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3E41" w:rsidRPr="003E34FD" w:rsidRDefault="00FD3E41" w:rsidP="00647F42">
      <w:pPr>
        <w:widowControl w:val="0"/>
        <w:snapToGrid w:val="0"/>
        <w:spacing w:after="0" w:line="240" w:lineRule="auto"/>
        <w:jc w:val="center"/>
        <w:rPr>
          <w:rFonts w:ascii="Times New Roman" w:hAnsi="Times New Roman" w:cs="Times New Roman"/>
          <w:b/>
          <w:caps/>
          <w:sz w:val="28"/>
          <w:szCs w:val="28"/>
        </w:rPr>
      </w:pPr>
      <w:bookmarkStart w:id="0" w:name="_GoBack"/>
      <w:bookmarkEnd w:id="0"/>
      <w:r w:rsidRPr="003E34FD">
        <w:rPr>
          <w:rFonts w:ascii="Times New Roman" w:hAnsi="Times New Roman" w:cs="Times New Roman"/>
          <w:b/>
          <w:caps/>
          <w:sz w:val="28"/>
          <w:szCs w:val="28"/>
        </w:rPr>
        <w:t>Міністерство ОХОРОНИ ЗДОРОВ’Я України</w:t>
      </w:r>
    </w:p>
    <w:p w:rsidR="00FD3E41" w:rsidRPr="003E34FD" w:rsidRDefault="00FD3E41" w:rsidP="00647F42">
      <w:pPr>
        <w:widowControl w:val="0"/>
        <w:snapToGrid w:val="0"/>
        <w:spacing w:after="0" w:line="240" w:lineRule="auto"/>
        <w:jc w:val="center"/>
        <w:rPr>
          <w:rFonts w:ascii="Times New Roman" w:hAnsi="Times New Roman" w:cs="Times New Roman"/>
          <w:b/>
          <w:caps/>
          <w:sz w:val="28"/>
          <w:szCs w:val="28"/>
        </w:rPr>
      </w:pPr>
      <w:r w:rsidRPr="003E34FD">
        <w:rPr>
          <w:rFonts w:ascii="Times New Roman" w:hAnsi="Times New Roman" w:cs="Times New Roman"/>
          <w:b/>
          <w:sz w:val="28"/>
          <w:szCs w:val="28"/>
        </w:rPr>
        <w:t xml:space="preserve">ОДЕСЬКИЙ НАЦІОНАЛЬНИЙ МЕДИЧНИЙ </w:t>
      </w:r>
      <w:r w:rsidRPr="003E34FD">
        <w:rPr>
          <w:rFonts w:ascii="Times New Roman" w:hAnsi="Times New Roman" w:cs="Times New Roman"/>
          <w:b/>
          <w:caps/>
          <w:sz w:val="28"/>
          <w:szCs w:val="28"/>
        </w:rPr>
        <w:t>УНІВЕРСИТЕТ</w:t>
      </w:r>
    </w:p>
    <w:p w:rsidR="00FD3E41" w:rsidRPr="003E34FD" w:rsidRDefault="00FD3E41" w:rsidP="00647F42">
      <w:pPr>
        <w:widowControl w:val="0"/>
        <w:snapToGrid w:val="0"/>
        <w:spacing w:after="0" w:line="240" w:lineRule="auto"/>
        <w:jc w:val="center"/>
        <w:rPr>
          <w:rFonts w:ascii="Times New Roman" w:hAnsi="Times New Roman" w:cs="Times New Roman"/>
          <w:b/>
          <w:sz w:val="28"/>
          <w:szCs w:val="28"/>
        </w:rPr>
      </w:pPr>
    </w:p>
    <w:p w:rsidR="00FD3E41" w:rsidRPr="003E34FD" w:rsidRDefault="00FD3E41" w:rsidP="00647F42">
      <w:pPr>
        <w:widowControl w:val="0"/>
        <w:snapToGrid w:val="0"/>
        <w:spacing w:after="0" w:line="240" w:lineRule="auto"/>
        <w:jc w:val="center"/>
        <w:rPr>
          <w:rFonts w:ascii="Times New Roman" w:hAnsi="Times New Roman" w:cs="Times New Roman"/>
          <w:b/>
          <w:sz w:val="28"/>
          <w:szCs w:val="28"/>
        </w:rPr>
      </w:pPr>
      <w:proofErr w:type="spellStart"/>
      <w:r w:rsidRPr="003E34FD">
        <w:rPr>
          <w:rFonts w:ascii="Times New Roman" w:hAnsi="Times New Roman" w:cs="Times New Roman"/>
          <w:b/>
          <w:sz w:val="28"/>
          <w:szCs w:val="28"/>
        </w:rPr>
        <w:t>Медико-фармацевтичний</w:t>
      </w:r>
      <w:proofErr w:type="spellEnd"/>
      <w:r w:rsidRPr="003E34FD">
        <w:rPr>
          <w:rFonts w:ascii="Times New Roman" w:hAnsi="Times New Roman" w:cs="Times New Roman"/>
          <w:b/>
          <w:sz w:val="28"/>
          <w:szCs w:val="28"/>
        </w:rPr>
        <w:t xml:space="preserve"> факультет</w:t>
      </w:r>
    </w:p>
    <w:p w:rsidR="00FD3E41" w:rsidRPr="003E34FD" w:rsidRDefault="00FD3E41" w:rsidP="00647F42">
      <w:pPr>
        <w:widowControl w:val="0"/>
        <w:snapToGrid w:val="0"/>
        <w:spacing w:after="0" w:line="240" w:lineRule="auto"/>
        <w:jc w:val="center"/>
        <w:rPr>
          <w:rFonts w:ascii="Times New Roman" w:hAnsi="Times New Roman" w:cs="Times New Roman"/>
          <w:sz w:val="28"/>
          <w:szCs w:val="28"/>
        </w:rPr>
      </w:pPr>
    </w:p>
    <w:p w:rsidR="00FD3E41" w:rsidRPr="003E34FD" w:rsidRDefault="00FD3E41" w:rsidP="00647F42">
      <w:pPr>
        <w:widowControl w:val="0"/>
        <w:snapToGrid w:val="0"/>
        <w:spacing w:after="0" w:line="240" w:lineRule="auto"/>
        <w:jc w:val="center"/>
        <w:rPr>
          <w:rFonts w:ascii="Times New Roman" w:hAnsi="Times New Roman" w:cs="Times New Roman"/>
          <w:sz w:val="28"/>
          <w:szCs w:val="28"/>
        </w:rPr>
      </w:pPr>
    </w:p>
    <w:p w:rsidR="00FD3E41" w:rsidRPr="003E34FD" w:rsidRDefault="00FD3E41" w:rsidP="00647F42">
      <w:pPr>
        <w:widowControl w:val="0"/>
        <w:spacing w:after="0" w:line="240" w:lineRule="auto"/>
        <w:jc w:val="center"/>
        <w:rPr>
          <w:rFonts w:ascii="Times New Roman" w:hAnsi="Times New Roman" w:cs="Times New Roman"/>
          <w:b/>
          <w:sz w:val="28"/>
          <w:szCs w:val="28"/>
        </w:rPr>
      </w:pPr>
    </w:p>
    <w:p w:rsidR="00FD3E41" w:rsidRPr="003E34FD" w:rsidRDefault="00FD3E41" w:rsidP="00647F42">
      <w:pPr>
        <w:widowControl w:val="0"/>
        <w:spacing w:after="0" w:line="240" w:lineRule="auto"/>
        <w:jc w:val="center"/>
        <w:rPr>
          <w:rFonts w:ascii="Times New Roman" w:hAnsi="Times New Roman" w:cs="Times New Roman"/>
          <w:b/>
          <w:sz w:val="28"/>
          <w:szCs w:val="28"/>
        </w:rPr>
      </w:pPr>
    </w:p>
    <w:p w:rsidR="00FD3E41" w:rsidRPr="003E34FD" w:rsidRDefault="00FD3E41" w:rsidP="00647F42">
      <w:pPr>
        <w:widowControl w:val="0"/>
        <w:spacing w:after="0" w:line="240" w:lineRule="auto"/>
        <w:jc w:val="center"/>
        <w:rPr>
          <w:rFonts w:ascii="Times New Roman" w:hAnsi="Times New Roman" w:cs="Times New Roman"/>
          <w:b/>
          <w:sz w:val="28"/>
          <w:szCs w:val="28"/>
        </w:rPr>
      </w:pPr>
    </w:p>
    <w:p w:rsidR="00FD3E41" w:rsidRPr="003E34FD" w:rsidRDefault="00FD3E41" w:rsidP="00647F42">
      <w:pPr>
        <w:widowControl w:val="0"/>
        <w:spacing w:after="0" w:line="240" w:lineRule="auto"/>
        <w:jc w:val="center"/>
        <w:rPr>
          <w:rFonts w:ascii="Times New Roman" w:hAnsi="Times New Roman" w:cs="Times New Roman"/>
          <w:b/>
          <w:sz w:val="28"/>
          <w:szCs w:val="28"/>
        </w:rPr>
      </w:pPr>
    </w:p>
    <w:p w:rsidR="00FD3E41" w:rsidRPr="003E34FD" w:rsidRDefault="00FD3E41" w:rsidP="00647F42">
      <w:pPr>
        <w:widowControl w:val="0"/>
        <w:spacing w:after="0" w:line="240" w:lineRule="auto"/>
        <w:jc w:val="center"/>
        <w:rPr>
          <w:rFonts w:ascii="Times New Roman" w:hAnsi="Times New Roman" w:cs="Times New Roman"/>
          <w:caps/>
          <w:sz w:val="32"/>
          <w:szCs w:val="32"/>
        </w:rPr>
      </w:pPr>
      <w:r>
        <w:rPr>
          <w:rFonts w:ascii="Times New Roman" w:hAnsi="Times New Roman" w:cs="Times New Roman"/>
          <w:caps/>
          <w:sz w:val="32"/>
          <w:szCs w:val="32"/>
        </w:rPr>
        <w:t>Кірчев</w:t>
      </w:r>
      <w:r w:rsidRPr="003E34FD">
        <w:rPr>
          <w:rFonts w:ascii="Times New Roman" w:hAnsi="Times New Roman" w:cs="Times New Roman"/>
          <w:caps/>
          <w:sz w:val="32"/>
          <w:szCs w:val="32"/>
        </w:rPr>
        <w:t xml:space="preserve"> </w:t>
      </w:r>
      <w:r>
        <w:rPr>
          <w:rFonts w:ascii="Times New Roman" w:hAnsi="Times New Roman" w:cs="Times New Roman"/>
          <w:caps/>
          <w:sz w:val="32"/>
          <w:szCs w:val="32"/>
        </w:rPr>
        <w:t>владислав віталійович</w:t>
      </w:r>
    </w:p>
    <w:p w:rsidR="00FD3E41" w:rsidRPr="003E34FD" w:rsidRDefault="00FD3E41" w:rsidP="00647F42">
      <w:pPr>
        <w:widowControl w:val="0"/>
        <w:spacing w:after="0" w:line="240" w:lineRule="auto"/>
        <w:jc w:val="center"/>
        <w:rPr>
          <w:rFonts w:ascii="Times New Roman" w:hAnsi="Times New Roman" w:cs="Times New Roman"/>
          <w:b/>
          <w:caps/>
          <w:sz w:val="28"/>
          <w:szCs w:val="28"/>
        </w:rPr>
      </w:pPr>
    </w:p>
    <w:p w:rsidR="00FD3E41" w:rsidRPr="007534A1" w:rsidRDefault="00FD3E41" w:rsidP="00647F42">
      <w:pPr>
        <w:widowControl w:val="0"/>
        <w:spacing w:after="0" w:line="240" w:lineRule="auto"/>
        <w:jc w:val="center"/>
        <w:rPr>
          <w:rFonts w:ascii="Times New Roman" w:hAnsi="Times New Roman" w:cs="Times New Roman"/>
          <w:b/>
          <w:bCs/>
          <w:caps/>
          <w:color w:val="000000"/>
          <w:sz w:val="28"/>
          <w:szCs w:val="28"/>
        </w:rPr>
      </w:pPr>
      <w:r w:rsidRPr="007534A1">
        <w:rPr>
          <w:rFonts w:ascii="Times New Roman" w:hAnsi="Times New Roman" w:cs="Times New Roman"/>
          <w:b/>
          <w:bCs/>
          <w:caps/>
          <w:color w:val="000000"/>
          <w:sz w:val="28"/>
          <w:szCs w:val="28"/>
        </w:rPr>
        <w:t>Організація та впровадження новітніх інформаційних технологій в закладах вищої медичної освіти</w:t>
      </w:r>
    </w:p>
    <w:p w:rsidR="00FD3E41" w:rsidRPr="003E34FD" w:rsidRDefault="00762285" w:rsidP="00647F42">
      <w:pPr>
        <w:widowControl w:val="0"/>
        <w:snapToGrid w:val="0"/>
        <w:spacing w:after="0" w:line="240" w:lineRule="auto"/>
        <w:jc w:val="center"/>
        <w:rPr>
          <w:rFonts w:ascii="Times New Roman" w:eastAsia="Times New Roman" w:hAnsi="Times New Roman" w:cs="Times New Roman"/>
          <w:bCs/>
          <w:sz w:val="28"/>
          <w:szCs w:val="28"/>
          <w:lang w:eastAsia="uk-UA"/>
        </w:rPr>
      </w:pPr>
      <w:proofErr w:type="spellStart"/>
      <w:r w:rsidRPr="00762285">
        <w:rPr>
          <w:rFonts w:ascii="Times New Roman" w:hAnsi="Times New Roman" w:cs="Times New Roman"/>
          <w:sz w:val="28"/>
          <w:szCs w:val="28"/>
        </w:rPr>
        <w:t>Organization</w:t>
      </w:r>
      <w:proofErr w:type="spellEnd"/>
      <w:r w:rsidRPr="00762285">
        <w:rPr>
          <w:rFonts w:ascii="Times New Roman" w:hAnsi="Times New Roman" w:cs="Times New Roman"/>
          <w:sz w:val="28"/>
          <w:szCs w:val="28"/>
        </w:rPr>
        <w:t xml:space="preserve"> </w:t>
      </w:r>
      <w:proofErr w:type="spellStart"/>
      <w:r w:rsidRPr="00762285">
        <w:rPr>
          <w:rFonts w:ascii="Times New Roman" w:hAnsi="Times New Roman" w:cs="Times New Roman"/>
          <w:sz w:val="28"/>
          <w:szCs w:val="28"/>
        </w:rPr>
        <w:t>and</w:t>
      </w:r>
      <w:proofErr w:type="spellEnd"/>
      <w:r w:rsidRPr="00762285">
        <w:rPr>
          <w:rFonts w:ascii="Times New Roman" w:hAnsi="Times New Roman" w:cs="Times New Roman"/>
          <w:sz w:val="28"/>
          <w:szCs w:val="28"/>
        </w:rPr>
        <w:t xml:space="preserve"> </w:t>
      </w:r>
      <w:proofErr w:type="spellStart"/>
      <w:r w:rsidRPr="00762285">
        <w:rPr>
          <w:rFonts w:ascii="Times New Roman" w:hAnsi="Times New Roman" w:cs="Times New Roman"/>
          <w:sz w:val="28"/>
          <w:szCs w:val="28"/>
        </w:rPr>
        <w:t>implementation</w:t>
      </w:r>
      <w:proofErr w:type="spellEnd"/>
      <w:r w:rsidRPr="00762285">
        <w:rPr>
          <w:rFonts w:ascii="Times New Roman" w:hAnsi="Times New Roman" w:cs="Times New Roman"/>
          <w:sz w:val="28"/>
          <w:szCs w:val="28"/>
        </w:rPr>
        <w:t xml:space="preserve"> </w:t>
      </w:r>
      <w:proofErr w:type="spellStart"/>
      <w:r w:rsidRPr="00762285">
        <w:rPr>
          <w:rFonts w:ascii="Times New Roman" w:hAnsi="Times New Roman" w:cs="Times New Roman"/>
          <w:sz w:val="28"/>
          <w:szCs w:val="28"/>
        </w:rPr>
        <w:t>of</w:t>
      </w:r>
      <w:proofErr w:type="spellEnd"/>
      <w:r w:rsidRPr="00762285">
        <w:rPr>
          <w:rFonts w:ascii="Times New Roman" w:hAnsi="Times New Roman" w:cs="Times New Roman"/>
          <w:sz w:val="28"/>
          <w:szCs w:val="28"/>
        </w:rPr>
        <w:t xml:space="preserve"> </w:t>
      </w:r>
      <w:proofErr w:type="spellStart"/>
      <w:r w:rsidRPr="00762285">
        <w:rPr>
          <w:rFonts w:ascii="Times New Roman" w:hAnsi="Times New Roman" w:cs="Times New Roman"/>
          <w:sz w:val="28"/>
          <w:szCs w:val="28"/>
        </w:rPr>
        <w:t>the</w:t>
      </w:r>
      <w:proofErr w:type="spellEnd"/>
      <w:r w:rsidRPr="00762285">
        <w:rPr>
          <w:rFonts w:ascii="Times New Roman" w:hAnsi="Times New Roman" w:cs="Times New Roman"/>
          <w:sz w:val="28"/>
          <w:szCs w:val="28"/>
        </w:rPr>
        <w:t xml:space="preserve"> </w:t>
      </w:r>
      <w:proofErr w:type="spellStart"/>
      <w:r w:rsidRPr="00762285">
        <w:rPr>
          <w:rFonts w:ascii="Times New Roman" w:hAnsi="Times New Roman" w:cs="Times New Roman"/>
          <w:sz w:val="28"/>
          <w:szCs w:val="28"/>
        </w:rPr>
        <w:t>latest</w:t>
      </w:r>
      <w:proofErr w:type="spellEnd"/>
      <w:r w:rsidRPr="00762285">
        <w:rPr>
          <w:rFonts w:ascii="Times New Roman" w:hAnsi="Times New Roman" w:cs="Times New Roman"/>
          <w:sz w:val="28"/>
          <w:szCs w:val="28"/>
        </w:rPr>
        <w:t xml:space="preserve"> </w:t>
      </w:r>
      <w:proofErr w:type="spellStart"/>
      <w:r w:rsidRPr="00762285">
        <w:rPr>
          <w:rFonts w:ascii="Times New Roman" w:hAnsi="Times New Roman" w:cs="Times New Roman"/>
          <w:sz w:val="28"/>
          <w:szCs w:val="28"/>
        </w:rPr>
        <w:t>information</w:t>
      </w:r>
      <w:proofErr w:type="spellEnd"/>
      <w:r w:rsidRPr="00762285">
        <w:rPr>
          <w:rFonts w:ascii="Times New Roman" w:hAnsi="Times New Roman" w:cs="Times New Roman"/>
          <w:sz w:val="28"/>
          <w:szCs w:val="28"/>
        </w:rPr>
        <w:t xml:space="preserve"> </w:t>
      </w:r>
      <w:proofErr w:type="spellStart"/>
      <w:r w:rsidRPr="00762285">
        <w:rPr>
          <w:rFonts w:ascii="Times New Roman" w:hAnsi="Times New Roman" w:cs="Times New Roman"/>
          <w:sz w:val="28"/>
          <w:szCs w:val="28"/>
        </w:rPr>
        <w:t>technologies</w:t>
      </w:r>
      <w:proofErr w:type="spellEnd"/>
      <w:r w:rsidRPr="00762285">
        <w:rPr>
          <w:rFonts w:ascii="Times New Roman" w:hAnsi="Times New Roman" w:cs="Times New Roman"/>
          <w:sz w:val="28"/>
          <w:szCs w:val="28"/>
        </w:rPr>
        <w:t xml:space="preserve"> </w:t>
      </w:r>
      <w:proofErr w:type="spellStart"/>
      <w:r w:rsidRPr="00762285">
        <w:rPr>
          <w:rFonts w:ascii="Times New Roman" w:hAnsi="Times New Roman" w:cs="Times New Roman"/>
          <w:sz w:val="28"/>
          <w:szCs w:val="28"/>
        </w:rPr>
        <w:t>in</w:t>
      </w:r>
      <w:proofErr w:type="spellEnd"/>
      <w:r w:rsidRPr="00762285">
        <w:rPr>
          <w:rFonts w:ascii="Times New Roman" w:hAnsi="Times New Roman" w:cs="Times New Roman"/>
          <w:sz w:val="28"/>
          <w:szCs w:val="28"/>
        </w:rPr>
        <w:t xml:space="preserve"> </w:t>
      </w:r>
      <w:proofErr w:type="spellStart"/>
      <w:r w:rsidRPr="00762285">
        <w:rPr>
          <w:rFonts w:ascii="Times New Roman" w:hAnsi="Times New Roman" w:cs="Times New Roman"/>
          <w:sz w:val="28"/>
          <w:szCs w:val="28"/>
        </w:rPr>
        <w:t>higher</w:t>
      </w:r>
      <w:proofErr w:type="spellEnd"/>
      <w:r w:rsidRPr="00762285">
        <w:rPr>
          <w:rFonts w:ascii="Times New Roman" w:hAnsi="Times New Roman" w:cs="Times New Roman"/>
          <w:sz w:val="28"/>
          <w:szCs w:val="28"/>
        </w:rPr>
        <w:t xml:space="preserve"> </w:t>
      </w:r>
      <w:proofErr w:type="spellStart"/>
      <w:r w:rsidRPr="00762285">
        <w:rPr>
          <w:rFonts w:ascii="Times New Roman" w:hAnsi="Times New Roman" w:cs="Times New Roman"/>
          <w:sz w:val="28"/>
          <w:szCs w:val="28"/>
        </w:rPr>
        <w:t>medical</w:t>
      </w:r>
      <w:proofErr w:type="spellEnd"/>
      <w:r w:rsidRPr="00762285">
        <w:rPr>
          <w:rFonts w:ascii="Times New Roman" w:hAnsi="Times New Roman" w:cs="Times New Roman"/>
          <w:sz w:val="28"/>
          <w:szCs w:val="28"/>
        </w:rPr>
        <w:t xml:space="preserve"> </w:t>
      </w:r>
      <w:proofErr w:type="spellStart"/>
      <w:r w:rsidRPr="00762285">
        <w:rPr>
          <w:rFonts w:ascii="Times New Roman" w:hAnsi="Times New Roman" w:cs="Times New Roman"/>
          <w:sz w:val="28"/>
          <w:szCs w:val="28"/>
        </w:rPr>
        <w:t>education</w:t>
      </w:r>
      <w:proofErr w:type="spellEnd"/>
      <w:r w:rsidRPr="00762285">
        <w:rPr>
          <w:rFonts w:ascii="Times New Roman" w:hAnsi="Times New Roman" w:cs="Times New Roman"/>
          <w:sz w:val="28"/>
          <w:szCs w:val="28"/>
        </w:rPr>
        <w:t xml:space="preserve"> </w:t>
      </w:r>
      <w:proofErr w:type="spellStart"/>
      <w:r w:rsidRPr="00762285">
        <w:rPr>
          <w:rFonts w:ascii="Times New Roman" w:hAnsi="Times New Roman" w:cs="Times New Roman"/>
          <w:sz w:val="28"/>
          <w:szCs w:val="28"/>
        </w:rPr>
        <w:t>institutions</w:t>
      </w:r>
      <w:proofErr w:type="spellEnd"/>
    </w:p>
    <w:p w:rsidR="00FD3E41" w:rsidRPr="003E34FD" w:rsidRDefault="00FD3E41" w:rsidP="00647F42">
      <w:pPr>
        <w:widowControl w:val="0"/>
        <w:spacing w:after="0" w:line="240" w:lineRule="auto"/>
        <w:jc w:val="center"/>
        <w:rPr>
          <w:rFonts w:ascii="Times New Roman" w:hAnsi="Times New Roman" w:cs="Times New Roman"/>
          <w:b/>
          <w:sz w:val="28"/>
          <w:szCs w:val="28"/>
        </w:rPr>
      </w:pPr>
    </w:p>
    <w:p w:rsidR="00FD3E41" w:rsidRPr="003E34FD" w:rsidRDefault="00FD3E41" w:rsidP="00647F42">
      <w:pPr>
        <w:widowControl w:val="0"/>
        <w:snapToGrid w:val="0"/>
        <w:spacing w:after="0" w:line="240" w:lineRule="auto"/>
        <w:jc w:val="center"/>
        <w:rPr>
          <w:rFonts w:ascii="Times New Roman" w:eastAsia="Times New Roman" w:hAnsi="Times New Roman" w:cs="Times New Roman"/>
          <w:sz w:val="28"/>
          <w:szCs w:val="28"/>
          <w:lang w:eastAsia="uk-UA"/>
        </w:rPr>
      </w:pPr>
    </w:p>
    <w:p w:rsidR="00FD3E41" w:rsidRPr="003E34FD" w:rsidRDefault="00FD3E41" w:rsidP="00647F42">
      <w:pPr>
        <w:widowControl w:val="0"/>
        <w:snapToGrid w:val="0"/>
        <w:spacing w:after="0" w:line="240" w:lineRule="auto"/>
        <w:jc w:val="center"/>
        <w:rPr>
          <w:rFonts w:ascii="Times New Roman" w:eastAsia="Times New Roman" w:hAnsi="Times New Roman" w:cs="Times New Roman"/>
          <w:sz w:val="28"/>
          <w:szCs w:val="28"/>
          <w:lang w:eastAsia="uk-UA"/>
        </w:rPr>
      </w:pPr>
      <w:r w:rsidRPr="003E34FD">
        <w:rPr>
          <w:rFonts w:ascii="Times New Roman" w:eastAsia="Times New Roman" w:hAnsi="Times New Roman" w:cs="Times New Roman"/>
          <w:sz w:val="28"/>
          <w:szCs w:val="28"/>
          <w:lang w:eastAsia="uk-UA"/>
        </w:rPr>
        <w:t>Спеціальність 073 Менеджмент</w:t>
      </w:r>
    </w:p>
    <w:p w:rsidR="00FD3E41" w:rsidRPr="003E34FD" w:rsidRDefault="00FD3E41" w:rsidP="00647F42">
      <w:pPr>
        <w:widowControl w:val="0"/>
        <w:snapToGrid w:val="0"/>
        <w:spacing w:after="0" w:line="240" w:lineRule="auto"/>
        <w:jc w:val="center"/>
        <w:rPr>
          <w:rFonts w:ascii="Times New Roman" w:eastAsia="Times New Roman" w:hAnsi="Times New Roman" w:cs="Times New Roman"/>
          <w:sz w:val="28"/>
          <w:szCs w:val="28"/>
          <w:lang w:eastAsia="uk-UA"/>
        </w:rPr>
      </w:pPr>
      <w:r w:rsidRPr="003E34FD">
        <w:rPr>
          <w:rFonts w:ascii="Times New Roman" w:eastAsia="Times New Roman" w:hAnsi="Times New Roman" w:cs="Times New Roman"/>
          <w:sz w:val="28"/>
          <w:szCs w:val="28"/>
          <w:lang w:eastAsia="uk-UA"/>
        </w:rPr>
        <w:t>Галузь знань: 07 Управління та адміністрування</w:t>
      </w:r>
    </w:p>
    <w:p w:rsidR="00FD3E41" w:rsidRPr="003E34FD" w:rsidRDefault="00FD3E41" w:rsidP="00647F42">
      <w:pPr>
        <w:widowControl w:val="0"/>
        <w:snapToGrid w:val="0"/>
        <w:spacing w:after="0" w:line="240" w:lineRule="auto"/>
        <w:jc w:val="center"/>
        <w:rPr>
          <w:rFonts w:ascii="Times New Roman" w:eastAsia="Times New Roman" w:hAnsi="Times New Roman" w:cs="Times New Roman"/>
          <w:sz w:val="28"/>
          <w:szCs w:val="28"/>
          <w:lang w:eastAsia="uk-UA"/>
        </w:rPr>
      </w:pPr>
    </w:p>
    <w:p w:rsidR="00FD3E41" w:rsidRPr="003E34FD" w:rsidRDefault="00FD3E41" w:rsidP="00647F42">
      <w:pPr>
        <w:widowControl w:val="0"/>
        <w:snapToGrid w:val="0"/>
        <w:spacing w:after="0" w:line="240" w:lineRule="auto"/>
        <w:jc w:val="center"/>
        <w:rPr>
          <w:rFonts w:ascii="Times New Roman" w:eastAsia="Times New Roman" w:hAnsi="Times New Roman" w:cs="Times New Roman"/>
          <w:b/>
          <w:sz w:val="28"/>
          <w:szCs w:val="28"/>
          <w:lang w:eastAsia="uk-UA"/>
        </w:rPr>
      </w:pPr>
      <w:r w:rsidRPr="003E34FD">
        <w:rPr>
          <w:rFonts w:ascii="Times New Roman" w:eastAsia="Times New Roman" w:hAnsi="Times New Roman" w:cs="Times New Roman"/>
          <w:b/>
          <w:sz w:val="28"/>
          <w:szCs w:val="28"/>
          <w:lang w:eastAsia="uk-UA"/>
        </w:rPr>
        <w:t>Кваліфікаційна робота</w:t>
      </w:r>
    </w:p>
    <w:p w:rsidR="00FD3E41" w:rsidRPr="003E34FD" w:rsidRDefault="00FD3E41" w:rsidP="00647F42">
      <w:pPr>
        <w:widowControl w:val="0"/>
        <w:snapToGrid w:val="0"/>
        <w:spacing w:after="0" w:line="240" w:lineRule="auto"/>
        <w:jc w:val="center"/>
        <w:rPr>
          <w:rFonts w:ascii="Times New Roman" w:eastAsia="Times New Roman" w:hAnsi="Times New Roman" w:cs="Times New Roman"/>
          <w:sz w:val="28"/>
          <w:szCs w:val="28"/>
          <w:lang w:eastAsia="uk-UA"/>
        </w:rPr>
      </w:pPr>
      <w:r w:rsidRPr="003E34FD">
        <w:rPr>
          <w:rFonts w:ascii="Times New Roman" w:eastAsia="Times New Roman" w:hAnsi="Times New Roman" w:cs="Times New Roman"/>
          <w:sz w:val="28"/>
          <w:szCs w:val="28"/>
          <w:lang w:eastAsia="uk-UA"/>
        </w:rPr>
        <w:t>на здобуття ступеня вищої освіти «магістр»</w:t>
      </w:r>
    </w:p>
    <w:p w:rsidR="00FD3E41" w:rsidRPr="003E34FD" w:rsidRDefault="00FD3E41" w:rsidP="00D20213">
      <w:pPr>
        <w:widowControl w:val="0"/>
        <w:spacing w:after="0" w:line="240" w:lineRule="auto"/>
        <w:jc w:val="both"/>
        <w:rPr>
          <w:rFonts w:ascii="Times New Roman" w:hAnsi="Times New Roman" w:cs="Times New Roman"/>
          <w:b/>
          <w:sz w:val="28"/>
          <w:szCs w:val="28"/>
        </w:rPr>
      </w:pPr>
    </w:p>
    <w:p w:rsidR="00FD3E41" w:rsidRPr="003E34FD" w:rsidRDefault="00FD3E41" w:rsidP="00D20213">
      <w:pPr>
        <w:widowControl w:val="0"/>
        <w:spacing w:after="0" w:line="240" w:lineRule="auto"/>
        <w:jc w:val="both"/>
        <w:rPr>
          <w:rFonts w:ascii="Times New Roman" w:hAnsi="Times New Roman" w:cs="Times New Roman"/>
          <w:b/>
          <w:sz w:val="28"/>
          <w:szCs w:val="28"/>
        </w:rPr>
      </w:pPr>
    </w:p>
    <w:tbl>
      <w:tblPr>
        <w:tblW w:w="5000" w:type="pct"/>
        <w:tblCellMar>
          <w:left w:w="0" w:type="dxa"/>
          <w:right w:w="0" w:type="dxa"/>
        </w:tblCellMar>
        <w:tblLook w:val="04A0"/>
      </w:tblPr>
      <w:tblGrid>
        <w:gridCol w:w="4644"/>
        <w:gridCol w:w="4927"/>
      </w:tblGrid>
      <w:tr w:rsidR="00FD3E41" w:rsidRPr="003E34FD" w:rsidTr="00FD3E41">
        <w:trPr>
          <w:trHeight w:val="1216"/>
        </w:trPr>
        <w:tc>
          <w:tcPr>
            <w:tcW w:w="2426" w:type="pct"/>
            <w:tcMar>
              <w:top w:w="0" w:type="dxa"/>
              <w:left w:w="108" w:type="dxa"/>
              <w:bottom w:w="0" w:type="dxa"/>
              <w:right w:w="108" w:type="dxa"/>
            </w:tcMar>
          </w:tcPr>
          <w:p w:rsidR="00FD3E41" w:rsidRPr="003E34FD" w:rsidRDefault="00FD3E41" w:rsidP="00D20213">
            <w:pPr>
              <w:widowControl w:val="0"/>
              <w:snapToGrid w:val="0"/>
              <w:spacing w:after="0" w:line="240" w:lineRule="auto"/>
              <w:jc w:val="both"/>
              <w:rPr>
                <w:rFonts w:ascii="Times New Roman" w:hAnsi="Times New Roman" w:cs="Times New Roman"/>
                <w:sz w:val="28"/>
                <w:szCs w:val="28"/>
              </w:rPr>
            </w:pPr>
          </w:p>
          <w:p w:rsidR="00FD3E41" w:rsidRPr="003E34FD" w:rsidRDefault="00FD3E41" w:rsidP="00D20213">
            <w:pPr>
              <w:widowControl w:val="0"/>
              <w:snapToGrid w:val="0"/>
              <w:spacing w:after="0" w:line="240" w:lineRule="auto"/>
              <w:jc w:val="both"/>
              <w:rPr>
                <w:rFonts w:ascii="Times New Roman" w:hAnsi="Times New Roman" w:cs="Times New Roman"/>
                <w:sz w:val="28"/>
                <w:szCs w:val="28"/>
              </w:rPr>
            </w:pPr>
          </w:p>
        </w:tc>
        <w:tc>
          <w:tcPr>
            <w:tcW w:w="2574" w:type="pct"/>
            <w:tcMar>
              <w:top w:w="0" w:type="dxa"/>
              <w:left w:w="108" w:type="dxa"/>
              <w:bottom w:w="0" w:type="dxa"/>
              <w:right w:w="108" w:type="dxa"/>
            </w:tcMar>
          </w:tcPr>
          <w:p w:rsidR="00FD3E41" w:rsidRPr="003E34FD" w:rsidRDefault="00FD3E41" w:rsidP="00D20213">
            <w:pPr>
              <w:widowControl w:val="0"/>
              <w:snapToGrid w:val="0"/>
              <w:spacing w:after="0" w:line="240" w:lineRule="auto"/>
              <w:jc w:val="both"/>
              <w:rPr>
                <w:rFonts w:ascii="Times New Roman" w:hAnsi="Times New Roman" w:cs="Times New Roman"/>
                <w:b/>
                <w:sz w:val="28"/>
                <w:szCs w:val="28"/>
              </w:rPr>
            </w:pPr>
            <w:r w:rsidRPr="003E34FD">
              <w:rPr>
                <w:rFonts w:ascii="Times New Roman" w:hAnsi="Times New Roman" w:cs="Times New Roman"/>
                <w:b/>
                <w:sz w:val="28"/>
                <w:szCs w:val="28"/>
              </w:rPr>
              <w:t xml:space="preserve">Науковий керівник: </w:t>
            </w:r>
          </w:p>
          <w:p w:rsidR="00FD3E41" w:rsidRPr="003E34FD" w:rsidRDefault="00762285" w:rsidP="00D20213">
            <w:pPr>
              <w:widowControl w:val="0"/>
              <w:snapToGrid w:val="0"/>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к.мед</w:t>
            </w:r>
            <w:r w:rsidR="00FD3E41" w:rsidRPr="003E34FD">
              <w:rPr>
                <w:rFonts w:ascii="Times New Roman" w:hAnsi="Times New Roman" w:cs="Times New Roman"/>
                <w:sz w:val="28"/>
                <w:szCs w:val="28"/>
              </w:rPr>
              <w:t>.н</w:t>
            </w:r>
            <w:proofErr w:type="spellEnd"/>
            <w:r w:rsidR="00FD3E41" w:rsidRPr="003E34FD">
              <w:rPr>
                <w:rFonts w:ascii="Times New Roman" w:hAnsi="Times New Roman" w:cs="Times New Roman"/>
                <w:sz w:val="28"/>
                <w:szCs w:val="28"/>
              </w:rPr>
              <w:t xml:space="preserve">., доцент </w:t>
            </w:r>
            <w:r>
              <w:rPr>
                <w:rFonts w:ascii="Times New Roman" w:hAnsi="Times New Roman" w:cs="Times New Roman"/>
                <w:sz w:val="28"/>
                <w:szCs w:val="28"/>
              </w:rPr>
              <w:t>Бусел С. В</w:t>
            </w:r>
            <w:r w:rsidR="00FD3E41" w:rsidRPr="003E34FD">
              <w:rPr>
                <w:rFonts w:ascii="Times New Roman" w:hAnsi="Times New Roman" w:cs="Times New Roman"/>
                <w:sz w:val="28"/>
                <w:szCs w:val="28"/>
              </w:rPr>
              <w:t>.</w:t>
            </w:r>
          </w:p>
          <w:p w:rsidR="00FD3E41" w:rsidRPr="003E34FD" w:rsidRDefault="00FD3E41" w:rsidP="00D20213">
            <w:pPr>
              <w:widowControl w:val="0"/>
              <w:snapToGrid w:val="0"/>
              <w:spacing w:after="0" w:line="240" w:lineRule="auto"/>
              <w:jc w:val="both"/>
              <w:rPr>
                <w:rFonts w:ascii="Times New Roman" w:hAnsi="Times New Roman" w:cs="Times New Roman"/>
                <w:sz w:val="28"/>
                <w:szCs w:val="28"/>
              </w:rPr>
            </w:pPr>
          </w:p>
          <w:p w:rsidR="00FD3E41" w:rsidRPr="003E34FD" w:rsidRDefault="00FD3E41" w:rsidP="00D20213">
            <w:pPr>
              <w:widowControl w:val="0"/>
              <w:snapToGrid w:val="0"/>
              <w:spacing w:after="0" w:line="240" w:lineRule="auto"/>
              <w:jc w:val="both"/>
              <w:rPr>
                <w:rFonts w:ascii="Times New Roman" w:hAnsi="Times New Roman" w:cs="Times New Roman"/>
                <w:b/>
                <w:sz w:val="28"/>
                <w:szCs w:val="28"/>
              </w:rPr>
            </w:pPr>
            <w:r w:rsidRPr="003E34FD">
              <w:rPr>
                <w:rFonts w:ascii="Times New Roman" w:hAnsi="Times New Roman" w:cs="Times New Roman"/>
                <w:b/>
                <w:sz w:val="28"/>
                <w:szCs w:val="28"/>
              </w:rPr>
              <w:t>Рецензент:</w:t>
            </w:r>
          </w:p>
          <w:p w:rsidR="00FD3E41" w:rsidRPr="003E34FD" w:rsidRDefault="00FD3E41" w:rsidP="00D20213">
            <w:pPr>
              <w:widowControl w:val="0"/>
              <w:snapToGrid w:val="0"/>
              <w:spacing w:after="0" w:line="240" w:lineRule="auto"/>
              <w:jc w:val="both"/>
              <w:rPr>
                <w:rFonts w:ascii="Times New Roman" w:hAnsi="Times New Roman" w:cs="Times New Roman"/>
                <w:sz w:val="28"/>
                <w:szCs w:val="28"/>
              </w:rPr>
            </w:pPr>
            <w:proofErr w:type="spellStart"/>
            <w:r w:rsidRPr="003E34FD">
              <w:rPr>
                <w:rFonts w:ascii="Times New Roman" w:hAnsi="Times New Roman" w:cs="Times New Roman"/>
                <w:sz w:val="28"/>
                <w:szCs w:val="28"/>
              </w:rPr>
              <w:t>д.екон.н</w:t>
            </w:r>
            <w:proofErr w:type="spellEnd"/>
            <w:r w:rsidRPr="003E34FD">
              <w:rPr>
                <w:rFonts w:ascii="Times New Roman" w:hAnsi="Times New Roman" w:cs="Times New Roman"/>
                <w:sz w:val="28"/>
                <w:szCs w:val="28"/>
              </w:rPr>
              <w:t xml:space="preserve">., професор </w:t>
            </w:r>
            <w:proofErr w:type="spellStart"/>
            <w:r w:rsidR="00762285">
              <w:rPr>
                <w:rStyle w:val="fontstyle31"/>
                <w:rFonts w:ascii="Times New Roman" w:hAnsi="Times New Roman" w:cs="Times New Roman"/>
              </w:rPr>
              <w:t>Садченко</w:t>
            </w:r>
            <w:proofErr w:type="spellEnd"/>
            <w:r w:rsidR="00762285">
              <w:rPr>
                <w:rStyle w:val="fontstyle31"/>
                <w:rFonts w:ascii="Times New Roman" w:hAnsi="Times New Roman" w:cs="Times New Roman"/>
              </w:rPr>
              <w:t xml:space="preserve"> О. В.</w:t>
            </w:r>
          </w:p>
        </w:tc>
      </w:tr>
    </w:tbl>
    <w:p w:rsidR="00FD3E41" w:rsidRPr="003E34FD" w:rsidRDefault="00FD3E41" w:rsidP="00D20213">
      <w:pPr>
        <w:widowControl w:val="0"/>
        <w:tabs>
          <w:tab w:val="left" w:pos="0"/>
        </w:tabs>
        <w:snapToGrid w:val="0"/>
        <w:spacing w:after="0" w:line="240" w:lineRule="auto"/>
        <w:jc w:val="both"/>
        <w:rPr>
          <w:rFonts w:ascii="Times New Roman" w:hAnsi="Times New Roman" w:cs="Times New Roman"/>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926"/>
      </w:tblGrid>
      <w:tr w:rsidR="00FD3E41" w:rsidRPr="003E34FD" w:rsidTr="00FD3E41">
        <w:tc>
          <w:tcPr>
            <w:tcW w:w="4644" w:type="dxa"/>
          </w:tcPr>
          <w:p w:rsidR="00FD3E41" w:rsidRPr="003E34FD" w:rsidRDefault="00FD3E41" w:rsidP="00D20213">
            <w:pPr>
              <w:widowControl w:val="0"/>
              <w:autoSpaceDE w:val="0"/>
              <w:autoSpaceDN w:val="0"/>
              <w:adjustRightInd w:val="0"/>
              <w:jc w:val="both"/>
              <w:rPr>
                <w:rFonts w:ascii="Times New Roman" w:hAnsi="Times New Roman" w:cs="Times New Roman"/>
                <w:sz w:val="28"/>
                <w:szCs w:val="28"/>
              </w:rPr>
            </w:pPr>
            <w:r w:rsidRPr="003E34FD">
              <w:rPr>
                <w:rFonts w:ascii="Times New Roman" w:hAnsi="Times New Roman" w:cs="Times New Roman"/>
                <w:sz w:val="28"/>
                <w:szCs w:val="28"/>
              </w:rPr>
              <w:t xml:space="preserve">Рекомендовано до захисту: </w:t>
            </w:r>
          </w:p>
          <w:p w:rsidR="00FD3E41" w:rsidRPr="003E34FD" w:rsidRDefault="00FD3E41" w:rsidP="00D20213">
            <w:pPr>
              <w:widowControl w:val="0"/>
              <w:autoSpaceDE w:val="0"/>
              <w:autoSpaceDN w:val="0"/>
              <w:adjustRightInd w:val="0"/>
              <w:jc w:val="both"/>
              <w:rPr>
                <w:rFonts w:ascii="Times New Roman" w:hAnsi="Times New Roman" w:cs="Times New Roman"/>
                <w:sz w:val="28"/>
                <w:szCs w:val="28"/>
              </w:rPr>
            </w:pPr>
          </w:p>
          <w:p w:rsidR="00FD3E41" w:rsidRPr="003E34FD" w:rsidRDefault="00FD3E41" w:rsidP="00D20213">
            <w:pPr>
              <w:widowControl w:val="0"/>
              <w:autoSpaceDE w:val="0"/>
              <w:autoSpaceDN w:val="0"/>
              <w:adjustRightInd w:val="0"/>
              <w:jc w:val="both"/>
              <w:rPr>
                <w:rFonts w:ascii="Times New Roman" w:hAnsi="Times New Roman" w:cs="Times New Roman"/>
                <w:sz w:val="28"/>
                <w:szCs w:val="28"/>
              </w:rPr>
            </w:pPr>
            <w:r w:rsidRPr="003E34FD">
              <w:rPr>
                <w:rFonts w:ascii="Times New Roman" w:hAnsi="Times New Roman" w:cs="Times New Roman"/>
                <w:sz w:val="28"/>
                <w:szCs w:val="28"/>
              </w:rPr>
              <w:t>Протокол засідання кафедри менеджменту охорони здоров’я та психології</w:t>
            </w:r>
          </w:p>
          <w:p w:rsidR="00FD3E41" w:rsidRPr="003E34FD" w:rsidRDefault="00FD3E41" w:rsidP="00D20213">
            <w:pPr>
              <w:widowControl w:val="0"/>
              <w:tabs>
                <w:tab w:val="left" w:pos="0"/>
              </w:tabs>
              <w:snapToGrid w:val="0"/>
              <w:jc w:val="both"/>
              <w:rPr>
                <w:rFonts w:ascii="Times New Roman" w:hAnsi="Times New Roman" w:cs="Times New Roman"/>
                <w:sz w:val="28"/>
                <w:szCs w:val="28"/>
              </w:rPr>
            </w:pPr>
            <w:r w:rsidRPr="003E34FD">
              <w:rPr>
                <w:rFonts w:ascii="Times New Roman" w:hAnsi="Times New Roman" w:cs="Times New Roman"/>
                <w:sz w:val="28"/>
                <w:szCs w:val="28"/>
              </w:rPr>
              <w:t>№ ____ від «___» _______ 2025 р.</w:t>
            </w:r>
          </w:p>
          <w:p w:rsidR="00FD3E41" w:rsidRPr="003E34FD" w:rsidRDefault="00FD3E41" w:rsidP="00D20213">
            <w:pPr>
              <w:widowControl w:val="0"/>
              <w:tabs>
                <w:tab w:val="left" w:pos="0"/>
              </w:tabs>
              <w:snapToGrid w:val="0"/>
              <w:jc w:val="both"/>
              <w:rPr>
                <w:rFonts w:ascii="Times New Roman" w:hAnsi="Times New Roman" w:cs="Times New Roman"/>
                <w:sz w:val="28"/>
                <w:szCs w:val="28"/>
              </w:rPr>
            </w:pPr>
          </w:p>
          <w:p w:rsidR="00FD3E41" w:rsidRPr="003E34FD" w:rsidRDefault="00FD3E41" w:rsidP="00D20213">
            <w:pPr>
              <w:widowControl w:val="0"/>
              <w:tabs>
                <w:tab w:val="left" w:pos="0"/>
              </w:tabs>
              <w:snapToGrid w:val="0"/>
              <w:jc w:val="both"/>
              <w:rPr>
                <w:rFonts w:ascii="Times New Roman" w:hAnsi="Times New Roman" w:cs="Times New Roman"/>
                <w:sz w:val="28"/>
                <w:szCs w:val="28"/>
              </w:rPr>
            </w:pPr>
            <w:r w:rsidRPr="003E34FD">
              <w:rPr>
                <w:rFonts w:ascii="Times New Roman" w:hAnsi="Times New Roman" w:cs="Times New Roman"/>
                <w:sz w:val="28"/>
                <w:szCs w:val="28"/>
              </w:rPr>
              <w:t xml:space="preserve">Гарант ОПП </w:t>
            </w:r>
          </w:p>
          <w:p w:rsidR="00FD3E41" w:rsidRPr="003E34FD" w:rsidRDefault="00FD3E41" w:rsidP="00D20213">
            <w:pPr>
              <w:widowControl w:val="0"/>
              <w:autoSpaceDE w:val="0"/>
              <w:autoSpaceDN w:val="0"/>
              <w:adjustRightInd w:val="0"/>
              <w:jc w:val="both"/>
              <w:rPr>
                <w:rFonts w:ascii="Times New Roman" w:hAnsi="Times New Roman" w:cs="Times New Roman"/>
                <w:sz w:val="28"/>
                <w:szCs w:val="28"/>
              </w:rPr>
            </w:pPr>
          </w:p>
          <w:p w:rsidR="00FD3E41" w:rsidRPr="003E34FD" w:rsidRDefault="00FD3E41" w:rsidP="00D20213">
            <w:pPr>
              <w:widowControl w:val="0"/>
              <w:autoSpaceDE w:val="0"/>
              <w:autoSpaceDN w:val="0"/>
              <w:adjustRightInd w:val="0"/>
              <w:jc w:val="both"/>
              <w:rPr>
                <w:rFonts w:ascii="Times New Roman" w:hAnsi="Times New Roman" w:cs="Times New Roman"/>
                <w:sz w:val="28"/>
                <w:szCs w:val="28"/>
              </w:rPr>
            </w:pPr>
            <w:r w:rsidRPr="003E34FD">
              <w:rPr>
                <w:rFonts w:ascii="Times New Roman" w:eastAsia="TimesNewRomanPSMT" w:hAnsi="Times New Roman" w:cs="Times New Roman"/>
                <w:sz w:val="28"/>
                <w:szCs w:val="28"/>
              </w:rPr>
              <w:t>_______________ Вікторія БОРЩ</w:t>
            </w:r>
          </w:p>
          <w:p w:rsidR="00FD3E41" w:rsidRPr="003E34FD" w:rsidRDefault="00FD3E41" w:rsidP="00D20213">
            <w:pPr>
              <w:widowControl w:val="0"/>
              <w:autoSpaceDE w:val="0"/>
              <w:autoSpaceDN w:val="0"/>
              <w:adjustRightInd w:val="0"/>
              <w:jc w:val="both"/>
              <w:rPr>
                <w:rFonts w:ascii="Times New Roman" w:hAnsi="Times New Roman" w:cs="Times New Roman"/>
                <w:sz w:val="28"/>
                <w:szCs w:val="28"/>
              </w:rPr>
            </w:pPr>
          </w:p>
        </w:tc>
        <w:tc>
          <w:tcPr>
            <w:tcW w:w="4926" w:type="dxa"/>
          </w:tcPr>
          <w:p w:rsidR="00FD3E41" w:rsidRPr="003E34FD" w:rsidRDefault="00FD3E41" w:rsidP="00D20213">
            <w:pPr>
              <w:widowControl w:val="0"/>
              <w:autoSpaceDE w:val="0"/>
              <w:autoSpaceDN w:val="0"/>
              <w:adjustRightInd w:val="0"/>
              <w:jc w:val="both"/>
              <w:rPr>
                <w:rFonts w:ascii="Times New Roman" w:hAnsi="Times New Roman" w:cs="Times New Roman"/>
                <w:sz w:val="28"/>
                <w:szCs w:val="28"/>
              </w:rPr>
            </w:pPr>
            <w:r w:rsidRPr="003E34FD">
              <w:rPr>
                <w:rFonts w:ascii="Times New Roman" w:hAnsi="Times New Roman" w:cs="Times New Roman"/>
                <w:sz w:val="28"/>
                <w:szCs w:val="28"/>
              </w:rPr>
              <w:t>Захищено на засіданні ЕК № ______</w:t>
            </w:r>
          </w:p>
          <w:p w:rsidR="00FD3E41" w:rsidRPr="003E34FD" w:rsidRDefault="00FD3E41" w:rsidP="00D20213">
            <w:pPr>
              <w:widowControl w:val="0"/>
              <w:autoSpaceDE w:val="0"/>
              <w:autoSpaceDN w:val="0"/>
              <w:adjustRightInd w:val="0"/>
              <w:jc w:val="both"/>
              <w:rPr>
                <w:rFonts w:ascii="Times New Roman" w:hAnsi="Times New Roman" w:cs="Times New Roman"/>
                <w:sz w:val="28"/>
                <w:szCs w:val="28"/>
              </w:rPr>
            </w:pPr>
          </w:p>
          <w:p w:rsidR="00FD3E41" w:rsidRPr="003E34FD" w:rsidRDefault="00FD3E41" w:rsidP="00D20213">
            <w:pPr>
              <w:widowControl w:val="0"/>
              <w:autoSpaceDE w:val="0"/>
              <w:autoSpaceDN w:val="0"/>
              <w:adjustRightInd w:val="0"/>
              <w:jc w:val="both"/>
              <w:rPr>
                <w:rFonts w:ascii="Times New Roman" w:hAnsi="Times New Roman" w:cs="Times New Roman"/>
                <w:sz w:val="28"/>
                <w:szCs w:val="28"/>
              </w:rPr>
            </w:pPr>
            <w:r w:rsidRPr="003E34FD">
              <w:rPr>
                <w:rFonts w:ascii="Times New Roman" w:hAnsi="Times New Roman" w:cs="Times New Roman"/>
                <w:sz w:val="28"/>
                <w:szCs w:val="28"/>
              </w:rPr>
              <w:t>Протокол № __ від «__» ____</w:t>
            </w:r>
            <w:r w:rsidRPr="003E34FD">
              <w:rPr>
                <w:rFonts w:ascii="Times New Roman" w:eastAsia="TimesNewRomanPSMT" w:hAnsi="Times New Roman" w:cs="Times New Roman"/>
                <w:sz w:val="28"/>
                <w:szCs w:val="28"/>
              </w:rPr>
              <w:t xml:space="preserve">_ 2025 </w:t>
            </w:r>
            <w:r w:rsidRPr="003E34FD">
              <w:rPr>
                <w:rFonts w:ascii="Times New Roman" w:hAnsi="Times New Roman" w:cs="Times New Roman"/>
                <w:sz w:val="28"/>
                <w:szCs w:val="28"/>
              </w:rPr>
              <w:t>р.</w:t>
            </w:r>
          </w:p>
          <w:p w:rsidR="00FD3E41" w:rsidRPr="003E34FD" w:rsidRDefault="00FD3E41" w:rsidP="00D20213">
            <w:pPr>
              <w:widowControl w:val="0"/>
              <w:tabs>
                <w:tab w:val="left" w:pos="0"/>
              </w:tabs>
              <w:snapToGrid w:val="0"/>
              <w:jc w:val="both"/>
              <w:rPr>
                <w:rFonts w:ascii="Times New Roman" w:hAnsi="Times New Roman" w:cs="Times New Roman"/>
                <w:sz w:val="28"/>
                <w:szCs w:val="28"/>
              </w:rPr>
            </w:pPr>
          </w:p>
          <w:p w:rsidR="00FD3E41" w:rsidRPr="003E34FD" w:rsidRDefault="00FD3E41" w:rsidP="00D20213">
            <w:pPr>
              <w:widowControl w:val="0"/>
              <w:tabs>
                <w:tab w:val="left" w:pos="0"/>
              </w:tabs>
              <w:snapToGrid w:val="0"/>
              <w:jc w:val="both"/>
              <w:rPr>
                <w:rFonts w:ascii="Times New Roman" w:hAnsi="Times New Roman" w:cs="Times New Roman"/>
                <w:sz w:val="28"/>
                <w:szCs w:val="28"/>
              </w:rPr>
            </w:pPr>
            <w:r w:rsidRPr="003E34FD">
              <w:rPr>
                <w:rFonts w:ascii="Times New Roman" w:hAnsi="Times New Roman" w:cs="Times New Roman"/>
                <w:sz w:val="28"/>
                <w:szCs w:val="28"/>
              </w:rPr>
              <w:t>Оцінка _______ / ________ / _______</w:t>
            </w:r>
          </w:p>
          <w:p w:rsidR="00FD3E41" w:rsidRPr="003E34FD" w:rsidRDefault="00FD3E41" w:rsidP="00D20213">
            <w:pPr>
              <w:widowControl w:val="0"/>
              <w:autoSpaceDE w:val="0"/>
              <w:autoSpaceDN w:val="0"/>
              <w:adjustRightInd w:val="0"/>
              <w:jc w:val="both"/>
              <w:rPr>
                <w:rFonts w:ascii="Times New Roman" w:hAnsi="Times New Roman" w:cs="Times New Roman"/>
                <w:sz w:val="28"/>
                <w:szCs w:val="28"/>
              </w:rPr>
            </w:pPr>
          </w:p>
          <w:p w:rsidR="00FD3E41" w:rsidRPr="003E34FD" w:rsidRDefault="00FD3E41" w:rsidP="00D20213">
            <w:pPr>
              <w:widowControl w:val="0"/>
              <w:autoSpaceDE w:val="0"/>
              <w:autoSpaceDN w:val="0"/>
              <w:adjustRightInd w:val="0"/>
              <w:jc w:val="both"/>
              <w:rPr>
                <w:rFonts w:ascii="Times New Roman" w:hAnsi="Times New Roman" w:cs="Times New Roman"/>
                <w:sz w:val="28"/>
                <w:szCs w:val="28"/>
              </w:rPr>
            </w:pPr>
          </w:p>
          <w:p w:rsidR="00FD3E41" w:rsidRPr="003E34FD" w:rsidRDefault="00FD3E41" w:rsidP="00D20213">
            <w:pPr>
              <w:widowControl w:val="0"/>
              <w:autoSpaceDE w:val="0"/>
              <w:autoSpaceDN w:val="0"/>
              <w:adjustRightInd w:val="0"/>
              <w:jc w:val="both"/>
              <w:rPr>
                <w:rFonts w:ascii="Times New Roman" w:hAnsi="Times New Roman" w:cs="Times New Roman"/>
                <w:sz w:val="28"/>
                <w:szCs w:val="28"/>
              </w:rPr>
            </w:pPr>
            <w:r w:rsidRPr="003E34FD">
              <w:rPr>
                <w:rFonts w:ascii="Times New Roman" w:hAnsi="Times New Roman" w:cs="Times New Roman"/>
                <w:sz w:val="28"/>
                <w:szCs w:val="28"/>
              </w:rPr>
              <w:t>Голова ЕК</w:t>
            </w:r>
          </w:p>
          <w:p w:rsidR="00FD3E41" w:rsidRPr="003E34FD" w:rsidRDefault="00FD3E41" w:rsidP="00D20213">
            <w:pPr>
              <w:widowControl w:val="0"/>
              <w:autoSpaceDE w:val="0"/>
              <w:autoSpaceDN w:val="0"/>
              <w:adjustRightInd w:val="0"/>
              <w:jc w:val="both"/>
              <w:rPr>
                <w:rFonts w:ascii="Times New Roman" w:hAnsi="Times New Roman" w:cs="Times New Roman"/>
                <w:sz w:val="28"/>
                <w:szCs w:val="28"/>
              </w:rPr>
            </w:pPr>
          </w:p>
          <w:p w:rsidR="00FD3E41" w:rsidRPr="003E34FD" w:rsidRDefault="00FD3E41" w:rsidP="00D20213">
            <w:pPr>
              <w:widowControl w:val="0"/>
              <w:tabs>
                <w:tab w:val="left" w:pos="0"/>
              </w:tabs>
              <w:snapToGrid w:val="0"/>
              <w:jc w:val="both"/>
              <w:rPr>
                <w:rFonts w:ascii="Times New Roman" w:hAnsi="Times New Roman" w:cs="Times New Roman"/>
                <w:sz w:val="28"/>
                <w:szCs w:val="28"/>
              </w:rPr>
            </w:pPr>
            <w:r w:rsidRPr="003E34FD">
              <w:rPr>
                <w:rFonts w:ascii="Times New Roman" w:eastAsia="TimesNewRomanPSMT" w:hAnsi="Times New Roman" w:cs="Times New Roman"/>
                <w:sz w:val="28"/>
                <w:szCs w:val="28"/>
              </w:rPr>
              <w:t>_______________ Олена САДЧЕНКО</w:t>
            </w:r>
          </w:p>
        </w:tc>
      </w:tr>
    </w:tbl>
    <w:p w:rsidR="00FD3E41" w:rsidRPr="003E34FD" w:rsidRDefault="00FD3E41" w:rsidP="00D20213">
      <w:pPr>
        <w:widowControl w:val="0"/>
        <w:tabs>
          <w:tab w:val="left" w:pos="0"/>
        </w:tabs>
        <w:snapToGrid w:val="0"/>
        <w:spacing w:after="0" w:line="240" w:lineRule="auto"/>
        <w:jc w:val="both"/>
        <w:rPr>
          <w:rFonts w:ascii="Times New Roman" w:hAnsi="Times New Roman" w:cs="Times New Roman"/>
          <w:b/>
          <w:sz w:val="28"/>
          <w:szCs w:val="28"/>
        </w:rPr>
      </w:pPr>
    </w:p>
    <w:p w:rsidR="00FD3E41" w:rsidRPr="003E34FD" w:rsidRDefault="00FD3E41" w:rsidP="00647F42">
      <w:pPr>
        <w:widowControl w:val="0"/>
        <w:tabs>
          <w:tab w:val="left" w:pos="0"/>
        </w:tabs>
        <w:snapToGrid w:val="0"/>
        <w:spacing w:after="0" w:line="240" w:lineRule="auto"/>
        <w:jc w:val="center"/>
        <w:rPr>
          <w:rFonts w:ascii="Times New Roman" w:hAnsi="Times New Roman" w:cs="Times New Roman"/>
          <w:sz w:val="28"/>
          <w:szCs w:val="28"/>
        </w:rPr>
      </w:pPr>
      <w:r w:rsidRPr="003E34FD">
        <w:rPr>
          <w:rFonts w:ascii="Times New Roman" w:hAnsi="Times New Roman" w:cs="Times New Roman"/>
          <w:b/>
          <w:sz w:val="28"/>
          <w:szCs w:val="28"/>
        </w:rPr>
        <w:t>Одеса, 2025</w:t>
      </w:r>
    </w:p>
    <w:p w:rsidR="00026509" w:rsidRPr="001937BC" w:rsidRDefault="00026509" w:rsidP="00647F42">
      <w:pPr>
        <w:widowControl w:val="0"/>
        <w:autoSpaceDE w:val="0"/>
        <w:autoSpaceDN w:val="0"/>
        <w:adjustRightInd w:val="0"/>
        <w:spacing w:after="0" w:line="360" w:lineRule="auto"/>
        <w:jc w:val="center"/>
        <w:rPr>
          <w:rFonts w:ascii="Times New Roman" w:hAnsi="Times New Roman" w:cs="Times New Roman"/>
          <w:b/>
          <w:bCs/>
          <w:caps/>
          <w:sz w:val="28"/>
          <w:szCs w:val="28"/>
        </w:rPr>
      </w:pPr>
      <w:r w:rsidRPr="001937BC">
        <w:rPr>
          <w:rFonts w:ascii="Times New Roman" w:hAnsi="Times New Roman" w:cs="Times New Roman"/>
          <w:b/>
          <w:bCs/>
          <w:caps/>
          <w:sz w:val="28"/>
          <w:szCs w:val="28"/>
        </w:rPr>
        <w:lastRenderedPageBreak/>
        <w:t>Анотація кваліфікаційної роботи</w:t>
      </w:r>
    </w:p>
    <w:p w:rsidR="002E261B" w:rsidRPr="0020714F" w:rsidRDefault="002E261B" w:rsidP="00D20213">
      <w:pPr>
        <w:snapToGrid w:val="0"/>
        <w:spacing w:after="0" w:line="360" w:lineRule="auto"/>
        <w:ind w:firstLine="709"/>
        <w:jc w:val="both"/>
        <w:rPr>
          <w:rFonts w:ascii="Times New Roman" w:hAnsi="Times New Roman" w:cs="Times New Roman"/>
          <w:b/>
          <w:bCs/>
          <w:color w:val="000000" w:themeColor="text1"/>
          <w:sz w:val="28"/>
          <w:szCs w:val="28"/>
        </w:rPr>
      </w:pPr>
      <w:r w:rsidRPr="008632FD">
        <w:rPr>
          <w:rFonts w:ascii="Times New Roman" w:hAnsi="Times New Roman" w:cs="Times New Roman"/>
          <w:b/>
          <w:bCs/>
          <w:color w:val="000000" w:themeColor="text1"/>
          <w:sz w:val="28"/>
          <w:szCs w:val="28"/>
        </w:rPr>
        <w:br/>
        <w:t xml:space="preserve">         </w:t>
      </w:r>
      <w:proofErr w:type="spellStart"/>
      <w:r>
        <w:rPr>
          <w:rFonts w:ascii="Times New Roman" w:hAnsi="Times New Roman" w:cs="Times New Roman"/>
          <w:b/>
          <w:bCs/>
          <w:color w:val="000000" w:themeColor="text1"/>
          <w:sz w:val="28"/>
          <w:szCs w:val="28"/>
        </w:rPr>
        <w:t>Кірчев</w:t>
      </w:r>
      <w:proofErr w:type="spellEnd"/>
      <w:r w:rsidRPr="008632FD">
        <w:rPr>
          <w:rFonts w:ascii="Times New Roman" w:hAnsi="Times New Roman" w:cs="Times New Roman"/>
          <w:b/>
          <w:bCs/>
          <w:color w:val="000000" w:themeColor="text1"/>
          <w:sz w:val="28"/>
          <w:szCs w:val="28"/>
        </w:rPr>
        <w:t xml:space="preserve"> В.В.</w:t>
      </w:r>
      <w:r w:rsidRPr="008632FD">
        <w:rPr>
          <w:rFonts w:ascii="Times New Roman" w:hAnsi="Times New Roman" w:cs="Times New Roman"/>
          <w:color w:val="000000" w:themeColor="text1"/>
          <w:sz w:val="28"/>
          <w:szCs w:val="28"/>
        </w:rPr>
        <w:t xml:space="preserve"> </w:t>
      </w:r>
      <w:r w:rsidRPr="002E261B">
        <w:rPr>
          <w:rFonts w:ascii="Times New Roman" w:hAnsi="Times New Roman" w:cs="Times New Roman"/>
          <w:sz w:val="28"/>
          <w:szCs w:val="28"/>
        </w:rPr>
        <w:t>Організація та впровадження новітніх інформаційних технологій в закладах вищої медичної освіти</w:t>
      </w:r>
      <w:r w:rsidRPr="008632FD">
        <w:rPr>
          <w:rFonts w:ascii="Times New Roman" w:hAnsi="Times New Roman" w:cs="Times New Roman"/>
          <w:color w:val="000000" w:themeColor="text1"/>
          <w:sz w:val="28"/>
          <w:szCs w:val="28"/>
        </w:rPr>
        <w:t xml:space="preserve">: кваліфікаційна робота на здобуття освітнього ступеня «магістр» : спец. 073 «Менеджмент» / Одеський національний медичний університет. Кафедра менеджменту охорони здоров’я. Науковий керівник: </w:t>
      </w:r>
      <w:r>
        <w:rPr>
          <w:rFonts w:ascii="Times New Roman" w:hAnsi="Times New Roman" w:cs="Times New Roman"/>
          <w:color w:val="000000" w:themeColor="text1"/>
          <w:sz w:val="28"/>
          <w:szCs w:val="28"/>
        </w:rPr>
        <w:t>Бусел С.В,</w:t>
      </w:r>
      <w:r w:rsidRPr="008632FD">
        <w:rPr>
          <w:rFonts w:ascii="Times New Roman" w:hAnsi="Times New Roman" w:cs="Times New Roman"/>
          <w:color w:val="000000" w:themeColor="text1"/>
          <w:sz w:val="28"/>
          <w:szCs w:val="28"/>
        </w:rPr>
        <w:t xml:space="preserve">,  </w:t>
      </w:r>
      <w:proofErr w:type="spellStart"/>
      <w:r w:rsidRPr="008632FD">
        <w:rPr>
          <w:rFonts w:ascii="Times New Roman" w:eastAsia="Times New Roman" w:hAnsi="Times New Roman" w:cs="Times New Roman"/>
          <w:sz w:val="28"/>
          <w:szCs w:val="28"/>
        </w:rPr>
        <w:t>к.</w:t>
      </w:r>
      <w:r>
        <w:rPr>
          <w:rFonts w:ascii="Times New Roman" w:eastAsia="Times New Roman" w:hAnsi="Times New Roman" w:cs="Times New Roman"/>
          <w:sz w:val="28"/>
          <w:szCs w:val="28"/>
        </w:rPr>
        <w:t>мед</w:t>
      </w:r>
      <w:r w:rsidRPr="008632FD">
        <w:rPr>
          <w:rFonts w:ascii="Times New Roman" w:eastAsia="Times New Roman" w:hAnsi="Times New Roman" w:cs="Times New Roman"/>
          <w:sz w:val="28"/>
          <w:szCs w:val="28"/>
        </w:rPr>
        <w:t>.н</w:t>
      </w:r>
      <w:proofErr w:type="spellEnd"/>
      <w:r w:rsidRPr="008632FD">
        <w:rPr>
          <w:rFonts w:ascii="Times New Roman" w:eastAsia="Times New Roman" w:hAnsi="Times New Roman" w:cs="Times New Roman"/>
          <w:sz w:val="28"/>
          <w:szCs w:val="28"/>
        </w:rPr>
        <w:t>., доцент кафедри менеджменту охорони здоров`я.</w:t>
      </w:r>
    </w:p>
    <w:p w:rsidR="002E261B" w:rsidRPr="00001DA0" w:rsidRDefault="002E261B" w:rsidP="00D20213">
      <w:pPr>
        <w:snapToGrid w:val="0"/>
        <w:spacing w:after="0" w:line="360" w:lineRule="auto"/>
        <w:ind w:firstLine="709"/>
        <w:jc w:val="both"/>
        <w:rPr>
          <w:rFonts w:ascii="Times New Roman" w:eastAsia="Times New Roman" w:hAnsi="Times New Roman" w:cs="Times New Roman"/>
          <w:sz w:val="28"/>
          <w:szCs w:val="28"/>
        </w:rPr>
      </w:pPr>
    </w:p>
    <w:p w:rsidR="002B7005" w:rsidRPr="002B7005" w:rsidRDefault="002B7005" w:rsidP="00D20213">
      <w:pPr>
        <w:spacing w:after="0" w:line="360" w:lineRule="auto"/>
        <w:ind w:firstLine="709"/>
        <w:jc w:val="both"/>
        <w:rPr>
          <w:rFonts w:ascii="Times New Roman" w:hAnsi="Times New Roman" w:cs="Times New Roman"/>
          <w:b/>
          <w:color w:val="000000" w:themeColor="text1"/>
          <w:sz w:val="28"/>
          <w:szCs w:val="28"/>
        </w:rPr>
      </w:pPr>
    </w:p>
    <w:p w:rsidR="002B7005" w:rsidRPr="002B7005" w:rsidRDefault="002B7005" w:rsidP="00D20213">
      <w:pPr>
        <w:spacing w:after="0" w:line="360" w:lineRule="auto"/>
        <w:ind w:firstLine="709"/>
        <w:jc w:val="both"/>
        <w:rPr>
          <w:rFonts w:ascii="Times New Roman" w:hAnsi="Times New Roman" w:cs="Times New Roman"/>
          <w:color w:val="000000" w:themeColor="text1"/>
          <w:sz w:val="28"/>
          <w:szCs w:val="28"/>
        </w:rPr>
      </w:pPr>
      <w:r w:rsidRPr="002B7005">
        <w:rPr>
          <w:rFonts w:ascii="Times New Roman" w:hAnsi="Times New Roman" w:cs="Times New Roman"/>
          <w:b/>
          <w:color w:val="000000" w:themeColor="text1"/>
          <w:sz w:val="28"/>
          <w:szCs w:val="28"/>
        </w:rPr>
        <w:t>Анотація.</w:t>
      </w:r>
      <w:r>
        <w:rPr>
          <w:rFonts w:ascii="Times New Roman" w:hAnsi="Times New Roman" w:cs="Times New Roman"/>
          <w:color w:val="000000" w:themeColor="text1"/>
          <w:sz w:val="28"/>
          <w:szCs w:val="28"/>
        </w:rPr>
        <w:t xml:space="preserve"> </w:t>
      </w:r>
      <w:r w:rsidRPr="002B7005">
        <w:rPr>
          <w:rFonts w:ascii="Times New Roman" w:hAnsi="Times New Roman" w:cs="Times New Roman"/>
          <w:color w:val="000000" w:themeColor="text1"/>
          <w:sz w:val="28"/>
          <w:szCs w:val="28"/>
        </w:rPr>
        <w:t xml:space="preserve">У кваліфікаційній роботі досліджено сучасні підходи до цифрової трансформації вищої медичної освіти та її вплив на якість професійної підготовки здобувачів. Особливу увагу приділено використанню інформаційно-комунікаційних технологій, </w:t>
      </w:r>
      <w:proofErr w:type="spellStart"/>
      <w:r w:rsidRPr="002B7005">
        <w:rPr>
          <w:rFonts w:ascii="Times New Roman" w:hAnsi="Times New Roman" w:cs="Times New Roman"/>
          <w:color w:val="000000" w:themeColor="text1"/>
          <w:sz w:val="28"/>
          <w:szCs w:val="28"/>
        </w:rPr>
        <w:t>симуляційного</w:t>
      </w:r>
      <w:proofErr w:type="spellEnd"/>
      <w:r w:rsidRPr="002B7005">
        <w:rPr>
          <w:rFonts w:ascii="Times New Roman" w:hAnsi="Times New Roman" w:cs="Times New Roman"/>
          <w:color w:val="000000" w:themeColor="text1"/>
          <w:sz w:val="28"/>
          <w:szCs w:val="28"/>
        </w:rPr>
        <w:t xml:space="preserve"> навчання, адаптивних цифрових платформ і дистанційних форм організації освітнього процесу. Проаналізовано нормативно-правове забезпечення </w:t>
      </w:r>
      <w:proofErr w:type="spellStart"/>
      <w:r w:rsidRPr="002B7005">
        <w:rPr>
          <w:rFonts w:ascii="Times New Roman" w:hAnsi="Times New Roman" w:cs="Times New Roman"/>
          <w:color w:val="000000" w:themeColor="text1"/>
          <w:sz w:val="28"/>
          <w:szCs w:val="28"/>
        </w:rPr>
        <w:t>цифровізації</w:t>
      </w:r>
      <w:proofErr w:type="spellEnd"/>
      <w:r w:rsidRPr="002B7005">
        <w:rPr>
          <w:rFonts w:ascii="Times New Roman" w:hAnsi="Times New Roman" w:cs="Times New Roman"/>
          <w:color w:val="000000" w:themeColor="text1"/>
          <w:sz w:val="28"/>
          <w:szCs w:val="28"/>
        </w:rPr>
        <w:t xml:space="preserve">, міжнародні та національні тенденції розвитку цифрової освіти, сучасні освітні інструменти, а також результати впровадження інноваційних методів навчання у вітчизняних закладах вищої медичної освіти. Окремий акцент зроблено на аналізі ефективності об’єктивного структурованого практичного (клінічного) іспиту як механізму оцінювання сформованих </w:t>
      </w:r>
      <w:proofErr w:type="spellStart"/>
      <w:r w:rsidRPr="002B7005">
        <w:rPr>
          <w:rFonts w:ascii="Times New Roman" w:hAnsi="Times New Roman" w:cs="Times New Roman"/>
          <w:color w:val="000000" w:themeColor="text1"/>
          <w:sz w:val="28"/>
          <w:szCs w:val="28"/>
        </w:rPr>
        <w:t>компетентностей</w:t>
      </w:r>
      <w:proofErr w:type="spellEnd"/>
      <w:r w:rsidRPr="002B7005">
        <w:rPr>
          <w:rFonts w:ascii="Times New Roman" w:hAnsi="Times New Roman" w:cs="Times New Roman"/>
          <w:color w:val="000000" w:themeColor="text1"/>
          <w:sz w:val="28"/>
          <w:szCs w:val="28"/>
        </w:rPr>
        <w:t xml:space="preserve"> здобувачів.</w:t>
      </w:r>
    </w:p>
    <w:p w:rsidR="002B7005" w:rsidRPr="002B7005" w:rsidRDefault="002B7005" w:rsidP="00D20213">
      <w:pPr>
        <w:spacing w:after="0" w:line="360" w:lineRule="auto"/>
        <w:ind w:firstLine="709"/>
        <w:jc w:val="both"/>
        <w:rPr>
          <w:rFonts w:ascii="Times New Roman" w:hAnsi="Times New Roman" w:cs="Times New Roman"/>
          <w:color w:val="000000" w:themeColor="text1"/>
          <w:sz w:val="28"/>
          <w:szCs w:val="28"/>
        </w:rPr>
      </w:pPr>
      <w:r w:rsidRPr="002B7005">
        <w:rPr>
          <w:rFonts w:ascii="Times New Roman" w:hAnsi="Times New Roman" w:cs="Times New Roman"/>
          <w:color w:val="000000" w:themeColor="text1"/>
          <w:sz w:val="28"/>
          <w:szCs w:val="28"/>
        </w:rPr>
        <w:t xml:space="preserve">У роботі визначено ключові виклики, що супроводжують цифрову трансформацію медичної освіти: недостатня готовність викладачів до роботи з інноваційними технологіями, обмеженість матеріально-технічної бази, зниження рівня комунікативної взаємодії в умовах дистанційного навчання, а також потреба в розширенні </w:t>
      </w:r>
      <w:proofErr w:type="spellStart"/>
      <w:r w:rsidRPr="002B7005">
        <w:rPr>
          <w:rFonts w:ascii="Times New Roman" w:hAnsi="Times New Roman" w:cs="Times New Roman"/>
          <w:color w:val="000000" w:themeColor="text1"/>
          <w:sz w:val="28"/>
          <w:szCs w:val="28"/>
        </w:rPr>
        <w:t>симуляційної</w:t>
      </w:r>
      <w:proofErr w:type="spellEnd"/>
      <w:r w:rsidRPr="002B7005">
        <w:rPr>
          <w:rFonts w:ascii="Times New Roman" w:hAnsi="Times New Roman" w:cs="Times New Roman"/>
          <w:color w:val="000000" w:themeColor="text1"/>
          <w:sz w:val="28"/>
          <w:szCs w:val="28"/>
        </w:rPr>
        <w:t xml:space="preserve"> практики для формування якісних клінічних навичок. На основі проведеного аналізу розроблено узагальнену модель удосконалення професійної підготовки майбутніх лікарів, що поєднує традиційні, дистанційні та </w:t>
      </w:r>
      <w:proofErr w:type="spellStart"/>
      <w:r w:rsidRPr="002B7005">
        <w:rPr>
          <w:rFonts w:ascii="Times New Roman" w:hAnsi="Times New Roman" w:cs="Times New Roman"/>
          <w:color w:val="000000" w:themeColor="text1"/>
          <w:sz w:val="28"/>
          <w:szCs w:val="28"/>
        </w:rPr>
        <w:t>симуляційні</w:t>
      </w:r>
      <w:proofErr w:type="spellEnd"/>
      <w:r w:rsidRPr="002B7005">
        <w:rPr>
          <w:rFonts w:ascii="Times New Roman" w:hAnsi="Times New Roman" w:cs="Times New Roman"/>
          <w:color w:val="000000" w:themeColor="text1"/>
          <w:sz w:val="28"/>
          <w:szCs w:val="28"/>
        </w:rPr>
        <w:t xml:space="preserve"> форми навчання, впровадження </w:t>
      </w:r>
      <w:r w:rsidRPr="002B7005">
        <w:rPr>
          <w:rFonts w:ascii="Times New Roman" w:hAnsi="Times New Roman" w:cs="Times New Roman"/>
          <w:color w:val="000000" w:themeColor="text1"/>
          <w:sz w:val="28"/>
          <w:szCs w:val="28"/>
        </w:rPr>
        <w:lastRenderedPageBreak/>
        <w:t>інтелектуальних цифрових інструментів, індивідуалізовані освітні траєкторії та сучасні методи оцінювання досягнень.</w:t>
      </w:r>
    </w:p>
    <w:p w:rsidR="001C4DEA" w:rsidRPr="00A47712" w:rsidRDefault="002B7005" w:rsidP="00D20213">
      <w:pPr>
        <w:spacing w:after="0" w:line="360" w:lineRule="auto"/>
        <w:ind w:firstLine="709"/>
        <w:jc w:val="both"/>
        <w:rPr>
          <w:rFonts w:ascii="Times New Roman" w:hAnsi="Times New Roman" w:cs="Times New Roman"/>
          <w:sz w:val="28"/>
          <w:szCs w:val="28"/>
        </w:rPr>
      </w:pPr>
      <w:r w:rsidRPr="002B7005">
        <w:rPr>
          <w:rFonts w:ascii="Times New Roman" w:hAnsi="Times New Roman" w:cs="Times New Roman"/>
          <w:color w:val="000000" w:themeColor="text1"/>
          <w:sz w:val="28"/>
          <w:szCs w:val="28"/>
        </w:rPr>
        <w:t xml:space="preserve">Запропоновано комплекс практичних рекомендацій для підвищення якості медичної освіти в умовах </w:t>
      </w:r>
      <w:proofErr w:type="spellStart"/>
      <w:r w:rsidRPr="002B7005">
        <w:rPr>
          <w:rFonts w:ascii="Times New Roman" w:hAnsi="Times New Roman" w:cs="Times New Roman"/>
          <w:color w:val="000000" w:themeColor="text1"/>
          <w:sz w:val="28"/>
          <w:szCs w:val="28"/>
        </w:rPr>
        <w:t>цифровізації</w:t>
      </w:r>
      <w:proofErr w:type="spellEnd"/>
      <w:r w:rsidRPr="002B7005">
        <w:rPr>
          <w:rFonts w:ascii="Times New Roman" w:hAnsi="Times New Roman" w:cs="Times New Roman"/>
          <w:color w:val="000000" w:themeColor="text1"/>
          <w:sz w:val="28"/>
          <w:szCs w:val="28"/>
        </w:rPr>
        <w:t xml:space="preserve">, зокрема розширення </w:t>
      </w:r>
      <w:proofErr w:type="spellStart"/>
      <w:r w:rsidRPr="002B7005">
        <w:rPr>
          <w:rFonts w:ascii="Times New Roman" w:hAnsi="Times New Roman" w:cs="Times New Roman"/>
          <w:color w:val="000000" w:themeColor="text1"/>
          <w:sz w:val="28"/>
          <w:szCs w:val="28"/>
        </w:rPr>
        <w:t>симуляційних</w:t>
      </w:r>
      <w:proofErr w:type="spellEnd"/>
      <w:r w:rsidRPr="002B7005">
        <w:rPr>
          <w:rFonts w:ascii="Times New Roman" w:hAnsi="Times New Roman" w:cs="Times New Roman"/>
          <w:color w:val="000000" w:themeColor="text1"/>
          <w:sz w:val="28"/>
          <w:szCs w:val="28"/>
        </w:rPr>
        <w:t xml:space="preserve"> можливостей університетів, удосконалення цифрової інфраструктури, впровадження штучного інтелекту та мультимедійних платформ, підвищення цифрової компетентності викладачів і модернізацію освітніх програм відповідно до міжнародних стандартів. Отримані результати можуть бути використані у діяльності закладів вищої медичної освіти, під час удосконалення навчальних планів та організації практичної підготовки.</w:t>
      </w:r>
    </w:p>
    <w:p w:rsidR="00A47712" w:rsidRDefault="00A47712" w:rsidP="00D20213">
      <w:pPr>
        <w:snapToGrid w:val="0"/>
        <w:spacing w:after="0" w:line="360" w:lineRule="auto"/>
        <w:ind w:firstLine="709"/>
        <w:jc w:val="both"/>
        <w:rPr>
          <w:rFonts w:ascii="Times New Roman" w:hAnsi="Times New Roman" w:cs="Times New Roman"/>
          <w:b/>
          <w:iCs/>
          <w:sz w:val="28"/>
          <w:szCs w:val="28"/>
        </w:rPr>
      </w:pPr>
    </w:p>
    <w:p w:rsidR="002E261B" w:rsidRPr="00593ECD" w:rsidRDefault="006C41C1" w:rsidP="00D20213">
      <w:pPr>
        <w:snapToGrid w:val="0"/>
        <w:spacing w:after="0" w:line="360" w:lineRule="auto"/>
        <w:ind w:firstLine="709"/>
        <w:jc w:val="both"/>
        <w:rPr>
          <w:rFonts w:ascii="Times New Roman" w:hAnsi="Times New Roman" w:cs="Times New Roman"/>
          <w:sz w:val="28"/>
          <w:szCs w:val="28"/>
        </w:rPr>
      </w:pPr>
      <w:r w:rsidRPr="008632FD">
        <w:rPr>
          <w:rFonts w:ascii="Times New Roman" w:hAnsi="Times New Roman" w:cs="Times New Roman"/>
          <w:b/>
          <w:iCs/>
          <w:sz w:val="28"/>
          <w:szCs w:val="28"/>
        </w:rPr>
        <w:t>Ключові слова</w:t>
      </w:r>
      <w:r w:rsidRPr="008632FD">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 xml:space="preserve">інформаційні технології, система освіти, </w:t>
      </w:r>
      <w:r w:rsidR="008D66D9" w:rsidRPr="008D66D9">
        <w:rPr>
          <w:rFonts w:ascii="Times New Roman" w:eastAsia="Calibri" w:hAnsi="Times New Roman" w:cs="Times New Roman"/>
          <w:sz w:val="28"/>
          <w:szCs w:val="28"/>
        </w:rPr>
        <w:t>Одеський національний медичний університет</w:t>
      </w:r>
      <w:r>
        <w:rPr>
          <w:rFonts w:ascii="Times New Roman" w:hAnsi="Times New Roman" w:cs="Times New Roman"/>
          <w:sz w:val="28"/>
          <w:szCs w:val="28"/>
        </w:rPr>
        <w:t>, інноваційні технології</w:t>
      </w:r>
      <w:r w:rsidR="00075452">
        <w:rPr>
          <w:rFonts w:ascii="Times New Roman" w:hAnsi="Times New Roman" w:cs="Times New Roman"/>
          <w:sz w:val="28"/>
          <w:szCs w:val="28"/>
        </w:rPr>
        <w:t>,</w:t>
      </w:r>
      <w:r w:rsidR="00075452" w:rsidRPr="00075452">
        <w:rPr>
          <w:rFonts w:ascii="Times New Roman" w:hAnsi="Times New Roman" w:cs="Times New Roman"/>
          <w:bCs/>
          <w:sz w:val="28"/>
          <w:szCs w:val="28"/>
        </w:rPr>
        <w:t xml:space="preserve"> </w:t>
      </w:r>
      <w:proofErr w:type="spellStart"/>
      <w:r w:rsidR="00075452" w:rsidRPr="008A4417">
        <w:rPr>
          <w:rFonts w:ascii="Times New Roman" w:hAnsi="Times New Roman" w:cs="Times New Roman"/>
          <w:bCs/>
          <w:sz w:val="28"/>
          <w:szCs w:val="28"/>
        </w:rPr>
        <w:t>цифровізаці</w:t>
      </w:r>
      <w:r w:rsidR="008D66D9">
        <w:rPr>
          <w:rFonts w:ascii="Times New Roman" w:hAnsi="Times New Roman" w:cs="Times New Roman"/>
          <w:bCs/>
          <w:sz w:val="28"/>
          <w:szCs w:val="28"/>
        </w:rPr>
        <w:t>я</w:t>
      </w:r>
      <w:proofErr w:type="spellEnd"/>
      <w:r w:rsidR="008D66D9">
        <w:rPr>
          <w:rFonts w:ascii="Times New Roman" w:hAnsi="Times New Roman" w:cs="Times New Roman"/>
          <w:bCs/>
          <w:sz w:val="28"/>
          <w:szCs w:val="28"/>
        </w:rPr>
        <w:t xml:space="preserve">, дистанційне навчання, </w:t>
      </w:r>
      <w:r w:rsidR="008D66D9" w:rsidRPr="00F90631">
        <w:rPr>
          <w:rFonts w:ascii="Times New Roman" w:hAnsi="Times New Roman" w:cs="Times New Roman"/>
          <w:sz w:val="28"/>
          <w:szCs w:val="28"/>
        </w:rPr>
        <w:t>Об'єктивний Структурований Клінічний Іспит</w:t>
      </w:r>
      <w:r w:rsidR="008D66D9">
        <w:rPr>
          <w:rFonts w:ascii="Times New Roman" w:hAnsi="Times New Roman" w:cs="Times New Roman"/>
          <w:sz w:val="28"/>
          <w:szCs w:val="28"/>
        </w:rPr>
        <w:t>,</w:t>
      </w:r>
      <w:r w:rsidR="008D66D9" w:rsidRPr="008D66D9">
        <w:rPr>
          <w:rFonts w:ascii="Times New Roman" w:hAnsi="Times New Roman" w:cs="Times New Roman"/>
          <w:sz w:val="28"/>
          <w:szCs w:val="28"/>
        </w:rPr>
        <w:t xml:space="preserve"> </w:t>
      </w:r>
      <w:proofErr w:type="spellStart"/>
      <w:r w:rsidR="008D66D9" w:rsidRPr="000966C4">
        <w:rPr>
          <w:rFonts w:ascii="Times New Roman" w:hAnsi="Times New Roman" w:cs="Times New Roman"/>
          <w:sz w:val="28"/>
          <w:szCs w:val="28"/>
        </w:rPr>
        <w:t>симуляційні</w:t>
      </w:r>
      <w:proofErr w:type="spellEnd"/>
      <w:r w:rsidR="008D66D9" w:rsidRPr="000966C4">
        <w:rPr>
          <w:rFonts w:ascii="Times New Roman" w:hAnsi="Times New Roman" w:cs="Times New Roman"/>
          <w:sz w:val="28"/>
          <w:szCs w:val="28"/>
        </w:rPr>
        <w:t xml:space="preserve"> технології</w:t>
      </w:r>
      <w:r w:rsidR="008D66D9">
        <w:rPr>
          <w:rFonts w:ascii="Times New Roman" w:hAnsi="Times New Roman" w:cs="Times New Roman"/>
          <w:sz w:val="28"/>
          <w:szCs w:val="28"/>
        </w:rPr>
        <w:t>, штучний інтелект.</w:t>
      </w:r>
    </w:p>
    <w:p w:rsidR="00513D35" w:rsidRDefault="00513D35" w:rsidP="00D20213">
      <w:pPr>
        <w:ind w:left="-142" w:firstLine="851"/>
        <w:jc w:val="both"/>
        <w:rPr>
          <w:rFonts w:ascii="Times New Roman" w:hAnsi="Times New Roman" w:cs="Times New Roman"/>
          <w:b/>
        </w:rPr>
      </w:pPr>
    </w:p>
    <w:p w:rsidR="00ED79B9" w:rsidRDefault="00ED79B9" w:rsidP="00D20213">
      <w:pPr>
        <w:ind w:left="-142" w:firstLine="851"/>
        <w:jc w:val="both"/>
        <w:rPr>
          <w:rFonts w:ascii="Times New Roman" w:hAnsi="Times New Roman" w:cs="Times New Roman"/>
          <w:b/>
        </w:rPr>
      </w:pPr>
    </w:p>
    <w:p w:rsidR="00ED79B9" w:rsidRDefault="00ED79B9" w:rsidP="00D20213">
      <w:pPr>
        <w:ind w:left="-142" w:firstLine="851"/>
        <w:jc w:val="both"/>
        <w:rPr>
          <w:rFonts w:ascii="Times New Roman" w:hAnsi="Times New Roman" w:cs="Times New Roman"/>
          <w:b/>
        </w:rPr>
      </w:pPr>
    </w:p>
    <w:p w:rsidR="00ED79B9" w:rsidRDefault="00ED79B9" w:rsidP="00D20213">
      <w:pPr>
        <w:ind w:left="-142" w:firstLine="851"/>
        <w:jc w:val="both"/>
        <w:rPr>
          <w:rFonts w:ascii="Times New Roman" w:hAnsi="Times New Roman" w:cs="Times New Roman"/>
          <w:b/>
        </w:rPr>
      </w:pPr>
    </w:p>
    <w:p w:rsidR="00ED79B9" w:rsidRDefault="00ED79B9" w:rsidP="00D20213">
      <w:pPr>
        <w:ind w:left="-142" w:firstLine="851"/>
        <w:jc w:val="both"/>
        <w:rPr>
          <w:rFonts w:ascii="Times New Roman" w:hAnsi="Times New Roman" w:cs="Times New Roman"/>
          <w:b/>
        </w:rPr>
      </w:pPr>
    </w:p>
    <w:p w:rsidR="00ED79B9" w:rsidRDefault="00ED79B9" w:rsidP="00D20213">
      <w:pPr>
        <w:ind w:left="-142" w:firstLine="851"/>
        <w:jc w:val="both"/>
        <w:rPr>
          <w:rFonts w:ascii="Times New Roman" w:hAnsi="Times New Roman" w:cs="Times New Roman"/>
          <w:b/>
        </w:rPr>
      </w:pPr>
    </w:p>
    <w:p w:rsidR="00ED79B9" w:rsidRDefault="00ED79B9" w:rsidP="00D20213">
      <w:pPr>
        <w:ind w:left="-142" w:firstLine="851"/>
        <w:jc w:val="both"/>
        <w:rPr>
          <w:rFonts w:ascii="Times New Roman" w:hAnsi="Times New Roman" w:cs="Times New Roman"/>
          <w:b/>
        </w:rPr>
      </w:pPr>
    </w:p>
    <w:p w:rsidR="00ED79B9" w:rsidRDefault="00ED79B9" w:rsidP="00D20213">
      <w:pPr>
        <w:ind w:left="-142" w:firstLine="851"/>
        <w:jc w:val="both"/>
        <w:rPr>
          <w:rFonts w:ascii="Times New Roman" w:hAnsi="Times New Roman" w:cs="Times New Roman"/>
          <w:b/>
        </w:rPr>
      </w:pPr>
    </w:p>
    <w:p w:rsidR="00ED79B9" w:rsidRDefault="00ED79B9" w:rsidP="00D20213">
      <w:pPr>
        <w:ind w:left="-142" w:firstLine="851"/>
        <w:jc w:val="both"/>
        <w:rPr>
          <w:rFonts w:ascii="Times New Roman" w:hAnsi="Times New Roman" w:cs="Times New Roman"/>
          <w:b/>
        </w:rPr>
      </w:pPr>
    </w:p>
    <w:p w:rsidR="00ED79B9" w:rsidRDefault="00ED79B9" w:rsidP="00D20213">
      <w:pPr>
        <w:ind w:left="-142" w:firstLine="851"/>
        <w:jc w:val="both"/>
        <w:rPr>
          <w:rFonts w:ascii="Times New Roman" w:hAnsi="Times New Roman" w:cs="Times New Roman"/>
          <w:b/>
        </w:rPr>
      </w:pPr>
    </w:p>
    <w:p w:rsidR="00ED79B9" w:rsidRDefault="00ED79B9" w:rsidP="00D20213">
      <w:pPr>
        <w:ind w:left="-142" w:firstLine="851"/>
        <w:jc w:val="both"/>
        <w:rPr>
          <w:rFonts w:ascii="Times New Roman" w:hAnsi="Times New Roman" w:cs="Times New Roman"/>
          <w:b/>
        </w:rPr>
      </w:pPr>
    </w:p>
    <w:p w:rsidR="00ED79B9" w:rsidRDefault="00ED79B9" w:rsidP="00D20213">
      <w:pPr>
        <w:ind w:left="-142" w:firstLine="851"/>
        <w:jc w:val="both"/>
        <w:rPr>
          <w:rFonts w:ascii="Times New Roman" w:hAnsi="Times New Roman" w:cs="Times New Roman"/>
          <w:b/>
        </w:rPr>
      </w:pPr>
    </w:p>
    <w:p w:rsidR="00ED79B9" w:rsidRDefault="00ED79B9" w:rsidP="00D20213">
      <w:pPr>
        <w:ind w:left="-142" w:firstLine="851"/>
        <w:jc w:val="both"/>
        <w:rPr>
          <w:rFonts w:ascii="Times New Roman" w:hAnsi="Times New Roman" w:cs="Times New Roman"/>
          <w:b/>
        </w:rPr>
      </w:pPr>
    </w:p>
    <w:p w:rsidR="006D3857" w:rsidRDefault="006D3857" w:rsidP="00D20213">
      <w:pPr>
        <w:jc w:val="both"/>
        <w:rPr>
          <w:rFonts w:ascii="Times New Roman" w:hAnsi="Times New Roman" w:cs="Times New Roman"/>
          <w:b/>
        </w:rPr>
      </w:pPr>
    </w:p>
    <w:p w:rsidR="002B7005" w:rsidRPr="00263A98" w:rsidRDefault="002B7005" w:rsidP="00D20213">
      <w:pPr>
        <w:jc w:val="both"/>
        <w:rPr>
          <w:rFonts w:ascii="Times New Roman" w:hAnsi="Times New Roman" w:cs="Times New Roman"/>
          <w:b/>
        </w:rPr>
      </w:pPr>
    </w:p>
    <w:p w:rsidR="00E806E3" w:rsidRPr="00BE2AD9" w:rsidRDefault="00E806E3" w:rsidP="00647F42">
      <w:pPr>
        <w:autoSpaceDE w:val="0"/>
        <w:autoSpaceDN w:val="0"/>
        <w:adjustRightInd w:val="0"/>
        <w:spacing w:after="0" w:line="360" w:lineRule="auto"/>
        <w:ind w:firstLine="709"/>
        <w:jc w:val="center"/>
        <w:rPr>
          <w:rFonts w:ascii="Times New Roman" w:hAnsi="Times New Roman" w:cs="Times New Roman"/>
          <w:b/>
          <w:sz w:val="28"/>
          <w:szCs w:val="28"/>
          <w:lang w:val="en-US"/>
        </w:rPr>
      </w:pPr>
      <w:r w:rsidRPr="00BE2AD9">
        <w:rPr>
          <w:rFonts w:ascii="Times New Roman" w:hAnsi="Times New Roman" w:cs="Times New Roman"/>
          <w:b/>
          <w:sz w:val="28"/>
          <w:szCs w:val="28"/>
          <w:lang w:val="en-US"/>
        </w:rPr>
        <w:lastRenderedPageBreak/>
        <w:t>ANNOTATION OF QUALIFICATION WORK</w:t>
      </w:r>
    </w:p>
    <w:p w:rsidR="006D3857" w:rsidRPr="006D3857" w:rsidRDefault="006D3857" w:rsidP="00D20213">
      <w:pPr>
        <w:spacing w:after="0" w:line="360" w:lineRule="auto"/>
        <w:ind w:left="-142" w:firstLine="851"/>
        <w:jc w:val="both"/>
        <w:rPr>
          <w:rFonts w:ascii="Times New Roman" w:hAnsi="Times New Roman" w:cs="Times New Roman"/>
          <w:sz w:val="28"/>
          <w:lang w:val="en-US"/>
        </w:rPr>
      </w:pPr>
    </w:p>
    <w:p w:rsidR="006D3857" w:rsidRPr="006D3857" w:rsidRDefault="006D3857" w:rsidP="00D20213">
      <w:pPr>
        <w:spacing w:after="0" w:line="360" w:lineRule="auto"/>
        <w:ind w:firstLine="709"/>
        <w:jc w:val="both"/>
        <w:rPr>
          <w:rFonts w:ascii="Times New Roman" w:hAnsi="Times New Roman" w:cs="Times New Roman"/>
          <w:sz w:val="28"/>
          <w:lang w:val="en-US"/>
        </w:rPr>
      </w:pPr>
      <w:proofErr w:type="spellStart"/>
      <w:r w:rsidRPr="006D3857">
        <w:rPr>
          <w:rFonts w:ascii="Times New Roman" w:hAnsi="Times New Roman" w:cs="Times New Roman"/>
          <w:b/>
          <w:sz w:val="28"/>
          <w:lang w:val="en-US"/>
        </w:rPr>
        <w:t>Kirchev</w:t>
      </w:r>
      <w:proofErr w:type="spellEnd"/>
      <w:r w:rsidRPr="006D3857">
        <w:rPr>
          <w:rFonts w:ascii="Times New Roman" w:hAnsi="Times New Roman" w:cs="Times New Roman"/>
          <w:b/>
          <w:sz w:val="28"/>
          <w:lang w:val="en-US"/>
        </w:rPr>
        <w:t xml:space="preserve"> V.V.</w:t>
      </w:r>
      <w:r w:rsidRPr="006D3857">
        <w:rPr>
          <w:rFonts w:ascii="Times New Roman" w:hAnsi="Times New Roman" w:cs="Times New Roman"/>
          <w:sz w:val="28"/>
          <w:lang w:val="en-US"/>
        </w:rPr>
        <w:t xml:space="preserve"> Organization and implementation of the latest information technologies in higher medical education institutions: qualification work for obtaining a master's degree: specialty 073 “Management” / Odessa National Medical University. Department of Health Management. Scientific supervisor: </w:t>
      </w:r>
      <w:proofErr w:type="spellStart"/>
      <w:r w:rsidRPr="006D3857">
        <w:rPr>
          <w:rFonts w:ascii="Times New Roman" w:hAnsi="Times New Roman" w:cs="Times New Roman"/>
          <w:sz w:val="28"/>
          <w:lang w:val="en-US"/>
        </w:rPr>
        <w:t>Busel</w:t>
      </w:r>
      <w:proofErr w:type="spellEnd"/>
      <w:r w:rsidRPr="006D3857">
        <w:rPr>
          <w:rFonts w:ascii="Times New Roman" w:hAnsi="Times New Roman" w:cs="Times New Roman"/>
          <w:sz w:val="28"/>
          <w:lang w:val="en-US"/>
        </w:rPr>
        <w:t xml:space="preserve"> S.V.,  PhD in Medicine, Associate Professor of the Department of Health Management.</w:t>
      </w:r>
    </w:p>
    <w:p w:rsidR="006D3857" w:rsidRPr="006D3857" w:rsidRDefault="006D3857" w:rsidP="00D20213">
      <w:pPr>
        <w:spacing w:after="0" w:line="360" w:lineRule="auto"/>
        <w:ind w:firstLine="709"/>
        <w:jc w:val="both"/>
        <w:rPr>
          <w:rFonts w:ascii="Times New Roman" w:hAnsi="Times New Roman" w:cs="Times New Roman"/>
          <w:sz w:val="28"/>
          <w:szCs w:val="28"/>
          <w:lang w:val="en-US"/>
        </w:rPr>
      </w:pPr>
    </w:p>
    <w:p w:rsidR="002B7005" w:rsidRPr="002B7005" w:rsidRDefault="002B7005" w:rsidP="00D20213">
      <w:pPr>
        <w:spacing w:after="0" w:line="360" w:lineRule="auto"/>
        <w:ind w:firstLine="709"/>
        <w:jc w:val="both"/>
        <w:rPr>
          <w:rFonts w:ascii="Times New Roman" w:hAnsi="Times New Roman" w:cs="Times New Roman"/>
          <w:sz w:val="28"/>
          <w:szCs w:val="28"/>
          <w:lang w:val="en-US"/>
        </w:rPr>
      </w:pPr>
      <w:r w:rsidRPr="002B7005">
        <w:rPr>
          <w:rFonts w:ascii="Times New Roman" w:hAnsi="Times New Roman" w:cs="Times New Roman"/>
          <w:b/>
          <w:sz w:val="28"/>
          <w:szCs w:val="28"/>
          <w:lang w:val="en-US"/>
        </w:rPr>
        <w:t>Abstract.</w:t>
      </w:r>
      <w:r w:rsidRPr="002B7005">
        <w:rPr>
          <w:rFonts w:ascii="Times New Roman" w:hAnsi="Times New Roman" w:cs="Times New Roman"/>
          <w:sz w:val="28"/>
          <w:szCs w:val="28"/>
          <w:lang w:val="en-US"/>
        </w:rPr>
        <w:t xml:space="preserve"> This thesis examines contemporary approaches to the digital transformation of higher medical education and its impact on the quality of professional training for students. Particular attention is paid to the use of information and communication technologies, simulation training, adaptive digital platforms, and distance learning formats. The regulatory and legal framework for digitalization, international and national trends in the development of digital education, modern educational tools, and the results of the implementation of innovative teaching methods in domestic higher medical education institutions are analyzed. Particular emphasis is placed on analyzing the effectiveness of objective structured practical (clinical) examinations as a mechanism for assessing the competencies of applicants.</w:t>
      </w:r>
    </w:p>
    <w:p w:rsidR="002B7005" w:rsidRPr="002B7005" w:rsidRDefault="002B7005" w:rsidP="00D20213">
      <w:pPr>
        <w:spacing w:after="0" w:line="360" w:lineRule="auto"/>
        <w:ind w:firstLine="709"/>
        <w:jc w:val="both"/>
        <w:rPr>
          <w:rFonts w:ascii="Times New Roman" w:hAnsi="Times New Roman" w:cs="Times New Roman"/>
          <w:sz w:val="28"/>
          <w:szCs w:val="28"/>
          <w:lang w:val="en-US"/>
        </w:rPr>
      </w:pPr>
      <w:r w:rsidRPr="002B7005">
        <w:rPr>
          <w:rFonts w:ascii="Times New Roman" w:hAnsi="Times New Roman" w:cs="Times New Roman"/>
          <w:sz w:val="28"/>
          <w:szCs w:val="28"/>
          <w:lang w:val="en-US"/>
        </w:rPr>
        <w:t>The paper identifies the key challenges accompanying the digital transformation of medical education: insufficient readiness of teachers to work with innovative technologies, limited material and technical resources, reduced communication in distance learning, and the need to expand simulation practice to develop high-quality clinical skills. Based on the analysis, a generalized model for improving the professional training of future doctors has been developed, combining traditional, distance, and simulation forms of learning, the introduction of intelligent digital tools, individualized educational trajectories, and modern methods of assessing achievements.</w:t>
      </w:r>
    </w:p>
    <w:p w:rsidR="006D3857" w:rsidRPr="006D3857" w:rsidRDefault="006D3857" w:rsidP="00D20213">
      <w:pPr>
        <w:spacing w:after="0" w:line="360" w:lineRule="auto"/>
        <w:ind w:firstLine="709"/>
        <w:jc w:val="both"/>
        <w:rPr>
          <w:rFonts w:ascii="Times New Roman" w:hAnsi="Times New Roman" w:cs="Times New Roman"/>
          <w:sz w:val="28"/>
          <w:szCs w:val="28"/>
          <w:lang w:val="en-US"/>
        </w:rPr>
      </w:pPr>
      <w:r w:rsidRPr="006D3857">
        <w:rPr>
          <w:rFonts w:ascii="Times New Roman" w:hAnsi="Times New Roman" w:cs="Times New Roman"/>
          <w:b/>
          <w:sz w:val="28"/>
          <w:szCs w:val="28"/>
          <w:lang w:val="en-US"/>
        </w:rPr>
        <w:lastRenderedPageBreak/>
        <w:t>Keywords:</w:t>
      </w:r>
      <w:r w:rsidRPr="006D3857">
        <w:rPr>
          <w:rFonts w:ascii="Times New Roman" w:hAnsi="Times New Roman" w:cs="Times New Roman"/>
          <w:sz w:val="28"/>
          <w:szCs w:val="28"/>
          <w:lang w:val="en-US"/>
        </w:rPr>
        <w:t xml:space="preserve"> information technology, education system, Odessa National Medical University, innovative technologies, digitization, distance learning, Objective Structured Clinical Examination, simulation technologies, artificial intelligence.</w:t>
      </w:r>
    </w:p>
    <w:p w:rsidR="006D3857" w:rsidRPr="006D3857" w:rsidRDefault="006D3857" w:rsidP="00D20213">
      <w:pPr>
        <w:spacing w:after="0" w:line="360" w:lineRule="auto"/>
        <w:ind w:left="-142" w:firstLine="851"/>
        <w:jc w:val="both"/>
        <w:rPr>
          <w:rFonts w:ascii="Times New Roman" w:hAnsi="Times New Roman" w:cs="Times New Roman"/>
          <w:b/>
          <w:lang w:val="en-US"/>
        </w:rPr>
      </w:pPr>
    </w:p>
    <w:p w:rsidR="006D3857" w:rsidRPr="006D3857" w:rsidRDefault="006D3857" w:rsidP="00D20213">
      <w:pPr>
        <w:spacing w:after="0" w:line="360" w:lineRule="auto"/>
        <w:ind w:left="-142" w:firstLine="851"/>
        <w:jc w:val="both"/>
        <w:rPr>
          <w:rFonts w:ascii="Times New Roman" w:hAnsi="Times New Roman" w:cs="Times New Roman"/>
          <w:b/>
          <w:lang w:val="en-US"/>
        </w:rPr>
      </w:pPr>
    </w:p>
    <w:p w:rsidR="006D3857" w:rsidRPr="006D3857" w:rsidRDefault="006D3857" w:rsidP="00D20213">
      <w:pPr>
        <w:spacing w:after="0" w:line="360" w:lineRule="auto"/>
        <w:ind w:left="-142" w:firstLine="851"/>
        <w:jc w:val="both"/>
        <w:rPr>
          <w:rFonts w:ascii="Times New Roman" w:hAnsi="Times New Roman" w:cs="Times New Roman"/>
          <w:b/>
          <w:lang w:val="en-US"/>
        </w:rPr>
      </w:pPr>
    </w:p>
    <w:p w:rsidR="006D3857" w:rsidRPr="006D3857" w:rsidRDefault="006D3857" w:rsidP="00D20213">
      <w:pPr>
        <w:spacing w:after="0"/>
        <w:ind w:left="-142" w:firstLine="851"/>
        <w:jc w:val="both"/>
        <w:rPr>
          <w:rFonts w:ascii="Times New Roman" w:hAnsi="Times New Roman" w:cs="Times New Roman"/>
          <w:b/>
          <w:lang w:val="en-US"/>
        </w:rPr>
      </w:pPr>
    </w:p>
    <w:p w:rsidR="006D3857" w:rsidRPr="006D3857" w:rsidRDefault="006D3857" w:rsidP="00D20213">
      <w:pPr>
        <w:ind w:left="-142" w:firstLine="851"/>
        <w:jc w:val="both"/>
        <w:rPr>
          <w:rFonts w:ascii="Times New Roman" w:hAnsi="Times New Roman" w:cs="Times New Roman"/>
          <w:b/>
          <w:lang w:val="en-US"/>
        </w:rPr>
      </w:pPr>
    </w:p>
    <w:p w:rsidR="006D3857" w:rsidRPr="006D3857" w:rsidRDefault="006D3857" w:rsidP="00D20213">
      <w:pPr>
        <w:ind w:left="-142" w:firstLine="851"/>
        <w:jc w:val="both"/>
        <w:rPr>
          <w:rFonts w:ascii="Times New Roman" w:hAnsi="Times New Roman" w:cs="Times New Roman"/>
          <w:b/>
          <w:lang w:val="en-US"/>
        </w:rPr>
      </w:pPr>
    </w:p>
    <w:p w:rsidR="006D3857" w:rsidRPr="006D3857" w:rsidRDefault="006D3857" w:rsidP="00D20213">
      <w:pPr>
        <w:ind w:left="-142" w:firstLine="851"/>
        <w:jc w:val="both"/>
        <w:rPr>
          <w:rFonts w:ascii="Times New Roman" w:hAnsi="Times New Roman" w:cs="Times New Roman"/>
          <w:b/>
          <w:lang w:val="en-US"/>
        </w:rPr>
      </w:pPr>
    </w:p>
    <w:p w:rsidR="006D3857" w:rsidRPr="006D3857" w:rsidRDefault="006D3857" w:rsidP="00D20213">
      <w:pPr>
        <w:ind w:left="-142" w:firstLine="851"/>
        <w:jc w:val="both"/>
        <w:rPr>
          <w:rFonts w:ascii="Times New Roman" w:hAnsi="Times New Roman" w:cs="Times New Roman"/>
          <w:b/>
          <w:lang w:val="en-US"/>
        </w:rPr>
      </w:pPr>
    </w:p>
    <w:p w:rsidR="006D3857" w:rsidRPr="006D3857" w:rsidRDefault="006D3857" w:rsidP="00D20213">
      <w:pPr>
        <w:ind w:left="-142" w:firstLine="851"/>
        <w:jc w:val="both"/>
        <w:rPr>
          <w:rFonts w:ascii="Times New Roman" w:hAnsi="Times New Roman" w:cs="Times New Roman"/>
          <w:b/>
          <w:lang w:val="en-US"/>
        </w:rPr>
      </w:pPr>
    </w:p>
    <w:p w:rsidR="006D3857" w:rsidRPr="006D3857" w:rsidRDefault="006D3857" w:rsidP="00D20213">
      <w:pPr>
        <w:ind w:left="-142" w:firstLine="851"/>
        <w:jc w:val="both"/>
        <w:rPr>
          <w:rFonts w:ascii="Times New Roman" w:hAnsi="Times New Roman" w:cs="Times New Roman"/>
          <w:b/>
          <w:lang w:val="en-US"/>
        </w:rPr>
      </w:pPr>
    </w:p>
    <w:p w:rsidR="006D3857" w:rsidRPr="006D3857" w:rsidRDefault="006D3857" w:rsidP="00D20213">
      <w:pPr>
        <w:ind w:left="-142" w:firstLine="851"/>
        <w:jc w:val="both"/>
        <w:rPr>
          <w:rFonts w:ascii="Times New Roman" w:hAnsi="Times New Roman" w:cs="Times New Roman"/>
          <w:b/>
          <w:lang w:val="en-US"/>
        </w:rPr>
      </w:pPr>
    </w:p>
    <w:p w:rsidR="006D3857" w:rsidRPr="006D3857" w:rsidRDefault="006D3857" w:rsidP="00D20213">
      <w:pPr>
        <w:ind w:left="-142" w:firstLine="851"/>
        <w:jc w:val="both"/>
        <w:rPr>
          <w:rFonts w:ascii="Times New Roman" w:hAnsi="Times New Roman" w:cs="Times New Roman"/>
          <w:b/>
          <w:lang w:val="en-US"/>
        </w:rPr>
      </w:pPr>
    </w:p>
    <w:p w:rsidR="006D3857" w:rsidRPr="006D3857" w:rsidRDefault="006D3857" w:rsidP="00D20213">
      <w:pPr>
        <w:ind w:left="-142" w:firstLine="851"/>
        <w:jc w:val="both"/>
        <w:rPr>
          <w:rFonts w:ascii="Times New Roman" w:hAnsi="Times New Roman" w:cs="Times New Roman"/>
          <w:b/>
          <w:lang w:val="en-US"/>
        </w:rPr>
      </w:pPr>
    </w:p>
    <w:p w:rsidR="006D3857" w:rsidRPr="006D3857" w:rsidRDefault="006D3857" w:rsidP="00D20213">
      <w:pPr>
        <w:ind w:left="-142" w:firstLine="851"/>
        <w:jc w:val="both"/>
        <w:rPr>
          <w:rFonts w:ascii="Times New Roman" w:hAnsi="Times New Roman" w:cs="Times New Roman"/>
          <w:b/>
          <w:lang w:val="en-US"/>
        </w:rPr>
      </w:pPr>
    </w:p>
    <w:p w:rsidR="006D3857" w:rsidRPr="006D3857" w:rsidRDefault="006D3857" w:rsidP="00D20213">
      <w:pPr>
        <w:ind w:left="-142" w:firstLine="851"/>
        <w:jc w:val="both"/>
        <w:rPr>
          <w:rFonts w:ascii="Times New Roman" w:hAnsi="Times New Roman" w:cs="Times New Roman"/>
          <w:b/>
          <w:lang w:val="en-US"/>
        </w:rPr>
      </w:pPr>
    </w:p>
    <w:p w:rsidR="006D3857" w:rsidRPr="006D3857" w:rsidRDefault="006D3857" w:rsidP="00D20213">
      <w:pPr>
        <w:ind w:left="-142" w:firstLine="851"/>
        <w:jc w:val="both"/>
        <w:rPr>
          <w:rFonts w:ascii="Times New Roman" w:hAnsi="Times New Roman" w:cs="Times New Roman"/>
          <w:b/>
          <w:lang w:val="en-US"/>
        </w:rPr>
      </w:pPr>
    </w:p>
    <w:p w:rsidR="006D3857" w:rsidRPr="006D3857" w:rsidRDefault="006D3857" w:rsidP="00D20213">
      <w:pPr>
        <w:ind w:left="-142" w:firstLine="851"/>
        <w:jc w:val="both"/>
        <w:rPr>
          <w:rFonts w:ascii="Times New Roman" w:hAnsi="Times New Roman" w:cs="Times New Roman"/>
          <w:b/>
          <w:lang w:val="en-US"/>
        </w:rPr>
      </w:pPr>
    </w:p>
    <w:p w:rsidR="006D3857" w:rsidRPr="006D3857" w:rsidRDefault="006D3857" w:rsidP="00D20213">
      <w:pPr>
        <w:ind w:left="-142" w:firstLine="851"/>
        <w:jc w:val="both"/>
        <w:rPr>
          <w:rFonts w:ascii="Times New Roman" w:hAnsi="Times New Roman" w:cs="Times New Roman"/>
          <w:b/>
          <w:lang w:val="en-US"/>
        </w:rPr>
      </w:pPr>
    </w:p>
    <w:p w:rsidR="006D3857" w:rsidRPr="006D3857" w:rsidRDefault="006D3857" w:rsidP="00D20213">
      <w:pPr>
        <w:ind w:left="-142" w:firstLine="851"/>
        <w:jc w:val="both"/>
        <w:rPr>
          <w:rFonts w:ascii="Times New Roman" w:hAnsi="Times New Roman" w:cs="Times New Roman"/>
          <w:b/>
          <w:lang w:val="en-US"/>
        </w:rPr>
      </w:pPr>
    </w:p>
    <w:p w:rsidR="006D3857" w:rsidRPr="006D3857" w:rsidRDefault="006D3857" w:rsidP="00D20213">
      <w:pPr>
        <w:ind w:left="-142" w:firstLine="851"/>
        <w:jc w:val="both"/>
        <w:rPr>
          <w:rFonts w:ascii="Times New Roman" w:hAnsi="Times New Roman" w:cs="Times New Roman"/>
          <w:b/>
          <w:lang w:val="en-US"/>
        </w:rPr>
      </w:pPr>
    </w:p>
    <w:p w:rsidR="006D3857" w:rsidRPr="006D3857" w:rsidRDefault="006D3857" w:rsidP="00D20213">
      <w:pPr>
        <w:ind w:left="-142" w:firstLine="851"/>
        <w:jc w:val="both"/>
        <w:rPr>
          <w:rFonts w:ascii="Times New Roman" w:hAnsi="Times New Roman" w:cs="Times New Roman"/>
          <w:b/>
          <w:lang w:val="en-US"/>
        </w:rPr>
      </w:pPr>
    </w:p>
    <w:p w:rsidR="006D3857" w:rsidRPr="006D3857" w:rsidRDefault="006D3857" w:rsidP="00D20213">
      <w:pPr>
        <w:ind w:left="-142" w:firstLine="851"/>
        <w:jc w:val="both"/>
        <w:rPr>
          <w:rFonts w:ascii="Times New Roman" w:hAnsi="Times New Roman" w:cs="Times New Roman"/>
          <w:b/>
          <w:lang w:val="en-US"/>
        </w:rPr>
      </w:pPr>
    </w:p>
    <w:p w:rsidR="006D3857" w:rsidRPr="006D3857" w:rsidRDefault="006D3857" w:rsidP="00D20213">
      <w:pPr>
        <w:ind w:left="-142" w:firstLine="851"/>
        <w:jc w:val="both"/>
        <w:rPr>
          <w:rFonts w:ascii="Times New Roman" w:hAnsi="Times New Roman" w:cs="Times New Roman"/>
          <w:b/>
          <w:lang w:val="en-US"/>
        </w:rPr>
      </w:pPr>
    </w:p>
    <w:p w:rsidR="006D3857" w:rsidRPr="006D3857" w:rsidRDefault="006D3857" w:rsidP="00D20213">
      <w:pPr>
        <w:ind w:left="-142" w:firstLine="851"/>
        <w:jc w:val="both"/>
        <w:rPr>
          <w:rFonts w:ascii="Times New Roman" w:hAnsi="Times New Roman" w:cs="Times New Roman"/>
          <w:b/>
          <w:lang w:val="en-US"/>
        </w:rPr>
      </w:pPr>
    </w:p>
    <w:p w:rsidR="006D3857" w:rsidRPr="00263A98" w:rsidRDefault="006D3857" w:rsidP="00D20213">
      <w:pPr>
        <w:ind w:left="-142" w:firstLine="851"/>
        <w:jc w:val="both"/>
        <w:rPr>
          <w:rFonts w:ascii="Times New Roman" w:hAnsi="Times New Roman" w:cs="Times New Roman"/>
          <w:b/>
          <w:lang w:val="en-US"/>
        </w:rPr>
      </w:pPr>
    </w:p>
    <w:p w:rsidR="00026509" w:rsidRPr="00263A98" w:rsidRDefault="00026509" w:rsidP="00D20213">
      <w:pPr>
        <w:ind w:left="-142" w:firstLine="851"/>
        <w:jc w:val="both"/>
        <w:rPr>
          <w:rFonts w:ascii="Times New Roman" w:hAnsi="Times New Roman" w:cs="Times New Roman"/>
          <w:b/>
          <w:lang w:val="en-US"/>
        </w:rPr>
      </w:pPr>
    </w:p>
    <w:p w:rsidR="00026509" w:rsidRPr="00263A98" w:rsidRDefault="00026509" w:rsidP="00D20213">
      <w:pPr>
        <w:ind w:left="-142" w:firstLine="851"/>
        <w:jc w:val="both"/>
        <w:rPr>
          <w:rFonts w:ascii="Times New Roman" w:hAnsi="Times New Roman" w:cs="Times New Roman"/>
          <w:b/>
          <w:lang w:val="en-US"/>
        </w:rPr>
      </w:pPr>
    </w:p>
    <w:p w:rsidR="00026509" w:rsidRPr="00263A98" w:rsidRDefault="00026509" w:rsidP="00D20213">
      <w:pPr>
        <w:ind w:left="-142" w:firstLine="851"/>
        <w:jc w:val="both"/>
        <w:rPr>
          <w:rFonts w:ascii="Times New Roman" w:hAnsi="Times New Roman" w:cs="Times New Roman"/>
          <w:b/>
          <w:lang w:val="en-US"/>
        </w:rPr>
      </w:pPr>
    </w:p>
    <w:p w:rsidR="00FC43A5" w:rsidRDefault="00FC43A5" w:rsidP="00D20213">
      <w:pPr>
        <w:jc w:val="both"/>
        <w:rPr>
          <w:rFonts w:ascii="Times New Roman" w:hAnsi="Times New Roman" w:cs="Times New Roman"/>
          <w:sz w:val="28"/>
          <w:szCs w:val="28"/>
        </w:rPr>
      </w:pPr>
      <w:r>
        <w:rPr>
          <w:rFonts w:ascii="Times New Roman" w:hAnsi="Times New Roman" w:cs="Times New Roman"/>
          <w:sz w:val="28"/>
          <w:szCs w:val="28"/>
        </w:rPr>
        <w:br w:type="page"/>
      </w:r>
    </w:p>
    <w:p w:rsidR="00513D35" w:rsidRDefault="00513D35" w:rsidP="00D20213">
      <w:pPr>
        <w:tabs>
          <w:tab w:val="left" w:pos="0"/>
        </w:tabs>
        <w:snapToGrid w:val="0"/>
        <w:spacing w:after="0" w:line="360" w:lineRule="auto"/>
        <w:ind w:left="-142" w:firstLine="851"/>
        <w:jc w:val="both"/>
        <w:rPr>
          <w:rFonts w:ascii="Times New Roman" w:hAnsi="Times New Roman" w:cs="Times New Roman"/>
          <w:b/>
          <w:sz w:val="28"/>
          <w:szCs w:val="28"/>
        </w:rPr>
      </w:pPr>
      <w:r>
        <w:rPr>
          <w:rFonts w:ascii="Times New Roman" w:hAnsi="Times New Roman" w:cs="Times New Roman"/>
          <w:sz w:val="28"/>
          <w:szCs w:val="28"/>
        </w:rPr>
        <w:lastRenderedPageBreak/>
        <w:t xml:space="preserve">                                                     </w:t>
      </w:r>
      <w:r>
        <w:rPr>
          <w:rFonts w:ascii="Times New Roman" w:hAnsi="Times New Roman" w:cs="Times New Roman"/>
          <w:b/>
          <w:sz w:val="28"/>
          <w:szCs w:val="28"/>
        </w:rPr>
        <w:t>ЗМІСТ</w:t>
      </w:r>
    </w:p>
    <w:p w:rsidR="00513D35" w:rsidRPr="00C62611" w:rsidRDefault="00513D35" w:rsidP="00D20213">
      <w:pPr>
        <w:tabs>
          <w:tab w:val="left" w:pos="0"/>
        </w:tabs>
        <w:snapToGrid w:val="0"/>
        <w:spacing w:after="0" w:line="360" w:lineRule="auto"/>
        <w:ind w:left="-142" w:firstLine="851"/>
        <w:jc w:val="both"/>
        <w:rPr>
          <w:rFonts w:ascii="Times New Roman" w:hAnsi="Times New Roman" w:cs="Times New Roman"/>
          <w:b/>
          <w:sz w:val="28"/>
          <w:szCs w:val="28"/>
          <w:lang w:val="en-US"/>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897"/>
        <w:gridCol w:w="674"/>
      </w:tblGrid>
      <w:tr w:rsidR="00174CAA" w:rsidRPr="0030052F" w:rsidTr="00A60387">
        <w:tc>
          <w:tcPr>
            <w:tcW w:w="8897" w:type="dxa"/>
          </w:tcPr>
          <w:p w:rsidR="00174CAA" w:rsidRPr="004417E2" w:rsidRDefault="00174CAA" w:rsidP="00D20213">
            <w:pPr>
              <w:spacing w:line="360" w:lineRule="auto"/>
              <w:ind w:left="-142" w:right="-79" w:firstLine="851"/>
              <w:jc w:val="both"/>
              <w:rPr>
                <w:rFonts w:ascii="Times New Roman" w:eastAsia="Times New Roman" w:hAnsi="Times New Roman" w:cs="Times New Roman"/>
                <w:sz w:val="28"/>
                <w:szCs w:val="28"/>
                <w:lang w:eastAsia="uk-UA"/>
              </w:rPr>
            </w:pPr>
            <w:r w:rsidRPr="0030052F">
              <w:rPr>
                <w:rFonts w:ascii="Times New Roman" w:eastAsia="Times New Roman" w:hAnsi="Times New Roman" w:cs="Times New Roman"/>
                <w:color w:val="000000"/>
                <w:sz w:val="28"/>
                <w:szCs w:val="28"/>
                <w:lang w:eastAsia="uk-UA"/>
              </w:rPr>
              <w:t>ВСТУП</w:t>
            </w:r>
            <w:r>
              <w:rPr>
                <w:rFonts w:ascii="Times New Roman" w:eastAsia="Times New Roman" w:hAnsi="Times New Roman" w:cs="Times New Roman"/>
                <w:color w:val="000000"/>
                <w:sz w:val="28"/>
                <w:szCs w:val="28"/>
                <w:lang w:eastAsia="uk-UA"/>
              </w:rPr>
              <w:t>………………………………………………………………</w:t>
            </w:r>
          </w:p>
        </w:tc>
        <w:tc>
          <w:tcPr>
            <w:tcW w:w="674" w:type="dxa"/>
          </w:tcPr>
          <w:p w:rsidR="00174CAA" w:rsidRPr="00FA3811" w:rsidRDefault="00424CE2" w:rsidP="00D20213">
            <w:pPr>
              <w:spacing w:line="360" w:lineRule="auto"/>
              <w:ind w:right="-79"/>
              <w:jc w:val="both"/>
              <w:rPr>
                <w:rFonts w:ascii="Times New Roman" w:eastAsia="Times New Roman" w:hAnsi="Times New Roman" w:cs="Times New Roman"/>
                <w:color w:val="000000"/>
                <w:sz w:val="28"/>
                <w:szCs w:val="28"/>
                <w:lang w:val="ru-RU" w:eastAsia="uk-UA"/>
              </w:rPr>
            </w:pPr>
            <w:r>
              <w:rPr>
                <w:rFonts w:ascii="Times New Roman" w:eastAsia="Times New Roman" w:hAnsi="Times New Roman" w:cs="Times New Roman"/>
                <w:color w:val="000000"/>
                <w:sz w:val="28"/>
                <w:szCs w:val="28"/>
                <w:lang w:val="ru-RU" w:eastAsia="uk-UA"/>
              </w:rPr>
              <w:t>8</w:t>
            </w:r>
          </w:p>
        </w:tc>
      </w:tr>
      <w:tr w:rsidR="00174CAA" w:rsidRPr="0030052F" w:rsidTr="00A60387">
        <w:tc>
          <w:tcPr>
            <w:tcW w:w="8897" w:type="dxa"/>
          </w:tcPr>
          <w:p w:rsidR="00174CAA" w:rsidRPr="00FC43A5" w:rsidRDefault="00174CAA" w:rsidP="00D20213">
            <w:pPr>
              <w:spacing w:line="360" w:lineRule="auto"/>
              <w:ind w:left="176" w:firstLine="533"/>
              <w:jc w:val="both"/>
              <w:rPr>
                <w:rFonts w:ascii="Times New Roman" w:hAnsi="Times New Roman" w:cs="Times New Roman"/>
                <w:b/>
                <w:caps/>
                <w:sz w:val="28"/>
                <w:szCs w:val="28"/>
              </w:rPr>
            </w:pPr>
            <w:r w:rsidRPr="00C62611">
              <w:rPr>
                <w:rFonts w:ascii="Times New Roman" w:hAnsi="Times New Roman" w:cs="Times New Roman"/>
                <w:b/>
                <w:sz w:val="28"/>
                <w:szCs w:val="28"/>
              </w:rPr>
              <w:t xml:space="preserve">РОЗДІЛ 1. </w:t>
            </w:r>
            <w:r>
              <w:rPr>
                <w:rFonts w:ascii="Times New Roman" w:hAnsi="Times New Roman" w:cs="Times New Roman"/>
                <w:b/>
                <w:sz w:val="28"/>
                <w:szCs w:val="28"/>
              </w:rPr>
              <w:t>ТЕОРЕТИЧНІ КОНЦЕПЦІЇ ІНФОРМАЦІЙНИХ ТЕХНОЛОГІЙ У ЗАКЛАДАХ</w:t>
            </w:r>
            <w:r w:rsidR="00FC43A5">
              <w:rPr>
                <w:rFonts w:ascii="Times New Roman" w:hAnsi="Times New Roman" w:cs="Times New Roman"/>
                <w:b/>
                <w:sz w:val="28"/>
                <w:szCs w:val="28"/>
              </w:rPr>
              <w:t xml:space="preserve"> </w:t>
            </w:r>
            <w:r w:rsidR="00FC43A5" w:rsidRPr="00FC43A5">
              <w:rPr>
                <w:rFonts w:ascii="Times New Roman" w:hAnsi="Times New Roman" w:cs="Times New Roman"/>
                <w:b/>
                <w:caps/>
                <w:sz w:val="28"/>
                <w:szCs w:val="28"/>
              </w:rPr>
              <w:t>вищої освіти</w:t>
            </w:r>
          </w:p>
          <w:p w:rsidR="00174CAA" w:rsidRPr="003B6EB4" w:rsidRDefault="00174CAA" w:rsidP="00D20213">
            <w:pPr>
              <w:pStyle w:val="aa"/>
              <w:numPr>
                <w:ilvl w:val="1"/>
                <w:numId w:val="1"/>
              </w:numPr>
              <w:spacing w:line="360" w:lineRule="auto"/>
              <w:ind w:left="176" w:right="-79" w:firstLine="533"/>
              <w:jc w:val="both"/>
              <w:rPr>
                <w:rFonts w:ascii="Times New Roman" w:hAnsi="Times New Roman" w:cs="Times New Roman"/>
                <w:sz w:val="28"/>
                <w:szCs w:val="28"/>
              </w:rPr>
            </w:pPr>
            <w:r w:rsidRPr="003B6EB4">
              <w:rPr>
                <w:rFonts w:ascii="Times New Roman" w:hAnsi="Times New Roman" w:cs="Times New Roman"/>
                <w:sz w:val="28"/>
                <w:szCs w:val="28"/>
              </w:rPr>
              <w:t>Дослідження поняття та функцій інформаційних те</w:t>
            </w:r>
            <w:r>
              <w:rPr>
                <w:rFonts w:ascii="Times New Roman" w:hAnsi="Times New Roman" w:cs="Times New Roman"/>
                <w:sz w:val="28"/>
                <w:szCs w:val="28"/>
              </w:rPr>
              <w:t>хнологій в освітньому контексті………………………………………</w:t>
            </w:r>
          </w:p>
          <w:p w:rsidR="00174CAA" w:rsidRPr="003B5835" w:rsidRDefault="00174CAA" w:rsidP="00D20213">
            <w:pPr>
              <w:pStyle w:val="aa"/>
              <w:numPr>
                <w:ilvl w:val="1"/>
                <w:numId w:val="1"/>
              </w:numPr>
              <w:spacing w:line="360" w:lineRule="auto"/>
              <w:ind w:hanging="49"/>
              <w:jc w:val="both"/>
              <w:rPr>
                <w:rFonts w:ascii="Times New Roman" w:hAnsi="Times New Roman" w:cs="Times New Roman"/>
                <w:sz w:val="28"/>
                <w:szCs w:val="28"/>
              </w:rPr>
            </w:pPr>
            <w:r w:rsidRPr="003B5835">
              <w:rPr>
                <w:rFonts w:ascii="Times New Roman" w:hAnsi="Times New Roman" w:cs="Times New Roman"/>
                <w:sz w:val="28"/>
                <w:szCs w:val="28"/>
              </w:rPr>
              <w:t xml:space="preserve">Інформаційні технології як інструмент впровадження інновацій в </w:t>
            </w:r>
            <w:r w:rsidR="00FC43A5">
              <w:rPr>
                <w:rFonts w:ascii="Times New Roman" w:hAnsi="Times New Roman" w:cs="Times New Roman"/>
                <w:sz w:val="28"/>
                <w:szCs w:val="28"/>
              </w:rPr>
              <w:t xml:space="preserve">медичну </w:t>
            </w:r>
            <w:r w:rsidRPr="003B5835">
              <w:rPr>
                <w:rFonts w:ascii="Times New Roman" w:hAnsi="Times New Roman" w:cs="Times New Roman"/>
                <w:sz w:val="28"/>
                <w:szCs w:val="28"/>
              </w:rPr>
              <w:t>освіту</w:t>
            </w:r>
            <w:r w:rsidR="00FC43A5">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ru-RU"/>
              </w:rPr>
              <w:t>..</w:t>
            </w:r>
          </w:p>
          <w:p w:rsidR="00174CAA" w:rsidRPr="008A4417" w:rsidRDefault="00174CAA" w:rsidP="00D20213">
            <w:pPr>
              <w:pStyle w:val="aa"/>
              <w:numPr>
                <w:ilvl w:val="1"/>
                <w:numId w:val="1"/>
              </w:numPr>
              <w:spacing w:line="360" w:lineRule="auto"/>
              <w:ind w:left="176" w:right="-79" w:firstLine="533"/>
              <w:jc w:val="both"/>
              <w:rPr>
                <w:rFonts w:ascii="Times New Roman" w:hAnsi="Times New Roman" w:cs="Times New Roman"/>
                <w:sz w:val="28"/>
                <w:szCs w:val="28"/>
              </w:rPr>
            </w:pPr>
            <w:r w:rsidRPr="008A4417">
              <w:rPr>
                <w:rFonts w:ascii="Times New Roman" w:hAnsi="Times New Roman" w:cs="Times New Roman"/>
                <w:sz w:val="28"/>
                <w:szCs w:val="28"/>
              </w:rPr>
              <w:t xml:space="preserve">Нормативно-правове забезпечення </w:t>
            </w:r>
            <w:proofErr w:type="spellStart"/>
            <w:r w:rsidRPr="008A4417">
              <w:rPr>
                <w:rFonts w:ascii="Times New Roman" w:hAnsi="Times New Roman" w:cs="Times New Roman"/>
                <w:sz w:val="28"/>
                <w:szCs w:val="28"/>
              </w:rPr>
              <w:t>цифровізації</w:t>
            </w:r>
            <w:proofErr w:type="spellEnd"/>
            <w:r w:rsidRPr="008A4417">
              <w:rPr>
                <w:rFonts w:ascii="Times New Roman" w:hAnsi="Times New Roman" w:cs="Times New Roman"/>
                <w:sz w:val="28"/>
                <w:szCs w:val="28"/>
              </w:rPr>
              <w:t xml:space="preserve"> освіти на державному рівн</w:t>
            </w:r>
            <w:r>
              <w:rPr>
                <w:rFonts w:ascii="Times New Roman" w:hAnsi="Times New Roman" w:cs="Times New Roman"/>
                <w:sz w:val="28"/>
                <w:szCs w:val="28"/>
              </w:rPr>
              <w:t>і</w:t>
            </w:r>
            <w:r w:rsidRPr="008A4417">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lang w:val="ru-RU"/>
              </w:rPr>
              <w:t>………………</w:t>
            </w:r>
          </w:p>
          <w:p w:rsidR="00174CAA" w:rsidRPr="00174CAA" w:rsidRDefault="00174CAA" w:rsidP="00D20213">
            <w:pPr>
              <w:pStyle w:val="11"/>
              <w:spacing w:before="0" w:line="360" w:lineRule="auto"/>
              <w:ind w:left="176" w:right="-79" w:firstLine="533"/>
              <w:jc w:val="both"/>
              <w:rPr>
                <w:b w:val="0"/>
                <w:lang w:val="ru-RU"/>
              </w:rPr>
            </w:pPr>
            <w:r w:rsidRPr="00AF6E37">
              <w:rPr>
                <w:b w:val="0"/>
              </w:rPr>
              <w:t xml:space="preserve">Висновок до розділу 1 </w:t>
            </w:r>
            <w:r>
              <w:rPr>
                <w:b w:val="0"/>
              </w:rPr>
              <w:t>…………………………..…………….……</w:t>
            </w:r>
          </w:p>
        </w:tc>
        <w:tc>
          <w:tcPr>
            <w:tcW w:w="674" w:type="dxa"/>
          </w:tcPr>
          <w:p w:rsidR="00FA3811" w:rsidRPr="00A60387" w:rsidRDefault="00FA3811" w:rsidP="00D20213">
            <w:pPr>
              <w:spacing w:line="360" w:lineRule="auto"/>
              <w:ind w:left="176" w:firstLine="533"/>
              <w:jc w:val="both"/>
              <w:rPr>
                <w:rFonts w:ascii="Times New Roman" w:hAnsi="Times New Roman" w:cs="Times New Roman"/>
                <w:b/>
                <w:sz w:val="28"/>
                <w:szCs w:val="28"/>
              </w:rPr>
            </w:pPr>
            <w:r w:rsidRPr="00A60387">
              <w:rPr>
                <w:rFonts w:ascii="Times New Roman" w:hAnsi="Times New Roman" w:cs="Times New Roman"/>
                <w:b/>
                <w:sz w:val="28"/>
                <w:szCs w:val="28"/>
              </w:rPr>
              <w:t>1</w:t>
            </w:r>
          </w:p>
          <w:p w:rsidR="00FA3811" w:rsidRPr="00A60387" w:rsidRDefault="00FA3811" w:rsidP="00D20213">
            <w:pPr>
              <w:spacing w:line="360" w:lineRule="auto"/>
              <w:jc w:val="both"/>
              <w:rPr>
                <w:rFonts w:ascii="Times New Roman" w:hAnsi="Times New Roman" w:cs="Times New Roman"/>
                <w:sz w:val="28"/>
                <w:szCs w:val="28"/>
              </w:rPr>
            </w:pPr>
          </w:p>
          <w:p w:rsidR="00FA3811" w:rsidRPr="00A60387" w:rsidRDefault="00FA3811" w:rsidP="00D20213">
            <w:pPr>
              <w:spacing w:line="360" w:lineRule="auto"/>
              <w:jc w:val="both"/>
              <w:rPr>
                <w:rFonts w:ascii="Times New Roman" w:hAnsi="Times New Roman" w:cs="Times New Roman"/>
                <w:sz w:val="28"/>
                <w:szCs w:val="28"/>
              </w:rPr>
            </w:pPr>
          </w:p>
          <w:p w:rsidR="00FA3811" w:rsidRPr="005B04C2" w:rsidRDefault="005B04C2" w:rsidP="00D20213">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1</w:t>
            </w:r>
            <w:proofErr w:type="spellStart"/>
            <w:r>
              <w:rPr>
                <w:rFonts w:ascii="Times New Roman" w:hAnsi="Times New Roman" w:cs="Times New Roman"/>
                <w:sz w:val="28"/>
                <w:szCs w:val="28"/>
                <w:lang w:val="ru-RU"/>
              </w:rPr>
              <w:t>1</w:t>
            </w:r>
            <w:proofErr w:type="spellEnd"/>
          </w:p>
          <w:p w:rsidR="00FA3811" w:rsidRPr="00A60387" w:rsidRDefault="00FA3811" w:rsidP="00D20213">
            <w:pPr>
              <w:spacing w:line="360" w:lineRule="auto"/>
              <w:jc w:val="both"/>
              <w:rPr>
                <w:rFonts w:ascii="Times New Roman" w:hAnsi="Times New Roman" w:cs="Times New Roman"/>
                <w:sz w:val="28"/>
                <w:szCs w:val="28"/>
              </w:rPr>
            </w:pPr>
          </w:p>
          <w:p w:rsidR="00FA3811" w:rsidRPr="005B04C2" w:rsidRDefault="005B04C2" w:rsidP="00D20213">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1</w:t>
            </w:r>
            <w:r>
              <w:rPr>
                <w:rFonts w:ascii="Times New Roman" w:hAnsi="Times New Roman" w:cs="Times New Roman"/>
                <w:sz w:val="28"/>
                <w:szCs w:val="28"/>
                <w:lang w:val="ru-RU"/>
              </w:rPr>
              <w:t>8</w:t>
            </w:r>
          </w:p>
          <w:p w:rsidR="00FA3811" w:rsidRPr="00A60387" w:rsidRDefault="00FA3811" w:rsidP="00D20213">
            <w:pPr>
              <w:spacing w:line="360" w:lineRule="auto"/>
              <w:jc w:val="both"/>
              <w:rPr>
                <w:rFonts w:ascii="Times New Roman" w:hAnsi="Times New Roman" w:cs="Times New Roman"/>
                <w:sz w:val="28"/>
                <w:szCs w:val="28"/>
              </w:rPr>
            </w:pPr>
          </w:p>
          <w:p w:rsidR="00174CAA" w:rsidRPr="005B04C2" w:rsidRDefault="005B04C2" w:rsidP="00D20213">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2</w:t>
            </w:r>
            <w:r>
              <w:rPr>
                <w:rFonts w:ascii="Times New Roman" w:hAnsi="Times New Roman" w:cs="Times New Roman"/>
                <w:sz w:val="28"/>
                <w:szCs w:val="28"/>
                <w:lang w:val="ru-RU"/>
              </w:rPr>
              <w:t>3</w:t>
            </w:r>
          </w:p>
          <w:p w:rsidR="00FA3811" w:rsidRPr="005B04C2" w:rsidRDefault="005B04C2" w:rsidP="00D20213">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2</w:t>
            </w:r>
            <w:r>
              <w:rPr>
                <w:rFonts w:ascii="Times New Roman" w:hAnsi="Times New Roman" w:cs="Times New Roman"/>
                <w:sz w:val="28"/>
                <w:szCs w:val="28"/>
                <w:lang w:val="ru-RU"/>
              </w:rPr>
              <w:t>8</w:t>
            </w:r>
          </w:p>
        </w:tc>
      </w:tr>
      <w:tr w:rsidR="00174CAA" w:rsidRPr="0030052F" w:rsidTr="00A60387">
        <w:tc>
          <w:tcPr>
            <w:tcW w:w="8897" w:type="dxa"/>
          </w:tcPr>
          <w:p w:rsidR="00174CAA" w:rsidRDefault="00174CAA" w:rsidP="00D20213">
            <w:pPr>
              <w:spacing w:line="360" w:lineRule="auto"/>
              <w:ind w:left="142" w:firstLine="567"/>
              <w:jc w:val="both"/>
              <w:rPr>
                <w:rFonts w:ascii="Times New Roman" w:hAnsi="Times New Roman" w:cs="Times New Roman"/>
                <w:b/>
                <w:sz w:val="28"/>
                <w:szCs w:val="28"/>
              </w:rPr>
            </w:pPr>
          </w:p>
          <w:p w:rsidR="00174CAA" w:rsidRPr="00704645" w:rsidRDefault="00174CAA" w:rsidP="00D20213">
            <w:pPr>
              <w:spacing w:line="360" w:lineRule="auto"/>
              <w:ind w:left="142" w:firstLine="567"/>
              <w:jc w:val="both"/>
              <w:rPr>
                <w:rFonts w:ascii="Times New Roman" w:hAnsi="Times New Roman" w:cs="Times New Roman"/>
                <w:b/>
                <w:sz w:val="28"/>
                <w:szCs w:val="28"/>
              </w:rPr>
            </w:pPr>
            <w:r w:rsidRPr="00C62611">
              <w:rPr>
                <w:rFonts w:ascii="Times New Roman" w:hAnsi="Times New Roman" w:cs="Times New Roman"/>
                <w:b/>
                <w:sz w:val="28"/>
                <w:szCs w:val="28"/>
              </w:rPr>
              <w:t xml:space="preserve">РОЗДІЛ 2. </w:t>
            </w:r>
            <w:r w:rsidRPr="007A4553">
              <w:rPr>
                <w:rFonts w:ascii="Times New Roman" w:hAnsi="Times New Roman" w:cs="Times New Roman"/>
                <w:b/>
                <w:sz w:val="28"/>
                <w:szCs w:val="28"/>
              </w:rPr>
              <w:t>СУЧАСН</w:t>
            </w:r>
            <w:r>
              <w:rPr>
                <w:rFonts w:ascii="Times New Roman" w:hAnsi="Times New Roman" w:cs="Times New Roman"/>
                <w:b/>
                <w:sz w:val="28"/>
                <w:szCs w:val="28"/>
              </w:rPr>
              <w:t xml:space="preserve">І ІНСТРУМЕНТИ ДЛЯ ПІДВИЩЕННЯ ЯКОСТІ ОСВІТИ В ЗАКЛАДАХ </w:t>
            </w:r>
            <w:r w:rsidR="00FC43A5">
              <w:rPr>
                <w:rFonts w:ascii="Times New Roman" w:hAnsi="Times New Roman" w:cs="Times New Roman"/>
                <w:b/>
                <w:sz w:val="28"/>
                <w:szCs w:val="28"/>
              </w:rPr>
              <w:t>ВИЩОЇ ОСВІТИ</w:t>
            </w:r>
          </w:p>
          <w:p w:rsidR="00174CAA" w:rsidRDefault="00174CAA" w:rsidP="00D20213">
            <w:pPr>
              <w:pStyle w:val="aa"/>
              <w:numPr>
                <w:ilvl w:val="1"/>
                <w:numId w:val="2"/>
              </w:numPr>
              <w:spacing w:line="360" w:lineRule="auto"/>
              <w:ind w:left="142" w:right="-79" w:firstLine="567"/>
              <w:jc w:val="both"/>
              <w:rPr>
                <w:rFonts w:ascii="Times New Roman" w:hAnsi="Times New Roman" w:cs="Times New Roman"/>
                <w:sz w:val="28"/>
              </w:rPr>
            </w:pPr>
            <w:r w:rsidRPr="003B6EB4">
              <w:rPr>
                <w:rFonts w:ascii="Times New Roman" w:hAnsi="Times New Roman" w:cs="Times New Roman"/>
                <w:sz w:val="28"/>
                <w:szCs w:val="28"/>
              </w:rPr>
              <w:t>Застосування викладачами сучасних ІТ для покращення якості</w:t>
            </w:r>
            <w:r w:rsidR="00FC43A5">
              <w:rPr>
                <w:rFonts w:ascii="Times New Roman" w:hAnsi="Times New Roman" w:cs="Times New Roman"/>
                <w:sz w:val="28"/>
                <w:szCs w:val="28"/>
              </w:rPr>
              <w:t xml:space="preserve"> медичної</w:t>
            </w:r>
            <w:r w:rsidRPr="003B6EB4">
              <w:rPr>
                <w:rFonts w:ascii="Times New Roman" w:hAnsi="Times New Roman" w:cs="Times New Roman"/>
                <w:sz w:val="28"/>
                <w:szCs w:val="28"/>
              </w:rPr>
              <w:t xml:space="preserve"> освіти</w:t>
            </w:r>
            <w:r>
              <w:rPr>
                <w:rFonts w:ascii="Times New Roman" w:hAnsi="Times New Roman" w:cs="Times New Roman"/>
                <w:sz w:val="28"/>
                <w:szCs w:val="28"/>
              </w:rPr>
              <w:t xml:space="preserve"> ………………………………………</w:t>
            </w:r>
            <w:r>
              <w:rPr>
                <w:rFonts w:ascii="Times New Roman" w:hAnsi="Times New Roman" w:cs="Times New Roman"/>
                <w:sz w:val="28"/>
              </w:rPr>
              <w:t>………</w:t>
            </w:r>
            <w:r>
              <w:rPr>
                <w:rFonts w:ascii="Times New Roman" w:hAnsi="Times New Roman" w:cs="Times New Roman"/>
                <w:sz w:val="28"/>
                <w:lang w:val="ru-RU"/>
              </w:rPr>
              <w:t>……..</w:t>
            </w:r>
          </w:p>
          <w:p w:rsidR="005B04C2" w:rsidRPr="005B04C2" w:rsidRDefault="00174CAA" w:rsidP="005B04C2">
            <w:pPr>
              <w:pStyle w:val="aa"/>
              <w:numPr>
                <w:ilvl w:val="1"/>
                <w:numId w:val="2"/>
              </w:numPr>
              <w:spacing w:line="360" w:lineRule="auto"/>
              <w:ind w:left="142" w:right="-79" w:firstLine="567"/>
              <w:jc w:val="both"/>
              <w:rPr>
                <w:rFonts w:ascii="Times New Roman" w:hAnsi="Times New Roman" w:cs="Times New Roman"/>
                <w:sz w:val="28"/>
              </w:rPr>
            </w:pPr>
            <w:r w:rsidRPr="0029324B">
              <w:rPr>
                <w:rFonts w:ascii="Times New Roman" w:hAnsi="Times New Roman" w:cs="Times New Roman"/>
                <w:sz w:val="28"/>
                <w:szCs w:val="28"/>
              </w:rPr>
              <w:t xml:space="preserve">Використання інформаційних технологій у навчанні в </w:t>
            </w:r>
            <w:proofErr w:type="spellStart"/>
            <w:r w:rsidRPr="0029324B">
              <w:rPr>
                <w:rFonts w:ascii="Times New Roman" w:hAnsi="Times New Roman" w:cs="Times New Roman"/>
                <w:sz w:val="28"/>
                <w:szCs w:val="28"/>
              </w:rPr>
              <w:t>ОН</w:t>
            </w:r>
            <w:r>
              <w:rPr>
                <w:rFonts w:ascii="Times New Roman" w:hAnsi="Times New Roman" w:cs="Times New Roman"/>
                <w:sz w:val="28"/>
                <w:szCs w:val="28"/>
              </w:rPr>
              <w:t>Мед</w:t>
            </w:r>
            <w:r w:rsidRPr="0029324B">
              <w:rPr>
                <w:rFonts w:ascii="Times New Roman" w:hAnsi="Times New Roman" w:cs="Times New Roman"/>
                <w:sz w:val="28"/>
                <w:szCs w:val="28"/>
              </w:rPr>
              <w:t>У</w:t>
            </w:r>
            <w:proofErr w:type="spellEnd"/>
            <w:r>
              <w:rPr>
                <w:rFonts w:ascii="Times New Roman" w:hAnsi="Times New Roman" w:cs="Times New Roman"/>
                <w:sz w:val="28"/>
                <w:szCs w:val="28"/>
              </w:rPr>
              <w:t>……………………………………………………………………</w:t>
            </w:r>
          </w:p>
          <w:p w:rsidR="00174CAA" w:rsidRPr="0052286A" w:rsidRDefault="00174CAA" w:rsidP="00D20213">
            <w:pPr>
              <w:pStyle w:val="aa"/>
              <w:numPr>
                <w:ilvl w:val="1"/>
                <w:numId w:val="2"/>
              </w:numPr>
              <w:spacing w:line="360" w:lineRule="auto"/>
              <w:ind w:left="142" w:right="-79" w:firstLine="567"/>
              <w:jc w:val="both"/>
              <w:rPr>
                <w:rFonts w:ascii="Times New Roman" w:hAnsi="Times New Roman" w:cs="Times New Roman"/>
                <w:sz w:val="28"/>
                <w:szCs w:val="28"/>
              </w:rPr>
            </w:pPr>
            <w:r w:rsidRPr="0052286A">
              <w:rPr>
                <w:rFonts w:ascii="Times New Roman" w:hAnsi="Times New Roman" w:cs="Times New Roman"/>
                <w:sz w:val="28"/>
                <w:szCs w:val="28"/>
              </w:rPr>
              <w:t xml:space="preserve">Практика проведення об'єктивного структурованого </w:t>
            </w:r>
            <w:r>
              <w:rPr>
                <w:rFonts w:ascii="Times New Roman" w:hAnsi="Times New Roman" w:cs="Times New Roman"/>
                <w:sz w:val="28"/>
                <w:szCs w:val="28"/>
              </w:rPr>
              <w:t xml:space="preserve">клінічного іспиту для студентів </w:t>
            </w:r>
            <w:proofErr w:type="spellStart"/>
            <w:r>
              <w:rPr>
                <w:rFonts w:ascii="Times New Roman" w:hAnsi="Times New Roman" w:cs="Times New Roman"/>
                <w:sz w:val="28"/>
                <w:szCs w:val="28"/>
              </w:rPr>
              <w:t>ОНМедУ</w:t>
            </w:r>
            <w:proofErr w:type="spellEnd"/>
            <w:r>
              <w:rPr>
                <w:rFonts w:ascii="Times New Roman" w:hAnsi="Times New Roman" w:cs="Times New Roman"/>
                <w:sz w:val="28"/>
                <w:szCs w:val="28"/>
              </w:rPr>
              <w:t>……………………………</w:t>
            </w:r>
            <w:r>
              <w:rPr>
                <w:rFonts w:ascii="Times New Roman" w:hAnsi="Times New Roman" w:cs="Times New Roman"/>
                <w:sz w:val="28"/>
                <w:szCs w:val="28"/>
                <w:lang w:val="ru-RU"/>
              </w:rPr>
              <w:t>…..</w:t>
            </w:r>
          </w:p>
          <w:p w:rsidR="00174CAA" w:rsidRPr="00174CAA" w:rsidRDefault="00174CAA" w:rsidP="00D20213">
            <w:pPr>
              <w:spacing w:line="360" w:lineRule="auto"/>
              <w:ind w:left="142" w:right="-79" w:firstLine="567"/>
              <w:jc w:val="both"/>
              <w:rPr>
                <w:rFonts w:ascii="Times New Roman" w:eastAsia="Times New Roman" w:hAnsi="Times New Roman" w:cs="Times New Roman"/>
                <w:sz w:val="28"/>
                <w:szCs w:val="28"/>
                <w:lang w:val="ru-RU" w:eastAsia="uk-UA"/>
              </w:rPr>
            </w:pPr>
            <w:r w:rsidRPr="0030052F">
              <w:rPr>
                <w:rFonts w:ascii="Times New Roman" w:eastAsia="Times New Roman" w:hAnsi="Times New Roman" w:cs="Times New Roman"/>
                <w:color w:val="000000"/>
                <w:sz w:val="28"/>
                <w:szCs w:val="28"/>
                <w:lang w:eastAsia="uk-UA"/>
              </w:rPr>
              <w:t>Висновки до розділу 2</w:t>
            </w:r>
            <w:r w:rsidRPr="0030052F">
              <w:rPr>
                <w:rFonts w:ascii="Times New Roman" w:eastAsia="Times New Roman" w:hAnsi="Times New Roman" w:cs="Times New Roman"/>
                <w:color w:val="000000"/>
                <w:sz w:val="28"/>
                <w:szCs w:val="28"/>
                <w:lang w:eastAsia="uk-UA"/>
              </w:rPr>
              <w:tab/>
            </w:r>
            <w:r>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val="ru-RU" w:eastAsia="uk-UA"/>
              </w:rPr>
              <w:t>…..</w:t>
            </w:r>
          </w:p>
        </w:tc>
        <w:tc>
          <w:tcPr>
            <w:tcW w:w="674" w:type="dxa"/>
          </w:tcPr>
          <w:p w:rsidR="00A60387" w:rsidRPr="00A60387" w:rsidRDefault="00A60387" w:rsidP="00D20213">
            <w:pPr>
              <w:spacing w:line="360" w:lineRule="auto"/>
              <w:ind w:left="142" w:firstLine="567"/>
              <w:jc w:val="both"/>
              <w:rPr>
                <w:rFonts w:ascii="Times New Roman" w:hAnsi="Times New Roman" w:cs="Times New Roman"/>
                <w:b/>
                <w:sz w:val="28"/>
                <w:szCs w:val="28"/>
              </w:rPr>
            </w:pPr>
          </w:p>
          <w:p w:rsidR="00A60387" w:rsidRPr="00A60387" w:rsidRDefault="00A60387" w:rsidP="00D20213">
            <w:pPr>
              <w:spacing w:line="360" w:lineRule="auto"/>
              <w:jc w:val="both"/>
              <w:rPr>
                <w:rFonts w:ascii="Times New Roman" w:hAnsi="Times New Roman" w:cs="Times New Roman"/>
                <w:sz w:val="28"/>
                <w:szCs w:val="28"/>
              </w:rPr>
            </w:pPr>
          </w:p>
          <w:p w:rsidR="00A60387" w:rsidRPr="00A60387" w:rsidRDefault="00A60387" w:rsidP="00D20213">
            <w:pPr>
              <w:spacing w:line="360" w:lineRule="auto"/>
              <w:jc w:val="both"/>
              <w:rPr>
                <w:rFonts w:ascii="Times New Roman" w:hAnsi="Times New Roman" w:cs="Times New Roman"/>
                <w:sz w:val="28"/>
                <w:szCs w:val="28"/>
              </w:rPr>
            </w:pPr>
          </w:p>
          <w:p w:rsidR="00A60387" w:rsidRPr="00A60387" w:rsidRDefault="00A60387" w:rsidP="00D20213">
            <w:pPr>
              <w:spacing w:line="360" w:lineRule="auto"/>
              <w:jc w:val="both"/>
              <w:rPr>
                <w:rFonts w:ascii="Times New Roman" w:hAnsi="Times New Roman" w:cs="Times New Roman"/>
                <w:sz w:val="28"/>
                <w:szCs w:val="28"/>
              </w:rPr>
            </w:pPr>
          </w:p>
          <w:p w:rsidR="00A60387" w:rsidRPr="005B04C2" w:rsidRDefault="005B04C2" w:rsidP="00D20213">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32</w:t>
            </w:r>
          </w:p>
          <w:p w:rsidR="00A60387" w:rsidRPr="00A60387" w:rsidRDefault="00A60387" w:rsidP="00D20213">
            <w:pPr>
              <w:spacing w:line="360" w:lineRule="auto"/>
              <w:jc w:val="both"/>
              <w:rPr>
                <w:rFonts w:ascii="Times New Roman" w:hAnsi="Times New Roman" w:cs="Times New Roman"/>
                <w:sz w:val="28"/>
                <w:szCs w:val="28"/>
              </w:rPr>
            </w:pPr>
          </w:p>
          <w:p w:rsidR="005B04C2" w:rsidRDefault="005B04C2" w:rsidP="00D20213">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3</w:t>
            </w:r>
            <w:r>
              <w:rPr>
                <w:rFonts w:ascii="Times New Roman" w:hAnsi="Times New Roman" w:cs="Times New Roman"/>
                <w:sz w:val="28"/>
                <w:szCs w:val="28"/>
                <w:lang w:val="ru-RU"/>
              </w:rPr>
              <w:t>8</w:t>
            </w:r>
          </w:p>
          <w:p w:rsidR="005B04C2" w:rsidRDefault="005B04C2" w:rsidP="00D20213">
            <w:pPr>
              <w:spacing w:line="360" w:lineRule="auto"/>
              <w:jc w:val="both"/>
              <w:rPr>
                <w:rFonts w:ascii="Times New Roman" w:hAnsi="Times New Roman" w:cs="Times New Roman"/>
                <w:sz w:val="28"/>
                <w:szCs w:val="28"/>
                <w:lang w:val="ru-RU"/>
              </w:rPr>
            </w:pPr>
          </w:p>
          <w:p w:rsidR="00A60387" w:rsidRDefault="005B04C2" w:rsidP="00D20213">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43</w:t>
            </w:r>
          </w:p>
          <w:p w:rsidR="005B04C2" w:rsidRPr="005B04C2" w:rsidRDefault="005B04C2" w:rsidP="00D20213">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55</w:t>
            </w:r>
          </w:p>
        </w:tc>
      </w:tr>
      <w:tr w:rsidR="00174CAA" w:rsidRPr="0030052F" w:rsidTr="00A60387">
        <w:tc>
          <w:tcPr>
            <w:tcW w:w="8897" w:type="dxa"/>
          </w:tcPr>
          <w:p w:rsidR="00174CAA" w:rsidRDefault="00174CAA" w:rsidP="00D20213">
            <w:pPr>
              <w:pStyle w:val="11"/>
              <w:spacing w:before="0" w:line="360" w:lineRule="auto"/>
              <w:ind w:left="142" w:right="403" w:firstLine="567"/>
              <w:jc w:val="both"/>
              <w:rPr>
                <w:bCs w:val="0"/>
              </w:rPr>
            </w:pPr>
          </w:p>
          <w:p w:rsidR="00174CAA" w:rsidRPr="00C62611" w:rsidRDefault="00174CAA" w:rsidP="00D20213">
            <w:pPr>
              <w:pStyle w:val="11"/>
              <w:spacing w:before="0" w:line="360" w:lineRule="auto"/>
              <w:ind w:left="142" w:right="403" w:firstLine="567"/>
              <w:jc w:val="both"/>
              <w:rPr>
                <w:bCs w:val="0"/>
              </w:rPr>
            </w:pPr>
            <w:r w:rsidRPr="00C62611">
              <w:rPr>
                <w:bCs w:val="0"/>
              </w:rPr>
              <w:t>РОЗДІЛ 3.</w:t>
            </w:r>
            <w:r>
              <w:rPr>
                <w:bCs w:val="0"/>
              </w:rPr>
              <w:t xml:space="preserve"> СТРАТЕГІЧНІ НАПРЯМКИ ІНТЕГРАЦІЇ ІНФОРМАЦІЙНИХ ТЕХНОЛОГІЙ В ОСВІТНЮ ДІЯЛЬНІСТЬ </w:t>
            </w:r>
            <w:r w:rsidR="00FC43A5">
              <w:rPr>
                <w:bCs w:val="0"/>
              </w:rPr>
              <w:t>З</w:t>
            </w:r>
            <w:r>
              <w:rPr>
                <w:bCs w:val="0"/>
              </w:rPr>
              <w:t>АКЛАДІВ</w:t>
            </w:r>
            <w:r w:rsidR="00FC43A5">
              <w:rPr>
                <w:bCs w:val="0"/>
              </w:rPr>
              <w:t xml:space="preserve"> ВИЩОЇ ОСВІТИ</w:t>
            </w:r>
          </w:p>
          <w:p w:rsidR="00FC43A5" w:rsidRPr="00ED23E2" w:rsidRDefault="00174CAA" w:rsidP="00D20213">
            <w:pPr>
              <w:pStyle w:val="11"/>
              <w:numPr>
                <w:ilvl w:val="1"/>
                <w:numId w:val="3"/>
              </w:numPr>
              <w:spacing w:before="0" w:line="360" w:lineRule="auto"/>
              <w:ind w:left="142" w:right="-79" w:firstLine="567"/>
              <w:jc w:val="both"/>
              <w:rPr>
                <w:b w:val="0"/>
                <w:bCs w:val="0"/>
              </w:rPr>
            </w:pPr>
            <w:r w:rsidRPr="00603270">
              <w:rPr>
                <w:b w:val="0"/>
              </w:rPr>
              <w:t xml:space="preserve">Зарубіжні практики розвитку освітніх ІТ </w:t>
            </w:r>
            <w:r w:rsidR="00FC43A5">
              <w:rPr>
                <w:b w:val="0"/>
              </w:rPr>
              <w:t>в закладах медичної освіти</w:t>
            </w:r>
            <w:r w:rsidRPr="00603270">
              <w:rPr>
                <w:b w:val="0"/>
              </w:rPr>
              <w:t xml:space="preserve"> </w:t>
            </w:r>
          </w:p>
          <w:p w:rsidR="00ED23E2" w:rsidRPr="00FC43A5" w:rsidRDefault="00ED23E2" w:rsidP="00D20213">
            <w:pPr>
              <w:pStyle w:val="11"/>
              <w:spacing w:before="0" w:line="360" w:lineRule="auto"/>
              <w:ind w:left="709" w:right="-79"/>
              <w:jc w:val="both"/>
              <w:rPr>
                <w:b w:val="0"/>
                <w:bCs w:val="0"/>
              </w:rPr>
            </w:pPr>
          </w:p>
          <w:p w:rsidR="005B04C2" w:rsidRPr="005B04C2" w:rsidRDefault="00FC43A5" w:rsidP="005B04C2">
            <w:pPr>
              <w:pStyle w:val="11"/>
              <w:numPr>
                <w:ilvl w:val="1"/>
                <w:numId w:val="3"/>
              </w:numPr>
              <w:spacing w:before="0" w:line="360" w:lineRule="auto"/>
              <w:ind w:left="142" w:right="-79" w:firstLine="567"/>
              <w:jc w:val="both"/>
              <w:rPr>
                <w:lang w:val="ru-RU" w:eastAsia="uk-UA"/>
              </w:rPr>
            </w:pPr>
            <w:r>
              <w:rPr>
                <w:b w:val="0"/>
              </w:rPr>
              <w:lastRenderedPageBreak/>
              <w:t xml:space="preserve">Стратегічні напрямки та </w:t>
            </w:r>
            <w:r w:rsidR="00174CAA" w:rsidRPr="00603270">
              <w:rPr>
                <w:b w:val="0"/>
              </w:rPr>
              <w:t xml:space="preserve">перспективи адаптації </w:t>
            </w:r>
            <w:r>
              <w:rPr>
                <w:b w:val="0"/>
              </w:rPr>
              <w:t xml:space="preserve">міжнародного досвіду </w:t>
            </w:r>
            <w:r w:rsidR="00ED23E2" w:rsidRPr="00603270">
              <w:rPr>
                <w:b w:val="0"/>
              </w:rPr>
              <w:t xml:space="preserve">розвитку освітніх ІТ </w:t>
            </w:r>
            <w:r>
              <w:rPr>
                <w:b w:val="0"/>
              </w:rPr>
              <w:t xml:space="preserve">для </w:t>
            </w:r>
            <w:r w:rsidR="00174CAA" w:rsidRPr="00603270">
              <w:rPr>
                <w:b w:val="0"/>
              </w:rPr>
              <w:t>потреб</w:t>
            </w:r>
            <w:r>
              <w:rPr>
                <w:b w:val="0"/>
              </w:rPr>
              <w:t xml:space="preserve"> </w:t>
            </w:r>
            <w:proofErr w:type="spellStart"/>
            <w:r>
              <w:rPr>
                <w:b w:val="0"/>
              </w:rPr>
              <w:t>О</w:t>
            </w:r>
            <w:r w:rsidR="00174CAA">
              <w:rPr>
                <w:b w:val="0"/>
              </w:rPr>
              <w:t>НМедУ</w:t>
            </w:r>
            <w:proofErr w:type="spellEnd"/>
            <w:r>
              <w:rPr>
                <w:b w:val="0"/>
              </w:rPr>
              <w:t xml:space="preserve"> </w:t>
            </w:r>
            <w:r w:rsidR="00424CE2">
              <w:rPr>
                <w:b w:val="0"/>
                <w:lang w:val="ru-RU"/>
              </w:rPr>
              <w:t xml:space="preserve">   </w:t>
            </w:r>
          </w:p>
          <w:p w:rsidR="005B04C2" w:rsidRDefault="005B04C2" w:rsidP="005B04C2">
            <w:pPr>
              <w:pStyle w:val="aa"/>
              <w:rPr>
                <w:color w:val="000000"/>
                <w:lang w:eastAsia="uk-UA"/>
              </w:rPr>
            </w:pPr>
          </w:p>
          <w:p w:rsidR="005B04C2" w:rsidRPr="005B04C2" w:rsidRDefault="005B04C2" w:rsidP="005B04C2">
            <w:pPr>
              <w:pStyle w:val="11"/>
              <w:spacing w:before="0" w:line="360" w:lineRule="auto"/>
              <w:ind w:right="-79"/>
              <w:jc w:val="both"/>
              <w:rPr>
                <w:lang w:val="ru-RU" w:eastAsia="uk-UA"/>
              </w:rPr>
            </w:pPr>
          </w:p>
          <w:p w:rsidR="005B04C2" w:rsidRDefault="005B04C2" w:rsidP="005B04C2">
            <w:pPr>
              <w:pStyle w:val="aa"/>
              <w:rPr>
                <w:color w:val="000000"/>
                <w:lang w:eastAsia="uk-UA"/>
              </w:rPr>
            </w:pPr>
          </w:p>
          <w:p w:rsidR="00174CAA" w:rsidRPr="00174CAA" w:rsidRDefault="00174CAA" w:rsidP="005B04C2">
            <w:pPr>
              <w:pStyle w:val="11"/>
              <w:spacing w:before="0" w:line="360" w:lineRule="auto"/>
              <w:ind w:left="709" w:right="-79"/>
              <w:jc w:val="both"/>
              <w:rPr>
                <w:lang w:val="ru-RU" w:eastAsia="uk-UA"/>
              </w:rPr>
            </w:pPr>
            <w:r w:rsidRPr="0030052F">
              <w:rPr>
                <w:color w:val="000000"/>
                <w:lang w:eastAsia="uk-UA"/>
              </w:rPr>
              <w:t>Висновки до розділу 3</w:t>
            </w:r>
            <w:r w:rsidRPr="0030052F">
              <w:rPr>
                <w:color w:val="000000"/>
                <w:lang w:eastAsia="uk-UA"/>
              </w:rPr>
              <w:tab/>
            </w:r>
            <w:r>
              <w:rPr>
                <w:color w:val="000000"/>
                <w:lang w:eastAsia="uk-UA"/>
              </w:rPr>
              <w:t>………………………..…………</w:t>
            </w:r>
            <w:r w:rsidR="00047615">
              <w:rPr>
                <w:color w:val="000000"/>
                <w:lang w:val="ru-RU" w:eastAsia="uk-UA"/>
              </w:rPr>
              <w:t>…………</w:t>
            </w:r>
            <w:r w:rsidR="00047615" w:rsidRPr="00047615">
              <w:rPr>
                <w:b w:val="0"/>
                <w:color w:val="000000"/>
                <w:lang w:val="ru-RU" w:eastAsia="uk-UA"/>
              </w:rPr>
              <w:t>68</w:t>
            </w:r>
          </w:p>
        </w:tc>
        <w:tc>
          <w:tcPr>
            <w:tcW w:w="674" w:type="dxa"/>
          </w:tcPr>
          <w:p w:rsidR="00A60387" w:rsidRPr="00A60387" w:rsidRDefault="00A60387" w:rsidP="00D20213">
            <w:pPr>
              <w:pStyle w:val="11"/>
              <w:spacing w:before="0" w:line="360" w:lineRule="auto"/>
              <w:ind w:left="142" w:right="403" w:firstLine="567"/>
              <w:jc w:val="both"/>
              <w:rPr>
                <w:bCs w:val="0"/>
              </w:rPr>
            </w:pPr>
          </w:p>
          <w:p w:rsidR="00A60387" w:rsidRPr="00A60387" w:rsidRDefault="00A60387" w:rsidP="00D20213">
            <w:pPr>
              <w:spacing w:line="360" w:lineRule="auto"/>
              <w:jc w:val="both"/>
            </w:pPr>
          </w:p>
          <w:p w:rsidR="00A60387" w:rsidRPr="00A60387" w:rsidRDefault="00A60387" w:rsidP="00D20213">
            <w:pPr>
              <w:spacing w:line="360" w:lineRule="auto"/>
              <w:jc w:val="both"/>
            </w:pPr>
          </w:p>
          <w:p w:rsidR="00A60387" w:rsidRPr="00A60387" w:rsidRDefault="00A60387" w:rsidP="00D20213">
            <w:pPr>
              <w:spacing w:line="360" w:lineRule="auto"/>
              <w:jc w:val="both"/>
            </w:pPr>
          </w:p>
          <w:p w:rsidR="00A60387" w:rsidRPr="00A60387" w:rsidRDefault="00A60387" w:rsidP="00D20213">
            <w:pPr>
              <w:spacing w:line="360" w:lineRule="auto"/>
              <w:jc w:val="both"/>
            </w:pPr>
          </w:p>
          <w:p w:rsidR="00A60387" w:rsidRPr="00A60387" w:rsidRDefault="00A60387" w:rsidP="00D20213">
            <w:pPr>
              <w:spacing w:line="360" w:lineRule="auto"/>
              <w:jc w:val="both"/>
              <w:rPr>
                <w:rFonts w:ascii="Times New Roman" w:hAnsi="Times New Roman" w:cs="Times New Roman"/>
                <w:sz w:val="28"/>
                <w:szCs w:val="28"/>
              </w:rPr>
            </w:pPr>
          </w:p>
          <w:p w:rsidR="00174CAA" w:rsidRDefault="005B04C2" w:rsidP="00D20213">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5</w:t>
            </w:r>
            <w:r>
              <w:rPr>
                <w:rFonts w:ascii="Times New Roman" w:hAnsi="Times New Roman" w:cs="Times New Roman"/>
                <w:sz w:val="28"/>
                <w:szCs w:val="28"/>
                <w:lang w:val="ru-RU"/>
              </w:rPr>
              <w:t>9</w:t>
            </w:r>
          </w:p>
          <w:p w:rsidR="005B04C2" w:rsidRDefault="005B04C2" w:rsidP="00D20213">
            <w:pPr>
              <w:spacing w:line="360" w:lineRule="auto"/>
              <w:jc w:val="both"/>
              <w:rPr>
                <w:rFonts w:ascii="Times New Roman" w:hAnsi="Times New Roman" w:cs="Times New Roman"/>
                <w:sz w:val="28"/>
                <w:szCs w:val="28"/>
                <w:lang w:val="ru-RU"/>
              </w:rPr>
            </w:pPr>
          </w:p>
          <w:p w:rsidR="005B04C2" w:rsidRDefault="005B04C2" w:rsidP="00D20213">
            <w:pPr>
              <w:spacing w:line="360" w:lineRule="auto"/>
              <w:jc w:val="both"/>
              <w:rPr>
                <w:rFonts w:ascii="Times New Roman" w:hAnsi="Times New Roman" w:cs="Times New Roman"/>
                <w:sz w:val="28"/>
                <w:szCs w:val="28"/>
                <w:lang w:val="ru-RU"/>
              </w:rPr>
            </w:pPr>
          </w:p>
          <w:p w:rsidR="005B04C2" w:rsidRPr="005B04C2" w:rsidRDefault="005B04C2" w:rsidP="00D20213">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65</w:t>
            </w:r>
          </w:p>
          <w:p w:rsidR="00FC43A5" w:rsidRPr="00A60387" w:rsidRDefault="00FC43A5" w:rsidP="00D20213">
            <w:pPr>
              <w:spacing w:line="360" w:lineRule="auto"/>
              <w:jc w:val="both"/>
              <w:rPr>
                <w:rFonts w:ascii="Times New Roman" w:hAnsi="Times New Roman" w:cs="Times New Roman"/>
                <w:sz w:val="28"/>
                <w:szCs w:val="28"/>
              </w:rPr>
            </w:pPr>
          </w:p>
          <w:p w:rsidR="00424CE2" w:rsidRDefault="00424CE2" w:rsidP="00D20213">
            <w:pPr>
              <w:spacing w:line="360" w:lineRule="auto"/>
              <w:jc w:val="both"/>
              <w:rPr>
                <w:rFonts w:ascii="Times New Roman" w:hAnsi="Times New Roman" w:cs="Times New Roman"/>
                <w:sz w:val="28"/>
                <w:szCs w:val="28"/>
                <w:lang w:val="ru-RU"/>
              </w:rPr>
            </w:pPr>
          </w:p>
          <w:p w:rsidR="00A60387" w:rsidRPr="00A60387" w:rsidRDefault="00A60387" w:rsidP="00D20213">
            <w:pPr>
              <w:spacing w:line="360" w:lineRule="auto"/>
              <w:jc w:val="both"/>
            </w:pPr>
          </w:p>
        </w:tc>
      </w:tr>
      <w:tr w:rsidR="00174CAA" w:rsidRPr="0030052F" w:rsidTr="00A60387">
        <w:tc>
          <w:tcPr>
            <w:tcW w:w="8897" w:type="dxa"/>
          </w:tcPr>
          <w:p w:rsidR="00174CAA" w:rsidRPr="001D1570" w:rsidRDefault="00174CAA" w:rsidP="00D20213">
            <w:pPr>
              <w:spacing w:line="360" w:lineRule="auto"/>
              <w:ind w:left="-142" w:right="-79" w:firstLine="851"/>
              <w:jc w:val="both"/>
              <w:rPr>
                <w:rFonts w:ascii="Times New Roman" w:eastAsia="Times New Roman" w:hAnsi="Times New Roman" w:cs="Times New Roman"/>
                <w:b/>
                <w:color w:val="000000"/>
                <w:sz w:val="28"/>
                <w:szCs w:val="28"/>
                <w:lang w:val="ru-RU" w:eastAsia="uk-UA"/>
              </w:rPr>
            </w:pPr>
          </w:p>
          <w:p w:rsidR="00174CAA" w:rsidRPr="00047615" w:rsidRDefault="00174CAA" w:rsidP="00047615">
            <w:pPr>
              <w:spacing w:line="360" w:lineRule="auto"/>
              <w:ind w:left="-142" w:right="-79" w:firstLine="851"/>
              <w:jc w:val="both"/>
              <w:rPr>
                <w:rFonts w:ascii="Times New Roman" w:eastAsia="Times New Roman" w:hAnsi="Times New Roman" w:cs="Times New Roman"/>
                <w:b/>
                <w:sz w:val="28"/>
                <w:szCs w:val="28"/>
                <w:lang w:val="ru-RU" w:eastAsia="uk-UA"/>
              </w:rPr>
            </w:pPr>
            <w:r w:rsidRPr="001D1570">
              <w:rPr>
                <w:rFonts w:ascii="Times New Roman" w:eastAsia="Times New Roman" w:hAnsi="Times New Roman" w:cs="Times New Roman"/>
                <w:b/>
                <w:color w:val="000000"/>
                <w:sz w:val="28"/>
                <w:szCs w:val="28"/>
                <w:lang w:eastAsia="uk-UA"/>
              </w:rPr>
              <w:t>ВИСНОВКИ……………………………………………..…….……</w:t>
            </w:r>
            <w:r w:rsidR="00047615">
              <w:rPr>
                <w:rFonts w:ascii="Times New Roman" w:eastAsia="Times New Roman" w:hAnsi="Times New Roman" w:cs="Times New Roman"/>
                <w:color w:val="000000"/>
                <w:sz w:val="28"/>
                <w:szCs w:val="28"/>
                <w:lang w:val="ru-RU" w:eastAsia="uk-UA"/>
              </w:rPr>
              <w:t>72</w:t>
            </w:r>
          </w:p>
        </w:tc>
        <w:tc>
          <w:tcPr>
            <w:tcW w:w="674" w:type="dxa"/>
          </w:tcPr>
          <w:p w:rsidR="00174CAA" w:rsidRPr="00A60387" w:rsidRDefault="00A60387" w:rsidP="00D20213">
            <w:pPr>
              <w:spacing w:line="360" w:lineRule="auto"/>
              <w:ind w:left="-169" w:right="-79"/>
              <w:jc w:val="both"/>
              <w:rPr>
                <w:rFonts w:ascii="Times New Roman" w:eastAsia="Times New Roman" w:hAnsi="Times New Roman" w:cs="Times New Roman"/>
                <w:b/>
                <w:color w:val="000000"/>
                <w:sz w:val="28"/>
                <w:szCs w:val="28"/>
                <w:lang w:val="ru-RU" w:eastAsia="uk-UA"/>
              </w:rPr>
            </w:pPr>
            <w:r w:rsidRPr="00A60387">
              <w:rPr>
                <w:rFonts w:ascii="Times New Roman" w:eastAsia="Times New Roman" w:hAnsi="Times New Roman" w:cs="Times New Roman"/>
                <w:b/>
                <w:color w:val="000000"/>
                <w:sz w:val="28"/>
                <w:szCs w:val="28"/>
                <w:lang w:val="ru-RU" w:eastAsia="uk-UA"/>
              </w:rPr>
              <w:t xml:space="preserve">               </w:t>
            </w:r>
          </w:p>
        </w:tc>
      </w:tr>
      <w:tr w:rsidR="00174CAA" w:rsidRPr="0030052F" w:rsidTr="00A60387">
        <w:tc>
          <w:tcPr>
            <w:tcW w:w="8897" w:type="dxa"/>
          </w:tcPr>
          <w:p w:rsidR="00174CAA" w:rsidRPr="001D1570" w:rsidRDefault="00174CAA" w:rsidP="00D20213">
            <w:pPr>
              <w:spacing w:line="360" w:lineRule="auto"/>
              <w:ind w:left="-142" w:right="-79" w:firstLine="851"/>
              <w:jc w:val="both"/>
              <w:rPr>
                <w:rFonts w:ascii="Times New Roman" w:eastAsia="Times New Roman" w:hAnsi="Times New Roman" w:cs="Times New Roman"/>
                <w:b/>
                <w:color w:val="000000"/>
                <w:sz w:val="28"/>
                <w:szCs w:val="28"/>
                <w:lang w:val="ru-RU" w:eastAsia="uk-UA"/>
              </w:rPr>
            </w:pPr>
          </w:p>
          <w:p w:rsidR="00174CAA" w:rsidRPr="00174CAA" w:rsidRDefault="00174CAA" w:rsidP="00D20213">
            <w:pPr>
              <w:spacing w:line="360" w:lineRule="auto"/>
              <w:ind w:left="-142" w:right="-79" w:firstLine="851"/>
              <w:jc w:val="both"/>
              <w:rPr>
                <w:rFonts w:ascii="Times New Roman" w:eastAsia="Times New Roman" w:hAnsi="Times New Roman" w:cs="Times New Roman"/>
                <w:b/>
                <w:color w:val="000000"/>
                <w:sz w:val="28"/>
                <w:szCs w:val="28"/>
                <w:lang w:val="ru-RU" w:eastAsia="uk-UA"/>
              </w:rPr>
            </w:pPr>
            <w:r w:rsidRPr="001D1570">
              <w:rPr>
                <w:rFonts w:ascii="Times New Roman" w:eastAsia="Times New Roman" w:hAnsi="Times New Roman" w:cs="Times New Roman"/>
                <w:b/>
                <w:color w:val="000000"/>
                <w:sz w:val="28"/>
                <w:szCs w:val="28"/>
                <w:lang w:eastAsia="uk-UA"/>
              </w:rPr>
              <w:t>ПЕРЕЛ</w:t>
            </w:r>
            <w:r>
              <w:rPr>
                <w:rFonts w:ascii="Times New Roman" w:eastAsia="Times New Roman" w:hAnsi="Times New Roman" w:cs="Times New Roman"/>
                <w:b/>
                <w:color w:val="000000"/>
                <w:sz w:val="28"/>
                <w:szCs w:val="28"/>
                <w:lang w:eastAsia="uk-UA"/>
              </w:rPr>
              <w:t>ІК ВИКОРИСТАНИХ ДЖЕРЕЛ………………………</w:t>
            </w:r>
            <w:r>
              <w:rPr>
                <w:rFonts w:ascii="Times New Roman" w:eastAsia="Times New Roman" w:hAnsi="Times New Roman" w:cs="Times New Roman"/>
                <w:b/>
                <w:color w:val="000000"/>
                <w:sz w:val="28"/>
                <w:szCs w:val="28"/>
                <w:lang w:val="ru-RU" w:eastAsia="uk-UA"/>
              </w:rPr>
              <w:t>..</w:t>
            </w:r>
          </w:p>
          <w:p w:rsidR="00174CAA" w:rsidRPr="001D1570" w:rsidRDefault="00174CAA" w:rsidP="00D20213">
            <w:pPr>
              <w:widowControl w:val="0"/>
              <w:tabs>
                <w:tab w:val="left" w:pos="851"/>
              </w:tabs>
              <w:spacing w:line="360" w:lineRule="auto"/>
              <w:ind w:left="709"/>
              <w:jc w:val="both"/>
              <w:rPr>
                <w:rFonts w:ascii="Times New Roman" w:eastAsia="Times New Roman" w:hAnsi="Times New Roman" w:cs="Times New Roman"/>
                <w:b/>
                <w:sz w:val="28"/>
                <w:szCs w:val="28"/>
                <w:lang w:val="ru-RU" w:eastAsia="uk-UA"/>
              </w:rPr>
            </w:pPr>
            <w:r>
              <w:rPr>
                <w:rFonts w:ascii="Times New Roman" w:hAnsi="Times New Roman" w:cs="Times New Roman"/>
                <w:b/>
                <w:sz w:val="28"/>
                <w:szCs w:val="52"/>
                <w:lang w:val="ru-RU"/>
              </w:rPr>
              <w:t xml:space="preserve">            </w:t>
            </w:r>
            <w:r w:rsidRPr="001D1570">
              <w:rPr>
                <w:rFonts w:ascii="Times New Roman" w:hAnsi="Times New Roman" w:cs="Times New Roman"/>
                <w:b/>
                <w:sz w:val="28"/>
                <w:szCs w:val="52"/>
                <w:lang w:val="ru-RU"/>
              </w:rPr>
              <w:t>ДОДАТКИ…………………………………………………………</w:t>
            </w:r>
            <w:r>
              <w:rPr>
                <w:rFonts w:ascii="Times New Roman" w:hAnsi="Times New Roman" w:cs="Times New Roman"/>
                <w:b/>
                <w:sz w:val="28"/>
                <w:szCs w:val="52"/>
                <w:lang w:val="ru-RU"/>
              </w:rPr>
              <w:t>.</w:t>
            </w:r>
          </w:p>
        </w:tc>
        <w:tc>
          <w:tcPr>
            <w:tcW w:w="674" w:type="dxa"/>
          </w:tcPr>
          <w:p w:rsidR="00A60387" w:rsidRPr="00A60387" w:rsidRDefault="00A60387" w:rsidP="00D20213">
            <w:pPr>
              <w:spacing w:line="360" w:lineRule="auto"/>
              <w:ind w:left="-142" w:right="-79" w:firstLine="851"/>
              <w:jc w:val="both"/>
              <w:rPr>
                <w:rFonts w:ascii="Times New Roman" w:eastAsia="Times New Roman" w:hAnsi="Times New Roman" w:cs="Times New Roman"/>
                <w:b/>
                <w:color w:val="000000"/>
                <w:sz w:val="28"/>
                <w:szCs w:val="28"/>
                <w:lang w:val="ru-RU" w:eastAsia="uk-UA"/>
              </w:rPr>
            </w:pPr>
          </w:p>
          <w:p w:rsidR="00A60387" w:rsidRPr="00A60387" w:rsidRDefault="00047615" w:rsidP="00D20213">
            <w:pPr>
              <w:spacing w:line="360" w:lineRule="auto"/>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77</w:t>
            </w:r>
          </w:p>
          <w:p w:rsidR="00174CAA" w:rsidRPr="00A60387" w:rsidRDefault="00174CAA" w:rsidP="00D20213">
            <w:pPr>
              <w:spacing w:line="360" w:lineRule="auto"/>
              <w:jc w:val="both"/>
              <w:rPr>
                <w:rFonts w:ascii="Times New Roman" w:eastAsia="Times New Roman" w:hAnsi="Times New Roman" w:cs="Times New Roman"/>
                <w:sz w:val="28"/>
                <w:szCs w:val="28"/>
                <w:lang w:val="ru-RU" w:eastAsia="uk-UA"/>
              </w:rPr>
            </w:pPr>
          </w:p>
          <w:p w:rsidR="00A60387" w:rsidRPr="00A60387" w:rsidRDefault="00047615" w:rsidP="00D20213">
            <w:pPr>
              <w:spacing w:line="360" w:lineRule="auto"/>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84</w:t>
            </w:r>
          </w:p>
        </w:tc>
      </w:tr>
      <w:tr w:rsidR="00174CAA" w:rsidRPr="0030052F" w:rsidTr="00A60387">
        <w:tc>
          <w:tcPr>
            <w:tcW w:w="8897" w:type="dxa"/>
          </w:tcPr>
          <w:p w:rsidR="00174CAA" w:rsidRPr="001D1570" w:rsidRDefault="00174CAA" w:rsidP="00D20213">
            <w:pPr>
              <w:spacing w:line="360" w:lineRule="auto"/>
              <w:ind w:left="-142" w:right="-79" w:firstLine="851"/>
              <w:jc w:val="both"/>
              <w:rPr>
                <w:rFonts w:ascii="Times New Roman" w:eastAsia="Times New Roman" w:hAnsi="Times New Roman" w:cs="Times New Roman"/>
                <w:b/>
                <w:color w:val="000000"/>
                <w:sz w:val="28"/>
                <w:szCs w:val="28"/>
                <w:lang w:eastAsia="uk-UA"/>
              </w:rPr>
            </w:pPr>
          </w:p>
        </w:tc>
        <w:tc>
          <w:tcPr>
            <w:tcW w:w="674" w:type="dxa"/>
          </w:tcPr>
          <w:p w:rsidR="00174CAA" w:rsidRPr="00FA3811" w:rsidRDefault="00174CAA" w:rsidP="00D20213">
            <w:pPr>
              <w:spacing w:line="360" w:lineRule="auto"/>
              <w:ind w:left="-142" w:right="-79" w:firstLine="851"/>
              <w:jc w:val="both"/>
              <w:rPr>
                <w:rFonts w:ascii="Times New Roman" w:eastAsia="Times New Roman" w:hAnsi="Times New Roman" w:cs="Times New Roman"/>
                <w:b/>
                <w:color w:val="000000"/>
                <w:sz w:val="28"/>
                <w:szCs w:val="28"/>
                <w:highlight w:val="yellow"/>
                <w:lang w:eastAsia="uk-UA"/>
              </w:rPr>
            </w:pPr>
          </w:p>
        </w:tc>
      </w:tr>
    </w:tbl>
    <w:p w:rsidR="009855D6" w:rsidRDefault="009855D6" w:rsidP="00D20213">
      <w:pPr>
        <w:spacing w:after="0" w:line="360" w:lineRule="auto"/>
        <w:ind w:left="-142" w:firstLine="851"/>
        <w:jc w:val="both"/>
        <w:rPr>
          <w:rFonts w:ascii="Times New Roman" w:hAnsi="Times New Roman" w:cs="Times New Roman"/>
          <w:b/>
          <w:sz w:val="28"/>
        </w:rPr>
      </w:pPr>
    </w:p>
    <w:p w:rsidR="001D1570" w:rsidRPr="001D1570" w:rsidRDefault="001D1570" w:rsidP="00D20213">
      <w:pPr>
        <w:spacing w:after="0" w:line="360" w:lineRule="auto"/>
        <w:jc w:val="both"/>
        <w:rPr>
          <w:rFonts w:ascii="Times New Roman" w:hAnsi="Times New Roman" w:cs="Times New Roman"/>
          <w:b/>
          <w:sz w:val="28"/>
          <w:lang w:val="ru-RU"/>
        </w:rPr>
      </w:pPr>
    </w:p>
    <w:p w:rsidR="00FC43A5" w:rsidRDefault="00FC43A5" w:rsidP="00D20213">
      <w:pPr>
        <w:jc w:val="both"/>
        <w:rPr>
          <w:rFonts w:ascii="Times New Roman" w:hAnsi="Times New Roman" w:cs="Times New Roman"/>
          <w:b/>
          <w:sz w:val="28"/>
        </w:rPr>
      </w:pPr>
      <w:r>
        <w:rPr>
          <w:rFonts w:ascii="Times New Roman" w:hAnsi="Times New Roman" w:cs="Times New Roman"/>
          <w:b/>
          <w:sz w:val="28"/>
        </w:rPr>
        <w:br w:type="page"/>
      </w:r>
    </w:p>
    <w:p w:rsidR="00513D35" w:rsidRDefault="00930D1D" w:rsidP="00647F42">
      <w:pPr>
        <w:spacing w:after="0" w:line="360" w:lineRule="auto"/>
        <w:ind w:left="-142" w:firstLine="851"/>
        <w:jc w:val="center"/>
        <w:rPr>
          <w:rFonts w:ascii="Times New Roman" w:hAnsi="Times New Roman" w:cs="Times New Roman"/>
          <w:b/>
          <w:sz w:val="28"/>
        </w:rPr>
      </w:pPr>
      <w:r w:rsidRPr="00930D1D">
        <w:rPr>
          <w:rFonts w:ascii="Times New Roman" w:hAnsi="Times New Roman" w:cs="Times New Roman"/>
          <w:b/>
          <w:sz w:val="28"/>
        </w:rPr>
        <w:lastRenderedPageBreak/>
        <w:t>ВСТУП</w:t>
      </w:r>
    </w:p>
    <w:p w:rsidR="00930D1D" w:rsidRDefault="00930D1D" w:rsidP="00D20213">
      <w:pPr>
        <w:spacing w:after="0" w:line="360" w:lineRule="auto"/>
        <w:ind w:left="-142" w:firstLine="851"/>
        <w:jc w:val="both"/>
        <w:rPr>
          <w:rFonts w:ascii="Times New Roman" w:hAnsi="Times New Roman" w:cs="Times New Roman"/>
          <w:b/>
          <w:sz w:val="28"/>
        </w:rPr>
      </w:pPr>
    </w:p>
    <w:p w:rsidR="00930D1D" w:rsidRPr="00930D1D" w:rsidRDefault="00930D1D" w:rsidP="00D20213">
      <w:pPr>
        <w:spacing w:after="0" w:line="360" w:lineRule="auto"/>
        <w:ind w:firstLine="709"/>
        <w:jc w:val="both"/>
        <w:rPr>
          <w:rFonts w:ascii="Times New Roman" w:hAnsi="Times New Roman" w:cs="Times New Roman"/>
          <w:sz w:val="28"/>
        </w:rPr>
      </w:pPr>
      <w:r w:rsidRPr="00930D1D">
        <w:rPr>
          <w:rFonts w:ascii="Times New Roman" w:hAnsi="Times New Roman" w:cs="Times New Roman"/>
          <w:sz w:val="28"/>
        </w:rPr>
        <w:t>У наш час, коли інформація є ключовим фактором суспільного прогресу, освіта невід'ємно пов'язана з інтеграцією у глобальний освітній простір. Інформаційно-комунікаційні технології (ІКТ) суттєво трансформують освітню сферу, адже вони не лише полегшують передачу знань, але й оптимізують управління освітнім процесом. Без ефективного застосування ІКТ неможливо досягти вищої якості та результативності в управлінні освітою.</w:t>
      </w:r>
    </w:p>
    <w:p w:rsidR="00F37D32" w:rsidRPr="005D377B" w:rsidRDefault="00F37D32" w:rsidP="00D20213">
      <w:pPr>
        <w:spacing w:after="0" w:line="360" w:lineRule="auto"/>
        <w:ind w:firstLine="709"/>
        <w:jc w:val="both"/>
        <w:rPr>
          <w:rFonts w:ascii="Times New Roman" w:hAnsi="Times New Roman" w:cs="Times New Roman"/>
          <w:sz w:val="28"/>
        </w:rPr>
      </w:pPr>
      <w:r w:rsidRPr="00001DA0">
        <w:rPr>
          <w:rFonts w:ascii="Times New Roman" w:hAnsi="Times New Roman" w:cs="Times New Roman"/>
          <w:sz w:val="28"/>
        </w:rPr>
        <w:t>Зростаюче проникнення інформаційних технологій у сферу освіти пояснюється кількома факторами: загальною тенденцією інформатизації суспільства, потребою у підготовці фахівців, які володіють сучасними цифровими навичками, а також широким впровадженням комп'ютерної техніки та програмного забезпечення в освітні установи.</w:t>
      </w:r>
    </w:p>
    <w:p w:rsidR="00F37D32" w:rsidRPr="00F37D32" w:rsidRDefault="00F37D32" w:rsidP="00D20213">
      <w:pPr>
        <w:spacing w:after="0" w:line="360" w:lineRule="auto"/>
        <w:ind w:firstLine="709"/>
        <w:jc w:val="both"/>
        <w:rPr>
          <w:rFonts w:ascii="Times New Roman" w:hAnsi="Times New Roman" w:cs="Times New Roman"/>
          <w:sz w:val="28"/>
        </w:rPr>
      </w:pPr>
      <w:r w:rsidRPr="005D377B">
        <w:rPr>
          <w:rFonts w:ascii="Times New Roman" w:hAnsi="Times New Roman" w:cs="Times New Roman"/>
          <w:sz w:val="28"/>
        </w:rPr>
        <w:t>Сучасний світ стрімко трансформується під впливом інформаційних технологій (ІТ). Вищі навчальні заклади, як осередки знань та інновацій, не можуть залишатися осторонь цих процесів. Ефективна організація та впровадження новітніх ІТ є ключовим фактором для підвищення якості освіти, оптимізації управлінських процесів та підготовки конкурентоспроможних фахівців. Ця кваліфікаційна робота присвячена саме цим актуальним питанням, розглядаючи їх на прикладі Одеського національного медичного університету (</w:t>
      </w:r>
      <w:proofErr w:type="spellStart"/>
      <w:r w:rsidRPr="005D377B">
        <w:rPr>
          <w:rFonts w:ascii="Times New Roman" w:hAnsi="Times New Roman" w:cs="Times New Roman"/>
          <w:sz w:val="28"/>
        </w:rPr>
        <w:t>ОНМедУ</w:t>
      </w:r>
      <w:proofErr w:type="spellEnd"/>
      <w:r w:rsidRPr="005D377B">
        <w:rPr>
          <w:rFonts w:ascii="Times New Roman" w:hAnsi="Times New Roman" w:cs="Times New Roman"/>
          <w:sz w:val="28"/>
        </w:rPr>
        <w:t>).</w:t>
      </w:r>
    </w:p>
    <w:p w:rsidR="00513D35" w:rsidRPr="00A47712" w:rsidRDefault="00F37D32" w:rsidP="00D20213">
      <w:pPr>
        <w:spacing w:after="0" w:line="360" w:lineRule="auto"/>
        <w:ind w:firstLine="709"/>
        <w:jc w:val="both"/>
        <w:rPr>
          <w:rFonts w:ascii="Times New Roman" w:hAnsi="Times New Roman" w:cs="Times New Roman"/>
          <w:sz w:val="28"/>
          <w:szCs w:val="28"/>
        </w:rPr>
      </w:pPr>
      <w:r w:rsidRPr="005D377B">
        <w:rPr>
          <w:rFonts w:ascii="Times New Roman" w:hAnsi="Times New Roman" w:cs="Times New Roman"/>
          <w:sz w:val="28"/>
          <w:szCs w:val="28"/>
        </w:rPr>
        <w:t xml:space="preserve">Щоб покращити якість освіти в </w:t>
      </w:r>
      <w:proofErr w:type="spellStart"/>
      <w:r w:rsidRPr="005D377B">
        <w:rPr>
          <w:rFonts w:ascii="Times New Roman" w:hAnsi="Times New Roman" w:cs="Times New Roman"/>
          <w:sz w:val="28"/>
          <w:szCs w:val="28"/>
        </w:rPr>
        <w:t>ОНМедУ</w:t>
      </w:r>
      <w:proofErr w:type="spellEnd"/>
      <w:r w:rsidRPr="005D377B">
        <w:rPr>
          <w:rFonts w:ascii="Times New Roman" w:hAnsi="Times New Roman" w:cs="Times New Roman"/>
          <w:sz w:val="28"/>
          <w:szCs w:val="28"/>
        </w:rPr>
        <w:t xml:space="preserve">, ми вивчили різні способи оцінки роботи наших викладачів та науковців, а також розробили рекомендації, </w:t>
      </w:r>
      <w:r w:rsidRPr="00930D1D">
        <w:rPr>
          <w:rFonts w:ascii="Times New Roman" w:hAnsi="Times New Roman" w:cs="Times New Roman"/>
          <w:sz w:val="28"/>
          <w:szCs w:val="28"/>
        </w:rPr>
        <w:t>як модернізувати оцінку діяльності персоналу</w:t>
      </w:r>
      <w:r w:rsidR="001C4DEA">
        <w:rPr>
          <w:rFonts w:ascii="Times New Roman" w:hAnsi="Times New Roman" w:cs="Times New Roman"/>
          <w:sz w:val="28"/>
          <w:szCs w:val="28"/>
        </w:rPr>
        <w:t xml:space="preserve">. </w:t>
      </w:r>
      <w:r w:rsidRPr="00930D1D">
        <w:rPr>
          <w:rFonts w:ascii="Times New Roman" w:hAnsi="Times New Roman" w:cs="Times New Roman"/>
          <w:sz w:val="28"/>
          <w:szCs w:val="28"/>
        </w:rPr>
        <w:t xml:space="preserve">Серед головних кроків у напрямку </w:t>
      </w:r>
      <w:proofErr w:type="spellStart"/>
      <w:r w:rsidRPr="00930D1D">
        <w:rPr>
          <w:rFonts w:ascii="Times New Roman" w:hAnsi="Times New Roman" w:cs="Times New Roman"/>
          <w:sz w:val="28"/>
          <w:szCs w:val="28"/>
        </w:rPr>
        <w:t>цифровізації</w:t>
      </w:r>
      <w:proofErr w:type="spellEnd"/>
      <w:r w:rsidRPr="00930D1D">
        <w:rPr>
          <w:rFonts w:ascii="Times New Roman" w:hAnsi="Times New Roman" w:cs="Times New Roman"/>
          <w:sz w:val="28"/>
          <w:szCs w:val="28"/>
        </w:rPr>
        <w:t xml:space="preserve"> освіти в університеті – це впровадження ігор у навчанні, застосування штучного інтелекту, а також віртуальної (VR) та доповненої (AR) реальності.</w:t>
      </w:r>
    </w:p>
    <w:p w:rsidR="00930D1D" w:rsidRPr="00930D1D" w:rsidRDefault="00930D1D" w:rsidP="00D20213">
      <w:pPr>
        <w:tabs>
          <w:tab w:val="left" w:pos="288"/>
        </w:tabs>
        <w:snapToGrid w:val="0"/>
        <w:spacing w:after="0" w:line="360" w:lineRule="auto"/>
        <w:ind w:firstLine="709"/>
        <w:jc w:val="both"/>
        <w:rPr>
          <w:rFonts w:ascii="Times New Roman" w:hAnsi="Times New Roman" w:cs="Times New Roman"/>
          <w:color w:val="000000"/>
          <w:sz w:val="28"/>
          <w:szCs w:val="28"/>
        </w:rPr>
      </w:pPr>
      <w:r w:rsidRPr="00930D1D">
        <w:rPr>
          <w:rFonts w:ascii="Times New Roman" w:hAnsi="Times New Roman" w:cs="Times New Roman"/>
          <w:b/>
          <w:sz w:val="28"/>
          <w:szCs w:val="28"/>
        </w:rPr>
        <w:lastRenderedPageBreak/>
        <w:t xml:space="preserve">Мета і завдання дослідження. </w:t>
      </w:r>
      <w:r w:rsidRPr="00930D1D">
        <w:rPr>
          <w:rFonts w:ascii="Times New Roman" w:hAnsi="Times New Roman" w:cs="Times New Roman"/>
          <w:sz w:val="28"/>
          <w:szCs w:val="28"/>
        </w:rPr>
        <w:t xml:space="preserve">Метою роботи є організація та впровадження новітніх інформаційних технологій в закладах вищої медичної освіти (на прикладі </w:t>
      </w:r>
      <w:proofErr w:type="spellStart"/>
      <w:r w:rsidRPr="00930D1D">
        <w:rPr>
          <w:rFonts w:ascii="Times New Roman" w:hAnsi="Times New Roman" w:cs="Times New Roman"/>
          <w:sz w:val="28"/>
          <w:szCs w:val="28"/>
        </w:rPr>
        <w:t>ОНМедУ</w:t>
      </w:r>
      <w:proofErr w:type="spellEnd"/>
      <w:r w:rsidRPr="00930D1D">
        <w:rPr>
          <w:rFonts w:ascii="Times New Roman" w:hAnsi="Times New Roman" w:cs="Times New Roman"/>
          <w:sz w:val="28"/>
          <w:szCs w:val="28"/>
        </w:rPr>
        <w:t>).</w:t>
      </w:r>
    </w:p>
    <w:p w:rsidR="00A47712" w:rsidRPr="00A47712" w:rsidRDefault="00930D1D" w:rsidP="00D20213">
      <w:pPr>
        <w:spacing w:after="0" w:line="360" w:lineRule="auto"/>
        <w:ind w:firstLine="709"/>
        <w:jc w:val="both"/>
        <w:rPr>
          <w:rFonts w:ascii="Times New Roman" w:hAnsi="Times New Roman" w:cs="Times New Roman"/>
          <w:sz w:val="28"/>
          <w:szCs w:val="28"/>
        </w:rPr>
      </w:pPr>
      <w:r w:rsidRPr="00930D1D">
        <w:rPr>
          <w:rFonts w:ascii="Times New Roman" w:hAnsi="Times New Roman" w:cs="Times New Roman"/>
          <w:sz w:val="28"/>
          <w:szCs w:val="28"/>
        </w:rPr>
        <w:t xml:space="preserve">Для досягнення </w:t>
      </w:r>
      <w:proofErr w:type="spellStart"/>
      <w:r w:rsidRPr="00930D1D">
        <w:rPr>
          <w:rFonts w:ascii="Times New Roman" w:hAnsi="Times New Roman" w:cs="Times New Roman"/>
          <w:sz w:val="28"/>
          <w:szCs w:val="28"/>
        </w:rPr>
        <w:t>поставленної</w:t>
      </w:r>
      <w:proofErr w:type="spellEnd"/>
      <w:r w:rsidRPr="00930D1D">
        <w:rPr>
          <w:rFonts w:ascii="Times New Roman" w:hAnsi="Times New Roman" w:cs="Times New Roman"/>
          <w:sz w:val="28"/>
          <w:szCs w:val="28"/>
        </w:rPr>
        <w:t xml:space="preserve"> мети визначено послідовне виконання відповідних завдань:</w:t>
      </w:r>
    </w:p>
    <w:p w:rsidR="00A47712" w:rsidRDefault="00A47712" w:rsidP="00D20213">
      <w:pPr>
        <w:pStyle w:val="aa"/>
        <w:numPr>
          <w:ilvl w:val="0"/>
          <w:numId w:val="13"/>
        </w:numPr>
        <w:spacing w:after="0" w:line="360" w:lineRule="auto"/>
        <w:ind w:left="0" w:firstLine="709"/>
        <w:jc w:val="both"/>
        <w:rPr>
          <w:rFonts w:ascii="Times New Roman" w:hAnsi="Times New Roman" w:cs="Times New Roman"/>
          <w:sz w:val="28"/>
          <w:szCs w:val="28"/>
        </w:rPr>
      </w:pPr>
      <w:r w:rsidRPr="00A47712">
        <w:rPr>
          <w:rFonts w:ascii="Times New Roman" w:hAnsi="Times New Roman" w:cs="Times New Roman"/>
          <w:sz w:val="28"/>
          <w:szCs w:val="28"/>
        </w:rPr>
        <w:t>Проаналізувати теоретичні аспекти, сутність та значущість інформаційних технологій для діяльності сучасних ЗВО у сфері ОЗ.</w:t>
      </w:r>
    </w:p>
    <w:p w:rsidR="00A47712" w:rsidRPr="00A47712" w:rsidRDefault="004E71D4" w:rsidP="00D202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00A47712" w:rsidRPr="00A47712">
        <w:rPr>
          <w:rFonts w:ascii="Times New Roman" w:hAnsi="Times New Roman" w:cs="Times New Roman"/>
          <w:sz w:val="28"/>
          <w:szCs w:val="28"/>
        </w:rPr>
        <w:t xml:space="preserve">Дослідити специфіку освітнього процесу в </w:t>
      </w:r>
      <w:proofErr w:type="spellStart"/>
      <w:r w:rsidR="00A47712" w:rsidRPr="00A47712">
        <w:rPr>
          <w:rFonts w:ascii="Times New Roman" w:hAnsi="Times New Roman" w:cs="Times New Roman"/>
          <w:sz w:val="28"/>
          <w:szCs w:val="28"/>
        </w:rPr>
        <w:t>ОНМедУ</w:t>
      </w:r>
      <w:proofErr w:type="spellEnd"/>
      <w:r w:rsidR="00A47712" w:rsidRPr="00A47712">
        <w:rPr>
          <w:rFonts w:ascii="Times New Roman" w:hAnsi="Times New Roman" w:cs="Times New Roman"/>
          <w:sz w:val="28"/>
          <w:szCs w:val="28"/>
        </w:rPr>
        <w:t xml:space="preserve"> з метою визначення найбільш актуальних напрямків інтеграції інформаційних технологій</w:t>
      </w:r>
      <w:r w:rsidR="00A47712">
        <w:rPr>
          <w:rFonts w:ascii="Times New Roman" w:hAnsi="Times New Roman" w:cs="Times New Roman"/>
          <w:sz w:val="28"/>
          <w:szCs w:val="28"/>
        </w:rPr>
        <w:t>.</w:t>
      </w:r>
    </w:p>
    <w:p w:rsidR="00A47712" w:rsidRPr="00A47712" w:rsidRDefault="00A47712" w:rsidP="00D20213">
      <w:pPr>
        <w:pStyle w:val="aa"/>
        <w:numPr>
          <w:ilvl w:val="0"/>
          <w:numId w:val="13"/>
        </w:numPr>
        <w:spacing w:after="0" w:line="360" w:lineRule="auto"/>
        <w:ind w:left="0" w:firstLine="709"/>
        <w:jc w:val="both"/>
        <w:rPr>
          <w:rFonts w:ascii="Times New Roman" w:hAnsi="Times New Roman" w:cs="Times New Roman"/>
          <w:sz w:val="28"/>
          <w:szCs w:val="28"/>
        </w:rPr>
      </w:pPr>
      <w:r w:rsidRPr="00A47712">
        <w:rPr>
          <w:rFonts w:ascii="Times New Roman" w:hAnsi="Times New Roman" w:cs="Times New Roman"/>
          <w:sz w:val="28"/>
          <w:szCs w:val="28"/>
        </w:rPr>
        <w:t>Розробити комплексну стратегію впровадження новітніх інформаційних технологій</w:t>
      </w:r>
      <w:r>
        <w:rPr>
          <w:rFonts w:ascii="Times New Roman" w:hAnsi="Times New Roman" w:cs="Times New Roman"/>
          <w:sz w:val="28"/>
          <w:szCs w:val="28"/>
        </w:rPr>
        <w:t>.</w:t>
      </w:r>
    </w:p>
    <w:p w:rsidR="00A47712" w:rsidRPr="00A47712" w:rsidRDefault="00A47712" w:rsidP="00D20213">
      <w:pPr>
        <w:pStyle w:val="aa"/>
        <w:numPr>
          <w:ilvl w:val="0"/>
          <w:numId w:val="13"/>
        </w:numPr>
        <w:spacing w:after="0" w:line="360" w:lineRule="auto"/>
        <w:ind w:left="0" w:firstLine="709"/>
        <w:jc w:val="both"/>
        <w:rPr>
          <w:rFonts w:ascii="Times New Roman" w:hAnsi="Times New Roman" w:cs="Times New Roman"/>
          <w:sz w:val="28"/>
          <w:szCs w:val="28"/>
        </w:rPr>
      </w:pPr>
      <w:r w:rsidRPr="00A47712">
        <w:rPr>
          <w:rFonts w:ascii="Times New Roman" w:hAnsi="Times New Roman" w:cs="Times New Roman"/>
          <w:sz w:val="28"/>
          <w:szCs w:val="28"/>
        </w:rPr>
        <w:t>Створити або адаптувати відповідні програмні продукти та цифрові ресурси</w:t>
      </w:r>
      <w:r>
        <w:rPr>
          <w:rFonts w:ascii="Times New Roman" w:hAnsi="Times New Roman" w:cs="Times New Roman"/>
          <w:sz w:val="28"/>
          <w:szCs w:val="28"/>
        </w:rPr>
        <w:t>.</w:t>
      </w:r>
    </w:p>
    <w:p w:rsidR="00A47712" w:rsidRPr="00A47712" w:rsidRDefault="00A47712" w:rsidP="00D20213">
      <w:pPr>
        <w:pStyle w:val="aa"/>
        <w:numPr>
          <w:ilvl w:val="0"/>
          <w:numId w:val="13"/>
        </w:numPr>
        <w:spacing w:after="0" w:line="360" w:lineRule="auto"/>
        <w:ind w:left="0" w:firstLine="709"/>
        <w:jc w:val="both"/>
        <w:rPr>
          <w:rFonts w:ascii="Times New Roman" w:hAnsi="Times New Roman" w:cs="Times New Roman"/>
          <w:sz w:val="28"/>
          <w:szCs w:val="28"/>
        </w:rPr>
      </w:pPr>
      <w:r w:rsidRPr="00A47712">
        <w:rPr>
          <w:rFonts w:ascii="Times New Roman" w:hAnsi="Times New Roman" w:cs="Times New Roman"/>
          <w:sz w:val="28"/>
          <w:szCs w:val="28"/>
        </w:rPr>
        <w:t xml:space="preserve">Провести навчання та підвищення кваліфікації науково-педагогічного складу </w:t>
      </w:r>
      <w:proofErr w:type="spellStart"/>
      <w:r w:rsidRPr="00A47712">
        <w:rPr>
          <w:rFonts w:ascii="Times New Roman" w:hAnsi="Times New Roman" w:cs="Times New Roman"/>
          <w:sz w:val="28"/>
          <w:szCs w:val="28"/>
        </w:rPr>
        <w:t>ОНМедУ</w:t>
      </w:r>
      <w:proofErr w:type="spellEnd"/>
      <w:r w:rsidRPr="00A47712">
        <w:rPr>
          <w:rFonts w:ascii="Times New Roman" w:hAnsi="Times New Roman" w:cs="Times New Roman"/>
          <w:sz w:val="28"/>
          <w:szCs w:val="28"/>
        </w:rPr>
        <w:t xml:space="preserve"> щодо ефективного використання впрова</w:t>
      </w:r>
      <w:r>
        <w:rPr>
          <w:rFonts w:ascii="Times New Roman" w:hAnsi="Times New Roman" w:cs="Times New Roman"/>
          <w:sz w:val="28"/>
          <w:szCs w:val="28"/>
        </w:rPr>
        <w:t>джених інформаційних технологій.</w:t>
      </w:r>
    </w:p>
    <w:p w:rsidR="00A47712" w:rsidRPr="00A47712" w:rsidRDefault="00A47712" w:rsidP="00D20213">
      <w:pPr>
        <w:pStyle w:val="aa"/>
        <w:numPr>
          <w:ilvl w:val="0"/>
          <w:numId w:val="13"/>
        </w:numPr>
        <w:spacing w:after="0" w:line="360" w:lineRule="auto"/>
        <w:ind w:left="0" w:firstLine="709"/>
        <w:jc w:val="both"/>
        <w:rPr>
          <w:rFonts w:ascii="Times New Roman" w:hAnsi="Times New Roman" w:cs="Times New Roman"/>
          <w:sz w:val="28"/>
          <w:szCs w:val="28"/>
        </w:rPr>
      </w:pPr>
      <w:r w:rsidRPr="00A47712">
        <w:rPr>
          <w:rFonts w:ascii="Times New Roman" w:hAnsi="Times New Roman" w:cs="Times New Roman"/>
          <w:sz w:val="28"/>
          <w:szCs w:val="28"/>
        </w:rPr>
        <w:t>Оцінити вплив впроваджених інформаційних технологій на якість освітнього процесу та результ</w:t>
      </w:r>
      <w:r>
        <w:rPr>
          <w:rFonts w:ascii="Times New Roman" w:hAnsi="Times New Roman" w:cs="Times New Roman"/>
          <w:sz w:val="28"/>
          <w:szCs w:val="28"/>
        </w:rPr>
        <w:t xml:space="preserve">ативність підготовки </w:t>
      </w:r>
      <w:r w:rsidR="004E71D4">
        <w:rPr>
          <w:rFonts w:ascii="Times New Roman" w:hAnsi="Times New Roman" w:cs="Times New Roman"/>
          <w:sz w:val="28"/>
          <w:szCs w:val="28"/>
        </w:rPr>
        <w:t>здобувачів</w:t>
      </w:r>
      <w:r>
        <w:rPr>
          <w:rFonts w:ascii="Times New Roman" w:hAnsi="Times New Roman" w:cs="Times New Roman"/>
          <w:sz w:val="28"/>
          <w:szCs w:val="28"/>
        </w:rPr>
        <w:t>.</w:t>
      </w:r>
    </w:p>
    <w:p w:rsidR="00A47712" w:rsidRPr="00A47712" w:rsidRDefault="00A47712" w:rsidP="00D20213">
      <w:pPr>
        <w:pStyle w:val="aa"/>
        <w:numPr>
          <w:ilvl w:val="0"/>
          <w:numId w:val="13"/>
        </w:numPr>
        <w:spacing w:after="0" w:line="360" w:lineRule="auto"/>
        <w:ind w:left="0" w:firstLine="709"/>
        <w:jc w:val="both"/>
        <w:rPr>
          <w:rFonts w:ascii="Times New Roman" w:hAnsi="Times New Roman" w:cs="Times New Roman"/>
          <w:sz w:val="28"/>
          <w:szCs w:val="28"/>
        </w:rPr>
      </w:pPr>
      <w:r w:rsidRPr="00A47712">
        <w:rPr>
          <w:rFonts w:ascii="Times New Roman" w:hAnsi="Times New Roman" w:cs="Times New Roman"/>
          <w:sz w:val="28"/>
          <w:szCs w:val="28"/>
        </w:rPr>
        <w:t>Розробити рекомендації щодо подальшого розвитку та</w:t>
      </w:r>
      <w:r>
        <w:rPr>
          <w:rFonts w:ascii="Times New Roman" w:hAnsi="Times New Roman" w:cs="Times New Roman"/>
          <w:sz w:val="28"/>
          <w:szCs w:val="28"/>
        </w:rPr>
        <w:t xml:space="preserve"> масштабування успішних практик.</w:t>
      </w:r>
    </w:p>
    <w:p w:rsidR="00930D1D" w:rsidRPr="00930D1D" w:rsidRDefault="00930D1D" w:rsidP="00D20213">
      <w:pPr>
        <w:spacing w:after="0" w:line="360" w:lineRule="auto"/>
        <w:ind w:firstLine="709"/>
        <w:jc w:val="both"/>
        <w:rPr>
          <w:rFonts w:ascii="Times New Roman" w:hAnsi="Times New Roman" w:cs="Times New Roman"/>
          <w:sz w:val="28"/>
          <w:szCs w:val="28"/>
        </w:rPr>
      </w:pPr>
      <w:r w:rsidRPr="00930D1D">
        <w:rPr>
          <w:rFonts w:ascii="Times New Roman" w:hAnsi="Times New Roman" w:cs="Times New Roman"/>
          <w:b/>
          <w:sz w:val="28"/>
          <w:szCs w:val="28"/>
        </w:rPr>
        <w:t xml:space="preserve">      Об’єкт дослідження – </w:t>
      </w:r>
      <w:r w:rsidRPr="00930D1D">
        <w:rPr>
          <w:rFonts w:ascii="Times New Roman" w:hAnsi="Times New Roman" w:cs="Times New Roman"/>
          <w:sz w:val="28"/>
          <w:szCs w:val="28"/>
        </w:rPr>
        <w:t>сучасні інформаційні технології у освітньому процесі.</w:t>
      </w:r>
    </w:p>
    <w:p w:rsidR="00930D1D" w:rsidRDefault="00930D1D" w:rsidP="00D20213">
      <w:pPr>
        <w:spacing w:after="0" w:line="360" w:lineRule="auto"/>
        <w:ind w:firstLine="709"/>
        <w:jc w:val="both"/>
        <w:rPr>
          <w:rFonts w:ascii="Times New Roman" w:hAnsi="Times New Roman" w:cs="Times New Roman"/>
          <w:sz w:val="28"/>
          <w:szCs w:val="28"/>
        </w:rPr>
      </w:pPr>
      <w:r w:rsidRPr="00930D1D">
        <w:rPr>
          <w:rFonts w:ascii="Times New Roman" w:hAnsi="Times New Roman" w:cs="Times New Roman"/>
          <w:b/>
          <w:sz w:val="28"/>
          <w:szCs w:val="28"/>
        </w:rPr>
        <w:t xml:space="preserve">  Предмет дослідження</w:t>
      </w:r>
      <w:r w:rsidRPr="00930D1D">
        <w:rPr>
          <w:rFonts w:ascii="Times New Roman" w:hAnsi="Times New Roman" w:cs="Times New Roman"/>
          <w:sz w:val="28"/>
          <w:szCs w:val="28"/>
        </w:rPr>
        <w:t xml:space="preserve"> – сукупність теоретичних та практичних аспектів в організації та впровадженні новітніх інформаційних технологій в закладах вищої медичної освіти (на прикладі </w:t>
      </w:r>
      <w:proofErr w:type="spellStart"/>
      <w:r w:rsidRPr="00930D1D">
        <w:rPr>
          <w:rFonts w:ascii="Times New Roman" w:hAnsi="Times New Roman" w:cs="Times New Roman"/>
          <w:sz w:val="28"/>
          <w:szCs w:val="28"/>
        </w:rPr>
        <w:t>ОНМедУ</w:t>
      </w:r>
      <w:proofErr w:type="spellEnd"/>
      <w:r w:rsidRPr="00930D1D">
        <w:rPr>
          <w:rFonts w:ascii="Times New Roman" w:hAnsi="Times New Roman" w:cs="Times New Roman"/>
          <w:sz w:val="28"/>
          <w:szCs w:val="28"/>
        </w:rPr>
        <w:t>).</w:t>
      </w:r>
    </w:p>
    <w:p w:rsidR="00A47712" w:rsidRDefault="00A47712" w:rsidP="00D20213">
      <w:pPr>
        <w:snapToGrid w:val="0"/>
        <w:spacing w:after="0" w:line="360" w:lineRule="auto"/>
        <w:ind w:firstLine="709"/>
        <w:jc w:val="both"/>
        <w:rPr>
          <w:rFonts w:ascii="Times New Roman" w:hAnsi="Times New Roman" w:cs="Times New Roman"/>
          <w:sz w:val="28"/>
          <w:szCs w:val="28"/>
        </w:rPr>
      </w:pPr>
      <w:r w:rsidRPr="00F37D32">
        <w:rPr>
          <w:rFonts w:ascii="Times New Roman" w:hAnsi="Times New Roman" w:cs="Times New Roman"/>
          <w:b/>
          <w:sz w:val="28"/>
          <w:szCs w:val="28"/>
        </w:rPr>
        <w:t>Методи дослідження:</w:t>
      </w:r>
      <w:r>
        <w:rPr>
          <w:rFonts w:ascii="Times New Roman" w:hAnsi="Times New Roman" w:cs="Times New Roman"/>
          <w:sz w:val="28"/>
          <w:szCs w:val="28"/>
        </w:rPr>
        <w:t xml:space="preserve"> </w:t>
      </w:r>
      <w:r w:rsidRPr="00F37D32">
        <w:rPr>
          <w:rFonts w:ascii="Times New Roman" w:hAnsi="Times New Roman" w:cs="Times New Roman"/>
          <w:sz w:val="28"/>
          <w:szCs w:val="28"/>
        </w:rPr>
        <w:t xml:space="preserve">Метою дослідження є вивчення можливостей та способів інтеграції новітніх технологій в управління освітою у </w:t>
      </w:r>
      <w:r w:rsidR="007A4553">
        <w:rPr>
          <w:rFonts w:ascii="Times New Roman" w:hAnsi="Times New Roman" w:cs="Times New Roman"/>
          <w:sz w:val="28"/>
          <w:szCs w:val="28"/>
        </w:rPr>
        <w:t>закладах вищої освіти</w:t>
      </w:r>
      <w:r w:rsidRPr="00F37D32">
        <w:rPr>
          <w:rFonts w:ascii="Times New Roman" w:hAnsi="Times New Roman" w:cs="Times New Roman"/>
          <w:sz w:val="28"/>
          <w:szCs w:val="28"/>
        </w:rPr>
        <w:t xml:space="preserve"> (</w:t>
      </w:r>
      <w:r w:rsidR="007A4553">
        <w:rPr>
          <w:rFonts w:ascii="Times New Roman" w:hAnsi="Times New Roman" w:cs="Times New Roman"/>
          <w:sz w:val="28"/>
          <w:szCs w:val="28"/>
        </w:rPr>
        <w:t>ЗВО</w:t>
      </w:r>
      <w:r w:rsidRPr="00F37D32">
        <w:rPr>
          <w:rFonts w:ascii="Times New Roman" w:hAnsi="Times New Roman" w:cs="Times New Roman"/>
          <w:sz w:val="28"/>
          <w:szCs w:val="28"/>
        </w:rPr>
        <w:t xml:space="preserve">). Для цього буде проведено аналіз існуючих інноваційних технологій, що застосовуються в управлінні освітнім процесом у </w:t>
      </w:r>
      <w:r w:rsidR="007A4553">
        <w:rPr>
          <w:rFonts w:ascii="Times New Roman" w:hAnsi="Times New Roman" w:cs="Times New Roman"/>
          <w:sz w:val="28"/>
          <w:szCs w:val="28"/>
        </w:rPr>
        <w:t>ЗВО</w:t>
      </w:r>
      <w:r w:rsidRPr="00F37D32">
        <w:rPr>
          <w:rFonts w:ascii="Times New Roman" w:hAnsi="Times New Roman" w:cs="Times New Roman"/>
          <w:sz w:val="28"/>
          <w:szCs w:val="28"/>
        </w:rPr>
        <w:t xml:space="preserve">, </w:t>
      </w:r>
      <w:r w:rsidRPr="00F37D32">
        <w:rPr>
          <w:rFonts w:ascii="Times New Roman" w:hAnsi="Times New Roman" w:cs="Times New Roman"/>
          <w:sz w:val="28"/>
          <w:szCs w:val="28"/>
        </w:rPr>
        <w:lastRenderedPageBreak/>
        <w:t>розроблено модель їх впровадження та визначено перспективи подальшого використання. У дослідженні застосовано комплекс загальнонаукових та спеціальних методів, включаючи аналіз, синтез, порівняння, узагальнення та системно-структурний аналіз.</w:t>
      </w:r>
    </w:p>
    <w:p w:rsidR="00A64859" w:rsidRPr="00A64859" w:rsidRDefault="00A64859" w:rsidP="00D20213">
      <w:pPr>
        <w:spacing w:line="360" w:lineRule="auto"/>
        <w:ind w:firstLine="709"/>
        <w:jc w:val="both"/>
        <w:rPr>
          <w:rStyle w:val="normaltextrun"/>
          <w:b/>
          <w:sz w:val="32"/>
          <w:szCs w:val="28"/>
        </w:rPr>
      </w:pPr>
      <w:r w:rsidRPr="00A64859">
        <w:rPr>
          <w:rFonts w:ascii="Times New Roman" w:hAnsi="Times New Roman" w:cs="Times New Roman"/>
          <w:sz w:val="28"/>
          <w:szCs w:val="28"/>
        </w:rPr>
        <w:t>Бусел С.В.,</w:t>
      </w:r>
      <w:r>
        <w:rPr>
          <w:rFonts w:ascii="Times New Roman" w:hAnsi="Times New Roman" w:cs="Times New Roman"/>
          <w:sz w:val="28"/>
          <w:szCs w:val="28"/>
        </w:rPr>
        <w:t xml:space="preserve"> </w:t>
      </w:r>
      <w:proofErr w:type="spellStart"/>
      <w:r>
        <w:rPr>
          <w:rFonts w:ascii="Times New Roman" w:hAnsi="Times New Roman" w:cs="Times New Roman"/>
          <w:sz w:val="28"/>
          <w:szCs w:val="28"/>
        </w:rPr>
        <w:t>Кірчев</w:t>
      </w:r>
      <w:proofErr w:type="spellEnd"/>
      <w:r w:rsidRPr="00A64859">
        <w:rPr>
          <w:rFonts w:ascii="Times New Roman" w:hAnsi="Times New Roman" w:cs="Times New Roman"/>
          <w:sz w:val="28"/>
          <w:szCs w:val="28"/>
        </w:rPr>
        <w:t xml:space="preserve"> В.В.</w:t>
      </w:r>
      <w:r>
        <w:rPr>
          <w:rFonts w:ascii="Times New Roman" w:hAnsi="Times New Roman" w:cs="Times New Roman"/>
          <w:sz w:val="28"/>
          <w:szCs w:val="28"/>
        </w:rPr>
        <w:t xml:space="preserve"> </w:t>
      </w:r>
      <w:r w:rsidRPr="00A64859">
        <w:rPr>
          <w:rFonts w:ascii="Times New Roman" w:hAnsi="Times New Roman" w:cs="Times New Roman"/>
          <w:sz w:val="28"/>
          <w:szCs w:val="28"/>
        </w:rPr>
        <w:t>Управ</w:t>
      </w:r>
      <w:r>
        <w:rPr>
          <w:rFonts w:ascii="Times New Roman" w:hAnsi="Times New Roman" w:cs="Times New Roman"/>
          <w:sz w:val="28"/>
          <w:szCs w:val="28"/>
        </w:rPr>
        <w:t>ління процесом впровадження новітніх технологій в сучасній організації освітнього процесу.</w:t>
      </w:r>
      <w:r w:rsidRPr="00A64859">
        <w:rPr>
          <w:rFonts w:ascii="Times New Roman" w:hAnsi="Times New Roman" w:cs="Times New Roman"/>
          <w:sz w:val="28"/>
          <w:szCs w:val="28"/>
        </w:rPr>
        <w:t xml:space="preserve">  </w:t>
      </w:r>
      <w:r w:rsidRPr="00A64859">
        <w:rPr>
          <w:rFonts w:ascii="Times New Roman" w:hAnsi="Times New Roman" w:cs="Times New Roman"/>
          <w:i/>
          <w:sz w:val="28"/>
          <w:szCs w:val="28"/>
        </w:rPr>
        <w:t>Сучасні напрями змін в управлінні охороною здоров’я: модернізація, якість, комунікація:</w:t>
      </w:r>
      <w:r w:rsidRPr="00A64859">
        <w:rPr>
          <w:rFonts w:ascii="Times New Roman" w:hAnsi="Times New Roman" w:cs="Times New Roman"/>
          <w:sz w:val="28"/>
          <w:szCs w:val="28"/>
        </w:rPr>
        <w:t xml:space="preserve"> Міжнародна наукова конференція, 30 травня 2025 року, м. Одеса. Одеса : </w:t>
      </w:r>
      <w:proofErr w:type="spellStart"/>
      <w:r w:rsidRPr="00A64859">
        <w:rPr>
          <w:rFonts w:ascii="Times New Roman" w:hAnsi="Times New Roman" w:cs="Times New Roman"/>
          <w:sz w:val="28"/>
          <w:szCs w:val="28"/>
        </w:rPr>
        <w:t>ОНМедУ</w:t>
      </w:r>
      <w:proofErr w:type="spellEnd"/>
      <w:r w:rsidRPr="00A64859">
        <w:rPr>
          <w:rFonts w:ascii="Times New Roman" w:hAnsi="Times New Roman" w:cs="Times New Roman"/>
          <w:sz w:val="28"/>
          <w:szCs w:val="28"/>
        </w:rPr>
        <w:t xml:space="preserve">, 2025. </w:t>
      </w:r>
      <w:r w:rsidR="007A4553">
        <w:rPr>
          <w:rStyle w:val="normaltextrun"/>
          <w:rFonts w:ascii="Times New Roman" w:hAnsi="Times New Roman" w:cs="Times New Roman"/>
          <w:sz w:val="28"/>
          <w:szCs w:val="28"/>
        </w:rPr>
        <w:t>С.78 –80</w:t>
      </w:r>
      <w:r w:rsidRPr="00A64859">
        <w:rPr>
          <w:rStyle w:val="normaltextrun"/>
          <w:rFonts w:ascii="Times New Roman" w:hAnsi="Times New Roman" w:cs="Times New Roman"/>
          <w:sz w:val="28"/>
          <w:szCs w:val="28"/>
        </w:rPr>
        <w:t>.</w:t>
      </w:r>
    </w:p>
    <w:p w:rsidR="00A64859" w:rsidRPr="00A64859" w:rsidRDefault="00A64859" w:rsidP="00D20213">
      <w:pPr>
        <w:autoSpaceDE w:val="0"/>
        <w:spacing w:after="0" w:line="360" w:lineRule="auto"/>
        <w:ind w:firstLine="709"/>
        <w:jc w:val="both"/>
        <w:rPr>
          <w:rFonts w:ascii="Times New Roman" w:hAnsi="Times New Roman" w:cs="Times New Roman"/>
          <w:sz w:val="28"/>
          <w:szCs w:val="28"/>
        </w:rPr>
      </w:pPr>
      <w:r w:rsidRPr="00A64859">
        <w:rPr>
          <w:rFonts w:ascii="Times New Roman" w:hAnsi="Times New Roman" w:cs="Times New Roman"/>
          <w:i/>
          <w:sz w:val="28"/>
          <w:szCs w:val="28"/>
        </w:rPr>
        <w:t>Структура кваліфікаційної роботи.</w:t>
      </w:r>
      <w:r w:rsidRPr="00A64859">
        <w:rPr>
          <w:rFonts w:ascii="Times New Roman" w:hAnsi="Times New Roman" w:cs="Times New Roman"/>
          <w:sz w:val="28"/>
          <w:szCs w:val="28"/>
        </w:rPr>
        <w:t xml:space="preserve"> </w:t>
      </w:r>
    </w:p>
    <w:p w:rsidR="00A64859" w:rsidRPr="00A64859" w:rsidRDefault="00A64859" w:rsidP="00D20213">
      <w:pPr>
        <w:autoSpaceDE w:val="0"/>
        <w:spacing w:after="0" w:line="360" w:lineRule="auto"/>
        <w:ind w:firstLine="709"/>
        <w:jc w:val="both"/>
        <w:rPr>
          <w:rFonts w:ascii="Times New Roman" w:hAnsi="Times New Roman" w:cs="Times New Roman"/>
          <w:sz w:val="28"/>
          <w:szCs w:val="28"/>
        </w:rPr>
      </w:pPr>
      <w:r w:rsidRPr="00A64859">
        <w:rPr>
          <w:rFonts w:ascii="Times New Roman" w:hAnsi="Times New Roman" w:cs="Times New Roman"/>
          <w:sz w:val="28"/>
          <w:szCs w:val="28"/>
        </w:rPr>
        <w:t xml:space="preserve">Робота складається із вступу, трьох розділів, висновків, списку літератури, додатків. </w:t>
      </w:r>
    </w:p>
    <w:p w:rsidR="00A64859" w:rsidRPr="00EA1E45" w:rsidRDefault="00A64859" w:rsidP="009C4BF9">
      <w:pPr>
        <w:shd w:val="clear" w:color="auto" w:fill="FFFFFF" w:themeFill="background1"/>
        <w:autoSpaceDE w:val="0"/>
        <w:spacing w:after="0" w:line="360" w:lineRule="auto"/>
        <w:ind w:firstLine="709"/>
        <w:jc w:val="both"/>
        <w:rPr>
          <w:rFonts w:ascii="Times New Roman" w:hAnsi="Times New Roman" w:cs="Times New Roman"/>
          <w:sz w:val="28"/>
          <w:szCs w:val="28"/>
        </w:rPr>
      </w:pPr>
      <w:r w:rsidRPr="00A64859">
        <w:rPr>
          <w:rFonts w:ascii="Times New Roman" w:hAnsi="Times New Roman" w:cs="Times New Roman"/>
          <w:sz w:val="28"/>
          <w:szCs w:val="28"/>
        </w:rPr>
        <w:t xml:space="preserve">Загальний обсяг роботи складає </w:t>
      </w:r>
      <w:r w:rsidR="00647F42">
        <w:rPr>
          <w:rFonts w:ascii="Times New Roman" w:hAnsi="Times New Roman" w:cs="Times New Roman"/>
          <w:sz w:val="28"/>
          <w:szCs w:val="28"/>
        </w:rPr>
        <w:t>87</w:t>
      </w:r>
      <w:r w:rsidRPr="00A64859">
        <w:rPr>
          <w:rFonts w:ascii="Times New Roman" w:hAnsi="Times New Roman" w:cs="Times New Roman"/>
          <w:sz w:val="28"/>
          <w:szCs w:val="28"/>
        </w:rPr>
        <w:t xml:space="preserve"> сторінок, з яких </w:t>
      </w:r>
      <w:r w:rsidR="004D1C93">
        <w:rPr>
          <w:rFonts w:ascii="Times New Roman" w:hAnsi="Times New Roman" w:cs="Times New Roman"/>
          <w:sz w:val="28"/>
          <w:szCs w:val="28"/>
        </w:rPr>
        <w:t>7</w:t>
      </w:r>
      <w:r w:rsidR="004D1C93">
        <w:rPr>
          <w:rFonts w:ascii="Times New Roman" w:hAnsi="Times New Roman" w:cs="Times New Roman"/>
          <w:sz w:val="28"/>
          <w:szCs w:val="28"/>
          <w:lang w:val="ru-RU"/>
        </w:rPr>
        <w:t>6</w:t>
      </w:r>
      <w:r w:rsidRPr="00A64859">
        <w:rPr>
          <w:rFonts w:ascii="Times New Roman" w:hAnsi="Times New Roman" w:cs="Times New Roman"/>
          <w:sz w:val="28"/>
          <w:szCs w:val="28"/>
        </w:rPr>
        <w:t xml:space="preserve"> сторінки основного тексту, список літератури містить </w:t>
      </w:r>
      <w:r w:rsidR="009C4BF9">
        <w:rPr>
          <w:rFonts w:ascii="Times New Roman" w:hAnsi="Times New Roman" w:cs="Times New Roman"/>
          <w:sz w:val="28"/>
          <w:szCs w:val="28"/>
        </w:rPr>
        <w:t>62</w:t>
      </w:r>
      <w:r w:rsidRPr="00A64859">
        <w:rPr>
          <w:rFonts w:ascii="Times New Roman" w:hAnsi="Times New Roman" w:cs="Times New Roman"/>
          <w:sz w:val="28"/>
          <w:szCs w:val="28"/>
        </w:rPr>
        <w:t xml:space="preserve"> найменування. У роботі вміщено </w:t>
      </w:r>
      <w:r w:rsidR="009C4BF9">
        <w:rPr>
          <w:rFonts w:ascii="Times New Roman" w:hAnsi="Times New Roman" w:cs="Times New Roman"/>
          <w:sz w:val="28"/>
          <w:szCs w:val="28"/>
        </w:rPr>
        <w:t>16</w:t>
      </w:r>
      <w:r w:rsidRPr="00A64859">
        <w:rPr>
          <w:rFonts w:ascii="Times New Roman" w:hAnsi="Times New Roman" w:cs="Times New Roman"/>
          <w:sz w:val="28"/>
          <w:szCs w:val="28"/>
        </w:rPr>
        <w:t xml:space="preserve"> таблиць, </w:t>
      </w:r>
      <w:r w:rsidR="009C4BF9">
        <w:rPr>
          <w:rFonts w:ascii="Times New Roman" w:hAnsi="Times New Roman" w:cs="Times New Roman"/>
          <w:sz w:val="28"/>
          <w:szCs w:val="28"/>
        </w:rPr>
        <w:t>4 рисунка</w:t>
      </w:r>
      <w:r w:rsidRPr="00A64859">
        <w:rPr>
          <w:rFonts w:ascii="Times New Roman" w:hAnsi="Times New Roman" w:cs="Times New Roman"/>
          <w:sz w:val="28"/>
          <w:szCs w:val="28"/>
        </w:rPr>
        <w:t xml:space="preserve"> та </w:t>
      </w:r>
      <w:r w:rsidR="009C4BF9">
        <w:rPr>
          <w:rFonts w:ascii="Times New Roman" w:hAnsi="Times New Roman" w:cs="Times New Roman"/>
          <w:sz w:val="28"/>
          <w:szCs w:val="28"/>
        </w:rPr>
        <w:t>3 додатка</w:t>
      </w:r>
      <w:r w:rsidRPr="00A64859">
        <w:rPr>
          <w:rFonts w:ascii="Times New Roman" w:hAnsi="Times New Roman" w:cs="Times New Roman"/>
          <w:sz w:val="28"/>
          <w:szCs w:val="28"/>
        </w:rPr>
        <w:t>.</w:t>
      </w:r>
    </w:p>
    <w:p w:rsidR="00A47712" w:rsidRPr="00930D1D" w:rsidRDefault="00A47712" w:rsidP="00D20213">
      <w:pPr>
        <w:spacing w:line="360" w:lineRule="auto"/>
        <w:ind w:firstLine="709"/>
        <w:jc w:val="both"/>
        <w:rPr>
          <w:rFonts w:ascii="Times New Roman" w:hAnsi="Times New Roman" w:cs="Times New Roman"/>
          <w:sz w:val="28"/>
          <w:szCs w:val="28"/>
        </w:rPr>
      </w:pPr>
    </w:p>
    <w:p w:rsidR="00F37D32" w:rsidRDefault="00F37D32" w:rsidP="00D20213">
      <w:pPr>
        <w:ind w:left="-142" w:firstLine="851"/>
        <w:jc w:val="both"/>
        <w:rPr>
          <w:rFonts w:ascii="Times New Roman" w:hAnsi="Times New Roman" w:cs="Times New Roman"/>
          <w:b/>
        </w:rPr>
      </w:pPr>
    </w:p>
    <w:p w:rsidR="00F37D32" w:rsidRDefault="00F37D32" w:rsidP="00D20213">
      <w:pPr>
        <w:ind w:left="-142" w:firstLine="851"/>
        <w:jc w:val="both"/>
        <w:rPr>
          <w:rFonts w:ascii="Times New Roman" w:hAnsi="Times New Roman" w:cs="Times New Roman"/>
          <w:b/>
        </w:rPr>
      </w:pPr>
    </w:p>
    <w:p w:rsidR="00F37D32" w:rsidRDefault="00F37D32" w:rsidP="00D20213">
      <w:pPr>
        <w:ind w:left="-142" w:firstLine="851"/>
        <w:jc w:val="both"/>
        <w:rPr>
          <w:rFonts w:ascii="Times New Roman" w:hAnsi="Times New Roman" w:cs="Times New Roman"/>
          <w:b/>
        </w:rPr>
      </w:pPr>
    </w:p>
    <w:p w:rsidR="00F37D32" w:rsidRDefault="00F37D32" w:rsidP="00D20213">
      <w:pPr>
        <w:ind w:left="-142" w:firstLine="851"/>
        <w:jc w:val="both"/>
        <w:rPr>
          <w:rFonts w:ascii="Times New Roman" w:hAnsi="Times New Roman" w:cs="Times New Roman"/>
          <w:b/>
        </w:rPr>
      </w:pPr>
    </w:p>
    <w:p w:rsidR="00F37D32" w:rsidRDefault="00F37D32" w:rsidP="00D20213">
      <w:pPr>
        <w:ind w:left="-142" w:firstLine="851"/>
        <w:jc w:val="both"/>
        <w:rPr>
          <w:rFonts w:ascii="Times New Roman" w:hAnsi="Times New Roman" w:cs="Times New Roman"/>
          <w:b/>
        </w:rPr>
      </w:pPr>
    </w:p>
    <w:p w:rsidR="00F37D32" w:rsidRDefault="00F37D32" w:rsidP="00D20213">
      <w:pPr>
        <w:ind w:left="-142" w:firstLine="851"/>
        <w:jc w:val="both"/>
        <w:rPr>
          <w:rFonts w:ascii="Times New Roman" w:hAnsi="Times New Roman" w:cs="Times New Roman"/>
          <w:b/>
        </w:rPr>
      </w:pPr>
    </w:p>
    <w:p w:rsidR="00762285" w:rsidRDefault="00762285" w:rsidP="00D20213">
      <w:pPr>
        <w:ind w:left="-142" w:firstLine="851"/>
        <w:jc w:val="both"/>
        <w:rPr>
          <w:rFonts w:ascii="Times New Roman" w:hAnsi="Times New Roman" w:cs="Times New Roman"/>
          <w:b/>
        </w:rPr>
      </w:pPr>
    </w:p>
    <w:p w:rsidR="00762285" w:rsidRDefault="00762285" w:rsidP="00D20213">
      <w:pPr>
        <w:ind w:left="-142" w:firstLine="851"/>
        <w:jc w:val="both"/>
        <w:rPr>
          <w:rFonts w:ascii="Times New Roman" w:hAnsi="Times New Roman" w:cs="Times New Roman"/>
          <w:b/>
        </w:rPr>
      </w:pPr>
    </w:p>
    <w:p w:rsidR="00762285" w:rsidRDefault="00762285" w:rsidP="00D20213">
      <w:pPr>
        <w:ind w:left="-142" w:firstLine="851"/>
        <w:jc w:val="both"/>
        <w:rPr>
          <w:rFonts w:ascii="Times New Roman" w:hAnsi="Times New Roman" w:cs="Times New Roman"/>
          <w:b/>
        </w:rPr>
      </w:pPr>
    </w:p>
    <w:p w:rsidR="00762285" w:rsidRDefault="00762285" w:rsidP="00D20213">
      <w:pPr>
        <w:ind w:left="-142" w:firstLine="851"/>
        <w:jc w:val="both"/>
        <w:rPr>
          <w:rFonts w:ascii="Times New Roman" w:hAnsi="Times New Roman" w:cs="Times New Roman"/>
          <w:b/>
        </w:rPr>
      </w:pPr>
    </w:p>
    <w:p w:rsidR="00762285" w:rsidRDefault="00762285" w:rsidP="00D20213">
      <w:pPr>
        <w:ind w:left="-142" w:firstLine="851"/>
        <w:jc w:val="both"/>
        <w:rPr>
          <w:rFonts w:ascii="Times New Roman" w:hAnsi="Times New Roman" w:cs="Times New Roman"/>
          <w:b/>
        </w:rPr>
      </w:pPr>
    </w:p>
    <w:p w:rsidR="00762285" w:rsidRDefault="00762285" w:rsidP="00D20213">
      <w:pPr>
        <w:ind w:left="-142" w:firstLine="851"/>
        <w:jc w:val="both"/>
        <w:rPr>
          <w:rFonts w:ascii="Times New Roman" w:hAnsi="Times New Roman" w:cs="Times New Roman"/>
          <w:b/>
        </w:rPr>
      </w:pPr>
    </w:p>
    <w:p w:rsidR="00762285" w:rsidRDefault="00762285" w:rsidP="00D20213">
      <w:pPr>
        <w:ind w:left="-142" w:firstLine="851"/>
        <w:jc w:val="both"/>
        <w:rPr>
          <w:rFonts w:ascii="Times New Roman" w:hAnsi="Times New Roman" w:cs="Times New Roman"/>
          <w:b/>
        </w:rPr>
      </w:pPr>
    </w:p>
    <w:p w:rsidR="00A5794C" w:rsidRDefault="00A5794C" w:rsidP="00D20213">
      <w:pPr>
        <w:jc w:val="both"/>
        <w:rPr>
          <w:rFonts w:ascii="Times New Roman" w:hAnsi="Times New Roman" w:cs="Times New Roman"/>
          <w:b/>
        </w:rPr>
      </w:pPr>
    </w:p>
    <w:p w:rsidR="001F4E6F" w:rsidRDefault="001F4E6F" w:rsidP="00D20213">
      <w:pPr>
        <w:jc w:val="both"/>
        <w:rPr>
          <w:rFonts w:ascii="Times New Roman" w:hAnsi="Times New Roman" w:cs="Times New Roman"/>
          <w:b/>
          <w:sz w:val="28"/>
          <w:szCs w:val="28"/>
        </w:rPr>
      </w:pPr>
      <w:r>
        <w:rPr>
          <w:rFonts w:ascii="Times New Roman" w:hAnsi="Times New Roman" w:cs="Times New Roman"/>
          <w:b/>
          <w:sz w:val="28"/>
          <w:szCs w:val="28"/>
        </w:rPr>
        <w:br w:type="page"/>
      </w:r>
    </w:p>
    <w:p w:rsidR="001F4E6F" w:rsidRDefault="00CD0F33" w:rsidP="00D20213">
      <w:pPr>
        <w:spacing w:line="276" w:lineRule="auto"/>
        <w:ind w:left="-142" w:firstLine="851"/>
        <w:jc w:val="both"/>
        <w:rPr>
          <w:rFonts w:ascii="Times New Roman" w:hAnsi="Times New Roman" w:cs="Times New Roman"/>
          <w:b/>
          <w:sz w:val="28"/>
          <w:szCs w:val="28"/>
        </w:rPr>
      </w:pPr>
      <w:r w:rsidRPr="00C62611">
        <w:rPr>
          <w:rFonts w:ascii="Times New Roman" w:hAnsi="Times New Roman" w:cs="Times New Roman"/>
          <w:b/>
          <w:sz w:val="28"/>
          <w:szCs w:val="28"/>
        </w:rPr>
        <w:lastRenderedPageBreak/>
        <w:t xml:space="preserve">РОЗДІЛ 1. </w:t>
      </w:r>
    </w:p>
    <w:p w:rsidR="00CD0F33" w:rsidRDefault="00CD0F33" w:rsidP="00D20213">
      <w:pPr>
        <w:spacing w:line="276" w:lineRule="auto"/>
        <w:ind w:left="-142" w:firstLine="851"/>
        <w:jc w:val="both"/>
        <w:rPr>
          <w:rFonts w:ascii="Times New Roman" w:hAnsi="Times New Roman" w:cs="Times New Roman"/>
          <w:b/>
          <w:sz w:val="28"/>
          <w:szCs w:val="28"/>
        </w:rPr>
      </w:pPr>
      <w:r>
        <w:rPr>
          <w:rFonts w:ascii="Times New Roman" w:hAnsi="Times New Roman" w:cs="Times New Roman"/>
          <w:b/>
          <w:sz w:val="28"/>
          <w:szCs w:val="28"/>
        </w:rPr>
        <w:t>ТЕОРЕТИЧНІ КОНЦЕПЦІЇ ІНФОРМАЦІЙНИХ ТЕХНОЛОГІЙ У ВИЩИХ НАВЧАЛЬНИХ ЗАКЛАДАХ</w:t>
      </w:r>
    </w:p>
    <w:p w:rsidR="00C83F5D" w:rsidRDefault="00C83F5D" w:rsidP="00D20213">
      <w:pPr>
        <w:spacing w:line="276" w:lineRule="auto"/>
        <w:ind w:left="-142" w:firstLine="851"/>
        <w:jc w:val="both"/>
        <w:rPr>
          <w:rFonts w:ascii="Times New Roman" w:hAnsi="Times New Roman" w:cs="Times New Roman"/>
          <w:b/>
          <w:sz w:val="28"/>
          <w:szCs w:val="28"/>
        </w:rPr>
      </w:pPr>
    </w:p>
    <w:p w:rsidR="00C5380D" w:rsidRPr="00C5380D" w:rsidRDefault="00C0326D" w:rsidP="00D20213">
      <w:pPr>
        <w:pStyle w:val="aa"/>
        <w:numPr>
          <w:ilvl w:val="1"/>
          <w:numId w:val="28"/>
        </w:numPr>
        <w:spacing w:after="0" w:line="360" w:lineRule="auto"/>
        <w:jc w:val="both"/>
        <w:rPr>
          <w:rFonts w:ascii="Times New Roman" w:hAnsi="Times New Roman" w:cs="Times New Roman"/>
          <w:b/>
          <w:sz w:val="28"/>
          <w:szCs w:val="28"/>
        </w:rPr>
      </w:pPr>
      <w:r w:rsidRPr="00C5380D">
        <w:rPr>
          <w:rFonts w:ascii="Times New Roman" w:hAnsi="Times New Roman" w:cs="Times New Roman"/>
          <w:b/>
          <w:sz w:val="28"/>
          <w:szCs w:val="28"/>
        </w:rPr>
        <w:t>Дослідження поняття та функцій інформаційних технологій в освітньому контексті</w:t>
      </w:r>
    </w:p>
    <w:p w:rsidR="00CA6F75" w:rsidRPr="00C5380D" w:rsidRDefault="00CA6F75" w:rsidP="00D20213">
      <w:pPr>
        <w:spacing w:after="0" w:line="360" w:lineRule="auto"/>
        <w:jc w:val="both"/>
        <w:rPr>
          <w:rFonts w:ascii="Times New Roman" w:hAnsi="Times New Roman" w:cs="Times New Roman"/>
          <w:b/>
          <w:bCs/>
          <w:sz w:val="28"/>
          <w:szCs w:val="28"/>
        </w:rPr>
      </w:pPr>
    </w:p>
    <w:p w:rsidR="00CA6F75" w:rsidRPr="00CA6F75" w:rsidRDefault="00CA6F75" w:rsidP="00D20213">
      <w:pPr>
        <w:spacing w:after="0" w:line="360" w:lineRule="auto"/>
        <w:ind w:firstLine="709"/>
        <w:jc w:val="both"/>
        <w:rPr>
          <w:rFonts w:ascii="Times New Roman" w:hAnsi="Times New Roman" w:cs="Times New Roman"/>
          <w:bCs/>
          <w:sz w:val="28"/>
          <w:szCs w:val="28"/>
        </w:rPr>
      </w:pPr>
      <w:r w:rsidRPr="00CA6F75">
        <w:rPr>
          <w:rFonts w:ascii="Times New Roman" w:hAnsi="Times New Roman" w:cs="Times New Roman"/>
          <w:bCs/>
          <w:sz w:val="28"/>
          <w:szCs w:val="28"/>
        </w:rPr>
        <w:t>Одним із головних завдань сучасного суспільства є інформатизація освітнього процесу. Це означає активне залучення та використання зростаючого інтелектуального потенціалу суспільства, інтеграцію інформаційних технологій у всі сфери життєдіяльності людини, а також надання можливості кожному отримати доступ до достовірної інформації з різноманітних джерел.</w:t>
      </w:r>
    </w:p>
    <w:p w:rsidR="00CA6F75" w:rsidRPr="00CA6F75" w:rsidRDefault="00CA6F75" w:rsidP="00D20213">
      <w:pPr>
        <w:spacing w:after="0" w:line="360" w:lineRule="auto"/>
        <w:ind w:firstLine="709"/>
        <w:jc w:val="both"/>
        <w:rPr>
          <w:rFonts w:ascii="Times New Roman" w:hAnsi="Times New Roman" w:cs="Times New Roman"/>
          <w:bCs/>
          <w:sz w:val="28"/>
          <w:szCs w:val="28"/>
        </w:rPr>
      </w:pPr>
      <w:r w:rsidRPr="00CA6F75">
        <w:rPr>
          <w:rFonts w:ascii="Times New Roman" w:hAnsi="Times New Roman" w:cs="Times New Roman"/>
          <w:bCs/>
          <w:sz w:val="28"/>
          <w:szCs w:val="28"/>
        </w:rPr>
        <w:t>Завдяки інформатизації суспільства, науково-технічний прогрес прискорюється, а також відкриваються нові можливості для розвитку творчого потенціалу особистості в якісно новому інформаційному просторі.</w:t>
      </w:r>
    </w:p>
    <w:p w:rsidR="00CA6F75" w:rsidRPr="00CA6F75" w:rsidRDefault="00CA6F75" w:rsidP="00D20213">
      <w:pPr>
        <w:spacing w:after="0" w:line="360" w:lineRule="auto"/>
        <w:ind w:firstLine="709"/>
        <w:jc w:val="both"/>
        <w:rPr>
          <w:rFonts w:ascii="Times New Roman" w:hAnsi="Times New Roman" w:cs="Times New Roman"/>
          <w:bCs/>
          <w:sz w:val="28"/>
          <w:szCs w:val="28"/>
        </w:rPr>
      </w:pPr>
      <w:r w:rsidRPr="00CA6F75">
        <w:rPr>
          <w:rFonts w:ascii="Times New Roman" w:hAnsi="Times New Roman" w:cs="Times New Roman"/>
          <w:bCs/>
          <w:sz w:val="28"/>
          <w:szCs w:val="28"/>
        </w:rPr>
        <w:t>Процес інформатизації сучасного суспільства ставить перед собою пріоритетне завдання – інформатизацію освіти. Це комплексний підхід, що включає розробку та впровадження сучасних інформаційних технологій, а також методологію їх оптимального використання для реалізації освітніх та психолого-педагогічних завдань у навчанні та вихованні.</w:t>
      </w:r>
    </w:p>
    <w:p w:rsidR="00B24FC3" w:rsidRPr="00B24FC3" w:rsidRDefault="00CA6F75" w:rsidP="00D20213">
      <w:pPr>
        <w:spacing w:after="0" w:line="360" w:lineRule="auto"/>
        <w:ind w:firstLine="709"/>
        <w:jc w:val="both"/>
        <w:rPr>
          <w:rFonts w:ascii="Times New Roman" w:hAnsi="Times New Roman" w:cs="Times New Roman"/>
          <w:bCs/>
          <w:sz w:val="28"/>
          <w:szCs w:val="28"/>
        </w:rPr>
      </w:pPr>
      <w:r w:rsidRPr="00CA6F75">
        <w:rPr>
          <w:rFonts w:ascii="Times New Roman" w:hAnsi="Times New Roman" w:cs="Times New Roman"/>
          <w:bCs/>
          <w:sz w:val="28"/>
          <w:szCs w:val="28"/>
        </w:rPr>
        <w:t>Система освіти, зокрема вища школа, відіграє ключову роль у розробці та застосуванні інформаційних технологій. Вона є головним постачальником кваліфікованих, високоінтелектуальних фахівців і слугує потужною платформою для проведення фундаментальних та прикладних наукових досліджень.</w:t>
      </w:r>
    </w:p>
    <w:p w:rsidR="00B24FC3" w:rsidRPr="00B24FC3" w:rsidRDefault="00B24FC3" w:rsidP="00D20213">
      <w:pPr>
        <w:spacing w:after="0" w:line="360" w:lineRule="auto"/>
        <w:ind w:firstLine="709"/>
        <w:jc w:val="both"/>
        <w:rPr>
          <w:rFonts w:ascii="Times New Roman" w:hAnsi="Times New Roman" w:cs="Times New Roman"/>
          <w:bCs/>
          <w:sz w:val="28"/>
          <w:szCs w:val="28"/>
        </w:rPr>
      </w:pPr>
      <w:r w:rsidRPr="00B24FC3">
        <w:rPr>
          <w:rFonts w:ascii="Times New Roman" w:hAnsi="Times New Roman" w:cs="Times New Roman"/>
          <w:bCs/>
          <w:sz w:val="28"/>
          <w:szCs w:val="28"/>
        </w:rPr>
        <w:t xml:space="preserve">На сьогоднішній день інформаційно-комунікаційні технології (ІКТ) займають особливе місце в освітній сфері. Під цим терміном розуміють сукупність технологій, які дозволяють отримувати доступ до інформації за допомогою телекомунікаційних засобів. Це поняття близьке до </w:t>
      </w:r>
      <w:r w:rsidRPr="00B24FC3">
        <w:rPr>
          <w:rFonts w:ascii="Times New Roman" w:hAnsi="Times New Roman" w:cs="Times New Roman"/>
          <w:bCs/>
          <w:sz w:val="28"/>
          <w:szCs w:val="28"/>
        </w:rPr>
        <w:lastRenderedPageBreak/>
        <w:t>інформаційних технологій (ІТ), але з акцентом на комунікаційні аспекти. До ІКТ належать такі засоби, як Інтернет, бездротові мережі, мобільні телефони та інші форми зв'язку, що використовуються в сучасному середовищі. Завдяки цьому педагоги мають значно більше можливостей для вдосконалення своєї діяльності: від підготовки до уроків до підвищення загальної якості та ефективності навчального процесу.</w:t>
      </w:r>
    </w:p>
    <w:p w:rsidR="00C407FD" w:rsidRPr="004C3C17" w:rsidRDefault="003547E2" w:rsidP="00D20213">
      <w:pPr>
        <w:spacing w:after="0" w:line="360" w:lineRule="auto"/>
        <w:ind w:firstLine="709"/>
        <w:jc w:val="both"/>
        <w:rPr>
          <w:rFonts w:ascii="Times New Roman" w:hAnsi="Times New Roman" w:cs="Times New Roman"/>
          <w:bCs/>
          <w:sz w:val="28"/>
          <w:szCs w:val="28"/>
        </w:rPr>
      </w:pPr>
      <w:r w:rsidRPr="003547E2">
        <w:rPr>
          <w:rFonts w:ascii="Times New Roman" w:hAnsi="Times New Roman" w:cs="Times New Roman"/>
          <w:bCs/>
          <w:sz w:val="28"/>
          <w:szCs w:val="28"/>
        </w:rPr>
        <w:t>ЮНЕСКО визначає інформаційно-комунікаційні технології (ІКТ) як галузь, що об'єднує наукові, технологічні та інженерні знання, а також управлінські методи. Ці технології використовуються для ефективної обробки інформації, її практичного застосування та інтеграції з різноманітними соціальними, економічними та культурними надбаннями людства. У нашій державі педагог виступає як головний актор освітньої сфери, зосереджуючи свою діяльність на покращенні освітнього рівня кожного громадянина.</w:t>
      </w:r>
      <w:r>
        <w:rPr>
          <w:rFonts w:ascii="Times New Roman" w:hAnsi="Times New Roman" w:cs="Times New Roman"/>
          <w:bCs/>
          <w:sz w:val="28"/>
          <w:szCs w:val="28"/>
        </w:rPr>
        <w:t xml:space="preserve"> </w:t>
      </w:r>
      <w:r w:rsidR="00F346DF" w:rsidRPr="004C3C17">
        <w:rPr>
          <w:rFonts w:ascii="Times New Roman" w:hAnsi="Times New Roman" w:cs="Times New Roman"/>
          <w:bCs/>
          <w:sz w:val="28"/>
          <w:szCs w:val="28"/>
        </w:rPr>
        <w:t>[</w:t>
      </w:r>
      <w:r>
        <w:rPr>
          <w:rFonts w:ascii="Times New Roman" w:hAnsi="Times New Roman" w:cs="Times New Roman"/>
          <w:bCs/>
          <w:sz w:val="28"/>
          <w:szCs w:val="28"/>
        </w:rPr>
        <w:t>1</w:t>
      </w:r>
      <w:r w:rsidR="00F346DF" w:rsidRPr="004C3C17">
        <w:rPr>
          <w:rFonts w:ascii="Times New Roman" w:hAnsi="Times New Roman" w:cs="Times New Roman"/>
          <w:bCs/>
          <w:sz w:val="28"/>
          <w:szCs w:val="28"/>
        </w:rPr>
        <w:t>0].</w:t>
      </w:r>
    </w:p>
    <w:p w:rsidR="00C407FD" w:rsidRPr="00C407FD" w:rsidRDefault="00C407FD" w:rsidP="00D20213">
      <w:pPr>
        <w:spacing w:after="0" w:line="360" w:lineRule="auto"/>
        <w:ind w:firstLine="709"/>
        <w:jc w:val="both"/>
        <w:rPr>
          <w:rFonts w:ascii="Times New Roman" w:hAnsi="Times New Roman" w:cs="Times New Roman"/>
          <w:bCs/>
          <w:sz w:val="28"/>
          <w:szCs w:val="28"/>
        </w:rPr>
      </w:pPr>
      <w:r w:rsidRPr="00C407FD">
        <w:rPr>
          <w:rFonts w:ascii="Times New Roman" w:hAnsi="Times New Roman" w:cs="Times New Roman"/>
          <w:bCs/>
          <w:sz w:val="28"/>
          <w:szCs w:val="28"/>
        </w:rPr>
        <w:t>Згідно з науковими джерелами, термін "інформаційні технології" охоплює сукупність різноманітних методів та програмно-технічних інструментів, які використовуються для роботи з інформацією. Це включає процеси її збору, структурування, довготривалого зберігання, аналізу, передачі та візуалізації. Завдяки цим технологіям люди отримують нові знання та здобувають кращі навички для подолання актуальних викликів. Типи інформаційних технологій можна побачити на наступному рис</w:t>
      </w:r>
      <w:r w:rsidR="00E932D0">
        <w:rPr>
          <w:rFonts w:ascii="Times New Roman" w:hAnsi="Times New Roman" w:cs="Times New Roman"/>
          <w:bCs/>
          <w:sz w:val="28"/>
          <w:szCs w:val="28"/>
        </w:rPr>
        <w:t>.</w:t>
      </w:r>
      <w:r w:rsidR="00A5514A">
        <w:rPr>
          <w:rFonts w:ascii="Times New Roman" w:hAnsi="Times New Roman" w:cs="Times New Roman"/>
          <w:bCs/>
          <w:sz w:val="28"/>
          <w:szCs w:val="28"/>
        </w:rPr>
        <w:t xml:space="preserve"> 1.1</w:t>
      </w:r>
      <w:r w:rsidRPr="00C407FD">
        <w:rPr>
          <w:rFonts w:ascii="Times New Roman" w:hAnsi="Times New Roman" w:cs="Times New Roman"/>
          <w:bCs/>
          <w:sz w:val="28"/>
          <w:szCs w:val="28"/>
        </w:rPr>
        <w:t>.</w:t>
      </w:r>
    </w:p>
    <w:p w:rsidR="00C407FD" w:rsidRDefault="00B45A85" w:rsidP="00D20213">
      <w:pPr>
        <w:spacing w:after="0" w:line="360" w:lineRule="auto"/>
        <w:ind w:left="-142" w:firstLine="851"/>
        <w:jc w:val="both"/>
        <w:rPr>
          <w:rFonts w:ascii="Times New Roman" w:hAnsi="Times New Roman" w:cs="Times New Roman"/>
          <w:bCs/>
          <w:sz w:val="28"/>
          <w:szCs w:val="28"/>
        </w:rPr>
      </w:pPr>
      <w:r w:rsidRPr="00B45A85">
        <w:rPr>
          <w:rFonts w:ascii="Times New Roman" w:hAnsi="Times New Roman" w:cs="Times New Roman"/>
          <w:bCs/>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9.8pt;height:217.8pt">
            <v:imagedata r:id="rId7" o:title="Документ-Microsoft-Office-Word"/>
          </v:shape>
        </w:pict>
      </w:r>
    </w:p>
    <w:p w:rsidR="00A5514A" w:rsidRDefault="00A5514A" w:rsidP="00D20213">
      <w:pPr>
        <w:spacing w:after="0" w:line="360" w:lineRule="auto"/>
        <w:ind w:left="-142" w:firstLine="851"/>
        <w:jc w:val="both"/>
        <w:rPr>
          <w:rFonts w:ascii="Times New Roman" w:hAnsi="Times New Roman" w:cs="Times New Roman"/>
          <w:b/>
          <w:bCs/>
          <w:sz w:val="28"/>
          <w:szCs w:val="28"/>
        </w:rPr>
      </w:pPr>
      <w:r w:rsidRPr="00E932D0">
        <w:rPr>
          <w:rFonts w:ascii="Times New Roman" w:hAnsi="Times New Roman" w:cs="Times New Roman"/>
          <w:b/>
          <w:bCs/>
          <w:sz w:val="28"/>
          <w:szCs w:val="28"/>
        </w:rPr>
        <w:t xml:space="preserve">                  Рис</w:t>
      </w:r>
      <w:r w:rsidR="00E932D0" w:rsidRPr="00E932D0">
        <w:rPr>
          <w:rFonts w:ascii="Times New Roman" w:hAnsi="Times New Roman" w:cs="Times New Roman"/>
          <w:b/>
          <w:bCs/>
          <w:sz w:val="28"/>
          <w:szCs w:val="28"/>
        </w:rPr>
        <w:t>.</w:t>
      </w:r>
      <w:r w:rsidRPr="00E932D0">
        <w:rPr>
          <w:rFonts w:ascii="Times New Roman" w:hAnsi="Times New Roman" w:cs="Times New Roman"/>
          <w:b/>
          <w:bCs/>
          <w:sz w:val="28"/>
          <w:szCs w:val="28"/>
        </w:rPr>
        <w:t xml:space="preserve"> 1.1 Типи інформаційних технологій</w:t>
      </w:r>
    </w:p>
    <w:p w:rsidR="00E932D0" w:rsidRPr="00E932D0" w:rsidRDefault="00E932D0" w:rsidP="00D20213">
      <w:pPr>
        <w:spacing w:after="0" w:line="360" w:lineRule="auto"/>
        <w:ind w:firstLine="709"/>
        <w:jc w:val="both"/>
        <w:rPr>
          <w:rFonts w:ascii="Times New Roman" w:hAnsi="Times New Roman" w:cs="Times New Roman"/>
          <w:b/>
          <w:bCs/>
          <w:sz w:val="28"/>
          <w:szCs w:val="28"/>
        </w:rPr>
      </w:pPr>
    </w:p>
    <w:p w:rsidR="00BD670E" w:rsidRPr="00BD670E" w:rsidRDefault="003547E2" w:rsidP="00D20213">
      <w:pPr>
        <w:spacing w:after="0" w:line="360" w:lineRule="auto"/>
        <w:ind w:firstLine="709"/>
        <w:jc w:val="both"/>
        <w:rPr>
          <w:rFonts w:ascii="Times New Roman" w:hAnsi="Times New Roman" w:cs="Times New Roman"/>
          <w:bCs/>
          <w:sz w:val="28"/>
          <w:szCs w:val="28"/>
        </w:rPr>
      </w:pPr>
      <w:r w:rsidRPr="003547E2">
        <w:rPr>
          <w:rFonts w:ascii="Times New Roman" w:hAnsi="Times New Roman" w:cs="Times New Roman"/>
          <w:bCs/>
          <w:sz w:val="28"/>
          <w:szCs w:val="28"/>
        </w:rPr>
        <w:t>Впровадження ІКТ у вищу освіту має значний вплив на розвиток навчального програмного забезпечення. Це програмне забезпечення, у свою чергу, дозволяє успішно справлятися з численними завданнями сучасної освітньої системи, що призводить до підвищення доступності освіти, появи різноманітних способів представлення навчального матеріалу та можливостей для застосування інноваційних технологій і методів викладання [</w:t>
      </w:r>
      <w:r w:rsidR="00F346DF" w:rsidRPr="00F346DF">
        <w:rPr>
          <w:rFonts w:ascii="Times New Roman" w:hAnsi="Times New Roman" w:cs="Times New Roman"/>
          <w:bCs/>
          <w:sz w:val="28"/>
          <w:szCs w:val="28"/>
          <w:lang w:val="ru-RU"/>
        </w:rPr>
        <w:t>13</w:t>
      </w:r>
      <w:r w:rsidRPr="003547E2">
        <w:rPr>
          <w:rFonts w:ascii="Times New Roman" w:hAnsi="Times New Roman" w:cs="Times New Roman"/>
          <w:bCs/>
          <w:sz w:val="28"/>
          <w:szCs w:val="28"/>
        </w:rPr>
        <w:t>].</w:t>
      </w:r>
    </w:p>
    <w:p w:rsidR="00B11C17" w:rsidRPr="00B11C17" w:rsidRDefault="00BD670E" w:rsidP="00D20213">
      <w:pPr>
        <w:spacing w:after="0" w:line="360" w:lineRule="auto"/>
        <w:ind w:firstLine="709"/>
        <w:jc w:val="both"/>
        <w:rPr>
          <w:rFonts w:ascii="Times New Roman" w:hAnsi="Times New Roman" w:cs="Times New Roman"/>
          <w:bCs/>
          <w:sz w:val="28"/>
          <w:szCs w:val="28"/>
        </w:rPr>
      </w:pPr>
      <w:r w:rsidRPr="00BD670E">
        <w:rPr>
          <w:rFonts w:ascii="Times New Roman" w:hAnsi="Times New Roman" w:cs="Times New Roman"/>
          <w:bCs/>
          <w:sz w:val="28"/>
          <w:szCs w:val="28"/>
        </w:rPr>
        <w:t>Протягом тривалого часу, починаючи з 70-х років ХХ століття, активно вивчається питання впровадження інформаційно-комунікаційних технологій (ІКТ) в освітню сферу. У наукових публікаціях, таких як [</w:t>
      </w:r>
      <w:r w:rsidR="00F346DF" w:rsidRPr="00F346DF">
        <w:rPr>
          <w:rFonts w:ascii="Times New Roman" w:hAnsi="Times New Roman" w:cs="Times New Roman"/>
          <w:bCs/>
          <w:sz w:val="28"/>
          <w:szCs w:val="28"/>
          <w:lang w:val="ru-RU"/>
        </w:rPr>
        <w:t>17</w:t>
      </w:r>
      <w:r w:rsidRPr="00BD670E">
        <w:rPr>
          <w:rFonts w:ascii="Times New Roman" w:hAnsi="Times New Roman" w:cs="Times New Roman"/>
          <w:bCs/>
          <w:sz w:val="28"/>
          <w:szCs w:val="28"/>
        </w:rPr>
        <w:t>], зібрано значний обсяг інформації про успішне застосування ІКТ у вищій освіті.</w:t>
      </w:r>
    </w:p>
    <w:p w:rsidR="00555B30" w:rsidRPr="00555B30" w:rsidRDefault="00B11C17" w:rsidP="00D20213">
      <w:pPr>
        <w:spacing w:after="0" w:line="360" w:lineRule="auto"/>
        <w:ind w:firstLine="709"/>
        <w:jc w:val="both"/>
        <w:rPr>
          <w:rFonts w:ascii="Times New Roman" w:hAnsi="Times New Roman" w:cs="Times New Roman"/>
          <w:bCs/>
          <w:sz w:val="28"/>
          <w:szCs w:val="28"/>
        </w:rPr>
      </w:pPr>
      <w:r w:rsidRPr="00B11C17">
        <w:rPr>
          <w:rFonts w:ascii="Times New Roman" w:hAnsi="Times New Roman" w:cs="Times New Roman"/>
          <w:bCs/>
          <w:sz w:val="28"/>
          <w:szCs w:val="28"/>
        </w:rPr>
        <w:t xml:space="preserve">На думку таких науковців, як М. </w:t>
      </w:r>
      <w:proofErr w:type="spellStart"/>
      <w:r w:rsidRPr="00B11C17">
        <w:rPr>
          <w:rFonts w:ascii="Times New Roman" w:hAnsi="Times New Roman" w:cs="Times New Roman"/>
          <w:bCs/>
          <w:sz w:val="28"/>
          <w:szCs w:val="28"/>
        </w:rPr>
        <w:t>Іконнікова</w:t>
      </w:r>
      <w:proofErr w:type="spellEnd"/>
      <w:r w:rsidRPr="00B11C17">
        <w:rPr>
          <w:rFonts w:ascii="Times New Roman" w:hAnsi="Times New Roman" w:cs="Times New Roman"/>
          <w:bCs/>
          <w:sz w:val="28"/>
          <w:szCs w:val="28"/>
        </w:rPr>
        <w:t>, В. Співачук [</w:t>
      </w:r>
      <w:r w:rsidR="00F346DF" w:rsidRPr="00F346DF">
        <w:rPr>
          <w:rFonts w:ascii="Times New Roman" w:hAnsi="Times New Roman" w:cs="Times New Roman"/>
          <w:bCs/>
          <w:sz w:val="28"/>
          <w:szCs w:val="28"/>
        </w:rPr>
        <w:t>38</w:t>
      </w:r>
      <w:r w:rsidRPr="00B11C17">
        <w:rPr>
          <w:rFonts w:ascii="Times New Roman" w:hAnsi="Times New Roman" w:cs="Times New Roman"/>
          <w:bCs/>
          <w:sz w:val="28"/>
          <w:szCs w:val="28"/>
        </w:rPr>
        <w:t xml:space="preserve">], Ю. </w:t>
      </w:r>
      <w:proofErr w:type="spellStart"/>
      <w:r w:rsidRPr="00B11C17">
        <w:rPr>
          <w:rFonts w:ascii="Times New Roman" w:hAnsi="Times New Roman" w:cs="Times New Roman"/>
          <w:bCs/>
          <w:sz w:val="28"/>
          <w:szCs w:val="28"/>
        </w:rPr>
        <w:t>Триус</w:t>
      </w:r>
      <w:proofErr w:type="spellEnd"/>
      <w:r w:rsidRPr="00B11C17">
        <w:rPr>
          <w:rFonts w:ascii="Times New Roman" w:hAnsi="Times New Roman" w:cs="Times New Roman"/>
          <w:bCs/>
          <w:sz w:val="28"/>
          <w:szCs w:val="28"/>
        </w:rPr>
        <w:t xml:space="preserve"> [</w:t>
      </w:r>
      <w:r w:rsidR="00F346DF" w:rsidRPr="00F346DF">
        <w:rPr>
          <w:rFonts w:ascii="Times New Roman" w:hAnsi="Times New Roman" w:cs="Times New Roman"/>
          <w:bCs/>
          <w:sz w:val="28"/>
          <w:szCs w:val="28"/>
        </w:rPr>
        <w:t>43</w:t>
      </w:r>
      <w:r w:rsidRPr="00B11C17">
        <w:rPr>
          <w:rFonts w:ascii="Times New Roman" w:hAnsi="Times New Roman" w:cs="Times New Roman"/>
          <w:bCs/>
          <w:sz w:val="28"/>
          <w:szCs w:val="28"/>
        </w:rPr>
        <w:t>], А. Шевченко [</w:t>
      </w:r>
      <w:r w:rsidR="00F346DF" w:rsidRPr="00F346DF">
        <w:rPr>
          <w:rFonts w:ascii="Times New Roman" w:hAnsi="Times New Roman" w:cs="Times New Roman"/>
          <w:bCs/>
          <w:sz w:val="28"/>
          <w:szCs w:val="28"/>
        </w:rPr>
        <w:t>48</w:t>
      </w:r>
      <w:r w:rsidRPr="00B11C17">
        <w:rPr>
          <w:rFonts w:ascii="Times New Roman" w:hAnsi="Times New Roman" w:cs="Times New Roman"/>
          <w:bCs/>
          <w:sz w:val="28"/>
          <w:szCs w:val="28"/>
        </w:rPr>
        <w:t>] та інших, інформаційно-комп'ютерні технології є комплексним поняттям, що охоплює різноманітні засоби, методи та алгоритми обробки інформації, і відіграють ключову роль у підвищенні ефективності педагогічної діяльності.</w:t>
      </w:r>
    </w:p>
    <w:p w:rsidR="006718A4" w:rsidRPr="006718A4" w:rsidRDefault="00555B30" w:rsidP="00D20213">
      <w:pPr>
        <w:spacing w:after="0" w:line="360" w:lineRule="auto"/>
        <w:ind w:firstLine="709"/>
        <w:jc w:val="both"/>
        <w:rPr>
          <w:rFonts w:ascii="Times New Roman" w:hAnsi="Times New Roman" w:cs="Times New Roman"/>
          <w:bCs/>
          <w:sz w:val="28"/>
          <w:szCs w:val="28"/>
        </w:rPr>
      </w:pPr>
      <w:r w:rsidRPr="00555B30">
        <w:rPr>
          <w:rFonts w:ascii="Times New Roman" w:hAnsi="Times New Roman" w:cs="Times New Roman"/>
          <w:bCs/>
          <w:sz w:val="28"/>
          <w:szCs w:val="28"/>
        </w:rPr>
        <w:t xml:space="preserve">Процес навчання передбачає особливий розгляд впливу інноваційних навчальних засобів на особистість. В умовах застосування цих засобів </w:t>
      </w:r>
      <w:r w:rsidRPr="00555B30">
        <w:rPr>
          <w:rFonts w:ascii="Times New Roman" w:hAnsi="Times New Roman" w:cs="Times New Roman"/>
          <w:bCs/>
          <w:sz w:val="28"/>
          <w:szCs w:val="28"/>
        </w:rPr>
        <w:lastRenderedPageBreak/>
        <w:t>студент позиціонується не лише як реципієнт навчальної інформації, але й як суб'єкт генерації нових для себе знань.</w:t>
      </w:r>
    </w:p>
    <w:p w:rsidR="006718A4" w:rsidRDefault="006718A4" w:rsidP="00D20213">
      <w:pPr>
        <w:spacing w:after="0" w:line="360" w:lineRule="auto"/>
        <w:ind w:firstLine="709"/>
        <w:jc w:val="both"/>
        <w:rPr>
          <w:rFonts w:ascii="Times New Roman" w:hAnsi="Times New Roman" w:cs="Times New Roman"/>
          <w:bCs/>
          <w:sz w:val="28"/>
          <w:szCs w:val="28"/>
        </w:rPr>
      </w:pPr>
      <w:r w:rsidRPr="006718A4">
        <w:rPr>
          <w:rFonts w:ascii="Times New Roman" w:hAnsi="Times New Roman" w:cs="Times New Roman"/>
          <w:bCs/>
          <w:sz w:val="28"/>
          <w:szCs w:val="28"/>
        </w:rPr>
        <w:t xml:space="preserve">Застосування інформаційних технологій в освітній галузі має на меті надання надійної та ефективної інформаційної бази для навчально-виховного процесу. </w:t>
      </w:r>
      <w:r w:rsidR="00582332">
        <w:rPr>
          <w:rFonts w:ascii="Times New Roman" w:hAnsi="Times New Roman" w:cs="Times New Roman"/>
          <w:bCs/>
          <w:sz w:val="28"/>
          <w:szCs w:val="28"/>
        </w:rPr>
        <w:t>Таблиця</w:t>
      </w:r>
      <w:r w:rsidRPr="006718A4">
        <w:rPr>
          <w:rFonts w:ascii="Times New Roman" w:hAnsi="Times New Roman" w:cs="Times New Roman"/>
          <w:bCs/>
          <w:sz w:val="28"/>
          <w:szCs w:val="28"/>
        </w:rPr>
        <w:t xml:space="preserve"> 1.1 демонструє, як сучасні ІТ можуть сприяти досягненню цієї мети.</w:t>
      </w:r>
    </w:p>
    <w:p w:rsidR="00C83F5D" w:rsidRPr="00E932D0" w:rsidRDefault="00E932D0" w:rsidP="00D20213">
      <w:pPr>
        <w:spacing w:after="0" w:line="360" w:lineRule="auto"/>
        <w:ind w:left="-142" w:firstLine="851"/>
        <w:jc w:val="both"/>
        <w:rPr>
          <w:rFonts w:ascii="Times New Roman" w:hAnsi="Times New Roman" w:cs="Times New Roman"/>
          <w:b/>
          <w:bCs/>
          <w:sz w:val="28"/>
          <w:szCs w:val="28"/>
        </w:rPr>
      </w:pPr>
      <w:r w:rsidRPr="00E932D0">
        <w:rPr>
          <w:rFonts w:ascii="Times New Roman" w:hAnsi="Times New Roman" w:cs="Times New Roman"/>
          <w:b/>
          <w:bCs/>
          <w:sz w:val="28"/>
          <w:szCs w:val="28"/>
        </w:rPr>
        <w:t>Таблиця 1.1</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43"/>
        <w:gridCol w:w="6049"/>
      </w:tblGrid>
      <w:tr w:rsidR="00582332" w:rsidTr="00E0097D">
        <w:trPr>
          <w:trHeight w:val="309"/>
        </w:trPr>
        <w:tc>
          <w:tcPr>
            <w:tcW w:w="3443" w:type="dxa"/>
            <w:vMerge w:val="restart"/>
          </w:tcPr>
          <w:p w:rsidR="00582332" w:rsidRPr="00B71541" w:rsidRDefault="00582332" w:rsidP="00D20213">
            <w:pPr>
              <w:spacing w:after="0" w:line="360" w:lineRule="auto"/>
              <w:ind w:left="-142" w:firstLine="851"/>
              <w:jc w:val="both"/>
              <w:rPr>
                <w:rFonts w:ascii="Times New Roman" w:hAnsi="Times New Roman" w:cs="Times New Roman"/>
                <w:bCs/>
                <w:sz w:val="28"/>
                <w:szCs w:val="28"/>
              </w:rPr>
            </w:pPr>
          </w:p>
          <w:p w:rsidR="00582332" w:rsidRPr="00B71541" w:rsidRDefault="00582332" w:rsidP="00D20213">
            <w:pPr>
              <w:spacing w:after="0" w:line="360" w:lineRule="auto"/>
              <w:ind w:left="-142" w:firstLine="851"/>
              <w:jc w:val="both"/>
              <w:rPr>
                <w:rFonts w:ascii="Times New Roman" w:hAnsi="Times New Roman" w:cs="Times New Roman"/>
                <w:bCs/>
                <w:sz w:val="28"/>
                <w:szCs w:val="28"/>
              </w:rPr>
            </w:pPr>
          </w:p>
          <w:p w:rsidR="00582332" w:rsidRPr="00B71541" w:rsidRDefault="00582332" w:rsidP="00D20213">
            <w:pPr>
              <w:spacing w:after="0" w:line="360" w:lineRule="auto"/>
              <w:ind w:left="-142" w:firstLine="851"/>
              <w:jc w:val="both"/>
              <w:rPr>
                <w:rFonts w:ascii="Times New Roman" w:hAnsi="Times New Roman" w:cs="Times New Roman"/>
                <w:bCs/>
                <w:sz w:val="32"/>
                <w:szCs w:val="28"/>
              </w:rPr>
            </w:pPr>
          </w:p>
          <w:p w:rsidR="00582332" w:rsidRPr="00B71541" w:rsidRDefault="00582332" w:rsidP="009C4BF9">
            <w:pPr>
              <w:spacing w:after="0" w:line="276" w:lineRule="auto"/>
              <w:ind w:left="-142" w:right="647" w:firstLine="737"/>
              <w:jc w:val="center"/>
              <w:rPr>
                <w:rFonts w:ascii="Times New Roman" w:hAnsi="Times New Roman" w:cs="Times New Roman"/>
                <w:b/>
                <w:bCs/>
                <w:sz w:val="28"/>
                <w:szCs w:val="28"/>
              </w:rPr>
            </w:pPr>
            <w:r w:rsidRPr="00B71541">
              <w:rPr>
                <w:rFonts w:ascii="Times New Roman" w:hAnsi="Times New Roman" w:cs="Times New Roman"/>
                <w:b/>
                <w:bCs/>
                <w:sz w:val="32"/>
                <w:szCs w:val="28"/>
              </w:rPr>
              <w:t>Можливості     інформаційних технологій</w:t>
            </w:r>
          </w:p>
          <w:p w:rsidR="00582332" w:rsidRPr="00B71541" w:rsidRDefault="00582332" w:rsidP="00D20213">
            <w:pPr>
              <w:spacing w:after="0" w:line="276" w:lineRule="auto"/>
              <w:ind w:left="-142" w:right="505" w:firstLine="851"/>
              <w:jc w:val="both"/>
              <w:rPr>
                <w:rFonts w:ascii="Times New Roman" w:hAnsi="Times New Roman" w:cs="Times New Roman"/>
                <w:b/>
                <w:bCs/>
                <w:sz w:val="28"/>
                <w:szCs w:val="28"/>
              </w:rPr>
            </w:pPr>
          </w:p>
          <w:p w:rsidR="00582332" w:rsidRPr="00B71541" w:rsidRDefault="00582332" w:rsidP="00D20213">
            <w:pPr>
              <w:spacing w:after="0" w:line="360" w:lineRule="auto"/>
              <w:ind w:left="-142" w:firstLine="851"/>
              <w:jc w:val="both"/>
              <w:rPr>
                <w:rFonts w:ascii="Times New Roman" w:hAnsi="Times New Roman" w:cs="Times New Roman"/>
                <w:bCs/>
                <w:sz w:val="28"/>
                <w:szCs w:val="28"/>
              </w:rPr>
            </w:pPr>
          </w:p>
          <w:p w:rsidR="00582332" w:rsidRPr="00B71541" w:rsidRDefault="00582332" w:rsidP="00D20213">
            <w:pPr>
              <w:spacing w:after="0" w:line="360" w:lineRule="auto"/>
              <w:ind w:left="-142" w:firstLine="851"/>
              <w:jc w:val="both"/>
              <w:rPr>
                <w:rFonts w:ascii="Times New Roman" w:hAnsi="Times New Roman" w:cs="Times New Roman"/>
                <w:bCs/>
                <w:sz w:val="28"/>
                <w:szCs w:val="28"/>
              </w:rPr>
            </w:pPr>
          </w:p>
        </w:tc>
        <w:tc>
          <w:tcPr>
            <w:tcW w:w="6049" w:type="dxa"/>
            <w:shd w:val="clear" w:color="auto" w:fill="auto"/>
          </w:tcPr>
          <w:p w:rsidR="00582332" w:rsidRPr="00B71541" w:rsidRDefault="00582332" w:rsidP="00D20213">
            <w:pPr>
              <w:pStyle w:val="aa"/>
              <w:numPr>
                <w:ilvl w:val="0"/>
                <w:numId w:val="7"/>
              </w:numPr>
              <w:spacing w:line="240" w:lineRule="auto"/>
              <w:ind w:left="271" w:firstLine="142"/>
              <w:jc w:val="both"/>
              <w:rPr>
                <w:rFonts w:ascii="Times New Roman" w:hAnsi="Times New Roman" w:cs="Times New Roman"/>
                <w:bCs/>
                <w:sz w:val="28"/>
                <w:szCs w:val="28"/>
              </w:rPr>
            </w:pPr>
            <w:proofErr w:type="spellStart"/>
            <w:r w:rsidRPr="00B71541">
              <w:rPr>
                <w:rFonts w:ascii="Times New Roman" w:hAnsi="Times New Roman" w:cs="Times New Roman"/>
                <w:bCs/>
                <w:sz w:val="28"/>
                <w:szCs w:val="28"/>
              </w:rPr>
              <w:t>Мультимедія</w:t>
            </w:r>
            <w:proofErr w:type="spellEnd"/>
          </w:p>
        </w:tc>
      </w:tr>
      <w:tr w:rsidR="00582332" w:rsidTr="00E0097D">
        <w:trPr>
          <w:trHeight w:val="519"/>
        </w:trPr>
        <w:tc>
          <w:tcPr>
            <w:tcW w:w="3443" w:type="dxa"/>
            <w:vMerge/>
          </w:tcPr>
          <w:p w:rsidR="00582332" w:rsidRPr="00B71541" w:rsidRDefault="00582332" w:rsidP="00D20213">
            <w:pPr>
              <w:spacing w:after="0" w:line="360" w:lineRule="auto"/>
              <w:ind w:left="-142" w:firstLine="851"/>
              <w:jc w:val="both"/>
              <w:rPr>
                <w:rFonts w:ascii="Times New Roman" w:hAnsi="Times New Roman" w:cs="Times New Roman"/>
                <w:bCs/>
                <w:sz w:val="28"/>
                <w:szCs w:val="28"/>
              </w:rPr>
            </w:pPr>
          </w:p>
        </w:tc>
        <w:tc>
          <w:tcPr>
            <w:tcW w:w="6049" w:type="dxa"/>
            <w:shd w:val="clear" w:color="auto" w:fill="auto"/>
          </w:tcPr>
          <w:p w:rsidR="00582332" w:rsidRPr="00B71541" w:rsidRDefault="00582332" w:rsidP="00D20213">
            <w:pPr>
              <w:pStyle w:val="aa"/>
              <w:numPr>
                <w:ilvl w:val="0"/>
                <w:numId w:val="7"/>
              </w:numPr>
              <w:spacing w:line="240" w:lineRule="auto"/>
              <w:ind w:left="271" w:firstLine="142"/>
              <w:jc w:val="both"/>
              <w:rPr>
                <w:rFonts w:ascii="Times New Roman" w:hAnsi="Times New Roman" w:cs="Times New Roman"/>
                <w:bCs/>
                <w:sz w:val="28"/>
                <w:szCs w:val="28"/>
              </w:rPr>
            </w:pPr>
            <w:r w:rsidRPr="00B71541">
              <w:rPr>
                <w:rFonts w:ascii="Times New Roman" w:hAnsi="Times New Roman" w:cs="Times New Roman"/>
                <w:bCs/>
                <w:sz w:val="28"/>
                <w:szCs w:val="28"/>
              </w:rPr>
              <w:t xml:space="preserve">В здійсненні </w:t>
            </w:r>
            <w:proofErr w:type="spellStart"/>
            <w:r w:rsidRPr="00B71541">
              <w:rPr>
                <w:rFonts w:ascii="Times New Roman" w:hAnsi="Times New Roman" w:cs="Times New Roman"/>
                <w:bCs/>
                <w:sz w:val="28"/>
                <w:szCs w:val="28"/>
              </w:rPr>
              <w:t>проектно-техн.навчанн</w:t>
            </w:r>
            <w:r w:rsidR="00705BA2" w:rsidRPr="00B71541">
              <w:rPr>
                <w:rFonts w:ascii="Times New Roman" w:hAnsi="Times New Roman" w:cs="Times New Roman"/>
                <w:bCs/>
                <w:sz w:val="28"/>
                <w:szCs w:val="28"/>
              </w:rPr>
              <w:t>я</w:t>
            </w:r>
            <w:proofErr w:type="spellEnd"/>
          </w:p>
        </w:tc>
      </w:tr>
      <w:tr w:rsidR="00582332" w:rsidTr="00E0097D">
        <w:trPr>
          <w:trHeight w:val="424"/>
        </w:trPr>
        <w:tc>
          <w:tcPr>
            <w:tcW w:w="3443" w:type="dxa"/>
            <w:vMerge/>
          </w:tcPr>
          <w:p w:rsidR="00582332" w:rsidRPr="00B71541" w:rsidRDefault="00582332" w:rsidP="00D20213">
            <w:pPr>
              <w:spacing w:after="0" w:line="360" w:lineRule="auto"/>
              <w:ind w:left="-142" w:firstLine="851"/>
              <w:jc w:val="both"/>
              <w:rPr>
                <w:rFonts w:ascii="Times New Roman" w:hAnsi="Times New Roman" w:cs="Times New Roman"/>
                <w:bCs/>
                <w:sz w:val="28"/>
                <w:szCs w:val="28"/>
              </w:rPr>
            </w:pPr>
          </w:p>
        </w:tc>
        <w:tc>
          <w:tcPr>
            <w:tcW w:w="6049" w:type="dxa"/>
            <w:shd w:val="clear" w:color="auto" w:fill="auto"/>
          </w:tcPr>
          <w:p w:rsidR="00582332" w:rsidRPr="00B71541" w:rsidRDefault="00582332" w:rsidP="00D20213">
            <w:pPr>
              <w:pStyle w:val="aa"/>
              <w:numPr>
                <w:ilvl w:val="0"/>
                <w:numId w:val="7"/>
              </w:numPr>
              <w:spacing w:line="240" w:lineRule="auto"/>
              <w:ind w:left="271" w:firstLine="142"/>
              <w:jc w:val="both"/>
              <w:rPr>
                <w:rFonts w:ascii="Times New Roman" w:hAnsi="Times New Roman" w:cs="Times New Roman"/>
                <w:bCs/>
                <w:sz w:val="28"/>
                <w:szCs w:val="28"/>
              </w:rPr>
            </w:pPr>
            <w:r w:rsidRPr="00B71541">
              <w:rPr>
                <w:rFonts w:ascii="Times New Roman" w:hAnsi="Times New Roman" w:cs="Times New Roman"/>
                <w:bCs/>
                <w:sz w:val="28"/>
                <w:szCs w:val="28"/>
              </w:rPr>
              <w:t xml:space="preserve">В здійсненні </w:t>
            </w:r>
            <w:proofErr w:type="spellStart"/>
            <w:r w:rsidRPr="00B71541">
              <w:rPr>
                <w:rFonts w:ascii="Times New Roman" w:hAnsi="Times New Roman" w:cs="Times New Roman"/>
                <w:bCs/>
                <w:sz w:val="28"/>
                <w:szCs w:val="28"/>
              </w:rPr>
              <w:t>міжпредметних</w:t>
            </w:r>
            <w:proofErr w:type="spellEnd"/>
            <w:r w:rsidRPr="00B71541">
              <w:rPr>
                <w:rFonts w:ascii="Times New Roman" w:hAnsi="Times New Roman" w:cs="Times New Roman"/>
                <w:bCs/>
                <w:sz w:val="28"/>
                <w:szCs w:val="28"/>
              </w:rPr>
              <w:t xml:space="preserve"> </w:t>
            </w:r>
            <w:proofErr w:type="spellStart"/>
            <w:r w:rsidRPr="00B71541">
              <w:rPr>
                <w:rFonts w:ascii="Times New Roman" w:hAnsi="Times New Roman" w:cs="Times New Roman"/>
                <w:bCs/>
                <w:sz w:val="28"/>
                <w:szCs w:val="28"/>
              </w:rPr>
              <w:t>зв</w:t>
            </w:r>
            <w:proofErr w:type="spellEnd"/>
            <w:r w:rsidRPr="00B71541">
              <w:rPr>
                <w:rFonts w:ascii="Times New Roman" w:hAnsi="Times New Roman" w:cs="Times New Roman"/>
                <w:bCs/>
                <w:sz w:val="28"/>
                <w:szCs w:val="28"/>
                <w:lang w:val="en-US"/>
              </w:rPr>
              <w:t>’</w:t>
            </w:r>
            <w:proofErr w:type="spellStart"/>
            <w:r w:rsidRPr="00B71541">
              <w:rPr>
                <w:rFonts w:ascii="Times New Roman" w:hAnsi="Times New Roman" w:cs="Times New Roman"/>
                <w:bCs/>
                <w:sz w:val="28"/>
                <w:szCs w:val="28"/>
              </w:rPr>
              <w:t>язків</w:t>
            </w:r>
            <w:proofErr w:type="spellEnd"/>
          </w:p>
        </w:tc>
      </w:tr>
      <w:tr w:rsidR="00582332" w:rsidTr="00E0097D">
        <w:trPr>
          <w:trHeight w:val="449"/>
        </w:trPr>
        <w:tc>
          <w:tcPr>
            <w:tcW w:w="3443" w:type="dxa"/>
            <w:vMerge/>
          </w:tcPr>
          <w:p w:rsidR="00582332" w:rsidRPr="00B71541" w:rsidRDefault="00582332" w:rsidP="00D20213">
            <w:pPr>
              <w:spacing w:after="0" w:line="360" w:lineRule="auto"/>
              <w:ind w:left="-142" w:firstLine="851"/>
              <w:jc w:val="both"/>
              <w:rPr>
                <w:rFonts w:ascii="Times New Roman" w:hAnsi="Times New Roman" w:cs="Times New Roman"/>
                <w:bCs/>
                <w:sz w:val="28"/>
                <w:szCs w:val="28"/>
              </w:rPr>
            </w:pPr>
          </w:p>
        </w:tc>
        <w:tc>
          <w:tcPr>
            <w:tcW w:w="6049" w:type="dxa"/>
            <w:shd w:val="clear" w:color="auto" w:fill="auto"/>
          </w:tcPr>
          <w:p w:rsidR="00582332" w:rsidRPr="00B71541" w:rsidRDefault="00582332" w:rsidP="00D20213">
            <w:pPr>
              <w:pStyle w:val="aa"/>
              <w:numPr>
                <w:ilvl w:val="0"/>
                <w:numId w:val="7"/>
              </w:numPr>
              <w:spacing w:line="240" w:lineRule="auto"/>
              <w:ind w:left="271" w:firstLine="142"/>
              <w:jc w:val="both"/>
              <w:rPr>
                <w:rFonts w:ascii="Times New Roman" w:hAnsi="Times New Roman" w:cs="Times New Roman"/>
                <w:bCs/>
                <w:sz w:val="28"/>
                <w:szCs w:val="28"/>
              </w:rPr>
            </w:pPr>
            <w:r w:rsidRPr="00B71541">
              <w:rPr>
                <w:rFonts w:ascii="Times New Roman" w:hAnsi="Times New Roman" w:cs="Times New Roman"/>
                <w:bCs/>
                <w:sz w:val="28"/>
                <w:szCs w:val="28"/>
              </w:rPr>
              <w:t>В підготовці до винахідницької діяльності</w:t>
            </w:r>
          </w:p>
        </w:tc>
      </w:tr>
      <w:tr w:rsidR="00582332" w:rsidTr="00E0097D">
        <w:trPr>
          <w:trHeight w:val="327"/>
        </w:trPr>
        <w:tc>
          <w:tcPr>
            <w:tcW w:w="3443" w:type="dxa"/>
            <w:vMerge/>
          </w:tcPr>
          <w:p w:rsidR="00582332" w:rsidRPr="00B71541" w:rsidRDefault="00582332" w:rsidP="00D20213">
            <w:pPr>
              <w:spacing w:after="0" w:line="360" w:lineRule="auto"/>
              <w:ind w:left="-142" w:firstLine="851"/>
              <w:jc w:val="both"/>
              <w:rPr>
                <w:rFonts w:ascii="Times New Roman" w:hAnsi="Times New Roman" w:cs="Times New Roman"/>
                <w:bCs/>
                <w:sz w:val="28"/>
                <w:szCs w:val="28"/>
              </w:rPr>
            </w:pPr>
          </w:p>
        </w:tc>
        <w:tc>
          <w:tcPr>
            <w:tcW w:w="6049" w:type="dxa"/>
            <w:shd w:val="clear" w:color="auto" w:fill="auto"/>
          </w:tcPr>
          <w:p w:rsidR="00582332" w:rsidRPr="00B71541" w:rsidRDefault="00582332" w:rsidP="00D20213">
            <w:pPr>
              <w:pStyle w:val="aa"/>
              <w:numPr>
                <w:ilvl w:val="0"/>
                <w:numId w:val="7"/>
              </w:numPr>
              <w:spacing w:line="240" w:lineRule="auto"/>
              <w:ind w:left="271" w:firstLine="142"/>
              <w:jc w:val="both"/>
              <w:rPr>
                <w:rFonts w:ascii="Times New Roman" w:hAnsi="Times New Roman" w:cs="Times New Roman"/>
                <w:bCs/>
                <w:sz w:val="28"/>
                <w:szCs w:val="28"/>
              </w:rPr>
            </w:pPr>
            <w:r w:rsidRPr="00B71541">
              <w:rPr>
                <w:rFonts w:ascii="Times New Roman" w:hAnsi="Times New Roman" w:cs="Times New Roman"/>
                <w:bCs/>
                <w:sz w:val="28"/>
                <w:szCs w:val="28"/>
              </w:rPr>
              <w:t>Формування технічного мислення</w:t>
            </w:r>
          </w:p>
        </w:tc>
      </w:tr>
      <w:tr w:rsidR="00582332" w:rsidTr="00E0097D">
        <w:trPr>
          <w:trHeight w:val="355"/>
        </w:trPr>
        <w:tc>
          <w:tcPr>
            <w:tcW w:w="3443" w:type="dxa"/>
            <w:vMerge/>
          </w:tcPr>
          <w:p w:rsidR="00582332" w:rsidRPr="00B71541" w:rsidRDefault="00582332" w:rsidP="00D20213">
            <w:pPr>
              <w:spacing w:after="0" w:line="360" w:lineRule="auto"/>
              <w:ind w:left="-142" w:firstLine="851"/>
              <w:jc w:val="both"/>
              <w:rPr>
                <w:rFonts w:ascii="Times New Roman" w:hAnsi="Times New Roman" w:cs="Times New Roman"/>
                <w:bCs/>
                <w:sz w:val="28"/>
                <w:szCs w:val="28"/>
              </w:rPr>
            </w:pPr>
          </w:p>
        </w:tc>
        <w:tc>
          <w:tcPr>
            <w:tcW w:w="6049" w:type="dxa"/>
            <w:shd w:val="clear" w:color="auto" w:fill="auto"/>
          </w:tcPr>
          <w:p w:rsidR="00582332" w:rsidRPr="00B71541" w:rsidRDefault="00582332" w:rsidP="00D20213">
            <w:pPr>
              <w:pStyle w:val="aa"/>
              <w:numPr>
                <w:ilvl w:val="0"/>
                <w:numId w:val="7"/>
              </w:numPr>
              <w:spacing w:line="240" w:lineRule="auto"/>
              <w:ind w:left="271" w:firstLine="142"/>
              <w:jc w:val="both"/>
              <w:rPr>
                <w:rFonts w:ascii="Times New Roman" w:hAnsi="Times New Roman" w:cs="Times New Roman"/>
                <w:bCs/>
                <w:sz w:val="28"/>
                <w:szCs w:val="28"/>
              </w:rPr>
            </w:pPr>
            <w:r w:rsidRPr="00B71541">
              <w:rPr>
                <w:rFonts w:ascii="Times New Roman" w:hAnsi="Times New Roman" w:cs="Times New Roman"/>
                <w:bCs/>
                <w:sz w:val="28"/>
                <w:szCs w:val="28"/>
              </w:rPr>
              <w:t>В графічній підготовці</w:t>
            </w:r>
          </w:p>
        </w:tc>
      </w:tr>
      <w:tr w:rsidR="00582332" w:rsidTr="00E0097D">
        <w:trPr>
          <w:trHeight w:val="433"/>
        </w:trPr>
        <w:tc>
          <w:tcPr>
            <w:tcW w:w="3443" w:type="dxa"/>
            <w:vMerge/>
          </w:tcPr>
          <w:p w:rsidR="00582332" w:rsidRPr="00B71541" w:rsidRDefault="00582332" w:rsidP="00D20213">
            <w:pPr>
              <w:spacing w:after="0" w:line="360" w:lineRule="auto"/>
              <w:ind w:left="-142" w:firstLine="851"/>
              <w:jc w:val="both"/>
              <w:rPr>
                <w:rFonts w:ascii="Times New Roman" w:hAnsi="Times New Roman" w:cs="Times New Roman"/>
                <w:bCs/>
                <w:sz w:val="28"/>
                <w:szCs w:val="28"/>
              </w:rPr>
            </w:pPr>
          </w:p>
        </w:tc>
        <w:tc>
          <w:tcPr>
            <w:tcW w:w="6049" w:type="dxa"/>
            <w:shd w:val="clear" w:color="auto" w:fill="auto"/>
          </w:tcPr>
          <w:p w:rsidR="00582332" w:rsidRPr="00B71541" w:rsidRDefault="00582332" w:rsidP="00D20213">
            <w:pPr>
              <w:pStyle w:val="aa"/>
              <w:numPr>
                <w:ilvl w:val="0"/>
                <w:numId w:val="7"/>
              </w:numPr>
              <w:spacing w:line="240" w:lineRule="auto"/>
              <w:ind w:left="271" w:firstLine="142"/>
              <w:jc w:val="both"/>
              <w:rPr>
                <w:rFonts w:ascii="Times New Roman" w:hAnsi="Times New Roman" w:cs="Times New Roman"/>
                <w:bCs/>
                <w:sz w:val="28"/>
                <w:szCs w:val="28"/>
              </w:rPr>
            </w:pPr>
            <w:r w:rsidRPr="00B71541">
              <w:rPr>
                <w:rFonts w:ascii="Times New Roman" w:hAnsi="Times New Roman" w:cs="Times New Roman"/>
                <w:bCs/>
                <w:sz w:val="28"/>
                <w:szCs w:val="28"/>
              </w:rPr>
              <w:t>У профорієнтаційній роботі</w:t>
            </w:r>
          </w:p>
        </w:tc>
      </w:tr>
      <w:tr w:rsidR="00582332" w:rsidTr="00E0097D">
        <w:trPr>
          <w:trHeight w:val="511"/>
        </w:trPr>
        <w:tc>
          <w:tcPr>
            <w:tcW w:w="3443" w:type="dxa"/>
            <w:vMerge/>
          </w:tcPr>
          <w:p w:rsidR="00582332" w:rsidRPr="00B71541" w:rsidRDefault="00582332" w:rsidP="00D20213">
            <w:pPr>
              <w:spacing w:after="0" w:line="360" w:lineRule="auto"/>
              <w:ind w:left="-142" w:firstLine="851"/>
              <w:jc w:val="both"/>
              <w:rPr>
                <w:rFonts w:ascii="Times New Roman" w:hAnsi="Times New Roman" w:cs="Times New Roman"/>
                <w:bCs/>
                <w:sz w:val="28"/>
                <w:szCs w:val="28"/>
              </w:rPr>
            </w:pPr>
          </w:p>
        </w:tc>
        <w:tc>
          <w:tcPr>
            <w:tcW w:w="6049" w:type="dxa"/>
            <w:shd w:val="clear" w:color="auto" w:fill="auto"/>
          </w:tcPr>
          <w:p w:rsidR="00582332" w:rsidRPr="00B71541" w:rsidRDefault="00582332" w:rsidP="00D20213">
            <w:pPr>
              <w:pStyle w:val="aa"/>
              <w:numPr>
                <w:ilvl w:val="0"/>
                <w:numId w:val="7"/>
              </w:numPr>
              <w:spacing w:line="240" w:lineRule="auto"/>
              <w:ind w:left="271" w:firstLine="142"/>
              <w:jc w:val="both"/>
              <w:rPr>
                <w:rFonts w:ascii="Times New Roman" w:hAnsi="Times New Roman" w:cs="Times New Roman"/>
                <w:bCs/>
                <w:sz w:val="28"/>
                <w:szCs w:val="28"/>
              </w:rPr>
            </w:pPr>
            <w:r w:rsidRPr="00B71541">
              <w:rPr>
                <w:rFonts w:ascii="Times New Roman" w:hAnsi="Times New Roman" w:cs="Times New Roman"/>
                <w:bCs/>
                <w:sz w:val="28"/>
                <w:szCs w:val="28"/>
              </w:rPr>
              <w:t>У вихованні</w:t>
            </w:r>
          </w:p>
        </w:tc>
      </w:tr>
      <w:tr w:rsidR="00582332" w:rsidTr="00E0097D">
        <w:trPr>
          <w:trHeight w:val="321"/>
        </w:trPr>
        <w:tc>
          <w:tcPr>
            <w:tcW w:w="3443" w:type="dxa"/>
            <w:vMerge/>
          </w:tcPr>
          <w:p w:rsidR="00582332" w:rsidRPr="00B71541" w:rsidRDefault="00582332" w:rsidP="00D20213">
            <w:pPr>
              <w:spacing w:after="0" w:line="360" w:lineRule="auto"/>
              <w:ind w:left="-142" w:firstLine="851"/>
              <w:jc w:val="both"/>
              <w:rPr>
                <w:rFonts w:ascii="Times New Roman" w:hAnsi="Times New Roman" w:cs="Times New Roman"/>
                <w:bCs/>
                <w:sz w:val="28"/>
                <w:szCs w:val="28"/>
              </w:rPr>
            </w:pPr>
          </w:p>
        </w:tc>
        <w:tc>
          <w:tcPr>
            <w:tcW w:w="6049" w:type="dxa"/>
            <w:shd w:val="clear" w:color="auto" w:fill="auto"/>
          </w:tcPr>
          <w:p w:rsidR="00582332" w:rsidRPr="00B71541" w:rsidRDefault="00582332" w:rsidP="00D20213">
            <w:pPr>
              <w:pStyle w:val="aa"/>
              <w:numPr>
                <w:ilvl w:val="0"/>
                <w:numId w:val="7"/>
              </w:numPr>
              <w:spacing w:line="240" w:lineRule="auto"/>
              <w:ind w:left="271" w:firstLine="142"/>
              <w:jc w:val="both"/>
              <w:rPr>
                <w:rFonts w:ascii="Times New Roman" w:hAnsi="Times New Roman" w:cs="Times New Roman"/>
                <w:bCs/>
                <w:sz w:val="28"/>
                <w:szCs w:val="28"/>
              </w:rPr>
            </w:pPr>
            <w:proofErr w:type="spellStart"/>
            <w:r w:rsidRPr="00B71541">
              <w:rPr>
                <w:rFonts w:ascii="Times New Roman" w:hAnsi="Times New Roman" w:cs="Times New Roman"/>
                <w:bCs/>
                <w:sz w:val="28"/>
                <w:szCs w:val="28"/>
              </w:rPr>
              <w:t>Змістовані</w:t>
            </w:r>
            <w:proofErr w:type="spellEnd"/>
          </w:p>
        </w:tc>
      </w:tr>
    </w:tbl>
    <w:p w:rsidR="00E932D0" w:rsidRPr="0061236E" w:rsidRDefault="00E932D0" w:rsidP="00D20213">
      <w:pPr>
        <w:pStyle w:val="11"/>
        <w:spacing w:before="0" w:line="360" w:lineRule="auto"/>
        <w:ind w:right="403"/>
        <w:jc w:val="both"/>
        <w:rPr>
          <w:b w:val="0"/>
          <w:bCs w:val="0"/>
        </w:rPr>
      </w:pPr>
      <w:r w:rsidRPr="0061236E">
        <w:rPr>
          <w:b w:val="0"/>
          <w:bCs w:val="0"/>
          <w:i/>
        </w:rPr>
        <w:t>Джерело:</w:t>
      </w:r>
      <w:r w:rsidRPr="0061236E">
        <w:rPr>
          <w:b w:val="0"/>
          <w:bCs w:val="0"/>
        </w:rPr>
        <w:t xml:space="preserve"> розроблено автором.</w:t>
      </w:r>
    </w:p>
    <w:p w:rsidR="006718A4" w:rsidRPr="006718A4" w:rsidRDefault="006718A4" w:rsidP="00D20213">
      <w:pPr>
        <w:spacing w:after="0" w:line="360" w:lineRule="auto"/>
        <w:ind w:firstLine="709"/>
        <w:jc w:val="both"/>
        <w:rPr>
          <w:rFonts w:ascii="Times New Roman" w:hAnsi="Times New Roman" w:cs="Times New Roman"/>
          <w:bCs/>
          <w:sz w:val="28"/>
          <w:szCs w:val="28"/>
        </w:rPr>
      </w:pPr>
    </w:p>
    <w:p w:rsidR="00555B30" w:rsidRPr="00555B30" w:rsidRDefault="00555B30" w:rsidP="00D20213">
      <w:pPr>
        <w:spacing w:after="0" w:line="360" w:lineRule="auto"/>
        <w:ind w:firstLine="709"/>
        <w:jc w:val="both"/>
        <w:rPr>
          <w:rFonts w:ascii="Times New Roman" w:hAnsi="Times New Roman" w:cs="Times New Roman"/>
          <w:bCs/>
          <w:i/>
          <w:sz w:val="28"/>
          <w:szCs w:val="28"/>
        </w:rPr>
      </w:pPr>
      <w:r w:rsidRPr="00555B30">
        <w:rPr>
          <w:rFonts w:ascii="Times New Roman" w:hAnsi="Times New Roman" w:cs="Times New Roman"/>
          <w:bCs/>
          <w:i/>
          <w:sz w:val="28"/>
          <w:szCs w:val="28"/>
        </w:rPr>
        <w:t>Функціонально ІКТ використовуються в освітньому процесі для забезпечення:</w:t>
      </w:r>
    </w:p>
    <w:p w:rsidR="00555B30" w:rsidRPr="00555B30" w:rsidRDefault="00555B30" w:rsidP="00D20213">
      <w:pPr>
        <w:pStyle w:val="aa"/>
        <w:numPr>
          <w:ilvl w:val="0"/>
          <w:numId w:val="4"/>
        </w:numPr>
        <w:spacing w:after="0" w:line="360" w:lineRule="auto"/>
        <w:ind w:left="0" w:firstLine="709"/>
        <w:jc w:val="both"/>
        <w:rPr>
          <w:rFonts w:ascii="Times New Roman" w:hAnsi="Times New Roman" w:cs="Times New Roman"/>
          <w:bCs/>
          <w:sz w:val="28"/>
          <w:szCs w:val="28"/>
        </w:rPr>
      </w:pPr>
      <w:r w:rsidRPr="00555B30">
        <w:rPr>
          <w:rFonts w:ascii="Times New Roman" w:hAnsi="Times New Roman" w:cs="Times New Roman"/>
          <w:bCs/>
          <w:sz w:val="28"/>
          <w:szCs w:val="28"/>
        </w:rPr>
        <w:t>Доступу до електронних навчальних матеріалів (підручників).</w:t>
      </w:r>
    </w:p>
    <w:p w:rsidR="00555B30" w:rsidRPr="00555B30" w:rsidRDefault="00555B30" w:rsidP="00D20213">
      <w:pPr>
        <w:pStyle w:val="aa"/>
        <w:numPr>
          <w:ilvl w:val="0"/>
          <w:numId w:val="4"/>
        </w:numPr>
        <w:spacing w:after="0" w:line="360" w:lineRule="auto"/>
        <w:ind w:left="0" w:firstLine="709"/>
        <w:jc w:val="both"/>
        <w:rPr>
          <w:rFonts w:ascii="Times New Roman" w:hAnsi="Times New Roman" w:cs="Times New Roman"/>
          <w:bCs/>
          <w:sz w:val="28"/>
          <w:szCs w:val="28"/>
        </w:rPr>
      </w:pPr>
      <w:r w:rsidRPr="00555B30">
        <w:rPr>
          <w:rFonts w:ascii="Times New Roman" w:hAnsi="Times New Roman" w:cs="Times New Roman"/>
          <w:bCs/>
          <w:sz w:val="28"/>
          <w:szCs w:val="28"/>
        </w:rPr>
        <w:t>Автоматизації навчальних процесів за допомогою спеціалізованих систем.</w:t>
      </w:r>
    </w:p>
    <w:p w:rsidR="00555B30" w:rsidRPr="00555B30" w:rsidRDefault="00555B30" w:rsidP="00D20213">
      <w:pPr>
        <w:pStyle w:val="aa"/>
        <w:numPr>
          <w:ilvl w:val="0"/>
          <w:numId w:val="4"/>
        </w:numPr>
        <w:spacing w:after="0" w:line="360" w:lineRule="auto"/>
        <w:ind w:left="0" w:firstLine="709"/>
        <w:jc w:val="both"/>
        <w:rPr>
          <w:rFonts w:ascii="Times New Roman" w:hAnsi="Times New Roman" w:cs="Times New Roman"/>
          <w:bCs/>
          <w:sz w:val="28"/>
          <w:szCs w:val="28"/>
        </w:rPr>
      </w:pPr>
      <w:r w:rsidRPr="00555B30">
        <w:rPr>
          <w:rFonts w:ascii="Times New Roman" w:hAnsi="Times New Roman" w:cs="Times New Roman"/>
          <w:bCs/>
          <w:sz w:val="28"/>
          <w:szCs w:val="28"/>
        </w:rPr>
        <w:t>Надання експертних консультацій та допомоги через відповідні системи.</w:t>
      </w:r>
    </w:p>
    <w:p w:rsidR="00555B30" w:rsidRPr="00555B30" w:rsidRDefault="00555B30" w:rsidP="00D20213">
      <w:pPr>
        <w:pStyle w:val="aa"/>
        <w:numPr>
          <w:ilvl w:val="0"/>
          <w:numId w:val="4"/>
        </w:numPr>
        <w:spacing w:after="0" w:line="360" w:lineRule="auto"/>
        <w:ind w:left="0" w:firstLine="709"/>
        <w:jc w:val="both"/>
        <w:rPr>
          <w:rFonts w:ascii="Times New Roman" w:hAnsi="Times New Roman" w:cs="Times New Roman"/>
          <w:bCs/>
          <w:sz w:val="28"/>
          <w:szCs w:val="28"/>
        </w:rPr>
      </w:pPr>
      <w:r w:rsidRPr="00555B30">
        <w:rPr>
          <w:rFonts w:ascii="Times New Roman" w:hAnsi="Times New Roman" w:cs="Times New Roman"/>
          <w:bCs/>
          <w:sz w:val="28"/>
          <w:szCs w:val="28"/>
        </w:rPr>
        <w:t>Практичного відпрацювання знань та навичок за допомогою програм-тренажерів.</w:t>
      </w:r>
    </w:p>
    <w:p w:rsidR="00555B30" w:rsidRPr="00555B30" w:rsidRDefault="00555B30" w:rsidP="00D20213">
      <w:pPr>
        <w:pStyle w:val="aa"/>
        <w:numPr>
          <w:ilvl w:val="0"/>
          <w:numId w:val="4"/>
        </w:numPr>
        <w:spacing w:after="0" w:line="360" w:lineRule="auto"/>
        <w:ind w:left="0" w:firstLine="709"/>
        <w:jc w:val="both"/>
        <w:rPr>
          <w:rFonts w:ascii="Times New Roman" w:hAnsi="Times New Roman" w:cs="Times New Roman"/>
          <w:bCs/>
          <w:sz w:val="28"/>
          <w:szCs w:val="28"/>
        </w:rPr>
      </w:pPr>
      <w:r w:rsidRPr="00555B30">
        <w:rPr>
          <w:rFonts w:ascii="Times New Roman" w:hAnsi="Times New Roman" w:cs="Times New Roman"/>
          <w:bCs/>
          <w:sz w:val="28"/>
          <w:szCs w:val="28"/>
        </w:rPr>
        <w:t>Ефективного контролю та перевірки рівня засвоєння матеріалу.</w:t>
      </w:r>
    </w:p>
    <w:p w:rsidR="00C0326D" w:rsidRPr="00C0326D" w:rsidRDefault="00555B30" w:rsidP="00D20213">
      <w:pPr>
        <w:pStyle w:val="aa"/>
        <w:numPr>
          <w:ilvl w:val="0"/>
          <w:numId w:val="4"/>
        </w:numPr>
        <w:spacing w:after="0" w:line="360" w:lineRule="auto"/>
        <w:ind w:left="0" w:firstLine="709"/>
        <w:jc w:val="both"/>
        <w:rPr>
          <w:rFonts w:ascii="Times New Roman" w:hAnsi="Times New Roman" w:cs="Times New Roman"/>
          <w:bCs/>
          <w:sz w:val="28"/>
          <w:szCs w:val="28"/>
        </w:rPr>
      </w:pPr>
      <w:r w:rsidRPr="00555B30">
        <w:rPr>
          <w:rFonts w:ascii="Times New Roman" w:hAnsi="Times New Roman" w:cs="Times New Roman"/>
          <w:bCs/>
          <w:sz w:val="28"/>
          <w:szCs w:val="28"/>
        </w:rPr>
        <w:lastRenderedPageBreak/>
        <w:t>Зберігання та управління навчальною інформацією в спеціалізованих базах даних.</w:t>
      </w:r>
    </w:p>
    <w:p w:rsidR="00C0326D" w:rsidRPr="00C0326D" w:rsidRDefault="00C0326D" w:rsidP="00D20213">
      <w:pPr>
        <w:spacing w:after="0" w:line="360" w:lineRule="auto"/>
        <w:ind w:firstLine="709"/>
        <w:jc w:val="both"/>
        <w:rPr>
          <w:rFonts w:ascii="Times New Roman" w:hAnsi="Times New Roman" w:cs="Times New Roman"/>
          <w:bCs/>
          <w:sz w:val="28"/>
          <w:szCs w:val="28"/>
        </w:rPr>
      </w:pPr>
      <w:r w:rsidRPr="00C0326D">
        <w:rPr>
          <w:rFonts w:ascii="Times New Roman" w:hAnsi="Times New Roman" w:cs="Times New Roman"/>
          <w:bCs/>
          <w:sz w:val="28"/>
          <w:szCs w:val="28"/>
        </w:rPr>
        <w:t>Цей тип програм допомагає опанувати предмет, надаючи актуальну інформацію, розвиваючи практичні навички, закріплюючи знання та організовуючи їх для подальшого використання.</w:t>
      </w:r>
    </w:p>
    <w:p w:rsidR="00C0326D" w:rsidRPr="00C0326D" w:rsidRDefault="00C0326D" w:rsidP="00D20213">
      <w:pPr>
        <w:spacing w:after="0" w:line="360" w:lineRule="auto"/>
        <w:ind w:firstLine="709"/>
        <w:jc w:val="both"/>
        <w:rPr>
          <w:rFonts w:ascii="Times New Roman" w:hAnsi="Times New Roman" w:cs="Times New Roman"/>
          <w:bCs/>
          <w:i/>
          <w:sz w:val="28"/>
          <w:szCs w:val="28"/>
        </w:rPr>
      </w:pPr>
      <w:r w:rsidRPr="00C0326D">
        <w:rPr>
          <w:rFonts w:ascii="Times New Roman" w:hAnsi="Times New Roman" w:cs="Times New Roman"/>
          <w:bCs/>
          <w:i/>
          <w:sz w:val="28"/>
          <w:szCs w:val="28"/>
        </w:rPr>
        <w:t>Освітні програмні засоби, що базуються на ІКТ, розрізняються за способом подання інформації:</w:t>
      </w:r>
    </w:p>
    <w:p w:rsidR="00C0326D" w:rsidRPr="00C0326D" w:rsidRDefault="00C0326D" w:rsidP="00D20213">
      <w:pPr>
        <w:pStyle w:val="aa"/>
        <w:numPr>
          <w:ilvl w:val="0"/>
          <w:numId w:val="5"/>
        </w:numPr>
        <w:spacing w:after="0" w:line="360" w:lineRule="auto"/>
        <w:ind w:left="0" w:firstLine="709"/>
        <w:jc w:val="both"/>
        <w:rPr>
          <w:rFonts w:ascii="Times New Roman" w:hAnsi="Times New Roman" w:cs="Times New Roman"/>
          <w:bCs/>
          <w:sz w:val="28"/>
          <w:szCs w:val="28"/>
        </w:rPr>
      </w:pPr>
      <w:r w:rsidRPr="00C0326D">
        <w:rPr>
          <w:rFonts w:ascii="Times New Roman" w:hAnsi="Times New Roman" w:cs="Times New Roman"/>
          <w:bCs/>
          <w:sz w:val="28"/>
          <w:szCs w:val="28"/>
        </w:rPr>
        <w:t>Текстові освітні програмні засоби ІКТ.</w:t>
      </w:r>
    </w:p>
    <w:p w:rsidR="00C0326D" w:rsidRPr="00C0326D" w:rsidRDefault="00C0326D" w:rsidP="00D20213">
      <w:pPr>
        <w:pStyle w:val="aa"/>
        <w:numPr>
          <w:ilvl w:val="0"/>
          <w:numId w:val="5"/>
        </w:numPr>
        <w:spacing w:after="0" w:line="360" w:lineRule="auto"/>
        <w:ind w:left="0" w:firstLine="709"/>
        <w:jc w:val="both"/>
        <w:rPr>
          <w:rFonts w:ascii="Times New Roman" w:hAnsi="Times New Roman" w:cs="Times New Roman"/>
          <w:bCs/>
          <w:sz w:val="28"/>
          <w:szCs w:val="28"/>
        </w:rPr>
      </w:pPr>
      <w:r w:rsidRPr="00C0326D">
        <w:rPr>
          <w:rFonts w:ascii="Times New Roman" w:hAnsi="Times New Roman" w:cs="Times New Roman"/>
          <w:bCs/>
          <w:sz w:val="28"/>
          <w:szCs w:val="28"/>
        </w:rPr>
        <w:t>Мультимедійні освітні програмні засоби ІКТ.</w:t>
      </w:r>
    </w:p>
    <w:p w:rsidR="00661DDD" w:rsidRPr="00661DDD" w:rsidRDefault="00C0326D" w:rsidP="00D20213">
      <w:pPr>
        <w:pStyle w:val="aa"/>
        <w:numPr>
          <w:ilvl w:val="0"/>
          <w:numId w:val="5"/>
        </w:numPr>
        <w:spacing w:after="0" w:line="360" w:lineRule="auto"/>
        <w:ind w:left="0" w:firstLine="709"/>
        <w:jc w:val="both"/>
        <w:rPr>
          <w:rFonts w:ascii="Times New Roman" w:hAnsi="Times New Roman" w:cs="Times New Roman"/>
          <w:bCs/>
          <w:sz w:val="28"/>
          <w:szCs w:val="28"/>
        </w:rPr>
      </w:pPr>
      <w:r w:rsidRPr="00C0326D">
        <w:rPr>
          <w:rFonts w:ascii="Times New Roman" w:hAnsi="Times New Roman" w:cs="Times New Roman"/>
          <w:bCs/>
          <w:sz w:val="28"/>
          <w:szCs w:val="28"/>
        </w:rPr>
        <w:t>Освітні програмні засоби, що використовують технологію</w:t>
      </w:r>
      <w:r>
        <w:rPr>
          <w:rFonts w:ascii="Times New Roman" w:hAnsi="Times New Roman" w:cs="Times New Roman"/>
          <w:bCs/>
          <w:sz w:val="28"/>
          <w:szCs w:val="28"/>
        </w:rPr>
        <w:t xml:space="preserve"> віртуальної реальності</w:t>
      </w:r>
      <w:r w:rsidRPr="00C0326D">
        <w:rPr>
          <w:rFonts w:ascii="Times New Roman" w:hAnsi="Times New Roman" w:cs="Times New Roman"/>
          <w:bCs/>
          <w:sz w:val="28"/>
          <w:szCs w:val="28"/>
        </w:rPr>
        <w:t>.</w:t>
      </w:r>
    </w:p>
    <w:p w:rsidR="0081361F" w:rsidRPr="0081361F" w:rsidRDefault="00661DDD" w:rsidP="00D20213">
      <w:pPr>
        <w:spacing w:after="0" w:line="360" w:lineRule="auto"/>
        <w:ind w:firstLine="709"/>
        <w:jc w:val="both"/>
        <w:rPr>
          <w:rFonts w:ascii="Times New Roman" w:hAnsi="Times New Roman" w:cs="Times New Roman"/>
          <w:bCs/>
          <w:sz w:val="28"/>
          <w:szCs w:val="28"/>
        </w:rPr>
      </w:pPr>
      <w:r w:rsidRPr="00661DDD">
        <w:rPr>
          <w:rFonts w:ascii="Times New Roman" w:hAnsi="Times New Roman" w:cs="Times New Roman"/>
          <w:bCs/>
          <w:sz w:val="28"/>
          <w:szCs w:val="28"/>
        </w:rPr>
        <w:t>Ці ІКТ є потужним інструментом, що дозволяє подавати матеріал, адаптуючись до модальності сприйняття кожного учня. Вони забезпечують гнучкі можливості для контролю та самоконтролю, інтегрують необхідну довідкову інформацію, пропонують ефективні засоби для закріплення знань та умінь, а також сприяють активному інтерактивному діалогу та проблемному викладанню матеріалу [</w:t>
      </w:r>
      <w:r w:rsidR="00F346DF" w:rsidRPr="00F346DF">
        <w:rPr>
          <w:rFonts w:ascii="Times New Roman" w:hAnsi="Times New Roman" w:cs="Times New Roman"/>
          <w:bCs/>
          <w:sz w:val="28"/>
          <w:szCs w:val="28"/>
        </w:rPr>
        <w:t>1</w:t>
      </w:r>
      <w:r w:rsidRPr="00661DDD">
        <w:rPr>
          <w:rFonts w:ascii="Times New Roman" w:hAnsi="Times New Roman" w:cs="Times New Roman"/>
          <w:bCs/>
          <w:sz w:val="28"/>
          <w:szCs w:val="28"/>
        </w:rPr>
        <w:t>].</w:t>
      </w:r>
    </w:p>
    <w:p w:rsidR="0081361F" w:rsidRDefault="0081361F" w:rsidP="00D20213">
      <w:pPr>
        <w:spacing w:after="0" w:line="360" w:lineRule="auto"/>
        <w:ind w:firstLine="709"/>
        <w:jc w:val="both"/>
        <w:rPr>
          <w:rFonts w:ascii="Times New Roman" w:hAnsi="Times New Roman" w:cs="Times New Roman"/>
          <w:bCs/>
          <w:sz w:val="28"/>
          <w:szCs w:val="28"/>
        </w:rPr>
      </w:pPr>
      <w:r w:rsidRPr="0081361F">
        <w:rPr>
          <w:rFonts w:ascii="Times New Roman" w:hAnsi="Times New Roman" w:cs="Times New Roman"/>
          <w:bCs/>
          <w:sz w:val="28"/>
          <w:szCs w:val="28"/>
        </w:rPr>
        <w:t xml:space="preserve">Застосування інформаційно-комунікаційних технологій (ІКТ) в освітньому процесі охоплює, зокрема, дистанційні технології навчання, які беруть свій початок з початку ХХ століття. </w:t>
      </w:r>
    </w:p>
    <w:p w:rsidR="0081361F" w:rsidRPr="0081361F" w:rsidRDefault="0081361F" w:rsidP="00D20213">
      <w:pPr>
        <w:spacing w:after="0" w:line="360" w:lineRule="auto"/>
        <w:ind w:firstLine="709"/>
        <w:jc w:val="both"/>
        <w:rPr>
          <w:rFonts w:ascii="Times New Roman" w:hAnsi="Times New Roman" w:cs="Times New Roman"/>
          <w:bCs/>
          <w:sz w:val="28"/>
          <w:szCs w:val="28"/>
        </w:rPr>
      </w:pPr>
      <w:r w:rsidRPr="0081361F">
        <w:rPr>
          <w:rFonts w:ascii="Times New Roman" w:hAnsi="Times New Roman" w:cs="Times New Roman"/>
          <w:bCs/>
          <w:sz w:val="28"/>
          <w:szCs w:val="28"/>
        </w:rPr>
        <w:t>Під дистанційною технологією навчання розуміється цілісна система, що включає методи викладання, засоби навчання та управління навчальними процесами, які дозволяють реалізувати освіту на відстані, спираючись на сучасні інформаційні та телекомунікаційні досягнення. У процесі дистанційного навчання інформаційні технології відіграють вирішальну роль, забезпечуючи: доставку студентам основного навчального контенту, налагодження інтерактивної взаємодії між студентами та викладачами, надання можливостей для самостійної роботи з матеріалом та об'єктивну оцінку набутих знань та навичок.</w:t>
      </w:r>
    </w:p>
    <w:p w:rsidR="00367A34" w:rsidRPr="00367A34" w:rsidRDefault="0081361F" w:rsidP="00D20213">
      <w:pPr>
        <w:spacing w:after="0" w:line="360" w:lineRule="auto"/>
        <w:ind w:firstLine="709"/>
        <w:jc w:val="both"/>
        <w:rPr>
          <w:rFonts w:ascii="Times New Roman" w:hAnsi="Times New Roman" w:cs="Times New Roman"/>
          <w:bCs/>
          <w:sz w:val="28"/>
          <w:szCs w:val="28"/>
        </w:rPr>
      </w:pPr>
      <w:r w:rsidRPr="0081361F">
        <w:rPr>
          <w:rFonts w:ascii="Times New Roman" w:hAnsi="Times New Roman" w:cs="Times New Roman"/>
          <w:bCs/>
          <w:sz w:val="28"/>
          <w:szCs w:val="28"/>
        </w:rPr>
        <w:lastRenderedPageBreak/>
        <w:t xml:space="preserve">Сучасні інформаційні технології, такі як розміщення навчальних матеріалів на сайтах, електронне розповсюдження контенту, а також проведення </w:t>
      </w:r>
      <w:proofErr w:type="spellStart"/>
      <w:r w:rsidRPr="0081361F">
        <w:rPr>
          <w:rFonts w:ascii="Times New Roman" w:hAnsi="Times New Roman" w:cs="Times New Roman"/>
          <w:bCs/>
          <w:sz w:val="28"/>
          <w:szCs w:val="28"/>
        </w:rPr>
        <w:t>онлайн-дискусій</w:t>
      </w:r>
      <w:proofErr w:type="spellEnd"/>
      <w:r w:rsidRPr="0081361F">
        <w:rPr>
          <w:rFonts w:ascii="Times New Roman" w:hAnsi="Times New Roman" w:cs="Times New Roman"/>
          <w:bCs/>
          <w:sz w:val="28"/>
          <w:szCs w:val="28"/>
        </w:rPr>
        <w:t xml:space="preserve">, семінарів та </w:t>
      </w:r>
      <w:proofErr w:type="spellStart"/>
      <w:r w:rsidRPr="0081361F">
        <w:rPr>
          <w:rFonts w:ascii="Times New Roman" w:hAnsi="Times New Roman" w:cs="Times New Roman"/>
          <w:bCs/>
          <w:sz w:val="28"/>
          <w:szCs w:val="28"/>
        </w:rPr>
        <w:t>вебінарів</w:t>
      </w:r>
      <w:proofErr w:type="spellEnd"/>
      <w:r w:rsidRPr="0081361F">
        <w:rPr>
          <w:rFonts w:ascii="Times New Roman" w:hAnsi="Times New Roman" w:cs="Times New Roman"/>
          <w:bCs/>
          <w:sz w:val="28"/>
          <w:szCs w:val="28"/>
        </w:rPr>
        <w:t xml:space="preserve"> [</w:t>
      </w:r>
      <w:r w:rsidR="00F346DF" w:rsidRPr="00F346DF">
        <w:rPr>
          <w:rFonts w:ascii="Times New Roman" w:hAnsi="Times New Roman" w:cs="Times New Roman"/>
          <w:bCs/>
          <w:sz w:val="28"/>
          <w:szCs w:val="28"/>
        </w:rPr>
        <w:t>37</w:t>
      </w:r>
      <w:r w:rsidRPr="0081361F">
        <w:rPr>
          <w:rFonts w:ascii="Times New Roman" w:hAnsi="Times New Roman" w:cs="Times New Roman"/>
          <w:bCs/>
          <w:sz w:val="28"/>
          <w:szCs w:val="28"/>
        </w:rPr>
        <w:t>], сприяють досягненню поставлених цілей. Проте, навіть при наявності добре продуманої методичної бази, успіх дистанційного навчання неможливий без активної самостійної роботи студента.</w:t>
      </w:r>
    </w:p>
    <w:p w:rsidR="00367A34" w:rsidRPr="00367A34" w:rsidRDefault="00367A34" w:rsidP="00D20213">
      <w:pPr>
        <w:spacing w:after="0" w:line="360" w:lineRule="auto"/>
        <w:ind w:firstLine="709"/>
        <w:jc w:val="both"/>
        <w:rPr>
          <w:rFonts w:ascii="Times New Roman" w:hAnsi="Times New Roman" w:cs="Times New Roman"/>
          <w:bCs/>
          <w:sz w:val="28"/>
          <w:szCs w:val="28"/>
        </w:rPr>
      </w:pPr>
      <w:r w:rsidRPr="00367A34">
        <w:rPr>
          <w:rFonts w:ascii="Times New Roman" w:hAnsi="Times New Roman" w:cs="Times New Roman"/>
          <w:bCs/>
          <w:sz w:val="28"/>
          <w:szCs w:val="28"/>
        </w:rPr>
        <w:t xml:space="preserve">Важливою частиною інформаційно-комунікаційних технологій (ІКТ) є </w:t>
      </w:r>
      <w:proofErr w:type="spellStart"/>
      <w:r w:rsidRPr="00367A34">
        <w:rPr>
          <w:rFonts w:ascii="Times New Roman" w:hAnsi="Times New Roman" w:cs="Times New Roman"/>
          <w:bCs/>
          <w:sz w:val="28"/>
          <w:szCs w:val="28"/>
        </w:rPr>
        <w:t>мультимедіа</w:t>
      </w:r>
      <w:proofErr w:type="spellEnd"/>
      <w:r w:rsidRPr="00367A34">
        <w:rPr>
          <w:rFonts w:ascii="Times New Roman" w:hAnsi="Times New Roman" w:cs="Times New Roman"/>
          <w:bCs/>
          <w:sz w:val="28"/>
          <w:szCs w:val="28"/>
        </w:rPr>
        <w:t xml:space="preserve">. Сучасне навчання неможливо уявити без мультимедійних технологій, що інтегрують текст, графіку, відео та анімацію в інтерактивному форматі. </w:t>
      </w:r>
      <w:proofErr w:type="spellStart"/>
      <w:r w:rsidRPr="00367A34">
        <w:rPr>
          <w:rFonts w:ascii="Times New Roman" w:hAnsi="Times New Roman" w:cs="Times New Roman"/>
          <w:bCs/>
          <w:sz w:val="28"/>
          <w:szCs w:val="28"/>
        </w:rPr>
        <w:t>Мультимедіа</w:t>
      </w:r>
      <w:proofErr w:type="spellEnd"/>
      <w:r w:rsidRPr="00367A34">
        <w:rPr>
          <w:rFonts w:ascii="Times New Roman" w:hAnsi="Times New Roman" w:cs="Times New Roman"/>
          <w:bCs/>
          <w:sz w:val="28"/>
          <w:szCs w:val="28"/>
        </w:rPr>
        <w:t xml:space="preserve">, як поняття та як набір засобів, нерозривно пов'язане з комп'ютерною обробкою та представленням різноманітної інформації. По суті, </w:t>
      </w:r>
      <w:proofErr w:type="spellStart"/>
      <w:r w:rsidRPr="00367A34">
        <w:rPr>
          <w:rFonts w:ascii="Times New Roman" w:hAnsi="Times New Roman" w:cs="Times New Roman"/>
          <w:bCs/>
          <w:sz w:val="28"/>
          <w:szCs w:val="28"/>
        </w:rPr>
        <w:t>мультимедіа</w:t>
      </w:r>
      <w:proofErr w:type="spellEnd"/>
      <w:r w:rsidRPr="00367A34">
        <w:rPr>
          <w:rFonts w:ascii="Times New Roman" w:hAnsi="Times New Roman" w:cs="Times New Roman"/>
          <w:bCs/>
          <w:sz w:val="28"/>
          <w:szCs w:val="28"/>
        </w:rPr>
        <w:t xml:space="preserve"> – це сукупність інформаційних технологій, які за допомогою програмних та технічних рішень спрямовані на максимальний вплив на користувача.</w:t>
      </w:r>
    </w:p>
    <w:p w:rsidR="00367A34" w:rsidRPr="00367A34" w:rsidRDefault="00367A34" w:rsidP="00D20213">
      <w:pPr>
        <w:spacing w:after="0" w:line="360" w:lineRule="auto"/>
        <w:ind w:firstLine="709"/>
        <w:jc w:val="both"/>
        <w:rPr>
          <w:rFonts w:ascii="Times New Roman" w:hAnsi="Times New Roman" w:cs="Times New Roman"/>
          <w:bCs/>
          <w:sz w:val="28"/>
          <w:szCs w:val="28"/>
        </w:rPr>
      </w:pPr>
      <w:r w:rsidRPr="00367A34">
        <w:rPr>
          <w:rFonts w:ascii="Times New Roman" w:hAnsi="Times New Roman" w:cs="Times New Roman"/>
          <w:bCs/>
          <w:sz w:val="28"/>
          <w:szCs w:val="28"/>
        </w:rPr>
        <w:t xml:space="preserve">У сфері освіти зараз проводяться інтенсивні дослідження щодо використання мультимедійних технологій. Аналізуються технічні характеристики цих технологій, а також їх вплив на навчання та сприйняття інформації учнями. Наголошується на важливості продуманого та результативного впровадження </w:t>
      </w:r>
      <w:proofErr w:type="spellStart"/>
      <w:r w:rsidRPr="00367A34">
        <w:rPr>
          <w:rFonts w:ascii="Times New Roman" w:hAnsi="Times New Roman" w:cs="Times New Roman"/>
          <w:bCs/>
          <w:sz w:val="28"/>
          <w:szCs w:val="28"/>
        </w:rPr>
        <w:t>мультимедіа</w:t>
      </w:r>
      <w:proofErr w:type="spellEnd"/>
      <w:r w:rsidRPr="00367A34">
        <w:rPr>
          <w:rFonts w:ascii="Times New Roman" w:hAnsi="Times New Roman" w:cs="Times New Roman"/>
          <w:bCs/>
          <w:sz w:val="28"/>
          <w:szCs w:val="28"/>
        </w:rPr>
        <w:t xml:space="preserve"> в навчальний процес.</w:t>
      </w:r>
    </w:p>
    <w:p w:rsidR="00367A34" w:rsidRPr="00367A34" w:rsidRDefault="00367A34" w:rsidP="00D20213">
      <w:pPr>
        <w:spacing w:after="0" w:line="360" w:lineRule="auto"/>
        <w:ind w:firstLine="709"/>
        <w:jc w:val="both"/>
        <w:rPr>
          <w:rFonts w:ascii="Times New Roman" w:hAnsi="Times New Roman" w:cs="Times New Roman"/>
          <w:bCs/>
          <w:sz w:val="28"/>
          <w:szCs w:val="28"/>
        </w:rPr>
      </w:pPr>
      <w:r w:rsidRPr="00367A34">
        <w:rPr>
          <w:rFonts w:ascii="Times New Roman" w:hAnsi="Times New Roman" w:cs="Times New Roman"/>
          <w:bCs/>
          <w:sz w:val="28"/>
          <w:szCs w:val="28"/>
        </w:rPr>
        <w:t>Інформаційно-комунікаційні технології (ІКТ) є ключовими інструментами для модернізації освітнього процесу. Вони спрямовані на вдосконалення методів викладання, забезпечення індивідуального підходу до кожного студента та підвищення ефективності їхньої самостійної роботи. Коли викладач застосовує індивідуалізовані підходи, це не тільки посилює мотивацію студентів до навчання, але й відкриває можливості для їхньої участі в дослідницькій діяльності. Така гнучкість освітнього процесу, що досягається завдяки ІКТ, дозволяє враховувати різноманітні фактори, які впливають на формування та підтримку мотивації студентів у навчанні.</w:t>
      </w:r>
    </w:p>
    <w:p w:rsidR="00885F58" w:rsidRPr="00885F58" w:rsidRDefault="00367A34" w:rsidP="00D20213">
      <w:pPr>
        <w:spacing w:after="0" w:line="360" w:lineRule="auto"/>
        <w:ind w:firstLine="709"/>
        <w:jc w:val="both"/>
        <w:rPr>
          <w:rFonts w:ascii="Times New Roman" w:hAnsi="Times New Roman" w:cs="Times New Roman"/>
          <w:bCs/>
          <w:sz w:val="28"/>
          <w:szCs w:val="28"/>
        </w:rPr>
      </w:pPr>
      <w:r w:rsidRPr="00367A34">
        <w:rPr>
          <w:rFonts w:ascii="Times New Roman" w:hAnsi="Times New Roman" w:cs="Times New Roman"/>
          <w:bCs/>
          <w:sz w:val="28"/>
          <w:szCs w:val="28"/>
        </w:rPr>
        <w:lastRenderedPageBreak/>
        <w:t>Основою автоматизованих навчальних систем є програмний інструментарій. Цей набір комп'ютерних програм надає користувачам, які не є програмістами, такі можливості:</w:t>
      </w:r>
    </w:p>
    <w:p w:rsidR="00885F58" w:rsidRPr="00885F58" w:rsidRDefault="00885F58" w:rsidP="00D20213">
      <w:pPr>
        <w:pStyle w:val="aa"/>
        <w:numPr>
          <w:ilvl w:val="0"/>
          <w:numId w:val="6"/>
        </w:numPr>
        <w:spacing w:after="0" w:line="360" w:lineRule="auto"/>
        <w:ind w:left="0" w:firstLine="709"/>
        <w:jc w:val="both"/>
        <w:rPr>
          <w:rFonts w:ascii="Times New Roman" w:hAnsi="Times New Roman" w:cs="Times New Roman"/>
          <w:bCs/>
          <w:sz w:val="28"/>
          <w:szCs w:val="28"/>
        </w:rPr>
      </w:pPr>
      <w:r w:rsidRPr="00885F58">
        <w:rPr>
          <w:rFonts w:ascii="Times New Roman" w:hAnsi="Times New Roman" w:cs="Times New Roman"/>
          <w:bCs/>
          <w:sz w:val="28"/>
          <w:szCs w:val="28"/>
        </w:rPr>
        <w:t>Функціонал педагога включає введення різнобічної інформації до бази даних та розробку сценаріїв навчальних занять.</w:t>
      </w:r>
    </w:p>
    <w:p w:rsidR="00885F58" w:rsidRPr="00885F58" w:rsidRDefault="00885F58" w:rsidP="00D20213">
      <w:pPr>
        <w:pStyle w:val="aa"/>
        <w:numPr>
          <w:ilvl w:val="0"/>
          <w:numId w:val="6"/>
        </w:numPr>
        <w:spacing w:after="0" w:line="360" w:lineRule="auto"/>
        <w:ind w:left="0" w:firstLine="709"/>
        <w:jc w:val="both"/>
        <w:rPr>
          <w:rFonts w:ascii="Times New Roman" w:hAnsi="Times New Roman" w:cs="Times New Roman"/>
          <w:bCs/>
          <w:sz w:val="28"/>
          <w:szCs w:val="28"/>
        </w:rPr>
      </w:pPr>
      <w:r w:rsidRPr="00885F58">
        <w:rPr>
          <w:rFonts w:ascii="Times New Roman" w:hAnsi="Times New Roman" w:cs="Times New Roman"/>
          <w:bCs/>
          <w:sz w:val="28"/>
          <w:szCs w:val="28"/>
        </w:rPr>
        <w:t>Студентська діяльність реалізується відповідно до заданих сценаріїв, з використанням навчально-методичних матеріалів, що надаються програмним забезпеченням.</w:t>
      </w:r>
    </w:p>
    <w:p w:rsidR="00885F58" w:rsidRPr="00885F58" w:rsidRDefault="00885F58" w:rsidP="00D20213">
      <w:pPr>
        <w:pStyle w:val="aa"/>
        <w:numPr>
          <w:ilvl w:val="0"/>
          <w:numId w:val="6"/>
        </w:numPr>
        <w:spacing w:after="0" w:line="360" w:lineRule="auto"/>
        <w:ind w:left="0" w:firstLine="709"/>
        <w:jc w:val="both"/>
        <w:rPr>
          <w:rFonts w:ascii="Times New Roman" w:hAnsi="Times New Roman" w:cs="Times New Roman"/>
          <w:bCs/>
          <w:sz w:val="28"/>
          <w:szCs w:val="28"/>
        </w:rPr>
      </w:pPr>
      <w:r w:rsidRPr="00885F58">
        <w:rPr>
          <w:rFonts w:ascii="Times New Roman" w:hAnsi="Times New Roman" w:cs="Times New Roman"/>
          <w:bCs/>
          <w:sz w:val="28"/>
          <w:szCs w:val="28"/>
        </w:rPr>
        <w:t>Автоматизована система контролю засвоєння знань забезпечує необхідний зворотний зв'язок, надаючи студенту можливість самостійного вибору або автоматичного призначення послідовності та темпу вивчення навчального матеріалу.</w:t>
      </w:r>
    </w:p>
    <w:p w:rsidR="00885F58" w:rsidRPr="00885F58" w:rsidRDefault="00885F58" w:rsidP="00D20213">
      <w:pPr>
        <w:pStyle w:val="aa"/>
        <w:numPr>
          <w:ilvl w:val="0"/>
          <w:numId w:val="6"/>
        </w:numPr>
        <w:spacing w:after="0" w:line="360" w:lineRule="auto"/>
        <w:ind w:left="0" w:firstLine="709"/>
        <w:jc w:val="both"/>
        <w:rPr>
          <w:rFonts w:ascii="Times New Roman" w:hAnsi="Times New Roman" w:cs="Times New Roman"/>
          <w:bCs/>
          <w:sz w:val="28"/>
          <w:szCs w:val="28"/>
        </w:rPr>
      </w:pPr>
      <w:r w:rsidRPr="00885F58">
        <w:rPr>
          <w:rFonts w:ascii="Times New Roman" w:hAnsi="Times New Roman" w:cs="Times New Roman"/>
          <w:bCs/>
          <w:sz w:val="28"/>
          <w:szCs w:val="28"/>
        </w:rPr>
        <w:t>Процес роботи студента протоколюється, а відповідна інформація заноситься до бази даних.</w:t>
      </w:r>
    </w:p>
    <w:p w:rsidR="00885F58" w:rsidRPr="00885F58" w:rsidRDefault="00885F58" w:rsidP="00D20213">
      <w:pPr>
        <w:pStyle w:val="aa"/>
        <w:numPr>
          <w:ilvl w:val="0"/>
          <w:numId w:val="6"/>
        </w:numPr>
        <w:spacing w:after="0" w:line="360" w:lineRule="auto"/>
        <w:ind w:left="0" w:firstLine="709"/>
        <w:jc w:val="both"/>
        <w:rPr>
          <w:rFonts w:ascii="Times New Roman" w:hAnsi="Times New Roman" w:cs="Times New Roman"/>
          <w:bCs/>
          <w:sz w:val="28"/>
          <w:szCs w:val="28"/>
        </w:rPr>
      </w:pPr>
      <w:r w:rsidRPr="00885F58">
        <w:rPr>
          <w:rFonts w:ascii="Times New Roman" w:hAnsi="Times New Roman" w:cs="Times New Roman"/>
          <w:bCs/>
          <w:sz w:val="28"/>
          <w:szCs w:val="28"/>
        </w:rPr>
        <w:t>Надання інформації про результати роботи окремих учнів або груп, включаючи динаміку їхнього навчання, здійснюється як для педагога, так і для студента.</w:t>
      </w:r>
    </w:p>
    <w:p w:rsidR="0081361F" w:rsidRPr="00C0326D" w:rsidRDefault="00885F58" w:rsidP="00D20213">
      <w:pPr>
        <w:spacing w:after="0" w:line="360" w:lineRule="auto"/>
        <w:ind w:firstLine="709"/>
        <w:jc w:val="both"/>
        <w:rPr>
          <w:rFonts w:ascii="Times New Roman" w:hAnsi="Times New Roman" w:cs="Times New Roman"/>
          <w:bCs/>
          <w:sz w:val="28"/>
          <w:szCs w:val="28"/>
        </w:rPr>
      </w:pPr>
      <w:r w:rsidRPr="00885F58">
        <w:rPr>
          <w:rFonts w:ascii="Times New Roman" w:hAnsi="Times New Roman" w:cs="Times New Roman"/>
          <w:bCs/>
          <w:sz w:val="28"/>
          <w:szCs w:val="28"/>
        </w:rPr>
        <w:t xml:space="preserve">Наразі тривають інтенсивні дослідження щодо застосування ІКТ у сучасній освіті. Визначаються як технічні, так і психолого-педагогічні переваги мультимедійних технологій, наголошується на їхньому стратегічному та результативному впровадженні у вищій освіті. Більшість викладачів визнають, що сучасні інформаційні технології, зокрема </w:t>
      </w:r>
      <w:proofErr w:type="spellStart"/>
      <w:r w:rsidRPr="00885F58">
        <w:rPr>
          <w:rFonts w:ascii="Times New Roman" w:hAnsi="Times New Roman" w:cs="Times New Roman"/>
          <w:bCs/>
          <w:sz w:val="28"/>
          <w:szCs w:val="28"/>
        </w:rPr>
        <w:t>мультимедіа</w:t>
      </w:r>
      <w:proofErr w:type="spellEnd"/>
      <w:r w:rsidRPr="00885F58">
        <w:rPr>
          <w:rFonts w:ascii="Times New Roman" w:hAnsi="Times New Roman" w:cs="Times New Roman"/>
          <w:bCs/>
          <w:sz w:val="28"/>
          <w:szCs w:val="28"/>
        </w:rPr>
        <w:t>, розширюють доступ до нетрадиційних джерел знань. Вони також уможливлюють застосування принципово нових підходів до навчання, які базуються на концептуальному моделюванні явищ та процесів, що значно підвищує загальну ефективність навчального процесу.</w:t>
      </w:r>
    </w:p>
    <w:p w:rsidR="00CA6F75" w:rsidRPr="004C3C17" w:rsidRDefault="00CA6F75" w:rsidP="00D20213">
      <w:pPr>
        <w:spacing w:after="0" w:line="360" w:lineRule="auto"/>
        <w:jc w:val="both"/>
        <w:rPr>
          <w:rFonts w:ascii="Times New Roman" w:hAnsi="Times New Roman" w:cs="Times New Roman"/>
          <w:b/>
          <w:bCs/>
          <w:sz w:val="28"/>
          <w:szCs w:val="28"/>
          <w:lang w:val="ru-RU"/>
        </w:rPr>
      </w:pPr>
    </w:p>
    <w:p w:rsidR="001F4E6F" w:rsidRDefault="001F4E6F" w:rsidP="00D20213">
      <w:pPr>
        <w:jc w:val="both"/>
        <w:rPr>
          <w:rFonts w:ascii="Times New Roman" w:hAnsi="Times New Roman" w:cs="Times New Roman"/>
          <w:b/>
          <w:sz w:val="28"/>
          <w:szCs w:val="28"/>
        </w:rPr>
      </w:pPr>
      <w:r>
        <w:rPr>
          <w:rFonts w:ascii="Times New Roman" w:hAnsi="Times New Roman" w:cs="Times New Roman"/>
          <w:b/>
          <w:sz w:val="28"/>
          <w:szCs w:val="28"/>
        </w:rPr>
        <w:br w:type="page"/>
      </w:r>
    </w:p>
    <w:p w:rsidR="000C4589" w:rsidRDefault="005078D3" w:rsidP="00D20213">
      <w:pPr>
        <w:spacing w:after="0" w:line="360" w:lineRule="auto"/>
        <w:ind w:left="-142" w:firstLine="851"/>
        <w:jc w:val="both"/>
        <w:rPr>
          <w:rFonts w:ascii="Times New Roman" w:hAnsi="Times New Roman" w:cs="Times New Roman"/>
          <w:b/>
          <w:sz w:val="28"/>
          <w:szCs w:val="28"/>
        </w:rPr>
      </w:pPr>
      <w:r w:rsidRPr="005078D3">
        <w:rPr>
          <w:rFonts w:ascii="Times New Roman" w:hAnsi="Times New Roman" w:cs="Times New Roman"/>
          <w:b/>
          <w:sz w:val="28"/>
          <w:szCs w:val="28"/>
        </w:rPr>
        <w:lastRenderedPageBreak/>
        <w:t xml:space="preserve">1.2 </w:t>
      </w:r>
      <w:r w:rsidR="00A5794C" w:rsidRPr="00A5794C">
        <w:rPr>
          <w:rFonts w:ascii="Times New Roman" w:hAnsi="Times New Roman" w:cs="Times New Roman"/>
          <w:b/>
          <w:sz w:val="28"/>
          <w:szCs w:val="28"/>
        </w:rPr>
        <w:t>Інформаційні технології як інструмен</w:t>
      </w:r>
      <w:r w:rsidR="00A5794C">
        <w:rPr>
          <w:rFonts w:ascii="Times New Roman" w:hAnsi="Times New Roman" w:cs="Times New Roman"/>
          <w:b/>
          <w:sz w:val="28"/>
          <w:szCs w:val="28"/>
        </w:rPr>
        <w:t xml:space="preserve">т впровадження інновацій в </w:t>
      </w:r>
      <w:r w:rsidR="00A5794C" w:rsidRPr="00A5794C">
        <w:rPr>
          <w:rFonts w:ascii="Times New Roman" w:hAnsi="Times New Roman" w:cs="Times New Roman"/>
          <w:b/>
          <w:sz w:val="28"/>
          <w:szCs w:val="28"/>
        </w:rPr>
        <w:t>освіту</w:t>
      </w:r>
    </w:p>
    <w:p w:rsidR="00125618" w:rsidRPr="00A5794C" w:rsidRDefault="00A5794C" w:rsidP="00D20213">
      <w:pPr>
        <w:spacing w:after="0" w:line="360" w:lineRule="auto"/>
        <w:ind w:firstLine="709"/>
        <w:jc w:val="both"/>
        <w:rPr>
          <w:rFonts w:ascii="Times New Roman" w:hAnsi="Times New Roman" w:cs="Times New Roman"/>
          <w:bCs/>
          <w:sz w:val="28"/>
          <w:szCs w:val="28"/>
        </w:rPr>
      </w:pPr>
      <w:r w:rsidRPr="00A5794C">
        <w:rPr>
          <w:rFonts w:ascii="Times New Roman" w:hAnsi="Times New Roman" w:cs="Times New Roman"/>
          <w:sz w:val="28"/>
          <w:szCs w:val="28"/>
        </w:rPr>
        <w:t>Сучасна освіта стоїть на порозі трансформації, і ключовим двигуном цих змін є інформаційні технології (ІТ). Вони виступають не просто як допоміжний інструмент, а як потужний каталізатор, що відкриває нові горизонти для впровадження інновацій та підвищення якості навчального процесу.</w:t>
      </w:r>
    </w:p>
    <w:p w:rsidR="00D3254E" w:rsidRPr="003E7B4C" w:rsidRDefault="00125618" w:rsidP="00D20213">
      <w:pPr>
        <w:spacing w:after="0" w:line="360" w:lineRule="auto"/>
        <w:ind w:firstLine="709"/>
        <w:jc w:val="both"/>
        <w:rPr>
          <w:rFonts w:ascii="Times New Roman" w:hAnsi="Times New Roman" w:cs="Times New Roman"/>
          <w:bCs/>
          <w:sz w:val="28"/>
          <w:szCs w:val="28"/>
        </w:rPr>
      </w:pPr>
      <w:r w:rsidRPr="00125618">
        <w:rPr>
          <w:rFonts w:ascii="Times New Roman" w:hAnsi="Times New Roman" w:cs="Times New Roman"/>
          <w:bCs/>
          <w:sz w:val="28"/>
          <w:szCs w:val="28"/>
        </w:rPr>
        <w:t>Інновація, що походить від англійського терміну "</w:t>
      </w:r>
      <w:proofErr w:type="spellStart"/>
      <w:r w:rsidRPr="00125618">
        <w:rPr>
          <w:rFonts w:ascii="Times New Roman" w:hAnsi="Times New Roman" w:cs="Times New Roman"/>
          <w:bCs/>
          <w:sz w:val="28"/>
          <w:szCs w:val="28"/>
        </w:rPr>
        <w:t>innovation</w:t>
      </w:r>
      <w:proofErr w:type="spellEnd"/>
      <w:r w:rsidRPr="00125618">
        <w:rPr>
          <w:rFonts w:ascii="Times New Roman" w:hAnsi="Times New Roman" w:cs="Times New Roman"/>
          <w:bCs/>
          <w:sz w:val="28"/>
          <w:szCs w:val="28"/>
        </w:rPr>
        <w:t>", означає введення в дію нових ідей у певній галузі знань. Закон України "Про інноваційну діяльність" визначає інновації як новостворені або вдосконалені технології, продукти, послуги, а також організаційно-технічні рішення, що призводять до значного покращення структури та якості виробництва або соціальної сфери. У педагогіці, інновації розглядаються як впровадження нових ідей, методів, технологій та засобів, спрямованих на підвищення ефективності навчального процесу та сприяння розвитку здобувачів освіти.</w:t>
      </w:r>
      <w:r w:rsidR="003E7B4C" w:rsidRPr="003A4ABA">
        <w:rPr>
          <w:rFonts w:ascii="Times New Roman" w:hAnsi="Times New Roman" w:cs="Times New Roman"/>
          <w:bCs/>
          <w:sz w:val="28"/>
          <w:szCs w:val="28"/>
        </w:rPr>
        <w:t>[</w:t>
      </w:r>
      <w:r w:rsidR="001A19DC" w:rsidRPr="001A19DC">
        <w:rPr>
          <w:rFonts w:ascii="Times New Roman" w:hAnsi="Times New Roman" w:cs="Times New Roman"/>
          <w:bCs/>
          <w:sz w:val="28"/>
          <w:szCs w:val="28"/>
        </w:rPr>
        <w:t>8</w:t>
      </w:r>
      <w:r w:rsidR="003E7B4C" w:rsidRPr="003E7B4C">
        <w:rPr>
          <w:rFonts w:ascii="Times New Roman" w:hAnsi="Times New Roman" w:cs="Times New Roman"/>
          <w:bCs/>
          <w:sz w:val="28"/>
          <w:szCs w:val="28"/>
        </w:rPr>
        <w:t>]</w:t>
      </w:r>
    </w:p>
    <w:p w:rsidR="003A4ABA" w:rsidRPr="003A4ABA" w:rsidRDefault="00D3254E" w:rsidP="00D20213">
      <w:pPr>
        <w:spacing w:after="0" w:line="360" w:lineRule="auto"/>
        <w:ind w:firstLine="709"/>
        <w:jc w:val="both"/>
        <w:rPr>
          <w:rFonts w:ascii="Times New Roman" w:hAnsi="Times New Roman" w:cs="Times New Roman"/>
          <w:bCs/>
          <w:sz w:val="28"/>
          <w:szCs w:val="28"/>
        </w:rPr>
      </w:pPr>
      <w:r w:rsidRPr="00D3254E">
        <w:rPr>
          <w:rFonts w:ascii="Times New Roman" w:hAnsi="Times New Roman" w:cs="Times New Roman"/>
          <w:bCs/>
          <w:sz w:val="28"/>
          <w:szCs w:val="28"/>
        </w:rPr>
        <w:t>У педагогіці інноваційні технології навчання можна розуміти як свідоме впровадження передових методів, прийомів та інструментів для організації навчальної діяльності. Це робиться з метою зробити освітній процес більш ефективним та отримати якісно нові результати. Основна ідея педагогічної інноваційної технології полягає в тому, що завдяки цим нововведенням формується та втілюється в життя такий освітній процес, який дозволяє досягти головних цілей сучасної освіти, зокрема, розвинути у здобувачів освіти критичне мислення, креативність та здатність до самостійного навчання.</w:t>
      </w:r>
    </w:p>
    <w:p w:rsidR="0067683C" w:rsidRPr="0067683C" w:rsidRDefault="003A4ABA" w:rsidP="00D20213">
      <w:pPr>
        <w:spacing w:after="0" w:line="360" w:lineRule="auto"/>
        <w:ind w:firstLine="709"/>
        <w:jc w:val="both"/>
        <w:rPr>
          <w:rFonts w:ascii="Times New Roman" w:hAnsi="Times New Roman" w:cs="Times New Roman"/>
          <w:bCs/>
          <w:sz w:val="28"/>
          <w:szCs w:val="28"/>
          <w:lang w:val="ru-RU"/>
        </w:rPr>
      </w:pPr>
      <w:r w:rsidRPr="003A4ABA">
        <w:rPr>
          <w:rFonts w:ascii="Times New Roman" w:hAnsi="Times New Roman" w:cs="Times New Roman"/>
          <w:bCs/>
          <w:sz w:val="28"/>
          <w:szCs w:val="28"/>
        </w:rPr>
        <w:t xml:space="preserve">Щоб відповідати викликам сучасності, освіта потребує постійного розвитку та адаптації до динамічного суспільства. Педагогічна наука реагує на ці потреби, розробляючи нові методи навчання, зокрема інноваційні технології, які роблять освітній процес більш результативним. Реформування освіти передбачає впровадження нових стратегій навчання та виховання, що </w:t>
      </w:r>
      <w:r w:rsidRPr="003A4ABA">
        <w:rPr>
          <w:rFonts w:ascii="Times New Roman" w:hAnsi="Times New Roman" w:cs="Times New Roman"/>
          <w:bCs/>
          <w:sz w:val="28"/>
          <w:szCs w:val="28"/>
        </w:rPr>
        <w:lastRenderedPageBreak/>
        <w:t xml:space="preserve">допоможуть випускникам успішно інтегруватися на ринку праці та знайти своє місце у сучасному світі. Педагогічна </w:t>
      </w:r>
      <w:proofErr w:type="spellStart"/>
      <w:r w:rsidRPr="003A4ABA">
        <w:rPr>
          <w:rFonts w:ascii="Times New Roman" w:hAnsi="Times New Roman" w:cs="Times New Roman"/>
          <w:bCs/>
          <w:sz w:val="28"/>
          <w:szCs w:val="28"/>
        </w:rPr>
        <w:t>інноватика</w:t>
      </w:r>
      <w:proofErr w:type="spellEnd"/>
      <w:r w:rsidRPr="003A4ABA">
        <w:rPr>
          <w:rFonts w:ascii="Times New Roman" w:hAnsi="Times New Roman" w:cs="Times New Roman"/>
          <w:bCs/>
          <w:sz w:val="28"/>
          <w:szCs w:val="28"/>
        </w:rPr>
        <w:t xml:space="preserve"> – це процес народження та застосування нових ідей, методів, засобів та концепцій, що трансформують структуру та якість освіти. Інновації в освіті можна визначити як створення або вдосконалення ідей та методів, які покращують педагогічну практику завдяки креативним та нестандартним підходам до вирішення освітніх завдань.</w:t>
      </w:r>
      <w:r w:rsidR="0067683C" w:rsidRPr="0067683C">
        <w:rPr>
          <w:rFonts w:ascii="Times New Roman" w:hAnsi="Times New Roman" w:cs="Times New Roman"/>
          <w:bCs/>
          <w:sz w:val="28"/>
          <w:szCs w:val="28"/>
          <w:lang w:val="ru-RU"/>
        </w:rPr>
        <w:t>[</w:t>
      </w:r>
      <w:r w:rsidR="001A19DC" w:rsidRPr="001A19DC">
        <w:rPr>
          <w:rFonts w:ascii="Times New Roman" w:hAnsi="Times New Roman" w:cs="Times New Roman"/>
          <w:bCs/>
          <w:sz w:val="28"/>
          <w:szCs w:val="28"/>
          <w:lang w:val="ru-RU"/>
        </w:rPr>
        <w:t>10</w:t>
      </w:r>
      <w:r w:rsidR="0067683C" w:rsidRPr="0067683C">
        <w:rPr>
          <w:rFonts w:ascii="Times New Roman" w:hAnsi="Times New Roman" w:cs="Times New Roman"/>
          <w:bCs/>
          <w:sz w:val="28"/>
          <w:szCs w:val="28"/>
          <w:lang w:val="ru-RU"/>
        </w:rPr>
        <w:t>]</w:t>
      </w:r>
    </w:p>
    <w:p w:rsidR="0067683C" w:rsidRPr="00A4722F" w:rsidRDefault="0067683C" w:rsidP="00D20213">
      <w:pPr>
        <w:spacing w:after="0" w:line="360" w:lineRule="auto"/>
        <w:ind w:firstLine="709"/>
        <w:jc w:val="both"/>
        <w:rPr>
          <w:rFonts w:ascii="Times New Roman" w:hAnsi="Times New Roman" w:cs="Times New Roman"/>
          <w:bCs/>
          <w:sz w:val="28"/>
          <w:szCs w:val="28"/>
          <w:lang w:val="ru-RU"/>
        </w:rPr>
      </w:pPr>
      <w:proofErr w:type="spellStart"/>
      <w:r w:rsidRPr="0067683C">
        <w:rPr>
          <w:rFonts w:ascii="Times New Roman" w:hAnsi="Times New Roman" w:cs="Times New Roman"/>
          <w:bCs/>
          <w:sz w:val="28"/>
          <w:szCs w:val="28"/>
          <w:lang w:val="ru-RU"/>
        </w:rPr>
        <w:t>Інноваційні</w:t>
      </w:r>
      <w:proofErr w:type="spellEnd"/>
      <w:r w:rsidRPr="0067683C">
        <w:rPr>
          <w:rFonts w:ascii="Times New Roman" w:hAnsi="Times New Roman" w:cs="Times New Roman"/>
          <w:bCs/>
          <w:sz w:val="28"/>
          <w:szCs w:val="28"/>
          <w:lang w:val="ru-RU"/>
        </w:rPr>
        <w:t xml:space="preserve"> </w:t>
      </w:r>
      <w:proofErr w:type="spellStart"/>
      <w:r w:rsidRPr="0067683C">
        <w:rPr>
          <w:rFonts w:ascii="Times New Roman" w:hAnsi="Times New Roman" w:cs="Times New Roman"/>
          <w:bCs/>
          <w:sz w:val="28"/>
          <w:szCs w:val="28"/>
          <w:lang w:val="ru-RU"/>
        </w:rPr>
        <w:t>підходи</w:t>
      </w:r>
      <w:proofErr w:type="spellEnd"/>
      <w:r w:rsidRPr="0067683C">
        <w:rPr>
          <w:rFonts w:ascii="Times New Roman" w:hAnsi="Times New Roman" w:cs="Times New Roman"/>
          <w:bCs/>
          <w:sz w:val="28"/>
          <w:szCs w:val="28"/>
          <w:lang w:val="ru-RU"/>
        </w:rPr>
        <w:t xml:space="preserve"> до </w:t>
      </w:r>
      <w:proofErr w:type="spellStart"/>
      <w:r w:rsidRPr="0067683C">
        <w:rPr>
          <w:rFonts w:ascii="Times New Roman" w:hAnsi="Times New Roman" w:cs="Times New Roman"/>
          <w:bCs/>
          <w:sz w:val="28"/>
          <w:szCs w:val="28"/>
          <w:lang w:val="ru-RU"/>
        </w:rPr>
        <w:t>навчання</w:t>
      </w:r>
      <w:proofErr w:type="spellEnd"/>
      <w:r w:rsidRPr="0067683C">
        <w:rPr>
          <w:rFonts w:ascii="Times New Roman" w:hAnsi="Times New Roman" w:cs="Times New Roman"/>
          <w:bCs/>
          <w:sz w:val="28"/>
          <w:szCs w:val="28"/>
          <w:lang w:val="ru-RU"/>
        </w:rPr>
        <w:t xml:space="preserve"> </w:t>
      </w:r>
      <w:proofErr w:type="spellStart"/>
      <w:r w:rsidRPr="0067683C">
        <w:rPr>
          <w:rFonts w:ascii="Times New Roman" w:hAnsi="Times New Roman" w:cs="Times New Roman"/>
          <w:bCs/>
          <w:sz w:val="28"/>
          <w:szCs w:val="28"/>
          <w:lang w:val="ru-RU"/>
        </w:rPr>
        <w:t>виходять</w:t>
      </w:r>
      <w:proofErr w:type="spellEnd"/>
      <w:r w:rsidRPr="0067683C">
        <w:rPr>
          <w:rFonts w:ascii="Times New Roman" w:hAnsi="Times New Roman" w:cs="Times New Roman"/>
          <w:bCs/>
          <w:sz w:val="28"/>
          <w:szCs w:val="28"/>
          <w:lang w:val="ru-RU"/>
        </w:rPr>
        <w:t xml:space="preserve"> за рамки </w:t>
      </w:r>
      <w:proofErr w:type="spellStart"/>
      <w:r w:rsidRPr="0067683C">
        <w:rPr>
          <w:rFonts w:ascii="Times New Roman" w:hAnsi="Times New Roman" w:cs="Times New Roman"/>
          <w:bCs/>
          <w:sz w:val="28"/>
          <w:szCs w:val="28"/>
          <w:lang w:val="ru-RU"/>
        </w:rPr>
        <w:t>лише</w:t>
      </w:r>
      <w:proofErr w:type="spellEnd"/>
      <w:r w:rsidRPr="0067683C">
        <w:rPr>
          <w:rFonts w:ascii="Times New Roman" w:hAnsi="Times New Roman" w:cs="Times New Roman"/>
          <w:bCs/>
          <w:sz w:val="28"/>
          <w:szCs w:val="28"/>
          <w:lang w:val="ru-RU"/>
        </w:rPr>
        <w:t xml:space="preserve"> </w:t>
      </w:r>
      <w:proofErr w:type="spellStart"/>
      <w:r w:rsidRPr="0067683C">
        <w:rPr>
          <w:rFonts w:ascii="Times New Roman" w:hAnsi="Times New Roman" w:cs="Times New Roman"/>
          <w:bCs/>
          <w:sz w:val="28"/>
          <w:szCs w:val="28"/>
          <w:lang w:val="ru-RU"/>
        </w:rPr>
        <w:t>нових</w:t>
      </w:r>
      <w:proofErr w:type="spellEnd"/>
      <w:r w:rsidRPr="0067683C">
        <w:rPr>
          <w:rFonts w:ascii="Times New Roman" w:hAnsi="Times New Roman" w:cs="Times New Roman"/>
          <w:bCs/>
          <w:sz w:val="28"/>
          <w:szCs w:val="28"/>
          <w:lang w:val="ru-RU"/>
        </w:rPr>
        <w:t xml:space="preserve"> </w:t>
      </w:r>
      <w:proofErr w:type="spellStart"/>
      <w:r w:rsidRPr="0067683C">
        <w:rPr>
          <w:rFonts w:ascii="Times New Roman" w:hAnsi="Times New Roman" w:cs="Times New Roman"/>
          <w:bCs/>
          <w:sz w:val="28"/>
          <w:szCs w:val="28"/>
          <w:lang w:val="ru-RU"/>
        </w:rPr>
        <w:t>методів</w:t>
      </w:r>
      <w:proofErr w:type="spellEnd"/>
      <w:r w:rsidRPr="0067683C">
        <w:rPr>
          <w:rFonts w:ascii="Times New Roman" w:hAnsi="Times New Roman" w:cs="Times New Roman"/>
          <w:bCs/>
          <w:sz w:val="28"/>
          <w:szCs w:val="28"/>
          <w:lang w:val="ru-RU"/>
        </w:rPr>
        <w:t xml:space="preserve"> та </w:t>
      </w:r>
      <w:proofErr w:type="spellStart"/>
      <w:r w:rsidRPr="0067683C">
        <w:rPr>
          <w:rFonts w:ascii="Times New Roman" w:hAnsi="Times New Roman" w:cs="Times New Roman"/>
          <w:bCs/>
          <w:sz w:val="28"/>
          <w:szCs w:val="28"/>
          <w:lang w:val="ru-RU"/>
        </w:rPr>
        <w:t>інструментів</w:t>
      </w:r>
      <w:proofErr w:type="spellEnd"/>
      <w:r w:rsidRPr="0067683C">
        <w:rPr>
          <w:rFonts w:ascii="Times New Roman" w:hAnsi="Times New Roman" w:cs="Times New Roman"/>
          <w:bCs/>
          <w:sz w:val="28"/>
          <w:szCs w:val="28"/>
          <w:lang w:val="ru-RU"/>
        </w:rPr>
        <w:t xml:space="preserve">. Вони </w:t>
      </w:r>
      <w:proofErr w:type="spellStart"/>
      <w:r w:rsidRPr="0067683C">
        <w:rPr>
          <w:rFonts w:ascii="Times New Roman" w:hAnsi="Times New Roman" w:cs="Times New Roman"/>
          <w:bCs/>
          <w:sz w:val="28"/>
          <w:szCs w:val="28"/>
          <w:lang w:val="ru-RU"/>
        </w:rPr>
        <w:t>охоплюють</w:t>
      </w:r>
      <w:proofErr w:type="spellEnd"/>
      <w:r w:rsidRPr="0067683C">
        <w:rPr>
          <w:rFonts w:ascii="Times New Roman" w:hAnsi="Times New Roman" w:cs="Times New Roman"/>
          <w:bCs/>
          <w:sz w:val="28"/>
          <w:szCs w:val="28"/>
          <w:lang w:val="ru-RU"/>
        </w:rPr>
        <w:t xml:space="preserve"> </w:t>
      </w:r>
      <w:proofErr w:type="spellStart"/>
      <w:r w:rsidRPr="0067683C">
        <w:rPr>
          <w:rFonts w:ascii="Times New Roman" w:hAnsi="Times New Roman" w:cs="Times New Roman"/>
          <w:bCs/>
          <w:sz w:val="28"/>
          <w:szCs w:val="28"/>
          <w:lang w:val="ru-RU"/>
        </w:rPr>
        <w:t>також</w:t>
      </w:r>
      <w:proofErr w:type="spellEnd"/>
      <w:r w:rsidRPr="0067683C">
        <w:rPr>
          <w:rFonts w:ascii="Times New Roman" w:hAnsi="Times New Roman" w:cs="Times New Roman"/>
          <w:bCs/>
          <w:sz w:val="28"/>
          <w:szCs w:val="28"/>
          <w:lang w:val="ru-RU"/>
        </w:rPr>
        <w:t xml:space="preserve"> </w:t>
      </w:r>
      <w:proofErr w:type="spellStart"/>
      <w:r w:rsidRPr="0067683C">
        <w:rPr>
          <w:rFonts w:ascii="Times New Roman" w:hAnsi="Times New Roman" w:cs="Times New Roman"/>
          <w:bCs/>
          <w:sz w:val="28"/>
          <w:szCs w:val="28"/>
          <w:lang w:val="ru-RU"/>
        </w:rPr>
        <w:t>творчі</w:t>
      </w:r>
      <w:proofErr w:type="spellEnd"/>
      <w:r w:rsidRPr="0067683C">
        <w:rPr>
          <w:rFonts w:ascii="Times New Roman" w:hAnsi="Times New Roman" w:cs="Times New Roman"/>
          <w:bCs/>
          <w:sz w:val="28"/>
          <w:szCs w:val="28"/>
          <w:lang w:val="ru-RU"/>
        </w:rPr>
        <w:t xml:space="preserve"> </w:t>
      </w:r>
      <w:proofErr w:type="spellStart"/>
      <w:r w:rsidRPr="0067683C">
        <w:rPr>
          <w:rFonts w:ascii="Times New Roman" w:hAnsi="Times New Roman" w:cs="Times New Roman"/>
          <w:bCs/>
          <w:sz w:val="28"/>
          <w:szCs w:val="28"/>
          <w:lang w:val="ru-RU"/>
        </w:rPr>
        <w:t>способи</w:t>
      </w:r>
      <w:proofErr w:type="spellEnd"/>
      <w:r w:rsidRPr="0067683C">
        <w:rPr>
          <w:rFonts w:ascii="Times New Roman" w:hAnsi="Times New Roman" w:cs="Times New Roman"/>
          <w:bCs/>
          <w:sz w:val="28"/>
          <w:szCs w:val="28"/>
          <w:lang w:val="ru-RU"/>
        </w:rPr>
        <w:t xml:space="preserve"> </w:t>
      </w:r>
      <w:proofErr w:type="spellStart"/>
      <w:r w:rsidRPr="0067683C">
        <w:rPr>
          <w:rFonts w:ascii="Times New Roman" w:hAnsi="Times New Roman" w:cs="Times New Roman"/>
          <w:bCs/>
          <w:sz w:val="28"/>
          <w:szCs w:val="28"/>
          <w:lang w:val="ru-RU"/>
        </w:rPr>
        <w:t>організації</w:t>
      </w:r>
      <w:proofErr w:type="spellEnd"/>
      <w:r w:rsidRPr="0067683C">
        <w:rPr>
          <w:rFonts w:ascii="Times New Roman" w:hAnsi="Times New Roman" w:cs="Times New Roman"/>
          <w:bCs/>
          <w:sz w:val="28"/>
          <w:szCs w:val="28"/>
          <w:lang w:val="ru-RU"/>
        </w:rPr>
        <w:t xml:space="preserve"> </w:t>
      </w:r>
      <w:proofErr w:type="spellStart"/>
      <w:r w:rsidRPr="0067683C">
        <w:rPr>
          <w:rFonts w:ascii="Times New Roman" w:hAnsi="Times New Roman" w:cs="Times New Roman"/>
          <w:bCs/>
          <w:sz w:val="28"/>
          <w:szCs w:val="28"/>
          <w:lang w:val="ru-RU"/>
        </w:rPr>
        <w:t>навчального</w:t>
      </w:r>
      <w:proofErr w:type="spellEnd"/>
      <w:r w:rsidRPr="0067683C">
        <w:rPr>
          <w:rFonts w:ascii="Times New Roman" w:hAnsi="Times New Roman" w:cs="Times New Roman"/>
          <w:bCs/>
          <w:sz w:val="28"/>
          <w:szCs w:val="28"/>
          <w:lang w:val="ru-RU"/>
        </w:rPr>
        <w:t xml:space="preserve"> </w:t>
      </w:r>
      <w:proofErr w:type="spellStart"/>
      <w:r w:rsidRPr="0067683C">
        <w:rPr>
          <w:rFonts w:ascii="Times New Roman" w:hAnsi="Times New Roman" w:cs="Times New Roman"/>
          <w:bCs/>
          <w:sz w:val="28"/>
          <w:szCs w:val="28"/>
          <w:lang w:val="ru-RU"/>
        </w:rPr>
        <w:t>процесу</w:t>
      </w:r>
      <w:proofErr w:type="spellEnd"/>
      <w:r w:rsidRPr="0067683C">
        <w:rPr>
          <w:rFonts w:ascii="Times New Roman" w:hAnsi="Times New Roman" w:cs="Times New Roman"/>
          <w:bCs/>
          <w:sz w:val="28"/>
          <w:szCs w:val="28"/>
          <w:lang w:val="ru-RU"/>
        </w:rPr>
        <w:t xml:space="preserve">, </w:t>
      </w:r>
      <w:proofErr w:type="spellStart"/>
      <w:r w:rsidRPr="0067683C">
        <w:rPr>
          <w:rFonts w:ascii="Times New Roman" w:hAnsi="Times New Roman" w:cs="Times New Roman"/>
          <w:bCs/>
          <w:sz w:val="28"/>
          <w:szCs w:val="28"/>
          <w:lang w:val="ru-RU"/>
        </w:rPr>
        <w:t>що</w:t>
      </w:r>
      <w:proofErr w:type="spellEnd"/>
      <w:r w:rsidRPr="0067683C">
        <w:rPr>
          <w:rFonts w:ascii="Times New Roman" w:hAnsi="Times New Roman" w:cs="Times New Roman"/>
          <w:bCs/>
          <w:sz w:val="28"/>
          <w:szCs w:val="28"/>
          <w:lang w:val="ru-RU"/>
        </w:rPr>
        <w:t xml:space="preserve"> </w:t>
      </w:r>
      <w:proofErr w:type="spellStart"/>
      <w:r w:rsidRPr="0067683C">
        <w:rPr>
          <w:rFonts w:ascii="Times New Roman" w:hAnsi="Times New Roman" w:cs="Times New Roman"/>
          <w:bCs/>
          <w:sz w:val="28"/>
          <w:szCs w:val="28"/>
          <w:lang w:val="ru-RU"/>
        </w:rPr>
        <w:t>сприяють</w:t>
      </w:r>
      <w:proofErr w:type="spellEnd"/>
      <w:r w:rsidRPr="0067683C">
        <w:rPr>
          <w:rFonts w:ascii="Times New Roman" w:hAnsi="Times New Roman" w:cs="Times New Roman"/>
          <w:bCs/>
          <w:sz w:val="28"/>
          <w:szCs w:val="28"/>
          <w:lang w:val="ru-RU"/>
        </w:rPr>
        <w:t xml:space="preserve"> </w:t>
      </w:r>
      <w:proofErr w:type="spellStart"/>
      <w:r w:rsidRPr="0067683C">
        <w:rPr>
          <w:rFonts w:ascii="Times New Roman" w:hAnsi="Times New Roman" w:cs="Times New Roman"/>
          <w:bCs/>
          <w:sz w:val="28"/>
          <w:szCs w:val="28"/>
          <w:lang w:val="ru-RU"/>
        </w:rPr>
        <w:t>досягненню</w:t>
      </w:r>
      <w:proofErr w:type="spellEnd"/>
      <w:r w:rsidRPr="0067683C">
        <w:rPr>
          <w:rFonts w:ascii="Times New Roman" w:hAnsi="Times New Roman" w:cs="Times New Roman"/>
          <w:bCs/>
          <w:sz w:val="28"/>
          <w:szCs w:val="28"/>
          <w:lang w:val="ru-RU"/>
        </w:rPr>
        <w:t xml:space="preserve"> </w:t>
      </w:r>
      <w:proofErr w:type="spellStart"/>
      <w:r w:rsidRPr="0067683C">
        <w:rPr>
          <w:rFonts w:ascii="Times New Roman" w:hAnsi="Times New Roman" w:cs="Times New Roman"/>
          <w:bCs/>
          <w:sz w:val="28"/>
          <w:szCs w:val="28"/>
          <w:lang w:val="ru-RU"/>
        </w:rPr>
        <w:t>кращих</w:t>
      </w:r>
      <w:proofErr w:type="spellEnd"/>
      <w:r w:rsidRPr="0067683C">
        <w:rPr>
          <w:rFonts w:ascii="Times New Roman" w:hAnsi="Times New Roman" w:cs="Times New Roman"/>
          <w:bCs/>
          <w:sz w:val="28"/>
          <w:szCs w:val="28"/>
          <w:lang w:val="ru-RU"/>
        </w:rPr>
        <w:t xml:space="preserve"> </w:t>
      </w:r>
      <w:proofErr w:type="spellStart"/>
      <w:r w:rsidRPr="0067683C">
        <w:rPr>
          <w:rFonts w:ascii="Times New Roman" w:hAnsi="Times New Roman" w:cs="Times New Roman"/>
          <w:bCs/>
          <w:sz w:val="28"/>
          <w:szCs w:val="28"/>
          <w:lang w:val="ru-RU"/>
        </w:rPr>
        <w:t>результатів</w:t>
      </w:r>
      <w:proofErr w:type="spellEnd"/>
      <w:r w:rsidRPr="0067683C">
        <w:rPr>
          <w:rFonts w:ascii="Times New Roman" w:hAnsi="Times New Roman" w:cs="Times New Roman"/>
          <w:bCs/>
          <w:sz w:val="28"/>
          <w:szCs w:val="28"/>
          <w:lang w:val="ru-RU"/>
        </w:rPr>
        <w:t xml:space="preserve">. </w:t>
      </w:r>
      <w:proofErr w:type="spellStart"/>
      <w:r w:rsidRPr="0067683C">
        <w:rPr>
          <w:rFonts w:ascii="Times New Roman" w:hAnsi="Times New Roman" w:cs="Times New Roman"/>
          <w:bCs/>
          <w:sz w:val="28"/>
          <w:szCs w:val="28"/>
          <w:lang w:val="ru-RU"/>
        </w:rPr>
        <w:t>Ці</w:t>
      </w:r>
      <w:proofErr w:type="spellEnd"/>
      <w:r w:rsidRPr="0067683C">
        <w:rPr>
          <w:rFonts w:ascii="Times New Roman" w:hAnsi="Times New Roman" w:cs="Times New Roman"/>
          <w:bCs/>
          <w:sz w:val="28"/>
          <w:szCs w:val="28"/>
          <w:lang w:val="ru-RU"/>
        </w:rPr>
        <w:t xml:space="preserve"> </w:t>
      </w:r>
      <w:proofErr w:type="spellStart"/>
      <w:r w:rsidRPr="0067683C">
        <w:rPr>
          <w:rFonts w:ascii="Times New Roman" w:hAnsi="Times New Roman" w:cs="Times New Roman"/>
          <w:bCs/>
          <w:sz w:val="28"/>
          <w:szCs w:val="28"/>
          <w:lang w:val="ru-RU"/>
        </w:rPr>
        <w:t>технології</w:t>
      </w:r>
      <w:proofErr w:type="spellEnd"/>
      <w:r w:rsidRPr="0067683C">
        <w:rPr>
          <w:rFonts w:ascii="Times New Roman" w:hAnsi="Times New Roman" w:cs="Times New Roman"/>
          <w:bCs/>
          <w:sz w:val="28"/>
          <w:szCs w:val="28"/>
          <w:lang w:val="ru-RU"/>
        </w:rPr>
        <w:t xml:space="preserve"> </w:t>
      </w:r>
      <w:proofErr w:type="spellStart"/>
      <w:r w:rsidRPr="0067683C">
        <w:rPr>
          <w:rFonts w:ascii="Times New Roman" w:hAnsi="Times New Roman" w:cs="Times New Roman"/>
          <w:bCs/>
          <w:sz w:val="28"/>
          <w:szCs w:val="28"/>
          <w:lang w:val="ru-RU"/>
        </w:rPr>
        <w:t>є</w:t>
      </w:r>
      <w:proofErr w:type="spellEnd"/>
      <w:r w:rsidRPr="0067683C">
        <w:rPr>
          <w:rFonts w:ascii="Times New Roman" w:hAnsi="Times New Roman" w:cs="Times New Roman"/>
          <w:bCs/>
          <w:sz w:val="28"/>
          <w:szCs w:val="28"/>
          <w:lang w:val="ru-RU"/>
        </w:rPr>
        <w:t xml:space="preserve"> </w:t>
      </w:r>
      <w:proofErr w:type="spellStart"/>
      <w:r w:rsidRPr="0067683C">
        <w:rPr>
          <w:rFonts w:ascii="Times New Roman" w:hAnsi="Times New Roman" w:cs="Times New Roman"/>
          <w:bCs/>
          <w:sz w:val="28"/>
          <w:szCs w:val="28"/>
          <w:lang w:val="ru-RU"/>
        </w:rPr>
        <w:t>ключовим</w:t>
      </w:r>
      <w:proofErr w:type="spellEnd"/>
      <w:r w:rsidRPr="0067683C">
        <w:rPr>
          <w:rFonts w:ascii="Times New Roman" w:hAnsi="Times New Roman" w:cs="Times New Roman"/>
          <w:bCs/>
          <w:sz w:val="28"/>
          <w:szCs w:val="28"/>
          <w:lang w:val="ru-RU"/>
        </w:rPr>
        <w:t xml:space="preserve"> </w:t>
      </w:r>
      <w:proofErr w:type="spellStart"/>
      <w:r w:rsidRPr="0067683C">
        <w:rPr>
          <w:rFonts w:ascii="Times New Roman" w:hAnsi="Times New Roman" w:cs="Times New Roman"/>
          <w:bCs/>
          <w:sz w:val="28"/>
          <w:szCs w:val="28"/>
          <w:lang w:val="ru-RU"/>
        </w:rPr>
        <w:t>засобом</w:t>
      </w:r>
      <w:proofErr w:type="spellEnd"/>
      <w:r w:rsidRPr="0067683C">
        <w:rPr>
          <w:rFonts w:ascii="Times New Roman" w:hAnsi="Times New Roman" w:cs="Times New Roman"/>
          <w:bCs/>
          <w:sz w:val="28"/>
          <w:szCs w:val="28"/>
          <w:lang w:val="ru-RU"/>
        </w:rPr>
        <w:t xml:space="preserve"> для </w:t>
      </w:r>
      <w:proofErr w:type="spellStart"/>
      <w:r w:rsidRPr="0067683C">
        <w:rPr>
          <w:rFonts w:ascii="Times New Roman" w:hAnsi="Times New Roman" w:cs="Times New Roman"/>
          <w:bCs/>
          <w:sz w:val="28"/>
          <w:szCs w:val="28"/>
          <w:lang w:val="ru-RU"/>
        </w:rPr>
        <w:t>розвитку</w:t>
      </w:r>
      <w:proofErr w:type="spellEnd"/>
      <w:r w:rsidRPr="0067683C">
        <w:rPr>
          <w:rFonts w:ascii="Times New Roman" w:hAnsi="Times New Roman" w:cs="Times New Roman"/>
          <w:bCs/>
          <w:sz w:val="28"/>
          <w:szCs w:val="28"/>
          <w:lang w:val="ru-RU"/>
        </w:rPr>
        <w:t xml:space="preserve"> в </w:t>
      </w:r>
      <w:proofErr w:type="spellStart"/>
      <w:r w:rsidRPr="0067683C">
        <w:rPr>
          <w:rFonts w:ascii="Times New Roman" w:hAnsi="Times New Roman" w:cs="Times New Roman"/>
          <w:bCs/>
          <w:sz w:val="28"/>
          <w:szCs w:val="28"/>
          <w:lang w:val="ru-RU"/>
        </w:rPr>
        <w:t>учнів</w:t>
      </w:r>
      <w:proofErr w:type="spellEnd"/>
      <w:r w:rsidRPr="0067683C">
        <w:rPr>
          <w:rFonts w:ascii="Times New Roman" w:hAnsi="Times New Roman" w:cs="Times New Roman"/>
          <w:bCs/>
          <w:sz w:val="28"/>
          <w:szCs w:val="28"/>
          <w:lang w:val="ru-RU"/>
        </w:rPr>
        <w:t xml:space="preserve"> </w:t>
      </w:r>
      <w:proofErr w:type="spellStart"/>
      <w:r w:rsidRPr="0067683C">
        <w:rPr>
          <w:rFonts w:ascii="Times New Roman" w:hAnsi="Times New Roman" w:cs="Times New Roman"/>
          <w:bCs/>
          <w:sz w:val="28"/>
          <w:szCs w:val="28"/>
          <w:lang w:val="ru-RU"/>
        </w:rPr>
        <w:t>умінь</w:t>
      </w:r>
      <w:proofErr w:type="spellEnd"/>
      <w:r w:rsidRPr="0067683C">
        <w:rPr>
          <w:rFonts w:ascii="Times New Roman" w:hAnsi="Times New Roman" w:cs="Times New Roman"/>
          <w:bCs/>
          <w:sz w:val="28"/>
          <w:szCs w:val="28"/>
          <w:lang w:val="ru-RU"/>
        </w:rPr>
        <w:t xml:space="preserve"> </w:t>
      </w:r>
      <w:proofErr w:type="spellStart"/>
      <w:r w:rsidRPr="0067683C">
        <w:rPr>
          <w:rFonts w:ascii="Times New Roman" w:hAnsi="Times New Roman" w:cs="Times New Roman"/>
          <w:bCs/>
          <w:sz w:val="28"/>
          <w:szCs w:val="28"/>
          <w:lang w:val="ru-RU"/>
        </w:rPr>
        <w:t>самостійно</w:t>
      </w:r>
      <w:proofErr w:type="spellEnd"/>
      <w:r w:rsidRPr="0067683C">
        <w:rPr>
          <w:rFonts w:ascii="Times New Roman" w:hAnsi="Times New Roman" w:cs="Times New Roman"/>
          <w:bCs/>
          <w:sz w:val="28"/>
          <w:szCs w:val="28"/>
          <w:lang w:val="ru-RU"/>
        </w:rPr>
        <w:t xml:space="preserve"> </w:t>
      </w:r>
      <w:proofErr w:type="spellStart"/>
      <w:r w:rsidRPr="0067683C">
        <w:rPr>
          <w:rFonts w:ascii="Times New Roman" w:hAnsi="Times New Roman" w:cs="Times New Roman"/>
          <w:bCs/>
          <w:sz w:val="28"/>
          <w:szCs w:val="28"/>
          <w:lang w:val="ru-RU"/>
        </w:rPr>
        <w:t>приймати</w:t>
      </w:r>
      <w:proofErr w:type="spellEnd"/>
      <w:r w:rsidRPr="0067683C">
        <w:rPr>
          <w:rFonts w:ascii="Times New Roman" w:hAnsi="Times New Roman" w:cs="Times New Roman"/>
          <w:bCs/>
          <w:sz w:val="28"/>
          <w:szCs w:val="28"/>
          <w:lang w:val="ru-RU"/>
        </w:rPr>
        <w:t xml:space="preserve"> </w:t>
      </w:r>
      <w:proofErr w:type="spellStart"/>
      <w:r w:rsidRPr="0067683C">
        <w:rPr>
          <w:rFonts w:ascii="Times New Roman" w:hAnsi="Times New Roman" w:cs="Times New Roman"/>
          <w:bCs/>
          <w:sz w:val="28"/>
          <w:szCs w:val="28"/>
          <w:lang w:val="ru-RU"/>
        </w:rPr>
        <w:t>рішення</w:t>
      </w:r>
      <w:proofErr w:type="spellEnd"/>
      <w:r w:rsidRPr="0067683C">
        <w:rPr>
          <w:rFonts w:ascii="Times New Roman" w:hAnsi="Times New Roman" w:cs="Times New Roman"/>
          <w:bCs/>
          <w:sz w:val="28"/>
          <w:szCs w:val="28"/>
          <w:lang w:val="ru-RU"/>
        </w:rPr>
        <w:t xml:space="preserve">, </w:t>
      </w:r>
      <w:proofErr w:type="spellStart"/>
      <w:r w:rsidRPr="0067683C">
        <w:rPr>
          <w:rFonts w:ascii="Times New Roman" w:hAnsi="Times New Roman" w:cs="Times New Roman"/>
          <w:bCs/>
          <w:sz w:val="28"/>
          <w:szCs w:val="28"/>
          <w:lang w:val="ru-RU"/>
        </w:rPr>
        <w:t>пристосовуватися</w:t>
      </w:r>
      <w:proofErr w:type="spellEnd"/>
      <w:r w:rsidRPr="0067683C">
        <w:rPr>
          <w:rFonts w:ascii="Times New Roman" w:hAnsi="Times New Roman" w:cs="Times New Roman"/>
          <w:bCs/>
          <w:sz w:val="28"/>
          <w:szCs w:val="28"/>
          <w:lang w:val="ru-RU"/>
        </w:rPr>
        <w:t xml:space="preserve"> до </w:t>
      </w:r>
      <w:proofErr w:type="spellStart"/>
      <w:r w:rsidRPr="0067683C">
        <w:rPr>
          <w:rFonts w:ascii="Times New Roman" w:hAnsi="Times New Roman" w:cs="Times New Roman"/>
          <w:bCs/>
          <w:sz w:val="28"/>
          <w:szCs w:val="28"/>
          <w:lang w:val="ru-RU"/>
        </w:rPr>
        <w:t>змін</w:t>
      </w:r>
      <w:proofErr w:type="spellEnd"/>
      <w:r w:rsidRPr="0067683C">
        <w:rPr>
          <w:rFonts w:ascii="Times New Roman" w:hAnsi="Times New Roman" w:cs="Times New Roman"/>
          <w:bCs/>
          <w:sz w:val="28"/>
          <w:szCs w:val="28"/>
          <w:lang w:val="ru-RU"/>
        </w:rPr>
        <w:t xml:space="preserve"> та </w:t>
      </w:r>
      <w:proofErr w:type="spellStart"/>
      <w:r w:rsidRPr="0067683C">
        <w:rPr>
          <w:rFonts w:ascii="Times New Roman" w:hAnsi="Times New Roman" w:cs="Times New Roman"/>
          <w:bCs/>
          <w:sz w:val="28"/>
          <w:szCs w:val="28"/>
          <w:lang w:val="ru-RU"/>
        </w:rPr>
        <w:t>швидко</w:t>
      </w:r>
      <w:proofErr w:type="spellEnd"/>
      <w:r w:rsidRPr="0067683C">
        <w:rPr>
          <w:rFonts w:ascii="Times New Roman" w:hAnsi="Times New Roman" w:cs="Times New Roman"/>
          <w:bCs/>
          <w:sz w:val="28"/>
          <w:szCs w:val="28"/>
          <w:lang w:val="ru-RU"/>
        </w:rPr>
        <w:t xml:space="preserve"> </w:t>
      </w:r>
      <w:proofErr w:type="spellStart"/>
      <w:r w:rsidRPr="0067683C">
        <w:rPr>
          <w:rFonts w:ascii="Times New Roman" w:hAnsi="Times New Roman" w:cs="Times New Roman"/>
          <w:bCs/>
          <w:sz w:val="28"/>
          <w:szCs w:val="28"/>
          <w:lang w:val="ru-RU"/>
        </w:rPr>
        <w:t>здобувати</w:t>
      </w:r>
      <w:proofErr w:type="spellEnd"/>
      <w:r w:rsidRPr="0067683C">
        <w:rPr>
          <w:rFonts w:ascii="Times New Roman" w:hAnsi="Times New Roman" w:cs="Times New Roman"/>
          <w:bCs/>
          <w:sz w:val="28"/>
          <w:szCs w:val="28"/>
          <w:lang w:val="ru-RU"/>
        </w:rPr>
        <w:t xml:space="preserve"> </w:t>
      </w:r>
      <w:proofErr w:type="spellStart"/>
      <w:r w:rsidRPr="0067683C">
        <w:rPr>
          <w:rFonts w:ascii="Times New Roman" w:hAnsi="Times New Roman" w:cs="Times New Roman"/>
          <w:bCs/>
          <w:sz w:val="28"/>
          <w:szCs w:val="28"/>
          <w:lang w:val="ru-RU"/>
        </w:rPr>
        <w:t>нові</w:t>
      </w:r>
      <w:proofErr w:type="spellEnd"/>
      <w:r w:rsidRPr="0067683C">
        <w:rPr>
          <w:rFonts w:ascii="Times New Roman" w:hAnsi="Times New Roman" w:cs="Times New Roman"/>
          <w:bCs/>
          <w:sz w:val="28"/>
          <w:szCs w:val="28"/>
          <w:lang w:val="ru-RU"/>
        </w:rPr>
        <w:t xml:space="preserve"> </w:t>
      </w:r>
      <w:proofErr w:type="spellStart"/>
      <w:r w:rsidRPr="0067683C">
        <w:rPr>
          <w:rFonts w:ascii="Times New Roman" w:hAnsi="Times New Roman" w:cs="Times New Roman"/>
          <w:bCs/>
          <w:sz w:val="28"/>
          <w:szCs w:val="28"/>
          <w:lang w:val="ru-RU"/>
        </w:rPr>
        <w:t>знання</w:t>
      </w:r>
      <w:proofErr w:type="spellEnd"/>
      <w:r w:rsidRPr="0067683C">
        <w:rPr>
          <w:rFonts w:ascii="Times New Roman" w:hAnsi="Times New Roman" w:cs="Times New Roman"/>
          <w:bCs/>
          <w:sz w:val="28"/>
          <w:szCs w:val="28"/>
          <w:lang w:val="ru-RU"/>
        </w:rPr>
        <w:t xml:space="preserve">. </w:t>
      </w:r>
      <w:proofErr w:type="spellStart"/>
      <w:r w:rsidRPr="0067683C">
        <w:rPr>
          <w:rFonts w:ascii="Times New Roman" w:hAnsi="Times New Roman" w:cs="Times New Roman"/>
          <w:bCs/>
          <w:sz w:val="28"/>
          <w:szCs w:val="28"/>
          <w:lang w:val="ru-RU"/>
        </w:rPr>
        <w:t>Інноваційна</w:t>
      </w:r>
      <w:proofErr w:type="spellEnd"/>
      <w:r w:rsidRPr="0067683C">
        <w:rPr>
          <w:rFonts w:ascii="Times New Roman" w:hAnsi="Times New Roman" w:cs="Times New Roman"/>
          <w:bCs/>
          <w:sz w:val="28"/>
          <w:szCs w:val="28"/>
          <w:lang w:val="ru-RU"/>
        </w:rPr>
        <w:t xml:space="preserve"> </w:t>
      </w:r>
      <w:proofErr w:type="spellStart"/>
      <w:r w:rsidRPr="0067683C">
        <w:rPr>
          <w:rFonts w:ascii="Times New Roman" w:hAnsi="Times New Roman" w:cs="Times New Roman"/>
          <w:bCs/>
          <w:sz w:val="28"/>
          <w:szCs w:val="28"/>
          <w:lang w:val="ru-RU"/>
        </w:rPr>
        <w:t>педагогіка</w:t>
      </w:r>
      <w:proofErr w:type="spellEnd"/>
      <w:r w:rsidRPr="0067683C">
        <w:rPr>
          <w:rFonts w:ascii="Times New Roman" w:hAnsi="Times New Roman" w:cs="Times New Roman"/>
          <w:bCs/>
          <w:sz w:val="28"/>
          <w:szCs w:val="28"/>
          <w:lang w:val="ru-RU"/>
        </w:rPr>
        <w:t xml:space="preserve"> </w:t>
      </w:r>
      <w:proofErr w:type="spellStart"/>
      <w:r w:rsidRPr="0067683C">
        <w:rPr>
          <w:rFonts w:ascii="Times New Roman" w:hAnsi="Times New Roman" w:cs="Times New Roman"/>
          <w:bCs/>
          <w:sz w:val="28"/>
          <w:szCs w:val="28"/>
          <w:lang w:val="ru-RU"/>
        </w:rPr>
        <w:t>охоплює</w:t>
      </w:r>
      <w:proofErr w:type="spellEnd"/>
      <w:r w:rsidRPr="0067683C">
        <w:rPr>
          <w:rFonts w:ascii="Times New Roman" w:hAnsi="Times New Roman" w:cs="Times New Roman"/>
          <w:bCs/>
          <w:sz w:val="28"/>
          <w:szCs w:val="28"/>
          <w:lang w:val="ru-RU"/>
        </w:rPr>
        <w:t xml:space="preserve"> </w:t>
      </w:r>
      <w:proofErr w:type="spellStart"/>
      <w:r w:rsidRPr="0067683C">
        <w:rPr>
          <w:rFonts w:ascii="Times New Roman" w:hAnsi="Times New Roman" w:cs="Times New Roman"/>
          <w:bCs/>
          <w:sz w:val="28"/>
          <w:szCs w:val="28"/>
          <w:lang w:val="ru-RU"/>
        </w:rPr>
        <w:t>багато</w:t>
      </w:r>
      <w:proofErr w:type="spellEnd"/>
      <w:r w:rsidRPr="0067683C">
        <w:rPr>
          <w:rFonts w:ascii="Times New Roman" w:hAnsi="Times New Roman" w:cs="Times New Roman"/>
          <w:bCs/>
          <w:sz w:val="28"/>
          <w:szCs w:val="28"/>
          <w:lang w:val="ru-RU"/>
        </w:rPr>
        <w:t xml:space="preserve"> </w:t>
      </w:r>
      <w:proofErr w:type="spellStart"/>
      <w:r w:rsidRPr="0067683C">
        <w:rPr>
          <w:rFonts w:ascii="Times New Roman" w:hAnsi="Times New Roman" w:cs="Times New Roman"/>
          <w:bCs/>
          <w:sz w:val="28"/>
          <w:szCs w:val="28"/>
          <w:lang w:val="ru-RU"/>
        </w:rPr>
        <w:t>аспектів</w:t>
      </w:r>
      <w:proofErr w:type="spellEnd"/>
      <w:r w:rsidRPr="0067683C">
        <w:rPr>
          <w:rFonts w:ascii="Times New Roman" w:hAnsi="Times New Roman" w:cs="Times New Roman"/>
          <w:bCs/>
          <w:sz w:val="28"/>
          <w:szCs w:val="28"/>
          <w:lang w:val="ru-RU"/>
        </w:rPr>
        <w:t xml:space="preserve">, </w:t>
      </w:r>
      <w:proofErr w:type="spellStart"/>
      <w:r w:rsidRPr="0067683C">
        <w:rPr>
          <w:rFonts w:ascii="Times New Roman" w:hAnsi="Times New Roman" w:cs="Times New Roman"/>
          <w:bCs/>
          <w:sz w:val="28"/>
          <w:szCs w:val="28"/>
          <w:lang w:val="ru-RU"/>
        </w:rPr>
        <w:t>які</w:t>
      </w:r>
      <w:proofErr w:type="spellEnd"/>
      <w:r w:rsidRPr="0067683C">
        <w:rPr>
          <w:rFonts w:ascii="Times New Roman" w:hAnsi="Times New Roman" w:cs="Times New Roman"/>
          <w:bCs/>
          <w:sz w:val="28"/>
          <w:szCs w:val="28"/>
          <w:lang w:val="ru-RU"/>
        </w:rPr>
        <w:t xml:space="preserve"> </w:t>
      </w:r>
      <w:proofErr w:type="spellStart"/>
      <w:r w:rsidRPr="0067683C">
        <w:rPr>
          <w:rFonts w:ascii="Times New Roman" w:hAnsi="Times New Roman" w:cs="Times New Roman"/>
          <w:bCs/>
          <w:sz w:val="28"/>
          <w:szCs w:val="28"/>
          <w:lang w:val="ru-RU"/>
        </w:rPr>
        <w:t>можна</w:t>
      </w:r>
      <w:proofErr w:type="spellEnd"/>
      <w:r w:rsidRPr="0067683C">
        <w:rPr>
          <w:rFonts w:ascii="Times New Roman" w:hAnsi="Times New Roman" w:cs="Times New Roman"/>
          <w:bCs/>
          <w:sz w:val="28"/>
          <w:szCs w:val="28"/>
          <w:lang w:val="ru-RU"/>
        </w:rPr>
        <w:t xml:space="preserve"> </w:t>
      </w:r>
      <w:proofErr w:type="spellStart"/>
      <w:r w:rsidRPr="0067683C">
        <w:rPr>
          <w:rFonts w:ascii="Times New Roman" w:hAnsi="Times New Roman" w:cs="Times New Roman"/>
          <w:bCs/>
          <w:sz w:val="28"/>
          <w:szCs w:val="28"/>
          <w:lang w:val="ru-RU"/>
        </w:rPr>
        <w:t>згрупувати</w:t>
      </w:r>
      <w:proofErr w:type="spellEnd"/>
      <w:r w:rsidRPr="0067683C">
        <w:rPr>
          <w:rFonts w:ascii="Times New Roman" w:hAnsi="Times New Roman" w:cs="Times New Roman"/>
          <w:bCs/>
          <w:sz w:val="28"/>
          <w:szCs w:val="28"/>
          <w:lang w:val="ru-RU"/>
        </w:rPr>
        <w:t xml:space="preserve"> на </w:t>
      </w:r>
      <w:proofErr w:type="spellStart"/>
      <w:r w:rsidRPr="0067683C">
        <w:rPr>
          <w:rFonts w:ascii="Times New Roman" w:hAnsi="Times New Roman" w:cs="Times New Roman"/>
          <w:bCs/>
          <w:sz w:val="28"/>
          <w:szCs w:val="28"/>
          <w:lang w:val="ru-RU"/>
        </w:rPr>
        <w:t>трьох</w:t>
      </w:r>
      <w:proofErr w:type="spellEnd"/>
      <w:r w:rsidRPr="0067683C">
        <w:rPr>
          <w:rFonts w:ascii="Times New Roman" w:hAnsi="Times New Roman" w:cs="Times New Roman"/>
          <w:bCs/>
          <w:sz w:val="28"/>
          <w:szCs w:val="28"/>
          <w:lang w:val="ru-RU"/>
        </w:rPr>
        <w:t xml:space="preserve"> </w:t>
      </w:r>
      <w:proofErr w:type="spellStart"/>
      <w:r w:rsidRPr="0067683C">
        <w:rPr>
          <w:rFonts w:ascii="Times New Roman" w:hAnsi="Times New Roman" w:cs="Times New Roman"/>
          <w:bCs/>
          <w:sz w:val="28"/>
          <w:szCs w:val="28"/>
          <w:lang w:val="ru-RU"/>
        </w:rPr>
        <w:t>основних</w:t>
      </w:r>
      <w:proofErr w:type="spellEnd"/>
      <w:r w:rsidRPr="0067683C">
        <w:rPr>
          <w:rFonts w:ascii="Times New Roman" w:hAnsi="Times New Roman" w:cs="Times New Roman"/>
          <w:bCs/>
          <w:sz w:val="28"/>
          <w:szCs w:val="28"/>
          <w:lang w:val="ru-RU"/>
        </w:rPr>
        <w:t xml:space="preserve"> </w:t>
      </w:r>
      <w:proofErr w:type="spellStart"/>
      <w:r w:rsidRPr="0067683C">
        <w:rPr>
          <w:rFonts w:ascii="Times New Roman" w:hAnsi="Times New Roman" w:cs="Times New Roman"/>
          <w:bCs/>
          <w:sz w:val="28"/>
          <w:szCs w:val="28"/>
          <w:lang w:val="ru-RU"/>
        </w:rPr>
        <w:t>рівнях</w:t>
      </w:r>
      <w:proofErr w:type="spellEnd"/>
      <w:r w:rsidRPr="0067683C">
        <w:rPr>
          <w:rFonts w:ascii="Times New Roman" w:hAnsi="Times New Roman" w:cs="Times New Roman"/>
          <w:bCs/>
          <w:sz w:val="28"/>
          <w:szCs w:val="28"/>
          <w:lang w:val="ru-RU"/>
        </w:rPr>
        <w:t xml:space="preserve"> [</w:t>
      </w:r>
      <w:r w:rsidR="001A19DC" w:rsidRPr="001A19DC">
        <w:rPr>
          <w:rFonts w:ascii="Times New Roman" w:hAnsi="Times New Roman" w:cs="Times New Roman"/>
          <w:bCs/>
          <w:sz w:val="28"/>
          <w:szCs w:val="28"/>
          <w:lang w:val="ru-RU"/>
        </w:rPr>
        <w:t>10</w:t>
      </w:r>
      <w:r w:rsidRPr="0067683C">
        <w:rPr>
          <w:rFonts w:ascii="Times New Roman" w:hAnsi="Times New Roman" w:cs="Times New Roman"/>
          <w:bCs/>
          <w:sz w:val="28"/>
          <w:szCs w:val="28"/>
          <w:lang w:val="ru-RU"/>
        </w:rPr>
        <w:t>]:</w:t>
      </w:r>
    </w:p>
    <w:p w:rsidR="0067683C" w:rsidRPr="00A4722F" w:rsidRDefault="0067683C" w:rsidP="00D20213">
      <w:pPr>
        <w:spacing w:after="0" w:line="360" w:lineRule="auto"/>
        <w:ind w:firstLine="709"/>
        <w:jc w:val="both"/>
        <w:rPr>
          <w:rFonts w:ascii="Times New Roman" w:hAnsi="Times New Roman" w:cs="Times New Roman"/>
          <w:sz w:val="28"/>
          <w:szCs w:val="28"/>
          <w:lang w:val="ru-RU"/>
        </w:rPr>
      </w:pPr>
      <w:r w:rsidRPr="0067683C">
        <w:rPr>
          <w:rFonts w:ascii="Times New Roman" w:hAnsi="Times New Roman" w:cs="Times New Roman"/>
          <w:bCs/>
          <w:sz w:val="28"/>
          <w:szCs w:val="28"/>
          <w:lang w:val="ru-RU"/>
        </w:rPr>
        <w:t>-</w:t>
      </w:r>
      <w:r w:rsidRPr="0067683C">
        <w:rPr>
          <w:rFonts w:ascii="Times New Roman" w:hAnsi="Times New Roman" w:cs="Times New Roman"/>
          <w:sz w:val="28"/>
          <w:szCs w:val="28"/>
        </w:rPr>
        <w:t xml:space="preserve"> Аналіз та оцінка власного творчого процесу та результатів</w:t>
      </w:r>
    </w:p>
    <w:p w:rsidR="0067683C" w:rsidRPr="00A4722F" w:rsidRDefault="0067683C" w:rsidP="00D20213">
      <w:pPr>
        <w:spacing w:after="0" w:line="360" w:lineRule="auto"/>
        <w:ind w:firstLine="709"/>
        <w:jc w:val="both"/>
        <w:rPr>
          <w:rFonts w:ascii="Times New Roman" w:hAnsi="Times New Roman" w:cs="Times New Roman"/>
          <w:sz w:val="28"/>
          <w:szCs w:val="28"/>
          <w:lang w:val="ru-RU"/>
        </w:rPr>
      </w:pPr>
      <w:r w:rsidRPr="0067683C">
        <w:rPr>
          <w:rFonts w:ascii="Times New Roman" w:hAnsi="Times New Roman" w:cs="Times New Roman"/>
          <w:sz w:val="28"/>
          <w:szCs w:val="28"/>
          <w:lang w:val="ru-RU"/>
        </w:rPr>
        <w:t>-</w:t>
      </w:r>
      <w:r w:rsidRPr="0067683C">
        <w:rPr>
          <w:rFonts w:ascii="Times New Roman" w:hAnsi="Times New Roman" w:cs="Times New Roman"/>
          <w:sz w:val="28"/>
          <w:szCs w:val="28"/>
        </w:rPr>
        <w:t xml:space="preserve"> </w:t>
      </w:r>
      <w:r w:rsidR="00807690">
        <w:rPr>
          <w:rFonts w:ascii="Times New Roman" w:hAnsi="Times New Roman" w:cs="Times New Roman"/>
          <w:sz w:val="28"/>
          <w:szCs w:val="28"/>
        </w:rPr>
        <w:t>Творча діяльність</w:t>
      </w:r>
      <w:r w:rsidRPr="0067683C">
        <w:rPr>
          <w:rFonts w:ascii="Times New Roman" w:hAnsi="Times New Roman" w:cs="Times New Roman"/>
          <w:sz w:val="28"/>
          <w:szCs w:val="28"/>
        </w:rPr>
        <w:t xml:space="preserve">, </w:t>
      </w:r>
      <w:r w:rsidR="00807690">
        <w:rPr>
          <w:rFonts w:ascii="Times New Roman" w:hAnsi="Times New Roman" w:cs="Times New Roman"/>
          <w:sz w:val="28"/>
          <w:szCs w:val="28"/>
        </w:rPr>
        <w:t>направлена на перетворення</w:t>
      </w:r>
    </w:p>
    <w:p w:rsidR="003A4347" w:rsidRPr="003A4347" w:rsidRDefault="0067683C" w:rsidP="00D20213">
      <w:pPr>
        <w:spacing w:after="0" w:line="360" w:lineRule="auto"/>
        <w:ind w:firstLine="709"/>
        <w:jc w:val="both"/>
        <w:rPr>
          <w:rFonts w:ascii="Times New Roman" w:hAnsi="Times New Roman" w:cs="Times New Roman"/>
          <w:bCs/>
          <w:sz w:val="28"/>
          <w:szCs w:val="28"/>
          <w:lang w:val="ru-RU"/>
        </w:rPr>
      </w:pPr>
      <w:r w:rsidRPr="0067683C">
        <w:rPr>
          <w:rFonts w:ascii="Times New Roman" w:hAnsi="Times New Roman" w:cs="Times New Roman"/>
          <w:sz w:val="28"/>
          <w:szCs w:val="28"/>
          <w:lang w:val="ru-RU"/>
        </w:rPr>
        <w:t>-</w:t>
      </w:r>
      <w:r w:rsidRPr="0067683C">
        <w:rPr>
          <w:rFonts w:ascii="Times New Roman" w:hAnsi="Times New Roman" w:cs="Times New Roman"/>
          <w:sz w:val="28"/>
          <w:szCs w:val="28"/>
        </w:rPr>
        <w:t xml:space="preserve"> Взаємодія з метою обміну досвідом та знаннями</w:t>
      </w:r>
    </w:p>
    <w:p w:rsidR="00D3254E" w:rsidRDefault="003A4347" w:rsidP="00D20213">
      <w:pPr>
        <w:spacing w:after="0" w:line="360" w:lineRule="auto"/>
        <w:ind w:firstLine="709"/>
        <w:jc w:val="both"/>
        <w:rPr>
          <w:rFonts w:ascii="Times New Roman" w:hAnsi="Times New Roman" w:cs="Times New Roman"/>
          <w:bCs/>
          <w:sz w:val="28"/>
          <w:szCs w:val="28"/>
        </w:rPr>
      </w:pPr>
      <w:r w:rsidRPr="003A4347">
        <w:rPr>
          <w:rFonts w:ascii="Times New Roman" w:hAnsi="Times New Roman" w:cs="Times New Roman"/>
          <w:bCs/>
          <w:sz w:val="28"/>
          <w:szCs w:val="28"/>
        </w:rPr>
        <w:t xml:space="preserve">Згідно з результатами досліджень, педагогічне нововведення полягає у впровадженні інновацій в освітню практику з метою покращення результатів навчання. Це може проявлятися у використанні нових методів, концепцій, програм чи виховних інструментів. Французький науковець Е. </w:t>
      </w:r>
      <w:proofErr w:type="spellStart"/>
      <w:r w:rsidRPr="003A4347">
        <w:rPr>
          <w:rFonts w:ascii="Times New Roman" w:hAnsi="Times New Roman" w:cs="Times New Roman"/>
          <w:bCs/>
          <w:sz w:val="28"/>
          <w:szCs w:val="28"/>
        </w:rPr>
        <w:t>Брансуїк</w:t>
      </w:r>
      <w:proofErr w:type="spellEnd"/>
      <w:r w:rsidRPr="003A4347">
        <w:rPr>
          <w:rFonts w:ascii="Times New Roman" w:hAnsi="Times New Roman" w:cs="Times New Roman"/>
          <w:bCs/>
          <w:sz w:val="28"/>
          <w:szCs w:val="28"/>
        </w:rPr>
        <w:t xml:space="preserve"> розрізняє три категорії педагогічних нововведень: по-перше, це принципово нові ідеї та методики; по-друге, адаптовані або розширені існуючі ідеї, які набувають особливої значущості в певному освітньому середовищі; і по-третє, нововведення, що народжуються в результаті перегляду та оновлення старих підходів відповідно до нових умов.</w:t>
      </w:r>
    </w:p>
    <w:p w:rsidR="00B34B3B" w:rsidRPr="00751E0A" w:rsidRDefault="00B34B3B" w:rsidP="00D20213">
      <w:pPr>
        <w:spacing w:after="0" w:line="360" w:lineRule="auto"/>
        <w:ind w:firstLine="709"/>
        <w:jc w:val="both"/>
        <w:rPr>
          <w:rFonts w:ascii="Times New Roman" w:hAnsi="Times New Roman" w:cs="Times New Roman"/>
          <w:bCs/>
          <w:sz w:val="28"/>
          <w:szCs w:val="28"/>
        </w:rPr>
      </w:pPr>
      <w:r w:rsidRPr="00B34B3B">
        <w:rPr>
          <w:rFonts w:ascii="Times New Roman" w:hAnsi="Times New Roman" w:cs="Times New Roman"/>
          <w:bCs/>
          <w:sz w:val="28"/>
          <w:szCs w:val="28"/>
        </w:rPr>
        <w:t xml:space="preserve">Отож, сучасна педагогічна технологія, що базується на новаторських підходах, включає в себе три ключові елементи: теоретичну базу, навчальний матеріал (який визначає цілі та зміст навчання), і практичну частину, що охоплює структуру освітнього процесу, методи та форми навчання, а також </w:t>
      </w:r>
      <w:r w:rsidRPr="00B34B3B">
        <w:rPr>
          <w:rFonts w:ascii="Times New Roman" w:hAnsi="Times New Roman" w:cs="Times New Roman"/>
          <w:bCs/>
          <w:sz w:val="28"/>
          <w:szCs w:val="28"/>
        </w:rPr>
        <w:lastRenderedPageBreak/>
        <w:t>управління цим процесом. До таких інноваційних технологій висуваються певні методологічні критерії: наявність чіткої теоретичної основи, системний підхід (узгодженість усіх складових навчання), результативність (досягнення значних успіхів з мінімальними витратами) та можливість адаптації та використання в різних навчальних закладах</w:t>
      </w:r>
      <w:r w:rsidR="001A19DC" w:rsidRPr="001A19DC">
        <w:rPr>
          <w:rFonts w:ascii="Times New Roman" w:hAnsi="Times New Roman" w:cs="Times New Roman"/>
          <w:bCs/>
          <w:sz w:val="28"/>
          <w:szCs w:val="28"/>
        </w:rPr>
        <w:t xml:space="preserve"> [14]</w:t>
      </w:r>
      <w:r w:rsidRPr="00B34B3B">
        <w:rPr>
          <w:rFonts w:ascii="Times New Roman" w:hAnsi="Times New Roman" w:cs="Times New Roman"/>
          <w:bCs/>
          <w:sz w:val="28"/>
          <w:szCs w:val="28"/>
        </w:rPr>
        <w:t>.</w:t>
      </w:r>
    </w:p>
    <w:p w:rsidR="00751E0A" w:rsidRPr="00A4722F" w:rsidRDefault="00B34B3B" w:rsidP="00D20213">
      <w:pPr>
        <w:spacing w:after="0" w:line="360" w:lineRule="auto"/>
        <w:ind w:firstLine="709"/>
        <w:jc w:val="both"/>
        <w:rPr>
          <w:rFonts w:ascii="Times New Roman" w:hAnsi="Times New Roman" w:cs="Times New Roman"/>
          <w:bCs/>
          <w:sz w:val="28"/>
          <w:szCs w:val="28"/>
        </w:rPr>
      </w:pPr>
      <w:r w:rsidRPr="00A4722F">
        <w:rPr>
          <w:rFonts w:ascii="Times New Roman" w:hAnsi="Times New Roman" w:cs="Times New Roman"/>
          <w:bCs/>
          <w:sz w:val="28"/>
          <w:szCs w:val="28"/>
        </w:rPr>
        <w:t>Таким чином, інноваційні технології відіграють вирішальну роль у модернізації освіти, підвищуючи її результативність та пристосовуючи до потреб сучасного суспільства. Завдяки їм, викладачі можуть впроваджувати передові методики, що сприяють розвитку критичного мислення учнів, покращують загальну якість освіти та забезпечують готовність молоді до викликів у суспільстві та на ринку праці.</w:t>
      </w:r>
    </w:p>
    <w:p w:rsidR="00751E0A" w:rsidRPr="00751E0A" w:rsidRDefault="00751E0A" w:rsidP="00D20213">
      <w:pPr>
        <w:spacing w:after="0" w:line="360" w:lineRule="auto"/>
        <w:ind w:firstLine="709"/>
        <w:jc w:val="both"/>
        <w:rPr>
          <w:rFonts w:ascii="Times New Roman" w:hAnsi="Times New Roman" w:cs="Times New Roman"/>
          <w:bCs/>
          <w:sz w:val="28"/>
          <w:szCs w:val="28"/>
        </w:rPr>
      </w:pPr>
      <w:r w:rsidRPr="00751E0A">
        <w:rPr>
          <w:rFonts w:ascii="Times New Roman" w:hAnsi="Times New Roman" w:cs="Times New Roman"/>
          <w:bCs/>
          <w:sz w:val="28"/>
          <w:szCs w:val="28"/>
        </w:rPr>
        <w:t>Сучасна освіта потребує інноваційних рішень для подолання нових викликів. Тому класифікація таких інновацій є ключовим завданням педагогічної науки, адже від її чіткості залежить ефективність їх впровадження в навчальний процес.</w:t>
      </w:r>
    </w:p>
    <w:p w:rsidR="00751E0A" w:rsidRDefault="00751E0A" w:rsidP="00D20213">
      <w:pPr>
        <w:spacing w:after="0" w:line="360" w:lineRule="auto"/>
        <w:ind w:firstLine="709"/>
        <w:jc w:val="both"/>
        <w:rPr>
          <w:rFonts w:ascii="Times New Roman" w:hAnsi="Times New Roman" w:cs="Times New Roman"/>
          <w:bCs/>
          <w:sz w:val="28"/>
          <w:szCs w:val="28"/>
        </w:rPr>
      </w:pPr>
      <w:r w:rsidRPr="00751E0A">
        <w:rPr>
          <w:rFonts w:ascii="Times New Roman" w:hAnsi="Times New Roman" w:cs="Times New Roman"/>
          <w:bCs/>
          <w:sz w:val="28"/>
          <w:szCs w:val="28"/>
        </w:rPr>
        <w:t>Педагогічні інновації класифікують</w:t>
      </w:r>
      <w:r w:rsidR="00E932D0">
        <w:rPr>
          <w:rFonts w:ascii="Times New Roman" w:hAnsi="Times New Roman" w:cs="Times New Roman"/>
          <w:bCs/>
          <w:sz w:val="28"/>
          <w:szCs w:val="28"/>
        </w:rPr>
        <w:t xml:space="preserve"> </w:t>
      </w:r>
      <w:r w:rsidRPr="00751E0A">
        <w:rPr>
          <w:rFonts w:ascii="Times New Roman" w:hAnsi="Times New Roman" w:cs="Times New Roman"/>
          <w:bCs/>
          <w:sz w:val="28"/>
          <w:szCs w:val="28"/>
        </w:rPr>
        <w:t>за трьома основними критеріями: їхня мета, спосіб впровадження та сфера застосування. Цільовий підхід допомагає зрозуміти, чи інновація повністю замінює старі методи, покращує їх, чи пропонує зовсім нові шляхи навчання. За своєю суттю</w:t>
      </w:r>
      <w:r w:rsidR="00E932D0">
        <w:rPr>
          <w:rFonts w:ascii="Times New Roman" w:hAnsi="Times New Roman" w:cs="Times New Roman"/>
          <w:bCs/>
          <w:sz w:val="28"/>
          <w:szCs w:val="28"/>
        </w:rPr>
        <w:t xml:space="preserve"> Рис.1.2.</w:t>
      </w:r>
      <w:r w:rsidRPr="00751E0A">
        <w:rPr>
          <w:rFonts w:ascii="Times New Roman" w:hAnsi="Times New Roman" w:cs="Times New Roman"/>
          <w:bCs/>
          <w:sz w:val="28"/>
          <w:szCs w:val="28"/>
        </w:rPr>
        <w:t>, інновації можуть бути абсолютно новими, модифікованими версіями існуючих, або ж "</w:t>
      </w:r>
      <w:proofErr w:type="spellStart"/>
      <w:r w:rsidRPr="00751E0A">
        <w:rPr>
          <w:rFonts w:ascii="Times New Roman" w:hAnsi="Times New Roman" w:cs="Times New Roman"/>
          <w:bCs/>
          <w:sz w:val="28"/>
          <w:szCs w:val="28"/>
        </w:rPr>
        <w:t>ретроінноваціями</w:t>
      </w:r>
      <w:proofErr w:type="spellEnd"/>
      <w:r w:rsidRPr="00751E0A">
        <w:rPr>
          <w:rFonts w:ascii="Times New Roman" w:hAnsi="Times New Roman" w:cs="Times New Roman"/>
          <w:bCs/>
          <w:sz w:val="28"/>
          <w:szCs w:val="28"/>
        </w:rPr>
        <w:t>" – відродженими старими практиками, адаптованими до сучасних реалій. Залежно від ступеня новизни, вони бувають радикальними (кардинально змінюють освітню систему) або умовними (виникають через несподівані комбінації вже відомих елементів).</w:t>
      </w:r>
    </w:p>
    <w:p w:rsidR="000B1A7D" w:rsidRDefault="000B1A7D" w:rsidP="00D20213">
      <w:pPr>
        <w:spacing w:after="0" w:line="360" w:lineRule="auto"/>
        <w:ind w:firstLine="709"/>
        <w:jc w:val="both"/>
        <w:rPr>
          <w:rFonts w:ascii="Times New Roman" w:hAnsi="Times New Roman" w:cs="Times New Roman"/>
          <w:bCs/>
          <w:sz w:val="28"/>
          <w:szCs w:val="28"/>
        </w:rPr>
      </w:pPr>
      <w:r>
        <w:rPr>
          <w:rFonts w:ascii="Times New Roman" w:hAnsi="Times New Roman" w:cs="Times New Roman"/>
          <w:bCs/>
          <w:noProof/>
          <w:sz w:val="28"/>
          <w:szCs w:val="28"/>
          <w:lang w:val="ru-RU" w:eastAsia="ru-RU"/>
        </w:rPr>
        <w:lastRenderedPageBreak/>
        <w:drawing>
          <wp:inline distT="0" distB="0" distL="0" distR="0">
            <wp:extent cx="5486400" cy="3200400"/>
            <wp:effectExtent l="0" t="0" r="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E932D0" w:rsidRPr="00E932D0" w:rsidRDefault="00E932D0" w:rsidP="00913DC2">
      <w:pPr>
        <w:spacing w:after="0" w:line="360" w:lineRule="auto"/>
        <w:ind w:left="-142" w:hanging="284"/>
        <w:jc w:val="center"/>
        <w:rPr>
          <w:rFonts w:ascii="Times New Roman" w:hAnsi="Times New Roman" w:cs="Times New Roman"/>
          <w:b/>
          <w:bCs/>
          <w:sz w:val="28"/>
          <w:szCs w:val="28"/>
        </w:rPr>
      </w:pPr>
      <w:r w:rsidRPr="00E932D0">
        <w:rPr>
          <w:rFonts w:ascii="Times New Roman" w:hAnsi="Times New Roman" w:cs="Times New Roman"/>
          <w:b/>
          <w:bCs/>
          <w:sz w:val="28"/>
          <w:szCs w:val="28"/>
        </w:rPr>
        <w:t>Рис.1.2. Класифікація педагогічних інновацій</w:t>
      </w:r>
    </w:p>
    <w:p w:rsidR="003D5A27" w:rsidRDefault="003D5A27" w:rsidP="00D20213">
      <w:pPr>
        <w:spacing w:after="0" w:line="360" w:lineRule="auto"/>
        <w:ind w:firstLine="709"/>
        <w:jc w:val="both"/>
        <w:rPr>
          <w:rFonts w:ascii="Times New Roman" w:hAnsi="Times New Roman" w:cs="Times New Roman"/>
          <w:bCs/>
          <w:sz w:val="28"/>
          <w:szCs w:val="28"/>
          <w:lang w:val="ru-RU"/>
        </w:rPr>
      </w:pPr>
      <w:r w:rsidRPr="003D5A27">
        <w:rPr>
          <w:rFonts w:ascii="Times New Roman" w:hAnsi="Times New Roman" w:cs="Times New Roman"/>
          <w:bCs/>
          <w:sz w:val="28"/>
          <w:szCs w:val="28"/>
        </w:rPr>
        <w:t xml:space="preserve">Класифікація інновацій з точки зору їх зовнішнього сприйняття враховує два ключові аспекти: масштаб їхнього впливу та джерело походження. </w:t>
      </w:r>
      <w:r w:rsidRPr="00A4722F">
        <w:rPr>
          <w:rFonts w:ascii="Times New Roman" w:hAnsi="Times New Roman" w:cs="Times New Roman"/>
          <w:bCs/>
          <w:sz w:val="28"/>
          <w:szCs w:val="28"/>
        </w:rPr>
        <w:t xml:space="preserve">За масштабом інновації можуть бути масштабними, охоплюючи глобальні зміни, або ж більш локальними, впливаючи на окремі аспекти педагогічного процесу чи на рівень цілого закладу. </w:t>
      </w:r>
      <w:proofErr w:type="spellStart"/>
      <w:r w:rsidRPr="003D5A27">
        <w:rPr>
          <w:rFonts w:ascii="Times New Roman" w:hAnsi="Times New Roman" w:cs="Times New Roman"/>
          <w:bCs/>
          <w:sz w:val="28"/>
          <w:szCs w:val="28"/>
          <w:lang w:val="ru-RU"/>
        </w:rPr>
        <w:t>Щодо</w:t>
      </w:r>
      <w:proofErr w:type="spellEnd"/>
      <w:r w:rsidRPr="003D5A27">
        <w:rPr>
          <w:rFonts w:ascii="Times New Roman" w:hAnsi="Times New Roman" w:cs="Times New Roman"/>
          <w:bCs/>
          <w:sz w:val="28"/>
          <w:szCs w:val="28"/>
          <w:lang w:val="ru-RU"/>
        </w:rPr>
        <w:t xml:space="preserve"> </w:t>
      </w:r>
      <w:proofErr w:type="spellStart"/>
      <w:r w:rsidRPr="003D5A27">
        <w:rPr>
          <w:rFonts w:ascii="Times New Roman" w:hAnsi="Times New Roman" w:cs="Times New Roman"/>
          <w:bCs/>
          <w:sz w:val="28"/>
          <w:szCs w:val="28"/>
          <w:lang w:val="ru-RU"/>
        </w:rPr>
        <w:t>походження</w:t>
      </w:r>
      <w:proofErr w:type="spellEnd"/>
      <w:r w:rsidRPr="003D5A27">
        <w:rPr>
          <w:rFonts w:ascii="Times New Roman" w:hAnsi="Times New Roman" w:cs="Times New Roman"/>
          <w:bCs/>
          <w:sz w:val="28"/>
          <w:szCs w:val="28"/>
          <w:lang w:val="ru-RU"/>
        </w:rPr>
        <w:t xml:space="preserve">, то </w:t>
      </w:r>
      <w:proofErr w:type="spellStart"/>
      <w:r w:rsidRPr="003D5A27">
        <w:rPr>
          <w:rFonts w:ascii="Times New Roman" w:hAnsi="Times New Roman" w:cs="Times New Roman"/>
          <w:bCs/>
          <w:sz w:val="28"/>
          <w:szCs w:val="28"/>
          <w:lang w:val="ru-RU"/>
        </w:rPr>
        <w:t>інновації</w:t>
      </w:r>
      <w:proofErr w:type="spellEnd"/>
      <w:r w:rsidRPr="003D5A27">
        <w:rPr>
          <w:rFonts w:ascii="Times New Roman" w:hAnsi="Times New Roman" w:cs="Times New Roman"/>
          <w:bCs/>
          <w:sz w:val="28"/>
          <w:szCs w:val="28"/>
          <w:lang w:val="ru-RU"/>
        </w:rPr>
        <w:t xml:space="preserve"> </w:t>
      </w:r>
      <w:proofErr w:type="spellStart"/>
      <w:r w:rsidRPr="003D5A27">
        <w:rPr>
          <w:rFonts w:ascii="Times New Roman" w:hAnsi="Times New Roman" w:cs="Times New Roman"/>
          <w:bCs/>
          <w:sz w:val="28"/>
          <w:szCs w:val="28"/>
          <w:lang w:val="ru-RU"/>
        </w:rPr>
        <w:t>поділяються</w:t>
      </w:r>
      <w:proofErr w:type="spellEnd"/>
      <w:r w:rsidRPr="003D5A27">
        <w:rPr>
          <w:rFonts w:ascii="Times New Roman" w:hAnsi="Times New Roman" w:cs="Times New Roman"/>
          <w:bCs/>
          <w:sz w:val="28"/>
          <w:szCs w:val="28"/>
          <w:lang w:val="ru-RU"/>
        </w:rPr>
        <w:t xml:space="preserve"> на </w:t>
      </w:r>
      <w:proofErr w:type="spellStart"/>
      <w:r w:rsidRPr="003D5A27">
        <w:rPr>
          <w:rFonts w:ascii="Times New Roman" w:hAnsi="Times New Roman" w:cs="Times New Roman"/>
          <w:bCs/>
          <w:sz w:val="28"/>
          <w:szCs w:val="28"/>
          <w:lang w:val="ru-RU"/>
        </w:rPr>
        <w:t>ті</w:t>
      </w:r>
      <w:proofErr w:type="spellEnd"/>
      <w:r w:rsidRPr="003D5A27">
        <w:rPr>
          <w:rFonts w:ascii="Times New Roman" w:hAnsi="Times New Roman" w:cs="Times New Roman"/>
          <w:bCs/>
          <w:sz w:val="28"/>
          <w:szCs w:val="28"/>
          <w:lang w:val="ru-RU"/>
        </w:rPr>
        <w:t xml:space="preserve">, </w:t>
      </w:r>
      <w:proofErr w:type="spellStart"/>
      <w:r w:rsidRPr="003D5A27">
        <w:rPr>
          <w:rFonts w:ascii="Times New Roman" w:hAnsi="Times New Roman" w:cs="Times New Roman"/>
          <w:bCs/>
          <w:sz w:val="28"/>
          <w:szCs w:val="28"/>
          <w:lang w:val="ru-RU"/>
        </w:rPr>
        <w:t>що</w:t>
      </w:r>
      <w:proofErr w:type="spellEnd"/>
      <w:r w:rsidRPr="003D5A27">
        <w:rPr>
          <w:rFonts w:ascii="Times New Roman" w:hAnsi="Times New Roman" w:cs="Times New Roman"/>
          <w:bCs/>
          <w:sz w:val="28"/>
          <w:szCs w:val="28"/>
          <w:lang w:val="ru-RU"/>
        </w:rPr>
        <w:t xml:space="preserve"> </w:t>
      </w:r>
      <w:proofErr w:type="spellStart"/>
      <w:r w:rsidRPr="003D5A27">
        <w:rPr>
          <w:rFonts w:ascii="Times New Roman" w:hAnsi="Times New Roman" w:cs="Times New Roman"/>
          <w:bCs/>
          <w:sz w:val="28"/>
          <w:szCs w:val="28"/>
          <w:lang w:val="ru-RU"/>
        </w:rPr>
        <w:t>приходять</w:t>
      </w:r>
      <w:proofErr w:type="spellEnd"/>
      <w:r w:rsidRPr="003D5A27">
        <w:rPr>
          <w:rFonts w:ascii="Times New Roman" w:hAnsi="Times New Roman" w:cs="Times New Roman"/>
          <w:bCs/>
          <w:sz w:val="28"/>
          <w:szCs w:val="28"/>
          <w:lang w:val="ru-RU"/>
        </w:rPr>
        <w:t xml:space="preserve"> </w:t>
      </w:r>
      <w:proofErr w:type="spellStart"/>
      <w:r w:rsidRPr="003D5A27">
        <w:rPr>
          <w:rFonts w:ascii="Times New Roman" w:hAnsi="Times New Roman" w:cs="Times New Roman"/>
          <w:bCs/>
          <w:sz w:val="28"/>
          <w:szCs w:val="28"/>
          <w:lang w:val="ru-RU"/>
        </w:rPr>
        <w:t>ззовні</w:t>
      </w:r>
      <w:proofErr w:type="spellEnd"/>
      <w:r w:rsidRPr="003D5A27">
        <w:rPr>
          <w:rFonts w:ascii="Times New Roman" w:hAnsi="Times New Roman" w:cs="Times New Roman"/>
          <w:bCs/>
          <w:sz w:val="28"/>
          <w:szCs w:val="28"/>
          <w:lang w:val="ru-RU"/>
        </w:rPr>
        <w:t xml:space="preserve">, </w:t>
      </w:r>
      <w:proofErr w:type="spellStart"/>
      <w:r w:rsidRPr="003D5A27">
        <w:rPr>
          <w:rFonts w:ascii="Times New Roman" w:hAnsi="Times New Roman" w:cs="Times New Roman"/>
          <w:bCs/>
          <w:sz w:val="28"/>
          <w:szCs w:val="28"/>
          <w:lang w:val="ru-RU"/>
        </w:rPr>
        <w:t>з</w:t>
      </w:r>
      <w:proofErr w:type="spellEnd"/>
      <w:r w:rsidRPr="003D5A27">
        <w:rPr>
          <w:rFonts w:ascii="Times New Roman" w:hAnsi="Times New Roman" w:cs="Times New Roman"/>
          <w:bCs/>
          <w:sz w:val="28"/>
          <w:szCs w:val="28"/>
          <w:lang w:val="ru-RU"/>
        </w:rPr>
        <w:t xml:space="preserve"> </w:t>
      </w:r>
      <w:proofErr w:type="spellStart"/>
      <w:r w:rsidRPr="003D5A27">
        <w:rPr>
          <w:rFonts w:ascii="Times New Roman" w:hAnsi="Times New Roman" w:cs="Times New Roman"/>
          <w:bCs/>
          <w:sz w:val="28"/>
          <w:szCs w:val="28"/>
          <w:lang w:val="ru-RU"/>
        </w:rPr>
        <w:t>інших</w:t>
      </w:r>
      <w:proofErr w:type="spellEnd"/>
      <w:r w:rsidRPr="003D5A27">
        <w:rPr>
          <w:rFonts w:ascii="Times New Roman" w:hAnsi="Times New Roman" w:cs="Times New Roman"/>
          <w:bCs/>
          <w:sz w:val="28"/>
          <w:szCs w:val="28"/>
          <w:lang w:val="ru-RU"/>
        </w:rPr>
        <w:t xml:space="preserve"> систем, </w:t>
      </w:r>
      <w:proofErr w:type="spellStart"/>
      <w:r w:rsidRPr="003D5A27">
        <w:rPr>
          <w:rFonts w:ascii="Times New Roman" w:hAnsi="Times New Roman" w:cs="Times New Roman"/>
          <w:bCs/>
          <w:sz w:val="28"/>
          <w:szCs w:val="28"/>
          <w:lang w:val="ru-RU"/>
        </w:rPr>
        <w:t>і</w:t>
      </w:r>
      <w:proofErr w:type="spellEnd"/>
      <w:r w:rsidRPr="003D5A27">
        <w:rPr>
          <w:rFonts w:ascii="Times New Roman" w:hAnsi="Times New Roman" w:cs="Times New Roman"/>
          <w:bCs/>
          <w:sz w:val="28"/>
          <w:szCs w:val="28"/>
          <w:lang w:val="ru-RU"/>
        </w:rPr>
        <w:t xml:space="preserve"> </w:t>
      </w:r>
      <w:proofErr w:type="spellStart"/>
      <w:r w:rsidRPr="003D5A27">
        <w:rPr>
          <w:rFonts w:ascii="Times New Roman" w:hAnsi="Times New Roman" w:cs="Times New Roman"/>
          <w:bCs/>
          <w:sz w:val="28"/>
          <w:szCs w:val="28"/>
          <w:lang w:val="ru-RU"/>
        </w:rPr>
        <w:t>ті</w:t>
      </w:r>
      <w:proofErr w:type="spellEnd"/>
      <w:r w:rsidRPr="003D5A27">
        <w:rPr>
          <w:rFonts w:ascii="Times New Roman" w:hAnsi="Times New Roman" w:cs="Times New Roman"/>
          <w:bCs/>
          <w:sz w:val="28"/>
          <w:szCs w:val="28"/>
          <w:lang w:val="ru-RU"/>
        </w:rPr>
        <w:t xml:space="preserve">, </w:t>
      </w:r>
      <w:proofErr w:type="spellStart"/>
      <w:r w:rsidRPr="003D5A27">
        <w:rPr>
          <w:rFonts w:ascii="Times New Roman" w:hAnsi="Times New Roman" w:cs="Times New Roman"/>
          <w:bCs/>
          <w:sz w:val="28"/>
          <w:szCs w:val="28"/>
          <w:lang w:val="ru-RU"/>
        </w:rPr>
        <w:t>що</w:t>
      </w:r>
      <w:proofErr w:type="spellEnd"/>
      <w:r w:rsidRPr="003D5A27">
        <w:rPr>
          <w:rFonts w:ascii="Times New Roman" w:hAnsi="Times New Roman" w:cs="Times New Roman"/>
          <w:bCs/>
          <w:sz w:val="28"/>
          <w:szCs w:val="28"/>
          <w:lang w:val="ru-RU"/>
        </w:rPr>
        <w:t xml:space="preserve"> </w:t>
      </w:r>
      <w:proofErr w:type="spellStart"/>
      <w:r w:rsidRPr="003D5A27">
        <w:rPr>
          <w:rFonts w:ascii="Times New Roman" w:hAnsi="Times New Roman" w:cs="Times New Roman"/>
          <w:bCs/>
          <w:sz w:val="28"/>
          <w:szCs w:val="28"/>
          <w:lang w:val="ru-RU"/>
        </w:rPr>
        <w:t>виникають</w:t>
      </w:r>
      <w:proofErr w:type="spellEnd"/>
      <w:r w:rsidRPr="003D5A27">
        <w:rPr>
          <w:rFonts w:ascii="Times New Roman" w:hAnsi="Times New Roman" w:cs="Times New Roman"/>
          <w:bCs/>
          <w:sz w:val="28"/>
          <w:szCs w:val="28"/>
          <w:lang w:val="ru-RU"/>
        </w:rPr>
        <w:t xml:space="preserve"> </w:t>
      </w:r>
      <w:proofErr w:type="spellStart"/>
      <w:r w:rsidRPr="003D5A27">
        <w:rPr>
          <w:rFonts w:ascii="Times New Roman" w:hAnsi="Times New Roman" w:cs="Times New Roman"/>
          <w:bCs/>
          <w:sz w:val="28"/>
          <w:szCs w:val="28"/>
          <w:lang w:val="ru-RU"/>
        </w:rPr>
        <w:t>природним</w:t>
      </w:r>
      <w:proofErr w:type="spellEnd"/>
      <w:r w:rsidRPr="003D5A27">
        <w:rPr>
          <w:rFonts w:ascii="Times New Roman" w:hAnsi="Times New Roman" w:cs="Times New Roman"/>
          <w:bCs/>
          <w:sz w:val="28"/>
          <w:szCs w:val="28"/>
          <w:lang w:val="ru-RU"/>
        </w:rPr>
        <w:t xml:space="preserve"> шляхом у межах </w:t>
      </w:r>
      <w:proofErr w:type="spellStart"/>
      <w:r w:rsidRPr="003D5A27">
        <w:rPr>
          <w:rFonts w:ascii="Times New Roman" w:hAnsi="Times New Roman" w:cs="Times New Roman"/>
          <w:bCs/>
          <w:sz w:val="28"/>
          <w:szCs w:val="28"/>
          <w:lang w:val="ru-RU"/>
        </w:rPr>
        <w:t>самої</w:t>
      </w:r>
      <w:proofErr w:type="spellEnd"/>
      <w:r w:rsidRPr="003D5A27">
        <w:rPr>
          <w:rFonts w:ascii="Times New Roman" w:hAnsi="Times New Roman" w:cs="Times New Roman"/>
          <w:bCs/>
          <w:sz w:val="28"/>
          <w:szCs w:val="28"/>
          <w:lang w:val="ru-RU"/>
        </w:rPr>
        <w:t xml:space="preserve"> </w:t>
      </w:r>
      <w:proofErr w:type="spellStart"/>
      <w:r w:rsidRPr="003D5A27">
        <w:rPr>
          <w:rFonts w:ascii="Times New Roman" w:hAnsi="Times New Roman" w:cs="Times New Roman"/>
          <w:bCs/>
          <w:sz w:val="28"/>
          <w:szCs w:val="28"/>
          <w:lang w:val="ru-RU"/>
        </w:rPr>
        <w:t>педагогічної</w:t>
      </w:r>
      <w:proofErr w:type="spellEnd"/>
      <w:r w:rsidRPr="003D5A27">
        <w:rPr>
          <w:rFonts w:ascii="Times New Roman" w:hAnsi="Times New Roman" w:cs="Times New Roman"/>
          <w:bCs/>
          <w:sz w:val="28"/>
          <w:szCs w:val="28"/>
          <w:lang w:val="ru-RU"/>
        </w:rPr>
        <w:t xml:space="preserve"> практики.</w:t>
      </w:r>
    </w:p>
    <w:p w:rsidR="009D115B" w:rsidRPr="009D115B" w:rsidRDefault="003D5A27" w:rsidP="00D20213">
      <w:pPr>
        <w:spacing w:after="0" w:line="360" w:lineRule="auto"/>
        <w:ind w:firstLine="709"/>
        <w:jc w:val="both"/>
        <w:rPr>
          <w:rFonts w:ascii="Times New Roman" w:hAnsi="Times New Roman" w:cs="Times New Roman"/>
          <w:bCs/>
          <w:sz w:val="28"/>
          <w:szCs w:val="28"/>
          <w:lang w:val="ru-RU"/>
        </w:rPr>
      </w:pPr>
      <w:proofErr w:type="spellStart"/>
      <w:r w:rsidRPr="003D5A27">
        <w:rPr>
          <w:rFonts w:ascii="Times New Roman" w:hAnsi="Times New Roman" w:cs="Times New Roman"/>
          <w:bCs/>
          <w:sz w:val="28"/>
          <w:szCs w:val="28"/>
          <w:lang w:val="ru-RU"/>
        </w:rPr>
        <w:t>Класифікація</w:t>
      </w:r>
      <w:proofErr w:type="spellEnd"/>
      <w:r w:rsidRPr="003D5A27">
        <w:rPr>
          <w:rFonts w:ascii="Times New Roman" w:hAnsi="Times New Roman" w:cs="Times New Roman"/>
          <w:bCs/>
          <w:sz w:val="28"/>
          <w:szCs w:val="28"/>
          <w:lang w:val="ru-RU"/>
        </w:rPr>
        <w:t xml:space="preserve"> </w:t>
      </w:r>
      <w:proofErr w:type="spellStart"/>
      <w:r w:rsidRPr="003D5A27">
        <w:rPr>
          <w:rFonts w:ascii="Times New Roman" w:hAnsi="Times New Roman" w:cs="Times New Roman"/>
          <w:bCs/>
          <w:sz w:val="28"/>
          <w:szCs w:val="28"/>
          <w:lang w:val="ru-RU"/>
        </w:rPr>
        <w:t>інноваційних</w:t>
      </w:r>
      <w:proofErr w:type="spellEnd"/>
      <w:r w:rsidRPr="003D5A27">
        <w:rPr>
          <w:rFonts w:ascii="Times New Roman" w:hAnsi="Times New Roman" w:cs="Times New Roman"/>
          <w:bCs/>
          <w:sz w:val="28"/>
          <w:szCs w:val="28"/>
          <w:lang w:val="ru-RU"/>
        </w:rPr>
        <w:t xml:space="preserve"> </w:t>
      </w:r>
      <w:proofErr w:type="spellStart"/>
      <w:r w:rsidRPr="003D5A27">
        <w:rPr>
          <w:rFonts w:ascii="Times New Roman" w:hAnsi="Times New Roman" w:cs="Times New Roman"/>
          <w:bCs/>
          <w:sz w:val="28"/>
          <w:szCs w:val="28"/>
          <w:lang w:val="ru-RU"/>
        </w:rPr>
        <w:t>навчальних</w:t>
      </w:r>
      <w:proofErr w:type="spellEnd"/>
      <w:r w:rsidRPr="003D5A27">
        <w:rPr>
          <w:rFonts w:ascii="Times New Roman" w:hAnsi="Times New Roman" w:cs="Times New Roman"/>
          <w:bCs/>
          <w:sz w:val="28"/>
          <w:szCs w:val="28"/>
          <w:lang w:val="ru-RU"/>
        </w:rPr>
        <w:t xml:space="preserve"> </w:t>
      </w:r>
      <w:proofErr w:type="spellStart"/>
      <w:r w:rsidRPr="003D5A27">
        <w:rPr>
          <w:rFonts w:ascii="Times New Roman" w:hAnsi="Times New Roman" w:cs="Times New Roman"/>
          <w:bCs/>
          <w:sz w:val="28"/>
          <w:szCs w:val="28"/>
          <w:lang w:val="ru-RU"/>
        </w:rPr>
        <w:t>технологій</w:t>
      </w:r>
      <w:proofErr w:type="spellEnd"/>
      <w:r w:rsidRPr="003D5A27">
        <w:rPr>
          <w:rFonts w:ascii="Times New Roman" w:hAnsi="Times New Roman" w:cs="Times New Roman"/>
          <w:bCs/>
          <w:sz w:val="28"/>
          <w:szCs w:val="28"/>
          <w:lang w:val="ru-RU"/>
        </w:rPr>
        <w:t xml:space="preserve"> </w:t>
      </w:r>
      <w:proofErr w:type="spellStart"/>
      <w:r w:rsidRPr="003D5A27">
        <w:rPr>
          <w:rFonts w:ascii="Times New Roman" w:hAnsi="Times New Roman" w:cs="Times New Roman"/>
          <w:bCs/>
          <w:sz w:val="28"/>
          <w:szCs w:val="28"/>
          <w:lang w:val="ru-RU"/>
        </w:rPr>
        <w:t>закладає</w:t>
      </w:r>
      <w:proofErr w:type="spellEnd"/>
      <w:r w:rsidRPr="003D5A27">
        <w:rPr>
          <w:rFonts w:ascii="Times New Roman" w:hAnsi="Times New Roman" w:cs="Times New Roman"/>
          <w:bCs/>
          <w:sz w:val="28"/>
          <w:szCs w:val="28"/>
          <w:lang w:val="ru-RU"/>
        </w:rPr>
        <w:t xml:space="preserve"> фундамент для </w:t>
      </w:r>
      <w:proofErr w:type="spellStart"/>
      <w:r w:rsidRPr="003D5A27">
        <w:rPr>
          <w:rFonts w:ascii="Times New Roman" w:hAnsi="Times New Roman" w:cs="Times New Roman"/>
          <w:bCs/>
          <w:sz w:val="28"/>
          <w:szCs w:val="28"/>
          <w:lang w:val="ru-RU"/>
        </w:rPr>
        <w:t>їх</w:t>
      </w:r>
      <w:proofErr w:type="spellEnd"/>
      <w:r w:rsidRPr="003D5A27">
        <w:rPr>
          <w:rFonts w:ascii="Times New Roman" w:hAnsi="Times New Roman" w:cs="Times New Roman"/>
          <w:bCs/>
          <w:sz w:val="28"/>
          <w:szCs w:val="28"/>
          <w:lang w:val="ru-RU"/>
        </w:rPr>
        <w:t xml:space="preserve"> </w:t>
      </w:r>
      <w:proofErr w:type="spellStart"/>
      <w:r w:rsidRPr="003D5A27">
        <w:rPr>
          <w:rFonts w:ascii="Times New Roman" w:hAnsi="Times New Roman" w:cs="Times New Roman"/>
          <w:bCs/>
          <w:sz w:val="28"/>
          <w:szCs w:val="28"/>
          <w:lang w:val="ru-RU"/>
        </w:rPr>
        <w:t>упорядкованого</w:t>
      </w:r>
      <w:proofErr w:type="spellEnd"/>
      <w:r w:rsidRPr="003D5A27">
        <w:rPr>
          <w:rFonts w:ascii="Times New Roman" w:hAnsi="Times New Roman" w:cs="Times New Roman"/>
          <w:bCs/>
          <w:sz w:val="28"/>
          <w:szCs w:val="28"/>
          <w:lang w:val="ru-RU"/>
        </w:rPr>
        <w:t xml:space="preserve"> </w:t>
      </w:r>
      <w:proofErr w:type="spellStart"/>
      <w:r w:rsidRPr="003D5A27">
        <w:rPr>
          <w:rFonts w:ascii="Times New Roman" w:hAnsi="Times New Roman" w:cs="Times New Roman"/>
          <w:bCs/>
          <w:sz w:val="28"/>
          <w:szCs w:val="28"/>
          <w:lang w:val="ru-RU"/>
        </w:rPr>
        <w:t>обліку</w:t>
      </w:r>
      <w:proofErr w:type="spellEnd"/>
      <w:r w:rsidRPr="003D5A27">
        <w:rPr>
          <w:rFonts w:ascii="Times New Roman" w:hAnsi="Times New Roman" w:cs="Times New Roman"/>
          <w:bCs/>
          <w:sz w:val="28"/>
          <w:szCs w:val="28"/>
          <w:lang w:val="ru-RU"/>
        </w:rPr>
        <w:t xml:space="preserve"> та </w:t>
      </w:r>
      <w:proofErr w:type="spellStart"/>
      <w:r w:rsidRPr="003D5A27">
        <w:rPr>
          <w:rFonts w:ascii="Times New Roman" w:hAnsi="Times New Roman" w:cs="Times New Roman"/>
          <w:bCs/>
          <w:sz w:val="28"/>
          <w:szCs w:val="28"/>
          <w:lang w:val="ru-RU"/>
        </w:rPr>
        <w:t>успішного</w:t>
      </w:r>
      <w:proofErr w:type="spellEnd"/>
      <w:r w:rsidRPr="003D5A27">
        <w:rPr>
          <w:rFonts w:ascii="Times New Roman" w:hAnsi="Times New Roman" w:cs="Times New Roman"/>
          <w:bCs/>
          <w:sz w:val="28"/>
          <w:szCs w:val="28"/>
          <w:lang w:val="ru-RU"/>
        </w:rPr>
        <w:t xml:space="preserve"> </w:t>
      </w:r>
      <w:proofErr w:type="spellStart"/>
      <w:r w:rsidRPr="003D5A27">
        <w:rPr>
          <w:rFonts w:ascii="Times New Roman" w:hAnsi="Times New Roman" w:cs="Times New Roman"/>
          <w:bCs/>
          <w:sz w:val="28"/>
          <w:szCs w:val="28"/>
          <w:lang w:val="ru-RU"/>
        </w:rPr>
        <w:t>впровадження</w:t>
      </w:r>
      <w:proofErr w:type="spellEnd"/>
      <w:r w:rsidRPr="003D5A27">
        <w:rPr>
          <w:rFonts w:ascii="Times New Roman" w:hAnsi="Times New Roman" w:cs="Times New Roman"/>
          <w:bCs/>
          <w:sz w:val="28"/>
          <w:szCs w:val="28"/>
          <w:lang w:val="ru-RU"/>
        </w:rPr>
        <w:t xml:space="preserve">. </w:t>
      </w:r>
      <w:proofErr w:type="spellStart"/>
      <w:r w:rsidRPr="003D5A27">
        <w:rPr>
          <w:rFonts w:ascii="Times New Roman" w:hAnsi="Times New Roman" w:cs="Times New Roman"/>
          <w:bCs/>
          <w:sz w:val="28"/>
          <w:szCs w:val="28"/>
          <w:lang w:val="ru-RU"/>
        </w:rPr>
        <w:t>Це</w:t>
      </w:r>
      <w:proofErr w:type="spellEnd"/>
      <w:r w:rsidRPr="003D5A27">
        <w:rPr>
          <w:rFonts w:ascii="Times New Roman" w:hAnsi="Times New Roman" w:cs="Times New Roman"/>
          <w:bCs/>
          <w:sz w:val="28"/>
          <w:szCs w:val="28"/>
          <w:lang w:val="ru-RU"/>
        </w:rPr>
        <w:t xml:space="preserve"> </w:t>
      </w:r>
      <w:proofErr w:type="spellStart"/>
      <w:r w:rsidRPr="003D5A27">
        <w:rPr>
          <w:rFonts w:ascii="Times New Roman" w:hAnsi="Times New Roman" w:cs="Times New Roman"/>
          <w:bCs/>
          <w:sz w:val="28"/>
          <w:szCs w:val="28"/>
          <w:lang w:val="ru-RU"/>
        </w:rPr>
        <w:t>дозволяє</w:t>
      </w:r>
      <w:proofErr w:type="spellEnd"/>
      <w:r w:rsidRPr="003D5A27">
        <w:rPr>
          <w:rFonts w:ascii="Times New Roman" w:hAnsi="Times New Roman" w:cs="Times New Roman"/>
          <w:bCs/>
          <w:sz w:val="28"/>
          <w:szCs w:val="28"/>
          <w:lang w:val="ru-RU"/>
        </w:rPr>
        <w:t xml:space="preserve"> </w:t>
      </w:r>
      <w:proofErr w:type="spellStart"/>
      <w:r w:rsidRPr="003D5A27">
        <w:rPr>
          <w:rFonts w:ascii="Times New Roman" w:hAnsi="Times New Roman" w:cs="Times New Roman"/>
          <w:bCs/>
          <w:sz w:val="28"/>
          <w:szCs w:val="28"/>
          <w:lang w:val="ru-RU"/>
        </w:rPr>
        <w:t>виявляти</w:t>
      </w:r>
      <w:proofErr w:type="spellEnd"/>
      <w:r w:rsidRPr="003D5A27">
        <w:rPr>
          <w:rFonts w:ascii="Times New Roman" w:hAnsi="Times New Roman" w:cs="Times New Roman"/>
          <w:bCs/>
          <w:sz w:val="28"/>
          <w:szCs w:val="28"/>
          <w:lang w:val="ru-RU"/>
        </w:rPr>
        <w:t xml:space="preserve"> </w:t>
      </w:r>
      <w:proofErr w:type="spellStart"/>
      <w:r w:rsidRPr="003D5A27">
        <w:rPr>
          <w:rFonts w:ascii="Times New Roman" w:hAnsi="Times New Roman" w:cs="Times New Roman"/>
          <w:bCs/>
          <w:sz w:val="28"/>
          <w:szCs w:val="28"/>
          <w:lang w:val="ru-RU"/>
        </w:rPr>
        <w:t>найбільш</w:t>
      </w:r>
      <w:proofErr w:type="spellEnd"/>
      <w:r w:rsidRPr="003D5A27">
        <w:rPr>
          <w:rFonts w:ascii="Times New Roman" w:hAnsi="Times New Roman" w:cs="Times New Roman"/>
          <w:bCs/>
          <w:sz w:val="28"/>
          <w:szCs w:val="28"/>
          <w:lang w:val="ru-RU"/>
        </w:rPr>
        <w:t xml:space="preserve"> </w:t>
      </w:r>
      <w:proofErr w:type="spellStart"/>
      <w:r w:rsidRPr="003D5A27">
        <w:rPr>
          <w:rFonts w:ascii="Times New Roman" w:hAnsi="Times New Roman" w:cs="Times New Roman"/>
          <w:bCs/>
          <w:sz w:val="28"/>
          <w:szCs w:val="28"/>
          <w:lang w:val="ru-RU"/>
        </w:rPr>
        <w:t>перспективні</w:t>
      </w:r>
      <w:proofErr w:type="spellEnd"/>
      <w:r w:rsidRPr="003D5A27">
        <w:rPr>
          <w:rFonts w:ascii="Times New Roman" w:hAnsi="Times New Roman" w:cs="Times New Roman"/>
          <w:bCs/>
          <w:sz w:val="28"/>
          <w:szCs w:val="28"/>
          <w:lang w:val="ru-RU"/>
        </w:rPr>
        <w:t xml:space="preserve"> </w:t>
      </w:r>
      <w:proofErr w:type="spellStart"/>
      <w:r w:rsidRPr="003D5A27">
        <w:rPr>
          <w:rFonts w:ascii="Times New Roman" w:hAnsi="Times New Roman" w:cs="Times New Roman"/>
          <w:bCs/>
          <w:sz w:val="28"/>
          <w:szCs w:val="28"/>
          <w:lang w:val="ru-RU"/>
        </w:rPr>
        <w:t>нововведення</w:t>
      </w:r>
      <w:proofErr w:type="spellEnd"/>
      <w:r w:rsidRPr="003D5A27">
        <w:rPr>
          <w:rFonts w:ascii="Times New Roman" w:hAnsi="Times New Roman" w:cs="Times New Roman"/>
          <w:bCs/>
          <w:sz w:val="28"/>
          <w:szCs w:val="28"/>
          <w:lang w:val="ru-RU"/>
        </w:rPr>
        <w:t xml:space="preserve">, </w:t>
      </w:r>
      <w:proofErr w:type="spellStart"/>
      <w:r w:rsidRPr="003D5A27">
        <w:rPr>
          <w:rFonts w:ascii="Times New Roman" w:hAnsi="Times New Roman" w:cs="Times New Roman"/>
          <w:bCs/>
          <w:sz w:val="28"/>
          <w:szCs w:val="28"/>
          <w:lang w:val="ru-RU"/>
        </w:rPr>
        <w:t>проводити</w:t>
      </w:r>
      <w:proofErr w:type="spellEnd"/>
      <w:r w:rsidRPr="003D5A27">
        <w:rPr>
          <w:rFonts w:ascii="Times New Roman" w:hAnsi="Times New Roman" w:cs="Times New Roman"/>
          <w:bCs/>
          <w:sz w:val="28"/>
          <w:szCs w:val="28"/>
          <w:lang w:val="ru-RU"/>
        </w:rPr>
        <w:t xml:space="preserve"> </w:t>
      </w:r>
      <w:proofErr w:type="spellStart"/>
      <w:r w:rsidRPr="003D5A27">
        <w:rPr>
          <w:rFonts w:ascii="Times New Roman" w:hAnsi="Times New Roman" w:cs="Times New Roman"/>
          <w:bCs/>
          <w:sz w:val="28"/>
          <w:szCs w:val="28"/>
          <w:lang w:val="ru-RU"/>
        </w:rPr>
        <w:t>їхню</w:t>
      </w:r>
      <w:proofErr w:type="spellEnd"/>
      <w:r w:rsidRPr="003D5A27">
        <w:rPr>
          <w:rFonts w:ascii="Times New Roman" w:hAnsi="Times New Roman" w:cs="Times New Roman"/>
          <w:bCs/>
          <w:sz w:val="28"/>
          <w:szCs w:val="28"/>
          <w:lang w:val="ru-RU"/>
        </w:rPr>
        <w:t xml:space="preserve"> </w:t>
      </w:r>
      <w:proofErr w:type="spellStart"/>
      <w:r w:rsidRPr="003D5A27">
        <w:rPr>
          <w:rFonts w:ascii="Times New Roman" w:hAnsi="Times New Roman" w:cs="Times New Roman"/>
          <w:bCs/>
          <w:sz w:val="28"/>
          <w:szCs w:val="28"/>
          <w:lang w:val="ru-RU"/>
        </w:rPr>
        <w:t>об'єктивну</w:t>
      </w:r>
      <w:proofErr w:type="spellEnd"/>
      <w:r w:rsidRPr="003D5A27">
        <w:rPr>
          <w:rFonts w:ascii="Times New Roman" w:hAnsi="Times New Roman" w:cs="Times New Roman"/>
          <w:bCs/>
          <w:sz w:val="28"/>
          <w:szCs w:val="28"/>
          <w:lang w:val="ru-RU"/>
        </w:rPr>
        <w:t xml:space="preserve"> </w:t>
      </w:r>
      <w:proofErr w:type="spellStart"/>
      <w:r w:rsidRPr="003D5A27">
        <w:rPr>
          <w:rFonts w:ascii="Times New Roman" w:hAnsi="Times New Roman" w:cs="Times New Roman"/>
          <w:bCs/>
          <w:sz w:val="28"/>
          <w:szCs w:val="28"/>
          <w:lang w:val="ru-RU"/>
        </w:rPr>
        <w:t>оцінку</w:t>
      </w:r>
      <w:proofErr w:type="spellEnd"/>
      <w:r w:rsidRPr="003D5A27">
        <w:rPr>
          <w:rFonts w:ascii="Times New Roman" w:hAnsi="Times New Roman" w:cs="Times New Roman"/>
          <w:bCs/>
          <w:sz w:val="28"/>
          <w:szCs w:val="28"/>
          <w:lang w:val="ru-RU"/>
        </w:rPr>
        <w:t xml:space="preserve"> та </w:t>
      </w:r>
      <w:proofErr w:type="spellStart"/>
      <w:r w:rsidRPr="003D5A27">
        <w:rPr>
          <w:rFonts w:ascii="Times New Roman" w:hAnsi="Times New Roman" w:cs="Times New Roman"/>
          <w:bCs/>
          <w:sz w:val="28"/>
          <w:szCs w:val="28"/>
          <w:lang w:val="ru-RU"/>
        </w:rPr>
        <w:t>забезпечувати</w:t>
      </w:r>
      <w:proofErr w:type="spellEnd"/>
      <w:r w:rsidRPr="003D5A27">
        <w:rPr>
          <w:rFonts w:ascii="Times New Roman" w:hAnsi="Times New Roman" w:cs="Times New Roman"/>
          <w:bCs/>
          <w:sz w:val="28"/>
          <w:szCs w:val="28"/>
          <w:lang w:val="ru-RU"/>
        </w:rPr>
        <w:t xml:space="preserve"> </w:t>
      </w:r>
      <w:proofErr w:type="spellStart"/>
      <w:r w:rsidRPr="003D5A27">
        <w:rPr>
          <w:rFonts w:ascii="Times New Roman" w:hAnsi="Times New Roman" w:cs="Times New Roman"/>
          <w:bCs/>
          <w:sz w:val="28"/>
          <w:szCs w:val="28"/>
          <w:lang w:val="ru-RU"/>
        </w:rPr>
        <w:t>їхню</w:t>
      </w:r>
      <w:proofErr w:type="spellEnd"/>
      <w:r w:rsidRPr="003D5A27">
        <w:rPr>
          <w:rFonts w:ascii="Times New Roman" w:hAnsi="Times New Roman" w:cs="Times New Roman"/>
          <w:bCs/>
          <w:sz w:val="28"/>
          <w:szCs w:val="28"/>
          <w:lang w:val="ru-RU"/>
        </w:rPr>
        <w:t xml:space="preserve"> </w:t>
      </w:r>
      <w:proofErr w:type="spellStart"/>
      <w:r w:rsidRPr="003D5A27">
        <w:rPr>
          <w:rFonts w:ascii="Times New Roman" w:hAnsi="Times New Roman" w:cs="Times New Roman"/>
          <w:bCs/>
          <w:sz w:val="28"/>
          <w:szCs w:val="28"/>
          <w:lang w:val="ru-RU"/>
        </w:rPr>
        <w:t>відповідність</w:t>
      </w:r>
      <w:proofErr w:type="spellEnd"/>
      <w:r w:rsidRPr="003D5A27">
        <w:rPr>
          <w:rFonts w:ascii="Times New Roman" w:hAnsi="Times New Roman" w:cs="Times New Roman"/>
          <w:bCs/>
          <w:sz w:val="28"/>
          <w:szCs w:val="28"/>
          <w:lang w:val="ru-RU"/>
        </w:rPr>
        <w:t xml:space="preserve"> </w:t>
      </w:r>
      <w:proofErr w:type="spellStart"/>
      <w:r w:rsidRPr="003D5A27">
        <w:rPr>
          <w:rFonts w:ascii="Times New Roman" w:hAnsi="Times New Roman" w:cs="Times New Roman"/>
          <w:bCs/>
          <w:sz w:val="28"/>
          <w:szCs w:val="28"/>
          <w:lang w:val="ru-RU"/>
        </w:rPr>
        <w:t>сучасним</w:t>
      </w:r>
      <w:proofErr w:type="spellEnd"/>
      <w:r w:rsidRPr="003D5A27">
        <w:rPr>
          <w:rFonts w:ascii="Times New Roman" w:hAnsi="Times New Roman" w:cs="Times New Roman"/>
          <w:bCs/>
          <w:sz w:val="28"/>
          <w:szCs w:val="28"/>
          <w:lang w:val="ru-RU"/>
        </w:rPr>
        <w:t xml:space="preserve"> </w:t>
      </w:r>
      <w:proofErr w:type="spellStart"/>
      <w:r w:rsidRPr="003D5A27">
        <w:rPr>
          <w:rFonts w:ascii="Times New Roman" w:hAnsi="Times New Roman" w:cs="Times New Roman"/>
          <w:bCs/>
          <w:sz w:val="28"/>
          <w:szCs w:val="28"/>
          <w:lang w:val="ru-RU"/>
        </w:rPr>
        <w:t>освітнім</w:t>
      </w:r>
      <w:proofErr w:type="spellEnd"/>
      <w:r w:rsidRPr="003D5A27">
        <w:rPr>
          <w:rFonts w:ascii="Times New Roman" w:hAnsi="Times New Roman" w:cs="Times New Roman"/>
          <w:bCs/>
          <w:sz w:val="28"/>
          <w:szCs w:val="28"/>
          <w:lang w:val="ru-RU"/>
        </w:rPr>
        <w:t xml:space="preserve"> </w:t>
      </w:r>
      <w:proofErr w:type="spellStart"/>
      <w:r w:rsidRPr="003D5A27">
        <w:rPr>
          <w:rFonts w:ascii="Times New Roman" w:hAnsi="Times New Roman" w:cs="Times New Roman"/>
          <w:bCs/>
          <w:sz w:val="28"/>
          <w:szCs w:val="28"/>
          <w:lang w:val="ru-RU"/>
        </w:rPr>
        <w:t>викликам</w:t>
      </w:r>
      <w:proofErr w:type="spellEnd"/>
      <w:r w:rsidRPr="003D5A27">
        <w:rPr>
          <w:rFonts w:ascii="Times New Roman" w:hAnsi="Times New Roman" w:cs="Times New Roman"/>
          <w:bCs/>
          <w:sz w:val="28"/>
          <w:szCs w:val="28"/>
          <w:lang w:val="ru-RU"/>
        </w:rPr>
        <w:t xml:space="preserve">. Коли </w:t>
      </w:r>
      <w:proofErr w:type="spellStart"/>
      <w:r w:rsidRPr="003D5A27">
        <w:rPr>
          <w:rFonts w:ascii="Times New Roman" w:hAnsi="Times New Roman" w:cs="Times New Roman"/>
          <w:bCs/>
          <w:sz w:val="28"/>
          <w:szCs w:val="28"/>
          <w:lang w:val="ru-RU"/>
        </w:rPr>
        <w:t>потенціал</w:t>
      </w:r>
      <w:proofErr w:type="spellEnd"/>
      <w:r w:rsidRPr="003D5A27">
        <w:rPr>
          <w:rFonts w:ascii="Times New Roman" w:hAnsi="Times New Roman" w:cs="Times New Roman"/>
          <w:bCs/>
          <w:sz w:val="28"/>
          <w:szCs w:val="28"/>
          <w:lang w:val="ru-RU"/>
        </w:rPr>
        <w:t xml:space="preserve"> </w:t>
      </w:r>
      <w:proofErr w:type="spellStart"/>
      <w:r w:rsidRPr="003D5A27">
        <w:rPr>
          <w:rFonts w:ascii="Times New Roman" w:hAnsi="Times New Roman" w:cs="Times New Roman"/>
          <w:bCs/>
          <w:sz w:val="28"/>
          <w:szCs w:val="28"/>
          <w:lang w:val="ru-RU"/>
        </w:rPr>
        <w:t>інновацій</w:t>
      </w:r>
      <w:proofErr w:type="spellEnd"/>
      <w:r w:rsidRPr="003D5A27">
        <w:rPr>
          <w:rFonts w:ascii="Times New Roman" w:hAnsi="Times New Roman" w:cs="Times New Roman"/>
          <w:bCs/>
          <w:sz w:val="28"/>
          <w:szCs w:val="28"/>
          <w:lang w:val="ru-RU"/>
        </w:rPr>
        <w:t xml:space="preserve"> для </w:t>
      </w:r>
      <w:proofErr w:type="spellStart"/>
      <w:r w:rsidRPr="003D5A27">
        <w:rPr>
          <w:rFonts w:ascii="Times New Roman" w:hAnsi="Times New Roman" w:cs="Times New Roman"/>
          <w:bCs/>
          <w:sz w:val="28"/>
          <w:szCs w:val="28"/>
          <w:lang w:val="ru-RU"/>
        </w:rPr>
        <w:t>покращення</w:t>
      </w:r>
      <w:proofErr w:type="spellEnd"/>
      <w:r w:rsidRPr="003D5A27">
        <w:rPr>
          <w:rFonts w:ascii="Times New Roman" w:hAnsi="Times New Roman" w:cs="Times New Roman"/>
          <w:bCs/>
          <w:sz w:val="28"/>
          <w:szCs w:val="28"/>
          <w:lang w:val="ru-RU"/>
        </w:rPr>
        <w:t xml:space="preserve"> </w:t>
      </w:r>
      <w:proofErr w:type="spellStart"/>
      <w:r w:rsidRPr="003D5A27">
        <w:rPr>
          <w:rFonts w:ascii="Times New Roman" w:hAnsi="Times New Roman" w:cs="Times New Roman"/>
          <w:bCs/>
          <w:sz w:val="28"/>
          <w:szCs w:val="28"/>
          <w:lang w:val="ru-RU"/>
        </w:rPr>
        <w:t>якості</w:t>
      </w:r>
      <w:proofErr w:type="spellEnd"/>
      <w:r w:rsidRPr="003D5A27">
        <w:rPr>
          <w:rFonts w:ascii="Times New Roman" w:hAnsi="Times New Roman" w:cs="Times New Roman"/>
          <w:bCs/>
          <w:sz w:val="28"/>
          <w:szCs w:val="28"/>
          <w:lang w:val="ru-RU"/>
        </w:rPr>
        <w:t xml:space="preserve"> </w:t>
      </w:r>
      <w:proofErr w:type="spellStart"/>
      <w:r w:rsidRPr="003D5A27">
        <w:rPr>
          <w:rFonts w:ascii="Times New Roman" w:hAnsi="Times New Roman" w:cs="Times New Roman"/>
          <w:bCs/>
          <w:sz w:val="28"/>
          <w:szCs w:val="28"/>
          <w:lang w:val="ru-RU"/>
        </w:rPr>
        <w:t>навчання</w:t>
      </w:r>
      <w:proofErr w:type="spellEnd"/>
      <w:r w:rsidRPr="003D5A27">
        <w:rPr>
          <w:rFonts w:ascii="Times New Roman" w:hAnsi="Times New Roman" w:cs="Times New Roman"/>
          <w:bCs/>
          <w:sz w:val="28"/>
          <w:szCs w:val="28"/>
          <w:lang w:val="ru-RU"/>
        </w:rPr>
        <w:t xml:space="preserve"> </w:t>
      </w:r>
      <w:proofErr w:type="spellStart"/>
      <w:r w:rsidRPr="003D5A27">
        <w:rPr>
          <w:rFonts w:ascii="Times New Roman" w:hAnsi="Times New Roman" w:cs="Times New Roman"/>
          <w:bCs/>
          <w:sz w:val="28"/>
          <w:szCs w:val="28"/>
          <w:lang w:val="ru-RU"/>
        </w:rPr>
        <w:t>враховується</w:t>
      </w:r>
      <w:proofErr w:type="spellEnd"/>
      <w:r w:rsidRPr="003D5A27">
        <w:rPr>
          <w:rFonts w:ascii="Times New Roman" w:hAnsi="Times New Roman" w:cs="Times New Roman"/>
          <w:bCs/>
          <w:sz w:val="28"/>
          <w:szCs w:val="28"/>
          <w:lang w:val="ru-RU"/>
        </w:rPr>
        <w:t xml:space="preserve">, </w:t>
      </w:r>
      <w:proofErr w:type="spellStart"/>
      <w:r w:rsidRPr="003D5A27">
        <w:rPr>
          <w:rFonts w:ascii="Times New Roman" w:hAnsi="Times New Roman" w:cs="Times New Roman"/>
          <w:bCs/>
          <w:sz w:val="28"/>
          <w:szCs w:val="28"/>
          <w:lang w:val="ru-RU"/>
        </w:rPr>
        <w:t>їхнє</w:t>
      </w:r>
      <w:proofErr w:type="spellEnd"/>
      <w:r w:rsidRPr="003D5A27">
        <w:rPr>
          <w:rFonts w:ascii="Times New Roman" w:hAnsi="Times New Roman" w:cs="Times New Roman"/>
          <w:bCs/>
          <w:sz w:val="28"/>
          <w:szCs w:val="28"/>
          <w:lang w:val="ru-RU"/>
        </w:rPr>
        <w:t xml:space="preserve"> </w:t>
      </w:r>
      <w:proofErr w:type="spellStart"/>
      <w:r w:rsidRPr="003D5A27">
        <w:rPr>
          <w:rFonts w:ascii="Times New Roman" w:hAnsi="Times New Roman" w:cs="Times New Roman"/>
          <w:bCs/>
          <w:sz w:val="28"/>
          <w:szCs w:val="28"/>
          <w:lang w:val="ru-RU"/>
        </w:rPr>
        <w:t>впровадження</w:t>
      </w:r>
      <w:proofErr w:type="spellEnd"/>
      <w:r w:rsidRPr="003D5A27">
        <w:rPr>
          <w:rFonts w:ascii="Times New Roman" w:hAnsi="Times New Roman" w:cs="Times New Roman"/>
          <w:bCs/>
          <w:sz w:val="28"/>
          <w:szCs w:val="28"/>
          <w:lang w:val="ru-RU"/>
        </w:rPr>
        <w:t xml:space="preserve"> </w:t>
      </w:r>
      <w:proofErr w:type="spellStart"/>
      <w:r w:rsidRPr="003D5A27">
        <w:rPr>
          <w:rFonts w:ascii="Times New Roman" w:hAnsi="Times New Roman" w:cs="Times New Roman"/>
          <w:bCs/>
          <w:sz w:val="28"/>
          <w:szCs w:val="28"/>
          <w:lang w:val="ru-RU"/>
        </w:rPr>
        <w:t>стає</w:t>
      </w:r>
      <w:proofErr w:type="spellEnd"/>
      <w:r w:rsidRPr="003D5A27">
        <w:rPr>
          <w:rFonts w:ascii="Times New Roman" w:hAnsi="Times New Roman" w:cs="Times New Roman"/>
          <w:bCs/>
          <w:sz w:val="28"/>
          <w:szCs w:val="28"/>
          <w:lang w:val="ru-RU"/>
        </w:rPr>
        <w:t xml:space="preserve"> </w:t>
      </w:r>
      <w:proofErr w:type="spellStart"/>
      <w:r w:rsidRPr="003D5A27">
        <w:rPr>
          <w:rFonts w:ascii="Times New Roman" w:hAnsi="Times New Roman" w:cs="Times New Roman"/>
          <w:bCs/>
          <w:sz w:val="28"/>
          <w:szCs w:val="28"/>
          <w:lang w:val="ru-RU"/>
        </w:rPr>
        <w:t>більш</w:t>
      </w:r>
      <w:proofErr w:type="spellEnd"/>
      <w:r w:rsidRPr="003D5A27">
        <w:rPr>
          <w:rFonts w:ascii="Times New Roman" w:hAnsi="Times New Roman" w:cs="Times New Roman"/>
          <w:bCs/>
          <w:sz w:val="28"/>
          <w:szCs w:val="28"/>
          <w:lang w:val="ru-RU"/>
        </w:rPr>
        <w:t xml:space="preserve"> </w:t>
      </w:r>
      <w:proofErr w:type="spellStart"/>
      <w:r w:rsidRPr="003D5A27">
        <w:rPr>
          <w:rFonts w:ascii="Times New Roman" w:hAnsi="Times New Roman" w:cs="Times New Roman"/>
          <w:bCs/>
          <w:sz w:val="28"/>
          <w:szCs w:val="28"/>
          <w:lang w:val="ru-RU"/>
        </w:rPr>
        <w:t>цілеспрямованим</w:t>
      </w:r>
      <w:proofErr w:type="spellEnd"/>
      <w:r w:rsidRPr="003D5A27">
        <w:rPr>
          <w:rFonts w:ascii="Times New Roman" w:hAnsi="Times New Roman" w:cs="Times New Roman"/>
          <w:bCs/>
          <w:sz w:val="28"/>
          <w:szCs w:val="28"/>
          <w:lang w:val="ru-RU"/>
        </w:rPr>
        <w:t xml:space="preserve"> та </w:t>
      </w:r>
      <w:proofErr w:type="spellStart"/>
      <w:r w:rsidRPr="003D5A27">
        <w:rPr>
          <w:rFonts w:ascii="Times New Roman" w:hAnsi="Times New Roman" w:cs="Times New Roman"/>
          <w:bCs/>
          <w:sz w:val="28"/>
          <w:szCs w:val="28"/>
          <w:lang w:val="ru-RU"/>
        </w:rPr>
        <w:t>результативним</w:t>
      </w:r>
      <w:proofErr w:type="spellEnd"/>
      <w:r w:rsidRPr="003D5A27">
        <w:rPr>
          <w:rFonts w:ascii="Times New Roman" w:hAnsi="Times New Roman" w:cs="Times New Roman"/>
          <w:bCs/>
          <w:sz w:val="28"/>
          <w:szCs w:val="28"/>
          <w:lang w:val="ru-RU"/>
        </w:rPr>
        <w:t xml:space="preserve">. Таким чином, </w:t>
      </w:r>
      <w:proofErr w:type="spellStart"/>
      <w:r w:rsidRPr="003D5A27">
        <w:rPr>
          <w:rFonts w:ascii="Times New Roman" w:hAnsi="Times New Roman" w:cs="Times New Roman"/>
          <w:bCs/>
          <w:sz w:val="28"/>
          <w:szCs w:val="28"/>
          <w:lang w:val="ru-RU"/>
        </w:rPr>
        <w:t>класифікація</w:t>
      </w:r>
      <w:proofErr w:type="spellEnd"/>
      <w:r w:rsidRPr="003D5A27">
        <w:rPr>
          <w:rFonts w:ascii="Times New Roman" w:hAnsi="Times New Roman" w:cs="Times New Roman"/>
          <w:bCs/>
          <w:sz w:val="28"/>
          <w:szCs w:val="28"/>
          <w:lang w:val="ru-RU"/>
        </w:rPr>
        <w:t xml:space="preserve"> </w:t>
      </w:r>
      <w:proofErr w:type="spellStart"/>
      <w:r w:rsidRPr="003D5A27">
        <w:rPr>
          <w:rFonts w:ascii="Times New Roman" w:hAnsi="Times New Roman" w:cs="Times New Roman"/>
          <w:bCs/>
          <w:sz w:val="28"/>
          <w:szCs w:val="28"/>
          <w:lang w:val="ru-RU"/>
        </w:rPr>
        <w:t>інновацій</w:t>
      </w:r>
      <w:proofErr w:type="spellEnd"/>
      <w:r w:rsidRPr="003D5A27">
        <w:rPr>
          <w:rFonts w:ascii="Times New Roman" w:hAnsi="Times New Roman" w:cs="Times New Roman"/>
          <w:bCs/>
          <w:sz w:val="28"/>
          <w:szCs w:val="28"/>
          <w:lang w:val="ru-RU"/>
        </w:rPr>
        <w:t xml:space="preserve"> </w:t>
      </w:r>
      <w:proofErr w:type="spellStart"/>
      <w:r w:rsidRPr="003D5A27">
        <w:rPr>
          <w:rFonts w:ascii="Times New Roman" w:hAnsi="Times New Roman" w:cs="Times New Roman"/>
          <w:bCs/>
          <w:sz w:val="28"/>
          <w:szCs w:val="28"/>
          <w:lang w:val="ru-RU"/>
        </w:rPr>
        <w:t>виступає</w:t>
      </w:r>
      <w:proofErr w:type="spellEnd"/>
      <w:r w:rsidRPr="003D5A27">
        <w:rPr>
          <w:rFonts w:ascii="Times New Roman" w:hAnsi="Times New Roman" w:cs="Times New Roman"/>
          <w:bCs/>
          <w:sz w:val="28"/>
          <w:szCs w:val="28"/>
          <w:lang w:val="ru-RU"/>
        </w:rPr>
        <w:t xml:space="preserve"> не </w:t>
      </w:r>
      <w:proofErr w:type="spellStart"/>
      <w:r w:rsidRPr="003D5A27">
        <w:rPr>
          <w:rFonts w:ascii="Times New Roman" w:hAnsi="Times New Roman" w:cs="Times New Roman"/>
          <w:bCs/>
          <w:sz w:val="28"/>
          <w:szCs w:val="28"/>
          <w:lang w:val="ru-RU"/>
        </w:rPr>
        <w:t>лише</w:t>
      </w:r>
      <w:proofErr w:type="spellEnd"/>
      <w:r w:rsidRPr="003D5A27">
        <w:rPr>
          <w:rFonts w:ascii="Times New Roman" w:hAnsi="Times New Roman" w:cs="Times New Roman"/>
          <w:bCs/>
          <w:sz w:val="28"/>
          <w:szCs w:val="28"/>
          <w:lang w:val="ru-RU"/>
        </w:rPr>
        <w:t xml:space="preserve"> як </w:t>
      </w:r>
      <w:proofErr w:type="spellStart"/>
      <w:r w:rsidRPr="003D5A27">
        <w:rPr>
          <w:rFonts w:ascii="Times New Roman" w:hAnsi="Times New Roman" w:cs="Times New Roman"/>
          <w:bCs/>
          <w:sz w:val="28"/>
          <w:szCs w:val="28"/>
          <w:lang w:val="ru-RU"/>
        </w:rPr>
        <w:t>наукове</w:t>
      </w:r>
      <w:proofErr w:type="spellEnd"/>
      <w:r w:rsidRPr="003D5A27">
        <w:rPr>
          <w:rFonts w:ascii="Times New Roman" w:hAnsi="Times New Roman" w:cs="Times New Roman"/>
          <w:bCs/>
          <w:sz w:val="28"/>
          <w:szCs w:val="28"/>
          <w:lang w:val="ru-RU"/>
        </w:rPr>
        <w:t xml:space="preserve"> </w:t>
      </w:r>
      <w:proofErr w:type="spellStart"/>
      <w:r w:rsidRPr="003D5A27">
        <w:rPr>
          <w:rFonts w:ascii="Times New Roman" w:hAnsi="Times New Roman" w:cs="Times New Roman"/>
          <w:bCs/>
          <w:sz w:val="28"/>
          <w:szCs w:val="28"/>
          <w:lang w:val="ru-RU"/>
        </w:rPr>
        <w:t>дослідження</w:t>
      </w:r>
      <w:proofErr w:type="spellEnd"/>
      <w:r w:rsidRPr="003D5A27">
        <w:rPr>
          <w:rFonts w:ascii="Times New Roman" w:hAnsi="Times New Roman" w:cs="Times New Roman"/>
          <w:bCs/>
          <w:sz w:val="28"/>
          <w:szCs w:val="28"/>
          <w:lang w:val="ru-RU"/>
        </w:rPr>
        <w:t xml:space="preserve">, а </w:t>
      </w:r>
      <w:proofErr w:type="spellStart"/>
      <w:r w:rsidRPr="003D5A27">
        <w:rPr>
          <w:rFonts w:ascii="Times New Roman" w:hAnsi="Times New Roman" w:cs="Times New Roman"/>
          <w:bCs/>
          <w:sz w:val="28"/>
          <w:szCs w:val="28"/>
          <w:lang w:val="ru-RU"/>
        </w:rPr>
        <w:t>й</w:t>
      </w:r>
      <w:proofErr w:type="spellEnd"/>
      <w:r w:rsidRPr="003D5A27">
        <w:rPr>
          <w:rFonts w:ascii="Times New Roman" w:hAnsi="Times New Roman" w:cs="Times New Roman"/>
          <w:bCs/>
          <w:sz w:val="28"/>
          <w:szCs w:val="28"/>
          <w:lang w:val="ru-RU"/>
        </w:rPr>
        <w:t xml:space="preserve"> як </w:t>
      </w:r>
      <w:proofErr w:type="spellStart"/>
      <w:r w:rsidRPr="003D5A27">
        <w:rPr>
          <w:rFonts w:ascii="Times New Roman" w:hAnsi="Times New Roman" w:cs="Times New Roman"/>
          <w:bCs/>
          <w:sz w:val="28"/>
          <w:szCs w:val="28"/>
          <w:lang w:val="ru-RU"/>
        </w:rPr>
        <w:t>дієвий</w:t>
      </w:r>
      <w:proofErr w:type="spellEnd"/>
      <w:r w:rsidRPr="003D5A27">
        <w:rPr>
          <w:rFonts w:ascii="Times New Roman" w:hAnsi="Times New Roman" w:cs="Times New Roman"/>
          <w:bCs/>
          <w:sz w:val="28"/>
          <w:szCs w:val="28"/>
          <w:lang w:val="ru-RU"/>
        </w:rPr>
        <w:t xml:space="preserve"> </w:t>
      </w:r>
      <w:proofErr w:type="spellStart"/>
      <w:r w:rsidRPr="003D5A27">
        <w:rPr>
          <w:rFonts w:ascii="Times New Roman" w:hAnsi="Times New Roman" w:cs="Times New Roman"/>
          <w:bCs/>
          <w:sz w:val="28"/>
          <w:szCs w:val="28"/>
          <w:lang w:val="ru-RU"/>
        </w:rPr>
        <w:t>інструмент</w:t>
      </w:r>
      <w:proofErr w:type="spellEnd"/>
      <w:r w:rsidRPr="003D5A27">
        <w:rPr>
          <w:rFonts w:ascii="Times New Roman" w:hAnsi="Times New Roman" w:cs="Times New Roman"/>
          <w:bCs/>
          <w:sz w:val="28"/>
          <w:szCs w:val="28"/>
          <w:lang w:val="ru-RU"/>
        </w:rPr>
        <w:t xml:space="preserve"> для </w:t>
      </w:r>
      <w:proofErr w:type="spellStart"/>
      <w:r w:rsidRPr="003D5A27">
        <w:rPr>
          <w:rFonts w:ascii="Times New Roman" w:hAnsi="Times New Roman" w:cs="Times New Roman"/>
          <w:bCs/>
          <w:sz w:val="28"/>
          <w:szCs w:val="28"/>
          <w:lang w:val="ru-RU"/>
        </w:rPr>
        <w:t>оновлення</w:t>
      </w:r>
      <w:proofErr w:type="spellEnd"/>
      <w:r w:rsidRPr="003D5A27">
        <w:rPr>
          <w:rFonts w:ascii="Times New Roman" w:hAnsi="Times New Roman" w:cs="Times New Roman"/>
          <w:bCs/>
          <w:sz w:val="28"/>
          <w:szCs w:val="28"/>
          <w:lang w:val="ru-RU"/>
        </w:rPr>
        <w:t xml:space="preserve"> та </w:t>
      </w:r>
      <w:proofErr w:type="spellStart"/>
      <w:r w:rsidRPr="003D5A27">
        <w:rPr>
          <w:rFonts w:ascii="Times New Roman" w:hAnsi="Times New Roman" w:cs="Times New Roman"/>
          <w:bCs/>
          <w:sz w:val="28"/>
          <w:szCs w:val="28"/>
          <w:lang w:val="ru-RU"/>
        </w:rPr>
        <w:t>вдосконалення</w:t>
      </w:r>
      <w:proofErr w:type="spellEnd"/>
      <w:r w:rsidRPr="003D5A27">
        <w:rPr>
          <w:rFonts w:ascii="Times New Roman" w:hAnsi="Times New Roman" w:cs="Times New Roman"/>
          <w:bCs/>
          <w:sz w:val="28"/>
          <w:szCs w:val="28"/>
          <w:lang w:val="ru-RU"/>
        </w:rPr>
        <w:t xml:space="preserve"> </w:t>
      </w:r>
      <w:proofErr w:type="spellStart"/>
      <w:r w:rsidRPr="003D5A27">
        <w:rPr>
          <w:rFonts w:ascii="Times New Roman" w:hAnsi="Times New Roman" w:cs="Times New Roman"/>
          <w:bCs/>
          <w:sz w:val="28"/>
          <w:szCs w:val="28"/>
          <w:lang w:val="ru-RU"/>
        </w:rPr>
        <w:t>освітньої</w:t>
      </w:r>
      <w:proofErr w:type="spellEnd"/>
      <w:r w:rsidRPr="003D5A27">
        <w:rPr>
          <w:rFonts w:ascii="Times New Roman" w:hAnsi="Times New Roman" w:cs="Times New Roman"/>
          <w:bCs/>
          <w:sz w:val="28"/>
          <w:szCs w:val="28"/>
          <w:lang w:val="ru-RU"/>
        </w:rPr>
        <w:t xml:space="preserve"> </w:t>
      </w:r>
      <w:proofErr w:type="spellStart"/>
      <w:r w:rsidRPr="003D5A27">
        <w:rPr>
          <w:rFonts w:ascii="Times New Roman" w:hAnsi="Times New Roman" w:cs="Times New Roman"/>
          <w:bCs/>
          <w:sz w:val="28"/>
          <w:szCs w:val="28"/>
          <w:lang w:val="ru-RU"/>
        </w:rPr>
        <w:t>системи</w:t>
      </w:r>
      <w:proofErr w:type="spellEnd"/>
      <w:r w:rsidRPr="003D5A27">
        <w:rPr>
          <w:rFonts w:ascii="Times New Roman" w:hAnsi="Times New Roman" w:cs="Times New Roman"/>
          <w:bCs/>
          <w:sz w:val="28"/>
          <w:szCs w:val="28"/>
          <w:lang w:val="ru-RU"/>
        </w:rPr>
        <w:t>.</w:t>
      </w:r>
    </w:p>
    <w:p w:rsidR="00D3254E" w:rsidRPr="004C3C17" w:rsidRDefault="009D115B" w:rsidP="00D20213">
      <w:pPr>
        <w:spacing w:after="0" w:line="360" w:lineRule="auto"/>
        <w:ind w:firstLine="709"/>
        <w:jc w:val="both"/>
        <w:rPr>
          <w:rFonts w:ascii="Times New Roman" w:hAnsi="Times New Roman" w:cs="Times New Roman"/>
          <w:bCs/>
          <w:sz w:val="28"/>
          <w:szCs w:val="28"/>
          <w:lang w:val="ru-RU"/>
        </w:rPr>
      </w:pPr>
      <w:proofErr w:type="spellStart"/>
      <w:r w:rsidRPr="009D115B">
        <w:rPr>
          <w:rFonts w:ascii="Times New Roman" w:hAnsi="Times New Roman" w:cs="Times New Roman"/>
          <w:bCs/>
          <w:sz w:val="28"/>
          <w:szCs w:val="28"/>
          <w:lang w:val="ru-RU"/>
        </w:rPr>
        <w:t>Сучасна</w:t>
      </w:r>
      <w:proofErr w:type="spellEnd"/>
      <w:r w:rsidRPr="009D115B">
        <w:rPr>
          <w:rFonts w:ascii="Times New Roman" w:hAnsi="Times New Roman" w:cs="Times New Roman"/>
          <w:bCs/>
          <w:sz w:val="28"/>
          <w:szCs w:val="28"/>
          <w:lang w:val="ru-RU"/>
        </w:rPr>
        <w:t xml:space="preserve"> </w:t>
      </w:r>
      <w:proofErr w:type="spellStart"/>
      <w:r w:rsidRPr="009D115B">
        <w:rPr>
          <w:rFonts w:ascii="Times New Roman" w:hAnsi="Times New Roman" w:cs="Times New Roman"/>
          <w:bCs/>
          <w:sz w:val="28"/>
          <w:szCs w:val="28"/>
          <w:lang w:val="ru-RU"/>
        </w:rPr>
        <w:t>освіта</w:t>
      </w:r>
      <w:proofErr w:type="spellEnd"/>
      <w:r w:rsidRPr="009D115B">
        <w:rPr>
          <w:rFonts w:ascii="Times New Roman" w:hAnsi="Times New Roman" w:cs="Times New Roman"/>
          <w:bCs/>
          <w:sz w:val="28"/>
          <w:szCs w:val="28"/>
          <w:lang w:val="ru-RU"/>
        </w:rPr>
        <w:t xml:space="preserve"> </w:t>
      </w:r>
      <w:proofErr w:type="spellStart"/>
      <w:r w:rsidRPr="009D115B">
        <w:rPr>
          <w:rFonts w:ascii="Times New Roman" w:hAnsi="Times New Roman" w:cs="Times New Roman"/>
          <w:bCs/>
          <w:sz w:val="28"/>
          <w:szCs w:val="28"/>
          <w:lang w:val="ru-RU"/>
        </w:rPr>
        <w:t>потребує</w:t>
      </w:r>
      <w:proofErr w:type="spellEnd"/>
      <w:r w:rsidRPr="009D115B">
        <w:rPr>
          <w:rFonts w:ascii="Times New Roman" w:hAnsi="Times New Roman" w:cs="Times New Roman"/>
          <w:bCs/>
          <w:sz w:val="28"/>
          <w:szCs w:val="28"/>
          <w:lang w:val="ru-RU"/>
        </w:rPr>
        <w:t xml:space="preserve"> </w:t>
      </w:r>
      <w:proofErr w:type="spellStart"/>
      <w:r w:rsidRPr="009D115B">
        <w:rPr>
          <w:rFonts w:ascii="Times New Roman" w:hAnsi="Times New Roman" w:cs="Times New Roman"/>
          <w:bCs/>
          <w:sz w:val="28"/>
          <w:szCs w:val="28"/>
          <w:lang w:val="ru-RU"/>
        </w:rPr>
        <w:t>інноваційних</w:t>
      </w:r>
      <w:proofErr w:type="spellEnd"/>
      <w:r w:rsidRPr="009D115B">
        <w:rPr>
          <w:rFonts w:ascii="Times New Roman" w:hAnsi="Times New Roman" w:cs="Times New Roman"/>
          <w:bCs/>
          <w:sz w:val="28"/>
          <w:szCs w:val="28"/>
          <w:lang w:val="ru-RU"/>
        </w:rPr>
        <w:t xml:space="preserve"> </w:t>
      </w:r>
      <w:proofErr w:type="spellStart"/>
      <w:r w:rsidRPr="009D115B">
        <w:rPr>
          <w:rFonts w:ascii="Times New Roman" w:hAnsi="Times New Roman" w:cs="Times New Roman"/>
          <w:bCs/>
          <w:sz w:val="28"/>
          <w:szCs w:val="28"/>
          <w:lang w:val="ru-RU"/>
        </w:rPr>
        <w:t>підходів</w:t>
      </w:r>
      <w:proofErr w:type="spellEnd"/>
      <w:r w:rsidRPr="009D115B">
        <w:rPr>
          <w:rFonts w:ascii="Times New Roman" w:hAnsi="Times New Roman" w:cs="Times New Roman"/>
          <w:bCs/>
          <w:sz w:val="28"/>
          <w:szCs w:val="28"/>
          <w:lang w:val="ru-RU"/>
        </w:rPr>
        <w:t xml:space="preserve">, </w:t>
      </w:r>
      <w:proofErr w:type="spellStart"/>
      <w:r w:rsidRPr="009D115B">
        <w:rPr>
          <w:rFonts w:ascii="Times New Roman" w:hAnsi="Times New Roman" w:cs="Times New Roman"/>
          <w:bCs/>
          <w:sz w:val="28"/>
          <w:szCs w:val="28"/>
          <w:lang w:val="ru-RU"/>
        </w:rPr>
        <w:t>адже</w:t>
      </w:r>
      <w:proofErr w:type="spellEnd"/>
      <w:r w:rsidRPr="009D115B">
        <w:rPr>
          <w:rFonts w:ascii="Times New Roman" w:hAnsi="Times New Roman" w:cs="Times New Roman"/>
          <w:bCs/>
          <w:sz w:val="28"/>
          <w:szCs w:val="28"/>
          <w:lang w:val="ru-RU"/>
        </w:rPr>
        <w:t xml:space="preserve"> вони </w:t>
      </w:r>
      <w:proofErr w:type="spellStart"/>
      <w:r w:rsidRPr="009D115B">
        <w:rPr>
          <w:rFonts w:ascii="Times New Roman" w:hAnsi="Times New Roman" w:cs="Times New Roman"/>
          <w:bCs/>
          <w:sz w:val="28"/>
          <w:szCs w:val="28"/>
          <w:lang w:val="ru-RU"/>
        </w:rPr>
        <w:t>дозволяють</w:t>
      </w:r>
      <w:proofErr w:type="spellEnd"/>
      <w:r w:rsidRPr="009D115B">
        <w:rPr>
          <w:rFonts w:ascii="Times New Roman" w:hAnsi="Times New Roman" w:cs="Times New Roman"/>
          <w:bCs/>
          <w:sz w:val="28"/>
          <w:szCs w:val="28"/>
          <w:lang w:val="ru-RU"/>
        </w:rPr>
        <w:t xml:space="preserve"> </w:t>
      </w:r>
      <w:proofErr w:type="spellStart"/>
      <w:r w:rsidRPr="009D115B">
        <w:rPr>
          <w:rFonts w:ascii="Times New Roman" w:hAnsi="Times New Roman" w:cs="Times New Roman"/>
          <w:bCs/>
          <w:sz w:val="28"/>
          <w:szCs w:val="28"/>
          <w:lang w:val="ru-RU"/>
        </w:rPr>
        <w:t>адаптуватися</w:t>
      </w:r>
      <w:proofErr w:type="spellEnd"/>
      <w:r w:rsidRPr="009D115B">
        <w:rPr>
          <w:rFonts w:ascii="Times New Roman" w:hAnsi="Times New Roman" w:cs="Times New Roman"/>
          <w:bCs/>
          <w:sz w:val="28"/>
          <w:szCs w:val="28"/>
          <w:lang w:val="ru-RU"/>
        </w:rPr>
        <w:t xml:space="preserve"> до </w:t>
      </w:r>
      <w:proofErr w:type="spellStart"/>
      <w:r w:rsidRPr="009D115B">
        <w:rPr>
          <w:rFonts w:ascii="Times New Roman" w:hAnsi="Times New Roman" w:cs="Times New Roman"/>
          <w:bCs/>
          <w:sz w:val="28"/>
          <w:szCs w:val="28"/>
          <w:lang w:val="ru-RU"/>
        </w:rPr>
        <w:t>вимог</w:t>
      </w:r>
      <w:proofErr w:type="spellEnd"/>
      <w:r w:rsidRPr="009D115B">
        <w:rPr>
          <w:rFonts w:ascii="Times New Roman" w:hAnsi="Times New Roman" w:cs="Times New Roman"/>
          <w:bCs/>
          <w:sz w:val="28"/>
          <w:szCs w:val="28"/>
          <w:lang w:val="ru-RU"/>
        </w:rPr>
        <w:t xml:space="preserve"> </w:t>
      </w:r>
      <w:proofErr w:type="spellStart"/>
      <w:r w:rsidRPr="009D115B">
        <w:rPr>
          <w:rFonts w:ascii="Times New Roman" w:hAnsi="Times New Roman" w:cs="Times New Roman"/>
          <w:bCs/>
          <w:sz w:val="28"/>
          <w:szCs w:val="28"/>
          <w:lang w:val="ru-RU"/>
        </w:rPr>
        <w:t>сьогодення</w:t>
      </w:r>
      <w:proofErr w:type="spellEnd"/>
      <w:r w:rsidRPr="009D115B">
        <w:rPr>
          <w:rFonts w:ascii="Times New Roman" w:hAnsi="Times New Roman" w:cs="Times New Roman"/>
          <w:bCs/>
          <w:sz w:val="28"/>
          <w:szCs w:val="28"/>
          <w:lang w:val="ru-RU"/>
        </w:rPr>
        <w:t xml:space="preserve"> та </w:t>
      </w:r>
      <w:proofErr w:type="spellStart"/>
      <w:r w:rsidRPr="009D115B">
        <w:rPr>
          <w:rFonts w:ascii="Times New Roman" w:hAnsi="Times New Roman" w:cs="Times New Roman"/>
          <w:bCs/>
          <w:sz w:val="28"/>
          <w:szCs w:val="28"/>
          <w:lang w:val="ru-RU"/>
        </w:rPr>
        <w:t>сприяють</w:t>
      </w:r>
      <w:proofErr w:type="spellEnd"/>
      <w:r w:rsidRPr="009D115B">
        <w:rPr>
          <w:rFonts w:ascii="Times New Roman" w:hAnsi="Times New Roman" w:cs="Times New Roman"/>
          <w:bCs/>
          <w:sz w:val="28"/>
          <w:szCs w:val="28"/>
          <w:lang w:val="ru-RU"/>
        </w:rPr>
        <w:t xml:space="preserve"> </w:t>
      </w:r>
      <w:proofErr w:type="spellStart"/>
      <w:r w:rsidRPr="009D115B">
        <w:rPr>
          <w:rFonts w:ascii="Times New Roman" w:hAnsi="Times New Roman" w:cs="Times New Roman"/>
          <w:bCs/>
          <w:sz w:val="28"/>
          <w:szCs w:val="28"/>
          <w:lang w:val="ru-RU"/>
        </w:rPr>
        <w:t>всебічному</w:t>
      </w:r>
      <w:proofErr w:type="spellEnd"/>
      <w:r w:rsidRPr="009D115B">
        <w:rPr>
          <w:rFonts w:ascii="Times New Roman" w:hAnsi="Times New Roman" w:cs="Times New Roman"/>
          <w:bCs/>
          <w:sz w:val="28"/>
          <w:szCs w:val="28"/>
          <w:lang w:val="ru-RU"/>
        </w:rPr>
        <w:t xml:space="preserve"> </w:t>
      </w:r>
      <w:proofErr w:type="spellStart"/>
      <w:r w:rsidRPr="009D115B">
        <w:rPr>
          <w:rFonts w:ascii="Times New Roman" w:hAnsi="Times New Roman" w:cs="Times New Roman"/>
          <w:bCs/>
          <w:sz w:val="28"/>
          <w:szCs w:val="28"/>
          <w:lang w:val="ru-RU"/>
        </w:rPr>
        <w:t>розвитку</w:t>
      </w:r>
      <w:proofErr w:type="spellEnd"/>
      <w:r w:rsidRPr="009D115B">
        <w:rPr>
          <w:rFonts w:ascii="Times New Roman" w:hAnsi="Times New Roman" w:cs="Times New Roman"/>
          <w:bCs/>
          <w:sz w:val="28"/>
          <w:szCs w:val="28"/>
          <w:lang w:val="ru-RU"/>
        </w:rPr>
        <w:t xml:space="preserve"> кожного </w:t>
      </w:r>
      <w:proofErr w:type="spellStart"/>
      <w:r w:rsidRPr="009D115B">
        <w:rPr>
          <w:rFonts w:ascii="Times New Roman" w:hAnsi="Times New Roman" w:cs="Times New Roman"/>
          <w:bCs/>
          <w:sz w:val="28"/>
          <w:szCs w:val="28"/>
          <w:lang w:val="ru-RU"/>
        </w:rPr>
        <w:t>учня</w:t>
      </w:r>
      <w:proofErr w:type="spellEnd"/>
      <w:r w:rsidRPr="009D115B">
        <w:rPr>
          <w:rFonts w:ascii="Times New Roman" w:hAnsi="Times New Roman" w:cs="Times New Roman"/>
          <w:bCs/>
          <w:sz w:val="28"/>
          <w:szCs w:val="28"/>
          <w:lang w:val="ru-RU"/>
        </w:rPr>
        <w:t xml:space="preserve">. </w:t>
      </w:r>
      <w:proofErr w:type="spellStart"/>
      <w:r w:rsidRPr="009D115B">
        <w:rPr>
          <w:rFonts w:ascii="Times New Roman" w:hAnsi="Times New Roman" w:cs="Times New Roman"/>
          <w:bCs/>
          <w:sz w:val="28"/>
          <w:szCs w:val="28"/>
          <w:lang w:val="ru-RU"/>
        </w:rPr>
        <w:t>Ці</w:t>
      </w:r>
      <w:proofErr w:type="spellEnd"/>
      <w:r w:rsidRPr="009D115B">
        <w:rPr>
          <w:rFonts w:ascii="Times New Roman" w:hAnsi="Times New Roman" w:cs="Times New Roman"/>
          <w:bCs/>
          <w:sz w:val="28"/>
          <w:szCs w:val="28"/>
          <w:lang w:val="ru-RU"/>
        </w:rPr>
        <w:t xml:space="preserve"> </w:t>
      </w:r>
      <w:proofErr w:type="spellStart"/>
      <w:r w:rsidRPr="009D115B">
        <w:rPr>
          <w:rFonts w:ascii="Times New Roman" w:hAnsi="Times New Roman" w:cs="Times New Roman"/>
          <w:bCs/>
          <w:sz w:val="28"/>
          <w:szCs w:val="28"/>
          <w:lang w:val="ru-RU"/>
        </w:rPr>
        <w:t>технології</w:t>
      </w:r>
      <w:proofErr w:type="spellEnd"/>
      <w:r w:rsidRPr="009D115B">
        <w:rPr>
          <w:rFonts w:ascii="Times New Roman" w:hAnsi="Times New Roman" w:cs="Times New Roman"/>
          <w:bCs/>
          <w:sz w:val="28"/>
          <w:szCs w:val="28"/>
          <w:lang w:val="ru-RU"/>
        </w:rPr>
        <w:t xml:space="preserve"> </w:t>
      </w:r>
      <w:proofErr w:type="spellStart"/>
      <w:r w:rsidRPr="009D115B">
        <w:rPr>
          <w:rFonts w:ascii="Times New Roman" w:hAnsi="Times New Roman" w:cs="Times New Roman"/>
          <w:bCs/>
          <w:sz w:val="28"/>
          <w:szCs w:val="28"/>
          <w:lang w:val="ru-RU"/>
        </w:rPr>
        <w:t>підвищують</w:t>
      </w:r>
      <w:proofErr w:type="spellEnd"/>
      <w:r w:rsidRPr="009D115B">
        <w:rPr>
          <w:rFonts w:ascii="Times New Roman" w:hAnsi="Times New Roman" w:cs="Times New Roman"/>
          <w:bCs/>
          <w:sz w:val="28"/>
          <w:szCs w:val="28"/>
          <w:lang w:val="ru-RU"/>
        </w:rPr>
        <w:t xml:space="preserve"> </w:t>
      </w:r>
      <w:proofErr w:type="spellStart"/>
      <w:r w:rsidRPr="009D115B">
        <w:rPr>
          <w:rFonts w:ascii="Times New Roman" w:hAnsi="Times New Roman" w:cs="Times New Roman"/>
          <w:bCs/>
          <w:sz w:val="28"/>
          <w:szCs w:val="28"/>
          <w:lang w:val="ru-RU"/>
        </w:rPr>
        <w:t>ефективність</w:t>
      </w:r>
      <w:proofErr w:type="spellEnd"/>
      <w:r w:rsidRPr="009D115B">
        <w:rPr>
          <w:rFonts w:ascii="Times New Roman" w:hAnsi="Times New Roman" w:cs="Times New Roman"/>
          <w:bCs/>
          <w:sz w:val="28"/>
          <w:szCs w:val="28"/>
          <w:lang w:val="ru-RU"/>
        </w:rPr>
        <w:t xml:space="preserve"> </w:t>
      </w:r>
      <w:proofErr w:type="spellStart"/>
      <w:r w:rsidRPr="009D115B">
        <w:rPr>
          <w:rFonts w:ascii="Times New Roman" w:hAnsi="Times New Roman" w:cs="Times New Roman"/>
          <w:bCs/>
          <w:sz w:val="28"/>
          <w:szCs w:val="28"/>
          <w:lang w:val="ru-RU"/>
        </w:rPr>
        <w:t>навчання</w:t>
      </w:r>
      <w:proofErr w:type="spellEnd"/>
      <w:r w:rsidRPr="009D115B">
        <w:rPr>
          <w:rFonts w:ascii="Times New Roman" w:hAnsi="Times New Roman" w:cs="Times New Roman"/>
          <w:bCs/>
          <w:sz w:val="28"/>
          <w:szCs w:val="28"/>
          <w:lang w:val="ru-RU"/>
        </w:rPr>
        <w:t xml:space="preserve">, </w:t>
      </w:r>
      <w:proofErr w:type="spellStart"/>
      <w:r w:rsidRPr="009D115B">
        <w:rPr>
          <w:rFonts w:ascii="Times New Roman" w:hAnsi="Times New Roman" w:cs="Times New Roman"/>
          <w:bCs/>
          <w:sz w:val="28"/>
          <w:szCs w:val="28"/>
          <w:lang w:val="ru-RU"/>
        </w:rPr>
        <w:t>розвиваючи</w:t>
      </w:r>
      <w:proofErr w:type="spellEnd"/>
      <w:r w:rsidRPr="009D115B">
        <w:rPr>
          <w:rFonts w:ascii="Times New Roman" w:hAnsi="Times New Roman" w:cs="Times New Roman"/>
          <w:bCs/>
          <w:sz w:val="28"/>
          <w:szCs w:val="28"/>
          <w:lang w:val="ru-RU"/>
        </w:rPr>
        <w:t xml:space="preserve"> </w:t>
      </w:r>
      <w:proofErr w:type="spellStart"/>
      <w:r w:rsidRPr="009D115B">
        <w:rPr>
          <w:rFonts w:ascii="Times New Roman" w:hAnsi="Times New Roman" w:cs="Times New Roman"/>
          <w:bCs/>
          <w:sz w:val="28"/>
          <w:szCs w:val="28"/>
          <w:lang w:val="ru-RU"/>
        </w:rPr>
        <w:lastRenderedPageBreak/>
        <w:t>критичне</w:t>
      </w:r>
      <w:proofErr w:type="spellEnd"/>
      <w:r w:rsidRPr="009D115B">
        <w:rPr>
          <w:rFonts w:ascii="Times New Roman" w:hAnsi="Times New Roman" w:cs="Times New Roman"/>
          <w:bCs/>
          <w:sz w:val="28"/>
          <w:szCs w:val="28"/>
          <w:lang w:val="ru-RU"/>
        </w:rPr>
        <w:t xml:space="preserve"> </w:t>
      </w:r>
      <w:proofErr w:type="spellStart"/>
      <w:r w:rsidRPr="009D115B">
        <w:rPr>
          <w:rFonts w:ascii="Times New Roman" w:hAnsi="Times New Roman" w:cs="Times New Roman"/>
          <w:bCs/>
          <w:sz w:val="28"/>
          <w:szCs w:val="28"/>
          <w:lang w:val="ru-RU"/>
        </w:rPr>
        <w:t>мислення</w:t>
      </w:r>
      <w:proofErr w:type="spellEnd"/>
      <w:r w:rsidRPr="009D115B">
        <w:rPr>
          <w:rFonts w:ascii="Times New Roman" w:hAnsi="Times New Roman" w:cs="Times New Roman"/>
          <w:bCs/>
          <w:sz w:val="28"/>
          <w:szCs w:val="28"/>
          <w:lang w:val="ru-RU"/>
        </w:rPr>
        <w:t xml:space="preserve">, </w:t>
      </w:r>
      <w:proofErr w:type="spellStart"/>
      <w:r w:rsidRPr="009D115B">
        <w:rPr>
          <w:rFonts w:ascii="Times New Roman" w:hAnsi="Times New Roman" w:cs="Times New Roman"/>
          <w:bCs/>
          <w:sz w:val="28"/>
          <w:szCs w:val="28"/>
          <w:lang w:val="ru-RU"/>
        </w:rPr>
        <w:t>креативність</w:t>
      </w:r>
      <w:proofErr w:type="spellEnd"/>
      <w:r w:rsidRPr="009D115B">
        <w:rPr>
          <w:rFonts w:ascii="Times New Roman" w:hAnsi="Times New Roman" w:cs="Times New Roman"/>
          <w:bCs/>
          <w:sz w:val="28"/>
          <w:szCs w:val="28"/>
          <w:lang w:val="ru-RU"/>
        </w:rPr>
        <w:t xml:space="preserve"> та </w:t>
      </w:r>
      <w:proofErr w:type="spellStart"/>
      <w:r w:rsidRPr="009D115B">
        <w:rPr>
          <w:rFonts w:ascii="Times New Roman" w:hAnsi="Times New Roman" w:cs="Times New Roman"/>
          <w:bCs/>
          <w:sz w:val="28"/>
          <w:szCs w:val="28"/>
          <w:lang w:val="ru-RU"/>
        </w:rPr>
        <w:t>гнучкість</w:t>
      </w:r>
      <w:proofErr w:type="spellEnd"/>
      <w:r w:rsidRPr="009D115B">
        <w:rPr>
          <w:rFonts w:ascii="Times New Roman" w:hAnsi="Times New Roman" w:cs="Times New Roman"/>
          <w:bCs/>
          <w:sz w:val="28"/>
          <w:szCs w:val="28"/>
          <w:lang w:val="ru-RU"/>
        </w:rPr>
        <w:t xml:space="preserve">. </w:t>
      </w:r>
      <w:proofErr w:type="spellStart"/>
      <w:r w:rsidRPr="009D115B">
        <w:rPr>
          <w:rFonts w:ascii="Times New Roman" w:hAnsi="Times New Roman" w:cs="Times New Roman"/>
          <w:bCs/>
          <w:sz w:val="28"/>
          <w:szCs w:val="28"/>
          <w:lang w:val="ru-RU"/>
        </w:rPr>
        <w:t>Завдяки</w:t>
      </w:r>
      <w:proofErr w:type="spellEnd"/>
      <w:r w:rsidRPr="009D115B">
        <w:rPr>
          <w:rFonts w:ascii="Times New Roman" w:hAnsi="Times New Roman" w:cs="Times New Roman"/>
          <w:bCs/>
          <w:sz w:val="28"/>
          <w:szCs w:val="28"/>
          <w:lang w:val="ru-RU"/>
        </w:rPr>
        <w:t xml:space="preserve"> </w:t>
      </w:r>
      <w:proofErr w:type="spellStart"/>
      <w:r w:rsidRPr="009D115B">
        <w:rPr>
          <w:rFonts w:ascii="Times New Roman" w:hAnsi="Times New Roman" w:cs="Times New Roman"/>
          <w:bCs/>
          <w:sz w:val="28"/>
          <w:szCs w:val="28"/>
          <w:lang w:val="ru-RU"/>
        </w:rPr>
        <w:t>їм</w:t>
      </w:r>
      <w:proofErr w:type="spellEnd"/>
      <w:r w:rsidRPr="009D115B">
        <w:rPr>
          <w:rFonts w:ascii="Times New Roman" w:hAnsi="Times New Roman" w:cs="Times New Roman"/>
          <w:bCs/>
          <w:sz w:val="28"/>
          <w:szCs w:val="28"/>
          <w:lang w:val="ru-RU"/>
        </w:rPr>
        <w:t xml:space="preserve"> </w:t>
      </w:r>
      <w:proofErr w:type="spellStart"/>
      <w:r w:rsidRPr="009D115B">
        <w:rPr>
          <w:rFonts w:ascii="Times New Roman" w:hAnsi="Times New Roman" w:cs="Times New Roman"/>
          <w:bCs/>
          <w:sz w:val="28"/>
          <w:szCs w:val="28"/>
          <w:lang w:val="ru-RU"/>
        </w:rPr>
        <w:t>освіта</w:t>
      </w:r>
      <w:proofErr w:type="spellEnd"/>
      <w:r w:rsidRPr="009D115B">
        <w:rPr>
          <w:rFonts w:ascii="Times New Roman" w:hAnsi="Times New Roman" w:cs="Times New Roman"/>
          <w:bCs/>
          <w:sz w:val="28"/>
          <w:szCs w:val="28"/>
          <w:lang w:val="ru-RU"/>
        </w:rPr>
        <w:t xml:space="preserve"> </w:t>
      </w:r>
      <w:proofErr w:type="spellStart"/>
      <w:r w:rsidRPr="009D115B">
        <w:rPr>
          <w:rFonts w:ascii="Times New Roman" w:hAnsi="Times New Roman" w:cs="Times New Roman"/>
          <w:bCs/>
          <w:sz w:val="28"/>
          <w:szCs w:val="28"/>
          <w:lang w:val="ru-RU"/>
        </w:rPr>
        <w:t>стає</w:t>
      </w:r>
      <w:proofErr w:type="spellEnd"/>
      <w:r w:rsidRPr="009D115B">
        <w:rPr>
          <w:rFonts w:ascii="Times New Roman" w:hAnsi="Times New Roman" w:cs="Times New Roman"/>
          <w:bCs/>
          <w:sz w:val="28"/>
          <w:szCs w:val="28"/>
          <w:lang w:val="ru-RU"/>
        </w:rPr>
        <w:t xml:space="preserve"> </w:t>
      </w:r>
      <w:proofErr w:type="spellStart"/>
      <w:r w:rsidRPr="009D115B">
        <w:rPr>
          <w:rFonts w:ascii="Times New Roman" w:hAnsi="Times New Roman" w:cs="Times New Roman"/>
          <w:bCs/>
          <w:sz w:val="28"/>
          <w:szCs w:val="28"/>
          <w:lang w:val="ru-RU"/>
        </w:rPr>
        <w:t>більш</w:t>
      </w:r>
      <w:proofErr w:type="spellEnd"/>
      <w:r w:rsidRPr="009D115B">
        <w:rPr>
          <w:rFonts w:ascii="Times New Roman" w:hAnsi="Times New Roman" w:cs="Times New Roman"/>
          <w:bCs/>
          <w:sz w:val="28"/>
          <w:szCs w:val="28"/>
          <w:lang w:val="ru-RU"/>
        </w:rPr>
        <w:t xml:space="preserve"> </w:t>
      </w:r>
      <w:proofErr w:type="spellStart"/>
      <w:r w:rsidRPr="009D115B">
        <w:rPr>
          <w:rFonts w:ascii="Times New Roman" w:hAnsi="Times New Roman" w:cs="Times New Roman"/>
          <w:bCs/>
          <w:sz w:val="28"/>
          <w:szCs w:val="28"/>
          <w:lang w:val="ru-RU"/>
        </w:rPr>
        <w:t>індивідуалізованою</w:t>
      </w:r>
      <w:proofErr w:type="spellEnd"/>
      <w:r w:rsidRPr="009D115B">
        <w:rPr>
          <w:rFonts w:ascii="Times New Roman" w:hAnsi="Times New Roman" w:cs="Times New Roman"/>
          <w:bCs/>
          <w:sz w:val="28"/>
          <w:szCs w:val="28"/>
          <w:lang w:val="ru-RU"/>
        </w:rPr>
        <w:t xml:space="preserve">, </w:t>
      </w:r>
      <w:proofErr w:type="spellStart"/>
      <w:r w:rsidRPr="009D115B">
        <w:rPr>
          <w:rFonts w:ascii="Times New Roman" w:hAnsi="Times New Roman" w:cs="Times New Roman"/>
          <w:bCs/>
          <w:sz w:val="28"/>
          <w:szCs w:val="28"/>
          <w:lang w:val="ru-RU"/>
        </w:rPr>
        <w:t>захопливою</w:t>
      </w:r>
      <w:proofErr w:type="spellEnd"/>
      <w:r w:rsidRPr="009D115B">
        <w:rPr>
          <w:rFonts w:ascii="Times New Roman" w:hAnsi="Times New Roman" w:cs="Times New Roman"/>
          <w:bCs/>
          <w:sz w:val="28"/>
          <w:szCs w:val="28"/>
          <w:lang w:val="ru-RU"/>
        </w:rPr>
        <w:t xml:space="preserve"> та </w:t>
      </w:r>
      <w:proofErr w:type="spellStart"/>
      <w:r w:rsidRPr="009D115B">
        <w:rPr>
          <w:rFonts w:ascii="Times New Roman" w:hAnsi="Times New Roman" w:cs="Times New Roman"/>
          <w:bCs/>
          <w:sz w:val="28"/>
          <w:szCs w:val="28"/>
          <w:lang w:val="ru-RU"/>
        </w:rPr>
        <w:t>спрямованою</w:t>
      </w:r>
      <w:proofErr w:type="spellEnd"/>
      <w:r w:rsidRPr="009D115B">
        <w:rPr>
          <w:rFonts w:ascii="Times New Roman" w:hAnsi="Times New Roman" w:cs="Times New Roman"/>
          <w:bCs/>
          <w:sz w:val="28"/>
          <w:szCs w:val="28"/>
          <w:lang w:val="ru-RU"/>
        </w:rPr>
        <w:t xml:space="preserve"> на </w:t>
      </w:r>
      <w:proofErr w:type="spellStart"/>
      <w:r w:rsidRPr="009D115B">
        <w:rPr>
          <w:rFonts w:ascii="Times New Roman" w:hAnsi="Times New Roman" w:cs="Times New Roman"/>
          <w:bCs/>
          <w:sz w:val="28"/>
          <w:szCs w:val="28"/>
          <w:lang w:val="ru-RU"/>
        </w:rPr>
        <w:t>формування</w:t>
      </w:r>
      <w:proofErr w:type="spellEnd"/>
      <w:r w:rsidRPr="009D115B">
        <w:rPr>
          <w:rFonts w:ascii="Times New Roman" w:hAnsi="Times New Roman" w:cs="Times New Roman"/>
          <w:bCs/>
          <w:sz w:val="28"/>
          <w:szCs w:val="28"/>
          <w:lang w:val="ru-RU"/>
        </w:rPr>
        <w:t xml:space="preserve"> </w:t>
      </w:r>
      <w:proofErr w:type="spellStart"/>
      <w:r w:rsidRPr="009D115B">
        <w:rPr>
          <w:rFonts w:ascii="Times New Roman" w:hAnsi="Times New Roman" w:cs="Times New Roman"/>
          <w:bCs/>
          <w:sz w:val="28"/>
          <w:szCs w:val="28"/>
          <w:lang w:val="ru-RU"/>
        </w:rPr>
        <w:t>навичок</w:t>
      </w:r>
      <w:proofErr w:type="spellEnd"/>
      <w:r w:rsidRPr="009D115B">
        <w:rPr>
          <w:rFonts w:ascii="Times New Roman" w:hAnsi="Times New Roman" w:cs="Times New Roman"/>
          <w:bCs/>
          <w:sz w:val="28"/>
          <w:szCs w:val="28"/>
          <w:lang w:val="ru-RU"/>
        </w:rPr>
        <w:t xml:space="preserve">, </w:t>
      </w:r>
      <w:proofErr w:type="spellStart"/>
      <w:r w:rsidRPr="009D115B">
        <w:rPr>
          <w:rFonts w:ascii="Times New Roman" w:hAnsi="Times New Roman" w:cs="Times New Roman"/>
          <w:bCs/>
          <w:sz w:val="28"/>
          <w:szCs w:val="28"/>
          <w:lang w:val="ru-RU"/>
        </w:rPr>
        <w:t>необхідних</w:t>
      </w:r>
      <w:proofErr w:type="spellEnd"/>
      <w:r w:rsidRPr="009D115B">
        <w:rPr>
          <w:rFonts w:ascii="Times New Roman" w:hAnsi="Times New Roman" w:cs="Times New Roman"/>
          <w:bCs/>
          <w:sz w:val="28"/>
          <w:szCs w:val="28"/>
          <w:lang w:val="ru-RU"/>
        </w:rPr>
        <w:t xml:space="preserve"> на </w:t>
      </w:r>
      <w:proofErr w:type="spellStart"/>
      <w:r w:rsidRPr="009D115B">
        <w:rPr>
          <w:rFonts w:ascii="Times New Roman" w:hAnsi="Times New Roman" w:cs="Times New Roman"/>
          <w:bCs/>
          <w:sz w:val="28"/>
          <w:szCs w:val="28"/>
          <w:lang w:val="ru-RU"/>
        </w:rPr>
        <w:t>сучасному</w:t>
      </w:r>
      <w:proofErr w:type="spellEnd"/>
      <w:r w:rsidRPr="009D115B">
        <w:rPr>
          <w:rFonts w:ascii="Times New Roman" w:hAnsi="Times New Roman" w:cs="Times New Roman"/>
          <w:bCs/>
          <w:sz w:val="28"/>
          <w:szCs w:val="28"/>
          <w:lang w:val="ru-RU"/>
        </w:rPr>
        <w:t xml:space="preserve"> ринку </w:t>
      </w:r>
      <w:proofErr w:type="spellStart"/>
      <w:r w:rsidRPr="009D115B">
        <w:rPr>
          <w:rFonts w:ascii="Times New Roman" w:hAnsi="Times New Roman" w:cs="Times New Roman"/>
          <w:bCs/>
          <w:sz w:val="28"/>
          <w:szCs w:val="28"/>
          <w:lang w:val="ru-RU"/>
        </w:rPr>
        <w:t>праці</w:t>
      </w:r>
      <w:proofErr w:type="spellEnd"/>
      <w:r w:rsidRPr="009D115B">
        <w:rPr>
          <w:rFonts w:ascii="Times New Roman" w:hAnsi="Times New Roman" w:cs="Times New Roman"/>
          <w:bCs/>
          <w:sz w:val="28"/>
          <w:szCs w:val="28"/>
          <w:lang w:val="ru-RU"/>
        </w:rPr>
        <w:t xml:space="preserve">. </w:t>
      </w:r>
      <w:proofErr w:type="spellStart"/>
      <w:r w:rsidRPr="009D115B">
        <w:rPr>
          <w:rFonts w:ascii="Times New Roman" w:hAnsi="Times New Roman" w:cs="Times New Roman"/>
          <w:bCs/>
          <w:sz w:val="28"/>
          <w:szCs w:val="28"/>
          <w:lang w:val="ru-RU"/>
        </w:rPr>
        <w:t>Інновації</w:t>
      </w:r>
      <w:proofErr w:type="spellEnd"/>
      <w:r w:rsidRPr="009D115B">
        <w:rPr>
          <w:rFonts w:ascii="Times New Roman" w:hAnsi="Times New Roman" w:cs="Times New Roman"/>
          <w:bCs/>
          <w:sz w:val="28"/>
          <w:szCs w:val="28"/>
          <w:lang w:val="ru-RU"/>
        </w:rPr>
        <w:t xml:space="preserve"> </w:t>
      </w:r>
      <w:proofErr w:type="spellStart"/>
      <w:r w:rsidRPr="009D115B">
        <w:rPr>
          <w:rFonts w:ascii="Times New Roman" w:hAnsi="Times New Roman" w:cs="Times New Roman"/>
          <w:bCs/>
          <w:sz w:val="28"/>
          <w:szCs w:val="28"/>
          <w:lang w:val="ru-RU"/>
        </w:rPr>
        <w:t>допомагають</w:t>
      </w:r>
      <w:proofErr w:type="spellEnd"/>
      <w:r w:rsidRPr="009D115B">
        <w:rPr>
          <w:rFonts w:ascii="Times New Roman" w:hAnsi="Times New Roman" w:cs="Times New Roman"/>
          <w:bCs/>
          <w:sz w:val="28"/>
          <w:szCs w:val="28"/>
          <w:lang w:val="ru-RU"/>
        </w:rPr>
        <w:t xml:space="preserve"> </w:t>
      </w:r>
      <w:proofErr w:type="spellStart"/>
      <w:r w:rsidRPr="009D115B">
        <w:rPr>
          <w:rFonts w:ascii="Times New Roman" w:hAnsi="Times New Roman" w:cs="Times New Roman"/>
          <w:bCs/>
          <w:sz w:val="28"/>
          <w:szCs w:val="28"/>
          <w:lang w:val="ru-RU"/>
        </w:rPr>
        <w:t>вчителям</w:t>
      </w:r>
      <w:proofErr w:type="spellEnd"/>
      <w:r w:rsidRPr="009D115B">
        <w:rPr>
          <w:rFonts w:ascii="Times New Roman" w:hAnsi="Times New Roman" w:cs="Times New Roman"/>
          <w:bCs/>
          <w:sz w:val="28"/>
          <w:szCs w:val="28"/>
          <w:lang w:val="ru-RU"/>
        </w:rPr>
        <w:t xml:space="preserve"> не </w:t>
      </w:r>
      <w:proofErr w:type="spellStart"/>
      <w:r w:rsidRPr="009D115B">
        <w:rPr>
          <w:rFonts w:ascii="Times New Roman" w:hAnsi="Times New Roman" w:cs="Times New Roman"/>
          <w:bCs/>
          <w:sz w:val="28"/>
          <w:szCs w:val="28"/>
          <w:lang w:val="ru-RU"/>
        </w:rPr>
        <w:t>тільки</w:t>
      </w:r>
      <w:proofErr w:type="spellEnd"/>
      <w:r w:rsidRPr="009D115B">
        <w:rPr>
          <w:rFonts w:ascii="Times New Roman" w:hAnsi="Times New Roman" w:cs="Times New Roman"/>
          <w:bCs/>
          <w:sz w:val="28"/>
          <w:szCs w:val="28"/>
          <w:lang w:val="ru-RU"/>
        </w:rPr>
        <w:t xml:space="preserve"> </w:t>
      </w:r>
      <w:proofErr w:type="spellStart"/>
      <w:r w:rsidRPr="009D115B">
        <w:rPr>
          <w:rFonts w:ascii="Times New Roman" w:hAnsi="Times New Roman" w:cs="Times New Roman"/>
          <w:bCs/>
          <w:sz w:val="28"/>
          <w:szCs w:val="28"/>
          <w:lang w:val="ru-RU"/>
        </w:rPr>
        <w:t>оновлювати</w:t>
      </w:r>
      <w:proofErr w:type="spellEnd"/>
      <w:r w:rsidRPr="009D115B">
        <w:rPr>
          <w:rFonts w:ascii="Times New Roman" w:hAnsi="Times New Roman" w:cs="Times New Roman"/>
          <w:bCs/>
          <w:sz w:val="28"/>
          <w:szCs w:val="28"/>
          <w:lang w:val="ru-RU"/>
        </w:rPr>
        <w:t xml:space="preserve"> методики, </w:t>
      </w:r>
      <w:proofErr w:type="spellStart"/>
      <w:r w:rsidRPr="009D115B">
        <w:rPr>
          <w:rFonts w:ascii="Times New Roman" w:hAnsi="Times New Roman" w:cs="Times New Roman"/>
          <w:bCs/>
          <w:sz w:val="28"/>
          <w:szCs w:val="28"/>
          <w:lang w:val="ru-RU"/>
        </w:rPr>
        <w:t>але</w:t>
      </w:r>
      <w:proofErr w:type="spellEnd"/>
      <w:r w:rsidRPr="009D115B">
        <w:rPr>
          <w:rFonts w:ascii="Times New Roman" w:hAnsi="Times New Roman" w:cs="Times New Roman"/>
          <w:bCs/>
          <w:sz w:val="28"/>
          <w:szCs w:val="28"/>
          <w:lang w:val="ru-RU"/>
        </w:rPr>
        <w:t xml:space="preserve"> </w:t>
      </w:r>
      <w:proofErr w:type="spellStart"/>
      <w:r w:rsidRPr="009D115B">
        <w:rPr>
          <w:rFonts w:ascii="Times New Roman" w:hAnsi="Times New Roman" w:cs="Times New Roman"/>
          <w:bCs/>
          <w:sz w:val="28"/>
          <w:szCs w:val="28"/>
          <w:lang w:val="ru-RU"/>
        </w:rPr>
        <w:t>й</w:t>
      </w:r>
      <w:proofErr w:type="spellEnd"/>
      <w:r w:rsidRPr="009D115B">
        <w:rPr>
          <w:rFonts w:ascii="Times New Roman" w:hAnsi="Times New Roman" w:cs="Times New Roman"/>
          <w:bCs/>
          <w:sz w:val="28"/>
          <w:szCs w:val="28"/>
          <w:lang w:val="ru-RU"/>
        </w:rPr>
        <w:t xml:space="preserve"> </w:t>
      </w:r>
      <w:proofErr w:type="spellStart"/>
      <w:r w:rsidRPr="009D115B">
        <w:rPr>
          <w:rFonts w:ascii="Times New Roman" w:hAnsi="Times New Roman" w:cs="Times New Roman"/>
          <w:bCs/>
          <w:sz w:val="28"/>
          <w:szCs w:val="28"/>
          <w:lang w:val="ru-RU"/>
        </w:rPr>
        <w:t>створювати</w:t>
      </w:r>
      <w:proofErr w:type="spellEnd"/>
      <w:r w:rsidRPr="009D115B">
        <w:rPr>
          <w:rFonts w:ascii="Times New Roman" w:hAnsi="Times New Roman" w:cs="Times New Roman"/>
          <w:bCs/>
          <w:sz w:val="28"/>
          <w:szCs w:val="28"/>
          <w:lang w:val="ru-RU"/>
        </w:rPr>
        <w:t xml:space="preserve"> </w:t>
      </w:r>
      <w:proofErr w:type="spellStart"/>
      <w:r w:rsidRPr="009D115B">
        <w:rPr>
          <w:rFonts w:ascii="Times New Roman" w:hAnsi="Times New Roman" w:cs="Times New Roman"/>
          <w:bCs/>
          <w:sz w:val="28"/>
          <w:szCs w:val="28"/>
          <w:lang w:val="ru-RU"/>
        </w:rPr>
        <w:t>умови</w:t>
      </w:r>
      <w:proofErr w:type="spellEnd"/>
      <w:r w:rsidRPr="009D115B">
        <w:rPr>
          <w:rFonts w:ascii="Times New Roman" w:hAnsi="Times New Roman" w:cs="Times New Roman"/>
          <w:bCs/>
          <w:sz w:val="28"/>
          <w:szCs w:val="28"/>
          <w:lang w:val="ru-RU"/>
        </w:rPr>
        <w:t xml:space="preserve"> для </w:t>
      </w:r>
      <w:proofErr w:type="spellStart"/>
      <w:r w:rsidRPr="009D115B">
        <w:rPr>
          <w:rFonts w:ascii="Times New Roman" w:hAnsi="Times New Roman" w:cs="Times New Roman"/>
          <w:bCs/>
          <w:sz w:val="28"/>
          <w:szCs w:val="28"/>
          <w:lang w:val="ru-RU"/>
        </w:rPr>
        <w:t>самостійності</w:t>
      </w:r>
      <w:proofErr w:type="spellEnd"/>
      <w:r w:rsidRPr="009D115B">
        <w:rPr>
          <w:rFonts w:ascii="Times New Roman" w:hAnsi="Times New Roman" w:cs="Times New Roman"/>
          <w:bCs/>
          <w:sz w:val="28"/>
          <w:szCs w:val="28"/>
          <w:lang w:val="ru-RU"/>
        </w:rPr>
        <w:t xml:space="preserve"> та </w:t>
      </w:r>
      <w:proofErr w:type="spellStart"/>
      <w:r w:rsidRPr="009D115B">
        <w:rPr>
          <w:rFonts w:ascii="Times New Roman" w:hAnsi="Times New Roman" w:cs="Times New Roman"/>
          <w:bCs/>
          <w:sz w:val="28"/>
          <w:szCs w:val="28"/>
          <w:lang w:val="ru-RU"/>
        </w:rPr>
        <w:t>відповідальності</w:t>
      </w:r>
      <w:proofErr w:type="spellEnd"/>
      <w:r w:rsidRPr="009D115B">
        <w:rPr>
          <w:rFonts w:ascii="Times New Roman" w:hAnsi="Times New Roman" w:cs="Times New Roman"/>
          <w:bCs/>
          <w:sz w:val="28"/>
          <w:szCs w:val="28"/>
          <w:lang w:val="ru-RU"/>
        </w:rPr>
        <w:t xml:space="preserve"> </w:t>
      </w:r>
      <w:proofErr w:type="spellStart"/>
      <w:r w:rsidRPr="009D115B">
        <w:rPr>
          <w:rFonts w:ascii="Times New Roman" w:hAnsi="Times New Roman" w:cs="Times New Roman"/>
          <w:bCs/>
          <w:sz w:val="28"/>
          <w:szCs w:val="28"/>
          <w:lang w:val="ru-RU"/>
        </w:rPr>
        <w:t>учнів</w:t>
      </w:r>
      <w:proofErr w:type="spellEnd"/>
      <w:r w:rsidRPr="009D115B">
        <w:rPr>
          <w:rFonts w:ascii="Times New Roman" w:hAnsi="Times New Roman" w:cs="Times New Roman"/>
          <w:bCs/>
          <w:sz w:val="28"/>
          <w:szCs w:val="28"/>
          <w:lang w:val="ru-RU"/>
        </w:rPr>
        <w:t xml:space="preserve">. Таким чином, </w:t>
      </w:r>
      <w:proofErr w:type="spellStart"/>
      <w:r w:rsidRPr="009D115B">
        <w:rPr>
          <w:rFonts w:ascii="Times New Roman" w:hAnsi="Times New Roman" w:cs="Times New Roman"/>
          <w:bCs/>
          <w:sz w:val="28"/>
          <w:szCs w:val="28"/>
          <w:lang w:val="ru-RU"/>
        </w:rPr>
        <w:t>впровадження</w:t>
      </w:r>
      <w:proofErr w:type="spellEnd"/>
      <w:r w:rsidRPr="009D115B">
        <w:rPr>
          <w:rFonts w:ascii="Times New Roman" w:hAnsi="Times New Roman" w:cs="Times New Roman"/>
          <w:bCs/>
          <w:sz w:val="28"/>
          <w:szCs w:val="28"/>
          <w:lang w:val="ru-RU"/>
        </w:rPr>
        <w:t xml:space="preserve"> </w:t>
      </w:r>
      <w:proofErr w:type="spellStart"/>
      <w:r w:rsidRPr="009D115B">
        <w:rPr>
          <w:rFonts w:ascii="Times New Roman" w:hAnsi="Times New Roman" w:cs="Times New Roman"/>
          <w:bCs/>
          <w:sz w:val="28"/>
          <w:szCs w:val="28"/>
          <w:lang w:val="ru-RU"/>
        </w:rPr>
        <w:t>інноваційних</w:t>
      </w:r>
      <w:proofErr w:type="spellEnd"/>
      <w:r w:rsidRPr="009D115B">
        <w:rPr>
          <w:rFonts w:ascii="Times New Roman" w:hAnsi="Times New Roman" w:cs="Times New Roman"/>
          <w:bCs/>
          <w:sz w:val="28"/>
          <w:szCs w:val="28"/>
          <w:lang w:val="ru-RU"/>
        </w:rPr>
        <w:t xml:space="preserve"> </w:t>
      </w:r>
      <w:proofErr w:type="spellStart"/>
      <w:r w:rsidRPr="009D115B">
        <w:rPr>
          <w:rFonts w:ascii="Times New Roman" w:hAnsi="Times New Roman" w:cs="Times New Roman"/>
          <w:bCs/>
          <w:sz w:val="28"/>
          <w:szCs w:val="28"/>
          <w:lang w:val="ru-RU"/>
        </w:rPr>
        <w:t>технологій</w:t>
      </w:r>
      <w:proofErr w:type="spellEnd"/>
      <w:r w:rsidRPr="009D115B">
        <w:rPr>
          <w:rFonts w:ascii="Times New Roman" w:hAnsi="Times New Roman" w:cs="Times New Roman"/>
          <w:bCs/>
          <w:sz w:val="28"/>
          <w:szCs w:val="28"/>
          <w:lang w:val="ru-RU"/>
        </w:rPr>
        <w:t xml:space="preserve"> </w:t>
      </w:r>
      <w:proofErr w:type="spellStart"/>
      <w:r w:rsidRPr="009D115B">
        <w:rPr>
          <w:rFonts w:ascii="Times New Roman" w:hAnsi="Times New Roman" w:cs="Times New Roman"/>
          <w:bCs/>
          <w:sz w:val="28"/>
          <w:szCs w:val="28"/>
          <w:lang w:val="ru-RU"/>
        </w:rPr>
        <w:t>є</w:t>
      </w:r>
      <w:proofErr w:type="spellEnd"/>
      <w:r w:rsidRPr="009D115B">
        <w:rPr>
          <w:rFonts w:ascii="Times New Roman" w:hAnsi="Times New Roman" w:cs="Times New Roman"/>
          <w:bCs/>
          <w:sz w:val="28"/>
          <w:szCs w:val="28"/>
          <w:lang w:val="ru-RU"/>
        </w:rPr>
        <w:t xml:space="preserve"> </w:t>
      </w:r>
      <w:proofErr w:type="spellStart"/>
      <w:r w:rsidRPr="009D115B">
        <w:rPr>
          <w:rFonts w:ascii="Times New Roman" w:hAnsi="Times New Roman" w:cs="Times New Roman"/>
          <w:bCs/>
          <w:sz w:val="28"/>
          <w:szCs w:val="28"/>
          <w:lang w:val="ru-RU"/>
        </w:rPr>
        <w:t>ключовим</w:t>
      </w:r>
      <w:proofErr w:type="spellEnd"/>
      <w:r w:rsidRPr="009D115B">
        <w:rPr>
          <w:rFonts w:ascii="Times New Roman" w:hAnsi="Times New Roman" w:cs="Times New Roman"/>
          <w:bCs/>
          <w:sz w:val="28"/>
          <w:szCs w:val="28"/>
          <w:lang w:val="ru-RU"/>
        </w:rPr>
        <w:t xml:space="preserve"> для </w:t>
      </w:r>
      <w:proofErr w:type="spellStart"/>
      <w:r w:rsidRPr="009D115B">
        <w:rPr>
          <w:rFonts w:ascii="Times New Roman" w:hAnsi="Times New Roman" w:cs="Times New Roman"/>
          <w:bCs/>
          <w:sz w:val="28"/>
          <w:szCs w:val="28"/>
          <w:lang w:val="ru-RU"/>
        </w:rPr>
        <w:t>підготовки</w:t>
      </w:r>
      <w:proofErr w:type="spellEnd"/>
      <w:r w:rsidRPr="009D115B">
        <w:rPr>
          <w:rFonts w:ascii="Times New Roman" w:hAnsi="Times New Roman" w:cs="Times New Roman"/>
          <w:bCs/>
          <w:sz w:val="28"/>
          <w:szCs w:val="28"/>
          <w:lang w:val="ru-RU"/>
        </w:rPr>
        <w:t xml:space="preserve"> </w:t>
      </w:r>
      <w:proofErr w:type="spellStart"/>
      <w:r w:rsidRPr="009D115B">
        <w:rPr>
          <w:rFonts w:ascii="Times New Roman" w:hAnsi="Times New Roman" w:cs="Times New Roman"/>
          <w:bCs/>
          <w:sz w:val="28"/>
          <w:szCs w:val="28"/>
          <w:lang w:val="ru-RU"/>
        </w:rPr>
        <w:t>кваліфікованих</w:t>
      </w:r>
      <w:proofErr w:type="spellEnd"/>
      <w:r w:rsidRPr="009D115B">
        <w:rPr>
          <w:rFonts w:ascii="Times New Roman" w:hAnsi="Times New Roman" w:cs="Times New Roman"/>
          <w:bCs/>
          <w:sz w:val="28"/>
          <w:szCs w:val="28"/>
          <w:lang w:val="ru-RU"/>
        </w:rPr>
        <w:t xml:space="preserve"> </w:t>
      </w:r>
      <w:proofErr w:type="spellStart"/>
      <w:r w:rsidRPr="009D115B">
        <w:rPr>
          <w:rFonts w:ascii="Times New Roman" w:hAnsi="Times New Roman" w:cs="Times New Roman"/>
          <w:bCs/>
          <w:sz w:val="28"/>
          <w:szCs w:val="28"/>
          <w:lang w:val="ru-RU"/>
        </w:rPr>
        <w:t>фахівців</w:t>
      </w:r>
      <w:proofErr w:type="spellEnd"/>
      <w:r w:rsidRPr="009D115B">
        <w:rPr>
          <w:rFonts w:ascii="Times New Roman" w:hAnsi="Times New Roman" w:cs="Times New Roman"/>
          <w:bCs/>
          <w:sz w:val="28"/>
          <w:szCs w:val="28"/>
          <w:lang w:val="ru-RU"/>
        </w:rPr>
        <w:t xml:space="preserve">, </w:t>
      </w:r>
      <w:proofErr w:type="spellStart"/>
      <w:r w:rsidRPr="009D115B">
        <w:rPr>
          <w:rFonts w:ascii="Times New Roman" w:hAnsi="Times New Roman" w:cs="Times New Roman"/>
          <w:bCs/>
          <w:sz w:val="28"/>
          <w:szCs w:val="28"/>
          <w:lang w:val="ru-RU"/>
        </w:rPr>
        <w:t>готових</w:t>
      </w:r>
      <w:proofErr w:type="spellEnd"/>
      <w:r w:rsidRPr="009D115B">
        <w:rPr>
          <w:rFonts w:ascii="Times New Roman" w:hAnsi="Times New Roman" w:cs="Times New Roman"/>
          <w:bCs/>
          <w:sz w:val="28"/>
          <w:szCs w:val="28"/>
          <w:lang w:val="ru-RU"/>
        </w:rPr>
        <w:t xml:space="preserve"> до </w:t>
      </w:r>
      <w:proofErr w:type="spellStart"/>
      <w:r w:rsidRPr="009D115B">
        <w:rPr>
          <w:rFonts w:ascii="Times New Roman" w:hAnsi="Times New Roman" w:cs="Times New Roman"/>
          <w:bCs/>
          <w:sz w:val="28"/>
          <w:szCs w:val="28"/>
          <w:lang w:val="ru-RU"/>
        </w:rPr>
        <w:t>самореалізації</w:t>
      </w:r>
      <w:proofErr w:type="spellEnd"/>
      <w:r w:rsidRPr="009D115B">
        <w:rPr>
          <w:rFonts w:ascii="Times New Roman" w:hAnsi="Times New Roman" w:cs="Times New Roman"/>
          <w:bCs/>
          <w:sz w:val="28"/>
          <w:szCs w:val="28"/>
          <w:lang w:val="ru-RU"/>
        </w:rPr>
        <w:t xml:space="preserve"> та </w:t>
      </w:r>
      <w:proofErr w:type="spellStart"/>
      <w:r w:rsidRPr="009D115B">
        <w:rPr>
          <w:rFonts w:ascii="Times New Roman" w:hAnsi="Times New Roman" w:cs="Times New Roman"/>
          <w:bCs/>
          <w:sz w:val="28"/>
          <w:szCs w:val="28"/>
          <w:lang w:val="ru-RU"/>
        </w:rPr>
        <w:t>успіху</w:t>
      </w:r>
      <w:proofErr w:type="spellEnd"/>
      <w:r w:rsidRPr="009D115B">
        <w:rPr>
          <w:rFonts w:ascii="Times New Roman" w:hAnsi="Times New Roman" w:cs="Times New Roman"/>
          <w:bCs/>
          <w:sz w:val="28"/>
          <w:szCs w:val="28"/>
          <w:lang w:val="ru-RU"/>
        </w:rPr>
        <w:t xml:space="preserve"> в </w:t>
      </w:r>
      <w:proofErr w:type="spellStart"/>
      <w:r w:rsidRPr="009D115B">
        <w:rPr>
          <w:rFonts w:ascii="Times New Roman" w:hAnsi="Times New Roman" w:cs="Times New Roman"/>
          <w:bCs/>
          <w:sz w:val="28"/>
          <w:szCs w:val="28"/>
          <w:lang w:val="ru-RU"/>
        </w:rPr>
        <w:t>сучасному</w:t>
      </w:r>
      <w:proofErr w:type="spellEnd"/>
      <w:r w:rsidRPr="009D115B">
        <w:rPr>
          <w:rFonts w:ascii="Times New Roman" w:hAnsi="Times New Roman" w:cs="Times New Roman"/>
          <w:bCs/>
          <w:sz w:val="28"/>
          <w:szCs w:val="28"/>
          <w:lang w:val="ru-RU"/>
        </w:rPr>
        <w:t xml:space="preserve"> </w:t>
      </w:r>
      <w:proofErr w:type="spellStart"/>
      <w:r w:rsidRPr="009D115B">
        <w:rPr>
          <w:rFonts w:ascii="Times New Roman" w:hAnsi="Times New Roman" w:cs="Times New Roman"/>
          <w:bCs/>
          <w:sz w:val="28"/>
          <w:szCs w:val="28"/>
          <w:lang w:val="ru-RU"/>
        </w:rPr>
        <w:t>світі</w:t>
      </w:r>
      <w:proofErr w:type="spellEnd"/>
      <w:r w:rsidRPr="009D115B">
        <w:rPr>
          <w:rFonts w:ascii="Times New Roman" w:hAnsi="Times New Roman" w:cs="Times New Roman"/>
          <w:bCs/>
          <w:sz w:val="28"/>
          <w:szCs w:val="28"/>
          <w:lang w:val="ru-RU"/>
        </w:rPr>
        <w:t>.</w:t>
      </w:r>
    </w:p>
    <w:p w:rsidR="000C4589" w:rsidRDefault="000C4589" w:rsidP="00D20213">
      <w:pPr>
        <w:spacing w:after="0" w:line="360" w:lineRule="auto"/>
        <w:jc w:val="both"/>
        <w:rPr>
          <w:rFonts w:ascii="Times New Roman" w:hAnsi="Times New Roman" w:cs="Times New Roman"/>
          <w:b/>
          <w:bCs/>
          <w:sz w:val="28"/>
          <w:szCs w:val="28"/>
        </w:rPr>
      </w:pPr>
    </w:p>
    <w:p w:rsidR="001F4E6F" w:rsidRDefault="001F4E6F" w:rsidP="00D20213">
      <w:pPr>
        <w:jc w:val="both"/>
        <w:rPr>
          <w:rFonts w:ascii="Times New Roman" w:hAnsi="Times New Roman" w:cs="Times New Roman"/>
          <w:b/>
          <w:sz w:val="28"/>
          <w:szCs w:val="28"/>
        </w:rPr>
      </w:pPr>
      <w:r>
        <w:rPr>
          <w:rFonts w:ascii="Times New Roman" w:hAnsi="Times New Roman" w:cs="Times New Roman"/>
          <w:b/>
          <w:sz w:val="28"/>
          <w:szCs w:val="28"/>
        </w:rPr>
        <w:br w:type="page"/>
      </w:r>
    </w:p>
    <w:p w:rsidR="008A4417" w:rsidRPr="008A4417" w:rsidRDefault="008A4417" w:rsidP="00D20213">
      <w:pPr>
        <w:spacing w:after="0" w:line="360" w:lineRule="auto"/>
        <w:ind w:left="-142" w:firstLine="851"/>
        <w:jc w:val="both"/>
        <w:rPr>
          <w:rFonts w:ascii="Times New Roman" w:hAnsi="Times New Roman" w:cs="Times New Roman"/>
          <w:b/>
          <w:bCs/>
          <w:sz w:val="28"/>
          <w:szCs w:val="28"/>
        </w:rPr>
      </w:pPr>
      <w:r w:rsidRPr="008A4417">
        <w:rPr>
          <w:rFonts w:ascii="Times New Roman" w:hAnsi="Times New Roman" w:cs="Times New Roman"/>
          <w:b/>
          <w:sz w:val="28"/>
          <w:szCs w:val="28"/>
        </w:rPr>
        <w:lastRenderedPageBreak/>
        <w:t xml:space="preserve">1.3 Нормативно-правове забезпечення </w:t>
      </w:r>
      <w:proofErr w:type="spellStart"/>
      <w:r w:rsidRPr="008A4417">
        <w:rPr>
          <w:rFonts w:ascii="Times New Roman" w:hAnsi="Times New Roman" w:cs="Times New Roman"/>
          <w:b/>
          <w:sz w:val="28"/>
          <w:szCs w:val="28"/>
        </w:rPr>
        <w:t>цифровізації</w:t>
      </w:r>
      <w:proofErr w:type="spellEnd"/>
      <w:r w:rsidRPr="008A4417">
        <w:rPr>
          <w:rFonts w:ascii="Times New Roman" w:hAnsi="Times New Roman" w:cs="Times New Roman"/>
          <w:b/>
          <w:sz w:val="28"/>
          <w:szCs w:val="28"/>
        </w:rPr>
        <w:t xml:space="preserve"> освіти на державному рівні</w:t>
      </w:r>
    </w:p>
    <w:p w:rsidR="008A4417" w:rsidRPr="008A4417" w:rsidRDefault="008A4417" w:rsidP="00D20213">
      <w:pPr>
        <w:spacing w:after="0" w:line="360" w:lineRule="auto"/>
        <w:ind w:left="-142" w:firstLine="851"/>
        <w:jc w:val="both"/>
        <w:rPr>
          <w:rFonts w:ascii="Times New Roman" w:hAnsi="Times New Roman" w:cs="Times New Roman"/>
          <w:bCs/>
          <w:sz w:val="28"/>
          <w:szCs w:val="28"/>
        </w:rPr>
      </w:pPr>
    </w:p>
    <w:p w:rsidR="000C4589" w:rsidRDefault="008A4417" w:rsidP="00D20213">
      <w:pPr>
        <w:spacing w:after="0" w:line="360" w:lineRule="auto"/>
        <w:ind w:firstLine="709"/>
        <w:jc w:val="both"/>
        <w:rPr>
          <w:rFonts w:ascii="Times New Roman" w:hAnsi="Times New Roman" w:cs="Times New Roman"/>
          <w:bCs/>
          <w:sz w:val="28"/>
          <w:szCs w:val="28"/>
        </w:rPr>
      </w:pPr>
      <w:r w:rsidRPr="008A4417">
        <w:rPr>
          <w:rFonts w:ascii="Times New Roman" w:hAnsi="Times New Roman" w:cs="Times New Roman"/>
          <w:bCs/>
          <w:sz w:val="28"/>
          <w:szCs w:val="28"/>
        </w:rPr>
        <w:t>Перебуваючи у непростому економічному становищі, Україна робить рішучі кроки для свого входження до світового інформаційного простору. Важливим напрямком цієї трансформації є інформатизація освітньої галузі, яка вважається основою для формування майбутнього інтелектуального потенціалу української нації. Національна інформаційна політика покликана створювати та вдосконалювати функціонування національної системи, що регулює інформаційні відносини, а також забезпечувати захист прав та можливостей людини у сфері інформаційного права.</w:t>
      </w:r>
    </w:p>
    <w:p w:rsidR="008A4417" w:rsidRPr="008A4417" w:rsidRDefault="008A4417" w:rsidP="00D20213">
      <w:pPr>
        <w:spacing w:after="0" w:line="360" w:lineRule="auto"/>
        <w:ind w:firstLine="709"/>
        <w:jc w:val="both"/>
        <w:rPr>
          <w:rFonts w:ascii="Times New Roman" w:hAnsi="Times New Roman" w:cs="Times New Roman"/>
          <w:bCs/>
          <w:sz w:val="28"/>
          <w:szCs w:val="28"/>
        </w:rPr>
      </w:pPr>
      <w:r w:rsidRPr="008A4417">
        <w:rPr>
          <w:rFonts w:ascii="Times New Roman" w:hAnsi="Times New Roman" w:cs="Times New Roman"/>
          <w:bCs/>
          <w:sz w:val="28"/>
          <w:szCs w:val="28"/>
        </w:rPr>
        <w:t xml:space="preserve">Формування механізмів правового регулювання публічного управління </w:t>
      </w:r>
      <w:proofErr w:type="spellStart"/>
      <w:r w:rsidRPr="008A4417">
        <w:rPr>
          <w:rFonts w:ascii="Times New Roman" w:hAnsi="Times New Roman" w:cs="Times New Roman"/>
          <w:bCs/>
          <w:sz w:val="28"/>
          <w:szCs w:val="28"/>
        </w:rPr>
        <w:t>цифровізацією</w:t>
      </w:r>
      <w:proofErr w:type="spellEnd"/>
      <w:r w:rsidRPr="008A4417">
        <w:rPr>
          <w:rFonts w:ascii="Times New Roman" w:hAnsi="Times New Roman" w:cs="Times New Roman"/>
          <w:bCs/>
          <w:sz w:val="28"/>
          <w:szCs w:val="28"/>
        </w:rPr>
        <w:t xml:space="preserve"> освіти відбувається шляхом інтеграції міжнародних стандартів, національних законів, стратегій розвитку освіти та </w:t>
      </w:r>
      <w:proofErr w:type="spellStart"/>
      <w:r w:rsidRPr="008A4417">
        <w:rPr>
          <w:rFonts w:ascii="Times New Roman" w:hAnsi="Times New Roman" w:cs="Times New Roman"/>
          <w:bCs/>
          <w:sz w:val="28"/>
          <w:szCs w:val="28"/>
        </w:rPr>
        <w:t>цифровізації</w:t>
      </w:r>
      <w:proofErr w:type="spellEnd"/>
      <w:r w:rsidRPr="008A4417">
        <w:rPr>
          <w:rFonts w:ascii="Times New Roman" w:hAnsi="Times New Roman" w:cs="Times New Roman"/>
          <w:bCs/>
          <w:sz w:val="28"/>
          <w:szCs w:val="28"/>
        </w:rPr>
        <w:t>, а також нормативних актів, що регулюють партнерство держави з громадянським суспільством та приватним сектором.</w:t>
      </w:r>
    </w:p>
    <w:p w:rsidR="004B1D76" w:rsidRPr="004B1D76" w:rsidRDefault="008A4417" w:rsidP="00D20213">
      <w:pPr>
        <w:spacing w:after="0" w:line="360" w:lineRule="auto"/>
        <w:ind w:firstLine="709"/>
        <w:jc w:val="both"/>
        <w:rPr>
          <w:rFonts w:ascii="Times New Roman" w:hAnsi="Times New Roman" w:cs="Times New Roman"/>
          <w:bCs/>
          <w:sz w:val="28"/>
          <w:szCs w:val="28"/>
        </w:rPr>
      </w:pPr>
      <w:r w:rsidRPr="008A4417">
        <w:rPr>
          <w:rFonts w:ascii="Times New Roman" w:hAnsi="Times New Roman" w:cs="Times New Roman"/>
          <w:bCs/>
          <w:sz w:val="28"/>
          <w:szCs w:val="28"/>
        </w:rPr>
        <w:t xml:space="preserve">Правове регулювання </w:t>
      </w:r>
      <w:proofErr w:type="spellStart"/>
      <w:r w:rsidRPr="008A4417">
        <w:rPr>
          <w:rFonts w:ascii="Times New Roman" w:hAnsi="Times New Roman" w:cs="Times New Roman"/>
          <w:bCs/>
          <w:sz w:val="28"/>
          <w:szCs w:val="28"/>
        </w:rPr>
        <w:t>цифровізації</w:t>
      </w:r>
      <w:proofErr w:type="spellEnd"/>
      <w:r w:rsidRPr="008A4417">
        <w:rPr>
          <w:rFonts w:ascii="Times New Roman" w:hAnsi="Times New Roman" w:cs="Times New Roman"/>
          <w:bCs/>
          <w:sz w:val="28"/>
          <w:szCs w:val="28"/>
        </w:rPr>
        <w:t xml:space="preserve"> освіти складається з таких ключових механізмів:</w:t>
      </w:r>
    </w:p>
    <w:p w:rsidR="004B1D76" w:rsidRDefault="004B1D76" w:rsidP="00D20213">
      <w:pPr>
        <w:pStyle w:val="aa"/>
        <w:numPr>
          <w:ilvl w:val="0"/>
          <w:numId w:val="14"/>
        </w:numPr>
        <w:spacing w:after="0" w:line="360" w:lineRule="auto"/>
        <w:ind w:left="0" w:firstLine="709"/>
        <w:jc w:val="both"/>
        <w:rPr>
          <w:rFonts w:ascii="Times New Roman" w:hAnsi="Times New Roman" w:cs="Times New Roman"/>
          <w:bCs/>
          <w:sz w:val="28"/>
          <w:szCs w:val="28"/>
        </w:rPr>
      </w:pPr>
      <w:r w:rsidRPr="004B1D76">
        <w:rPr>
          <w:rFonts w:ascii="Times New Roman" w:hAnsi="Times New Roman" w:cs="Times New Roman"/>
          <w:bCs/>
          <w:sz w:val="28"/>
          <w:szCs w:val="28"/>
        </w:rPr>
        <w:t xml:space="preserve">В Україні </w:t>
      </w:r>
      <w:proofErr w:type="spellStart"/>
      <w:r w:rsidRPr="004B1D76">
        <w:rPr>
          <w:rFonts w:ascii="Times New Roman" w:hAnsi="Times New Roman" w:cs="Times New Roman"/>
          <w:bCs/>
          <w:sz w:val="28"/>
          <w:szCs w:val="28"/>
        </w:rPr>
        <w:t>цифровізація</w:t>
      </w:r>
      <w:proofErr w:type="spellEnd"/>
      <w:r w:rsidRPr="004B1D76">
        <w:rPr>
          <w:rFonts w:ascii="Times New Roman" w:hAnsi="Times New Roman" w:cs="Times New Roman"/>
          <w:bCs/>
          <w:sz w:val="28"/>
          <w:szCs w:val="28"/>
        </w:rPr>
        <w:t xml:space="preserve"> освіти відбувається відповідно до чинного законодавства. Закони регулюють впровадження інформаційно-комунікаційних технологій у навчальний процес, забезпечують правовий захист персональних даних, встановлюють норми для дистанційного навчання та визначають державні стандарти цифрової освіти.</w:t>
      </w:r>
    </w:p>
    <w:p w:rsidR="004B1D76" w:rsidRPr="004B1D76" w:rsidRDefault="004B1D76" w:rsidP="00D20213">
      <w:pPr>
        <w:spacing w:after="0" w:line="360" w:lineRule="auto"/>
        <w:ind w:firstLine="709"/>
        <w:jc w:val="both"/>
        <w:rPr>
          <w:rFonts w:ascii="Times New Roman" w:hAnsi="Times New Roman" w:cs="Times New Roman"/>
          <w:bCs/>
          <w:sz w:val="28"/>
          <w:szCs w:val="28"/>
        </w:rPr>
      </w:pPr>
      <w:r w:rsidRPr="004B1D76">
        <w:rPr>
          <w:rFonts w:ascii="Times New Roman" w:hAnsi="Times New Roman" w:cs="Times New Roman"/>
          <w:bCs/>
          <w:sz w:val="28"/>
          <w:szCs w:val="28"/>
        </w:rPr>
        <w:t>Основою освітньої системи України є Закон "Про освіту", який, серед іншого, передбачає активне використання новітніх технологій у навчанні.</w:t>
      </w:r>
      <w:r>
        <w:rPr>
          <w:rFonts w:ascii="Times New Roman" w:hAnsi="Times New Roman" w:cs="Times New Roman"/>
          <w:bCs/>
          <w:sz w:val="28"/>
          <w:szCs w:val="28"/>
        </w:rPr>
        <w:t xml:space="preserve"> </w:t>
      </w:r>
      <w:r w:rsidRPr="004B1D76">
        <w:rPr>
          <w:rFonts w:ascii="Times New Roman" w:hAnsi="Times New Roman" w:cs="Times New Roman"/>
          <w:bCs/>
          <w:sz w:val="28"/>
          <w:szCs w:val="28"/>
        </w:rPr>
        <w:t>[</w:t>
      </w:r>
      <w:r w:rsidR="007065E9" w:rsidRPr="004C3C17">
        <w:rPr>
          <w:rFonts w:ascii="Times New Roman" w:hAnsi="Times New Roman" w:cs="Times New Roman"/>
          <w:bCs/>
          <w:sz w:val="28"/>
          <w:szCs w:val="28"/>
          <w:lang w:val="ru-RU"/>
        </w:rPr>
        <w:t>29</w:t>
      </w:r>
      <w:r w:rsidRPr="004B1D76">
        <w:rPr>
          <w:rFonts w:ascii="Times New Roman" w:hAnsi="Times New Roman" w:cs="Times New Roman"/>
          <w:bCs/>
          <w:sz w:val="28"/>
          <w:szCs w:val="28"/>
        </w:rPr>
        <w:t>]</w:t>
      </w:r>
    </w:p>
    <w:p w:rsidR="004B1D76" w:rsidRDefault="004B1D76" w:rsidP="00D20213">
      <w:pPr>
        <w:spacing w:after="0" w:line="360" w:lineRule="auto"/>
        <w:ind w:firstLine="709"/>
        <w:jc w:val="both"/>
        <w:rPr>
          <w:rFonts w:ascii="Times New Roman" w:hAnsi="Times New Roman" w:cs="Times New Roman"/>
          <w:bCs/>
          <w:sz w:val="28"/>
          <w:szCs w:val="28"/>
        </w:rPr>
      </w:pPr>
      <w:r w:rsidRPr="004B1D76">
        <w:rPr>
          <w:rFonts w:ascii="Times New Roman" w:hAnsi="Times New Roman" w:cs="Times New Roman"/>
          <w:bCs/>
          <w:sz w:val="28"/>
          <w:szCs w:val="28"/>
        </w:rPr>
        <w:t xml:space="preserve">Закон України "Про освіту" встановлює фундаментальні засади та ключові принципи, що регулюють освітню діяльність. Зокрема, він містить норми, які стосуються державного управління процесами </w:t>
      </w:r>
      <w:proofErr w:type="spellStart"/>
      <w:r w:rsidRPr="004B1D76">
        <w:rPr>
          <w:rFonts w:ascii="Times New Roman" w:hAnsi="Times New Roman" w:cs="Times New Roman"/>
          <w:bCs/>
          <w:sz w:val="28"/>
          <w:szCs w:val="28"/>
        </w:rPr>
        <w:t>цифровізації</w:t>
      </w:r>
      <w:proofErr w:type="spellEnd"/>
      <w:r w:rsidRPr="004B1D76">
        <w:rPr>
          <w:rFonts w:ascii="Times New Roman" w:hAnsi="Times New Roman" w:cs="Times New Roman"/>
          <w:bCs/>
          <w:sz w:val="28"/>
          <w:szCs w:val="28"/>
        </w:rPr>
        <w:t xml:space="preserve"> в освітній галузі.</w:t>
      </w:r>
    </w:p>
    <w:p w:rsidR="00A26D78" w:rsidRPr="00A26D78" w:rsidRDefault="004B1D76" w:rsidP="00D20213">
      <w:pPr>
        <w:spacing w:after="0" w:line="360" w:lineRule="auto"/>
        <w:ind w:firstLine="709"/>
        <w:jc w:val="both"/>
        <w:rPr>
          <w:rFonts w:ascii="Times New Roman" w:hAnsi="Times New Roman" w:cs="Times New Roman"/>
          <w:bCs/>
          <w:sz w:val="28"/>
          <w:szCs w:val="28"/>
        </w:rPr>
      </w:pPr>
      <w:r w:rsidRPr="004B1D76">
        <w:rPr>
          <w:rFonts w:ascii="Times New Roman" w:hAnsi="Times New Roman" w:cs="Times New Roman"/>
          <w:bCs/>
          <w:sz w:val="28"/>
          <w:szCs w:val="28"/>
        </w:rPr>
        <w:lastRenderedPageBreak/>
        <w:t>Згідно з чинним законодавством, освіта в Україні має будуватися на засадах новаторства та застосування інформаційно-комунікаційних технологій. Це передбачає впровадження актуальних педагогічних підходів, включаючи цифрові та віддалені форми навчання (стаття 1).</w:t>
      </w:r>
    </w:p>
    <w:p w:rsidR="00A26D78" w:rsidRDefault="00A26D78" w:rsidP="00D20213">
      <w:pPr>
        <w:spacing w:after="0" w:line="360" w:lineRule="auto"/>
        <w:ind w:firstLine="709"/>
        <w:jc w:val="both"/>
        <w:rPr>
          <w:rFonts w:ascii="Times New Roman" w:hAnsi="Times New Roman" w:cs="Times New Roman"/>
          <w:bCs/>
          <w:sz w:val="28"/>
          <w:szCs w:val="28"/>
        </w:rPr>
      </w:pPr>
      <w:r w:rsidRPr="00A26D78">
        <w:rPr>
          <w:rFonts w:ascii="Times New Roman" w:hAnsi="Times New Roman" w:cs="Times New Roman"/>
          <w:bCs/>
          <w:sz w:val="28"/>
          <w:szCs w:val="28"/>
        </w:rPr>
        <w:t>Згідно із Законом, держава має забезпечити рівний доступ до якісної освіти для кожного громадянина. Для цього активно використовуватимуться цифрові технології, зокрема Інтернет та спеціалізовані платформи, що сприяють поширенню знань (стаття 3).</w:t>
      </w:r>
    </w:p>
    <w:p w:rsidR="00AF5F80" w:rsidRPr="00AF5F80" w:rsidRDefault="00A26D78" w:rsidP="00D20213">
      <w:pPr>
        <w:spacing w:after="0" w:line="360" w:lineRule="auto"/>
        <w:ind w:firstLine="709"/>
        <w:jc w:val="both"/>
        <w:rPr>
          <w:rFonts w:ascii="Times New Roman" w:hAnsi="Times New Roman" w:cs="Times New Roman"/>
          <w:bCs/>
          <w:sz w:val="28"/>
          <w:szCs w:val="28"/>
        </w:rPr>
      </w:pPr>
      <w:r w:rsidRPr="00A26D78">
        <w:rPr>
          <w:rFonts w:ascii="Times New Roman" w:hAnsi="Times New Roman" w:cs="Times New Roman"/>
          <w:bCs/>
          <w:sz w:val="28"/>
          <w:szCs w:val="28"/>
        </w:rPr>
        <w:t xml:space="preserve">Закон встановлює, що держава підтримує впровадження інформаційно-комунікаційних технологій у навчальний процес, що включає розробку цифрових ресурсів, до яких належать електронні підручники, </w:t>
      </w:r>
      <w:proofErr w:type="spellStart"/>
      <w:r w:rsidRPr="00A26D78">
        <w:rPr>
          <w:rFonts w:ascii="Times New Roman" w:hAnsi="Times New Roman" w:cs="Times New Roman"/>
          <w:bCs/>
          <w:sz w:val="28"/>
          <w:szCs w:val="28"/>
        </w:rPr>
        <w:t>онлайн-курси</w:t>
      </w:r>
      <w:proofErr w:type="spellEnd"/>
      <w:r w:rsidRPr="00A26D78">
        <w:rPr>
          <w:rFonts w:ascii="Times New Roman" w:hAnsi="Times New Roman" w:cs="Times New Roman"/>
          <w:bCs/>
          <w:sz w:val="28"/>
          <w:szCs w:val="28"/>
        </w:rPr>
        <w:t xml:space="preserve"> та різні освітні платформи (стаття 74).</w:t>
      </w:r>
    </w:p>
    <w:p w:rsidR="00AF5F80" w:rsidRPr="00AF5F80" w:rsidRDefault="00AF5F80" w:rsidP="00D20213">
      <w:pPr>
        <w:spacing w:after="0" w:line="360" w:lineRule="auto"/>
        <w:ind w:firstLine="709"/>
        <w:jc w:val="both"/>
        <w:rPr>
          <w:rFonts w:ascii="Times New Roman" w:hAnsi="Times New Roman" w:cs="Times New Roman"/>
          <w:bCs/>
          <w:sz w:val="28"/>
          <w:szCs w:val="28"/>
        </w:rPr>
      </w:pPr>
      <w:r w:rsidRPr="00AF5F80">
        <w:rPr>
          <w:rFonts w:ascii="Times New Roman" w:hAnsi="Times New Roman" w:cs="Times New Roman"/>
          <w:bCs/>
          <w:sz w:val="28"/>
          <w:szCs w:val="28"/>
        </w:rPr>
        <w:t>Закон покладає на центральні та місцеві органи виконавчої влади ключову роль у цифровій трансформації освітньої сфери. Вони зобов'язані забезпечити розвиток необхідної цифрової інфраструктури для підтримки сучасних освітніх процесів. Держава, згідно з цим законом, повинна активно впроваджувати політику цифрової трансформації в освіті, що передбачає надання цифрових сервісів та використання електронних систем управління навчальними закладами, включаючи електронні щоденники, журнали та інші бази даних, для оптимізації освітнього процесу.</w:t>
      </w:r>
    </w:p>
    <w:p w:rsidR="00C73B95" w:rsidRPr="00C73B95" w:rsidRDefault="00AF5F80" w:rsidP="00D20213">
      <w:pPr>
        <w:spacing w:after="0" w:line="360" w:lineRule="auto"/>
        <w:ind w:firstLine="709"/>
        <w:jc w:val="both"/>
        <w:rPr>
          <w:rFonts w:ascii="Times New Roman" w:hAnsi="Times New Roman" w:cs="Times New Roman"/>
          <w:bCs/>
          <w:sz w:val="28"/>
          <w:szCs w:val="28"/>
        </w:rPr>
      </w:pPr>
      <w:r w:rsidRPr="00AF5F80">
        <w:rPr>
          <w:rFonts w:ascii="Times New Roman" w:hAnsi="Times New Roman" w:cs="Times New Roman"/>
          <w:bCs/>
          <w:sz w:val="28"/>
          <w:szCs w:val="28"/>
        </w:rPr>
        <w:t>Особливу увагу приділено розвитку цифрових навичок як учнів, так і вчителів, що інтегровано в освітні програми (стаття 15).</w:t>
      </w:r>
    </w:p>
    <w:p w:rsidR="00C73B95" w:rsidRDefault="00C73B95" w:rsidP="00D20213">
      <w:pPr>
        <w:spacing w:after="0" w:line="360" w:lineRule="auto"/>
        <w:ind w:firstLine="709"/>
        <w:jc w:val="both"/>
        <w:rPr>
          <w:rFonts w:ascii="Times New Roman" w:hAnsi="Times New Roman" w:cs="Times New Roman"/>
          <w:bCs/>
          <w:sz w:val="28"/>
          <w:szCs w:val="28"/>
        </w:rPr>
      </w:pPr>
      <w:r w:rsidRPr="00C73B95">
        <w:rPr>
          <w:rFonts w:ascii="Times New Roman" w:hAnsi="Times New Roman" w:cs="Times New Roman"/>
          <w:bCs/>
          <w:sz w:val="28"/>
          <w:szCs w:val="28"/>
        </w:rPr>
        <w:t>Закон встановлює норми щодо дистанційного навчання, яке може бути впроваджене на додаток до існуючих форм навчання. Це особливо актуально в умовах надзвичайних ситуацій, таких як воєнний стан або інші кризи, коли традиційні методи можуть бути обмежені (стаття 9).</w:t>
      </w:r>
    </w:p>
    <w:p w:rsidR="00C73B95" w:rsidRDefault="00C73B95" w:rsidP="00D20213">
      <w:pPr>
        <w:spacing w:after="0" w:line="360" w:lineRule="auto"/>
        <w:ind w:firstLine="709"/>
        <w:jc w:val="both"/>
        <w:rPr>
          <w:rFonts w:ascii="Times New Roman" w:hAnsi="Times New Roman" w:cs="Times New Roman"/>
          <w:bCs/>
          <w:sz w:val="28"/>
          <w:szCs w:val="28"/>
        </w:rPr>
      </w:pPr>
      <w:r w:rsidRPr="00C73B95">
        <w:rPr>
          <w:rFonts w:ascii="Times New Roman" w:hAnsi="Times New Roman" w:cs="Times New Roman"/>
          <w:bCs/>
          <w:sz w:val="28"/>
          <w:szCs w:val="28"/>
        </w:rPr>
        <w:t>Закон України «Про вищу освіту» окреслює основні принципи роботи вищої освіти в Україні, зокрема стосується впровадження цифрових технологій у навчальний процес [</w:t>
      </w:r>
      <w:r w:rsidR="007065E9" w:rsidRPr="007065E9">
        <w:rPr>
          <w:rFonts w:ascii="Times New Roman" w:hAnsi="Times New Roman" w:cs="Times New Roman"/>
          <w:bCs/>
          <w:sz w:val="28"/>
          <w:szCs w:val="28"/>
          <w:lang w:val="ru-RU"/>
        </w:rPr>
        <w:t>25</w:t>
      </w:r>
      <w:r w:rsidRPr="00C73B95">
        <w:rPr>
          <w:rFonts w:ascii="Times New Roman" w:hAnsi="Times New Roman" w:cs="Times New Roman"/>
          <w:bCs/>
          <w:sz w:val="28"/>
          <w:szCs w:val="28"/>
        </w:rPr>
        <w:t>].</w:t>
      </w:r>
    </w:p>
    <w:p w:rsidR="00C73B95" w:rsidRPr="00C73B95" w:rsidRDefault="00C73B95" w:rsidP="00D20213">
      <w:pPr>
        <w:spacing w:after="0" w:line="360" w:lineRule="auto"/>
        <w:ind w:firstLine="709"/>
        <w:jc w:val="both"/>
        <w:rPr>
          <w:rFonts w:ascii="Times New Roman" w:hAnsi="Times New Roman" w:cs="Times New Roman"/>
          <w:bCs/>
          <w:sz w:val="28"/>
          <w:szCs w:val="28"/>
        </w:rPr>
      </w:pPr>
      <w:r w:rsidRPr="00C73B95">
        <w:rPr>
          <w:rFonts w:ascii="Times New Roman" w:hAnsi="Times New Roman" w:cs="Times New Roman"/>
          <w:bCs/>
          <w:sz w:val="28"/>
          <w:szCs w:val="28"/>
        </w:rPr>
        <w:lastRenderedPageBreak/>
        <w:t>Згідно із Законом України «Про вищу освіту», одним із основних принципів державної політики є підтримка розвитку цифрових технологій у вищих навчальних закладах. Цей закон стимулює впровадження інновацій та використання сучасних інформаційно-комунікаційних технологій в навчальному процесі (стаття 3).</w:t>
      </w:r>
    </w:p>
    <w:p w:rsidR="0059629E" w:rsidRPr="0059629E" w:rsidRDefault="00C73B95" w:rsidP="00D20213">
      <w:pPr>
        <w:spacing w:after="0" w:line="360" w:lineRule="auto"/>
        <w:ind w:firstLine="709"/>
        <w:jc w:val="both"/>
        <w:rPr>
          <w:rFonts w:ascii="Times New Roman" w:hAnsi="Times New Roman" w:cs="Times New Roman"/>
          <w:bCs/>
          <w:sz w:val="28"/>
          <w:szCs w:val="28"/>
        </w:rPr>
      </w:pPr>
      <w:r w:rsidRPr="00C73B95">
        <w:rPr>
          <w:rFonts w:ascii="Times New Roman" w:hAnsi="Times New Roman" w:cs="Times New Roman"/>
          <w:bCs/>
          <w:sz w:val="28"/>
          <w:szCs w:val="28"/>
        </w:rPr>
        <w:t xml:space="preserve">Відповідно до Закону, вищі навчальні заклади користуються академічною, організаційною, фінансовою та адміністративною самостійністю. Це право включає можливість самостійно формувати власні стратегії щодо </w:t>
      </w:r>
      <w:proofErr w:type="spellStart"/>
      <w:r w:rsidRPr="00C73B95">
        <w:rPr>
          <w:rFonts w:ascii="Times New Roman" w:hAnsi="Times New Roman" w:cs="Times New Roman"/>
          <w:bCs/>
          <w:sz w:val="28"/>
          <w:szCs w:val="28"/>
        </w:rPr>
        <w:t>цифровізації</w:t>
      </w:r>
      <w:proofErr w:type="spellEnd"/>
      <w:r w:rsidRPr="00C73B95">
        <w:rPr>
          <w:rFonts w:ascii="Times New Roman" w:hAnsi="Times New Roman" w:cs="Times New Roman"/>
          <w:bCs/>
          <w:sz w:val="28"/>
          <w:szCs w:val="28"/>
        </w:rPr>
        <w:t xml:space="preserve"> та інтеграції ІКТ у освітній процес. Проте, держава встановлює загальні рамки та визначає пріоритети державної політики у сфері цифрової трансформації освіти (стаття 32).</w:t>
      </w:r>
    </w:p>
    <w:p w:rsidR="0059629E" w:rsidRPr="0059629E" w:rsidRDefault="0059629E" w:rsidP="00D20213">
      <w:pPr>
        <w:spacing w:after="0" w:line="360" w:lineRule="auto"/>
        <w:ind w:firstLine="709"/>
        <w:jc w:val="both"/>
        <w:rPr>
          <w:rFonts w:ascii="Times New Roman" w:hAnsi="Times New Roman" w:cs="Times New Roman"/>
          <w:bCs/>
          <w:sz w:val="28"/>
          <w:szCs w:val="28"/>
        </w:rPr>
      </w:pPr>
      <w:r w:rsidRPr="0059629E">
        <w:rPr>
          <w:rFonts w:ascii="Times New Roman" w:hAnsi="Times New Roman" w:cs="Times New Roman"/>
          <w:bCs/>
          <w:sz w:val="28"/>
          <w:szCs w:val="28"/>
        </w:rPr>
        <w:t>Відповідно до статті 24, заклади вищої освіти повинні обов'язково використовувати державні інформаційні системи, такі як ЄДЕБО, для оптимізації взаємодії між навчальними закладами, студентами та державними установами.</w:t>
      </w:r>
    </w:p>
    <w:p w:rsidR="0059629E" w:rsidRDefault="0059629E" w:rsidP="00D20213">
      <w:pPr>
        <w:spacing w:after="0" w:line="360" w:lineRule="auto"/>
        <w:ind w:firstLine="709"/>
        <w:jc w:val="both"/>
        <w:rPr>
          <w:rFonts w:ascii="Times New Roman" w:hAnsi="Times New Roman" w:cs="Times New Roman"/>
          <w:bCs/>
          <w:sz w:val="28"/>
          <w:szCs w:val="28"/>
        </w:rPr>
      </w:pPr>
      <w:r w:rsidRPr="0059629E">
        <w:rPr>
          <w:rFonts w:ascii="Times New Roman" w:hAnsi="Times New Roman" w:cs="Times New Roman"/>
          <w:bCs/>
          <w:sz w:val="28"/>
          <w:szCs w:val="28"/>
        </w:rPr>
        <w:t>Закон покладає на вищі навчальні заклади обов'язок забезпечити розвиток цифрових навичок у студентів та викладачів. Це означає, що навчальні програми мають бути спрямовані на підготовку фахівців, які вміють ефективно працювати з ІКТ.</w:t>
      </w:r>
    </w:p>
    <w:p w:rsidR="0059629E" w:rsidRPr="0059629E" w:rsidRDefault="0059629E" w:rsidP="00D20213">
      <w:pPr>
        <w:spacing w:after="0" w:line="360" w:lineRule="auto"/>
        <w:ind w:firstLine="709"/>
        <w:jc w:val="both"/>
        <w:rPr>
          <w:rFonts w:ascii="Times New Roman" w:hAnsi="Times New Roman" w:cs="Times New Roman"/>
          <w:bCs/>
          <w:sz w:val="28"/>
          <w:szCs w:val="28"/>
        </w:rPr>
      </w:pPr>
      <w:r w:rsidRPr="0059629E">
        <w:rPr>
          <w:rFonts w:ascii="Times New Roman" w:hAnsi="Times New Roman" w:cs="Times New Roman"/>
          <w:bCs/>
          <w:sz w:val="28"/>
          <w:szCs w:val="28"/>
        </w:rPr>
        <w:t>Закон стимулює застосування цифрових технологій у сфері наукових досліджень та впровадження новаторських освітніх методик, що сприяє поліпшенню навчальних програм, підвищенню якості освіти і розширенню можливостей доступу до знань.</w:t>
      </w:r>
    </w:p>
    <w:p w:rsidR="0059629E" w:rsidRPr="0059629E" w:rsidRDefault="0059629E" w:rsidP="00D20213">
      <w:pPr>
        <w:spacing w:after="0" w:line="360" w:lineRule="auto"/>
        <w:ind w:firstLine="709"/>
        <w:jc w:val="both"/>
        <w:rPr>
          <w:rFonts w:ascii="Times New Roman" w:hAnsi="Times New Roman" w:cs="Times New Roman"/>
          <w:bCs/>
          <w:sz w:val="28"/>
          <w:szCs w:val="28"/>
        </w:rPr>
      </w:pPr>
      <w:proofErr w:type="spellStart"/>
      <w:r w:rsidRPr="0059629E">
        <w:rPr>
          <w:rFonts w:ascii="Times New Roman" w:hAnsi="Times New Roman" w:cs="Times New Roman"/>
          <w:bCs/>
          <w:sz w:val="28"/>
          <w:szCs w:val="28"/>
        </w:rPr>
        <w:t>Цифровізація</w:t>
      </w:r>
      <w:proofErr w:type="spellEnd"/>
      <w:r w:rsidRPr="0059629E">
        <w:rPr>
          <w:rFonts w:ascii="Times New Roman" w:hAnsi="Times New Roman" w:cs="Times New Roman"/>
          <w:bCs/>
          <w:sz w:val="28"/>
          <w:szCs w:val="28"/>
        </w:rPr>
        <w:t xml:space="preserve"> в управлінні та освітньому процесі значною мірою залежить від норм, визначених Законом України "Про електронну ідентифікацію та електронні довірчі послуги", який регламентує використання електронного підпису та електронних документів [</w:t>
      </w:r>
      <w:r w:rsidR="007065E9" w:rsidRPr="007065E9">
        <w:rPr>
          <w:rFonts w:ascii="Times New Roman" w:hAnsi="Times New Roman" w:cs="Times New Roman"/>
          <w:bCs/>
          <w:sz w:val="28"/>
          <w:szCs w:val="28"/>
        </w:rPr>
        <w:t>26</w:t>
      </w:r>
      <w:r w:rsidRPr="0059629E">
        <w:rPr>
          <w:rFonts w:ascii="Times New Roman" w:hAnsi="Times New Roman" w:cs="Times New Roman"/>
          <w:bCs/>
          <w:sz w:val="28"/>
          <w:szCs w:val="28"/>
        </w:rPr>
        <w:t>].</w:t>
      </w:r>
    </w:p>
    <w:p w:rsidR="0059629E" w:rsidRPr="0059629E" w:rsidRDefault="0059629E" w:rsidP="00D20213">
      <w:pPr>
        <w:spacing w:after="0" w:line="360" w:lineRule="auto"/>
        <w:ind w:firstLine="709"/>
        <w:jc w:val="both"/>
        <w:rPr>
          <w:rFonts w:ascii="Times New Roman" w:hAnsi="Times New Roman" w:cs="Times New Roman"/>
          <w:bCs/>
          <w:sz w:val="28"/>
          <w:szCs w:val="28"/>
        </w:rPr>
      </w:pPr>
      <w:r w:rsidRPr="0059629E">
        <w:rPr>
          <w:rFonts w:ascii="Times New Roman" w:hAnsi="Times New Roman" w:cs="Times New Roman"/>
          <w:bCs/>
          <w:sz w:val="28"/>
          <w:szCs w:val="28"/>
        </w:rPr>
        <w:t xml:space="preserve">Незважаючи на те, що Закон України "Про електронну ідентифікацію та електронні довірчі послуги" не має прямого регуляторного впливу на </w:t>
      </w:r>
      <w:proofErr w:type="spellStart"/>
      <w:r w:rsidRPr="0059629E">
        <w:rPr>
          <w:rFonts w:ascii="Times New Roman" w:hAnsi="Times New Roman" w:cs="Times New Roman"/>
          <w:bCs/>
          <w:sz w:val="28"/>
          <w:szCs w:val="28"/>
        </w:rPr>
        <w:t>цифровізацію</w:t>
      </w:r>
      <w:proofErr w:type="spellEnd"/>
      <w:r w:rsidRPr="0059629E">
        <w:rPr>
          <w:rFonts w:ascii="Times New Roman" w:hAnsi="Times New Roman" w:cs="Times New Roman"/>
          <w:bCs/>
          <w:sz w:val="28"/>
          <w:szCs w:val="28"/>
        </w:rPr>
        <w:t xml:space="preserve"> освіти, його положення мають значний потенціал для </w:t>
      </w:r>
      <w:r w:rsidRPr="0059629E">
        <w:rPr>
          <w:rFonts w:ascii="Times New Roman" w:hAnsi="Times New Roman" w:cs="Times New Roman"/>
          <w:bCs/>
          <w:sz w:val="28"/>
          <w:szCs w:val="28"/>
        </w:rPr>
        <w:lastRenderedPageBreak/>
        <w:t xml:space="preserve">трансформації цього процесу. Зокрема, він може стати ключовим інструментом для ефективного державного управління </w:t>
      </w:r>
      <w:proofErr w:type="spellStart"/>
      <w:r w:rsidRPr="0059629E">
        <w:rPr>
          <w:rFonts w:ascii="Times New Roman" w:hAnsi="Times New Roman" w:cs="Times New Roman"/>
          <w:bCs/>
          <w:sz w:val="28"/>
          <w:szCs w:val="28"/>
        </w:rPr>
        <w:t>цифровізацією</w:t>
      </w:r>
      <w:proofErr w:type="spellEnd"/>
      <w:r w:rsidRPr="0059629E">
        <w:rPr>
          <w:rFonts w:ascii="Times New Roman" w:hAnsi="Times New Roman" w:cs="Times New Roman"/>
          <w:bCs/>
          <w:sz w:val="28"/>
          <w:szCs w:val="28"/>
        </w:rPr>
        <w:t xml:space="preserve"> в освітній сфері. Впровадження електронної ідентифікації та довірчих послуг сприятиме оптимізації освітнього процесу, а також забезпеченню надійності та відкритості в управлінні освітніми установами.</w:t>
      </w:r>
    </w:p>
    <w:p w:rsidR="00E9197F" w:rsidRPr="00E9197F" w:rsidRDefault="0059629E" w:rsidP="00D20213">
      <w:pPr>
        <w:spacing w:after="0" w:line="360" w:lineRule="auto"/>
        <w:ind w:firstLine="709"/>
        <w:jc w:val="both"/>
        <w:rPr>
          <w:rFonts w:ascii="Times New Roman" w:hAnsi="Times New Roman" w:cs="Times New Roman"/>
          <w:bCs/>
          <w:sz w:val="28"/>
          <w:szCs w:val="28"/>
        </w:rPr>
      </w:pPr>
      <w:r w:rsidRPr="0059629E">
        <w:rPr>
          <w:rFonts w:ascii="Times New Roman" w:hAnsi="Times New Roman" w:cs="Times New Roman"/>
          <w:bCs/>
          <w:sz w:val="28"/>
          <w:szCs w:val="28"/>
        </w:rPr>
        <w:t xml:space="preserve">Підтвердження особи через електронну ідентифікацію є необхідним для використання державних та освітніх </w:t>
      </w:r>
      <w:proofErr w:type="spellStart"/>
      <w:r w:rsidRPr="0059629E">
        <w:rPr>
          <w:rFonts w:ascii="Times New Roman" w:hAnsi="Times New Roman" w:cs="Times New Roman"/>
          <w:bCs/>
          <w:sz w:val="28"/>
          <w:szCs w:val="28"/>
        </w:rPr>
        <w:t>онлайн-сервісів</w:t>
      </w:r>
      <w:proofErr w:type="spellEnd"/>
      <w:r w:rsidRPr="0059629E">
        <w:rPr>
          <w:rFonts w:ascii="Times New Roman" w:hAnsi="Times New Roman" w:cs="Times New Roman"/>
          <w:bCs/>
          <w:sz w:val="28"/>
          <w:szCs w:val="28"/>
        </w:rPr>
        <w:t xml:space="preserve">. В освіті це охоплює доступ до електронних ресурсів, платформ </w:t>
      </w:r>
      <w:proofErr w:type="spellStart"/>
      <w:r w:rsidRPr="0059629E">
        <w:rPr>
          <w:rFonts w:ascii="Times New Roman" w:hAnsi="Times New Roman" w:cs="Times New Roman"/>
          <w:bCs/>
          <w:sz w:val="28"/>
          <w:szCs w:val="28"/>
        </w:rPr>
        <w:t>онлайн-навчання</w:t>
      </w:r>
      <w:proofErr w:type="spellEnd"/>
      <w:r w:rsidRPr="0059629E">
        <w:rPr>
          <w:rFonts w:ascii="Times New Roman" w:hAnsi="Times New Roman" w:cs="Times New Roman"/>
          <w:bCs/>
          <w:sz w:val="28"/>
          <w:szCs w:val="28"/>
        </w:rPr>
        <w:t xml:space="preserve"> та цифрових реєстрів (наприклад, баз даних студентів і викладачів).</w:t>
      </w:r>
    </w:p>
    <w:p w:rsidR="00E9197F" w:rsidRDefault="00E9197F" w:rsidP="00D20213">
      <w:pPr>
        <w:spacing w:after="0" w:line="360" w:lineRule="auto"/>
        <w:ind w:firstLine="709"/>
        <w:jc w:val="both"/>
        <w:rPr>
          <w:rFonts w:ascii="Times New Roman" w:hAnsi="Times New Roman" w:cs="Times New Roman"/>
          <w:bCs/>
          <w:sz w:val="28"/>
          <w:szCs w:val="28"/>
        </w:rPr>
      </w:pPr>
      <w:r w:rsidRPr="00E9197F">
        <w:rPr>
          <w:rFonts w:ascii="Times New Roman" w:hAnsi="Times New Roman" w:cs="Times New Roman"/>
          <w:bCs/>
          <w:sz w:val="28"/>
          <w:szCs w:val="28"/>
        </w:rPr>
        <w:t>Застосування кваліфікованих електронних підписів забезпечує студентам та викладачам можливість офіційного засвідчення електронних документів (включаючи контракти, заяви про зарахування, акти виконаних робіт), що призводить до зменшення обсягу паперової документації та пов'язаних з нею бюрократичних процедур.</w:t>
      </w:r>
    </w:p>
    <w:p w:rsidR="00E9197F" w:rsidRDefault="00E9197F" w:rsidP="00D20213">
      <w:pPr>
        <w:spacing w:after="0" w:line="360" w:lineRule="auto"/>
        <w:ind w:firstLine="709"/>
        <w:jc w:val="both"/>
        <w:rPr>
          <w:rFonts w:ascii="Times New Roman" w:hAnsi="Times New Roman" w:cs="Times New Roman"/>
          <w:bCs/>
          <w:sz w:val="28"/>
          <w:szCs w:val="28"/>
        </w:rPr>
      </w:pPr>
      <w:r w:rsidRPr="00E9197F">
        <w:rPr>
          <w:rFonts w:ascii="Times New Roman" w:hAnsi="Times New Roman" w:cs="Times New Roman"/>
          <w:bCs/>
          <w:sz w:val="28"/>
          <w:szCs w:val="28"/>
        </w:rPr>
        <w:t>Закон України «Про захист персональних даних» визначає правила обробки та захисту особистої інформації учнів, студентів і працівників освітніх закладів під час застосування цифрових технологій, а також гарантує правовий захист від несанкціонованого доступу до цих даних, що є важливим елементом у процесі цифрової трансформації освіти [</w:t>
      </w:r>
      <w:r w:rsidR="007065E9" w:rsidRPr="007065E9">
        <w:rPr>
          <w:rFonts w:ascii="Times New Roman" w:hAnsi="Times New Roman" w:cs="Times New Roman"/>
          <w:bCs/>
          <w:sz w:val="28"/>
          <w:szCs w:val="28"/>
        </w:rPr>
        <w:t>28</w:t>
      </w:r>
      <w:r w:rsidRPr="00E9197F">
        <w:rPr>
          <w:rFonts w:ascii="Times New Roman" w:hAnsi="Times New Roman" w:cs="Times New Roman"/>
          <w:bCs/>
          <w:sz w:val="28"/>
          <w:szCs w:val="28"/>
        </w:rPr>
        <w:t>].</w:t>
      </w:r>
    </w:p>
    <w:p w:rsidR="00E9197F" w:rsidRDefault="00E9197F" w:rsidP="00D20213">
      <w:pPr>
        <w:spacing w:after="0" w:line="360" w:lineRule="auto"/>
        <w:ind w:firstLine="709"/>
        <w:jc w:val="both"/>
        <w:rPr>
          <w:rFonts w:ascii="Times New Roman" w:hAnsi="Times New Roman" w:cs="Times New Roman"/>
          <w:bCs/>
          <w:sz w:val="28"/>
          <w:szCs w:val="28"/>
        </w:rPr>
      </w:pPr>
      <w:r w:rsidRPr="00E9197F">
        <w:rPr>
          <w:rFonts w:ascii="Times New Roman" w:hAnsi="Times New Roman" w:cs="Times New Roman"/>
          <w:bCs/>
          <w:sz w:val="28"/>
          <w:szCs w:val="28"/>
        </w:rPr>
        <w:t xml:space="preserve">2. Державні програми та стратегії – встановлюють тривалі цілі і завдання для </w:t>
      </w:r>
      <w:proofErr w:type="spellStart"/>
      <w:r w:rsidRPr="00E9197F">
        <w:rPr>
          <w:rFonts w:ascii="Times New Roman" w:hAnsi="Times New Roman" w:cs="Times New Roman"/>
          <w:bCs/>
          <w:sz w:val="28"/>
          <w:szCs w:val="28"/>
        </w:rPr>
        <w:t>цифровізації</w:t>
      </w:r>
      <w:proofErr w:type="spellEnd"/>
      <w:r w:rsidRPr="00E9197F">
        <w:rPr>
          <w:rFonts w:ascii="Times New Roman" w:hAnsi="Times New Roman" w:cs="Times New Roman"/>
          <w:bCs/>
          <w:sz w:val="28"/>
          <w:szCs w:val="28"/>
        </w:rPr>
        <w:t xml:space="preserve"> освітньої сфери. У цих документах вказуються конкретні дії, спрямовані на збільшення доступу до технологій, оновлення навчальних планів, запровадження </w:t>
      </w:r>
      <w:proofErr w:type="spellStart"/>
      <w:r w:rsidRPr="00E9197F">
        <w:rPr>
          <w:rFonts w:ascii="Times New Roman" w:hAnsi="Times New Roman" w:cs="Times New Roman"/>
          <w:bCs/>
          <w:sz w:val="28"/>
          <w:szCs w:val="28"/>
        </w:rPr>
        <w:t>онлайн-освіти</w:t>
      </w:r>
      <w:proofErr w:type="spellEnd"/>
      <w:r w:rsidRPr="00E9197F">
        <w:rPr>
          <w:rFonts w:ascii="Times New Roman" w:hAnsi="Times New Roman" w:cs="Times New Roman"/>
          <w:bCs/>
          <w:sz w:val="28"/>
          <w:szCs w:val="28"/>
        </w:rPr>
        <w:t xml:space="preserve"> і навчання цифровим навичкам.</w:t>
      </w:r>
    </w:p>
    <w:p w:rsidR="00266D1E" w:rsidRDefault="00E9197F" w:rsidP="00D20213">
      <w:pPr>
        <w:spacing w:after="0" w:line="360" w:lineRule="auto"/>
        <w:ind w:firstLine="709"/>
        <w:jc w:val="both"/>
        <w:rPr>
          <w:rFonts w:ascii="Times New Roman" w:hAnsi="Times New Roman" w:cs="Times New Roman"/>
          <w:bCs/>
          <w:sz w:val="28"/>
          <w:szCs w:val="28"/>
        </w:rPr>
      </w:pPr>
      <w:r w:rsidRPr="00E9197F">
        <w:rPr>
          <w:rFonts w:ascii="Times New Roman" w:hAnsi="Times New Roman" w:cs="Times New Roman"/>
          <w:bCs/>
          <w:sz w:val="28"/>
          <w:szCs w:val="28"/>
        </w:rPr>
        <w:t xml:space="preserve">Державні ініціативи в Україні в галузі </w:t>
      </w:r>
      <w:proofErr w:type="spellStart"/>
      <w:r w:rsidRPr="00E9197F">
        <w:rPr>
          <w:rFonts w:ascii="Times New Roman" w:hAnsi="Times New Roman" w:cs="Times New Roman"/>
          <w:bCs/>
          <w:sz w:val="28"/>
          <w:szCs w:val="28"/>
        </w:rPr>
        <w:t>цифровізації</w:t>
      </w:r>
      <w:proofErr w:type="spellEnd"/>
      <w:r w:rsidRPr="00E9197F">
        <w:rPr>
          <w:rFonts w:ascii="Times New Roman" w:hAnsi="Times New Roman" w:cs="Times New Roman"/>
          <w:bCs/>
          <w:sz w:val="28"/>
          <w:szCs w:val="28"/>
        </w:rPr>
        <w:t xml:space="preserve"> освіти мають на меті інтеграцію сучасних технологій в навчальний процес, формування цифрових навичок у учнів та вчителів, а також оновлення освітньої інфраструктури.</w:t>
      </w:r>
    </w:p>
    <w:p w:rsidR="00EB4B5B" w:rsidRDefault="00EB4B5B" w:rsidP="00D20213">
      <w:pPr>
        <w:spacing w:after="0" w:line="360" w:lineRule="auto"/>
        <w:ind w:firstLine="709"/>
        <w:jc w:val="both"/>
        <w:rPr>
          <w:rFonts w:ascii="Times New Roman" w:hAnsi="Times New Roman" w:cs="Times New Roman"/>
          <w:sz w:val="28"/>
          <w:szCs w:val="28"/>
        </w:rPr>
      </w:pPr>
      <w:r w:rsidRPr="0099065F">
        <w:rPr>
          <w:rFonts w:ascii="Times New Roman" w:hAnsi="Times New Roman" w:cs="Times New Roman"/>
          <w:sz w:val="28"/>
          <w:szCs w:val="28"/>
        </w:rPr>
        <w:t xml:space="preserve">Впровадження процесу </w:t>
      </w:r>
      <w:proofErr w:type="spellStart"/>
      <w:r w:rsidRPr="0099065F">
        <w:rPr>
          <w:rFonts w:ascii="Times New Roman" w:hAnsi="Times New Roman" w:cs="Times New Roman"/>
          <w:sz w:val="28"/>
          <w:szCs w:val="28"/>
        </w:rPr>
        <w:t>цифровізації</w:t>
      </w:r>
      <w:proofErr w:type="spellEnd"/>
      <w:r w:rsidRPr="0099065F">
        <w:rPr>
          <w:rFonts w:ascii="Times New Roman" w:hAnsi="Times New Roman" w:cs="Times New Roman"/>
          <w:sz w:val="28"/>
          <w:szCs w:val="28"/>
        </w:rPr>
        <w:t xml:space="preserve"> потребує розуміння його переваг і потенційних викликів. Проведений нами SWOT-аналіз здійснення </w:t>
      </w:r>
      <w:proofErr w:type="spellStart"/>
      <w:r w:rsidRPr="0099065F">
        <w:rPr>
          <w:rFonts w:ascii="Times New Roman" w:hAnsi="Times New Roman" w:cs="Times New Roman"/>
          <w:sz w:val="28"/>
          <w:szCs w:val="28"/>
        </w:rPr>
        <w:lastRenderedPageBreak/>
        <w:t>діджиталізації</w:t>
      </w:r>
      <w:proofErr w:type="spellEnd"/>
      <w:r w:rsidRPr="0099065F">
        <w:rPr>
          <w:rFonts w:ascii="Times New Roman" w:hAnsi="Times New Roman" w:cs="Times New Roman"/>
          <w:sz w:val="28"/>
          <w:szCs w:val="28"/>
        </w:rPr>
        <w:t xml:space="preserve"> в освітньому процесі демонструє наступні результати, представлені у таблиці</w:t>
      </w:r>
      <w:r w:rsidR="00312E98">
        <w:rPr>
          <w:rFonts w:ascii="Times New Roman" w:hAnsi="Times New Roman" w:cs="Times New Roman"/>
          <w:sz w:val="28"/>
          <w:szCs w:val="28"/>
        </w:rPr>
        <w:t xml:space="preserve"> 1.2</w:t>
      </w:r>
      <w:r w:rsidRPr="0099065F">
        <w:rPr>
          <w:rFonts w:ascii="Times New Roman" w:hAnsi="Times New Roman" w:cs="Times New Roman"/>
          <w:sz w:val="28"/>
          <w:szCs w:val="28"/>
        </w:rPr>
        <w:t>.</w:t>
      </w:r>
    </w:p>
    <w:p w:rsidR="00EB4B5B" w:rsidRDefault="00312E98" w:rsidP="00D20213">
      <w:pPr>
        <w:spacing w:after="0" w:line="360" w:lineRule="auto"/>
        <w:ind w:left="-142" w:firstLine="851"/>
        <w:jc w:val="both"/>
        <w:rPr>
          <w:rFonts w:ascii="Times New Roman" w:hAnsi="Times New Roman" w:cs="Times New Roman"/>
          <w:b/>
          <w:sz w:val="28"/>
          <w:szCs w:val="28"/>
        </w:rPr>
      </w:pPr>
      <w:r w:rsidRPr="00312E98">
        <w:rPr>
          <w:rFonts w:ascii="Times New Roman" w:hAnsi="Times New Roman" w:cs="Times New Roman"/>
          <w:b/>
          <w:sz w:val="28"/>
          <w:szCs w:val="28"/>
        </w:rPr>
        <w:t>Таблиця 1.2</w:t>
      </w:r>
    </w:p>
    <w:p w:rsidR="00312E98" w:rsidRPr="00312E98" w:rsidRDefault="00312E98" w:rsidP="00D20213">
      <w:pPr>
        <w:spacing w:after="0" w:line="276" w:lineRule="auto"/>
        <w:ind w:left="-142" w:firstLine="851"/>
        <w:jc w:val="both"/>
        <w:rPr>
          <w:rFonts w:ascii="Times New Roman" w:hAnsi="Times New Roman" w:cs="Times New Roman"/>
          <w:b/>
          <w:bCs/>
          <w:sz w:val="28"/>
          <w:szCs w:val="28"/>
        </w:rPr>
      </w:pPr>
      <w:r w:rsidRPr="00312E98">
        <w:rPr>
          <w:rFonts w:ascii="Times New Roman" w:hAnsi="Times New Roman" w:cs="Times New Roman"/>
          <w:b/>
          <w:bCs/>
          <w:sz w:val="28"/>
          <w:szCs w:val="28"/>
          <w:lang w:val="en-US"/>
        </w:rPr>
        <w:t>SWOT</w:t>
      </w:r>
      <w:proofErr w:type="spellStart"/>
      <w:r w:rsidRPr="00312E98">
        <w:rPr>
          <w:rFonts w:ascii="Times New Roman" w:hAnsi="Times New Roman" w:cs="Times New Roman"/>
          <w:b/>
          <w:bCs/>
          <w:sz w:val="28"/>
          <w:szCs w:val="28"/>
        </w:rPr>
        <w:t>-аналіз</w:t>
      </w:r>
      <w:proofErr w:type="spellEnd"/>
      <w:r w:rsidRPr="00312E98">
        <w:rPr>
          <w:rFonts w:ascii="Times New Roman" w:hAnsi="Times New Roman" w:cs="Times New Roman"/>
          <w:b/>
          <w:bCs/>
          <w:sz w:val="28"/>
          <w:szCs w:val="28"/>
        </w:rPr>
        <w:t xml:space="preserve"> </w:t>
      </w:r>
      <w:proofErr w:type="spellStart"/>
      <w:r w:rsidRPr="00312E98">
        <w:rPr>
          <w:rFonts w:ascii="Times New Roman" w:hAnsi="Times New Roman" w:cs="Times New Roman"/>
          <w:b/>
          <w:bCs/>
          <w:sz w:val="28"/>
          <w:szCs w:val="28"/>
        </w:rPr>
        <w:t>діджиталізації</w:t>
      </w:r>
      <w:proofErr w:type="spellEnd"/>
      <w:r w:rsidRPr="00312E98">
        <w:rPr>
          <w:rFonts w:ascii="Times New Roman" w:hAnsi="Times New Roman" w:cs="Times New Roman"/>
          <w:b/>
          <w:bCs/>
          <w:sz w:val="28"/>
          <w:szCs w:val="28"/>
        </w:rPr>
        <w:t xml:space="preserve"> в освітньому процесі</w:t>
      </w:r>
    </w:p>
    <w:p w:rsidR="00312E98" w:rsidRPr="00312E98" w:rsidRDefault="00312E98" w:rsidP="00D20213">
      <w:pPr>
        <w:spacing w:after="0" w:line="360" w:lineRule="auto"/>
        <w:ind w:left="-142" w:firstLine="851"/>
        <w:jc w:val="both"/>
        <w:rPr>
          <w:rFonts w:ascii="Times New Roman" w:hAnsi="Times New Roman" w:cs="Times New Roman"/>
          <w:b/>
          <w:sz w:val="28"/>
          <w:szCs w:val="28"/>
        </w:rPr>
      </w:pPr>
    </w:p>
    <w:tbl>
      <w:tblPr>
        <w:tblStyle w:val="ad"/>
        <w:tblW w:w="0" w:type="auto"/>
        <w:tblInd w:w="-142" w:type="dxa"/>
        <w:tblLook w:val="04A0"/>
      </w:tblPr>
      <w:tblGrid>
        <w:gridCol w:w="4785"/>
        <w:gridCol w:w="4786"/>
      </w:tblGrid>
      <w:tr w:rsidR="00EB4B5B" w:rsidTr="00263A98">
        <w:tc>
          <w:tcPr>
            <w:tcW w:w="4785" w:type="dxa"/>
          </w:tcPr>
          <w:p w:rsidR="00EB4B5B" w:rsidRPr="00266D1E" w:rsidRDefault="00EB4B5B" w:rsidP="00D20213">
            <w:pPr>
              <w:spacing w:line="360" w:lineRule="auto"/>
              <w:jc w:val="both"/>
              <w:rPr>
                <w:rFonts w:ascii="Times New Roman" w:hAnsi="Times New Roman" w:cs="Times New Roman"/>
                <w:b/>
                <w:bCs/>
                <w:sz w:val="28"/>
                <w:szCs w:val="28"/>
              </w:rPr>
            </w:pPr>
            <w:r w:rsidRPr="00266D1E">
              <w:rPr>
                <w:rFonts w:ascii="Times New Roman" w:hAnsi="Times New Roman" w:cs="Times New Roman"/>
                <w:b/>
                <w:bCs/>
                <w:sz w:val="28"/>
                <w:szCs w:val="28"/>
              </w:rPr>
              <w:t>Переваги</w:t>
            </w:r>
          </w:p>
        </w:tc>
        <w:tc>
          <w:tcPr>
            <w:tcW w:w="4786" w:type="dxa"/>
          </w:tcPr>
          <w:p w:rsidR="00EB4B5B" w:rsidRPr="00266D1E" w:rsidRDefault="00EB4B5B" w:rsidP="00D20213">
            <w:pPr>
              <w:spacing w:line="360" w:lineRule="auto"/>
              <w:jc w:val="both"/>
              <w:rPr>
                <w:rFonts w:ascii="Times New Roman" w:hAnsi="Times New Roman" w:cs="Times New Roman"/>
                <w:b/>
                <w:bCs/>
                <w:sz w:val="28"/>
                <w:szCs w:val="28"/>
              </w:rPr>
            </w:pPr>
            <w:r w:rsidRPr="00266D1E">
              <w:rPr>
                <w:rFonts w:ascii="Times New Roman" w:hAnsi="Times New Roman" w:cs="Times New Roman"/>
                <w:b/>
                <w:bCs/>
                <w:sz w:val="28"/>
                <w:szCs w:val="28"/>
              </w:rPr>
              <w:t>Недоліки</w:t>
            </w:r>
          </w:p>
        </w:tc>
      </w:tr>
      <w:tr w:rsidR="00EB4B5B" w:rsidTr="00263A98">
        <w:tc>
          <w:tcPr>
            <w:tcW w:w="4785" w:type="dxa"/>
          </w:tcPr>
          <w:p w:rsidR="00EB4B5B" w:rsidRPr="005E40D0" w:rsidRDefault="00EB4B5B" w:rsidP="00D20213">
            <w:pPr>
              <w:jc w:val="both"/>
              <w:rPr>
                <w:rFonts w:ascii="Times New Roman" w:hAnsi="Times New Roman" w:cs="Times New Roman"/>
                <w:i/>
                <w:sz w:val="24"/>
                <w:szCs w:val="24"/>
              </w:rPr>
            </w:pPr>
            <w:r w:rsidRPr="005E40D0">
              <w:rPr>
                <w:rFonts w:ascii="Times New Roman" w:hAnsi="Times New Roman" w:cs="Times New Roman"/>
                <w:i/>
                <w:sz w:val="24"/>
                <w:szCs w:val="24"/>
              </w:rPr>
              <w:t>Переваги для здобувачів освіти:</w:t>
            </w:r>
          </w:p>
          <w:p w:rsidR="00EB4B5B" w:rsidRPr="005E40D0" w:rsidRDefault="00EB4B5B" w:rsidP="00D20213">
            <w:pPr>
              <w:pStyle w:val="aa"/>
              <w:numPr>
                <w:ilvl w:val="0"/>
                <w:numId w:val="22"/>
              </w:numPr>
              <w:ind w:left="142" w:hanging="142"/>
              <w:jc w:val="both"/>
              <w:rPr>
                <w:rFonts w:ascii="Times New Roman" w:hAnsi="Times New Roman" w:cs="Times New Roman"/>
                <w:sz w:val="24"/>
                <w:szCs w:val="24"/>
              </w:rPr>
            </w:pPr>
            <w:r w:rsidRPr="005E40D0">
              <w:rPr>
                <w:rFonts w:ascii="Times New Roman" w:hAnsi="Times New Roman" w:cs="Times New Roman"/>
                <w:sz w:val="24"/>
                <w:szCs w:val="24"/>
              </w:rPr>
              <w:t>Спостерігається зростання їхньої активності та зацікавленості до нового навчального контенту.</w:t>
            </w:r>
          </w:p>
          <w:p w:rsidR="00EB4B5B" w:rsidRPr="005E40D0" w:rsidRDefault="00EB4B5B" w:rsidP="00D20213">
            <w:pPr>
              <w:pStyle w:val="aa"/>
              <w:numPr>
                <w:ilvl w:val="0"/>
                <w:numId w:val="22"/>
              </w:numPr>
              <w:ind w:left="142" w:hanging="142"/>
              <w:jc w:val="both"/>
              <w:rPr>
                <w:rFonts w:ascii="Times New Roman" w:hAnsi="Times New Roman" w:cs="Times New Roman"/>
                <w:sz w:val="24"/>
                <w:szCs w:val="24"/>
              </w:rPr>
            </w:pPr>
            <w:r w:rsidRPr="005E40D0">
              <w:rPr>
                <w:rFonts w:ascii="Times New Roman" w:hAnsi="Times New Roman" w:cs="Times New Roman"/>
                <w:sz w:val="24"/>
                <w:szCs w:val="24"/>
              </w:rPr>
              <w:t xml:space="preserve">Отримується зручний доступ до потрібної інформації в будь-який час та в будь-якому місці. </w:t>
            </w:r>
          </w:p>
          <w:p w:rsidR="00EB4B5B" w:rsidRPr="005E40D0" w:rsidRDefault="00EB4B5B" w:rsidP="00D20213">
            <w:pPr>
              <w:pStyle w:val="aa"/>
              <w:numPr>
                <w:ilvl w:val="0"/>
                <w:numId w:val="22"/>
              </w:numPr>
              <w:ind w:left="142" w:hanging="142"/>
              <w:jc w:val="both"/>
              <w:rPr>
                <w:rFonts w:ascii="Times New Roman" w:hAnsi="Times New Roman" w:cs="Times New Roman"/>
                <w:sz w:val="24"/>
                <w:szCs w:val="24"/>
              </w:rPr>
            </w:pPr>
            <w:r w:rsidRPr="005E40D0">
              <w:rPr>
                <w:rFonts w:ascii="Times New Roman" w:hAnsi="Times New Roman" w:cs="Times New Roman"/>
                <w:sz w:val="24"/>
                <w:szCs w:val="24"/>
              </w:rPr>
              <w:t>З'являється можливість самостійно регулювати швидкість засвоєння матеріалу та вибирати відповідні інформаційні джерела.</w:t>
            </w:r>
          </w:p>
          <w:p w:rsidR="00EB4B5B" w:rsidRPr="005E40D0" w:rsidRDefault="00EB4B5B" w:rsidP="00D20213">
            <w:pPr>
              <w:pStyle w:val="a7"/>
              <w:jc w:val="both"/>
              <w:rPr>
                <w:i/>
              </w:rPr>
            </w:pPr>
            <w:r w:rsidRPr="005E40D0">
              <w:rPr>
                <w:i/>
              </w:rPr>
              <w:t>Для викладачів:</w:t>
            </w:r>
          </w:p>
          <w:p w:rsidR="00EB4B5B" w:rsidRPr="005E40D0" w:rsidRDefault="00EB4B5B" w:rsidP="00D20213">
            <w:pPr>
              <w:numPr>
                <w:ilvl w:val="0"/>
                <w:numId w:val="23"/>
              </w:numPr>
              <w:tabs>
                <w:tab w:val="clear" w:pos="720"/>
              </w:tabs>
              <w:ind w:left="142" w:hanging="142"/>
              <w:jc w:val="both"/>
              <w:rPr>
                <w:rFonts w:ascii="Times New Roman" w:hAnsi="Times New Roman" w:cs="Times New Roman"/>
                <w:b/>
                <w:sz w:val="24"/>
                <w:szCs w:val="24"/>
              </w:rPr>
            </w:pPr>
            <w:r w:rsidRPr="005E40D0">
              <w:rPr>
                <w:rStyle w:val="a5"/>
                <w:rFonts w:ascii="Times New Roman" w:hAnsi="Times New Roman" w:cs="Times New Roman"/>
                <w:b w:val="0"/>
                <w:sz w:val="24"/>
                <w:szCs w:val="24"/>
              </w:rPr>
              <w:t xml:space="preserve">Розробка інтерактивних навчальних </w:t>
            </w:r>
            <w:proofErr w:type="spellStart"/>
            <w:r w:rsidRPr="005E40D0">
              <w:rPr>
                <w:rStyle w:val="a5"/>
                <w:rFonts w:ascii="Times New Roman" w:hAnsi="Times New Roman" w:cs="Times New Roman"/>
                <w:b w:val="0"/>
                <w:sz w:val="24"/>
                <w:szCs w:val="24"/>
              </w:rPr>
              <w:t>активностей</w:t>
            </w:r>
            <w:proofErr w:type="spellEnd"/>
            <w:r w:rsidRPr="005E40D0">
              <w:rPr>
                <w:rStyle w:val="a5"/>
                <w:rFonts w:ascii="Times New Roman" w:hAnsi="Times New Roman" w:cs="Times New Roman"/>
                <w:b w:val="0"/>
                <w:sz w:val="24"/>
                <w:szCs w:val="24"/>
              </w:rPr>
              <w:t>.</w:t>
            </w:r>
          </w:p>
          <w:p w:rsidR="00EB4B5B" w:rsidRPr="005E40D0" w:rsidRDefault="00EB4B5B" w:rsidP="00D20213">
            <w:pPr>
              <w:numPr>
                <w:ilvl w:val="0"/>
                <w:numId w:val="23"/>
              </w:numPr>
              <w:tabs>
                <w:tab w:val="clear" w:pos="720"/>
              </w:tabs>
              <w:ind w:left="142" w:hanging="142"/>
              <w:jc w:val="both"/>
              <w:rPr>
                <w:rFonts w:ascii="Times New Roman" w:hAnsi="Times New Roman" w:cs="Times New Roman"/>
                <w:b/>
                <w:sz w:val="24"/>
                <w:szCs w:val="24"/>
              </w:rPr>
            </w:pPr>
            <w:r w:rsidRPr="005E40D0">
              <w:rPr>
                <w:rStyle w:val="a5"/>
                <w:rFonts w:ascii="Times New Roman" w:hAnsi="Times New Roman" w:cs="Times New Roman"/>
                <w:b w:val="0"/>
                <w:sz w:val="24"/>
                <w:szCs w:val="24"/>
              </w:rPr>
              <w:t>Оперативне поширення великих обсягів інформації.</w:t>
            </w:r>
          </w:p>
          <w:p w:rsidR="00EB4B5B" w:rsidRPr="005E40D0" w:rsidRDefault="00EB4B5B" w:rsidP="00D20213">
            <w:pPr>
              <w:numPr>
                <w:ilvl w:val="0"/>
                <w:numId w:val="23"/>
              </w:numPr>
              <w:tabs>
                <w:tab w:val="clear" w:pos="720"/>
              </w:tabs>
              <w:ind w:left="142" w:hanging="142"/>
              <w:jc w:val="both"/>
              <w:rPr>
                <w:rFonts w:ascii="Times New Roman" w:hAnsi="Times New Roman" w:cs="Times New Roman"/>
                <w:b/>
                <w:sz w:val="24"/>
                <w:szCs w:val="24"/>
              </w:rPr>
            </w:pPr>
            <w:r w:rsidRPr="005E40D0">
              <w:rPr>
                <w:rStyle w:val="a5"/>
                <w:rFonts w:ascii="Times New Roman" w:hAnsi="Times New Roman" w:cs="Times New Roman"/>
                <w:b w:val="0"/>
                <w:sz w:val="24"/>
                <w:szCs w:val="24"/>
              </w:rPr>
              <w:t>Автоматизований контроль рівня засвоєння знань.</w:t>
            </w:r>
          </w:p>
          <w:p w:rsidR="00EB4B5B" w:rsidRPr="005E40D0" w:rsidRDefault="00EB4B5B" w:rsidP="00D20213">
            <w:pPr>
              <w:numPr>
                <w:ilvl w:val="0"/>
                <w:numId w:val="23"/>
              </w:numPr>
              <w:tabs>
                <w:tab w:val="clear" w:pos="720"/>
              </w:tabs>
              <w:ind w:left="142" w:hanging="142"/>
              <w:jc w:val="both"/>
              <w:rPr>
                <w:rFonts w:ascii="Times New Roman" w:hAnsi="Times New Roman" w:cs="Times New Roman"/>
                <w:b/>
                <w:sz w:val="24"/>
                <w:szCs w:val="24"/>
              </w:rPr>
            </w:pPr>
            <w:r w:rsidRPr="005E40D0">
              <w:rPr>
                <w:rStyle w:val="a5"/>
                <w:rFonts w:ascii="Times New Roman" w:hAnsi="Times New Roman" w:cs="Times New Roman"/>
                <w:b w:val="0"/>
                <w:sz w:val="24"/>
                <w:szCs w:val="24"/>
              </w:rPr>
              <w:t>Керування часовими лімітами для завдань.</w:t>
            </w:r>
          </w:p>
          <w:p w:rsidR="00EB4B5B" w:rsidRPr="005E40D0" w:rsidRDefault="00EB4B5B" w:rsidP="00D20213">
            <w:pPr>
              <w:numPr>
                <w:ilvl w:val="0"/>
                <w:numId w:val="23"/>
              </w:numPr>
              <w:tabs>
                <w:tab w:val="clear" w:pos="720"/>
              </w:tabs>
              <w:ind w:left="142" w:hanging="142"/>
              <w:jc w:val="both"/>
              <w:rPr>
                <w:sz w:val="24"/>
                <w:szCs w:val="24"/>
              </w:rPr>
            </w:pPr>
            <w:r w:rsidRPr="005E40D0">
              <w:rPr>
                <w:rStyle w:val="a5"/>
                <w:rFonts w:ascii="Times New Roman" w:hAnsi="Times New Roman" w:cs="Times New Roman"/>
                <w:b w:val="0"/>
                <w:sz w:val="24"/>
                <w:szCs w:val="24"/>
              </w:rPr>
              <w:t>Зменшення використання паперових документів.</w:t>
            </w:r>
          </w:p>
        </w:tc>
        <w:tc>
          <w:tcPr>
            <w:tcW w:w="4786" w:type="dxa"/>
          </w:tcPr>
          <w:p w:rsidR="00EB4B5B" w:rsidRPr="005E40D0" w:rsidRDefault="00EB4B5B" w:rsidP="00D20213">
            <w:pPr>
              <w:pStyle w:val="a7"/>
              <w:jc w:val="both"/>
              <w:rPr>
                <w:i/>
              </w:rPr>
            </w:pPr>
            <w:r w:rsidRPr="005E40D0">
              <w:rPr>
                <w:i/>
              </w:rPr>
              <w:t>Для здобувачів освіти:</w:t>
            </w:r>
          </w:p>
          <w:p w:rsidR="00EB4B5B" w:rsidRPr="005E40D0" w:rsidRDefault="00EB4B5B" w:rsidP="00D20213">
            <w:pPr>
              <w:pStyle w:val="aa"/>
              <w:numPr>
                <w:ilvl w:val="0"/>
                <w:numId w:val="24"/>
              </w:numPr>
              <w:ind w:left="177" w:hanging="142"/>
              <w:jc w:val="both"/>
              <w:rPr>
                <w:rFonts w:ascii="Times New Roman" w:hAnsi="Times New Roman" w:cs="Times New Roman"/>
                <w:sz w:val="24"/>
                <w:szCs w:val="24"/>
              </w:rPr>
            </w:pPr>
            <w:r w:rsidRPr="005E40D0">
              <w:rPr>
                <w:rStyle w:val="a5"/>
                <w:rFonts w:ascii="Times New Roman" w:hAnsi="Times New Roman" w:cs="Times New Roman"/>
                <w:b w:val="0"/>
                <w:sz w:val="24"/>
                <w:szCs w:val="24"/>
              </w:rPr>
              <w:t>Різний рівень цифрових навичок.</w:t>
            </w:r>
          </w:p>
          <w:p w:rsidR="00EB4B5B" w:rsidRPr="005E40D0" w:rsidRDefault="00EB4B5B" w:rsidP="00D20213">
            <w:pPr>
              <w:pStyle w:val="aa"/>
              <w:numPr>
                <w:ilvl w:val="0"/>
                <w:numId w:val="24"/>
              </w:numPr>
              <w:ind w:left="177" w:hanging="142"/>
              <w:jc w:val="both"/>
              <w:rPr>
                <w:rFonts w:ascii="Times New Roman" w:hAnsi="Times New Roman" w:cs="Times New Roman"/>
                <w:sz w:val="24"/>
                <w:szCs w:val="24"/>
              </w:rPr>
            </w:pPr>
            <w:r w:rsidRPr="005E40D0">
              <w:rPr>
                <w:rStyle w:val="a5"/>
                <w:rFonts w:ascii="Times New Roman" w:hAnsi="Times New Roman" w:cs="Times New Roman"/>
                <w:b w:val="0"/>
                <w:sz w:val="24"/>
                <w:szCs w:val="24"/>
              </w:rPr>
              <w:t>Необхідність більшої відповідальності за результати навчання.</w:t>
            </w:r>
          </w:p>
          <w:p w:rsidR="00EB4B5B" w:rsidRPr="005E40D0" w:rsidRDefault="00EB4B5B" w:rsidP="00D20213">
            <w:pPr>
              <w:pStyle w:val="aa"/>
              <w:numPr>
                <w:ilvl w:val="0"/>
                <w:numId w:val="24"/>
              </w:numPr>
              <w:ind w:left="177" w:hanging="142"/>
              <w:jc w:val="both"/>
              <w:rPr>
                <w:rFonts w:ascii="Times New Roman" w:hAnsi="Times New Roman" w:cs="Times New Roman"/>
                <w:sz w:val="24"/>
                <w:szCs w:val="24"/>
              </w:rPr>
            </w:pPr>
            <w:r w:rsidRPr="005E40D0">
              <w:rPr>
                <w:rStyle w:val="a5"/>
                <w:rFonts w:ascii="Times New Roman" w:hAnsi="Times New Roman" w:cs="Times New Roman"/>
                <w:b w:val="0"/>
                <w:sz w:val="24"/>
                <w:szCs w:val="24"/>
              </w:rPr>
              <w:t>Обмежені технічні ресурси.</w:t>
            </w:r>
          </w:p>
          <w:p w:rsidR="00EB4B5B" w:rsidRPr="005E40D0" w:rsidRDefault="00EB4B5B" w:rsidP="00D20213">
            <w:pPr>
              <w:jc w:val="both"/>
              <w:rPr>
                <w:rFonts w:ascii="Times New Roman" w:hAnsi="Times New Roman" w:cs="Times New Roman"/>
                <w:bCs/>
                <w:i/>
                <w:sz w:val="24"/>
                <w:szCs w:val="24"/>
              </w:rPr>
            </w:pPr>
            <w:r w:rsidRPr="005E40D0">
              <w:rPr>
                <w:rFonts w:ascii="Times New Roman" w:hAnsi="Times New Roman" w:cs="Times New Roman"/>
                <w:bCs/>
                <w:i/>
                <w:sz w:val="24"/>
                <w:szCs w:val="24"/>
              </w:rPr>
              <w:t>Для викладачів:</w:t>
            </w:r>
          </w:p>
          <w:p w:rsidR="00EB4B5B" w:rsidRPr="005E40D0" w:rsidRDefault="00EB4B5B" w:rsidP="00D20213">
            <w:pPr>
              <w:pStyle w:val="aa"/>
              <w:numPr>
                <w:ilvl w:val="0"/>
                <w:numId w:val="25"/>
              </w:numPr>
              <w:ind w:left="177" w:hanging="142"/>
              <w:jc w:val="both"/>
              <w:rPr>
                <w:rFonts w:ascii="Times New Roman" w:hAnsi="Times New Roman" w:cs="Times New Roman"/>
                <w:sz w:val="24"/>
                <w:szCs w:val="24"/>
              </w:rPr>
            </w:pPr>
            <w:r w:rsidRPr="005E40D0">
              <w:rPr>
                <w:rStyle w:val="a5"/>
                <w:rFonts w:ascii="Times New Roman" w:hAnsi="Times New Roman" w:cs="Times New Roman"/>
                <w:b w:val="0"/>
                <w:sz w:val="24"/>
                <w:szCs w:val="24"/>
              </w:rPr>
              <w:t>Зменшення контролю над процесом виконання завдань студентами.</w:t>
            </w:r>
            <w:r w:rsidRPr="005E40D0">
              <w:rPr>
                <w:rFonts w:ascii="Times New Roman" w:hAnsi="Times New Roman" w:cs="Times New Roman"/>
                <w:sz w:val="24"/>
                <w:szCs w:val="24"/>
              </w:rPr>
              <w:t xml:space="preserve"> </w:t>
            </w:r>
          </w:p>
          <w:p w:rsidR="00EB4B5B" w:rsidRPr="005E40D0" w:rsidRDefault="00EB4B5B" w:rsidP="00D20213">
            <w:pPr>
              <w:pStyle w:val="aa"/>
              <w:numPr>
                <w:ilvl w:val="0"/>
                <w:numId w:val="25"/>
              </w:numPr>
              <w:ind w:left="177" w:hanging="142"/>
              <w:jc w:val="both"/>
              <w:rPr>
                <w:rFonts w:ascii="Times New Roman" w:hAnsi="Times New Roman" w:cs="Times New Roman"/>
                <w:sz w:val="24"/>
                <w:szCs w:val="24"/>
              </w:rPr>
            </w:pPr>
            <w:r w:rsidRPr="005E40D0">
              <w:rPr>
                <w:rStyle w:val="a5"/>
                <w:rFonts w:ascii="Times New Roman" w:hAnsi="Times New Roman" w:cs="Times New Roman"/>
                <w:b w:val="0"/>
                <w:sz w:val="24"/>
                <w:szCs w:val="24"/>
              </w:rPr>
              <w:t>Створення інтерактивних навчальних матеріалів вимагає значних зусиль та часу.</w:t>
            </w:r>
            <w:r w:rsidRPr="005E40D0">
              <w:rPr>
                <w:rFonts w:ascii="Times New Roman" w:hAnsi="Times New Roman" w:cs="Times New Roman"/>
                <w:sz w:val="24"/>
                <w:szCs w:val="24"/>
              </w:rPr>
              <w:t xml:space="preserve">  </w:t>
            </w:r>
          </w:p>
          <w:p w:rsidR="00EB4B5B" w:rsidRPr="005E40D0" w:rsidRDefault="00EB4B5B" w:rsidP="00D20213">
            <w:pPr>
              <w:pStyle w:val="aa"/>
              <w:numPr>
                <w:ilvl w:val="0"/>
                <w:numId w:val="25"/>
              </w:numPr>
              <w:ind w:left="177" w:hanging="142"/>
              <w:jc w:val="both"/>
              <w:rPr>
                <w:rFonts w:ascii="Times New Roman" w:hAnsi="Times New Roman" w:cs="Times New Roman"/>
                <w:sz w:val="24"/>
                <w:szCs w:val="24"/>
              </w:rPr>
            </w:pPr>
            <w:r w:rsidRPr="005E40D0">
              <w:rPr>
                <w:rStyle w:val="a5"/>
                <w:rFonts w:ascii="Times New Roman" w:hAnsi="Times New Roman" w:cs="Times New Roman"/>
                <w:b w:val="0"/>
                <w:sz w:val="24"/>
                <w:szCs w:val="24"/>
              </w:rPr>
              <w:t>Брак необхідного обладнання та програмного забезпечення ускладнює організацію сучасного навчального процесу.</w:t>
            </w:r>
            <w:r w:rsidRPr="005E40D0">
              <w:rPr>
                <w:rFonts w:ascii="Times New Roman" w:hAnsi="Times New Roman" w:cs="Times New Roman"/>
                <w:sz w:val="24"/>
                <w:szCs w:val="24"/>
              </w:rPr>
              <w:t xml:space="preserve"> </w:t>
            </w:r>
          </w:p>
          <w:p w:rsidR="00EB4B5B" w:rsidRPr="005E40D0" w:rsidRDefault="00EB4B5B" w:rsidP="00D20213">
            <w:pPr>
              <w:pStyle w:val="aa"/>
              <w:numPr>
                <w:ilvl w:val="0"/>
                <w:numId w:val="25"/>
              </w:numPr>
              <w:ind w:left="177" w:hanging="142"/>
              <w:jc w:val="both"/>
              <w:rPr>
                <w:rFonts w:ascii="Times New Roman" w:hAnsi="Times New Roman" w:cs="Times New Roman"/>
                <w:sz w:val="24"/>
                <w:szCs w:val="24"/>
              </w:rPr>
            </w:pPr>
            <w:r w:rsidRPr="005E40D0">
              <w:rPr>
                <w:rStyle w:val="a5"/>
                <w:rFonts w:ascii="Times New Roman" w:hAnsi="Times New Roman" w:cs="Times New Roman"/>
                <w:b w:val="0"/>
                <w:sz w:val="24"/>
                <w:szCs w:val="24"/>
              </w:rPr>
              <w:t>Постійна потреба в удосконаленні цифрових навичок стає невід'ємною частиною професійної діяльності.</w:t>
            </w:r>
            <w:r w:rsidRPr="005E40D0">
              <w:rPr>
                <w:sz w:val="24"/>
                <w:szCs w:val="24"/>
              </w:rPr>
              <w:t xml:space="preserve"> </w:t>
            </w:r>
          </w:p>
        </w:tc>
      </w:tr>
      <w:tr w:rsidR="00EB4B5B" w:rsidTr="00263A98">
        <w:tc>
          <w:tcPr>
            <w:tcW w:w="4785" w:type="dxa"/>
          </w:tcPr>
          <w:p w:rsidR="00EB4B5B" w:rsidRPr="00266D1E" w:rsidRDefault="00EB4B5B" w:rsidP="00D20213">
            <w:pPr>
              <w:spacing w:line="360" w:lineRule="auto"/>
              <w:jc w:val="both"/>
              <w:rPr>
                <w:rFonts w:ascii="Times New Roman" w:hAnsi="Times New Roman" w:cs="Times New Roman"/>
                <w:b/>
                <w:bCs/>
                <w:sz w:val="28"/>
                <w:szCs w:val="28"/>
              </w:rPr>
            </w:pPr>
            <w:r w:rsidRPr="00266D1E">
              <w:rPr>
                <w:rFonts w:ascii="Times New Roman" w:hAnsi="Times New Roman" w:cs="Times New Roman"/>
                <w:b/>
                <w:bCs/>
                <w:sz w:val="28"/>
                <w:szCs w:val="28"/>
              </w:rPr>
              <w:t>Можливості</w:t>
            </w:r>
          </w:p>
        </w:tc>
        <w:tc>
          <w:tcPr>
            <w:tcW w:w="4786" w:type="dxa"/>
          </w:tcPr>
          <w:p w:rsidR="00EB4B5B" w:rsidRPr="00266D1E" w:rsidRDefault="00EB4B5B" w:rsidP="00D20213">
            <w:pPr>
              <w:spacing w:line="360" w:lineRule="auto"/>
              <w:jc w:val="both"/>
              <w:rPr>
                <w:rFonts w:ascii="Times New Roman" w:hAnsi="Times New Roman" w:cs="Times New Roman"/>
                <w:b/>
                <w:bCs/>
                <w:sz w:val="28"/>
                <w:szCs w:val="28"/>
              </w:rPr>
            </w:pPr>
            <w:r w:rsidRPr="00266D1E">
              <w:rPr>
                <w:rFonts w:ascii="Times New Roman" w:hAnsi="Times New Roman" w:cs="Times New Roman"/>
                <w:b/>
                <w:bCs/>
                <w:sz w:val="28"/>
                <w:szCs w:val="28"/>
              </w:rPr>
              <w:t>Загрози</w:t>
            </w:r>
          </w:p>
        </w:tc>
      </w:tr>
      <w:tr w:rsidR="00EB4B5B" w:rsidTr="00263A98">
        <w:tc>
          <w:tcPr>
            <w:tcW w:w="4785" w:type="dxa"/>
          </w:tcPr>
          <w:p w:rsidR="00EB4B5B" w:rsidRPr="0099065F" w:rsidRDefault="00EB4B5B" w:rsidP="00D20213">
            <w:pPr>
              <w:pStyle w:val="aa"/>
              <w:numPr>
                <w:ilvl w:val="0"/>
                <w:numId w:val="27"/>
              </w:numPr>
              <w:ind w:left="142" w:hanging="142"/>
              <w:jc w:val="both"/>
              <w:rPr>
                <w:rFonts w:ascii="Times New Roman" w:hAnsi="Times New Roman" w:cs="Times New Roman"/>
                <w:bCs/>
                <w:sz w:val="24"/>
                <w:szCs w:val="24"/>
              </w:rPr>
            </w:pPr>
            <w:r w:rsidRPr="0099065F">
              <w:rPr>
                <w:rFonts w:ascii="Times New Roman" w:hAnsi="Times New Roman" w:cs="Times New Roman"/>
                <w:bCs/>
                <w:sz w:val="24"/>
                <w:szCs w:val="24"/>
              </w:rPr>
              <w:t xml:space="preserve">розширення застосування сучасних технологій та досягнення </w:t>
            </w:r>
            <w:proofErr w:type="spellStart"/>
            <w:r w:rsidRPr="0099065F">
              <w:rPr>
                <w:rFonts w:ascii="Times New Roman" w:hAnsi="Times New Roman" w:cs="Times New Roman"/>
                <w:bCs/>
                <w:sz w:val="24"/>
                <w:szCs w:val="24"/>
              </w:rPr>
              <w:t>синергічного</w:t>
            </w:r>
            <w:proofErr w:type="spellEnd"/>
            <w:r w:rsidRPr="0099065F">
              <w:rPr>
                <w:rFonts w:ascii="Times New Roman" w:hAnsi="Times New Roman" w:cs="Times New Roman"/>
                <w:bCs/>
                <w:sz w:val="24"/>
                <w:szCs w:val="24"/>
              </w:rPr>
              <w:t xml:space="preserve"> ефекту;</w:t>
            </w:r>
          </w:p>
          <w:p w:rsidR="00EB4B5B" w:rsidRPr="0099065F" w:rsidRDefault="00EB4B5B" w:rsidP="00D20213">
            <w:pPr>
              <w:pStyle w:val="aa"/>
              <w:numPr>
                <w:ilvl w:val="0"/>
                <w:numId w:val="27"/>
              </w:numPr>
              <w:ind w:left="142" w:hanging="142"/>
              <w:jc w:val="both"/>
              <w:rPr>
                <w:rFonts w:ascii="Times New Roman" w:hAnsi="Times New Roman" w:cs="Times New Roman"/>
                <w:bCs/>
                <w:sz w:val="24"/>
                <w:szCs w:val="24"/>
              </w:rPr>
            </w:pPr>
            <w:r w:rsidRPr="0099065F">
              <w:rPr>
                <w:rFonts w:ascii="Times New Roman" w:hAnsi="Times New Roman" w:cs="Times New Roman"/>
                <w:bCs/>
                <w:sz w:val="24"/>
                <w:szCs w:val="24"/>
              </w:rPr>
              <w:t>застосування технології доповненої / віртуальної / змішаної реальності, що забезпечують можливість віртуального пересування в часі й просторі;</w:t>
            </w:r>
          </w:p>
          <w:p w:rsidR="00EB4B5B" w:rsidRPr="0099065F" w:rsidRDefault="00EB4B5B" w:rsidP="00D20213">
            <w:pPr>
              <w:pStyle w:val="aa"/>
              <w:numPr>
                <w:ilvl w:val="0"/>
                <w:numId w:val="27"/>
              </w:numPr>
              <w:ind w:left="142" w:hanging="142"/>
              <w:jc w:val="both"/>
              <w:rPr>
                <w:rFonts w:ascii="Times New Roman" w:hAnsi="Times New Roman" w:cs="Times New Roman"/>
                <w:bCs/>
                <w:sz w:val="24"/>
                <w:szCs w:val="24"/>
              </w:rPr>
            </w:pPr>
            <w:r w:rsidRPr="0099065F">
              <w:rPr>
                <w:rFonts w:ascii="Times New Roman" w:hAnsi="Times New Roman" w:cs="Times New Roman"/>
                <w:bCs/>
                <w:sz w:val="24"/>
                <w:szCs w:val="24"/>
              </w:rPr>
              <w:t>розробка нового освітнього середовища та модифікація вже існуючого;</w:t>
            </w:r>
          </w:p>
          <w:p w:rsidR="00EB4B5B" w:rsidRPr="0099065F" w:rsidRDefault="00EB4B5B" w:rsidP="00D20213">
            <w:pPr>
              <w:pStyle w:val="aa"/>
              <w:numPr>
                <w:ilvl w:val="0"/>
                <w:numId w:val="27"/>
              </w:numPr>
              <w:ind w:left="142" w:hanging="142"/>
              <w:jc w:val="both"/>
              <w:rPr>
                <w:rFonts w:ascii="Times New Roman" w:hAnsi="Times New Roman" w:cs="Times New Roman"/>
                <w:bCs/>
                <w:sz w:val="24"/>
                <w:szCs w:val="24"/>
              </w:rPr>
            </w:pPr>
            <w:r w:rsidRPr="0099065F">
              <w:rPr>
                <w:rFonts w:ascii="Times New Roman" w:hAnsi="Times New Roman" w:cs="Times New Roman"/>
                <w:bCs/>
                <w:sz w:val="24"/>
                <w:szCs w:val="24"/>
              </w:rPr>
              <w:t>застосування штучного інтелекту для організації навчального процесу та освіти;</w:t>
            </w:r>
          </w:p>
          <w:p w:rsidR="00EB4B5B" w:rsidRPr="0099065F" w:rsidRDefault="00EB4B5B" w:rsidP="00D20213">
            <w:pPr>
              <w:pStyle w:val="aa"/>
              <w:numPr>
                <w:ilvl w:val="0"/>
                <w:numId w:val="27"/>
              </w:numPr>
              <w:ind w:left="142" w:hanging="142"/>
              <w:jc w:val="both"/>
              <w:rPr>
                <w:rFonts w:ascii="Times New Roman" w:hAnsi="Times New Roman" w:cs="Times New Roman"/>
                <w:bCs/>
                <w:sz w:val="24"/>
                <w:szCs w:val="24"/>
              </w:rPr>
            </w:pPr>
            <w:r w:rsidRPr="0099065F">
              <w:rPr>
                <w:rFonts w:ascii="Times New Roman" w:hAnsi="Times New Roman" w:cs="Times New Roman"/>
                <w:bCs/>
                <w:sz w:val="24"/>
                <w:szCs w:val="24"/>
              </w:rPr>
              <w:t>поширення адаптивного навчання;</w:t>
            </w:r>
          </w:p>
          <w:p w:rsidR="00EB4B5B" w:rsidRPr="0099065F" w:rsidRDefault="00EB4B5B" w:rsidP="00D20213">
            <w:pPr>
              <w:pStyle w:val="aa"/>
              <w:numPr>
                <w:ilvl w:val="0"/>
                <w:numId w:val="27"/>
              </w:numPr>
              <w:ind w:left="142" w:hanging="142"/>
              <w:jc w:val="both"/>
              <w:rPr>
                <w:rFonts w:ascii="Times New Roman" w:hAnsi="Times New Roman" w:cs="Times New Roman"/>
                <w:bCs/>
                <w:sz w:val="28"/>
                <w:szCs w:val="28"/>
              </w:rPr>
            </w:pPr>
            <w:proofErr w:type="spellStart"/>
            <w:r w:rsidRPr="0099065F">
              <w:rPr>
                <w:rFonts w:ascii="Times New Roman" w:hAnsi="Times New Roman" w:cs="Times New Roman"/>
                <w:bCs/>
                <w:sz w:val="24"/>
                <w:szCs w:val="24"/>
              </w:rPr>
              <w:t>гейміфікація</w:t>
            </w:r>
            <w:proofErr w:type="spellEnd"/>
            <w:r w:rsidRPr="0099065F">
              <w:rPr>
                <w:rFonts w:ascii="Times New Roman" w:hAnsi="Times New Roman" w:cs="Times New Roman"/>
                <w:bCs/>
                <w:sz w:val="24"/>
                <w:szCs w:val="24"/>
              </w:rPr>
              <w:t>.</w:t>
            </w:r>
          </w:p>
        </w:tc>
        <w:tc>
          <w:tcPr>
            <w:tcW w:w="4786" w:type="dxa"/>
          </w:tcPr>
          <w:p w:rsidR="00EB4B5B" w:rsidRPr="0099065F" w:rsidRDefault="00EB4B5B" w:rsidP="00D20213">
            <w:pPr>
              <w:pStyle w:val="aa"/>
              <w:numPr>
                <w:ilvl w:val="0"/>
                <w:numId w:val="26"/>
              </w:numPr>
              <w:ind w:left="177" w:hanging="177"/>
              <w:jc w:val="both"/>
              <w:rPr>
                <w:rFonts w:ascii="Times New Roman" w:hAnsi="Times New Roman" w:cs="Times New Roman"/>
                <w:sz w:val="24"/>
                <w:szCs w:val="24"/>
              </w:rPr>
            </w:pPr>
            <w:r w:rsidRPr="0099065F">
              <w:rPr>
                <w:rFonts w:ascii="Times New Roman" w:hAnsi="Times New Roman" w:cs="Times New Roman"/>
                <w:sz w:val="24"/>
                <w:szCs w:val="24"/>
              </w:rPr>
              <w:t>Процес навчання недостатньо контролюється, де контроль має формальний характер, і час є більш важливим, ніж зміст.</w:t>
            </w:r>
          </w:p>
          <w:p w:rsidR="00EB4B5B" w:rsidRPr="0099065F" w:rsidRDefault="00EB4B5B" w:rsidP="00D20213">
            <w:pPr>
              <w:pStyle w:val="aa"/>
              <w:numPr>
                <w:ilvl w:val="0"/>
                <w:numId w:val="26"/>
              </w:numPr>
              <w:ind w:left="177" w:hanging="177"/>
              <w:jc w:val="both"/>
              <w:rPr>
                <w:rFonts w:ascii="Times New Roman" w:hAnsi="Times New Roman" w:cs="Times New Roman"/>
                <w:sz w:val="24"/>
                <w:szCs w:val="24"/>
              </w:rPr>
            </w:pPr>
            <w:r w:rsidRPr="0099065F">
              <w:rPr>
                <w:rFonts w:ascii="Times New Roman" w:hAnsi="Times New Roman" w:cs="Times New Roman"/>
                <w:sz w:val="24"/>
                <w:szCs w:val="24"/>
              </w:rPr>
              <w:t>Відсутність «справжнього викладача» призводить до нерозуміння певних аспектів навчального матеріалу, що може викликати регулярні помилки.</w:t>
            </w:r>
          </w:p>
          <w:p w:rsidR="00EB4B5B" w:rsidRPr="0099065F" w:rsidRDefault="00EB4B5B" w:rsidP="00D20213">
            <w:pPr>
              <w:pStyle w:val="aa"/>
              <w:numPr>
                <w:ilvl w:val="0"/>
                <w:numId w:val="26"/>
              </w:numPr>
              <w:ind w:left="177" w:hanging="177"/>
              <w:jc w:val="both"/>
              <w:rPr>
                <w:rFonts w:ascii="Times New Roman" w:hAnsi="Times New Roman" w:cs="Times New Roman"/>
                <w:sz w:val="24"/>
                <w:szCs w:val="24"/>
              </w:rPr>
            </w:pPr>
            <w:r w:rsidRPr="0099065F">
              <w:rPr>
                <w:rFonts w:ascii="Times New Roman" w:hAnsi="Times New Roman" w:cs="Times New Roman"/>
                <w:sz w:val="24"/>
                <w:szCs w:val="24"/>
              </w:rPr>
              <w:t>Зниження умінь взаємодії у живому спілкуванні та роботи в команді.</w:t>
            </w:r>
          </w:p>
        </w:tc>
      </w:tr>
    </w:tbl>
    <w:p w:rsidR="00312E98" w:rsidRPr="00AE509F" w:rsidRDefault="00312E98" w:rsidP="00D20213">
      <w:pPr>
        <w:spacing w:after="0" w:line="360" w:lineRule="auto"/>
        <w:ind w:left="-142" w:firstLine="851"/>
        <w:jc w:val="both"/>
        <w:rPr>
          <w:rFonts w:ascii="Times New Roman" w:hAnsi="Times New Roman" w:cs="Times New Roman"/>
          <w:bCs/>
          <w:sz w:val="28"/>
          <w:szCs w:val="28"/>
        </w:rPr>
      </w:pPr>
    </w:p>
    <w:p w:rsidR="00AE509F" w:rsidRPr="00AE509F" w:rsidRDefault="00AE509F" w:rsidP="00D20213">
      <w:pPr>
        <w:spacing w:after="0" w:line="360" w:lineRule="auto"/>
        <w:ind w:firstLine="709"/>
        <w:jc w:val="both"/>
        <w:rPr>
          <w:rFonts w:ascii="Times New Roman" w:hAnsi="Times New Roman" w:cs="Times New Roman"/>
          <w:bCs/>
          <w:sz w:val="28"/>
          <w:szCs w:val="28"/>
        </w:rPr>
      </w:pPr>
      <w:r w:rsidRPr="00AE509F">
        <w:rPr>
          <w:rFonts w:ascii="Times New Roman" w:hAnsi="Times New Roman" w:cs="Times New Roman"/>
          <w:bCs/>
          <w:sz w:val="28"/>
          <w:szCs w:val="28"/>
        </w:rPr>
        <w:t xml:space="preserve">Наслідки війни суттєво ускладнили роботу освітньої сфери. Вчителі стикаються з дефіцитом обладнання та недостатньою підготовкою для </w:t>
      </w:r>
      <w:r w:rsidRPr="00AE509F">
        <w:rPr>
          <w:rFonts w:ascii="Times New Roman" w:hAnsi="Times New Roman" w:cs="Times New Roman"/>
          <w:bCs/>
          <w:sz w:val="28"/>
          <w:szCs w:val="28"/>
        </w:rPr>
        <w:lastRenderedPageBreak/>
        <w:t>забезпечення якісного навчання в умовах дистанційного чи гібридного форматів. Для подолання цих труднощів та підтримки педагогічного складу, ЮНЕСКО, за підтримки Google.org, представила освітню програму "Цифровий вчитель". Цей тренінг спрямований на розвиток цифрових навичок вчителів, покращення їхніх робочих умов та зміцнення їхнього емоційного стану.</w:t>
      </w:r>
    </w:p>
    <w:p w:rsidR="00CA38A2" w:rsidRPr="00CA38A2" w:rsidRDefault="00AE509F" w:rsidP="00D20213">
      <w:pPr>
        <w:spacing w:after="0" w:line="360" w:lineRule="auto"/>
        <w:ind w:firstLine="709"/>
        <w:jc w:val="both"/>
        <w:rPr>
          <w:rFonts w:ascii="Times New Roman" w:hAnsi="Times New Roman" w:cs="Times New Roman"/>
          <w:bCs/>
          <w:sz w:val="28"/>
          <w:szCs w:val="28"/>
        </w:rPr>
      </w:pPr>
      <w:r w:rsidRPr="00AE509F">
        <w:rPr>
          <w:rFonts w:ascii="Times New Roman" w:hAnsi="Times New Roman" w:cs="Times New Roman"/>
          <w:bCs/>
          <w:sz w:val="28"/>
          <w:szCs w:val="28"/>
        </w:rPr>
        <w:t>Ця програма, створена за участі українських фахівців, пропонує комплексний навчальний досвід. Вона складається з семи модулів, що включають практичні завдання, контрольні тести та доступ до розширених матеріалів. Це дозволяє забезпечити ефективне та цікаве навчання з питань психічного здоров'я, психологічної допомоги, а також соціально-емоційного розвитку.</w:t>
      </w:r>
    </w:p>
    <w:p w:rsidR="00CA38A2" w:rsidRDefault="00CA38A2" w:rsidP="00D20213">
      <w:pPr>
        <w:spacing w:after="0" w:line="360" w:lineRule="auto"/>
        <w:ind w:firstLine="709"/>
        <w:jc w:val="both"/>
        <w:rPr>
          <w:rFonts w:ascii="Times New Roman" w:hAnsi="Times New Roman" w:cs="Times New Roman"/>
          <w:bCs/>
          <w:sz w:val="28"/>
          <w:szCs w:val="28"/>
        </w:rPr>
      </w:pPr>
      <w:r w:rsidRPr="00CA38A2">
        <w:rPr>
          <w:rFonts w:ascii="Times New Roman" w:hAnsi="Times New Roman" w:cs="Times New Roman"/>
          <w:bCs/>
          <w:sz w:val="28"/>
          <w:szCs w:val="28"/>
        </w:rPr>
        <w:t xml:space="preserve">Цифрові зміни в освіті неможливі без електронних технологій. Вони є рушійною силою, що дозволяє створювати електронні платформи та документообіг, а також розвивати національні освітні ресурси. Ці інновації роблять освітній процес простішим, надають ширший доступ до навчальних матеріалів, мінімізують бюрократію та допомагають українській освіті стати частиною міжнародної спільноти. </w:t>
      </w:r>
    </w:p>
    <w:p w:rsidR="008A4417" w:rsidRPr="00DE1016" w:rsidRDefault="00CA38A2" w:rsidP="00D20213">
      <w:pPr>
        <w:spacing w:after="0" w:line="360" w:lineRule="auto"/>
        <w:ind w:firstLine="709"/>
        <w:jc w:val="both"/>
        <w:rPr>
          <w:rFonts w:ascii="Times New Roman" w:hAnsi="Times New Roman" w:cs="Times New Roman"/>
          <w:bCs/>
          <w:sz w:val="28"/>
          <w:szCs w:val="28"/>
        </w:rPr>
      </w:pPr>
      <w:r w:rsidRPr="00CA38A2">
        <w:rPr>
          <w:rFonts w:ascii="Times New Roman" w:hAnsi="Times New Roman" w:cs="Times New Roman"/>
          <w:bCs/>
          <w:sz w:val="28"/>
          <w:szCs w:val="28"/>
        </w:rPr>
        <w:t xml:space="preserve">Для ефективної </w:t>
      </w:r>
      <w:proofErr w:type="spellStart"/>
      <w:r w:rsidRPr="00CA38A2">
        <w:rPr>
          <w:rFonts w:ascii="Times New Roman" w:hAnsi="Times New Roman" w:cs="Times New Roman"/>
          <w:bCs/>
          <w:sz w:val="28"/>
          <w:szCs w:val="28"/>
        </w:rPr>
        <w:t>цифровізації</w:t>
      </w:r>
      <w:proofErr w:type="spellEnd"/>
      <w:r w:rsidRPr="00CA38A2">
        <w:rPr>
          <w:rFonts w:ascii="Times New Roman" w:hAnsi="Times New Roman" w:cs="Times New Roman"/>
          <w:bCs/>
          <w:sz w:val="28"/>
          <w:szCs w:val="28"/>
        </w:rPr>
        <w:t xml:space="preserve"> української освіти необхідні чітке правове поле та державна підтримка, а міжнародна співпраця та відповідність світовим стандартам допоможуть успішно впровадити ці зміни на глобальному рівні.</w:t>
      </w:r>
    </w:p>
    <w:p w:rsidR="004B1D76" w:rsidRPr="004C3C17" w:rsidRDefault="004B1D76" w:rsidP="00D20213">
      <w:pPr>
        <w:spacing w:after="0" w:line="360" w:lineRule="auto"/>
        <w:jc w:val="both"/>
        <w:rPr>
          <w:rFonts w:ascii="Times New Roman" w:hAnsi="Times New Roman" w:cs="Times New Roman"/>
          <w:b/>
          <w:bCs/>
          <w:sz w:val="28"/>
          <w:szCs w:val="28"/>
        </w:rPr>
      </w:pPr>
    </w:p>
    <w:p w:rsidR="004B1D76" w:rsidRPr="00235620" w:rsidRDefault="006D29FD" w:rsidP="00D20213">
      <w:pPr>
        <w:widowControl w:val="0"/>
        <w:spacing w:after="0" w:line="360" w:lineRule="auto"/>
        <w:ind w:left="-142" w:firstLine="851"/>
        <w:jc w:val="both"/>
        <w:rPr>
          <w:rFonts w:ascii="Times New Roman" w:hAnsi="Times New Roman" w:cs="Times New Roman"/>
          <w:b/>
          <w:sz w:val="28"/>
          <w:szCs w:val="28"/>
        </w:rPr>
      </w:pPr>
      <w:r w:rsidRPr="00235620">
        <w:rPr>
          <w:rFonts w:ascii="Times New Roman" w:hAnsi="Times New Roman" w:cs="Times New Roman"/>
          <w:b/>
          <w:sz w:val="28"/>
          <w:szCs w:val="28"/>
        </w:rPr>
        <w:t>Виснов</w:t>
      </w:r>
      <w:r w:rsidR="00F90A13" w:rsidRPr="00235620">
        <w:rPr>
          <w:rFonts w:ascii="Times New Roman" w:hAnsi="Times New Roman" w:cs="Times New Roman"/>
          <w:b/>
          <w:sz w:val="28"/>
          <w:szCs w:val="28"/>
        </w:rPr>
        <w:t>ок</w:t>
      </w:r>
      <w:r w:rsidRPr="00235620">
        <w:rPr>
          <w:rFonts w:ascii="Times New Roman" w:hAnsi="Times New Roman" w:cs="Times New Roman"/>
          <w:b/>
          <w:sz w:val="28"/>
          <w:szCs w:val="28"/>
        </w:rPr>
        <w:t xml:space="preserve"> до розділу 1</w:t>
      </w:r>
    </w:p>
    <w:p w:rsidR="00ED23E2" w:rsidRDefault="00235620" w:rsidP="00D20213">
      <w:pPr>
        <w:widowControl w:val="0"/>
        <w:spacing w:after="0" w:line="360" w:lineRule="auto"/>
        <w:ind w:firstLine="708"/>
        <w:jc w:val="both"/>
        <w:rPr>
          <w:rFonts w:ascii="Times New Roman" w:eastAsia="Times New Roman" w:hAnsi="Times New Roman" w:cs="Times New Roman"/>
          <w:sz w:val="28"/>
          <w:szCs w:val="28"/>
          <w:lang w:eastAsia="uk-UA"/>
        </w:rPr>
      </w:pPr>
      <w:r w:rsidRPr="00235620">
        <w:rPr>
          <w:rFonts w:ascii="Times New Roman" w:eastAsia="Times New Roman" w:hAnsi="Times New Roman" w:cs="Times New Roman"/>
          <w:sz w:val="28"/>
          <w:szCs w:val="28"/>
          <w:lang w:eastAsia="uk-UA"/>
        </w:rPr>
        <w:t xml:space="preserve">У першому розділі проведено комплексний аналіз теоретичних засад організації та впровадження новітніх інформаційних технологій у закладах вищої медичної освіти. Розгляд наукових підходів, понятійно-категоріального апарату та нормативно-правових основ </w:t>
      </w:r>
      <w:proofErr w:type="spellStart"/>
      <w:r w:rsidRPr="00235620">
        <w:rPr>
          <w:rFonts w:ascii="Times New Roman" w:eastAsia="Times New Roman" w:hAnsi="Times New Roman" w:cs="Times New Roman"/>
          <w:sz w:val="28"/>
          <w:szCs w:val="28"/>
          <w:lang w:eastAsia="uk-UA"/>
        </w:rPr>
        <w:t>цифровізації</w:t>
      </w:r>
      <w:proofErr w:type="spellEnd"/>
      <w:r w:rsidRPr="00235620">
        <w:rPr>
          <w:rFonts w:ascii="Times New Roman" w:eastAsia="Times New Roman" w:hAnsi="Times New Roman" w:cs="Times New Roman"/>
          <w:sz w:val="28"/>
          <w:szCs w:val="28"/>
          <w:lang w:eastAsia="uk-UA"/>
        </w:rPr>
        <w:t xml:space="preserve"> освіти дозволив сформувати цілісне уявлення про роль та значення ІТ у трансформації сучасного освітнього середовища.</w:t>
      </w:r>
    </w:p>
    <w:p w:rsidR="00ED23E2" w:rsidRDefault="00235620" w:rsidP="00D20213">
      <w:pPr>
        <w:widowControl w:val="0"/>
        <w:spacing w:after="0" w:line="360" w:lineRule="auto"/>
        <w:ind w:firstLine="708"/>
        <w:jc w:val="both"/>
        <w:rPr>
          <w:rFonts w:ascii="Times New Roman" w:eastAsia="Times New Roman" w:hAnsi="Times New Roman" w:cs="Times New Roman"/>
          <w:sz w:val="28"/>
          <w:szCs w:val="28"/>
          <w:lang w:eastAsia="uk-UA"/>
        </w:rPr>
      </w:pPr>
      <w:r w:rsidRPr="00235620">
        <w:rPr>
          <w:rFonts w:ascii="Times New Roman" w:eastAsia="Times New Roman" w:hAnsi="Times New Roman" w:cs="Times New Roman"/>
          <w:sz w:val="28"/>
          <w:szCs w:val="28"/>
          <w:lang w:eastAsia="uk-UA"/>
        </w:rPr>
        <w:lastRenderedPageBreak/>
        <w:t xml:space="preserve">Встановлено, що інформаційні та інформаційно-комунікаційні технології є ключовим чинником розвитку освітнього простору, забезпечуючи доступність, гнучкість та </w:t>
      </w:r>
      <w:proofErr w:type="spellStart"/>
      <w:r w:rsidRPr="00235620">
        <w:rPr>
          <w:rFonts w:ascii="Times New Roman" w:eastAsia="Times New Roman" w:hAnsi="Times New Roman" w:cs="Times New Roman"/>
          <w:sz w:val="28"/>
          <w:szCs w:val="28"/>
          <w:lang w:eastAsia="uk-UA"/>
        </w:rPr>
        <w:t>інноваційність</w:t>
      </w:r>
      <w:proofErr w:type="spellEnd"/>
      <w:r w:rsidRPr="00235620">
        <w:rPr>
          <w:rFonts w:ascii="Times New Roman" w:eastAsia="Times New Roman" w:hAnsi="Times New Roman" w:cs="Times New Roman"/>
          <w:sz w:val="28"/>
          <w:szCs w:val="28"/>
          <w:lang w:eastAsia="uk-UA"/>
        </w:rPr>
        <w:t xml:space="preserve"> навчального процесу. Застосування ІКТ у вищій школі сприяє підвищенню ефективності викладання, розширенню можливостей представлення навчального матеріалу, впровадженню інтерактивних методів навчання та активізації самостійної роботи студентів. Особливе значення це має для медичної освіти, де якісна підготовка фахівців неможлива без сучасних цифрових засобів, </w:t>
      </w:r>
      <w:proofErr w:type="spellStart"/>
      <w:r w:rsidRPr="00235620">
        <w:rPr>
          <w:rFonts w:ascii="Times New Roman" w:eastAsia="Times New Roman" w:hAnsi="Times New Roman" w:cs="Times New Roman"/>
          <w:sz w:val="28"/>
          <w:szCs w:val="28"/>
          <w:lang w:eastAsia="uk-UA"/>
        </w:rPr>
        <w:t>симуляційних</w:t>
      </w:r>
      <w:proofErr w:type="spellEnd"/>
      <w:r w:rsidRPr="00235620">
        <w:rPr>
          <w:rFonts w:ascii="Times New Roman" w:eastAsia="Times New Roman" w:hAnsi="Times New Roman" w:cs="Times New Roman"/>
          <w:sz w:val="28"/>
          <w:szCs w:val="28"/>
          <w:lang w:eastAsia="uk-UA"/>
        </w:rPr>
        <w:t xml:space="preserve"> технологій та мультимедійних ресурсів.</w:t>
      </w:r>
    </w:p>
    <w:p w:rsidR="00ED23E2" w:rsidRDefault="00235620" w:rsidP="00D20213">
      <w:pPr>
        <w:widowControl w:val="0"/>
        <w:spacing w:after="0" w:line="360" w:lineRule="auto"/>
        <w:ind w:firstLine="708"/>
        <w:jc w:val="both"/>
        <w:rPr>
          <w:rFonts w:ascii="Times New Roman" w:eastAsia="Times New Roman" w:hAnsi="Times New Roman" w:cs="Times New Roman"/>
          <w:sz w:val="28"/>
          <w:szCs w:val="28"/>
          <w:lang w:eastAsia="uk-UA"/>
        </w:rPr>
      </w:pPr>
      <w:r w:rsidRPr="00235620">
        <w:rPr>
          <w:rFonts w:ascii="Times New Roman" w:eastAsia="Times New Roman" w:hAnsi="Times New Roman" w:cs="Times New Roman"/>
          <w:sz w:val="28"/>
          <w:szCs w:val="28"/>
          <w:lang w:eastAsia="uk-UA"/>
        </w:rPr>
        <w:t xml:space="preserve">Проаналізовано поняття педагогічних інновацій, їх види, рівні та класифікаційні підходи. Показано, що інноваційні технології навчання ґрунтуються на системності, науковості, адаптивності та результативності, а їх впровадження спрямоване на формування </w:t>
      </w:r>
      <w:proofErr w:type="spellStart"/>
      <w:r w:rsidRPr="00235620">
        <w:rPr>
          <w:rFonts w:ascii="Times New Roman" w:eastAsia="Times New Roman" w:hAnsi="Times New Roman" w:cs="Times New Roman"/>
          <w:sz w:val="28"/>
          <w:szCs w:val="28"/>
          <w:lang w:eastAsia="uk-UA"/>
        </w:rPr>
        <w:t>компетентностей</w:t>
      </w:r>
      <w:proofErr w:type="spellEnd"/>
      <w:r w:rsidRPr="00235620">
        <w:rPr>
          <w:rFonts w:ascii="Times New Roman" w:eastAsia="Times New Roman" w:hAnsi="Times New Roman" w:cs="Times New Roman"/>
          <w:sz w:val="28"/>
          <w:szCs w:val="28"/>
          <w:lang w:eastAsia="uk-UA"/>
        </w:rPr>
        <w:t xml:space="preserve"> ХХІ століття — критичного мислення, креативності, цифрової грамотності та здатності до саморозвитку. Інноваційні підходи розглянуто як інструмент модернізації медичної освіти, що підсилює її практичну спрямованість, індивідуалізацію та науково-дослідницький потенціал.</w:t>
      </w:r>
    </w:p>
    <w:p w:rsidR="00ED23E2" w:rsidRDefault="00235620" w:rsidP="00D20213">
      <w:pPr>
        <w:widowControl w:val="0"/>
        <w:spacing w:after="0" w:line="360" w:lineRule="auto"/>
        <w:ind w:firstLine="708"/>
        <w:jc w:val="both"/>
        <w:rPr>
          <w:rFonts w:ascii="Times New Roman" w:eastAsia="Times New Roman" w:hAnsi="Times New Roman" w:cs="Times New Roman"/>
          <w:sz w:val="28"/>
          <w:szCs w:val="28"/>
          <w:lang w:eastAsia="uk-UA"/>
        </w:rPr>
      </w:pPr>
      <w:r w:rsidRPr="00235620">
        <w:rPr>
          <w:rFonts w:ascii="Times New Roman" w:eastAsia="Times New Roman" w:hAnsi="Times New Roman" w:cs="Times New Roman"/>
          <w:sz w:val="28"/>
          <w:szCs w:val="28"/>
          <w:lang w:eastAsia="uk-UA"/>
        </w:rPr>
        <w:t xml:space="preserve">Нормативно-правовий аналіз продемонстрував, що </w:t>
      </w:r>
      <w:proofErr w:type="spellStart"/>
      <w:r w:rsidRPr="00235620">
        <w:rPr>
          <w:rFonts w:ascii="Times New Roman" w:eastAsia="Times New Roman" w:hAnsi="Times New Roman" w:cs="Times New Roman"/>
          <w:sz w:val="28"/>
          <w:szCs w:val="28"/>
          <w:lang w:eastAsia="uk-UA"/>
        </w:rPr>
        <w:t>цифровізація</w:t>
      </w:r>
      <w:proofErr w:type="spellEnd"/>
      <w:r w:rsidRPr="00235620">
        <w:rPr>
          <w:rFonts w:ascii="Times New Roman" w:eastAsia="Times New Roman" w:hAnsi="Times New Roman" w:cs="Times New Roman"/>
          <w:sz w:val="28"/>
          <w:szCs w:val="28"/>
          <w:lang w:eastAsia="uk-UA"/>
        </w:rPr>
        <w:t xml:space="preserve"> освіти в Україні здійснюється в межах широкого комплексу законів, концепцій, стратегій та державних програм. Законодавчі акти — зокрема Закони України «Про освіту», «Про вищу освіту», «Про електронні довірчі послуги», «Про захист персональних даних» — закладають правові засади використання цифрових технологій, регламентують дистанційні форми навчання, визначають вимоги до цифрових </w:t>
      </w:r>
      <w:proofErr w:type="spellStart"/>
      <w:r w:rsidRPr="00235620">
        <w:rPr>
          <w:rFonts w:ascii="Times New Roman" w:eastAsia="Times New Roman" w:hAnsi="Times New Roman" w:cs="Times New Roman"/>
          <w:sz w:val="28"/>
          <w:szCs w:val="28"/>
          <w:lang w:eastAsia="uk-UA"/>
        </w:rPr>
        <w:t>компетентностей</w:t>
      </w:r>
      <w:proofErr w:type="spellEnd"/>
      <w:r w:rsidRPr="00235620">
        <w:rPr>
          <w:rFonts w:ascii="Times New Roman" w:eastAsia="Times New Roman" w:hAnsi="Times New Roman" w:cs="Times New Roman"/>
          <w:sz w:val="28"/>
          <w:szCs w:val="28"/>
          <w:lang w:eastAsia="uk-UA"/>
        </w:rPr>
        <w:t xml:space="preserve"> педагогів та здобувачів освіти. Визначено, що держава активно підтримує цифрову трансформацію освітнього сектору, забезпечує імплементацію міжнародних стандартів та розвиток цифрової інфраструктури.</w:t>
      </w:r>
    </w:p>
    <w:p w:rsidR="00ED23E2" w:rsidRDefault="00235620" w:rsidP="00D20213">
      <w:pPr>
        <w:widowControl w:val="0"/>
        <w:spacing w:after="0" w:line="360" w:lineRule="auto"/>
        <w:ind w:firstLine="708"/>
        <w:jc w:val="both"/>
        <w:rPr>
          <w:rFonts w:ascii="Times New Roman" w:eastAsia="Times New Roman" w:hAnsi="Times New Roman" w:cs="Times New Roman"/>
          <w:sz w:val="28"/>
          <w:szCs w:val="28"/>
          <w:lang w:eastAsia="uk-UA"/>
        </w:rPr>
      </w:pPr>
      <w:r w:rsidRPr="00235620">
        <w:rPr>
          <w:rFonts w:ascii="Times New Roman" w:eastAsia="Times New Roman" w:hAnsi="Times New Roman" w:cs="Times New Roman"/>
          <w:sz w:val="28"/>
          <w:szCs w:val="28"/>
          <w:lang w:eastAsia="uk-UA"/>
        </w:rPr>
        <w:t xml:space="preserve">SWOT-аналіз </w:t>
      </w:r>
      <w:proofErr w:type="spellStart"/>
      <w:r w:rsidRPr="00235620">
        <w:rPr>
          <w:rFonts w:ascii="Times New Roman" w:eastAsia="Times New Roman" w:hAnsi="Times New Roman" w:cs="Times New Roman"/>
          <w:sz w:val="28"/>
          <w:szCs w:val="28"/>
          <w:lang w:eastAsia="uk-UA"/>
        </w:rPr>
        <w:t>цифровізації</w:t>
      </w:r>
      <w:proofErr w:type="spellEnd"/>
      <w:r w:rsidRPr="00235620">
        <w:rPr>
          <w:rFonts w:ascii="Times New Roman" w:eastAsia="Times New Roman" w:hAnsi="Times New Roman" w:cs="Times New Roman"/>
          <w:sz w:val="28"/>
          <w:szCs w:val="28"/>
          <w:lang w:eastAsia="uk-UA"/>
        </w:rPr>
        <w:t xml:space="preserve"> освітнього процесу засвідчив, що впровадження ІКТ створює значні можливості для модернізації освіти, однак потребує подолання низки ризиків — технічних, організаційних і психолого-</w:t>
      </w:r>
      <w:r w:rsidRPr="00235620">
        <w:rPr>
          <w:rFonts w:ascii="Times New Roman" w:eastAsia="Times New Roman" w:hAnsi="Times New Roman" w:cs="Times New Roman"/>
          <w:sz w:val="28"/>
          <w:szCs w:val="28"/>
          <w:lang w:eastAsia="uk-UA"/>
        </w:rPr>
        <w:lastRenderedPageBreak/>
        <w:t xml:space="preserve">педагогічних. Зокрема, виклики пов’язані з нерівним рівнем цифрових </w:t>
      </w:r>
      <w:proofErr w:type="spellStart"/>
      <w:r w:rsidRPr="00235620">
        <w:rPr>
          <w:rFonts w:ascii="Times New Roman" w:eastAsia="Times New Roman" w:hAnsi="Times New Roman" w:cs="Times New Roman"/>
          <w:sz w:val="28"/>
          <w:szCs w:val="28"/>
          <w:lang w:eastAsia="uk-UA"/>
        </w:rPr>
        <w:t>компетентностей</w:t>
      </w:r>
      <w:proofErr w:type="spellEnd"/>
      <w:r w:rsidRPr="00235620">
        <w:rPr>
          <w:rFonts w:ascii="Times New Roman" w:eastAsia="Times New Roman" w:hAnsi="Times New Roman" w:cs="Times New Roman"/>
          <w:sz w:val="28"/>
          <w:szCs w:val="28"/>
          <w:lang w:eastAsia="uk-UA"/>
        </w:rPr>
        <w:t>, нестачею обладнання, складністю розробки електронних ресурсів та необхідністю підтримки викладачів у процесі цифрових змін.</w:t>
      </w:r>
    </w:p>
    <w:p w:rsidR="00235620" w:rsidRPr="00235620" w:rsidRDefault="00235620" w:rsidP="00D20213">
      <w:pPr>
        <w:widowControl w:val="0"/>
        <w:spacing w:after="0" w:line="360" w:lineRule="auto"/>
        <w:ind w:firstLine="708"/>
        <w:jc w:val="both"/>
        <w:rPr>
          <w:rFonts w:ascii="Times New Roman" w:eastAsia="Times New Roman" w:hAnsi="Times New Roman" w:cs="Times New Roman"/>
          <w:sz w:val="28"/>
          <w:szCs w:val="28"/>
          <w:lang w:eastAsia="uk-UA"/>
        </w:rPr>
      </w:pPr>
      <w:r w:rsidRPr="00235620">
        <w:rPr>
          <w:rFonts w:ascii="Times New Roman" w:eastAsia="Times New Roman" w:hAnsi="Times New Roman" w:cs="Times New Roman"/>
          <w:sz w:val="28"/>
          <w:szCs w:val="28"/>
          <w:lang w:eastAsia="uk-UA"/>
        </w:rPr>
        <w:t xml:space="preserve">Отже, результати дослідження підтверджують, що новітні інформаційні технології є фундаментальною складовою сучасної вищої медичної освіти, а їх ефективне впровадження можливе лише за умов комплексного поєднання теоретичних, методичних, технічних та нормативно-правових аспектів. </w:t>
      </w:r>
      <w:proofErr w:type="spellStart"/>
      <w:r w:rsidRPr="00235620">
        <w:rPr>
          <w:rFonts w:ascii="Times New Roman" w:eastAsia="Times New Roman" w:hAnsi="Times New Roman" w:cs="Times New Roman"/>
          <w:sz w:val="28"/>
          <w:szCs w:val="28"/>
          <w:lang w:eastAsia="uk-UA"/>
        </w:rPr>
        <w:t>Цифровізація</w:t>
      </w:r>
      <w:proofErr w:type="spellEnd"/>
      <w:r w:rsidRPr="00235620">
        <w:rPr>
          <w:rFonts w:ascii="Times New Roman" w:eastAsia="Times New Roman" w:hAnsi="Times New Roman" w:cs="Times New Roman"/>
          <w:sz w:val="28"/>
          <w:szCs w:val="28"/>
          <w:lang w:eastAsia="uk-UA"/>
        </w:rPr>
        <w:t xml:space="preserve"> освіти виступає не лише інструментом підвищення якості підготовки фахівців, але й стратегічною необхідністю для інтеграції національної медичної освіти у світовий освітній простір.</w:t>
      </w:r>
    </w:p>
    <w:p w:rsidR="006D29FD" w:rsidRPr="006D29FD" w:rsidRDefault="006D29FD" w:rsidP="00D20213">
      <w:pPr>
        <w:spacing w:after="0" w:line="360" w:lineRule="auto"/>
        <w:ind w:firstLine="709"/>
        <w:jc w:val="both"/>
        <w:rPr>
          <w:rFonts w:ascii="Times New Roman" w:hAnsi="Times New Roman" w:cs="Times New Roman"/>
          <w:bCs/>
          <w:sz w:val="28"/>
          <w:szCs w:val="28"/>
        </w:rPr>
      </w:pPr>
      <w:r w:rsidRPr="006D29FD">
        <w:rPr>
          <w:rFonts w:ascii="Times New Roman" w:hAnsi="Times New Roman" w:cs="Times New Roman"/>
          <w:bCs/>
          <w:sz w:val="28"/>
          <w:szCs w:val="28"/>
        </w:rPr>
        <w:t>З розвитком інформатизації в освіті, зростає потреба у фахівцях, які володіють інформаційно-комунікативною компетентністю. Міжнародний досвід демонструє, що освіта може бути покращена шляхом активного використання інформаційних та комп'ютерних технологій. Це особливо актуально для підготовки майбутніх викладачів.</w:t>
      </w:r>
    </w:p>
    <w:p w:rsidR="006D29FD" w:rsidRPr="006D29FD" w:rsidRDefault="006D29FD" w:rsidP="00D20213">
      <w:pPr>
        <w:spacing w:after="0" w:line="360" w:lineRule="auto"/>
        <w:ind w:firstLine="709"/>
        <w:jc w:val="both"/>
        <w:rPr>
          <w:rFonts w:ascii="Times New Roman" w:hAnsi="Times New Roman" w:cs="Times New Roman"/>
          <w:bCs/>
          <w:sz w:val="28"/>
          <w:szCs w:val="28"/>
        </w:rPr>
      </w:pPr>
      <w:r w:rsidRPr="006D29FD">
        <w:rPr>
          <w:rFonts w:ascii="Times New Roman" w:hAnsi="Times New Roman" w:cs="Times New Roman"/>
          <w:bCs/>
          <w:sz w:val="28"/>
          <w:szCs w:val="28"/>
        </w:rPr>
        <w:t>Інтеграція інформаційних технологій в навчальний процес значно впливає на формування сучасного світогляду. Для викладачів важливо володіти інформаційно-комунікативною компетентністю, яка включає в себе розвинені навички роботи з інформацією, ефективну комунікацію, вміння проектувати та реалізовувати плани. Це дозволяє їм успішно готувати учнів до життя в інформаційну епоху.</w:t>
      </w:r>
    </w:p>
    <w:p w:rsidR="00266D1E" w:rsidRPr="00AF1175" w:rsidRDefault="006D29FD" w:rsidP="00D20213">
      <w:pPr>
        <w:spacing w:after="0" w:line="360" w:lineRule="auto"/>
        <w:ind w:firstLine="709"/>
        <w:jc w:val="both"/>
        <w:rPr>
          <w:rFonts w:ascii="Times New Roman" w:hAnsi="Times New Roman" w:cs="Times New Roman"/>
          <w:bCs/>
          <w:sz w:val="28"/>
          <w:szCs w:val="28"/>
        </w:rPr>
      </w:pPr>
      <w:proofErr w:type="spellStart"/>
      <w:r w:rsidRPr="006D29FD">
        <w:rPr>
          <w:rFonts w:ascii="Times New Roman" w:hAnsi="Times New Roman" w:cs="Times New Roman"/>
          <w:bCs/>
          <w:sz w:val="28"/>
          <w:szCs w:val="28"/>
        </w:rPr>
        <w:t>Цифровізація</w:t>
      </w:r>
      <w:proofErr w:type="spellEnd"/>
      <w:r w:rsidRPr="006D29FD">
        <w:rPr>
          <w:rFonts w:ascii="Times New Roman" w:hAnsi="Times New Roman" w:cs="Times New Roman"/>
          <w:bCs/>
          <w:sz w:val="28"/>
          <w:szCs w:val="28"/>
        </w:rPr>
        <w:t xml:space="preserve"> освіти дозволяє нам зробити знання більш доступними, адаптувати навчання до потреб кожного учня та впроваджувати новітні методи викладання. Вона ефективно усуває соціальні, економічні та географічні перешкоди, а також сприяє раціональному використанню ресурсів в освітньому процесі.</w:t>
      </w:r>
    </w:p>
    <w:p w:rsidR="00AF1175" w:rsidRPr="00AF1175" w:rsidRDefault="00AF1175" w:rsidP="00D20213">
      <w:pPr>
        <w:spacing w:after="0" w:line="360" w:lineRule="auto"/>
        <w:ind w:firstLine="709"/>
        <w:jc w:val="both"/>
        <w:rPr>
          <w:rFonts w:ascii="Times New Roman" w:hAnsi="Times New Roman" w:cs="Times New Roman"/>
          <w:bCs/>
          <w:sz w:val="28"/>
          <w:szCs w:val="28"/>
        </w:rPr>
      </w:pPr>
      <w:r w:rsidRPr="00AF1175">
        <w:rPr>
          <w:rFonts w:ascii="Times New Roman" w:hAnsi="Times New Roman" w:cs="Times New Roman"/>
          <w:bCs/>
          <w:sz w:val="28"/>
          <w:szCs w:val="28"/>
        </w:rPr>
        <w:t xml:space="preserve">Для того, щоб освіта відповідала викликам сучасного світу, необхідна модернізація, яку забезпечують інноваційні освітні технології. Вони не лише підвищують якість знань, але й активно формують у здобувачів освіти критичне мислення, креативність та здатність адаптуватися. Завдяки </w:t>
      </w:r>
      <w:r w:rsidRPr="00AF1175">
        <w:rPr>
          <w:rFonts w:ascii="Times New Roman" w:hAnsi="Times New Roman" w:cs="Times New Roman"/>
          <w:bCs/>
          <w:sz w:val="28"/>
          <w:szCs w:val="28"/>
        </w:rPr>
        <w:lastRenderedPageBreak/>
        <w:t>поєднанню новітніх методів, форм та засобів навчання, освітній процес стає більш індивідуалізованим, динамічним та спрямованим на формування практичних навичок. Педагоги, використовуючи інноваційні підходи, створюють сприятливі умови для розвитку самостійності та відповідальності студентів. Отже, впровадження таких технологій є необхідною умовою для підготовки фахівців, які будуть успішними на ринку праці та зможуть реалізувати свій потенціал.</w:t>
      </w:r>
    </w:p>
    <w:p w:rsidR="00042BF2" w:rsidRDefault="00042BF2" w:rsidP="00D20213">
      <w:pPr>
        <w:spacing w:after="0" w:line="360" w:lineRule="auto"/>
        <w:ind w:left="-142" w:firstLine="851"/>
        <w:jc w:val="both"/>
        <w:rPr>
          <w:rFonts w:ascii="Times New Roman" w:hAnsi="Times New Roman" w:cs="Times New Roman"/>
          <w:bCs/>
          <w:sz w:val="28"/>
          <w:szCs w:val="28"/>
        </w:rPr>
      </w:pPr>
    </w:p>
    <w:p w:rsidR="00042BF2" w:rsidRDefault="00042BF2" w:rsidP="00D20213">
      <w:pPr>
        <w:spacing w:after="0" w:line="360" w:lineRule="auto"/>
        <w:ind w:left="-142" w:firstLine="851"/>
        <w:jc w:val="both"/>
        <w:rPr>
          <w:rFonts w:ascii="Times New Roman" w:hAnsi="Times New Roman" w:cs="Times New Roman"/>
          <w:bCs/>
          <w:sz w:val="28"/>
          <w:szCs w:val="28"/>
        </w:rPr>
      </w:pPr>
    </w:p>
    <w:p w:rsidR="00042BF2" w:rsidRDefault="00042BF2" w:rsidP="00D20213">
      <w:pPr>
        <w:spacing w:after="0" w:line="360" w:lineRule="auto"/>
        <w:ind w:left="-142" w:firstLine="851"/>
        <w:jc w:val="both"/>
        <w:rPr>
          <w:rFonts w:ascii="Times New Roman" w:hAnsi="Times New Roman" w:cs="Times New Roman"/>
          <w:bCs/>
          <w:sz w:val="28"/>
          <w:szCs w:val="28"/>
        </w:rPr>
      </w:pPr>
    </w:p>
    <w:p w:rsidR="00042BF2" w:rsidRPr="004C3C17" w:rsidRDefault="00042BF2" w:rsidP="00D20213">
      <w:pPr>
        <w:spacing w:after="0" w:line="360" w:lineRule="auto"/>
        <w:ind w:left="-142" w:firstLine="851"/>
        <w:jc w:val="both"/>
        <w:rPr>
          <w:rFonts w:ascii="Times New Roman" w:hAnsi="Times New Roman" w:cs="Times New Roman"/>
          <w:bCs/>
          <w:sz w:val="28"/>
          <w:szCs w:val="28"/>
          <w:lang w:val="ru-RU"/>
        </w:rPr>
      </w:pPr>
    </w:p>
    <w:p w:rsidR="007065E9" w:rsidRPr="004C3C17" w:rsidRDefault="007065E9" w:rsidP="00D20213">
      <w:pPr>
        <w:spacing w:after="0" w:line="360" w:lineRule="auto"/>
        <w:ind w:left="-142" w:firstLine="851"/>
        <w:jc w:val="both"/>
        <w:rPr>
          <w:rFonts w:ascii="Times New Roman" w:hAnsi="Times New Roman" w:cs="Times New Roman"/>
          <w:bCs/>
          <w:sz w:val="28"/>
          <w:szCs w:val="28"/>
          <w:lang w:val="ru-RU"/>
        </w:rPr>
      </w:pPr>
    </w:p>
    <w:p w:rsidR="001F4E6F" w:rsidRDefault="001F4E6F" w:rsidP="00D20213">
      <w:pPr>
        <w:jc w:val="both"/>
        <w:rPr>
          <w:rFonts w:ascii="Times New Roman" w:hAnsi="Times New Roman" w:cs="Times New Roman"/>
          <w:b/>
          <w:sz w:val="28"/>
          <w:szCs w:val="28"/>
        </w:rPr>
      </w:pPr>
      <w:r>
        <w:rPr>
          <w:rFonts w:ascii="Times New Roman" w:hAnsi="Times New Roman" w:cs="Times New Roman"/>
          <w:b/>
          <w:sz w:val="28"/>
          <w:szCs w:val="28"/>
        </w:rPr>
        <w:br w:type="page"/>
      </w:r>
    </w:p>
    <w:p w:rsidR="001F4E6F" w:rsidRDefault="00233E58" w:rsidP="00913DC2">
      <w:pPr>
        <w:spacing w:line="276" w:lineRule="auto"/>
        <w:rPr>
          <w:rFonts w:ascii="Times New Roman" w:hAnsi="Times New Roman" w:cs="Times New Roman"/>
          <w:b/>
          <w:sz w:val="28"/>
          <w:szCs w:val="28"/>
        </w:rPr>
      </w:pPr>
      <w:r w:rsidRPr="00C62611">
        <w:rPr>
          <w:rFonts w:ascii="Times New Roman" w:hAnsi="Times New Roman" w:cs="Times New Roman"/>
          <w:b/>
          <w:sz w:val="28"/>
          <w:szCs w:val="28"/>
        </w:rPr>
        <w:lastRenderedPageBreak/>
        <w:t>РОЗДІЛ 2.</w:t>
      </w:r>
    </w:p>
    <w:p w:rsidR="00233E58" w:rsidRPr="00704645" w:rsidRDefault="00233E58" w:rsidP="00913DC2">
      <w:pPr>
        <w:spacing w:line="276" w:lineRule="auto"/>
        <w:rPr>
          <w:rFonts w:ascii="Times New Roman" w:hAnsi="Times New Roman" w:cs="Times New Roman"/>
          <w:b/>
          <w:sz w:val="28"/>
          <w:szCs w:val="28"/>
        </w:rPr>
      </w:pPr>
      <w:r>
        <w:rPr>
          <w:rFonts w:ascii="Times New Roman" w:hAnsi="Times New Roman" w:cs="Times New Roman"/>
          <w:b/>
          <w:sz w:val="28"/>
          <w:szCs w:val="28"/>
          <w:lang w:val="ru-RU"/>
        </w:rPr>
        <w:t>СУЧАСН</w:t>
      </w:r>
      <w:r>
        <w:rPr>
          <w:rFonts w:ascii="Times New Roman" w:hAnsi="Times New Roman" w:cs="Times New Roman"/>
          <w:b/>
          <w:sz w:val="28"/>
          <w:szCs w:val="28"/>
        </w:rPr>
        <w:t>І ІНСТРУМЕНТИ ДЛЯ ПІДВИЩЕННЯ ЯКОСТІ ОСВІТИ В ВИЩИХ НАВЧАЛЬНИХ ЗАКЛАДАХ</w:t>
      </w:r>
    </w:p>
    <w:p w:rsidR="00233E58" w:rsidRDefault="00233E58" w:rsidP="00D20213">
      <w:pPr>
        <w:spacing w:after="0" w:line="360" w:lineRule="auto"/>
        <w:ind w:left="-142" w:firstLine="851"/>
        <w:jc w:val="both"/>
        <w:rPr>
          <w:rFonts w:ascii="Times New Roman" w:hAnsi="Times New Roman" w:cs="Times New Roman"/>
          <w:b/>
          <w:sz w:val="28"/>
          <w:szCs w:val="28"/>
        </w:rPr>
      </w:pPr>
    </w:p>
    <w:p w:rsidR="00042BF2" w:rsidRPr="000C4589" w:rsidRDefault="00042BF2" w:rsidP="00D20213">
      <w:pPr>
        <w:spacing w:after="0" w:line="360" w:lineRule="auto"/>
        <w:ind w:left="-142" w:firstLine="851"/>
        <w:jc w:val="both"/>
        <w:rPr>
          <w:rFonts w:ascii="Times New Roman" w:hAnsi="Times New Roman" w:cs="Times New Roman"/>
          <w:sz w:val="28"/>
          <w:szCs w:val="28"/>
        </w:rPr>
      </w:pPr>
      <w:r>
        <w:rPr>
          <w:rFonts w:ascii="Times New Roman" w:hAnsi="Times New Roman" w:cs="Times New Roman"/>
          <w:b/>
          <w:sz w:val="28"/>
          <w:szCs w:val="28"/>
        </w:rPr>
        <w:t>2.1</w:t>
      </w:r>
      <w:r w:rsidRPr="000C4589">
        <w:rPr>
          <w:rFonts w:ascii="Times New Roman" w:hAnsi="Times New Roman" w:cs="Times New Roman"/>
          <w:b/>
          <w:sz w:val="28"/>
          <w:szCs w:val="28"/>
        </w:rPr>
        <w:t xml:space="preserve"> Застосування викладачами сучасних ІТ для покращення якості освіти</w:t>
      </w:r>
    </w:p>
    <w:p w:rsidR="00042BF2" w:rsidRDefault="00042BF2" w:rsidP="00D20213">
      <w:pPr>
        <w:spacing w:after="0" w:line="360" w:lineRule="auto"/>
        <w:ind w:firstLine="709"/>
        <w:jc w:val="both"/>
        <w:rPr>
          <w:rFonts w:ascii="Times New Roman" w:hAnsi="Times New Roman" w:cs="Times New Roman"/>
          <w:sz w:val="28"/>
          <w:szCs w:val="28"/>
        </w:rPr>
      </w:pPr>
      <w:r w:rsidRPr="000C4589">
        <w:rPr>
          <w:rFonts w:ascii="Times New Roman" w:hAnsi="Times New Roman" w:cs="Times New Roman"/>
          <w:sz w:val="28"/>
          <w:szCs w:val="28"/>
        </w:rPr>
        <w:t>Інформаційні технології стають невід'ємною частиною вищої освіти, що зумовлено як суспільним запитом на підвищення якості навчання, так і практичною необхідністю використання сучасних комп'ютерних програм. Модернізація навчального процесу передбачає трансформацію від переважно лекційних, пасивних методів засвоєння матеріалу до активних форм роботи. Це означає стимулювання групової та індивідуальної діяльності, а також організацію самостійного пошуку знань студентами. Такий підхід сприяє формуванню фахівців з вираженою індивідуальністю та ефективному управлінню їхньою професійною діяльністю.</w:t>
      </w:r>
    </w:p>
    <w:p w:rsidR="006B1821" w:rsidRPr="006B1821" w:rsidRDefault="006B1821" w:rsidP="00D20213">
      <w:pPr>
        <w:spacing w:after="0" w:line="360" w:lineRule="auto"/>
        <w:ind w:left="-142" w:firstLine="851"/>
        <w:jc w:val="both"/>
        <w:rPr>
          <w:rFonts w:ascii="Times New Roman" w:hAnsi="Times New Roman" w:cs="Times New Roman"/>
          <w:b/>
          <w:sz w:val="28"/>
          <w:szCs w:val="28"/>
        </w:rPr>
      </w:pPr>
      <w:r w:rsidRPr="006B1821">
        <w:rPr>
          <w:rFonts w:ascii="Times New Roman" w:hAnsi="Times New Roman" w:cs="Times New Roman"/>
          <w:b/>
          <w:sz w:val="28"/>
          <w:szCs w:val="28"/>
        </w:rPr>
        <w:t>Таблиця 2.1</w:t>
      </w:r>
    </w:p>
    <w:p w:rsidR="00042BF2" w:rsidRPr="006B1821" w:rsidRDefault="00042BF2" w:rsidP="00D20213">
      <w:pPr>
        <w:spacing w:line="276" w:lineRule="auto"/>
        <w:ind w:left="-142" w:firstLine="851"/>
        <w:jc w:val="both"/>
        <w:rPr>
          <w:rFonts w:ascii="Times New Roman" w:hAnsi="Times New Roman" w:cs="Times New Roman"/>
          <w:b/>
          <w:sz w:val="28"/>
          <w:szCs w:val="28"/>
        </w:rPr>
      </w:pPr>
      <w:r w:rsidRPr="006B1821">
        <w:rPr>
          <w:rFonts w:ascii="Times New Roman" w:hAnsi="Times New Roman" w:cs="Times New Roman"/>
          <w:b/>
          <w:sz w:val="28"/>
          <w:szCs w:val="28"/>
        </w:rPr>
        <w:t>Вплив інноваційних технологій на ефективність освітнього процесу</w:t>
      </w:r>
    </w:p>
    <w:tbl>
      <w:tblPr>
        <w:tblStyle w:val="ad"/>
        <w:tblW w:w="9582" w:type="dxa"/>
        <w:tblLook w:val="04A0"/>
      </w:tblPr>
      <w:tblGrid>
        <w:gridCol w:w="2396"/>
        <w:gridCol w:w="7175"/>
        <w:gridCol w:w="11"/>
      </w:tblGrid>
      <w:tr w:rsidR="00042BF2" w:rsidRPr="006A7DD0" w:rsidTr="00BF315E">
        <w:trPr>
          <w:gridAfter w:val="1"/>
          <w:wAfter w:w="11" w:type="dxa"/>
        </w:trPr>
        <w:tc>
          <w:tcPr>
            <w:tcW w:w="2396" w:type="dxa"/>
          </w:tcPr>
          <w:p w:rsidR="00042BF2" w:rsidRPr="00C5380D" w:rsidRDefault="00042BF2" w:rsidP="00D20213">
            <w:pPr>
              <w:ind w:left="-142" w:firstLine="284"/>
              <w:jc w:val="both"/>
              <w:rPr>
                <w:rFonts w:ascii="Times New Roman" w:hAnsi="Times New Roman" w:cs="Times New Roman"/>
                <w:sz w:val="24"/>
                <w:szCs w:val="28"/>
                <w:shd w:val="clear" w:color="auto" w:fill="FFFFFF"/>
              </w:rPr>
            </w:pPr>
            <w:r w:rsidRPr="00C5380D">
              <w:rPr>
                <w:rFonts w:ascii="Times New Roman" w:hAnsi="Times New Roman" w:cs="Times New Roman"/>
                <w:sz w:val="24"/>
                <w:szCs w:val="28"/>
                <w:shd w:val="clear" w:color="auto" w:fill="FFFFFF"/>
              </w:rPr>
              <w:t>Розширення доступу</w:t>
            </w:r>
          </w:p>
        </w:tc>
        <w:tc>
          <w:tcPr>
            <w:tcW w:w="7175" w:type="dxa"/>
          </w:tcPr>
          <w:p w:rsidR="00042BF2" w:rsidRPr="00C5380D" w:rsidRDefault="00042BF2" w:rsidP="00D20213">
            <w:pPr>
              <w:ind w:left="156" w:firstLine="553"/>
              <w:jc w:val="both"/>
              <w:rPr>
                <w:rFonts w:ascii="Times New Roman" w:hAnsi="Times New Roman" w:cs="Times New Roman"/>
                <w:sz w:val="24"/>
                <w:szCs w:val="28"/>
                <w:shd w:val="clear" w:color="auto" w:fill="FFFFFF"/>
              </w:rPr>
            </w:pPr>
            <w:r w:rsidRPr="00C5380D">
              <w:rPr>
                <w:rFonts w:ascii="Times New Roman" w:hAnsi="Times New Roman" w:cs="Times New Roman"/>
                <w:sz w:val="24"/>
                <w:szCs w:val="28"/>
                <w:shd w:val="clear" w:color="auto" w:fill="FFFFFF"/>
              </w:rPr>
              <w:t xml:space="preserve">Використання цифрових навчальних матеріалів, таких як електронні підручники та </w:t>
            </w:r>
            <w:proofErr w:type="spellStart"/>
            <w:r w:rsidRPr="00C5380D">
              <w:rPr>
                <w:rFonts w:ascii="Times New Roman" w:hAnsi="Times New Roman" w:cs="Times New Roman"/>
                <w:sz w:val="24"/>
                <w:szCs w:val="28"/>
                <w:shd w:val="clear" w:color="auto" w:fill="FFFFFF"/>
              </w:rPr>
              <w:t>онлайн-курси</w:t>
            </w:r>
            <w:proofErr w:type="spellEnd"/>
            <w:r w:rsidRPr="00C5380D">
              <w:rPr>
                <w:rFonts w:ascii="Times New Roman" w:hAnsi="Times New Roman" w:cs="Times New Roman"/>
                <w:sz w:val="24"/>
                <w:szCs w:val="28"/>
                <w:shd w:val="clear" w:color="auto" w:fill="FFFFFF"/>
              </w:rPr>
              <w:t>, полегшує доступ до освіти для здобувачів освіти.</w:t>
            </w:r>
          </w:p>
        </w:tc>
      </w:tr>
      <w:tr w:rsidR="00042BF2" w:rsidRPr="006A7DD0" w:rsidTr="00BF315E">
        <w:trPr>
          <w:gridAfter w:val="1"/>
          <w:wAfter w:w="11" w:type="dxa"/>
        </w:trPr>
        <w:tc>
          <w:tcPr>
            <w:tcW w:w="2396" w:type="dxa"/>
          </w:tcPr>
          <w:p w:rsidR="00042BF2" w:rsidRPr="00C5380D" w:rsidRDefault="00042BF2" w:rsidP="00D20213">
            <w:pPr>
              <w:spacing w:before="100" w:beforeAutospacing="1" w:after="100" w:afterAutospacing="1"/>
              <w:ind w:left="-142" w:firstLine="284"/>
              <w:jc w:val="both"/>
              <w:rPr>
                <w:rFonts w:ascii="Times New Roman" w:hAnsi="Times New Roman" w:cs="Times New Roman"/>
                <w:color w:val="3A3A3A"/>
                <w:sz w:val="24"/>
                <w:szCs w:val="28"/>
              </w:rPr>
            </w:pPr>
            <w:r w:rsidRPr="00C5380D">
              <w:rPr>
                <w:rFonts w:ascii="Times New Roman" w:hAnsi="Times New Roman" w:cs="Times New Roman"/>
                <w:color w:val="3A3A3A"/>
                <w:sz w:val="24"/>
                <w:szCs w:val="28"/>
              </w:rPr>
              <w:t>Розвиток комунікації</w:t>
            </w:r>
          </w:p>
        </w:tc>
        <w:tc>
          <w:tcPr>
            <w:tcW w:w="7175" w:type="dxa"/>
          </w:tcPr>
          <w:p w:rsidR="00042BF2" w:rsidRPr="00C5380D" w:rsidRDefault="00042BF2" w:rsidP="00D20213">
            <w:pPr>
              <w:ind w:left="156" w:firstLine="553"/>
              <w:jc w:val="both"/>
              <w:rPr>
                <w:rFonts w:ascii="Times New Roman" w:hAnsi="Times New Roman" w:cs="Times New Roman"/>
                <w:sz w:val="24"/>
                <w:szCs w:val="28"/>
                <w:shd w:val="clear" w:color="auto" w:fill="FFFFFF"/>
              </w:rPr>
            </w:pPr>
            <w:proofErr w:type="spellStart"/>
            <w:r w:rsidRPr="00C5380D">
              <w:rPr>
                <w:rFonts w:ascii="Times New Roman" w:hAnsi="Times New Roman" w:cs="Times New Roman"/>
                <w:sz w:val="24"/>
                <w:szCs w:val="28"/>
                <w:shd w:val="clear" w:color="auto" w:fill="FFFFFF"/>
              </w:rPr>
              <w:t>Відеокурси</w:t>
            </w:r>
            <w:proofErr w:type="spellEnd"/>
            <w:r w:rsidRPr="00C5380D">
              <w:rPr>
                <w:rFonts w:ascii="Times New Roman" w:hAnsi="Times New Roman" w:cs="Times New Roman"/>
                <w:sz w:val="24"/>
                <w:szCs w:val="28"/>
                <w:shd w:val="clear" w:color="auto" w:fill="FFFFFF"/>
              </w:rPr>
              <w:t xml:space="preserve"> та </w:t>
            </w:r>
            <w:proofErr w:type="spellStart"/>
            <w:r w:rsidRPr="00C5380D">
              <w:rPr>
                <w:rFonts w:ascii="Times New Roman" w:hAnsi="Times New Roman" w:cs="Times New Roman"/>
                <w:sz w:val="24"/>
                <w:szCs w:val="28"/>
                <w:shd w:val="clear" w:color="auto" w:fill="FFFFFF"/>
              </w:rPr>
              <w:t>онлайн-вебінари</w:t>
            </w:r>
            <w:proofErr w:type="spellEnd"/>
            <w:r w:rsidRPr="00C5380D">
              <w:rPr>
                <w:rFonts w:ascii="Times New Roman" w:hAnsi="Times New Roman" w:cs="Times New Roman"/>
                <w:sz w:val="24"/>
                <w:szCs w:val="28"/>
                <w:shd w:val="clear" w:color="auto" w:fill="FFFFFF"/>
              </w:rPr>
              <w:t xml:space="preserve"> є корисними інструментами для налагодження кращої комунікації в освітньому </w:t>
            </w:r>
            <w:proofErr w:type="spellStart"/>
            <w:r w:rsidRPr="00C5380D">
              <w:rPr>
                <w:rFonts w:ascii="Times New Roman" w:hAnsi="Times New Roman" w:cs="Times New Roman"/>
                <w:sz w:val="24"/>
                <w:szCs w:val="28"/>
                <w:shd w:val="clear" w:color="auto" w:fill="FFFFFF"/>
              </w:rPr>
              <w:t>проесі</w:t>
            </w:r>
            <w:proofErr w:type="spellEnd"/>
            <w:r w:rsidRPr="00C5380D">
              <w:rPr>
                <w:rFonts w:ascii="Times New Roman" w:hAnsi="Times New Roman" w:cs="Times New Roman"/>
                <w:sz w:val="24"/>
                <w:szCs w:val="28"/>
                <w:shd w:val="clear" w:color="auto" w:fill="FFFFFF"/>
              </w:rPr>
              <w:t>.</w:t>
            </w:r>
          </w:p>
        </w:tc>
      </w:tr>
      <w:tr w:rsidR="00042BF2" w:rsidRPr="006A7DD0" w:rsidTr="00BF315E">
        <w:trPr>
          <w:gridAfter w:val="1"/>
          <w:wAfter w:w="11" w:type="dxa"/>
        </w:trPr>
        <w:tc>
          <w:tcPr>
            <w:tcW w:w="2396" w:type="dxa"/>
          </w:tcPr>
          <w:p w:rsidR="00042BF2" w:rsidRPr="00C5380D" w:rsidRDefault="00042BF2" w:rsidP="00D20213">
            <w:pPr>
              <w:ind w:left="-142" w:firstLine="284"/>
              <w:jc w:val="both"/>
              <w:rPr>
                <w:rFonts w:ascii="Times New Roman" w:hAnsi="Times New Roman" w:cs="Times New Roman"/>
                <w:sz w:val="24"/>
                <w:szCs w:val="28"/>
                <w:shd w:val="clear" w:color="auto" w:fill="FFFFFF"/>
              </w:rPr>
            </w:pPr>
            <w:r w:rsidRPr="00C5380D">
              <w:rPr>
                <w:rFonts w:ascii="Times New Roman" w:hAnsi="Times New Roman" w:cs="Times New Roman"/>
                <w:sz w:val="24"/>
                <w:szCs w:val="28"/>
                <w:shd w:val="clear" w:color="auto" w:fill="FFFFFF"/>
              </w:rPr>
              <w:t>Аналітика даних</w:t>
            </w:r>
          </w:p>
        </w:tc>
        <w:tc>
          <w:tcPr>
            <w:tcW w:w="7175" w:type="dxa"/>
          </w:tcPr>
          <w:p w:rsidR="00042BF2" w:rsidRPr="00C5380D" w:rsidRDefault="00042BF2" w:rsidP="00D20213">
            <w:pPr>
              <w:ind w:left="156" w:firstLine="553"/>
              <w:jc w:val="both"/>
              <w:rPr>
                <w:rFonts w:ascii="Times New Roman" w:hAnsi="Times New Roman" w:cs="Times New Roman"/>
                <w:sz w:val="24"/>
                <w:szCs w:val="28"/>
                <w:shd w:val="clear" w:color="auto" w:fill="FFFFFF"/>
              </w:rPr>
            </w:pPr>
            <w:r w:rsidRPr="00C5380D">
              <w:rPr>
                <w:rFonts w:ascii="Times New Roman" w:hAnsi="Times New Roman" w:cs="Times New Roman"/>
                <w:sz w:val="24"/>
                <w:szCs w:val="28"/>
                <w:shd w:val="clear" w:color="auto" w:fill="FFFFFF"/>
              </w:rPr>
              <w:t>Використання аналізу даних дає можливість оцінити успішність студентів і ефективність навчальних планів на основі зібраної інформації.</w:t>
            </w:r>
          </w:p>
        </w:tc>
      </w:tr>
      <w:tr w:rsidR="00042BF2" w:rsidRPr="006A7DD0" w:rsidTr="00BF315E">
        <w:trPr>
          <w:gridAfter w:val="1"/>
          <w:wAfter w:w="11" w:type="dxa"/>
        </w:trPr>
        <w:tc>
          <w:tcPr>
            <w:tcW w:w="2396" w:type="dxa"/>
          </w:tcPr>
          <w:p w:rsidR="00042BF2" w:rsidRPr="00C5380D" w:rsidRDefault="00042BF2" w:rsidP="00D20213">
            <w:pPr>
              <w:ind w:left="-142" w:firstLine="284"/>
              <w:jc w:val="both"/>
              <w:rPr>
                <w:rFonts w:ascii="Times New Roman" w:hAnsi="Times New Roman" w:cs="Times New Roman"/>
                <w:sz w:val="24"/>
                <w:szCs w:val="28"/>
                <w:shd w:val="clear" w:color="auto" w:fill="FFFFFF"/>
              </w:rPr>
            </w:pPr>
            <w:proofErr w:type="spellStart"/>
            <w:r w:rsidRPr="00C5380D">
              <w:rPr>
                <w:rFonts w:ascii="Times New Roman" w:hAnsi="Times New Roman" w:cs="Times New Roman"/>
                <w:sz w:val="24"/>
                <w:szCs w:val="28"/>
                <w:shd w:val="clear" w:color="auto" w:fill="FFFFFF"/>
              </w:rPr>
              <w:t>Результатичне</w:t>
            </w:r>
            <w:proofErr w:type="spellEnd"/>
            <w:r w:rsidRPr="00C5380D">
              <w:rPr>
                <w:rFonts w:ascii="Times New Roman" w:hAnsi="Times New Roman" w:cs="Times New Roman"/>
                <w:sz w:val="24"/>
                <w:szCs w:val="28"/>
                <w:shd w:val="clear" w:color="auto" w:fill="FFFFFF"/>
              </w:rPr>
              <w:t xml:space="preserve"> управління</w:t>
            </w:r>
          </w:p>
        </w:tc>
        <w:tc>
          <w:tcPr>
            <w:tcW w:w="7175" w:type="dxa"/>
          </w:tcPr>
          <w:p w:rsidR="00042BF2" w:rsidRPr="00C5380D" w:rsidRDefault="00042BF2" w:rsidP="00D20213">
            <w:pPr>
              <w:ind w:left="156" w:firstLine="553"/>
              <w:jc w:val="both"/>
              <w:rPr>
                <w:rFonts w:ascii="Times New Roman" w:hAnsi="Times New Roman" w:cs="Times New Roman"/>
                <w:sz w:val="24"/>
                <w:szCs w:val="28"/>
                <w:shd w:val="clear" w:color="auto" w:fill="FFFFFF"/>
              </w:rPr>
            </w:pPr>
            <w:r w:rsidRPr="00C5380D">
              <w:rPr>
                <w:rFonts w:ascii="Times New Roman" w:hAnsi="Times New Roman" w:cs="Times New Roman"/>
                <w:sz w:val="24"/>
                <w:szCs w:val="28"/>
                <w:shd w:val="clear" w:color="auto" w:fill="FFFFFF"/>
              </w:rPr>
              <w:t xml:space="preserve">Використання </w:t>
            </w:r>
            <w:proofErr w:type="spellStart"/>
            <w:r w:rsidRPr="00C5380D">
              <w:rPr>
                <w:rFonts w:ascii="Times New Roman" w:hAnsi="Times New Roman" w:cs="Times New Roman"/>
                <w:sz w:val="24"/>
                <w:szCs w:val="28"/>
                <w:shd w:val="clear" w:color="auto" w:fill="FFFFFF"/>
              </w:rPr>
              <w:t>онлайн-платформ</w:t>
            </w:r>
            <w:proofErr w:type="spellEnd"/>
            <w:r w:rsidRPr="00C5380D">
              <w:rPr>
                <w:rFonts w:ascii="Times New Roman" w:hAnsi="Times New Roman" w:cs="Times New Roman"/>
                <w:sz w:val="24"/>
                <w:szCs w:val="28"/>
                <w:shd w:val="clear" w:color="auto" w:fill="FFFFFF"/>
              </w:rPr>
              <w:t xml:space="preserve"> та програмного забезпечення дозволяє ефективно керувати навчальним процесом та адміністративними справами в освіті.</w:t>
            </w:r>
          </w:p>
        </w:tc>
      </w:tr>
      <w:tr w:rsidR="00042BF2" w:rsidRPr="006A7DD0" w:rsidTr="00BF315E">
        <w:trPr>
          <w:gridAfter w:val="1"/>
          <w:wAfter w:w="11" w:type="dxa"/>
        </w:trPr>
        <w:tc>
          <w:tcPr>
            <w:tcW w:w="2396" w:type="dxa"/>
          </w:tcPr>
          <w:p w:rsidR="00042BF2" w:rsidRPr="00C5380D" w:rsidRDefault="00042BF2" w:rsidP="00D20213">
            <w:pPr>
              <w:ind w:left="-142" w:firstLine="284"/>
              <w:jc w:val="both"/>
              <w:rPr>
                <w:rFonts w:ascii="Times New Roman" w:hAnsi="Times New Roman" w:cs="Times New Roman"/>
                <w:sz w:val="24"/>
                <w:szCs w:val="28"/>
                <w:shd w:val="clear" w:color="auto" w:fill="FFFFFF"/>
              </w:rPr>
            </w:pPr>
            <w:r w:rsidRPr="00C5380D">
              <w:rPr>
                <w:rFonts w:ascii="Times New Roman" w:hAnsi="Times New Roman" w:cs="Times New Roman"/>
                <w:sz w:val="24"/>
                <w:szCs w:val="28"/>
                <w:shd w:val="clear" w:color="auto" w:fill="FFFFFF"/>
              </w:rPr>
              <w:t>Персоналізований освітній процес</w:t>
            </w:r>
          </w:p>
        </w:tc>
        <w:tc>
          <w:tcPr>
            <w:tcW w:w="7175" w:type="dxa"/>
          </w:tcPr>
          <w:p w:rsidR="00042BF2" w:rsidRPr="00C5380D" w:rsidRDefault="00042BF2" w:rsidP="00D20213">
            <w:pPr>
              <w:ind w:left="156" w:firstLine="553"/>
              <w:jc w:val="both"/>
              <w:rPr>
                <w:rFonts w:ascii="Times New Roman" w:hAnsi="Times New Roman" w:cs="Times New Roman"/>
                <w:sz w:val="24"/>
                <w:szCs w:val="28"/>
                <w:shd w:val="clear" w:color="auto" w:fill="FFFFFF"/>
              </w:rPr>
            </w:pPr>
            <w:r w:rsidRPr="00C5380D">
              <w:rPr>
                <w:rFonts w:ascii="Times New Roman" w:hAnsi="Times New Roman" w:cs="Times New Roman"/>
                <w:sz w:val="24"/>
                <w:szCs w:val="28"/>
                <w:shd w:val="clear" w:color="auto" w:fill="FFFFFF"/>
              </w:rPr>
              <w:t>Індивідуально налаштовані навчальні програми та система електронного навчання є інструментами для створення персоналізованого навчального досвіду.</w:t>
            </w:r>
          </w:p>
        </w:tc>
      </w:tr>
      <w:tr w:rsidR="00042BF2" w:rsidRPr="006A7DD0" w:rsidTr="00BF315E">
        <w:trPr>
          <w:gridAfter w:val="1"/>
          <w:wAfter w:w="11" w:type="dxa"/>
        </w:trPr>
        <w:tc>
          <w:tcPr>
            <w:tcW w:w="2396" w:type="dxa"/>
          </w:tcPr>
          <w:p w:rsidR="00042BF2" w:rsidRPr="00C5380D" w:rsidRDefault="00042BF2" w:rsidP="00D20213">
            <w:pPr>
              <w:ind w:left="-142" w:firstLine="284"/>
              <w:jc w:val="both"/>
              <w:rPr>
                <w:rFonts w:ascii="Times New Roman" w:hAnsi="Times New Roman" w:cs="Times New Roman"/>
                <w:sz w:val="24"/>
                <w:szCs w:val="28"/>
                <w:shd w:val="clear" w:color="auto" w:fill="FFFFFF"/>
              </w:rPr>
            </w:pPr>
            <w:r w:rsidRPr="00C5380D">
              <w:rPr>
                <w:rFonts w:ascii="Times New Roman" w:hAnsi="Times New Roman" w:cs="Times New Roman"/>
                <w:sz w:val="24"/>
                <w:szCs w:val="28"/>
                <w:shd w:val="clear" w:color="auto" w:fill="FFFFFF"/>
              </w:rPr>
              <w:t>Розвиток креативності</w:t>
            </w:r>
          </w:p>
        </w:tc>
        <w:tc>
          <w:tcPr>
            <w:tcW w:w="7175" w:type="dxa"/>
          </w:tcPr>
          <w:p w:rsidR="00042BF2" w:rsidRPr="00C5380D" w:rsidRDefault="00042BF2" w:rsidP="00D20213">
            <w:pPr>
              <w:ind w:left="156" w:firstLine="553"/>
              <w:jc w:val="both"/>
              <w:rPr>
                <w:rFonts w:ascii="Times New Roman" w:hAnsi="Times New Roman" w:cs="Times New Roman"/>
                <w:sz w:val="24"/>
                <w:szCs w:val="28"/>
                <w:shd w:val="clear" w:color="auto" w:fill="FFFFFF"/>
              </w:rPr>
            </w:pPr>
            <w:r w:rsidRPr="00C5380D">
              <w:rPr>
                <w:rFonts w:ascii="Times New Roman" w:hAnsi="Times New Roman" w:cs="Times New Roman"/>
                <w:sz w:val="24"/>
                <w:szCs w:val="28"/>
                <w:shd w:val="clear" w:color="auto" w:fill="FFFFFF"/>
              </w:rPr>
              <w:t>Креативність здобувачів освіти зростає завдяки застосуванню інтерактивних технік та візуального представлення навчального контенту.</w:t>
            </w:r>
          </w:p>
        </w:tc>
      </w:tr>
      <w:tr w:rsidR="00042BF2" w:rsidRPr="006A7DD0" w:rsidTr="00BF315E">
        <w:trPr>
          <w:gridAfter w:val="1"/>
          <w:wAfter w:w="11" w:type="dxa"/>
        </w:trPr>
        <w:tc>
          <w:tcPr>
            <w:tcW w:w="2396" w:type="dxa"/>
          </w:tcPr>
          <w:p w:rsidR="00042BF2" w:rsidRPr="00C5380D" w:rsidRDefault="00042BF2" w:rsidP="00D20213">
            <w:pPr>
              <w:ind w:left="-142" w:firstLine="284"/>
              <w:jc w:val="both"/>
              <w:rPr>
                <w:rFonts w:ascii="Times New Roman" w:hAnsi="Times New Roman" w:cs="Times New Roman"/>
                <w:sz w:val="24"/>
                <w:szCs w:val="28"/>
                <w:shd w:val="clear" w:color="auto" w:fill="FFFFFF"/>
              </w:rPr>
            </w:pPr>
            <w:r w:rsidRPr="00C5380D">
              <w:rPr>
                <w:rFonts w:ascii="Times New Roman" w:hAnsi="Times New Roman" w:cs="Times New Roman"/>
                <w:sz w:val="24"/>
                <w:szCs w:val="28"/>
                <w:shd w:val="clear" w:color="auto" w:fill="FFFFFF"/>
              </w:rPr>
              <w:t>Доступне навчання</w:t>
            </w:r>
          </w:p>
        </w:tc>
        <w:tc>
          <w:tcPr>
            <w:tcW w:w="7175" w:type="dxa"/>
          </w:tcPr>
          <w:p w:rsidR="00042BF2" w:rsidRPr="00C5380D" w:rsidRDefault="00042BF2" w:rsidP="00D20213">
            <w:pPr>
              <w:ind w:left="156" w:firstLine="553"/>
              <w:jc w:val="both"/>
              <w:rPr>
                <w:rFonts w:ascii="Times New Roman" w:hAnsi="Times New Roman" w:cs="Times New Roman"/>
                <w:sz w:val="24"/>
                <w:szCs w:val="28"/>
                <w:shd w:val="clear" w:color="auto" w:fill="FFFFFF"/>
              </w:rPr>
            </w:pPr>
            <w:r w:rsidRPr="00C5380D">
              <w:rPr>
                <w:rFonts w:ascii="Times New Roman" w:hAnsi="Times New Roman" w:cs="Times New Roman"/>
                <w:sz w:val="24"/>
                <w:szCs w:val="28"/>
                <w:shd w:val="clear" w:color="auto" w:fill="FFFFFF"/>
              </w:rPr>
              <w:t xml:space="preserve">Відкриті навчальні матеріали та </w:t>
            </w:r>
            <w:proofErr w:type="spellStart"/>
            <w:r w:rsidRPr="00C5380D">
              <w:rPr>
                <w:rFonts w:ascii="Times New Roman" w:hAnsi="Times New Roman" w:cs="Times New Roman"/>
                <w:sz w:val="24"/>
                <w:szCs w:val="28"/>
                <w:shd w:val="clear" w:color="auto" w:fill="FFFFFF"/>
              </w:rPr>
              <w:t>онлайн-курси</w:t>
            </w:r>
            <w:proofErr w:type="spellEnd"/>
            <w:r w:rsidRPr="00C5380D">
              <w:rPr>
                <w:rFonts w:ascii="Times New Roman" w:hAnsi="Times New Roman" w:cs="Times New Roman"/>
                <w:sz w:val="24"/>
                <w:szCs w:val="28"/>
                <w:shd w:val="clear" w:color="auto" w:fill="FFFFFF"/>
              </w:rPr>
              <w:t xml:space="preserve"> сприяють </w:t>
            </w:r>
            <w:proofErr w:type="spellStart"/>
            <w:r w:rsidRPr="00C5380D">
              <w:rPr>
                <w:rFonts w:ascii="Times New Roman" w:hAnsi="Times New Roman" w:cs="Times New Roman"/>
                <w:sz w:val="24"/>
                <w:szCs w:val="28"/>
                <w:shd w:val="clear" w:color="auto" w:fill="FFFFFF"/>
              </w:rPr>
              <w:t>інклюзивності</w:t>
            </w:r>
            <w:proofErr w:type="spellEnd"/>
            <w:r w:rsidRPr="00C5380D">
              <w:rPr>
                <w:rFonts w:ascii="Times New Roman" w:hAnsi="Times New Roman" w:cs="Times New Roman"/>
                <w:sz w:val="24"/>
                <w:szCs w:val="28"/>
                <w:shd w:val="clear" w:color="auto" w:fill="FFFFFF"/>
              </w:rPr>
              <w:t xml:space="preserve"> в освіті, надаючи рівний доступ до знань для кожного. Це особливо важливо для студентів, яким потрібна </w:t>
            </w:r>
            <w:r w:rsidRPr="00C5380D">
              <w:rPr>
                <w:rFonts w:ascii="Times New Roman" w:hAnsi="Times New Roman" w:cs="Times New Roman"/>
                <w:sz w:val="24"/>
                <w:szCs w:val="28"/>
                <w:shd w:val="clear" w:color="auto" w:fill="FFFFFF"/>
              </w:rPr>
              <w:lastRenderedPageBreak/>
              <w:t>додаткова допомога в навчанні.</w:t>
            </w:r>
          </w:p>
        </w:tc>
      </w:tr>
      <w:tr w:rsidR="00042BF2" w:rsidRPr="006A7DD0" w:rsidTr="00BF315E">
        <w:trPr>
          <w:gridAfter w:val="1"/>
          <w:wAfter w:w="11" w:type="dxa"/>
        </w:trPr>
        <w:tc>
          <w:tcPr>
            <w:tcW w:w="2396" w:type="dxa"/>
          </w:tcPr>
          <w:p w:rsidR="00042BF2" w:rsidRPr="00C5380D" w:rsidRDefault="00042BF2" w:rsidP="00D20213">
            <w:pPr>
              <w:ind w:left="-142"/>
              <w:jc w:val="both"/>
              <w:rPr>
                <w:rFonts w:ascii="Times New Roman" w:hAnsi="Times New Roman" w:cs="Times New Roman"/>
                <w:sz w:val="24"/>
                <w:szCs w:val="28"/>
                <w:shd w:val="clear" w:color="auto" w:fill="FFFFFF"/>
              </w:rPr>
            </w:pPr>
            <w:r w:rsidRPr="00C5380D">
              <w:rPr>
                <w:rFonts w:ascii="Times New Roman" w:hAnsi="Times New Roman" w:cs="Times New Roman"/>
                <w:sz w:val="24"/>
                <w:szCs w:val="28"/>
                <w:shd w:val="clear" w:color="auto" w:fill="FFFFFF"/>
              </w:rPr>
              <w:lastRenderedPageBreak/>
              <w:t>Віддалене навчання</w:t>
            </w:r>
          </w:p>
        </w:tc>
        <w:tc>
          <w:tcPr>
            <w:tcW w:w="7175" w:type="dxa"/>
          </w:tcPr>
          <w:p w:rsidR="00042BF2" w:rsidRPr="00C5380D" w:rsidRDefault="00042BF2" w:rsidP="00D20213">
            <w:pPr>
              <w:ind w:left="156" w:firstLine="553"/>
              <w:jc w:val="both"/>
              <w:rPr>
                <w:rFonts w:ascii="Times New Roman" w:hAnsi="Times New Roman" w:cs="Times New Roman"/>
                <w:sz w:val="24"/>
                <w:szCs w:val="28"/>
                <w:shd w:val="clear" w:color="auto" w:fill="FFFFFF"/>
              </w:rPr>
            </w:pPr>
            <w:r w:rsidRPr="00C5380D">
              <w:rPr>
                <w:rFonts w:ascii="Times New Roman" w:hAnsi="Times New Roman" w:cs="Times New Roman"/>
                <w:sz w:val="24"/>
                <w:szCs w:val="28"/>
                <w:shd w:val="clear" w:color="auto" w:fill="FFFFFF"/>
              </w:rPr>
              <w:t>Віддалене навчання є варіантом для тих, хто не може відвідувати заняття в аудиторії через різні обставини.</w:t>
            </w:r>
          </w:p>
        </w:tc>
      </w:tr>
      <w:tr w:rsidR="00042BF2" w:rsidTr="00BF315E">
        <w:tblPrEx>
          <w:tblLook w:val="0000"/>
        </w:tblPrEx>
        <w:trPr>
          <w:trHeight w:val="579"/>
        </w:trPr>
        <w:tc>
          <w:tcPr>
            <w:tcW w:w="2396" w:type="dxa"/>
          </w:tcPr>
          <w:p w:rsidR="00042BF2" w:rsidRPr="00C5380D" w:rsidRDefault="00042BF2" w:rsidP="00D20213">
            <w:pPr>
              <w:autoSpaceDE w:val="0"/>
              <w:autoSpaceDN w:val="0"/>
              <w:adjustRightInd w:val="0"/>
              <w:ind w:left="-142" w:firstLine="284"/>
              <w:jc w:val="both"/>
              <w:rPr>
                <w:rFonts w:ascii="Times New Roman" w:hAnsi="Times New Roman" w:cs="Times New Roman"/>
                <w:sz w:val="24"/>
                <w:szCs w:val="28"/>
              </w:rPr>
            </w:pPr>
            <w:r w:rsidRPr="00C5380D">
              <w:rPr>
                <w:rFonts w:ascii="Times New Roman" w:hAnsi="Times New Roman" w:cs="Times New Roman"/>
                <w:sz w:val="24"/>
                <w:szCs w:val="28"/>
              </w:rPr>
              <w:t>Особиста адаптація</w:t>
            </w:r>
          </w:p>
        </w:tc>
        <w:tc>
          <w:tcPr>
            <w:tcW w:w="7186" w:type="dxa"/>
            <w:gridSpan w:val="2"/>
            <w:shd w:val="clear" w:color="auto" w:fill="auto"/>
          </w:tcPr>
          <w:p w:rsidR="00042BF2" w:rsidRPr="00C5380D" w:rsidRDefault="00042BF2" w:rsidP="00D20213">
            <w:pPr>
              <w:ind w:left="156" w:firstLine="553"/>
              <w:jc w:val="both"/>
              <w:rPr>
                <w:rFonts w:ascii="Times New Roman" w:hAnsi="Times New Roman" w:cs="Times New Roman"/>
                <w:sz w:val="24"/>
                <w:szCs w:val="28"/>
                <w:shd w:val="clear" w:color="auto" w:fill="FFFFFF"/>
              </w:rPr>
            </w:pPr>
            <w:r w:rsidRPr="00C5380D">
              <w:rPr>
                <w:rFonts w:ascii="Times New Roman" w:hAnsi="Times New Roman" w:cs="Times New Roman"/>
                <w:sz w:val="24"/>
                <w:szCs w:val="28"/>
                <w:shd w:val="clear" w:color="auto" w:fill="FFFFFF"/>
              </w:rPr>
              <w:t>Інноваційні технології в освіті відкривають можливості для диференційованого навчання, що враховує різноманітні здібності та стилі навчання учнів.</w:t>
            </w:r>
          </w:p>
        </w:tc>
      </w:tr>
    </w:tbl>
    <w:p w:rsidR="00042BF2" w:rsidRDefault="00042BF2" w:rsidP="00D20213">
      <w:pPr>
        <w:spacing w:after="0" w:line="360" w:lineRule="auto"/>
        <w:ind w:left="-142" w:firstLine="851"/>
        <w:jc w:val="both"/>
        <w:rPr>
          <w:rFonts w:ascii="Times New Roman" w:hAnsi="Times New Roman" w:cs="Times New Roman"/>
          <w:sz w:val="28"/>
          <w:szCs w:val="28"/>
        </w:rPr>
      </w:pPr>
    </w:p>
    <w:p w:rsidR="00042BF2" w:rsidRPr="000C4589" w:rsidRDefault="00042BF2" w:rsidP="00D20213">
      <w:pPr>
        <w:spacing w:after="0" w:line="360" w:lineRule="auto"/>
        <w:ind w:firstLine="709"/>
        <w:jc w:val="both"/>
        <w:rPr>
          <w:rFonts w:ascii="Times New Roman" w:hAnsi="Times New Roman" w:cs="Times New Roman"/>
          <w:sz w:val="28"/>
          <w:szCs w:val="28"/>
        </w:rPr>
      </w:pPr>
      <w:r w:rsidRPr="000C4589">
        <w:rPr>
          <w:rFonts w:ascii="Times New Roman" w:hAnsi="Times New Roman" w:cs="Times New Roman"/>
          <w:sz w:val="28"/>
          <w:szCs w:val="28"/>
        </w:rPr>
        <w:t>Викладачі вищих навчальних закладів, володіючи інформаційно-комунікаційними технологіями (ІКТ), створюють основу для покращення якості освіти. Використання ІКТ у розробці навчальних матеріалів підвищує результативність освітнього процесу. Компетентність викладача у застосуванні ІКТ також дозволяє ефективніше впливати на формування тв</w:t>
      </w:r>
      <w:r>
        <w:rPr>
          <w:rFonts w:ascii="Times New Roman" w:hAnsi="Times New Roman" w:cs="Times New Roman"/>
          <w:sz w:val="28"/>
          <w:szCs w:val="28"/>
        </w:rPr>
        <w:t>орчого потенціалу студентів [</w:t>
      </w:r>
      <w:r w:rsidR="00CF5E5A" w:rsidRPr="00CF5E5A">
        <w:rPr>
          <w:rFonts w:ascii="Times New Roman" w:hAnsi="Times New Roman" w:cs="Times New Roman"/>
          <w:sz w:val="28"/>
          <w:szCs w:val="28"/>
          <w:lang w:val="ru-RU"/>
        </w:rPr>
        <w:t>44</w:t>
      </w:r>
      <w:r w:rsidRPr="000C4589">
        <w:rPr>
          <w:rFonts w:ascii="Times New Roman" w:hAnsi="Times New Roman" w:cs="Times New Roman"/>
          <w:sz w:val="28"/>
          <w:szCs w:val="28"/>
        </w:rPr>
        <w:t>].</w:t>
      </w:r>
    </w:p>
    <w:p w:rsidR="00042BF2" w:rsidRPr="000C4589" w:rsidRDefault="00042BF2" w:rsidP="00D20213">
      <w:pPr>
        <w:spacing w:after="0" w:line="360" w:lineRule="auto"/>
        <w:ind w:firstLine="709"/>
        <w:jc w:val="both"/>
        <w:rPr>
          <w:rFonts w:ascii="Times New Roman" w:hAnsi="Times New Roman" w:cs="Times New Roman"/>
          <w:sz w:val="28"/>
          <w:szCs w:val="28"/>
        </w:rPr>
      </w:pPr>
      <w:r w:rsidRPr="000C4589">
        <w:rPr>
          <w:rFonts w:ascii="Times New Roman" w:hAnsi="Times New Roman" w:cs="Times New Roman"/>
          <w:sz w:val="28"/>
          <w:szCs w:val="28"/>
        </w:rPr>
        <w:t>Інтеграція мультимедійних освітніх ресурсів та сучасних інформаційно-комунікаційних технологій у навчальний процес відкриває широкі можливості для:</w:t>
      </w:r>
    </w:p>
    <w:p w:rsidR="00042BF2" w:rsidRPr="00BF12BA" w:rsidRDefault="00042BF2" w:rsidP="00D20213">
      <w:pPr>
        <w:pStyle w:val="aa"/>
        <w:numPr>
          <w:ilvl w:val="0"/>
          <w:numId w:val="8"/>
        </w:numPr>
        <w:spacing w:after="0" w:line="360" w:lineRule="auto"/>
        <w:ind w:left="0" w:firstLine="709"/>
        <w:jc w:val="both"/>
        <w:rPr>
          <w:rFonts w:ascii="Times New Roman" w:hAnsi="Times New Roman" w:cs="Times New Roman"/>
          <w:sz w:val="28"/>
          <w:szCs w:val="28"/>
        </w:rPr>
      </w:pPr>
      <w:r w:rsidRPr="00BF12BA">
        <w:rPr>
          <w:rFonts w:ascii="Times New Roman" w:hAnsi="Times New Roman" w:cs="Times New Roman"/>
          <w:i/>
          <w:sz w:val="28"/>
          <w:szCs w:val="28"/>
        </w:rPr>
        <w:t>Збагачення подання матеріалу</w:t>
      </w:r>
      <w:r w:rsidRPr="00BF12BA">
        <w:rPr>
          <w:rFonts w:ascii="Times New Roman" w:hAnsi="Times New Roman" w:cs="Times New Roman"/>
          <w:sz w:val="28"/>
          <w:szCs w:val="28"/>
        </w:rPr>
        <w:t>: Навчальні теми стають доступнішими та зрозумілішими завдяки візуальним, аудіо та анімаційним форматам, що сприяє глибшому засвоєнню знань студентами.</w:t>
      </w:r>
    </w:p>
    <w:p w:rsidR="00042BF2" w:rsidRPr="00BF12BA" w:rsidRDefault="00042BF2" w:rsidP="00D20213">
      <w:pPr>
        <w:pStyle w:val="aa"/>
        <w:numPr>
          <w:ilvl w:val="0"/>
          <w:numId w:val="8"/>
        </w:numPr>
        <w:spacing w:after="0" w:line="360" w:lineRule="auto"/>
        <w:ind w:left="0" w:firstLine="709"/>
        <w:jc w:val="both"/>
        <w:rPr>
          <w:rFonts w:ascii="Times New Roman" w:hAnsi="Times New Roman" w:cs="Times New Roman"/>
          <w:sz w:val="28"/>
          <w:szCs w:val="28"/>
        </w:rPr>
      </w:pPr>
      <w:r w:rsidRPr="00BF12BA">
        <w:rPr>
          <w:rFonts w:ascii="Times New Roman" w:hAnsi="Times New Roman" w:cs="Times New Roman"/>
          <w:i/>
          <w:sz w:val="28"/>
          <w:szCs w:val="28"/>
        </w:rPr>
        <w:t>Краще розуміння матеріалу</w:t>
      </w:r>
      <w:r w:rsidRPr="00BF12BA">
        <w:rPr>
          <w:rFonts w:ascii="Times New Roman" w:hAnsi="Times New Roman" w:cs="Times New Roman"/>
          <w:sz w:val="28"/>
          <w:szCs w:val="28"/>
        </w:rPr>
        <w:t>: Завдяки різноманітним форматам подання (графіка, звук, анімація) студенти можуть ефективніше засвоювати інформацію, ніж лише з друкованих джерел.</w:t>
      </w:r>
    </w:p>
    <w:p w:rsidR="00042BF2" w:rsidRPr="00BF12BA" w:rsidRDefault="00042BF2" w:rsidP="00D20213">
      <w:pPr>
        <w:pStyle w:val="aa"/>
        <w:numPr>
          <w:ilvl w:val="0"/>
          <w:numId w:val="8"/>
        </w:numPr>
        <w:spacing w:after="0" w:line="360" w:lineRule="auto"/>
        <w:ind w:left="0" w:firstLine="709"/>
        <w:jc w:val="both"/>
        <w:rPr>
          <w:rFonts w:ascii="Times New Roman" w:hAnsi="Times New Roman" w:cs="Times New Roman"/>
          <w:sz w:val="28"/>
          <w:szCs w:val="28"/>
        </w:rPr>
      </w:pPr>
      <w:r w:rsidRPr="00BF12BA">
        <w:rPr>
          <w:rFonts w:ascii="Times New Roman" w:hAnsi="Times New Roman" w:cs="Times New Roman"/>
          <w:i/>
          <w:sz w:val="28"/>
          <w:szCs w:val="28"/>
        </w:rPr>
        <w:t>Об'єктивна оцінка знань</w:t>
      </w:r>
      <w:r w:rsidRPr="00BF12BA">
        <w:rPr>
          <w:rFonts w:ascii="Times New Roman" w:hAnsi="Times New Roman" w:cs="Times New Roman"/>
          <w:sz w:val="28"/>
          <w:szCs w:val="28"/>
        </w:rPr>
        <w:t>: Автоматизовані системи контролю та оцінки забезпечують прозорість та точність у визначенні рівня знань.</w:t>
      </w:r>
    </w:p>
    <w:p w:rsidR="00042BF2" w:rsidRPr="00BF12BA" w:rsidRDefault="00042BF2" w:rsidP="00D20213">
      <w:pPr>
        <w:pStyle w:val="aa"/>
        <w:numPr>
          <w:ilvl w:val="0"/>
          <w:numId w:val="8"/>
        </w:numPr>
        <w:spacing w:after="0" w:line="360" w:lineRule="auto"/>
        <w:ind w:left="0" w:firstLine="709"/>
        <w:jc w:val="both"/>
        <w:rPr>
          <w:rFonts w:ascii="Times New Roman" w:hAnsi="Times New Roman" w:cs="Times New Roman"/>
          <w:sz w:val="28"/>
          <w:szCs w:val="28"/>
        </w:rPr>
      </w:pPr>
      <w:r w:rsidRPr="00BF12BA">
        <w:rPr>
          <w:rFonts w:ascii="Times New Roman" w:hAnsi="Times New Roman" w:cs="Times New Roman"/>
          <w:i/>
          <w:sz w:val="28"/>
          <w:szCs w:val="28"/>
        </w:rPr>
        <w:t>Активне навчання</w:t>
      </w:r>
      <w:r w:rsidRPr="00BF12BA">
        <w:rPr>
          <w:rFonts w:ascii="Times New Roman" w:hAnsi="Times New Roman" w:cs="Times New Roman"/>
          <w:sz w:val="28"/>
          <w:szCs w:val="28"/>
        </w:rPr>
        <w:t>: Інтерактивні електронні посібники дозволяють студентам самостійно опановувати, закріплювати та застосовувати знання, роблячи процес навчання більш захопливим.</w:t>
      </w:r>
    </w:p>
    <w:p w:rsidR="00042BF2" w:rsidRPr="00BF12BA" w:rsidRDefault="00042BF2" w:rsidP="00D20213">
      <w:pPr>
        <w:pStyle w:val="aa"/>
        <w:numPr>
          <w:ilvl w:val="0"/>
          <w:numId w:val="8"/>
        </w:numPr>
        <w:spacing w:after="0" w:line="360" w:lineRule="auto"/>
        <w:ind w:left="0" w:firstLine="709"/>
        <w:jc w:val="both"/>
        <w:rPr>
          <w:rFonts w:ascii="Times New Roman" w:hAnsi="Times New Roman" w:cs="Times New Roman"/>
          <w:sz w:val="28"/>
          <w:szCs w:val="28"/>
        </w:rPr>
      </w:pPr>
      <w:r w:rsidRPr="00BF12BA">
        <w:rPr>
          <w:rFonts w:ascii="Times New Roman" w:hAnsi="Times New Roman" w:cs="Times New Roman"/>
          <w:i/>
          <w:sz w:val="28"/>
          <w:szCs w:val="28"/>
        </w:rPr>
        <w:t>Індивідуальний підхід</w:t>
      </w:r>
      <w:r w:rsidRPr="00BF12BA">
        <w:rPr>
          <w:rFonts w:ascii="Times New Roman" w:hAnsi="Times New Roman" w:cs="Times New Roman"/>
          <w:sz w:val="28"/>
          <w:szCs w:val="28"/>
        </w:rPr>
        <w:t>: Навчання стає більш персоналізованим, враховуючи унікальні потреби та темп кожного студента.</w:t>
      </w:r>
    </w:p>
    <w:p w:rsidR="00042BF2" w:rsidRPr="00BF12BA" w:rsidRDefault="00042BF2" w:rsidP="00D20213">
      <w:pPr>
        <w:pStyle w:val="aa"/>
        <w:numPr>
          <w:ilvl w:val="0"/>
          <w:numId w:val="8"/>
        </w:numPr>
        <w:spacing w:after="0" w:line="360" w:lineRule="auto"/>
        <w:ind w:left="0" w:firstLine="709"/>
        <w:jc w:val="both"/>
        <w:rPr>
          <w:rFonts w:ascii="Times New Roman" w:hAnsi="Times New Roman" w:cs="Times New Roman"/>
          <w:sz w:val="28"/>
          <w:szCs w:val="28"/>
        </w:rPr>
      </w:pPr>
      <w:r w:rsidRPr="00BF12BA">
        <w:rPr>
          <w:rFonts w:ascii="Times New Roman" w:hAnsi="Times New Roman" w:cs="Times New Roman"/>
          <w:i/>
          <w:sz w:val="28"/>
          <w:szCs w:val="28"/>
        </w:rPr>
        <w:t>Зростання інтересу до предметів</w:t>
      </w:r>
      <w:r w:rsidRPr="00BF12BA">
        <w:rPr>
          <w:rFonts w:ascii="Times New Roman" w:hAnsi="Times New Roman" w:cs="Times New Roman"/>
          <w:sz w:val="28"/>
          <w:szCs w:val="28"/>
        </w:rPr>
        <w:t>: Новітні технології роблять навчання цікавішим, що позитивно впливає на його якість.</w:t>
      </w:r>
    </w:p>
    <w:p w:rsidR="00042BF2" w:rsidRPr="00BF12BA" w:rsidRDefault="00042BF2" w:rsidP="00D20213">
      <w:pPr>
        <w:pStyle w:val="aa"/>
        <w:numPr>
          <w:ilvl w:val="0"/>
          <w:numId w:val="8"/>
        </w:numPr>
        <w:spacing w:after="0" w:line="360" w:lineRule="auto"/>
        <w:ind w:left="0" w:firstLine="709"/>
        <w:jc w:val="both"/>
        <w:rPr>
          <w:rFonts w:ascii="Times New Roman" w:hAnsi="Times New Roman" w:cs="Times New Roman"/>
          <w:sz w:val="28"/>
          <w:szCs w:val="28"/>
        </w:rPr>
      </w:pPr>
      <w:r w:rsidRPr="00BF12BA">
        <w:rPr>
          <w:rFonts w:ascii="Times New Roman" w:hAnsi="Times New Roman" w:cs="Times New Roman"/>
          <w:i/>
          <w:sz w:val="28"/>
          <w:szCs w:val="28"/>
        </w:rPr>
        <w:lastRenderedPageBreak/>
        <w:t>Широкий доступ до інформації</w:t>
      </w:r>
      <w:r w:rsidRPr="00BF12BA">
        <w:rPr>
          <w:rFonts w:ascii="Times New Roman" w:hAnsi="Times New Roman" w:cs="Times New Roman"/>
          <w:sz w:val="28"/>
          <w:szCs w:val="28"/>
        </w:rPr>
        <w:t>: Студенти отримують можливість легко знаходити та опрацьовувати великі обсяги даних.</w:t>
      </w:r>
    </w:p>
    <w:p w:rsidR="00042BF2" w:rsidRPr="00BF12BA" w:rsidRDefault="00042BF2" w:rsidP="00D20213">
      <w:pPr>
        <w:pStyle w:val="aa"/>
        <w:numPr>
          <w:ilvl w:val="0"/>
          <w:numId w:val="8"/>
        </w:numPr>
        <w:spacing w:after="0" w:line="360" w:lineRule="auto"/>
        <w:ind w:left="0" w:firstLine="709"/>
        <w:jc w:val="both"/>
        <w:rPr>
          <w:rFonts w:ascii="Times New Roman" w:hAnsi="Times New Roman" w:cs="Times New Roman"/>
          <w:sz w:val="28"/>
          <w:szCs w:val="28"/>
        </w:rPr>
      </w:pPr>
      <w:r w:rsidRPr="00BF12BA">
        <w:rPr>
          <w:rFonts w:ascii="Times New Roman" w:hAnsi="Times New Roman" w:cs="Times New Roman"/>
          <w:i/>
          <w:sz w:val="28"/>
          <w:szCs w:val="28"/>
        </w:rPr>
        <w:t>Формування ключових навичок</w:t>
      </w:r>
      <w:r w:rsidRPr="00BF12BA">
        <w:rPr>
          <w:rFonts w:ascii="Times New Roman" w:hAnsi="Times New Roman" w:cs="Times New Roman"/>
          <w:sz w:val="28"/>
          <w:szCs w:val="28"/>
        </w:rPr>
        <w:t>: Розвивається інформаційна культура, зокрема вміння ефективно шукати та використовувати різноманітну інформацію – критично важливий навик у сучасному світі.</w:t>
      </w:r>
    </w:p>
    <w:p w:rsidR="00042BF2" w:rsidRPr="00BF12BA" w:rsidRDefault="00042BF2" w:rsidP="00D20213">
      <w:pPr>
        <w:pStyle w:val="aa"/>
        <w:numPr>
          <w:ilvl w:val="0"/>
          <w:numId w:val="8"/>
        </w:numPr>
        <w:spacing w:after="0" w:line="360" w:lineRule="auto"/>
        <w:ind w:left="0" w:firstLine="709"/>
        <w:jc w:val="both"/>
        <w:rPr>
          <w:rFonts w:ascii="Times New Roman" w:hAnsi="Times New Roman" w:cs="Times New Roman"/>
          <w:bCs/>
          <w:sz w:val="28"/>
          <w:szCs w:val="28"/>
        </w:rPr>
      </w:pPr>
      <w:r w:rsidRPr="00BF12BA">
        <w:rPr>
          <w:rFonts w:ascii="Times New Roman" w:hAnsi="Times New Roman" w:cs="Times New Roman"/>
          <w:i/>
          <w:sz w:val="28"/>
          <w:szCs w:val="28"/>
        </w:rPr>
        <w:t>Розширення можливостей поза аудиторією</w:t>
      </w:r>
      <w:r w:rsidRPr="00BF12BA">
        <w:rPr>
          <w:rFonts w:ascii="Times New Roman" w:hAnsi="Times New Roman" w:cs="Times New Roman"/>
          <w:sz w:val="28"/>
          <w:szCs w:val="28"/>
        </w:rPr>
        <w:t>: Створюються умови</w:t>
      </w:r>
    </w:p>
    <w:p w:rsidR="00042BF2" w:rsidRDefault="00042BF2" w:rsidP="00D20213">
      <w:pPr>
        <w:spacing w:after="0" w:line="360" w:lineRule="auto"/>
        <w:ind w:firstLine="709"/>
        <w:jc w:val="both"/>
        <w:rPr>
          <w:rFonts w:ascii="Times New Roman" w:hAnsi="Times New Roman" w:cs="Times New Roman"/>
          <w:sz w:val="28"/>
          <w:szCs w:val="28"/>
        </w:rPr>
      </w:pPr>
      <w:r w:rsidRPr="00BF12BA">
        <w:rPr>
          <w:rFonts w:ascii="Times New Roman" w:hAnsi="Times New Roman" w:cs="Times New Roman"/>
          <w:sz w:val="28"/>
          <w:szCs w:val="28"/>
        </w:rPr>
        <w:t>Проте, реалізація ІКТ у навчальному процесі супроводжується низкою труднощів та проблем. Наприклад:</w:t>
      </w:r>
    </w:p>
    <w:p w:rsidR="00042BF2" w:rsidRPr="008219FE" w:rsidRDefault="00042BF2" w:rsidP="00D20213">
      <w:pPr>
        <w:pStyle w:val="aa"/>
        <w:numPr>
          <w:ilvl w:val="1"/>
          <w:numId w:val="9"/>
        </w:numPr>
        <w:spacing w:after="0" w:line="360" w:lineRule="auto"/>
        <w:ind w:left="0" w:firstLine="709"/>
        <w:jc w:val="both"/>
        <w:rPr>
          <w:rFonts w:ascii="Times New Roman" w:hAnsi="Times New Roman" w:cs="Times New Roman"/>
          <w:sz w:val="28"/>
          <w:szCs w:val="28"/>
        </w:rPr>
      </w:pPr>
      <w:r w:rsidRPr="008219FE">
        <w:rPr>
          <w:rFonts w:ascii="Times New Roman" w:hAnsi="Times New Roman" w:cs="Times New Roman"/>
          <w:sz w:val="28"/>
          <w:szCs w:val="28"/>
        </w:rPr>
        <w:t>зростання щорічних витрат на фінансування процесу інформатизації через потребу у обладнанні навчальних закладів сучасними комп’ютерами, інтерактивними пристроями, новими програмними продуктами та доступом до інформаційних ресурсів Інтернету тощо.</w:t>
      </w:r>
    </w:p>
    <w:p w:rsidR="00042BF2" w:rsidRPr="008219FE" w:rsidRDefault="00042BF2" w:rsidP="00D20213">
      <w:pPr>
        <w:pStyle w:val="aa"/>
        <w:numPr>
          <w:ilvl w:val="0"/>
          <w:numId w:val="9"/>
        </w:numPr>
        <w:spacing w:after="0" w:line="360" w:lineRule="auto"/>
        <w:ind w:left="0" w:firstLine="709"/>
        <w:jc w:val="both"/>
        <w:rPr>
          <w:rFonts w:ascii="Times New Roman" w:hAnsi="Times New Roman" w:cs="Times New Roman"/>
          <w:bCs/>
          <w:sz w:val="28"/>
          <w:szCs w:val="28"/>
        </w:rPr>
      </w:pPr>
      <w:r w:rsidRPr="008219FE">
        <w:rPr>
          <w:rFonts w:ascii="Times New Roman" w:hAnsi="Times New Roman" w:cs="Times New Roman"/>
          <w:bCs/>
          <w:sz w:val="28"/>
          <w:szCs w:val="28"/>
        </w:rPr>
        <w:t>Обмежені можливості у підборі програмного забезпечення, яке б повністю задовольняло потреби навчальних закладів у сфері викладання, виховання та управління.</w:t>
      </w:r>
    </w:p>
    <w:p w:rsidR="00042BF2" w:rsidRPr="008219FE" w:rsidRDefault="00042BF2" w:rsidP="00D20213">
      <w:pPr>
        <w:pStyle w:val="aa"/>
        <w:numPr>
          <w:ilvl w:val="0"/>
          <w:numId w:val="9"/>
        </w:numPr>
        <w:tabs>
          <w:tab w:val="left" w:pos="1418"/>
        </w:tabs>
        <w:spacing w:after="0" w:line="360" w:lineRule="auto"/>
        <w:ind w:left="0" w:firstLine="709"/>
        <w:jc w:val="both"/>
        <w:rPr>
          <w:rFonts w:ascii="Times New Roman" w:hAnsi="Times New Roman" w:cs="Times New Roman"/>
          <w:bCs/>
          <w:sz w:val="28"/>
          <w:szCs w:val="28"/>
        </w:rPr>
      </w:pPr>
      <w:r w:rsidRPr="008219FE">
        <w:rPr>
          <w:rFonts w:ascii="Times New Roman" w:hAnsi="Times New Roman" w:cs="Times New Roman"/>
          <w:bCs/>
          <w:sz w:val="28"/>
          <w:szCs w:val="28"/>
        </w:rPr>
        <w:t>Деякі вчителі не володіють достатніми знаннями та навичками для ефективного використання ІКТ у навчальному процесі. (Прямо вказує на брак знань та навичок)</w:t>
      </w:r>
    </w:p>
    <w:p w:rsidR="00042BF2" w:rsidRPr="008219FE" w:rsidRDefault="00042BF2" w:rsidP="00D20213">
      <w:pPr>
        <w:spacing w:after="0" w:line="360" w:lineRule="auto"/>
        <w:ind w:firstLine="709"/>
        <w:jc w:val="both"/>
        <w:rPr>
          <w:rFonts w:ascii="Times New Roman" w:hAnsi="Times New Roman" w:cs="Times New Roman"/>
          <w:bCs/>
          <w:sz w:val="28"/>
          <w:szCs w:val="28"/>
        </w:rPr>
      </w:pPr>
      <w:r w:rsidRPr="008219FE">
        <w:rPr>
          <w:rFonts w:ascii="Times New Roman" w:hAnsi="Times New Roman" w:cs="Times New Roman"/>
          <w:bCs/>
          <w:sz w:val="28"/>
          <w:szCs w:val="28"/>
        </w:rPr>
        <w:t>Інформатизація освіти ставить перед собою головне стратегічне завдання: створити спеціальне середовище, що дасть учасникам педагогічного процесу нові, дієві можливості для реалізації їхнього права обирати джерела, умови та форми навчання.</w:t>
      </w:r>
    </w:p>
    <w:p w:rsidR="00042BF2" w:rsidRPr="008219FE" w:rsidRDefault="00042BF2" w:rsidP="00D20213">
      <w:pPr>
        <w:spacing w:after="0" w:line="360" w:lineRule="auto"/>
        <w:ind w:firstLine="709"/>
        <w:jc w:val="both"/>
        <w:rPr>
          <w:rFonts w:ascii="Times New Roman" w:hAnsi="Times New Roman" w:cs="Times New Roman"/>
          <w:bCs/>
          <w:sz w:val="28"/>
          <w:szCs w:val="28"/>
        </w:rPr>
      </w:pPr>
      <w:r w:rsidRPr="008219FE">
        <w:rPr>
          <w:rFonts w:ascii="Times New Roman" w:hAnsi="Times New Roman" w:cs="Times New Roman"/>
          <w:bCs/>
          <w:sz w:val="28"/>
          <w:szCs w:val="28"/>
        </w:rPr>
        <w:t>Зростаючий обсяг навчальної та науково-технічної інформації, в умовах незмінного або навіть скороченого навчального часу, робить впровадження нових ІКТ в освіту не просто бажаним, а й необхідним.</w:t>
      </w:r>
    </w:p>
    <w:p w:rsidR="00042BF2" w:rsidRPr="008219FE" w:rsidRDefault="00042BF2" w:rsidP="00D20213">
      <w:pPr>
        <w:spacing w:after="0" w:line="360" w:lineRule="auto"/>
        <w:ind w:firstLine="709"/>
        <w:jc w:val="both"/>
        <w:rPr>
          <w:rFonts w:ascii="Times New Roman" w:hAnsi="Times New Roman" w:cs="Times New Roman"/>
          <w:bCs/>
          <w:sz w:val="28"/>
          <w:szCs w:val="28"/>
        </w:rPr>
      </w:pPr>
      <w:r w:rsidRPr="008219FE">
        <w:rPr>
          <w:rFonts w:ascii="Times New Roman" w:hAnsi="Times New Roman" w:cs="Times New Roman"/>
          <w:bCs/>
          <w:sz w:val="28"/>
          <w:szCs w:val="28"/>
        </w:rPr>
        <w:t>Інтеграція інформаційно-комунікаційних технологій (ІКТ) означає постійне залучення комп'ютерних засобів до освітнього процесу з метою:</w:t>
      </w:r>
    </w:p>
    <w:p w:rsidR="00042BF2" w:rsidRDefault="00042BF2" w:rsidP="00D20213">
      <w:pPr>
        <w:pStyle w:val="aa"/>
        <w:numPr>
          <w:ilvl w:val="0"/>
          <w:numId w:val="10"/>
        </w:numPr>
        <w:spacing w:after="0" w:line="360" w:lineRule="auto"/>
        <w:ind w:left="0" w:firstLine="709"/>
        <w:jc w:val="both"/>
        <w:rPr>
          <w:rFonts w:ascii="Times New Roman" w:hAnsi="Times New Roman" w:cs="Times New Roman"/>
          <w:bCs/>
          <w:sz w:val="28"/>
          <w:szCs w:val="28"/>
        </w:rPr>
      </w:pPr>
      <w:r w:rsidRPr="006E4317">
        <w:rPr>
          <w:rFonts w:ascii="Times New Roman" w:hAnsi="Times New Roman" w:cs="Times New Roman"/>
          <w:bCs/>
          <w:sz w:val="28"/>
          <w:szCs w:val="28"/>
        </w:rPr>
        <w:t>покращення результативності навчального процесу, накопичення знань, а також розвиток навичок і вмінь для розв’язання стандартних завдань і їх застосування в звичних ситуаціях;</w:t>
      </w:r>
    </w:p>
    <w:p w:rsidR="00042BF2" w:rsidRPr="00A67B15" w:rsidRDefault="00042BF2" w:rsidP="00D20213">
      <w:pPr>
        <w:pStyle w:val="aa"/>
        <w:numPr>
          <w:ilvl w:val="0"/>
          <w:numId w:val="10"/>
        </w:numPr>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здійснення наукових досліджень</w:t>
      </w:r>
    </w:p>
    <w:p w:rsidR="00042BF2" w:rsidRPr="00B71541" w:rsidRDefault="00042BF2" w:rsidP="00D20213">
      <w:pPr>
        <w:spacing w:after="0" w:line="360" w:lineRule="auto"/>
        <w:ind w:firstLine="709"/>
        <w:jc w:val="both"/>
        <w:rPr>
          <w:rFonts w:ascii="Times New Roman" w:hAnsi="Times New Roman" w:cs="Times New Roman"/>
          <w:bCs/>
          <w:sz w:val="28"/>
          <w:szCs w:val="28"/>
        </w:rPr>
      </w:pPr>
      <w:r w:rsidRPr="00A67B15">
        <w:rPr>
          <w:rFonts w:ascii="Times New Roman" w:hAnsi="Times New Roman" w:cs="Times New Roman"/>
          <w:bCs/>
          <w:sz w:val="28"/>
          <w:szCs w:val="28"/>
        </w:rPr>
        <w:t xml:space="preserve">Викладач вузу, будучи вченим, педагогом та фахівцем у своїй сфері, демонструє студентам творчий підхід до професії протягом усього навчального процесу, включаючи практику та </w:t>
      </w:r>
      <w:proofErr w:type="spellStart"/>
      <w:r w:rsidRPr="00A67B15">
        <w:rPr>
          <w:rFonts w:ascii="Times New Roman" w:hAnsi="Times New Roman" w:cs="Times New Roman"/>
          <w:bCs/>
          <w:sz w:val="28"/>
          <w:szCs w:val="28"/>
        </w:rPr>
        <w:t>проєктування</w:t>
      </w:r>
      <w:proofErr w:type="spellEnd"/>
      <w:r w:rsidRPr="00A67B15">
        <w:rPr>
          <w:rFonts w:ascii="Times New Roman" w:hAnsi="Times New Roman" w:cs="Times New Roman"/>
          <w:bCs/>
          <w:sz w:val="28"/>
          <w:szCs w:val="28"/>
        </w:rPr>
        <w:t>. Особливо ефективним стає його педагогічний вплив на розвиток творчого потенціалу студентів, коли він володіє необхідною компетентністю та майстерно інтегрує ІКТ у свою діяльність.</w:t>
      </w:r>
    </w:p>
    <w:p w:rsidR="00042BF2" w:rsidRPr="00B71541" w:rsidRDefault="00042BF2" w:rsidP="00D20213">
      <w:pPr>
        <w:spacing w:after="0" w:line="360" w:lineRule="auto"/>
        <w:ind w:firstLine="709"/>
        <w:jc w:val="both"/>
        <w:rPr>
          <w:rFonts w:ascii="Times New Roman" w:hAnsi="Times New Roman" w:cs="Times New Roman"/>
          <w:bCs/>
          <w:sz w:val="28"/>
          <w:szCs w:val="28"/>
        </w:rPr>
      </w:pPr>
      <w:r w:rsidRPr="00B71541">
        <w:rPr>
          <w:rFonts w:ascii="Times New Roman" w:hAnsi="Times New Roman" w:cs="Times New Roman"/>
          <w:bCs/>
          <w:sz w:val="28"/>
          <w:szCs w:val="28"/>
        </w:rPr>
        <w:t>Цифрова компетентність педагогів в Україні, її структура, як це показано у роботі Морзе (2019), є темою досліджень і ілюструється на рис.</w:t>
      </w:r>
      <w:r w:rsidR="006B1821">
        <w:rPr>
          <w:rFonts w:ascii="Times New Roman" w:hAnsi="Times New Roman" w:cs="Times New Roman"/>
          <w:bCs/>
          <w:sz w:val="28"/>
          <w:szCs w:val="28"/>
        </w:rPr>
        <w:t>2.1</w:t>
      </w:r>
      <w:r>
        <w:rPr>
          <w:rFonts w:ascii="Times New Roman" w:hAnsi="Times New Roman" w:cs="Times New Roman"/>
          <w:bCs/>
          <w:sz w:val="28"/>
          <w:szCs w:val="28"/>
        </w:rPr>
        <w:t xml:space="preserve"> </w:t>
      </w:r>
      <w:r w:rsidRPr="00B71541">
        <w:rPr>
          <w:rFonts w:ascii="Times New Roman" w:hAnsi="Times New Roman" w:cs="Times New Roman"/>
          <w:bCs/>
          <w:sz w:val="28"/>
          <w:szCs w:val="28"/>
        </w:rPr>
        <w:t>.</w:t>
      </w:r>
    </w:p>
    <w:p w:rsidR="00042BF2" w:rsidRDefault="00042BF2" w:rsidP="00D20213">
      <w:pPr>
        <w:spacing w:after="0" w:line="360" w:lineRule="auto"/>
        <w:ind w:left="-142" w:firstLine="142"/>
        <w:jc w:val="both"/>
        <w:rPr>
          <w:rFonts w:ascii="Times New Roman" w:hAnsi="Times New Roman" w:cs="Times New Roman"/>
          <w:bCs/>
          <w:sz w:val="28"/>
          <w:szCs w:val="28"/>
        </w:rPr>
      </w:pPr>
      <w:r>
        <w:rPr>
          <w:rFonts w:ascii="Times New Roman" w:hAnsi="Times New Roman" w:cs="Times New Roman"/>
          <w:bCs/>
          <w:noProof/>
          <w:sz w:val="28"/>
          <w:szCs w:val="28"/>
          <w:lang w:val="ru-RU" w:eastAsia="ru-RU"/>
        </w:rPr>
        <w:drawing>
          <wp:inline distT="0" distB="0" distL="0" distR="0">
            <wp:extent cx="5750857" cy="3025833"/>
            <wp:effectExtent l="19050" t="0" r="2243"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759656" cy="3030462"/>
                    </a:xfrm>
                    <a:prstGeom prst="rect">
                      <a:avLst/>
                    </a:prstGeom>
                    <a:noFill/>
                    <a:ln w="9525">
                      <a:noFill/>
                      <a:miter lim="800000"/>
                      <a:headEnd/>
                      <a:tailEnd/>
                    </a:ln>
                  </pic:spPr>
                </pic:pic>
              </a:graphicData>
            </a:graphic>
          </wp:inline>
        </w:drawing>
      </w:r>
    </w:p>
    <w:p w:rsidR="00042BF2" w:rsidRPr="006B1821" w:rsidRDefault="00042BF2" w:rsidP="00D20213">
      <w:pPr>
        <w:tabs>
          <w:tab w:val="right" w:pos="9355"/>
        </w:tabs>
        <w:spacing w:after="0" w:line="360" w:lineRule="auto"/>
        <w:ind w:left="-142" w:firstLine="851"/>
        <w:jc w:val="both"/>
        <w:rPr>
          <w:rFonts w:ascii="Times New Roman" w:hAnsi="Times New Roman" w:cs="Times New Roman"/>
          <w:b/>
          <w:bCs/>
          <w:sz w:val="28"/>
          <w:szCs w:val="28"/>
        </w:rPr>
      </w:pPr>
      <w:r w:rsidRPr="006B1821">
        <w:rPr>
          <w:rFonts w:ascii="Times New Roman" w:hAnsi="Times New Roman" w:cs="Times New Roman"/>
          <w:b/>
          <w:bCs/>
          <w:sz w:val="28"/>
          <w:szCs w:val="28"/>
        </w:rPr>
        <w:t>Рис</w:t>
      </w:r>
      <w:r w:rsidR="006B1821" w:rsidRPr="006B1821">
        <w:rPr>
          <w:rFonts w:ascii="Times New Roman" w:hAnsi="Times New Roman" w:cs="Times New Roman"/>
          <w:b/>
          <w:bCs/>
          <w:sz w:val="28"/>
          <w:szCs w:val="28"/>
        </w:rPr>
        <w:t xml:space="preserve">.2.1  </w:t>
      </w:r>
      <w:r w:rsidRPr="006B1821">
        <w:rPr>
          <w:rFonts w:ascii="Times New Roman" w:hAnsi="Times New Roman" w:cs="Times New Roman"/>
          <w:b/>
          <w:bCs/>
          <w:sz w:val="28"/>
          <w:szCs w:val="28"/>
        </w:rPr>
        <w:t>Проект моделей цифрових навичок для освітніх працівників (Морзе, 2019).</w:t>
      </w:r>
    </w:p>
    <w:p w:rsidR="00042BF2" w:rsidRDefault="00042BF2" w:rsidP="00D20213">
      <w:pPr>
        <w:spacing w:after="0" w:line="360" w:lineRule="auto"/>
        <w:ind w:firstLine="709"/>
        <w:jc w:val="both"/>
        <w:rPr>
          <w:rFonts w:ascii="Times New Roman" w:hAnsi="Times New Roman" w:cs="Times New Roman"/>
          <w:bCs/>
          <w:sz w:val="28"/>
          <w:szCs w:val="28"/>
        </w:rPr>
      </w:pPr>
      <w:r w:rsidRPr="008A5267">
        <w:rPr>
          <w:rFonts w:ascii="Times New Roman" w:hAnsi="Times New Roman" w:cs="Times New Roman"/>
          <w:bCs/>
          <w:sz w:val="28"/>
          <w:szCs w:val="28"/>
        </w:rPr>
        <w:t>Таким чином, ми встановимо початкові засади процесу фо</w:t>
      </w:r>
      <w:r>
        <w:rPr>
          <w:rFonts w:ascii="Times New Roman" w:hAnsi="Times New Roman" w:cs="Times New Roman"/>
          <w:bCs/>
          <w:sz w:val="28"/>
          <w:szCs w:val="28"/>
        </w:rPr>
        <w:t>рмування ІКТ компетентності</w:t>
      </w:r>
      <w:r w:rsidRPr="008A5267">
        <w:rPr>
          <w:rFonts w:ascii="Times New Roman" w:hAnsi="Times New Roman" w:cs="Times New Roman"/>
          <w:bCs/>
          <w:sz w:val="28"/>
          <w:szCs w:val="28"/>
        </w:rPr>
        <w:t>. До цієї категорії ми включаємо:</w:t>
      </w:r>
    </w:p>
    <w:p w:rsidR="00042BF2" w:rsidRPr="00AE29FF" w:rsidRDefault="00042BF2" w:rsidP="00D20213">
      <w:pPr>
        <w:pStyle w:val="aa"/>
        <w:numPr>
          <w:ilvl w:val="0"/>
          <w:numId w:val="11"/>
        </w:numPr>
        <w:spacing w:after="0" w:line="360" w:lineRule="auto"/>
        <w:ind w:left="0" w:firstLine="709"/>
        <w:jc w:val="both"/>
        <w:rPr>
          <w:rFonts w:ascii="Times New Roman" w:hAnsi="Times New Roman" w:cs="Times New Roman"/>
          <w:bCs/>
          <w:sz w:val="28"/>
          <w:szCs w:val="28"/>
        </w:rPr>
      </w:pPr>
      <w:r w:rsidRPr="00AE29FF">
        <w:rPr>
          <w:rFonts w:ascii="Times New Roman" w:hAnsi="Times New Roman" w:cs="Times New Roman"/>
          <w:bCs/>
          <w:sz w:val="28"/>
          <w:szCs w:val="28"/>
        </w:rPr>
        <w:t xml:space="preserve">Зацікавленість та усвідомлена потреба в опануванні знань, умінь та навичок, пов'язаних з технічними, програмними засобами та інформатизацією. </w:t>
      </w:r>
    </w:p>
    <w:p w:rsidR="00042BF2" w:rsidRPr="00AE29FF" w:rsidRDefault="00042BF2" w:rsidP="00D20213">
      <w:pPr>
        <w:pStyle w:val="aa"/>
        <w:numPr>
          <w:ilvl w:val="0"/>
          <w:numId w:val="11"/>
        </w:numPr>
        <w:spacing w:after="0" w:line="360" w:lineRule="auto"/>
        <w:ind w:left="0" w:firstLine="709"/>
        <w:jc w:val="both"/>
        <w:rPr>
          <w:rFonts w:ascii="Times New Roman" w:hAnsi="Times New Roman" w:cs="Times New Roman"/>
          <w:bCs/>
          <w:sz w:val="28"/>
          <w:szCs w:val="28"/>
        </w:rPr>
      </w:pPr>
      <w:r w:rsidRPr="00AE29FF">
        <w:rPr>
          <w:rFonts w:ascii="Times New Roman" w:hAnsi="Times New Roman" w:cs="Times New Roman"/>
          <w:bCs/>
          <w:sz w:val="28"/>
          <w:szCs w:val="28"/>
        </w:rPr>
        <w:t xml:space="preserve">Комплекс знань про сучасні інформаційно-комунікаційні технології (ІКТ), що охоплює їх суспільні, природні та технічні аспекти. </w:t>
      </w:r>
    </w:p>
    <w:p w:rsidR="00042BF2" w:rsidRPr="00AE29FF" w:rsidRDefault="00042BF2" w:rsidP="00D20213">
      <w:pPr>
        <w:pStyle w:val="aa"/>
        <w:numPr>
          <w:ilvl w:val="0"/>
          <w:numId w:val="11"/>
        </w:numPr>
        <w:spacing w:after="0" w:line="360" w:lineRule="auto"/>
        <w:ind w:left="0" w:firstLine="709"/>
        <w:jc w:val="both"/>
        <w:rPr>
          <w:rFonts w:ascii="Times New Roman" w:hAnsi="Times New Roman" w:cs="Times New Roman"/>
          <w:sz w:val="28"/>
          <w:szCs w:val="28"/>
        </w:rPr>
      </w:pPr>
      <w:r w:rsidRPr="00AE29FF">
        <w:rPr>
          <w:rFonts w:ascii="Times New Roman" w:hAnsi="Times New Roman" w:cs="Times New Roman"/>
          <w:sz w:val="28"/>
          <w:szCs w:val="28"/>
        </w:rPr>
        <w:lastRenderedPageBreak/>
        <w:t>Знання, які дозволяють успішно знаходити та розуміти нову інформацію</w:t>
      </w:r>
      <w:r w:rsidRPr="00AE29FF">
        <w:rPr>
          <w:rFonts w:ascii="Times New Roman" w:hAnsi="Times New Roman" w:cs="Times New Roman"/>
          <w:sz w:val="28"/>
          <w:szCs w:val="28"/>
        </w:rPr>
        <w:br/>
        <w:t>Дії та методи, що забезпечують ефективний пошук інформації для пізнання</w:t>
      </w:r>
      <w:r w:rsidRPr="00AE29FF">
        <w:rPr>
          <w:rFonts w:ascii="Times New Roman" w:hAnsi="Times New Roman" w:cs="Times New Roman"/>
          <w:sz w:val="28"/>
          <w:szCs w:val="28"/>
        </w:rPr>
        <w:br/>
        <w:t>Досвід роботи з пошуком інформації про програмне забезпечення та технічні ресурси</w:t>
      </w:r>
    </w:p>
    <w:p w:rsidR="00042BF2" w:rsidRDefault="00042BF2" w:rsidP="00D20213">
      <w:pPr>
        <w:pStyle w:val="aa"/>
        <w:numPr>
          <w:ilvl w:val="0"/>
          <w:numId w:val="11"/>
        </w:numPr>
        <w:spacing w:after="0" w:line="360" w:lineRule="auto"/>
        <w:ind w:left="0" w:firstLine="709"/>
        <w:jc w:val="both"/>
        <w:rPr>
          <w:rFonts w:ascii="Times New Roman" w:hAnsi="Times New Roman" w:cs="Times New Roman"/>
          <w:sz w:val="28"/>
          <w:szCs w:val="28"/>
        </w:rPr>
      </w:pPr>
      <w:r w:rsidRPr="00AE29FF">
        <w:rPr>
          <w:rFonts w:ascii="Times New Roman" w:hAnsi="Times New Roman" w:cs="Times New Roman"/>
          <w:sz w:val="28"/>
          <w:szCs w:val="28"/>
        </w:rPr>
        <w:t>Взаємодія людини з комп'ютером</w:t>
      </w:r>
    </w:p>
    <w:p w:rsidR="00042BF2" w:rsidRPr="00AE29FF" w:rsidRDefault="00042BF2" w:rsidP="00D2021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Враховуючи вищезазначене, викладачеві потрібно:</w:t>
      </w:r>
    </w:p>
    <w:p w:rsidR="00042BF2" w:rsidRPr="00AE29FF" w:rsidRDefault="00042BF2" w:rsidP="00D20213">
      <w:pPr>
        <w:pStyle w:val="aa"/>
        <w:numPr>
          <w:ilvl w:val="0"/>
          <w:numId w:val="12"/>
        </w:numPr>
        <w:spacing w:after="0" w:line="360" w:lineRule="auto"/>
        <w:ind w:left="0" w:firstLine="709"/>
        <w:jc w:val="both"/>
        <w:rPr>
          <w:rFonts w:ascii="Times New Roman" w:hAnsi="Times New Roman" w:cs="Times New Roman"/>
          <w:sz w:val="28"/>
          <w:szCs w:val="28"/>
        </w:rPr>
      </w:pPr>
      <w:r w:rsidRPr="00AE29FF">
        <w:rPr>
          <w:rFonts w:ascii="Times New Roman" w:hAnsi="Times New Roman" w:cs="Times New Roman"/>
          <w:sz w:val="28"/>
          <w:szCs w:val="28"/>
        </w:rPr>
        <w:t>Сформулювати чіткі та досяжні загальні навчальні цілі та конкретні завдання.</w:t>
      </w:r>
    </w:p>
    <w:p w:rsidR="00042BF2" w:rsidRPr="00AE29FF" w:rsidRDefault="00042BF2" w:rsidP="00D20213">
      <w:pPr>
        <w:pStyle w:val="aa"/>
        <w:numPr>
          <w:ilvl w:val="0"/>
          <w:numId w:val="12"/>
        </w:numPr>
        <w:spacing w:after="0" w:line="360" w:lineRule="auto"/>
        <w:ind w:left="0" w:firstLine="709"/>
        <w:jc w:val="both"/>
        <w:rPr>
          <w:rFonts w:ascii="Times New Roman" w:hAnsi="Times New Roman" w:cs="Times New Roman"/>
          <w:sz w:val="28"/>
          <w:szCs w:val="28"/>
        </w:rPr>
      </w:pPr>
      <w:r w:rsidRPr="00AE29FF">
        <w:rPr>
          <w:rFonts w:ascii="Times New Roman" w:hAnsi="Times New Roman" w:cs="Times New Roman"/>
          <w:sz w:val="28"/>
          <w:szCs w:val="28"/>
        </w:rPr>
        <w:t>Підібрати програмне та технічне забезпечення, яке відповідає поставленим цілям та завданням.</w:t>
      </w:r>
    </w:p>
    <w:p w:rsidR="00042BF2" w:rsidRPr="00AE29FF" w:rsidRDefault="00042BF2" w:rsidP="00D20213">
      <w:pPr>
        <w:pStyle w:val="aa"/>
        <w:numPr>
          <w:ilvl w:val="0"/>
          <w:numId w:val="12"/>
        </w:numPr>
        <w:spacing w:after="0" w:line="360" w:lineRule="auto"/>
        <w:ind w:left="0" w:firstLine="709"/>
        <w:jc w:val="both"/>
        <w:rPr>
          <w:rFonts w:ascii="Times New Roman" w:hAnsi="Times New Roman" w:cs="Times New Roman"/>
          <w:sz w:val="28"/>
          <w:szCs w:val="28"/>
        </w:rPr>
      </w:pPr>
      <w:r w:rsidRPr="00AE29FF">
        <w:rPr>
          <w:rFonts w:ascii="Times New Roman" w:hAnsi="Times New Roman" w:cs="Times New Roman"/>
          <w:sz w:val="28"/>
          <w:szCs w:val="28"/>
        </w:rPr>
        <w:t>Ефективно розподілити теми та навчальний матеріал відповідно до відведеного часу.</w:t>
      </w:r>
    </w:p>
    <w:p w:rsidR="00042BF2" w:rsidRPr="00AE29FF" w:rsidRDefault="00042BF2" w:rsidP="00D20213">
      <w:pPr>
        <w:pStyle w:val="aa"/>
        <w:numPr>
          <w:ilvl w:val="0"/>
          <w:numId w:val="12"/>
        </w:numPr>
        <w:spacing w:after="0" w:line="360" w:lineRule="auto"/>
        <w:ind w:left="0" w:firstLine="709"/>
        <w:jc w:val="both"/>
        <w:rPr>
          <w:rFonts w:ascii="Times New Roman" w:hAnsi="Times New Roman" w:cs="Times New Roman"/>
          <w:sz w:val="28"/>
          <w:szCs w:val="28"/>
        </w:rPr>
      </w:pPr>
      <w:r w:rsidRPr="00AE29FF">
        <w:rPr>
          <w:rFonts w:ascii="Times New Roman" w:hAnsi="Times New Roman" w:cs="Times New Roman"/>
          <w:sz w:val="28"/>
          <w:szCs w:val="28"/>
        </w:rPr>
        <w:t>Розробити методи та інструменти, що дозволяють студентам практикувати аналіз програмних продуктів на різних рівнях складності.</w:t>
      </w:r>
    </w:p>
    <w:p w:rsidR="00042BF2" w:rsidRPr="00AE29FF" w:rsidRDefault="00042BF2" w:rsidP="00D20213">
      <w:pPr>
        <w:pStyle w:val="aa"/>
        <w:numPr>
          <w:ilvl w:val="0"/>
          <w:numId w:val="12"/>
        </w:numPr>
        <w:spacing w:after="0" w:line="360" w:lineRule="auto"/>
        <w:ind w:left="0" w:firstLine="709"/>
        <w:jc w:val="both"/>
        <w:rPr>
          <w:rFonts w:ascii="Times New Roman" w:hAnsi="Times New Roman" w:cs="Times New Roman"/>
          <w:sz w:val="28"/>
          <w:szCs w:val="28"/>
        </w:rPr>
      </w:pPr>
      <w:r w:rsidRPr="00AE29FF">
        <w:rPr>
          <w:rFonts w:ascii="Times New Roman" w:hAnsi="Times New Roman" w:cs="Times New Roman"/>
          <w:sz w:val="28"/>
          <w:szCs w:val="28"/>
        </w:rPr>
        <w:t xml:space="preserve">Забезпечити наявність методичних матеріалів та </w:t>
      </w:r>
      <w:proofErr w:type="spellStart"/>
      <w:r w:rsidRPr="00AE29FF">
        <w:rPr>
          <w:rFonts w:ascii="Times New Roman" w:hAnsi="Times New Roman" w:cs="Times New Roman"/>
          <w:sz w:val="28"/>
          <w:szCs w:val="28"/>
        </w:rPr>
        <w:t>роздаткових</w:t>
      </w:r>
      <w:proofErr w:type="spellEnd"/>
      <w:r w:rsidRPr="00AE29FF">
        <w:rPr>
          <w:rFonts w:ascii="Times New Roman" w:hAnsi="Times New Roman" w:cs="Times New Roman"/>
          <w:sz w:val="28"/>
          <w:szCs w:val="28"/>
        </w:rPr>
        <w:t xml:space="preserve"> завдань, що відповідають спеціалізації студентів.</w:t>
      </w:r>
    </w:p>
    <w:p w:rsidR="00042BF2" w:rsidRPr="00AE29FF" w:rsidRDefault="00042BF2" w:rsidP="00D20213">
      <w:pPr>
        <w:pStyle w:val="aa"/>
        <w:numPr>
          <w:ilvl w:val="0"/>
          <w:numId w:val="12"/>
        </w:numPr>
        <w:spacing w:after="0" w:line="360" w:lineRule="auto"/>
        <w:ind w:left="0" w:firstLine="709"/>
        <w:jc w:val="both"/>
        <w:rPr>
          <w:rFonts w:ascii="Times New Roman" w:hAnsi="Times New Roman" w:cs="Times New Roman"/>
          <w:sz w:val="28"/>
          <w:szCs w:val="28"/>
        </w:rPr>
      </w:pPr>
      <w:r w:rsidRPr="00AE29FF">
        <w:rPr>
          <w:rFonts w:ascii="Times New Roman" w:hAnsi="Times New Roman" w:cs="Times New Roman"/>
          <w:sz w:val="28"/>
          <w:szCs w:val="28"/>
        </w:rPr>
        <w:t>Визначити відповідні методи навчання та змоделювати викладацьку діяльність відповідно до поставлених завдань та цілей.</w:t>
      </w:r>
    </w:p>
    <w:p w:rsidR="00042BF2" w:rsidRPr="00AE29FF" w:rsidRDefault="00042BF2" w:rsidP="00D20213">
      <w:pPr>
        <w:pStyle w:val="aa"/>
        <w:numPr>
          <w:ilvl w:val="0"/>
          <w:numId w:val="12"/>
        </w:numPr>
        <w:spacing w:after="0" w:line="360" w:lineRule="auto"/>
        <w:ind w:left="0" w:firstLine="709"/>
        <w:jc w:val="both"/>
        <w:rPr>
          <w:rFonts w:ascii="Times New Roman" w:hAnsi="Times New Roman" w:cs="Times New Roman"/>
          <w:sz w:val="28"/>
          <w:szCs w:val="28"/>
        </w:rPr>
      </w:pPr>
      <w:r w:rsidRPr="00AE29FF">
        <w:rPr>
          <w:rFonts w:ascii="Times New Roman" w:hAnsi="Times New Roman" w:cs="Times New Roman"/>
          <w:sz w:val="28"/>
          <w:szCs w:val="28"/>
        </w:rPr>
        <w:t>Створити систему завдань, яка допоможе студентам набути досвіду аналізу програмних засобів для вирішення конкретних проблем.</w:t>
      </w:r>
    </w:p>
    <w:p w:rsidR="00042BF2" w:rsidRPr="00AE29FF" w:rsidRDefault="00042BF2" w:rsidP="00D20213">
      <w:pPr>
        <w:pStyle w:val="aa"/>
        <w:numPr>
          <w:ilvl w:val="0"/>
          <w:numId w:val="12"/>
        </w:numPr>
        <w:spacing w:after="0" w:line="360" w:lineRule="auto"/>
        <w:ind w:left="0" w:firstLine="709"/>
        <w:jc w:val="both"/>
        <w:rPr>
          <w:rFonts w:ascii="Times New Roman" w:hAnsi="Times New Roman" w:cs="Times New Roman"/>
          <w:sz w:val="28"/>
          <w:szCs w:val="28"/>
        </w:rPr>
      </w:pPr>
      <w:r w:rsidRPr="00AE29FF">
        <w:rPr>
          <w:rFonts w:ascii="Times New Roman" w:hAnsi="Times New Roman" w:cs="Times New Roman"/>
          <w:sz w:val="28"/>
          <w:szCs w:val="28"/>
        </w:rPr>
        <w:t>Запланувати різноманітні види викладацької діяльності, враховуючи рівень підготовки студентів.</w:t>
      </w:r>
    </w:p>
    <w:p w:rsidR="00042BF2" w:rsidRPr="00AE29FF" w:rsidRDefault="00042BF2" w:rsidP="00D20213">
      <w:pPr>
        <w:pStyle w:val="aa"/>
        <w:numPr>
          <w:ilvl w:val="0"/>
          <w:numId w:val="12"/>
        </w:numPr>
        <w:spacing w:after="0" w:line="360" w:lineRule="auto"/>
        <w:ind w:left="0" w:firstLine="709"/>
        <w:jc w:val="both"/>
        <w:rPr>
          <w:rFonts w:ascii="Times New Roman" w:hAnsi="Times New Roman" w:cs="Times New Roman"/>
          <w:sz w:val="28"/>
          <w:szCs w:val="28"/>
        </w:rPr>
      </w:pPr>
      <w:r w:rsidRPr="00AE29FF">
        <w:rPr>
          <w:rFonts w:ascii="Times New Roman" w:hAnsi="Times New Roman" w:cs="Times New Roman"/>
          <w:sz w:val="28"/>
          <w:szCs w:val="28"/>
        </w:rPr>
        <w:t>Виділити час для контролю та оцінки роботи студентів на кожному занятті та наприкінці курсу.</w:t>
      </w:r>
    </w:p>
    <w:p w:rsidR="00042BF2" w:rsidRPr="00AE29FF" w:rsidRDefault="00042BF2" w:rsidP="00D20213">
      <w:pPr>
        <w:pStyle w:val="aa"/>
        <w:numPr>
          <w:ilvl w:val="0"/>
          <w:numId w:val="12"/>
        </w:numPr>
        <w:spacing w:after="0" w:line="360" w:lineRule="auto"/>
        <w:ind w:left="0" w:firstLine="709"/>
        <w:jc w:val="both"/>
        <w:rPr>
          <w:rFonts w:ascii="Times New Roman" w:hAnsi="Times New Roman" w:cs="Times New Roman"/>
          <w:sz w:val="28"/>
          <w:szCs w:val="28"/>
        </w:rPr>
      </w:pPr>
      <w:r w:rsidRPr="00AE29FF">
        <w:rPr>
          <w:rFonts w:ascii="Times New Roman" w:hAnsi="Times New Roman" w:cs="Times New Roman"/>
          <w:sz w:val="28"/>
          <w:szCs w:val="28"/>
        </w:rPr>
        <w:t>За потреби призначати домашні завдання для закріплення лекційного матеріалу та самостійного вивчення тем.</w:t>
      </w:r>
    </w:p>
    <w:p w:rsidR="00042BF2" w:rsidRPr="00AE29FF" w:rsidRDefault="00042BF2" w:rsidP="00D20213">
      <w:pPr>
        <w:pStyle w:val="aa"/>
        <w:numPr>
          <w:ilvl w:val="0"/>
          <w:numId w:val="12"/>
        </w:numPr>
        <w:spacing w:after="0" w:line="360" w:lineRule="auto"/>
        <w:ind w:left="0" w:firstLine="709"/>
        <w:jc w:val="both"/>
        <w:rPr>
          <w:rFonts w:ascii="Times New Roman" w:hAnsi="Times New Roman" w:cs="Times New Roman"/>
          <w:sz w:val="28"/>
          <w:szCs w:val="28"/>
        </w:rPr>
      </w:pPr>
      <w:r w:rsidRPr="00AE29FF">
        <w:rPr>
          <w:rFonts w:ascii="Times New Roman" w:hAnsi="Times New Roman" w:cs="Times New Roman"/>
          <w:sz w:val="28"/>
          <w:szCs w:val="28"/>
        </w:rPr>
        <w:t>Чітко визначити, які знання та навички повинні отримати студенти.</w:t>
      </w:r>
    </w:p>
    <w:p w:rsidR="00042BF2" w:rsidRPr="00AE29FF" w:rsidRDefault="00042BF2" w:rsidP="00D20213">
      <w:pPr>
        <w:spacing w:after="0" w:line="360" w:lineRule="auto"/>
        <w:ind w:firstLine="709"/>
        <w:jc w:val="both"/>
        <w:rPr>
          <w:rFonts w:ascii="Times New Roman" w:hAnsi="Times New Roman" w:cs="Times New Roman"/>
          <w:sz w:val="28"/>
          <w:szCs w:val="28"/>
        </w:rPr>
      </w:pPr>
      <w:r w:rsidRPr="00AE29FF">
        <w:rPr>
          <w:rFonts w:ascii="Times New Roman" w:hAnsi="Times New Roman" w:cs="Times New Roman"/>
          <w:sz w:val="28"/>
          <w:szCs w:val="28"/>
        </w:rPr>
        <w:lastRenderedPageBreak/>
        <w:t>У сучасній інформатизованій вищій освіті успішність навчання безпосередньо пов'язана з ІКТ-компетентністю викладача. Це означає не лише вміння застосовувати інформаційно-комунікаційні технології (ІКТ) під час занять, але й ефективно використовувати їх для створення навчальних матеріалів. Наявність такої бази матеріалів, у свою чергу, сприяє активізації самостійної роботи студентів.</w:t>
      </w:r>
    </w:p>
    <w:p w:rsidR="00042BF2" w:rsidRPr="00DB5806" w:rsidRDefault="00042BF2" w:rsidP="00D20213">
      <w:pPr>
        <w:spacing w:after="0" w:line="360" w:lineRule="auto"/>
        <w:ind w:firstLine="709"/>
        <w:jc w:val="both"/>
        <w:rPr>
          <w:rFonts w:ascii="Times New Roman" w:hAnsi="Times New Roman" w:cs="Times New Roman"/>
          <w:sz w:val="28"/>
          <w:szCs w:val="28"/>
        </w:rPr>
      </w:pPr>
      <w:r w:rsidRPr="00AE29FF">
        <w:rPr>
          <w:rFonts w:ascii="Times New Roman" w:hAnsi="Times New Roman" w:cs="Times New Roman"/>
          <w:sz w:val="28"/>
          <w:szCs w:val="28"/>
        </w:rPr>
        <w:t>Сучасна освіта ставить перед собою надзвичайно важливе завдання – підготовку науково-педагогічних кадрів на рівні кандидатів і докторів наук, які вміють ефективно інтегрувати інформаційно-комп'ютерні технології у свою діяльність. Для досягнення високої якості освітнього процесу викладачі повинні демонструвати глибокі знання у своїй галузі, відповідати встановленим стандартам викладацької професії, пройти відповідне навчання, розробити авторські методики викладання та успішно застосо</w:t>
      </w:r>
      <w:r>
        <w:rPr>
          <w:rFonts w:ascii="Times New Roman" w:hAnsi="Times New Roman" w:cs="Times New Roman"/>
          <w:sz w:val="28"/>
          <w:szCs w:val="28"/>
        </w:rPr>
        <w:t>вувати їх на практиці [</w:t>
      </w:r>
      <w:r w:rsidR="00CF5E5A" w:rsidRPr="00CF5E5A">
        <w:rPr>
          <w:rFonts w:ascii="Times New Roman" w:hAnsi="Times New Roman" w:cs="Times New Roman"/>
          <w:sz w:val="28"/>
          <w:szCs w:val="28"/>
        </w:rPr>
        <w:t>15</w:t>
      </w:r>
      <w:r w:rsidRPr="00AE29FF">
        <w:rPr>
          <w:rFonts w:ascii="Times New Roman" w:hAnsi="Times New Roman" w:cs="Times New Roman"/>
          <w:sz w:val="28"/>
          <w:szCs w:val="28"/>
        </w:rPr>
        <w:t>].</w:t>
      </w:r>
    </w:p>
    <w:p w:rsidR="00042BF2" w:rsidRPr="00DB5806" w:rsidRDefault="00042BF2" w:rsidP="00D20213">
      <w:pPr>
        <w:spacing w:after="0" w:line="360" w:lineRule="auto"/>
        <w:ind w:firstLine="709"/>
        <w:jc w:val="both"/>
        <w:rPr>
          <w:rFonts w:ascii="Times New Roman" w:hAnsi="Times New Roman" w:cs="Times New Roman"/>
          <w:sz w:val="28"/>
          <w:szCs w:val="28"/>
        </w:rPr>
      </w:pPr>
      <w:r w:rsidRPr="00DB5806">
        <w:rPr>
          <w:rFonts w:ascii="Times New Roman" w:hAnsi="Times New Roman" w:cs="Times New Roman"/>
          <w:sz w:val="28"/>
          <w:szCs w:val="28"/>
        </w:rPr>
        <w:t>Для досягнення максимальної ефективності від застосування новітніх інформаційно-комунікаційних технологій (ІКТ) у навчальному процесі, першочерговим завданням є підвищення якості електронних навчальних посібників та програмного забезпечення. Це, в свою чергу, потребує активного розвитку науково-технічної співпраці між університетами, які працюють над цими питаннями. У міру того, як освітні інформаційні ресурси, створені за допомогою ІКТ, стають більш численними та досконалими, вони займають заслужене місце в освітньому процесі вищих навчальних закладів. Це створює сприятливі умови для розробки та впровадження різноманітних програм, спрямованих на підготовку та перепідготовку фахівців на різних рівнях.</w:t>
      </w:r>
    </w:p>
    <w:p w:rsidR="004B1D76" w:rsidRPr="00CF5E5A" w:rsidRDefault="00042BF2" w:rsidP="00D20213">
      <w:pPr>
        <w:spacing w:after="0" w:line="360" w:lineRule="auto"/>
        <w:ind w:firstLine="709"/>
        <w:jc w:val="both"/>
        <w:rPr>
          <w:rFonts w:ascii="Times New Roman" w:hAnsi="Times New Roman" w:cs="Times New Roman"/>
          <w:sz w:val="28"/>
          <w:szCs w:val="28"/>
        </w:rPr>
      </w:pPr>
      <w:r w:rsidRPr="00DB5806">
        <w:rPr>
          <w:rFonts w:ascii="Times New Roman" w:hAnsi="Times New Roman" w:cs="Times New Roman"/>
          <w:sz w:val="28"/>
          <w:szCs w:val="28"/>
        </w:rPr>
        <w:t xml:space="preserve">Інформаційно-комунікаційні технології (ІКТ) відіграють значну роль у професійному становленні викладачів, сприяючи підвищенню їхньої інформаційної компетентності. Це спричиняє еволюцію ролі викладача на заняттях: він переходить від позиції джерела знань до ролі консультанта, який допомагає студентам у їхніх відкриттях та дослідженнях. Для </w:t>
      </w:r>
      <w:r w:rsidRPr="00DB5806">
        <w:rPr>
          <w:rFonts w:ascii="Times New Roman" w:hAnsi="Times New Roman" w:cs="Times New Roman"/>
          <w:sz w:val="28"/>
          <w:szCs w:val="28"/>
        </w:rPr>
        <w:lastRenderedPageBreak/>
        <w:t>майбутнього фахівця, чий життєвий успіх значною мірою залежить від вміння користуватися ІКТ, найефективніший спосіб навчитися їх застосовувати для повної самореалізації – це активне використання цих технологій у процесі навчання.</w:t>
      </w:r>
    </w:p>
    <w:p w:rsidR="004B1D76" w:rsidRDefault="004B1D76" w:rsidP="00D20213">
      <w:pPr>
        <w:spacing w:after="0" w:line="360" w:lineRule="auto"/>
        <w:jc w:val="both"/>
        <w:rPr>
          <w:rFonts w:ascii="Times New Roman" w:hAnsi="Times New Roman" w:cs="Times New Roman"/>
          <w:b/>
          <w:bCs/>
          <w:sz w:val="28"/>
          <w:szCs w:val="28"/>
        </w:rPr>
      </w:pPr>
    </w:p>
    <w:p w:rsidR="00233E58" w:rsidRPr="000D2539" w:rsidRDefault="0029324B" w:rsidP="00D20213">
      <w:pPr>
        <w:spacing w:after="0" w:line="360" w:lineRule="auto"/>
        <w:ind w:firstLine="426"/>
        <w:jc w:val="both"/>
        <w:rPr>
          <w:rFonts w:ascii="Times New Roman" w:hAnsi="Times New Roman" w:cs="Times New Roman"/>
          <w:b/>
          <w:sz w:val="28"/>
          <w:szCs w:val="28"/>
        </w:rPr>
      </w:pPr>
      <w:r>
        <w:rPr>
          <w:rFonts w:ascii="Times New Roman" w:hAnsi="Times New Roman" w:cs="Times New Roman"/>
          <w:b/>
          <w:sz w:val="28"/>
          <w:szCs w:val="28"/>
        </w:rPr>
        <w:t>2.2</w:t>
      </w:r>
      <w:r w:rsidR="000D2539" w:rsidRPr="000D2539">
        <w:rPr>
          <w:rFonts w:ascii="Times New Roman" w:hAnsi="Times New Roman" w:cs="Times New Roman"/>
          <w:b/>
          <w:sz w:val="28"/>
          <w:szCs w:val="28"/>
        </w:rPr>
        <w:t xml:space="preserve"> Використання інформаційних технологій у навчанні в ОНМЕДУ</w:t>
      </w:r>
    </w:p>
    <w:p w:rsidR="00233E58" w:rsidRPr="00233E58" w:rsidRDefault="00233E58" w:rsidP="00D20213">
      <w:pPr>
        <w:spacing w:after="0" w:line="360" w:lineRule="auto"/>
        <w:ind w:firstLine="426"/>
        <w:jc w:val="both"/>
        <w:rPr>
          <w:rFonts w:ascii="Times New Roman" w:hAnsi="Times New Roman" w:cs="Times New Roman"/>
          <w:sz w:val="28"/>
          <w:szCs w:val="28"/>
        </w:rPr>
      </w:pPr>
      <w:r w:rsidRPr="00233E58">
        <w:rPr>
          <w:rFonts w:ascii="Times New Roman" w:hAnsi="Times New Roman" w:cs="Times New Roman"/>
          <w:sz w:val="28"/>
          <w:szCs w:val="28"/>
        </w:rPr>
        <w:t>Російська військова агресія мала значний вплив на систему вищої медичної освіти в Україні. Непередбачені та непереборні обставини, спричинені війною, унеможливили використання звичних форм навчання. Як наслідок, запровадження дистанційного навчання стало вимушеним кроком для забезпечення освітнього процесу, коли фізична присутність здобувачів освіти та викладачів у медичних університетах була об</w:t>
      </w:r>
      <w:r>
        <w:rPr>
          <w:rFonts w:ascii="Times New Roman" w:hAnsi="Times New Roman" w:cs="Times New Roman"/>
          <w:sz w:val="28"/>
          <w:szCs w:val="28"/>
        </w:rPr>
        <w:t>межена або зовсім неможлива [</w:t>
      </w:r>
      <w:r w:rsidR="00B63999" w:rsidRPr="00B63999">
        <w:rPr>
          <w:rFonts w:ascii="Times New Roman" w:hAnsi="Times New Roman" w:cs="Times New Roman"/>
          <w:sz w:val="28"/>
          <w:szCs w:val="28"/>
          <w:lang w:val="ru-RU"/>
        </w:rPr>
        <w:t>3</w:t>
      </w:r>
      <w:r w:rsidRPr="00233E58">
        <w:rPr>
          <w:rFonts w:ascii="Times New Roman" w:hAnsi="Times New Roman" w:cs="Times New Roman"/>
          <w:sz w:val="28"/>
          <w:szCs w:val="28"/>
        </w:rPr>
        <w:t>].</w:t>
      </w:r>
    </w:p>
    <w:p w:rsidR="004A4794" w:rsidRDefault="00233E58" w:rsidP="00D20213">
      <w:pPr>
        <w:spacing w:after="0" w:line="360" w:lineRule="auto"/>
        <w:ind w:firstLine="426"/>
        <w:jc w:val="both"/>
        <w:rPr>
          <w:rFonts w:ascii="Times New Roman" w:hAnsi="Times New Roman" w:cs="Times New Roman"/>
          <w:sz w:val="28"/>
          <w:szCs w:val="28"/>
        </w:rPr>
      </w:pPr>
      <w:proofErr w:type="spellStart"/>
      <w:r w:rsidRPr="00233E58">
        <w:rPr>
          <w:rFonts w:ascii="Times New Roman" w:hAnsi="Times New Roman" w:cs="Times New Roman"/>
          <w:sz w:val="28"/>
          <w:szCs w:val="28"/>
        </w:rPr>
        <w:t>Інноваційність</w:t>
      </w:r>
      <w:proofErr w:type="spellEnd"/>
      <w:r w:rsidRPr="00233E58">
        <w:rPr>
          <w:rFonts w:ascii="Times New Roman" w:hAnsi="Times New Roman" w:cs="Times New Roman"/>
          <w:sz w:val="28"/>
          <w:szCs w:val="28"/>
        </w:rPr>
        <w:t xml:space="preserve"> дистанційної освіти для майбутніх медиків полягає в її унікальній організації навчального процесу. Вона надає здобувачам освіти можливість навчатися віддалено, опановуючи знання та практичні навички за допомогою різноманітних технологій та засобів інформаційно-комунікаційних технологій (ІКТ). Цей підхід являє собою особливу педагогічну систему, яка спирається на принципи самостійного навчання майбутнього медика та інтерактивне спілкування між викладачем і студентом.</w:t>
      </w:r>
    </w:p>
    <w:p w:rsidR="00BF315E" w:rsidRPr="00BF315E" w:rsidRDefault="00BF315E" w:rsidP="00D20213">
      <w:pPr>
        <w:spacing w:after="0" w:line="360" w:lineRule="auto"/>
        <w:ind w:firstLine="426"/>
        <w:jc w:val="both"/>
        <w:rPr>
          <w:rFonts w:ascii="Times New Roman" w:hAnsi="Times New Roman" w:cs="Times New Roman"/>
          <w:sz w:val="28"/>
          <w:szCs w:val="28"/>
        </w:rPr>
      </w:pPr>
      <w:r w:rsidRPr="00BF315E">
        <w:rPr>
          <w:rFonts w:ascii="Times New Roman" w:hAnsi="Times New Roman" w:cs="Times New Roman"/>
          <w:sz w:val="28"/>
          <w:szCs w:val="28"/>
        </w:rPr>
        <w:t>Слід підкреслити, що технології дистанційного навчання не забезпечують однакових умов для формування всіх компонентів професійної компетентності майбутніх лікарів. Особливо складним є розвиток практичних навичок, таких як безпосередня робота з пацієнтом, виконання клінічних процедур, лабораторних та інструментальних досліджень, а також збір анамнезу через особисте спілкування.</w:t>
      </w:r>
    </w:p>
    <w:p w:rsidR="00BF315E" w:rsidRDefault="00BF315E" w:rsidP="00D20213">
      <w:pPr>
        <w:spacing w:after="0" w:line="360" w:lineRule="auto"/>
        <w:ind w:firstLine="426"/>
        <w:jc w:val="both"/>
        <w:rPr>
          <w:rFonts w:ascii="Times New Roman" w:hAnsi="Times New Roman" w:cs="Times New Roman"/>
          <w:sz w:val="28"/>
          <w:szCs w:val="28"/>
        </w:rPr>
      </w:pPr>
      <w:r w:rsidRPr="00BF315E">
        <w:rPr>
          <w:rFonts w:ascii="Times New Roman" w:hAnsi="Times New Roman" w:cs="Times New Roman"/>
          <w:sz w:val="28"/>
          <w:szCs w:val="28"/>
        </w:rPr>
        <w:t xml:space="preserve">На даний момент в </w:t>
      </w:r>
      <w:proofErr w:type="spellStart"/>
      <w:r w:rsidRPr="00BF315E">
        <w:rPr>
          <w:rFonts w:ascii="Times New Roman" w:hAnsi="Times New Roman" w:cs="Times New Roman"/>
          <w:sz w:val="28"/>
          <w:szCs w:val="28"/>
        </w:rPr>
        <w:t>ОНМедУ</w:t>
      </w:r>
      <w:proofErr w:type="spellEnd"/>
      <w:r w:rsidRPr="00BF315E">
        <w:rPr>
          <w:rFonts w:ascii="Times New Roman" w:hAnsi="Times New Roman" w:cs="Times New Roman"/>
          <w:sz w:val="28"/>
          <w:szCs w:val="28"/>
        </w:rPr>
        <w:t xml:space="preserve"> функціонує три форми навчання, і кожна з них впроваджується з урахуванням встановлених вимог</w:t>
      </w:r>
      <w:r w:rsidR="005E4D4D">
        <w:rPr>
          <w:rFonts w:ascii="Times New Roman" w:hAnsi="Times New Roman" w:cs="Times New Roman"/>
          <w:sz w:val="28"/>
          <w:szCs w:val="28"/>
        </w:rPr>
        <w:t xml:space="preserve"> таблиця 2.2</w:t>
      </w:r>
      <w:r w:rsidRPr="00BF315E">
        <w:rPr>
          <w:rFonts w:ascii="Times New Roman" w:hAnsi="Times New Roman" w:cs="Times New Roman"/>
          <w:sz w:val="28"/>
          <w:szCs w:val="28"/>
        </w:rPr>
        <w:t>.</w:t>
      </w:r>
    </w:p>
    <w:p w:rsidR="00FB05F4" w:rsidRDefault="00FB05F4" w:rsidP="00D20213">
      <w:pPr>
        <w:spacing w:after="0" w:line="360" w:lineRule="auto"/>
        <w:ind w:left="-142" w:firstLine="568"/>
        <w:jc w:val="both"/>
        <w:rPr>
          <w:rFonts w:ascii="Times New Roman" w:hAnsi="Times New Roman" w:cs="Times New Roman"/>
          <w:b/>
          <w:sz w:val="28"/>
          <w:szCs w:val="28"/>
        </w:rPr>
      </w:pPr>
    </w:p>
    <w:p w:rsidR="00363697" w:rsidRDefault="005E4D4D" w:rsidP="00D20213">
      <w:pPr>
        <w:spacing w:after="0" w:line="360" w:lineRule="auto"/>
        <w:ind w:left="-142" w:firstLine="568"/>
        <w:jc w:val="both"/>
        <w:rPr>
          <w:rFonts w:ascii="Times New Roman" w:hAnsi="Times New Roman" w:cs="Times New Roman"/>
          <w:b/>
          <w:sz w:val="28"/>
          <w:szCs w:val="28"/>
        </w:rPr>
      </w:pPr>
      <w:r w:rsidRPr="005E4D4D">
        <w:rPr>
          <w:rFonts w:ascii="Times New Roman" w:hAnsi="Times New Roman" w:cs="Times New Roman"/>
          <w:b/>
          <w:sz w:val="28"/>
          <w:szCs w:val="28"/>
        </w:rPr>
        <w:lastRenderedPageBreak/>
        <w:t>Таблиця 2.2.</w:t>
      </w:r>
    </w:p>
    <w:tbl>
      <w:tblPr>
        <w:tblStyle w:val="ad"/>
        <w:tblW w:w="0" w:type="auto"/>
        <w:tblInd w:w="-142" w:type="dxa"/>
        <w:tblLook w:val="04A0"/>
      </w:tblPr>
      <w:tblGrid>
        <w:gridCol w:w="3936"/>
        <w:gridCol w:w="5635"/>
      </w:tblGrid>
      <w:tr w:rsidR="00BF315E" w:rsidRPr="00BF315E" w:rsidTr="0025196A">
        <w:tc>
          <w:tcPr>
            <w:tcW w:w="3936" w:type="dxa"/>
          </w:tcPr>
          <w:p w:rsidR="00BF315E" w:rsidRPr="00363697" w:rsidRDefault="00BF315E" w:rsidP="00D20213">
            <w:pPr>
              <w:spacing w:line="276" w:lineRule="auto"/>
              <w:jc w:val="both"/>
              <w:rPr>
                <w:rFonts w:ascii="Times New Roman" w:hAnsi="Times New Roman" w:cs="Times New Roman"/>
                <w:b/>
                <w:sz w:val="28"/>
                <w:szCs w:val="28"/>
              </w:rPr>
            </w:pPr>
            <w:r w:rsidRPr="00363697">
              <w:rPr>
                <w:rFonts w:ascii="Times New Roman" w:hAnsi="Times New Roman" w:cs="Times New Roman"/>
                <w:b/>
                <w:sz w:val="28"/>
                <w:szCs w:val="28"/>
              </w:rPr>
              <w:t>Форма навчання</w:t>
            </w:r>
          </w:p>
        </w:tc>
        <w:tc>
          <w:tcPr>
            <w:tcW w:w="5635" w:type="dxa"/>
          </w:tcPr>
          <w:p w:rsidR="00BF315E" w:rsidRPr="00363697" w:rsidRDefault="00BF315E" w:rsidP="00D20213">
            <w:pPr>
              <w:spacing w:line="276" w:lineRule="auto"/>
              <w:jc w:val="both"/>
              <w:rPr>
                <w:rFonts w:ascii="Times New Roman" w:hAnsi="Times New Roman" w:cs="Times New Roman"/>
                <w:b/>
                <w:sz w:val="28"/>
                <w:szCs w:val="28"/>
              </w:rPr>
            </w:pPr>
            <w:r w:rsidRPr="00363697">
              <w:rPr>
                <w:rFonts w:ascii="Times New Roman" w:hAnsi="Times New Roman" w:cs="Times New Roman"/>
                <w:b/>
                <w:sz w:val="28"/>
                <w:szCs w:val="28"/>
              </w:rPr>
              <w:t>Характеристика</w:t>
            </w:r>
          </w:p>
        </w:tc>
      </w:tr>
      <w:tr w:rsidR="00BF315E" w:rsidRPr="00BF315E" w:rsidTr="0025196A">
        <w:tc>
          <w:tcPr>
            <w:tcW w:w="3936" w:type="dxa"/>
          </w:tcPr>
          <w:p w:rsidR="00BF315E" w:rsidRPr="00363697" w:rsidRDefault="00BF315E" w:rsidP="00D20213">
            <w:pPr>
              <w:spacing w:line="276" w:lineRule="auto"/>
              <w:jc w:val="both"/>
              <w:rPr>
                <w:rFonts w:ascii="Times New Roman" w:hAnsi="Times New Roman" w:cs="Times New Roman"/>
                <w:b/>
                <w:sz w:val="28"/>
                <w:szCs w:val="28"/>
              </w:rPr>
            </w:pPr>
            <w:r w:rsidRPr="00363697">
              <w:rPr>
                <w:rFonts w:ascii="Times New Roman" w:hAnsi="Times New Roman" w:cs="Times New Roman"/>
                <w:b/>
                <w:sz w:val="28"/>
                <w:szCs w:val="28"/>
              </w:rPr>
              <w:t>Аудиторна</w:t>
            </w:r>
          </w:p>
        </w:tc>
        <w:tc>
          <w:tcPr>
            <w:tcW w:w="5635" w:type="dxa"/>
          </w:tcPr>
          <w:p w:rsidR="00BF315E" w:rsidRPr="00BF315E" w:rsidRDefault="00BF315E" w:rsidP="00D20213">
            <w:pPr>
              <w:spacing w:line="276" w:lineRule="auto"/>
              <w:jc w:val="both"/>
              <w:rPr>
                <w:rFonts w:ascii="Times New Roman" w:hAnsi="Times New Roman" w:cs="Times New Roman"/>
                <w:sz w:val="28"/>
                <w:szCs w:val="28"/>
              </w:rPr>
            </w:pPr>
            <w:r w:rsidRPr="00BF315E">
              <w:rPr>
                <w:rFonts w:ascii="Times New Roman" w:hAnsi="Times New Roman" w:cs="Times New Roman"/>
                <w:sz w:val="28"/>
                <w:szCs w:val="28"/>
              </w:rPr>
              <w:t>Допускаються всі учні</w:t>
            </w:r>
          </w:p>
        </w:tc>
      </w:tr>
      <w:tr w:rsidR="00BF315E" w:rsidRPr="00BF315E" w:rsidTr="0025196A">
        <w:tc>
          <w:tcPr>
            <w:tcW w:w="3936" w:type="dxa"/>
          </w:tcPr>
          <w:p w:rsidR="00BF315E" w:rsidRPr="00363697" w:rsidRDefault="00BF315E" w:rsidP="00D20213">
            <w:pPr>
              <w:spacing w:line="276" w:lineRule="auto"/>
              <w:jc w:val="both"/>
              <w:rPr>
                <w:rFonts w:ascii="Times New Roman" w:hAnsi="Times New Roman" w:cs="Times New Roman"/>
                <w:b/>
                <w:sz w:val="28"/>
                <w:szCs w:val="28"/>
              </w:rPr>
            </w:pPr>
            <w:r w:rsidRPr="00363697">
              <w:rPr>
                <w:rFonts w:ascii="Times New Roman" w:hAnsi="Times New Roman" w:cs="Times New Roman"/>
                <w:b/>
                <w:sz w:val="28"/>
                <w:szCs w:val="28"/>
              </w:rPr>
              <w:t>Дистанційна</w:t>
            </w:r>
          </w:p>
        </w:tc>
        <w:tc>
          <w:tcPr>
            <w:tcW w:w="5635" w:type="dxa"/>
          </w:tcPr>
          <w:p w:rsidR="00BF315E" w:rsidRPr="00BF315E" w:rsidRDefault="00BF315E" w:rsidP="00D20213">
            <w:pPr>
              <w:spacing w:line="276" w:lineRule="auto"/>
              <w:jc w:val="both"/>
              <w:rPr>
                <w:rFonts w:ascii="Times New Roman" w:hAnsi="Times New Roman" w:cs="Times New Roman"/>
                <w:sz w:val="28"/>
                <w:szCs w:val="28"/>
              </w:rPr>
            </w:pPr>
            <w:r w:rsidRPr="00BF315E">
              <w:rPr>
                <w:rFonts w:ascii="Times New Roman" w:hAnsi="Times New Roman" w:cs="Times New Roman"/>
                <w:sz w:val="28"/>
                <w:szCs w:val="28"/>
              </w:rPr>
              <w:t>Дистанційне навчання для студентів, які через повномасштабне вторгнення Росії, змушені перебувати за кордоном і не мають можливості відвідувати заняття в аудиторіях.</w:t>
            </w:r>
          </w:p>
        </w:tc>
      </w:tr>
      <w:tr w:rsidR="00BF315E" w:rsidRPr="00BF315E" w:rsidTr="0025196A">
        <w:tc>
          <w:tcPr>
            <w:tcW w:w="3936" w:type="dxa"/>
          </w:tcPr>
          <w:p w:rsidR="00BF315E" w:rsidRPr="00363697" w:rsidRDefault="00BF315E" w:rsidP="00D20213">
            <w:pPr>
              <w:spacing w:line="276" w:lineRule="auto"/>
              <w:jc w:val="both"/>
              <w:rPr>
                <w:rFonts w:ascii="Times New Roman" w:hAnsi="Times New Roman" w:cs="Times New Roman"/>
                <w:b/>
                <w:sz w:val="28"/>
                <w:szCs w:val="28"/>
              </w:rPr>
            </w:pPr>
            <w:r w:rsidRPr="00363697">
              <w:rPr>
                <w:rFonts w:ascii="Times New Roman" w:hAnsi="Times New Roman" w:cs="Times New Roman"/>
                <w:b/>
                <w:sz w:val="28"/>
                <w:szCs w:val="28"/>
              </w:rPr>
              <w:t>Змішана (аудиторно-дистанційна)</w:t>
            </w:r>
          </w:p>
        </w:tc>
        <w:tc>
          <w:tcPr>
            <w:tcW w:w="5635" w:type="dxa"/>
          </w:tcPr>
          <w:p w:rsidR="00BF315E" w:rsidRPr="00BF315E" w:rsidRDefault="00BF315E" w:rsidP="00D20213">
            <w:pPr>
              <w:spacing w:line="276" w:lineRule="auto"/>
              <w:jc w:val="both"/>
              <w:rPr>
                <w:rFonts w:ascii="Times New Roman" w:hAnsi="Times New Roman" w:cs="Times New Roman"/>
                <w:sz w:val="28"/>
                <w:szCs w:val="28"/>
              </w:rPr>
            </w:pPr>
            <w:r w:rsidRPr="00BF315E">
              <w:rPr>
                <w:rFonts w:ascii="Times New Roman" w:hAnsi="Times New Roman" w:cs="Times New Roman"/>
                <w:sz w:val="28"/>
                <w:szCs w:val="28"/>
              </w:rPr>
              <w:t>Студенти закладів вищої освіти мають можливість змінювати формат навчання.</w:t>
            </w:r>
          </w:p>
        </w:tc>
      </w:tr>
    </w:tbl>
    <w:p w:rsidR="00BF315E" w:rsidRDefault="00BF315E" w:rsidP="00D20213">
      <w:pPr>
        <w:spacing w:after="0" w:line="360" w:lineRule="auto"/>
        <w:ind w:left="-142" w:firstLine="568"/>
        <w:jc w:val="both"/>
      </w:pPr>
    </w:p>
    <w:p w:rsidR="004A4794" w:rsidRPr="004A4794" w:rsidRDefault="00BF315E" w:rsidP="00D20213">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004A4794">
        <w:rPr>
          <w:rFonts w:ascii="Times New Roman" w:hAnsi="Times New Roman" w:cs="Times New Roman"/>
          <w:sz w:val="28"/>
          <w:szCs w:val="28"/>
        </w:rPr>
        <w:t>Дистанційне</w:t>
      </w:r>
      <w:r w:rsidR="004A4794" w:rsidRPr="004A4794">
        <w:rPr>
          <w:rFonts w:ascii="Times New Roman" w:hAnsi="Times New Roman" w:cs="Times New Roman"/>
          <w:sz w:val="28"/>
          <w:szCs w:val="28"/>
        </w:rPr>
        <w:t xml:space="preserve"> навчання стало повсякденністю, і цей тренд продовжує набирати обертів. Особливо це стосується гібридних моделей, які успішно поєднують </w:t>
      </w:r>
      <w:proofErr w:type="spellStart"/>
      <w:r w:rsidR="004A4794" w:rsidRPr="004A4794">
        <w:rPr>
          <w:rFonts w:ascii="Times New Roman" w:hAnsi="Times New Roman" w:cs="Times New Roman"/>
          <w:sz w:val="28"/>
          <w:szCs w:val="28"/>
        </w:rPr>
        <w:t>онлайн</w:t>
      </w:r>
      <w:proofErr w:type="spellEnd"/>
      <w:r w:rsidR="004A4794" w:rsidRPr="004A4794">
        <w:rPr>
          <w:rFonts w:ascii="Times New Roman" w:hAnsi="Times New Roman" w:cs="Times New Roman"/>
          <w:sz w:val="28"/>
          <w:szCs w:val="28"/>
        </w:rPr>
        <w:t xml:space="preserve"> та традиційні форми навчання, залишаючись актуальними й у </w:t>
      </w:r>
      <w:proofErr w:type="spellStart"/>
      <w:r w:rsidR="004A4794" w:rsidRPr="004A4794">
        <w:rPr>
          <w:rFonts w:ascii="Times New Roman" w:hAnsi="Times New Roman" w:cs="Times New Roman"/>
          <w:sz w:val="28"/>
          <w:szCs w:val="28"/>
        </w:rPr>
        <w:t>постпандемічний</w:t>
      </w:r>
      <w:proofErr w:type="spellEnd"/>
      <w:r w:rsidR="004A4794" w:rsidRPr="004A4794">
        <w:rPr>
          <w:rFonts w:ascii="Times New Roman" w:hAnsi="Times New Roman" w:cs="Times New Roman"/>
          <w:sz w:val="28"/>
          <w:szCs w:val="28"/>
        </w:rPr>
        <w:t xml:space="preserve"> час. Сучасні технології відіграють ключову роль у створенні нових освітніх стратегій, що враховують унікальні запити студентів та їхню можливість навчатися незалежно від місця та часу.</w:t>
      </w:r>
    </w:p>
    <w:p w:rsidR="00DB546E" w:rsidRDefault="004A4794" w:rsidP="00D20213">
      <w:pPr>
        <w:spacing w:after="0" w:line="360" w:lineRule="auto"/>
        <w:ind w:firstLine="426"/>
        <w:jc w:val="both"/>
        <w:rPr>
          <w:rFonts w:ascii="Times New Roman" w:hAnsi="Times New Roman" w:cs="Times New Roman"/>
          <w:sz w:val="28"/>
        </w:rPr>
      </w:pPr>
      <w:r w:rsidRPr="004A4794">
        <w:rPr>
          <w:rFonts w:ascii="Times New Roman" w:hAnsi="Times New Roman" w:cs="Times New Roman"/>
          <w:sz w:val="28"/>
        </w:rPr>
        <w:t xml:space="preserve">Для ефективного використання дистанційних та медіа-технологій </w:t>
      </w:r>
      <w:r>
        <w:rPr>
          <w:rFonts w:ascii="Times New Roman" w:hAnsi="Times New Roman" w:cs="Times New Roman"/>
          <w:sz w:val="28"/>
        </w:rPr>
        <w:t xml:space="preserve">навчання необхідно:   </w:t>
      </w:r>
    </w:p>
    <w:p w:rsidR="00DB546E" w:rsidRPr="004A4794" w:rsidRDefault="004A4794" w:rsidP="00D20213">
      <w:pPr>
        <w:pStyle w:val="aa"/>
        <w:numPr>
          <w:ilvl w:val="0"/>
          <w:numId w:val="15"/>
        </w:numPr>
        <w:spacing w:after="0" w:line="360" w:lineRule="auto"/>
        <w:ind w:left="0" w:firstLine="426"/>
        <w:jc w:val="both"/>
        <w:rPr>
          <w:rFonts w:ascii="Times New Roman" w:hAnsi="Times New Roman" w:cs="Times New Roman"/>
          <w:sz w:val="28"/>
          <w:szCs w:val="28"/>
        </w:rPr>
      </w:pPr>
      <w:r>
        <w:rPr>
          <w:rFonts w:ascii="Times New Roman" w:hAnsi="Times New Roman" w:cs="Times New Roman"/>
          <w:sz w:val="28"/>
        </w:rPr>
        <w:t xml:space="preserve"> </w:t>
      </w:r>
      <w:r w:rsidR="00DB546E" w:rsidRPr="004A4794">
        <w:rPr>
          <w:rFonts w:ascii="Times New Roman" w:hAnsi="Times New Roman" w:cs="Times New Roman"/>
          <w:sz w:val="28"/>
          <w:szCs w:val="28"/>
        </w:rPr>
        <w:t xml:space="preserve">Потрібна сучасна технічна інфраструктура, що включає комп'ютери, мережеве обладнання, системи безперебійного живлення, сервери та засоби для </w:t>
      </w:r>
      <w:proofErr w:type="spellStart"/>
      <w:r w:rsidR="00DB546E" w:rsidRPr="004A4794">
        <w:rPr>
          <w:rFonts w:ascii="Times New Roman" w:hAnsi="Times New Roman" w:cs="Times New Roman"/>
          <w:sz w:val="28"/>
          <w:szCs w:val="28"/>
        </w:rPr>
        <w:t>відеоконференцій</w:t>
      </w:r>
      <w:proofErr w:type="spellEnd"/>
      <w:r w:rsidR="00DB546E" w:rsidRPr="004A4794">
        <w:rPr>
          <w:rFonts w:ascii="Times New Roman" w:hAnsi="Times New Roman" w:cs="Times New Roman"/>
          <w:sz w:val="28"/>
          <w:szCs w:val="28"/>
        </w:rPr>
        <w:t xml:space="preserve">. Це обладнання забезпечить створення та використання </w:t>
      </w:r>
      <w:proofErr w:type="spellStart"/>
      <w:r w:rsidR="00DB546E" w:rsidRPr="004A4794">
        <w:rPr>
          <w:rFonts w:ascii="Times New Roman" w:hAnsi="Times New Roman" w:cs="Times New Roman"/>
          <w:sz w:val="28"/>
          <w:szCs w:val="28"/>
        </w:rPr>
        <w:t>онлайн-ресурсів</w:t>
      </w:r>
      <w:proofErr w:type="spellEnd"/>
      <w:r w:rsidR="00DB546E" w:rsidRPr="004A4794">
        <w:rPr>
          <w:rFonts w:ascii="Times New Roman" w:hAnsi="Times New Roman" w:cs="Times New Roman"/>
          <w:sz w:val="28"/>
          <w:szCs w:val="28"/>
        </w:rPr>
        <w:t xml:space="preserve"> для навчання, ефективне управління освітнім процесом та комунікацію учасників дистанційного навчання як у реальному часі, так і в зручний для них час.</w:t>
      </w:r>
    </w:p>
    <w:p w:rsidR="00DB546E" w:rsidRPr="00DB546E" w:rsidRDefault="00DB546E" w:rsidP="00D20213">
      <w:pPr>
        <w:pStyle w:val="aa"/>
        <w:numPr>
          <w:ilvl w:val="0"/>
          <w:numId w:val="15"/>
        </w:numPr>
        <w:spacing w:after="0" w:line="360" w:lineRule="auto"/>
        <w:ind w:left="0" w:firstLine="426"/>
        <w:jc w:val="both"/>
        <w:rPr>
          <w:rFonts w:ascii="Times New Roman" w:hAnsi="Times New Roman" w:cs="Times New Roman"/>
          <w:sz w:val="28"/>
          <w:szCs w:val="28"/>
        </w:rPr>
      </w:pPr>
      <w:r w:rsidRPr="00DB546E">
        <w:rPr>
          <w:rFonts w:ascii="Times New Roman" w:hAnsi="Times New Roman" w:cs="Times New Roman"/>
          <w:sz w:val="28"/>
          <w:szCs w:val="28"/>
        </w:rPr>
        <w:t xml:space="preserve">Щоб усі суб'єкти дистанційного навчання мали можливість цілодобово користуватися </w:t>
      </w:r>
      <w:proofErr w:type="spellStart"/>
      <w:r w:rsidRPr="00DB546E">
        <w:rPr>
          <w:rFonts w:ascii="Times New Roman" w:hAnsi="Times New Roman" w:cs="Times New Roman"/>
          <w:sz w:val="28"/>
          <w:szCs w:val="28"/>
        </w:rPr>
        <w:t>веб-ресурсами</w:t>
      </w:r>
      <w:proofErr w:type="spellEnd"/>
      <w:r w:rsidRPr="00DB546E">
        <w:rPr>
          <w:rFonts w:ascii="Times New Roman" w:hAnsi="Times New Roman" w:cs="Times New Roman"/>
          <w:sz w:val="28"/>
          <w:szCs w:val="28"/>
        </w:rPr>
        <w:t xml:space="preserve"> та сервісами для синхронного та асинхронного освітнього процесу, інформаційно-комунікаційне забезпечення має бути оснащене каналами зв'язку з достатньою пропускною здатністю.</w:t>
      </w:r>
    </w:p>
    <w:p w:rsidR="00233E58" w:rsidRPr="00DB546E" w:rsidRDefault="00DB546E" w:rsidP="00D20213">
      <w:pPr>
        <w:pStyle w:val="aa"/>
        <w:numPr>
          <w:ilvl w:val="0"/>
          <w:numId w:val="15"/>
        </w:numPr>
        <w:spacing w:after="0" w:line="360" w:lineRule="auto"/>
        <w:ind w:left="0" w:firstLine="426"/>
        <w:jc w:val="both"/>
        <w:rPr>
          <w:rFonts w:ascii="Times New Roman" w:hAnsi="Times New Roman" w:cs="Times New Roman"/>
          <w:sz w:val="28"/>
          <w:szCs w:val="28"/>
        </w:rPr>
      </w:pPr>
      <w:r w:rsidRPr="00DB546E">
        <w:rPr>
          <w:rFonts w:ascii="Times New Roman" w:hAnsi="Times New Roman" w:cs="Times New Roman"/>
          <w:sz w:val="28"/>
          <w:szCs w:val="28"/>
        </w:rPr>
        <w:t>Різноманітне програмне забезпечення, що охоплює як загальні, так і спеціалізовані рішення, доступне за ліцензією або на основі відкритих кодів, призначене для осіб з особливими потребами.</w:t>
      </w:r>
    </w:p>
    <w:p w:rsidR="003F5A34" w:rsidRPr="003F5A34" w:rsidRDefault="003F5A34" w:rsidP="00D20213">
      <w:pPr>
        <w:pStyle w:val="aa"/>
        <w:spacing w:after="0" w:line="360" w:lineRule="auto"/>
        <w:ind w:left="0" w:firstLine="426"/>
        <w:jc w:val="both"/>
        <w:rPr>
          <w:rFonts w:ascii="Times New Roman" w:hAnsi="Times New Roman" w:cs="Times New Roman"/>
          <w:sz w:val="28"/>
          <w:szCs w:val="28"/>
        </w:rPr>
      </w:pPr>
      <w:r w:rsidRPr="003F5A34">
        <w:rPr>
          <w:rFonts w:ascii="Times New Roman" w:hAnsi="Times New Roman" w:cs="Times New Roman"/>
          <w:sz w:val="28"/>
          <w:szCs w:val="28"/>
        </w:rPr>
        <w:lastRenderedPageBreak/>
        <w:t xml:space="preserve">Кожен освітній заклад створює власний набір </w:t>
      </w:r>
      <w:proofErr w:type="spellStart"/>
      <w:r w:rsidRPr="003F5A34">
        <w:rPr>
          <w:rFonts w:ascii="Times New Roman" w:hAnsi="Times New Roman" w:cs="Times New Roman"/>
          <w:sz w:val="28"/>
          <w:szCs w:val="28"/>
        </w:rPr>
        <w:t>веб-ресурсів</w:t>
      </w:r>
      <w:proofErr w:type="spellEnd"/>
      <w:r w:rsidRPr="003F5A34">
        <w:rPr>
          <w:rFonts w:ascii="Times New Roman" w:hAnsi="Times New Roman" w:cs="Times New Roman"/>
          <w:sz w:val="28"/>
          <w:szCs w:val="28"/>
        </w:rPr>
        <w:t xml:space="preserve"> для дистанційного навчання, обираючи інструменти, які найкраще відповідають специфіці конкретних дисциплін. Для ефективного дистанційного навчання </w:t>
      </w:r>
      <w:proofErr w:type="spellStart"/>
      <w:r w:rsidRPr="003F5A34">
        <w:rPr>
          <w:rFonts w:ascii="Times New Roman" w:hAnsi="Times New Roman" w:cs="Times New Roman"/>
          <w:sz w:val="28"/>
          <w:szCs w:val="28"/>
        </w:rPr>
        <w:t>ОНМедУ</w:t>
      </w:r>
      <w:proofErr w:type="spellEnd"/>
      <w:r w:rsidRPr="003F5A34">
        <w:rPr>
          <w:rFonts w:ascii="Times New Roman" w:hAnsi="Times New Roman" w:cs="Times New Roman"/>
          <w:sz w:val="28"/>
          <w:szCs w:val="28"/>
        </w:rPr>
        <w:t xml:space="preserve"> використовує свої ексклюзивні платформи: це як інформаційний ресурс, розроблений власними силами, так і спеціалізовані програмні продукти для студентів різних спеціальностей.</w:t>
      </w:r>
    </w:p>
    <w:p w:rsidR="00233E58" w:rsidRPr="00BB03AE" w:rsidRDefault="00BB03AE" w:rsidP="00D20213">
      <w:pPr>
        <w:spacing w:after="0" w:line="360" w:lineRule="auto"/>
        <w:ind w:firstLine="426"/>
        <w:jc w:val="both"/>
        <w:rPr>
          <w:rFonts w:ascii="Times New Roman" w:hAnsi="Times New Roman" w:cs="Times New Roman"/>
          <w:sz w:val="28"/>
          <w:szCs w:val="28"/>
        </w:rPr>
      </w:pPr>
      <w:r w:rsidRPr="00BB03AE">
        <w:rPr>
          <w:rFonts w:ascii="Times New Roman" w:hAnsi="Times New Roman" w:cs="Times New Roman"/>
          <w:sz w:val="28"/>
          <w:szCs w:val="28"/>
        </w:rPr>
        <w:t xml:space="preserve">У процесі дистанційного навчання викладачі </w:t>
      </w:r>
      <w:proofErr w:type="spellStart"/>
      <w:r w:rsidRPr="00BB03AE">
        <w:rPr>
          <w:rFonts w:ascii="Times New Roman" w:hAnsi="Times New Roman" w:cs="Times New Roman"/>
          <w:sz w:val="28"/>
          <w:szCs w:val="28"/>
        </w:rPr>
        <w:t>ОНМедУ</w:t>
      </w:r>
      <w:proofErr w:type="spellEnd"/>
      <w:r w:rsidRPr="00BB03AE">
        <w:rPr>
          <w:rFonts w:ascii="Times New Roman" w:hAnsi="Times New Roman" w:cs="Times New Roman"/>
          <w:sz w:val="28"/>
          <w:szCs w:val="28"/>
        </w:rPr>
        <w:t xml:space="preserve"> </w:t>
      </w:r>
      <w:proofErr w:type="spellStart"/>
      <w:r w:rsidRPr="00BB03AE">
        <w:rPr>
          <w:rFonts w:ascii="Times New Roman" w:hAnsi="Times New Roman" w:cs="Times New Roman"/>
          <w:sz w:val="28"/>
          <w:szCs w:val="28"/>
        </w:rPr>
        <w:t>задіюють</w:t>
      </w:r>
      <w:proofErr w:type="spellEnd"/>
      <w:r w:rsidRPr="00BB03AE">
        <w:rPr>
          <w:rFonts w:ascii="Times New Roman" w:hAnsi="Times New Roman" w:cs="Times New Roman"/>
          <w:sz w:val="28"/>
          <w:szCs w:val="28"/>
        </w:rPr>
        <w:t xml:space="preserve"> різноманітні платформи, програмні продукти та засоби. Наша мета – проаналізувати ці інструменти та визначити шляхи їх оптимізації та підвищення результативності в освітній діяльності ЗВО.</w:t>
      </w:r>
    </w:p>
    <w:p w:rsidR="00BB03AE" w:rsidRPr="00BB03AE" w:rsidRDefault="00BB03AE" w:rsidP="00D20213">
      <w:pPr>
        <w:spacing w:after="0" w:line="360" w:lineRule="auto"/>
        <w:ind w:firstLine="426"/>
        <w:jc w:val="both"/>
        <w:rPr>
          <w:rFonts w:ascii="Times New Roman" w:hAnsi="Times New Roman" w:cs="Times New Roman"/>
          <w:sz w:val="28"/>
          <w:szCs w:val="28"/>
        </w:rPr>
      </w:pPr>
      <w:r w:rsidRPr="00BB03AE">
        <w:rPr>
          <w:rFonts w:ascii="Times New Roman" w:hAnsi="Times New Roman" w:cs="Times New Roman"/>
          <w:sz w:val="28"/>
          <w:szCs w:val="28"/>
        </w:rPr>
        <w:t>Існує кілька основних категорій цифрових ресурсів, які становлять цінність для викладацької діяльності, і їх можна умовно розподілити так:</w:t>
      </w:r>
    </w:p>
    <w:p w:rsidR="000D2539" w:rsidRPr="00AE7D75" w:rsidRDefault="00AE7D75" w:rsidP="00D20213">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1.</w:t>
      </w:r>
      <w:r w:rsidR="00BB03AE" w:rsidRPr="00AE7D75">
        <w:rPr>
          <w:rFonts w:ascii="Times New Roman" w:hAnsi="Times New Roman" w:cs="Times New Roman"/>
          <w:sz w:val="28"/>
          <w:szCs w:val="28"/>
        </w:rPr>
        <w:t xml:space="preserve">Платформи для </w:t>
      </w:r>
      <w:proofErr w:type="spellStart"/>
      <w:r w:rsidR="00BB03AE" w:rsidRPr="00AE7D75">
        <w:rPr>
          <w:rFonts w:ascii="Times New Roman" w:hAnsi="Times New Roman" w:cs="Times New Roman"/>
          <w:sz w:val="28"/>
          <w:szCs w:val="28"/>
        </w:rPr>
        <w:t>онлайн-навчання</w:t>
      </w:r>
      <w:proofErr w:type="spellEnd"/>
      <w:r w:rsidR="00BB03AE" w:rsidRPr="00AE7D75">
        <w:rPr>
          <w:rFonts w:ascii="Times New Roman" w:hAnsi="Times New Roman" w:cs="Times New Roman"/>
          <w:sz w:val="28"/>
          <w:szCs w:val="28"/>
        </w:rPr>
        <w:t xml:space="preserve">, наприклад </w:t>
      </w:r>
      <w:proofErr w:type="spellStart"/>
      <w:r w:rsidR="00BB03AE" w:rsidRPr="00AE7D75">
        <w:rPr>
          <w:rFonts w:ascii="Times New Roman" w:hAnsi="Times New Roman" w:cs="Times New Roman"/>
          <w:sz w:val="28"/>
          <w:szCs w:val="28"/>
        </w:rPr>
        <w:t>Moodle</w:t>
      </w:r>
      <w:proofErr w:type="spellEnd"/>
      <w:r w:rsidR="00BB03AE" w:rsidRPr="00AE7D75">
        <w:rPr>
          <w:rFonts w:ascii="Times New Roman" w:hAnsi="Times New Roman" w:cs="Times New Roman"/>
          <w:sz w:val="28"/>
          <w:szCs w:val="28"/>
        </w:rPr>
        <w:t xml:space="preserve">, дають викладачам можливість розробляти інтерактивні курси, контролювати успішність студентів та оцінювати їхні знання. Це оптимізує навчальний процес та забезпечує ефективну комунікацію між викладачем та студентами в </w:t>
      </w:r>
      <w:proofErr w:type="spellStart"/>
      <w:r w:rsidR="00BB03AE" w:rsidRPr="00AE7D75">
        <w:rPr>
          <w:rFonts w:ascii="Times New Roman" w:hAnsi="Times New Roman" w:cs="Times New Roman"/>
          <w:sz w:val="28"/>
          <w:szCs w:val="28"/>
        </w:rPr>
        <w:t>онлайн-форматі</w:t>
      </w:r>
      <w:proofErr w:type="spellEnd"/>
      <w:r w:rsidR="00BB03AE" w:rsidRPr="00AE7D75">
        <w:rPr>
          <w:rFonts w:ascii="Times New Roman" w:hAnsi="Times New Roman" w:cs="Times New Roman"/>
          <w:sz w:val="28"/>
          <w:szCs w:val="28"/>
        </w:rPr>
        <w:t>.</w:t>
      </w:r>
    </w:p>
    <w:p w:rsidR="00BB03AE" w:rsidRDefault="00B45A85" w:rsidP="00D20213">
      <w:pPr>
        <w:pStyle w:val="aa"/>
        <w:spacing w:after="0" w:line="360" w:lineRule="auto"/>
        <w:ind w:left="786" w:hanging="644"/>
        <w:jc w:val="both"/>
        <w:rPr>
          <w:rFonts w:ascii="Times New Roman" w:hAnsi="Times New Roman" w:cs="Times New Roman"/>
          <w:sz w:val="28"/>
          <w:szCs w:val="28"/>
        </w:rPr>
      </w:pPr>
      <w:r w:rsidRPr="00B45A85">
        <w:rPr>
          <w:rFonts w:ascii="Times New Roman" w:hAnsi="Times New Roman" w:cs="Times New Roman"/>
          <w:sz w:val="28"/>
          <w:szCs w:val="28"/>
        </w:rPr>
        <w:pict>
          <v:shape id="_x0000_i1026" type="#_x0000_t75" style="width:385.8pt;height:187.8pt">
            <v:imagedata r:id="rId14" o:title="Снимок экрана (126)"/>
          </v:shape>
        </w:pict>
      </w:r>
    </w:p>
    <w:p w:rsidR="000D2539" w:rsidRPr="0074041F" w:rsidRDefault="005E4D4D" w:rsidP="00D20213">
      <w:pPr>
        <w:pStyle w:val="aa"/>
        <w:spacing w:after="0" w:line="360" w:lineRule="auto"/>
        <w:ind w:left="786" w:hanging="1212"/>
        <w:jc w:val="both"/>
        <w:rPr>
          <w:rFonts w:ascii="Times New Roman" w:hAnsi="Times New Roman" w:cs="Times New Roman"/>
          <w:sz w:val="36"/>
          <w:szCs w:val="28"/>
        </w:rPr>
      </w:pPr>
      <w:r>
        <w:rPr>
          <w:rFonts w:ascii="Times New Roman" w:hAnsi="Times New Roman" w:cs="Times New Roman"/>
          <w:sz w:val="28"/>
        </w:rPr>
        <w:t xml:space="preserve">Рис. 2.2. </w:t>
      </w:r>
      <w:proofErr w:type="spellStart"/>
      <w:r w:rsidR="00BB03AE" w:rsidRPr="00BB03AE">
        <w:rPr>
          <w:rFonts w:ascii="Times New Roman" w:hAnsi="Times New Roman" w:cs="Times New Roman"/>
          <w:sz w:val="28"/>
        </w:rPr>
        <w:t>Вебсайт</w:t>
      </w:r>
      <w:proofErr w:type="spellEnd"/>
      <w:r w:rsidR="00BB03AE" w:rsidRPr="00BB03AE">
        <w:rPr>
          <w:rFonts w:ascii="Times New Roman" w:hAnsi="Times New Roman" w:cs="Times New Roman"/>
          <w:sz w:val="28"/>
        </w:rPr>
        <w:t xml:space="preserve"> </w:t>
      </w:r>
      <w:proofErr w:type="spellStart"/>
      <w:r w:rsidR="00BB03AE" w:rsidRPr="00BB03AE">
        <w:rPr>
          <w:rFonts w:ascii="Times New Roman" w:hAnsi="Times New Roman" w:cs="Times New Roman"/>
          <w:sz w:val="28"/>
        </w:rPr>
        <w:t>Moodle</w:t>
      </w:r>
      <w:proofErr w:type="spellEnd"/>
      <w:r w:rsidR="00AE7D75">
        <w:rPr>
          <w:rFonts w:ascii="Times New Roman" w:hAnsi="Times New Roman" w:cs="Times New Roman"/>
          <w:sz w:val="28"/>
        </w:rPr>
        <w:t xml:space="preserve"> </w:t>
      </w:r>
      <w:r w:rsidR="00AE7D75" w:rsidRPr="00AE7D75">
        <w:rPr>
          <w:rFonts w:ascii="Times New Roman" w:hAnsi="Times New Roman" w:cs="Times New Roman"/>
          <w:sz w:val="28"/>
          <w:lang w:val="ru-RU"/>
        </w:rPr>
        <w:t>[</w:t>
      </w:r>
      <w:r w:rsidR="00B63999" w:rsidRPr="004C3C17">
        <w:rPr>
          <w:rFonts w:ascii="Times New Roman" w:hAnsi="Times New Roman" w:cs="Times New Roman"/>
          <w:sz w:val="28"/>
          <w:lang w:val="ru-RU"/>
        </w:rPr>
        <w:t>4</w:t>
      </w:r>
      <w:r w:rsidR="00AE7D75" w:rsidRPr="00AE7D75">
        <w:rPr>
          <w:rFonts w:ascii="Times New Roman" w:hAnsi="Times New Roman" w:cs="Times New Roman"/>
          <w:sz w:val="28"/>
          <w:lang w:val="ru-RU"/>
        </w:rPr>
        <w:t>]</w:t>
      </w:r>
    </w:p>
    <w:p w:rsidR="00233E58" w:rsidRPr="00AE7D75" w:rsidRDefault="00AE7D75" w:rsidP="00D20213">
      <w:pPr>
        <w:spacing w:after="0" w:line="360" w:lineRule="auto"/>
        <w:ind w:firstLine="709"/>
        <w:jc w:val="both"/>
        <w:rPr>
          <w:rFonts w:ascii="Times New Roman" w:hAnsi="Times New Roman" w:cs="Times New Roman"/>
          <w:i/>
          <w:sz w:val="28"/>
          <w:szCs w:val="28"/>
        </w:rPr>
      </w:pPr>
      <w:r w:rsidRPr="00AE7D75">
        <w:rPr>
          <w:rFonts w:ascii="Times New Roman" w:hAnsi="Times New Roman" w:cs="Times New Roman"/>
          <w:i/>
          <w:sz w:val="28"/>
          <w:szCs w:val="28"/>
        </w:rPr>
        <w:t xml:space="preserve">Важливими перевагами використання </w:t>
      </w:r>
      <w:proofErr w:type="spellStart"/>
      <w:r w:rsidRPr="00AE7D75">
        <w:rPr>
          <w:rFonts w:ascii="Times New Roman" w:hAnsi="Times New Roman" w:cs="Times New Roman"/>
          <w:i/>
          <w:sz w:val="28"/>
          <w:szCs w:val="28"/>
        </w:rPr>
        <w:t>Moodle</w:t>
      </w:r>
      <w:proofErr w:type="spellEnd"/>
      <w:r w:rsidRPr="00AE7D75">
        <w:rPr>
          <w:rFonts w:ascii="Times New Roman" w:hAnsi="Times New Roman" w:cs="Times New Roman"/>
          <w:i/>
          <w:sz w:val="28"/>
          <w:szCs w:val="28"/>
        </w:rPr>
        <w:t xml:space="preserve"> в дистанційному навчанні є:</w:t>
      </w:r>
    </w:p>
    <w:p w:rsidR="00AE7D75" w:rsidRPr="00AE7D75" w:rsidRDefault="00AE7D75" w:rsidP="00D20213">
      <w:pPr>
        <w:pStyle w:val="aa"/>
        <w:numPr>
          <w:ilvl w:val="0"/>
          <w:numId w:val="16"/>
        </w:numPr>
        <w:spacing w:after="0" w:line="360" w:lineRule="auto"/>
        <w:ind w:left="0" w:firstLine="709"/>
        <w:jc w:val="both"/>
        <w:rPr>
          <w:rFonts w:ascii="Times New Roman" w:hAnsi="Times New Roman" w:cs="Times New Roman"/>
          <w:sz w:val="28"/>
          <w:szCs w:val="28"/>
        </w:rPr>
      </w:pPr>
      <w:r w:rsidRPr="00AE7D75">
        <w:rPr>
          <w:rFonts w:ascii="Times New Roman" w:hAnsi="Times New Roman" w:cs="Times New Roman"/>
          <w:sz w:val="28"/>
          <w:szCs w:val="28"/>
        </w:rPr>
        <w:t xml:space="preserve">Безкоштовність та відкритий код: </w:t>
      </w:r>
      <w:proofErr w:type="spellStart"/>
      <w:r w:rsidRPr="00AE7D75">
        <w:rPr>
          <w:rFonts w:ascii="Times New Roman" w:hAnsi="Times New Roman" w:cs="Times New Roman"/>
          <w:sz w:val="28"/>
          <w:szCs w:val="28"/>
        </w:rPr>
        <w:t>Moodle</w:t>
      </w:r>
      <w:proofErr w:type="spellEnd"/>
      <w:r w:rsidRPr="00AE7D75">
        <w:rPr>
          <w:rFonts w:ascii="Times New Roman" w:hAnsi="Times New Roman" w:cs="Times New Roman"/>
          <w:sz w:val="28"/>
          <w:szCs w:val="28"/>
        </w:rPr>
        <w:t xml:space="preserve"> надається безкоштовно і має відкритий вихідний код. Це означає, що будь-хто може вільно </w:t>
      </w:r>
      <w:r w:rsidRPr="00AE7D75">
        <w:rPr>
          <w:rFonts w:ascii="Times New Roman" w:hAnsi="Times New Roman" w:cs="Times New Roman"/>
          <w:sz w:val="28"/>
          <w:szCs w:val="28"/>
        </w:rPr>
        <w:lastRenderedPageBreak/>
        <w:t>користуватися системою, а також вносити зміни та адаптувати її під власні потреби.</w:t>
      </w:r>
    </w:p>
    <w:p w:rsidR="00AE7D75" w:rsidRPr="00AE7D75" w:rsidRDefault="00AE7D75" w:rsidP="00D20213">
      <w:pPr>
        <w:pStyle w:val="aa"/>
        <w:numPr>
          <w:ilvl w:val="0"/>
          <w:numId w:val="16"/>
        </w:numPr>
        <w:spacing w:after="0" w:line="360" w:lineRule="auto"/>
        <w:ind w:left="0" w:firstLine="709"/>
        <w:jc w:val="both"/>
        <w:rPr>
          <w:rFonts w:ascii="Times New Roman" w:hAnsi="Times New Roman" w:cs="Times New Roman"/>
          <w:sz w:val="28"/>
          <w:szCs w:val="28"/>
        </w:rPr>
      </w:pPr>
      <w:r w:rsidRPr="00AE7D75">
        <w:rPr>
          <w:rFonts w:ascii="Times New Roman" w:hAnsi="Times New Roman" w:cs="Times New Roman"/>
          <w:sz w:val="28"/>
          <w:szCs w:val="28"/>
        </w:rPr>
        <w:t xml:space="preserve">Гнучкість і </w:t>
      </w:r>
      <w:proofErr w:type="spellStart"/>
      <w:r w:rsidRPr="00AE7D75">
        <w:rPr>
          <w:rFonts w:ascii="Times New Roman" w:hAnsi="Times New Roman" w:cs="Times New Roman"/>
          <w:sz w:val="28"/>
          <w:szCs w:val="28"/>
        </w:rPr>
        <w:t>налаштовуваність</w:t>
      </w:r>
      <w:proofErr w:type="spellEnd"/>
      <w:r w:rsidRPr="00AE7D75">
        <w:rPr>
          <w:rFonts w:ascii="Times New Roman" w:hAnsi="Times New Roman" w:cs="Times New Roman"/>
          <w:sz w:val="28"/>
          <w:szCs w:val="28"/>
        </w:rPr>
        <w:t xml:space="preserve">: Платформа </w:t>
      </w:r>
      <w:proofErr w:type="spellStart"/>
      <w:r w:rsidRPr="00AE7D75">
        <w:rPr>
          <w:rFonts w:ascii="Times New Roman" w:hAnsi="Times New Roman" w:cs="Times New Roman"/>
          <w:sz w:val="28"/>
          <w:szCs w:val="28"/>
        </w:rPr>
        <w:t>Moodle</w:t>
      </w:r>
      <w:proofErr w:type="spellEnd"/>
      <w:r w:rsidRPr="00AE7D75">
        <w:rPr>
          <w:rFonts w:ascii="Times New Roman" w:hAnsi="Times New Roman" w:cs="Times New Roman"/>
          <w:sz w:val="28"/>
          <w:szCs w:val="28"/>
        </w:rPr>
        <w:t xml:space="preserve"> дає можливість викладачам створювати та персоналізувати навчальні курси. Завдяки широкому спектру інструментів для розробки матеріалів, завдань та перевірок, </w:t>
      </w:r>
      <w:proofErr w:type="spellStart"/>
      <w:r w:rsidRPr="00AE7D75">
        <w:rPr>
          <w:rFonts w:ascii="Times New Roman" w:hAnsi="Times New Roman" w:cs="Times New Roman"/>
          <w:sz w:val="28"/>
          <w:szCs w:val="28"/>
        </w:rPr>
        <w:t>Moodle</w:t>
      </w:r>
      <w:proofErr w:type="spellEnd"/>
      <w:r w:rsidRPr="00AE7D75">
        <w:rPr>
          <w:rFonts w:ascii="Times New Roman" w:hAnsi="Times New Roman" w:cs="Times New Roman"/>
          <w:sz w:val="28"/>
          <w:szCs w:val="28"/>
        </w:rPr>
        <w:t xml:space="preserve"> є надзвичайно гнучким рішенням для досягнення освітніх цілей.</w:t>
      </w:r>
    </w:p>
    <w:p w:rsidR="00AE7D75" w:rsidRPr="00AE7D75" w:rsidRDefault="00AE7D75" w:rsidP="00D20213">
      <w:pPr>
        <w:pStyle w:val="aa"/>
        <w:numPr>
          <w:ilvl w:val="0"/>
          <w:numId w:val="16"/>
        </w:numPr>
        <w:spacing w:after="0" w:line="360" w:lineRule="auto"/>
        <w:ind w:left="0" w:firstLine="709"/>
        <w:jc w:val="both"/>
        <w:rPr>
          <w:rFonts w:ascii="Times New Roman" w:hAnsi="Times New Roman" w:cs="Times New Roman"/>
          <w:sz w:val="28"/>
          <w:szCs w:val="28"/>
        </w:rPr>
      </w:pPr>
      <w:r w:rsidRPr="00AE7D75">
        <w:rPr>
          <w:rFonts w:ascii="Times New Roman" w:hAnsi="Times New Roman" w:cs="Times New Roman"/>
          <w:sz w:val="28"/>
          <w:szCs w:val="28"/>
        </w:rPr>
        <w:t xml:space="preserve">Різноманітність інтерактивних можливостей: </w:t>
      </w:r>
      <w:proofErr w:type="spellStart"/>
      <w:r w:rsidRPr="00AE7D75">
        <w:rPr>
          <w:rFonts w:ascii="Times New Roman" w:hAnsi="Times New Roman" w:cs="Times New Roman"/>
          <w:sz w:val="28"/>
          <w:szCs w:val="28"/>
        </w:rPr>
        <w:t>Moodle</w:t>
      </w:r>
      <w:proofErr w:type="spellEnd"/>
      <w:r w:rsidRPr="00AE7D75">
        <w:rPr>
          <w:rFonts w:ascii="Times New Roman" w:hAnsi="Times New Roman" w:cs="Times New Roman"/>
          <w:sz w:val="28"/>
          <w:szCs w:val="28"/>
        </w:rPr>
        <w:t xml:space="preserve"> пропонує різноманітні інструменти для взаємодії, такі як форуми, чати, </w:t>
      </w:r>
      <w:proofErr w:type="spellStart"/>
      <w:r w:rsidRPr="00AE7D75">
        <w:rPr>
          <w:rFonts w:ascii="Times New Roman" w:hAnsi="Times New Roman" w:cs="Times New Roman"/>
          <w:sz w:val="28"/>
          <w:szCs w:val="28"/>
        </w:rPr>
        <w:t>блоги</w:t>
      </w:r>
      <w:proofErr w:type="spellEnd"/>
      <w:r w:rsidRPr="00AE7D75">
        <w:rPr>
          <w:rFonts w:ascii="Times New Roman" w:hAnsi="Times New Roman" w:cs="Times New Roman"/>
          <w:sz w:val="28"/>
          <w:szCs w:val="28"/>
        </w:rPr>
        <w:t xml:space="preserve"> та підтримка відео. Це сприяє активному спілкуванню та спільній роботі студентів і викладачів у реальному часі.</w:t>
      </w:r>
    </w:p>
    <w:p w:rsidR="00AE7D75" w:rsidRPr="00AE7D75" w:rsidRDefault="00AE7D75" w:rsidP="00D20213">
      <w:pPr>
        <w:pStyle w:val="aa"/>
        <w:numPr>
          <w:ilvl w:val="0"/>
          <w:numId w:val="16"/>
        </w:numPr>
        <w:spacing w:after="0" w:line="360" w:lineRule="auto"/>
        <w:ind w:left="0" w:firstLine="709"/>
        <w:jc w:val="both"/>
        <w:rPr>
          <w:rFonts w:ascii="Times New Roman" w:hAnsi="Times New Roman" w:cs="Times New Roman"/>
          <w:sz w:val="28"/>
          <w:szCs w:val="28"/>
        </w:rPr>
      </w:pPr>
      <w:r w:rsidRPr="00AE7D75">
        <w:rPr>
          <w:rFonts w:ascii="Times New Roman" w:hAnsi="Times New Roman" w:cs="Times New Roman"/>
          <w:sz w:val="28"/>
          <w:szCs w:val="28"/>
        </w:rPr>
        <w:t xml:space="preserve">Зручність для викладачів та </w:t>
      </w:r>
      <w:r w:rsidR="00DE7BA6">
        <w:rPr>
          <w:rFonts w:ascii="Times New Roman" w:hAnsi="Times New Roman" w:cs="Times New Roman"/>
          <w:sz w:val="28"/>
          <w:szCs w:val="28"/>
        </w:rPr>
        <w:t>здобувачів</w:t>
      </w:r>
      <w:r w:rsidRPr="00AE7D75">
        <w:rPr>
          <w:rFonts w:ascii="Times New Roman" w:hAnsi="Times New Roman" w:cs="Times New Roman"/>
          <w:sz w:val="28"/>
          <w:szCs w:val="28"/>
        </w:rPr>
        <w:t xml:space="preserve">: Завдяки великому набору функцій, </w:t>
      </w:r>
      <w:proofErr w:type="spellStart"/>
      <w:r w:rsidRPr="00AE7D75">
        <w:rPr>
          <w:rFonts w:ascii="Times New Roman" w:hAnsi="Times New Roman" w:cs="Times New Roman"/>
          <w:sz w:val="28"/>
          <w:szCs w:val="28"/>
        </w:rPr>
        <w:t>Moodle</w:t>
      </w:r>
      <w:proofErr w:type="spellEnd"/>
      <w:r w:rsidRPr="00AE7D75">
        <w:rPr>
          <w:rFonts w:ascii="Times New Roman" w:hAnsi="Times New Roman" w:cs="Times New Roman"/>
          <w:sz w:val="28"/>
          <w:szCs w:val="28"/>
        </w:rPr>
        <w:t xml:space="preserve"> полегшує процес організації навчальних курсів, створення завдань, оцінювання робіт студентів та застосування різноманітних педагогічних підходів.</w:t>
      </w:r>
    </w:p>
    <w:p w:rsidR="00AE7D75" w:rsidRPr="00AE7D75" w:rsidRDefault="00AE7D75" w:rsidP="00D2021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2.</w:t>
      </w:r>
      <w:r w:rsidR="000D2539">
        <w:rPr>
          <w:rFonts w:ascii="Times New Roman" w:hAnsi="Times New Roman" w:cs="Times New Roman"/>
          <w:sz w:val="28"/>
          <w:szCs w:val="28"/>
        </w:rPr>
        <w:t xml:space="preserve"> </w:t>
      </w:r>
      <w:r w:rsidRPr="00AE7D75">
        <w:rPr>
          <w:rFonts w:ascii="Times New Roman" w:hAnsi="Times New Roman" w:cs="Times New Roman"/>
          <w:sz w:val="28"/>
          <w:szCs w:val="28"/>
        </w:rPr>
        <w:t xml:space="preserve">Для забезпечення освітньої діяльності використовуються платформи, що дозволяють створювати та обмінюватися документами. Прикладом є хмарна платформа Microsoft 365, яка надає доступ до офісних програм (Word, Excel, PowerPoint, </w:t>
      </w:r>
      <w:proofErr w:type="spellStart"/>
      <w:r w:rsidRPr="00AE7D75">
        <w:rPr>
          <w:rFonts w:ascii="Times New Roman" w:hAnsi="Times New Roman" w:cs="Times New Roman"/>
          <w:sz w:val="28"/>
          <w:szCs w:val="28"/>
        </w:rPr>
        <w:t>Prezi.Next</w:t>
      </w:r>
      <w:proofErr w:type="spellEnd"/>
      <w:r w:rsidRPr="00AE7D75">
        <w:rPr>
          <w:rFonts w:ascii="Times New Roman" w:hAnsi="Times New Roman" w:cs="Times New Roman"/>
          <w:sz w:val="28"/>
          <w:szCs w:val="28"/>
        </w:rPr>
        <w:t xml:space="preserve">, </w:t>
      </w:r>
      <w:proofErr w:type="spellStart"/>
      <w:r w:rsidRPr="00AE7D75">
        <w:rPr>
          <w:rFonts w:ascii="Times New Roman" w:hAnsi="Times New Roman" w:cs="Times New Roman"/>
          <w:sz w:val="28"/>
          <w:szCs w:val="28"/>
        </w:rPr>
        <w:t>Canva</w:t>
      </w:r>
      <w:proofErr w:type="spellEnd"/>
      <w:r w:rsidRPr="00AE7D75">
        <w:rPr>
          <w:rFonts w:ascii="Times New Roman" w:hAnsi="Times New Roman" w:cs="Times New Roman"/>
          <w:sz w:val="28"/>
          <w:szCs w:val="28"/>
        </w:rPr>
        <w:t>) та сервісів для спільної роботи, зберігання та обміну інформацією (</w:t>
      </w:r>
      <w:proofErr w:type="spellStart"/>
      <w:r w:rsidRPr="00AE7D75">
        <w:rPr>
          <w:rFonts w:ascii="Times New Roman" w:hAnsi="Times New Roman" w:cs="Times New Roman"/>
          <w:sz w:val="28"/>
          <w:szCs w:val="28"/>
        </w:rPr>
        <w:t>OneDrive</w:t>
      </w:r>
      <w:proofErr w:type="spellEnd"/>
      <w:r w:rsidRPr="00AE7D75">
        <w:rPr>
          <w:rFonts w:ascii="Times New Roman" w:hAnsi="Times New Roman" w:cs="Times New Roman"/>
          <w:sz w:val="28"/>
          <w:szCs w:val="28"/>
        </w:rPr>
        <w:t>, SharePoint, Exchange). Це дає змогу студентам і викладачам ефективно працювати з документами та співпрацювати дистанційно.</w:t>
      </w:r>
    </w:p>
    <w:p w:rsidR="00AE7D75" w:rsidRPr="00AE7D75" w:rsidRDefault="00AE7D75" w:rsidP="00D2021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3. </w:t>
      </w:r>
      <w:r w:rsidRPr="00AE7D75">
        <w:rPr>
          <w:rFonts w:ascii="Times New Roman" w:hAnsi="Times New Roman" w:cs="Times New Roman"/>
          <w:sz w:val="28"/>
          <w:szCs w:val="28"/>
        </w:rPr>
        <w:t xml:space="preserve">Програми для комунікації та командної роботи пропонують можливості </w:t>
      </w:r>
      <w:proofErr w:type="spellStart"/>
      <w:r w:rsidRPr="00AE7D75">
        <w:rPr>
          <w:rFonts w:ascii="Times New Roman" w:hAnsi="Times New Roman" w:cs="Times New Roman"/>
          <w:sz w:val="28"/>
          <w:szCs w:val="28"/>
        </w:rPr>
        <w:t>відеоконференцій</w:t>
      </w:r>
      <w:proofErr w:type="spellEnd"/>
      <w:r w:rsidRPr="00AE7D75">
        <w:rPr>
          <w:rFonts w:ascii="Times New Roman" w:hAnsi="Times New Roman" w:cs="Times New Roman"/>
          <w:sz w:val="28"/>
          <w:szCs w:val="28"/>
        </w:rPr>
        <w:t xml:space="preserve">, обміну повідомленнями, спільної роботи над документами та використання віртуальних </w:t>
      </w:r>
      <w:proofErr w:type="spellStart"/>
      <w:r w:rsidRPr="00AE7D75">
        <w:rPr>
          <w:rFonts w:ascii="Times New Roman" w:hAnsi="Times New Roman" w:cs="Times New Roman"/>
          <w:sz w:val="28"/>
          <w:szCs w:val="28"/>
        </w:rPr>
        <w:t>дошок</w:t>
      </w:r>
      <w:proofErr w:type="spellEnd"/>
      <w:r w:rsidRPr="00AE7D75">
        <w:rPr>
          <w:rFonts w:ascii="Times New Roman" w:hAnsi="Times New Roman" w:cs="Times New Roman"/>
          <w:sz w:val="28"/>
          <w:szCs w:val="28"/>
        </w:rPr>
        <w:t xml:space="preserve"> (наприклад, </w:t>
      </w:r>
      <w:proofErr w:type="spellStart"/>
      <w:r w:rsidRPr="00AE7D75">
        <w:rPr>
          <w:rFonts w:ascii="Times New Roman" w:hAnsi="Times New Roman" w:cs="Times New Roman"/>
          <w:sz w:val="28"/>
          <w:szCs w:val="28"/>
        </w:rPr>
        <w:t>Padlet</w:t>
      </w:r>
      <w:proofErr w:type="spellEnd"/>
      <w:r w:rsidRPr="00AE7D75">
        <w:rPr>
          <w:rFonts w:ascii="Times New Roman" w:hAnsi="Times New Roman" w:cs="Times New Roman"/>
          <w:sz w:val="28"/>
          <w:szCs w:val="28"/>
        </w:rPr>
        <w:t xml:space="preserve">, </w:t>
      </w:r>
      <w:proofErr w:type="spellStart"/>
      <w:r w:rsidRPr="00AE7D75">
        <w:rPr>
          <w:rFonts w:ascii="Times New Roman" w:hAnsi="Times New Roman" w:cs="Times New Roman"/>
          <w:sz w:val="28"/>
          <w:szCs w:val="28"/>
        </w:rPr>
        <w:t>Linoit</w:t>
      </w:r>
      <w:proofErr w:type="spellEnd"/>
      <w:r w:rsidRPr="00AE7D75">
        <w:rPr>
          <w:rFonts w:ascii="Times New Roman" w:hAnsi="Times New Roman" w:cs="Times New Roman"/>
          <w:sz w:val="28"/>
          <w:szCs w:val="28"/>
        </w:rPr>
        <w:t xml:space="preserve">). До таких рішень належать </w:t>
      </w:r>
      <w:proofErr w:type="spellStart"/>
      <w:r w:rsidRPr="00AE7D75">
        <w:rPr>
          <w:rFonts w:ascii="Times New Roman" w:hAnsi="Times New Roman" w:cs="Times New Roman"/>
          <w:sz w:val="28"/>
          <w:szCs w:val="28"/>
        </w:rPr>
        <w:t>Google</w:t>
      </w:r>
      <w:proofErr w:type="spellEnd"/>
      <w:r w:rsidRPr="00AE7D75">
        <w:rPr>
          <w:rFonts w:ascii="Times New Roman" w:hAnsi="Times New Roman" w:cs="Times New Roman"/>
          <w:sz w:val="28"/>
          <w:szCs w:val="28"/>
        </w:rPr>
        <w:t xml:space="preserve"> </w:t>
      </w:r>
      <w:proofErr w:type="spellStart"/>
      <w:r w:rsidRPr="00AE7D75">
        <w:rPr>
          <w:rFonts w:ascii="Times New Roman" w:hAnsi="Times New Roman" w:cs="Times New Roman"/>
          <w:sz w:val="28"/>
          <w:szCs w:val="28"/>
        </w:rPr>
        <w:t>Classroom</w:t>
      </w:r>
      <w:proofErr w:type="spellEnd"/>
      <w:r w:rsidRPr="00AE7D75">
        <w:rPr>
          <w:rFonts w:ascii="Times New Roman" w:hAnsi="Times New Roman" w:cs="Times New Roman"/>
          <w:sz w:val="28"/>
          <w:szCs w:val="28"/>
        </w:rPr>
        <w:t xml:space="preserve"> (з інструментами </w:t>
      </w:r>
      <w:proofErr w:type="spellStart"/>
      <w:r w:rsidRPr="00AE7D75">
        <w:rPr>
          <w:rFonts w:ascii="Times New Roman" w:hAnsi="Times New Roman" w:cs="Times New Roman"/>
          <w:sz w:val="28"/>
          <w:szCs w:val="28"/>
        </w:rPr>
        <w:t>Google</w:t>
      </w:r>
      <w:proofErr w:type="spellEnd"/>
      <w:r w:rsidRPr="00AE7D75">
        <w:rPr>
          <w:rFonts w:ascii="Times New Roman" w:hAnsi="Times New Roman" w:cs="Times New Roman"/>
          <w:sz w:val="28"/>
          <w:szCs w:val="28"/>
        </w:rPr>
        <w:t xml:space="preserve"> </w:t>
      </w:r>
      <w:proofErr w:type="spellStart"/>
      <w:r w:rsidRPr="00AE7D75">
        <w:rPr>
          <w:rFonts w:ascii="Times New Roman" w:hAnsi="Times New Roman" w:cs="Times New Roman"/>
          <w:sz w:val="28"/>
          <w:szCs w:val="28"/>
        </w:rPr>
        <w:t>Form</w:t>
      </w:r>
      <w:proofErr w:type="spellEnd"/>
      <w:r w:rsidRPr="00AE7D75">
        <w:rPr>
          <w:rFonts w:ascii="Times New Roman" w:hAnsi="Times New Roman" w:cs="Times New Roman"/>
          <w:sz w:val="28"/>
          <w:szCs w:val="28"/>
        </w:rPr>
        <w:t xml:space="preserve">, </w:t>
      </w:r>
      <w:proofErr w:type="spellStart"/>
      <w:r w:rsidRPr="00AE7D75">
        <w:rPr>
          <w:rFonts w:ascii="Times New Roman" w:hAnsi="Times New Roman" w:cs="Times New Roman"/>
          <w:sz w:val="28"/>
          <w:szCs w:val="28"/>
        </w:rPr>
        <w:t>Classtime</w:t>
      </w:r>
      <w:proofErr w:type="spellEnd"/>
      <w:r w:rsidRPr="00AE7D75">
        <w:rPr>
          <w:rFonts w:ascii="Times New Roman" w:hAnsi="Times New Roman" w:cs="Times New Roman"/>
          <w:sz w:val="28"/>
          <w:szCs w:val="28"/>
        </w:rPr>
        <w:t xml:space="preserve">, </w:t>
      </w:r>
      <w:proofErr w:type="spellStart"/>
      <w:r w:rsidRPr="00AE7D75">
        <w:rPr>
          <w:rFonts w:ascii="Times New Roman" w:hAnsi="Times New Roman" w:cs="Times New Roman"/>
          <w:sz w:val="28"/>
          <w:szCs w:val="28"/>
        </w:rPr>
        <w:t>Kahoot</w:t>
      </w:r>
      <w:proofErr w:type="spellEnd"/>
      <w:r w:rsidRPr="00AE7D75">
        <w:rPr>
          <w:rFonts w:ascii="Times New Roman" w:hAnsi="Times New Roman" w:cs="Times New Roman"/>
          <w:sz w:val="28"/>
          <w:szCs w:val="28"/>
        </w:rPr>
        <w:t xml:space="preserve">) та Microsoft </w:t>
      </w:r>
      <w:proofErr w:type="spellStart"/>
      <w:r w:rsidRPr="00AE7D75">
        <w:rPr>
          <w:rFonts w:ascii="Times New Roman" w:hAnsi="Times New Roman" w:cs="Times New Roman"/>
          <w:sz w:val="28"/>
          <w:szCs w:val="28"/>
        </w:rPr>
        <w:t>Teams</w:t>
      </w:r>
      <w:proofErr w:type="spellEnd"/>
      <w:r w:rsidRPr="00AE7D75">
        <w:rPr>
          <w:rFonts w:ascii="Times New Roman" w:hAnsi="Times New Roman" w:cs="Times New Roman"/>
          <w:sz w:val="28"/>
          <w:szCs w:val="28"/>
        </w:rPr>
        <w:t>, яка, будучи частиною Microsoft 365, може використовуватися окремо.</w:t>
      </w:r>
    </w:p>
    <w:p w:rsidR="00AE7D75" w:rsidRPr="00AE7D75" w:rsidRDefault="00AE7D75" w:rsidP="00D2021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AE7D75">
        <w:rPr>
          <w:rFonts w:ascii="Times New Roman" w:hAnsi="Times New Roman" w:cs="Times New Roman"/>
          <w:sz w:val="28"/>
          <w:szCs w:val="28"/>
        </w:rPr>
        <w:t xml:space="preserve"> Завдяки платформі </w:t>
      </w:r>
      <w:proofErr w:type="spellStart"/>
      <w:r w:rsidRPr="00AE7D75">
        <w:rPr>
          <w:rFonts w:ascii="Times New Roman" w:hAnsi="Times New Roman" w:cs="Times New Roman"/>
          <w:sz w:val="28"/>
          <w:szCs w:val="28"/>
        </w:rPr>
        <w:t>відеозв'язку</w:t>
      </w:r>
      <w:proofErr w:type="spellEnd"/>
      <w:r w:rsidRPr="00AE7D75">
        <w:rPr>
          <w:rFonts w:ascii="Times New Roman" w:hAnsi="Times New Roman" w:cs="Times New Roman"/>
          <w:sz w:val="28"/>
          <w:szCs w:val="28"/>
        </w:rPr>
        <w:t xml:space="preserve"> та конференцій </w:t>
      </w:r>
      <w:r w:rsidR="00620B06" w:rsidRPr="00AE7D75">
        <w:rPr>
          <w:rFonts w:ascii="Times New Roman" w:hAnsi="Times New Roman" w:cs="Times New Roman"/>
          <w:sz w:val="28"/>
          <w:szCs w:val="28"/>
        </w:rPr>
        <w:t xml:space="preserve">Microsoft </w:t>
      </w:r>
      <w:proofErr w:type="spellStart"/>
      <w:r w:rsidR="00620B06" w:rsidRPr="00AE7D75">
        <w:rPr>
          <w:rFonts w:ascii="Times New Roman" w:hAnsi="Times New Roman" w:cs="Times New Roman"/>
          <w:sz w:val="28"/>
          <w:szCs w:val="28"/>
        </w:rPr>
        <w:t>Teams</w:t>
      </w:r>
      <w:proofErr w:type="spellEnd"/>
      <w:r w:rsidRPr="00AE7D75">
        <w:rPr>
          <w:rFonts w:ascii="Times New Roman" w:hAnsi="Times New Roman" w:cs="Times New Roman"/>
          <w:sz w:val="28"/>
          <w:szCs w:val="28"/>
        </w:rPr>
        <w:t xml:space="preserve">, здобувачі освіти та викладачі можуть легко підтримувати зв'язок та </w:t>
      </w:r>
      <w:r w:rsidRPr="00AE7D75">
        <w:rPr>
          <w:rFonts w:ascii="Times New Roman" w:hAnsi="Times New Roman" w:cs="Times New Roman"/>
          <w:sz w:val="28"/>
          <w:szCs w:val="28"/>
        </w:rPr>
        <w:lastRenderedPageBreak/>
        <w:t xml:space="preserve">проводити </w:t>
      </w:r>
      <w:proofErr w:type="spellStart"/>
      <w:r w:rsidRPr="00AE7D75">
        <w:rPr>
          <w:rFonts w:ascii="Times New Roman" w:hAnsi="Times New Roman" w:cs="Times New Roman"/>
          <w:sz w:val="28"/>
          <w:szCs w:val="28"/>
        </w:rPr>
        <w:t>онлайн-зустрічі</w:t>
      </w:r>
      <w:proofErr w:type="spellEnd"/>
      <w:r w:rsidRPr="00AE7D75">
        <w:rPr>
          <w:rFonts w:ascii="Times New Roman" w:hAnsi="Times New Roman" w:cs="Times New Roman"/>
          <w:sz w:val="28"/>
          <w:szCs w:val="28"/>
        </w:rPr>
        <w:t xml:space="preserve"> з учасниками з будь-якої точки світу. Цей інструмент дозволяє організовувати </w:t>
      </w:r>
      <w:proofErr w:type="spellStart"/>
      <w:r w:rsidRPr="00AE7D75">
        <w:rPr>
          <w:rFonts w:ascii="Times New Roman" w:hAnsi="Times New Roman" w:cs="Times New Roman"/>
          <w:sz w:val="28"/>
          <w:szCs w:val="28"/>
        </w:rPr>
        <w:t>відеоконференції</w:t>
      </w:r>
      <w:proofErr w:type="spellEnd"/>
      <w:r w:rsidRPr="00AE7D75">
        <w:rPr>
          <w:rFonts w:ascii="Times New Roman" w:hAnsi="Times New Roman" w:cs="Times New Roman"/>
          <w:sz w:val="28"/>
          <w:szCs w:val="28"/>
        </w:rPr>
        <w:t xml:space="preserve"> як для індивідуального спілкування, так і для групових заходів, що робить його ідеальним для проведення </w:t>
      </w:r>
      <w:proofErr w:type="spellStart"/>
      <w:r w:rsidRPr="00AE7D75">
        <w:rPr>
          <w:rFonts w:ascii="Times New Roman" w:hAnsi="Times New Roman" w:cs="Times New Roman"/>
          <w:sz w:val="28"/>
          <w:szCs w:val="28"/>
        </w:rPr>
        <w:t>онлайн-лекцій</w:t>
      </w:r>
      <w:proofErr w:type="spellEnd"/>
      <w:r w:rsidRPr="00AE7D75">
        <w:rPr>
          <w:rFonts w:ascii="Times New Roman" w:hAnsi="Times New Roman" w:cs="Times New Roman"/>
          <w:sz w:val="28"/>
          <w:szCs w:val="28"/>
        </w:rPr>
        <w:t xml:space="preserve">, семінарів та інших освітніх </w:t>
      </w:r>
      <w:proofErr w:type="spellStart"/>
      <w:r w:rsidRPr="00AE7D75">
        <w:rPr>
          <w:rFonts w:ascii="Times New Roman" w:hAnsi="Times New Roman" w:cs="Times New Roman"/>
          <w:sz w:val="28"/>
          <w:szCs w:val="28"/>
        </w:rPr>
        <w:t>активностей</w:t>
      </w:r>
      <w:proofErr w:type="spellEnd"/>
      <w:r w:rsidRPr="00AE7D75">
        <w:rPr>
          <w:rFonts w:ascii="Times New Roman" w:hAnsi="Times New Roman" w:cs="Times New Roman"/>
          <w:sz w:val="28"/>
          <w:szCs w:val="28"/>
        </w:rPr>
        <w:t>.</w:t>
      </w:r>
    </w:p>
    <w:p w:rsidR="00AE7D75" w:rsidRPr="00413CEE" w:rsidRDefault="00413CEE" w:rsidP="00D20213">
      <w:pPr>
        <w:spacing w:after="0" w:line="360" w:lineRule="auto"/>
        <w:ind w:firstLine="709"/>
        <w:jc w:val="both"/>
        <w:rPr>
          <w:rFonts w:ascii="Times New Roman" w:hAnsi="Times New Roman" w:cs="Times New Roman"/>
          <w:sz w:val="28"/>
          <w:szCs w:val="28"/>
        </w:rPr>
      </w:pPr>
      <w:r w:rsidRPr="00413CEE">
        <w:rPr>
          <w:rFonts w:ascii="Times New Roman" w:hAnsi="Times New Roman" w:cs="Times New Roman"/>
          <w:sz w:val="28"/>
          <w:szCs w:val="28"/>
        </w:rPr>
        <w:t xml:space="preserve">Застосування </w:t>
      </w:r>
      <w:proofErr w:type="spellStart"/>
      <w:r w:rsidRPr="00413CEE">
        <w:rPr>
          <w:rFonts w:ascii="Times New Roman" w:hAnsi="Times New Roman" w:cs="Times New Roman"/>
          <w:sz w:val="28"/>
          <w:szCs w:val="28"/>
        </w:rPr>
        <w:t>мультимедіа</w:t>
      </w:r>
      <w:proofErr w:type="spellEnd"/>
      <w:r w:rsidRPr="00413CEE">
        <w:rPr>
          <w:rFonts w:ascii="Times New Roman" w:hAnsi="Times New Roman" w:cs="Times New Roman"/>
          <w:sz w:val="28"/>
          <w:szCs w:val="28"/>
        </w:rPr>
        <w:t xml:space="preserve"> в освіті значно підвищує ефективність навчання, стимулюючи інтерес студентів, їхню активну взаємодію з викладачами та однокурсниками, а також розвиваючи самостійність і критичне мислення. Це дозволяє готувати більш кваліфікованих та самостійних випускників, готових до успішної адаптації в сучасному суспільстві та ефективної роботи в умовах інформаційної доби.</w:t>
      </w:r>
    </w:p>
    <w:p w:rsidR="00413CEE" w:rsidRPr="000966C4" w:rsidRDefault="000966C4" w:rsidP="00D20213">
      <w:pPr>
        <w:pStyle w:val="aa"/>
        <w:spacing w:after="0" w:line="360" w:lineRule="auto"/>
        <w:ind w:left="0" w:firstLine="709"/>
        <w:jc w:val="both"/>
        <w:rPr>
          <w:rFonts w:ascii="Times New Roman" w:hAnsi="Times New Roman" w:cs="Times New Roman"/>
          <w:sz w:val="28"/>
          <w:szCs w:val="28"/>
        </w:rPr>
      </w:pPr>
      <w:r w:rsidRPr="000966C4">
        <w:rPr>
          <w:rFonts w:ascii="Times New Roman" w:hAnsi="Times New Roman" w:cs="Times New Roman"/>
          <w:sz w:val="28"/>
          <w:szCs w:val="28"/>
        </w:rPr>
        <w:t xml:space="preserve">Сучасна українська система освіти, окрім мультимедійних засобів, все більше уваги приділяє іншим технологіям навчання. Медичні заклади вищої освіти України активно впроваджують </w:t>
      </w:r>
      <w:proofErr w:type="spellStart"/>
      <w:r w:rsidRPr="000966C4">
        <w:rPr>
          <w:rFonts w:ascii="Times New Roman" w:hAnsi="Times New Roman" w:cs="Times New Roman"/>
          <w:sz w:val="28"/>
          <w:szCs w:val="28"/>
        </w:rPr>
        <w:t>симуляційні</w:t>
      </w:r>
      <w:proofErr w:type="spellEnd"/>
      <w:r w:rsidRPr="000966C4">
        <w:rPr>
          <w:rFonts w:ascii="Times New Roman" w:hAnsi="Times New Roman" w:cs="Times New Roman"/>
          <w:sz w:val="28"/>
          <w:szCs w:val="28"/>
        </w:rPr>
        <w:t xml:space="preserve"> технології, щоб зробити підготовку майбутніх лікарів ефективнішою та більш професійно спрямованою. Завдяки </w:t>
      </w:r>
      <w:proofErr w:type="spellStart"/>
      <w:r w:rsidRPr="000966C4">
        <w:rPr>
          <w:rFonts w:ascii="Times New Roman" w:hAnsi="Times New Roman" w:cs="Times New Roman"/>
          <w:sz w:val="28"/>
          <w:szCs w:val="28"/>
        </w:rPr>
        <w:t>симуляціям</w:t>
      </w:r>
      <w:proofErr w:type="spellEnd"/>
      <w:r w:rsidRPr="000966C4">
        <w:rPr>
          <w:rFonts w:ascii="Times New Roman" w:hAnsi="Times New Roman" w:cs="Times New Roman"/>
          <w:sz w:val="28"/>
          <w:szCs w:val="28"/>
        </w:rPr>
        <w:t xml:space="preserve"> досягається високий рівень реалізму при моделюванні різноманітних клінічних сценаріїв та відпрацюванні технічних аспектів діагностичних і лікувальних процедур, що має велике значення для практичної медицини [</w:t>
      </w:r>
      <w:r w:rsidR="00B63999" w:rsidRPr="00B63999">
        <w:rPr>
          <w:rFonts w:ascii="Times New Roman" w:hAnsi="Times New Roman" w:cs="Times New Roman"/>
          <w:sz w:val="28"/>
          <w:szCs w:val="28"/>
        </w:rPr>
        <w:t>16</w:t>
      </w:r>
      <w:r w:rsidRPr="000966C4">
        <w:rPr>
          <w:rFonts w:ascii="Times New Roman" w:hAnsi="Times New Roman" w:cs="Times New Roman"/>
          <w:sz w:val="28"/>
          <w:szCs w:val="28"/>
        </w:rPr>
        <w:t>].</w:t>
      </w:r>
    </w:p>
    <w:p w:rsidR="00233E58" w:rsidRPr="008F4765" w:rsidRDefault="008F4765" w:rsidP="00D20213">
      <w:pPr>
        <w:spacing w:after="0" w:line="360" w:lineRule="auto"/>
        <w:ind w:firstLine="709"/>
        <w:jc w:val="both"/>
        <w:rPr>
          <w:rFonts w:ascii="Times New Roman" w:hAnsi="Times New Roman" w:cs="Times New Roman"/>
          <w:sz w:val="28"/>
          <w:szCs w:val="28"/>
        </w:rPr>
      </w:pPr>
      <w:r w:rsidRPr="008F4765">
        <w:rPr>
          <w:rFonts w:ascii="Times New Roman" w:hAnsi="Times New Roman" w:cs="Times New Roman"/>
          <w:sz w:val="28"/>
          <w:szCs w:val="28"/>
        </w:rPr>
        <w:t>Наразі Одеський національний медичний університет (</w:t>
      </w:r>
      <w:proofErr w:type="spellStart"/>
      <w:r w:rsidRPr="008F4765">
        <w:rPr>
          <w:rFonts w:ascii="Times New Roman" w:hAnsi="Times New Roman" w:cs="Times New Roman"/>
          <w:sz w:val="28"/>
          <w:szCs w:val="28"/>
        </w:rPr>
        <w:t>ОНМедУ</w:t>
      </w:r>
      <w:proofErr w:type="spellEnd"/>
      <w:r w:rsidRPr="008F4765">
        <w:rPr>
          <w:rFonts w:ascii="Times New Roman" w:hAnsi="Times New Roman" w:cs="Times New Roman"/>
          <w:sz w:val="28"/>
          <w:szCs w:val="28"/>
        </w:rPr>
        <w:t xml:space="preserve">) організував систему </w:t>
      </w:r>
      <w:proofErr w:type="spellStart"/>
      <w:r w:rsidRPr="008F4765">
        <w:rPr>
          <w:rFonts w:ascii="Times New Roman" w:hAnsi="Times New Roman" w:cs="Times New Roman"/>
          <w:sz w:val="28"/>
          <w:szCs w:val="28"/>
        </w:rPr>
        <w:t>симуляційного</w:t>
      </w:r>
      <w:proofErr w:type="spellEnd"/>
      <w:r w:rsidRPr="008F4765">
        <w:rPr>
          <w:rFonts w:ascii="Times New Roman" w:hAnsi="Times New Roman" w:cs="Times New Roman"/>
          <w:sz w:val="28"/>
          <w:szCs w:val="28"/>
        </w:rPr>
        <w:t xml:space="preserve"> навчання, яка включає:</w:t>
      </w:r>
    </w:p>
    <w:p w:rsidR="008F4765" w:rsidRPr="008F4765" w:rsidRDefault="008F4765" w:rsidP="00D20213">
      <w:pPr>
        <w:pStyle w:val="aa"/>
        <w:numPr>
          <w:ilvl w:val="0"/>
          <w:numId w:val="16"/>
        </w:numPr>
        <w:spacing w:after="0" w:line="360" w:lineRule="auto"/>
        <w:ind w:left="0" w:firstLine="709"/>
        <w:jc w:val="both"/>
        <w:rPr>
          <w:rFonts w:ascii="Times New Roman" w:hAnsi="Times New Roman" w:cs="Times New Roman"/>
          <w:sz w:val="28"/>
          <w:szCs w:val="28"/>
        </w:rPr>
      </w:pPr>
      <w:r w:rsidRPr="008F4765">
        <w:rPr>
          <w:rFonts w:ascii="Times New Roman" w:hAnsi="Times New Roman" w:cs="Times New Roman"/>
          <w:sz w:val="28"/>
          <w:szCs w:val="28"/>
        </w:rPr>
        <w:t xml:space="preserve">кафедра </w:t>
      </w:r>
      <w:proofErr w:type="spellStart"/>
      <w:r w:rsidRPr="008F4765">
        <w:rPr>
          <w:rFonts w:ascii="Times New Roman" w:hAnsi="Times New Roman" w:cs="Times New Roman"/>
          <w:sz w:val="28"/>
          <w:szCs w:val="28"/>
        </w:rPr>
        <w:t>симуляційних</w:t>
      </w:r>
      <w:proofErr w:type="spellEnd"/>
      <w:r w:rsidRPr="008F4765">
        <w:rPr>
          <w:rFonts w:ascii="Times New Roman" w:hAnsi="Times New Roman" w:cs="Times New Roman"/>
          <w:sz w:val="28"/>
          <w:szCs w:val="28"/>
        </w:rPr>
        <w:t xml:space="preserve"> медичних технологій;</w:t>
      </w:r>
    </w:p>
    <w:p w:rsidR="008F4765" w:rsidRPr="008F4765" w:rsidRDefault="008F4765" w:rsidP="00D20213">
      <w:pPr>
        <w:pStyle w:val="aa"/>
        <w:numPr>
          <w:ilvl w:val="0"/>
          <w:numId w:val="16"/>
        </w:numPr>
        <w:spacing w:after="0" w:line="360" w:lineRule="auto"/>
        <w:ind w:left="0" w:firstLine="709"/>
        <w:jc w:val="both"/>
        <w:rPr>
          <w:rFonts w:ascii="Times New Roman" w:hAnsi="Times New Roman" w:cs="Times New Roman"/>
          <w:sz w:val="28"/>
          <w:szCs w:val="28"/>
        </w:rPr>
      </w:pPr>
      <w:r w:rsidRPr="008F4765">
        <w:rPr>
          <w:rFonts w:ascii="Times New Roman" w:hAnsi="Times New Roman" w:cs="Times New Roman"/>
          <w:sz w:val="28"/>
          <w:szCs w:val="28"/>
        </w:rPr>
        <w:t>навчально-виробничий комплекс інноваційних методів навчання, де здобувачі можуть відпрацьовувати практичні навички і складають об’єктивний структурований клінічний іспит;</w:t>
      </w:r>
    </w:p>
    <w:p w:rsidR="008F4765" w:rsidRPr="008F4765" w:rsidRDefault="008F4765" w:rsidP="00D20213">
      <w:pPr>
        <w:pStyle w:val="aa"/>
        <w:numPr>
          <w:ilvl w:val="0"/>
          <w:numId w:val="16"/>
        </w:numPr>
        <w:spacing w:after="0" w:line="360" w:lineRule="auto"/>
        <w:ind w:left="0" w:firstLine="709"/>
        <w:jc w:val="both"/>
        <w:rPr>
          <w:rFonts w:ascii="Times New Roman" w:hAnsi="Times New Roman" w:cs="Times New Roman"/>
          <w:sz w:val="28"/>
          <w:szCs w:val="28"/>
        </w:rPr>
      </w:pPr>
      <w:r w:rsidRPr="008F4765">
        <w:rPr>
          <w:rFonts w:ascii="Times New Roman" w:hAnsi="Times New Roman" w:cs="Times New Roman"/>
          <w:sz w:val="28"/>
          <w:szCs w:val="28"/>
        </w:rPr>
        <w:t xml:space="preserve">9 </w:t>
      </w:r>
      <w:proofErr w:type="spellStart"/>
      <w:r w:rsidRPr="008F4765">
        <w:rPr>
          <w:rFonts w:ascii="Times New Roman" w:hAnsi="Times New Roman" w:cs="Times New Roman"/>
          <w:sz w:val="28"/>
          <w:szCs w:val="28"/>
        </w:rPr>
        <w:t>симуляційних</w:t>
      </w:r>
      <w:proofErr w:type="spellEnd"/>
      <w:r w:rsidRPr="008F4765">
        <w:rPr>
          <w:rFonts w:ascii="Times New Roman" w:hAnsi="Times New Roman" w:cs="Times New Roman"/>
          <w:sz w:val="28"/>
          <w:szCs w:val="28"/>
        </w:rPr>
        <w:t xml:space="preserve"> центрів за напрямами: педіатрія, внутрішня медицина, хірургія, медицина невідкладних станів, стоматологія та акушерство та гінекологія;</w:t>
      </w:r>
    </w:p>
    <w:p w:rsidR="008F4765" w:rsidRPr="008F4765" w:rsidRDefault="008F4765" w:rsidP="00D20213">
      <w:pPr>
        <w:pStyle w:val="aa"/>
        <w:numPr>
          <w:ilvl w:val="0"/>
          <w:numId w:val="16"/>
        </w:numPr>
        <w:spacing w:after="0" w:line="360" w:lineRule="auto"/>
        <w:ind w:left="0" w:firstLine="709"/>
        <w:jc w:val="both"/>
        <w:rPr>
          <w:rFonts w:ascii="Times New Roman" w:hAnsi="Times New Roman" w:cs="Times New Roman"/>
          <w:sz w:val="28"/>
          <w:szCs w:val="28"/>
        </w:rPr>
      </w:pPr>
      <w:r w:rsidRPr="008F4765">
        <w:rPr>
          <w:rFonts w:ascii="Times New Roman" w:eastAsia="Times New Roman" w:hAnsi="Times New Roman" w:cs="Times New Roman"/>
          <w:color w:val="333333"/>
          <w:sz w:val="28"/>
          <w:szCs w:val="28"/>
          <w:lang w:val="ru-RU" w:eastAsia="ru-RU"/>
        </w:rPr>
        <w:t xml:space="preserve">школа </w:t>
      </w:r>
      <w:proofErr w:type="spellStart"/>
      <w:r w:rsidRPr="008F4765">
        <w:rPr>
          <w:rFonts w:ascii="Times New Roman" w:eastAsia="Times New Roman" w:hAnsi="Times New Roman" w:cs="Times New Roman"/>
          <w:color w:val="333333"/>
          <w:sz w:val="28"/>
          <w:szCs w:val="28"/>
          <w:lang w:val="ru-RU" w:eastAsia="ru-RU"/>
        </w:rPr>
        <w:t>т’ютерів</w:t>
      </w:r>
      <w:proofErr w:type="spellEnd"/>
      <w:r w:rsidRPr="008F4765">
        <w:rPr>
          <w:rFonts w:ascii="Times New Roman" w:eastAsia="Times New Roman" w:hAnsi="Times New Roman" w:cs="Times New Roman"/>
          <w:color w:val="333333"/>
          <w:sz w:val="28"/>
          <w:szCs w:val="28"/>
          <w:lang w:val="ru-RU" w:eastAsia="ru-RU"/>
        </w:rPr>
        <w:t>.</w:t>
      </w:r>
    </w:p>
    <w:p w:rsidR="008F4765" w:rsidRPr="008F4765" w:rsidRDefault="008F4765" w:rsidP="00D20213">
      <w:pPr>
        <w:spacing w:after="0" w:line="360" w:lineRule="auto"/>
        <w:ind w:firstLine="709"/>
        <w:jc w:val="both"/>
        <w:rPr>
          <w:rFonts w:ascii="Times New Roman" w:hAnsi="Times New Roman" w:cs="Times New Roman"/>
          <w:sz w:val="28"/>
          <w:szCs w:val="28"/>
        </w:rPr>
      </w:pPr>
      <w:r w:rsidRPr="008F4765">
        <w:rPr>
          <w:rFonts w:ascii="Times New Roman" w:hAnsi="Times New Roman" w:cs="Times New Roman"/>
          <w:sz w:val="28"/>
          <w:szCs w:val="28"/>
        </w:rPr>
        <w:t xml:space="preserve">Розроблено систему підготовки та методичну базу для використання симульованих та стандартизованих пацієнтів у </w:t>
      </w:r>
      <w:proofErr w:type="spellStart"/>
      <w:r w:rsidRPr="008F4765">
        <w:rPr>
          <w:rFonts w:ascii="Times New Roman" w:hAnsi="Times New Roman" w:cs="Times New Roman"/>
          <w:sz w:val="28"/>
          <w:szCs w:val="28"/>
        </w:rPr>
        <w:t>симуляційному</w:t>
      </w:r>
      <w:proofErr w:type="spellEnd"/>
      <w:r w:rsidRPr="008F4765">
        <w:rPr>
          <w:rFonts w:ascii="Times New Roman" w:hAnsi="Times New Roman" w:cs="Times New Roman"/>
          <w:sz w:val="28"/>
          <w:szCs w:val="28"/>
        </w:rPr>
        <w:t xml:space="preserve"> навчанні.</w:t>
      </w:r>
    </w:p>
    <w:p w:rsidR="00E00316" w:rsidRPr="00E00316" w:rsidRDefault="00E00316" w:rsidP="00D20213">
      <w:pPr>
        <w:spacing w:after="0" w:line="360" w:lineRule="auto"/>
        <w:ind w:firstLine="709"/>
        <w:jc w:val="both"/>
        <w:rPr>
          <w:rFonts w:ascii="Times New Roman" w:hAnsi="Times New Roman" w:cs="Times New Roman"/>
          <w:sz w:val="28"/>
          <w:szCs w:val="28"/>
        </w:rPr>
      </w:pPr>
      <w:r w:rsidRPr="00E00316">
        <w:rPr>
          <w:rFonts w:ascii="Times New Roman" w:hAnsi="Times New Roman" w:cs="Times New Roman"/>
          <w:sz w:val="28"/>
          <w:szCs w:val="28"/>
        </w:rPr>
        <w:lastRenderedPageBreak/>
        <w:t>Інновації в Україні здатні суттєво покращити якість медичної допомоги та результати лікування пацієнтів. Впровадження нових освітніх методик дозволить мінімізувати медичні помилки та досягти кращих показників у лікуванні.</w:t>
      </w:r>
    </w:p>
    <w:p w:rsidR="00B63999" w:rsidRPr="00B63999" w:rsidRDefault="00E00316" w:rsidP="00D20213">
      <w:pPr>
        <w:spacing w:after="0" w:line="360" w:lineRule="auto"/>
        <w:ind w:firstLine="709"/>
        <w:jc w:val="both"/>
        <w:rPr>
          <w:rFonts w:ascii="Times New Roman" w:hAnsi="Times New Roman" w:cs="Times New Roman"/>
          <w:sz w:val="28"/>
          <w:szCs w:val="28"/>
        </w:rPr>
      </w:pPr>
      <w:r w:rsidRPr="00E00316">
        <w:rPr>
          <w:rFonts w:ascii="Times New Roman" w:hAnsi="Times New Roman" w:cs="Times New Roman"/>
          <w:sz w:val="28"/>
          <w:szCs w:val="28"/>
        </w:rPr>
        <w:t xml:space="preserve"> Таким чином, інновації допоможуть українській медичній освіті відповідати європейським стандартам, роблячи випускників вітчизняних вишів більш конкурентоспроможними на світовій арені праці.</w:t>
      </w:r>
    </w:p>
    <w:p w:rsidR="007B229A" w:rsidRDefault="007B229A" w:rsidP="00D20213">
      <w:pPr>
        <w:spacing w:after="0" w:line="360" w:lineRule="auto"/>
        <w:jc w:val="both"/>
        <w:rPr>
          <w:rFonts w:ascii="Times New Roman" w:hAnsi="Times New Roman" w:cs="Times New Roman"/>
          <w:b/>
          <w:sz w:val="28"/>
          <w:szCs w:val="28"/>
        </w:rPr>
      </w:pPr>
    </w:p>
    <w:p w:rsidR="004B1D76" w:rsidRPr="00B63999" w:rsidRDefault="00F90631" w:rsidP="00D20213">
      <w:pPr>
        <w:spacing w:after="0" w:line="360" w:lineRule="auto"/>
        <w:ind w:firstLine="708"/>
        <w:jc w:val="both"/>
        <w:rPr>
          <w:rFonts w:ascii="Times New Roman" w:hAnsi="Times New Roman" w:cs="Times New Roman"/>
          <w:sz w:val="28"/>
          <w:szCs w:val="28"/>
        </w:rPr>
      </w:pPr>
      <w:r w:rsidRPr="00F90631">
        <w:rPr>
          <w:rFonts w:ascii="Times New Roman" w:hAnsi="Times New Roman" w:cs="Times New Roman"/>
          <w:b/>
          <w:bCs/>
          <w:sz w:val="28"/>
          <w:szCs w:val="28"/>
        </w:rPr>
        <w:t xml:space="preserve">2.3 </w:t>
      </w:r>
      <w:r w:rsidRPr="00F90631">
        <w:rPr>
          <w:rFonts w:ascii="Times New Roman" w:hAnsi="Times New Roman" w:cs="Times New Roman"/>
          <w:b/>
          <w:sz w:val="28"/>
          <w:szCs w:val="28"/>
        </w:rPr>
        <w:t xml:space="preserve">Практика проведення об'єктивного структурованого клінічного іспиту для </w:t>
      </w:r>
      <w:r w:rsidR="003072B9">
        <w:rPr>
          <w:rFonts w:ascii="Times New Roman" w:hAnsi="Times New Roman" w:cs="Times New Roman"/>
          <w:b/>
          <w:sz w:val="28"/>
          <w:szCs w:val="28"/>
        </w:rPr>
        <w:t>здобувачів</w:t>
      </w:r>
      <w:r>
        <w:rPr>
          <w:rFonts w:ascii="Times New Roman" w:hAnsi="Times New Roman" w:cs="Times New Roman"/>
          <w:b/>
          <w:sz w:val="28"/>
          <w:szCs w:val="28"/>
        </w:rPr>
        <w:t xml:space="preserve"> </w:t>
      </w:r>
      <w:proofErr w:type="spellStart"/>
      <w:r>
        <w:rPr>
          <w:rFonts w:ascii="Times New Roman" w:hAnsi="Times New Roman" w:cs="Times New Roman"/>
          <w:b/>
          <w:sz w:val="28"/>
          <w:szCs w:val="28"/>
        </w:rPr>
        <w:t>ОНМедУ</w:t>
      </w:r>
      <w:proofErr w:type="spellEnd"/>
    </w:p>
    <w:p w:rsidR="00F90631" w:rsidRDefault="00F90631" w:rsidP="00D20213">
      <w:pPr>
        <w:spacing w:after="0" w:line="360" w:lineRule="auto"/>
        <w:ind w:firstLine="709"/>
        <w:jc w:val="both"/>
        <w:rPr>
          <w:rFonts w:ascii="Times New Roman" w:hAnsi="Times New Roman" w:cs="Times New Roman"/>
          <w:b/>
          <w:sz w:val="28"/>
          <w:szCs w:val="28"/>
        </w:rPr>
      </w:pPr>
      <w:r w:rsidRPr="00F90631">
        <w:rPr>
          <w:rStyle w:val="a5"/>
          <w:rFonts w:ascii="Times New Roman" w:hAnsi="Times New Roman" w:cs="Times New Roman"/>
          <w:b w:val="0"/>
          <w:sz w:val="28"/>
          <w:szCs w:val="28"/>
        </w:rPr>
        <w:t>Забезпечення сфери охорони здоров'я висококваліфікованими кадрами - це важлива та складна місія, яку Одеський національний медичний університет реалізує завдяки зусиллям науково-педагогічних працівників та адміністрації.</w:t>
      </w:r>
      <w:r w:rsidRPr="00F90631">
        <w:rPr>
          <w:rFonts w:ascii="Times New Roman" w:hAnsi="Times New Roman" w:cs="Times New Roman"/>
          <w:b/>
          <w:sz w:val="28"/>
          <w:szCs w:val="28"/>
        </w:rPr>
        <w:t xml:space="preserve"> </w:t>
      </w:r>
    </w:p>
    <w:p w:rsidR="00F90631" w:rsidRPr="00F90631" w:rsidRDefault="00F90631" w:rsidP="00D20213">
      <w:pPr>
        <w:spacing w:after="0" w:line="360" w:lineRule="auto"/>
        <w:ind w:firstLine="709"/>
        <w:jc w:val="both"/>
        <w:rPr>
          <w:rFonts w:ascii="Times New Roman" w:hAnsi="Times New Roman" w:cs="Times New Roman"/>
          <w:sz w:val="28"/>
          <w:szCs w:val="28"/>
        </w:rPr>
      </w:pPr>
      <w:r w:rsidRPr="00F90631">
        <w:rPr>
          <w:rFonts w:ascii="Times New Roman" w:hAnsi="Times New Roman" w:cs="Times New Roman"/>
          <w:sz w:val="28"/>
          <w:szCs w:val="28"/>
        </w:rPr>
        <w:t>З початком повномасштабної війни українські вищі медичні заклади зіткнулися з серйозними викликами. Необхідно було організувати навчання в безпечних умовах для всіх учасників освітнього процесу, одночасно гарантуючи високу якість та доступність медичної освіти. При цьому гостро постала проблема розвитку практичної складової професійної підготовки майбутніх лікарів.</w:t>
      </w:r>
    </w:p>
    <w:p w:rsidR="00F90631" w:rsidRPr="00F90631" w:rsidRDefault="00F90631" w:rsidP="00D20213">
      <w:pPr>
        <w:spacing w:after="0" w:line="360" w:lineRule="auto"/>
        <w:ind w:firstLine="709"/>
        <w:jc w:val="both"/>
        <w:rPr>
          <w:rFonts w:ascii="Times New Roman" w:hAnsi="Times New Roman" w:cs="Times New Roman"/>
          <w:sz w:val="28"/>
          <w:szCs w:val="28"/>
        </w:rPr>
      </w:pPr>
      <w:r w:rsidRPr="00F90631">
        <w:rPr>
          <w:rFonts w:ascii="Times New Roman" w:hAnsi="Times New Roman" w:cs="Times New Roman"/>
          <w:sz w:val="28"/>
          <w:szCs w:val="28"/>
        </w:rPr>
        <w:t>Необхідно підкреслити, що дистанційні технології навчання не забезпечують однакових можливостей для розвитку практичної складової професійної компетентності майбутніх лікарів. Тому, коли практичні навички здобуваються з певними обмеженнями, передача особистого досвіду викладача є основою для формування предметної компетентності [1</w:t>
      </w:r>
      <w:r w:rsidR="0049422C" w:rsidRPr="0049422C">
        <w:rPr>
          <w:rFonts w:ascii="Times New Roman" w:hAnsi="Times New Roman" w:cs="Times New Roman"/>
          <w:sz w:val="28"/>
          <w:szCs w:val="28"/>
          <w:lang w:val="ru-RU"/>
        </w:rPr>
        <w:t>9</w:t>
      </w:r>
      <w:r w:rsidRPr="00F90631">
        <w:rPr>
          <w:rFonts w:ascii="Times New Roman" w:hAnsi="Times New Roman" w:cs="Times New Roman"/>
          <w:sz w:val="28"/>
          <w:szCs w:val="28"/>
        </w:rPr>
        <w:t>]. Ефективна оцінка практичних навичок, отриманих в умовах дистанційного навчання, залежить від педагогічної компетентності викладача та належної організації атестації, адже майбутнє лікарів та їхня відповідальність перед суспільством покладається на них та університет.</w:t>
      </w:r>
    </w:p>
    <w:p w:rsidR="00F90631" w:rsidRDefault="00F90631" w:rsidP="00D20213">
      <w:pPr>
        <w:spacing w:after="0" w:line="360" w:lineRule="auto"/>
        <w:ind w:firstLine="709"/>
        <w:jc w:val="both"/>
        <w:rPr>
          <w:rFonts w:ascii="Times New Roman" w:hAnsi="Times New Roman" w:cs="Times New Roman"/>
          <w:sz w:val="28"/>
          <w:szCs w:val="28"/>
        </w:rPr>
      </w:pPr>
      <w:r w:rsidRPr="00F90631">
        <w:rPr>
          <w:rFonts w:ascii="Times New Roman" w:hAnsi="Times New Roman" w:cs="Times New Roman"/>
          <w:sz w:val="28"/>
          <w:szCs w:val="28"/>
        </w:rPr>
        <w:lastRenderedPageBreak/>
        <w:t>Обов'язковою складовою Єдиного державного кваліфікаційного іспиту (ЄДКІ) для здобувачів ступеня "Магістр" у галузі знань "Охорона здоров'я" є Об'єктивний Структурований Клінічний Іспит (ОСКІ), який потребує особливої уваги. ОСКІ спрямований на оцінку практичних навичок майбутніх медичних працівників і проводиться шляхом клінічних випробувань у спеціалізованих центрах.</w:t>
      </w:r>
    </w:p>
    <w:p w:rsidR="007712AC" w:rsidRPr="00014BC5" w:rsidRDefault="007712AC" w:rsidP="00D20213">
      <w:pPr>
        <w:pStyle w:val="12"/>
        <w:tabs>
          <w:tab w:val="right" w:leader="dot" w:pos="9213"/>
        </w:tabs>
        <w:spacing w:line="360" w:lineRule="auto"/>
        <w:ind w:firstLine="709"/>
        <w:jc w:val="both"/>
        <w:rPr>
          <w:rFonts w:ascii="Times New Roman" w:hAnsi="Times New Roman" w:cs="Times New Roman"/>
          <w:bCs/>
          <w:color w:val="92D050"/>
          <w:sz w:val="28"/>
          <w:szCs w:val="28"/>
          <w:lang w:val="uk-UA"/>
        </w:rPr>
      </w:pPr>
      <w:r>
        <w:rPr>
          <w:rFonts w:ascii="Times New Roman" w:hAnsi="Times New Roman" w:cs="Times New Roman"/>
          <w:bCs/>
          <w:sz w:val="28"/>
          <w:szCs w:val="28"/>
          <w:lang w:val="uk-UA"/>
        </w:rPr>
        <w:t>Державна атестація (</w:t>
      </w:r>
      <w:proofErr w:type="spellStart"/>
      <w:r>
        <w:rPr>
          <w:rFonts w:ascii="Times New Roman" w:hAnsi="Times New Roman" w:cs="Times New Roman"/>
          <w:bCs/>
          <w:sz w:val="28"/>
          <w:szCs w:val="28"/>
          <w:lang w:val="uk-UA"/>
        </w:rPr>
        <w:t>Д</w:t>
      </w:r>
      <w:r w:rsidRPr="00014BC5">
        <w:rPr>
          <w:rFonts w:ascii="Times New Roman" w:hAnsi="Times New Roman" w:cs="Times New Roman"/>
          <w:bCs/>
          <w:sz w:val="28"/>
          <w:szCs w:val="28"/>
          <w:lang w:val="uk-UA"/>
        </w:rPr>
        <w:t>А</w:t>
      </w:r>
      <w:proofErr w:type="spellEnd"/>
      <w:r w:rsidRPr="00014BC5">
        <w:rPr>
          <w:rFonts w:ascii="Times New Roman" w:hAnsi="Times New Roman" w:cs="Times New Roman"/>
          <w:bCs/>
          <w:sz w:val="28"/>
          <w:szCs w:val="28"/>
          <w:lang w:val="uk-UA"/>
        </w:rPr>
        <w:t>) в Одеському національному медичному університеті (</w:t>
      </w:r>
      <w:proofErr w:type="spellStart"/>
      <w:r w:rsidRPr="00014BC5">
        <w:rPr>
          <w:rFonts w:ascii="Times New Roman" w:hAnsi="Times New Roman" w:cs="Times New Roman"/>
          <w:bCs/>
          <w:sz w:val="28"/>
          <w:szCs w:val="28"/>
          <w:lang w:val="uk-UA"/>
        </w:rPr>
        <w:t>ОНМедУ</w:t>
      </w:r>
      <w:proofErr w:type="spellEnd"/>
      <w:r w:rsidRPr="00014BC5">
        <w:rPr>
          <w:rFonts w:ascii="Times New Roman" w:hAnsi="Times New Roman" w:cs="Times New Roman"/>
          <w:bCs/>
          <w:sz w:val="28"/>
          <w:szCs w:val="28"/>
          <w:lang w:val="uk-UA"/>
        </w:rPr>
        <w:t>) у 202</w:t>
      </w:r>
      <w:r>
        <w:rPr>
          <w:rFonts w:ascii="Times New Roman" w:hAnsi="Times New Roman" w:cs="Times New Roman"/>
          <w:bCs/>
          <w:sz w:val="28"/>
          <w:szCs w:val="28"/>
          <w:lang w:val="uk-UA"/>
        </w:rPr>
        <w:t>5</w:t>
      </w:r>
      <w:r w:rsidRPr="00014BC5">
        <w:rPr>
          <w:rFonts w:ascii="Times New Roman" w:hAnsi="Times New Roman" w:cs="Times New Roman"/>
          <w:bCs/>
          <w:sz w:val="28"/>
          <w:szCs w:val="28"/>
          <w:lang w:val="uk-UA"/>
        </w:rPr>
        <w:t xml:space="preserve"> році здійснювалася в гібридному режимі (в очному та дистанційному форматі).</w:t>
      </w:r>
    </w:p>
    <w:p w:rsidR="00F90631" w:rsidRPr="00F90631" w:rsidRDefault="00F90631" w:rsidP="00D20213">
      <w:pPr>
        <w:spacing w:after="0" w:line="360" w:lineRule="auto"/>
        <w:ind w:firstLine="709"/>
        <w:jc w:val="both"/>
        <w:rPr>
          <w:rFonts w:ascii="Times New Roman" w:hAnsi="Times New Roman" w:cs="Times New Roman"/>
          <w:sz w:val="28"/>
          <w:szCs w:val="28"/>
        </w:rPr>
      </w:pPr>
      <w:r w:rsidRPr="00F90631">
        <w:rPr>
          <w:rFonts w:ascii="Times New Roman" w:hAnsi="Times New Roman" w:cs="Times New Roman"/>
          <w:sz w:val="28"/>
          <w:szCs w:val="28"/>
        </w:rPr>
        <w:t>Атестація випускників мала свою специфіку: значна частина студентів перебувала за кордоном і не мала можливості фізично бути присутньою на іспиті. Тому було прийнято рішення про дистанційне складання ОСП(К)І. Для студентів, які знаходилися поза межами України, їхню присутність під час іспиту забезпечував співробітник кафедри. Заздалегідь було складено графік роботи та визначено перелік співробітників, які мали надавати технічну підтримку для проведення ОСП(К)І в дистанційному форматі. Кожен співробітник отримував посилання на Zoom-конференцію з конкретним студентом. За допомогою мобільних пристроїв співробітник, виступаючи в ролі модератора, міг спостерігати за процесом складання іспиту студентом у режимі реального часу. Важливою частиною підготовки до дистанційного складання ОСП(К)І стало інформування як студентів, так і співробітників кафедри про необхідність дотримання принципів академічної доброчесності на всіх етапах – від навчання до складання іспиту.</w:t>
      </w:r>
    </w:p>
    <w:p w:rsidR="00F90631" w:rsidRPr="007712AC" w:rsidRDefault="00F90631" w:rsidP="00D20213">
      <w:pPr>
        <w:spacing w:after="0" w:line="360" w:lineRule="auto"/>
        <w:ind w:firstLine="709"/>
        <w:jc w:val="both"/>
        <w:rPr>
          <w:rFonts w:ascii="Times New Roman" w:hAnsi="Times New Roman" w:cs="Times New Roman"/>
          <w:sz w:val="28"/>
          <w:szCs w:val="28"/>
        </w:rPr>
      </w:pPr>
      <w:r w:rsidRPr="007712AC">
        <w:rPr>
          <w:rFonts w:ascii="Times New Roman" w:hAnsi="Times New Roman" w:cs="Times New Roman"/>
          <w:sz w:val="28"/>
          <w:szCs w:val="28"/>
        </w:rPr>
        <w:t>Процес складання іспиту передбачає проходження студентами спеціально обладнаних місць (станцій ОСП(К)І). На цих станціях, протягом відведеного часу (5-20 хвилин), студенти будуть взаємодіяти з клінічною ситуацією, яка розгортається за заздалегідь визначеним сценарієм, у максимально наближених до реальних умовах.</w:t>
      </w:r>
    </w:p>
    <w:p w:rsidR="007B229A" w:rsidRDefault="007B229A" w:rsidP="00D20213">
      <w:pPr>
        <w:jc w:val="both"/>
        <w:rPr>
          <w:rFonts w:ascii="Times New Roman" w:hAnsi="Times New Roman" w:cs="Times New Roman"/>
          <w:b/>
          <w:sz w:val="28"/>
          <w:szCs w:val="28"/>
        </w:rPr>
      </w:pPr>
      <w:r>
        <w:rPr>
          <w:rFonts w:ascii="Times New Roman" w:hAnsi="Times New Roman" w:cs="Times New Roman"/>
          <w:b/>
          <w:sz w:val="28"/>
          <w:szCs w:val="28"/>
        </w:rPr>
        <w:br w:type="page"/>
      </w:r>
    </w:p>
    <w:p w:rsidR="007712AC" w:rsidRPr="007712AC" w:rsidRDefault="007712AC" w:rsidP="00D20213">
      <w:pPr>
        <w:spacing w:after="0" w:line="360" w:lineRule="auto"/>
        <w:ind w:left="-142" w:firstLine="568"/>
        <w:jc w:val="both"/>
        <w:rPr>
          <w:rFonts w:ascii="Times New Roman" w:hAnsi="Times New Roman" w:cs="Times New Roman"/>
          <w:b/>
          <w:sz w:val="28"/>
          <w:szCs w:val="28"/>
        </w:rPr>
      </w:pPr>
      <w:r w:rsidRPr="007712AC">
        <w:rPr>
          <w:rFonts w:ascii="Times New Roman" w:hAnsi="Times New Roman" w:cs="Times New Roman"/>
          <w:b/>
          <w:sz w:val="28"/>
          <w:szCs w:val="28"/>
        </w:rPr>
        <w:lastRenderedPageBreak/>
        <w:t>Станції ОСКІ 2025 рік</w:t>
      </w:r>
    </w:p>
    <w:p w:rsidR="007712AC" w:rsidRPr="007712AC" w:rsidRDefault="007712AC" w:rsidP="00D20213">
      <w:pPr>
        <w:spacing w:after="0" w:line="276" w:lineRule="auto"/>
        <w:ind w:firstLine="357"/>
        <w:jc w:val="both"/>
        <w:rPr>
          <w:rFonts w:ascii="Times New Roman" w:eastAsia="+mn-ea" w:hAnsi="Times New Roman" w:cs="Times New Roman"/>
          <w:bCs/>
          <w:i/>
          <w:sz w:val="28"/>
          <w:szCs w:val="28"/>
          <w:u w:val="single"/>
        </w:rPr>
      </w:pPr>
      <w:r w:rsidRPr="007712AC">
        <w:rPr>
          <w:rFonts w:ascii="Times New Roman" w:eastAsia="+mn-ea" w:hAnsi="Times New Roman" w:cs="Times New Roman"/>
          <w:bCs/>
          <w:i/>
          <w:sz w:val="28"/>
          <w:szCs w:val="28"/>
          <w:u w:val="single"/>
        </w:rPr>
        <w:t>Назва станцій та кількість завдань:</w:t>
      </w:r>
    </w:p>
    <w:p w:rsidR="007712AC" w:rsidRPr="007712AC" w:rsidRDefault="007712AC" w:rsidP="00D20213">
      <w:pPr>
        <w:spacing w:after="0" w:line="276" w:lineRule="auto"/>
        <w:ind w:firstLine="357"/>
        <w:jc w:val="both"/>
        <w:rPr>
          <w:rFonts w:ascii="Times New Roman" w:eastAsia="+mn-ea" w:hAnsi="Times New Roman" w:cs="Times New Roman"/>
          <w:bCs/>
          <w:sz w:val="28"/>
          <w:szCs w:val="28"/>
        </w:rPr>
      </w:pPr>
      <w:r w:rsidRPr="007712AC">
        <w:rPr>
          <w:rFonts w:ascii="Times New Roman" w:eastAsia="+mn-ea" w:hAnsi="Times New Roman" w:cs="Times New Roman"/>
          <w:b/>
          <w:bCs/>
          <w:sz w:val="28"/>
          <w:szCs w:val="28"/>
        </w:rPr>
        <w:t>Педіатрія.</w:t>
      </w:r>
      <w:r w:rsidRPr="007712AC">
        <w:rPr>
          <w:rFonts w:ascii="Times New Roman" w:eastAsia="+mn-ea" w:hAnsi="Times New Roman" w:cs="Times New Roman"/>
          <w:bCs/>
          <w:sz w:val="28"/>
          <w:szCs w:val="28"/>
        </w:rPr>
        <w:t xml:space="preserve"> Гібридний пацієнт                                           (59)</w:t>
      </w:r>
    </w:p>
    <w:p w:rsidR="007712AC" w:rsidRPr="007712AC" w:rsidRDefault="007712AC" w:rsidP="00D20213">
      <w:pPr>
        <w:spacing w:after="0" w:line="276" w:lineRule="auto"/>
        <w:ind w:firstLine="357"/>
        <w:jc w:val="both"/>
        <w:rPr>
          <w:rFonts w:ascii="Times New Roman" w:eastAsia="+mn-ea" w:hAnsi="Times New Roman" w:cs="Times New Roman"/>
          <w:bCs/>
          <w:sz w:val="28"/>
          <w:szCs w:val="28"/>
        </w:rPr>
      </w:pPr>
      <w:r w:rsidRPr="007712AC">
        <w:rPr>
          <w:rFonts w:ascii="Times New Roman" w:eastAsia="+mn-ea" w:hAnsi="Times New Roman" w:cs="Times New Roman"/>
          <w:b/>
          <w:bCs/>
          <w:sz w:val="28"/>
          <w:szCs w:val="28"/>
        </w:rPr>
        <w:t>Акушерство і гінекологія.</w:t>
      </w:r>
      <w:r w:rsidRPr="007712AC">
        <w:rPr>
          <w:rFonts w:ascii="Times New Roman" w:eastAsia="+mn-ea" w:hAnsi="Times New Roman" w:cs="Times New Roman"/>
          <w:bCs/>
          <w:sz w:val="28"/>
          <w:szCs w:val="28"/>
        </w:rPr>
        <w:t xml:space="preserve"> Практичні навички              </w:t>
      </w:r>
      <w:r w:rsidR="00FB05F4">
        <w:rPr>
          <w:rFonts w:ascii="Times New Roman" w:eastAsia="+mn-ea" w:hAnsi="Times New Roman" w:cs="Times New Roman"/>
          <w:bCs/>
          <w:sz w:val="28"/>
          <w:szCs w:val="28"/>
        </w:rPr>
        <w:t xml:space="preserve">  </w:t>
      </w:r>
      <w:r w:rsidRPr="007712AC">
        <w:rPr>
          <w:rFonts w:ascii="Times New Roman" w:eastAsia="+mn-ea" w:hAnsi="Times New Roman" w:cs="Times New Roman"/>
          <w:bCs/>
          <w:sz w:val="28"/>
          <w:szCs w:val="28"/>
        </w:rPr>
        <w:t>(23)</w:t>
      </w:r>
    </w:p>
    <w:p w:rsidR="007712AC" w:rsidRPr="007712AC" w:rsidRDefault="007712AC" w:rsidP="00D20213">
      <w:pPr>
        <w:spacing w:after="0" w:line="276" w:lineRule="auto"/>
        <w:ind w:firstLine="357"/>
        <w:jc w:val="both"/>
        <w:rPr>
          <w:rFonts w:ascii="Times New Roman" w:eastAsia="+mn-ea" w:hAnsi="Times New Roman" w:cs="Times New Roman"/>
          <w:bCs/>
          <w:sz w:val="28"/>
          <w:szCs w:val="28"/>
        </w:rPr>
      </w:pPr>
      <w:r w:rsidRPr="007712AC">
        <w:rPr>
          <w:rFonts w:ascii="Times New Roman" w:eastAsia="+mn-ea" w:hAnsi="Times New Roman" w:cs="Times New Roman"/>
          <w:b/>
          <w:bCs/>
          <w:sz w:val="28"/>
          <w:szCs w:val="28"/>
        </w:rPr>
        <w:t>Внутрішня медицина.</w:t>
      </w:r>
      <w:r w:rsidRPr="007712AC">
        <w:rPr>
          <w:rFonts w:ascii="Times New Roman" w:eastAsia="+mn-ea" w:hAnsi="Times New Roman" w:cs="Times New Roman"/>
          <w:bCs/>
          <w:sz w:val="28"/>
          <w:szCs w:val="28"/>
        </w:rPr>
        <w:t xml:space="preserve"> Клінічні навички                        </w:t>
      </w:r>
      <w:r w:rsidR="00FB05F4">
        <w:rPr>
          <w:rFonts w:ascii="Times New Roman" w:eastAsia="+mn-ea" w:hAnsi="Times New Roman" w:cs="Times New Roman"/>
          <w:bCs/>
          <w:sz w:val="28"/>
          <w:szCs w:val="28"/>
        </w:rPr>
        <w:t xml:space="preserve">  </w:t>
      </w:r>
      <w:r w:rsidRPr="007712AC">
        <w:rPr>
          <w:rFonts w:ascii="Times New Roman" w:eastAsia="+mn-ea" w:hAnsi="Times New Roman" w:cs="Times New Roman"/>
          <w:bCs/>
          <w:sz w:val="28"/>
          <w:szCs w:val="28"/>
        </w:rPr>
        <w:t>(82)</w:t>
      </w:r>
    </w:p>
    <w:p w:rsidR="007712AC" w:rsidRPr="007712AC" w:rsidRDefault="007712AC" w:rsidP="00D20213">
      <w:pPr>
        <w:spacing w:after="0" w:line="276" w:lineRule="auto"/>
        <w:ind w:firstLine="357"/>
        <w:jc w:val="both"/>
        <w:rPr>
          <w:rFonts w:ascii="Times New Roman" w:eastAsia="+mn-ea" w:hAnsi="Times New Roman" w:cs="Times New Roman"/>
          <w:b/>
          <w:bCs/>
          <w:sz w:val="28"/>
          <w:szCs w:val="28"/>
        </w:rPr>
      </w:pPr>
      <w:r w:rsidRPr="007712AC">
        <w:rPr>
          <w:rFonts w:ascii="Times New Roman" w:eastAsia="+mn-ea" w:hAnsi="Times New Roman" w:cs="Times New Roman"/>
          <w:b/>
          <w:bCs/>
          <w:sz w:val="28"/>
          <w:szCs w:val="28"/>
        </w:rPr>
        <w:t xml:space="preserve">Невідкладні стани                                                           </w:t>
      </w:r>
      <w:r w:rsidR="00FB05F4">
        <w:rPr>
          <w:rFonts w:ascii="Times New Roman" w:eastAsia="+mn-ea" w:hAnsi="Times New Roman" w:cs="Times New Roman"/>
          <w:b/>
          <w:bCs/>
          <w:sz w:val="28"/>
          <w:szCs w:val="28"/>
        </w:rPr>
        <w:t xml:space="preserve"> </w:t>
      </w:r>
      <w:r w:rsidRPr="007712AC">
        <w:rPr>
          <w:rFonts w:ascii="Times New Roman" w:eastAsia="+mn-ea" w:hAnsi="Times New Roman" w:cs="Times New Roman"/>
          <w:bCs/>
          <w:sz w:val="28"/>
          <w:szCs w:val="28"/>
        </w:rPr>
        <w:t>(41)</w:t>
      </w:r>
    </w:p>
    <w:p w:rsidR="007712AC" w:rsidRPr="007712AC" w:rsidRDefault="007712AC" w:rsidP="00D20213">
      <w:pPr>
        <w:spacing w:after="0" w:line="276" w:lineRule="auto"/>
        <w:ind w:firstLine="357"/>
        <w:jc w:val="both"/>
        <w:rPr>
          <w:rFonts w:ascii="Times New Roman" w:eastAsia="+mn-ea" w:hAnsi="Times New Roman" w:cs="Times New Roman"/>
          <w:bCs/>
          <w:sz w:val="28"/>
          <w:szCs w:val="28"/>
        </w:rPr>
      </w:pPr>
      <w:r w:rsidRPr="007712AC">
        <w:rPr>
          <w:rFonts w:ascii="Times New Roman" w:eastAsia="+mn-ea" w:hAnsi="Times New Roman" w:cs="Times New Roman"/>
          <w:b/>
          <w:bCs/>
          <w:sz w:val="28"/>
          <w:szCs w:val="28"/>
        </w:rPr>
        <w:t>Хірургія.</w:t>
      </w:r>
      <w:r w:rsidRPr="007712AC">
        <w:rPr>
          <w:rFonts w:ascii="Times New Roman" w:eastAsia="+mn-ea" w:hAnsi="Times New Roman" w:cs="Times New Roman"/>
          <w:bCs/>
          <w:sz w:val="28"/>
          <w:szCs w:val="28"/>
        </w:rPr>
        <w:t xml:space="preserve"> Практичні навички                                           </w:t>
      </w:r>
      <w:r w:rsidR="00FB05F4">
        <w:rPr>
          <w:rFonts w:ascii="Times New Roman" w:eastAsia="+mn-ea" w:hAnsi="Times New Roman" w:cs="Times New Roman"/>
          <w:bCs/>
          <w:sz w:val="28"/>
          <w:szCs w:val="28"/>
        </w:rPr>
        <w:t xml:space="preserve"> </w:t>
      </w:r>
      <w:r w:rsidRPr="007712AC">
        <w:rPr>
          <w:rFonts w:ascii="Times New Roman" w:eastAsia="+mn-ea" w:hAnsi="Times New Roman" w:cs="Times New Roman"/>
          <w:bCs/>
          <w:sz w:val="28"/>
          <w:szCs w:val="28"/>
        </w:rPr>
        <w:t>(48)</w:t>
      </w:r>
    </w:p>
    <w:p w:rsidR="007712AC" w:rsidRPr="007712AC" w:rsidRDefault="007712AC" w:rsidP="00D20213">
      <w:pPr>
        <w:spacing w:after="0" w:line="276" w:lineRule="auto"/>
        <w:ind w:firstLine="357"/>
        <w:jc w:val="both"/>
        <w:rPr>
          <w:rFonts w:ascii="Times New Roman" w:eastAsia="+mn-ea" w:hAnsi="Times New Roman" w:cs="Times New Roman"/>
          <w:bCs/>
          <w:sz w:val="28"/>
          <w:szCs w:val="28"/>
        </w:rPr>
      </w:pPr>
      <w:r w:rsidRPr="007712AC">
        <w:rPr>
          <w:rFonts w:ascii="Times New Roman" w:eastAsia="+mn-ea" w:hAnsi="Times New Roman" w:cs="Times New Roman"/>
          <w:b/>
          <w:bCs/>
          <w:sz w:val="28"/>
          <w:szCs w:val="28"/>
        </w:rPr>
        <w:t xml:space="preserve">Внутрішня медицина. </w:t>
      </w:r>
      <w:r w:rsidRPr="007712AC">
        <w:rPr>
          <w:rFonts w:ascii="Times New Roman" w:eastAsia="+mn-ea" w:hAnsi="Times New Roman" w:cs="Times New Roman"/>
          <w:bCs/>
          <w:sz w:val="28"/>
          <w:szCs w:val="28"/>
        </w:rPr>
        <w:t xml:space="preserve">Практичні навички                     </w:t>
      </w:r>
      <w:r w:rsidR="00FB05F4">
        <w:rPr>
          <w:rFonts w:ascii="Times New Roman" w:eastAsia="+mn-ea" w:hAnsi="Times New Roman" w:cs="Times New Roman"/>
          <w:bCs/>
          <w:sz w:val="28"/>
          <w:szCs w:val="28"/>
        </w:rPr>
        <w:t xml:space="preserve"> </w:t>
      </w:r>
      <w:r w:rsidRPr="007712AC">
        <w:rPr>
          <w:rFonts w:ascii="Times New Roman" w:eastAsia="+mn-ea" w:hAnsi="Times New Roman" w:cs="Times New Roman"/>
          <w:bCs/>
          <w:sz w:val="28"/>
          <w:szCs w:val="28"/>
        </w:rPr>
        <w:t>(41)</w:t>
      </w:r>
    </w:p>
    <w:p w:rsidR="007712AC" w:rsidRPr="007712AC" w:rsidRDefault="007712AC" w:rsidP="00D20213">
      <w:pPr>
        <w:spacing w:after="0" w:line="276" w:lineRule="auto"/>
        <w:ind w:firstLine="357"/>
        <w:jc w:val="both"/>
        <w:rPr>
          <w:rFonts w:ascii="Times New Roman" w:eastAsia="+mn-ea" w:hAnsi="Times New Roman" w:cs="Times New Roman"/>
          <w:bCs/>
          <w:sz w:val="28"/>
          <w:szCs w:val="28"/>
        </w:rPr>
      </w:pPr>
      <w:r w:rsidRPr="007712AC">
        <w:rPr>
          <w:rFonts w:ascii="Times New Roman" w:eastAsia="+mn-ea" w:hAnsi="Times New Roman" w:cs="Times New Roman"/>
          <w:b/>
          <w:bCs/>
          <w:sz w:val="28"/>
          <w:szCs w:val="28"/>
        </w:rPr>
        <w:t>Педіатрія.</w:t>
      </w:r>
      <w:r w:rsidRPr="007712AC">
        <w:rPr>
          <w:rFonts w:ascii="Times New Roman" w:eastAsia="+mn-ea" w:hAnsi="Times New Roman" w:cs="Times New Roman"/>
          <w:bCs/>
          <w:sz w:val="28"/>
          <w:szCs w:val="28"/>
        </w:rPr>
        <w:t xml:space="preserve"> Практичні навички                                          (50)</w:t>
      </w:r>
    </w:p>
    <w:p w:rsidR="007712AC" w:rsidRPr="007712AC" w:rsidRDefault="007712AC" w:rsidP="00D20213">
      <w:pPr>
        <w:spacing w:after="0" w:line="276" w:lineRule="auto"/>
        <w:ind w:firstLine="357"/>
        <w:jc w:val="both"/>
        <w:rPr>
          <w:rFonts w:ascii="Times New Roman" w:eastAsia="+mn-ea" w:hAnsi="Times New Roman" w:cs="Times New Roman"/>
          <w:bCs/>
          <w:sz w:val="28"/>
          <w:szCs w:val="28"/>
        </w:rPr>
      </w:pPr>
      <w:r w:rsidRPr="007712AC">
        <w:rPr>
          <w:rFonts w:ascii="Times New Roman" w:eastAsia="+mn-ea" w:hAnsi="Times New Roman" w:cs="Times New Roman"/>
          <w:b/>
          <w:bCs/>
          <w:sz w:val="28"/>
          <w:szCs w:val="28"/>
        </w:rPr>
        <w:t>Хірургія.</w:t>
      </w:r>
      <w:r w:rsidRPr="007712AC">
        <w:rPr>
          <w:rFonts w:ascii="Times New Roman" w:eastAsia="+mn-ea" w:hAnsi="Times New Roman" w:cs="Times New Roman"/>
          <w:bCs/>
          <w:sz w:val="28"/>
          <w:szCs w:val="28"/>
        </w:rPr>
        <w:t xml:space="preserve"> Стандартизований пацієнт                                (74)</w:t>
      </w:r>
    </w:p>
    <w:p w:rsidR="007712AC" w:rsidRPr="007712AC" w:rsidRDefault="007712AC" w:rsidP="00D20213">
      <w:pPr>
        <w:spacing w:after="0" w:line="276" w:lineRule="auto"/>
        <w:ind w:firstLine="357"/>
        <w:jc w:val="both"/>
        <w:rPr>
          <w:rFonts w:ascii="Times New Roman" w:eastAsia="+mn-ea" w:hAnsi="Times New Roman" w:cs="Times New Roman"/>
          <w:bCs/>
          <w:sz w:val="28"/>
          <w:szCs w:val="28"/>
        </w:rPr>
      </w:pPr>
      <w:r w:rsidRPr="007712AC">
        <w:rPr>
          <w:rFonts w:ascii="Times New Roman" w:eastAsia="+mn-ea" w:hAnsi="Times New Roman" w:cs="Times New Roman"/>
          <w:b/>
          <w:bCs/>
          <w:sz w:val="28"/>
          <w:szCs w:val="28"/>
        </w:rPr>
        <w:t>Акушерство і гінекологія.</w:t>
      </w:r>
      <w:r w:rsidRPr="007712AC">
        <w:rPr>
          <w:rFonts w:ascii="Times New Roman" w:eastAsia="+mn-ea" w:hAnsi="Times New Roman" w:cs="Times New Roman"/>
          <w:bCs/>
          <w:sz w:val="28"/>
          <w:szCs w:val="28"/>
        </w:rPr>
        <w:t xml:space="preserve"> Стандартизований пацієнт   (44)</w:t>
      </w:r>
    </w:p>
    <w:p w:rsidR="00F57CA1" w:rsidRPr="0074041F" w:rsidRDefault="007712AC" w:rsidP="00D20213">
      <w:pPr>
        <w:spacing w:after="0" w:line="276" w:lineRule="auto"/>
        <w:ind w:firstLine="357"/>
        <w:jc w:val="both"/>
        <w:rPr>
          <w:rFonts w:ascii="Times New Roman" w:eastAsia="+mn-ea" w:hAnsi="Times New Roman" w:cs="Times New Roman"/>
          <w:bCs/>
          <w:sz w:val="28"/>
          <w:szCs w:val="28"/>
        </w:rPr>
      </w:pPr>
      <w:r w:rsidRPr="007712AC">
        <w:rPr>
          <w:rFonts w:ascii="Times New Roman" w:eastAsia="+mn-ea" w:hAnsi="Times New Roman" w:cs="Times New Roman"/>
          <w:b/>
          <w:bCs/>
          <w:sz w:val="28"/>
          <w:szCs w:val="28"/>
        </w:rPr>
        <w:t>Внутрішня медицина.</w:t>
      </w:r>
      <w:r w:rsidRPr="007712AC">
        <w:rPr>
          <w:rFonts w:ascii="Times New Roman" w:eastAsia="+mn-ea" w:hAnsi="Times New Roman" w:cs="Times New Roman"/>
          <w:bCs/>
          <w:sz w:val="28"/>
          <w:szCs w:val="28"/>
        </w:rPr>
        <w:t xml:space="preserve"> Стандартизований пацієнт          (66)</w:t>
      </w:r>
    </w:p>
    <w:p w:rsidR="007712AC" w:rsidRPr="008C7EF9" w:rsidRDefault="00F57CA1" w:rsidP="00D20213">
      <w:pPr>
        <w:spacing w:after="0" w:line="360" w:lineRule="auto"/>
        <w:ind w:firstLine="709"/>
        <w:jc w:val="both"/>
        <w:rPr>
          <w:rFonts w:ascii="Times New Roman" w:hAnsi="Times New Roman" w:cs="Times New Roman"/>
        </w:rPr>
      </w:pPr>
      <w:r w:rsidRPr="00F57CA1">
        <w:rPr>
          <w:rFonts w:ascii="Times New Roman" w:hAnsi="Times New Roman" w:cs="Times New Roman"/>
          <w:sz w:val="28"/>
          <w:szCs w:val="28"/>
        </w:rPr>
        <w:t>Проходження станцій</w:t>
      </w:r>
      <w:r>
        <w:rPr>
          <w:rFonts w:ascii="Times New Roman" w:hAnsi="Times New Roman" w:cs="Times New Roman"/>
          <w:sz w:val="28"/>
          <w:szCs w:val="28"/>
        </w:rPr>
        <w:t xml:space="preserve"> під</w:t>
      </w:r>
      <w:r w:rsidRPr="00F57CA1">
        <w:rPr>
          <w:rFonts w:ascii="Times New Roman" w:hAnsi="Times New Roman" w:cs="Times New Roman"/>
          <w:sz w:val="28"/>
          <w:szCs w:val="28"/>
        </w:rPr>
        <w:t xml:space="preserve"> час іспиту здобувачам заборонено було спілкуватись з ким-небудь, використовувати навчальні та допоміжні матеріали, користуватись </w:t>
      </w:r>
      <w:proofErr w:type="spellStart"/>
      <w:r w:rsidRPr="00F57CA1">
        <w:rPr>
          <w:rFonts w:ascii="Times New Roman" w:hAnsi="Times New Roman" w:cs="Times New Roman"/>
          <w:sz w:val="28"/>
          <w:szCs w:val="28"/>
        </w:rPr>
        <w:t>гаджетами</w:t>
      </w:r>
      <w:proofErr w:type="spellEnd"/>
      <w:r w:rsidRPr="00F57CA1">
        <w:rPr>
          <w:rFonts w:ascii="Times New Roman" w:hAnsi="Times New Roman" w:cs="Times New Roman"/>
          <w:sz w:val="28"/>
          <w:szCs w:val="28"/>
        </w:rPr>
        <w:t xml:space="preserve">. </w:t>
      </w:r>
    </w:p>
    <w:p w:rsidR="0074041F" w:rsidRDefault="007712AC" w:rsidP="00D20213">
      <w:pPr>
        <w:spacing w:after="0" w:line="360" w:lineRule="auto"/>
        <w:ind w:firstLine="709"/>
        <w:jc w:val="both"/>
        <w:rPr>
          <w:rFonts w:ascii="Times New Roman" w:hAnsi="Times New Roman" w:cs="Times New Roman"/>
          <w:sz w:val="28"/>
          <w:szCs w:val="28"/>
        </w:rPr>
      </w:pPr>
      <w:r w:rsidRPr="007712AC">
        <w:rPr>
          <w:rFonts w:ascii="Times New Roman" w:hAnsi="Times New Roman" w:cs="Times New Roman"/>
          <w:sz w:val="28"/>
          <w:szCs w:val="28"/>
        </w:rPr>
        <w:t xml:space="preserve">Отримані дані дозволяють оцінити, наскільки добре майбутній лікар опанував знання та навички з конкретної дисципліни. Перелік елементів професійної компетентності, що перевіряються під час об'єктивного структурованого практичного (клінічного) іспиту (ОСП(К)І), визначається відповідними цикловими методичними комісіями. Це відбувається на основі чинних стандартів освіти та медичної допомоги. Кафедри розробляють необхідні методичні матеріали, включаючи детальні описи станцій (їх формат, обладнання, тривалість), інструкції для студентів, викладачів та стандартизованих пацієнтів, наочні посібники, покрокові алгоритми виконання завдань та контрольні списки. На </w:t>
      </w:r>
      <w:proofErr w:type="spellStart"/>
      <w:r w:rsidRPr="007712AC">
        <w:rPr>
          <w:rFonts w:ascii="Times New Roman" w:hAnsi="Times New Roman" w:cs="Times New Roman"/>
          <w:sz w:val="28"/>
          <w:szCs w:val="28"/>
        </w:rPr>
        <w:t>веб-сайтах</w:t>
      </w:r>
      <w:proofErr w:type="spellEnd"/>
      <w:r w:rsidRPr="007712AC">
        <w:rPr>
          <w:rFonts w:ascii="Times New Roman" w:hAnsi="Times New Roman" w:cs="Times New Roman"/>
          <w:sz w:val="28"/>
          <w:szCs w:val="28"/>
        </w:rPr>
        <w:t xml:space="preserve"> клінічних кафедр публікується інформація про станції ОСП(К)І, перелік практичних навичок для кожної станції, інструкції для студентів, а також алгоритми та відеоматеріали, що демонструють виконання завдань.</w:t>
      </w:r>
    </w:p>
    <w:p w:rsidR="0074041F" w:rsidRDefault="008C7EF9" w:rsidP="00D20213">
      <w:pPr>
        <w:spacing w:after="0" w:line="360" w:lineRule="auto"/>
        <w:ind w:firstLine="709"/>
        <w:jc w:val="both"/>
        <w:rPr>
          <w:rFonts w:ascii="Times New Roman" w:hAnsi="Times New Roman" w:cs="Times New Roman"/>
          <w:bCs/>
          <w:iCs/>
          <w:sz w:val="28"/>
          <w:szCs w:val="28"/>
        </w:rPr>
      </w:pPr>
      <w:r w:rsidRPr="0074041F">
        <w:rPr>
          <w:rFonts w:ascii="Times New Roman" w:hAnsi="Times New Roman" w:cs="Times New Roman"/>
          <w:bCs/>
          <w:iCs/>
          <w:sz w:val="28"/>
          <w:szCs w:val="28"/>
        </w:rPr>
        <w:t xml:space="preserve">Інструкція для здобувачів вищої освіти, що складають іспит у форматі ОСКІ в </w:t>
      </w:r>
      <w:proofErr w:type="spellStart"/>
      <w:r w:rsidRPr="0074041F">
        <w:rPr>
          <w:rFonts w:ascii="Times New Roman" w:hAnsi="Times New Roman" w:cs="Times New Roman"/>
          <w:bCs/>
          <w:iCs/>
          <w:sz w:val="28"/>
          <w:szCs w:val="28"/>
        </w:rPr>
        <w:t>ОНМедУ</w:t>
      </w:r>
      <w:proofErr w:type="spellEnd"/>
      <w:r w:rsidRPr="0074041F">
        <w:rPr>
          <w:rFonts w:ascii="Times New Roman" w:hAnsi="Times New Roman" w:cs="Times New Roman"/>
          <w:bCs/>
          <w:iCs/>
          <w:sz w:val="28"/>
          <w:szCs w:val="28"/>
        </w:rPr>
        <w:t xml:space="preserve"> розташована на сайті університету у розділі «Випускна атестація у форматі ОСКІ» за адресою:</w:t>
      </w:r>
      <w:r w:rsidR="0074041F" w:rsidRPr="0074041F">
        <w:rPr>
          <w:rFonts w:ascii="Times New Roman" w:hAnsi="Times New Roman" w:cs="Times New Roman"/>
          <w:bCs/>
          <w:iCs/>
          <w:sz w:val="28"/>
          <w:szCs w:val="28"/>
        </w:rPr>
        <w:t xml:space="preserve"> </w:t>
      </w:r>
    </w:p>
    <w:p w:rsidR="0074041F" w:rsidRPr="0074041F" w:rsidRDefault="00B45A85" w:rsidP="00D20213">
      <w:pPr>
        <w:spacing w:after="0" w:line="360" w:lineRule="auto"/>
        <w:ind w:firstLine="709"/>
        <w:jc w:val="both"/>
        <w:rPr>
          <w:rFonts w:ascii="Times New Roman" w:hAnsi="Times New Roman" w:cs="Times New Roman"/>
          <w:sz w:val="28"/>
          <w:szCs w:val="28"/>
        </w:rPr>
      </w:pPr>
      <w:hyperlink r:id="rId15" w:history="1">
        <w:r w:rsidR="008C7EF9" w:rsidRPr="0074041F">
          <w:rPr>
            <w:rStyle w:val="ae"/>
            <w:rFonts w:ascii="Times New Roman" w:hAnsi="Times New Roman" w:cs="Times New Roman"/>
            <w:bCs/>
            <w:i/>
            <w:iCs/>
            <w:sz w:val="28"/>
            <w:szCs w:val="28"/>
          </w:rPr>
          <w:t>https://moodle.odmu.edu.ua/course/view.php?id=2143</w:t>
        </w:r>
      </w:hyperlink>
      <w:r w:rsidR="008C7EF9" w:rsidRPr="0074041F">
        <w:rPr>
          <w:rFonts w:ascii="Times New Roman" w:hAnsi="Times New Roman" w:cs="Times New Roman"/>
          <w:bCs/>
          <w:i/>
          <w:iCs/>
          <w:sz w:val="28"/>
          <w:szCs w:val="28"/>
        </w:rPr>
        <w:t xml:space="preserve"> </w:t>
      </w:r>
      <w:r w:rsidR="0074041F" w:rsidRPr="0074041F">
        <w:rPr>
          <w:rFonts w:ascii="Times New Roman" w:hAnsi="Times New Roman" w:cs="Times New Roman"/>
          <w:sz w:val="28"/>
          <w:szCs w:val="28"/>
        </w:rPr>
        <w:t xml:space="preserve"> </w:t>
      </w:r>
    </w:p>
    <w:p w:rsidR="0074041F" w:rsidRPr="0074041F" w:rsidRDefault="008C7EF9" w:rsidP="00D20213">
      <w:pPr>
        <w:spacing w:after="0" w:line="360" w:lineRule="auto"/>
        <w:ind w:firstLine="709"/>
        <w:jc w:val="both"/>
        <w:rPr>
          <w:rFonts w:ascii="Times New Roman" w:hAnsi="Times New Roman" w:cs="Times New Roman"/>
          <w:sz w:val="28"/>
          <w:szCs w:val="28"/>
        </w:rPr>
      </w:pPr>
      <w:r w:rsidRPr="0074041F">
        <w:rPr>
          <w:rFonts w:ascii="Times New Roman" w:eastAsia="Lucida Sans Unicode" w:hAnsi="Times New Roman" w:cs="Times New Roman"/>
          <w:bCs/>
          <w:iCs/>
          <w:sz w:val="28"/>
          <w:szCs w:val="28"/>
        </w:rPr>
        <w:lastRenderedPageBreak/>
        <w:t xml:space="preserve">Інструкція для екзаменаторів випускної атестації у форматі ОСКІ в </w:t>
      </w:r>
      <w:proofErr w:type="spellStart"/>
      <w:r w:rsidRPr="0074041F">
        <w:rPr>
          <w:rFonts w:ascii="Times New Roman" w:eastAsia="Lucida Sans Unicode" w:hAnsi="Times New Roman" w:cs="Times New Roman"/>
          <w:bCs/>
          <w:iCs/>
          <w:sz w:val="28"/>
          <w:szCs w:val="28"/>
        </w:rPr>
        <w:t>ОНМедУ</w:t>
      </w:r>
      <w:proofErr w:type="spellEnd"/>
      <w:r w:rsidRPr="0074041F">
        <w:rPr>
          <w:rFonts w:ascii="Times New Roman" w:eastAsia="Lucida Sans Unicode" w:hAnsi="Times New Roman" w:cs="Times New Roman"/>
          <w:bCs/>
          <w:iCs/>
          <w:sz w:val="28"/>
          <w:szCs w:val="28"/>
        </w:rPr>
        <w:t xml:space="preserve"> розташована на сайті університету у розділі «Випускна атестація у форматі ОСКІ» за адресою: </w:t>
      </w:r>
      <w:r w:rsidR="0074041F" w:rsidRPr="0074041F">
        <w:rPr>
          <w:rFonts w:ascii="Times New Roman" w:hAnsi="Times New Roman" w:cs="Times New Roman"/>
          <w:sz w:val="28"/>
          <w:szCs w:val="28"/>
        </w:rPr>
        <w:t xml:space="preserve"> </w:t>
      </w:r>
    </w:p>
    <w:p w:rsidR="0074041F" w:rsidRPr="0074041F" w:rsidRDefault="00B45A85" w:rsidP="00D20213">
      <w:pPr>
        <w:spacing w:after="0" w:line="360" w:lineRule="auto"/>
        <w:ind w:firstLine="709"/>
        <w:jc w:val="both"/>
        <w:rPr>
          <w:rFonts w:ascii="Times New Roman" w:eastAsia="Lucida Sans Unicode" w:hAnsi="Times New Roman" w:cs="Times New Roman"/>
          <w:bCs/>
          <w:i/>
          <w:iCs/>
          <w:sz w:val="28"/>
          <w:szCs w:val="28"/>
        </w:rPr>
      </w:pPr>
      <w:hyperlink r:id="rId16" w:history="1">
        <w:r w:rsidR="008C7EF9" w:rsidRPr="0074041F">
          <w:rPr>
            <w:rStyle w:val="ae"/>
            <w:rFonts w:ascii="Times New Roman" w:eastAsia="Lucida Sans Unicode" w:hAnsi="Times New Roman" w:cs="Times New Roman"/>
            <w:bCs/>
            <w:i/>
            <w:iCs/>
            <w:sz w:val="28"/>
            <w:szCs w:val="28"/>
          </w:rPr>
          <w:t>https://moodle.odmu.edu.ua/course/view.php?id=2143</w:t>
        </w:r>
      </w:hyperlink>
      <w:r w:rsidR="008C7EF9" w:rsidRPr="0074041F">
        <w:rPr>
          <w:rFonts w:ascii="Times New Roman" w:eastAsia="Lucida Sans Unicode" w:hAnsi="Times New Roman" w:cs="Times New Roman"/>
          <w:bCs/>
          <w:i/>
          <w:iCs/>
          <w:sz w:val="28"/>
          <w:szCs w:val="28"/>
        </w:rPr>
        <w:t xml:space="preserve"> </w:t>
      </w:r>
      <w:r w:rsidR="0074041F" w:rsidRPr="0074041F">
        <w:rPr>
          <w:rFonts w:ascii="Times New Roman" w:eastAsia="Lucida Sans Unicode" w:hAnsi="Times New Roman" w:cs="Times New Roman"/>
          <w:bCs/>
          <w:i/>
          <w:iCs/>
          <w:sz w:val="28"/>
          <w:szCs w:val="28"/>
        </w:rPr>
        <w:t xml:space="preserve"> </w:t>
      </w:r>
    </w:p>
    <w:p w:rsidR="0074041F" w:rsidRDefault="008C7EF9" w:rsidP="00D20213">
      <w:pPr>
        <w:spacing w:after="0" w:line="360" w:lineRule="auto"/>
        <w:ind w:firstLine="709"/>
        <w:jc w:val="both"/>
        <w:rPr>
          <w:rFonts w:ascii="Times New Roman" w:hAnsi="Times New Roman" w:cs="Times New Roman"/>
          <w:bCs/>
          <w:iCs/>
          <w:sz w:val="28"/>
          <w:szCs w:val="28"/>
        </w:rPr>
      </w:pPr>
      <w:r w:rsidRPr="0074041F">
        <w:rPr>
          <w:rFonts w:ascii="Times New Roman" w:hAnsi="Times New Roman" w:cs="Times New Roman"/>
          <w:bCs/>
          <w:iCs/>
          <w:sz w:val="28"/>
          <w:szCs w:val="28"/>
        </w:rPr>
        <w:t xml:space="preserve">Інструкція для здобувачів вищої освіти, що складають іспит у форматі </w:t>
      </w:r>
      <w:bookmarkStart w:id="1" w:name="_Hlk101610791"/>
      <w:r w:rsidRPr="0074041F">
        <w:rPr>
          <w:rFonts w:ascii="Times New Roman" w:hAnsi="Times New Roman" w:cs="Times New Roman"/>
          <w:bCs/>
          <w:iCs/>
          <w:sz w:val="28"/>
          <w:szCs w:val="28"/>
        </w:rPr>
        <w:t xml:space="preserve">дистанційного </w:t>
      </w:r>
      <w:bookmarkEnd w:id="1"/>
      <w:r w:rsidRPr="0074041F">
        <w:rPr>
          <w:rFonts w:ascii="Times New Roman" w:hAnsi="Times New Roman" w:cs="Times New Roman"/>
          <w:bCs/>
          <w:iCs/>
          <w:sz w:val="28"/>
          <w:szCs w:val="28"/>
        </w:rPr>
        <w:t>ОСКІ розташована на сайті університету у розділі «Випускна атестація у форматі Д-ОСКІ» за адресою:</w:t>
      </w:r>
    </w:p>
    <w:p w:rsidR="0074041F" w:rsidRPr="0074041F" w:rsidRDefault="008C7EF9" w:rsidP="00D20213">
      <w:pPr>
        <w:spacing w:after="0" w:line="360" w:lineRule="auto"/>
        <w:ind w:firstLine="709"/>
        <w:jc w:val="both"/>
        <w:rPr>
          <w:rFonts w:ascii="Times New Roman" w:hAnsi="Times New Roman" w:cs="Times New Roman"/>
          <w:bCs/>
          <w:i/>
          <w:iCs/>
          <w:sz w:val="28"/>
          <w:szCs w:val="28"/>
        </w:rPr>
      </w:pPr>
      <w:r w:rsidRPr="0074041F">
        <w:rPr>
          <w:rFonts w:ascii="Times New Roman" w:hAnsi="Times New Roman" w:cs="Times New Roman"/>
          <w:b/>
          <w:bCs/>
          <w:i/>
          <w:iCs/>
          <w:sz w:val="28"/>
          <w:szCs w:val="28"/>
        </w:rPr>
        <w:t xml:space="preserve">  </w:t>
      </w:r>
      <w:hyperlink r:id="rId17" w:history="1">
        <w:r w:rsidRPr="0074041F">
          <w:rPr>
            <w:rStyle w:val="ae"/>
            <w:rFonts w:ascii="Times New Roman" w:hAnsi="Times New Roman" w:cs="Times New Roman"/>
            <w:bCs/>
            <w:i/>
            <w:iCs/>
            <w:sz w:val="28"/>
            <w:szCs w:val="28"/>
          </w:rPr>
          <w:t>https://moodle.odmu.edu.ua/course/view.php?id=428</w:t>
        </w:r>
      </w:hyperlink>
      <w:r w:rsidRPr="0074041F">
        <w:rPr>
          <w:rFonts w:ascii="Times New Roman" w:hAnsi="Times New Roman" w:cs="Times New Roman"/>
          <w:bCs/>
          <w:i/>
          <w:iCs/>
          <w:sz w:val="28"/>
          <w:szCs w:val="28"/>
        </w:rPr>
        <w:t xml:space="preserve"> </w:t>
      </w:r>
    </w:p>
    <w:p w:rsidR="0074041F" w:rsidRDefault="008C7EF9" w:rsidP="00D20213">
      <w:pPr>
        <w:spacing w:after="0" w:line="360" w:lineRule="auto"/>
        <w:ind w:firstLine="709"/>
        <w:jc w:val="both"/>
        <w:rPr>
          <w:rFonts w:ascii="Times New Roman" w:hAnsi="Times New Roman" w:cs="Times New Roman"/>
          <w:bCs/>
          <w:iCs/>
          <w:sz w:val="28"/>
          <w:szCs w:val="28"/>
        </w:rPr>
      </w:pPr>
      <w:r w:rsidRPr="0074041F">
        <w:rPr>
          <w:rFonts w:ascii="Times New Roman" w:hAnsi="Times New Roman" w:cs="Times New Roman"/>
          <w:bCs/>
          <w:iCs/>
          <w:sz w:val="28"/>
          <w:szCs w:val="28"/>
        </w:rPr>
        <w:t>Інструкція для екзаменаторів випускної атестації у форматі дистанційного ОСКІ розташована на сайті університету у розділі «Випускна атестація у форматі Д-ОСКІ» за адресою:</w:t>
      </w:r>
    </w:p>
    <w:p w:rsidR="0074041F" w:rsidRPr="0074041F" w:rsidRDefault="008C7EF9" w:rsidP="00D20213">
      <w:pPr>
        <w:spacing w:after="0" w:line="360" w:lineRule="auto"/>
        <w:ind w:firstLine="709"/>
        <w:jc w:val="both"/>
        <w:rPr>
          <w:rFonts w:ascii="Times New Roman" w:hAnsi="Times New Roman" w:cs="Times New Roman"/>
          <w:bCs/>
          <w:i/>
          <w:iCs/>
          <w:sz w:val="28"/>
          <w:szCs w:val="28"/>
        </w:rPr>
      </w:pPr>
      <w:r w:rsidRPr="0074041F">
        <w:rPr>
          <w:rFonts w:ascii="Times New Roman" w:hAnsi="Times New Roman" w:cs="Times New Roman"/>
          <w:bCs/>
          <w:iCs/>
          <w:sz w:val="28"/>
          <w:szCs w:val="28"/>
        </w:rPr>
        <w:t xml:space="preserve">  </w:t>
      </w:r>
      <w:hyperlink r:id="rId18" w:history="1">
        <w:r w:rsidRPr="0074041F">
          <w:rPr>
            <w:rStyle w:val="ae"/>
            <w:rFonts w:ascii="Times New Roman" w:hAnsi="Times New Roman" w:cs="Times New Roman"/>
            <w:bCs/>
            <w:i/>
            <w:iCs/>
            <w:sz w:val="28"/>
            <w:szCs w:val="28"/>
          </w:rPr>
          <w:t>https://moodle.odmu.edu.ua/course/view.php?id=428</w:t>
        </w:r>
      </w:hyperlink>
      <w:r w:rsidRPr="0074041F">
        <w:rPr>
          <w:rFonts w:ascii="Times New Roman" w:hAnsi="Times New Roman" w:cs="Times New Roman"/>
          <w:bCs/>
          <w:i/>
          <w:iCs/>
          <w:sz w:val="28"/>
          <w:szCs w:val="28"/>
        </w:rPr>
        <w:t xml:space="preserve"> </w:t>
      </w:r>
    </w:p>
    <w:p w:rsidR="008C7EF9" w:rsidRPr="0074041F" w:rsidRDefault="008C7EF9" w:rsidP="00D20213">
      <w:pPr>
        <w:spacing w:after="0" w:line="360" w:lineRule="auto"/>
        <w:ind w:firstLine="709"/>
        <w:jc w:val="both"/>
        <w:rPr>
          <w:rFonts w:ascii="Times New Roman" w:hAnsi="Times New Roman" w:cs="Times New Roman"/>
          <w:sz w:val="28"/>
          <w:szCs w:val="28"/>
        </w:rPr>
      </w:pPr>
      <w:r w:rsidRPr="0074041F">
        <w:rPr>
          <w:rFonts w:ascii="Times New Roman" w:hAnsi="Times New Roman" w:cs="Times New Roman"/>
          <w:bCs/>
          <w:iCs/>
          <w:sz w:val="28"/>
          <w:szCs w:val="28"/>
        </w:rPr>
        <w:t xml:space="preserve">Інструкція для модераторів випускної атестації у форматі дистанційного ОСКІ розташована на сайті університету у розділі «Випускна атестація у форматі Д-ОСКІ» за адресою:  </w:t>
      </w:r>
    </w:p>
    <w:p w:rsidR="008C7EF9" w:rsidRPr="004C3C17" w:rsidRDefault="00B45A85" w:rsidP="00D20213">
      <w:pPr>
        <w:pStyle w:val="af1"/>
        <w:spacing w:before="0" w:after="0" w:line="360" w:lineRule="auto"/>
        <w:ind w:firstLine="709"/>
        <w:jc w:val="both"/>
        <w:rPr>
          <w:rFonts w:ascii="Times New Roman" w:hAnsi="Times New Roman" w:cs="Times New Roman"/>
          <w:lang w:val="uk-UA"/>
        </w:rPr>
      </w:pPr>
      <w:hyperlink r:id="rId19" w:history="1">
        <w:r w:rsidR="008C7EF9" w:rsidRPr="0074041F">
          <w:rPr>
            <w:rStyle w:val="ae"/>
            <w:rFonts w:ascii="Times New Roman" w:hAnsi="Times New Roman" w:cs="Times New Roman"/>
            <w:bCs/>
            <w:i/>
            <w:iCs/>
            <w:lang w:val="uk-UA"/>
          </w:rPr>
          <w:t>https://moodle.odmu.edu.ua/course/view.php?id=428</w:t>
        </w:r>
      </w:hyperlink>
    </w:p>
    <w:p w:rsidR="007712AC" w:rsidRDefault="007712AC" w:rsidP="00D20213">
      <w:pPr>
        <w:spacing w:after="0" w:line="360" w:lineRule="auto"/>
        <w:ind w:firstLine="709"/>
        <w:jc w:val="both"/>
        <w:rPr>
          <w:rFonts w:ascii="Times New Roman" w:hAnsi="Times New Roman" w:cs="Times New Roman"/>
          <w:sz w:val="28"/>
          <w:szCs w:val="28"/>
        </w:rPr>
      </w:pPr>
      <w:r w:rsidRPr="007712AC">
        <w:rPr>
          <w:rFonts w:ascii="Times New Roman" w:hAnsi="Times New Roman" w:cs="Times New Roman"/>
          <w:sz w:val="28"/>
          <w:szCs w:val="28"/>
        </w:rPr>
        <w:t xml:space="preserve">Наказом ректора </w:t>
      </w:r>
      <w:proofErr w:type="spellStart"/>
      <w:r w:rsidRPr="007712AC">
        <w:rPr>
          <w:rFonts w:ascii="Times New Roman" w:hAnsi="Times New Roman" w:cs="Times New Roman"/>
          <w:sz w:val="28"/>
          <w:szCs w:val="28"/>
        </w:rPr>
        <w:t>ОНМедУ</w:t>
      </w:r>
      <w:proofErr w:type="spellEnd"/>
      <w:r w:rsidRPr="007712AC">
        <w:rPr>
          <w:rFonts w:ascii="Times New Roman" w:hAnsi="Times New Roman" w:cs="Times New Roman"/>
          <w:sz w:val="28"/>
          <w:szCs w:val="28"/>
        </w:rPr>
        <w:t xml:space="preserve"> від 6 травня 2025 року № 297-с, що стосується допуску до випускної атестації студентів 6 курсу 12 семестру медичного факультету денної форми навчання на 2024-2025 навчальний рік, було дозволено 183 студентам, які виконали всі вимоги освітньо-професійної програми (ОПП) для отримання повної вищої медичної освіти за спеціальніст</w:t>
      </w:r>
      <w:r>
        <w:rPr>
          <w:rFonts w:ascii="Times New Roman" w:hAnsi="Times New Roman" w:cs="Times New Roman"/>
          <w:sz w:val="28"/>
          <w:szCs w:val="28"/>
        </w:rPr>
        <w:t>ю «Медицина» на рівні «Магістр».</w:t>
      </w:r>
    </w:p>
    <w:p w:rsidR="00EA3055" w:rsidRDefault="007712AC" w:rsidP="00D20213">
      <w:pPr>
        <w:spacing w:after="0" w:line="360" w:lineRule="auto"/>
        <w:ind w:firstLine="709"/>
        <w:jc w:val="both"/>
        <w:rPr>
          <w:rFonts w:ascii="Times New Roman" w:hAnsi="Times New Roman" w:cs="Times New Roman"/>
          <w:sz w:val="28"/>
          <w:szCs w:val="28"/>
        </w:rPr>
      </w:pPr>
      <w:r w:rsidRPr="007712AC">
        <w:rPr>
          <w:rFonts w:ascii="Times New Roman" w:hAnsi="Times New Roman" w:cs="Times New Roman"/>
          <w:sz w:val="28"/>
          <w:szCs w:val="28"/>
        </w:rPr>
        <w:t xml:space="preserve">Наказом ректора </w:t>
      </w:r>
      <w:proofErr w:type="spellStart"/>
      <w:r w:rsidRPr="007712AC">
        <w:rPr>
          <w:rFonts w:ascii="Times New Roman" w:hAnsi="Times New Roman" w:cs="Times New Roman"/>
          <w:sz w:val="28"/>
          <w:szCs w:val="28"/>
        </w:rPr>
        <w:t>ОНМедУ</w:t>
      </w:r>
      <w:proofErr w:type="spellEnd"/>
      <w:r w:rsidRPr="007712AC">
        <w:rPr>
          <w:rFonts w:ascii="Times New Roman" w:hAnsi="Times New Roman" w:cs="Times New Roman"/>
          <w:sz w:val="28"/>
          <w:szCs w:val="28"/>
        </w:rPr>
        <w:t xml:space="preserve"> від 12 травня 2025 року № 307-с, який також стосується допуску до випускної атестації студентів 6 курсу 12 семестру міжнародного факультету денної форми навчання на 2024-2025 навчальний рік, було допущено 54 студенти, які виконали всі вимоги освітньо-професійної програми (ОПП) для повної вищої медичної освіти за рівнем «Магістр» спеціальності «Медицина».</w:t>
      </w:r>
    </w:p>
    <w:p w:rsidR="008C7EF9" w:rsidRPr="008C7EF9" w:rsidRDefault="008C7EF9" w:rsidP="00D20213">
      <w:pPr>
        <w:spacing w:after="0" w:line="360" w:lineRule="auto"/>
        <w:ind w:firstLine="709"/>
        <w:jc w:val="both"/>
        <w:rPr>
          <w:rFonts w:ascii="Times New Roman" w:hAnsi="Times New Roman" w:cs="Times New Roman"/>
          <w:sz w:val="28"/>
          <w:szCs w:val="28"/>
        </w:rPr>
      </w:pPr>
      <w:r w:rsidRPr="008C7EF9">
        <w:rPr>
          <w:rFonts w:ascii="Times New Roman" w:hAnsi="Times New Roman" w:cs="Times New Roman"/>
          <w:sz w:val="28"/>
          <w:szCs w:val="28"/>
        </w:rPr>
        <w:t xml:space="preserve">При складанні випускного іспиту з внутрішніх, професійних та інфекційних хвороб випускники </w:t>
      </w:r>
      <w:proofErr w:type="spellStart"/>
      <w:r w:rsidRPr="008C7EF9">
        <w:rPr>
          <w:rFonts w:ascii="Times New Roman" w:hAnsi="Times New Roman" w:cs="Times New Roman"/>
          <w:sz w:val="28"/>
          <w:szCs w:val="28"/>
        </w:rPr>
        <w:t>МФ</w:t>
      </w:r>
      <w:proofErr w:type="spellEnd"/>
      <w:r w:rsidRPr="008C7EF9">
        <w:rPr>
          <w:rFonts w:ascii="Times New Roman" w:hAnsi="Times New Roman" w:cs="Times New Roman"/>
          <w:sz w:val="28"/>
          <w:szCs w:val="28"/>
        </w:rPr>
        <w:t xml:space="preserve"> отримали 20.</w:t>
      </w:r>
      <w:r w:rsidR="005E4D4D">
        <w:rPr>
          <w:rFonts w:ascii="Times New Roman" w:hAnsi="Times New Roman" w:cs="Times New Roman"/>
          <w:sz w:val="28"/>
          <w:szCs w:val="28"/>
        </w:rPr>
        <w:t xml:space="preserve">2% відмінних оцінок </w:t>
      </w:r>
      <w:r w:rsidR="005E4D4D">
        <w:rPr>
          <w:rFonts w:ascii="Times New Roman" w:hAnsi="Times New Roman" w:cs="Times New Roman"/>
          <w:sz w:val="28"/>
          <w:szCs w:val="28"/>
        </w:rPr>
        <w:lastRenderedPageBreak/>
        <w:t>(табл.2.3.</w:t>
      </w:r>
      <w:r w:rsidRPr="008C7EF9">
        <w:rPr>
          <w:rFonts w:ascii="Times New Roman" w:hAnsi="Times New Roman" w:cs="Times New Roman"/>
          <w:sz w:val="28"/>
          <w:szCs w:val="28"/>
        </w:rPr>
        <w:t>). Середній бал у 2025 році підвищився та склав 4,307 (у 2024 р. – 4,22, у 2023 р.- 4,03).</w:t>
      </w:r>
    </w:p>
    <w:p w:rsidR="008C7EF9" w:rsidRPr="008C7EF9" w:rsidRDefault="008C7EF9" w:rsidP="00D20213">
      <w:pPr>
        <w:spacing w:after="0"/>
        <w:jc w:val="both"/>
        <w:rPr>
          <w:rFonts w:ascii="Times New Roman" w:hAnsi="Times New Roman" w:cs="Times New Roman"/>
          <w:sz w:val="24"/>
          <w:szCs w:val="24"/>
        </w:rPr>
      </w:pPr>
    </w:p>
    <w:p w:rsidR="008C7EF9" w:rsidRPr="00653E94" w:rsidRDefault="005E4D4D" w:rsidP="00D20213">
      <w:pPr>
        <w:jc w:val="both"/>
        <w:rPr>
          <w:rFonts w:ascii="Times New Roman" w:hAnsi="Times New Roman" w:cs="Times New Roman"/>
          <w:b/>
          <w:sz w:val="28"/>
          <w:szCs w:val="28"/>
        </w:rPr>
      </w:pPr>
      <w:r w:rsidRPr="00653E94">
        <w:rPr>
          <w:rFonts w:ascii="Times New Roman" w:hAnsi="Times New Roman" w:cs="Times New Roman"/>
          <w:b/>
          <w:sz w:val="28"/>
          <w:szCs w:val="28"/>
        </w:rPr>
        <w:t>Таблиця 2.3.</w:t>
      </w:r>
    </w:p>
    <w:p w:rsidR="008C7EF9" w:rsidRPr="008C7EF9" w:rsidRDefault="008C7EF9" w:rsidP="00D20213">
      <w:pPr>
        <w:spacing w:after="0" w:line="276" w:lineRule="auto"/>
        <w:jc w:val="both"/>
        <w:rPr>
          <w:rFonts w:ascii="Times New Roman" w:hAnsi="Times New Roman" w:cs="Times New Roman"/>
          <w:sz w:val="28"/>
          <w:szCs w:val="28"/>
        </w:rPr>
      </w:pPr>
      <w:r w:rsidRPr="008C7EF9">
        <w:rPr>
          <w:rFonts w:ascii="Times New Roman" w:hAnsi="Times New Roman" w:cs="Times New Roman"/>
          <w:sz w:val="28"/>
          <w:szCs w:val="28"/>
        </w:rPr>
        <w:t xml:space="preserve">Загальна інформація щодо підсумків складання випускної атестації з терапевтичних дисциплін здобувачами вищої освіти випускного курсу </w:t>
      </w:r>
      <w:proofErr w:type="spellStart"/>
      <w:r w:rsidRPr="008C7EF9">
        <w:rPr>
          <w:rFonts w:ascii="Times New Roman" w:hAnsi="Times New Roman" w:cs="Times New Roman"/>
          <w:sz w:val="28"/>
          <w:szCs w:val="28"/>
        </w:rPr>
        <w:t>МФ</w:t>
      </w:r>
      <w:proofErr w:type="spellEnd"/>
      <w:r w:rsidRPr="008C7EF9">
        <w:rPr>
          <w:rFonts w:ascii="Times New Roman" w:hAnsi="Times New Roman" w:cs="Times New Roman"/>
          <w:sz w:val="28"/>
          <w:szCs w:val="28"/>
        </w:rPr>
        <w:t xml:space="preserve">  освітньо-кваліфікаційного рівня «магістр»</w:t>
      </w:r>
    </w:p>
    <w:p w:rsidR="008C7EF9" w:rsidRPr="008C7EF9" w:rsidRDefault="008C7EF9" w:rsidP="00D20213">
      <w:pPr>
        <w:spacing w:after="0" w:line="276" w:lineRule="auto"/>
        <w:jc w:val="both"/>
        <w:rPr>
          <w:rFonts w:ascii="Times New Roman" w:hAnsi="Times New Roman" w:cs="Times New Roman"/>
          <w:sz w:val="28"/>
          <w:szCs w:val="28"/>
        </w:rPr>
      </w:pPr>
      <w:r w:rsidRPr="008C7EF9">
        <w:rPr>
          <w:rFonts w:ascii="Times New Roman" w:hAnsi="Times New Roman" w:cs="Times New Roman"/>
          <w:sz w:val="28"/>
          <w:szCs w:val="28"/>
        </w:rPr>
        <w:t>за спеціальністю 222 «Медицина»</w:t>
      </w:r>
    </w:p>
    <w:tbl>
      <w:tblPr>
        <w:tblW w:w="10502" w:type="dxa"/>
        <w:jc w:val="center"/>
        <w:tblLayout w:type="fixed"/>
        <w:tblLook w:val="0000"/>
      </w:tblPr>
      <w:tblGrid>
        <w:gridCol w:w="1141"/>
        <w:gridCol w:w="993"/>
        <w:gridCol w:w="708"/>
        <w:gridCol w:w="567"/>
        <w:gridCol w:w="709"/>
        <w:gridCol w:w="709"/>
        <w:gridCol w:w="684"/>
        <w:gridCol w:w="733"/>
        <w:gridCol w:w="567"/>
        <w:gridCol w:w="561"/>
        <w:gridCol w:w="857"/>
        <w:gridCol w:w="844"/>
        <w:gridCol w:w="655"/>
        <w:gridCol w:w="774"/>
      </w:tblGrid>
      <w:tr w:rsidR="005552FF" w:rsidRPr="00715CB6" w:rsidTr="00777C96">
        <w:trPr>
          <w:cantSplit/>
          <w:trHeight w:val="342"/>
          <w:jc w:val="center"/>
        </w:trPr>
        <w:tc>
          <w:tcPr>
            <w:tcW w:w="1141" w:type="dxa"/>
            <w:vMerge w:val="restart"/>
            <w:tcBorders>
              <w:top w:val="single" w:sz="6" w:space="0" w:color="000000"/>
              <w:left w:val="single" w:sz="6" w:space="0" w:color="000000"/>
              <w:bottom w:val="single" w:sz="6" w:space="0" w:color="000000"/>
            </w:tcBorders>
            <w:shd w:val="clear" w:color="auto" w:fill="auto"/>
            <w:vAlign w:val="center"/>
          </w:tcPr>
          <w:p w:rsidR="005552FF" w:rsidRPr="005552FF" w:rsidRDefault="005552FF" w:rsidP="00D20213">
            <w:pPr>
              <w:spacing w:after="0" w:line="240" w:lineRule="auto"/>
              <w:jc w:val="both"/>
              <w:rPr>
                <w:rFonts w:ascii="Times New Roman" w:hAnsi="Times New Roman" w:cs="Times New Roman"/>
              </w:rPr>
            </w:pPr>
            <w:proofErr w:type="spellStart"/>
            <w:r w:rsidRPr="005552FF">
              <w:rPr>
                <w:rFonts w:ascii="Times New Roman" w:hAnsi="Times New Roman" w:cs="Times New Roman"/>
              </w:rPr>
              <w:t>Навч</w:t>
            </w:r>
            <w:proofErr w:type="spellEnd"/>
            <w:r w:rsidRPr="005552FF">
              <w:rPr>
                <w:rFonts w:ascii="Times New Roman" w:hAnsi="Times New Roman" w:cs="Times New Roman"/>
              </w:rPr>
              <w:t>.  рік</w:t>
            </w:r>
          </w:p>
        </w:tc>
        <w:tc>
          <w:tcPr>
            <w:tcW w:w="993" w:type="dxa"/>
            <w:vMerge w:val="restart"/>
            <w:tcBorders>
              <w:top w:val="single" w:sz="6" w:space="0" w:color="000000"/>
              <w:left w:val="single" w:sz="6" w:space="0" w:color="000000"/>
              <w:bottom w:val="single" w:sz="6" w:space="0" w:color="000000"/>
            </w:tcBorders>
            <w:shd w:val="clear" w:color="auto" w:fill="auto"/>
            <w:vAlign w:val="center"/>
          </w:tcPr>
          <w:p w:rsidR="005552FF" w:rsidRPr="005552FF" w:rsidRDefault="005552FF" w:rsidP="00D20213">
            <w:pPr>
              <w:spacing w:after="0" w:line="240" w:lineRule="auto"/>
              <w:jc w:val="both"/>
              <w:rPr>
                <w:rFonts w:ascii="Times New Roman" w:hAnsi="Times New Roman" w:cs="Times New Roman"/>
              </w:rPr>
            </w:pPr>
            <w:proofErr w:type="spellStart"/>
            <w:r w:rsidRPr="005552FF">
              <w:rPr>
                <w:rFonts w:ascii="Times New Roman" w:hAnsi="Times New Roman" w:cs="Times New Roman"/>
              </w:rPr>
              <w:t>Кiль-кiсть</w:t>
            </w:r>
            <w:proofErr w:type="spellEnd"/>
            <w:r w:rsidRPr="005552FF">
              <w:rPr>
                <w:rFonts w:ascii="Times New Roman" w:hAnsi="Times New Roman" w:cs="Times New Roman"/>
              </w:rPr>
              <w:t xml:space="preserve"> ЗВО, які </w:t>
            </w:r>
            <w:proofErr w:type="spellStart"/>
            <w:r w:rsidRPr="005552FF">
              <w:rPr>
                <w:rFonts w:ascii="Times New Roman" w:hAnsi="Times New Roman" w:cs="Times New Roman"/>
              </w:rPr>
              <w:t>скла-дали</w:t>
            </w:r>
            <w:proofErr w:type="spellEnd"/>
            <w:r w:rsidRPr="005552FF">
              <w:rPr>
                <w:rFonts w:ascii="Times New Roman" w:hAnsi="Times New Roman" w:cs="Times New Roman"/>
              </w:rPr>
              <w:t xml:space="preserve"> іспити</w:t>
            </w:r>
          </w:p>
        </w:tc>
        <w:tc>
          <w:tcPr>
            <w:tcW w:w="5238" w:type="dxa"/>
            <w:gridSpan w:val="8"/>
            <w:tcBorders>
              <w:top w:val="single" w:sz="6" w:space="0" w:color="000000"/>
              <w:left w:val="single" w:sz="6" w:space="0" w:color="000000"/>
              <w:bottom w:val="single" w:sz="6" w:space="0" w:color="000000"/>
            </w:tcBorders>
            <w:shd w:val="clear" w:color="auto" w:fill="auto"/>
            <w:vAlign w:val="center"/>
          </w:tcPr>
          <w:p w:rsidR="005552FF" w:rsidRPr="005552FF" w:rsidRDefault="005552FF" w:rsidP="00D20213">
            <w:pPr>
              <w:spacing w:after="0" w:line="240" w:lineRule="auto"/>
              <w:jc w:val="both"/>
              <w:rPr>
                <w:rFonts w:ascii="Times New Roman" w:hAnsi="Times New Roman" w:cs="Times New Roman"/>
              </w:rPr>
            </w:pPr>
            <w:r w:rsidRPr="005552FF">
              <w:rPr>
                <w:rFonts w:ascii="Times New Roman" w:hAnsi="Times New Roman" w:cs="Times New Roman"/>
              </w:rPr>
              <w:t>Підсумки складання п</w:t>
            </w:r>
            <w:r w:rsidRPr="005552FF">
              <w:rPr>
                <w:rFonts w:ascii="Times New Roman" w:hAnsi="Times New Roman" w:cs="Times New Roman"/>
                <w:lang w:eastAsia="ru-RU"/>
              </w:rPr>
              <w:t>рактично-орієнтованого іспиту</w:t>
            </w:r>
          </w:p>
        </w:tc>
        <w:tc>
          <w:tcPr>
            <w:tcW w:w="857" w:type="dxa"/>
            <w:vMerge w:val="restart"/>
            <w:tcBorders>
              <w:top w:val="single" w:sz="6" w:space="0" w:color="000000"/>
              <w:left w:val="single" w:sz="6" w:space="0" w:color="000000"/>
              <w:bottom w:val="single" w:sz="6" w:space="0" w:color="000000"/>
            </w:tcBorders>
            <w:shd w:val="clear" w:color="auto" w:fill="auto"/>
            <w:vAlign w:val="center"/>
          </w:tcPr>
          <w:p w:rsidR="005552FF" w:rsidRPr="005552FF" w:rsidRDefault="005552FF" w:rsidP="00D20213">
            <w:pPr>
              <w:spacing w:after="0" w:line="240" w:lineRule="auto"/>
              <w:jc w:val="both"/>
              <w:rPr>
                <w:rFonts w:ascii="Times New Roman" w:hAnsi="Times New Roman" w:cs="Times New Roman"/>
              </w:rPr>
            </w:pPr>
            <w:r w:rsidRPr="005552FF">
              <w:rPr>
                <w:rFonts w:ascii="Times New Roman" w:hAnsi="Times New Roman" w:cs="Times New Roman"/>
              </w:rPr>
              <w:t>Сер. бал  ОСКІ</w:t>
            </w:r>
          </w:p>
        </w:tc>
        <w:tc>
          <w:tcPr>
            <w:tcW w:w="844" w:type="dxa"/>
            <w:vMerge w:val="restart"/>
            <w:tcBorders>
              <w:top w:val="single" w:sz="6" w:space="0" w:color="000000"/>
              <w:left w:val="single" w:sz="6" w:space="0" w:color="000000"/>
              <w:bottom w:val="single" w:sz="6" w:space="0" w:color="000000"/>
            </w:tcBorders>
            <w:shd w:val="clear" w:color="auto" w:fill="auto"/>
            <w:vAlign w:val="center"/>
          </w:tcPr>
          <w:p w:rsidR="005552FF" w:rsidRPr="005552FF" w:rsidRDefault="005552FF" w:rsidP="00D20213">
            <w:pPr>
              <w:spacing w:after="0" w:line="240" w:lineRule="auto"/>
              <w:jc w:val="both"/>
              <w:rPr>
                <w:rFonts w:ascii="Times New Roman" w:hAnsi="Times New Roman" w:cs="Times New Roman"/>
              </w:rPr>
            </w:pPr>
            <w:r w:rsidRPr="005552FF">
              <w:rPr>
                <w:rFonts w:ascii="Times New Roman" w:hAnsi="Times New Roman" w:cs="Times New Roman"/>
              </w:rPr>
              <w:t>% складання «Крок 2»**</w:t>
            </w:r>
          </w:p>
        </w:tc>
        <w:tc>
          <w:tcPr>
            <w:tcW w:w="655" w:type="dxa"/>
            <w:vMerge w:val="restart"/>
            <w:tcBorders>
              <w:top w:val="single" w:sz="6" w:space="0" w:color="000000"/>
              <w:left w:val="single" w:sz="6" w:space="0" w:color="000000"/>
              <w:bottom w:val="single" w:sz="6" w:space="0" w:color="000000"/>
            </w:tcBorders>
            <w:shd w:val="clear" w:color="auto" w:fill="auto"/>
            <w:vAlign w:val="center"/>
          </w:tcPr>
          <w:p w:rsidR="005552FF" w:rsidRPr="005552FF" w:rsidRDefault="005552FF" w:rsidP="00D20213">
            <w:pPr>
              <w:spacing w:after="0" w:line="240" w:lineRule="auto"/>
              <w:jc w:val="both"/>
              <w:rPr>
                <w:rFonts w:ascii="Times New Roman" w:hAnsi="Times New Roman" w:cs="Times New Roman"/>
              </w:rPr>
            </w:pPr>
            <w:proofErr w:type="spellStart"/>
            <w:r w:rsidRPr="005552FF">
              <w:rPr>
                <w:rFonts w:ascii="Times New Roman" w:hAnsi="Times New Roman" w:cs="Times New Roman"/>
              </w:rPr>
              <w:t>Абс</w:t>
            </w:r>
            <w:proofErr w:type="spellEnd"/>
            <w:r w:rsidRPr="005552FF">
              <w:rPr>
                <w:rFonts w:ascii="Times New Roman" w:hAnsi="Times New Roman" w:cs="Times New Roman"/>
              </w:rPr>
              <w:t xml:space="preserve">. </w:t>
            </w:r>
            <w:proofErr w:type="spellStart"/>
            <w:r w:rsidRPr="005552FF">
              <w:rPr>
                <w:rFonts w:ascii="Times New Roman" w:hAnsi="Times New Roman" w:cs="Times New Roman"/>
              </w:rPr>
              <w:t>успiшнiсть</w:t>
            </w:r>
            <w:proofErr w:type="spellEnd"/>
            <w:r w:rsidRPr="005552FF">
              <w:rPr>
                <w:rFonts w:ascii="Times New Roman" w:hAnsi="Times New Roman" w:cs="Times New Roman"/>
              </w:rPr>
              <w:t>, %</w:t>
            </w:r>
          </w:p>
        </w:tc>
        <w:tc>
          <w:tcPr>
            <w:tcW w:w="774"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5552FF" w:rsidRPr="005552FF" w:rsidRDefault="005552FF" w:rsidP="00D20213">
            <w:pPr>
              <w:spacing w:after="0" w:line="240" w:lineRule="auto"/>
              <w:jc w:val="both"/>
              <w:rPr>
                <w:rFonts w:ascii="Times New Roman" w:hAnsi="Times New Roman" w:cs="Times New Roman"/>
              </w:rPr>
            </w:pPr>
            <w:proofErr w:type="spellStart"/>
            <w:r w:rsidRPr="005552FF">
              <w:rPr>
                <w:rFonts w:ascii="Times New Roman" w:hAnsi="Times New Roman" w:cs="Times New Roman"/>
              </w:rPr>
              <w:t>Якiс-на</w:t>
            </w:r>
            <w:proofErr w:type="spellEnd"/>
            <w:r w:rsidRPr="005552FF">
              <w:rPr>
                <w:rFonts w:ascii="Times New Roman" w:hAnsi="Times New Roman" w:cs="Times New Roman"/>
              </w:rPr>
              <w:t xml:space="preserve">  </w:t>
            </w:r>
            <w:proofErr w:type="spellStart"/>
            <w:r w:rsidRPr="005552FF">
              <w:rPr>
                <w:rFonts w:ascii="Times New Roman" w:hAnsi="Times New Roman" w:cs="Times New Roman"/>
              </w:rPr>
              <w:t>успiшнiсть</w:t>
            </w:r>
            <w:proofErr w:type="spellEnd"/>
            <w:r w:rsidRPr="005552FF">
              <w:rPr>
                <w:rFonts w:ascii="Times New Roman" w:hAnsi="Times New Roman" w:cs="Times New Roman"/>
              </w:rPr>
              <w:t>, %</w:t>
            </w:r>
          </w:p>
        </w:tc>
      </w:tr>
      <w:tr w:rsidR="005552FF" w:rsidRPr="00715CB6" w:rsidTr="00777C96">
        <w:trPr>
          <w:cantSplit/>
          <w:trHeight w:val="176"/>
          <w:jc w:val="center"/>
        </w:trPr>
        <w:tc>
          <w:tcPr>
            <w:tcW w:w="1141" w:type="dxa"/>
            <w:vMerge/>
            <w:tcBorders>
              <w:top w:val="single" w:sz="6" w:space="0" w:color="000000"/>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rPr>
            </w:pPr>
          </w:p>
        </w:tc>
        <w:tc>
          <w:tcPr>
            <w:tcW w:w="993" w:type="dxa"/>
            <w:vMerge/>
            <w:tcBorders>
              <w:top w:val="single" w:sz="6" w:space="0" w:color="000000"/>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rPr>
            </w:pPr>
          </w:p>
        </w:tc>
        <w:tc>
          <w:tcPr>
            <w:tcW w:w="1275" w:type="dxa"/>
            <w:gridSpan w:val="2"/>
            <w:tcBorders>
              <w:top w:val="single" w:sz="6" w:space="0" w:color="000000"/>
              <w:left w:val="single" w:sz="6" w:space="0" w:color="000000"/>
              <w:bottom w:val="single" w:sz="6" w:space="0" w:color="000000"/>
            </w:tcBorders>
            <w:shd w:val="clear" w:color="auto" w:fill="auto"/>
            <w:vAlign w:val="center"/>
          </w:tcPr>
          <w:p w:rsidR="005552FF" w:rsidRPr="005552FF" w:rsidRDefault="005552FF" w:rsidP="00D20213">
            <w:pPr>
              <w:spacing w:after="0" w:line="240" w:lineRule="auto"/>
              <w:jc w:val="both"/>
              <w:rPr>
                <w:rFonts w:ascii="Times New Roman" w:hAnsi="Times New Roman" w:cs="Times New Roman"/>
              </w:rPr>
            </w:pPr>
            <w:r w:rsidRPr="005552FF">
              <w:rPr>
                <w:rFonts w:ascii="Times New Roman" w:hAnsi="Times New Roman" w:cs="Times New Roman"/>
              </w:rPr>
              <w:t>«відмінно»</w:t>
            </w:r>
          </w:p>
        </w:tc>
        <w:tc>
          <w:tcPr>
            <w:tcW w:w="1418" w:type="dxa"/>
            <w:gridSpan w:val="2"/>
            <w:tcBorders>
              <w:top w:val="single" w:sz="6" w:space="0" w:color="000000"/>
              <w:left w:val="single" w:sz="6" w:space="0" w:color="000000"/>
              <w:bottom w:val="single" w:sz="6" w:space="0" w:color="000000"/>
            </w:tcBorders>
            <w:shd w:val="clear" w:color="auto" w:fill="auto"/>
            <w:vAlign w:val="center"/>
          </w:tcPr>
          <w:p w:rsidR="005552FF" w:rsidRPr="005552FF" w:rsidRDefault="005552FF" w:rsidP="00D20213">
            <w:pPr>
              <w:spacing w:after="0" w:line="240" w:lineRule="auto"/>
              <w:jc w:val="both"/>
              <w:rPr>
                <w:rFonts w:ascii="Times New Roman" w:hAnsi="Times New Roman" w:cs="Times New Roman"/>
              </w:rPr>
            </w:pPr>
            <w:r w:rsidRPr="005552FF">
              <w:rPr>
                <w:rFonts w:ascii="Times New Roman" w:hAnsi="Times New Roman" w:cs="Times New Roman"/>
              </w:rPr>
              <w:t>«добре»</w:t>
            </w:r>
          </w:p>
        </w:tc>
        <w:tc>
          <w:tcPr>
            <w:tcW w:w="1417" w:type="dxa"/>
            <w:gridSpan w:val="2"/>
            <w:tcBorders>
              <w:top w:val="single" w:sz="6" w:space="0" w:color="000000"/>
              <w:left w:val="single" w:sz="6" w:space="0" w:color="000000"/>
              <w:bottom w:val="single" w:sz="6" w:space="0" w:color="000000"/>
            </w:tcBorders>
            <w:shd w:val="clear" w:color="auto" w:fill="auto"/>
            <w:vAlign w:val="center"/>
          </w:tcPr>
          <w:p w:rsidR="005552FF" w:rsidRPr="005552FF" w:rsidRDefault="005552FF" w:rsidP="00D20213">
            <w:pPr>
              <w:spacing w:after="0" w:line="240" w:lineRule="auto"/>
              <w:jc w:val="both"/>
              <w:rPr>
                <w:rFonts w:ascii="Times New Roman" w:hAnsi="Times New Roman" w:cs="Times New Roman"/>
              </w:rPr>
            </w:pPr>
            <w:r w:rsidRPr="005552FF">
              <w:rPr>
                <w:rFonts w:ascii="Times New Roman" w:hAnsi="Times New Roman" w:cs="Times New Roman"/>
              </w:rPr>
              <w:t>«</w:t>
            </w:r>
            <w:proofErr w:type="spellStart"/>
            <w:r w:rsidRPr="005552FF">
              <w:rPr>
                <w:rFonts w:ascii="Times New Roman" w:hAnsi="Times New Roman" w:cs="Times New Roman"/>
              </w:rPr>
              <w:t>задовiльно</w:t>
            </w:r>
            <w:proofErr w:type="spellEnd"/>
            <w:r w:rsidRPr="005552FF">
              <w:rPr>
                <w:rFonts w:ascii="Times New Roman" w:hAnsi="Times New Roman" w:cs="Times New Roman"/>
              </w:rPr>
              <w:t>»</w:t>
            </w:r>
          </w:p>
        </w:tc>
        <w:tc>
          <w:tcPr>
            <w:tcW w:w="1128" w:type="dxa"/>
            <w:gridSpan w:val="2"/>
            <w:tcBorders>
              <w:top w:val="single" w:sz="6" w:space="0" w:color="000000"/>
              <w:left w:val="single" w:sz="6" w:space="0" w:color="000000"/>
              <w:bottom w:val="single" w:sz="6" w:space="0" w:color="000000"/>
            </w:tcBorders>
            <w:shd w:val="clear" w:color="auto" w:fill="auto"/>
            <w:vAlign w:val="center"/>
          </w:tcPr>
          <w:p w:rsidR="005552FF" w:rsidRPr="005552FF" w:rsidRDefault="005552FF" w:rsidP="00D20213">
            <w:pPr>
              <w:spacing w:after="0" w:line="240" w:lineRule="auto"/>
              <w:jc w:val="both"/>
              <w:rPr>
                <w:rFonts w:ascii="Times New Roman" w:hAnsi="Times New Roman" w:cs="Times New Roman"/>
              </w:rPr>
            </w:pPr>
            <w:r w:rsidRPr="005552FF">
              <w:rPr>
                <w:rFonts w:ascii="Times New Roman" w:hAnsi="Times New Roman" w:cs="Times New Roman"/>
              </w:rPr>
              <w:t>«</w:t>
            </w:r>
            <w:proofErr w:type="spellStart"/>
            <w:r w:rsidRPr="005552FF">
              <w:rPr>
                <w:rFonts w:ascii="Times New Roman" w:hAnsi="Times New Roman" w:cs="Times New Roman"/>
              </w:rPr>
              <w:t>незадо-вiльно</w:t>
            </w:r>
            <w:proofErr w:type="spellEnd"/>
            <w:r w:rsidRPr="005552FF">
              <w:rPr>
                <w:rFonts w:ascii="Times New Roman" w:hAnsi="Times New Roman" w:cs="Times New Roman"/>
              </w:rPr>
              <w:t>»</w:t>
            </w:r>
          </w:p>
        </w:tc>
        <w:tc>
          <w:tcPr>
            <w:tcW w:w="857" w:type="dxa"/>
            <w:vMerge/>
            <w:tcBorders>
              <w:top w:val="single" w:sz="6" w:space="0" w:color="000000"/>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rPr>
            </w:pPr>
          </w:p>
        </w:tc>
        <w:tc>
          <w:tcPr>
            <w:tcW w:w="844" w:type="dxa"/>
            <w:vMerge/>
            <w:tcBorders>
              <w:top w:val="single" w:sz="6" w:space="0" w:color="000000"/>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rPr>
            </w:pPr>
          </w:p>
        </w:tc>
        <w:tc>
          <w:tcPr>
            <w:tcW w:w="655" w:type="dxa"/>
            <w:vMerge/>
            <w:tcBorders>
              <w:top w:val="single" w:sz="6" w:space="0" w:color="000000"/>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rPr>
            </w:pPr>
          </w:p>
        </w:tc>
        <w:tc>
          <w:tcPr>
            <w:tcW w:w="7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rPr>
            </w:pPr>
          </w:p>
        </w:tc>
      </w:tr>
      <w:tr w:rsidR="005552FF" w:rsidRPr="00715CB6" w:rsidTr="00777C96">
        <w:trPr>
          <w:cantSplit/>
          <w:trHeight w:val="428"/>
          <w:jc w:val="center"/>
        </w:trPr>
        <w:tc>
          <w:tcPr>
            <w:tcW w:w="1141" w:type="dxa"/>
            <w:vMerge/>
            <w:tcBorders>
              <w:top w:val="single" w:sz="6" w:space="0" w:color="000000"/>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rPr>
            </w:pPr>
          </w:p>
        </w:tc>
        <w:tc>
          <w:tcPr>
            <w:tcW w:w="993" w:type="dxa"/>
            <w:vMerge/>
            <w:tcBorders>
              <w:top w:val="single" w:sz="6" w:space="0" w:color="000000"/>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rPr>
            </w:pPr>
          </w:p>
        </w:tc>
        <w:tc>
          <w:tcPr>
            <w:tcW w:w="708" w:type="dxa"/>
            <w:tcBorders>
              <w:top w:val="single" w:sz="6" w:space="0" w:color="000000"/>
              <w:left w:val="single" w:sz="6" w:space="0" w:color="000000"/>
              <w:bottom w:val="single" w:sz="6" w:space="0" w:color="000000"/>
            </w:tcBorders>
            <w:shd w:val="clear" w:color="auto" w:fill="auto"/>
            <w:vAlign w:val="center"/>
          </w:tcPr>
          <w:p w:rsidR="005552FF" w:rsidRPr="005552FF" w:rsidRDefault="005552FF" w:rsidP="00D20213">
            <w:pPr>
              <w:spacing w:after="0" w:line="240" w:lineRule="auto"/>
              <w:jc w:val="both"/>
              <w:rPr>
                <w:rFonts w:ascii="Times New Roman" w:hAnsi="Times New Roman" w:cs="Times New Roman"/>
              </w:rPr>
            </w:pPr>
            <w:proofErr w:type="spellStart"/>
            <w:r w:rsidRPr="005552FF">
              <w:rPr>
                <w:rFonts w:ascii="Times New Roman" w:hAnsi="Times New Roman" w:cs="Times New Roman"/>
              </w:rPr>
              <w:t>абс</w:t>
            </w:r>
            <w:proofErr w:type="spellEnd"/>
            <w:r w:rsidRPr="005552FF">
              <w:rPr>
                <w:rFonts w:ascii="Times New Roman" w:hAnsi="Times New Roman" w:cs="Times New Roman"/>
              </w:rPr>
              <w:t>.</w:t>
            </w:r>
          </w:p>
        </w:tc>
        <w:tc>
          <w:tcPr>
            <w:tcW w:w="567" w:type="dxa"/>
            <w:tcBorders>
              <w:top w:val="single" w:sz="6" w:space="0" w:color="000000"/>
              <w:left w:val="single" w:sz="6" w:space="0" w:color="000000"/>
              <w:bottom w:val="single" w:sz="6" w:space="0" w:color="000000"/>
            </w:tcBorders>
            <w:shd w:val="clear" w:color="auto" w:fill="auto"/>
            <w:vAlign w:val="center"/>
          </w:tcPr>
          <w:p w:rsidR="005552FF" w:rsidRPr="005552FF" w:rsidRDefault="005552FF" w:rsidP="00D20213">
            <w:pPr>
              <w:spacing w:after="0" w:line="240" w:lineRule="auto"/>
              <w:jc w:val="both"/>
              <w:rPr>
                <w:rFonts w:ascii="Times New Roman" w:hAnsi="Times New Roman" w:cs="Times New Roman"/>
              </w:rPr>
            </w:pPr>
            <w:r w:rsidRPr="005552FF">
              <w:rPr>
                <w:rFonts w:ascii="Times New Roman" w:hAnsi="Times New Roman" w:cs="Times New Roman"/>
              </w:rPr>
              <w:t>%</w:t>
            </w:r>
          </w:p>
        </w:tc>
        <w:tc>
          <w:tcPr>
            <w:tcW w:w="709" w:type="dxa"/>
            <w:tcBorders>
              <w:top w:val="single" w:sz="6" w:space="0" w:color="000000"/>
              <w:left w:val="single" w:sz="6" w:space="0" w:color="000000"/>
              <w:bottom w:val="single" w:sz="6" w:space="0" w:color="000000"/>
            </w:tcBorders>
            <w:shd w:val="clear" w:color="auto" w:fill="auto"/>
            <w:vAlign w:val="center"/>
          </w:tcPr>
          <w:p w:rsidR="005552FF" w:rsidRPr="005552FF" w:rsidRDefault="005552FF" w:rsidP="00D20213">
            <w:pPr>
              <w:spacing w:after="0" w:line="240" w:lineRule="auto"/>
              <w:jc w:val="both"/>
              <w:rPr>
                <w:rFonts w:ascii="Times New Roman" w:hAnsi="Times New Roman" w:cs="Times New Roman"/>
              </w:rPr>
            </w:pPr>
            <w:proofErr w:type="spellStart"/>
            <w:r w:rsidRPr="005552FF">
              <w:rPr>
                <w:rFonts w:ascii="Times New Roman" w:hAnsi="Times New Roman" w:cs="Times New Roman"/>
              </w:rPr>
              <w:t>абс</w:t>
            </w:r>
            <w:proofErr w:type="spellEnd"/>
            <w:r w:rsidRPr="005552FF">
              <w:rPr>
                <w:rFonts w:ascii="Times New Roman" w:hAnsi="Times New Roman" w:cs="Times New Roman"/>
              </w:rPr>
              <w:t>.</w:t>
            </w:r>
          </w:p>
        </w:tc>
        <w:tc>
          <w:tcPr>
            <w:tcW w:w="709" w:type="dxa"/>
            <w:tcBorders>
              <w:top w:val="single" w:sz="6" w:space="0" w:color="000000"/>
              <w:left w:val="single" w:sz="6" w:space="0" w:color="000000"/>
              <w:bottom w:val="single" w:sz="6" w:space="0" w:color="000000"/>
            </w:tcBorders>
            <w:shd w:val="clear" w:color="auto" w:fill="auto"/>
            <w:vAlign w:val="center"/>
          </w:tcPr>
          <w:p w:rsidR="005552FF" w:rsidRPr="005552FF" w:rsidRDefault="005552FF" w:rsidP="00D20213">
            <w:pPr>
              <w:spacing w:after="0" w:line="240" w:lineRule="auto"/>
              <w:jc w:val="both"/>
              <w:rPr>
                <w:rFonts w:ascii="Times New Roman" w:hAnsi="Times New Roman" w:cs="Times New Roman"/>
              </w:rPr>
            </w:pPr>
            <w:r w:rsidRPr="005552FF">
              <w:rPr>
                <w:rFonts w:ascii="Times New Roman" w:hAnsi="Times New Roman" w:cs="Times New Roman"/>
              </w:rPr>
              <w:t>%</w:t>
            </w:r>
          </w:p>
        </w:tc>
        <w:tc>
          <w:tcPr>
            <w:tcW w:w="684" w:type="dxa"/>
            <w:tcBorders>
              <w:top w:val="single" w:sz="6" w:space="0" w:color="000000"/>
              <w:left w:val="single" w:sz="6" w:space="0" w:color="000000"/>
              <w:bottom w:val="single" w:sz="6" w:space="0" w:color="000000"/>
            </w:tcBorders>
            <w:shd w:val="clear" w:color="auto" w:fill="auto"/>
            <w:vAlign w:val="center"/>
          </w:tcPr>
          <w:p w:rsidR="005552FF" w:rsidRPr="005552FF" w:rsidRDefault="005552FF" w:rsidP="00D20213">
            <w:pPr>
              <w:spacing w:after="0" w:line="240" w:lineRule="auto"/>
              <w:jc w:val="both"/>
              <w:rPr>
                <w:rFonts w:ascii="Times New Roman" w:hAnsi="Times New Roman" w:cs="Times New Roman"/>
              </w:rPr>
            </w:pPr>
            <w:proofErr w:type="spellStart"/>
            <w:r w:rsidRPr="005552FF">
              <w:rPr>
                <w:rFonts w:ascii="Times New Roman" w:hAnsi="Times New Roman" w:cs="Times New Roman"/>
              </w:rPr>
              <w:t>абс</w:t>
            </w:r>
            <w:proofErr w:type="spellEnd"/>
            <w:r w:rsidRPr="005552FF">
              <w:rPr>
                <w:rFonts w:ascii="Times New Roman" w:hAnsi="Times New Roman" w:cs="Times New Roman"/>
              </w:rPr>
              <w:t>.</w:t>
            </w:r>
          </w:p>
        </w:tc>
        <w:tc>
          <w:tcPr>
            <w:tcW w:w="733" w:type="dxa"/>
            <w:tcBorders>
              <w:top w:val="single" w:sz="6" w:space="0" w:color="000000"/>
              <w:left w:val="single" w:sz="6" w:space="0" w:color="000000"/>
              <w:bottom w:val="single" w:sz="6" w:space="0" w:color="000000"/>
            </w:tcBorders>
            <w:shd w:val="clear" w:color="auto" w:fill="auto"/>
            <w:vAlign w:val="center"/>
          </w:tcPr>
          <w:p w:rsidR="005552FF" w:rsidRPr="005552FF" w:rsidRDefault="005552FF" w:rsidP="00D20213">
            <w:pPr>
              <w:spacing w:after="0" w:line="240" w:lineRule="auto"/>
              <w:jc w:val="both"/>
              <w:rPr>
                <w:rFonts w:ascii="Times New Roman" w:hAnsi="Times New Roman" w:cs="Times New Roman"/>
              </w:rPr>
            </w:pPr>
            <w:r w:rsidRPr="005552FF">
              <w:rPr>
                <w:rFonts w:ascii="Times New Roman" w:hAnsi="Times New Roman" w:cs="Times New Roman"/>
              </w:rPr>
              <w:t>%</w:t>
            </w:r>
          </w:p>
        </w:tc>
        <w:tc>
          <w:tcPr>
            <w:tcW w:w="567" w:type="dxa"/>
            <w:tcBorders>
              <w:top w:val="single" w:sz="6" w:space="0" w:color="000000"/>
              <w:left w:val="single" w:sz="6" w:space="0" w:color="000000"/>
              <w:bottom w:val="single" w:sz="6" w:space="0" w:color="000000"/>
            </w:tcBorders>
            <w:shd w:val="clear" w:color="auto" w:fill="auto"/>
            <w:vAlign w:val="center"/>
          </w:tcPr>
          <w:p w:rsidR="005552FF" w:rsidRPr="005552FF" w:rsidRDefault="005552FF" w:rsidP="00D20213">
            <w:pPr>
              <w:spacing w:after="0" w:line="240" w:lineRule="auto"/>
              <w:jc w:val="both"/>
              <w:rPr>
                <w:rFonts w:ascii="Times New Roman" w:hAnsi="Times New Roman" w:cs="Times New Roman"/>
              </w:rPr>
            </w:pPr>
            <w:proofErr w:type="spellStart"/>
            <w:r w:rsidRPr="005552FF">
              <w:rPr>
                <w:rFonts w:ascii="Times New Roman" w:hAnsi="Times New Roman" w:cs="Times New Roman"/>
              </w:rPr>
              <w:t>абс</w:t>
            </w:r>
            <w:proofErr w:type="spellEnd"/>
            <w:r w:rsidRPr="005552FF">
              <w:rPr>
                <w:rFonts w:ascii="Times New Roman" w:hAnsi="Times New Roman" w:cs="Times New Roman"/>
              </w:rPr>
              <w:t>.</w:t>
            </w:r>
          </w:p>
        </w:tc>
        <w:tc>
          <w:tcPr>
            <w:tcW w:w="561" w:type="dxa"/>
            <w:tcBorders>
              <w:top w:val="single" w:sz="6" w:space="0" w:color="000000"/>
              <w:left w:val="single" w:sz="6" w:space="0" w:color="000000"/>
              <w:bottom w:val="single" w:sz="6" w:space="0" w:color="000000"/>
            </w:tcBorders>
            <w:shd w:val="clear" w:color="auto" w:fill="auto"/>
            <w:vAlign w:val="center"/>
          </w:tcPr>
          <w:p w:rsidR="005552FF" w:rsidRPr="005552FF" w:rsidRDefault="005552FF" w:rsidP="00D20213">
            <w:pPr>
              <w:spacing w:after="0" w:line="240" w:lineRule="auto"/>
              <w:jc w:val="both"/>
              <w:rPr>
                <w:rFonts w:ascii="Times New Roman" w:hAnsi="Times New Roman" w:cs="Times New Roman"/>
              </w:rPr>
            </w:pPr>
            <w:r w:rsidRPr="005552FF">
              <w:rPr>
                <w:rFonts w:ascii="Times New Roman" w:hAnsi="Times New Roman" w:cs="Times New Roman"/>
              </w:rPr>
              <w:t>%</w:t>
            </w:r>
          </w:p>
        </w:tc>
        <w:tc>
          <w:tcPr>
            <w:tcW w:w="857" w:type="dxa"/>
            <w:vMerge/>
            <w:tcBorders>
              <w:top w:val="single" w:sz="6" w:space="0" w:color="000000"/>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rPr>
            </w:pPr>
          </w:p>
        </w:tc>
        <w:tc>
          <w:tcPr>
            <w:tcW w:w="844" w:type="dxa"/>
            <w:vMerge/>
            <w:tcBorders>
              <w:top w:val="single" w:sz="6" w:space="0" w:color="000000"/>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rPr>
            </w:pPr>
          </w:p>
        </w:tc>
        <w:tc>
          <w:tcPr>
            <w:tcW w:w="655" w:type="dxa"/>
            <w:vMerge/>
            <w:tcBorders>
              <w:top w:val="single" w:sz="6" w:space="0" w:color="000000"/>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rPr>
            </w:pPr>
          </w:p>
        </w:tc>
        <w:tc>
          <w:tcPr>
            <w:tcW w:w="7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rPr>
            </w:pPr>
          </w:p>
        </w:tc>
      </w:tr>
      <w:tr w:rsidR="005552FF" w:rsidRPr="00715CB6" w:rsidTr="00777C96">
        <w:trPr>
          <w:trHeight w:val="241"/>
          <w:jc w:val="center"/>
        </w:trPr>
        <w:tc>
          <w:tcPr>
            <w:tcW w:w="1141" w:type="dxa"/>
            <w:tcBorders>
              <w:left w:val="single" w:sz="6" w:space="0" w:color="000000"/>
              <w:bottom w:val="single" w:sz="6" w:space="0" w:color="000000"/>
            </w:tcBorders>
            <w:shd w:val="clear" w:color="auto" w:fill="auto"/>
            <w:vAlign w:val="center"/>
          </w:tcPr>
          <w:p w:rsidR="005552FF" w:rsidRPr="005552FF" w:rsidRDefault="005552FF" w:rsidP="00D20213">
            <w:pPr>
              <w:shd w:val="clear" w:color="auto" w:fill="FFFFFF"/>
              <w:spacing w:after="0" w:line="240" w:lineRule="auto"/>
              <w:jc w:val="both"/>
              <w:rPr>
                <w:rFonts w:ascii="Times New Roman" w:hAnsi="Times New Roman" w:cs="Times New Roman"/>
                <w:b/>
                <w:spacing w:val="-6"/>
                <w:sz w:val="24"/>
                <w:szCs w:val="24"/>
              </w:rPr>
            </w:pPr>
            <w:r w:rsidRPr="005552FF">
              <w:rPr>
                <w:rFonts w:ascii="Times New Roman" w:hAnsi="Times New Roman" w:cs="Times New Roman"/>
                <w:b/>
                <w:spacing w:val="-6"/>
                <w:sz w:val="24"/>
                <w:szCs w:val="24"/>
              </w:rPr>
              <w:t>2021</w:t>
            </w:r>
          </w:p>
        </w:tc>
        <w:tc>
          <w:tcPr>
            <w:tcW w:w="993" w:type="dxa"/>
            <w:tcBorders>
              <w:left w:val="single" w:sz="6" w:space="0" w:color="000000"/>
              <w:bottom w:val="single" w:sz="6" w:space="0" w:color="000000"/>
            </w:tcBorders>
            <w:shd w:val="clear" w:color="auto" w:fill="auto"/>
            <w:vAlign w:val="center"/>
          </w:tcPr>
          <w:p w:rsidR="005552FF" w:rsidRPr="005552FF" w:rsidRDefault="005552FF" w:rsidP="00D20213">
            <w:pPr>
              <w:shd w:val="clear" w:color="auto" w:fill="FFFFFF"/>
              <w:spacing w:after="0" w:line="240" w:lineRule="auto"/>
              <w:jc w:val="both"/>
              <w:rPr>
                <w:rFonts w:ascii="Times New Roman" w:hAnsi="Times New Roman" w:cs="Times New Roman"/>
                <w:spacing w:val="-6"/>
                <w:sz w:val="24"/>
                <w:szCs w:val="24"/>
              </w:rPr>
            </w:pPr>
            <w:r w:rsidRPr="005552FF">
              <w:rPr>
                <w:rFonts w:ascii="Times New Roman" w:hAnsi="Times New Roman" w:cs="Times New Roman"/>
                <w:spacing w:val="-6"/>
                <w:sz w:val="24"/>
                <w:szCs w:val="24"/>
              </w:rPr>
              <w:t>555</w:t>
            </w:r>
          </w:p>
        </w:tc>
        <w:tc>
          <w:tcPr>
            <w:tcW w:w="708"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 xml:space="preserve">5 </w:t>
            </w:r>
          </w:p>
        </w:tc>
        <w:tc>
          <w:tcPr>
            <w:tcW w:w="567"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0,9</w:t>
            </w:r>
          </w:p>
        </w:tc>
        <w:tc>
          <w:tcPr>
            <w:tcW w:w="709"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181</w:t>
            </w:r>
          </w:p>
        </w:tc>
        <w:tc>
          <w:tcPr>
            <w:tcW w:w="709"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32,6</w:t>
            </w:r>
          </w:p>
        </w:tc>
        <w:tc>
          <w:tcPr>
            <w:tcW w:w="684"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369</w:t>
            </w:r>
          </w:p>
        </w:tc>
        <w:tc>
          <w:tcPr>
            <w:tcW w:w="733"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66,5</w:t>
            </w:r>
          </w:p>
        </w:tc>
        <w:tc>
          <w:tcPr>
            <w:tcW w:w="567"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w:t>
            </w:r>
          </w:p>
        </w:tc>
        <w:tc>
          <w:tcPr>
            <w:tcW w:w="561"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w:t>
            </w:r>
          </w:p>
        </w:tc>
        <w:tc>
          <w:tcPr>
            <w:tcW w:w="857"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3,34</w:t>
            </w:r>
          </w:p>
        </w:tc>
        <w:tc>
          <w:tcPr>
            <w:tcW w:w="844"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72,6</w:t>
            </w:r>
          </w:p>
        </w:tc>
        <w:tc>
          <w:tcPr>
            <w:tcW w:w="655"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100</w:t>
            </w:r>
          </w:p>
        </w:tc>
        <w:tc>
          <w:tcPr>
            <w:tcW w:w="774" w:type="dxa"/>
            <w:tcBorders>
              <w:left w:val="single" w:sz="6" w:space="0" w:color="000000"/>
              <w:bottom w:val="single" w:sz="6" w:space="0" w:color="000000"/>
              <w:right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33,5</w:t>
            </w:r>
          </w:p>
        </w:tc>
      </w:tr>
      <w:tr w:rsidR="005552FF" w:rsidRPr="00715CB6" w:rsidTr="00777C96">
        <w:trPr>
          <w:trHeight w:val="241"/>
          <w:jc w:val="center"/>
        </w:trPr>
        <w:tc>
          <w:tcPr>
            <w:tcW w:w="1141" w:type="dxa"/>
            <w:tcBorders>
              <w:left w:val="single" w:sz="6" w:space="0" w:color="000000"/>
              <w:bottom w:val="single" w:sz="6" w:space="0" w:color="000000"/>
            </w:tcBorders>
            <w:shd w:val="clear" w:color="auto" w:fill="auto"/>
            <w:vAlign w:val="center"/>
          </w:tcPr>
          <w:p w:rsidR="005552FF" w:rsidRPr="005552FF" w:rsidRDefault="005552FF" w:rsidP="00D20213">
            <w:pPr>
              <w:shd w:val="clear" w:color="auto" w:fill="FFFFFF"/>
              <w:spacing w:after="0" w:line="240" w:lineRule="auto"/>
              <w:jc w:val="both"/>
              <w:rPr>
                <w:rFonts w:ascii="Times New Roman" w:hAnsi="Times New Roman" w:cs="Times New Roman"/>
                <w:b/>
                <w:spacing w:val="-6"/>
                <w:sz w:val="24"/>
                <w:szCs w:val="24"/>
              </w:rPr>
            </w:pPr>
            <w:r w:rsidRPr="005552FF">
              <w:rPr>
                <w:rFonts w:ascii="Times New Roman" w:hAnsi="Times New Roman" w:cs="Times New Roman"/>
                <w:b/>
                <w:spacing w:val="-6"/>
                <w:sz w:val="24"/>
                <w:szCs w:val="24"/>
              </w:rPr>
              <w:t>2022</w:t>
            </w:r>
          </w:p>
        </w:tc>
        <w:tc>
          <w:tcPr>
            <w:tcW w:w="993" w:type="dxa"/>
            <w:tcBorders>
              <w:left w:val="single" w:sz="6" w:space="0" w:color="000000"/>
              <w:bottom w:val="single" w:sz="6" w:space="0" w:color="000000"/>
            </w:tcBorders>
            <w:shd w:val="clear" w:color="auto" w:fill="auto"/>
            <w:vAlign w:val="center"/>
          </w:tcPr>
          <w:p w:rsidR="005552FF" w:rsidRPr="005552FF" w:rsidRDefault="005552FF" w:rsidP="00D20213">
            <w:pPr>
              <w:shd w:val="clear" w:color="auto" w:fill="FFFFFF"/>
              <w:spacing w:after="0" w:line="240" w:lineRule="auto"/>
              <w:jc w:val="both"/>
              <w:rPr>
                <w:rFonts w:ascii="Times New Roman" w:hAnsi="Times New Roman" w:cs="Times New Roman"/>
                <w:spacing w:val="-6"/>
                <w:sz w:val="24"/>
                <w:szCs w:val="24"/>
              </w:rPr>
            </w:pPr>
            <w:r w:rsidRPr="005552FF">
              <w:rPr>
                <w:rFonts w:ascii="Times New Roman" w:hAnsi="Times New Roman" w:cs="Times New Roman"/>
                <w:spacing w:val="-6"/>
                <w:sz w:val="24"/>
                <w:szCs w:val="24"/>
              </w:rPr>
              <w:t>499</w:t>
            </w:r>
          </w:p>
        </w:tc>
        <w:tc>
          <w:tcPr>
            <w:tcW w:w="708"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174</w:t>
            </w:r>
          </w:p>
        </w:tc>
        <w:tc>
          <w:tcPr>
            <w:tcW w:w="567"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34,9</w:t>
            </w:r>
          </w:p>
        </w:tc>
        <w:tc>
          <w:tcPr>
            <w:tcW w:w="709"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234</w:t>
            </w:r>
          </w:p>
        </w:tc>
        <w:tc>
          <w:tcPr>
            <w:tcW w:w="709"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46,9</w:t>
            </w:r>
          </w:p>
        </w:tc>
        <w:tc>
          <w:tcPr>
            <w:tcW w:w="684"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91</w:t>
            </w:r>
          </w:p>
        </w:tc>
        <w:tc>
          <w:tcPr>
            <w:tcW w:w="733"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18,2</w:t>
            </w:r>
          </w:p>
        </w:tc>
        <w:tc>
          <w:tcPr>
            <w:tcW w:w="567"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w:t>
            </w:r>
          </w:p>
        </w:tc>
        <w:tc>
          <w:tcPr>
            <w:tcW w:w="561"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w:t>
            </w:r>
          </w:p>
        </w:tc>
        <w:tc>
          <w:tcPr>
            <w:tcW w:w="857"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4,17</w:t>
            </w:r>
          </w:p>
        </w:tc>
        <w:tc>
          <w:tcPr>
            <w:tcW w:w="844"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w:t>
            </w:r>
          </w:p>
        </w:tc>
        <w:tc>
          <w:tcPr>
            <w:tcW w:w="655"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100</w:t>
            </w:r>
          </w:p>
        </w:tc>
        <w:tc>
          <w:tcPr>
            <w:tcW w:w="774" w:type="dxa"/>
            <w:tcBorders>
              <w:left w:val="single" w:sz="6" w:space="0" w:color="000000"/>
              <w:bottom w:val="single" w:sz="6" w:space="0" w:color="000000"/>
              <w:right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lang w:val="en-US"/>
              </w:rPr>
              <w:t>81</w:t>
            </w:r>
            <w:r w:rsidRPr="005552FF">
              <w:rPr>
                <w:rFonts w:ascii="Times New Roman" w:hAnsi="Times New Roman" w:cs="Times New Roman"/>
                <w:sz w:val="24"/>
                <w:szCs w:val="24"/>
              </w:rPr>
              <w:t>,8</w:t>
            </w:r>
          </w:p>
        </w:tc>
      </w:tr>
      <w:tr w:rsidR="005552FF" w:rsidRPr="00715CB6" w:rsidTr="00777C96">
        <w:trPr>
          <w:trHeight w:val="241"/>
          <w:jc w:val="center"/>
        </w:trPr>
        <w:tc>
          <w:tcPr>
            <w:tcW w:w="1141" w:type="dxa"/>
            <w:tcBorders>
              <w:left w:val="single" w:sz="6" w:space="0" w:color="000000"/>
            </w:tcBorders>
            <w:shd w:val="clear" w:color="auto" w:fill="auto"/>
            <w:vAlign w:val="center"/>
          </w:tcPr>
          <w:p w:rsidR="005552FF" w:rsidRPr="005552FF" w:rsidRDefault="005552FF" w:rsidP="00D20213">
            <w:pPr>
              <w:shd w:val="clear" w:color="auto" w:fill="FFFFFF"/>
              <w:spacing w:after="0" w:line="240" w:lineRule="auto"/>
              <w:jc w:val="both"/>
              <w:rPr>
                <w:rFonts w:ascii="Times New Roman" w:hAnsi="Times New Roman" w:cs="Times New Roman"/>
                <w:b/>
                <w:spacing w:val="-6"/>
                <w:sz w:val="24"/>
                <w:szCs w:val="24"/>
                <w:lang w:val="en-US"/>
              </w:rPr>
            </w:pPr>
            <w:r w:rsidRPr="005552FF">
              <w:rPr>
                <w:rFonts w:ascii="Times New Roman" w:hAnsi="Times New Roman" w:cs="Times New Roman"/>
                <w:b/>
                <w:spacing w:val="-6"/>
                <w:sz w:val="24"/>
                <w:szCs w:val="24"/>
                <w:lang w:val="en-US"/>
              </w:rPr>
              <w:t>2023</w:t>
            </w:r>
          </w:p>
        </w:tc>
        <w:tc>
          <w:tcPr>
            <w:tcW w:w="993" w:type="dxa"/>
            <w:tcBorders>
              <w:left w:val="single" w:sz="6" w:space="0" w:color="000000"/>
            </w:tcBorders>
            <w:shd w:val="clear" w:color="auto" w:fill="auto"/>
            <w:vAlign w:val="center"/>
          </w:tcPr>
          <w:p w:rsidR="005552FF" w:rsidRPr="005552FF" w:rsidRDefault="005552FF" w:rsidP="00D20213">
            <w:pPr>
              <w:shd w:val="clear" w:color="auto" w:fill="FFFFFF"/>
              <w:spacing w:after="0" w:line="240" w:lineRule="auto"/>
              <w:jc w:val="both"/>
              <w:rPr>
                <w:rFonts w:ascii="Times New Roman" w:hAnsi="Times New Roman" w:cs="Times New Roman"/>
                <w:spacing w:val="-6"/>
                <w:sz w:val="24"/>
                <w:szCs w:val="24"/>
              </w:rPr>
            </w:pPr>
            <w:r w:rsidRPr="005552FF">
              <w:rPr>
                <w:rFonts w:ascii="Times New Roman" w:hAnsi="Times New Roman" w:cs="Times New Roman"/>
                <w:spacing w:val="-6"/>
                <w:sz w:val="24"/>
                <w:szCs w:val="24"/>
              </w:rPr>
              <w:t>478</w:t>
            </w:r>
          </w:p>
        </w:tc>
        <w:tc>
          <w:tcPr>
            <w:tcW w:w="708" w:type="dxa"/>
            <w:tcBorders>
              <w:left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24</w:t>
            </w:r>
          </w:p>
        </w:tc>
        <w:tc>
          <w:tcPr>
            <w:tcW w:w="567" w:type="dxa"/>
            <w:tcBorders>
              <w:left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lang w:val="en-US"/>
              </w:rPr>
            </w:pPr>
            <w:r w:rsidRPr="005552FF">
              <w:rPr>
                <w:rFonts w:ascii="Times New Roman" w:hAnsi="Times New Roman" w:cs="Times New Roman"/>
                <w:sz w:val="24"/>
                <w:szCs w:val="24"/>
                <w:lang w:val="en-US"/>
              </w:rPr>
              <w:t>5,0</w:t>
            </w:r>
          </w:p>
        </w:tc>
        <w:tc>
          <w:tcPr>
            <w:tcW w:w="709" w:type="dxa"/>
            <w:tcBorders>
              <w:left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343</w:t>
            </w:r>
          </w:p>
        </w:tc>
        <w:tc>
          <w:tcPr>
            <w:tcW w:w="709" w:type="dxa"/>
            <w:tcBorders>
              <w:left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lang w:val="en-US"/>
              </w:rPr>
            </w:pPr>
            <w:r w:rsidRPr="005552FF">
              <w:rPr>
                <w:rFonts w:ascii="Times New Roman" w:hAnsi="Times New Roman" w:cs="Times New Roman"/>
                <w:sz w:val="24"/>
                <w:szCs w:val="24"/>
                <w:lang w:val="en-US"/>
              </w:rPr>
              <w:t>71,8</w:t>
            </w:r>
          </w:p>
        </w:tc>
        <w:tc>
          <w:tcPr>
            <w:tcW w:w="684" w:type="dxa"/>
            <w:tcBorders>
              <w:left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111</w:t>
            </w:r>
          </w:p>
        </w:tc>
        <w:tc>
          <w:tcPr>
            <w:tcW w:w="733" w:type="dxa"/>
            <w:tcBorders>
              <w:left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23,2</w:t>
            </w:r>
          </w:p>
        </w:tc>
        <w:tc>
          <w:tcPr>
            <w:tcW w:w="567" w:type="dxa"/>
            <w:tcBorders>
              <w:left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w:t>
            </w:r>
          </w:p>
        </w:tc>
        <w:tc>
          <w:tcPr>
            <w:tcW w:w="561" w:type="dxa"/>
            <w:tcBorders>
              <w:left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w:t>
            </w:r>
          </w:p>
        </w:tc>
        <w:tc>
          <w:tcPr>
            <w:tcW w:w="857" w:type="dxa"/>
            <w:tcBorders>
              <w:left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4,03</w:t>
            </w:r>
          </w:p>
        </w:tc>
        <w:tc>
          <w:tcPr>
            <w:tcW w:w="844" w:type="dxa"/>
            <w:tcBorders>
              <w:left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71.5</w:t>
            </w:r>
          </w:p>
        </w:tc>
        <w:tc>
          <w:tcPr>
            <w:tcW w:w="655" w:type="dxa"/>
            <w:tcBorders>
              <w:left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lang w:val="en-US"/>
              </w:rPr>
            </w:pPr>
            <w:r w:rsidRPr="005552FF">
              <w:rPr>
                <w:rFonts w:ascii="Times New Roman" w:hAnsi="Times New Roman" w:cs="Times New Roman"/>
                <w:sz w:val="24"/>
                <w:szCs w:val="24"/>
                <w:lang w:val="en-US"/>
              </w:rPr>
              <w:t>100</w:t>
            </w:r>
          </w:p>
        </w:tc>
        <w:tc>
          <w:tcPr>
            <w:tcW w:w="774" w:type="dxa"/>
            <w:tcBorders>
              <w:left w:val="single" w:sz="6" w:space="0" w:color="000000"/>
              <w:right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76,8</w:t>
            </w:r>
          </w:p>
        </w:tc>
      </w:tr>
      <w:tr w:rsidR="005552FF" w:rsidRPr="00715CB6" w:rsidTr="00777C96">
        <w:trPr>
          <w:trHeight w:val="100"/>
          <w:jc w:val="center"/>
        </w:trPr>
        <w:tc>
          <w:tcPr>
            <w:tcW w:w="1141" w:type="dxa"/>
            <w:tcBorders>
              <w:left w:val="single" w:sz="6" w:space="0" w:color="000000"/>
              <w:bottom w:val="single" w:sz="6" w:space="0" w:color="000000"/>
            </w:tcBorders>
            <w:shd w:val="clear" w:color="auto" w:fill="auto"/>
            <w:vAlign w:val="center"/>
          </w:tcPr>
          <w:p w:rsidR="005552FF" w:rsidRPr="005552FF" w:rsidRDefault="005552FF" w:rsidP="00D20213">
            <w:pPr>
              <w:shd w:val="clear" w:color="auto" w:fill="FFFFFF"/>
              <w:spacing w:after="0" w:line="240" w:lineRule="auto"/>
              <w:jc w:val="both"/>
              <w:rPr>
                <w:rFonts w:ascii="Times New Roman" w:hAnsi="Times New Roman" w:cs="Times New Roman"/>
                <w:b/>
                <w:spacing w:val="-6"/>
                <w:sz w:val="24"/>
                <w:szCs w:val="24"/>
              </w:rPr>
            </w:pPr>
          </w:p>
        </w:tc>
        <w:tc>
          <w:tcPr>
            <w:tcW w:w="993" w:type="dxa"/>
            <w:tcBorders>
              <w:left w:val="single" w:sz="6" w:space="0" w:color="000000"/>
              <w:bottom w:val="single" w:sz="6" w:space="0" w:color="000000"/>
            </w:tcBorders>
            <w:shd w:val="clear" w:color="auto" w:fill="auto"/>
            <w:vAlign w:val="center"/>
          </w:tcPr>
          <w:p w:rsidR="005552FF" w:rsidRPr="005552FF" w:rsidRDefault="005552FF" w:rsidP="00D20213">
            <w:pPr>
              <w:shd w:val="clear" w:color="auto" w:fill="FFFFFF"/>
              <w:spacing w:after="0" w:line="240" w:lineRule="auto"/>
              <w:jc w:val="both"/>
              <w:rPr>
                <w:rFonts w:ascii="Times New Roman" w:hAnsi="Times New Roman" w:cs="Times New Roman"/>
                <w:spacing w:val="-6"/>
                <w:sz w:val="24"/>
                <w:szCs w:val="24"/>
              </w:rPr>
            </w:pPr>
          </w:p>
        </w:tc>
        <w:tc>
          <w:tcPr>
            <w:tcW w:w="708"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p>
        </w:tc>
        <w:tc>
          <w:tcPr>
            <w:tcW w:w="567"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p>
        </w:tc>
        <w:tc>
          <w:tcPr>
            <w:tcW w:w="709"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p>
        </w:tc>
        <w:tc>
          <w:tcPr>
            <w:tcW w:w="709"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p>
        </w:tc>
        <w:tc>
          <w:tcPr>
            <w:tcW w:w="684"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p>
        </w:tc>
        <w:tc>
          <w:tcPr>
            <w:tcW w:w="733"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p>
        </w:tc>
        <w:tc>
          <w:tcPr>
            <w:tcW w:w="567"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p>
        </w:tc>
        <w:tc>
          <w:tcPr>
            <w:tcW w:w="561"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p>
        </w:tc>
        <w:tc>
          <w:tcPr>
            <w:tcW w:w="857"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p>
        </w:tc>
        <w:tc>
          <w:tcPr>
            <w:tcW w:w="844"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p>
        </w:tc>
        <w:tc>
          <w:tcPr>
            <w:tcW w:w="655"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p>
        </w:tc>
        <w:tc>
          <w:tcPr>
            <w:tcW w:w="774" w:type="dxa"/>
            <w:tcBorders>
              <w:left w:val="single" w:sz="6" w:space="0" w:color="000000"/>
              <w:bottom w:val="single" w:sz="6" w:space="0" w:color="000000"/>
              <w:right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p>
        </w:tc>
      </w:tr>
      <w:tr w:rsidR="005552FF" w:rsidRPr="00715CB6" w:rsidTr="00777C96">
        <w:trPr>
          <w:trHeight w:val="223"/>
          <w:jc w:val="center"/>
        </w:trPr>
        <w:tc>
          <w:tcPr>
            <w:tcW w:w="1141" w:type="dxa"/>
            <w:tcBorders>
              <w:left w:val="single" w:sz="6" w:space="0" w:color="000000"/>
              <w:bottom w:val="single" w:sz="6" w:space="0" w:color="000000"/>
            </w:tcBorders>
            <w:shd w:val="clear" w:color="auto" w:fill="auto"/>
            <w:vAlign w:val="center"/>
          </w:tcPr>
          <w:p w:rsidR="005552FF" w:rsidRPr="005552FF" w:rsidRDefault="005552FF" w:rsidP="00D20213">
            <w:pPr>
              <w:shd w:val="clear" w:color="auto" w:fill="FFFFFF"/>
              <w:spacing w:after="0" w:line="240" w:lineRule="auto"/>
              <w:jc w:val="both"/>
              <w:rPr>
                <w:rFonts w:ascii="Times New Roman" w:hAnsi="Times New Roman" w:cs="Times New Roman"/>
                <w:b/>
                <w:spacing w:val="-6"/>
                <w:sz w:val="24"/>
                <w:szCs w:val="24"/>
              </w:rPr>
            </w:pPr>
            <w:r w:rsidRPr="005552FF">
              <w:rPr>
                <w:rFonts w:ascii="Times New Roman" w:hAnsi="Times New Roman" w:cs="Times New Roman"/>
                <w:b/>
                <w:spacing w:val="-6"/>
                <w:sz w:val="24"/>
                <w:szCs w:val="24"/>
              </w:rPr>
              <w:t>2024</w:t>
            </w:r>
          </w:p>
        </w:tc>
        <w:tc>
          <w:tcPr>
            <w:tcW w:w="993" w:type="dxa"/>
            <w:tcBorders>
              <w:left w:val="single" w:sz="6" w:space="0" w:color="000000"/>
              <w:bottom w:val="single" w:sz="6" w:space="0" w:color="000000"/>
            </w:tcBorders>
            <w:shd w:val="clear" w:color="auto" w:fill="auto"/>
            <w:vAlign w:val="center"/>
          </w:tcPr>
          <w:p w:rsidR="005552FF" w:rsidRPr="005552FF" w:rsidRDefault="005552FF" w:rsidP="00D20213">
            <w:pPr>
              <w:shd w:val="clear" w:color="auto" w:fill="FFFFFF"/>
              <w:spacing w:after="0" w:line="240" w:lineRule="auto"/>
              <w:jc w:val="both"/>
              <w:rPr>
                <w:rFonts w:ascii="Times New Roman" w:hAnsi="Times New Roman" w:cs="Times New Roman"/>
                <w:spacing w:val="-6"/>
                <w:sz w:val="24"/>
                <w:szCs w:val="24"/>
              </w:rPr>
            </w:pPr>
            <w:r w:rsidRPr="005552FF">
              <w:rPr>
                <w:rFonts w:ascii="Times New Roman" w:hAnsi="Times New Roman" w:cs="Times New Roman"/>
                <w:spacing w:val="-6"/>
                <w:sz w:val="24"/>
                <w:szCs w:val="24"/>
              </w:rPr>
              <w:t>325</w:t>
            </w:r>
          </w:p>
        </w:tc>
        <w:tc>
          <w:tcPr>
            <w:tcW w:w="708"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p>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54</w:t>
            </w:r>
          </w:p>
          <w:p w:rsidR="005552FF" w:rsidRPr="005552FF" w:rsidRDefault="005552FF" w:rsidP="00D20213">
            <w:pPr>
              <w:snapToGrid w:val="0"/>
              <w:spacing w:after="0" w:line="240" w:lineRule="auto"/>
              <w:jc w:val="both"/>
              <w:rPr>
                <w:rFonts w:ascii="Times New Roman" w:hAnsi="Times New Roman" w:cs="Times New Roman"/>
                <w:sz w:val="24"/>
                <w:szCs w:val="24"/>
              </w:rPr>
            </w:pPr>
          </w:p>
        </w:tc>
        <w:tc>
          <w:tcPr>
            <w:tcW w:w="567"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16.7</w:t>
            </w:r>
          </w:p>
        </w:tc>
        <w:tc>
          <w:tcPr>
            <w:tcW w:w="709"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243</w:t>
            </w:r>
          </w:p>
        </w:tc>
        <w:tc>
          <w:tcPr>
            <w:tcW w:w="709"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74.7</w:t>
            </w:r>
          </w:p>
        </w:tc>
        <w:tc>
          <w:tcPr>
            <w:tcW w:w="684"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28</w:t>
            </w:r>
          </w:p>
        </w:tc>
        <w:tc>
          <w:tcPr>
            <w:tcW w:w="733"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8.6</w:t>
            </w:r>
          </w:p>
        </w:tc>
        <w:tc>
          <w:tcPr>
            <w:tcW w:w="567"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w:t>
            </w:r>
          </w:p>
        </w:tc>
        <w:tc>
          <w:tcPr>
            <w:tcW w:w="561"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w:t>
            </w:r>
          </w:p>
        </w:tc>
        <w:tc>
          <w:tcPr>
            <w:tcW w:w="857"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4,22</w:t>
            </w:r>
          </w:p>
        </w:tc>
        <w:tc>
          <w:tcPr>
            <w:tcW w:w="844"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79,5</w:t>
            </w:r>
          </w:p>
        </w:tc>
        <w:tc>
          <w:tcPr>
            <w:tcW w:w="655"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100</w:t>
            </w:r>
          </w:p>
        </w:tc>
        <w:tc>
          <w:tcPr>
            <w:tcW w:w="774" w:type="dxa"/>
            <w:tcBorders>
              <w:left w:val="single" w:sz="6" w:space="0" w:color="000000"/>
              <w:bottom w:val="single" w:sz="6" w:space="0" w:color="000000"/>
              <w:right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91,4</w:t>
            </w:r>
          </w:p>
        </w:tc>
      </w:tr>
      <w:tr w:rsidR="005552FF" w:rsidRPr="00715CB6" w:rsidTr="00777C96">
        <w:trPr>
          <w:trHeight w:val="223"/>
          <w:jc w:val="center"/>
        </w:trPr>
        <w:tc>
          <w:tcPr>
            <w:tcW w:w="1141" w:type="dxa"/>
            <w:tcBorders>
              <w:left w:val="single" w:sz="6" w:space="0" w:color="000000"/>
              <w:bottom w:val="single" w:sz="6" w:space="0" w:color="000000"/>
            </w:tcBorders>
            <w:shd w:val="clear" w:color="auto" w:fill="auto"/>
            <w:vAlign w:val="center"/>
          </w:tcPr>
          <w:p w:rsidR="005552FF" w:rsidRPr="005552FF" w:rsidRDefault="005552FF" w:rsidP="00D20213">
            <w:pPr>
              <w:shd w:val="clear" w:color="auto" w:fill="FFFFFF"/>
              <w:spacing w:after="0" w:line="240" w:lineRule="auto"/>
              <w:jc w:val="both"/>
              <w:rPr>
                <w:rFonts w:ascii="Times New Roman" w:hAnsi="Times New Roman" w:cs="Times New Roman"/>
                <w:b/>
                <w:spacing w:val="-6"/>
                <w:sz w:val="24"/>
                <w:szCs w:val="24"/>
              </w:rPr>
            </w:pPr>
            <w:r w:rsidRPr="005552FF">
              <w:rPr>
                <w:rFonts w:ascii="Times New Roman" w:hAnsi="Times New Roman" w:cs="Times New Roman"/>
                <w:b/>
                <w:spacing w:val="-6"/>
                <w:sz w:val="24"/>
                <w:szCs w:val="24"/>
              </w:rPr>
              <w:t>2025</w:t>
            </w:r>
          </w:p>
        </w:tc>
        <w:tc>
          <w:tcPr>
            <w:tcW w:w="993" w:type="dxa"/>
            <w:tcBorders>
              <w:left w:val="single" w:sz="6" w:space="0" w:color="000000"/>
              <w:bottom w:val="single" w:sz="6" w:space="0" w:color="000000"/>
            </w:tcBorders>
            <w:shd w:val="clear" w:color="auto" w:fill="auto"/>
            <w:vAlign w:val="center"/>
          </w:tcPr>
          <w:p w:rsidR="005552FF" w:rsidRPr="005552FF" w:rsidRDefault="005552FF" w:rsidP="00D20213">
            <w:pPr>
              <w:shd w:val="clear" w:color="auto" w:fill="FFFFFF"/>
              <w:spacing w:after="0" w:line="240" w:lineRule="auto"/>
              <w:jc w:val="both"/>
              <w:rPr>
                <w:rFonts w:ascii="Times New Roman" w:hAnsi="Times New Roman" w:cs="Times New Roman"/>
                <w:spacing w:val="-6"/>
                <w:sz w:val="24"/>
                <w:szCs w:val="24"/>
              </w:rPr>
            </w:pPr>
            <w:r w:rsidRPr="005552FF">
              <w:rPr>
                <w:rFonts w:ascii="Times New Roman" w:hAnsi="Times New Roman" w:cs="Times New Roman"/>
                <w:spacing w:val="-6"/>
                <w:sz w:val="24"/>
                <w:szCs w:val="24"/>
              </w:rPr>
              <w:t>183</w:t>
            </w:r>
          </w:p>
        </w:tc>
        <w:tc>
          <w:tcPr>
            <w:tcW w:w="708"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37</w:t>
            </w:r>
          </w:p>
        </w:tc>
        <w:tc>
          <w:tcPr>
            <w:tcW w:w="567"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20.2</w:t>
            </w:r>
          </w:p>
        </w:tc>
        <w:tc>
          <w:tcPr>
            <w:tcW w:w="709"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108</w:t>
            </w:r>
          </w:p>
        </w:tc>
        <w:tc>
          <w:tcPr>
            <w:tcW w:w="709"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59</w:t>
            </w:r>
          </w:p>
        </w:tc>
        <w:tc>
          <w:tcPr>
            <w:tcW w:w="684"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35</w:t>
            </w:r>
          </w:p>
        </w:tc>
        <w:tc>
          <w:tcPr>
            <w:tcW w:w="733"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19.1</w:t>
            </w:r>
          </w:p>
        </w:tc>
        <w:tc>
          <w:tcPr>
            <w:tcW w:w="567"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3</w:t>
            </w:r>
          </w:p>
        </w:tc>
        <w:tc>
          <w:tcPr>
            <w:tcW w:w="561"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 xml:space="preserve">1,7 </w:t>
            </w:r>
          </w:p>
        </w:tc>
        <w:tc>
          <w:tcPr>
            <w:tcW w:w="857"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4.31</w:t>
            </w:r>
          </w:p>
        </w:tc>
        <w:tc>
          <w:tcPr>
            <w:tcW w:w="844"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94</w:t>
            </w:r>
          </w:p>
        </w:tc>
        <w:tc>
          <w:tcPr>
            <w:tcW w:w="655" w:type="dxa"/>
            <w:tcBorders>
              <w:left w:val="single" w:sz="6" w:space="0" w:color="000000"/>
              <w:bottom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100</w:t>
            </w:r>
          </w:p>
        </w:tc>
        <w:tc>
          <w:tcPr>
            <w:tcW w:w="774" w:type="dxa"/>
            <w:tcBorders>
              <w:left w:val="single" w:sz="6" w:space="0" w:color="000000"/>
              <w:bottom w:val="single" w:sz="6" w:space="0" w:color="000000"/>
              <w:right w:val="single" w:sz="6" w:space="0" w:color="000000"/>
            </w:tcBorders>
            <w:shd w:val="clear" w:color="auto" w:fill="auto"/>
            <w:vAlign w:val="center"/>
          </w:tcPr>
          <w:p w:rsidR="005552FF" w:rsidRPr="005552FF" w:rsidRDefault="005552FF" w:rsidP="00D20213">
            <w:pPr>
              <w:snapToGrid w:val="0"/>
              <w:spacing w:after="0" w:line="240" w:lineRule="auto"/>
              <w:jc w:val="both"/>
              <w:rPr>
                <w:rFonts w:ascii="Times New Roman" w:hAnsi="Times New Roman" w:cs="Times New Roman"/>
                <w:sz w:val="24"/>
                <w:szCs w:val="24"/>
              </w:rPr>
            </w:pPr>
            <w:r w:rsidRPr="005552FF">
              <w:rPr>
                <w:rFonts w:ascii="Times New Roman" w:hAnsi="Times New Roman" w:cs="Times New Roman"/>
                <w:sz w:val="24"/>
                <w:szCs w:val="24"/>
              </w:rPr>
              <w:t>79,2</w:t>
            </w:r>
          </w:p>
        </w:tc>
      </w:tr>
    </w:tbl>
    <w:p w:rsidR="008C7EF9" w:rsidRPr="005552FF" w:rsidRDefault="008C7EF9" w:rsidP="00D20213">
      <w:pPr>
        <w:spacing w:after="0" w:line="360" w:lineRule="auto"/>
        <w:jc w:val="both"/>
        <w:rPr>
          <w:rFonts w:ascii="Times New Roman" w:hAnsi="Times New Roman" w:cs="Times New Roman"/>
          <w:sz w:val="28"/>
          <w:szCs w:val="28"/>
        </w:rPr>
      </w:pPr>
    </w:p>
    <w:p w:rsidR="008C7EF9" w:rsidRPr="005552FF" w:rsidRDefault="008C7EF9" w:rsidP="00D20213">
      <w:pPr>
        <w:spacing w:after="0" w:line="360" w:lineRule="auto"/>
        <w:ind w:firstLine="709"/>
        <w:jc w:val="both"/>
        <w:rPr>
          <w:rFonts w:ascii="Times New Roman" w:hAnsi="Times New Roman" w:cs="Times New Roman"/>
          <w:sz w:val="28"/>
          <w:szCs w:val="28"/>
        </w:rPr>
      </w:pPr>
      <w:r w:rsidRPr="005552FF">
        <w:rPr>
          <w:rFonts w:ascii="Times New Roman" w:hAnsi="Times New Roman" w:cs="Times New Roman"/>
          <w:sz w:val="28"/>
          <w:szCs w:val="28"/>
        </w:rPr>
        <w:t xml:space="preserve">При складанні випускного іспиту з хірургічних хвороб з дитячими хірургічними хворобами випускники </w:t>
      </w:r>
      <w:proofErr w:type="spellStart"/>
      <w:r w:rsidRPr="005552FF">
        <w:rPr>
          <w:rFonts w:ascii="Times New Roman" w:hAnsi="Times New Roman" w:cs="Times New Roman"/>
          <w:sz w:val="28"/>
          <w:szCs w:val="28"/>
        </w:rPr>
        <w:t>МФ</w:t>
      </w:r>
      <w:proofErr w:type="spellEnd"/>
      <w:r w:rsidRPr="005552FF">
        <w:rPr>
          <w:rFonts w:ascii="Times New Roman" w:hAnsi="Times New Roman" w:cs="Times New Roman"/>
          <w:sz w:val="28"/>
          <w:szCs w:val="28"/>
        </w:rPr>
        <w:t xml:space="preserve"> отримали 22,4 % відмінних оцінок  (табл. 2.</w:t>
      </w:r>
      <w:r w:rsidR="005E4D4D">
        <w:rPr>
          <w:rFonts w:ascii="Times New Roman" w:hAnsi="Times New Roman" w:cs="Times New Roman"/>
          <w:sz w:val="28"/>
          <w:szCs w:val="28"/>
        </w:rPr>
        <w:t>4.</w:t>
      </w:r>
      <w:r w:rsidRPr="005552FF">
        <w:rPr>
          <w:rFonts w:ascii="Times New Roman" w:hAnsi="Times New Roman" w:cs="Times New Roman"/>
          <w:sz w:val="28"/>
          <w:szCs w:val="28"/>
        </w:rPr>
        <w:t>).</w:t>
      </w:r>
    </w:p>
    <w:p w:rsidR="008C7EF9" w:rsidRDefault="008C7EF9" w:rsidP="00D20213">
      <w:pPr>
        <w:spacing w:after="0" w:line="360" w:lineRule="auto"/>
        <w:ind w:firstLine="709"/>
        <w:jc w:val="both"/>
        <w:rPr>
          <w:rFonts w:ascii="Times New Roman" w:hAnsi="Times New Roman" w:cs="Times New Roman"/>
          <w:sz w:val="28"/>
          <w:szCs w:val="28"/>
        </w:rPr>
      </w:pPr>
      <w:r w:rsidRPr="005552FF">
        <w:rPr>
          <w:rFonts w:ascii="Times New Roman" w:hAnsi="Times New Roman" w:cs="Times New Roman"/>
          <w:sz w:val="28"/>
          <w:szCs w:val="28"/>
        </w:rPr>
        <w:t xml:space="preserve">Хоча відсоток випускників, знання яких було оцінено на «відмінно» зменшився у порівнянні з 2024 р., але середній бал склав 4,132 (у 2024 р. – 4,32, у 2023 р. – 4,39), що в цілому відповідає високому рівню знань, показаному в попередні роки. </w:t>
      </w:r>
    </w:p>
    <w:p w:rsidR="00DE7BA6" w:rsidRDefault="00DE7BA6" w:rsidP="00D20213">
      <w:pPr>
        <w:spacing w:after="0" w:line="360" w:lineRule="auto"/>
        <w:ind w:firstLine="709"/>
        <w:jc w:val="both"/>
        <w:rPr>
          <w:rFonts w:ascii="Times New Roman" w:hAnsi="Times New Roman" w:cs="Times New Roman"/>
          <w:sz w:val="28"/>
          <w:szCs w:val="28"/>
        </w:rPr>
      </w:pPr>
    </w:p>
    <w:p w:rsidR="00DE7BA6" w:rsidRDefault="00DE7BA6" w:rsidP="00D20213">
      <w:pPr>
        <w:spacing w:after="0" w:line="360" w:lineRule="auto"/>
        <w:ind w:firstLine="709"/>
        <w:jc w:val="both"/>
        <w:rPr>
          <w:rFonts w:ascii="Times New Roman" w:hAnsi="Times New Roman" w:cs="Times New Roman"/>
          <w:sz w:val="28"/>
          <w:szCs w:val="28"/>
        </w:rPr>
      </w:pPr>
    </w:p>
    <w:p w:rsidR="00DE7BA6" w:rsidRDefault="00DE7BA6" w:rsidP="00D20213">
      <w:pPr>
        <w:spacing w:after="0" w:line="360" w:lineRule="auto"/>
        <w:ind w:firstLine="709"/>
        <w:jc w:val="both"/>
        <w:rPr>
          <w:rFonts w:ascii="Times New Roman" w:hAnsi="Times New Roman" w:cs="Times New Roman"/>
          <w:sz w:val="28"/>
          <w:szCs w:val="28"/>
        </w:rPr>
      </w:pPr>
    </w:p>
    <w:p w:rsidR="00DE7BA6" w:rsidRDefault="00DE7BA6" w:rsidP="00D20213">
      <w:pPr>
        <w:spacing w:after="0" w:line="360" w:lineRule="auto"/>
        <w:ind w:firstLine="709"/>
        <w:jc w:val="both"/>
        <w:rPr>
          <w:rFonts w:ascii="Times New Roman" w:hAnsi="Times New Roman" w:cs="Times New Roman"/>
          <w:sz w:val="28"/>
          <w:szCs w:val="28"/>
        </w:rPr>
      </w:pPr>
    </w:p>
    <w:p w:rsidR="00DE7BA6" w:rsidRPr="005552FF" w:rsidRDefault="00DE7BA6" w:rsidP="00D20213">
      <w:pPr>
        <w:spacing w:after="0" w:line="360" w:lineRule="auto"/>
        <w:ind w:firstLine="709"/>
        <w:jc w:val="both"/>
        <w:rPr>
          <w:rFonts w:ascii="Times New Roman" w:hAnsi="Times New Roman" w:cs="Times New Roman"/>
          <w:sz w:val="28"/>
          <w:szCs w:val="28"/>
        </w:rPr>
      </w:pPr>
    </w:p>
    <w:p w:rsidR="008C7EF9" w:rsidRPr="00653E94" w:rsidRDefault="005E4D4D" w:rsidP="00D20213">
      <w:pPr>
        <w:spacing w:after="0" w:line="360" w:lineRule="auto"/>
        <w:jc w:val="both"/>
        <w:rPr>
          <w:rFonts w:ascii="Times New Roman" w:hAnsi="Times New Roman" w:cs="Times New Roman"/>
          <w:b/>
          <w:sz w:val="28"/>
          <w:szCs w:val="24"/>
        </w:rPr>
      </w:pPr>
      <w:r w:rsidRPr="00653E94">
        <w:rPr>
          <w:rFonts w:ascii="Times New Roman" w:hAnsi="Times New Roman" w:cs="Times New Roman"/>
          <w:b/>
          <w:sz w:val="28"/>
          <w:szCs w:val="24"/>
        </w:rPr>
        <w:lastRenderedPageBreak/>
        <w:t>Таблиця 2.4.</w:t>
      </w:r>
    </w:p>
    <w:p w:rsidR="008C7EF9" w:rsidRPr="005552FF" w:rsidRDefault="008C7EF9" w:rsidP="00D20213">
      <w:pPr>
        <w:spacing w:after="0" w:line="276" w:lineRule="auto"/>
        <w:jc w:val="both"/>
        <w:rPr>
          <w:rFonts w:ascii="Times New Roman" w:hAnsi="Times New Roman" w:cs="Times New Roman"/>
          <w:sz w:val="28"/>
          <w:szCs w:val="24"/>
        </w:rPr>
      </w:pPr>
      <w:r w:rsidRPr="005552FF">
        <w:rPr>
          <w:rFonts w:ascii="Times New Roman" w:hAnsi="Times New Roman" w:cs="Times New Roman"/>
          <w:sz w:val="28"/>
          <w:szCs w:val="24"/>
        </w:rPr>
        <w:t xml:space="preserve">Загальна інформація щодо підсумків складання випускної атестації здобувачами вищої освіти випускного курсу </w:t>
      </w:r>
      <w:proofErr w:type="spellStart"/>
      <w:r w:rsidRPr="005552FF">
        <w:rPr>
          <w:rFonts w:ascii="Times New Roman" w:hAnsi="Times New Roman" w:cs="Times New Roman"/>
          <w:sz w:val="28"/>
          <w:szCs w:val="24"/>
        </w:rPr>
        <w:t>МФ</w:t>
      </w:r>
      <w:proofErr w:type="spellEnd"/>
      <w:r w:rsidRPr="005552FF">
        <w:rPr>
          <w:rFonts w:ascii="Times New Roman" w:hAnsi="Times New Roman" w:cs="Times New Roman"/>
          <w:sz w:val="28"/>
          <w:szCs w:val="24"/>
        </w:rPr>
        <w:t xml:space="preserve"> з хірургічних дисциплін освітньо-кваліфікаційного рівня «магістр»</w:t>
      </w:r>
    </w:p>
    <w:p w:rsidR="008C7EF9" w:rsidRPr="005552FF" w:rsidRDefault="008C7EF9" w:rsidP="00D20213">
      <w:pPr>
        <w:spacing w:after="0" w:line="276" w:lineRule="auto"/>
        <w:jc w:val="both"/>
        <w:rPr>
          <w:rFonts w:ascii="Times New Roman" w:hAnsi="Times New Roman" w:cs="Times New Roman"/>
          <w:sz w:val="28"/>
          <w:szCs w:val="24"/>
        </w:rPr>
      </w:pPr>
      <w:r w:rsidRPr="005552FF">
        <w:rPr>
          <w:rFonts w:ascii="Times New Roman" w:hAnsi="Times New Roman" w:cs="Times New Roman"/>
          <w:sz w:val="28"/>
          <w:szCs w:val="24"/>
        </w:rPr>
        <w:t>за спеціальністю 222 «Медицина»</w:t>
      </w:r>
    </w:p>
    <w:tbl>
      <w:tblPr>
        <w:tblW w:w="9955" w:type="dxa"/>
        <w:tblInd w:w="-195" w:type="dxa"/>
        <w:tblLayout w:type="fixed"/>
        <w:tblLook w:val="0000"/>
      </w:tblPr>
      <w:tblGrid>
        <w:gridCol w:w="831"/>
        <w:gridCol w:w="900"/>
        <w:gridCol w:w="577"/>
        <w:gridCol w:w="732"/>
        <w:gridCol w:w="627"/>
        <w:gridCol w:w="605"/>
        <w:gridCol w:w="845"/>
        <w:gridCol w:w="715"/>
        <w:gridCol w:w="567"/>
        <w:gridCol w:w="567"/>
        <w:gridCol w:w="850"/>
        <w:gridCol w:w="719"/>
        <w:gridCol w:w="638"/>
        <w:gridCol w:w="782"/>
      </w:tblGrid>
      <w:tr w:rsidR="008C7EF9" w:rsidRPr="008C7EF9" w:rsidTr="005552FF">
        <w:trPr>
          <w:cantSplit/>
          <w:trHeight w:val="319"/>
        </w:trPr>
        <w:tc>
          <w:tcPr>
            <w:tcW w:w="831" w:type="dxa"/>
            <w:vMerge w:val="restart"/>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proofErr w:type="spellStart"/>
            <w:r w:rsidRPr="005552FF">
              <w:rPr>
                <w:rFonts w:ascii="Times New Roman" w:hAnsi="Times New Roman" w:cs="Times New Roman"/>
              </w:rPr>
              <w:t>Навч</w:t>
            </w:r>
            <w:proofErr w:type="spellEnd"/>
            <w:r w:rsidRPr="005552FF">
              <w:rPr>
                <w:rFonts w:ascii="Times New Roman" w:hAnsi="Times New Roman" w:cs="Times New Roman"/>
              </w:rPr>
              <w:t>.  рік</w:t>
            </w:r>
          </w:p>
        </w:tc>
        <w:tc>
          <w:tcPr>
            <w:tcW w:w="900" w:type="dxa"/>
            <w:vMerge w:val="restart"/>
            <w:tcBorders>
              <w:top w:val="single" w:sz="6" w:space="0" w:color="000000"/>
              <w:left w:val="single" w:sz="6" w:space="0" w:color="000000"/>
              <w:bottom w:val="single" w:sz="6" w:space="0" w:color="000000"/>
            </w:tcBorders>
            <w:shd w:val="clear" w:color="auto" w:fill="auto"/>
            <w:vAlign w:val="center"/>
          </w:tcPr>
          <w:p w:rsidR="008C7EF9" w:rsidRPr="005552FF" w:rsidRDefault="00777C96" w:rsidP="00D20213">
            <w:pPr>
              <w:spacing w:after="0" w:line="240" w:lineRule="auto"/>
              <w:jc w:val="both"/>
              <w:rPr>
                <w:rFonts w:ascii="Times New Roman" w:hAnsi="Times New Roman" w:cs="Times New Roman"/>
              </w:rPr>
            </w:pPr>
            <w:proofErr w:type="spellStart"/>
            <w:r>
              <w:rPr>
                <w:rFonts w:ascii="Times New Roman" w:hAnsi="Times New Roman" w:cs="Times New Roman"/>
              </w:rPr>
              <w:t>Кiль-кiсть</w:t>
            </w:r>
            <w:proofErr w:type="spellEnd"/>
            <w:r>
              <w:rPr>
                <w:rFonts w:ascii="Times New Roman" w:hAnsi="Times New Roman" w:cs="Times New Roman"/>
              </w:rPr>
              <w:t xml:space="preserve"> ЗВО, які склада</w:t>
            </w:r>
            <w:r w:rsidR="008C7EF9" w:rsidRPr="005552FF">
              <w:rPr>
                <w:rFonts w:ascii="Times New Roman" w:hAnsi="Times New Roman" w:cs="Times New Roman"/>
              </w:rPr>
              <w:t>ли іспити</w:t>
            </w:r>
          </w:p>
        </w:tc>
        <w:tc>
          <w:tcPr>
            <w:tcW w:w="5235" w:type="dxa"/>
            <w:gridSpan w:val="8"/>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Підсумки складання практично-орієнтованого іспиту</w:t>
            </w:r>
          </w:p>
        </w:tc>
        <w:tc>
          <w:tcPr>
            <w:tcW w:w="850" w:type="dxa"/>
            <w:vMerge w:val="restart"/>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Сер. бал ОСКІ</w:t>
            </w:r>
          </w:p>
        </w:tc>
        <w:tc>
          <w:tcPr>
            <w:tcW w:w="719" w:type="dxa"/>
            <w:vMerge w:val="restart"/>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 складання «Крок 2»**</w:t>
            </w:r>
          </w:p>
        </w:tc>
        <w:tc>
          <w:tcPr>
            <w:tcW w:w="638" w:type="dxa"/>
            <w:vMerge w:val="restart"/>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proofErr w:type="spellStart"/>
            <w:r w:rsidRPr="005552FF">
              <w:rPr>
                <w:rFonts w:ascii="Times New Roman" w:hAnsi="Times New Roman" w:cs="Times New Roman"/>
              </w:rPr>
              <w:t>Абс</w:t>
            </w:r>
            <w:proofErr w:type="spellEnd"/>
            <w:r w:rsidRPr="005552FF">
              <w:rPr>
                <w:rFonts w:ascii="Times New Roman" w:hAnsi="Times New Roman" w:cs="Times New Roman"/>
              </w:rPr>
              <w:t xml:space="preserve">. </w:t>
            </w:r>
            <w:proofErr w:type="spellStart"/>
            <w:r w:rsidRPr="005552FF">
              <w:rPr>
                <w:rFonts w:ascii="Times New Roman" w:hAnsi="Times New Roman" w:cs="Times New Roman"/>
              </w:rPr>
              <w:t>ус-пiш-нiсть</w:t>
            </w:r>
            <w:proofErr w:type="spellEnd"/>
            <w:r w:rsidRPr="005552FF">
              <w:rPr>
                <w:rFonts w:ascii="Times New Roman" w:hAnsi="Times New Roman" w:cs="Times New Roman"/>
              </w:rPr>
              <w:t>, %</w:t>
            </w:r>
          </w:p>
        </w:tc>
        <w:tc>
          <w:tcPr>
            <w:tcW w:w="782"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proofErr w:type="spellStart"/>
            <w:r w:rsidRPr="005552FF">
              <w:rPr>
                <w:rFonts w:ascii="Times New Roman" w:hAnsi="Times New Roman" w:cs="Times New Roman"/>
              </w:rPr>
              <w:t>Якiсна</w:t>
            </w:r>
            <w:proofErr w:type="spellEnd"/>
            <w:r w:rsidRPr="005552FF">
              <w:rPr>
                <w:rFonts w:ascii="Times New Roman" w:hAnsi="Times New Roman" w:cs="Times New Roman"/>
              </w:rPr>
              <w:t xml:space="preserve">  </w:t>
            </w:r>
            <w:proofErr w:type="spellStart"/>
            <w:r w:rsidRPr="005552FF">
              <w:rPr>
                <w:rFonts w:ascii="Times New Roman" w:hAnsi="Times New Roman" w:cs="Times New Roman"/>
              </w:rPr>
              <w:t>успiш-нiсть</w:t>
            </w:r>
            <w:proofErr w:type="spellEnd"/>
            <w:r w:rsidRPr="005552FF">
              <w:rPr>
                <w:rFonts w:ascii="Times New Roman" w:hAnsi="Times New Roman" w:cs="Times New Roman"/>
              </w:rPr>
              <w:t>, %</w:t>
            </w:r>
          </w:p>
        </w:tc>
      </w:tr>
      <w:tr w:rsidR="008C7EF9" w:rsidRPr="008C7EF9" w:rsidTr="005552FF">
        <w:trPr>
          <w:cantSplit/>
          <w:trHeight w:val="164"/>
        </w:trPr>
        <w:tc>
          <w:tcPr>
            <w:tcW w:w="831" w:type="dxa"/>
            <w:vMerge/>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p>
        </w:tc>
        <w:tc>
          <w:tcPr>
            <w:tcW w:w="900" w:type="dxa"/>
            <w:vMerge/>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p>
        </w:tc>
        <w:tc>
          <w:tcPr>
            <w:tcW w:w="1309" w:type="dxa"/>
            <w:gridSpan w:val="2"/>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«відмінно»</w:t>
            </w:r>
          </w:p>
        </w:tc>
        <w:tc>
          <w:tcPr>
            <w:tcW w:w="1232" w:type="dxa"/>
            <w:gridSpan w:val="2"/>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«добре»</w:t>
            </w:r>
          </w:p>
        </w:tc>
        <w:tc>
          <w:tcPr>
            <w:tcW w:w="1560" w:type="dxa"/>
            <w:gridSpan w:val="2"/>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w:t>
            </w:r>
            <w:proofErr w:type="spellStart"/>
            <w:r w:rsidRPr="005552FF">
              <w:rPr>
                <w:rFonts w:ascii="Times New Roman" w:hAnsi="Times New Roman" w:cs="Times New Roman"/>
              </w:rPr>
              <w:t>задовiльно</w:t>
            </w:r>
            <w:proofErr w:type="spellEnd"/>
            <w:r w:rsidRPr="005552FF">
              <w:rPr>
                <w:rFonts w:ascii="Times New Roman" w:hAnsi="Times New Roman" w:cs="Times New Roman"/>
              </w:rPr>
              <w:t>»</w:t>
            </w:r>
          </w:p>
        </w:tc>
        <w:tc>
          <w:tcPr>
            <w:tcW w:w="1134" w:type="dxa"/>
            <w:gridSpan w:val="2"/>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w:t>
            </w:r>
            <w:proofErr w:type="spellStart"/>
            <w:r w:rsidRPr="005552FF">
              <w:rPr>
                <w:rFonts w:ascii="Times New Roman" w:hAnsi="Times New Roman" w:cs="Times New Roman"/>
              </w:rPr>
              <w:t>незадо-вiльно</w:t>
            </w:r>
            <w:proofErr w:type="spellEnd"/>
            <w:r w:rsidRPr="005552FF">
              <w:rPr>
                <w:rFonts w:ascii="Times New Roman" w:hAnsi="Times New Roman" w:cs="Times New Roman"/>
              </w:rPr>
              <w:t>»</w:t>
            </w:r>
          </w:p>
        </w:tc>
        <w:tc>
          <w:tcPr>
            <w:tcW w:w="850" w:type="dxa"/>
            <w:vMerge/>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p>
        </w:tc>
        <w:tc>
          <w:tcPr>
            <w:tcW w:w="719" w:type="dxa"/>
            <w:vMerge/>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p>
        </w:tc>
        <w:tc>
          <w:tcPr>
            <w:tcW w:w="638" w:type="dxa"/>
            <w:vMerge/>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p>
        </w:tc>
        <w:tc>
          <w:tcPr>
            <w:tcW w:w="782"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p>
        </w:tc>
      </w:tr>
      <w:tr w:rsidR="008C7EF9" w:rsidRPr="008C7EF9" w:rsidTr="005552FF">
        <w:trPr>
          <w:cantSplit/>
          <w:trHeight w:val="164"/>
        </w:trPr>
        <w:tc>
          <w:tcPr>
            <w:tcW w:w="831" w:type="dxa"/>
            <w:vMerge/>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p>
        </w:tc>
        <w:tc>
          <w:tcPr>
            <w:tcW w:w="900" w:type="dxa"/>
            <w:vMerge/>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p>
        </w:tc>
        <w:tc>
          <w:tcPr>
            <w:tcW w:w="577" w:type="dxa"/>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proofErr w:type="spellStart"/>
            <w:r w:rsidRPr="005552FF">
              <w:rPr>
                <w:rFonts w:ascii="Times New Roman" w:hAnsi="Times New Roman" w:cs="Times New Roman"/>
              </w:rPr>
              <w:t>абс</w:t>
            </w:r>
            <w:proofErr w:type="spellEnd"/>
            <w:r w:rsidRPr="005552FF">
              <w:rPr>
                <w:rFonts w:ascii="Times New Roman" w:hAnsi="Times New Roman" w:cs="Times New Roman"/>
              </w:rPr>
              <w:t>.</w:t>
            </w:r>
          </w:p>
        </w:tc>
        <w:tc>
          <w:tcPr>
            <w:tcW w:w="732" w:type="dxa"/>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w:t>
            </w:r>
          </w:p>
        </w:tc>
        <w:tc>
          <w:tcPr>
            <w:tcW w:w="627" w:type="dxa"/>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proofErr w:type="spellStart"/>
            <w:r w:rsidRPr="005552FF">
              <w:rPr>
                <w:rFonts w:ascii="Times New Roman" w:hAnsi="Times New Roman" w:cs="Times New Roman"/>
              </w:rPr>
              <w:t>абс</w:t>
            </w:r>
            <w:proofErr w:type="spellEnd"/>
            <w:r w:rsidRPr="005552FF">
              <w:rPr>
                <w:rFonts w:ascii="Times New Roman" w:hAnsi="Times New Roman" w:cs="Times New Roman"/>
              </w:rPr>
              <w:t>.</w:t>
            </w:r>
          </w:p>
        </w:tc>
        <w:tc>
          <w:tcPr>
            <w:tcW w:w="605" w:type="dxa"/>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w:t>
            </w:r>
          </w:p>
        </w:tc>
        <w:tc>
          <w:tcPr>
            <w:tcW w:w="845" w:type="dxa"/>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proofErr w:type="spellStart"/>
            <w:r w:rsidRPr="005552FF">
              <w:rPr>
                <w:rFonts w:ascii="Times New Roman" w:hAnsi="Times New Roman" w:cs="Times New Roman"/>
              </w:rPr>
              <w:t>абс</w:t>
            </w:r>
            <w:proofErr w:type="spellEnd"/>
            <w:r w:rsidRPr="005552FF">
              <w:rPr>
                <w:rFonts w:ascii="Times New Roman" w:hAnsi="Times New Roman" w:cs="Times New Roman"/>
              </w:rPr>
              <w:t>.</w:t>
            </w:r>
          </w:p>
        </w:tc>
        <w:tc>
          <w:tcPr>
            <w:tcW w:w="715" w:type="dxa"/>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w:t>
            </w:r>
          </w:p>
        </w:tc>
        <w:tc>
          <w:tcPr>
            <w:tcW w:w="567" w:type="dxa"/>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proofErr w:type="spellStart"/>
            <w:r w:rsidRPr="005552FF">
              <w:rPr>
                <w:rFonts w:ascii="Times New Roman" w:hAnsi="Times New Roman" w:cs="Times New Roman"/>
              </w:rPr>
              <w:t>абс</w:t>
            </w:r>
            <w:proofErr w:type="spellEnd"/>
            <w:r w:rsidRPr="005552FF">
              <w:rPr>
                <w:rFonts w:ascii="Times New Roman" w:hAnsi="Times New Roman" w:cs="Times New Roman"/>
              </w:rPr>
              <w:t>.</w:t>
            </w:r>
          </w:p>
        </w:tc>
        <w:tc>
          <w:tcPr>
            <w:tcW w:w="567" w:type="dxa"/>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w:t>
            </w:r>
          </w:p>
        </w:tc>
        <w:tc>
          <w:tcPr>
            <w:tcW w:w="850" w:type="dxa"/>
            <w:vMerge/>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p>
        </w:tc>
        <w:tc>
          <w:tcPr>
            <w:tcW w:w="719" w:type="dxa"/>
            <w:vMerge/>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p>
        </w:tc>
        <w:tc>
          <w:tcPr>
            <w:tcW w:w="638" w:type="dxa"/>
            <w:vMerge/>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p>
        </w:tc>
        <w:tc>
          <w:tcPr>
            <w:tcW w:w="782"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p>
        </w:tc>
      </w:tr>
      <w:tr w:rsidR="008C7EF9" w:rsidRPr="008C7EF9" w:rsidTr="005552FF">
        <w:trPr>
          <w:trHeight w:val="382"/>
        </w:trPr>
        <w:tc>
          <w:tcPr>
            <w:tcW w:w="831"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2021</w:t>
            </w:r>
          </w:p>
        </w:tc>
        <w:tc>
          <w:tcPr>
            <w:tcW w:w="900"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555</w:t>
            </w:r>
          </w:p>
        </w:tc>
        <w:tc>
          <w:tcPr>
            <w:tcW w:w="577"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63</w:t>
            </w:r>
          </w:p>
        </w:tc>
        <w:tc>
          <w:tcPr>
            <w:tcW w:w="732"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11,4</w:t>
            </w:r>
          </w:p>
        </w:tc>
        <w:tc>
          <w:tcPr>
            <w:tcW w:w="627"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204</w:t>
            </w:r>
          </w:p>
        </w:tc>
        <w:tc>
          <w:tcPr>
            <w:tcW w:w="605"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36,8</w:t>
            </w:r>
          </w:p>
        </w:tc>
        <w:tc>
          <w:tcPr>
            <w:tcW w:w="845"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288</w:t>
            </w:r>
          </w:p>
        </w:tc>
        <w:tc>
          <w:tcPr>
            <w:tcW w:w="715"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51,8</w:t>
            </w:r>
          </w:p>
        </w:tc>
        <w:tc>
          <w:tcPr>
            <w:tcW w:w="567"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w:t>
            </w:r>
          </w:p>
        </w:tc>
        <w:tc>
          <w:tcPr>
            <w:tcW w:w="567"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w:t>
            </w:r>
          </w:p>
        </w:tc>
        <w:tc>
          <w:tcPr>
            <w:tcW w:w="850"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3,59</w:t>
            </w:r>
          </w:p>
        </w:tc>
        <w:tc>
          <w:tcPr>
            <w:tcW w:w="719"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70,1</w:t>
            </w:r>
          </w:p>
        </w:tc>
        <w:tc>
          <w:tcPr>
            <w:tcW w:w="638"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100</w:t>
            </w:r>
          </w:p>
        </w:tc>
        <w:tc>
          <w:tcPr>
            <w:tcW w:w="782" w:type="dxa"/>
            <w:tcBorders>
              <w:left w:val="single" w:sz="6" w:space="0" w:color="000000"/>
              <w:bottom w:val="single" w:sz="6" w:space="0" w:color="000000"/>
              <w:right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48,0</w:t>
            </w:r>
          </w:p>
        </w:tc>
      </w:tr>
      <w:tr w:rsidR="008C7EF9" w:rsidRPr="008C7EF9" w:rsidTr="005552FF">
        <w:trPr>
          <w:trHeight w:val="382"/>
        </w:trPr>
        <w:tc>
          <w:tcPr>
            <w:tcW w:w="831"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2022</w:t>
            </w:r>
          </w:p>
        </w:tc>
        <w:tc>
          <w:tcPr>
            <w:tcW w:w="900"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499</w:t>
            </w:r>
          </w:p>
        </w:tc>
        <w:tc>
          <w:tcPr>
            <w:tcW w:w="577"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242</w:t>
            </w:r>
          </w:p>
        </w:tc>
        <w:tc>
          <w:tcPr>
            <w:tcW w:w="732"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48,5</w:t>
            </w:r>
          </w:p>
        </w:tc>
        <w:tc>
          <w:tcPr>
            <w:tcW w:w="627"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221</w:t>
            </w:r>
          </w:p>
        </w:tc>
        <w:tc>
          <w:tcPr>
            <w:tcW w:w="605"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44,3</w:t>
            </w:r>
          </w:p>
        </w:tc>
        <w:tc>
          <w:tcPr>
            <w:tcW w:w="845"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36</w:t>
            </w:r>
          </w:p>
        </w:tc>
        <w:tc>
          <w:tcPr>
            <w:tcW w:w="715"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7,2</w:t>
            </w:r>
          </w:p>
        </w:tc>
        <w:tc>
          <w:tcPr>
            <w:tcW w:w="567"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w:t>
            </w:r>
          </w:p>
        </w:tc>
        <w:tc>
          <w:tcPr>
            <w:tcW w:w="567"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w:t>
            </w:r>
          </w:p>
        </w:tc>
        <w:tc>
          <w:tcPr>
            <w:tcW w:w="850"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4,41</w:t>
            </w:r>
          </w:p>
        </w:tc>
        <w:tc>
          <w:tcPr>
            <w:tcW w:w="719"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w:t>
            </w:r>
          </w:p>
        </w:tc>
        <w:tc>
          <w:tcPr>
            <w:tcW w:w="638"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100</w:t>
            </w:r>
          </w:p>
        </w:tc>
        <w:tc>
          <w:tcPr>
            <w:tcW w:w="782" w:type="dxa"/>
            <w:tcBorders>
              <w:left w:val="single" w:sz="6" w:space="0" w:color="000000"/>
              <w:bottom w:val="single" w:sz="6" w:space="0" w:color="000000"/>
              <w:right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92,8</w:t>
            </w:r>
          </w:p>
        </w:tc>
      </w:tr>
      <w:tr w:rsidR="008C7EF9" w:rsidRPr="008C7EF9" w:rsidTr="005552FF">
        <w:trPr>
          <w:trHeight w:val="382"/>
        </w:trPr>
        <w:tc>
          <w:tcPr>
            <w:tcW w:w="831"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bookmarkStart w:id="2" w:name="_Hlk169722905"/>
            <w:r w:rsidRPr="005552FF">
              <w:rPr>
                <w:rFonts w:ascii="Times New Roman" w:hAnsi="Times New Roman" w:cs="Times New Roman"/>
              </w:rPr>
              <w:t>2023</w:t>
            </w:r>
          </w:p>
        </w:tc>
        <w:tc>
          <w:tcPr>
            <w:tcW w:w="900"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478</w:t>
            </w:r>
          </w:p>
        </w:tc>
        <w:tc>
          <w:tcPr>
            <w:tcW w:w="577"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166</w:t>
            </w:r>
          </w:p>
        </w:tc>
        <w:tc>
          <w:tcPr>
            <w:tcW w:w="732"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34,7</w:t>
            </w:r>
          </w:p>
        </w:tc>
        <w:tc>
          <w:tcPr>
            <w:tcW w:w="627"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273</w:t>
            </w:r>
          </w:p>
        </w:tc>
        <w:tc>
          <w:tcPr>
            <w:tcW w:w="605"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57,1</w:t>
            </w:r>
          </w:p>
        </w:tc>
        <w:tc>
          <w:tcPr>
            <w:tcW w:w="845"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39</w:t>
            </w:r>
          </w:p>
        </w:tc>
        <w:tc>
          <w:tcPr>
            <w:tcW w:w="715"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8,2</w:t>
            </w:r>
          </w:p>
        </w:tc>
        <w:tc>
          <w:tcPr>
            <w:tcW w:w="567"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w:t>
            </w:r>
          </w:p>
        </w:tc>
        <w:tc>
          <w:tcPr>
            <w:tcW w:w="567"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w:t>
            </w:r>
          </w:p>
        </w:tc>
        <w:tc>
          <w:tcPr>
            <w:tcW w:w="850"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4,39</w:t>
            </w:r>
          </w:p>
        </w:tc>
        <w:tc>
          <w:tcPr>
            <w:tcW w:w="719"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85.8</w:t>
            </w:r>
          </w:p>
        </w:tc>
        <w:tc>
          <w:tcPr>
            <w:tcW w:w="638"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100</w:t>
            </w:r>
          </w:p>
        </w:tc>
        <w:tc>
          <w:tcPr>
            <w:tcW w:w="782" w:type="dxa"/>
            <w:tcBorders>
              <w:left w:val="single" w:sz="6" w:space="0" w:color="000000"/>
              <w:bottom w:val="single" w:sz="6" w:space="0" w:color="000000"/>
              <w:right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91,8</w:t>
            </w:r>
          </w:p>
        </w:tc>
      </w:tr>
      <w:tr w:rsidR="008C7EF9" w:rsidRPr="008C7EF9" w:rsidTr="005552FF">
        <w:trPr>
          <w:trHeight w:val="382"/>
        </w:trPr>
        <w:tc>
          <w:tcPr>
            <w:tcW w:w="831"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2024</w:t>
            </w:r>
          </w:p>
        </w:tc>
        <w:tc>
          <w:tcPr>
            <w:tcW w:w="900"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325</w:t>
            </w:r>
          </w:p>
        </w:tc>
        <w:tc>
          <w:tcPr>
            <w:tcW w:w="577"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133</w:t>
            </w:r>
          </w:p>
        </w:tc>
        <w:tc>
          <w:tcPr>
            <w:tcW w:w="732"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40.9</w:t>
            </w:r>
          </w:p>
        </w:tc>
        <w:tc>
          <w:tcPr>
            <w:tcW w:w="627"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178</w:t>
            </w:r>
          </w:p>
        </w:tc>
        <w:tc>
          <w:tcPr>
            <w:tcW w:w="605"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54.8</w:t>
            </w:r>
          </w:p>
        </w:tc>
        <w:tc>
          <w:tcPr>
            <w:tcW w:w="845"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14</w:t>
            </w:r>
          </w:p>
        </w:tc>
        <w:tc>
          <w:tcPr>
            <w:tcW w:w="715"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4.3</w:t>
            </w:r>
          </w:p>
        </w:tc>
        <w:tc>
          <w:tcPr>
            <w:tcW w:w="567"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w:t>
            </w:r>
          </w:p>
        </w:tc>
        <w:tc>
          <w:tcPr>
            <w:tcW w:w="567"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w:t>
            </w:r>
          </w:p>
        </w:tc>
        <w:tc>
          <w:tcPr>
            <w:tcW w:w="850"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4.32</w:t>
            </w:r>
          </w:p>
        </w:tc>
        <w:tc>
          <w:tcPr>
            <w:tcW w:w="719"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82,3</w:t>
            </w:r>
          </w:p>
        </w:tc>
        <w:tc>
          <w:tcPr>
            <w:tcW w:w="638"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100</w:t>
            </w:r>
          </w:p>
        </w:tc>
        <w:tc>
          <w:tcPr>
            <w:tcW w:w="782" w:type="dxa"/>
            <w:tcBorders>
              <w:left w:val="single" w:sz="6" w:space="0" w:color="000000"/>
              <w:bottom w:val="single" w:sz="6" w:space="0" w:color="000000"/>
              <w:right w:val="single" w:sz="6" w:space="0" w:color="000000"/>
            </w:tcBorders>
            <w:shd w:val="clear" w:color="auto" w:fill="auto"/>
            <w:vAlign w:val="center"/>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95.7</w:t>
            </w:r>
          </w:p>
        </w:tc>
      </w:tr>
      <w:tr w:rsidR="008C7EF9" w:rsidRPr="008C7EF9" w:rsidTr="005552FF">
        <w:trPr>
          <w:trHeight w:val="382"/>
        </w:trPr>
        <w:tc>
          <w:tcPr>
            <w:tcW w:w="831" w:type="dxa"/>
            <w:tcBorders>
              <w:left w:val="single" w:sz="6" w:space="0" w:color="000000"/>
              <w:bottom w:val="single" w:sz="6" w:space="0" w:color="000000"/>
            </w:tcBorders>
            <w:shd w:val="clear" w:color="auto" w:fill="auto"/>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2025</w:t>
            </w:r>
          </w:p>
        </w:tc>
        <w:tc>
          <w:tcPr>
            <w:tcW w:w="900" w:type="dxa"/>
            <w:tcBorders>
              <w:left w:val="single" w:sz="6" w:space="0" w:color="000000"/>
              <w:bottom w:val="single" w:sz="6" w:space="0" w:color="000000"/>
            </w:tcBorders>
            <w:shd w:val="clear" w:color="auto" w:fill="auto"/>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183</w:t>
            </w:r>
          </w:p>
        </w:tc>
        <w:tc>
          <w:tcPr>
            <w:tcW w:w="577" w:type="dxa"/>
            <w:tcBorders>
              <w:left w:val="single" w:sz="6" w:space="0" w:color="000000"/>
              <w:bottom w:val="single" w:sz="6" w:space="0" w:color="000000"/>
            </w:tcBorders>
            <w:shd w:val="clear" w:color="auto" w:fill="auto"/>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41</w:t>
            </w:r>
          </w:p>
        </w:tc>
        <w:tc>
          <w:tcPr>
            <w:tcW w:w="732" w:type="dxa"/>
            <w:tcBorders>
              <w:left w:val="single" w:sz="6" w:space="0" w:color="000000"/>
              <w:bottom w:val="single" w:sz="6" w:space="0" w:color="000000"/>
            </w:tcBorders>
            <w:shd w:val="clear" w:color="auto" w:fill="auto"/>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22.4</w:t>
            </w:r>
          </w:p>
        </w:tc>
        <w:tc>
          <w:tcPr>
            <w:tcW w:w="627" w:type="dxa"/>
            <w:tcBorders>
              <w:left w:val="single" w:sz="6" w:space="0" w:color="000000"/>
              <w:bottom w:val="single" w:sz="6" w:space="0" w:color="000000"/>
            </w:tcBorders>
            <w:shd w:val="clear" w:color="auto" w:fill="auto"/>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99</w:t>
            </w:r>
          </w:p>
        </w:tc>
        <w:tc>
          <w:tcPr>
            <w:tcW w:w="605" w:type="dxa"/>
            <w:tcBorders>
              <w:left w:val="single" w:sz="6" w:space="0" w:color="000000"/>
              <w:bottom w:val="single" w:sz="6" w:space="0" w:color="000000"/>
            </w:tcBorders>
            <w:shd w:val="clear" w:color="auto" w:fill="auto"/>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54.1</w:t>
            </w:r>
          </w:p>
        </w:tc>
        <w:tc>
          <w:tcPr>
            <w:tcW w:w="845" w:type="dxa"/>
            <w:tcBorders>
              <w:left w:val="single" w:sz="6" w:space="0" w:color="000000"/>
              <w:bottom w:val="single" w:sz="6" w:space="0" w:color="000000"/>
            </w:tcBorders>
            <w:shd w:val="clear" w:color="auto" w:fill="auto"/>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30</w:t>
            </w:r>
          </w:p>
        </w:tc>
        <w:tc>
          <w:tcPr>
            <w:tcW w:w="715" w:type="dxa"/>
            <w:tcBorders>
              <w:left w:val="single" w:sz="6" w:space="0" w:color="000000"/>
              <w:bottom w:val="single" w:sz="6" w:space="0" w:color="000000"/>
            </w:tcBorders>
            <w:shd w:val="clear" w:color="auto" w:fill="auto"/>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16.4</w:t>
            </w:r>
          </w:p>
        </w:tc>
        <w:tc>
          <w:tcPr>
            <w:tcW w:w="567" w:type="dxa"/>
            <w:tcBorders>
              <w:left w:val="single" w:sz="6" w:space="0" w:color="000000"/>
              <w:bottom w:val="single" w:sz="6" w:space="0" w:color="000000"/>
            </w:tcBorders>
            <w:shd w:val="clear" w:color="auto" w:fill="auto"/>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13</w:t>
            </w:r>
          </w:p>
        </w:tc>
        <w:tc>
          <w:tcPr>
            <w:tcW w:w="567" w:type="dxa"/>
            <w:tcBorders>
              <w:left w:val="single" w:sz="6" w:space="0" w:color="000000"/>
              <w:bottom w:val="single" w:sz="6" w:space="0" w:color="000000"/>
            </w:tcBorders>
            <w:shd w:val="clear" w:color="auto" w:fill="auto"/>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7.1</w:t>
            </w:r>
          </w:p>
        </w:tc>
        <w:tc>
          <w:tcPr>
            <w:tcW w:w="850" w:type="dxa"/>
            <w:tcBorders>
              <w:left w:val="single" w:sz="6" w:space="0" w:color="000000"/>
              <w:bottom w:val="single" w:sz="6" w:space="0" w:color="000000"/>
            </w:tcBorders>
            <w:shd w:val="clear" w:color="auto" w:fill="auto"/>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4.13</w:t>
            </w:r>
          </w:p>
        </w:tc>
        <w:tc>
          <w:tcPr>
            <w:tcW w:w="719" w:type="dxa"/>
            <w:tcBorders>
              <w:left w:val="single" w:sz="6" w:space="0" w:color="000000"/>
              <w:bottom w:val="single" w:sz="6" w:space="0" w:color="000000"/>
            </w:tcBorders>
            <w:shd w:val="clear" w:color="auto" w:fill="auto"/>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94</w:t>
            </w:r>
          </w:p>
        </w:tc>
        <w:tc>
          <w:tcPr>
            <w:tcW w:w="638" w:type="dxa"/>
            <w:tcBorders>
              <w:left w:val="single" w:sz="6" w:space="0" w:color="000000"/>
              <w:bottom w:val="single" w:sz="6" w:space="0" w:color="000000"/>
            </w:tcBorders>
            <w:shd w:val="clear" w:color="auto" w:fill="auto"/>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100</w:t>
            </w:r>
          </w:p>
        </w:tc>
        <w:tc>
          <w:tcPr>
            <w:tcW w:w="782" w:type="dxa"/>
            <w:tcBorders>
              <w:left w:val="single" w:sz="6" w:space="0" w:color="000000"/>
              <w:bottom w:val="single" w:sz="6" w:space="0" w:color="000000"/>
              <w:right w:val="single" w:sz="6" w:space="0" w:color="000000"/>
            </w:tcBorders>
            <w:shd w:val="clear" w:color="auto" w:fill="auto"/>
          </w:tcPr>
          <w:p w:rsidR="008C7EF9" w:rsidRPr="005552FF" w:rsidRDefault="008C7EF9" w:rsidP="00D20213">
            <w:pPr>
              <w:spacing w:after="0" w:line="240" w:lineRule="auto"/>
              <w:jc w:val="both"/>
              <w:rPr>
                <w:rFonts w:ascii="Times New Roman" w:hAnsi="Times New Roman" w:cs="Times New Roman"/>
              </w:rPr>
            </w:pPr>
            <w:r w:rsidRPr="005552FF">
              <w:rPr>
                <w:rFonts w:ascii="Times New Roman" w:hAnsi="Times New Roman" w:cs="Times New Roman"/>
              </w:rPr>
              <w:t>76,5</w:t>
            </w:r>
          </w:p>
        </w:tc>
      </w:tr>
      <w:bookmarkEnd w:id="2"/>
    </w:tbl>
    <w:p w:rsidR="008C7EF9" w:rsidRPr="008C7EF9" w:rsidRDefault="008C7EF9" w:rsidP="00D20213">
      <w:pPr>
        <w:spacing w:after="0"/>
        <w:jc w:val="both"/>
        <w:rPr>
          <w:rFonts w:ascii="Times New Roman" w:hAnsi="Times New Roman" w:cs="Times New Roman"/>
          <w:sz w:val="24"/>
          <w:szCs w:val="24"/>
        </w:rPr>
      </w:pPr>
    </w:p>
    <w:p w:rsidR="008C7EF9" w:rsidRPr="005552FF" w:rsidRDefault="008C7EF9" w:rsidP="00D20213">
      <w:pPr>
        <w:spacing w:after="0" w:line="360" w:lineRule="auto"/>
        <w:ind w:firstLine="709"/>
        <w:jc w:val="both"/>
        <w:rPr>
          <w:rFonts w:ascii="Times New Roman" w:hAnsi="Times New Roman" w:cs="Times New Roman"/>
          <w:sz w:val="28"/>
          <w:szCs w:val="24"/>
        </w:rPr>
      </w:pPr>
      <w:r w:rsidRPr="005552FF">
        <w:rPr>
          <w:rFonts w:ascii="Times New Roman" w:hAnsi="Times New Roman" w:cs="Times New Roman"/>
          <w:sz w:val="28"/>
          <w:szCs w:val="24"/>
        </w:rPr>
        <w:t xml:space="preserve">         При складанні випускного іспиту з акушерства та гінекології випускники </w:t>
      </w:r>
      <w:proofErr w:type="spellStart"/>
      <w:r w:rsidRPr="005552FF">
        <w:rPr>
          <w:rFonts w:ascii="Times New Roman" w:hAnsi="Times New Roman" w:cs="Times New Roman"/>
          <w:sz w:val="28"/>
          <w:szCs w:val="24"/>
        </w:rPr>
        <w:t>МФ</w:t>
      </w:r>
      <w:proofErr w:type="spellEnd"/>
      <w:r w:rsidRPr="005552FF">
        <w:rPr>
          <w:rFonts w:ascii="Times New Roman" w:hAnsi="Times New Roman" w:cs="Times New Roman"/>
          <w:sz w:val="28"/>
          <w:szCs w:val="24"/>
        </w:rPr>
        <w:t xml:space="preserve"> отримали 35,5 % відмінних оцінок. Середній бал випускної державної атестації підвищився та склав 4,314 (у 2024 р. - 4,24, у 2023 р. - 4,37) (табл. 2.</w:t>
      </w:r>
      <w:r w:rsidR="005E4D4D">
        <w:rPr>
          <w:rFonts w:ascii="Times New Roman" w:hAnsi="Times New Roman" w:cs="Times New Roman"/>
          <w:sz w:val="28"/>
          <w:szCs w:val="24"/>
        </w:rPr>
        <w:t>5.</w:t>
      </w:r>
      <w:r w:rsidRPr="005552FF">
        <w:rPr>
          <w:rFonts w:ascii="Times New Roman" w:hAnsi="Times New Roman" w:cs="Times New Roman"/>
          <w:sz w:val="28"/>
          <w:szCs w:val="24"/>
        </w:rPr>
        <w:t xml:space="preserve">).                                                                             </w:t>
      </w:r>
    </w:p>
    <w:p w:rsidR="008C7EF9" w:rsidRPr="00653E94" w:rsidRDefault="008C7EF9" w:rsidP="00D20213">
      <w:pPr>
        <w:jc w:val="both"/>
        <w:rPr>
          <w:rFonts w:ascii="Times New Roman" w:hAnsi="Times New Roman" w:cs="Times New Roman"/>
          <w:b/>
          <w:sz w:val="28"/>
          <w:szCs w:val="24"/>
        </w:rPr>
      </w:pPr>
      <w:r w:rsidRPr="00653E94">
        <w:rPr>
          <w:rFonts w:ascii="Times New Roman" w:hAnsi="Times New Roman" w:cs="Times New Roman"/>
          <w:b/>
          <w:sz w:val="28"/>
          <w:szCs w:val="24"/>
        </w:rPr>
        <w:t>Таблиця 2.</w:t>
      </w:r>
      <w:r w:rsidR="005E4D4D" w:rsidRPr="00653E94">
        <w:rPr>
          <w:rFonts w:ascii="Times New Roman" w:hAnsi="Times New Roman" w:cs="Times New Roman"/>
          <w:b/>
          <w:sz w:val="28"/>
          <w:szCs w:val="24"/>
        </w:rPr>
        <w:t>5.</w:t>
      </w:r>
    </w:p>
    <w:p w:rsidR="008C7EF9" w:rsidRPr="005552FF" w:rsidRDefault="008C7EF9" w:rsidP="00D20213">
      <w:pPr>
        <w:spacing w:after="0" w:line="276" w:lineRule="auto"/>
        <w:jc w:val="both"/>
        <w:rPr>
          <w:rFonts w:ascii="Times New Roman" w:hAnsi="Times New Roman" w:cs="Times New Roman"/>
          <w:sz w:val="28"/>
          <w:szCs w:val="24"/>
        </w:rPr>
      </w:pPr>
      <w:r w:rsidRPr="005552FF">
        <w:rPr>
          <w:rFonts w:ascii="Times New Roman" w:hAnsi="Times New Roman" w:cs="Times New Roman"/>
          <w:sz w:val="28"/>
          <w:szCs w:val="24"/>
        </w:rPr>
        <w:t xml:space="preserve">Загальна інформація щодо підсумків складання випускної атестації з акушерства та гінекології здобувачами вищої освіти випускного курсу  </w:t>
      </w:r>
      <w:r w:rsidRPr="005552FF">
        <w:rPr>
          <w:rFonts w:ascii="Times New Roman" w:hAnsi="Times New Roman" w:cs="Times New Roman"/>
          <w:sz w:val="28"/>
          <w:szCs w:val="24"/>
        </w:rPr>
        <w:br/>
        <w:t>освітньо-кваліфікаційного рівня «магістр»</w:t>
      </w:r>
    </w:p>
    <w:p w:rsidR="008C7EF9" w:rsidRPr="005552FF" w:rsidRDefault="008C7EF9" w:rsidP="00D20213">
      <w:pPr>
        <w:spacing w:after="0" w:line="276" w:lineRule="auto"/>
        <w:jc w:val="both"/>
        <w:rPr>
          <w:rFonts w:ascii="Times New Roman" w:hAnsi="Times New Roman" w:cs="Times New Roman"/>
          <w:sz w:val="28"/>
          <w:szCs w:val="24"/>
        </w:rPr>
      </w:pPr>
      <w:r w:rsidRPr="005552FF">
        <w:rPr>
          <w:rFonts w:ascii="Times New Roman" w:hAnsi="Times New Roman" w:cs="Times New Roman"/>
          <w:sz w:val="28"/>
          <w:szCs w:val="24"/>
        </w:rPr>
        <w:t>за спеціальністю 222 «Медицина»</w:t>
      </w:r>
    </w:p>
    <w:tbl>
      <w:tblPr>
        <w:tblW w:w="9991" w:type="dxa"/>
        <w:jc w:val="center"/>
        <w:tblLayout w:type="fixed"/>
        <w:tblLook w:val="0000"/>
      </w:tblPr>
      <w:tblGrid>
        <w:gridCol w:w="744"/>
        <w:gridCol w:w="887"/>
        <w:gridCol w:w="600"/>
        <w:gridCol w:w="732"/>
        <w:gridCol w:w="627"/>
        <w:gridCol w:w="745"/>
        <w:gridCol w:w="705"/>
        <w:gridCol w:w="800"/>
        <w:gridCol w:w="618"/>
        <w:gridCol w:w="610"/>
        <w:gridCol w:w="720"/>
        <w:gridCol w:w="762"/>
        <w:gridCol w:w="699"/>
        <w:gridCol w:w="742"/>
      </w:tblGrid>
      <w:tr w:rsidR="008C7EF9" w:rsidRPr="008C7EF9" w:rsidTr="005552FF">
        <w:trPr>
          <w:cantSplit/>
          <w:trHeight w:val="319"/>
          <w:jc w:val="center"/>
        </w:trPr>
        <w:tc>
          <w:tcPr>
            <w:tcW w:w="744" w:type="dxa"/>
            <w:vMerge w:val="restart"/>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roofErr w:type="spellStart"/>
            <w:r w:rsidRPr="005552FF">
              <w:rPr>
                <w:rFonts w:ascii="Times New Roman" w:hAnsi="Times New Roman" w:cs="Times New Roman"/>
              </w:rPr>
              <w:t>Навч</w:t>
            </w:r>
            <w:proofErr w:type="spellEnd"/>
            <w:r w:rsidRPr="005552FF">
              <w:rPr>
                <w:rFonts w:ascii="Times New Roman" w:hAnsi="Times New Roman" w:cs="Times New Roman"/>
              </w:rPr>
              <w:t>.  рік</w:t>
            </w:r>
          </w:p>
        </w:tc>
        <w:tc>
          <w:tcPr>
            <w:tcW w:w="887" w:type="dxa"/>
            <w:vMerge w:val="restart"/>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roofErr w:type="spellStart"/>
            <w:r w:rsidRPr="005552FF">
              <w:rPr>
                <w:rFonts w:ascii="Times New Roman" w:hAnsi="Times New Roman" w:cs="Times New Roman"/>
              </w:rPr>
              <w:t>Кiлькiсть</w:t>
            </w:r>
            <w:proofErr w:type="spellEnd"/>
            <w:r w:rsidRPr="005552FF">
              <w:rPr>
                <w:rFonts w:ascii="Times New Roman" w:hAnsi="Times New Roman" w:cs="Times New Roman"/>
              </w:rPr>
              <w:t xml:space="preserve"> ЗВО, які складали іспити</w:t>
            </w:r>
          </w:p>
        </w:tc>
        <w:tc>
          <w:tcPr>
            <w:tcW w:w="5437" w:type="dxa"/>
            <w:gridSpan w:val="8"/>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Підсумки складання практично-орієнтованого іспиту</w:t>
            </w:r>
          </w:p>
        </w:tc>
        <w:tc>
          <w:tcPr>
            <w:tcW w:w="720" w:type="dxa"/>
            <w:vMerge w:val="restart"/>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Сер. Бал ОСКІ</w:t>
            </w:r>
          </w:p>
        </w:tc>
        <w:tc>
          <w:tcPr>
            <w:tcW w:w="762" w:type="dxa"/>
            <w:vMerge w:val="restart"/>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 складання «Крок 2»**</w:t>
            </w:r>
          </w:p>
        </w:tc>
        <w:tc>
          <w:tcPr>
            <w:tcW w:w="699" w:type="dxa"/>
            <w:vMerge w:val="restart"/>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roofErr w:type="spellStart"/>
            <w:r w:rsidRPr="005552FF">
              <w:rPr>
                <w:rFonts w:ascii="Times New Roman" w:hAnsi="Times New Roman" w:cs="Times New Roman"/>
              </w:rPr>
              <w:t>Абс</w:t>
            </w:r>
            <w:proofErr w:type="spellEnd"/>
            <w:r w:rsidRPr="005552FF">
              <w:rPr>
                <w:rFonts w:ascii="Times New Roman" w:hAnsi="Times New Roman" w:cs="Times New Roman"/>
              </w:rPr>
              <w:t xml:space="preserve">. </w:t>
            </w:r>
            <w:proofErr w:type="spellStart"/>
            <w:r w:rsidRPr="005552FF">
              <w:rPr>
                <w:rFonts w:ascii="Times New Roman" w:hAnsi="Times New Roman" w:cs="Times New Roman"/>
              </w:rPr>
              <w:t>успiшнiсть</w:t>
            </w:r>
            <w:proofErr w:type="spellEnd"/>
            <w:r w:rsidRPr="005552FF">
              <w:rPr>
                <w:rFonts w:ascii="Times New Roman" w:hAnsi="Times New Roman" w:cs="Times New Roman"/>
              </w:rPr>
              <w:t>, %</w:t>
            </w:r>
          </w:p>
        </w:tc>
        <w:tc>
          <w:tcPr>
            <w:tcW w:w="742"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roofErr w:type="spellStart"/>
            <w:r w:rsidRPr="005552FF">
              <w:rPr>
                <w:rFonts w:ascii="Times New Roman" w:hAnsi="Times New Roman" w:cs="Times New Roman"/>
              </w:rPr>
              <w:t>Якiс-на</w:t>
            </w:r>
            <w:proofErr w:type="spellEnd"/>
            <w:r w:rsidRPr="005552FF">
              <w:rPr>
                <w:rFonts w:ascii="Times New Roman" w:hAnsi="Times New Roman" w:cs="Times New Roman"/>
              </w:rPr>
              <w:t xml:space="preserve">  </w:t>
            </w:r>
            <w:proofErr w:type="spellStart"/>
            <w:r w:rsidRPr="005552FF">
              <w:rPr>
                <w:rFonts w:ascii="Times New Roman" w:hAnsi="Times New Roman" w:cs="Times New Roman"/>
              </w:rPr>
              <w:t>успiш-нiсть</w:t>
            </w:r>
            <w:proofErr w:type="spellEnd"/>
            <w:r w:rsidRPr="005552FF">
              <w:rPr>
                <w:rFonts w:ascii="Times New Roman" w:hAnsi="Times New Roman" w:cs="Times New Roman"/>
              </w:rPr>
              <w:t>, %</w:t>
            </w:r>
          </w:p>
        </w:tc>
      </w:tr>
      <w:tr w:rsidR="008C7EF9" w:rsidRPr="008C7EF9" w:rsidTr="005552FF">
        <w:trPr>
          <w:cantSplit/>
          <w:trHeight w:val="164"/>
          <w:jc w:val="center"/>
        </w:trPr>
        <w:tc>
          <w:tcPr>
            <w:tcW w:w="744" w:type="dxa"/>
            <w:vMerge/>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
        </w:tc>
        <w:tc>
          <w:tcPr>
            <w:tcW w:w="887" w:type="dxa"/>
            <w:vMerge/>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
        </w:tc>
        <w:tc>
          <w:tcPr>
            <w:tcW w:w="1332" w:type="dxa"/>
            <w:gridSpan w:val="2"/>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«відмінно»</w:t>
            </w:r>
          </w:p>
        </w:tc>
        <w:tc>
          <w:tcPr>
            <w:tcW w:w="1372" w:type="dxa"/>
            <w:gridSpan w:val="2"/>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«добре»</w:t>
            </w:r>
          </w:p>
        </w:tc>
        <w:tc>
          <w:tcPr>
            <w:tcW w:w="1505" w:type="dxa"/>
            <w:gridSpan w:val="2"/>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w:t>
            </w:r>
            <w:proofErr w:type="spellStart"/>
            <w:r w:rsidRPr="005552FF">
              <w:rPr>
                <w:rFonts w:ascii="Times New Roman" w:hAnsi="Times New Roman" w:cs="Times New Roman"/>
              </w:rPr>
              <w:t>задовiльно</w:t>
            </w:r>
            <w:proofErr w:type="spellEnd"/>
            <w:r w:rsidRPr="005552FF">
              <w:rPr>
                <w:rFonts w:ascii="Times New Roman" w:hAnsi="Times New Roman" w:cs="Times New Roman"/>
              </w:rPr>
              <w:t>»</w:t>
            </w:r>
          </w:p>
        </w:tc>
        <w:tc>
          <w:tcPr>
            <w:tcW w:w="1228" w:type="dxa"/>
            <w:gridSpan w:val="2"/>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w:t>
            </w:r>
            <w:proofErr w:type="spellStart"/>
            <w:r w:rsidRPr="005552FF">
              <w:rPr>
                <w:rFonts w:ascii="Times New Roman" w:hAnsi="Times New Roman" w:cs="Times New Roman"/>
              </w:rPr>
              <w:t>незадовiльно</w:t>
            </w:r>
            <w:proofErr w:type="spellEnd"/>
            <w:r w:rsidRPr="005552FF">
              <w:rPr>
                <w:rFonts w:ascii="Times New Roman" w:hAnsi="Times New Roman" w:cs="Times New Roman"/>
              </w:rPr>
              <w:t>»</w:t>
            </w:r>
          </w:p>
        </w:tc>
        <w:tc>
          <w:tcPr>
            <w:tcW w:w="720" w:type="dxa"/>
            <w:vMerge/>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
        </w:tc>
        <w:tc>
          <w:tcPr>
            <w:tcW w:w="762" w:type="dxa"/>
            <w:vMerge/>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
        </w:tc>
        <w:tc>
          <w:tcPr>
            <w:tcW w:w="699" w:type="dxa"/>
            <w:vMerge/>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
        </w:tc>
        <w:tc>
          <w:tcPr>
            <w:tcW w:w="742"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
        </w:tc>
      </w:tr>
      <w:tr w:rsidR="008C7EF9" w:rsidRPr="008C7EF9" w:rsidTr="005552FF">
        <w:trPr>
          <w:cantSplit/>
          <w:trHeight w:val="164"/>
          <w:jc w:val="center"/>
        </w:trPr>
        <w:tc>
          <w:tcPr>
            <w:tcW w:w="744" w:type="dxa"/>
            <w:vMerge/>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
        </w:tc>
        <w:tc>
          <w:tcPr>
            <w:tcW w:w="887" w:type="dxa"/>
            <w:vMerge/>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
        </w:tc>
        <w:tc>
          <w:tcPr>
            <w:tcW w:w="600" w:type="dxa"/>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roofErr w:type="spellStart"/>
            <w:r w:rsidRPr="005552FF">
              <w:rPr>
                <w:rFonts w:ascii="Times New Roman" w:hAnsi="Times New Roman" w:cs="Times New Roman"/>
              </w:rPr>
              <w:t>абс</w:t>
            </w:r>
            <w:proofErr w:type="spellEnd"/>
            <w:r w:rsidRPr="005552FF">
              <w:rPr>
                <w:rFonts w:ascii="Times New Roman" w:hAnsi="Times New Roman" w:cs="Times New Roman"/>
              </w:rPr>
              <w:t>.</w:t>
            </w:r>
          </w:p>
        </w:tc>
        <w:tc>
          <w:tcPr>
            <w:tcW w:w="732" w:type="dxa"/>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w:t>
            </w:r>
          </w:p>
        </w:tc>
        <w:tc>
          <w:tcPr>
            <w:tcW w:w="627" w:type="dxa"/>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roofErr w:type="spellStart"/>
            <w:r w:rsidRPr="005552FF">
              <w:rPr>
                <w:rFonts w:ascii="Times New Roman" w:hAnsi="Times New Roman" w:cs="Times New Roman"/>
              </w:rPr>
              <w:t>абс</w:t>
            </w:r>
            <w:proofErr w:type="spellEnd"/>
            <w:r w:rsidRPr="005552FF">
              <w:rPr>
                <w:rFonts w:ascii="Times New Roman" w:hAnsi="Times New Roman" w:cs="Times New Roman"/>
              </w:rPr>
              <w:t>.</w:t>
            </w:r>
          </w:p>
        </w:tc>
        <w:tc>
          <w:tcPr>
            <w:tcW w:w="745" w:type="dxa"/>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w:t>
            </w:r>
          </w:p>
        </w:tc>
        <w:tc>
          <w:tcPr>
            <w:tcW w:w="705" w:type="dxa"/>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roofErr w:type="spellStart"/>
            <w:r w:rsidRPr="005552FF">
              <w:rPr>
                <w:rFonts w:ascii="Times New Roman" w:hAnsi="Times New Roman" w:cs="Times New Roman"/>
              </w:rPr>
              <w:t>абс</w:t>
            </w:r>
            <w:proofErr w:type="spellEnd"/>
            <w:r w:rsidRPr="005552FF">
              <w:rPr>
                <w:rFonts w:ascii="Times New Roman" w:hAnsi="Times New Roman" w:cs="Times New Roman"/>
              </w:rPr>
              <w:t>.</w:t>
            </w:r>
          </w:p>
        </w:tc>
        <w:tc>
          <w:tcPr>
            <w:tcW w:w="800" w:type="dxa"/>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w:t>
            </w:r>
          </w:p>
        </w:tc>
        <w:tc>
          <w:tcPr>
            <w:tcW w:w="618" w:type="dxa"/>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roofErr w:type="spellStart"/>
            <w:r w:rsidRPr="005552FF">
              <w:rPr>
                <w:rFonts w:ascii="Times New Roman" w:hAnsi="Times New Roman" w:cs="Times New Roman"/>
              </w:rPr>
              <w:t>абс</w:t>
            </w:r>
            <w:proofErr w:type="spellEnd"/>
            <w:r w:rsidRPr="005552FF">
              <w:rPr>
                <w:rFonts w:ascii="Times New Roman" w:hAnsi="Times New Roman" w:cs="Times New Roman"/>
              </w:rPr>
              <w:t>.</w:t>
            </w:r>
          </w:p>
        </w:tc>
        <w:tc>
          <w:tcPr>
            <w:tcW w:w="610" w:type="dxa"/>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w:t>
            </w:r>
          </w:p>
        </w:tc>
        <w:tc>
          <w:tcPr>
            <w:tcW w:w="720" w:type="dxa"/>
            <w:vMerge/>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
        </w:tc>
        <w:tc>
          <w:tcPr>
            <w:tcW w:w="762" w:type="dxa"/>
            <w:vMerge/>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
        </w:tc>
        <w:tc>
          <w:tcPr>
            <w:tcW w:w="699" w:type="dxa"/>
            <w:vMerge/>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
        </w:tc>
        <w:tc>
          <w:tcPr>
            <w:tcW w:w="742"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
        </w:tc>
      </w:tr>
      <w:tr w:rsidR="008C7EF9" w:rsidRPr="008C7EF9" w:rsidTr="005552FF">
        <w:trPr>
          <w:trHeight w:val="225"/>
          <w:jc w:val="center"/>
        </w:trPr>
        <w:tc>
          <w:tcPr>
            <w:tcW w:w="744"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2021</w:t>
            </w:r>
          </w:p>
        </w:tc>
        <w:tc>
          <w:tcPr>
            <w:tcW w:w="887"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555</w:t>
            </w:r>
          </w:p>
        </w:tc>
        <w:tc>
          <w:tcPr>
            <w:tcW w:w="600"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69</w:t>
            </w:r>
          </w:p>
        </w:tc>
        <w:tc>
          <w:tcPr>
            <w:tcW w:w="732"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12,4</w:t>
            </w:r>
          </w:p>
        </w:tc>
        <w:tc>
          <w:tcPr>
            <w:tcW w:w="627"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259</w:t>
            </w:r>
          </w:p>
        </w:tc>
        <w:tc>
          <w:tcPr>
            <w:tcW w:w="745"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46,6</w:t>
            </w:r>
          </w:p>
        </w:tc>
        <w:tc>
          <w:tcPr>
            <w:tcW w:w="705"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227</w:t>
            </w:r>
          </w:p>
        </w:tc>
        <w:tc>
          <w:tcPr>
            <w:tcW w:w="800"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40,9</w:t>
            </w:r>
          </w:p>
        </w:tc>
        <w:tc>
          <w:tcPr>
            <w:tcW w:w="618"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w:t>
            </w:r>
          </w:p>
        </w:tc>
        <w:tc>
          <w:tcPr>
            <w:tcW w:w="610"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w:t>
            </w:r>
          </w:p>
        </w:tc>
        <w:tc>
          <w:tcPr>
            <w:tcW w:w="720"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3,71</w:t>
            </w:r>
          </w:p>
        </w:tc>
        <w:tc>
          <w:tcPr>
            <w:tcW w:w="762"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79,0</w:t>
            </w:r>
          </w:p>
        </w:tc>
        <w:tc>
          <w:tcPr>
            <w:tcW w:w="699"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100</w:t>
            </w:r>
          </w:p>
        </w:tc>
        <w:tc>
          <w:tcPr>
            <w:tcW w:w="742" w:type="dxa"/>
            <w:tcBorders>
              <w:left w:val="single" w:sz="6" w:space="0" w:color="000000"/>
              <w:bottom w:val="single" w:sz="6" w:space="0" w:color="000000"/>
              <w:right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59,0</w:t>
            </w:r>
          </w:p>
        </w:tc>
      </w:tr>
      <w:tr w:rsidR="008C7EF9" w:rsidRPr="008C7EF9" w:rsidTr="005552FF">
        <w:trPr>
          <w:trHeight w:val="225"/>
          <w:jc w:val="center"/>
        </w:trPr>
        <w:tc>
          <w:tcPr>
            <w:tcW w:w="744"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2022</w:t>
            </w:r>
          </w:p>
        </w:tc>
        <w:tc>
          <w:tcPr>
            <w:tcW w:w="887"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499</w:t>
            </w:r>
          </w:p>
        </w:tc>
        <w:tc>
          <w:tcPr>
            <w:tcW w:w="600"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399</w:t>
            </w:r>
          </w:p>
        </w:tc>
        <w:tc>
          <w:tcPr>
            <w:tcW w:w="732"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80</w:t>
            </w:r>
          </w:p>
        </w:tc>
        <w:tc>
          <w:tcPr>
            <w:tcW w:w="627"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71</w:t>
            </w:r>
          </w:p>
        </w:tc>
        <w:tc>
          <w:tcPr>
            <w:tcW w:w="745"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14,2</w:t>
            </w:r>
          </w:p>
        </w:tc>
        <w:tc>
          <w:tcPr>
            <w:tcW w:w="705"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29</w:t>
            </w:r>
          </w:p>
        </w:tc>
        <w:tc>
          <w:tcPr>
            <w:tcW w:w="800"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5,8</w:t>
            </w:r>
          </w:p>
        </w:tc>
        <w:tc>
          <w:tcPr>
            <w:tcW w:w="618"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w:t>
            </w:r>
          </w:p>
        </w:tc>
        <w:tc>
          <w:tcPr>
            <w:tcW w:w="610"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w:t>
            </w:r>
          </w:p>
        </w:tc>
        <w:tc>
          <w:tcPr>
            <w:tcW w:w="720"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4,74</w:t>
            </w:r>
          </w:p>
        </w:tc>
        <w:tc>
          <w:tcPr>
            <w:tcW w:w="762"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w:t>
            </w:r>
          </w:p>
        </w:tc>
        <w:tc>
          <w:tcPr>
            <w:tcW w:w="699"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100</w:t>
            </w:r>
          </w:p>
        </w:tc>
        <w:tc>
          <w:tcPr>
            <w:tcW w:w="742" w:type="dxa"/>
            <w:tcBorders>
              <w:left w:val="single" w:sz="6" w:space="0" w:color="000000"/>
              <w:bottom w:val="single" w:sz="6" w:space="0" w:color="000000"/>
              <w:right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94,2</w:t>
            </w:r>
          </w:p>
        </w:tc>
      </w:tr>
      <w:tr w:rsidR="008C7EF9" w:rsidRPr="008C7EF9" w:rsidTr="005552FF">
        <w:trPr>
          <w:trHeight w:val="225"/>
          <w:jc w:val="center"/>
        </w:trPr>
        <w:tc>
          <w:tcPr>
            <w:tcW w:w="744"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2023</w:t>
            </w:r>
          </w:p>
        </w:tc>
        <w:tc>
          <w:tcPr>
            <w:tcW w:w="887"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478</w:t>
            </w:r>
          </w:p>
        </w:tc>
        <w:tc>
          <w:tcPr>
            <w:tcW w:w="600"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152</w:t>
            </w:r>
          </w:p>
        </w:tc>
        <w:tc>
          <w:tcPr>
            <w:tcW w:w="732"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31,8</w:t>
            </w:r>
          </w:p>
        </w:tc>
        <w:tc>
          <w:tcPr>
            <w:tcW w:w="627"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278</w:t>
            </w:r>
          </w:p>
        </w:tc>
        <w:tc>
          <w:tcPr>
            <w:tcW w:w="745"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58,2</w:t>
            </w:r>
          </w:p>
        </w:tc>
        <w:tc>
          <w:tcPr>
            <w:tcW w:w="705"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48</w:t>
            </w:r>
          </w:p>
        </w:tc>
        <w:tc>
          <w:tcPr>
            <w:tcW w:w="800"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10,0</w:t>
            </w:r>
          </w:p>
        </w:tc>
        <w:tc>
          <w:tcPr>
            <w:tcW w:w="618"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w:t>
            </w:r>
          </w:p>
        </w:tc>
        <w:tc>
          <w:tcPr>
            <w:tcW w:w="610"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w:t>
            </w:r>
          </w:p>
        </w:tc>
        <w:tc>
          <w:tcPr>
            <w:tcW w:w="720"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4,37</w:t>
            </w:r>
          </w:p>
        </w:tc>
        <w:tc>
          <w:tcPr>
            <w:tcW w:w="762"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76.5</w:t>
            </w:r>
          </w:p>
        </w:tc>
        <w:tc>
          <w:tcPr>
            <w:tcW w:w="699"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100</w:t>
            </w:r>
          </w:p>
        </w:tc>
        <w:tc>
          <w:tcPr>
            <w:tcW w:w="742" w:type="dxa"/>
            <w:tcBorders>
              <w:left w:val="single" w:sz="6" w:space="0" w:color="000000"/>
              <w:bottom w:val="single" w:sz="6" w:space="0" w:color="000000"/>
              <w:right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90,0</w:t>
            </w:r>
          </w:p>
        </w:tc>
      </w:tr>
      <w:tr w:rsidR="008C7EF9" w:rsidRPr="008C7EF9" w:rsidTr="005552FF">
        <w:trPr>
          <w:trHeight w:val="225"/>
          <w:jc w:val="center"/>
        </w:trPr>
        <w:tc>
          <w:tcPr>
            <w:tcW w:w="744"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2024</w:t>
            </w:r>
          </w:p>
        </w:tc>
        <w:tc>
          <w:tcPr>
            <w:tcW w:w="887"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325</w:t>
            </w:r>
          </w:p>
        </w:tc>
        <w:tc>
          <w:tcPr>
            <w:tcW w:w="600"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167</w:t>
            </w:r>
          </w:p>
        </w:tc>
        <w:tc>
          <w:tcPr>
            <w:tcW w:w="732"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51.4</w:t>
            </w:r>
          </w:p>
        </w:tc>
        <w:tc>
          <w:tcPr>
            <w:tcW w:w="627"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151</w:t>
            </w:r>
          </w:p>
        </w:tc>
        <w:tc>
          <w:tcPr>
            <w:tcW w:w="745"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46.5</w:t>
            </w:r>
          </w:p>
        </w:tc>
        <w:tc>
          <w:tcPr>
            <w:tcW w:w="705"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7</w:t>
            </w:r>
          </w:p>
        </w:tc>
        <w:tc>
          <w:tcPr>
            <w:tcW w:w="800"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2.1</w:t>
            </w:r>
          </w:p>
        </w:tc>
        <w:tc>
          <w:tcPr>
            <w:tcW w:w="618"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w:t>
            </w:r>
          </w:p>
        </w:tc>
        <w:tc>
          <w:tcPr>
            <w:tcW w:w="610"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w:t>
            </w:r>
          </w:p>
        </w:tc>
        <w:tc>
          <w:tcPr>
            <w:tcW w:w="720"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4.24</w:t>
            </w:r>
          </w:p>
        </w:tc>
        <w:tc>
          <w:tcPr>
            <w:tcW w:w="762"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82,6</w:t>
            </w:r>
          </w:p>
        </w:tc>
        <w:tc>
          <w:tcPr>
            <w:tcW w:w="699"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100</w:t>
            </w:r>
          </w:p>
        </w:tc>
        <w:tc>
          <w:tcPr>
            <w:tcW w:w="742" w:type="dxa"/>
            <w:tcBorders>
              <w:left w:val="single" w:sz="6" w:space="0" w:color="000000"/>
              <w:bottom w:val="single" w:sz="6" w:space="0" w:color="000000"/>
              <w:right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97.9</w:t>
            </w:r>
          </w:p>
        </w:tc>
      </w:tr>
      <w:tr w:rsidR="008C7EF9" w:rsidRPr="008C7EF9" w:rsidTr="005552FF">
        <w:trPr>
          <w:trHeight w:val="225"/>
          <w:jc w:val="center"/>
        </w:trPr>
        <w:tc>
          <w:tcPr>
            <w:tcW w:w="744"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2025</w:t>
            </w:r>
          </w:p>
        </w:tc>
        <w:tc>
          <w:tcPr>
            <w:tcW w:w="887"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183</w:t>
            </w:r>
          </w:p>
        </w:tc>
        <w:tc>
          <w:tcPr>
            <w:tcW w:w="600"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65</w:t>
            </w:r>
          </w:p>
        </w:tc>
        <w:tc>
          <w:tcPr>
            <w:tcW w:w="732"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35.5</w:t>
            </w:r>
          </w:p>
        </w:tc>
        <w:tc>
          <w:tcPr>
            <w:tcW w:w="627"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90</w:t>
            </w:r>
          </w:p>
        </w:tc>
        <w:tc>
          <w:tcPr>
            <w:tcW w:w="745"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49.2</w:t>
            </w:r>
          </w:p>
        </w:tc>
        <w:tc>
          <w:tcPr>
            <w:tcW w:w="705"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24</w:t>
            </w:r>
          </w:p>
        </w:tc>
        <w:tc>
          <w:tcPr>
            <w:tcW w:w="800"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13.1</w:t>
            </w:r>
          </w:p>
        </w:tc>
        <w:tc>
          <w:tcPr>
            <w:tcW w:w="618"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4</w:t>
            </w:r>
          </w:p>
        </w:tc>
        <w:tc>
          <w:tcPr>
            <w:tcW w:w="610"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2.2</w:t>
            </w:r>
          </w:p>
        </w:tc>
        <w:tc>
          <w:tcPr>
            <w:tcW w:w="720"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4.31</w:t>
            </w:r>
          </w:p>
        </w:tc>
        <w:tc>
          <w:tcPr>
            <w:tcW w:w="762"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94</w:t>
            </w:r>
          </w:p>
        </w:tc>
        <w:tc>
          <w:tcPr>
            <w:tcW w:w="699"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100</w:t>
            </w:r>
          </w:p>
        </w:tc>
        <w:tc>
          <w:tcPr>
            <w:tcW w:w="742" w:type="dxa"/>
            <w:tcBorders>
              <w:left w:val="single" w:sz="6" w:space="0" w:color="000000"/>
              <w:bottom w:val="single" w:sz="6" w:space="0" w:color="000000"/>
              <w:right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84,4</w:t>
            </w:r>
          </w:p>
        </w:tc>
      </w:tr>
    </w:tbl>
    <w:p w:rsidR="008C7EF9" w:rsidRPr="008C7EF9" w:rsidRDefault="008C7EF9" w:rsidP="00D20213">
      <w:pPr>
        <w:spacing w:after="0"/>
        <w:jc w:val="both"/>
        <w:rPr>
          <w:rFonts w:ascii="Times New Roman" w:hAnsi="Times New Roman" w:cs="Times New Roman"/>
          <w:sz w:val="24"/>
          <w:szCs w:val="24"/>
        </w:rPr>
      </w:pPr>
    </w:p>
    <w:p w:rsidR="008C7EF9" w:rsidRPr="005552FF" w:rsidRDefault="008C7EF9" w:rsidP="00D20213">
      <w:pPr>
        <w:spacing w:after="0" w:line="360" w:lineRule="auto"/>
        <w:ind w:firstLine="709"/>
        <w:jc w:val="both"/>
        <w:rPr>
          <w:rFonts w:ascii="Times New Roman" w:hAnsi="Times New Roman" w:cs="Times New Roman"/>
          <w:sz w:val="28"/>
          <w:szCs w:val="28"/>
        </w:rPr>
      </w:pPr>
      <w:r w:rsidRPr="005552FF">
        <w:rPr>
          <w:rFonts w:ascii="Times New Roman" w:hAnsi="Times New Roman" w:cs="Times New Roman"/>
          <w:sz w:val="28"/>
          <w:szCs w:val="28"/>
        </w:rPr>
        <w:lastRenderedPageBreak/>
        <w:t xml:space="preserve">При аналізі результатів іспиту за дисципліною Педіатрія визначено, що випускники </w:t>
      </w:r>
      <w:proofErr w:type="spellStart"/>
      <w:r w:rsidRPr="005552FF">
        <w:rPr>
          <w:rFonts w:ascii="Times New Roman" w:hAnsi="Times New Roman" w:cs="Times New Roman"/>
          <w:sz w:val="28"/>
          <w:szCs w:val="28"/>
        </w:rPr>
        <w:t>МФ</w:t>
      </w:r>
      <w:proofErr w:type="spellEnd"/>
      <w:r w:rsidRPr="005552FF">
        <w:rPr>
          <w:rFonts w:ascii="Times New Roman" w:hAnsi="Times New Roman" w:cs="Times New Roman"/>
          <w:sz w:val="28"/>
          <w:szCs w:val="28"/>
        </w:rPr>
        <w:t xml:space="preserve"> 2025 року отримали відмінних оцінок 32.8%, що в цілому відповідаю показникам попередніх років. Середній бал цього року склав 4,201 (у 2024 р. - 4,25, у 2023 – 4,13) (табл. 2.</w:t>
      </w:r>
      <w:r w:rsidR="005E4D4D">
        <w:rPr>
          <w:rFonts w:ascii="Times New Roman" w:hAnsi="Times New Roman" w:cs="Times New Roman"/>
          <w:sz w:val="28"/>
          <w:szCs w:val="28"/>
        </w:rPr>
        <w:t>6.</w:t>
      </w:r>
      <w:r w:rsidRPr="005552FF">
        <w:rPr>
          <w:rFonts w:ascii="Times New Roman" w:hAnsi="Times New Roman" w:cs="Times New Roman"/>
          <w:sz w:val="28"/>
          <w:szCs w:val="28"/>
        </w:rPr>
        <w:t>).</w:t>
      </w:r>
    </w:p>
    <w:p w:rsidR="008C7EF9" w:rsidRDefault="008C7EF9" w:rsidP="00D20213">
      <w:pPr>
        <w:spacing w:after="0"/>
        <w:jc w:val="both"/>
        <w:rPr>
          <w:rFonts w:ascii="Times New Roman" w:hAnsi="Times New Roman" w:cs="Times New Roman"/>
          <w:b/>
          <w:sz w:val="28"/>
          <w:szCs w:val="28"/>
        </w:rPr>
      </w:pPr>
      <w:r w:rsidRPr="00653E94">
        <w:rPr>
          <w:rFonts w:ascii="Times New Roman" w:hAnsi="Times New Roman" w:cs="Times New Roman"/>
          <w:b/>
          <w:sz w:val="28"/>
          <w:szCs w:val="28"/>
        </w:rPr>
        <w:t>Таблиця 2.</w:t>
      </w:r>
      <w:r w:rsidR="005E4D4D" w:rsidRPr="00653E94">
        <w:rPr>
          <w:rFonts w:ascii="Times New Roman" w:hAnsi="Times New Roman" w:cs="Times New Roman"/>
          <w:b/>
          <w:sz w:val="28"/>
          <w:szCs w:val="28"/>
        </w:rPr>
        <w:t>6.</w:t>
      </w:r>
    </w:p>
    <w:p w:rsidR="00653E94" w:rsidRPr="00653E94" w:rsidRDefault="00653E94" w:rsidP="00D20213">
      <w:pPr>
        <w:spacing w:after="0"/>
        <w:jc w:val="both"/>
        <w:rPr>
          <w:rFonts w:ascii="Times New Roman" w:hAnsi="Times New Roman" w:cs="Times New Roman"/>
          <w:b/>
          <w:sz w:val="28"/>
          <w:szCs w:val="28"/>
        </w:rPr>
      </w:pPr>
    </w:p>
    <w:p w:rsidR="008C7EF9" w:rsidRPr="005552FF" w:rsidRDefault="008C7EF9" w:rsidP="00D20213">
      <w:pPr>
        <w:spacing w:after="0" w:line="276" w:lineRule="auto"/>
        <w:jc w:val="both"/>
        <w:rPr>
          <w:rFonts w:ascii="Times New Roman" w:hAnsi="Times New Roman" w:cs="Times New Roman"/>
          <w:sz w:val="28"/>
          <w:szCs w:val="28"/>
        </w:rPr>
      </w:pPr>
      <w:r w:rsidRPr="005552FF">
        <w:rPr>
          <w:rFonts w:ascii="Times New Roman" w:hAnsi="Times New Roman" w:cs="Times New Roman"/>
          <w:sz w:val="28"/>
          <w:szCs w:val="28"/>
        </w:rPr>
        <w:t xml:space="preserve">Загальна інформація щодо підсумків складання практично-орієнтованого іспиту з Педіатрії здобувачами вищої освіти випускного курсу </w:t>
      </w:r>
      <w:proofErr w:type="spellStart"/>
      <w:r w:rsidRPr="005552FF">
        <w:rPr>
          <w:rFonts w:ascii="Times New Roman" w:hAnsi="Times New Roman" w:cs="Times New Roman"/>
          <w:sz w:val="28"/>
          <w:szCs w:val="28"/>
        </w:rPr>
        <w:t>МФ</w:t>
      </w:r>
      <w:proofErr w:type="spellEnd"/>
    </w:p>
    <w:p w:rsidR="008C7EF9" w:rsidRPr="005552FF" w:rsidRDefault="008C7EF9" w:rsidP="00D20213">
      <w:pPr>
        <w:spacing w:after="0" w:line="276" w:lineRule="auto"/>
        <w:jc w:val="both"/>
        <w:rPr>
          <w:rFonts w:ascii="Times New Roman" w:hAnsi="Times New Roman" w:cs="Times New Roman"/>
          <w:sz w:val="28"/>
          <w:szCs w:val="28"/>
        </w:rPr>
      </w:pPr>
      <w:r w:rsidRPr="005552FF">
        <w:rPr>
          <w:rFonts w:ascii="Times New Roman" w:hAnsi="Times New Roman" w:cs="Times New Roman"/>
          <w:sz w:val="28"/>
          <w:szCs w:val="28"/>
        </w:rPr>
        <w:t>освітньо-кваліфікаційного рівня «магістр»</w:t>
      </w:r>
    </w:p>
    <w:p w:rsidR="008C7EF9" w:rsidRPr="005552FF" w:rsidRDefault="008C7EF9" w:rsidP="00D20213">
      <w:pPr>
        <w:spacing w:after="0" w:line="276" w:lineRule="auto"/>
        <w:jc w:val="both"/>
        <w:rPr>
          <w:rFonts w:ascii="Times New Roman" w:hAnsi="Times New Roman" w:cs="Times New Roman"/>
          <w:sz w:val="28"/>
          <w:szCs w:val="28"/>
        </w:rPr>
      </w:pPr>
      <w:r w:rsidRPr="005552FF">
        <w:rPr>
          <w:rFonts w:ascii="Times New Roman" w:hAnsi="Times New Roman" w:cs="Times New Roman"/>
          <w:sz w:val="28"/>
          <w:szCs w:val="28"/>
        </w:rPr>
        <w:t>за спеціальністю 222 «Медицина»</w:t>
      </w:r>
    </w:p>
    <w:tbl>
      <w:tblPr>
        <w:tblW w:w="10191" w:type="dxa"/>
        <w:tblInd w:w="-195" w:type="dxa"/>
        <w:tblLayout w:type="fixed"/>
        <w:tblLook w:val="0000"/>
      </w:tblPr>
      <w:tblGrid>
        <w:gridCol w:w="847"/>
        <w:gridCol w:w="826"/>
        <w:gridCol w:w="600"/>
        <w:gridCol w:w="689"/>
        <w:gridCol w:w="675"/>
        <w:gridCol w:w="836"/>
        <w:gridCol w:w="614"/>
        <w:gridCol w:w="800"/>
        <w:gridCol w:w="618"/>
        <w:gridCol w:w="602"/>
        <w:gridCol w:w="851"/>
        <w:gridCol w:w="783"/>
        <w:gridCol w:w="713"/>
        <w:gridCol w:w="737"/>
      </w:tblGrid>
      <w:tr w:rsidR="008C7EF9" w:rsidRPr="008C7EF9" w:rsidTr="008C7EF9">
        <w:trPr>
          <w:cantSplit/>
          <w:trHeight w:val="319"/>
        </w:trPr>
        <w:tc>
          <w:tcPr>
            <w:tcW w:w="847" w:type="dxa"/>
            <w:vMerge w:val="restart"/>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roofErr w:type="spellStart"/>
            <w:r w:rsidRPr="005552FF">
              <w:rPr>
                <w:rFonts w:ascii="Times New Roman" w:hAnsi="Times New Roman" w:cs="Times New Roman"/>
              </w:rPr>
              <w:t>Навч</w:t>
            </w:r>
            <w:proofErr w:type="spellEnd"/>
            <w:r w:rsidRPr="005552FF">
              <w:rPr>
                <w:rFonts w:ascii="Times New Roman" w:hAnsi="Times New Roman" w:cs="Times New Roman"/>
              </w:rPr>
              <w:t>.  рік</w:t>
            </w:r>
          </w:p>
        </w:tc>
        <w:tc>
          <w:tcPr>
            <w:tcW w:w="826" w:type="dxa"/>
            <w:vMerge w:val="restart"/>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roofErr w:type="spellStart"/>
            <w:r w:rsidRPr="005552FF">
              <w:rPr>
                <w:rFonts w:ascii="Times New Roman" w:hAnsi="Times New Roman" w:cs="Times New Roman"/>
              </w:rPr>
              <w:t>Кiлькiсть</w:t>
            </w:r>
            <w:proofErr w:type="spellEnd"/>
            <w:r w:rsidRPr="005552FF">
              <w:rPr>
                <w:rFonts w:ascii="Times New Roman" w:hAnsi="Times New Roman" w:cs="Times New Roman"/>
              </w:rPr>
              <w:t xml:space="preserve"> ЗВО, які складали іспити</w:t>
            </w:r>
          </w:p>
        </w:tc>
        <w:tc>
          <w:tcPr>
            <w:tcW w:w="5434" w:type="dxa"/>
            <w:gridSpan w:val="8"/>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Підсумки складання практично-орієнтованого іспиту</w:t>
            </w:r>
          </w:p>
        </w:tc>
        <w:tc>
          <w:tcPr>
            <w:tcW w:w="851" w:type="dxa"/>
            <w:vMerge w:val="restart"/>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 xml:space="preserve">Сер. Бал </w:t>
            </w:r>
          </w:p>
        </w:tc>
        <w:tc>
          <w:tcPr>
            <w:tcW w:w="783" w:type="dxa"/>
            <w:vMerge w:val="restart"/>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 xml:space="preserve">% </w:t>
            </w:r>
            <w:proofErr w:type="spellStart"/>
            <w:r w:rsidRPr="005552FF">
              <w:rPr>
                <w:rFonts w:ascii="Times New Roman" w:hAnsi="Times New Roman" w:cs="Times New Roman"/>
              </w:rPr>
              <w:t>скла-дання</w:t>
            </w:r>
            <w:proofErr w:type="spellEnd"/>
            <w:r w:rsidRPr="005552FF">
              <w:rPr>
                <w:rFonts w:ascii="Times New Roman" w:hAnsi="Times New Roman" w:cs="Times New Roman"/>
              </w:rPr>
              <w:t xml:space="preserve"> «Крок 2»**</w:t>
            </w:r>
          </w:p>
        </w:tc>
        <w:tc>
          <w:tcPr>
            <w:tcW w:w="713" w:type="dxa"/>
            <w:vMerge w:val="restart"/>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roofErr w:type="spellStart"/>
            <w:r w:rsidRPr="005552FF">
              <w:rPr>
                <w:rFonts w:ascii="Times New Roman" w:hAnsi="Times New Roman" w:cs="Times New Roman"/>
              </w:rPr>
              <w:t>Абс</w:t>
            </w:r>
            <w:proofErr w:type="spellEnd"/>
            <w:r w:rsidRPr="005552FF">
              <w:rPr>
                <w:rFonts w:ascii="Times New Roman" w:hAnsi="Times New Roman" w:cs="Times New Roman"/>
              </w:rPr>
              <w:t xml:space="preserve">. </w:t>
            </w:r>
            <w:proofErr w:type="spellStart"/>
            <w:r w:rsidRPr="005552FF">
              <w:rPr>
                <w:rFonts w:ascii="Times New Roman" w:hAnsi="Times New Roman" w:cs="Times New Roman"/>
              </w:rPr>
              <w:t>успiшнiсть</w:t>
            </w:r>
            <w:proofErr w:type="spellEnd"/>
            <w:r w:rsidRPr="005552FF">
              <w:rPr>
                <w:rFonts w:ascii="Times New Roman" w:hAnsi="Times New Roman" w:cs="Times New Roman"/>
              </w:rPr>
              <w:t>, %</w:t>
            </w:r>
          </w:p>
        </w:tc>
        <w:tc>
          <w:tcPr>
            <w:tcW w:w="737"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roofErr w:type="spellStart"/>
            <w:r w:rsidRPr="005552FF">
              <w:rPr>
                <w:rFonts w:ascii="Times New Roman" w:hAnsi="Times New Roman" w:cs="Times New Roman"/>
              </w:rPr>
              <w:t>Якiс-на</w:t>
            </w:r>
            <w:proofErr w:type="spellEnd"/>
            <w:r w:rsidRPr="005552FF">
              <w:rPr>
                <w:rFonts w:ascii="Times New Roman" w:hAnsi="Times New Roman" w:cs="Times New Roman"/>
              </w:rPr>
              <w:t xml:space="preserve">  </w:t>
            </w:r>
            <w:proofErr w:type="spellStart"/>
            <w:r w:rsidRPr="005552FF">
              <w:rPr>
                <w:rFonts w:ascii="Times New Roman" w:hAnsi="Times New Roman" w:cs="Times New Roman"/>
              </w:rPr>
              <w:t>успiшнiсть</w:t>
            </w:r>
            <w:proofErr w:type="spellEnd"/>
            <w:r w:rsidRPr="005552FF">
              <w:rPr>
                <w:rFonts w:ascii="Times New Roman" w:hAnsi="Times New Roman" w:cs="Times New Roman"/>
              </w:rPr>
              <w:t>, %</w:t>
            </w:r>
          </w:p>
        </w:tc>
      </w:tr>
      <w:tr w:rsidR="008C7EF9" w:rsidRPr="008C7EF9" w:rsidTr="008C7EF9">
        <w:trPr>
          <w:cantSplit/>
          <w:trHeight w:val="164"/>
        </w:trPr>
        <w:tc>
          <w:tcPr>
            <w:tcW w:w="847" w:type="dxa"/>
            <w:vMerge/>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
        </w:tc>
        <w:tc>
          <w:tcPr>
            <w:tcW w:w="826" w:type="dxa"/>
            <w:vMerge/>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
        </w:tc>
        <w:tc>
          <w:tcPr>
            <w:tcW w:w="1289" w:type="dxa"/>
            <w:gridSpan w:val="2"/>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«відмінно»</w:t>
            </w:r>
          </w:p>
        </w:tc>
        <w:tc>
          <w:tcPr>
            <w:tcW w:w="1511" w:type="dxa"/>
            <w:gridSpan w:val="2"/>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«добре»</w:t>
            </w:r>
          </w:p>
        </w:tc>
        <w:tc>
          <w:tcPr>
            <w:tcW w:w="1414" w:type="dxa"/>
            <w:gridSpan w:val="2"/>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w:t>
            </w:r>
            <w:proofErr w:type="spellStart"/>
            <w:r w:rsidRPr="005552FF">
              <w:rPr>
                <w:rFonts w:ascii="Times New Roman" w:hAnsi="Times New Roman" w:cs="Times New Roman"/>
              </w:rPr>
              <w:t>задовiльно</w:t>
            </w:r>
            <w:proofErr w:type="spellEnd"/>
            <w:r w:rsidRPr="005552FF">
              <w:rPr>
                <w:rFonts w:ascii="Times New Roman" w:hAnsi="Times New Roman" w:cs="Times New Roman"/>
              </w:rPr>
              <w:t>»</w:t>
            </w:r>
          </w:p>
        </w:tc>
        <w:tc>
          <w:tcPr>
            <w:tcW w:w="1220" w:type="dxa"/>
            <w:gridSpan w:val="2"/>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w:t>
            </w:r>
            <w:proofErr w:type="spellStart"/>
            <w:r w:rsidRPr="005552FF">
              <w:rPr>
                <w:rFonts w:ascii="Times New Roman" w:hAnsi="Times New Roman" w:cs="Times New Roman"/>
              </w:rPr>
              <w:t>незадо-вiльно</w:t>
            </w:r>
            <w:proofErr w:type="spellEnd"/>
            <w:r w:rsidRPr="005552FF">
              <w:rPr>
                <w:rFonts w:ascii="Times New Roman" w:hAnsi="Times New Roman" w:cs="Times New Roman"/>
              </w:rPr>
              <w:t>»</w:t>
            </w:r>
          </w:p>
        </w:tc>
        <w:tc>
          <w:tcPr>
            <w:tcW w:w="851" w:type="dxa"/>
            <w:vMerge/>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
        </w:tc>
        <w:tc>
          <w:tcPr>
            <w:tcW w:w="783" w:type="dxa"/>
            <w:vMerge/>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
        </w:tc>
        <w:tc>
          <w:tcPr>
            <w:tcW w:w="713" w:type="dxa"/>
            <w:vMerge/>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
        </w:tc>
        <w:tc>
          <w:tcPr>
            <w:tcW w:w="737"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
        </w:tc>
      </w:tr>
      <w:tr w:rsidR="008C7EF9" w:rsidRPr="008C7EF9" w:rsidTr="008C7EF9">
        <w:trPr>
          <w:cantSplit/>
          <w:trHeight w:val="164"/>
        </w:trPr>
        <w:tc>
          <w:tcPr>
            <w:tcW w:w="847" w:type="dxa"/>
            <w:vMerge/>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
        </w:tc>
        <w:tc>
          <w:tcPr>
            <w:tcW w:w="826" w:type="dxa"/>
            <w:vMerge/>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
        </w:tc>
        <w:tc>
          <w:tcPr>
            <w:tcW w:w="600" w:type="dxa"/>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roofErr w:type="spellStart"/>
            <w:r w:rsidRPr="005552FF">
              <w:rPr>
                <w:rFonts w:ascii="Times New Roman" w:hAnsi="Times New Roman" w:cs="Times New Roman"/>
              </w:rPr>
              <w:t>абс</w:t>
            </w:r>
            <w:proofErr w:type="spellEnd"/>
            <w:r w:rsidRPr="005552FF">
              <w:rPr>
                <w:rFonts w:ascii="Times New Roman" w:hAnsi="Times New Roman" w:cs="Times New Roman"/>
              </w:rPr>
              <w:t>.</w:t>
            </w:r>
          </w:p>
        </w:tc>
        <w:tc>
          <w:tcPr>
            <w:tcW w:w="689" w:type="dxa"/>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w:t>
            </w:r>
          </w:p>
        </w:tc>
        <w:tc>
          <w:tcPr>
            <w:tcW w:w="675" w:type="dxa"/>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roofErr w:type="spellStart"/>
            <w:r w:rsidRPr="005552FF">
              <w:rPr>
                <w:rFonts w:ascii="Times New Roman" w:hAnsi="Times New Roman" w:cs="Times New Roman"/>
              </w:rPr>
              <w:t>Абс</w:t>
            </w:r>
            <w:proofErr w:type="spellEnd"/>
            <w:r w:rsidRPr="005552FF">
              <w:rPr>
                <w:rFonts w:ascii="Times New Roman" w:hAnsi="Times New Roman" w:cs="Times New Roman"/>
              </w:rPr>
              <w:t>.</w:t>
            </w:r>
          </w:p>
        </w:tc>
        <w:tc>
          <w:tcPr>
            <w:tcW w:w="836" w:type="dxa"/>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w:t>
            </w:r>
          </w:p>
        </w:tc>
        <w:tc>
          <w:tcPr>
            <w:tcW w:w="614" w:type="dxa"/>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roofErr w:type="spellStart"/>
            <w:r w:rsidRPr="005552FF">
              <w:rPr>
                <w:rFonts w:ascii="Times New Roman" w:hAnsi="Times New Roman" w:cs="Times New Roman"/>
              </w:rPr>
              <w:t>абс</w:t>
            </w:r>
            <w:proofErr w:type="spellEnd"/>
            <w:r w:rsidRPr="005552FF">
              <w:rPr>
                <w:rFonts w:ascii="Times New Roman" w:hAnsi="Times New Roman" w:cs="Times New Roman"/>
              </w:rPr>
              <w:t>.</w:t>
            </w:r>
          </w:p>
        </w:tc>
        <w:tc>
          <w:tcPr>
            <w:tcW w:w="800" w:type="dxa"/>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w:t>
            </w:r>
          </w:p>
        </w:tc>
        <w:tc>
          <w:tcPr>
            <w:tcW w:w="618" w:type="dxa"/>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roofErr w:type="spellStart"/>
            <w:r w:rsidRPr="005552FF">
              <w:rPr>
                <w:rFonts w:ascii="Times New Roman" w:hAnsi="Times New Roman" w:cs="Times New Roman"/>
              </w:rPr>
              <w:t>абс</w:t>
            </w:r>
            <w:proofErr w:type="spellEnd"/>
            <w:r w:rsidRPr="005552FF">
              <w:rPr>
                <w:rFonts w:ascii="Times New Roman" w:hAnsi="Times New Roman" w:cs="Times New Roman"/>
              </w:rPr>
              <w:t>.</w:t>
            </w:r>
          </w:p>
        </w:tc>
        <w:tc>
          <w:tcPr>
            <w:tcW w:w="602" w:type="dxa"/>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w:t>
            </w:r>
          </w:p>
        </w:tc>
        <w:tc>
          <w:tcPr>
            <w:tcW w:w="851" w:type="dxa"/>
            <w:vMerge/>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
        </w:tc>
        <w:tc>
          <w:tcPr>
            <w:tcW w:w="783" w:type="dxa"/>
            <w:vMerge/>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
        </w:tc>
        <w:tc>
          <w:tcPr>
            <w:tcW w:w="713" w:type="dxa"/>
            <w:vMerge/>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
        </w:tc>
        <w:tc>
          <w:tcPr>
            <w:tcW w:w="737"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
        </w:tc>
      </w:tr>
      <w:tr w:rsidR="008C7EF9" w:rsidRPr="008C7EF9" w:rsidTr="008C7EF9">
        <w:trPr>
          <w:trHeight w:val="225"/>
        </w:trPr>
        <w:tc>
          <w:tcPr>
            <w:tcW w:w="847"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2021</w:t>
            </w:r>
          </w:p>
        </w:tc>
        <w:tc>
          <w:tcPr>
            <w:tcW w:w="826"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555</w:t>
            </w:r>
          </w:p>
        </w:tc>
        <w:tc>
          <w:tcPr>
            <w:tcW w:w="600"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41</w:t>
            </w:r>
          </w:p>
        </w:tc>
        <w:tc>
          <w:tcPr>
            <w:tcW w:w="689"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7,3</w:t>
            </w:r>
          </w:p>
        </w:tc>
        <w:tc>
          <w:tcPr>
            <w:tcW w:w="675"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153</w:t>
            </w:r>
          </w:p>
        </w:tc>
        <w:tc>
          <w:tcPr>
            <w:tcW w:w="836"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27,5</w:t>
            </w:r>
          </w:p>
        </w:tc>
        <w:tc>
          <w:tcPr>
            <w:tcW w:w="614"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361</w:t>
            </w:r>
          </w:p>
        </w:tc>
        <w:tc>
          <w:tcPr>
            <w:tcW w:w="800"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65,0</w:t>
            </w:r>
          </w:p>
        </w:tc>
        <w:tc>
          <w:tcPr>
            <w:tcW w:w="618"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w:t>
            </w:r>
          </w:p>
        </w:tc>
        <w:tc>
          <w:tcPr>
            <w:tcW w:w="602"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w:t>
            </w:r>
          </w:p>
        </w:tc>
        <w:tc>
          <w:tcPr>
            <w:tcW w:w="851"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3,42</w:t>
            </w:r>
          </w:p>
        </w:tc>
        <w:tc>
          <w:tcPr>
            <w:tcW w:w="783"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74,7</w:t>
            </w:r>
          </w:p>
        </w:tc>
        <w:tc>
          <w:tcPr>
            <w:tcW w:w="713"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100</w:t>
            </w:r>
          </w:p>
        </w:tc>
        <w:tc>
          <w:tcPr>
            <w:tcW w:w="737" w:type="dxa"/>
            <w:tcBorders>
              <w:left w:val="single" w:sz="6" w:space="0" w:color="000000"/>
              <w:bottom w:val="single" w:sz="6" w:space="0" w:color="000000"/>
              <w:right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35,0</w:t>
            </w:r>
          </w:p>
        </w:tc>
      </w:tr>
      <w:tr w:rsidR="008C7EF9" w:rsidRPr="008C7EF9" w:rsidTr="008C7EF9">
        <w:trPr>
          <w:trHeight w:val="225"/>
        </w:trPr>
        <w:tc>
          <w:tcPr>
            <w:tcW w:w="847"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2022</w:t>
            </w:r>
          </w:p>
        </w:tc>
        <w:tc>
          <w:tcPr>
            <w:tcW w:w="826"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499</w:t>
            </w:r>
          </w:p>
        </w:tc>
        <w:tc>
          <w:tcPr>
            <w:tcW w:w="600"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303</w:t>
            </w:r>
          </w:p>
        </w:tc>
        <w:tc>
          <w:tcPr>
            <w:tcW w:w="689"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60,7</w:t>
            </w:r>
          </w:p>
        </w:tc>
        <w:tc>
          <w:tcPr>
            <w:tcW w:w="675"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127</w:t>
            </w:r>
          </w:p>
        </w:tc>
        <w:tc>
          <w:tcPr>
            <w:tcW w:w="836"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25,5</w:t>
            </w:r>
          </w:p>
        </w:tc>
        <w:tc>
          <w:tcPr>
            <w:tcW w:w="614"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69</w:t>
            </w:r>
          </w:p>
        </w:tc>
        <w:tc>
          <w:tcPr>
            <w:tcW w:w="800"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13,8</w:t>
            </w:r>
          </w:p>
        </w:tc>
        <w:tc>
          <w:tcPr>
            <w:tcW w:w="618"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w:t>
            </w:r>
          </w:p>
        </w:tc>
        <w:tc>
          <w:tcPr>
            <w:tcW w:w="602"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w:t>
            </w:r>
          </w:p>
        </w:tc>
        <w:tc>
          <w:tcPr>
            <w:tcW w:w="851"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4,6</w:t>
            </w:r>
          </w:p>
        </w:tc>
        <w:tc>
          <w:tcPr>
            <w:tcW w:w="783"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w:t>
            </w:r>
          </w:p>
        </w:tc>
        <w:tc>
          <w:tcPr>
            <w:tcW w:w="713"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100</w:t>
            </w:r>
          </w:p>
        </w:tc>
        <w:tc>
          <w:tcPr>
            <w:tcW w:w="737" w:type="dxa"/>
            <w:tcBorders>
              <w:left w:val="single" w:sz="6" w:space="0" w:color="000000"/>
              <w:bottom w:val="single" w:sz="6" w:space="0" w:color="000000"/>
              <w:right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86,2</w:t>
            </w:r>
          </w:p>
        </w:tc>
      </w:tr>
      <w:tr w:rsidR="008C7EF9" w:rsidRPr="008C7EF9" w:rsidTr="008C7EF9">
        <w:trPr>
          <w:trHeight w:val="225"/>
        </w:trPr>
        <w:tc>
          <w:tcPr>
            <w:tcW w:w="847" w:type="dxa"/>
            <w:tcBorders>
              <w:top w:val="single" w:sz="4" w:space="0" w:color="000000"/>
              <w:left w:val="single" w:sz="6" w:space="0" w:color="000000"/>
              <w:bottom w:val="single" w:sz="4"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2023</w:t>
            </w:r>
          </w:p>
        </w:tc>
        <w:tc>
          <w:tcPr>
            <w:tcW w:w="826" w:type="dxa"/>
            <w:tcBorders>
              <w:top w:val="single" w:sz="4" w:space="0" w:color="000000"/>
              <w:left w:val="single" w:sz="6" w:space="0" w:color="000000"/>
              <w:bottom w:val="single" w:sz="4"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478</w:t>
            </w:r>
          </w:p>
        </w:tc>
        <w:tc>
          <w:tcPr>
            <w:tcW w:w="600" w:type="dxa"/>
            <w:tcBorders>
              <w:top w:val="single" w:sz="4" w:space="0" w:color="000000"/>
              <w:left w:val="single" w:sz="6" w:space="0" w:color="000000"/>
              <w:bottom w:val="single" w:sz="4"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90</w:t>
            </w:r>
          </w:p>
        </w:tc>
        <w:tc>
          <w:tcPr>
            <w:tcW w:w="689" w:type="dxa"/>
            <w:tcBorders>
              <w:top w:val="single" w:sz="4" w:space="0" w:color="000000"/>
              <w:left w:val="single" w:sz="6" w:space="0" w:color="000000"/>
              <w:bottom w:val="single" w:sz="4"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18,8</w:t>
            </w:r>
          </w:p>
        </w:tc>
        <w:tc>
          <w:tcPr>
            <w:tcW w:w="675" w:type="dxa"/>
            <w:tcBorders>
              <w:top w:val="single" w:sz="4" w:space="0" w:color="000000"/>
              <w:left w:val="single" w:sz="6" w:space="0" w:color="000000"/>
              <w:bottom w:val="single" w:sz="4"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274</w:t>
            </w:r>
          </w:p>
        </w:tc>
        <w:tc>
          <w:tcPr>
            <w:tcW w:w="836" w:type="dxa"/>
            <w:tcBorders>
              <w:top w:val="single" w:sz="4" w:space="0" w:color="000000"/>
              <w:left w:val="single" w:sz="6" w:space="0" w:color="000000"/>
              <w:bottom w:val="single" w:sz="4"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57,3</w:t>
            </w:r>
          </w:p>
        </w:tc>
        <w:tc>
          <w:tcPr>
            <w:tcW w:w="614" w:type="dxa"/>
            <w:tcBorders>
              <w:top w:val="single" w:sz="4" w:space="0" w:color="000000"/>
              <w:left w:val="single" w:sz="6" w:space="0" w:color="000000"/>
              <w:bottom w:val="single" w:sz="4"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114</w:t>
            </w:r>
          </w:p>
        </w:tc>
        <w:tc>
          <w:tcPr>
            <w:tcW w:w="800" w:type="dxa"/>
            <w:tcBorders>
              <w:top w:val="single" w:sz="4" w:space="0" w:color="000000"/>
              <w:left w:val="single" w:sz="6" w:space="0" w:color="000000"/>
              <w:bottom w:val="single" w:sz="4"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23,8</w:t>
            </w:r>
          </w:p>
        </w:tc>
        <w:tc>
          <w:tcPr>
            <w:tcW w:w="618" w:type="dxa"/>
            <w:tcBorders>
              <w:top w:val="single" w:sz="4" w:space="0" w:color="000000"/>
              <w:left w:val="single" w:sz="6" w:space="0" w:color="000000"/>
              <w:bottom w:val="single" w:sz="4"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w:t>
            </w:r>
          </w:p>
        </w:tc>
        <w:tc>
          <w:tcPr>
            <w:tcW w:w="602" w:type="dxa"/>
            <w:tcBorders>
              <w:top w:val="single" w:sz="4" w:space="0" w:color="000000"/>
              <w:left w:val="single" w:sz="6" w:space="0" w:color="000000"/>
              <w:bottom w:val="single" w:sz="4"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w:t>
            </w:r>
          </w:p>
        </w:tc>
        <w:tc>
          <w:tcPr>
            <w:tcW w:w="851" w:type="dxa"/>
            <w:tcBorders>
              <w:top w:val="single" w:sz="4" w:space="0" w:color="000000"/>
              <w:left w:val="single" w:sz="6" w:space="0" w:color="000000"/>
              <w:bottom w:val="single" w:sz="4"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4,13</w:t>
            </w:r>
          </w:p>
        </w:tc>
        <w:tc>
          <w:tcPr>
            <w:tcW w:w="783" w:type="dxa"/>
            <w:tcBorders>
              <w:top w:val="single" w:sz="4" w:space="0" w:color="000000"/>
              <w:left w:val="single" w:sz="6" w:space="0" w:color="000000"/>
              <w:bottom w:val="single" w:sz="4"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67.4</w:t>
            </w:r>
          </w:p>
        </w:tc>
        <w:tc>
          <w:tcPr>
            <w:tcW w:w="713" w:type="dxa"/>
            <w:tcBorders>
              <w:top w:val="single" w:sz="4" w:space="0" w:color="000000"/>
              <w:left w:val="single" w:sz="6" w:space="0" w:color="000000"/>
              <w:bottom w:val="single" w:sz="4"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100</w:t>
            </w:r>
          </w:p>
        </w:tc>
        <w:tc>
          <w:tcPr>
            <w:tcW w:w="737" w:type="dxa"/>
            <w:tcBorders>
              <w:top w:val="single" w:sz="4" w:space="0" w:color="000000"/>
              <w:left w:val="single" w:sz="6" w:space="0" w:color="000000"/>
              <w:bottom w:val="single" w:sz="4" w:space="0" w:color="000000"/>
              <w:right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76,1</w:t>
            </w:r>
          </w:p>
        </w:tc>
      </w:tr>
      <w:tr w:rsidR="008C7EF9" w:rsidRPr="008C7EF9" w:rsidTr="008C7EF9">
        <w:trPr>
          <w:trHeight w:val="225"/>
        </w:trPr>
        <w:tc>
          <w:tcPr>
            <w:tcW w:w="847" w:type="dxa"/>
            <w:tcBorders>
              <w:top w:val="single" w:sz="4" w:space="0" w:color="000000"/>
              <w:left w:val="single" w:sz="6" w:space="0" w:color="000000"/>
              <w:bottom w:val="single" w:sz="4"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2024</w:t>
            </w:r>
          </w:p>
        </w:tc>
        <w:tc>
          <w:tcPr>
            <w:tcW w:w="826" w:type="dxa"/>
            <w:tcBorders>
              <w:top w:val="single" w:sz="4" w:space="0" w:color="000000"/>
              <w:left w:val="single" w:sz="6" w:space="0" w:color="000000"/>
              <w:bottom w:val="single" w:sz="4"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325</w:t>
            </w:r>
          </w:p>
        </w:tc>
        <w:tc>
          <w:tcPr>
            <w:tcW w:w="600" w:type="dxa"/>
            <w:tcBorders>
              <w:top w:val="single" w:sz="4" w:space="0" w:color="000000"/>
              <w:left w:val="single" w:sz="6" w:space="0" w:color="000000"/>
              <w:bottom w:val="single" w:sz="4"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114</w:t>
            </w:r>
          </w:p>
        </w:tc>
        <w:tc>
          <w:tcPr>
            <w:tcW w:w="689" w:type="dxa"/>
            <w:tcBorders>
              <w:top w:val="single" w:sz="4" w:space="0" w:color="000000"/>
              <w:left w:val="single" w:sz="6" w:space="0" w:color="000000"/>
              <w:bottom w:val="single" w:sz="4"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35.1</w:t>
            </w:r>
          </w:p>
        </w:tc>
        <w:tc>
          <w:tcPr>
            <w:tcW w:w="675" w:type="dxa"/>
            <w:tcBorders>
              <w:top w:val="single" w:sz="4" w:space="0" w:color="000000"/>
              <w:left w:val="single" w:sz="6" w:space="0" w:color="000000"/>
              <w:bottom w:val="single" w:sz="4"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199</w:t>
            </w:r>
          </w:p>
        </w:tc>
        <w:tc>
          <w:tcPr>
            <w:tcW w:w="836" w:type="dxa"/>
            <w:tcBorders>
              <w:top w:val="single" w:sz="4" w:space="0" w:color="000000"/>
              <w:left w:val="single" w:sz="6" w:space="0" w:color="000000"/>
              <w:bottom w:val="single" w:sz="4"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61.2</w:t>
            </w:r>
          </w:p>
        </w:tc>
        <w:tc>
          <w:tcPr>
            <w:tcW w:w="614" w:type="dxa"/>
            <w:tcBorders>
              <w:top w:val="single" w:sz="4" w:space="0" w:color="000000"/>
              <w:left w:val="single" w:sz="6" w:space="0" w:color="000000"/>
              <w:bottom w:val="single" w:sz="4"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12</w:t>
            </w:r>
          </w:p>
        </w:tc>
        <w:tc>
          <w:tcPr>
            <w:tcW w:w="800" w:type="dxa"/>
            <w:tcBorders>
              <w:top w:val="single" w:sz="4" w:space="0" w:color="000000"/>
              <w:left w:val="single" w:sz="6" w:space="0" w:color="000000"/>
              <w:bottom w:val="single" w:sz="4"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3.7</w:t>
            </w:r>
          </w:p>
        </w:tc>
        <w:tc>
          <w:tcPr>
            <w:tcW w:w="618" w:type="dxa"/>
            <w:tcBorders>
              <w:top w:val="single" w:sz="4" w:space="0" w:color="000000"/>
              <w:left w:val="single" w:sz="6" w:space="0" w:color="000000"/>
              <w:bottom w:val="single" w:sz="4"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w:t>
            </w:r>
          </w:p>
        </w:tc>
        <w:tc>
          <w:tcPr>
            <w:tcW w:w="602" w:type="dxa"/>
            <w:tcBorders>
              <w:top w:val="single" w:sz="4" w:space="0" w:color="000000"/>
              <w:left w:val="single" w:sz="6" w:space="0" w:color="000000"/>
              <w:bottom w:val="single" w:sz="4"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w:t>
            </w:r>
          </w:p>
        </w:tc>
        <w:tc>
          <w:tcPr>
            <w:tcW w:w="851" w:type="dxa"/>
            <w:tcBorders>
              <w:top w:val="single" w:sz="4" w:space="0" w:color="000000"/>
              <w:left w:val="single" w:sz="6" w:space="0" w:color="000000"/>
              <w:bottom w:val="single" w:sz="4"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4.25</w:t>
            </w:r>
          </w:p>
        </w:tc>
        <w:tc>
          <w:tcPr>
            <w:tcW w:w="783" w:type="dxa"/>
            <w:tcBorders>
              <w:top w:val="single" w:sz="4" w:space="0" w:color="000000"/>
              <w:left w:val="single" w:sz="6" w:space="0" w:color="000000"/>
              <w:bottom w:val="single" w:sz="4"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82,6</w:t>
            </w:r>
          </w:p>
        </w:tc>
        <w:tc>
          <w:tcPr>
            <w:tcW w:w="713" w:type="dxa"/>
            <w:tcBorders>
              <w:top w:val="single" w:sz="4" w:space="0" w:color="000000"/>
              <w:left w:val="single" w:sz="6" w:space="0" w:color="000000"/>
              <w:bottom w:val="single" w:sz="4"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100</w:t>
            </w:r>
          </w:p>
        </w:tc>
        <w:tc>
          <w:tcPr>
            <w:tcW w:w="737" w:type="dxa"/>
            <w:tcBorders>
              <w:top w:val="single" w:sz="4" w:space="0" w:color="000000"/>
              <w:left w:val="single" w:sz="6" w:space="0" w:color="000000"/>
              <w:bottom w:val="single" w:sz="4" w:space="0" w:color="000000"/>
              <w:right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96.3</w:t>
            </w:r>
          </w:p>
        </w:tc>
      </w:tr>
      <w:tr w:rsidR="008C7EF9" w:rsidRPr="008C7EF9" w:rsidTr="008C7EF9">
        <w:trPr>
          <w:trHeight w:val="225"/>
        </w:trPr>
        <w:tc>
          <w:tcPr>
            <w:tcW w:w="847" w:type="dxa"/>
            <w:tcBorders>
              <w:top w:val="single" w:sz="4" w:space="0" w:color="000000"/>
              <w:left w:val="single" w:sz="6" w:space="0" w:color="000000"/>
              <w:bottom w:val="single" w:sz="4"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2025</w:t>
            </w:r>
          </w:p>
        </w:tc>
        <w:tc>
          <w:tcPr>
            <w:tcW w:w="826" w:type="dxa"/>
            <w:tcBorders>
              <w:top w:val="single" w:sz="4" w:space="0" w:color="000000"/>
              <w:left w:val="single" w:sz="6" w:space="0" w:color="000000"/>
              <w:bottom w:val="single" w:sz="4"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183</w:t>
            </w:r>
          </w:p>
        </w:tc>
        <w:tc>
          <w:tcPr>
            <w:tcW w:w="600" w:type="dxa"/>
            <w:tcBorders>
              <w:top w:val="single" w:sz="4" w:space="0" w:color="000000"/>
              <w:left w:val="single" w:sz="6" w:space="0" w:color="000000"/>
              <w:bottom w:val="single" w:sz="4"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60</w:t>
            </w:r>
          </w:p>
        </w:tc>
        <w:tc>
          <w:tcPr>
            <w:tcW w:w="689" w:type="dxa"/>
            <w:tcBorders>
              <w:top w:val="single" w:sz="4" w:space="0" w:color="000000"/>
              <w:left w:val="single" w:sz="6" w:space="0" w:color="000000"/>
              <w:bottom w:val="single" w:sz="4"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32.8</w:t>
            </w:r>
          </w:p>
        </w:tc>
        <w:tc>
          <w:tcPr>
            <w:tcW w:w="675" w:type="dxa"/>
            <w:tcBorders>
              <w:top w:val="single" w:sz="4" w:space="0" w:color="000000"/>
              <w:left w:val="single" w:sz="6" w:space="0" w:color="000000"/>
              <w:bottom w:val="single" w:sz="4"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81</w:t>
            </w:r>
          </w:p>
        </w:tc>
        <w:tc>
          <w:tcPr>
            <w:tcW w:w="836" w:type="dxa"/>
            <w:tcBorders>
              <w:top w:val="single" w:sz="4" w:space="0" w:color="000000"/>
              <w:left w:val="single" w:sz="6" w:space="0" w:color="000000"/>
              <w:bottom w:val="single" w:sz="4"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44.3</w:t>
            </w:r>
          </w:p>
        </w:tc>
        <w:tc>
          <w:tcPr>
            <w:tcW w:w="614" w:type="dxa"/>
            <w:tcBorders>
              <w:top w:val="single" w:sz="4" w:space="0" w:color="000000"/>
              <w:left w:val="single" w:sz="6" w:space="0" w:color="000000"/>
              <w:bottom w:val="single" w:sz="4"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27</w:t>
            </w:r>
          </w:p>
        </w:tc>
        <w:tc>
          <w:tcPr>
            <w:tcW w:w="800" w:type="dxa"/>
            <w:tcBorders>
              <w:top w:val="single" w:sz="4" w:space="0" w:color="000000"/>
              <w:left w:val="single" w:sz="6" w:space="0" w:color="000000"/>
              <w:bottom w:val="single" w:sz="4"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14.8</w:t>
            </w:r>
          </w:p>
        </w:tc>
        <w:tc>
          <w:tcPr>
            <w:tcW w:w="618" w:type="dxa"/>
            <w:tcBorders>
              <w:top w:val="single" w:sz="4" w:space="0" w:color="000000"/>
              <w:left w:val="single" w:sz="6" w:space="0" w:color="000000"/>
              <w:bottom w:val="single" w:sz="4"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15</w:t>
            </w:r>
          </w:p>
        </w:tc>
        <w:tc>
          <w:tcPr>
            <w:tcW w:w="602" w:type="dxa"/>
            <w:tcBorders>
              <w:top w:val="single" w:sz="4" w:space="0" w:color="000000"/>
              <w:left w:val="single" w:sz="6" w:space="0" w:color="000000"/>
              <w:bottom w:val="single" w:sz="4"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8.2</w:t>
            </w:r>
          </w:p>
        </w:tc>
        <w:tc>
          <w:tcPr>
            <w:tcW w:w="851" w:type="dxa"/>
            <w:tcBorders>
              <w:top w:val="single" w:sz="4" w:space="0" w:color="000000"/>
              <w:left w:val="single" w:sz="6" w:space="0" w:color="000000"/>
              <w:bottom w:val="single" w:sz="4"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4.2</w:t>
            </w:r>
          </w:p>
        </w:tc>
        <w:tc>
          <w:tcPr>
            <w:tcW w:w="783" w:type="dxa"/>
            <w:tcBorders>
              <w:top w:val="single" w:sz="4" w:space="0" w:color="000000"/>
              <w:left w:val="single" w:sz="6" w:space="0" w:color="000000"/>
              <w:bottom w:val="single" w:sz="4"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94</w:t>
            </w:r>
          </w:p>
        </w:tc>
        <w:tc>
          <w:tcPr>
            <w:tcW w:w="713" w:type="dxa"/>
            <w:tcBorders>
              <w:top w:val="single" w:sz="4" w:space="0" w:color="000000"/>
              <w:left w:val="single" w:sz="6" w:space="0" w:color="000000"/>
              <w:bottom w:val="single" w:sz="4"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100</w:t>
            </w:r>
          </w:p>
        </w:tc>
        <w:tc>
          <w:tcPr>
            <w:tcW w:w="737" w:type="dxa"/>
            <w:tcBorders>
              <w:top w:val="single" w:sz="4" w:space="0" w:color="000000"/>
              <w:left w:val="single" w:sz="6" w:space="0" w:color="000000"/>
              <w:bottom w:val="single" w:sz="4" w:space="0" w:color="000000"/>
              <w:right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77,0</w:t>
            </w:r>
          </w:p>
        </w:tc>
      </w:tr>
    </w:tbl>
    <w:p w:rsidR="008C7EF9" w:rsidRPr="008C7EF9" w:rsidRDefault="008C7EF9" w:rsidP="00D20213">
      <w:pPr>
        <w:jc w:val="both"/>
        <w:rPr>
          <w:rFonts w:ascii="Times New Roman" w:hAnsi="Times New Roman" w:cs="Times New Roman"/>
          <w:sz w:val="24"/>
          <w:szCs w:val="24"/>
        </w:rPr>
      </w:pPr>
    </w:p>
    <w:p w:rsidR="008C7EF9" w:rsidRDefault="008C7EF9" w:rsidP="00D20213">
      <w:pPr>
        <w:spacing w:after="0" w:line="360" w:lineRule="auto"/>
        <w:ind w:firstLine="709"/>
        <w:jc w:val="both"/>
        <w:rPr>
          <w:rFonts w:ascii="Times New Roman" w:hAnsi="Times New Roman" w:cs="Times New Roman"/>
          <w:sz w:val="28"/>
          <w:szCs w:val="28"/>
        </w:rPr>
      </w:pPr>
      <w:r w:rsidRPr="005552FF">
        <w:rPr>
          <w:rFonts w:ascii="Times New Roman" w:hAnsi="Times New Roman" w:cs="Times New Roman"/>
          <w:sz w:val="28"/>
          <w:szCs w:val="28"/>
        </w:rPr>
        <w:t>При складанні випускного іспиту з внутрішніх, професійних та інфекційних хвороб випускники міжнародного факультету (</w:t>
      </w:r>
      <w:proofErr w:type="spellStart"/>
      <w:r w:rsidRPr="005552FF">
        <w:rPr>
          <w:rFonts w:ascii="Times New Roman" w:hAnsi="Times New Roman" w:cs="Times New Roman"/>
          <w:sz w:val="28"/>
          <w:szCs w:val="28"/>
        </w:rPr>
        <w:t>МіжнФ</w:t>
      </w:r>
      <w:proofErr w:type="spellEnd"/>
      <w:r w:rsidRPr="005552FF">
        <w:rPr>
          <w:rFonts w:ascii="Times New Roman" w:hAnsi="Times New Roman" w:cs="Times New Roman"/>
          <w:sz w:val="28"/>
          <w:szCs w:val="28"/>
        </w:rPr>
        <w:t>) отримали 38.9% відмінних оцінок (табл.2.</w:t>
      </w:r>
      <w:r w:rsidR="005E4D4D">
        <w:rPr>
          <w:rFonts w:ascii="Times New Roman" w:hAnsi="Times New Roman" w:cs="Times New Roman"/>
          <w:sz w:val="28"/>
          <w:szCs w:val="28"/>
        </w:rPr>
        <w:t>7.</w:t>
      </w:r>
      <w:r w:rsidRPr="005552FF">
        <w:rPr>
          <w:rFonts w:ascii="Times New Roman" w:hAnsi="Times New Roman" w:cs="Times New Roman"/>
          <w:sz w:val="28"/>
          <w:szCs w:val="28"/>
        </w:rPr>
        <w:t xml:space="preserve">). Відсоток випускників, знання яких було оцінено на «відмінно» збільшився у порівнянні з 2024 р. (на 32%). Результати якісної успішності 83,3%, що э кращим ніж у 2024 р.- 81.2%  у  2023 р. – 46% та 2022 р. – 54.2%. </w:t>
      </w:r>
    </w:p>
    <w:p w:rsidR="00DE7BA6" w:rsidRDefault="00DE7BA6" w:rsidP="00D20213">
      <w:pPr>
        <w:spacing w:after="0"/>
        <w:jc w:val="both"/>
        <w:rPr>
          <w:rFonts w:ascii="Times New Roman" w:hAnsi="Times New Roman" w:cs="Times New Roman"/>
          <w:b/>
          <w:sz w:val="28"/>
          <w:szCs w:val="24"/>
        </w:rPr>
      </w:pPr>
    </w:p>
    <w:p w:rsidR="00DE7BA6" w:rsidRDefault="00DE7BA6" w:rsidP="00D20213">
      <w:pPr>
        <w:spacing w:after="0"/>
        <w:jc w:val="both"/>
        <w:rPr>
          <w:rFonts w:ascii="Times New Roman" w:hAnsi="Times New Roman" w:cs="Times New Roman"/>
          <w:b/>
          <w:sz w:val="28"/>
          <w:szCs w:val="24"/>
        </w:rPr>
      </w:pPr>
    </w:p>
    <w:p w:rsidR="00DE7BA6" w:rsidRDefault="00DE7BA6" w:rsidP="00D20213">
      <w:pPr>
        <w:spacing w:after="0"/>
        <w:jc w:val="both"/>
        <w:rPr>
          <w:rFonts w:ascii="Times New Roman" w:hAnsi="Times New Roman" w:cs="Times New Roman"/>
          <w:b/>
          <w:sz w:val="28"/>
          <w:szCs w:val="24"/>
        </w:rPr>
      </w:pPr>
    </w:p>
    <w:p w:rsidR="00DE7BA6" w:rsidRDefault="00DE7BA6" w:rsidP="00D20213">
      <w:pPr>
        <w:spacing w:after="0"/>
        <w:jc w:val="both"/>
        <w:rPr>
          <w:rFonts w:ascii="Times New Roman" w:hAnsi="Times New Roman" w:cs="Times New Roman"/>
          <w:b/>
          <w:sz w:val="28"/>
          <w:szCs w:val="24"/>
        </w:rPr>
      </w:pPr>
    </w:p>
    <w:p w:rsidR="00DE7BA6" w:rsidRDefault="00DE7BA6" w:rsidP="00D20213">
      <w:pPr>
        <w:spacing w:after="0"/>
        <w:jc w:val="both"/>
        <w:rPr>
          <w:rFonts w:ascii="Times New Roman" w:hAnsi="Times New Roman" w:cs="Times New Roman"/>
          <w:b/>
          <w:sz w:val="28"/>
          <w:szCs w:val="24"/>
        </w:rPr>
      </w:pPr>
    </w:p>
    <w:p w:rsidR="00DE7BA6" w:rsidRDefault="00DE7BA6" w:rsidP="00D20213">
      <w:pPr>
        <w:spacing w:after="0"/>
        <w:jc w:val="both"/>
        <w:rPr>
          <w:rFonts w:ascii="Times New Roman" w:hAnsi="Times New Roman" w:cs="Times New Roman"/>
          <w:b/>
          <w:sz w:val="28"/>
          <w:szCs w:val="24"/>
        </w:rPr>
      </w:pPr>
    </w:p>
    <w:p w:rsidR="00DE7BA6" w:rsidRDefault="00DE7BA6" w:rsidP="00D20213">
      <w:pPr>
        <w:spacing w:after="0"/>
        <w:jc w:val="both"/>
        <w:rPr>
          <w:rFonts w:ascii="Times New Roman" w:hAnsi="Times New Roman" w:cs="Times New Roman"/>
          <w:b/>
          <w:sz w:val="28"/>
          <w:szCs w:val="24"/>
        </w:rPr>
      </w:pPr>
    </w:p>
    <w:p w:rsidR="00DE7BA6" w:rsidRDefault="00DE7BA6" w:rsidP="00D20213">
      <w:pPr>
        <w:spacing w:after="0"/>
        <w:jc w:val="both"/>
        <w:rPr>
          <w:rFonts w:ascii="Times New Roman" w:hAnsi="Times New Roman" w:cs="Times New Roman"/>
          <w:b/>
          <w:sz w:val="28"/>
          <w:szCs w:val="24"/>
        </w:rPr>
      </w:pPr>
    </w:p>
    <w:p w:rsidR="00DE7BA6" w:rsidRDefault="00DE7BA6" w:rsidP="00D20213">
      <w:pPr>
        <w:spacing w:after="0"/>
        <w:jc w:val="both"/>
        <w:rPr>
          <w:rFonts w:ascii="Times New Roman" w:hAnsi="Times New Roman" w:cs="Times New Roman"/>
          <w:b/>
          <w:sz w:val="28"/>
          <w:szCs w:val="24"/>
        </w:rPr>
      </w:pPr>
    </w:p>
    <w:p w:rsidR="005E4D4D" w:rsidRPr="00C5380D" w:rsidRDefault="008C7EF9" w:rsidP="00D20213">
      <w:pPr>
        <w:spacing w:after="0"/>
        <w:jc w:val="both"/>
        <w:rPr>
          <w:rFonts w:ascii="Times New Roman" w:hAnsi="Times New Roman" w:cs="Times New Roman"/>
          <w:b/>
          <w:sz w:val="28"/>
          <w:szCs w:val="24"/>
        </w:rPr>
      </w:pPr>
      <w:r w:rsidRPr="005E4D4D">
        <w:rPr>
          <w:rFonts w:ascii="Times New Roman" w:hAnsi="Times New Roman" w:cs="Times New Roman"/>
          <w:b/>
          <w:sz w:val="28"/>
          <w:szCs w:val="24"/>
        </w:rPr>
        <w:lastRenderedPageBreak/>
        <w:t>Таблиця 2.</w:t>
      </w:r>
      <w:r w:rsidR="005E4D4D" w:rsidRPr="005E4D4D">
        <w:rPr>
          <w:rFonts w:ascii="Times New Roman" w:hAnsi="Times New Roman" w:cs="Times New Roman"/>
          <w:b/>
          <w:sz w:val="28"/>
          <w:szCs w:val="24"/>
        </w:rPr>
        <w:t>7.</w:t>
      </w:r>
    </w:p>
    <w:p w:rsidR="008C7EF9" w:rsidRPr="005552FF" w:rsidRDefault="008C7EF9" w:rsidP="00D20213">
      <w:pPr>
        <w:spacing w:after="0" w:line="276" w:lineRule="auto"/>
        <w:jc w:val="both"/>
        <w:rPr>
          <w:rFonts w:ascii="Times New Roman" w:hAnsi="Times New Roman" w:cs="Times New Roman"/>
          <w:sz w:val="28"/>
          <w:szCs w:val="28"/>
        </w:rPr>
      </w:pPr>
      <w:r w:rsidRPr="005552FF">
        <w:rPr>
          <w:rFonts w:ascii="Times New Roman" w:hAnsi="Times New Roman" w:cs="Times New Roman"/>
          <w:sz w:val="28"/>
          <w:szCs w:val="28"/>
        </w:rPr>
        <w:t xml:space="preserve">Загальна інформація щодо підсумків складання випускної атестації з терапевтичних дисциплін здобувачами вищої освіти випускного курсу  </w:t>
      </w:r>
      <w:proofErr w:type="spellStart"/>
      <w:r w:rsidRPr="005552FF">
        <w:rPr>
          <w:rFonts w:ascii="Times New Roman" w:hAnsi="Times New Roman" w:cs="Times New Roman"/>
          <w:sz w:val="28"/>
          <w:szCs w:val="28"/>
        </w:rPr>
        <w:t>МіжнФ</w:t>
      </w:r>
      <w:proofErr w:type="spellEnd"/>
      <w:r w:rsidRPr="005552FF">
        <w:rPr>
          <w:rFonts w:ascii="Times New Roman" w:hAnsi="Times New Roman" w:cs="Times New Roman"/>
          <w:sz w:val="28"/>
          <w:szCs w:val="28"/>
        </w:rPr>
        <w:t xml:space="preserve"> освітньо-кваліфікаційного рівня «магістр»</w:t>
      </w:r>
    </w:p>
    <w:p w:rsidR="008C7EF9" w:rsidRPr="005552FF" w:rsidRDefault="008C7EF9" w:rsidP="00D20213">
      <w:pPr>
        <w:spacing w:after="0" w:line="276" w:lineRule="auto"/>
        <w:jc w:val="both"/>
        <w:rPr>
          <w:rFonts w:ascii="Times New Roman" w:hAnsi="Times New Roman" w:cs="Times New Roman"/>
          <w:sz w:val="28"/>
          <w:szCs w:val="28"/>
        </w:rPr>
      </w:pPr>
      <w:r w:rsidRPr="005552FF">
        <w:rPr>
          <w:rFonts w:ascii="Times New Roman" w:hAnsi="Times New Roman" w:cs="Times New Roman"/>
          <w:sz w:val="28"/>
          <w:szCs w:val="28"/>
        </w:rPr>
        <w:t>за спеціальністю 222 «Медицина»</w:t>
      </w:r>
    </w:p>
    <w:tbl>
      <w:tblPr>
        <w:tblW w:w="9978" w:type="dxa"/>
        <w:jc w:val="center"/>
        <w:tblLayout w:type="fixed"/>
        <w:tblLook w:val="0000"/>
      </w:tblPr>
      <w:tblGrid>
        <w:gridCol w:w="788"/>
        <w:gridCol w:w="706"/>
        <w:gridCol w:w="615"/>
        <w:gridCol w:w="706"/>
        <w:gridCol w:w="615"/>
        <w:gridCol w:w="724"/>
        <w:gridCol w:w="597"/>
        <w:gridCol w:w="688"/>
        <w:gridCol w:w="634"/>
        <w:gridCol w:w="642"/>
        <w:gridCol w:w="709"/>
        <w:gridCol w:w="826"/>
        <w:gridCol w:w="954"/>
        <w:gridCol w:w="774"/>
      </w:tblGrid>
      <w:tr w:rsidR="008C7EF9" w:rsidRPr="008C7EF9" w:rsidTr="008C7EF9">
        <w:trPr>
          <w:cantSplit/>
          <w:trHeight w:val="342"/>
          <w:jc w:val="center"/>
        </w:trPr>
        <w:tc>
          <w:tcPr>
            <w:tcW w:w="788" w:type="dxa"/>
            <w:vMerge w:val="restart"/>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roofErr w:type="spellStart"/>
            <w:r w:rsidRPr="005552FF">
              <w:rPr>
                <w:rFonts w:ascii="Times New Roman" w:hAnsi="Times New Roman" w:cs="Times New Roman"/>
              </w:rPr>
              <w:t>Навч</w:t>
            </w:r>
            <w:proofErr w:type="spellEnd"/>
            <w:r w:rsidRPr="005552FF">
              <w:rPr>
                <w:rFonts w:ascii="Times New Roman" w:hAnsi="Times New Roman" w:cs="Times New Roman"/>
              </w:rPr>
              <w:t>.  рік</w:t>
            </w:r>
          </w:p>
        </w:tc>
        <w:tc>
          <w:tcPr>
            <w:tcW w:w="706" w:type="dxa"/>
            <w:vMerge w:val="restart"/>
            <w:tcBorders>
              <w:top w:val="single" w:sz="6" w:space="0" w:color="000000"/>
              <w:left w:val="single" w:sz="6" w:space="0" w:color="000000"/>
              <w:bottom w:val="single" w:sz="6" w:space="0" w:color="000000"/>
            </w:tcBorders>
            <w:shd w:val="clear" w:color="auto" w:fill="auto"/>
            <w:vAlign w:val="center"/>
          </w:tcPr>
          <w:p w:rsidR="008C7EF9" w:rsidRPr="005552FF" w:rsidRDefault="00777C96" w:rsidP="00D20213">
            <w:pPr>
              <w:spacing w:after="0" w:line="276" w:lineRule="auto"/>
              <w:jc w:val="both"/>
              <w:rPr>
                <w:rFonts w:ascii="Times New Roman" w:hAnsi="Times New Roman" w:cs="Times New Roman"/>
              </w:rPr>
            </w:pPr>
            <w:proofErr w:type="spellStart"/>
            <w:r>
              <w:rPr>
                <w:rFonts w:ascii="Times New Roman" w:hAnsi="Times New Roman" w:cs="Times New Roman"/>
              </w:rPr>
              <w:t>Кiль</w:t>
            </w:r>
            <w:r w:rsidR="008C7EF9" w:rsidRPr="005552FF">
              <w:rPr>
                <w:rFonts w:ascii="Times New Roman" w:hAnsi="Times New Roman" w:cs="Times New Roman"/>
              </w:rPr>
              <w:t>кiсть</w:t>
            </w:r>
            <w:proofErr w:type="spellEnd"/>
            <w:r w:rsidR="008C7EF9" w:rsidRPr="005552FF">
              <w:rPr>
                <w:rFonts w:ascii="Times New Roman" w:hAnsi="Times New Roman" w:cs="Times New Roman"/>
              </w:rPr>
              <w:t xml:space="preserve"> ЗВО, які </w:t>
            </w:r>
            <w:proofErr w:type="spellStart"/>
            <w:r w:rsidR="008C7EF9" w:rsidRPr="005552FF">
              <w:rPr>
                <w:rFonts w:ascii="Times New Roman" w:hAnsi="Times New Roman" w:cs="Times New Roman"/>
              </w:rPr>
              <w:t>скла-дали</w:t>
            </w:r>
            <w:proofErr w:type="spellEnd"/>
            <w:r w:rsidR="008C7EF9" w:rsidRPr="005552FF">
              <w:rPr>
                <w:rFonts w:ascii="Times New Roman" w:hAnsi="Times New Roman" w:cs="Times New Roman"/>
              </w:rPr>
              <w:t xml:space="preserve"> </w:t>
            </w:r>
            <w:proofErr w:type="spellStart"/>
            <w:r w:rsidR="008C7EF9" w:rsidRPr="005552FF">
              <w:rPr>
                <w:rFonts w:ascii="Times New Roman" w:hAnsi="Times New Roman" w:cs="Times New Roman"/>
              </w:rPr>
              <w:t>іспи-ти</w:t>
            </w:r>
            <w:proofErr w:type="spellEnd"/>
          </w:p>
        </w:tc>
        <w:tc>
          <w:tcPr>
            <w:tcW w:w="5221" w:type="dxa"/>
            <w:gridSpan w:val="8"/>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Підсумки складання практично-орієнтованого іспиту</w:t>
            </w:r>
          </w:p>
        </w:tc>
        <w:tc>
          <w:tcPr>
            <w:tcW w:w="709" w:type="dxa"/>
            <w:vMerge w:val="restart"/>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Сер. бал  ОСКІ</w:t>
            </w:r>
          </w:p>
        </w:tc>
        <w:tc>
          <w:tcPr>
            <w:tcW w:w="826" w:type="dxa"/>
            <w:vMerge w:val="restart"/>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 xml:space="preserve">% </w:t>
            </w:r>
            <w:proofErr w:type="spellStart"/>
            <w:r w:rsidRPr="005552FF">
              <w:rPr>
                <w:rFonts w:ascii="Times New Roman" w:hAnsi="Times New Roman" w:cs="Times New Roman"/>
              </w:rPr>
              <w:t>скла-дання</w:t>
            </w:r>
            <w:proofErr w:type="spellEnd"/>
            <w:r w:rsidRPr="005552FF">
              <w:rPr>
                <w:rFonts w:ascii="Times New Roman" w:hAnsi="Times New Roman" w:cs="Times New Roman"/>
              </w:rPr>
              <w:t xml:space="preserve"> «Крок 2»**</w:t>
            </w:r>
          </w:p>
        </w:tc>
        <w:tc>
          <w:tcPr>
            <w:tcW w:w="954" w:type="dxa"/>
            <w:vMerge w:val="restart"/>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roofErr w:type="spellStart"/>
            <w:r w:rsidRPr="005552FF">
              <w:rPr>
                <w:rFonts w:ascii="Times New Roman" w:hAnsi="Times New Roman" w:cs="Times New Roman"/>
              </w:rPr>
              <w:t>Абс</w:t>
            </w:r>
            <w:proofErr w:type="spellEnd"/>
            <w:r w:rsidRPr="005552FF">
              <w:rPr>
                <w:rFonts w:ascii="Times New Roman" w:hAnsi="Times New Roman" w:cs="Times New Roman"/>
              </w:rPr>
              <w:t xml:space="preserve">. </w:t>
            </w:r>
            <w:proofErr w:type="spellStart"/>
            <w:r w:rsidRPr="005552FF">
              <w:rPr>
                <w:rFonts w:ascii="Times New Roman" w:hAnsi="Times New Roman" w:cs="Times New Roman"/>
              </w:rPr>
              <w:t>успiшнiсть</w:t>
            </w:r>
            <w:proofErr w:type="spellEnd"/>
            <w:r w:rsidRPr="005552FF">
              <w:rPr>
                <w:rFonts w:ascii="Times New Roman" w:hAnsi="Times New Roman" w:cs="Times New Roman"/>
              </w:rPr>
              <w:t>, %</w:t>
            </w:r>
          </w:p>
        </w:tc>
        <w:tc>
          <w:tcPr>
            <w:tcW w:w="774"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roofErr w:type="spellStart"/>
            <w:r w:rsidRPr="005552FF">
              <w:rPr>
                <w:rFonts w:ascii="Times New Roman" w:hAnsi="Times New Roman" w:cs="Times New Roman"/>
              </w:rPr>
              <w:t>Якiс-на</w:t>
            </w:r>
            <w:proofErr w:type="spellEnd"/>
            <w:r w:rsidRPr="005552FF">
              <w:rPr>
                <w:rFonts w:ascii="Times New Roman" w:hAnsi="Times New Roman" w:cs="Times New Roman"/>
              </w:rPr>
              <w:t xml:space="preserve">  </w:t>
            </w:r>
            <w:proofErr w:type="spellStart"/>
            <w:r w:rsidRPr="005552FF">
              <w:rPr>
                <w:rFonts w:ascii="Times New Roman" w:hAnsi="Times New Roman" w:cs="Times New Roman"/>
              </w:rPr>
              <w:t>успiшнiсть</w:t>
            </w:r>
            <w:proofErr w:type="spellEnd"/>
            <w:r w:rsidRPr="005552FF">
              <w:rPr>
                <w:rFonts w:ascii="Times New Roman" w:hAnsi="Times New Roman" w:cs="Times New Roman"/>
              </w:rPr>
              <w:t>, %</w:t>
            </w:r>
          </w:p>
        </w:tc>
      </w:tr>
      <w:tr w:rsidR="008C7EF9" w:rsidRPr="008C7EF9" w:rsidTr="008C7EF9">
        <w:trPr>
          <w:cantSplit/>
          <w:trHeight w:val="176"/>
          <w:jc w:val="center"/>
        </w:trPr>
        <w:tc>
          <w:tcPr>
            <w:tcW w:w="788" w:type="dxa"/>
            <w:vMerge/>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
        </w:tc>
        <w:tc>
          <w:tcPr>
            <w:tcW w:w="706" w:type="dxa"/>
            <w:vMerge/>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
        </w:tc>
        <w:tc>
          <w:tcPr>
            <w:tcW w:w="1321" w:type="dxa"/>
            <w:gridSpan w:val="2"/>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«відмінно»</w:t>
            </w:r>
          </w:p>
        </w:tc>
        <w:tc>
          <w:tcPr>
            <w:tcW w:w="1339" w:type="dxa"/>
            <w:gridSpan w:val="2"/>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«добре»</w:t>
            </w:r>
          </w:p>
        </w:tc>
        <w:tc>
          <w:tcPr>
            <w:tcW w:w="1285" w:type="dxa"/>
            <w:gridSpan w:val="2"/>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w:t>
            </w:r>
            <w:proofErr w:type="spellStart"/>
            <w:r w:rsidRPr="005552FF">
              <w:rPr>
                <w:rFonts w:ascii="Times New Roman" w:hAnsi="Times New Roman" w:cs="Times New Roman"/>
              </w:rPr>
              <w:t>задовiльно</w:t>
            </w:r>
            <w:proofErr w:type="spellEnd"/>
            <w:r w:rsidRPr="005552FF">
              <w:rPr>
                <w:rFonts w:ascii="Times New Roman" w:hAnsi="Times New Roman" w:cs="Times New Roman"/>
              </w:rPr>
              <w:t>»</w:t>
            </w:r>
          </w:p>
        </w:tc>
        <w:tc>
          <w:tcPr>
            <w:tcW w:w="1276" w:type="dxa"/>
            <w:gridSpan w:val="2"/>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w:t>
            </w:r>
            <w:proofErr w:type="spellStart"/>
            <w:r w:rsidRPr="005552FF">
              <w:rPr>
                <w:rFonts w:ascii="Times New Roman" w:hAnsi="Times New Roman" w:cs="Times New Roman"/>
              </w:rPr>
              <w:t>незадо-вiльно</w:t>
            </w:r>
            <w:proofErr w:type="spellEnd"/>
            <w:r w:rsidRPr="005552FF">
              <w:rPr>
                <w:rFonts w:ascii="Times New Roman" w:hAnsi="Times New Roman" w:cs="Times New Roman"/>
              </w:rPr>
              <w:t>»</w:t>
            </w:r>
          </w:p>
        </w:tc>
        <w:tc>
          <w:tcPr>
            <w:tcW w:w="709" w:type="dxa"/>
            <w:vMerge/>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
        </w:tc>
        <w:tc>
          <w:tcPr>
            <w:tcW w:w="826" w:type="dxa"/>
            <w:vMerge/>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
        </w:tc>
        <w:tc>
          <w:tcPr>
            <w:tcW w:w="954" w:type="dxa"/>
            <w:vMerge/>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
        </w:tc>
        <w:tc>
          <w:tcPr>
            <w:tcW w:w="7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
        </w:tc>
      </w:tr>
      <w:tr w:rsidR="008C7EF9" w:rsidRPr="008C7EF9" w:rsidTr="008C7EF9">
        <w:trPr>
          <w:cantSplit/>
          <w:trHeight w:val="176"/>
          <w:jc w:val="center"/>
        </w:trPr>
        <w:tc>
          <w:tcPr>
            <w:tcW w:w="788" w:type="dxa"/>
            <w:vMerge/>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
        </w:tc>
        <w:tc>
          <w:tcPr>
            <w:tcW w:w="706" w:type="dxa"/>
            <w:vMerge/>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
        </w:tc>
        <w:tc>
          <w:tcPr>
            <w:tcW w:w="615" w:type="dxa"/>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roofErr w:type="spellStart"/>
            <w:r w:rsidRPr="005552FF">
              <w:rPr>
                <w:rFonts w:ascii="Times New Roman" w:hAnsi="Times New Roman" w:cs="Times New Roman"/>
              </w:rPr>
              <w:t>абс</w:t>
            </w:r>
            <w:proofErr w:type="spellEnd"/>
            <w:r w:rsidRPr="005552FF">
              <w:rPr>
                <w:rFonts w:ascii="Times New Roman" w:hAnsi="Times New Roman" w:cs="Times New Roman"/>
              </w:rPr>
              <w:t>.</w:t>
            </w:r>
          </w:p>
        </w:tc>
        <w:tc>
          <w:tcPr>
            <w:tcW w:w="706" w:type="dxa"/>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w:t>
            </w:r>
          </w:p>
        </w:tc>
        <w:tc>
          <w:tcPr>
            <w:tcW w:w="615" w:type="dxa"/>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roofErr w:type="spellStart"/>
            <w:r w:rsidRPr="005552FF">
              <w:rPr>
                <w:rFonts w:ascii="Times New Roman" w:hAnsi="Times New Roman" w:cs="Times New Roman"/>
              </w:rPr>
              <w:t>абс</w:t>
            </w:r>
            <w:proofErr w:type="spellEnd"/>
            <w:r w:rsidRPr="005552FF">
              <w:rPr>
                <w:rFonts w:ascii="Times New Roman" w:hAnsi="Times New Roman" w:cs="Times New Roman"/>
              </w:rPr>
              <w:t>.</w:t>
            </w:r>
          </w:p>
        </w:tc>
        <w:tc>
          <w:tcPr>
            <w:tcW w:w="724" w:type="dxa"/>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w:t>
            </w:r>
          </w:p>
        </w:tc>
        <w:tc>
          <w:tcPr>
            <w:tcW w:w="597" w:type="dxa"/>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roofErr w:type="spellStart"/>
            <w:r w:rsidRPr="005552FF">
              <w:rPr>
                <w:rFonts w:ascii="Times New Roman" w:hAnsi="Times New Roman" w:cs="Times New Roman"/>
              </w:rPr>
              <w:t>абс</w:t>
            </w:r>
            <w:proofErr w:type="spellEnd"/>
            <w:r w:rsidRPr="005552FF">
              <w:rPr>
                <w:rFonts w:ascii="Times New Roman" w:hAnsi="Times New Roman" w:cs="Times New Roman"/>
              </w:rPr>
              <w:t>.</w:t>
            </w:r>
          </w:p>
        </w:tc>
        <w:tc>
          <w:tcPr>
            <w:tcW w:w="688" w:type="dxa"/>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w:t>
            </w:r>
          </w:p>
        </w:tc>
        <w:tc>
          <w:tcPr>
            <w:tcW w:w="634" w:type="dxa"/>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roofErr w:type="spellStart"/>
            <w:r w:rsidRPr="005552FF">
              <w:rPr>
                <w:rFonts w:ascii="Times New Roman" w:hAnsi="Times New Roman" w:cs="Times New Roman"/>
              </w:rPr>
              <w:t>абс</w:t>
            </w:r>
            <w:proofErr w:type="spellEnd"/>
            <w:r w:rsidRPr="005552FF">
              <w:rPr>
                <w:rFonts w:ascii="Times New Roman" w:hAnsi="Times New Roman" w:cs="Times New Roman"/>
              </w:rPr>
              <w:t>.</w:t>
            </w:r>
          </w:p>
        </w:tc>
        <w:tc>
          <w:tcPr>
            <w:tcW w:w="642" w:type="dxa"/>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w:t>
            </w:r>
          </w:p>
        </w:tc>
        <w:tc>
          <w:tcPr>
            <w:tcW w:w="709" w:type="dxa"/>
            <w:vMerge/>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
        </w:tc>
        <w:tc>
          <w:tcPr>
            <w:tcW w:w="826" w:type="dxa"/>
            <w:vMerge/>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
        </w:tc>
        <w:tc>
          <w:tcPr>
            <w:tcW w:w="954" w:type="dxa"/>
            <w:vMerge/>
            <w:tcBorders>
              <w:top w:val="single" w:sz="6" w:space="0" w:color="000000"/>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
        </w:tc>
        <w:tc>
          <w:tcPr>
            <w:tcW w:w="774"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p>
        </w:tc>
      </w:tr>
      <w:tr w:rsidR="008C7EF9" w:rsidRPr="008C7EF9" w:rsidTr="008C7EF9">
        <w:trPr>
          <w:trHeight w:val="241"/>
          <w:jc w:val="center"/>
        </w:trPr>
        <w:tc>
          <w:tcPr>
            <w:tcW w:w="788"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2021</w:t>
            </w:r>
          </w:p>
        </w:tc>
        <w:tc>
          <w:tcPr>
            <w:tcW w:w="706"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291</w:t>
            </w:r>
          </w:p>
        </w:tc>
        <w:tc>
          <w:tcPr>
            <w:tcW w:w="615"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w:t>
            </w:r>
          </w:p>
        </w:tc>
        <w:tc>
          <w:tcPr>
            <w:tcW w:w="706"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w:t>
            </w:r>
          </w:p>
        </w:tc>
        <w:tc>
          <w:tcPr>
            <w:tcW w:w="615"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48</w:t>
            </w:r>
          </w:p>
        </w:tc>
        <w:tc>
          <w:tcPr>
            <w:tcW w:w="724"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16,5</w:t>
            </w:r>
          </w:p>
        </w:tc>
        <w:tc>
          <w:tcPr>
            <w:tcW w:w="597"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243</w:t>
            </w:r>
          </w:p>
        </w:tc>
        <w:tc>
          <w:tcPr>
            <w:tcW w:w="688"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83,5</w:t>
            </w:r>
          </w:p>
        </w:tc>
        <w:tc>
          <w:tcPr>
            <w:tcW w:w="634"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w:t>
            </w:r>
          </w:p>
        </w:tc>
        <w:tc>
          <w:tcPr>
            <w:tcW w:w="642"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w:t>
            </w:r>
          </w:p>
        </w:tc>
        <w:tc>
          <w:tcPr>
            <w:tcW w:w="709"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3,25</w:t>
            </w:r>
          </w:p>
        </w:tc>
        <w:tc>
          <w:tcPr>
            <w:tcW w:w="826"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85.3</w:t>
            </w:r>
          </w:p>
        </w:tc>
        <w:tc>
          <w:tcPr>
            <w:tcW w:w="954"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100%</w:t>
            </w:r>
          </w:p>
        </w:tc>
        <w:tc>
          <w:tcPr>
            <w:tcW w:w="774" w:type="dxa"/>
            <w:tcBorders>
              <w:left w:val="single" w:sz="6" w:space="0" w:color="000000"/>
              <w:bottom w:val="single" w:sz="6" w:space="0" w:color="000000"/>
              <w:right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16.5</w:t>
            </w:r>
          </w:p>
        </w:tc>
      </w:tr>
      <w:tr w:rsidR="008C7EF9" w:rsidRPr="008C7EF9" w:rsidTr="008C7EF9">
        <w:trPr>
          <w:trHeight w:val="241"/>
          <w:jc w:val="center"/>
        </w:trPr>
        <w:tc>
          <w:tcPr>
            <w:tcW w:w="788"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2022</w:t>
            </w:r>
          </w:p>
        </w:tc>
        <w:tc>
          <w:tcPr>
            <w:tcW w:w="706"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393</w:t>
            </w:r>
          </w:p>
        </w:tc>
        <w:tc>
          <w:tcPr>
            <w:tcW w:w="615"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63</w:t>
            </w:r>
          </w:p>
        </w:tc>
        <w:tc>
          <w:tcPr>
            <w:tcW w:w="706"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16</w:t>
            </w:r>
          </w:p>
        </w:tc>
        <w:tc>
          <w:tcPr>
            <w:tcW w:w="615"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150</w:t>
            </w:r>
          </w:p>
        </w:tc>
        <w:tc>
          <w:tcPr>
            <w:tcW w:w="724"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38,2</w:t>
            </w:r>
          </w:p>
        </w:tc>
        <w:tc>
          <w:tcPr>
            <w:tcW w:w="597"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180</w:t>
            </w:r>
          </w:p>
        </w:tc>
        <w:tc>
          <w:tcPr>
            <w:tcW w:w="688"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45.8</w:t>
            </w:r>
          </w:p>
        </w:tc>
        <w:tc>
          <w:tcPr>
            <w:tcW w:w="634"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w:t>
            </w:r>
          </w:p>
        </w:tc>
        <w:tc>
          <w:tcPr>
            <w:tcW w:w="642"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w:t>
            </w:r>
          </w:p>
        </w:tc>
        <w:tc>
          <w:tcPr>
            <w:tcW w:w="709"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3,95</w:t>
            </w:r>
          </w:p>
        </w:tc>
        <w:tc>
          <w:tcPr>
            <w:tcW w:w="826"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w:t>
            </w:r>
          </w:p>
        </w:tc>
        <w:tc>
          <w:tcPr>
            <w:tcW w:w="954"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100%</w:t>
            </w:r>
          </w:p>
        </w:tc>
        <w:tc>
          <w:tcPr>
            <w:tcW w:w="774" w:type="dxa"/>
            <w:tcBorders>
              <w:left w:val="single" w:sz="6" w:space="0" w:color="000000"/>
              <w:bottom w:val="single" w:sz="6" w:space="0" w:color="000000"/>
              <w:right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54.2</w:t>
            </w:r>
          </w:p>
        </w:tc>
      </w:tr>
      <w:tr w:rsidR="008C7EF9" w:rsidRPr="008C7EF9" w:rsidTr="008C7EF9">
        <w:trPr>
          <w:trHeight w:val="223"/>
          <w:jc w:val="center"/>
        </w:trPr>
        <w:tc>
          <w:tcPr>
            <w:tcW w:w="788"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 xml:space="preserve"> 2023</w:t>
            </w:r>
          </w:p>
        </w:tc>
        <w:tc>
          <w:tcPr>
            <w:tcW w:w="706"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587</w:t>
            </w:r>
          </w:p>
        </w:tc>
        <w:tc>
          <w:tcPr>
            <w:tcW w:w="615"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5</w:t>
            </w:r>
          </w:p>
        </w:tc>
        <w:tc>
          <w:tcPr>
            <w:tcW w:w="706"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0,9</w:t>
            </w:r>
          </w:p>
        </w:tc>
        <w:tc>
          <w:tcPr>
            <w:tcW w:w="615"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265</w:t>
            </w:r>
          </w:p>
        </w:tc>
        <w:tc>
          <w:tcPr>
            <w:tcW w:w="724"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45,1</w:t>
            </w:r>
          </w:p>
        </w:tc>
        <w:tc>
          <w:tcPr>
            <w:tcW w:w="597"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317</w:t>
            </w:r>
          </w:p>
        </w:tc>
        <w:tc>
          <w:tcPr>
            <w:tcW w:w="688"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54</w:t>
            </w:r>
          </w:p>
        </w:tc>
        <w:tc>
          <w:tcPr>
            <w:tcW w:w="634"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w:t>
            </w:r>
          </w:p>
        </w:tc>
        <w:tc>
          <w:tcPr>
            <w:tcW w:w="642"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w:t>
            </w:r>
          </w:p>
        </w:tc>
        <w:tc>
          <w:tcPr>
            <w:tcW w:w="709"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3,92</w:t>
            </w:r>
          </w:p>
        </w:tc>
        <w:tc>
          <w:tcPr>
            <w:tcW w:w="826"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95.4</w:t>
            </w:r>
          </w:p>
        </w:tc>
        <w:tc>
          <w:tcPr>
            <w:tcW w:w="954"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100%</w:t>
            </w:r>
          </w:p>
        </w:tc>
        <w:tc>
          <w:tcPr>
            <w:tcW w:w="774" w:type="dxa"/>
            <w:tcBorders>
              <w:left w:val="single" w:sz="6" w:space="0" w:color="000000"/>
              <w:bottom w:val="single" w:sz="6" w:space="0" w:color="000000"/>
              <w:right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46</w:t>
            </w:r>
          </w:p>
        </w:tc>
      </w:tr>
      <w:tr w:rsidR="008C7EF9" w:rsidRPr="008C7EF9" w:rsidTr="008C7EF9">
        <w:trPr>
          <w:trHeight w:val="223"/>
          <w:jc w:val="center"/>
        </w:trPr>
        <w:tc>
          <w:tcPr>
            <w:tcW w:w="788"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2024</w:t>
            </w:r>
          </w:p>
        </w:tc>
        <w:tc>
          <w:tcPr>
            <w:tcW w:w="706"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395</w:t>
            </w:r>
          </w:p>
        </w:tc>
        <w:tc>
          <w:tcPr>
            <w:tcW w:w="615"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24</w:t>
            </w:r>
          </w:p>
        </w:tc>
        <w:tc>
          <w:tcPr>
            <w:tcW w:w="706"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6,8</w:t>
            </w:r>
          </w:p>
        </w:tc>
        <w:tc>
          <w:tcPr>
            <w:tcW w:w="615"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294</w:t>
            </w:r>
          </w:p>
        </w:tc>
        <w:tc>
          <w:tcPr>
            <w:tcW w:w="724"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74,4</w:t>
            </w:r>
          </w:p>
        </w:tc>
        <w:tc>
          <w:tcPr>
            <w:tcW w:w="597"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74</w:t>
            </w:r>
          </w:p>
        </w:tc>
        <w:tc>
          <w:tcPr>
            <w:tcW w:w="688"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18,7</w:t>
            </w:r>
          </w:p>
        </w:tc>
        <w:tc>
          <w:tcPr>
            <w:tcW w:w="634"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w:t>
            </w:r>
          </w:p>
        </w:tc>
        <w:tc>
          <w:tcPr>
            <w:tcW w:w="642"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w:t>
            </w:r>
          </w:p>
        </w:tc>
        <w:tc>
          <w:tcPr>
            <w:tcW w:w="709"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4,02</w:t>
            </w:r>
          </w:p>
        </w:tc>
        <w:tc>
          <w:tcPr>
            <w:tcW w:w="826"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95.6</w:t>
            </w:r>
          </w:p>
        </w:tc>
        <w:tc>
          <w:tcPr>
            <w:tcW w:w="954"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100%</w:t>
            </w:r>
          </w:p>
        </w:tc>
        <w:tc>
          <w:tcPr>
            <w:tcW w:w="774" w:type="dxa"/>
            <w:tcBorders>
              <w:left w:val="single" w:sz="6" w:space="0" w:color="000000"/>
              <w:bottom w:val="single" w:sz="6" w:space="0" w:color="000000"/>
              <w:right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81.2</w:t>
            </w:r>
          </w:p>
        </w:tc>
      </w:tr>
      <w:tr w:rsidR="008C7EF9" w:rsidRPr="008C7EF9" w:rsidTr="008C7EF9">
        <w:trPr>
          <w:trHeight w:val="223"/>
          <w:jc w:val="center"/>
        </w:trPr>
        <w:tc>
          <w:tcPr>
            <w:tcW w:w="788"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2025</w:t>
            </w:r>
          </w:p>
        </w:tc>
        <w:tc>
          <w:tcPr>
            <w:tcW w:w="706"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54</w:t>
            </w:r>
          </w:p>
        </w:tc>
        <w:tc>
          <w:tcPr>
            <w:tcW w:w="615"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21</w:t>
            </w:r>
          </w:p>
        </w:tc>
        <w:tc>
          <w:tcPr>
            <w:tcW w:w="706"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38.9</w:t>
            </w:r>
          </w:p>
        </w:tc>
        <w:tc>
          <w:tcPr>
            <w:tcW w:w="615"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24</w:t>
            </w:r>
          </w:p>
        </w:tc>
        <w:tc>
          <w:tcPr>
            <w:tcW w:w="724"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44.4</w:t>
            </w:r>
          </w:p>
        </w:tc>
        <w:tc>
          <w:tcPr>
            <w:tcW w:w="597"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8</w:t>
            </w:r>
          </w:p>
        </w:tc>
        <w:tc>
          <w:tcPr>
            <w:tcW w:w="688"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14.8</w:t>
            </w:r>
          </w:p>
        </w:tc>
        <w:tc>
          <w:tcPr>
            <w:tcW w:w="634"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1</w:t>
            </w:r>
          </w:p>
        </w:tc>
        <w:tc>
          <w:tcPr>
            <w:tcW w:w="642"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1,9</w:t>
            </w:r>
          </w:p>
        </w:tc>
        <w:tc>
          <w:tcPr>
            <w:tcW w:w="709"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4,02</w:t>
            </w:r>
          </w:p>
        </w:tc>
        <w:tc>
          <w:tcPr>
            <w:tcW w:w="826"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87.5</w:t>
            </w:r>
          </w:p>
        </w:tc>
        <w:tc>
          <w:tcPr>
            <w:tcW w:w="954" w:type="dxa"/>
            <w:tcBorders>
              <w:left w:val="single" w:sz="6" w:space="0" w:color="000000"/>
              <w:bottom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100%</w:t>
            </w:r>
          </w:p>
        </w:tc>
        <w:tc>
          <w:tcPr>
            <w:tcW w:w="774" w:type="dxa"/>
            <w:tcBorders>
              <w:left w:val="single" w:sz="6" w:space="0" w:color="000000"/>
              <w:bottom w:val="single" w:sz="6" w:space="0" w:color="000000"/>
              <w:right w:val="single" w:sz="6" w:space="0" w:color="000000"/>
            </w:tcBorders>
            <w:shd w:val="clear" w:color="auto" w:fill="auto"/>
            <w:vAlign w:val="center"/>
          </w:tcPr>
          <w:p w:rsidR="008C7EF9" w:rsidRPr="005552FF" w:rsidRDefault="008C7EF9" w:rsidP="00D20213">
            <w:pPr>
              <w:spacing w:after="0" w:line="276" w:lineRule="auto"/>
              <w:jc w:val="both"/>
              <w:rPr>
                <w:rFonts w:ascii="Times New Roman" w:hAnsi="Times New Roman" w:cs="Times New Roman"/>
              </w:rPr>
            </w:pPr>
            <w:r w:rsidRPr="005552FF">
              <w:rPr>
                <w:rFonts w:ascii="Times New Roman" w:hAnsi="Times New Roman" w:cs="Times New Roman"/>
              </w:rPr>
              <w:t>83.3</w:t>
            </w:r>
          </w:p>
        </w:tc>
      </w:tr>
    </w:tbl>
    <w:p w:rsidR="008C7EF9" w:rsidRPr="008C7EF9" w:rsidRDefault="008C7EF9" w:rsidP="00D20213">
      <w:pPr>
        <w:spacing w:after="0"/>
        <w:jc w:val="both"/>
        <w:rPr>
          <w:rFonts w:ascii="Times New Roman" w:hAnsi="Times New Roman" w:cs="Times New Roman"/>
          <w:sz w:val="24"/>
          <w:szCs w:val="24"/>
        </w:rPr>
      </w:pPr>
    </w:p>
    <w:p w:rsidR="008C7EF9" w:rsidRPr="008C7EF9" w:rsidRDefault="008C7EF9" w:rsidP="00D20213">
      <w:pPr>
        <w:jc w:val="both"/>
        <w:rPr>
          <w:rFonts w:ascii="Times New Roman" w:hAnsi="Times New Roman" w:cs="Times New Roman"/>
          <w:sz w:val="24"/>
          <w:szCs w:val="24"/>
        </w:rPr>
      </w:pPr>
    </w:p>
    <w:p w:rsidR="008C7EF9" w:rsidRPr="00777C96" w:rsidRDefault="008C7EF9" w:rsidP="00D20213">
      <w:pPr>
        <w:spacing w:after="0" w:line="360" w:lineRule="auto"/>
        <w:ind w:firstLine="709"/>
        <w:jc w:val="both"/>
        <w:rPr>
          <w:rFonts w:ascii="Times New Roman" w:hAnsi="Times New Roman" w:cs="Times New Roman"/>
          <w:sz w:val="28"/>
          <w:szCs w:val="28"/>
        </w:rPr>
      </w:pPr>
      <w:r w:rsidRPr="00777C96">
        <w:rPr>
          <w:rFonts w:ascii="Times New Roman" w:hAnsi="Times New Roman" w:cs="Times New Roman"/>
          <w:sz w:val="28"/>
          <w:szCs w:val="28"/>
        </w:rPr>
        <w:t xml:space="preserve">При складанні випускного іспиту з хірургічних хвороб з дитячими хірургічними хворобами випускники </w:t>
      </w:r>
      <w:proofErr w:type="spellStart"/>
      <w:r w:rsidRPr="00777C96">
        <w:rPr>
          <w:rFonts w:ascii="Times New Roman" w:hAnsi="Times New Roman" w:cs="Times New Roman"/>
          <w:sz w:val="28"/>
          <w:szCs w:val="28"/>
        </w:rPr>
        <w:t>МФ</w:t>
      </w:r>
      <w:proofErr w:type="spellEnd"/>
      <w:r w:rsidRPr="00777C96">
        <w:rPr>
          <w:rFonts w:ascii="Times New Roman" w:hAnsi="Times New Roman" w:cs="Times New Roman"/>
          <w:sz w:val="28"/>
          <w:szCs w:val="28"/>
        </w:rPr>
        <w:t xml:space="preserve"> отримали 31,5 % відмінних оцінок  (табл. 2.</w:t>
      </w:r>
      <w:r w:rsidR="00C9741D">
        <w:rPr>
          <w:rFonts w:ascii="Times New Roman" w:hAnsi="Times New Roman" w:cs="Times New Roman"/>
          <w:sz w:val="28"/>
          <w:szCs w:val="28"/>
        </w:rPr>
        <w:t>8</w:t>
      </w:r>
      <w:r w:rsidR="005E4D4D">
        <w:rPr>
          <w:rFonts w:ascii="Times New Roman" w:hAnsi="Times New Roman" w:cs="Times New Roman"/>
          <w:sz w:val="28"/>
          <w:szCs w:val="28"/>
        </w:rPr>
        <w:t>.</w:t>
      </w:r>
      <w:r w:rsidRPr="00777C96">
        <w:rPr>
          <w:rFonts w:ascii="Times New Roman" w:hAnsi="Times New Roman" w:cs="Times New Roman"/>
          <w:sz w:val="28"/>
          <w:szCs w:val="28"/>
        </w:rPr>
        <w:t>).</w:t>
      </w:r>
    </w:p>
    <w:p w:rsidR="008C7EF9" w:rsidRPr="00777C96" w:rsidRDefault="00C83F5D" w:rsidP="00D2021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C7EF9" w:rsidRPr="00777C96">
        <w:rPr>
          <w:rFonts w:ascii="Times New Roman" w:hAnsi="Times New Roman" w:cs="Times New Roman"/>
          <w:sz w:val="28"/>
          <w:szCs w:val="28"/>
        </w:rPr>
        <w:t xml:space="preserve">Тобто, відсоток випускників, знання яких було оцінено на «відмінно» збільшився у порівнянні з 2024 р. (на 8,5%). Також збільшився показник якісної успішності у 2024 р. – 80,5%. </w:t>
      </w:r>
    </w:p>
    <w:p w:rsidR="008C7EF9" w:rsidRPr="005E4D4D" w:rsidRDefault="008C7EF9" w:rsidP="00D20213">
      <w:pPr>
        <w:spacing w:after="0"/>
        <w:jc w:val="both"/>
        <w:rPr>
          <w:rFonts w:ascii="Times New Roman" w:hAnsi="Times New Roman" w:cs="Times New Roman"/>
          <w:b/>
          <w:sz w:val="28"/>
          <w:szCs w:val="24"/>
        </w:rPr>
      </w:pPr>
      <w:r w:rsidRPr="005E4D4D">
        <w:rPr>
          <w:rFonts w:ascii="Times New Roman" w:hAnsi="Times New Roman" w:cs="Times New Roman"/>
          <w:b/>
          <w:sz w:val="28"/>
          <w:szCs w:val="24"/>
        </w:rPr>
        <w:t>Таблиця 2.</w:t>
      </w:r>
      <w:r w:rsidR="005E4D4D" w:rsidRPr="005E4D4D">
        <w:rPr>
          <w:rFonts w:ascii="Times New Roman" w:hAnsi="Times New Roman" w:cs="Times New Roman"/>
          <w:b/>
          <w:sz w:val="28"/>
          <w:szCs w:val="24"/>
        </w:rPr>
        <w:t>8.</w:t>
      </w:r>
    </w:p>
    <w:p w:rsidR="005E4D4D" w:rsidRPr="00777C96" w:rsidRDefault="005E4D4D" w:rsidP="00D20213">
      <w:pPr>
        <w:spacing w:after="0"/>
        <w:jc w:val="both"/>
        <w:rPr>
          <w:rFonts w:ascii="Times New Roman" w:hAnsi="Times New Roman" w:cs="Times New Roman"/>
          <w:sz w:val="28"/>
          <w:szCs w:val="24"/>
        </w:rPr>
      </w:pPr>
    </w:p>
    <w:p w:rsidR="008C7EF9" w:rsidRPr="00777C96" w:rsidRDefault="008C7EF9" w:rsidP="00D20213">
      <w:pPr>
        <w:spacing w:after="0" w:line="276" w:lineRule="auto"/>
        <w:jc w:val="both"/>
        <w:rPr>
          <w:rFonts w:ascii="Times New Roman" w:hAnsi="Times New Roman" w:cs="Times New Roman"/>
          <w:sz w:val="28"/>
          <w:szCs w:val="24"/>
        </w:rPr>
      </w:pPr>
      <w:r w:rsidRPr="00777C96">
        <w:rPr>
          <w:rFonts w:ascii="Times New Roman" w:hAnsi="Times New Roman" w:cs="Times New Roman"/>
          <w:sz w:val="28"/>
          <w:szCs w:val="24"/>
        </w:rPr>
        <w:t xml:space="preserve">Загальна інформація щодо підсумків складання випускної атестації здобувачами вищої освіти випускного курсу з хірургічних дисциплін </w:t>
      </w:r>
      <w:proofErr w:type="spellStart"/>
      <w:r w:rsidRPr="00777C96">
        <w:rPr>
          <w:rFonts w:ascii="Times New Roman" w:hAnsi="Times New Roman" w:cs="Times New Roman"/>
          <w:sz w:val="28"/>
          <w:szCs w:val="24"/>
        </w:rPr>
        <w:t>МФ</w:t>
      </w:r>
      <w:proofErr w:type="spellEnd"/>
      <w:r w:rsidRPr="00777C96">
        <w:rPr>
          <w:rFonts w:ascii="Times New Roman" w:hAnsi="Times New Roman" w:cs="Times New Roman"/>
          <w:sz w:val="28"/>
          <w:szCs w:val="24"/>
        </w:rPr>
        <w:t xml:space="preserve"> освітньо-кваліфікаційного рівня «магістр»</w:t>
      </w:r>
    </w:p>
    <w:p w:rsidR="008C7EF9" w:rsidRPr="00777C96" w:rsidRDefault="008C7EF9" w:rsidP="00D20213">
      <w:pPr>
        <w:spacing w:after="0" w:line="276" w:lineRule="auto"/>
        <w:jc w:val="both"/>
        <w:rPr>
          <w:rFonts w:ascii="Times New Roman" w:hAnsi="Times New Roman" w:cs="Times New Roman"/>
          <w:sz w:val="28"/>
          <w:szCs w:val="24"/>
        </w:rPr>
      </w:pPr>
      <w:r w:rsidRPr="00777C96">
        <w:rPr>
          <w:rFonts w:ascii="Times New Roman" w:hAnsi="Times New Roman" w:cs="Times New Roman"/>
          <w:sz w:val="28"/>
          <w:szCs w:val="24"/>
        </w:rPr>
        <w:t>за спеціальністю 222 «Медицина»</w:t>
      </w:r>
    </w:p>
    <w:tbl>
      <w:tblPr>
        <w:tblW w:w="10523" w:type="dxa"/>
        <w:tblInd w:w="-788" w:type="dxa"/>
        <w:tblLayout w:type="fixed"/>
        <w:tblLook w:val="0000"/>
      </w:tblPr>
      <w:tblGrid>
        <w:gridCol w:w="867"/>
        <w:gridCol w:w="939"/>
        <w:gridCol w:w="602"/>
        <w:gridCol w:w="764"/>
        <w:gridCol w:w="654"/>
        <w:gridCol w:w="778"/>
        <w:gridCol w:w="736"/>
        <w:gridCol w:w="835"/>
        <w:gridCol w:w="533"/>
        <w:gridCol w:w="621"/>
        <w:gridCol w:w="797"/>
        <w:gridCol w:w="850"/>
        <w:gridCol w:w="807"/>
        <w:gridCol w:w="740"/>
      </w:tblGrid>
      <w:tr w:rsidR="008C7EF9" w:rsidRPr="008C7EF9" w:rsidTr="008C7EF9">
        <w:trPr>
          <w:cantSplit/>
          <w:trHeight w:val="334"/>
        </w:trPr>
        <w:tc>
          <w:tcPr>
            <w:tcW w:w="867" w:type="dxa"/>
            <w:vMerge w:val="restart"/>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proofErr w:type="spellStart"/>
            <w:r w:rsidRPr="00777C96">
              <w:rPr>
                <w:rFonts w:ascii="Times New Roman" w:hAnsi="Times New Roman" w:cs="Times New Roman"/>
              </w:rPr>
              <w:t>Навч</w:t>
            </w:r>
            <w:proofErr w:type="spellEnd"/>
            <w:r w:rsidRPr="00777C96">
              <w:rPr>
                <w:rFonts w:ascii="Times New Roman" w:hAnsi="Times New Roman" w:cs="Times New Roman"/>
              </w:rPr>
              <w:t>.  рік</w:t>
            </w:r>
          </w:p>
        </w:tc>
        <w:tc>
          <w:tcPr>
            <w:tcW w:w="939" w:type="dxa"/>
            <w:vMerge w:val="restart"/>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proofErr w:type="spellStart"/>
            <w:r w:rsidRPr="00777C96">
              <w:rPr>
                <w:rFonts w:ascii="Times New Roman" w:hAnsi="Times New Roman" w:cs="Times New Roman"/>
              </w:rPr>
              <w:t>Кiль-кiсть</w:t>
            </w:r>
            <w:proofErr w:type="spellEnd"/>
            <w:r w:rsidRPr="00777C96">
              <w:rPr>
                <w:rFonts w:ascii="Times New Roman" w:hAnsi="Times New Roman" w:cs="Times New Roman"/>
              </w:rPr>
              <w:t xml:space="preserve"> ЗВО, які </w:t>
            </w:r>
            <w:proofErr w:type="spellStart"/>
            <w:r w:rsidRPr="00777C96">
              <w:rPr>
                <w:rFonts w:ascii="Times New Roman" w:hAnsi="Times New Roman" w:cs="Times New Roman"/>
              </w:rPr>
              <w:t>склада-ли</w:t>
            </w:r>
            <w:proofErr w:type="spellEnd"/>
            <w:r w:rsidRPr="00777C96">
              <w:rPr>
                <w:rFonts w:ascii="Times New Roman" w:hAnsi="Times New Roman" w:cs="Times New Roman"/>
              </w:rPr>
              <w:t xml:space="preserve"> іспити</w:t>
            </w:r>
          </w:p>
        </w:tc>
        <w:tc>
          <w:tcPr>
            <w:tcW w:w="5523" w:type="dxa"/>
            <w:gridSpan w:val="8"/>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Підсумки складання практично-орієнтованого іспиту</w:t>
            </w:r>
          </w:p>
        </w:tc>
        <w:tc>
          <w:tcPr>
            <w:tcW w:w="797" w:type="dxa"/>
            <w:vMerge w:val="restart"/>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Сер. бал ОСКІ</w:t>
            </w:r>
          </w:p>
        </w:tc>
        <w:tc>
          <w:tcPr>
            <w:tcW w:w="850" w:type="dxa"/>
            <w:vMerge w:val="restart"/>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 складання «Крок 2»**</w:t>
            </w:r>
          </w:p>
        </w:tc>
        <w:tc>
          <w:tcPr>
            <w:tcW w:w="807" w:type="dxa"/>
            <w:vMerge w:val="restart"/>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proofErr w:type="spellStart"/>
            <w:r w:rsidRPr="00777C96">
              <w:rPr>
                <w:rFonts w:ascii="Times New Roman" w:hAnsi="Times New Roman" w:cs="Times New Roman"/>
              </w:rPr>
              <w:t>Абс</w:t>
            </w:r>
            <w:proofErr w:type="spellEnd"/>
            <w:r w:rsidRPr="00777C96">
              <w:rPr>
                <w:rFonts w:ascii="Times New Roman" w:hAnsi="Times New Roman" w:cs="Times New Roman"/>
              </w:rPr>
              <w:t xml:space="preserve">. </w:t>
            </w:r>
            <w:proofErr w:type="spellStart"/>
            <w:r w:rsidRPr="00777C96">
              <w:rPr>
                <w:rFonts w:ascii="Times New Roman" w:hAnsi="Times New Roman" w:cs="Times New Roman"/>
              </w:rPr>
              <w:t>ус-пiш-нiсть</w:t>
            </w:r>
            <w:proofErr w:type="spellEnd"/>
            <w:r w:rsidRPr="00777C96">
              <w:rPr>
                <w:rFonts w:ascii="Times New Roman" w:hAnsi="Times New Roman" w:cs="Times New Roman"/>
              </w:rPr>
              <w:t>, %</w:t>
            </w:r>
          </w:p>
        </w:tc>
        <w:tc>
          <w:tcPr>
            <w:tcW w:w="74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proofErr w:type="spellStart"/>
            <w:r w:rsidRPr="00777C96">
              <w:rPr>
                <w:rFonts w:ascii="Times New Roman" w:hAnsi="Times New Roman" w:cs="Times New Roman"/>
              </w:rPr>
              <w:t>Якiс-на</w:t>
            </w:r>
            <w:proofErr w:type="spellEnd"/>
            <w:r w:rsidRPr="00777C96">
              <w:rPr>
                <w:rFonts w:ascii="Times New Roman" w:hAnsi="Times New Roman" w:cs="Times New Roman"/>
              </w:rPr>
              <w:t xml:space="preserve">  </w:t>
            </w:r>
            <w:proofErr w:type="spellStart"/>
            <w:r w:rsidRPr="00777C96">
              <w:rPr>
                <w:rFonts w:ascii="Times New Roman" w:hAnsi="Times New Roman" w:cs="Times New Roman"/>
              </w:rPr>
              <w:t>успiш-нiсть</w:t>
            </w:r>
            <w:proofErr w:type="spellEnd"/>
            <w:r w:rsidRPr="00777C96">
              <w:rPr>
                <w:rFonts w:ascii="Times New Roman" w:hAnsi="Times New Roman" w:cs="Times New Roman"/>
              </w:rPr>
              <w:t>, %</w:t>
            </w:r>
          </w:p>
        </w:tc>
      </w:tr>
      <w:tr w:rsidR="008C7EF9" w:rsidRPr="008C7EF9" w:rsidTr="008C7EF9">
        <w:trPr>
          <w:cantSplit/>
          <w:trHeight w:val="172"/>
        </w:trPr>
        <w:tc>
          <w:tcPr>
            <w:tcW w:w="867" w:type="dxa"/>
            <w:vMerge/>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p>
        </w:tc>
        <w:tc>
          <w:tcPr>
            <w:tcW w:w="939" w:type="dxa"/>
            <w:vMerge/>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p>
        </w:tc>
        <w:tc>
          <w:tcPr>
            <w:tcW w:w="1366" w:type="dxa"/>
            <w:gridSpan w:val="2"/>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«відмінно»</w:t>
            </w:r>
          </w:p>
        </w:tc>
        <w:tc>
          <w:tcPr>
            <w:tcW w:w="1432" w:type="dxa"/>
            <w:gridSpan w:val="2"/>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«добре»</w:t>
            </w:r>
          </w:p>
        </w:tc>
        <w:tc>
          <w:tcPr>
            <w:tcW w:w="1571" w:type="dxa"/>
            <w:gridSpan w:val="2"/>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w:t>
            </w:r>
            <w:proofErr w:type="spellStart"/>
            <w:r w:rsidRPr="00777C96">
              <w:rPr>
                <w:rFonts w:ascii="Times New Roman" w:hAnsi="Times New Roman" w:cs="Times New Roman"/>
              </w:rPr>
              <w:t>задовiльно</w:t>
            </w:r>
            <w:proofErr w:type="spellEnd"/>
            <w:r w:rsidRPr="00777C96">
              <w:rPr>
                <w:rFonts w:ascii="Times New Roman" w:hAnsi="Times New Roman" w:cs="Times New Roman"/>
              </w:rPr>
              <w:t>»</w:t>
            </w:r>
          </w:p>
        </w:tc>
        <w:tc>
          <w:tcPr>
            <w:tcW w:w="1154" w:type="dxa"/>
            <w:gridSpan w:val="2"/>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w:t>
            </w:r>
            <w:proofErr w:type="spellStart"/>
            <w:r w:rsidRPr="00777C96">
              <w:rPr>
                <w:rFonts w:ascii="Times New Roman" w:hAnsi="Times New Roman" w:cs="Times New Roman"/>
              </w:rPr>
              <w:t>незадовiльно</w:t>
            </w:r>
            <w:proofErr w:type="spellEnd"/>
            <w:r w:rsidRPr="00777C96">
              <w:rPr>
                <w:rFonts w:ascii="Times New Roman" w:hAnsi="Times New Roman" w:cs="Times New Roman"/>
              </w:rPr>
              <w:t>»</w:t>
            </w:r>
          </w:p>
        </w:tc>
        <w:tc>
          <w:tcPr>
            <w:tcW w:w="797" w:type="dxa"/>
            <w:vMerge/>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p>
        </w:tc>
        <w:tc>
          <w:tcPr>
            <w:tcW w:w="850" w:type="dxa"/>
            <w:vMerge/>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p>
        </w:tc>
        <w:tc>
          <w:tcPr>
            <w:tcW w:w="807" w:type="dxa"/>
            <w:vMerge/>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p>
        </w:tc>
        <w:tc>
          <w:tcPr>
            <w:tcW w:w="74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p>
        </w:tc>
      </w:tr>
      <w:tr w:rsidR="008C7EF9" w:rsidRPr="008C7EF9" w:rsidTr="008C7EF9">
        <w:trPr>
          <w:cantSplit/>
          <w:trHeight w:val="172"/>
        </w:trPr>
        <w:tc>
          <w:tcPr>
            <w:tcW w:w="867" w:type="dxa"/>
            <w:vMerge/>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p>
        </w:tc>
        <w:tc>
          <w:tcPr>
            <w:tcW w:w="939" w:type="dxa"/>
            <w:vMerge/>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p>
        </w:tc>
        <w:tc>
          <w:tcPr>
            <w:tcW w:w="602" w:type="dxa"/>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proofErr w:type="spellStart"/>
            <w:r w:rsidRPr="00777C96">
              <w:rPr>
                <w:rFonts w:ascii="Times New Roman" w:hAnsi="Times New Roman" w:cs="Times New Roman"/>
              </w:rPr>
              <w:t>абс</w:t>
            </w:r>
            <w:proofErr w:type="spellEnd"/>
            <w:r w:rsidRPr="00777C96">
              <w:rPr>
                <w:rFonts w:ascii="Times New Roman" w:hAnsi="Times New Roman" w:cs="Times New Roman"/>
              </w:rPr>
              <w:t>.</w:t>
            </w:r>
          </w:p>
        </w:tc>
        <w:tc>
          <w:tcPr>
            <w:tcW w:w="764" w:type="dxa"/>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w:t>
            </w:r>
          </w:p>
        </w:tc>
        <w:tc>
          <w:tcPr>
            <w:tcW w:w="654" w:type="dxa"/>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proofErr w:type="spellStart"/>
            <w:r w:rsidRPr="00777C96">
              <w:rPr>
                <w:rFonts w:ascii="Times New Roman" w:hAnsi="Times New Roman" w:cs="Times New Roman"/>
              </w:rPr>
              <w:t>абс</w:t>
            </w:r>
            <w:proofErr w:type="spellEnd"/>
            <w:r w:rsidRPr="00777C96">
              <w:rPr>
                <w:rFonts w:ascii="Times New Roman" w:hAnsi="Times New Roman" w:cs="Times New Roman"/>
              </w:rPr>
              <w:t>.</w:t>
            </w:r>
          </w:p>
        </w:tc>
        <w:tc>
          <w:tcPr>
            <w:tcW w:w="778" w:type="dxa"/>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w:t>
            </w:r>
          </w:p>
        </w:tc>
        <w:tc>
          <w:tcPr>
            <w:tcW w:w="736" w:type="dxa"/>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proofErr w:type="spellStart"/>
            <w:r w:rsidRPr="00777C96">
              <w:rPr>
                <w:rFonts w:ascii="Times New Roman" w:hAnsi="Times New Roman" w:cs="Times New Roman"/>
              </w:rPr>
              <w:t>абс</w:t>
            </w:r>
            <w:proofErr w:type="spellEnd"/>
            <w:r w:rsidRPr="00777C96">
              <w:rPr>
                <w:rFonts w:ascii="Times New Roman" w:hAnsi="Times New Roman" w:cs="Times New Roman"/>
              </w:rPr>
              <w:t>.</w:t>
            </w:r>
          </w:p>
        </w:tc>
        <w:tc>
          <w:tcPr>
            <w:tcW w:w="835" w:type="dxa"/>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w:t>
            </w:r>
          </w:p>
        </w:tc>
        <w:tc>
          <w:tcPr>
            <w:tcW w:w="533" w:type="dxa"/>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proofErr w:type="spellStart"/>
            <w:r w:rsidRPr="00777C96">
              <w:rPr>
                <w:rFonts w:ascii="Times New Roman" w:hAnsi="Times New Roman" w:cs="Times New Roman"/>
              </w:rPr>
              <w:t>абс</w:t>
            </w:r>
            <w:proofErr w:type="spellEnd"/>
            <w:r w:rsidRPr="00777C96">
              <w:rPr>
                <w:rFonts w:ascii="Times New Roman" w:hAnsi="Times New Roman" w:cs="Times New Roman"/>
              </w:rPr>
              <w:t>.</w:t>
            </w:r>
          </w:p>
        </w:tc>
        <w:tc>
          <w:tcPr>
            <w:tcW w:w="621" w:type="dxa"/>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w:t>
            </w:r>
          </w:p>
        </w:tc>
        <w:tc>
          <w:tcPr>
            <w:tcW w:w="797" w:type="dxa"/>
            <w:vMerge/>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p>
        </w:tc>
        <w:tc>
          <w:tcPr>
            <w:tcW w:w="850" w:type="dxa"/>
            <w:vMerge/>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p>
        </w:tc>
        <w:tc>
          <w:tcPr>
            <w:tcW w:w="807" w:type="dxa"/>
            <w:vMerge/>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p>
        </w:tc>
        <w:tc>
          <w:tcPr>
            <w:tcW w:w="74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p>
        </w:tc>
      </w:tr>
      <w:tr w:rsidR="008C7EF9" w:rsidRPr="008C7EF9" w:rsidTr="008C7EF9">
        <w:trPr>
          <w:trHeight w:val="401"/>
        </w:trPr>
        <w:tc>
          <w:tcPr>
            <w:tcW w:w="867"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2021</w:t>
            </w:r>
          </w:p>
        </w:tc>
        <w:tc>
          <w:tcPr>
            <w:tcW w:w="939"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291</w:t>
            </w:r>
          </w:p>
        </w:tc>
        <w:tc>
          <w:tcPr>
            <w:tcW w:w="602"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4</w:t>
            </w:r>
          </w:p>
        </w:tc>
        <w:tc>
          <w:tcPr>
            <w:tcW w:w="764"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1,4</w:t>
            </w:r>
          </w:p>
        </w:tc>
        <w:tc>
          <w:tcPr>
            <w:tcW w:w="654"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73</w:t>
            </w:r>
          </w:p>
        </w:tc>
        <w:tc>
          <w:tcPr>
            <w:tcW w:w="778"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25,1</w:t>
            </w:r>
          </w:p>
        </w:tc>
        <w:tc>
          <w:tcPr>
            <w:tcW w:w="736"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214</w:t>
            </w:r>
          </w:p>
        </w:tc>
        <w:tc>
          <w:tcPr>
            <w:tcW w:w="835"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73,5</w:t>
            </w:r>
          </w:p>
        </w:tc>
        <w:tc>
          <w:tcPr>
            <w:tcW w:w="533"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w:t>
            </w:r>
          </w:p>
        </w:tc>
        <w:tc>
          <w:tcPr>
            <w:tcW w:w="621"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w:t>
            </w:r>
          </w:p>
        </w:tc>
        <w:tc>
          <w:tcPr>
            <w:tcW w:w="797"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3,25</w:t>
            </w:r>
          </w:p>
        </w:tc>
        <w:tc>
          <w:tcPr>
            <w:tcW w:w="850"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85.3</w:t>
            </w:r>
          </w:p>
        </w:tc>
        <w:tc>
          <w:tcPr>
            <w:tcW w:w="807"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100%</w:t>
            </w:r>
          </w:p>
        </w:tc>
        <w:tc>
          <w:tcPr>
            <w:tcW w:w="740" w:type="dxa"/>
            <w:tcBorders>
              <w:left w:val="single" w:sz="6" w:space="0" w:color="000000"/>
              <w:bottom w:val="single" w:sz="6" w:space="0" w:color="000000"/>
              <w:right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26,5</w:t>
            </w:r>
          </w:p>
        </w:tc>
      </w:tr>
      <w:tr w:rsidR="008C7EF9" w:rsidRPr="008C7EF9" w:rsidTr="008C7EF9">
        <w:trPr>
          <w:trHeight w:val="401"/>
        </w:trPr>
        <w:tc>
          <w:tcPr>
            <w:tcW w:w="867"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2022</w:t>
            </w:r>
          </w:p>
        </w:tc>
        <w:tc>
          <w:tcPr>
            <w:tcW w:w="939"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393</w:t>
            </w:r>
          </w:p>
        </w:tc>
        <w:tc>
          <w:tcPr>
            <w:tcW w:w="602"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104</w:t>
            </w:r>
          </w:p>
        </w:tc>
        <w:tc>
          <w:tcPr>
            <w:tcW w:w="764"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26.5</w:t>
            </w:r>
          </w:p>
        </w:tc>
        <w:tc>
          <w:tcPr>
            <w:tcW w:w="654"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179</w:t>
            </w:r>
          </w:p>
        </w:tc>
        <w:tc>
          <w:tcPr>
            <w:tcW w:w="778"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45,5</w:t>
            </w:r>
          </w:p>
        </w:tc>
        <w:tc>
          <w:tcPr>
            <w:tcW w:w="736"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110</w:t>
            </w:r>
          </w:p>
        </w:tc>
        <w:tc>
          <w:tcPr>
            <w:tcW w:w="835"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28</w:t>
            </w:r>
          </w:p>
        </w:tc>
        <w:tc>
          <w:tcPr>
            <w:tcW w:w="533"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w:t>
            </w:r>
          </w:p>
        </w:tc>
        <w:tc>
          <w:tcPr>
            <w:tcW w:w="621"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w:t>
            </w:r>
          </w:p>
        </w:tc>
        <w:tc>
          <w:tcPr>
            <w:tcW w:w="797"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3,95</w:t>
            </w:r>
          </w:p>
        </w:tc>
        <w:tc>
          <w:tcPr>
            <w:tcW w:w="850"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w:t>
            </w:r>
          </w:p>
        </w:tc>
        <w:tc>
          <w:tcPr>
            <w:tcW w:w="807"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100%</w:t>
            </w:r>
          </w:p>
        </w:tc>
        <w:tc>
          <w:tcPr>
            <w:tcW w:w="740" w:type="dxa"/>
            <w:tcBorders>
              <w:left w:val="single" w:sz="6" w:space="0" w:color="000000"/>
              <w:bottom w:val="single" w:sz="6" w:space="0" w:color="000000"/>
              <w:right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72</w:t>
            </w:r>
          </w:p>
        </w:tc>
      </w:tr>
      <w:tr w:rsidR="008C7EF9" w:rsidRPr="008C7EF9" w:rsidTr="008C7EF9">
        <w:trPr>
          <w:trHeight w:val="401"/>
        </w:trPr>
        <w:tc>
          <w:tcPr>
            <w:tcW w:w="867"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lastRenderedPageBreak/>
              <w:t xml:space="preserve"> 2023</w:t>
            </w:r>
          </w:p>
        </w:tc>
        <w:tc>
          <w:tcPr>
            <w:tcW w:w="939"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587</w:t>
            </w:r>
          </w:p>
        </w:tc>
        <w:tc>
          <w:tcPr>
            <w:tcW w:w="602"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85</w:t>
            </w:r>
          </w:p>
        </w:tc>
        <w:tc>
          <w:tcPr>
            <w:tcW w:w="764"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14,5</w:t>
            </w:r>
          </w:p>
        </w:tc>
        <w:tc>
          <w:tcPr>
            <w:tcW w:w="654"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294</w:t>
            </w:r>
          </w:p>
        </w:tc>
        <w:tc>
          <w:tcPr>
            <w:tcW w:w="778"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50</w:t>
            </w:r>
          </w:p>
        </w:tc>
        <w:tc>
          <w:tcPr>
            <w:tcW w:w="736"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208</w:t>
            </w:r>
          </w:p>
        </w:tc>
        <w:tc>
          <w:tcPr>
            <w:tcW w:w="835"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35,5</w:t>
            </w:r>
          </w:p>
        </w:tc>
        <w:tc>
          <w:tcPr>
            <w:tcW w:w="533"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w:t>
            </w:r>
          </w:p>
        </w:tc>
        <w:tc>
          <w:tcPr>
            <w:tcW w:w="621"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w:t>
            </w:r>
          </w:p>
        </w:tc>
        <w:tc>
          <w:tcPr>
            <w:tcW w:w="797"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3,92</w:t>
            </w:r>
          </w:p>
        </w:tc>
        <w:tc>
          <w:tcPr>
            <w:tcW w:w="850"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95.4</w:t>
            </w:r>
          </w:p>
        </w:tc>
        <w:tc>
          <w:tcPr>
            <w:tcW w:w="807"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100%</w:t>
            </w:r>
          </w:p>
        </w:tc>
        <w:tc>
          <w:tcPr>
            <w:tcW w:w="740" w:type="dxa"/>
            <w:tcBorders>
              <w:left w:val="single" w:sz="6" w:space="0" w:color="000000"/>
              <w:bottom w:val="single" w:sz="6" w:space="0" w:color="000000"/>
              <w:right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64,5</w:t>
            </w:r>
          </w:p>
        </w:tc>
      </w:tr>
      <w:tr w:rsidR="008C7EF9" w:rsidRPr="008C7EF9" w:rsidTr="008C7EF9">
        <w:trPr>
          <w:trHeight w:val="401"/>
        </w:trPr>
        <w:tc>
          <w:tcPr>
            <w:tcW w:w="867"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2024</w:t>
            </w:r>
          </w:p>
        </w:tc>
        <w:tc>
          <w:tcPr>
            <w:tcW w:w="939"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395</w:t>
            </w:r>
          </w:p>
        </w:tc>
        <w:tc>
          <w:tcPr>
            <w:tcW w:w="602"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91</w:t>
            </w:r>
          </w:p>
        </w:tc>
        <w:tc>
          <w:tcPr>
            <w:tcW w:w="764"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23</w:t>
            </w:r>
          </w:p>
        </w:tc>
        <w:tc>
          <w:tcPr>
            <w:tcW w:w="654"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227</w:t>
            </w:r>
          </w:p>
        </w:tc>
        <w:tc>
          <w:tcPr>
            <w:tcW w:w="778"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57,5</w:t>
            </w:r>
          </w:p>
        </w:tc>
        <w:tc>
          <w:tcPr>
            <w:tcW w:w="736"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77</w:t>
            </w:r>
          </w:p>
        </w:tc>
        <w:tc>
          <w:tcPr>
            <w:tcW w:w="835"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19,5</w:t>
            </w:r>
          </w:p>
        </w:tc>
        <w:tc>
          <w:tcPr>
            <w:tcW w:w="533"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w:t>
            </w:r>
          </w:p>
        </w:tc>
        <w:tc>
          <w:tcPr>
            <w:tcW w:w="621"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w:t>
            </w:r>
          </w:p>
        </w:tc>
        <w:tc>
          <w:tcPr>
            <w:tcW w:w="797"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4,02</w:t>
            </w:r>
          </w:p>
        </w:tc>
        <w:tc>
          <w:tcPr>
            <w:tcW w:w="850"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95.6</w:t>
            </w:r>
          </w:p>
        </w:tc>
        <w:tc>
          <w:tcPr>
            <w:tcW w:w="807"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100%</w:t>
            </w:r>
          </w:p>
        </w:tc>
        <w:tc>
          <w:tcPr>
            <w:tcW w:w="740" w:type="dxa"/>
            <w:tcBorders>
              <w:left w:val="single" w:sz="6" w:space="0" w:color="000000"/>
              <w:bottom w:val="single" w:sz="6" w:space="0" w:color="000000"/>
              <w:right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80,5</w:t>
            </w:r>
          </w:p>
        </w:tc>
      </w:tr>
      <w:tr w:rsidR="008C7EF9" w:rsidRPr="008C7EF9" w:rsidTr="008C7EF9">
        <w:trPr>
          <w:trHeight w:val="401"/>
        </w:trPr>
        <w:tc>
          <w:tcPr>
            <w:tcW w:w="867"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2025</w:t>
            </w:r>
          </w:p>
        </w:tc>
        <w:tc>
          <w:tcPr>
            <w:tcW w:w="939"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54</w:t>
            </w:r>
          </w:p>
        </w:tc>
        <w:tc>
          <w:tcPr>
            <w:tcW w:w="602"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17</w:t>
            </w:r>
          </w:p>
        </w:tc>
        <w:tc>
          <w:tcPr>
            <w:tcW w:w="764"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31,5</w:t>
            </w:r>
          </w:p>
        </w:tc>
        <w:tc>
          <w:tcPr>
            <w:tcW w:w="654"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27</w:t>
            </w:r>
          </w:p>
        </w:tc>
        <w:tc>
          <w:tcPr>
            <w:tcW w:w="778"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50</w:t>
            </w:r>
          </w:p>
        </w:tc>
        <w:tc>
          <w:tcPr>
            <w:tcW w:w="736"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7</w:t>
            </w:r>
          </w:p>
        </w:tc>
        <w:tc>
          <w:tcPr>
            <w:tcW w:w="835"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13</w:t>
            </w:r>
          </w:p>
        </w:tc>
        <w:tc>
          <w:tcPr>
            <w:tcW w:w="533"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3</w:t>
            </w:r>
          </w:p>
        </w:tc>
        <w:tc>
          <w:tcPr>
            <w:tcW w:w="621"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5,6</w:t>
            </w:r>
          </w:p>
        </w:tc>
        <w:tc>
          <w:tcPr>
            <w:tcW w:w="797"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4,02</w:t>
            </w:r>
          </w:p>
        </w:tc>
        <w:tc>
          <w:tcPr>
            <w:tcW w:w="850"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87.5</w:t>
            </w:r>
          </w:p>
        </w:tc>
        <w:tc>
          <w:tcPr>
            <w:tcW w:w="807"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100%</w:t>
            </w:r>
          </w:p>
        </w:tc>
        <w:tc>
          <w:tcPr>
            <w:tcW w:w="740" w:type="dxa"/>
            <w:tcBorders>
              <w:left w:val="single" w:sz="6" w:space="0" w:color="000000"/>
              <w:bottom w:val="single" w:sz="6" w:space="0" w:color="000000"/>
              <w:right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81,5</w:t>
            </w:r>
          </w:p>
        </w:tc>
      </w:tr>
    </w:tbl>
    <w:p w:rsidR="008C7EF9" w:rsidRPr="008C7EF9" w:rsidRDefault="008C7EF9" w:rsidP="00D20213">
      <w:pPr>
        <w:jc w:val="both"/>
        <w:rPr>
          <w:rFonts w:ascii="Times New Roman" w:hAnsi="Times New Roman" w:cs="Times New Roman"/>
          <w:sz w:val="24"/>
          <w:szCs w:val="24"/>
        </w:rPr>
      </w:pPr>
    </w:p>
    <w:p w:rsidR="008C7EF9" w:rsidRPr="00777C96" w:rsidRDefault="008C7EF9" w:rsidP="00D20213">
      <w:pPr>
        <w:spacing w:after="0" w:line="360" w:lineRule="auto"/>
        <w:ind w:firstLine="709"/>
        <w:jc w:val="both"/>
        <w:rPr>
          <w:rFonts w:ascii="Times New Roman" w:hAnsi="Times New Roman" w:cs="Times New Roman"/>
          <w:sz w:val="28"/>
          <w:szCs w:val="24"/>
        </w:rPr>
      </w:pPr>
      <w:r w:rsidRPr="00777C96">
        <w:rPr>
          <w:rFonts w:ascii="Times New Roman" w:hAnsi="Times New Roman" w:cs="Times New Roman"/>
          <w:sz w:val="28"/>
          <w:szCs w:val="24"/>
        </w:rPr>
        <w:t>При складанні випускного іспиту з акушер</w:t>
      </w:r>
      <w:r w:rsidR="0090256B">
        <w:rPr>
          <w:rFonts w:ascii="Times New Roman" w:hAnsi="Times New Roman" w:cs="Times New Roman"/>
          <w:sz w:val="28"/>
          <w:szCs w:val="24"/>
        </w:rPr>
        <w:t xml:space="preserve">ства та гінекології випускники </w:t>
      </w:r>
      <w:proofErr w:type="spellStart"/>
      <w:r w:rsidR="0090256B">
        <w:rPr>
          <w:rFonts w:ascii="Times New Roman" w:hAnsi="Times New Roman" w:cs="Times New Roman"/>
          <w:sz w:val="28"/>
          <w:szCs w:val="24"/>
        </w:rPr>
        <w:t>М</w:t>
      </w:r>
      <w:r w:rsidRPr="00777C96">
        <w:rPr>
          <w:rFonts w:ascii="Times New Roman" w:hAnsi="Times New Roman" w:cs="Times New Roman"/>
          <w:sz w:val="28"/>
          <w:szCs w:val="24"/>
        </w:rPr>
        <w:t>Ф</w:t>
      </w:r>
      <w:proofErr w:type="spellEnd"/>
      <w:r w:rsidRPr="00777C96">
        <w:rPr>
          <w:rFonts w:ascii="Times New Roman" w:hAnsi="Times New Roman" w:cs="Times New Roman"/>
          <w:sz w:val="28"/>
          <w:szCs w:val="24"/>
        </w:rPr>
        <w:t xml:space="preserve"> отримали 24,1 % відмінних оцінок. Якісна успішність склала 68,5%.</w:t>
      </w:r>
      <w:r w:rsidR="00C5380D">
        <w:rPr>
          <w:rFonts w:ascii="Times New Roman" w:hAnsi="Times New Roman" w:cs="Times New Roman"/>
          <w:sz w:val="28"/>
          <w:szCs w:val="24"/>
        </w:rPr>
        <w:t xml:space="preserve"> </w:t>
      </w:r>
      <w:r w:rsidRPr="00777C96">
        <w:rPr>
          <w:rFonts w:ascii="Times New Roman" w:hAnsi="Times New Roman" w:cs="Times New Roman"/>
          <w:sz w:val="28"/>
          <w:szCs w:val="24"/>
        </w:rPr>
        <w:t>Коефіцієнт здобувачів, які отримали результат «відмінно» у порівнянні з минулим роком збільшився в 3 рази, 8,1% - 2024 рік.</w:t>
      </w:r>
    </w:p>
    <w:p w:rsidR="008C7EF9" w:rsidRDefault="008C7EF9" w:rsidP="00D20213">
      <w:pPr>
        <w:spacing w:after="0"/>
        <w:jc w:val="both"/>
        <w:rPr>
          <w:rFonts w:ascii="Times New Roman" w:hAnsi="Times New Roman" w:cs="Times New Roman"/>
          <w:b/>
          <w:sz w:val="28"/>
          <w:szCs w:val="28"/>
        </w:rPr>
      </w:pPr>
      <w:r w:rsidRPr="00777C96">
        <w:rPr>
          <w:rFonts w:ascii="Times New Roman" w:hAnsi="Times New Roman" w:cs="Times New Roman"/>
          <w:sz w:val="28"/>
          <w:szCs w:val="28"/>
        </w:rPr>
        <w:t xml:space="preserve"> </w:t>
      </w:r>
      <w:r w:rsidRPr="00653E94">
        <w:rPr>
          <w:rFonts w:ascii="Times New Roman" w:hAnsi="Times New Roman" w:cs="Times New Roman"/>
          <w:b/>
          <w:sz w:val="28"/>
          <w:szCs w:val="28"/>
        </w:rPr>
        <w:t>Таблиця 2.</w:t>
      </w:r>
      <w:r w:rsidR="005E4D4D" w:rsidRPr="00653E94">
        <w:rPr>
          <w:rFonts w:ascii="Times New Roman" w:hAnsi="Times New Roman" w:cs="Times New Roman"/>
          <w:b/>
          <w:sz w:val="28"/>
          <w:szCs w:val="28"/>
        </w:rPr>
        <w:t>9.</w:t>
      </w:r>
    </w:p>
    <w:p w:rsidR="00653E94" w:rsidRPr="00653E94" w:rsidRDefault="00653E94" w:rsidP="00D20213">
      <w:pPr>
        <w:spacing w:after="0"/>
        <w:jc w:val="both"/>
        <w:rPr>
          <w:rFonts w:ascii="Times New Roman" w:hAnsi="Times New Roman" w:cs="Times New Roman"/>
          <w:b/>
          <w:sz w:val="28"/>
          <w:szCs w:val="28"/>
        </w:rPr>
      </w:pPr>
    </w:p>
    <w:p w:rsidR="008C7EF9" w:rsidRPr="00777C96" w:rsidRDefault="008C7EF9" w:rsidP="00D20213">
      <w:pPr>
        <w:spacing w:after="0" w:line="276" w:lineRule="auto"/>
        <w:jc w:val="both"/>
        <w:rPr>
          <w:rFonts w:ascii="Times New Roman" w:hAnsi="Times New Roman" w:cs="Times New Roman"/>
          <w:sz w:val="28"/>
          <w:szCs w:val="28"/>
        </w:rPr>
      </w:pPr>
      <w:r w:rsidRPr="00777C96">
        <w:rPr>
          <w:rFonts w:ascii="Times New Roman" w:hAnsi="Times New Roman" w:cs="Times New Roman"/>
          <w:sz w:val="28"/>
          <w:szCs w:val="28"/>
        </w:rPr>
        <w:t>Загальна інформація щодо підсумків складання випускної атестації з акушерства та гінекології здобувачами ви</w:t>
      </w:r>
      <w:r w:rsidR="00777C96">
        <w:rPr>
          <w:rFonts w:ascii="Times New Roman" w:hAnsi="Times New Roman" w:cs="Times New Roman"/>
          <w:sz w:val="28"/>
          <w:szCs w:val="28"/>
        </w:rPr>
        <w:t xml:space="preserve">щої освіти випускного курсу </w:t>
      </w:r>
      <w:proofErr w:type="spellStart"/>
      <w:r w:rsidR="00777C96">
        <w:rPr>
          <w:rFonts w:ascii="Times New Roman" w:hAnsi="Times New Roman" w:cs="Times New Roman"/>
          <w:sz w:val="28"/>
          <w:szCs w:val="28"/>
        </w:rPr>
        <w:t>М</w:t>
      </w:r>
      <w:r w:rsidRPr="00777C96">
        <w:rPr>
          <w:rFonts w:ascii="Times New Roman" w:hAnsi="Times New Roman" w:cs="Times New Roman"/>
          <w:sz w:val="28"/>
          <w:szCs w:val="28"/>
        </w:rPr>
        <w:t>Ф</w:t>
      </w:r>
      <w:proofErr w:type="spellEnd"/>
      <w:r w:rsidRPr="00777C96">
        <w:rPr>
          <w:rFonts w:ascii="Times New Roman" w:hAnsi="Times New Roman" w:cs="Times New Roman"/>
          <w:sz w:val="28"/>
          <w:szCs w:val="28"/>
        </w:rPr>
        <w:t xml:space="preserve"> освітньо-кваліфікаційного рівня «магістр»</w:t>
      </w:r>
    </w:p>
    <w:p w:rsidR="008C7EF9" w:rsidRPr="00777C96" w:rsidRDefault="008C7EF9" w:rsidP="00D20213">
      <w:pPr>
        <w:spacing w:after="0" w:line="276" w:lineRule="auto"/>
        <w:jc w:val="both"/>
        <w:rPr>
          <w:rFonts w:ascii="Times New Roman" w:hAnsi="Times New Roman" w:cs="Times New Roman"/>
          <w:sz w:val="28"/>
          <w:szCs w:val="28"/>
        </w:rPr>
      </w:pPr>
      <w:r w:rsidRPr="00777C96">
        <w:rPr>
          <w:rFonts w:ascii="Times New Roman" w:hAnsi="Times New Roman" w:cs="Times New Roman"/>
          <w:sz w:val="28"/>
          <w:szCs w:val="28"/>
        </w:rPr>
        <w:t>за спеціальністю 222 «Медицина»</w:t>
      </w:r>
    </w:p>
    <w:tbl>
      <w:tblPr>
        <w:tblW w:w="10066" w:type="dxa"/>
        <w:jc w:val="center"/>
        <w:tblLayout w:type="fixed"/>
        <w:tblLook w:val="0000"/>
      </w:tblPr>
      <w:tblGrid>
        <w:gridCol w:w="853"/>
        <w:gridCol w:w="789"/>
        <w:gridCol w:w="605"/>
        <w:gridCol w:w="738"/>
        <w:gridCol w:w="632"/>
        <w:gridCol w:w="751"/>
        <w:gridCol w:w="710"/>
        <w:gridCol w:w="806"/>
        <w:gridCol w:w="578"/>
        <w:gridCol w:w="572"/>
        <w:gridCol w:w="713"/>
        <w:gridCol w:w="689"/>
        <w:gridCol w:w="882"/>
        <w:gridCol w:w="748"/>
      </w:tblGrid>
      <w:tr w:rsidR="008C7EF9" w:rsidRPr="008C7EF9" w:rsidTr="008C7EF9">
        <w:trPr>
          <w:cantSplit/>
          <w:trHeight w:val="328"/>
          <w:jc w:val="center"/>
        </w:trPr>
        <w:tc>
          <w:tcPr>
            <w:tcW w:w="853" w:type="dxa"/>
            <w:vMerge w:val="restart"/>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proofErr w:type="spellStart"/>
            <w:r w:rsidRPr="00777C96">
              <w:rPr>
                <w:rFonts w:ascii="Times New Roman" w:hAnsi="Times New Roman" w:cs="Times New Roman"/>
              </w:rPr>
              <w:t>Навч</w:t>
            </w:r>
            <w:proofErr w:type="spellEnd"/>
            <w:r w:rsidRPr="00777C96">
              <w:rPr>
                <w:rFonts w:ascii="Times New Roman" w:hAnsi="Times New Roman" w:cs="Times New Roman"/>
              </w:rPr>
              <w:t>.  рік</w:t>
            </w:r>
          </w:p>
        </w:tc>
        <w:tc>
          <w:tcPr>
            <w:tcW w:w="789" w:type="dxa"/>
            <w:vMerge w:val="restart"/>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proofErr w:type="spellStart"/>
            <w:r w:rsidRPr="00777C96">
              <w:rPr>
                <w:rFonts w:ascii="Times New Roman" w:hAnsi="Times New Roman" w:cs="Times New Roman"/>
              </w:rPr>
              <w:t>Кiлькiсть</w:t>
            </w:r>
            <w:proofErr w:type="spellEnd"/>
            <w:r w:rsidRPr="00777C96">
              <w:rPr>
                <w:rFonts w:ascii="Times New Roman" w:hAnsi="Times New Roman" w:cs="Times New Roman"/>
              </w:rPr>
              <w:t xml:space="preserve"> ЗВО, які складали іспити</w:t>
            </w:r>
          </w:p>
        </w:tc>
        <w:tc>
          <w:tcPr>
            <w:tcW w:w="5392" w:type="dxa"/>
            <w:gridSpan w:val="8"/>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Підсумки складання практично-орієнтованого іспиту</w:t>
            </w:r>
          </w:p>
        </w:tc>
        <w:tc>
          <w:tcPr>
            <w:tcW w:w="713" w:type="dxa"/>
            <w:vMerge w:val="restart"/>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Сер. Бал ОСКІ</w:t>
            </w:r>
          </w:p>
        </w:tc>
        <w:tc>
          <w:tcPr>
            <w:tcW w:w="689" w:type="dxa"/>
            <w:vMerge w:val="restart"/>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 xml:space="preserve">% </w:t>
            </w:r>
            <w:proofErr w:type="spellStart"/>
            <w:r w:rsidRPr="00777C96">
              <w:rPr>
                <w:rFonts w:ascii="Times New Roman" w:hAnsi="Times New Roman" w:cs="Times New Roman"/>
              </w:rPr>
              <w:t>скла-дан-ня</w:t>
            </w:r>
            <w:proofErr w:type="spellEnd"/>
            <w:r w:rsidRPr="00777C96">
              <w:rPr>
                <w:rFonts w:ascii="Times New Roman" w:hAnsi="Times New Roman" w:cs="Times New Roman"/>
              </w:rPr>
              <w:t xml:space="preserve"> «Крок 2»**</w:t>
            </w:r>
          </w:p>
        </w:tc>
        <w:tc>
          <w:tcPr>
            <w:tcW w:w="882" w:type="dxa"/>
            <w:vMerge w:val="restart"/>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proofErr w:type="spellStart"/>
            <w:r w:rsidRPr="00777C96">
              <w:rPr>
                <w:rFonts w:ascii="Times New Roman" w:hAnsi="Times New Roman" w:cs="Times New Roman"/>
              </w:rPr>
              <w:t>Абс</w:t>
            </w:r>
            <w:proofErr w:type="spellEnd"/>
            <w:r w:rsidRPr="00777C96">
              <w:rPr>
                <w:rFonts w:ascii="Times New Roman" w:hAnsi="Times New Roman" w:cs="Times New Roman"/>
              </w:rPr>
              <w:t xml:space="preserve">. </w:t>
            </w:r>
            <w:proofErr w:type="spellStart"/>
            <w:r w:rsidRPr="00777C96">
              <w:rPr>
                <w:rFonts w:ascii="Times New Roman" w:hAnsi="Times New Roman" w:cs="Times New Roman"/>
              </w:rPr>
              <w:t>Успiш-нiсть</w:t>
            </w:r>
            <w:proofErr w:type="spellEnd"/>
            <w:r w:rsidRPr="00777C96">
              <w:rPr>
                <w:rFonts w:ascii="Times New Roman" w:hAnsi="Times New Roman" w:cs="Times New Roman"/>
              </w:rPr>
              <w:t>, %</w:t>
            </w:r>
          </w:p>
        </w:tc>
        <w:tc>
          <w:tcPr>
            <w:tcW w:w="748"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proofErr w:type="spellStart"/>
            <w:r w:rsidRPr="00777C96">
              <w:rPr>
                <w:rFonts w:ascii="Times New Roman" w:hAnsi="Times New Roman" w:cs="Times New Roman"/>
              </w:rPr>
              <w:t>Якiс-на</w:t>
            </w:r>
            <w:proofErr w:type="spellEnd"/>
            <w:r w:rsidRPr="00777C96">
              <w:rPr>
                <w:rFonts w:ascii="Times New Roman" w:hAnsi="Times New Roman" w:cs="Times New Roman"/>
              </w:rPr>
              <w:t xml:space="preserve">  </w:t>
            </w:r>
            <w:proofErr w:type="spellStart"/>
            <w:r w:rsidRPr="00777C96">
              <w:rPr>
                <w:rFonts w:ascii="Times New Roman" w:hAnsi="Times New Roman" w:cs="Times New Roman"/>
              </w:rPr>
              <w:t>успiш-нiсть</w:t>
            </w:r>
            <w:proofErr w:type="spellEnd"/>
            <w:r w:rsidRPr="00777C96">
              <w:rPr>
                <w:rFonts w:ascii="Times New Roman" w:hAnsi="Times New Roman" w:cs="Times New Roman"/>
              </w:rPr>
              <w:t>, %</w:t>
            </w:r>
          </w:p>
        </w:tc>
      </w:tr>
      <w:tr w:rsidR="008C7EF9" w:rsidRPr="008C7EF9" w:rsidTr="008C7EF9">
        <w:trPr>
          <w:cantSplit/>
          <w:trHeight w:val="168"/>
          <w:jc w:val="center"/>
        </w:trPr>
        <w:tc>
          <w:tcPr>
            <w:tcW w:w="853" w:type="dxa"/>
            <w:vMerge/>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p>
        </w:tc>
        <w:tc>
          <w:tcPr>
            <w:tcW w:w="789" w:type="dxa"/>
            <w:vMerge/>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p>
        </w:tc>
        <w:tc>
          <w:tcPr>
            <w:tcW w:w="1343" w:type="dxa"/>
            <w:gridSpan w:val="2"/>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«відмінно»</w:t>
            </w:r>
          </w:p>
        </w:tc>
        <w:tc>
          <w:tcPr>
            <w:tcW w:w="1383" w:type="dxa"/>
            <w:gridSpan w:val="2"/>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«добре»</w:t>
            </w:r>
          </w:p>
        </w:tc>
        <w:tc>
          <w:tcPr>
            <w:tcW w:w="1516" w:type="dxa"/>
            <w:gridSpan w:val="2"/>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w:t>
            </w:r>
            <w:proofErr w:type="spellStart"/>
            <w:r w:rsidRPr="00777C96">
              <w:rPr>
                <w:rFonts w:ascii="Times New Roman" w:hAnsi="Times New Roman" w:cs="Times New Roman"/>
              </w:rPr>
              <w:t>задовiльно</w:t>
            </w:r>
            <w:proofErr w:type="spellEnd"/>
            <w:r w:rsidRPr="00777C96">
              <w:rPr>
                <w:rFonts w:ascii="Times New Roman" w:hAnsi="Times New Roman" w:cs="Times New Roman"/>
              </w:rPr>
              <w:t>»</w:t>
            </w:r>
          </w:p>
        </w:tc>
        <w:tc>
          <w:tcPr>
            <w:tcW w:w="1150" w:type="dxa"/>
            <w:gridSpan w:val="2"/>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w:t>
            </w:r>
            <w:proofErr w:type="spellStart"/>
            <w:r w:rsidRPr="00777C96">
              <w:rPr>
                <w:rFonts w:ascii="Times New Roman" w:hAnsi="Times New Roman" w:cs="Times New Roman"/>
              </w:rPr>
              <w:t>незадо-вiльно</w:t>
            </w:r>
            <w:proofErr w:type="spellEnd"/>
            <w:r w:rsidRPr="00777C96">
              <w:rPr>
                <w:rFonts w:ascii="Times New Roman" w:hAnsi="Times New Roman" w:cs="Times New Roman"/>
              </w:rPr>
              <w:t>»</w:t>
            </w:r>
          </w:p>
        </w:tc>
        <w:tc>
          <w:tcPr>
            <w:tcW w:w="713" w:type="dxa"/>
            <w:vMerge/>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p>
        </w:tc>
        <w:tc>
          <w:tcPr>
            <w:tcW w:w="689" w:type="dxa"/>
            <w:vMerge/>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p>
        </w:tc>
        <w:tc>
          <w:tcPr>
            <w:tcW w:w="882" w:type="dxa"/>
            <w:vMerge/>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p>
        </w:tc>
        <w:tc>
          <w:tcPr>
            <w:tcW w:w="748"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p>
        </w:tc>
      </w:tr>
      <w:tr w:rsidR="008C7EF9" w:rsidRPr="008C7EF9" w:rsidTr="008C7EF9">
        <w:trPr>
          <w:cantSplit/>
          <w:trHeight w:val="168"/>
          <w:jc w:val="center"/>
        </w:trPr>
        <w:tc>
          <w:tcPr>
            <w:tcW w:w="853" w:type="dxa"/>
            <w:vMerge/>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p>
        </w:tc>
        <w:tc>
          <w:tcPr>
            <w:tcW w:w="789" w:type="dxa"/>
            <w:vMerge/>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p>
        </w:tc>
        <w:tc>
          <w:tcPr>
            <w:tcW w:w="605" w:type="dxa"/>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proofErr w:type="spellStart"/>
            <w:r w:rsidRPr="00777C96">
              <w:rPr>
                <w:rFonts w:ascii="Times New Roman" w:hAnsi="Times New Roman" w:cs="Times New Roman"/>
              </w:rPr>
              <w:t>абс</w:t>
            </w:r>
            <w:proofErr w:type="spellEnd"/>
            <w:r w:rsidRPr="00777C96">
              <w:rPr>
                <w:rFonts w:ascii="Times New Roman" w:hAnsi="Times New Roman" w:cs="Times New Roman"/>
              </w:rPr>
              <w:t>.</w:t>
            </w:r>
          </w:p>
        </w:tc>
        <w:tc>
          <w:tcPr>
            <w:tcW w:w="738" w:type="dxa"/>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w:t>
            </w:r>
          </w:p>
        </w:tc>
        <w:tc>
          <w:tcPr>
            <w:tcW w:w="632" w:type="dxa"/>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proofErr w:type="spellStart"/>
            <w:r w:rsidRPr="00777C96">
              <w:rPr>
                <w:rFonts w:ascii="Times New Roman" w:hAnsi="Times New Roman" w:cs="Times New Roman"/>
              </w:rPr>
              <w:t>абс</w:t>
            </w:r>
            <w:proofErr w:type="spellEnd"/>
            <w:r w:rsidRPr="00777C96">
              <w:rPr>
                <w:rFonts w:ascii="Times New Roman" w:hAnsi="Times New Roman" w:cs="Times New Roman"/>
              </w:rPr>
              <w:t>.</w:t>
            </w:r>
          </w:p>
        </w:tc>
        <w:tc>
          <w:tcPr>
            <w:tcW w:w="751" w:type="dxa"/>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w:t>
            </w:r>
          </w:p>
        </w:tc>
        <w:tc>
          <w:tcPr>
            <w:tcW w:w="710" w:type="dxa"/>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proofErr w:type="spellStart"/>
            <w:r w:rsidRPr="00777C96">
              <w:rPr>
                <w:rFonts w:ascii="Times New Roman" w:hAnsi="Times New Roman" w:cs="Times New Roman"/>
              </w:rPr>
              <w:t>абс</w:t>
            </w:r>
            <w:proofErr w:type="spellEnd"/>
            <w:r w:rsidRPr="00777C96">
              <w:rPr>
                <w:rFonts w:ascii="Times New Roman" w:hAnsi="Times New Roman" w:cs="Times New Roman"/>
              </w:rPr>
              <w:t>.</w:t>
            </w:r>
          </w:p>
        </w:tc>
        <w:tc>
          <w:tcPr>
            <w:tcW w:w="806" w:type="dxa"/>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w:t>
            </w:r>
          </w:p>
        </w:tc>
        <w:tc>
          <w:tcPr>
            <w:tcW w:w="578" w:type="dxa"/>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proofErr w:type="spellStart"/>
            <w:r w:rsidRPr="00777C96">
              <w:rPr>
                <w:rFonts w:ascii="Times New Roman" w:hAnsi="Times New Roman" w:cs="Times New Roman"/>
              </w:rPr>
              <w:t>абс</w:t>
            </w:r>
            <w:proofErr w:type="spellEnd"/>
            <w:r w:rsidRPr="00777C96">
              <w:rPr>
                <w:rFonts w:ascii="Times New Roman" w:hAnsi="Times New Roman" w:cs="Times New Roman"/>
              </w:rPr>
              <w:t>.</w:t>
            </w:r>
          </w:p>
        </w:tc>
        <w:tc>
          <w:tcPr>
            <w:tcW w:w="572" w:type="dxa"/>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w:t>
            </w:r>
          </w:p>
        </w:tc>
        <w:tc>
          <w:tcPr>
            <w:tcW w:w="713" w:type="dxa"/>
            <w:vMerge/>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p>
        </w:tc>
        <w:tc>
          <w:tcPr>
            <w:tcW w:w="689" w:type="dxa"/>
            <w:vMerge/>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p>
        </w:tc>
        <w:tc>
          <w:tcPr>
            <w:tcW w:w="882" w:type="dxa"/>
            <w:vMerge/>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p>
        </w:tc>
        <w:tc>
          <w:tcPr>
            <w:tcW w:w="748"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p>
        </w:tc>
      </w:tr>
      <w:tr w:rsidR="008C7EF9" w:rsidRPr="008C7EF9" w:rsidTr="008C7EF9">
        <w:trPr>
          <w:trHeight w:val="231"/>
          <w:jc w:val="center"/>
        </w:trPr>
        <w:tc>
          <w:tcPr>
            <w:tcW w:w="853"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2021</w:t>
            </w:r>
          </w:p>
        </w:tc>
        <w:tc>
          <w:tcPr>
            <w:tcW w:w="789"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291</w:t>
            </w:r>
          </w:p>
        </w:tc>
        <w:tc>
          <w:tcPr>
            <w:tcW w:w="605"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6</w:t>
            </w:r>
          </w:p>
        </w:tc>
        <w:tc>
          <w:tcPr>
            <w:tcW w:w="738"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2</w:t>
            </w:r>
          </w:p>
        </w:tc>
        <w:tc>
          <w:tcPr>
            <w:tcW w:w="632"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68</w:t>
            </w:r>
          </w:p>
        </w:tc>
        <w:tc>
          <w:tcPr>
            <w:tcW w:w="751"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23,4</w:t>
            </w:r>
          </w:p>
        </w:tc>
        <w:tc>
          <w:tcPr>
            <w:tcW w:w="710"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217</w:t>
            </w:r>
          </w:p>
        </w:tc>
        <w:tc>
          <w:tcPr>
            <w:tcW w:w="806"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74,6</w:t>
            </w:r>
          </w:p>
        </w:tc>
        <w:tc>
          <w:tcPr>
            <w:tcW w:w="578"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w:t>
            </w:r>
          </w:p>
        </w:tc>
        <w:tc>
          <w:tcPr>
            <w:tcW w:w="572"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w:t>
            </w:r>
          </w:p>
        </w:tc>
        <w:tc>
          <w:tcPr>
            <w:tcW w:w="713"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3,25</w:t>
            </w:r>
          </w:p>
        </w:tc>
        <w:tc>
          <w:tcPr>
            <w:tcW w:w="689"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85.3</w:t>
            </w:r>
          </w:p>
        </w:tc>
        <w:tc>
          <w:tcPr>
            <w:tcW w:w="882"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100%</w:t>
            </w:r>
          </w:p>
        </w:tc>
        <w:tc>
          <w:tcPr>
            <w:tcW w:w="748" w:type="dxa"/>
            <w:tcBorders>
              <w:left w:val="single" w:sz="6" w:space="0" w:color="000000"/>
              <w:bottom w:val="single" w:sz="6" w:space="0" w:color="000000"/>
              <w:right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25,4</w:t>
            </w:r>
          </w:p>
        </w:tc>
      </w:tr>
      <w:tr w:rsidR="008C7EF9" w:rsidRPr="008C7EF9" w:rsidTr="008C7EF9">
        <w:trPr>
          <w:trHeight w:val="231"/>
          <w:jc w:val="center"/>
        </w:trPr>
        <w:tc>
          <w:tcPr>
            <w:tcW w:w="853"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2022</w:t>
            </w:r>
          </w:p>
        </w:tc>
        <w:tc>
          <w:tcPr>
            <w:tcW w:w="789"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393</w:t>
            </w:r>
          </w:p>
        </w:tc>
        <w:tc>
          <w:tcPr>
            <w:tcW w:w="605"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158</w:t>
            </w:r>
          </w:p>
        </w:tc>
        <w:tc>
          <w:tcPr>
            <w:tcW w:w="738"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40,2</w:t>
            </w:r>
          </w:p>
        </w:tc>
        <w:tc>
          <w:tcPr>
            <w:tcW w:w="632"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133</w:t>
            </w:r>
          </w:p>
        </w:tc>
        <w:tc>
          <w:tcPr>
            <w:tcW w:w="751"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33,8</w:t>
            </w:r>
          </w:p>
        </w:tc>
        <w:tc>
          <w:tcPr>
            <w:tcW w:w="710"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102</w:t>
            </w:r>
          </w:p>
        </w:tc>
        <w:tc>
          <w:tcPr>
            <w:tcW w:w="806"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26</w:t>
            </w:r>
          </w:p>
        </w:tc>
        <w:tc>
          <w:tcPr>
            <w:tcW w:w="578"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w:t>
            </w:r>
          </w:p>
        </w:tc>
        <w:tc>
          <w:tcPr>
            <w:tcW w:w="572"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w:t>
            </w:r>
          </w:p>
        </w:tc>
        <w:tc>
          <w:tcPr>
            <w:tcW w:w="713"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3,95</w:t>
            </w:r>
          </w:p>
        </w:tc>
        <w:tc>
          <w:tcPr>
            <w:tcW w:w="689"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w:t>
            </w:r>
          </w:p>
        </w:tc>
        <w:tc>
          <w:tcPr>
            <w:tcW w:w="882"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100%</w:t>
            </w:r>
          </w:p>
        </w:tc>
        <w:tc>
          <w:tcPr>
            <w:tcW w:w="748" w:type="dxa"/>
            <w:tcBorders>
              <w:left w:val="single" w:sz="6" w:space="0" w:color="000000"/>
              <w:bottom w:val="single" w:sz="6" w:space="0" w:color="000000"/>
              <w:right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74</w:t>
            </w:r>
          </w:p>
        </w:tc>
      </w:tr>
      <w:tr w:rsidR="008C7EF9" w:rsidRPr="008C7EF9" w:rsidTr="008C7EF9">
        <w:trPr>
          <w:trHeight w:val="231"/>
          <w:jc w:val="center"/>
        </w:trPr>
        <w:tc>
          <w:tcPr>
            <w:tcW w:w="853"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 xml:space="preserve"> 2023</w:t>
            </w:r>
          </w:p>
        </w:tc>
        <w:tc>
          <w:tcPr>
            <w:tcW w:w="789"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587</w:t>
            </w:r>
          </w:p>
        </w:tc>
        <w:tc>
          <w:tcPr>
            <w:tcW w:w="605"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140</w:t>
            </w:r>
          </w:p>
        </w:tc>
        <w:tc>
          <w:tcPr>
            <w:tcW w:w="738"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23,8</w:t>
            </w:r>
          </w:p>
        </w:tc>
        <w:tc>
          <w:tcPr>
            <w:tcW w:w="632"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255</w:t>
            </w:r>
          </w:p>
        </w:tc>
        <w:tc>
          <w:tcPr>
            <w:tcW w:w="751"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43,5</w:t>
            </w:r>
          </w:p>
        </w:tc>
        <w:tc>
          <w:tcPr>
            <w:tcW w:w="710"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192</w:t>
            </w:r>
          </w:p>
        </w:tc>
        <w:tc>
          <w:tcPr>
            <w:tcW w:w="806"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32,7</w:t>
            </w:r>
          </w:p>
        </w:tc>
        <w:tc>
          <w:tcPr>
            <w:tcW w:w="578"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w:t>
            </w:r>
          </w:p>
        </w:tc>
        <w:tc>
          <w:tcPr>
            <w:tcW w:w="572"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w:t>
            </w:r>
          </w:p>
        </w:tc>
        <w:tc>
          <w:tcPr>
            <w:tcW w:w="713"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3,92</w:t>
            </w:r>
          </w:p>
        </w:tc>
        <w:tc>
          <w:tcPr>
            <w:tcW w:w="689"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95.4</w:t>
            </w:r>
          </w:p>
        </w:tc>
        <w:tc>
          <w:tcPr>
            <w:tcW w:w="882"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100%</w:t>
            </w:r>
          </w:p>
        </w:tc>
        <w:tc>
          <w:tcPr>
            <w:tcW w:w="748" w:type="dxa"/>
            <w:tcBorders>
              <w:left w:val="single" w:sz="6" w:space="0" w:color="000000"/>
              <w:bottom w:val="single" w:sz="6" w:space="0" w:color="000000"/>
              <w:right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67,3</w:t>
            </w:r>
          </w:p>
        </w:tc>
      </w:tr>
      <w:tr w:rsidR="008C7EF9" w:rsidRPr="008C7EF9" w:rsidTr="008C7EF9">
        <w:trPr>
          <w:trHeight w:val="231"/>
          <w:jc w:val="center"/>
        </w:trPr>
        <w:tc>
          <w:tcPr>
            <w:tcW w:w="853"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2024</w:t>
            </w:r>
          </w:p>
        </w:tc>
        <w:tc>
          <w:tcPr>
            <w:tcW w:w="789"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395</w:t>
            </w:r>
          </w:p>
        </w:tc>
        <w:tc>
          <w:tcPr>
            <w:tcW w:w="605"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32</w:t>
            </w:r>
          </w:p>
        </w:tc>
        <w:tc>
          <w:tcPr>
            <w:tcW w:w="738"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8,1</w:t>
            </w:r>
          </w:p>
        </w:tc>
        <w:tc>
          <w:tcPr>
            <w:tcW w:w="632"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254</w:t>
            </w:r>
          </w:p>
        </w:tc>
        <w:tc>
          <w:tcPr>
            <w:tcW w:w="751"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64,3</w:t>
            </w:r>
          </w:p>
        </w:tc>
        <w:tc>
          <w:tcPr>
            <w:tcW w:w="710"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109</w:t>
            </w:r>
          </w:p>
        </w:tc>
        <w:tc>
          <w:tcPr>
            <w:tcW w:w="806"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27,6</w:t>
            </w:r>
          </w:p>
        </w:tc>
        <w:tc>
          <w:tcPr>
            <w:tcW w:w="578"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w:t>
            </w:r>
          </w:p>
        </w:tc>
        <w:tc>
          <w:tcPr>
            <w:tcW w:w="572"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w:t>
            </w:r>
          </w:p>
        </w:tc>
        <w:tc>
          <w:tcPr>
            <w:tcW w:w="713"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4,02</w:t>
            </w:r>
          </w:p>
        </w:tc>
        <w:tc>
          <w:tcPr>
            <w:tcW w:w="689"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95.6</w:t>
            </w:r>
          </w:p>
        </w:tc>
        <w:tc>
          <w:tcPr>
            <w:tcW w:w="882"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100%</w:t>
            </w:r>
          </w:p>
        </w:tc>
        <w:tc>
          <w:tcPr>
            <w:tcW w:w="748" w:type="dxa"/>
            <w:tcBorders>
              <w:left w:val="single" w:sz="6" w:space="0" w:color="000000"/>
              <w:bottom w:val="single" w:sz="6" w:space="0" w:color="000000"/>
              <w:right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72,4</w:t>
            </w:r>
          </w:p>
        </w:tc>
      </w:tr>
      <w:tr w:rsidR="008C7EF9" w:rsidRPr="008C7EF9" w:rsidTr="008C7EF9">
        <w:trPr>
          <w:trHeight w:val="231"/>
          <w:jc w:val="center"/>
        </w:trPr>
        <w:tc>
          <w:tcPr>
            <w:tcW w:w="853"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2025</w:t>
            </w:r>
          </w:p>
        </w:tc>
        <w:tc>
          <w:tcPr>
            <w:tcW w:w="789"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54</w:t>
            </w:r>
          </w:p>
        </w:tc>
        <w:tc>
          <w:tcPr>
            <w:tcW w:w="605"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13</w:t>
            </w:r>
          </w:p>
        </w:tc>
        <w:tc>
          <w:tcPr>
            <w:tcW w:w="738"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24.1</w:t>
            </w:r>
          </w:p>
        </w:tc>
        <w:tc>
          <w:tcPr>
            <w:tcW w:w="632"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23</w:t>
            </w:r>
          </w:p>
        </w:tc>
        <w:tc>
          <w:tcPr>
            <w:tcW w:w="751"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44,4</w:t>
            </w:r>
          </w:p>
        </w:tc>
        <w:tc>
          <w:tcPr>
            <w:tcW w:w="710"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15</w:t>
            </w:r>
          </w:p>
        </w:tc>
        <w:tc>
          <w:tcPr>
            <w:tcW w:w="806"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25,9</w:t>
            </w:r>
          </w:p>
        </w:tc>
        <w:tc>
          <w:tcPr>
            <w:tcW w:w="578"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3</w:t>
            </w:r>
          </w:p>
        </w:tc>
        <w:tc>
          <w:tcPr>
            <w:tcW w:w="572"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5,6</w:t>
            </w:r>
          </w:p>
        </w:tc>
        <w:tc>
          <w:tcPr>
            <w:tcW w:w="713"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4,02</w:t>
            </w:r>
          </w:p>
        </w:tc>
        <w:tc>
          <w:tcPr>
            <w:tcW w:w="689"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87.5</w:t>
            </w:r>
          </w:p>
        </w:tc>
        <w:tc>
          <w:tcPr>
            <w:tcW w:w="882" w:type="dxa"/>
            <w:tcBorders>
              <w:left w:val="single" w:sz="6" w:space="0" w:color="000000"/>
              <w:bottom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100%</w:t>
            </w:r>
          </w:p>
        </w:tc>
        <w:tc>
          <w:tcPr>
            <w:tcW w:w="748" w:type="dxa"/>
            <w:tcBorders>
              <w:left w:val="single" w:sz="6" w:space="0" w:color="000000"/>
              <w:bottom w:val="single" w:sz="6" w:space="0" w:color="000000"/>
              <w:right w:val="single" w:sz="6" w:space="0" w:color="000000"/>
            </w:tcBorders>
            <w:shd w:val="clear" w:color="auto" w:fill="auto"/>
            <w:vAlign w:val="center"/>
          </w:tcPr>
          <w:p w:rsidR="008C7EF9" w:rsidRPr="00777C96" w:rsidRDefault="008C7EF9" w:rsidP="00D20213">
            <w:pPr>
              <w:spacing w:after="0" w:line="276" w:lineRule="auto"/>
              <w:jc w:val="both"/>
              <w:rPr>
                <w:rFonts w:ascii="Times New Roman" w:hAnsi="Times New Roman" w:cs="Times New Roman"/>
              </w:rPr>
            </w:pPr>
            <w:r w:rsidRPr="00777C96">
              <w:rPr>
                <w:rFonts w:ascii="Times New Roman" w:hAnsi="Times New Roman" w:cs="Times New Roman"/>
              </w:rPr>
              <w:t>68,5</w:t>
            </w:r>
          </w:p>
        </w:tc>
      </w:tr>
    </w:tbl>
    <w:p w:rsidR="008C7EF9" w:rsidRPr="008C7EF9" w:rsidRDefault="008C7EF9" w:rsidP="00D20213">
      <w:pPr>
        <w:jc w:val="both"/>
        <w:rPr>
          <w:rFonts w:ascii="Times New Roman" w:hAnsi="Times New Roman" w:cs="Times New Roman"/>
          <w:sz w:val="24"/>
          <w:szCs w:val="24"/>
        </w:rPr>
      </w:pPr>
    </w:p>
    <w:p w:rsidR="008C7EF9" w:rsidRPr="00777C96" w:rsidRDefault="008C7EF9" w:rsidP="00D20213">
      <w:pPr>
        <w:spacing w:line="360" w:lineRule="auto"/>
        <w:ind w:firstLine="709"/>
        <w:jc w:val="both"/>
        <w:rPr>
          <w:rFonts w:ascii="Times New Roman" w:hAnsi="Times New Roman" w:cs="Times New Roman"/>
          <w:sz w:val="28"/>
          <w:szCs w:val="28"/>
        </w:rPr>
      </w:pPr>
      <w:r w:rsidRPr="00777C96">
        <w:rPr>
          <w:rFonts w:ascii="Times New Roman" w:hAnsi="Times New Roman" w:cs="Times New Roman"/>
          <w:sz w:val="28"/>
          <w:szCs w:val="28"/>
        </w:rPr>
        <w:t xml:space="preserve">При аналізі результатів іспиту за дисципліною Педіатрія визначено, що випускники </w:t>
      </w:r>
      <w:proofErr w:type="spellStart"/>
      <w:r w:rsidRPr="00777C96">
        <w:rPr>
          <w:rFonts w:ascii="Times New Roman" w:hAnsi="Times New Roman" w:cs="Times New Roman"/>
          <w:sz w:val="28"/>
          <w:szCs w:val="28"/>
        </w:rPr>
        <w:t>МФ</w:t>
      </w:r>
      <w:proofErr w:type="spellEnd"/>
      <w:r w:rsidRPr="00777C96">
        <w:rPr>
          <w:rFonts w:ascii="Times New Roman" w:hAnsi="Times New Roman" w:cs="Times New Roman"/>
          <w:sz w:val="28"/>
          <w:szCs w:val="28"/>
        </w:rPr>
        <w:t xml:space="preserve"> 2025 року отримали відмінних оцінок 33,3%, що на 20% більше, ніж в 2024 р., на 32% ніж 2023 Результати якісної успішності склали 72,2%.</w:t>
      </w:r>
    </w:p>
    <w:p w:rsidR="00DE7BA6" w:rsidRDefault="00DE7BA6" w:rsidP="00D20213">
      <w:pPr>
        <w:jc w:val="both"/>
        <w:rPr>
          <w:rFonts w:ascii="Times New Roman" w:hAnsi="Times New Roman" w:cs="Times New Roman"/>
          <w:b/>
          <w:sz w:val="28"/>
          <w:szCs w:val="24"/>
        </w:rPr>
      </w:pPr>
    </w:p>
    <w:p w:rsidR="00DE7BA6" w:rsidRDefault="00DE7BA6" w:rsidP="00D20213">
      <w:pPr>
        <w:jc w:val="both"/>
        <w:rPr>
          <w:rFonts w:ascii="Times New Roman" w:hAnsi="Times New Roman" w:cs="Times New Roman"/>
          <w:b/>
          <w:sz w:val="28"/>
          <w:szCs w:val="24"/>
        </w:rPr>
      </w:pPr>
    </w:p>
    <w:p w:rsidR="00DE7BA6" w:rsidRDefault="00DE7BA6" w:rsidP="00D20213">
      <w:pPr>
        <w:jc w:val="both"/>
        <w:rPr>
          <w:rFonts w:ascii="Times New Roman" w:hAnsi="Times New Roman" w:cs="Times New Roman"/>
          <w:b/>
          <w:sz w:val="28"/>
          <w:szCs w:val="24"/>
        </w:rPr>
      </w:pPr>
    </w:p>
    <w:p w:rsidR="00DE7BA6" w:rsidRDefault="00DE7BA6" w:rsidP="00D20213">
      <w:pPr>
        <w:jc w:val="both"/>
        <w:rPr>
          <w:rFonts w:ascii="Times New Roman" w:hAnsi="Times New Roman" w:cs="Times New Roman"/>
          <w:b/>
          <w:sz w:val="28"/>
          <w:szCs w:val="24"/>
        </w:rPr>
      </w:pPr>
    </w:p>
    <w:p w:rsidR="008C7EF9" w:rsidRPr="00653E94" w:rsidRDefault="008C7EF9" w:rsidP="00D20213">
      <w:pPr>
        <w:jc w:val="both"/>
        <w:rPr>
          <w:rFonts w:ascii="Times New Roman" w:hAnsi="Times New Roman" w:cs="Times New Roman"/>
          <w:b/>
          <w:sz w:val="28"/>
          <w:szCs w:val="24"/>
        </w:rPr>
      </w:pPr>
      <w:r w:rsidRPr="00653E94">
        <w:rPr>
          <w:rFonts w:ascii="Times New Roman" w:hAnsi="Times New Roman" w:cs="Times New Roman"/>
          <w:b/>
          <w:sz w:val="28"/>
          <w:szCs w:val="24"/>
        </w:rPr>
        <w:lastRenderedPageBreak/>
        <w:t>Таблиця 2.</w:t>
      </w:r>
      <w:r w:rsidR="005E4D4D" w:rsidRPr="00653E94">
        <w:rPr>
          <w:rFonts w:ascii="Times New Roman" w:hAnsi="Times New Roman" w:cs="Times New Roman"/>
          <w:b/>
          <w:sz w:val="28"/>
          <w:szCs w:val="24"/>
        </w:rPr>
        <w:t>10.</w:t>
      </w:r>
    </w:p>
    <w:p w:rsidR="008C7EF9" w:rsidRPr="00777C96" w:rsidRDefault="008C7EF9" w:rsidP="00D20213">
      <w:pPr>
        <w:spacing w:after="0" w:line="276" w:lineRule="auto"/>
        <w:jc w:val="both"/>
        <w:rPr>
          <w:rFonts w:ascii="Times New Roman" w:hAnsi="Times New Roman" w:cs="Times New Roman"/>
          <w:sz w:val="28"/>
          <w:szCs w:val="24"/>
        </w:rPr>
      </w:pPr>
      <w:r w:rsidRPr="00777C96">
        <w:rPr>
          <w:rFonts w:ascii="Times New Roman" w:hAnsi="Times New Roman" w:cs="Times New Roman"/>
          <w:sz w:val="28"/>
          <w:szCs w:val="24"/>
        </w:rPr>
        <w:t xml:space="preserve">Загальна інформація щодо підсумків складання практично-орієнтованого іспиту з Педіатрії здобувачами вищої освіти випускного курсу </w:t>
      </w:r>
      <w:proofErr w:type="spellStart"/>
      <w:r w:rsidRPr="00777C96">
        <w:rPr>
          <w:rFonts w:ascii="Times New Roman" w:hAnsi="Times New Roman" w:cs="Times New Roman"/>
          <w:sz w:val="28"/>
          <w:szCs w:val="24"/>
        </w:rPr>
        <w:t>МФ</w:t>
      </w:r>
      <w:proofErr w:type="spellEnd"/>
      <w:r w:rsidRPr="00777C96">
        <w:rPr>
          <w:rFonts w:ascii="Times New Roman" w:hAnsi="Times New Roman" w:cs="Times New Roman"/>
          <w:sz w:val="28"/>
          <w:szCs w:val="24"/>
        </w:rPr>
        <w:t xml:space="preserve"> освітньо-кваліфікаційного рівня «магістр» за спеціальністю 222 «Медицина»</w:t>
      </w:r>
    </w:p>
    <w:p w:rsidR="008C7EF9" w:rsidRPr="008C7EF9" w:rsidRDefault="008C7EF9" w:rsidP="00D20213">
      <w:pPr>
        <w:spacing w:after="0"/>
        <w:jc w:val="both"/>
        <w:rPr>
          <w:rFonts w:ascii="Times New Roman" w:hAnsi="Times New Roman" w:cs="Times New Roman"/>
          <w:sz w:val="24"/>
          <w:szCs w:val="24"/>
        </w:rPr>
      </w:pPr>
    </w:p>
    <w:tbl>
      <w:tblPr>
        <w:tblW w:w="9955" w:type="dxa"/>
        <w:tblInd w:w="-195" w:type="dxa"/>
        <w:tblLayout w:type="fixed"/>
        <w:tblLook w:val="0000"/>
      </w:tblPr>
      <w:tblGrid>
        <w:gridCol w:w="847"/>
        <w:gridCol w:w="826"/>
        <w:gridCol w:w="600"/>
        <w:gridCol w:w="689"/>
        <w:gridCol w:w="675"/>
        <w:gridCol w:w="836"/>
        <w:gridCol w:w="614"/>
        <w:gridCol w:w="800"/>
        <w:gridCol w:w="512"/>
        <w:gridCol w:w="564"/>
        <w:gridCol w:w="711"/>
        <w:gridCol w:w="709"/>
        <w:gridCol w:w="835"/>
        <w:gridCol w:w="737"/>
      </w:tblGrid>
      <w:tr w:rsidR="008C7EF9" w:rsidRPr="008C7EF9" w:rsidTr="008C7EF9">
        <w:trPr>
          <w:cantSplit/>
          <w:trHeight w:val="319"/>
        </w:trPr>
        <w:tc>
          <w:tcPr>
            <w:tcW w:w="847" w:type="dxa"/>
            <w:vMerge w:val="restart"/>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proofErr w:type="spellStart"/>
            <w:r w:rsidRPr="00777C96">
              <w:rPr>
                <w:rFonts w:ascii="Times New Roman" w:hAnsi="Times New Roman" w:cs="Times New Roman"/>
              </w:rPr>
              <w:t>Навч</w:t>
            </w:r>
            <w:proofErr w:type="spellEnd"/>
            <w:r w:rsidRPr="00777C96">
              <w:rPr>
                <w:rFonts w:ascii="Times New Roman" w:hAnsi="Times New Roman" w:cs="Times New Roman"/>
              </w:rPr>
              <w:t>.  рік</w:t>
            </w:r>
          </w:p>
        </w:tc>
        <w:tc>
          <w:tcPr>
            <w:tcW w:w="826" w:type="dxa"/>
            <w:vMerge w:val="restart"/>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proofErr w:type="spellStart"/>
            <w:r w:rsidRPr="00777C96">
              <w:rPr>
                <w:rFonts w:ascii="Times New Roman" w:hAnsi="Times New Roman" w:cs="Times New Roman"/>
              </w:rPr>
              <w:t>Кiлькiсть</w:t>
            </w:r>
            <w:proofErr w:type="spellEnd"/>
            <w:r w:rsidRPr="00777C96">
              <w:rPr>
                <w:rFonts w:ascii="Times New Roman" w:hAnsi="Times New Roman" w:cs="Times New Roman"/>
              </w:rPr>
              <w:t xml:space="preserve"> ЗВО, які складали іспити</w:t>
            </w:r>
          </w:p>
        </w:tc>
        <w:tc>
          <w:tcPr>
            <w:tcW w:w="5290" w:type="dxa"/>
            <w:gridSpan w:val="8"/>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Підсумки складання практично-орієнтованого іспиту</w:t>
            </w:r>
          </w:p>
        </w:tc>
        <w:tc>
          <w:tcPr>
            <w:tcW w:w="711" w:type="dxa"/>
            <w:vMerge w:val="restart"/>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 xml:space="preserve">Сер. Бал </w:t>
            </w:r>
          </w:p>
        </w:tc>
        <w:tc>
          <w:tcPr>
            <w:tcW w:w="709" w:type="dxa"/>
            <w:vMerge w:val="restart"/>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 xml:space="preserve">% </w:t>
            </w:r>
            <w:proofErr w:type="spellStart"/>
            <w:r w:rsidRPr="00777C96">
              <w:rPr>
                <w:rFonts w:ascii="Times New Roman" w:hAnsi="Times New Roman" w:cs="Times New Roman"/>
              </w:rPr>
              <w:t>скла-дан-ня</w:t>
            </w:r>
            <w:proofErr w:type="spellEnd"/>
            <w:r w:rsidRPr="00777C96">
              <w:rPr>
                <w:rFonts w:ascii="Times New Roman" w:hAnsi="Times New Roman" w:cs="Times New Roman"/>
              </w:rPr>
              <w:t xml:space="preserve"> «Крок 2»**</w:t>
            </w:r>
          </w:p>
        </w:tc>
        <w:tc>
          <w:tcPr>
            <w:tcW w:w="835" w:type="dxa"/>
            <w:vMerge w:val="restart"/>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proofErr w:type="spellStart"/>
            <w:r w:rsidRPr="00777C96">
              <w:rPr>
                <w:rFonts w:ascii="Times New Roman" w:hAnsi="Times New Roman" w:cs="Times New Roman"/>
              </w:rPr>
              <w:t>Абс</w:t>
            </w:r>
            <w:proofErr w:type="spellEnd"/>
            <w:r w:rsidRPr="00777C96">
              <w:rPr>
                <w:rFonts w:ascii="Times New Roman" w:hAnsi="Times New Roman" w:cs="Times New Roman"/>
              </w:rPr>
              <w:t xml:space="preserve">. </w:t>
            </w:r>
            <w:proofErr w:type="spellStart"/>
            <w:r w:rsidRPr="00777C96">
              <w:rPr>
                <w:rFonts w:ascii="Times New Roman" w:hAnsi="Times New Roman" w:cs="Times New Roman"/>
              </w:rPr>
              <w:t>Успiш-нiсть</w:t>
            </w:r>
            <w:proofErr w:type="spellEnd"/>
            <w:r w:rsidRPr="00777C96">
              <w:rPr>
                <w:rFonts w:ascii="Times New Roman" w:hAnsi="Times New Roman" w:cs="Times New Roman"/>
              </w:rPr>
              <w:t>, %</w:t>
            </w:r>
          </w:p>
        </w:tc>
        <w:tc>
          <w:tcPr>
            <w:tcW w:w="737"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proofErr w:type="spellStart"/>
            <w:r w:rsidRPr="00777C96">
              <w:rPr>
                <w:rFonts w:ascii="Times New Roman" w:hAnsi="Times New Roman" w:cs="Times New Roman"/>
              </w:rPr>
              <w:t>Якiс-на</w:t>
            </w:r>
            <w:proofErr w:type="spellEnd"/>
            <w:r w:rsidRPr="00777C96">
              <w:rPr>
                <w:rFonts w:ascii="Times New Roman" w:hAnsi="Times New Roman" w:cs="Times New Roman"/>
              </w:rPr>
              <w:t xml:space="preserve">  </w:t>
            </w:r>
            <w:proofErr w:type="spellStart"/>
            <w:r w:rsidRPr="00777C96">
              <w:rPr>
                <w:rFonts w:ascii="Times New Roman" w:hAnsi="Times New Roman" w:cs="Times New Roman"/>
              </w:rPr>
              <w:t>успiшнiсть</w:t>
            </w:r>
            <w:proofErr w:type="spellEnd"/>
            <w:r w:rsidRPr="00777C96">
              <w:rPr>
                <w:rFonts w:ascii="Times New Roman" w:hAnsi="Times New Roman" w:cs="Times New Roman"/>
              </w:rPr>
              <w:t>, %</w:t>
            </w:r>
          </w:p>
        </w:tc>
      </w:tr>
      <w:tr w:rsidR="008C7EF9" w:rsidRPr="008C7EF9" w:rsidTr="008C7EF9">
        <w:trPr>
          <w:cantSplit/>
          <w:trHeight w:val="164"/>
        </w:trPr>
        <w:tc>
          <w:tcPr>
            <w:tcW w:w="847" w:type="dxa"/>
            <w:vMerge/>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p>
        </w:tc>
        <w:tc>
          <w:tcPr>
            <w:tcW w:w="826" w:type="dxa"/>
            <w:vMerge/>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p>
        </w:tc>
        <w:tc>
          <w:tcPr>
            <w:tcW w:w="1289" w:type="dxa"/>
            <w:gridSpan w:val="2"/>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«відмінно»</w:t>
            </w:r>
          </w:p>
        </w:tc>
        <w:tc>
          <w:tcPr>
            <w:tcW w:w="1511" w:type="dxa"/>
            <w:gridSpan w:val="2"/>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«добре»</w:t>
            </w:r>
          </w:p>
        </w:tc>
        <w:tc>
          <w:tcPr>
            <w:tcW w:w="1414" w:type="dxa"/>
            <w:gridSpan w:val="2"/>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w:t>
            </w:r>
            <w:proofErr w:type="spellStart"/>
            <w:r w:rsidRPr="00777C96">
              <w:rPr>
                <w:rFonts w:ascii="Times New Roman" w:hAnsi="Times New Roman" w:cs="Times New Roman"/>
              </w:rPr>
              <w:t>задовiльно</w:t>
            </w:r>
            <w:proofErr w:type="spellEnd"/>
            <w:r w:rsidRPr="00777C96">
              <w:rPr>
                <w:rFonts w:ascii="Times New Roman" w:hAnsi="Times New Roman" w:cs="Times New Roman"/>
              </w:rPr>
              <w:t>»</w:t>
            </w:r>
          </w:p>
        </w:tc>
        <w:tc>
          <w:tcPr>
            <w:tcW w:w="1076" w:type="dxa"/>
            <w:gridSpan w:val="2"/>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w:t>
            </w:r>
            <w:proofErr w:type="spellStart"/>
            <w:r w:rsidRPr="00777C96">
              <w:rPr>
                <w:rFonts w:ascii="Times New Roman" w:hAnsi="Times New Roman" w:cs="Times New Roman"/>
              </w:rPr>
              <w:t>незадовiльно</w:t>
            </w:r>
            <w:proofErr w:type="spellEnd"/>
            <w:r w:rsidRPr="00777C96">
              <w:rPr>
                <w:rFonts w:ascii="Times New Roman" w:hAnsi="Times New Roman" w:cs="Times New Roman"/>
              </w:rPr>
              <w:t>»</w:t>
            </w:r>
          </w:p>
        </w:tc>
        <w:tc>
          <w:tcPr>
            <w:tcW w:w="711" w:type="dxa"/>
            <w:vMerge/>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p>
        </w:tc>
        <w:tc>
          <w:tcPr>
            <w:tcW w:w="709" w:type="dxa"/>
            <w:vMerge/>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p>
        </w:tc>
        <w:tc>
          <w:tcPr>
            <w:tcW w:w="835" w:type="dxa"/>
            <w:vMerge/>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p>
        </w:tc>
        <w:tc>
          <w:tcPr>
            <w:tcW w:w="737"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p>
        </w:tc>
      </w:tr>
      <w:tr w:rsidR="008C7EF9" w:rsidRPr="008C7EF9" w:rsidTr="008C7EF9">
        <w:trPr>
          <w:cantSplit/>
          <w:trHeight w:val="164"/>
        </w:trPr>
        <w:tc>
          <w:tcPr>
            <w:tcW w:w="847" w:type="dxa"/>
            <w:vMerge/>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p>
        </w:tc>
        <w:tc>
          <w:tcPr>
            <w:tcW w:w="826" w:type="dxa"/>
            <w:vMerge/>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p>
        </w:tc>
        <w:tc>
          <w:tcPr>
            <w:tcW w:w="600" w:type="dxa"/>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proofErr w:type="spellStart"/>
            <w:r w:rsidRPr="00777C96">
              <w:rPr>
                <w:rFonts w:ascii="Times New Roman" w:hAnsi="Times New Roman" w:cs="Times New Roman"/>
              </w:rPr>
              <w:t>абс</w:t>
            </w:r>
            <w:proofErr w:type="spellEnd"/>
            <w:r w:rsidRPr="00777C96">
              <w:rPr>
                <w:rFonts w:ascii="Times New Roman" w:hAnsi="Times New Roman" w:cs="Times New Roman"/>
              </w:rPr>
              <w:t>.</w:t>
            </w:r>
          </w:p>
        </w:tc>
        <w:tc>
          <w:tcPr>
            <w:tcW w:w="689" w:type="dxa"/>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w:t>
            </w:r>
          </w:p>
        </w:tc>
        <w:tc>
          <w:tcPr>
            <w:tcW w:w="675" w:type="dxa"/>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proofErr w:type="spellStart"/>
            <w:r w:rsidRPr="00777C96">
              <w:rPr>
                <w:rFonts w:ascii="Times New Roman" w:hAnsi="Times New Roman" w:cs="Times New Roman"/>
              </w:rPr>
              <w:t>Абс</w:t>
            </w:r>
            <w:proofErr w:type="spellEnd"/>
            <w:r w:rsidRPr="00777C96">
              <w:rPr>
                <w:rFonts w:ascii="Times New Roman" w:hAnsi="Times New Roman" w:cs="Times New Roman"/>
              </w:rPr>
              <w:t>.</w:t>
            </w:r>
          </w:p>
        </w:tc>
        <w:tc>
          <w:tcPr>
            <w:tcW w:w="836" w:type="dxa"/>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w:t>
            </w:r>
          </w:p>
        </w:tc>
        <w:tc>
          <w:tcPr>
            <w:tcW w:w="614" w:type="dxa"/>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proofErr w:type="spellStart"/>
            <w:r w:rsidRPr="00777C96">
              <w:rPr>
                <w:rFonts w:ascii="Times New Roman" w:hAnsi="Times New Roman" w:cs="Times New Roman"/>
              </w:rPr>
              <w:t>абс</w:t>
            </w:r>
            <w:proofErr w:type="spellEnd"/>
            <w:r w:rsidRPr="00777C96">
              <w:rPr>
                <w:rFonts w:ascii="Times New Roman" w:hAnsi="Times New Roman" w:cs="Times New Roman"/>
              </w:rPr>
              <w:t>.</w:t>
            </w:r>
          </w:p>
        </w:tc>
        <w:tc>
          <w:tcPr>
            <w:tcW w:w="800" w:type="dxa"/>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w:t>
            </w:r>
          </w:p>
        </w:tc>
        <w:tc>
          <w:tcPr>
            <w:tcW w:w="512" w:type="dxa"/>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proofErr w:type="spellStart"/>
            <w:r w:rsidRPr="00777C96">
              <w:rPr>
                <w:rFonts w:ascii="Times New Roman" w:hAnsi="Times New Roman" w:cs="Times New Roman"/>
              </w:rPr>
              <w:t>абс</w:t>
            </w:r>
            <w:proofErr w:type="spellEnd"/>
            <w:r w:rsidRPr="00777C96">
              <w:rPr>
                <w:rFonts w:ascii="Times New Roman" w:hAnsi="Times New Roman" w:cs="Times New Roman"/>
              </w:rPr>
              <w:t>.</w:t>
            </w:r>
          </w:p>
        </w:tc>
        <w:tc>
          <w:tcPr>
            <w:tcW w:w="564" w:type="dxa"/>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w:t>
            </w:r>
          </w:p>
        </w:tc>
        <w:tc>
          <w:tcPr>
            <w:tcW w:w="711" w:type="dxa"/>
            <w:vMerge/>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p>
        </w:tc>
        <w:tc>
          <w:tcPr>
            <w:tcW w:w="709" w:type="dxa"/>
            <w:vMerge/>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p>
        </w:tc>
        <w:tc>
          <w:tcPr>
            <w:tcW w:w="835" w:type="dxa"/>
            <w:vMerge/>
            <w:tcBorders>
              <w:top w:val="single" w:sz="6" w:space="0" w:color="000000"/>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p>
        </w:tc>
        <w:tc>
          <w:tcPr>
            <w:tcW w:w="737"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p>
        </w:tc>
      </w:tr>
      <w:tr w:rsidR="008C7EF9" w:rsidRPr="008C7EF9" w:rsidTr="008C7EF9">
        <w:trPr>
          <w:trHeight w:val="225"/>
        </w:trPr>
        <w:tc>
          <w:tcPr>
            <w:tcW w:w="847" w:type="dxa"/>
            <w:tcBorders>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2021</w:t>
            </w:r>
          </w:p>
        </w:tc>
        <w:tc>
          <w:tcPr>
            <w:tcW w:w="826" w:type="dxa"/>
            <w:tcBorders>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291</w:t>
            </w:r>
          </w:p>
        </w:tc>
        <w:tc>
          <w:tcPr>
            <w:tcW w:w="600" w:type="dxa"/>
            <w:tcBorders>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10</w:t>
            </w:r>
          </w:p>
        </w:tc>
        <w:tc>
          <w:tcPr>
            <w:tcW w:w="689" w:type="dxa"/>
            <w:tcBorders>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3,4</w:t>
            </w:r>
          </w:p>
        </w:tc>
        <w:tc>
          <w:tcPr>
            <w:tcW w:w="675" w:type="dxa"/>
            <w:tcBorders>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55</w:t>
            </w:r>
          </w:p>
        </w:tc>
        <w:tc>
          <w:tcPr>
            <w:tcW w:w="836" w:type="dxa"/>
            <w:tcBorders>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18.9</w:t>
            </w:r>
          </w:p>
        </w:tc>
        <w:tc>
          <w:tcPr>
            <w:tcW w:w="614" w:type="dxa"/>
            <w:tcBorders>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226</w:t>
            </w:r>
          </w:p>
        </w:tc>
        <w:tc>
          <w:tcPr>
            <w:tcW w:w="800" w:type="dxa"/>
            <w:tcBorders>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77,7</w:t>
            </w:r>
          </w:p>
        </w:tc>
        <w:tc>
          <w:tcPr>
            <w:tcW w:w="512" w:type="dxa"/>
            <w:tcBorders>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w:t>
            </w:r>
          </w:p>
        </w:tc>
        <w:tc>
          <w:tcPr>
            <w:tcW w:w="564" w:type="dxa"/>
            <w:tcBorders>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w:t>
            </w:r>
          </w:p>
        </w:tc>
        <w:tc>
          <w:tcPr>
            <w:tcW w:w="711" w:type="dxa"/>
            <w:tcBorders>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3,25</w:t>
            </w:r>
          </w:p>
        </w:tc>
        <w:tc>
          <w:tcPr>
            <w:tcW w:w="709" w:type="dxa"/>
            <w:tcBorders>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85.3</w:t>
            </w:r>
          </w:p>
        </w:tc>
        <w:tc>
          <w:tcPr>
            <w:tcW w:w="835" w:type="dxa"/>
            <w:tcBorders>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100%</w:t>
            </w:r>
          </w:p>
        </w:tc>
        <w:tc>
          <w:tcPr>
            <w:tcW w:w="737" w:type="dxa"/>
            <w:tcBorders>
              <w:left w:val="single" w:sz="6" w:space="0" w:color="000000"/>
              <w:bottom w:val="single" w:sz="6" w:space="0" w:color="000000"/>
              <w:right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22,3</w:t>
            </w:r>
          </w:p>
        </w:tc>
      </w:tr>
      <w:tr w:rsidR="008C7EF9" w:rsidRPr="008C7EF9" w:rsidTr="008C7EF9">
        <w:trPr>
          <w:trHeight w:val="225"/>
        </w:trPr>
        <w:tc>
          <w:tcPr>
            <w:tcW w:w="847" w:type="dxa"/>
            <w:tcBorders>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2022</w:t>
            </w:r>
          </w:p>
        </w:tc>
        <w:tc>
          <w:tcPr>
            <w:tcW w:w="826" w:type="dxa"/>
            <w:tcBorders>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393</w:t>
            </w:r>
          </w:p>
        </w:tc>
        <w:tc>
          <w:tcPr>
            <w:tcW w:w="600" w:type="dxa"/>
            <w:tcBorders>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121</w:t>
            </w:r>
          </w:p>
        </w:tc>
        <w:tc>
          <w:tcPr>
            <w:tcW w:w="689" w:type="dxa"/>
            <w:tcBorders>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30,8</w:t>
            </w:r>
          </w:p>
        </w:tc>
        <w:tc>
          <w:tcPr>
            <w:tcW w:w="675" w:type="dxa"/>
            <w:tcBorders>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121</w:t>
            </w:r>
          </w:p>
        </w:tc>
        <w:tc>
          <w:tcPr>
            <w:tcW w:w="836" w:type="dxa"/>
            <w:tcBorders>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30,8</w:t>
            </w:r>
          </w:p>
        </w:tc>
        <w:tc>
          <w:tcPr>
            <w:tcW w:w="614" w:type="dxa"/>
            <w:tcBorders>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151</w:t>
            </w:r>
          </w:p>
        </w:tc>
        <w:tc>
          <w:tcPr>
            <w:tcW w:w="800" w:type="dxa"/>
            <w:tcBorders>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38,4</w:t>
            </w:r>
          </w:p>
        </w:tc>
        <w:tc>
          <w:tcPr>
            <w:tcW w:w="512" w:type="dxa"/>
            <w:tcBorders>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w:t>
            </w:r>
          </w:p>
        </w:tc>
        <w:tc>
          <w:tcPr>
            <w:tcW w:w="564" w:type="dxa"/>
            <w:tcBorders>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w:t>
            </w:r>
          </w:p>
        </w:tc>
        <w:tc>
          <w:tcPr>
            <w:tcW w:w="711" w:type="dxa"/>
            <w:tcBorders>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3,95</w:t>
            </w:r>
          </w:p>
        </w:tc>
        <w:tc>
          <w:tcPr>
            <w:tcW w:w="709" w:type="dxa"/>
            <w:tcBorders>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w:t>
            </w:r>
          </w:p>
        </w:tc>
        <w:tc>
          <w:tcPr>
            <w:tcW w:w="835" w:type="dxa"/>
            <w:tcBorders>
              <w:left w:val="single" w:sz="6" w:space="0" w:color="000000"/>
              <w:bottom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100%</w:t>
            </w:r>
          </w:p>
        </w:tc>
        <w:tc>
          <w:tcPr>
            <w:tcW w:w="737" w:type="dxa"/>
            <w:tcBorders>
              <w:left w:val="single" w:sz="6" w:space="0" w:color="000000"/>
              <w:bottom w:val="single" w:sz="6" w:space="0" w:color="000000"/>
              <w:right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61,6</w:t>
            </w:r>
          </w:p>
        </w:tc>
      </w:tr>
      <w:tr w:rsidR="008C7EF9" w:rsidRPr="008C7EF9" w:rsidTr="008C7EF9">
        <w:trPr>
          <w:trHeight w:val="225"/>
        </w:trPr>
        <w:tc>
          <w:tcPr>
            <w:tcW w:w="847" w:type="dxa"/>
            <w:tcBorders>
              <w:top w:val="single" w:sz="4" w:space="0" w:color="000000"/>
              <w:left w:val="single" w:sz="6" w:space="0" w:color="000000"/>
              <w:bottom w:val="single" w:sz="4"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 xml:space="preserve"> 2023</w:t>
            </w:r>
          </w:p>
        </w:tc>
        <w:tc>
          <w:tcPr>
            <w:tcW w:w="826" w:type="dxa"/>
            <w:tcBorders>
              <w:top w:val="single" w:sz="4" w:space="0" w:color="000000"/>
              <w:left w:val="single" w:sz="6" w:space="0" w:color="000000"/>
              <w:bottom w:val="single" w:sz="4"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587</w:t>
            </w:r>
          </w:p>
        </w:tc>
        <w:tc>
          <w:tcPr>
            <w:tcW w:w="600" w:type="dxa"/>
            <w:tcBorders>
              <w:top w:val="single" w:sz="4" w:space="0" w:color="000000"/>
              <w:left w:val="single" w:sz="6" w:space="0" w:color="000000"/>
              <w:bottom w:val="single" w:sz="4"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5</w:t>
            </w:r>
          </w:p>
        </w:tc>
        <w:tc>
          <w:tcPr>
            <w:tcW w:w="689" w:type="dxa"/>
            <w:tcBorders>
              <w:top w:val="single" w:sz="4" w:space="0" w:color="000000"/>
              <w:left w:val="single" w:sz="6" w:space="0" w:color="000000"/>
              <w:bottom w:val="single" w:sz="4"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0,9</w:t>
            </w:r>
          </w:p>
        </w:tc>
        <w:tc>
          <w:tcPr>
            <w:tcW w:w="675" w:type="dxa"/>
            <w:tcBorders>
              <w:top w:val="single" w:sz="4" w:space="0" w:color="000000"/>
              <w:left w:val="single" w:sz="6" w:space="0" w:color="000000"/>
              <w:bottom w:val="single" w:sz="4"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238</w:t>
            </w:r>
          </w:p>
        </w:tc>
        <w:tc>
          <w:tcPr>
            <w:tcW w:w="836" w:type="dxa"/>
            <w:tcBorders>
              <w:top w:val="single" w:sz="4" w:space="0" w:color="000000"/>
              <w:left w:val="single" w:sz="6" w:space="0" w:color="000000"/>
              <w:bottom w:val="single" w:sz="4"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40,5</w:t>
            </w:r>
          </w:p>
        </w:tc>
        <w:tc>
          <w:tcPr>
            <w:tcW w:w="614" w:type="dxa"/>
            <w:tcBorders>
              <w:top w:val="single" w:sz="4" w:space="0" w:color="000000"/>
              <w:left w:val="single" w:sz="6" w:space="0" w:color="000000"/>
              <w:bottom w:val="single" w:sz="4"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344</w:t>
            </w:r>
          </w:p>
        </w:tc>
        <w:tc>
          <w:tcPr>
            <w:tcW w:w="800" w:type="dxa"/>
            <w:tcBorders>
              <w:top w:val="single" w:sz="4" w:space="0" w:color="000000"/>
              <w:left w:val="single" w:sz="6" w:space="0" w:color="000000"/>
              <w:bottom w:val="single" w:sz="4"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58,6</w:t>
            </w:r>
          </w:p>
        </w:tc>
        <w:tc>
          <w:tcPr>
            <w:tcW w:w="512" w:type="dxa"/>
            <w:tcBorders>
              <w:top w:val="single" w:sz="4" w:space="0" w:color="000000"/>
              <w:left w:val="single" w:sz="6" w:space="0" w:color="000000"/>
              <w:bottom w:val="single" w:sz="4"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w:t>
            </w:r>
          </w:p>
        </w:tc>
        <w:tc>
          <w:tcPr>
            <w:tcW w:w="564" w:type="dxa"/>
            <w:tcBorders>
              <w:top w:val="single" w:sz="4" w:space="0" w:color="000000"/>
              <w:left w:val="single" w:sz="6" w:space="0" w:color="000000"/>
              <w:bottom w:val="single" w:sz="4"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w:t>
            </w:r>
          </w:p>
        </w:tc>
        <w:tc>
          <w:tcPr>
            <w:tcW w:w="711" w:type="dxa"/>
            <w:tcBorders>
              <w:top w:val="single" w:sz="4" w:space="0" w:color="000000"/>
              <w:left w:val="single" w:sz="6" w:space="0" w:color="000000"/>
              <w:bottom w:val="single" w:sz="4"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3,92</w:t>
            </w:r>
          </w:p>
        </w:tc>
        <w:tc>
          <w:tcPr>
            <w:tcW w:w="709" w:type="dxa"/>
            <w:tcBorders>
              <w:top w:val="single" w:sz="4" w:space="0" w:color="000000"/>
              <w:left w:val="single" w:sz="6" w:space="0" w:color="000000"/>
              <w:bottom w:val="single" w:sz="4"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95.4</w:t>
            </w:r>
          </w:p>
        </w:tc>
        <w:tc>
          <w:tcPr>
            <w:tcW w:w="835" w:type="dxa"/>
            <w:tcBorders>
              <w:top w:val="single" w:sz="4" w:space="0" w:color="000000"/>
              <w:left w:val="single" w:sz="6" w:space="0" w:color="000000"/>
              <w:bottom w:val="single" w:sz="4"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100%</w:t>
            </w:r>
          </w:p>
        </w:tc>
        <w:tc>
          <w:tcPr>
            <w:tcW w:w="737" w:type="dxa"/>
            <w:tcBorders>
              <w:top w:val="single" w:sz="4" w:space="0" w:color="000000"/>
              <w:left w:val="single" w:sz="6" w:space="0" w:color="000000"/>
              <w:bottom w:val="single" w:sz="4" w:space="0" w:color="000000"/>
              <w:right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41,4</w:t>
            </w:r>
          </w:p>
        </w:tc>
      </w:tr>
      <w:tr w:rsidR="008C7EF9" w:rsidRPr="008C7EF9" w:rsidTr="008C7EF9">
        <w:trPr>
          <w:trHeight w:val="225"/>
        </w:trPr>
        <w:tc>
          <w:tcPr>
            <w:tcW w:w="847" w:type="dxa"/>
            <w:tcBorders>
              <w:top w:val="single" w:sz="4" w:space="0" w:color="000000"/>
              <w:left w:val="single" w:sz="6" w:space="0" w:color="000000"/>
              <w:bottom w:val="single" w:sz="4"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2024</w:t>
            </w:r>
          </w:p>
        </w:tc>
        <w:tc>
          <w:tcPr>
            <w:tcW w:w="826" w:type="dxa"/>
            <w:tcBorders>
              <w:top w:val="single" w:sz="4" w:space="0" w:color="000000"/>
              <w:left w:val="single" w:sz="6" w:space="0" w:color="000000"/>
              <w:bottom w:val="single" w:sz="4"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395</w:t>
            </w:r>
          </w:p>
        </w:tc>
        <w:tc>
          <w:tcPr>
            <w:tcW w:w="600" w:type="dxa"/>
            <w:tcBorders>
              <w:top w:val="single" w:sz="4" w:space="0" w:color="000000"/>
              <w:left w:val="single" w:sz="6" w:space="0" w:color="000000"/>
              <w:bottom w:val="single" w:sz="4"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53</w:t>
            </w:r>
          </w:p>
        </w:tc>
        <w:tc>
          <w:tcPr>
            <w:tcW w:w="689" w:type="dxa"/>
            <w:tcBorders>
              <w:top w:val="single" w:sz="4" w:space="0" w:color="000000"/>
              <w:left w:val="single" w:sz="6" w:space="0" w:color="000000"/>
              <w:bottom w:val="single" w:sz="4"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13,4</w:t>
            </w:r>
          </w:p>
        </w:tc>
        <w:tc>
          <w:tcPr>
            <w:tcW w:w="675" w:type="dxa"/>
            <w:tcBorders>
              <w:top w:val="single" w:sz="4" w:space="0" w:color="000000"/>
              <w:left w:val="single" w:sz="6" w:space="0" w:color="000000"/>
              <w:bottom w:val="single" w:sz="4"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260</w:t>
            </w:r>
          </w:p>
        </w:tc>
        <w:tc>
          <w:tcPr>
            <w:tcW w:w="836" w:type="dxa"/>
            <w:tcBorders>
              <w:top w:val="single" w:sz="4" w:space="0" w:color="000000"/>
              <w:left w:val="single" w:sz="6" w:space="0" w:color="000000"/>
              <w:bottom w:val="single" w:sz="4"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65,8</w:t>
            </w:r>
          </w:p>
        </w:tc>
        <w:tc>
          <w:tcPr>
            <w:tcW w:w="614" w:type="dxa"/>
            <w:tcBorders>
              <w:top w:val="single" w:sz="4" w:space="0" w:color="000000"/>
              <w:left w:val="single" w:sz="6" w:space="0" w:color="000000"/>
              <w:bottom w:val="single" w:sz="4"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82</w:t>
            </w:r>
          </w:p>
        </w:tc>
        <w:tc>
          <w:tcPr>
            <w:tcW w:w="800" w:type="dxa"/>
            <w:tcBorders>
              <w:top w:val="single" w:sz="4" w:space="0" w:color="000000"/>
              <w:left w:val="single" w:sz="6" w:space="0" w:color="000000"/>
              <w:bottom w:val="single" w:sz="4"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20,8</w:t>
            </w:r>
          </w:p>
        </w:tc>
        <w:tc>
          <w:tcPr>
            <w:tcW w:w="512" w:type="dxa"/>
            <w:tcBorders>
              <w:top w:val="single" w:sz="4" w:space="0" w:color="000000"/>
              <w:left w:val="single" w:sz="6" w:space="0" w:color="000000"/>
              <w:bottom w:val="single" w:sz="4"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w:t>
            </w:r>
          </w:p>
        </w:tc>
        <w:tc>
          <w:tcPr>
            <w:tcW w:w="564" w:type="dxa"/>
            <w:tcBorders>
              <w:top w:val="single" w:sz="4" w:space="0" w:color="000000"/>
              <w:left w:val="single" w:sz="6" w:space="0" w:color="000000"/>
              <w:bottom w:val="single" w:sz="4"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w:t>
            </w:r>
          </w:p>
        </w:tc>
        <w:tc>
          <w:tcPr>
            <w:tcW w:w="711" w:type="dxa"/>
            <w:tcBorders>
              <w:top w:val="single" w:sz="4" w:space="0" w:color="000000"/>
              <w:left w:val="single" w:sz="6" w:space="0" w:color="000000"/>
              <w:bottom w:val="single" w:sz="4"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4,02</w:t>
            </w:r>
          </w:p>
        </w:tc>
        <w:tc>
          <w:tcPr>
            <w:tcW w:w="709" w:type="dxa"/>
            <w:tcBorders>
              <w:top w:val="single" w:sz="4" w:space="0" w:color="000000"/>
              <w:left w:val="single" w:sz="6" w:space="0" w:color="000000"/>
              <w:bottom w:val="single" w:sz="4"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95.6</w:t>
            </w:r>
          </w:p>
        </w:tc>
        <w:tc>
          <w:tcPr>
            <w:tcW w:w="835" w:type="dxa"/>
            <w:tcBorders>
              <w:top w:val="single" w:sz="4" w:space="0" w:color="000000"/>
              <w:left w:val="single" w:sz="6" w:space="0" w:color="000000"/>
              <w:bottom w:val="single" w:sz="4"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100%</w:t>
            </w:r>
          </w:p>
        </w:tc>
        <w:tc>
          <w:tcPr>
            <w:tcW w:w="737" w:type="dxa"/>
            <w:tcBorders>
              <w:top w:val="single" w:sz="4" w:space="0" w:color="000000"/>
              <w:left w:val="single" w:sz="6" w:space="0" w:color="000000"/>
              <w:bottom w:val="single" w:sz="4" w:space="0" w:color="000000"/>
              <w:right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79,2</w:t>
            </w:r>
          </w:p>
        </w:tc>
      </w:tr>
      <w:tr w:rsidR="008C7EF9" w:rsidRPr="008C7EF9" w:rsidTr="008C7EF9">
        <w:trPr>
          <w:trHeight w:val="225"/>
        </w:trPr>
        <w:tc>
          <w:tcPr>
            <w:tcW w:w="847" w:type="dxa"/>
            <w:tcBorders>
              <w:top w:val="single" w:sz="4" w:space="0" w:color="000000"/>
              <w:left w:val="single" w:sz="6" w:space="0" w:color="000000"/>
              <w:bottom w:val="single" w:sz="4"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2025</w:t>
            </w:r>
          </w:p>
        </w:tc>
        <w:tc>
          <w:tcPr>
            <w:tcW w:w="826" w:type="dxa"/>
            <w:tcBorders>
              <w:top w:val="single" w:sz="4" w:space="0" w:color="000000"/>
              <w:left w:val="single" w:sz="6" w:space="0" w:color="000000"/>
              <w:bottom w:val="single" w:sz="4"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54</w:t>
            </w:r>
          </w:p>
        </w:tc>
        <w:tc>
          <w:tcPr>
            <w:tcW w:w="600" w:type="dxa"/>
            <w:tcBorders>
              <w:top w:val="single" w:sz="4" w:space="0" w:color="000000"/>
              <w:left w:val="single" w:sz="6" w:space="0" w:color="000000"/>
              <w:bottom w:val="single" w:sz="4"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18</w:t>
            </w:r>
          </w:p>
        </w:tc>
        <w:tc>
          <w:tcPr>
            <w:tcW w:w="689" w:type="dxa"/>
            <w:tcBorders>
              <w:top w:val="single" w:sz="4" w:space="0" w:color="000000"/>
              <w:left w:val="single" w:sz="6" w:space="0" w:color="000000"/>
              <w:bottom w:val="single" w:sz="4"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33,3</w:t>
            </w:r>
          </w:p>
        </w:tc>
        <w:tc>
          <w:tcPr>
            <w:tcW w:w="675" w:type="dxa"/>
            <w:tcBorders>
              <w:top w:val="single" w:sz="4" w:space="0" w:color="000000"/>
              <w:left w:val="single" w:sz="6" w:space="0" w:color="000000"/>
              <w:bottom w:val="single" w:sz="4"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21</w:t>
            </w:r>
          </w:p>
        </w:tc>
        <w:tc>
          <w:tcPr>
            <w:tcW w:w="836" w:type="dxa"/>
            <w:tcBorders>
              <w:top w:val="single" w:sz="4" w:space="0" w:color="000000"/>
              <w:left w:val="single" w:sz="6" w:space="0" w:color="000000"/>
              <w:bottom w:val="single" w:sz="4"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38,9</w:t>
            </w:r>
          </w:p>
        </w:tc>
        <w:tc>
          <w:tcPr>
            <w:tcW w:w="614" w:type="dxa"/>
            <w:tcBorders>
              <w:top w:val="single" w:sz="4" w:space="0" w:color="000000"/>
              <w:left w:val="single" w:sz="6" w:space="0" w:color="000000"/>
              <w:bottom w:val="single" w:sz="4"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12</w:t>
            </w:r>
          </w:p>
        </w:tc>
        <w:tc>
          <w:tcPr>
            <w:tcW w:w="800" w:type="dxa"/>
            <w:tcBorders>
              <w:top w:val="single" w:sz="4" w:space="0" w:color="000000"/>
              <w:left w:val="single" w:sz="6" w:space="0" w:color="000000"/>
              <w:bottom w:val="single" w:sz="4"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22,2</w:t>
            </w:r>
          </w:p>
        </w:tc>
        <w:tc>
          <w:tcPr>
            <w:tcW w:w="512" w:type="dxa"/>
            <w:tcBorders>
              <w:top w:val="single" w:sz="4" w:space="0" w:color="000000"/>
              <w:left w:val="single" w:sz="6" w:space="0" w:color="000000"/>
              <w:bottom w:val="single" w:sz="4"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3</w:t>
            </w:r>
          </w:p>
        </w:tc>
        <w:tc>
          <w:tcPr>
            <w:tcW w:w="564" w:type="dxa"/>
            <w:tcBorders>
              <w:top w:val="single" w:sz="4" w:space="0" w:color="000000"/>
              <w:left w:val="single" w:sz="6" w:space="0" w:color="000000"/>
              <w:bottom w:val="single" w:sz="4"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5,6</w:t>
            </w:r>
          </w:p>
        </w:tc>
        <w:tc>
          <w:tcPr>
            <w:tcW w:w="711" w:type="dxa"/>
            <w:tcBorders>
              <w:top w:val="single" w:sz="4" w:space="0" w:color="000000"/>
              <w:left w:val="single" w:sz="6" w:space="0" w:color="000000"/>
              <w:bottom w:val="single" w:sz="4"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4,02</w:t>
            </w:r>
          </w:p>
        </w:tc>
        <w:tc>
          <w:tcPr>
            <w:tcW w:w="709" w:type="dxa"/>
            <w:tcBorders>
              <w:top w:val="single" w:sz="4" w:space="0" w:color="000000"/>
              <w:left w:val="single" w:sz="6" w:space="0" w:color="000000"/>
              <w:bottom w:val="single" w:sz="4"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87.5</w:t>
            </w:r>
          </w:p>
        </w:tc>
        <w:tc>
          <w:tcPr>
            <w:tcW w:w="835" w:type="dxa"/>
            <w:tcBorders>
              <w:top w:val="single" w:sz="4" w:space="0" w:color="000000"/>
              <w:left w:val="single" w:sz="6" w:space="0" w:color="000000"/>
              <w:bottom w:val="single" w:sz="4"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100%</w:t>
            </w:r>
          </w:p>
        </w:tc>
        <w:tc>
          <w:tcPr>
            <w:tcW w:w="737" w:type="dxa"/>
            <w:tcBorders>
              <w:top w:val="single" w:sz="4" w:space="0" w:color="000000"/>
              <w:left w:val="single" w:sz="6" w:space="0" w:color="000000"/>
              <w:bottom w:val="single" w:sz="4" w:space="0" w:color="000000"/>
              <w:right w:val="single" w:sz="6" w:space="0" w:color="000000"/>
            </w:tcBorders>
            <w:shd w:val="clear" w:color="auto" w:fill="auto"/>
            <w:vAlign w:val="center"/>
          </w:tcPr>
          <w:p w:rsidR="008C7EF9" w:rsidRPr="00777C96" w:rsidRDefault="008C7EF9" w:rsidP="00D20213">
            <w:pPr>
              <w:spacing w:after="0"/>
              <w:jc w:val="both"/>
              <w:rPr>
                <w:rFonts w:ascii="Times New Roman" w:hAnsi="Times New Roman" w:cs="Times New Roman"/>
              </w:rPr>
            </w:pPr>
            <w:r w:rsidRPr="00777C96">
              <w:rPr>
                <w:rFonts w:ascii="Times New Roman" w:hAnsi="Times New Roman" w:cs="Times New Roman"/>
              </w:rPr>
              <w:t>72,2</w:t>
            </w:r>
          </w:p>
        </w:tc>
      </w:tr>
    </w:tbl>
    <w:p w:rsidR="00E27ED2" w:rsidRDefault="00E27ED2" w:rsidP="00D20213">
      <w:pPr>
        <w:spacing w:after="0" w:line="360" w:lineRule="auto"/>
        <w:ind w:left="-284" w:firstLine="993"/>
        <w:jc w:val="both"/>
        <w:rPr>
          <w:rFonts w:ascii="Times New Roman" w:hAnsi="Times New Roman" w:cs="Times New Roman"/>
          <w:sz w:val="24"/>
          <w:szCs w:val="24"/>
        </w:rPr>
      </w:pPr>
    </w:p>
    <w:p w:rsidR="00E27ED2" w:rsidRPr="00E27ED2" w:rsidRDefault="00E27ED2" w:rsidP="00D20213">
      <w:pPr>
        <w:spacing w:after="0" w:line="360" w:lineRule="auto"/>
        <w:ind w:firstLine="709"/>
        <w:jc w:val="both"/>
        <w:rPr>
          <w:rFonts w:ascii="Times New Roman" w:hAnsi="Times New Roman" w:cs="Times New Roman"/>
          <w:b/>
          <w:caps/>
          <w:sz w:val="28"/>
          <w:szCs w:val="28"/>
        </w:rPr>
      </w:pPr>
      <w:r w:rsidRPr="00E27ED2">
        <w:rPr>
          <w:rFonts w:ascii="Times New Roman" w:hAnsi="Times New Roman" w:cs="Times New Roman"/>
          <w:b/>
          <w:caps/>
          <w:sz w:val="28"/>
          <w:szCs w:val="28"/>
        </w:rPr>
        <w:t xml:space="preserve">  </w:t>
      </w:r>
      <w:r w:rsidRPr="00E27ED2">
        <w:rPr>
          <w:rFonts w:ascii="Times New Roman" w:hAnsi="Times New Roman" w:cs="Times New Roman"/>
          <w:color w:val="000000"/>
          <w:sz w:val="28"/>
          <w:szCs w:val="28"/>
        </w:rPr>
        <w:t xml:space="preserve">Підсумковий аналіз результатів </w:t>
      </w:r>
      <w:proofErr w:type="spellStart"/>
      <w:r w:rsidRPr="00E27ED2">
        <w:rPr>
          <w:rFonts w:ascii="Times New Roman" w:hAnsi="Times New Roman" w:cs="Times New Roman"/>
          <w:color w:val="000000"/>
          <w:sz w:val="28"/>
          <w:szCs w:val="28"/>
        </w:rPr>
        <w:t>ДА</w:t>
      </w:r>
      <w:proofErr w:type="spellEnd"/>
      <w:r w:rsidRPr="00E27ED2">
        <w:rPr>
          <w:rFonts w:ascii="Times New Roman" w:hAnsi="Times New Roman" w:cs="Times New Roman"/>
          <w:color w:val="000000"/>
          <w:sz w:val="28"/>
          <w:szCs w:val="28"/>
        </w:rPr>
        <w:t xml:space="preserve"> за спеціальністю 222 «Медицина» на </w:t>
      </w:r>
      <w:proofErr w:type="spellStart"/>
      <w:r w:rsidRPr="00E27ED2">
        <w:rPr>
          <w:rFonts w:ascii="Times New Roman" w:hAnsi="Times New Roman" w:cs="Times New Roman"/>
          <w:color w:val="000000"/>
          <w:sz w:val="28"/>
          <w:szCs w:val="28"/>
        </w:rPr>
        <w:t>МФ</w:t>
      </w:r>
      <w:proofErr w:type="spellEnd"/>
      <w:r w:rsidRPr="00E27ED2">
        <w:rPr>
          <w:rFonts w:ascii="Times New Roman" w:hAnsi="Times New Roman" w:cs="Times New Roman"/>
          <w:color w:val="000000"/>
          <w:sz w:val="28"/>
          <w:szCs w:val="28"/>
        </w:rPr>
        <w:t>, проведеної у 2025 р. у гібридному режимі, встановив наступне:</w:t>
      </w:r>
      <w:r w:rsidRPr="00E27ED2">
        <w:rPr>
          <w:rFonts w:ascii="Times New Roman" w:hAnsi="Times New Roman" w:cs="Times New Roman"/>
          <w:sz w:val="28"/>
          <w:szCs w:val="28"/>
        </w:rPr>
        <w:t xml:space="preserve"> </w:t>
      </w:r>
    </w:p>
    <w:p w:rsidR="00E27ED2" w:rsidRPr="00E27ED2" w:rsidRDefault="00E27ED2" w:rsidP="00D20213">
      <w:pPr>
        <w:pStyle w:val="Heading"/>
        <w:spacing w:before="0" w:after="0" w:line="360" w:lineRule="auto"/>
        <w:ind w:firstLine="709"/>
        <w:jc w:val="both"/>
        <w:rPr>
          <w:rFonts w:ascii="Times New Roman" w:hAnsi="Times New Roman" w:cs="Times New Roman"/>
          <w:bCs/>
          <w:color w:val="000000"/>
          <w:lang w:val="uk-UA"/>
        </w:rPr>
      </w:pPr>
      <w:proofErr w:type="spellStart"/>
      <w:r w:rsidRPr="00E27ED2">
        <w:rPr>
          <w:rFonts w:ascii="Times New Roman" w:hAnsi="Times New Roman" w:cs="Times New Roman"/>
          <w:color w:val="000000"/>
        </w:rPr>
        <w:t>Середній</w:t>
      </w:r>
      <w:proofErr w:type="spellEnd"/>
      <w:r w:rsidRPr="00E27ED2">
        <w:rPr>
          <w:rFonts w:ascii="Times New Roman" w:hAnsi="Times New Roman" w:cs="Times New Roman"/>
          <w:color w:val="000000"/>
        </w:rPr>
        <w:t xml:space="preserve"> бал у 202</w:t>
      </w:r>
      <w:r w:rsidRPr="00E27ED2">
        <w:rPr>
          <w:rFonts w:ascii="Times New Roman" w:hAnsi="Times New Roman" w:cs="Times New Roman"/>
          <w:color w:val="000000"/>
          <w:lang w:val="uk-UA"/>
        </w:rPr>
        <w:t>5</w:t>
      </w:r>
      <w:r w:rsidRPr="00E27ED2">
        <w:rPr>
          <w:rFonts w:ascii="Times New Roman" w:hAnsi="Times New Roman" w:cs="Times New Roman"/>
          <w:color w:val="000000"/>
        </w:rPr>
        <w:t xml:space="preserve"> </w:t>
      </w:r>
      <w:proofErr w:type="spellStart"/>
      <w:r w:rsidRPr="00E27ED2">
        <w:rPr>
          <w:rFonts w:ascii="Times New Roman" w:hAnsi="Times New Roman" w:cs="Times New Roman"/>
          <w:color w:val="000000"/>
        </w:rPr>
        <w:t>році</w:t>
      </w:r>
      <w:proofErr w:type="spellEnd"/>
      <w:r w:rsidRPr="00E27ED2">
        <w:rPr>
          <w:rFonts w:ascii="Times New Roman" w:hAnsi="Times New Roman" w:cs="Times New Roman"/>
          <w:color w:val="000000"/>
        </w:rPr>
        <w:t xml:space="preserve"> </w:t>
      </w:r>
      <w:r w:rsidRPr="00E27ED2">
        <w:rPr>
          <w:rFonts w:ascii="Times New Roman" w:hAnsi="Times New Roman" w:cs="Times New Roman"/>
          <w:color w:val="000000"/>
          <w:lang w:val="uk-UA"/>
        </w:rPr>
        <w:t xml:space="preserve">залишився на високому рівні та </w:t>
      </w:r>
      <w:proofErr w:type="spellStart"/>
      <w:r w:rsidRPr="00E27ED2">
        <w:rPr>
          <w:rFonts w:ascii="Times New Roman" w:hAnsi="Times New Roman" w:cs="Times New Roman"/>
          <w:color w:val="000000"/>
        </w:rPr>
        <w:t>склав</w:t>
      </w:r>
      <w:proofErr w:type="spellEnd"/>
      <w:r w:rsidRPr="00E27ED2">
        <w:rPr>
          <w:rFonts w:ascii="Times New Roman" w:hAnsi="Times New Roman" w:cs="Times New Roman"/>
          <w:color w:val="000000"/>
        </w:rPr>
        <w:t xml:space="preserve"> 4</w:t>
      </w:r>
      <w:r w:rsidRPr="00E27ED2">
        <w:rPr>
          <w:rFonts w:ascii="Times New Roman" w:hAnsi="Times New Roman" w:cs="Times New Roman"/>
          <w:color w:val="000000"/>
          <w:lang w:val="uk-UA"/>
        </w:rPr>
        <w:t>,2. Загалом, показник середнього балу знаходився в межах середніх показників за попередні роки</w:t>
      </w:r>
      <w:r w:rsidRPr="00E27ED2">
        <w:rPr>
          <w:rFonts w:ascii="Times New Roman" w:hAnsi="Times New Roman" w:cs="Times New Roman"/>
          <w:color w:val="000000"/>
        </w:rPr>
        <w:t xml:space="preserve"> (</w:t>
      </w:r>
      <w:r w:rsidRPr="00E27ED2">
        <w:rPr>
          <w:rFonts w:ascii="Times New Roman" w:hAnsi="Times New Roman" w:cs="Times New Roman"/>
          <w:color w:val="000000"/>
          <w:lang w:val="uk-UA"/>
        </w:rPr>
        <w:t xml:space="preserve">в </w:t>
      </w:r>
      <w:r w:rsidRPr="00E27ED2">
        <w:rPr>
          <w:rFonts w:ascii="Times New Roman" w:hAnsi="Times New Roman" w:cs="Times New Roman"/>
          <w:color w:val="000000"/>
        </w:rPr>
        <w:t>202</w:t>
      </w:r>
      <w:r w:rsidRPr="00E27ED2">
        <w:rPr>
          <w:rFonts w:ascii="Times New Roman" w:hAnsi="Times New Roman" w:cs="Times New Roman"/>
          <w:color w:val="000000"/>
          <w:lang w:val="uk-UA"/>
        </w:rPr>
        <w:t>4</w:t>
      </w:r>
      <w:r w:rsidRPr="00E27ED2">
        <w:rPr>
          <w:rFonts w:ascii="Times New Roman" w:hAnsi="Times New Roman" w:cs="Times New Roman"/>
          <w:color w:val="000000"/>
        </w:rPr>
        <w:t xml:space="preserve"> р. – 4,</w:t>
      </w:r>
      <w:r w:rsidRPr="00E27ED2">
        <w:rPr>
          <w:rFonts w:ascii="Times New Roman" w:hAnsi="Times New Roman" w:cs="Times New Roman"/>
          <w:color w:val="000000"/>
          <w:lang w:val="uk-UA"/>
        </w:rPr>
        <w:t>3</w:t>
      </w:r>
      <w:r w:rsidRPr="00E27ED2">
        <w:rPr>
          <w:rFonts w:ascii="Times New Roman" w:hAnsi="Times New Roman" w:cs="Times New Roman"/>
          <w:color w:val="000000"/>
        </w:rPr>
        <w:t xml:space="preserve">2, </w:t>
      </w:r>
      <w:r w:rsidRPr="00E27ED2">
        <w:rPr>
          <w:rFonts w:ascii="Times New Roman" w:hAnsi="Times New Roman" w:cs="Times New Roman"/>
          <w:color w:val="000000"/>
          <w:lang w:val="uk-UA"/>
        </w:rPr>
        <w:t xml:space="preserve">2023 р. – 4,2, в 2022 р. - 4,4 </w:t>
      </w:r>
      <w:r w:rsidRPr="00E27ED2">
        <w:rPr>
          <w:rFonts w:ascii="Times New Roman" w:hAnsi="Times New Roman" w:cs="Times New Roman"/>
          <w:color w:val="000000"/>
        </w:rPr>
        <w:t>в 202</w:t>
      </w:r>
      <w:r w:rsidRPr="00E27ED2">
        <w:rPr>
          <w:rFonts w:ascii="Times New Roman" w:hAnsi="Times New Roman" w:cs="Times New Roman"/>
          <w:color w:val="000000"/>
          <w:lang w:val="uk-UA"/>
        </w:rPr>
        <w:t>1</w:t>
      </w:r>
      <w:r w:rsidRPr="00E27ED2">
        <w:rPr>
          <w:rFonts w:ascii="Times New Roman" w:hAnsi="Times New Roman" w:cs="Times New Roman"/>
          <w:color w:val="000000"/>
        </w:rPr>
        <w:t xml:space="preserve"> р. – </w:t>
      </w:r>
      <w:r w:rsidRPr="00E27ED2">
        <w:rPr>
          <w:rFonts w:ascii="Times New Roman" w:hAnsi="Times New Roman" w:cs="Times New Roman"/>
          <w:color w:val="000000"/>
          <w:lang w:val="uk-UA"/>
        </w:rPr>
        <w:t>3</w:t>
      </w:r>
      <w:r w:rsidRPr="00E27ED2">
        <w:rPr>
          <w:rFonts w:ascii="Times New Roman" w:hAnsi="Times New Roman" w:cs="Times New Roman"/>
          <w:color w:val="000000"/>
        </w:rPr>
        <w:t>,3</w:t>
      </w:r>
      <w:r w:rsidRPr="00E27ED2">
        <w:rPr>
          <w:rFonts w:ascii="Times New Roman" w:hAnsi="Times New Roman" w:cs="Times New Roman"/>
          <w:color w:val="000000"/>
          <w:lang w:val="uk-UA"/>
        </w:rPr>
        <w:t>6, в 2020 р. – 4,32</w:t>
      </w:r>
      <w:r w:rsidRPr="00E27ED2">
        <w:rPr>
          <w:rFonts w:ascii="Times New Roman" w:hAnsi="Times New Roman" w:cs="Times New Roman"/>
          <w:color w:val="000000"/>
        </w:rPr>
        <w:t>)</w:t>
      </w:r>
      <w:r w:rsidR="005E4D4D">
        <w:rPr>
          <w:rFonts w:ascii="Times New Roman" w:hAnsi="Times New Roman" w:cs="Times New Roman"/>
          <w:color w:val="000000"/>
          <w:lang w:val="uk-UA"/>
        </w:rPr>
        <w:t>.</w:t>
      </w:r>
    </w:p>
    <w:p w:rsidR="00E27ED2" w:rsidRPr="00E27ED2" w:rsidRDefault="00E27ED2" w:rsidP="00D20213">
      <w:pPr>
        <w:spacing w:after="0" w:line="360" w:lineRule="auto"/>
        <w:ind w:firstLine="709"/>
        <w:jc w:val="both"/>
        <w:rPr>
          <w:rFonts w:ascii="Times New Roman" w:hAnsi="Times New Roman" w:cs="Times New Roman"/>
          <w:bCs/>
          <w:color w:val="000000"/>
          <w:sz w:val="28"/>
          <w:szCs w:val="28"/>
        </w:rPr>
      </w:pPr>
      <w:r w:rsidRPr="00E27ED2">
        <w:rPr>
          <w:rFonts w:ascii="Times New Roman" w:hAnsi="Times New Roman" w:cs="Times New Roman"/>
          <w:bCs/>
          <w:color w:val="000000"/>
          <w:sz w:val="28"/>
          <w:szCs w:val="28"/>
        </w:rPr>
        <w:t xml:space="preserve">Кількість здобувачів </w:t>
      </w:r>
      <w:proofErr w:type="spellStart"/>
      <w:r w:rsidRPr="00E27ED2">
        <w:rPr>
          <w:rFonts w:ascii="Times New Roman" w:hAnsi="Times New Roman" w:cs="Times New Roman"/>
          <w:bCs/>
          <w:color w:val="000000"/>
          <w:sz w:val="28"/>
          <w:szCs w:val="28"/>
        </w:rPr>
        <w:t>МФ</w:t>
      </w:r>
      <w:proofErr w:type="spellEnd"/>
      <w:r w:rsidRPr="00E27ED2">
        <w:rPr>
          <w:rFonts w:ascii="Times New Roman" w:hAnsi="Times New Roman" w:cs="Times New Roman"/>
          <w:bCs/>
          <w:color w:val="000000"/>
          <w:sz w:val="28"/>
          <w:szCs w:val="28"/>
        </w:rPr>
        <w:t xml:space="preserve">, </w:t>
      </w:r>
      <w:proofErr w:type="spellStart"/>
      <w:r w:rsidRPr="00E27ED2">
        <w:rPr>
          <w:rFonts w:ascii="Times New Roman" w:hAnsi="Times New Roman" w:cs="Times New Roman"/>
          <w:bCs/>
          <w:color w:val="000000"/>
          <w:sz w:val="28"/>
          <w:szCs w:val="28"/>
        </w:rPr>
        <w:t>отримавших</w:t>
      </w:r>
      <w:proofErr w:type="spellEnd"/>
      <w:r w:rsidRPr="00E27ED2">
        <w:rPr>
          <w:rFonts w:ascii="Times New Roman" w:hAnsi="Times New Roman" w:cs="Times New Roman"/>
          <w:bCs/>
          <w:color w:val="000000"/>
          <w:sz w:val="28"/>
          <w:szCs w:val="28"/>
        </w:rPr>
        <w:t xml:space="preserve"> тільки «відмінно» збільшилась до 9,3% у порівнянні з 2024 р. (4,61%) та 2023 р. (1,04%). Кількість здобувачів </w:t>
      </w:r>
      <w:proofErr w:type="spellStart"/>
      <w:r w:rsidRPr="00E27ED2">
        <w:rPr>
          <w:rFonts w:ascii="Times New Roman" w:hAnsi="Times New Roman" w:cs="Times New Roman"/>
          <w:bCs/>
          <w:color w:val="000000"/>
          <w:sz w:val="28"/>
          <w:szCs w:val="28"/>
        </w:rPr>
        <w:t>МФ</w:t>
      </w:r>
      <w:proofErr w:type="spellEnd"/>
      <w:r w:rsidRPr="00E27ED2">
        <w:rPr>
          <w:rFonts w:ascii="Times New Roman" w:hAnsi="Times New Roman" w:cs="Times New Roman"/>
          <w:bCs/>
          <w:color w:val="000000"/>
          <w:sz w:val="28"/>
          <w:szCs w:val="28"/>
        </w:rPr>
        <w:t xml:space="preserve">, </w:t>
      </w:r>
      <w:proofErr w:type="spellStart"/>
      <w:r w:rsidRPr="00E27ED2">
        <w:rPr>
          <w:rFonts w:ascii="Times New Roman" w:hAnsi="Times New Roman" w:cs="Times New Roman"/>
          <w:bCs/>
          <w:color w:val="000000"/>
          <w:sz w:val="28"/>
          <w:szCs w:val="28"/>
        </w:rPr>
        <w:t>отримавших</w:t>
      </w:r>
      <w:proofErr w:type="spellEnd"/>
      <w:r w:rsidRPr="00E27ED2">
        <w:rPr>
          <w:rFonts w:ascii="Times New Roman" w:hAnsi="Times New Roman" w:cs="Times New Roman"/>
          <w:bCs/>
          <w:color w:val="000000"/>
          <w:sz w:val="28"/>
          <w:szCs w:val="28"/>
        </w:rPr>
        <w:t xml:space="preserve"> оцінки «відмінно» та «добре» склала 49,7%, що менше за 2024 р. (69,54%), але більше за 2023 р. (41,4%). </w:t>
      </w:r>
    </w:p>
    <w:p w:rsidR="00E27ED2" w:rsidRPr="00E27ED2" w:rsidRDefault="00E27ED2" w:rsidP="00D20213">
      <w:pPr>
        <w:spacing w:after="0" w:line="360" w:lineRule="auto"/>
        <w:ind w:firstLine="709"/>
        <w:jc w:val="both"/>
        <w:rPr>
          <w:rFonts w:ascii="Times New Roman" w:hAnsi="Times New Roman" w:cs="Times New Roman"/>
          <w:color w:val="000000"/>
          <w:sz w:val="28"/>
          <w:szCs w:val="28"/>
        </w:rPr>
      </w:pPr>
      <w:r w:rsidRPr="00E27ED2">
        <w:rPr>
          <w:rFonts w:ascii="Times New Roman" w:hAnsi="Times New Roman" w:cs="Times New Roman"/>
          <w:color w:val="000000"/>
          <w:sz w:val="28"/>
          <w:szCs w:val="28"/>
        </w:rPr>
        <w:t xml:space="preserve">Здобувачів </w:t>
      </w:r>
      <w:proofErr w:type="spellStart"/>
      <w:r w:rsidRPr="00E27ED2">
        <w:rPr>
          <w:rFonts w:ascii="Times New Roman" w:hAnsi="Times New Roman" w:cs="Times New Roman"/>
          <w:color w:val="000000"/>
          <w:sz w:val="28"/>
          <w:szCs w:val="28"/>
        </w:rPr>
        <w:t>МФ</w:t>
      </w:r>
      <w:proofErr w:type="spellEnd"/>
      <w:r w:rsidRPr="00E27ED2">
        <w:rPr>
          <w:rFonts w:ascii="Times New Roman" w:hAnsi="Times New Roman" w:cs="Times New Roman"/>
          <w:color w:val="000000"/>
          <w:sz w:val="28"/>
          <w:szCs w:val="28"/>
        </w:rPr>
        <w:t xml:space="preserve">, </w:t>
      </w:r>
      <w:proofErr w:type="spellStart"/>
      <w:r w:rsidRPr="00E27ED2">
        <w:rPr>
          <w:rFonts w:ascii="Times New Roman" w:hAnsi="Times New Roman" w:cs="Times New Roman"/>
          <w:color w:val="000000"/>
          <w:sz w:val="28"/>
          <w:szCs w:val="28"/>
        </w:rPr>
        <w:t>отримавших</w:t>
      </w:r>
      <w:proofErr w:type="spellEnd"/>
      <w:r w:rsidRPr="00E27ED2">
        <w:rPr>
          <w:rFonts w:ascii="Times New Roman" w:hAnsi="Times New Roman" w:cs="Times New Roman"/>
          <w:color w:val="000000"/>
          <w:sz w:val="28"/>
          <w:szCs w:val="28"/>
        </w:rPr>
        <w:t xml:space="preserve"> тільки «задовільно» було 0,54%, що відповідає показникам попередніх років (2024 р. – 0 здобувачів, 2023 р. - 2 здобувачі (0,4%), 2022 р. - 3 здобувачі (0,6%)).</w:t>
      </w:r>
    </w:p>
    <w:p w:rsidR="00E27ED2" w:rsidRPr="00E27ED2" w:rsidRDefault="00E27ED2" w:rsidP="00D20213">
      <w:pPr>
        <w:spacing w:after="0" w:line="360" w:lineRule="auto"/>
        <w:ind w:firstLine="709"/>
        <w:jc w:val="both"/>
        <w:rPr>
          <w:rFonts w:ascii="Times New Roman" w:hAnsi="Times New Roman" w:cs="Times New Roman"/>
          <w:bCs/>
          <w:color w:val="000000"/>
          <w:sz w:val="28"/>
          <w:szCs w:val="28"/>
          <w:lang w:eastAsia="ru-RU"/>
        </w:rPr>
      </w:pPr>
      <w:r w:rsidRPr="00E27ED2">
        <w:rPr>
          <w:rFonts w:ascii="Times New Roman" w:hAnsi="Times New Roman" w:cs="Times New Roman"/>
          <w:color w:val="000000"/>
          <w:sz w:val="28"/>
          <w:szCs w:val="28"/>
        </w:rPr>
        <w:t xml:space="preserve">Проведений порівняльний аналіз підсумків складання </w:t>
      </w:r>
      <w:r w:rsidRPr="00E27ED2">
        <w:rPr>
          <w:rFonts w:ascii="Times New Roman" w:hAnsi="Times New Roman" w:cs="Times New Roman"/>
          <w:bCs/>
          <w:color w:val="000000"/>
          <w:sz w:val="28"/>
          <w:szCs w:val="28"/>
          <w:lang w:eastAsia="ru-RU"/>
        </w:rPr>
        <w:t>випускної атестації (ОСКІ)</w:t>
      </w:r>
      <w:r w:rsidRPr="00E27ED2">
        <w:rPr>
          <w:rFonts w:ascii="Times New Roman" w:hAnsi="Times New Roman" w:cs="Times New Roman"/>
          <w:color w:val="000000"/>
          <w:sz w:val="28"/>
          <w:szCs w:val="28"/>
          <w:lang w:eastAsia="ru-RU"/>
        </w:rPr>
        <w:t xml:space="preserve"> </w:t>
      </w:r>
      <w:r w:rsidRPr="00E27ED2">
        <w:rPr>
          <w:rFonts w:ascii="Times New Roman" w:hAnsi="Times New Roman" w:cs="Times New Roman"/>
          <w:color w:val="000000"/>
          <w:sz w:val="28"/>
          <w:szCs w:val="28"/>
        </w:rPr>
        <w:t xml:space="preserve">здобувачами випускного курсу </w:t>
      </w:r>
      <w:proofErr w:type="spellStart"/>
      <w:r w:rsidRPr="00E27ED2">
        <w:rPr>
          <w:rFonts w:ascii="Times New Roman" w:hAnsi="Times New Roman" w:cs="Times New Roman"/>
          <w:color w:val="000000"/>
          <w:sz w:val="28"/>
          <w:szCs w:val="28"/>
        </w:rPr>
        <w:t>МФ</w:t>
      </w:r>
      <w:proofErr w:type="spellEnd"/>
      <w:r w:rsidRPr="00E27ED2">
        <w:rPr>
          <w:rFonts w:ascii="Times New Roman" w:hAnsi="Times New Roman" w:cs="Times New Roman"/>
          <w:color w:val="000000"/>
          <w:sz w:val="28"/>
          <w:szCs w:val="28"/>
        </w:rPr>
        <w:t xml:space="preserve"> освітньо-кваліфікаційного рівня «магістр» за спеціальністю 222 «Медицина» у 2025 році</w:t>
      </w:r>
      <w:r w:rsidRPr="00E27ED2">
        <w:rPr>
          <w:rFonts w:ascii="Times New Roman" w:hAnsi="Times New Roman" w:cs="Times New Roman"/>
          <w:bCs/>
          <w:color w:val="000000"/>
          <w:sz w:val="28"/>
          <w:szCs w:val="28"/>
          <w:lang w:eastAsia="ru-RU"/>
        </w:rPr>
        <w:t xml:space="preserve"> відображений у таблицях </w:t>
      </w:r>
      <w:r w:rsidR="00CE553B">
        <w:rPr>
          <w:rFonts w:ascii="Times New Roman" w:hAnsi="Times New Roman" w:cs="Times New Roman"/>
          <w:bCs/>
          <w:color w:val="000000"/>
          <w:sz w:val="28"/>
          <w:szCs w:val="28"/>
          <w:lang w:eastAsia="ru-RU"/>
        </w:rPr>
        <w:t>2.11</w:t>
      </w:r>
      <w:r w:rsidRPr="00E27ED2">
        <w:rPr>
          <w:rFonts w:ascii="Times New Roman" w:hAnsi="Times New Roman" w:cs="Times New Roman"/>
          <w:bCs/>
          <w:color w:val="000000"/>
          <w:sz w:val="28"/>
          <w:szCs w:val="28"/>
          <w:lang w:eastAsia="ru-RU"/>
        </w:rPr>
        <w:t xml:space="preserve"> та </w:t>
      </w:r>
      <w:r w:rsidR="00CE553B">
        <w:rPr>
          <w:rFonts w:ascii="Times New Roman" w:hAnsi="Times New Roman" w:cs="Times New Roman"/>
          <w:bCs/>
          <w:color w:val="000000"/>
          <w:sz w:val="28"/>
          <w:szCs w:val="28"/>
          <w:lang w:eastAsia="ru-RU"/>
        </w:rPr>
        <w:t>2.12</w:t>
      </w:r>
      <w:r w:rsidRPr="00E27ED2">
        <w:rPr>
          <w:rFonts w:ascii="Times New Roman" w:hAnsi="Times New Roman" w:cs="Times New Roman"/>
          <w:bCs/>
          <w:color w:val="000000"/>
          <w:sz w:val="28"/>
          <w:szCs w:val="28"/>
          <w:lang w:eastAsia="ru-RU"/>
        </w:rPr>
        <w:t>.</w:t>
      </w:r>
    </w:p>
    <w:p w:rsidR="00A72D88" w:rsidRDefault="00A72D88" w:rsidP="00D20213">
      <w:pPr>
        <w:jc w:val="both"/>
        <w:rPr>
          <w:rFonts w:ascii="Times New Roman" w:hAnsi="Times New Roman" w:cs="Times New Roman"/>
          <w:b/>
          <w:bCs/>
          <w:color w:val="000000"/>
          <w:sz w:val="28"/>
          <w:szCs w:val="28"/>
        </w:rPr>
      </w:pPr>
    </w:p>
    <w:p w:rsidR="00E27ED2" w:rsidRPr="00653E94" w:rsidRDefault="00E27ED2" w:rsidP="00D20213">
      <w:pPr>
        <w:jc w:val="both"/>
        <w:rPr>
          <w:rFonts w:ascii="Times New Roman" w:hAnsi="Times New Roman" w:cs="Times New Roman"/>
          <w:b/>
          <w:color w:val="000000"/>
          <w:sz w:val="28"/>
          <w:szCs w:val="28"/>
        </w:rPr>
      </w:pPr>
      <w:r w:rsidRPr="00653E94">
        <w:rPr>
          <w:rFonts w:ascii="Times New Roman" w:hAnsi="Times New Roman" w:cs="Times New Roman"/>
          <w:b/>
          <w:bCs/>
          <w:color w:val="000000"/>
          <w:sz w:val="28"/>
          <w:szCs w:val="28"/>
        </w:rPr>
        <w:lastRenderedPageBreak/>
        <w:t xml:space="preserve">Таблиця </w:t>
      </w:r>
      <w:r w:rsidR="00CE553B" w:rsidRPr="00653E94">
        <w:rPr>
          <w:rFonts w:ascii="Times New Roman" w:hAnsi="Times New Roman" w:cs="Times New Roman"/>
          <w:b/>
          <w:bCs/>
          <w:color w:val="000000"/>
          <w:sz w:val="28"/>
          <w:szCs w:val="28"/>
        </w:rPr>
        <w:t>2.11.</w:t>
      </w:r>
    </w:p>
    <w:p w:rsidR="00E27ED2" w:rsidRPr="00E27ED2" w:rsidRDefault="00E27ED2" w:rsidP="00D20213">
      <w:pPr>
        <w:spacing w:after="0" w:line="276" w:lineRule="auto"/>
        <w:jc w:val="both"/>
        <w:rPr>
          <w:rFonts w:ascii="Times New Roman" w:hAnsi="Times New Roman" w:cs="Times New Roman"/>
          <w:color w:val="000000"/>
          <w:sz w:val="28"/>
          <w:szCs w:val="28"/>
        </w:rPr>
      </w:pPr>
      <w:r w:rsidRPr="00E27ED2">
        <w:rPr>
          <w:rFonts w:ascii="Times New Roman" w:hAnsi="Times New Roman" w:cs="Times New Roman"/>
          <w:color w:val="000000"/>
          <w:sz w:val="28"/>
          <w:szCs w:val="28"/>
        </w:rPr>
        <w:t xml:space="preserve">Аналіз підсумків складання </w:t>
      </w:r>
      <w:r w:rsidRPr="00E27ED2">
        <w:rPr>
          <w:rFonts w:ascii="Times New Roman" w:hAnsi="Times New Roman" w:cs="Times New Roman"/>
          <w:bCs/>
          <w:color w:val="000000"/>
          <w:sz w:val="28"/>
          <w:szCs w:val="28"/>
          <w:lang w:eastAsia="ru-RU"/>
        </w:rPr>
        <w:t>випускної атестації (ОСКІ)</w:t>
      </w:r>
      <w:r w:rsidRPr="00E27ED2">
        <w:rPr>
          <w:rFonts w:ascii="Times New Roman" w:hAnsi="Times New Roman" w:cs="Times New Roman"/>
          <w:color w:val="000000"/>
          <w:sz w:val="28"/>
          <w:szCs w:val="28"/>
          <w:lang w:eastAsia="ru-RU"/>
        </w:rPr>
        <w:t xml:space="preserve"> </w:t>
      </w:r>
      <w:r w:rsidRPr="00E27ED2">
        <w:rPr>
          <w:rFonts w:ascii="Times New Roman" w:hAnsi="Times New Roman" w:cs="Times New Roman"/>
          <w:color w:val="000000"/>
          <w:sz w:val="28"/>
          <w:szCs w:val="28"/>
        </w:rPr>
        <w:t xml:space="preserve">здобувачами випускного курсу </w:t>
      </w:r>
      <w:proofErr w:type="spellStart"/>
      <w:r w:rsidRPr="00E27ED2">
        <w:rPr>
          <w:rFonts w:ascii="Times New Roman" w:hAnsi="Times New Roman" w:cs="Times New Roman"/>
          <w:color w:val="000000"/>
          <w:sz w:val="28"/>
          <w:szCs w:val="28"/>
        </w:rPr>
        <w:t>МФ</w:t>
      </w:r>
      <w:proofErr w:type="spellEnd"/>
      <w:r w:rsidRPr="00E27ED2">
        <w:rPr>
          <w:rFonts w:ascii="Times New Roman" w:hAnsi="Times New Roman" w:cs="Times New Roman"/>
          <w:color w:val="000000"/>
          <w:sz w:val="28"/>
          <w:szCs w:val="28"/>
        </w:rPr>
        <w:t xml:space="preserve"> освітньо-кваліфікаційного рівня «магістр» за спеціальністю 222 «Медицина» у 2025 році</w:t>
      </w:r>
    </w:p>
    <w:tbl>
      <w:tblPr>
        <w:tblW w:w="10533" w:type="dxa"/>
        <w:jc w:val="center"/>
        <w:tblLayout w:type="fixed"/>
        <w:tblLook w:val="04A0"/>
      </w:tblPr>
      <w:tblGrid>
        <w:gridCol w:w="1696"/>
        <w:gridCol w:w="660"/>
        <w:gridCol w:w="661"/>
        <w:gridCol w:w="660"/>
        <w:gridCol w:w="661"/>
        <w:gridCol w:w="793"/>
        <w:gridCol w:w="662"/>
        <w:gridCol w:w="616"/>
        <w:gridCol w:w="939"/>
        <w:gridCol w:w="1072"/>
        <w:gridCol w:w="803"/>
        <w:gridCol w:w="1310"/>
      </w:tblGrid>
      <w:tr w:rsidR="00E27ED2" w:rsidRPr="00E27ED2" w:rsidTr="00E27ED2">
        <w:trPr>
          <w:cantSplit/>
          <w:trHeight w:val="413"/>
          <w:jc w:val="center"/>
        </w:trPr>
        <w:tc>
          <w:tcPr>
            <w:tcW w:w="1696" w:type="dxa"/>
            <w:vMerge w:val="restart"/>
            <w:tcBorders>
              <w:top w:val="single" w:sz="6" w:space="0" w:color="000000"/>
              <w:left w:val="single" w:sz="6" w:space="0" w:color="000000"/>
              <w:bottom w:val="single" w:sz="6" w:space="0" w:color="000000"/>
              <w:right w:val="nil"/>
            </w:tcBorders>
            <w:vAlign w:val="center"/>
          </w:tcPr>
          <w:p w:rsidR="00E27ED2" w:rsidRPr="00E27ED2" w:rsidRDefault="00E27ED2" w:rsidP="00D20213">
            <w:pPr>
              <w:spacing w:after="0" w:line="276" w:lineRule="auto"/>
              <w:jc w:val="both"/>
              <w:rPr>
                <w:rFonts w:ascii="Times New Roman" w:hAnsi="Times New Roman" w:cs="Times New Roman"/>
                <w:color w:val="000000"/>
              </w:rPr>
            </w:pPr>
            <w:r w:rsidRPr="00E27ED2">
              <w:rPr>
                <w:rFonts w:ascii="Times New Roman" w:hAnsi="Times New Roman" w:cs="Times New Roman"/>
                <w:color w:val="000000"/>
              </w:rPr>
              <w:t xml:space="preserve">Профіль </w:t>
            </w:r>
            <w:proofErr w:type="spellStart"/>
            <w:r w:rsidRPr="00E27ED2">
              <w:rPr>
                <w:rFonts w:ascii="Times New Roman" w:hAnsi="Times New Roman" w:cs="Times New Roman"/>
                <w:color w:val="000000"/>
              </w:rPr>
              <w:t>дисциплини</w:t>
            </w:r>
            <w:proofErr w:type="spellEnd"/>
          </w:p>
        </w:tc>
        <w:tc>
          <w:tcPr>
            <w:tcW w:w="5652" w:type="dxa"/>
            <w:gridSpan w:val="8"/>
            <w:tcBorders>
              <w:top w:val="single" w:sz="6" w:space="0" w:color="000000"/>
              <w:left w:val="single" w:sz="6" w:space="0" w:color="000000"/>
              <w:bottom w:val="single" w:sz="6" w:space="0" w:color="000000"/>
              <w:right w:val="single" w:sz="6" w:space="0" w:color="000000"/>
            </w:tcBorders>
            <w:vAlign w:val="center"/>
          </w:tcPr>
          <w:p w:rsidR="00E27ED2" w:rsidRPr="00E27ED2" w:rsidRDefault="00E27ED2" w:rsidP="00D20213">
            <w:pPr>
              <w:spacing w:after="0" w:line="276" w:lineRule="auto"/>
              <w:jc w:val="both"/>
              <w:rPr>
                <w:rFonts w:ascii="Times New Roman" w:hAnsi="Times New Roman" w:cs="Times New Roman"/>
                <w:color w:val="000000"/>
              </w:rPr>
            </w:pPr>
            <w:r w:rsidRPr="00E27ED2">
              <w:rPr>
                <w:rFonts w:ascii="Times New Roman" w:hAnsi="Times New Roman" w:cs="Times New Roman"/>
                <w:color w:val="000000"/>
              </w:rPr>
              <w:t>Підсумки складання п</w:t>
            </w:r>
            <w:r w:rsidRPr="00E27ED2">
              <w:rPr>
                <w:rFonts w:ascii="Times New Roman" w:hAnsi="Times New Roman" w:cs="Times New Roman"/>
                <w:color w:val="000000"/>
                <w:lang w:eastAsia="ru-RU"/>
              </w:rPr>
              <w:t>рактично-орієнтованого іспиту</w:t>
            </w:r>
          </w:p>
        </w:tc>
        <w:tc>
          <w:tcPr>
            <w:tcW w:w="1072" w:type="dxa"/>
            <w:vMerge w:val="restart"/>
            <w:tcBorders>
              <w:top w:val="single" w:sz="6" w:space="0" w:color="000000"/>
              <w:left w:val="single" w:sz="6" w:space="0" w:color="000000"/>
              <w:bottom w:val="single" w:sz="6" w:space="0" w:color="000000"/>
              <w:right w:val="nil"/>
            </w:tcBorders>
            <w:vAlign w:val="center"/>
          </w:tcPr>
          <w:p w:rsidR="00E27ED2" w:rsidRPr="00E27ED2" w:rsidRDefault="00E27ED2" w:rsidP="00D20213">
            <w:pPr>
              <w:spacing w:after="0" w:line="276" w:lineRule="auto"/>
              <w:jc w:val="both"/>
              <w:rPr>
                <w:rFonts w:ascii="Times New Roman" w:hAnsi="Times New Roman" w:cs="Times New Roman"/>
                <w:color w:val="000000"/>
              </w:rPr>
            </w:pPr>
            <w:r w:rsidRPr="00E27ED2">
              <w:rPr>
                <w:rFonts w:ascii="Times New Roman" w:hAnsi="Times New Roman" w:cs="Times New Roman"/>
                <w:color w:val="000000"/>
              </w:rPr>
              <w:t xml:space="preserve">Сер. бал  </w:t>
            </w:r>
          </w:p>
        </w:tc>
        <w:tc>
          <w:tcPr>
            <w:tcW w:w="803" w:type="dxa"/>
            <w:vMerge w:val="restart"/>
            <w:tcBorders>
              <w:top w:val="single" w:sz="6" w:space="0" w:color="000000"/>
              <w:left w:val="single" w:sz="6" w:space="0" w:color="000000"/>
              <w:bottom w:val="single" w:sz="6" w:space="0" w:color="000000"/>
              <w:right w:val="nil"/>
            </w:tcBorders>
            <w:vAlign w:val="center"/>
          </w:tcPr>
          <w:p w:rsidR="00E27ED2" w:rsidRPr="00E27ED2" w:rsidRDefault="00E27ED2" w:rsidP="00D20213">
            <w:pPr>
              <w:spacing w:after="0" w:line="276" w:lineRule="auto"/>
              <w:jc w:val="both"/>
              <w:rPr>
                <w:rFonts w:ascii="Times New Roman" w:hAnsi="Times New Roman" w:cs="Times New Roman"/>
                <w:color w:val="000000"/>
              </w:rPr>
            </w:pPr>
            <w:r w:rsidRPr="00E27ED2">
              <w:rPr>
                <w:rFonts w:ascii="Times New Roman" w:hAnsi="Times New Roman" w:cs="Times New Roman"/>
                <w:color w:val="000000"/>
              </w:rPr>
              <w:t>Сер. бал ОСКІ</w:t>
            </w:r>
          </w:p>
        </w:tc>
        <w:tc>
          <w:tcPr>
            <w:tcW w:w="1310" w:type="dxa"/>
            <w:vMerge w:val="restart"/>
            <w:tcBorders>
              <w:top w:val="single" w:sz="6" w:space="0" w:color="000000"/>
              <w:left w:val="single" w:sz="6" w:space="0" w:color="000000"/>
              <w:bottom w:val="single" w:sz="6" w:space="0" w:color="000000"/>
              <w:right w:val="single" w:sz="6" w:space="0" w:color="000000"/>
            </w:tcBorders>
            <w:vAlign w:val="center"/>
          </w:tcPr>
          <w:p w:rsidR="00E27ED2" w:rsidRPr="00E27ED2" w:rsidRDefault="00E27ED2" w:rsidP="00D20213">
            <w:pPr>
              <w:spacing w:after="0" w:line="276" w:lineRule="auto"/>
              <w:jc w:val="both"/>
              <w:rPr>
                <w:rFonts w:ascii="Times New Roman" w:hAnsi="Times New Roman" w:cs="Times New Roman"/>
                <w:color w:val="000000"/>
              </w:rPr>
            </w:pPr>
            <w:proofErr w:type="spellStart"/>
            <w:r w:rsidRPr="00E27ED2">
              <w:rPr>
                <w:rFonts w:ascii="Times New Roman" w:hAnsi="Times New Roman" w:cs="Times New Roman"/>
                <w:color w:val="000000"/>
              </w:rPr>
              <w:t>Якiсна</w:t>
            </w:r>
            <w:proofErr w:type="spellEnd"/>
            <w:r w:rsidRPr="00E27ED2">
              <w:rPr>
                <w:rFonts w:ascii="Times New Roman" w:hAnsi="Times New Roman" w:cs="Times New Roman"/>
                <w:color w:val="000000"/>
              </w:rPr>
              <w:t xml:space="preserve">  </w:t>
            </w:r>
            <w:proofErr w:type="spellStart"/>
            <w:r w:rsidRPr="00E27ED2">
              <w:rPr>
                <w:rFonts w:ascii="Times New Roman" w:hAnsi="Times New Roman" w:cs="Times New Roman"/>
                <w:color w:val="000000"/>
              </w:rPr>
              <w:t>успiшнiсть</w:t>
            </w:r>
            <w:proofErr w:type="spellEnd"/>
            <w:r w:rsidRPr="00E27ED2">
              <w:rPr>
                <w:rFonts w:ascii="Times New Roman" w:hAnsi="Times New Roman" w:cs="Times New Roman"/>
                <w:color w:val="000000"/>
              </w:rPr>
              <w:t xml:space="preserve">, </w:t>
            </w:r>
          </w:p>
          <w:p w:rsidR="00E27ED2" w:rsidRPr="00E27ED2" w:rsidRDefault="00E27ED2" w:rsidP="00D20213">
            <w:pPr>
              <w:spacing w:after="0" w:line="276" w:lineRule="auto"/>
              <w:jc w:val="both"/>
              <w:rPr>
                <w:rFonts w:ascii="Times New Roman" w:hAnsi="Times New Roman" w:cs="Times New Roman"/>
                <w:color w:val="000000"/>
              </w:rPr>
            </w:pPr>
            <w:r w:rsidRPr="00E27ED2">
              <w:rPr>
                <w:rFonts w:ascii="Times New Roman" w:hAnsi="Times New Roman" w:cs="Times New Roman"/>
                <w:color w:val="000000"/>
              </w:rPr>
              <w:t>%</w:t>
            </w:r>
          </w:p>
        </w:tc>
      </w:tr>
      <w:tr w:rsidR="00E27ED2" w:rsidRPr="00E27ED2" w:rsidTr="00E27ED2">
        <w:trPr>
          <w:cantSplit/>
          <w:trHeight w:val="296"/>
          <w:jc w:val="center"/>
        </w:trPr>
        <w:tc>
          <w:tcPr>
            <w:tcW w:w="1696" w:type="dxa"/>
            <w:vMerge/>
            <w:tcBorders>
              <w:top w:val="single" w:sz="6" w:space="0" w:color="000000"/>
              <w:left w:val="single" w:sz="6" w:space="0" w:color="000000"/>
              <w:bottom w:val="single" w:sz="6" w:space="0" w:color="000000"/>
              <w:right w:val="nil"/>
            </w:tcBorders>
            <w:vAlign w:val="center"/>
          </w:tcPr>
          <w:p w:rsidR="00E27ED2" w:rsidRPr="00E27ED2" w:rsidRDefault="00E27ED2" w:rsidP="00D20213">
            <w:pPr>
              <w:spacing w:after="0" w:line="276" w:lineRule="auto"/>
              <w:jc w:val="both"/>
              <w:rPr>
                <w:rFonts w:ascii="Times New Roman" w:hAnsi="Times New Roman" w:cs="Times New Roman"/>
                <w:color w:val="000000"/>
              </w:rPr>
            </w:pPr>
          </w:p>
        </w:tc>
        <w:tc>
          <w:tcPr>
            <w:tcW w:w="1321" w:type="dxa"/>
            <w:gridSpan w:val="2"/>
            <w:tcBorders>
              <w:top w:val="single" w:sz="6" w:space="0" w:color="000000"/>
              <w:left w:val="single" w:sz="6" w:space="0" w:color="000000"/>
              <w:bottom w:val="single" w:sz="6" w:space="0" w:color="000000"/>
              <w:right w:val="nil"/>
            </w:tcBorders>
            <w:vAlign w:val="center"/>
          </w:tcPr>
          <w:p w:rsidR="00E27ED2" w:rsidRPr="00E27ED2" w:rsidRDefault="00E27ED2" w:rsidP="00D20213">
            <w:pPr>
              <w:spacing w:after="0" w:line="276" w:lineRule="auto"/>
              <w:jc w:val="both"/>
              <w:rPr>
                <w:rFonts w:ascii="Times New Roman" w:hAnsi="Times New Roman" w:cs="Times New Roman"/>
                <w:color w:val="000000"/>
              </w:rPr>
            </w:pPr>
            <w:r w:rsidRPr="00E27ED2">
              <w:rPr>
                <w:rFonts w:ascii="Times New Roman" w:hAnsi="Times New Roman" w:cs="Times New Roman"/>
                <w:color w:val="000000"/>
              </w:rPr>
              <w:t>«</w:t>
            </w:r>
            <w:proofErr w:type="spellStart"/>
            <w:r w:rsidRPr="00E27ED2">
              <w:rPr>
                <w:rFonts w:ascii="Times New Roman" w:hAnsi="Times New Roman" w:cs="Times New Roman"/>
                <w:color w:val="000000"/>
              </w:rPr>
              <w:t>відмін-но</w:t>
            </w:r>
            <w:proofErr w:type="spellEnd"/>
            <w:r w:rsidRPr="00E27ED2">
              <w:rPr>
                <w:rFonts w:ascii="Times New Roman" w:hAnsi="Times New Roman" w:cs="Times New Roman"/>
                <w:color w:val="000000"/>
              </w:rPr>
              <w:t>»</w:t>
            </w:r>
          </w:p>
        </w:tc>
        <w:tc>
          <w:tcPr>
            <w:tcW w:w="1321" w:type="dxa"/>
            <w:gridSpan w:val="2"/>
            <w:tcBorders>
              <w:top w:val="single" w:sz="6" w:space="0" w:color="000000"/>
              <w:left w:val="single" w:sz="6" w:space="0" w:color="000000"/>
              <w:bottom w:val="single" w:sz="6" w:space="0" w:color="000000"/>
              <w:right w:val="nil"/>
            </w:tcBorders>
            <w:vAlign w:val="center"/>
          </w:tcPr>
          <w:p w:rsidR="00E27ED2" w:rsidRPr="00E27ED2" w:rsidRDefault="00E27ED2" w:rsidP="00D20213">
            <w:pPr>
              <w:spacing w:after="0" w:line="276" w:lineRule="auto"/>
              <w:jc w:val="both"/>
              <w:rPr>
                <w:rFonts w:ascii="Times New Roman" w:hAnsi="Times New Roman" w:cs="Times New Roman"/>
                <w:color w:val="000000"/>
              </w:rPr>
            </w:pPr>
            <w:r w:rsidRPr="00E27ED2">
              <w:rPr>
                <w:rFonts w:ascii="Times New Roman" w:hAnsi="Times New Roman" w:cs="Times New Roman"/>
                <w:color w:val="000000"/>
              </w:rPr>
              <w:t>«добре»</w:t>
            </w:r>
          </w:p>
        </w:tc>
        <w:tc>
          <w:tcPr>
            <w:tcW w:w="1455" w:type="dxa"/>
            <w:gridSpan w:val="2"/>
            <w:tcBorders>
              <w:top w:val="single" w:sz="6" w:space="0" w:color="000000"/>
              <w:left w:val="single" w:sz="6" w:space="0" w:color="000000"/>
              <w:bottom w:val="single" w:sz="6" w:space="0" w:color="000000"/>
              <w:right w:val="nil"/>
            </w:tcBorders>
            <w:vAlign w:val="center"/>
          </w:tcPr>
          <w:p w:rsidR="00E27ED2" w:rsidRPr="00E27ED2" w:rsidRDefault="00E27ED2" w:rsidP="00D20213">
            <w:pPr>
              <w:spacing w:after="0" w:line="276" w:lineRule="auto"/>
              <w:jc w:val="both"/>
              <w:rPr>
                <w:rFonts w:ascii="Times New Roman" w:hAnsi="Times New Roman" w:cs="Times New Roman"/>
                <w:color w:val="000000"/>
              </w:rPr>
            </w:pPr>
            <w:r w:rsidRPr="00E27ED2">
              <w:rPr>
                <w:rFonts w:ascii="Times New Roman" w:hAnsi="Times New Roman" w:cs="Times New Roman"/>
                <w:color w:val="000000"/>
              </w:rPr>
              <w:t>«</w:t>
            </w:r>
            <w:proofErr w:type="spellStart"/>
            <w:r w:rsidRPr="00E27ED2">
              <w:rPr>
                <w:rFonts w:ascii="Times New Roman" w:hAnsi="Times New Roman" w:cs="Times New Roman"/>
                <w:color w:val="000000"/>
              </w:rPr>
              <w:t>задовiль-но</w:t>
            </w:r>
            <w:proofErr w:type="spellEnd"/>
            <w:r w:rsidRPr="00E27ED2">
              <w:rPr>
                <w:rFonts w:ascii="Times New Roman" w:hAnsi="Times New Roman" w:cs="Times New Roman"/>
                <w:color w:val="000000"/>
              </w:rPr>
              <w:t>»</w:t>
            </w:r>
          </w:p>
        </w:tc>
        <w:tc>
          <w:tcPr>
            <w:tcW w:w="1555" w:type="dxa"/>
            <w:gridSpan w:val="2"/>
            <w:tcBorders>
              <w:top w:val="single" w:sz="6" w:space="0" w:color="000000"/>
              <w:left w:val="single" w:sz="6" w:space="0" w:color="000000"/>
              <w:bottom w:val="single" w:sz="6" w:space="0" w:color="000000"/>
              <w:right w:val="single" w:sz="6" w:space="0" w:color="000000"/>
            </w:tcBorders>
          </w:tcPr>
          <w:p w:rsidR="00E27ED2" w:rsidRPr="00E27ED2" w:rsidRDefault="00E27ED2" w:rsidP="00D20213">
            <w:pPr>
              <w:spacing w:after="0" w:line="276" w:lineRule="auto"/>
              <w:jc w:val="both"/>
              <w:rPr>
                <w:rFonts w:ascii="Times New Roman" w:hAnsi="Times New Roman" w:cs="Times New Roman"/>
                <w:color w:val="000000"/>
              </w:rPr>
            </w:pPr>
            <w:r w:rsidRPr="00E27ED2">
              <w:rPr>
                <w:rFonts w:ascii="Times New Roman" w:hAnsi="Times New Roman" w:cs="Times New Roman"/>
                <w:color w:val="000000"/>
              </w:rPr>
              <w:t>«</w:t>
            </w:r>
            <w:proofErr w:type="spellStart"/>
            <w:r w:rsidRPr="00E27ED2">
              <w:rPr>
                <w:rFonts w:ascii="Times New Roman" w:hAnsi="Times New Roman" w:cs="Times New Roman"/>
                <w:color w:val="000000"/>
              </w:rPr>
              <w:t>незадовіль-но</w:t>
            </w:r>
            <w:proofErr w:type="spellEnd"/>
            <w:r w:rsidRPr="00E27ED2">
              <w:rPr>
                <w:rFonts w:ascii="Times New Roman" w:hAnsi="Times New Roman" w:cs="Times New Roman"/>
                <w:color w:val="000000"/>
              </w:rPr>
              <w:t>»</w:t>
            </w:r>
          </w:p>
        </w:tc>
        <w:tc>
          <w:tcPr>
            <w:tcW w:w="1072" w:type="dxa"/>
            <w:vMerge/>
            <w:tcBorders>
              <w:top w:val="single" w:sz="6" w:space="0" w:color="000000"/>
              <w:left w:val="single" w:sz="6" w:space="0" w:color="000000"/>
              <w:bottom w:val="single" w:sz="6" w:space="0" w:color="000000"/>
              <w:right w:val="nil"/>
            </w:tcBorders>
            <w:vAlign w:val="center"/>
          </w:tcPr>
          <w:p w:rsidR="00E27ED2" w:rsidRPr="00E27ED2" w:rsidRDefault="00E27ED2" w:rsidP="00D20213">
            <w:pPr>
              <w:spacing w:after="0" w:line="276" w:lineRule="auto"/>
              <w:jc w:val="both"/>
              <w:rPr>
                <w:rFonts w:ascii="Times New Roman" w:hAnsi="Times New Roman" w:cs="Times New Roman"/>
                <w:color w:val="000000"/>
              </w:rPr>
            </w:pPr>
          </w:p>
        </w:tc>
        <w:tc>
          <w:tcPr>
            <w:tcW w:w="803" w:type="dxa"/>
            <w:vMerge/>
            <w:tcBorders>
              <w:top w:val="single" w:sz="6" w:space="0" w:color="000000"/>
              <w:left w:val="single" w:sz="6" w:space="0" w:color="000000"/>
              <w:bottom w:val="single" w:sz="6" w:space="0" w:color="000000"/>
              <w:right w:val="nil"/>
            </w:tcBorders>
            <w:vAlign w:val="center"/>
          </w:tcPr>
          <w:p w:rsidR="00E27ED2" w:rsidRPr="00E27ED2" w:rsidRDefault="00E27ED2" w:rsidP="00D20213">
            <w:pPr>
              <w:spacing w:after="0" w:line="276" w:lineRule="auto"/>
              <w:jc w:val="both"/>
              <w:rPr>
                <w:rFonts w:ascii="Times New Roman" w:hAnsi="Times New Roman" w:cs="Times New Roman"/>
                <w:color w:val="000000"/>
              </w:rPr>
            </w:pPr>
          </w:p>
        </w:tc>
        <w:tc>
          <w:tcPr>
            <w:tcW w:w="1310" w:type="dxa"/>
            <w:vMerge/>
            <w:tcBorders>
              <w:top w:val="single" w:sz="6" w:space="0" w:color="000000"/>
              <w:left w:val="single" w:sz="6" w:space="0" w:color="000000"/>
              <w:bottom w:val="single" w:sz="6" w:space="0" w:color="000000"/>
              <w:right w:val="single" w:sz="6" w:space="0" w:color="000000"/>
            </w:tcBorders>
            <w:vAlign w:val="center"/>
          </w:tcPr>
          <w:p w:rsidR="00E27ED2" w:rsidRPr="00E27ED2" w:rsidRDefault="00E27ED2" w:rsidP="00D20213">
            <w:pPr>
              <w:spacing w:after="0" w:line="276" w:lineRule="auto"/>
              <w:jc w:val="both"/>
              <w:rPr>
                <w:rFonts w:ascii="Times New Roman" w:hAnsi="Times New Roman" w:cs="Times New Roman"/>
                <w:color w:val="000000"/>
              </w:rPr>
            </w:pPr>
          </w:p>
        </w:tc>
      </w:tr>
      <w:tr w:rsidR="00E27ED2" w:rsidRPr="00E27ED2" w:rsidTr="00E27ED2">
        <w:trPr>
          <w:cantSplit/>
          <w:trHeight w:val="212"/>
          <w:jc w:val="center"/>
        </w:trPr>
        <w:tc>
          <w:tcPr>
            <w:tcW w:w="1696" w:type="dxa"/>
            <w:vMerge/>
            <w:tcBorders>
              <w:top w:val="single" w:sz="6" w:space="0" w:color="000000"/>
              <w:left w:val="single" w:sz="6" w:space="0" w:color="000000"/>
              <w:bottom w:val="single" w:sz="6" w:space="0" w:color="000000"/>
              <w:right w:val="nil"/>
            </w:tcBorders>
            <w:vAlign w:val="center"/>
          </w:tcPr>
          <w:p w:rsidR="00E27ED2" w:rsidRPr="00E27ED2" w:rsidRDefault="00E27ED2" w:rsidP="00D20213">
            <w:pPr>
              <w:spacing w:after="0" w:line="276" w:lineRule="auto"/>
              <w:jc w:val="both"/>
              <w:rPr>
                <w:rFonts w:ascii="Times New Roman" w:hAnsi="Times New Roman" w:cs="Times New Roman"/>
                <w:color w:val="000000"/>
              </w:rPr>
            </w:pPr>
          </w:p>
        </w:tc>
        <w:tc>
          <w:tcPr>
            <w:tcW w:w="660" w:type="dxa"/>
            <w:tcBorders>
              <w:top w:val="single" w:sz="6" w:space="0" w:color="000000"/>
              <w:left w:val="single" w:sz="6" w:space="0" w:color="000000"/>
              <w:bottom w:val="single" w:sz="6" w:space="0" w:color="000000"/>
              <w:right w:val="nil"/>
            </w:tcBorders>
            <w:vAlign w:val="center"/>
          </w:tcPr>
          <w:p w:rsidR="00E27ED2" w:rsidRPr="00E27ED2" w:rsidRDefault="00E27ED2" w:rsidP="00D20213">
            <w:pPr>
              <w:spacing w:after="0" w:line="276" w:lineRule="auto"/>
              <w:jc w:val="both"/>
              <w:rPr>
                <w:rFonts w:ascii="Times New Roman" w:hAnsi="Times New Roman" w:cs="Times New Roman"/>
                <w:color w:val="000000"/>
              </w:rPr>
            </w:pPr>
            <w:proofErr w:type="spellStart"/>
            <w:r w:rsidRPr="00E27ED2">
              <w:rPr>
                <w:rFonts w:ascii="Times New Roman" w:hAnsi="Times New Roman" w:cs="Times New Roman"/>
                <w:color w:val="000000"/>
              </w:rPr>
              <w:t>абс</w:t>
            </w:r>
            <w:proofErr w:type="spellEnd"/>
            <w:r w:rsidRPr="00E27ED2">
              <w:rPr>
                <w:rFonts w:ascii="Times New Roman" w:hAnsi="Times New Roman" w:cs="Times New Roman"/>
                <w:color w:val="000000"/>
              </w:rPr>
              <w:t>.</w:t>
            </w:r>
          </w:p>
        </w:tc>
        <w:tc>
          <w:tcPr>
            <w:tcW w:w="661" w:type="dxa"/>
            <w:tcBorders>
              <w:top w:val="single" w:sz="6" w:space="0" w:color="000000"/>
              <w:left w:val="single" w:sz="6" w:space="0" w:color="000000"/>
              <w:bottom w:val="single" w:sz="6" w:space="0" w:color="000000"/>
              <w:right w:val="nil"/>
            </w:tcBorders>
            <w:vAlign w:val="center"/>
          </w:tcPr>
          <w:p w:rsidR="00E27ED2" w:rsidRPr="00E27ED2" w:rsidRDefault="00E27ED2" w:rsidP="00D20213">
            <w:pPr>
              <w:spacing w:after="0" w:line="276" w:lineRule="auto"/>
              <w:jc w:val="both"/>
              <w:rPr>
                <w:rFonts w:ascii="Times New Roman" w:hAnsi="Times New Roman" w:cs="Times New Roman"/>
                <w:color w:val="000000"/>
              </w:rPr>
            </w:pPr>
            <w:r w:rsidRPr="00E27ED2">
              <w:rPr>
                <w:rFonts w:ascii="Times New Roman" w:hAnsi="Times New Roman" w:cs="Times New Roman"/>
                <w:color w:val="000000"/>
              </w:rPr>
              <w:t>%</w:t>
            </w:r>
          </w:p>
        </w:tc>
        <w:tc>
          <w:tcPr>
            <w:tcW w:w="660" w:type="dxa"/>
            <w:tcBorders>
              <w:top w:val="single" w:sz="6" w:space="0" w:color="000000"/>
              <w:left w:val="single" w:sz="6" w:space="0" w:color="000000"/>
              <w:bottom w:val="single" w:sz="6" w:space="0" w:color="000000"/>
              <w:right w:val="nil"/>
            </w:tcBorders>
            <w:vAlign w:val="center"/>
          </w:tcPr>
          <w:p w:rsidR="00E27ED2" w:rsidRPr="00E27ED2" w:rsidRDefault="00E27ED2" w:rsidP="00D20213">
            <w:pPr>
              <w:spacing w:after="0" w:line="276" w:lineRule="auto"/>
              <w:jc w:val="both"/>
              <w:rPr>
                <w:rFonts w:ascii="Times New Roman" w:hAnsi="Times New Roman" w:cs="Times New Roman"/>
                <w:color w:val="000000"/>
              </w:rPr>
            </w:pPr>
            <w:proofErr w:type="spellStart"/>
            <w:r w:rsidRPr="00E27ED2">
              <w:rPr>
                <w:rFonts w:ascii="Times New Roman" w:hAnsi="Times New Roman" w:cs="Times New Roman"/>
                <w:color w:val="000000"/>
              </w:rPr>
              <w:t>абс</w:t>
            </w:r>
            <w:proofErr w:type="spellEnd"/>
            <w:r w:rsidRPr="00E27ED2">
              <w:rPr>
                <w:rFonts w:ascii="Times New Roman" w:hAnsi="Times New Roman" w:cs="Times New Roman"/>
                <w:color w:val="000000"/>
              </w:rPr>
              <w:t>.</w:t>
            </w:r>
          </w:p>
        </w:tc>
        <w:tc>
          <w:tcPr>
            <w:tcW w:w="661" w:type="dxa"/>
            <w:tcBorders>
              <w:top w:val="single" w:sz="6" w:space="0" w:color="000000"/>
              <w:left w:val="single" w:sz="6" w:space="0" w:color="000000"/>
              <w:bottom w:val="single" w:sz="6" w:space="0" w:color="000000"/>
              <w:right w:val="nil"/>
            </w:tcBorders>
            <w:vAlign w:val="center"/>
          </w:tcPr>
          <w:p w:rsidR="00E27ED2" w:rsidRPr="00E27ED2" w:rsidRDefault="00E27ED2" w:rsidP="00D20213">
            <w:pPr>
              <w:spacing w:after="0" w:line="276" w:lineRule="auto"/>
              <w:jc w:val="both"/>
              <w:rPr>
                <w:rFonts w:ascii="Times New Roman" w:hAnsi="Times New Roman" w:cs="Times New Roman"/>
                <w:color w:val="000000"/>
              </w:rPr>
            </w:pPr>
            <w:r w:rsidRPr="00E27ED2">
              <w:rPr>
                <w:rFonts w:ascii="Times New Roman" w:hAnsi="Times New Roman" w:cs="Times New Roman"/>
                <w:color w:val="000000"/>
              </w:rPr>
              <w:t>%</w:t>
            </w:r>
          </w:p>
        </w:tc>
        <w:tc>
          <w:tcPr>
            <w:tcW w:w="793" w:type="dxa"/>
            <w:tcBorders>
              <w:top w:val="single" w:sz="6" w:space="0" w:color="000000"/>
              <w:left w:val="single" w:sz="6" w:space="0" w:color="000000"/>
              <w:bottom w:val="single" w:sz="6" w:space="0" w:color="000000"/>
              <w:right w:val="nil"/>
            </w:tcBorders>
            <w:vAlign w:val="center"/>
          </w:tcPr>
          <w:p w:rsidR="00E27ED2" w:rsidRPr="00E27ED2" w:rsidRDefault="00E27ED2" w:rsidP="00D20213">
            <w:pPr>
              <w:spacing w:after="0" w:line="276" w:lineRule="auto"/>
              <w:jc w:val="both"/>
              <w:rPr>
                <w:rFonts w:ascii="Times New Roman" w:hAnsi="Times New Roman" w:cs="Times New Roman"/>
                <w:color w:val="000000"/>
              </w:rPr>
            </w:pPr>
            <w:proofErr w:type="spellStart"/>
            <w:r w:rsidRPr="00E27ED2">
              <w:rPr>
                <w:rFonts w:ascii="Times New Roman" w:hAnsi="Times New Roman" w:cs="Times New Roman"/>
                <w:color w:val="000000"/>
              </w:rPr>
              <w:t>абс</w:t>
            </w:r>
            <w:proofErr w:type="spellEnd"/>
            <w:r w:rsidRPr="00E27ED2">
              <w:rPr>
                <w:rFonts w:ascii="Times New Roman" w:hAnsi="Times New Roman" w:cs="Times New Roman"/>
                <w:color w:val="000000"/>
              </w:rPr>
              <w:t>.</w:t>
            </w:r>
          </w:p>
        </w:tc>
        <w:tc>
          <w:tcPr>
            <w:tcW w:w="662" w:type="dxa"/>
            <w:tcBorders>
              <w:top w:val="single" w:sz="6" w:space="0" w:color="000000"/>
              <w:left w:val="single" w:sz="6" w:space="0" w:color="000000"/>
              <w:bottom w:val="single" w:sz="6" w:space="0" w:color="000000"/>
              <w:right w:val="nil"/>
            </w:tcBorders>
            <w:vAlign w:val="center"/>
          </w:tcPr>
          <w:p w:rsidR="00E27ED2" w:rsidRPr="00E27ED2" w:rsidRDefault="00E27ED2" w:rsidP="00D20213">
            <w:pPr>
              <w:spacing w:after="0" w:line="276" w:lineRule="auto"/>
              <w:jc w:val="both"/>
              <w:rPr>
                <w:rFonts w:ascii="Times New Roman" w:hAnsi="Times New Roman" w:cs="Times New Roman"/>
                <w:color w:val="000000"/>
              </w:rPr>
            </w:pPr>
            <w:r w:rsidRPr="00E27ED2">
              <w:rPr>
                <w:rFonts w:ascii="Times New Roman" w:hAnsi="Times New Roman" w:cs="Times New Roman"/>
                <w:color w:val="000000"/>
              </w:rPr>
              <w:t>%</w:t>
            </w:r>
          </w:p>
        </w:tc>
        <w:tc>
          <w:tcPr>
            <w:tcW w:w="616" w:type="dxa"/>
            <w:tcBorders>
              <w:top w:val="single" w:sz="6" w:space="0" w:color="000000"/>
              <w:left w:val="single" w:sz="6" w:space="0" w:color="000000"/>
              <w:bottom w:val="single" w:sz="6" w:space="0" w:color="000000"/>
              <w:right w:val="single" w:sz="6" w:space="0" w:color="000000"/>
            </w:tcBorders>
          </w:tcPr>
          <w:p w:rsidR="00E27ED2" w:rsidRPr="00E27ED2" w:rsidRDefault="00E27ED2" w:rsidP="00D20213">
            <w:pPr>
              <w:spacing w:after="0" w:line="276" w:lineRule="auto"/>
              <w:jc w:val="both"/>
              <w:rPr>
                <w:rFonts w:ascii="Times New Roman" w:hAnsi="Times New Roman" w:cs="Times New Roman"/>
                <w:color w:val="000000"/>
              </w:rPr>
            </w:pPr>
            <w:proofErr w:type="spellStart"/>
            <w:r w:rsidRPr="00E27ED2">
              <w:rPr>
                <w:rFonts w:ascii="Times New Roman" w:hAnsi="Times New Roman" w:cs="Times New Roman"/>
                <w:color w:val="000000"/>
              </w:rPr>
              <w:t>абс</w:t>
            </w:r>
            <w:proofErr w:type="spellEnd"/>
            <w:r w:rsidRPr="00E27ED2">
              <w:rPr>
                <w:rFonts w:ascii="Times New Roman" w:hAnsi="Times New Roman" w:cs="Times New Roman"/>
                <w:color w:val="000000"/>
              </w:rPr>
              <w:t>.</w:t>
            </w:r>
          </w:p>
        </w:tc>
        <w:tc>
          <w:tcPr>
            <w:tcW w:w="939" w:type="dxa"/>
            <w:tcBorders>
              <w:top w:val="single" w:sz="6" w:space="0" w:color="000000"/>
              <w:left w:val="single" w:sz="6" w:space="0" w:color="000000"/>
              <w:bottom w:val="single" w:sz="6" w:space="0" w:color="000000"/>
              <w:right w:val="single" w:sz="6" w:space="0" w:color="000000"/>
            </w:tcBorders>
          </w:tcPr>
          <w:p w:rsidR="00E27ED2" w:rsidRPr="00E27ED2" w:rsidRDefault="00E27ED2" w:rsidP="00D20213">
            <w:pPr>
              <w:spacing w:after="0" w:line="276" w:lineRule="auto"/>
              <w:jc w:val="both"/>
              <w:rPr>
                <w:rFonts w:ascii="Times New Roman" w:hAnsi="Times New Roman" w:cs="Times New Roman"/>
                <w:color w:val="000000"/>
              </w:rPr>
            </w:pPr>
            <w:r w:rsidRPr="00E27ED2">
              <w:rPr>
                <w:rFonts w:ascii="Times New Roman" w:hAnsi="Times New Roman" w:cs="Times New Roman"/>
                <w:color w:val="000000"/>
              </w:rPr>
              <w:t>%</w:t>
            </w:r>
          </w:p>
        </w:tc>
        <w:tc>
          <w:tcPr>
            <w:tcW w:w="1072" w:type="dxa"/>
            <w:vMerge/>
            <w:tcBorders>
              <w:top w:val="single" w:sz="6" w:space="0" w:color="000000"/>
              <w:left w:val="single" w:sz="6" w:space="0" w:color="000000"/>
              <w:bottom w:val="single" w:sz="6" w:space="0" w:color="000000"/>
              <w:right w:val="nil"/>
            </w:tcBorders>
            <w:vAlign w:val="center"/>
          </w:tcPr>
          <w:p w:rsidR="00E27ED2" w:rsidRPr="00E27ED2" w:rsidRDefault="00E27ED2" w:rsidP="00D20213">
            <w:pPr>
              <w:spacing w:after="0" w:line="276" w:lineRule="auto"/>
              <w:jc w:val="both"/>
              <w:rPr>
                <w:rFonts w:ascii="Times New Roman" w:hAnsi="Times New Roman" w:cs="Times New Roman"/>
                <w:color w:val="000000"/>
              </w:rPr>
            </w:pPr>
          </w:p>
        </w:tc>
        <w:tc>
          <w:tcPr>
            <w:tcW w:w="803" w:type="dxa"/>
            <w:vMerge/>
            <w:tcBorders>
              <w:top w:val="single" w:sz="6" w:space="0" w:color="000000"/>
              <w:left w:val="single" w:sz="6" w:space="0" w:color="000000"/>
              <w:bottom w:val="single" w:sz="6" w:space="0" w:color="000000"/>
              <w:right w:val="nil"/>
            </w:tcBorders>
            <w:vAlign w:val="center"/>
          </w:tcPr>
          <w:p w:rsidR="00E27ED2" w:rsidRPr="00E27ED2" w:rsidRDefault="00E27ED2" w:rsidP="00D20213">
            <w:pPr>
              <w:spacing w:after="0" w:line="276" w:lineRule="auto"/>
              <w:jc w:val="both"/>
              <w:rPr>
                <w:rFonts w:ascii="Times New Roman" w:hAnsi="Times New Roman" w:cs="Times New Roman"/>
                <w:color w:val="000000"/>
              </w:rPr>
            </w:pPr>
          </w:p>
        </w:tc>
        <w:tc>
          <w:tcPr>
            <w:tcW w:w="1310" w:type="dxa"/>
            <w:vMerge/>
            <w:tcBorders>
              <w:top w:val="single" w:sz="6" w:space="0" w:color="000000"/>
              <w:left w:val="single" w:sz="6" w:space="0" w:color="000000"/>
              <w:bottom w:val="single" w:sz="6" w:space="0" w:color="000000"/>
              <w:right w:val="single" w:sz="6" w:space="0" w:color="000000"/>
            </w:tcBorders>
            <w:vAlign w:val="center"/>
          </w:tcPr>
          <w:p w:rsidR="00E27ED2" w:rsidRPr="00E27ED2" w:rsidRDefault="00E27ED2" w:rsidP="00D20213">
            <w:pPr>
              <w:spacing w:after="0" w:line="276" w:lineRule="auto"/>
              <w:jc w:val="both"/>
              <w:rPr>
                <w:rFonts w:ascii="Times New Roman" w:hAnsi="Times New Roman" w:cs="Times New Roman"/>
                <w:color w:val="000000"/>
              </w:rPr>
            </w:pPr>
          </w:p>
        </w:tc>
      </w:tr>
      <w:tr w:rsidR="00E27ED2" w:rsidRPr="00E27ED2" w:rsidTr="00E27ED2">
        <w:trPr>
          <w:trHeight w:val="291"/>
          <w:jc w:val="center"/>
        </w:trPr>
        <w:tc>
          <w:tcPr>
            <w:tcW w:w="1696" w:type="dxa"/>
            <w:tcBorders>
              <w:top w:val="single" w:sz="4" w:space="0" w:color="000000"/>
              <w:left w:val="single" w:sz="6" w:space="0" w:color="000000"/>
              <w:bottom w:val="single" w:sz="6" w:space="0" w:color="000000"/>
              <w:right w:val="nil"/>
            </w:tcBorders>
            <w:vAlign w:val="center"/>
          </w:tcPr>
          <w:p w:rsidR="00E27ED2" w:rsidRPr="00E27ED2" w:rsidRDefault="00E27ED2" w:rsidP="00D20213">
            <w:pPr>
              <w:shd w:val="clear" w:color="auto" w:fill="FFFFFF"/>
              <w:spacing w:after="0" w:line="276" w:lineRule="auto"/>
              <w:jc w:val="both"/>
              <w:rPr>
                <w:rFonts w:ascii="Times New Roman" w:hAnsi="Times New Roman" w:cs="Times New Roman"/>
              </w:rPr>
            </w:pPr>
            <w:r w:rsidRPr="00E27ED2">
              <w:rPr>
                <w:rFonts w:ascii="Times New Roman" w:hAnsi="Times New Roman" w:cs="Times New Roman"/>
                <w:spacing w:val="-6"/>
              </w:rPr>
              <w:t>Терап</w:t>
            </w:r>
            <w:r w:rsidR="00263A98">
              <w:rPr>
                <w:rFonts w:ascii="Times New Roman" w:hAnsi="Times New Roman" w:cs="Times New Roman"/>
                <w:spacing w:val="-6"/>
              </w:rPr>
              <w:t>евтич</w:t>
            </w:r>
            <w:r w:rsidRPr="00E27ED2">
              <w:rPr>
                <w:rFonts w:ascii="Times New Roman" w:hAnsi="Times New Roman" w:cs="Times New Roman"/>
                <w:spacing w:val="-6"/>
              </w:rPr>
              <w:t>ний</w:t>
            </w:r>
          </w:p>
        </w:tc>
        <w:tc>
          <w:tcPr>
            <w:tcW w:w="660" w:type="dxa"/>
            <w:tcBorders>
              <w:left w:val="single" w:sz="6" w:space="0" w:color="000000"/>
              <w:bottom w:val="single" w:sz="6" w:space="0" w:color="000000"/>
            </w:tcBorders>
            <w:shd w:val="clear" w:color="auto" w:fill="auto"/>
            <w:vAlign w:val="center"/>
          </w:tcPr>
          <w:p w:rsidR="00E27ED2" w:rsidRPr="00E27ED2" w:rsidRDefault="00E27ED2" w:rsidP="00D20213">
            <w:pPr>
              <w:snapToGrid w:val="0"/>
              <w:spacing w:after="0" w:line="276" w:lineRule="auto"/>
              <w:jc w:val="both"/>
              <w:rPr>
                <w:rFonts w:ascii="Times New Roman" w:hAnsi="Times New Roman" w:cs="Times New Roman"/>
              </w:rPr>
            </w:pPr>
            <w:r w:rsidRPr="00E27ED2">
              <w:rPr>
                <w:rFonts w:ascii="Times New Roman" w:hAnsi="Times New Roman" w:cs="Times New Roman"/>
              </w:rPr>
              <w:t>37</w:t>
            </w:r>
          </w:p>
        </w:tc>
        <w:tc>
          <w:tcPr>
            <w:tcW w:w="661" w:type="dxa"/>
            <w:tcBorders>
              <w:left w:val="single" w:sz="6" w:space="0" w:color="000000"/>
              <w:bottom w:val="single" w:sz="6" w:space="0" w:color="000000"/>
            </w:tcBorders>
            <w:shd w:val="clear" w:color="auto" w:fill="auto"/>
            <w:vAlign w:val="center"/>
          </w:tcPr>
          <w:p w:rsidR="00E27ED2" w:rsidRPr="00E27ED2" w:rsidRDefault="00E27ED2" w:rsidP="00D20213">
            <w:pPr>
              <w:snapToGrid w:val="0"/>
              <w:spacing w:after="0" w:line="276" w:lineRule="auto"/>
              <w:jc w:val="both"/>
              <w:rPr>
                <w:rFonts w:ascii="Times New Roman" w:hAnsi="Times New Roman" w:cs="Times New Roman"/>
                <w:lang w:val="en-US"/>
              </w:rPr>
            </w:pPr>
            <w:r w:rsidRPr="00E27ED2">
              <w:rPr>
                <w:rFonts w:ascii="Times New Roman" w:hAnsi="Times New Roman" w:cs="Times New Roman"/>
              </w:rPr>
              <w:t>20.2</w:t>
            </w:r>
          </w:p>
        </w:tc>
        <w:tc>
          <w:tcPr>
            <w:tcW w:w="660" w:type="dxa"/>
            <w:tcBorders>
              <w:left w:val="single" w:sz="6" w:space="0" w:color="000000"/>
              <w:bottom w:val="single" w:sz="6" w:space="0" w:color="000000"/>
            </w:tcBorders>
            <w:shd w:val="clear" w:color="auto" w:fill="auto"/>
            <w:vAlign w:val="center"/>
          </w:tcPr>
          <w:p w:rsidR="00E27ED2" w:rsidRPr="00E27ED2" w:rsidRDefault="00E27ED2" w:rsidP="00D20213">
            <w:pPr>
              <w:snapToGrid w:val="0"/>
              <w:spacing w:after="0" w:line="276" w:lineRule="auto"/>
              <w:jc w:val="both"/>
              <w:rPr>
                <w:rFonts w:ascii="Times New Roman" w:hAnsi="Times New Roman" w:cs="Times New Roman"/>
              </w:rPr>
            </w:pPr>
            <w:r w:rsidRPr="00E27ED2">
              <w:rPr>
                <w:rFonts w:ascii="Times New Roman" w:hAnsi="Times New Roman" w:cs="Times New Roman"/>
              </w:rPr>
              <w:t>108</w:t>
            </w:r>
          </w:p>
        </w:tc>
        <w:tc>
          <w:tcPr>
            <w:tcW w:w="661" w:type="dxa"/>
            <w:tcBorders>
              <w:left w:val="single" w:sz="6" w:space="0" w:color="000000"/>
              <w:bottom w:val="single" w:sz="6" w:space="0" w:color="000000"/>
            </w:tcBorders>
            <w:shd w:val="clear" w:color="auto" w:fill="auto"/>
            <w:vAlign w:val="center"/>
          </w:tcPr>
          <w:p w:rsidR="00E27ED2" w:rsidRPr="00E27ED2" w:rsidRDefault="00E27ED2" w:rsidP="00D20213">
            <w:pPr>
              <w:snapToGrid w:val="0"/>
              <w:spacing w:after="0" w:line="276" w:lineRule="auto"/>
              <w:jc w:val="both"/>
              <w:rPr>
                <w:rFonts w:ascii="Times New Roman" w:hAnsi="Times New Roman" w:cs="Times New Roman"/>
              </w:rPr>
            </w:pPr>
            <w:r w:rsidRPr="00E27ED2">
              <w:rPr>
                <w:rFonts w:ascii="Times New Roman" w:hAnsi="Times New Roman" w:cs="Times New Roman"/>
              </w:rPr>
              <w:t>59</w:t>
            </w:r>
          </w:p>
        </w:tc>
        <w:tc>
          <w:tcPr>
            <w:tcW w:w="793" w:type="dxa"/>
            <w:tcBorders>
              <w:left w:val="single" w:sz="6" w:space="0" w:color="000000"/>
              <w:bottom w:val="single" w:sz="6" w:space="0" w:color="000000"/>
            </w:tcBorders>
            <w:shd w:val="clear" w:color="auto" w:fill="auto"/>
            <w:vAlign w:val="center"/>
          </w:tcPr>
          <w:p w:rsidR="00E27ED2" w:rsidRPr="00E27ED2" w:rsidRDefault="00E27ED2" w:rsidP="00D20213">
            <w:pPr>
              <w:snapToGrid w:val="0"/>
              <w:spacing w:after="0" w:line="276" w:lineRule="auto"/>
              <w:jc w:val="both"/>
              <w:rPr>
                <w:rFonts w:ascii="Times New Roman" w:hAnsi="Times New Roman" w:cs="Times New Roman"/>
              </w:rPr>
            </w:pPr>
            <w:r w:rsidRPr="00E27ED2">
              <w:rPr>
                <w:rFonts w:ascii="Times New Roman" w:hAnsi="Times New Roman" w:cs="Times New Roman"/>
              </w:rPr>
              <w:t>35</w:t>
            </w:r>
          </w:p>
        </w:tc>
        <w:tc>
          <w:tcPr>
            <w:tcW w:w="662" w:type="dxa"/>
            <w:tcBorders>
              <w:left w:val="single" w:sz="6" w:space="0" w:color="000000"/>
              <w:bottom w:val="single" w:sz="6" w:space="0" w:color="000000"/>
            </w:tcBorders>
            <w:shd w:val="clear" w:color="auto" w:fill="auto"/>
            <w:vAlign w:val="center"/>
          </w:tcPr>
          <w:p w:rsidR="00E27ED2" w:rsidRPr="00E27ED2" w:rsidRDefault="00E27ED2" w:rsidP="00D20213">
            <w:pPr>
              <w:snapToGrid w:val="0"/>
              <w:spacing w:after="0" w:line="276" w:lineRule="auto"/>
              <w:jc w:val="both"/>
              <w:rPr>
                <w:rFonts w:ascii="Times New Roman" w:hAnsi="Times New Roman" w:cs="Times New Roman"/>
              </w:rPr>
            </w:pPr>
            <w:r w:rsidRPr="00E27ED2">
              <w:rPr>
                <w:rFonts w:ascii="Times New Roman" w:hAnsi="Times New Roman" w:cs="Times New Roman"/>
              </w:rPr>
              <w:t>19.1</w:t>
            </w:r>
          </w:p>
        </w:tc>
        <w:tc>
          <w:tcPr>
            <w:tcW w:w="616" w:type="dxa"/>
            <w:tcBorders>
              <w:left w:val="single" w:sz="6" w:space="0" w:color="000000"/>
              <w:bottom w:val="single" w:sz="6" w:space="0" w:color="000000"/>
            </w:tcBorders>
            <w:shd w:val="clear" w:color="auto" w:fill="auto"/>
            <w:vAlign w:val="center"/>
          </w:tcPr>
          <w:p w:rsidR="00E27ED2" w:rsidRPr="00E27ED2" w:rsidRDefault="00E27ED2" w:rsidP="00D20213">
            <w:pPr>
              <w:snapToGrid w:val="0"/>
              <w:spacing w:after="0" w:line="276" w:lineRule="auto"/>
              <w:jc w:val="both"/>
              <w:rPr>
                <w:rFonts w:ascii="Times New Roman" w:hAnsi="Times New Roman" w:cs="Times New Roman"/>
              </w:rPr>
            </w:pPr>
            <w:r w:rsidRPr="00E27ED2">
              <w:rPr>
                <w:rFonts w:ascii="Times New Roman" w:hAnsi="Times New Roman" w:cs="Times New Roman"/>
              </w:rPr>
              <w:t>3</w:t>
            </w:r>
          </w:p>
        </w:tc>
        <w:tc>
          <w:tcPr>
            <w:tcW w:w="939" w:type="dxa"/>
            <w:tcBorders>
              <w:left w:val="single" w:sz="6" w:space="0" w:color="000000"/>
              <w:bottom w:val="single" w:sz="6" w:space="0" w:color="000000"/>
            </w:tcBorders>
            <w:shd w:val="clear" w:color="auto" w:fill="auto"/>
            <w:vAlign w:val="center"/>
          </w:tcPr>
          <w:p w:rsidR="00E27ED2" w:rsidRPr="00E27ED2" w:rsidRDefault="00E27ED2" w:rsidP="00D20213">
            <w:pPr>
              <w:snapToGrid w:val="0"/>
              <w:spacing w:after="0" w:line="276" w:lineRule="auto"/>
              <w:jc w:val="both"/>
              <w:rPr>
                <w:rFonts w:ascii="Times New Roman" w:hAnsi="Times New Roman" w:cs="Times New Roman"/>
              </w:rPr>
            </w:pPr>
            <w:r w:rsidRPr="00E27ED2">
              <w:rPr>
                <w:rFonts w:ascii="Times New Roman" w:hAnsi="Times New Roman" w:cs="Times New Roman"/>
              </w:rPr>
              <w:t xml:space="preserve">1,7 </w:t>
            </w:r>
          </w:p>
        </w:tc>
        <w:tc>
          <w:tcPr>
            <w:tcW w:w="1072" w:type="dxa"/>
            <w:tcBorders>
              <w:top w:val="single" w:sz="4" w:space="0" w:color="000000"/>
              <w:left w:val="single" w:sz="6" w:space="0" w:color="000000"/>
              <w:bottom w:val="single" w:sz="6" w:space="0" w:color="000000"/>
              <w:right w:val="nil"/>
            </w:tcBorders>
            <w:vAlign w:val="center"/>
          </w:tcPr>
          <w:p w:rsidR="00E27ED2" w:rsidRPr="00E27ED2" w:rsidRDefault="00E27ED2" w:rsidP="00D20213">
            <w:pPr>
              <w:snapToGrid w:val="0"/>
              <w:spacing w:after="0" w:line="276" w:lineRule="auto"/>
              <w:jc w:val="both"/>
              <w:rPr>
                <w:rFonts w:ascii="Times New Roman" w:hAnsi="Times New Roman" w:cs="Times New Roman"/>
              </w:rPr>
            </w:pPr>
            <w:r w:rsidRPr="00E27ED2">
              <w:rPr>
                <w:rFonts w:ascii="Times New Roman" w:hAnsi="Times New Roman" w:cs="Times New Roman"/>
              </w:rPr>
              <w:t>4,17</w:t>
            </w:r>
          </w:p>
        </w:tc>
        <w:tc>
          <w:tcPr>
            <w:tcW w:w="803" w:type="dxa"/>
            <w:tcBorders>
              <w:top w:val="single" w:sz="4" w:space="0" w:color="000000"/>
              <w:left w:val="single" w:sz="6" w:space="0" w:color="000000"/>
              <w:bottom w:val="single" w:sz="6" w:space="0" w:color="000000"/>
              <w:right w:val="nil"/>
            </w:tcBorders>
            <w:vAlign w:val="center"/>
          </w:tcPr>
          <w:p w:rsidR="00E27ED2" w:rsidRPr="00E27ED2" w:rsidRDefault="00E27ED2" w:rsidP="00D20213">
            <w:pPr>
              <w:snapToGrid w:val="0"/>
              <w:spacing w:after="0" w:line="276" w:lineRule="auto"/>
              <w:jc w:val="both"/>
              <w:rPr>
                <w:rFonts w:ascii="Times New Roman" w:hAnsi="Times New Roman" w:cs="Times New Roman"/>
              </w:rPr>
            </w:pPr>
            <w:r w:rsidRPr="00E27ED2">
              <w:rPr>
                <w:rFonts w:ascii="Times New Roman" w:hAnsi="Times New Roman" w:cs="Times New Roman"/>
              </w:rPr>
              <w:t>167</w:t>
            </w:r>
          </w:p>
        </w:tc>
        <w:tc>
          <w:tcPr>
            <w:tcW w:w="1310" w:type="dxa"/>
            <w:tcBorders>
              <w:top w:val="single" w:sz="4" w:space="0" w:color="000000"/>
              <w:left w:val="single" w:sz="6" w:space="0" w:color="000000"/>
              <w:bottom w:val="single" w:sz="6" w:space="0" w:color="000000"/>
              <w:right w:val="single" w:sz="6" w:space="0" w:color="000000"/>
            </w:tcBorders>
            <w:vAlign w:val="center"/>
          </w:tcPr>
          <w:p w:rsidR="00E27ED2" w:rsidRPr="00E27ED2" w:rsidRDefault="00E27ED2" w:rsidP="00D20213">
            <w:pPr>
              <w:snapToGrid w:val="0"/>
              <w:spacing w:after="0" w:line="276" w:lineRule="auto"/>
              <w:jc w:val="both"/>
              <w:rPr>
                <w:rFonts w:ascii="Times New Roman" w:hAnsi="Times New Roman" w:cs="Times New Roman"/>
                <w:color w:val="000000"/>
              </w:rPr>
            </w:pPr>
            <w:r w:rsidRPr="00E27ED2">
              <w:rPr>
                <w:rFonts w:ascii="Times New Roman" w:hAnsi="Times New Roman" w:cs="Times New Roman"/>
                <w:color w:val="000000"/>
              </w:rPr>
              <w:t>83,3</w:t>
            </w:r>
          </w:p>
        </w:tc>
      </w:tr>
      <w:tr w:rsidR="00E27ED2" w:rsidRPr="00E27ED2" w:rsidTr="00E27ED2">
        <w:trPr>
          <w:trHeight w:val="291"/>
          <w:jc w:val="center"/>
        </w:trPr>
        <w:tc>
          <w:tcPr>
            <w:tcW w:w="1696" w:type="dxa"/>
            <w:tcBorders>
              <w:top w:val="nil"/>
              <w:left w:val="single" w:sz="6" w:space="0" w:color="000000"/>
              <w:bottom w:val="single" w:sz="6" w:space="0" w:color="000000"/>
              <w:right w:val="nil"/>
            </w:tcBorders>
            <w:vAlign w:val="center"/>
          </w:tcPr>
          <w:p w:rsidR="00E27ED2" w:rsidRPr="00E27ED2" w:rsidRDefault="00E27ED2" w:rsidP="00D20213">
            <w:pPr>
              <w:shd w:val="clear" w:color="auto" w:fill="FFFFFF"/>
              <w:spacing w:after="0" w:line="276" w:lineRule="auto"/>
              <w:jc w:val="both"/>
              <w:rPr>
                <w:rFonts w:ascii="Times New Roman" w:hAnsi="Times New Roman" w:cs="Times New Roman"/>
                <w:spacing w:val="-6"/>
              </w:rPr>
            </w:pPr>
            <w:r w:rsidRPr="00E27ED2">
              <w:rPr>
                <w:rFonts w:ascii="Times New Roman" w:hAnsi="Times New Roman" w:cs="Times New Roman"/>
                <w:spacing w:val="-6"/>
              </w:rPr>
              <w:t>Хірургічний</w:t>
            </w:r>
          </w:p>
        </w:tc>
        <w:tc>
          <w:tcPr>
            <w:tcW w:w="660" w:type="dxa"/>
            <w:tcBorders>
              <w:left w:val="single" w:sz="6" w:space="0" w:color="000000"/>
              <w:bottom w:val="single" w:sz="6" w:space="0" w:color="000000"/>
            </w:tcBorders>
            <w:shd w:val="clear" w:color="auto" w:fill="auto"/>
          </w:tcPr>
          <w:p w:rsidR="00E27ED2" w:rsidRPr="00E27ED2" w:rsidRDefault="00E27ED2" w:rsidP="00D20213">
            <w:pPr>
              <w:spacing w:after="0" w:line="276" w:lineRule="auto"/>
              <w:jc w:val="both"/>
              <w:rPr>
                <w:rFonts w:ascii="Times New Roman" w:hAnsi="Times New Roman" w:cs="Times New Roman"/>
              </w:rPr>
            </w:pPr>
            <w:r w:rsidRPr="00E27ED2">
              <w:rPr>
                <w:rFonts w:ascii="Times New Roman" w:hAnsi="Times New Roman" w:cs="Times New Roman"/>
              </w:rPr>
              <w:t>41</w:t>
            </w:r>
          </w:p>
        </w:tc>
        <w:tc>
          <w:tcPr>
            <w:tcW w:w="661" w:type="dxa"/>
            <w:tcBorders>
              <w:left w:val="single" w:sz="6" w:space="0" w:color="000000"/>
              <w:bottom w:val="single" w:sz="6" w:space="0" w:color="000000"/>
            </w:tcBorders>
            <w:shd w:val="clear" w:color="auto" w:fill="auto"/>
          </w:tcPr>
          <w:p w:rsidR="00E27ED2" w:rsidRPr="00E27ED2" w:rsidRDefault="00E27ED2" w:rsidP="00D20213">
            <w:pPr>
              <w:spacing w:after="0" w:line="276" w:lineRule="auto"/>
              <w:jc w:val="both"/>
              <w:rPr>
                <w:rFonts w:ascii="Times New Roman" w:hAnsi="Times New Roman" w:cs="Times New Roman"/>
              </w:rPr>
            </w:pPr>
            <w:r w:rsidRPr="00E27ED2">
              <w:rPr>
                <w:rFonts w:ascii="Times New Roman" w:hAnsi="Times New Roman" w:cs="Times New Roman"/>
              </w:rPr>
              <w:t>22.4</w:t>
            </w:r>
          </w:p>
        </w:tc>
        <w:tc>
          <w:tcPr>
            <w:tcW w:w="660" w:type="dxa"/>
            <w:tcBorders>
              <w:left w:val="single" w:sz="6" w:space="0" w:color="000000"/>
              <w:bottom w:val="single" w:sz="6" w:space="0" w:color="000000"/>
            </w:tcBorders>
            <w:shd w:val="clear" w:color="auto" w:fill="auto"/>
          </w:tcPr>
          <w:p w:rsidR="00E27ED2" w:rsidRPr="00E27ED2" w:rsidRDefault="00E27ED2" w:rsidP="00D20213">
            <w:pPr>
              <w:spacing w:after="0" w:line="276" w:lineRule="auto"/>
              <w:jc w:val="both"/>
              <w:rPr>
                <w:rFonts w:ascii="Times New Roman" w:hAnsi="Times New Roman" w:cs="Times New Roman"/>
              </w:rPr>
            </w:pPr>
            <w:r w:rsidRPr="00E27ED2">
              <w:rPr>
                <w:rFonts w:ascii="Times New Roman" w:hAnsi="Times New Roman" w:cs="Times New Roman"/>
              </w:rPr>
              <w:t>99</w:t>
            </w:r>
          </w:p>
        </w:tc>
        <w:tc>
          <w:tcPr>
            <w:tcW w:w="661" w:type="dxa"/>
            <w:tcBorders>
              <w:left w:val="single" w:sz="6" w:space="0" w:color="000000"/>
              <w:bottom w:val="single" w:sz="6" w:space="0" w:color="000000"/>
            </w:tcBorders>
            <w:shd w:val="clear" w:color="auto" w:fill="auto"/>
          </w:tcPr>
          <w:p w:rsidR="00E27ED2" w:rsidRPr="00E27ED2" w:rsidRDefault="00E27ED2" w:rsidP="00D20213">
            <w:pPr>
              <w:spacing w:after="0" w:line="276" w:lineRule="auto"/>
              <w:jc w:val="both"/>
              <w:rPr>
                <w:rFonts w:ascii="Times New Roman" w:hAnsi="Times New Roman" w:cs="Times New Roman"/>
              </w:rPr>
            </w:pPr>
            <w:r w:rsidRPr="00E27ED2">
              <w:rPr>
                <w:rFonts w:ascii="Times New Roman" w:hAnsi="Times New Roman" w:cs="Times New Roman"/>
              </w:rPr>
              <w:t>54.1</w:t>
            </w:r>
          </w:p>
        </w:tc>
        <w:tc>
          <w:tcPr>
            <w:tcW w:w="793" w:type="dxa"/>
            <w:tcBorders>
              <w:left w:val="single" w:sz="6" w:space="0" w:color="000000"/>
              <w:bottom w:val="single" w:sz="6" w:space="0" w:color="000000"/>
            </w:tcBorders>
            <w:shd w:val="clear" w:color="auto" w:fill="auto"/>
          </w:tcPr>
          <w:p w:rsidR="00E27ED2" w:rsidRPr="00E27ED2" w:rsidRDefault="00E27ED2" w:rsidP="00D20213">
            <w:pPr>
              <w:spacing w:after="0" w:line="276" w:lineRule="auto"/>
              <w:jc w:val="both"/>
              <w:rPr>
                <w:rFonts w:ascii="Times New Roman" w:hAnsi="Times New Roman" w:cs="Times New Roman"/>
              </w:rPr>
            </w:pPr>
            <w:r w:rsidRPr="00E27ED2">
              <w:rPr>
                <w:rFonts w:ascii="Times New Roman" w:hAnsi="Times New Roman" w:cs="Times New Roman"/>
              </w:rPr>
              <w:t>30</w:t>
            </w:r>
          </w:p>
        </w:tc>
        <w:tc>
          <w:tcPr>
            <w:tcW w:w="662" w:type="dxa"/>
            <w:tcBorders>
              <w:left w:val="single" w:sz="6" w:space="0" w:color="000000"/>
              <w:bottom w:val="single" w:sz="6" w:space="0" w:color="000000"/>
            </w:tcBorders>
            <w:shd w:val="clear" w:color="auto" w:fill="auto"/>
          </w:tcPr>
          <w:p w:rsidR="00E27ED2" w:rsidRPr="00E27ED2" w:rsidRDefault="00E27ED2" w:rsidP="00D20213">
            <w:pPr>
              <w:spacing w:after="0" w:line="276" w:lineRule="auto"/>
              <w:jc w:val="both"/>
              <w:rPr>
                <w:rFonts w:ascii="Times New Roman" w:hAnsi="Times New Roman" w:cs="Times New Roman"/>
              </w:rPr>
            </w:pPr>
            <w:r w:rsidRPr="00E27ED2">
              <w:rPr>
                <w:rFonts w:ascii="Times New Roman" w:hAnsi="Times New Roman" w:cs="Times New Roman"/>
              </w:rPr>
              <w:t>16.4</w:t>
            </w:r>
          </w:p>
        </w:tc>
        <w:tc>
          <w:tcPr>
            <w:tcW w:w="616" w:type="dxa"/>
            <w:tcBorders>
              <w:left w:val="single" w:sz="6" w:space="0" w:color="000000"/>
              <w:bottom w:val="single" w:sz="6" w:space="0" w:color="000000"/>
            </w:tcBorders>
            <w:shd w:val="clear" w:color="auto" w:fill="auto"/>
          </w:tcPr>
          <w:p w:rsidR="00E27ED2" w:rsidRPr="00E27ED2" w:rsidRDefault="00E27ED2" w:rsidP="00D20213">
            <w:pPr>
              <w:spacing w:after="0" w:line="276" w:lineRule="auto"/>
              <w:jc w:val="both"/>
              <w:rPr>
                <w:rFonts w:ascii="Times New Roman" w:hAnsi="Times New Roman" w:cs="Times New Roman"/>
              </w:rPr>
            </w:pPr>
            <w:r w:rsidRPr="00E27ED2">
              <w:rPr>
                <w:rFonts w:ascii="Times New Roman" w:hAnsi="Times New Roman" w:cs="Times New Roman"/>
              </w:rPr>
              <w:t>13</w:t>
            </w:r>
          </w:p>
        </w:tc>
        <w:tc>
          <w:tcPr>
            <w:tcW w:w="939" w:type="dxa"/>
            <w:tcBorders>
              <w:left w:val="single" w:sz="6" w:space="0" w:color="000000"/>
              <w:bottom w:val="single" w:sz="6" w:space="0" w:color="000000"/>
            </w:tcBorders>
            <w:shd w:val="clear" w:color="auto" w:fill="auto"/>
          </w:tcPr>
          <w:p w:rsidR="00E27ED2" w:rsidRPr="00E27ED2" w:rsidRDefault="00E27ED2" w:rsidP="00D20213">
            <w:pPr>
              <w:spacing w:after="0" w:line="276" w:lineRule="auto"/>
              <w:jc w:val="both"/>
              <w:rPr>
                <w:rFonts w:ascii="Times New Roman" w:hAnsi="Times New Roman" w:cs="Times New Roman"/>
              </w:rPr>
            </w:pPr>
            <w:r w:rsidRPr="00E27ED2">
              <w:rPr>
                <w:rFonts w:ascii="Times New Roman" w:hAnsi="Times New Roman" w:cs="Times New Roman"/>
              </w:rPr>
              <w:t>7.1</w:t>
            </w:r>
          </w:p>
        </w:tc>
        <w:tc>
          <w:tcPr>
            <w:tcW w:w="1072" w:type="dxa"/>
            <w:tcBorders>
              <w:top w:val="nil"/>
              <w:left w:val="single" w:sz="6" w:space="0" w:color="000000"/>
              <w:bottom w:val="single" w:sz="6" w:space="0" w:color="000000"/>
              <w:right w:val="nil"/>
            </w:tcBorders>
            <w:vAlign w:val="center"/>
          </w:tcPr>
          <w:p w:rsidR="00E27ED2" w:rsidRPr="00E27ED2" w:rsidRDefault="00E27ED2" w:rsidP="00D20213">
            <w:pPr>
              <w:spacing w:after="0" w:line="276" w:lineRule="auto"/>
              <w:jc w:val="both"/>
              <w:rPr>
                <w:rFonts w:ascii="Times New Roman" w:hAnsi="Times New Roman" w:cs="Times New Roman"/>
              </w:rPr>
            </w:pPr>
            <w:r w:rsidRPr="00E27ED2">
              <w:rPr>
                <w:rFonts w:ascii="Times New Roman" w:hAnsi="Times New Roman" w:cs="Times New Roman"/>
              </w:rPr>
              <w:t>4,13</w:t>
            </w:r>
          </w:p>
        </w:tc>
        <w:tc>
          <w:tcPr>
            <w:tcW w:w="803" w:type="dxa"/>
            <w:tcBorders>
              <w:top w:val="nil"/>
              <w:left w:val="single" w:sz="6" w:space="0" w:color="000000"/>
              <w:bottom w:val="single" w:sz="6" w:space="0" w:color="000000"/>
              <w:right w:val="nil"/>
            </w:tcBorders>
            <w:vAlign w:val="center"/>
          </w:tcPr>
          <w:p w:rsidR="00E27ED2" w:rsidRPr="00E27ED2" w:rsidRDefault="00E27ED2" w:rsidP="00D20213">
            <w:pPr>
              <w:spacing w:after="0" w:line="276" w:lineRule="auto"/>
              <w:jc w:val="both"/>
              <w:rPr>
                <w:rFonts w:ascii="Times New Roman" w:hAnsi="Times New Roman" w:cs="Times New Roman"/>
              </w:rPr>
            </w:pPr>
            <w:r w:rsidRPr="00E27ED2">
              <w:rPr>
                <w:rFonts w:ascii="Times New Roman" w:hAnsi="Times New Roman" w:cs="Times New Roman"/>
              </w:rPr>
              <w:t>167</w:t>
            </w:r>
          </w:p>
        </w:tc>
        <w:tc>
          <w:tcPr>
            <w:tcW w:w="1310" w:type="dxa"/>
            <w:tcBorders>
              <w:top w:val="nil"/>
              <w:left w:val="single" w:sz="6" w:space="0" w:color="000000"/>
              <w:bottom w:val="single" w:sz="6" w:space="0" w:color="000000"/>
              <w:right w:val="single" w:sz="6" w:space="0" w:color="000000"/>
            </w:tcBorders>
            <w:vAlign w:val="center"/>
          </w:tcPr>
          <w:p w:rsidR="00E27ED2" w:rsidRPr="00E27ED2" w:rsidRDefault="00E27ED2" w:rsidP="00D20213">
            <w:pPr>
              <w:spacing w:after="0" w:line="276" w:lineRule="auto"/>
              <w:jc w:val="both"/>
              <w:rPr>
                <w:rFonts w:ascii="Times New Roman" w:hAnsi="Times New Roman" w:cs="Times New Roman"/>
                <w:color w:val="000000"/>
              </w:rPr>
            </w:pPr>
            <w:r w:rsidRPr="00E27ED2">
              <w:rPr>
                <w:rFonts w:ascii="Times New Roman" w:hAnsi="Times New Roman" w:cs="Times New Roman"/>
                <w:color w:val="000000"/>
              </w:rPr>
              <w:t>81</w:t>
            </w:r>
            <w:r w:rsidRPr="00E27ED2">
              <w:rPr>
                <w:rFonts w:ascii="Times New Roman" w:hAnsi="Times New Roman" w:cs="Times New Roman"/>
                <w:color w:val="000000"/>
                <w:lang w:val="en-US"/>
              </w:rPr>
              <w:t>,</w:t>
            </w:r>
            <w:r w:rsidRPr="00E27ED2">
              <w:rPr>
                <w:rFonts w:ascii="Times New Roman" w:hAnsi="Times New Roman" w:cs="Times New Roman"/>
                <w:color w:val="000000"/>
              </w:rPr>
              <w:t>5</w:t>
            </w:r>
          </w:p>
        </w:tc>
      </w:tr>
      <w:tr w:rsidR="00E27ED2" w:rsidRPr="00E27ED2" w:rsidTr="00E27ED2">
        <w:trPr>
          <w:trHeight w:val="291"/>
          <w:jc w:val="center"/>
        </w:trPr>
        <w:tc>
          <w:tcPr>
            <w:tcW w:w="1696" w:type="dxa"/>
            <w:tcBorders>
              <w:top w:val="nil"/>
              <w:left w:val="single" w:sz="6" w:space="0" w:color="000000"/>
              <w:bottom w:val="single" w:sz="6" w:space="0" w:color="000000"/>
              <w:right w:val="nil"/>
            </w:tcBorders>
            <w:vAlign w:val="center"/>
          </w:tcPr>
          <w:p w:rsidR="00E27ED2" w:rsidRPr="00E27ED2" w:rsidRDefault="00E27ED2" w:rsidP="00D20213">
            <w:pPr>
              <w:shd w:val="clear" w:color="auto" w:fill="FFFFFF"/>
              <w:spacing w:after="0" w:line="276" w:lineRule="auto"/>
              <w:jc w:val="both"/>
              <w:rPr>
                <w:rFonts w:ascii="Times New Roman" w:hAnsi="Times New Roman" w:cs="Times New Roman"/>
                <w:spacing w:val="-6"/>
              </w:rPr>
            </w:pPr>
            <w:proofErr w:type="spellStart"/>
            <w:r w:rsidRPr="00E27ED2">
              <w:rPr>
                <w:rFonts w:ascii="Times New Roman" w:hAnsi="Times New Roman" w:cs="Times New Roman"/>
                <w:spacing w:val="-6"/>
              </w:rPr>
              <w:t>Акуш</w:t>
            </w:r>
            <w:proofErr w:type="spellEnd"/>
            <w:r w:rsidRPr="00E27ED2">
              <w:rPr>
                <w:rFonts w:ascii="Times New Roman" w:hAnsi="Times New Roman" w:cs="Times New Roman"/>
                <w:spacing w:val="-6"/>
              </w:rPr>
              <w:t>. та гін.</w:t>
            </w:r>
          </w:p>
        </w:tc>
        <w:tc>
          <w:tcPr>
            <w:tcW w:w="660" w:type="dxa"/>
            <w:tcBorders>
              <w:left w:val="single" w:sz="6" w:space="0" w:color="000000"/>
              <w:bottom w:val="single" w:sz="6" w:space="0" w:color="000000"/>
            </w:tcBorders>
            <w:shd w:val="clear" w:color="auto" w:fill="auto"/>
            <w:vAlign w:val="center"/>
          </w:tcPr>
          <w:p w:rsidR="00E27ED2" w:rsidRPr="00E27ED2" w:rsidRDefault="00E27ED2" w:rsidP="00D20213">
            <w:pPr>
              <w:spacing w:after="0" w:line="276" w:lineRule="auto"/>
              <w:jc w:val="both"/>
              <w:rPr>
                <w:rFonts w:ascii="Times New Roman" w:hAnsi="Times New Roman" w:cs="Times New Roman"/>
              </w:rPr>
            </w:pPr>
            <w:r w:rsidRPr="00E27ED2">
              <w:rPr>
                <w:rFonts w:ascii="Times New Roman" w:hAnsi="Times New Roman" w:cs="Times New Roman"/>
              </w:rPr>
              <w:t>65</w:t>
            </w:r>
          </w:p>
        </w:tc>
        <w:tc>
          <w:tcPr>
            <w:tcW w:w="661" w:type="dxa"/>
            <w:tcBorders>
              <w:left w:val="single" w:sz="6" w:space="0" w:color="000000"/>
              <w:bottom w:val="single" w:sz="6" w:space="0" w:color="000000"/>
            </w:tcBorders>
            <w:shd w:val="clear" w:color="auto" w:fill="auto"/>
            <w:vAlign w:val="center"/>
          </w:tcPr>
          <w:p w:rsidR="00E27ED2" w:rsidRPr="00E27ED2" w:rsidRDefault="00E27ED2" w:rsidP="00D20213">
            <w:pPr>
              <w:spacing w:after="0" w:line="276" w:lineRule="auto"/>
              <w:jc w:val="both"/>
              <w:rPr>
                <w:rFonts w:ascii="Times New Roman" w:hAnsi="Times New Roman" w:cs="Times New Roman"/>
              </w:rPr>
            </w:pPr>
            <w:r w:rsidRPr="00E27ED2">
              <w:rPr>
                <w:rFonts w:ascii="Times New Roman" w:hAnsi="Times New Roman" w:cs="Times New Roman"/>
              </w:rPr>
              <w:t>35.5</w:t>
            </w:r>
          </w:p>
        </w:tc>
        <w:tc>
          <w:tcPr>
            <w:tcW w:w="660" w:type="dxa"/>
            <w:tcBorders>
              <w:left w:val="single" w:sz="6" w:space="0" w:color="000000"/>
              <w:bottom w:val="single" w:sz="6" w:space="0" w:color="000000"/>
            </w:tcBorders>
            <w:shd w:val="clear" w:color="auto" w:fill="auto"/>
            <w:vAlign w:val="center"/>
          </w:tcPr>
          <w:p w:rsidR="00E27ED2" w:rsidRPr="00E27ED2" w:rsidRDefault="00E27ED2" w:rsidP="00D20213">
            <w:pPr>
              <w:spacing w:after="0" w:line="276" w:lineRule="auto"/>
              <w:jc w:val="both"/>
              <w:rPr>
                <w:rFonts w:ascii="Times New Roman" w:hAnsi="Times New Roman" w:cs="Times New Roman"/>
              </w:rPr>
            </w:pPr>
            <w:r w:rsidRPr="00E27ED2">
              <w:rPr>
                <w:rFonts w:ascii="Times New Roman" w:hAnsi="Times New Roman" w:cs="Times New Roman"/>
              </w:rPr>
              <w:t>90</w:t>
            </w:r>
          </w:p>
        </w:tc>
        <w:tc>
          <w:tcPr>
            <w:tcW w:w="661" w:type="dxa"/>
            <w:tcBorders>
              <w:left w:val="single" w:sz="6" w:space="0" w:color="000000"/>
              <w:bottom w:val="single" w:sz="6" w:space="0" w:color="000000"/>
            </w:tcBorders>
            <w:shd w:val="clear" w:color="auto" w:fill="auto"/>
            <w:vAlign w:val="center"/>
          </w:tcPr>
          <w:p w:rsidR="00E27ED2" w:rsidRPr="00E27ED2" w:rsidRDefault="00E27ED2" w:rsidP="00D20213">
            <w:pPr>
              <w:spacing w:after="0" w:line="276" w:lineRule="auto"/>
              <w:jc w:val="both"/>
              <w:rPr>
                <w:rFonts w:ascii="Times New Roman" w:hAnsi="Times New Roman" w:cs="Times New Roman"/>
              </w:rPr>
            </w:pPr>
            <w:r w:rsidRPr="00E27ED2">
              <w:rPr>
                <w:rFonts w:ascii="Times New Roman" w:hAnsi="Times New Roman" w:cs="Times New Roman"/>
              </w:rPr>
              <w:t>49.2</w:t>
            </w:r>
          </w:p>
        </w:tc>
        <w:tc>
          <w:tcPr>
            <w:tcW w:w="793" w:type="dxa"/>
            <w:tcBorders>
              <w:left w:val="single" w:sz="6" w:space="0" w:color="000000"/>
              <w:bottom w:val="single" w:sz="6" w:space="0" w:color="000000"/>
            </w:tcBorders>
            <w:shd w:val="clear" w:color="auto" w:fill="auto"/>
            <w:vAlign w:val="center"/>
          </w:tcPr>
          <w:p w:rsidR="00E27ED2" w:rsidRPr="00E27ED2" w:rsidRDefault="00E27ED2" w:rsidP="00D20213">
            <w:pPr>
              <w:spacing w:after="0" w:line="276" w:lineRule="auto"/>
              <w:jc w:val="both"/>
              <w:rPr>
                <w:rFonts w:ascii="Times New Roman" w:hAnsi="Times New Roman" w:cs="Times New Roman"/>
              </w:rPr>
            </w:pPr>
            <w:r w:rsidRPr="00E27ED2">
              <w:rPr>
                <w:rFonts w:ascii="Times New Roman" w:hAnsi="Times New Roman" w:cs="Times New Roman"/>
              </w:rPr>
              <w:t>24</w:t>
            </w:r>
          </w:p>
        </w:tc>
        <w:tc>
          <w:tcPr>
            <w:tcW w:w="662" w:type="dxa"/>
            <w:tcBorders>
              <w:left w:val="single" w:sz="6" w:space="0" w:color="000000"/>
              <w:bottom w:val="single" w:sz="6" w:space="0" w:color="000000"/>
            </w:tcBorders>
            <w:shd w:val="clear" w:color="auto" w:fill="auto"/>
            <w:vAlign w:val="center"/>
          </w:tcPr>
          <w:p w:rsidR="00E27ED2" w:rsidRPr="00E27ED2" w:rsidRDefault="00E27ED2" w:rsidP="00D20213">
            <w:pPr>
              <w:spacing w:after="0" w:line="276" w:lineRule="auto"/>
              <w:jc w:val="both"/>
              <w:rPr>
                <w:rFonts w:ascii="Times New Roman" w:hAnsi="Times New Roman" w:cs="Times New Roman"/>
              </w:rPr>
            </w:pPr>
            <w:r w:rsidRPr="00E27ED2">
              <w:rPr>
                <w:rFonts w:ascii="Times New Roman" w:hAnsi="Times New Roman" w:cs="Times New Roman"/>
              </w:rPr>
              <w:t>13.1</w:t>
            </w:r>
          </w:p>
        </w:tc>
        <w:tc>
          <w:tcPr>
            <w:tcW w:w="616" w:type="dxa"/>
            <w:tcBorders>
              <w:left w:val="single" w:sz="6" w:space="0" w:color="000000"/>
              <w:bottom w:val="single" w:sz="6" w:space="0" w:color="000000"/>
            </w:tcBorders>
            <w:shd w:val="clear" w:color="auto" w:fill="auto"/>
            <w:vAlign w:val="center"/>
          </w:tcPr>
          <w:p w:rsidR="00E27ED2" w:rsidRPr="00E27ED2" w:rsidRDefault="00E27ED2" w:rsidP="00D20213">
            <w:pPr>
              <w:spacing w:after="0" w:line="276" w:lineRule="auto"/>
              <w:jc w:val="both"/>
              <w:rPr>
                <w:rFonts w:ascii="Times New Roman" w:hAnsi="Times New Roman" w:cs="Times New Roman"/>
              </w:rPr>
            </w:pPr>
            <w:r w:rsidRPr="00E27ED2">
              <w:rPr>
                <w:rFonts w:ascii="Times New Roman" w:hAnsi="Times New Roman" w:cs="Times New Roman"/>
              </w:rPr>
              <w:t>4</w:t>
            </w:r>
          </w:p>
        </w:tc>
        <w:tc>
          <w:tcPr>
            <w:tcW w:w="939" w:type="dxa"/>
            <w:tcBorders>
              <w:left w:val="single" w:sz="6" w:space="0" w:color="000000"/>
              <w:bottom w:val="single" w:sz="6" w:space="0" w:color="000000"/>
            </w:tcBorders>
            <w:shd w:val="clear" w:color="auto" w:fill="auto"/>
            <w:vAlign w:val="center"/>
          </w:tcPr>
          <w:p w:rsidR="00E27ED2" w:rsidRPr="00E27ED2" w:rsidRDefault="00E27ED2" w:rsidP="00D20213">
            <w:pPr>
              <w:spacing w:after="0" w:line="276" w:lineRule="auto"/>
              <w:jc w:val="both"/>
              <w:rPr>
                <w:rFonts w:ascii="Times New Roman" w:hAnsi="Times New Roman" w:cs="Times New Roman"/>
              </w:rPr>
            </w:pPr>
            <w:r w:rsidRPr="00E27ED2">
              <w:rPr>
                <w:rFonts w:ascii="Times New Roman" w:hAnsi="Times New Roman" w:cs="Times New Roman"/>
              </w:rPr>
              <w:t>2.2</w:t>
            </w:r>
          </w:p>
        </w:tc>
        <w:tc>
          <w:tcPr>
            <w:tcW w:w="1072" w:type="dxa"/>
            <w:tcBorders>
              <w:top w:val="nil"/>
              <w:left w:val="single" w:sz="6" w:space="0" w:color="000000"/>
              <w:bottom w:val="single" w:sz="6" w:space="0" w:color="000000"/>
              <w:right w:val="nil"/>
            </w:tcBorders>
            <w:vAlign w:val="center"/>
          </w:tcPr>
          <w:p w:rsidR="00E27ED2" w:rsidRPr="00E27ED2" w:rsidRDefault="00E27ED2" w:rsidP="00D20213">
            <w:pPr>
              <w:spacing w:after="0" w:line="276" w:lineRule="auto"/>
              <w:jc w:val="both"/>
              <w:rPr>
                <w:rFonts w:ascii="Times New Roman" w:hAnsi="Times New Roman" w:cs="Times New Roman"/>
              </w:rPr>
            </w:pPr>
            <w:r w:rsidRPr="00E27ED2">
              <w:rPr>
                <w:rFonts w:ascii="Times New Roman" w:hAnsi="Times New Roman" w:cs="Times New Roman"/>
              </w:rPr>
              <w:t>4,31</w:t>
            </w:r>
          </w:p>
        </w:tc>
        <w:tc>
          <w:tcPr>
            <w:tcW w:w="803" w:type="dxa"/>
            <w:tcBorders>
              <w:top w:val="nil"/>
              <w:left w:val="single" w:sz="6" w:space="0" w:color="000000"/>
              <w:bottom w:val="single" w:sz="6" w:space="0" w:color="000000"/>
              <w:right w:val="nil"/>
            </w:tcBorders>
            <w:vAlign w:val="center"/>
          </w:tcPr>
          <w:p w:rsidR="00E27ED2" w:rsidRPr="00E27ED2" w:rsidRDefault="00E27ED2" w:rsidP="00D20213">
            <w:pPr>
              <w:spacing w:after="0" w:line="276" w:lineRule="auto"/>
              <w:jc w:val="both"/>
              <w:rPr>
                <w:rFonts w:ascii="Times New Roman" w:hAnsi="Times New Roman" w:cs="Times New Roman"/>
              </w:rPr>
            </w:pPr>
            <w:r w:rsidRPr="00E27ED2">
              <w:rPr>
                <w:rFonts w:ascii="Times New Roman" w:hAnsi="Times New Roman" w:cs="Times New Roman"/>
              </w:rPr>
              <w:t>172</w:t>
            </w:r>
          </w:p>
        </w:tc>
        <w:tc>
          <w:tcPr>
            <w:tcW w:w="1310" w:type="dxa"/>
            <w:tcBorders>
              <w:top w:val="nil"/>
              <w:left w:val="single" w:sz="6" w:space="0" w:color="000000"/>
              <w:bottom w:val="single" w:sz="6" w:space="0" w:color="000000"/>
              <w:right w:val="single" w:sz="6" w:space="0" w:color="000000"/>
            </w:tcBorders>
            <w:vAlign w:val="center"/>
          </w:tcPr>
          <w:p w:rsidR="00E27ED2" w:rsidRPr="00E27ED2" w:rsidRDefault="00E27ED2" w:rsidP="00D20213">
            <w:pPr>
              <w:spacing w:after="0" w:line="276" w:lineRule="auto"/>
              <w:jc w:val="both"/>
              <w:rPr>
                <w:rFonts w:ascii="Times New Roman" w:hAnsi="Times New Roman" w:cs="Times New Roman"/>
                <w:color w:val="000000"/>
              </w:rPr>
            </w:pPr>
            <w:r w:rsidRPr="00E27ED2">
              <w:rPr>
                <w:rFonts w:ascii="Times New Roman" w:hAnsi="Times New Roman" w:cs="Times New Roman"/>
                <w:color w:val="000000"/>
              </w:rPr>
              <w:t>68</w:t>
            </w:r>
            <w:r w:rsidRPr="00E27ED2">
              <w:rPr>
                <w:rFonts w:ascii="Times New Roman" w:hAnsi="Times New Roman" w:cs="Times New Roman"/>
                <w:color w:val="000000"/>
                <w:lang w:val="en-US"/>
              </w:rPr>
              <w:t>,</w:t>
            </w:r>
            <w:r w:rsidRPr="00E27ED2">
              <w:rPr>
                <w:rFonts w:ascii="Times New Roman" w:hAnsi="Times New Roman" w:cs="Times New Roman"/>
                <w:color w:val="000000"/>
              </w:rPr>
              <w:t>5</w:t>
            </w:r>
          </w:p>
        </w:tc>
      </w:tr>
      <w:tr w:rsidR="00E27ED2" w:rsidRPr="00E27ED2" w:rsidTr="00E27ED2">
        <w:trPr>
          <w:trHeight w:val="291"/>
          <w:jc w:val="center"/>
        </w:trPr>
        <w:tc>
          <w:tcPr>
            <w:tcW w:w="1696" w:type="dxa"/>
            <w:tcBorders>
              <w:top w:val="nil"/>
              <w:left w:val="single" w:sz="6" w:space="0" w:color="000000"/>
              <w:bottom w:val="single" w:sz="6" w:space="0" w:color="000000"/>
              <w:right w:val="nil"/>
            </w:tcBorders>
            <w:vAlign w:val="center"/>
          </w:tcPr>
          <w:p w:rsidR="00E27ED2" w:rsidRPr="00E27ED2" w:rsidRDefault="00E27ED2" w:rsidP="00D20213">
            <w:pPr>
              <w:shd w:val="clear" w:color="auto" w:fill="FFFFFF"/>
              <w:spacing w:after="0" w:line="276" w:lineRule="auto"/>
              <w:jc w:val="both"/>
              <w:rPr>
                <w:rFonts w:ascii="Times New Roman" w:hAnsi="Times New Roman" w:cs="Times New Roman"/>
                <w:spacing w:val="-6"/>
              </w:rPr>
            </w:pPr>
            <w:r w:rsidRPr="00E27ED2">
              <w:rPr>
                <w:rFonts w:ascii="Times New Roman" w:hAnsi="Times New Roman" w:cs="Times New Roman"/>
                <w:spacing w:val="-6"/>
              </w:rPr>
              <w:t>Педіатричний</w:t>
            </w:r>
          </w:p>
        </w:tc>
        <w:tc>
          <w:tcPr>
            <w:tcW w:w="660" w:type="dxa"/>
            <w:tcBorders>
              <w:top w:val="single" w:sz="4" w:space="0" w:color="000000"/>
              <w:left w:val="single" w:sz="6" w:space="0" w:color="000000"/>
              <w:bottom w:val="single" w:sz="4" w:space="0" w:color="000000"/>
            </w:tcBorders>
            <w:shd w:val="clear" w:color="auto" w:fill="auto"/>
            <w:vAlign w:val="center"/>
          </w:tcPr>
          <w:p w:rsidR="00E27ED2" w:rsidRPr="00E27ED2" w:rsidRDefault="00E27ED2" w:rsidP="00D20213">
            <w:pPr>
              <w:spacing w:after="0" w:line="276" w:lineRule="auto"/>
              <w:jc w:val="both"/>
              <w:rPr>
                <w:rFonts w:ascii="Times New Roman" w:hAnsi="Times New Roman" w:cs="Times New Roman"/>
              </w:rPr>
            </w:pPr>
            <w:r w:rsidRPr="00E27ED2">
              <w:rPr>
                <w:rFonts w:ascii="Times New Roman" w:hAnsi="Times New Roman" w:cs="Times New Roman"/>
              </w:rPr>
              <w:t>60</w:t>
            </w:r>
          </w:p>
        </w:tc>
        <w:tc>
          <w:tcPr>
            <w:tcW w:w="661" w:type="dxa"/>
            <w:tcBorders>
              <w:top w:val="single" w:sz="4" w:space="0" w:color="000000"/>
              <w:left w:val="single" w:sz="6" w:space="0" w:color="000000"/>
              <w:bottom w:val="single" w:sz="4" w:space="0" w:color="000000"/>
            </w:tcBorders>
            <w:shd w:val="clear" w:color="auto" w:fill="auto"/>
            <w:vAlign w:val="center"/>
          </w:tcPr>
          <w:p w:rsidR="00E27ED2" w:rsidRPr="00E27ED2" w:rsidRDefault="00E27ED2" w:rsidP="00D20213">
            <w:pPr>
              <w:spacing w:after="0" w:line="276" w:lineRule="auto"/>
              <w:jc w:val="both"/>
              <w:rPr>
                <w:rFonts w:ascii="Times New Roman" w:hAnsi="Times New Roman" w:cs="Times New Roman"/>
              </w:rPr>
            </w:pPr>
            <w:r w:rsidRPr="00E27ED2">
              <w:rPr>
                <w:rFonts w:ascii="Times New Roman" w:hAnsi="Times New Roman" w:cs="Times New Roman"/>
              </w:rPr>
              <w:t>32.8</w:t>
            </w:r>
          </w:p>
        </w:tc>
        <w:tc>
          <w:tcPr>
            <w:tcW w:w="660" w:type="dxa"/>
            <w:tcBorders>
              <w:top w:val="single" w:sz="4" w:space="0" w:color="000000"/>
              <w:left w:val="single" w:sz="6" w:space="0" w:color="000000"/>
              <w:bottom w:val="single" w:sz="4" w:space="0" w:color="000000"/>
            </w:tcBorders>
            <w:shd w:val="clear" w:color="auto" w:fill="auto"/>
            <w:vAlign w:val="center"/>
          </w:tcPr>
          <w:p w:rsidR="00E27ED2" w:rsidRPr="00E27ED2" w:rsidRDefault="00E27ED2" w:rsidP="00D20213">
            <w:pPr>
              <w:spacing w:after="0" w:line="276" w:lineRule="auto"/>
              <w:jc w:val="both"/>
              <w:rPr>
                <w:rFonts w:ascii="Times New Roman" w:hAnsi="Times New Roman" w:cs="Times New Roman"/>
              </w:rPr>
            </w:pPr>
            <w:r w:rsidRPr="00E27ED2">
              <w:rPr>
                <w:rFonts w:ascii="Times New Roman" w:hAnsi="Times New Roman" w:cs="Times New Roman"/>
              </w:rPr>
              <w:t>81</w:t>
            </w:r>
          </w:p>
        </w:tc>
        <w:tc>
          <w:tcPr>
            <w:tcW w:w="661" w:type="dxa"/>
            <w:tcBorders>
              <w:top w:val="single" w:sz="4" w:space="0" w:color="000000"/>
              <w:left w:val="single" w:sz="6" w:space="0" w:color="000000"/>
              <w:bottom w:val="single" w:sz="4" w:space="0" w:color="000000"/>
            </w:tcBorders>
            <w:shd w:val="clear" w:color="auto" w:fill="auto"/>
            <w:vAlign w:val="center"/>
          </w:tcPr>
          <w:p w:rsidR="00E27ED2" w:rsidRPr="00E27ED2" w:rsidRDefault="00E27ED2" w:rsidP="00D20213">
            <w:pPr>
              <w:spacing w:after="0" w:line="276" w:lineRule="auto"/>
              <w:jc w:val="both"/>
              <w:rPr>
                <w:rFonts w:ascii="Times New Roman" w:hAnsi="Times New Roman" w:cs="Times New Roman"/>
              </w:rPr>
            </w:pPr>
            <w:r w:rsidRPr="00E27ED2">
              <w:rPr>
                <w:rFonts w:ascii="Times New Roman" w:hAnsi="Times New Roman" w:cs="Times New Roman"/>
              </w:rPr>
              <w:t>44.3</w:t>
            </w:r>
          </w:p>
        </w:tc>
        <w:tc>
          <w:tcPr>
            <w:tcW w:w="793" w:type="dxa"/>
            <w:tcBorders>
              <w:top w:val="single" w:sz="4" w:space="0" w:color="000000"/>
              <w:left w:val="single" w:sz="6" w:space="0" w:color="000000"/>
              <w:bottom w:val="single" w:sz="4" w:space="0" w:color="000000"/>
            </w:tcBorders>
            <w:shd w:val="clear" w:color="auto" w:fill="auto"/>
            <w:vAlign w:val="center"/>
          </w:tcPr>
          <w:p w:rsidR="00E27ED2" w:rsidRPr="00E27ED2" w:rsidRDefault="00E27ED2" w:rsidP="00D20213">
            <w:pPr>
              <w:spacing w:after="0" w:line="276" w:lineRule="auto"/>
              <w:jc w:val="both"/>
              <w:rPr>
                <w:rFonts w:ascii="Times New Roman" w:hAnsi="Times New Roman" w:cs="Times New Roman"/>
              </w:rPr>
            </w:pPr>
            <w:r w:rsidRPr="00E27ED2">
              <w:rPr>
                <w:rFonts w:ascii="Times New Roman" w:hAnsi="Times New Roman" w:cs="Times New Roman"/>
              </w:rPr>
              <w:t>27</w:t>
            </w:r>
          </w:p>
        </w:tc>
        <w:tc>
          <w:tcPr>
            <w:tcW w:w="662" w:type="dxa"/>
            <w:tcBorders>
              <w:top w:val="single" w:sz="4" w:space="0" w:color="000000"/>
              <w:left w:val="single" w:sz="6" w:space="0" w:color="000000"/>
              <w:bottom w:val="single" w:sz="4" w:space="0" w:color="000000"/>
            </w:tcBorders>
            <w:shd w:val="clear" w:color="auto" w:fill="auto"/>
            <w:vAlign w:val="center"/>
          </w:tcPr>
          <w:p w:rsidR="00E27ED2" w:rsidRPr="00E27ED2" w:rsidRDefault="00E27ED2" w:rsidP="00D20213">
            <w:pPr>
              <w:spacing w:after="0" w:line="276" w:lineRule="auto"/>
              <w:jc w:val="both"/>
              <w:rPr>
                <w:rFonts w:ascii="Times New Roman" w:hAnsi="Times New Roman" w:cs="Times New Roman"/>
              </w:rPr>
            </w:pPr>
            <w:r w:rsidRPr="00E27ED2">
              <w:rPr>
                <w:rFonts w:ascii="Times New Roman" w:hAnsi="Times New Roman" w:cs="Times New Roman"/>
              </w:rPr>
              <w:t>14.7</w:t>
            </w:r>
          </w:p>
        </w:tc>
        <w:tc>
          <w:tcPr>
            <w:tcW w:w="616" w:type="dxa"/>
            <w:tcBorders>
              <w:top w:val="single" w:sz="4" w:space="0" w:color="000000"/>
              <w:left w:val="single" w:sz="6" w:space="0" w:color="000000"/>
              <w:bottom w:val="single" w:sz="4" w:space="0" w:color="000000"/>
            </w:tcBorders>
            <w:shd w:val="clear" w:color="auto" w:fill="auto"/>
            <w:vAlign w:val="center"/>
          </w:tcPr>
          <w:p w:rsidR="00E27ED2" w:rsidRPr="00E27ED2" w:rsidRDefault="00E27ED2" w:rsidP="00D20213">
            <w:pPr>
              <w:spacing w:after="0" w:line="276" w:lineRule="auto"/>
              <w:jc w:val="both"/>
              <w:rPr>
                <w:rFonts w:ascii="Times New Roman" w:hAnsi="Times New Roman" w:cs="Times New Roman"/>
              </w:rPr>
            </w:pPr>
            <w:r w:rsidRPr="00E27ED2">
              <w:rPr>
                <w:rFonts w:ascii="Times New Roman" w:hAnsi="Times New Roman" w:cs="Times New Roman"/>
              </w:rPr>
              <w:t>15</w:t>
            </w:r>
          </w:p>
        </w:tc>
        <w:tc>
          <w:tcPr>
            <w:tcW w:w="939" w:type="dxa"/>
            <w:tcBorders>
              <w:top w:val="single" w:sz="4" w:space="0" w:color="000000"/>
              <w:left w:val="single" w:sz="6" w:space="0" w:color="000000"/>
              <w:bottom w:val="single" w:sz="4" w:space="0" w:color="000000"/>
            </w:tcBorders>
            <w:shd w:val="clear" w:color="auto" w:fill="auto"/>
            <w:vAlign w:val="center"/>
          </w:tcPr>
          <w:p w:rsidR="00E27ED2" w:rsidRPr="00E27ED2" w:rsidRDefault="00E27ED2" w:rsidP="00D20213">
            <w:pPr>
              <w:spacing w:after="0" w:line="276" w:lineRule="auto"/>
              <w:jc w:val="both"/>
              <w:rPr>
                <w:rFonts w:ascii="Times New Roman" w:hAnsi="Times New Roman" w:cs="Times New Roman"/>
              </w:rPr>
            </w:pPr>
            <w:r w:rsidRPr="00E27ED2">
              <w:rPr>
                <w:rFonts w:ascii="Times New Roman" w:hAnsi="Times New Roman" w:cs="Times New Roman"/>
              </w:rPr>
              <w:t>8.2</w:t>
            </w:r>
          </w:p>
        </w:tc>
        <w:tc>
          <w:tcPr>
            <w:tcW w:w="1072" w:type="dxa"/>
            <w:tcBorders>
              <w:top w:val="nil"/>
              <w:left w:val="single" w:sz="6" w:space="0" w:color="000000"/>
              <w:bottom w:val="single" w:sz="6" w:space="0" w:color="000000"/>
              <w:right w:val="nil"/>
            </w:tcBorders>
            <w:vAlign w:val="center"/>
          </w:tcPr>
          <w:p w:rsidR="00E27ED2" w:rsidRPr="00E27ED2" w:rsidRDefault="00E27ED2" w:rsidP="00D20213">
            <w:pPr>
              <w:spacing w:after="0" w:line="276" w:lineRule="auto"/>
              <w:jc w:val="both"/>
              <w:rPr>
                <w:rFonts w:ascii="Times New Roman" w:hAnsi="Times New Roman" w:cs="Times New Roman"/>
              </w:rPr>
            </w:pPr>
            <w:r w:rsidRPr="00E27ED2">
              <w:rPr>
                <w:rFonts w:ascii="Times New Roman" w:hAnsi="Times New Roman" w:cs="Times New Roman"/>
              </w:rPr>
              <w:t>4,20</w:t>
            </w:r>
          </w:p>
        </w:tc>
        <w:tc>
          <w:tcPr>
            <w:tcW w:w="803" w:type="dxa"/>
            <w:tcBorders>
              <w:top w:val="nil"/>
              <w:left w:val="single" w:sz="6" w:space="0" w:color="000000"/>
              <w:bottom w:val="single" w:sz="6" w:space="0" w:color="000000"/>
              <w:right w:val="nil"/>
            </w:tcBorders>
            <w:vAlign w:val="center"/>
          </w:tcPr>
          <w:p w:rsidR="00E27ED2" w:rsidRPr="00E27ED2" w:rsidRDefault="00E27ED2" w:rsidP="00D20213">
            <w:pPr>
              <w:spacing w:after="0" w:line="276" w:lineRule="auto"/>
              <w:jc w:val="both"/>
              <w:rPr>
                <w:rFonts w:ascii="Times New Roman" w:hAnsi="Times New Roman" w:cs="Times New Roman"/>
              </w:rPr>
            </w:pPr>
            <w:r w:rsidRPr="00E27ED2">
              <w:rPr>
                <w:rFonts w:ascii="Times New Roman" w:hAnsi="Times New Roman" w:cs="Times New Roman"/>
              </w:rPr>
              <w:t>168</w:t>
            </w:r>
          </w:p>
        </w:tc>
        <w:tc>
          <w:tcPr>
            <w:tcW w:w="1310" w:type="dxa"/>
            <w:tcBorders>
              <w:top w:val="nil"/>
              <w:left w:val="single" w:sz="6" w:space="0" w:color="000000"/>
              <w:bottom w:val="single" w:sz="6" w:space="0" w:color="000000"/>
              <w:right w:val="single" w:sz="6" w:space="0" w:color="000000"/>
            </w:tcBorders>
            <w:vAlign w:val="center"/>
          </w:tcPr>
          <w:p w:rsidR="00E27ED2" w:rsidRPr="00E27ED2" w:rsidRDefault="00E27ED2" w:rsidP="00D20213">
            <w:pPr>
              <w:spacing w:after="0" w:line="276" w:lineRule="auto"/>
              <w:jc w:val="both"/>
              <w:rPr>
                <w:rFonts w:ascii="Times New Roman" w:hAnsi="Times New Roman" w:cs="Times New Roman"/>
                <w:color w:val="000000"/>
              </w:rPr>
            </w:pPr>
            <w:r w:rsidRPr="00E27ED2">
              <w:rPr>
                <w:rFonts w:ascii="Times New Roman" w:hAnsi="Times New Roman" w:cs="Times New Roman"/>
                <w:color w:val="000000"/>
              </w:rPr>
              <w:t>72</w:t>
            </w:r>
            <w:r w:rsidRPr="00E27ED2">
              <w:rPr>
                <w:rFonts w:ascii="Times New Roman" w:hAnsi="Times New Roman" w:cs="Times New Roman"/>
                <w:color w:val="000000"/>
                <w:lang w:val="en-US"/>
              </w:rPr>
              <w:t>,</w:t>
            </w:r>
            <w:r w:rsidRPr="00E27ED2">
              <w:rPr>
                <w:rFonts w:ascii="Times New Roman" w:hAnsi="Times New Roman" w:cs="Times New Roman"/>
                <w:color w:val="000000"/>
              </w:rPr>
              <w:t>2</w:t>
            </w:r>
          </w:p>
        </w:tc>
      </w:tr>
    </w:tbl>
    <w:p w:rsidR="00E27ED2" w:rsidRDefault="00E27ED2" w:rsidP="00D20213">
      <w:pPr>
        <w:spacing w:after="0" w:line="360" w:lineRule="auto"/>
        <w:jc w:val="both"/>
        <w:rPr>
          <w:rFonts w:ascii="Times New Roman" w:hAnsi="Times New Roman" w:cs="Times New Roman"/>
          <w:sz w:val="24"/>
          <w:szCs w:val="24"/>
        </w:rPr>
      </w:pPr>
    </w:p>
    <w:p w:rsidR="00E27ED2" w:rsidRPr="00C5380D" w:rsidRDefault="00E27ED2" w:rsidP="00D20213">
      <w:pPr>
        <w:spacing w:after="0"/>
        <w:jc w:val="both"/>
        <w:rPr>
          <w:rFonts w:ascii="Times New Roman" w:hAnsi="Times New Roman" w:cs="Times New Roman"/>
          <w:b/>
          <w:color w:val="000000"/>
        </w:rPr>
      </w:pPr>
      <w:r w:rsidRPr="00653E94">
        <w:rPr>
          <w:rFonts w:ascii="Times New Roman" w:hAnsi="Times New Roman" w:cs="Times New Roman"/>
          <w:b/>
          <w:bCs/>
          <w:color w:val="000000"/>
          <w:sz w:val="28"/>
          <w:szCs w:val="28"/>
        </w:rPr>
        <w:t xml:space="preserve">Таблиця </w:t>
      </w:r>
      <w:r w:rsidR="00CE553B" w:rsidRPr="00653E94">
        <w:rPr>
          <w:rFonts w:ascii="Times New Roman" w:hAnsi="Times New Roman" w:cs="Times New Roman"/>
          <w:b/>
          <w:bCs/>
          <w:color w:val="000000"/>
          <w:sz w:val="28"/>
          <w:szCs w:val="28"/>
        </w:rPr>
        <w:t>2.12.</w:t>
      </w:r>
    </w:p>
    <w:p w:rsidR="00E27ED2" w:rsidRPr="00653E94" w:rsidRDefault="00E27ED2" w:rsidP="00D20213">
      <w:pPr>
        <w:spacing w:after="0" w:line="276" w:lineRule="auto"/>
        <w:jc w:val="both"/>
        <w:rPr>
          <w:rFonts w:ascii="Times New Roman" w:hAnsi="Times New Roman" w:cs="Times New Roman"/>
          <w:color w:val="000000"/>
          <w:sz w:val="28"/>
          <w:szCs w:val="28"/>
        </w:rPr>
      </w:pPr>
      <w:r w:rsidRPr="00E27ED2">
        <w:rPr>
          <w:rFonts w:ascii="Times New Roman" w:hAnsi="Times New Roman" w:cs="Times New Roman"/>
          <w:color w:val="000000"/>
          <w:sz w:val="28"/>
          <w:szCs w:val="28"/>
        </w:rPr>
        <w:t xml:space="preserve">Порівняльний аналіз підсумків складання </w:t>
      </w:r>
      <w:r w:rsidRPr="00E27ED2">
        <w:rPr>
          <w:rFonts w:ascii="Times New Roman" w:hAnsi="Times New Roman" w:cs="Times New Roman"/>
          <w:bCs/>
          <w:color w:val="000000"/>
          <w:sz w:val="28"/>
          <w:szCs w:val="28"/>
          <w:lang w:eastAsia="ru-RU"/>
        </w:rPr>
        <w:t>випускної атестації (ОСКІ)</w:t>
      </w:r>
      <w:r w:rsidRPr="00E27ED2">
        <w:rPr>
          <w:rFonts w:ascii="Times New Roman" w:hAnsi="Times New Roman" w:cs="Times New Roman"/>
          <w:color w:val="000000"/>
          <w:sz w:val="28"/>
          <w:szCs w:val="28"/>
          <w:lang w:eastAsia="ru-RU"/>
        </w:rPr>
        <w:t xml:space="preserve"> </w:t>
      </w:r>
      <w:r w:rsidRPr="00E27ED2">
        <w:rPr>
          <w:rFonts w:ascii="Times New Roman" w:hAnsi="Times New Roman" w:cs="Times New Roman"/>
          <w:color w:val="000000"/>
          <w:sz w:val="28"/>
          <w:szCs w:val="28"/>
        </w:rPr>
        <w:t xml:space="preserve">здобувачами вищої освіти випускного курсу </w:t>
      </w:r>
      <w:proofErr w:type="spellStart"/>
      <w:r w:rsidRPr="00E27ED2">
        <w:rPr>
          <w:rFonts w:ascii="Times New Roman" w:hAnsi="Times New Roman" w:cs="Times New Roman"/>
          <w:color w:val="000000"/>
          <w:sz w:val="28"/>
          <w:szCs w:val="28"/>
        </w:rPr>
        <w:t>МФ</w:t>
      </w:r>
      <w:proofErr w:type="spellEnd"/>
      <w:r w:rsidRPr="00E27ED2">
        <w:rPr>
          <w:rFonts w:ascii="Times New Roman" w:hAnsi="Times New Roman" w:cs="Times New Roman"/>
          <w:color w:val="000000"/>
          <w:sz w:val="28"/>
          <w:szCs w:val="28"/>
        </w:rPr>
        <w:t xml:space="preserve"> освітньо-кваліфікаційного рівня «магістр» за спеціальністю 222 «Медицина»</w:t>
      </w:r>
    </w:p>
    <w:tbl>
      <w:tblPr>
        <w:tblW w:w="9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2"/>
        <w:gridCol w:w="1168"/>
        <w:gridCol w:w="1167"/>
        <w:gridCol w:w="788"/>
        <w:gridCol w:w="1240"/>
        <w:gridCol w:w="1276"/>
        <w:gridCol w:w="1545"/>
      </w:tblGrid>
      <w:tr w:rsidR="00E27ED2" w:rsidRPr="00E27ED2" w:rsidTr="00E27ED2">
        <w:tc>
          <w:tcPr>
            <w:tcW w:w="1982" w:type="dxa"/>
            <w:vMerge w:val="restart"/>
            <w:shd w:val="clear" w:color="auto" w:fill="auto"/>
            <w:vAlign w:val="center"/>
          </w:tcPr>
          <w:p w:rsidR="00E27ED2" w:rsidRPr="00E27ED2" w:rsidRDefault="00E27ED2" w:rsidP="00D20213">
            <w:pPr>
              <w:spacing w:after="0" w:line="276" w:lineRule="auto"/>
              <w:jc w:val="both"/>
              <w:rPr>
                <w:rFonts w:ascii="Times New Roman" w:hAnsi="Times New Roman" w:cs="Times New Roman"/>
                <w:color w:val="000000"/>
              </w:rPr>
            </w:pPr>
            <w:r w:rsidRPr="00E27ED2">
              <w:rPr>
                <w:rFonts w:ascii="Times New Roman" w:hAnsi="Times New Roman" w:cs="Times New Roman"/>
                <w:color w:val="000000"/>
              </w:rPr>
              <w:t xml:space="preserve">Профіль </w:t>
            </w:r>
            <w:proofErr w:type="spellStart"/>
            <w:r w:rsidRPr="00E27ED2">
              <w:rPr>
                <w:rFonts w:ascii="Times New Roman" w:hAnsi="Times New Roman" w:cs="Times New Roman"/>
                <w:color w:val="000000"/>
              </w:rPr>
              <w:t>дисциплини</w:t>
            </w:r>
            <w:proofErr w:type="spellEnd"/>
          </w:p>
        </w:tc>
        <w:tc>
          <w:tcPr>
            <w:tcW w:w="3123" w:type="dxa"/>
            <w:gridSpan w:val="3"/>
            <w:shd w:val="clear" w:color="auto" w:fill="auto"/>
          </w:tcPr>
          <w:p w:rsidR="00E27ED2" w:rsidRPr="00E27ED2" w:rsidRDefault="00E27ED2" w:rsidP="00D20213">
            <w:pPr>
              <w:spacing w:after="0" w:line="276" w:lineRule="auto"/>
              <w:jc w:val="both"/>
              <w:rPr>
                <w:rFonts w:ascii="Times New Roman" w:hAnsi="Times New Roman" w:cs="Times New Roman"/>
                <w:bCs/>
                <w:color w:val="000000"/>
                <w:lang w:eastAsia="ru-RU"/>
              </w:rPr>
            </w:pPr>
            <w:r w:rsidRPr="00E27ED2">
              <w:rPr>
                <w:rFonts w:ascii="Times New Roman" w:hAnsi="Times New Roman" w:cs="Times New Roman"/>
                <w:bCs/>
                <w:color w:val="000000"/>
                <w:lang w:eastAsia="ru-RU"/>
              </w:rPr>
              <w:t>Середній бал</w:t>
            </w:r>
          </w:p>
        </w:tc>
        <w:tc>
          <w:tcPr>
            <w:tcW w:w="4061" w:type="dxa"/>
            <w:gridSpan w:val="3"/>
            <w:shd w:val="clear" w:color="auto" w:fill="auto"/>
          </w:tcPr>
          <w:p w:rsidR="00E27ED2" w:rsidRPr="00E27ED2" w:rsidRDefault="00E27ED2" w:rsidP="00D20213">
            <w:pPr>
              <w:spacing w:after="0" w:line="276" w:lineRule="auto"/>
              <w:jc w:val="both"/>
              <w:rPr>
                <w:rFonts w:ascii="Times New Roman" w:hAnsi="Times New Roman" w:cs="Times New Roman"/>
                <w:bCs/>
                <w:color w:val="000000"/>
                <w:lang w:eastAsia="ru-RU"/>
              </w:rPr>
            </w:pPr>
            <w:r w:rsidRPr="00E27ED2">
              <w:rPr>
                <w:rFonts w:ascii="Times New Roman" w:hAnsi="Times New Roman" w:cs="Times New Roman"/>
                <w:bCs/>
                <w:color w:val="000000"/>
                <w:lang w:eastAsia="ru-RU"/>
              </w:rPr>
              <w:t>Середній бал ОСКІ</w:t>
            </w:r>
          </w:p>
        </w:tc>
      </w:tr>
      <w:tr w:rsidR="00E27ED2" w:rsidRPr="00E27ED2" w:rsidTr="00E27ED2">
        <w:tc>
          <w:tcPr>
            <w:tcW w:w="1982" w:type="dxa"/>
            <w:vMerge/>
            <w:shd w:val="clear" w:color="auto" w:fill="auto"/>
            <w:vAlign w:val="center"/>
          </w:tcPr>
          <w:p w:rsidR="00E27ED2" w:rsidRPr="00E27ED2" w:rsidRDefault="00E27ED2" w:rsidP="00D20213">
            <w:pPr>
              <w:spacing w:after="0" w:line="276" w:lineRule="auto"/>
              <w:jc w:val="both"/>
              <w:rPr>
                <w:rFonts w:ascii="Times New Roman" w:hAnsi="Times New Roman" w:cs="Times New Roman"/>
                <w:color w:val="000000"/>
              </w:rPr>
            </w:pPr>
          </w:p>
        </w:tc>
        <w:tc>
          <w:tcPr>
            <w:tcW w:w="1168" w:type="dxa"/>
            <w:shd w:val="clear" w:color="auto" w:fill="auto"/>
          </w:tcPr>
          <w:p w:rsidR="00E27ED2" w:rsidRPr="00E27ED2" w:rsidRDefault="00E27ED2" w:rsidP="00D20213">
            <w:pPr>
              <w:spacing w:after="0" w:line="276" w:lineRule="auto"/>
              <w:jc w:val="both"/>
              <w:rPr>
                <w:rFonts w:ascii="Times New Roman" w:hAnsi="Times New Roman" w:cs="Times New Roman"/>
                <w:bCs/>
                <w:color w:val="000000"/>
                <w:lang w:eastAsia="ru-RU"/>
              </w:rPr>
            </w:pPr>
            <w:r w:rsidRPr="00E27ED2">
              <w:rPr>
                <w:rFonts w:ascii="Times New Roman" w:hAnsi="Times New Roman" w:cs="Times New Roman"/>
                <w:bCs/>
                <w:color w:val="000000"/>
                <w:lang w:eastAsia="ru-RU"/>
              </w:rPr>
              <w:t>2023</w:t>
            </w:r>
          </w:p>
        </w:tc>
        <w:tc>
          <w:tcPr>
            <w:tcW w:w="1167" w:type="dxa"/>
            <w:shd w:val="clear" w:color="auto" w:fill="auto"/>
          </w:tcPr>
          <w:p w:rsidR="00E27ED2" w:rsidRPr="00E27ED2" w:rsidRDefault="00E27ED2" w:rsidP="00D20213">
            <w:pPr>
              <w:spacing w:after="0" w:line="276" w:lineRule="auto"/>
              <w:jc w:val="both"/>
              <w:rPr>
                <w:rFonts w:ascii="Times New Roman" w:hAnsi="Times New Roman" w:cs="Times New Roman"/>
                <w:bCs/>
                <w:color w:val="000000"/>
                <w:lang w:eastAsia="ru-RU"/>
              </w:rPr>
            </w:pPr>
            <w:r w:rsidRPr="00E27ED2">
              <w:rPr>
                <w:rFonts w:ascii="Times New Roman" w:hAnsi="Times New Roman" w:cs="Times New Roman"/>
                <w:bCs/>
                <w:color w:val="000000"/>
                <w:lang w:eastAsia="ru-RU"/>
              </w:rPr>
              <w:t>2024</w:t>
            </w:r>
          </w:p>
        </w:tc>
        <w:tc>
          <w:tcPr>
            <w:tcW w:w="788" w:type="dxa"/>
          </w:tcPr>
          <w:p w:rsidR="00E27ED2" w:rsidRPr="00E27ED2" w:rsidRDefault="00E27ED2" w:rsidP="00D20213">
            <w:pPr>
              <w:spacing w:after="0" w:line="276" w:lineRule="auto"/>
              <w:jc w:val="both"/>
              <w:rPr>
                <w:rFonts w:ascii="Times New Roman" w:hAnsi="Times New Roman" w:cs="Times New Roman"/>
                <w:bCs/>
                <w:color w:val="000000"/>
                <w:lang w:eastAsia="ru-RU"/>
              </w:rPr>
            </w:pPr>
            <w:r w:rsidRPr="00E27ED2">
              <w:rPr>
                <w:rFonts w:ascii="Times New Roman" w:hAnsi="Times New Roman" w:cs="Times New Roman"/>
                <w:bCs/>
                <w:color w:val="000000"/>
                <w:lang w:eastAsia="ru-RU"/>
              </w:rPr>
              <w:t>2025</w:t>
            </w:r>
          </w:p>
        </w:tc>
        <w:tc>
          <w:tcPr>
            <w:tcW w:w="1240" w:type="dxa"/>
            <w:shd w:val="clear" w:color="auto" w:fill="auto"/>
          </w:tcPr>
          <w:p w:rsidR="00E27ED2" w:rsidRPr="00E27ED2" w:rsidRDefault="00E27ED2" w:rsidP="00D20213">
            <w:pPr>
              <w:spacing w:after="0" w:line="276" w:lineRule="auto"/>
              <w:jc w:val="both"/>
              <w:rPr>
                <w:rFonts w:ascii="Times New Roman" w:hAnsi="Times New Roman" w:cs="Times New Roman"/>
                <w:bCs/>
                <w:color w:val="000000"/>
                <w:lang w:eastAsia="ru-RU"/>
              </w:rPr>
            </w:pPr>
            <w:r w:rsidRPr="00E27ED2">
              <w:rPr>
                <w:rFonts w:ascii="Times New Roman" w:hAnsi="Times New Roman" w:cs="Times New Roman"/>
                <w:bCs/>
                <w:color w:val="000000"/>
                <w:lang w:eastAsia="ru-RU"/>
              </w:rPr>
              <w:t>2023</w:t>
            </w:r>
          </w:p>
        </w:tc>
        <w:tc>
          <w:tcPr>
            <w:tcW w:w="1276" w:type="dxa"/>
            <w:shd w:val="clear" w:color="auto" w:fill="auto"/>
          </w:tcPr>
          <w:p w:rsidR="00E27ED2" w:rsidRPr="00E27ED2" w:rsidRDefault="00E27ED2" w:rsidP="00D20213">
            <w:pPr>
              <w:spacing w:after="0" w:line="276" w:lineRule="auto"/>
              <w:jc w:val="both"/>
              <w:rPr>
                <w:rFonts w:ascii="Times New Roman" w:hAnsi="Times New Roman" w:cs="Times New Roman"/>
                <w:bCs/>
                <w:color w:val="000000"/>
                <w:lang w:eastAsia="ru-RU"/>
              </w:rPr>
            </w:pPr>
            <w:r w:rsidRPr="00E27ED2">
              <w:rPr>
                <w:rFonts w:ascii="Times New Roman" w:hAnsi="Times New Roman" w:cs="Times New Roman"/>
                <w:bCs/>
                <w:color w:val="000000"/>
                <w:lang w:eastAsia="ru-RU"/>
              </w:rPr>
              <w:t>2024</w:t>
            </w:r>
          </w:p>
        </w:tc>
        <w:tc>
          <w:tcPr>
            <w:tcW w:w="1545" w:type="dxa"/>
          </w:tcPr>
          <w:p w:rsidR="00E27ED2" w:rsidRPr="00E27ED2" w:rsidRDefault="00E27ED2" w:rsidP="00D20213">
            <w:pPr>
              <w:spacing w:after="0" w:line="276" w:lineRule="auto"/>
              <w:jc w:val="both"/>
              <w:rPr>
                <w:rFonts w:ascii="Times New Roman" w:hAnsi="Times New Roman" w:cs="Times New Roman"/>
                <w:bCs/>
                <w:color w:val="000000"/>
                <w:lang w:eastAsia="ru-RU"/>
              </w:rPr>
            </w:pPr>
            <w:r w:rsidRPr="00E27ED2">
              <w:rPr>
                <w:rFonts w:ascii="Times New Roman" w:hAnsi="Times New Roman" w:cs="Times New Roman"/>
                <w:bCs/>
                <w:color w:val="000000"/>
                <w:lang w:eastAsia="ru-RU"/>
              </w:rPr>
              <w:t>2025</w:t>
            </w:r>
          </w:p>
        </w:tc>
      </w:tr>
      <w:tr w:rsidR="00E27ED2" w:rsidRPr="00E27ED2" w:rsidTr="00E27ED2">
        <w:tc>
          <w:tcPr>
            <w:tcW w:w="1982" w:type="dxa"/>
            <w:shd w:val="clear" w:color="auto" w:fill="auto"/>
            <w:vAlign w:val="center"/>
          </w:tcPr>
          <w:p w:rsidR="00E27ED2" w:rsidRPr="00E27ED2" w:rsidRDefault="00E27ED2" w:rsidP="00D20213">
            <w:pPr>
              <w:shd w:val="clear" w:color="auto" w:fill="FFFFFF"/>
              <w:spacing w:after="0" w:line="276" w:lineRule="auto"/>
              <w:jc w:val="both"/>
              <w:rPr>
                <w:rFonts w:ascii="Times New Roman" w:hAnsi="Times New Roman" w:cs="Times New Roman"/>
                <w:color w:val="000000"/>
              </w:rPr>
            </w:pPr>
            <w:r w:rsidRPr="00E27ED2">
              <w:rPr>
                <w:rFonts w:ascii="Times New Roman" w:hAnsi="Times New Roman" w:cs="Times New Roman"/>
                <w:color w:val="000000"/>
                <w:spacing w:val="-6"/>
              </w:rPr>
              <w:t>Терапевтичний</w:t>
            </w:r>
          </w:p>
        </w:tc>
        <w:tc>
          <w:tcPr>
            <w:tcW w:w="1168" w:type="dxa"/>
            <w:shd w:val="clear" w:color="auto" w:fill="auto"/>
            <w:vAlign w:val="center"/>
          </w:tcPr>
          <w:p w:rsidR="00E27ED2" w:rsidRPr="00E27ED2" w:rsidRDefault="00E27ED2" w:rsidP="00D20213">
            <w:pPr>
              <w:snapToGrid w:val="0"/>
              <w:spacing w:after="0" w:line="276" w:lineRule="auto"/>
              <w:jc w:val="both"/>
              <w:rPr>
                <w:rFonts w:ascii="Times New Roman" w:hAnsi="Times New Roman" w:cs="Times New Roman"/>
                <w:color w:val="000000"/>
              </w:rPr>
            </w:pPr>
            <w:r w:rsidRPr="00E27ED2">
              <w:rPr>
                <w:rFonts w:ascii="Times New Roman" w:hAnsi="Times New Roman" w:cs="Times New Roman"/>
                <w:color w:val="000000"/>
              </w:rPr>
              <w:t>4,03</w:t>
            </w:r>
          </w:p>
        </w:tc>
        <w:tc>
          <w:tcPr>
            <w:tcW w:w="1167" w:type="dxa"/>
            <w:shd w:val="clear" w:color="auto" w:fill="auto"/>
            <w:vAlign w:val="center"/>
          </w:tcPr>
          <w:p w:rsidR="00E27ED2" w:rsidRPr="00E27ED2" w:rsidRDefault="00E27ED2" w:rsidP="00D20213">
            <w:pPr>
              <w:spacing w:after="0" w:line="276" w:lineRule="auto"/>
              <w:jc w:val="both"/>
              <w:rPr>
                <w:rFonts w:ascii="Times New Roman" w:hAnsi="Times New Roman" w:cs="Times New Roman"/>
                <w:bCs/>
                <w:color w:val="000000"/>
                <w:lang w:eastAsia="ru-RU"/>
              </w:rPr>
            </w:pPr>
            <w:r w:rsidRPr="00E27ED2">
              <w:rPr>
                <w:rFonts w:ascii="Times New Roman" w:hAnsi="Times New Roman" w:cs="Times New Roman"/>
                <w:bCs/>
                <w:color w:val="000000"/>
                <w:lang w:eastAsia="ru-RU"/>
              </w:rPr>
              <w:t>4.22</w:t>
            </w:r>
          </w:p>
        </w:tc>
        <w:tc>
          <w:tcPr>
            <w:tcW w:w="788" w:type="dxa"/>
            <w:vAlign w:val="center"/>
          </w:tcPr>
          <w:p w:rsidR="00E27ED2" w:rsidRPr="00E27ED2" w:rsidRDefault="00E27ED2" w:rsidP="00D20213">
            <w:pPr>
              <w:snapToGrid w:val="0"/>
              <w:spacing w:after="0" w:line="276" w:lineRule="auto"/>
              <w:jc w:val="both"/>
              <w:rPr>
                <w:rFonts w:ascii="Times New Roman" w:hAnsi="Times New Roman" w:cs="Times New Roman"/>
              </w:rPr>
            </w:pPr>
            <w:r w:rsidRPr="00E27ED2">
              <w:rPr>
                <w:rFonts w:ascii="Times New Roman" w:hAnsi="Times New Roman" w:cs="Times New Roman"/>
              </w:rPr>
              <w:t>4,17</w:t>
            </w:r>
          </w:p>
        </w:tc>
        <w:tc>
          <w:tcPr>
            <w:tcW w:w="1240" w:type="dxa"/>
            <w:shd w:val="clear" w:color="auto" w:fill="auto"/>
            <w:vAlign w:val="center"/>
          </w:tcPr>
          <w:p w:rsidR="00E27ED2" w:rsidRPr="00E27ED2" w:rsidRDefault="00E27ED2" w:rsidP="00D20213">
            <w:pPr>
              <w:snapToGrid w:val="0"/>
              <w:spacing w:after="0" w:line="276" w:lineRule="auto"/>
              <w:jc w:val="both"/>
              <w:rPr>
                <w:rFonts w:ascii="Times New Roman" w:hAnsi="Times New Roman" w:cs="Times New Roman"/>
                <w:color w:val="000000"/>
              </w:rPr>
            </w:pPr>
            <w:r w:rsidRPr="00E27ED2">
              <w:rPr>
                <w:rFonts w:ascii="Times New Roman" w:hAnsi="Times New Roman" w:cs="Times New Roman"/>
                <w:color w:val="000000"/>
              </w:rPr>
              <w:t>161</w:t>
            </w:r>
          </w:p>
        </w:tc>
        <w:tc>
          <w:tcPr>
            <w:tcW w:w="1276" w:type="dxa"/>
            <w:shd w:val="clear" w:color="auto" w:fill="auto"/>
            <w:vAlign w:val="center"/>
          </w:tcPr>
          <w:p w:rsidR="00E27ED2" w:rsidRPr="00E27ED2" w:rsidRDefault="00E27ED2" w:rsidP="00D20213">
            <w:pPr>
              <w:snapToGrid w:val="0"/>
              <w:spacing w:after="0" w:line="276" w:lineRule="auto"/>
              <w:jc w:val="both"/>
              <w:rPr>
                <w:rFonts w:ascii="Times New Roman" w:hAnsi="Times New Roman" w:cs="Times New Roman"/>
                <w:color w:val="000000"/>
              </w:rPr>
            </w:pPr>
            <w:r w:rsidRPr="00E27ED2">
              <w:rPr>
                <w:rFonts w:ascii="Times New Roman" w:hAnsi="Times New Roman" w:cs="Times New Roman"/>
                <w:color w:val="000000"/>
              </w:rPr>
              <w:t>172</w:t>
            </w:r>
          </w:p>
        </w:tc>
        <w:tc>
          <w:tcPr>
            <w:tcW w:w="1545" w:type="dxa"/>
            <w:vAlign w:val="center"/>
          </w:tcPr>
          <w:p w:rsidR="00E27ED2" w:rsidRPr="00E27ED2" w:rsidRDefault="00E27ED2" w:rsidP="00D20213">
            <w:pPr>
              <w:snapToGrid w:val="0"/>
              <w:spacing w:after="0" w:line="276" w:lineRule="auto"/>
              <w:jc w:val="both"/>
              <w:rPr>
                <w:rFonts w:ascii="Times New Roman" w:hAnsi="Times New Roman" w:cs="Times New Roman"/>
              </w:rPr>
            </w:pPr>
            <w:r w:rsidRPr="00E27ED2">
              <w:rPr>
                <w:rFonts w:ascii="Times New Roman" w:hAnsi="Times New Roman" w:cs="Times New Roman"/>
              </w:rPr>
              <w:t>167</w:t>
            </w:r>
          </w:p>
        </w:tc>
      </w:tr>
      <w:tr w:rsidR="00E27ED2" w:rsidRPr="00E27ED2" w:rsidTr="00E27ED2">
        <w:tc>
          <w:tcPr>
            <w:tcW w:w="1982" w:type="dxa"/>
            <w:shd w:val="clear" w:color="auto" w:fill="auto"/>
            <w:vAlign w:val="center"/>
          </w:tcPr>
          <w:p w:rsidR="00E27ED2" w:rsidRPr="00E27ED2" w:rsidRDefault="00E27ED2" w:rsidP="00D20213">
            <w:pPr>
              <w:shd w:val="clear" w:color="auto" w:fill="FFFFFF"/>
              <w:spacing w:after="0" w:line="276" w:lineRule="auto"/>
              <w:jc w:val="both"/>
              <w:rPr>
                <w:rFonts w:ascii="Times New Roman" w:hAnsi="Times New Roman" w:cs="Times New Roman"/>
                <w:color w:val="000000"/>
                <w:spacing w:val="-6"/>
              </w:rPr>
            </w:pPr>
            <w:r w:rsidRPr="00E27ED2">
              <w:rPr>
                <w:rFonts w:ascii="Times New Roman" w:hAnsi="Times New Roman" w:cs="Times New Roman"/>
                <w:color w:val="000000"/>
                <w:spacing w:val="-6"/>
              </w:rPr>
              <w:t>Хірургічний</w:t>
            </w:r>
          </w:p>
        </w:tc>
        <w:tc>
          <w:tcPr>
            <w:tcW w:w="1168" w:type="dxa"/>
            <w:shd w:val="clear" w:color="auto" w:fill="auto"/>
            <w:vAlign w:val="center"/>
          </w:tcPr>
          <w:p w:rsidR="00E27ED2" w:rsidRPr="00E27ED2" w:rsidRDefault="00E27ED2" w:rsidP="00D20213">
            <w:pPr>
              <w:spacing w:after="0" w:line="276" w:lineRule="auto"/>
              <w:jc w:val="both"/>
              <w:rPr>
                <w:rFonts w:ascii="Times New Roman" w:hAnsi="Times New Roman" w:cs="Times New Roman"/>
                <w:color w:val="000000"/>
              </w:rPr>
            </w:pPr>
            <w:r w:rsidRPr="00E27ED2">
              <w:rPr>
                <w:rFonts w:ascii="Times New Roman" w:hAnsi="Times New Roman" w:cs="Times New Roman"/>
                <w:color w:val="000000"/>
              </w:rPr>
              <w:t>4,39</w:t>
            </w:r>
          </w:p>
        </w:tc>
        <w:tc>
          <w:tcPr>
            <w:tcW w:w="1167" w:type="dxa"/>
            <w:shd w:val="clear" w:color="auto" w:fill="auto"/>
            <w:vAlign w:val="center"/>
          </w:tcPr>
          <w:p w:rsidR="00E27ED2" w:rsidRPr="00E27ED2" w:rsidRDefault="00E27ED2" w:rsidP="00D20213">
            <w:pPr>
              <w:spacing w:after="0" w:line="276" w:lineRule="auto"/>
              <w:jc w:val="both"/>
              <w:rPr>
                <w:rFonts w:ascii="Times New Roman" w:hAnsi="Times New Roman" w:cs="Times New Roman"/>
                <w:bCs/>
                <w:color w:val="000000"/>
                <w:lang w:eastAsia="ru-RU"/>
              </w:rPr>
            </w:pPr>
            <w:r w:rsidRPr="00E27ED2">
              <w:rPr>
                <w:rFonts w:ascii="Times New Roman" w:hAnsi="Times New Roman" w:cs="Times New Roman"/>
                <w:bCs/>
                <w:color w:val="000000"/>
                <w:lang w:eastAsia="ru-RU"/>
              </w:rPr>
              <w:t>4.32</w:t>
            </w:r>
          </w:p>
        </w:tc>
        <w:tc>
          <w:tcPr>
            <w:tcW w:w="788" w:type="dxa"/>
            <w:vAlign w:val="center"/>
          </w:tcPr>
          <w:p w:rsidR="00E27ED2" w:rsidRPr="00E27ED2" w:rsidRDefault="00E27ED2" w:rsidP="00D20213">
            <w:pPr>
              <w:spacing w:after="0" w:line="276" w:lineRule="auto"/>
              <w:jc w:val="both"/>
              <w:rPr>
                <w:rFonts w:ascii="Times New Roman" w:hAnsi="Times New Roman" w:cs="Times New Roman"/>
              </w:rPr>
            </w:pPr>
            <w:r w:rsidRPr="00E27ED2">
              <w:rPr>
                <w:rFonts w:ascii="Times New Roman" w:hAnsi="Times New Roman" w:cs="Times New Roman"/>
              </w:rPr>
              <w:t>4,13</w:t>
            </w:r>
          </w:p>
        </w:tc>
        <w:tc>
          <w:tcPr>
            <w:tcW w:w="1240" w:type="dxa"/>
            <w:shd w:val="clear" w:color="auto" w:fill="auto"/>
            <w:vAlign w:val="center"/>
          </w:tcPr>
          <w:p w:rsidR="00E27ED2" w:rsidRPr="00E27ED2" w:rsidRDefault="00E27ED2" w:rsidP="00D20213">
            <w:pPr>
              <w:spacing w:after="0" w:line="276" w:lineRule="auto"/>
              <w:jc w:val="both"/>
              <w:rPr>
                <w:rFonts w:ascii="Times New Roman" w:hAnsi="Times New Roman" w:cs="Times New Roman"/>
                <w:color w:val="000000"/>
              </w:rPr>
            </w:pPr>
            <w:r w:rsidRPr="00E27ED2">
              <w:rPr>
                <w:rFonts w:ascii="Times New Roman" w:hAnsi="Times New Roman" w:cs="Times New Roman"/>
                <w:color w:val="000000"/>
              </w:rPr>
              <w:t>176</w:t>
            </w:r>
          </w:p>
        </w:tc>
        <w:tc>
          <w:tcPr>
            <w:tcW w:w="1276" w:type="dxa"/>
            <w:shd w:val="clear" w:color="auto" w:fill="auto"/>
            <w:vAlign w:val="center"/>
          </w:tcPr>
          <w:p w:rsidR="00E27ED2" w:rsidRPr="00E27ED2" w:rsidRDefault="00E27ED2" w:rsidP="00D20213">
            <w:pPr>
              <w:spacing w:after="0" w:line="276" w:lineRule="auto"/>
              <w:jc w:val="both"/>
              <w:rPr>
                <w:rFonts w:ascii="Times New Roman" w:hAnsi="Times New Roman" w:cs="Times New Roman"/>
                <w:color w:val="000000"/>
              </w:rPr>
            </w:pPr>
            <w:r w:rsidRPr="00E27ED2">
              <w:rPr>
                <w:rFonts w:ascii="Times New Roman" w:hAnsi="Times New Roman" w:cs="Times New Roman"/>
                <w:color w:val="000000"/>
              </w:rPr>
              <w:t>172</w:t>
            </w:r>
          </w:p>
        </w:tc>
        <w:tc>
          <w:tcPr>
            <w:tcW w:w="1545" w:type="dxa"/>
            <w:vAlign w:val="center"/>
          </w:tcPr>
          <w:p w:rsidR="00E27ED2" w:rsidRPr="00E27ED2" w:rsidRDefault="00E27ED2" w:rsidP="00D20213">
            <w:pPr>
              <w:spacing w:after="0" w:line="276" w:lineRule="auto"/>
              <w:jc w:val="both"/>
              <w:rPr>
                <w:rFonts w:ascii="Times New Roman" w:hAnsi="Times New Roman" w:cs="Times New Roman"/>
              </w:rPr>
            </w:pPr>
            <w:r w:rsidRPr="00E27ED2">
              <w:rPr>
                <w:rFonts w:ascii="Times New Roman" w:hAnsi="Times New Roman" w:cs="Times New Roman"/>
              </w:rPr>
              <w:t>167</w:t>
            </w:r>
          </w:p>
        </w:tc>
      </w:tr>
      <w:tr w:rsidR="00E27ED2" w:rsidRPr="00E27ED2" w:rsidTr="00E27ED2">
        <w:tc>
          <w:tcPr>
            <w:tcW w:w="1982" w:type="dxa"/>
            <w:shd w:val="clear" w:color="auto" w:fill="auto"/>
            <w:vAlign w:val="center"/>
          </w:tcPr>
          <w:p w:rsidR="00E27ED2" w:rsidRPr="00E27ED2" w:rsidRDefault="00E27ED2" w:rsidP="00D20213">
            <w:pPr>
              <w:shd w:val="clear" w:color="auto" w:fill="FFFFFF"/>
              <w:spacing w:after="0" w:line="276" w:lineRule="auto"/>
              <w:jc w:val="both"/>
              <w:rPr>
                <w:rFonts w:ascii="Times New Roman" w:hAnsi="Times New Roman" w:cs="Times New Roman"/>
                <w:color w:val="000000"/>
                <w:spacing w:val="-6"/>
              </w:rPr>
            </w:pPr>
            <w:proofErr w:type="spellStart"/>
            <w:r w:rsidRPr="00E27ED2">
              <w:rPr>
                <w:rFonts w:ascii="Times New Roman" w:hAnsi="Times New Roman" w:cs="Times New Roman"/>
                <w:color w:val="000000"/>
                <w:spacing w:val="-6"/>
              </w:rPr>
              <w:t>Акуш</w:t>
            </w:r>
            <w:proofErr w:type="spellEnd"/>
            <w:r w:rsidRPr="00E27ED2">
              <w:rPr>
                <w:rFonts w:ascii="Times New Roman" w:hAnsi="Times New Roman" w:cs="Times New Roman"/>
                <w:color w:val="000000"/>
                <w:spacing w:val="-6"/>
              </w:rPr>
              <w:t>. та гін.</w:t>
            </w:r>
          </w:p>
        </w:tc>
        <w:tc>
          <w:tcPr>
            <w:tcW w:w="1168" w:type="dxa"/>
            <w:shd w:val="clear" w:color="auto" w:fill="auto"/>
            <w:vAlign w:val="center"/>
          </w:tcPr>
          <w:p w:rsidR="00E27ED2" w:rsidRPr="00E27ED2" w:rsidRDefault="00E27ED2" w:rsidP="00D20213">
            <w:pPr>
              <w:spacing w:after="0" w:line="276" w:lineRule="auto"/>
              <w:jc w:val="both"/>
              <w:rPr>
                <w:rFonts w:ascii="Times New Roman" w:hAnsi="Times New Roman" w:cs="Times New Roman"/>
                <w:color w:val="000000"/>
              </w:rPr>
            </w:pPr>
            <w:r w:rsidRPr="00E27ED2">
              <w:rPr>
                <w:rFonts w:ascii="Times New Roman" w:hAnsi="Times New Roman" w:cs="Times New Roman"/>
                <w:color w:val="000000"/>
              </w:rPr>
              <w:t>4,37</w:t>
            </w:r>
          </w:p>
        </w:tc>
        <w:tc>
          <w:tcPr>
            <w:tcW w:w="1167" w:type="dxa"/>
            <w:shd w:val="clear" w:color="auto" w:fill="auto"/>
            <w:vAlign w:val="center"/>
          </w:tcPr>
          <w:p w:rsidR="00E27ED2" w:rsidRPr="00E27ED2" w:rsidRDefault="00E27ED2" w:rsidP="00D20213">
            <w:pPr>
              <w:spacing w:after="0" w:line="276" w:lineRule="auto"/>
              <w:jc w:val="both"/>
              <w:rPr>
                <w:rFonts w:ascii="Times New Roman" w:hAnsi="Times New Roman" w:cs="Times New Roman"/>
                <w:bCs/>
                <w:color w:val="000000"/>
                <w:lang w:eastAsia="ru-RU"/>
              </w:rPr>
            </w:pPr>
            <w:r w:rsidRPr="00E27ED2">
              <w:rPr>
                <w:rFonts w:ascii="Times New Roman" w:hAnsi="Times New Roman" w:cs="Times New Roman"/>
                <w:bCs/>
                <w:color w:val="000000"/>
                <w:lang w:eastAsia="ru-RU"/>
              </w:rPr>
              <w:t>4.24</w:t>
            </w:r>
          </w:p>
        </w:tc>
        <w:tc>
          <w:tcPr>
            <w:tcW w:w="788" w:type="dxa"/>
            <w:vAlign w:val="center"/>
          </w:tcPr>
          <w:p w:rsidR="00E27ED2" w:rsidRPr="00E27ED2" w:rsidRDefault="00E27ED2" w:rsidP="00D20213">
            <w:pPr>
              <w:spacing w:after="0" w:line="276" w:lineRule="auto"/>
              <w:jc w:val="both"/>
              <w:rPr>
                <w:rFonts w:ascii="Times New Roman" w:hAnsi="Times New Roman" w:cs="Times New Roman"/>
              </w:rPr>
            </w:pPr>
            <w:r w:rsidRPr="00E27ED2">
              <w:rPr>
                <w:rFonts w:ascii="Times New Roman" w:hAnsi="Times New Roman" w:cs="Times New Roman"/>
              </w:rPr>
              <w:t>4,31</w:t>
            </w:r>
          </w:p>
        </w:tc>
        <w:tc>
          <w:tcPr>
            <w:tcW w:w="1240" w:type="dxa"/>
            <w:shd w:val="clear" w:color="auto" w:fill="auto"/>
            <w:vAlign w:val="center"/>
          </w:tcPr>
          <w:p w:rsidR="00E27ED2" w:rsidRPr="00E27ED2" w:rsidRDefault="00E27ED2" w:rsidP="00D20213">
            <w:pPr>
              <w:spacing w:after="0" w:line="276" w:lineRule="auto"/>
              <w:jc w:val="both"/>
              <w:rPr>
                <w:rFonts w:ascii="Times New Roman" w:hAnsi="Times New Roman" w:cs="Times New Roman"/>
                <w:color w:val="000000"/>
              </w:rPr>
            </w:pPr>
            <w:r w:rsidRPr="00E27ED2">
              <w:rPr>
                <w:rFonts w:ascii="Times New Roman" w:hAnsi="Times New Roman" w:cs="Times New Roman"/>
                <w:color w:val="000000"/>
              </w:rPr>
              <w:t>175</w:t>
            </w:r>
          </w:p>
        </w:tc>
        <w:tc>
          <w:tcPr>
            <w:tcW w:w="1276" w:type="dxa"/>
            <w:shd w:val="clear" w:color="auto" w:fill="auto"/>
            <w:vAlign w:val="center"/>
          </w:tcPr>
          <w:p w:rsidR="00E27ED2" w:rsidRPr="00E27ED2" w:rsidRDefault="00E27ED2" w:rsidP="00D20213">
            <w:pPr>
              <w:spacing w:after="0" w:line="276" w:lineRule="auto"/>
              <w:jc w:val="both"/>
              <w:rPr>
                <w:rFonts w:ascii="Times New Roman" w:hAnsi="Times New Roman" w:cs="Times New Roman"/>
                <w:color w:val="000000"/>
              </w:rPr>
            </w:pPr>
            <w:r w:rsidRPr="00E27ED2">
              <w:rPr>
                <w:rFonts w:ascii="Times New Roman" w:hAnsi="Times New Roman" w:cs="Times New Roman"/>
                <w:color w:val="000000"/>
              </w:rPr>
              <w:t>169</w:t>
            </w:r>
          </w:p>
        </w:tc>
        <w:tc>
          <w:tcPr>
            <w:tcW w:w="1545" w:type="dxa"/>
            <w:vAlign w:val="center"/>
          </w:tcPr>
          <w:p w:rsidR="00E27ED2" w:rsidRPr="00E27ED2" w:rsidRDefault="00E27ED2" w:rsidP="00D20213">
            <w:pPr>
              <w:spacing w:after="0" w:line="276" w:lineRule="auto"/>
              <w:jc w:val="both"/>
              <w:rPr>
                <w:rFonts w:ascii="Times New Roman" w:hAnsi="Times New Roman" w:cs="Times New Roman"/>
              </w:rPr>
            </w:pPr>
            <w:r w:rsidRPr="00E27ED2">
              <w:rPr>
                <w:rFonts w:ascii="Times New Roman" w:hAnsi="Times New Roman" w:cs="Times New Roman"/>
              </w:rPr>
              <w:t>172</w:t>
            </w:r>
          </w:p>
        </w:tc>
      </w:tr>
      <w:tr w:rsidR="00E27ED2" w:rsidRPr="00E27ED2" w:rsidTr="00E27ED2">
        <w:tc>
          <w:tcPr>
            <w:tcW w:w="1982" w:type="dxa"/>
            <w:shd w:val="clear" w:color="auto" w:fill="auto"/>
            <w:vAlign w:val="center"/>
          </w:tcPr>
          <w:p w:rsidR="00E27ED2" w:rsidRPr="00E27ED2" w:rsidRDefault="00E27ED2" w:rsidP="00D20213">
            <w:pPr>
              <w:shd w:val="clear" w:color="auto" w:fill="FFFFFF"/>
              <w:spacing w:after="0" w:line="276" w:lineRule="auto"/>
              <w:jc w:val="both"/>
              <w:rPr>
                <w:rFonts w:ascii="Times New Roman" w:hAnsi="Times New Roman" w:cs="Times New Roman"/>
                <w:color w:val="000000"/>
                <w:spacing w:val="-6"/>
              </w:rPr>
            </w:pPr>
            <w:r w:rsidRPr="00E27ED2">
              <w:rPr>
                <w:rFonts w:ascii="Times New Roman" w:hAnsi="Times New Roman" w:cs="Times New Roman"/>
                <w:color w:val="000000"/>
                <w:spacing w:val="-6"/>
              </w:rPr>
              <w:t>Педіатричний</w:t>
            </w:r>
          </w:p>
        </w:tc>
        <w:tc>
          <w:tcPr>
            <w:tcW w:w="1168" w:type="dxa"/>
            <w:shd w:val="clear" w:color="auto" w:fill="auto"/>
            <w:vAlign w:val="center"/>
          </w:tcPr>
          <w:p w:rsidR="00E27ED2" w:rsidRPr="00E27ED2" w:rsidRDefault="00E27ED2" w:rsidP="00D20213">
            <w:pPr>
              <w:spacing w:after="0" w:line="276" w:lineRule="auto"/>
              <w:jc w:val="both"/>
              <w:rPr>
                <w:rFonts w:ascii="Times New Roman" w:hAnsi="Times New Roman" w:cs="Times New Roman"/>
                <w:color w:val="000000"/>
              </w:rPr>
            </w:pPr>
            <w:r w:rsidRPr="00E27ED2">
              <w:rPr>
                <w:rFonts w:ascii="Times New Roman" w:hAnsi="Times New Roman" w:cs="Times New Roman"/>
                <w:color w:val="000000"/>
              </w:rPr>
              <w:t>4,12</w:t>
            </w:r>
          </w:p>
        </w:tc>
        <w:tc>
          <w:tcPr>
            <w:tcW w:w="1167" w:type="dxa"/>
            <w:shd w:val="clear" w:color="auto" w:fill="auto"/>
            <w:vAlign w:val="center"/>
          </w:tcPr>
          <w:p w:rsidR="00E27ED2" w:rsidRPr="00E27ED2" w:rsidRDefault="00E27ED2" w:rsidP="00D20213">
            <w:pPr>
              <w:spacing w:after="0" w:line="276" w:lineRule="auto"/>
              <w:jc w:val="both"/>
              <w:rPr>
                <w:rFonts w:ascii="Times New Roman" w:hAnsi="Times New Roman" w:cs="Times New Roman"/>
                <w:bCs/>
                <w:color w:val="000000"/>
                <w:lang w:eastAsia="ru-RU"/>
              </w:rPr>
            </w:pPr>
            <w:r w:rsidRPr="00E27ED2">
              <w:rPr>
                <w:rFonts w:ascii="Times New Roman" w:hAnsi="Times New Roman" w:cs="Times New Roman"/>
                <w:bCs/>
                <w:color w:val="000000"/>
                <w:lang w:eastAsia="ru-RU"/>
              </w:rPr>
              <w:t>4.25</w:t>
            </w:r>
          </w:p>
        </w:tc>
        <w:tc>
          <w:tcPr>
            <w:tcW w:w="788" w:type="dxa"/>
            <w:vAlign w:val="center"/>
          </w:tcPr>
          <w:p w:rsidR="00E27ED2" w:rsidRPr="00E27ED2" w:rsidRDefault="00E27ED2" w:rsidP="00D20213">
            <w:pPr>
              <w:spacing w:after="0" w:line="276" w:lineRule="auto"/>
              <w:jc w:val="both"/>
              <w:rPr>
                <w:rFonts w:ascii="Times New Roman" w:hAnsi="Times New Roman" w:cs="Times New Roman"/>
              </w:rPr>
            </w:pPr>
            <w:r w:rsidRPr="00E27ED2">
              <w:rPr>
                <w:rFonts w:ascii="Times New Roman" w:hAnsi="Times New Roman" w:cs="Times New Roman"/>
              </w:rPr>
              <w:t>4,20</w:t>
            </w:r>
          </w:p>
        </w:tc>
        <w:tc>
          <w:tcPr>
            <w:tcW w:w="1240" w:type="dxa"/>
            <w:shd w:val="clear" w:color="auto" w:fill="auto"/>
            <w:vAlign w:val="center"/>
          </w:tcPr>
          <w:p w:rsidR="00E27ED2" w:rsidRPr="00E27ED2" w:rsidRDefault="00E27ED2" w:rsidP="00D20213">
            <w:pPr>
              <w:spacing w:after="0" w:line="276" w:lineRule="auto"/>
              <w:jc w:val="both"/>
              <w:rPr>
                <w:rFonts w:ascii="Times New Roman" w:hAnsi="Times New Roman" w:cs="Times New Roman"/>
                <w:color w:val="000000"/>
              </w:rPr>
            </w:pPr>
            <w:r w:rsidRPr="00E27ED2">
              <w:rPr>
                <w:rFonts w:ascii="Times New Roman" w:hAnsi="Times New Roman" w:cs="Times New Roman"/>
                <w:color w:val="000000"/>
              </w:rPr>
              <w:t>165</w:t>
            </w:r>
          </w:p>
        </w:tc>
        <w:tc>
          <w:tcPr>
            <w:tcW w:w="1276" w:type="dxa"/>
            <w:shd w:val="clear" w:color="auto" w:fill="auto"/>
            <w:vAlign w:val="center"/>
          </w:tcPr>
          <w:p w:rsidR="00E27ED2" w:rsidRPr="00E27ED2" w:rsidRDefault="00E27ED2" w:rsidP="00D20213">
            <w:pPr>
              <w:spacing w:after="0" w:line="276" w:lineRule="auto"/>
              <w:jc w:val="both"/>
              <w:rPr>
                <w:rFonts w:ascii="Times New Roman" w:hAnsi="Times New Roman" w:cs="Times New Roman"/>
                <w:color w:val="000000"/>
              </w:rPr>
            </w:pPr>
            <w:r w:rsidRPr="00E27ED2">
              <w:rPr>
                <w:rFonts w:ascii="Times New Roman" w:hAnsi="Times New Roman" w:cs="Times New Roman"/>
                <w:color w:val="000000"/>
              </w:rPr>
              <w:t>169</w:t>
            </w:r>
          </w:p>
        </w:tc>
        <w:tc>
          <w:tcPr>
            <w:tcW w:w="1545" w:type="dxa"/>
            <w:vAlign w:val="center"/>
          </w:tcPr>
          <w:p w:rsidR="00E27ED2" w:rsidRPr="00E27ED2" w:rsidRDefault="00E27ED2" w:rsidP="00D20213">
            <w:pPr>
              <w:spacing w:after="0" w:line="276" w:lineRule="auto"/>
              <w:jc w:val="both"/>
              <w:rPr>
                <w:rFonts w:ascii="Times New Roman" w:hAnsi="Times New Roman" w:cs="Times New Roman"/>
              </w:rPr>
            </w:pPr>
            <w:r w:rsidRPr="00E27ED2">
              <w:rPr>
                <w:rFonts w:ascii="Times New Roman" w:hAnsi="Times New Roman" w:cs="Times New Roman"/>
              </w:rPr>
              <w:t>168</w:t>
            </w:r>
          </w:p>
        </w:tc>
      </w:tr>
    </w:tbl>
    <w:p w:rsidR="00CE553B" w:rsidRDefault="00CE553B" w:rsidP="00D20213">
      <w:pPr>
        <w:spacing w:after="0" w:line="360" w:lineRule="auto"/>
        <w:jc w:val="both"/>
        <w:rPr>
          <w:rFonts w:ascii="Times New Roman" w:hAnsi="Times New Roman" w:cs="Times New Roman"/>
          <w:bCs/>
          <w:color w:val="000000"/>
          <w:sz w:val="28"/>
          <w:szCs w:val="28"/>
          <w:lang w:eastAsia="ru-RU"/>
        </w:rPr>
      </w:pPr>
    </w:p>
    <w:p w:rsidR="00E27ED2" w:rsidRPr="00E27ED2" w:rsidRDefault="00E27ED2" w:rsidP="00D20213">
      <w:pPr>
        <w:spacing w:after="0" w:line="360" w:lineRule="auto"/>
        <w:ind w:firstLine="709"/>
        <w:jc w:val="both"/>
        <w:rPr>
          <w:rFonts w:ascii="Times New Roman" w:hAnsi="Times New Roman" w:cs="Times New Roman"/>
          <w:bCs/>
          <w:color w:val="000000"/>
          <w:sz w:val="28"/>
          <w:szCs w:val="28"/>
          <w:lang w:eastAsia="ru-RU"/>
        </w:rPr>
      </w:pPr>
      <w:r w:rsidRPr="00E27ED2">
        <w:rPr>
          <w:rFonts w:ascii="Times New Roman" w:hAnsi="Times New Roman" w:cs="Times New Roman"/>
          <w:bCs/>
          <w:color w:val="000000"/>
          <w:sz w:val="28"/>
          <w:szCs w:val="28"/>
          <w:lang w:eastAsia="ru-RU"/>
        </w:rPr>
        <w:t xml:space="preserve">Аналізуючи представленні данні можна відзначити, що до випускної атестації було допущено всіх здобувачів вищої освіти </w:t>
      </w:r>
      <w:proofErr w:type="spellStart"/>
      <w:r w:rsidRPr="00E27ED2">
        <w:rPr>
          <w:rFonts w:ascii="Times New Roman" w:hAnsi="Times New Roman" w:cs="Times New Roman"/>
          <w:bCs/>
          <w:color w:val="000000"/>
          <w:sz w:val="28"/>
          <w:szCs w:val="28"/>
          <w:lang w:eastAsia="ru-RU"/>
        </w:rPr>
        <w:t>МФ</w:t>
      </w:r>
      <w:proofErr w:type="spellEnd"/>
      <w:r w:rsidRPr="00E27ED2">
        <w:rPr>
          <w:rFonts w:ascii="Times New Roman" w:hAnsi="Times New Roman" w:cs="Times New Roman"/>
          <w:bCs/>
          <w:color w:val="000000"/>
          <w:sz w:val="28"/>
          <w:szCs w:val="28"/>
          <w:lang w:eastAsia="ru-RU"/>
        </w:rPr>
        <w:t>. Абсолютна успішність складає 100%, якісна – 79,38 %.</w:t>
      </w:r>
    </w:p>
    <w:p w:rsidR="00E27ED2" w:rsidRPr="00E27ED2" w:rsidRDefault="00E27ED2" w:rsidP="00D20213">
      <w:pPr>
        <w:spacing w:after="0" w:line="360" w:lineRule="auto"/>
        <w:ind w:firstLine="709"/>
        <w:jc w:val="both"/>
        <w:rPr>
          <w:rFonts w:ascii="Times New Roman" w:hAnsi="Times New Roman" w:cs="Times New Roman"/>
          <w:bCs/>
          <w:color w:val="000000"/>
          <w:sz w:val="28"/>
          <w:szCs w:val="28"/>
          <w:lang w:eastAsia="ru-RU"/>
        </w:rPr>
      </w:pPr>
      <w:r w:rsidRPr="00E27ED2">
        <w:rPr>
          <w:rFonts w:ascii="Times New Roman" w:hAnsi="Times New Roman" w:cs="Times New Roman"/>
          <w:bCs/>
          <w:color w:val="000000"/>
          <w:sz w:val="28"/>
          <w:szCs w:val="28"/>
          <w:lang w:eastAsia="ru-RU"/>
        </w:rPr>
        <w:t xml:space="preserve">Аналіз підсумків складання іспитів відображає збільшення середнього балу ОСКІ по акушерству та гінекології, та незначне зменшення середнього балу по хірургії, терапевтичним спеціальностям та педіатрії, але слід відзначити, що рівень середнього балу за усіма </w:t>
      </w:r>
      <w:proofErr w:type="spellStart"/>
      <w:r w:rsidRPr="00E27ED2">
        <w:rPr>
          <w:rFonts w:ascii="Times New Roman" w:hAnsi="Times New Roman" w:cs="Times New Roman"/>
          <w:bCs/>
          <w:color w:val="000000"/>
          <w:sz w:val="28"/>
          <w:szCs w:val="28"/>
          <w:lang w:eastAsia="ru-RU"/>
        </w:rPr>
        <w:t>дисциплинами</w:t>
      </w:r>
      <w:proofErr w:type="spellEnd"/>
      <w:r w:rsidRPr="00E27ED2">
        <w:rPr>
          <w:rFonts w:ascii="Times New Roman" w:hAnsi="Times New Roman" w:cs="Times New Roman"/>
          <w:bCs/>
          <w:color w:val="000000"/>
          <w:sz w:val="28"/>
          <w:szCs w:val="28"/>
          <w:lang w:eastAsia="ru-RU"/>
        </w:rPr>
        <w:t xml:space="preserve"> залишається на високому рівні, що пов</w:t>
      </w:r>
      <w:r w:rsidRPr="00E27ED2">
        <w:rPr>
          <w:rFonts w:ascii="Times New Roman" w:hAnsi="Times New Roman" w:cs="Times New Roman"/>
          <w:color w:val="000000"/>
          <w:sz w:val="28"/>
          <w:szCs w:val="28"/>
        </w:rPr>
        <w:t>’</w:t>
      </w:r>
      <w:r w:rsidRPr="00E27ED2">
        <w:rPr>
          <w:rFonts w:ascii="Times New Roman" w:hAnsi="Times New Roman" w:cs="Times New Roman"/>
          <w:bCs/>
          <w:color w:val="000000"/>
          <w:sz w:val="28"/>
          <w:szCs w:val="28"/>
          <w:lang w:eastAsia="ru-RU"/>
        </w:rPr>
        <w:t>язане з продовженням вдосконалення знань здобувачів вищої освіти з практичних навичок, що винесені на атестацію під час проведення консультацій до іспиту та практичних занять на 5 та 6 курсі випускаючими кафедрами. Високому рівню якості освіти сприяє також т</w:t>
      </w:r>
      <w:r w:rsidRPr="00E27ED2">
        <w:rPr>
          <w:rFonts w:ascii="Times New Roman" w:hAnsi="Times New Roman" w:cs="Times New Roman"/>
          <w:sz w:val="28"/>
          <w:szCs w:val="28"/>
        </w:rPr>
        <w:t xml:space="preserve">ехнічна підтримка дистанційного навчання в </w:t>
      </w:r>
      <w:proofErr w:type="spellStart"/>
      <w:r w:rsidRPr="00E27ED2">
        <w:rPr>
          <w:rFonts w:ascii="Times New Roman" w:hAnsi="Times New Roman" w:cs="Times New Roman"/>
          <w:sz w:val="28"/>
          <w:szCs w:val="28"/>
        </w:rPr>
        <w:t>ОНМедУ</w:t>
      </w:r>
      <w:proofErr w:type="spellEnd"/>
      <w:r w:rsidRPr="00E27ED2">
        <w:rPr>
          <w:rFonts w:ascii="Times New Roman" w:hAnsi="Times New Roman" w:cs="Times New Roman"/>
          <w:bCs/>
          <w:color w:val="000000"/>
          <w:sz w:val="28"/>
          <w:szCs w:val="28"/>
          <w:lang w:eastAsia="ru-RU"/>
        </w:rPr>
        <w:t xml:space="preserve"> та методичне </w:t>
      </w:r>
      <w:r w:rsidRPr="00E27ED2">
        <w:rPr>
          <w:rFonts w:ascii="Times New Roman" w:hAnsi="Times New Roman" w:cs="Times New Roman"/>
          <w:bCs/>
          <w:color w:val="000000"/>
          <w:sz w:val="28"/>
          <w:szCs w:val="28"/>
          <w:lang w:eastAsia="ru-RU"/>
        </w:rPr>
        <w:lastRenderedPageBreak/>
        <w:t xml:space="preserve">забезпечення дистанційного навчального процесу на платформі  </w:t>
      </w:r>
      <w:r w:rsidRPr="00E27ED2">
        <w:rPr>
          <w:rFonts w:ascii="Times New Roman" w:hAnsi="Times New Roman" w:cs="Times New Roman"/>
          <w:sz w:val="28"/>
          <w:szCs w:val="28"/>
        </w:rPr>
        <w:t xml:space="preserve">Microsoft </w:t>
      </w:r>
      <w:proofErr w:type="spellStart"/>
      <w:r w:rsidRPr="00E27ED2">
        <w:rPr>
          <w:rFonts w:ascii="Times New Roman" w:hAnsi="Times New Roman" w:cs="Times New Roman"/>
          <w:sz w:val="28"/>
          <w:szCs w:val="28"/>
        </w:rPr>
        <w:t>Teams</w:t>
      </w:r>
      <w:proofErr w:type="spellEnd"/>
      <w:r w:rsidRPr="00E27ED2">
        <w:rPr>
          <w:rFonts w:ascii="Times New Roman" w:hAnsi="Times New Roman" w:cs="Times New Roman"/>
          <w:bCs/>
          <w:color w:val="000000"/>
          <w:sz w:val="28"/>
          <w:szCs w:val="28"/>
          <w:lang w:eastAsia="ru-RU"/>
        </w:rPr>
        <w:t>.</w:t>
      </w:r>
    </w:p>
    <w:p w:rsidR="00E27ED2" w:rsidRPr="00E27ED2" w:rsidRDefault="00E27ED2" w:rsidP="00D20213">
      <w:pPr>
        <w:spacing w:after="0" w:line="360" w:lineRule="auto"/>
        <w:jc w:val="both"/>
        <w:rPr>
          <w:rFonts w:ascii="Times New Roman" w:hAnsi="Times New Roman" w:cs="Times New Roman"/>
          <w:b/>
          <w:caps/>
          <w:sz w:val="28"/>
        </w:rPr>
      </w:pPr>
      <w:r w:rsidRPr="00E27ED2">
        <w:rPr>
          <w:rFonts w:ascii="Times New Roman" w:hAnsi="Times New Roman" w:cs="Times New Roman"/>
          <w:color w:val="000000"/>
          <w:sz w:val="28"/>
          <w:szCs w:val="28"/>
        </w:rPr>
        <w:t xml:space="preserve">        Підсумковий аналіз результатів </w:t>
      </w:r>
      <w:proofErr w:type="spellStart"/>
      <w:r w:rsidRPr="00E27ED2">
        <w:rPr>
          <w:rFonts w:ascii="Times New Roman" w:hAnsi="Times New Roman" w:cs="Times New Roman"/>
          <w:color w:val="000000"/>
          <w:sz w:val="28"/>
        </w:rPr>
        <w:t>ДА</w:t>
      </w:r>
      <w:proofErr w:type="spellEnd"/>
      <w:r w:rsidRPr="00E27ED2">
        <w:rPr>
          <w:rFonts w:ascii="Times New Roman" w:hAnsi="Times New Roman" w:cs="Times New Roman"/>
          <w:color w:val="000000"/>
          <w:sz w:val="28"/>
          <w:szCs w:val="28"/>
        </w:rPr>
        <w:t xml:space="preserve"> за спеціальністю 222 «Медицина» на </w:t>
      </w:r>
      <w:proofErr w:type="spellStart"/>
      <w:r w:rsidRPr="00E27ED2">
        <w:rPr>
          <w:rFonts w:ascii="Times New Roman" w:hAnsi="Times New Roman" w:cs="Times New Roman"/>
          <w:color w:val="000000"/>
          <w:sz w:val="28"/>
          <w:szCs w:val="28"/>
        </w:rPr>
        <w:t>МіжнФ</w:t>
      </w:r>
      <w:proofErr w:type="spellEnd"/>
      <w:r w:rsidRPr="00E27ED2">
        <w:rPr>
          <w:rFonts w:ascii="Times New Roman" w:hAnsi="Times New Roman" w:cs="Times New Roman"/>
          <w:color w:val="000000"/>
          <w:sz w:val="28"/>
        </w:rPr>
        <w:t>, проведеної</w:t>
      </w:r>
      <w:r w:rsidRPr="00E27ED2">
        <w:rPr>
          <w:rFonts w:ascii="Times New Roman" w:hAnsi="Times New Roman" w:cs="Times New Roman"/>
          <w:color w:val="000000"/>
          <w:sz w:val="28"/>
          <w:szCs w:val="28"/>
        </w:rPr>
        <w:t xml:space="preserve"> у 2025 р. у гібридному режимі, встановив наступне:</w:t>
      </w:r>
    </w:p>
    <w:p w:rsidR="00E27ED2" w:rsidRPr="00E27ED2" w:rsidRDefault="00E27ED2" w:rsidP="00D20213">
      <w:pPr>
        <w:pStyle w:val="Heading"/>
        <w:spacing w:before="0" w:after="0" w:line="360" w:lineRule="auto"/>
        <w:ind w:firstLine="709"/>
        <w:jc w:val="both"/>
        <w:rPr>
          <w:rFonts w:ascii="Times New Roman" w:hAnsi="Times New Roman" w:cs="Times New Roman"/>
          <w:bCs/>
          <w:color w:val="000000"/>
          <w:lang w:val="uk-UA"/>
        </w:rPr>
      </w:pPr>
      <w:proofErr w:type="spellStart"/>
      <w:r w:rsidRPr="00E27ED2">
        <w:rPr>
          <w:rFonts w:ascii="Times New Roman" w:hAnsi="Times New Roman" w:cs="Times New Roman"/>
          <w:color w:val="000000"/>
        </w:rPr>
        <w:t>Середній</w:t>
      </w:r>
      <w:proofErr w:type="spellEnd"/>
      <w:r w:rsidRPr="00E27ED2">
        <w:rPr>
          <w:rFonts w:ascii="Times New Roman" w:hAnsi="Times New Roman" w:cs="Times New Roman"/>
          <w:color w:val="000000"/>
        </w:rPr>
        <w:t xml:space="preserve"> бал у 202</w:t>
      </w:r>
      <w:r w:rsidRPr="00E27ED2">
        <w:rPr>
          <w:rFonts w:ascii="Times New Roman" w:hAnsi="Times New Roman" w:cs="Times New Roman"/>
          <w:color w:val="000000"/>
          <w:lang w:val="uk-UA"/>
        </w:rPr>
        <w:t>5</w:t>
      </w:r>
      <w:r w:rsidRPr="00E27ED2">
        <w:rPr>
          <w:rFonts w:ascii="Times New Roman" w:hAnsi="Times New Roman" w:cs="Times New Roman"/>
          <w:color w:val="000000"/>
        </w:rPr>
        <w:t xml:space="preserve"> </w:t>
      </w:r>
      <w:proofErr w:type="spellStart"/>
      <w:r w:rsidRPr="00E27ED2">
        <w:rPr>
          <w:rFonts w:ascii="Times New Roman" w:hAnsi="Times New Roman" w:cs="Times New Roman"/>
          <w:color w:val="000000"/>
        </w:rPr>
        <w:t>році</w:t>
      </w:r>
      <w:proofErr w:type="spellEnd"/>
      <w:r w:rsidRPr="00E27ED2">
        <w:rPr>
          <w:rFonts w:ascii="Times New Roman" w:hAnsi="Times New Roman" w:cs="Times New Roman"/>
          <w:color w:val="000000"/>
        </w:rPr>
        <w:t xml:space="preserve"> </w:t>
      </w:r>
      <w:proofErr w:type="spellStart"/>
      <w:r w:rsidRPr="00E27ED2">
        <w:rPr>
          <w:rFonts w:ascii="Times New Roman" w:hAnsi="Times New Roman" w:cs="Times New Roman"/>
          <w:color w:val="000000"/>
        </w:rPr>
        <w:t>склав</w:t>
      </w:r>
      <w:proofErr w:type="spellEnd"/>
      <w:r w:rsidRPr="00E27ED2">
        <w:rPr>
          <w:rFonts w:ascii="Times New Roman" w:hAnsi="Times New Roman" w:cs="Times New Roman"/>
          <w:color w:val="000000"/>
        </w:rPr>
        <w:t xml:space="preserve"> 4</w:t>
      </w:r>
      <w:r w:rsidRPr="00E27ED2">
        <w:rPr>
          <w:rFonts w:ascii="Times New Roman" w:hAnsi="Times New Roman" w:cs="Times New Roman"/>
          <w:color w:val="000000"/>
          <w:lang w:val="uk-UA"/>
        </w:rPr>
        <w:t>,02. Загалом, показник середнього балу знаходився в межах середніх показників за попередні роки</w:t>
      </w:r>
      <w:r w:rsidRPr="00E27ED2">
        <w:rPr>
          <w:rFonts w:ascii="Times New Roman" w:hAnsi="Times New Roman" w:cs="Times New Roman"/>
          <w:color w:val="000000"/>
        </w:rPr>
        <w:t xml:space="preserve"> (</w:t>
      </w:r>
      <w:r w:rsidRPr="00E27ED2">
        <w:rPr>
          <w:rFonts w:ascii="Times New Roman" w:hAnsi="Times New Roman" w:cs="Times New Roman"/>
          <w:color w:val="000000"/>
          <w:lang w:val="uk-UA"/>
        </w:rPr>
        <w:t xml:space="preserve">в </w:t>
      </w:r>
      <w:r w:rsidRPr="00E27ED2">
        <w:rPr>
          <w:rFonts w:ascii="Times New Roman" w:hAnsi="Times New Roman" w:cs="Times New Roman"/>
          <w:color w:val="000000"/>
        </w:rPr>
        <w:t>202</w:t>
      </w:r>
      <w:r w:rsidRPr="00E27ED2">
        <w:rPr>
          <w:rFonts w:ascii="Times New Roman" w:hAnsi="Times New Roman" w:cs="Times New Roman"/>
          <w:color w:val="000000"/>
          <w:lang w:val="uk-UA"/>
        </w:rPr>
        <w:t>4</w:t>
      </w:r>
      <w:r w:rsidRPr="00E27ED2">
        <w:rPr>
          <w:rFonts w:ascii="Times New Roman" w:hAnsi="Times New Roman" w:cs="Times New Roman"/>
          <w:color w:val="000000"/>
        </w:rPr>
        <w:t xml:space="preserve"> р. – 4,</w:t>
      </w:r>
      <w:r w:rsidRPr="00E27ED2">
        <w:rPr>
          <w:rFonts w:ascii="Times New Roman" w:hAnsi="Times New Roman" w:cs="Times New Roman"/>
          <w:color w:val="000000"/>
          <w:lang w:val="uk-UA"/>
        </w:rPr>
        <w:t>0</w:t>
      </w:r>
      <w:r w:rsidRPr="00E27ED2">
        <w:rPr>
          <w:rFonts w:ascii="Times New Roman" w:hAnsi="Times New Roman" w:cs="Times New Roman"/>
          <w:color w:val="000000"/>
        </w:rPr>
        <w:t xml:space="preserve">2, </w:t>
      </w:r>
      <w:r w:rsidRPr="00E27ED2">
        <w:rPr>
          <w:rFonts w:ascii="Times New Roman" w:hAnsi="Times New Roman" w:cs="Times New Roman"/>
          <w:color w:val="000000"/>
          <w:lang w:val="uk-UA"/>
        </w:rPr>
        <w:t xml:space="preserve">2023 р. – 3,92, в 2022 р. - 3,95, </w:t>
      </w:r>
      <w:r w:rsidRPr="00E27ED2">
        <w:rPr>
          <w:rFonts w:ascii="Times New Roman" w:hAnsi="Times New Roman" w:cs="Times New Roman"/>
          <w:color w:val="000000"/>
        </w:rPr>
        <w:t>в 202</w:t>
      </w:r>
      <w:r w:rsidRPr="00E27ED2">
        <w:rPr>
          <w:rFonts w:ascii="Times New Roman" w:hAnsi="Times New Roman" w:cs="Times New Roman"/>
          <w:color w:val="000000"/>
          <w:lang w:val="uk-UA"/>
        </w:rPr>
        <w:t>1</w:t>
      </w:r>
      <w:r w:rsidRPr="00E27ED2">
        <w:rPr>
          <w:rFonts w:ascii="Times New Roman" w:hAnsi="Times New Roman" w:cs="Times New Roman"/>
          <w:color w:val="000000"/>
        </w:rPr>
        <w:t xml:space="preserve"> р. – </w:t>
      </w:r>
      <w:r w:rsidRPr="00E27ED2">
        <w:rPr>
          <w:rFonts w:ascii="Times New Roman" w:hAnsi="Times New Roman" w:cs="Times New Roman"/>
          <w:color w:val="000000"/>
          <w:lang w:val="uk-UA"/>
        </w:rPr>
        <w:t>3,25</w:t>
      </w:r>
      <w:r w:rsidR="00CE553B">
        <w:rPr>
          <w:rFonts w:ascii="Times New Roman" w:hAnsi="Times New Roman" w:cs="Times New Roman"/>
          <w:color w:val="000000"/>
          <w:lang w:val="uk-UA"/>
        </w:rPr>
        <w:t>.</w:t>
      </w:r>
    </w:p>
    <w:p w:rsidR="00E27ED2" w:rsidRPr="00E27ED2" w:rsidRDefault="00E27ED2" w:rsidP="00D20213">
      <w:pPr>
        <w:spacing w:after="0" w:line="360" w:lineRule="auto"/>
        <w:jc w:val="both"/>
        <w:rPr>
          <w:rFonts w:ascii="Times New Roman" w:hAnsi="Times New Roman" w:cs="Times New Roman"/>
          <w:color w:val="000000"/>
          <w:sz w:val="28"/>
          <w:szCs w:val="28"/>
        </w:rPr>
      </w:pPr>
      <w:r w:rsidRPr="00E27ED2">
        <w:rPr>
          <w:rFonts w:ascii="Times New Roman" w:hAnsi="Times New Roman" w:cs="Times New Roman"/>
          <w:bCs/>
          <w:color w:val="000000"/>
          <w:sz w:val="28"/>
          <w:szCs w:val="28"/>
        </w:rPr>
        <w:t xml:space="preserve">          Кількість здобувачів </w:t>
      </w:r>
      <w:proofErr w:type="spellStart"/>
      <w:r w:rsidRPr="00E27ED2">
        <w:rPr>
          <w:rFonts w:ascii="Times New Roman" w:hAnsi="Times New Roman" w:cs="Times New Roman"/>
          <w:bCs/>
          <w:color w:val="000000"/>
          <w:sz w:val="28"/>
          <w:szCs w:val="28"/>
        </w:rPr>
        <w:t>МФ</w:t>
      </w:r>
      <w:proofErr w:type="spellEnd"/>
      <w:r w:rsidRPr="00E27ED2">
        <w:rPr>
          <w:rFonts w:ascii="Times New Roman" w:hAnsi="Times New Roman" w:cs="Times New Roman"/>
          <w:bCs/>
          <w:color w:val="000000"/>
          <w:sz w:val="28"/>
          <w:szCs w:val="28"/>
        </w:rPr>
        <w:t xml:space="preserve">, </w:t>
      </w:r>
      <w:proofErr w:type="spellStart"/>
      <w:r w:rsidRPr="00E27ED2">
        <w:rPr>
          <w:rFonts w:ascii="Times New Roman" w:hAnsi="Times New Roman" w:cs="Times New Roman"/>
          <w:bCs/>
          <w:color w:val="000000"/>
          <w:sz w:val="28"/>
          <w:szCs w:val="28"/>
        </w:rPr>
        <w:t>отримавших</w:t>
      </w:r>
      <w:proofErr w:type="spellEnd"/>
      <w:r w:rsidRPr="00E27ED2">
        <w:rPr>
          <w:rFonts w:ascii="Times New Roman" w:hAnsi="Times New Roman" w:cs="Times New Roman"/>
          <w:bCs/>
          <w:color w:val="000000"/>
          <w:sz w:val="28"/>
          <w:szCs w:val="28"/>
        </w:rPr>
        <w:t xml:space="preserve"> тільки «відмінно» 5 – 9,25%. Кількість здобувачів </w:t>
      </w:r>
      <w:proofErr w:type="spellStart"/>
      <w:r w:rsidRPr="00E27ED2">
        <w:rPr>
          <w:rFonts w:ascii="Times New Roman" w:hAnsi="Times New Roman" w:cs="Times New Roman"/>
          <w:bCs/>
          <w:color w:val="000000"/>
          <w:sz w:val="28"/>
          <w:szCs w:val="28"/>
        </w:rPr>
        <w:t>МФ</w:t>
      </w:r>
      <w:proofErr w:type="spellEnd"/>
      <w:r w:rsidRPr="00E27ED2">
        <w:rPr>
          <w:rFonts w:ascii="Times New Roman" w:hAnsi="Times New Roman" w:cs="Times New Roman"/>
          <w:bCs/>
          <w:color w:val="000000"/>
          <w:sz w:val="28"/>
          <w:szCs w:val="28"/>
        </w:rPr>
        <w:t xml:space="preserve">, </w:t>
      </w:r>
      <w:proofErr w:type="spellStart"/>
      <w:r w:rsidRPr="00E27ED2">
        <w:rPr>
          <w:rFonts w:ascii="Times New Roman" w:hAnsi="Times New Roman" w:cs="Times New Roman"/>
          <w:bCs/>
          <w:color w:val="000000"/>
          <w:sz w:val="28"/>
          <w:szCs w:val="28"/>
        </w:rPr>
        <w:t>отримавших</w:t>
      </w:r>
      <w:proofErr w:type="spellEnd"/>
      <w:r w:rsidRPr="00E27ED2">
        <w:rPr>
          <w:rFonts w:ascii="Times New Roman" w:hAnsi="Times New Roman" w:cs="Times New Roman"/>
          <w:bCs/>
          <w:color w:val="000000"/>
          <w:sz w:val="28"/>
          <w:szCs w:val="28"/>
        </w:rPr>
        <w:t xml:space="preserve"> оцінки «відмінно» та «добре» склала 22 – 40,7 %. </w:t>
      </w:r>
      <w:r w:rsidRPr="00E27ED2">
        <w:rPr>
          <w:rFonts w:ascii="Times New Roman" w:hAnsi="Times New Roman" w:cs="Times New Roman"/>
          <w:color w:val="000000"/>
          <w:sz w:val="28"/>
          <w:szCs w:val="28"/>
        </w:rPr>
        <w:t xml:space="preserve">Здобувачів </w:t>
      </w:r>
      <w:proofErr w:type="spellStart"/>
      <w:r w:rsidRPr="00E27ED2">
        <w:rPr>
          <w:rFonts w:ascii="Times New Roman" w:hAnsi="Times New Roman" w:cs="Times New Roman"/>
          <w:color w:val="000000"/>
          <w:sz w:val="28"/>
          <w:szCs w:val="28"/>
        </w:rPr>
        <w:t>МФ</w:t>
      </w:r>
      <w:proofErr w:type="spellEnd"/>
      <w:r w:rsidRPr="00E27ED2">
        <w:rPr>
          <w:rFonts w:ascii="Times New Roman" w:hAnsi="Times New Roman" w:cs="Times New Roman"/>
          <w:color w:val="000000"/>
          <w:sz w:val="28"/>
          <w:szCs w:val="28"/>
        </w:rPr>
        <w:t xml:space="preserve">, </w:t>
      </w:r>
      <w:proofErr w:type="spellStart"/>
      <w:r w:rsidRPr="00E27ED2">
        <w:rPr>
          <w:rFonts w:ascii="Times New Roman" w:hAnsi="Times New Roman" w:cs="Times New Roman"/>
          <w:color w:val="000000"/>
          <w:sz w:val="28"/>
          <w:szCs w:val="28"/>
        </w:rPr>
        <w:t>отримавших</w:t>
      </w:r>
      <w:proofErr w:type="spellEnd"/>
      <w:r w:rsidRPr="00E27ED2">
        <w:rPr>
          <w:rFonts w:ascii="Times New Roman" w:hAnsi="Times New Roman" w:cs="Times New Roman"/>
          <w:color w:val="000000"/>
          <w:sz w:val="28"/>
          <w:szCs w:val="28"/>
        </w:rPr>
        <w:t xml:space="preserve"> оцінки </w:t>
      </w:r>
      <w:r w:rsidRPr="00E27ED2">
        <w:rPr>
          <w:rFonts w:ascii="Times New Roman" w:hAnsi="Times New Roman" w:cs="Times New Roman"/>
          <w:bCs/>
          <w:color w:val="000000"/>
          <w:sz w:val="28"/>
          <w:szCs w:val="28"/>
        </w:rPr>
        <w:t xml:space="preserve">«добре» та </w:t>
      </w:r>
      <w:r w:rsidRPr="00E27ED2">
        <w:rPr>
          <w:rFonts w:ascii="Times New Roman" w:hAnsi="Times New Roman" w:cs="Times New Roman"/>
          <w:color w:val="000000"/>
          <w:sz w:val="28"/>
          <w:szCs w:val="28"/>
        </w:rPr>
        <w:t xml:space="preserve">«задовільно» </w:t>
      </w:r>
      <w:r w:rsidRPr="00E27ED2">
        <w:rPr>
          <w:rFonts w:ascii="Times New Roman" w:hAnsi="Times New Roman" w:cs="Times New Roman"/>
          <w:bCs/>
          <w:color w:val="000000"/>
          <w:sz w:val="28"/>
          <w:szCs w:val="28"/>
        </w:rPr>
        <w:t>склала</w:t>
      </w:r>
      <w:r w:rsidRPr="00E27ED2">
        <w:rPr>
          <w:rFonts w:ascii="Times New Roman" w:hAnsi="Times New Roman" w:cs="Times New Roman"/>
          <w:color w:val="000000"/>
          <w:sz w:val="28"/>
          <w:szCs w:val="28"/>
        </w:rPr>
        <w:t xml:space="preserve"> 26 – 48,13%. Здобувачів </w:t>
      </w:r>
      <w:proofErr w:type="spellStart"/>
      <w:r w:rsidRPr="00E27ED2">
        <w:rPr>
          <w:rFonts w:ascii="Times New Roman" w:hAnsi="Times New Roman" w:cs="Times New Roman"/>
          <w:color w:val="000000"/>
          <w:sz w:val="28"/>
          <w:szCs w:val="28"/>
        </w:rPr>
        <w:t>МФ</w:t>
      </w:r>
      <w:proofErr w:type="spellEnd"/>
      <w:r w:rsidRPr="00E27ED2">
        <w:rPr>
          <w:rFonts w:ascii="Times New Roman" w:hAnsi="Times New Roman" w:cs="Times New Roman"/>
          <w:color w:val="000000"/>
          <w:sz w:val="28"/>
          <w:szCs w:val="28"/>
        </w:rPr>
        <w:t xml:space="preserve">, </w:t>
      </w:r>
      <w:proofErr w:type="spellStart"/>
      <w:r w:rsidRPr="00E27ED2">
        <w:rPr>
          <w:rFonts w:ascii="Times New Roman" w:hAnsi="Times New Roman" w:cs="Times New Roman"/>
          <w:color w:val="000000"/>
          <w:sz w:val="28"/>
          <w:szCs w:val="28"/>
        </w:rPr>
        <w:t>отримавших</w:t>
      </w:r>
      <w:proofErr w:type="spellEnd"/>
      <w:r w:rsidRPr="00E27ED2">
        <w:rPr>
          <w:rFonts w:ascii="Times New Roman" w:hAnsi="Times New Roman" w:cs="Times New Roman"/>
          <w:color w:val="000000"/>
          <w:sz w:val="28"/>
          <w:szCs w:val="28"/>
        </w:rPr>
        <w:t xml:space="preserve"> тільки «задовільно» </w:t>
      </w:r>
      <w:r w:rsidRPr="00E27ED2">
        <w:rPr>
          <w:rFonts w:ascii="Times New Roman" w:hAnsi="Times New Roman" w:cs="Times New Roman"/>
          <w:bCs/>
          <w:color w:val="000000"/>
          <w:sz w:val="28"/>
          <w:szCs w:val="28"/>
        </w:rPr>
        <w:t>склала</w:t>
      </w:r>
      <w:r w:rsidRPr="00E27ED2">
        <w:rPr>
          <w:rFonts w:ascii="Times New Roman" w:hAnsi="Times New Roman" w:cs="Times New Roman"/>
          <w:color w:val="000000"/>
          <w:sz w:val="28"/>
          <w:szCs w:val="28"/>
        </w:rPr>
        <w:t xml:space="preserve"> 1 – 1,9%.</w:t>
      </w:r>
    </w:p>
    <w:p w:rsidR="00E27ED2" w:rsidRPr="00E27ED2" w:rsidRDefault="00E27ED2" w:rsidP="00D20213">
      <w:pPr>
        <w:spacing w:after="0" w:line="360" w:lineRule="auto"/>
        <w:ind w:firstLine="709"/>
        <w:jc w:val="both"/>
        <w:rPr>
          <w:rFonts w:ascii="Times New Roman" w:hAnsi="Times New Roman" w:cs="Times New Roman"/>
          <w:bCs/>
          <w:color w:val="000000"/>
          <w:sz w:val="28"/>
          <w:szCs w:val="28"/>
          <w:lang w:eastAsia="ru-RU"/>
        </w:rPr>
      </w:pPr>
      <w:r w:rsidRPr="00E27ED2">
        <w:rPr>
          <w:rFonts w:ascii="Times New Roman" w:hAnsi="Times New Roman" w:cs="Times New Roman"/>
          <w:color w:val="000000"/>
          <w:sz w:val="28"/>
          <w:szCs w:val="28"/>
        </w:rPr>
        <w:t xml:space="preserve">Проведений порівняльний аналіз підсумків складання </w:t>
      </w:r>
      <w:r w:rsidRPr="00E27ED2">
        <w:rPr>
          <w:rFonts w:ascii="Times New Roman" w:hAnsi="Times New Roman" w:cs="Times New Roman"/>
          <w:bCs/>
          <w:color w:val="000000"/>
          <w:sz w:val="28"/>
          <w:szCs w:val="28"/>
          <w:lang w:eastAsia="ru-RU"/>
        </w:rPr>
        <w:t>випускної атестації (ОСКІ)</w:t>
      </w:r>
      <w:r w:rsidRPr="00E27ED2">
        <w:rPr>
          <w:rFonts w:ascii="Times New Roman" w:hAnsi="Times New Roman" w:cs="Times New Roman"/>
          <w:color w:val="000000"/>
          <w:sz w:val="28"/>
          <w:szCs w:val="28"/>
          <w:lang w:eastAsia="ru-RU"/>
        </w:rPr>
        <w:t xml:space="preserve"> </w:t>
      </w:r>
      <w:r w:rsidRPr="00E27ED2">
        <w:rPr>
          <w:rFonts w:ascii="Times New Roman" w:hAnsi="Times New Roman" w:cs="Times New Roman"/>
          <w:color w:val="000000"/>
          <w:sz w:val="28"/>
          <w:szCs w:val="28"/>
        </w:rPr>
        <w:t xml:space="preserve">студентами випускного курсу </w:t>
      </w:r>
      <w:proofErr w:type="spellStart"/>
      <w:r w:rsidRPr="00E27ED2">
        <w:rPr>
          <w:rFonts w:ascii="Times New Roman" w:hAnsi="Times New Roman" w:cs="Times New Roman"/>
          <w:color w:val="000000"/>
          <w:sz w:val="28"/>
          <w:szCs w:val="28"/>
        </w:rPr>
        <w:t>МФ</w:t>
      </w:r>
      <w:proofErr w:type="spellEnd"/>
      <w:r w:rsidRPr="00E27ED2">
        <w:rPr>
          <w:rFonts w:ascii="Times New Roman" w:hAnsi="Times New Roman" w:cs="Times New Roman"/>
          <w:color w:val="000000"/>
          <w:sz w:val="28"/>
          <w:szCs w:val="28"/>
        </w:rPr>
        <w:t xml:space="preserve"> освітньо-кваліфікаційного рівня «магістр» за спеціальністю 222 «Медицина» у 2025 році</w:t>
      </w:r>
      <w:r w:rsidRPr="00E27ED2">
        <w:rPr>
          <w:rFonts w:ascii="Times New Roman" w:hAnsi="Times New Roman" w:cs="Times New Roman"/>
          <w:bCs/>
          <w:color w:val="000000"/>
          <w:sz w:val="28"/>
          <w:szCs w:val="28"/>
          <w:lang w:eastAsia="ru-RU"/>
        </w:rPr>
        <w:t xml:space="preserve"> відображений у таблицях </w:t>
      </w:r>
      <w:r w:rsidR="00CE553B">
        <w:rPr>
          <w:rFonts w:ascii="Times New Roman" w:hAnsi="Times New Roman" w:cs="Times New Roman"/>
          <w:bCs/>
          <w:color w:val="000000"/>
          <w:sz w:val="28"/>
          <w:szCs w:val="28"/>
          <w:lang w:eastAsia="ru-RU"/>
        </w:rPr>
        <w:t>2.13</w:t>
      </w:r>
      <w:r w:rsidRPr="00E27ED2">
        <w:rPr>
          <w:rFonts w:ascii="Times New Roman" w:hAnsi="Times New Roman" w:cs="Times New Roman"/>
          <w:bCs/>
          <w:color w:val="000000"/>
          <w:sz w:val="28"/>
          <w:szCs w:val="28"/>
          <w:lang w:eastAsia="ru-RU"/>
        </w:rPr>
        <w:t xml:space="preserve"> та </w:t>
      </w:r>
      <w:r w:rsidR="00CE553B">
        <w:rPr>
          <w:rFonts w:ascii="Times New Roman" w:hAnsi="Times New Roman" w:cs="Times New Roman"/>
          <w:bCs/>
          <w:color w:val="000000"/>
          <w:sz w:val="28"/>
          <w:szCs w:val="28"/>
          <w:lang w:eastAsia="ru-RU"/>
        </w:rPr>
        <w:t>2.14</w:t>
      </w:r>
      <w:r w:rsidRPr="00E27ED2">
        <w:rPr>
          <w:rFonts w:ascii="Times New Roman" w:hAnsi="Times New Roman" w:cs="Times New Roman"/>
          <w:bCs/>
          <w:color w:val="000000"/>
          <w:sz w:val="28"/>
          <w:szCs w:val="28"/>
          <w:lang w:eastAsia="ru-RU"/>
        </w:rPr>
        <w:t>.</w:t>
      </w:r>
    </w:p>
    <w:p w:rsidR="00E27ED2" w:rsidRDefault="00E27ED2" w:rsidP="00D20213">
      <w:pPr>
        <w:spacing w:after="0" w:line="276" w:lineRule="auto"/>
        <w:jc w:val="both"/>
        <w:rPr>
          <w:rFonts w:ascii="Times New Roman" w:hAnsi="Times New Roman" w:cs="Times New Roman"/>
          <w:b/>
          <w:bCs/>
          <w:color w:val="000000"/>
          <w:sz w:val="28"/>
          <w:szCs w:val="28"/>
        </w:rPr>
      </w:pPr>
      <w:r w:rsidRPr="00653E94">
        <w:rPr>
          <w:rFonts w:ascii="Times New Roman" w:hAnsi="Times New Roman" w:cs="Times New Roman"/>
          <w:b/>
          <w:bCs/>
          <w:color w:val="000000"/>
          <w:sz w:val="28"/>
          <w:szCs w:val="28"/>
        </w:rPr>
        <w:t xml:space="preserve">Таблиця </w:t>
      </w:r>
      <w:r w:rsidR="00CE553B" w:rsidRPr="00653E94">
        <w:rPr>
          <w:rFonts w:ascii="Times New Roman" w:hAnsi="Times New Roman" w:cs="Times New Roman"/>
          <w:b/>
          <w:bCs/>
          <w:color w:val="000000"/>
          <w:sz w:val="28"/>
          <w:szCs w:val="28"/>
        </w:rPr>
        <w:t>2.13.</w:t>
      </w:r>
    </w:p>
    <w:p w:rsidR="00653E94" w:rsidRPr="00653E94" w:rsidRDefault="00653E94" w:rsidP="00D20213">
      <w:pPr>
        <w:spacing w:after="0" w:line="276" w:lineRule="auto"/>
        <w:jc w:val="both"/>
        <w:rPr>
          <w:rFonts w:ascii="Times New Roman" w:hAnsi="Times New Roman" w:cs="Times New Roman"/>
          <w:b/>
          <w:color w:val="000000"/>
        </w:rPr>
      </w:pPr>
    </w:p>
    <w:p w:rsidR="00653E94" w:rsidRPr="00653E94" w:rsidRDefault="00E27ED2" w:rsidP="00D20213">
      <w:pPr>
        <w:spacing w:line="276" w:lineRule="auto"/>
        <w:jc w:val="both"/>
        <w:rPr>
          <w:rFonts w:ascii="Times New Roman" w:hAnsi="Times New Roman" w:cs="Times New Roman"/>
          <w:color w:val="000000"/>
          <w:sz w:val="28"/>
          <w:szCs w:val="28"/>
        </w:rPr>
      </w:pPr>
      <w:r w:rsidRPr="00E27ED2">
        <w:rPr>
          <w:rFonts w:ascii="Times New Roman" w:hAnsi="Times New Roman" w:cs="Times New Roman"/>
          <w:color w:val="000000"/>
          <w:sz w:val="28"/>
          <w:szCs w:val="28"/>
        </w:rPr>
        <w:t xml:space="preserve">Аналіз підсумків складання </w:t>
      </w:r>
      <w:r w:rsidRPr="00E27ED2">
        <w:rPr>
          <w:rFonts w:ascii="Times New Roman" w:hAnsi="Times New Roman" w:cs="Times New Roman"/>
          <w:bCs/>
          <w:color w:val="000000"/>
          <w:sz w:val="28"/>
          <w:szCs w:val="28"/>
          <w:lang w:eastAsia="ru-RU"/>
        </w:rPr>
        <w:t>випускної атестації (ОСКІ)</w:t>
      </w:r>
      <w:r w:rsidRPr="00E27ED2">
        <w:rPr>
          <w:rFonts w:ascii="Times New Roman" w:hAnsi="Times New Roman" w:cs="Times New Roman"/>
          <w:color w:val="000000"/>
          <w:sz w:val="28"/>
          <w:szCs w:val="28"/>
          <w:lang w:eastAsia="ru-RU"/>
        </w:rPr>
        <w:t xml:space="preserve"> </w:t>
      </w:r>
      <w:r w:rsidRPr="00E27ED2">
        <w:rPr>
          <w:rFonts w:ascii="Times New Roman" w:hAnsi="Times New Roman" w:cs="Times New Roman"/>
          <w:color w:val="000000"/>
          <w:sz w:val="28"/>
          <w:szCs w:val="28"/>
        </w:rPr>
        <w:t xml:space="preserve">здобувачами випускного курсу </w:t>
      </w:r>
      <w:proofErr w:type="spellStart"/>
      <w:r w:rsidRPr="00E27ED2">
        <w:rPr>
          <w:rFonts w:ascii="Times New Roman" w:hAnsi="Times New Roman" w:cs="Times New Roman"/>
          <w:color w:val="000000"/>
          <w:sz w:val="28"/>
          <w:szCs w:val="28"/>
        </w:rPr>
        <w:t>МіжнФ</w:t>
      </w:r>
      <w:proofErr w:type="spellEnd"/>
      <w:r w:rsidRPr="00E27ED2">
        <w:rPr>
          <w:rFonts w:ascii="Times New Roman" w:hAnsi="Times New Roman" w:cs="Times New Roman"/>
          <w:color w:val="000000"/>
          <w:sz w:val="28"/>
          <w:szCs w:val="28"/>
        </w:rPr>
        <w:t xml:space="preserve"> освітньо-кваліфікаційного рівня «магістр» за спеціальністю 222 «Медицина» у 2025 році</w:t>
      </w:r>
    </w:p>
    <w:tbl>
      <w:tblPr>
        <w:tblW w:w="9940" w:type="dxa"/>
        <w:jc w:val="center"/>
        <w:tblLayout w:type="fixed"/>
        <w:tblLook w:val="04A0"/>
      </w:tblPr>
      <w:tblGrid>
        <w:gridCol w:w="1631"/>
        <w:gridCol w:w="635"/>
        <w:gridCol w:w="636"/>
        <w:gridCol w:w="636"/>
        <w:gridCol w:w="760"/>
        <w:gridCol w:w="636"/>
        <w:gridCol w:w="638"/>
        <w:gridCol w:w="592"/>
        <w:gridCol w:w="903"/>
        <w:gridCol w:w="1031"/>
        <w:gridCol w:w="878"/>
        <w:gridCol w:w="964"/>
      </w:tblGrid>
      <w:tr w:rsidR="00E27ED2" w:rsidRPr="00E43F16" w:rsidTr="00E27ED2">
        <w:trPr>
          <w:cantSplit/>
          <w:trHeight w:val="406"/>
          <w:jc w:val="center"/>
        </w:trPr>
        <w:tc>
          <w:tcPr>
            <w:tcW w:w="1631" w:type="dxa"/>
            <w:vMerge w:val="restart"/>
            <w:tcBorders>
              <w:top w:val="single" w:sz="6" w:space="0" w:color="000000"/>
              <w:left w:val="single" w:sz="6" w:space="0" w:color="000000"/>
              <w:bottom w:val="single" w:sz="6" w:space="0" w:color="000000"/>
              <w:right w:val="nil"/>
            </w:tcBorders>
            <w:vAlign w:val="center"/>
          </w:tcPr>
          <w:p w:rsidR="00E27ED2" w:rsidRPr="00E27ED2" w:rsidRDefault="00E27ED2" w:rsidP="00D20213">
            <w:pPr>
              <w:spacing w:after="0" w:line="276" w:lineRule="auto"/>
              <w:jc w:val="both"/>
              <w:rPr>
                <w:rFonts w:ascii="Times New Roman" w:hAnsi="Times New Roman" w:cs="Times New Roman"/>
                <w:color w:val="000000"/>
                <w:sz w:val="24"/>
                <w:szCs w:val="24"/>
              </w:rPr>
            </w:pPr>
            <w:r w:rsidRPr="00E27ED2">
              <w:rPr>
                <w:rFonts w:ascii="Times New Roman" w:hAnsi="Times New Roman" w:cs="Times New Roman"/>
                <w:color w:val="000000"/>
                <w:sz w:val="24"/>
                <w:szCs w:val="24"/>
              </w:rPr>
              <w:t xml:space="preserve">Профіль </w:t>
            </w:r>
            <w:proofErr w:type="spellStart"/>
            <w:r w:rsidRPr="00E27ED2">
              <w:rPr>
                <w:rFonts w:ascii="Times New Roman" w:hAnsi="Times New Roman" w:cs="Times New Roman"/>
                <w:color w:val="000000"/>
                <w:sz w:val="24"/>
                <w:szCs w:val="24"/>
              </w:rPr>
              <w:t>дисциплини</w:t>
            </w:r>
            <w:proofErr w:type="spellEnd"/>
          </w:p>
        </w:tc>
        <w:tc>
          <w:tcPr>
            <w:tcW w:w="5436" w:type="dxa"/>
            <w:gridSpan w:val="8"/>
            <w:tcBorders>
              <w:top w:val="single" w:sz="6" w:space="0" w:color="000000"/>
              <w:left w:val="single" w:sz="6" w:space="0" w:color="000000"/>
              <w:bottom w:val="single" w:sz="6" w:space="0" w:color="000000"/>
              <w:right w:val="single" w:sz="6" w:space="0" w:color="000000"/>
            </w:tcBorders>
            <w:vAlign w:val="center"/>
          </w:tcPr>
          <w:p w:rsidR="00E27ED2" w:rsidRPr="00E27ED2" w:rsidRDefault="00E27ED2" w:rsidP="00D20213">
            <w:pPr>
              <w:spacing w:after="0" w:line="276" w:lineRule="auto"/>
              <w:jc w:val="both"/>
              <w:rPr>
                <w:rFonts w:ascii="Times New Roman" w:hAnsi="Times New Roman" w:cs="Times New Roman"/>
                <w:color w:val="000000"/>
                <w:sz w:val="24"/>
                <w:szCs w:val="24"/>
              </w:rPr>
            </w:pPr>
            <w:r w:rsidRPr="00E27ED2">
              <w:rPr>
                <w:rFonts w:ascii="Times New Roman" w:hAnsi="Times New Roman" w:cs="Times New Roman"/>
                <w:color w:val="000000"/>
                <w:sz w:val="24"/>
                <w:szCs w:val="24"/>
              </w:rPr>
              <w:t>Підсумки складання п</w:t>
            </w:r>
            <w:r w:rsidRPr="00E27ED2">
              <w:rPr>
                <w:rFonts w:ascii="Times New Roman" w:hAnsi="Times New Roman" w:cs="Times New Roman"/>
                <w:color w:val="000000"/>
                <w:sz w:val="24"/>
                <w:szCs w:val="24"/>
                <w:lang w:eastAsia="ru-RU"/>
              </w:rPr>
              <w:t>рактично-орієнтованого іспиту</w:t>
            </w:r>
          </w:p>
        </w:tc>
        <w:tc>
          <w:tcPr>
            <w:tcW w:w="1031" w:type="dxa"/>
            <w:vMerge w:val="restart"/>
            <w:tcBorders>
              <w:top w:val="single" w:sz="6" w:space="0" w:color="000000"/>
              <w:left w:val="single" w:sz="6" w:space="0" w:color="000000"/>
              <w:bottom w:val="single" w:sz="6" w:space="0" w:color="000000"/>
              <w:right w:val="nil"/>
            </w:tcBorders>
            <w:vAlign w:val="center"/>
          </w:tcPr>
          <w:p w:rsidR="00E27ED2" w:rsidRPr="00E27ED2" w:rsidRDefault="00E27ED2" w:rsidP="00D20213">
            <w:pPr>
              <w:spacing w:after="0" w:line="276" w:lineRule="auto"/>
              <w:jc w:val="both"/>
              <w:rPr>
                <w:rFonts w:ascii="Times New Roman" w:hAnsi="Times New Roman" w:cs="Times New Roman"/>
                <w:color w:val="000000"/>
                <w:sz w:val="24"/>
                <w:szCs w:val="24"/>
              </w:rPr>
            </w:pPr>
            <w:r w:rsidRPr="00E27ED2">
              <w:rPr>
                <w:rFonts w:ascii="Times New Roman" w:hAnsi="Times New Roman" w:cs="Times New Roman"/>
                <w:color w:val="000000"/>
                <w:sz w:val="24"/>
                <w:szCs w:val="24"/>
              </w:rPr>
              <w:t xml:space="preserve">Сер. бал  </w:t>
            </w:r>
          </w:p>
        </w:tc>
        <w:tc>
          <w:tcPr>
            <w:tcW w:w="878" w:type="dxa"/>
            <w:vMerge w:val="restart"/>
            <w:tcBorders>
              <w:top w:val="single" w:sz="6" w:space="0" w:color="000000"/>
              <w:left w:val="single" w:sz="6" w:space="0" w:color="000000"/>
              <w:bottom w:val="single" w:sz="6" w:space="0" w:color="000000"/>
              <w:right w:val="nil"/>
            </w:tcBorders>
            <w:vAlign w:val="center"/>
          </w:tcPr>
          <w:p w:rsidR="00E27ED2" w:rsidRPr="00E27ED2" w:rsidRDefault="00E27ED2" w:rsidP="00D20213">
            <w:pPr>
              <w:spacing w:after="0" w:line="276" w:lineRule="auto"/>
              <w:jc w:val="both"/>
              <w:rPr>
                <w:rFonts w:ascii="Times New Roman" w:hAnsi="Times New Roman" w:cs="Times New Roman"/>
                <w:color w:val="000000"/>
                <w:sz w:val="24"/>
                <w:szCs w:val="24"/>
              </w:rPr>
            </w:pPr>
            <w:r w:rsidRPr="00E27ED2">
              <w:rPr>
                <w:rFonts w:ascii="Times New Roman" w:hAnsi="Times New Roman" w:cs="Times New Roman"/>
                <w:color w:val="000000"/>
                <w:sz w:val="24"/>
                <w:szCs w:val="24"/>
              </w:rPr>
              <w:t>Сер. бал ОСКІ</w:t>
            </w:r>
          </w:p>
        </w:tc>
        <w:tc>
          <w:tcPr>
            <w:tcW w:w="964" w:type="dxa"/>
            <w:vMerge w:val="restart"/>
            <w:tcBorders>
              <w:top w:val="single" w:sz="6" w:space="0" w:color="000000"/>
              <w:left w:val="single" w:sz="6" w:space="0" w:color="000000"/>
              <w:bottom w:val="single" w:sz="6" w:space="0" w:color="000000"/>
              <w:right w:val="single" w:sz="6" w:space="0" w:color="000000"/>
            </w:tcBorders>
            <w:vAlign w:val="center"/>
          </w:tcPr>
          <w:p w:rsidR="00E27ED2" w:rsidRPr="00E27ED2" w:rsidRDefault="00E27ED2" w:rsidP="00D20213">
            <w:pPr>
              <w:spacing w:after="0" w:line="276" w:lineRule="auto"/>
              <w:jc w:val="both"/>
              <w:rPr>
                <w:rFonts w:ascii="Times New Roman" w:hAnsi="Times New Roman" w:cs="Times New Roman"/>
                <w:color w:val="000000"/>
                <w:sz w:val="24"/>
                <w:szCs w:val="24"/>
              </w:rPr>
            </w:pPr>
            <w:proofErr w:type="spellStart"/>
            <w:r w:rsidRPr="00E27ED2">
              <w:rPr>
                <w:rFonts w:ascii="Times New Roman" w:hAnsi="Times New Roman" w:cs="Times New Roman"/>
                <w:color w:val="000000"/>
                <w:sz w:val="24"/>
                <w:szCs w:val="24"/>
              </w:rPr>
              <w:t>Якiсна</w:t>
            </w:r>
            <w:proofErr w:type="spellEnd"/>
            <w:r w:rsidRPr="00E27ED2">
              <w:rPr>
                <w:rFonts w:ascii="Times New Roman" w:hAnsi="Times New Roman" w:cs="Times New Roman"/>
                <w:color w:val="000000"/>
                <w:sz w:val="24"/>
                <w:szCs w:val="24"/>
              </w:rPr>
              <w:t xml:space="preserve">  </w:t>
            </w:r>
          </w:p>
          <w:p w:rsidR="00E27ED2" w:rsidRPr="00E27ED2" w:rsidRDefault="00E27ED2" w:rsidP="00D20213">
            <w:pPr>
              <w:spacing w:after="0" w:line="276" w:lineRule="auto"/>
              <w:jc w:val="both"/>
              <w:rPr>
                <w:rFonts w:ascii="Times New Roman" w:hAnsi="Times New Roman" w:cs="Times New Roman"/>
                <w:color w:val="000000"/>
                <w:sz w:val="24"/>
                <w:szCs w:val="24"/>
              </w:rPr>
            </w:pPr>
            <w:proofErr w:type="spellStart"/>
            <w:r w:rsidRPr="00E27ED2">
              <w:rPr>
                <w:rFonts w:ascii="Times New Roman" w:hAnsi="Times New Roman" w:cs="Times New Roman"/>
                <w:color w:val="000000"/>
                <w:sz w:val="24"/>
                <w:szCs w:val="24"/>
              </w:rPr>
              <w:t>успiш-</w:t>
            </w:r>
            <w:proofErr w:type="spellEnd"/>
          </w:p>
          <w:p w:rsidR="00E27ED2" w:rsidRPr="00E27ED2" w:rsidRDefault="00E27ED2" w:rsidP="00D20213">
            <w:pPr>
              <w:spacing w:after="0" w:line="276" w:lineRule="auto"/>
              <w:jc w:val="both"/>
              <w:rPr>
                <w:rFonts w:ascii="Times New Roman" w:hAnsi="Times New Roman" w:cs="Times New Roman"/>
                <w:color w:val="000000"/>
                <w:sz w:val="24"/>
                <w:szCs w:val="24"/>
              </w:rPr>
            </w:pPr>
            <w:proofErr w:type="spellStart"/>
            <w:r w:rsidRPr="00E27ED2">
              <w:rPr>
                <w:rFonts w:ascii="Times New Roman" w:hAnsi="Times New Roman" w:cs="Times New Roman"/>
                <w:color w:val="000000"/>
                <w:sz w:val="24"/>
                <w:szCs w:val="24"/>
              </w:rPr>
              <w:t>нiсть</w:t>
            </w:r>
            <w:proofErr w:type="spellEnd"/>
            <w:r w:rsidRPr="00E27ED2">
              <w:rPr>
                <w:rFonts w:ascii="Times New Roman" w:hAnsi="Times New Roman" w:cs="Times New Roman"/>
                <w:color w:val="000000"/>
                <w:sz w:val="24"/>
                <w:szCs w:val="24"/>
              </w:rPr>
              <w:t xml:space="preserve">, </w:t>
            </w:r>
          </w:p>
          <w:p w:rsidR="00E27ED2" w:rsidRPr="00E27ED2" w:rsidRDefault="00E27ED2" w:rsidP="00D20213">
            <w:pPr>
              <w:spacing w:after="0" w:line="276" w:lineRule="auto"/>
              <w:jc w:val="both"/>
              <w:rPr>
                <w:rFonts w:ascii="Times New Roman" w:hAnsi="Times New Roman" w:cs="Times New Roman"/>
                <w:color w:val="000000"/>
                <w:sz w:val="24"/>
                <w:szCs w:val="24"/>
              </w:rPr>
            </w:pPr>
            <w:r w:rsidRPr="00E27ED2">
              <w:rPr>
                <w:rFonts w:ascii="Times New Roman" w:hAnsi="Times New Roman" w:cs="Times New Roman"/>
                <w:color w:val="000000"/>
                <w:sz w:val="24"/>
                <w:szCs w:val="24"/>
              </w:rPr>
              <w:t>%</w:t>
            </w:r>
          </w:p>
        </w:tc>
      </w:tr>
      <w:tr w:rsidR="00E27ED2" w:rsidRPr="00E43F16" w:rsidTr="00E27ED2">
        <w:trPr>
          <w:cantSplit/>
          <w:trHeight w:val="292"/>
          <w:jc w:val="center"/>
        </w:trPr>
        <w:tc>
          <w:tcPr>
            <w:tcW w:w="1631" w:type="dxa"/>
            <w:vMerge/>
            <w:tcBorders>
              <w:top w:val="single" w:sz="6" w:space="0" w:color="000000"/>
              <w:left w:val="single" w:sz="6" w:space="0" w:color="000000"/>
              <w:bottom w:val="single" w:sz="6" w:space="0" w:color="000000"/>
              <w:right w:val="nil"/>
            </w:tcBorders>
            <w:vAlign w:val="center"/>
          </w:tcPr>
          <w:p w:rsidR="00E27ED2" w:rsidRPr="00E27ED2" w:rsidRDefault="00E27ED2" w:rsidP="00D20213">
            <w:pPr>
              <w:spacing w:after="0" w:line="276" w:lineRule="auto"/>
              <w:jc w:val="both"/>
              <w:rPr>
                <w:rFonts w:ascii="Times New Roman" w:hAnsi="Times New Roman" w:cs="Times New Roman"/>
                <w:color w:val="000000"/>
                <w:sz w:val="24"/>
                <w:szCs w:val="24"/>
              </w:rPr>
            </w:pPr>
          </w:p>
        </w:tc>
        <w:tc>
          <w:tcPr>
            <w:tcW w:w="1271" w:type="dxa"/>
            <w:gridSpan w:val="2"/>
            <w:tcBorders>
              <w:top w:val="single" w:sz="6" w:space="0" w:color="000000"/>
              <w:left w:val="single" w:sz="6" w:space="0" w:color="000000"/>
              <w:bottom w:val="single" w:sz="6" w:space="0" w:color="000000"/>
              <w:right w:val="nil"/>
            </w:tcBorders>
            <w:vAlign w:val="center"/>
          </w:tcPr>
          <w:p w:rsidR="00E27ED2" w:rsidRPr="00E27ED2" w:rsidRDefault="00E27ED2" w:rsidP="00D20213">
            <w:pPr>
              <w:spacing w:after="0" w:line="276" w:lineRule="auto"/>
              <w:jc w:val="both"/>
              <w:rPr>
                <w:rFonts w:ascii="Times New Roman" w:hAnsi="Times New Roman" w:cs="Times New Roman"/>
                <w:color w:val="000000"/>
                <w:sz w:val="24"/>
                <w:szCs w:val="24"/>
              </w:rPr>
            </w:pPr>
            <w:r w:rsidRPr="00E27ED2">
              <w:rPr>
                <w:rFonts w:ascii="Times New Roman" w:hAnsi="Times New Roman" w:cs="Times New Roman"/>
                <w:color w:val="000000"/>
                <w:sz w:val="24"/>
                <w:szCs w:val="24"/>
              </w:rPr>
              <w:t>«відмінно»</w:t>
            </w:r>
          </w:p>
        </w:tc>
        <w:tc>
          <w:tcPr>
            <w:tcW w:w="1396" w:type="dxa"/>
            <w:gridSpan w:val="2"/>
            <w:tcBorders>
              <w:top w:val="single" w:sz="6" w:space="0" w:color="000000"/>
              <w:left w:val="single" w:sz="6" w:space="0" w:color="000000"/>
              <w:bottom w:val="single" w:sz="6" w:space="0" w:color="000000"/>
              <w:right w:val="nil"/>
            </w:tcBorders>
            <w:vAlign w:val="center"/>
          </w:tcPr>
          <w:p w:rsidR="00E27ED2" w:rsidRPr="00E27ED2" w:rsidRDefault="00E27ED2" w:rsidP="00D20213">
            <w:pPr>
              <w:spacing w:after="0" w:line="276" w:lineRule="auto"/>
              <w:jc w:val="both"/>
              <w:rPr>
                <w:rFonts w:ascii="Times New Roman" w:hAnsi="Times New Roman" w:cs="Times New Roman"/>
                <w:color w:val="000000"/>
                <w:sz w:val="24"/>
                <w:szCs w:val="24"/>
              </w:rPr>
            </w:pPr>
            <w:r w:rsidRPr="00E27ED2">
              <w:rPr>
                <w:rFonts w:ascii="Times New Roman" w:hAnsi="Times New Roman" w:cs="Times New Roman"/>
                <w:color w:val="000000"/>
                <w:sz w:val="24"/>
                <w:szCs w:val="24"/>
              </w:rPr>
              <w:t>«добре»</w:t>
            </w:r>
          </w:p>
        </w:tc>
        <w:tc>
          <w:tcPr>
            <w:tcW w:w="1274" w:type="dxa"/>
            <w:gridSpan w:val="2"/>
            <w:tcBorders>
              <w:top w:val="single" w:sz="6" w:space="0" w:color="000000"/>
              <w:left w:val="single" w:sz="6" w:space="0" w:color="000000"/>
              <w:bottom w:val="single" w:sz="6" w:space="0" w:color="000000"/>
              <w:right w:val="nil"/>
            </w:tcBorders>
            <w:vAlign w:val="center"/>
          </w:tcPr>
          <w:p w:rsidR="00E27ED2" w:rsidRPr="00E27ED2" w:rsidRDefault="00E27ED2" w:rsidP="00D20213">
            <w:pPr>
              <w:spacing w:after="0" w:line="276" w:lineRule="auto"/>
              <w:jc w:val="both"/>
              <w:rPr>
                <w:rFonts w:ascii="Times New Roman" w:hAnsi="Times New Roman" w:cs="Times New Roman"/>
                <w:color w:val="000000"/>
                <w:sz w:val="24"/>
                <w:szCs w:val="24"/>
              </w:rPr>
            </w:pPr>
            <w:r w:rsidRPr="00E27ED2">
              <w:rPr>
                <w:rFonts w:ascii="Times New Roman" w:hAnsi="Times New Roman" w:cs="Times New Roman"/>
                <w:color w:val="000000"/>
                <w:sz w:val="24"/>
                <w:szCs w:val="24"/>
              </w:rPr>
              <w:t>«</w:t>
            </w:r>
            <w:proofErr w:type="spellStart"/>
            <w:r w:rsidRPr="00E27ED2">
              <w:rPr>
                <w:rFonts w:ascii="Times New Roman" w:hAnsi="Times New Roman" w:cs="Times New Roman"/>
                <w:color w:val="000000"/>
                <w:sz w:val="24"/>
                <w:szCs w:val="24"/>
              </w:rPr>
              <w:t>задовiль-но</w:t>
            </w:r>
            <w:proofErr w:type="spellEnd"/>
            <w:r w:rsidRPr="00E27ED2">
              <w:rPr>
                <w:rFonts w:ascii="Times New Roman" w:hAnsi="Times New Roman" w:cs="Times New Roman"/>
                <w:color w:val="000000"/>
                <w:sz w:val="24"/>
                <w:szCs w:val="24"/>
              </w:rPr>
              <w:t>»</w:t>
            </w:r>
          </w:p>
        </w:tc>
        <w:tc>
          <w:tcPr>
            <w:tcW w:w="1495" w:type="dxa"/>
            <w:gridSpan w:val="2"/>
            <w:tcBorders>
              <w:top w:val="single" w:sz="6" w:space="0" w:color="000000"/>
              <w:left w:val="single" w:sz="6" w:space="0" w:color="000000"/>
              <w:bottom w:val="single" w:sz="6" w:space="0" w:color="000000"/>
              <w:right w:val="single" w:sz="6" w:space="0" w:color="000000"/>
            </w:tcBorders>
          </w:tcPr>
          <w:p w:rsidR="00E27ED2" w:rsidRPr="00E27ED2" w:rsidRDefault="00E27ED2" w:rsidP="00D20213">
            <w:pPr>
              <w:spacing w:after="0" w:line="276" w:lineRule="auto"/>
              <w:jc w:val="both"/>
              <w:rPr>
                <w:rFonts w:ascii="Times New Roman" w:hAnsi="Times New Roman" w:cs="Times New Roman"/>
                <w:color w:val="000000"/>
                <w:sz w:val="24"/>
                <w:szCs w:val="24"/>
              </w:rPr>
            </w:pPr>
            <w:r w:rsidRPr="00E27ED2">
              <w:rPr>
                <w:rFonts w:ascii="Times New Roman" w:hAnsi="Times New Roman" w:cs="Times New Roman"/>
                <w:color w:val="000000"/>
                <w:sz w:val="24"/>
                <w:szCs w:val="24"/>
              </w:rPr>
              <w:t>«</w:t>
            </w:r>
            <w:proofErr w:type="spellStart"/>
            <w:r w:rsidRPr="00E27ED2">
              <w:rPr>
                <w:rFonts w:ascii="Times New Roman" w:hAnsi="Times New Roman" w:cs="Times New Roman"/>
                <w:color w:val="000000"/>
                <w:sz w:val="24"/>
                <w:szCs w:val="24"/>
              </w:rPr>
              <w:t>незадвіль-но</w:t>
            </w:r>
            <w:proofErr w:type="spellEnd"/>
            <w:r w:rsidRPr="00E27ED2">
              <w:rPr>
                <w:rFonts w:ascii="Times New Roman" w:hAnsi="Times New Roman" w:cs="Times New Roman"/>
                <w:color w:val="000000"/>
                <w:sz w:val="24"/>
                <w:szCs w:val="24"/>
              </w:rPr>
              <w:t>»</w:t>
            </w:r>
          </w:p>
        </w:tc>
        <w:tc>
          <w:tcPr>
            <w:tcW w:w="1031" w:type="dxa"/>
            <w:vMerge/>
            <w:tcBorders>
              <w:top w:val="single" w:sz="6" w:space="0" w:color="000000"/>
              <w:left w:val="single" w:sz="6" w:space="0" w:color="000000"/>
              <w:bottom w:val="single" w:sz="6" w:space="0" w:color="000000"/>
              <w:right w:val="nil"/>
            </w:tcBorders>
            <w:vAlign w:val="center"/>
          </w:tcPr>
          <w:p w:rsidR="00E27ED2" w:rsidRPr="00E27ED2" w:rsidRDefault="00E27ED2" w:rsidP="00D20213">
            <w:pPr>
              <w:spacing w:after="0" w:line="276" w:lineRule="auto"/>
              <w:jc w:val="both"/>
              <w:rPr>
                <w:rFonts w:ascii="Times New Roman" w:hAnsi="Times New Roman" w:cs="Times New Roman"/>
                <w:color w:val="000000"/>
                <w:sz w:val="24"/>
                <w:szCs w:val="24"/>
              </w:rPr>
            </w:pPr>
          </w:p>
        </w:tc>
        <w:tc>
          <w:tcPr>
            <w:tcW w:w="878" w:type="dxa"/>
            <w:vMerge/>
            <w:tcBorders>
              <w:top w:val="single" w:sz="6" w:space="0" w:color="000000"/>
              <w:left w:val="single" w:sz="6" w:space="0" w:color="000000"/>
              <w:bottom w:val="single" w:sz="6" w:space="0" w:color="000000"/>
              <w:right w:val="nil"/>
            </w:tcBorders>
            <w:vAlign w:val="center"/>
          </w:tcPr>
          <w:p w:rsidR="00E27ED2" w:rsidRPr="00E27ED2" w:rsidRDefault="00E27ED2" w:rsidP="00D20213">
            <w:pPr>
              <w:spacing w:after="0" w:line="276" w:lineRule="auto"/>
              <w:jc w:val="both"/>
              <w:rPr>
                <w:rFonts w:ascii="Times New Roman" w:hAnsi="Times New Roman" w:cs="Times New Roman"/>
                <w:color w:val="000000"/>
                <w:sz w:val="24"/>
                <w:szCs w:val="24"/>
              </w:rPr>
            </w:pPr>
          </w:p>
        </w:tc>
        <w:tc>
          <w:tcPr>
            <w:tcW w:w="964" w:type="dxa"/>
            <w:vMerge/>
            <w:tcBorders>
              <w:top w:val="single" w:sz="6" w:space="0" w:color="000000"/>
              <w:left w:val="single" w:sz="6" w:space="0" w:color="000000"/>
              <w:bottom w:val="single" w:sz="6" w:space="0" w:color="000000"/>
              <w:right w:val="single" w:sz="6" w:space="0" w:color="000000"/>
            </w:tcBorders>
            <w:vAlign w:val="center"/>
          </w:tcPr>
          <w:p w:rsidR="00E27ED2" w:rsidRPr="00E27ED2" w:rsidRDefault="00E27ED2" w:rsidP="00D20213">
            <w:pPr>
              <w:spacing w:after="0" w:line="276" w:lineRule="auto"/>
              <w:jc w:val="both"/>
              <w:rPr>
                <w:rFonts w:ascii="Times New Roman" w:hAnsi="Times New Roman" w:cs="Times New Roman"/>
                <w:color w:val="000000"/>
                <w:sz w:val="24"/>
                <w:szCs w:val="24"/>
              </w:rPr>
            </w:pPr>
          </w:p>
        </w:tc>
      </w:tr>
      <w:tr w:rsidR="00E27ED2" w:rsidRPr="00E43F16" w:rsidTr="00E27ED2">
        <w:trPr>
          <w:cantSplit/>
          <w:trHeight w:val="208"/>
          <w:jc w:val="center"/>
        </w:trPr>
        <w:tc>
          <w:tcPr>
            <w:tcW w:w="1631" w:type="dxa"/>
            <w:vMerge/>
            <w:tcBorders>
              <w:top w:val="single" w:sz="6" w:space="0" w:color="000000"/>
              <w:left w:val="single" w:sz="6" w:space="0" w:color="000000"/>
              <w:bottom w:val="single" w:sz="6" w:space="0" w:color="000000"/>
              <w:right w:val="nil"/>
            </w:tcBorders>
            <w:vAlign w:val="center"/>
          </w:tcPr>
          <w:p w:rsidR="00E27ED2" w:rsidRPr="00E27ED2" w:rsidRDefault="00E27ED2" w:rsidP="00D20213">
            <w:pPr>
              <w:spacing w:after="0" w:line="276" w:lineRule="auto"/>
              <w:jc w:val="both"/>
              <w:rPr>
                <w:rFonts w:ascii="Times New Roman" w:hAnsi="Times New Roman" w:cs="Times New Roman"/>
                <w:color w:val="000000"/>
                <w:sz w:val="24"/>
                <w:szCs w:val="24"/>
              </w:rPr>
            </w:pPr>
          </w:p>
        </w:tc>
        <w:tc>
          <w:tcPr>
            <w:tcW w:w="635" w:type="dxa"/>
            <w:tcBorders>
              <w:top w:val="single" w:sz="6" w:space="0" w:color="000000"/>
              <w:left w:val="single" w:sz="6" w:space="0" w:color="000000"/>
              <w:bottom w:val="single" w:sz="6" w:space="0" w:color="000000"/>
              <w:right w:val="nil"/>
            </w:tcBorders>
            <w:vAlign w:val="center"/>
          </w:tcPr>
          <w:p w:rsidR="00E27ED2" w:rsidRPr="00E27ED2" w:rsidRDefault="00E27ED2" w:rsidP="00D20213">
            <w:pPr>
              <w:spacing w:after="0" w:line="276" w:lineRule="auto"/>
              <w:jc w:val="both"/>
              <w:rPr>
                <w:rFonts w:ascii="Times New Roman" w:hAnsi="Times New Roman" w:cs="Times New Roman"/>
                <w:color w:val="000000"/>
                <w:sz w:val="24"/>
                <w:szCs w:val="24"/>
              </w:rPr>
            </w:pPr>
            <w:proofErr w:type="spellStart"/>
            <w:r w:rsidRPr="00E27ED2">
              <w:rPr>
                <w:rFonts w:ascii="Times New Roman" w:hAnsi="Times New Roman" w:cs="Times New Roman"/>
                <w:color w:val="000000"/>
                <w:sz w:val="24"/>
                <w:szCs w:val="24"/>
              </w:rPr>
              <w:t>абс</w:t>
            </w:r>
            <w:proofErr w:type="spellEnd"/>
            <w:r w:rsidRPr="00E27ED2">
              <w:rPr>
                <w:rFonts w:ascii="Times New Roman" w:hAnsi="Times New Roman" w:cs="Times New Roman"/>
                <w:color w:val="000000"/>
                <w:sz w:val="24"/>
                <w:szCs w:val="24"/>
              </w:rPr>
              <w:t>.</w:t>
            </w:r>
          </w:p>
        </w:tc>
        <w:tc>
          <w:tcPr>
            <w:tcW w:w="636" w:type="dxa"/>
            <w:tcBorders>
              <w:top w:val="single" w:sz="6" w:space="0" w:color="000000"/>
              <w:left w:val="single" w:sz="6" w:space="0" w:color="000000"/>
              <w:bottom w:val="single" w:sz="6" w:space="0" w:color="000000"/>
              <w:right w:val="nil"/>
            </w:tcBorders>
            <w:vAlign w:val="center"/>
          </w:tcPr>
          <w:p w:rsidR="00E27ED2" w:rsidRPr="00E27ED2" w:rsidRDefault="00E27ED2" w:rsidP="00D20213">
            <w:pPr>
              <w:spacing w:after="0" w:line="276" w:lineRule="auto"/>
              <w:jc w:val="both"/>
              <w:rPr>
                <w:rFonts w:ascii="Times New Roman" w:hAnsi="Times New Roman" w:cs="Times New Roman"/>
                <w:color w:val="000000"/>
                <w:sz w:val="24"/>
                <w:szCs w:val="24"/>
              </w:rPr>
            </w:pPr>
            <w:r w:rsidRPr="00E27ED2">
              <w:rPr>
                <w:rFonts w:ascii="Times New Roman" w:hAnsi="Times New Roman" w:cs="Times New Roman"/>
                <w:color w:val="000000"/>
                <w:sz w:val="24"/>
                <w:szCs w:val="24"/>
              </w:rPr>
              <w:t>%</w:t>
            </w:r>
          </w:p>
        </w:tc>
        <w:tc>
          <w:tcPr>
            <w:tcW w:w="636" w:type="dxa"/>
            <w:tcBorders>
              <w:top w:val="single" w:sz="6" w:space="0" w:color="000000"/>
              <w:left w:val="single" w:sz="6" w:space="0" w:color="000000"/>
              <w:bottom w:val="single" w:sz="6" w:space="0" w:color="000000"/>
              <w:right w:val="nil"/>
            </w:tcBorders>
            <w:vAlign w:val="center"/>
          </w:tcPr>
          <w:p w:rsidR="00E27ED2" w:rsidRPr="00E27ED2" w:rsidRDefault="00E27ED2" w:rsidP="00D20213">
            <w:pPr>
              <w:spacing w:after="0" w:line="276" w:lineRule="auto"/>
              <w:jc w:val="both"/>
              <w:rPr>
                <w:rFonts w:ascii="Times New Roman" w:hAnsi="Times New Roman" w:cs="Times New Roman"/>
                <w:color w:val="000000"/>
                <w:sz w:val="24"/>
                <w:szCs w:val="24"/>
              </w:rPr>
            </w:pPr>
            <w:proofErr w:type="spellStart"/>
            <w:r w:rsidRPr="00E27ED2">
              <w:rPr>
                <w:rFonts w:ascii="Times New Roman" w:hAnsi="Times New Roman" w:cs="Times New Roman"/>
                <w:color w:val="000000"/>
                <w:sz w:val="24"/>
                <w:szCs w:val="24"/>
              </w:rPr>
              <w:t>абс</w:t>
            </w:r>
            <w:proofErr w:type="spellEnd"/>
            <w:r w:rsidRPr="00E27ED2">
              <w:rPr>
                <w:rFonts w:ascii="Times New Roman" w:hAnsi="Times New Roman" w:cs="Times New Roman"/>
                <w:color w:val="000000"/>
                <w:sz w:val="24"/>
                <w:szCs w:val="24"/>
              </w:rPr>
              <w:t>.</w:t>
            </w:r>
          </w:p>
        </w:tc>
        <w:tc>
          <w:tcPr>
            <w:tcW w:w="760" w:type="dxa"/>
            <w:tcBorders>
              <w:top w:val="single" w:sz="6" w:space="0" w:color="000000"/>
              <w:left w:val="single" w:sz="6" w:space="0" w:color="000000"/>
              <w:bottom w:val="single" w:sz="6" w:space="0" w:color="000000"/>
              <w:right w:val="nil"/>
            </w:tcBorders>
            <w:vAlign w:val="center"/>
          </w:tcPr>
          <w:p w:rsidR="00E27ED2" w:rsidRPr="00E27ED2" w:rsidRDefault="00E27ED2" w:rsidP="00D20213">
            <w:pPr>
              <w:spacing w:after="0" w:line="276" w:lineRule="auto"/>
              <w:jc w:val="both"/>
              <w:rPr>
                <w:rFonts w:ascii="Times New Roman" w:hAnsi="Times New Roman" w:cs="Times New Roman"/>
                <w:color w:val="000000"/>
                <w:sz w:val="24"/>
                <w:szCs w:val="24"/>
              </w:rPr>
            </w:pPr>
            <w:r w:rsidRPr="00E27ED2">
              <w:rPr>
                <w:rFonts w:ascii="Times New Roman" w:hAnsi="Times New Roman" w:cs="Times New Roman"/>
                <w:color w:val="000000"/>
                <w:sz w:val="24"/>
                <w:szCs w:val="24"/>
              </w:rPr>
              <w:t>%</w:t>
            </w:r>
          </w:p>
        </w:tc>
        <w:tc>
          <w:tcPr>
            <w:tcW w:w="636" w:type="dxa"/>
            <w:tcBorders>
              <w:top w:val="single" w:sz="6" w:space="0" w:color="000000"/>
              <w:left w:val="single" w:sz="6" w:space="0" w:color="000000"/>
              <w:bottom w:val="single" w:sz="6" w:space="0" w:color="000000"/>
              <w:right w:val="nil"/>
            </w:tcBorders>
            <w:vAlign w:val="center"/>
          </w:tcPr>
          <w:p w:rsidR="00E27ED2" w:rsidRPr="00E27ED2" w:rsidRDefault="00E27ED2" w:rsidP="00D20213">
            <w:pPr>
              <w:spacing w:after="0" w:line="276" w:lineRule="auto"/>
              <w:jc w:val="both"/>
              <w:rPr>
                <w:rFonts w:ascii="Times New Roman" w:hAnsi="Times New Roman" w:cs="Times New Roman"/>
                <w:color w:val="000000"/>
                <w:sz w:val="24"/>
                <w:szCs w:val="24"/>
              </w:rPr>
            </w:pPr>
            <w:proofErr w:type="spellStart"/>
            <w:r w:rsidRPr="00E27ED2">
              <w:rPr>
                <w:rFonts w:ascii="Times New Roman" w:hAnsi="Times New Roman" w:cs="Times New Roman"/>
                <w:color w:val="000000"/>
                <w:sz w:val="24"/>
                <w:szCs w:val="24"/>
              </w:rPr>
              <w:t>абс</w:t>
            </w:r>
            <w:proofErr w:type="spellEnd"/>
            <w:r w:rsidRPr="00E27ED2">
              <w:rPr>
                <w:rFonts w:ascii="Times New Roman" w:hAnsi="Times New Roman" w:cs="Times New Roman"/>
                <w:color w:val="000000"/>
                <w:sz w:val="24"/>
                <w:szCs w:val="24"/>
              </w:rPr>
              <w:t>.</w:t>
            </w:r>
          </w:p>
        </w:tc>
        <w:tc>
          <w:tcPr>
            <w:tcW w:w="638" w:type="dxa"/>
            <w:tcBorders>
              <w:top w:val="single" w:sz="6" w:space="0" w:color="000000"/>
              <w:left w:val="single" w:sz="6" w:space="0" w:color="000000"/>
              <w:bottom w:val="single" w:sz="6" w:space="0" w:color="000000"/>
              <w:right w:val="nil"/>
            </w:tcBorders>
            <w:vAlign w:val="center"/>
          </w:tcPr>
          <w:p w:rsidR="00E27ED2" w:rsidRPr="00E27ED2" w:rsidRDefault="00E27ED2" w:rsidP="00D20213">
            <w:pPr>
              <w:spacing w:after="0" w:line="276" w:lineRule="auto"/>
              <w:jc w:val="both"/>
              <w:rPr>
                <w:rFonts w:ascii="Times New Roman" w:hAnsi="Times New Roman" w:cs="Times New Roman"/>
                <w:color w:val="000000"/>
                <w:sz w:val="24"/>
                <w:szCs w:val="24"/>
              </w:rPr>
            </w:pPr>
            <w:r w:rsidRPr="00E27ED2">
              <w:rPr>
                <w:rFonts w:ascii="Times New Roman" w:hAnsi="Times New Roman" w:cs="Times New Roman"/>
                <w:color w:val="000000"/>
                <w:sz w:val="24"/>
                <w:szCs w:val="24"/>
              </w:rPr>
              <w:t>%</w:t>
            </w:r>
          </w:p>
        </w:tc>
        <w:tc>
          <w:tcPr>
            <w:tcW w:w="592" w:type="dxa"/>
            <w:tcBorders>
              <w:top w:val="single" w:sz="6" w:space="0" w:color="000000"/>
              <w:left w:val="single" w:sz="6" w:space="0" w:color="000000"/>
              <w:bottom w:val="single" w:sz="6" w:space="0" w:color="000000"/>
              <w:right w:val="single" w:sz="6" w:space="0" w:color="000000"/>
            </w:tcBorders>
          </w:tcPr>
          <w:p w:rsidR="00E27ED2" w:rsidRPr="00E27ED2" w:rsidRDefault="00E27ED2" w:rsidP="00D20213">
            <w:pPr>
              <w:spacing w:after="0" w:line="276" w:lineRule="auto"/>
              <w:jc w:val="both"/>
              <w:rPr>
                <w:rFonts w:ascii="Times New Roman" w:hAnsi="Times New Roman" w:cs="Times New Roman"/>
                <w:color w:val="000000"/>
                <w:sz w:val="24"/>
                <w:szCs w:val="24"/>
              </w:rPr>
            </w:pPr>
            <w:proofErr w:type="spellStart"/>
            <w:r w:rsidRPr="00E27ED2">
              <w:rPr>
                <w:rFonts w:ascii="Times New Roman" w:hAnsi="Times New Roman" w:cs="Times New Roman"/>
                <w:color w:val="000000"/>
                <w:sz w:val="24"/>
                <w:szCs w:val="24"/>
              </w:rPr>
              <w:t>абс</w:t>
            </w:r>
            <w:proofErr w:type="spellEnd"/>
            <w:r w:rsidRPr="00E27ED2">
              <w:rPr>
                <w:rFonts w:ascii="Times New Roman" w:hAnsi="Times New Roman" w:cs="Times New Roman"/>
                <w:color w:val="000000"/>
                <w:sz w:val="24"/>
                <w:szCs w:val="24"/>
              </w:rPr>
              <w:t>.</w:t>
            </w:r>
          </w:p>
        </w:tc>
        <w:tc>
          <w:tcPr>
            <w:tcW w:w="903" w:type="dxa"/>
            <w:tcBorders>
              <w:top w:val="single" w:sz="6" w:space="0" w:color="000000"/>
              <w:left w:val="single" w:sz="6" w:space="0" w:color="000000"/>
              <w:bottom w:val="single" w:sz="6" w:space="0" w:color="000000"/>
              <w:right w:val="single" w:sz="6" w:space="0" w:color="000000"/>
            </w:tcBorders>
          </w:tcPr>
          <w:p w:rsidR="00E27ED2" w:rsidRPr="00E27ED2" w:rsidRDefault="00E27ED2" w:rsidP="00D20213">
            <w:pPr>
              <w:spacing w:after="0" w:line="276" w:lineRule="auto"/>
              <w:jc w:val="both"/>
              <w:rPr>
                <w:rFonts w:ascii="Times New Roman" w:hAnsi="Times New Roman" w:cs="Times New Roman"/>
                <w:color w:val="000000"/>
                <w:sz w:val="24"/>
                <w:szCs w:val="24"/>
              </w:rPr>
            </w:pPr>
            <w:r w:rsidRPr="00E27ED2">
              <w:rPr>
                <w:rFonts w:ascii="Times New Roman" w:hAnsi="Times New Roman" w:cs="Times New Roman"/>
                <w:color w:val="000000"/>
                <w:sz w:val="24"/>
                <w:szCs w:val="24"/>
              </w:rPr>
              <w:t>%</w:t>
            </w:r>
          </w:p>
        </w:tc>
        <w:tc>
          <w:tcPr>
            <w:tcW w:w="1031" w:type="dxa"/>
            <w:vMerge/>
            <w:tcBorders>
              <w:top w:val="single" w:sz="6" w:space="0" w:color="000000"/>
              <w:left w:val="single" w:sz="6" w:space="0" w:color="000000"/>
              <w:bottom w:val="single" w:sz="6" w:space="0" w:color="000000"/>
              <w:right w:val="nil"/>
            </w:tcBorders>
            <w:vAlign w:val="center"/>
          </w:tcPr>
          <w:p w:rsidR="00E27ED2" w:rsidRPr="00E27ED2" w:rsidRDefault="00E27ED2" w:rsidP="00D20213">
            <w:pPr>
              <w:spacing w:after="0" w:line="276" w:lineRule="auto"/>
              <w:jc w:val="both"/>
              <w:rPr>
                <w:rFonts w:ascii="Times New Roman" w:hAnsi="Times New Roman" w:cs="Times New Roman"/>
                <w:color w:val="000000"/>
                <w:sz w:val="24"/>
                <w:szCs w:val="24"/>
              </w:rPr>
            </w:pPr>
          </w:p>
        </w:tc>
        <w:tc>
          <w:tcPr>
            <w:tcW w:w="878" w:type="dxa"/>
            <w:vMerge/>
            <w:tcBorders>
              <w:top w:val="single" w:sz="6" w:space="0" w:color="000000"/>
              <w:left w:val="single" w:sz="6" w:space="0" w:color="000000"/>
              <w:bottom w:val="single" w:sz="6" w:space="0" w:color="000000"/>
              <w:right w:val="nil"/>
            </w:tcBorders>
            <w:vAlign w:val="center"/>
          </w:tcPr>
          <w:p w:rsidR="00E27ED2" w:rsidRPr="00E27ED2" w:rsidRDefault="00E27ED2" w:rsidP="00D20213">
            <w:pPr>
              <w:spacing w:after="0" w:line="276" w:lineRule="auto"/>
              <w:jc w:val="both"/>
              <w:rPr>
                <w:rFonts w:ascii="Times New Roman" w:hAnsi="Times New Roman" w:cs="Times New Roman"/>
                <w:color w:val="000000"/>
                <w:sz w:val="24"/>
                <w:szCs w:val="24"/>
              </w:rPr>
            </w:pPr>
          </w:p>
        </w:tc>
        <w:tc>
          <w:tcPr>
            <w:tcW w:w="964" w:type="dxa"/>
            <w:vMerge/>
            <w:tcBorders>
              <w:top w:val="single" w:sz="6" w:space="0" w:color="000000"/>
              <w:left w:val="single" w:sz="6" w:space="0" w:color="000000"/>
              <w:bottom w:val="single" w:sz="6" w:space="0" w:color="000000"/>
              <w:right w:val="single" w:sz="6" w:space="0" w:color="000000"/>
            </w:tcBorders>
            <w:vAlign w:val="center"/>
          </w:tcPr>
          <w:p w:rsidR="00E27ED2" w:rsidRPr="00E27ED2" w:rsidRDefault="00E27ED2" w:rsidP="00D20213">
            <w:pPr>
              <w:spacing w:after="0" w:line="276" w:lineRule="auto"/>
              <w:jc w:val="both"/>
              <w:rPr>
                <w:rFonts w:ascii="Times New Roman" w:hAnsi="Times New Roman" w:cs="Times New Roman"/>
                <w:color w:val="000000"/>
                <w:sz w:val="24"/>
                <w:szCs w:val="24"/>
              </w:rPr>
            </w:pPr>
          </w:p>
        </w:tc>
      </w:tr>
      <w:tr w:rsidR="00E27ED2" w:rsidRPr="00E43F16" w:rsidTr="00E27ED2">
        <w:trPr>
          <w:trHeight w:val="287"/>
          <w:jc w:val="center"/>
        </w:trPr>
        <w:tc>
          <w:tcPr>
            <w:tcW w:w="1631" w:type="dxa"/>
            <w:tcBorders>
              <w:top w:val="single" w:sz="4" w:space="0" w:color="000000"/>
              <w:left w:val="single" w:sz="6" w:space="0" w:color="000000"/>
              <w:bottom w:val="single" w:sz="6" w:space="0" w:color="000000"/>
              <w:right w:val="nil"/>
            </w:tcBorders>
            <w:vAlign w:val="center"/>
          </w:tcPr>
          <w:p w:rsidR="00E27ED2" w:rsidRPr="00E27ED2" w:rsidRDefault="00E27ED2" w:rsidP="00D20213">
            <w:pPr>
              <w:shd w:val="clear" w:color="auto" w:fill="FFFFFF"/>
              <w:spacing w:after="0" w:line="276" w:lineRule="auto"/>
              <w:jc w:val="both"/>
              <w:rPr>
                <w:rFonts w:ascii="Times New Roman" w:hAnsi="Times New Roman" w:cs="Times New Roman"/>
                <w:sz w:val="24"/>
                <w:szCs w:val="24"/>
              </w:rPr>
            </w:pPr>
            <w:proofErr w:type="spellStart"/>
            <w:r w:rsidRPr="00E27ED2">
              <w:rPr>
                <w:rFonts w:ascii="Times New Roman" w:hAnsi="Times New Roman" w:cs="Times New Roman"/>
                <w:spacing w:val="-6"/>
                <w:sz w:val="24"/>
                <w:szCs w:val="24"/>
              </w:rPr>
              <w:t>Терапевтич-ний</w:t>
            </w:r>
            <w:proofErr w:type="spellEnd"/>
          </w:p>
        </w:tc>
        <w:tc>
          <w:tcPr>
            <w:tcW w:w="635" w:type="dxa"/>
            <w:tcBorders>
              <w:left w:val="single" w:sz="6" w:space="0" w:color="000000"/>
              <w:bottom w:val="single" w:sz="6" w:space="0" w:color="000000"/>
            </w:tcBorders>
            <w:shd w:val="clear" w:color="auto" w:fill="auto"/>
            <w:vAlign w:val="center"/>
          </w:tcPr>
          <w:p w:rsidR="00E27ED2" w:rsidRPr="00E27ED2" w:rsidRDefault="00E27ED2" w:rsidP="00D20213">
            <w:pPr>
              <w:snapToGrid w:val="0"/>
              <w:spacing w:after="0" w:line="276" w:lineRule="auto"/>
              <w:jc w:val="both"/>
              <w:rPr>
                <w:rFonts w:ascii="Times New Roman" w:hAnsi="Times New Roman" w:cs="Times New Roman"/>
                <w:color w:val="000000"/>
                <w:sz w:val="24"/>
                <w:szCs w:val="24"/>
              </w:rPr>
            </w:pPr>
            <w:r w:rsidRPr="00E27ED2">
              <w:rPr>
                <w:rFonts w:ascii="Times New Roman" w:hAnsi="Times New Roman" w:cs="Times New Roman"/>
                <w:color w:val="000000"/>
                <w:sz w:val="24"/>
                <w:szCs w:val="24"/>
              </w:rPr>
              <w:t>21</w:t>
            </w:r>
          </w:p>
        </w:tc>
        <w:tc>
          <w:tcPr>
            <w:tcW w:w="636" w:type="dxa"/>
            <w:tcBorders>
              <w:left w:val="single" w:sz="6" w:space="0" w:color="000000"/>
              <w:bottom w:val="single" w:sz="6" w:space="0" w:color="000000"/>
            </w:tcBorders>
            <w:shd w:val="clear" w:color="auto" w:fill="auto"/>
            <w:vAlign w:val="center"/>
          </w:tcPr>
          <w:p w:rsidR="00E27ED2" w:rsidRPr="00E27ED2" w:rsidRDefault="00E27ED2" w:rsidP="00D20213">
            <w:pPr>
              <w:snapToGrid w:val="0"/>
              <w:spacing w:after="0" w:line="276" w:lineRule="auto"/>
              <w:jc w:val="both"/>
              <w:rPr>
                <w:rFonts w:ascii="Times New Roman" w:hAnsi="Times New Roman" w:cs="Times New Roman"/>
                <w:color w:val="000000"/>
                <w:sz w:val="24"/>
                <w:szCs w:val="24"/>
              </w:rPr>
            </w:pPr>
            <w:r w:rsidRPr="00E27ED2">
              <w:rPr>
                <w:rFonts w:ascii="Times New Roman" w:hAnsi="Times New Roman" w:cs="Times New Roman"/>
                <w:color w:val="000000"/>
                <w:sz w:val="24"/>
                <w:szCs w:val="24"/>
              </w:rPr>
              <w:t>38.9</w:t>
            </w:r>
          </w:p>
        </w:tc>
        <w:tc>
          <w:tcPr>
            <w:tcW w:w="636" w:type="dxa"/>
            <w:tcBorders>
              <w:left w:val="single" w:sz="6" w:space="0" w:color="000000"/>
              <w:bottom w:val="single" w:sz="6" w:space="0" w:color="000000"/>
            </w:tcBorders>
            <w:shd w:val="clear" w:color="auto" w:fill="auto"/>
            <w:vAlign w:val="center"/>
          </w:tcPr>
          <w:p w:rsidR="00E27ED2" w:rsidRPr="00E27ED2" w:rsidRDefault="00E27ED2" w:rsidP="00D20213">
            <w:pPr>
              <w:snapToGrid w:val="0"/>
              <w:spacing w:after="0" w:line="276" w:lineRule="auto"/>
              <w:jc w:val="both"/>
              <w:rPr>
                <w:rFonts w:ascii="Times New Roman" w:hAnsi="Times New Roman" w:cs="Times New Roman"/>
                <w:color w:val="000000"/>
                <w:sz w:val="24"/>
                <w:szCs w:val="24"/>
              </w:rPr>
            </w:pPr>
            <w:r w:rsidRPr="00E27ED2">
              <w:rPr>
                <w:rFonts w:ascii="Times New Roman" w:hAnsi="Times New Roman" w:cs="Times New Roman"/>
                <w:color w:val="000000"/>
                <w:sz w:val="24"/>
                <w:szCs w:val="24"/>
              </w:rPr>
              <w:t>24</w:t>
            </w:r>
          </w:p>
        </w:tc>
        <w:tc>
          <w:tcPr>
            <w:tcW w:w="760" w:type="dxa"/>
            <w:tcBorders>
              <w:left w:val="single" w:sz="6" w:space="0" w:color="000000"/>
              <w:bottom w:val="single" w:sz="6" w:space="0" w:color="000000"/>
            </w:tcBorders>
            <w:shd w:val="clear" w:color="auto" w:fill="auto"/>
            <w:vAlign w:val="center"/>
          </w:tcPr>
          <w:p w:rsidR="00E27ED2" w:rsidRPr="00E27ED2" w:rsidRDefault="00E27ED2" w:rsidP="00D20213">
            <w:pPr>
              <w:snapToGrid w:val="0"/>
              <w:spacing w:after="0" w:line="276" w:lineRule="auto"/>
              <w:jc w:val="both"/>
              <w:rPr>
                <w:rFonts w:ascii="Times New Roman" w:hAnsi="Times New Roman" w:cs="Times New Roman"/>
                <w:color w:val="000000"/>
                <w:sz w:val="24"/>
                <w:szCs w:val="24"/>
              </w:rPr>
            </w:pPr>
            <w:r w:rsidRPr="00E27ED2">
              <w:rPr>
                <w:rFonts w:ascii="Times New Roman" w:hAnsi="Times New Roman" w:cs="Times New Roman"/>
                <w:color w:val="000000"/>
                <w:sz w:val="24"/>
                <w:szCs w:val="24"/>
              </w:rPr>
              <w:t>44.4</w:t>
            </w:r>
          </w:p>
        </w:tc>
        <w:tc>
          <w:tcPr>
            <w:tcW w:w="636" w:type="dxa"/>
            <w:tcBorders>
              <w:left w:val="single" w:sz="6" w:space="0" w:color="000000"/>
              <w:bottom w:val="single" w:sz="6" w:space="0" w:color="000000"/>
            </w:tcBorders>
            <w:shd w:val="clear" w:color="auto" w:fill="auto"/>
            <w:vAlign w:val="center"/>
          </w:tcPr>
          <w:p w:rsidR="00E27ED2" w:rsidRPr="00E27ED2" w:rsidRDefault="00E27ED2" w:rsidP="00D20213">
            <w:pPr>
              <w:snapToGrid w:val="0"/>
              <w:spacing w:after="0" w:line="276" w:lineRule="auto"/>
              <w:jc w:val="both"/>
              <w:rPr>
                <w:rFonts w:ascii="Times New Roman" w:hAnsi="Times New Roman" w:cs="Times New Roman"/>
                <w:color w:val="000000"/>
                <w:sz w:val="24"/>
                <w:szCs w:val="24"/>
              </w:rPr>
            </w:pPr>
            <w:r w:rsidRPr="00E27ED2">
              <w:rPr>
                <w:rFonts w:ascii="Times New Roman" w:hAnsi="Times New Roman" w:cs="Times New Roman"/>
                <w:color w:val="000000"/>
                <w:sz w:val="24"/>
                <w:szCs w:val="24"/>
              </w:rPr>
              <w:t>8</w:t>
            </w:r>
          </w:p>
        </w:tc>
        <w:tc>
          <w:tcPr>
            <w:tcW w:w="638" w:type="dxa"/>
            <w:tcBorders>
              <w:left w:val="single" w:sz="6" w:space="0" w:color="000000"/>
              <w:bottom w:val="single" w:sz="6" w:space="0" w:color="000000"/>
            </w:tcBorders>
            <w:shd w:val="clear" w:color="auto" w:fill="auto"/>
            <w:vAlign w:val="center"/>
          </w:tcPr>
          <w:p w:rsidR="00E27ED2" w:rsidRPr="00E27ED2" w:rsidRDefault="00E27ED2" w:rsidP="00D20213">
            <w:pPr>
              <w:snapToGrid w:val="0"/>
              <w:spacing w:after="0" w:line="276" w:lineRule="auto"/>
              <w:jc w:val="both"/>
              <w:rPr>
                <w:rFonts w:ascii="Times New Roman" w:hAnsi="Times New Roman" w:cs="Times New Roman"/>
                <w:color w:val="000000"/>
                <w:sz w:val="24"/>
                <w:szCs w:val="24"/>
              </w:rPr>
            </w:pPr>
            <w:r w:rsidRPr="00E27ED2">
              <w:rPr>
                <w:rFonts w:ascii="Times New Roman" w:hAnsi="Times New Roman" w:cs="Times New Roman"/>
                <w:color w:val="000000"/>
                <w:sz w:val="24"/>
                <w:szCs w:val="24"/>
              </w:rPr>
              <w:t>14.8</w:t>
            </w:r>
          </w:p>
        </w:tc>
        <w:tc>
          <w:tcPr>
            <w:tcW w:w="592" w:type="dxa"/>
            <w:tcBorders>
              <w:left w:val="single" w:sz="6" w:space="0" w:color="000000"/>
              <w:bottom w:val="single" w:sz="6" w:space="0" w:color="000000"/>
            </w:tcBorders>
            <w:shd w:val="clear" w:color="auto" w:fill="auto"/>
            <w:vAlign w:val="center"/>
          </w:tcPr>
          <w:p w:rsidR="00E27ED2" w:rsidRPr="00E27ED2" w:rsidRDefault="00E27ED2" w:rsidP="00D20213">
            <w:pPr>
              <w:snapToGrid w:val="0"/>
              <w:spacing w:after="0" w:line="276" w:lineRule="auto"/>
              <w:jc w:val="both"/>
              <w:rPr>
                <w:rFonts w:ascii="Times New Roman" w:hAnsi="Times New Roman" w:cs="Times New Roman"/>
                <w:color w:val="000000"/>
                <w:sz w:val="24"/>
                <w:szCs w:val="24"/>
              </w:rPr>
            </w:pPr>
            <w:r w:rsidRPr="00E27ED2">
              <w:rPr>
                <w:rFonts w:ascii="Times New Roman" w:hAnsi="Times New Roman" w:cs="Times New Roman"/>
                <w:color w:val="000000"/>
                <w:sz w:val="24"/>
                <w:szCs w:val="24"/>
              </w:rPr>
              <w:t>1</w:t>
            </w:r>
          </w:p>
        </w:tc>
        <w:tc>
          <w:tcPr>
            <w:tcW w:w="903" w:type="dxa"/>
            <w:tcBorders>
              <w:left w:val="single" w:sz="6" w:space="0" w:color="000000"/>
              <w:bottom w:val="single" w:sz="6" w:space="0" w:color="000000"/>
            </w:tcBorders>
            <w:shd w:val="clear" w:color="auto" w:fill="auto"/>
            <w:vAlign w:val="center"/>
          </w:tcPr>
          <w:p w:rsidR="00E27ED2" w:rsidRPr="00E27ED2" w:rsidRDefault="00E27ED2" w:rsidP="00D20213">
            <w:pPr>
              <w:snapToGrid w:val="0"/>
              <w:spacing w:after="0" w:line="276" w:lineRule="auto"/>
              <w:jc w:val="both"/>
              <w:rPr>
                <w:rFonts w:ascii="Times New Roman" w:hAnsi="Times New Roman" w:cs="Times New Roman"/>
                <w:color w:val="000000"/>
                <w:sz w:val="24"/>
                <w:szCs w:val="24"/>
              </w:rPr>
            </w:pPr>
            <w:r w:rsidRPr="00E27ED2">
              <w:rPr>
                <w:rFonts w:ascii="Times New Roman" w:hAnsi="Times New Roman" w:cs="Times New Roman"/>
                <w:color w:val="000000"/>
                <w:sz w:val="24"/>
                <w:szCs w:val="24"/>
              </w:rPr>
              <w:t>1,9</w:t>
            </w:r>
          </w:p>
        </w:tc>
        <w:tc>
          <w:tcPr>
            <w:tcW w:w="1031" w:type="dxa"/>
            <w:tcBorders>
              <w:top w:val="single" w:sz="4" w:space="0" w:color="000000"/>
              <w:left w:val="single" w:sz="6" w:space="0" w:color="000000"/>
              <w:bottom w:val="single" w:sz="6" w:space="0" w:color="000000"/>
              <w:right w:val="nil"/>
            </w:tcBorders>
            <w:vAlign w:val="center"/>
          </w:tcPr>
          <w:p w:rsidR="00E27ED2" w:rsidRPr="00E27ED2" w:rsidRDefault="00E27ED2" w:rsidP="00D20213">
            <w:pPr>
              <w:snapToGrid w:val="0"/>
              <w:spacing w:after="0" w:line="276" w:lineRule="auto"/>
              <w:jc w:val="both"/>
              <w:rPr>
                <w:rFonts w:ascii="Times New Roman" w:hAnsi="Times New Roman" w:cs="Times New Roman"/>
                <w:sz w:val="24"/>
                <w:szCs w:val="24"/>
              </w:rPr>
            </w:pPr>
            <w:r w:rsidRPr="00E27ED2">
              <w:rPr>
                <w:rFonts w:ascii="Times New Roman" w:hAnsi="Times New Roman" w:cs="Times New Roman"/>
                <w:sz w:val="24"/>
                <w:szCs w:val="24"/>
              </w:rPr>
              <w:t>4,307</w:t>
            </w:r>
          </w:p>
        </w:tc>
        <w:tc>
          <w:tcPr>
            <w:tcW w:w="878" w:type="dxa"/>
            <w:tcBorders>
              <w:top w:val="single" w:sz="4" w:space="0" w:color="000000"/>
              <w:left w:val="single" w:sz="6" w:space="0" w:color="000000"/>
              <w:bottom w:val="single" w:sz="6" w:space="0" w:color="000000"/>
              <w:right w:val="nil"/>
            </w:tcBorders>
            <w:vAlign w:val="center"/>
          </w:tcPr>
          <w:p w:rsidR="00E27ED2" w:rsidRPr="00E27ED2" w:rsidRDefault="00E27ED2" w:rsidP="00D20213">
            <w:pPr>
              <w:snapToGrid w:val="0"/>
              <w:spacing w:after="0" w:line="276" w:lineRule="auto"/>
              <w:jc w:val="both"/>
              <w:rPr>
                <w:rFonts w:ascii="Times New Roman" w:hAnsi="Times New Roman" w:cs="Times New Roman"/>
                <w:sz w:val="24"/>
                <w:szCs w:val="24"/>
              </w:rPr>
            </w:pPr>
            <w:r w:rsidRPr="00E27ED2">
              <w:rPr>
                <w:rFonts w:ascii="Times New Roman" w:hAnsi="Times New Roman" w:cs="Times New Roman"/>
                <w:sz w:val="24"/>
                <w:szCs w:val="24"/>
              </w:rPr>
              <w:t>172</w:t>
            </w:r>
          </w:p>
        </w:tc>
        <w:tc>
          <w:tcPr>
            <w:tcW w:w="964" w:type="dxa"/>
            <w:tcBorders>
              <w:top w:val="single" w:sz="4" w:space="0" w:color="000000"/>
              <w:left w:val="single" w:sz="6" w:space="0" w:color="000000"/>
              <w:bottom w:val="single" w:sz="6" w:space="0" w:color="000000"/>
              <w:right w:val="single" w:sz="6" w:space="0" w:color="000000"/>
            </w:tcBorders>
            <w:vAlign w:val="center"/>
          </w:tcPr>
          <w:p w:rsidR="00E27ED2" w:rsidRPr="00E27ED2" w:rsidRDefault="00E27ED2" w:rsidP="00D20213">
            <w:pPr>
              <w:snapToGrid w:val="0"/>
              <w:spacing w:after="0" w:line="276" w:lineRule="auto"/>
              <w:jc w:val="both"/>
              <w:rPr>
                <w:rFonts w:ascii="Times New Roman" w:hAnsi="Times New Roman" w:cs="Times New Roman"/>
                <w:sz w:val="24"/>
                <w:szCs w:val="24"/>
              </w:rPr>
            </w:pPr>
            <w:r w:rsidRPr="00E27ED2">
              <w:rPr>
                <w:rFonts w:ascii="Times New Roman" w:hAnsi="Times New Roman" w:cs="Times New Roman"/>
                <w:sz w:val="24"/>
                <w:szCs w:val="24"/>
              </w:rPr>
              <w:t>83,3</w:t>
            </w:r>
          </w:p>
        </w:tc>
      </w:tr>
      <w:tr w:rsidR="00E27ED2" w:rsidRPr="00E43F16" w:rsidTr="00E27ED2">
        <w:trPr>
          <w:trHeight w:val="287"/>
          <w:jc w:val="center"/>
        </w:trPr>
        <w:tc>
          <w:tcPr>
            <w:tcW w:w="1631" w:type="dxa"/>
            <w:tcBorders>
              <w:top w:val="nil"/>
              <w:left w:val="single" w:sz="6" w:space="0" w:color="000000"/>
              <w:bottom w:val="single" w:sz="6" w:space="0" w:color="000000"/>
              <w:right w:val="nil"/>
            </w:tcBorders>
            <w:vAlign w:val="center"/>
          </w:tcPr>
          <w:p w:rsidR="00E27ED2" w:rsidRPr="00E27ED2" w:rsidRDefault="00E27ED2" w:rsidP="00D20213">
            <w:pPr>
              <w:shd w:val="clear" w:color="auto" w:fill="FFFFFF"/>
              <w:spacing w:after="0" w:line="276" w:lineRule="auto"/>
              <w:jc w:val="both"/>
              <w:rPr>
                <w:rFonts w:ascii="Times New Roman" w:hAnsi="Times New Roman" w:cs="Times New Roman"/>
                <w:spacing w:val="-6"/>
                <w:sz w:val="24"/>
                <w:szCs w:val="24"/>
              </w:rPr>
            </w:pPr>
            <w:r w:rsidRPr="00E27ED2">
              <w:rPr>
                <w:rFonts w:ascii="Times New Roman" w:hAnsi="Times New Roman" w:cs="Times New Roman"/>
                <w:spacing w:val="-6"/>
                <w:sz w:val="24"/>
                <w:szCs w:val="24"/>
              </w:rPr>
              <w:t>Хірургічний</w:t>
            </w:r>
          </w:p>
        </w:tc>
        <w:tc>
          <w:tcPr>
            <w:tcW w:w="635" w:type="dxa"/>
            <w:tcBorders>
              <w:left w:val="single" w:sz="6" w:space="0" w:color="000000"/>
              <w:bottom w:val="single" w:sz="6" w:space="0" w:color="000000"/>
            </w:tcBorders>
            <w:shd w:val="clear" w:color="auto" w:fill="auto"/>
            <w:vAlign w:val="center"/>
          </w:tcPr>
          <w:p w:rsidR="00E27ED2" w:rsidRPr="00E27ED2" w:rsidRDefault="00E27ED2" w:rsidP="00D20213">
            <w:pPr>
              <w:snapToGrid w:val="0"/>
              <w:spacing w:after="0" w:line="276" w:lineRule="auto"/>
              <w:jc w:val="both"/>
              <w:rPr>
                <w:rFonts w:ascii="Times New Roman" w:hAnsi="Times New Roman" w:cs="Times New Roman"/>
                <w:color w:val="000000"/>
                <w:sz w:val="24"/>
                <w:szCs w:val="24"/>
              </w:rPr>
            </w:pPr>
            <w:r w:rsidRPr="00E27ED2">
              <w:rPr>
                <w:rFonts w:ascii="Times New Roman" w:hAnsi="Times New Roman" w:cs="Times New Roman"/>
                <w:color w:val="000000"/>
                <w:sz w:val="24"/>
                <w:szCs w:val="24"/>
              </w:rPr>
              <w:t>17</w:t>
            </w:r>
          </w:p>
        </w:tc>
        <w:tc>
          <w:tcPr>
            <w:tcW w:w="636" w:type="dxa"/>
            <w:tcBorders>
              <w:left w:val="single" w:sz="6" w:space="0" w:color="000000"/>
              <w:bottom w:val="single" w:sz="6" w:space="0" w:color="000000"/>
            </w:tcBorders>
            <w:shd w:val="clear" w:color="auto" w:fill="auto"/>
            <w:vAlign w:val="center"/>
          </w:tcPr>
          <w:p w:rsidR="00E27ED2" w:rsidRPr="00E27ED2" w:rsidRDefault="00E27ED2" w:rsidP="00D20213">
            <w:pPr>
              <w:snapToGrid w:val="0"/>
              <w:spacing w:after="0" w:line="276" w:lineRule="auto"/>
              <w:jc w:val="both"/>
              <w:rPr>
                <w:rFonts w:ascii="Times New Roman" w:hAnsi="Times New Roman" w:cs="Times New Roman"/>
                <w:color w:val="000000"/>
                <w:sz w:val="24"/>
                <w:szCs w:val="24"/>
              </w:rPr>
            </w:pPr>
            <w:r w:rsidRPr="00E27ED2">
              <w:rPr>
                <w:rFonts w:ascii="Times New Roman" w:hAnsi="Times New Roman" w:cs="Times New Roman"/>
                <w:color w:val="000000"/>
                <w:sz w:val="24"/>
                <w:szCs w:val="24"/>
              </w:rPr>
              <w:t>31,5</w:t>
            </w:r>
          </w:p>
        </w:tc>
        <w:tc>
          <w:tcPr>
            <w:tcW w:w="636" w:type="dxa"/>
            <w:tcBorders>
              <w:left w:val="single" w:sz="6" w:space="0" w:color="000000"/>
              <w:bottom w:val="single" w:sz="6" w:space="0" w:color="000000"/>
            </w:tcBorders>
            <w:shd w:val="clear" w:color="auto" w:fill="auto"/>
            <w:vAlign w:val="center"/>
          </w:tcPr>
          <w:p w:rsidR="00E27ED2" w:rsidRPr="00E27ED2" w:rsidRDefault="00E27ED2" w:rsidP="00D20213">
            <w:pPr>
              <w:snapToGrid w:val="0"/>
              <w:spacing w:after="0" w:line="276" w:lineRule="auto"/>
              <w:jc w:val="both"/>
              <w:rPr>
                <w:rFonts w:ascii="Times New Roman" w:hAnsi="Times New Roman" w:cs="Times New Roman"/>
                <w:color w:val="000000"/>
                <w:sz w:val="24"/>
                <w:szCs w:val="24"/>
              </w:rPr>
            </w:pPr>
            <w:r w:rsidRPr="00E27ED2">
              <w:rPr>
                <w:rFonts w:ascii="Times New Roman" w:hAnsi="Times New Roman" w:cs="Times New Roman"/>
                <w:color w:val="000000"/>
                <w:sz w:val="24"/>
                <w:szCs w:val="24"/>
              </w:rPr>
              <w:t>27</w:t>
            </w:r>
          </w:p>
        </w:tc>
        <w:tc>
          <w:tcPr>
            <w:tcW w:w="760" w:type="dxa"/>
            <w:tcBorders>
              <w:left w:val="single" w:sz="6" w:space="0" w:color="000000"/>
              <w:bottom w:val="single" w:sz="6" w:space="0" w:color="000000"/>
            </w:tcBorders>
            <w:shd w:val="clear" w:color="auto" w:fill="auto"/>
            <w:vAlign w:val="center"/>
          </w:tcPr>
          <w:p w:rsidR="00E27ED2" w:rsidRPr="00E27ED2" w:rsidRDefault="00E27ED2" w:rsidP="00D20213">
            <w:pPr>
              <w:snapToGrid w:val="0"/>
              <w:spacing w:after="0" w:line="276" w:lineRule="auto"/>
              <w:jc w:val="both"/>
              <w:rPr>
                <w:rFonts w:ascii="Times New Roman" w:hAnsi="Times New Roman" w:cs="Times New Roman"/>
                <w:color w:val="000000"/>
                <w:sz w:val="24"/>
                <w:szCs w:val="24"/>
              </w:rPr>
            </w:pPr>
            <w:r w:rsidRPr="00E27ED2">
              <w:rPr>
                <w:rFonts w:ascii="Times New Roman" w:hAnsi="Times New Roman" w:cs="Times New Roman"/>
                <w:color w:val="000000"/>
                <w:sz w:val="24"/>
                <w:szCs w:val="24"/>
              </w:rPr>
              <w:t>50</w:t>
            </w:r>
          </w:p>
        </w:tc>
        <w:tc>
          <w:tcPr>
            <w:tcW w:w="636" w:type="dxa"/>
            <w:tcBorders>
              <w:left w:val="single" w:sz="6" w:space="0" w:color="000000"/>
              <w:bottom w:val="single" w:sz="6" w:space="0" w:color="000000"/>
            </w:tcBorders>
            <w:shd w:val="clear" w:color="auto" w:fill="auto"/>
            <w:vAlign w:val="center"/>
          </w:tcPr>
          <w:p w:rsidR="00E27ED2" w:rsidRPr="00E27ED2" w:rsidRDefault="00E27ED2" w:rsidP="00D20213">
            <w:pPr>
              <w:snapToGrid w:val="0"/>
              <w:spacing w:after="0" w:line="276" w:lineRule="auto"/>
              <w:jc w:val="both"/>
              <w:rPr>
                <w:rFonts w:ascii="Times New Roman" w:hAnsi="Times New Roman" w:cs="Times New Roman"/>
                <w:color w:val="000000"/>
                <w:sz w:val="24"/>
                <w:szCs w:val="24"/>
              </w:rPr>
            </w:pPr>
            <w:r w:rsidRPr="00E27ED2">
              <w:rPr>
                <w:rFonts w:ascii="Times New Roman" w:hAnsi="Times New Roman" w:cs="Times New Roman"/>
                <w:color w:val="000000"/>
                <w:sz w:val="24"/>
                <w:szCs w:val="24"/>
              </w:rPr>
              <w:t>7</w:t>
            </w:r>
          </w:p>
        </w:tc>
        <w:tc>
          <w:tcPr>
            <w:tcW w:w="638" w:type="dxa"/>
            <w:tcBorders>
              <w:left w:val="single" w:sz="6" w:space="0" w:color="000000"/>
              <w:bottom w:val="single" w:sz="6" w:space="0" w:color="000000"/>
            </w:tcBorders>
            <w:shd w:val="clear" w:color="auto" w:fill="auto"/>
            <w:vAlign w:val="center"/>
          </w:tcPr>
          <w:p w:rsidR="00E27ED2" w:rsidRPr="00E27ED2" w:rsidRDefault="00E27ED2" w:rsidP="00D20213">
            <w:pPr>
              <w:snapToGrid w:val="0"/>
              <w:spacing w:after="0" w:line="276" w:lineRule="auto"/>
              <w:jc w:val="both"/>
              <w:rPr>
                <w:rFonts w:ascii="Times New Roman" w:hAnsi="Times New Roman" w:cs="Times New Roman"/>
                <w:color w:val="000000"/>
                <w:sz w:val="24"/>
                <w:szCs w:val="24"/>
              </w:rPr>
            </w:pPr>
            <w:r w:rsidRPr="00E27ED2">
              <w:rPr>
                <w:rFonts w:ascii="Times New Roman" w:hAnsi="Times New Roman" w:cs="Times New Roman"/>
                <w:color w:val="000000"/>
                <w:sz w:val="24"/>
                <w:szCs w:val="24"/>
              </w:rPr>
              <w:t>13</w:t>
            </w:r>
          </w:p>
        </w:tc>
        <w:tc>
          <w:tcPr>
            <w:tcW w:w="592" w:type="dxa"/>
            <w:tcBorders>
              <w:left w:val="single" w:sz="6" w:space="0" w:color="000000"/>
              <w:bottom w:val="single" w:sz="6" w:space="0" w:color="000000"/>
            </w:tcBorders>
            <w:shd w:val="clear" w:color="auto" w:fill="auto"/>
            <w:vAlign w:val="center"/>
          </w:tcPr>
          <w:p w:rsidR="00E27ED2" w:rsidRPr="00E27ED2" w:rsidRDefault="00E27ED2" w:rsidP="00D20213">
            <w:pPr>
              <w:snapToGrid w:val="0"/>
              <w:spacing w:after="0" w:line="276" w:lineRule="auto"/>
              <w:jc w:val="both"/>
              <w:rPr>
                <w:rFonts w:ascii="Times New Roman" w:hAnsi="Times New Roman" w:cs="Times New Roman"/>
                <w:color w:val="000000"/>
                <w:sz w:val="24"/>
                <w:szCs w:val="24"/>
              </w:rPr>
            </w:pPr>
            <w:r w:rsidRPr="00E27ED2">
              <w:rPr>
                <w:rFonts w:ascii="Times New Roman" w:hAnsi="Times New Roman" w:cs="Times New Roman"/>
                <w:color w:val="000000"/>
                <w:sz w:val="24"/>
                <w:szCs w:val="24"/>
              </w:rPr>
              <w:t>3</w:t>
            </w:r>
          </w:p>
        </w:tc>
        <w:tc>
          <w:tcPr>
            <w:tcW w:w="903" w:type="dxa"/>
            <w:tcBorders>
              <w:left w:val="single" w:sz="6" w:space="0" w:color="000000"/>
              <w:bottom w:val="single" w:sz="6" w:space="0" w:color="000000"/>
            </w:tcBorders>
            <w:shd w:val="clear" w:color="auto" w:fill="auto"/>
            <w:vAlign w:val="center"/>
          </w:tcPr>
          <w:p w:rsidR="00E27ED2" w:rsidRPr="00E27ED2" w:rsidRDefault="00E27ED2" w:rsidP="00D20213">
            <w:pPr>
              <w:snapToGrid w:val="0"/>
              <w:spacing w:after="0" w:line="276" w:lineRule="auto"/>
              <w:jc w:val="both"/>
              <w:rPr>
                <w:rFonts w:ascii="Times New Roman" w:hAnsi="Times New Roman" w:cs="Times New Roman"/>
                <w:color w:val="000000"/>
                <w:sz w:val="24"/>
                <w:szCs w:val="24"/>
              </w:rPr>
            </w:pPr>
            <w:r w:rsidRPr="00E27ED2">
              <w:rPr>
                <w:rFonts w:ascii="Times New Roman" w:hAnsi="Times New Roman" w:cs="Times New Roman"/>
                <w:color w:val="000000"/>
                <w:sz w:val="24"/>
                <w:szCs w:val="24"/>
              </w:rPr>
              <w:t>5,6</w:t>
            </w:r>
          </w:p>
        </w:tc>
        <w:tc>
          <w:tcPr>
            <w:tcW w:w="1031" w:type="dxa"/>
            <w:tcBorders>
              <w:top w:val="nil"/>
              <w:left w:val="single" w:sz="6" w:space="0" w:color="000000"/>
              <w:bottom w:val="single" w:sz="6" w:space="0" w:color="000000"/>
              <w:right w:val="nil"/>
            </w:tcBorders>
            <w:vAlign w:val="center"/>
          </w:tcPr>
          <w:p w:rsidR="00E27ED2" w:rsidRPr="00E27ED2" w:rsidRDefault="00E27ED2" w:rsidP="00D20213">
            <w:pPr>
              <w:spacing w:after="0" w:line="276" w:lineRule="auto"/>
              <w:jc w:val="both"/>
              <w:rPr>
                <w:rFonts w:ascii="Times New Roman" w:hAnsi="Times New Roman" w:cs="Times New Roman"/>
                <w:sz w:val="24"/>
                <w:szCs w:val="24"/>
              </w:rPr>
            </w:pPr>
            <w:r w:rsidRPr="00E27ED2">
              <w:rPr>
                <w:rFonts w:ascii="Times New Roman" w:hAnsi="Times New Roman" w:cs="Times New Roman"/>
                <w:sz w:val="24"/>
                <w:szCs w:val="24"/>
              </w:rPr>
              <w:t>4,218</w:t>
            </w:r>
          </w:p>
        </w:tc>
        <w:tc>
          <w:tcPr>
            <w:tcW w:w="878" w:type="dxa"/>
            <w:tcBorders>
              <w:top w:val="nil"/>
              <w:left w:val="single" w:sz="6" w:space="0" w:color="000000"/>
              <w:bottom w:val="single" w:sz="6" w:space="0" w:color="000000"/>
              <w:right w:val="nil"/>
            </w:tcBorders>
            <w:vAlign w:val="center"/>
          </w:tcPr>
          <w:p w:rsidR="00E27ED2" w:rsidRPr="00E27ED2" w:rsidRDefault="00E27ED2" w:rsidP="00D20213">
            <w:pPr>
              <w:spacing w:after="0" w:line="276" w:lineRule="auto"/>
              <w:jc w:val="both"/>
              <w:rPr>
                <w:rFonts w:ascii="Times New Roman" w:hAnsi="Times New Roman" w:cs="Times New Roman"/>
                <w:sz w:val="24"/>
                <w:szCs w:val="24"/>
              </w:rPr>
            </w:pPr>
            <w:r w:rsidRPr="00E27ED2">
              <w:rPr>
                <w:rFonts w:ascii="Times New Roman" w:hAnsi="Times New Roman" w:cs="Times New Roman"/>
                <w:sz w:val="24"/>
                <w:szCs w:val="24"/>
              </w:rPr>
              <w:t>169</w:t>
            </w:r>
          </w:p>
        </w:tc>
        <w:tc>
          <w:tcPr>
            <w:tcW w:w="964" w:type="dxa"/>
            <w:tcBorders>
              <w:top w:val="nil"/>
              <w:left w:val="single" w:sz="6" w:space="0" w:color="000000"/>
              <w:bottom w:val="single" w:sz="6" w:space="0" w:color="000000"/>
              <w:right w:val="single" w:sz="6" w:space="0" w:color="000000"/>
            </w:tcBorders>
            <w:vAlign w:val="center"/>
          </w:tcPr>
          <w:p w:rsidR="00E27ED2" w:rsidRPr="00E27ED2" w:rsidRDefault="00E27ED2" w:rsidP="00D20213">
            <w:pPr>
              <w:spacing w:after="0" w:line="276" w:lineRule="auto"/>
              <w:jc w:val="both"/>
              <w:rPr>
                <w:rFonts w:ascii="Times New Roman" w:hAnsi="Times New Roman" w:cs="Times New Roman"/>
                <w:sz w:val="24"/>
                <w:szCs w:val="24"/>
              </w:rPr>
            </w:pPr>
            <w:r w:rsidRPr="00E27ED2">
              <w:rPr>
                <w:rFonts w:ascii="Times New Roman" w:hAnsi="Times New Roman" w:cs="Times New Roman"/>
                <w:sz w:val="24"/>
                <w:szCs w:val="24"/>
              </w:rPr>
              <w:t>81,5</w:t>
            </w:r>
          </w:p>
        </w:tc>
      </w:tr>
      <w:tr w:rsidR="00E27ED2" w:rsidRPr="00E43F16" w:rsidTr="00E27ED2">
        <w:trPr>
          <w:trHeight w:val="287"/>
          <w:jc w:val="center"/>
        </w:trPr>
        <w:tc>
          <w:tcPr>
            <w:tcW w:w="1631" w:type="dxa"/>
            <w:tcBorders>
              <w:top w:val="nil"/>
              <w:left w:val="single" w:sz="6" w:space="0" w:color="000000"/>
              <w:bottom w:val="single" w:sz="6" w:space="0" w:color="000000"/>
              <w:right w:val="nil"/>
            </w:tcBorders>
            <w:vAlign w:val="center"/>
          </w:tcPr>
          <w:p w:rsidR="00E27ED2" w:rsidRPr="00E27ED2" w:rsidRDefault="00E27ED2" w:rsidP="00D20213">
            <w:pPr>
              <w:shd w:val="clear" w:color="auto" w:fill="FFFFFF"/>
              <w:spacing w:after="0" w:line="276" w:lineRule="auto"/>
              <w:jc w:val="both"/>
              <w:rPr>
                <w:rFonts w:ascii="Times New Roman" w:hAnsi="Times New Roman" w:cs="Times New Roman"/>
                <w:spacing w:val="-6"/>
                <w:sz w:val="24"/>
                <w:szCs w:val="24"/>
              </w:rPr>
            </w:pPr>
            <w:proofErr w:type="spellStart"/>
            <w:r w:rsidRPr="00E27ED2">
              <w:rPr>
                <w:rFonts w:ascii="Times New Roman" w:hAnsi="Times New Roman" w:cs="Times New Roman"/>
                <w:spacing w:val="-6"/>
                <w:sz w:val="24"/>
                <w:szCs w:val="24"/>
              </w:rPr>
              <w:t>Акуш</w:t>
            </w:r>
            <w:proofErr w:type="spellEnd"/>
            <w:r w:rsidRPr="00E27ED2">
              <w:rPr>
                <w:rFonts w:ascii="Times New Roman" w:hAnsi="Times New Roman" w:cs="Times New Roman"/>
                <w:spacing w:val="-6"/>
                <w:sz w:val="24"/>
                <w:szCs w:val="24"/>
              </w:rPr>
              <w:t>. та гін.</w:t>
            </w:r>
          </w:p>
        </w:tc>
        <w:tc>
          <w:tcPr>
            <w:tcW w:w="635" w:type="dxa"/>
            <w:tcBorders>
              <w:left w:val="single" w:sz="6" w:space="0" w:color="000000"/>
              <w:bottom w:val="single" w:sz="6" w:space="0" w:color="000000"/>
            </w:tcBorders>
            <w:shd w:val="clear" w:color="auto" w:fill="auto"/>
            <w:vAlign w:val="center"/>
          </w:tcPr>
          <w:p w:rsidR="00E27ED2" w:rsidRPr="00E27ED2" w:rsidRDefault="00E27ED2" w:rsidP="00D20213">
            <w:pPr>
              <w:snapToGrid w:val="0"/>
              <w:spacing w:after="0" w:line="276" w:lineRule="auto"/>
              <w:jc w:val="both"/>
              <w:rPr>
                <w:rFonts w:ascii="Times New Roman" w:hAnsi="Times New Roman" w:cs="Times New Roman"/>
                <w:color w:val="000000"/>
                <w:sz w:val="24"/>
                <w:szCs w:val="24"/>
              </w:rPr>
            </w:pPr>
            <w:r w:rsidRPr="00E27ED2">
              <w:rPr>
                <w:rFonts w:ascii="Times New Roman" w:hAnsi="Times New Roman" w:cs="Times New Roman"/>
                <w:color w:val="000000"/>
                <w:sz w:val="24"/>
                <w:szCs w:val="24"/>
              </w:rPr>
              <w:t>13</w:t>
            </w:r>
          </w:p>
        </w:tc>
        <w:tc>
          <w:tcPr>
            <w:tcW w:w="636" w:type="dxa"/>
            <w:tcBorders>
              <w:left w:val="single" w:sz="6" w:space="0" w:color="000000"/>
              <w:bottom w:val="single" w:sz="6" w:space="0" w:color="000000"/>
            </w:tcBorders>
            <w:shd w:val="clear" w:color="auto" w:fill="auto"/>
            <w:vAlign w:val="center"/>
          </w:tcPr>
          <w:p w:rsidR="00E27ED2" w:rsidRPr="00E27ED2" w:rsidRDefault="00E27ED2" w:rsidP="00D20213">
            <w:pPr>
              <w:snapToGrid w:val="0"/>
              <w:spacing w:after="0" w:line="276" w:lineRule="auto"/>
              <w:jc w:val="both"/>
              <w:rPr>
                <w:rFonts w:ascii="Times New Roman" w:hAnsi="Times New Roman" w:cs="Times New Roman"/>
                <w:color w:val="000000"/>
                <w:sz w:val="24"/>
                <w:szCs w:val="24"/>
              </w:rPr>
            </w:pPr>
            <w:r w:rsidRPr="00E27ED2">
              <w:rPr>
                <w:rFonts w:ascii="Times New Roman" w:hAnsi="Times New Roman" w:cs="Times New Roman"/>
                <w:color w:val="000000"/>
                <w:sz w:val="24"/>
                <w:szCs w:val="24"/>
              </w:rPr>
              <w:t>24.1</w:t>
            </w:r>
          </w:p>
        </w:tc>
        <w:tc>
          <w:tcPr>
            <w:tcW w:w="636" w:type="dxa"/>
            <w:tcBorders>
              <w:left w:val="single" w:sz="6" w:space="0" w:color="000000"/>
              <w:bottom w:val="single" w:sz="6" w:space="0" w:color="000000"/>
            </w:tcBorders>
            <w:shd w:val="clear" w:color="auto" w:fill="auto"/>
            <w:vAlign w:val="center"/>
          </w:tcPr>
          <w:p w:rsidR="00E27ED2" w:rsidRPr="00E27ED2" w:rsidRDefault="00E27ED2" w:rsidP="00D20213">
            <w:pPr>
              <w:snapToGrid w:val="0"/>
              <w:spacing w:after="0" w:line="276" w:lineRule="auto"/>
              <w:jc w:val="both"/>
              <w:rPr>
                <w:rFonts w:ascii="Times New Roman" w:hAnsi="Times New Roman" w:cs="Times New Roman"/>
                <w:color w:val="000000"/>
                <w:sz w:val="24"/>
                <w:szCs w:val="24"/>
              </w:rPr>
            </w:pPr>
            <w:r w:rsidRPr="00E27ED2">
              <w:rPr>
                <w:rFonts w:ascii="Times New Roman" w:hAnsi="Times New Roman" w:cs="Times New Roman"/>
                <w:color w:val="000000"/>
                <w:sz w:val="24"/>
                <w:szCs w:val="24"/>
              </w:rPr>
              <w:t>23</w:t>
            </w:r>
          </w:p>
        </w:tc>
        <w:tc>
          <w:tcPr>
            <w:tcW w:w="760" w:type="dxa"/>
            <w:tcBorders>
              <w:left w:val="single" w:sz="6" w:space="0" w:color="000000"/>
              <w:bottom w:val="single" w:sz="6" w:space="0" w:color="000000"/>
            </w:tcBorders>
            <w:shd w:val="clear" w:color="auto" w:fill="auto"/>
            <w:vAlign w:val="center"/>
          </w:tcPr>
          <w:p w:rsidR="00E27ED2" w:rsidRPr="00E27ED2" w:rsidRDefault="00E27ED2" w:rsidP="00D20213">
            <w:pPr>
              <w:snapToGrid w:val="0"/>
              <w:spacing w:after="0" w:line="276" w:lineRule="auto"/>
              <w:jc w:val="both"/>
              <w:rPr>
                <w:rFonts w:ascii="Times New Roman" w:hAnsi="Times New Roman" w:cs="Times New Roman"/>
                <w:color w:val="000000"/>
                <w:sz w:val="24"/>
                <w:szCs w:val="24"/>
              </w:rPr>
            </w:pPr>
            <w:r w:rsidRPr="00E27ED2">
              <w:rPr>
                <w:rFonts w:ascii="Times New Roman" w:hAnsi="Times New Roman" w:cs="Times New Roman"/>
                <w:color w:val="000000"/>
                <w:sz w:val="24"/>
                <w:szCs w:val="24"/>
              </w:rPr>
              <w:t>42,6</w:t>
            </w:r>
          </w:p>
        </w:tc>
        <w:tc>
          <w:tcPr>
            <w:tcW w:w="636" w:type="dxa"/>
            <w:tcBorders>
              <w:left w:val="single" w:sz="6" w:space="0" w:color="000000"/>
              <w:bottom w:val="single" w:sz="6" w:space="0" w:color="000000"/>
            </w:tcBorders>
            <w:shd w:val="clear" w:color="auto" w:fill="auto"/>
            <w:vAlign w:val="center"/>
          </w:tcPr>
          <w:p w:rsidR="00E27ED2" w:rsidRPr="00E27ED2" w:rsidRDefault="00E27ED2" w:rsidP="00D20213">
            <w:pPr>
              <w:snapToGrid w:val="0"/>
              <w:spacing w:after="0" w:line="276" w:lineRule="auto"/>
              <w:jc w:val="both"/>
              <w:rPr>
                <w:rFonts w:ascii="Times New Roman" w:hAnsi="Times New Roman" w:cs="Times New Roman"/>
                <w:color w:val="000000"/>
                <w:sz w:val="24"/>
                <w:szCs w:val="24"/>
              </w:rPr>
            </w:pPr>
            <w:r w:rsidRPr="00E27ED2">
              <w:rPr>
                <w:rFonts w:ascii="Times New Roman" w:hAnsi="Times New Roman" w:cs="Times New Roman"/>
                <w:color w:val="000000"/>
                <w:sz w:val="24"/>
                <w:szCs w:val="24"/>
              </w:rPr>
              <w:t>15</w:t>
            </w:r>
          </w:p>
        </w:tc>
        <w:tc>
          <w:tcPr>
            <w:tcW w:w="638" w:type="dxa"/>
            <w:tcBorders>
              <w:left w:val="single" w:sz="6" w:space="0" w:color="000000"/>
              <w:bottom w:val="single" w:sz="6" w:space="0" w:color="000000"/>
            </w:tcBorders>
            <w:shd w:val="clear" w:color="auto" w:fill="auto"/>
            <w:vAlign w:val="center"/>
          </w:tcPr>
          <w:p w:rsidR="00E27ED2" w:rsidRPr="00E27ED2" w:rsidRDefault="00E27ED2" w:rsidP="00D20213">
            <w:pPr>
              <w:snapToGrid w:val="0"/>
              <w:spacing w:after="0" w:line="276" w:lineRule="auto"/>
              <w:jc w:val="both"/>
              <w:rPr>
                <w:rFonts w:ascii="Times New Roman" w:hAnsi="Times New Roman" w:cs="Times New Roman"/>
                <w:color w:val="000000"/>
                <w:sz w:val="24"/>
                <w:szCs w:val="24"/>
              </w:rPr>
            </w:pPr>
            <w:r w:rsidRPr="00E27ED2">
              <w:rPr>
                <w:rFonts w:ascii="Times New Roman" w:hAnsi="Times New Roman" w:cs="Times New Roman"/>
                <w:color w:val="000000"/>
                <w:sz w:val="24"/>
                <w:szCs w:val="24"/>
              </w:rPr>
              <w:t>27.8</w:t>
            </w:r>
          </w:p>
        </w:tc>
        <w:tc>
          <w:tcPr>
            <w:tcW w:w="592" w:type="dxa"/>
            <w:tcBorders>
              <w:left w:val="single" w:sz="6" w:space="0" w:color="000000"/>
              <w:bottom w:val="single" w:sz="6" w:space="0" w:color="000000"/>
            </w:tcBorders>
            <w:shd w:val="clear" w:color="auto" w:fill="auto"/>
            <w:vAlign w:val="center"/>
          </w:tcPr>
          <w:p w:rsidR="00E27ED2" w:rsidRPr="00E27ED2" w:rsidRDefault="00E27ED2" w:rsidP="00D20213">
            <w:pPr>
              <w:snapToGrid w:val="0"/>
              <w:spacing w:after="0" w:line="276" w:lineRule="auto"/>
              <w:jc w:val="both"/>
              <w:rPr>
                <w:rFonts w:ascii="Times New Roman" w:hAnsi="Times New Roman" w:cs="Times New Roman"/>
                <w:color w:val="000000"/>
                <w:sz w:val="24"/>
                <w:szCs w:val="24"/>
              </w:rPr>
            </w:pPr>
            <w:r w:rsidRPr="00E27ED2">
              <w:rPr>
                <w:rFonts w:ascii="Times New Roman" w:hAnsi="Times New Roman" w:cs="Times New Roman"/>
                <w:color w:val="000000"/>
                <w:sz w:val="24"/>
                <w:szCs w:val="24"/>
              </w:rPr>
              <w:t>3</w:t>
            </w:r>
          </w:p>
        </w:tc>
        <w:tc>
          <w:tcPr>
            <w:tcW w:w="903" w:type="dxa"/>
            <w:tcBorders>
              <w:left w:val="single" w:sz="6" w:space="0" w:color="000000"/>
              <w:bottom w:val="single" w:sz="6" w:space="0" w:color="000000"/>
            </w:tcBorders>
            <w:shd w:val="clear" w:color="auto" w:fill="auto"/>
            <w:vAlign w:val="center"/>
          </w:tcPr>
          <w:p w:rsidR="00E27ED2" w:rsidRPr="00E27ED2" w:rsidRDefault="00E27ED2" w:rsidP="00D20213">
            <w:pPr>
              <w:snapToGrid w:val="0"/>
              <w:spacing w:after="0" w:line="276" w:lineRule="auto"/>
              <w:jc w:val="both"/>
              <w:rPr>
                <w:rFonts w:ascii="Times New Roman" w:hAnsi="Times New Roman" w:cs="Times New Roman"/>
                <w:color w:val="000000"/>
                <w:sz w:val="24"/>
                <w:szCs w:val="24"/>
              </w:rPr>
            </w:pPr>
            <w:r w:rsidRPr="00E27ED2">
              <w:rPr>
                <w:rFonts w:ascii="Times New Roman" w:hAnsi="Times New Roman" w:cs="Times New Roman"/>
                <w:color w:val="000000"/>
                <w:sz w:val="24"/>
                <w:szCs w:val="24"/>
              </w:rPr>
              <w:t>5,6</w:t>
            </w:r>
          </w:p>
        </w:tc>
        <w:tc>
          <w:tcPr>
            <w:tcW w:w="1031" w:type="dxa"/>
            <w:tcBorders>
              <w:top w:val="nil"/>
              <w:left w:val="single" w:sz="6" w:space="0" w:color="000000"/>
              <w:bottom w:val="single" w:sz="6" w:space="0" w:color="000000"/>
              <w:right w:val="nil"/>
            </w:tcBorders>
            <w:vAlign w:val="center"/>
          </w:tcPr>
          <w:p w:rsidR="00E27ED2" w:rsidRPr="00E27ED2" w:rsidRDefault="00E27ED2" w:rsidP="00D20213">
            <w:pPr>
              <w:spacing w:after="0" w:line="276" w:lineRule="auto"/>
              <w:jc w:val="both"/>
              <w:rPr>
                <w:rFonts w:ascii="Times New Roman" w:hAnsi="Times New Roman" w:cs="Times New Roman"/>
                <w:sz w:val="24"/>
                <w:szCs w:val="24"/>
              </w:rPr>
            </w:pPr>
            <w:r w:rsidRPr="00E27ED2">
              <w:rPr>
                <w:rFonts w:ascii="Times New Roman" w:hAnsi="Times New Roman" w:cs="Times New Roman"/>
                <w:sz w:val="24"/>
                <w:szCs w:val="24"/>
              </w:rPr>
              <w:t>4,059</w:t>
            </w:r>
          </w:p>
        </w:tc>
        <w:tc>
          <w:tcPr>
            <w:tcW w:w="878" w:type="dxa"/>
            <w:tcBorders>
              <w:top w:val="nil"/>
              <w:left w:val="single" w:sz="6" w:space="0" w:color="000000"/>
              <w:bottom w:val="single" w:sz="6" w:space="0" w:color="000000"/>
              <w:right w:val="nil"/>
            </w:tcBorders>
            <w:vAlign w:val="center"/>
          </w:tcPr>
          <w:p w:rsidR="00E27ED2" w:rsidRPr="00E27ED2" w:rsidRDefault="00E27ED2" w:rsidP="00D20213">
            <w:pPr>
              <w:spacing w:after="0" w:line="276" w:lineRule="auto"/>
              <w:jc w:val="both"/>
              <w:rPr>
                <w:rFonts w:ascii="Times New Roman" w:hAnsi="Times New Roman" w:cs="Times New Roman"/>
                <w:sz w:val="24"/>
                <w:szCs w:val="24"/>
              </w:rPr>
            </w:pPr>
            <w:r w:rsidRPr="00E27ED2">
              <w:rPr>
                <w:rFonts w:ascii="Times New Roman" w:hAnsi="Times New Roman" w:cs="Times New Roman"/>
                <w:sz w:val="24"/>
                <w:szCs w:val="24"/>
              </w:rPr>
              <w:t>162</w:t>
            </w:r>
          </w:p>
        </w:tc>
        <w:tc>
          <w:tcPr>
            <w:tcW w:w="964" w:type="dxa"/>
            <w:tcBorders>
              <w:top w:val="nil"/>
              <w:left w:val="single" w:sz="6" w:space="0" w:color="000000"/>
              <w:bottom w:val="single" w:sz="6" w:space="0" w:color="000000"/>
              <w:right w:val="single" w:sz="6" w:space="0" w:color="000000"/>
            </w:tcBorders>
            <w:vAlign w:val="center"/>
          </w:tcPr>
          <w:p w:rsidR="00E27ED2" w:rsidRPr="00E27ED2" w:rsidRDefault="00E27ED2" w:rsidP="00D20213">
            <w:pPr>
              <w:spacing w:after="0" w:line="276" w:lineRule="auto"/>
              <w:jc w:val="both"/>
              <w:rPr>
                <w:rFonts w:ascii="Times New Roman" w:hAnsi="Times New Roman" w:cs="Times New Roman"/>
                <w:sz w:val="24"/>
                <w:szCs w:val="24"/>
              </w:rPr>
            </w:pPr>
            <w:r w:rsidRPr="00E27ED2">
              <w:rPr>
                <w:rFonts w:ascii="Times New Roman" w:hAnsi="Times New Roman" w:cs="Times New Roman"/>
                <w:sz w:val="24"/>
                <w:szCs w:val="24"/>
              </w:rPr>
              <w:t>66,7</w:t>
            </w:r>
          </w:p>
        </w:tc>
      </w:tr>
      <w:tr w:rsidR="00E27ED2" w:rsidRPr="00E43F16" w:rsidTr="00E27ED2">
        <w:trPr>
          <w:trHeight w:val="287"/>
          <w:jc w:val="center"/>
        </w:trPr>
        <w:tc>
          <w:tcPr>
            <w:tcW w:w="1631" w:type="dxa"/>
            <w:tcBorders>
              <w:top w:val="nil"/>
              <w:left w:val="single" w:sz="6" w:space="0" w:color="000000"/>
              <w:bottom w:val="single" w:sz="6" w:space="0" w:color="000000"/>
              <w:right w:val="nil"/>
            </w:tcBorders>
            <w:vAlign w:val="center"/>
          </w:tcPr>
          <w:p w:rsidR="00E27ED2" w:rsidRPr="00E27ED2" w:rsidRDefault="00E27ED2" w:rsidP="00D20213">
            <w:pPr>
              <w:shd w:val="clear" w:color="auto" w:fill="FFFFFF"/>
              <w:spacing w:after="0" w:line="276" w:lineRule="auto"/>
              <w:jc w:val="both"/>
              <w:rPr>
                <w:rFonts w:ascii="Times New Roman" w:hAnsi="Times New Roman" w:cs="Times New Roman"/>
                <w:spacing w:val="-6"/>
                <w:sz w:val="24"/>
                <w:szCs w:val="24"/>
              </w:rPr>
            </w:pPr>
            <w:r w:rsidRPr="00E27ED2">
              <w:rPr>
                <w:rFonts w:ascii="Times New Roman" w:hAnsi="Times New Roman" w:cs="Times New Roman"/>
                <w:spacing w:val="-6"/>
                <w:sz w:val="24"/>
                <w:szCs w:val="24"/>
              </w:rPr>
              <w:t>Педіатричний</w:t>
            </w:r>
          </w:p>
        </w:tc>
        <w:tc>
          <w:tcPr>
            <w:tcW w:w="635" w:type="dxa"/>
            <w:tcBorders>
              <w:top w:val="single" w:sz="4" w:space="0" w:color="000000"/>
              <w:left w:val="single" w:sz="6" w:space="0" w:color="000000"/>
              <w:bottom w:val="single" w:sz="4" w:space="0" w:color="000000"/>
            </w:tcBorders>
            <w:shd w:val="clear" w:color="auto" w:fill="auto"/>
            <w:vAlign w:val="center"/>
          </w:tcPr>
          <w:p w:rsidR="00E27ED2" w:rsidRPr="00E27ED2" w:rsidRDefault="00E27ED2" w:rsidP="00D20213">
            <w:pPr>
              <w:snapToGrid w:val="0"/>
              <w:spacing w:after="0" w:line="276" w:lineRule="auto"/>
              <w:jc w:val="both"/>
              <w:rPr>
                <w:rFonts w:ascii="Times New Roman" w:hAnsi="Times New Roman" w:cs="Times New Roman"/>
                <w:color w:val="000000"/>
                <w:sz w:val="24"/>
                <w:szCs w:val="24"/>
              </w:rPr>
            </w:pPr>
            <w:r w:rsidRPr="00E27ED2">
              <w:rPr>
                <w:rFonts w:ascii="Times New Roman" w:hAnsi="Times New Roman" w:cs="Times New Roman"/>
                <w:color w:val="000000"/>
                <w:sz w:val="24"/>
                <w:szCs w:val="24"/>
              </w:rPr>
              <w:t>18</w:t>
            </w:r>
          </w:p>
        </w:tc>
        <w:tc>
          <w:tcPr>
            <w:tcW w:w="636" w:type="dxa"/>
            <w:tcBorders>
              <w:top w:val="single" w:sz="4" w:space="0" w:color="000000"/>
              <w:left w:val="single" w:sz="6" w:space="0" w:color="000000"/>
              <w:bottom w:val="single" w:sz="4" w:space="0" w:color="000000"/>
            </w:tcBorders>
            <w:shd w:val="clear" w:color="auto" w:fill="auto"/>
            <w:vAlign w:val="center"/>
          </w:tcPr>
          <w:p w:rsidR="00E27ED2" w:rsidRPr="00E27ED2" w:rsidRDefault="00E27ED2" w:rsidP="00D20213">
            <w:pPr>
              <w:snapToGrid w:val="0"/>
              <w:spacing w:after="0" w:line="276" w:lineRule="auto"/>
              <w:jc w:val="both"/>
              <w:rPr>
                <w:rFonts w:ascii="Times New Roman" w:hAnsi="Times New Roman" w:cs="Times New Roman"/>
                <w:color w:val="000000"/>
                <w:sz w:val="24"/>
                <w:szCs w:val="24"/>
              </w:rPr>
            </w:pPr>
            <w:r w:rsidRPr="00E27ED2">
              <w:rPr>
                <w:rFonts w:ascii="Times New Roman" w:hAnsi="Times New Roman" w:cs="Times New Roman"/>
                <w:color w:val="000000"/>
                <w:sz w:val="24"/>
                <w:szCs w:val="24"/>
              </w:rPr>
              <w:t>33,3</w:t>
            </w:r>
          </w:p>
        </w:tc>
        <w:tc>
          <w:tcPr>
            <w:tcW w:w="636" w:type="dxa"/>
            <w:tcBorders>
              <w:top w:val="single" w:sz="4" w:space="0" w:color="000000"/>
              <w:left w:val="single" w:sz="6" w:space="0" w:color="000000"/>
              <w:bottom w:val="single" w:sz="4" w:space="0" w:color="000000"/>
            </w:tcBorders>
            <w:shd w:val="clear" w:color="auto" w:fill="auto"/>
            <w:vAlign w:val="center"/>
          </w:tcPr>
          <w:p w:rsidR="00E27ED2" w:rsidRPr="00E27ED2" w:rsidRDefault="00E27ED2" w:rsidP="00D20213">
            <w:pPr>
              <w:snapToGrid w:val="0"/>
              <w:spacing w:after="0" w:line="276" w:lineRule="auto"/>
              <w:jc w:val="both"/>
              <w:rPr>
                <w:rFonts w:ascii="Times New Roman" w:hAnsi="Times New Roman" w:cs="Times New Roman"/>
                <w:color w:val="000000"/>
                <w:sz w:val="24"/>
                <w:szCs w:val="24"/>
              </w:rPr>
            </w:pPr>
            <w:r w:rsidRPr="00E27ED2">
              <w:rPr>
                <w:rFonts w:ascii="Times New Roman" w:hAnsi="Times New Roman" w:cs="Times New Roman"/>
                <w:color w:val="000000"/>
                <w:sz w:val="24"/>
                <w:szCs w:val="24"/>
              </w:rPr>
              <w:t>21</w:t>
            </w:r>
          </w:p>
        </w:tc>
        <w:tc>
          <w:tcPr>
            <w:tcW w:w="760" w:type="dxa"/>
            <w:tcBorders>
              <w:top w:val="single" w:sz="4" w:space="0" w:color="000000"/>
              <w:left w:val="single" w:sz="6" w:space="0" w:color="000000"/>
              <w:bottom w:val="single" w:sz="4" w:space="0" w:color="000000"/>
            </w:tcBorders>
            <w:shd w:val="clear" w:color="auto" w:fill="auto"/>
            <w:vAlign w:val="center"/>
          </w:tcPr>
          <w:p w:rsidR="00E27ED2" w:rsidRPr="00E27ED2" w:rsidRDefault="00E27ED2" w:rsidP="00D20213">
            <w:pPr>
              <w:snapToGrid w:val="0"/>
              <w:spacing w:after="0" w:line="276" w:lineRule="auto"/>
              <w:jc w:val="both"/>
              <w:rPr>
                <w:rFonts w:ascii="Times New Roman" w:hAnsi="Times New Roman" w:cs="Times New Roman"/>
                <w:color w:val="000000"/>
                <w:sz w:val="24"/>
                <w:szCs w:val="24"/>
              </w:rPr>
            </w:pPr>
            <w:r w:rsidRPr="00E27ED2">
              <w:rPr>
                <w:rFonts w:ascii="Times New Roman" w:hAnsi="Times New Roman" w:cs="Times New Roman"/>
                <w:color w:val="000000"/>
                <w:sz w:val="24"/>
                <w:szCs w:val="24"/>
              </w:rPr>
              <w:t>38,9</w:t>
            </w:r>
          </w:p>
        </w:tc>
        <w:tc>
          <w:tcPr>
            <w:tcW w:w="636" w:type="dxa"/>
            <w:tcBorders>
              <w:top w:val="single" w:sz="4" w:space="0" w:color="000000"/>
              <w:left w:val="single" w:sz="6" w:space="0" w:color="000000"/>
              <w:bottom w:val="single" w:sz="4" w:space="0" w:color="000000"/>
            </w:tcBorders>
            <w:shd w:val="clear" w:color="auto" w:fill="auto"/>
            <w:vAlign w:val="center"/>
          </w:tcPr>
          <w:p w:rsidR="00E27ED2" w:rsidRPr="00E27ED2" w:rsidRDefault="00E27ED2" w:rsidP="00D20213">
            <w:pPr>
              <w:snapToGrid w:val="0"/>
              <w:spacing w:after="0" w:line="276" w:lineRule="auto"/>
              <w:jc w:val="both"/>
              <w:rPr>
                <w:rFonts w:ascii="Times New Roman" w:hAnsi="Times New Roman" w:cs="Times New Roman"/>
                <w:color w:val="000000"/>
                <w:sz w:val="24"/>
                <w:szCs w:val="24"/>
              </w:rPr>
            </w:pPr>
            <w:r w:rsidRPr="00E27ED2">
              <w:rPr>
                <w:rFonts w:ascii="Times New Roman" w:hAnsi="Times New Roman" w:cs="Times New Roman"/>
                <w:color w:val="000000"/>
                <w:sz w:val="24"/>
                <w:szCs w:val="24"/>
              </w:rPr>
              <w:t>12</w:t>
            </w:r>
          </w:p>
        </w:tc>
        <w:tc>
          <w:tcPr>
            <w:tcW w:w="638" w:type="dxa"/>
            <w:tcBorders>
              <w:top w:val="single" w:sz="4" w:space="0" w:color="000000"/>
              <w:left w:val="single" w:sz="6" w:space="0" w:color="000000"/>
              <w:bottom w:val="single" w:sz="4" w:space="0" w:color="000000"/>
            </w:tcBorders>
            <w:shd w:val="clear" w:color="auto" w:fill="auto"/>
            <w:vAlign w:val="center"/>
          </w:tcPr>
          <w:p w:rsidR="00E27ED2" w:rsidRPr="00E27ED2" w:rsidRDefault="00E27ED2" w:rsidP="00D20213">
            <w:pPr>
              <w:snapToGrid w:val="0"/>
              <w:spacing w:after="0" w:line="276" w:lineRule="auto"/>
              <w:jc w:val="both"/>
              <w:rPr>
                <w:rFonts w:ascii="Times New Roman" w:hAnsi="Times New Roman" w:cs="Times New Roman"/>
                <w:color w:val="000000"/>
                <w:sz w:val="24"/>
                <w:szCs w:val="24"/>
              </w:rPr>
            </w:pPr>
            <w:r w:rsidRPr="00E27ED2">
              <w:rPr>
                <w:rFonts w:ascii="Times New Roman" w:hAnsi="Times New Roman" w:cs="Times New Roman"/>
                <w:color w:val="000000"/>
                <w:sz w:val="24"/>
                <w:szCs w:val="24"/>
              </w:rPr>
              <w:t>22,2</w:t>
            </w:r>
          </w:p>
        </w:tc>
        <w:tc>
          <w:tcPr>
            <w:tcW w:w="592" w:type="dxa"/>
            <w:tcBorders>
              <w:top w:val="single" w:sz="4" w:space="0" w:color="000000"/>
              <w:left w:val="single" w:sz="6" w:space="0" w:color="000000"/>
              <w:bottom w:val="single" w:sz="4" w:space="0" w:color="000000"/>
            </w:tcBorders>
            <w:shd w:val="clear" w:color="auto" w:fill="auto"/>
            <w:vAlign w:val="center"/>
          </w:tcPr>
          <w:p w:rsidR="00E27ED2" w:rsidRPr="00E27ED2" w:rsidRDefault="00E27ED2" w:rsidP="00D20213">
            <w:pPr>
              <w:snapToGrid w:val="0"/>
              <w:spacing w:after="0" w:line="276" w:lineRule="auto"/>
              <w:jc w:val="both"/>
              <w:rPr>
                <w:rFonts w:ascii="Times New Roman" w:hAnsi="Times New Roman" w:cs="Times New Roman"/>
                <w:color w:val="000000"/>
                <w:sz w:val="24"/>
                <w:szCs w:val="24"/>
              </w:rPr>
            </w:pPr>
            <w:r w:rsidRPr="00E27ED2">
              <w:rPr>
                <w:rFonts w:ascii="Times New Roman" w:hAnsi="Times New Roman" w:cs="Times New Roman"/>
                <w:color w:val="000000"/>
                <w:sz w:val="24"/>
                <w:szCs w:val="24"/>
              </w:rPr>
              <w:t>3</w:t>
            </w:r>
          </w:p>
        </w:tc>
        <w:tc>
          <w:tcPr>
            <w:tcW w:w="903" w:type="dxa"/>
            <w:tcBorders>
              <w:top w:val="single" w:sz="4" w:space="0" w:color="000000"/>
              <w:left w:val="single" w:sz="6" w:space="0" w:color="000000"/>
              <w:bottom w:val="single" w:sz="4" w:space="0" w:color="000000"/>
            </w:tcBorders>
            <w:shd w:val="clear" w:color="auto" w:fill="auto"/>
            <w:vAlign w:val="center"/>
          </w:tcPr>
          <w:p w:rsidR="00E27ED2" w:rsidRPr="00E27ED2" w:rsidRDefault="00E27ED2" w:rsidP="00D20213">
            <w:pPr>
              <w:snapToGrid w:val="0"/>
              <w:spacing w:after="0" w:line="276" w:lineRule="auto"/>
              <w:jc w:val="both"/>
              <w:rPr>
                <w:rFonts w:ascii="Times New Roman" w:hAnsi="Times New Roman" w:cs="Times New Roman"/>
                <w:color w:val="000000"/>
                <w:sz w:val="24"/>
                <w:szCs w:val="24"/>
              </w:rPr>
            </w:pPr>
            <w:r w:rsidRPr="00E27ED2">
              <w:rPr>
                <w:rFonts w:ascii="Times New Roman" w:hAnsi="Times New Roman" w:cs="Times New Roman"/>
                <w:color w:val="000000"/>
                <w:sz w:val="24"/>
                <w:szCs w:val="24"/>
              </w:rPr>
              <w:t>5,6</w:t>
            </w:r>
          </w:p>
        </w:tc>
        <w:tc>
          <w:tcPr>
            <w:tcW w:w="1031" w:type="dxa"/>
            <w:tcBorders>
              <w:top w:val="nil"/>
              <w:left w:val="single" w:sz="6" w:space="0" w:color="000000"/>
              <w:bottom w:val="single" w:sz="6" w:space="0" w:color="000000"/>
              <w:right w:val="nil"/>
            </w:tcBorders>
            <w:vAlign w:val="center"/>
          </w:tcPr>
          <w:p w:rsidR="00E27ED2" w:rsidRPr="00E27ED2" w:rsidRDefault="00E27ED2" w:rsidP="00D20213">
            <w:pPr>
              <w:spacing w:after="0" w:line="276" w:lineRule="auto"/>
              <w:jc w:val="both"/>
              <w:rPr>
                <w:rFonts w:ascii="Times New Roman" w:hAnsi="Times New Roman" w:cs="Times New Roman"/>
                <w:sz w:val="24"/>
                <w:szCs w:val="24"/>
              </w:rPr>
            </w:pPr>
            <w:r w:rsidRPr="00E27ED2">
              <w:rPr>
                <w:rFonts w:ascii="Times New Roman" w:hAnsi="Times New Roman" w:cs="Times New Roman"/>
                <w:sz w:val="24"/>
                <w:szCs w:val="24"/>
              </w:rPr>
              <w:t>4,146</w:t>
            </w:r>
          </w:p>
        </w:tc>
        <w:tc>
          <w:tcPr>
            <w:tcW w:w="878" w:type="dxa"/>
            <w:tcBorders>
              <w:top w:val="nil"/>
              <w:left w:val="single" w:sz="6" w:space="0" w:color="000000"/>
              <w:bottom w:val="single" w:sz="6" w:space="0" w:color="000000"/>
              <w:right w:val="nil"/>
            </w:tcBorders>
            <w:vAlign w:val="center"/>
          </w:tcPr>
          <w:p w:rsidR="00E27ED2" w:rsidRPr="00E27ED2" w:rsidRDefault="00E27ED2" w:rsidP="00D20213">
            <w:pPr>
              <w:spacing w:after="0" w:line="276" w:lineRule="auto"/>
              <w:jc w:val="both"/>
              <w:rPr>
                <w:rFonts w:ascii="Times New Roman" w:hAnsi="Times New Roman" w:cs="Times New Roman"/>
                <w:sz w:val="24"/>
                <w:szCs w:val="24"/>
              </w:rPr>
            </w:pPr>
            <w:r w:rsidRPr="00E27ED2">
              <w:rPr>
                <w:rFonts w:ascii="Times New Roman" w:hAnsi="Times New Roman" w:cs="Times New Roman"/>
                <w:sz w:val="24"/>
                <w:szCs w:val="24"/>
              </w:rPr>
              <w:t>166</w:t>
            </w:r>
          </w:p>
        </w:tc>
        <w:tc>
          <w:tcPr>
            <w:tcW w:w="964" w:type="dxa"/>
            <w:tcBorders>
              <w:top w:val="nil"/>
              <w:left w:val="single" w:sz="6" w:space="0" w:color="000000"/>
              <w:bottom w:val="single" w:sz="6" w:space="0" w:color="000000"/>
              <w:right w:val="single" w:sz="6" w:space="0" w:color="000000"/>
            </w:tcBorders>
            <w:vAlign w:val="center"/>
          </w:tcPr>
          <w:p w:rsidR="00E27ED2" w:rsidRPr="00E27ED2" w:rsidRDefault="00E27ED2" w:rsidP="00D20213">
            <w:pPr>
              <w:spacing w:after="0" w:line="276" w:lineRule="auto"/>
              <w:jc w:val="both"/>
              <w:rPr>
                <w:rFonts w:ascii="Times New Roman" w:hAnsi="Times New Roman" w:cs="Times New Roman"/>
                <w:sz w:val="24"/>
                <w:szCs w:val="24"/>
              </w:rPr>
            </w:pPr>
            <w:r w:rsidRPr="00E27ED2">
              <w:rPr>
                <w:rFonts w:ascii="Times New Roman" w:hAnsi="Times New Roman" w:cs="Times New Roman"/>
                <w:sz w:val="24"/>
                <w:szCs w:val="24"/>
              </w:rPr>
              <w:t>72,2</w:t>
            </w:r>
          </w:p>
        </w:tc>
      </w:tr>
    </w:tbl>
    <w:p w:rsidR="00E27ED2" w:rsidRDefault="00E27ED2" w:rsidP="00D20213">
      <w:pPr>
        <w:jc w:val="both"/>
        <w:rPr>
          <w:rFonts w:cs="Times New Roman"/>
          <w:bCs/>
          <w:color w:val="000000"/>
          <w:sz w:val="28"/>
          <w:szCs w:val="28"/>
        </w:rPr>
      </w:pPr>
    </w:p>
    <w:p w:rsidR="00A72D88" w:rsidRDefault="00A72D88" w:rsidP="00D20213">
      <w:pPr>
        <w:spacing w:after="0"/>
        <w:jc w:val="both"/>
        <w:rPr>
          <w:rFonts w:ascii="Times New Roman" w:hAnsi="Times New Roman" w:cs="Times New Roman"/>
          <w:b/>
          <w:bCs/>
          <w:color w:val="000000"/>
          <w:sz w:val="28"/>
          <w:szCs w:val="28"/>
        </w:rPr>
      </w:pPr>
    </w:p>
    <w:p w:rsidR="00E27ED2" w:rsidRDefault="00E27ED2" w:rsidP="00D20213">
      <w:pPr>
        <w:spacing w:after="0"/>
        <w:jc w:val="both"/>
        <w:rPr>
          <w:rFonts w:ascii="Times New Roman" w:hAnsi="Times New Roman" w:cs="Times New Roman"/>
          <w:b/>
          <w:bCs/>
          <w:color w:val="000000"/>
          <w:sz w:val="28"/>
          <w:szCs w:val="28"/>
        </w:rPr>
      </w:pPr>
      <w:r w:rsidRPr="00653E94">
        <w:rPr>
          <w:rFonts w:ascii="Times New Roman" w:hAnsi="Times New Roman" w:cs="Times New Roman"/>
          <w:b/>
          <w:bCs/>
          <w:color w:val="000000"/>
          <w:sz w:val="28"/>
          <w:szCs w:val="28"/>
        </w:rPr>
        <w:lastRenderedPageBreak/>
        <w:t xml:space="preserve">Таблиця </w:t>
      </w:r>
      <w:r w:rsidR="00CE553B" w:rsidRPr="00653E94">
        <w:rPr>
          <w:rFonts w:ascii="Times New Roman" w:hAnsi="Times New Roman" w:cs="Times New Roman"/>
          <w:b/>
          <w:bCs/>
          <w:color w:val="000000"/>
          <w:sz w:val="28"/>
          <w:szCs w:val="28"/>
        </w:rPr>
        <w:t>2.14.</w:t>
      </w:r>
    </w:p>
    <w:p w:rsidR="00653E94" w:rsidRPr="00653E94" w:rsidRDefault="00653E94" w:rsidP="00D20213">
      <w:pPr>
        <w:spacing w:after="0"/>
        <w:jc w:val="both"/>
        <w:rPr>
          <w:rFonts w:ascii="Times New Roman" w:hAnsi="Times New Roman" w:cs="Times New Roman"/>
          <w:b/>
          <w:color w:val="000000"/>
        </w:rPr>
      </w:pPr>
    </w:p>
    <w:p w:rsidR="00E27ED2" w:rsidRPr="00E27ED2" w:rsidRDefault="00E27ED2" w:rsidP="00D20213">
      <w:pPr>
        <w:spacing w:after="0" w:line="276" w:lineRule="auto"/>
        <w:jc w:val="both"/>
        <w:rPr>
          <w:rFonts w:ascii="Times New Roman" w:hAnsi="Times New Roman" w:cs="Times New Roman"/>
          <w:color w:val="000000"/>
          <w:sz w:val="28"/>
          <w:szCs w:val="28"/>
        </w:rPr>
      </w:pPr>
      <w:r w:rsidRPr="00E27ED2">
        <w:rPr>
          <w:rFonts w:ascii="Times New Roman" w:hAnsi="Times New Roman" w:cs="Times New Roman"/>
          <w:color w:val="000000"/>
          <w:sz w:val="28"/>
          <w:szCs w:val="28"/>
        </w:rPr>
        <w:t xml:space="preserve">Порівняльний аналіз підсумків складання </w:t>
      </w:r>
      <w:r w:rsidRPr="00E27ED2">
        <w:rPr>
          <w:rFonts w:ascii="Times New Roman" w:hAnsi="Times New Roman" w:cs="Times New Roman"/>
          <w:bCs/>
          <w:color w:val="000000"/>
          <w:sz w:val="28"/>
          <w:szCs w:val="28"/>
          <w:lang w:eastAsia="ru-RU"/>
        </w:rPr>
        <w:t>випускної атестації (ОСКІ)</w:t>
      </w:r>
      <w:r w:rsidRPr="00E27ED2">
        <w:rPr>
          <w:rFonts w:ascii="Times New Roman" w:hAnsi="Times New Roman" w:cs="Times New Roman"/>
          <w:color w:val="000000"/>
          <w:sz w:val="28"/>
          <w:szCs w:val="28"/>
          <w:lang w:eastAsia="ru-RU"/>
        </w:rPr>
        <w:t xml:space="preserve"> </w:t>
      </w:r>
      <w:r w:rsidRPr="00E27ED2">
        <w:rPr>
          <w:rFonts w:ascii="Times New Roman" w:hAnsi="Times New Roman" w:cs="Times New Roman"/>
          <w:color w:val="000000"/>
          <w:sz w:val="28"/>
          <w:szCs w:val="28"/>
        </w:rPr>
        <w:t xml:space="preserve">здобувачами вищої освіти випускного курсу </w:t>
      </w:r>
      <w:proofErr w:type="spellStart"/>
      <w:r>
        <w:rPr>
          <w:rFonts w:ascii="Times New Roman" w:hAnsi="Times New Roman" w:cs="Times New Roman"/>
          <w:color w:val="000000"/>
          <w:sz w:val="28"/>
          <w:szCs w:val="28"/>
        </w:rPr>
        <w:t>М</w:t>
      </w:r>
      <w:r w:rsidRPr="00E27ED2">
        <w:rPr>
          <w:rFonts w:ascii="Times New Roman" w:hAnsi="Times New Roman" w:cs="Times New Roman"/>
          <w:color w:val="000000"/>
          <w:sz w:val="28"/>
          <w:szCs w:val="28"/>
        </w:rPr>
        <w:t>Ф</w:t>
      </w:r>
      <w:proofErr w:type="spellEnd"/>
      <w:r w:rsidRPr="00E27ED2">
        <w:rPr>
          <w:rFonts w:ascii="Times New Roman" w:hAnsi="Times New Roman" w:cs="Times New Roman"/>
          <w:color w:val="000000"/>
          <w:sz w:val="28"/>
          <w:szCs w:val="28"/>
        </w:rPr>
        <w:t xml:space="preserve"> </w:t>
      </w:r>
    </w:p>
    <w:p w:rsidR="00653E94" w:rsidRPr="00E27ED2" w:rsidRDefault="00E27ED2" w:rsidP="00D20213">
      <w:pPr>
        <w:spacing w:after="0" w:line="276" w:lineRule="auto"/>
        <w:jc w:val="both"/>
        <w:rPr>
          <w:rFonts w:ascii="Times New Roman" w:hAnsi="Times New Roman" w:cs="Times New Roman"/>
          <w:color w:val="000000"/>
          <w:sz w:val="28"/>
          <w:szCs w:val="28"/>
        </w:rPr>
      </w:pPr>
      <w:r w:rsidRPr="00E27ED2">
        <w:rPr>
          <w:rFonts w:ascii="Times New Roman" w:hAnsi="Times New Roman" w:cs="Times New Roman"/>
          <w:color w:val="000000"/>
          <w:sz w:val="28"/>
          <w:szCs w:val="28"/>
        </w:rPr>
        <w:t>освітньо-кваліфікаційного рівня «магістр» за спеціальністю 222 «Медицина»</w:t>
      </w:r>
    </w:p>
    <w:tbl>
      <w:tblPr>
        <w:tblW w:w="9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2"/>
        <w:gridCol w:w="1168"/>
        <w:gridCol w:w="1167"/>
        <w:gridCol w:w="788"/>
        <w:gridCol w:w="1240"/>
        <w:gridCol w:w="1276"/>
        <w:gridCol w:w="1545"/>
      </w:tblGrid>
      <w:tr w:rsidR="00E27ED2" w:rsidRPr="00E27ED2" w:rsidTr="00E27ED2">
        <w:tc>
          <w:tcPr>
            <w:tcW w:w="1982" w:type="dxa"/>
            <w:vMerge w:val="restart"/>
            <w:shd w:val="clear" w:color="auto" w:fill="auto"/>
            <w:vAlign w:val="center"/>
          </w:tcPr>
          <w:p w:rsidR="00E27ED2" w:rsidRPr="00E27ED2" w:rsidRDefault="00E27ED2" w:rsidP="00D20213">
            <w:pPr>
              <w:spacing w:after="0" w:line="276" w:lineRule="auto"/>
              <w:jc w:val="both"/>
              <w:rPr>
                <w:rFonts w:ascii="Times New Roman" w:hAnsi="Times New Roman" w:cs="Times New Roman"/>
                <w:color w:val="000000"/>
                <w:sz w:val="24"/>
                <w:szCs w:val="28"/>
              </w:rPr>
            </w:pPr>
            <w:r w:rsidRPr="00E27ED2">
              <w:rPr>
                <w:rFonts w:ascii="Times New Roman" w:hAnsi="Times New Roman" w:cs="Times New Roman"/>
                <w:color w:val="000000"/>
                <w:sz w:val="24"/>
                <w:szCs w:val="28"/>
              </w:rPr>
              <w:t xml:space="preserve">Профіль </w:t>
            </w:r>
            <w:proofErr w:type="spellStart"/>
            <w:r w:rsidRPr="00E27ED2">
              <w:rPr>
                <w:rFonts w:ascii="Times New Roman" w:hAnsi="Times New Roman" w:cs="Times New Roman"/>
                <w:color w:val="000000"/>
                <w:sz w:val="24"/>
                <w:szCs w:val="28"/>
              </w:rPr>
              <w:t>дисциплини</w:t>
            </w:r>
            <w:proofErr w:type="spellEnd"/>
          </w:p>
        </w:tc>
        <w:tc>
          <w:tcPr>
            <w:tcW w:w="3123" w:type="dxa"/>
            <w:gridSpan w:val="3"/>
            <w:shd w:val="clear" w:color="auto" w:fill="auto"/>
          </w:tcPr>
          <w:p w:rsidR="00E27ED2" w:rsidRPr="00E27ED2" w:rsidRDefault="00E27ED2" w:rsidP="00D20213">
            <w:pPr>
              <w:spacing w:after="0" w:line="276" w:lineRule="auto"/>
              <w:jc w:val="both"/>
              <w:rPr>
                <w:rFonts w:ascii="Times New Roman" w:hAnsi="Times New Roman" w:cs="Times New Roman"/>
                <w:bCs/>
                <w:color w:val="000000"/>
                <w:sz w:val="24"/>
                <w:szCs w:val="28"/>
                <w:lang w:eastAsia="ru-RU"/>
              </w:rPr>
            </w:pPr>
            <w:r w:rsidRPr="00E27ED2">
              <w:rPr>
                <w:rFonts w:ascii="Times New Roman" w:hAnsi="Times New Roman" w:cs="Times New Roman"/>
                <w:bCs/>
                <w:color w:val="000000"/>
                <w:sz w:val="24"/>
                <w:szCs w:val="28"/>
                <w:lang w:eastAsia="ru-RU"/>
              </w:rPr>
              <w:t>Середній бал</w:t>
            </w:r>
          </w:p>
        </w:tc>
        <w:tc>
          <w:tcPr>
            <w:tcW w:w="4061" w:type="dxa"/>
            <w:gridSpan w:val="3"/>
            <w:shd w:val="clear" w:color="auto" w:fill="auto"/>
          </w:tcPr>
          <w:p w:rsidR="00E27ED2" w:rsidRPr="00E27ED2" w:rsidRDefault="00E27ED2" w:rsidP="00D20213">
            <w:pPr>
              <w:spacing w:after="0" w:line="276" w:lineRule="auto"/>
              <w:jc w:val="both"/>
              <w:rPr>
                <w:rFonts w:ascii="Times New Roman" w:hAnsi="Times New Roman" w:cs="Times New Roman"/>
                <w:bCs/>
                <w:color w:val="000000"/>
                <w:sz w:val="24"/>
                <w:szCs w:val="28"/>
                <w:lang w:eastAsia="ru-RU"/>
              </w:rPr>
            </w:pPr>
            <w:r w:rsidRPr="00E27ED2">
              <w:rPr>
                <w:rFonts w:ascii="Times New Roman" w:hAnsi="Times New Roman" w:cs="Times New Roman"/>
                <w:bCs/>
                <w:color w:val="000000"/>
                <w:sz w:val="24"/>
                <w:szCs w:val="28"/>
                <w:lang w:eastAsia="ru-RU"/>
              </w:rPr>
              <w:t>Середній бал ОСКІ</w:t>
            </w:r>
          </w:p>
        </w:tc>
      </w:tr>
      <w:tr w:rsidR="00E27ED2" w:rsidRPr="00E27ED2" w:rsidTr="00E27ED2">
        <w:tc>
          <w:tcPr>
            <w:tcW w:w="1982" w:type="dxa"/>
            <w:vMerge/>
            <w:shd w:val="clear" w:color="auto" w:fill="auto"/>
            <w:vAlign w:val="center"/>
          </w:tcPr>
          <w:p w:rsidR="00E27ED2" w:rsidRPr="00E27ED2" w:rsidRDefault="00E27ED2" w:rsidP="00D20213">
            <w:pPr>
              <w:spacing w:after="0" w:line="276" w:lineRule="auto"/>
              <w:jc w:val="both"/>
              <w:rPr>
                <w:rFonts w:ascii="Times New Roman" w:hAnsi="Times New Roman" w:cs="Times New Roman"/>
                <w:color w:val="000000"/>
                <w:sz w:val="24"/>
                <w:szCs w:val="28"/>
              </w:rPr>
            </w:pPr>
          </w:p>
        </w:tc>
        <w:tc>
          <w:tcPr>
            <w:tcW w:w="1168" w:type="dxa"/>
            <w:shd w:val="clear" w:color="auto" w:fill="auto"/>
          </w:tcPr>
          <w:p w:rsidR="00E27ED2" w:rsidRPr="00E27ED2" w:rsidRDefault="00E27ED2" w:rsidP="00D20213">
            <w:pPr>
              <w:spacing w:after="0" w:line="276" w:lineRule="auto"/>
              <w:jc w:val="both"/>
              <w:rPr>
                <w:rFonts w:ascii="Times New Roman" w:hAnsi="Times New Roman" w:cs="Times New Roman"/>
                <w:bCs/>
                <w:color w:val="000000"/>
                <w:sz w:val="24"/>
                <w:szCs w:val="28"/>
                <w:lang w:eastAsia="ru-RU"/>
              </w:rPr>
            </w:pPr>
            <w:r w:rsidRPr="00E27ED2">
              <w:rPr>
                <w:rFonts w:ascii="Times New Roman" w:hAnsi="Times New Roman" w:cs="Times New Roman"/>
                <w:bCs/>
                <w:color w:val="000000"/>
                <w:sz w:val="24"/>
                <w:szCs w:val="28"/>
                <w:lang w:eastAsia="ru-RU"/>
              </w:rPr>
              <w:t>2023</w:t>
            </w:r>
          </w:p>
        </w:tc>
        <w:tc>
          <w:tcPr>
            <w:tcW w:w="1167" w:type="dxa"/>
            <w:shd w:val="clear" w:color="auto" w:fill="auto"/>
          </w:tcPr>
          <w:p w:rsidR="00E27ED2" w:rsidRPr="00E27ED2" w:rsidRDefault="00E27ED2" w:rsidP="00D20213">
            <w:pPr>
              <w:spacing w:after="0" w:line="276" w:lineRule="auto"/>
              <w:jc w:val="both"/>
              <w:rPr>
                <w:rFonts w:ascii="Times New Roman" w:hAnsi="Times New Roman" w:cs="Times New Roman"/>
                <w:bCs/>
                <w:color w:val="000000"/>
                <w:sz w:val="24"/>
                <w:szCs w:val="28"/>
                <w:lang w:eastAsia="ru-RU"/>
              </w:rPr>
            </w:pPr>
            <w:r w:rsidRPr="00E27ED2">
              <w:rPr>
                <w:rFonts w:ascii="Times New Roman" w:hAnsi="Times New Roman" w:cs="Times New Roman"/>
                <w:bCs/>
                <w:color w:val="000000"/>
                <w:sz w:val="24"/>
                <w:szCs w:val="28"/>
                <w:lang w:eastAsia="ru-RU"/>
              </w:rPr>
              <w:t>2024</w:t>
            </w:r>
          </w:p>
        </w:tc>
        <w:tc>
          <w:tcPr>
            <w:tcW w:w="788" w:type="dxa"/>
          </w:tcPr>
          <w:p w:rsidR="00E27ED2" w:rsidRPr="00E27ED2" w:rsidRDefault="00E27ED2" w:rsidP="00D20213">
            <w:pPr>
              <w:spacing w:after="0" w:line="276" w:lineRule="auto"/>
              <w:jc w:val="both"/>
              <w:rPr>
                <w:rFonts w:ascii="Times New Roman" w:hAnsi="Times New Roman" w:cs="Times New Roman"/>
                <w:bCs/>
                <w:color w:val="000000"/>
                <w:sz w:val="24"/>
                <w:szCs w:val="28"/>
                <w:lang w:eastAsia="ru-RU"/>
              </w:rPr>
            </w:pPr>
            <w:r w:rsidRPr="00E27ED2">
              <w:rPr>
                <w:rFonts w:ascii="Times New Roman" w:hAnsi="Times New Roman" w:cs="Times New Roman"/>
                <w:bCs/>
                <w:color w:val="000000"/>
                <w:sz w:val="24"/>
                <w:szCs w:val="28"/>
                <w:lang w:eastAsia="ru-RU"/>
              </w:rPr>
              <w:t>2025</w:t>
            </w:r>
          </w:p>
        </w:tc>
        <w:tc>
          <w:tcPr>
            <w:tcW w:w="1240" w:type="dxa"/>
            <w:shd w:val="clear" w:color="auto" w:fill="auto"/>
          </w:tcPr>
          <w:p w:rsidR="00E27ED2" w:rsidRPr="00E27ED2" w:rsidRDefault="00E27ED2" w:rsidP="00D20213">
            <w:pPr>
              <w:spacing w:after="0" w:line="276" w:lineRule="auto"/>
              <w:jc w:val="both"/>
              <w:rPr>
                <w:rFonts w:ascii="Times New Roman" w:hAnsi="Times New Roman" w:cs="Times New Roman"/>
                <w:bCs/>
                <w:color w:val="000000"/>
                <w:sz w:val="24"/>
                <w:szCs w:val="28"/>
                <w:lang w:eastAsia="ru-RU"/>
              </w:rPr>
            </w:pPr>
            <w:r w:rsidRPr="00E27ED2">
              <w:rPr>
                <w:rFonts w:ascii="Times New Roman" w:hAnsi="Times New Roman" w:cs="Times New Roman"/>
                <w:bCs/>
                <w:color w:val="000000"/>
                <w:sz w:val="24"/>
                <w:szCs w:val="28"/>
                <w:lang w:eastAsia="ru-RU"/>
              </w:rPr>
              <w:t>2023</w:t>
            </w:r>
          </w:p>
        </w:tc>
        <w:tc>
          <w:tcPr>
            <w:tcW w:w="1276" w:type="dxa"/>
            <w:shd w:val="clear" w:color="auto" w:fill="auto"/>
          </w:tcPr>
          <w:p w:rsidR="00E27ED2" w:rsidRPr="00E27ED2" w:rsidRDefault="00E27ED2" w:rsidP="00D20213">
            <w:pPr>
              <w:spacing w:after="0" w:line="276" w:lineRule="auto"/>
              <w:jc w:val="both"/>
              <w:rPr>
                <w:rFonts w:ascii="Times New Roman" w:hAnsi="Times New Roman" w:cs="Times New Roman"/>
                <w:bCs/>
                <w:color w:val="000000"/>
                <w:sz w:val="24"/>
                <w:szCs w:val="28"/>
                <w:lang w:eastAsia="ru-RU"/>
              </w:rPr>
            </w:pPr>
            <w:r w:rsidRPr="00E27ED2">
              <w:rPr>
                <w:rFonts w:ascii="Times New Roman" w:hAnsi="Times New Roman" w:cs="Times New Roman"/>
                <w:bCs/>
                <w:color w:val="000000"/>
                <w:sz w:val="24"/>
                <w:szCs w:val="28"/>
                <w:lang w:eastAsia="ru-RU"/>
              </w:rPr>
              <w:t>2024</w:t>
            </w:r>
          </w:p>
        </w:tc>
        <w:tc>
          <w:tcPr>
            <w:tcW w:w="1545" w:type="dxa"/>
          </w:tcPr>
          <w:p w:rsidR="00E27ED2" w:rsidRPr="00E27ED2" w:rsidRDefault="00E27ED2" w:rsidP="00D20213">
            <w:pPr>
              <w:spacing w:after="0" w:line="276" w:lineRule="auto"/>
              <w:jc w:val="both"/>
              <w:rPr>
                <w:rFonts w:ascii="Times New Roman" w:hAnsi="Times New Roman" w:cs="Times New Roman"/>
                <w:bCs/>
                <w:color w:val="000000"/>
                <w:sz w:val="24"/>
                <w:szCs w:val="28"/>
                <w:lang w:eastAsia="ru-RU"/>
              </w:rPr>
            </w:pPr>
            <w:r w:rsidRPr="00E27ED2">
              <w:rPr>
                <w:rFonts w:ascii="Times New Roman" w:hAnsi="Times New Roman" w:cs="Times New Roman"/>
                <w:bCs/>
                <w:color w:val="000000"/>
                <w:sz w:val="24"/>
                <w:szCs w:val="28"/>
                <w:lang w:eastAsia="ru-RU"/>
              </w:rPr>
              <w:t>2025</w:t>
            </w:r>
          </w:p>
        </w:tc>
      </w:tr>
      <w:tr w:rsidR="00E27ED2" w:rsidRPr="00E27ED2" w:rsidTr="00E27ED2">
        <w:tc>
          <w:tcPr>
            <w:tcW w:w="1982" w:type="dxa"/>
            <w:shd w:val="clear" w:color="auto" w:fill="auto"/>
            <w:vAlign w:val="center"/>
          </w:tcPr>
          <w:p w:rsidR="00E27ED2" w:rsidRPr="00E27ED2" w:rsidRDefault="00E27ED2" w:rsidP="00D20213">
            <w:pPr>
              <w:shd w:val="clear" w:color="auto" w:fill="FFFFFF"/>
              <w:spacing w:after="0" w:line="276" w:lineRule="auto"/>
              <w:jc w:val="both"/>
              <w:rPr>
                <w:rFonts w:ascii="Times New Roman" w:hAnsi="Times New Roman" w:cs="Times New Roman"/>
                <w:color w:val="000000"/>
                <w:sz w:val="24"/>
                <w:szCs w:val="28"/>
              </w:rPr>
            </w:pPr>
            <w:r w:rsidRPr="00E27ED2">
              <w:rPr>
                <w:rFonts w:ascii="Times New Roman" w:hAnsi="Times New Roman" w:cs="Times New Roman"/>
                <w:color w:val="000000"/>
                <w:spacing w:val="-6"/>
                <w:sz w:val="24"/>
                <w:szCs w:val="28"/>
              </w:rPr>
              <w:t>Терапевтичний</w:t>
            </w:r>
          </w:p>
        </w:tc>
        <w:tc>
          <w:tcPr>
            <w:tcW w:w="1168" w:type="dxa"/>
            <w:shd w:val="clear" w:color="auto" w:fill="auto"/>
            <w:vAlign w:val="center"/>
          </w:tcPr>
          <w:p w:rsidR="00E27ED2" w:rsidRPr="00E27ED2" w:rsidRDefault="00E27ED2" w:rsidP="00D20213">
            <w:pPr>
              <w:snapToGrid w:val="0"/>
              <w:spacing w:after="0" w:line="276" w:lineRule="auto"/>
              <w:jc w:val="both"/>
              <w:rPr>
                <w:rFonts w:ascii="Times New Roman" w:hAnsi="Times New Roman" w:cs="Times New Roman"/>
                <w:color w:val="000000"/>
                <w:sz w:val="24"/>
                <w:szCs w:val="28"/>
              </w:rPr>
            </w:pPr>
            <w:r w:rsidRPr="00E27ED2">
              <w:rPr>
                <w:rFonts w:ascii="Times New Roman" w:hAnsi="Times New Roman" w:cs="Times New Roman"/>
                <w:color w:val="000000"/>
                <w:sz w:val="24"/>
                <w:szCs w:val="28"/>
              </w:rPr>
              <w:t>3,74</w:t>
            </w:r>
          </w:p>
        </w:tc>
        <w:tc>
          <w:tcPr>
            <w:tcW w:w="1167" w:type="dxa"/>
            <w:shd w:val="clear" w:color="auto" w:fill="auto"/>
            <w:vAlign w:val="center"/>
          </w:tcPr>
          <w:p w:rsidR="00E27ED2" w:rsidRPr="00E27ED2" w:rsidRDefault="00E27ED2" w:rsidP="00D20213">
            <w:pPr>
              <w:spacing w:after="0" w:line="276" w:lineRule="auto"/>
              <w:jc w:val="both"/>
              <w:rPr>
                <w:rFonts w:ascii="Times New Roman" w:hAnsi="Times New Roman" w:cs="Times New Roman"/>
                <w:bCs/>
                <w:color w:val="000000"/>
                <w:sz w:val="24"/>
                <w:szCs w:val="28"/>
                <w:lang w:eastAsia="ru-RU"/>
              </w:rPr>
            </w:pPr>
            <w:r w:rsidRPr="00E27ED2">
              <w:rPr>
                <w:rFonts w:ascii="Times New Roman" w:hAnsi="Times New Roman" w:cs="Times New Roman"/>
                <w:bCs/>
                <w:color w:val="000000"/>
                <w:sz w:val="24"/>
                <w:szCs w:val="28"/>
                <w:lang w:eastAsia="ru-RU"/>
              </w:rPr>
              <w:t>3,88</w:t>
            </w:r>
          </w:p>
        </w:tc>
        <w:tc>
          <w:tcPr>
            <w:tcW w:w="788" w:type="dxa"/>
            <w:vAlign w:val="center"/>
          </w:tcPr>
          <w:p w:rsidR="00E27ED2" w:rsidRPr="00E27ED2" w:rsidRDefault="00E27ED2" w:rsidP="00D20213">
            <w:pPr>
              <w:spacing w:after="0" w:line="276" w:lineRule="auto"/>
              <w:jc w:val="both"/>
              <w:rPr>
                <w:rFonts w:ascii="Times New Roman" w:hAnsi="Times New Roman" w:cs="Times New Roman"/>
                <w:bCs/>
                <w:color w:val="000000"/>
                <w:sz w:val="24"/>
                <w:szCs w:val="28"/>
                <w:lang w:eastAsia="ru-RU"/>
              </w:rPr>
            </w:pPr>
            <w:r w:rsidRPr="00E27ED2">
              <w:rPr>
                <w:rFonts w:ascii="Times New Roman" w:hAnsi="Times New Roman" w:cs="Times New Roman"/>
                <w:bCs/>
                <w:color w:val="000000"/>
                <w:sz w:val="24"/>
                <w:szCs w:val="28"/>
                <w:lang w:eastAsia="ru-RU"/>
              </w:rPr>
              <w:t>4,3</w:t>
            </w:r>
          </w:p>
        </w:tc>
        <w:tc>
          <w:tcPr>
            <w:tcW w:w="1240" w:type="dxa"/>
            <w:shd w:val="clear" w:color="auto" w:fill="auto"/>
            <w:vAlign w:val="center"/>
          </w:tcPr>
          <w:p w:rsidR="00E27ED2" w:rsidRPr="00E27ED2" w:rsidRDefault="00E27ED2" w:rsidP="00D20213">
            <w:pPr>
              <w:snapToGrid w:val="0"/>
              <w:spacing w:after="0" w:line="276" w:lineRule="auto"/>
              <w:jc w:val="both"/>
              <w:rPr>
                <w:rFonts w:ascii="Times New Roman" w:hAnsi="Times New Roman" w:cs="Times New Roman"/>
                <w:color w:val="000000"/>
                <w:sz w:val="24"/>
                <w:szCs w:val="28"/>
              </w:rPr>
            </w:pPr>
            <w:r w:rsidRPr="00E27ED2">
              <w:rPr>
                <w:rFonts w:ascii="Times New Roman" w:hAnsi="Times New Roman" w:cs="Times New Roman"/>
                <w:color w:val="000000"/>
                <w:sz w:val="24"/>
                <w:szCs w:val="28"/>
              </w:rPr>
              <w:t>-</w:t>
            </w:r>
          </w:p>
        </w:tc>
        <w:tc>
          <w:tcPr>
            <w:tcW w:w="1276" w:type="dxa"/>
            <w:shd w:val="clear" w:color="auto" w:fill="auto"/>
            <w:vAlign w:val="center"/>
          </w:tcPr>
          <w:p w:rsidR="00E27ED2" w:rsidRPr="00E27ED2" w:rsidRDefault="00E27ED2" w:rsidP="00D20213">
            <w:pPr>
              <w:snapToGrid w:val="0"/>
              <w:spacing w:after="0" w:line="276" w:lineRule="auto"/>
              <w:jc w:val="both"/>
              <w:rPr>
                <w:rFonts w:ascii="Times New Roman" w:hAnsi="Times New Roman" w:cs="Times New Roman"/>
                <w:color w:val="000000"/>
                <w:sz w:val="24"/>
                <w:szCs w:val="28"/>
              </w:rPr>
            </w:pPr>
            <w:r w:rsidRPr="00E27ED2">
              <w:rPr>
                <w:rFonts w:ascii="Times New Roman" w:hAnsi="Times New Roman" w:cs="Times New Roman"/>
                <w:color w:val="000000"/>
                <w:sz w:val="24"/>
                <w:szCs w:val="28"/>
              </w:rPr>
              <w:t>-</w:t>
            </w:r>
          </w:p>
        </w:tc>
        <w:tc>
          <w:tcPr>
            <w:tcW w:w="1545" w:type="dxa"/>
            <w:vAlign w:val="center"/>
          </w:tcPr>
          <w:p w:rsidR="00E27ED2" w:rsidRPr="00E27ED2" w:rsidRDefault="00E27ED2" w:rsidP="00D20213">
            <w:pPr>
              <w:snapToGrid w:val="0"/>
              <w:spacing w:after="0" w:line="276" w:lineRule="auto"/>
              <w:jc w:val="both"/>
              <w:rPr>
                <w:rFonts w:ascii="Times New Roman" w:hAnsi="Times New Roman" w:cs="Times New Roman"/>
                <w:sz w:val="24"/>
                <w:szCs w:val="28"/>
              </w:rPr>
            </w:pPr>
            <w:r w:rsidRPr="00E27ED2">
              <w:rPr>
                <w:rFonts w:ascii="Times New Roman" w:hAnsi="Times New Roman" w:cs="Times New Roman"/>
                <w:sz w:val="24"/>
                <w:szCs w:val="28"/>
              </w:rPr>
              <w:t>172,3</w:t>
            </w:r>
          </w:p>
        </w:tc>
      </w:tr>
      <w:tr w:rsidR="00E27ED2" w:rsidRPr="00E27ED2" w:rsidTr="00E27ED2">
        <w:tc>
          <w:tcPr>
            <w:tcW w:w="1982" w:type="dxa"/>
            <w:shd w:val="clear" w:color="auto" w:fill="auto"/>
            <w:vAlign w:val="center"/>
          </w:tcPr>
          <w:p w:rsidR="00E27ED2" w:rsidRPr="00E27ED2" w:rsidRDefault="00E27ED2" w:rsidP="00D20213">
            <w:pPr>
              <w:shd w:val="clear" w:color="auto" w:fill="FFFFFF"/>
              <w:spacing w:after="0" w:line="276" w:lineRule="auto"/>
              <w:jc w:val="both"/>
              <w:rPr>
                <w:rFonts w:ascii="Times New Roman" w:hAnsi="Times New Roman" w:cs="Times New Roman"/>
                <w:color w:val="000000"/>
                <w:spacing w:val="-6"/>
                <w:sz w:val="24"/>
                <w:szCs w:val="28"/>
              </w:rPr>
            </w:pPr>
            <w:r w:rsidRPr="00E27ED2">
              <w:rPr>
                <w:rFonts w:ascii="Times New Roman" w:hAnsi="Times New Roman" w:cs="Times New Roman"/>
                <w:color w:val="000000"/>
                <w:spacing w:val="-6"/>
                <w:sz w:val="24"/>
                <w:szCs w:val="28"/>
              </w:rPr>
              <w:t>Хірургічний</w:t>
            </w:r>
          </w:p>
        </w:tc>
        <w:tc>
          <w:tcPr>
            <w:tcW w:w="1168" w:type="dxa"/>
            <w:shd w:val="clear" w:color="auto" w:fill="auto"/>
            <w:vAlign w:val="center"/>
          </w:tcPr>
          <w:p w:rsidR="00E27ED2" w:rsidRPr="00E27ED2" w:rsidRDefault="00E27ED2" w:rsidP="00D20213">
            <w:pPr>
              <w:spacing w:after="0" w:line="276" w:lineRule="auto"/>
              <w:jc w:val="both"/>
              <w:rPr>
                <w:rFonts w:ascii="Times New Roman" w:hAnsi="Times New Roman" w:cs="Times New Roman"/>
                <w:color w:val="000000"/>
                <w:sz w:val="24"/>
                <w:szCs w:val="28"/>
              </w:rPr>
            </w:pPr>
            <w:r w:rsidRPr="00E27ED2">
              <w:rPr>
                <w:rFonts w:ascii="Times New Roman" w:hAnsi="Times New Roman" w:cs="Times New Roman"/>
                <w:color w:val="000000"/>
                <w:sz w:val="24"/>
                <w:szCs w:val="28"/>
              </w:rPr>
              <w:t>3,98</w:t>
            </w:r>
          </w:p>
        </w:tc>
        <w:tc>
          <w:tcPr>
            <w:tcW w:w="1167" w:type="dxa"/>
            <w:shd w:val="clear" w:color="auto" w:fill="auto"/>
            <w:vAlign w:val="center"/>
          </w:tcPr>
          <w:p w:rsidR="00E27ED2" w:rsidRPr="00E27ED2" w:rsidRDefault="00E27ED2" w:rsidP="00D20213">
            <w:pPr>
              <w:spacing w:after="0" w:line="276" w:lineRule="auto"/>
              <w:jc w:val="both"/>
              <w:rPr>
                <w:rFonts w:ascii="Times New Roman" w:hAnsi="Times New Roman" w:cs="Times New Roman"/>
                <w:bCs/>
                <w:color w:val="000000"/>
                <w:sz w:val="24"/>
                <w:szCs w:val="28"/>
                <w:lang w:eastAsia="ru-RU"/>
              </w:rPr>
            </w:pPr>
            <w:r w:rsidRPr="00E27ED2">
              <w:rPr>
                <w:rFonts w:ascii="Times New Roman" w:hAnsi="Times New Roman" w:cs="Times New Roman"/>
                <w:bCs/>
                <w:color w:val="000000"/>
                <w:sz w:val="24"/>
                <w:szCs w:val="28"/>
                <w:lang w:eastAsia="ru-RU"/>
              </w:rPr>
              <w:t>4,00</w:t>
            </w:r>
          </w:p>
        </w:tc>
        <w:tc>
          <w:tcPr>
            <w:tcW w:w="788" w:type="dxa"/>
            <w:vAlign w:val="center"/>
          </w:tcPr>
          <w:p w:rsidR="00E27ED2" w:rsidRPr="00E27ED2" w:rsidRDefault="00E27ED2" w:rsidP="00D20213">
            <w:pPr>
              <w:spacing w:after="0" w:line="276" w:lineRule="auto"/>
              <w:jc w:val="both"/>
              <w:rPr>
                <w:rFonts w:ascii="Times New Roman" w:hAnsi="Times New Roman" w:cs="Times New Roman"/>
                <w:bCs/>
                <w:color w:val="000000"/>
                <w:sz w:val="24"/>
                <w:szCs w:val="28"/>
                <w:lang w:eastAsia="ru-RU"/>
              </w:rPr>
            </w:pPr>
            <w:r w:rsidRPr="00E27ED2">
              <w:rPr>
                <w:rFonts w:ascii="Times New Roman" w:hAnsi="Times New Roman" w:cs="Times New Roman"/>
                <w:bCs/>
                <w:color w:val="000000"/>
                <w:sz w:val="24"/>
                <w:szCs w:val="28"/>
                <w:lang w:eastAsia="ru-RU"/>
              </w:rPr>
              <w:t>4,22</w:t>
            </w:r>
          </w:p>
        </w:tc>
        <w:tc>
          <w:tcPr>
            <w:tcW w:w="1240" w:type="dxa"/>
            <w:shd w:val="clear" w:color="auto" w:fill="auto"/>
            <w:vAlign w:val="center"/>
          </w:tcPr>
          <w:p w:rsidR="00E27ED2" w:rsidRPr="00E27ED2" w:rsidRDefault="00E27ED2" w:rsidP="00D20213">
            <w:pPr>
              <w:spacing w:after="0" w:line="276" w:lineRule="auto"/>
              <w:jc w:val="both"/>
              <w:rPr>
                <w:rFonts w:ascii="Times New Roman" w:hAnsi="Times New Roman" w:cs="Times New Roman"/>
                <w:color w:val="000000"/>
                <w:sz w:val="24"/>
                <w:szCs w:val="28"/>
              </w:rPr>
            </w:pPr>
            <w:r w:rsidRPr="00E27ED2">
              <w:rPr>
                <w:rFonts w:ascii="Times New Roman" w:hAnsi="Times New Roman" w:cs="Times New Roman"/>
                <w:color w:val="000000"/>
                <w:sz w:val="24"/>
                <w:szCs w:val="28"/>
              </w:rPr>
              <w:t>-</w:t>
            </w:r>
          </w:p>
        </w:tc>
        <w:tc>
          <w:tcPr>
            <w:tcW w:w="1276" w:type="dxa"/>
            <w:shd w:val="clear" w:color="auto" w:fill="auto"/>
            <w:vAlign w:val="center"/>
          </w:tcPr>
          <w:p w:rsidR="00E27ED2" w:rsidRPr="00E27ED2" w:rsidRDefault="00E27ED2" w:rsidP="00D20213">
            <w:pPr>
              <w:spacing w:after="0" w:line="276" w:lineRule="auto"/>
              <w:jc w:val="both"/>
              <w:rPr>
                <w:rFonts w:ascii="Times New Roman" w:hAnsi="Times New Roman" w:cs="Times New Roman"/>
                <w:color w:val="000000"/>
                <w:sz w:val="24"/>
                <w:szCs w:val="28"/>
              </w:rPr>
            </w:pPr>
            <w:r w:rsidRPr="00E27ED2">
              <w:rPr>
                <w:rFonts w:ascii="Times New Roman" w:hAnsi="Times New Roman" w:cs="Times New Roman"/>
                <w:color w:val="000000"/>
                <w:sz w:val="24"/>
                <w:szCs w:val="28"/>
              </w:rPr>
              <w:t>-</w:t>
            </w:r>
          </w:p>
        </w:tc>
        <w:tc>
          <w:tcPr>
            <w:tcW w:w="1545" w:type="dxa"/>
            <w:vAlign w:val="center"/>
          </w:tcPr>
          <w:p w:rsidR="00E27ED2" w:rsidRPr="00E27ED2" w:rsidRDefault="00E27ED2" w:rsidP="00D20213">
            <w:pPr>
              <w:spacing w:after="0" w:line="276" w:lineRule="auto"/>
              <w:jc w:val="both"/>
              <w:rPr>
                <w:rFonts w:ascii="Times New Roman" w:hAnsi="Times New Roman" w:cs="Times New Roman"/>
                <w:sz w:val="24"/>
                <w:szCs w:val="28"/>
              </w:rPr>
            </w:pPr>
            <w:r w:rsidRPr="00E27ED2">
              <w:rPr>
                <w:rFonts w:ascii="Times New Roman" w:hAnsi="Times New Roman" w:cs="Times New Roman"/>
                <w:sz w:val="24"/>
                <w:szCs w:val="28"/>
              </w:rPr>
              <w:t>168,7</w:t>
            </w:r>
          </w:p>
        </w:tc>
      </w:tr>
      <w:tr w:rsidR="00E27ED2" w:rsidRPr="00E27ED2" w:rsidTr="00E27ED2">
        <w:tc>
          <w:tcPr>
            <w:tcW w:w="1982" w:type="dxa"/>
            <w:shd w:val="clear" w:color="auto" w:fill="auto"/>
            <w:vAlign w:val="center"/>
          </w:tcPr>
          <w:p w:rsidR="00E27ED2" w:rsidRPr="00E27ED2" w:rsidRDefault="00E27ED2" w:rsidP="00D20213">
            <w:pPr>
              <w:shd w:val="clear" w:color="auto" w:fill="FFFFFF"/>
              <w:spacing w:after="0" w:line="276" w:lineRule="auto"/>
              <w:jc w:val="both"/>
              <w:rPr>
                <w:rFonts w:ascii="Times New Roman" w:hAnsi="Times New Roman" w:cs="Times New Roman"/>
                <w:color w:val="000000"/>
                <w:spacing w:val="-6"/>
                <w:sz w:val="24"/>
                <w:szCs w:val="28"/>
              </w:rPr>
            </w:pPr>
            <w:proofErr w:type="spellStart"/>
            <w:r w:rsidRPr="00E27ED2">
              <w:rPr>
                <w:rFonts w:ascii="Times New Roman" w:hAnsi="Times New Roman" w:cs="Times New Roman"/>
                <w:color w:val="000000"/>
                <w:spacing w:val="-6"/>
                <w:sz w:val="24"/>
                <w:szCs w:val="28"/>
              </w:rPr>
              <w:t>Акуш</w:t>
            </w:r>
            <w:proofErr w:type="spellEnd"/>
            <w:r w:rsidRPr="00E27ED2">
              <w:rPr>
                <w:rFonts w:ascii="Times New Roman" w:hAnsi="Times New Roman" w:cs="Times New Roman"/>
                <w:color w:val="000000"/>
                <w:spacing w:val="-6"/>
                <w:sz w:val="24"/>
                <w:szCs w:val="28"/>
              </w:rPr>
              <w:t>. та гін.</w:t>
            </w:r>
          </w:p>
        </w:tc>
        <w:tc>
          <w:tcPr>
            <w:tcW w:w="1168" w:type="dxa"/>
            <w:shd w:val="clear" w:color="auto" w:fill="auto"/>
            <w:vAlign w:val="center"/>
          </w:tcPr>
          <w:p w:rsidR="00E27ED2" w:rsidRPr="00E27ED2" w:rsidRDefault="00E27ED2" w:rsidP="00D20213">
            <w:pPr>
              <w:spacing w:after="0" w:line="276" w:lineRule="auto"/>
              <w:jc w:val="both"/>
              <w:rPr>
                <w:rFonts w:ascii="Times New Roman" w:hAnsi="Times New Roman" w:cs="Times New Roman"/>
                <w:color w:val="000000"/>
                <w:sz w:val="24"/>
                <w:szCs w:val="28"/>
              </w:rPr>
            </w:pPr>
            <w:r w:rsidRPr="00E27ED2">
              <w:rPr>
                <w:rFonts w:ascii="Times New Roman" w:hAnsi="Times New Roman" w:cs="Times New Roman"/>
                <w:color w:val="000000"/>
                <w:sz w:val="24"/>
                <w:szCs w:val="28"/>
              </w:rPr>
              <w:t>4,09</w:t>
            </w:r>
          </w:p>
        </w:tc>
        <w:tc>
          <w:tcPr>
            <w:tcW w:w="1167" w:type="dxa"/>
            <w:shd w:val="clear" w:color="auto" w:fill="auto"/>
            <w:vAlign w:val="center"/>
          </w:tcPr>
          <w:p w:rsidR="00E27ED2" w:rsidRPr="00E27ED2" w:rsidRDefault="00E27ED2" w:rsidP="00D20213">
            <w:pPr>
              <w:spacing w:after="0" w:line="276" w:lineRule="auto"/>
              <w:jc w:val="both"/>
              <w:rPr>
                <w:rFonts w:ascii="Times New Roman" w:hAnsi="Times New Roman" w:cs="Times New Roman"/>
                <w:bCs/>
                <w:color w:val="000000"/>
                <w:sz w:val="24"/>
                <w:szCs w:val="28"/>
                <w:lang w:eastAsia="ru-RU"/>
              </w:rPr>
            </w:pPr>
            <w:r w:rsidRPr="00E27ED2">
              <w:rPr>
                <w:rFonts w:ascii="Times New Roman" w:hAnsi="Times New Roman" w:cs="Times New Roman"/>
                <w:bCs/>
                <w:color w:val="000000"/>
                <w:sz w:val="24"/>
                <w:szCs w:val="28"/>
                <w:lang w:eastAsia="ru-RU"/>
              </w:rPr>
              <w:t>3,81</w:t>
            </w:r>
          </w:p>
        </w:tc>
        <w:tc>
          <w:tcPr>
            <w:tcW w:w="788" w:type="dxa"/>
            <w:vAlign w:val="center"/>
          </w:tcPr>
          <w:p w:rsidR="00E27ED2" w:rsidRPr="00E27ED2" w:rsidRDefault="00E27ED2" w:rsidP="00D20213">
            <w:pPr>
              <w:spacing w:after="0" w:line="276" w:lineRule="auto"/>
              <w:jc w:val="both"/>
              <w:rPr>
                <w:rFonts w:ascii="Times New Roman" w:hAnsi="Times New Roman" w:cs="Times New Roman"/>
                <w:bCs/>
                <w:color w:val="000000"/>
                <w:sz w:val="24"/>
                <w:szCs w:val="28"/>
                <w:lang w:eastAsia="ru-RU"/>
              </w:rPr>
            </w:pPr>
            <w:r w:rsidRPr="00E27ED2">
              <w:rPr>
                <w:rFonts w:ascii="Times New Roman" w:hAnsi="Times New Roman" w:cs="Times New Roman"/>
                <w:bCs/>
                <w:color w:val="000000"/>
                <w:sz w:val="24"/>
                <w:szCs w:val="28"/>
                <w:lang w:eastAsia="ru-RU"/>
              </w:rPr>
              <w:t>4,06</w:t>
            </w:r>
          </w:p>
        </w:tc>
        <w:tc>
          <w:tcPr>
            <w:tcW w:w="1240" w:type="dxa"/>
            <w:shd w:val="clear" w:color="auto" w:fill="auto"/>
            <w:vAlign w:val="center"/>
          </w:tcPr>
          <w:p w:rsidR="00E27ED2" w:rsidRPr="00E27ED2" w:rsidRDefault="00E27ED2" w:rsidP="00D20213">
            <w:pPr>
              <w:spacing w:after="0" w:line="276" w:lineRule="auto"/>
              <w:jc w:val="both"/>
              <w:rPr>
                <w:rFonts w:ascii="Times New Roman" w:hAnsi="Times New Roman" w:cs="Times New Roman"/>
                <w:color w:val="000000"/>
                <w:sz w:val="24"/>
                <w:szCs w:val="28"/>
              </w:rPr>
            </w:pPr>
            <w:r w:rsidRPr="00E27ED2">
              <w:rPr>
                <w:rFonts w:ascii="Times New Roman" w:hAnsi="Times New Roman" w:cs="Times New Roman"/>
                <w:color w:val="000000"/>
                <w:sz w:val="24"/>
                <w:szCs w:val="28"/>
              </w:rPr>
              <w:t>-</w:t>
            </w:r>
          </w:p>
        </w:tc>
        <w:tc>
          <w:tcPr>
            <w:tcW w:w="1276" w:type="dxa"/>
            <w:shd w:val="clear" w:color="auto" w:fill="auto"/>
            <w:vAlign w:val="center"/>
          </w:tcPr>
          <w:p w:rsidR="00E27ED2" w:rsidRPr="00E27ED2" w:rsidRDefault="00E27ED2" w:rsidP="00D20213">
            <w:pPr>
              <w:spacing w:after="0" w:line="276" w:lineRule="auto"/>
              <w:jc w:val="both"/>
              <w:rPr>
                <w:rFonts w:ascii="Times New Roman" w:hAnsi="Times New Roman" w:cs="Times New Roman"/>
                <w:color w:val="000000"/>
                <w:sz w:val="24"/>
                <w:szCs w:val="28"/>
              </w:rPr>
            </w:pPr>
            <w:r w:rsidRPr="00E27ED2">
              <w:rPr>
                <w:rFonts w:ascii="Times New Roman" w:hAnsi="Times New Roman" w:cs="Times New Roman"/>
                <w:color w:val="000000"/>
                <w:sz w:val="24"/>
                <w:szCs w:val="28"/>
              </w:rPr>
              <w:t>-</w:t>
            </w:r>
          </w:p>
        </w:tc>
        <w:tc>
          <w:tcPr>
            <w:tcW w:w="1545" w:type="dxa"/>
            <w:vAlign w:val="center"/>
          </w:tcPr>
          <w:p w:rsidR="00E27ED2" w:rsidRPr="00E27ED2" w:rsidRDefault="00E27ED2" w:rsidP="00D20213">
            <w:pPr>
              <w:spacing w:after="0" w:line="276" w:lineRule="auto"/>
              <w:jc w:val="both"/>
              <w:rPr>
                <w:rFonts w:ascii="Times New Roman" w:hAnsi="Times New Roman" w:cs="Times New Roman"/>
                <w:sz w:val="24"/>
                <w:szCs w:val="28"/>
              </w:rPr>
            </w:pPr>
            <w:r w:rsidRPr="00E27ED2">
              <w:rPr>
                <w:rFonts w:ascii="Times New Roman" w:hAnsi="Times New Roman" w:cs="Times New Roman"/>
                <w:sz w:val="24"/>
                <w:szCs w:val="28"/>
              </w:rPr>
              <w:t>162,4</w:t>
            </w:r>
          </w:p>
        </w:tc>
      </w:tr>
      <w:tr w:rsidR="00E27ED2" w:rsidRPr="00E27ED2" w:rsidTr="00E27ED2">
        <w:tc>
          <w:tcPr>
            <w:tcW w:w="1982" w:type="dxa"/>
            <w:shd w:val="clear" w:color="auto" w:fill="auto"/>
            <w:vAlign w:val="center"/>
          </w:tcPr>
          <w:p w:rsidR="00E27ED2" w:rsidRPr="00E27ED2" w:rsidRDefault="00E27ED2" w:rsidP="00D20213">
            <w:pPr>
              <w:shd w:val="clear" w:color="auto" w:fill="FFFFFF"/>
              <w:spacing w:after="0" w:line="276" w:lineRule="auto"/>
              <w:jc w:val="both"/>
              <w:rPr>
                <w:rFonts w:ascii="Times New Roman" w:hAnsi="Times New Roman" w:cs="Times New Roman"/>
                <w:color w:val="000000"/>
                <w:spacing w:val="-6"/>
                <w:sz w:val="24"/>
                <w:szCs w:val="28"/>
              </w:rPr>
            </w:pPr>
            <w:r w:rsidRPr="00E27ED2">
              <w:rPr>
                <w:rFonts w:ascii="Times New Roman" w:hAnsi="Times New Roman" w:cs="Times New Roman"/>
                <w:color w:val="000000"/>
                <w:spacing w:val="-6"/>
                <w:sz w:val="24"/>
                <w:szCs w:val="28"/>
              </w:rPr>
              <w:t>Педіатричний</w:t>
            </w:r>
          </w:p>
        </w:tc>
        <w:tc>
          <w:tcPr>
            <w:tcW w:w="1168" w:type="dxa"/>
            <w:shd w:val="clear" w:color="auto" w:fill="auto"/>
            <w:vAlign w:val="center"/>
          </w:tcPr>
          <w:p w:rsidR="00E27ED2" w:rsidRPr="00E27ED2" w:rsidRDefault="00E27ED2" w:rsidP="00D20213">
            <w:pPr>
              <w:spacing w:after="0" w:line="276" w:lineRule="auto"/>
              <w:jc w:val="both"/>
              <w:rPr>
                <w:rFonts w:ascii="Times New Roman" w:hAnsi="Times New Roman" w:cs="Times New Roman"/>
                <w:color w:val="000000"/>
                <w:sz w:val="24"/>
                <w:szCs w:val="28"/>
              </w:rPr>
            </w:pPr>
            <w:r w:rsidRPr="00E27ED2">
              <w:rPr>
                <w:rFonts w:ascii="Times New Roman" w:hAnsi="Times New Roman" w:cs="Times New Roman"/>
                <w:color w:val="000000"/>
                <w:sz w:val="24"/>
                <w:szCs w:val="28"/>
              </w:rPr>
              <w:t>3,68</w:t>
            </w:r>
          </w:p>
        </w:tc>
        <w:tc>
          <w:tcPr>
            <w:tcW w:w="1167" w:type="dxa"/>
            <w:shd w:val="clear" w:color="auto" w:fill="auto"/>
            <w:vAlign w:val="center"/>
          </w:tcPr>
          <w:p w:rsidR="00E27ED2" w:rsidRPr="00E27ED2" w:rsidRDefault="00E27ED2" w:rsidP="00D20213">
            <w:pPr>
              <w:spacing w:after="0" w:line="276" w:lineRule="auto"/>
              <w:jc w:val="both"/>
              <w:rPr>
                <w:rFonts w:ascii="Times New Roman" w:hAnsi="Times New Roman" w:cs="Times New Roman"/>
                <w:bCs/>
                <w:color w:val="000000"/>
                <w:sz w:val="24"/>
                <w:szCs w:val="28"/>
                <w:lang w:eastAsia="ru-RU"/>
              </w:rPr>
            </w:pPr>
            <w:r w:rsidRPr="00E27ED2">
              <w:rPr>
                <w:rFonts w:ascii="Times New Roman" w:hAnsi="Times New Roman" w:cs="Times New Roman"/>
                <w:bCs/>
                <w:color w:val="000000"/>
                <w:sz w:val="24"/>
                <w:szCs w:val="28"/>
                <w:lang w:eastAsia="ru-RU"/>
              </w:rPr>
              <w:t>3,93</w:t>
            </w:r>
          </w:p>
        </w:tc>
        <w:tc>
          <w:tcPr>
            <w:tcW w:w="788" w:type="dxa"/>
            <w:vAlign w:val="center"/>
          </w:tcPr>
          <w:p w:rsidR="00E27ED2" w:rsidRPr="00E27ED2" w:rsidRDefault="00E27ED2" w:rsidP="00D20213">
            <w:pPr>
              <w:spacing w:after="0" w:line="276" w:lineRule="auto"/>
              <w:jc w:val="both"/>
              <w:rPr>
                <w:rFonts w:ascii="Times New Roman" w:hAnsi="Times New Roman" w:cs="Times New Roman"/>
                <w:bCs/>
                <w:color w:val="000000"/>
                <w:sz w:val="24"/>
                <w:szCs w:val="28"/>
                <w:lang w:eastAsia="ru-RU"/>
              </w:rPr>
            </w:pPr>
            <w:r w:rsidRPr="00E27ED2">
              <w:rPr>
                <w:rFonts w:ascii="Times New Roman" w:hAnsi="Times New Roman" w:cs="Times New Roman"/>
                <w:bCs/>
                <w:color w:val="000000"/>
                <w:sz w:val="24"/>
                <w:szCs w:val="28"/>
                <w:lang w:eastAsia="ru-RU"/>
              </w:rPr>
              <w:t>4,15</w:t>
            </w:r>
          </w:p>
        </w:tc>
        <w:tc>
          <w:tcPr>
            <w:tcW w:w="1240" w:type="dxa"/>
            <w:shd w:val="clear" w:color="auto" w:fill="auto"/>
            <w:vAlign w:val="center"/>
          </w:tcPr>
          <w:p w:rsidR="00E27ED2" w:rsidRPr="00E27ED2" w:rsidRDefault="00E27ED2" w:rsidP="00D20213">
            <w:pPr>
              <w:spacing w:after="0" w:line="276" w:lineRule="auto"/>
              <w:jc w:val="both"/>
              <w:rPr>
                <w:rFonts w:ascii="Times New Roman" w:hAnsi="Times New Roman" w:cs="Times New Roman"/>
                <w:color w:val="000000"/>
                <w:sz w:val="24"/>
                <w:szCs w:val="28"/>
              </w:rPr>
            </w:pPr>
            <w:r w:rsidRPr="00E27ED2">
              <w:rPr>
                <w:rFonts w:ascii="Times New Roman" w:hAnsi="Times New Roman" w:cs="Times New Roman"/>
                <w:color w:val="000000"/>
                <w:sz w:val="24"/>
                <w:szCs w:val="28"/>
              </w:rPr>
              <w:t>-</w:t>
            </w:r>
          </w:p>
        </w:tc>
        <w:tc>
          <w:tcPr>
            <w:tcW w:w="1276" w:type="dxa"/>
            <w:shd w:val="clear" w:color="auto" w:fill="auto"/>
            <w:vAlign w:val="center"/>
          </w:tcPr>
          <w:p w:rsidR="00E27ED2" w:rsidRPr="00E27ED2" w:rsidRDefault="00E27ED2" w:rsidP="00D20213">
            <w:pPr>
              <w:spacing w:after="0" w:line="276" w:lineRule="auto"/>
              <w:jc w:val="both"/>
              <w:rPr>
                <w:rFonts w:ascii="Times New Roman" w:hAnsi="Times New Roman" w:cs="Times New Roman"/>
                <w:color w:val="000000"/>
                <w:sz w:val="24"/>
                <w:szCs w:val="28"/>
              </w:rPr>
            </w:pPr>
            <w:r w:rsidRPr="00E27ED2">
              <w:rPr>
                <w:rFonts w:ascii="Times New Roman" w:hAnsi="Times New Roman" w:cs="Times New Roman"/>
                <w:color w:val="000000"/>
                <w:sz w:val="24"/>
                <w:szCs w:val="28"/>
              </w:rPr>
              <w:t>-</w:t>
            </w:r>
          </w:p>
        </w:tc>
        <w:tc>
          <w:tcPr>
            <w:tcW w:w="1545" w:type="dxa"/>
            <w:vAlign w:val="center"/>
          </w:tcPr>
          <w:p w:rsidR="00E27ED2" w:rsidRPr="00E27ED2" w:rsidRDefault="00E27ED2" w:rsidP="00D20213">
            <w:pPr>
              <w:spacing w:after="0" w:line="276" w:lineRule="auto"/>
              <w:jc w:val="both"/>
              <w:rPr>
                <w:rFonts w:ascii="Times New Roman" w:hAnsi="Times New Roman" w:cs="Times New Roman"/>
                <w:sz w:val="24"/>
                <w:szCs w:val="28"/>
              </w:rPr>
            </w:pPr>
            <w:r w:rsidRPr="00E27ED2">
              <w:rPr>
                <w:rFonts w:ascii="Times New Roman" w:hAnsi="Times New Roman" w:cs="Times New Roman"/>
                <w:sz w:val="24"/>
                <w:szCs w:val="28"/>
              </w:rPr>
              <w:t>165,8</w:t>
            </w:r>
          </w:p>
        </w:tc>
      </w:tr>
    </w:tbl>
    <w:p w:rsidR="0090256B" w:rsidRPr="0090256B" w:rsidRDefault="007712AC" w:rsidP="00D20213">
      <w:pPr>
        <w:spacing w:after="0" w:line="360" w:lineRule="auto"/>
        <w:ind w:firstLine="709"/>
        <w:jc w:val="both"/>
        <w:rPr>
          <w:rFonts w:ascii="Times New Roman" w:hAnsi="Times New Roman" w:cs="Times New Roman"/>
          <w:sz w:val="28"/>
          <w:szCs w:val="24"/>
        </w:rPr>
      </w:pPr>
      <w:r w:rsidRPr="008C7EF9">
        <w:rPr>
          <w:rFonts w:ascii="Times New Roman" w:hAnsi="Times New Roman" w:cs="Times New Roman"/>
          <w:sz w:val="24"/>
          <w:szCs w:val="24"/>
        </w:rPr>
        <w:br/>
      </w:r>
      <w:r w:rsidR="0090256B">
        <w:rPr>
          <w:rFonts w:ascii="Times New Roman" w:hAnsi="Times New Roman" w:cs="Times New Roman"/>
          <w:sz w:val="28"/>
          <w:szCs w:val="24"/>
        </w:rPr>
        <w:t xml:space="preserve">          </w:t>
      </w:r>
      <w:r w:rsidR="0090256B" w:rsidRPr="0090256B">
        <w:rPr>
          <w:rFonts w:ascii="Times New Roman" w:hAnsi="Times New Roman" w:cs="Times New Roman"/>
          <w:sz w:val="28"/>
          <w:szCs w:val="24"/>
        </w:rPr>
        <w:t>Оцінка результатів об'єктивного структурованого практичного (клінічного) іспиту (ОСП(К)І) за останні два роки показує, що дистанційне навчання недостатньо ефективно формує практичні навички у майбутніх магістрів медицини. Зважаючи на це, ми пропонуємо:</w:t>
      </w:r>
    </w:p>
    <w:p w:rsidR="0090256B" w:rsidRPr="0090256B" w:rsidRDefault="0090256B" w:rsidP="00D20213">
      <w:pPr>
        <w:pStyle w:val="aa"/>
        <w:numPr>
          <w:ilvl w:val="0"/>
          <w:numId w:val="17"/>
        </w:numPr>
        <w:spacing w:after="0" w:line="360" w:lineRule="auto"/>
        <w:ind w:left="-284" w:firstLine="709"/>
        <w:jc w:val="both"/>
        <w:rPr>
          <w:rFonts w:ascii="Times New Roman" w:hAnsi="Times New Roman" w:cs="Times New Roman"/>
          <w:sz w:val="28"/>
          <w:szCs w:val="24"/>
        </w:rPr>
      </w:pPr>
      <w:r w:rsidRPr="0090256B">
        <w:rPr>
          <w:rFonts w:ascii="Times New Roman" w:hAnsi="Times New Roman" w:cs="Times New Roman"/>
          <w:sz w:val="28"/>
          <w:szCs w:val="24"/>
        </w:rPr>
        <w:t xml:space="preserve">Забезпечити студентам випускного курсу регулярні візити до </w:t>
      </w:r>
      <w:proofErr w:type="spellStart"/>
      <w:r w:rsidRPr="0090256B">
        <w:rPr>
          <w:rFonts w:ascii="Times New Roman" w:hAnsi="Times New Roman" w:cs="Times New Roman"/>
          <w:sz w:val="28"/>
          <w:szCs w:val="24"/>
        </w:rPr>
        <w:t>симуляційного</w:t>
      </w:r>
      <w:proofErr w:type="spellEnd"/>
      <w:r w:rsidRPr="0090256B">
        <w:rPr>
          <w:rFonts w:ascii="Times New Roman" w:hAnsi="Times New Roman" w:cs="Times New Roman"/>
          <w:sz w:val="28"/>
          <w:szCs w:val="24"/>
        </w:rPr>
        <w:t xml:space="preserve"> центру університету протягом навчального року за розкладом.</w:t>
      </w:r>
    </w:p>
    <w:p w:rsidR="0090256B" w:rsidRPr="0090256B" w:rsidRDefault="0090256B" w:rsidP="00D20213">
      <w:pPr>
        <w:pStyle w:val="aa"/>
        <w:numPr>
          <w:ilvl w:val="0"/>
          <w:numId w:val="17"/>
        </w:numPr>
        <w:spacing w:after="0" w:line="360" w:lineRule="auto"/>
        <w:ind w:left="-284" w:firstLine="709"/>
        <w:jc w:val="both"/>
        <w:rPr>
          <w:rFonts w:ascii="Times New Roman" w:hAnsi="Times New Roman" w:cs="Times New Roman"/>
          <w:sz w:val="28"/>
          <w:szCs w:val="24"/>
        </w:rPr>
      </w:pPr>
      <w:r w:rsidRPr="0090256B">
        <w:rPr>
          <w:rFonts w:ascii="Times New Roman" w:hAnsi="Times New Roman" w:cs="Times New Roman"/>
          <w:sz w:val="28"/>
          <w:szCs w:val="24"/>
        </w:rPr>
        <w:t xml:space="preserve">Збільшити кількість </w:t>
      </w:r>
      <w:proofErr w:type="spellStart"/>
      <w:r w:rsidRPr="0090256B">
        <w:rPr>
          <w:rFonts w:ascii="Times New Roman" w:hAnsi="Times New Roman" w:cs="Times New Roman"/>
          <w:sz w:val="28"/>
          <w:szCs w:val="24"/>
        </w:rPr>
        <w:t>онлайн-консультацій</w:t>
      </w:r>
      <w:proofErr w:type="spellEnd"/>
      <w:r w:rsidRPr="0090256B">
        <w:rPr>
          <w:rFonts w:ascii="Times New Roman" w:hAnsi="Times New Roman" w:cs="Times New Roman"/>
          <w:sz w:val="28"/>
          <w:szCs w:val="24"/>
        </w:rPr>
        <w:t xml:space="preserve"> з ОСП(К)І, приділяючи особливу увагу </w:t>
      </w:r>
      <w:proofErr w:type="spellStart"/>
      <w:r w:rsidRPr="0090256B">
        <w:rPr>
          <w:rFonts w:ascii="Times New Roman" w:hAnsi="Times New Roman" w:cs="Times New Roman"/>
          <w:sz w:val="28"/>
          <w:szCs w:val="24"/>
        </w:rPr>
        <w:t>фізикальному</w:t>
      </w:r>
      <w:proofErr w:type="spellEnd"/>
      <w:r w:rsidRPr="0090256B">
        <w:rPr>
          <w:rFonts w:ascii="Times New Roman" w:hAnsi="Times New Roman" w:cs="Times New Roman"/>
          <w:sz w:val="28"/>
          <w:szCs w:val="24"/>
        </w:rPr>
        <w:t xml:space="preserve"> обстеженню пацієнтів.</w:t>
      </w:r>
    </w:p>
    <w:p w:rsidR="007712AC" w:rsidRPr="0090256B" w:rsidRDefault="0090256B" w:rsidP="00D20213">
      <w:pPr>
        <w:spacing w:after="0" w:line="360" w:lineRule="auto"/>
        <w:ind w:left="-284" w:firstLine="709"/>
        <w:jc w:val="both"/>
        <w:rPr>
          <w:rFonts w:ascii="Times New Roman" w:hAnsi="Times New Roman" w:cs="Times New Roman"/>
          <w:sz w:val="28"/>
          <w:szCs w:val="24"/>
        </w:rPr>
      </w:pPr>
      <w:r w:rsidRPr="0090256B">
        <w:rPr>
          <w:rFonts w:ascii="Times New Roman" w:hAnsi="Times New Roman" w:cs="Times New Roman"/>
          <w:sz w:val="28"/>
          <w:szCs w:val="24"/>
        </w:rPr>
        <w:t>При цьому, слід підкреслити високий рівень організації, об'єктивність, демократичність та прозорість проведення ОСП(К)І, незважаючи на складні умови.</w:t>
      </w:r>
    </w:p>
    <w:p w:rsidR="00684E0A" w:rsidRPr="004C3C17" w:rsidRDefault="00684E0A" w:rsidP="00D20213">
      <w:pPr>
        <w:spacing w:after="0" w:line="360" w:lineRule="auto"/>
        <w:ind w:firstLine="709"/>
        <w:jc w:val="both"/>
        <w:rPr>
          <w:shd w:val="clear" w:color="auto" w:fill="FFFFFF"/>
          <w:lang w:val="ru-RU"/>
        </w:rPr>
      </w:pPr>
    </w:p>
    <w:p w:rsidR="00C5380D" w:rsidRDefault="006064FB" w:rsidP="00D20213">
      <w:pPr>
        <w:spacing w:after="0" w:line="360" w:lineRule="auto"/>
        <w:ind w:firstLine="709"/>
        <w:jc w:val="both"/>
        <w:rPr>
          <w:rFonts w:ascii="Times New Roman" w:hAnsi="Times New Roman" w:cs="Times New Roman"/>
          <w:b/>
          <w:sz w:val="28"/>
          <w:szCs w:val="28"/>
          <w:shd w:val="clear" w:color="auto" w:fill="FFFFFF"/>
        </w:rPr>
      </w:pPr>
      <w:r w:rsidRPr="006064FB">
        <w:rPr>
          <w:rFonts w:ascii="Times New Roman" w:hAnsi="Times New Roman" w:cs="Times New Roman"/>
          <w:b/>
          <w:sz w:val="28"/>
          <w:szCs w:val="28"/>
          <w:shd w:val="clear" w:color="auto" w:fill="FFFFFF"/>
        </w:rPr>
        <w:t>Висновки до розділу 2</w:t>
      </w:r>
    </w:p>
    <w:p w:rsidR="00BF04A6" w:rsidRPr="00261612" w:rsidRDefault="00BF04A6" w:rsidP="00D20213">
      <w:pPr>
        <w:pStyle w:val="a7"/>
        <w:spacing w:line="360" w:lineRule="auto"/>
        <w:jc w:val="both"/>
        <w:rPr>
          <w:sz w:val="28"/>
          <w:szCs w:val="28"/>
        </w:rPr>
      </w:pPr>
      <w:r>
        <w:rPr>
          <w:sz w:val="28"/>
          <w:szCs w:val="28"/>
        </w:rPr>
        <w:t xml:space="preserve"> </w:t>
      </w:r>
      <w:r w:rsidRPr="00261612">
        <w:rPr>
          <w:sz w:val="28"/>
          <w:szCs w:val="28"/>
        </w:rPr>
        <w:t>У другому розділі кваліфікаційної роботи було досліджено сучасні інструменти підвищення якості освіти у закладах вищої медичної освіти, а також практичний досвід їх впровадження в Одеському національному медичному університеті. Проведений аналіз дає змогу сформулювати такі узагальнення:</w:t>
      </w:r>
    </w:p>
    <w:p w:rsidR="002F1F8E" w:rsidRDefault="002F1F8E" w:rsidP="00D20213">
      <w:pPr>
        <w:pStyle w:val="a7"/>
        <w:spacing w:before="100" w:beforeAutospacing="1" w:after="100" w:afterAutospacing="1" w:line="360" w:lineRule="auto"/>
        <w:jc w:val="both"/>
        <w:rPr>
          <w:rStyle w:val="relative"/>
          <w:sz w:val="28"/>
          <w:szCs w:val="28"/>
        </w:rPr>
      </w:pPr>
      <w:r>
        <w:rPr>
          <w:rStyle w:val="a5"/>
          <w:b w:val="0"/>
          <w:sz w:val="28"/>
          <w:szCs w:val="28"/>
        </w:rPr>
        <w:t xml:space="preserve">         </w:t>
      </w:r>
      <w:r w:rsidR="00BF04A6" w:rsidRPr="00261612">
        <w:rPr>
          <w:rStyle w:val="a5"/>
          <w:b w:val="0"/>
          <w:sz w:val="28"/>
          <w:szCs w:val="28"/>
        </w:rPr>
        <w:t>Інформаційні та комунікаційні технології (ІКТ) стали ключовим чинником модернізації вищої медичної освіти.</w:t>
      </w:r>
      <w:r>
        <w:rPr>
          <w:sz w:val="28"/>
          <w:szCs w:val="28"/>
        </w:rPr>
        <w:t xml:space="preserve"> </w:t>
      </w:r>
      <w:r w:rsidR="00BF04A6" w:rsidRPr="00261612">
        <w:rPr>
          <w:sz w:val="28"/>
          <w:szCs w:val="28"/>
        </w:rPr>
        <w:t xml:space="preserve">Використання цифрових платформ, мультимедійних засобів, </w:t>
      </w:r>
      <w:proofErr w:type="spellStart"/>
      <w:r w:rsidR="00BF04A6" w:rsidRPr="00261612">
        <w:rPr>
          <w:sz w:val="28"/>
          <w:szCs w:val="28"/>
        </w:rPr>
        <w:t>онлайн-курсів</w:t>
      </w:r>
      <w:proofErr w:type="spellEnd"/>
      <w:r w:rsidR="00BF04A6" w:rsidRPr="00261612">
        <w:rPr>
          <w:sz w:val="28"/>
          <w:szCs w:val="28"/>
        </w:rPr>
        <w:t xml:space="preserve">, </w:t>
      </w:r>
      <w:proofErr w:type="spellStart"/>
      <w:r w:rsidR="00BF04A6" w:rsidRPr="00261612">
        <w:rPr>
          <w:sz w:val="28"/>
          <w:szCs w:val="28"/>
        </w:rPr>
        <w:t>відеолекцій</w:t>
      </w:r>
      <w:proofErr w:type="spellEnd"/>
      <w:r w:rsidR="00BF04A6" w:rsidRPr="00261612">
        <w:rPr>
          <w:sz w:val="28"/>
          <w:szCs w:val="28"/>
        </w:rPr>
        <w:t xml:space="preserve">, електронних </w:t>
      </w:r>
      <w:r w:rsidR="00BF04A6" w:rsidRPr="00261612">
        <w:rPr>
          <w:sz w:val="28"/>
          <w:szCs w:val="28"/>
        </w:rPr>
        <w:lastRenderedPageBreak/>
        <w:t xml:space="preserve">підручників та систем дистанційного навчання суттєво розширює доступ студентів до якісного навчального контенту й сприяє індивідуалізації освітнього процесу. Це підтверджується системним переходом університетів до активних, інтерактивних форм навчання, орієнтованих на розвиток критичного мислення та самостійної роботи здобувачів освіти. </w:t>
      </w:r>
    </w:p>
    <w:p w:rsidR="00BF04A6" w:rsidRPr="00261612" w:rsidRDefault="002F1F8E" w:rsidP="00D20213">
      <w:pPr>
        <w:pStyle w:val="a7"/>
        <w:spacing w:before="100" w:beforeAutospacing="1" w:after="0" w:line="360" w:lineRule="auto"/>
        <w:jc w:val="both"/>
        <w:rPr>
          <w:rStyle w:val="relative"/>
          <w:sz w:val="28"/>
          <w:szCs w:val="28"/>
        </w:rPr>
      </w:pPr>
      <w:r>
        <w:rPr>
          <w:rStyle w:val="a5"/>
          <w:b w:val="0"/>
          <w:bCs w:val="0"/>
          <w:sz w:val="28"/>
          <w:szCs w:val="28"/>
        </w:rPr>
        <w:t xml:space="preserve">         </w:t>
      </w:r>
      <w:r w:rsidR="00BF04A6" w:rsidRPr="00261612">
        <w:rPr>
          <w:rStyle w:val="a5"/>
          <w:b w:val="0"/>
          <w:sz w:val="28"/>
          <w:szCs w:val="28"/>
        </w:rPr>
        <w:t xml:space="preserve">Розвиток </w:t>
      </w:r>
      <w:proofErr w:type="spellStart"/>
      <w:r w:rsidR="00BF04A6" w:rsidRPr="00261612">
        <w:rPr>
          <w:rStyle w:val="a5"/>
          <w:b w:val="0"/>
          <w:sz w:val="28"/>
          <w:szCs w:val="28"/>
        </w:rPr>
        <w:t>симуляційних</w:t>
      </w:r>
      <w:proofErr w:type="spellEnd"/>
      <w:r w:rsidR="00BF04A6" w:rsidRPr="00261612">
        <w:rPr>
          <w:rStyle w:val="a5"/>
          <w:b w:val="0"/>
          <w:sz w:val="28"/>
          <w:szCs w:val="28"/>
        </w:rPr>
        <w:t xml:space="preserve"> технологій став одним із найбільш ефективних напрямів підвищення якості практичної підготовки майбутніх лікарів.</w:t>
      </w:r>
      <w:r w:rsidR="00BF04A6" w:rsidRPr="00261612">
        <w:rPr>
          <w:sz w:val="28"/>
          <w:szCs w:val="28"/>
        </w:rPr>
        <w:br/>
        <w:t xml:space="preserve">Створення в </w:t>
      </w:r>
      <w:proofErr w:type="spellStart"/>
      <w:r w:rsidR="00BF04A6" w:rsidRPr="00261612">
        <w:rPr>
          <w:sz w:val="28"/>
          <w:szCs w:val="28"/>
        </w:rPr>
        <w:t>ОНМедУ</w:t>
      </w:r>
      <w:proofErr w:type="spellEnd"/>
      <w:r w:rsidR="00BF04A6" w:rsidRPr="00261612">
        <w:rPr>
          <w:sz w:val="28"/>
          <w:szCs w:val="28"/>
        </w:rPr>
        <w:t xml:space="preserve"> сучасних </w:t>
      </w:r>
      <w:proofErr w:type="spellStart"/>
      <w:r w:rsidR="00BF04A6" w:rsidRPr="00261612">
        <w:rPr>
          <w:sz w:val="28"/>
          <w:szCs w:val="28"/>
        </w:rPr>
        <w:t>симуляційних</w:t>
      </w:r>
      <w:proofErr w:type="spellEnd"/>
      <w:r w:rsidR="00BF04A6" w:rsidRPr="00261612">
        <w:rPr>
          <w:sz w:val="28"/>
          <w:szCs w:val="28"/>
        </w:rPr>
        <w:t xml:space="preserve"> центрів, школи </w:t>
      </w:r>
      <w:proofErr w:type="spellStart"/>
      <w:r w:rsidR="00BF04A6" w:rsidRPr="00261612">
        <w:rPr>
          <w:sz w:val="28"/>
          <w:szCs w:val="28"/>
        </w:rPr>
        <w:t>т’юторів</w:t>
      </w:r>
      <w:proofErr w:type="spellEnd"/>
      <w:r w:rsidR="00BF04A6" w:rsidRPr="00261612">
        <w:rPr>
          <w:sz w:val="28"/>
          <w:szCs w:val="28"/>
        </w:rPr>
        <w:t xml:space="preserve">, використання стандартизованих пацієнтів та </w:t>
      </w:r>
      <w:proofErr w:type="spellStart"/>
      <w:r w:rsidR="00BF04A6" w:rsidRPr="00261612">
        <w:rPr>
          <w:sz w:val="28"/>
          <w:szCs w:val="28"/>
        </w:rPr>
        <w:t>високореалістичних</w:t>
      </w:r>
      <w:proofErr w:type="spellEnd"/>
      <w:r w:rsidR="00BF04A6" w:rsidRPr="00261612">
        <w:rPr>
          <w:sz w:val="28"/>
          <w:szCs w:val="28"/>
        </w:rPr>
        <w:t xml:space="preserve"> фантомів забезпечує можливість відпрацювання клінічних навичок у безпечному та контрольованому середовищі, що відповідає світовим стандартам медичної освіти. </w:t>
      </w:r>
    </w:p>
    <w:p w:rsidR="00FC23C9" w:rsidRDefault="00FC23C9" w:rsidP="00D20213">
      <w:pPr>
        <w:pStyle w:val="a7"/>
        <w:spacing w:before="100" w:beforeAutospacing="1" w:after="0" w:line="360" w:lineRule="auto"/>
        <w:jc w:val="both"/>
        <w:rPr>
          <w:rStyle w:val="relative"/>
          <w:sz w:val="28"/>
          <w:szCs w:val="28"/>
        </w:rPr>
      </w:pPr>
      <w:r>
        <w:rPr>
          <w:rFonts w:eastAsia="Times New Roman"/>
          <w:sz w:val="28"/>
          <w:szCs w:val="28"/>
          <w:lang w:eastAsia="uk-UA"/>
        </w:rPr>
        <w:t xml:space="preserve">        </w:t>
      </w:r>
      <w:r w:rsidR="00BF04A6" w:rsidRPr="00261612">
        <w:rPr>
          <w:rStyle w:val="a5"/>
          <w:b w:val="0"/>
          <w:sz w:val="28"/>
          <w:szCs w:val="28"/>
        </w:rPr>
        <w:t>Аналітичні та управлінські цифрові інструменти позитивно впливають на організацію навчального процесу.</w:t>
      </w:r>
      <w:r>
        <w:rPr>
          <w:sz w:val="28"/>
          <w:szCs w:val="28"/>
        </w:rPr>
        <w:t xml:space="preserve"> </w:t>
      </w:r>
      <w:r w:rsidR="00BF04A6" w:rsidRPr="00261612">
        <w:rPr>
          <w:sz w:val="28"/>
          <w:szCs w:val="28"/>
        </w:rPr>
        <w:t xml:space="preserve">Використання електронних журналів, систем збору й аналізу даних, </w:t>
      </w:r>
      <w:proofErr w:type="spellStart"/>
      <w:r w:rsidR="00BF04A6" w:rsidRPr="00261612">
        <w:rPr>
          <w:sz w:val="28"/>
          <w:szCs w:val="28"/>
        </w:rPr>
        <w:t>онлайн-платформ</w:t>
      </w:r>
      <w:proofErr w:type="spellEnd"/>
      <w:r w:rsidR="00BF04A6" w:rsidRPr="00261612">
        <w:rPr>
          <w:sz w:val="28"/>
          <w:szCs w:val="28"/>
        </w:rPr>
        <w:t xml:space="preserve"> для управління освітнім процесом сприяє підвищенню прозорості, оперативності прийняття рішень і контролю академічної успішності. Ці інструменти забезпечують можливість персоналізованих освітніх траєкторій і дозволяють оперативно коригувати навчальний процес. </w:t>
      </w:r>
    </w:p>
    <w:p w:rsidR="00BF04A6" w:rsidRPr="00261612" w:rsidRDefault="00FC23C9" w:rsidP="00D20213">
      <w:pPr>
        <w:pStyle w:val="a7"/>
        <w:spacing w:before="100" w:beforeAutospacing="1" w:after="100" w:afterAutospacing="1" w:line="360" w:lineRule="auto"/>
        <w:jc w:val="both"/>
        <w:rPr>
          <w:rStyle w:val="a5"/>
          <w:b w:val="0"/>
          <w:bCs w:val="0"/>
          <w:sz w:val="28"/>
          <w:szCs w:val="28"/>
        </w:rPr>
      </w:pPr>
      <w:r>
        <w:rPr>
          <w:rStyle w:val="relative"/>
          <w:sz w:val="28"/>
          <w:szCs w:val="28"/>
        </w:rPr>
        <w:t xml:space="preserve">         </w:t>
      </w:r>
      <w:r w:rsidR="00BF04A6" w:rsidRPr="00261612">
        <w:rPr>
          <w:rStyle w:val="a5"/>
          <w:b w:val="0"/>
          <w:sz w:val="28"/>
          <w:szCs w:val="28"/>
        </w:rPr>
        <w:t xml:space="preserve">Практика проведення об’єктивного структурованого клінічного іспиту (ОСКІ/ОСП(К)І) в </w:t>
      </w:r>
      <w:proofErr w:type="spellStart"/>
      <w:r w:rsidR="00BF04A6" w:rsidRPr="00261612">
        <w:rPr>
          <w:rStyle w:val="a5"/>
          <w:b w:val="0"/>
          <w:sz w:val="28"/>
          <w:szCs w:val="28"/>
        </w:rPr>
        <w:t>ОНМедУ</w:t>
      </w:r>
      <w:proofErr w:type="spellEnd"/>
      <w:r w:rsidR="00BF04A6" w:rsidRPr="00261612">
        <w:rPr>
          <w:rStyle w:val="a5"/>
          <w:b w:val="0"/>
          <w:sz w:val="28"/>
          <w:szCs w:val="28"/>
        </w:rPr>
        <w:t xml:space="preserve"> демонструє високий рівень організації та результативності.</w:t>
      </w:r>
      <w:r>
        <w:rPr>
          <w:sz w:val="28"/>
          <w:szCs w:val="28"/>
        </w:rPr>
        <w:t xml:space="preserve"> </w:t>
      </w:r>
      <w:r w:rsidR="00BF04A6" w:rsidRPr="00261612">
        <w:rPr>
          <w:sz w:val="28"/>
          <w:szCs w:val="28"/>
        </w:rPr>
        <w:t xml:space="preserve">Іспит проводився в гібридному форматі, з дотриманням вимог об’єктивності, прозорості та академічної доброчесності. Аналіз результатів свідчить про високі середні бали та рівень якісної успішності, хоча певні показники знизилися порівняно з попереднім роком, що частково пов’язано з обмеженнями дистанційного навчання при формуванні практичних навичок. </w:t>
      </w:r>
    </w:p>
    <w:p w:rsidR="00BF04A6" w:rsidRPr="00261612" w:rsidRDefault="00FC23C9" w:rsidP="00D20213">
      <w:pPr>
        <w:pStyle w:val="a7"/>
        <w:spacing w:before="100" w:beforeAutospacing="1" w:after="100" w:afterAutospacing="1" w:line="360" w:lineRule="auto"/>
        <w:jc w:val="both"/>
        <w:rPr>
          <w:sz w:val="28"/>
          <w:szCs w:val="28"/>
        </w:rPr>
      </w:pPr>
      <w:r>
        <w:rPr>
          <w:rStyle w:val="a5"/>
          <w:b w:val="0"/>
          <w:sz w:val="28"/>
          <w:szCs w:val="28"/>
        </w:rPr>
        <w:lastRenderedPageBreak/>
        <w:t xml:space="preserve">         </w:t>
      </w:r>
      <w:r w:rsidR="00BF04A6" w:rsidRPr="00261612">
        <w:rPr>
          <w:rStyle w:val="a5"/>
          <w:b w:val="0"/>
          <w:sz w:val="28"/>
          <w:szCs w:val="28"/>
        </w:rPr>
        <w:t>Дистанційне та змішане навчання довело свою ефективність у теоретичній підготовці, але потребує доопрацювання щодо формування клінічних умінь.</w:t>
      </w:r>
      <w:r>
        <w:rPr>
          <w:sz w:val="28"/>
          <w:szCs w:val="28"/>
        </w:rPr>
        <w:t xml:space="preserve"> </w:t>
      </w:r>
      <w:r w:rsidR="00BF04A6" w:rsidRPr="00261612">
        <w:rPr>
          <w:sz w:val="28"/>
          <w:szCs w:val="28"/>
        </w:rPr>
        <w:t xml:space="preserve">Отримані дані підтверджують необхідність збільшення кількості практичних занять у </w:t>
      </w:r>
      <w:proofErr w:type="spellStart"/>
      <w:r w:rsidR="00BF04A6" w:rsidRPr="00261612">
        <w:rPr>
          <w:sz w:val="28"/>
          <w:szCs w:val="28"/>
        </w:rPr>
        <w:t>симуляційних</w:t>
      </w:r>
      <w:proofErr w:type="spellEnd"/>
      <w:r w:rsidR="00BF04A6" w:rsidRPr="00261612">
        <w:rPr>
          <w:sz w:val="28"/>
          <w:szCs w:val="28"/>
        </w:rPr>
        <w:t xml:space="preserve"> центрах, а також проведення додаткових консультацій і тренінгів, спрямованих на розвиток </w:t>
      </w:r>
      <w:proofErr w:type="spellStart"/>
      <w:r w:rsidR="00BF04A6" w:rsidRPr="00261612">
        <w:rPr>
          <w:sz w:val="28"/>
          <w:szCs w:val="28"/>
        </w:rPr>
        <w:t>фізикального</w:t>
      </w:r>
      <w:proofErr w:type="spellEnd"/>
      <w:r w:rsidR="00BF04A6" w:rsidRPr="00261612">
        <w:rPr>
          <w:sz w:val="28"/>
          <w:szCs w:val="28"/>
        </w:rPr>
        <w:t xml:space="preserve"> обстеження та клінічного мислення. </w:t>
      </w:r>
      <w:r>
        <w:rPr>
          <w:rStyle w:val="a5"/>
          <w:b w:val="0"/>
          <w:bCs w:val="0"/>
          <w:sz w:val="28"/>
          <w:szCs w:val="28"/>
        </w:rPr>
        <w:t xml:space="preserve"> </w:t>
      </w:r>
      <w:r w:rsidR="00BF04A6" w:rsidRPr="00261612">
        <w:rPr>
          <w:rStyle w:val="a5"/>
          <w:b w:val="0"/>
          <w:sz w:val="28"/>
          <w:szCs w:val="28"/>
        </w:rPr>
        <w:t xml:space="preserve">Сучасна </w:t>
      </w:r>
      <w:proofErr w:type="spellStart"/>
      <w:r w:rsidR="00BF04A6" w:rsidRPr="00261612">
        <w:rPr>
          <w:rStyle w:val="a5"/>
          <w:b w:val="0"/>
          <w:sz w:val="28"/>
          <w:szCs w:val="28"/>
        </w:rPr>
        <w:t>цифровізація</w:t>
      </w:r>
      <w:proofErr w:type="spellEnd"/>
      <w:r w:rsidR="00BF04A6" w:rsidRPr="00261612">
        <w:rPr>
          <w:rStyle w:val="a5"/>
          <w:b w:val="0"/>
          <w:sz w:val="28"/>
          <w:szCs w:val="28"/>
        </w:rPr>
        <w:t xml:space="preserve"> медичної освіти має значні можливості, але супроводжується низкою викликів.</w:t>
      </w:r>
      <w:r>
        <w:rPr>
          <w:sz w:val="28"/>
          <w:szCs w:val="28"/>
        </w:rPr>
        <w:t xml:space="preserve"> </w:t>
      </w:r>
      <w:r w:rsidR="00BF04A6" w:rsidRPr="00261612">
        <w:rPr>
          <w:sz w:val="28"/>
          <w:szCs w:val="28"/>
        </w:rPr>
        <w:t xml:space="preserve">До потенційних переваг належать </w:t>
      </w:r>
      <w:proofErr w:type="spellStart"/>
      <w:r w:rsidR="00BF04A6" w:rsidRPr="00261612">
        <w:rPr>
          <w:sz w:val="28"/>
          <w:szCs w:val="28"/>
        </w:rPr>
        <w:t>гейміфікація</w:t>
      </w:r>
      <w:proofErr w:type="spellEnd"/>
      <w:r w:rsidR="00BF04A6" w:rsidRPr="00261612">
        <w:rPr>
          <w:sz w:val="28"/>
          <w:szCs w:val="28"/>
        </w:rPr>
        <w:t xml:space="preserve">, адаптивне навчання, застосування штучного інтелекту, VR/AR-технологій, міждисциплінарних програм. Натомість ключові загрози пов’язані з ризиком формального контролю, зниження якості живої комунікації, непідготовленістю викладачів та обмеженою матеріально-технічною базою. </w:t>
      </w:r>
      <w:r>
        <w:rPr>
          <w:sz w:val="28"/>
          <w:szCs w:val="28"/>
        </w:rPr>
        <w:t xml:space="preserve"> </w:t>
      </w:r>
      <w:r w:rsidR="00BF04A6" w:rsidRPr="00261612">
        <w:rPr>
          <w:rStyle w:val="a5"/>
          <w:b w:val="0"/>
          <w:sz w:val="28"/>
          <w:szCs w:val="28"/>
        </w:rPr>
        <w:t>Університети потребують системної підтримки для подальшої цифрової трансформації.</w:t>
      </w:r>
      <w:r w:rsidR="00BF04A6" w:rsidRPr="00261612">
        <w:rPr>
          <w:sz w:val="28"/>
          <w:szCs w:val="28"/>
        </w:rPr>
        <w:br/>
        <w:t xml:space="preserve">Необхідними є: забезпечення сучасного обладнання, стабільної інфраструктури, підвищення кваліфікації педагогів, інтеграція міжнародного досвіду, а також розширення партнерств і грантових програм для впровадження інноваційних технологій в освіті. </w:t>
      </w:r>
    </w:p>
    <w:p w:rsidR="006064FB" w:rsidRPr="006064FB" w:rsidRDefault="006064FB" w:rsidP="00D20213">
      <w:pPr>
        <w:pStyle w:val="12"/>
        <w:tabs>
          <w:tab w:val="right" w:leader="dot" w:pos="9213"/>
        </w:tabs>
        <w:spacing w:line="360" w:lineRule="auto"/>
        <w:ind w:left="-284" w:firstLine="709"/>
        <w:jc w:val="both"/>
        <w:rPr>
          <w:rFonts w:ascii="Times New Roman" w:hAnsi="Times New Roman" w:cs="Times New Roman"/>
          <w:bCs/>
          <w:color w:val="92D050"/>
          <w:sz w:val="28"/>
          <w:szCs w:val="28"/>
          <w:lang w:val="uk-UA"/>
        </w:rPr>
      </w:pPr>
      <w:r w:rsidRPr="006064FB">
        <w:rPr>
          <w:rFonts w:ascii="Times New Roman" w:hAnsi="Times New Roman" w:cs="Times New Roman"/>
          <w:bCs/>
          <w:sz w:val="28"/>
          <w:szCs w:val="28"/>
          <w:lang w:val="uk-UA"/>
        </w:rPr>
        <w:t>Державна атестація (</w:t>
      </w:r>
      <w:proofErr w:type="spellStart"/>
      <w:r w:rsidRPr="006064FB">
        <w:rPr>
          <w:rFonts w:ascii="Times New Roman" w:hAnsi="Times New Roman" w:cs="Times New Roman"/>
          <w:bCs/>
          <w:sz w:val="28"/>
          <w:szCs w:val="28"/>
          <w:lang w:val="uk-UA"/>
        </w:rPr>
        <w:t>ДА</w:t>
      </w:r>
      <w:proofErr w:type="spellEnd"/>
      <w:r w:rsidRPr="006064FB">
        <w:rPr>
          <w:rFonts w:ascii="Times New Roman" w:hAnsi="Times New Roman" w:cs="Times New Roman"/>
          <w:bCs/>
          <w:sz w:val="28"/>
          <w:szCs w:val="28"/>
          <w:lang w:val="uk-UA"/>
        </w:rPr>
        <w:t>) в Одеському національному медичному університеті (</w:t>
      </w:r>
      <w:proofErr w:type="spellStart"/>
      <w:r w:rsidRPr="006064FB">
        <w:rPr>
          <w:rFonts w:ascii="Times New Roman" w:hAnsi="Times New Roman" w:cs="Times New Roman"/>
          <w:bCs/>
          <w:sz w:val="28"/>
          <w:szCs w:val="28"/>
          <w:lang w:val="uk-UA"/>
        </w:rPr>
        <w:t>ОНМедУ</w:t>
      </w:r>
      <w:proofErr w:type="spellEnd"/>
      <w:r w:rsidRPr="006064FB">
        <w:rPr>
          <w:rFonts w:ascii="Times New Roman" w:hAnsi="Times New Roman" w:cs="Times New Roman"/>
          <w:bCs/>
          <w:sz w:val="28"/>
          <w:szCs w:val="28"/>
          <w:lang w:val="uk-UA"/>
        </w:rPr>
        <w:t>) у 2025 році здійснювалася в гібридному режимі (в очному та дистанційному форматі).</w:t>
      </w:r>
    </w:p>
    <w:p w:rsidR="006064FB" w:rsidRPr="006064FB" w:rsidRDefault="006064FB" w:rsidP="00D20213">
      <w:pPr>
        <w:spacing w:after="0" w:line="360" w:lineRule="auto"/>
        <w:ind w:left="-284" w:firstLine="709"/>
        <w:jc w:val="both"/>
        <w:rPr>
          <w:rFonts w:ascii="Times New Roman" w:hAnsi="Times New Roman" w:cs="Times New Roman"/>
        </w:rPr>
      </w:pPr>
      <w:r w:rsidRPr="006064FB">
        <w:rPr>
          <w:rFonts w:ascii="Times New Roman" w:hAnsi="Times New Roman" w:cs="Times New Roman"/>
          <w:color w:val="000000"/>
          <w:sz w:val="28"/>
        </w:rPr>
        <w:tab/>
      </w:r>
      <w:r w:rsidRPr="006064FB">
        <w:rPr>
          <w:rFonts w:ascii="Times New Roman" w:hAnsi="Times New Roman" w:cs="Times New Roman"/>
          <w:sz w:val="28"/>
          <w:szCs w:val="28"/>
        </w:rPr>
        <w:t xml:space="preserve">Проходження станцій під час іспиту здобувачам заборонено було спілкуватись з ким-небудь, використовувати навчальні та допоміжні матеріали, користуватись </w:t>
      </w:r>
      <w:proofErr w:type="spellStart"/>
      <w:r w:rsidRPr="006064FB">
        <w:rPr>
          <w:rFonts w:ascii="Times New Roman" w:hAnsi="Times New Roman" w:cs="Times New Roman"/>
          <w:sz w:val="28"/>
          <w:szCs w:val="28"/>
        </w:rPr>
        <w:t>гаджетами</w:t>
      </w:r>
      <w:proofErr w:type="spellEnd"/>
      <w:r w:rsidRPr="006064FB">
        <w:rPr>
          <w:rFonts w:ascii="Times New Roman" w:hAnsi="Times New Roman" w:cs="Times New Roman"/>
          <w:sz w:val="28"/>
          <w:szCs w:val="28"/>
        </w:rPr>
        <w:t xml:space="preserve">. </w:t>
      </w:r>
    </w:p>
    <w:p w:rsidR="006064FB" w:rsidRPr="006064FB" w:rsidRDefault="006064FB" w:rsidP="00D20213">
      <w:pPr>
        <w:tabs>
          <w:tab w:val="left" w:pos="2485"/>
        </w:tabs>
        <w:spacing w:after="0" w:line="360" w:lineRule="auto"/>
        <w:ind w:left="-284" w:firstLine="709"/>
        <w:jc w:val="both"/>
        <w:rPr>
          <w:rFonts w:ascii="Times New Roman" w:hAnsi="Times New Roman" w:cs="Times New Roman"/>
          <w:color w:val="000000"/>
          <w:sz w:val="28"/>
        </w:rPr>
      </w:pPr>
      <w:r w:rsidRPr="006064FB">
        <w:rPr>
          <w:rFonts w:ascii="Times New Roman" w:hAnsi="Times New Roman" w:cs="Times New Roman"/>
          <w:color w:val="000000"/>
          <w:sz w:val="28"/>
        </w:rPr>
        <w:t xml:space="preserve">За результатами аналізу: 1. </w:t>
      </w:r>
      <w:r w:rsidRPr="006064FB">
        <w:rPr>
          <w:rFonts w:ascii="Times New Roman" w:hAnsi="Times New Roman" w:cs="Times New Roman"/>
          <w:sz w:val="28"/>
        </w:rPr>
        <w:t xml:space="preserve">Вище наведене сприяло формуванню високих середніх балів (4,13 - 4,31) та показника якісної успішності (76,5 % - 84,7 %) по всім дисциплінам на </w:t>
      </w:r>
      <w:proofErr w:type="spellStart"/>
      <w:r w:rsidRPr="006064FB">
        <w:rPr>
          <w:rFonts w:ascii="Times New Roman" w:hAnsi="Times New Roman" w:cs="Times New Roman"/>
          <w:sz w:val="28"/>
        </w:rPr>
        <w:t>МФ</w:t>
      </w:r>
      <w:proofErr w:type="spellEnd"/>
      <w:r w:rsidRPr="006064FB">
        <w:rPr>
          <w:rFonts w:ascii="Times New Roman" w:hAnsi="Times New Roman" w:cs="Times New Roman"/>
          <w:sz w:val="28"/>
        </w:rPr>
        <w:t>.</w:t>
      </w:r>
    </w:p>
    <w:p w:rsidR="006064FB" w:rsidRPr="006064FB" w:rsidRDefault="006064FB" w:rsidP="00D20213">
      <w:pPr>
        <w:suppressAutoHyphens/>
        <w:spacing w:after="0" w:line="360" w:lineRule="auto"/>
        <w:ind w:firstLine="709"/>
        <w:jc w:val="both"/>
        <w:rPr>
          <w:rFonts w:ascii="Times New Roman" w:hAnsi="Times New Roman" w:cs="Times New Roman"/>
          <w:sz w:val="28"/>
        </w:rPr>
      </w:pPr>
      <w:r>
        <w:rPr>
          <w:rFonts w:ascii="Times New Roman" w:hAnsi="Times New Roman" w:cs="Times New Roman"/>
          <w:sz w:val="28"/>
        </w:rPr>
        <w:t>2.</w:t>
      </w:r>
      <w:r w:rsidRPr="006064FB">
        <w:rPr>
          <w:rFonts w:ascii="Times New Roman" w:hAnsi="Times New Roman" w:cs="Times New Roman"/>
          <w:sz w:val="28"/>
        </w:rPr>
        <w:t xml:space="preserve">Підсумки складання об’єктивного структурованого клінічного іспиту випускниками освітньо-кваліфікаційного рівня «Магістр» за спеціальністю 222 «Медицина» середній бал склав 4,2, що трохи нижче у порівнянні з 2024 </w:t>
      </w:r>
      <w:r w:rsidRPr="006064FB">
        <w:rPr>
          <w:rFonts w:ascii="Times New Roman" w:hAnsi="Times New Roman" w:cs="Times New Roman"/>
          <w:sz w:val="28"/>
        </w:rPr>
        <w:lastRenderedPageBreak/>
        <w:t xml:space="preserve">р. - 4,32. Якісна успішність складає – 79,38%, що нижче показників 2024 р. – 95,58%, але в цілому відповідає показникам 2023 р. – 83,08% на </w:t>
      </w:r>
      <w:proofErr w:type="spellStart"/>
      <w:r w:rsidRPr="006064FB">
        <w:rPr>
          <w:rFonts w:ascii="Times New Roman" w:hAnsi="Times New Roman" w:cs="Times New Roman"/>
          <w:sz w:val="28"/>
        </w:rPr>
        <w:t>МФ</w:t>
      </w:r>
      <w:proofErr w:type="spellEnd"/>
      <w:r w:rsidRPr="006064FB">
        <w:rPr>
          <w:rFonts w:ascii="Times New Roman" w:hAnsi="Times New Roman" w:cs="Times New Roman"/>
          <w:sz w:val="28"/>
        </w:rPr>
        <w:t>.</w:t>
      </w:r>
    </w:p>
    <w:p w:rsidR="006064FB" w:rsidRPr="006064FB" w:rsidRDefault="006064FB" w:rsidP="00D20213">
      <w:pPr>
        <w:suppressAutoHyphens/>
        <w:spacing w:after="0" w:line="360" w:lineRule="auto"/>
        <w:ind w:firstLine="709"/>
        <w:jc w:val="both"/>
        <w:rPr>
          <w:rFonts w:ascii="Times New Roman" w:hAnsi="Times New Roman" w:cs="Times New Roman"/>
          <w:sz w:val="28"/>
        </w:rPr>
      </w:pPr>
      <w:r>
        <w:rPr>
          <w:rFonts w:ascii="Times New Roman" w:hAnsi="Times New Roman" w:cs="Times New Roman"/>
          <w:sz w:val="28"/>
        </w:rPr>
        <w:t>3.</w:t>
      </w:r>
      <w:r w:rsidRPr="006064FB">
        <w:rPr>
          <w:rFonts w:ascii="Times New Roman" w:hAnsi="Times New Roman" w:cs="Times New Roman"/>
          <w:sz w:val="28"/>
        </w:rPr>
        <w:t xml:space="preserve">Вище наведене сприяло формуванню високих середніх балів (4,06 - 4,3) та показника якісної успішності (66,7 % - 83,3 %) по всім дисциплінам на </w:t>
      </w:r>
      <w:proofErr w:type="spellStart"/>
      <w:r w:rsidRPr="006064FB">
        <w:rPr>
          <w:rFonts w:ascii="Times New Roman" w:hAnsi="Times New Roman" w:cs="Times New Roman"/>
          <w:sz w:val="28"/>
        </w:rPr>
        <w:t>МФ</w:t>
      </w:r>
      <w:proofErr w:type="spellEnd"/>
      <w:r w:rsidRPr="006064FB">
        <w:rPr>
          <w:rFonts w:ascii="Times New Roman" w:hAnsi="Times New Roman" w:cs="Times New Roman"/>
          <w:sz w:val="28"/>
        </w:rPr>
        <w:t>.</w:t>
      </w:r>
    </w:p>
    <w:p w:rsidR="006064FB" w:rsidRPr="006064FB" w:rsidRDefault="006064FB" w:rsidP="00D20213">
      <w:pPr>
        <w:suppressAutoHyphens/>
        <w:spacing w:after="0" w:line="360" w:lineRule="auto"/>
        <w:ind w:firstLine="709"/>
        <w:jc w:val="both"/>
        <w:rPr>
          <w:rFonts w:ascii="Times New Roman" w:hAnsi="Times New Roman" w:cs="Times New Roman"/>
          <w:sz w:val="28"/>
        </w:rPr>
      </w:pPr>
      <w:r>
        <w:rPr>
          <w:rFonts w:ascii="Times New Roman" w:hAnsi="Times New Roman" w:cs="Times New Roman"/>
          <w:sz w:val="28"/>
        </w:rPr>
        <w:t>4.</w:t>
      </w:r>
      <w:r w:rsidRPr="006064FB">
        <w:rPr>
          <w:rFonts w:ascii="Times New Roman" w:hAnsi="Times New Roman" w:cs="Times New Roman"/>
          <w:sz w:val="28"/>
        </w:rPr>
        <w:t xml:space="preserve">Підсумки складання об’єктивного структурованого клінічного іспиту випускниками освітньо-кваліфікаційного рівня «Магістр» за спеціальністю 222 «Медицина» середній бал склав 4,022, Загалом, показник середнього балу знаходився в межах середніх показників за попередні роки (в 2024 р. – 4,02, 2023 р. – 3,92, в 2022 р. - 3,95, в 2021 р. – 3,25) на </w:t>
      </w:r>
      <w:proofErr w:type="spellStart"/>
      <w:r w:rsidRPr="006064FB">
        <w:rPr>
          <w:rFonts w:ascii="Times New Roman" w:hAnsi="Times New Roman" w:cs="Times New Roman"/>
          <w:sz w:val="28"/>
        </w:rPr>
        <w:t>МФ</w:t>
      </w:r>
      <w:proofErr w:type="spellEnd"/>
      <w:r w:rsidRPr="006064FB">
        <w:rPr>
          <w:rFonts w:ascii="Times New Roman" w:hAnsi="Times New Roman" w:cs="Times New Roman"/>
          <w:sz w:val="28"/>
        </w:rPr>
        <w:t>.</w:t>
      </w:r>
    </w:p>
    <w:p w:rsidR="006064FB" w:rsidRPr="006064FB" w:rsidRDefault="006064FB" w:rsidP="00D20213">
      <w:pPr>
        <w:spacing w:after="0" w:line="360" w:lineRule="auto"/>
        <w:ind w:left="-284" w:firstLine="709"/>
        <w:jc w:val="both"/>
        <w:rPr>
          <w:rFonts w:ascii="Times New Roman" w:hAnsi="Times New Roman" w:cs="Times New Roman"/>
          <w:sz w:val="28"/>
        </w:rPr>
      </w:pPr>
      <w:r w:rsidRPr="006064FB">
        <w:rPr>
          <w:rFonts w:ascii="Times New Roman" w:hAnsi="Times New Roman" w:cs="Times New Roman"/>
          <w:sz w:val="28"/>
        </w:rPr>
        <w:t xml:space="preserve">Результати об’єктивного структурованого клінічного іспиту свідчать про достатню підготовку більшості випускників і готовність успішно користуватись набутими знаннями та навичками у своєму подальшому навчанні в інтернатурі. </w:t>
      </w:r>
    </w:p>
    <w:p w:rsidR="00BF04A6" w:rsidRPr="00BF04A6" w:rsidRDefault="00BF04A6" w:rsidP="00D20213">
      <w:pPr>
        <w:pStyle w:val="a7"/>
        <w:spacing w:line="360" w:lineRule="auto"/>
        <w:jc w:val="both"/>
        <w:rPr>
          <w:sz w:val="28"/>
          <w:szCs w:val="28"/>
        </w:rPr>
      </w:pPr>
      <w:r>
        <w:rPr>
          <w:sz w:val="28"/>
          <w:szCs w:val="28"/>
        </w:rPr>
        <w:t xml:space="preserve">       Другий розділ</w:t>
      </w:r>
      <w:r w:rsidRPr="00BF04A6">
        <w:rPr>
          <w:sz w:val="28"/>
          <w:szCs w:val="28"/>
        </w:rPr>
        <w:t xml:space="preserve"> демонструє, що використання сучасних інформаційних технологій, </w:t>
      </w:r>
      <w:proofErr w:type="spellStart"/>
      <w:r w:rsidRPr="00BF04A6">
        <w:rPr>
          <w:sz w:val="28"/>
          <w:szCs w:val="28"/>
        </w:rPr>
        <w:t>симуляційного</w:t>
      </w:r>
      <w:proofErr w:type="spellEnd"/>
      <w:r w:rsidRPr="00BF04A6">
        <w:rPr>
          <w:sz w:val="28"/>
          <w:szCs w:val="28"/>
        </w:rPr>
        <w:t xml:space="preserve"> навчання та цифрових інструментів управління є необхідною умовою підвищення якості вищої медичної освіти. </w:t>
      </w:r>
      <w:proofErr w:type="spellStart"/>
      <w:r w:rsidRPr="00BF04A6">
        <w:rPr>
          <w:sz w:val="28"/>
          <w:szCs w:val="28"/>
        </w:rPr>
        <w:t>ОНМедУ</w:t>
      </w:r>
      <w:proofErr w:type="spellEnd"/>
      <w:r w:rsidRPr="00BF04A6">
        <w:rPr>
          <w:sz w:val="28"/>
          <w:szCs w:val="28"/>
        </w:rPr>
        <w:t xml:space="preserve"> уже реалізує комплекс заходів у цьому напрямі, що підвищує рівень підготовки фахівців, але потребує подальшого розвитку інфраструктури, кадрової підтримки та удосконалення практичної компоненти навчання.</w:t>
      </w:r>
    </w:p>
    <w:p w:rsidR="006064FB" w:rsidRPr="006064FB" w:rsidRDefault="006064FB" w:rsidP="00D20213">
      <w:pPr>
        <w:spacing w:after="0" w:line="360" w:lineRule="auto"/>
        <w:ind w:firstLine="709"/>
        <w:jc w:val="both"/>
        <w:rPr>
          <w:rFonts w:ascii="Times New Roman" w:hAnsi="Times New Roman" w:cs="Times New Roman"/>
          <w:b/>
          <w:sz w:val="28"/>
          <w:szCs w:val="28"/>
          <w:shd w:val="clear" w:color="auto" w:fill="FFFFFF"/>
        </w:rPr>
      </w:pPr>
    </w:p>
    <w:p w:rsidR="006064FB" w:rsidRDefault="006064FB" w:rsidP="00D20213">
      <w:pPr>
        <w:spacing w:after="0" w:line="360" w:lineRule="auto"/>
        <w:ind w:firstLine="709"/>
        <w:jc w:val="both"/>
        <w:rPr>
          <w:rFonts w:ascii="Times New Roman" w:hAnsi="Times New Roman" w:cs="Times New Roman"/>
          <w:sz w:val="28"/>
          <w:szCs w:val="28"/>
          <w:shd w:val="clear" w:color="auto" w:fill="FFFFFF"/>
        </w:rPr>
      </w:pPr>
    </w:p>
    <w:p w:rsidR="00CE553B" w:rsidRDefault="00CE553B" w:rsidP="00D20213">
      <w:pPr>
        <w:spacing w:after="0" w:line="360" w:lineRule="auto"/>
        <w:ind w:firstLine="709"/>
        <w:jc w:val="both"/>
        <w:rPr>
          <w:rFonts w:ascii="Times New Roman" w:hAnsi="Times New Roman" w:cs="Times New Roman"/>
          <w:sz w:val="28"/>
          <w:szCs w:val="28"/>
          <w:shd w:val="clear" w:color="auto" w:fill="FFFFFF"/>
        </w:rPr>
      </w:pPr>
    </w:p>
    <w:p w:rsidR="00CE553B" w:rsidRDefault="00CE553B" w:rsidP="00D20213">
      <w:pPr>
        <w:spacing w:after="0" w:line="360" w:lineRule="auto"/>
        <w:jc w:val="both"/>
        <w:rPr>
          <w:rFonts w:ascii="Times New Roman" w:hAnsi="Times New Roman" w:cs="Times New Roman"/>
          <w:sz w:val="28"/>
          <w:szCs w:val="28"/>
          <w:shd w:val="clear" w:color="auto" w:fill="FFFFFF"/>
        </w:rPr>
      </w:pPr>
    </w:p>
    <w:p w:rsidR="00CE553B" w:rsidRDefault="00CE553B" w:rsidP="00D20213">
      <w:pPr>
        <w:spacing w:after="0" w:line="360" w:lineRule="auto"/>
        <w:jc w:val="both"/>
        <w:rPr>
          <w:rFonts w:ascii="Times New Roman" w:hAnsi="Times New Roman" w:cs="Times New Roman"/>
          <w:sz w:val="28"/>
          <w:szCs w:val="28"/>
          <w:shd w:val="clear" w:color="auto" w:fill="FFFFFF"/>
        </w:rPr>
      </w:pPr>
    </w:p>
    <w:p w:rsidR="00CE553B" w:rsidRDefault="00CE553B" w:rsidP="00D20213">
      <w:pPr>
        <w:spacing w:after="0" w:line="360" w:lineRule="auto"/>
        <w:jc w:val="both"/>
        <w:rPr>
          <w:rFonts w:ascii="Times New Roman" w:hAnsi="Times New Roman" w:cs="Times New Roman"/>
          <w:sz w:val="28"/>
          <w:szCs w:val="28"/>
          <w:shd w:val="clear" w:color="auto" w:fill="FFFFFF"/>
        </w:rPr>
      </w:pPr>
    </w:p>
    <w:p w:rsidR="00CE553B" w:rsidRDefault="00CE553B" w:rsidP="00D20213">
      <w:pPr>
        <w:spacing w:after="0" w:line="360" w:lineRule="auto"/>
        <w:jc w:val="both"/>
        <w:rPr>
          <w:rFonts w:ascii="Times New Roman" w:hAnsi="Times New Roman" w:cs="Times New Roman"/>
          <w:sz w:val="28"/>
          <w:szCs w:val="28"/>
          <w:shd w:val="clear" w:color="auto" w:fill="FFFFFF"/>
        </w:rPr>
      </w:pPr>
    </w:p>
    <w:p w:rsidR="00CE553B" w:rsidRDefault="00CE553B" w:rsidP="00D20213">
      <w:pPr>
        <w:spacing w:after="0" w:line="360" w:lineRule="auto"/>
        <w:jc w:val="both"/>
        <w:rPr>
          <w:rFonts w:ascii="Times New Roman" w:hAnsi="Times New Roman" w:cs="Times New Roman"/>
          <w:sz w:val="28"/>
          <w:szCs w:val="28"/>
          <w:shd w:val="clear" w:color="auto" w:fill="FFFFFF"/>
        </w:rPr>
      </w:pPr>
    </w:p>
    <w:p w:rsidR="00C5380D" w:rsidRDefault="00C5380D" w:rsidP="00D20213">
      <w:pPr>
        <w:pStyle w:val="11"/>
        <w:spacing w:before="0" w:line="276" w:lineRule="auto"/>
        <w:ind w:left="142" w:right="403" w:firstLine="567"/>
        <w:jc w:val="both"/>
        <w:rPr>
          <w:rFonts w:eastAsiaTheme="minorHAnsi"/>
          <w:b w:val="0"/>
          <w:bCs w:val="0"/>
          <w:shd w:val="clear" w:color="auto" w:fill="FFFFFF"/>
        </w:rPr>
      </w:pPr>
    </w:p>
    <w:p w:rsidR="00261612" w:rsidRDefault="00261612" w:rsidP="00D20213">
      <w:pPr>
        <w:jc w:val="both"/>
        <w:rPr>
          <w:rFonts w:ascii="Times New Roman" w:eastAsia="Times New Roman" w:hAnsi="Times New Roman" w:cs="Times New Roman"/>
          <w:b/>
          <w:sz w:val="28"/>
          <w:szCs w:val="28"/>
        </w:rPr>
      </w:pPr>
    </w:p>
    <w:p w:rsidR="00FC23C9" w:rsidRDefault="00FC23C9" w:rsidP="00D20213">
      <w:pPr>
        <w:jc w:val="both"/>
        <w:rPr>
          <w:rFonts w:ascii="Times New Roman" w:eastAsia="Times New Roman" w:hAnsi="Times New Roman" w:cs="Times New Roman"/>
          <w:b/>
          <w:sz w:val="28"/>
          <w:szCs w:val="28"/>
        </w:rPr>
      </w:pPr>
    </w:p>
    <w:p w:rsidR="007B229A" w:rsidRDefault="00684E0A" w:rsidP="00D20213">
      <w:pPr>
        <w:pStyle w:val="11"/>
        <w:spacing w:before="0" w:line="276" w:lineRule="auto"/>
        <w:ind w:left="142" w:right="403" w:firstLine="567"/>
        <w:jc w:val="both"/>
        <w:rPr>
          <w:bCs w:val="0"/>
        </w:rPr>
      </w:pPr>
      <w:r w:rsidRPr="00C62611">
        <w:rPr>
          <w:bCs w:val="0"/>
        </w:rPr>
        <w:lastRenderedPageBreak/>
        <w:t>РОЗДІЛ 3.</w:t>
      </w:r>
      <w:r>
        <w:rPr>
          <w:bCs w:val="0"/>
        </w:rPr>
        <w:t xml:space="preserve"> </w:t>
      </w:r>
    </w:p>
    <w:p w:rsidR="00684E0A" w:rsidRDefault="00684E0A" w:rsidP="00D20213">
      <w:pPr>
        <w:pStyle w:val="11"/>
        <w:spacing w:before="0" w:line="276" w:lineRule="auto"/>
        <w:ind w:left="142" w:right="403" w:firstLine="567"/>
        <w:jc w:val="both"/>
        <w:rPr>
          <w:bCs w:val="0"/>
        </w:rPr>
      </w:pPr>
      <w:r>
        <w:rPr>
          <w:bCs w:val="0"/>
        </w:rPr>
        <w:t xml:space="preserve">СТРАТЕГІЧНІ НАПРЯМКИ ІНТЕГРАЦІЇ ІНФОРМАЦІЙНИХ ТЕХНОЛОГІЙ В ОСВІТНЮ ДІЯЛЬНІСТЬ </w:t>
      </w:r>
      <w:r w:rsidR="00E32D5C">
        <w:rPr>
          <w:bCs w:val="0"/>
        </w:rPr>
        <w:t>ЗАКЛАДІВ ВИЩОЇ ОСВІТИ</w:t>
      </w:r>
    </w:p>
    <w:p w:rsidR="00684E0A" w:rsidRPr="00C62611" w:rsidRDefault="00684E0A" w:rsidP="00D20213">
      <w:pPr>
        <w:pStyle w:val="11"/>
        <w:spacing w:before="0" w:line="276" w:lineRule="auto"/>
        <w:ind w:left="142" w:right="403" w:firstLine="567"/>
        <w:jc w:val="both"/>
        <w:rPr>
          <w:bCs w:val="0"/>
        </w:rPr>
      </w:pPr>
    </w:p>
    <w:p w:rsidR="00684E0A" w:rsidRPr="00684E0A" w:rsidRDefault="00DF5509" w:rsidP="00D20213">
      <w:pPr>
        <w:pStyle w:val="aa"/>
        <w:numPr>
          <w:ilvl w:val="1"/>
          <w:numId w:val="15"/>
        </w:num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684E0A" w:rsidRPr="00684E0A">
        <w:rPr>
          <w:rFonts w:ascii="Times New Roman" w:hAnsi="Times New Roman" w:cs="Times New Roman"/>
          <w:b/>
          <w:sz w:val="28"/>
          <w:szCs w:val="28"/>
        </w:rPr>
        <w:t xml:space="preserve">Зарубіжні практики розвитку освітніх ІТ та перспективи їх адаптації для потреб </w:t>
      </w:r>
      <w:proofErr w:type="spellStart"/>
      <w:r w:rsidR="00684E0A" w:rsidRPr="00684E0A">
        <w:rPr>
          <w:rFonts w:ascii="Times New Roman" w:hAnsi="Times New Roman" w:cs="Times New Roman"/>
          <w:b/>
          <w:sz w:val="28"/>
          <w:szCs w:val="28"/>
        </w:rPr>
        <w:t>ОНМедУ</w:t>
      </w:r>
      <w:proofErr w:type="spellEnd"/>
    </w:p>
    <w:p w:rsidR="00106694" w:rsidRPr="004904C3" w:rsidRDefault="00684E0A" w:rsidP="00D20213">
      <w:pPr>
        <w:spacing w:after="0" w:line="360" w:lineRule="auto"/>
        <w:ind w:firstLine="709"/>
        <w:jc w:val="both"/>
        <w:rPr>
          <w:rFonts w:ascii="Times New Roman" w:hAnsi="Times New Roman" w:cs="Times New Roman"/>
          <w:sz w:val="28"/>
          <w:szCs w:val="28"/>
        </w:rPr>
      </w:pPr>
      <w:r w:rsidRPr="004904C3">
        <w:rPr>
          <w:rFonts w:ascii="Times New Roman" w:hAnsi="Times New Roman" w:cs="Times New Roman"/>
          <w:sz w:val="28"/>
          <w:szCs w:val="28"/>
        </w:rPr>
        <w:t>Сучасний світ бачить у розвитку і</w:t>
      </w:r>
      <w:r w:rsidR="00106694" w:rsidRPr="004904C3">
        <w:rPr>
          <w:rFonts w:ascii="Times New Roman" w:hAnsi="Times New Roman" w:cs="Times New Roman"/>
          <w:sz w:val="28"/>
          <w:szCs w:val="28"/>
        </w:rPr>
        <w:t>нформаційних</w:t>
      </w:r>
      <w:r w:rsidRPr="004904C3">
        <w:rPr>
          <w:rFonts w:ascii="Times New Roman" w:hAnsi="Times New Roman" w:cs="Times New Roman"/>
          <w:sz w:val="28"/>
          <w:szCs w:val="28"/>
        </w:rPr>
        <w:t xml:space="preserve"> технологій ключовий елемент для оновлення освітніх систем. Європейські країни та Сполучені Штати Америки демонструють передовий досвід у впровадженні цих технологій, що, в свою чергу, сприяє підвищенню рівня та доступності освітнього процесу. Цифрові платформи, індивідуалізовані освітні траєкторії (адаптивне навчання), дистанційні курси та штучний інтелект є основними складовими освіти нового століття. Європейський Союз надає значну підтримку освітнім інноваціям, зокрема шляхом фінансування програм та розвитку технологічних ініціатив. Програма </w:t>
      </w:r>
      <w:proofErr w:type="spellStart"/>
      <w:r w:rsidRPr="004904C3">
        <w:rPr>
          <w:rFonts w:ascii="Times New Roman" w:hAnsi="Times New Roman" w:cs="Times New Roman"/>
          <w:sz w:val="28"/>
          <w:szCs w:val="28"/>
        </w:rPr>
        <w:t>Erasmus+</w:t>
      </w:r>
      <w:proofErr w:type="spellEnd"/>
      <w:r w:rsidRPr="004904C3">
        <w:rPr>
          <w:rFonts w:ascii="Times New Roman" w:hAnsi="Times New Roman" w:cs="Times New Roman"/>
          <w:sz w:val="28"/>
          <w:szCs w:val="28"/>
        </w:rPr>
        <w:t xml:space="preserve"> та інші </w:t>
      </w:r>
      <w:proofErr w:type="spellStart"/>
      <w:r w:rsidRPr="004904C3">
        <w:rPr>
          <w:rFonts w:ascii="Times New Roman" w:hAnsi="Times New Roman" w:cs="Times New Roman"/>
          <w:sz w:val="28"/>
          <w:szCs w:val="28"/>
        </w:rPr>
        <w:t>проєкти</w:t>
      </w:r>
      <w:proofErr w:type="spellEnd"/>
      <w:r w:rsidRPr="004904C3">
        <w:rPr>
          <w:rFonts w:ascii="Times New Roman" w:hAnsi="Times New Roman" w:cs="Times New Roman"/>
          <w:sz w:val="28"/>
          <w:szCs w:val="28"/>
        </w:rPr>
        <w:t xml:space="preserve"> ЄС відіграють важливу роль у </w:t>
      </w:r>
      <w:proofErr w:type="spellStart"/>
      <w:r w:rsidRPr="004904C3">
        <w:rPr>
          <w:rFonts w:ascii="Times New Roman" w:hAnsi="Times New Roman" w:cs="Times New Roman"/>
          <w:sz w:val="28"/>
          <w:szCs w:val="28"/>
        </w:rPr>
        <w:t>цифровізації</w:t>
      </w:r>
      <w:proofErr w:type="spellEnd"/>
      <w:r w:rsidRPr="004904C3">
        <w:rPr>
          <w:rFonts w:ascii="Times New Roman" w:hAnsi="Times New Roman" w:cs="Times New Roman"/>
          <w:sz w:val="28"/>
          <w:szCs w:val="28"/>
        </w:rPr>
        <w:t xml:space="preserve"> освітнього середовища, створенні віртуальних навчальних кімнат та застосуванні гібридних методів навчання.</w:t>
      </w:r>
    </w:p>
    <w:p w:rsidR="00106694" w:rsidRPr="004904C3" w:rsidRDefault="00106694" w:rsidP="00D20213">
      <w:pPr>
        <w:spacing w:after="0" w:line="360" w:lineRule="auto"/>
        <w:ind w:firstLine="709"/>
        <w:jc w:val="both"/>
        <w:rPr>
          <w:rFonts w:ascii="Times New Roman" w:hAnsi="Times New Roman" w:cs="Times New Roman"/>
          <w:sz w:val="28"/>
          <w:szCs w:val="28"/>
        </w:rPr>
      </w:pPr>
      <w:r w:rsidRPr="004904C3">
        <w:rPr>
          <w:rFonts w:ascii="Times New Roman" w:hAnsi="Times New Roman" w:cs="Times New Roman"/>
          <w:sz w:val="28"/>
          <w:szCs w:val="28"/>
        </w:rPr>
        <w:t xml:space="preserve">У вищих навчальних закладах Німеччини ефективно функціонують системи електронного навчання, зокрема </w:t>
      </w:r>
      <w:proofErr w:type="spellStart"/>
      <w:r w:rsidRPr="004904C3">
        <w:rPr>
          <w:rFonts w:ascii="Times New Roman" w:hAnsi="Times New Roman" w:cs="Times New Roman"/>
          <w:sz w:val="28"/>
          <w:szCs w:val="28"/>
        </w:rPr>
        <w:t>Moodle</w:t>
      </w:r>
      <w:proofErr w:type="spellEnd"/>
      <w:r w:rsidRPr="004904C3">
        <w:rPr>
          <w:rFonts w:ascii="Times New Roman" w:hAnsi="Times New Roman" w:cs="Times New Roman"/>
          <w:sz w:val="28"/>
          <w:szCs w:val="28"/>
        </w:rPr>
        <w:t xml:space="preserve"> та </w:t>
      </w:r>
      <w:proofErr w:type="spellStart"/>
      <w:r w:rsidRPr="004904C3">
        <w:rPr>
          <w:rFonts w:ascii="Times New Roman" w:hAnsi="Times New Roman" w:cs="Times New Roman"/>
          <w:sz w:val="28"/>
          <w:szCs w:val="28"/>
        </w:rPr>
        <w:t>Ilias</w:t>
      </w:r>
      <w:proofErr w:type="spellEnd"/>
      <w:r w:rsidRPr="004904C3">
        <w:rPr>
          <w:rFonts w:ascii="Times New Roman" w:hAnsi="Times New Roman" w:cs="Times New Roman"/>
          <w:sz w:val="28"/>
          <w:szCs w:val="28"/>
        </w:rPr>
        <w:t xml:space="preserve">. Вони надають студентам гнучкий доступ до навчальних матеріалів, незалежно від часу та місця. Ці платформи сприяють розвитку змішаного навчання, яке гармонійно поєднує традиційні форми викладання з </w:t>
      </w:r>
      <w:proofErr w:type="spellStart"/>
      <w:r w:rsidRPr="004904C3">
        <w:rPr>
          <w:rFonts w:ascii="Times New Roman" w:hAnsi="Times New Roman" w:cs="Times New Roman"/>
          <w:sz w:val="28"/>
          <w:szCs w:val="28"/>
        </w:rPr>
        <w:t>онлайн-активностями</w:t>
      </w:r>
      <w:proofErr w:type="spellEnd"/>
      <w:r w:rsidRPr="004904C3">
        <w:rPr>
          <w:rFonts w:ascii="Times New Roman" w:hAnsi="Times New Roman" w:cs="Times New Roman"/>
          <w:sz w:val="28"/>
          <w:szCs w:val="28"/>
        </w:rPr>
        <w:t>, такими як завдання та тестування. Значний інтерес викликає використання доповненої (AR) та віртуальної реальності (VR) у природничих та технічних спеціальностях. Наприклад, у німецьких технічних університетах VR застосовується для моделювання наукових експериментів та створення віртуальних лабораторій, що дозволяє студентам набувати практичного досвіду без необхідності фізичної присутно</w:t>
      </w:r>
      <w:r w:rsidR="00EB485D">
        <w:rPr>
          <w:rFonts w:ascii="Times New Roman" w:hAnsi="Times New Roman" w:cs="Times New Roman"/>
          <w:sz w:val="28"/>
          <w:szCs w:val="28"/>
        </w:rPr>
        <w:t>сті в реальних лабораторіях</w:t>
      </w:r>
      <w:r w:rsidRPr="004904C3">
        <w:rPr>
          <w:rFonts w:ascii="Times New Roman" w:hAnsi="Times New Roman" w:cs="Times New Roman"/>
          <w:sz w:val="28"/>
          <w:szCs w:val="28"/>
        </w:rPr>
        <w:t xml:space="preserve">. </w:t>
      </w:r>
    </w:p>
    <w:p w:rsidR="00106694" w:rsidRPr="004904C3" w:rsidRDefault="00106694" w:rsidP="00D20213">
      <w:pPr>
        <w:spacing w:after="0" w:line="360" w:lineRule="auto"/>
        <w:ind w:firstLine="709"/>
        <w:jc w:val="both"/>
        <w:rPr>
          <w:rFonts w:ascii="Times New Roman" w:hAnsi="Times New Roman" w:cs="Times New Roman"/>
          <w:sz w:val="28"/>
          <w:szCs w:val="28"/>
        </w:rPr>
      </w:pPr>
      <w:r w:rsidRPr="004904C3">
        <w:rPr>
          <w:rFonts w:ascii="Times New Roman" w:hAnsi="Times New Roman" w:cs="Times New Roman"/>
          <w:sz w:val="28"/>
          <w:szCs w:val="28"/>
        </w:rPr>
        <w:t xml:space="preserve">Фінські університети визнані світовими лідерами у сфері адаптивного навчання. Вони активно використовують передові технології, зокрема </w:t>
      </w:r>
      <w:r w:rsidRPr="004904C3">
        <w:rPr>
          <w:rFonts w:ascii="Times New Roman" w:hAnsi="Times New Roman" w:cs="Times New Roman"/>
          <w:sz w:val="28"/>
          <w:szCs w:val="28"/>
        </w:rPr>
        <w:lastRenderedPageBreak/>
        <w:t xml:space="preserve">штучний інтелект, для персоналізації освітнього процесу. Це означає, що навчальні матеріали та методи адаптуються до індивідуальних потреб кожного студента, враховуючи його успіхи та швидкість засвоєння інформації. Такі провідні заклади, як Гельсінський університет, впроваджують інтерактивні цифрові платформи та освітні ігри для навчання з різних галузей, а також створюють віртуальні </w:t>
      </w:r>
      <w:proofErr w:type="spellStart"/>
      <w:r w:rsidRPr="004904C3">
        <w:rPr>
          <w:rFonts w:ascii="Times New Roman" w:hAnsi="Times New Roman" w:cs="Times New Roman"/>
          <w:sz w:val="28"/>
          <w:szCs w:val="28"/>
        </w:rPr>
        <w:t>симулятори</w:t>
      </w:r>
      <w:proofErr w:type="spellEnd"/>
      <w:r w:rsidRPr="004904C3">
        <w:rPr>
          <w:rFonts w:ascii="Times New Roman" w:hAnsi="Times New Roman" w:cs="Times New Roman"/>
          <w:sz w:val="28"/>
          <w:szCs w:val="28"/>
        </w:rPr>
        <w:t xml:space="preserve"> для практичної підготовки майбутніх медиків та інженерів.</w:t>
      </w:r>
    </w:p>
    <w:p w:rsidR="00E27ED2" w:rsidRPr="004904C3" w:rsidRDefault="00106694" w:rsidP="00D20213">
      <w:pPr>
        <w:spacing w:after="0" w:line="360" w:lineRule="auto"/>
        <w:ind w:firstLine="709"/>
        <w:jc w:val="both"/>
        <w:rPr>
          <w:rFonts w:ascii="Times New Roman" w:hAnsi="Times New Roman" w:cs="Times New Roman"/>
          <w:sz w:val="28"/>
          <w:szCs w:val="28"/>
        </w:rPr>
      </w:pPr>
      <w:r w:rsidRPr="004904C3">
        <w:rPr>
          <w:rFonts w:ascii="Times New Roman" w:hAnsi="Times New Roman" w:cs="Times New Roman"/>
          <w:sz w:val="28"/>
          <w:szCs w:val="28"/>
        </w:rPr>
        <w:t xml:space="preserve">Британські університети, зокрема Оксфорд та Кембридж, йдуть у ногу з часом, використовуючи передові технології для вдосконалення навчання. Студенти можуть скористатися перевагами </w:t>
      </w:r>
      <w:proofErr w:type="spellStart"/>
      <w:r w:rsidRPr="004904C3">
        <w:rPr>
          <w:rFonts w:ascii="Times New Roman" w:hAnsi="Times New Roman" w:cs="Times New Roman"/>
          <w:sz w:val="28"/>
          <w:szCs w:val="28"/>
        </w:rPr>
        <w:t>онлайн-платформ</w:t>
      </w:r>
      <w:proofErr w:type="spellEnd"/>
      <w:r w:rsidRPr="004904C3">
        <w:rPr>
          <w:rFonts w:ascii="Times New Roman" w:hAnsi="Times New Roman" w:cs="Times New Roman"/>
          <w:sz w:val="28"/>
          <w:szCs w:val="28"/>
        </w:rPr>
        <w:t xml:space="preserve">, таких як </w:t>
      </w:r>
      <w:proofErr w:type="spellStart"/>
      <w:r w:rsidRPr="004904C3">
        <w:rPr>
          <w:rFonts w:ascii="Times New Roman" w:hAnsi="Times New Roman" w:cs="Times New Roman"/>
          <w:sz w:val="28"/>
          <w:szCs w:val="28"/>
        </w:rPr>
        <w:t>Blackboard</w:t>
      </w:r>
      <w:proofErr w:type="spellEnd"/>
      <w:r w:rsidRPr="004904C3">
        <w:rPr>
          <w:rFonts w:ascii="Times New Roman" w:hAnsi="Times New Roman" w:cs="Times New Roman"/>
          <w:sz w:val="28"/>
          <w:szCs w:val="28"/>
        </w:rPr>
        <w:t xml:space="preserve"> та </w:t>
      </w:r>
      <w:proofErr w:type="spellStart"/>
      <w:r w:rsidRPr="004904C3">
        <w:rPr>
          <w:rFonts w:ascii="Times New Roman" w:hAnsi="Times New Roman" w:cs="Times New Roman"/>
          <w:sz w:val="28"/>
          <w:szCs w:val="28"/>
        </w:rPr>
        <w:t>Canvas</w:t>
      </w:r>
      <w:proofErr w:type="spellEnd"/>
      <w:r w:rsidRPr="004904C3">
        <w:rPr>
          <w:rFonts w:ascii="Times New Roman" w:hAnsi="Times New Roman" w:cs="Times New Roman"/>
          <w:sz w:val="28"/>
          <w:szCs w:val="28"/>
        </w:rPr>
        <w:t>, які надають можливість навчатися в асинхронному режимі. Це означає, що вони можуть отримувати доступ до навчальних матеріалів та виконувати завдання тоді, коли їм зручно, що забезпечує значну гнучкість. Великобританія також є піонером у застосуванні штучного інтелекту в освітніх системах. Університети розробляють інтелектуальні платформи, які персоналізують процес навчання, адаптуючись до індивідуальних потреб кожного студента на основі його навчальних досягнень. Для студентів природничих та технічних напрямків особливо цінним є використання віртуальних лабораторій, що відкриває можливості для проведення безпечних та ефективних експериментів у цифровому просторі.</w:t>
      </w:r>
    </w:p>
    <w:p w:rsidR="00106694" w:rsidRPr="004904C3" w:rsidRDefault="00106694" w:rsidP="00D20213">
      <w:pPr>
        <w:spacing w:after="0" w:line="360" w:lineRule="auto"/>
        <w:ind w:firstLine="709"/>
        <w:jc w:val="both"/>
        <w:rPr>
          <w:rFonts w:ascii="Times New Roman" w:hAnsi="Times New Roman" w:cs="Times New Roman"/>
          <w:sz w:val="28"/>
          <w:szCs w:val="28"/>
        </w:rPr>
      </w:pPr>
      <w:r w:rsidRPr="004904C3">
        <w:rPr>
          <w:rFonts w:ascii="Times New Roman" w:hAnsi="Times New Roman" w:cs="Times New Roman"/>
          <w:sz w:val="28"/>
          <w:szCs w:val="28"/>
        </w:rPr>
        <w:t xml:space="preserve">Польські виші активно інтегрують цифрові технології для покращення навчання. Такі провідні університети, як </w:t>
      </w:r>
      <w:proofErr w:type="spellStart"/>
      <w:r w:rsidRPr="004904C3">
        <w:rPr>
          <w:rFonts w:ascii="Times New Roman" w:hAnsi="Times New Roman" w:cs="Times New Roman"/>
          <w:sz w:val="28"/>
          <w:szCs w:val="28"/>
        </w:rPr>
        <w:t>Ягеллонський</w:t>
      </w:r>
      <w:proofErr w:type="spellEnd"/>
      <w:r w:rsidRPr="004904C3">
        <w:rPr>
          <w:rFonts w:ascii="Times New Roman" w:hAnsi="Times New Roman" w:cs="Times New Roman"/>
          <w:sz w:val="28"/>
          <w:szCs w:val="28"/>
        </w:rPr>
        <w:t xml:space="preserve"> у Кракові та Варшавський, вже використовують платформи для дистанційного навчання, наприклад </w:t>
      </w:r>
      <w:proofErr w:type="spellStart"/>
      <w:r w:rsidRPr="004904C3">
        <w:rPr>
          <w:rFonts w:ascii="Times New Roman" w:hAnsi="Times New Roman" w:cs="Times New Roman"/>
          <w:sz w:val="28"/>
          <w:szCs w:val="28"/>
        </w:rPr>
        <w:t>Moodle</w:t>
      </w:r>
      <w:proofErr w:type="spellEnd"/>
      <w:r w:rsidRPr="004904C3">
        <w:rPr>
          <w:rFonts w:ascii="Times New Roman" w:hAnsi="Times New Roman" w:cs="Times New Roman"/>
          <w:sz w:val="28"/>
          <w:szCs w:val="28"/>
        </w:rPr>
        <w:t xml:space="preserve"> та Microsoft </w:t>
      </w:r>
      <w:proofErr w:type="spellStart"/>
      <w:r w:rsidRPr="004904C3">
        <w:rPr>
          <w:rFonts w:ascii="Times New Roman" w:hAnsi="Times New Roman" w:cs="Times New Roman"/>
          <w:sz w:val="28"/>
          <w:szCs w:val="28"/>
        </w:rPr>
        <w:t>Teams</w:t>
      </w:r>
      <w:proofErr w:type="spellEnd"/>
      <w:r w:rsidRPr="004904C3">
        <w:rPr>
          <w:rFonts w:ascii="Times New Roman" w:hAnsi="Times New Roman" w:cs="Times New Roman"/>
          <w:sz w:val="28"/>
          <w:szCs w:val="28"/>
        </w:rPr>
        <w:t xml:space="preserve">, для проведення </w:t>
      </w:r>
      <w:proofErr w:type="spellStart"/>
      <w:r w:rsidRPr="004904C3">
        <w:rPr>
          <w:rFonts w:ascii="Times New Roman" w:hAnsi="Times New Roman" w:cs="Times New Roman"/>
          <w:sz w:val="28"/>
          <w:szCs w:val="28"/>
        </w:rPr>
        <w:t>онлайн-занять</w:t>
      </w:r>
      <w:proofErr w:type="spellEnd"/>
      <w:r w:rsidRPr="004904C3">
        <w:rPr>
          <w:rFonts w:ascii="Times New Roman" w:hAnsi="Times New Roman" w:cs="Times New Roman"/>
          <w:sz w:val="28"/>
          <w:szCs w:val="28"/>
        </w:rPr>
        <w:t xml:space="preserve">. Особливо помітним є розвиток віртуальних </w:t>
      </w:r>
      <w:proofErr w:type="spellStart"/>
      <w:r w:rsidRPr="004904C3">
        <w:rPr>
          <w:rFonts w:ascii="Times New Roman" w:hAnsi="Times New Roman" w:cs="Times New Roman"/>
          <w:sz w:val="28"/>
          <w:szCs w:val="28"/>
        </w:rPr>
        <w:t>симуляторів</w:t>
      </w:r>
      <w:proofErr w:type="spellEnd"/>
      <w:r w:rsidRPr="004904C3">
        <w:rPr>
          <w:rFonts w:ascii="Times New Roman" w:hAnsi="Times New Roman" w:cs="Times New Roman"/>
          <w:sz w:val="28"/>
          <w:szCs w:val="28"/>
        </w:rPr>
        <w:t xml:space="preserve">, які дозволяють студентам, зокрема медикам, відпрацьовувати практичні навички в безпечному віртуальному середовищі. Крім того, у Польщі спостерігається зростання популярності </w:t>
      </w:r>
      <w:proofErr w:type="spellStart"/>
      <w:r w:rsidRPr="004904C3">
        <w:rPr>
          <w:rFonts w:ascii="Times New Roman" w:hAnsi="Times New Roman" w:cs="Times New Roman"/>
          <w:sz w:val="28"/>
          <w:szCs w:val="28"/>
        </w:rPr>
        <w:t>гейміфікації</w:t>
      </w:r>
      <w:proofErr w:type="spellEnd"/>
      <w:r w:rsidRPr="004904C3">
        <w:rPr>
          <w:rFonts w:ascii="Times New Roman" w:hAnsi="Times New Roman" w:cs="Times New Roman"/>
          <w:sz w:val="28"/>
          <w:szCs w:val="28"/>
        </w:rPr>
        <w:t>, що робить процес навчання більш захопливим та результативним.</w:t>
      </w:r>
    </w:p>
    <w:p w:rsidR="00106694" w:rsidRPr="004904C3" w:rsidRDefault="00AA54D4" w:rsidP="00D20213">
      <w:pPr>
        <w:spacing w:after="0" w:line="360" w:lineRule="auto"/>
        <w:ind w:firstLine="709"/>
        <w:jc w:val="both"/>
        <w:rPr>
          <w:rFonts w:ascii="Times New Roman" w:hAnsi="Times New Roman" w:cs="Times New Roman"/>
          <w:sz w:val="28"/>
          <w:szCs w:val="28"/>
        </w:rPr>
      </w:pPr>
      <w:r w:rsidRPr="004904C3">
        <w:rPr>
          <w:rFonts w:ascii="Times New Roman" w:hAnsi="Times New Roman" w:cs="Times New Roman"/>
          <w:sz w:val="28"/>
          <w:szCs w:val="28"/>
        </w:rPr>
        <w:lastRenderedPageBreak/>
        <w:t xml:space="preserve">Аналіз досвіду Європи та США у сфері вищої освіти виявляє чіткі спільні напрямки розвитку: активне впровадження цифрових технологій, індивідуалізація навчального процесу та інтеграція штучного інтелекту. Однак, ці тенденції супроводжуються певними труднощами, зокрема, нерівним доступом до цифрових ресурсів у різних соціальних верств, необхідністю підвищення кваліфікації викладачів для роботи з новими інструментами та забезпеченням фінансування освітніх ініціатив у віддалених місцевостях. Закордонні приклади підтверджують, що інноваційні технології в університетах покращують якість освіти, роблять її більш доступною та дозволяють враховувати </w:t>
      </w:r>
      <w:proofErr w:type="spellStart"/>
      <w:r w:rsidRPr="004904C3">
        <w:rPr>
          <w:rFonts w:ascii="Times New Roman" w:hAnsi="Times New Roman" w:cs="Times New Roman"/>
          <w:sz w:val="28"/>
          <w:szCs w:val="28"/>
        </w:rPr>
        <w:t>індивіведуальні</w:t>
      </w:r>
      <w:proofErr w:type="spellEnd"/>
      <w:r w:rsidRPr="004904C3">
        <w:rPr>
          <w:rFonts w:ascii="Times New Roman" w:hAnsi="Times New Roman" w:cs="Times New Roman"/>
          <w:sz w:val="28"/>
          <w:szCs w:val="28"/>
        </w:rPr>
        <w:t xml:space="preserve"> потреби студентів. Європейські та американські виші успішно використовують </w:t>
      </w:r>
      <w:proofErr w:type="spellStart"/>
      <w:r w:rsidRPr="004904C3">
        <w:rPr>
          <w:rFonts w:ascii="Times New Roman" w:hAnsi="Times New Roman" w:cs="Times New Roman"/>
          <w:sz w:val="28"/>
          <w:szCs w:val="28"/>
        </w:rPr>
        <w:t>онлайн-платформи</w:t>
      </w:r>
      <w:proofErr w:type="spellEnd"/>
      <w:r w:rsidRPr="004904C3">
        <w:rPr>
          <w:rFonts w:ascii="Times New Roman" w:hAnsi="Times New Roman" w:cs="Times New Roman"/>
          <w:sz w:val="28"/>
          <w:szCs w:val="28"/>
        </w:rPr>
        <w:t>, віртуальні лабораторії та адаптивні системи, що допомагають студентам ефективно навчатися та здобувати актуальні професійні навички. Запозичення такого досвіду може стати ключовим фактором модернізації вищої освіти у світовому масштабі.</w:t>
      </w:r>
    </w:p>
    <w:p w:rsidR="00AA54D4" w:rsidRPr="004904C3" w:rsidRDefault="00DF5509" w:rsidP="00D20213">
      <w:pPr>
        <w:spacing w:after="0" w:line="360" w:lineRule="auto"/>
        <w:ind w:firstLine="709"/>
        <w:jc w:val="both"/>
        <w:rPr>
          <w:rFonts w:ascii="Times New Roman" w:hAnsi="Times New Roman" w:cs="Times New Roman"/>
          <w:sz w:val="28"/>
          <w:szCs w:val="28"/>
        </w:rPr>
      </w:pPr>
      <w:r w:rsidRPr="004904C3">
        <w:rPr>
          <w:rFonts w:ascii="Times New Roman" w:hAnsi="Times New Roman" w:cs="Times New Roman"/>
          <w:sz w:val="28"/>
          <w:szCs w:val="28"/>
        </w:rPr>
        <w:t>США успішно впроваджують адаптивні освітні технології, що працюють на основі штучного інтелекту та аналізують прогрес учнів. В Україні подібні інновації, включаючи віртуальну та доповнену реальність (VR/AR), можуть значно покращити якість навчання, сприяти індивідуалізації освітніх шляхів та запозичити успішний міжнародний досвід.</w:t>
      </w:r>
    </w:p>
    <w:p w:rsidR="00DF5509" w:rsidRPr="004904C3" w:rsidRDefault="00DF5509" w:rsidP="00D20213">
      <w:pPr>
        <w:spacing w:after="0" w:line="360" w:lineRule="auto"/>
        <w:ind w:firstLine="709"/>
        <w:jc w:val="both"/>
        <w:rPr>
          <w:rFonts w:ascii="Times New Roman" w:hAnsi="Times New Roman" w:cs="Times New Roman"/>
          <w:sz w:val="28"/>
          <w:szCs w:val="28"/>
        </w:rPr>
      </w:pPr>
      <w:r w:rsidRPr="004904C3">
        <w:rPr>
          <w:rFonts w:ascii="Times New Roman" w:hAnsi="Times New Roman" w:cs="Times New Roman"/>
          <w:sz w:val="28"/>
          <w:szCs w:val="28"/>
        </w:rPr>
        <w:t xml:space="preserve">Вже накопичено певний досвід інтеграції технологій віртуальної та доповненої реальності в медичну освіту. Зокрема, для вивчення анатомії людини застосовуються AR-додатки для планшетів та </w:t>
      </w:r>
      <w:proofErr w:type="spellStart"/>
      <w:r w:rsidRPr="004904C3">
        <w:rPr>
          <w:rFonts w:ascii="Times New Roman" w:hAnsi="Times New Roman" w:cs="Times New Roman"/>
          <w:sz w:val="28"/>
          <w:szCs w:val="28"/>
        </w:rPr>
        <w:t>смартфонів</w:t>
      </w:r>
      <w:proofErr w:type="spellEnd"/>
      <w:r w:rsidRPr="004904C3">
        <w:rPr>
          <w:rFonts w:ascii="Times New Roman" w:hAnsi="Times New Roman" w:cs="Times New Roman"/>
          <w:sz w:val="28"/>
          <w:szCs w:val="28"/>
        </w:rPr>
        <w:t>. Ці додатки надають тривимірну візуалізацію анатомічних структур та містять посилання на відповідні розділи традиційних п</w:t>
      </w:r>
      <w:r w:rsidR="005C142F">
        <w:rPr>
          <w:rFonts w:ascii="Times New Roman" w:hAnsi="Times New Roman" w:cs="Times New Roman"/>
          <w:sz w:val="28"/>
          <w:szCs w:val="28"/>
        </w:rPr>
        <w:t>ідручників та атласів [</w:t>
      </w:r>
      <w:r w:rsidR="00F4440A" w:rsidRPr="00F4440A">
        <w:rPr>
          <w:rFonts w:ascii="Times New Roman" w:hAnsi="Times New Roman" w:cs="Times New Roman"/>
          <w:sz w:val="28"/>
          <w:szCs w:val="28"/>
        </w:rPr>
        <w:t>12</w:t>
      </w:r>
      <w:r w:rsidR="00F4440A">
        <w:rPr>
          <w:rFonts w:ascii="Times New Roman" w:hAnsi="Times New Roman" w:cs="Times New Roman"/>
          <w:sz w:val="28"/>
          <w:szCs w:val="28"/>
        </w:rPr>
        <w:t>,</w:t>
      </w:r>
      <w:r w:rsidR="00F4440A" w:rsidRPr="00F4440A">
        <w:rPr>
          <w:rFonts w:ascii="Times New Roman" w:hAnsi="Times New Roman" w:cs="Times New Roman"/>
          <w:sz w:val="28"/>
          <w:szCs w:val="28"/>
        </w:rPr>
        <w:t>14</w:t>
      </w:r>
      <w:r w:rsidRPr="004904C3">
        <w:rPr>
          <w:rFonts w:ascii="Times New Roman" w:hAnsi="Times New Roman" w:cs="Times New Roman"/>
          <w:sz w:val="28"/>
          <w:szCs w:val="28"/>
        </w:rPr>
        <w:t>].</w:t>
      </w:r>
    </w:p>
    <w:p w:rsidR="00DF5509" w:rsidRPr="004904C3" w:rsidRDefault="00DF5509" w:rsidP="00D20213">
      <w:pPr>
        <w:spacing w:after="0" w:line="360" w:lineRule="auto"/>
        <w:ind w:firstLine="709"/>
        <w:jc w:val="both"/>
        <w:rPr>
          <w:rFonts w:ascii="Times New Roman" w:hAnsi="Times New Roman" w:cs="Times New Roman"/>
          <w:sz w:val="28"/>
          <w:szCs w:val="28"/>
        </w:rPr>
      </w:pPr>
      <w:r w:rsidRPr="004904C3">
        <w:rPr>
          <w:rFonts w:ascii="Times New Roman" w:hAnsi="Times New Roman" w:cs="Times New Roman"/>
          <w:sz w:val="28"/>
          <w:szCs w:val="28"/>
        </w:rPr>
        <w:t xml:space="preserve">Здобувачі освіти отримують можливість безпечно практикувати операційні та </w:t>
      </w:r>
      <w:proofErr w:type="spellStart"/>
      <w:r w:rsidRPr="004904C3">
        <w:rPr>
          <w:rFonts w:ascii="Times New Roman" w:hAnsi="Times New Roman" w:cs="Times New Roman"/>
          <w:sz w:val="28"/>
          <w:szCs w:val="28"/>
        </w:rPr>
        <w:t>маніпуляційні</w:t>
      </w:r>
      <w:proofErr w:type="spellEnd"/>
      <w:r w:rsidRPr="004904C3">
        <w:rPr>
          <w:rFonts w:ascii="Times New Roman" w:hAnsi="Times New Roman" w:cs="Times New Roman"/>
          <w:sz w:val="28"/>
          <w:szCs w:val="28"/>
        </w:rPr>
        <w:t xml:space="preserve"> навички, а також вивчати основні процедури, уникаючи ризику помилок. Застосування VR-додатків дозволяє створювати симуляції життєво небезпечних ситуацій, що дає змогу здобувачам освіти </w:t>
      </w:r>
      <w:r w:rsidRPr="004904C3">
        <w:rPr>
          <w:rFonts w:ascii="Times New Roman" w:hAnsi="Times New Roman" w:cs="Times New Roman"/>
          <w:sz w:val="28"/>
          <w:szCs w:val="28"/>
        </w:rPr>
        <w:lastRenderedPageBreak/>
        <w:t>набувати практичного досвіду в умовах, максимально наближених до реальних. Це підкреслює ключову роль віртуальної реальності у вдосконаленні практичної підготовки студентів медичних закладів вищої освіти.</w:t>
      </w:r>
    </w:p>
    <w:p w:rsidR="00DF5509" w:rsidRPr="004904C3" w:rsidRDefault="00DF5509" w:rsidP="00D20213">
      <w:pPr>
        <w:spacing w:after="0" w:line="360" w:lineRule="auto"/>
        <w:ind w:firstLine="709"/>
        <w:jc w:val="both"/>
        <w:rPr>
          <w:rFonts w:ascii="Times New Roman" w:hAnsi="Times New Roman" w:cs="Times New Roman"/>
          <w:sz w:val="28"/>
          <w:szCs w:val="28"/>
        </w:rPr>
      </w:pPr>
      <w:r w:rsidRPr="004904C3">
        <w:rPr>
          <w:rFonts w:ascii="Times New Roman" w:hAnsi="Times New Roman" w:cs="Times New Roman"/>
          <w:sz w:val="28"/>
          <w:szCs w:val="28"/>
        </w:rPr>
        <w:t xml:space="preserve">Навчання в таких хірургічних напрямках, як </w:t>
      </w:r>
      <w:proofErr w:type="spellStart"/>
      <w:r w:rsidRPr="004904C3">
        <w:rPr>
          <w:rFonts w:ascii="Times New Roman" w:hAnsi="Times New Roman" w:cs="Times New Roman"/>
          <w:sz w:val="28"/>
          <w:szCs w:val="28"/>
        </w:rPr>
        <w:t>лапароскопія</w:t>
      </w:r>
      <w:proofErr w:type="spellEnd"/>
      <w:r w:rsidRPr="004904C3">
        <w:rPr>
          <w:rFonts w:ascii="Times New Roman" w:hAnsi="Times New Roman" w:cs="Times New Roman"/>
          <w:sz w:val="28"/>
          <w:szCs w:val="28"/>
        </w:rPr>
        <w:t xml:space="preserve">, ендоскопічні процедури та нейрохірургія, значно покращується завдяки </w:t>
      </w:r>
      <w:proofErr w:type="spellStart"/>
      <w:r w:rsidRPr="004904C3">
        <w:rPr>
          <w:rFonts w:ascii="Times New Roman" w:hAnsi="Times New Roman" w:cs="Times New Roman"/>
          <w:sz w:val="28"/>
          <w:szCs w:val="28"/>
        </w:rPr>
        <w:t>імерсивним</w:t>
      </w:r>
      <w:proofErr w:type="spellEnd"/>
      <w:r w:rsidRPr="004904C3">
        <w:rPr>
          <w:rFonts w:ascii="Times New Roman" w:hAnsi="Times New Roman" w:cs="Times New Roman"/>
          <w:sz w:val="28"/>
          <w:szCs w:val="28"/>
        </w:rPr>
        <w:t xml:space="preserve"> технологіям. Ключовими факторами успіху в цих сферах є точність і реалістичність, що дозволяють максимально наблизити тренування до реальних стресових ситуацій. З огляду на це, сучасні VR-</w:t>
      </w:r>
      <w:proofErr w:type="spellStart"/>
      <w:r w:rsidRPr="004904C3">
        <w:rPr>
          <w:rFonts w:ascii="Times New Roman" w:hAnsi="Times New Roman" w:cs="Times New Roman"/>
          <w:sz w:val="28"/>
          <w:szCs w:val="28"/>
        </w:rPr>
        <w:t>лапароскопічні</w:t>
      </w:r>
      <w:proofErr w:type="spellEnd"/>
      <w:r w:rsidRPr="004904C3">
        <w:rPr>
          <w:rFonts w:ascii="Times New Roman" w:hAnsi="Times New Roman" w:cs="Times New Roman"/>
          <w:sz w:val="28"/>
          <w:szCs w:val="28"/>
        </w:rPr>
        <w:t xml:space="preserve"> тренажери мають "гібридну" природу. Вони інтегрують реальні хірургічні інструменти з віртуальним робочим середовищем, яке оснащене системами моніторингу. Ці системи дозволяють об'єктивно оцінювати ефективність навчання, вимірюючи час виконання завдань, кількість допущених помилок та навіть ергономічність рухів хірурга [</w:t>
      </w:r>
      <w:r w:rsidR="00F4440A">
        <w:rPr>
          <w:rFonts w:ascii="Times New Roman" w:hAnsi="Times New Roman" w:cs="Times New Roman"/>
          <w:sz w:val="28"/>
          <w:szCs w:val="28"/>
        </w:rPr>
        <w:t>14</w:t>
      </w:r>
      <w:r w:rsidRPr="004904C3">
        <w:rPr>
          <w:rFonts w:ascii="Times New Roman" w:hAnsi="Times New Roman" w:cs="Times New Roman"/>
          <w:sz w:val="28"/>
          <w:szCs w:val="28"/>
        </w:rPr>
        <w:t>].</w:t>
      </w:r>
    </w:p>
    <w:p w:rsidR="00DF5509" w:rsidRPr="004904C3" w:rsidRDefault="00DF5509" w:rsidP="00D20213">
      <w:pPr>
        <w:spacing w:after="0" w:line="360" w:lineRule="auto"/>
        <w:ind w:firstLine="709"/>
        <w:jc w:val="both"/>
        <w:rPr>
          <w:rFonts w:ascii="Times New Roman" w:hAnsi="Times New Roman" w:cs="Times New Roman"/>
          <w:sz w:val="28"/>
          <w:szCs w:val="28"/>
        </w:rPr>
      </w:pPr>
      <w:r w:rsidRPr="004904C3">
        <w:rPr>
          <w:rFonts w:ascii="Times New Roman" w:hAnsi="Times New Roman" w:cs="Times New Roman"/>
          <w:sz w:val="28"/>
          <w:szCs w:val="28"/>
        </w:rPr>
        <w:t>Впровадження штучного інтелекту в медичну освіту, що передбачає використання множинних алгоритмів глибокого навчання, є цінним і пізнавальним досвідом для майбутніх лікарів, оскільки дозволяє їм ідентифікувати патології, моделювати їх прогресування та формувати ст</w:t>
      </w:r>
      <w:r w:rsidR="005C142F">
        <w:rPr>
          <w:rFonts w:ascii="Times New Roman" w:hAnsi="Times New Roman" w:cs="Times New Roman"/>
          <w:sz w:val="28"/>
          <w:szCs w:val="28"/>
        </w:rPr>
        <w:t>ратегії лікування [</w:t>
      </w:r>
      <w:r w:rsidR="00F4440A">
        <w:rPr>
          <w:rFonts w:ascii="Times New Roman" w:hAnsi="Times New Roman" w:cs="Times New Roman"/>
          <w:sz w:val="28"/>
          <w:szCs w:val="28"/>
        </w:rPr>
        <w:t>11,8,14</w:t>
      </w:r>
      <w:r w:rsidRPr="004904C3">
        <w:rPr>
          <w:rFonts w:ascii="Times New Roman" w:hAnsi="Times New Roman" w:cs="Times New Roman"/>
          <w:sz w:val="28"/>
          <w:szCs w:val="28"/>
        </w:rPr>
        <w:t>].</w:t>
      </w:r>
    </w:p>
    <w:p w:rsidR="00DF5509" w:rsidRPr="004904C3" w:rsidRDefault="00DF5509" w:rsidP="00D20213">
      <w:pPr>
        <w:spacing w:after="0" w:line="360" w:lineRule="auto"/>
        <w:ind w:firstLine="709"/>
        <w:jc w:val="both"/>
        <w:rPr>
          <w:rFonts w:ascii="Times New Roman" w:hAnsi="Times New Roman" w:cs="Times New Roman"/>
          <w:sz w:val="28"/>
          <w:szCs w:val="28"/>
        </w:rPr>
      </w:pPr>
      <w:r w:rsidRPr="004904C3">
        <w:rPr>
          <w:rFonts w:ascii="Times New Roman" w:hAnsi="Times New Roman" w:cs="Times New Roman"/>
          <w:sz w:val="28"/>
          <w:szCs w:val="28"/>
        </w:rPr>
        <w:t xml:space="preserve">Як приклад, штучний інтелект </w:t>
      </w:r>
      <w:proofErr w:type="spellStart"/>
      <w:r w:rsidRPr="004904C3">
        <w:rPr>
          <w:rFonts w:ascii="Times New Roman" w:hAnsi="Times New Roman" w:cs="Times New Roman"/>
          <w:sz w:val="28"/>
          <w:szCs w:val="28"/>
        </w:rPr>
        <w:t>DeepMind</w:t>
      </w:r>
      <w:proofErr w:type="spellEnd"/>
      <w:r w:rsidRPr="004904C3">
        <w:rPr>
          <w:rFonts w:ascii="Times New Roman" w:hAnsi="Times New Roman" w:cs="Times New Roman"/>
          <w:sz w:val="28"/>
          <w:szCs w:val="28"/>
        </w:rPr>
        <w:t>, аналізуючи 3D-скани тканин ока, може розпізнавати понад 50 різних захворювань. Він пропонує лікарю кілька варіантів діагнозу та виділяє ділянки ока, на які варто звернути особливу увагу для подальшого обстеження та формування рекомендацій. Така технологія допомагає лікарям швидше та точніше діагностувати очні захворювання на початкових стадіях, що значно збільшує шанси на збереження зору. Це, своєю чергою, може призвести до більш стабільної та якісної медичної допомоги для людей з проблемами зору.</w:t>
      </w:r>
    </w:p>
    <w:p w:rsidR="00DF5509" w:rsidRPr="004904C3" w:rsidRDefault="0034411B" w:rsidP="00D20213">
      <w:pPr>
        <w:spacing w:after="0" w:line="360" w:lineRule="auto"/>
        <w:ind w:firstLine="709"/>
        <w:jc w:val="both"/>
        <w:rPr>
          <w:rFonts w:ascii="Times New Roman" w:hAnsi="Times New Roman" w:cs="Times New Roman"/>
          <w:sz w:val="28"/>
          <w:szCs w:val="28"/>
        </w:rPr>
      </w:pPr>
      <w:r w:rsidRPr="004904C3">
        <w:rPr>
          <w:rFonts w:ascii="Times New Roman" w:hAnsi="Times New Roman" w:cs="Times New Roman"/>
          <w:sz w:val="28"/>
          <w:szCs w:val="28"/>
        </w:rPr>
        <w:t xml:space="preserve">Штучний інтелект відіграє ключову роль у просуванні наукових досліджень, зокрема шляхом глибокого аналізу великих обсягів медичних даних. Системи ШІ демонструють виняткову швидкість та точність у роботі з </w:t>
      </w:r>
      <w:r w:rsidRPr="004904C3">
        <w:rPr>
          <w:rFonts w:ascii="Times New Roman" w:hAnsi="Times New Roman" w:cs="Times New Roman"/>
          <w:sz w:val="28"/>
          <w:szCs w:val="28"/>
        </w:rPr>
        <w:lastRenderedPageBreak/>
        <w:t xml:space="preserve">інформацією, що дозволяє їм ефективно виявляти приховані закономірності, прогнозувати майбутній розвиток захворювань та об'єктивно оцінювати результативність застосовуваних методів лікування. </w:t>
      </w:r>
    </w:p>
    <w:p w:rsidR="0034411B" w:rsidRPr="004904C3" w:rsidRDefault="0034411B" w:rsidP="00D20213">
      <w:pPr>
        <w:spacing w:after="0" w:line="360" w:lineRule="auto"/>
        <w:ind w:firstLine="709"/>
        <w:jc w:val="both"/>
        <w:rPr>
          <w:rFonts w:ascii="Times New Roman" w:hAnsi="Times New Roman" w:cs="Times New Roman"/>
          <w:sz w:val="28"/>
          <w:szCs w:val="28"/>
        </w:rPr>
      </w:pPr>
      <w:r w:rsidRPr="004904C3">
        <w:rPr>
          <w:rFonts w:ascii="Times New Roman" w:hAnsi="Times New Roman" w:cs="Times New Roman"/>
          <w:sz w:val="28"/>
          <w:szCs w:val="28"/>
        </w:rPr>
        <w:t xml:space="preserve">Одним із ключових застосувань ШІ є забезпечення глобального доступу до якісної медичної освіти. Завдяки </w:t>
      </w:r>
      <w:proofErr w:type="spellStart"/>
      <w:r w:rsidRPr="004904C3">
        <w:rPr>
          <w:rFonts w:ascii="Times New Roman" w:hAnsi="Times New Roman" w:cs="Times New Roman"/>
          <w:sz w:val="28"/>
          <w:szCs w:val="28"/>
        </w:rPr>
        <w:t>онлайн-платформам</w:t>
      </w:r>
      <w:proofErr w:type="spellEnd"/>
      <w:r w:rsidRPr="004904C3">
        <w:rPr>
          <w:rFonts w:ascii="Times New Roman" w:hAnsi="Times New Roman" w:cs="Times New Roman"/>
          <w:sz w:val="28"/>
          <w:szCs w:val="28"/>
        </w:rPr>
        <w:t xml:space="preserve"> </w:t>
      </w:r>
      <w:r w:rsidR="00603886">
        <w:rPr>
          <w:rFonts w:ascii="Times New Roman" w:hAnsi="Times New Roman" w:cs="Times New Roman"/>
          <w:sz w:val="28"/>
          <w:szCs w:val="28"/>
        </w:rPr>
        <w:t>здобувачі</w:t>
      </w:r>
      <w:r w:rsidRPr="004904C3">
        <w:rPr>
          <w:rFonts w:ascii="Times New Roman" w:hAnsi="Times New Roman" w:cs="Times New Roman"/>
          <w:sz w:val="28"/>
          <w:szCs w:val="28"/>
        </w:rPr>
        <w:t xml:space="preserve"> з будь-якої точки світу можуть долучатися до </w:t>
      </w:r>
      <w:proofErr w:type="spellStart"/>
      <w:r w:rsidRPr="004904C3">
        <w:rPr>
          <w:rFonts w:ascii="Times New Roman" w:hAnsi="Times New Roman" w:cs="Times New Roman"/>
          <w:sz w:val="28"/>
          <w:szCs w:val="28"/>
        </w:rPr>
        <w:t>вебінарів</w:t>
      </w:r>
      <w:proofErr w:type="spellEnd"/>
      <w:r w:rsidRPr="004904C3">
        <w:rPr>
          <w:rFonts w:ascii="Times New Roman" w:hAnsi="Times New Roman" w:cs="Times New Roman"/>
          <w:sz w:val="28"/>
          <w:szCs w:val="28"/>
        </w:rPr>
        <w:t>, отримувати консультації від викладачів та навчатися на інтерактивних курсах.</w:t>
      </w:r>
    </w:p>
    <w:p w:rsidR="0034411B" w:rsidRPr="004904C3" w:rsidRDefault="004904C3" w:rsidP="00D20213">
      <w:pPr>
        <w:spacing w:after="0" w:line="360" w:lineRule="auto"/>
        <w:ind w:firstLine="709"/>
        <w:jc w:val="both"/>
        <w:rPr>
          <w:rFonts w:ascii="Times New Roman" w:hAnsi="Times New Roman" w:cs="Times New Roman"/>
          <w:sz w:val="28"/>
          <w:szCs w:val="28"/>
        </w:rPr>
      </w:pPr>
      <w:r w:rsidRPr="004904C3">
        <w:rPr>
          <w:rFonts w:ascii="Times New Roman" w:hAnsi="Times New Roman" w:cs="Times New Roman"/>
          <w:sz w:val="28"/>
          <w:szCs w:val="28"/>
        </w:rPr>
        <w:t xml:space="preserve">Застосування міжнародного досвіду в українських університетах є потужним стимулом для розвитку національної системи вищої освіти. </w:t>
      </w:r>
      <w:proofErr w:type="spellStart"/>
      <w:r w:rsidRPr="004904C3">
        <w:rPr>
          <w:rFonts w:ascii="Times New Roman" w:hAnsi="Times New Roman" w:cs="Times New Roman"/>
          <w:sz w:val="28"/>
          <w:szCs w:val="28"/>
        </w:rPr>
        <w:t>Цифровізація</w:t>
      </w:r>
      <w:proofErr w:type="spellEnd"/>
      <w:r w:rsidRPr="004904C3">
        <w:rPr>
          <w:rFonts w:ascii="Times New Roman" w:hAnsi="Times New Roman" w:cs="Times New Roman"/>
          <w:sz w:val="28"/>
          <w:szCs w:val="28"/>
        </w:rPr>
        <w:t xml:space="preserve"> навчального процесу, персоналізовані освітні рішення, інтерактивні методики та активна міжнародна співпраця – це ті напрямки, які дозволять готувати випускників, що відповідають найвищим стандартам і успішно реалізують себе у глобальному середовищі. Впровадження інноваційних зарубіжних освітніх технологій є необхідним кроком до модернізації української освіти, але для успішного подолання пов'язаних з цим викликів потрібен продуманий та системний підхід.</w:t>
      </w:r>
    </w:p>
    <w:p w:rsidR="007B229A" w:rsidRPr="007B229A" w:rsidRDefault="004904C3" w:rsidP="00D20213">
      <w:pPr>
        <w:spacing w:after="0" w:line="360" w:lineRule="auto"/>
        <w:ind w:firstLine="709"/>
        <w:jc w:val="both"/>
        <w:rPr>
          <w:rFonts w:ascii="Times New Roman" w:hAnsi="Times New Roman" w:cs="Times New Roman"/>
          <w:sz w:val="28"/>
          <w:szCs w:val="28"/>
        </w:rPr>
      </w:pPr>
      <w:r w:rsidRPr="007B229A">
        <w:rPr>
          <w:rFonts w:ascii="Times New Roman" w:hAnsi="Times New Roman" w:cs="Times New Roman"/>
          <w:sz w:val="28"/>
          <w:szCs w:val="28"/>
        </w:rPr>
        <w:t xml:space="preserve">Недостатня матеріально-технічна оснащеність навчальних закладів є суттєвою перешкодою для впровадження сучасних цифрових інновацій, таких як дистанційне навчання, VR, адаптивне навчання та </w:t>
      </w:r>
      <w:proofErr w:type="spellStart"/>
      <w:r w:rsidRPr="007B229A">
        <w:rPr>
          <w:rFonts w:ascii="Times New Roman" w:hAnsi="Times New Roman" w:cs="Times New Roman"/>
          <w:sz w:val="28"/>
          <w:szCs w:val="28"/>
        </w:rPr>
        <w:t>онлайн-ресурси</w:t>
      </w:r>
      <w:proofErr w:type="spellEnd"/>
      <w:r w:rsidRPr="007B229A">
        <w:rPr>
          <w:rFonts w:ascii="Times New Roman" w:hAnsi="Times New Roman" w:cs="Times New Roman"/>
          <w:sz w:val="28"/>
          <w:szCs w:val="28"/>
        </w:rPr>
        <w:t xml:space="preserve">. Для успішної реалізації цих </w:t>
      </w:r>
      <w:proofErr w:type="spellStart"/>
      <w:r w:rsidRPr="007B229A">
        <w:rPr>
          <w:rFonts w:ascii="Times New Roman" w:hAnsi="Times New Roman" w:cs="Times New Roman"/>
          <w:sz w:val="28"/>
          <w:szCs w:val="28"/>
        </w:rPr>
        <w:t>проєктів</w:t>
      </w:r>
      <w:proofErr w:type="spellEnd"/>
      <w:r w:rsidRPr="007B229A">
        <w:rPr>
          <w:rFonts w:ascii="Times New Roman" w:hAnsi="Times New Roman" w:cs="Times New Roman"/>
          <w:sz w:val="28"/>
          <w:szCs w:val="28"/>
        </w:rPr>
        <w:t xml:space="preserve"> потрібна відповідна інфраструктура, що включає якісний </w:t>
      </w:r>
      <w:proofErr w:type="spellStart"/>
      <w:r w:rsidRPr="007B229A">
        <w:rPr>
          <w:rFonts w:ascii="Times New Roman" w:hAnsi="Times New Roman" w:cs="Times New Roman"/>
          <w:sz w:val="28"/>
          <w:szCs w:val="28"/>
        </w:rPr>
        <w:t>інтернет</w:t>
      </w:r>
      <w:proofErr w:type="spellEnd"/>
      <w:r w:rsidRPr="007B229A">
        <w:rPr>
          <w:rFonts w:ascii="Times New Roman" w:hAnsi="Times New Roman" w:cs="Times New Roman"/>
          <w:sz w:val="28"/>
          <w:szCs w:val="28"/>
        </w:rPr>
        <w:t>, сучасне обладнання та програмне забезпечення.</w:t>
      </w:r>
    </w:p>
    <w:p w:rsidR="004C3C17" w:rsidRPr="004C3C17" w:rsidRDefault="004C3C17" w:rsidP="00D20213">
      <w:pPr>
        <w:spacing w:after="0" w:line="360" w:lineRule="auto"/>
        <w:ind w:firstLine="709"/>
        <w:jc w:val="both"/>
        <w:rPr>
          <w:rFonts w:ascii="Times New Roman" w:hAnsi="Times New Roman" w:cs="Times New Roman"/>
          <w:sz w:val="28"/>
          <w:szCs w:val="28"/>
          <w:lang w:val="ru-RU"/>
        </w:rPr>
      </w:pPr>
      <w:proofErr w:type="spellStart"/>
      <w:r w:rsidRPr="007B229A">
        <w:rPr>
          <w:rStyle w:val="a5"/>
          <w:rFonts w:ascii="Times New Roman" w:hAnsi="Times New Roman" w:cs="Times New Roman"/>
          <w:sz w:val="28"/>
          <w:szCs w:val="28"/>
        </w:rPr>
        <w:t>Гейміфікація</w:t>
      </w:r>
      <w:proofErr w:type="spellEnd"/>
      <w:r w:rsidRPr="007B229A">
        <w:rPr>
          <w:rStyle w:val="a5"/>
          <w:rFonts w:ascii="Times New Roman" w:hAnsi="Times New Roman" w:cs="Times New Roman"/>
          <w:sz w:val="28"/>
          <w:szCs w:val="28"/>
        </w:rPr>
        <w:t xml:space="preserve"> навчання та сучасні технології.</w:t>
      </w:r>
      <w:r w:rsidRPr="007B229A">
        <w:rPr>
          <w:rFonts w:ascii="Times New Roman" w:hAnsi="Times New Roman" w:cs="Times New Roman"/>
          <w:sz w:val="28"/>
          <w:szCs w:val="28"/>
        </w:rPr>
        <w:t xml:space="preserve"> Ми вважаємо, що впровадження ігрових елементів у неігрові навчальні процеси ефективно</w:t>
      </w:r>
      <w:r w:rsidRPr="004C3C17">
        <w:rPr>
          <w:rFonts w:ascii="Times New Roman" w:hAnsi="Times New Roman" w:cs="Times New Roman"/>
          <w:sz w:val="28"/>
          <w:szCs w:val="28"/>
        </w:rPr>
        <w:t xml:space="preserve"> готує </w:t>
      </w:r>
      <w:r w:rsidR="00603886">
        <w:rPr>
          <w:rFonts w:ascii="Times New Roman" w:hAnsi="Times New Roman" w:cs="Times New Roman"/>
          <w:sz w:val="28"/>
          <w:szCs w:val="28"/>
        </w:rPr>
        <w:t>здобувачів</w:t>
      </w:r>
      <w:r w:rsidRPr="004C3C17">
        <w:rPr>
          <w:rFonts w:ascii="Times New Roman" w:hAnsi="Times New Roman" w:cs="Times New Roman"/>
          <w:sz w:val="28"/>
          <w:szCs w:val="28"/>
        </w:rPr>
        <w:t xml:space="preserve"> до реальних клінічних викликів. Використання різноманітних </w:t>
      </w:r>
      <w:proofErr w:type="spellStart"/>
      <w:r w:rsidRPr="004C3C17">
        <w:rPr>
          <w:rFonts w:ascii="Times New Roman" w:hAnsi="Times New Roman" w:cs="Times New Roman"/>
          <w:sz w:val="28"/>
          <w:szCs w:val="28"/>
        </w:rPr>
        <w:t>симуляторів</w:t>
      </w:r>
      <w:proofErr w:type="spellEnd"/>
      <w:r w:rsidRPr="004C3C17">
        <w:rPr>
          <w:rFonts w:ascii="Times New Roman" w:hAnsi="Times New Roman" w:cs="Times New Roman"/>
          <w:sz w:val="28"/>
          <w:szCs w:val="28"/>
        </w:rPr>
        <w:t xml:space="preserve">, анатомічних моделей та манекенів розвиває практичні навички та поглиблює клінічне мислення. Зважаючи на поширеність </w:t>
      </w:r>
      <w:proofErr w:type="spellStart"/>
      <w:r w:rsidRPr="004C3C17">
        <w:rPr>
          <w:rFonts w:ascii="Times New Roman" w:hAnsi="Times New Roman" w:cs="Times New Roman"/>
          <w:sz w:val="28"/>
          <w:szCs w:val="28"/>
        </w:rPr>
        <w:t>смартфонів</w:t>
      </w:r>
      <w:proofErr w:type="spellEnd"/>
      <w:r w:rsidRPr="004C3C17">
        <w:rPr>
          <w:rFonts w:ascii="Times New Roman" w:hAnsi="Times New Roman" w:cs="Times New Roman"/>
          <w:sz w:val="28"/>
          <w:szCs w:val="28"/>
        </w:rPr>
        <w:t xml:space="preserve">, важливо заохочувати студентів використовувати ці пристрої для доступу до навчальних матеріалів та активної участі в заняттях. Інтерактивні лекції та підручники, доповнені QR-кодами для швидкого </w:t>
      </w:r>
      <w:r w:rsidRPr="004C3C17">
        <w:rPr>
          <w:rFonts w:ascii="Times New Roman" w:hAnsi="Times New Roman" w:cs="Times New Roman"/>
          <w:sz w:val="28"/>
          <w:szCs w:val="28"/>
        </w:rPr>
        <w:lastRenderedPageBreak/>
        <w:t xml:space="preserve">доступу до інформації, трансформують традиційне навчання, роблячи його більш </w:t>
      </w:r>
      <w:proofErr w:type="spellStart"/>
      <w:r w:rsidRPr="004C3C17">
        <w:rPr>
          <w:rFonts w:ascii="Times New Roman" w:hAnsi="Times New Roman" w:cs="Times New Roman"/>
          <w:sz w:val="28"/>
          <w:szCs w:val="28"/>
        </w:rPr>
        <w:t>залучаючим</w:t>
      </w:r>
      <w:proofErr w:type="spellEnd"/>
      <w:r w:rsidRPr="004C3C17">
        <w:rPr>
          <w:rFonts w:ascii="Times New Roman" w:hAnsi="Times New Roman" w:cs="Times New Roman"/>
          <w:sz w:val="28"/>
          <w:szCs w:val="28"/>
        </w:rPr>
        <w:t xml:space="preserve"> для кожного студента.</w:t>
      </w:r>
    </w:p>
    <w:p w:rsidR="004904C3" w:rsidRPr="004904C3" w:rsidRDefault="004904C3" w:rsidP="00D20213">
      <w:pPr>
        <w:spacing w:after="0" w:line="360" w:lineRule="auto"/>
        <w:ind w:firstLine="709"/>
        <w:jc w:val="both"/>
        <w:rPr>
          <w:rFonts w:ascii="Times New Roman" w:hAnsi="Times New Roman" w:cs="Times New Roman"/>
          <w:sz w:val="28"/>
          <w:szCs w:val="28"/>
        </w:rPr>
      </w:pPr>
      <w:r w:rsidRPr="004904C3">
        <w:rPr>
          <w:rFonts w:ascii="Times New Roman" w:hAnsi="Times New Roman" w:cs="Times New Roman"/>
          <w:sz w:val="28"/>
          <w:szCs w:val="28"/>
        </w:rPr>
        <w:t>Одним із ключових викликів є те, що педагогічні працівники не завжди готові до впровадження інноваційних технологій. Значна частина викладачів в Україні потребує додаткового навчання та підвищення кваліфікації, щоб опанувати сучасні цифрові інструменти та методики, які вже активно використовуються в освітніх закладах Європи та Америки. Щоб вирішити це питання, необхідно організувати постійні навчальні заходи, такі як тренінги та семінари, а також програми професійного розвитку, залучаючи міжнародних фахівців та переймаючи досвід провідних навчальних центрів світу</w:t>
      </w:r>
      <w:r w:rsidR="00F4440A">
        <w:rPr>
          <w:rFonts w:ascii="Times New Roman" w:hAnsi="Times New Roman" w:cs="Times New Roman"/>
          <w:sz w:val="28"/>
          <w:szCs w:val="28"/>
        </w:rPr>
        <w:t xml:space="preserve"> </w:t>
      </w:r>
      <w:r w:rsidR="00F4440A" w:rsidRPr="00F4440A">
        <w:rPr>
          <w:rFonts w:ascii="Times New Roman" w:hAnsi="Times New Roman" w:cs="Times New Roman"/>
          <w:sz w:val="28"/>
          <w:szCs w:val="28"/>
        </w:rPr>
        <w:t>[15]</w:t>
      </w:r>
      <w:r w:rsidRPr="004904C3">
        <w:rPr>
          <w:rFonts w:ascii="Times New Roman" w:hAnsi="Times New Roman" w:cs="Times New Roman"/>
          <w:sz w:val="28"/>
          <w:szCs w:val="28"/>
        </w:rPr>
        <w:t>.</w:t>
      </w:r>
    </w:p>
    <w:p w:rsidR="004904C3" w:rsidRPr="004904C3" w:rsidRDefault="004904C3" w:rsidP="00D20213">
      <w:pPr>
        <w:spacing w:after="0" w:line="360" w:lineRule="auto"/>
        <w:ind w:firstLine="709"/>
        <w:jc w:val="both"/>
        <w:rPr>
          <w:rFonts w:ascii="Times New Roman" w:hAnsi="Times New Roman" w:cs="Times New Roman"/>
          <w:sz w:val="28"/>
          <w:szCs w:val="28"/>
        </w:rPr>
      </w:pPr>
      <w:r w:rsidRPr="004904C3">
        <w:rPr>
          <w:rFonts w:ascii="Times New Roman" w:hAnsi="Times New Roman" w:cs="Times New Roman"/>
          <w:sz w:val="28"/>
          <w:szCs w:val="28"/>
        </w:rPr>
        <w:t xml:space="preserve">Іншою проблемою є певний опір з боку традиційної освітньої системи, яка все ще значною мірою покладається на класичні методи викладання. Інноваційні технології, що надають гнучкість, </w:t>
      </w:r>
      <w:proofErr w:type="spellStart"/>
      <w:r w:rsidRPr="004904C3">
        <w:rPr>
          <w:rFonts w:ascii="Times New Roman" w:hAnsi="Times New Roman" w:cs="Times New Roman"/>
          <w:sz w:val="28"/>
          <w:szCs w:val="28"/>
        </w:rPr>
        <w:t>інтерактивність</w:t>
      </w:r>
      <w:proofErr w:type="spellEnd"/>
      <w:r w:rsidRPr="004904C3">
        <w:rPr>
          <w:rFonts w:ascii="Times New Roman" w:hAnsi="Times New Roman" w:cs="Times New Roman"/>
          <w:sz w:val="28"/>
          <w:szCs w:val="28"/>
        </w:rPr>
        <w:t xml:space="preserve"> та можливість персоналізації освітнього процесу, вимагають перегляду освітньої парадигми та готовності до нових підходів як з боку викладачів, так і тих, хто навчається. Щоб подолати цю складність, необхідно створювати умови для поступового впровадження технологій, демонструючи їхню ефективність та практичну користь у підвищенні якості навчання.</w:t>
      </w:r>
    </w:p>
    <w:p w:rsidR="004904C3" w:rsidRPr="004904C3" w:rsidRDefault="004904C3" w:rsidP="00D20213">
      <w:pPr>
        <w:spacing w:after="0" w:line="360" w:lineRule="auto"/>
        <w:ind w:firstLine="709"/>
        <w:jc w:val="both"/>
        <w:rPr>
          <w:rFonts w:ascii="Times New Roman" w:hAnsi="Times New Roman" w:cs="Times New Roman"/>
          <w:sz w:val="28"/>
          <w:szCs w:val="28"/>
        </w:rPr>
      </w:pPr>
      <w:r w:rsidRPr="004904C3">
        <w:rPr>
          <w:rFonts w:ascii="Times New Roman" w:hAnsi="Times New Roman" w:cs="Times New Roman"/>
          <w:sz w:val="28"/>
          <w:szCs w:val="28"/>
        </w:rPr>
        <w:t>Фінансові обмеження становлять значну перешкоду, оскільки впровадження зарубіжних методик та технологій вимагає суттєвих інвестицій. Освітні установи часто страждають від нестачі коштів, що ускладнює придбання сучасного обладнання та впровадження інновацій. Для подолання цієї проблеми необхідна активна взаємодія з міжнародними донорами, участь у грантових програмах та розвиток державно-приватного партнерства для підтримки освітніх інновацій.</w:t>
      </w:r>
    </w:p>
    <w:p w:rsidR="004904C3" w:rsidRDefault="004904C3" w:rsidP="00D20213">
      <w:pPr>
        <w:spacing w:after="0" w:line="360" w:lineRule="auto"/>
        <w:ind w:firstLine="709"/>
        <w:jc w:val="both"/>
        <w:rPr>
          <w:rFonts w:ascii="Times New Roman" w:hAnsi="Times New Roman" w:cs="Times New Roman"/>
          <w:sz w:val="28"/>
          <w:szCs w:val="28"/>
        </w:rPr>
      </w:pPr>
      <w:r w:rsidRPr="004904C3">
        <w:rPr>
          <w:rFonts w:ascii="Times New Roman" w:hAnsi="Times New Roman" w:cs="Times New Roman"/>
          <w:sz w:val="28"/>
          <w:szCs w:val="28"/>
        </w:rPr>
        <w:t xml:space="preserve">Окрім технічних та фінансових питань, значну перешкоду становлять культурні та ментальні особливості українського освітнього середовища. Щоб успішно впровадити зарубіжний досвід, його необхідно адаптувати до наших національних освітніх традицій та реалій. Сліпе копіювання </w:t>
      </w:r>
      <w:r w:rsidRPr="004904C3">
        <w:rPr>
          <w:rFonts w:ascii="Times New Roman" w:hAnsi="Times New Roman" w:cs="Times New Roman"/>
          <w:sz w:val="28"/>
          <w:szCs w:val="28"/>
        </w:rPr>
        <w:lastRenderedPageBreak/>
        <w:t>європейських чи американських моделей без глибокої переробки для українського контексту може виявитися неефективним. Тому найкращим рішенням є поєднання передових світових практик з власними педагогічними розробками, створюючи унікальну гібридну модель навчання, що відповідає нашим умовам. Впровадження сучасних зарубіжних освітніх технологій в українських закладах освіти – це складний, але неминучий процес. Для його успіху потрібен комплексний підхід: модернізація інфраструктури, підвищення кваліфікації вчителів, фінансування нових ідей та адаптація іноземних методик. Лише системна робота дозволить українській освіті інтегрувати світові досягнення, стати більш конкурентоспроможною та готувати студентів до сучасних викликів.</w:t>
      </w:r>
    </w:p>
    <w:p w:rsidR="00ED23E2" w:rsidRPr="00ED23E2" w:rsidRDefault="00ED23E2" w:rsidP="00D20213">
      <w:pPr>
        <w:widowControl w:val="0"/>
        <w:spacing w:after="0" w:line="360" w:lineRule="auto"/>
        <w:ind w:firstLine="709"/>
        <w:jc w:val="both"/>
        <w:rPr>
          <w:rFonts w:ascii="Times New Roman" w:hAnsi="Times New Roman" w:cs="Times New Roman"/>
          <w:sz w:val="28"/>
          <w:szCs w:val="28"/>
        </w:rPr>
      </w:pPr>
    </w:p>
    <w:p w:rsidR="00ED23E2" w:rsidRPr="00ED23E2" w:rsidRDefault="00ED23E2" w:rsidP="00D20213">
      <w:pPr>
        <w:widowControl w:val="0"/>
        <w:spacing w:after="0" w:line="360" w:lineRule="auto"/>
        <w:ind w:firstLine="709"/>
        <w:jc w:val="both"/>
        <w:rPr>
          <w:rFonts w:ascii="Times New Roman" w:hAnsi="Times New Roman" w:cs="Times New Roman"/>
          <w:b/>
          <w:sz w:val="28"/>
          <w:szCs w:val="28"/>
        </w:rPr>
      </w:pPr>
      <w:r w:rsidRPr="00ED23E2">
        <w:rPr>
          <w:rFonts w:ascii="Times New Roman" w:hAnsi="Times New Roman" w:cs="Times New Roman"/>
          <w:b/>
          <w:sz w:val="28"/>
          <w:szCs w:val="28"/>
        </w:rPr>
        <w:t xml:space="preserve">3.2. Стратегічні напрямки та перспективи адаптації міжнародного досвіду розвитку освітніх ІТ  для потреб </w:t>
      </w:r>
      <w:proofErr w:type="spellStart"/>
      <w:r w:rsidRPr="00ED23E2">
        <w:rPr>
          <w:rFonts w:ascii="Times New Roman" w:hAnsi="Times New Roman" w:cs="Times New Roman"/>
          <w:b/>
          <w:sz w:val="28"/>
          <w:szCs w:val="28"/>
        </w:rPr>
        <w:t>ОНМедУ</w:t>
      </w:r>
      <w:proofErr w:type="spellEnd"/>
    </w:p>
    <w:p w:rsidR="00ED23E2" w:rsidRPr="00ED23E2" w:rsidRDefault="00ED23E2" w:rsidP="00D20213">
      <w:pPr>
        <w:widowControl w:val="0"/>
        <w:spacing w:after="0" w:line="360" w:lineRule="auto"/>
        <w:ind w:firstLine="709"/>
        <w:jc w:val="both"/>
        <w:rPr>
          <w:rStyle w:val="a5"/>
          <w:rFonts w:ascii="Times New Roman" w:hAnsi="Times New Roman" w:cs="Times New Roman"/>
          <w:b w:val="0"/>
          <w:bCs w:val="0"/>
          <w:sz w:val="28"/>
          <w:szCs w:val="28"/>
        </w:rPr>
      </w:pPr>
      <w:r w:rsidRPr="00ED23E2">
        <w:rPr>
          <w:rStyle w:val="a5"/>
          <w:rFonts w:ascii="Times New Roman" w:hAnsi="Times New Roman" w:cs="Times New Roman"/>
          <w:b w:val="0"/>
          <w:bCs w:val="0"/>
          <w:sz w:val="28"/>
          <w:szCs w:val="28"/>
        </w:rPr>
        <w:t xml:space="preserve">1. Розвиток цифрової інфраструктури та безпечних </w:t>
      </w:r>
      <w:proofErr w:type="spellStart"/>
      <w:r w:rsidRPr="00ED23E2">
        <w:rPr>
          <w:rStyle w:val="a5"/>
          <w:rFonts w:ascii="Times New Roman" w:hAnsi="Times New Roman" w:cs="Times New Roman"/>
          <w:b w:val="0"/>
          <w:bCs w:val="0"/>
          <w:sz w:val="28"/>
          <w:szCs w:val="28"/>
        </w:rPr>
        <w:t>ІТ-систем</w:t>
      </w:r>
      <w:proofErr w:type="spellEnd"/>
    </w:p>
    <w:p w:rsidR="00ED23E2" w:rsidRPr="00ED23E2" w:rsidRDefault="00ED23E2" w:rsidP="00D20213">
      <w:pPr>
        <w:widowControl w:val="0"/>
        <w:spacing w:after="0" w:line="360" w:lineRule="auto"/>
        <w:ind w:firstLine="709"/>
        <w:jc w:val="both"/>
        <w:rPr>
          <w:rFonts w:ascii="Times New Roman" w:hAnsi="Times New Roman" w:cs="Times New Roman"/>
          <w:sz w:val="28"/>
          <w:szCs w:val="28"/>
        </w:rPr>
      </w:pPr>
      <w:r w:rsidRPr="00ED23E2">
        <w:rPr>
          <w:rStyle w:val="a5"/>
          <w:rFonts w:ascii="Times New Roman" w:hAnsi="Times New Roman" w:cs="Times New Roman"/>
          <w:b w:val="0"/>
          <w:sz w:val="28"/>
          <w:szCs w:val="28"/>
        </w:rPr>
        <w:t>Міжнародний досвід:</w:t>
      </w:r>
      <w:r w:rsidRPr="00ED23E2">
        <w:rPr>
          <w:rFonts w:ascii="Times New Roman" w:hAnsi="Times New Roman" w:cs="Times New Roman"/>
          <w:sz w:val="28"/>
          <w:szCs w:val="28"/>
        </w:rPr>
        <w:t xml:space="preserve"> університети ЄС, США, Канади інтегрують єдині цифрові освітні екосистеми.</w:t>
      </w:r>
    </w:p>
    <w:p w:rsidR="00ED23E2" w:rsidRPr="00ED23E2" w:rsidRDefault="00ED23E2" w:rsidP="00D20213">
      <w:pPr>
        <w:widowControl w:val="0"/>
        <w:spacing w:after="0" w:line="360" w:lineRule="auto"/>
        <w:ind w:firstLine="709"/>
        <w:jc w:val="both"/>
        <w:rPr>
          <w:rStyle w:val="a5"/>
          <w:rFonts w:ascii="Times New Roman" w:hAnsi="Times New Roman" w:cs="Times New Roman"/>
          <w:b w:val="0"/>
          <w:sz w:val="28"/>
          <w:szCs w:val="28"/>
        </w:rPr>
      </w:pPr>
      <w:r w:rsidRPr="00ED23E2">
        <w:rPr>
          <w:rStyle w:val="a5"/>
          <w:rFonts w:ascii="Times New Roman" w:hAnsi="Times New Roman" w:cs="Times New Roman"/>
          <w:b w:val="0"/>
          <w:sz w:val="28"/>
          <w:szCs w:val="28"/>
        </w:rPr>
        <w:t xml:space="preserve">Для </w:t>
      </w:r>
      <w:proofErr w:type="spellStart"/>
      <w:r w:rsidRPr="00ED23E2">
        <w:rPr>
          <w:rStyle w:val="a5"/>
          <w:rFonts w:ascii="Times New Roman" w:hAnsi="Times New Roman" w:cs="Times New Roman"/>
          <w:b w:val="0"/>
          <w:sz w:val="28"/>
          <w:szCs w:val="28"/>
        </w:rPr>
        <w:t>ОНМедУ</w:t>
      </w:r>
      <w:proofErr w:type="spellEnd"/>
      <w:r w:rsidRPr="00ED23E2">
        <w:rPr>
          <w:rStyle w:val="a5"/>
          <w:rFonts w:ascii="Times New Roman" w:hAnsi="Times New Roman" w:cs="Times New Roman"/>
          <w:b w:val="0"/>
          <w:sz w:val="28"/>
          <w:szCs w:val="28"/>
        </w:rPr>
        <w:t>:</w:t>
      </w:r>
    </w:p>
    <w:p w:rsidR="00ED23E2" w:rsidRPr="00ED23E2" w:rsidRDefault="00ED23E2" w:rsidP="00D20213">
      <w:pPr>
        <w:pStyle w:val="aa"/>
        <w:widowControl w:val="0"/>
        <w:numPr>
          <w:ilvl w:val="0"/>
          <w:numId w:val="38"/>
        </w:numPr>
        <w:spacing w:after="0" w:line="360" w:lineRule="auto"/>
        <w:jc w:val="both"/>
        <w:rPr>
          <w:rFonts w:ascii="Times New Roman" w:hAnsi="Times New Roman" w:cs="Times New Roman"/>
          <w:sz w:val="28"/>
          <w:szCs w:val="28"/>
        </w:rPr>
      </w:pPr>
      <w:r w:rsidRPr="00ED23E2">
        <w:rPr>
          <w:rFonts w:ascii="Times New Roman" w:hAnsi="Times New Roman" w:cs="Times New Roman"/>
          <w:sz w:val="28"/>
          <w:szCs w:val="28"/>
        </w:rPr>
        <w:t xml:space="preserve">створення єдиної університетської цифрової платформи навчання (LMS) з інтеграцією МООДЛ, </w:t>
      </w:r>
      <w:proofErr w:type="spellStart"/>
      <w:r w:rsidRPr="00ED23E2">
        <w:rPr>
          <w:rFonts w:ascii="Times New Roman" w:hAnsi="Times New Roman" w:cs="Times New Roman"/>
          <w:sz w:val="28"/>
          <w:szCs w:val="28"/>
        </w:rPr>
        <w:t>Canvas</w:t>
      </w:r>
      <w:proofErr w:type="spellEnd"/>
      <w:r w:rsidRPr="00ED23E2">
        <w:rPr>
          <w:rFonts w:ascii="Times New Roman" w:hAnsi="Times New Roman" w:cs="Times New Roman"/>
          <w:sz w:val="28"/>
          <w:szCs w:val="28"/>
        </w:rPr>
        <w:t xml:space="preserve"> або </w:t>
      </w:r>
      <w:proofErr w:type="spellStart"/>
      <w:r w:rsidRPr="00ED23E2">
        <w:rPr>
          <w:rFonts w:ascii="Times New Roman" w:hAnsi="Times New Roman" w:cs="Times New Roman"/>
          <w:sz w:val="28"/>
          <w:szCs w:val="28"/>
        </w:rPr>
        <w:t>OpenEdx</w:t>
      </w:r>
      <w:proofErr w:type="spellEnd"/>
      <w:r w:rsidRPr="00ED23E2">
        <w:rPr>
          <w:rFonts w:ascii="Times New Roman" w:hAnsi="Times New Roman" w:cs="Times New Roman"/>
          <w:sz w:val="28"/>
          <w:szCs w:val="28"/>
        </w:rPr>
        <w:t>;</w:t>
      </w:r>
      <w:r w:rsidR="00E32D5C">
        <w:rPr>
          <w:rFonts w:ascii="Times New Roman" w:hAnsi="Times New Roman" w:cs="Times New Roman"/>
          <w:sz w:val="28"/>
          <w:szCs w:val="28"/>
        </w:rPr>
        <w:t xml:space="preserve"> </w:t>
      </w:r>
      <w:r w:rsidR="00E32D5C">
        <w:rPr>
          <w:rFonts w:ascii="Times New Roman" w:hAnsi="Times New Roman" w:cs="Times New Roman"/>
          <w:sz w:val="28"/>
          <w:szCs w:val="28"/>
          <w:lang w:val="en-US"/>
        </w:rPr>
        <w:t>[52,53]</w:t>
      </w:r>
    </w:p>
    <w:p w:rsidR="00ED23E2" w:rsidRPr="00ED23E2" w:rsidRDefault="00ED23E2" w:rsidP="00D20213">
      <w:pPr>
        <w:pStyle w:val="a7"/>
        <w:widowControl w:val="0"/>
        <w:numPr>
          <w:ilvl w:val="0"/>
          <w:numId w:val="29"/>
        </w:numPr>
        <w:spacing w:after="0" w:line="360" w:lineRule="auto"/>
        <w:jc w:val="both"/>
        <w:rPr>
          <w:sz w:val="28"/>
          <w:szCs w:val="28"/>
        </w:rPr>
      </w:pPr>
      <w:r w:rsidRPr="00ED23E2">
        <w:rPr>
          <w:sz w:val="28"/>
          <w:szCs w:val="28"/>
        </w:rPr>
        <w:t>перехід до повністю електронного документообігу (електронні заяви, академічна мобільність, реєстрація вибіркових дисциплін);</w:t>
      </w:r>
    </w:p>
    <w:p w:rsidR="00ED23E2" w:rsidRPr="00ED23E2" w:rsidRDefault="00ED23E2" w:rsidP="00D20213">
      <w:pPr>
        <w:pStyle w:val="a7"/>
        <w:widowControl w:val="0"/>
        <w:numPr>
          <w:ilvl w:val="0"/>
          <w:numId w:val="29"/>
        </w:numPr>
        <w:spacing w:after="0" w:line="360" w:lineRule="auto"/>
        <w:jc w:val="both"/>
        <w:rPr>
          <w:sz w:val="28"/>
          <w:szCs w:val="28"/>
        </w:rPr>
      </w:pPr>
      <w:r w:rsidRPr="00ED23E2">
        <w:rPr>
          <w:sz w:val="28"/>
          <w:szCs w:val="28"/>
        </w:rPr>
        <w:t xml:space="preserve">впровадження систем </w:t>
      </w:r>
      <w:proofErr w:type="spellStart"/>
      <w:r w:rsidRPr="00ED23E2">
        <w:rPr>
          <w:sz w:val="28"/>
          <w:szCs w:val="28"/>
        </w:rPr>
        <w:t>відеоаналітики</w:t>
      </w:r>
      <w:proofErr w:type="spellEnd"/>
      <w:r w:rsidRPr="00ED23E2">
        <w:rPr>
          <w:sz w:val="28"/>
          <w:szCs w:val="28"/>
        </w:rPr>
        <w:t xml:space="preserve">, хмарних сховищ та засобів </w:t>
      </w:r>
      <w:proofErr w:type="spellStart"/>
      <w:r w:rsidRPr="00ED23E2">
        <w:rPr>
          <w:sz w:val="28"/>
          <w:szCs w:val="28"/>
        </w:rPr>
        <w:t>кіберзахисту</w:t>
      </w:r>
      <w:proofErr w:type="spellEnd"/>
      <w:r w:rsidRPr="00ED23E2">
        <w:rPr>
          <w:sz w:val="28"/>
          <w:szCs w:val="28"/>
        </w:rPr>
        <w:t>, відповідно до GDPR-практик.</w:t>
      </w:r>
    </w:p>
    <w:p w:rsidR="00ED23E2" w:rsidRPr="00ED23E2" w:rsidRDefault="00ED23E2" w:rsidP="00D20213">
      <w:pPr>
        <w:pStyle w:val="a7"/>
        <w:widowControl w:val="0"/>
        <w:spacing w:after="0" w:line="360" w:lineRule="auto"/>
        <w:jc w:val="both"/>
        <w:rPr>
          <w:sz w:val="28"/>
          <w:szCs w:val="28"/>
        </w:rPr>
      </w:pPr>
      <w:r w:rsidRPr="00ED23E2">
        <w:rPr>
          <w:rStyle w:val="a5"/>
          <w:b w:val="0"/>
          <w:sz w:val="28"/>
          <w:szCs w:val="28"/>
        </w:rPr>
        <w:t>Перспектива:</w:t>
      </w:r>
      <w:r w:rsidRPr="00ED23E2">
        <w:rPr>
          <w:sz w:val="28"/>
          <w:szCs w:val="28"/>
        </w:rPr>
        <w:t xml:space="preserve"> створення прозорого, безпечного, зручного інформаційного середовища для </w:t>
      </w:r>
      <w:r w:rsidR="000B0AAC">
        <w:rPr>
          <w:sz w:val="28"/>
          <w:szCs w:val="28"/>
        </w:rPr>
        <w:t>здобувачів</w:t>
      </w:r>
      <w:r w:rsidRPr="00ED23E2">
        <w:rPr>
          <w:sz w:val="28"/>
          <w:szCs w:val="28"/>
        </w:rPr>
        <w:t xml:space="preserve"> і викладачів.</w:t>
      </w:r>
    </w:p>
    <w:p w:rsidR="00ED23E2" w:rsidRPr="00ED23E2" w:rsidRDefault="00ED23E2" w:rsidP="00D20213">
      <w:pPr>
        <w:pStyle w:val="2"/>
        <w:keepNext w:val="0"/>
        <w:keepLines w:val="0"/>
        <w:widowControl w:val="0"/>
        <w:spacing w:before="0" w:line="360" w:lineRule="auto"/>
        <w:jc w:val="both"/>
        <w:rPr>
          <w:rFonts w:ascii="Times New Roman" w:hAnsi="Times New Roman" w:cs="Times New Roman"/>
          <w:b w:val="0"/>
          <w:color w:val="auto"/>
          <w:sz w:val="28"/>
          <w:szCs w:val="28"/>
        </w:rPr>
      </w:pPr>
      <w:r w:rsidRPr="00ED23E2">
        <w:rPr>
          <w:rStyle w:val="a5"/>
          <w:rFonts w:ascii="Times New Roman" w:hAnsi="Times New Roman" w:cs="Times New Roman"/>
          <w:bCs/>
          <w:color w:val="auto"/>
          <w:sz w:val="28"/>
          <w:szCs w:val="28"/>
        </w:rPr>
        <w:t xml:space="preserve">2. Створення сучасних </w:t>
      </w:r>
      <w:proofErr w:type="spellStart"/>
      <w:r w:rsidRPr="00ED23E2">
        <w:rPr>
          <w:rStyle w:val="a5"/>
          <w:rFonts w:ascii="Times New Roman" w:hAnsi="Times New Roman" w:cs="Times New Roman"/>
          <w:bCs/>
          <w:color w:val="auto"/>
          <w:sz w:val="28"/>
          <w:szCs w:val="28"/>
        </w:rPr>
        <w:t>симуляційних</w:t>
      </w:r>
      <w:proofErr w:type="spellEnd"/>
      <w:r w:rsidRPr="00ED23E2">
        <w:rPr>
          <w:rStyle w:val="a5"/>
          <w:rFonts w:ascii="Times New Roman" w:hAnsi="Times New Roman" w:cs="Times New Roman"/>
          <w:bCs/>
          <w:color w:val="auto"/>
          <w:sz w:val="28"/>
          <w:szCs w:val="28"/>
        </w:rPr>
        <w:t xml:space="preserve"> центрів за міжнародними стандартами</w:t>
      </w:r>
    </w:p>
    <w:p w:rsidR="00ED23E2" w:rsidRPr="007F19B5" w:rsidRDefault="00ED23E2" w:rsidP="00D20213">
      <w:pPr>
        <w:pStyle w:val="a7"/>
        <w:widowControl w:val="0"/>
        <w:spacing w:after="0" w:line="360" w:lineRule="auto"/>
        <w:jc w:val="both"/>
        <w:rPr>
          <w:sz w:val="28"/>
          <w:szCs w:val="28"/>
        </w:rPr>
      </w:pPr>
      <w:r w:rsidRPr="00ED23E2">
        <w:rPr>
          <w:rStyle w:val="a5"/>
          <w:b w:val="0"/>
          <w:sz w:val="28"/>
          <w:szCs w:val="28"/>
        </w:rPr>
        <w:t>Міжнародний досвід:</w:t>
      </w:r>
      <w:r w:rsidRPr="00ED23E2">
        <w:rPr>
          <w:sz w:val="28"/>
          <w:szCs w:val="28"/>
        </w:rPr>
        <w:t xml:space="preserve"> </w:t>
      </w:r>
      <w:proofErr w:type="spellStart"/>
      <w:r w:rsidRPr="00ED23E2">
        <w:rPr>
          <w:sz w:val="28"/>
          <w:szCs w:val="28"/>
        </w:rPr>
        <w:t>Harvard</w:t>
      </w:r>
      <w:proofErr w:type="spellEnd"/>
      <w:r w:rsidRPr="00ED23E2">
        <w:rPr>
          <w:sz w:val="28"/>
          <w:szCs w:val="28"/>
        </w:rPr>
        <w:t xml:space="preserve"> </w:t>
      </w:r>
      <w:proofErr w:type="spellStart"/>
      <w:r w:rsidRPr="00ED23E2">
        <w:rPr>
          <w:sz w:val="28"/>
          <w:szCs w:val="28"/>
        </w:rPr>
        <w:t>Medical</w:t>
      </w:r>
      <w:proofErr w:type="spellEnd"/>
      <w:r w:rsidRPr="00ED23E2">
        <w:rPr>
          <w:sz w:val="28"/>
          <w:szCs w:val="28"/>
        </w:rPr>
        <w:t xml:space="preserve"> </w:t>
      </w:r>
      <w:proofErr w:type="spellStart"/>
      <w:r w:rsidRPr="00ED23E2">
        <w:rPr>
          <w:sz w:val="28"/>
          <w:szCs w:val="28"/>
        </w:rPr>
        <w:t>School</w:t>
      </w:r>
      <w:proofErr w:type="spellEnd"/>
      <w:r w:rsidR="007F19B5">
        <w:rPr>
          <w:sz w:val="28"/>
          <w:szCs w:val="28"/>
        </w:rPr>
        <w:t xml:space="preserve"> </w:t>
      </w:r>
      <w:r w:rsidR="007F19B5">
        <w:rPr>
          <w:sz w:val="28"/>
          <w:szCs w:val="28"/>
          <w:lang w:val="en-US"/>
        </w:rPr>
        <w:t>[54]</w:t>
      </w:r>
      <w:r w:rsidRPr="00ED23E2">
        <w:rPr>
          <w:sz w:val="28"/>
          <w:szCs w:val="28"/>
        </w:rPr>
        <w:t xml:space="preserve">, </w:t>
      </w:r>
      <w:proofErr w:type="spellStart"/>
      <w:r w:rsidRPr="00ED23E2">
        <w:rPr>
          <w:sz w:val="28"/>
          <w:szCs w:val="28"/>
        </w:rPr>
        <w:t>Karolinska</w:t>
      </w:r>
      <w:proofErr w:type="spellEnd"/>
      <w:r w:rsidRPr="00ED23E2">
        <w:rPr>
          <w:sz w:val="28"/>
          <w:szCs w:val="28"/>
        </w:rPr>
        <w:t xml:space="preserve"> </w:t>
      </w:r>
      <w:proofErr w:type="spellStart"/>
      <w:r w:rsidRPr="00ED23E2">
        <w:rPr>
          <w:sz w:val="28"/>
          <w:szCs w:val="28"/>
        </w:rPr>
        <w:t>Institute</w:t>
      </w:r>
      <w:proofErr w:type="spellEnd"/>
      <w:r w:rsidRPr="00ED23E2">
        <w:rPr>
          <w:sz w:val="28"/>
          <w:szCs w:val="28"/>
        </w:rPr>
        <w:t xml:space="preserve">, </w:t>
      </w:r>
      <w:proofErr w:type="spellStart"/>
      <w:r w:rsidRPr="00ED23E2">
        <w:rPr>
          <w:sz w:val="28"/>
          <w:szCs w:val="28"/>
        </w:rPr>
        <w:t>University</w:t>
      </w:r>
      <w:proofErr w:type="spellEnd"/>
      <w:r w:rsidRPr="00ED23E2">
        <w:rPr>
          <w:sz w:val="28"/>
          <w:szCs w:val="28"/>
        </w:rPr>
        <w:t xml:space="preserve"> </w:t>
      </w:r>
      <w:proofErr w:type="spellStart"/>
      <w:r w:rsidRPr="00ED23E2">
        <w:rPr>
          <w:sz w:val="28"/>
          <w:szCs w:val="28"/>
        </w:rPr>
        <w:t>of</w:t>
      </w:r>
      <w:proofErr w:type="spellEnd"/>
      <w:r w:rsidRPr="00ED23E2">
        <w:rPr>
          <w:sz w:val="28"/>
          <w:szCs w:val="28"/>
        </w:rPr>
        <w:t xml:space="preserve"> </w:t>
      </w:r>
      <w:proofErr w:type="spellStart"/>
      <w:r w:rsidRPr="00ED23E2">
        <w:rPr>
          <w:sz w:val="28"/>
          <w:szCs w:val="28"/>
        </w:rPr>
        <w:t>Toronto</w:t>
      </w:r>
      <w:proofErr w:type="spellEnd"/>
      <w:r w:rsidRPr="00ED23E2">
        <w:rPr>
          <w:sz w:val="28"/>
          <w:szCs w:val="28"/>
        </w:rPr>
        <w:t xml:space="preserve"> використовують high-</w:t>
      </w:r>
      <w:proofErr w:type="spellStart"/>
      <w:r w:rsidRPr="00ED23E2">
        <w:rPr>
          <w:sz w:val="28"/>
          <w:szCs w:val="28"/>
        </w:rPr>
        <w:t>fidelity</w:t>
      </w:r>
      <w:proofErr w:type="spellEnd"/>
      <w:r w:rsidRPr="00ED23E2">
        <w:rPr>
          <w:sz w:val="28"/>
          <w:szCs w:val="28"/>
        </w:rPr>
        <w:t xml:space="preserve"> симуляцію.</w:t>
      </w:r>
      <w:r w:rsidRPr="00ED23E2">
        <w:rPr>
          <w:sz w:val="28"/>
          <w:szCs w:val="28"/>
        </w:rPr>
        <w:br/>
      </w:r>
      <w:r w:rsidRPr="007F19B5">
        <w:rPr>
          <w:rStyle w:val="a5"/>
          <w:sz w:val="28"/>
          <w:szCs w:val="28"/>
        </w:rPr>
        <w:t xml:space="preserve">Для </w:t>
      </w:r>
      <w:proofErr w:type="spellStart"/>
      <w:r w:rsidRPr="007F19B5">
        <w:rPr>
          <w:rStyle w:val="a5"/>
          <w:sz w:val="28"/>
          <w:szCs w:val="28"/>
        </w:rPr>
        <w:t>ОНМедУ</w:t>
      </w:r>
      <w:proofErr w:type="spellEnd"/>
      <w:r w:rsidRPr="007F19B5">
        <w:rPr>
          <w:rStyle w:val="a5"/>
          <w:sz w:val="28"/>
          <w:szCs w:val="28"/>
        </w:rPr>
        <w:t>:</w:t>
      </w:r>
    </w:p>
    <w:p w:rsidR="00ED23E2" w:rsidRPr="00ED23E2" w:rsidRDefault="00ED23E2" w:rsidP="00D20213">
      <w:pPr>
        <w:pStyle w:val="a7"/>
        <w:widowControl w:val="0"/>
        <w:numPr>
          <w:ilvl w:val="0"/>
          <w:numId w:val="30"/>
        </w:numPr>
        <w:spacing w:after="0" w:line="360" w:lineRule="auto"/>
        <w:jc w:val="both"/>
        <w:rPr>
          <w:sz w:val="28"/>
          <w:szCs w:val="28"/>
        </w:rPr>
      </w:pPr>
      <w:r w:rsidRPr="00ED23E2">
        <w:rPr>
          <w:sz w:val="28"/>
          <w:szCs w:val="28"/>
        </w:rPr>
        <w:lastRenderedPageBreak/>
        <w:t xml:space="preserve">поетапна модернізація </w:t>
      </w:r>
      <w:proofErr w:type="spellStart"/>
      <w:r w:rsidRPr="00ED23E2">
        <w:rPr>
          <w:sz w:val="28"/>
          <w:szCs w:val="28"/>
        </w:rPr>
        <w:t>симуляційного</w:t>
      </w:r>
      <w:proofErr w:type="spellEnd"/>
      <w:r w:rsidRPr="00ED23E2">
        <w:rPr>
          <w:sz w:val="28"/>
          <w:szCs w:val="28"/>
        </w:rPr>
        <w:t xml:space="preserve"> центру з розширенням VR/AR-лабораторій;</w:t>
      </w:r>
    </w:p>
    <w:p w:rsidR="00ED23E2" w:rsidRPr="00ED23E2" w:rsidRDefault="00ED23E2" w:rsidP="00D20213">
      <w:pPr>
        <w:pStyle w:val="a7"/>
        <w:widowControl w:val="0"/>
        <w:numPr>
          <w:ilvl w:val="0"/>
          <w:numId w:val="30"/>
        </w:numPr>
        <w:spacing w:after="0" w:line="360" w:lineRule="auto"/>
        <w:jc w:val="both"/>
        <w:rPr>
          <w:sz w:val="28"/>
          <w:szCs w:val="28"/>
        </w:rPr>
      </w:pPr>
      <w:r w:rsidRPr="00ED23E2">
        <w:rPr>
          <w:sz w:val="28"/>
          <w:szCs w:val="28"/>
        </w:rPr>
        <w:t xml:space="preserve">впровадження цифрових манекенів та </w:t>
      </w:r>
      <w:proofErr w:type="spellStart"/>
      <w:r w:rsidRPr="00ED23E2">
        <w:rPr>
          <w:sz w:val="28"/>
          <w:szCs w:val="28"/>
        </w:rPr>
        <w:t>симуляторів</w:t>
      </w:r>
      <w:proofErr w:type="spellEnd"/>
      <w:r w:rsidRPr="00ED23E2">
        <w:rPr>
          <w:sz w:val="28"/>
          <w:szCs w:val="28"/>
        </w:rPr>
        <w:t>, сумісних зі стандартами AHA та ERS;</w:t>
      </w:r>
    </w:p>
    <w:p w:rsidR="00ED23E2" w:rsidRPr="00ED23E2" w:rsidRDefault="00ED23E2" w:rsidP="00D20213">
      <w:pPr>
        <w:pStyle w:val="a7"/>
        <w:widowControl w:val="0"/>
        <w:numPr>
          <w:ilvl w:val="0"/>
          <w:numId w:val="30"/>
        </w:numPr>
        <w:spacing w:after="0" w:line="360" w:lineRule="auto"/>
        <w:jc w:val="both"/>
        <w:rPr>
          <w:sz w:val="28"/>
          <w:szCs w:val="28"/>
        </w:rPr>
      </w:pPr>
      <w:r w:rsidRPr="00ED23E2">
        <w:rPr>
          <w:sz w:val="28"/>
          <w:szCs w:val="28"/>
        </w:rPr>
        <w:t>створення навчальних сценаріїв на основі алгоритмів міжнародних клінічних протоколів.</w:t>
      </w:r>
    </w:p>
    <w:p w:rsidR="00ED23E2" w:rsidRPr="00ED23E2" w:rsidRDefault="00ED23E2" w:rsidP="00D20213">
      <w:pPr>
        <w:pStyle w:val="a7"/>
        <w:widowControl w:val="0"/>
        <w:spacing w:after="0" w:line="360" w:lineRule="auto"/>
        <w:jc w:val="both"/>
        <w:rPr>
          <w:sz w:val="28"/>
          <w:szCs w:val="28"/>
        </w:rPr>
      </w:pPr>
      <w:r w:rsidRPr="00ED23E2">
        <w:rPr>
          <w:rStyle w:val="a5"/>
          <w:b w:val="0"/>
          <w:sz w:val="28"/>
          <w:szCs w:val="28"/>
        </w:rPr>
        <w:t>Перспектива:</w:t>
      </w:r>
      <w:r w:rsidRPr="00ED23E2">
        <w:rPr>
          <w:sz w:val="28"/>
          <w:szCs w:val="28"/>
        </w:rPr>
        <w:t xml:space="preserve"> безпечне навчання клінічним навичкам, наближеним до реальних умов.</w:t>
      </w:r>
    </w:p>
    <w:p w:rsidR="00ED23E2" w:rsidRPr="00ED23E2" w:rsidRDefault="00ED23E2" w:rsidP="00D20213">
      <w:pPr>
        <w:pStyle w:val="2"/>
        <w:keepNext w:val="0"/>
        <w:keepLines w:val="0"/>
        <w:widowControl w:val="0"/>
        <w:spacing w:before="0" w:line="360" w:lineRule="auto"/>
        <w:jc w:val="both"/>
        <w:rPr>
          <w:rFonts w:ascii="Times New Roman" w:hAnsi="Times New Roman" w:cs="Times New Roman"/>
          <w:b w:val="0"/>
          <w:color w:val="auto"/>
          <w:sz w:val="28"/>
          <w:szCs w:val="28"/>
        </w:rPr>
      </w:pPr>
      <w:r w:rsidRPr="00ED23E2">
        <w:rPr>
          <w:rStyle w:val="a5"/>
          <w:rFonts w:ascii="Times New Roman" w:hAnsi="Times New Roman" w:cs="Times New Roman"/>
          <w:bCs/>
          <w:color w:val="auto"/>
          <w:sz w:val="28"/>
          <w:szCs w:val="28"/>
        </w:rPr>
        <w:t>3. Адаптивне та персоналізоване навчання на основі штучного інтелекту</w:t>
      </w:r>
    </w:p>
    <w:p w:rsidR="00ED23E2" w:rsidRPr="00ED23E2" w:rsidRDefault="00ED23E2" w:rsidP="00D20213">
      <w:pPr>
        <w:pStyle w:val="a7"/>
        <w:widowControl w:val="0"/>
        <w:spacing w:after="0" w:line="360" w:lineRule="auto"/>
        <w:jc w:val="both"/>
        <w:rPr>
          <w:sz w:val="28"/>
          <w:szCs w:val="28"/>
        </w:rPr>
      </w:pPr>
      <w:r w:rsidRPr="00ED23E2">
        <w:rPr>
          <w:rStyle w:val="a5"/>
          <w:b w:val="0"/>
          <w:sz w:val="28"/>
          <w:szCs w:val="28"/>
        </w:rPr>
        <w:t>Міжнародний досвід:</w:t>
      </w:r>
      <w:r w:rsidRPr="00ED23E2">
        <w:rPr>
          <w:sz w:val="28"/>
          <w:szCs w:val="28"/>
        </w:rPr>
        <w:t xml:space="preserve"> </w:t>
      </w:r>
      <w:proofErr w:type="spellStart"/>
      <w:r w:rsidRPr="00ED23E2">
        <w:rPr>
          <w:sz w:val="28"/>
          <w:szCs w:val="28"/>
        </w:rPr>
        <w:t>Coursera</w:t>
      </w:r>
      <w:proofErr w:type="spellEnd"/>
      <w:r w:rsidRPr="00ED23E2">
        <w:rPr>
          <w:sz w:val="28"/>
          <w:szCs w:val="28"/>
        </w:rPr>
        <w:t xml:space="preserve">, </w:t>
      </w:r>
      <w:proofErr w:type="spellStart"/>
      <w:r w:rsidRPr="00ED23E2">
        <w:rPr>
          <w:sz w:val="28"/>
          <w:szCs w:val="28"/>
        </w:rPr>
        <w:t>Khan</w:t>
      </w:r>
      <w:proofErr w:type="spellEnd"/>
      <w:r w:rsidRPr="00ED23E2">
        <w:rPr>
          <w:sz w:val="28"/>
          <w:szCs w:val="28"/>
        </w:rPr>
        <w:t xml:space="preserve"> </w:t>
      </w:r>
      <w:proofErr w:type="spellStart"/>
      <w:r w:rsidRPr="00ED23E2">
        <w:rPr>
          <w:sz w:val="28"/>
          <w:szCs w:val="28"/>
        </w:rPr>
        <w:t>Academy</w:t>
      </w:r>
      <w:proofErr w:type="spellEnd"/>
      <w:r w:rsidRPr="00ED23E2">
        <w:rPr>
          <w:sz w:val="28"/>
          <w:szCs w:val="28"/>
        </w:rPr>
        <w:t xml:space="preserve">, університети Великої Британії застосовують </w:t>
      </w:r>
      <w:proofErr w:type="spellStart"/>
      <w:r w:rsidRPr="00ED23E2">
        <w:rPr>
          <w:sz w:val="28"/>
          <w:szCs w:val="28"/>
        </w:rPr>
        <w:t>adaptive</w:t>
      </w:r>
      <w:proofErr w:type="spellEnd"/>
      <w:r w:rsidRPr="00ED23E2">
        <w:rPr>
          <w:sz w:val="28"/>
          <w:szCs w:val="28"/>
        </w:rPr>
        <w:t xml:space="preserve"> </w:t>
      </w:r>
      <w:proofErr w:type="spellStart"/>
      <w:r w:rsidRPr="00ED23E2">
        <w:rPr>
          <w:sz w:val="28"/>
          <w:szCs w:val="28"/>
        </w:rPr>
        <w:t>learning</w:t>
      </w:r>
      <w:proofErr w:type="spellEnd"/>
      <w:r w:rsidRPr="00ED23E2">
        <w:rPr>
          <w:sz w:val="28"/>
          <w:szCs w:val="28"/>
        </w:rPr>
        <w:t>.</w:t>
      </w:r>
      <w:r w:rsidRPr="00ED23E2">
        <w:rPr>
          <w:sz w:val="28"/>
          <w:szCs w:val="28"/>
        </w:rPr>
        <w:br/>
      </w:r>
      <w:r w:rsidRPr="007F19B5">
        <w:rPr>
          <w:rStyle w:val="a5"/>
          <w:sz w:val="28"/>
          <w:szCs w:val="28"/>
        </w:rPr>
        <w:t xml:space="preserve">Для </w:t>
      </w:r>
      <w:proofErr w:type="spellStart"/>
      <w:r w:rsidRPr="007F19B5">
        <w:rPr>
          <w:rStyle w:val="a5"/>
          <w:sz w:val="28"/>
          <w:szCs w:val="28"/>
        </w:rPr>
        <w:t>ОНМедУ</w:t>
      </w:r>
      <w:proofErr w:type="spellEnd"/>
      <w:r w:rsidRPr="00ED23E2">
        <w:rPr>
          <w:rStyle w:val="a5"/>
          <w:b w:val="0"/>
          <w:sz w:val="28"/>
          <w:szCs w:val="28"/>
        </w:rPr>
        <w:t>:</w:t>
      </w:r>
    </w:p>
    <w:p w:rsidR="00ED23E2" w:rsidRPr="00ED23E2" w:rsidRDefault="00ED23E2" w:rsidP="00D20213">
      <w:pPr>
        <w:pStyle w:val="a7"/>
        <w:widowControl w:val="0"/>
        <w:numPr>
          <w:ilvl w:val="0"/>
          <w:numId w:val="31"/>
        </w:numPr>
        <w:spacing w:after="0" w:line="360" w:lineRule="auto"/>
        <w:jc w:val="both"/>
        <w:rPr>
          <w:sz w:val="28"/>
          <w:szCs w:val="28"/>
        </w:rPr>
      </w:pPr>
      <w:r w:rsidRPr="00ED23E2">
        <w:rPr>
          <w:sz w:val="28"/>
          <w:szCs w:val="28"/>
        </w:rPr>
        <w:t>впровадження AI-платформ для адаптивного тестування, індивідуальних траєкторій та раннього виявлення навчальних прогалин;</w:t>
      </w:r>
    </w:p>
    <w:p w:rsidR="00ED23E2" w:rsidRPr="00ED23E2" w:rsidRDefault="00ED23E2" w:rsidP="00D20213">
      <w:pPr>
        <w:pStyle w:val="a7"/>
        <w:widowControl w:val="0"/>
        <w:numPr>
          <w:ilvl w:val="0"/>
          <w:numId w:val="31"/>
        </w:numPr>
        <w:spacing w:after="0" w:line="360" w:lineRule="auto"/>
        <w:jc w:val="both"/>
        <w:rPr>
          <w:sz w:val="28"/>
          <w:szCs w:val="28"/>
        </w:rPr>
      </w:pPr>
      <w:r w:rsidRPr="00ED23E2">
        <w:rPr>
          <w:sz w:val="28"/>
          <w:szCs w:val="28"/>
        </w:rPr>
        <w:t>створення чат-ботів для доступу до навчальних ресурсів, консультацій, розкладу;</w:t>
      </w:r>
    </w:p>
    <w:p w:rsidR="00ED23E2" w:rsidRPr="00ED23E2" w:rsidRDefault="00ED23E2" w:rsidP="00D20213">
      <w:pPr>
        <w:pStyle w:val="a7"/>
        <w:widowControl w:val="0"/>
        <w:numPr>
          <w:ilvl w:val="0"/>
          <w:numId w:val="31"/>
        </w:numPr>
        <w:spacing w:after="0" w:line="360" w:lineRule="auto"/>
        <w:jc w:val="both"/>
        <w:rPr>
          <w:sz w:val="28"/>
          <w:szCs w:val="28"/>
        </w:rPr>
      </w:pPr>
      <w:r w:rsidRPr="00ED23E2">
        <w:rPr>
          <w:sz w:val="28"/>
          <w:szCs w:val="28"/>
        </w:rPr>
        <w:t xml:space="preserve">використання аналітичних панелей </w:t>
      </w:r>
      <w:proofErr w:type="spellStart"/>
      <w:r w:rsidRPr="00ED23E2">
        <w:rPr>
          <w:sz w:val="28"/>
          <w:szCs w:val="28"/>
        </w:rPr>
        <w:t>Learning</w:t>
      </w:r>
      <w:proofErr w:type="spellEnd"/>
      <w:r w:rsidRPr="00ED23E2">
        <w:rPr>
          <w:sz w:val="28"/>
          <w:szCs w:val="28"/>
        </w:rPr>
        <w:t xml:space="preserve"> </w:t>
      </w:r>
      <w:proofErr w:type="spellStart"/>
      <w:r w:rsidRPr="00ED23E2">
        <w:rPr>
          <w:sz w:val="28"/>
          <w:szCs w:val="28"/>
        </w:rPr>
        <w:t>Analytics</w:t>
      </w:r>
      <w:proofErr w:type="spellEnd"/>
      <w:r w:rsidRPr="00ED23E2">
        <w:rPr>
          <w:sz w:val="28"/>
          <w:szCs w:val="28"/>
        </w:rPr>
        <w:t xml:space="preserve"> для моніторингу успішності.</w:t>
      </w:r>
    </w:p>
    <w:p w:rsidR="00ED23E2" w:rsidRPr="00ED23E2" w:rsidRDefault="00ED23E2" w:rsidP="00D20213">
      <w:pPr>
        <w:pStyle w:val="a7"/>
        <w:widowControl w:val="0"/>
        <w:spacing w:after="0" w:line="360" w:lineRule="auto"/>
        <w:jc w:val="both"/>
        <w:rPr>
          <w:sz w:val="28"/>
          <w:szCs w:val="28"/>
        </w:rPr>
      </w:pPr>
      <w:r w:rsidRPr="00ED23E2">
        <w:rPr>
          <w:rStyle w:val="a5"/>
          <w:b w:val="0"/>
          <w:sz w:val="28"/>
          <w:szCs w:val="28"/>
        </w:rPr>
        <w:t>Перспектива:</w:t>
      </w:r>
      <w:r w:rsidRPr="00ED23E2">
        <w:rPr>
          <w:sz w:val="28"/>
          <w:szCs w:val="28"/>
        </w:rPr>
        <w:t xml:space="preserve"> персоналізоване навчання, підвищення ефективності засвоєння складних медичних дисциплін.</w:t>
      </w:r>
    </w:p>
    <w:p w:rsidR="00ED23E2" w:rsidRPr="00ED23E2" w:rsidRDefault="00ED23E2" w:rsidP="00D20213">
      <w:pPr>
        <w:pStyle w:val="2"/>
        <w:keepNext w:val="0"/>
        <w:keepLines w:val="0"/>
        <w:widowControl w:val="0"/>
        <w:spacing w:before="0" w:line="360" w:lineRule="auto"/>
        <w:jc w:val="both"/>
        <w:rPr>
          <w:rFonts w:ascii="Times New Roman" w:hAnsi="Times New Roman" w:cs="Times New Roman"/>
          <w:b w:val="0"/>
          <w:color w:val="auto"/>
          <w:sz w:val="28"/>
          <w:szCs w:val="28"/>
        </w:rPr>
      </w:pPr>
      <w:r w:rsidRPr="00ED23E2">
        <w:rPr>
          <w:rStyle w:val="a5"/>
          <w:rFonts w:ascii="Times New Roman" w:hAnsi="Times New Roman" w:cs="Times New Roman"/>
          <w:bCs/>
          <w:color w:val="auto"/>
          <w:sz w:val="28"/>
          <w:szCs w:val="28"/>
        </w:rPr>
        <w:t xml:space="preserve">4. Розвиток цифрових </w:t>
      </w:r>
      <w:proofErr w:type="spellStart"/>
      <w:r w:rsidRPr="00ED23E2">
        <w:rPr>
          <w:rStyle w:val="a5"/>
          <w:rFonts w:ascii="Times New Roman" w:hAnsi="Times New Roman" w:cs="Times New Roman"/>
          <w:bCs/>
          <w:color w:val="auto"/>
          <w:sz w:val="28"/>
          <w:szCs w:val="28"/>
        </w:rPr>
        <w:t>компетентностей</w:t>
      </w:r>
      <w:proofErr w:type="spellEnd"/>
      <w:r w:rsidRPr="00ED23E2">
        <w:rPr>
          <w:rStyle w:val="a5"/>
          <w:rFonts w:ascii="Times New Roman" w:hAnsi="Times New Roman" w:cs="Times New Roman"/>
          <w:bCs/>
          <w:color w:val="auto"/>
          <w:sz w:val="28"/>
          <w:szCs w:val="28"/>
        </w:rPr>
        <w:t xml:space="preserve"> викладачів і студентів</w:t>
      </w:r>
    </w:p>
    <w:p w:rsidR="00ED23E2" w:rsidRPr="00ED23E2" w:rsidRDefault="00ED23E2" w:rsidP="00D20213">
      <w:pPr>
        <w:pStyle w:val="a7"/>
        <w:widowControl w:val="0"/>
        <w:spacing w:after="0" w:line="360" w:lineRule="auto"/>
        <w:jc w:val="both"/>
        <w:rPr>
          <w:sz w:val="28"/>
          <w:szCs w:val="28"/>
        </w:rPr>
      </w:pPr>
      <w:r w:rsidRPr="00ED23E2">
        <w:rPr>
          <w:rStyle w:val="a5"/>
          <w:b w:val="0"/>
          <w:sz w:val="28"/>
          <w:szCs w:val="28"/>
        </w:rPr>
        <w:t>Міжнародний досвід:</w:t>
      </w:r>
      <w:r w:rsidRPr="00ED23E2">
        <w:rPr>
          <w:sz w:val="28"/>
          <w:szCs w:val="28"/>
        </w:rPr>
        <w:t xml:space="preserve"> програми UNESCO ICT-CFT, </w:t>
      </w:r>
      <w:proofErr w:type="spellStart"/>
      <w:r w:rsidRPr="00ED23E2">
        <w:rPr>
          <w:sz w:val="28"/>
          <w:szCs w:val="28"/>
        </w:rPr>
        <w:t>European</w:t>
      </w:r>
      <w:proofErr w:type="spellEnd"/>
      <w:r w:rsidRPr="00ED23E2">
        <w:rPr>
          <w:sz w:val="28"/>
          <w:szCs w:val="28"/>
        </w:rPr>
        <w:t xml:space="preserve"> </w:t>
      </w:r>
      <w:proofErr w:type="spellStart"/>
      <w:r w:rsidRPr="00ED23E2">
        <w:rPr>
          <w:sz w:val="28"/>
          <w:szCs w:val="28"/>
        </w:rPr>
        <w:t>DigCompEdu</w:t>
      </w:r>
      <w:proofErr w:type="spellEnd"/>
      <w:r w:rsidRPr="00ED23E2">
        <w:rPr>
          <w:sz w:val="28"/>
          <w:szCs w:val="28"/>
        </w:rPr>
        <w:t>.</w:t>
      </w:r>
      <w:r w:rsidRPr="00ED23E2">
        <w:rPr>
          <w:sz w:val="28"/>
          <w:szCs w:val="28"/>
        </w:rPr>
        <w:br/>
      </w:r>
      <w:r w:rsidRPr="007F19B5">
        <w:rPr>
          <w:rStyle w:val="a5"/>
          <w:sz w:val="28"/>
          <w:szCs w:val="28"/>
        </w:rPr>
        <w:t xml:space="preserve">Для </w:t>
      </w:r>
      <w:proofErr w:type="spellStart"/>
      <w:r w:rsidRPr="007F19B5">
        <w:rPr>
          <w:rStyle w:val="a5"/>
          <w:sz w:val="28"/>
          <w:szCs w:val="28"/>
        </w:rPr>
        <w:t>ОНМедУ</w:t>
      </w:r>
      <w:proofErr w:type="spellEnd"/>
      <w:r w:rsidRPr="00ED23E2">
        <w:rPr>
          <w:rStyle w:val="a5"/>
          <w:b w:val="0"/>
          <w:sz w:val="28"/>
          <w:szCs w:val="28"/>
        </w:rPr>
        <w:t>:</w:t>
      </w:r>
    </w:p>
    <w:p w:rsidR="00ED23E2" w:rsidRPr="00ED23E2" w:rsidRDefault="00ED23E2" w:rsidP="00D20213">
      <w:pPr>
        <w:pStyle w:val="a7"/>
        <w:widowControl w:val="0"/>
        <w:numPr>
          <w:ilvl w:val="0"/>
          <w:numId w:val="32"/>
        </w:numPr>
        <w:spacing w:after="0" w:line="360" w:lineRule="auto"/>
        <w:jc w:val="both"/>
        <w:rPr>
          <w:sz w:val="28"/>
          <w:szCs w:val="28"/>
        </w:rPr>
      </w:pPr>
      <w:r w:rsidRPr="00ED23E2">
        <w:rPr>
          <w:sz w:val="28"/>
          <w:szCs w:val="28"/>
        </w:rPr>
        <w:t xml:space="preserve">створення сертифікаційної програми «Цифровий викладач </w:t>
      </w:r>
      <w:proofErr w:type="spellStart"/>
      <w:r w:rsidRPr="00ED23E2">
        <w:rPr>
          <w:sz w:val="28"/>
          <w:szCs w:val="28"/>
        </w:rPr>
        <w:t>ОНМедУ</w:t>
      </w:r>
      <w:proofErr w:type="spellEnd"/>
      <w:r w:rsidRPr="00ED23E2">
        <w:rPr>
          <w:sz w:val="28"/>
          <w:szCs w:val="28"/>
        </w:rPr>
        <w:t xml:space="preserve">» на основі </w:t>
      </w:r>
      <w:proofErr w:type="spellStart"/>
      <w:r w:rsidRPr="00ED23E2">
        <w:rPr>
          <w:sz w:val="28"/>
          <w:szCs w:val="28"/>
        </w:rPr>
        <w:t>DigCompEdu</w:t>
      </w:r>
      <w:proofErr w:type="spellEnd"/>
      <w:r w:rsidRPr="00ED23E2">
        <w:rPr>
          <w:sz w:val="28"/>
          <w:szCs w:val="28"/>
        </w:rPr>
        <w:t>;</w:t>
      </w:r>
    </w:p>
    <w:p w:rsidR="00ED23E2" w:rsidRPr="00ED23E2" w:rsidRDefault="00ED23E2" w:rsidP="00D20213">
      <w:pPr>
        <w:pStyle w:val="a7"/>
        <w:widowControl w:val="0"/>
        <w:numPr>
          <w:ilvl w:val="0"/>
          <w:numId w:val="32"/>
        </w:numPr>
        <w:spacing w:after="0" w:line="360" w:lineRule="auto"/>
        <w:jc w:val="both"/>
        <w:rPr>
          <w:sz w:val="28"/>
          <w:szCs w:val="28"/>
        </w:rPr>
      </w:pPr>
      <w:r w:rsidRPr="00ED23E2">
        <w:rPr>
          <w:sz w:val="28"/>
          <w:szCs w:val="28"/>
        </w:rPr>
        <w:t xml:space="preserve">регулярні тренінги з </w:t>
      </w:r>
      <w:proofErr w:type="spellStart"/>
      <w:r w:rsidRPr="00ED23E2">
        <w:rPr>
          <w:sz w:val="28"/>
          <w:szCs w:val="28"/>
        </w:rPr>
        <w:t>онлайн-педагогіки</w:t>
      </w:r>
      <w:proofErr w:type="spellEnd"/>
      <w:r w:rsidRPr="00ED23E2">
        <w:rPr>
          <w:sz w:val="28"/>
          <w:szCs w:val="28"/>
        </w:rPr>
        <w:t xml:space="preserve">, роботи з </w:t>
      </w:r>
      <w:proofErr w:type="spellStart"/>
      <w:r w:rsidRPr="00ED23E2">
        <w:rPr>
          <w:sz w:val="28"/>
          <w:szCs w:val="28"/>
        </w:rPr>
        <w:t>симуляційним</w:t>
      </w:r>
      <w:proofErr w:type="spellEnd"/>
      <w:r w:rsidRPr="00ED23E2">
        <w:rPr>
          <w:sz w:val="28"/>
          <w:szCs w:val="28"/>
        </w:rPr>
        <w:t xml:space="preserve"> обладнанням, створення мультимедійного контенту;</w:t>
      </w:r>
    </w:p>
    <w:p w:rsidR="00ED23E2" w:rsidRPr="00ED23E2" w:rsidRDefault="00ED23E2" w:rsidP="00D20213">
      <w:pPr>
        <w:pStyle w:val="a7"/>
        <w:widowControl w:val="0"/>
        <w:numPr>
          <w:ilvl w:val="0"/>
          <w:numId w:val="32"/>
        </w:numPr>
        <w:spacing w:after="0" w:line="360" w:lineRule="auto"/>
        <w:jc w:val="both"/>
        <w:rPr>
          <w:sz w:val="28"/>
          <w:szCs w:val="28"/>
        </w:rPr>
      </w:pPr>
      <w:r w:rsidRPr="00ED23E2">
        <w:rPr>
          <w:sz w:val="28"/>
          <w:szCs w:val="28"/>
        </w:rPr>
        <w:t>формування обов’язкової цифрової складової у підготовці майбутніх медичних фахівців.</w:t>
      </w:r>
    </w:p>
    <w:p w:rsidR="00ED23E2" w:rsidRPr="00ED23E2" w:rsidRDefault="00ED23E2" w:rsidP="00D20213">
      <w:pPr>
        <w:pStyle w:val="a7"/>
        <w:widowControl w:val="0"/>
        <w:spacing w:after="0" w:line="360" w:lineRule="auto"/>
        <w:jc w:val="both"/>
        <w:rPr>
          <w:sz w:val="28"/>
          <w:szCs w:val="28"/>
        </w:rPr>
      </w:pPr>
      <w:r w:rsidRPr="00ED23E2">
        <w:rPr>
          <w:rStyle w:val="a5"/>
          <w:b w:val="0"/>
          <w:sz w:val="28"/>
          <w:szCs w:val="28"/>
        </w:rPr>
        <w:lastRenderedPageBreak/>
        <w:t>Перспектива:</w:t>
      </w:r>
      <w:r w:rsidRPr="00ED23E2">
        <w:rPr>
          <w:sz w:val="28"/>
          <w:szCs w:val="28"/>
        </w:rPr>
        <w:t xml:space="preserve"> цифрово-компетентна академічна спільнота, здатна реалізовувати інноваційні форми навчання.</w:t>
      </w:r>
    </w:p>
    <w:p w:rsidR="00ED23E2" w:rsidRPr="00ED23E2" w:rsidRDefault="00ED23E2" w:rsidP="00D20213">
      <w:pPr>
        <w:pStyle w:val="2"/>
        <w:keepNext w:val="0"/>
        <w:keepLines w:val="0"/>
        <w:widowControl w:val="0"/>
        <w:spacing w:before="0" w:line="360" w:lineRule="auto"/>
        <w:jc w:val="both"/>
        <w:rPr>
          <w:rFonts w:ascii="Times New Roman" w:hAnsi="Times New Roman" w:cs="Times New Roman"/>
          <w:b w:val="0"/>
          <w:color w:val="auto"/>
          <w:sz w:val="28"/>
          <w:szCs w:val="28"/>
        </w:rPr>
      </w:pPr>
      <w:r w:rsidRPr="00ED23E2">
        <w:rPr>
          <w:rStyle w:val="a5"/>
          <w:rFonts w:ascii="Times New Roman" w:hAnsi="Times New Roman" w:cs="Times New Roman"/>
          <w:bCs/>
          <w:color w:val="auto"/>
          <w:sz w:val="28"/>
          <w:szCs w:val="28"/>
        </w:rPr>
        <w:t xml:space="preserve">5. Інтеграція відкритих освітніх ресурсів (OER) і міжнародних </w:t>
      </w:r>
      <w:proofErr w:type="spellStart"/>
      <w:r w:rsidRPr="00ED23E2">
        <w:rPr>
          <w:rStyle w:val="a5"/>
          <w:rFonts w:ascii="Times New Roman" w:hAnsi="Times New Roman" w:cs="Times New Roman"/>
          <w:bCs/>
          <w:color w:val="auto"/>
          <w:sz w:val="28"/>
          <w:szCs w:val="28"/>
        </w:rPr>
        <w:t>онлайн-курсів</w:t>
      </w:r>
      <w:proofErr w:type="spellEnd"/>
    </w:p>
    <w:p w:rsidR="00ED23E2" w:rsidRPr="00ED23E2" w:rsidRDefault="00ED23E2" w:rsidP="00D20213">
      <w:pPr>
        <w:pStyle w:val="a7"/>
        <w:widowControl w:val="0"/>
        <w:spacing w:after="0" w:line="360" w:lineRule="auto"/>
        <w:jc w:val="both"/>
        <w:rPr>
          <w:sz w:val="28"/>
          <w:szCs w:val="28"/>
        </w:rPr>
      </w:pPr>
      <w:r w:rsidRPr="00ED23E2">
        <w:rPr>
          <w:rStyle w:val="a5"/>
          <w:b w:val="0"/>
          <w:sz w:val="28"/>
          <w:szCs w:val="28"/>
        </w:rPr>
        <w:t>Міжнародний досвід:</w:t>
      </w:r>
      <w:r w:rsidRPr="00ED23E2">
        <w:rPr>
          <w:sz w:val="28"/>
          <w:szCs w:val="28"/>
        </w:rPr>
        <w:t xml:space="preserve"> MIT </w:t>
      </w:r>
      <w:proofErr w:type="spellStart"/>
      <w:r w:rsidRPr="00ED23E2">
        <w:rPr>
          <w:sz w:val="28"/>
          <w:szCs w:val="28"/>
        </w:rPr>
        <w:t>OpenCourseWare</w:t>
      </w:r>
      <w:proofErr w:type="spellEnd"/>
      <w:r w:rsidRPr="00ED23E2">
        <w:rPr>
          <w:sz w:val="28"/>
          <w:szCs w:val="28"/>
        </w:rPr>
        <w:t xml:space="preserve">, </w:t>
      </w:r>
      <w:proofErr w:type="spellStart"/>
      <w:r w:rsidRPr="00ED23E2">
        <w:rPr>
          <w:sz w:val="28"/>
          <w:szCs w:val="28"/>
        </w:rPr>
        <w:t>EdX</w:t>
      </w:r>
      <w:proofErr w:type="spellEnd"/>
      <w:r w:rsidRPr="00ED23E2">
        <w:rPr>
          <w:sz w:val="28"/>
          <w:szCs w:val="28"/>
        </w:rPr>
        <w:t xml:space="preserve">, </w:t>
      </w:r>
      <w:proofErr w:type="spellStart"/>
      <w:r w:rsidRPr="00ED23E2">
        <w:rPr>
          <w:sz w:val="28"/>
          <w:szCs w:val="28"/>
        </w:rPr>
        <w:t>Coursera</w:t>
      </w:r>
      <w:proofErr w:type="spellEnd"/>
      <w:r w:rsidRPr="00ED23E2">
        <w:rPr>
          <w:sz w:val="28"/>
          <w:szCs w:val="28"/>
        </w:rPr>
        <w:t xml:space="preserve"> </w:t>
      </w:r>
      <w:proofErr w:type="spellStart"/>
      <w:r w:rsidRPr="00ED23E2">
        <w:rPr>
          <w:sz w:val="28"/>
          <w:szCs w:val="28"/>
        </w:rPr>
        <w:t>for</w:t>
      </w:r>
      <w:proofErr w:type="spellEnd"/>
      <w:r w:rsidRPr="00ED23E2">
        <w:rPr>
          <w:sz w:val="28"/>
          <w:szCs w:val="28"/>
        </w:rPr>
        <w:t xml:space="preserve"> </w:t>
      </w:r>
      <w:proofErr w:type="spellStart"/>
      <w:r w:rsidRPr="00ED23E2">
        <w:rPr>
          <w:sz w:val="28"/>
          <w:szCs w:val="28"/>
        </w:rPr>
        <w:t>Campus</w:t>
      </w:r>
      <w:proofErr w:type="spellEnd"/>
      <w:r w:rsidRPr="00ED23E2">
        <w:rPr>
          <w:sz w:val="28"/>
          <w:szCs w:val="28"/>
        </w:rPr>
        <w:t>.</w:t>
      </w:r>
      <w:r w:rsidRPr="00ED23E2">
        <w:rPr>
          <w:sz w:val="28"/>
          <w:szCs w:val="28"/>
        </w:rPr>
        <w:br/>
      </w:r>
      <w:r w:rsidRPr="007F19B5">
        <w:rPr>
          <w:rStyle w:val="a5"/>
          <w:sz w:val="28"/>
          <w:szCs w:val="28"/>
        </w:rPr>
        <w:t xml:space="preserve">Для </w:t>
      </w:r>
      <w:proofErr w:type="spellStart"/>
      <w:r w:rsidRPr="007F19B5">
        <w:rPr>
          <w:rStyle w:val="a5"/>
          <w:sz w:val="28"/>
          <w:szCs w:val="28"/>
        </w:rPr>
        <w:t>ОНМедУ</w:t>
      </w:r>
      <w:proofErr w:type="spellEnd"/>
      <w:r w:rsidRPr="00ED23E2">
        <w:rPr>
          <w:rStyle w:val="a5"/>
          <w:b w:val="0"/>
          <w:sz w:val="28"/>
          <w:szCs w:val="28"/>
        </w:rPr>
        <w:t>:</w:t>
      </w:r>
    </w:p>
    <w:p w:rsidR="00ED23E2" w:rsidRPr="00ED23E2" w:rsidRDefault="00ED23E2" w:rsidP="00D20213">
      <w:pPr>
        <w:pStyle w:val="a7"/>
        <w:widowControl w:val="0"/>
        <w:numPr>
          <w:ilvl w:val="0"/>
          <w:numId w:val="33"/>
        </w:numPr>
        <w:spacing w:after="0" w:line="360" w:lineRule="auto"/>
        <w:jc w:val="both"/>
        <w:rPr>
          <w:sz w:val="28"/>
          <w:szCs w:val="28"/>
        </w:rPr>
      </w:pPr>
      <w:r w:rsidRPr="00ED23E2">
        <w:rPr>
          <w:sz w:val="28"/>
          <w:szCs w:val="28"/>
        </w:rPr>
        <w:t xml:space="preserve">створення </w:t>
      </w:r>
      <w:proofErr w:type="spellStart"/>
      <w:r w:rsidRPr="00ED23E2">
        <w:rPr>
          <w:sz w:val="28"/>
          <w:szCs w:val="28"/>
        </w:rPr>
        <w:t>репозитарію</w:t>
      </w:r>
      <w:proofErr w:type="spellEnd"/>
      <w:r w:rsidRPr="00ED23E2">
        <w:rPr>
          <w:sz w:val="28"/>
          <w:szCs w:val="28"/>
        </w:rPr>
        <w:t xml:space="preserve"> власних електронних курсів, методичних матеріалів та </w:t>
      </w:r>
      <w:proofErr w:type="spellStart"/>
      <w:r w:rsidRPr="00ED23E2">
        <w:rPr>
          <w:sz w:val="28"/>
          <w:szCs w:val="28"/>
        </w:rPr>
        <w:t>відеолекцій</w:t>
      </w:r>
      <w:proofErr w:type="spellEnd"/>
      <w:r w:rsidRPr="00ED23E2">
        <w:rPr>
          <w:sz w:val="28"/>
          <w:szCs w:val="28"/>
        </w:rPr>
        <w:t>;</w:t>
      </w:r>
    </w:p>
    <w:p w:rsidR="00ED23E2" w:rsidRPr="00ED23E2" w:rsidRDefault="00ED23E2" w:rsidP="00D20213">
      <w:pPr>
        <w:pStyle w:val="a7"/>
        <w:widowControl w:val="0"/>
        <w:numPr>
          <w:ilvl w:val="0"/>
          <w:numId w:val="33"/>
        </w:numPr>
        <w:spacing w:after="0" w:line="360" w:lineRule="auto"/>
        <w:jc w:val="both"/>
        <w:rPr>
          <w:sz w:val="28"/>
          <w:szCs w:val="28"/>
        </w:rPr>
      </w:pPr>
      <w:r w:rsidRPr="00ED23E2">
        <w:rPr>
          <w:sz w:val="28"/>
          <w:szCs w:val="28"/>
        </w:rPr>
        <w:t xml:space="preserve">укладання партнерств із платформами </w:t>
      </w:r>
      <w:proofErr w:type="spellStart"/>
      <w:r w:rsidRPr="00ED23E2">
        <w:rPr>
          <w:sz w:val="28"/>
          <w:szCs w:val="28"/>
        </w:rPr>
        <w:t>Coursera</w:t>
      </w:r>
      <w:proofErr w:type="spellEnd"/>
      <w:r w:rsidRPr="00ED23E2">
        <w:rPr>
          <w:sz w:val="28"/>
          <w:szCs w:val="28"/>
        </w:rPr>
        <w:t xml:space="preserve">, </w:t>
      </w:r>
      <w:proofErr w:type="spellStart"/>
      <w:r w:rsidRPr="00ED23E2">
        <w:rPr>
          <w:sz w:val="28"/>
          <w:szCs w:val="28"/>
        </w:rPr>
        <w:t>FutureLearn</w:t>
      </w:r>
      <w:proofErr w:type="spellEnd"/>
      <w:r w:rsidRPr="00ED23E2">
        <w:rPr>
          <w:sz w:val="28"/>
          <w:szCs w:val="28"/>
        </w:rPr>
        <w:t xml:space="preserve">, </w:t>
      </w:r>
      <w:proofErr w:type="spellStart"/>
      <w:r w:rsidRPr="00ED23E2">
        <w:rPr>
          <w:sz w:val="28"/>
          <w:szCs w:val="28"/>
        </w:rPr>
        <w:t>Lecturio</w:t>
      </w:r>
      <w:proofErr w:type="spellEnd"/>
      <w:r w:rsidRPr="00ED23E2">
        <w:rPr>
          <w:sz w:val="28"/>
          <w:szCs w:val="28"/>
        </w:rPr>
        <w:t>;</w:t>
      </w:r>
    </w:p>
    <w:p w:rsidR="00ED23E2" w:rsidRPr="00ED23E2" w:rsidRDefault="00ED23E2" w:rsidP="00D20213">
      <w:pPr>
        <w:pStyle w:val="a7"/>
        <w:widowControl w:val="0"/>
        <w:numPr>
          <w:ilvl w:val="0"/>
          <w:numId w:val="33"/>
        </w:numPr>
        <w:spacing w:after="0" w:line="360" w:lineRule="auto"/>
        <w:jc w:val="both"/>
        <w:rPr>
          <w:sz w:val="28"/>
          <w:szCs w:val="28"/>
        </w:rPr>
      </w:pPr>
      <w:r w:rsidRPr="00ED23E2">
        <w:rPr>
          <w:sz w:val="28"/>
          <w:szCs w:val="28"/>
        </w:rPr>
        <w:t xml:space="preserve">визнання окремих міжнародних курсів як складових освітніх програм </w:t>
      </w:r>
      <w:proofErr w:type="spellStart"/>
      <w:r w:rsidRPr="00ED23E2">
        <w:rPr>
          <w:sz w:val="28"/>
          <w:szCs w:val="28"/>
        </w:rPr>
        <w:t>ОНМедУ</w:t>
      </w:r>
      <w:proofErr w:type="spellEnd"/>
      <w:r w:rsidRPr="00ED23E2">
        <w:rPr>
          <w:sz w:val="28"/>
          <w:szCs w:val="28"/>
        </w:rPr>
        <w:t>.</w:t>
      </w:r>
    </w:p>
    <w:p w:rsidR="00ED23E2" w:rsidRPr="00ED23E2" w:rsidRDefault="00ED23E2" w:rsidP="00D20213">
      <w:pPr>
        <w:pStyle w:val="a7"/>
        <w:widowControl w:val="0"/>
        <w:spacing w:after="0" w:line="360" w:lineRule="auto"/>
        <w:jc w:val="both"/>
        <w:rPr>
          <w:sz w:val="28"/>
          <w:szCs w:val="28"/>
        </w:rPr>
      </w:pPr>
      <w:r w:rsidRPr="00ED23E2">
        <w:rPr>
          <w:rStyle w:val="a5"/>
          <w:b w:val="0"/>
          <w:sz w:val="28"/>
          <w:szCs w:val="28"/>
        </w:rPr>
        <w:t>Перспектива:</w:t>
      </w:r>
      <w:r w:rsidRPr="00ED23E2">
        <w:rPr>
          <w:sz w:val="28"/>
          <w:szCs w:val="28"/>
        </w:rPr>
        <w:t xml:space="preserve"> доступ до глобального освітнього контенту та </w:t>
      </w:r>
      <w:proofErr w:type="spellStart"/>
      <w:r w:rsidRPr="00ED23E2">
        <w:rPr>
          <w:sz w:val="28"/>
          <w:szCs w:val="28"/>
        </w:rPr>
        <w:t>мультикультурного</w:t>
      </w:r>
      <w:proofErr w:type="spellEnd"/>
      <w:r w:rsidRPr="00ED23E2">
        <w:rPr>
          <w:sz w:val="28"/>
          <w:szCs w:val="28"/>
        </w:rPr>
        <w:t xml:space="preserve"> навчального середовища.</w:t>
      </w:r>
    </w:p>
    <w:p w:rsidR="00ED23E2" w:rsidRPr="00ED23E2" w:rsidRDefault="00ED23E2" w:rsidP="00D20213">
      <w:pPr>
        <w:pStyle w:val="2"/>
        <w:keepNext w:val="0"/>
        <w:keepLines w:val="0"/>
        <w:widowControl w:val="0"/>
        <w:spacing w:before="0" w:line="360" w:lineRule="auto"/>
        <w:jc w:val="both"/>
        <w:rPr>
          <w:rFonts w:ascii="Times New Roman" w:hAnsi="Times New Roman" w:cs="Times New Roman"/>
          <w:b w:val="0"/>
          <w:color w:val="auto"/>
          <w:sz w:val="28"/>
          <w:szCs w:val="28"/>
        </w:rPr>
      </w:pPr>
      <w:r w:rsidRPr="00ED23E2">
        <w:rPr>
          <w:rStyle w:val="a5"/>
          <w:rFonts w:ascii="Times New Roman" w:hAnsi="Times New Roman" w:cs="Times New Roman"/>
          <w:bCs/>
          <w:color w:val="auto"/>
          <w:sz w:val="28"/>
          <w:szCs w:val="28"/>
        </w:rPr>
        <w:t xml:space="preserve">6. Розвиток </w:t>
      </w:r>
      <w:proofErr w:type="spellStart"/>
      <w:r w:rsidRPr="00ED23E2">
        <w:rPr>
          <w:rStyle w:val="a5"/>
          <w:rFonts w:ascii="Times New Roman" w:hAnsi="Times New Roman" w:cs="Times New Roman"/>
          <w:bCs/>
          <w:color w:val="auto"/>
          <w:sz w:val="28"/>
          <w:szCs w:val="28"/>
        </w:rPr>
        <w:t>телемедицини</w:t>
      </w:r>
      <w:proofErr w:type="spellEnd"/>
      <w:r w:rsidRPr="00ED23E2">
        <w:rPr>
          <w:rStyle w:val="a5"/>
          <w:rFonts w:ascii="Times New Roman" w:hAnsi="Times New Roman" w:cs="Times New Roman"/>
          <w:bCs/>
          <w:color w:val="auto"/>
          <w:sz w:val="28"/>
          <w:szCs w:val="28"/>
        </w:rPr>
        <w:t xml:space="preserve"> та цифрових клінічних практик</w:t>
      </w:r>
    </w:p>
    <w:p w:rsidR="00ED23E2" w:rsidRPr="00ED23E2" w:rsidRDefault="00ED23E2" w:rsidP="00D20213">
      <w:pPr>
        <w:pStyle w:val="a7"/>
        <w:widowControl w:val="0"/>
        <w:spacing w:after="0" w:line="360" w:lineRule="auto"/>
        <w:jc w:val="both"/>
        <w:rPr>
          <w:sz w:val="28"/>
          <w:szCs w:val="28"/>
        </w:rPr>
      </w:pPr>
      <w:r w:rsidRPr="00ED23E2">
        <w:rPr>
          <w:rStyle w:val="a5"/>
          <w:b w:val="0"/>
          <w:sz w:val="28"/>
          <w:szCs w:val="28"/>
        </w:rPr>
        <w:t>Міжнародний досвід:</w:t>
      </w:r>
      <w:r w:rsidRPr="00ED23E2">
        <w:rPr>
          <w:sz w:val="28"/>
          <w:szCs w:val="28"/>
        </w:rPr>
        <w:t xml:space="preserve"> </w:t>
      </w:r>
      <w:proofErr w:type="spellStart"/>
      <w:r w:rsidRPr="00ED23E2">
        <w:rPr>
          <w:sz w:val="28"/>
          <w:szCs w:val="28"/>
        </w:rPr>
        <w:t>Mayo</w:t>
      </w:r>
      <w:proofErr w:type="spellEnd"/>
      <w:r w:rsidRPr="00ED23E2">
        <w:rPr>
          <w:sz w:val="28"/>
          <w:szCs w:val="28"/>
        </w:rPr>
        <w:t xml:space="preserve"> </w:t>
      </w:r>
      <w:proofErr w:type="spellStart"/>
      <w:r w:rsidRPr="00ED23E2">
        <w:rPr>
          <w:sz w:val="28"/>
          <w:szCs w:val="28"/>
        </w:rPr>
        <w:t>Clinic</w:t>
      </w:r>
      <w:proofErr w:type="spellEnd"/>
      <w:r w:rsidRPr="00ED23E2">
        <w:rPr>
          <w:sz w:val="28"/>
          <w:szCs w:val="28"/>
        </w:rPr>
        <w:t xml:space="preserve">, </w:t>
      </w:r>
      <w:proofErr w:type="spellStart"/>
      <w:r w:rsidRPr="00ED23E2">
        <w:rPr>
          <w:sz w:val="28"/>
          <w:szCs w:val="28"/>
        </w:rPr>
        <w:t>Cleveland</w:t>
      </w:r>
      <w:proofErr w:type="spellEnd"/>
      <w:r w:rsidRPr="00ED23E2">
        <w:rPr>
          <w:sz w:val="28"/>
          <w:szCs w:val="28"/>
        </w:rPr>
        <w:t xml:space="preserve"> </w:t>
      </w:r>
      <w:proofErr w:type="spellStart"/>
      <w:r w:rsidRPr="00ED23E2">
        <w:rPr>
          <w:sz w:val="28"/>
          <w:szCs w:val="28"/>
        </w:rPr>
        <w:t>Clinic</w:t>
      </w:r>
      <w:proofErr w:type="spellEnd"/>
      <w:r w:rsidRPr="00ED23E2">
        <w:rPr>
          <w:sz w:val="28"/>
          <w:szCs w:val="28"/>
        </w:rPr>
        <w:t xml:space="preserve"> активно впроваджують </w:t>
      </w:r>
      <w:proofErr w:type="spellStart"/>
      <w:r w:rsidRPr="00ED23E2">
        <w:rPr>
          <w:sz w:val="28"/>
          <w:szCs w:val="28"/>
        </w:rPr>
        <w:t>телемедичні</w:t>
      </w:r>
      <w:proofErr w:type="spellEnd"/>
      <w:r w:rsidRPr="00ED23E2">
        <w:rPr>
          <w:sz w:val="28"/>
          <w:szCs w:val="28"/>
        </w:rPr>
        <w:t xml:space="preserve"> практики у навчання.</w:t>
      </w:r>
      <w:r w:rsidRPr="00ED23E2">
        <w:rPr>
          <w:sz w:val="28"/>
          <w:szCs w:val="28"/>
        </w:rPr>
        <w:br/>
      </w:r>
      <w:r w:rsidRPr="007F19B5">
        <w:rPr>
          <w:rStyle w:val="a5"/>
          <w:sz w:val="28"/>
          <w:szCs w:val="28"/>
        </w:rPr>
        <w:t xml:space="preserve">Для </w:t>
      </w:r>
      <w:proofErr w:type="spellStart"/>
      <w:r w:rsidRPr="007F19B5">
        <w:rPr>
          <w:rStyle w:val="a5"/>
          <w:sz w:val="28"/>
          <w:szCs w:val="28"/>
        </w:rPr>
        <w:t>ОНМедУ</w:t>
      </w:r>
      <w:proofErr w:type="spellEnd"/>
      <w:r w:rsidRPr="00ED23E2">
        <w:rPr>
          <w:rStyle w:val="a5"/>
          <w:b w:val="0"/>
          <w:sz w:val="28"/>
          <w:szCs w:val="28"/>
        </w:rPr>
        <w:t>:</w:t>
      </w:r>
    </w:p>
    <w:p w:rsidR="00ED23E2" w:rsidRPr="00ED23E2" w:rsidRDefault="00ED23E2" w:rsidP="00D20213">
      <w:pPr>
        <w:pStyle w:val="a7"/>
        <w:widowControl w:val="0"/>
        <w:numPr>
          <w:ilvl w:val="0"/>
          <w:numId w:val="34"/>
        </w:numPr>
        <w:spacing w:after="0" w:line="360" w:lineRule="auto"/>
        <w:jc w:val="both"/>
        <w:rPr>
          <w:sz w:val="28"/>
          <w:szCs w:val="28"/>
        </w:rPr>
      </w:pPr>
      <w:r w:rsidRPr="00ED23E2">
        <w:rPr>
          <w:sz w:val="28"/>
          <w:szCs w:val="28"/>
        </w:rPr>
        <w:t xml:space="preserve">створення </w:t>
      </w:r>
      <w:proofErr w:type="spellStart"/>
      <w:r w:rsidRPr="00ED23E2">
        <w:rPr>
          <w:sz w:val="28"/>
          <w:szCs w:val="28"/>
        </w:rPr>
        <w:t>телемедичних</w:t>
      </w:r>
      <w:proofErr w:type="spellEnd"/>
      <w:r w:rsidRPr="00ED23E2">
        <w:rPr>
          <w:sz w:val="28"/>
          <w:szCs w:val="28"/>
        </w:rPr>
        <w:t xml:space="preserve"> лабораторій для проведення дистанційних клінічних </w:t>
      </w:r>
      <w:proofErr w:type="spellStart"/>
      <w:r w:rsidRPr="00ED23E2">
        <w:rPr>
          <w:sz w:val="28"/>
          <w:szCs w:val="28"/>
        </w:rPr>
        <w:t>супервізій</w:t>
      </w:r>
      <w:proofErr w:type="spellEnd"/>
      <w:r w:rsidRPr="00ED23E2">
        <w:rPr>
          <w:sz w:val="28"/>
          <w:szCs w:val="28"/>
        </w:rPr>
        <w:t>;</w:t>
      </w:r>
    </w:p>
    <w:p w:rsidR="00ED23E2" w:rsidRPr="00ED23E2" w:rsidRDefault="00ED23E2" w:rsidP="00D20213">
      <w:pPr>
        <w:pStyle w:val="a7"/>
        <w:widowControl w:val="0"/>
        <w:numPr>
          <w:ilvl w:val="0"/>
          <w:numId w:val="34"/>
        </w:numPr>
        <w:spacing w:after="0" w:line="360" w:lineRule="auto"/>
        <w:jc w:val="both"/>
        <w:rPr>
          <w:sz w:val="28"/>
          <w:szCs w:val="28"/>
        </w:rPr>
      </w:pPr>
      <w:r w:rsidRPr="00ED23E2">
        <w:rPr>
          <w:sz w:val="28"/>
          <w:szCs w:val="28"/>
        </w:rPr>
        <w:t xml:space="preserve">інтеграція кейсів </w:t>
      </w:r>
      <w:proofErr w:type="spellStart"/>
      <w:r w:rsidRPr="00ED23E2">
        <w:rPr>
          <w:sz w:val="28"/>
          <w:szCs w:val="28"/>
        </w:rPr>
        <w:t>telehealth</w:t>
      </w:r>
      <w:proofErr w:type="spellEnd"/>
      <w:r w:rsidRPr="00ED23E2">
        <w:rPr>
          <w:sz w:val="28"/>
          <w:szCs w:val="28"/>
        </w:rPr>
        <w:t xml:space="preserve"> у навчальні програми;</w:t>
      </w:r>
    </w:p>
    <w:p w:rsidR="00ED23E2" w:rsidRPr="00ED23E2" w:rsidRDefault="00ED23E2" w:rsidP="00D20213">
      <w:pPr>
        <w:pStyle w:val="a7"/>
        <w:widowControl w:val="0"/>
        <w:numPr>
          <w:ilvl w:val="0"/>
          <w:numId w:val="34"/>
        </w:numPr>
        <w:spacing w:after="0" w:line="360" w:lineRule="auto"/>
        <w:jc w:val="both"/>
        <w:rPr>
          <w:sz w:val="28"/>
          <w:szCs w:val="28"/>
        </w:rPr>
      </w:pPr>
      <w:r w:rsidRPr="00ED23E2">
        <w:rPr>
          <w:sz w:val="28"/>
          <w:szCs w:val="28"/>
        </w:rPr>
        <w:t>партнерство з українськими та зарубіжними клініками для дистанційних консиліумів.</w:t>
      </w:r>
    </w:p>
    <w:p w:rsidR="00ED23E2" w:rsidRPr="00ED23E2" w:rsidRDefault="00ED23E2" w:rsidP="00D20213">
      <w:pPr>
        <w:pStyle w:val="a7"/>
        <w:widowControl w:val="0"/>
        <w:spacing w:after="0" w:line="360" w:lineRule="auto"/>
        <w:jc w:val="both"/>
        <w:rPr>
          <w:sz w:val="28"/>
          <w:szCs w:val="28"/>
        </w:rPr>
      </w:pPr>
      <w:r w:rsidRPr="00ED23E2">
        <w:rPr>
          <w:rStyle w:val="a5"/>
          <w:b w:val="0"/>
          <w:sz w:val="28"/>
          <w:szCs w:val="28"/>
        </w:rPr>
        <w:t>Перспектива:</w:t>
      </w:r>
      <w:r w:rsidRPr="00ED23E2">
        <w:rPr>
          <w:sz w:val="28"/>
          <w:szCs w:val="28"/>
        </w:rPr>
        <w:t xml:space="preserve"> підготовка майбутніх лікарів до роботи в умовах цифрової медицини.</w:t>
      </w:r>
    </w:p>
    <w:p w:rsidR="00ED23E2" w:rsidRPr="00ED23E2" w:rsidRDefault="00ED23E2" w:rsidP="00D20213">
      <w:pPr>
        <w:pStyle w:val="2"/>
        <w:keepNext w:val="0"/>
        <w:keepLines w:val="0"/>
        <w:widowControl w:val="0"/>
        <w:spacing w:before="0" w:line="360" w:lineRule="auto"/>
        <w:jc w:val="both"/>
        <w:rPr>
          <w:rFonts w:ascii="Times New Roman" w:hAnsi="Times New Roman" w:cs="Times New Roman"/>
          <w:b w:val="0"/>
          <w:color w:val="auto"/>
          <w:sz w:val="28"/>
          <w:szCs w:val="28"/>
        </w:rPr>
      </w:pPr>
      <w:r w:rsidRPr="00ED23E2">
        <w:rPr>
          <w:rStyle w:val="a5"/>
          <w:rFonts w:ascii="Times New Roman" w:hAnsi="Times New Roman" w:cs="Times New Roman"/>
          <w:bCs/>
          <w:color w:val="auto"/>
          <w:sz w:val="28"/>
          <w:szCs w:val="28"/>
        </w:rPr>
        <w:t xml:space="preserve">7. Міжнародні </w:t>
      </w:r>
      <w:proofErr w:type="spellStart"/>
      <w:r w:rsidRPr="00ED23E2">
        <w:rPr>
          <w:rStyle w:val="a5"/>
          <w:rFonts w:ascii="Times New Roman" w:hAnsi="Times New Roman" w:cs="Times New Roman"/>
          <w:bCs/>
          <w:color w:val="auto"/>
          <w:sz w:val="28"/>
          <w:szCs w:val="28"/>
        </w:rPr>
        <w:t>проєкти</w:t>
      </w:r>
      <w:proofErr w:type="spellEnd"/>
      <w:r w:rsidRPr="00ED23E2">
        <w:rPr>
          <w:rStyle w:val="a5"/>
          <w:rFonts w:ascii="Times New Roman" w:hAnsi="Times New Roman" w:cs="Times New Roman"/>
          <w:bCs/>
          <w:color w:val="auto"/>
          <w:sz w:val="28"/>
          <w:szCs w:val="28"/>
        </w:rPr>
        <w:t>, гранти та професійні мережі</w:t>
      </w:r>
    </w:p>
    <w:p w:rsidR="00ED23E2" w:rsidRPr="00ED23E2" w:rsidRDefault="00ED23E2" w:rsidP="00D20213">
      <w:pPr>
        <w:pStyle w:val="a7"/>
        <w:widowControl w:val="0"/>
        <w:spacing w:after="0" w:line="360" w:lineRule="auto"/>
        <w:jc w:val="both"/>
        <w:rPr>
          <w:sz w:val="28"/>
          <w:szCs w:val="28"/>
        </w:rPr>
      </w:pPr>
      <w:r w:rsidRPr="00ED23E2">
        <w:rPr>
          <w:rStyle w:val="a5"/>
          <w:b w:val="0"/>
          <w:sz w:val="28"/>
          <w:szCs w:val="28"/>
        </w:rPr>
        <w:t>Міжнародний досвід:</w:t>
      </w:r>
      <w:r w:rsidRPr="00ED23E2">
        <w:rPr>
          <w:sz w:val="28"/>
          <w:szCs w:val="28"/>
        </w:rPr>
        <w:t xml:space="preserve"> </w:t>
      </w:r>
      <w:proofErr w:type="spellStart"/>
      <w:r w:rsidRPr="00ED23E2">
        <w:rPr>
          <w:sz w:val="28"/>
          <w:szCs w:val="28"/>
        </w:rPr>
        <w:t>Horizon</w:t>
      </w:r>
      <w:proofErr w:type="spellEnd"/>
      <w:r w:rsidRPr="00ED23E2">
        <w:rPr>
          <w:sz w:val="28"/>
          <w:szCs w:val="28"/>
        </w:rPr>
        <w:t xml:space="preserve"> </w:t>
      </w:r>
      <w:proofErr w:type="spellStart"/>
      <w:r w:rsidRPr="00ED23E2">
        <w:rPr>
          <w:sz w:val="28"/>
          <w:szCs w:val="28"/>
        </w:rPr>
        <w:t>Europe</w:t>
      </w:r>
      <w:proofErr w:type="spellEnd"/>
      <w:r w:rsidRPr="00ED23E2">
        <w:rPr>
          <w:sz w:val="28"/>
          <w:szCs w:val="28"/>
        </w:rPr>
        <w:t xml:space="preserve">, </w:t>
      </w:r>
      <w:proofErr w:type="spellStart"/>
      <w:r w:rsidRPr="00ED23E2">
        <w:rPr>
          <w:sz w:val="28"/>
          <w:szCs w:val="28"/>
        </w:rPr>
        <w:t>Erasmus+</w:t>
      </w:r>
      <w:proofErr w:type="spellEnd"/>
      <w:r w:rsidRPr="00ED23E2">
        <w:rPr>
          <w:sz w:val="28"/>
          <w:szCs w:val="28"/>
        </w:rPr>
        <w:t>, TEMPUS активно підтримують цифрові реформи освіти.</w:t>
      </w:r>
      <w:r w:rsidRPr="00ED23E2">
        <w:rPr>
          <w:sz w:val="28"/>
          <w:szCs w:val="28"/>
        </w:rPr>
        <w:br/>
      </w:r>
      <w:r w:rsidRPr="007F19B5">
        <w:rPr>
          <w:rStyle w:val="a5"/>
          <w:sz w:val="28"/>
          <w:szCs w:val="28"/>
        </w:rPr>
        <w:t xml:space="preserve">Для </w:t>
      </w:r>
      <w:proofErr w:type="spellStart"/>
      <w:r w:rsidRPr="007F19B5">
        <w:rPr>
          <w:rStyle w:val="a5"/>
          <w:sz w:val="28"/>
          <w:szCs w:val="28"/>
        </w:rPr>
        <w:t>ОНМедУ</w:t>
      </w:r>
      <w:proofErr w:type="spellEnd"/>
      <w:r w:rsidRPr="00ED23E2">
        <w:rPr>
          <w:rStyle w:val="a5"/>
          <w:b w:val="0"/>
          <w:sz w:val="28"/>
          <w:szCs w:val="28"/>
        </w:rPr>
        <w:t>:</w:t>
      </w:r>
    </w:p>
    <w:p w:rsidR="00ED23E2" w:rsidRPr="00ED23E2" w:rsidRDefault="00ED23E2" w:rsidP="00D20213">
      <w:pPr>
        <w:pStyle w:val="a7"/>
        <w:widowControl w:val="0"/>
        <w:numPr>
          <w:ilvl w:val="0"/>
          <w:numId w:val="35"/>
        </w:numPr>
        <w:spacing w:after="0" w:line="360" w:lineRule="auto"/>
        <w:jc w:val="both"/>
        <w:rPr>
          <w:sz w:val="28"/>
          <w:szCs w:val="28"/>
        </w:rPr>
      </w:pPr>
      <w:r w:rsidRPr="00ED23E2">
        <w:rPr>
          <w:sz w:val="28"/>
          <w:szCs w:val="28"/>
        </w:rPr>
        <w:t xml:space="preserve">участь у грантових програмах з </w:t>
      </w:r>
      <w:proofErr w:type="spellStart"/>
      <w:r w:rsidRPr="00ED23E2">
        <w:rPr>
          <w:sz w:val="28"/>
          <w:szCs w:val="28"/>
        </w:rPr>
        <w:t>цифровізації</w:t>
      </w:r>
      <w:proofErr w:type="spellEnd"/>
      <w:r w:rsidRPr="00ED23E2">
        <w:rPr>
          <w:sz w:val="28"/>
          <w:szCs w:val="28"/>
        </w:rPr>
        <w:t xml:space="preserve"> лабораторій та </w:t>
      </w:r>
      <w:proofErr w:type="spellStart"/>
      <w:r w:rsidRPr="00ED23E2">
        <w:rPr>
          <w:sz w:val="28"/>
          <w:szCs w:val="28"/>
        </w:rPr>
        <w:t>симуляційних</w:t>
      </w:r>
      <w:proofErr w:type="spellEnd"/>
      <w:r w:rsidRPr="00ED23E2">
        <w:rPr>
          <w:sz w:val="28"/>
          <w:szCs w:val="28"/>
        </w:rPr>
        <w:t xml:space="preserve"> центрів;</w:t>
      </w:r>
    </w:p>
    <w:p w:rsidR="00ED23E2" w:rsidRPr="00ED23E2" w:rsidRDefault="00ED23E2" w:rsidP="00D20213">
      <w:pPr>
        <w:pStyle w:val="a7"/>
        <w:widowControl w:val="0"/>
        <w:numPr>
          <w:ilvl w:val="0"/>
          <w:numId w:val="35"/>
        </w:numPr>
        <w:spacing w:after="0" w:line="360" w:lineRule="auto"/>
        <w:jc w:val="both"/>
        <w:rPr>
          <w:sz w:val="28"/>
          <w:szCs w:val="28"/>
        </w:rPr>
      </w:pPr>
      <w:r w:rsidRPr="00ED23E2">
        <w:rPr>
          <w:sz w:val="28"/>
          <w:szCs w:val="28"/>
        </w:rPr>
        <w:t xml:space="preserve">створення спільних програм подвійних дипломів із медичними </w:t>
      </w:r>
      <w:r w:rsidRPr="00ED23E2">
        <w:rPr>
          <w:sz w:val="28"/>
          <w:szCs w:val="28"/>
        </w:rPr>
        <w:lastRenderedPageBreak/>
        <w:t>університетами ЄС;</w:t>
      </w:r>
    </w:p>
    <w:p w:rsidR="00ED23E2" w:rsidRPr="00ED23E2" w:rsidRDefault="00ED23E2" w:rsidP="00D20213">
      <w:pPr>
        <w:pStyle w:val="a7"/>
        <w:widowControl w:val="0"/>
        <w:numPr>
          <w:ilvl w:val="0"/>
          <w:numId w:val="35"/>
        </w:numPr>
        <w:spacing w:after="0" w:line="360" w:lineRule="auto"/>
        <w:jc w:val="both"/>
        <w:rPr>
          <w:sz w:val="28"/>
          <w:szCs w:val="28"/>
        </w:rPr>
      </w:pPr>
      <w:proofErr w:type="spellStart"/>
      <w:r w:rsidRPr="00ED23E2">
        <w:rPr>
          <w:sz w:val="28"/>
          <w:szCs w:val="28"/>
        </w:rPr>
        <w:t>долучення</w:t>
      </w:r>
      <w:proofErr w:type="spellEnd"/>
      <w:r w:rsidRPr="00ED23E2">
        <w:rPr>
          <w:sz w:val="28"/>
          <w:szCs w:val="28"/>
        </w:rPr>
        <w:t xml:space="preserve"> до міжнародних асоціацій: AMEE, WFME, EUA.</w:t>
      </w:r>
    </w:p>
    <w:p w:rsidR="00ED23E2" w:rsidRPr="00ED23E2" w:rsidRDefault="00ED23E2" w:rsidP="00D20213">
      <w:pPr>
        <w:pStyle w:val="a7"/>
        <w:widowControl w:val="0"/>
        <w:spacing w:after="0" w:line="360" w:lineRule="auto"/>
        <w:jc w:val="both"/>
        <w:rPr>
          <w:sz w:val="28"/>
          <w:szCs w:val="28"/>
        </w:rPr>
      </w:pPr>
      <w:r w:rsidRPr="00ED23E2">
        <w:rPr>
          <w:rStyle w:val="a5"/>
          <w:b w:val="0"/>
          <w:sz w:val="28"/>
          <w:szCs w:val="28"/>
        </w:rPr>
        <w:t>Перспектива:</w:t>
      </w:r>
      <w:r w:rsidRPr="00ED23E2">
        <w:rPr>
          <w:sz w:val="28"/>
          <w:szCs w:val="28"/>
        </w:rPr>
        <w:t xml:space="preserve"> посилення міжнародної інтеграції та академічної мобільності.</w:t>
      </w:r>
    </w:p>
    <w:p w:rsidR="00ED23E2" w:rsidRPr="00ED23E2" w:rsidRDefault="00ED23E2" w:rsidP="00D20213">
      <w:pPr>
        <w:pStyle w:val="2"/>
        <w:keepNext w:val="0"/>
        <w:keepLines w:val="0"/>
        <w:widowControl w:val="0"/>
        <w:spacing w:before="0" w:line="360" w:lineRule="auto"/>
        <w:jc w:val="both"/>
        <w:rPr>
          <w:rFonts w:ascii="Times New Roman" w:hAnsi="Times New Roman" w:cs="Times New Roman"/>
          <w:b w:val="0"/>
          <w:color w:val="auto"/>
          <w:sz w:val="28"/>
          <w:szCs w:val="28"/>
        </w:rPr>
      </w:pPr>
      <w:r w:rsidRPr="00ED23E2">
        <w:rPr>
          <w:rStyle w:val="a5"/>
          <w:rFonts w:ascii="Times New Roman" w:hAnsi="Times New Roman" w:cs="Times New Roman"/>
          <w:bCs/>
          <w:color w:val="auto"/>
          <w:sz w:val="28"/>
          <w:szCs w:val="28"/>
        </w:rPr>
        <w:t>8. Підтримка наукових досліджень у галузі медичної інформатики</w:t>
      </w:r>
    </w:p>
    <w:p w:rsidR="00ED23E2" w:rsidRPr="00ED23E2" w:rsidRDefault="00ED23E2" w:rsidP="00D20213">
      <w:pPr>
        <w:pStyle w:val="a7"/>
        <w:widowControl w:val="0"/>
        <w:spacing w:after="0" w:line="360" w:lineRule="auto"/>
        <w:jc w:val="both"/>
        <w:rPr>
          <w:sz w:val="28"/>
          <w:szCs w:val="28"/>
        </w:rPr>
      </w:pPr>
      <w:r w:rsidRPr="00ED23E2">
        <w:rPr>
          <w:rStyle w:val="a5"/>
          <w:b w:val="0"/>
          <w:sz w:val="28"/>
          <w:szCs w:val="28"/>
        </w:rPr>
        <w:t>Міжнародний досвід:</w:t>
      </w:r>
      <w:r w:rsidRPr="00ED23E2">
        <w:rPr>
          <w:sz w:val="28"/>
          <w:szCs w:val="28"/>
        </w:rPr>
        <w:t xml:space="preserve"> лабораторії </w:t>
      </w:r>
      <w:proofErr w:type="spellStart"/>
      <w:r w:rsidRPr="00ED23E2">
        <w:rPr>
          <w:sz w:val="28"/>
          <w:szCs w:val="28"/>
        </w:rPr>
        <w:t>Oxford</w:t>
      </w:r>
      <w:proofErr w:type="spellEnd"/>
      <w:r w:rsidRPr="00ED23E2">
        <w:rPr>
          <w:sz w:val="28"/>
          <w:szCs w:val="28"/>
        </w:rPr>
        <w:t xml:space="preserve">, </w:t>
      </w:r>
      <w:proofErr w:type="spellStart"/>
      <w:r w:rsidRPr="00ED23E2">
        <w:rPr>
          <w:sz w:val="28"/>
          <w:szCs w:val="28"/>
        </w:rPr>
        <w:t>Stanford</w:t>
      </w:r>
      <w:proofErr w:type="spellEnd"/>
      <w:r w:rsidRPr="00ED23E2">
        <w:rPr>
          <w:sz w:val="28"/>
          <w:szCs w:val="28"/>
        </w:rPr>
        <w:t xml:space="preserve">, ETH </w:t>
      </w:r>
      <w:proofErr w:type="spellStart"/>
      <w:r w:rsidRPr="00ED23E2">
        <w:rPr>
          <w:sz w:val="28"/>
          <w:szCs w:val="28"/>
        </w:rPr>
        <w:t>Zurich</w:t>
      </w:r>
      <w:proofErr w:type="spellEnd"/>
      <w:r w:rsidRPr="00ED23E2">
        <w:rPr>
          <w:sz w:val="28"/>
          <w:szCs w:val="28"/>
        </w:rPr>
        <w:t xml:space="preserve"> створюють потужні </w:t>
      </w:r>
      <w:proofErr w:type="spellStart"/>
      <w:r w:rsidRPr="00ED23E2">
        <w:rPr>
          <w:sz w:val="28"/>
          <w:szCs w:val="28"/>
        </w:rPr>
        <w:t>ІТ-центри</w:t>
      </w:r>
      <w:proofErr w:type="spellEnd"/>
      <w:r w:rsidRPr="00ED23E2">
        <w:rPr>
          <w:sz w:val="28"/>
          <w:szCs w:val="28"/>
        </w:rPr>
        <w:t xml:space="preserve"> </w:t>
      </w:r>
      <w:proofErr w:type="spellStart"/>
      <w:r w:rsidRPr="00ED23E2">
        <w:rPr>
          <w:sz w:val="28"/>
          <w:szCs w:val="28"/>
        </w:rPr>
        <w:t>біомедичних</w:t>
      </w:r>
      <w:proofErr w:type="spellEnd"/>
      <w:r w:rsidRPr="00ED23E2">
        <w:rPr>
          <w:sz w:val="28"/>
          <w:szCs w:val="28"/>
        </w:rPr>
        <w:t xml:space="preserve"> досліджень.</w:t>
      </w:r>
      <w:r w:rsidRPr="00ED23E2">
        <w:rPr>
          <w:sz w:val="28"/>
          <w:szCs w:val="28"/>
        </w:rPr>
        <w:br/>
      </w:r>
      <w:r w:rsidRPr="007F19B5">
        <w:rPr>
          <w:rStyle w:val="a5"/>
          <w:sz w:val="28"/>
          <w:szCs w:val="28"/>
        </w:rPr>
        <w:t xml:space="preserve">Для </w:t>
      </w:r>
      <w:proofErr w:type="spellStart"/>
      <w:r w:rsidRPr="007F19B5">
        <w:rPr>
          <w:rStyle w:val="a5"/>
          <w:sz w:val="28"/>
          <w:szCs w:val="28"/>
        </w:rPr>
        <w:t>ОНМедУ</w:t>
      </w:r>
      <w:proofErr w:type="spellEnd"/>
      <w:r w:rsidRPr="00ED23E2">
        <w:rPr>
          <w:rStyle w:val="a5"/>
          <w:b w:val="0"/>
          <w:sz w:val="28"/>
          <w:szCs w:val="28"/>
        </w:rPr>
        <w:t>:</w:t>
      </w:r>
    </w:p>
    <w:p w:rsidR="00ED23E2" w:rsidRPr="00ED23E2" w:rsidRDefault="00ED23E2" w:rsidP="00D20213">
      <w:pPr>
        <w:pStyle w:val="a7"/>
        <w:widowControl w:val="0"/>
        <w:numPr>
          <w:ilvl w:val="0"/>
          <w:numId w:val="36"/>
        </w:numPr>
        <w:spacing w:after="0" w:line="360" w:lineRule="auto"/>
        <w:jc w:val="both"/>
        <w:rPr>
          <w:sz w:val="28"/>
          <w:szCs w:val="28"/>
        </w:rPr>
      </w:pPr>
      <w:r w:rsidRPr="00ED23E2">
        <w:rPr>
          <w:sz w:val="28"/>
          <w:szCs w:val="28"/>
        </w:rPr>
        <w:t xml:space="preserve">створення кафедральних лабораторій з медичних даних, </w:t>
      </w:r>
      <w:proofErr w:type="spellStart"/>
      <w:r w:rsidRPr="00ED23E2">
        <w:rPr>
          <w:sz w:val="28"/>
          <w:szCs w:val="28"/>
        </w:rPr>
        <w:t>біостатистики</w:t>
      </w:r>
      <w:proofErr w:type="spellEnd"/>
      <w:r w:rsidRPr="00ED23E2">
        <w:rPr>
          <w:sz w:val="28"/>
          <w:szCs w:val="28"/>
        </w:rPr>
        <w:t>, машинного навчання;</w:t>
      </w:r>
    </w:p>
    <w:p w:rsidR="00ED23E2" w:rsidRPr="00ED23E2" w:rsidRDefault="00ED23E2" w:rsidP="00D20213">
      <w:pPr>
        <w:pStyle w:val="a7"/>
        <w:widowControl w:val="0"/>
        <w:numPr>
          <w:ilvl w:val="0"/>
          <w:numId w:val="36"/>
        </w:numPr>
        <w:spacing w:after="0" w:line="360" w:lineRule="auto"/>
        <w:jc w:val="both"/>
        <w:rPr>
          <w:sz w:val="28"/>
          <w:szCs w:val="28"/>
        </w:rPr>
      </w:pPr>
      <w:r w:rsidRPr="00ED23E2">
        <w:rPr>
          <w:sz w:val="28"/>
          <w:szCs w:val="28"/>
        </w:rPr>
        <w:t>використання електронних медичних записів (EMR) для навчальних кейсів;</w:t>
      </w:r>
    </w:p>
    <w:p w:rsidR="00ED23E2" w:rsidRPr="00ED23E2" w:rsidRDefault="00ED23E2" w:rsidP="00D20213">
      <w:pPr>
        <w:pStyle w:val="a7"/>
        <w:widowControl w:val="0"/>
        <w:numPr>
          <w:ilvl w:val="0"/>
          <w:numId w:val="36"/>
        </w:numPr>
        <w:spacing w:after="0" w:line="360" w:lineRule="auto"/>
        <w:jc w:val="both"/>
        <w:rPr>
          <w:sz w:val="28"/>
          <w:szCs w:val="28"/>
        </w:rPr>
      </w:pPr>
      <w:r w:rsidRPr="00ED23E2">
        <w:rPr>
          <w:sz w:val="28"/>
          <w:szCs w:val="28"/>
        </w:rPr>
        <w:t>розвиток міждисциплінарних програм: "Медична інформатика", "</w:t>
      </w:r>
      <w:proofErr w:type="spellStart"/>
      <w:r w:rsidRPr="00ED23E2">
        <w:rPr>
          <w:sz w:val="28"/>
          <w:szCs w:val="28"/>
        </w:rPr>
        <w:t>Digital</w:t>
      </w:r>
      <w:proofErr w:type="spellEnd"/>
      <w:r w:rsidRPr="00ED23E2">
        <w:rPr>
          <w:sz w:val="28"/>
          <w:szCs w:val="28"/>
        </w:rPr>
        <w:t xml:space="preserve"> </w:t>
      </w:r>
      <w:proofErr w:type="spellStart"/>
      <w:r w:rsidRPr="00ED23E2">
        <w:rPr>
          <w:sz w:val="28"/>
          <w:szCs w:val="28"/>
        </w:rPr>
        <w:t>Health</w:t>
      </w:r>
      <w:proofErr w:type="spellEnd"/>
      <w:r w:rsidRPr="00ED23E2">
        <w:rPr>
          <w:sz w:val="28"/>
          <w:szCs w:val="28"/>
        </w:rPr>
        <w:t>", "</w:t>
      </w:r>
      <w:proofErr w:type="spellStart"/>
      <w:r w:rsidRPr="00ED23E2">
        <w:rPr>
          <w:sz w:val="28"/>
          <w:szCs w:val="28"/>
        </w:rPr>
        <w:t>Біостатистика</w:t>
      </w:r>
      <w:proofErr w:type="spellEnd"/>
      <w:r w:rsidRPr="00ED23E2">
        <w:rPr>
          <w:sz w:val="28"/>
          <w:szCs w:val="28"/>
        </w:rPr>
        <w:t>".</w:t>
      </w:r>
    </w:p>
    <w:p w:rsidR="00ED23E2" w:rsidRPr="00ED23E2" w:rsidRDefault="00ED23E2" w:rsidP="00D20213">
      <w:pPr>
        <w:pStyle w:val="a7"/>
        <w:widowControl w:val="0"/>
        <w:spacing w:after="0" w:line="360" w:lineRule="auto"/>
        <w:jc w:val="both"/>
        <w:rPr>
          <w:sz w:val="28"/>
          <w:szCs w:val="28"/>
        </w:rPr>
      </w:pPr>
      <w:r w:rsidRPr="00ED23E2">
        <w:rPr>
          <w:rStyle w:val="a5"/>
          <w:b w:val="0"/>
          <w:sz w:val="28"/>
          <w:szCs w:val="28"/>
        </w:rPr>
        <w:t>Перспектива:</w:t>
      </w:r>
      <w:r w:rsidRPr="00ED23E2">
        <w:rPr>
          <w:sz w:val="28"/>
          <w:szCs w:val="28"/>
        </w:rPr>
        <w:t xml:space="preserve"> підготовка нової генерації цифрових медичних науковців.</w:t>
      </w:r>
    </w:p>
    <w:p w:rsidR="00ED23E2" w:rsidRPr="00ED23E2" w:rsidRDefault="00ED23E2" w:rsidP="00D20213">
      <w:pPr>
        <w:pStyle w:val="1"/>
        <w:keepNext w:val="0"/>
        <w:keepLines w:val="0"/>
        <w:widowControl w:val="0"/>
        <w:spacing w:before="0" w:line="360" w:lineRule="auto"/>
        <w:jc w:val="both"/>
        <w:rPr>
          <w:rFonts w:ascii="Times New Roman" w:hAnsi="Times New Roman" w:cs="Times New Roman"/>
          <w:color w:val="auto"/>
          <w:sz w:val="28"/>
          <w:szCs w:val="28"/>
        </w:rPr>
      </w:pPr>
      <w:r w:rsidRPr="00ED23E2">
        <w:rPr>
          <w:rStyle w:val="a5"/>
          <w:rFonts w:ascii="Times New Roman" w:hAnsi="Times New Roman" w:cs="Times New Roman"/>
          <w:b w:val="0"/>
          <w:bCs w:val="0"/>
          <w:color w:val="auto"/>
          <w:sz w:val="28"/>
          <w:szCs w:val="28"/>
        </w:rPr>
        <w:t xml:space="preserve">Підсумкові перспективи для </w:t>
      </w:r>
      <w:proofErr w:type="spellStart"/>
      <w:r w:rsidRPr="00ED23E2">
        <w:rPr>
          <w:rStyle w:val="a5"/>
          <w:rFonts w:ascii="Times New Roman" w:hAnsi="Times New Roman" w:cs="Times New Roman"/>
          <w:b w:val="0"/>
          <w:bCs w:val="0"/>
          <w:color w:val="auto"/>
          <w:sz w:val="28"/>
          <w:szCs w:val="28"/>
        </w:rPr>
        <w:t>ОНМедУ</w:t>
      </w:r>
      <w:proofErr w:type="spellEnd"/>
    </w:p>
    <w:p w:rsidR="00ED23E2" w:rsidRPr="00ED23E2" w:rsidRDefault="00ED23E2" w:rsidP="00D20213">
      <w:pPr>
        <w:pStyle w:val="a7"/>
        <w:widowControl w:val="0"/>
        <w:spacing w:after="0" w:line="360" w:lineRule="auto"/>
        <w:jc w:val="both"/>
        <w:rPr>
          <w:sz w:val="28"/>
          <w:szCs w:val="28"/>
        </w:rPr>
      </w:pPr>
      <w:r w:rsidRPr="00ED23E2">
        <w:rPr>
          <w:sz w:val="28"/>
          <w:szCs w:val="28"/>
        </w:rPr>
        <w:t>Адаптація міжнародного досвіду сприятиме:</w:t>
      </w:r>
    </w:p>
    <w:p w:rsidR="00ED23E2" w:rsidRPr="00ED23E2" w:rsidRDefault="00ED23E2" w:rsidP="00D20213">
      <w:pPr>
        <w:pStyle w:val="a7"/>
        <w:widowControl w:val="0"/>
        <w:numPr>
          <w:ilvl w:val="0"/>
          <w:numId w:val="37"/>
        </w:numPr>
        <w:spacing w:after="0" w:line="360" w:lineRule="auto"/>
        <w:jc w:val="both"/>
        <w:rPr>
          <w:sz w:val="28"/>
          <w:szCs w:val="28"/>
        </w:rPr>
      </w:pPr>
      <w:r w:rsidRPr="00ED23E2">
        <w:rPr>
          <w:sz w:val="28"/>
          <w:szCs w:val="28"/>
        </w:rPr>
        <w:t>підвищенню якості підготовки лікарів до світового рівня;</w:t>
      </w:r>
    </w:p>
    <w:p w:rsidR="00ED23E2" w:rsidRPr="00ED23E2" w:rsidRDefault="00ED23E2" w:rsidP="00D20213">
      <w:pPr>
        <w:pStyle w:val="a7"/>
        <w:widowControl w:val="0"/>
        <w:numPr>
          <w:ilvl w:val="0"/>
          <w:numId w:val="37"/>
        </w:numPr>
        <w:spacing w:after="0" w:line="360" w:lineRule="auto"/>
        <w:jc w:val="both"/>
        <w:rPr>
          <w:sz w:val="28"/>
          <w:szCs w:val="28"/>
        </w:rPr>
      </w:pPr>
      <w:r w:rsidRPr="00ED23E2">
        <w:rPr>
          <w:sz w:val="28"/>
          <w:szCs w:val="28"/>
        </w:rPr>
        <w:t>модернізації освітньої інфраструктури;</w:t>
      </w:r>
    </w:p>
    <w:p w:rsidR="00ED23E2" w:rsidRPr="00ED23E2" w:rsidRDefault="00ED23E2" w:rsidP="00D20213">
      <w:pPr>
        <w:pStyle w:val="a7"/>
        <w:widowControl w:val="0"/>
        <w:numPr>
          <w:ilvl w:val="0"/>
          <w:numId w:val="37"/>
        </w:numPr>
        <w:spacing w:after="0" w:line="360" w:lineRule="auto"/>
        <w:jc w:val="both"/>
        <w:rPr>
          <w:sz w:val="28"/>
          <w:szCs w:val="28"/>
        </w:rPr>
      </w:pPr>
      <w:r w:rsidRPr="00ED23E2">
        <w:rPr>
          <w:sz w:val="28"/>
          <w:szCs w:val="28"/>
        </w:rPr>
        <w:t xml:space="preserve">розвитку </w:t>
      </w:r>
      <w:proofErr w:type="spellStart"/>
      <w:r w:rsidRPr="00ED23E2">
        <w:rPr>
          <w:sz w:val="28"/>
          <w:szCs w:val="28"/>
        </w:rPr>
        <w:t>симуляційної</w:t>
      </w:r>
      <w:proofErr w:type="spellEnd"/>
      <w:r w:rsidRPr="00ED23E2">
        <w:rPr>
          <w:sz w:val="28"/>
          <w:szCs w:val="28"/>
        </w:rPr>
        <w:t xml:space="preserve"> та дистанційної освіти;</w:t>
      </w:r>
    </w:p>
    <w:p w:rsidR="00ED23E2" w:rsidRPr="00ED23E2" w:rsidRDefault="00ED23E2" w:rsidP="00D20213">
      <w:pPr>
        <w:pStyle w:val="a7"/>
        <w:widowControl w:val="0"/>
        <w:numPr>
          <w:ilvl w:val="0"/>
          <w:numId w:val="37"/>
        </w:numPr>
        <w:spacing w:after="0" w:line="360" w:lineRule="auto"/>
        <w:jc w:val="both"/>
        <w:rPr>
          <w:sz w:val="28"/>
          <w:szCs w:val="28"/>
        </w:rPr>
      </w:pPr>
      <w:r w:rsidRPr="00ED23E2">
        <w:rPr>
          <w:sz w:val="28"/>
          <w:szCs w:val="28"/>
        </w:rPr>
        <w:t xml:space="preserve">формуванню цифрових </w:t>
      </w:r>
      <w:proofErr w:type="spellStart"/>
      <w:r w:rsidRPr="00ED23E2">
        <w:rPr>
          <w:sz w:val="28"/>
          <w:szCs w:val="28"/>
        </w:rPr>
        <w:t>компетентностей</w:t>
      </w:r>
      <w:proofErr w:type="spellEnd"/>
      <w:r w:rsidRPr="00ED23E2">
        <w:rPr>
          <w:sz w:val="28"/>
          <w:szCs w:val="28"/>
        </w:rPr>
        <w:t xml:space="preserve"> викладачів і студентів;</w:t>
      </w:r>
    </w:p>
    <w:p w:rsidR="00ED23E2" w:rsidRPr="00ED23E2" w:rsidRDefault="00ED23E2" w:rsidP="00D20213">
      <w:pPr>
        <w:pStyle w:val="a7"/>
        <w:widowControl w:val="0"/>
        <w:numPr>
          <w:ilvl w:val="0"/>
          <w:numId w:val="37"/>
        </w:numPr>
        <w:spacing w:after="0" w:line="360" w:lineRule="auto"/>
        <w:jc w:val="both"/>
        <w:rPr>
          <w:sz w:val="28"/>
          <w:szCs w:val="28"/>
        </w:rPr>
      </w:pPr>
      <w:r w:rsidRPr="00ED23E2">
        <w:rPr>
          <w:sz w:val="28"/>
          <w:szCs w:val="28"/>
        </w:rPr>
        <w:t>інтеграції університету до глобального академічного простору.</w:t>
      </w:r>
    </w:p>
    <w:p w:rsidR="00ED23E2" w:rsidRPr="00ED23E2" w:rsidRDefault="00ED23E2" w:rsidP="00D20213">
      <w:pPr>
        <w:pStyle w:val="a7"/>
        <w:widowControl w:val="0"/>
        <w:spacing w:after="0" w:line="360" w:lineRule="auto"/>
        <w:jc w:val="both"/>
        <w:rPr>
          <w:sz w:val="28"/>
          <w:szCs w:val="28"/>
        </w:rPr>
      </w:pPr>
      <w:proofErr w:type="spellStart"/>
      <w:r w:rsidRPr="00ED23E2">
        <w:rPr>
          <w:sz w:val="28"/>
          <w:szCs w:val="28"/>
        </w:rPr>
        <w:t>ОНМедУ</w:t>
      </w:r>
      <w:proofErr w:type="spellEnd"/>
      <w:r w:rsidRPr="00ED23E2">
        <w:rPr>
          <w:sz w:val="28"/>
          <w:szCs w:val="28"/>
        </w:rPr>
        <w:t xml:space="preserve"> може стати одним із провідних медичних університетів України з комплексною цифровою екосистемою, орієнтованою на міжнародні стандарти освіти та сучасні медичні практики.</w:t>
      </w:r>
    </w:p>
    <w:p w:rsidR="00C83F5D" w:rsidRPr="00ED23E2" w:rsidRDefault="00C83F5D" w:rsidP="00D20213">
      <w:pPr>
        <w:widowControl w:val="0"/>
        <w:spacing w:after="0" w:line="360" w:lineRule="auto"/>
        <w:ind w:firstLine="709"/>
        <w:jc w:val="both"/>
        <w:rPr>
          <w:rFonts w:ascii="Times New Roman" w:hAnsi="Times New Roman" w:cs="Times New Roman"/>
          <w:sz w:val="28"/>
          <w:szCs w:val="28"/>
        </w:rPr>
      </w:pPr>
    </w:p>
    <w:p w:rsidR="004904C3" w:rsidRDefault="00E4487F" w:rsidP="00D20213">
      <w:pPr>
        <w:spacing w:after="0" w:line="360" w:lineRule="auto"/>
        <w:ind w:firstLine="709"/>
        <w:jc w:val="both"/>
        <w:rPr>
          <w:rFonts w:ascii="Times New Roman" w:hAnsi="Times New Roman" w:cs="Times New Roman"/>
          <w:b/>
          <w:sz w:val="28"/>
          <w:szCs w:val="28"/>
        </w:rPr>
      </w:pPr>
      <w:r w:rsidRPr="00E4487F">
        <w:rPr>
          <w:rFonts w:ascii="Times New Roman" w:hAnsi="Times New Roman" w:cs="Times New Roman"/>
          <w:b/>
          <w:sz w:val="28"/>
          <w:szCs w:val="28"/>
        </w:rPr>
        <w:t>Висновки до розділу 3</w:t>
      </w:r>
    </w:p>
    <w:p w:rsidR="00261612" w:rsidRPr="00261612" w:rsidRDefault="00261612" w:rsidP="00D20213">
      <w:pPr>
        <w:pStyle w:val="a7"/>
        <w:spacing w:line="360" w:lineRule="auto"/>
        <w:jc w:val="both"/>
        <w:rPr>
          <w:sz w:val="28"/>
          <w:szCs w:val="28"/>
        </w:rPr>
      </w:pPr>
      <w:r>
        <w:rPr>
          <w:sz w:val="28"/>
          <w:szCs w:val="28"/>
        </w:rPr>
        <w:t xml:space="preserve">          </w:t>
      </w:r>
      <w:r w:rsidRPr="00261612">
        <w:rPr>
          <w:sz w:val="28"/>
          <w:szCs w:val="28"/>
        </w:rPr>
        <w:t xml:space="preserve">У третьому розділі кваліфікаційної роботи було розглянуто ключові напрями трансформації вищої медичної освіти в умовах </w:t>
      </w:r>
      <w:proofErr w:type="spellStart"/>
      <w:r w:rsidRPr="00261612">
        <w:rPr>
          <w:sz w:val="28"/>
          <w:szCs w:val="28"/>
        </w:rPr>
        <w:t>цифровізації</w:t>
      </w:r>
      <w:proofErr w:type="spellEnd"/>
      <w:r w:rsidRPr="00261612">
        <w:rPr>
          <w:sz w:val="28"/>
          <w:szCs w:val="28"/>
        </w:rPr>
        <w:t>, а також перспективи впровадження новітніх педагогічних та технологічних рішень. На основі проведеного аналізу можна сформулювати такі висновки:</w:t>
      </w:r>
    </w:p>
    <w:p w:rsidR="00261612" w:rsidRPr="00D20213" w:rsidRDefault="00261612" w:rsidP="00D20213">
      <w:pPr>
        <w:pStyle w:val="a7"/>
        <w:numPr>
          <w:ilvl w:val="0"/>
          <w:numId w:val="40"/>
        </w:numPr>
        <w:spacing w:before="100" w:beforeAutospacing="1" w:after="100" w:afterAutospacing="1" w:line="360" w:lineRule="auto"/>
        <w:jc w:val="both"/>
        <w:rPr>
          <w:rStyle w:val="relative"/>
          <w:sz w:val="28"/>
          <w:szCs w:val="28"/>
        </w:rPr>
      </w:pPr>
      <w:r w:rsidRPr="00261612">
        <w:rPr>
          <w:rStyle w:val="a5"/>
          <w:b w:val="0"/>
          <w:sz w:val="28"/>
          <w:szCs w:val="28"/>
        </w:rPr>
        <w:lastRenderedPageBreak/>
        <w:t>Цифрові технології стають визначальним чинником розвитку сучасної медичної освіти.</w:t>
      </w:r>
      <w:r w:rsidRPr="00261612">
        <w:rPr>
          <w:sz w:val="28"/>
          <w:szCs w:val="28"/>
        </w:rPr>
        <w:br/>
        <w:t xml:space="preserve">Розширення цифрової інфраструктури, інтеграція інформаційних систем, застосування </w:t>
      </w:r>
      <w:proofErr w:type="spellStart"/>
      <w:r w:rsidRPr="00261612">
        <w:rPr>
          <w:sz w:val="28"/>
          <w:szCs w:val="28"/>
        </w:rPr>
        <w:t>онлайн-сервісів</w:t>
      </w:r>
      <w:proofErr w:type="spellEnd"/>
      <w:r w:rsidRPr="00261612">
        <w:rPr>
          <w:sz w:val="28"/>
          <w:szCs w:val="28"/>
        </w:rPr>
        <w:t xml:space="preserve"> та інструментів штучного інтелекту сприяють підвищенню доступності освітнього контенту, гнучкості формату навчання та персоналізації освітніх траєкторій. </w:t>
      </w:r>
    </w:p>
    <w:p w:rsidR="00261612" w:rsidRPr="00D20213" w:rsidRDefault="00261612" w:rsidP="00D20213">
      <w:pPr>
        <w:pStyle w:val="a7"/>
        <w:numPr>
          <w:ilvl w:val="0"/>
          <w:numId w:val="40"/>
        </w:numPr>
        <w:spacing w:before="100" w:beforeAutospacing="1" w:after="100" w:afterAutospacing="1" w:line="360" w:lineRule="auto"/>
        <w:jc w:val="both"/>
        <w:rPr>
          <w:rStyle w:val="relative"/>
          <w:sz w:val="28"/>
          <w:szCs w:val="28"/>
        </w:rPr>
      </w:pPr>
      <w:r w:rsidRPr="00261612">
        <w:rPr>
          <w:rStyle w:val="a5"/>
          <w:b w:val="0"/>
          <w:sz w:val="28"/>
          <w:szCs w:val="28"/>
        </w:rPr>
        <w:t xml:space="preserve">Перехід до </w:t>
      </w:r>
      <w:proofErr w:type="spellStart"/>
      <w:r w:rsidRPr="00261612">
        <w:rPr>
          <w:rStyle w:val="a5"/>
          <w:b w:val="0"/>
          <w:sz w:val="28"/>
          <w:szCs w:val="28"/>
        </w:rPr>
        <w:t>компетентнісної</w:t>
      </w:r>
      <w:proofErr w:type="spellEnd"/>
      <w:r w:rsidRPr="00261612">
        <w:rPr>
          <w:rStyle w:val="a5"/>
          <w:b w:val="0"/>
          <w:sz w:val="28"/>
          <w:szCs w:val="28"/>
        </w:rPr>
        <w:t xml:space="preserve"> моделі підготовки лікарів вимагає активного впровадження інноваційних форм навчання.</w:t>
      </w:r>
      <w:r w:rsidRPr="00261612">
        <w:rPr>
          <w:sz w:val="28"/>
          <w:szCs w:val="28"/>
        </w:rPr>
        <w:br/>
        <w:t xml:space="preserve">Використання </w:t>
      </w:r>
      <w:proofErr w:type="spellStart"/>
      <w:r w:rsidRPr="00261612">
        <w:rPr>
          <w:sz w:val="28"/>
          <w:szCs w:val="28"/>
        </w:rPr>
        <w:t>симуляційних</w:t>
      </w:r>
      <w:proofErr w:type="spellEnd"/>
      <w:r w:rsidRPr="00261612">
        <w:rPr>
          <w:sz w:val="28"/>
          <w:szCs w:val="28"/>
        </w:rPr>
        <w:t xml:space="preserve"> технологій, інтерактивних мультимедійних платформ, кейс-методів, цифрових тренажерів і VR/AR-середовищ забезпечує відтворення клінічних ситуацій, що підвищує якість практичної підготовки та дозволяє формувати професійні компетентності без ризику для пацієнтів. </w:t>
      </w:r>
    </w:p>
    <w:p w:rsidR="00261612" w:rsidRPr="00D20213" w:rsidRDefault="00261612" w:rsidP="00D20213">
      <w:pPr>
        <w:pStyle w:val="a7"/>
        <w:numPr>
          <w:ilvl w:val="0"/>
          <w:numId w:val="40"/>
        </w:numPr>
        <w:spacing w:before="100" w:beforeAutospacing="1" w:after="100" w:afterAutospacing="1" w:line="360" w:lineRule="auto"/>
        <w:jc w:val="both"/>
        <w:rPr>
          <w:rStyle w:val="relative"/>
          <w:sz w:val="28"/>
          <w:szCs w:val="28"/>
        </w:rPr>
      </w:pPr>
      <w:r w:rsidRPr="00261612">
        <w:rPr>
          <w:rStyle w:val="a5"/>
          <w:b w:val="0"/>
          <w:sz w:val="28"/>
          <w:szCs w:val="28"/>
        </w:rPr>
        <w:t>Вища медична освіта має значний потенціал розвитку завдяки інтеграції технологій штучного інтелекту.</w:t>
      </w:r>
      <w:r w:rsidRPr="00261612">
        <w:rPr>
          <w:sz w:val="28"/>
          <w:szCs w:val="28"/>
        </w:rPr>
        <w:br/>
        <w:t xml:space="preserve">Адаптивні освітні системи, інтелектуальні підказки, автоматизований аналіз навчальних даних та індивідуалізовані рекомендації підсилюють ефективність навчального процесу й відкривають можливості для створення нових форматів наукових досліджень. </w:t>
      </w:r>
    </w:p>
    <w:p w:rsidR="00261612" w:rsidRPr="00D20213" w:rsidRDefault="00261612" w:rsidP="00D20213">
      <w:pPr>
        <w:pStyle w:val="a7"/>
        <w:numPr>
          <w:ilvl w:val="0"/>
          <w:numId w:val="40"/>
        </w:numPr>
        <w:spacing w:before="100" w:beforeAutospacing="1" w:after="100" w:afterAutospacing="1" w:line="360" w:lineRule="auto"/>
        <w:jc w:val="both"/>
        <w:rPr>
          <w:rStyle w:val="relative"/>
          <w:sz w:val="28"/>
          <w:szCs w:val="28"/>
        </w:rPr>
      </w:pPr>
      <w:proofErr w:type="spellStart"/>
      <w:r w:rsidRPr="00261612">
        <w:rPr>
          <w:rStyle w:val="a5"/>
          <w:b w:val="0"/>
          <w:sz w:val="28"/>
          <w:szCs w:val="28"/>
        </w:rPr>
        <w:t>Цифровізація</w:t>
      </w:r>
      <w:proofErr w:type="spellEnd"/>
      <w:r w:rsidRPr="00261612">
        <w:rPr>
          <w:rStyle w:val="a5"/>
          <w:b w:val="0"/>
          <w:sz w:val="28"/>
          <w:szCs w:val="28"/>
        </w:rPr>
        <w:t xml:space="preserve"> освіти водночас супроводжується низкою системних викликів.</w:t>
      </w:r>
      <w:r w:rsidRPr="00261612">
        <w:rPr>
          <w:sz w:val="28"/>
          <w:szCs w:val="28"/>
        </w:rPr>
        <w:br/>
        <w:t xml:space="preserve">До них належать недостатня готовність частини викладачів до роботи з інноваційними технологіями, брак сучасної матеріально-технічної бази, потреба в оновленні навчально-методичного забезпечення, загрози формалізації контролю знань і зниження ролі професійної комунікації. </w:t>
      </w:r>
    </w:p>
    <w:p w:rsidR="00261612" w:rsidRPr="00D20213" w:rsidRDefault="00261612" w:rsidP="00D20213">
      <w:pPr>
        <w:pStyle w:val="a7"/>
        <w:numPr>
          <w:ilvl w:val="0"/>
          <w:numId w:val="40"/>
        </w:numPr>
        <w:spacing w:before="100" w:beforeAutospacing="1" w:after="100" w:afterAutospacing="1" w:line="360" w:lineRule="auto"/>
        <w:jc w:val="both"/>
        <w:rPr>
          <w:rStyle w:val="relative"/>
          <w:sz w:val="28"/>
          <w:szCs w:val="28"/>
        </w:rPr>
      </w:pPr>
      <w:r w:rsidRPr="00261612">
        <w:rPr>
          <w:rStyle w:val="a5"/>
          <w:b w:val="0"/>
          <w:sz w:val="28"/>
          <w:szCs w:val="28"/>
        </w:rPr>
        <w:t>Ефективна цифрова трансформація потребує комплексного підходу та інституційної підтримки.</w:t>
      </w:r>
      <w:r w:rsidRPr="00261612">
        <w:rPr>
          <w:sz w:val="28"/>
          <w:szCs w:val="28"/>
        </w:rPr>
        <w:br/>
        <w:t xml:space="preserve">Необхідними є модернізація інфраструктури університетів, підвищення цифрової компетентності педагогів, розробка електронних освітніх </w:t>
      </w:r>
      <w:r w:rsidRPr="00261612">
        <w:rPr>
          <w:sz w:val="28"/>
          <w:szCs w:val="28"/>
        </w:rPr>
        <w:lastRenderedPageBreak/>
        <w:t xml:space="preserve">ресурсів, участь у міжнародних освітніх </w:t>
      </w:r>
      <w:proofErr w:type="spellStart"/>
      <w:r w:rsidRPr="00261612">
        <w:rPr>
          <w:sz w:val="28"/>
          <w:szCs w:val="28"/>
        </w:rPr>
        <w:t>проєктах</w:t>
      </w:r>
      <w:proofErr w:type="spellEnd"/>
      <w:r w:rsidRPr="00261612">
        <w:rPr>
          <w:sz w:val="28"/>
          <w:szCs w:val="28"/>
        </w:rPr>
        <w:t xml:space="preserve">, а також формування сталої політики розвитку інновацій. </w:t>
      </w:r>
    </w:p>
    <w:p w:rsidR="00195A52" w:rsidRPr="00D20213" w:rsidRDefault="00261612" w:rsidP="00D20213">
      <w:pPr>
        <w:pStyle w:val="a7"/>
        <w:numPr>
          <w:ilvl w:val="0"/>
          <w:numId w:val="40"/>
        </w:numPr>
        <w:spacing w:before="100" w:beforeAutospacing="1" w:after="100" w:afterAutospacing="1" w:line="360" w:lineRule="auto"/>
        <w:jc w:val="both"/>
        <w:rPr>
          <w:rStyle w:val="relative"/>
          <w:sz w:val="28"/>
          <w:szCs w:val="28"/>
        </w:rPr>
      </w:pPr>
      <w:r w:rsidRPr="00261612">
        <w:rPr>
          <w:rStyle w:val="a5"/>
          <w:b w:val="0"/>
          <w:sz w:val="28"/>
          <w:szCs w:val="28"/>
        </w:rPr>
        <w:t xml:space="preserve">Перспективи розвитку медичної освіти пов’язані з широким упровадженням змішаного та </w:t>
      </w:r>
      <w:proofErr w:type="spellStart"/>
      <w:r w:rsidRPr="00261612">
        <w:rPr>
          <w:rStyle w:val="a5"/>
          <w:b w:val="0"/>
          <w:sz w:val="28"/>
          <w:szCs w:val="28"/>
        </w:rPr>
        <w:t>симуляційного</w:t>
      </w:r>
      <w:proofErr w:type="spellEnd"/>
      <w:r w:rsidRPr="00261612">
        <w:rPr>
          <w:rStyle w:val="a5"/>
          <w:b w:val="0"/>
          <w:sz w:val="28"/>
          <w:szCs w:val="28"/>
        </w:rPr>
        <w:t xml:space="preserve"> навчання.</w:t>
      </w:r>
      <w:r w:rsidRPr="00261612">
        <w:rPr>
          <w:sz w:val="28"/>
          <w:szCs w:val="28"/>
        </w:rPr>
        <w:br/>
        <w:t xml:space="preserve">Поєднання теоретичної </w:t>
      </w:r>
      <w:proofErr w:type="spellStart"/>
      <w:r w:rsidRPr="00261612">
        <w:rPr>
          <w:sz w:val="28"/>
          <w:szCs w:val="28"/>
        </w:rPr>
        <w:t>онлайн-підготовки</w:t>
      </w:r>
      <w:proofErr w:type="spellEnd"/>
      <w:r w:rsidRPr="00261612">
        <w:rPr>
          <w:sz w:val="28"/>
          <w:szCs w:val="28"/>
        </w:rPr>
        <w:t xml:space="preserve"> з практичним тренінгом у </w:t>
      </w:r>
      <w:proofErr w:type="spellStart"/>
      <w:r w:rsidRPr="00261612">
        <w:rPr>
          <w:sz w:val="28"/>
          <w:szCs w:val="28"/>
        </w:rPr>
        <w:t>симуляційних</w:t>
      </w:r>
      <w:proofErr w:type="spellEnd"/>
      <w:r w:rsidRPr="00261612">
        <w:rPr>
          <w:sz w:val="28"/>
          <w:szCs w:val="28"/>
        </w:rPr>
        <w:t xml:space="preserve"> центрах дозволяє забезпечити високу якість підготовки фахівців та підвищити об’єктивність оцінювання сформованих </w:t>
      </w:r>
      <w:proofErr w:type="spellStart"/>
      <w:r w:rsidRPr="00261612">
        <w:rPr>
          <w:sz w:val="28"/>
          <w:szCs w:val="28"/>
        </w:rPr>
        <w:t>компетентностей</w:t>
      </w:r>
      <w:proofErr w:type="spellEnd"/>
      <w:r w:rsidRPr="00261612">
        <w:rPr>
          <w:sz w:val="28"/>
          <w:szCs w:val="28"/>
        </w:rPr>
        <w:t xml:space="preserve">. </w:t>
      </w:r>
    </w:p>
    <w:p w:rsidR="00AA4EFA" w:rsidRPr="00195A52" w:rsidRDefault="00261612" w:rsidP="00D20213">
      <w:pPr>
        <w:pStyle w:val="a7"/>
        <w:numPr>
          <w:ilvl w:val="0"/>
          <w:numId w:val="40"/>
        </w:numPr>
        <w:spacing w:before="100" w:beforeAutospacing="1" w:after="100" w:afterAutospacing="1" w:line="360" w:lineRule="auto"/>
        <w:jc w:val="both"/>
        <w:rPr>
          <w:sz w:val="28"/>
          <w:szCs w:val="28"/>
        </w:rPr>
      </w:pPr>
      <w:r w:rsidRPr="00261612">
        <w:rPr>
          <w:rStyle w:val="a5"/>
          <w:b w:val="0"/>
          <w:sz w:val="28"/>
          <w:szCs w:val="28"/>
        </w:rPr>
        <w:t xml:space="preserve">Цифровий розвиток відкриває нові можливості для </w:t>
      </w:r>
      <w:proofErr w:type="spellStart"/>
      <w:r w:rsidRPr="00261612">
        <w:rPr>
          <w:rStyle w:val="a5"/>
          <w:b w:val="0"/>
          <w:sz w:val="28"/>
          <w:szCs w:val="28"/>
        </w:rPr>
        <w:t>міждисциплінарності</w:t>
      </w:r>
      <w:proofErr w:type="spellEnd"/>
      <w:r w:rsidRPr="00261612">
        <w:rPr>
          <w:rStyle w:val="a5"/>
          <w:b w:val="0"/>
          <w:sz w:val="28"/>
          <w:szCs w:val="28"/>
        </w:rPr>
        <w:t>, гнучкості та інтернаціоналізації освіти.</w:t>
      </w:r>
      <w:r w:rsidRPr="00261612">
        <w:rPr>
          <w:sz w:val="28"/>
          <w:szCs w:val="28"/>
        </w:rPr>
        <w:br/>
        <w:t xml:space="preserve">Можливість використовувати міжнародні освітні платформи, проводити віддалені консультації, створювати інтегровані навчальні програми й забезпечувати мобільність студентів сприяє підвищенню конкурентоспроможності вищих медичних закладів освіти. </w:t>
      </w:r>
    </w:p>
    <w:p w:rsidR="00E4487F" w:rsidRPr="00E4487F" w:rsidRDefault="00E4487F" w:rsidP="00D20213">
      <w:pPr>
        <w:spacing w:after="0" w:line="360" w:lineRule="auto"/>
        <w:ind w:firstLine="709"/>
        <w:jc w:val="both"/>
        <w:rPr>
          <w:rFonts w:ascii="Times New Roman" w:hAnsi="Times New Roman" w:cs="Times New Roman"/>
          <w:sz w:val="28"/>
          <w:szCs w:val="28"/>
        </w:rPr>
      </w:pPr>
      <w:r w:rsidRPr="00E4487F">
        <w:rPr>
          <w:rFonts w:ascii="Times New Roman" w:hAnsi="Times New Roman" w:cs="Times New Roman"/>
          <w:sz w:val="28"/>
          <w:szCs w:val="28"/>
        </w:rPr>
        <w:t xml:space="preserve">Сучасний вищий навчальний заклад функціонує в умовах динамічного розвитку суспільства та стрімкого прогресу інформаційних технологій. Ефективна інтеграція цих технологій у всі аспекти освітньої діяльності стає не просто бажаною, а критично важливою для забезпечення конкурентоспроможності, якості освіти та підготовки висококваліфікованих фахівців, здатних відповідати викликам цифрової епохи. Це вимагає формування цілісної стратегії, яка охоплює ключові напрямки розвитку та впровадження </w:t>
      </w:r>
      <w:proofErr w:type="spellStart"/>
      <w:r w:rsidRPr="00E4487F">
        <w:rPr>
          <w:rFonts w:ascii="Times New Roman" w:hAnsi="Times New Roman" w:cs="Times New Roman"/>
          <w:sz w:val="28"/>
          <w:szCs w:val="28"/>
        </w:rPr>
        <w:t>ІТ-рішень</w:t>
      </w:r>
      <w:proofErr w:type="spellEnd"/>
      <w:r w:rsidRPr="00E4487F">
        <w:rPr>
          <w:rFonts w:ascii="Times New Roman" w:hAnsi="Times New Roman" w:cs="Times New Roman"/>
          <w:sz w:val="28"/>
          <w:szCs w:val="28"/>
        </w:rPr>
        <w:t>.</w:t>
      </w:r>
    </w:p>
    <w:p w:rsidR="00684E0A" w:rsidRPr="00E4487F" w:rsidRDefault="00E4487F" w:rsidP="00D20213">
      <w:pPr>
        <w:spacing w:after="0" w:line="360" w:lineRule="auto"/>
        <w:ind w:firstLine="709"/>
        <w:jc w:val="both"/>
        <w:rPr>
          <w:rFonts w:ascii="Times New Roman" w:hAnsi="Times New Roman" w:cs="Times New Roman"/>
          <w:sz w:val="28"/>
          <w:szCs w:val="28"/>
        </w:rPr>
      </w:pPr>
      <w:r w:rsidRPr="00E4487F">
        <w:rPr>
          <w:rFonts w:ascii="Times New Roman" w:hAnsi="Times New Roman" w:cs="Times New Roman"/>
          <w:sz w:val="28"/>
          <w:szCs w:val="28"/>
        </w:rPr>
        <w:t xml:space="preserve">Українські вищі навчальні заклади можуть суттєво модернізувати свою освітню діяльність, впроваджуючи інноваційні технології навчання, які успішно застосовуються в Європі та США. Зокрема, використання цифрових платформ, адаптивних систем, віртуальних лабораторій та штучного інтелекту вже довело свою ефективність у підвищенні якості освіти та забезпеченні доступу до сучасних методик. Однак, впровадження цього досвіду в Україні стикається з низкою перешкод. До них належать потреби в </w:t>
      </w:r>
      <w:r w:rsidRPr="00E4487F">
        <w:rPr>
          <w:rFonts w:ascii="Times New Roman" w:hAnsi="Times New Roman" w:cs="Times New Roman"/>
          <w:sz w:val="28"/>
          <w:szCs w:val="28"/>
        </w:rPr>
        <w:lastRenderedPageBreak/>
        <w:t xml:space="preserve">розбудові інфраструктури, підвищенні кваліфікації викладачів, а також подоланні культурних та психологічних бар'єрів. Водночас, ключовим для успіху є розвиток міжнародної співпраці та фінансова підтримка інноваційних </w:t>
      </w:r>
      <w:proofErr w:type="spellStart"/>
      <w:r w:rsidRPr="00E4487F">
        <w:rPr>
          <w:rFonts w:ascii="Times New Roman" w:hAnsi="Times New Roman" w:cs="Times New Roman"/>
          <w:sz w:val="28"/>
          <w:szCs w:val="28"/>
        </w:rPr>
        <w:t>проєктів</w:t>
      </w:r>
      <w:proofErr w:type="spellEnd"/>
      <w:r w:rsidRPr="00E4487F">
        <w:rPr>
          <w:rFonts w:ascii="Times New Roman" w:hAnsi="Times New Roman" w:cs="Times New Roman"/>
          <w:sz w:val="28"/>
          <w:szCs w:val="28"/>
        </w:rPr>
        <w:t xml:space="preserve"> через гранти та партнерства. Ефективне запозичення закордонних методик здатне суттєво підвищити якість української вищої освіти та краще підготувати студентів до вимог світового ринку праці.</w:t>
      </w:r>
    </w:p>
    <w:p w:rsidR="00684E0A" w:rsidRDefault="00684E0A" w:rsidP="00D20213">
      <w:pPr>
        <w:spacing w:after="0" w:line="360" w:lineRule="auto"/>
        <w:jc w:val="both"/>
        <w:rPr>
          <w:rFonts w:ascii="Times New Roman" w:hAnsi="Times New Roman" w:cs="Times New Roman"/>
          <w:b/>
          <w:bCs/>
          <w:sz w:val="24"/>
          <w:szCs w:val="24"/>
        </w:rPr>
      </w:pPr>
    </w:p>
    <w:p w:rsidR="00195A52" w:rsidRPr="00261612" w:rsidRDefault="00195A52" w:rsidP="00D20213">
      <w:pPr>
        <w:pStyle w:val="a7"/>
        <w:spacing w:line="360" w:lineRule="auto"/>
        <w:jc w:val="both"/>
        <w:rPr>
          <w:sz w:val="28"/>
          <w:szCs w:val="28"/>
        </w:rPr>
      </w:pPr>
      <w:r>
        <w:rPr>
          <w:sz w:val="28"/>
          <w:szCs w:val="28"/>
        </w:rPr>
        <w:t xml:space="preserve">           Ц</w:t>
      </w:r>
      <w:r w:rsidRPr="00261612">
        <w:rPr>
          <w:sz w:val="28"/>
          <w:szCs w:val="28"/>
        </w:rPr>
        <w:t xml:space="preserve">ифрова трансформація є не лише вимогою часу, а й стратегічною умовою розвитку вищої медичної освіти. Інтеграція інноваційних технологій, зокрема </w:t>
      </w:r>
      <w:proofErr w:type="spellStart"/>
      <w:r w:rsidRPr="00261612">
        <w:rPr>
          <w:sz w:val="28"/>
          <w:szCs w:val="28"/>
        </w:rPr>
        <w:t>симуляційних</w:t>
      </w:r>
      <w:proofErr w:type="spellEnd"/>
      <w:r w:rsidRPr="00261612">
        <w:rPr>
          <w:sz w:val="28"/>
          <w:szCs w:val="28"/>
        </w:rPr>
        <w:t xml:space="preserve"> платформ, штучного інтелекту, мультимедійних інструментів та адаптивних систем навчання, відкриває широкі можливості для підвищення якості підготовки лікарів. Водночас ефективне впровадження цих технологій потребує належної ресурсної бази, підготовки кадрів і стратегічного управління змінами.</w:t>
      </w:r>
    </w:p>
    <w:p w:rsidR="007A6B23" w:rsidRDefault="007A6B23" w:rsidP="00D20213">
      <w:pPr>
        <w:spacing w:after="0" w:line="360" w:lineRule="auto"/>
        <w:ind w:firstLine="709"/>
        <w:jc w:val="both"/>
        <w:rPr>
          <w:rFonts w:ascii="Times New Roman" w:hAnsi="Times New Roman" w:cs="Times New Roman"/>
          <w:b/>
          <w:bCs/>
          <w:sz w:val="24"/>
          <w:szCs w:val="24"/>
        </w:rPr>
      </w:pPr>
    </w:p>
    <w:p w:rsidR="00684E0A" w:rsidRDefault="00684E0A" w:rsidP="00D20213">
      <w:pPr>
        <w:spacing w:after="0" w:line="360" w:lineRule="auto"/>
        <w:jc w:val="both"/>
        <w:rPr>
          <w:rFonts w:ascii="Times New Roman" w:hAnsi="Times New Roman" w:cs="Times New Roman"/>
          <w:b/>
          <w:bCs/>
          <w:sz w:val="24"/>
          <w:szCs w:val="24"/>
        </w:rPr>
      </w:pPr>
    </w:p>
    <w:p w:rsidR="00FA3811" w:rsidRDefault="00FA3811" w:rsidP="00D20213">
      <w:pPr>
        <w:spacing w:after="0" w:line="360" w:lineRule="auto"/>
        <w:jc w:val="both"/>
        <w:rPr>
          <w:rFonts w:ascii="Times New Roman" w:hAnsi="Times New Roman" w:cs="Times New Roman"/>
          <w:b/>
          <w:bCs/>
          <w:sz w:val="24"/>
          <w:szCs w:val="24"/>
        </w:rPr>
      </w:pPr>
    </w:p>
    <w:p w:rsidR="007B229A" w:rsidRDefault="007B229A" w:rsidP="00D20213">
      <w:pPr>
        <w:jc w:val="both"/>
        <w:rPr>
          <w:rFonts w:ascii="Times New Roman" w:hAnsi="Times New Roman" w:cs="Times New Roman"/>
          <w:b/>
          <w:bCs/>
          <w:sz w:val="28"/>
          <w:szCs w:val="28"/>
        </w:rPr>
      </w:pPr>
      <w:r>
        <w:rPr>
          <w:rFonts w:ascii="Times New Roman" w:hAnsi="Times New Roman" w:cs="Times New Roman"/>
          <w:b/>
          <w:bCs/>
          <w:sz w:val="28"/>
          <w:szCs w:val="28"/>
        </w:rPr>
        <w:br w:type="page"/>
      </w:r>
    </w:p>
    <w:p w:rsidR="00FA3811" w:rsidRPr="00FA3811" w:rsidRDefault="00FA3811" w:rsidP="00D20213">
      <w:pPr>
        <w:spacing w:after="0" w:line="360" w:lineRule="auto"/>
        <w:jc w:val="center"/>
        <w:rPr>
          <w:rFonts w:ascii="Times New Roman" w:hAnsi="Times New Roman" w:cs="Times New Roman"/>
          <w:b/>
          <w:bCs/>
          <w:sz w:val="28"/>
          <w:szCs w:val="28"/>
        </w:rPr>
      </w:pPr>
      <w:r w:rsidRPr="00FA3811">
        <w:rPr>
          <w:rFonts w:ascii="Times New Roman" w:hAnsi="Times New Roman" w:cs="Times New Roman"/>
          <w:b/>
          <w:bCs/>
          <w:sz w:val="28"/>
          <w:szCs w:val="28"/>
        </w:rPr>
        <w:lastRenderedPageBreak/>
        <w:t>ВИСНОВКИ</w:t>
      </w:r>
    </w:p>
    <w:p w:rsidR="007B229A" w:rsidRDefault="007B229A" w:rsidP="00D20213">
      <w:pPr>
        <w:spacing w:after="0" w:line="360" w:lineRule="auto"/>
        <w:ind w:firstLine="709"/>
        <w:jc w:val="both"/>
        <w:rPr>
          <w:rFonts w:ascii="Times New Roman" w:hAnsi="Times New Roman" w:cs="Times New Roman"/>
          <w:bCs/>
          <w:sz w:val="28"/>
          <w:szCs w:val="28"/>
        </w:rPr>
      </w:pPr>
    </w:p>
    <w:p w:rsidR="00FA3811" w:rsidRPr="008F3B6C" w:rsidRDefault="00FA3811" w:rsidP="00D20213">
      <w:pPr>
        <w:spacing w:after="0" w:line="360" w:lineRule="auto"/>
        <w:ind w:firstLine="709"/>
        <w:jc w:val="both"/>
        <w:rPr>
          <w:rFonts w:ascii="Times New Roman" w:hAnsi="Times New Roman" w:cs="Times New Roman"/>
          <w:bCs/>
          <w:sz w:val="28"/>
          <w:szCs w:val="28"/>
        </w:rPr>
      </w:pPr>
      <w:r w:rsidRPr="008F3B6C">
        <w:rPr>
          <w:rFonts w:ascii="Times New Roman" w:hAnsi="Times New Roman" w:cs="Times New Roman"/>
          <w:bCs/>
          <w:sz w:val="28"/>
          <w:szCs w:val="28"/>
        </w:rPr>
        <w:t>Сучасні університети представляють собою складний ресурсний механізм, який поєднує традиційні підходи з новітніми інноваціями в освітньому процесі та науковій діяльності. Вони інтегрують теоретичну і практичну підготовку, а також вирішують соціальні питання. Ці навчальні заклади є унікальними, оскільки їхні характеристики визначаються тим, як вони займають свої позиції на ринку освітніх послуг, швидкістю змін, потенціалом та іншими чинниками.</w:t>
      </w:r>
    </w:p>
    <w:p w:rsidR="00FA3811" w:rsidRPr="008F3B6C" w:rsidRDefault="00D43B86" w:rsidP="00D20213">
      <w:pPr>
        <w:spacing w:after="0" w:line="360" w:lineRule="auto"/>
        <w:ind w:firstLine="709"/>
        <w:jc w:val="both"/>
        <w:rPr>
          <w:rFonts w:ascii="Times New Roman" w:hAnsi="Times New Roman" w:cs="Times New Roman"/>
          <w:sz w:val="28"/>
          <w:szCs w:val="28"/>
        </w:rPr>
      </w:pPr>
      <w:r w:rsidRPr="008F3B6C">
        <w:rPr>
          <w:rFonts w:ascii="Times New Roman" w:hAnsi="Times New Roman" w:cs="Times New Roman"/>
          <w:sz w:val="28"/>
          <w:szCs w:val="28"/>
        </w:rPr>
        <w:t xml:space="preserve">Розвиток вищої освіти в Україні значною мірою залежить від кількох ключових факторів. По-перше, створення конкурентного середовища стимулює навчальні заклади до інновацій. По-друге, постійне професійне зростання викладачів є фундаментом для освітнього прогресу. Важливим є також використання сучасних методів викладання та оптимізація навчального процесу. Крім того, впровадження інновацій за рахунок власних ресурсів та якісна трансформація особистості студентів, які стають більш самостійними та мотивованими, відіграють вирішальну роль. Проведений SWOT-аналіз </w:t>
      </w:r>
      <w:proofErr w:type="spellStart"/>
      <w:r w:rsidRPr="008F3B6C">
        <w:rPr>
          <w:rFonts w:ascii="Times New Roman" w:hAnsi="Times New Roman" w:cs="Times New Roman"/>
          <w:sz w:val="28"/>
          <w:szCs w:val="28"/>
        </w:rPr>
        <w:t>діджиталізації</w:t>
      </w:r>
      <w:proofErr w:type="spellEnd"/>
      <w:r w:rsidRPr="008F3B6C">
        <w:rPr>
          <w:rFonts w:ascii="Times New Roman" w:hAnsi="Times New Roman" w:cs="Times New Roman"/>
          <w:sz w:val="28"/>
          <w:szCs w:val="28"/>
        </w:rPr>
        <w:t xml:space="preserve"> в українській освіті виявив як переваги, так і недоліки цього процесу, а також пов'язані з ним можливості та загрози.</w:t>
      </w:r>
    </w:p>
    <w:p w:rsidR="00D43B86" w:rsidRPr="008F3B6C" w:rsidRDefault="00D43B86" w:rsidP="00D20213">
      <w:pPr>
        <w:spacing w:after="0" w:line="360" w:lineRule="auto"/>
        <w:ind w:firstLine="709"/>
        <w:jc w:val="both"/>
        <w:rPr>
          <w:rFonts w:ascii="Times New Roman" w:hAnsi="Times New Roman" w:cs="Times New Roman"/>
          <w:sz w:val="28"/>
          <w:szCs w:val="28"/>
        </w:rPr>
      </w:pPr>
      <w:r w:rsidRPr="008F3B6C">
        <w:rPr>
          <w:rFonts w:ascii="Times New Roman" w:hAnsi="Times New Roman" w:cs="Times New Roman"/>
          <w:sz w:val="28"/>
          <w:szCs w:val="28"/>
        </w:rPr>
        <w:t>Був проведений аналіз</w:t>
      </w:r>
      <w:r w:rsidRPr="008F3B6C">
        <w:rPr>
          <w:rFonts w:ascii="Times New Roman" w:hAnsi="Times New Roman" w:cs="Times New Roman"/>
          <w:color w:val="000000"/>
          <w:sz w:val="28"/>
          <w:szCs w:val="28"/>
        </w:rPr>
        <w:t xml:space="preserve"> підсумків складання </w:t>
      </w:r>
      <w:r w:rsidRPr="008F3B6C">
        <w:rPr>
          <w:rFonts w:ascii="Times New Roman" w:hAnsi="Times New Roman" w:cs="Times New Roman"/>
          <w:bCs/>
          <w:color w:val="000000"/>
          <w:sz w:val="28"/>
          <w:szCs w:val="28"/>
          <w:lang w:eastAsia="ru-RU"/>
        </w:rPr>
        <w:t>випускної атестації (ОСКІ)</w:t>
      </w:r>
      <w:r w:rsidRPr="008F3B6C">
        <w:rPr>
          <w:rFonts w:ascii="Times New Roman" w:hAnsi="Times New Roman" w:cs="Times New Roman"/>
          <w:color w:val="000000"/>
          <w:sz w:val="28"/>
          <w:szCs w:val="28"/>
          <w:lang w:eastAsia="ru-RU"/>
        </w:rPr>
        <w:t xml:space="preserve"> </w:t>
      </w:r>
      <w:r w:rsidRPr="008F3B6C">
        <w:rPr>
          <w:rFonts w:ascii="Times New Roman" w:hAnsi="Times New Roman" w:cs="Times New Roman"/>
          <w:color w:val="000000"/>
          <w:sz w:val="28"/>
          <w:szCs w:val="28"/>
        </w:rPr>
        <w:t>здобувач</w:t>
      </w:r>
      <w:r w:rsidR="008F3B6C" w:rsidRPr="008F3B6C">
        <w:rPr>
          <w:rFonts w:ascii="Times New Roman" w:hAnsi="Times New Roman" w:cs="Times New Roman"/>
          <w:color w:val="000000"/>
          <w:sz w:val="28"/>
          <w:szCs w:val="28"/>
        </w:rPr>
        <w:t>ів</w:t>
      </w:r>
      <w:r w:rsidRPr="008F3B6C">
        <w:rPr>
          <w:rFonts w:ascii="Times New Roman" w:hAnsi="Times New Roman" w:cs="Times New Roman"/>
          <w:color w:val="000000"/>
          <w:sz w:val="28"/>
          <w:szCs w:val="28"/>
        </w:rPr>
        <w:t xml:space="preserve"> випускного курсу</w:t>
      </w:r>
      <w:r w:rsidR="008F3B6C" w:rsidRPr="008F3B6C">
        <w:rPr>
          <w:rFonts w:ascii="Times New Roman" w:hAnsi="Times New Roman" w:cs="Times New Roman"/>
          <w:color w:val="000000"/>
          <w:sz w:val="28"/>
          <w:szCs w:val="28"/>
        </w:rPr>
        <w:t xml:space="preserve"> за 2024 рік та 2025 рік </w:t>
      </w:r>
      <w:proofErr w:type="spellStart"/>
      <w:r w:rsidR="008F3B6C" w:rsidRPr="008F3B6C">
        <w:rPr>
          <w:rFonts w:ascii="Times New Roman" w:hAnsi="Times New Roman" w:cs="Times New Roman"/>
          <w:color w:val="000000"/>
          <w:sz w:val="28"/>
          <w:szCs w:val="28"/>
        </w:rPr>
        <w:t>ОНМедУ</w:t>
      </w:r>
      <w:proofErr w:type="spellEnd"/>
      <w:r w:rsidR="008F3B6C" w:rsidRPr="008F3B6C">
        <w:rPr>
          <w:rFonts w:ascii="Times New Roman" w:hAnsi="Times New Roman" w:cs="Times New Roman"/>
          <w:color w:val="000000"/>
          <w:sz w:val="28"/>
          <w:szCs w:val="28"/>
        </w:rPr>
        <w:t xml:space="preserve">. </w:t>
      </w:r>
      <w:r w:rsidR="008F3B6C" w:rsidRPr="008F3B6C">
        <w:rPr>
          <w:rFonts w:ascii="Times New Roman" w:hAnsi="Times New Roman" w:cs="Times New Roman"/>
          <w:sz w:val="28"/>
          <w:szCs w:val="28"/>
        </w:rPr>
        <w:t xml:space="preserve">Підсумки складання об’єктивного структурованого клінічного іспиту випускниками освітньо-кваліфікаційного рівня «Магістр» за спеціальністю 222 «Медицина» середній бал склав 4,2, що трохи нижче у порівнянні з 2024 р. - 4,32. Якісна успішність складає – 79,38%, що нижче показників 2024 р. – 95,58%, але в цілому відповідає показникам 2023 р. – 83,08% на </w:t>
      </w:r>
      <w:proofErr w:type="spellStart"/>
      <w:r w:rsidR="008F3B6C" w:rsidRPr="008F3B6C">
        <w:rPr>
          <w:rFonts w:ascii="Times New Roman" w:hAnsi="Times New Roman" w:cs="Times New Roman"/>
          <w:sz w:val="28"/>
          <w:szCs w:val="28"/>
        </w:rPr>
        <w:t>МФ</w:t>
      </w:r>
      <w:proofErr w:type="spellEnd"/>
      <w:r w:rsidR="008F3B6C" w:rsidRPr="008F3B6C">
        <w:rPr>
          <w:rFonts w:ascii="Times New Roman" w:hAnsi="Times New Roman" w:cs="Times New Roman"/>
          <w:sz w:val="28"/>
          <w:szCs w:val="28"/>
        </w:rPr>
        <w:t>.</w:t>
      </w:r>
    </w:p>
    <w:p w:rsidR="00D43B86" w:rsidRPr="008F3B6C" w:rsidRDefault="00D43B86" w:rsidP="00D20213">
      <w:pPr>
        <w:spacing w:after="0" w:line="360" w:lineRule="auto"/>
        <w:ind w:firstLine="709"/>
        <w:jc w:val="both"/>
        <w:rPr>
          <w:rFonts w:ascii="Times New Roman" w:hAnsi="Times New Roman" w:cs="Times New Roman"/>
          <w:sz w:val="28"/>
          <w:szCs w:val="28"/>
        </w:rPr>
      </w:pPr>
      <w:r w:rsidRPr="008F3B6C">
        <w:rPr>
          <w:rFonts w:ascii="Times New Roman" w:hAnsi="Times New Roman" w:cs="Times New Roman"/>
          <w:sz w:val="28"/>
          <w:szCs w:val="28"/>
        </w:rPr>
        <w:t>Оцінка результатів об'єктивного структурованого практичного (клінічного) іспиту (ОСП(К)І) за останні два роки показує, що дистанційне навчання недостатньо ефективно формує практичні навички у майбутніх магістрів медицини. Зважаючи на це, ми пропонуємо:</w:t>
      </w:r>
    </w:p>
    <w:p w:rsidR="00D43B86" w:rsidRPr="008F3B6C" w:rsidRDefault="00D43B86" w:rsidP="00D20213">
      <w:pPr>
        <w:pStyle w:val="aa"/>
        <w:numPr>
          <w:ilvl w:val="0"/>
          <w:numId w:val="17"/>
        </w:numPr>
        <w:spacing w:after="0" w:line="360" w:lineRule="auto"/>
        <w:ind w:left="-284" w:firstLine="709"/>
        <w:jc w:val="both"/>
        <w:rPr>
          <w:rFonts w:ascii="Times New Roman" w:hAnsi="Times New Roman" w:cs="Times New Roman"/>
          <w:sz w:val="28"/>
          <w:szCs w:val="28"/>
        </w:rPr>
      </w:pPr>
      <w:r w:rsidRPr="008F3B6C">
        <w:rPr>
          <w:rFonts w:ascii="Times New Roman" w:hAnsi="Times New Roman" w:cs="Times New Roman"/>
          <w:sz w:val="28"/>
          <w:szCs w:val="28"/>
        </w:rPr>
        <w:lastRenderedPageBreak/>
        <w:t xml:space="preserve">Забезпечити студентам випускного курсу регулярні візити до </w:t>
      </w:r>
      <w:proofErr w:type="spellStart"/>
      <w:r w:rsidRPr="008F3B6C">
        <w:rPr>
          <w:rFonts w:ascii="Times New Roman" w:hAnsi="Times New Roman" w:cs="Times New Roman"/>
          <w:sz w:val="28"/>
          <w:szCs w:val="28"/>
        </w:rPr>
        <w:t>симуляційного</w:t>
      </w:r>
      <w:proofErr w:type="spellEnd"/>
      <w:r w:rsidRPr="008F3B6C">
        <w:rPr>
          <w:rFonts w:ascii="Times New Roman" w:hAnsi="Times New Roman" w:cs="Times New Roman"/>
          <w:sz w:val="28"/>
          <w:szCs w:val="28"/>
        </w:rPr>
        <w:t xml:space="preserve"> центру університету протягом навчального року за розкладом.</w:t>
      </w:r>
    </w:p>
    <w:p w:rsidR="00D43B86" w:rsidRPr="008F3B6C" w:rsidRDefault="00D43B86" w:rsidP="00D20213">
      <w:pPr>
        <w:pStyle w:val="aa"/>
        <w:numPr>
          <w:ilvl w:val="0"/>
          <w:numId w:val="17"/>
        </w:numPr>
        <w:spacing w:after="0" w:line="360" w:lineRule="auto"/>
        <w:ind w:left="-284" w:firstLine="709"/>
        <w:jc w:val="both"/>
        <w:rPr>
          <w:rFonts w:ascii="Times New Roman" w:hAnsi="Times New Roman" w:cs="Times New Roman"/>
          <w:sz w:val="28"/>
          <w:szCs w:val="28"/>
        </w:rPr>
      </w:pPr>
      <w:r w:rsidRPr="008F3B6C">
        <w:rPr>
          <w:rFonts w:ascii="Times New Roman" w:hAnsi="Times New Roman" w:cs="Times New Roman"/>
          <w:sz w:val="28"/>
          <w:szCs w:val="28"/>
        </w:rPr>
        <w:t xml:space="preserve">Збільшити кількість </w:t>
      </w:r>
      <w:proofErr w:type="spellStart"/>
      <w:r w:rsidRPr="008F3B6C">
        <w:rPr>
          <w:rFonts w:ascii="Times New Roman" w:hAnsi="Times New Roman" w:cs="Times New Roman"/>
          <w:sz w:val="28"/>
          <w:szCs w:val="28"/>
        </w:rPr>
        <w:t>онлайн-консультацій</w:t>
      </w:r>
      <w:proofErr w:type="spellEnd"/>
      <w:r w:rsidRPr="008F3B6C">
        <w:rPr>
          <w:rFonts w:ascii="Times New Roman" w:hAnsi="Times New Roman" w:cs="Times New Roman"/>
          <w:sz w:val="28"/>
          <w:szCs w:val="28"/>
        </w:rPr>
        <w:t xml:space="preserve"> з ОСП(К)І, приділяючи особливу увагу </w:t>
      </w:r>
      <w:proofErr w:type="spellStart"/>
      <w:r w:rsidRPr="008F3B6C">
        <w:rPr>
          <w:rFonts w:ascii="Times New Roman" w:hAnsi="Times New Roman" w:cs="Times New Roman"/>
          <w:sz w:val="28"/>
          <w:szCs w:val="28"/>
        </w:rPr>
        <w:t>фізикальному</w:t>
      </w:r>
      <w:proofErr w:type="spellEnd"/>
      <w:r w:rsidRPr="008F3B6C">
        <w:rPr>
          <w:rFonts w:ascii="Times New Roman" w:hAnsi="Times New Roman" w:cs="Times New Roman"/>
          <w:sz w:val="28"/>
          <w:szCs w:val="28"/>
        </w:rPr>
        <w:t xml:space="preserve"> обстеженню пацієнтів.</w:t>
      </w:r>
    </w:p>
    <w:p w:rsidR="00D43B86" w:rsidRPr="008F3B6C" w:rsidRDefault="00D43B86" w:rsidP="00D20213">
      <w:pPr>
        <w:spacing w:after="0" w:line="360" w:lineRule="auto"/>
        <w:ind w:left="-284" w:firstLine="709"/>
        <w:jc w:val="both"/>
        <w:rPr>
          <w:rFonts w:ascii="Times New Roman" w:hAnsi="Times New Roman" w:cs="Times New Roman"/>
          <w:sz w:val="28"/>
          <w:szCs w:val="28"/>
        </w:rPr>
      </w:pPr>
      <w:r w:rsidRPr="008F3B6C">
        <w:rPr>
          <w:rFonts w:ascii="Times New Roman" w:hAnsi="Times New Roman" w:cs="Times New Roman"/>
          <w:sz w:val="28"/>
          <w:szCs w:val="28"/>
        </w:rPr>
        <w:t>При цьому, слід підкреслити високий рівень організації, об'єктивність, демократичність та прозорість проведення ОСП(К)І, незважаючи на складні умови.</w:t>
      </w:r>
    </w:p>
    <w:p w:rsidR="00D43B86" w:rsidRPr="008F3B6C" w:rsidRDefault="00D43B86" w:rsidP="00D20213">
      <w:pPr>
        <w:spacing w:after="0" w:line="360" w:lineRule="auto"/>
        <w:ind w:firstLine="709"/>
        <w:jc w:val="both"/>
        <w:rPr>
          <w:rFonts w:ascii="Times New Roman" w:hAnsi="Times New Roman" w:cs="Times New Roman"/>
          <w:sz w:val="28"/>
          <w:szCs w:val="28"/>
        </w:rPr>
      </w:pPr>
      <w:r w:rsidRPr="008F3B6C">
        <w:rPr>
          <w:rFonts w:ascii="Times New Roman" w:hAnsi="Times New Roman" w:cs="Times New Roman"/>
          <w:sz w:val="28"/>
          <w:szCs w:val="28"/>
        </w:rPr>
        <w:t xml:space="preserve">Для інноваційного розвитку освітніх закладів у сфері охорони здоров'я необхідно активно впроваджувати цифрові технології. Це передбачає вдосконалення дистанційного навчання, оптимізацію використання цифрових інструментів, таких як платформи </w:t>
      </w:r>
      <w:proofErr w:type="spellStart"/>
      <w:r w:rsidRPr="008F3B6C">
        <w:rPr>
          <w:rFonts w:ascii="Times New Roman" w:hAnsi="Times New Roman" w:cs="Times New Roman"/>
          <w:sz w:val="28"/>
          <w:szCs w:val="28"/>
        </w:rPr>
        <w:t>Moodle</w:t>
      </w:r>
      <w:proofErr w:type="spellEnd"/>
      <w:r w:rsidRPr="008F3B6C">
        <w:rPr>
          <w:rFonts w:ascii="Times New Roman" w:hAnsi="Times New Roman" w:cs="Times New Roman"/>
          <w:sz w:val="28"/>
          <w:szCs w:val="28"/>
        </w:rPr>
        <w:t xml:space="preserve">, Microsoft 365 (включаючи </w:t>
      </w:r>
      <w:proofErr w:type="spellStart"/>
      <w:r w:rsidRPr="008F3B6C">
        <w:rPr>
          <w:rFonts w:ascii="Times New Roman" w:hAnsi="Times New Roman" w:cs="Times New Roman"/>
          <w:sz w:val="28"/>
          <w:szCs w:val="28"/>
        </w:rPr>
        <w:t>OneDrive</w:t>
      </w:r>
      <w:proofErr w:type="spellEnd"/>
      <w:r w:rsidRPr="008F3B6C">
        <w:rPr>
          <w:rFonts w:ascii="Times New Roman" w:hAnsi="Times New Roman" w:cs="Times New Roman"/>
          <w:sz w:val="28"/>
          <w:szCs w:val="28"/>
        </w:rPr>
        <w:t xml:space="preserve">), </w:t>
      </w:r>
      <w:proofErr w:type="spellStart"/>
      <w:r w:rsidRPr="008F3B6C">
        <w:rPr>
          <w:rFonts w:ascii="Times New Roman" w:hAnsi="Times New Roman" w:cs="Times New Roman"/>
          <w:sz w:val="28"/>
          <w:szCs w:val="28"/>
        </w:rPr>
        <w:t>Google</w:t>
      </w:r>
      <w:proofErr w:type="spellEnd"/>
      <w:r w:rsidRPr="008F3B6C">
        <w:rPr>
          <w:rFonts w:ascii="Times New Roman" w:hAnsi="Times New Roman" w:cs="Times New Roman"/>
          <w:sz w:val="28"/>
          <w:szCs w:val="28"/>
        </w:rPr>
        <w:t xml:space="preserve"> </w:t>
      </w:r>
      <w:proofErr w:type="spellStart"/>
      <w:r w:rsidRPr="008F3B6C">
        <w:rPr>
          <w:rFonts w:ascii="Times New Roman" w:hAnsi="Times New Roman" w:cs="Times New Roman"/>
          <w:sz w:val="28"/>
          <w:szCs w:val="28"/>
        </w:rPr>
        <w:t>Classroom</w:t>
      </w:r>
      <w:proofErr w:type="spellEnd"/>
      <w:r w:rsidRPr="008F3B6C">
        <w:rPr>
          <w:rFonts w:ascii="Times New Roman" w:hAnsi="Times New Roman" w:cs="Times New Roman"/>
          <w:sz w:val="28"/>
          <w:szCs w:val="28"/>
        </w:rPr>
        <w:t xml:space="preserve">, Microsoft </w:t>
      </w:r>
      <w:proofErr w:type="spellStart"/>
      <w:r w:rsidRPr="008F3B6C">
        <w:rPr>
          <w:rFonts w:ascii="Times New Roman" w:hAnsi="Times New Roman" w:cs="Times New Roman"/>
          <w:sz w:val="28"/>
          <w:szCs w:val="28"/>
        </w:rPr>
        <w:t>Teams</w:t>
      </w:r>
      <w:proofErr w:type="spellEnd"/>
      <w:r w:rsidRPr="008F3B6C">
        <w:rPr>
          <w:rFonts w:ascii="Times New Roman" w:hAnsi="Times New Roman" w:cs="Times New Roman"/>
          <w:sz w:val="28"/>
          <w:szCs w:val="28"/>
        </w:rPr>
        <w:t xml:space="preserve">, </w:t>
      </w:r>
      <w:proofErr w:type="spellStart"/>
      <w:r w:rsidRPr="008F3B6C">
        <w:rPr>
          <w:rFonts w:ascii="Times New Roman" w:hAnsi="Times New Roman" w:cs="Times New Roman"/>
          <w:sz w:val="28"/>
          <w:szCs w:val="28"/>
        </w:rPr>
        <w:t>Zoom</w:t>
      </w:r>
      <w:proofErr w:type="spellEnd"/>
      <w:r w:rsidRPr="008F3B6C">
        <w:rPr>
          <w:rFonts w:ascii="Times New Roman" w:hAnsi="Times New Roman" w:cs="Times New Roman"/>
          <w:sz w:val="28"/>
          <w:szCs w:val="28"/>
        </w:rPr>
        <w:t xml:space="preserve">, а також широке застосування </w:t>
      </w:r>
      <w:proofErr w:type="spellStart"/>
      <w:r w:rsidRPr="008F3B6C">
        <w:rPr>
          <w:rFonts w:ascii="Times New Roman" w:hAnsi="Times New Roman" w:cs="Times New Roman"/>
          <w:sz w:val="28"/>
          <w:szCs w:val="28"/>
        </w:rPr>
        <w:t>онлайн-ресурсів</w:t>
      </w:r>
      <w:proofErr w:type="spellEnd"/>
      <w:r w:rsidRPr="008F3B6C">
        <w:rPr>
          <w:rFonts w:ascii="Times New Roman" w:hAnsi="Times New Roman" w:cs="Times New Roman"/>
          <w:sz w:val="28"/>
          <w:szCs w:val="28"/>
        </w:rPr>
        <w:t xml:space="preserve"> для навчання.</w:t>
      </w:r>
    </w:p>
    <w:p w:rsidR="00D43B86" w:rsidRPr="008F3B6C" w:rsidRDefault="00D43B86" w:rsidP="00D20213">
      <w:pPr>
        <w:spacing w:after="0" w:line="360" w:lineRule="auto"/>
        <w:ind w:firstLine="709"/>
        <w:jc w:val="both"/>
        <w:rPr>
          <w:rFonts w:ascii="Times New Roman" w:hAnsi="Times New Roman" w:cs="Times New Roman"/>
          <w:sz w:val="28"/>
          <w:szCs w:val="28"/>
        </w:rPr>
      </w:pPr>
      <w:r w:rsidRPr="008F3B6C">
        <w:rPr>
          <w:rFonts w:ascii="Times New Roman" w:hAnsi="Times New Roman" w:cs="Times New Roman"/>
          <w:sz w:val="28"/>
          <w:szCs w:val="28"/>
        </w:rPr>
        <w:t xml:space="preserve">Для медичних освітніх закладів значною перевагою є впровадження сучасних </w:t>
      </w:r>
      <w:proofErr w:type="spellStart"/>
      <w:r w:rsidRPr="008F3B6C">
        <w:rPr>
          <w:rFonts w:ascii="Times New Roman" w:hAnsi="Times New Roman" w:cs="Times New Roman"/>
          <w:sz w:val="28"/>
          <w:szCs w:val="28"/>
        </w:rPr>
        <w:t>симуляційних</w:t>
      </w:r>
      <w:proofErr w:type="spellEnd"/>
      <w:r w:rsidRPr="008F3B6C">
        <w:rPr>
          <w:rFonts w:ascii="Times New Roman" w:hAnsi="Times New Roman" w:cs="Times New Roman"/>
          <w:sz w:val="28"/>
          <w:szCs w:val="28"/>
        </w:rPr>
        <w:t xml:space="preserve"> технологій. З метою формування дієвої стратегії розвитку освітніх установ у галузі охорони здоров'я, було проведено аналіз загальних </w:t>
      </w:r>
      <w:proofErr w:type="spellStart"/>
      <w:r w:rsidRPr="008F3B6C">
        <w:rPr>
          <w:rFonts w:ascii="Times New Roman" w:hAnsi="Times New Roman" w:cs="Times New Roman"/>
          <w:sz w:val="28"/>
          <w:szCs w:val="28"/>
        </w:rPr>
        <w:t>макрорівневих</w:t>
      </w:r>
      <w:proofErr w:type="spellEnd"/>
      <w:r w:rsidRPr="008F3B6C">
        <w:rPr>
          <w:rFonts w:ascii="Times New Roman" w:hAnsi="Times New Roman" w:cs="Times New Roman"/>
          <w:sz w:val="28"/>
          <w:szCs w:val="28"/>
        </w:rPr>
        <w:t xml:space="preserve"> тенденцій стратегічного планування.</w:t>
      </w:r>
    </w:p>
    <w:p w:rsidR="00D43B86" w:rsidRPr="008F3B6C" w:rsidRDefault="00D43B86" w:rsidP="00D20213">
      <w:pPr>
        <w:pStyle w:val="a7"/>
        <w:spacing w:after="0" w:line="360" w:lineRule="auto"/>
        <w:ind w:firstLine="709"/>
        <w:jc w:val="both"/>
        <w:rPr>
          <w:sz w:val="28"/>
          <w:szCs w:val="28"/>
        </w:rPr>
      </w:pPr>
      <w:r w:rsidRPr="008F3B6C">
        <w:rPr>
          <w:sz w:val="28"/>
          <w:szCs w:val="28"/>
        </w:rPr>
        <w:t xml:space="preserve">Оновлення системи оцінювання якості освіти в </w:t>
      </w:r>
      <w:proofErr w:type="spellStart"/>
      <w:r w:rsidRPr="008F3B6C">
        <w:rPr>
          <w:sz w:val="28"/>
          <w:szCs w:val="28"/>
        </w:rPr>
        <w:t>ОНМедУ</w:t>
      </w:r>
      <w:proofErr w:type="spellEnd"/>
      <w:r w:rsidRPr="008F3B6C">
        <w:rPr>
          <w:sz w:val="28"/>
          <w:szCs w:val="28"/>
        </w:rPr>
        <w:t xml:space="preserve"> базується на аналізі різних підходів до оцінки роботи науково-педагогічних працівників та рекомендаціях щодо покращення оцінювання управлінського, викладацького та наукового складу університету. Впровадження цифрових технологій, таких як ігрові методи, штучний інтелект, віртуальна та доповнена реальність, є ключовим напрямком розвитку </w:t>
      </w:r>
      <w:proofErr w:type="spellStart"/>
      <w:r w:rsidRPr="008F3B6C">
        <w:rPr>
          <w:sz w:val="28"/>
          <w:szCs w:val="28"/>
        </w:rPr>
        <w:t>ОНМедУ</w:t>
      </w:r>
      <w:proofErr w:type="spellEnd"/>
      <w:r w:rsidRPr="008F3B6C">
        <w:rPr>
          <w:sz w:val="28"/>
          <w:szCs w:val="28"/>
        </w:rPr>
        <w:t>.</w:t>
      </w:r>
    </w:p>
    <w:p w:rsidR="00D43B86" w:rsidRDefault="00D43B86" w:rsidP="00D20213">
      <w:pPr>
        <w:pStyle w:val="a7"/>
        <w:spacing w:after="0" w:line="360" w:lineRule="auto"/>
        <w:ind w:firstLine="709"/>
        <w:jc w:val="both"/>
        <w:rPr>
          <w:sz w:val="28"/>
          <w:szCs w:val="28"/>
        </w:rPr>
      </w:pPr>
      <w:r w:rsidRPr="008F3B6C">
        <w:rPr>
          <w:sz w:val="28"/>
          <w:szCs w:val="28"/>
        </w:rPr>
        <w:t>Ці нововведення допоможуть українській медичній освіті відповідати європейським стандартам, підвищать конкурентоспроможність випускників на міжнародному ринку праці та сприятимуть розвитку університету в галузі охорони здоров'я.</w:t>
      </w:r>
    </w:p>
    <w:p w:rsidR="00FC23C9" w:rsidRPr="00FC23C9" w:rsidRDefault="00FC23C9" w:rsidP="00D20213">
      <w:pPr>
        <w:pStyle w:val="a7"/>
        <w:spacing w:line="360" w:lineRule="auto"/>
        <w:jc w:val="both"/>
        <w:rPr>
          <w:sz w:val="28"/>
          <w:szCs w:val="28"/>
        </w:rPr>
      </w:pPr>
      <w:r>
        <w:rPr>
          <w:sz w:val="28"/>
          <w:szCs w:val="28"/>
        </w:rPr>
        <w:t xml:space="preserve">        </w:t>
      </w:r>
      <w:r w:rsidRPr="00FC23C9">
        <w:rPr>
          <w:sz w:val="28"/>
          <w:szCs w:val="28"/>
        </w:rPr>
        <w:t xml:space="preserve">У кваліфікаційній роботі було комплексно досліджено сучасні підходи, інструменти та перспективи розвитку вищої медичної освіти в умовах </w:t>
      </w:r>
      <w:r w:rsidRPr="00FC23C9">
        <w:rPr>
          <w:sz w:val="28"/>
          <w:szCs w:val="28"/>
        </w:rPr>
        <w:lastRenderedPageBreak/>
        <w:t>цифрової трансформації. На основі проведеного аналізу можна сформулювати такі узагальнення:</w:t>
      </w:r>
    </w:p>
    <w:p w:rsidR="00FC23C9" w:rsidRPr="00FC23C9" w:rsidRDefault="00FC23C9" w:rsidP="00D20213">
      <w:pPr>
        <w:pStyle w:val="a7"/>
        <w:numPr>
          <w:ilvl w:val="0"/>
          <w:numId w:val="41"/>
        </w:numPr>
        <w:spacing w:before="100" w:beforeAutospacing="1" w:after="100" w:afterAutospacing="1" w:line="360" w:lineRule="auto"/>
        <w:jc w:val="both"/>
        <w:rPr>
          <w:rStyle w:val="relative"/>
          <w:sz w:val="28"/>
          <w:szCs w:val="28"/>
        </w:rPr>
      </w:pPr>
      <w:r w:rsidRPr="00FC23C9">
        <w:rPr>
          <w:rStyle w:val="a5"/>
          <w:sz w:val="28"/>
          <w:szCs w:val="28"/>
        </w:rPr>
        <w:t>Цифрові технології стали ключовим чинником модернізації освітнього процесу у закладах вищої медичної освіти.</w:t>
      </w:r>
      <w:r w:rsidRPr="00FC23C9">
        <w:rPr>
          <w:sz w:val="28"/>
          <w:szCs w:val="28"/>
        </w:rPr>
        <w:br/>
        <w:t xml:space="preserve">Інформаційно-комунікаційні технології, мультимедійні засоби, </w:t>
      </w:r>
      <w:proofErr w:type="spellStart"/>
      <w:r w:rsidRPr="00FC23C9">
        <w:rPr>
          <w:sz w:val="28"/>
          <w:szCs w:val="28"/>
        </w:rPr>
        <w:t>симуляційні</w:t>
      </w:r>
      <w:proofErr w:type="spellEnd"/>
      <w:r w:rsidRPr="00FC23C9">
        <w:rPr>
          <w:sz w:val="28"/>
          <w:szCs w:val="28"/>
        </w:rPr>
        <w:t xml:space="preserve"> платформи, дистанційні системи та інструменти штучного інтелекту значно розширюють можливості для ефективного навчання та формування професійних </w:t>
      </w:r>
      <w:proofErr w:type="spellStart"/>
      <w:r w:rsidRPr="00FC23C9">
        <w:rPr>
          <w:sz w:val="28"/>
          <w:szCs w:val="28"/>
        </w:rPr>
        <w:t>компетентностей</w:t>
      </w:r>
      <w:proofErr w:type="spellEnd"/>
      <w:r w:rsidRPr="00FC23C9">
        <w:rPr>
          <w:sz w:val="28"/>
          <w:szCs w:val="28"/>
        </w:rPr>
        <w:t xml:space="preserve"> майбутніх лікарів. Це відповідає загальній тенденції глобальної </w:t>
      </w:r>
      <w:proofErr w:type="spellStart"/>
      <w:r w:rsidRPr="00FC23C9">
        <w:rPr>
          <w:sz w:val="28"/>
          <w:szCs w:val="28"/>
        </w:rPr>
        <w:t>цифровізації</w:t>
      </w:r>
      <w:proofErr w:type="spellEnd"/>
      <w:r w:rsidRPr="00FC23C9">
        <w:rPr>
          <w:sz w:val="28"/>
          <w:szCs w:val="28"/>
        </w:rPr>
        <w:t xml:space="preserve"> освіти та вимогам сучасної медицини. </w:t>
      </w:r>
    </w:p>
    <w:p w:rsidR="00FC23C9" w:rsidRPr="00FC23C9" w:rsidRDefault="00FC23C9" w:rsidP="00D20213">
      <w:pPr>
        <w:pStyle w:val="a7"/>
        <w:numPr>
          <w:ilvl w:val="0"/>
          <w:numId w:val="41"/>
        </w:numPr>
        <w:spacing w:before="100" w:beforeAutospacing="1" w:after="100" w:afterAutospacing="1" w:line="360" w:lineRule="auto"/>
        <w:jc w:val="both"/>
        <w:rPr>
          <w:sz w:val="28"/>
          <w:szCs w:val="28"/>
        </w:rPr>
      </w:pPr>
      <w:proofErr w:type="spellStart"/>
      <w:r w:rsidRPr="00FC23C9">
        <w:rPr>
          <w:rStyle w:val="a5"/>
          <w:sz w:val="28"/>
          <w:szCs w:val="28"/>
        </w:rPr>
        <w:t>Симуляційне</w:t>
      </w:r>
      <w:proofErr w:type="spellEnd"/>
      <w:r w:rsidRPr="00FC23C9">
        <w:rPr>
          <w:rStyle w:val="a5"/>
          <w:sz w:val="28"/>
          <w:szCs w:val="28"/>
        </w:rPr>
        <w:t xml:space="preserve"> навчання є провідним елементом практичної підготовки студентів-медиків.</w:t>
      </w:r>
      <w:r w:rsidRPr="00FC23C9">
        <w:rPr>
          <w:sz w:val="28"/>
          <w:szCs w:val="28"/>
        </w:rPr>
        <w:br/>
        <w:t xml:space="preserve">Використання манекенів, фантомів, стандартизованих пацієнтів, </w:t>
      </w:r>
      <w:proofErr w:type="spellStart"/>
      <w:r w:rsidRPr="00FC23C9">
        <w:rPr>
          <w:sz w:val="28"/>
          <w:szCs w:val="28"/>
        </w:rPr>
        <w:t>тренінгових</w:t>
      </w:r>
      <w:proofErr w:type="spellEnd"/>
      <w:r w:rsidRPr="00FC23C9">
        <w:rPr>
          <w:sz w:val="28"/>
          <w:szCs w:val="28"/>
        </w:rPr>
        <w:t xml:space="preserve"> станцій та </w:t>
      </w:r>
      <w:proofErr w:type="spellStart"/>
      <w:r w:rsidRPr="00FC23C9">
        <w:rPr>
          <w:sz w:val="28"/>
          <w:szCs w:val="28"/>
        </w:rPr>
        <w:t>симуляційних</w:t>
      </w:r>
      <w:proofErr w:type="spellEnd"/>
      <w:r w:rsidRPr="00FC23C9">
        <w:rPr>
          <w:sz w:val="28"/>
          <w:szCs w:val="28"/>
        </w:rPr>
        <w:t xml:space="preserve"> сценаріїв дозволяє безпечно відпрацьовувати клінічні навички, покращує якість практичної підготовки та підвищує рівень об’єктивності оцінювання. Це узгоджується з міжнародними стандартами медичної освіти та демонструє ефективність підходу.</w:t>
      </w:r>
    </w:p>
    <w:p w:rsidR="00FC23C9" w:rsidRPr="00FC23C9" w:rsidRDefault="00FC23C9" w:rsidP="00D20213">
      <w:pPr>
        <w:pStyle w:val="a7"/>
        <w:numPr>
          <w:ilvl w:val="0"/>
          <w:numId w:val="41"/>
        </w:numPr>
        <w:spacing w:before="100" w:beforeAutospacing="1" w:after="100" w:afterAutospacing="1" w:line="360" w:lineRule="auto"/>
        <w:jc w:val="both"/>
        <w:rPr>
          <w:sz w:val="28"/>
          <w:szCs w:val="28"/>
        </w:rPr>
      </w:pPr>
      <w:r w:rsidRPr="00FC23C9">
        <w:rPr>
          <w:rStyle w:val="a5"/>
          <w:sz w:val="28"/>
          <w:szCs w:val="28"/>
        </w:rPr>
        <w:t>Дистанційні та змішані форми навчання довели свою ефективність у теоретичній підготовці, але обмежені у формуванні клінічних умінь.</w:t>
      </w:r>
      <w:r w:rsidRPr="00FC23C9">
        <w:rPr>
          <w:sz w:val="28"/>
          <w:szCs w:val="28"/>
        </w:rPr>
        <w:br/>
        <w:t xml:space="preserve">Вони забезпечують доступність освіти та гнучкість навчального процесу, проте потребують доповнення </w:t>
      </w:r>
      <w:proofErr w:type="spellStart"/>
      <w:r w:rsidRPr="00FC23C9">
        <w:rPr>
          <w:sz w:val="28"/>
          <w:szCs w:val="28"/>
        </w:rPr>
        <w:t>симуляційними</w:t>
      </w:r>
      <w:proofErr w:type="spellEnd"/>
      <w:r w:rsidRPr="00FC23C9">
        <w:rPr>
          <w:sz w:val="28"/>
          <w:szCs w:val="28"/>
        </w:rPr>
        <w:t xml:space="preserve"> та очними практичними заняттями для формування навичок, критично важливих для медичної професії.</w:t>
      </w:r>
    </w:p>
    <w:p w:rsidR="00FC23C9" w:rsidRPr="00FC23C9" w:rsidRDefault="00FC23C9" w:rsidP="00D20213">
      <w:pPr>
        <w:pStyle w:val="a7"/>
        <w:numPr>
          <w:ilvl w:val="0"/>
          <w:numId w:val="41"/>
        </w:numPr>
        <w:spacing w:before="100" w:beforeAutospacing="1" w:after="100" w:afterAutospacing="1" w:line="360" w:lineRule="auto"/>
        <w:jc w:val="both"/>
        <w:rPr>
          <w:sz w:val="28"/>
          <w:szCs w:val="28"/>
        </w:rPr>
      </w:pPr>
      <w:r w:rsidRPr="00FC23C9">
        <w:rPr>
          <w:rStyle w:val="a5"/>
          <w:sz w:val="28"/>
          <w:szCs w:val="28"/>
        </w:rPr>
        <w:t>Результати державної атестації свідчать про достатньо високий рівень підготовки студентів, але потребують уваги через вплив дистанційної освіти на практичні навички.</w:t>
      </w:r>
      <w:r w:rsidRPr="00FC23C9">
        <w:rPr>
          <w:sz w:val="28"/>
          <w:szCs w:val="28"/>
        </w:rPr>
        <w:br/>
        <w:t xml:space="preserve">У роботі показано, що середні бали та якісні показники успішності є </w:t>
      </w:r>
      <w:r w:rsidRPr="00FC23C9">
        <w:rPr>
          <w:sz w:val="28"/>
          <w:szCs w:val="28"/>
        </w:rPr>
        <w:lastRenderedPageBreak/>
        <w:t xml:space="preserve">високими, однак простежується тенденція до зниження рівня володіння практичними навичками порівняно з попередніми роками. Це підтверджує необхідність розширення </w:t>
      </w:r>
      <w:proofErr w:type="spellStart"/>
      <w:r w:rsidRPr="00FC23C9">
        <w:rPr>
          <w:sz w:val="28"/>
          <w:szCs w:val="28"/>
        </w:rPr>
        <w:t>симуляційної</w:t>
      </w:r>
      <w:proofErr w:type="spellEnd"/>
      <w:r w:rsidRPr="00FC23C9">
        <w:rPr>
          <w:sz w:val="28"/>
          <w:szCs w:val="28"/>
        </w:rPr>
        <w:t xml:space="preserve"> підготовки та збільшення кількості очних тренінгів.</w:t>
      </w:r>
    </w:p>
    <w:p w:rsidR="00FC23C9" w:rsidRPr="00FC23C9" w:rsidRDefault="00FC23C9" w:rsidP="00D20213">
      <w:pPr>
        <w:pStyle w:val="a7"/>
        <w:numPr>
          <w:ilvl w:val="0"/>
          <w:numId w:val="41"/>
        </w:numPr>
        <w:spacing w:before="100" w:beforeAutospacing="1" w:after="100" w:afterAutospacing="1" w:line="360" w:lineRule="auto"/>
        <w:rPr>
          <w:sz w:val="28"/>
          <w:szCs w:val="28"/>
        </w:rPr>
      </w:pPr>
      <w:proofErr w:type="spellStart"/>
      <w:r w:rsidRPr="00FC23C9">
        <w:rPr>
          <w:rStyle w:val="a5"/>
          <w:sz w:val="28"/>
          <w:szCs w:val="28"/>
        </w:rPr>
        <w:t>Цифровізація</w:t>
      </w:r>
      <w:proofErr w:type="spellEnd"/>
      <w:r w:rsidRPr="00FC23C9">
        <w:rPr>
          <w:rStyle w:val="a5"/>
          <w:sz w:val="28"/>
          <w:szCs w:val="28"/>
        </w:rPr>
        <w:t xml:space="preserve"> освіти створює значний потенціал, але супроводжується системними викликами.</w:t>
      </w:r>
      <w:r w:rsidRPr="00FC23C9">
        <w:rPr>
          <w:sz w:val="28"/>
          <w:szCs w:val="28"/>
        </w:rPr>
        <w:br/>
        <w:t>До ключових проблем належать:</w:t>
      </w:r>
      <w:r w:rsidRPr="00FC23C9">
        <w:rPr>
          <w:sz w:val="28"/>
          <w:szCs w:val="28"/>
        </w:rPr>
        <w:br/>
        <w:t xml:space="preserve">– недостатня </w:t>
      </w:r>
      <w:proofErr w:type="spellStart"/>
      <w:r w:rsidRPr="00FC23C9">
        <w:rPr>
          <w:sz w:val="28"/>
          <w:szCs w:val="28"/>
        </w:rPr>
        <w:t>ІТ-компетентність</w:t>
      </w:r>
      <w:proofErr w:type="spellEnd"/>
      <w:r w:rsidRPr="00FC23C9">
        <w:rPr>
          <w:sz w:val="28"/>
          <w:szCs w:val="28"/>
        </w:rPr>
        <w:t xml:space="preserve"> частини педагогів;</w:t>
      </w:r>
      <w:r w:rsidRPr="00FC23C9">
        <w:rPr>
          <w:sz w:val="28"/>
          <w:szCs w:val="28"/>
        </w:rPr>
        <w:br/>
        <w:t>– обмеженість матеріально-технічного забезпечення;</w:t>
      </w:r>
      <w:r w:rsidRPr="00FC23C9">
        <w:rPr>
          <w:sz w:val="28"/>
          <w:szCs w:val="28"/>
        </w:rPr>
        <w:br/>
        <w:t>– потреба в оновленні освітніх програм і підходів до оцінювання;</w:t>
      </w:r>
      <w:r w:rsidRPr="00FC23C9">
        <w:rPr>
          <w:sz w:val="28"/>
          <w:szCs w:val="28"/>
        </w:rPr>
        <w:br/>
        <w:t>– загрози формалізації контролю знань та зниження міжособистісної комунікації.</w:t>
      </w:r>
      <w:r w:rsidRPr="00FC23C9">
        <w:rPr>
          <w:sz w:val="28"/>
          <w:szCs w:val="28"/>
        </w:rPr>
        <w:br/>
        <w:t>Подолання цих бар’єрів є обов’язковою умовою якісної цифрової трансформації.</w:t>
      </w:r>
    </w:p>
    <w:p w:rsidR="00FC23C9" w:rsidRPr="00FC23C9" w:rsidRDefault="00FC23C9" w:rsidP="00D20213">
      <w:pPr>
        <w:pStyle w:val="a7"/>
        <w:numPr>
          <w:ilvl w:val="0"/>
          <w:numId w:val="41"/>
        </w:numPr>
        <w:spacing w:before="100" w:beforeAutospacing="1" w:after="100" w:afterAutospacing="1" w:line="360" w:lineRule="auto"/>
        <w:jc w:val="both"/>
        <w:rPr>
          <w:sz w:val="28"/>
          <w:szCs w:val="28"/>
        </w:rPr>
      </w:pPr>
      <w:r w:rsidRPr="00FC23C9">
        <w:rPr>
          <w:rStyle w:val="a5"/>
          <w:sz w:val="28"/>
          <w:szCs w:val="28"/>
        </w:rPr>
        <w:t xml:space="preserve">Перспективи розвитку медичної освіти пов’язані з інтеграцією інноваційних технологій — штучного інтелекту, VR/AR, </w:t>
      </w:r>
      <w:proofErr w:type="spellStart"/>
      <w:r w:rsidRPr="00FC23C9">
        <w:rPr>
          <w:rStyle w:val="a5"/>
          <w:sz w:val="28"/>
          <w:szCs w:val="28"/>
        </w:rPr>
        <w:t>гейміфікації</w:t>
      </w:r>
      <w:proofErr w:type="spellEnd"/>
      <w:r w:rsidRPr="00FC23C9">
        <w:rPr>
          <w:rStyle w:val="a5"/>
          <w:sz w:val="28"/>
          <w:szCs w:val="28"/>
        </w:rPr>
        <w:t>, адаптивного навчання.</w:t>
      </w:r>
      <w:r w:rsidRPr="00FC23C9">
        <w:rPr>
          <w:sz w:val="28"/>
          <w:szCs w:val="28"/>
        </w:rPr>
        <w:br/>
        <w:t>Ці напрями дозволяють створити персоналізовані, гнучкі й ефективні траєкторії навчання, підвищують мотивацію здобувачів освіти та відкривають можливості для формування нових професійних навичок.</w:t>
      </w:r>
    </w:p>
    <w:p w:rsidR="00FC23C9" w:rsidRPr="00FC23C9" w:rsidRDefault="00FC23C9" w:rsidP="00D20213">
      <w:pPr>
        <w:pStyle w:val="a7"/>
        <w:numPr>
          <w:ilvl w:val="0"/>
          <w:numId w:val="41"/>
        </w:numPr>
        <w:spacing w:before="100" w:beforeAutospacing="1" w:after="100" w:afterAutospacing="1" w:line="360" w:lineRule="auto"/>
        <w:rPr>
          <w:sz w:val="28"/>
          <w:szCs w:val="28"/>
        </w:rPr>
      </w:pPr>
      <w:r w:rsidRPr="00FC23C9">
        <w:rPr>
          <w:rStyle w:val="a5"/>
          <w:sz w:val="28"/>
          <w:szCs w:val="28"/>
        </w:rPr>
        <w:t>Успішна цифрова трансформація потребує стратегічної підтримки університетів і держави.</w:t>
      </w:r>
      <w:r w:rsidR="00D20213">
        <w:rPr>
          <w:sz w:val="28"/>
          <w:szCs w:val="28"/>
        </w:rPr>
        <w:br/>
        <w:t xml:space="preserve">Серед </w:t>
      </w:r>
      <w:r w:rsidRPr="00FC23C9">
        <w:rPr>
          <w:sz w:val="28"/>
          <w:szCs w:val="28"/>
        </w:rPr>
        <w:t>пріоритетних заходів:</w:t>
      </w:r>
      <w:r w:rsidRPr="00FC23C9">
        <w:rPr>
          <w:sz w:val="28"/>
          <w:szCs w:val="28"/>
        </w:rPr>
        <w:br/>
        <w:t>– модернізація інфраструктури;</w:t>
      </w:r>
      <w:r w:rsidRPr="00FC23C9">
        <w:rPr>
          <w:sz w:val="28"/>
          <w:szCs w:val="28"/>
        </w:rPr>
        <w:br/>
        <w:t>– підвищення кваліфікації викладачів;</w:t>
      </w:r>
      <w:r w:rsidRPr="00FC23C9">
        <w:rPr>
          <w:sz w:val="28"/>
          <w:szCs w:val="28"/>
        </w:rPr>
        <w:br/>
        <w:t>– розробка сучасних електронних ресурсів;</w:t>
      </w:r>
      <w:r w:rsidRPr="00FC23C9">
        <w:rPr>
          <w:sz w:val="28"/>
          <w:szCs w:val="28"/>
        </w:rPr>
        <w:br/>
        <w:t xml:space="preserve">– забезпечення доступу до міжнародних платформ і освітніх </w:t>
      </w:r>
      <w:proofErr w:type="spellStart"/>
      <w:r w:rsidRPr="00FC23C9">
        <w:rPr>
          <w:sz w:val="28"/>
          <w:szCs w:val="28"/>
        </w:rPr>
        <w:t>проєктів</w:t>
      </w:r>
      <w:proofErr w:type="spellEnd"/>
      <w:r w:rsidRPr="00FC23C9">
        <w:rPr>
          <w:sz w:val="28"/>
          <w:szCs w:val="28"/>
        </w:rPr>
        <w:t>;</w:t>
      </w:r>
      <w:r w:rsidRPr="00FC23C9">
        <w:rPr>
          <w:sz w:val="28"/>
          <w:szCs w:val="28"/>
        </w:rPr>
        <w:br/>
        <w:t>– удосконалення нормативно-правової бази.</w:t>
      </w:r>
      <w:r w:rsidRPr="00FC23C9">
        <w:rPr>
          <w:sz w:val="28"/>
          <w:szCs w:val="28"/>
        </w:rPr>
        <w:br/>
        <w:t xml:space="preserve">Сукупна реалізація цих кроків дозволить підвищити якість підготовки </w:t>
      </w:r>
      <w:r w:rsidRPr="00FC23C9">
        <w:rPr>
          <w:sz w:val="28"/>
          <w:szCs w:val="28"/>
        </w:rPr>
        <w:lastRenderedPageBreak/>
        <w:t>майбутніх лікарів і зміцнити конкурентоспроможність української медичної освіти.</w:t>
      </w:r>
    </w:p>
    <w:p w:rsidR="00FC23C9" w:rsidRPr="00FC23C9" w:rsidRDefault="00FC23C9" w:rsidP="00D20213">
      <w:pPr>
        <w:pStyle w:val="a7"/>
        <w:spacing w:line="360" w:lineRule="auto"/>
        <w:jc w:val="both"/>
        <w:rPr>
          <w:sz w:val="28"/>
          <w:szCs w:val="28"/>
        </w:rPr>
      </w:pPr>
      <w:r>
        <w:rPr>
          <w:sz w:val="28"/>
          <w:szCs w:val="28"/>
        </w:rPr>
        <w:t xml:space="preserve">         </w:t>
      </w:r>
      <w:r w:rsidRPr="00FC23C9">
        <w:rPr>
          <w:sz w:val="28"/>
          <w:szCs w:val="28"/>
        </w:rPr>
        <w:t xml:space="preserve">Проведене дослідження підтверджує, що </w:t>
      </w:r>
      <w:proofErr w:type="spellStart"/>
      <w:r w:rsidRPr="00FC23C9">
        <w:rPr>
          <w:sz w:val="28"/>
          <w:szCs w:val="28"/>
        </w:rPr>
        <w:t>цифровізація</w:t>
      </w:r>
      <w:proofErr w:type="spellEnd"/>
      <w:r w:rsidRPr="00FC23C9">
        <w:rPr>
          <w:sz w:val="28"/>
          <w:szCs w:val="28"/>
        </w:rPr>
        <w:t xml:space="preserve">, розвиток </w:t>
      </w:r>
      <w:proofErr w:type="spellStart"/>
      <w:r w:rsidRPr="00FC23C9">
        <w:rPr>
          <w:sz w:val="28"/>
          <w:szCs w:val="28"/>
        </w:rPr>
        <w:t>симуляційного</w:t>
      </w:r>
      <w:proofErr w:type="spellEnd"/>
      <w:r w:rsidRPr="00FC23C9">
        <w:rPr>
          <w:sz w:val="28"/>
          <w:szCs w:val="28"/>
        </w:rPr>
        <w:t xml:space="preserve"> навчання, удосконалення форм державної атестації та інтеграція інноваційних педагогічних технологій є ключовими чинниками підвищення якості вищої медичної освіти в Україні. Результати роботи демонструють необхідність комплексного підходу до впровадження цифрових рішень, балансування між </w:t>
      </w:r>
      <w:proofErr w:type="spellStart"/>
      <w:r w:rsidRPr="00FC23C9">
        <w:rPr>
          <w:sz w:val="28"/>
          <w:szCs w:val="28"/>
        </w:rPr>
        <w:t>онлайн-</w:t>
      </w:r>
      <w:proofErr w:type="spellEnd"/>
      <w:r w:rsidRPr="00FC23C9">
        <w:rPr>
          <w:sz w:val="28"/>
          <w:szCs w:val="28"/>
        </w:rPr>
        <w:t xml:space="preserve"> та практичним навчанням, а також формування системної політики розвитку інновацій у медичних університетах.</w:t>
      </w:r>
    </w:p>
    <w:p w:rsidR="00FC23C9" w:rsidRPr="008F3B6C" w:rsidRDefault="00FC23C9" w:rsidP="00D20213">
      <w:pPr>
        <w:pStyle w:val="a7"/>
        <w:spacing w:after="0" w:line="360" w:lineRule="auto"/>
        <w:ind w:firstLine="709"/>
        <w:jc w:val="both"/>
        <w:rPr>
          <w:sz w:val="28"/>
          <w:szCs w:val="28"/>
        </w:rPr>
      </w:pPr>
    </w:p>
    <w:p w:rsidR="00FA3811" w:rsidRPr="004C3C17" w:rsidRDefault="00FA3811" w:rsidP="00D20213">
      <w:pPr>
        <w:spacing w:after="0" w:line="360" w:lineRule="auto"/>
        <w:jc w:val="both"/>
        <w:rPr>
          <w:rFonts w:ascii="Times New Roman" w:hAnsi="Times New Roman" w:cs="Times New Roman"/>
          <w:b/>
          <w:bCs/>
          <w:sz w:val="24"/>
          <w:szCs w:val="24"/>
        </w:rPr>
      </w:pPr>
    </w:p>
    <w:p w:rsidR="007B229A" w:rsidRDefault="007B229A" w:rsidP="00D20213">
      <w:pPr>
        <w:jc w:val="both"/>
        <w:rPr>
          <w:rFonts w:ascii="Times New Roman" w:eastAsia="Times New Roman" w:hAnsi="Times New Roman" w:cs="Times New Roman"/>
          <w:b/>
          <w:color w:val="000000"/>
          <w:sz w:val="28"/>
          <w:szCs w:val="28"/>
          <w:lang w:eastAsia="uk-UA"/>
        </w:rPr>
      </w:pPr>
      <w:r>
        <w:rPr>
          <w:rFonts w:ascii="Times New Roman" w:eastAsia="Times New Roman" w:hAnsi="Times New Roman" w:cs="Times New Roman"/>
          <w:b/>
          <w:color w:val="000000"/>
          <w:sz w:val="28"/>
          <w:szCs w:val="28"/>
          <w:lang w:eastAsia="uk-UA"/>
        </w:rPr>
        <w:br w:type="page"/>
      </w:r>
    </w:p>
    <w:p w:rsidR="00EB485D" w:rsidRDefault="00EB485D" w:rsidP="005430A4">
      <w:pPr>
        <w:spacing w:line="360" w:lineRule="auto"/>
        <w:ind w:firstLine="709"/>
        <w:jc w:val="center"/>
        <w:rPr>
          <w:rFonts w:ascii="Times New Roman" w:eastAsia="Times New Roman" w:hAnsi="Times New Roman" w:cs="Times New Roman"/>
          <w:b/>
          <w:color w:val="000000"/>
          <w:sz w:val="28"/>
          <w:szCs w:val="28"/>
          <w:lang w:eastAsia="uk-UA"/>
        </w:rPr>
      </w:pPr>
      <w:r w:rsidRPr="00EB485D">
        <w:rPr>
          <w:rFonts w:ascii="Times New Roman" w:eastAsia="Times New Roman" w:hAnsi="Times New Roman" w:cs="Times New Roman"/>
          <w:b/>
          <w:color w:val="000000"/>
          <w:sz w:val="28"/>
          <w:szCs w:val="28"/>
          <w:lang w:eastAsia="uk-UA"/>
        </w:rPr>
        <w:lastRenderedPageBreak/>
        <w:t>ПЕРЕЛІК ВИКОРИСТАНИХ ДЖЕРЕЛ</w:t>
      </w:r>
    </w:p>
    <w:p w:rsidR="007B229A" w:rsidRPr="00EB485D" w:rsidRDefault="007B229A" w:rsidP="00D20213">
      <w:pPr>
        <w:spacing w:line="360" w:lineRule="auto"/>
        <w:ind w:firstLine="709"/>
        <w:jc w:val="both"/>
        <w:rPr>
          <w:rFonts w:ascii="Times New Roman" w:eastAsia="Times New Roman" w:hAnsi="Times New Roman" w:cs="Times New Roman"/>
          <w:b/>
          <w:color w:val="000000"/>
          <w:sz w:val="28"/>
          <w:szCs w:val="28"/>
          <w:lang w:eastAsia="uk-UA"/>
        </w:rPr>
      </w:pPr>
    </w:p>
    <w:p w:rsidR="00EB485D" w:rsidRPr="00EB485D" w:rsidRDefault="00EB485D" w:rsidP="00D20213">
      <w:pPr>
        <w:pStyle w:val="aa"/>
        <w:numPr>
          <w:ilvl w:val="0"/>
          <w:numId w:val="19"/>
        </w:numPr>
        <w:spacing w:after="0" w:line="360" w:lineRule="auto"/>
        <w:ind w:left="0" w:firstLine="709"/>
        <w:jc w:val="both"/>
        <w:rPr>
          <w:rFonts w:ascii="Times New Roman" w:hAnsi="Times New Roman" w:cs="Times New Roman"/>
          <w:sz w:val="28"/>
          <w:szCs w:val="28"/>
        </w:rPr>
      </w:pPr>
      <w:proofErr w:type="spellStart"/>
      <w:r w:rsidRPr="00EB485D">
        <w:rPr>
          <w:rFonts w:ascii="Times New Roman" w:hAnsi="Times New Roman" w:cs="Times New Roman"/>
          <w:sz w:val="28"/>
          <w:szCs w:val="28"/>
        </w:rPr>
        <w:t>Collis</w:t>
      </w:r>
      <w:proofErr w:type="spellEnd"/>
      <w:r w:rsidRPr="00EB485D">
        <w:rPr>
          <w:rFonts w:ascii="Times New Roman" w:hAnsi="Times New Roman" w:cs="Times New Roman"/>
          <w:sz w:val="28"/>
          <w:szCs w:val="28"/>
        </w:rPr>
        <w:t xml:space="preserve"> B.,  </w:t>
      </w:r>
      <w:proofErr w:type="spellStart"/>
      <w:r w:rsidRPr="00EB485D">
        <w:rPr>
          <w:rFonts w:ascii="Times New Roman" w:hAnsi="Times New Roman" w:cs="Times New Roman"/>
          <w:sz w:val="28"/>
          <w:szCs w:val="28"/>
        </w:rPr>
        <w:t>Jung</w:t>
      </w:r>
      <w:proofErr w:type="spellEnd"/>
      <w:r w:rsidRPr="00EB485D">
        <w:rPr>
          <w:rFonts w:ascii="Times New Roman" w:hAnsi="Times New Roman" w:cs="Times New Roman"/>
          <w:sz w:val="28"/>
          <w:szCs w:val="28"/>
        </w:rPr>
        <w:t xml:space="preserve"> I. S. </w:t>
      </w:r>
      <w:proofErr w:type="spellStart"/>
      <w:r w:rsidRPr="00EB485D">
        <w:rPr>
          <w:rFonts w:ascii="Times New Roman" w:hAnsi="Times New Roman" w:cs="Times New Roman"/>
          <w:sz w:val="28"/>
          <w:szCs w:val="28"/>
        </w:rPr>
        <w:t>Uses</w:t>
      </w:r>
      <w:proofErr w:type="spellEnd"/>
      <w:r w:rsidRPr="00EB485D">
        <w:rPr>
          <w:rFonts w:ascii="Times New Roman" w:hAnsi="Times New Roman" w:cs="Times New Roman"/>
          <w:sz w:val="28"/>
          <w:szCs w:val="28"/>
        </w:rPr>
        <w:t xml:space="preserve"> </w:t>
      </w:r>
      <w:proofErr w:type="spellStart"/>
      <w:r w:rsidRPr="00EB485D">
        <w:rPr>
          <w:rFonts w:ascii="Times New Roman" w:hAnsi="Times New Roman" w:cs="Times New Roman"/>
          <w:sz w:val="28"/>
          <w:szCs w:val="28"/>
        </w:rPr>
        <w:t>of</w:t>
      </w:r>
      <w:proofErr w:type="spellEnd"/>
      <w:r w:rsidRPr="00EB485D">
        <w:rPr>
          <w:rFonts w:ascii="Times New Roman" w:hAnsi="Times New Roman" w:cs="Times New Roman"/>
          <w:sz w:val="28"/>
          <w:szCs w:val="28"/>
        </w:rPr>
        <w:t xml:space="preserve"> </w:t>
      </w:r>
      <w:proofErr w:type="spellStart"/>
      <w:r w:rsidRPr="00EB485D">
        <w:rPr>
          <w:rFonts w:ascii="Times New Roman" w:hAnsi="Times New Roman" w:cs="Times New Roman"/>
          <w:sz w:val="28"/>
          <w:szCs w:val="28"/>
        </w:rPr>
        <w:t>information</w:t>
      </w:r>
      <w:proofErr w:type="spellEnd"/>
      <w:r w:rsidRPr="00EB485D">
        <w:rPr>
          <w:rFonts w:ascii="Times New Roman" w:hAnsi="Times New Roman" w:cs="Times New Roman"/>
          <w:sz w:val="28"/>
          <w:szCs w:val="28"/>
        </w:rPr>
        <w:t xml:space="preserve"> </w:t>
      </w:r>
      <w:proofErr w:type="spellStart"/>
      <w:r w:rsidRPr="00EB485D">
        <w:rPr>
          <w:rFonts w:ascii="Times New Roman" w:hAnsi="Times New Roman" w:cs="Times New Roman"/>
          <w:sz w:val="28"/>
          <w:szCs w:val="28"/>
        </w:rPr>
        <w:t>and</w:t>
      </w:r>
      <w:proofErr w:type="spellEnd"/>
      <w:r w:rsidRPr="00EB485D">
        <w:rPr>
          <w:rFonts w:ascii="Times New Roman" w:hAnsi="Times New Roman" w:cs="Times New Roman"/>
          <w:sz w:val="28"/>
          <w:szCs w:val="28"/>
        </w:rPr>
        <w:t xml:space="preserve"> </w:t>
      </w:r>
      <w:proofErr w:type="spellStart"/>
      <w:r w:rsidRPr="00EB485D">
        <w:rPr>
          <w:rFonts w:ascii="Times New Roman" w:hAnsi="Times New Roman" w:cs="Times New Roman"/>
          <w:sz w:val="28"/>
          <w:szCs w:val="28"/>
        </w:rPr>
        <w:t>communication</w:t>
      </w:r>
      <w:proofErr w:type="spellEnd"/>
      <w:r w:rsidRPr="00EB485D">
        <w:rPr>
          <w:rFonts w:ascii="Times New Roman" w:hAnsi="Times New Roman" w:cs="Times New Roman"/>
          <w:sz w:val="28"/>
          <w:szCs w:val="28"/>
        </w:rPr>
        <w:t xml:space="preserve"> </w:t>
      </w:r>
      <w:proofErr w:type="spellStart"/>
      <w:r w:rsidRPr="00EB485D">
        <w:rPr>
          <w:rFonts w:ascii="Times New Roman" w:hAnsi="Times New Roman" w:cs="Times New Roman"/>
          <w:sz w:val="28"/>
          <w:szCs w:val="28"/>
        </w:rPr>
        <w:t>technologies</w:t>
      </w:r>
      <w:proofErr w:type="spellEnd"/>
      <w:r w:rsidRPr="00EB485D">
        <w:rPr>
          <w:rFonts w:ascii="Times New Roman" w:hAnsi="Times New Roman" w:cs="Times New Roman"/>
          <w:sz w:val="28"/>
          <w:szCs w:val="28"/>
        </w:rPr>
        <w:t xml:space="preserve"> </w:t>
      </w:r>
      <w:proofErr w:type="spellStart"/>
      <w:r w:rsidRPr="00EB485D">
        <w:rPr>
          <w:rFonts w:ascii="Times New Roman" w:hAnsi="Times New Roman" w:cs="Times New Roman"/>
          <w:sz w:val="28"/>
          <w:szCs w:val="28"/>
        </w:rPr>
        <w:t>in</w:t>
      </w:r>
      <w:proofErr w:type="spellEnd"/>
      <w:r w:rsidRPr="00EB485D">
        <w:rPr>
          <w:rFonts w:ascii="Times New Roman" w:hAnsi="Times New Roman" w:cs="Times New Roman"/>
          <w:sz w:val="28"/>
          <w:szCs w:val="28"/>
        </w:rPr>
        <w:t xml:space="preserve"> </w:t>
      </w:r>
      <w:proofErr w:type="spellStart"/>
      <w:r w:rsidRPr="00EB485D">
        <w:rPr>
          <w:rFonts w:ascii="Times New Roman" w:hAnsi="Times New Roman" w:cs="Times New Roman"/>
          <w:sz w:val="28"/>
          <w:szCs w:val="28"/>
        </w:rPr>
        <w:t>teacher</w:t>
      </w:r>
      <w:proofErr w:type="spellEnd"/>
      <w:r w:rsidRPr="00EB485D">
        <w:rPr>
          <w:rFonts w:ascii="Times New Roman" w:hAnsi="Times New Roman" w:cs="Times New Roman"/>
          <w:sz w:val="28"/>
          <w:szCs w:val="28"/>
        </w:rPr>
        <w:t xml:space="preserve"> </w:t>
      </w:r>
      <w:proofErr w:type="spellStart"/>
      <w:r w:rsidRPr="00EB485D">
        <w:rPr>
          <w:rFonts w:ascii="Times New Roman" w:hAnsi="Times New Roman" w:cs="Times New Roman"/>
          <w:sz w:val="28"/>
          <w:szCs w:val="28"/>
        </w:rPr>
        <w:t>education</w:t>
      </w:r>
      <w:proofErr w:type="spellEnd"/>
      <w:r w:rsidRPr="00EB485D">
        <w:rPr>
          <w:rFonts w:ascii="Times New Roman" w:hAnsi="Times New Roman" w:cs="Times New Roman"/>
          <w:sz w:val="28"/>
          <w:szCs w:val="28"/>
        </w:rPr>
        <w:t xml:space="preserve">. </w:t>
      </w:r>
      <w:proofErr w:type="spellStart"/>
      <w:r w:rsidRPr="00EB485D">
        <w:rPr>
          <w:rFonts w:ascii="Times New Roman" w:hAnsi="Times New Roman" w:cs="Times New Roman"/>
          <w:sz w:val="28"/>
          <w:szCs w:val="28"/>
        </w:rPr>
        <w:t>In</w:t>
      </w:r>
      <w:proofErr w:type="spellEnd"/>
      <w:r w:rsidRPr="00EB485D">
        <w:rPr>
          <w:rFonts w:ascii="Times New Roman" w:hAnsi="Times New Roman" w:cs="Times New Roman"/>
          <w:sz w:val="28"/>
          <w:szCs w:val="28"/>
        </w:rPr>
        <w:t xml:space="preserve"> B. 2003.</w:t>
      </w:r>
    </w:p>
    <w:p w:rsidR="00EB485D" w:rsidRPr="00EB485D" w:rsidRDefault="00EB485D" w:rsidP="00D20213">
      <w:pPr>
        <w:pStyle w:val="aa"/>
        <w:numPr>
          <w:ilvl w:val="0"/>
          <w:numId w:val="19"/>
        </w:numPr>
        <w:spacing w:after="0" w:line="360" w:lineRule="auto"/>
        <w:ind w:left="0" w:firstLine="709"/>
        <w:jc w:val="both"/>
        <w:rPr>
          <w:rFonts w:ascii="Times New Roman" w:hAnsi="Times New Roman" w:cs="Times New Roman"/>
          <w:sz w:val="28"/>
          <w:szCs w:val="28"/>
        </w:rPr>
      </w:pPr>
      <w:proofErr w:type="spellStart"/>
      <w:r w:rsidRPr="00EB485D">
        <w:rPr>
          <w:rFonts w:ascii="Times New Roman" w:hAnsi="Times New Roman" w:cs="Times New Roman"/>
          <w:sz w:val="28"/>
          <w:szCs w:val="28"/>
        </w:rPr>
        <w:t>Pearson</w:t>
      </w:r>
      <w:proofErr w:type="spellEnd"/>
      <w:r w:rsidRPr="00EB485D">
        <w:rPr>
          <w:rFonts w:ascii="Times New Roman" w:hAnsi="Times New Roman" w:cs="Times New Roman"/>
          <w:sz w:val="28"/>
          <w:szCs w:val="28"/>
        </w:rPr>
        <w:t xml:space="preserve"> J. </w:t>
      </w:r>
      <w:proofErr w:type="spellStart"/>
      <w:r w:rsidRPr="00EB485D">
        <w:rPr>
          <w:rFonts w:ascii="Times New Roman" w:hAnsi="Times New Roman" w:cs="Times New Roman"/>
          <w:sz w:val="28"/>
          <w:szCs w:val="28"/>
        </w:rPr>
        <w:t>Information</w:t>
      </w:r>
      <w:proofErr w:type="spellEnd"/>
      <w:r w:rsidRPr="00EB485D">
        <w:rPr>
          <w:rFonts w:ascii="Times New Roman" w:hAnsi="Times New Roman" w:cs="Times New Roman"/>
          <w:sz w:val="28"/>
          <w:szCs w:val="28"/>
        </w:rPr>
        <w:t xml:space="preserve"> </w:t>
      </w:r>
      <w:proofErr w:type="spellStart"/>
      <w:r w:rsidRPr="00EB485D">
        <w:rPr>
          <w:rFonts w:ascii="Times New Roman" w:hAnsi="Times New Roman" w:cs="Times New Roman"/>
          <w:sz w:val="28"/>
          <w:szCs w:val="28"/>
        </w:rPr>
        <w:t>and</w:t>
      </w:r>
      <w:proofErr w:type="spellEnd"/>
      <w:r w:rsidRPr="00EB485D">
        <w:rPr>
          <w:rFonts w:ascii="Times New Roman" w:hAnsi="Times New Roman" w:cs="Times New Roman"/>
          <w:sz w:val="28"/>
          <w:szCs w:val="28"/>
        </w:rPr>
        <w:t xml:space="preserve"> </w:t>
      </w:r>
      <w:proofErr w:type="spellStart"/>
      <w:r w:rsidRPr="00EB485D">
        <w:rPr>
          <w:rFonts w:ascii="Times New Roman" w:hAnsi="Times New Roman" w:cs="Times New Roman"/>
          <w:sz w:val="28"/>
          <w:szCs w:val="28"/>
        </w:rPr>
        <w:t>Communications</w:t>
      </w:r>
      <w:proofErr w:type="spellEnd"/>
      <w:r w:rsidRPr="00EB485D">
        <w:rPr>
          <w:rFonts w:ascii="Times New Roman" w:hAnsi="Times New Roman" w:cs="Times New Roman"/>
          <w:sz w:val="28"/>
          <w:szCs w:val="28"/>
        </w:rPr>
        <w:t xml:space="preserve"> Technologies </w:t>
      </w:r>
      <w:proofErr w:type="spellStart"/>
      <w:r w:rsidRPr="00EB485D">
        <w:rPr>
          <w:rFonts w:ascii="Times New Roman" w:hAnsi="Times New Roman" w:cs="Times New Roman"/>
          <w:sz w:val="28"/>
          <w:szCs w:val="28"/>
        </w:rPr>
        <w:t>and</w:t>
      </w:r>
      <w:proofErr w:type="spellEnd"/>
      <w:r w:rsidRPr="00EB485D">
        <w:rPr>
          <w:rFonts w:ascii="Times New Roman" w:hAnsi="Times New Roman" w:cs="Times New Roman"/>
          <w:sz w:val="28"/>
          <w:szCs w:val="28"/>
        </w:rPr>
        <w:t xml:space="preserve"> </w:t>
      </w:r>
      <w:proofErr w:type="spellStart"/>
      <w:r w:rsidRPr="00EB485D">
        <w:rPr>
          <w:rFonts w:ascii="Times New Roman" w:hAnsi="Times New Roman" w:cs="Times New Roman"/>
          <w:sz w:val="28"/>
          <w:szCs w:val="28"/>
        </w:rPr>
        <w:t>Teacher</w:t>
      </w:r>
      <w:proofErr w:type="spellEnd"/>
      <w:r w:rsidRPr="00EB485D">
        <w:rPr>
          <w:rFonts w:ascii="Times New Roman" w:hAnsi="Times New Roman" w:cs="Times New Roman"/>
          <w:sz w:val="28"/>
          <w:szCs w:val="28"/>
        </w:rPr>
        <w:t xml:space="preserve"> </w:t>
      </w:r>
      <w:proofErr w:type="spellStart"/>
      <w:r w:rsidRPr="00EB485D">
        <w:rPr>
          <w:rFonts w:ascii="Times New Roman" w:hAnsi="Times New Roman" w:cs="Times New Roman"/>
          <w:sz w:val="28"/>
          <w:szCs w:val="28"/>
        </w:rPr>
        <w:t>Education</w:t>
      </w:r>
      <w:proofErr w:type="spellEnd"/>
      <w:r w:rsidRPr="00EB485D">
        <w:rPr>
          <w:rFonts w:ascii="Times New Roman" w:hAnsi="Times New Roman" w:cs="Times New Roman"/>
          <w:sz w:val="28"/>
          <w:szCs w:val="28"/>
        </w:rPr>
        <w:t xml:space="preserve"> </w:t>
      </w:r>
      <w:proofErr w:type="spellStart"/>
      <w:r w:rsidRPr="00EB485D">
        <w:rPr>
          <w:rFonts w:ascii="Times New Roman" w:hAnsi="Times New Roman" w:cs="Times New Roman"/>
          <w:sz w:val="28"/>
          <w:szCs w:val="28"/>
        </w:rPr>
        <w:t>in</w:t>
      </w:r>
      <w:proofErr w:type="spellEnd"/>
      <w:r w:rsidRPr="00EB485D">
        <w:rPr>
          <w:rFonts w:ascii="Times New Roman" w:hAnsi="Times New Roman" w:cs="Times New Roman"/>
          <w:sz w:val="28"/>
          <w:szCs w:val="28"/>
        </w:rPr>
        <w:t xml:space="preserve"> </w:t>
      </w:r>
      <w:proofErr w:type="spellStart"/>
      <w:r w:rsidRPr="00EB485D">
        <w:rPr>
          <w:rFonts w:ascii="Times New Roman" w:hAnsi="Times New Roman" w:cs="Times New Roman"/>
          <w:sz w:val="28"/>
          <w:szCs w:val="28"/>
        </w:rPr>
        <w:t>Australia</w:t>
      </w:r>
      <w:proofErr w:type="spellEnd"/>
      <w:r w:rsidRPr="00EB485D">
        <w:rPr>
          <w:rFonts w:ascii="Times New Roman" w:hAnsi="Times New Roman" w:cs="Times New Roman"/>
          <w:sz w:val="28"/>
          <w:szCs w:val="28"/>
        </w:rPr>
        <w:t xml:space="preserve">. </w:t>
      </w:r>
      <w:proofErr w:type="spellStart"/>
      <w:r w:rsidRPr="00EB485D">
        <w:rPr>
          <w:rFonts w:ascii="Times New Roman" w:hAnsi="Times New Roman" w:cs="Times New Roman"/>
          <w:sz w:val="28"/>
          <w:szCs w:val="28"/>
        </w:rPr>
        <w:t>Technology</w:t>
      </w:r>
      <w:proofErr w:type="spellEnd"/>
      <w:r w:rsidRPr="00EB485D">
        <w:rPr>
          <w:rFonts w:ascii="Times New Roman" w:hAnsi="Times New Roman" w:cs="Times New Roman"/>
          <w:sz w:val="28"/>
          <w:szCs w:val="28"/>
        </w:rPr>
        <w:t xml:space="preserve">, </w:t>
      </w:r>
      <w:proofErr w:type="spellStart"/>
      <w:r w:rsidRPr="00EB485D">
        <w:rPr>
          <w:rFonts w:ascii="Times New Roman" w:hAnsi="Times New Roman" w:cs="Times New Roman"/>
          <w:sz w:val="28"/>
          <w:szCs w:val="28"/>
        </w:rPr>
        <w:t>Pedagogy</w:t>
      </w:r>
      <w:proofErr w:type="spellEnd"/>
      <w:r w:rsidRPr="00EB485D">
        <w:rPr>
          <w:rFonts w:ascii="Times New Roman" w:hAnsi="Times New Roman" w:cs="Times New Roman"/>
          <w:sz w:val="28"/>
          <w:szCs w:val="28"/>
        </w:rPr>
        <w:t xml:space="preserve"> </w:t>
      </w:r>
      <w:proofErr w:type="spellStart"/>
      <w:r w:rsidRPr="00EB485D">
        <w:rPr>
          <w:rFonts w:ascii="Times New Roman" w:hAnsi="Times New Roman" w:cs="Times New Roman"/>
          <w:sz w:val="28"/>
          <w:szCs w:val="28"/>
        </w:rPr>
        <w:t>and</w:t>
      </w:r>
      <w:proofErr w:type="spellEnd"/>
      <w:r w:rsidRPr="00EB485D">
        <w:rPr>
          <w:rFonts w:ascii="Times New Roman" w:hAnsi="Times New Roman" w:cs="Times New Roman"/>
          <w:sz w:val="28"/>
          <w:szCs w:val="28"/>
        </w:rPr>
        <w:t xml:space="preserve"> </w:t>
      </w:r>
      <w:proofErr w:type="spellStart"/>
      <w:r w:rsidRPr="00EB485D">
        <w:rPr>
          <w:rFonts w:ascii="Times New Roman" w:hAnsi="Times New Roman" w:cs="Times New Roman"/>
          <w:sz w:val="28"/>
          <w:szCs w:val="28"/>
        </w:rPr>
        <w:t>Education</w:t>
      </w:r>
      <w:proofErr w:type="spellEnd"/>
      <w:r w:rsidRPr="00EB485D">
        <w:rPr>
          <w:rFonts w:ascii="Times New Roman" w:hAnsi="Times New Roman" w:cs="Times New Roman"/>
          <w:sz w:val="28"/>
          <w:szCs w:val="28"/>
        </w:rPr>
        <w:t xml:space="preserve">, 2003. №12(1), р. 39–58. </w:t>
      </w:r>
    </w:p>
    <w:p w:rsidR="00EB485D" w:rsidRPr="00EB485D" w:rsidRDefault="00EB485D" w:rsidP="00D20213">
      <w:pPr>
        <w:pStyle w:val="aa"/>
        <w:numPr>
          <w:ilvl w:val="0"/>
          <w:numId w:val="19"/>
        </w:numPr>
        <w:spacing w:after="0" w:line="360" w:lineRule="auto"/>
        <w:ind w:left="0" w:firstLine="709"/>
        <w:jc w:val="both"/>
        <w:rPr>
          <w:rFonts w:ascii="Times New Roman" w:hAnsi="Times New Roman" w:cs="Times New Roman"/>
          <w:sz w:val="28"/>
          <w:szCs w:val="28"/>
        </w:rPr>
      </w:pPr>
      <w:proofErr w:type="spellStart"/>
      <w:r w:rsidRPr="00EB485D">
        <w:rPr>
          <w:rFonts w:ascii="Times New Roman" w:hAnsi="Times New Roman" w:cs="Times New Roman"/>
          <w:sz w:val="28"/>
          <w:szCs w:val="28"/>
        </w:rPr>
        <w:t>Salvati</w:t>
      </w:r>
      <w:proofErr w:type="spellEnd"/>
      <w:r w:rsidRPr="00EB485D">
        <w:rPr>
          <w:rFonts w:ascii="Times New Roman" w:hAnsi="Times New Roman" w:cs="Times New Roman"/>
          <w:sz w:val="28"/>
          <w:szCs w:val="28"/>
        </w:rPr>
        <w:t xml:space="preserve"> A. </w:t>
      </w:r>
      <w:proofErr w:type="spellStart"/>
      <w:r w:rsidRPr="00EB485D">
        <w:rPr>
          <w:rFonts w:ascii="Times New Roman" w:hAnsi="Times New Roman" w:cs="Times New Roman"/>
          <w:sz w:val="28"/>
          <w:szCs w:val="28"/>
        </w:rPr>
        <w:t>Medical</w:t>
      </w:r>
      <w:proofErr w:type="spellEnd"/>
      <w:r w:rsidRPr="00EB485D">
        <w:rPr>
          <w:rFonts w:ascii="Times New Roman" w:hAnsi="Times New Roman" w:cs="Times New Roman"/>
          <w:sz w:val="28"/>
          <w:szCs w:val="28"/>
        </w:rPr>
        <w:t xml:space="preserve"> </w:t>
      </w:r>
      <w:proofErr w:type="spellStart"/>
      <w:r w:rsidRPr="00EB485D">
        <w:rPr>
          <w:rFonts w:ascii="Times New Roman" w:hAnsi="Times New Roman" w:cs="Times New Roman"/>
          <w:sz w:val="28"/>
          <w:szCs w:val="28"/>
        </w:rPr>
        <w:t>Education</w:t>
      </w:r>
      <w:proofErr w:type="spellEnd"/>
      <w:r w:rsidRPr="00EB485D">
        <w:rPr>
          <w:rFonts w:ascii="Times New Roman" w:hAnsi="Times New Roman" w:cs="Times New Roman"/>
          <w:sz w:val="28"/>
          <w:szCs w:val="28"/>
        </w:rPr>
        <w:t xml:space="preserve"> </w:t>
      </w:r>
      <w:proofErr w:type="spellStart"/>
      <w:r w:rsidRPr="00EB485D">
        <w:rPr>
          <w:rFonts w:ascii="Times New Roman" w:hAnsi="Times New Roman" w:cs="Times New Roman"/>
          <w:sz w:val="28"/>
          <w:szCs w:val="28"/>
        </w:rPr>
        <w:t>in</w:t>
      </w:r>
      <w:proofErr w:type="spellEnd"/>
      <w:r w:rsidRPr="00EB485D">
        <w:rPr>
          <w:rFonts w:ascii="Times New Roman" w:hAnsi="Times New Roman" w:cs="Times New Roman"/>
          <w:sz w:val="28"/>
          <w:szCs w:val="28"/>
        </w:rPr>
        <w:t xml:space="preserve"> </w:t>
      </w:r>
      <w:proofErr w:type="spellStart"/>
      <w:r w:rsidRPr="00EB485D">
        <w:rPr>
          <w:rFonts w:ascii="Times New Roman" w:hAnsi="Times New Roman" w:cs="Times New Roman"/>
          <w:sz w:val="28"/>
          <w:szCs w:val="28"/>
        </w:rPr>
        <w:t>the</w:t>
      </w:r>
      <w:proofErr w:type="spellEnd"/>
      <w:r w:rsidRPr="00EB485D">
        <w:rPr>
          <w:rFonts w:ascii="Times New Roman" w:hAnsi="Times New Roman" w:cs="Times New Roman"/>
          <w:sz w:val="28"/>
          <w:szCs w:val="28"/>
        </w:rPr>
        <w:t xml:space="preserve"> </w:t>
      </w:r>
      <w:proofErr w:type="spellStart"/>
      <w:r w:rsidRPr="00EB485D">
        <w:rPr>
          <w:rFonts w:ascii="Times New Roman" w:hAnsi="Times New Roman" w:cs="Times New Roman"/>
          <w:sz w:val="28"/>
          <w:szCs w:val="28"/>
        </w:rPr>
        <w:t>Digital</w:t>
      </w:r>
      <w:proofErr w:type="spellEnd"/>
      <w:r w:rsidRPr="00EB485D">
        <w:rPr>
          <w:rFonts w:ascii="Times New Roman" w:hAnsi="Times New Roman" w:cs="Times New Roman"/>
          <w:sz w:val="28"/>
          <w:szCs w:val="28"/>
        </w:rPr>
        <w:t xml:space="preserve"> </w:t>
      </w:r>
      <w:proofErr w:type="spellStart"/>
      <w:r w:rsidRPr="00EB485D">
        <w:rPr>
          <w:rFonts w:ascii="Times New Roman" w:hAnsi="Times New Roman" w:cs="Times New Roman"/>
          <w:sz w:val="28"/>
          <w:szCs w:val="28"/>
        </w:rPr>
        <w:t>Era</w:t>
      </w:r>
      <w:proofErr w:type="spellEnd"/>
      <w:r w:rsidRPr="00EB485D">
        <w:rPr>
          <w:rFonts w:ascii="Times New Roman" w:hAnsi="Times New Roman" w:cs="Times New Roman"/>
          <w:sz w:val="28"/>
          <w:szCs w:val="28"/>
        </w:rPr>
        <w:t xml:space="preserve">. </w:t>
      </w:r>
      <w:proofErr w:type="spellStart"/>
      <w:r w:rsidRPr="00EB485D">
        <w:rPr>
          <w:rFonts w:ascii="Times New Roman" w:hAnsi="Times New Roman" w:cs="Times New Roman"/>
          <w:sz w:val="28"/>
          <w:szCs w:val="28"/>
        </w:rPr>
        <w:t>Revista</w:t>
      </w:r>
      <w:proofErr w:type="spellEnd"/>
      <w:r w:rsidRPr="00EB485D">
        <w:rPr>
          <w:rFonts w:ascii="Times New Roman" w:hAnsi="Times New Roman" w:cs="Times New Roman"/>
          <w:sz w:val="28"/>
          <w:szCs w:val="28"/>
        </w:rPr>
        <w:t xml:space="preserve"> </w:t>
      </w:r>
      <w:proofErr w:type="spellStart"/>
      <w:r w:rsidRPr="00EB485D">
        <w:rPr>
          <w:rFonts w:ascii="Times New Roman" w:hAnsi="Times New Roman" w:cs="Times New Roman"/>
          <w:sz w:val="28"/>
          <w:szCs w:val="28"/>
        </w:rPr>
        <w:t>Argentinade</w:t>
      </w:r>
      <w:proofErr w:type="spellEnd"/>
      <w:r w:rsidRPr="00EB485D">
        <w:rPr>
          <w:rFonts w:ascii="Times New Roman" w:hAnsi="Times New Roman" w:cs="Times New Roman"/>
          <w:sz w:val="28"/>
          <w:szCs w:val="28"/>
        </w:rPr>
        <w:t xml:space="preserve"> </w:t>
      </w:r>
      <w:proofErr w:type="spellStart"/>
      <w:r w:rsidRPr="00EB485D">
        <w:rPr>
          <w:rFonts w:ascii="Times New Roman" w:hAnsi="Times New Roman" w:cs="Times New Roman"/>
          <w:sz w:val="28"/>
          <w:szCs w:val="28"/>
        </w:rPr>
        <w:t>Cardiologia</w:t>
      </w:r>
      <w:proofErr w:type="spellEnd"/>
      <w:r w:rsidRPr="00EB485D">
        <w:rPr>
          <w:rFonts w:ascii="Times New Roman" w:hAnsi="Times New Roman" w:cs="Times New Roman"/>
          <w:sz w:val="28"/>
          <w:szCs w:val="28"/>
        </w:rPr>
        <w:t xml:space="preserve">. 2019. №. 87. P. 236. URL: </w:t>
      </w:r>
      <w:hyperlink r:id="rId20" w:history="1">
        <w:r w:rsidRPr="00EB485D">
          <w:rPr>
            <w:rStyle w:val="ae"/>
            <w:rFonts w:ascii="Times New Roman" w:hAnsi="Times New Roman" w:cs="Times New Roman"/>
            <w:sz w:val="28"/>
            <w:szCs w:val="28"/>
          </w:rPr>
          <w:t>http://www.scielo.org.ar/pdf/rac/v87n3/1850-3748-rac-87-03-244-en</w:t>
        </w:r>
      </w:hyperlink>
      <w:r w:rsidRPr="00EB485D">
        <w:rPr>
          <w:rFonts w:ascii="Times New Roman" w:hAnsi="Times New Roman" w:cs="Times New Roman"/>
          <w:sz w:val="28"/>
          <w:szCs w:val="28"/>
        </w:rPr>
        <w:t xml:space="preserve"> </w:t>
      </w:r>
    </w:p>
    <w:p w:rsidR="00EB485D" w:rsidRPr="00EB485D" w:rsidRDefault="00EB485D" w:rsidP="00D20213">
      <w:pPr>
        <w:pStyle w:val="aa"/>
        <w:numPr>
          <w:ilvl w:val="0"/>
          <w:numId w:val="19"/>
        </w:numPr>
        <w:spacing w:after="0" w:line="360" w:lineRule="auto"/>
        <w:ind w:left="0" w:firstLine="709"/>
        <w:jc w:val="both"/>
        <w:rPr>
          <w:rFonts w:ascii="Times New Roman" w:hAnsi="Times New Roman" w:cs="Times New Roman"/>
          <w:sz w:val="28"/>
          <w:szCs w:val="28"/>
        </w:rPr>
      </w:pPr>
      <w:proofErr w:type="spellStart"/>
      <w:r w:rsidRPr="00EB485D">
        <w:rPr>
          <w:rFonts w:ascii="Times New Roman" w:hAnsi="Times New Roman" w:cs="Times New Roman"/>
          <w:sz w:val="28"/>
          <w:szCs w:val="28"/>
        </w:rPr>
        <w:t>Website</w:t>
      </w:r>
      <w:proofErr w:type="spellEnd"/>
      <w:r w:rsidRPr="00EB485D">
        <w:rPr>
          <w:rFonts w:ascii="Times New Roman" w:hAnsi="Times New Roman" w:cs="Times New Roman"/>
          <w:sz w:val="28"/>
          <w:szCs w:val="28"/>
        </w:rPr>
        <w:t xml:space="preserve"> </w:t>
      </w:r>
      <w:proofErr w:type="spellStart"/>
      <w:r w:rsidRPr="00EB485D">
        <w:rPr>
          <w:rFonts w:ascii="Times New Roman" w:hAnsi="Times New Roman" w:cs="Times New Roman"/>
          <w:sz w:val="28"/>
          <w:szCs w:val="28"/>
        </w:rPr>
        <w:t>of</w:t>
      </w:r>
      <w:proofErr w:type="spellEnd"/>
      <w:r w:rsidRPr="00EB485D">
        <w:rPr>
          <w:rFonts w:ascii="Times New Roman" w:hAnsi="Times New Roman" w:cs="Times New Roman"/>
          <w:sz w:val="28"/>
          <w:szCs w:val="28"/>
        </w:rPr>
        <w:t xml:space="preserve"> </w:t>
      </w:r>
      <w:proofErr w:type="spellStart"/>
      <w:r w:rsidRPr="00EB485D">
        <w:rPr>
          <w:rFonts w:ascii="Times New Roman" w:hAnsi="Times New Roman" w:cs="Times New Roman"/>
          <w:sz w:val="28"/>
          <w:szCs w:val="28"/>
        </w:rPr>
        <w:t>Canvas</w:t>
      </w:r>
      <w:proofErr w:type="spellEnd"/>
      <w:r w:rsidRPr="00EB485D">
        <w:rPr>
          <w:rFonts w:ascii="Times New Roman" w:hAnsi="Times New Roman" w:cs="Times New Roman"/>
          <w:sz w:val="28"/>
          <w:szCs w:val="28"/>
        </w:rPr>
        <w:t xml:space="preserve">: URL: </w:t>
      </w:r>
      <w:hyperlink r:id="rId21" w:history="1">
        <w:r w:rsidRPr="00EB485D">
          <w:rPr>
            <w:rStyle w:val="ae"/>
            <w:rFonts w:ascii="Times New Roman" w:hAnsi="Times New Roman" w:cs="Times New Roman"/>
            <w:sz w:val="28"/>
            <w:szCs w:val="28"/>
          </w:rPr>
          <w:t>https://moodle.org/?lang=ru</w:t>
        </w:r>
      </w:hyperlink>
      <w:r w:rsidRPr="00EB485D">
        <w:rPr>
          <w:rFonts w:ascii="Times New Roman" w:hAnsi="Times New Roman" w:cs="Times New Roman"/>
          <w:sz w:val="28"/>
          <w:szCs w:val="28"/>
        </w:rPr>
        <w:t xml:space="preserve"> </w:t>
      </w:r>
    </w:p>
    <w:p w:rsidR="00EB485D" w:rsidRPr="00EB485D" w:rsidRDefault="00EB485D" w:rsidP="00D20213">
      <w:pPr>
        <w:pStyle w:val="aa"/>
        <w:numPr>
          <w:ilvl w:val="0"/>
          <w:numId w:val="19"/>
        </w:numPr>
        <w:spacing w:after="0" w:line="360" w:lineRule="auto"/>
        <w:ind w:left="0" w:firstLine="709"/>
        <w:jc w:val="both"/>
        <w:rPr>
          <w:rFonts w:ascii="Times New Roman" w:hAnsi="Times New Roman" w:cs="Times New Roman"/>
          <w:sz w:val="28"/>
          <w:szCs w:val="28"/>
        </w:rPr>
      </w:pPr>
      <w:proofErr w:type="spellStart"/>
      <w:r w:rsidRPr="00EB485D">
        <w:rPr>
          <w:rFonts w:ascii="Times New Roman" w:hAnsi="Times New Roman" w:cs="Times New Roman"/>
          <w:sz w:val="28"/>
          <w:szCs w:val="28"/>
        </w:rPr>
        <w:t>Артьомов</w:t>
      </w:r>
      <w:proofErr w:type="spellEnd"/>
      <w:r w:rsidRPr="00EB485D">
        <w:rPr>
          <w:rFonts w:ascii="Times New Roman" w:hAnsi="Times New Roman" w:cs="Times New Roman"/>
          <w:sz w:val="28"/>
          <w:szCs w:val="28"/>
        </w:rPr>
        <w:t xml:space="preserve"> І.В. Інновації у вищій освіті: вітчизняний і зарубіжний досвід: навчальний посібник. Серія «Євроінтеграція: український вимір». Ужгород: 2015. С 45-52</w:t>
      </w:r>
    </w:p>
    <w:p w:rsidR="00EB485D" w:rsidRPr="00EB485D" w:rsidRDefault="00EB485D" w:rsidP="00D20213">
      <w:pPr>
        <w:pStyle w:val="aa"/>
        <w:numPr>
          <w:ilvl w:val="0"/>
          <w:numId w:val="19"/>
        </w:numPr>
        <w:spacing w:after="0" w:line="360" w:lineRule="auto"/>
        <w:ind w:left="0" w:firstLine="709"/>
        <w:jc w:val="both"/>
        <w:rPr>
          <w:rFonts w:ascii="Times New Roman" w:hAnsi="Times New Roman" w:cs="Times New Roman"/>
          <w:b/>
          <w:bCs/>
          <w:sz w:val="28"/>
          <w:szCs w:val="28"/>
        </w:rPr>
      </w:pPr>
      <w:r w:rsidRPr="00EB485D">
        <w:rPr>
          <w:rFonts w:ascii="Times New Roman" w:hAnsi="Times New Roman" w:cs="Times New Roman"/>
          <w:sz w:val="28"/>
          <w:szCs w:val="28"/>
        </w:rPr>
        <w:t xml:space="preserve">Бойко Д. М., Бойко О. С. Цифрова медична освіта та віртуальний пацієнт – особливості впровадження в освітній процес. Актуальні проблеми розвитку сучасної науки : матеріали XVI </w:t>
      </w:r>
      <w:proofErr w:type="spellStart"/>
      <w:r w:rsidRPr="00EB485D">
        <w:rPr>
          <w:rFonts w:ascii="Times New Roman" w:hAnsi="Times New Roman" w:cs="Times New Roman"/>
          <w:sz w:val="28"/>
          <w:szCs w:val="28"/>
        </w:rPr>
        <w:t>Всеукр</w:t>
      </w:r>
      <w:proofErr w:type="spellEnd"/>
      <w:r w:rsidRPr="00EB485D">
        <w:rPr>
          <w:rFonts w:ascii="Times New Roman" w:hAnsi="Times New Roman" w:cs="Times New Roman"/>
          <w:sz w:val="28"/>
          <w:szCs w:val="28"/>
        </w:rPr>
        <w:t xml:space="preserve">. </w:t>
      </w:r>
      <w:proofErr w:type="spellStart"/>
      <w:r w:rsidRPr="00EB485D">
        <w:rPr>
          <w:rFonts w:ascii="Times New Roman" w:hAnsi="Times New Roman" w:cs="Times New Roman"/>
          <w:sz w:val="28"/>
          <w:szCs w:val="28"/>
        </w:rPr>
        <w:t>наук-практ</w:t>
      </w:r>
      <w:proofErr w:type="spellEnd"/>
      <w:r w:rsidRPr="00EB485D">
        <w:rPr>
          <w:rFonts w:ascii="Times New Roman" w:hAnsi="Times New Roman" w:cs="Times New Roman"/>
          <w:sz w:val="28"/>
          <w:szCs w:val="28"/>
        </w:rPr>
        <w:t xml:space="preserve">. </w:t>
      </w:r>
      <w:proofErr w:type="spellStart"/>
      <w:r w:rsidRPr="00EB485D">
        <w:rPr>
          <w:rFonts w:ascii="Times New Roman" w:hAnsi="Times New Roman" w:cs="Times New Roman"/>
          <w:sz w:val="28"/>
          <w:szCs w:val="28"/>
        </w:rPr>
        <w:t>конф</w:t>
      </w:r>
      <w:proofErr w:type="spellEnd"/>
      <w:r w:rsidRPr="00EB485D">
        <w:rPr>
          <w:rFonts w:ascii="Times New Roman" w:hAnsi="Times New Roman" w:cs="Times New Roman"/>
          <w:sz w:val="28"/>
          <w:szCs w:val="28"/>
        </w:rPr>
        <w:t xml:space="preserve">., м. Полтава, 3 червня 2021 р. Полтава: </w:t>
      </w:r>
      <w:proofErr w:type="spellStart"/>
      <w:r w:rsidRPr="00EB485D">
        <w:rPr>
          <w:rFonts w:ascii="Times New Roman" w:hAnsi="Times New Roman" w:cs="Times New Roman"/>
          <w:sz w:val="28"/>
          <w:szCs w:val="28"/>
        </w:rPr>
        <w:t>Сімон</w:t>
      </w:r>
      <w:proofErr w:type="spellEnd"/>
      <w:r w:rsidRPr="00EB485D">
        <w:rPr>
          <w:rFonts w:ascii="Times New Roman" w:hAnsi="Times New Roman" w:cs="Times New Roman"/>
          <w:sz w:val="28"/>
          <w:szCs w:val="28"/>
        </w:rPr>
        <w:t>, 2021. С. 51–52. URL: http://repository.pdmu.edu.ua/handle/123456789/16473</w:t>
      </w:r>
    </w:p>
    <w:p w:rsidR="00EB485D" w:rsidRPr="00EB485D" w:rsidRDefault="00EB485D" w:rsidP="00D20213">
      <w:pPr>
        <w:pStyle w:val="aa"/>
        <w:numPr>
          <w:ilvl w:val="0"/>
          <w:numId w:val="19"/>
        </w:numPr>
        <w:spacing w:after="0" w:line="360" w:lineRule="auto"/>
        <w:ind w:left="0" w:firstLine="709"/>
        <w:jc w:val="both"/>
        <w:rPr>
          <w:rFonts w:ascii="Times New Roman" w:hAnsi="Times New Roman" w:cs="Times New Roman"/>
          <w:sz w:val="28"/>
          <w:szCs w:val="28"/>
        </w:rPr>
      </w:pPr>
      <w:proofErr w:type="spellStart"/>
      <w:r w:rsidRPr="00EB485D">
        <w:rPr>
          <w:rFonts w:ascii="Times New Roman" w:hAnsi="Times New Roman" w:cs="Times New Roman"/>
          <w:sz w:val="28"/>
          <w:szCs w:val="28"/>
        </w:rPr>
        <w:t>Війтович</w:t>
      </w:r>
      <w:proofErr w:type="spellEnd"/>
      <w:r w:rsidRPr="00EB485D">
        <w:rPr>
          <w:rFonts w:ascii="Times New Roman" w:hAnsi="Times New Roman" w:cs="Times New Roman"/>
          <w:sz w:val="28"/>
          <w:szCs w:val="28"/>
        </w:rPr>
        <w:t xml:space="preserve">, Л. Є. </w:t>
      </w:r>
      <w:proofErr w:type="spellStart"/>
      <w:r w:rsidRPr="00EB485D">
        <w:rPr>
          <w:rFonts w:ascii="Times New Roman" w:hAnsi="Times New Roman" w:cs="Times New Roman"/>
          <w:sz w:val="28"/>
          <w:szCs w:val="28"/>
        </w:rPr>
        <w:t>Симуляційне</w:t>
      </w:r>
      <w:proofErr w:type="spellEnd"/>
      <w:r w:rsidRPr="00EB485D">
        <w:rPr>
          <w:rFonts w:ascii="Times New Roman" w:hAnsi="Times New Roman" w:cs="Times New Roman"/>
          <w:sz w:val="28"/>
          <w:szCs w:val="28"/>
        </w:rPr>
        <w:t xml:space="preserve"> навчання як засіб оволодіння фаховими </w:t>
      </w:r>
      <w:proofErr w:type="spellStart"/>
      <w:r w:rsidRPr="00EB485D">
        <w:rPr>
          <w:rFonts w:ascii="Times New Roman" w:hAnsi="Times New Roman" w:cs="Times New Roman"/>
          <w:sz w:val="28"/>
          <w:szCs w:val="28"/>
        </w:rPr>
        <w:t>компетентностями</w:t>
      </w:r>
      <w:proofErr w:type="spellEnd"/>
      <w:r w:rsidRPr="00EB485D">
        <w:rPr>
          <w:rFonts w:ascii="Times New Roman" w:hAnsi="Times New Roman" w:cs="Times New Roman"/>
          <w:sz w:val="28"/>
          <w:szCs w:val="28"/>
        </w:rPr>
        <w:t xml:space="preserve"> з циклу "</w:t>
      </w:r>
      <w:proofErr w:type="spellStart"/>
      <w:r w:rsidRPr="00EB485D">
        <w:rPr>
          <w:rFonts w:ascii="Times New Roman" w:hAnsi="Times New Roman" w:cs="Times New Roman"/>
          <w:sz w:val="28"/>
          <w:szCs w:val="28"/>
        </w:rPr>
        <w:t>торакальна</w:t>
      </w:r>
      <w:proofErr w:type="spellEnd"/>
      <w:r w:rsidRPr="00EB485D">
        <w:rPr>
          <w:rFonts w:ascii="Times New Roman" w:hAnsi="Times New Roman" w:cs="Times New Roman"/>
          <w:sz w:val="28"/>
          <w:szCs w:val="28"/>
        </w:rPr>
        <w:t xml:space="preserve"> хірургія" студентами 5 курсу. Медична освіта. 2022. № 3. C. 70–75.</w:t>
      </w:r>
    </w:p>
    <w:p w:rsidR="00EB485D" w:rsidRPr="00EB485D" w:rsidRDefault="00EB485D" w:rsidP="00D20213">
      <w:pPr>
        <w:pStyle w:val="aa"/>
        <w:numPr>
          <w:ilvl w:val="0"/>
          <w:numId w:val="19"/>
        </w:numPr>
        <w:autoSpaceDE w:val="0"/>
        <w:autoSpaceDN w:val="0"/>
        <w:adjustRightInd w:val="0"/>
        <w:spacing w:after="0" w:line="360" w:lineRule="auto"/>
        <w:ind w:left="0" w:firstLine="709"/>
        <w:jc w:val="both"/>
        <w:rPr>
          <w:rFonts w:ascii="Times New Roman" w:eastAsia="TimesNewRomanPSMT" w:hAnsi="Times New Roman" w:cs="Times New Roman"/>
          <w:sz w:val="28"/>
          <w:szCs w:val="28"/>
        </w:rPr>
      </w:pPr>
      <w:proofErr w:type="spellStart"/>
      <w:r w:rsidRPr="00EB485D">
        <w:rPr>
          <w:rFonts w:ascii="Times New Roman" w:eastAsia="TimesNewRomanPSMT" w:hAnsi="Times New Roman" w:cs="Times New Roman"/>
          <w:sz w:val="28"/>
          <w:szCs w:val="28"/>
        </w:rPr>
        <w:t>Дем’янюк</w:t>
      </w:r>
      <w:proofErr w:type="spellEnd"/>
      <w:r w:rsidRPr="00EB485D">
        <w:rPr>
          <w:rFonts w:ascii="Times New Roman" w:eastAsia="TimesNewRomanPSMT" w:hAnsi="Times New Roman" w:cs="Times New Roman"/>
          <w:sz w:val="28"/>
          <w:szCs w:val="28"/>
        </w:rPr>
        <w:t xml:space="preserve"> А., Білоус І., </w:t>
      </w:r>
      <w:proofErr w:type="spellStart"/>
      <w:r w:rsidRPr="00EB485D">
        <w:rPr>
          <w:rFonts w:ascii="Times New Roman" w:eastAsia="TimesNewRomanPSMT" w:hAnsi="Times New Roman" w:cs="Times New Roman"/>
          <w:sz w:val="28"/>
          <w:szCs w:val="28"/>
        </w:rPr>
        <w:t>Кричківська</w:t>
      </w:r>
      <w:proofErr w:type="spellEnd"/>
      <w:r w:rsidRPr="00EB485D">
        <w:rPr>
          <w:rFonts w:ascii="Times New Roman" w:eastAsia="TimesNewRomanPSMT" w:hAnsi="Times New Roman" w:cs="Times New Roman"/>
          <w:sz w:val="28"/>
          <w:szCs w:val="28"/>
        </w:rPr>
        <w:t xml:space="preserve"> О. Інноваційні технології навчання в контексті розвитку сучасної освіти. </w:t>
      </w:r>
      <w:proofErr w:type="spellStart"/>
      <w:r w:rsidRPr="00EB485D">
        <w:rPr>
          <w:rFonts w:ascii="Times New Roman" w:eastAsia="TimesNewRomanPSMT" w:hAnsi="Times New Roman" w:cs="Times New Roman"/>
          <w:i/>
          <w:iCs/>
          <w:sz w:val="28"/>
          <w:szCs w:val="28"/>
          <w:lang w:val="ru-RU"/>
        </w:rPr>
        <w:t>Вісник</w:t>
      </w:r>
      <w:proofErr w:type="spellEnd"/>
      <w:r w:rsidRPr="00EB485D">
        <w:rPr>
          <w:rFonts w:ascii="Times New Roman" w:eastAsia="TimesNewRomanPSMT" w:hAnsi="Times New Roman" w:cs="Times New Roman"/>
          <w:i/>
          <w:iCs/>
          <w:sz w:val="28"/>
          <w:szCs w:val="28"/>
          <w:lang w:val="ru-RU"/>
        </w:rPr>
        <w:t xml:space="preserve"> ЛНУ </w:t>
      </w:r>
      <w:proofErr w:type="spellStart"/>
      <w:r w:rsidRPr="00EB485D">
        <w:rPr>
          <w:rFonts w:ascii="Times New Roman" w:eastAsia="TimesNewRomanPSMT" w:hAnsi="Times New Roman" w:cs="Times New Roman"/>
          <w:i/>
          <w:iCs/>
          <w:sz w:val="28"/>
          <w:szCs w:val="28"/>
          <w:lang w:val="ru-RU"/>
        </w:rPr>
        <w:t>ім</w:t>
      </w:r>
      <w:proofErr w:type="spellEnd"/>
      <w:r w:rsidRPr="00EB485D">
        <w:rPr>
          <w:rFonts w:ascii="Times New Roman" w:eastAsia="TimesNewRomanPSMT" w:hAnsi="Times New Roman" w:cs="Times New Roman"/>
          <w:i/>
          <w:iCs/>
          <w:sz w:val="28"/>
          <w:szCs w:val="28"/>
          <w:lang w:val="ru-RU"/>
        </w:rPr>
        <w:t>. Шевченко.</w:t>
      </w:r>
      <w:r w:rsidRPr="00EB485D">
        <w:rPr>
          <w:rFonts w:ascii="Times New Roman" w:eastAsia="TimesNewRomanPSMT" w:hAnsi="Times New Roman" w:cs="Times New Roman"/>
          <w:sz w:val="28"/>
          <w:szCs w:val="28"/>
        </w:rPr>
        <w:t xml:space="preserve"> </w:t>
      </w:r>
      <w:r w:rsidRPr="00EB485D">
        <w:rPr>
          <w:rFonts w:ascii="Times New Roman" w:eastAsia="TimesNewRomanPSMT" w:hAnsi="Times New Roman" w:cs="Times New Roman"/>
          <w:sz w:val="28"/>
          <w:szCs w:val="28"/>
          <w:lang w:val="ru-RU"/>
        </w:rPr>
        <w:t>2022. № 1. С. 136–146.</w:t>
      </w:r>
    </w:p>
    <w:p w:rsidR="00EB485D" w:rsidRPr="00EB485D" w:rsidRDefault="00EB485D" w:rsidP="00D20213">
      <w:pPr>
        <w:pStyle w:val="aa"/>
        <w:numPr>
          <w:ilvl w:val="0"/>
          <w:numId w:val="19"/>
        </w:numPr>
        <w:spacing w:after="0" w:line="360" w:lineRule="auto"/>
        <w:ind w:left="0" w:firstLine="709"/>
        <w:jc w:val="both"/>
        <w:rPr>
          <w:rFonts w:ascii="Times New Roman" w:hAnsi="Times New Roman" w:cs="Times New Roman"/>
          <w:sz w:val="28"/>
          <w:szCs w:val="28"/>
        </w:rPr>
      </w:pPr>
      <w:r w:rsidRPr="00EB485D">
        <w:rPr>
          <w:rFonts w:ascii="Times New Roman" w:hAnsi="Times New Roman" w:cs="Times New Roman"/>
          <w:sz w:val="28"/>
          <w:szCs w:val="28"/>
        </w:rPr>
        <w:t xml:space="preserve">Дистанційне навчання як інформаційно-комунікативна технологія </w:t>
      </w:r>
      <w:proofErr w:type="spellStart"/>
      <w:r w:rsidRPr="00EB485D">
        <w:rPr>
          <w:rFonts w:ascii="Times New Roman" w:hAnsi="Times New Roman" w:cs="Times New Roman"/>
          <w:sz w:val="28"/>
          <w:szCs w:val="28"/>
        </w:rPr>
        <w:t>додипломної</w:t>
      </w:r>
      <w:proofErr w:type="spellEnd"/>
      <w:r w:rsidRPr="00EB485D">
        <w:rPr>
          <w:rFonts w:ascii="Times New Roman" w:hAnsi="Times New Roman" w:cs="Times New Roman"/>
          <w:sz w:val="28"/>
          <w:szCs w:val="28"/>
        </w:rPr>
        <w:t xml:space="preserve"> підготовки лікарів з педіатрії в умовах сучасних викликів / О.П. </w:t>
      </w:r>
      <w:proofErr w:type="spellStart"/>
      <w:r w:rsidRPr="00EB485D">
        <w:rPr>
          <w:rFonts w:ascii="Times New Roman" w:hAnsi="Times New Roman" w:cs="Times New Roman"/>
          <w:sz w:val="28"/>
          <w:szCs w:val="28"/>
        </w:rPr>
        <w:t>Волосовець</w:t>
      </w:r>
      <w:proofErr w:type="spellEnd"/>
      <w:r w:rsidRPr="00EB485D">
        <w:rPr>
          <w:rFonts w:ascii="Times New Roman" w:hAnsi="Times New Roman" w:cs="Times New Roman"/>
          <w:sz w:val="28"/>
          <w:szCs w:val="28"/>
        </w:rPr>
        <w:t xml:space="preserve"> та ін. Медична освіта. 2020. № 3. С. 9–12. URL: </w:t>
      </w:r>
      <w:hyperlink r:id="rId22" w:history="1">
        <w:r w:rsidRPr="00EB485D">
          <w:rPr>
            <w:rStyle w:val="ae"/>
            <w:rFonts w:ascii="Times New Roman" w:hAnsi="Times New Roman" w:cs="Times New Roman"/>
            <w:sz w:val="28"/>
            <w:szCs w:val="28"/>
          </w:rPr>
          <w:t>https://doi.org/10.11603/me.2414-5998.2020.3.11435</w:t>
        </w:r>
      </w:hyperlink>
    </w:p>
    <w:p w:rsidR="00EB485D" w:rsidRPr="00EB485D" w:rsidRDefault="00EB485D" w:rsidP="00D20213">
      <w:pPr>
        <w:pStyle w:val="aa"/>
        <w:numPr>
          <w:ilvl w:val="0"/>
          <w:numId w:val="19"/>
        </w:numPr>
        <w:spacing w:after="0" w:line="360" w:lineRule="auto"/>
        <w:ind w:left="0" w:firstLine="709"/>
        <w:jc w:val="both"/>
        <w:rPr>
          <w:rFonts w:ascii="Times New Roman" w:hAnsi="Times New Roman" w:cs="Times New Roman"/>
          <w:sz w:val="28"/>
          <w:szCs w:val="28"/>
        </w:rPr>
      </w:pPr>
      <w:r w:rsidRPr="00EB485D">
        <w:rPr>
          <w:rFonts w:ascii="Times New Roman" w:hAnsi="Times New Roman" w:cs="Times New Roman"/>
          <w:sz w:val="28"/>
          <w:szCs w:val="28"/>
        </w:rPr>
        <w:lastRenderedPageBreak/>
        <w:t xml:space="preserve">Інформаційно-комунікаційні технології. </w:t>
      </w:r>
      <w:proofErr w:type="spellStart"/>
      <w:r w:rsidRPr="00EB485D">
        <w:rPr>
          <w:rFonts w:ascii="Times New Roman" w:hAnsi="Times New Roman" w:cs="Times New Roman"/>
          <w:sz w:val="28"/>
          <w:szCs w:val="28"/>
        </w:rPr>
        <w:t>Вікіпедія</w:t>
      </w:r>
      <w:proofErr w:type="spellEnd"/>
      <w:r w:rsidRPr="00EB485D">
        <w:rPr>
          <w:rFonts w:ascii="Times New Roman" w:hAnsi="Times New Roman" w:cs="Times New Roman"/>
          <w:sz w:val="28"/>
          <w:szCs w:val="28"/>
        </w:rPr>
        <w:t xml:space="preserve">: вільна енциклопедія. URL: uk.wikipedia.org/wiki/Інформаційно-комунікаційні_технології  </w:t>
      </w:r>
    </w:p>
    <w:p w:rsidR="00EB485D" w:rsidRPr="00EB485D" w:rsidRDefault="00EB485D" w:rsidP="00D20213">
      <w:pPr>
        <w:pStyle w:val="aa"/>
        <w:numPr>
          <w:ilvl w:val="0"/>
          <w:numId w:val="19"/>
        </w:numPr>
        <w:spacing w:after="0" w:line="360" w:lineRule="auto"/>
        <w:ind w:left="0" w:firstLine="709"/>
        <w:jc w:val="both"/>
        <w:rPr>
          <w:rFonts w:ascii="Times New Roman" w:hAnsi="Times New Roman" w:cs="Times New Roman"/>
          <w:sz w:val="28"/>
          <w:szCs w:val="28"/>
        </w:rPr>
      </w:pPr>
      <w:proofErr w:type="spellStart"/>
      <w:r w:rsidRPr="00EB485D">
        <w:rPr>
          <w:rFonts w:ascii="Times New Roman" w:hAnsi="Times New Roman" w:cs="Times New Roman"/>
          <w:sz w:val="28"/>
          <w:szCs w:val="28"/>
        </w:rPr>
        <w:t>Каліна</w:t>
      </w:r>
      <w:proofErr w:type="spellEnd"/>
      <w:r w:rsidRPr="00EB485D">
        <w:rPr>
          <w:rFonts w:ascii="Times New Roman" w:hAnsi="Times New Roman" w:cs="Times New Roman"/>
          <w:sz w:val="28"/>
          <w:szCs w:val="28"/>
        </w:rPr>
        <w:t xml:space="preserve"> К. Є., </w:t>
      </w:r>
      <w:proofErr w:type="spellStart"/>
      <w:r w:rsidRPr="00EB485D">
        <w:rPr>
          <w:rFonts w:ascii="Times New Roman" w:hAnsi="Times New Roman" w:cs="Times New Roman"/>
          <w:sz w:val="28"/>
          <w:szCs w:val="28"/>
        </w:rPr>
        <w:t>Гойдіна</w:t>
      </w:r>
      <w:proofErr w:type="spellEnd"/>
      <w:r w:rsidRPr="00EB485D">
        <w:rPr>
          <w:rFonts w:ascii="Times New Roman" w:hAnsi="Times New Roman" w:cs="Times New Roman"/>
          <w:sz w:val="28"/>
          <w:szCs w:val="28"/>
        </w:rPr>
        <w:t xml:space="preserve"> В. С., Денисенко С. А. </w:t>
      </w:r>
      <w:proofErr w:type="spellStart"/>
      <w:r w:rsidRPr="00EB485D">
        <w:rPr>
          <w:rFonts w:ascii="Times New Roman" w:hAnsi="Times New Roman" w:cs="Times New Roman"/>
          <w:sz w:val="28"/>
          <w:szCs w:val="28"/>
        </w:rPr>
        <w:t>Гейміфікація</w:t>
      </w:r>
      <w:proofErr w:type="spellEnd"/>
      <w:r w:rsidRPr="00EB485D">
        <w:rPr>
          <w:rFonts w:ascii="Times New Roman" w:hAnsi="Times New Roman" w:cs="Times New Roman"/>
          <w:sz w:val="28"/>
          <w:szCs w:val="28"/>
        </w:rPr>
        <w:t xml:space="preserve"> освітнього процесу в медичних ЗВО. Сучасні</w:t>
      </w:r>
      <w:r w:rsidRPr="00EB485D">
        <w:rPr>
          <w:rFonts w:ascii="Times New Roman" w:hAnsi="Times New Roman" w:cs="Times New Roman"/>
          <w:sz w:val="28"/>
          <w:szCs w:val="28"/>
        </w:rPr>
        <w:tab/>
        <w:t xml:space="preserve"> концепції викладання природничих дисциплін в медичних освітніх закладах: матеріали XV Міжнародної науково-методичної </w:t>
      </w:r>
      <w:proofErr w:type="spellStart"/>
      <w:r w:rsidRPr="00EB485D">
        <w:rPr>
          <w:rFonts w:ascii="Times New Roman" w:hAnsi="Times New Roman" w:cs="Times New Roman"/>
          <w:sz w:val="28"/>
          <w:szCs w:val="28"/>
        </w:rPr>
        <w:t>Інтернет-конференції</w:t>
      </w:r>
      <w:proofErr w:type="spellEnd"/>
      <w:r w:rsidRPr="00EB485D">
        <w:rPr>
          <w:rFonts w:ascii="Times New Roman" w:hAnsi="Times New Roman" w:cs="Times New Roman"/>
          <w:sz w:val="28"/>
          <w:szCs w:val="28"/>
        </w:rPr>
        <w:t xml:space="preserve">, м. Харків, 15–16 листопада 2022 р. Харків: ХНМУ, 2022. С. 73–74. URL: </w:t>
      </w:r>
      <w:hyperlink r:id="rId23" w:history="1">
        <w:r w:rsidRPr="00EB485D">
          <w:rPr>
            <w:rStyle w:val="ae"/>
            <w:rFonts w:ascii="Times New Roman" w:hAnsi="Times New Roman" w:cs="Times New Roman"/>
            <w:sz w:val="28"/>
            <w:szCs w:val="28"/>
          </w:rPr>
          <w:t>http://repo.knmu.edu.ua/handle/123456789/31434</w:t>
        </w:r>
      </w:hyperlink>
    </w:p>
    <w:p w:rsidR="00EB485D" w:rsidRPr="00EB485D" w:rsidRDefault="00EB485D" w:rsidP="00D20213">
      <w:pPr>
        <w:pStyle w:val="aa"/>
        <w:numPr>
          <w:ilvl w:val="0"/>
          <w:numId w:val="19"/>
        </w:numPr>
        <w:spacing w:after="0" w:line="360" w:lineRule="auto"/>
        <w:ind w:left="0" w:firstLine="709"/>
        <w:jc w:val="both"/>
        <w:rPr>
          <w:rFonts w:ascii="Times New Roman" w:hAnsi="Times New Roman" w:cs="Times New Roman"/>
          <w:sz w:val="28"/>
          <w:szCs w:val="28"/>
        </w:rPr>
      </w:pPr>
      <w:proofErr w:type="spellStart"/>
      <w:r w:rsidRPr="00EB485D">
        <w:rPr>
          <w:rFonts w:ascii="Times New Roman" w:hAnsi="Times New Roman" w:cs="Times New Roman"/>
          <w:sz w:val="28"/>
          <w:szCs w:val="28"/>
        </w:rPr>
        <w:t>Камінський</w:t>
      </w:r>
      <w:proofErr w:type="spellEnd"/>
      <w:r w:rsidRPr="00EB485D">
        <w:rPr>
          <w:rFonts w:ascii="Times New Roman" w:hAnsi="Times New Roman" w:cs="Times New Roman"/>
          <w:sz w:val="28"/>
          <w:szCs w:val="28"/>
        </w:rPr>
        <w:t xml:space="preserve"> В.В., Коваленко В.В., </w:t>
      </w:r>
      <w:proofErr w:type="spellStart"/>
      <w:r w:rsidRPr="00EB485D">
        <w:rPr>
          <w:rFonts w:ascii="Times New Roman" w:hAnsi="Times New Roman" w:cs="Times New Roman"/>
          <w:sz w:val="28"/>
          <w:szCs w:val="28"/>
        </w:rPr>
        <w:t>Мунтян</w:t>
      </w:r>
      <w:proofErr w:type="spellEnd"/>
      <w:r w:rsidRPr="00EB485D">
        <w:rPr>
          <w:rFonts w:ascii="Times New Roman" w:hAnsi="Times New Roman" w:cs="Times New Roman"/>
          <w:sz w:val="28"/>
          <w:szCs w:val="28"/>
        </w:rPr>
        <w:t xml:space="preserve"> Л. Я., </w:t>
      </w:r>
      <w:proofErr w:type="spellStart"/>
      <w:r w:rsidRPr="00EB485D">
        <w:rPr>
          <w:rFonts w:ascii="Times New Roman" w:hAnsi="Times New Roman" w:cs="Times New Roman"/>
          <w:sz w:val="28"/>
          <w:szCs w:val="28"/>
        </w:rPr>
        <w:t>Кірієнко</w:t>
      </w:r>
      <w:proofErr w:type="spellEnd"/>
      <w:r w:rsidRPr="00EB485D">
        <w:rPr>
          <w:rFonts w:ascii="Times New Roman" w:hAnsi="Times New Roman" w:cs="Times New Roman"/>
          <w:sz w:val="28"/>
          <w:szCs w:val="28"/>
        </w:rPr>
        <w:t xml:space="preserve"> Т.В. Інновації в українській вищій медичній освіті: пріоритетні напрями, прогноз майбуття. Академічні </w:t>
      </w:r>
      <w:proofErr w:type="spellStart"/>
      <w:r w:rsidRPr="00EB485D">
        <w:rPr>
          <w:rFonts w:ascii="Times New Roman" w:hAnsi="Times New Roman" w:cs="Times New Roman"/>
          <w:sz w:val="28"/>
          <w:szCs w:val="28"/>
        </w:rPr>
        <w:t>Візії</w:t>
      </w:r>
      <w:proofErr w:type="spellEnd"/>
      <w:r w:rsidRPr="00EB485D">
        <w:rPr>
          <w:rFonts w:ascii="Times New Roman" w:hAnsi="Times New Roman" w:cs="Times New Roman"/>
          <w:sz w:val="28"/>
          <w:szCs w:val="28"/>
        </w:rPr>
        <w:t xml:space="preserve">. Випуск 19/2023. DOI: </w:t>
      </w:r>
      <w:hyperlink r:id="rId24" w:history="1">
        <w:r w:rsidRPr="00EB485D">
          <w:rPr>
            <w:rStyle w:val="ae"/>
            <w:rFonts w:ascii="Times New Roman" w:hAnsi="Times New Roman" w:cs="Times New Roman"/>
            <w:sz w:val="28"/>
            <w:szCs w:val="28"/>
          </w:rPr>
          <w:t>http://dx.doi.org/10.5281/zenodo.7920287</w:t>
        </w:r>
      </w:hyperlink>
      <w:r w:rsidRPr="00EB485D">
        <w:rPr>
          <w:rFonts w:ascii="Times New Roman" w:hAnsi="Times New Roman" w:cs="Times New Roman"/>
          <w:sz w:val="28"/>
          <w:szCs w:val="28"/>
        </w:rPr>
        <w:t>.</w:t>
      </w:r>
    </w:p>
    <w:p w:rsidR="00EB485D" w:rsidRPr="00EB485D" w:rsidRDefault="00EB485D" w:rsidP="00D20213">
      <w:pPr>
        <w:pStyle w:val="aa"/>
        <w:numPr>
          <w:ilvl w:val="0"/>
          <w:numId w:val="19"/>
        </w:numPr>
        <w:spacing w:after="0" w:line="360" w:lineRule="auto"/>
        <w:ind w:left="0" w:firstLine="709"/>
        <w:jc w:val="both"/>
        <w:rPr>
          <w:rFonts w:ascii="Times New Roman" w:hAnsi="Times New Roman" w:cs="Times New Roman"/>
          <w:sz w:val="28"/>
          <w:szCs w:val="28"/>
        </w:rPr>
      </w:pPr>
      <w:proofErr w:type="spellStart"/>
      <w:r w:rsidRPr="00EB485D">
        <w:rPr>
          <w:rFonts w:ascii="Times New Roman" w:hAnsi="Times New Roman" w:cs="Times New Roman"/>
          <w:sz w:val="28"/>
          <w:szCs w:val="28"/>
        </w:rPr>
        <w:t>Карапиш</w:t>
      </w:r>
      <w:proofErr w:type="spellEnd"/>
      <w:r w:rsidRPr="00EB485D">
        <w:rPr>
          <w:rFonts w:ascii="Times New Roman" w:hAnsi="Times New Roman" w:cs="Times New Roman"/>
          <w:sz w:val="28"/>
          <w:szCs w:val="28"/>
        </w:rPr>
        <w:t xml:space="preserve"> С.П. Упровадження інформаційно-комунікаційних технологій у систему управління загальної середньої освіти. </w:t>
      </w:r>
      <w:r w:rsidRPr="00EB485D">
        <w:rPr>
          <w:rFonts w:ascii="Times New Roman" w:hAnsi="Times New Roman" w:cs="Times New Roman"/>
          <w:i/>
          <w:sz w:val="28"/>
          <w:szCs w:val="28"/>
        </w:rPr>
        <w:t>Публічне управління та митне адміністрування.</w:t>
      </w:r>
      <w:r w:rsidRPr="00EB485D">
        <w:rPr>
          <w:rFonts w:ascii="Times New Roman" w:hAnsi="Times New Roman" w:cs="Times New Roman"/>
          <w:sz w:val="28"/>
          <w:szCs w:val="28"/>
        </w:rPr>
        <w:t xml:space="preserve"> 2020. № 3. С. 38–42.</w:t>
      </w:r>
    </w:p>
    <w:p w:rsidR="00EB485D" w:rsidRPr="00EB485D" w:rsidRDefault="00EB485D" w:rsidP="00D20213">
      <w:pPr>
        <w:pStyle w:val="aa"/>
        <w:numPr>
          <w:ilvl w:val="0"/>
          <w:numId w:val="19"/>
        </w:numPr>
        <w:spacing w:after="0" w:line="360" w:lineRule="auto"/>
        <w:ind w:left="0" w:firstLine="709"/>
        <w:jc w:val="both"/>
        <w:rPr>
          <w:rFonts w:ascii="Times New Roman" w:hAnsi="Times New Roman" w:cs="Times New Roman"/>
          <w:sz w:val="28"/>
          <w:szCs w:val="28"/>
        </w:rPr>
      </w:pPr>
      <w:r w:rsidRPr="00EB485D">
        <w:rPr>
          <w:rFonts w:ascii="Times New Roman" w:hAnsi="Times New Roman" w:cs="Times New Roman"/>
          <w:sz w:val="28"/>
          <w:szCs w:val="28"/>
        </w:rPr>
        <w:t xml:space="preserve">Касьянова О.М., Бодня К.І. </w:t>
      </w:r>
      <w:proofErr w:type="spellStart"/>
      <w:r w:rsidRPr="00EB485D">
        <w:rPr>
          <w:rFonts w:ascii="Times New Roman" w:hAnsi="Times New Roman" w:cs="Times New Roman"/>
          <w:sz w:val="28"/>
          <w:szCs w:val="28"/>
        </w:rPr>
        <w:t>Симуляційне</w:t>
      </w:r>
      <w:proofErr w:type="spellEnd"/>
      <w:r w:rsidRPr="00EB485D">
        <w:rPr>
          <w:rFonts w:ascii="Times New Roman" w:hAnsi="Times New Roman" w:cs="Times New Roman"/>
          <w:sz w:val="28"/>
          <w:szCs w:val="28"/>
        </w:rPr>
        <w:t xml:space="preserve"> навчання в післядипломній медичній освіті: теоретичний і практичний аспекти. </w:t>
      </w:r>
    </w:p>
    <w:p w:rsidR="00EB485D" w:rsidRPr="00EB485D" w:rsidRDefault="00EB485D" w:rsidP="00D20213">
      <w:pPr>
        <w:pStyle w:val="aa"/>
        <w:numPr>
          <w:ilvl w:val="0"/>
          <w:numId w:val="19"/>
        </w:numPr>
        <w:spacing w:after="0" w:line="360" w:lineRule="auto"/>
        <w:ind w:left="0" w:firstLine="709"/>
        <w:jc w:val="both"/>
        <w:rPr>
          <w:rFonts w:ascii="Times New Roman" w:hAnsi="Times New Roman" w:cs="Times New Roman"/>
          <w:sz w:val="28"/>
          <w:szCs w:val="28"/>
        </w:rPr>
      </w:pPr>
      <w:r w:rsidRPr="00EB485D">
        <w:rPr>
          <w:rFonts w:ascii="Times New Roman" w:hAnsi="Times New Roman" w:cs="Times New Roman"/>
          <w:sz w:val="28"/>
          <w:szCs w:val="28"/>
        </w:rPr>
        <w:t xml:space="preserve">Крилова К.В. Комунікативна компетентність як педагогічна категорія. </w:t>
      </w:r>
      <w:r w:rsidRPr="00EB485D">
        <w:rPr>
          <w:rFonts w:ascii="Times New Roman" w:hAnsi="Times New Roman" w:cs="Times New Roman"/>
          <w:i/>
          <w:sz w:val="28"/>
          <w:szCs w:val="28"/>
        </w:rPr>
        <w:t>Вісник Національного авіаційного університету</w:t>
      </w:r>
      <w:r w:rsidRPr="00EB485D">
        <w:rPr>
          <w:rFonts w:ascii="Times New Roman" w:hAnsi="Times New Roman" w:cs="Times New Roman"/>
          <w:sz w:val="28"/>
          <w:szCs w:val="28"/>
        </w:rPr>
        <w:t>. Серія: Педагогіка, Психологія, 2015. № 7. С. 74–79</w:t>
      </w:r>
    </w:p>
    <w:p w:rsidR="00EB485D" w:rsidRPr="00EB485D" w:rsidRDefault="00EB485D" w:rsidP="00D20213">
      <w:pPr>
        <w:pStyle w:val="aa"/>
        <w:numPr>
          <w:ilvl w:val="0"/>
          <w:numId w:val="19"/>
        </w:numPr>
        <w:spacing w:after="0" w:line="360" w:lineRule="auto"/>
        <w:ind w:left="0" w:firstLine="709"/>
        <w:jc w:val="both"/>
        <w:rPr>
          <w:rFonts w:ascii="Times New Roman" w:hAnsi="Times New Roman" w:cs="Times New Roman"/>
          <w:sz w:val="28"/>
          <w:szCs w:val="28"/>
        </w:rPr>
      </w:pPr>
      <w:r w:rsidRPr="00EB485D">
        <w:rPr>
          <w:rFonts w:ascii="Times New Roman" w:hAnsi="Times New Roman" w:cs="Times New Roman"/>
          <w:sz w:val="28"/>
          <w:szCs w:val="28"/>
        </w:rPr>
        <w:t xml:space="preserve">Кудря І. П., </w:t>
      </w:r>
      <w:proofErr w:type="spellStart"/>
      <w:r w:rsidRPr="00EB485D">
        <w:rPr>
          <w:rFonts w:ascii="Times New Roman" w:hAnsi="Times New Roman" w:cs="Times New Roman"/>
          <w:sz w:val="28"/>
          <w:szCs w:val="28"/>
        </w:rPr>
        <w:t>Кулішов</w:t>
      </w:r>
      <w:proofErr w:type="spellEnd"/>
      <w:r w:rsidRPr="00EB485D">
        <w:rPr>
          <w:rFonts w:ascii="Times New Roman" w:hAnsi="Times New Roman" w:cs="Times New Roman"/>
          <w:sz w:val="28"/>
          <w:szCs w:val="28"/>
        </w:rPr>
        <w:t xml:space="preserve"> С. К., Третяк Н. Г. </w:t>
      </w:r>
      <w:proofErr w:type="spellStart"/>
      <w:r w:rsidRPr="00EB485D">
        <w:rPr>
          <w:rFonts w:ascii="Times New Roman" w:hAnsi="Times New Roman" w:cs="Times New Roman"/>
          <w:sz w:val="28"/>
          <w:szCs w:val="28"/>
        </w:rPr>
        <w:t>Симуляційні</w:t>
      </w:r>
      <w:proofErr w:type="spellEnd"/>
      <w:r w:rsidRPr="00EB485D">
        <w:rPr>
          <w:rFonts w:ascii="Times New Roman" w:hAnsi="Times New Roman" w:cs="Times New Roman"/>
          <w:sz w:val="28"/>
          <w:szCs w:val="28"/>
        </w:rPr>
        <w:t xml:space="preserve"> технології в сучасному освітньому процесі підготовки майбутніх лікарів. Вісник проблем біології і медицини. 2020 Вип. 2 (156). С. 198–201. DOI: http://repository.pdmu.edu.ua/handle/123456789/12866 (дата звернення: 20.09.2024).</w:t>
      </w:r>
    </w:p>
    <w:p w:rsidR="00EB485D" w:rsidRPr="00EB485D" w:rsidRDefault="00EB485D" w:rsidP="00D20213">
      <w:pPr>
        <w:pStyle w:val="aa"/>
        <w:numPr>
          <w:ilvl w:val="0"/>
          <w:numId w:val="19"/>
        </w:numPr>
        <w:spacing w:after="0" w:line="360" w:lineRule="auto"/>
        <w:ind w:left="0" w:firstLine="709"/>
        <w:jc w:val="both"/>
        <w:rPr>
          <w:rFonts w:ascii="Times New Roman" w:hAnsi="Times New Roman" w:cs="Times New Roman"/>
          <w:bCs/>
          <w:sz w:val="28"/>
          <w:szCs w:val="28"/>
        </w:rPr>
      </w:pPr>
      <w:proofErr w:type="spellStart"/>
      <w:r w:rsidRPr="00EB485D">
        <w:rPr>
          <w:rFonts w:ascii="Times New Roman" w:hAnsi="Times New Roman" w:cs="Times New Roman"/>
          <w:sz w:val="28"/>
          <w:szCs w:val="28"/>
        </w:rPr>
        <w:t>Курепін</w:t>
      </w:r>
      <w:proofErr w:type="spellEnd"/>
      <w:r w:rsidRPr="00EB485D">
        <w:rPr>
          <w:rFonts w:ascii="Times New Roman" w:hAnsi="Times New Roman" w:cs="Times New Roman"/>
          <w:sz w:val="28"/>
          <w:szCs w:val="28"/>
        </w:rPr>
        <w:t xml:space="preserve"> В. М. </w:t>
      </w:r>
      <w:proofErr w:type="spellStart"/>
      <w:r w:rsidRPr="00EB485D">
        <w:rPr>
          <w:rFonts w:ascii="Times New Roman" w:hAnsi="Times New Roman" w:cs="Times New Roman"/>
          <w:sz w:val="28"/>
          <w:szCs w:val="28"/>
        </w:rPr>
        <w:t>Веліховська</w:t>
      </w:r>
      <w:proofErr w:type="spellEnd"/>
      <w:r w:rsidRPr="00EB485D">
        <w:rPr>
          <w:rFonts w:ascii="Times New Roman" w:hAnsi="Times New Roman" w:cs="Times New Roman"/>
          <w:sz w:val="28"/>
          <w:szCs w:val="28"/>
        </w:rPr>
        <w:t xml:space="preserve"> А. Б., </w:t>
      </w:r>
      <w:proofErr w:type="spellStart"/>
      <w:r w:rsidRPr="00EB485D">
        <w:rPr>
          <w:rFonts w:ascii="Times New Roman" w:hAnsi="Times New Roman" w:cs="Times New Roman"/>
          <w:sz w:val="28"/>
          <w:szCs w:val="28"/>
        </w:rPr>
        <w:t>Комісаренко</w:t>
      </w:r>
      <w:proofErr w:type="spellEnd"/>
      <w:r w:rsidRPr="00EB485D">
        <w:rPr>
          <w:rFonts w:ascii="Times New Roman" w:hAnsi="Times New Roman" w:cs="Times New Roman"/>
          <w:sz w:val="28"/>
          <w:szCs w:val="28"/>
        </w:rPr>
        <w:t xml:space="preserve"> К. М. Використання інформаційно-комунікаційних технологій у освітньому процесі закладів вищої освіти. </w:t>
      </w:r>
      <w:r w:rsidRPr="00EB485D">
        <w:rPr>
          <w:rFonts w:ascii="Times New Roman" w:hAnsi="Times New Roman" w:cs="Times New Roman"/>
          <w:i/>
          <w:sz w:val="28"/>
          <w:szCs w:val="28"/>
        </w:rPr>
        <w:t>Перспективна техніка і технології – 2019</w:t>
      </w:r>
      <w:r w:rsidRPr="00EB485D">
        <w:rPr>
          <w:rFonts w:ascii="Times New Roman" w:hAnsi="Times New Roman" w:cs="Times New Roman"/>
          <w:sz w:val="28"/>
          <w:szCs w:val="28"/>
        </w:rPr>
        <w:t xml:space="preserve"> : матеріали Міжнародної науково-практичної конференції молодих учених, </w:t>
      </w:r>
      <w:r w:rsidRPr="00EB485D">
        <w:rPr>
          <w:rFonts w:ascii="Times New Roman" w:hAnsi="Times New Roman" w:cs="Times New Roman"/>
          <w:sz w:val="28"/>
          <w:szCs w:val="28"/>
        </w:rPr>
        <w:lastRenderedPageBreak/>
        <w:t xml:space="preserve">аспірантів і студентів, м. Миколаїв, 27 вересня 2019 р. Миколаїв : МНАУ, 2019. С. 132–134. URL : </w:t>
      </w:r>
      <w:hyperlink r:id="rId25" w:history="1">
        <w:r w:rsidRPr="00EB485D">
          <w:rPr>
            <w:rStyle w:val="ae"/>
            <w:rFonts w:ascii="Times New Roman" w:hAnsi="Times New Roman" w:cs="Times New Roman"/>
            <w:sz w:val="28"/>
            <w:szCs w:val="28"/>
          </w:rPr>
          <w:t>http://dspace.mnau.edu.ua/jspui/handle/123456789/6407</w:t>
        </w:r>
      </w:hyperlink>
    </w:p>
    <w:p w:rsidR="00EB485D" w:rsidRPr="00EB485D" w:rsidRDefault="00EB485D" w:rsidP="00D20213">
      <w:pPr>
        <w:pStyle w:val="aa"/>
        <w:numPr>
          <w:ilvl w:val="0"/>
          <w:numId w:val="19"/>
        </w:numPr>
        <w:spacing w:after="0" w:line="360" w:lineRule="auto"/>
        <w:ind w:left="0" w:firstLine="709"/>
        <w:jc w:val="both"/>
        <w:rPr>
          <w:rFonts w:ascii="Times New Roman" w:hAnsi="Times New Roman" w:cs="Times New Roman"/>
          <w:sz w:val="28"/>
          <w:szCs w:val="28"/>
        </w:rPr>
      </w:pPr>
      <w:proofErr w:type="spellStart"/>
      <w:r w:rsidRPr="00EB485D">
        <w:rPr>
          <w:rFonts w:ascii="Times New Roman" w:hAnsi="Times New Roman" w:cs="Times New Roman"/>
          <w:sz w:val="28"/>
          <w:szCs w:val="28"/>
        </w:rPr>
        <w:t>Лісецька</w:t>
      </w:r>
      <w:proofErr w:type="spellEnd"/>
      <w:r w:rsidRPr="00EB485D">
        <w:rPr>
          <w:rFonts w:ascii="Times New Roman" w:hAnsi="Times New Roman" w:cs="Times New Roman"/>
          <w:sz w:val="28"/>
          <w:szCs w:val="28"/>
        </w:rPr>
        <w:t xml:space="preserve"> І. С. Дистанційна форма навчання здобувачів освіти-медиків як виклик сьогодення. Сучасна педіатрія. Україна. 2020. № 7 (111). С. 81–86. DOI: </w:t>
      </w:r>
      <w:hyperlink r:id="rId26" w:history="1">
        <w:r w:rsidRPr="00EB485D">
          <w:rPr>
            <w:rStyle w:val="ae"/>
            <w:rFonts w:ascii="Times New Roman" w:hAnsi="Times New Roman" w:cs="Times New Roman"/>
            <w:sz w:val="28"/>
            <w:szCs w:val="28"/>
          </w:rPr>
          <w:t>https://doi.org/10.15574/SP.2020.111.81</w:t>
        </w:r>
      </w:hyperlink>
    </w:p>
    <w:p w:rsidR="00EB485D" w:rsidRPr="00EB485D" w:rsidRDefault="00EB485D" w:rsidP="00D20213">
      <w:pPr>
        <w:pStyle w:val="aa"/>
        <w:numPr>
          <w:ilvl w:val="0"/>
          <w:numId w:val="19"/>
        </w:numPr>
        <w:spacing w:after="0" w:line="360" w:lineRule="auto"/>
        <w:ind w:left="0" w:firstLine="709"/>
        <w:jc w:val="both"/>
        <w:rPr>
          <w:rFonts w:ascii="Times New Roman" w:hAnsi="Times New Roman" w:cs="Times New Roman"/>
          <w:sz w:val="28"/>
          <w:szCs w:val="28"/>
        </w:rPr>
      </w:pPr>
      <w:r w:rsidRPr="00EB485D">
        <w:rPr>
          <w:rFonts w:ascii="Times New Roman" w:hAnsi="Times New Roman" w:cs="Times New Roman"/>
          <w:sz w:val="28"/>
          <w:szCs w:val="28"/>
          <w:shd w:val="clear" w:color="auto" w:fill="FFFFFF"/>
        </w:rPr>
        <w:t xml:space="preserve">Микитенко П., </w:t>
      </w:r>
      <w:proofErr w:type="spellStart"/>
      <w:r w:rsidRPr="00EB485D">
        <w:rPr>
          <w:rFonts w:ascii="Times New Roman" w:hAnsi="Times New Roman" w:cs="Times New Roman"/>
          <w:sz w:val="28"/>
          <w:szCs w:val="28"/>
          <w:shd w:val="clear" w:color="auto" w:fill="FFFFFF"/>
        </w:rPr>
        <w:t>Власенко</w:t>
      </w:r>
      <w:proofErr w:type="spellEnd"/>
      <w:r w:rsidRPr="00EB485D">
        <w:rPr>
          <w:rFonts w:ascii="Times New Roman" w:hAnsi="Times New Roman" w:cs="Times New Roman"/>
          <w:sz w:val="28"/>
          <w:szCs w:val="28"/>
          <w:shd w:val="clear" w:color="auto" w:fill="FFFFFF"/>
        </w:rPr>
        <w:t xml:space="preserve"> О., Кучеренко І.  Аналіз комунікативної діяльності учасників освітнього процесу М(Ф)ЗВО  залежно  від  форми  навчання. Український науково-медичний молодіжний журнал. Спеціальний випуск. 2022. </w:t>
      </w:r>
      <w:proofErr w:type="spellStart"/>
      <w:r w:rsidRPr="00EB485D">
        <w:rPr>
          <w:rFonts w:ascii="Times New Roman" w:hAnsi="Times New Roman" w:cs="Times New Roman"/>
          <w:sz w:val="28"/>
          <w:szCs w:val="28"/>
          <w:shd w:val="clear" w:color="auto" w:fill="FFFFFF"/>
        </w:rPr>
        <w:t>No</w:t>
      </w:r>
      <w:proofErr w:type="spellEnd"/>
      <w:r w:rsidRPr="00EB485D">
        <w:rPr>
          <w:rFonts w:ascii="Times New Roman" w:hAnsi="Times New Roman" w:cs="Times New Roman"/>
          <w:sz w:val="28"/>
          <w:szCs w:val="28"/>
          <w:shd w:val="clear" w:color="auto" w:fill="FFFFFF"/>
        </w:rPr>
        <w:t xml:space="preserve"> 2 (130). С. 16–17.</w:t>
      </w:r>
    </w:p>
    <w:p w:rsidR="00EB485D" w:rsidRPr="00EB485D" w:rsidRDefault="00EB485D" w:rsidP="00D20213">
      <w:pPr>
        <w:pStyle w:val="aa"/>
        <w:numPr>
          <w:ilvl w:val="0"/>
          <w:numId w:val="19"/>
        </w:numPr>
        <w:spacing w:after="0" w:line="360" w:lineRule="auto"/>
        <w:ind w:left="0" w:firstLine="709"/>
        <w:jc w:val="both"/>
        <w:rPr>
          <w:rFonts w:ascii="Times New Roman" w:hAnsi="Times New Roman" w:cs="Times New Roman"/>
          <w:sz w:val="28"/>
          <w:szCs w:val="28"/>
        </w:rPr>
      </w:pPr>
      <w:r w:rsidRPr="00EB485D">
        <w:rPr>
          <w:rFonts w:ascii="Times New Roman" w:hAnsi="Times New Roman" w:cs="Times New Roman"/>
          <w:sz w:val="28"/>
          <w:szCs w:val="28"/>
        </w:rPr>
        <w:t xml:space="preserve">Новиченко С. Д. (2020). Дистанційне навчання як інноваційна форма освіти для студентів медичних університетів. </w:t>
      </w:r>
      <w:proofErr w:type="spellStart"/>
      <w:r w:rsidRPr="00EB485D">
        <w:rPr>
          <w:rFonts w:ascii="Times New Roman" w:hAnsi="Times New Roman" w:cs="Times New Roman"/>
          <w:sz w:val="28"/>
          <w:szCs w:val="28"/>
        </w:rPr>
        <w:t>The</w:t>
      </w:r>
      <w:proofErr w:type="spellEnd"/>
      <w:r w:rsidRPr="00EB485D">
        <w:rPr>
          <w:rFonts w:ascii="Times New Roman" w:hAnsi="Times New Roman" w:cs="Times New Roman"/>
          <w:sz w:val="28"/>
          <w:szCs w:val="28"/>
        </w:rPr>
        <w:t xml:space="preserve"> </w:t>
      </w:r>
      <w:proofErr w:type="spellStart"/>
      <w:r w:rsidRPr="00EB485D">
        <w:rPr>
          <w:rFonts w:ascii="Times New Roman" w:hAnsi="Times New Roman" w:cs="Times New Roman"/>
          <w:sz w:val="28"/>
          <w:szCs w:val="28"/>
        </w:rPr>
        <w:t>scientific</w:t>
      </w:r>
      <w:proofErr w:type="spellEnd"/>
      <w:r w:rsidRPr="00EB485D">
        <w:rPr>
          <w:rFonts w:ascii="Times New Roman" w:hAnsi="Times New Roman" w:cs="Times New Roman"/>
          <w:sz w:val="28"/>
          <w:szCs w:val="28"/>
        </w:rPr>
        <w:t xml:space="preserve"> </w:t>
      </w:r>
      <w:proofErr w:type="spellStart"/>
      <w:r w:rsidRPr="00EB485D">
        <w:rPr>
          <w:rFonts w:ascii="Times New Roman" w:hAnsi="Times New Roman" w:cs="Times New Roman"/>
          <w:sz w:val="28"/>
          <w:szCs w:val="28"/>
        </w:rPr>
        <w:t>heritage</w:t>
      </w:r>
      <w:proofErr w:type="spellEnd"/>
      <w:r w:rsidRPr="00EB485D">
        <w:rPr>
          <w:rFonts w:ascii="Times New Roman" w:hAnsi="Times New Roman" w:cs="Times New Roman"/>
          <w:sz w:val="28"/>
          <w:szCs w:val="28"/>
        </w:rPr>
        <w:t>, 49, 20-23</w:t>
      </w:r>
    </w:p>
    <w:p w:rsidR="00EB485D" w:rsidRPr="001823AE" w:rsidRDefault="00EB485D" w:rsidP="00D20213">
      <w:pPr>
        <w:pStyle w:val="a3"/>
        <w:numPr>
          <w:ilvl w:val="0"/>
          <w:numId w:val="19"/>
        </w:numPr>
        <w:autoSpaceDE/>
        <w:autoSpaceDN/>
        <w:spacing w:line="360" w:lineRule="auto"/>
        <w:ind w:left="0" w:firstLine="709"/>
        <w:jc w:val="both"/>
        <w:rPr>
          <w:iCs/>
        </w:rPr>
      </w:pPr>
      <w:r w:rsidRPr="001823AE">
        <w:t xml:space="preserve">Основи менеджменту та маркетингу в медицині: навчальний посібник / В.Г. </w:t>
      </w:r>
      <w:proofErr w:type="spellStart"/>
      <w:r w:rsidRPr="001823AE">
        <w:t>Шутурмінський</w:t>
      </w:r>
      <w:proofErr w:type="spellEnd"/>
      <w:r w:rsidRPr="001823AE">
        <w:t xml:space="preserve">, Н.Л. </w:t>
      </w:r>
      <w:proofErr w:type="spellStart"/>
      <w:r w:rsidRPr="001823AE">
        <w:t>Кусик</w:t>
      </w:r>
      <w:proofErr w:type="spellEnd"/>
      <w:r w:rsidRPr="001823AE">
        <w:t xml:space="preserve">, О.В. </w:t>
      </w:r>
      <w:proofErr w:type="spellStart"/>
      <w:r w:rsidRPr="001823AE">
        <w:t>Рудінська</w:t>
      </w:r>
      <w:proofErr w:type="spellEnd"/>
      <w:r w:rsidRPr="001823AE">
        <w:t>. Одеса: Видавничій дім «</w:t>
      </w:r>
      <w:proofErr w:type="spellStart"/>
      <w:r w:rsidRPr="001823AE">
        <w:t>Гельветика</w:t>
      </w:r>
      <w:proofErr w:type="spellEnd"/>
      <w:r w:rsidRPr="001823AE">
        <w:t>», 2020. 176 с.</w:t>
      </w:r>
    </w:p>
    <w:p w:rsidR="00EB485D" w:rsidRPr="001823AE" w:rsidRDefault="00EB485D" w:rsidP="00D20213">
      <w:pPr>
        <w:pStyle w:val="a7"/>
        <w:widowControl w:val="0"/>
        <w:numPr>
          <w:ilvl w:val="0"/>
          <w:numId w:val="19"/>
        </w:numPr>
        <w:tabs>
          <w:tab w:val="left" w:pos="-142"/>
          <w:tab w:val="left" w:pos="993"/>
          <w:tab w:val="left" w:pos="1276"/>
        </w:tabs>
        <w:spacing w:after="0" w:line="360" w:lineRule="auto"/>
        <w:ind w:left="0" w:firstLine="709"/>
        <w:jc w:val="both"/>
        <w:rPr>
          <w:sz w:val="28"/>
          <w:szCs w:val="28"/>
        </w:rPr>
      </w:pPr>
      <w:r w:rsidRPr="001823AE">
        <w:rPr>
          <w:sz w:val="28"/>
          <w:szCs w:val="28"/>
          <w:shd w:val="clear" w:color="auto" w:fill="FFFFFF"/>
        </w:rPr>
        <w:t xml:space="preserve">Педагогічні технології в підготовці вчителів: </w:t>
      </w:r>
      <w:proofErr w:type="spellStart"/>
      <w:r w:rsidRPr="001823AE">
        <w:rPr>
          <w:sz w:val="28"/>
          <w:szCs w:val="28"/>
          <w:shd w:val="clear" w:color="auto" w:fill="FFFFFF"/>
        </w:rPr>
        <w:t>навч</w:t>
      </w:r>
      <w:proofErr w:type="spellEnd"/>
      <w:r w:rsidRPr="001823AE">
        <w:rPr>
          <w:sz w:val="28"/>
          <w:szCs w:val="28"/>
          <w:shd w:val="clear" w:color="auto" w:fill="FFFFFF"/>
        </w:rPr>
        <w:t xml:space="preserve">. </w:t>
      </w:r>
      <w:proofErr w:type="spellStart"/>
      <w:r w:rsidRPr="001823AE">
        <w:rPr>
          <w:sz w:val="28"/>
          <w:szCs w:val="28"/>
          <w:shd w:val="clear" w:color="auto" w:fill="FFFFFF"/>
        </w:rPr>
        <w:t>посіб</w:t>
      </w:r>
      <w:proofErr w:type="spellEnd"/>
      <w:r w:rsidRPr="001823AE">
        <w:rPr>
          <w:sz w:val="28"/>
          <w:szCs w:val="28"/>
          <w:shd w:val="clear" w:color="auto" w:fill="FFFFFF"/>
        </w:rPr>
        <w:t>. / І. Ф. Прокопенко, О. М. </w:t>
      </w:r>
      <w:proofErr w:type="spellStart"/>
      <w:r w:rsidRPr="001823AE">
        <w:rPr>
          <w:sz w:val="28"/>
          <w:szCs w:val="28"/>
          <w:shd w:val="clear" w:color="auto" w:fill="FFFFFF"/>
        </w:rPr>
        <w:t>Іонова</w:t>
      </w:r>
      <w:proofErr w:type="spellEnd"/>
      <w:r w:rsidRPr="001823AE">
        <w:rPr>
          <w:sz w:val="28"/>
          <w:szCs w:val="28"/>
          <w:shd w:val="clear" w:color="auto" w:fill="FFFFFF"/>
        </w:rPr>
        <w:t xml:space="preserve">, В. І. Євдокимов та ін.; </w:t>
      </w:r>
      <w:proofErr w:type="spellStart"/>
      <w:r w:rsidRPr="001823AE">
        <w:rPr>
          <w:sz w:val="28"/>
          <w:szCs w:val="28"/>
          <w:shd w:val="clear" w:color="auto" w:fill="FFFFFF"/>
        </w:rPr>
        <w:t>Харк</w:t>
      </w:r>
      <w:proofErr w:type="spellEnd"/>
      <w:r w:rsidRPr="001823AE">
        <w:rPr>
          <w:sz w:val="28"/>
          <w:szCs w:val="28"/>
          <w:shd w:val="clear" w:color="auto" w:fill="FFFFFF"/>
        </w:rPr>
        <w:t xml:space="preserve">. нац. пед. ун-т імені Г. С. Сковороди; за ред. І. Ф. </w:t>
      </w:r>
      <w:proofErr w:type="spellStart"/>
      <w:r w:rsidRPr="001823AE">
        <w:rPr>
          <w:sz w:val="28"/>
          <w:szCs w:val="28"/>
          <w:shd w:val="clear" w:color="auto" w:fill="FFFFFF"/>
        </w:rPr>
        <w:t>Прокопенка</w:t>
      </w:r>
      <w:proofErr w:type="spellEnd"/>
      <w:r w:rsidRPr="001823AE">
        <w:rPr>
          <w:sz w:val="28"/>
          <w:szCs w:val="28"/>
          <w:shd w:val="clear" w:color="auto" w:fill="FFFFFF"/>
        </w:rPr>
        <w:t xml:space="preserve">. 3-тє вид., </w:t>
      </w:r>
      <w:proofErr w:type="spellStart"/>
      <w:r w:rsidRPr="001823AE">
        <w:rPr>
          <w:sz w:val="28"/>
          <w:szCs w:val="28"/>
          <w:shd w:val="clear" w:color="auto" w:fill="FFFFFF"/>
        </w:rPr>
        <w:t>допов</w:t>
      </w:r>
      <w:proofErr w:type="spellEnd"/>
      <w:r w:rsidRPr="001823AE">
        <w:rPr>
          <w:sz w:val="28"/>
          <w:szCs w:val="28"/>
          <w:shd w:val="clear" w:color="auto" w:fill="FFFFFF"/>
        </w:rPr>
        <w:t xml:space="preserve">. і </w:t>
      </w:r>
      <w:proofErr w:type="spellStart"/>
      <w:r w:rsidRPr="001823AE">
        <w:rPr>
          <w:sz w:val="28"/>
          <w:szCs w:val="28"/>
          <w:shd w:val="clear" w:color="auto" w:fill="FFFFFF"/>
        </w:rPr>
        <w:t>переробл</w:t>
      </w:r>
      <w:proofErr w:type="spellEnd"/>
      <w:r w:rsidRPr="001823AE">
        <w:rPr>
          <w:sz w:val="28"/>
          <w:szCs w:val="28"/>
          <w:shd w:val="clear" w:color="auto" w:fill="FFFFFF"/>
        </w:rPr>
        <w:t>. Харків: ХНПУ, 2018. 457 с.</w:t>
      </w:r>
    </w:p>
    <w:p w:rsidR="00EB485D" w:rsidRPr="00EB485D" w:rsidRDefault="00EB485D" w:rsidP="00D20213">
      <w:pPr>
        <w:pStyle w:val="aa"/>
        <w:numPr>
          <w:ilvl w:val="0"/>
          <w:numId w:val="19"/>
        </w:numPr>
        <w:spacing w:after="0" w:line="360" w:lineRule="auto"/>
        <w:ind w:left="0" w:firstLine="709"/>
        <w:jc w:val="both"/>
        <w:rPr>
          <w:rFonts w:ascii="Times New Roman" w:hAnsi="Times New Roman" w:cs="Times New Roman"/>
          <w:sz w:val="28"/>
          <w:szCs w:val="28"/>
        </w:rPr>
      </w:pPr>
      <w:r w:rsidRPr="00EB485D">
        <w:rPr>
          <w:rFonts w:ascii="Times New Roman" w:hAnsi="Times New Roman" w:cs="Times New Roman"/>
          <w:sz w:val="28"/>
          <w:szCs w:val="28"/>
        </w:rPr>
        <w:t>Педагогічні технології у безперервній професійній освіті / За ред. С.О. Сисоєвої. К., 2001. 502 с.</w:t>
      </w:r>
    </w:p>
    <w:p w:rsidR="00EB485D" w:rsidRPr="001823AE" w:rsidRDefault="00EB485D" w:rsidP="00D20213">
      <w:pPr>
        <w:pStyle w:val="a7"/>
        <w:widowControl w:val="0"/>
        <w:numPr>
          <w:ilvl w:val="0"/>
          <w:numId w:val="19"/>
        </w:numPr>
        <w:tabs>
          <w:tab w:val="left" w:pos="-142"/>
          <w:tab w:val="left" w:pos="993"/>
          <w:tab w:val="left" w:pos="1276"/>
        </w:tabs>
        <w:spacing w:after="0" w:line="360" w:lineRule="auto"/>
        <w:ind w:left="0" w:firstLine="709"/>
        <w:jc w:val="both"/>
        <w:rPr>
          <w:sz w:val="28"/>
          <w:szCs w:val="28"/>
        </w:rPr>
      </w:pPr>
      <w:r w:rsidRPr="001823AE">
        <w:rPr>
          <w:sz w:val="28"/>
          <w:szCs w:val="28"/>
          <w:shd w:val="clear" w:color="auto" w:fill="FFFFFF"/>
        </w:rPr>
        <w:t xml:space="preserve">Пінчук О. П. </w:t>
      </w:r>
      <w:proofErr w:type="spellStart"/>
      <w:r w:rsidRPr="001823AE">
        <w:rPr>
          <w:sz w:val="28"/>
          <w:szCs w:val="28"/>
          <w:shd w:val="clear" w:color="auto" w:fill="FFFFFF"/>
        </w:rPr>
        <w:t>Історико-аналітичний</w:t>
      </w:r>
      <w:proofErr w:type="spellEnd"/>
      <w:r w:rsidRPr="001823AE">
        <w:rPr>
          <w:sz w:val="28"/>
          <w:szCs w:val="28"/>
          <w:shd w:val="clear" w:color="auto" w:fill="FFFFFF"/>
        </w:rPr>
        <w:t xml:space="preserve"> огляд розвитку соціальних мережних технологій та перспектив їх використання у навчанні. </w:t>
      </w:r>
      <w:r w:rsidRPr="001823AE">
        <w:rPr>
          <w:i/>
          <w:sz w:val="28"/>
          <w:szCs w:val="28"/>
          <w:shd w:val="clear" w:color="auto" w:fill="FFFFFF"/>
        </w:rPr>
        <w:t>Інформаційні технології і засоби навчання</w:t>
      </w:r>
      <w:r w:rsidRPr="001823AE">
        <w:rPr>
          <w:sz w:val="28"/>
          <w:szCs w:val="28"/>
          <w:shd w:val="clear" w:color="auto" w:fill="FFFFFF"/>
        </w:rPr>
        <w:t>. 2015. Т. 4. № 48. С. 14–34.</w:t>
      </w:r>
    </w:p>
    <w:p w:rsidR="00EB485D" w:rsidRPr="00EB485D" w:rsidRDefault="00EB485D" w:rsidP="00D20213">
      <w:pPr>
        <w:pStyle w:val="aa"/>
        <w:numPr>
          <w:ilvl w:val="0"/>
          <w:numId w:val="19"/>
        </w:numPr>
        <w:spacing w:after="0" w:line="360" w:lineRule="auto"/>
        <w:ind w:left="0" w:firstLine="709"/>
        <w:jc w:val="both"/>
        <w:rPr>
          <w:rFonts w:ascii="Times New Roman" w:hAnsi="Times New Roman" w:cs="Times New Roman"/>
          <w:b/>
          <w:bCs/>
          <w:sz w:val="28"/>
          <w:szCs w:val="28"/>
        </w:rPr>
      </w:pPr>
      <w:r w:rsidRPr="00EB485D">
        <w:rPr>
          <w:rFonts w:ascii="Times New Roman" w:hAnsi="Times New Roman" w:cs="Times New Roman"/>
          <w:sz w:val="28"/>
          <w:szCs w:val="28"/>
        </w:rPr>
        <w:t>Про вищу освіту : Закон України. Відомості Верховної Ради (ВВР), 2014, № 37-38, ст. 2004. URL: https://zakon.rada.gov.ua/laws/show/1556-18#Text (дата звернення: 20.11.2024).</w:t>
      </w:r>
    </w:p>
    <w:p w:rsidR="00EB485D" w:rsidRPr="00EB485D" w:rsidRDefault="00EB485D" w:rsidP="00D20213">
      <w:pPr>
        <w:pStyle w:val="aa"/>
        <w:numPr>
          <w:ilvl w:val="0"/>
          <w:numId w:val="19"/>
        </w:numPr>
        <w:spacing w:after="0" w:line="360" w:lineRule="auto"/>
        <w:ind w:left="0" w:firstLine="709"/>
        <w:jc w:val="both"/>
        <w:rPr>
          <w:rFonts w:ascii="Times New Roman" w:hAnsi="Times New Roman" w:cs="Times New Roman"/>
          <w:sz w:val="28"/>
          <w:szCs w:val="28"/>
        </w:rPr>
      </w:pPr>
      <w:r w:rsidRPr="00EB485D">
        <w:rPr>
          <w:rFonts w:ascii="Times New Roman" w:hAnsi="Times New Roman" w:cs="Times New Roman"/>
          <w:sz w:val="28"/>
          <w:szCs w:val="28"/>
        </w:rPr>
        <w:t xml:space="preserve">Про електронну ідентифікацію та електронні довірчі послуги : Закон України. Відомості Верховної Ради (ВВР), 2017, № 45, ст. 400. URL: </w:t>
      </w:r>
      <w:hyperlink r:id="rId27" w:history="1">
        <w:r w:rsidRPr="00EB485D">
          <w:rPr>
            <w:rStyle w:val="ae"/>
            <w:rFonts w:ascii="Times New Roman" w:hAnsi="Times New Roman" w:cs="Times New Roman"/>
            <w:sz w:val="28"/>
            <w:szCs w:val="28"/>
          </w:rPr>
          <w:t>https://zakon.rada.gov.ua/laws/show/2155-19#</w:t>
        </w:r>
      </w:hyperlink>
    </w:p>
    <w:p w:rsidR="00EB485D" w:rsidRPr="00EB485D" w:rsidRDefault="00EB485D" w:rsidP="00D20213">
      <w:pPr>
        <w:pStyle w:val="aa"/>
        <w:numPr>
          <w:ilvl w:val="0"/>
          <w:numId w:val="19"/>
        </w:numPr>
        <w:spacing w:after="0" w:line="360" w:lineRule="auto"/>
        <w:ind w:left="0" w:firstLine="709"/>
        <w:jc w:val="both"/>
        <w:rPr>
          <w:rFonts w:ascii="Times New Roman" w:hAnsi="Times New Roman" w:cs="Times New Roman"/>
          <w:sz w:val="28"/>
          <w:szCs w:val="28"/>
        </w:rPr>
      </w:pPr>
      <w:r w:rsidRPr="00EB485D">
        <w:rPr>
          <w:rFonts w:ascii="Times New Roman" w:hAnsi="Times New Roman" w:cs="Times New Roman"/>
          <w:sz w:val="28"/>
          <w:szCs w:val="28"/>
        </w:rPr>
        <w:lastRenderedPageBreak/>
        <w:t xml:space="preserve">Про затвердження Порядку визнання у вищій та фаховій </w:t>
      </w:r>
      <w:proofErr w:type="spellStart"/>
      <w:r w:rsidRPr="00EB485D">
        <w:rPr>
          <w:rFonts w:ascii="Times New Roman" w:hAnsi="Times New Roman" w:cs="Times New Roman"/>
          <w:sz w:val="28"/>
          <w:szCs w:val="28"/>
        </w:rPr>
        <w:t>передвищій</w:t>
      </w:r>
      <w:proofErr w:type="spellEnd"/>
      <w:r w:rsidRPr="00EB485D">
        <w:rPr>
          <w:rFonts w:ascii="Times New Roman" w:hAnsi="Times New Roman" w:cs="Times New Roman"/>
          <w:sz w:val="28"/>
          <w:szCs w:val="28"/>
        </w:rPr>
        <w:t xml:space="preserve"> освіті результатів навчання, здобутих шляхом неформальної та/або </w:t>
      </w:r>
      <w:proofErr w:type="spellStart"/>
      <w:r w:rsidRPr="00EB485D">
        <w:rPr>
          <w:rFonts w:ascii="Times New Roman" w:hAnsi="Times New Roman" w:cs="Times New Roman"/>
          <w:sz w:val="28"/>
          <w:szCs w:val="28"/>
        </w:rPr>
        <w:t>інформальної</w:t>
      </w:r>
      <w:proofErr w:type="spellEnd"/>
      <w:r w:rsidRPr="00EB485D">
        <w:rPr>
          <w:rFonts w:ascii="Times New Roman" w:hAnsi="Times New Roman" w:cs="Times New Roman"/>
          <w:sz w:val="28"/>
          <w:szCs w:val="28"/>
        </w:rPr>
        <w:t xml:space="preserve"> освіти: наказ </w:t>
      </w:r>
      <w:proofErr w:type="spellStart"/>
      <w:r w:rsidRPr="00EB485D">
        <w:rPr>
          <w:rFonts w:ascii="Times New Roman" w:hAnsi="Times New Roman" w:cs="Times New Roman"/>
          <w:sz w:val="28"/>
          <w:szCs w:val="28"/>
        </w:rPr>
        <w:t>МОНвід</w:t>
      </w:r>
      <w:proofErr w:type="spellEnd"/>
      <w:r w:rsidRPr="00EB485D">
        <w:rPr>
          <w:rFonts w:ascii="Times New Roman" w:hAnsi="Times New Roman" w:cs="Times New Roman"/>
          <w:sz w:val="28"/>
          <w:szCs w:val="28"/>
        </w:rPr>
        <w:t xml:space="preserve"> 08.02.2022 №</w:t>
      </w:r>
      <w:r w:rsidRPr="00EB485D">
        <w:rPr>
          <w:rFonts w:ascii="Times New Roman" w:hAnsi="Times New Roman" w:cs="Times New Roman"/>
          <w:sz w:val="28"/>
          <w:szCs w:val="28"/>
        </w:rPr>
        <w:tab/>
        <w:t xml:space="preserve">130. URL: </w:t>
      </w:r>
      <w:hyperlink r:id="rId28" w:anchor="Text" w:history="1">
        <w:r w:rsidRPr="00EB485D">
          <w:rPr>
            <w:rStyle w:val="ae"/>
            <w:rFonts w:ascii="Times New Roman" w:hAnsi="Times New Roman" w:cs="Times New Roman"/>
            <w:sz w:val="28"/>
            <w:szCs w:val="28"/>
          </w:rPr>
          <w:t>https://zakon.rada.gov.ua/laws/show/z0328-22#Text</w:t>
        </w:r>
      </w:hyperlink>
      <w:r w:rsidRPr="00EB485D">
        <w:rPr>
          <w:rFonts w:ascii="Times New Roman" w:hAnsi="Times New Roman" w:cs="Times New Roman"/>
          <w:sz w:val="28"/>
          <w:szCs w:val="28"/>
        </w:rPr>
        <w:t>.</w:t>
      </w:r>
    </w:p>
    <w:p w:rsidR="00EB485D" w:rsidRPr="00EB485D" w:rsidRDefault="00EB485D" w:rsidP="00D20213">
      <w:pPr>
        <w:pStyle w:val="aa"/>
        <w:numPr>
          <w:ilvl w:val="0"/>
          <w:numId w:val="19"/>
        </w:numPr>
        <w:spacing w:after="0" w:line="360" w:lineRule="auto"/>
        <w:ind w:left="0" w:firstLine="709"/>
        <w:jc w:val="both"/>
        <w:rPr>
          <w:rFonts w:ascii="Times New Roman" w:hAnsi="Times New Roman" w:cs="Times New Roman"/>
          <w:sz w:val="28"/>
          <w:szCs w:val="28"/>
        </w:rPr>
      </w:pPr>
      <w:r w:rsidRPr="00EB485D">
        <w:rPr>
          <w:rFonts w:ascii="Times New Roman" w:hAnsi="Times New Roman" w:cs="Times New Roman"/>
          <w:sz w:val="28"/>
          <w:szCs w:val="28"/>
        </w:rPr>
        <w:t xml:space="preserve">Про захист персональних даних : Закон України. Відомості Верховної Ради України (ВВР), 2010, № 34, ст. 481. URL: </w:t>
      </w:r>
      <w:hyperlink r:id="rId29" w:history="1">
        <w:r w:rsidRPr="00EB485D">
          <w:rPr>
            <w:rStyle w:val="ae"/>
            <w:rFonts w:ascii="Times New Roman" w:hAnsi="Times New Roman" w:cs="Times New Roman"/>
            <w:sz w:val="28"/>
            <w:szCs w:val="28"/>
          </w:rPr>
          <w:t>https://zakon.rada.gov.ua/laws/show/2297-17</w:t>
        </w:r>
      </w:hyperlink>
    </w:p>
    <w:p w:rsidR="00EB485D" w:rsidRPr="00EB485D" w:rsidRDefault="00EB485D" w:rsidP="00D20213">
      <w:pPr>
        <w:pStyle w:val="aa"/>
        <w:numPr>
          <w:ilvl w:val="0"/>
          <w:numId w:val="19"/>
        </w:numPr>
        <w:spacing w:after="0" w:line="360" w:lineRule="auto"/>
        <w:ind w:left="0" w:firstLine="709"/>
        <w:jc w:val="both"/>
        <w:rPr>
          <w:rFonts w:ascii="Times New Roman" w:hAnsi="Times New Roman" w:cs="Times New Roman"/>
          <w:b/>
          <w:bCs/>
          <w:sz w:val="28"/>
          <w:szCs w:val="28"/>
        </w:rPr>
      </w:pPr>
      <w:r w:rsidRPr="00EB485D">
        <w:rPr>
          <w:rFonts w:ascii="Times New Roman" w:hAnsi="Times New Roman" w:cs="Times New Roman"/>
          <w:sz w:val="28"/>
          <w:szCs w:val="28"/>
        </w:rPr>
        <w:t>Про освіту : Закон України № 2145-VIII від 05 вересня 2017 р. URL: https://zakon.rada.gov.ua/laws/show/2145-19#</w:t>
      </w:r>
    </w:p>
    <w:p w:rsidR="00EB485D" w:rsidRPr="00EB485D" w:rsidRDefault="00EB485D" w:rsidP="00D20213">
      <w:pPr>
        <w:pStyle w:val="aa"/>
        <w:numPr>
          <w:ilvl w:val="0"/>
          <w:numId w:val="19"/>
        </w:numPr>
        <w:spacing w:after="0" w:line="360" w:lineRule="auto"/>
        <w:ind w:left="0" w:firstLine="709"/>
        <w:jc w:val="both"/>
        <w:rPr>
          <w:rFonts w:ascii="Times New Roman" w:hAnsi="Times New Roman" w:cs="Times New Roman"/>
          <w:sz w:val="28"/>
          <w:szCs w:val="28"/>
        </w:rPr>
      </w:pPr>
      <w:r w:rsidRPr="00EB485D">
        <w:rPr>
          <w:rFonts w:ascii="Times New Roman" w:hAnsi="Times New Roman" w:cs="Times New Roman"/>
          <w:sz w:val="28"/>
          <w:szCs w:val="28"/>
        </w:rPr>
        <w:t xml:space="preserve">Про Рекомендації парламентських слухань на тему: «Реформи галузі інформаційно-комунікаційних технологій та розвиток інформаційного простору України» : Постанова Верховної Ради України від 31 березня 2016 р. № 1073-VIII / Верховна Рада України. URL: </w:t>
      </w:r>
      <w:hyperlink r:id="rId30" w:anchor="Text" w:history="1">
        <w:r w:rsidRPr="00EB485D">
          <w:rPr>
            <w:rStyle w:val="ae"/>
            <w:rFonts w:ascii="Times New Roman" w:hAnsi="Times New Roman" w:cs="Times New Roman"/>
            <w:sz w:val="28"/>
            <w:szCs w:val="28"/>
          </w:rPr>
          <w:t>https://zakon.rada.gov.ua/laws/show/1073-19#Text</w:t>
        </w:r>
      </w:hyperlink>
      <w:r w:rsidRPr="00EB485D">
        <w:rPr>
          <w:rFonts w:ascii="Times New Roman" w:hAnsi="Times New Roman" w:cs="Times New Roman"/>
          <w:sz w:val="28"/>
          <w:szCs w:val="28"/>
        </w:rPr>
        <w:t xml:space="preserve"> </w:t>
      </w:r>
    </w:p>
    <w:p w:rsidR="00EB485D" w:rsidRPr="00EB485D" w:rsidRDefault="00EB485D" w:rsidP="00D20213">
      <w:pPr>
        <w:pStyle w:val="aa"/>
        <w:numPr>
          <w:ilvl w:val="0"/>
          <w:numId w:val="19"/>
        </w:numPr>
        <w:spacing w:after="0" w:line="360" w:lineRule="auto"/>
        <w:ind w:left="0" w:firstLine="709"/>
        <w:jc w:val="both"/>
        <w:rPr>
          <w:rFonts w:ascii="Times New Roman" w:hAnsi="Times New Roman" w:cs="Times New Roman"/>
          <w:sz w:val="28"/>
          <w:szCs w:val="28"/>
        </w:rPr>
      </w:pPr>
      <w:r w:rsidRPr="00EB485D">
        <w:rPr>
          <w:rFonts w:ascii="Times New Roman" w:hAnsi="Times New Roman" w:cs="Times New Roman"/>
          <w:sz w:val="28"/>
          <w:szCs w:val="28"/>
        </w:rPr>
        <w:t xml:space="preserve">Програма «Дія. Цифрова освіта». URL: </w:t>
      </w:r>
      <w:hyperlink r:id="rId31" w:history="1">
        <w:r w:rsidRPr="00EB485D">
          <w:rPr>
            <w:rStyle w:val="ae"/>
            <w:rFonts w:ascii="Times New Roman" w:hAnsi="Times New Roman" w:cs="Times New Roman"/>
            <w:sz w:val="28"/>
            <w:szCs w:val="28"/>
          </w:rPr>
          <w:t>https://osvita.diia.gov.ua/</w:t>
        </w:r>
      </w:hyperlink>
    </w:p>
    <w:p w:rsidR="00EB485D" w:rsidRPr="001823AE" w:rsidRDefault="00EB485D" w:rsidP="00D20213">
      <w:pPr>
        <w:pStyle w:val="a7"/>
        <w:widowControl w:val="0"/>
        <w:numPr>
          <w:ilvl w:val="0"/>
          <w:numId w:val="19"/>
        </w:numPr>
        <w:tabs>
          <w:tab w:val="left" w:pos="-142"/>
          <w:tab w:val="left" w:pos="993"/>
          <w:tab w:val="left" w:pos="1276"/>
        </w:tabs>
        <w:spacing w:after="0" w:line="360" w:lineRule="auto"/>
        <w:ind w:left="0" w:firstLine="709"/>
        <w:jc w:val="both"/>
        <w:rPr>
          <w:bCs/>
          <w:sz w:val="28"/>
          <w:szCs w:val="28"/>
        </w:rPr>
      </w:pPr>
      <w:proofErr w:type="spellStart"/>
      <w:r w:rsidRPr="001823AE">
        <w:rPr>
          <w:sz w:val="28"/>
          <w:szCs w:val="28"/>
        </w:rPr>
        <w:t>Ребуха</w:t>
      </w:r>
      <w:proofErr w:type="spellEnd"/>
      <w:r w:rsidRPr="001823AE">
        <w:rPr>
          <w:sz w:val="28"/>
          <w:szCs w:val="28"/>
        </w:rPr>
        <w:t xml:space="preserve"> Л. З. Упровадження засобів інноваційних технологій в організацію освітнього процесу майбутніх соціальних працівників. </w:t>
      </w:r>
      <w:r w:rsidRPr="001823AE">
        <w:rPr>
          <w:i/>
          <w:sz w:val="28"/>
          <w:szCs w:val="28"/>
        </w:rPr>
        <w:t>Сучасний вимір психології та педагогіки</w:t>
      </w:r>
      <w:r w:rsidRPr="001823AE">
        <w:rPr>
          <w:sz w:val="28"/>
          <w:szCs w:val="28"/>
        </w:rPr>
        <w:t xml:space="preserve">: зб. тез наук. робіт учасників </w:t>
      </w:r>
      <w:proofErr w:type="spellStart"/>
      <w:r w:rsidRPr="001823AE">
        <w:rPr>
          <w:sz w:val="28"/>
          <w:szCs w:val="28"/>
        </w:rPr>
        <w:t>міжнар</w:t>
      </w:r>
      <w:proofErr w:type="spellEnd"/>
      <w:r w:rsidRPr="001823AE">
        <w:rPr>
          <w:sz w:val="28"/>
          <w:szCs w:val="28"/>
        </w:rPr>
        <w:t xml:space="preserve">. </w:t>
      </w:r>
      <w:proofErr w:type="spellStart"/>
      <w:r w:rsidRPr="001823AE">
        <w:rPr>
          <w:sz w:val="28"/>
          <w:szCs w:val="28"/>
        </w:rPr>
        <w:t>наук.-практ</w:t>
      </w:r>
      <w:proofErr w:type="spellEnd"/>
      <w:r w:rsidRPr="001823AE">
        <w:rPr>
          <w:sz w:val="28"/>
          <w:szCs w:val="28"/>
        </w:rPr>
        <w:t xml:space="preserve">. </w:t>
      </w:r>
      <w:proofErr w:type="spellStart"/>
      <w:r w:rsidRPr="001823AE">
        <w:rPr>
          <w:sz w:val="28"/>
          <w:szCs w:val="28"/>
        </w:rPr>
        <w:t>конф</w:t>
      </w:r>
      <w:proofErr w:type="spellEnd"/>
      <w:r w:rsidRPr="001823AE">
        <w:rPr>
          <w:sz w:val="28"/>
          <w:szCs w:val="28"/>
        </w:rPr>
        <w:t>. (Львів,</w:t>
      </w:r>
      <w:r w:rsidRPr="001823AE">
        <w:rPr>
          <w:bCs/>
          <w:sz w:val="28"/>
          <w:szCs w:val="28"/>
        </w:rPr>
        <w:t xml:space="preserve"> 26-27 трав. 2017 р.). Львів : ГО «Львівська педагогічна спільнота», 2017. С. 137−139.</w:t>
      </w:r>
    </w:p>
    <w:p w:rsidR="00EB485D" w:rsidRPr="00EB485D" w:rsidRDefault="00EB485D" w:rsidP="00D20213">
      <w:pPr>
        <w:pStyle w:val="aa"/>
        <w:numPr>
          <w:ilvl w:val="0"/>
          <w:numId w:val="19"/>
        </w:numPr>
        <w:spacing w:after="0" w:line="360" w:lineRule="auto"/>
        <w:ind w:left="0" w:firstLine="709"/>
        <w:jc w:val="both"/>
        <w:rPr>
          <w:rFonts w:ascii="Times New Roman" w:hAnsi="Times New Roman" w:cs="Times New Roman"/>
          <w:sz w:val="28"/>
          <w:szCs w:val="28"/>
        </w:rPr>
      </w:pPr>
      <w:proofErr w:type="spellStart"/>
      <w:r w:rsidRPr="00EB485D">
        <w:rPr>
          <w:rFonts w:ascii="Times New Roman" w:hAnsi="Times New Roman" w:cs="Times New Roman"/>
          <w:sz w:val="28"/>
          <w:szCs w:val="28"/>
        </w:rPr>
        <w:t>Рудінська</w:t>
      </w:r>
      <w:proofErr w:type="spellEnd"/>
      <w:r w:rsidRPr="00EB485D">
        <w:rPr>
          <w:rFonts w:ascii="Times New Roman" w:hAnsi="Times New Roman" w:cs="Times New Roman"/>
          <w:sz w:val="28"/>
          <w:szCs w:val="28"/>
        </w:rPr>
        <w:t xml:space="preserve"> О.В., </w:t>
      </w:r>
      <w:proofErr w:type="spellStart"/>
      <w:r w:rsidRPr="00EB485D">
        <w:rPr>
          <w:rFonts w:ascii="Times New Roman" w:hAnsi="Times New Roman" w:cs="Times New Roman"/>
          <w:sz w:val="28"/>
          <w:szCs w:val="28"/>
        </w:rPr>
        <w:t>Яроміч</w:t>
      </w:r>
      <w:proofErr w:type="spellEnd"/>
      <w:r w:rsidRPr="00EB485D">
        <w:rPr>
          <w:rFonts w:ascii="Times New Roman" w:hAnsi="Times New Roman" w:cs="Times New Roman"/>
          <w:sz w:val="28"/>
          <w:szCs w:val="28"/>
        </w:rPr>
        <w:t xml:space="preserve"> С.А. Корпоративний менеджмент: навчальний посібник. Київ: КНТ, </w:t>
      </w:r>
      <w:proofErr w:type="spellStart"/>
      <w:r w:rsidRPr="00EB485D">
        <w:rPr>
          <w:rFonts w:ascii="Times New Roman" w:hAnsi="Times New Roman" w:cs="Times New Roman"/>
          <w:sz w:val="28"/>
          <w:szCs w:val="28"/>
        </w:rPr>
        <w:t>Ельга-Н</w:t>
      </w:r>
      <w:proofErr w:type="spellEnd"/>
      <w:r w:rsidRPr="00EB485D">
        <w:rPr>
          <w:rFonts w:ascii="Times New Roman" w:hAnsi="Times New Roman" w:cs="Times New Roman"/>
          <w:sz w:val="28"/>
          <w:szCs w:val="28"/>
        </w:rPr>
        <w:t>, 2008. 416 с</w:t>
      </w:r>
    </w:p>
    <w:p w:rsidR="00EB485D" w:rsidRPr="00EB485D" w:rsidRDefault="00EB485D" w:rsidP="00D20213">
      <w:pPr>
        <w:pStyle w:val="aa"/>
        <w:numPr>
          <w:ilvl w:val="0"/>
          <w:numId w:val="19"/>
        </w:numPr>
        <w:spacing w:after="0" w:line="360" w:lineRule="auto"/>
        <w:ind w:left="0" w:firstLine="709"/>
        <w:jc w:val="both"/>
        <w:rPr>
          <w:rFonts w:ascii="Times New Roman" w:hAnsi="Times New Roman" w:cs="Times New Roman"/>
          <w:sz w:val="28"/>
          <w:szCs w:val="28"/>
        </w:rPr>
      </w:pPr>
      <w:r w:rsidRPr="00EB485D">
        <w:rPr>
          <w:rFonts w:ascii="Times New Roman" w:hAnsi="Times New Roman" w:cs="Times New Roman"/>
          <w:sz w:val="28"/>
          <w:szCs w:val="28"/>
        </w:rPr>
        <w:t xml:space="preserve">Скиба І.П., </w:t>
      </w:r>
      <w:proofErr w:type="spellStart"/>
      <w:r w:rsidRPr="00EB485D">
        <w:rPr>
          <w:rFonts w:ascii="Times New Roman" w:hAnsi="Times New Roman" w:cs="Times New Roman"/>
          <w:sz w:val="28"/>
          <w:szCs w:val="28"/>
        </w:rPr>
        <w:t>Орденов</w:t>
      </w:r>
      <w:proofErr w:type="spellEnd"/>
      <w:r w:rsidRPr="00EB485D">
        <w:rPr>
          <w:rFonts w:ascii="Times New Roman" w:hAnsi="Times New Roman" w:cs="Times New Roman"/>
          <w:sz w:val="28"/>
          <w:szCs w:val="28"/>
        </w:rPr>
        <w:t xml:space="preserve"> С.С., </w:t>
      </w:r>
      <w:proofErr w:type="spellStart"/>
      <w:r w:rsidRPr="00EB485D">
        <w:rPr>
          <w:rFonts w:ascii="Times New Roman" w:hAnsi="Times New Roman" w:cs="Times New Roman"/>
          <w:sz w:val="28"/>
          <w:szCs w:val="28"/>
        </w:rPr>
        <w:t>Ченбай</w:t>
      </w:r>
      <w:proofErr w:type="spellEnd"/>
      <w:r w:rsidRPr="00EB485D">
        <w:rPr>
          <w:rFonts w:ascii="Times New Roman" w:hAnsi="Times New Roman" w:cs="Times New Roman"/>
          <w:sz w:val="28"/>
          <w:szCs w:val="28"/>
        </w:rPr>
        <w:t xml:space="preserve"> Н.А. Феномен інформаційно-комунікаційних технологій. Філософські обрії: </w:t>
      </w:r>
      <w:proofErr w:type="spellStart"/>
      <w:r w:rsidRPr="00EB485D">
        <w:rPr>
          <w:rFonts w:ascii="Times New Roman" w:hAnsi="Times New Roman" w:cs="Times New Roman"/>
          <w:sz w:val="28"/>
          <w:szCs w:val="28"/>
        </w:rPr>
        <w:t>наук.-теорет</w:t>
      </w:r>
      <w:proofErr w:type="spellEnd"/>
      <w:r w:rsidRPr="00EB485D">
        <w:rPr>
          <w:rFonts w:ascii="Times New Roman" w:hAnsi="Times New Roman" w:cs="Times New Roman"/>
          <w:sz w:val="28"/>
          <w:szCs w:val="28"/>
        </w:rPr>
        <w:t>. журн. 2019. № 42. С. 62–67.</w:t>
      </w:r>
    </w:p>
    <w:p w:rsidR="00EB485D" w:rsidRPr="00EB485D" w:rsidRDefault="00EB485D" w:rsidP="00D20213">
      <w:pPr>
        <w:pStyle w:val="aa"/>
        <w:numPr>
          <w:ilvl w:val="0"/>
          <w:numId w:val="19"/>
        </w:numPr>
        <w:spacing w:after="0" w:line="360" w:lineRule="auto"/>
        <w:ind w:left="0" w:firstLine="709"/>
        <w:jc w:val="both"/>
        <w:rPr>
          <w:rFonts w:ascii="Times New Roman" w:hAnsi="Times New Roman" w:cs="Times New Roman"/>
          <w:sz w:val="28"/>
          <w:szCs w:val="28"/>
        </w:rPr>
      </w:pPr>
      <w:r w:rsidRPr="00EB485D">
        <w:rPr>
          <w:rFonts w:ascii="Times New Roman" w:hAnsi="Times New Roman" w:cs="Times New Roman"/>
          <w:sz w:val="28"/>
          <w:szCs w:val="28"/>
        </w:rPr>
        <w:t>Скрипник Л.М. Дистанційна медична освіта: сучасні реалії та проблеми // Архів клінічної медицини. 2012. № 2 (18). С. 116-118.</w:t>
      </w:r>
    </w:p>
    <w:p w:rsidR="00EB485D" w:rsidRPr="001823AE" w:rsidRDefault="00EB485D" w:rsidP="00D20213">
      <w:pPr>
        <w:pStyle w:val="a7"/>
        <w:widowControl w:val="0"/>
        <w:numPr>
          <w:ilvl w:val="0"/>
          <w:numId w:val="19"/>
        </w:numPr>
        <w:tabs>
          <w:tab w:val="left" w:pos="-142"/>
          <w:tab w:val="left" w:pos="993"/>
          <w:tab w:val="left" w:pos="1276"/>
        </w:tabs>
        <w:spacing w:after="0" w:line="360" w:lineRule="auto"/>
        <w:ind w:left="0" w:firstLine="709"/>
        <w:jc w:val="both"/>
        <w:rPr>
          <w:sz w:val="28"/>
          <w:szCs w:val="28"/>
        </w:rPr>
      </w:pPr>
      <w:r w:rsidRPr="001823AE">
        <w:rPr>
          <w:sz w:val="28"/>
          <w:szCs w:val="28"/>
          <w:shd w:val="clear" w:color="auto" w:fill="FFFFFF"/>
        </w:rPr>
        <w:t xml:space="preserve">Сова М. О. Концептуальна модель інтегрованого навчання і технологія її впровадження у навчальний процес вищої школи. </w:t>
      </w:r>
      <w:r w:rsidRPr="001823AE">
        <w:rPr>
          <w:i/>
          <w:sz w:val="28"/>
          <w:szCs w:val="28"/>
          <w:shd w:val="clear" w:color="auto" w:fill="FFFFFF"/>
        </w:rPr>
        <w:t>Біоресурси і природокористування</w:t>
      </w:r>
      <w:r w:rsidRPr="001823AE">
        <w:rPr>
          <w:sz w:val="28"/>
          <w:szCs w:val="28"/>
          <w:shd w:val="clear" w:color="auto" w:fill="FFFFFF"/>
        </w:rPr>
        <w:t>: наук. журн. 2009. Т. 1. № 1/2. C. 169–177.</w:t>
      </w:r>
    </w:p>
    <w:p w:rsidR="00EB485D" w:rsidRPr="00EB485D" w:rsidRDefault="00EB485D" w:rsidP="00D20213">
      <w:pPr>
        <w:pStyle w:val="aa"/>
        <w:numPr>
          <w:ilvl w:val="0"/>
          <w:numId w:val="19"/>
        </w:numPr>
        <w:spacing w:after="0" w:line="360" w:lineRule="auto"/>
        <w:ind w:left="0" w:firstLine="709"/>
        <w:jc w:val="both"/>
        <w:rPr>
          <w:rFonts w:ascii="Times New Roman" w:hAnsi="Times New Roman" w:cs="Times New Roman"/>
          <w:sz w:val="28"/>
          <w:szCs w:val="28"/>
        </w:rPr>
      </w:pPr>
      <w:r w:rsidRPr="00EB485D">
        <w:rPr>
          <w:rFonts w:ascii="Times New Roman" w:hAnsi="Times New Roman" w:cs="Times New Roman"/>
          <w:sz w:val="28"/>
          <w:szCs w:val="28"/>
        </w:rPr>
        <w:lastRenderedPageBreak/>
        <w:t xml:space="preserve">Сороко Н. В. Розвиток інформаційно-комунікаційної компетентності вчителів філологічної спеціальності в умовах комп’ютерно-орієнтованого середовища : дис. … канд. пед. наук : 13.00.10 / Наталія Володимирівна Сороко; НАПН України, Інститут </w:t>
      </w:r>
      <w:proofErr w:type="spellStart"/>
      <w:r w:rsidRPr="00EB485D">
        <w:rPr>
          <w:rFonts w:ascii="Times New Roman" w:hAnsi="Times New Roman" w:cs="Times New Roman"/>
          <w:sz w:val="28"/>
          <w:szCs w:val="28"/>
        </w:rPr>
        <w:t>інформ</w:t>
      </w:r>
      <w:proofErr w:type="spellEnd"/>
      <w:r w:rsidRPr="00EB485D">
        <w:rPr>
          <w:rFonts w:ascii="Times New Roman" w:hAnsi="Times New Roman" w:cs="Times New Roman"/>
          <w:sz w:val="28"/>
          <w:szCs w:val="28"/>
        </w:rPr>
        <w:t>. технологій і засобів навчання. Київ, 2012. 256 с.</w:t>
      </w:r>
    </w:p>
    <w:p w:rsidR="00EB485D" w:rsidRPr="00EB485D" w:rsidRDefault="00EB485D" w:rsidP="00D20213">
      <w:pPr>
        <w:pStyle w:val="aa"/>
        <w:numPr>
          <w:ilvl w:val="0"/>
          <w:numId w:val="19"/>
        </w:numPr>
        <w:spacing w:after="0" w:line="360" w:lineRule="auto"/>
        <w:ind w:left="0" w:firstLine="709"/>
        <w:jc w:val="both"/>
        <w:rPr>
          <w:rFonts w:ascii="Times New Roman" w:hAnsi="Times New Roman" w:cs="Times New Roman"/>
          <w:sz w:val="28"/>
          <w:szCs w:val="28"/>
        </w:rPr>
      </w:pPr>
      <w:r w:rsidRPr="00EB485D">
        <w:rPr>
          <w:rFonts w:ascii="Times New Roman" w:hAnsi="Times New Roman" w:cs="Times New Roman"/>
          <w:sz w:val="28"/>
          <w:szCs w:val="28"/>
        </w:rPr>
        <w:t xml:space="preserve">Співачук В., </w:t>
      </w:r>
      <w:proofErr w:type="spellStart"/>
      <w:r w:rsidRPr="00EB485D">
        <w:rPr>
          <w:rFonts w:ascii="Times New Roman" w:hAnsi="Times New Roman" w:cs="Times New Roman"/>
          <w:sz w:val="28"/>
          <w:szCs w:val="28"/>
        </w:rPr>
        <w:t>Іконнікова</w:t>
      </w:r>
      <w:proofErr w:type="spellEnd"/>
      <w:r w:rsidRPr="00EB485D">
        <w:rPr>
          <w:rFonts w:ascii="Times New Roman" w:hAnsi="Times New Roman" w:cs="Times New Roman"/>
          <w:sz w:val="28"/>
          <w:szCs w:val="28"/>
        </w:rPr>
        <w:t xml:space="preserve"> М. Сучасні інформаційно-комунікаційні технології в навчальному процесі ЗВО. </w:t>
      </w:r>
      <w:r w:rsidRPr="00EB485D">
        <w:rPr>
          <w:rFonts w:ascii="Times New Roman" w:hAnsi="Times New Roman" w:cs="Times New Roman"/>
          <w:i/>
          <w:iCs/>
          <w:sz w:val="28"/>
          <w:szCs w:val="28"/>
        </w:rPr>
        <w:t>Наукові інновації та передові технології</w:t>
      </w:r>
      <w:r w:rsidRPr="00EB485D">
        <w:rPr>
          <w:rFonts w:ascii="Times New Roman" w:hAnsi="Times New Roman" w:cs="Times New Roman"/>
          <w:sz w:val="28"/>
          <w:szCs w:val="28"/>
        </w:rPr>
        <w:t>, 2022. №9 (11).</w:t>
      </w:r>
    </w:p>
    <w:p w:rsidR="00EB485D" w:rsidRPr="00EB485D" w:rsidRDefault="00EB485D" w:rsidP="00D20213">
      <w:pPr>
        <w:pStyle w:val="aa"/>
        <w:numPr>
          <w:ilvl w:val="0"/>
          <w:numId w:val="19"/>
        </w:numPr>
        <w:spacing w:after="0" w:line="360" w:lineRule="auto"/>
        <w:ind w:left="0" w:firstLine="709"/>
        <w:jc w:val="both"/>
        <w:rPr>
          <w:rFonts w:ascii="Times New Roman" w:hAnsi="Times New Roman" w:cs="Times New Roman"/>
          <w:sz w:val="28"/>
          <w:szCs w:val="28"/>
        </w:rPr>
      </w:pPr>
      <w:r w:rsidRPr="00EB485D">
        <w:rPr>
          <w:rFonts w:ascii="Times New Roman" w:hAnsi="Times New Roman" w:cs="Times New Roman"/>
          <w:sz w:val="28"/>
          <w:szCs w:val="28"/>
        </w:rPr>
        <w:t xml:space="preserve">Тарасова К.І. Ринок інформаційно-комунікаційних технологій у системі національного господарства. </w:t>
      </w:r>
      <w:r w:rsidRPr="00EB485D">
        <w:rPr>
          <w:rFonts w:ascii="Times New Roman" w:hAnsi="Times New Roman" w:cs="Times New Roman"/>
          <w:i/>
          <w:sz w:val="28"/>
          <w:szCs w:val="28"/>
        </w:rPr>
        <w:t>Інфраструктура ринку</w:t>
      </w:r>
      <w:r w:rsidRPr="00EB485D">
        <w:rPr>
          <w:rFonts w:ascii="Times New Roman" w:hAnsi="Times New Roman" w:cs="Times New Roman"/>
          <w:sz w:val="28"/>
          <w:szCs w:val="28"/>
        </w:rPr>
        <w:t>. 2018. № 16. С. 46–51.</w:t>
      </w:r>
    </w:p>
    <w:p w:rsidR="00EB485D" w:rsidRPr="00EB485D" w:rsidRDefault="00EB485D" w:rsidP="00D20213">
      <w:pPr>
        <w:pStyle w:val="aa"/>
        <w:numPr>
          <w:ilvl w:val="0"/>
          <w:numId w:val="19"/>
        </w:numPr>
        <w:spacing w:after="0" w:line="360" w:lineRule="auto"/>
        <w:ind w:left="0" w:firstLine="709"/>
        <w:jc w:val="both"/>
        <w:rPr>
          <w:rFonts w:ascii="Times New Roman" w:hAnsi="Times New Roman" w:cs="Times New Roman"/>
          <w:sz w:val="28"/>
          <w:szCs w:val="28"/>
        </w:rPr>
      </w:pPr>
      <w:r w:rsidRPr="00EB485D">
        <w:rPr>
          <w:rFonts w:ascii="Times New Roman" w:hAnsi="Times New Roman" w:cs="Times New Roman"/>
          <w:sz w:val="28"/>
          <w:szCs w:val="28"/>
        </w:rPr>
        <w:t xml:space="preserve">Теоретичні основи і механізми розвитку науково-педагогічного потенціалу університетів України у контексті розширення інституційної автономії та в умовах воєнного стану: монографія / Ю. Скиба, О. </w:t>
      </w:r>
      <w:proofErr w:type="spellStart"/>
      <w:r w:rsidRPr="00EB485D">
        <w:rPr>
          <w:rFonts w:ascii="Times New Roman" w:hAnsi="Times New Roman" w:cs="Times New Roman"/>
          <w:sz w:val="28"/>
          <w:szCs w:val="28"/>
        </w:rPr>
        <w:t>Жабенко</w:t>
      </w:r>
      <w:proofErr w:type="spellEnd"/>
      <w:r w:rsidRPr="00EB485D">
        <w:rPr>
          <w:rFonts w:ascii="Times New Roman" w:hAnsi="Times New Roman" w:cs="Times New Roman"/>
          <w:sz w:val="28"/>
          <w:szCs w:val="28"/>
        </w:rPr>
        <w:t xml:space="preserve">, О. </w:t>
      </w:r>
      <w:proofErr w:type="spellStart"/>
      <w:r w:rsidRPr="00EB485D">
        <w:rPr>
          <w:rFonts w:ascii="Times New Roman" w:hAnsi="Times New Roman" w:cs="Times New Roman"/>
          <w:sz w:val="28"/>
          <w:szCs w:val="28"/>
        </w:rPr>
        <w:t>Отич</w:t>
      </w:r>
      <w:proofErr w:type="spellEnd"/>
      <w:r w:rsidRPr="00EB485D">
        <w:rPr>
          <w:rFonts w:ascii="Times New Roman" w:hAnsi="Times New Roman" w:cs="Times New Roman"/>
          <w:sz w:val="28"/>
          <w:szCs w:val="28"/>
        </w:rPr>
        <w:t xml:space="preserve">, Г. </w:t>
      </w:r>
      <w:proofErr w:type="spellStart"/>
      <w:r w:rsidRPr="00EB485D">
        <w:rPr>
          <w:rFonts w:ascii="Times New Roman" w:hAnsi="Times New Roman" w:cs="Times New Roman"/>
          <w:sz w:val="28"/>
          <w:szCs w:val="28"/>
        </w:rPr>
        <w:t>Чорнойван</w:t>
      </w:r>
      <w:proofErr w:type="spellEnd"/>
      <w:r w:rsidRPr="00EB485D">
        <w:rPr>
          <w:rFonts w:ascii="Times New Roman" w:hAnsi="Times New Roman" w:cs="Times New Roman"/>
          <w:sz w:val="28"/>
          <w:szCs w:val="28"/>
        </w:rPr>
        <w:t>, О. Ярошенко; за ред. Ю. Скиби. Київ : Інститут вищої освіти НАПН України, 2022. 99 с.</w:t>
      </w:r>
    </w:p>
    <w:p w:rsidR="00EB485D" w:rsidRPr="00EB485D" w:rsidRDefault="00EB485D" w:rsidP="00D20213">
      <w:pPr>
        <w:pStyle w:val="aa"/>
        <w:numPr>
          <w:ilvl w:val="0"/>
          <w:numId w:val="19"/>
        </w:numPr>
        <w:spacing w:after="0" w:line="360" w:lineRule="auto"/>
        <w:ind w:left="0" w:firstLine="709"/>
        <w:jc w:val="both"/>
        <w:rPr>
          <w:rFonts w:ascii="Times New Roman" w:hAnsi="Times New Roman" w:cs="Times New Roman"/>
          <w:sz w:val="28"/>
          <w:szCs w:val="28"/>
        </w:rPr>
      </w:pPr>
      <w:proofErr w:type="spellStart"/>
      <w:r w:rsidRPr="00EB485D">
        <w:rPr>
          <w:rFonts w:ascii="Times New Roman" w:hAnsi="Times New Roman" w:cs="Times New Roman"/>
          <w:sz w:val="28"/>
          <w:szCs w:val="28"/>
        </w:rPr>
        <w:t>Тєлєтов</w:t>
      </w:r>
      <w:proofErr w:type="spellEnd"/>
      <w:r w:rsidRPr="00EB485D">
        <w:rPr>
          <w:rFonts w:ascii="Times New Roman" w:hAnsi="Times New Roman" w:cs="Times New Roman"/>
          <w:sz w:val="28"/>
          <w:szCs w:val="28"/>
        </w:rPr>
        <w:t xml:space="preserve"> О.С., </w:t>
      </w:r>
      <w:proofErr w:type="spellStart"/>
      <w:r w:rsidRPr="00EB485D">
        <w:rPr>
          <w:rFonts w:ascii="Times New Roman" w:hAnsi="Times New Roman" w:cs="Times New Roman"/>
          <w:sz w:val="28"/>
          <w:szCs w:val="28"/>
        </w:rPr>
        <w:t>Провозін</w:t>
      </w:r>
      <w:proofErr w:type="spellEnd"/>
      <w:r w:rsidRPr="00EB485D">
        <w:rPr>
          <w:rFonts w:ascii="Times New Roman" w:hAnsi="Times New Roman" w:cs="Times New Roman"/>
          <w:sz w:val="28"/>
          <w:szCs w:val="28"/>
        </w:rPr>
        <w:t xml:space="preserve"> М.В. Рекламна діяльність вищого навчального. Маркетинг і менеджмент інновацій. 2011. №2. С. 53–64. </w:t>
      </w:r>
    </w:p>
    <w:p w:rsidR="00EB485D" w:rsidRPr="00EB485D" w:rsidRDefault="00EB485D" w:rsidP="00D20213">
      <w:pPr>
        <w:pStyle w:val="aa"/>
        <w:numPr>
          <w:ilvl w:val="0"/>
          <w:numId w:val="19"/>
        </w:numPr>
        <w:spacing w:after="0" w:line="360" w:lineRule="auto"/>
        <w:ind w:left="0" w:firstLine="709"/>
        <w:jc w:val="both"/>
        <w:rPr>
          <w:rFonts w:ascii="Times New Roman" w:hAnsi="Times New Roman" w:cs="Times New Roman"/>
          <w:color w:val="333333"/>
          <w:sz w:val="28"/>
          <w:szCs w:val="28"/>
          <w:shd w:val="clear" w:color="auto" w:fill="FFFFFF"/>
        </w:rPr>
      </w:pPr>
      <w:proofErr w:type="spellStart"/>
      <w:r w:rsidRPr="00EB485D">
        <w:rPr>
          <w:rFonts w:ascii="Times New Roman" w:hAnsi="Times New Roman" w:cs="Times New Roman"/>
          <w:color w:val="333333"/>
          <w:sz w:val="28"/>
          <w:szCs w:val="28"/>
          <w:shd w:val="clear" w:color="auto" w:fill="FFFFFF"/>
        </w:rPr>
        <w:t>Товканець</w:t>
      </w:r>
      <w:proofErr w:type="spellEnd"/>
      <w:r w:rsidRPr="00EB485D">
        <w:rPr>
          <w:rFonts w:ascii="Times New Roman" w:hAnsi="Times New Roman" w:cs="Times New Roman"/>
          <w:color w:val="333333"/>
          <w:sz w:val="28"/>
          <w:szCs w:val="28"/>
          <w:shd w:val="clear" w:color="auto" w:fill="FFFFFF"/>
        </w:rPr>
        <w:t xml:space="preserve"> О.С. Стратегічні напрями розвитку інформаційно-комунікаційних технологій у вищій європейській школі на початку ХХІ століття. </w:t>
      </w:r>
      <w:r w:rsidRPr="00EB485D">
        <w:rPr>
          <w:rFonts w:ascii="Times New Roman" w:hAnsi="Times New Roman" w:cs="Times New Roman"/>
          <w:i/>
          <w:color w:val="333333"/>
          <w:sz w:val="28"/>
          <w:szCs w:val="28"/>
          <w:shd w:val="clear" w:color="auto" w:fill="FFFFFF"/>
        </w:rPr>
        <w:t>Інформаційні технології і засоби навчання</w:t>
      </w:r>
      <w:r w:rsidRPr="00EB485D">
        <w:rPr>
          <w:rFonts w:ascii="Times New Roman" w:hAnsi="Times New Roman" w:cs="Times New Roman"/>
          <w:color w:val="333333"/>
          <w:sz w:val="28"/>
          <w:szCs w:val="28"/>
          <w:shd w:val="clear" w:color="auto" w:fill="FFFFFF"/>
        </w:rPr>
        <w:t>. 2018. Т. 66. №4. С. 14–23.</w:t>
      </w:r>
    </w:p>
    <w:p w:rsidR="00EB485D" w:rsidRPr="001823AE" w:rsidRDefault="00EB485D" w:rsidP="00D20213">
      <w:pPr>
        <w:pStyle w:val="a7"/>
        <w:widowControl w:val="0"/>
        <w:numPr>
          <w:ilvl w:val="0"/>
          <w:numId w:val="19"/>
        </w:numPr>
        <w:tabs>
          <w:tab w:val="left" w:pos="-142"/>
          <w:tab w:val="left" w:pos="993"/>
          <w:tab w:val="left" w:pos="1276"/>
        </w:tabs>
        <w:spacing w:after="0" w:line="360" w:lineRule="auto"/>
        <w:ind w:left="0" w:firstLine="709"/>
        <w:jc w:val="both"/>
        <w:rPr>
          <w:sz w:val="28"/>
          <w:szCs w:val="28"/>
        </w:rPr>
      </w:pPr>
      <w:proofErr w:type="spellStart"/>
      <w:r w:rsidRPr="001823AE">
        <w:rPr>
          <w:sz w:val="28"/>
          <w:szCs w:val="28"/>
        </w:rPr>
        <w:t>Триус</w:t>
      </w:r>
      <w:proofErr w:type="spellEnd"/>
      <w:r w:rsidRPr="001823AE">
        <w:rPr>
          <w:sz w:val="28"/>
          <w:szCs w:val="28"/>
        </w:rPr>
        <w:t xml:space="preserve"> Ю. В. Інноваційні технології навчання у вищій школі. </w:t>
      </w:r>
      <w:r w:rsidRPr="001823AE">
        <w:rPr>
          <w:i/>
          <w:sz w:val="28"/>
          <w:szCs w:val="28"/>
        </w:rPr>
        <w:t>Сучасні педагогічні технології в освіті</w:t>
      </w:r>
      <w:r w:rsidRPr="001823AE">
        <w:rPr>
          <w:sz w:val="28"/>
          <w:szCs w:val="28"/>
        </w:rPr>
        <w:t xml:space="preserve">: Х </w:t>
      </w:r>
      <w:proofErr w:type="spellStart"/>
      <w:r w:rsidRPr="001823AE">
        <w:rPr>
          <w:sz w:val="28"/>
          <w:szCs w:val="28"/>
        </w:rPr>
        <w:t>Міжвуз</w:t>
      </w:r>
      <w:proofErr w:type="spellEnd"/>
      <w:r w:rsidRPr="001823AE">
        <w:rPr>
          <w:sz w:val="28"/>
          <w:szCs w:val="28"/>
        </w:rPr>
        <w:t xml:space="preserve">. школа-семінар. Харків, 2012. 52 с. </w:t>
      </w:r>
    </w:p>
    <w:p w:rsidR="00EB485D" w:rsidRPr="00EB485D" w:rsidRDefault="00EB485D" w:rsidP="00D20213">
      <w:pPr>
        <w:pStyle w:val="aa"/>
        <w:numPr>
          <w:ilvl w:val="0"/>
          <w:numId w:val="19"/>
        </w:numPr>
        <w:spacing w:after="0" w:line="360" w:lineRule="auto"/>
        <w:ind w:left="0" w:firstLine="709"/>
        <w:jc w:val="both"/>
        <w:rPr>
          <w:rFonts w:ascii="Times New Roman" w:hAnsi="Times New Roman" w:cs="Times New Roman"/>
          <w:sz w:val="28"/>
          <w:szCs w:val="28"/>
        </w:rPr>
      </w:pPr>
      <w:proofErr w:type="spellStart"/>
      <w:r w:rsidRPr="00EB485D">
        <w:rPr>
          <w:rFonts w:ascii="Times New Roman" w:hAnsi="Times New Roman" w:cs="Times New Roman"/>
          <w:sz w:val="28"/>
          <w:szCs w:val="28"/>
        </w:rPr>
        <w:t>Умрик</w:t>
      </w:r>
      <w:proofErr w:type="spellEnd"/>
      <w:r w:rsidRPr="00EB485D">
        <w:rPr>
          <w:rFonts w:ascii="Times New Roman" w:hAnsi="Times New Roman" w:cs="Times New Roman"/>
          <w:sz w:val="28"/>
          <w:szCs w:val="28"/>
        </w:rPr>
        <w:t xml:space="preserve"> М.А. Досвід організації самостійної роботи студентів в умовах </w:t>
      </w:r>
      <w:proofErr w:type="spellStart"/>
      <w:r w:rsidRPr="00EB485D">
        <w:rPr>
          <w:rFonts w:ascii="Times New Roman" w:hAnsi="Times New Roman" w:cs="Times New Roman"/>
          <w:sz w:val="28"/>
          <w:szCs w:val="28"/>
        </w:rPr>
        <w:t>дистанцій-ного</w:t>
      </w:r>
      <w:proofErr w:type="spellEnd"/>
      <w:r w:rsidRPr="00EB485D">
        <w:rPr>
          <w:rFonts w:ascii="Times New Roman" w:hAnsi="Times New Roman" w:cs="Times New Roman"/>
          <w:sz w:val="28"/>
          <w:szCs w:val="28"/>
        </w:rPr>
        <w:t xml:space="preserve"> навчання. Науковий часопис НПУ імені М.П. Драгоманова. Серія № 2. Комп’ютерно-орієнтовані системи навчання : зб. наук. праць. Київ : НПУ імені М.П. Драгоманова,2007. № 5 (12). С. 192–194.</w:t>
      </w:r>
    </w:p>
    <w:p w:rsidR="00EB485D" w:rsidRPr="00EB485D" w:rsidRDefault="00EB485D" w:rsidP="00D20213">
      <w:pPr>
        <w:pStyle w:val="aa"/>
        <w:numPr>
          <w:ilvl w:val="0"/>
          <w:numId w:val="19"/>
        </w:numPr>
        <w:spacing w:after="0" w:line="360" w:lineRule="auto"/>
        <w:ind w:left="0" w:firstLine="709"/>
        <w:jc w:val="both"/>
        <w:rPr>
          <w:rFonts w:ascii="Times New Roman" w:hAnsi="Times New Roman" w:cs="Times New Roman"/>
          <w:sz w:val="28"/>
          <w:szCs w:val="28"/>
        </w:rPr>
      </w:pPr>
      <w:r w:rsidRPr="00EB485D">
        <w:rPr>
          <w:rFonts w:ascii="Times New Roman" w:hAnsi="Times New Roman" w:cs="Times New Roman"/>
          <w:sz w:val="28"/>
          <w:szCs w:val="28"/>
        </w:rPr>
        <w:lastRenderedPageBreak/>
        <w:t>Хміль М.С. Види інформаційно-комунікативних технологій у рамках впровадження системи дистанційного навчання на кафедрі акушерства та гінекології для студентів медичних закладів вищої освіти. Медична освіта. 2022. № 2. C. 96-99.</w:t>
      </w:r>
    </w:p>
    <w:p w:rsidR="00EB485D" w:rsidRPr="00EB485D" w:rsidRDefault="00EB485D" w:rsidP="00D20213">
      <w:pPr>
        <w:pStyle w:val="aa"/>
        <w:numPr>
          <w:ilvl w:val="0"/>
          <w:numId w:val="19"/>
        </w:numPr>
        <w:spacing w:after="0" w:line="360" w:lineRule="auto"/>
        <w:ind w:left="0" w:firstLine="709"/>
        <w:jc w:val="both"/>
        <w:rPr>
          <w:rFonts w:ascii="Times New Roman" w:eastAsia="TimesNewRomanPSMT" w:hAnsi="Times New Roman" w:cs="Times New Roman"/>
          <w:sz w:val="28"/>
          <w:szCs w:val="28"/>
          <w:lang w:val="ru-RU"/>
        </w:rPr>
      </w:pPr>
      <w:proofErr w:type="spellStart"/>
      <w:r w:rsidRPr="00EB485D">
        <w:rPr>
          <w:rFonts w:ascii="Times New Roman" w:eastAsia="TimesNewRomanPSMT" w:hAnsi="Times New Roman" w:cs="Times New Roman"/>
          <w:sz w:val="28"/>
          <w:szCs w:val="28"/>
          <w:lang w:val="ru-RU"/>
        </w:rPr>
        <w:t>Хом’юк</w:t>
      </w:r>
      <w:proofErr w:type="spellEnd"/>
      <w:r w:rsidRPr="00EB485D">
        <w:rPr>
          <w:rFonts w:ascii="Times New Roman" w:eastAsia="TimesNewRomanPSMT" w:hAnsi="Times New Roman" w:cs="Times New Roman"/>
          <w:sz w:val="28"/>
          <w:szCs w:val="28"/>
          <w:lang w:val="ru-RU"/>
        </w:rPr>
        <w:t xml:space="preserve">, В. А. Петрук, О. А. </w:t>
      </w:r>
      <w:proofErr w:type="spellStart"/>
      <w:r w:rsidRPr="00EB485D">
        <w:rPr>
          <w:rFonts w:ascii="Times New Roman" w:eastAsia="TimesNewRomanPSMT" w:hAnsi="Times New Roman" w:cs="Times New Roman"/>
          <w:sz w:val="28"/>
          <w:szCs w:val="28"/>
          <w:lang w:val="ru-RU"/>
        </w:rPr>
        <w:t>Голюк</w:t>
      </w:r>
      <w:proofErr w:type="spellEnd"/>
      <w:r w:rsidRPr="00EB485D">
        <w:rPr>
          <w:rFonts w:ascii="Times New Roman" w:eastAsia="TimesNewRomanPSMT" w:hAnsi="Times New Roman" w:cs="Times New Roman"/>
          <w:sz w:val="28"/>
          <w:szCs w:val="28"/>
          <w:lang w:val="ru-RU"/>
        </w:rPr>
        <w:t xml:space="preserve"> та </w:t>
      </w:r>
      <w:proofErr w:type="spellStart"/>
      <w:r w:rsidRPr="00EB485D">
        <w:rPr>
          <w:rFonts w:ascii="Times New Roman" w:eastAsia="TimesNewRomanPSMT" w:hAnsi="Times New Roman" w:cs="Times New Roman"/>
          <w:sz w:val="28"/>
          <w:szCs w:val="28"/>
          <w:lang w:val="ru-RU"/>
        </w:rPr>
        <w:t>ін</w:t>
      </w:r>
      <w:proofErr w:type="spellEnd"/>
      <w:r w:rsidRPr="00EB485D">
        <w:rPr>
          <w:rFonts w:ascii="Times New Roman" w:eastAsia="TimesNewRomanPSMT" w:hAnsi="Times New Roman" w:cs="Times New Roman"/>
          <w:sz w:val="28"/>
          <w:szCs w:val="28"/>
          <w:lang w:val="ru-RU"/>
        </w:rPr>
        <w:t xml:space="preserve">. </w:t>
      </w:r>
      <w:proofErr w:type="spellStart"/>
      <w:r w:rsidRPr="00EB485D">
        <w:rPr>
          <w:rFonts w:ascii="Times New Roman" w:eastAsia="TimesNewRomanPSMT" w:hAnsi="Times New Roman" w:cs="Times New Roman"/>
          <w:sz w:val="28"/>
          <w:szCs w:val="28"/>
          <w:lang w:val="ru-RU"/>
        </w:rPr>
        <w:t>Вінниця</w:t>
      </w:r>
      <w:proofErr w:type="spellEnd"/>
      <w:r w:rsidRPr="00EB485D">
        <w:rPr>
          <w:rFonts w:ascii="Times New Roman" w:eastAsia="TimesNewRomanPSMT" w:hAnsi="Times New Roman" w:cs="Times New Roman"/>
          <w:sz w:val="28"/>
          <w:szCs w:val="28"/>
          <w:lang w:val="ru-RU"/>
        </w:rPr>
        <w:t xml:space="preserve"> : ВНТУ, 2020. 88 с.</w:t>
      </w:r>
    </w:p>
    <w:p w:rsidR="00EB485D" w:rsidRPr="00EB485D" w:rsidRDefault="00EB485D" w:rsidP="00D20213">
      <w:pPr>
        <w:pStyle w:val="aa"/>
        <w:numPr>
          <w:ilvl w:val="0"/>
          <w:numId w:val="19"/>
        </w:numPr>
        <w:spacing w:after="0" w:line="360" w:lineRule="auto"/>
        <w:ind w:left="0" w:firstLine="709"/>
        <w:jc w:val="both"/>
        <w:rPr>
          <w:rFonts w:ascii="Times New Roman" w:hAnsi="Times New Roman" w:cs="Times New Roman"/>
          <w:sz w:val="28"/>
          <w:szCs w:val="28"/>
        </w:rPr>
      </w:pPr>
      <w:proofErr w:type="spellStart"/>
      <w:r w:rsidRPr="00EB485D">
        <w:rPr>
          <w:rFonts w:ascii="Times New Roman" w:hAnsi="Times New Roman" w:cs="Times New Roman"/>
          <w:sz w:val="28"/>
          <w:szCs w:val="28"/>
        </w:rPr>
        <w:t>Черниш</w:t>
      </w:r>
      <w:proofErr w:type="spellEnd"/>
      <w:r w:rsidRPr="00EB485D">
        <w:rPr>
          <w:rFonts w:ascii="Times New Roman" w:hAnsi="Times New Roman" w:cs="Times New Roman"/>
          <w:sz w:val="28"/>
          <w:szCs w:val="28"/>
        </w:rPr>
        <w:t xml:space="preserve"> О.В. Стратегічне управління освітньою діяльністю у ЗВО. Економіка і суспільство. </w:t>
      </w:r>
      <w:proofErr w:type="spellStart"/>
      <w:r w:rsidRPr="00EB485D">
        <w:rPr>
          <w:rFonts w:ascii="Times New Roman" w:hAnsi="Times New Roman" w:cs="Times New Roman"/>
          <w:sz w:val="28"/>
          <w:szCs w:val="28"/>
        </w:rPr>
        <w:t>Вип</w:t>
      </w:r>
      <w:proofErr w:type="spellEnd"/>
      <w:r w:rsidRPr="00EB485D">
        <w:rPr>
          <w:rFonts w:ascii="Times New Roman" w:hAnsi="Times New Roman" w:cs="Times New Roman"/>
          <w:sz w:val="28"/>
          <w:szCs w:val="28"/>
        </w:rPr>
        <w:t xml:space="preserve"> №19. 2018. DOI: </w:t>
      </w:r>
      <w:hyperlink r:id="rId32" w:history="1">
        <w:r w:rsidRPr="00EB485D">
          <w:rPr>
            <w:rStyle w:val="ae"/>
            <w:rFonts w:ascii="Times New Roman" w:hAnsi="Times New Roman" w:cs="Times New Roman"/>
            <w:sz w:val="28"/>
            <w:szCs w:val="28"/>
          </w:rPr>
          <w:t>https://doi.org/10.32782/2524-0072/2018-19-107</w:t>
        </w:r>
      </w:hyperlink>
      <w:r w:rsidRPr="00EB485D">
        <w:rPr>
          <w:rFonts w:ascii="Times New Roman" w:hAnsi="Times New Roman" w:cs="Times New Roman"/>
          <w:sz w:val="28"/>
          <w:szCs w:val="28"/>
        </w:rPr>
        <w:t>.</w:t>
      </w:r>
    </w:p>
    <w:p w:rsidR="00EB485D" w:rsidRPr="00EB485D" w:rsidRDefault="00EB485D" w:rsidP="00D20213">
      <w:pPr>
        <w:pStyle w:val="aa"/>
        <w:numPr>
          <w:ilvl w:val="0"/>
          <w:numId w:val="19"/>
        </w:numPr>
        <w:spacing w:after="0" w:line="360" w:lineRule="auto"/>
        <w:ind w:left="0" w:firstLine="709"/>
        <w:jc w:val="both"/>
        <w:rPr>
          <w:rFonts w:ascii="Times New Roman" w:hAnsi="Times New Roman" w:cs="Times New Roman"/>
          <w:sz w:val="28"/>
          <w:szCs w:val="28"/>
        </w:rPr>
      </w:pPr>
      <w:r w:rsidRPr="00EB485D">
        <w:rPr>
          <w:rFonts w:ascii="Times New Roman" w:hAnsi="Times New Roman" w:cs="Times New Roman"/>
          <w:sz w:val="28"/>
          <w:szCs w:val="28"/>
        </w:rPr>
        <w:t xml:space="preserve">Шевченко А.Л. Використання ІКТ у сучасній школі. </w:t>
      </w:r>
      <w:r w:rsidRPr="00EB485D">
        <w:rPr>
          <w:rFonts w:ascii="Times New Roman" w:hAnsi="Times New Roman" w:cs="Times New Roman"/>
          <w:i/>
          <w:sz w:val="28"/>
          <w:szCs w:val="28"/>
        </w:rPr>
        <w:t>Педагогічна майстерня.</w:t>
      </w:r>
      <w:r w:rsidRPr="00EB485D">
        <w:rPr>
          <w:rFonts w:ascii="Times New Roman" w:hAnsi="Times New Roman" w:cs="Times New Roman"/>
          <w:sz w:val="28"/>
          <w:szCs w:val="28"/>
        </w:rPr>
        <w:t xml:space="preserve"> 2012. №3. С. 2–7.</w:t>
      </w:r>
    </w:p>
    <w:p w:rsidR="00EB485D" w:rsidRPr="00EB485D" w:rsidRDefault="00EB485D" w:rsidP="00D20213">
      <w:pPr>
        <w:pStyle w:val="aa"/>
        <w:numPr>
          <w:ilvl w:val="0"/>
          <w:numId w:val="19"/>
        </w:numPr>
        <w:spacing w:after="0" w:line="360" w:lineRule="auto"/>
        <w:ind w:left="0" w:firstLine="709"/>
        <w:jc w:val="both"/>
        <w:rPr>
          <w:rFonts w:ascii="Times New Roman" w:hAnsi="Times New Roman" w:cs="Times New Roman"/>
          <w:sz w:val="28"/>
          <w:szCs w:val="28"/>
        </w:rPr>
      </w:pPr>
      <w:proofErr w:type="spellStart"/>
      <w:r w:rsidRPr="00EB485D">
        <w:rPr>
          <w:rFonts w:ascii="Times New Roman" w:hAnsi="Times New Roman" w:cs="Times New Roman"/>
          <w:sz w:val="28"/>
          <w:szCs w:val="28"/>
        </w:rPr>
        <w:t>Шкатула</w:t>
      </w:r>
      <w:proofErr w:type="spellEnd"/>
      <w:r w:rsidRPr="00EB485D">
        <w:rPr>
          <w:rFonts w:ascii="Times New Roman" w:hAnsi="Times New Roman" w:cs="Times New Roman"/>
          <w:sz w:val="28"/>
          <w:szCs w:val="28"/>
        </w:rPr>
        <w:t xml:space="preserve"> О.П. Інформаційно-технологічна компетентність як одна з основ дистанційної освіти // Проблеми впровадження дистанційного навчання в освітньому процесі вищих військових навчальних закладів та можливі шляхи їх вирішення: Збірник матеріалів I міжнародної науково-практичної конференції. 2017. С. 196-200. </w:t>
      </w:r>
    </w:p>
    <w:p w:rsidR="00EB485D" w:rsidRPr="00EB485D" w:rsidRDefault="00EB485D" w:rsidP="00D20213">
      <w:pPr>
        <w:pStyle w:val="aa"/>
        <w:numPr>
          <w:ilvl w:val="0"/>
          <w:numId w:val="19"/>
        </w:numPr>
        <w:spacing w:after="0" w:line="360" w:lineRule="auto"/>
        <w:ind w:left="0" w:firstLine="709"/>
        <w:jc w:val="both"/>
        <w:rPr>
          <w:rFonts w:ascii="Times New Roman" w:hAnsi="Times New Roman" w:cs="Times New Roman"/>
          <w:sz w:val="28"/>
          <w:szCs w:val="28"/>
        </w:rPr>
      </w:pPr>
      <w:proofErr w:type="spellStart"/>
      <w:r w:rsidRPr="00EB485D">
        <w:rPr>
          <w:rFonts w:ascii="Times New Roman" w:hAnsi="Times New Roman" w:cs="Times New Roman"/>
          <w:sz w:val="28"/>
          <w:szCs w:val="28"/>
        </w:rPr>
        <w:t>Юрах</w:t>
      </w:r>
      <w:proofErr w:type="spellEnd"/>
      <w:r w:rsidRPr="00EB485D">
        <w:rPr>
          <w:rFonts w:ascii="Times New Roman" w:hAnsi="Times New Roman" w:cs="Times New Roman"/>
          <w:sz w:val="28"/>
          <w:szCs w:val="28"/>
        </w:rPr>
        <w:t xml:space="preserve"> О. М. Бінарна лекція як метод оптимізації навчального процесу в медичному університеті. </w:t>
      </w:r>
      <w:r w:rsidRPr="00EB485D">
        <w:rPr>
          <w:rFonts w:ascii="Times New Roman" w:hAnsi="Times New Roman" w:cs="Times New Roman"/>
          <w:i/>
          <w:iCs/>
          <w:sz w:val="28"/>
          <w:szCs w:val="28"/>
        </w:rPr>
        <w:t>Клінічна анатомія та оперативна хірургія.</w:t>
      </w:r>
      <w:r w:rsidRPr="00EB485D">
        <w:rPr>
          <w:rFonts w:ascii="Times New Roman" w:hAnsi="Times New Roman" w:cs="Times New Roman"/>
          <w:sz w:val="28"/>
          <w:szCs w:val="28"/>
        </w:rPr>
        <w:t xml:space="preserve"> 2021. Т. 20, N 1. С. 48-55.</w:t>
      </w:r>
    </w:p>
    <w:p w:rsidR="00EB485D" w:rsidRDefault="00EB485D" w:rsidP="00D20213">
      <w:pPr>
        <w:pStyle w:val="aa"/>
        <w:numPr>
          <w:ilvl w:val="0"/>
          <w:numId w:val="19"/>
        </w:numPr>
        <w:spacing w:after="0" w:line="360" w:lineRule="auto"/>
        <w:ind w:left="0" w:firstLine="709"/>
        <w:jc w:val="both"/>
        <w:rPr>
          <w:rFonts w:ascii="Times New Roman" w:hAnsi="Times New Roman" w:cs="Times New Roman"/>
          <w:sz w:val="28"/>
          <w:szCs w:val="28"/>
        </w:rPr>
      </w:pPr>
      <w:r w:rsidRPr="00EB485D">
        <w:rPr>
          <w:rFonts w:ascii="Times New Roman" w:hAnsi="Times New Roman" w:cs="Times New Roman"/>
          <w:sz w:val="28"/>
          <w:szCs w:val="28"/>
        </w:rPr>
        <w:t>Ярошенко О. Аналіз провідного вітчизняного та зарубіжного досвіду з розвитку науково-педагогічного потенціалу університетів: препринт (</w:t>
      </w:r>
      <w:proofErr w:type="spellStart"/>
      <w:r w:rsidRPr="00EB485D">
        <w:rPr>
          <w:rFonts w:ascii="Times New Roman" w:hAnsi="Times New Roman" w:cs="Times New Roman"/>
          <w:sz w:val="28"/>
          <w:szCs w:val="28"/>
        </w:rPr>
        <w:t>аналіт</w:t>
      </w:r>
      <w:proofErr w:type="spellEnd"/>
      <w:r w:rsidRPr="00EB485D">
        <w:rPr>
          <w:rFonts w:ascii="Times New Roman" w:hAnsi="Times New Roman" w:cs="Times New Roman"/>
          <w:sz w:val="28"/>
          <w:szCs w:val="28"/>
        </w:rPr>
        <w:t xml:space="preserve">. матеріали) / авт. </w:t>
      </w:r>
      <w:proofErr w:type="spellStart"/>
      <w:r w:rsidRPr="00EB485D">
        <w:rPr>
          <w:rFonts w:ascii="Times New Roman" w:hAnsi="Times New Roman" w:cs="Times New Roman"/>
          <w:sz w:val="28"/>
          <w:szCs w:val="28"/>
        </w:rPr>
        <w:t>кол</w:t>
      </w:r>
      <w:proofErr w:type="spellEnd"/>
      <w:r w:rsidRPr="00EB485D">
        <w:rPr>
          <w:rFonts w:ascii="Times New Roman" w:hAnsi="Times New Roman" w:cs="Times New Roman"/>
          <w:sz w:val="28"/>
          <w:szCs w:val="28"/>
        </w:rPr>
        <w:t xml:space="preserve">.: О. </w:t>
      </w:r>
      <w:proofErr w:type="spellStart"/>
      <w:r w:rsidRPr="00EB485D">
        <w:rPr>
          <w:rFonts w:ascii="Times New Roman" w:hAnsi="Times New Roman" w:cs="Times New Roman"/>
          <w:sz w:val="28"/>
          <w:szCs w:val="28"/>
        </w:rPr>
        <w:t>Жабенко</w:t>
      </w:r>
      <w:proofErr w:type="spellEnd"/>
      <w:r w:rsidRPr="00EB485D">
        <w:rPr>
          <w:rFonts w:ascii="Times New Roman" w:hAnsi="Times New Roman" w:cs="Times New Roman"/>
          <w:sz w:val="28"/>
          <w:szCs w:val="28"/>
        </w:rPr>
        <w:t xml:space="preserve"> та ін. ; за ред. Ю. Скиби ; ІВО НАПН України. Київ : ІВО НАПН України, 2021. Ч. 2. С. 59–78.</w:t>
      </w:r>
    </w:p>
    <w:p w:rsidR="00EA5243" w:rsidRDefault="00D55A2B" w:rsidP="00D20213">
      <w:pPr>
        <w:pStyle w:val="aa"/>
        <w:numPr>
          <w:ilvl w:val="0"/>
          <w:numId w:val="19"/>
        </w:numPr>
        <w:spacing w:after="0" w:line="360" w:lineRule="auto"/>
        <w:ind w:left="0" w:firstLine="709"/>
        <w:jc w:val="both"/>
        <w:rPr>
          <w:rFonts w:ascii="Times New Roman" w:hAnsi="Times New Roman" w:cs="Times New Roman"/>
          <w:sz w:val="28"/>
          <w:szCs w:val="28"/>
        </w:rPr>
      </w:pPr>
      <w:proofErr w:type="spellStart"/>
      <w:r w:rsidRPr="00EA5243">
        <w:rPr>
          <w:rFonts w:ascii="Times New Roman" w:hAnsi="Times New Roman" w:cs="Times New Roman"/>
          <w:sz w:val="28"/>
          <w:szCs w:val="28"/>
        </w:rPr>
        <w:t>Canvas</w:t>
      </w:r>
      <w:proofErr w:type="spellEnd"/>
      <w:r w:rsidR="006808F3" w:rsidRPr="00EA5243">
        <w:rPr>
          <w:rFonts w:ascii="Times New Roman" w:hAnsi="Times New Roman" w:cs="Times New Roman"/>
          <w:sz w:val="28"/>
          <w:szCs w:val="28"/>
        </w:rPr>
        <w:t xml:space="preserve">: </w:t>
      </w:r>
      <w:r w:rsidR="00EA5243" w:rsidRPr="00EA5243">
        <w:rPr>
          <w:rFonts w:ascii="Times New Roman" w:hAnsi="Times New Roman" w:cs="Times New Roman"/>
          <w:sz w:val="28"/>
          <w:szCs w:val="28"/>
        </w:rPr>
        <w:t xml:space="preserve">он-лайн платформа для графічного </w:t>
      </w:r>
      <w:proofErr w:type="spellStart"/>
      <w:r w:rsidR="00EA5243" w:rsidRPr="00EA5243">
        <w:rPr>
          <w:rFonts w:ascii="Times New Roman" w:hAnsi="Times New Roman" w:cs="Times New Roman"/>
          <w:sz w:val="28"/>
          <w:szCs w:val="28"/>
        </w:rPr>
        <w:t>дизайну.</w:t>
      </w:r>
      <w:r w:rsidR="006808F3" w:rsidRPr="00EA5243">
        <w:rPr>
          <w:rFonts w:ascii="Times New Roman" w:hAnsi="Times New Roman" w:cs="Times New Roman"/>
          <w:sz w:val="28"/>
          <w:szCs w:val="28"/>
        </w:rPr>
        <w:t>URL</w:t>
      </w:r>
      <w:proofErr w:type="spellEnd"/>
      <w:r w:rsidR="006808F3" w:rsidRPr="00EA5243">
        <w:rPr>
          <w:rFonts w:ascii="Times New Roman" w:hAnsi="Times New Roman" w:cs="Times New Roman"/>
          <w:sz w:val="28"/>
          <w:szCs w:val="28"/>
        </w:rPr>
        <w:t>:</w:t>
      </w:r>
      <w:r w:rsidR="00EA5243" w:rsidRPr="00EA5243">
        <w:rPr>
          <w:rFonts w:ascii="Times New Roman" w:hAnsi="Times New Roman" w:cs="Times New Roman"/>
          <w:sz w:val="28"/>
          <w:szCs w:val="28"/>
        </w:rPr>
        <w:t xml:space="preserve"> </w:t>
      </w:r>
      <w:hyperlink r:id="rId33" w:history="1">
        <w:r w:rsidR="00EA5243" w:rsidRPr="004A6010">
          <w:rPr>
            <w:rStyle w:val="ae"/>
            <w:rFonts w:ascii="Times New Roman" w:hAnsi="Times New Roman" w:cs="Times New Roman"/>
            <w:sz w:val="28"/>
            <w:szCs w:val="28"/>
          </w:rPr>
          <w:t>https://center-formation.fr/produit/canva/</w:t>
        </w:r>
      </w:hyperlink>
    </w:p>
    <w:p w:rsidR="00EA5243" w:rsidRDefault="00D55A2B" w:rsidP="00D20213">
      <w:pPr>
        <w:pStyle w:val="aa"/>
        <w:numPr>
          <w:ilvl w:val="0"/>
          <w:numId w:val="19"/>
        </w:numPr>
        <w:spacing w:after="0" w:line="360" w:lineRule="auto"/>
        <w:ind w:left="0" w:firstLine="709"/>
        <w:jc w:val="both"/>
        <w:rPr>
          <w:rFonts w:ascii="Times New Roman" w:hAnsi="Times New Roman" w:cs="Times New Roman"/>
          <w:sz w:val="28"/>
          <w:szCs w:val="28"/>
        </w:rPr>
      </w:pPr>
      <w:proofErr w:type="spellStart"/>
      <w:r w:rsidRPr="00EA5243">
        <w:rPr>
          <w:rFonts w:ascii="Times New Roman" w:hAnsi="Times New Roman" w:cs="Times New Roman"/>
          <w:sz w:val="28"/>
          <w:szCs w:val="28"/>
        </w:rPr>
        <w:t>OpenEdx</w:t>
      </w:r>
      <w:proofErr w:type="spellEnd"/>
      <w:r w:rsidR="00D54C58">
        <w:rPr>
          <w:rFonts w:ascii="Times New Roman" w:hAnsi="Times New Roman" w:cs="Times New Roman"/>
          <w:sz w:val="28"/>
          <w:szCs w:val="28"/>
        </w:rPr>
        <w:t xml:space="preserve">: платформа для он-лайн </w:t>
      </w:r>
      <w:proofErr w:type="spellStart"/>
      <w:r w:rsidR="00D54C58">
        <w:rPr>
          <w:rFonts w:ascii="Times New Roman" w:hAnsi="Times New Roman" w:cs="Times New Roman"/>
          <w:sz w:val="28"/>
          <w:szCs w:val="28"/>
        </w:rPr>
        <w:t>инавчання</w:t>
      </w:r>
      <w:proofErr w:type="spellEnd"/>
      <w:r w:rsidR="00D54C58">
        <w:rPr>
          <w:rFonts w:ascii="Times New Roman" w:hAnsi="Times New Roman" w:cs="Times New Roman"/>
          <w:sz w:val="28"/>
          <w:szCs w:val="28"/>
        </w:rPr>
        <w:t xml:space="preserve">. </w:t>
      </w:r>
      <w:r w:rsidR="00D54C58" w:rsidRPr="00EA5243">
        <w:rPr>
          <w:rFonts w:ascii="Times New Roman" w:hAnsi="Times New Roman" w:cs="Times New Roman"/>
          <w:sz w:val="28"/>
          <w:szCs w:val="28"/>
        </w:rPr>
        <w:t>URL:</w:t>
      </w:r>
      <w:r w:rsidR="00D54C58">
        <w:rPr>
          <w:rFonts w:ascii="Times New Roman" w:hAnsi="Times New Roman" w:cs="Times New Roman"/>
          <w:sz w:val="28"/>
          <w:szCs w:val="28"/>
        </w:rPr>
        <w:t xml:space="preserve"> </w:t>
      </w:r>
      <w:hyperlink r:id="rId34" w:history="1">
        <w:r w:rsidR="00D54C58" w:rsidRPr="004A6010">
          <w:rPr>
            <w:rStyle w:val="ae"/>
            <w:rFonts w:ascii="Times New Roman" w:hAnsi="Times New Roman" w:cs="Times New Roman"/>
            <w:sz w:val="28"/>
            <w:szCs w:val="28"/>
          </w:rPr>
          <w:t>https://openedx.org/uk/</w:t>
        </w:r>
      </w:hyperlink>
      <w:r w:rsidR="00D54C58">
        <w:rPr>
          <w:rFonts w:ascii="Times New Roman" w:hAnsi="Times New Roman" w:cs="Times New Roman"/>
          <w:sz w:val="28"/>
          <w:szCs w:val="28"/>
        </w:rPr>
        <w:t xml:space="preserve"> </w:t>
      </w:r>
    </w:p>
    <w:p w:rsidR="00D55A2B" w:rsidRPr="00EA5243" w:rsidRDefault="00D55A2B" w:rsidP="00D20213">
      <w:pPr>
        <w:pStyle w:val="aa"/>
        <w:numPr>
          <w:ilvl w:val="0"/>
          <w:numId w:val="19"/>
        </w:numPr>
        <w:spacing w:after="0" w:line="360" w:lineRule="auto"/>
        <w:ind w:left="0" w:firstLine="709"/>
        <w:jc w:val="both"/>
        <w:rPr>
          <w:rFonts w:ascii="Times New Roman" w:hAnsi="Times New Roman" w:cs="Times New Roman"/>
          <w:sz w:val="28"/>
          <w:szCs w:val="28"/>
        </w:rPr>
      </w:pPr>
      <w:proofErr w:type="spellStart"/>
      <w:r w:rsidRPr="00EA5243">
        <w:rPr>
          <w:rFonts w:ascii="Times New Roman" w:hAnsi="Times New Roman" w:cs="Times New Roman"/>
          <w:sz w:val="28"/>
          <w:szCs w:val="28"/>
        </w:rPr>
        <w:t>Harvard</w:t>
      </w:r>
      <w:proofErr w:type="spellEnd"/>
      <w:r w:rsidRPr="00EA5243">
        <w:rPr>
          <w:rFonts w:ascii="Times New Roman" w:hAnsi="Times New Roman" w:cs="Times New Roman"/>
          <w:sz w:val="28"/>
          <w:szCs w:val="28"/>
        </w:rPr>
        <w:t xml:space="preserve"> </w:t>
      </w:r>
      <w:proofErr w:type="spellStart"/>
      <w:r w:rsidRPr="00EA5243">
        <w:rPr>
          <w:rFonts w:ascii="Times New Roman" w:hAnsi="Times New Roman" w:cs="Times New Roman"/>
          <w:sz w:val="28"/>
          <w:szCs w:val="28"/>
        </w:rPr>
        <w:t>Medical</w:t>
      </w:r>
      <w:proofErr w:type="spellEnd"/>
      <w:r w:rsidRPr="00EA5243">
        <w:rPr>
          <w:rFonts w:ascii="Times New Roman" w:hAnsi="Times New Roman" w:cs="Times New Roman"/>
          <w:sz w:val="28"/>
          <w:szCs w:val="28"/>
        </w:rPr>
        <w:t xml:space="preserve"> </w:t>
      </w:r>
      <w:proofErr w:type="spellStart"/>
      <w:r w:rsidRPr="00EA5243">
        <w:rPr>
          <w:rFonts w:ascii="Times New Roman" w:hAnsi="Times New Roman" w:cs="Times New Roman"/>
          <w:sz w:val="28"/>
          <w:szCs w:val="28"/>
        </w:rPr>
        <w:t>School</w:t>
      </w:r>
      <w:proofErr w:type="spellEnd"/>
      <w:r w:rsidR="005C5C17" w:rsidRPr="00EA5243">
        <w:rPr>
          <w:rFonts w:ascii="Times New Roman" w:hAnsi="Times New Roman" w:cs="Times New Roman"/>
          <w:sz w:val="28"/>
          <w:szCs w:val="28"/>
        </w:rPr>
        <w:t xml:space="preserve">: Офіційний сайт Медичної школи Гарварда. URL: </w:t>
      </w:r>
      <w:hyperlink r:id="rId35" w:history="1">
        <w:r w:rsidR="005C5C17" w:rsidRPr="00EA5243">
          <w:rPr>
            <w:rStyle w:val="ae"/>
            <w:rFonts w:ascii="Times New Roman" w:hAnsi="Times New Roman" w:cs="Times New Roman"/>
            <w:sz w:val="28"/>
            <w:szCs w:val="28"/>
          </w:rPr>
          <w:t>https://www.harvard.edu/programs/md-program/</w:t>
        </w:r>
      </w:hyperlink>
      <w:r w:rsidR="005C5C17" w:rsidRPr="00EA5243">
        <w:rPr>
          <w:rFonts w:ascii="Times New Roman" w:hAnsi="Times New Roman" w:cs="Times New Roman"/>
          <w:sz w:val="28"/>
          <w:szCs w:val="28"/>
        </w:rPr>
        <w:t xml:space="preserve"> </w:t>
      </w:r>
    </w:p>
    <w:p w:rsidR="00D55A2B" w:rsidRDefault="00D55A2B" w:rsidP="00D20213">
      <w:pPr>
        <w:pStyle w:val="aa"/>
        <w:numPr>
          <w:ilvl w:val="0"/>
          <w:numId w:val="19"/>
        </w:numPr>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Karolinska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Institute</w:t>
      </w:r>
      <w:proofErr w:type="spellEnd"/>
      <w:r w:rsidR="005C5C17">
        <w:rPr>
          <w:rFonts w:ascii="Times New Roman" w:hAnsi="Times New Roman" w:cs="Times New Roman"/>
          <w:sz w:val="28"/>
          <w:szCs w:val="28"/>
        </w:rPr>
        <w:t>.</w:t>
      </w:r>
      <w:r w:rsidR="00D54C58" w:rsidRPr="00D54C58">
        <w:rPr>
          <w:rFonts w:ascii="Times New Roman" w:hAnsi="Times New Roman" w:cs="Times New Roman"/>
          <w:sz w:val="28"/>
          <w:szCs w:val="28"/>
        </w:rPr>
        <w:t xml:space="preserve"> </w:t>
      </w:r>
      <w:r w:rsidR="00D54C58">
        <w:rPr>
          <w:rFonts w:ascii="Times New Roman" w:hAnsi="Times New Roman" w:cs="Times New Roman"/>
          <w:sz w:val="28"/>
          <w:szCs w:val="28"/>
        </w:rPr>
        <w:t>Медичний університет.</w:t>
      </w:r>
      <w:r w:rsidR="005C5C17">
        <w:rPr>
          <w:rFonts w:ascii="Times New Roman" w:hAnsi="Times New Roman" w:cs="Times New Roman"/>
          <w:sz w:val="28"/>
          <w:szCs w:val="28"/>
        </w:rPr>
        <w:t xml:space="preserve"> </w:t>
      </w:r>
      <w:r w:rsidR="005C5C17" w:rsidRPr="00EB485D">
        <w:rPr>
          <w:rFonts w:ascii="Times New Roman" w:hAnsi="Times New Roman" w:cs="Times New Roman"/>
          <w:sz w:val="28"/>
          <w:szCs w:val="28"/>
        </w:rPr>
        <w:t>URL:</w:t>
      </w:r>
      <w:r w:rsidR="00D54C58">
        <w:rPr>
          <w:rFonts w:ascii="Times New Roman" w:hAnsi="Times New Roman" w:cs="Times New Roman"/>
          <w:sz w:val="28"/>
          <w:szCs w:val="28"/>
        </w:rPr>
        <w:t xml:space="preserve">  </w:t>
      </w:r>
      <w:hyperlink r:id="rId36" w:history="1">
        <w:r w:rsidR="00D54C58" w:rsidRPr="004A6010">
          <w:rPr>
            <w:rStyle w:val="ae"/>
            <w:rFonts w:ascii="Times New Roman" w:hAnsi="Times New Roman" w:cs="Times New Roman"/>
            <w:sz w:val="28"/>
            <w:szCs w:val="28"/>
          </w:rPr>
          <w:t>https://ki.se/en</w:t>
        </w:r>
      </w:hyperlink>
      <w:r w:rsidR="00D54C58">
        <w:rPr>
          <w:rFonts w:ascii="Times New Roman" w:hAnsi="Times New Roman" w:cs="Times New Roman"/>
          <w:sz w:val="28"/>
          <w:szCs w:val="28"/>
        </w:rPr>
        <w:t xml:space="preserve"> </w:t>
      </w:r>
    </w:p>
    <w:p w:rsidR="00D55A2B" w:rsidRDefault="00D55A2B" w:rsidP="00D20213">
      <w:pPr>
        <w:pStyle w:val="aa"/>
        <w:numPr>
          <w:ilvl w:val="0"/>
          <w:numId w:val="19"/>
        </w:numPr>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University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Toronto</w:t>
      </w:r>
      <w:proofErr w:type="spellEnd"/>
      <w:r w:rsidR="005C5C17">
        <w:rPr>
          <w:rFonts w:ascii="Times New Roman" w:hAnsi="Times New Roman" w:cs="Times New Roman"/>
          <w:sz w:val="28"/>
          <w:szCs w:val="28"/>
        </w:rPr>
        <w:t xml:space="preserve">. </w:t>
      </w:r>
      <w:r w:rsidR="00D54C58">
        <w:rPr>
          <w:rFonts w:ascii="Times New Roman" w:hAnsi="Times New Roman" w:cs="Times New Roman"/>
          <w:sz w:val="28"/>
          <w:szCs w:val="28"/>
        </w:rPr>
        <w:t>Медичний університет</w:t>
      </w:r>
      <w:r w:rsidR="00D54C58" w:rsidRPr="00EB485D">
        <w:rPr>
          <w:rFonts w:ascii="Times New Roman" w:hAnsi="Times New Roman" w:cs="Times New Roman"/>
          <w:sz w:val="28"/>
          <w:szCs w:val="28"/>
        </w:rPr>
        <w:t xml:space="preserve"> </w:t>
      </w:r>
      <w:r w:rsidR="00D54C58">
        <w:rPr>
          <w:rFonts w:ascii="Times New Roman" w:hAnsi="Times New Roman" w:cs="Times New Roman"/>
          <w:sz w:val="28"/>
          <w:szCs w:val="28"/>
        </w:rPr>
        <w:t xml:space="preserve"> в Торонто. </w:t>
      </w:r>
      <w:r w:rsidR="005C5C17" w:rsidRPr="00EB485D">
        <w:rPr>
          <w:rFonts w:ascii="Times New Roman" w:hAnsi="Times New Roman" w:cs="Times New Roman"/>
          <w:sz w:val="28"/>
          <w:szCs w:val="28"/>
        </w:rPr>
        <w:t>URL:</w:t>
      </w:r>
      <w:r w:rsidR="00D54C58">
        <w:rPr>
          <w:rFonts w:ascii="Times New Roman" w:hAnsi="Times New Roman" w:cs="Times New Roman"/>
          <w:sz w:val="28"/>
          <w:szCs w:val="28"/>
        </w:rPr>
        <w:t xml:space="preserve"> </w:t>
      </w:r>
      <w:hyperlink r:id="rId37" w:history="1">
        <w:r w:rsidR="00D54C58" w:rsidRPr="004A6010">
          <w:rPr>
            <w:rStyle w:val="ae"/>
            <w:rFonts w:ascii="Times New Roman" w:hAnsi="Times New Roman" w:cs="Times New Roman"/>
            <w:sz w:val="28"/>
            <w:szCs w:val="28"/>
          </w:rPr>
          <w:t>https://www.utoronto.ca/</w:t>
        </w:r>
      </w:hyperlink>
      <w:r w:rsidR="00D54C58">
        <w:rPr>
          <w:rFonts w:ascii="Times New Roman" w:hAnsi="Times New Roman" w:cs="Times New Roman"/>
          <w:sz w:val="28"/>
          <w:szCs w:val="28"/>
        </w:rPr>
        <w:t xml:space="preserve"> </w:t>
      </w:r>
    </w:p>
    <w:p w:rsidR="00D55A2B" w:rsidRDefault="00D55A2B" w:rsidP="00D20213">
      <w:pPr>
        <w:pStyle w:val="aa"/>
        <w:numPr>
          <w:ilvl w:val="0"/>
          <w:numId w:val="19"/>
        </w:numPr>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Coursera</w:t>
      </w:r>
      <w:proofErr w:type="spellEnd"/>
      <w:r w:rsidR="005C5C17">
        <w:rPr>
          <w:rFonts w:ascii="Times New Roman" w:hAnsi="Times New Roman" w:cs="Times New Roman"/>
          <w:sz w:val="28"/>
          <w:szCs w:val="28"/>
        </w:rPr>
        <w:t>.</w:t>
      </w:r>
      <w:r w:rsidR="00D54C58">
        <w:rPr>
          <w:rFonts w:ascii="Times New Roman" w:hAnsi="Times New Roman" w:cs="Times New Roman"/>
          <w:sz w:val="28"/>
          <w:szCs w:val="28"/>
        </w:rPr>
        <w:t xml:space="preserve"> </w:t>
      </w:r>
      <w:proofErr w:type="spellStart"/>
      <w:r w:rsidR="00D54C58">
        <w:rPr>
          <w:rFonts w:ascii="Times New Roman" w:hAnsi="Times New Roman" w:cs="Times New Roman"/>
          <w:sz w:val="28"/>
          <w:szCs w:val="28"/>
        </w:rPr>
        <w:t>Онлайн</w:t>
      </w:r>
      <w:proofErr w:type="spellEnd"/>
      <w:r w:rsidR="00D54C58">
        <w:rPr>
          <w:rFonts w:ascii="Times New Roman" w:hAnsi="Times New Roman" w:cs="Times New Roman"/>
          <w:sz w:val="28"/>
          <w:szCs w:val="28"/>
        </w:rPr>
        <w:t xml:space="preserve"> платформа для навчання. </w:t>
      </w:r>
      <w:r w:rsidR="005C5C17">
        <w:rPr>
          <w:rFonts w:ascii="Times New Roman" w:hAnsi="Times New Roman" w:cs="Times New Roman"/>
          <w:sz w:val="28"/>
          <w:szCs w:val="28"/>
        </w:rPr>
        <w:t xml:space="preserve"> URL:</w:t>
      </w:r>
      <w:r w:rsidR="00D54C58">
        <w:rPr>
          <w:rFonts w:ascii="Times New Roman" w:hAnsi="Times New Roman" w:cs="Times New Roman"/>
          <w:sz w:val="28"/>
          <w:szCs w:val="28"/>
        </w:rPr>
        <w:t xml:space="preserve"> </w:t>
      </w:r>
      <w:hyperlink r:id="rId38" w:history="1">
        <w:r w:rsidR="00D54C58" w:rsidRPr="004A6010">
          <w:rPr>
            <w:rStyle w:val="ae"/>
            <w:rFonts w:ascii="Times New Roman" w:hAnsi="Times New Roman" w:cs="Times New Roman"/>
            <w:sz w:val="28"/>
            <w:szCs w:val="28"/>
          </w:rPr>
          <w:t>https://www.coursera.org/</w:t>
        </w:r>
      </w:hyperlink>
      <w:r w:rsidR="00D54C58">
        <w:rPr>
          <w:rFonts w:ascii="Times New Roman" w:hAnsi="Times New Roman" w:cs="Times New Roman"/>
          <w:sz w:val="28"/>
          <w:szCs w:val="28"/>
        </w:rPr>
        <w:t xml:space="preserve"> </w:t>
      </w:r>
    </w:p>
    <w:p w:rsidR="005C5C17" w:rsidRDefault="00D55A2B" w:rsidP="00D20213">
      <w:pPr>
        <w:pStyle w:val="aa"/>
        <w:numPr>
          <w:ilvl w:val="0"/>
          <w:numId w:val="19"/>
        </w:numPr>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European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DigCompEdu</w:t>
      </w:r>
      <w:proofErr w:type="spellEnd"/>
      <w:r w:rsidR="00D54C58">
        <w:rPr>
          <w:rFonts w:ascii="Times New Roman" w:hAnsi="Times New Roman" w:cs="Times New Roman"/>
          <w:sz w:val="28"/>
          <w:szCs w:val="28"/>
        </w:rPr>
        <w:t>:</w:t>
      </w:r>
      <w:r w:rsidR="00C236A1">
        <w:rPr>
          <w:rFonts w:ascii="Times New Roman" w:hAnsi="Times New Roman" w:cs="Times New Roman"/>
          <w:sz w:val="28"/>
          <w:szCs w:val="28"/>
        </w:rPr>
        <w:t xml:space="preserve"> Рамкова модель, яка визначає цифрові компетенції.</w:t>
      </w:r>
      <w:r w:rsidR="00D54C58">
        <w:rPr>
          <w:rFonts w:ascii="Times New Roman" w:hAnsi="Times New Roman" w:cs="Times New Roman"/>
          <w:sz w:val="28"/>
          <w:szCs w:val="28"/>
        </w:rPr>
        <w:t xml:space="preserve">  </w:t>
      </w:r>
      <w:r w:rsidR="00D54C58" w:rsidRPr="00EB485D">
        <w:rPr>
          <w:rFonts w:ascii="Times New Roman" w:hAnsi="Times New Roman" w:cs="Times New Roman"/>
          <w:sz w:val="28"/>
          <w:szCs w:val="28"/>
        </w:rPr>
        <w:t>URL:</w:t>
      </w:r>
      <w:r w:rsidR="00D54C58">
        <w:rPr>
          <w:rFonts w:ascii="Times New Roman" w:hAnsi="Times New Roman" w:cs="Times New Roman"/>
          <w:sz w:val="28"/>
          <w:szCs w:val="28"/>
        </w:rPr>
        <w:t xml:space="preserve"> </w:t>
      </w:r>
      <w:hyperlink r:id="rId39" w:history="1">
        <w:r w:rsidR="00D54C58" w:rsidRPr="004A6010">
          <w:rPr>
            <w:rStyle w:val="ae"/>
            <w:rFonts w:ascii="Times New Roman" w:hAnsi="Times New Roman" w:cs="Times New Roman"/>
            <w:sz w:val="28"/>
            <w:szCs w:val="28"/>
          </w:rPr>
          <w:t>https://joint-research-centre.ec.europa.eu/digcompedu_en</w:t>
        </w:r>
      </w:hyperlink>
      <w:r w:rsidR="00D54C58">
        <w:rPr>
          <w:rFonts w:ascii="Times New Roman" w:hAnsi="Times New Roman" w:cs="Times New Roman"/>
          <w:sz w:val="28"/>
          <w:szCs w:val="28"/>
        </w:rPr>
        <w:t xml:space="preserve"> </w:t>
      </w:r>
    </w:p>
    <w:p w:rsidR="00D55A2B" w:rsidRPr="005C5C17" w:rsidRDefault="00D55A2B" w:rsidP="00D20213">
      <w:pPr>
        <w:pStyle w:val="aa"/>
        <w:numPr>
          <w:ilvl w:val="0"/>
          <w:numId w:val="19"/>
        </w:numPr>
        <w:spacing w:after="0" w:line="360" w:lineRule="auto"/>
        <w:ind w:left="0" w:firstLine="709"/>
        <w:jc w:val="both"/>
        <w:rPr>
          <w:rFonts w:ascii="Times New Roman" w:hAnsi="Times New Roman" w:cs="Times New Roman"/>
          <w:sz w:val="28"/>
          <w:szCs w:val="28"/>
        </w:rPr>
      </w:pPr>
      <w:proofErr w:type="spellStart"/>
      <w:r w:rsidRPr="005C5C17">
        <w:rPr>
          <w:rFonts w:ascii="Times New Roman" w:hAnsi="Times New Roman" w:cs="Times New Roman"/>
          <w:sz w:val="28"/>
          <w:szCs w:val="28"/>
        </w:rPr>
        <w:t>Lecturio</w:t>
      </w:r>
      <w:proofErr w:type="spellEnd"/>
      <w:r w:rsidR="005C5C17" w:rsidRPr="005C5C17">
        <w:rPr>
          <w:rFonts w:ascii="Times New Roman" w:hAnsi="Times New Roman" w:cs="Times New Roman"/>
          <w:sz w:val="28"/>
          <w:szCs w:val="28"/>
        </w:rPr>
        <w:t xml:space="preserve">. </w:t>
      </w:r>
      <w:r w:rsidR="005C5C17">
        <w:rPr>
          <w:rFonts w:ascii="Times New Roman" w:hAnsi="Times New Roman" w:cs="Times New Roman"/>
          <w:sz w:val="28"/>
          <w:szCs w:val="28"/>
        </w:rPr>
        <w:t xml:space="preserve">Он-лайн платформа для навчання в сфері медичної освіти. </w:t>
      </w:r>
      <w:r w:rsidR="005C5C17" w:rsidRPr="005C5C17">
        <w:rPr>
          <w:rFonts w:ascii="Times New Roman" w:hAnsi="Times New Roman" w:cs="Times New Roman"/>
          <w:sz w:val="28"/>
          <w:szCs w:val="28"/>
        </w:rPr>
        <w:t xml:space="preserve">URL: </w:t>
      </w:r>
      <w:hyperlink r:id="rId40" w:history="1">
        <w:r w:rsidR="005C5C17" w:rsidRPr="005C5C17">
          <w:rPr>
            <w:rStyle w:val="ae"/>
            <w:rFonts w:ascii="Times New Roman" w:hAnsi="Times New Roman" w:cs="Times New Roman"/>
            <w:sz w:val="28"/>
            <w:szCs w:val="28"/>
          </w:rPr>
          <w:t>https://www.lecturio.com/medical/gateway-v3/</w:t>
        </w:r>
      </w:hyperlink>
      <w:r w:rsidR="005C5C17" w:rsidRPr="005C5C17">
        <w:rPr>
          <w:rFonts w:ascii="Times New Roman" w:hAnsi="Times New Roman" w:cs="Times New Roman"/>
          <w:sz w:val="28"/>
          <w:szCs w:val="28"/>
        </w:rPr>
        <w:t xml:space="preserve"> </w:t>
      </w:r>
    </w:p>
    <w:p w:rsidR="00D55A2B" w:rsidRDefault="00D55A2B" w:rsidP="00D20213">
      <w:pPr>
        <w:pStyle w:val="aa"/>
        <w:numPr>
          <w:ilvl w:val="0"/>
          <w:numId w:val="19"/>
        </w:numPr>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Mayo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Clinic</w:t>
      </w:r>
      <w:proofErr w:type="spellEnd"/>
      <w:r w:rsidR="00D54C58">
        <w:rPr>
          <w:rFonts w:ascii="Times New Roman" w:hAnsi="Times New Roman" w:cs="Times New Roman"/>
          <w:sz w:val="28"/>
          <w:szCs w:val="28"/>
        </w:rPr>
        <w:t xml:space="preserve">. </w:t>
      </w:r>
      <w:r w:rsidR="00C236A1">
        <w:rPr>
          <w:rFonts w:ascii="Times New Roman" w:hAnsi="Times New Roman" w:cs="Times New Roman"/>
          <w:sz w:val="28"/>
          <w:szCs w:val="28"/>
        </w:rPr>
        <w:t xml:space="preserve">Науково-дослідницький центр США. </w:t>
      </w:r>
      <w:r w:rsidR="00D54C58" w:rsidRPr="00EB485D">
        <w:rPr>
          <w:rFonts w:ascii="Times New Roman" w:hAnsi="Times New Roman" w:cs="Times New Roman"/>
          <w:sz w:val="28"/>
          <w:szCs w:val="28"/>
        </w:rPr>
        <w:t>URL:</w:t>
      </w:r>
      <w:r w:rsidR="00C236A1">
        <w:rPr>
          <w:rFonts w:ascii="Times New Roman" w:hAnsi="Times New Roman" w:cs="Times New Roman"/>
          <w:sz w:val="28"/>
          <w:szCs w:val="28"/>
        </w:rPr>
        <w:t xml:space="preserve"> </w:t>
      </w:r>
      <w:hyperlink r:id="rId41" w:history="1">
        <w:r w:rsidR="00C236A1" w:rsidRPr="004A6010">
          <w:rPr>
            <w:rStyle w:val="ae"/>
            <w:rFonts w:ascii="Times New Roman" w:hAnsi="Times New Roman" w:cs="Times New Roman"/>
            <w:sz w:val="28"/>
            <w:szCs w:val="28"/>
          </w:rPr>
          <w:t>https://www.mayoclinic.org/</w:t>
        </w:r>
      </w:hyperlink>
      <w:r w:rsidR="00C236A1">
        <w:rPr>
          <w:rFonts w:ascii="Times New Roman" w:hAnsi="Times New Roman" w:cs="Times New Roman"/>
          <w:sz w:val="28"/>
          <w:szCs w:val="28"/>
        </w:rPr>
        <w:t xml:space="preserve"> </w:t>
      </w:r>
    </w:p>
    <w:p w:rsidR="00D55A2B" w:rsidRDefault="00D55A2B" w:rsidP="00D20213">
      <w:pPr>
        <w:pStyle w:val="aa"/>
        <w:numPr>
          <w:ilvl w:val="0"/>
          <w:numId w:val="19"/>
        </w:numPr>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Cleveland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Clinic</w:t>
      </w:r>
      <w:proofErr w:type="spellEnd"/>
      <w:r w:rsidR="00D54C58">
        <w:rPr>
          <w:rFonts w:ascii="Times New Roman" w:hAnsi="Times New Roman" w:cs="Times New Roman"/>
          <w:sz w:val="28"/>
          <w:szCs w:val="28"/>
        </w:rPr>
        <w:t>.</w:t>
      </w:r>
      <w:r w:rsidR="00C236A1">
        <w:rPr>
          <w:rFonts w:ascii="Times New Roman" w:hAnsi="Times New Roman" w:cs="Times New Roman"/>
          <w:sz w:val="28"/>
          <w:szCs w:val="28"/>
        </w:rPr>
        <w:t xml:space="preserve"> Науково-дослідницький центр США. </w:t>
      </w:r>
      <w:r w:rsidR="00D54C58">
        <w:rPr>
          <w:rFonts w:ascii="Times New Roman" w:hAnsi="Times New Roman" w:cs="Times New Roman"/>
          <w:sz w:val="28"/>
          <w:szCs w:val="28"/>
        </w:rPr>
        <w:t xml:space="preserve"> </w:t>
      </w:r>
      <w:r w:rsidR="00D54C58" w:rsidRPr="00EB485D">
        <w:rPr>
          <w:rFonts w:ascii="Times New Roman" w:hAnsi="Times New Roman" w:cs="Times New Roman"/>
          <w:sz w:val="28"/>
          <w:szCs w:val="28"/>
        </w:rPr>
        <w:t>URL:</w:t>
      </w:r>
      <w:r w:rsidR="00C236A1">
        <w:rPr>
          <w:rFonts w:ascii="Times New Roman" w:hAnsi="Times New Roman" w:cs="Times New Roman"/>
          <w:sz w:val="28"/>
          <w:szCs w:val="28"/>
        </w:rPr>
        <w:t xml:space="preserve"> </w:t>
      </w:r>
      <w:hyperlink r:id="rId42" w:history="1">
        <w:r w:rsidR="00C236A1" w:rsidRPr="004A6010">
          <w:rPr>
            <w:rStyle w:val="ae"/>
            <w:rFonts w:ascii="Times New Roman" w:hAnsi="Times New Roman" w:cs="Times New Roman"/>
            <w:sz w:val="28"/>
            <w:szCs w:val="28"/>
          </w:rPr>
          <w:t>https://my.clevelandclinic.org/</w:t>
        </w:r>
      </w:hyperlink>
      <w:r w:rsidR="00C236A1">
        <w:rPr>
          <w:rFonts w:ascii="Times New Roman" w:hAnsi="Times New Roman" w:cs="Times New Roman"/>
          <w:sz w:val="28"/>
          <w:szCs w:val="28"/>
        </w:rPr>
        <w:t xml:space="preserve"> </w:t>
      </w:r>
    </w:p>
    <w:p w:rsidR="00D55A2B" w:rsidRPr="00EB485D" w:rsidRDefault="00D55A2B" w:rsidP="00D20213">
      <w:pPr>
        <w:pStyle w:val="aa"/>
        <w:numPr>
          <w:ilvl w:val="0"/>
          <w:numId w:val="1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ETH </w:t>
      </w:r>
      <w:proofErr w:type="spellStart"/>
      <w:r>
        <w:rPr>
          <w:rFonts w:ascii="Times New Roman" w:hAnsi="Times New Roman" w:cs="Times New Roman"/>
          <w:sz w:val="28"/>
          <w:szCs w:val="28"/>
        </w:rPr>
        <w:t>Zurich</w:t>
      </w:r>
      <w:proofErr w:type="spellEnd"/>
      <w:r w:rsidR="00D54C58">
        <w:rPr>
          <w:rFonts w:ascii="Times New Roman" w:hAnsi="Times New Roman" w:cs="Times New Roman"/>
          <w:sz w:val="28"/>
          <w:szCs w:val="28"/>
        </w:rPr>
        <w:t xml:space="preserve">. </w:t>
      </w:r>
      <w:r w:rsidR="00D54C58" w:rsidRPr="00EB485D">
        <w:rPr>
          <w:rFonts w:ascii="Times New Roman" w:hAnsi="Times New Roman" w:cs="Times New Roman"/>
          <w:sz w:val="28"/>
          <w:szCs w:val="28"/>
        </w:rPr>
        <w:t>URL:</w:t>
      </w:r>
      <w:r w:rsidR="009C2843">
        <w:rPr>
          <w:rFonts w:ascii="Times New Roman" w:hAnsi="Times New Roman" w:cs="Times New Roman"/>
          <w:sz w:val="28"/>
          <w:szCs w:val="28"/>
        </w:rPr>
        <w:t xml:space="preserve"> Науково-дослідницький центр Швейцарії.</w:t>
      </w:r>
      <w:r w:rsidR="00D54C58">
        <w:rPr>
          <w:rFonts w:ascii="Times New Roman" w:hAnsi="Times New Roman" w:cs="Times New Roman"/>
          <w:sz w:val="28"/>
          <w:szCs w:val="28"/>
        </w:rPr>
        <w:t xml:space="preserve"> </w:t>
      </w:r>
      <w:r w:rsidR="00C236A1">
        <w:rPr>
          <w:rFonts w:ascii="Times New Roman" w:hAnsi="Times New Roman" w:cs="Times New Roman"/>
          <w:sz w:val="28"/>
          <w:szCs w:val="28"/>
        </w:rPr>
        <w:t xml:space="preserve"> </w:t>
      </w:r>
      <w:hyperlink r:id="rId43" w:history="1">
        <w:r w:rsidR="00C236A1" w:rsidRPr="004A6010">
          <w:rPr>
            <w:rStyle w:val="ae"/>
            <w:rFonts w:ascii="Times New Roman" w:hAnsi="Times New Roman" w:cs="Times New Roman"/>
            <w:sz w:val="28"/>
            <w:szCs w:val="28"/>
          </w:rPr>
          <w:t>https://ethz.ch/en.html</w:t>
        </w:r>
      </w:hyperlink>
      <w:r w:rsidR="00C236A1">
        <w:rPr>
          <w:rFonts w:ascii="Times New Roman" w:hAnsi="Times New Roman" w:cs="Times New Roman"/>
          <w:sz w:val="28"/>
          <w:szCs w:val="28"/>
        </w:rPr>
        <w:t xml:space="preserve"> </w:t>
      </w:r>
    </w:p>
    <w:p w:rsidR="00684E0A" w:rsidRDefault="00684E0A" w:rsidP="00D20213">
      <w:pPr>
        <w:spacing w:after="0" w:line="360" w:lineRule="auto"/>
        <w:ind w:left="-142" w:firstLine="851"/>
        <w:jc w:val="both"/>
        <w:rPr>
          <w:rFonts w:ascii="Times New Roman" w:hAnsi="Times New Roman" w:cs="Times New Roman"/>
          <w:b/>
          <w:bCs/>
          <w:sz w:val="24"/>
          <w:szCs w:val="24"/>
        </w:rPr>
      </w:pPr>
    </w:p>
    <w:p w:rsidR="00EB485D" w:rsidRDefault="00EB485D" w:rsidP="00D20213">
      <w:pPr>
        <w:spacing w:after="0" w:line="360" w:lineRule="auto"/>
        <w:ind w:left="-142" w:firstLine="851"/>
        <w:jc w:val="both"/>
        <w:rPr>
          <w:rFonts w:ascii="Times New Roman" w:hAnsi="Times New Roman" w:cs="Times New Roman"/>
          <w:b/>
          <w:bCs/>
          <w:sz w:val="24"/>
          <w:szCs w:val="24"/>
        </w:rPr>
      </w:pPr>
    </w:p>
    <w:p w:rsidR="00EB485D" w:rsidRDefault="00EB485D" w:rsidP="00D20213">
      <w:pPr>
        <w:spacing w:after="0" w:line="360" w:lineRule="auto"/>
        <w:ind w:left="-142" w:firstLine="851"/>
        <w:jc w:val="both"/>
        <w:rPr>
          <w:rFonts w:ascii="Times New Roman" w:hAnsi="Times New Roman" w:cs="Times New Roman"/>
          <w:b/>
          <w:bCs/>
          <w:sz w:val="24"/>
          <w:szCs w:val="24"/>
        </w:rPr>
      </w:pPr>
    </w:p>
    <w:p w:rsidR="00EB485D" w:rsidRDefault="00EB485D" w:rsidP="00D20213">
      <w:pPr>
        <w:spacing w:after="0" w:line="360" w:lineRule="auto"/>
        <w:ind w:left="-142" w:firstLine="851"/>
        <w:jc w:val="both"/>
        <w:rPr>
          <w:rFonts w:ascii="Times New Roman" w:hAnsi="Times New Roman" w:cs="Times New Roman"/>
          <w:b/>
          <w:bCs/>
          <w:sz w:val="24"/>
          <w:szCs w:val="24"/>
        </w:rPr>
      </w:pPr>
    </w:p>
    <w:p w:rsidR="00B069A4" w:rsidRDefault="00B069A4" w:rsidP="00D20213">
      <w:pPr>
        <w:spacing w:after="0" w:line="360" w:lineRule="auto"/>
        <w:jc w:val="both"/>
        <w:rPr>
          <w:rFonts w:ascii="Times New Roman" w:hAnsi="Times New Roman" w:cs="Times New Roman"/>
          <w:b/>
          <w:bCs/>
          <w:sz w:val="24"/>
          <w:szCs w:val="24"/>
        </w:rPr>
      </w:pPr>
    </w:p>
    <w:p w:rsidR="007B229A" w:rsidRDefault="007B229A" w:rsidP="00D20213">
      <w:pPr>
        <w:jc w:val="both"/>
        <w:rPr>
          <w:rFonts w:ascii="Times New Roman" w:hAnsi="Times New Roman" w:cs="Times New Roman"/>
          <w:b/>
          <w:sz w:val="28"/>
          <w:szCs w:val="52"/>
        </w:rPr>
      </w:pPr>
      <w:r>
        <w:rPr>
          <w:rFonts w:ascii="Times New Roman" w:hAnsi="Times New Roman" w:cs="Times New Roman"/>
          <w:b/>
          <w:sz w:val="28"/>
          <w:szCs w:val="52"/>
        </w:rPr>
        <w:br w:type="page"/>
      </w:r>
    </w:p>
    <w:p w:rsidR="005430A4" w:rsidRDefault="005430A4" w:rsidP="005430A4">
      <w:pPr>
        <w:widowControl w:val="0"/>
        <w:tabs>
          <w:tab w:val="left" w:pos="851"/>
        </w:tabs>
        <w:spacing w:after="0" w:line="360" w:lineRule="auto"/>
        <w:jc w:val="center"/>
        <w:rPr>
          <w:rFonts w:ascii="Times New Roman" w:hAnsi="Times New Roman" w:cs="Times New Roman"/>
          <w:b/>
          <w:sz w:val="28"/>
          <w:szCs w:val="52"/>
          <w:lang w:val="ru-RU"/>
        </w:rPr>
      </w:pPr>
      <w:r>
        <w:rPr>
          <w:rFonts w:ascii="Times New Roman" w:hAnsi="Times New Roman" w:cs="Times New Roman"/>
          <w:b/>
          <w:sz w:val="28"/>
          <w:szCs w:val="52"/>
        </w:rPr>
        <w:lastRenderedPageBreak/>
        <w:t xml:space="preserve">Д О Д А Т К </w:t>
      </w:r>
      <w:r>
        <w:rPr>
          <w:rFonts w:ascii="Times New Roman" w:hAnsi="Times New Roman" w:cs="Times New Roman"/>
          <w:b/>
          <w:sz w:val="28"/>
          <w:szCs w:val="52"/>
          <w:lang w:val="ru-RU"/>
        </w:rPr>
        <w:t>И</w:t>
      </w:r>
    </w:p>
    <w:p w:rsidR="005430A4" w:rsidRPr="005430A4" w:rsidRDefault="005430A4" w:rsidP="005430A4">
      <w:pPr>
        <w:widowControl w:val="0"/>
        <w:tabs>
          <w:tab w:val="left" w:pos="851"/>
        </w:tabs>
        <w:spacing w:after="0" w:line="360" w:lineRule="auto"/>
        <w:jc w:val="center"/>
        <w:rPr>
          <w:rFonts w:ascii="Times New Roman" w:hAnsi="Times New Roman" w:cs="Times New Roman"/>
          <w:b/>
          <w:sz w:val="28"/>
          <w:szCs w:val="52"/>
          <w:lang w:val="ru-RU"/>
        </w:rPr>
      </w:pPr>
    </w:p>
    <w:p w:rsidR="003C15D2" w:rsidRPr="005430A4" w:rsidRDefault="009F5A43" w:rsidP="005430A4">
      <w:pPr>
        <w:widowControl w:val="0"/>
        <w:tabs>
          <w:tab w:val="left" w:pos="851"/>
        </w:tabs>
        <w:spacing w:after="0" w:line="360" w:lineRule="auto"/>
        <w:rPr>
          <w:rFonts w:ascii="Times New Roman" w:hAnsi="Times New Roman" w:cs="Times New Roman"/>
          <w:b/>
          <w:sz w:val="28"/>
          <w:szCs w:val="52"/>
        </w:rPr>
      </w:pPr>
      <w:proofErr w:type="spellStart"/>
      <w:r>
        <w:rPr>
          <w:rFonts w:ascii="Times New Roman" w:hAnsi="Times New Roman" w:cs="Times New Roman"/>
          <w:b/>
          <w:bCs/>
          <w:sz w:val="28"/>
          <w:szCs w:val="24"/>
          <w:lang w:val="ru-RU"/>
        </w:rPr>
        <w:t>Додаток</w:t>
      </w:r>
      <w:proofErr w:type="spellEnd"/>
      <w:r>
        <w:rPr>
          <w:rFonts w:ascii="Times New Roman" w:hAnsi="Times New Roman" w:cs="Times New Roman"/>
          <w:b/>
          <w:bCs/>
          <w:sz w:val="28"/>
          <w:szCs w:val="24"/>
          <w:lang w:val="ru-RU"/>
        </w:rPr>
        <w:t xml:space="preserve"> 1</w:t>
      </w:r>
    </w:p>
    <w:p w:rsidR="003C15D2" w:rsidRPr="00D23F07" w:rsidRDefault="003C15D2" w:rsidP="00D20213">
      <w:pPr>
        <w:pStyle w:val="12"/>
        <w:tabs>
          <w:tab w:val="right" w:leader="dot" w:pos="9213"/>
        </w:tabs>
        <w:spacing w:line="276" w:lineRule="auto"/>
        <w:jc w:val="both"/>
        <w:rPr>
          <w:rFonts w:ascii="Times New Roman" w:hAnsi="Times New Roman" w:cs="Times New Roman"/>
          <w:bCs/>
          <w:sz w:val="28"/>
          <w:szCs w:val="28"/>
          <w:lang w:val="uk-UA"/>
        </w:rPr>
      </w:pPr>
      <w:r w:rsidRPr="00D23F07">
        <w:rPr>
          <w:rFonts w:ascii="Times New Roman" w:hAnsi="Times New Roman" w:cs="Times New Roman"/>
          <w:bCs/>
          <w:sz w:val="28"/>
          <w:szCs w:val="28"/>
          <w:lang w:val="uk-UA"/>
        </w:rPr>
        <w:t xml:space="preserve">Динаміка змін контингенту здобувачів вищої освіти </w:t>
      </w:r>
      <w:proofErr w:type="spellStart"/>
      <w:r w:rsidRPr="00D23F07">
        <w:rPr>
          <w:rFonts w:ascii="Times New Roman" w:hAnsi="Times New Roman" w:cs="Times New Roman"/>
          <w:bCs/>
          <w:sz w:val="28"/>
          <w:szCs w:val="28"/>
          <w:lang w:val="uk-UA"/>
        </w:rPr>
        <w:t>ОНМедУ</w:t>
      </w:r>
      <w:proofErr w:type="spellEnd"/>
      <w:r w:rsidRPr="00D23F07">
        <w:rPr>
          <w:rFonts w:ascii="Times New Roman" w:hAnsi="Times New Roman" w:cs="Times New Roman"/>
          <w:bCs/>
          <w:sz w:val="28"/>
          <w:szCs w:val="28"/>
          <w:lang w:val="uk-UA"/>
        </w:rPr>
        <w:t xml:space="preserve"> </w:t>
      </w:r>
    </w:p>
    <w:p w:rsidR="003C15D2" w:rsidRPr="00D23F07" w:rsidRDefault="003C15D2" w:rsidP="00D20213">
      <w:pPr>
        <w:pStyle w:val="12"/>
        <w:tabs>
          <w:tab w:val="right" w:leader="dot" w:pos="9213"/>
        </w:tabs>
        <w:spacing w:line="276" w:lineRule="auto"/>
        <w:jc w:val="both"/>
        <w:rPr>
          <w:lang w:val="uk-UA"/>
        </w:rPr>
      </w:pPr>
      <w:r w:rsidRPr="00D23F07">
        <w:rPr>
          <w:rFonts w:ascii="Times New Roman" w:hAnsi="Times New Roman" w:cs="Times New Roman"/>
          <w:bCs/>
          <w:sz w:val="28"/>
          <w:szCs w:val="28"/>
          <w:lang w:val="uk-UA"/>
        </w:rPr>
        <w:t>випускного курсу</w:t>
      </w:r>
      <w:r>
        <w:rPr>
          <w:rFonts w:ascii="Times New Roman" w:hAnsi="Times New Roman" w:cs="Times New Roman"/>
          <w:bCs/>
          <w:sz w:val="28"/>
          <w:szCs w:val="28"/>
          <w:lang w:val="uk-UA"/>
        </w:rPr>
        <w:t xml:space="preserve"> медичного факультету</w:t>
      </w:r>
    </w:p>
    <w:p w:rsidR="003C15D2" w:rsidRPr="00D23F07" w:rsidRDefault="003C15D2" w:rsidP="00D20213">
      <w:pPr>
        <w:pStyle w:val="12"/>
        <w:tabs>
          <w:tab w:val="right" w:leader="dot" w:pos="9213"/>
        </w:tabs>
        <w:spacing w:line="276" w:lineRule="auto"/>
        <w:jc w:val="both"/>
        <w:rPr>
          <w:lang w:val="uk-UA"/>
        </w:rPr>
      </w:pPr>
      <w:r w:rsidRPr="00D23F07">
        <w:rPr>
          <w:rFonts w:ascii="Times New Roman" w:hAnsi="Times New Roman" w:cs="Times New Roman"/>
          <w:bCs/>
          <w:sz w:val="28"/>
          <w:szCs w:val="28"/>
          <w:lang w:val="uk-UA"/>
        </w:rPr>
        <w:t xml:space="preserve">освітньо-кваліфікаційного рівня «Магістр» за спеціальністю </w:t>
      </w:r>
    </w:p>
    <w:p w:rsidR="003C15D2" w:rsidRPr="00D23F07" w:rsidRDefault="003C15D2" w:rsidP="00D20213">
      <w:pPr>
        <w:pStyle w:val="12"/>
        <w:tabs>
          <w:tab w:val="right" w:leader="dot" w:pos="9213"/>
        </w:tabs>
        <w:spacing w:line="276" w:lineRule="auto"/>
        <w:jc w:val="both"/>
        <w:rPr>
          <w:rFonts w:ascii="Times New Roman" w:hAnsi="Times New Roman" w:cs="Times New Roman"/>
          <w:bCs/>
          <w:sz w:val="28"/>
          <w:szCs w:val="28"/>
          <w:lang w:val="uk-UA"/>
        </w:rPr>
      </w:pPr>
      <w:r w:rsidRPr="00D23F07">
        <w:rPr>
          <w:rFonts w:ascii="Times New Roman" w:hAnsi="Times New Roman" w:cs="Times New Roman"/>
          <w:bCs/>
          <w:sz w:val="28"/>
          <w:szCs w:val="28"/>
          <w:lang w:val="uk-UA"/>
        </w:rPr>
        <w:t>222 «Медицина»</w:t>
      </w:r>
    </w:p>
    <w:tbl>
      <w:tblPr>
        <w:tblW w:w="5000" w:type="pct"/>
        <w:tblInd w:w="-35" w:type="dxa"/>
        <w:tblLayout w:type="fixed"/>
        <w:tblCellMar>
          <w:left w:w="40" w:type="dxa"/>
          <w:right w:w="40" w:type="dxa"/>
        </w:tblCellMar>
        <w:tblLook w:val="0000"/>
      </w:tblPr>
      <w:tblGrid>
        <w:gridCol w:w="506"/>
        <w:gridCol w:w="6750"/>
        <w:gridCol w:w="2144"/>
        <w:gridCol w:w="35"/>
      </w:tblGrid>
      <w:tr w:rsidR="003C15D2" w:rsidRPr="00D23F07" w:rsidTr="00266D1E">
        <w:trPr>
          <w:cantSplit/>
          <w:trHeight w:val="483"/>
        </w:trPr>
        <w:tc>
          <w:tcPr>
            <w:tcW w:w="506" w:type="dxa"/>
            <w:vMerge w:val="restart"/>
            <w:tcBorders>
              <w:top w:val="single" w:sz="4" w:space="0" w:color="000000"/>
              <w:left w:val="single" w:sz="4" w:space="0" w:color="000000"/>
            </w:tcBorders>
            <w:shd w:val="clear" w:color="auto" w:fill="auto"/>
            <w:vAlign w:val="center"/>
          </w:tcPr>
          <w:p w:rsidR="003C15D2" w:rsidRPr="00D23F07" w:rsidRDefault="003C15D2" w:rsidP="00D20213">
            <w:pPr>
              <w:pStyle w:val="12"/>
              <w:tabs>
                <w:tab w:val="right" w:leader="dot" w:pos="9213"/>
              </w:tabs>
              <w:jc w:val="both"/>
              <w:rPr>
                <w:sz w:val="28"/>
                <w:szCs w:val="28"/>
              </w:rPr>
            </w:pPr>
            <w:r w:rsidRPr="00D23F07">
              <w:rPr>
                <w:rFonts w:ascii="Times New Roman" w:hAnsi="Times New Roman" w:cs="Times New Roman"/>
                <w:bCs/>
                <w:sz w:val="28"/>
                <w:szCs w:val="28"/>
                <w:lang w:val="uk-UA"/>
              </w:rPr>
              <w:t>№</w:t>
            </w:r>
          </w:p>
          <w:p w:rsidR="003C15D2" w:rsidRPr="00D23F07" w:rsidRDefault="003C15D2" w:rsidP="00D20213">
            <w:pPr>
              <w:pStyle w:val="12"/>
              <w:tabs>
                <w:tab w:val="right" w:leader="dot" w:pos="9213"/>
              </w:tabs>
              <w:jc w:val="both"/>
              <w:rPr>
                <w:sz w:val="28"/>
                <w:szCs w:val="28"/>
              </w:rPr>
            </w:pPr>
            <w:r w:rsidRPr="00D23F07">
              <w:rPr>
                <w:rFonts w:ascii="Times New Roman" w:hAnsi="Times New Roman" w:cs="Times New Roman"/>
                <w:bCs/>
                <w:sz w:val="28"/>
                <w:szCs w:val="28"/>
                <w:lang w:val="uk-UA"/>
              </w:rPr>
              <w:t>з/п</w:t>
            </w:r>
          </w:p>
        </w:tc>
        <w:tc>
          <w:tcPr>
            <w:tcW w:w="6750" w:type="dxa"/>
            <w:vMerge w:val="restart"/>
            <w:tcBorders>
              <w:top w:val="single" w:sz="4" w:space="0" w:color="000000"/>
              <w:left w:val="single" w:sz="6" w:space="0" w:color="000000"/>
            </w:tcBorders>
            <w:shd w:val="clear" w:color="auto" w:fill="auto"/>
            <w:vAlign w:val="center"/>
          </w:tcPr>
          <w:p w:rsidR="003C15D2" w:rsidRPr="00D23F07" w:rsidRDefault="003C15D2" w:rsidP="00D20213">
            <w:pPr>
              <w:pStyle w:val="12"/>
              <w:tabs>
                <w:tab w:val="right" w:leader="dot" w:pos="9213"/>
              </w:tabs>
              <w:jc w:val="both"/>
              <w:rPr>
                <w:sz w:val="28"/>
                <w:szCs w:val="28"/>
              </w:rPr>
            </w:pPr>
            <w:r w:rsidRPr="00D23F07">
              <w:rPr>
                <w:rFonts w:ascii="Times New Roman" w:hAnsi="Times New Roman" w:cs="Times New Roman"/>
                <w:bCs/>
                <w:sz w:val="28"/>
                <w:szCs w:val="28"/>
                <w:lang w:val="uk-UA"/>
              </w:rPr>
              <w:t>Назва показника</w:t>
            </w:r>
          </w:p>
        </w:tc>
        <w:tc>
          <w:tcPr>
            <w:tcW w:w="2179" w:type="dxa"/>
            <w:gridSpan w:val="2"/>
            <w:vMerge w:val="restart"/>
            <w:tcBorders>
              <w:top w:val="single" w:sz="4" w:space="0" w:color="000000"/>
              <w:left w:val="single" w:sz="6" w:space="0" w:color="000000"/>
              <w:right w:val="single" w:sz="6" w:space="0" w:color="000000"/>
            </w:tcBorders>
            <w:shd w:val="clear" w:color="auto" w:fill="auto"/>
            <w:vAlign w:val="center"/>
          </w:tcPr>
          <w:p w:rsidR="003C15D2" w:rsidRPr="00D23F07" w:rsidRDefault="003C15D2" w:rsidP="00D20213">
            <w:pPr>
              <w:pStyle w:val="12"/>
              <w:tabs>
                <w:tab w:val="right" w:leader="dot" w:pos="9213"/>
              </w:tabs>
              <w:jc w:val="both"/>
              <w:rPr>
                <w:rFonts w:ascii="Times New Roman" w:hAnsi="Times New Roman" w:cs="Times New Roman"/>
                <w:bCs/>
                <w:sz w:val="28"/>
                <w:szCs w:val="28"/>
                <w:lang w:val="uk-UA"/>
              </w:rPr>
            </w:pPr>
            <w:r w:rsidRPr="00D23F07">
              <w:rPr>
                <w:rFonts w:ascii="Times New Roman" w:hAnsi="Times New Roman" w:cs="Times New Roman"/>
                <w:bCs/>
                <w:sz w:val="28"/>
                <w:szCs w:val="28"/>
                <w:lang w:val="uk-UA"/>
              </w:rPr>
              <w:t>Кількість</w:t>
            </w:r>
          </w:p>
        </w:tc>
      </w:tr>
      <w:tr w:rsidR="003C15D2" w:rsidRPr="00D23F07" w:rsidTr="00266D1E">
        <w:trPr>
          <w:cantSplit/>
          <w:trHeight w:val="483"/>
        </w:trPr>
        <w:tc>
          <w:tcPr>
            <w:tcW w:w="506" w:type="dxa"/>
            <w:vMerge/>
            <w:tcBorders>
              <w:top w:val="single" w:sz="4" w:space="0" w:color="000000"/>
              <w:left w:val="single" w:sz="4" w:space="0" w:color="000000"/>
            </w:tcBorders>
            <w:shd w:val="clear" w:color="auto" w:fill="auto"/>
            <w:vAlign w:val="center"/>
          </w:tcPr>
          <w:p w:rsidR="003C15D2" w:rsidRPr="00D23F07" w:rsidRDefault="003C15D2" w:rsidP="00D20213">
            <w:pPr>
              <w:pStyle w:val="12"/>
              <w:tabs>
                <w:tab w:val="right" w:leader="dot" w:pos="9213"/>
              </w:tabs>
              <w:snapToGrid w:val="0"/>
              <w:jc w:val="both"/>
              <w:rPr>
                <w:rFonts w:ascii="Times New Roman" w:hAnsi="Times New Roman" w:cs="Times New Roman"/>
                <w:bCs/>
                <w:sz w:val="28"/>
                <w:szCs w:val="28"/>
                <w:lang w:val="uk-UA"/>
              </w:rPr>
            </w:pPr>
          </w:p>
        </w:tc>
        <w:tc>
          <w:tcPr>
            <w:tcW w:w="6750" w:type="dxa"/>
            <w:vMerge/>
            <w:tcBorders>
              <w:top w:val="single" w:sz="4" w:space="0" w:color="000000"/>
              <w:left w:val="single" w:sz="6" w:space="0" w:color="000000"/>
            </w:tcBorders>
            <w:shd w:val="clear" w:color="auto" w:fill="auto"/>
            <w:vAlign w:val="center"/>
          </w:tcPr>
          <w:p w:rsidR="003C15D2" w:rsidRPr="00D23F07" w:rsidRDefault="003C15D2" w:rsidP="00D20213">
            <w:pPr>
              <w:pStyle w:val="12"/>
              <w:tabs>
                <w:tab w:val="right" w:leader="dot" w:pos="9213"/>
              </w:tabs>
              <w:snapToGrid w:val="0"/>
              <w:jc w:val="both"/>
              <w:rPr>
                <w:rFonts w:ascii="Times New Roman" w:hAnsi="Times New Roman" w:cs="Times New Roman"/>
                <w:bCs/>
                <w:sz w:val="28"/>
                <w:szCs w:val="28"/>
                <w:lang w:val="uk-UA"/>
              </w:rPr>
            </w:pPr>
          </w:p>
        </w:tc>
        <w:tc>
          <w:tcPr>
            <w:tcW w:w="2179" w:type="dxa"/>
            <w:gridSpan w:val="2"/>
            <w:vMerge/>
            <w:tcBorders>
              <w:top w:val="single" w:sz="4" w:space="0" w:color="000000"/>
              <w:left w:val="single" w:sz="6" w:space="0" w:color="000000"/>
              <w:right w:val="single" w:sz="6" w:space="0" w:color="000000"/>
            </w:tcBorders>
            <w:shd w:val="clear" w:color="auto" w:fill="auto"/>
            <w:vAlign w:val="center"/>
          </w:tcPr>
          <w:p w:rsidR="003C15D2" w:rsidRPr="00D23F07" w:rsidRDefault="003C15D2" w:rsidP="00D20213">
            <w:pPr>
              <w:pStyle w:val="12"/>
              <w:tabs>
                <w:tab w:val="right" w:leader="dot" w:pos="9213"/>
              </w:tabs>
              <w:snapToGrid w:val="0"/>
              <w:jc w:val="both"/>
              <w:rPr>
                <w:rFonts w:ascii="Times New Roman" w:hAnsi="Times New Roman" w:cs="Times New Roman"/>
                <w:bCs/>
                <w:sz w:val="28"/>
                <w:szCs w:val="28"/>
                <w:lang w:val="uk-UA"/>
              </w:rPr>
            </w:pPr>
          </w:p>
        </w:tc>
      </w:tr>
      <w:tr w:rsidR="003C15D2" w:rsidRPr="00D23F07" w:rsidTr="00266D1E">
        <w:trPr>
          <w:cantSplit/>
          <w:trHeight w:val="483"/>
        </w:trPr>
        <w:tc>
          <w:tcPr>
            <w:tcW w:w="506" w:type="dxa"/>
            <w:vMerge/>
            <w:tcBorders>
              <w:top w:val="single" w:sz="4" w:space="0" w:color="000000"/>
              <w:left w:val="single" w:sz="4" w:space="0" w:color="000000"/>
            </w:tcBorders>
            <w:shd w:val="clear" w:color="auto" w:fill="auto"/>
            <w:vAlign w:val="center"/>
          </w:tcPr>
          <w:p w:rsidR="003C15D2" w:rsidRPr="00D23F07" w:rsidRDefault="003C15D2" w:rsidP="00D20213">
            <w:pPr>
              <w:pStyle w:val="12"/>
              <w:tabs>
                <w:tab w:val="right" w:leader="dot" w:pos="9213"/>
              </w:tabs>
              <w:snapToGrid w:val="0"/>
              <w:jc w:val="both"/>
              <w:rPr>
                <w:rFonts w:ascii="Times New Roman" w:hAnsi="Times New Roman" w:cs="Times New Roman"/>
                <w:bCs/>
                <w:sz w:val="28"/>
                <w:szCs w:val="28"/>
                <w:lang w:val="uk-UA"/>
              </w:rPr>
            </w:pPr>
          </w:p>
        </w:tc>
        <w:tc>
          <w:tcPr>
            <w:tcW w:w="6750" w:type="dxa"/>
            <w:vMerge/>
            <w:tcBorders>
              <w:top w:val="single" w:sz="4" w:space="0" w:color="000000"/>
              <w:left w:val="single" w:sz="6" w:space="0" w:color="000000"/>
            </w:tcBorders>
            <w:shd w:val="clear" w:color="auto" w:fill="auto"/>
            <w:vAlign w:val="center"/>
          </w:tcPr>
          <w:p w:rsidR="003C15D2" w:rsidRPr="00D23F07" w:rsidRDefault="003C15D2" w:rsidP="00D20213">
            <w:pPr>
              <w:pStyle w:val="12"/>
              <w:tabs>
                <w:tab w:val="right" w:leader="dot" w:pos="9213"/>
              </w:tabs>
              <w:snapToGrid w:val="0"/>
              <w:jc w:val="both"/>
              <w:rPr>
                <w:rFonts w:ascii="Times New Roman" w:hAnsi="Times New Roman" w:cs="Times New Roman"/>
                <w:bCs/>
                <w:sz w:val="28"/>
                <w:szCs w:val="28"/>
                <w:lang w:val="uk-UA"/>
              </w:rPr>
            </w:pPr>
          </w:p>
        </w:tc>
        <w:tc>
          <w:tcPr>
            <w:tcW w:w="2179" w:type="dxa"/>
            <w:gridSpan w:val="2"/>
            <w:vMerge/>
            <w:tcBorders>
              <w:top w:val="single" w:sz="4" w:space="0" w:color="000000"/>
              <w:left w:val="single" w:sz="6" w:space="0" w:color="000000"/>
              <w:right w:val="single" w:sz="6" w:space="0" w:color="000000"/>
            </w:tcBorders>
            <w:shd w:val="clear" w:color="auto" w:fill="auto"/>
            <w:vAlign w:val="center"/>
          </w:tcPr>
          <w:p w:rsidR="003C15D2" w:rsidRPr="00D23F07" w:rsidRDefault="003C15D2" w:rsidP="00D20213">
            <w:pPr>
              <w:pStyle w:val="12"/>
              <w:tabs>
                <w:tab w:val="right" w:leader="dot" w:pos="9213"/>
              </w:tabs>
              <w:snapToGrid w:val="0"/>
              <w:jc w:val="both"/>
              <w:rPr>
                <w:rFonts w:ascii="Times New Roman" w:hAnsi="Times New Roman" w:cs="Times New Roman"/>
                <w:bCs/>
                <w:sz w:val="28"/>
                <w:szCs w:val="28"/>
                <w:lang w:val="uk-UA"/>
              </w:rPr>
            </w:pPr>
          </w:p>
        </w:tc>
      </w:tr>
      <w:tr w:rsidR="003C15D2" w:rsidRPr="00D23F07" w:rsidTr="00266D1E">
        <w:trPr>
          <w:gridAfter w:val="1"/>
          <w:wAfter w:w="35" w:type="dxa"/>
          <w:cantSplit/>
          <w:trHeight w:val="322"/>
        </w:trPr>
        <w:tc>
          <w:tcPr>
            <w:tcW w:w="506" w:type="dxa"/>
            <w:tcBorders>
              <w:top w:val="single" w:sz="4" w:space="0" w:color="000000"/>
              <w:left w:val="single" w:sz="4" w:space="0" w:color="000000"/>
              <w:bottom w:val="single" w:sz="4" w:space="0" w:color="000000"/>
            </w:tcBorders>
            <w:shd w:val="clear" w:color="auto" w:fill="auto"/>
          </w:tcPr>
          <w:p w:rsidR="003C15D2" w:rsidRPr="00D23F07" w:rsidRDefault="003C15D2" w:rsidP="00D20213">
            <w:pPr>
              <w:pStyle w:val="12"/>
              <w:numPr>
                <w:ilvl w:val="0"/>
                <w:numId w:val="20"/>
              </w:numPr>
              <w:tabs>
                <w:tab w:val="right" w:leader="dot" w:pos="9213"/>
              </w:tabs>
              <w:snapToGrid w:val="0"/>
              <w:jc w:val="both"/>
              <w:rPr>
                <w:rFonts w:ascii="Times New Roman" w:hAnsi="Times New Roman" w:cs="Times New Roman"/>
                <w:bCs/>
                <w:sz w:val="28"/>
                <w:szCs w:val="28"/>
                <w:lang w:val="uk-UA"/>
              </w:rPr>
            </w:pPr>
          </w:p>
        </w:tc>
        <w:tc>
          <w:tcPr>
            <w:tcW w:w="6750" w:type="dxa"/>
            <w:tcBorders>
              <w:top w:val="single" w:sz="4" w:space="0" w:color="000000"/>
              <w:left w:val="single" w:sz="4" w:space="0" w:color="000000"/>
              <w:bottom w:val="single" w:sz="4" w:space="0" w:color="000000"/>
            </w:tcBorders>
            <w:shd w:val="clear" w:color="auto" w:fill="auto"/>
          </w:tcPr>
          <w:p w:rsidR="003C15D2" w:rsidRPr="00D23F07" w:rsidRDefault="003C15D2" w:rsidP="00D20213">
            <w:pPr>
              <w:pStyle w:val="12"/>
              <w:tabs>
                <w:tab w:val="right" w:leader="dot" w:pos="9213"/>
              </w:tabs>
              <w:jc w:val="both"/>
            </w:pPr>
            <w:r w:rsidRPr="00D23F07">
              <w:rPr>
                <w:rFonts w:ascii="Times New Roman" w:hAnsi="Times New Roman" w:cs="Times New Roman"/>
                <w:bCs/>
                <w:sz w:val="28"/>
                <w:szCs w:val="28"/>
                <w:lang w:val="uk-UA"/>
              </w:rPr>
              <w:t xml:space="preserve">Усього осіб, які </w:t>
            </w:r>
            <w:proofErr w:type="spellStart"/>
            <w:r w:rsidRPr="00D23F07">
              <w:rPr>
                <w:rFonts w:ascii="Times New Roman" w:hAnsi="Times New Roman" w:cs="Times New Roman"/>
                <w:bCs/>
                <w:sz w:val="28"/>
                <w:szCs w:val="28"/>
                <w:lang w:val="uk-UA"/>
              </w:rPr>
              <w:t>початково</w:t>
            </w:r>
            <w:proofErr w:type="spellEnd"/>
            <w:r w:rsidRPr="00D23F07">
              <w:rPr>
                <w:rFonts w:ascii="Times New Roman" w:hAnsi="Times New Roman" w:cs="Times New Roman"/>
                <w:bCs/>
                <w:sz w:val="28"/>
                <w:szCs w:val="28"/>
                <w:lang w:val="uk-UA"/>
              </w:rPr>
              <w:t xml:space="preserve"> були зараховані на 1 курс  навчання</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C15D2" w:rsidRPr="00D23F07" w:rsidRDefault="003C15D2" w:rsidP="00D20213">
            <w:pPr>
              <w:pStyle w:val="12"/>
              <w:tabs>
                <w:tab w:val="right" w:leader="dot" w:pos="9213"/>
              </w:tabs>
              <w:jc w:val="both"/>
            </w:pPr>
            <w:r>
              <w:rPr>
                <w:rFonts w:ascii="Times New Roman" w:hAnsi="Times New Roman" w:cs="Times New Roman"/>
                <w:bCs/>
                <w:sz w:val="28"/>
                <w:szCs w:val="28"/>
                <w:lang w:val="uk-UA"/>
              </w:rPr>
              <w:t>214</w:t>
            </w:r>
          </w:p>
        </w:tc>
      </w:tr>
      <w:tr w:rsidR="003C15D2" w:rsidRPr="00D23F07" w:rsidTr="00266D1E">
        <w:trPr>
          <w:gridAfter w:val="1"/>
          <w:wAfter w:w="35" w:type="dxa"/>
          <w:cantSplit/>
          <w:trHeight w:val="23"/>
        </w:trPr>
        <w:tc>
          <w:tcPr>
            <w:tcW w:w="506" w:type="dxa"/>
            <w:tcBorders>
              <w:top w:val="single" w:sz="4" w:space="0" w:color="000000"/>
              <w:left w:val="single" w:sz="4" w:space="0" w:color="000000"/>
              <w:bottom w:val="single" w:sz="4" w:space="0" w:color="000000"/>
            </w:tcBorders>
            <w:shd w:val="clear" w:color="auto" w:fill="auto"/>
          </w:tcPr>
          <w:p w:rsidR="003C15D2" w:rsidRPr="00D23F07" w:rsidRDefault="003C15D2" w:rsidP="00D20213">
            <w:pPr>
              <w:pStyle w:val="12"/>
              <w:numPr>
                <w:ilvl w:val="0"/>
                <w:numId w:val="20"/>
              </w:numPr>
              <w:tabs>
                <w:tab w:val="right" w:leader="dot" w:pos="9213"/>
              </w:tabs>
              <w:snapToGrid w:val="0"/>
              <w:jc w:val="both"/>
              <w:rPr>
                <w:rFonts w:ascii="Times New Roman" w:hAnsi="Times New Roman" w:cs="Times New Roman"/>
                <w:bCs/>
                <w:sz w:val="28"/>
                <w:szCs w:val="28"/>
                <w:lang w:val="uk-UA"/>
              </w:rPr>
            </w:pPr>
          </w:p>
        </w:tc>
        <w:tc>
          <w:tcPr>
            <w:tcW w:w="6750" w:type="dxa"/>
            <w:tcBorders>
              <w:top w:val="single" w:sz="4" w:space="0" w:color="000000"/>
              <w:left w:val="single" w:sz="4" w:space="0" w:color="000000"/>
              <w:bottom w:val="single" w:sz="4" w:space="0" w:color="000000"/>
            </w:tcBorders>
            <w:shd w:val="clear" w:color="auto" w:fill="auto"/>
          </w:tcPr>
          <w:p w:rsidR="003C15D2" w:rsidRPr="005A0C1E" w:rsidRDefault="003C15D2" w:rsidP="00D20213">
            <w:pPr>
              <w:pStyle w:val="12"/>
              <w:tabs>
                <w:tab w:val="right" w:leader="dot" w:pos="9213"/>
              </w:tabs>
              <w:jc w:val="both"/>
              <w:rPr>
                <w:rFonts w:ascii="Times New Roman" w:hAnsi="Times New Roman" w:cs="Times New Roman"/>
                <w:bCs/>
                <w:sz w:val="28"/>
                <w:szCs w:val="28"/>
                <w:lang w:val="uk-UA"/>
              </w:rPr>
            </w:pPr>
            <w:r w:rsidRPr="00D23F07">
              <w:rPr>
                <w:rFonts w:ascii="Times New Roman" w:hAnsi="Times New Roman" w:cs="Times New Roman"/>
                <w:bCs/>
                <w:sz w:val="28"/>
                <w:szCs w:val="28"/>
                <w:lang w:val="uk-UA"/>
              </w:rPr>
              <w:t>Усього здобувачів вищої освіти випускного курсу</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C15D2" w:rsidRPr="00D23F07" w:rsidRDefault="003C15D2" w:rsidP="00D20213">
            <w:pPr>
              <w:pStyle w:val="12"/>
              <w:tabs>
                <w:tab w:val="right" w:leader="dot" w:pos="9213"/>
              </w:tabs>
              <w:jc w:val="both"/>
              <w:rPr>
                <w:rFonts w:ascii="Times New Roman" w:hAnsi="Times New Roman" w:cs="Times New Roman"/>
                <w:sz w:val="28"/>
                <w:szCs w:val="28"/>
                <w:lang w:val="uk-UA"/>
              </w:rPr>
            </w:pPr>
            <w:r>
              <w:rPr>
                <w:rFonts w:ascii="Times New Roman" w:hAnsi="Times New Roman" w:cs="Times New Roman"/>
                <w:sz w:val="28"/>
                <w:szCs w:val="28"/>
                <w:lang w:val="uk-UA"/>
              </w:rPr>
              <w:t>179</w:t>
            </w:r>
          </w:p>
        </w:tc>
      </w:tr>
      <w:tr w:rsidR="003C15D2" w:rsidRPr="00D23F07" w:rsidTr="00266D1E">
        <w:trPr>
          <w:gridAfter w:val="1"/>
          <w:wAfter w:w="35" w:type="dxa"/>
          <w:cantSplit/>
          <w:trHeight w:val="23"/>
        </w:trPr>
        <w:tc>
          <w:tcPr>
            <w:tcW w:w="506" w:type="dxa"/>
            <w:tcBorders>
              <w:top w:val="single" w:sz="4" w:space="0" w:color="000000"/>
              <w:left w:val="single" w:sz="4" w:space="0" w:color="000000"/>
              <w:bottom w:val="single" w:sz="4" w:space="0" w:color="000000"/>
            </w:tcBorders>
            <w:shd w:val="clear" w:color="auto" w:fill="auto"/>
          </w:tcPr>
          <w:p w:rsidR="003C15D2" w:rsidRPr="00D23F07" w:rsidRDefault="003C15D2" w:rsidP="00D20213">
            <w:pPr>
              <w:pStyle w:val="12"/>
              <w:numPr>
                <w:ilvl w:val="0"/>
                <w:numId w:val="20"/>
              </w:numPr>
              <w:tabs>
                <w:tab w:val="right" w:leader="dot" w:pos="9213"/>
              </w:tabs>
              <w:snapToGrid w:val="0"/>
              <w:jc w:val="both"/>
              <w:rPr>
                <w:rFonts w:ascii="Times New Roman" w:hAnsi="Times New Roman" w:cs="Times New Roman"/>
                <w:bCs/>
                <w:sz w:val="28"/>
                <w:szCs w:val="28"/>
                <w:lang w:val="uk-UA"/>
              </w:rPr>
            </w:pPr>
          </w:p>
        </w:tc>
        <w:tc>
          <w:tcPr>
            <w:tcW w:w="6750" w:type="dxa"/>
            <w:tcBorders>
              <w:top w:val="single" w:sz="4" w:space="0" w:color="000000"/>
              <w:left w:val="single" w:sz="4" w:space="0" w:color="000000"/>
              <w:bottom w:val="single" w:sz="4" w:space="0" w:color="000000"/>
            </w:tcBorders>
            <w:shd w:val="clear" w:color="auto" w:fill="auto"/>
          </w:tcPr>
          <w:p w:rsidR="003C15D2" w:rsidRPr="00D23F07" w:rsidRDefault="003C15D2" w:rsidP="00D20213">
            <w:pPr>
              <w:pStyle w:val="12"/>
              <w:tabs>
                <w:tab w:val="right" w:leader="dot" w:pos="9213"/>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Усього здобувачів, які допущені до складання </w:t>
            </w:r>
            <w:proofErr w:type="spellStart"/>
            <w:r>
              <w:rPr>
                <w:rFonts w:ascii="Times New Roman" w:hAnsi="Times New Roman" w:cs="Times New Roman"/>
                <w:bCs/>
                <w:sz w:val="28"/>
                <w:szCs w:val="28"/>
                <w:lang w:val="uk-UA"/>
              </w:rPr>
              <w:t>Д</w:t>
            </w:r>
            <w:r w:rsidRPr="00D23F07">
              <w:rPr>
                <w:rFonts w:ascii="Times New Roman" w:hAnsi="Times New Roman" w:cs="Times New Roman"/>
                <w:bCs/>
                <w:sz w:val="28"/>
                <w:szCs w:val="28"/>
                <w:lang w:val="uk-UA"/>
              </w:rPr>
              <w:t>А</w:t>
            </w:r>
            <w:proofErr w:type="spellEnd"/>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C15D2" w:rsidRDefault="003C15D2" w:rsidP="00D20213">
            <w:pPr>
              <w:pStyle w:val="12"/>
              <w:tabs>
                <w:tab w:val="right" w:leader="dot" w:pos="9213"/>
              </w:tabs>
              <w:jc w:val="both"/>
              <w:rPr>
                <w:rFonts w:ascii="Times New Roman" w:hAnsi="Times New Roman" w:cs="Times New Roman"/>
                <w:sz w:val="28"/>
                <w:szCs w:val="28"/>
                <w:lang w:val="uk-UA"/>
              </w:rPr>
            </w:pPr>
            <w:r>
              <w:rPr>
                <w:rFonts w:ascii="Times New Roman" w:hAnsi="Times New Roman" w:cs="Times New Roman"/>
                <w:sz w:val="28"/>
                <w:szCs w:val="28"/>
                <w:lang w:val="uk-UA"/>
              </w:rPr>
              <w:t>183</w:t>
            </w:r>
          </w:p>
        </w:tc>
      </w:tr>
      <w:tr w:rsidR="003C15D2" w:rsidRPr="00D23F07" w:rsidTr="00266D1E">
        <w:trPr>
          <w:gridAfter w:val="1"/>
          <w:wAfter w:w="35" w:type="dxa"/>
          <w:cantSplit/>
          <w:trHeight w:val="23"/>
        </w:trPr>
        <w:tc>
          <w:tcPr>
            <w:tcW w:w="506" w:type="dxa"/>
            <w:tcBorders>
              <w:top w:val="single" w:sz="4" w:space="0" w:color="000000"/>
              <w:left w:val="single" w:sz="4" w:space="0" w:color="000000"/>
              <w:bottom w:val="single" w:sz="4" w:space="0" w:color="000000"/>
            </w:tcBorders>
            <w:shd w:val="clear" w:color="auto" w:fill="auto"/>
          </w:tcPr>
          <w:p w:rsidR="003C15D2" w:rsidRPr="00D23F07" w:rsidRDefault="003C15D2" w:rsidP="00D20213">
            <w:pPr>
              <w:pStyle w:val="12"/>
              <w:numPr>
                <w:ilvl w:val="0"/>
                <w:numId w:val="20"/>
              </w:numPr>
              <w:tabs>
                <w:tab w:val="right" w:leader="dot" w:pos="9213"/>
              </w:tabs>
              <w:snapToGrid w:val="0"/>
              <w:jc w:val="both"/>
              <w:rPr>
                <w:rFonts w:ascii="Times New Roman" w:hAnsi="Times New Roman" w:cs="Times New Roman"/>
                <w:bCs/>
                <w:sz w:val="28"/>
                <w:szCs w:val="28"/>
                <w:lang w:val="uk-UA"/>
              </w:rPr>
            </w:pPr>
          </w:p>
        </w:tc>
        <w:tc>
          <w:tcPr>
            <w:tcW w:w="6750" w:type="dxa"/>
            <w:tcBorders>
              <w:top w:val="single" w:sz="4" w:space="0" w:color="000000"/>
              <w:left w:val="single" w:sz="4" w:space="0" w:color="000000"/>
              <w:bottom w:val="single" w:sz="4" w:space="0" w:color="000000"/>
            </w:tcBorders>
            <w:shd w:val="clear" w:color="auto" w:fill="auto"/>
          </w:tcPr>
          <w:p w:rsidR="003C15D2" w:rsidRPr="00D23F07" w:rsidRDefault="003C15D2" w:rsidP="00D20213">
            <w:pPr>
              <w:pStyle w:val="12"/>
              <w:tabs>
                <w:tab w:val="right" w:leader="dot" w:pos="9213"/>
              </w:tabs>
              <w:jc w:val="both"/>
              <w:rPr>
                <w:rFonts w:ascii="Times New Roman" w:hAnsi="Times New Roman" w:cs="Times New Roman"/>
                <w:bCs/>
                <w:sz w:val="28"/>
                <w:szCs w:val="28"/>
                <w:lang w:val="uk-UA"/>
              </w:rPr>
            </w:pPr>
            <w:r w:rsidRPr="00D23F07">
              <w:rPr>
                <w:rFonts w:ascii="Times New Roman" w:hAnsi="Times New Roman" w:cs="Times New Roman"/>
                <w:bCs/>
                <w:sz w:val="28"/>
                <w:szCs w:val="28"/>
                <w:lang w:val="uk-UA"/>
              </w:rPr>
              <w:t xml:space="preserve">Усього здобувачів вищої освіти, яких відраховано, </w:t>
            </w:r>
          </w:p>
          <w:p w:rsidR="003C15D2" w:rsidRPr="00D23F07" w:rsidRDefault="003C15D2" w:rsidP="00D20213">
            <w:pPr>
              <w:pStyle w:val="12"/>
              <w:tabs>
                <w:tab w:val="right" w:leader="dot" w:pos="9213"/>
              </w:tabs>
              <w:jc w:val="both"/>
            </w:pPr>
            <w:r w:rsidRPr="00D23F07">
              <w:rPr>
                <w:rFonts w:ascii="Times New Roman" w:hAnsi="Times New Roman" w:cs="Times New Roman"/>
                <w:bCs/>
                <w:sz w:val="28"/>
                <w:szCs w:val="28"/>
                <w:lang w:val="uk-UA"/>
              </w:rPr>
              <w:t>з них:</w:t>
            </w:r>
          </w:p>
          <w:p w:rsidR="003C15D2" w:rsidRPr="00D23F07" w:rsidRDefault="003C15D2" w:rsidP="00D20213">
            <w:pPr>
              <w:pStyle w:val="12"/>
              <w:tabs>
                <w:tab w:val="right" w:leader="dot" w:pos="9213"/>
              </w:tabs>
              <w:jc w:val="both"/>
            </w:pPr>
            <w:r w:rsidRPr="00D23F07">
              <w:rPr>
                <w:rFonts w:ascii="Times New Roman" w:hAnsi="Times New Roman" w:cs="Times New Roman"/>
                <w:bCs/>
                <w:sz w:val="28"/>
                <w:szCs w:val="28"/>
                <w:lang w:val="uk-UA"/>
              </w:rPr>
              <w:t xml:space="preserve">за власним бажанням; </w:t>
            </w:r>
            <w:r w:rsidRPr="00D23F07">
              <w:rPr>
                <w:rFonts w:ascii="Times New Roman" w:hAnsi="Times New Roman" w:cs="Times New Roman"/>
                <w:bCs/>
                <w:sz w:val="28"/>
                <w:szCs w:val="28"/>
                <w:lang w:val="uk-UA"/>
              </w:rPr>
              <w:br/>
            </w:r>
            <w:bookmarkStart w:id="3" w:name="o595"/>
            <w:bookmarkEnd w:id="3"/>
            <w:r w:rsidRPr="00D23F07">
              <w:rPr>
                <w:rFonts w:ascii="Times New Roman" w:hAnsi="Times New Roman" w:cs="Times New Roman"/>
                <w:bCs/>
                <w:sz w:val="28"/>
                <w:szCs w:val="28"/>
                <w:lang w:val="uk-UA"/>
              </w:rPr>
              <w:t xml:space="preserve">за невиконання навчального плану; </w:t>
            </w:r>
            <w:r w:rsidRPr="00D23F07">
              <w:rPr>
                <w:rFonts w:ascii="Times New Roman" w:hAnsi="Times New Roman" w:cs="Times New Roman"/>
                <w:bCs/>
                <w:sz w:val="28"/>
                <w:szCs w:val="28"/>
                <w:lang w:val="uk-UA"/>
              </w:rPr>
              <w:br/>
            </w:r>
            <w:bookmarkStart w:id="4" w:name="o596"/>
            <w:bookmarkEnd w:id="4"/>
            <w:r w:rsidRPr="00D23F07">
              <w:rPr>
                <w:rFonts w:ascii="Times New Roman" w:hAnsi="Times New Roman" w:cs="Times New Roman"/>
                <w:bCs/>
                <w:sz w:val="28"/>
                <w:szCs w:val="28"/>
                <w:lang w:val="uk-UA"/>
              </w:rPr>
              <w:t>за порушення умов контракту;</w:t>
            </w:r>
          </w:p>
          <w:p w:rsidR="003C15D2" w:rsidRPr="00D23F07" w:rsidRDefault="003C15D2" w:rsidP="00D20213">
            <w:pPr>
              <w:pStyle w:val="12"/>
              <w:tabs>
                <w:tab w:val="right" w:leader="dot" w:pos="9213"/>
              </w:tabs>
              <w:jc w:val="both"/>
            </w:pPr>
            <w:r w:rsidRPr="00D23F07">
              <w:rPr>
                <w:rFonts w:ascii="Times New Roman" w:hAnsi="Times New Roman" w:cs="Times New Roman"/>
                <w:bCs/>
                <w:sz w:val="28"/>
                <w:szCs w:val="28"/>
                <w:lang w:val="uk-UA"/>
              </w:rPr>
              <w:t>з інших причин</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C15D2" w:rsidRPr="00D23F07" w:rsidRDefault="003C15D2" w:rsidP="00D20213">
            <w:pPr>
              <w:pStyle w:val="12"/>
              <w:tabs>
                <w:tab w:val="right" w:leader="dot" w:pos="9213"/>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95</w:t>
            </w:r>
          </w:p>
          <w:p w:rsidR="003C15D2" w:rsidRPr="00D23F07" w:rsidRDefault="003C15D2" w:rsidP="00D20213">
            <w:pPr>
              <w:pStyle w:val="12"/>
              <w:tabs>
                <w:tab w:val="right" w:leader="dot" w:pos="9213"/>
              </w:tabs>
              <w:jc w:val="both"/>
              <w:rPr>
                <w:rFonts w:ascii="Times New Roman" w:hAnsi="Times New Roman" w:cs="Times New Roman"/>
                <w:bCs/>
                <w:sz w:val="28"/>
                <w:szCs w:val="28"/>
                <w:lang w:val="uk-UA"/>
              </w:rPr>
            </w:pPr>
          </w:p>
          <w:p w:rsidR="003C15D2" w:rsidRPr="00D23F07" w:rsidRDefault="003C15D2" w:rsidP="00D20213">
            <w:pPr>
              <w:pStyle w:val="12"/>
              <w:tabs>
                <w:tab w:val="right" w:leader="dot" w:pos="9213"/>
              </w:tabs>
              <w:jc w:val="both"/>
            </w:pPr>
            <w:r>
              <w:rPr>
                <w:rFonts w:ascii="Times New Roman" w:hAnsi="Times New Roman" w:cs="Times New Roman"/>
                <w:bCs/>
                <w:sz w:val="28"/>
                <w:szCs w:val="28"/>
                <w:lang w:val="uk-UA"/>
              </w:rPr>
              <w:t>3</w:t>
            </w:r>
            <w:r w:rsidRPr="00D23F07">
              <w:rPr>
                <w:rFonts w:ascii="Times New Roman" w:hAnsi="Times New Roman" w:cs="Times New Roman"/>
                <w:bCs/>
                <w:sz w:val="28"/>
                <w:szCs w:val="28"/>
                <w:lang w:val="uk-UA"/>
              </w:rPr>
              <w:t>2</w:t>
            </w:r>
          </w:p>
          <w:p w:rsidR="003C15D2" w:rsidRPr="00D23F07" w:rsidRDefault="003C15D2" w:rsidP="00D20213">
            <w:pPr>
              <w:pStyle w:val="12"/>
              <w:tabs>
                <w:tab w:val="right" w:leader="dot" w:pos="9213"/>
              </w:tabs>
              <w:jc w:val="both"/>
            </w:pPr>
            <w:r>
              <w:rPr>
                <w:rFonts w:ascii="Times New Roman" w:hAnsi="Times New Roman" w:cs="Times New Roman"/>
                <w:bCs/>
                <w:sz w:val="28"/>
                <w:szCs w:val="28"/>
                <w:lang w:val="uk-UA"/>
              </w:rPr>
              <w:t>58</w:t>
            </w:r>
          </w:p>
          <w:p w:rsidR="003C15D2" w:rsidRPr="00C1474F" w:rsidRDefault="003C15D2" w:rsidP="00D20213">
            <w:pPr>
              <w:pStyle w:val="12"/>
              <w:tabs>
                <w:tab w:val="right" w:leader="dot" w:pos="9213"/>
              </w:tabs>
              <w:jc w:val="both"/>
              <w:rPr>
                <w:rFonts w:ascii="Times New Roman" w:hAnsi="Times New Roman" w:cs="Times New Roman"/>
                <w:sz w:val="28"/>
                <w:szCs w:val="28"/>
                <w:lang w:val="uk-UA"/>
              </w:rPr>
            </w:pPr>
            <w:r>
              <w:rPr>
                <w:rFonts w:ascii="Times New Roman" w:hAnsi="Times New Roman" w:cs="Times New Roman"/>
                <w:sz w:val="28"/>
                <w:szCs w:val="28"/>
                <w:lang w:val="uk-UA"/>
              </w:rPr>
              <w:t>0</w:t>
            </w:r>
          </w:p>
          <w:p w:rsidR="003C15D2" w:rsidRPr="00D23F07" w:rsidRDefault="003C15D2" w:rsidP="00D20213">
            <w:pPr>
              <w:pStyle w:val="12"/>
              <w:tabs>
                <w:tab w:val="right" w:leader="dot" w:pos="9213"/>
              </w:tabs>
              <w:jc w:val="both"/>
            </w:pPr>
            <w:r w:rsidRPr="00D23F07">
              <w:rPr>
                <w:rFonts w:ascii="Times New Roman" w:hAnsi="Times New Roman" w:cs="Times New Roman"/>
                <w:bCs/>
                <w:sz w:val="28"/>
                <w:szCs w:val="28"/>
                <w:lang w:val="uk-UA"/>
              </w:rPr>
              <w:t>5</w:t>
            </w:r>
          </w:p>
        </w:tc>
      </w:tr>
      <w:tr w:rsidR="003C15D2" w:rsidRPr="00D23F07" w:rsidTr="00266D1E">
        <w:trPr>
          <w:gridAfter w:val="1"/>
          <w:wAfter w:w="35" w:type="dxa"/>
          <w:cantSplit/>
          <w:trHeight w:val="23"/>
        </w:trPr>
        <w:tc>
          <w:tcPr>
            <w:tcW w:w="506" w:type="dxa"/>
            <w:tcBorders>
              <w:top w:val="single" w:sz="4" w:space="0" w:color="000000"/>
              <w:left w:val="single" w:sz="4" w:space="0" w:color="000000"/>
              <w:bottom w:val="single" w:sz="4" w:space="0" w:color="000000"/>
            </w:tcBorders>
            <w:shd w:val="clear" w:color="auto" w:fill="auto"/>
          </w:tcPr>
          <w:p w:rsidR="003C15D2" w:rsidRPr="00D23F07" w:rsidRDefault="003C15D2" w:rsidP="00D20213">
            <w:pPr>
              <w:pStyle w:val="12"/>
              <w:numPr>
                <w:ilvl w:val="0"/>
                <w:numId w:val="20"/>
              </w:numPr>
              <w:tabs>
                <w:tab w:val="right" w:leader="dot" w:pos="9213"/>
              </w:tabs>
              <w:snapToGrid w:val="0"/>
              <w:jc w:val="both"/>
              <w:rPr>
                <w:rFonts w:ascii="Times New Roman" w:hAnsi="Times New Roman" w:cs="Times New Roman"/>
                <w:bCs/>
                <w:sz w:val="28"/>
                <w:szCs w:val="28"/>
                <w:lang w:val="uk-UA"/>
              </w:rPr>
            </w:pPr>
          </w:p>
        </w:tc>
        <w:tc>
          <w:tcPr>
            <w:tcW w:w="6750" w:type="dxa"/>
            <w:tcBorders>
              <w:top w:val="single" w:sz="4" w:space="0" w:color="000000"/>
              <w:left w:val="single" w:sz="4" w:space="0" w:color="000000"/>
              <w:bottom w:val="single" w:sz="4" w:space="0" w:color="000000"/>
            </w:tcBorders>
            <w:shd w:val="clear" w:color="auto" w:fill="auto"/>
          </w:tcPr>
          <w:p w:rsidR="003C15D2" w:rsidRPr="00D23F07" w:rsidRDefault="003C15D2" w:rsidP="00D20213">
            <w:pPr>
              <w:pStyle w:val="12"/>
              <w:tabs>
                <w:tab w:val="right" w:leader="dot" w:pos="9213"/>
              </w:tabs>
              <w:jc w:val="both"/>
            </w:pPr>
            <w:r w:rsidRPr="00D23F07">
              <w:rPr>
                <w:rFonts w:ascii="Times New Roman" w:hAnsi="Times New Roman" w:cs="Times New Roman"/>
                <w:bCs/>
                <w:sz w:val="28"/>
                <w:szCs w:val="28"/>
                <w:lang w:val="uk-UA"/>
              </w:rPr>
              <w:t>Усього здобувачів вищої освіти, яких поновлено на навчання,</w:t>
            </w:r>
          </w:p>
          <w:p w:rsidR="003C15D2" w:rsidRPr="00D23F07" w:rsidRDefault="003C15D2" w:rsidP="00D20213">
            <w:pPr>
              <w:pStyle w:val="12"/>
              <w:tabs>
                <w:tab w:val="right" w:leader="dot" w:pos="9213"/>
              </w:tabs>
              <w:jc w:val="both"/>
            </w:pPr>
            <w:r w:rsidRPr="00D23F07">
              <w:rPr>
                <w:rFonts w:ascii="Times New Roman" w:hAnsi="Times New Roman" w:cs="Times New Roman"/>
                <w:bCs/>
                <w:sz w:val="28"/>
                <w:szCs w:val="28"/>
                <w:lang w:val="uk-UA"/>
              </w:rPr>
              <w:t xml:space="preserve">З них: </w:t>
            </w:r>
          </w:p>
          <w:p w:rsidR="003C15D2" w:rsidRPr="00D23F07" w:rsidRDefault="003C15D2" w:rsidP="00D20213">
            <w:pPr>
              <w:pStyle w:val="12"/>
              <w:tabs>
                <w:tab w:val="right" w:leader="dot" w:pos="9213"/>
              </w:tabs>
              <w:jc w:val="both"/>
            </w:pPr>
            <w:r w:rsidRPr="00D23F07">
              <w:rPr>
                <w:rFonts w:ascii="Times New Roman" w:hAnsi="Times New Roman" w:cs="Times New Roman"/>
                <w:bCs/>
                <w:sz w:val="28"/>
                <w:szCs w:val="28"/>
                <w:lang w:val="uk-UA"/>
              </w:rPr>
              <w:t>здобувачів вищої освіти свого ВМ(Ф)НЗ;</w:t>
            </w:r>
          </w:p>
          <w:p w:rsidR="003C15D2" w:rsidRPr="00D23F07" w:rsidRDefault="003C15D2" w:rsidP="00D20213">
            <w:pPr>
              <w:pStyle w:val="12"/>
              <w:tabs>
                <w:tab w:val="right" w:leader="dot" w:pos="9213"/>
              </w:tabs>
              <w:jc w:val="both"/>
            </w:pPr>
            <w:r w:rsidRPr="00D23F07">
              <w:rPr>
                <w:rFonts w:ascii="Times New Roman" w:hAnsi="Times New Roman" w:cs="Times New Roman"/>
                <w:bCs/>
                <w:sz w:val="28"/>
                <w:szCs w:val="28"/>
                <w:lang w:val="uk-UA"/>
              </w:rPr>
              <w:t>переведених із інших ВМ(Ф)НЗ</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C15D2" w:rsidRPr="00C1474F" w:rsidRDefault="003C15D2" w:rsidP="00D20213">
            <w:pPr>
              <w:pStyle w:val="12"/>
              <w:tabs>
                <w:tab w:val="right" w:leader="dot" w:pos="9213"/>
              </w:tabs>
              <w:jc w:val="both"/>
              <w:rPr>
                <w:rFonts w:ascii="Times New Roman" w:hAnsi="Times New Roman" w:cs="Times New Roman"/>
                <w:sz w:val="28"/>
                <w:szCs w:val="28"/>
                <w:lang w:val="uk-UA"/>
              </w:rPr>
            </w:pPr>
            <w:r w:rsidRPr="00C1474F">
              <w:rPr>
                <w:rFonts w:ascii="Times New Roman" w:hAnsi="Times New Roman" w:cs="Times New Roman"/>
                <w:sz w:val="28"/>
                <w:szCs w:val="28"/>
                <w:lang w:val="uk-UA"/>
              </w:rPr>
              <w:t>67</w:t>
            </w:r>
          </w:p>
          <w:p w:rsidR="003C15D2" w:rsidRPr="00D23F07" w:rsidRDefault="003C15D2" w:rsidP="00D20213">
            <w:pPr>
              <w:pStyle w:val="12"/>
              <w:tabs>
                <w:tab w:val="right" w:leader="dot" w:pos="9213"/>
              </w:tabs>
              <w:jc w:val="both"/>
              <w:rPr>
                <w:rFonts w:ascii="Times New Roman" w:hAnsi="Times New Roman" w:cs="Times New Roman"/>
                <w:bCs/>
                <w:sz w:val="28"/>
                <w:szCs w:val="28"/>
                <w:lang w:val="uk-UA"/>
              </w:rPr>
            </w:pPr>
          </w:p>
          <w:p w:rsidR="003C15D2" w:rsidRPr="00D23F07" w:rsidRDefault="003C15D2" w:rsidP="00D20213">
            <w:pPr>
              <w:pStyle w:val="12"/>
              <w:tabs>
                <w:tab w:val="right" w:leader="dot" w:pos="9213"/>
              </w:tabs>
              <w:jc w:val="both"/>
              <w:rPr>
                <w:rFonts w:ascii="Times New Roman" w:hAnsi="Times New Roman" w:cs="Times New Roman"/>
                <w:bCs/>
                <w:sz w:val="28"/>
                <w:szCs w:val="28"/>
                <w:lang w:val="uk-UA"/>
              </w:rPr>
            </w:pPr>
          </w:p>
          <w:p w:rsidR="003C15D2" w:rsidRPr="00D23F07" w:rsidRDefault="003C15D2" w:rsidP="00D20213">
            <w:pPr>
              <w:pStyle w:val="12"/>
              <w:tabs>
                <w:tab w:val="right" w:leader="dot" w:pos="9213"/>
              </w:tabs>
              <w:jc w:val="both"/>
            </w:pPr>
            <w:r>
              <w:rPr>
                <w:rFonts w:ascii="Times New Roman" w:hAnsi="Times New Roman" w:cs="Times New Roman"/>
                <w:bCs/>
                <w:sz w:val="28"/>
                <w:szCs w:val="28"/>
                <w:lang w:val="uk-UA"/>
              </w:rPr>
              <w:t>5</w:t>
            </w:r>
            <w:r w:rsidRPr="00D23F07">
              <w:rPr>
                <w:rFonts w:ascii="Times New Roman" w:hAnsi="Times New Roman" w:cs="Times New Roman"/>
                <w:bCs/>
                <w:sz w:val="28"/>
                <w:szCs w:val="28"/>
                <w:lang w:val="uk-UA"/>
              </w:rPr>
              <w:t>4</w:t>
            </w:r>
          </w:p>
          <w:p w:rsidR="003C15D2" w:rsidRPr="00D23F07" w:rsidRDefault="003C15D2" w:rsidP="00D20213">
            <w:pPr>
              <w:pStyle w:val="12"/>
              <w:tabs>
                <w:tab w:val="right" w:leader="dot" w:pos="9213"/>
              </w:tabs>
              <w:jc w:val="both"/>
            </w:pPr>
            <w:r w:rsidRPr="00D23F07">
              <w:rPr>
                <w:rFonts w:ascii="Times New Roman" w:hAnsi="Times New Roman" w:cs="Times New Roman"/>
                <w:bCs/>
                <w:sz w:val="28"/>
                <w:szCs w:val="28"/>
                <w:lang w:val="uk-UA"/>
              </w:rPr>
              <w:t>1</w:t>
            </w:r>
            <w:r>
              <w:rPr>
                <w:rFonts w:ascii="Times New Roman" w:hAnsi="Times New Roman" w:cs="Times New Roman"/>
                <w:bCs/>
                <w:sz w:val="28"/>
                <w:szCs w:val="28"/>
                <w:lang w:val="uk-UA"/>
              </w:rPr>
              <w:t>3</w:t>
            </w:r>
          </w:p>
        </w:tc>
      </w:tr>
      <w:tr w:rsidR="003C15D2" w:rsidRPr="00D23F07" w:rsidTr="00266D1E">
        <w:trPr>
          <w:gridAfter w:val="1"/>
          <w:wAfter w:w="35" w:type="dxa"/>
          <w:cantSplit/>
          <w:trHeight w:val="23"/>
        </w:trPr>
        <w:tc>
          <w:tcPr>
            <w:tcW w:w="506" w:type="dxa"/>
            <w:tcBorders>
              <w:top w:val="single" w:sz="4" w:space="0" w:color="000000"/>
              <w:left w:val="single" w:sz="4" w:space="0" w:color="000000"/>
              <w:bottom w:val="single" w:sz="4" w:space="0" w:color="000000"/>
            </w:tcBorders>
            <w:shd w:val="clear" w:color="auto" w:fill="auto"/>
          </w:tcPr>
          <w:p w:rsidR="003C15D2" w:rsidRPr="00D23F07" w:rsidRDefault="003C15D2" w:rsidP="00D20213">
            <w:pPr>
              <w:pStyle w:val="12"/>
              <w:numPr>
                <w:ilvl w:val="0"/>
                <w:numId w:val="20"/>
              </w:numPr>
              <w:tabs>
                <w:tab w:val="right" w:leader="dot" w:pos="9213"/>
              </w:tabs>
              <w:snapToGrid w:val="0"/>
              <w:jc w:val="both"/>
              <w:rPr>
                <w:rFonts w:ascii="Times New Roman" w:hAnsi="Times New Roman" w:cs="Times New Roman"/>
                <w:bCs/>
                <w:sz w:val="28"/>
                <w:szCs w:val="28"/>
                <w:lang w:val="uk-UA"/>
              </w:rPr>
            </w:pPr>
          </w:p>
        </w:tc>
        <w:tc>
          <w:tcPr>
            <w:tcW w:w="6750" w:type="dxa"/>
            <w:tcBorders>
              <w:top w:val="single" w:sz="4" w:space="0" w:color="000000"/>
              <w:left w:val="single" w:sz="4" w:space="0" w:color="000000"/>
              <w:bottom w:val="single" w:sz="4" w:space="0" w:color="000000"/>
            </w:tcBorders>
            <w:shd w:val="clear" w:color="auto" w:fill="auto"/>
          </w:tcPr>
          <w:p w:rsidR="003C15D2" w:rsidRPr="00D23F07" w:rsidRDefault="003C15D2" w:rsidP="00D20213">
            <w:pPr>
              <w:pStyle w:val="12"/>
              <w:tabs>
                <w:tab w:val="right" w:leader="dot" w:pos="9213"/>
              </w:tabs>
              <w:jc w:val="both"/>
            </w:pPr>
            <w:r w:rsidRPr="00D23F07">
              <w:rPr>
                <w:rFonts w:ascii="Times New Roman" w:hAnsi="Times New Roman" w:cs="Times New Roman"/>
                <w:bCs/>
                <w:sz w:val="28"/>
                <w:szCs w:val="28"/>
                <w:lang w:val="uk-UA"/>
              </w:rPr>
              <w:t>Усього здобувачів вищої освіти:</w:t>
            </w:r>
          </w:p>
          <w:p w:rsidR="003C15D2" w:rsidRPr="00D23F07" w:rsidRDefault="003C15D2" w:rsidP="00D20213">
            <w:pPr>
              <w:pStyle w:val="12"/>
              <w:tabs>
                <w:tab w:val="right" w:leader="dot" w:pos="9213"/>
              </w:tabs>
              <w:jc w:val="both"/>
            </w:pPr>
            <w:r w:rsidRPr="00D23F07">
              <w:rPr>
                <w:rFonts w:ascii="Times New Roman" w:hAnsi="Times New Roman" w:cs="Times New Roman"/>
                <w:bCs/>
                <w:sz w:val="28"/>
                <w:szCs w:val="28"/>
                <w:lang w:val="uk-UA"/>
              </w:rPr>
              <w:t>яким надана академічна відпустка;</w:t>
            </w:r>
          </w:p>
          <w:p w:rsidR="003C15D2" w:rsidRPr="00D23F07" w:rsidRDefault="003C15D2" w:rsidP="00D20213">
            <w:pPr>
              <w:pStyle w:val="12"/>
              <w:tabs>
                <w:tab w:val="right" w:leader="dot" w:pos="9213"/>
              </w:tabs>
              <w:jc w:val="both"/>
            </w:pPr>
            <w:r w:rsidRPr="00D23F07">
              <w:rPr>
                <w:rFonts w:ascii="Times New Roman" w:hAnsi="Times New Roman" w:cs="Times New Roman"/>
                <w:bCs/>
                <w:sz w:val="28"/>
                <w:szCs w:val="28"/>
                <w:lang w:val="uk-UA"/>
              </w:rPr>
              <w:t>які проходили повторне навчання</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C15D2" w:rsidRPr="00D23F07" w:rsidRDefault="003C15D2" w:rsidP="00D20213">
            <w:pPr>
              <w:pStyle w:val="12"/>
              <w:tabs>
                <w:tab w:val="right" w:leader="dot" w:pos="9213"/>
              </w:tabs>
              <w:snapToGrid w:val="0"/>
              <w:jc w:val="both"/>
              <w:rPr>
                <w:rFonts w:ascii="Times New Roman" w:hAnsi="Times New Roman" w:cs="Times New Roman"/>
                <w:bCs/>
                <w:sz w:val="28"/>
                <w:szCs w:val="28"/>
                <w:lang w:val="uk-UA"/>
              </w:rPr>
            </w:pPr>
          </w:p>
          <w:p w:rsidR="003C15D2" w:rsidRPr="00D23F07" w:rsidRDefault="003C15D2" w:rsidP="00D20213">
            <w:pPr>
              <w:pStyle w:val="12"/>
              <w:tabs>
                <w:tab w:val="right" w:leader="dot" w:pos="9213"/>
              </w:tabs>
              <w:jc w:val="both"/>
            </w:pPr>
            <w:r>
              <w:rPr>
                <w:rFonts w:ascii="Times New Roman" w:hAnsi="Times New Roman" w:cs="Times New Roman"/>
                <w:bCs/>
                <w:sz w:val="28"/>
                <w:szCs w:val="28"/>
                <w:lang w:val="uk-UA"/>
              </w:rPr>
              <w:t>9</w:t>
            </w:r>
          </w:p>
          <w:p w:rsidR="003C15D2" w:rsidRPr="00D23F07" w:rsidRDefault="003C15D2" w:rsidP="00D20213">
            <w:pPr>
              <w:pStyle w:val="12"/>
              <w:tabs>
                <w:tab w:val="right" w:leader="dot" w:pos="9213"/>
              </w:tabs>
              <w:jc w:val="both"/>
            </w:pPr>
            <w:r w:rsidRPr="00D23F07">
              <w:rPr>
                <w:rFonts w:ascii="Times New Roman" w:hAnsi="Times New Roman" w:cs="Times New Roman"/>
                <w:bCs/>
                <w:sz w:val="28"/>
                <w:szCs w:val="28"/>
                <w:lang w:val="uk-UA"/>
              </w:rPr>
              <w:t>-</w:t>
            </w:r>
          </w:p>
        </w:tc>
      </w:tr>
      <w:tr w:rsidR="003C15D2" w:rsidRPr="00D23F07" w:rsidTr="00266D1E">
        <w:trPr>
          <w:gridAfter w:val="1"/>
          <w:wAfter w:w="35" w:type="dxa"/>
          <w:trHeight w:val="23"/>
        </w:trPr>
        <w:tc>
          <w:tcPr>
            <w:tcW w:w="506" w:type="dxa"/>
            <w:tcBorders>
              <w:top w:val="single" w:sz="4" w:space="0" w:color="000000"/>
              <w:left w:val="single" w:sz="4" w:space="0" w:color="000000"/>
              <w:bottom w:val="single" w:sz="4" w:space="0" w:color="000000"/>
            </w:tcBorders>
            <w:shd w:val="clear" w:color="auto" w:fill="auto"/>
          </w:tcPr>
          <w:p w:rsidR="003C15D2" w:rsidRPr="00D23F07" w:rsidRDefault="003C15D2" w:rsidP="00D20213">
            <w:pPr>
              <w:pStyle w:val="12"/>
              <w:numPr>
                <w:ilvl w:val="0"/>
                <w:numId w:val="20"/>
              </w:numPr>
              <w:tabs>
                <w:tab w:val="right" w:leader="dot" w:pos="9213"/>
              </w:tabs>
              <w:snapToGrid w:val="0"/>
              <w:jc w:val="both"/>
              <w:rPr>
                <w:rFonts w:ascii="Times New Roman" w:hAnsi="Times New Roman" w:cs="Times New Roman"/>
                <w:bCs/>
                <w:sz w:val="28"/>
                <w:szCs w:val="28"/>
                <w:lang w:val="uk-UA"/>
              </w:rPr>
            </w:pPr>
          </w:p>
        </w:tc>
        <w:tc>
          <w:tcPr>
            <w:tcW w:w="6750" w:type="dxa"/>
            <w:tcBorders>
              <w:top w:val="single" w:sz="4" w:space="0" w:color="000000"/>
              <w:left w:val="single" w:sz="4" w:space="0" w:color="000000"/>
              <w:bottom w:val="single" w:sz="4" w:space="0" w:color="000000"/>
            </w:tcBorders>
            <w:shd w:val="clear" w:color="auto" w:fill="auto"/>
          </w:tcPr>
          <w:p w:rsidR="003C15D2" w:rsidRPr="00D23F07" w:rsidRDefault="003C15D2" w:rsidP="00D20213">
            <w:pPr>
              <w:pStyle w:val="12"/>
              <w:tabs>
                <w:tab w:val="right" w:leader="dot" w:pos="9213"/>
              </w:tabs>
              <w:jc w:val="both"/>
            </w:pPr>
            <w:r w:rsidRPr="00D23F07">
              <w:rPr>
                <w:rFonts w:ascii="Times New Roman" w:hAnsi="Times New Roman" w:cs="Times New Roman"/>
                <w:bCs/>
                <w:sz w:val="28"/>
                <w:szCs w:val="28"/>
                <w:lang w:val="uk-UA"/>
              </w:rPr>
              <w:t>Усього здобувачів вищої освіти, які не склали інтегрований тестовий іспит «Крок 1», у тому числі відрахованих</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C15D2" w:rsidRPr="00D23F07" w:rsidRDefault="003C15D2" w:rsidP="00D20213">
            <w:pPr>
              <w:pStyle w:val="12"/>
              <w:tabs>
                <w:tab w:val="right" w:leader="dot" w:pos="9213"/>
              </w:tabs>
              <w:snapToGrid w:val="0"/>
              <w:jc w:val="both"/>
              <w:rPr>
                <w:rFonts w:ascii="Times New Roman" w:hAnsi="Times New Roman" w:cs="Times New Roman"/>
                <w:bCs/>
                <w:sz w:val="28"/>
                <w:szCs w:val="28"/>
                <w:lang w:val="uk-UA"/>
              </w:rPr>
            </w:pPr>
          </w:p>
          <w:p w:rsidR="003C15D2" w:rsidRPr="00D23F07" w:rsidRDefault="003C15D2" w:rsidP="00D20213">
            <w:pPr>
              <w:pStyle w:val="12"/>
              <w:tabs>
                <w:tab w:val="right" w:leader="dot" w:pos="9213"/>
              </w:tabs>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D23F07">
              <w:rPr>
                <w:rFonts w:ascii="Times New Roman" w:hAnsi="Times New Roman" w:cs="Times New Roman"/>
                <w:sz w:val="28"/>
                <w:szCs w:val="28"/>
                <w:lang w:val="uk-UA"/>
              </w:rPr>
              <w:t>2</w:t>
            </w:r>
          </w:p>
          <w:p w:rsidR="003C15D2" w:rsidRPr="00D23F07" w:rsidRDefault="003C15D2" w:rsidP="00D20213">
            <w:pPr>
              <w:pStyle w:val="12"/>
              <w:tabs>
                <w:tab w:val="right" w:leader="dot" w:pos="9213"/>
              </w:tabs>
              <w:jc w:val="both"/>
            </w:pPr>
          </w:p>
        </w:tc>
      </w:tr>
      <w:tr w:rsidR="003C15D2" w:rsidRPr="00014BC5" w:rsidTr="00266D1E">
        <w:trPr>
          <w:gridAfter w:val="1"/>
          <w:wAfter w:w="35" w:type="dxa"/>
          <w:trHeight w:val="23"/>
        </w:trPr>
        <w:tc>
          <w:tcPr>
            <w:tcW w:w="506" w:type="dxa"/>
            <w:tcBorders>
              <w:top w:val="single" w:sz="4" w:space="0" w:color="000000"/>
              <w:left w:val="single" w:sz="4" w:space="0" w:color="000000"/>
              <w:bottom w:val="single" w:sz="4" w:space="0" w:color="000000"/>
            </w:tcBorders>
            <w:shd w:val="clear" w:color="auto" w:fill="auto"/>
          </w:tcPr>
          <w:p w:rsidR="003C15D2" w:rsidRPr="00D23F07" w:rsidRDefault="003C15D2" w:rsidP="00D20213">
            <w:pPr>
              <w:pStyle w:val="12"/>
              <w:numPr>
                <w:ilvl w:val="0"/>
                <w:numId w:val="20"/>
              </w:numPr>
              <w:tabs>
                <w:tab w:val="right" w:leader="dot" w:pos="9213"/>
              </w:tabs>
              <w:snapToGrid w:val="0"/>
              <w:jc w:val="both"/>
              <w:rPr>
                <w:rFonts w:ascii="Times New Roman" w:hAnsi="Times New Roman" w:cs="Times New Roman"/>
                <w:bCs/>
                <w:sz w:val="28"/>
                <w:szCs w:val="28"/>
                <w:lang w:val="uk-UA"/>
              </w:rPr>
            </w:pPr>
          </w:p>
        </w:tc>
        <w:tc>
          <w:tcPr>
            <w:tcW w:w="6750" w:type="dxa"/>
            <w:tcBorders>
              <w:top w:val="single" w:sz="4" w:space="0" w:color="000000"/>
              <w:left w:val="single" w:sz="4" w:space="0" w:color="000000"/>
              <w:bottom w:val="single" w:sz="4" w:space="0" w:color="000000"/>
            </w:tcBorders>
            <w:shd w:val="clear" w:color="auto" w:fill="auto"/>
          </w:tcPr>
          <w:p w:rsidR="003C15D2" w:rsidRPr="00D23F07" w:rsidRDefault="003C15D2" w:rsidP="00D20213">
            <w:pPr>
              <w:pStyle w:val="12"/>
              <w:tabs>
                <w:tab w:val="right" w:leader="dot" w:pos="9213"/>
              </w:tabs>
              <w:jc w:val="both"/>
              <w:rPr>
                <w:rFonts w:ascii="Times New Roman" w:hAnsi="Times New Roman" w:cs="Times New Roman"/>
                <w:bCs/>
                <w:sz w:val="28"/>
                <w:szCs w:val="28"/>
                <w:lang w:val="uk-UA"/>
              </w:rPr>
            </w:pPr>
            <w:r w:rsidRPr="00D23F07">
              <w:rPr>
                <w:rFonts w:ascii="Times New Roman" w:hAnsi="Times New Roman" w:cs="Times New Roman"/>
                <w:bCs/>
                <w:sz w:val="28"/>
                <w:szCs w:val="28"/>
                <w:lang w:val="uk-UA"/>
              </w:rPr>
              <w:t xml:space="preserve">Усього здобувачів вищої освіти, які не склали інтегрований тестовий іспит «Крок 2», </w:t>
            </w:r>
          </w:p>
          <w:p w:rsidR="003C15D2" w:rsidRPr="00D23F07" w:rsidRDefault="003C15D2" w:rsidP="00D20213">
            <w:pPr>
              <w:pStyle w:val="12"/>
              <w:tabs>
                <w:tab w:val="right" w:leader="dot" w:pos="9213"/>
              </w:tabs>
              <w:jc w:val="both"/>
              <w:rPr>
                <w:rFonts w:ascii="Times New Roman" w:hAnsi="Times New Roman" w:cs="Times New Roman"/>
                <w:bCs/>
                <w:sz w:val="28"/>
                <w:szCs w:val="28"/>
                <w:lang w:val="uk-UA"/>
              </w:rPr>
            </w:pPr>
            <w:r w:rsidRPr="00D23F07">
              <w:rPr>
                <w:rFonts w:ascii="Times New Roman" w:hAnsi="Times New Roman" w:cs="Times New Roman"/>
                <w:bCs/>
                <w:sz w:val="28"/>
                <w:szCs w:val="28"/>
                <w:lang w:val="uk-UA"/>
              </w:rPr>
              <w:t>у тому числі практично орієнтований державний іспит</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C15D2" w:rsidRPr="00D23F07" w:rsidRDefault="003C15D2" w:rsidP="00D20213">
            <w:pPr>
              <w:pStyle w:val="12"/>
              <w:tabs>
                <w:tab w:val="right" w:leader="dot" w:pos="9213"/>
              </w:tabs>
              <w:snapToGrid w:val="0"/>
              <w:jc w:val="both"/>
              <w:rPr>
                <w:rFonts w:ascii="Times New Roman" w:hAnsi="Times New Roman" w:cs="Times New Roman"/>
                <w:bCs/>
                <w:sz w:val="28"/>
                <w:szCs w:val="28"/>
                <w:lang w:val="uk-UA"/>
              </w:rPr>
            </w:pPr>
            <w:r w:rsidRPr="00D23F07">
              <w:rPr>
                <w:rFonts w:ascii="Times New Roman" w:hAnsi="Times New Roman" w:cs="Times New Roman"/>
                <w:bCs/>
                <w:sz w:val="28"/>
                <w:szCs w:val="28"/>
                <w:lang w:val="uk-UA"/>
              </w:rPr>
              <w:t>11</w:t>
            </w:r>
          </w:p>
          <w:p w:rsidR="003C15D2" w:rsidRPr="00D23F07" w:rsidRDefault="003C15D2" w:rsidP="00D20213">
            <w:pPr>
              <w:pStyle w:val="12"/>
              <w:tabs>
                <w:tab w:val="right" w:leader="dot" w:pos="9213"/>
              </w:tabs>
              <w:snapToGrid w:val="0"/>
              <w:jc w:val="both"/>
              <w:rPr>
                <w:rFonts w:ascii="Times New Roman" w:hAnsi="Times New Roman" w:cs="Times New Roman"/>
                <w:bCs/>
                <w:sz w:val="28"/>
                <w:szCs w:val="28"/>
                <w:lang w:val="uk-UA"/>
              </w:rPr>
            </w:pPr>
          </w:p>
          <w:p w:rsidR="003C15D2" w:rsidRPr="00014BC5" w:rsidRDefault="003C15D2" w:rsidP="00D20213">
            <w:pPr>
              <w:pStyle w:val="12"/>
              <w:tabs>
                <w:tab w:val="right" w:leader="dot" w:pos="9213"/>
              </w:tabs>
              <w:snapToGrid w:val="0"/>
              <w:jc w:val="both"/>
              <w:rPr>
                <w:rFonts w:ascii="Times New Roman" w:hAnsi="Times New Roman" w:cs="Times New Roman"/>
                <w:bCs/>
                <w:sz w:val="28"/>
                <w:szCs w:val="28"/>
                <w:lang w:val="uk-UA"/>
              </w:rPr>
            </w:pPr>
            <w:r w:rsidRPr="00D23F07">
              <w:rPr>
                <w:rFonts w:ascii="Times New Roman" w:hAnsi="Times New Roman" w:cs="Times New Roman"/>
                <w:bCs/>
                <w:sz w:val="28"/>
                <w:szCs w:val="28"/>
                <w:lang w:val="uk-UA"/>
              </w:rPr>
              <w:t>-</w:t>
            </w:r>
          </w:p>
        </w:tc>
      </w:tr>
    </w:tbl>
    <w:p w:rsidR="003C15D2" w:rsidRPr="00014BC5" w:rsidRDefault="003C15D2" w:rsidP="00D20213">
      <w:pPr>
        <w:overflowPunct w:val="0"/>
        <w:autoSpaceDE w:val="0"/>
        <w:spacing w:line="360" w:lineRule="auto"/>
        <w:ind w:left="896" w:hanging="539"/>
        <w:jc w:val="both"/>
        <w:textAlignment w:val="baseline"/>
        <w:rPr>
          <w:b/>
          <w:bCs/>
          <w:sz w:val="28"/>
        </w:rPr>
      </w:pPr>
    </w:p>
    <w:p w:rsidR="003C15D2" w:rsidRDefault="003C15D2" w:rsidP="00D20213">
      <w:pPr>
        <w:jc w:val="both"/>
        <w:rPr>
          <w:rFonts w:cs="Times New Roman"/>
          <w:bCs/>
          <w:sz w:val="28"/>
          <w:szCs w:val="28"/>
        </w:rPr>
      </w:pPr>
      <w:r>
        <w:rPr>
          <w:rFonts w:cs="Times New Roman"/>
          <w:bCs/>
          <w:sz w:val="28"/>
          <w:szCs w:val="28"/>
        </w:rPr>
        <w:br w:type="page"/>
      </w:r>
    </w:p>
    <w:p w:rsidR="009F5A43" w:rsidRPr="009F5A43" w:rsidRDefault="009F5A43" w:rsidP="00D20213">
      <w:pPr>
        <w:pStyle w:val="12"/>
        <w:tabs>
          <w:tab w:val="right" w:leader="dot" w:pos="9213"/>
        </w:tabs>
        <w:spacing w:line="276" w:lineRule="auto"/>
        <w:jc w:val="both"/>
        <w:rPr>
          <w:rFonts w:ascii="Times New Roman" w:hAnsi="Times New Roman" w:cs="Times New Roman"/>
          <w:b/>
          <w:bCs/>
          <w:sz w:val="28"/>
          <w:szCs w:val="28"/>
          <w:lang w:val="uk-UA"/>
        </w:rPr>
      </w:pPr>
      <w:r w:rsidRPr="009F5A43">
        <w:rPr>
          <w:rFonts w:ascii="Times New Roman" w:hAnsi="Times New Roman" w:cs="Times New Roman"/>
          <w:b/>
          <w:bCs/>
          <w:sz w:val="28"/>
          <w:szCs w:val="28"/>
          <w:lang w:val="uk-UA"/>
        </w:rPr>
        <w:lastRenderedPageBreak/>
        <w:t>Додаток 2</w:t>
      </w:r>
    </w:p>
    <w:p w:rsidR="003C15D2" w:rsidRPr="00D23F07" w:rsidRDefault="003C15D2" w:rsidP="00D20213">
      <w:pPr>
        <w:pStyle w:val="12"/>
        <w:tabs>
          <w:tab w:val="right" w:leader="dot" w:pos="9213"/>
        </w:tabs>
        <w:spacing w:line="276" w:lineRule="auto"/>
        <w:jc w:val="both"/>
        <w:rPr>
          <w:rFonts w:ascii="Times New Roman" w:hAnsi="Times New Roman" w:cs="Times New Roman"/>
          <w:bCs/>
          <w:sz w:val="28"/>
          <w:szCs w:val="28"/>
          <w:lang w:val="uk-UA"/>
        </w:rPr>
      </w:pPr>
      <w:r w:rsidRPr="00D23F07">
        <w:rPr>
          <w:rFonts w:ascii="Times New Roman" w:hAnsi="Times New Roman" w:cs="Times New Roman"/>
          <w:bCs/>
          <w:sz w:val="28"/>
          <w:szCs w:val="28"/>
          <w:lang w:val="uk-UA"/>
        </w:rPr>
        <w:t xml:space="preserve">Динаміка змін контингенту здобувачів вищої освіти </w:t>
      </w:r>
      <w:proofErr w:type="spellStart"/>
      <w:r w:rsidRPr="00D23F07">
        <w:rPr>
          <w:rFonts w:ascii="Times New Roman" w:hAnsi="Times New Roman" w:cs="Times New Roman"/>
          <w:bCs/>
          <w:sz w:val="28"/>
          <w:szCs w:val="28"/>
          <w:lang w:val="uk-UA"/>
        </w:rPr>
        <w:t>ОНМедУ</w:t>
      </w:r>
      <w:proofErr w:type="spellEnd"/>
      <w:r w:rsidRPr="00D23F07">
        <w:rPr>
          <w:rFonts w:ascii="Times New Roman" w:hAnsi="Times New Roman" w:cs="Times New Roman"/>
          <w:bCs/>
          <w:sz w:val="28"/>
          <w:szCs w:val="28"/>
          <w:lang w:val="uk-UA"/>
        </w:rPr>
        <w:t xml:space="preserve"> </w:t>
      </w:r>
    </w:p>
    <w:p w:rsidR="003C15D2" w:rsidRPr="00D23F07" w:rsidRDefault="003C15D2" w:rsidP="00D20213">
      <w:pPr>
        <w:pStyle w:val="12"/>
        <w:tabs>
          <w:tab w:val="right" w:leader="dot" w:pos="9213"/>
        </w:tabs>
        <w:spacing w:line="276" w:lineRule="auto"/>
        <w:jc w:val="both"/>
        <w:rPr>
          <w:lang w:val="uk-UA"/>
        </w:rPr>
      </w:pPr>
      <w:r w:rsidRPr="00D23F07">
        <w:rPr>
          <w:rFonts w:ascii="Times New Roman" w:hAnsi="Times New Roman" w:cs="Times New Roman"/>
          <w:bCs/>
          <w:sz w:val="28"/>
          <w:szCs w:val="28"/>
          <w:lang w:val="uk-UA"/>
        </w:rPr>
        <w:t>випускного курсу</w:t>
      </w:r>
      <w:r>
        <w:rPr>
          <w:rFonts w:ascii="Times New Roman" w:hAnsi="Times New Roman" w:cs="Times New Roman"/>
          <w:bCs/>
          <w:sz w:val="28"/>
          <w:szCs w:val="28"/>
          <w:lang w:val="uk-UA"/>
        </w:rPr>
        <w:t xml:space="preserve"> міжнародного факультету</w:t>
      </w:r>
    </w:p>
    <w:p w:rsidR="003C15D2" w:rsidRPr="00D23F07" w:rsidRDefault="003C15D2" w:rsidP="00D20213">
      <w:pPr>
        <w:pStyle w:val="12"/>
        <w:tabs>
          <w:tab w:val="right" w:leader="dot" w:pos="9213"/>
        </w:tabs>
        <w:spacing w:line="276" w:lineRule="auto"/>
        <w:jc w:val="both"/>
        <w:rPr>
          <w:lang w:val="uk-UA"/>
        </w:rPr>
      </w:pPr>
      <w:r w:rsidRPr="00D23F07">
        <w:rPr>
          <w:rFonts w:ascii="Times New Roman" w:hAnsi="Times New Roman" w:cs="Times New Roman"/>
          <w:bCs/>
          <w:sz w:val="28"/>
          <w:szCs w:val="28"/>
          <w:lang w:val="uk-UA"/>
        </w:rPr>
        <w:t xml:space="preserve">освітньо-кваліфікаційного рівня «Магістр» за спеціальністю </w:t>
      </w:r>
    </w:p>
    <w:p w:rsidR="003C15D2" w:rsidRDefault="003C15D2" w:rsidP="00D20213">
      <w:pPr>
        <w:pStyle w:val="12"/>
        <w:tabs>
          <w:tab w:val="right" w:leader="dot" w:pos="9213"/>
        </w:tabs>
        <w:spacing w:line="276" w:lineRule="auto"/>
        <w:jc w:val="both"/>
        <w:rPr>
          <w:rFonts w:ascii="Times New Roman" w:hAnsi="Times New Roman" w:cs="Times New Roman"/>
          <w:bCs/>
          <w:sz w:val="28"/>
          <w:szCs w:val="28"/>
          <w:lang w:val="uk-UA"/>
        </w:rPr>
      </w:pPr>
      <w:r w:rsidRPr="00D23F07">
        <w:rPr>
          <w:rFonts w:ascii="Times New Roman" w:hAnsi="Times New Roman" w:cs="Times New Roman"/>
          <w:bCs/>
          <w:sz w:val="28"/>
          <w:szCs w:val="28"/>
          <w:lang w:val="uk-UA"/>
        </w:rPr>
        <w:t>222 «Медицина»</w:t>
      </w:r>
    </w:p>
    <w:tbl>
      <w:tblPr>
        <w:tblW w:w="5000" w:type="pct"/>
        <w:tblInd w:w="-35" w:type="dxa"/>
        <w:tblLayout w:type="fixed"/>
        <w:tblCellMar>
          <w:left w:w="40" w:type="dxa"/>
          <w:right w:w="40" w:type="dxa"/>
        </w:tblCellMar>
        <w:tblLook w:val="0000"/>
      </w:tblPr>
      <w:tblGrid>
        <w:gridCol w:w="506"/>
        <w:gridCol w:w="6750"/>
        <w:gridCol w:w="2144"/>
        <w:gridCol w:w="35"/>
      </w:tblGrid>
      <w:tr w:rsidR="003C15D2" w:rsidRPr="00D23F07" w:rsidTr="00266D1E">
        <w:trPr>
          <w:cantSplit/>
          <w:trHeight w:val="483"/>
        </w:trPr>
        <w:tc>
          <w:tcPr>
            <w:tcW w:w="506" w:type="dxa"/>
            <w:vMerge w:val="restart"/>
            <w:tcBorders>
              <w:top w:val="single" w:sz="4" w:space="0" w:color="000000"/>
              <w:left w:val="single" w:sz="4" w:space="0" w:color="000000"/>
            </w:tcBorders>
            <w:shd w:val="clear" w:color="auto" w:fill="auto"/>
            <w:vAlign w:val="center"/>
          </w:tcPr>
          <w:p w:rsidR="003C15D2" w:rsidRPr="00D23F07" w:rsidRDefault="003C15D2" w:rsidP="00D20213">
            <w:pPr>
              <w:pStyle w:val="12"/>
              <w:tabs>
                <w:tab w:val="right" w:leader="dot" w:pos="9213"/>
              </w:tabs>
              <w:jc w:val="both"/>
              <w:rPr>
                <w:sz w:val="28"/>
                <w:szCs w:val="28"/>
              </w:rPr>
            </w:pPr>
            <w:r w:rsidRPr="00D23F07">
              <w:rPr>
                <w:rFonts w:ascii="Times New Roman" w:hAnsi="Times New Roman" w:cs="Times New Roman"/>
                <w:bCs/>
                <w:sz w:val="28"/>
                <w:szCs w:val="28"/>
                <w:lang w:val="uk-UA"/>
              </w:rPr>
              <w:t>№</w:t>
            </w:r>
          </w:p>
          <w:p w:rsidR="003C15D2" w:rsidRPr="00D23F07" w:rsidRDefault="003C15D2" w:rsidP="00D20213">
            <w:pPr>
              <w:pStyle w:val="12"/>
              <w:tabs>
                <w:tab w:val="right" w:leader="dot" w:pos="9213"/>
              </w:tabs>
              <w:jc w:val="both"/>
              <w:rPr>
                <w:sz w:val="28"/>
                <w:szCs w:val="28"/>
              </w:rPr>
            </w:pPr>
            <w:r w:rsidRPr="00D23F07">
              <w:rPr>
                <w:rFonts w:ascii="Times New Roman" w:hAnsi="Times New Roman" w:cs="Times New Roman"/>
                <w:bCs/>
                <w:sz w:val="28"/>
                <w:szCs w:val="28"/>
                <w:lang w:val="uk-UA"/>
              </w:rPr>
              <w:t>з/п</w:t>
            </w:r>
          </w:p>
        </w:tc>
        <w:tc>
          <w:tcPr>
            <w:tcW w:w="6750" w:type="dxa"/>
            <w:vMerge w:val="restart"/>
            <w:tcBorders>
              <w:top w:val="single" w:sz="4" w:space="0" w:color="000000"/>
              <w:left w:val="single" w:sz="6" w:space="0" w:color="000000"/>
            </w:tcBorders>
            <w:shd w:val="clear" w:color="auto" w:fill="auto"/>
            <w:vAlign w:val="center"/>
          </w:tcPr>
          <w:p w:rsidR="003C15D2" w:rsidRPr="00D23F07" w:rsidRDefault="003C15D2" w:rsidP="00D20213">
            <w:pPr>
              <w:pStyle w:val="12"/>
              <w:tabs>
                <w:tab w:val="right" w:leader="dot" w:pos="9213"/>
              </w:tabs>
              <w:jc w:val="both"/>
              <w:rPr>
                <w:sz w:val="28"/>
                <w:szCs w:val="28"/>
              </w:rPr>
            </w:pPr>
            <w:r w:rsidRPr="00D23F07">
              <w:rPr>
                <w:rFonts w:ascii="Times New Roman" w:hAnsi="Times New Roman" w:cs="Times New Roman"/>
                <w:bCs/>
                <w:sz w:val="28"/>
                <w:szCs w:val="28"/>
                <w:lang w:val="uk-UA"/>
              </w:rPr>
              <w:t>Назва показника</w:t>
            </w:r>
          </w:p>
        </w:tc>
        <w:tc>
          <w:tcPr>
            <w:tcW w:w="2179" w:type="dxa"/>
            <w:gridSpan w:val="2"/>
            <w:vMerge w:val="restart"/>
            <w:tcBorders>
              <w:top w:val="single" w:sz="4" w:space="0" w:color="000000"/>
              <w:left w:val="single" w:sz="6" w:space="0" w:color="000000"/>
              <w:right w:val="single" w:sz="6" w:space="0" w:color="000000"/>
            </w:tcBorders>
            <w:shd w:val="clear" w:color="auto" w:fill="auto"/>
            <w:vAlign w:val="center"/>
          </w:tcPr>
          <w:p w:rsidR="003C15D2" w:rsidRPr="00D23F07" w:rsidRDefault="003C15D2" w:rsidP="00D20213">
            <w:pPr>
              <w:pStyle w:val="12"/>
              <w:tabs>
                <w:tab w:val="right" w:leader="dot" w:pos="9213"/>
              </w:tabs>
              <w:jc w:val="both"/>
              <w:rPr>
                <w:rFonts w:ascii="Times New Roman" w:hAnsi="Times New Roman" w:cs="Times New Roman"/>
                <w:bCs/>
                <w:sz w:val="28"/>
                <w:szCs w:val="28"/>
                <w:lang w:val="uk-UA"/>
              </w:rPr>
            </w:pPr>
            <w:r w:rsidRPr="00D23F07">
              <w:rPr>
                <w:rFonts w:ascii="Times New Roman" w:hAnsi="Times New Roman" w:cs="Times New Roman"/>
                <w:bCs/>
                <w:sz w:val="28"/>
                <w:szCs w:val="28"/>
                <w:lang w:val="uk-UA"/>
              </w:rPr>
              <w:t>Кількість</w:t>
            </w:r>
          </w:p>
        </w:tc>
      </w:tr>
      <w:tr w:rsidR="003C15D2" w:rsidRPr="00D23F07" w:rsidTr="00266D1E">
        <w:trPr>
          <w:cantSplit/>
          <w:trHeight w:val="483"/>
        </w:trPr>
        <w:tc>
          <w:tcPr>
            <w:tcW w:w="506" w:type="dxa"/>
            <w:vMerge/>
            <w:tcBorders>
              <w:top w:val="single" w:sz="4" w:space="0" w:color="000000"/>
              <w:left w:val="single" w:sz="4" w:space="0" w:color="000000"/>
            </w:tcBorders>
            <w:shd w:val="clear" w:color="auto" w:fill="auto"/>
            <w:vAlign w:val="center"/>
          </w:tcPr>
          <w:p w:rsidR="003C15D2" w:rsidRPr="00D23F07" w:rsidRDefault="003C15D2" w:rsidP="00D20213">
            <w:pPr>
              <w:pStyle w:val="12"/>
              <w:tabs>
                <w:tab w:val="right" w:leader="dot" w:pos="9213"/>
              </w:tabs>
              <w:snapToGrid w:val="0"/>
              <w:jc w:val="both"/>
              <w:rPr>
                <w:rFonts w:ascii="Times New Roman" w:hAnsi="Times New Roman" w:cs="Times New Roman"/>
                <w:bCs/>
                <w:sz w:val="28"/>
                <w:szCs w:val="28"/>
                <w:lang w:val="uk-UA"/>
              </w:rPr>
            </w:pPr>
          </w:p>
        </w:tc>
        <w:tc>
          <w:tcPr>
            <w:tcW w:w="6750" w:type="dxa"/>
            <w:vMerge/>
            <w:tcBorders>
              <w:top w:val="single" w:sz="4" w:space="0" w:color="000000"/>
              <w:left w:val="single" w:sz="6" w:space="0" w:color="000000"/>
            </w:tcBorders>
            <w:shd w:val="clear" w:color="auto" w:fill="auto"/>
            <w:vAlign w:val="center"/>
          </w:tcPr>
          <w:p w:rsidR="003C15D2" w:rsidRPr="00D23F07" w:rsidRDefault="003C15D2" w:rsidP="00D20213">
            <w:pPr>
              <w:pStyle w:val="12"/>
              <w:tabs>
                <w:tab w:val="right" w:leader="dot" w:pos="9213"/>
              </w:tabs>
              <w:snapToGrid w:val="0"/>
              <w:jc w:val="both"/>
              <w:rPr>
                <w:rFonts w:ascii="Times New Roman" w:hAnsi="Times New Roman" w:cs="Times New Roman"/>
                <w:bCs/>
                <w:sz w:val="28"/>
                <w:szCs w:val="28"/>
                <w:lang w:val="uk-UA"/>
              </w:rPr>
            </w:pPr>
          </w:p>
        </w:tc>
        <w:tc>
          <w:tcPr>
            <w:tcW w:w="2179" w:type="dxa"/>
            <w:gridSpan w:val="2"/>
            <w:vMerge/>
            <w:tcBorders>
              <w:top w:val="single" w:sz="4" w:space="0" w:color="000000"/>
              <w:left w:val="single" w:sz="6" w:space="0" w:color="000000"/>
              <w:right w:val="single" w:sz="6" w:space="0" w:color="000000"/>
            </w:tcBorders>
            <w:shd w:val="clear" w:color="auto" w:fill="auto"/>
            <w:vAlign w:val="center"/>
          </w:tcPr>
          <w:p w:rsidR="003C15D2" w:rsidRPr="00D23F07" w:rsidRDefault="003C15D2" w:rsidP="00D20213">
            <w:pPr>
              <w:pStyle w:val="12"/>
              <w:tabs>
                <w:tab w:val="right" w:leader="dot" w:pos="9213"/>
              </w:tabs>
              <w:snapToGrid w:val="0"/>
              <w:jc w:val="both"/>
              <w:rPr>
                <w:rFonts w:ascii="Times New Roman" w:hAnsi="Times New Roman" w:cs="Times New Roman"/>
                <w:bCs/>
                <w:sz w:val="28"/>
                <w:szCs w:val="28"/>
                <w:lang w:val="uk-UA"/>
              </w:rPr>
            </w:pPr>
          </w:p>
        </w:tc>
      </w:tr>
      <w:tr w:rsidR="003C15D2" w:rsidRPr="00D23F07" w:rsidTr="00266D1E">
        <w:trPr>
          <w:cantSplit/>
          <w:trHeight w:val="483"/>
        </w:trPr>
        <w:tc>
          <w:tcPr>
            <w:tcW w:w="506" w:type="dxa"/>
            <w:vMerge/>
            <w:tcBorders>
              <w:top w:val="single" w:sz="4" w:space="0" w:color="000000"/>
              <w:left w:val="single" w:sz="4" w:space="0" w:color="000000"/>
            </w:tcBorders>
            <w:shd w:val="clear" w:color="auto" w:fill="auto"/>
            <w:vAlign w:val="center"/>
          </w:tcPr>
          <w:p w:rsidR="003C15D2" w:rsidRPr="00D23F07" w:rsidRDefault="003C15D2" w:rsidP="00D20213">
            <w:pPr>
              <w:pStyle w:val="12"/>
              <w:tabs>
                <w:tab w:val="right" w:leader="dot" w:pos="9213"/>
              </w:tabs>
              <w:snapToGrid w:val="0"/>
              <w:jc w:val="both"/>
              <w:rPr>
                <w:rFonts w:ascii="Times New Roman" w:hAnsi="Times New Roman" w:cs="Times New Roman"/>
                <w:bCs/>
                <w:sz w:val="28"/>
                <w:szCs w:val="28"/>
                <w:lang w:val="uk-UA"/>
              </w:rPr>
            </w:pPr>
          </w:p>
        </w:tc>
        <w:tc>
          <w:tcPr>
            <w:tcW w:w="6750" w:type="dxa"/>
            <w:vMerge/>
            <w:tcBorders>
              <w:top w:val="single" w:sz="4" w:space="0" w:color="000000"/>
              <w:left w:val="single" w:sz="6" w:space="0" w:color="000000"/>
            </w:tcBorders>
            <w:shd w:val="clear" w:color="auto" w:fill="auto"/>
            <w:vAlign w:val="center"/>
          </w:tcPr>
          <w:p w:rsidR="003C15D2" w:rsidRPr="00D23F07" w:rsidRDefault="003C15D2" w:rsidP="00D20213">
            <w:pPr>
              <w:pStyle w:val="12"/>
              <w:tabs>
                <w:tab w:val="right" w:leader="dot" w:pos="9213"/>
              </w:tabs>
              <w:snapToGrid w:val="0"/>
              <w:jc w:val="both"/>
              <w:rPr>
                <w:rFonts w:ascii="Times New Roman" w:hAnsi="Times New Roman" w:cs="Times New Roman"/>
                <w:bCs/>
                <w:sz w:val="28"/>
                <w:szCs w:val="28"/>
                <w:lang w:val="uk-UA"/>
              </w:rPr>
            </w:pPr>
          </w:p>
        </w:tc>
        <w:tc>
          <w:tcPr>
            <w:tcW w:w="2179" w:type="dxa"/>
            <w:gridSpan w:val="2"/>
            <w:vMerge/>
            <w:tcBorders>
              <w:top w:val="single" w:sz="4" w:space="0" w:color="000000"/>
              <w:left w:val="single" w:sz="6" w:space="0" w:color="000000"/>
              <w:right w:val="single" w:sz="6" w:space="0" w:color="000000"/>
            </w:tcBorders>
            <w:shd w:val="clear" w:color="auto" w:fill="auto"/>
            <w:vAlign w:val="center"/>
          </w:tcPr>
          <w:p w:rsidR="003C15D2" w:rsidRPr="00D23F07" w:rsidRDefault="003C15D2" w:rsidP="00D20213">
            <w:pPr>
              <w:pStyle w:val="12"/>
              <w:tabs>
                <w:tab w:val="right" w:leader="dot" w:pos="9213"/>
              </w:tabs>
              <w:snapToGrid w:val="0"/>
              <w:jc w:val="both"/>
              <w:rPr>
                <w:rFonts w:ascii="Times New Roman" w:hAnsi="Times New Roman" w:cs="Times New Roman"/>
                <w:bCs/>
                <w:sz w:val="28"/>
                <w:szCs w:val="28"/>
                <w:lang w:val="uk-UA"/>
              </w:rPr>
            </w:pPr>
          </w:p>
        </w:tc>
      </w:tr>
      <w:tr w:rsidR="003C15D2" w:rsidRPr="00D23F07" w:rsidTr="00266D1E">
        <w:trPr>
          <w:gridAfter w:val="1"/>
          <w:wAfter w:w="35" w:type="dxa"/>
          <w:cantSplit/>
          <w:trHeight w:val="322"/>
        </w:trPr>
        <w:tc>
          <w:tcPr>
            <w:tcW w:w="506" w:type="dxa"/>
            <w:tcBorders>
              <w:top w:val="single" w:sz="4" w:space="0" w:color="000000"/>
              <w:left w:val="single" w:sz="4" w:space="0" w:color="000000"/>
              <w:bottom w:val="single" w:sz="4" w:space="0" w:color="000000"/>
            </w:tcBorders>
            <w:shd w:val="clear" w:color="auto" w:fill="auto"/>
          </w:tcPr>
          <w:p w:rsidR="003C15D2" w:rsidRPr="00D23F07" w:rsidRDefault="003C15D2" w:rsidP="00D20213">
            <w:pPr>
              <w:pStyle w:val="12"/>
              <w:numPr>
                <w:ilvl w:val="0"/>
                <w:numId w:val="21"/>
              </w:numPr>
              <w:tabs>
                <w:tab w:val="right" w:leader="dot" w:pos="9213"/>
              </w:tabs>
              <w:snapToGrid w:val="0"/>
              <w:jc w:val="both"/>
              <w:rPr>
                <w:rFonts w:ascii="Times New Roman" w:hAnsi="Times New Roman" w:cs="Times New Roman"/>
                <w:bCs/>
                <w:sz w:val="28"/>
                <w:szCs w:val="28"/>
                <w:lang w:val="uk-UA"/>
              </w:rPr>
            </w:pPr>
          </w:p>
        </w:tc>
        <w:tc>
          <w:tcPr>
            <w:tcW w:w="6750" w:type="dxa"/>
            <w:tcBorders>
              <w:top w:val="single" w:sz="4" w:space="0" w:color="000000"/>
              <w:left w:val="single" w:sz="4" w:space="0" w:color="000000"/>
              <w:bottom w:val="single" w:sz="4" w:space="0" w:color="000000"/>
            </w:tcBorders>
            <w:shd w:val="clear" w:color="auto" w:fill="auto"/>
          </w:tcPr>
          <w:p w:rsidR="003C15D2" w:rsidRPr="00D23F07" w:rsidRDefault="003C15D2" w:rsidP="00D20213">
            <w:pPr>
              <w:pStyle w:val="12"/>
              <w:tabs>
                <w:tab w:val="right" w:leader="dot" w:pos="9213"/>
              </w:tabs>
              <w:jc w:val="both"/>
            </w:pPr>
            <w:r w:rsidRPr="00D23F07">
              <w:rPr>
                <w:rFonts w:ascii="Times New Roman" w:hAnsi="Times New Roman" w:cs="Times New Roman"/>
                <w:bCs/>
                <w:sz w:val="28"/>
                <w:szCs w:val="28"/>
                <w:lang w:val="uk-UA"/>
              </w:rPr>
              <w:t xml:space="preserve">Усього осіб, які </w:t>
            </w:r>
            <w:proofErr w:type="spellStart"/>
            <w:r w:rsidRPr="00D23F07">
              <w:rPr>
                <w:rFonts w:ascii="Times New Roman" w:hAnsi="Times New Roman" w:cs="Times New Roman"/>
                <w:bCs/>
                <w:sz w:val="28"/>
                <w:szCs w:val="28"/>
                <w:lang w:val="uk-UA"/>
              </w:rPr>
              <w:t>початково</w:t>
            </w:r>
            <w:proofErr w:type="spellEnd"/>
            <w:r w:rsidRPr="00D23F07">
              <w:rPr>
                <w:rFonts w:ascii="Times New Roman" w:hAnsi="Times New Roman" w:cs="Times New Roman"/>
                <w:bCs/>
                <w:sz w:val="28"/>
                <w:szCs w:val="28"/>
                <w:lang w:val="uk-UA"/>
              </w:rPr>
              <w:t xml:space="preserve"> були зараховані на 1 курс  навчання</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C15D2" w:rsidRPr="00D23F07" w:rsidRDefault="003C15D2" w:rsidP="00D20213">
            <w:pPr>
              <w:pStyle w:val="12"/>
              <w:tabs>
                <w:tab w:val="right" w:leader="dot" w:pos="9213"/>
              </w:tabs>
              <w:jc w:val="both"/>
            </w:pPr>
            <w:r>
              <w:rPr>
                <w:rFonts w:ascii="Times New Roman" w:hAnsi="Times New Roman" w:cs="Times New Roman"/>
                <w:bCs/>
                <w:sz w:val="28"/>
                <w:szCs w:val="28"/>
                <w:lang w:val="uk-UA"/>
              </w:rPr>
              <w:t>123</w:t>
            </w:r>
          </w:p>
        </w:tc>
      </w:tr>
      <w:tr w:rsidR="003C15D2" w:rsidRPr="00D23F07" w:rsidTr="00266D1E">
        <w:trPr>
          <w:gridAfter w:val="1"/>
          <w:wAfter w:w="35" w:type="dxa"/>
          <w:cantSplit/>
          <w:trHeight w:val="23"/>
        </w:trPr>
        <w:tc>
          <w:tcPr>
            <w:tcW w:w="506" w:type="dxa"/>
            <w:tcBorders>
              <w:top w:val="single" w:sz="4" w:space="0" w:color="000000"/>
              <w:left w:val="single" w:sz="4" w:space="0" w:color="000000"/>
              <w:bottom w:val="single" w:sz="4" w:space="0" w:color="000000"/>
            </w:tcBorders>
            <w:shd w:val="clear" w:color="auto" w:fill="auto"/>
          </w:tcPr>
          <w:p w:rsidR="003C15D2" w:rsidRPr="00D23F07" w:rsidRDefault="003C15D2" w:rsidP="00D20213">
            <w:pPr>
              <w:pStyle w:val="12"/>
              <w:numPr>
                <w:ilvl w:val="0"/>
                <w:numId w:val="21"/>
              </w:numPr>
              <w:tabs>
                <w:tab w:val="right" w:leader="dot" w:pos="9213"/>
              </w:tabs>
              <w:snapToGrid w:val="0"/>
              <w:jc w:val="both"/>
              <w:rPr>
                <w:rFonts w:ascii="Times New Roman" w:hAnsi="Times New Roman" w:cs="Times New Roman"/>
                <w:bCs/>
                <w:sz w:val="28"/>
                <w:szCs w:val="28"/>
                <w:lang w:val="uk-UA"/>
              </w:rPr>
            </w:pPr>
          </w:p>
        </w:tc>
        <w:tc>
          <w:tcPr>
            <w:tcW w:w="6750" w:type="dxa"/>
            <w:tcBorders>
              <w:top w:val="single" w:sz="4" w:space="0" w:color="000000"/>
              <w:left w:val="single" w:sz="4" w:space="0" w:color="000000"/>
              <w:bottom w:val="single" w:sz="4" w:space="0" w:color="000000"/>
            </w:tcBorders>
            <w:shd w:val="clear" w:color="auto" w:fill="auto"/>
          </w:tcPr>
          <w:p w:rsidR="003C15D2" w:rsidRPr="00551906" w:rsidRDefault="003C15D2" w:rsidP="00D20213">
            <w:pPr>
              <w:pStyle w:val="12"/>
              <w:tabs>
                <w:tab w:val="right" w:leader="dot" w:pos="9213"/>
              </w:tabs>
              <w:jc w:val="both"/>
              <w:rPr>
                <w:rFonts w:ascii="Times New Roman" w:hAnsi="Times New Roman" w:cs="Times New Roman"/>
                <w:bCs/>
                <w:sz w:val="28"/>
                <w:szCs w:val="28"/>
                <w:lang w:val="uk-UA"/>
              </w:rPr>
            </w:pPr>
            <w:r w:rsidRPr="00D23F07">
              <w:rPr>
                <w:rFonts w:ascii="Times New Roman" w:hAnsi="Times New Roman" w:cs="Times New Roman"/>
                <w:bCs/>
                <w:sz w:val="28"/>
                <w:szCs w:val="28"/>
                <w:lang w:val="uk-UA"/>
              </w:rPr>
              <w:t>Усього здобувачів вищої освіти випускного курсу</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C15D2" w:rsidRPr="00D23F07" w:rsidRDefault="003C15D2" w:rsidP="00D20213">
            <w:pPr>
              <w:pStyle w:val="12"/>
              <w:tabs>
                <w:tab w:val="right" w:leader="dot" w:pos="9213"/>
              </w:tabs>
              <w:jc w:val="both"/>
              <w:rPr>
                <w:rFonts w:ascii="Times New Roman" w:hAnsi="Times New Roman" w:cs="Times New Roman"/>
                <w:sz w:val="28"/>
                <w:szCs w:val="28"/>
                <w:lang w:val="uk-UA"/>
              </w:rPr>
            </w:pPr>
            <w:r>
              <w:rPr>
                <w:rFonts w:ascii="Times New Roman" w:hAnsi="Times New Roman" w:cs="Times New Roman"/>
                <w:sz w:val="28"/>
                <w:szCs w:val="28"/>
                <w:lang w:val="uk-UA"/>
              </w:rPr>
              <w:t>60</w:t>
            </w:r>
          </w:p>
          <w:p w:rsidR="003C15D2" w:rsidRPr="00D23F07" w:rsidRDefault="003C15D2" w:rsidP="00D20213">
            <w:pPr>
              <w:pStyle w:val="12"/>
              <w:tabs>
                <w:tab w:val="right" w:leader="dot" w:pos="9213"/>
              </w:tabs>
              <w:jc w:val="both"/>
              <w:rPr>
                <w:rFonts w:ascii="Times New Roman" w:hAnsi="Times New Roman" w:cs="Times New Roman"/>
                <w:sz w:val="28"/>
                <w:szCs w:val="28"/>
                <w:lang w:val="uk-UA"/>
              </w:rPr>
            </w:pPr>
          </w:p>
        </w:tc>
      </w:tr>
      <w:tr w:rsidR="003C15D2" w:rsidRPr="00D23F07" w:rsidTr="00266D1E">
        <w:trPr>
          <w:gridAfter w:val="1"/>
          <w:wAfter w:w="35" w:type="dxa"/>
          <w:cantSplit/>
          <w:trHeight w:val="23"/>
        </w:trPr>
        <w:tc>
          <w:tcPr>
            <w:tcW w:w="506" w:type="dxa"/>
            <w:tcBorders>
              <w:top w:val="single" w:sz="4" w:space="0" w:color="000000"/>
              <w:left w:val="single" w:sz="4" w:space="0" w:color="000000"/>
              <w:bottom w:val="single" w:sz="4" w:space="0" w:color="000000"/>
            </w:tcBorders>
            <w:shd w:val="clear" w:color="auto" w:fill="auto"/>
          </w:tcPr>
          <w:p w:rsidR="003C15D2" w:rsidRPr="00D23F07" w:rsidRDefault="003C15D2" w:rsidP="00D20213">
            <w:pPr>
              <w:pStyle w:val="12"/>
              <w:numPr>
                <w:ilvl w:val="0"/>
                <w:numId w:val="21"/>
              </w:numPr>
              <w:tabs>
                <w:tab w:val="right" w:leader="dot" w:pos="9213"/>
              </w:tabs>
              <w:snapToGrid w:val="0"/>
              <w:jc w:val="both"/>
              <w:rPr>
                <w:rFonts w:ascii="Times New Roman" w:hAnsi="Times New Roman" w:cs="Times New Roman"/>
                <w:bCs/>
                <w:sz w:val="28"/>
                <w:szCs w:val="28"/>
                <w:lang w:val="uk-UA"/>
              </w:rPr>
            </w:pPr>
          </w:p>
        </w:tc>
        <w:tc>
          <w:tcPr>
            <w:tcW w:w="6750" w:type="dxa"/>
            <w:tcBorders>
              <w:top w:val="single" w:sz="4" w:space="0" w:color="000000"/>
              <w:left w:val="single" w:sz="4" w:space="0" w:color="000000"/>
              <w:bottom w:val="single" w:sz="4" w:space="0" w:color="000000"/>
            </w:tcBorders>
            <w:shd w:val="clear" w:color="auto" w:fill="auto"/>
          </w:tcPr>
          <w:p w:rsidR="003C15D2" w:rsidRPr="00551906" w:rsidRDefault="003C15D2" w:rsidP="00D20213">
            <w:pPr>
              <w:pStyle w:val="12"/>
              <w:tabs>
                <w:tab w:val="right" w:leader="dot" w:pos="9213"/>
              </w:tabs>
              <w:jc w:val="both"/>
              <w:rPr>
                <w:rFonts w:ascii="Times New Roman" w:hAnsi="Times New Roman" w:cs="Times New Roman"/>
                <w:bCs/>
                <w:sz w:val="28"/>
                <w:szCs w:val="28"/>
                <w:lang w:val="uk-UA"/>
              </w:rPr>
            </w:pPr>
            <w:r w:rsidRPr="00D23F07">
              <w:rPr>
                <w:rFonts w:ascii="Times New Roman" w:hAnsi="Times New Roman" w:cs="Times New Roman"/>
                <w:bCs/>
                <w:sz w:val="28"/>
                <w:szCs w:val="28"/>
                <w:lang w:val="uk-UA"/>
              </w:rPr>
              <w:t xml:space="preserve">Усього здобувачів вищої освіти випускного курсу, </w:t>
            </w:r>
          </w:p>
          <w:p w:rsidR="003C15D2" w:rsidRPr="00D23F07" w:rsidRDefault="003C15D2" w:rsidP="00D20213">
            <w:pPr>
              <w:pStyle w:val="12"/>
              <w:tabs>
                <w:tab w:val="right" w:leader="dot" w:pos="9213"/>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які допущені до складання </w:t>
            </w:r>
            <w:proofErr w:type="spellStart"/>
            <w:r>
              <w:rPr>
                <w:rFonts w:ascii="Times New Roman" w:hAnsi="Times New Roman" w:cs="Times New Roman"/>
                <w:bCs/>
                <w:sz w:val="28"/>
                <w:szCs w:val="28"/>
                <w:lang w:val="uk-UA"/>
              </w:rPr>
              <w:t>Д</w:t>
            </w:r>
            <w:r w:rsidRPr="00D23F07">
              <w:rPr>
                <w:rFonts w:ascii="Times New Roman" w:hAnsi="Times New Roman" w:cs="Times New Roman"/>
                <w:bCs/>
                <w:sz w:val="28"/>
                <w:szCs w:val="28"/>
                <w:lang w:val="uk-UA"/>
              </w:rPr>
              <w:t>А</w:t>
            </w:r>
            <w:proofErr w:type="spellEnd"/>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C15D2" w:rsidRDefault="003C15D2" w:rsidP="00D20213">
            <w:pPr>
              <w:pStyle w:val="12"/>
              <w:tabs>
                <w:tab w:val="right" w:leader="dot" w:pos="9213"/>
              </w:tabs>
              <w:jc w:val="both"/>
              <w:rPr>
                <w:rFonts w:ascii="Times New Roman" w:hAnsi="Times New Roman" w:cs="Times New Roman"/>
                <w:sz w:val="28"/>
                <w:szCs w:val="28"/>
                <w:lang w:val="uk-UA"/>
              </w:rPr>
            </w:pPr>
            <w:r>
              <w:rPr>
                <w:rFonts w:ascii="Times New Roman" w:hAnsi="Times New Roman" w:cs="Times New Roman"/>
                <w:sz w:val="28"/>
                <w:szCs w:val="28"/>
                <w:lang w:val="uk-UA"/>
              </w:rPr>
              <w:t>54</w:t>
            </w:r>
          </w:p>
        </w:tc>
      </w:tr>
      <w:tr w:rsidR="003C15D2" w:rsidRPr="00D23F07" w:rsidTr="00266D1E">
        <w:trPr>
          <w:gridAfter w:val="1"/>
          <w:wAfter w:w="35" w:type="dxa"/>
          <w:cantSplit/>
          <w:trHeight w:val="23"/>
        </w:trPr>
        <w:tc>
          <w:tcPr>
            <w:tcW w:w="506" w:type="dxa"/>
            <w:tcBorders>
              <w:top w:val="single" w:sz="4" w:space="0" w:color="000000"/>
              <w:left w:val="single" w:sz="4" w:space="0" w:color="000000"/>
              <w:bottom w:val="single" w:sz="4" w:space="0" w:color="000000"/>
            </w:tcBorders>
            <w:shd w:val="clear" w:color="auto" w:fill="auto"/>
          </w:tcPr>
          <w:p w:rsidR="003C15D2" w:rsidRPr="00D23F07" w:rsidRDefault="003C15D2" w:rsidP="00D20213">
            <w:pPr>
              <w:pStyle w:val="12"/>
              <w:numPr>
                <w:ilvl w:val="0"/>
                <w:numId w:val="21"/>
              </w:numPr>
              <w:tabs>
                <w:tab w:val="right" w:leader="dot" w:pos="9213"/>
              </w:tabs>
              <w:snapToGrid w:val="0"/>
              <w:jc w:val="both"/>
              <w:rPr>
                <w:rFonts w:ascii="Times New Roman" w:hAnsi="Times New Roman" w:cs="Times New Roman"/>
                <w:bCs/>
                <w:sz w:val="28"/>
                <w:szCs w:val="28"/>
                <w:lang w:val="uk-UA"/>
              </w:rPr>
            </w:pPr>
          </w:p>
        </w:tc>
        <w:tc>
          <w:tcPr>
            <w:tcW w:w="6750" w:type="dxa"/>
            <w:tcBorders>
              <w:top w:val="single" w:sz="4" w:space="0" w:color="000000"/>
              <w:left w:val="single" w:sz="4" w:space="0" w:color="000000"/>
              <w:bottom w:val="single" w:sz="4" w:space="0" w:color="000000"/>
            </w:tcBorders>
            <w:shd w:val="clear" w:color="auto" w:fill="auto"/>
          </w:tcPr>
          <w:p w:rsidR="003C15D2" w:rsidRPr="00D23F07" w:rsidRDefault="003C15D2" w:rsidP="00D20213">
            <w:pPr>
              <w:pStyle w:val="12"/>
              <w:tabs>
                <w:tab w:val="right" w:leader="dot" w:pos="9213"/>
              </w:tabs>
              <w:jc w:val="both"/>
              <w:rPr>
                <w:rFonts w:ascii="Times New Roman" w:hAnsi="Times New Roman" w:cs="Times New Roman"/>
                <w:bCs/>
                <w:sz w:val="28"/>
                <w:szCs w:val="28"/>
                <w:lang w:val="uk-UA"/>
              </w:rPr>
            </w:pPr>
            <w:r w:rsidRPr="00D23F07">
              <w:rPr>
                <w:rFonts w:ascii="Times New Roman" w:hAnsi="Times New Roman" w:cs="Times New Roman"/>
                <w:bCs/>
                <w:sz w:val="28"/>
                <w:szCs w:val="28"/>
                <w:lang w:val="uk-UA"/>
              </w:rPr>
              <w:t xml:space="preserve">Усього здобувачів вищої освіти, яких відраховано, </w:t>
            </w:r>
          </w:p>
          <w:p w:rsidR="003C15D2" w:rsidRPr="00D23F07" w:rsidRDefault="003C15D2" w:rsidP="00D20213">
            <w:pPr>
              <w:pStyle w:val="12"/>
              <w:tabs>
                <w:tab w:val="right" w:leader="dot" w:pos="9213"/>
              </w:tabs>
              <w:jc w:val="both"/>
            </w:pPr>
            <w:r w:rsidRPr="00D23F07">
              <w:rPr>
                <w:rFonts w:ascii="Times New Roman" w:hAnsi="Times New Roman" w:cs="Times New Roman"/>
                <w:bCs/>
                <w:sz w:val="28"/>
                <w:szCs w:val="28"/>
                <w:lang w:val="uk-UA"/>
              </w:rPr>
              <w:t>з них:</w:t>
            </w:r>
          </w:p>
          <w:p w:rsidR="003C15D2" w:rsidRPr="00D23F07" w:rsidRDefault="003C15D2" w:rsidP="00D20213">
            <w:pPr>
              <w:pStyle w:val="12"/>
              <w:tabs>
                <w:tab w:val="right" w:leader="dot" w:pos="9213"/>
              </w:tabs>
              <w:jc w:val="both"/>
            </w:pPr>
            <w:r w:rsidRPr="00D23F07">
              <w:rPr>
                <w:rFonts w:ascii="Times New Roman" w:hAnsi="Times New Roman" w:cs="Times New Roman"/>
                <w:bCs/>
                <w:sz w:val="28"/>
                <w:szCs w:val="28"/>
                <w:lang w:val="uk-UA"/>
              </w:rPr>
              <w:t xml:space="preserve">за власним бажанням; </w:t>
            </w:r>
            <w:r w:rsidRPr="00D23F07">
              <w:rPr>
                <w:rFonts w:ascii="Times New Roman" w:hAnsi="Times New Roman" w:cs="Times New Roman"/>
                <w:bCs/>
                <w:sz w:val="28"/>
                <w:szCs w:val="28"/>
                <w:lang w:val="uk-UA"/>
              </w:rPr>
              <w:br/>
              <w:t xml:space="preserve">за невиконання навчального плану; </w:t>
            </w:r>
            <w:r w:rsidRPr="00D23F07">
              <w:rPr>
                <w:rFonts w:ascii="Times New Roman" w:hAnsi="Times New Roman" w:cs="Times New Roman"/>
                <w:bCs/>
                <w:sz w:val="28"/>
                <w:szCs w:val="28"/>
                <w:lang w:val="uk-UA"/>
              </w:rPr>
              <w:br/>
              <w:t>за порушення умов контракту;</w:t>
            </w:r>
          </w:p>
          <w:p w:rsidR="003C15D2" w:rsidRPr="00D23F07" w:rsidRDefault="003C15D2" w:rsidP="00D20213">
            <w:pPr>
              <w:pStyle w:val="12"/>
              <w:tabs>
                <w:tab w:val="right" w:leader="dot" w:pos="9213"/>
              </w:tabs>
              <w:jc w:val="both"/>
            </w:pPr>
            <w:r w:rsidRPr="00D23F07">
              <w:rPr>
                <w:rFonts w:ascii="Times New Roman" w:hAnsi="Times New Roman" w:cs="Times New Roman"/>
                <w:bCs/>
                <w:sz w:val="28"/>
                <w:szCs w:val="28"/>
                <w:lang w:val="uk-UA"/>
              </w:rPr>
              <w:t>з інших причин</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C15D2" w:rsidRPr="00D23F07" w:rsidRDefault="003C15D2" w:rsidP="00D20213">
            <w:pPr>
              <w:pStyle w:val="12"/>
              <w:tabs>
                <w:tab w:val="right" w:leader="dot" w:pos="9213"/>
              </w:tabs>
              <w:jc w:val="both"/>
              <w:rPr>
                <w:rFonts w:ascii="Times New Roman" w:hAnsi="Times New Roman" w:cs="Times New Roman"/>
                <w:bCs/>
                <w:sz w:val="28"/>
                <w:szCs w:val="28"/>
                <w:lang w:val="uk-UA"/>
              </w:rPr>
            </w:pPr>
            <w:r>
              <w:rPr>
                <w:rFonts w:ascii="Times New Roman" w:hAnsi="Times New Roman" w:cs="Times New Roman"/>
                <w:bCs/>
                <w:sz w:val="28"/>
                <w:szCs w:val="28"/>
                <w:lang w:val="uk-UA"/>
              </w:rPr>
              <w:t>188</w:t>
            </w:r>
          </w:p>
          <w:p w:rsidR="003C15D2" w:rsidRPr="00D23F07" w:rsidRDefault="003C15D2" w:rsidP="00D20213">
            <w:pPr>
              <w:pStyle w:val="12"/>
              <w:tabs>
                <w:tab w:val="right" w:leader="dot" w:pos="9213"/>
              </w:tabs>
              <w:jc w:val="both"/>
              <w:rPr>
                <w:rFonts w:ascii="Times New Roman" w:hAnsi="Times New Roman" w:cs="Times New Roman"/>
                <w:bCs/>
                <w:sz w:val="28"/>
                <w:szCs w:val="28"/>
                <w:lang w:val="uk-UA"/>
              </w:rPr>
            </w:pPr>
          </w:p>
          <w:p w:rsidR="003C15D2" w:rsidRPr="00D23F07" w:rsidRDefault="003C15D2" w:rsidP="00D20213">
            <w:pPr>
              <w:pStyle w:val="12"/>
              <w:tabs>
                <w:tab w:val="right" w:leader="dot" w:pos="9213"/>
              </w:tabs>
              <w:jc w:val="both"/>
            </w:pPr>
            <w:r>
              <w:rPr>
                <w:rFonts w:ascii="Times New Roman" w:hAnsi="Times New Roman" w:cs="Times New Roman"/>
                <w:bCs/>
                <w:sz w:val="28"/>
                <w:szCs w:val="28"/>
                <w:lang w:val="uk-UA"/>
              </w:rPr>
              <w:t>37</w:t>
            </w:r>
          </w:p>
          <w:p w:rsidR="003C15D2" w:rsidRPr="00D23F07" w:rsidRDefault="003C15D2" w:rsidP="00D20213">
            <w:pPr>
              <w:pStyle w:val="12"/>
              <w:tabs>
                <w:tab w:val="right" w:leader="dot" w:pos="9213"/>
              </w:tabs>
              <w:jc w:val="both"/>
            </w:pPr>
            <w:r>
              <w:rPr>
                <w:rFonts w:ascii="Times New Roman" w:hAnsi="Times New Roman" w:cs="Times New Roman"/>
                <w:bCs/>
                <w:sz w:val="28"/>
                <w:szCs w:val="28"/>
                <w:lang w:val="uk-UA"/>
              </w:rPr>
              <w:t>103</w:t>
            </w:r>
          </w:p>
          <w:p w:rsidR="003C15D2" w:rsidRPr="00C1474F" w:rsidRDefault="003C15D2" w:rsidP="00D20213">
            <w:pPr>
              <w:pStyle w:val="12"/>
              <w:tabs>
                <w:tab w:val="right" w:leader="dot" w:pos="9213"/>
              </w:tabs>
              <w:jc w:val="both"/>
              <w:rPr>
                <w:rFonts w:ascii="Times New Roman" w:hAnsi="Times New Roman" w:cs="Times New Roman"/>
                <w:sz w:val="28"/>
                <w:szCs w:val="28"/>
                <w:lang w:val="uk-UA"/>
              </w:rPr>
            </w:pPr>
            <w:r>
              <w:rPr>
                <w:rFonts w:ascii="Times New Roman" w:hAnsi="Times New Roman" w:cs="Times New Roman"/>
                <w:sz w:val="28"/>
                <w:szCs w:val="28"/>
                <w:lang w:val="uk-UA"/>
              </w:rPr>
              <w:t>48</w:t>
            </w:r>
          </w:p>
          <w:p w:rsidR="003C15D2" w:rsidRPr="00D23F07" w:rsidRDefault="003C15D2" w:rsidP="00D20213">
            <w:pPr>
              <w:pStyle w:val="12"/>
              <w:tabs>
                <w:tab w:val="right" w:leader="dot" w:pos="9213"/>
              </w:tabs>
              <w:jc w:val="both"/>
            </w:pPr>
            <w:r>
              <w:rPr>
                <w:rFonts w:ascii="Times New Roman" w:hAnsi="Times New Roman" w:cs="Times New Roman"/>
                <w:bCs/>
                <w:sz w:val="28"/>
                <w:szCs w:val="28"/>
                <w:lang w:val="uk-UA"/>
              </w:rPr>
              <w:t>0</w:t>
            </w:r>
          </w:p>
        </w:tc>
      </w:tr>
      <w:tr w:rsidR="003C15D2" w:rsidRPr="00D23F07" w:rsidTr="00266D1E">
        <w:trPr>
          <w:gridAfter w:val="1"/>
          <w:wAfter w:w="35" w:type="dxa"/>
          <w:cantSplit/>
          <w:trHeight w:val="23"/>
        </w:trPr>
        <w:tc>
          <w:tcPr>
            <w:tcW w:w="506" w:type="dxa"/>
            <w:tcBorders>
              <w:top w:val="single" w:sz="4" w:space="0" w:color="000000"/>
              <w:left w:val="single" w:sz="4" w:space="0" w:color="000000"/>
              <w:bottom w:val="single" w:sz="4" w:space="0" w:color="000000"/>
            </w:tcBorders>
            <w:shd w:val="clear" w:color="auto" w:fill="auto"/>
          </w:tcPr>
          <w:p w:rsidR="003C15D2" w:rsidRPr="00D23F07" w:rsidRDefault="003C15D2" w:rsidP="00D20213">
            <w:pPr>
              <w:pStyle w:val="12"/>
              <w:numPr>
                <w:ilvl w:val="0"/>
                <w:numId w:val="21"/>
              </w:numPr>
              <w:tabs>
                <w:tab w:val="right" w:leader="dot" w:pos="9213"/>
              </w:tabs>
              <w:snapToGrid w:val="0"/>
              <w:jc w:val="both"/>
              <w:rPr>
                <w:rFonts w:ascii="Times New Roman" w:hAnsi="Times New Roman" w:cs="Times New Roman"/>
                <w:bCs/>
                <w:sz w:val="28"/>
                <w:szCs w:val="28"/>
                <w:lang w:val="uk-UA"/>
              </w:rPr>
            </w:pPr>
          </w:p>
        </w:tc>
        <w:tc>
          <w:tcPr>
            <w:tcW w:w="6750" w:type="dxa"/>
            <w:tcBorders>
              <w:top w:val="single" w:sz="4" w:space="0" w:color="000000"/>
              <w:left w:val="single" w:sz="4" w:space="0" w:color="000000"/>
              <w:bottom w:val="single" w:sz="4" w:space="0" w:color="000000"/>
            </w:tcBorders>
            <w:shd w:val="clear" w:color="auto" w:fill="auto"/>
          </w:tcPr>
          <w:p w:rsidR="003C15D2" w:rsidRPr="00D23F07" w:rsidRDefault="003C15D2" w:rsidP="00D20213">
            <w:pPr>
              <w:pStyle w:val="12"/>
              <w:tabs>
                <w:tab w:val="right" w:leader="dot" w:pos="9213"/>
              </w:tabs>
              <w:jc w:val="both"/>
            </w:pPr>
            <w:r w:rsidRPr="00D23F07">
              <w:rPr>
                <w:rFonts w:ascii="Times New Roman" w:hAnsi="Times New Roman" w:cs="Times New Roman"/>
                <w:bCs/>
                <w:sz w:val="28"/>
                <w:szCs w:val="28"/>
                <w:lang w:val="uk-UA"/>
              </w:rPr>
              <w:t>Усього здобувачів вищої освіти, яких поновлено на навчання,</w:t>
            </w:r>
          </w:p>
          <w:p w:rsidR="003C15D2" w:rsidRPr="00D23F07" w:rsidRDefault="003C15D2" w:rsidP="00D20213">
            <w:pPr>
              <w:pStyle w:val="12"/>
              <w:tabs>
                <w:tab w:val="right" w:leader="dot" w:pos="9213"/>
              </w:tabs>
              <w:jc w:val="both"/>
            </w:pPr>
            <w:r w:rsidRPr="00D23F07">
              <w:rPr>
                <w:rFonts w:ascii="Times New Roman" w:hAnsi="Times New Roman" w:cs="Times New Roman"/>
                <w:bCs/>
                <w:sz w:val="28"/>
                <w:szCs w:val="28"/>
                <w:lang w:val="uk-UA"/>
              </w:rPr>
              <w:t xml:space="preserve">З них: </w:t>
            </w:r>
          </w:p>
          <w:p w:rsidR="003C15D2" w:rsidRPr="00D23F07" w:rsidRDefault="003C15D2" w:rsidP="00D20213">
            <w:pPr>
              <w:pStyle w:val="12"/>
              <w:tabs>
                <w:tab w:val="right" w:leader="dot" w:pos="9213"/>
              </w:tabs>
              <w:jc w:val="both"/>
            </w:pPr>
            <w:r w:rsidRPr="00D23F07">
              <w:rPr>
                <w:rFonts w:ascii="Times New Roman" w:hAnsi="Times New Roman" w:cs="Times New Roman"/>
                <w:bCs/>
                <w:sz w:val="28"/>
                <w:szCs w:val="28"/>
                <w:lang w:val="uk-UA"/>
              </w:rPr>
              <w:t>здобувачів вищої освіти свого ВМ(Ф)НЗ;</w:t>
            </w:r>
          </w:p>
          <w:p w:rsidR="003C15D2" w:rsidRPr="00D23F07" w:rsidRDefault="003C15D2" w:rsidP="00D20213">
            <w:pPr>
              <w:pStyle w:val="12"/>
              <w:tabs>
                <w:tab w:val="right" w:leader="dot" w:pos="9213"/>
              </w:tabs>
              <w:jc w:val="both"/>
            </w:pPr>
            <w:r w:rsidRPr="00D23F07">
              <w:rPr>
                <w:rFonts w:ascii="Times New Roman" w:hAnsi="Times New Roman" w:cs="Times New Roman"/>
                <w:bCs/>
                <w:sz w:val="28"/>
                <w:szCs w:val="28"/>
                <w:lang w:val="uk-UA"/>
              </w:rPr>
              <w:t>переведених із інших ВМ(Ф)НЗ</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C15D2" w:rsidRPr="00C1474F" w:rsidRDefault="003C15D2" w:rsidP="00D20213">
            <w:pPr>
              <w:pStyle w:val="12"/>
              <w:tabs>
                <w:tab w:val="right" w:leader="dot" w:pos="9213"/>
              </w:tabs>
              <w:jc w:val="both"/>
              <w:rPr>
                <w:rFonts w:ascii="Times New Roman" w:hAnsi="Times New Roman" w:cs="Times New Roman"/>
                <w:sz w:val="28"/>
                <w:szCs w:val="28"/>
                <w:lang w:val="uk-UA"/>
              </w:rPr>
            </w:pPr>
            <w:r>
              <w:rPr>
                <w:rFonts w:ascii="Times New Roman" w:hAnsi="Times New Roman" w:cs="Times New Roman"/>
                <w:sz w:val="28"/>
                <w:szCs w:val="28"/>
                <w:lang w:val="uk-UA"/>
              </w:rPr>
              <w:t>118</w:t>
            </w:r>
          </w:p>
          <w:p w:rsidR="003C15D2" w:rsidRPr="00D23F07" w:rsidRDefault="003C15D2" w:rsidP="00D20213">
            <w:pPr>
              <w:pStyle w:val="12"/>
              <w:tabs>
                <w:tab w:val="right" w:leader="dot" w:pos="9213"/>
              </w:tabs>
              <w:jc w:val="both"/>
              <w:rPr>
                <w:rFonts w:ascii="Times New Roman" w:hAnsi="Times New Roman" w:cs="Times New Roman"/>
                <w:bCs/>
                <w:sz w:val="28"/>
                <w:szCs w:val="28"/>
                <w:lang w:val="uk-UA"/>
              </w:rPr>
            </w:pPr>
          </w:p>
          <w:p w:rsidR="003C15D2" w:rsidRPr="00D23F07" w:rsidRDefault="003C15D2" w:rsidP="00D20213">
            <w:pPr>
              <w:pStyle w:val="12"/>
              <w:tabs>
                <w:tab w:val="right" w:leader="dot" w:pos="9213"/>
              </w:tabs>
              <w:jc w:val="both"/>
              <w:rPr>
                <w:rFonts w:ascii="Times New Roman" w:hAnsi="Times New Roman" w:cs="Times New Roman"/>
                <w:bCs/>
                <w:sz w:val="28"/>
                <w:szCs w:val="28"/>
                <w:lang w:val="uk-UA"/>
              </w:rPr>
            </w:pPr>
          </w:p>
          <w:p w:rsidR="003C15D2" w:rsidRPr="00D23F07" w:rsidRDefault="003C15D2" w:rsidP="00D20213">
            <w:pPr>
              <w:pStyle w:val="12"/>
              <w:tabs>
                <w:tab w:val="right" w:leader="dot" w:pos="9213"/>
              </w:tabs>
              <w:jc w:val="both"/>
            </w:pPr>
            <w:r>
              <w:rPr>
                <w:rFonts w:ascii="Times New Roman" w:hAnsi="Times New Roman" w:cs="Times New Roman"/>
                <w:bCs/>
                <w:sz w:val="28"/>
                <w:szCs w:val="28"/>
                <w:lang w:val="uk-UA"/>
              </w:rPr>
              <w:t>10</w:t>
            </w:r>
            <w:r w:rsidRPr="00D23F07">
              <w:rPr>
                <w:rFonts w:ascii="Times New Roman" w:hAnsi="Times New Roman" w:cs="Times New Roman"/>
                <w:bCs/>
                <w:sz w:val="28"/>
                <w:szCs w:val="28"/>
                <w:lang w:val="uk-UA"/>
              </w:rPr>
              <w:t>4</w:t>
            </w:r>
          </w:p>
          <w:p w:rsidR="003C15D2" w:rsidRPr="00D23F07" w:rsidRDefault="003C15D2" w:rsidP="00D20213">
            <w:pPr>
              <w:pStyle w:val="12"/>
              <w:tabs>
                <w:tab w:val="right" w:leader="dot" w:pos="9213"/>
              </w:tabs>
              <w:jc w:val="both"/>
            </w:pPr>
            <w:r w:rsidRPr="00D23F07">
              <w:rPr>
                <w:rFonts w:ascii="Times New Roman" w:hAnsi="Times New Roman" w:cs="Times New Roman"/>
                <w:bCs/>
                <w:sz w:val="28"/>
                <w:szCs w:val="28"/>
                <w:lang w:val="uk-UA"/>
              </w:rPr>
              <w:t>1</w:t>
            </w:r>
            <w:r>
              <w:rPr>
                <w:rFonts w:ascii="Times New Roman" w:hAnsi="Times New Roman" w:cs="Times New Roman"/>
                <w:bCs/>
                <w:sz w:val="28"/>
                <w:szCs w:val="28"/>
                <w:lang w:val="uk-UA"/>
              </w:rPr>
              <w:t>4</w:t>
            </w:r>
          </w:p>
        </w:tc>
      </w:tr>
      <w:tr w:rsidR="003C15D2" w:rsidRPr="00D23F07" w:rsidTr="00266D1E">
        <w:trPr>
          <w:gridAfter w:val="1"/>
          <w:wAfter w:w="35" w:type="dxa"/>
          <w:cantSplit/>
          <w:trHeight w:val="23"/>
        </w:trPr>
        <w:tc>
          <w:tcPr>
            <w:tcW w:w="506" w:type="dxa"/>
            <w:tcBorders>
              <w:top w:val="single" w:sz="4" w:space="0" w:color="000000"/>
              <w:left w:val="single" w:sz="4" w:space="0" w:color="000000"/>
              <w:bottom w:val="single" w:sz="4" w:space="0" w:color="000000"/>
            </w:tcBorders>
            <w:shd w:val="clear" w:color="auto" w:fill="auto"/>
          </w:tcPr>
          <w:p w:rsidR="003C15D2" w:rsidRPr="00D23F07" w:rsidRDefault="003C15D2" w:rsidP="00D20213">
            <w:pPr>
              <w:pStyle w:val="12"/>
              <w:numPr>
                <w:ilvl w:val="0"/>
                <w:numId w:val="21"/>
              </w:numPr>
              <w:tabs>
                <w:tab w:val="right" w:leader="dot" w:pos="9213"/>
              </w:tabs>
              <w:snapToGrid w:val="0"/>
              <w:jc w:val="both"/>
              <w:rPr>
                <w:rFonts w:ascii="Times New Roman" w:hAnsi="Times New Roman" w:cs="Times New Roman"/>
                <w:bCs/>
                <w:sz w:val="28"/>
                <w:szCs w:val="28"/>
                <w:lang w:val="uk-UA"/>
              </w:rPr>
            </w:pPr>
          </w:p>
        </w:tc>
        <w:tc>
          <w:tcPr>
            <w:tcW w:w="6750" w:type="dxa"/>
            <w:tcBorders>
              <w:top w:val="single" w:sz="4" w:space="0" w:color="000000"/>
              <w:left w:val="single" w:sz="4" w:space="0" w:color="000000"/>
              <w:bottom w:val="single" w:sz="4" w:space="0" w:color="000000"/>
            </w:tcBorders>
            <w:shd w:val="clear" w:color="auto" w:fill="auto"/>
          </w:tcPr>
          <w:p w:rsidR="003C15D2" w:rsidRPr="00D23F07" w:rsidRDefault="003C15D2" w:rsidP="00D20213">
            <w:pPr>
              <w:pStyle w:val="12"/>
              <w:tabs>
                <w:tab w:val="right" w:leader="dot" w:pos="9213"/>
              </w:tabs>
              <w:jc w:val="both"/>
            </w:pPr>
            <w:r w:rsidRPr="00D23F07">
              <w:rPr>
                <w:rFonts w:ascii="Times New Roman" w:hAnsi="Times New Roman" w:cs="Times New Roman"/>
                <w:bCs/>
                <w:sz w:val="28"/>
                <w:szCs w:val="28"/>
                <w:lang w:val="uk-UA"/>
              </w:rPr>
              <w:t>Усього здобувачів вищої освіти:</w:t>
            </w:r>
          </w:p>
          <w:p w:rsidR="003C15D2" w:rsidRPr="00D23F07" w:rsidRDefault="003C15D2" w:rsidP="00D20213">
            <w:pPr>
              <w:pStyle w:val="12"/>
              <w:tabs>
                <w:tab w:val="right" w:leader="dot" w:pos="9213"/>
              </w:tabs>
              <w:jc w:val="both"/>
            </w:pPr>
            <w:r w:rsidRPr="00D23F07">
              <w:rPr>
                <w:rFonts w:ascii="Times New Roman" w:hAnsi="Times New Roman" w:cs="Times New Roman"/>
                <w:bCs/>
                <w:sz w:val="28"/>
                <w:szCs w:val="28"/>
                <w:lang w:val="uk-UA"/>
              </w:rPr>
              <w:t>яким надана академічна відпустка;</w:t>
            </w:r>
          </w:p>
          <w:p w:rsidR="003C15D2" w:rsidRPr="00D23F07" w:rsidRDefault="003C15D2" w:rsidP="00D20213">
            <w:pPr>
              <w:pStyle w:val="12"/>
              <w:tabs>
                <w:tab w:val="right" w:leader="dot" w:pos="9213"/>
              </w:tabs>
              <w:jc w:val="both"/>
            </w:pPr>
            <w:r w:rsidRPr="00D23F07">
              <w:rPr>
                <w:rFonts w:ascii="Times New Roman" w:hAnsi="Times New Roman" w:cs="Times New Roman"/>
                <w:bCs/>
                <w:sz w:val="28"/>
                <w:szCs w:val="28"/>
                <w:lang w:val="uk-UA"/>
              </w:rPr>
              <w:t>які проходили повторне навчання</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C15D2" w:rsidRPr="00D23F07" w:rsidRDefault="003C15D2" w:rsidP="00D20213">
            <w:pPr>
              <w:pStyle w:val="12"/>
              <w:tabs>
                <w:tab w:val="right" w:leader="dot" w:pos="9213"/>
              </w:tabs>
              <w:snapToGrid w:val="0"/>
              <w:jc w:val="both"/>
              <w:rPr>
                <w:rFonts w:ascii="Times New Roman" w:hAnsi="Times New Roman" w:cs="Times New Roman"/>
                <w:bCs/>
                <w:sz w:val="28"/>
                <w:szCs w:val="28"/>
                <w:lang w:val="uk-UA"/>
              </w:rPr>
            </w:pPr>
          </w:p>
          <w:p w:rsidR="003C15D2" w:rsidRPr="00D23F07" w:rsidRDefault="003C15D2" w:rsidP="00D20213">
            <w:pPr>
              <w:pStyle w:val="12"/>
              <w:tabs>
                <w:tab w:val="right" w:leader="dot" w:pos="9213"/>
              </w:tabs>
              <w:jc w:val="both"/>
            </w:pPr>
            <w:r>
              <w:rPr>
                <w:rFonts w:ascii="Times New Roman" w:hAnsi="Times New Roman" w:cs="Times New Roman"/>
                <w:bCs/>
                <w:sz w:val="28"/>
                <w:szCs w:val="28"/>
                <w:lang w:val="uk-UA"/>
              </w:rPr>
              <w:t>0</w:t>
            </w:r>
          </w:p>
          <w:p w:rsidR="003C15D2" w:rsidRPr="00D23F07" w:rsidRDefault="003C15D2" w:rsidP="00D20213">
            <w:pPr>
              <w:pStyle w:val="12"/>
              <w:tabs>
                <w:tab w:val="right" w:leader="dot" w:pos="9213"/>
              </w:tabs>
              <w:jc w:val="both"/>
            </w:pPr>
            <w:r w:rsidRPr="00D23F07">
              <w:rPr>
                <w:rFonts w:ascii="Times New Roman" w:hAnsi="Times New Roman" w:cs="Times New Roman"/>
                <w:bCs/>
                <w:sz w:val="28"/>
                <w:szCs w:val="28"/>
                <w:lang w:val="uk-UA"/>
              </w:rPr>
              <w:t>-</w:t>
            </w:r>
          </w:p>
        </w:tc>
      </w:tr>
      <w:tr w:rsidR="003C15D2" w:rsidRPr="00D23F07" w:rsidTr="00266D1E">
        <w:trPr>
          <w:gridAfter w:val="1"/>
          <w:wAfter w:w="35" w:type="dxa"/>
          <w:trHeight w:val="23"/>
        </w:trPr>
        <w:tc>
          <w:tcPr>
            <w:tcW w:w="506" w:type="dxa"/>
            <w:tcBorders>
              <w:top w:val="single" w:sz="4" w:space="0" w:color="000000"/>
              <w:left w:val="single" w:sz="4" w:space="0" w:color="000000"/>
              <w:bottom w:val="single" w:sz="4" w:space="0" w:color="000000"/>
            </w:tcBorders>
            <w:shd w:val="clear" w:color="auto" w:fill="auto"/>
          </w:tcPr>
          <w:p w:rsidR="003C15D2" w:rsidRPr="00D23F07" w:rsidRDefault="003C15D2" w:rsidP="00D20213">
            <w:pPr>
              <w:pStyle w:val="12"/>
              <w:numPr>
                <w:ilvl w:val="0"/>
                <w:numId w:val="21"/>
              </w:numPr>
              <w:tabs>
                <w:tab w:val="right" w:leader="dot" w:pos="9213"/>
              </w:tabs>
              <w:snapToGrid w:val="0"/>
              <w:jc w:val="both"/>
              <w:rPr>
                <w:rFonts w:ascii="Times New Roman" w:hAnsi="Times New Roman" w:cs="Times New Roman"/>
                <w:bCs/>
                <w:sz w:val="28"/>
                <w:szCs w:val="28"/>
                <w:lang w:val="uk-UA"/>
              </w:rPr>
            </w:pPr>
          </w:p>
        </w:tc>
        <w:tc>
          <w:tcPr>
            <w:tcW w:w="6750" w:type="dxa"/>
            <w:tcBorders>
              <w:top w:val="single" w:sz="4" w:space="0" w:color="000000"/>
              <w:left w:val="single" w:sz="4" w:space="0" w:color="000000"/>
              <w:bottom w:val="single" w:sz="4" w:space="0" w:color="000000"/>
            </w:tcBorders>
            <w:shd w:val="clear" w:color="auto" w:fill="auto"/>
          </w:tcPr>
          <w:p w:rsidR="003C15D2" w:rsidRPr="00D23F07" w:rsidRDefault="003C15D2" w:rsidP="00D20213">
            <w:pPr>
              <w:pStyle w:val="12"/>
              <w:tabs>
                <w:tab w:val="right" w:leader="dot" w:pos="9213"/>
              </w:tabs>
              <w:jc w:val="both"/>
            </w:pPr>
            <w:r w:rsidRPr="00D23F07">
              <w:rPr>
                <w:rFonts w:ascii="Times New Roman" w:hAnsi="Times New Roman" w:cs="Times New Roman"/>
                <w:bCs/>
                <w:sz w:val="28"/>
                <w:szCs w:val="28"/>
                <w:lang w:val="uk-UA"/>
              </w:rPr>
              <w:t>Усього здобувачів вищої освіти, які не склали інтегрований тестовий іспит «Крок 1», у тому числі відрахованих</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C15D2" w:rsidRPr="00D23F07" w:rsidRDefault="003C15D2" w:rsidP="00D20213">
            <w:pPr>
              <w:pStyle w:val="12"/>
              <w:tabs>
                <w:tab w:val="right" w:leader="dot" w:pos="9213"/>
              </w:tabs>
              <w:snapToGrid w:val="0"/>
              <w:jc w:val="both"/>
              <w:rPr>
                <w:rFonts w:ascii="Times New Roman" w:hAnsi="Times New Roman" w:cs="Times New Roman"/>
                <w:bCs/>
                <w:sz w:val="28"/>
                <w:szCs w:val="28"/>
                <w:lang w:val="uk-UA"/>
              </w:rPr>
            </w:pPr>
          </w:p>
          <w:p w:rsidR="003C15D2" w:rsidRPr="00D23F07" w:rsidRDefault="003C15D2" w:rsidP="00D20213">
            <w:pPr>
              <w:pStyle w:val="12"/>
              <w:tabs>
                <w:tab w:val="right" w:leader="dot" w:pos="9213"/>
              </w:tabs>
              <w:jc w:val="both"/>
              <w:rPr>
                <w:rFonts w:ascii="Times New Roman" w:hAnsi="Times New Roman" w:cs="Times New Roman"/>
                <w:sz w:val="28"/>
                <w:szCs w:val="28"/>
                <w:lang w:val="uk-UA"/>
              </w:rPr>
            </w:pPr>
            <w:r>
              <w:rPr>
                <w:rFonts w:ascii="Times New Roman" w:hAnsi="Times New Roman" w:cs="Times New Roman"/>
                <w:sz w:val="28"/>
                <w:szCs w:val="28"/>
                <w:lang w:val="uk-UA"/>
              </w:rPr>
              <w:t>53</w:t>
            </w:r>
          </w:p>
          <w:p w:rsidR="003C15D2" w:rsidRPr="00D23F07" w:rsidRDefault="003C15D2" w:rsidP="00D20213">
            <w:pPr>
              <w:pStyle w:val="12"/>
              <w:tabs>
                <w:tab w:val="right" w:leader="dot" w:pos="9213"/>
              </w:tabs>
              <w:jc w:val="both"/>
            </w:pPr>
          </w:p>
        </w:tc>
      </w:tr>
      <w:tr w:rsidR="003C15D2" w:rsidRPr="00014BC5" w:rsidTr="009F5A43">
        <w:trPr>
          <w:gridAfter w:val="1"/>
          <w:wAfter w:w="35" w:type="dxa"/>
          <w:trHeight w:val="1847"/>
        </w:trPr>
        <w:tc>
          <w:tcPr>
            <w:tcW w:w="506" w:type="dxa"/>
            <w:tcBorders>
              <w:top w:val="single" w:sz="4" w:space="0" w:color="000000"/>
              <w:left w:val="single" w:sz="4" w:space="0" w:color="000000"/>
              <w:bottom w:val="single" w:sz="4" w:space="0" w:color="000000"/>
            </w:tcBorders>
            <w:shd w:val="clear" w:color="auto" w:fill="auto"/>
          </w:tcPr>
          <w:p w:rsidR="003C15D2" w:rsidRPr="00D23F07" w:rsidRDefault="003C15D2" w:rsidP="00D20213">
            <w:pPr>
              <w:pStyle w:val="12"/>
              <w:numPr>
                <w:ilvl w:val="0"/>
                <w:numId w:val="21"/>
              </w:numPr>
              <w:tabs>
                <w:tab w:val="right" w:leader="dot" w:pos="9213"/>
              </w:tabs>
              <w:snapToGrid w:val="0"/>
              <w:jc w:val="both"/>
              <w:rPr>
                <w:rFonts w:ascii="Times New Roman" w:hAnsi="Times New Roman" w:cs="Times New Roman"/>
                <w:bCs/>
                <w:sz w:val="28"/>
                <w:szCs w:val="28"/>
                <w:lang w:val="uk-UA"/>
              </w:rPr>
            </w:pPr>
          </w:p>
        </w:tc>
        <w:tc>
          <w:tcPr>
            <w:tcW w:w="6750" w:type="dxa"/>
            <w:tcBorders>
              <w:top w:val="single" w:sz="4" w:space="0" w:color="000000"/>
              <w:left w:val="single" w:sz="4" w:space="0" w:color="000000"/>
              <w:bottom w:val="single" w:sz="4" w:space="0" w:color="000000"/>
            </w:tcBorders>
            <w:shd w:val="clear" w:color="auto" w:fill="auto"/>
          </w:tcPr>
          <w:p w:rsidR="003C15D2" w:rsidRPr="00D23F07" w:rsidRDefault="003C15D2" w:rsidP="00D20213">
            <w:pPr>
              <w:pStyle w:val="12"/>
              <w:tabs>
                <w:tab w:val="right" w:leader="dot" w:pos="9213"/>
              </w:tabs>
              <w:jc w:val="both"/>
              <w:rPr>
                <w:rFonts w:ascii="Times New Roman" w:hAnsi="Times New Roman" w:cs="Times New Roman"/>
                <w:bCs/>
                <w:sz w:val="28"/>
                <w:szCs w:val="28"/>
                <w:lang w:val="uk-UA"/>
              </w:rPr>
            </w:pPr>
            <w:r w:rsidRPr="00D23F07">
              <w:rPr>
                <w:rFonts w:ascii="Times New Roman" w:hAnsi="Times New Roman" w:cs="Times New Roman"/>
                <w:bCs/>
                <w:sz w:val="28"/>
                <w:szCs w:val="28"/>
                <w:lang w:val="uk-UA"/>
              </w:rPr>
              <w:t xml:space="preserve">Усього здобувачів вищої освіти, які не склали інтегрований тестовий іспит «Крок 2», </w:t>
            </w:r>
          </w:p>
          <w:p w:rsidR="003C15D2" w:rsidRDefault="003C15D2" w:rsidP="00D20213">
            <w:pPr>
              <w:pStyle w:val="12"/>
              <w:tabs>
                <w:tab w:val="right" w:leader="dot" w:pos="9213"/>
              </w:tabs>
              <w:jc w:val="both"/>
              <w:rPr>
                <w:rFonts w:ascii="Times New Roman" w:hAnsi="Times New Roman" w:cs="Times New Roman"/>
                <w:bCs/>
                <w:sz w:val="28"/>
                <w:szCs w:val="28"/>
                <w:lang w:val="uk-UA"/>
              </w:rPr>
            </w:pPr>
          </w:p>
          <w:p w:rsidR="003C15D2" w:rsidRDefault="003C15D2" w:rsidP="00D20213">
            <w:pPr>
              <w:pStyle w:val="12"/>
              <w:tabs>
                <w:tab w:val="right" w:leader="dot" w:pos="9213"/>
              </w:tabs>
              <w:jc w:val="both"/>
              <w:rPr>
                <w:rFonts w:ascii="Times New Roman" w:hAnsi="Times New Roman" w:cs="Times New Roman"/>
                <w:bCs/>
                <w:sz w:val="28"/>
                <w:szCs w:val="28"/>
                <w:lang w:val="uk-UA"/>
              </w:rPr>
            </w:pPr>
          </w:p>
          <w:p w:rsidR="003C15D2" w:rsidRPr="00D23F07" w:rsidRDefault="003C15D2" w:rsidP="00D20213">
            <w:pPr>
              <w:pStyle w:val="12"/>
              <w:tabs>
                <w:tab w:val="right" w:leader="dot" w:pos="9213"/>
              </w:tabs>
              <w:jc w:val="both"/>
              <w:rPr>
                <w:rFonts w:ascii="Times New Roman" w:hAnsi="Times New Roman" w:cs="Times New Roman"/>
                <w:bCs/>
                <w:sz w:val="28"/>
                <w:szCs w:val="28"/>
                <w:lang w:val="uk-UA"/>
              </w:rPr>
            </w:pPr>
            <w:r w:rsidRPr="00D23F07">
              <w:rPr>
                <w:rFonts w:ascii="Times New Roman" w:hAnsi="Times New Roman" w:cs="Times New Roman"/>
                <w:bCs/>
                <w:sz w:val="28"/>
                <w:szCs w:val="28"/>
                <w:lang w:val="uk-UA"/>
              </w:rPr>
              <w:t>у тому числі практично орієнтований державний іспит</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C15D2" w:rsidRDefault="003C15D2" w:rsidP="00D20213">
            <w:pPr>
              <w:pStyle w:val="12"/>
              <w:tabs>
                <w:tab w:val="right" w:leader="dot" w:pos="9213"/>
              </w:tabs>
              <w:snapToGrid w:val="0"/>
              <w:jc w:val="both"/>
              <w:rPr>
                <w:rFonts w:ascii="Times New Roman" w:hAnsi="Times New Roman" w:cs="Times New Roman"/>
                <w:bCs/>
                <w:sz w:val="28"/>
                <w:szCs w:val="28"/>
                <w:lang w:val="uk-UA"/>
              </w:rPr>
            </w:pPr>
            <w:r>
              <w:rPr>
                <w:rFonts w:ascii="Times New Roman" w:hAnsi="Times New Roman" w:cs="Times New Roman"/>
                <w:bCs/>
                <w:sz w:val="28"/>
                <w:szCs w:val="28"/>
                <w:lang w:val="uk-UA"/>
              </w:rPr>
              <w:t>12</w:t>
            </w:r>
          </w:p>
          <w:p w:rsidR="003C15D2" w:rsidRPr="00D23F07" w:rsidRDefault="003C15D2" w:rsidP="00D20213">
            <w:pPr>
              <w:pStyle w:val="12"/>
              <w:tabs>
                <w:tab w:val="right" w:leader="dot" w:pos="9213"/>
              </w:tabs>
              <w:snapToGrid w:val="0"/>
              <w:jc w:val="both"/>
              <w:rPr>
                <w:rFonts w:ascii="Times New Roman" w:hAnsi="Times New Roman" w:cs="Times New Roman"/>
                <w:bCs/>
                <w:sz w:val="28"/>
                <w:szCs w:val="28"/>
                <w:lang w:val="uk-UA"/>
              </w:rPr>
            </w:pPr>
            <w:r>
              <w:rPr>
                <w:rFonts w:ascii="Times New Roman" w:hAnsi="Times New Roman" w:cs="Times New Roman"/>
                <w:bCs/>
                <w:sz w:val="28"/>
                <w:szCs w:val="28"/>
                <w:lang w:val="uk-UA"/>
              </w:rPr>
              <w:t>(11 очікують на перездачу)</w:t>
            </w:r>
          </w:p>
          <w:p w:rsidR="003C15D2" w:rsidRPr="00D23F07" w:rsidRDefault="003C15D2" w:rsidP="00D20213">
            <w:pPr>
              <w:pStyle w:val="12"/>
              <w:tabs>
                <w:tab w:val="right" w:leader="dot" w:pos="9213"/>
              </w:tabs>
              <w:snapToGrid w:val="0"/>
              <w:jc w:val="both"/>
              <w:rPr>
                <w:rFonts w:ascii="Times New Roman" w:hAnsi="Times New Roman" w:cs="Times New Roman"/>
                <w:bCs/>
                <w:sz w:val="28"/>
                <w:szCs w:val="28"/>
                <w:lang w:val="uk-UA"/>
              </w:rPr>
            </w:pPr>
          </w:p>
          <w:p w:rsidR="003C15D2" w:rsidRPr="00014BC5" w:rsidRDefault="003C15D2" w:rsidP="00D20213">
            <w:pPr>
              <w:pStyle w:val="12"/>
              <w:tabs>
                <w:tab w:val="right" w:leader="dot" w:pos="9213"/>
              </w:tabs>
              <w:snapToGrid w:val="0"/>
              <w:jc w:val="both"/>
              <w:rPr>
                <w:rFonts w:ascii="Times New Roman" w:hAnsi="Times New Roman" w:cs="Times New Roman"/>
                <w:bCs/>
                <w:sz w:val="28"/>
                <w:szCs w:val="28"/>
                <w:lang w:val="uk-UA"/>
              </w:rPr>
            </w:pPr>
            <w:r w:rsidRPr="00D23F07">
              <w:rPr>
                <w:rFonts w:ascii="Times New Roman" w:hAnsi="Times New Roman" w:cs="Times New Roman"/>
                <w:bCs/>
                <w:sz w:val="28"/>
                <w:szCs w:val="28"/>
                <w:lang w:val="uk-UA"/>
              </w:rPr>
              <w:t>-</w:t>
            </w:r>
          </w:p>
        </w:tc>
      </w:tr>
    </w:tbl>
    <w:p w:rsidR="003C15D2" w:rsidRDefault="003C15D2" w:rsidP="00D20213">
      <w:pPr>
        <w:spacing w:after="0" w:line="360" w:lineRule="auto"/>
        <w:jc w:val="both"/>
        <w:rPr>
          <w:rFonts w:ascii="Times New Roman" w:hAnsi="Times New Roman" w:cs="Times New Roman"/>
          <w:b/>
          <w:bCs/>
          <w:sz w:val="28"/>
          <w:szCs w:val="24"/>
        </w:rPr>
      </w:pPr>
    </w:p>
    <w:p w:rsidR="00B069A4" w:rsidRDefault="00B069A4" w:rsidP="00D20213">
      <w:pPr>
        <w:spacing w:after="0" w:line="360" w:lineRule="auto"/>
        <w:ind w:left="-142" w:firstLine="851"/>
        <w:jc w:val="both"/>
        <w:rPr>
          <w:rFonts w:ascii="Times New Roman" w:hAnsi="Times New Roman" w:cs="Times New Roman"/>
          <w:b/>
          <w:bCs/>
          <w:sz w:val="28"/>
          <w:szCs w:val="24"/>
          <w:lang w:val="ru-RU"/>
        </w:rPr>
      </w:pPr>
    </w:p>
    <w:p w:rsidR="009F5A43" w:rsidRDefault="009F5A43" w:rsidP="00D20213">
      <w:pPr>
        <w:spacing w:after="0" w:line="360" w:lineRule="auto"/>
        <w:ind w:left="-142" w:firstLine="851"/>
        <w:jc w:val="both"/>
        <w:rPr>
          <w:rFonts w:ascii="Times New Roman" w:hAnsi="Times New Roman" w:cs="Times New Roman"/>
          <w:b/>
          <w:bCs/>
          <w:sz w:val="28"/>
          <w:szCs w:val="24"/>
          <w:lang w:val="ru-RU"/>
        </w:rPr>
      </w:pPr>
    </w:p>
    <w:p w:rsidR="009F5A43" w:rsidRDefault="009F5A43" w:rsidP="00D20213">
      <w:pPr>
        <w:spacing w:after="0" w:line="360" w:lineRule="auto"/>
        <w:ind w:left="-142" w:firstLine="851"/>
        <w:jc w:val="both"/>
        <w:rPr>
          <w:rFonts w:ascii="Times New Roman" w:hAnsi="Times New Roman" w:cs="Times New Roman"/>
          <w:b/>
          <w:bCs/>
          <w:sz w:val="28"/>
          <w:szCs w:val="24"/>
          <w:lang w:val="ru-RU"/>
        </w:rPr>
      </w:pPr>
    </w:p>
    <w:p w:rsidR="009F5A43" w:rsidRPr="009F5A43" w:rsidRDefault="009F5A43" w:rsidP="00D20213">
      <w:pPr>
        <w:spacing w:after="0" w:line="360" w:lineRule="auto"/>
        <w:ind w:left="-142" w:firstLine="851"/>
        <w:jc w:val="both"/>
        <w:rPr>
          <w:rFonts w:ascii="Times New Roman" w:hAnsi="Times New Roman" w:cs="Times New Roman"/>
          <w:b/>
          <w:bCs/>
          <w:sz w:val="28"/>
          <w:szCs w:val="24"/>
          <w:lang w:val="ru-RU"/>
        </w:rPr>
      </w:pPr>
      <w:proofErr w:type="spellStart"/>
      <w:r>
        <w:rPr>
          <w:rFonts w:ascii="Times New Roman" w:hAnsi="Times New Roman" w:cs="Times New Roman"/>
          <w:b/>
          <w:bCs/>
          <w:sz w:val="28"/>
          <w:szCs w:val="24"/>
          <w:lang w:val="ru-RU"/>
        </w:rPr>
        <w:lastRenderedPageBreak/>
        <w:t>Додаток</w:t>
      </w:r>
      <w:proofErr w:type="spellEnd"/>
      <w:r>
        <w:rPr>
          <w:rFonts w:ascii="Times New Roman" w:hAnsi="Times New Roman" w:cs="Times New Roman"/>
          <w:b/>
          <w:bCs/>
          <w:sz w:val="28"/>
          <w:szCs w:val="24"/>
          <w:lang w:val="ru-RU"/>
        </w:rPr>
        <w:t xml:space="preserve"> 3</w:t>
      </w:r>
    </w:p>
    <w:p w:rsidR="00B069A4" w:rsidRPr="00B069A4" w:rsidRDefault="00B069A4" w:rsidP="00D20213">
      <w:pPr>
        <w:shd w:val="clear" w:color="auto" w:fill="FFFFFF"/>
        <w:spacing w:after="0" w:line="276" w:lineRule="auto"/>
        <w:jc w:val="both"/>
        <w:rPr>
          <w:rFonts w:ascii="Times New Roman" w:hAnsi="Times New Roman" w:cs="Times New Roman"/>
          <w:color w:val="000000"/>
          <w:sz w:val="28"/>
          <w:szCs w:val="28"/>
        </w:rPr>
      </w:pPr>
      <w:r w:rsidRPr="00B069A4">
        <w:rPr>
          <w:rFonts w:ascii="Times New Roman" w:hAnsi="Times New Roman" w:cs="Times New Roman"/>
          <w:color w:val="000000"/>
          <w:sz w:val="28"/>
          <w:szCs w:val="28"/>
        </w:rPr>
        <w:t xml:space="preserve">Загальна інформація про матеріально-технічне та навчально-методичне </w:t>
      </w:r>
    </w:p>
    <w:p w:rsidR="00B069A4" w:rsidRPr="00B069A4" w:rsidRDefault="00B069A4" w:rsidP="00D20213">
      <w:pPr>
        <w:shd w:val="clear" w:color="auto" w:fill="FFFFFF"/>
        <w:spacing w:after="0" w:line="276" w:lineRule="auto"/>
        <w:jc w:val="both"/>
        <w:rPr>
          <w:rFonts w:ascii="Times New Roman" w:hAnsi="Times New Roman" w:cs="Times New Roman"/>
          <w:color w:val="000000"/>
          <w:sz w:val="28"/>
          <w:szCs w:val="28"/>
        </w:rPr>
      </w:pPr>
      <w:r w:rsidRPr="00B069A4">
        <w:rPr>
          <w:rFonts w:ascii="Times New Roman" w:hAnsi="Times New Roman" w:cs="Times New Roman"/>
          <w:color w:val="000000"/>
          <w:sz w:val="28"/>
          <w:szCs w:val="28"/>
        </w:rPr>
        <w:t>забезпечення проведення ОСКІ</w:t>
      </w:r>
    </w:p>
    <w:p w:rsidR="00B069A4" w:rsidRPr="00B069A4" w:rsidRDefault="00B069A4" w:rsidP="00D20213">
      <w:pPr>
        <w:shd w:val="clear" w:color="auto" w:fill="FFFFFF"/>
        <w:spacing w:after="0" w:line="276" w:lineRule="auto"/>
        <w:jc w:val="both"/>
        <w:rPr>
          <w:rFonts w:ascii="Times New Roman" w:hAnsi="Times New Roman" w:cs="Times New Roman"/>
          <w:color w:val="000000"/>
          <w:sz w:val="28"/>
          <w:szCs w:val="28"/>
          <w:highlight w:val="yellow"/>
        </w:rPr>
      </w:pPr>
    </w:p>
    <w:tbl>
      <w:tblPr>
        <w:tblW w:w="9782" w:type="dxa"/>
        <w:tblInd w:w="-35" w:type="dxa"/>
        <w:tblLayout w:type="fixed"/>
        <w:tblLook w:val="0000"/>
      </w:tblPr>
      <w:tblGrid>
        <w:gridCol w:w="525"/>
        <w:gridCol w:w="2737"/>
        <w:gridCol w:w="6520"/>
      </w:tblGrid>
      <w:tr w:rsidR="00B069A4" w:rsidRPr="00B069A4" w:rsidTr="009F5A43">
        <w:tc>
          <w:tcPr>
            <w:tcW w:w="525" w:type="dxa"/>
            <w:tcBorders>
              <w:top w:val="single" w:sz="4" w:space="0" w:color="000000"/>
              <w:left w:val="single" w:sz="4" w:space="0" w:color="000000"/>
              <w:bottom w:val="single" w:sz="4" w:space="0" w:color="000000"/>
            </w:tcBorders>
            <w:shd w:val="clear" w:color="auto" w:fill="auto"/>
          </w:tcPr>
          <w:p w:rsidR="00B069A4" w:rsidRPr="00B069A4" w:rsidRDefault="00B069A4" w:rsidP="00D20213">
            <w:pPr>
              <w:keepNext/>
              <w:widowControl w:val="0"/>
              <w:spacing w:after="0" w:line="276" w:lineRule="auto"/>
              <w:jc w:val="both"/>
              <w:rPr>
                <w:rFonts w:ascii="Times New Roman" w:hAnsi="Times New Roman" w:cs="Times New Roman"/>
                <w:color w:val="000000"/>
                <w:sz w:val="24"/>
                <w:szCs w:val="24"/>
              </w:rPr>
            </w:pPr>
            <w:r w:rsidRPr="00B069A4">
              <w:rPr>
                <w:rFonts w:ascii="Times New Roman" w:hAnsi="Times New Roman" w:cs="Times New Roman"/>
                <w:color w:val="000000"/>
                <w:sz w:val="24"/>
                <w:szCs w:val="24"/>
                <w:lang w:eastAsia="ru-RU"/>
              </w:rPr>
              <w:t>№</w:t>
            </w:r>
          </w:p>
        </w:tc>
        <w:tc>
          <w:tcPr>
            <w:tcW w:w="2737" w:type="dxa"/>
            <w:tcBorders>
              <w:top w:val="single" w:sz="4" w:space="0" w:color="000000"/>
              <w:left w:val="single" w:sz="4" w:space="0" w:color="000000"/>
              <w:bottom w:val="single" w:sz="4" w:space="0" w:color="000000"/>
            </w:tcBorders>
            <w:shd w:val="clear" w:color="auto" w:fill="auto"/>
          </w:tcPr>
          <w:p w:rsidR="00B069A4" w:rsidRPr="00B069A4" w:rsidRDefault="00B069A4" w:rsidP="00D20213">
            <w:pPr>
              <w:spacing w:after="0" w:line="276" w:lineRule="auto"/>
              <w:jc w:val="both"/>
              <w:rPr>
                <w:rFonts w:ascii="Times New Roman" w:hAnsi="Times New Roman" w:cs="Times New Roman"/>
                <w:color w:val="000000"/>
                <w:sz w:val="24"/>
                <w:szCs w:val="24"/>
              </w:rPr>
            </w:pPr>
            <w:r w:rsidRPr="00B069A4">
              <w:rPr>
                <w:rFonts w:ascii="Times New Roman" w:hAnsi="Times New Roman" w:cs="Times New Roman"/>
                <w:color w:val="000000"/>
                <w:sz w:val="24"/>
                <w:szCs w:val="24"/>
              </w:rPr>
              <w:t>Показник</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B069A4" w:rsidRPr="00B069A4" w:rsidRDefault="00B069A4" w:rsidP="00D20213">
            <w:pPr>
              <w:spacing w:after="0" w:line="276" w:lineRule="auto"/>
              <w:jc w:val="both"/>
              <w:rPr>
                <w:rFonts w:ascii="Times New Roman" w:hAnsi="Times New Roman" w:cs="Times New Roman"/>
                <w:color w:val="000000"/>
                <w:sz w:val="24"/>
                <w:szCs w:val="24"/>
              </w:rPr>
            </w:pPr>
            <w:r w:rsidRPr="00B069A4">
              <w:rPr>
                <w:rFonts w:ascii="Times New Roman" w:hAnsi="Times New Roman" w:cs="Times New Roman"/>
                <w:color w:val="000000"/>
                <w:sz w:val="24"/>
                <w:szCs w:val="24"/>
              </w:rPr>
              <w:t>Інформація</w:t>
            </w:r>
          </w:p>
        </w:tc>
      </w:tr>
      <w:tr w:rsidR="00B069A4" w:rsidRPr="00B069A4" w:rsidTr="009F5A43">
        <w:tc>
          <w:tcPr>
            <w:tcW w:w="525" w:type="dxa"/>
            <w:tcBorders>
              <w:top w:val="single" w:sz="4" w:space="0" w:color="000000"/>
              <w:left w:val="single" w:sz="4" w:space="0" w:color="000000"/>
              <w:bottom w:val="single" w:sz="4" w:space="0" w:color="000000"/>
            </w:tcBorders>
            <w:shd w:val="clear" w:color="auto" w:fill="auto"/>
          </w:tcPr>
          <w:p w:rsidR="00B069A4" w:rsidRPr="00B069A4" w:rsidRDefault="00B069A4" w:rsidP="00D20213">
            <w:pPr>
              <w:keepNext/>
              <w:widowControl w:val="0"/>
              <w:spacing w:after="0" w:line="276" w:lineRule="auto"/>
              <w:jc w:val="both"/>
              <w:rPr>
                <w:rFonts w:ascii="Times New Roman" w:hAnsi="Times New Roman" w:cs="Times New Roman"/>
                <w:color w:val="000000"/>
                <w:sz w:val="24"/>
                <w:szCs w:val="24"/>
              </w:rPr>
            </w:pPr>
            <w:r w:rsidRPr="00B069A4">
              <w:rPr>
                <w:rFonts w:ascii="Times New Roman" w:hAnsi="Times New Roman" w:cs="Times New Roman"/>
                <w:color w:val="000000"/>
                <w:sz w:val="24"/>
                <w:szCs w:val="24"/>
                <w:lang w:eastAsia="ru-RU"/>
              </w:rPr>
              <w:t>1</w:t>
            </w:r>
          </w:p>
        </w:tc>
        <w:tc>
          <w:tcPr>
            <w:tcW w:w="2737" w:type="dxa"/>
            <w:tcBorders>
              <w:top w:val="single" w:sz="4" w:space="0" w:color="000000"/>
              <w:left w:val="single" w:sz="4" w:space="0" w:color="000000"/>
              <w:bottom w:val="single" w:sz="4" w:space="0" w:color="000000"/>
            </w:tcBorders>
            <w:shd w:val="clear" w:color="auto" w:fill="auto"/>
          </w:tcPr>
          <w:p w:rsidR="00B069A4" w:rsidRPr="00B069A4" w:rsidRDefault="00B069A4" w:rsidP="00D20213">
            <w:pPr>
              <w:spacing w:after="0" w:line="276" w:lineRule="auto"/>
              <w:jc w:val="both"/>
              <w:rPr>
                <w:rFonts w:ascii="Times New Roman" w:hAnsi="Times New Roman" w:cs="Times New Roman"/>
                <w:color w:val="000000"/>
                <w:sz w:val="24"/>
                <w:szCs w:val="24"/>
              </w:rPr>
            </w:pPr>
            <w:r w:rsidRPr="00B069A4">
              <w:rPr>
                <w:rFonts w:ascii="Times New Roman" w:hAnsi="Times New Roman" w:cs="Times New Roman"/>
                <w:color w:val="000000"/>
                <w:sz w:val="24"/>
                <w:szCs w:val="24"/>
              </w:rPr>
              <w:t>2</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B069A4" w:rsidRPr="00B069A4" w:rsidRDefault="00B069A4" w:rsidP="00D20213">
            <w:pPr>
              <w:spacing w:after="0" w:line="276" w:lineRule="auto"/>
              <w:jc w:val="both"/>
              <w:rPr>
                <w:rFonts w:ascii="Times New Roman" w:hAnsi="Times New Roman" w:cs="Times New Roman"/>
                <w:color w:val="000000"/>
                <w:sz w:val="24"/>
                <w:szCs w:val="24"/>
              </w:rPr>
            </w:pPr>
            <w:r w:rsidRPr="00B069A4">
              <w:rPr>
                <w:rFonts w:ascii="Times New Roman" w:hAnsi="Times New Roman" w:cs="Times New Roman"/>
                <w:color w:val="000000"/>
                <w:sz w:val="24"/>
                <w:szCs w:val="24"/>
              </w:rPr>
              <w:t>3</w:t>
            </w:r>
          </w:p>
        </w:tc>
      </w:tr>
      <w:tr w:rsidR="00B069A4" w:rsidRPr="00B069A4" w:rsidTr="009F5A43">
        <w:tc>
          <w:tcPr>
            <w:tcW w:w="525" w:type="dxa"/>
            <w:tcBorders>
              <w:top w:val="single" w:sz="4" w:space="0" w:color="000000"/>
              <w:left w:val="single" w:sz="4" w:space="0" w:color="000000"/>
              <w:bottom w:val="single" w:sz="4" w:space="0" w:color="000000"/>
            </w:tcBorders>
            <w:shd w:val="clear" w:color="auto" w:fill="auto"/>
          </w:tcPr>
          <w:p w:rsidR="00B069A4" w:rsidRPr="00B069A4" w:rsidRDefault="00B069A4" w:rsidP="00D20213">
            <w:pPr>
              <w:numPr>
                <w:ilvl w:val="0"/>
                <w:numId w:val="18"/>
              </w:numPr>
              <w:suppressAutoHyphens/>
              <w:snapToGrid w:val="0"/>
              <w:spacing w:after="0" w:line="276" w:lineRule="auto"/>
              <w:ind w:left="0"/>
              <w:jc w:val="both"/>
              <w:rPr>
                <w:rFonts w:ascii="Times New Roman" w:hAnsi="Times New Roman" w:cs="Times New Roman"/>
                <w:color w:val="000000"/>
                <w:sz w:val="24"/>
                <w:szCs w:val="24"/>
              </w:rPr>
            </w:pPr>
            <w:r w:rsidRPr="00B069A4">
              <w:rPr>
                <w:rFonts w:ascii="Times New Roman" w:hAnsi="Times New Roman" w:cs="Times New Roman"/>
                <w:color w:val="000000"/>
                <w:sz w:val="24"/>
                <w:szCs w:val="24"/>
              </w:rPr>
              <w:t>11</w:t>
            </w:r>
          </w:p>
        </w:tc>
        <w:tc>
          <w:tcPr>
            <w:tcW w:w="2737" w:type="dxa"/>
            <w:tcBorders>
              <w:top w:val="single" w:sz="4" w:space="0" w:color="000000"/>
              <w:left w:val="single" w:sz="4" w:space="0" w:color="000000"/>
              <w:bottom w:val="single" w:sz="4" w:space="0" w:color="000000"/>
            </w:tcBorders>
            <w:shd w:val="clear" w:color="auto" w:fill="auto"/>
          </w:tcPr>
          <w:p w:rsidR="00B069A4" w:rsidRPr="00B069A4" w:rsidRDefault="00B069A4" w:rsidP="00D20213">
            <w:pPr>
              <w:spacing w:after="0" w:line="276" w:lineRule="auto"/>
              <w:jc w:val="both"/>
              <w:rPr>
                <w:rFonts w:ascii="Times New Roman" w:hAnsi="Times New Roman" w:cs="Times New Roman"/>
                <w:color w:val="000000"/>
                <w:sz w:val="24"/>
                <w:szCs w:val="24"/>
              </w:rPr>
            </w:pPr>
            <w:r w:rsidRPr="00B069A4">
              <w:rPr>
                <w:rFonts w:ascii="Times New Roman" w:hAnsi="Times New Roman" w:cs="Times New Roman"/>
                <w:color w:val="000000"/>
                <w:sz w:val="24"/>
                <w:szCs w:val="24"/>
              </w:rPr>
              <w:t xml:space="preserve">Забезпеченість навчально-практичними </w:t>
            </w:r>
            <w:proofErr w:type="spellStart"/>
            <w:r w:rsidRPr="00B069A4">
              <w:rPr>
                <w:rFonts w:ascii="Times New Roman" w:hAnsi="Times New Roman" w:cs="Times New Roman"/>
                <w:color w:val="000000"/>
                <w:sz w:val="24"/>
                <w:szCs w:val="24"/>
              </w:rPr>
              <w:t>тренінговими</w:t>
            </w:r>
            <w:proofErr w:type="spellEnd"/>
            <w:r w:rsidRPr="00B069A4">
              <w:rPr>
                <w:rFonts w:ascii="Times New Roman" w:hAnsi="Times New Roman" w:cs="Times New Roman"/>
                <w:color w:val="000000"/>
                <w:sz w:val="24"/>
                <w:szCs w:val="24"/>
              </w:rPr>
              <w:t xml:space="preserve"> центрами, лабораторіями, навчальними кімнатами, необхідними  для проведення </w:t>
            </w:r>
            <w:proofErr w:type="spellStart"/>
            <w:r w:rsidRPr="00B069A4">
              <w:rPr>
                <w:rFonts w:ascii="Times New Roman" w:hAnsi="Times New Roman" w:cs="Times New Roman"/>
                <w:color w:val="000000"/>
                <w:sz w:val="24"/>
                <w:szCs w:val="24"/>
              </w:rPr>
              <w:t>ДА</w:t>
            </w:r>
            <w:proofErr w:type="spellEnd"/>
            <w:r w:rsidRPr="00B069A4">
              <w:rPr>
                <w:rFonts w:ascii="Times New Roman" w:hAnsi="Times New Roman" w:cs="Times New Roman"/>
                <w:color w:val="000000"/>
                <w:sz w:val="24"/>
                <w:szCs w:val="24"/>
              </w:rPr>
              <w:t xml:space="preserve"> </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B069A4" w:rsidRPr="00B069A4" w:rsidRDefault="00B069A4" w:rsidP="00D20213">
            <w:pPr>
              <w:spacing w:after="0" w:line="276" w:lineRule="auto"/>
              <w:jc w:val="both"/>
              <w:rPr>
                <w:rFonts w:ascii="Times New Roman" w:hAnsi="Times New Roman" w:cs="Times New Roman"/>
                <w:color w:val="000000"/>
                <w:sz w:val="24"/>
                <w:szCs w:val="24"/>
              </w:rPr>
            </w:pPr>
            <w:r w:rsidRPr="00B069A4">
              <w:rPr>
                <w:rFonts w:ascii="Times New Roman" w:hAnsi="Times New Roman" w:cs="Times New Roman"/>
                <w:color w:val="000000"/>
                <w:sz w:val="24"/>
                <w:szCs w:val="24"/>
              </w:rPr>
              <w:t xml:space="preserve">На випускових кафедрах створені спеціальні класи для формування практичних навичок здобувачів, які оснащені відповідними муляжами, фантомами. Є Центр </w:t>
            </w:r>
            <w:proofErr w:type="spellStart"/>
            <w:r w:rsidRPr="00B069A4">
              <w:rPr>
                <w:rFonts w:ascii="Times New Roman" w:hAnsi="Times New Roman" w:cs="Times New Roman"/>
                <w:color w:val="000000"/>
                <w:sz w:val="24"/>
                <w:szCs w:val="24"/>
              </w:rPr>
              <w:t>симуляційної</w:t>
            </w:r>
            <w:proofErr w:type="spellEnd"/>
            <w:r w:rsidRPr="00B069A4">
              <w:rPr>
                <w:rFonts w:ascii="Times New Roman" w:hAnsi="Times New Roman" w:cs="Times New Roman"/>
                <w:color w:val="000000"/>
                <w:sz w:val="24"/>
                <w:szCs w:val="24"/>
              </w:rPr>
              <w:t xml:space="preserve"> медицини університету. Навчальні кімнати для здобувачів оснащені апаратурою, яка дозволяє транслювати в учбові класи операції з операційного блоку, що сприяє поліпшенню практичної складової при навчанні студентів</w:t>
            </w:r>
          </w:p>
        </w:tc>
      </w:tr>
      <w:tr w:rsidR="00B069A4" w:rsidRPr="00B069A4" w:rsidTr="009F5A43">
        <w:tc>
          <w:tcPr>
            <w:tcW w:w="525" w:type="dxa"/>
            <w:tcBorders>
              <w:top w:val="single" w:sz="4" w:space="0" w:color="000000"/>
              <w:left w:val="single" w:sz="4" w:space="0" w:color="000000"/>
              <w:bottom w:val="single" w:sz="4" w:space="0" w:color="000000"/>
            </w:tcBorders>
            <w:shd w:val="clear" w:color="auto" w:fill="auto"/>
          </w:tcPr>
          <w:p w:rsidR="00B069A4" w:rsidRPr="00B069A4" w:rsidRDefault="00B069A4" w:rsidP="00D20213">
            <w:pPr>
              <w:numPr>
                <w:ilvl w:val="0"/>
                <w:numId w:val="18"/>
              </w:numPr>
              <w:suppressAutoHyphens/>
              <w:snapToGrid w:val="0"/>
              <w:spacing w:after="0" w:line="276" w:lineRule="auto"/>
              <w:ind w:left="0"/>
              <w:jc w:val="both"/>
              <w:rPr>
                <w:rFonts w:ascii="Times New Roman" w:hAnsi="Times New Roman" w:cs="Times New Roman"/>
                <w:color w:val="000000"/>
                <w:sz w:val="24"/>
                <w:szCs w:val="24"/>
              </w:rPr>
            </w:pPr>
            <w:r w:rsidRPr="00B069A4">
              <w:rPr>
                <w:rFonts w:ascii="Times New Roman" w:hAnsi="Times New Roman" w:cs="Times New Roman"/>
                <w:color w:val="000000"/>
                <w:sz w:val="24"/>
                <w:szCs w:val="24"/>
              </w:rPr>
              <w:t>22</w:t>
            </w:r>
          </w:p>
        </w:tc>
        <w:tc>
          <w:tcPr>
            <w:tcW w:w="2737" w:type="dxa"/>
            <w:tcBorders>
              <w:top w:val="single" w:sz="4" w:space="0" w:color="000000"/>
              <w:left w:val="single" w:sz="4" w:space="0" w:color="000000"/>
              <w:bottom w:val="single" w:sz="4" w:space="0" w:color="000000"/>
            </w:tcBorders>
            <w:shd w:val="clear" w:color="auto" w:fill="auto"/>
          </w:tcPr>
          <w:p w:rsidR="00B069A4" w:rsidRPr="00B069A4" w:rsidRDefault="00B069A4" w:rsidP="00D20213">
            <w:pPr>
              <w:spacing w:after="0" w:line="276" w:lineRule="auto"/>
              <w:jc w:val="both"/>
              <w:rPr>
                <w:rFonts w:ascii="Times New Roman" w:hAnsi="Times New Roman" w:cs="Times New Roman"/>
                <w:color w:val="000000"/>
                <w:sz w:val="24"/>
                <w:szCs w:val="24"/>
              </w:rPr>
            </w:pPr>
            <w:r w:rsidRPr="00B069A4">
              <w:rPr>
                <w:rFonts w:ascii="Times New Roman" w:hAnsi="Times New Roman" w:cs="Times New Roman"/>
                <w:color w:val="000000"/>
                <w:sz w:val="24"/>
                <w:szCs w:val="24"/>
              </w:rPr>
              <w:t xml:space="preserve">Достатність укомплектованості фантомами, муляжами, обладнанням, устаткуванням, навчально-наочними матеріалами тощо, необхідними для демонстрації практичних навичок, які винесені на </w:t>
            </w:r>
            <w:proofErr w:type="spellStart"/>
            <w:r w:rsidRPr="00B069A4">
              <w:rPr>
                <w:rFonts w:ascii="Times New Roman" w:hAnsi="Times New Roman" w:cs="Times New Roman"/>
                <w:color w:val="000000"/>
                <w:sz w:val="24"/>
                <w:szCs w:val="24"/>
              </w:rPr>
              <w:t>ДА</w:t>
            </w:r>
            <w:proofErr w:type="spellEnd"/>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B069A4" w:rsidRPr="00B069A4" w:rsidRDefault="00B069A4" w:rsidP="00D20213">
            <w:pPr>
              <w:spacing w:after="0" w:line="276" w:lineRule="auto"/>
              <w:jc w:val="both"/>
              <w:rPr>
                <w:rFonts w:ascii="Times New Roman" w:hAnsi="Times New Roman" w:cs="Times New Roman"/>
                <w:color w:val="000000"/>
                <w:sz w:val="24"/>
                <w:szCs w:val="24"/>
              </w:rPr>
            </w:pPr>
            <w:r w:rsidRPr="00B069A4">
              <w:rPr>
                <w:rFonts w:ascii="Times New Roman" w:hAnsi="Times New Roman" w:cs="Times New Roman"/>
                <w:color w:val="000000"/>
                <w:sz w:val="24"/>
                <w:szCs w:val="24"/>
              </w:rPr>
              <w:t xml:space="preserve">Для проведення іспиту з внутрішніх хвороб є:  електрокардіограф; фантом-лялька для серцево-легеневої реанімації; набір для в/в ін’єкцій: штатив, флакони з розчинами, системи, вата, спирт; фантом-рука для пункції </w:t>
            </w:r>
            <w:proofErr w:type="spellStart"/>
            <w:r w:rsidRPr="00B069A4">
              <w:rPr>
                <w:rFonts w:ascii="Times New Roman" w:hAnsi="Times New Roman" w:cs="Times New Roman"/>
                <w:color w:val="000000"/>
                <w:sz w:val="24"/>
                <w:szCs w:val="24"/>
              </w:rPr>
              <w:t>кубітальної</w:t>
            </w:r>
            <w:proofErr w:type="spellEnd"/>
            <w:r w:rsidRPr="00B069A4">
              <w:rPr>
                <w:rFonts w:ascii="Times New Roman" w:hAnsi="Times New Roman" w:cs="Times New Roman"/>
                <w:color w:val="000000"/>
                <w:sz w:val="24"/>
                <w:szCs w:val="24"/>
              </w:rPr>
              <w:t xml:space="preserve"> вени, джгут; фантом-лялька для промивання шлунка, шлунковий зонд, лоток, </w:t>
            </w:r>
            <w:proofErr w:type="spellStart"/>
            <w:r w:rsidRPr="00B069A4">
              <w:rPr>
                <w:rFonts w:ascii="Times New Roman" w:hAnsi="Times New Roman" w:cs="Times New Roman"/>
                <w:color w:val="000000"/>
                <w:sz w:val="24"/>
                <w:szCs w:val="24"/>
              </w:rPr>
              <w:t>язикоутримувач</w:t>
            </w:r>
            <w:proofErr w:type="spellEnd"/>
            <w:r w:rsidRPr="00B069A4">
              <w:rPr>
                <w:rFonts w:ascii="Times New Roman" w:hAnsi="Times New Roman" w:cs="Times New Roman"/>
                <w:color w:val="000000"/>
                <w:sz w:val="24"/>
                <w:szCs w:val="24"/>
              </w:rPr>
              <w:t xml:space="preserve">, </w:t>
            </w:r>
            <w:proofErr w:type="spellStart"/>
            <w:r w:rsidRPr="00B069A4">
              <w:rPr>
                <w:rFonts w:ascii="Times New Roman" w:hAnsi="Times New Roman" w:cs="Times New Roman"/>
                <w:color w:val="000000"/>
                <w:sz w:val="24"/>
                <w:szCs w:val="24"/>
              </w:rPr>
              <w:t>роторозширювач</w:t>
            </w:r>
            <w:proofErr w:type="spellEnd"/>
            <w:r w:rsidRPr="00B069A4">
              <w:rPr>
                <w:rFonts w:ascii="Times New Roman" w:hAnsi="Times New Roman" w:cs="Times New Roman"/>
                <w:color w:val="000000"/>
                <w:sz w:val="24"/>
                <w:szCs w:val="24"/>
              </w:rPr>
              <w:t xml:space="preserve">, </w:t>
            </w:r>
            <w:proofErr w:type="spellStart"/>
            <w:r w:rsidRPr="00B069A4">
              <w:rPr>
                <w:rFonts w:ascii="Times New Roman" w:hAnsi="Times New Roman" w:cs="Times New Roman"/>
                <w:color w:val="000000"/>
                <w:sz w:val="24"/>
                <w:szCs w:val="24"/>
              </w:rPr>
              <w:t>перехідник</w:t>
            </w:r>
            <w:proofErr w:type="spellEnd"/>
            <w:r w:rsidRPr="00B069A4">
              <w:rPr>
                <w:rFonts w:ascii="Times New Roman" w:hAnsi="Times New Roman" w:cs="Times New Roman"/>
                <w:color w:val="000000"/>
                <w:sz w:val="24"/>
                <w:szCs w:val="24"/>
              </w:rPr>
              <w:t>, фартух; фантом-шкіра для виконання підшкірних ін’єкцій; тонометр, фонендоскоп.</w:t>
            </w:r>
          </w:p>
          <w:p w:rsidR="00B069A4" w:rsidRPr="00B069A4" w:rsidRDefault="00B069A4" w:rsidP="00D20213">
            <w:pPr>
              <w:spacing w:after="0" w:line="276" w:lineRule="auto"/>
              <w:jc w:val="both"/>
              <w:rPr>
                <w:rFonts w:ascii="Times New Roman" w:hAnsi="Times New Roman" w:cs="Times New Roman"/>
                <w:color w:val="000000"/>
                <w:sz w:val="24"/>
                <w:szCs w:val="24"/>
              </w:rPr>
            </w:pPr>
            <w:r w:rsidRPr="00B069A4">
              <w:rPr>
                <w:rFonts w:ascii="Times New Roman" w:hAnsi="Times New Roman" w:cs="Times New Roman"/>
                <w:color w:val="000000"/>
                <w:sz w:val="24"/>
                <w:szCs w:val="24"/>
              </w:rPr>
              <w:t xml:space="preserve">Для проведення іспиту з хірургічних хвороб є: фантом руки для накладання джгута, джгут для зупинки кровотечі; шини </w:t>
            </w:r>
            <w:proofErr w:type="spellStart"/>
            <w:r w:rsidRPr="00B069A4">
              <w:rPr>
                <w:rFonts w:ascii="Times New Roman" w:hAnsi="Times New Roman" w:cs="Times New Roman"/>
                <w:color w:val="000000"/>
                <w:sz w:val="24"/>
                <w:szCs w:val="24"/>
              </w:rPr>
              <w:t>Крамара</w:t>
            </w:r>
            <w:proofErr w:type="spellEnd"/>
            <w:r w:rsidRPr="00B069A4">
              <w:rPr>
                <w:rFonts w:ascii="Times New Roman" w:hAnsi="Times New Roman" w:cs="Times New Roman"/>
                <w:color w:val="000000"/>
                <w:sz w:val="24"/>
                <w:szCs w:val="24"/>
              </w:rPr>
              <w:t xml:space="preserve">, </w:t>
            </w:r>
            <w:proofErr w:type="spellStart"/>
            <w:r w:rsidRPr="00B069A4">
              <w:rPr>
                <w:rFonts w:ascii="Times New Roman" w:hAnsi="Times New Roman" w:cs="Times New Roman"/>
                <w:color w:val="000000"/>
                <w:sz w:val="24"/>
                <w:szCs w:val="24"/>
              </w:rPr>
              <w:t>Дитрихса</w:t>
            </w:r>
            <w:proofErr w:type="spellEnd"/>
            <w:r w:rsidRPr="00B069A4">
              <w:rPr>
                <w:rFonts w:ascii="Times New Roman" w:hAnsi="Times New Roman" w:cs="Times New Roman"/>
                <w:color w:val="000000"/>
                <w:sz w:val="24"/>
                <w:szCs w:val="24"/>
              </w:rPr>
              <w:t xml:space="preserve"> для транспортної іммобілізації; фантом жіночого та чоловічого сечового міхура, набір сечових катетерів; фантом для проведення пальцевого дослідження прямої кишки; набір для визначення груп крові, препарати крові; фантом для первинної обробки рани,  набір інструменту для обробки рани. </w:t>
            </w:r>
          </w:p>
          <w:p w:rsidR="00B069A4" w:rsidRPr="00B069A4" w:rsidRDefault="00B069A4" w:rsidP="00D20213">
            <w:pPr>
              <w:spacing w:after="0" w:line="276" w:lineRule="auto"/>
              <w:jc w:val="both"/>
              <w:rPr>
                <w:rFonts w:ascii="Times New Roman" w:hAnsi="Times New Roman" w:cs="Times New Roman"/>
                <w:color w:val="000000"/>
                <w:sz w:val="24"/>
                <w:szCs w:val="24"/>
              </w:rPr>
            </w:pPr>
            <w:r w:rsidRPr="00B069A4">
              <w:rPr>
                <w:rFonts w:ascii="Times New Roman" w:hAnsi="Times New Roman" w:cs="Times New Roman"/>
                <w:color w:val="000000"/>
                <w:sz w:val="24"/>
                <w:szCs w:val="24"/>
              </w:rPr>
              <w:t xml:space="preserve">Для проведення іспиту з акушерства та гінекології підготовлено: фантом акушерський, фантом гінекологічний; </w:t>
            </w:r>
            <w:proofErr w:type="spellStart"/>
            <w:r w:rsidRPr="00B069A4">
              <w:rPr>
                <w:rFonts w:ascii="Times New Roman" w:hAnsi="Times New Roman" w:cs="Times New Roman"/>
                <w:color w:val="000000"/>
                <w:sz w:val="24"/>
                <w:szCs w:val="24"/>
              </w:rPr>
              <w:t>тазомер</w:t>
            </w:r>
            <w:proofErr w:type="spellEnd"/>
            <w:r w:rsidRPr="00B069A4">
              <w:rPr>
                <w:rFonts w:ascii="Times New Roman" w:hAnsi="Times New Roman" w:cs="Times New Roman"/>
                <w:color w:val="000000"/>
                <w:sz w:val="24"/>
                <w:szCs w:val="24"/>
              </w:rPr>
              <w:t xml:space="preserve">, сантиметр; дзеркало </w:t>
            </w:r>
            <w:proofErr w:type="spellStart"/>
            <w:r w:rsidRPr="00B069A4">
              <w:rPr>
                <w:rFonts w:ascii="Times New Roman" w:hAnsi="Times New Roman" w:cs="Times New Roman"/>
                <w:color w:val="000000"/>
                <w:sz w:val="24"/>
                <w:szCs w:val="24"/>
              </w:rPr>
              <w:t>Куско</w:t>
            </w:r>
            <w:proofErr w:type="spellEnd"/>
            <w:r w:rsidRPr="00B069A4">
              <w:rPr>
                <w:rFonts w:ascii="Times New Roman" w:hAnsi="Times New Roman" w:cs="Times New Roman"/>
                <w:color w:val="000000"/>
                <w:sz w:val="24"/>
                <w:szCs w:val="24"/>
              </w:rPr>
              <w:t xml:space="preserve">, дзеркало </w:t>
            </w:r>
            <w:proofErr w:type="spellStart"/>
            <w:r w:rsidRPr="00B069A4">
              <w:rPr>
                <w:rFonts w:ascii="Times New Roman" w:hAnsi="Times New Roman" w:cs="Times New Roman"/>
                <w:color w:val="000000"/>
                <w:sz w:val="24"/>
                <w:szCs w:val="24"/>
              </w:rPr>
              <w:t>Симса</w:t>
            </w:r>
            <w:proofErr w:type="spellEnd"/>
            <w:r w:rsidRPr="00B069A4">
              <w:rPr>
                <w:rFonts w:ascii="Times New Roman" w:hAnsi="Times New Roman" w:cs="Times New Roman"/>
                <w:color w:val="000000"/>
                <w:sz w:val="24"/>
                <w:szCs w:val="24"/>
              </w:rPr>
              <w:t xml:space="preserve"> та підйомник; одноразовий гінекологічний набор; муляж внутрішньоутробного плода; акушерський стетоскоп. Для проведення іспиту з педіатрії підготовлено: Лялька для катетеризації сечового міхура (антисептичні розчини -2% водний розчин </w:t>
            </w:r>
            <w:proofErr w:type="spellStart"/>
            <w:r w:rsidRPr="00B069A4">
              <w:rPr>
                <w:rFonts w:ascii="Times New Roman" w:hAnsi="Times New Roman" w:cs="Times New Roman"/>
                <w:color w:val="000000"/>
                <w:sz w:val="24"/>
                <w:szCs w:val="24"/>
              </w:rPr>
              <w:t>хлоргексидину</w:t>
            </w:r>
            <w:proofErr w:type="spellEnd"/>
            <w:r w:rsidRPr="00B069A4">
              <w:rPr>
                <w:rFonts w:ascii="Times New Roman" w:hAnsi="Times New Roman" w:cs="Times New Roman"/>
                <w:color w:val="000000"/>
                <w:sz w:val="24"/>
                <w:szCs w:val="24"/>
              </w:rPr>
              <w:t>, 2%спиртовий розчин йоду, 70% розчин етилового спирту; стерильні рукавички, серветки, ватні кульки, пелюшки, стерильний вазелін чи гліцерин, стерильні пробірки, уретральні катетери).</w:t>
            </w:r>
          </w:p>
        </w:tc>
      </w:tr>
      <w:tr w:rsidR="00B069A4" w:rsidRPr="00B069A4" w:rsidTr="009F5A43">
        <w:tc>
          <w:tcPr>
            <w:tcW w:w="525" w:type="dxa"/>
            <w:tcBorders>
              <w:top w:val="single" w:sz="4" w:space="0" w:color="000000"/>
              <w:left w:val="single" w:sz="4" w:space="0" w:color="000000"/>
              <w:bottom w:val="single" w:sz="4" w:space="0" w:color="000000"/>
            </w:tcBorders>
            <w:shd w:val="clear" w:color="auto" w:fill="auto"/>
          </w:tcPr>
          <w:p w:rsidR="00B069A4" w:rsidRPr="00B069A4" w:rsidRDefault="00B069A4" w:rsidP="00D20213">
            <w:pPr>
              <w:snapToGrid w:val="0"/>
              <w:spacing w:after="0" w:line="276" w:lineRule="auto"/>
              <w:jc w:val="both"/>
              <w:rPr>
                <w:rFonts w:ascii="Times New Roman" w:hAnsi="Times New Roman" w:cs="Times New Roman"/>
                <w:color w:val="000000"/>
                <w:sz w:val="24"/>
                <w:szCs w:val="24"/>
              </w:rPr>
            </w:pPr>
          </w:p>
        </w:tc>
        <w:tc>
          <w:tcPr>
            <w:tcW w:w="2737" w:type="dxa"/>
            <w:tcBorders>
              <w:top w:val="single" w:sz="4" w:space="0" w:color="000000"/>
              <w:left w:val="single" w:sz="4" w:space="0" w:color="000000"/>
              <w:bottom w:val="single" w:sz="4" w:space="0" w:color="000000"/>
            </w:tcBorders>
            <w:shd w:val="clear" w:color="auto" w:fill="auto"/>
          </w:tcPr>
          <w:p w:rsidR="00B069A4" w:rsidRPr="00B069A4" w:rsidRDefault="00B069A4" w:rsidP="00D20213">
            <w:pPr>
              <w:snapToGrid w:val="0"/>
              <w:spacing w:after="0" w:line="276" w:lineRule="auto"/>
              <w:jc w:val="both"/>
              <w:rPr>
                <w:rFonts w:ascii="Times New Roman" w:hAnsi="Times New Roman" w:cs="Times New Roman"/>
                <w:color w:val="000000"/>
                <w:sz w:val="24"/>
                <w:szCs w:val="24"/>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B069A4" w:rsidRPr="00B069A4" w:rsidRDefault="00B069A4" w:rsidP="00D20213">
            <w:pPr>
              <w:spacing w:after="0" w:line="276" w:lineRule="auto"/>
              <w:jc w:val="both"/>
              <w:rPr>
                <w:rFonts w:ascii="Times New Roman" w:hAnsi="Times New Roman" w:cs="Times New Roman"/>
                <w:color w:val="000000"/>
                <w:sz w:val="24"/>
                <w:szCs w:val="24"/>
              </w:rPr>
            </w:pPr>
            <w:r w:rsidRPr="00B069A4">
              <w:rPr>
                <w:rFonts w:ascii="Times New Roman" w:hAnsi="Times New Roman" w:cs="Times New Roman"/>
                <w:color w:val="000000"/>
                <w:sz w:val="24"/>
                <w:szCs w:val="24"/>
              </w:rPr>
              <w:t xml:space="preserve"> Лялька для первинного туалету новонародженого (індивідуальний комплект стерильної білизни; індивідуальний стерильний комплект для первинної обробки новонародженого: 2 затискачі Кохера; скобка </w:t>
            </w:r>
            <w:proofErr w:type="spellStart"/>
            <w:r w:rsidRPr="00B069A4">
              <w:rPr>
                <w:rFonts w:ascii="Times New Roman" w:hAnsi="Times New Roman" w:cs="Times New Roman"/>
                <w:color w:val="000000"/>
                <w:sz w:val="24"/>
                <w:szCs w:val="24"/>
              </w:rPr>
              <w:t>Роговіна</w:t>
            </w:r>
            <w:proofErr w:type="spellEnd"/>
            <w:r w:rsidRPr="00B069A4">
              <w:rPr>
                <w:rFonts w:ascii="Times New Roman" w:hAnsi="Times New Roman" w:cs="Times New Roman"/>
                <w:color w:val="000000"/>
                <w:sz w:val="24"/>
                <w:szCs w:val="24"/>
              </w:rPr>
              <w:t xml:space="preserve">; </w:t>
            </w:r>
            <w:r w:rsidRPr="00B069A4">
              <w:rPr>
                <w:rFonts w:ascii="Times New Roman" w:hAnsi="Times New Roman" w:cs="Times New Roman"/>
                <w:color w:val="000000"/>
                <w:sz w:val="24"/>
                <w:szCs w:val="24"/>
              </w:rPr>
              <w:lastRenderedPageBreak/>
              <w:t>шовкова лігатура; стрічка для вимірювання зросту, обводу голови і грудної клітки новонародженого; балон чи груша для відсмоктування слизу з верхніх дихальних шляхів; трикутні марлеві серветки; палички з ватою для обробки пуповини; краплі «</w:t>
            </w:r>
            <w:proofErr w:type="spellStart"/>
            <w:r w:rsidRPr="00B069A4">
              <w:rPr>
                <w:rFonts w:ascii="Times New Roman" w:hAnsi="Times New Roman" w:cs="Times New Roman"/>
                <w:color w:val="000000"/>
                <w:sz w:val="24"/>
                <w:szCs w:val="24"/>
              </w:rPr>
              <w:t>Флоксал</w:t>
            </w:r>
            <w:proofErr w:type="spellEnd"/>
            <w:r w:rsidRPr="00B069A4">
              <w:rPr>
                <w:rFonts w:ascii="Times New Roman" w:hAnsi="Times New Roman" w:cs="Times New Roman"/>
                <w:color w:val="000000"/>
                <w:sz w:val="24"/>
                <w:szCs w:val="24"/>
              </w:rPr>
              <w:t xml:space="preserve">» для профілактики </w:t>
            </w:r>
            <w:proofErr w:type="spellStart"/>
            <w:r w:rsidRPr="00B069A4">
              <w:rPr>
                <w:rFonts w:ascii="Times New Roman" w:hAnsi="Times New Roman" w:cs="Times New Roman"/>
                <w:color w:val="000000"/>
                <w:sz w:val="24"/>
                <w:szCs w:val="24"/>
              </w:rPr>
              <w:t>гонобленореї</w:t>
            </w:r>
            <w:proofErr w:type="spellEnd"/>
            <w:r w:rsidRPr="00B069A4">
              <w:rPr>
                <w:rFonts w:ascii="Times New Roman" w:hAnsi="Times New Roman" w:cs="Times New Roman"/>
                <w:color w:val="000000"/>
                <w:sz w:val="24"/>
                <w:szCs w:val="24"/>
              </w:rPr>
              <w:t xml:space="preserve">). </w:t>
            </w:r>
          </w:p>
          <w:p w:rsidR="00B069A4" w:rsidRPr="00B069A4" w:rsidRDefault="00B069A4" w:rsidP="00D20213">
            <w:pPr>
              <w:spacing w:after="0" w:line="276" w:lineRule="auto"/>
              <w:jc w:val="both"/>
              <w:rPr>
                <w:rFonts w:ascii="Times New Roman" w:hAnsi="Times New Roman" w:cs="Times New Roman"/>
                <w:color w:val="000000"/>
                <w:sz w:val="24"/>
                <w:szCs w:val="24"/>
              </w:rPr>
            </w:pPr>
            <w:r w:rsidRPr="00B069A4">
              <w:rPr>
                <w:rFonts w:ascii="Times New Roman" w:hAnsi="Times New Roman" w:cs="Times New Roman"/>
                <w:color w:val="000000"/>
                <w:sz w:val="24"/>
                <w:szCs w:val="24"/>
              </w:rPr>
              <w:t xml:space="preserve">Лялька для проведення промивання шлунку та </w:t>
            </w:r>
            <w:proofErr w:type="spellStart"/>
            <w:r w:rsidRPr="00B069A4">
              <w:rPr>
                <w:rFonts w:ascii="Times New Roman" w:hAnsi="Times New Roman" w:cs="Times New Roman"/>
                <w:color w:val="000000"/>
                <w:sz w:val="24"/>
                <w:szCs w:val="24"/>
              </w:rPr>
              <w:t>кишківника</w:t>
            </w:r>
            <w:proofErr w:type="spellEnd"/>
            <w:r w:rsidRPr="00B069A4">
              <w:rPr>
                <w:rFonts w:ascii="Times New Roman" w:hAnsi="Times New Roman" w:cs="Times New Roman"/>
                <w:color w:val="000000"/>
                <w:sz w:val="24"/>
                <w:szCs w:val="24"/>
              </w:rPr>
              <w:t xml:space="preserve"> (шлункові зонди, воронка, шприц Жане, стерильні рукавички, фартух, розчин для промивання, гумовий балон з </w:t>
            </w:r>
            <w:proofErr w:type="spellStart"/>
            <w:r w:rsidRPr="00B069A4">
              <w:rPr>
                <w:rFonts w:ascii="Times New Roman" w:hAnsi="Times New Roman" w:cs="Times New Roman"/>
                <w:color w:val="000000"/>
                <w:sz w:val="24"/>
                <w:szCs w:val="24"/>
              </w:rPr>
              <w:t>м´яким</w:t>
            </w:r>
            <w:proofErr w:type="spellEnd"/>
            <w:r w:rsidRPr="00B069A4">
              <w:rPr>
                <w:rFonts w:ascii="Times New Roman" w:hAnsi="Times New Roman" w:cs="Times New Roman"/>
                <w:color w:val="000000"/>
                <w:sz w:val="24"/>
                <w:szCs w:val="24"/>
              </w:rPr>
              <w:t xml:space="preserve"> наконечником, вазелін, ємність для забору промивної рідини). Лялька для відновлення прохідності дихальних шляхів. </w:t>
            </w:r>
          </w:p>
          <w:p w:rsidR="00B069A4" w:rsidRPr="00B069A4" w:rsidRDefault="00B069A4" w:rsidP="00D20213">
            <w:pPr>
              <w:spacing w:after="0" w:line="276" w:lineRule="auto"/>
              <w:jc w:val="both"/>
              <w:rPr>
                <w:rFonts w:ascii="Times New Roman" w:hAnsi="Times New Roman" w:cs="Times New Roman"/>
                <w:color w:val="000000"/>
                <w:sz w:val="24"/>
                <w:szCs w:val="24"/>
              </w:rPr>
            </w:pPr>
            <w:r w:rsidRPr="00B069A4">
              <w:rPr>
                <w:rFonts w:ascii="Times New Roman" w:hAnsi="Times New Roman" w:cs="Times New Roman"/>
                <w:color w:val="000000"/>
                <w:sz w:val="24"/>
                <w:szCs w:val="24"/>
              </w:rPr>
              <w:t xml:space="preserve">Муляж для проведення </w:t>
            </w:r>
            <w:proofErr w:type="spellStart"/>
            <w:r w:rsidRPr="00B069A4">
              <w:rPr>
                <w:rFonts w:ascii="Times New Roman" w:hAnsi="Times New Roman" w:cs="Times New Roman"/>
                <w:color w:val="000000"/>
                <w:sz w:val="24"/>
                <w:szCs w:val="24"/>
              </w:rPr>
              <w:t>внутрішньом′язових</w:t>
            </w:r>
            <w:proofErr w:type="spellEnd"/>
            <w:r w:rsidRPr="00B069A4">
              <w:rPr>
                <w:rFonts w:ascii="Times New Roman" w:hAnsi="Times New Roman" w:cs="Times New Roman"/>
                <w:color w:val="000000"/>
                <w:sz w:val="24"/>
                <w:szCs w:val="24"/>
              </w:rPr>
              <w:t xml:space="preserve"> ін’єкцій (антисептичні розчини - 2% водний розчин </w:t>
            </w:r>
            <w:proofErr w:type="spellStart"/>
            <w:r w:rsidRPr="00B069A4">
              <w:rPr>
                <w:rFonts w:ascii="Times New Roman" w:hAnsi="Times New Roman" w:cs="Times New Roman"/>
                <w:color w:val="000000"/>
                <w:sz w:val="24"/>
                <w:szCs w:val="24"/>
              </w:rPr>
              <w:t>хлоргексидину</w:t>
            </w:r>
            <w:proofErr w:type="spellEnd"/>
            <w:r w:rsidRPr="00B069A4">
              <w:rPr>
                <w:rFonts w:ascii="Times New Roman" w:hAnsi="Times New Roman" w:cs="Times New Roman"/>
                <w:color w:val="000000"/>
                <w:sz w:val="24"/>
                <w:szCs w:val="24"/>
              </w:rPr>
              <w:t xml:space="preserve">,  2% спиртовий розчин йоду, 70% розчин етилового спирту, стерильні шприці (2 </w:t>
            </w:r>
            <w:proofErr w:type="spellStart"/>
            <w:r w:rsidRPr="00B069A4">
              <w:rPr>
                <w:rFonts w:ascii="Times New Roman" w:hAnsi="Times New Roman" w:cs="Times New Roman"/>
                <w:color w:val="000000"/>
                <w:sz w:val="24"/>
                <w:szCs w:val="24"/>
              </w:rPr>
              <w:t>мл</w:t>
            </w:r>
            <w:proofErr w:type="spellEnd"/>
            <w:r w:rsidRPr="00B069A4">
              <w:rPr>
                <w:rFonts w:ascii="Times New Roman" w:hAnsi="Times New Roman" w:cs="Times New Roman"/>
                <w:color w:val="000000"/>
                <w:sz w:val="24"/>
                <w:szCs w:val="24"/>
              </w:rPr>
              <w:t xml:space="preserve">, 5 </w:t>
            </w:r>
            <w:proofErr w:type="spellStart"/>
            <w:r w:rsidRPr="00B069A4">
              <w:rPr>
                <w:rFonts w:ascii="Times New Roman" w:hAnsi="Times New Roman" w:cs="Times New Roman"/>
                <w:color w:val="000000"/>
                <w:sz w:val="24"/>
                <w:szCs w:val="24"/>
              </w:rPr>
              <w:t>мл</w:t>
            </w:r>
            <w:proofErr w:type="spellEnd"/>
            <w:r w:rsidRPr="00B069A4">
              <w:rPr>
                <w:rFonts w:ascii="Times New Roman" w:hAnsi="Times New Roman" w:cs="Times New Roman"/>
                <w:color w:val="000000"/>
                <w:sz w:val="24"/>
                <w:szCs w:val="24"/>
              </w:rPr>
              <w:t>), стерильні голки, флакони та ампули з ліками різної маркірування, стерильні рукавички,  ватні кульки)</w:t>
            </w:r>
          </w:p>
        </w:tc>
      </w:tr>
      <w:tr w:rsidR="00B069A4" w:rsidRPr="00B069A4" w:rsidTr="009F5A43">
        <w:tc>
          <w:tcPr>
            <w:tcW w:w="525" w:type="dxa"/>
            <w:tcBorders>
              <w:top w:val="single" w:sz="4" w:space="0" w:color="000000"/>
              <w:left w:val="single" w:sz="4" w:space="0" w:color="000000"/>
              <w:bottom w:val="single" w:sz="4" w:space="0" w:color="000000"/>
            </w:tcBorders>
            <w:shd w:val="clear" w:color="auto" w:fill="auto"/>
          </w:tcPr>
          <w:p w:rsidR="00B069A4" w:rsidRPr="00B069A4" w:rsidRDefault="00B069A4" w:rsidP="00D20213">
            <w:pPr>
              <w:numPr>
                <w:ilvl w:val="0"/>
                <w:numId w:val="18"/>
              </w:numPr>
              <w:suppressAutoHyphens/>
              <w:snapToGrid w:val="0"/>
              <w:spacing w:after="0" w:line="276" w:lineRule="auto"/>
              <w:ind w:left="0"/>
              <w:jc w:val="both"/>
              <w:rPr>
                <w:rFonts w:ascii="Times New Roman" w:hAnsi="Times New Roman" w:cs="Times New Roman"/>
                <w:color w:val="000000"/>
                <w:sz w:val="24"/>
                <w:szCs w:val="24"/>
              </w:rPr>
            </w:pPr>
            <w:r w:rsidRPr="00B069A4">
              <w:rPr>
                <w:rFonts w:ascii="Times New Roman" w:hAnsi="Times New Roman" w:cs="Times New Roman"/>
                <w:color w:val="000000"/>
                <w:sz w:val="24"/>
                <w:szCs w:val="24"/>
              </w:rPr>
              <w:lastRenderedPageBreak/>
              <w:t>33</w:t>
            </w:r>
          </w:p>
        </w:tc>
        <w:tc>
          <w:tcPr>
            <w:tcW w:w="2737" w:type="dxa"/>
            <w:tcBorders>
              <w:top w:val="single" w:sz="4" w:space="0" w:color="000000"/>
              <w:left w:val="single" w:sz="4" w:space="0" w:color="000000"/>
              <w:bottom w:val="single" w:sz="4" w:space="0" w:color="000000"/>
            </w:tcBorders>
            <w:shd w:val="clear" w:color="auto" w:fill="auto"/>
          </w:tcPr>
          <w:p w:rsidR="00B069A4" w:rsidRPr="00B069A4" w:rsidRDefault="00B069A4" w:rsidP="00D20213">
            <w:pPr>
              <w:spacing w:after="0" w:line="276" w:lineRule="auto"/>
              <w:jc w:val="both"/>
              <w:rPr>
                <w:rFonts w:ascii="Times New Roman" w:hAnsi="Times New Roman" w:cs="Times New Roman"/>
                <w:color w:val="000000"/>
                <w:sz w:val="24"/>
                <w:szCs w:val="24"/>
              </w:rPr>
            </w:pPr>
            <w:r w:rsidRPr="00B069A4">
              <w:rPr>
                <w:rFonts w:ascii="Times New Roman" w:hAnsi="Times New Roman" w:cs="Times New Roman"/>
                <w:color w:val="000000"/>
                <w:sz w:val="24"/>
                <w:szCs w:val="24"/>
              </w:rPr>
              <w:t>Наявність освітньо-кваліфікаційної характеристики фахівця, відповідність змісту екзаменаційних завдань вимогам ОПП</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B069A4" w:rsidRPr="00B069A4" w:rsidRDefault="00B069A4" w:rsidP="00D20213">
            <w:pPr>
              <w:spacing w:after="0" w:line="276" w:lineRule="auto"/>
              <w:jc w:val="both"/>
              <w:rPr>
                <w:rFonts w:ascii="Times New Roman" w:hAnsi="Times New Roman" w:cs="Times New Roman"/>
                <w:color w:val="000000"/>
                <w:sz w:val="24"/>
                <w:szCs w:val="24"/>
              </w:rPr>
            </w:pPr>
            <w:r w:rsidRPr="00B069A4">
              <w:rPr>
                <w:rFonts w:ascii="Times New Roman" w:hAnsi="Times New Roman" w:cs="Times New Roman"/>
                <w:color w:val="000000"/>
                <w:sz w:val="24"/>
                <w:szCs w:val="24"/>
              </w:rPr>
              <w:t xml:space="preserve">Зміст екзаменаційних завдань повністю відповідає переліку загальних та фахових </w:t>
            </w:r>
            <w:proofErr w:type="spellStart"/>
            <w:r w:rsidRPr="00B069A4">
              <w:rPr>
                <w:rFonts w:ascii="Times New Roman" w:hAnsi="Times New Roman" w:cs="Times New Roman"/>
                <w:color w:val="000000"/>
                <w:sz w:val="24"/>
                <w:szCs w:val="24"/>
              </w:rPr>
              <w:t>компетентностей</w:t>
            </w:r>
            <w:proofErr w:type="spellEnd"/>
            <w:r w:rsidRPr="00B069A4">
              <w:rPr>
                <w:rFonts w:ascii="Times New Roman" w:hAnsi="Times New Roman" w:cs="Times New Roman"/>
                <w:color w:val="000000"/>
                <w:sz w:val="24"/>
                <w:szCs w:val="24"/>
              </w:rPr>
              <w:t xml:space="preserve"> ОПП</w:t>
            </w:r>
          </w:p>
        </w:tc>
      </w:tr>
      <w:tr w:rsidR="00B069A4" w:rsidRPr="00B069A4" w:rsidTr="009F5A43">
        <w:tc>
          <w:tcPr>
            <w:tcW w:w="525" w:type="dxa"/>
            <w:tcBorders>
              <w:top w:val="single" w:sz="4" w:space="0" w:color="000000"/>
              <w:left w:val="single" w:sz="4" w:space="0" w:color="000000"/>
              <w:bottom w:val="single" w:sz="4" w:space="0" w:color="000000"/>
            </w:tcBorders>
            <w:shd w:val="clear" w:color="auto" w:fill="auto"/>
          </w:tcPr>
          <w:p w:rsidR="00B069A4" w:rsidRPr="00B069A4" w:rsidRDefault="00B069A4" w:rsidP="00D20213">
            <w:pPr>
              <w:numPr>
                <w:ilvl w:val="0"/>
                <w:numId w:val="18"/>
              </w:numPr>
              <w:suppressAutoHyphens/>
              <w:snapToGrid w:val="0"/>
              <w:spacing w:after="0" w:line="276" w:lineRule="auto"/>
              <w:ind w:left="0"/>
              <w:jc w:val="both"/>
              <w:rPr>
                <w:rFonts w:ascii="Times New Roman" w:hAnsi="Times New Roman" w:cs="Times New Roman"/>
                <w:color w:val="000000"/>
                <w:sz w:val="24"/>
                <w:szCs w:val="24"/>
              </w:rPr>
            </w:pPr>
            <w:r w:rsidRPr="00B069A4">
              <w:rPr>
                <w:rFonts w:ascii="Times New Roman" w:hAnsi="Times New Roman" w:cs="Times New Roman"/>
                <w:color w:val="000000"/>
                <w:sz w:val="24"/>
                <w:szCs w:val="24"/>
              </w:rPr>
              <w:t>44</w:t>
            </w:r>
          </w:p>
        </w:tc>
        <w:tc>
          <w:tcPr>
            <w:tcW w:w="2737" w:type="dxa"/>
            <w:tcBorders>
              <w:top w:val="single" w:sz="4" w:space="0" w:color="000000"/>
              <w:left w:val="single" w:sz="4" w:space="0" w:color="000000"/>
              <w:bottom w:val="single" w:sz="4" w:space="0" w:color="000000"/>
            </w:tcBorders>
            <w:shd w:val="clear" w:color="auto" w:fill="auto"/>
          </w:tcPr>
          <w:p w:rsidR="00B069A4" w:rsidRPr="00B069A4" w:rsidRDefault="00B069A4" w:rsidP="00D20213">
            <w:pPr>
              <w:spacing w:after="0" w:line="276" w:lineRule="auto"/>
              <w:jc w:val="both"/>
              <w:rPr>
                <w:rFonts w:ascii="Times New Roman" w:hAnsi="Times New Roman" w:cs="Times New Roman"/>
                <w:color w:val="000000"/>
                <w:sz w:val="24"/>
                <w:szCs w:val="24"/>
              </w:rPr>
            </w:pPr>
            <w:r w:rsidRPr="00B069A4">
              <w:rPr>
                <w:rFonts w:ascii="Times New Roman" w:hAnsi="Times New Roman" w:cs="Times New Roman"/>
                <w:color w:val="000000"/>
                <w:sz w:val="24"/>
                <w:szCs w:val="24"/>
              </w:rPr>
              <w:t>Наявність програми випускного екзамену</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B069A4" w:rsidRPr="00B069A4" w:rsidRDefault="00B069A4" w:rsidP="00D20213">
            <w:pPr>
              <w:spacing w:after="0" w:line="276" w:lineRule="auto"/>
              <w:jc w:val="both"/>
              <w:rPr>
                <w:rFonts w:ascii="Times New Roman" w:hAnsi="Times New Roman" w:cs="Times New Roman"/>
                <w:color w:val="000000"/>
                <w:sz w:val="24"/>
                <w:szCs w:val="24"/>
              </w:rPr>
            </w:pPr>
            <w:r w:rsidRPr="00B069A4">
              <w:rPr>
                <w:rFonts w:ascii="Times New Roman" w:hAnsi="Times New Roman" w:cs="Times New Roman"/>
                <w:color w:val="000000"/>
                <w:sz w:val="24"/>
                <w:szCs w:val="24"/>
              </w:rPr>
              <w:t>У наявності програми випускних іспитів з окремих дисциплін (паспорта станції)</w:t>
            </w:r>
          </w:p>
        </w:tc>
      </w:tr>
      <w:tr w:rsidR="00B069A4" w:rsidRPr="00B069A4" w:rsidTr="009F5A43">
        <w:tc>
          <w:tcPr>
            <w:tcW w:w="525" w:type="dxa"/>
            <w:tcBorders>
              <w:top w:val="single" w:sz="4" w:space="0" w:color="000000"/>
              <w:left w:val="single" w:sz="4" w:space="0" w:color="000000"/>
              <w:bottom w:val="single" w:sz="4" w:space="0" w:color="000000"/>
            </w:tcBorders>
            <w:shd w:val="clear" w:color="auto" w:fill="auto"/>
          </w:tcPr>
          <w:p w:rsidR="00B069A4" w:rsidRPr="00B069A4" w:rsidRDefault="00B069A4" w:rsidP="00D20213">
            <w:pPr>
              <w:numPr>
                <w:ilvl w:val="0"/>
                <w:numId w:val="18"/>
              </w:numPr>
              <w:suppressAutoHyphens/>
              <w:snapToGrid w:val="0"/>
              <w:spacing w:after="0" w:line="276" w:lineRule="auto"/>
              <w:ind w:left="0"/>
              <w:jc w:val="both"/>
              <w:rPr>
                <w:rFonts w:ascii="Times New Roman" w:hAnsi="Times New Roman" w:cs="Times New Roman"/>
                <w:color w:val="000000"/>
                <w:sz w:val="24"/>
                <w:szCs w:val="24"/>
              </w:rPr>
            </w:pPr>
            <w:r w:rsidRPr="00B069A4">
              <w:rPr>
                <w:rFonts w:ascii="Times New Roman" w:hAnsi="Times New Roman" w:cs="Times New Roman"/>
                <w:color w:val="000000"/>
                <w:sz w:val="24"/>
                <w:szCs w:val="24"/>
              </w:rPr>
              <w:t>55</w:t>
            </w:r>
          </w:p>
        </w:tc>
        <w:tc>
          <w:tcPr>
            <w:tcW w:w="2737" w:type="dxa"/>
            <w:tcBorders>
              <w:top w:val="single" w:sz="4" w:space="0" w:color="000000"/>
              <w:left w:val="single" w:sz="4" w:space="0" w:color="000000"/>
              <w:bottom w:val="single" w:sz="4" w:space="0" w:color="000000"/>
            </w:tcBorders>
            <w:shd w:val="clear" w:color="auto" w:fill="auto"/>
          </w:tcPr>
          <w:p w:rsidR="00B069A4" w:rsidRPr="00B069A4" w:rsidRDefault="00B069A4" w:rsidP="00D20213">
            <w:pPr>
              <w:spacing w:after="0" w:line="276" w:lineRule="auto"/>
              <w:jc w:val="both"/>
              <w:rPr>
                <w:rFonts w:ascii="Times New Roman" w:hAnsi="Times New Roman" w:cs="Times New Roman"/>
                <w:color w:val="000000"/>
                <w:sz w:val="24"/>
                <w:szCs w:val="24"/>
              </w:rPr>
            </w:pPr>
            <w:r w:rsidRPr="00B069A4">
              <w:rPr>
                <w:rFonts w:ascii="Times New Roman" w:hAnsi="Times New Roman" w:cs="Times New Roman"/>
                <w:color w:val="000000"/>
                <w:sz w:val="24"/>
                <w:szCs w:val="24"/>
              </w:rPr>
              <w:t xml:space="preserve">Система оцінювання результатів </w:t>
            </w:r>
            <w:proofErr w:type="spellStart"/>
            <w:r w:rsidRPr="00B069A4">
              <w:rPr>
                <w:rFonts w:ascii="Times New Roman" w:hAnsi="Times New Roman" w:cs="Times New Roman"/>
                <w:color w:val="000000"/>
                <w:sz w:val="24"/>
                <w:szCs w:val="24"/>
              </w:rPr>
              <w:t>ДА</w:t>
            </w:r>
            <w:proofErr w:type="spellEnd"/>
            <w:r w:rsidRPr="00B069A4">
              <w:rPr>
                <w:rFonts w:ascii="Times New Roman" w:hAnsi="Times New Roman" w:cs="Times New Roman"/>
                <w:color w:val="000000"/>
                <w:sz w:val="24"/>
                <w:szCs w:val="24"/>
              </w:rPr>
              <w:t xml:space="preserve"> за кредитно-трансферною системою організації навчального процесу</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B069A4" w:rsidRPr="00B069A4" w:rsidRDefault="00B069A4" w:rsidP="00D20213">
            <w:pPr>
              <w:spacing w:after="0" w:line="276" w:lineRule="auto"/>
              <w:jc w:val="both"/>
              <w:rPr>
                <w:rFonts w:ascii="Times New Roman" w:hAnsi="Times New Roman" w:cs="Times New Roman"/>
                <w:color w:val="000000"/>
                <w:sz w:val="24"/>
                <w:szCs w:val="24"/>
              </w:rPr>
            </w:pPr>
            <w:r w:rsidRPr="00B069A4">
              <w:rPr>
                <w:rFonts w:ascii="Times New Roman" w:hAnsi="Times New Roman" w:cs="Times New Roman"/>
                <w:color w:val="000000"/>
                <w:sz w:val="24"/>
                <w:szCs w:val="24"/>
              </w:rPr>
              <w:t xml:space="preserve">Оцінювання результатів </w:t>
            </w:r>
            <w:proofErr w:type="spellStart"/>
            <w:r w:rsidRPr="00B069A4">
              <w:rPr>
                <w:rFonts w:ascii="Times New Roman" w:hAnsi="Times New Roman" w:cs="Times New Roman"/>
                <w:color w:val="000000"/>
                <w:sz w:val="24"/>
                <w:szCs w:val="24"/>
              </w:rPr>
              <w:t>ДА</w:t>
            </w:r>
            <w:proofErr w:type="spellEnd"/>
            <w:r w:rsidRPr="00B069A4">
              <w:rPr>
                <w:rFonts w:ascii="Times New Roman" w:hAnsi="Times New Roman" w:cs="Times New Roman"/>
                <w:color w:val="000000"/>
                <w:sz w:val="24"/>
                <w:szCs w:val="24"/>
              </w:rPr>
              <w:t xml:space="preserve"> проводиться за кредитно-трансферною системою згідно «Інструкції МОЗ України щодо оцінювання навчальної діяльності студентів в умовах впровадження Європейської кредитно-трансферної системи організації навчального процесу» від 01.04.2014 р. Результати ВА визначаються у балах багатобальної шкали та в оцінках традиційної 4-бальної шкали, а також конвертуються у шкалу ЕСТS</w:t>
            </w:r>
          </w:p>
        </w:tc>
      </w:tr>
      <w:tr w:rsidR="00B069A4" w:rsidRPr="00B069A4" w:rsidTr="009F5A43">
        <w:tc>
          <w:tcPr>
            <w:tcW w:w="525" w:type="dxa"/>
            <w:tcBorders>
              <w:top w:val="single" w:sz="4" w:space="0" w:color="000000"/>
              <w:left w:val="single" w:sz="4" w:space="0" w:color="000000"/>
              <w:bottom w:val="single" w:sz="4" w:space="0" w:color="000000"/>
            </w:tcBorders>
            <w:shd w:val="clear" w:color="auto" w:fill="auto"/>
          </w:tcPr>
          <w:p w:rsidR="00B069A4" w:rsidRPr="00B069A4" w:rsidRDefault="00B069A4" w:rsidP="00D20213">
            <w:pPr>
              <w:numPr>
                <w:ilvl w:val="0"/>
                <w:numId w:val="18"/>
              </w:numPr>
              <w:suppressAutoHyphens/>
              <w:snapToGrid w:val="0"/>
              <w:spacing w:after="0" w:line="276" w:lineRule="auto"/>
              <w:ind w:left="0"/>
              <w:jc w:val="both"/>
              <w:rPr>
                <w:rFonts w:ascii="Times New Roman" w:hAnsi="Times New Roman" w:cs="Times New Roman"/>
                <w:color w:val="000000"/>
                <w:sz w:val="24"/>
                <w:szCs w:val="24"/>
              </w:rPr>
            </w:pPr>
            <w:r w:rsidRPr="00B069A4">
              <w:rPr>
                <w:rFonts w:ascii="Times New Roman" w:hAnsi="Times New Roman" w:cs="Times New Roman"/>
                <w:color w:val="000000"/>
                <w:sz w:val="24"/>
                <w:szCs w:val="24"/>
              </w:rPr>
              <w:t>66</w:t>
            </w:r>
          </w:p>
        </w:tc>
        <w:tc>
          <w:tcPr>
            <w:tcW w:w="2737" w:type="dxa"/>
            <w:tcBorders>
              <w:top w:val="single" w:sz="4" w:space="0" w:color="000000"/>
              <w:left w:val="single" w:sz="4" w:space="0" w:color="000000"/>
              <w:bottom w:val="single" w:sz="4" w:space="0" w:color="000000"/>
            </w:tcBorders>
            <w:shd w:val="clear" w:color="auto" w:fill="auto"/>
          </w:tcPr>
          <w:p w:rsidR="00B069A4" w:rsidRPr="009F5A43" w:rsidRDefault="00B069A4" w:rsidP="00D20213">
            <w:pPr>
              <w:spacing w:after="0" w:line="276" w:lineRule="auto"/>
              <w:jc w:val="both"/>
              <w:rPr>
                <w:rFonts w:ascii="Times New Roman" w:hAnsi="Times New Roman" w:cs="Times New Roman"/>
                <w:color w:val="000000"/>
                <w:sz w:val="24"/>
                <w:szCs w:val="24"/>
                <w:lang w:val="ru-RU"/>
              </w:rPr>
            </w:pPr>
            <w:r w:rsidRPr="00B069A4">
              <w:rPr>
                <w:rFonts w:ascii="Times New Roman" w:hAnsi="Times New Roman" w:cs="Times New Roman"/>
                <w:color w:val="000000"/>
                <w:sz w:val="24"/>
                <w:szCs w:val="24"/>
              </w:rPr>
              <w:t xml:space="preserve">Забезпеченість студентів відповідними навчально-методичними матеріалами для підготовки до </w:t>
            </w:r>
            <w:proofErr w:type="spellStart"/>
            <w:r w:rsidRPr="00B069A4">
              <w:rPr>
                <w:rFonts w:ascii="Times New Roman" w:hAnsi="Times New Roman" w:cs="Times New Roman"/>
                <w:color w:val="000000"/>
                <w:sz w:val="24"/>
                <w:szCs w:val="24"/>
              </w:rPr>
              <w:t>ДА</w:t>
            </w:r>
            <w:proofErr w:type="spellEnd"/>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B069A4" w:rsidRPr="00B069A4" w:rsidRDefault="00B069A4" w:rsidP="00D20213">
            <w:pPr>
              <w:spacing w:after="0" w:line="276" w:lineRule="auto"/>
              <w:jc w:val="both"/>
              <w:rPr>
                <w:rFonts w:ascii="Times New Roman" w:hAnsi="Times New Roman" w:cs="Times New Roman"/>
                <w:color w:val="000000"/>
                <w:sz w:val="24"/>
                <w:szCs w:val="24"/>
              </w:rPr>
            </w:pPr>
            <w:r w:rsidRPr="00B069A4">
              <w:rPr>
                <w:rFonts w:ascii="Times New Roman" w:hAnsi="Times New Roman" w:cs="Times New Roman"/>
                <w:color w:val="000000"/>
                <w:sz w:val="24"/>
                <w:szCs w:val="24"/>
              </w:rPr>
              <w:t>Забезпеченість складає 100 %</w:t>
            </w:r>
          </w:p>
        </w:tc>
      </w:tr>
      <w:tr w:rsidR="00B069A4" w:rsidRPr="00B069A4" w:rsidTr="009F5A43">
        <w:tc>
          <w:tcPr>
            <w:tcW w:w="525" w:type="dxa"/>
            <w:tcBorders>
              <w:top w:val="single" w:sz="4" w:space="0" w:color="000000"/>
              <w:left w:val="single" w:sz="4" w:space="0" w:color="000000"/>
              <w:bottom w:val="single" w:sz="4" w:space="0" w:color="000000"/>
            </w:tcBorders>
            <w:shd w:val="clear" w:color="auto" w:fill="auto"/>
          </w:tcPr>
          <w:p w:rsidR="00B069A4" w:rsidRPr="00B069A4" w:rsidRDefault="00B069A4" w:rsidP="00D20213">
            <w:pPr>
              <w:numPr>
                <w:ilvl w:val="0"/>
                <w:numId w:val="18"/>
              </w:numPr>
              <w:suppressAutoHyphens/>
              <w:snapToGrid w:val="0"/>
              <w:spacing w:after="0" w:line="276" w:lineRule="auto"/>
              <w:ind w:left="0" w:hanging="858"/>
              <w:jc w:val="both"/>
              <w:rPr>
                <w:rFonts w:ascii="Times New Roman" w:hAnsi="Times New Roman" w:cs="Times New Roman"/>
                <w:color w:val="000000"/>
                <w:sz w:val="24"/>
                <w:szCs w:val="24"/>
              </w:rPr>
            </w:pPr>
            <w:r w:rsidRPr="00B069A4">
              <w:rPr>
                <w:rFonts w:ascii="Times New Roman" w:hAnsi="Times New Roman" w:cs="Times New Roman"/>
                <w:color w:val="000000"/>
                <w:sz w:val="24"/>
                <w:szCs w:val="24"/>
              </w:rPr>
              <w:t>77</w:t>
            </w:r>
          </w:p>
        </w:tc>
        <w:tc>
          <w:tcPr>
            <w:tcW w:w="2737" w:type="dxa"/>
            <w:tcBorders>
              <w:top w:val="single" w:sz="4" w:space="0" w:color="000000"/>
              <w:left w:val="single" w:sz="4" w:space="0" w:color="000000"/>
              <w:bottom w:val="single" w:sz="4" w:space="0" w:color="000000"/>
            </w:tcBorders>
            <w:shd w:val="clear" w:color="auto" w:fill="auto"/>
          </w:tcPr>
          <w:p w:rsidR="00B069A4" w:rsidRPr="00B069A4" w:rsidRDefault="00B069A4" w:rsidP="00D20213">
            <w:pPr>
              <w:spacing w:after="0" w:line="276" w:lineRule="auto"/>
              <w:jc w:val="both"/>
              <w:rPr>
                <w:rFonts w:ascii="Times New Roman" w:hAnsi="Times New Roman" w:cs="Times New Roman"/>
                <w:color w:val="000000"/>
                <w:sz w:val="24"/>
                <w:szCs w:val="24"/>
              </w:rPr>
            </w:pPr>
            <w:r w:rsidRPr="00B069A4">
              <w:rPr>
                <w:rFonts w:ascii="Times New Roman" w:hAnsi="Times New Roman" w:cs="Times New Roman"/>
                <w:color w:val="000000"/>
                <w:sz w:val="24"/>
                <w:szCs w:val="24"/>
              </w:rPr>
              <w:t xml:space="preserve">Наявність інформації з питань </w:t>
            </w:r>
            <w:proofErr w:type="spellStart"/>
            <w:r w:rsidRPr="00B069A4">
              <w:rPr>
                <w:rFonts w:ascii="Times New Roman" w:hAnsi="Times New Roman" w:cs="Times New Roman"/>
                <w:color w:val="000000"/>
                <w:sz w:val="24"/>
                <w:szCs w:val="24"/>
              </w:rPr>
              <w:t>ДА</w:t>
            </w:r>
            <w:proofErr w:type="spellEnd"/>
            <w:r w:rsidRPr="00B069A4">
              <w:rPr>
                <w:rFonts w:ascii="Times New Roman" w:hAnsi="Times New Roman" w:cs="Times New Roman"/>
                <w:color w:val="000000"/>
                <w:sz w:val="24"/>
                <w:szCs w:val="24"/>
              </w:rPr>
              <w:t xml:space="preserve"> на </w:t>
            </w:r>
            <w:proofErr w:type="spellStart"/>
            <w:r w:rsidRPr="00B069A4">
              <w:rPr>
                <w:rFonts w:ascii="Times New Roman" w:hAnsi="Times New Roman" w:cs="Times New Roman"/>
                <w:color w:val="000000"/>
                <w:sz w:val="24"/>
                <w:szCs w:val="24"/>
              </w:rPr>
              <w:t>веб-порталі</w:t>
            </w:r>
            <w:proofErr w:type="spellEnd"/>
            <w:r w:rsidRPr="00B069A4">
              <w:rPr>
                <w:rFonts w:ascii="Times New Roman" w:hAnsi="Times New Roman" w:cs="Times New Roman"/>
                <w:color w:val="000000"/>
                <w:sz w:val="24"/>
                <w:szCs w:val="24"/>
              </w:rPr>
              <w:t xml:space="preserve"> ВМ(Ф)НЗ</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B069A4" w:rsidRPr="00B069A4" w:rsidRDefault="00B069A4" w:rsidP="00D20213">
            <w:pPr>
              <w:spacing w:after="0" w:line="276" w:lineRule="auto"/>
              <w:jc w:val="both"/>
              <w:rPr>
                <w:rFonts w:ascii="Times New Roman" w:hAnsi="Times New Roman" w:cs="Times New Roman"/>
                <w:color w:val="000000"/>
                <w:sz w:val="24"/>
                <w:szCs w:val="24"/>
              </w:rPr>
            </w:pPr>
            <w:r w:rsidRPr="00B069A4">
              <w:rPr>
                <w:rFonts w:ascii="Times New Roman" w:hAnsi="Times New Roman" w:cs="Times New Roman"/>
                <w:color w:val="000000"/>
                <w:sz w:val="24"/>
                <w:szCs w:val="24"/>
              </w:rPr>
              <w:t xml:space="preserve">Всі матеріали щодо проведення </w:t>
            </w:r>
            <w:proofErr w:type="spellStart"/>
            <w:r w:rsidRPr="00B069A4">
              <w:rPr>
                <w:rFonts w:ascii="Times New Roman" w:hAnsi="Times New Roman" w:cs="Times New Roman"/>
                <w:color w:val="000000"/>
                <w:sz w:val="24"/>
                <w:szCs w:val="24"/>
              </w:rPr>
              <w:t>ДА</w:t>
            </w:r>
            <w:proofErr w:type="spellEnd"/>
            <w:r w:rsidRPr="00B069A4">
              <w:rPr>
                <w:rFonts w:ascii="Times New Roman" w:hAnsi="Times New Roman" w:cs="Times New Roman"/>
                <w:color w:val="000000"/>
                <w:sz w:val="24"/>
                <w:szCs w:val="24"/>
              </w:rPr>
              <w:t xml:space="preserve"> є у електронній бібліотеці та на сайті </w:t>
            </w:r>
            <w:proofErr w:type="spellStart"/>
            <w:r w:rsidRPr="00B069A4">
              <w:rPr>
                <w:rFonts w:ascii="Times New Roman" w:hAnsi="Times New Roman" w:cs="Times New Roman"/>
                <w:color w:val="000000"/>
                <w:sz w:val="24"/>
                <w:szCs w:val="24"/>
              </w:rPr>
              <w:t>ОНМедУ</w:t>
            </w:r>
            <w:proofErr w:type="spellEnd"/>
          </w:p>
        </w:tc>
      </w:tr>
    </w:tbl>
    <w:p w:rsidR="005E4D4D" w:rsidRPr="009F5A43" w:rsidRDefault="005E4D4D" w:rsidP="00D20213">
      <w:pPr>
        <w:spacing w:after="0" w:line="360" w:lineRule="auto"/>
        <w:jc w:val="both"/>
        <w:rPr>
          <w:rFonts w:ascii="Times New Roman" w:hAnsi="Times New Roman" w:cs="Times New Roman"/>
          <w:b/>
          <w:bCs/>
          <w:sz w:val="24"/>
          <w:szCs w:val="24"/>
          <w:lang w:val="ru-RU"/>
        </w:rPr>
      </w:pPr>
    </w:p>
    <w:sectPr w:rsidR="005E4D4D" w:rsidRPr="009F5A43" w:rsidSect="00CE553B">
      <w:headerReference w:type="default" r:id="rId4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4CE2" w:rsidRDefault="00424CE2" w:rsidP="009F5A43">
      <w:pPr>
        <w:spacing w:after="0" w:line="240" w:lineRule="auto"/>
      </w:pPr>
      <w:r>
        <w:separator/>
      </w:r>
    </w:p>
  </w:endnote>
  <w:endnote w:type="continuationSeparator" w:id="0">
    <w:p w:rsidR="00424CE2" w:rsidRDefault="00424CE2" w:rsidP="009F5A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ymbolMT">
    <w:altName w:val="Times New Roman"/>
    <w:panose1 w:val="00000000000000000000"/>
    <w:charset w:val="00"/>
    <w:family w:val="roman"/>
    <w:notTrueType/>
    <w:pitch w:val="default"/>
    <w:sig w:usb0="00000000" w:usb1="00000000" w:usb2="00000000" w:usb3="00000000" w:csb0="00000000" w:csb1="00000000"/>
  </w:font>
  <w:font w:name="TimesNewRomanPSMT">
    <w:altName w:val="MS Gothic"/>
    <w:charset w:val="80"/>
    <w:family w:val="auto"/>
    <w:pitch w:val="default"/>
    <w:sig w:usb0="00000201" w:usb1="00000000" w:usb2="00000010" w:usb3="00000000" w:csb0="00020005"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4CE2" w:rsidRDefault="00424CE2" w:rsidP="009F5A43">
      <w:pPr>
        <w:spacing w:after="0" w:line="240" w:lineRule="auto"/>
      </w:pPr>
      <w:r>
        <w:separator/>
      </w:r>
    </w:p>
  </w:footnote>
  <w:footnote w:type="continuationSeparator" w:id="0">
    <w:p w:rsidR="00424CE2" w:rsidRDefault="00424CE2" w:rsidP="009F5A4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5028550"/>
      <w:docPartObj>
        <w:docPartGallery w:val="Page Numbers (Top of Page)"/>
        <w:docPartUnique/>
      </w:docPartObj>
    </w:sdtPr>
    <w:sdtContent>
      <w:p w:rsidR="00424CE2" w:rsidRDefault="00424CE2">
        <w:pPr>
          <w:pStyle w:val="af5"/>
          <w:jc w:val="right"/>
        </w:pPr>
        <w:fldSimple w:instr=" PAGE   \* MERGEFORMAT ">
          <w:r w:rsidR="004D1C93">
            <w:rPr>
              <w:noProof/>
            </w:rPr>
            <w:t>10</w:t>
          </w:r>
        </w:fldSimple>
      </w:p>
    </w:sdtContent>
  </w:sdt>
  <w:p w:rsidR="00424CE2" w:rsidRDefault="00424CE2">
    <w:pPr>
      <w:pStyle w:val="af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singleLevel"/>
    <w:tmpl w:val="0000000C"/>
    <w:name w:val="WW8Num15"/>
    <w:lvl w:ilvl="0">
      <w:start w:val="1"/>
      <w:numFmt w:val="decimal"/>
      <w:lvlText w:val="%1."/>
      <w:lvlJc w:val="left"/>
      <w:pPr>
        <w:tabs>
          <w:tab w:val="num" w:pos="720"/>
        </w:tabs>
        <w:ind w:left="720" w:hanging="720"/>
      </w:pPr>
      <w:rPr>
        <w:rFonts w:hint="default"/>
      </w:rPr>
    </w:lvl>
  </w:abstractNum>
  <w:abstractNum w:abstractNumId="1">
    <w:nsid w:val="0000000F"/>
    <w:multiLevelType w:val="singleLevel"/>
    <w:tmpl w:val="0000000F"/>
    <w:name w:val="WW8Num19"/>
    <w:lvl w:ilvl="0">
      <w:start w:val="1"/>
      <w:numFmt w:val="decimal"/>
      <w:lvlText w:val="%1."/>
      <w:lvlJc w:val="left"/>
      <w:pPr>
        <w:tabs>
          <w:tab w:val="num" w:pos="340"/>
        </w:tabs>
        <w:ind w:left="340" w:hanging="340"/>
      </w:pPr>
      <w:rPr>
        <w:rFonts w:hint="default"/>
        <w:sz w:val="28"/>
        <w:szCs w:val="28"/>
      </w:rPr>
    </w:lvl>
  </w:abstractNum>
  <w:abstractNum w:abstractNumId="2">
    <w:nsid w:val="01B36A55"/>
    <w:multiLevelType w:val="hybridMultilevel"/>
    <w:tmpl w:val="3F8066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EF1B3A"/>
    <w:multiLevelType w:val="hybridMultilevel"/>
    <w:tmpl w:val="607AB92A"/>
    <w:lvl w:ilvl="0" w:tplc="0A78F96C">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3C494E"/>
    <w:multiLevelType w:val="singleLevel"/>
    <w:tmpl w:val="0000000F"/>
    <w:lvl w:ilvl="0">
      <w:start w:val="1"/>
      <w:numFmt w:val="decimal"/>
      <w:lvlText w:val="%1."/>
      <w:lvlJc w:val="left"/>
      <w:pPr>
        <w:tabs>
          <w:tab w:val="num" w:pos="340"/>
        </w:tabs>
        <w:ind w:left="340" w:hanging="340"/>
      </w:pPr>
      <w:rPr>
        <w:rFonts w:hint="default"/>
        <w:sz w:val="28"/>
        <w:szCs w:val="28"/>
      </w:rPr>
    </w:lvl>
  </w:abstractNum>
  <w:abstractNum w:abstractNumId="5">
    <w:nsid w:val="097C194E"/>
    <w:multiLevelType w:val="hybridMultilevel"/>
    <w:tmpl w:val="702CA8C2"/>
    <w:lvl w:ilvl="0" w:tplc="D740338A">
      <w:numFmt w:val="bullet"/>
      <w:lvlText w:val="-"/>
      <w:lvlJc w:val="left"/>
      <w:pPr>
        <w:ind w:left="1571" w:hanging="360"/>
      </w:pPr>
      <w:rPr>
        <w:rFonts w:ascii="Times New Roman" w:eastAsiaTheme="minorHAnsi" w:hAnsi="Times New Roman" w:cs="Times New Roman" w:hint="default"/>
      </w:rPr>
    </w:lvl>
    <w:lvl w:ilvl="1" w:tplc="D740338A">
      <w:numFmt w:val="bullet"/>
      <w:lvlText w:val="-"/>
      <w:lvlJc w:val="left"/>
      <w:pPr>
        <w:ind w:left="2291" w:hanging="360"/>
      </w:pPr>
      <w:rPr>
        <w:rFonts w:ascii="Times New Roman" w:eastAsiaTheme="minorHAnsi"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10A06C5F"/>
    <w:multiLevelType w:val="hybridMultilevel"/>
    <w:tmpl w:val="7160121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13845997"/>
    <w:multiLevelType w:val="hybridMultilevel"/>
    <w:tmpl w:val="751AFDCE"/>
    <w:lvl w:ilvl="0" w:tplc="0A78F96C">
      <w:start w:val="5"/>
      <w:numFmt w:val="bullet"/>
      <w:lvlText w:val="-"/>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8A42DA"/>
    <w:multiLevelType w:val="multilevel"/>
    <w:tmpl w:val="E98A160C"/>
    <w:lvl w:ilvl="0">
      <w:start w:val="5"/>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12000E5"/>
    <w:multiLevelType w:val="hybridMultilevel"/>
    <w:tmpl w:val="E9AE3D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0D0D41"/>
    <w:multiLevelType w:val="multilevel"/>
    <w:tmpl w:val="647EC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8253F16"/>
    <w:multiLevelType w:val="multilevel"/>
    <w:tmpl w:val="C51C4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734669"/>
    <w:multiLevelType w:val="multilevel"/>
    <w:tmpl w:val="C3064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AED09CF"/>
    <w:multiLevelType w:val="multilevel"/>
    <w:tmpl w:val="D6ECC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994C7D"/>
    <w:multiLevelType w:val="hybridMultilevel"/>
    <w:tmpl w:val="28800F44"/>
    <w:lvl w:ilvl="0" w:tplc="0A78F96C">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BF335BD"/>
    <w:multiLevelType w:val="multilevel"/>
    <w:tmpl w:val="D5BAF6FA"/>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6">
    <w:nsid w:val="2E6E6DE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6F87994"/>
    <w:multiLevelType w:val="hybridMultilevel"/>
    <w:tmpl w:val="D6FABAD8"/>
    <w:lvl w:ilvl="0" w:tplc="D740338A">
      <w:numFmt w:val="bullet"/>
      <w:lvlText w:val="-"/>
      <w:lvlJc w:val="left"/>
      <w:pPr>
        <w:ind w:left="1571" w:hanging="360"/>
      </w:pPr>
      <w:rPr>
        <w:rFonts w:ascii="Times New Roman" w:eastAsiaTheme="minorHAnsi" w:hAnsi="Times New Roman" w:cs="Times New Roman"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
    <w:nsid w:val="372C5F81"/>
    <w:multiLevelType w:val="hybridMultilevel"/>
    <w:tmpl w:val="627A5FB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39D44001"/>
    <w:multiLevelType w:val="multilevel"/>
    <w:tmpl w:val="6DE8E14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E2D1796"/>
    <w:multiLevelType w:val="hybridMultilevel"/>
    <w:tmpl w:val="5B149A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41F2EFE"/>
    <w:multiLevelType w:val="multilevel"/>
    <w:tmpl w:val="F612A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BCF0B40"/>
    <w:multiLevelType w:val="multilevel"/>
    <w:tmpl w:val="7F36C5B6"/>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4CAE77A4"/>
    <w:multiLevelType w:val="multilevel"/>
    <w:tmpl w:val="2E70E880"/>
    <w:lvl w:ilvl="0">
      <w:start w:val="3"/>
      <w:numFmt w:val="decimal"/>
      <w:lvlText w:val="%1."/>
      <w:lvlJc w:val="left"/>
      <w:pPr>
        <w:ind w:left="435" w:hanging="43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nsid w:val="4D0D2DFD"/>
    <w:multiLevelType w:val="hybridMultilevel"/>
    <w:tmpl w:val="1004B8CC"/>
    <w:lvl w:ilvl="0" w:tplc="D740338A">
      <w:numFmt w:val="bullet"/>
      <w:lvlText w:val="-"/>
      <w:lvlJc w:val="left"/>
      <w:pPr>
        <w:ind w:left="1647" w:hanging="360"/>
      </w:pPr>
      <w:rPr>
        <w:rFonts w:ascii="Times New Roman" w:eastAsiaTheme="minorHAnsi" w:hAnsi="Times New Roman" w:cs="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5">
    <w:nsid w:val="4F750610"/>
    <w:multiLevelType w:val="hybridMultilevel"/>
    <w:tmpl w:val="6A1EA2B4"/>
    <w:lvl w:ilvl="0" w:tplc="EFBA4C6C">
      <w:start w:val="4"/>
      <w:numFmt w:val="bullet"/>
      <w:lvlText w:val="-"/>
      <w:lvlJc w:val="left"/>
      <w:pPr>
        <w:ind w:left="1146" w:hanging="360"/>
      </w:pPr>
      <w:rPr>
        <w:rFonts w:ascii="Times New Roman" w:eastAsia="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nsid w:val="54D70F99"/>
    <w:multiLevelType w:val="multilevel"/>
    <w:tmpl w:val="38CC4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5F9086A"/>
    <w:multiLevelType w:val="multilevel"/>
    <w:tmpl w:val="D12AD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8446B1E"/>
    <w:multiLevelType w:val="hybridMultilevel"/>
    <w:tmpl w:val="7048D9AE"/>
    <w:lvl w:ilvl="0" w:tplc="D740338A">
      <w:numFmt w:val="bullet"/>
      <w:lvlText w:val="-"/>
      <w:lvlJc w:val="left"/>
      <w:pPr>
        <w:ind w:left="1146" w:hanging="360"/>
      </w:pPr>
      <w:rPr>
        <w:rFonts w:ascii="Times New Roman" w:eastAsiaTheme="minorHAnsi"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nsid w:val="5A7F766C"/>
    <w:multiLevelType w:val="multilevel"/>
    <w:tmpl w:val="B63E0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DC3CAB"/>
    <w:multiLevelType w:val="multilevel"/>
    <w:tmpl w:val="4FBEC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77F3D32"/>
    <w:multiLevelType w:val="hybridMultilevel"/>
    <w:tmpl w:val="AA38A9EE"/>
    <w:lvl w:ilvl="0" w:tplc="0A78F96C">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8986CD2"/>
    <w:multiLevelType w:val="multilevel"/>
    <w:tmpl w:val="EBEAF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93A186F"/>
    <w:multiLevelType w:val="multilevel"/>
    <w:tmpl w:val="5C3000AE"/>
    <w:lvl w:ilvl="0">
      <w:start w:val="1"/>
      <w:numFmt w:val="decimal"/>
      <w:lvlText w:val="%1."/>
      <w:lvlJc w:val="left"/>
      <w:pPr>
        <w:ind w:left="720" w:hanging="360"/>
      </w:p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4">
    <w:nsid w:val="6A33788E"/>
    <w:multiLevelType w:val="hybridMultilevel"/>
    <w:tmpl w:val="2F065620"/>
    <w:lvl w:ilvl="0" w:tplc="19F2C0F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5">
    <w:nsid w:val="6C2D5A12"/>
    <w:multiLevelType w:val="hybridMultilevel"/>
    <w:tmpl w:val="36860534"/>
    <w:lvl w:ilvl="0" w:tplc="D740338A">
      <w:numFmt w:val="bullet"/>
      <w:lvlText w:val="-"/>
      <w:lvlJc w:val="left"/>
      <w:pPr>
        <w:ind w:left="1571" w:hanging="360"/>
      </w:pPr>
      <w:rPr>
        <w:rFonts w:ascii="Times New Roman" w:eastAsiaTheme="minorHAnsi"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nsid w:val="6D5A6594"/>
    <w:multiLevelType w:val="hybridMultilevel"/>
    <w:tmpl w:val="82BA8C92"/>
    <w:lvl w:ilvl="0" w:tplc="D740338A">
      <w:numFmt w:val="bullet"/>
      <w:lvlText w:val="-"/>
      <w:lvlJc w:val="left"/>
      <w:pPr>
        <w:ind w:left="1571" w:hanging="360"/>
      </w:pPr>
      <w:rPr>
        <w:rFonts w:ascii="Times New Roman" w:eastAsiaTheme="minorHAnsi" w:hAnsi="Times New Roman" w:cs="Times New Roman" w:hint="default"/>
      </w:rPr>
    </w:lvl>
    <w:lvl w:ilvl="1" w:tplc="5F5A85F8">
      <w:numFmt w:val="bullet"/>
      <w:lvlText w:val="–"/>
      <w:lvlJc w:val="left"/>
      <w:pPr>
        <w:ind w:left="3323" w:hanging="1392"/>
      </w:pPr>
      <w:rPr>
        <w:rFonts w:ascii="Times New Roman" w:eastAsiaTheme="minorHAnsi"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6DFA6085"/>
    <w:multiLevelType w:val="hybridMultilevel"/>
    <w:tmpl w:val="1C286B82"/>
    <w:lvl w:ilvl="0" w:tplc="0A78F96C">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E210652"/>
    <w:multiLevelType w:val="multilevel"/>
    <w:tmpl w:val="5BFC2750"/>
    <w:lvl w:ilvl="0">
      <w:start w:val="2"/>
      <w:numFmt w:val="decimal"/>
      <w:lvlText w:val="%1."/>
      <w:lvlJc w:val="left"/>
      <w:pPr>
        <w:ind w:left="450" w:hanging="450"/>
      </w:pPr>
      <w:rPr>
        <w:rFonts w:hint="default"/>
      </w:rPr>
    </w:lvl>
    <w:lvl w:ilvl="1">
      <w:start w:val="1"/>
      <w:numFmt w:val="decimal"/>
      <w:lvlText w:val="%1.%2."/>
      <w:lvlJc w:val="left"/>
      <w:pPr>
        <w:ind w:left="2175" w:hanging="720"/>
      </w:pPr>
      <w:rPr>
        <w:rFonts w:hint="default"/>
      </w:rPr>
    </w:lvl>
    <w:lvl w:ilvl="2">
      <w:start w:val="1"/>
      <w:numFmt w:val="decimal"/>
      <w:lvlText w:val="%1.%2.%3."/>
      <w:lvlJc w:val="left"/>
      <w:pPr>
        <w:ind w:left="3630" w:hanging="720"/>
      </w:pPr>
      <w:rPr>
        <w:rFonts w:hint="default"/>
      </w:rPr>
    </w:lvl>
    <w:lvl w:ilvl="3">
      <w:start w:val="1"/>
      <w:numFmt w:val="decimal"/>
      <w:lvlText w:val="%1.%2.%3.%4."/>
      <w:lvlJc w:val="left"/>
      <w:pPr>
        <w:ind w:left="5445" w:hanging="1080"/>
      </w:pPr>
      <w:rPr>
        <w:rFonts w:hint="default"/>
      </w:rPr>
    </w:lvl>
    <w:lvl w:ilvl="4">
      <w:start w:val="1"/>
      <w:numFmt w:val="decimal"/>
      <w:lvlText w:val="%1.%2.%3.%4.%5."/>
      <w:lvlJc w:val="left"/>
      <w:pPr>
        <w:ind w:left="6900" w:hanging="1080"/>
      </w:pPr>
      <w:rPr>
        <w:rFonts w:hint="default"/>
      </w:rPr>
    </w:lvl>
    <w:lvl w:ilvl="5">
      <w:start w:val="1"/>
      <w:numFmt w:val="decimal"/>
      <w:lvlText w:val="%1.%2.%3.%4.%5.%6."/>
      <w:lvlJc w:val="left"/>
      <w:pPr>
        <w:ind w:left="8715" w:hanging="1440"/>
      </w:pPr>
      <w:rPr>
        <w:rFonts w:hint="default"/>
      </w:rPr>
    </w:lvl>
    <w:lvl w:ilvl="6">
      <w:start w:val="1"/>
      <w:numFmt w:val="decimal"/>
      <w:lvlText w:val="%1.%2.%3.%4.%5.%6.%7."/>
      <w:lvlJc w:val="left"/>
      <w:pPr>
        <w:ind w:left="10530" w:hanging="1800"/>
      </w:pPr>
      <w:rPr>
        <w:rFonts w:hint="default"/>
      </w:rPr>
    </w:lvl>
    <w:lvl w:ilvl="7">
      <w:start w:val="1"/>
      <w:numFmt w:val="decimal"/>
      <w:lvlText w:val="%1.%2.%3.%4.%5.%6.%7.%8."/>
      <w:lvlJc w:val="left"/>
      <w:pPr>
        <w:ind w:left="11985" w:hanging="1800"/>
      </w:pPr>
      <w:rPr>
        <w:rFonts w:hint="default"/>
      </w:rPr>
    </w:lvl>
    <w:lvl w:ilvl="8">
      <w:start w:val="1"/>
      <w:numFmt w:val="decimal"/>
      <w:lvlText w:val="%1.%2.%3.%4.%5.%6.%7.%8.%9."/>
      <w:lvlJc w:val="left"/>
      <w:pPr>
        <w:ind w:left="13800" w:hanging="2160"/>
      </w:pPr>
      <w:rPr>
        <w:rFonts w:hint="default"/>
      </w:rPr>
    </w:lvl>
  </w:abstractNum>
  <w:abstractNum w:abstractNumId="39">
    <w:nsid w:val="7EAE35D1"/>
    <w:multiLevelType w:val="multilevel"/>
    <w:tmpl w:val="82E64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EC6514C"/>
    <w:multiLevelType w:val="hybridMultilevel"/>
    <w:tmpl w:val="4A46E98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16"/>
  </w:num>
  <w:num w:numId="2">
    <w:abstractNumId w:val="38"/>
  </w:num>
  <w:num w:numId="3">
    <w:abstractNumId w:val="23"/>
  </w:num>
  <w:num w:numId="4">
    <w:abstractNumId w:val="40"/>
  </w:num>
  <w:num w:numId="5">
    <w:abstractNumId w:val="33"/>
  </w:num>
  <w:num w:numId="6">
    <w:abstractNumId w:val="6"/>
  </w:num>
  <w:num w:numId="7">
    <w:abstractNumId w:val="20"/>
  </w:num>
  <w:num w:numId="8">
    <w:abstractNumId w:val="36"/>
  </w:num>
  <w:num w:numId="9">
    <w:abstractNumId w:val="5"/>
  </w:num>
  <w:num w:numId="10">
    <w:abstractNumId w:val="24"/>
  </w:num>
  <w:num w:numId="11">
    <w:abstractNumId w:val="17"/>
  </w:num>
  <w:num w:numId="12">
    <w:abstractNumId w:val="2"/>
  </w:num>
  <w:num w:numId="13">
    <w:abstractNumId w:val="35"/>
  </w:num>
  <w:num w:numId="14">
    <w:abstractNumId w:val="34"/>
  </w:num>
  <w:num w:numId="15">
    <w:abstractNumId w:val="15"/>
  </w:num>
  <w:num w:numId="16">
    <w:abstractNumId w:val="28"/>
  </w:num>
  <w:num w:numId="17">
    <w:abstractNumId w:val="25"/>
  </w:num>
  <w:num w:numId="18">
    <w:abstractNumId w:val="0"/>
  </w:num>
  <w:num w:numId="19">
    <w:abstractNumId w:val="9"/>
  </w:num>
  <w:num w:numId="20">
    <w:abstractNumId w:val="1"/>
  </w:num>
  <w:num w:numId="21">
    <w:abstractNumId w:val="4"/>
  </w:num>
  <w:num w:numId="22">
    <w:abstractNumId w:val="31"/>
  </w:num>
  <w:num w:numId="23">
    <w:abstractNumId w:val="8"/>
  </w:num>
  <w:num w:numId="24">
    <w:abstractNumId w:val="7"/>
  </w:num>
  <w:num w:numId="25">
    <w:abstractNumId w:val="37"/>
  </w:num>
  <w:num w:numId="26">
    <w:abstractNumId w:val="14"/>
  </w:num>
  <w:num w:numId="27">
    <w:abstractNumId w:val="3"/>
  </w:num>
  <w:num w:numId="28">
    <w:abstractNumId w:val="22"/>
  </w:num>
  <w:num w:numId="29">
    <w:abstractNumId w:val="21"/>
  </w:num>
  <w:num w:numId="30">
    <w:abstractNumId w:val="11"/>
  </w:num>
  <w:num w:numId="31">
    <w:abstractNumId w:val="39"/>
  </w:num>
  <w:num w:numId="32">
    <w:abstractNumId w:val="12"/>
  </w:num>
  <w:num w:numId="33">
    <w:abstractNumId w:val="29"/>
  </w:num>
  <w:num w:numId="34">
    <w:abstractNumId w:val="26"/>
  </w:num>
  <w:num w:numId="35">
    <w:abstractNumId w:val="27"/>
  </w:num>
  <w:num w:numId="36">
    <w:abstractNumId w:val="13"/>
  </w:num>
  <w:num w:numId="37">
    <w:abstractNumId w:val="30"/>
  </w:num>
  <w:num w:numId="38">
    <w:abstractNumId w:val="18"/>
  </w:num>
  <w:num w:numId="39">
    <w:abstractNumId w:val="32"/>
  </w:num>
  <w:num w:numId="40">
    <w:abstractNumId w:val="19"/>
  </w:num>
  <w:num w:numId="41">
    <w:abstractNumId w:val="10"/>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EF1A13"/>
    <w:rsid w:val="00001DA0"/>
    <w:rsid w:val="00023146"/>
    <w:rsid w:val="00026509"/>
    <w:rsid w:val="00042BF2"/>
    <w:rsid w:val="00047615"/>
    <w:rsid w:val="00057432"/>
    <w:rsid w:val="00075452"/>
    <w:rsid w:val="000902FE"/>
    <w:rsid w:val="000966C4"/>
    <w:rsid w:val="000A1F8D"/>
    <w:rsid w:val="000A46EB"/>
    <w:rsid w:val="000B0AAC"/>
    <w:rsid w:val="000B1A7D"/>
    <w:rsid w:val="000C4589"/>
    <w:rsid w:val="000D231E"/>
    <w:rsid w:val="000D2539"/>
    <w:rsid w:val="000F65C4"/>
    <w:rsid w:val="00106694"/>
    <w:rsid w:val="00125618"/>
    <w:rsid w:val="001468CE"/>
    <w:rsid w:val="001558B2"/>
    <w:rsid w:val="00166A63"/>
    <w:rsid w:val="00174CAA"/>
    <w:rsid w:val="00195A52"/>
    <w:rsid w:val="001A19DC"/>
    <w:rsid w:val="001C4DEA"/>
    <w:rsid w:val="001D1570"/>
    <w:rsid w:val="001E07A0"/>
    <w:rsid w:val="001F4E6F"/>
    <w:rsid w:val="0022510C"/>
    <w:rsid w:val="00233E58"/>
    <w:rsid w:val="00235620"/>
    <w:rsid w:val="0025196A"/>
    <w:rsid w:val="00261612"/>
    <w:rsid w:val="00263A98"/>
    <w:rsid w:val="00266D1E"/>
    <w:rsid w:val="00270CB9"/>
    <w:rsid w:val="00271B0D"/>
    <w:rsid w:val="00273C26"/>
    <w:rsid w:val="0029324B"/>
    <w:rsid w:val="002B7005"/>
    <w:rsid w:val="002C169C"/>
    <w:rsid w:val="002E261B"/>
    <w:rsid w:val="002E35AD"/>
    <w:rsid w:val="002F1F8E"/>
    <w:rsid w:val="003026B2"/>
    <w:rsid w:val="003072B9"/>
    <w:rsid w:val="00310069"/>
    <w:rsid w:val="00312E98"/>
    <w:rsid w:val="003274F9"/>
    <w:rsid w:val="0034411B"/>
    <w:rsid w:val="00346C91"/>
    <w:rsid w:val="003547E2"/>
    <w:rsid w:val="00356CAA"/>
    <w:rsid w:val="00363697"/>
    <w:rsid w:val="00367A34"/>
    <w:rsid w:val="00374345"/>
    <w:rsid w:val="00384D34"/>
    <w:rsid w:val="003A4347"/>
    <w:rsid w:val="003A4ABA"/>
    <w:rsid w:val="003B5835"/>
    <w:rsid w:val="003B6EB4"/>
    <w:rsid w:val="003C15D2"/>
    <w:rsid w:val="003C49F0"/>
    <w:rsid w:val="003D5A27"/>
    <w:rsid w:val="003D726A"/>
    <w:rsid w:val="003E4142"/>
    <w:rsid w:val="003E7B4C"/>
    <w:rsid w:val="003F081C"/>
    <w:rsid w:val="003F5A34"/>
    <w:rsid w:val="00413CEE"/>
    <w:rsid w:val="00424CE2"/>
    <w:rsid w:val="004904C3"/>
    <w:rsid w:val="0049422C"/>
    <w:rsid w:val="004A4794"/>
    <w:rsid w:val="004B11EB"/>
    <w:rsid w:val="004B1D76"/>
    <w:rsid w:val="004C3C17"/>
    <w:rsid w:val="004D1C93"/>
    <w:rsid w:val="004E2EFA"/>
    <w:rsid w:val="004E34EF"/>
    <w:rsid w:val="004E71D4"/>
    <w:rsid w:val="004F7C0D"/>
    <w:rsid w:val="005078D3"/>
    <w:rsid w:val="00513D35"/>
    <w:rsid w:val="00522420"/>
    <w:rsid w:val="0052286A"/>
    <w:rsid w:val="00526FE4"/>
    <w:rsid w:val="005430A4"/>
    <w:rsid w:val="005552FF"/>
    <w:rsid w:val="00555B30"/>
    <w:rsid w:val="00564D56"/>
    <w:rsid w:val="00582332"/>
    <w:rsid w:val="00593ECD"/>
    <w:rsid w:val="0059486B"/>
    <w:rsid w:val="0059629E"/>
    <w:rsid w:val="00597533"/>
    <w:rsid w:val="00597573"/>
    <w:rsid w:val="005B04C2"/>
    <w:rsid w:val="005B70C2"/>
    <w:rsid w:val="005C142F"/>
    <w:rsid w:val="005C5C17"/>
    <w:rsid w:val="005D377B"/>
    <w:rsid w:val="005E40D0"/>
    <w:rsid w:val="005E4D4D"/>
    <w:rsid w:val="00603270"/>
    <w:rsid w:val="00603886"/>
    <w:rsid w:val="00603F11"/>
    <w:rsid w:val="006064FB"/>
    <w:rsid w:val="00620B06"/>
    <w:rsid w:val="00633A08"/>
    <w:rsid w:val="00637989"/>
    <w:rsid w:val="00647F42"/>
    <w:rsid w:val="00653E94"/>
    <w:rsid w:val="00661DDD"/>
    <w:rsid w:val="006718A4"/>
    <w:rsid w:val="0067683C"/>
    <w:rsid w:val="006808F3"/>
    <w:rsid w:val="00684E0A"/>
    <w:rsid w:val="006930F2"/>
    <w:rsid w:val="00697DEB"/>
    <w:rsid w:val="006A7DD0"/>
    <w:rsid w:val="006B1821"/>
    <w:rsid w:val="006C41C1"/>
    <w:rsid w:val="006D29FD"/>
    <w:rsid w:val="006D3857"/>
    <w:rsid w:val="006E15A5"/>
    <w:rsid w:val="006E4317"/>
    <w:rsid w:val="00703AB0"/>
    <w:rsid w:val="00704645"/>
    <w:rsid w:val="00705BA2"/>
    <w:rsid w:val="007065E9"/>
    <w:rsid w:val="007162A4"/>
    <w:rsid w:val="0074041F"/>
    <w:rsid w:val="00751E0A"/>
    <w:rsid w:val="00756D71"/>
    <w:rsid w:val="00762285"/>
    <w:rsid w:val="007712AC"/>
    <w:rsid w:val="00777C96"/>
    <w:rsid w:val="007A1669"/>
    <w:rsid w:val="007A3A0A"/>
    <w:rsid w:val="007A4553"/>
    <w:rsid w:val="007A6B23"/>
    <w:rsid w:val="007B079D"/>
    <w:rsid w:val="007B229A"/>
    <w:rsid w:val="007B28E6"/>
    <w:rsid w:val="007B3675"/>
    <w:rsid w:val="007F19B5"/>
    <w:rsid w:val="00807690"/>
    <w:rsid w:val="0081361F"/>
    <w:rsid w:val="008219FE"/>
    <w:rsid w:val="00885D84"/>
    <w:rsid w:val="00885F58"/>
    <w:rsid w:val="008A4417"/>
    <w:rsid w:val="008A5267"/>
    <w:rsid w:val="008C7EF9"/>
    <w:rsid w:val="008D66D9"/>
    <w:rsid w:val="008E087A"/>
    <w:rsid w:val="008E08DA"/>
    <w:rsid w:val="008E59F4"/>
    <w:rsid w:val="008F3B6C"/>
    <w:rsid w:val="008F4765"/>
    <w:rsid w:val="0090256B"/>
    <w:rsid w:val="00913DC2"/>
    <w:rsid w:val="00930D1D"/>
    <w:rsid w:val="00963369"/>
    <w:rsid w:val="009855D6"/>
    <w:rsid w:val="00986D0E"/>
    <w:rsid w:val="0099065F"/>
    <w:rsid w:val="009A1A42"/>
    <w:rsid w:val="009A274D"/>
    <w:rsid w:val="009C2843"/>
    <w:rsid w:val="009C4BF9"/>
    <w:rsid w:val="009D115B"/>
    <w:rsid w:val="009F5A43"/>
    <w:rsid w:val="00A26D78"/>
    <w:rsid w:val="00A4722F"/>
    <w:rsid w:val="00A47712"/>
    <w:rsid w:val="00A5514A"/>
    <w:rsid w:val="00A562E0"/>
    <w:rsid w:val="00A56C05"/>
    <w:rsid w:val="00A5794C"/>
    <w:rsid w:val="00A60387"/>
    <w:rsid w:val="00A64859"/>
    <w:rsid w:val="00A66406"/>
    <w:rsid w:val="00A67B15"/>
    <w:rsid w:val="00A72D88"/>
    <w:rsid w:val="00AA4EFA"/>
    <w:rsid w:val="00AA54D4"/>
    <w:rsid w:val="00AC786C"/>
    <w:rsid w:val="00AE29FF"/>
    <w:rsid w:val="00AE509F"/>
    <w:rsid w:val="00AE7D75"/>
    <w:rsid w:val="00AF1175"/>
    <w:rsid w:val="00AF5F80"/>
    <w:rsid w:val="00B069A4"/>
    <w:rsid w:val="00B11C17"/>
    <w:rsid w:val="00B24FC3"/>
    <w:rsid w:val="00B2583D"/>
    <w:rsid w:val="00B34B3B"/>
    <w:rsid w:val="00B45A85"/>
    <w:rsid w:val="00B63999"/>
    <w:rsid w:val="00B71541"/>
    <w:rsid w:val="00BA2FA2"/>
    <w:rsid w:val="00BA53C9"/>
    <w:rsid w:val="00BB03AE"/>
    <w:rsid w:val="00BD670E"/>
    <w:rsid w:val="00BE3AEE"/>
    <w:rsid w:val="00BF04A6"/>
    <w:rsid w:val="00BF12BA"/>
    <w:rsid w:val="00BF315E"/>
    <w:rsid w:val="00C0326D"/>
    <w:rsid w:val="00C14912"/>
    <w:rsid w:val="00C236A1"/>
    <w:rsid w:val="00C407FD"/>
    <w:rsid w:val="00C432A2"/>
    <w:rsid w:val="00C5380D"/>
    <w:rsid w:val="00C728C3"/>
    <w:rsid w:val="00C73B95"/>
    <w:rsid w:val="00C83F5D"/>
    <w:rsid w:val="00C92DF7"/>
    <w:rsid w:val="00C9741D"/>
    <w:rsid w:val="00CA38A2"/>
    <w:rsid w:val="00CA6F75"/>
    <w:rsid w:val="00CD0CE6"/>
    <w:rsid w:val="00CD0F33"/>
    <w:rsid w:val="00CD1306"/>
    <w:rsid w:val="00CE553B"/>
    <w:rsid w:val="00CE67B9"/>
    <w:rsid w:val="00CF5E5A"/>
    <w:rsid w:val="00D107FA"/>
    <w:rsid w:val="00D20213"/>
    <w:rsid w:val="00D3254E"/>
    <w:rsid w:val="00D43B86"/>
    <w:rsid w:val="00D5157E"/>
    <w:rsid w:val="00D54C58"/>
    <w:rsid w:val="00D55A2B"/>
    <w:rsid w:val="00D60E4F"/>
    <w:rsid w:val="00D6171B"/>
    <w:rsid w:val="00DB546E"/>
    <w:rsid w:val="00DB5806"/>
    <w:rsid w:val="00DE1016"/>
    <w:rsid w:val="00DE7BA6"/>
    <w:rsid w:val="00DF5509"/>
    <w:rsid w:val="00E00316"/>
    <w:rsid w:val="00E0097D"/>
    <w:rsid w:val="00E27ED2"/>
    <w:rsid w:val="00E32D5C"/>
    <w:rsid w:val="00E35574"/>
    <w:rsid w:val="00E408AA"/>
    <w:rsid w:val="00E4487F"/>
    <w:rsid w:val="00E806E3"/>
    <w:rsid w:val="00E835BF"/>
    <w:rsid w:val="00E9197F"/>
    <w:rsid w:val="00E932D0"/>
    <w:rsid w:val="00EA3055"/>
    <w:rsid w:val="00EA5243"/>
    <w:rsid w:val="00EB485D"/>
    <w:rsid w:val="00EB4B5B"/>
    <w:rsid w:val="00EC4F44"/>
    <w:rsid w:val="00EC6D73"/>
    <w:rsid w:val="00ED23E2"/>
    <w:rsid w:val="00ED79B9"/>
    <w:rsid w:val="00EF1A13"/>
    <w:rsid w:val="00F06D61"/>
    <w:rsid w:val="00F10088"/>
    <w:rsid w:val="00F10652"/>
    <w:rsid w:val="00F2427E"/>
    <w:rsid w:val="00F27CA1"/>
    <w:rsid w:val="00F30CE4"/>
    <w:rsid w:val="00F336F8"/>
    <w:rsid w:val="00F346DF"/>
    <w:rsid w:val="00F37D32"/>
    <w:rsid w:val="00F4440A"/>
    <w:rsid w:val="00F57CA1"/>
    <w:rsid w:val="00F71CFA"/>
    <w:rsid w:val="00F72718"/>
    <w:rsid w:val="00F90631"/>
    <w:rsid w:val="00F90A13"/>
    <w:rsid w:val="00FA15F5"/>
    <w:rsid w:val="00FA3811"/>
    <w:rsid w:val="00FB05F4"/>
    <w:rsid w:val="00FC23C9"/>
    <w:rsid w:val="00FC43A5"/>
    <w:rsid w:val="00FD3E41"/>
    <w:rsid w:val="00FF08A2"/>
    <w:rsid w:val="00FF51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15A5"/>
  </w:style>
  <w:style w:type="paragraph" w:styleId="1">
    <w:name w:val="heading 1"/>
    <w:basedOn w:val="a"/>
    <w:next w:val="a"/>
    <w:link w:val="10"/>
    <w:qFormat/>
    <w:rsid w:val="006E15A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6E15A5"/>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E15A5"/>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6E15A5"/>
    <w:rPr>
      <w:rFonts w:asciiTheme="majorHAnsi" w:eastAsiaTheme="majorEastAsia" w:hAnsiTheme="majorHAnsi" w:cstheme="majorBidi"/>
      <w:b/>
      <w:bCs/>
      <w:color w:val="5B9BD5" w:themeColor="accent1"/>
      <w:sz w:val="26"/>
      <w:szCs w:val="26"/>
    </w:rPr>
  </w:style>
  <w:style w:type="paragraph" w:styleId="a3">
    <w:name w:val="Body Text"/>
    <w:basedOn w:val="a"/>
    <w:link w:val="a4"/>
    <w:uiPriority w:val="99"/>
    <w:qFormat/>
    <w:rsid w:val="006E15A5"/>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4">
    <w:name w:val="Основной текст Знак"/>
    <w:basedOn w:val="a0"/>
    <w:link w:val="a3"/>
    <w:uiPriority w:val="99"/>
    <w:rsid w:val="006E15A5"/>
    <w:rPr>
      <w:rFonts w:ascii="Times New Roman" w:eastAsia="Times New Roman" w:hAnsi="Times New Roman" w:cs="Times New Roman"/>
      <w:sz w:val="28"/>
      <w:szCs w:val="28"/>
    </w:rPr>
  </w:style>
  <w:style w:type="character" w:styleId="a5">
    <w:name w:val="Strong"/>
    <w:basedOn w:val="a0"/>
    <w:uiPriority w:val="22"/>
    <w:qFormat/>
    <w:rsid w:val="006E15A5"/>
    <w:rPr>
      <w:b/>
      <w:bCs/>
    </w:rPr>
  </w:style>
  <w:style w:type="character" w:styleId="a6">
    <w:name w:val="Emphasis"/>
    <w:basedOn w:val="a0"/>
    <w:uiPriority w:val="20"/>
    <w:qFormat/>
    <w:rsid w:val="006E15A5"/>
    <w:rPr>
      <w:i/>
      <w:iCs/>
    </w:rPr>
  </w:style>
  <w:style w:type="paragraph" w:styleId="a7">
    <w:name w:val="Normal (Web)"/>
    <w:aliases w:val="Обычный (Web)"/>
    <w:basedOn w:val="a"/>
    <w:uiPriority w:val="99"/>
    <w:unhideWhenUsed/>
    <w:qFormat/>
    <w:rsid w:val="006E15A5"/>
    <w:rPr>
      <w:rFonts w:ascii="Times New Roman" w:hAnsi="Times New Roman" w:cs="Times New Roman"/>
      <w:sz w:val="24"/>
      <w:szCs w:val="24"/>
    </w:rPr>
  </w:style>
  <w:style w:type="paragraph" w:styleId="a8">
    <w:name w:val="No Spacing"/>
    <w:link w:val="a9"/>
    <w:uiPriority w:val="1"/>
    <w:qFormat/>
    <w:rsid w:val="006E15A5"/>
    <w:pPr>
      <w:spacing w:after="0" w:line="240" w:lineRule="auto"/>
    </w:pPr>
    <w:rPr>
      <w:rFonts w:eastAsiaTheme="minorEastAsia"/>
      <w:lang w:eastAsia="uk-UA"/>
    </w:rPr>
  </w:style>
  <w:style w:type="character" w:customStyle="1" w:styleId="a9">
    <w:name w:val="Без интервала Знак"/>
    <w:basedOn w:val="a0"/>
    <w:link w:val="a8"/>
    <w:uiPriority w:val="1"/>
    <w:rsid w:val="006E15A5"/>
    <w:rPr>
      <w:rFonts w:eastAsiaTheme="minorEastAsia"/>
      <w:lang w:eastAsia="uk-UA"/>
    </w:rPr>
  </w:style>
  <w:style w:type="paragraph" w:styleId="aa">
    <w:name w:val="List Paragraph"/>
    <w:basedOn w:val="a"/>
    <w:link w:val="ab"/>
    <w:uiPriority w:val="34"/>
    <w:qFormat/>
    <w:rsid w:val="006E15A5"/>
    <w:pPr>
      <w:ind w:left="720"/>
      <w:contextualSpacing/>
    </w:pPr>
  </w:style>
  <w:style w:type="paragraph" w:styleId="ac">
    <w:name w:val="TOC Heading"/>
    <w:basedOn w:val="1"/>
    <w:next w:val="a"/>
    <w:uiPriority w:val="39"/>
    <w:unhideWhenUsed/>
    <w:qFormat/>
    <w:rsid w:val="006E15A5"/>
    <w:pPr>
      <w:outlineLvl w:val="9"/>
    </w:pPr>
    <w:rPr>
      <w:lang w:eastAsia="uk-UA"/>
    </w:rPr>
  </w:style>
  <w:style w:type="paragraph" w:customStyle="1" w:styleId="TableParagraph">
    <w:name w:val="Table Paragraph"/>
    <w:basedOn w:val="a"/>
    <w:uiPriority w:val="1"/>
    <w:qFormat/>
    <w:rsid w:val="006E15A5"/>
    <w:pPr>
      <w:widowControl w:val="0"/>
      <w:autoSpaceDE w:val="0"/>
      <w:autoSpaceDN w:val="0"/>
      <w:spacing w:after="0" w:line="240" w:lineRule="auto"/>
    </w:pPr>
    <w:rPr>
      <w:rFonts w:ascii="Cambria" w:eastAsia="Cambria" w:hAnsi="Cambria" w:cs="Cambria"/>
    </w:rPr>
  </w:style>
  <w:style w:type="paragraph" w:customStyle="1" w:styleId="11">
    <w:name w:val="Заголовок 11"/>
    <w:basedOn w:val="a"/>
    <w:uiPriority w:val="1"/>
    <w:qFormat/>
    <w:rsid w:val="006E15A5"/>
    <w:pPr>
      <w:widowControl w:val="0"/>
      <w:autoSpaceDE w:val="0"/>
      <w:autoSpaceDN w:val="0"/>
      <w:spacing w:before="3" w:after="0" w:line="321" w:lineRule="exact"/>
      <w:ind w:right="400"/>
      <w:jc w:val="center"/>
      <w:outlineLvl w:val="1"/>
    </w:pPr>
    <w:rPr>
      <w:rFonts w:ascii="Times New Roman" w:eastAsia="Times New Roman" w:hAnsi="Times New Roman" w:cs="Times New Roman"/>
      <w:b/>
      <w:bCs/>
      <w:sz w:val="28"/>
      <w:szCs w:val="28"/>
    </w:rPr>
  </w:style>
  <w:style w:type="table" w:styleId="ad">
    <w:name w:val="Table Grid"/>
    <w:basedOn w:val="a1"/>
    <w:uiPriority w:val="39"/>
    <w:qFormat/>
    <w:rsid w:val="00513D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E4142"/>
    <w:pPr>
      <w:autoSpaceDE w:val="0"/>
      <w:autoSpaceDN w:val="0"/>
      <w:adjustRightInd w:val="0"/>
      <w:spacing w:after="0" w:line="240" w:lineRule="auto"/>
    </w:pPr>
    <w:rPr>
      <w:rFonts w:ascii="Times New Roman" w:hAnsi="Times New Roman" w:cs="Times New Roman"/>
      <w:color w:val="000000"/>
      <w:sz w:val="24"/>
      <w:szCs w:val="24"/>
      <w:lang w:val="ru-RU"/>
    </w:rPr>
  </w:style>
  <w:style w:type="character" w:customStyle="1" w:styleId="ab">
    <w:name w:val="Абзац списка Знак"/>
    <w:link w:val="aa"/>
    <w:uiPriority w:val="34"/>
    <w:locked/>
    <w:rsid w:val="003547E2"/>
  </w:style>
  <w:style w:type="character" w:styleId="ae">
    <w:name w:val="Hyperlink"/>
    <w:basedOn w:val="a0"/>
    <w:uiPriority w:val="99"/>
    <w:unhideWhenUsed/>
    <w:rsid w:val="00BD670E"/>
    <w:rPr>
      <w:color w:val="0563C1" w:themeColor="hyperlink"/>
      <w:u w:val="single"/>
    </w:rPr>
  </w:style>
  <w:style w:type="paragraph" w:styleId="af">
    <w:name w:val="Balloon Text"/>
    <w:basedOn w:val="a"/>
    <w:link w:val="af0"/>
    <w:uiPriority w:val="99"/>
    <w:semiHidden/>
    <w:unhideWhenUsed/>
    <w:rsid w:val="006718A4"/>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6718A4"/>
    <w:rPr>
      <w:rFonts w:ascii="Tahoma" w:hAnsi="Tahoma" w:cs="Tahoma"/>
      <w:sz w:val="16"/>
      <w:szCs w:val="16"/>
    </w:rPr>
  </w:style>
  <w:style w:type="paragraph" w:styleId="12">
    <w:name w:val="toc 1"/>
    <w:basedOn w:val="a"/>
    <w:rsid w:val="007712AC"/>
    <w:pPr>
      <w:suppressLineNumbers/>
      <w:tabs>
        <w:tab w:val="right" w:leader="dot" w:pos="9637"/>
      </w:tabs>
      <w:suppressAutoHyphens/>
      <w:spacing w:after="0" w:line="240" w:lineRule="auto"/>
    </w:pPr>
    <w:rPr>
      <w:rFonts w:ascii="Arial" w:eastAsia="Times New Roman" w:hAnsi="Arial" w:cs="Tahoma"/>
      <w:sz w:val="20"/>
      <w:szCs w:val="20"/>
      <w:lang w:val="ru-RU" w:eastAsia="zh-CN"/>
    </w:rPr>
  </w:style>
  <w:style w:type="paragraph" w:customStyle="1" w:styleId="af1">
    <w:name w:val="Заголовок"/>
    <w:basedOn w:val="a"/>
    <w:next w:val="a3"/>
    <w:link w:val="af2"/>
    <w:qFormat/>
    <w:rsid w:val="00F57CA1"/>
    <w:pPr>
      <w:keepNext/>
      <w:suppressAutoHyphens/>
      <w:spacing w:before="240" w:after="120" w:line="240" w:lineRule="auto"/>
    </w:pPr>
    <w:rPr>
      <w:rFonts w:ascii="Arial" w:eastAsia="Lucida Sans Unicode" w:hAnsi="Arial" w:cs="Tahoma"/>
      <w:sz w:val="28"/>
      <w:szCs w:val="28"/>
      <w:lang w:val="ru-RU" w:eastAsia="zh-CN"/>
    </w:rPr>
  </w:style>
  <w:style w:type="character" w:customStyle="1" w:styleId="af2">
    <w:name w:val="Заголовок Знак"/>
    <w:link w:val="af1"/>
    <w:locked/>
    <w:rsid w:val="00F57CA1"/>
    <w:rPr>
      <w:rFonts w:ascii="Arial" w:eastAsia="Lucida Sans Unicode" w:hAnsi="Arial" w:cs="Tahoma"/>
      <w:sz w:val="28"/>
      <w:szCs w:val="28"/>
      <w:lang w:val="ru-RU" w:eastAsia="zh-CN"/>
    </w:rPr>
  </w:style>
  <w:style w:type="paragraph" w:customStyle="1" w:styleId="Heading">
    <w:name w:val="Heading"/>
    <w:basedOn w:val="af1"/>
    <w:next w:val="af3"/>
    <w:rsid w:val="00E27ED2"/>
  </w:style>
  <w:style w:type="paragraph" w:styleId="af3">
    <w:name w:val="Subtitle"/>
    <w:basedOn w:val="a"/>
    <w:next w:val="a"/>
    <w:link w:val="af4"/>
    <w:uiPriority w:val="11"/>
    <w:qFormat/>
    <w:rsid w:val="00E27ED2"/>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f4">
    <w:name w:val="Подзаголовок Знак"/>
    <w:basedOn w:val="a0"/>
    <w:link w:val="af3"/>
    <w:uiPriority w:val="11"/>
    <w:rsid w:val="00E27ED2"/>
    <w:rPr>
      <w:rFonts w:asciiTheme="majorHAnsi" w:eastAsiaTheme="majorEastAsia" w:hAnsiTheme="majorHAnsi" w:cstheme="majorBidi"/>
      <w:i/>
      <w:iCs/>
      <w:color w:val="5B9BD5" w:themeColor="accent1"/>
      <w:spacing w:val="15"/>
      <w:sz w:val="24"/>
      <w:szCs w:val="24"/>
    </w:rPr>
  </w:style>
  <w:style w:type="paragraph" w:styleId="af5">
    <w:name w:val="header"/>
    <w:basedOn w:val="a"/>
    <w:link w:val="af6"/>
    <w:uiPriority w:val="99"/>
    <w:unhideWhenUsed/>
    <w:rsid w:val="009F5A43"/>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9F5A43"/>
  </w:style>
  <w:style w:type="paragraph" w:styleId="af7">
    <w:name w:val="footer"/>
    <w:basedOn w:val="a"/>
    <w:link w:val="af8"/>
    <w:uiPriority w:val="99"/>
    <w:semiHidden/>
    <w:unhideWhenUsed/>
    <w:rsid w:val="009F5A43"/>
    <w:pPr>
      <w:tabs>
        <w:tab w:val="center" w:pos="4677"/>
        <w:tab w:val="right" w:pos="9355"/>
      </w:tabs>
      <w:spacing w:after="0" w:line="240" w:lineRule="auto"/>
    </w:pPr>
  </w:style>
  <w:style w:type="character" w:customStyle="1" w:styleId="af8">
    <w:name w:val="Нижний колонтитул Знак"/>
    <w:basedOn w:val="a0"/>
    <w:link w:val="af7"/>
    <w:uiPriority w:val="99"/>
    <w:semiHidden/>
    <w:rsid w:val="009F5A43"/>
  </w:style>
  <w:style w:type="character" w:customStyle="1" w:styleId="normaltextrun">
    <w:name w:val="normaltextrun"/>
    <w:basedOn w:val="a0"/>
    <w:rsid w:val="00A64859"/>
  </w:style>
  <w:style w:type="character" w:customStyle="1" w:styleId="fontstyle31">
    <w:name w:val="fontstyle31"/>
    <w:rsid w:val="00762285"/>
    <w:rPr>
      <w:rFonts w:ascii="SymbolMT" w:hAnsi="SymbolMT" w:hint="default"/>
      <w:b w:val="0"/>
      <w:bCs w:val="0"/>
      <w:i w:val="0"/>
      <w:iCs w:val="0"/>
      <w:color w:val="000000"/>
      <w:sz w:val="28"/>
      <w:szCs w:val="28"/>
    </w:rPr>
  </w:style>
  <w:style w:type="character" w:customStyle="1" w:styleId="relative">
    <w:name w:val="relative"/>
    <w:basedOn w:val="a0"/>
    <w:rsid w:val="00BF04A6"/>
  </w:style>
  <w:style w:type="paragraph" w:customStyle="1" w:styleId="not-prose">
    <w:name w:val="not-prose"/>
    <w:basedOn w:val="a"/>
    <w:rsid w:val="00BF04A6"/>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webSettings.xml><?xml version="1.0" encoding="utf-8"?>
<w:webSettings xmlns:r="http://schemas.openxmlformats.org/officeDocument/2006/relationships" xmlns:w="http://schemas.openxmlformats.org/wordprocessingml/2006/main">
  <w:divs>
    <w:div w:id="71632879">
      <w:bodyDiv w:val="1"/>
      <w:marLeft w:val="0"/>
      <w:marRight w:val="0"/>
      <w:marTop w:val="0"/>
      <w:marBottom w:val="0"/>
      <w:divBdr>
        <w:top w:val="none" w:sz="0" w:space="0" w:color="auto"/>
        <w:left w:val="none" w:sz="0" w:space="0" w:color="auto"/>
        <w:bottom w:val="none" w:sz="0" w:space="0" w:color="auto"/>
        <w:right w:val="none" w:sz="0" w:space="0" w:color="auto"/>
      </w:divBdr>
    </w:div>
    <w:div w:id="179634487">
      <w:bodyDiv w:val="1"/>
      <w:marLeft w:val="0"/>
      <w:marRight w:val="0"/>
      <w:marTop w:val="0"/>
      <w:marBottom w:val="0"/>
      <w:divBdr>
        <w:top w:val="none" w:sz="0" w:space="0" w:color="auto"/>
        <w:left w:val="none" w:sz="0" w:space="0" w:color="auto"/>
        <w:bottom w:val="none" w:sz="0" w:space="0" w:color="auto"/>
        <w:right w:val="none" w:sz="0" w:space="0" w:color="auto"/>
      </w:divBdr>
    </w:div>
    <w:div w:id="282080653">
      <w:bodyDiv w:val="1"/>
      <w:marLeft w:val="0"/>
      <w:marRight w:val="0"/>
      <w:marTop w:val="0"/>
      <w:marBottom w:val="0"/>
      <w:divBdr>
        <w:top w:val="none" w:sz="0" w:space="0" w:color="auto"/>
        <w:left w:val="none" w:sz="0" w:space="0" w:color="auto"/>
        <w:bottom w:val="none" w:sz="0" w:space="0" w:color="auto"/>
        <w:right w:val="none" w:sz="0" w:space="0" w:color="auto"/>
      </w:divBdr>
    </w:div>
    <w:div w:id="339084633">
      <w:bodyDiv w:val="1"/>
      <w:marLeft w:val="0"/>
      <w:marRight w:val="0"/>
      <w:marTop w:val="0"/>
      <w:marBottom w:val="0"/>
      <w:divBdr>
        <w:top w:val="none" w:sz="0" w:space="0" w:color="auto"/>
        <w:left w:val="none" w:sz="0" w:space="0" w:color="auto"/>
        <w:bottom w:val="none" w:sz="0" w:space="0" w:color="auto"/>
        <w:right w:val="none" w:sz="0" w:space="0" w:color="auto"/>
      </w:divBdr>
    </w:div>
    <w:div w:id="426269167">
      <w:bodyDiv w:val="1"/>
      <w:marLeft w:val="0"/>
      <w:marRight w:val="0"/>
      <w:marTop w:val="0"/>
      <w:marBottom w:val="0"/>
      <w:divBdr>
        <w:top w:val="none" w:sz="0" w:space="0" w:color="auto"/>
        <w:left w:val="none" w:sz="0" w:space="0" w:color="auto"/>
        <w:bottom w:val="none" w:sz="0" w:space="0" w:color="auto"/>
        <w:right w:val="none" w:sz="0" w:space="0" w:color="auto"/>
      </w:divBdr>
    </w:div>
    <w:div w:id="442463269">
      <w:bodyDiv w:val="1"/>
      <w:marLeft w:val="0"/>
      <w:marRight w:val="0"/>
      <w:marTop w:val="0"/>
      <w:marBottom w:val="0"/>
      <w:divBdr>
        <w:top w:val="none" w:sz="0" w:space="0" w:color="auto"/>
        <w:left w:val="none" w:sz="0" w:space="0" w:color="auto"/>
        <w:bottom w:val="none" w:sz="0" w:space="0" w:color="auto"/>
        <w:right w:val="none" w:sz="0" w:space="0" w:color="auto"/>
      </w:divBdr>
    </w:div>
    <w:div w:id="627975493">
      <w:bodyDiv w:val="1"/>
      <w:marLeft w:val="0"/>
      <w:marRight w:val="0"/>
      <w:marTop w:val="0"/>
      <w:marBottom w:val="0"/>
      <w:divBdr>
        <w:top w:val="none" w:sz="0" w:space="0" w:color="auto"/>
        <w:left w:val="none" w:sz="0" w:space="0" w:color="auto"/>
        <w:bottom w:val="none" w:sz="0" w:space="0" w:color="auto"/>
        <w:right w:val="none" w:sz="0" w:space="0" w:color="auto"/>
      </w:divBdr>
    </w:div>
    <w:div w:id="666400434">
      <w:bodyDiv w:val="1"/>
      <w:marLeft w:val="0"/>
      <w:marRight w:val="0"/>
      <w:marTop w:val="0"/>
      <w:marBottom w:val="0"/>
      <w:divBdr>
        <w:top w:val="none" w:sz="0" w:space="0" w:color="auto"/>
        <w:left w:val="none" w:sz="0" w:space="0" w:color="auto"/>
        <w:bottom w:val="none" w:sz="0" w:space="0" w:color="auto"/>
        <w:right w:val="none" w:sz="0" w:space="0" w:color="auto"/>
      </w:divBdr>
    </w:div>
    <w:div w:id="948049070">
      <w:bodyDiv w:val="1"/>
      <w:marLeft w:val="0"/>
      <w:marRight w:val="0"/>
      <w:marTop w:val="0"/>
      <w:marBottom w:val="0"/>
      <w:divBdr>
        <w:top w:val="none" w:sz="0" w:space="0" w:color="auto"/>
        <w:left w:val="none" w:sz="0" w:space="0" w:color="auto"/>
        <w:bottom w:val="none" w:sz="0" w:space="0" w:color="auto"/>
        <w:right w:val="none" w:sz="0" w:space="0" w:color="auto"/>
      </w:divBdr>
    </w:div>
    <w:div w:id="1099762019">
      <w:bodyDiv w:val="1"/>
      <w:marLeft w:val="0"/>
      <w:marRight w:val="0"/>
      <w:marTop w:val="0"/>
      <w:marBottom w:val="0"/>
      <w:divBdr>
        <w:top w:val="none" w:sz="0" w:space="0" w:color="auto"/>
        <w:left w:val="none" w:sz="0" w:space="0" w:color="auto"/>
        <w:bottom w:val="none" w:sz="0" w:space="0" w:color="auto"/>
        <w:right w:val="none" w:sz="0" w:space="0" w:color="auto"/>
      </w:divBdr>
    </w:div>
    <w:div w:id="1267344776">
      <w:bodyDiv w:val="1"/>
      <w:marLeft w:val="0"/>
      <w:marRight w:val="0"/>
      <w:marTop w:val="0"/>
      <w:marBottom w:val="0"/>
      <w:divBdr>
        <w:top w:val="none" w:sz="0" w:space="0" w:color="auto"/>
        <w:left w:val="none" w:sz="0" w:space="0" w:color="auto"/>
        <w:bottom w:val="none" w:sz="0" w:space="0" w:color="auto"/>
        <w:right w:val="none" w:sz="0" w:space="0" w:color="auto"/>
      </w:divBdr>
    </w:div>
    <w:div w:id="1497528350">
      <w:bodyDiv w:val="1"/>
      <w:marLeft w:val="0"/>
      <w:marRight w:val="0"/>
      <w:marTop w:val="0"/>
      <w:marBottom w:val="0"/>
      <w:divBdr>
        <w:top w:val="none" w:sz="0" w:space="0" w:color="auto"/>
        <w:left w:val="none" w:sz="0" w:space="0" w:color="auto"/>
        <w:bottom w:val="none" w:sz="0" w:space="0" w:color="auto"/>
        <w:right w:val="none" w:sz="0" w:space="0" w:color="auto"/>
      </w:divBdr>
    </w:div>
    <w:div w:id="1530335803">
      <w:bodyDiv w:val="1"/>
      <w:marLeft w:val="0"/>
      <w:marRight w:val="0"/>
      <w:marTop w:val="0"/>
      <w:marBottom w:val="0"/>
      <w:divBdr>
        <w:top w:val="none" w:sz="0" w:space="0" w:color="auto"/>
        <w:left w:val="none" w:sz="0" w:space="0" w:color="auto"/>
        <w:bottom w:val="none" w:sz="0" w:space="0" w:color="auto"/>
        <w:right w:val="none" w:sz="0" w:space="0" w:color="auto"/>
      </w:divBdr>
    </w:div>
    <w:div w:id="1589266985">
      <w:bodyDiv w:val="1"/>
      <w:marLeft w:val="0"/>
      <w:marRight w:val="0"/>
      <w:marTop w:val="0"/>
      <w:marBottom w:val="0"/>
      <w:divBdr>
        <w:top w:val="none" w:sz="0" w:space="0" w:color="auto"/>
        <w:left w:val="none" w:sz="0" w:space="0" w:color="auto"/>
        <w:bottom w:val="none" w:sz="0" w:space="0" w:color="auto"/>
        <w:right w:val="none" w:sz="0" w:space="0" w:color="auto"/>
      </w:divBdr>
    </w:div>
    <w:div w:id="1604534285">
      <w:bodyDiv w:val="1"/>
      <w:marLeft w:val="0"/>
      <w:marRight w:val="0"/>
      <w:marTop w:val="0"/>
      <w:marBottom w:val="0"/>
      <w:divBdr>
        <w:top w:val="none" w:sz="0" w:space="0" w:color="auto"/>
        <w:left w:val="none" w:sz="0" w:space="0" w:color="auto"/>
        <w:bottom w:val="none" w:sz="0" w:space="0" w:color="auto"/>
        <w:right w:val="none" w:sz="0" w:space="0" w:color="auto"/>
      </w:divBdr>
    </w:div>
    <w:div w:id="1666544032">
      <w:bodyDiv w:val="1"/>
      <w:marLeft w:val="0"/>
      <w:marRight w:val="0"/>
      <w:marTop w:val="0"/>
      <w:marBottom w:val="0"/>
      <w:divBdr>
        <w:top w:val="none" w:sz="0" w:space="0" w:color="auto"/>
        <w:left w:val="none" w:sz="0" w:space="0" w:color="auto"/>
        <w:bottom w:val="none" w:sz="0" w:space="0" w:color="auto"/>
        <w:right w:val="none" w:sz="0" w:space="0" w:color="auto"/>
      </w:divBdr>
    </w:div>
    <w:div w:id="1689788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emf"/><Relationship Id="rId18" Type="http://schemas.openxmlformats.org/officeDocument/2006/relationships/hyperlink" Target="https://moodle.odmu.edu.ua/course/view.php?id=428" TargetMode="External"/><Relationship Id="rId26" Type="http://schemas.openxmlformats.org/officeDocument/2006/relationships/hyperlink" Target="https://doi.org/10.15574/SP.2020.111.81" TargetMode="External"/><Relationship Id="rId39" Type="http://schemas.openxmlformats.org/officeDocument/2006/relationships/hyperlink" Target="https://joint-research-centre.ec.europa.eu/digcompedu_en" TargetMode="External"/><Relationship Id="rId3" Type="http://schemas.openxmlformats.org/officeDocument/2006/relationships/settings" Target="settings.xml"/><Relationship Id="rId21" Type="http://schemas.openxmlformats.org/officeDocument/2006/relationships/hyperlink" Target="https://moodle.org/?lang=ru" TargetMode="External"/><Relationship Id="rId34" Type="http://schemas.openxmlformats.org/officeDocument/2006/relationships/hyperlink" Target="https://openedx.org/uk/" TargetMode="External"/><Relationship Id="rId42" Type="http://schemas.openxmlformats.org/officeDocument/2006/relationships/hyperlink" Target="https://my.clevelandclinic.org/" TargetMode="External"/><Relationship Id="rId7" Type="http://schemas.openxmlformats.org/officeDocument/2006/relationships/image" Target="media/image1.jpeg"/><Relationship Id="rId12" Type="http://schemas.microsoft.com/office/2007/relationships/diagramDrawing" Target="diagrams/drawing1.xml"/><Relationship Id="rId17" Type="http://schemas.openxmlformats.org/officeDocument/2006/relationships/hyperlink" Target="https://moodle.odmu.edu.ua/course/view.php?id=428" TargetMode="External"/><Relationship Id="rId25" Type="http://schemas.openxmlformats.org/officeDocument/2006/relationships/hyperlink" Target="http://dspace.mnau.edu.ua/jspui/handle/123456789/6407" TargetMode="External"/><Relationship Id="rId33" Type="http://schemas.openxmlformats.org/officeDocument/2006/relationships/hyperlink" Target="https://center-formation.fr/produit/canva/" TargetMode="External"/><Relationship Id="rId38" Type="http://schemas.openxmlformats.org/officeDocument/2006/relationships/hyperlink" Target="https://www.coursera.org/"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moodle.odmu.edu.ua/course/view.php?id=2143" TargetMode="External"/><Relationship Id="rId20" Type="http://schemas.openxmlformats.org/officeDocument/2006/relationships/hyperlink" Target="http://www.scielo.org.ar/pdf/rac/v87n3/1850-3748-rac-87-03-244-en" TargetMode="External"/><Relationship Id="rId29" Type="http://schemas.openxmlformats.org/officeDocument/2006/relationships/hyperlink" Target="https://zakon.rada.gov.ua/laws/show/2297-17" TargetMode="External"/><Relationship Id="rId41" Type="http://schemas.openxmlformats.org/officeDocument/2006/relationships/hyperlink" Target="https://www.mayoclinic.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hyperlink" Target="http://dx.doi.org/10.5281/zenodo.7920287" TargetMode="External"/><Relationship Id="rId32" Type="http://schemas.openxmlformats.org/officeDocument/2006/relationships/hyperlink" Target="https://doi.org/10.32782/2524-0072/2018-19-107" TargetMode="External"/><Relationship Id="rId37" Type="http://schemas.openxmlformats.org/officeDocument/2006/relationships/hyperlink" Target="https://www.utoronto.ca/" TargetMode="External"/><Relationship Id="rId40" Type="http://schemas.openxmlformats.org/officeDocument/2006/relationships/hyperlink" Target="https://www.lecturio.com/medical/gateway-v3/"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moodle.odmu.edu.ua/course/view.php?id=2143" TargetMode="External"/><Relationship Id="rId23" Type="http://schemas.openxmlformats.org/officeDocument/2006/relationships/hyperlink" Target="http://repo.knmu.edu.ua/handle/123456789/31434" TargetMode="External"/><Relationship Id="rId28" Type="http://schemas.openxmlformats.org/officeDocument/2006/relationships/hyperlink" Target="https://zakon.rada.gov.ua/laws/show/z0328-22" TargetMode="External"/><Relationship Id="rId36" Type="http://schemas.openxmlformats.org/officeDocument/2006/relationships/hyperlink" Target="https://ki.se/en" TargetMode="External"/><Relationship Id="rId10" Type="http://schemas.openxmlformats.org/officeDocument/2006/relationships/diagramQuickStyle" Target="diagrams/quickStyle1.xml"/><Relationship Id="rId19" Type="http://schemas.openxmlformats.org/officeDocument/2006/relationships/hyperlink" Target="https://moodle.odmu.edu.ua/course/view.php?id=428" TargetMode="External"/><Relationship Id="rId31" Type="http://schemas.openxmlformats.org/officeDocument/2006/relationships/hyperlink" Target="https://osvita.diia.gov.ua/"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3.png"/><Relationship Id="rId22" Type="http://schemas.openxmlformats.org/officeDocument/2006/relationships/hyperlink" Target="https://doi.org/10.11603/me.2414-5998.2020.3.11435" TargetMode="External"/><Relationship Id="rId27" Type="http://schemas.openxmlformats.org/officeDocument/2006/relationships/hyperlink" Target="https://zakon.rada.gov.ua/laws/show/2155-19" TargetMode="External"/><Relationship Id="rId30" Type="http://schemas.openxmlformats.org/officeDocument/2006/relationships/hyperlink" Target="https://zakon.rada.gov.ua/laws/show/1073-19" TargetMode="External"/><Relationship Id="rId35" Type="http://schemas.openxmlformats.org/officeDocument/2006/relationships/hyperlink" Target="https://www.harvard.edu/programs/md-program/" TargetMode="External"/><Relationship Id="rId43" Type="http://schemas.openxmlformats.org/officeDocument/2006/relationships/hyperlink" Target="https://ethz.ch/en.htm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DC6DA8-4A5C-4154-B1D7-B32DEF92614C}" type="doc">
      <dgm:prSet loTypeId="urn:microsoft.com/office/officeart/2005/8/layout/hierarchy3" loCatId="relationship" qsTypeId="urn:microsoft.com/office/officeart/2005/8/quickstyle/simple1" qsCatId="simple" csTypeId="urn:microsoft.com/office/officeart/2005/8/colors/accent1_2" csCatId="accent1" phldr="1"/>
      <dgm:spPr/>
      <dgm:t>
        <a:bodyPr/>
        <a:lstStyle/>
        <a:p>
          <a:endParaRPr lang="uk-UA"/>
        </a:p>
      </dgm:t>
    </dgm:pt>
    <dgm:pt modelId="{C10F147D-CFFF-4CC8-B627-35866287A3A1}">
      <dgm:prSet phldrT="[Текст]"/>
      <dgm:spPr/>
      <dgm:t>
        <a:bodyPr/>
        <a:lstStyle/>
        <a:p>
          <a:r>
            <a:rPr lang="uk-UA"/>
            <a:t>Абсолютна новизна</a:t>
          </a:r>
        </a:p>
      </dgm:t>
    </dgm:pt>
    <dgm:pt modelId="{9505E58F-018B-44FF-BBD5-92F77E55F7B1}" type="parTrans" cxnId="{6313DD86-6A0C-4BDB-BDE0-FDE16159B840}">
      <dgm:prSet/>
      <dgm:spPr/>
      <dgm:t>
        <a:bodyPr/>
        <a:lstStyle/>
        <a:p>
          <a:endParaRPr lang="uk-UA"/>
        </a:p>
      </dgm:t>
    </dgm:pt>
    <dgm:pt modelId="{AA8242CA-F4C1-449C-8BED-526F88C71116}" type="sibTrans" cxnId="{6313DD86-6A0C-4BDB-BDE0-FDE16159B840}">
      <dgm:prSet/>
      <dgm:spPr/>
      <dgm:t>
        <a:bodyPr/>
        <a:lstStyle/>
        <a:p>
          <a:endParaRPr lang="uk-UA"/>
        </a:p>
      </dgm:t>
    </dgm:pt>
    <dgm:pt modelId="{89D9627B-C6D9-4312-97D5-8665F5EEB093}">
      <dgm:prSet phldrT="[Текст]"/>
      <dgm:spPr/>
      <dgm:t>
        <a:bodyPr/>
        <a:lstStyle/>
        <a:p>
          <a:r>
            <a:rPr lang="uk-UA"/>
            <a:t>Радикальні інновації</a:t>
          </a:r>
        </a:p>
      </dgm:t>
    </dgm:pt>
    <dgm:pt modelId="{40A83311-51AB-4FE6-903B-4E8F0579AF21}" type="parTrans" cxnId="{4E872D41-088C-4579-9548-BB22C9FEC953}">
      <dgm:prSet/>
      <dgm:spPr/>
      <dgm:t>
        <a:bodyPr/>
        <a:lstStyle/>
        <a:p>
          <a:endParaRPr lang="uk-UA"/>
        </a:p>
      </dgm:t>
    </dgm:pt>
    <dgm:pt modelId="{987B8943-AC70-4C46-8D81-E613FB65EB98}" type="sibTrans" cxnId="{4E872D41-088C-4579-9548-BB22C9FEC953}">
      <dgm:prSet/>
      <dgm:spPr/>
      <dgm:t>
        <a:bodyPr/>
        <a:lstStyle/>
        <a:p>
          <a:endParaRPr lang="uk-UA"/>
        </a:p>
      </dgm:t>
    </dgm:pt>
    <dgm:pt modelId="{7BDD74C0-5DF0-4E26-A8D2-BF26D0A0107B}">
      <dgm:prSet phldrT="[Текст]"/>
      <dgm:spPr/>
      <dgm:t>
        <a:bodyPr/>
        <a:lstStyle/>
        <a:p>
          <a:r>
            <a:rPr lang="uk-UA"/>
            <a:t>Базові інновації</a:t>
          </a:r>
        </a:p>
      </dgm:t>
    </dgm:pt>
    <dgm:pt modelId="{6D6856C4-8FC9-49FE-A68F-4AB7833804E6}" type="parTrans" cxnId="{7021EDAD-EFAE-4E4E-8D8B-72D66F7C5C7E}">
      <dgm:prSet/>
      <dgm:spPr/>
      <dgm:t>
        <a:bodyPr/>
        <a:lstStyle/>
        <a:p>
          <a:endParaRPr lang="uk-UA"/>
        </a:p>
      </dgm:t>
    </dgm:pt>
    <dgm:pt modelId="{C9FBE624-D132-42A3-8A67-874B047A22DC}" type="sibTrans" cxnId="{7021EDAD-EFAE-4E4E-8D8B-72D66F7C5C7E}">
      <dgm:prSet/>
      <dgm:spPr/>
      <dgm:t>
        <a:bodyPr/>
        <a:lstStyle/>
        <a:p>
          <a:endParaRPr lang="uk-UA"/>
        </a:p>
      </dgm:t>
    </dgm:pt>
    <dgm:pt modelId="{67BD035D-06FF-45D8-886C-734830ACF8F7}">
      <dgm:prSet phldrT="[Текст]"/>
      <dgm:spPr/>
      <dgm:t>
        <a:bodyPr/>
        <a:lstStyle/>
        <a:p>
          <a:r>
            <a:rPr lang="uk-UA"/>
            <a:t>Відносна новизна</a:t>
          </a:r>
        </a:p>
      </dgm:t>
    </dgm:pt>
    <dgm:pt modelId="{87017EC8-6150-4F53-9091-A1A2AC5BEBD4}" type="parTrans" cxnId="{B0A91927-76F9-44C7-9D36-F8D434572F2A}">
      <dgm:prSet/>
      <dgm:spPr/>
      <dgm:t>
        <a:bodyPr/>
        <a:lstStyle/>
        <a:p>
          <a:endParaRPr lang="uk-UA"/>
        </a:p>
      </dgm:t>
    </dgm:pt>
    <dgm:pt modelId="{600B9AF6-AFDD-4FCB-BCB3-23EACC1D2DFD}" type="sibTrans" cxnId="{B0A91927-76F9-44C7-9D36-F8D434572F2A}">
      <dgm:prSet/>
      <dgm:spPr/>
      <dgm:t>
        <a:bodyPr/>
        <a:lstStyle/>
        <a:p>
          <a:endParaRPr lang="uk-UA"/>
        </a:p>
      </dgm:t>
    </dgm:pt>
    <dgm:pt modelId="{81C4BF47-176C-4D0D-BABA-BAA463E9799D}">
      <dgm:prSet phldrT="[Текст]"/>
      <dgm:spPr/>
      <dgm:t>
        <a:bodyPr/>
        <a:lstStyle/>
        <a:p>
          <a:r>
            <a:rPr lang="uk-UA"/>
            <a:t>Модифікаційні інновації</a:t>
          </a:r>
        </a:p>
      </dgm:t>
    </dgm:pt>
    <dgm:pt modelId="{B91CDCE2-14BF-4D92-A6E9-2EF2622A5D7C}" type="parTrans" cxnId="{F7F7B560-1ABC-44D9-8536-49CA2D95787C}">
      <dgm:prSet/>
      <dgm:spPr/>
      <dgm:t>
        <a:bodyPr/>
        <a:lstStyle/>
        <a:p>
          <a:endParaRPr lang="uk-UA"/>
        </a:p>
      </dgm:t>
    </dgm:pt>
    <dgm:pt modelId="{404E8E49-D078-4B51-8D0B-784DA2F1E7D8}" type="sibTrans" cxnId="{F7F7B560-1ABC-44D9-8536-49CA2D95787C}">
      <dgm:prSet/>
      <dgm:spPr/>
      <dgm:t>
        <a:bodyPr/>
        <a:lstStyle/>
        <a:p>
          <a:endParaRPr lang="uk-UA"/>
        </a:p>
      </dgm:t>
    </dgm:pt>
    <dgm:pt modelId="{B9ABC830-CA67-4296-B0F7-9F1F82805089}">
      <dgm:prSet phldrT="[Текст]"/>
      <dgm:spPr/>
      <dgm:t>
        <a:bodyPr/>
        <a:lstStyle/>
        <a:p>
          <a:r>
            <a:rPr lang="uk-UA"/>
            <a:t>Комбінаторні інновації</a:t>
          </a:r>
        </a:p>
      </dgm:t>
    </dgm:pt>
    <dgm:pt modelId="{40A0EF4E-E14C-4054-92F6-8E740A4D789C}" type="parTrans" cxnId="{0BB2DD45-DC51-4C66-805F-550032A56043}">
      <dgm:prSet/>
      <dgm:spPr/>
      <dgm:t>
        <a:bodyPr/>
        <a:lstStyle/>
        <a:p>
          <a:endParaRPr lang="uk-UA"/>
        </a:p>
      </dgm:t>
    </dgm:pt>
    <dgm:pt modelId="{F9B15CE4-044E-43B5-91CA-336A1AFD1264}" type="sibTrans" cxnId="{0BB2DD45-DC51-4C66-805F-550032A56043}">
      <dgm:prSet/>
      <dgm:spPr/>
      <dgm:t>
        <a:bodyPr/>
        <a:lstStyle/>
        <a:p>
          <a:endParaRPr lang="uk-UA"/>
        </a:p>
      </dgm:t>
    </dgm:pt>
    <dgm:pt modelId="{99145FDB-5A11-4A19-B30B-3F4183D67DDD}" type="pres">
      <dgm:prSet presAssocID="{8EDC6DA8-4A5C-4154-B1D7-B32DEF92614C}" presName="diagram" presStyleCnt="0">
        <dgm:presLayoutVars>
          <dgm:chPref val="1"/>
          <dgm:dir/>
          <dgm:animOne val="branch"/>
          <dgm:animLvl val="lvl"/>
          <dgm:resizeHandles/>
        </dgm:presLayoutVars>
      </dgm:prSet>
      <dgm:spPr/>
      <dgm:t>
        <a:bodyPr/>
        <a:lstStyle/>
        <a:p>
          <a:endParaRPr lang="ru-RU"/>
        </a:p>
      </dgm:t>
    </dgm:pt>
    <dgm:pt modelId="{B95EB4EF-05D1-4836-8A20-DEFC366FACE2}" type="pres">
      <dgm:prSet presAssocID="{C10F147D-CFFF-4CC8-B627-35866287A3A1}" presName="root" presStyleCnt="0"/>
      <dgm:spPr/>
    </dgm:pt>
    <dgm:pt modelId="{C4DE0D79-81C8-4E61-BE40-71F614CEED08}" type="pres">
      <dgm:prSet presAssocID="{C10F147D-CFFF-4CC8-B627-35866287A3A1}" presName="rootComposite" presStyleCnt="0"/>
      <dgm:spPr/>
    </dgm:pt>
    <dgm:pt modelId="{4C326622-2F56-4CFA-A103-DEBA69318C8E}" type="pres">
      <dgm:prSet presAssocID="{C10F147D-CFFF-4CC8-B627-35866287A3A1}" presName="rootText" presStyleLbl="node1" presStyleIdx="0" presStyleCnt="2"/>
      <dgm:spPr/>
      <dgm:t>
        <a:bodyPr/>
        <a:lstStyle/>
        <a:p>
          <a:endParaRPr lang="ru-RU"/>
        </a:p>
      </dgm:t>
    </dgm:pt>
    <dgm:pt modelId="{439BE0F4-A7EF-46D7-81FD-7A6EC0E1EBB7}" type="pres">
      <dgm:prSet presAssocID="{C10F147D-CFFF-4CC8-B627-35866287A3A1}" presName="rootConnector" presStyleLbl="node1" presStyleIdx="0" presStyleCnt="2"/>
      <dgm:spPr/>
      <dgm:t>
        <a:bodyPr/>
        <a:lstStyle/>
        <a:p>
          <a:endParaRPr lang="ru-RU"/>
        </a:p>
      </dgm:t>
    </dgm:pt>
    <dgm:pt modelId="{091C3C1E-F0A0-408A-AB15-0EC0358FBB4D}" type="pres">
      <dgm:prSet presAssocID="{C10F147D-CFFF-4CC8-B627-35866287A3A1}" presName="childShape" presStyleCnt="0"/>
      <dgm:spPr/>
    </dgm:pt>
    <dgm:pt modelId="{BB51943D-F1D9-4AE0-9035-B5931CF37C2F}" type="pres">
      <dgm:prSet presAssocID="{40A83311-51AB-4FE6-903B-4E8F0579AF21}" presName="Name13" presStyleLbl="parChTrans1D2" presStyleIdx="0" presStyleCnt="4"/>
      <dgm:spPr/>
      <dgm:t>
        <a:bodyPr/>
        <a:lstStyle/>
        <a:p>
          <a:endParaRPr lang="ru-RU"/>
        </a:p>
      </dgm:t>
    </dgm:pt>
    <dgm:pt modelId="{4E109257-4D76-48AC-80D7-A1018423924A}" type="pres">
      <dgm:prSet presAssocID="{89D9627B-C6D9-4312-97D5-8665F5EEB093}" presName="childText" presStyleLbl="bgAcc1" presStyleIdx="0" presStyleCnt="4">
        <dgm:presLayoutVars>
          <dgm:bulletEnabled val="1"/>
        </dgm:presLayoutVars>
      </dgm:prSet>
      <dgm:spPr/>
      <dgm:t>
        <a:bodyPr/>
        <a:lstStyle/>
        <a:p>
          <a:endParaRPr lang="uk-UA"/>
        </a:p>
      </dgm:t>
    </dgm:pt>
    <dgm:pt modelId="{09020CF0-7AA2-4330-AE3D-6E15553AB47F}" type="pres">
      <dgm:prSet presAssocID="{6D6856C4-8FC9-49FE-A68F-4AB7833804E6}" presName="Name13" presStyleLbl="parChTrans1D2" presStyleIdx="1" presStyleCnt="4"/>
      <dgm:spPr/>
      <dgm:t>
        <a:bodyPr/>
        <a:lstStyle/>
        <a:p>
          <a:endParaRPr lang="ru-RU"/>
        </a:p>
      </dgm:t>
    </dgm:pt>
    <dgm:pt modelId="{5BC8F6D6-9649-457F-BE46-1BD6A8C02470}" type="pres">
      <dgm:prSet presAssocID="{7BDD74C0-5DF0-4E26-A8D2-BF26D0A0107B}" presName="childText" presStyleLbl="bgAcc1" presStyleIdx="1" presStyleCnt="4">
        <dgm:presLayoutVars>
          <dgm:bulletEnabled val="1"/>
        </dgm:presLayoutVars>
      </dgm:prSet>
      <dgm:spPr/>
      <dgm:t>
        <a:bodyPr/>
        <a:lstStyle/>
        <a:p>
          <a:endParaRPr lang="uk-UA"/>
        </a:p>
      </dgm:t>
    </dgm:pt>
    <dgm:pt modelId="{934FEC59-280D-4A60-909E-B3866AEFBD9E}" type="pres">
      <dgm:prSet presAssocID="{67BD035D-06FF-45D8-886C-734830ACF8F7}" presName="root" presStyleCnt="0"/>
      <dgm:spPr/>
    </dgm:pt>
    <dgm:pt modelId="{ADB16FEF-788A-434B-A648-5FCA16A4858C}" type="pres">
      <dgm:prSet presAssocID="{67BD035D-06FF-45D8-886C-734830ACF8F7}" presName="rootComposite" presStyleCnt="0"/>
      <dgm:spPr/>
    </dgm:pt>
    <dgm:pt modelId="{F6503AF9-845E-4869-AD54-0DC8F400C6B3}" type="pres">
      <dgm:prSet presAssocID="{67BD035D-06FF-45D8-886C-734830ACF8F7}" presName="rootText" presStyleLbl="node1" presStyleIdx="1" presStyleCnt="2"/>
      <dgm:spPr/>
      <dgm:t>
        <a:bodyPr/>
        <a:lstStyle/>
        <a:p>
          <a:endParaRPr lang="uk-UA"/>
        </a:p>
      </dgm:t>
    </dgm:pt>
    <dgm:pt modelId="{4104A033-CEE1-412F-A0F4-F8EE9EA654DB}" type="pres">
      <dgm:prSet presAssocID="{67BD035D-06FF-45D8-886C-734830ACF8F7}" presName="rootConnector" presStyleLbl="node1" presStyleIdx="1" presStyleCnt="2"/>
      <dgm:spPr/>
      <dgm:t>
        <a:bodyPr/>
        <a:lstStyle/>
        <a:p>
          <a:endParaRPr lang="ru-RU"/>
        </a:p>
      </dgm:t>
    </dgm:pt>
    <dgm:pt modelId="{25B944C0-847B-4BEC-AA1F-ED4CCB410589}" type="pres">
      <dgm:prSet presAssocID="{67BD035D-06FF-45D8-886C-734830ACF8F7}" presName="childShape" presStyleCnt="0"/>
      <dgm:spPr/>
    </dgm:pt>
    <dgm:pt modelId="{465A0A01-27CE-4E01-B308-A6D0CC78F663}" type="pres">
      <dgm:prSet presAssocID="{B91CDCE2-14BF-4D92-A6E9-2EF2622A5D7C}" presName="Name13" presStyleLbl="parChTrans1D2" presStyleIdx="2" presStyleCnt="4"/>
      <dgm:spPr/>
      <dgm:t>
        <a:bodyPr/>
        <a:lstStyle/>
        <a:p>
          <a:endParaRPr lang="ru-RU"/>
        </a:p>
      </dgm:t>
    </dgm:pt>
    <dgm:pt modelId="{36E94DF2-C16D-4FDA-B537-60C726DB1FD4}" type="pres">
      <dgm:prSet presAssocID="{81C4BF47-176C-4D0D-BABA-BAA463E9799D}" presName="childText" presStyleLbl="bgAcc1" presStyleIdx="2" presStyleCnt="4">
        <dgm:presLayoutVars>
          <dgm:bulletEnabled val="1"/>
        </dgm:presLayoutVars>
      </dgm:prSet>
      <dgm:spPr/>
      <dgm:t>
        <a:bodyPr/>
        <a:lstStyle/>
        <a:p>
          <a:endParaRPr lang="uk-UA"/>
        </a:p>
      </dgm:t>
    </dgm:pt>
    <dgm:pt modelId="{9C5465D3-9FDB-4ECD-8A4F-ADD7C9391BFC}" type="pres">
      <dgm:prSet presAssocID="{40A0EF4E-E14C-4054-92F6-8E740A4D789C}" presName="Name13" presStyleLbl="parChTrans1D2" presStyleIdx="3" presStyleCnt="4"/>
      <dgm:spPr/>
      <dgm:t>
        <a:bodyPr/>
        <a:lstStyle/>
        <a:p>
          <a:endParaRPr lang="ru-RU"/>
        </a:p>
      </dgm:t>
    </dgm:pt>
    <dgm:pt modelId="{E2C2BF78-58F8-4F6C-85B0-49BADE68BB4E}" type="pres">
      <dgm:prSet presAssocID="{B9ABC830-CA67-4296-B0F7-9F1F82805089}" presName="childText" presStyleLbl="bgAcc1" presStyleIdx="3" presStyleCnt="4">
        <dgm:presLayoutVars>
          <dgm:bulletEnabled val="1"/>
        </dgm:presLayoutVars>
      </dgm:prSet>
      <dgm:spPr/>
      <dgm:t>
        <a:bodyPr/>
        <a:lstStyle/>
        <a:p>
          <a:endParaRPr lang="uk-UA"/>
        </a:p>
      </dgm:t>
    </dgm:pt>
  </dgm:ptLst>
  <dgm:cxnLst>
    <dgm:cxn modelId="{0BB2DD45-DC51-4C66-805F-550032A56043}" srcId="{67BD035D-06FF-45D8-886C-734830ACF8F7}" destId="{B9ABC830-CA67-4296-B0F7-9F1F82805089}" srcOrd="1" destOrd="0" parTransId="{40A0EF4E-E14C-4054-92F6-8E740A4D789C}" sibTransId="{F9B15CE4-044E-43B5-91CA-336A1AFD1264}"/>
    <dgm:cxn modelId="{6313DD86-6A0C-4BDB-BDE0-FDE16159B840}" srcId="{8EDC6DA8-4A5C-4154-B1D7-B32DEF92614C}" destId="{C10F147D-CFFF-4CC8-B627-35866287A3A1}" srcOrd="0" destOrd="0" parTransId="{9505E58F-018B-44FF-BBD5-92F77E55F7B1}" sibTransId="{AA8242CA-F4C1-449C-8BED-526F88C71116}"/>
    <dgm:cxn modelId="{E88F1A15-88C3-49C3-98CE-69B715597E34}" type="presOf" srcId="{C10F147D-CFFF-4CC8-B627-35866287A3A1}" destId="{4C326622-2F56-4CFA-A103-DEBA69318C8E}" srcOrd="0" destOrd="0" presId="urn:microsoft.com/office/officeart/2005/8/layout/hierarchy3"/>
    <dgm:cxn modelId="{FE1415FC-C86D-4304-B51B-FF5BB0F0E4A2}" type="presOf" srcId="{67BD035D-06FF-45D8-886C-734830ACF8F7}" destId="{4104A033-CEE1-412F-A0F4-F8EE9EA654DB}" srcOrd="1" destOrd="0" presId="urn:microsoft.com/office/officeart/2005/8/layout/hierarchy3"/>
    <dgm:cxn modelId="{19D7BCAC-DBB9-41DE-8AA5-03826B9CB71E}" type="presOf" srcId="{40A83311-51AB-4FE6-903B-4E8F0579AF21}" destId="{BB51943D-F1D9-4AE0-9035-B5931CF37C2F}" srcOrd="0" destOrd="0" presId="urn:microsoft.com/office/officeart/2005/8/layout/hierarchy3"/>
    <dgm:cxn modelId="{506E6102-1636-42F4-ABD8-2A4FE2FBBAD8}" type="presOf" srcId="{40A0EF4E-E14C-4054-92F6-8E740A4D789C}" destId="{9C5465D3-9FDB-4ECD-8A4F-ADD7C9391BFC}" srcOrd="0" destOrd="0" presId="urn:microsoft.com/office/officeart/2005/8/layout/hierarchy3"/>
    <dgm:cxn modelId="{7021EDAD-EFAE-4E4E-8D8B-72D66F7C5C7E}" srcId="{C10F147D-CFFF-4CC8-B627-35866287A3A1}" destId="{7BDD74C0-5DF0-4E26-A8D2-BF26D0A0107B}" srcOrd="1" destOrd="0" parTransId="{6D6856C4-8FC9-49FE-A68F-4AB7833804E6}" sibTransId="{C9FBE624-D132-42A3-8A67-874B047A22DC}"/>
    <dgm:cxn modelId="{4E872D41-088C-4579-9548-BB22C9FEC953}" srcId="{C10F147D-CFFF-4CC8-B627-35866287A3A1}" destId="{89D9627B-C6D9-4312-97D5-8665F5EEB093}" srcOrd="0" destOrd="0" parTransId="{40A83311-51AB-4FE6-903B-4E8F0579AF21}" sibTransId="{987B8943-AC70-4C46-8D81-E613FB65EB98}"/>
    <dgm:cxn modelId="{165EB27C-E255-4147-AA57-5B2EC784AA05}" type="presOf" srcId="{C10F147D-CFFF-4CC8-B627-35866287A3A1}" destId="{439BE0F4-A7EF-46D7-81FD-7A6EC0E1EBB7}" srcOrd="1" destOrd="0" presId="urn:microsoft.com/office/officeart/2005/8/layout/hierarchy3"/>
    <dgm:cxn modelId="{5BE7B108-A50F-4340-A5F5-B083C07C0C9A}" type="presOf" srcId="{67BD035D-06FF-45D8-886C-734830ACF8F7}" destId="{F6503AF9-845E-4869-AD54-0DC8F400C6B3}" srcOrd="0" destOrd="0" presId="urn:microsoft.com/office/officeart/2005/8/layout/hierarchy3"/>
    <dgm:cxn modelId="{32EBDB32-83A5-489A-8FD7-A5F2A1B8AAF6}" type="presOf" srcId="{B91CDCE2-14BF-4D92-A6E9-2EF2622A5D7C}" destId="{465A0A01-27CE-4E01-B308-A6D0CC78F663}" srcOrd="0" destOrd="0" presId="urn:microsoft.com/office/officeart/2005/8/layout/hierarchy3"/>
    <dgm:cxn modelId="{F7F7B560-1ABC-44D9-8536-49CA2D95787C}" srcId="{67BD035D-06FF-45D8-886C-734830ACF8F7}" destId="{81C4BF47-176C-4D0D-BABA-BAA463E9799D}" srcOrd="0" destOrd="0" parTransId="{B91CDCE2-14BF-4D92-A6E9-2EF2622A5D7C}" sibTransId="{404E8E49-D078-4B51-8D0B-784DA2F1E7D8}"/>
    <dgm:cxn modelId="{4AC296EB-C254-44BB-A63C-34C697FA137D}" type="presOf" srcId="{81C4BF47-176C-4D0D-BABA-BAA463E9799D}" destId="{36E94DF2-C16D-4FDA-B537-60C726DB1FD4}" srcOrd="0" destOrd="0" presId="urn:microsoft.com/office/officeart/2005/8/layout/hierarchy3"/>
    <dgm:cxn modelId="{24593779-6FE4-4B65-83CB-486EE4ABC9AE}" type="presOf" srcId="{8EDC6DA8-4A5C-4154-B1D7-B32DEF92614C}" destId="{99145FDB-5A11-4A19-B30B-3F4183D67DDD}" srcOrd="0" destOrd="0" presId="urn:microsoft.com/office/officeart/2005/8/layout/hierarchy3"/>
    <dgm:cxn modelId="{99CD2297-B858-4B72-82B1-50BFD88B3CF1}" type="presOf" srcId="{B9ABC830-CA67-4296-B0F7-9F1F82805089}" destId="{E2C2BF78-58F8-4F6C-85B0-49BADE68BB4E}" srcOrd="0" destOrd="0" presId="urn:microsoft.com/office/officeart/2005/8/layout/hierarchy3"/>
    <dgm:cxn modelId="{AEC103B1-99B4-40B8-954E-F7673131FC59}" type="presOf" srcId="{89D9627B-C6D9-4312-97D5-8665F5EEB093}" destId="{4E109257-4D76-48AC-80D7-A1018423924A}" srcOrd="0" destOrd="0" presId="urn:microsoft.com/office/officeart/2005/8/layout/hierarchy3"/>
    <dgm:cxn modelId="{AB364445-9EBB-4000-95A0-BCDA3A399206}" type="presOf" srcId="{7BDD74C0-5DF0-4E26-A8D2-BF26D0A0107B}" destId="{5BC8F6D6-9649-457F-BE46-1BD6A8C02470}" srcOrd="0" destOrd="0" presId="urn:microsoft.com/office/officeart/2005/8/layout/hierarchy3"/>
    <dgm:cxn modelId="{B0A91927-76F9-44C7-9D36-F8D434572F2A}" srcId="{8EDC6DA8-4A5C-4154-B1D7-B32DEF92614C}" destId="{67BD035D-06FF-45D8-886C-734830ACF8F7}" srcOrd="1" destOrd="0" parTransId="{87017EC8-6150-4F53-9091-A1A2AC5BEBD4}" sibTransId="{600B9AF6-AFDD-4FCB-BCB3-23EACC1D2DFD}"/>
    <dgm:cxn modelId="{F84D4A87-EBF3-4D39-82F0-6DE9A1446ADB}" type="presOf" srcId="{6D6856C4-8FC9-49FE-A68F-4AB7833804E6}" destId="{09020CF0-7AA2-4330-AE3D-6E15553AB47F}" srcOrd="0" destOrd="0" presId="urn:microsoft.com/office/officeart/2005/8/layout/hierarchy3"/>
    <dgm:cxn modelId="{EA0CE824-FF39-474C-B7C2-6C1FB946A753}" type="presParOf" srcId="{99145FDB-5A11-4A19-B30B-3F4183D67DDD}" destId="{B95EB4EF-05D1-4836-8A20-DEFC366FACE2}" srcOrd="0" destOrd="0" presId="urn:microsoft.com/office/officeart/2005/8/layout/hierarchy3"/>
    <dgm:cxn modelId="{DF5CC5EA-074E-4D25-914F-AF4BCFB100F6}" type="presParOf" srcId="{B95EB4EF-05D1-4836-8A20-DEFC366FACE2}" destId="{C4DE0D79-81C8-4E61-BE40-71F614CEED08}" srcOrd="0" destOrd="0" presId="urn:microsoft.com/office/officeart/2005/8/layout/hierarchy3"/>
    <dgm:cxn modelId="{1BFD83A3-FC40-47F1-A48A-CFB71E7CB94C}" type="presParOf" srcId="{C4DE0D79-81C8-4E61-BE40-71F614CEED08}" destId="{4C326622-2F56-4CFA-A103-DEBA69318C8E}" srcOrd="0" destOrd="0" presId="urn:microsoft.com/office/officeart/2005/8/layout/hierarchy3"/>
    <dgm:cxn modelId="{809B7106-51AD-4A64-B70A-18592C2B3AB2}" type="presParOf" srcId="{C4DE0D79-81C8-4E61-BE40-71F614CEED08}" destId="{439BE0F4-A7EF-46D7-81FD-7A6EC0E1EBB7}" srcOrd="1" destOrd="0" presId="urn:microsoft.com/office/officeart/2005/8/layout/hierarchy3"/>
    <dgm:cxn modelId="{F08719F9-B46E-4326-B317-13C91086128E}" type="presParOf" srcId="{B95EB4EF-05D1-4836-8A20-DEFC366FACE2}" destId="{091C3C1E-F0A0-408A-AB15-0EC0358FBB4D}" srcOrd="1" destOrd="0" presId="urn:microsoft.com/office/officeart/2005/8/layout/hierarchy3"/>
    <dgm:cxn modelId="{BF52C835-D786-4404-8A5E-2937C0001BF1}" type="presParOf" srcId="{091C3C1E-F0A0-408A-AB15-0EC0358FBB4D}" destId="{BB51943D-F1D9-4AE0-9035-B5931CF37C2F}" srcOrd="0" destOrd="0" presId="urn:microsoft.com/office/officeart/2005/8/layout/hierarchy3"/>
    <dgm:cxn modelId="{98C71D32-564B-40F4-A517-2FEE6B7B1938}" type="presParOf" srcId="{091C3C1E-F0A0-408A-AB15-0EC0358FBB4D}" destId="{4E109257-4D76-48AC-80D7-A1018423924A}" srcOrd="1" destOrd="0" presId="urn:microsoft.com/office/officeart/2005/8/layout/hierarchy3"/>
    <dgm:cxn modelId="{5FDBCE1D-8B71-40D2-AA2D-B290BBC5F147}" type="presParOf" srcId="{091C3C1E-F0A0-408A-AB15-0EC0358FBB4D}" destId="{09020CF0-7AA2-4330-AE3D-6E15553AB47F}" srcOrd="2" destOrd="0" presId="urn:microsoft.com/office/officeart/2005/8/layout/hierarchy3"/>
    <dgm:cxn modelId="{3EEE4481-F18E-4724-A615-A3214BEDFCE3}" type="presParOf" srcId="{091C3C1E-F0A0-408A-AB15-0EC0358FBB4D}" destId="{5BC8F6D6-9649-457F-BE46-1BD6A8C02470}" srcOrd="3" destOrd="0" presId="urn:microsoft.com/office/officeart/2005/8/layout/hierarchy3"/>
    <dgm:cxn modelId="{317A14C5-122A-4D12-8524-3691774AF322}" type="presParOf" srcId="{99145FDB-5A11-4A19-B30B-3F4183D67DDD}" destId="{934FEC59-280D-4A60-909E-B3866AEFBD9E}" srcOrd="1" destOrd="0" presId="urn:microsoft.com/office/officeart/2005/8/layout/hierarchy3"/>
    <dgm:cxn modelId="{2740B376-D71D-42E1-A43E-48415F0F21E9}" type="presParOf" srcId="{934FEC59-280D-4A60-909E-B3866AEFBD9E}" destId="{ADB16FEF-788A-434B-A648-5FCA16A4858C}" srcOrd="0" destOrd="0" presId="urn:microsoft.com/office/officeart/2005/8/layout/hierarchy3"/>
    <dgm:cxn modelId="{E1E99D16-7330-4463-98B3-9C4815B34CB3}" type="presParOf" srcId="{ADB16FEF-788A-434B-A648-5FCA16A4858C}" destId="{F6503AF9-845E-4869-AD54-0DC8F400C6B3}" srcOrd="0" destOrd="0" presId="urn:microsoft.com/office/officeart/2005/8/layout/hierarchy3"/>
    <dgm:cxn modelId="{4AE85A69-A7CC-44AB-927F-8CC2A8ECE0C5}" type="presParOf" srcId="{ADB16FEF-788A-434B-A648-5FCA16A4858C}" destId="{4104A033-CEE1-412F-A0F4-F8EE9EA654DB}" srcOrd="1" destOrd="0" presId="urn:microsoft.com/office/officeart/2005/8/layout/hierarchy3"/>
    <dgm:cxn modelId="{5642BD11-61C2-4E18-940D-E397B9B188EF}" type="presParOf" srcId="{934FEC59-280D-4A60-909E-B3866AEFBD9E}" destId="{25B944C0-847B-4BEC-AA1F-ED4CCB410589}" srcOrd="1" destOrd="0" presId="urn:microsoft.com/office/officeart/2005/8/layout/hierarchy3"/>
    <dgm:cxn modelId="{ECDA4A8B-9277-433E-B91C-7330B52ED0AF}" type="presParOf" srcId="{25B944C0-847B-4BEC-AA1F-ED4CCB410589}" destId="{465A0A01-27CE-4E01-B308-A6D0CC78F663}" srcOrd="0" destOrd="0" presId="urn:microsoft.com/office/officeart/2005/8/layout/hierarchy3"/>
    <dgm:cxn modelId="{E169FD4A-4B03-4090-B4FE-5EDAA91C15A1}" type="presParOf" srcId="{25B944C0-847B-4BEC-AA1F-ED4CCB410589}" destId="{36E94DF2-C16D-4FDA-B537-60C726DB1FD4}" srcOrd="1" destOrd="0" presId="urn:microsoft.com/office/officeart/2005/8/layout/hierarchy3"/>
    <dgm:cxn modelId="{7F7CB1D0-2FF9-483A-BC08-4A2C32EE229E}" type="presParOf" srcId="{25B944C0-847B-4BEC-AA1F-ED4CCB410589}" destId="{9C5465D3-9FDB-4ECD-8A4F-ADD7C9391BFC}" srcOrd="2" destOrd="0" presId="urn:microsoft.com/office/officeart/2005/8/layout/hierarchy3"/>
    <dgm:cxn modelId="{984D96EB-70C0-4108-BA63-B7C55D3B5319}" type="presParOf" srcId="{25B944C0-847B-4BEC-AA1F-ED4CCB410589}" destId="{E2C2BF78-58F8-4F6C-85B0-49BADE68BB4E}" srcOrd="3" destOrd="0" presId="urn:microsoft.com/office/officeart/2005/8/layout/hierarchy3"/>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C326622-2F56-4CFA-A103-DEBA69318C8E}">
      <dsp:nvSpPr>
        <dsp:cNvPr id="0" name=""/>
        <dsp:cNvSpPr/>
      </dsp:nvSpPr>
      <dsp:spPr>
        <a:xfrm>
          <a:off x="687809" y="1562"/>
          <a:ext cx="1827014" cy="9135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35560" rIns="53340" bIns="35560" numCol="1" spcCol="1270" anchor="ctr" anchorCtr="0">
          <a:noAutofit/>
        </a:bodyPr>
        <a:lstStyle/>
        <a:p>
          <a:pPr lvl="0" algn="ctr" defTabSz="1244600">
            <a:lnSpc>
              <a:spcPct val="90000"/>
            </a:lnSpc>
            <a:spcBef>
              <a:spcPct val="0"/>
            </a:spcBef>
            <a:spcAft>
              <a:spcPct val="35000"/>
            </a:spcAft>
          </a:pPr>
          <a:r>
            <a:rPr lang="uk-UA" sz="2800" kern="1200"/>
            <a:t>Абсолютна новизна</a:t>
          </a:r>
        </a:p>
      </dsp:txBody>
      <dsp:txXfrm>
        <a:off x="687809" y="1562"/>
        <a:ext cx="1827014" cy="913507"/>
      </dsp:txXfrm>
    </dsp:sp>
    <dsp:sp modelId="{BB51943D-F1D9-4AE0-9035-B5931CF37C2F}">
      <dsp:nvSpPr>
        <dsp:cNvPr id="0" name=""/>
        <dsp:cNvSpPr/>
      </dsp:nvSpPr>
      <dsp:spPr>
        <a:xfrm>
          <a:off x="870510" y="915069"/>
          <a:ext cx="182701" cy="685130"/>
        </a:xfrm>
        <a:custGeom>
          <a:avLst/>
          <a:gdLst/>
          <a:ahLst/>
          <a:cxnLst/>
          <a:rect l="0" t="0" r="0" b="0"/>
          <a:pathLst>
            <a:path>
              <a:moveTo>
                <a:pt x="0" y="0"/>
              </a:moveTo>
              <a:lnTo>
                <a:pt x="0" y="685130"/>
              </a:lnTo>
              <a:lnTo>
                <a:pt x="182701" y="6851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109257-4D76-48AC-80D7-A1018423924A}">
      <dsp:nvSpPr>
        <dsp:cNvPr id="0" name=""/>
        <dsp:cNvSpPr/>
      </dsp:nvSpPr>
      <dsp:spPr>
        <a:xfrm>
          <a:off x="1053211" y="1143446"/>
          <a:ext cx="1461611" cy="91350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uk-UA" sz="1600" kern="1200"/>
            <a:t>Радикальні інновації</a:t>
          </a:r>
        </a:p>
      </dsp:txBody>
      <dsp:txXfrm>
        <a:off x="1053211" y="1143446"/>
        <a:ext cx="1461611" cy="913507"/>
      </dsp:txXfrm>
    </dsp:sp>
    <dsp:sp modelId="{09020CF0-7AA2-4330-AE3D-6E15553AB47F}">
      <dsp:nvSpPr>
        <dsp:cNvPr id="0" name=""/>
        <dsp:cNvSpPr/>
      </dsp:nvSpPr>
      <dsp:spPr>
        <a:xfrm>
          <a:off x="870510" y="915069"/>
          <a:ext cx="182701" cy="1827014"/>
        </a:xfrm>
        <a:custGeom>
          <a:avLst/>
          <a:gdLst/>
          <a:ahLst/>
          <a:cxnLst/>
          <a:rect l="0" t="0" r="0" b="0"/>
          <a:pathLst>
            <a:path>
              <a:moveTo>
                <a:pt x="0" y="0"/>
              </a:moveTo>
              <a:lnTo>
                <a:pt x="0" y="1827014"/>
              </a:lnTo>
              <a:lnTo>
                <a:pt x="182701" y="18270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C8F6D6-9649-457F-BE46-1BD6A8C02470}">
      <dsp:nvSpPr>
        <dsp:cNvPr id="0" name=""/>
        <dsp:cNvSpPr/>
      </dsp:nvSpPr>
      <dsp:spPr>
        <a:xfrm>
          <a:off x="1053211" y="2285330"/>
          <a:ext cx="1461611" cy="91350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uk-UA" sz="1600" kern="1200"/>
            <a:t>Базові інновації</a:t>
          </a:r>
        </a:p>
      </dsp:txBody>
      <dsp:txXfrm>
        <a:off x="1053211" y="2285330"/>
        <a:ext cx="1461611" cy="913507"/>
      </dsp:txXfrm>
    </dsp:sp>
    <dsp:sp modelId="{F6503AF9-845E-4869-AD54-0DC8F400C6B3}">
      <dsp:nvSpPr>
        <dsp:cNvPr id="0" name=""/>
        <dsp:cNvSpPr/>
      </dsp:nvSpPr>
      <dsp:spPr>
        <a:xfrm>
          <a:off x="2971576" y="1562"/>
          <a:ext cx="1827014" cy="9135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35560" rIns="53340" bIns="35560" numCol="1" spcCol="1270" anchor="ctr" anchorCtr="0">
          <a:noAutofit/>
        </a:bodyPr>
        <a:lstStyle/>
        <a:p>
          <a:pPr lvl="0" algn="ctr" defTabSz="1244600">
            <a:lnSpc>
              <a:spcPct val="90000"/>
            </a:lnSpc>
            <a:spcBef>
              <a:spcPct val="0"/>
            </a:spcBef>
            <a:spcAft>
              <a:spcPct val="35000"/>
            </a:spcAft>
          </a:pPr>
          <a:r>
            <a:rPr lang="uk-UA" sz="2800" kern="1200"/>
            <a:t>Відносна новизна</a:t>
          </a:r>
        </a:p>
      </dsp:txBody>
      <dsp:txXfrm>
        <a:off x="2971576" y="1562"/>
        <a:ext cx="1827014" cy="913507"/>
      </dsp:txXfrm>
    </dsp:sp>
    <dsp:sp modelId="{465A0A01-27CE-4E01-B308-A6D0CC78F663}">
      <dsp:nvSpPr>
        <dsp:cNvPr id="0" name=""/>
        <dsp:cNvSpPr/>
      </dsp:nvSpPr>
      <dsp:spPr>
        <a:xfrm>
          <a:off x="3154278" y="915069"/>
          <a:ext cx="182701" cy="685130"/>
        </a:xfrm>
        <a:custGeom>
          <a:avLst/>
          <a:gdLst/>
          <a:ahLst/>
          <a:cxnLst/>
          <a:rect l="0" t="0" r="0" b="0"/>
          <a:pathLst>
            <a:path>
              <a:moveTo>
                <a:pt x="0" y="0"/>
              </a:moveTo>
              <a:lnTo>
                <a:pt x="0" y="685130"/>
              </a:lnTo>
              <a:lnTo>
                <a:pt x="182701" y="6851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E94DF2-C16D-4FDA-B537-60C726DB1FD4}">
      <dsp:nvSpPr>
        <dsp:cNvPr id="0" name=""/>
        <dsp:cNvSpPr/>
      </dsp:nvSpPr>
      <dsp:spPr>
        <a:xfrm>
          <a:off x="3336979" y="1143446"/>
          <a:ext cx="1461611" cy="91350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uk-UA" sz="1600" kern="1200"/>
            <a:t>Модифікаційні інновації</a:t>
          </a:r>
        </a:p>
      </dsp:txBody>
      <dsp:txXfrm>
        <a:off x="3336979" y="1143446"/>
        <a:ext cx="1461611" cy="913507"/>
      </dsp:txXfrm>
    </dsp:sp>
    <dsp:sp modelId="{9C5465D3-9FDB-4ECD-8A4F-ADD7C9391BFC}">
      <dsp:nvSpPr>
        <dsp:cNvPr id="0" name=""/>
        <dsp:cNvSpPr/>
      </dsp:nvSpPr>
      <dsp:spPr>
        <a:xfrm>
          <a:off x="3154278" y="915069"/>
          <a:ext cx="182701" cy="1827014"/>
        </a:xfrm>
        <a:custGeom>
          <a:avLst/>
          <a:gdLst/>
          <a:ahLst/>
          <a:cxnLst/>
          <a:rect l="0" t="0" r="0" b="0"/>
          <a:pathLst>
            <a:path>
              <a:moveTo>
                <a:pt x="0" y="0"/>
              </a:moveTo>
              <a:lnTo>
                <a:pt x="0" y="1827014"/>
              </a:lnTo>
              <a:lnTo>
                <a:pt x="182701" y="18270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C2BF78-58F8-4F6C-85B0-49BADE68BB4E}">
      <dsp:nvSpPr>
        <dsp:cNvPr id="0" name=""/>
        <dsp:cNvSpPr/>
      </dsp:nvSpPr>
      <dsp:spPr>
        <a:xfrm>
          <a:off x="3336979" y="2285330"/>
          <a:ext cx="1461611" cy="91350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uk-UA" sz="1600" kern="1200"/>
            <a:t>Комбінаторні інновації</a:t>
          </a:r>
        </a:p>
      </dsp:txBody>
      <dsp:txXfrm>
        <a:off x="3336979" y="2285330"/>
        <a:ext cx="1461611" cy="91350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280</TotalTime>
  <Pages>87</Pages>
  <Words>20517</Words>
  <Characters>116947</Characters>
  <Application>Microsoft Office Word</Application>
  <DocSecurity>0</DocSecurity>
  <Lines>974</Lines>
  <Paragraphs>274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137190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Владислав Кирчев</dc:creator>
  <cp:lastModifiedBy>Владислав Кирчев</cp:lastModifiedBy>
  <cp:revision>33</cp:revision>
  <dcterms:created xsi:type="dcterms:W3CDTF">2025-12-07T14:39:00Z</dcterms:created>
  <dcterms:modified xsi:type="dcterms:W3CDTF">2025-12-09T17:38:00Z</dcterms:modified>
</cp:coreProperties>
</file>