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87290" w:rsidRPr="00F97DC2" w:rsidRDefault="00F87290" w:rsidP="00F87290">
      <w:pPr>
        <w:snapToGrid w:val="0"/>
        <w:jc w:val="center"/>
        <w:rPr>
          <w:rFonts w:ascii="Times New Roman" w:hAnsi="Times New Roman" w:cs="Times New Roman"/>
          <w:b/>
          <w:caps/>
          <w:color w:val="auto"/>
          <w:sz w:val="28"/>
          <w:szCs w:val="28"/>
        </w:rPr>
      </w:pPr>
      <w:r w:rsidRPr="00F97DC2">
        <w:rPr>
          <w:rFonts w:ascii="Times New Roman" w:hAnsi="Times New Roman" w:cs="Times New Roman"/>
          <w:b/>
          <w:caps/>
          <w:color w:val="auto"/>
          <w:sz w:val="28"/>
          <w:szCs w:val="28"/>
        </w:rPr>
        <w:t xml:space="preserve">Міністерство ОХОРОНИ ЗДОРОВ’Я України  </w:t>
      </w:r>
    </w:p>
    <w:p w:rsidR="00F87290" w:rsidRPr="00F97DC2" w:rsidRDefault="00F87290" w:rsidP="00F87290">
      <w:pPr>
        <w:snapToGrid w:val="0"/>
        <w:jc w:val="center"/>
        <w:rPr>
          <w:rFonts w:ascii="Times New Roman" w:hAnsi="Times New Roman" w:cs="Times New Roman"/>
          <w:b/>
          <w:color w:val="auto"/>
          <w:sz w:val="28"/>
          <w:szCs w:val="28"/>
        </w:rPr>
      </w:pPr>
    </w:p>
    <w:p w:rsidR="00F87290" w:rsidRPr="00F97DC2" w:rsidRDefault="00F87290" w:rsidP="00F87290">
      <w:pPr>
        <w:snapToGrid w:val="0"/>
        <w:jc w:val="center"/>
        <w:rPr>
          <w:rFonts w:ascii="Times New Roman" w:hAnsi="Times New Roman" w:cs="Times New Roman"/>
          <w:b/>
          <w:caps/>
          <w:color w:val="auto"/>
          <w:sz w:val="28"/>
          <w:szCs w:val="28"/>
        </w:rPr>
      </w:pPr>
      <w:r w:rsidRPr="00F97DC2">
        <w:rPr>
          <w:rFonts w:ascii="Times New Roman" w:hAnsi="Times New Roman" w:cs="Times New Roman"/>
          <w:b/>
          <w:color w:val="auto"/>
          <w:sz w:val="28"/>
          <w:szCs w:val="28"/>
        </w:rPr>
        <w:t xml:space="preserve">ОДЕСЬКИЙ НАЦІОНАЛЬНИЙ МЕДИЧНИЙ </w:t>
      </w:r>
      <w:r w:rsidRPr="00F97DC2">
        <w:rPr>
          <w:rFonts w:ascii="Times New Roman" w:hAnsi="Times New Roman" w:cs="Times New Roman"/>
          <w:b/>
          <w:caps/>
          <w:color w:val="auto"/>
          <w:sz w:val="28"/>
          <w:szCs w:val="28"/>
        </w:rPr>
        <w:t>УНІВЕРСИТЕТ</w:t>
      </w:r>
    </w:p>
    <w:p w:rsidR="00F87290" w:rsidRPr="00F97DC2" w:rsidRDefault="00F87290" w:rsidP="00F87290">
      <w:pPr>
        <w:snapToGrid w:val="0"/>
        <w:spacing w:line="360" w:lineRule="auto"/>
        <w:jc w:val="center"/>
        <w:rPr>
          <w:rFonts w:ascii="Times New Roman" w:hAnsi="Times New Roman" w:cs="Times New Roman"/>
          <w:b/>
          <w:color w:val="auto"/>
          <w:sz w:val="28"/>
          <w:szCs w:val="28"/>
        </w:rPr>
      </w:pPr>
    </w:p>
    <w:p w:rsidR="00F87290" w:rsidRPr="00F97DC2" w:rsidRDefault="00F87290" w:rsidP="00F87290">
      <w:pPr>
        <w:snapToGrid w:val="0"/>
        <w:spacing w:line="360" w:lineRule="auto"/>
        <w:jc w:val="center"/>
        <w:rPr>
          <w:rFonts w:ascii="Times New Roman" w:hAnsi="Times New Roman" w:cs="Times New Roman"/>
          <w:b/>
          <w:color w:val="auto"/>
          <w:sz w:val="28"/>
          <w:szCs w:val="28"/>
        </w:rPr>
      </w:pPr>
      <w:r w:rsidRPr="00F97DC2">
        <w:rPr>
          <w:rFonts w:ascii="Times New Roman" w:hAnsi="Times New Roman" w:cs="Times New Roman"/>
          <w:b/>
          <w:color w:val="auto"/>
          <w:sz w:val="28"/>
          <w:szCs w:val="28"/>
        </w:rPr>
        <w:t>Медико-фармацевтичний факультет</w:t>
      </w:r>
    </w:p>
    <w:p w:rsidR="00F87290" w:rsidRPr="00F97DC2" w:rsidRDefault="00F87290" w:rsidP="00F87290">
      <w:pPr>
        <w:snapToGrid w:val="0"/>
        <w:spacing w:line="360" w:lineRule="auto"/>
        <w:rPr>
          <w:rFonts w:ascii="Times New Roman" w:hAnsi="Times New Roman" w:cs="Times New Roman"/>
          <w:color w:val="auto"/>
          <w:sz w:val="28"/>
          <w:szCs w:val="28"/>
        </w:rPr>
      </w:pPr>
      <w:r w:rsidRPr="00F97DC2">
        <w:rPr>
          <w:rFonts w:ascii="Times New Roman" w:hAnsi="Times New Roman" w:cs="Times New Roman"/>
          <w:color w:val="auto"/>
          <w:sz w:val="28"/>
          <w:szCs w:val="28"/>
        </w:rPr>
        <w:t xml:space="preserve"> </w:t>
      </w:r>
    </w:p>
    <w:p w:rsidR="00F87290" w:rsidRPr="00F87290" w:rsidRDefault="00F87290" w:rsidP="00F87290">
      <w:pPr>
        <w:snapToGrid w:val="0"/>
        <w:spacing w:line="276" w:lineRule="auto"/>
        <w:jc w:val="center"/>
        <w:rPr>
          <w:rFonts w:ascii="Times New Roman" w:hAnsi="Times New Roman" w:cs="Times New Roman"/>
          <w:color w:val="auto"/>
          <w:sz w:val="36"/>
          <w:szCs w:val="36"/>
        </w:rPr>
      </w:pPr>
      <w:r w:rsidRPr="00F87290">
        <w:rPr>
          <w:rFonts w:ascii="Times New Roman" w:hAnsi="Times New Roman" w:cs="Times New Roman"/>
          <w:b/>
          <w:bCs/>
          <w:sz w:val="36"/>
          <w:szCs w:val="36"/>
          <w:shd w:val="clear" w:color="auto" w:fill="FFFFFF"/>
        </w:rPr>
        <w:t>Лука Ві</w:t>
      </w:r>
      <w:r w:rsidRPr="00F87290">
        <w:rPr>
          <w:rFonts w:ascii="Times New Roman" w:eastAsia="Malgun Gothic Semilight" w:hAnsi="Times New Roman" w:cs="Times New Roman"/>
          <w:b/>
          <w:bCs/>
          <w:sz w:val="36"/>
          <w:szCs w:val="36"/>
          <w:shd w:val="clear" w:color="auto" w:fill="FFFFFF"/>
        </w:rPr>
        <w:t>ктор</w:t>
      </w:r>
      <w:r w:rsidRPr="00F87290">
        <w:rPr>
          <w:rFonts w:ascii="Times New Roman" w:hAnsi="Times New Roman" w:cs="Times New Roman"/>
          <w:b/>
          <w:bCs/>
          <w:sz w:val="36"/>
          <w:szCs w:val="36"/>
          <w:shd w:val="clear" w:color="auto" w:fill="FFFFFF"/>
        </w:rPr>
        <w:t>і</w:t>
      </w:r>
      <w:r w:rsidRPr="00F87290">
        <w:rPr>
          <w:rFonts w:ascii="Times New Roman" w:eastAsia="Malgun Gothic Semilight" w:hAnsi="Times New Roman" w:cs="Times New Roman"/>
          <w:b/>
          <w:bCs/>
          <w:sz w:val="36"/>
          <w:szCs w:val="36"/>
          <w:shd w:val="clear" w:color="auto" w:fill="FFFFFF"/>
        </w:rPr>
        <w:t>я</w:t>
      </w:r>
      <w:r w:rsidRPr="00F87290">
        <w:rPr>
          <w:rFonts w:ascii="Times New Roman" w:hAnsi="Times New Roman" w:cs="Times New Roman"/>
          <w:b/>
          <w:bCs/>
          <w:sz w:val="36"/>
          <w:szCs w:val="36"/>
          <w:shd w:val="clear" w:color="auto" w:fill="FFFFFF"/>
        </w:rPr>
        <w:t xml:space="preserve"> </w:t>
      </w:r>
      <w:r w:rsidRPr="00F87290">
        <w:rPr>
          <w:rFonts w:ascii="Times New Roman" w:eastAsia="Malgun Gothic Semilight" w:hAnsi="Times New Roman" w:cs="Times New Roman"/>
          <w:b/>
          <w:bCs/>
          <w:sz w:val="36"/>
          <w:szCs w:val="36"/>
          <w:shd w:val="clear" w:color="auto" w:fill="FFFFFF"/>
        </w:rPr>
        <w:t>Олександр</w:t>
      </w:r>
      <w:r w:rsidRPr="00F87290">
        <w:rPr>
          <w:rFonts w:ascii="Times New Roman" w:hAnsi="Times New Roman" w:cs="Times New Roman"/>
          <w:b/>
          <w:bCs/>
          <w:sz w:val="36"/>
          <w:szCs w:val="36"/>
          <w:shd w:val="clear" w:color="auto" w:fill="FFFFFF"/>
        </w:rPr>
        <w:t>і</w:t>
      </w:r>
      <w:r w:rsidRPr="00F87290">
        <w:rPr>
          <w:rFonts w:ascii="Times New Roman" w:eastAsia="Malgun Gothic Semilight" w:hAnsi="Times New Roman" w:cs="Times New Roman"/>
          <w:b/>
          <w:bCs/>
          <w:sz w:val="36"/>
          <w:szCs w:val="36"/>
          <w:shd w:val="clear" w:color="auto" w:fill="FFFFFF"/>
        </w:rPr>
        <w:t>вна</w:t>
      </w:r>
    </w:p>
    <w:p w:rsidR="00F87290" w:rsidRPr="00F97DC2" w:rsidRDefault="00F87290" w:rsidP="00F87290">
      <w:pPr>
        <w:snapToGrid w:val="0"/>
        <w:spacing w:line="276" w:lineRule="auto"/>
        <w:jc w:val="center"/>
        <w:rPr>
          <w:rFonts w:ascii="Times New Roman" w:hAnsi="Times New Roman" w:cs="Times New Roman"/>
          <w:color w:val="auto"/>
          <w:sz w:val="32"/>
          <w:szCs w:val="32"/>
        </w:rPr>
      </w:pPr>
    </w:p>
    <w:p w:rsidR="00F87290" w:rsidRDefault="00F87290" w:rsidP="00F87290">
      <w:pPr>
        <w:spacing w:line="276" w:lineRule="auto"/>
        <w:jc w:val="center"/>
        <w:rPr>
          <w:rFonts w:ascii="Times New Roman" w:hAnsi="Times New Roman" w:cs="Times New Roman"/>
          <w:b/>
          <w:color w:val="auto"/>
          <w:sz w:val="28"/>
          <w:szCs w:val="28"/>
        </w:rPr>
      </w:pPr>
      <w:r w:rsidRPr="00F87290">
        <w:rPr>
          <w:rFonts w:ascii="Times New Roman" w:hAnsi="Times New Roman" w:cs="Times New Roman"/>
          <w:sz w:val="28"/>
          <w:szCs w:val="28"/>
        </w:rPr>
        <w:t>І</w:t>
      </w:r>
      <w:r w:rsidRPr="00F87290">
        <w:rPr>
          <w:rFonts w:ascii="Times New Roman" w:eastAsia="Malgun Gothic Semilight" w:hAnsi="Times New Roman" w:cs="Times New Roman"/>
          <w:sz w:val="28"/>
          <w:szCs w:val="28"/>
        </w:rPr>
        <w:t>М</w:t>
      </w:r>
      <w:r w:rsidRPr="00F87290">
        <w:rPr>
          <w:rFonts w:ascii="Times New Roman" w:hAnsi="Times New Roman" w:cs="Times New Roman"/>
          <w:sz w:val="28"/>
          <w:szCs w:val="28"/>
        </w:rPr>
        <w:t>І</w:t>
      </w:r>
      <w:r w:rsidRPr="00F87290">
        <w:rPr>
          <w:rFonts w:ascii="Times New Roman" w:eastAsia="Malgun Gothic Semilight" w:hAnsi="Times New Roman" w:cs="Times New Roman"/>
          <w:sz w:val="28"/>
          <w:szCs w:val="28"/>
        </w:rPr>
        <w:t>ДЖ</w:t>
      </w:r>
      <w:r w:rsidRPr="00F87290">
        <w:rPr>
          <w:rFonts w:ascii="Times New Roman" w:hAnsi="Times New Roman" w:cs="Times New Roman"/>
          <w:sz w:val="28"/>
          <w:szCs w:val="28"/>
        </w:rPr>
        <w:t xml:space="preserve"> </w:t>
      </w:r>
      <w:r w:rsidRPr="00F87290">
        <w:rPr>
          <w:rFonts w:ascii="Times New Roman" w:eastAsia="Malgun Gothic Semilight" w:hAnsi="Times New Roman" w:cs="Times New Roman"/>
          <w:sz w:val="28"/>
          <w:szCs w:val="28"/>
        </w:rPr>
        <w:t> КЕР</w:t>
      </w:r>
      <w:r w:rsidRPr="00F87290">
        <w:rPr>
          <w:rFonts w:ascii="Times New Roman" w:hAnsi="Times New Roman" w:cs="Times New Roman"/>
          <w:sz w:val="28"/>
          <w:szCs w:val="28"/>
        </w:rPr>
        <w:t>І</w:t>
      </w:r>
      <w:r w:rsidRPr="00F87290">
        <w:rPr>
          <w:rFonts w:ascii="Times New Roman" w:eastAsia="Malgun Gothic Semilight" w:hAnsi="Times New Roman" w:cs="Times New Roman"/>
          <w:sz w:val="28"/>
          <w:szCs w:val="28"/>
        </w:rPr>
        <w:t>ВНИКА</w:t>
      </w:r>
      <w:r w:rsidRPr="00F87290">
        <w:rPr>
          <w:rFonts w:ascii="Times New Roman" w:hAnsi="Times New Roman" w:cs="Times New Roman"/>
          <w:sz w:val="28"/>
          <w:szCs w:val="28"/>
        </w:rPr>
        <w:t xml:space="preserve"> </w:t>
      </w:r>
      <w:r w:rsidRPr="00F87290">
        <w:rPr>
          <w:rFonts w:ascii="Times New Roman" w:eastAsia="Malgun Gothic Semilight" w:hAnsi="Times New Roman" w:cs="Times New Roman"/>
          <w:sz w:val="28"/>
          <w:szCs w:val="28"/>
        </w:rPr>
        <w:t>ЯК</w:t>
      </w:r>
      <w:r w:rsidRPr="00F87290">
        <w:rPr>
          <w:rFonts w:ascii="Times New Roman" w:hAnsi="Times New Roman" w:cs="Times New Roman"/>
          <w:sz w:val="28"/>
          <w:szCs w:val="28"/>
        </w:rPr>
        <w:t xml:space="preserve"> </w:t>
      </w:r>
      <w:r w:rsidRPr="00F87290">
        <w:rPr>
          <w:rFonts w:ascii="Times New Roman" w:eastAsia="Malgun Gothic Semilight" w:hAnsi="Times New Roman" w:cs="Times New Roman"/>
          <w:sz w:val="28"/>
          <w:szCs w:val="28"/>
        </w:rPr>
        <w:t>ФАКТОР</w:t>
      </w:r>
      <w:r w:rsidRPr="00F87290">
        <w:rPr>
          <w:rFonts w:ascii="Times New Roman" w:hAnsi="Times New Roman" w:cs="Times New Roman"/>
          <w:sz w:val="28"/>
          <w:szCs w:val="28"/>
        </w:rPr>
        <w:t xml:space="preserve"> </w:t>
      </w:r>
      <w:r w:rsidRPr="00F87290">
        <w:rPr>
          <w:rFonts w:ascii="Times New Roman" w:eastAsia="Malgun Gothic Semilight" w:hAnsi="Times New Roman" w:cs="Times New Roman"/>
          <w:sz w:val="28"/>
          <w:szCs w:val="28"/>
        </w:rPr>
        <w:t>КОНКУРЕНТОСПРОМОЖНОСТ</w:t>
      </w:r>
      <w:r w:rsidRPr="00F87290">
        <w:rPr>
          <w:rFonts w:ascii="Times New Roman" w:hAnsi="Times New Roman" w:cs="Times New Roman"/>
          <w:sz w:val="28"/>
          <w:szCs w:val="28"/>
        </w:rPr>
        <w:t xml:space="preserve">І </w:t>
      </w:r>
      <w:r w:rsidRPr="00F87290">
        <w:rPr>
          <w:rFonts w:ascii="Times New Roman" w:eastAsia="Malgun Gothic Semilight" w:hAnsi="Times New Roman" w:cs="Times New Roman"/>
          <w:sz w:val="28"/>
          <w:szCs w:val="28"/>
        </w:rPr>
        <w:t>МЕДИЧНОГО</w:t>
      </w:r>
      <w:r w:rsidRPr="00F87290">
        <w:rPr>
          <w:rFonts w:ascii="Times New Roman" w:hAnsi="Times New Roman" w:cs="Times New Roman"/>
          <w:sz w:val="28"/>
          <w:szCs w:val="28"/>
        </w:rPr>
        <w:t xml:space="preserve"> </w:t>
      </w:r>
      <w:r w:rsidRPr="00F87290">
        <w:rPr>
          <w:rFonts w:ascii="Times New Roman" w:eastAsia="Malgun Gothic Semilight" w:hAnsi="Times New Roman" w:cs="Times New Roman"/>
          <w:sz w:val="28"/>
          <w:szCs w:val="28"/>
        </w:rPr>
        <w:t>ЗАКЛАДУ</w:t>
      </w:r>
      <w:r w:rsidRPr="00F87290">
        <w:rPr>
          <w:rFonts w:ascii="Times New Roman" w:hAnsi="Times New Roman" w:cs="Times New Roman"/>
          <w:sz w:val="28"/>
          <w:szCs w:val="28"/>
        </w:rPr>
        <w:t xml:space="preserve"> </w:t>
      </w:r>
      <w:r w:rsidRPr="00F87290">
        <w:rPr>
          <w:rFonts w:ascii="Times New Roman" w:eastAsia="Malgun Gothic Semilight" w:hAnsi="Times New Roman" w:cs="Times New Roman"/>
          <w:sz w:val="28"/>
          <w:szCs w:val="28"/>
        </w:rPr>
        <w:t>В</w:t>
      </w:r>
      <w:r w:rsidRPr="00F87290">
        <w:rPr>
          <w:rFonts w:ascii="Times New Roman" w:hAnsi="Times New Roman" w:cs="Times New Roman"/>
          <w:sz w:val="28"/>
          <w:szCs w:val="28"/>
        </w:rPr>
        <w:t xml:space="preserve"> </w:t>
      </w:r>
      <w:r w:rsidRPr="00F87290">
        <w:rPr>
          <w:rFonts w:ascii="Times New Roman" w:eastAsia="Malgun Gothic Semilight" w:hAnsi="Times New Roman" w:cs="Times New Roman"/>
          <w:sz w:val="28"/>
          <w:szCs w:val="28"/>
        </w:rPr>
        <w:t>ГАЛУЗ</w:t>
      </w:r>
      <w:r w:rsidRPr="00F87290">
        <w:rPr>
          <w:rFonts w:ascii="Times New Roman" w:hAnsi="Times New Roman" w:cs="Times New Roman"/>
          <w:sz w:val="28"/>
          <w:szCs w:val="28"/>
        </w:rPr>
        <w:t xml:space="preserve">І </w:t>
      </w:r>
      <w:r w:rsidRPr="00F87290">
        <w:rPr>
          <w:rFonts w:ascii="Times New Roman" w:eastAsia="Malgun Gothic Semilight" w:hAnsi="Times New Roman" w:cs="Times New Roman"/>
          <w:sz w:val="28"/>
          <w:szCs w:val="28"/>
        </w:rPr>
        <w:t>ЕСТЕТИЧНО</w:t>
      </w:r>
      <w:r w:rsidRPr="00F87290">
        <w:rPr>
          <w:rFonts w:ascii="Times New Roman" w:hAnsi="Times New Roman" w:cs="Times New Roman"/>
          <w:sz w:val="28"/>
          <w:szCs w:val="28"/>
        </w:rPr>
        <w:t xml:space="preserve">Ї </w:t>
      </w:r>
      <w:r w:rsidRPr="00F87290">
        <w:rPr>
          <w:rFonts w:ascii="Times New Roman" w:eastAsia="Malgun Gothic Semilight" w:hAnsi="Times New Roman" w:cs="Times New Roman"/>
          <w:sz w:val="28"/>
          <w:szCs w:val="28"/>
        </w:rPr>
        <w:t>МЕДИЦИНИ</w:t>
      </w:r>
      <w:r w:rsidRPr="00F87290">
        <w:rPr>
          <w:rFonts w:ascii="Times New Roman" w:hAnsi="Times New Roman" w:cs="Times New Roman"/>
          <w:sz w:val="28"/>
          <w:szCs w:val="28"/>
        </w:rPr>
        <w:t xml:space="preserve"> </w:t>
      </w:r>
      <w:r w:rsidRPr="00F87290">
        <w:rPr>
          <w:rFonts w:ascii="Times New Roman" w:hAnsi="Times New Roman" w:cs="Times New Roman"/>
          <w:b/>
          <w:color w:val="auto"/>
          <w:sz w:val="28"/>
          <w:szCs w:val="28"/>
        </w:rPr>
        <w:t xml:space="preserve"> </w:t>
      </w:r>
    </w:p>
    <w:p w:rsidR="00F87290" w:rsidRPr="00F87290" w:rsidRDefault="00F87290" w:rsidP="00F87290">
      <w:pPr>
        <w:jc w:val="center"/>
        <w:rPr>
          <w:rFonts w:ascii="Times New Roman" w:hAnsi="Times New Roman" w:cs="Times New Roman"/>
          <w:b/>
          <w:color w:val="auto"/>
          <w:sz w:val="28"/>
          <w:szCs w:val="28"/>
        </w:rPr>
      </w:pPr>
    </w:p>
    <w:p w:rsidR="00F87290" w:rsidRPr="00F87290" w:rsidRDefault="00F87290" w:rsidP="00F87290">
      <w:pPr>
        <w:snapToGrid w:val="0"/>
        <w:spacing w:line="276" w:lineRule="auto"/>
        <w:jc w:val="center"/>
        <w:rPr>
          <w:rFonts w:ascii="Times New Roman" w:hAnsi="Times New Roman" w:cs="Times New Roman"/>
          <w:sz w:val="28"/>
          <w:szCs w:val="28"/>
          <w:lang w:val="en-US"/>
        </w:rPr>
      </w:pPr>
      <w:r w:rsidRPr="00F87290">
        <w:rPr>
          <w:rFonts w:ascii="Times New Roman" w:hAnsi="Times New Roman" w:cs="Times New Roman"/>
          <w:sz w:val="28"/>
          <w:szCs w:val="28"/>
          <w:lang w:val="en-US"/>
        </w:rPr>
        <w:t>The image of a manager as a factor of competitiveness of a medical institution in the field of aesthetic medicine</w:t>
      </w:r>
    </w:p>
    <w:p w:rsidR="00F87290" w:rsidRPr="00F97DC2" w:rsidRDefault="00F87290" w:rsidP="00F87290">
      <w:pPr>
        <w:snapToGrid w:val="0"/>
        <w:spacing w:line="276" w:lineRule="auto"/>
        <w:jc w:val="center"/>
        <w:rPr>
          <w:rFonts w:ascii="Times New Roman" w:hAnsi="Times New Roman" w:cs="Times New Roman"/>
          <w:b/>
          <w:color w:val="auto"/>
          <w:sz w:val="32"/>
          <w:szCs w:val="32"/>
        </w:rPr>
      </w:pPr>
    </w:p>
    <w:p w:rsidR="00F87290" w:rsidRPr="00F97DC2" w:rsidRDefault="00F87290" w:rsidP="00F87290">
      <w:pPr>
        <w:snapToGrid w:val="0"/>
        <w:jc w:val="center"/>
        <w:rPr>
          <w:rFonts w:ascii="Times New Roman" w:hAnsi="Times New Roman" w:cs="Times New Roman"/>
          <w:color w:val="auto"/>
          <w:sz w:val="28"/>
          <w:szCs w:val="28"/>
        </w:rPr>
      </w:pPr>
      <w:r w:rsidRPr="00F97DC2">
        <w:rPr>
          <w:rFonts w:ascii="Times New Roman" w:hAnsi="Times New Roman" w:cs="Times New Roman"/>
          <w:color w:val="auto"/>
          <w:sz w:val="28"/>
          <w:szCs w:val="28"/>
        </w:rPr>
        <w:t>Спеціальність 073 Менеджмент</w:t>
      </w:r>
    </w:p>
    <w:p w:rsidR="00F87290" w:rsidRPr="00F97DC2" w:rsidRDefault="00F87290" w:rsidP="00F87290">
      <w:pPr>
        <w:snapToGrid w:val="0"/>
        <w:jc w:val="center"/>
        <w:rPr>
          <w:rFonts w:ascii="Times New Roman" w:hAnsi="Times New Roman" w:cs="Times New Roman"/>
          <w:color w:val="auto"/>
          <w:sz w:val="28"/>
          <w:szCs w:val="28"/>
        </w:rPr>
      </w:pPr>
      <w:r w:rsidRPr="00F97DC2">
        <w:rPr>
          <w:rFonts w:ascii="Times New Roman" w:hAnsi="Times New Roman" w:cs="Times New Roman"/>
          <w:color w:val="auto"/>
          <w:sz w:val="28"/>
          <w:szCs w:val="28"/>
        </w:rPr>
        <w:t>Галузь знань: 07 Управління та адміністрування</w:t>
      </w:r>
    </w:p>
    <w:p w:rsidR="00F87290" w:rsidRPr="00F97DC2" w:rsidRDefault="00F87290" w:rsidP="00F87290">
      <w:pPr>
        <w:jc w:val="center"/>
        <w:rPr>
          <w:rFonts w:ascii="Times New Roman" w:hAnsi="Times New Roman" w:cs="Times New Roman"/>
          <w:b/>
          <w:color w:val="auto"/>
          <w:sz w:val="28"/>
          <w:szCs w:val="28"/>
        </w:rPr>
      </w:pPr>
    </w:p>
    <w:p w:rsidR="00F87290" w:rsidRPr="00F97DC2" w:rsidRDefault="00F87290" w:rsidP="00F87290">
      <w:pPr>
        <w:jc w:val="center"/>
        <w:rPr>
          <w:rFonts w:ascii="Times New Roman" w:hAnsi="Times New Roman" w:cs="Times New Roman"/>
          <w:b/>
          <w:color w:val="auto"/>
          <w:sz w:val="28"/>
          <w:szCs w:val="28"/>
        </w:rPr>
      </w:pPr>
      <w:r w:rsidRPr="00F97DC2">
        <w:rPr>
          <w:rFonts w:ascii="Times New Roman" w:hAnsi="Times New Roman" w:cs="Times New Roman"/>
          <w:b/>
          <w:color w:val="auto"/>
          <w:sz w:val="28"/>
          <w:szCs w:val="28"/>
        </w:rPr>
        <w:t>Кваліфікаційна робота</w:t>
      </w:r>
    </w:p>
    <w:p w:rsidR="00F87290" w:rsidRPr="00F97DC2" w:rsidRDefault="00F87290" w:rsidP="00F87290">
      <w:pPr>
        <w:jc w:val="center"/>
        <w:rPr>
          <w:rFonts w:ascii="Times New Roman" w:hAnsi="Times New Roman" w:cs="Times New Roman"/>
          <w:color w:val="auto"/>
          <w:sz w:val="28"/>
          <w:szCs w:val="28"/>
        </w:rPr>
      </w:pPr>
      <w:r w:rsidRPr="00F97DC2">
        <w:rPr>
          <w:rFonts w:ascii="Times New Roman" w:hAnsi="Times New Roman" w:cs="Times New Roman"/>
          <w:color w:val="auto"/>
          <w:sz w:val="28"/>
          <w:szCs w:val="28"/>
        </w:rPr>
        <w:t>на здобуття ступеня вищої освіти «магістр»</w:t>
      </w:r>
    </w:p>
    <w:p w:rsidR="00F87290" w:rsidRPr="00F97DC2" w:rsidRDefault="00F87290" w:rsidP="00F87290">
      <w:pPr>
        <w:snapToGrid w:val="0"/>
        <w:spacing w:line="276" w:lineRule="auto"/>
        <w:jc w:val="center"/>
        <w:rPr>
          <w:rFonts w:ascii="Times New Roman" w:hAnsi="Times New Roman" w:cs="Times New Roman"/>
          <w:b/>
          <w:color w:val="auto"/>
          <w:sz w:val="32"/>
          <w:szCs w:val="32"/>
        </w:rPr>
      </w:pPr>
    </w:p>
    <w:p w:rsidR="00F87290" w:rsidRPr="00F97DC2" w:rsidRDefault="00F87290" w:rsidP="00F87290">
      <w:pPr>
        <w:jc w:val="center"/>
        <w:rPr>
          <w:rFonts w:ascii="Times New Roman" w:hAnsi="Times New Roman" w:cs="Times New Roman"/>
          <w:b/>
          <w:color w:val="auto"/>
          <w:sz w:val="28"/>
          <w:szCs w:val="28"/>
        </w:rPr>
      </w:pPr>
    </w:p>
    <w:p w:rsidR="00F87290" w:rsidRPr="00F97DC2" w:rsidRDefault="00F87290" w:rsidP="00F87290">
      <w:pPr>
        <w:jc w:val="center"/>
        <w:rPr>
          <w:rFonts w:ascii="Times New Roman" w:hAnsi="Times New Roman" w:cs="Times New Roman"/>
          <w:b/>
          <w:color w:val="auto"/>
          <w:sz w:val="28"/>
          <w:szCs w:val="28"/>
        </w:rPr>
      </w:pPr>
    </w:p>
    <w:tbl>
      <w:tblPr>
        <w:tblW w:w="5000" w:type="pct"/>
        <w:tblCellMar>
          <w:left w:w="0" w:type="dxa"/>
          <w:right w:w="0" w:type="dxa"/>
        </w:tblCellMar>
        <w:tblLook w:val="04A0" w:firstRow="1" w:lastRow="0" w:firstColumn="1" w:lastColumn="0" w:noHBand="0" w:noVBand="1"/>
      </w:tblPr>
      <w:tblGrid>
        <w:gridCol w:w="4679"/>
        <w:gridCol w:w="4676"/>
      </w:tblGrid>
      <w:tr w:rsidR="00F87290" w:rsidRPr="00F97DC2" w:rsidTr="00F87290">
        <w:trPr>
          <w:trHeight w:val="1933"/>
        </w:trPr>
        <w:tc>
          <w:tcPr>
            <w:tcW w:w="2501" w:type="pct"/>
            <w:shd w:val="clear" w:color="auto" w:fill="auto"/>
            <w:tcMar>
              <w:top w:w="0" w:type="dxa"/>
              <w:left w:w="108" w:type="dxa"/>
              <w:bottom w:w="0" w:type="dxa"/>
              <w:right w:w="108" w:type="dxa"/>
            </w:tcMar>
          </w:tcPr>
          <w:p w:rsidR="00F87290" w:rsidRPr="00F97DC2" w:rsidRDefault="00F87290" w:rsidP="00F87290">
            <w:pPr>
              <w:snapToGrid w:val="0"/>
              <w:spacing w:line="360" w:lineRule="auto"/>
              <w:jc w:val="center"/>
              <w:rPr>
                <w:rFonts w:ascii="Times New Roman" w:hAnsi="Times New Roman" w:cs="Times New Roman"/>
                <w:color w:val="auto"/>
                <w:sz w:val="28"/>
                <w:szCs w:val="28"/>
              </w:rPr>
            </w:pPr>
          </w:p>
          <w:p w:rsidR="00F87290" w:rsidRPr="00F97DC2" w:rsidRDefault="00F87290" w:rsidP="00F87290">
            <w:pPr>
              <w:snapToGrid w:val="0"/>
              <w:spacing w:line="360" w:lineRule="auto"/>
              <w:jc w:val="center"/>
              <w:rPr>
                <w:rFonts w:ascii="Times New Roman" w:hAnsi="Times New Roman" w:cs="Times New Roman"/>
                <w:color w:val="auto"/>
                <w:sz w:val="28"/>
                <w:szCs w:val="28"/>
              </w:rPr>
            </w:pPr>
          </w:p>
        </w:tc>
        <w:tc>
          <w:tcPr>
            <w:tcW w:w="2499" w:type="pct"/>
            <w:shd w:val="clear" w:color="auto" w:fill="auto"/>
            <w:tcMar>
              <w:top w:w="0" w:type="dxa"/>
              <w:left w:w="108" w:type="dxa"/>
              <w:bottom w:w="0" w:type="dxa"/>
              <w:right w:w="108" w:type="dxa"/>
            </w:tcMar>
          </w:tcPr>
          <w:p w:rsidR="00F87290" w:rsidRPr="00F97DC2" w:rsidRDefault="00F87290" w:rsidP="00F87290">
            <w:pPr>
              <w:snapToGrid w:val="0"/>
              <w:rPr>
                <w:rFonts w:ascii="Times New Roman" w:hAnsi="Times New Roman" w:cs="Times New Roman"/>
                <w:b/>
                <w:color w:val="auto"/>
                <w:sz w:val="28"/>
                <w:szCs w:val="28"/>
              </w:rPr>
            </w:pPr>
            <w:r w:rsidRPr="00F97DC2">
              <w:rPr>
                <w:rFonts w:ascii="Times New Roman" w:hAnsi="Times New Roman" w:cs="Times New Roman"/>
                <w:b/>
                <w:color w:val="auto"/>
                <w:sz w:val="28"/>
                <w:szCs w:val="28"/>
              </w:rPr>
              <w:t xml:space="preserve">Науковий керівник: </w:t>
            </w:r>
          </w:p>
          <w:p w:rsidR="00F87290" w:rsidRPr="00F97DC2" w:rsidRDefault="00F87290" w:rsidP="00F87290">
            <w:pPr>
              <w:snapToGrid w:val="0"/>
              <w:rPr>
                <w:rFonts w:ascii="Times New Roman" w:hAnsi="Times New Roman" w:cs="Times New Roman"/>
                <w:color w:val="auto"/>
                <w:sz w:val="28"/>
                <w:szCs w:val="28"/>
              </w:rPr>
            </w:pPr>
            <w:r>
              <w:rPr>
                <w:rFonts w:ascii="Times New Roman" w:hAnsi="Times New Roman" w:cs="Times New Roman"/>
                <w:color w:val="auto"/>
                <w:sz w:val="28"/>
                <w:szCs w:val="28"/>
              </w:rPr>
              <w:t>к. мед</w:t>
            </w:r>
            <w:r w:rsidR="006C0BAF">
              <w:rPr>
                <w:rFonts w:ascii="Times New Roman" w:hAnsi="Times New Roman" w:cs="Times New Roman"/>
                <w:color w:val="auto"/>
                <w:sz w:val="28"/>
                <w:szCs w:val="28"/>
              </w:rPr>
              <w:t>.н.</w:t>
            </w:r>
            <w:r w:rsidRPr="00F97DC2">
              <w:rPr>
                <w:rFonts w:ascii="Times New Roman" w:hAnsi="Times New Roman" w:cs="Times New Roman"/>
                <w:color w:val="auto"/>
                <w:sz w:val="28"/>
                <w:szCs w:val="28"/>
              </w:rPr>
              <w:t xml:space="preserve"> </w:t>
            </w:r>
            <w:r>
              <w:rPr>
                <w:rFonts w:ascii="Times New Roman" w:hAnsi="Times New Roman" w:cs="Times New Roman"/>
                <w:color w:val="auto"/>
                <w:sz w:val="28"/>
                <w:szCs w:val="28"/>
              </w:rPr>
              <w:t xml:space="preserve">   Бусел С.В.</w:t>
            </w:r>
          </w:p>
          <w:p w:rsidR="00F87290" w:rsidRPr="00F97DC2" w:rsidRDefault="00F87290" w:rsidP="00F87290">
            <w:pPr>
              <w:snapToGrid w:val="0"/>
              <w:rPr>
                <w:rFonts w:ascii="Times New Roman" w:hAnsi="Times New Roman" w:cs="Times New Roman"/>
                <w:color w:val="auto"/>
                <w:sz w:val="28"/>
                <w:szCs w:val="28"/>
              </w:rPr>
            </w:pPr>
          </w:p>
          <w:p w:rsidR="00F87290" w:rsidRPr="00F97DC2" w:rsidRDefault="00F87290" w:rsidP="00F87290">
            <w:pPr>
              <w:snapToGrid w:val="0"/>
              <w:rPr>
                <w:rFonts w:ascii="Times New Roman" w:hAnsi="Times New Roman" w:cs="Times New Roman"/>
                <w:b/>
                <w:color w:val="auto"/>
                <w:sz w:val="28"/>
                <w:szCs w:val="28"/>
              </w:rPr>
            </w:pPr>
            <w:r w:rsidRPr="00F97DC2">
              <w:rPr>
                <w:rFonts w:ascii="Times New Roman" w:hAnsi="Times New Roman" w:cs="Times New Roman"/>
                <w:b/>
                <w:color w:val="auto"/>
                <w:sz w:val="28"/>
                <w:szCs w:val="28"/>
              </w:rPr>
              <w:t>Рецензент:</w:t>
            </w:r>
          </w:p>
          <w:p w:rsidR="00F87290" w:rsidRPr="00F97DC2" w:rsidRDefault="006C0BAF" w:rsidP="006C0BAF">
            <w:pPr>
              <w:widowControl/>
              <w:rPr>
                <w:rFonts w:ascii="Times New Roman" w:hAnsi="Times New Roman" w:cs="Times New Roman"/>
                <w:color w:val="auto"/>
                <w:sz w:val="28"/>
                <w:szCs w:val="28"/>
              </w:rPr>
            </w:pPr>
            <w:r w:rsidRPr="006C0BAF">
              <w:rPr>
                <w:rFonts w:ascii="Times New Roman" w:hAnsi="Times New Roman" w:cs="Times New Roman"/>
                <w:color w:val="auto"/>
                <w:sz w:val="28"/>
                <w:szCs w:val="28"/>
              </w:rPr>
              <w:t>д.екон.н, доц.  Рогачевський О.П.</w:t>
            </w:r>
          </w:p>
        </w:tc>
      </w:tr>
    </w:tbl>
    <w:p w:rsidR="00F87290" w:rsidRPr="00F97DC2" w:rsidRDefault="00F87290" w:rsidP="00F87290">
      <w:pPr>
        <w:tabs>
          <w:tab w:val="left" w:pos="0"/>
        </w:tabs>
        <w:snapToGrid w:val="0"/>
        <w:spacing w:line="360" w:lineRule="auto"/>
        <w:rPr>
          <w:rFonts w:ascii="Times New Roman" w:hAnsi="Times New Roman" w:cs="Times New Roman"/>
          <w:color w:val="auto"/>
          <w:sz w:val="28"/>
          <w:szCs w:val="28"/>
        </w:rPr>
      </w:pPr>
    </w:p>
    <w:tbl>
      <w:tblPr>
        <w:tblStyle w:val="a3"/>
        <w:tblW w:w="94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83"/>
        <w:gridCol w:w="4815"/>
      </w:tblGrid>
      <w:tr w:rsidR="00F87290" w:rsidRPr="00F97DC2" w:rsidTr="00F87290">
        <w:tc>
          <w:tcPr>
            <w:tcW w:w="4683" w:type="dxa"/>
          </w:tcPr>
          <w:p w:rsidR="00F87290" w:rsidRPr="00F97DC2" w:rsidRDefault="00F87290" w:rsidP="00F87290">
            <w:pPr>
              <w:rPr>
                <w:rFonts w:ascii="Times New Roman" w:eastAsia="Calibri" w:hAnsi="Times New Roman" w:cs="Times New Roman"/>
                <w:color w:val="auto"/>
                <w:sz w:val="28"/>
                <w:szCs w:val="28"/>
                <w:lang w:eastAsia="en-US" w:bidi="ar-SA"/>
              </w:rPr>
            </w:pPr>
            <w:r w:rsidRPr="00F97DC2">
              <w:rPr>
                <w:rFonts w:ascii="Times New Roman" w:eastAsia="Calibri" w:hAnsi="Times New Roman" w:cs="Times New Roman"/>
                <w:color w:val="auto"/>
                <w:sz w:val="28"/>
                <w:szCs w:val="28"/>
                <w:lang w:eastAsia="en-US" w:bidi="ar-SA"/>
              </w:rPr>
              <w:t xml:space="preserve">Рекомендовано до захисту: </w:t>
            </w:r>
          </w:p>
          <w:p w:rsidR="00F87290" w:rsidRPr="00F97DC2" w:rsidRDefault="00F87290" w:rsidP="00F87290">
            <w:pPr>
              <w:rPr>
                <w:rFonts w:ascii="Times New Roman" w:eastAsia="Calibri" w:hAnsi="Times New Roman" w:cs="Times New Roman"/>
                <w:color w:val="auto"/>
                <w:sz w:val="28"/>
                <w:szCs w:val="28"/>
                <w:lang w:eastAsia="en-US" w:bidi="ar-SA"/>
              </w:rPr>
            </w:pPr>
          </w:p>
          <w:p w:rsidR="00F87290" w:rsidRPr="00F97DC2" w:rsidRDefault="00F87290" w:rsidP="00F87290">
            <w:pPr>
              <w:rPr>
                <w:rFonts w:ascii="Times New Roman" w:eastAsia="Calibri" w:hAnsi="Times New Roman" w:cs="Times New Roman"/>
                <w:color w:val="auto"/>
                <w:sz w:val="28"/>
                <w:szCs w:val="28"/>
                <w:lang w:eastAsia="en-US" w:bidi="ar-SA"/>
              </w:rPr>
            </w:pPr>
            <w:r w:rsidRPr="00F97DC2">
              <w:rPr>
                <w:rFonts w:ascii="Times New Roman" w:eastAsia="Calibri" w:hAnsi="Times New Roman" w:cs="Times New Roman"/>
                <w:color w:val="auto"/>
                <w:sz w:val="28"/>
                <w:szCs w:val="28"/>
                <w:lang w:eastAsia="en-US" w:bidi="ar-SA"/>
              </w:rPr>
              <w:t xml:space="preserve">Протокол засідання кафедри </w:t>
            </w:r>
          </w:p>
          <w:p w:rsidR="00F87290" w:rsidRPr="00F97DC2" w:rsidRDefault="00F87290" w:rsidP="00F87290">
            <w:pPr>
              <w:tabs>
                <w:tab w:val="left" w:pos="0"/>
              </w:tabs>
              <w:snapToGrid w:val="0"/>
              <w:spacing w:line="360" w:lineRule="auto"/>
              <w:rPr>
                <w:rFonts w:ascii="Times New Roman" w:eastAsia="Calibri" w:hAnsi="Times New Roman" w:cs="Times New Roman"/>
                <w:color w:val="auto"/>
                <w:sz w:val="28"/>
                <w:szCs w:val="28"/>
                <w:lang w:eastAsia="en-US" w:bidi="ar-SA"/>
              </w:rPr>
            </w:pPr>
          </w:p>
          <w:p w:rsidR="00F87290" w:rsidRPr="00F97DC2" w:rsidRDefault="00F87290" w:rsidP="00F87290">
            <w:pPr>
              <w:tabs>
                <w:tab w:val="left" w:pos="0"/>
              </w:tabs>
              <w:snapToGrid w:val="0"/>
              <w:spacing w:line="360" w:lineRule="auto"/>
              <w:rPr>
                <w:rFonts w:ascii="Times New Roman" w:eastAsia="Calibri" w:hAnsi="Times New Roman" w:cs="Times New Roman"/>
                <w:color w:val="auto"/>
                <w:sz w:val="28"/>
                <w:szCs w:val="28"/>
                <w:lang w:eastAsia="en-US" w:bidi="ar-SA"/>
              </w:rPr>
            </w:pPr>
            <w:r w:rsidRPr="00F97DC2">
              <w:rPr>
                <w:rFonts w:ascii="Times New Roman" w:eastAsia="Calibri" w:hAnsi="Times New Roman" w:cs="Times New Roman"/>
                <w:color w:val="auto"/>
                <w:sz w:val="28"/>
                <w:szCs w:val="28"/>
                <w:lang w:eastAsia="en-US" w:bidi="ar-SA"/>
              </w:rPr>
              <w:t>№ __ від «___» _______ 2025 р.</w:t>
            </w:r>
          </w:p>
          <w:p w:rsidR="00F87290" w:rsidRPr="00F97DC2" w:rsidRDefault="00F87290" w:rsidP="00F87290">
            <w:pPr>
              <w:tabs>
                <w:tab w:val="left" w:pos="0"/>
              </w:tabs>
              <w:snapToGrid w:val="0"/>
              <w:spacing w:line="360" w:lineRule="auto"/>
              <w:rPr>
                <w:rFonts w:ascii="Times New Roman" w:eastAsia="Calibri" w:hAnsi="Times New Roman" w:cs="Times New Roman"/>
                <w:color w:val="auto"/>
                <w:sz w:val="28"/>
                <w:szCs w:val="28"/>
                <w:lang w:eastAsia="en-US" w:bidi="ar-SA"/>
              </w:rPr>
            </w:pPr>
          </w:p>
          <w:p w:rsidR="00F87290" w:rsidRPr="00F97DC2" w:rsidRDefault="00F87290" w:rsidP="00F87290">
            <w:pPr>
              <w:rPr>
                <w:rFonts w:ascii="Times New Roman" w:eastAsia="Calibri" w:hAnsi="Times New Roman" w:cs="Times New Roman"/>
                <w:color w:val="auto"/>
                <w:sz w:val="28"/>
                <w:szCs w:val="28"/>
                <w:lang w:eastAsia="en-US" w:bidi="ar-SA"/>
              </w:rPr>
            </w:pPr>
            <w:r w:rsidRPr="00F97DC2">
              <w:rPr>
                <w:rFonts w:ascii="Times New Roman" w:eastAsia="Calibri" w:hAnsi="Times New Roman" w:cs="Times New Roman"/>
                <w:color w:val="auto"/>
                <w:sz w:val="28"/>
                <w:szCs w:val="28"/>
                <w:lang w:eastAsia="en-US" w:bidi="ar-SA"/>
              </w:rPr>
              <w:t xml:space="preserve">Гарант ОПП </w:t>
            </w:r>
            <w:r w:rsidRPr="00F97DC2">
              <w:rPr>
                <w:rFonts w:ascii="Times New Roman" w:eastAsia="TimesNewRomanPSMT" w:hAnsi="Times New Roman" w:cs="Times New Roman"/>
                <w:color w:val="auto"/>
                <w:sz w:val="28"/>
                <w:szCs w:val="28"/>
                <w:lang w:eastAsia="en-US" w:bidi="ar-SA"/>
              </w:rPr>
              <w:t xml:space="preserve">______ </w:t>
            </w:r>
            <w:r w:rsidRPr="00F97DC2">
              <w:rPr>
                <w:rFonts w:ascii="Times New Roman" w:eastAsia="Calibri" w:hAnsi="Times New Roman" w:cs="Times New Roman"/>
                <w:color w:val="auto"/>
                <w:sz w:val="28"/>
                <w:szCs w:val="28"/>
                <w:lang w:eastAsia="en-US" w:bidi="ar-SA"/>
              </w:rPr>
              <w:t>Вікторія БОРЩ</w:t>
            </w:r>
          </w:p>
          <w:p w:rsidR="00F87290" w:rsidRPr="00F97DC2" w:rsidRDefault="00F87290" w:rsidP="00F87290">
            <w:pPr>
              <w:rPr>
                <w:rFonts w:ascii="Times New Roman" w:hAnsi="Times New Roman" w:cs="Times New Roman"/>
                <w:color w:val="auto"/>
                <w:sz w:val="28"/>
                <w:szCs w:val="28"/>
              </w:rPr>
            </w:pPr>
          </w:p>
        </w:tc>
        <w:tc>
          <w:tcPr>
            <w:tcW w:w="4815" w:type="dxa"/>
          </w:tcPr>
          <w:p w:rsidR="00F87290" w:rsidRPr="00F97DC2" w:rsidRDefault="00F87290" w:rsidP="00F87290">
            <w:pPr>
              <w:rPr>
                <w:rFonts w:ascii="Times New Roman" w:eastAsia="Calibri" w:hAnsi="Times New Roman" w:cs="Times New Roman"/>
                <w:color w:val="auto"/>
                <w:sz w:val="28"/>
                <w:szCs w:val="28"/>
                <w:lang w:eastAsia="en-US" w:bidi="ar-SA"/>
              </w:rPr>
            </w:pPr>
            <w:r w:rsidRPr="00F97DC2">
              <w:rPr>
                <w:rFonts w:ascii="Times New Roman" w:eastAsia="Calibri" w:hAnsi="Times New Roman" w:cs="Times New Roman"/>
                <w:color w:val="auto"/>
                <w:sz w:val="28"/>
                <w:szCs w:val="28"/>
                <w:lang w:eastAsia="en-US" w:bidi="ar-SA"/>
              </w:rPr>
              <w:t>Захищено на засіданні ЕК № ___</w:t>
            </w:r>
          </w:p>
          <w:p w:rsidR="00F87290" w:rsidRPr="00F97DC2" w:rsidRDefault="00F87290" w:rsidP="00F87290">
            <w:pPr>
              <w:rPr>
                <w:rFonts w:ascii="Times New Roman" w:eastAsia="Calibri" w:hAnsi="Times New Roman" w:cs="Times New Roman"/>
                <w:color w:val="auto"/>
                <w:sz w:val="28"/>
                <w:szCs w:val="28"/>
                <w:lang w:eastAsia="en-US" w:bidi="ar-SA"/>
              </w:rPr>
            </w:pPr>
          </w:p>
          <w:p w:rsidR="00F87290" w:rsidRPr="00F97DC2" w:rsidRDefault="00F87290" w:rsidP="00F87290">
            <w:pPr>
              <w:rPr>
                <w:rFonts w:ascii="Times New Roman" w:eastAsia="Calibri" w:hAnsi="Times New Roman" w:cs="Times New Roman"/>
                <w:color w:val="auto"/>
                <w:sz w:val="28"/>
                <w:szCs w:val="28"/>
                <w:lang w:eastAsia="en-US" w:bidi="ar-SA"/>
              </w:rPr>
            </w:pPr>
            <w:r w:rsidRPr="00F97DC2">
              <w:rPr>
                <w:rFonts w:ascii="Times New Roman" w:eastAsia="Calibri" w:hAnsi="Times New Roman" w:cs="Times New Roman"/>
                <w:color w:val="auto"/>
                <w:sz w:val="28"/>
                <w:szCs w:val="28"/>
                <w:lang w:eastAsia="en-US" w:bidi="ar-SA"/>
              </w:rPr>
              <w:t>Протокол № __ від «__» ___</w:t>
            </w:r>
            <w:r w:rsidRPr="00F97DC2">
              <w:rPr>
                <w:rFonts w:ascii="Times New Roman" w:eastAsia="TimesNewRomanPSMT" w:hAnsi="Times New Roman" w:cs="Times New Roman"/>
                <w:color w:val="auto"/>
                <w:sz w:val="28"/>
                <w:szCs w:val="28"/>
                <w:lang w:eastAsia="en-US" w:bidi="ar-SA"/>
              </w:rPr>
              <w:t xml:space="preserve">_ 2025 </w:t>
            </w:r>
            <w:r w:rsidRPr="00F97DC2">
              <w:rPr>
                <w:rFonts w:ascii="Times New Roman" w:eastAsia="Calibri" w:hAnsi="Times New Roman" w:cs="Times New Roman"/>
                <w:color w:val="auto"/>
                <w:sz w:val="28"/>
                <w:szCs w:val="28"/>
                <w:lang w:eastAsia="en-US" w:bidi="ar-SA"/>
              </w:rPr>
              <w:t>р.</w:t>
            </w:r>
          </w:p>
          <w:p w:rsidR="00F87290" w:rsidRPr="00F97DC2" w:rsidRDefault="00F87290" w:rsidP="00F87290">
            <w:pPr>
              <w:tabs>
                <w:tab w:val="left" w:pos="0"/>
              </w:tabs>
              <w:snapToGrid w:val="0"/>
              <w:spacing w:line="360" w:lineRule="auto"/>
              <w:rPr>
                <w:rFonts w:ascii="Times New Roman" w:hAnsi="Times New Roman" w:cs="Times New Roman"/>
                <w:color w:val="auto"/>
                <w:sz w:val="28"/>
                <w:szCs w:val="28"/>
              </w:rPr>
            </w:pPr>
          </w:p>
          <w:p w:rsidR="00F87290" w:rsidRPr="00F97DC2" w:rsidRDefault="00F87290" w:rsidP="00F87290">
            <w:pPr>
              <w:tabs>
                <w:tab w:val="left" w:pos="0"/>
              </w:tabs>
              <w:snapToGrid w:val="0"/>
              <w:spacing w:line="360" w:lineRule="auto"/>
              <w:rPr>
                <w:rFonts w:ascii="Times New Roman" w:hAnsi="Times New Roman" w:cs="Times New Roman"/>
                <w:color w:val="auto"/>
                <w:sz w:val="28"/>
                <w:szCs w:val="28"/>
              </w:rPr>
            </w:pPr>
            <w:r w:rsidRPr="00F97DC2">
              <w:rPr>
                <w:rFonts w:ascii="Times New Roman" w:hAnsi="Times New Roman" w:cs="Times New Roman"/>
                <w:color w:val="auto"/>
                <w:sz w:val="28"/>
                <w:szCs w:val="28"/>
              </w:rPr>
              <w:t xml:space="preserve">Оцінка </w:t>
            </w:r>
          </w:p>
          <w:p w:rsidR="00F87290" w:rsidRPr="00F97DC2" w:rsidRDefault="00F87290" w:rsidP="00F87290">
            <w:pPr>
              <w:tabs>
                <w:tab w:val="left" w:pos="0"/>
              </w:tabs>
              <w:snapToGrid w:val="0"/>
              <w:spacing w:line="360" w:lineRule="auto"/>
              <w:rPr>
                <w:rFonts w:ascii="Times New Roman" w:hAnsi="Times New Roman" w:cs="Times New Roman"/>
                <w:color w:val="auto"/>
                <w:sz w:val="28"/>
                <w:szCs w:val="28"/>
              </w:rPr>
            </w:pPr>
            <w:r w:rsidRPr="00F97DC2">
              <w:rPr>
                <w:rFonts w:ascii="Times New Roman" w:hAnsi="Times New Roman" w:cs="Times New Roman"/>
                <w:color w:val="auto"/>
                <w:sz w:val="28"/>
                <w:szCs w:val="28"/>
              </w:rPr>
              <w:t>_________ / __________ / _________</w:t>
            </w:r>
          </w:p>
          <w:p w:rsidR="00F87290" w:rsidRPr="00F97DC2" w:rsidRDefault="00F87290" w:rsidP="00F87290">
            <w:pPr>
              <w:rPr>
                <w:rFonts w:ascii="Times New Roman" w:hAnsi="Times New Roman" w:cs="Times New Roman"/>
                <w:color w:val="auto"/>
                <w:sz w:val="28"/>
                <w:szCs w:val="28"/>
              </w:rPr>
            </w:pPr>
            <w:r w:rsidRPr="00F97DC2">
              <w:rPr>
                <w:rFonts w:ascii="Times New Roman" w:eastAsia="Calibri" w:hAnsi="Times New Roman" w:cs="Times New Roman"/>
                <w:color w:val="auto"/>
                <w:sz w:val="28"/>
                <w:szCs w:val="28"/>
                <w:lang w:eastAsia="en-US" w:bidi="ar-SA"/>
              </w:rPr>
              <w:t>Голова ЕК</w:t>
            </w:r>
            <w:r w:rsidRPr="00F97DC2">
              <w:rPr>
                <w:rFonts w:ascii="Times New Roman" w:eastAsia="TimesNewRomanPSMT" w:hAnsi="Times New Roman" w:cs="Times New Roman"/>
                <w:color w:val="auto"/>
                <w:sz w:val="28"/>
                <w:szCs w:val="28"/>
                <w:lang w:eastAsia="en-US" w:bidi="ar-SA"/>
              </w:rPr>
              <w:t>_______Олена САДЧЕНКО</w:t>
            </w:r>
          </w:p>
        </w:tc>
      </w:tr>
    </w:tbl>
    <w:p w:rsidR="00F87290" w:rsidRPr="00F97DC2" w:rsidRDefault="00F87290" w:rsidP="00F87290">
      <w:pPr>
        <w:tabs>
          <w:tab w:val="left" w:pos="0"/>
        </w:tabs>
        <w:snapToGrid w:val="0"/>
        <w:spacing w:line="360" w:lineRule="auto"/>
        <w:rPr>
          <w:rFonts w:ascii="Times New Roman" w:hAnsi="Times New Roman" w:cs="Times New Roman"/>
          <w:color w:val="auto"/>
          <w:sz w:val="28"/>
          <w:szCs w:val="28"/>
        </w:rPr>
      </w:pPr>
    </w:p>
    <w:p w:rsidR="000224DA" w:rsidRPr="001C3071" w:rsidRDefault="000224DA" w:rsidP="00F87290">
      <w:pPr>
        <w:tabs>
          <w:tab w:val="left" w:pos="0"/>
        </w:tabs>
        <w:snapToGrid w:val="0"/>
        <w:spacing w:line="360" w:lineRule="auto"/>
        <w:jc w:val="center"/>
        <w:rPr>
          <w:rFonts w:ascii="Times New Roman" w:hAnsi="Times New Roman" w:cs="Times New Roman"/>
          <w:color w:val="auto"/>
          <w:sz w:val="28"/>
          <w:szCs w:val="28"/>
        </w:rPr>
      </w:pPr>
      <w:r w:rsidRPr="001C3071">
        <w:rPr>
          <w:rFonts w:ascii="Times New Roman" w:hAnsi="Times New Roman" w:cs="Times New Roman"/>
          <w:b/>
          <w:color w:val="auto"/>
          <w:sz w:val="28"/>
          <w:szCs w:val="28"/>
        </w:rPr>
        <w:t>Одеса 202</w:t>
      </w:r>
      <w:r w:rsidR="001A3FFA" w:rsidRPr="001C3071">
        <w:rPr>
          <w:rFonts w:ascii="Times New Roman" w:hAnsi="Times New Roman" w:cs="Times New Roman"/>
          <w:b/>
          <w:color w:val="auto"/>
          <w:sz w:val="28"/>
          <w:szCs w:val="28"/>
        </w:rPr>
        <w:t>5</w:t>
      </w:r>
    </w:p>
    <w:p w:rsidR="0079518E" w:rsidRPr="001C3071" w:rsidRDefault="0079518E" w:rsidP="000F734C">
      <w:pPr>
        <w:autoSpaceDE w:val="0"/>
        <w:autoSpaceDN w:val="0"/>
        <w:adjustRightInd w:val="0"/>
        <w:spacing w:line="360" w:lineRule="auto"/>
        <w:jc w:val="center"/>
        <w:rPr>
          <w:rFonts w:ascii="Times New Roman" w:eastAsiaTheme="minorHAnsi" w:hAnsi="Times New Roman" w:cs="Times New Roman"/>
          <w:b/>
          <w:bCs/>
          <w:caps/>
          <w:color w:val="auto"/>
          <w:sz w:val="28"/>
          <w:szCs w:val="28"/>
          <w:lang w:eastAsia="en-US" w:bidi="ar-SA"/>
        </w:rPr>
      </w:pPr>
      <w:r w:rsidRPr="001C3071">
        <w:rPr>
          <w:rFonts w:ascii="Times New Roman" w:eastAsiaTheme="minorHAnsi" w:hAnsi="Times New Roman" w:cs="Times New Roman"/>
          <w:b/>
          <w:bCs/>
          <w:caps/>
          <w:color w:val="auto"/>
          <w:sz w:val="28"/>
          <w:szCs w:val="28"/>
          <w:lang w:eastAsia="en-US" w:bidi="ar-SA"/>
        </w:rPr>
        <w:lastRenderedPageBreak/>
        <w:t>Анотація кваліфікаційної роботи</w:t>
      </w:r>
    </w:p>
    <w:p w:rsidR="0079518E" w:rsidRPr="001C3071" w:rsidRDefault="0079518E" w:rsidP="000F734C">
      <w:pPr>
        <w:autoSpaceDE w:val="0"/>
        <w:autoSpaceDN w:val="0"/>
        <w:adjustRightInd w:val="0"/>
        <w:spacing w:line="360" w:lineRule="auto"/>
        <w:jc w:val="both"/>
        <w:rPr>
          <w:rFonts w:ascii="Times New Roman" w:eastAsiaTheme="minorHAnsi" w:hAnsi="Times New Roman" w:cs="Times New Roman"/>
          <w:color w:val="auto"/>
          <w:sz w:val="28"/>
          <w:szCs w:val="28"/>
          <w:lang w:eastAsia="en-US" w:bidi="ar-SA"/>
        </w:rPr>
      </w:pPr>
    </w:p>
    <w:p w:rsidR="0079518E" w:rsidRPr="001C3071" w:rsidRDefault="0061661C" w:rsidP="000F734C">
      <w:pPr>
        <w:autoSpaceDE w:val="0"/>
        <w:autoSpaceDN w:val="0"/>
        <w:adjustRightInd w:val="0"/>
        <w:spacing w:line="360" w:lineRule="auto"/>
        <w:ind w:firstLine="708"/>
        <w:jc w:val="both"/>
        <w:rPr>
          <w:rFonts w:ascii="Times New Roman" w:eastAsiaTheme="minorHAnsi" w:hAnsi="Times New Roman" w:cs="Times New Roman"/>
          <w:color w:val="auto"/>
          <w:sz w:val="28"/>
          <w:szCs w:val="28"/>
          <w:lang w:eastAsia="en-US" w:bidi="ar-SA"/>
        </w:rPr>
      </w:pPr>
      <w:r w:rsidRPr="001C3071">
        <w:rPr>
          <w:rFonts w:ascii="Times New Roman" w:eastAsiaTheme="minorHAnsi" w:hAnsi="Times New Roman" w:cs="Times New Roman"/>
          <w:b/>
          <w:color w:val="auto"/>
          <w:sz w:val="28"/>
          <w:szCs w:val="28"/>
          <w:lang w:eastAsia="en-US" w:bidi="ar-SA"/>
        </w:rPr>
        <w:t>Л</w:t>
      </w:r>
      <w:r w:rsidR="00E824DB" w:rsidRPr="001C3071">
        <w:rPr>
          <w:rFonts w:ascii="Times New Roman" w:eastAsiaTheme="minorHAnsi" w:hAnsi="Times New Roman" w:cs="Times New Roman"/>
          <w:b/>
          <w:color w:val="auto"/>
          <w:sz w:val="28"/>
          <w:szCs w:val="28"/>
          <w:lang w:eastAsia="en-US" w:bidi="ar-SA"/>
        </w:rPr>
        <w:t>у</w:t>
      </w:r>
      <w:r w:rsidRPr="001C3071">
        <w:rPr>
          <w:rFonts w:ascii="Times New Roman" w:eastAsiaTheme="minorHAnsi" w:hAnsi="Times New Roman" w:cs="Times New Roman"/>
          <w:b/>
          <w:color w:val="auto"/>
          <w:sz w:val="28"/>
          <w:szCs w:val="28"/>
          <w:lang w:eastAsia="en-US" w:bidi="ar-SA"/>
        </w:rPr>
        <w:t xml:space="preserve">ка В. О. </w:t>
      </w:r>
      <w:r w:rsidRPr="001C3071">
        <w:rPr>
          <w:rFonts w:ascii="Times New Roman" w:hAnsi="Times New Roman" w:cs="Times New Roman"/>
          <w:sz w:val="28"/>
          <w:szCs w:val="28"/>
        </w:rPr>
        <w:t xml:space="preserve">Імідж </w:t>
      </w:r>
      <w:r w:rsidR="003D5566" w:rsidRPr="001C3071">
        <w:rPr>
          <w:rFonts w:ascii="Times New Roman" w:hAnsi="Times New Roman" w:cs="Times New Roman"/>
          <w:sz w:val="28"/>
          <w:szCs w:val="28"/>
        </w:rPr>
        <w:t xml:space="preserve">керівника </w:t>
      </w:r>
      <w:r w:rsidRPr="001C3071">
        <w:rPr>
          <w:rFonts w:ascii="Times New Roman" w:hAnsi="Times New Roman" w:cs="Times New Roman"/>
          <w:sz w:val="28"/>
          <w:szCs w:val="28"/>
        </w:rPr>
        <w:t>як фактор конкурентоспроможності медичного закладу в галузі естетичної медицини</w:t>
      </w:r>
      <w:r w:rsidR="0079518E" w:rsidRPr="001C3071">
        <w:rPr>
          <w:rFonts w:ascii="Times New Roman" w:hAnsi="Times New Roman" w:cs="Times New Roman"/>
          <w:sz w:val="28"/>
          <w:szCs w:val="28"/>
        </w:rPr>
        <w:t xml:space="preserve"> </w:t>
      </w:r>
      <w:r w:rsidR="0079518E" w:rsidRPr="001C3071">
        <w:rPr>
          <w:rFonts w:ascii="Times New Roman" w:eastAsia="TimesNewRomanPSMT" w:hAnsi="Times New Roman" w:cs="Times New Roman"/>
          <w:color w:val="auto"/>
          <w:sz w:val="28"/>
          <w:szCs w:val="28"/>
          <w:lang w:eastAsia="en-US" w:bidi="ar-SA"/>
        </w:rPr>
        <w:t xml:space="preserve">: </w:t>
      </w:r>
      <w:r w:rsidR="0079518E" w:rsidRPr="001C3071">
        <w:rPr>
          <w:rFonts w:ascii="Times New Roman" w:eastAsiaTheme="minorHAnsi" w:hAnsi="Times New Roman" w:cs="Times New Roman"/>
          <w:color w:val="auto"/>
          <w:sz w:val="28"/>
          <w:szCs w:val="28"/>
          <w:lang w:eastAsia="en-US" w:bidi="ar-SA"/>
        </w:rPr>
        <w:t>кваліфікаційна робота на здобуття освітнього ступеня «магістр» : спец. 0</w:t>
      </w:r>
      <w:r w:rsidRPr="001C3071">
        <w:rPr>
          <w:rFonts w:ascii="Times New Roman" w:eastAsiaTheme="minorHAnsi" w:hAnsi="Times New Roman" w:cs="Times New Roman"/>
          <w:color w:val="auto"/>
          <w:sz w:val="28"/>
          <w:szCs w:val="28"/>
          <w:lang w:eastAsia="en-US" w:bidi="ar-SA"/>
        </w:rPr>
        <w:t>7</w:t>
      </w:r>
      <w:r w:rsidR="0079518E" w:rsidRPr="001C3071">
        <w:rPr>
          <w:rFonts w:ascii="Times New Roman" w:eastAsiaTheme="minorHAnsi" w:hAnsi="Times New Roman" w:cs="Times New Roman"/>
          <w:color w:val="auto"/>
          <w:sz w:val="28"/>
          <w:szCs w:val="28"/>
          <w:lang w:eastAsia="en-US" w:bidi="ar-SA"/>
        </w:rPr>
        <w:t>3 «</w:t>
      </w:r>
      <w:r w:rsidRPr="001C3071">
        <w:rPr>
          <w:rFonts w:ascii="Times New Roman" w:eastAsiaTheme="minorHAnsi" w:hAnsi="Times New Roman" w:cs="Times New Roman"/>
          <w:color w:val="auto"/>
          <w:sz w:val="28"/>
          <w:szCs w:val="28"/>
          <w:lang w:eastAsia="en-US" w:bidi="ar-SA"/>
        </w:rPr>
        <w:t>Менеджмент</w:t>
      </w:r>
      <w:r w:rsidR="0079518E" w:rsidRPr="001C3071">
        <w:rPr>
          <w:rFonts w:ascii="Times New Roman" w:eastAsiaTheme="minorHAnsi" w:hAnsi="Times New Roman" w:cs="Times New Roman"/>
          <w:color w:val="auto"/>
          <w:sz w:val="28"/>
          <w:szCs w:val="28"/>
          <w:lang w:eastAsia="en-US" w:bidi="ar-SA"/>
        </w:rPr>
        <w:t>» / Одеський національний медичний університет. Кафедра менеджменту охорони здоров’я</w:t>
      </w:r>
      <w:r w:rsidRPr="001C3071">
        <w:rPr>
          <w:rFonts w:ascii="Times New Roman" w:eastAsiaTheme="minorHAnsi" w:hAnsi="Times New Roman" w:cs="Times New Roman"/>
          <w:color w:val="auto"/>
          <w:sz w:val="28"/>
          <w:szCs w:val="28"/>
          <w:lang w:eastAsia="en-US" w:bidi="ar-SA"/>
        </w:rPr>
        <w:t xml:space="preserve"> та психології</w:t>
      </w:r>
      <w:r w:rsidR="0079518E" w:rsidRPr="001C3071">
        <w:rPr>
          <w:rFonts w:ascii="Times New Roman" w:eastAsiaTheme="minorHAnsi" w:hAnsi="Times New Roman" w:cs="Times New Roman"/>
          <w:color w:val="auto"/>
          <w:sz w:val="28"/>
          <w:szCs w:val="28"/>
          <w:lang w:eastAsia="en-US" w:bidi="ar-SA"/>
        </w:rPr>
        <w:t xml:space="preserve">. Науковий керівник: </w:t>
      </w:r>
      <w:r w:rsidR="003D5566" w:rsidRPr="001C3071">
        <w:rPr>
          <w:rFonts w:ascii="Times New Roman" w:eastAsiaTheme="minorHAnsi" w:hAnsi="Times New Roman" w:cs="Times New Roman"/>
          <w:color w:val="auto"/>
          <w:sz w:val="28"/>
          <w:szCs w:val="28"/>
          <w:lang w:eastAsia="en-US" w:bidi="ar-SA"/>
        </w:rPr>
        <w:t>Бусел С.</w:t>
      </w:r>
      <w:r w:rsidR="00F53726" w:rsidRPr="001C3071">
        <w:rPr>
          <w:rFonts w:ascii="Times New Roman" w:eastAsiaTheme="minorHAnsi" w:hAnsi="Times New Roman" w:cs="Times New Roman"/>
          <w:color w:val="auto"/>
          <w:sz w:val="28"/>
          <w:szCs w:val="28"/>
          <w:lang w:eastAsia="en-US" w:bidi="ar-SA"/>
        </w:rPr>
        <w:t xml:space="preserve"> </w:t>
      </w:r>
      <w:r w:rsidR="003D5566" w:rsidRPr="001C3071">
        <w:rPr>
          <w:rFonts w:ascii="Times New Roman" w:eastAsiaTheme="minorHAnsi" w:hAnsi="Times New Roman" w:cs="Times New Roman"/>
          <w:color w:val="auto"/>
          <w:sz w:val="28"/>
          <w:szCs w:val="28"/>
          <w:lang w:eastAsia="en-US" w:bidi="ar-SA"/>
        </w:rPr>
        <w:t xml:space="preserve">В., </w:t>
      </w:r>
      <w:r w:rsidRPr="001C3071">
        <w:rPr>
          <w:rFonts w:ascii="Times New Roman" w:eastAsiaTheme="minorHAnsi" w:hAnsi="Times New Roman" w:cs="Times New Roman"/>
          <w:color w:val="auto"/>
          <w:sz w:val="28"/>
          <w:szCs w:val="28"/>
          <w:lang w:eastAsia="en-US" w:bidi="ar-SA"/>
        </w:rPr>
        <w:t>к</w:t>
      </w:r>
      <w:r w:rsidR="0079518E" w:rsidRPr="001C3071">
        <w:rPr>
          <w:rFonts w:ascii="Times New Roman" w:eastAsiaTheme="minorHAnsi" w:hAnsi="Times New Roman" w:cs="Times New Roman"/>
          <w:color w:val="auto"/>
          <w:sz w:val="28"/>
          <w:szCs w:val="28"/>
          <w:lang w:eastAsia="en-US" w:bidi="ar-SA"/>
        </w:rPr>
        <w:t xml:space="preserve">. </w:t>
      </w:r>
      <w:r w:rsidR="003D5566" w:rsidRPr="001C3071">
        <w:rPr>
          <w:rFonts w:ascii="Times New Roman" w:eastAsiaTheme="minorHAnsi" w:hAnsi="Times New Roman" w:cs="Times New Roman"/>
          <w:color w:val="auto"/>
          <w:sz w:val="28"/>
          <w:szCs w:val="28"/>
          <w:lang w:eastAsia="en-US" w:bidi="ar-SA"/>
        </w:rPr>
        <w:t>мед</w:t>
      </w:r>
      <w:r w:rsidR="0079518E" w:rsidRPr="001C3071">
        <w:rPr>
          <w:rFonts w:ascii="Times New Roman" w:eastAsiaTheme="minorHAnsi" w:hAnsi="Times New Roman" w:cs="Times New Roman"/>
          <w:color w:val="auto"/>
          <w:sz w:val="28"/>
          <w:szCs w:val="28"/>
          <w:lang w:eastAsia="en-US" w:bidi="ar-SA"/>
        </w:rPr>
        <w:t xml:space="preserve">. н., </w:t>
      </w:r>
      <w:r w:rsidRPr="001C3071">
        <w:rPr>
          <w:rFonts w:ascii="Times New Roman" w:eastAsiaTheme="minorHAnsi" w:hAnsi="Times New Roman" w:cs="Times New Roman"/>
          <w:color w:val="auto"/>
          <w:sz w:val="28"/>
          <w:szCs w:val="28"/>
          <w:lang w:eastAsia="en-US" w:bidi="ar-SA"/>
        </w:rPr>
        <w:t>доцент</w:t>
      </w:r>
      <w:r w:rsidR="0079518E" w:rsidRPr="001C3071">
        <w:rPr>
          <w:rFonts w:ascii="Times New Roman" w:eastAsiaTheme="minorHAnsi" w:hAnsi="Times New Roman" w:cs="Times New Roman"/>
          <w:color w:val="auto"/>
          <w:sz w:val="28"/>
          <w:szCs w:val="28"/>
          <w:lang w:eastAsia="en-US" w:bidi="ar-SA"/>
        </w:rPr>
        <w:t xml:space="preserve">. - Одеса, 2025. </w:t>
      </w:r>
      <w:r w:rsidR="00532625" w:rsidRPr="001C3071">
        <w:rPr>
          <w:rFonts w:ascii="Times New Roman" w:eastAsiaTheme="minorHAnsi" w:hAnsi="Times New Roman" w:cs="Times New Roman"/>
          <w:color w:val="auto"/>
          <w:sz w:val="28"/>
          <w:szCs w:val="28"/>
          <w:lang w:eastAsia="en-US" w:bidi="ar-SA"/>
        </w:rPr>
        <w:t>90</w:t>
      </w:r>
      <w:r w:rsidR="0079518E" w:rsidRPr="001C3071">
        <w:rPr>
          <w:rFonts w:ascii="Times New Roman" w:eastAsiaTheme="minorHAnsi" w:hAnsi="Times New Roman" w:cs="Times New Roman"/>
          <w:color w:val="auto"/>
          <w:sz w:val="28"/>
          <w:szCs w:val="28"/>
          <w:lang w:eastAsia="en-US" w:bidi="ar-SA"/>
        </w:rPr>
        <w:t xml:space="preserve"> с.</w:t>
      </w:r>
    </w:p>
    <w:p w:rsidR="00E40346" w:rsidRPr="001C3071" w:rsidRDefault="00E40346" w:rsidP="000F734C">
      <w:pPr>
        <w:spacing w:line="360" w:lineRule="auto"/>
        <w:ind w:firstLine="709"/>
        <w:jc w:val="both"/>
        <w:rPr>
          <w:rFonts w:ascii="Times New Roman" w:hAnsi="Times New Roman" w:cs="Times New Roman"/>
          <w:color w:val="auto"/>
          <w:sz w:val="28"/>
          <w:szCs w:val="28"/>
        </w:rPr>
      </w:pPr>
      <w:r w:rsidRPr="001C3071">
        <w:rPr>
          <w:rFonts w:ascii="Times New Roman" w:eastAsiaTheme="minorHAnsi" w:hAnsi="Times New Roman" w:cs="Times New Roman"/>
          <w:b/>
          <w:color w:val="auto"/>
          <w:sz w:val="28"/>
          <w:szCs w:val="28"/>
          <w:lang w:eastAsia="en-US" w:bidi="ar-SA"/>
        </w:rPr>
        <w:t>Анотація.</w:t>
      </w:r>
      <w:r w:rsidRPr="001C3071">
        <w:rPr>
          <w:rFonts w:ascii="Times New Roman" w:eastAsiaTheme="minorHAnsi" w:hAnsi="Times New Roman" w:cs="Times New Roman"/>
          <w:color w:val="auto"/>
          <w:sz w:val="28"/>
          <w:szCs w:val="28"/>
          <w:lang w:eastAsia="en-US" w:bidi="ar-SA"/>
        </w:rPr>
        <w:t xml:space="preserve"> Кваліфікаційну роботу присвячено питанням </w:t>
      </w:r>
      <w:r w:rsidRPr="001C3071">
        <w:rPr>
          <w:rFonts w:ascii="Times New Roman" w:hAnsi="Times New Roman" w:cs="Times New Roman"/>
          <w:color w:val="auto"/>
          <w:sz w:val="28"/>
          <w:szCs w:val="28"/>
        </w:rPr>
        <w:t xml:space="preserve">обґрунтування теоретичних положень та практичних рекомендацій щодо удосконалення іміджу керівника як фактору конкурентоспроможності медичного закладу в галузі естетичної медицини в сучасних умовах. Об’єкт дослідження – особливості іміджу керівника як фактору конкурентоспроможності медичного закладу в галузі естетичної медицини. Предмет дослідження – сукупність теоретичних та практичних питань щодо формування позитивного іміджу керівника для приватного медичного закладу галузі естетичної медицини на прикладі Клініки «Ренесанс Медікал» (Одеса). </w:t>
      </w:r>
    </w:p>
    <w:p w:rsidR="00E40346" w:rsidRPr="001C3071" w:rsidRDefault="00E40346" w:rsidP="000F734C">
      <w:pPr>
        <w:spacing w:line="360" w:lineRule="auto"/>
        <w:ind w:firstLine="709"/>
        <w:jc w:val="both"/>
        <w:rPr>
          <w:rFonts w:ascii="Times New Roman" w:hAnsi="Times New Roman" w:cs="Times New Roman"/>
          <w:sz w:val="28"/>
          <w:szCs w:val="28"/>
        </w:rPr>
      </w:pPr>
      <w:r w:rsidRPr="001C3071">
        <w:rPr>
          <w:rFonts w:ascii="Times New Roman" w:hAnsi="Times New Roman" w:cs="Times New Roman"/>
          <w:color w:val="auto"/>
          <w:sz w:val="28"/>
          <w:szCs w:val="28"/>
        </w:rPr>
        <w:t xml:space="preserve">В кваліфікаційній роботі </w:t>
      </w:r>
      <w:r w:rsidRPr="001C3071">
        <w:rPr>
          <w:rFonts w:ascii="Times New Roman" w:eastAsia="Times New Roman" w:hAnsi="Times New Roman" w:cs="Times New Roman"/>
          <w:color w:val="auto"/>
          <w:sz w:val="28"/>
          <w:szCs w:val="28"/>
        </w:rPr>
        <w:t xml:space="preserve">визначено сутність та поняття іміджу </w:t>
      </w:r>
      <w:r w:rsidRPr="001C3071">
        <w:rPr>
          <w:rFonts w:ascii="Times New Roman" w:eastAsia="Times New Roman" w:hAnsi="Times New Roman" w:cs="Times New Roman"/>
          <w:sz w:val="28"/>
          <w:szCs w:val="28"/>
        </w:rPr>
        <w:t>керівника в сучасному менеджменті; виявлено роль особистісних якостей керівника у формуванні конкурентоспроможності організації; вивчено теоретичні підходи до вивчення іміджу керівника у сфері охорони здоров’я та естетичної медицини; вивчено з</w:t>
      </w:r>
      <w:r w:rsidRPr="001C3071">
        <w:rPr>
          <w:rFonts w:ascii="Times New Roman" w:eastAsia="Times New Roman" w:hAnsi="Times New Roman" w:cs="Times New Roman"/>
          <w:sz w:val="28"/>
          <w:szCs w:val="28"/>
          <w:lang w:eastAsia="ru-RU"/>
        </w:rPr>
        <w:t>акордонний та вітчизняний досвід управління іміджем керівника медичного закладу; проаналізовано с</w:t>
      </w:r>
      <w:r w:rsidRPr="001C3071">
        <w:rPr>
          <w:rFonts w:ascii="Times New Roman" w:eastAsia="Times New Roman" w:hAnsi="Times New Roman" w:cs="Times New Roman"/>
          <w:sz w:val="28"/>
          <w:szCs w:val="28"/>
        </w:rPr>
        <w:t>учасний стан приватного медичного сектору в Україні, виявити тенденції, виклики та перспективи розвитку; надано загальну характеристику приватного медичного закладу Клініка «Ренесанс Медікал»; оцінено конкурентоспроможність приватного медичного закладу Клініка «Ренесанс Медікал» на ринку естетичних послуг; визначено в</w:t>
      </w:r>
      <w:r w:rsidRPr="001C3071">
        <w:rPr>
          <w:rFonts w:ascii="Times New Roman" w:eastAsia="Times New Roman" w:hAnsi="Times New Roman" w:cs="Times New Roman"/>
          <w:sz w:val="28"/>
          <w:szCs w:val="28"/>
          <w:lang w:eastAsia="ru-RU"/>
        </w:rPr>
        <w:t>плив іміджу керівника на репутацію та ефективність діяльності приватного медичного закладу; здійснено д</w:t>
      </w:r>
      <w:r w:rsidRPr="001C3071">
        <w:rPr>
          <w:rFonts w:ascii="Times New Roman" w:eastAsia="Times New Roman" w:hAnsi="Times New Roman" w:cs="Times New Roman"/>
          <w:sz w:val="28"/>
          <w:szCs w:val="28"/>
        </w:rPr>
        <w:t xml:space="preserve">іагностику лідерських якостей керівничого складу приватного медичного закладу Клініка «Ренесанс </w:t>
      </w:r>
      <w:r w:rsidRPr="001C3071">
        <w:rPr>
          <w:rFonts w:ascii="Times New Roman" w:eastAsia="Times New Roman" w:hAnsi="Times New Roman" w:cs="Times New Roman"/>
          <w:sz w:val="28"/>
          <w:szCs w:val="28"/>
        </w:rPr>
        <w:lastRenderedPageBreak/>
        <w:t xml:space="preserve">Медікал»; запропоновано стратегії формування позитивного іміджу керівників в приватному медичному закладі Клініка «Ренесанс Медікал»; </w:t>
      </w:r>
      <w:r w:rsidRPr="001C3071">
        <w:rPr>
          <w:rFonts w:ascii="Times New Roman" w:hAnsi="Times New Roman" w:cs="Times New Roman"/>
          <w:sz w:val="28"/>
          <w:szCs w:val="28"/>
        </w:rPr>
        <w:t>визначено ефективність реалізації заходів удосконалення іміджу керівників для приватного медичного закладу Клініка «Ренесанс Медікал».</w:t>
      </w:r>
    </w:p>
    <w:p w:rsidR="00E40346" w:rsidRPr="001C3071" w:rsidRDefault="00E40346" w:rsidP="000F734C">
      <w:pPr>
        <w:shd w:val="clear" w:color="auto" w:fill="FFFFFF"/>
        <w:spacing w:line="360" w:lineRule="auto"/>
        <w:ind w:right="45" w:firstLine="708"/>
        <w:jc w:val="both"/>
        <w:rPr>
          <w:rFonts w:ascii="Times New Roman" w:hAnsi="Times New Roman" w:cs="Times New Roman"/>
          <w:color w:val="auto"/>
          <w:sz w:val="28"/>
          <w:szCs w:val="28"/>
        </w:rPr>
      </w:pPr>
      <w:r w:rsidRPr="001C3071">
        <w:rPr>
          <w:rFonts w:ascii="Times New Roman" w:hAnsi="Times New Roman" w:cs="Times New Roman"/>
          <w:color w:val="auto"/>
          <w:sz w:val="28"/>
          <w:szCs w:val="28"/>
        </w:rPr>
        <w:t>Практична цінність результатів дослідження полягає у можливості їх безпосереднього застосування в діяльності приватних медичних закладів, а саме: запропоновані методики діагностики (Л.Д. Кудряшова, Є. Жаріков – Є. Крушельницький) можуть використовуватись для оцінки управлінських та лідерських компетенцій керівного складу; розроблена стратегія формування позитивного іміджу керівника може бути інтегрована у практику клініки «Ренесанс Медікал» та інших закладів естетичної медицини; програма розвитку ділової та комунікативної компетентності керівників може бути впроваджена як інструмент підвищення ефективності управління персоналом; інноваційні інструменти іміджевої політики (цифровий брендинг, відеомаркетинг, PR-заходи) можуть застосовуватись для зміцнення репутації клінік та підвищення їх конкурентоспроможності; результати дослідження можуть бути використані у навчальному процесі під час викладання дисциплін із менеджменту, психології управління та маркетингу послуг.</w:t>
      </w:r>
    </w:p>
    <w:p w:rsidR="00E40346" w:rsidRPr="001C3071" w:rsidRDefault="00E40346" w:rsidP="000F734C">
      <w:pPr>
        <w:shd w:val="clear" w:color="auto" w:fill="FFFFFF"/>
        <w:spacing w:line="360" w:lineRule="auto"/>
        <w:ind w:right="45" w:firstLine="708"/>
        <w:jc w:val="both"/>
        <w:rPr>
          <w:rFonts w:ascii="Times New Roman" w:hAnsi="Times New Roman" w:cs="Times New Roman"/>
          <w:color w:val="auto"/>
          <w:sz w:val="28"/>
          <w:szCs w:val="28"/>
        </w:rPr>
      </w:pPr>
      <w:r w:rsidRPr="001C3071">
        <w:rPr>
          <w:rFonts w:ascii="Times New Roman" w:hAnsi="Times New Roman" w:cs="Times New Roman"/>
          <w:color w:val="auto"/>
          <w:sz w:val="28"/>
          <w:szCs w:val="28"/>
        </w:rPr>
        <w:t xml:space="preserve">Результати дослідження мають </w:t>
      </w:r>
      <w:r w:rsidRPr="001C3071">
        <w:rPr>
          <w:rStyle w:val="a4"/>
          <w:rFonts w:ascii="Times New Roman" w:hAnsi="Times New Roman" w:cs="Times New Roman"/>
          <w:b w:val="0"/>
          <w:color w:val="auto"/>
          <w:sz w:val="28"/>
          <w:szCs w:val="28"/>
        </w:rPr>
        <w:t>безпосереднє практичне значення</w:t>
      </w:r>
      <w:r w:rsidRPr="001C3071">
        <w:rPr>
          <w:rFonts w:ascii="Times New Roman" w:hAnsi="Times New Roman" w:cs="Times New Roman"/>
          <w:color w:val="auto"/>
          <w:sz w:val="28"/>
          <w:szCs w:val="28"/>
        </w:rPr>
        <w:t xml:space="preserve"> для клініки «Ренесанс Медікал», адже вони сприяють </w:t>
      </w:r>
      <w:r w:rsidRPr="001C3071">
        <w:rPr>
          <w:rStyle w:val="a4"/>
          <w:rFonts w:ascii="Times New Roman" w:hAnsi="Times New Roman" w:cs="Times New Roman"/>
          <w:b w:val="0"/>
          <w:color w:val="auto"/>
          <w:sz w:val="28"/>
          <w:szCs w:val="28"/>
        </w:rPr>
        <w:t>зміцненню репутації, підвищенню ефективності управління, зростанню фінансових показників і зміцненню конкурентних позицій закладу на ринку естетичної медицини</w:t>
      </w:r>
      <w:r w:rsidRPr="001C3071">
        <w:rPr>
          <w:rFonts w:ascii="Times New Roman" w:hAnsi="Times New Roman" w:cs="Times New Roman"/>
          <w:color w:val="auto"/>
          <w:sz w:val="28"/>
          <w:szCs w:val="28"/>
        </w:rPr>
        <w:t>.</w:t>
      </w:r>
    </w:p>
    <w:p w:rsidR="0079518E" w:rsidRPr="001C3071" w:rsidRDefault="0079518E" w:rsidP="000F734C">
      <w:pPr>
        <w:autoSpaceDE w:val="0"/>
        <w:autoSpaceDN w:val="0"/>
        <w:adjustRightInd w:val="0"/>
        <w:spacing w:line="360" w:lineRule="auto"/>
        <w:ind w:firstLine="708"/>
        <w:jc w:val="both"/>
        <w:rPr>
          <w:rFonts w:ascii="Times New Roman" w:eastAsiaTheme="minorHAnsi" w:hAnsi="Times New Roman" w:cs="Times New Roman"/>
          <w:b/>
          <w:color w:val="auto"/>
          <w:sz w:val="28"/>
          <w:szCs w:val="28"/>
          <w:lang w:eastAsia="en-US" w:bidi="ar-SA"/>
        </w:rPr>
      </w:pPr>
    </w:p>
    <w:p w:rsidR="00F449F1" w:rsidRPr="001C3071" w:rsidRDefault="0079518E" w:rsidP="000F734C">
      <w:pPr>
        <w:autoSpaceDE w:val="0"/>
        <w:autoSpaceDN w:val="0"/>
        <w:adjustRightInd w:val="0"/>
        <w:spacing w:line="360" w:lineRule="auto"/>
        <w:ind w:firstLine="708"/>
        <w:jc w:val="both"/>
        <w:rPr>
          <w:rFonts w:ascii="Times New Roman" w:eastAsiaTheme="minorHAnsi" w:hAnsi="Times New Roman" w:cs="Times New Roman"/>
          <w:color w:val="auto"/>
          <w:sz w:val="28"/>
          <w:szCs w:val="28"/>
          <w:lang w:eastAsia="en-US" w:bidi="ar-SA"/>
        </w:rPr>
      </w:pPr>
      <w:r w:rsidRPr="001C3071">
        <w:rPr>
          <w:rFonts w:ascii="Times New Roman" w:eastAsiaTheme="minorHAnsi" w:hAnsi="Times New Roman" w:cs="Times New Roman"/>
          <w:b/>
          <w:color w:val="auto"/>
          <w:sz w:val="28"/>
          <w:szCs w:val="28"/>
          <w:lang w:eastAsia="en-US" w:bidi="ar-SA"/>
        </w:rPr>
        <w:t>Ключові слова:</w:t>
      </w:r>
      <w:r w:rsidRPr="001C3071">
        <w:rPr>
          <w:rFonts w:ascii="Times New Roman" w:eastAsiaTheme="minorHAnsi" w:hAnsi="Times New Roman" w:cs="Times New Roman"/>
          <w:color w:val="auto"/>
          <w:sz w:val="28"/>
          <w:szCs w:val="28"/>
          <w:lang w:eastAsia="en-US" w:bidi="ar-SA"/>
        </w:rPr>
        <w:t xml:space="preserve"> </w:t>
      </w:r>
      <w:r w:rsidR="00F449F1" w:rsidRPr="001C3071">
        <w:rPr>
          <w:rFonts w:ascii="Times New Roman" w:eastAsia="Times New Roman" w:hAnsi="Times New Roman" w:cs="Times New Roman"/>
          <w:sz w:val="28"/>
          <w:szCs w:val="28"/>
        </w:rPr>
        <w:t xml:space="preserve">естетична медицина, </w:t>
      </w:r>
      <w:r w:rsidR="00F449F1" w:rsidRPr="001C3071">
        <w:rPr>
          <w:rFonts w:ascii="Times New Roman" w:hAnsi="Times New Roman" w:cs="Times New Roman"/>
          <w:sz w:val="28"/>
          <w:szCs w:val="28"/>
        </w:rPr>
        <w:t>ефективність реалізації заходів,</w:t>
      </w:r>
      <w:r w:rsidR="00F449F1" w:rsidRPr="001C3071">
        <w:rPr>
          <w:rFonts w:ascii="Times New Roman" w:eastAsia="Times New Roman" w:hAnsi="Times New Roman" w:cs="Times New Roman"/>
          <w:sz w:val="28"/>
          <w:szCs w:val="28"/>
        </w:rPr>
        <w:t xml:space="preserve"> імідж керівника, конкурентоспроможність, Клініка «Ренесанс Медікал», лідерські якості, охорона здоров’я, приватний медичний заклад, позитивний імідж керівника, </w:t>
      </w:r>
      <w:r w:rsidR="00F449F1" w:rsidRPr="001C3071">
        <w:rPr>
          <w:rFonts w:ascii="Times New Roman" w:eastAsia="Times New Roman" w:hAnsi="Times New Roman" w:cs="Times New Roman"/>
          <w:sz w:val="28"/>
          <w:szCs w:val="28"/>
          <w:lang w:eastAsia="ru-RU"/>
        </w:rPr>
        <w:t xml:space="preserve">репутація, </w:t>
      </w:r>
      <w:r w:rsidR="00F449F1" w:rsidRPr="001C3071">
        <w:rPr>
          <w:rFonts w:ascii="Times New Roman" w:eastAsia="Times New Roman" w:hAnsi="Times New Roman" w:cs="Times New Roman"/>
          <w:sz w:val="28"/>
          <w:szCs w:val="28"/>
        </w:rPr>
        <w:t>стратегія, фактор</w:t>
      </w:r>
      <w:r w:rsidR="00F449F1" w:rsidRPr="001C3071">
        <w:rPr>
          <w:rFonts w:ascii="Times New Roman" w:hAnsi="Times New Roman" w:cs="Times New Roman"/>
          <w:sz w:val="28"/>
          <w:szCs w:val="28"/>
        </w:rPr>
        <w:t>.</w:t>
      </w:r>
    </w:p>
    <w:p w:rsidR="00AC06AC" w:rsidRPr="00F87290" w:rsidRDefault="00AC06AC" w:rsidP="000F734C">
      <w:pPr>
        <w:autoSpaceDE w:val="0"/>
        <w:autoSpaceDN w:val="0"/>
        <w:adjustRightInd w:val="0"/>
        <w:spacing w:line="360" w:lineRule="auto"/>
        <w:jc w:val="center"/>
        <w:rPr>
          <w:rFonts w:ascii="Times New Roman" w:eastAsiaTheme="minorHAnsi" w:hAnsi="Times New Roman" w:cs="Times New Roman"/>
          <w:b/>
          <w:color w:val="auto"/>
          <w:sz w:val="28"/>
          <w:szCs w:val="28"/>
          <w:lang w:eastAsia="en-US" w:bidi="ar-SA"/>
        </w:rPr>
      </w:pPr>
    </w:p>
    <w:p w:rsidR="006C0BAF" w:rsidRDefault="006C0BAF" w:rsidP="000F734C">
      <w:pPr>
        <w:autoSpaceDE w:val="0"/>
        <w:autoSpaceDN w:val="0"/>
        <w:adjustRightInd w:val="0"/>
        <w:spacing w:line="360" w:lineRule="auto"/>
        <w:jc w:val="center"/>
        <w:rPr>
          <w:rFonts w:ascii="Times New Roman" w:eastAsiaTheme="minorHAnsi" w:hAnsi="Times New Roman" w:cs="Times New Roman"/>
          <w:b/>
          <w:color w:val="auto"/>
          <w:sz w:val="28"/>
          <w:szCs w:val="28"/>
          <w:lang w:val="en-US" w:eastAsia="en-US" w:bidi="ar-SA"/>
        </w:rPr>
      </w:pPr>
    </w:p>
    <w:p w:rsidR="006C0BAF" w:rsidRDefault="006C0BAF" w:rsidP="000F734C">
      <w:pPr>
        <w:autoSpaceDE w:val="0"/>
        <w:autoSpaceDN w:val="0"/>
        <w:adjustRightInd w:val="0"/>
        <w:spacing w:line="360" w:lineRule="auto"/>
        <w:jc w:val="center"/>
        <w:rPr>
          <w:rFonts w:ascii="Times New Roman" w:eastAsiaTheme="minorHAnsi" w:hAnsi="Times New Roman" w:cs="Times New Roman"/>
          <w:b/>
          <w:color w:val="auto"/>
          <w:sz w:val="28"/>
          <w:szCs w:val="28"/>
          <w:lang w:val="en-US" w:eastAsia="en-US" w:bidi="ar-SA"/>
        </w:rPr>
      </w:pPr>
    </w:p>
    <w:p w:rsidR="0079518E" w:rsidRPr="00B36E18" w:rsidRDefault="0079518E" w:rsidP="000F734C">
      <w:pPr>
        <w:autoSpaceDE w:val="0"/>
        <w:autoSpaceDN w:val="0"/>
        <w:adjustRightInd w:val="0"/>
        <w:spacing w:line="360" w:lineRule="auto"/>
        <w:jc w:val="center"/>
        <w:rPr>
          <w:rFonts w:ascii="Times New Roman" w:eastAsiaTheme="minorHAnsi" w:hAnsi="Times New Roman" w:cs="Times New Roman"/>
          <w:b/>
          <w:color w:val="auto"/>
          <w:sz w:val="28"/>
          <w:szCs w:val="28"/>
          <w:lang w:val="en-US" w:eastAsia="en-US" w:bidi="ar-SA"/>
        </w:rPr>
      </w:pPr>
      <w:r w:rsidRPr="00B36E18">
        <w:rPr>
          <w:rFonts w:ascii="Times New Roman" w:eastAsiaTheme="minorHAnsi" w:hAnsi="Times New Roman" w:cs="Times New Roman"/>
          <w:b/>
          <w:color w:val="auto"/>
          <w:sz w:val="28"/>
          <w:szCs w:val="28"/>
          <w:lang w:val="en-US" w:eastAsia="en-US" w:bidi="ar-SA"/>
        </w:rPr>
        <w:lastRenderedPageBreak/>
        <w:t>ANNOTATION OF QUALIFICATION WORK</w:t>
      </w:r>
    </w:p>
    <w:p w:rsidR="0079518E" w:rsidRPr="00B36E18" w:rsidRDefault="0079518E" w:rsidP="000F734C">
      <w:pPr>
        <w:autoSpaceDE w:val="0"/>
        <w:autoSpaceDN w:val="0"/>
        <w:adjustRightInd w:val="0"/>
        <w:spacing w:line="360" w:lineRule="auto"/>
        <w:jc w:val="both"/>
        <w:rPr>
          <w:rFonts w:ascii="Times New Roman" w:eastAsiaTheme="minorHAnsi" w:hAnsi="Times New Roman" w:cs="Times New Roman"/>
          <w:color w:val="auto"/>
          <w:sz w:val="28"/>
          <w:szCs w:val="28"/>
          <w:lang w:val="en-US" w:eastAsia="en-US" w:bidi="ar-SA"/>
        </w:rPr>
      </w:pPr>
    </w:p>
    <w:p w:rsidR="00B36E18" w:rsidRPr="00B36E18" w:rsidRDefault="00B36E18" w:rsidP="00B36E18">
      <w:pPr>
        <w:autoSpaceDE w:val="0"/>
        <w:autoSpaceDN w:val="0"/>
        <w:adjustRightInd w:val="0"/>
        <w:spacing w:line="360" w:lineRule="auto"/>
        <w:ind w:firstLine="708"/>
        <w:jc w:val="both"/>
        <w:rPr>
          <w:rFonts w:ascii="Times New Roman" w:eastAsiaTheme="minorHAnsi" w:hAnsi="Times New Roman" w:cs="Times New Roman"/>
          <w:color w:val="auto"/>
          <w:sz w:val="28"/>
          <w:szCs w:val="28"/>
          <w:lang w:val="en-US" w:eastAsia="en-US" w:bidi="ar-SA"/>
        </w:rPr>
      </w:pPr>
      <w:bookmarkStart w:id="0" w:name="_GoBack"/>
      <w:r w:rsidRPr="00B36E18">
        <w:rPr>
          <w:rFonts w:ascii="Times New Roman" w:eastAsiaTheme="minorHAnsi" w:hAnsi="Times New Roman" w:cs="Times New Roman"/>
          <w:b/>
          <w:color w:val="auto"/>
          <w:sz w:val="28"/>
          <w:szCs w:val="28"/>
          <w:lang w:val="en-US" w:eastAsia="en-US" w:bidi="ar-SA"/>
        </w:rPr>
        <w:t xml:space="preserve">Luka </w:t>
      </w:r>
      <w:bookmarkEnd w:id="0"/>
      <w:r w:rsidRPr="00B36E18">
        <w:rPr>
          <w:rFonts w:ascii="Times New Roman" w:eastAsiaTheme="minorHAnsi" w:hAnsi="Times New Roman" w:cs="Times New Roman"/>
          <w:b/>
          <w:color w:val="auto"/>
          <w:sz w:val="28"/>
          <w:szCs w:val="28"/>
          <w:lang w:val="en-US" w:eastAsia="en-US" w:bidi="ar-SA"/>
        </w:rPr>
        <w:t xml:space="preserve">V. О. </w:t>
      </w:r>
      <w:r w:rsidRPr="00B36E18">
        <w:rPr>
          <w:rFonts w:ascii="Times New Roman" w:hAnsi="Times New Roman" w:cs="Times New Roman"/>
          <w:color w:val="auto"/>
          <w:sz w:val="28"/>
          <w:szCs w:val="28"/>
          <w:lang w:val="en-US"/>
        </w:rPr>
        <w:t>The image of the manager as a factor in the competitiveness of a medical institution in the field of aesthetic medicine</w:t>
      </w:r>
      <w:r w:rsidRPr="00B36E18">
        <w:rPr>
          <w:rFonts w:ascii="Times New Roman" w:eastAsia="TimesNewRomanPSMT" w:hAnsi="Times New Roman" w:cs="Times New Roman"/>
          <w:color w:val="auto"/>
          <w:sz w:val="28"/>
          <w:szCs w:val="28"/>
          <w:lang w:val="en-US" w:eastAsia="en-US" w:bidi="ar-SA"/>
        </w:rPr>
        <w:t xml:space="preserve">: </w:t>
      </w:r>
      <w:r w:rsidRPr="00B36E18">
        <w:rPr>
          <w:rFonts w:ascii="Times New Roman" w:eastAsiaTheme="minorHAnsi" w:hAnsi="Times New Roman" w:cs="Times New Roman"/>
          <w:color w:val="auto"/>
          <w:sz w:val="28"/>
          <w:szCs w:val="28"/>
          <w:lang w:val="en-US" w:eastAsia="en-US" w:bidi="ar-SA"/>
        </w:rPr>
        <w:t>Qualification thesis for the Master's degree in education: specialty 073 "Management" / Odesa National Medical University. Department of Health Management and Psychology. Scientific advisor: Busel S.</w:t>
      </w:r>
      <w:r w:rsidRPr="006D5830">
        <w:rPr>
          <w:rFonts w:ascii="Times New Roman" w:eastAsiaTheme="minorHAnsi" w:hAnsi="Times New Roman" w:cs="Times New Roman"/>
          <w:color w:val="auto"/>
          <w:sz w:val="28"/>
          <w:szCs w:val="28"/>
          <w:lang w:val="en-US" w:eastAsia="en-US" w:bidi="ar-SA"/>
        </w:rPr>
        <w:t xml:space="preserve"> </w:t>
      </w:r>
      <w:r w:rsidRPr="00B36E18">
        <w:rPr>
          <w:rFonts w:ascii="Times New Roman" w:eastAsiaTheme="minorHAnsi" w:hAnsi="Times New Roman" w:cs="Times New Roman"/>
          <w:color w:val="auto"/>
          <w:sz w:val="28"/>
          <w:szCs w:val="28"/>
          <w:lang w:val="en-US" w:eastAsia="en-US" w:bidi="ar-SA"/>
        </w:rPr>
        <w:t>V</w:t>
      </w:r>
      <w:r w:rsidRPr="006D5830">
        <w:rPr>
          <w:rFonts w:ascii="Times New Roman" w:eastAsiaTheme="minorHAnsi" w:hAnsi="Times New Roman" w:cs="Times New Roman"/>
          <w:color w:val="auto"/>
          <w:sz w:val="28"/>
          <w:szCs w:val="28"/>
          <w:lang w:val="en-US" w:eastAsia="en-US" w:bidi="ar-SA"/>
        </w:rPr>
        <w:t>.</w:t>
      </w:r>
      <w:r w:rsidRPr="00B36E18">
        <w:rPr>
          <w:color w:val="auto"/>
          <w:lang w:val="en-US"/>
        </w:rPr>
        <w:t xml:space="preserve"> </w:t>
      </w:r>
      <w:r w:rsidRPr="00B36E18">
        <w:rPr>
          <w:rFonts w:ascii="Times New Roman" w:eastAsiaTheme="minorHAnsi" w:hAnsi="Times New Roman" w:cs="Times New Roman"/>
          <w:color w:val="auto"/>
          <w:sz w:val="28"/>
          <w:szCs w:val="28"/>
          <w:lang w:val="en-US" w:eastAsia="en-US" w:bidi="ar-SA"/>
        </w:rPr>
        <w:t>PhD, Associate Professor - Odesa, 2025. 90 p.</w:t>
      </w:r>
    </w:p>
    <w:p w:rsidR="00B36E18" w:rsidRPr="00B36E18" w:rsidRDefault="00B36E18" w:rsidP="00B36E18">
      <w:pPr>
        <w:spacing w:line="360" w:lineRule="auto"/>
        <w:ind w:firstLine="709"/>
        <w:jc w:val="both"/>
        <w:rPr>
          <w:rFonts w:ascii="Times New Roman" w:eastAsiaTheme="minorHAnsi" w:hAnsi="Times New Roman" w:cs="Times New Roman"/>
          <w:b/>
          <w:color w:val="auto"/>
          <w:sz w:val="28"/>
          <w:szCs w:val="28"/>
          <w:lang w:val="en-US" w:eastAsia="en-US" w:bidi="ar-SA"/>
        </w:rPr>
      </w:pPr>
    </w:p>
    <w:p w:rsidR="00B36E18" w:rsidRPr="006D5830" w:rsidRDefault="00B36E18" w:rsidP="00B36E18">
      <w:pPr>
        <w:spacing w:line="360" w:lineRule="auto"/>
        <w:ind w:firstLine="709"/>
        <w:jc w:val="both"/>
        <w:rPr>
          <w:rFonts w:ascii="Times New Roman" w:hAnsi="Times New Roman" w:cs="Times New Roman"/>
          <w:color w:val="auto"/>
          <w:sz w:val="28"/>
          <w:szCs w:val="28"/>
          <w:lang w:val="en-US"/>
        </w:rPr>
      </w:pPr>
      <w:r w:rsidRPr="00B36E18">
        <w:rPr>
          <w:rFonts w:ascii="Times New Roman" w:eastAsiaTheme="minorHAnsi" w:hAnsi="Times New Roman" w:cs="Times New Roman"/>
          <w:b/>
          <w:color w:val="auto"/>
          <w:sz w:val="28"/>
          <w:szCs w:val="28"/>
          <w:lang w:val="en-US" w:eastAsia="en-US" w:bidi="ar-SA"/>
        </w:rPr>
        <w:t>Annotation.</w:t>
      </w:r>
      <w:r w:rsidRPr="00B36E18">
        <w:rPr>
          <w:rFonts w:ascii="Times New Roman" w:eastAsiaTheme="minorHAnsi" w:hAnsi="Times New Roman" w:cs="Times New Roman"/>
          <w:color w:val="auto"/>
          <w:sz w:val="28"/>
          <w:szCs w:val="28"/>
          <w:lang w:val="en-US" w:eastAsia="en-US" w:bidi="ar-SA"/>
        </w:rPr>
        <w:t xml:space="preserve"> The qualification thesis is devoted to the issues of substantiating theoretical provisions and practical recommendations for improving the image of the manager as a factor of competitiveness of a medical institution in the field of aesthetic medicine in modern conditions.</w:t>
      </w:r>
      <w:r w:rsidRPr="00B36E18">
        <w:rPr>
          <w:rFonts w:ascii="Times New Roman" w:hAnsi="Times New Roman" w:cs="Times New Roman"/>
          <w:color w:val="auto"/>
          <w:sz w:val="28"/>
          <w:szCs w:val="28"/>
          <w:lang w:val="en-US"/>
        </w:rPr>
        <w:t xml:space="preserve"> The object of the study is the features of the image of the manager as a factor in the competitiveness of a medical institution in the field of aesthetic medicine. The subject of the research is a set of theoretical and practical issues of forming a positive image of a manager for a private medical institution in the field of aesthetic medicine using the example of the Renaissance Medical Clinic (Odesa).</w:t>
      </w:r>
    </w:p>
    <w:p w:rsidR="00B36E18" w:rsidRPr="00B36E18" w:rsidRDefault="00B36E18" w:rsidP="00B36E18">
      <w:pPr>
        <w:spacing w:line="360" w:lineRule="auto"/>
        <w:ind w:firstLine="709"/>
        <w:jc w:val="both"/>
        <w:rPr>
          <w:rFonts w:ascii="Times New Roman" w:hAnsi="Times New Roman" w:cs="Times New Roman"/>
          <w:color w:val="auto"/>
          <w:sz w:val="28"/>
          <w:szCs w:val="28"/>
          <w:lang w:val="en-US"/>
        </w:rPr>
      </w:pPr>
      <w:r w:rsidRPr="00B36E18">
        <w:rPr>
          <w:rFonts w:ascii="Times New Roman" w:hAnsi="Times New Roman" w:cs="Times New Roman"/>
          <w:color w:val="auto"/>
          <w:sz w:val="28"/>
          <w:szCs w:val="28"/>
          <w:lang w:val="en-US"/>
        </w:rPr>
        <w:t xml:space="preserve">The qualification thesis defines the essence and concept of the image of a leader in modern management; the role of the personal qualities of the manager in shaping the competitiveness of the organization was revealed; theoretical approaches to studying the image of a manager in the field of healthcare and aesthetic medicine were studied; foreign and domestic experience in managing the image of a manager of a medical institution was studied; the current state of the private medical sector in Ukraine is analyzed, trends, challenges and development prospects are identified; a general description of the Renaissance Medical Clinic private medical institution is provided; the competitiveness of the private medical institution Renaissance Medical Clinic in the aesthetic services market was assessed; the influence of the manager's image on the reputation and effectiveness of a private medical institution is determined; a diagnosis of the leadership qualities of the management team of the private medical institution Renaissance Medical Clinic was </w:t>
      </w:r>
      <w:r w:rsidRPr="00B36E18">
        <w:rPr>
          <w:rFonts w:ascii="Times New Roman" w:hAnsi="Times New Roman" w:cs="Times New Roman"/>
          <w:color w:val="auto"/>
          <w:sz w:val="28"/>
          <w:szCs w:val="28"/>
          <w:lang w:val="en-US"/>
        </w:rPr>
        <w:lastRenderedPageBreak/>
        <w:t xml:space="preserve">carried out; strategies for forming a positive image of managers in a private medical institution, the Renaissance Medical Clinic, are proposed; The effectiveness of the implementation of measures to improve the image of managers for the private medical institution Renaissance Medical Clinic was determined.    </w:t>
      </w:r>
    </w:p>
    <w:p w:rsidR="00B36E18" w:rsidRPr="00B36E18" w:rsidRDefault="00B36E18" w:rsidP="00B36E18">
      <w:pPr>
        <w:spacing w:line="360" w:lineRule="auto"/>
        <w:ind w:firstLine="709"/>
        <w:jc w:val="both"/>
        <w:rPr>
          <w:rFonts w:ascii="Times New Roman" w:hAnsi="Times New Roman" w:cs="Times New Roman"/>
          <w:color w:val="auto"/>
          <w:sz w:val="28"/>
          <w:szCs w:val="28"/>
          <w:lang w:val="en-US"/>
        </w:rPr>
      </w:pPr>
      <w:r w:rsidRPr="00B36E18">
        <w:rPr>
          <w:rFonts w:ascii="Times New Roman" w:hAnsi="Times New Roman" w:cs="Times New Roman"/>
          <w:color w:val="auto"/>
          <w:sz w:val="28"/>
          <w:szCs w:val="28"/>
          <w:lang w:val="en-US"/>
        </w:rPr>
        <w:t xml:space="preserve">The practical value of the research results lies in the possibility of their direct application in the activities of private medical institutions, namely: The proposed diagnostic methods (L.D. Kudryashova, E. Zharikov – E. Krushelnitsky) can be used to assess the managerial and leadership competencies of the management staff; The developed strategy for forming a positive image of a manager can be integrated into the practice of the Renaissance Medical clinic and other aesthetic medicine institutions; The program for the development of business and communication competence of managers can be implemented as a tool to improve the effectiveness of personnel management; innovative image policy tools (digital branding, video marketing, PR measures) can be used to strengthen the reputation of clinics and increase their competitiveness; the results of the research can be used in the educational process when teaching disciplines on management, management psychology and service marketing. </w:t>
      </w:r>
    </w:p>
    <w:p w:rsidR="00B36E18" w:rsidRPr="00B36E18" w:rsidRDefault="00B36E18" w:rsidP="00B36E18">
      <w:pPr>
        <w:shd w:val="clear" w:color="auto" w:fill="FFFFFF"/>
        <w:spacing w:line="360" w:lineRule="auto"/>
        <w:ind w:right="45" w:firstLine="708"/>
        <w:jc w:val="both"/>
        <w:rPr>
          <w:rFonts w:ascii="Times New Roman" w:hAnsi="Times New Roman" w:cs="Times New Roman"/>
          <w:color w:val="auto"/>
          <w:sz w:val="28"/>
          <w:szCs w:val="28"/>
          <w:lang w:val="en-US"/>
        </w:rPr>
      </w:pPr>
      <w:r w:rsidRPr="00B36E18">
        <w:rPr>
          <w:rFonts w:ascii="Times New Roman" w:hAnsi="Times New Roman" w:cs="Times New Roman"/>
          <w:color w:val="auto"/>
          <w:sz w:val="28"/>
          <w:szCs w:val="28"/>
          <w:lang w:val="en-US"/>
        </w:rPr>
        <w:t>The results of the study are of direct practical importance for the Renaissance Medical Clinic, they contribute to strengthening its reputation, improving management efficiency, increasing financial performance and strengthening the institution's competitive position in the aesthetic medicine market.</w:t>
      </w:r>
    </w:p>
    <w:p w:rsidR="00B36E18" w:rsidRPr="00B36E18" w:rsidRDefault="00B36E18" w:rsidP="00B36E18">
      <w:pPr>
        <w:autoSpaceDE w:val="0"/>
        <w:autoSpaceDN w:val="0"/>
        <w:adjustRightInd w:val="0"/>
        <w:spacing w:line="360" w:lineRule="auto"/>
        <w:ind w:firstLine="708"/>
        <w:jc w:val="both"/>
        <w:rPr>
          <w:rFonts w:ascii="Times New Roman" w:eastAsiaTheme="minorHAnsi" w:hAnsi="Times New Roman" w:cs="Times New Roman"/>
          <w:b/>
          <w:color w:val="auto"/>
          <w:sz w:val="28"/>
          <w:szCs w:val="28"/>
          <w:lang w:val="en-US" w:eastAsia="en-US" w:bidi="ar-SA"/>
        </w:rPr>
      </w:pPr>
    </w:p>
    <w:p w:rsidR="00B36E18" w:rsidRPr="00B36E18" w:rsidRDefault="00B36E18" w:rsidP="00B36E18">
      <w:pPr>
        <w:autoSpaceDE w:val="0"/>
        <w:autoSpaceDN w:val="0"/>
        <w:adjustRightInd w:val="0"/>
        <w:spacing w:line="360" w:lineRule="auto"/>
        <w:ind w:firstLine="708"/>
        <w:jc w:val="both"/>
        <w:rPr>
          <w:rFonts w:ascii="Times New Roman" w:eastAsiaTheme="minorHAnsi" w:hAnsi="Times New Roman" w:cs="Times New Roman"/>
          <w:color w:val="auto"/>
          <w:sz w:val="28"/>
          <w:szCs w:val="28"/>
          <w:lang w:val="en-US" w:eastAsia="en-US" w:bidi="ar-SA"/>
        </w:rPr>
      </w:pPr>
      <w:r w:rsidRPr="00B36E18">
        <w:rPr>
          <w:rFonts w:ascii="Times New Roman" w:eastAsiaTheme="minorHAnsi" w:hAnsi="Times New Roman" w:cs="Times New Roman"/>
          <w:b/>
          <w:color w:val="auto"/>
          <w:sz w:val="28"/>
          <w:szCs w:val="28"/>
          <w:lang w:val="en-US" w:eastAsia="en-US" w:bidi="ar-SA"/>
        </w:rPr>
        <w:t>Keywords:</w:t>
      </w:r>
      <w:r w:rsidRPr="00B36E18">
        <w:rPr>
          <w:rFonts w:ascii="Times New Roman" w:eastAsiaTheme="minorHAnsi" w:hAnsi="Times New Roman" w:cs="Times New Roman"/>
          <w:color w:val="auto"/>
          <w:sz w:val="28"/>
          <w:szCs w:val="28"/>
          <w:lang w:val="en-US" w:eastAsia="en-US" w:bidi="ar-SA"/>
        </w:rPr>
        <w:t xml:space="preserve"> </w:t>
      </w:r>
      <w:r w:rsidRPr="00B36E18">
        <w:rPr>
          <w:rFonts w:ascii="Times New Roman" w:eastAsia="Times New Roman" w:hAnsi="Times New Roman" w:cs="Times New Roman"/>
          <w:color w:val="auto"/>
          <w:sz w:val="28"/>
          <w:szCs w:val="28"/>
          <w:lang w:val="en-US"/>
        </w:rPr>
        <w:t>aesthetic medicine, effectiveness of event implementation, image of the manager, competitiveness, Renaissance Medical Clinic, leadership qualities, healthcare, private medical institution, positive image of the manager, reputation, strategy, factor.</w:t>
      </w:r>
    </w:p>
    <w:p w:rsidR="00B36E18" w:rsidRDefault="00B36E18">
      <w:pPr>
        <w:widowControl/>
        <w:spacing w:after="200" w:line="276" w:lineRule="auto"/>
        <w:rPr>
          <w:rFonts w:ascii="Times New Roman" w:hAnsi="Times New Roman" w:cs="Times New Roman"/>
          <w:b/>
          <w:color w:val="auto"/>
          <w:sz w:val="28"/>
          <w:szCs w:val="28"/>
        </w:rPr>
      </w:pPr>
      <w:r>
        <w:rPr>
          <w:rFonts w:ascii="Times New Roman" w:hAnsi="Times New Roman" w:cs="Times New Roman"/>
          <w:b/>
          <w:color w:val="auto"/>
          <w:sz w:val="28"/>
          <w:szCs w:val="28"/>
        </w:rPr>
        <w:br w:type="page"/>
      </w:r>
    </w:p>
    <w:p w:rsidR="000224DA" w:rsidRPr="001C3071" w:rsidRDefault="000224DA" w:rsidP="000F734C">
      <w:pPr>
        <w:spacing w:line="360" w:lineRule="auto"/>
        <w:jc w:val="center"/>
        <w:textAlignment w:val="baseline"/>
        <w:rPr>
          <w:rFonts w:ascii="Times New Roman" w:hAnsi="Times New Roman" w:cs="Times New Roman"/>
          <w:b/>
          <w:color w:val="auto"/>
          <w:sz w:val="28"/>
          <w:szCs w:val="28"/>
        </w:rPr>
      </w:pPr>
      <w:r w:rsidRPr="001C3071">
        <w:rPr>
          <w:rFonts w:ascii="Times New Roman" w:hAnsi="Times New Roman" w:cs="Times New Roman"/>
          <w:b/>
          <w:color w:val="auto"/>
          <w:sz w:val="28"/>
          <w:szCs w:val="28"/>
        </w:rPr>
        <w:lastRenderedPageBreak/>
        <w:t>ЗМІСТ</w:t>
      </w:r>
    </w:p>
    <w:p w:rsidR="00046162" w:rsidRPr="001C3071" w:rsidRDefault="00046162" w:rsidP="000F734C">
      <w:pPr>
        <w:spacing w:line="360" w:lineRule="auto"/>
        <w:textAlignment w:val="baseline"/>
        <w:rPr>
          <w:rFonts w:ascii="Times New Roman" w:hAnsi="Times New Roman" w:cs="Times New Roman"/>
          <w:b/>
          <w:color w:val="auto"/>
          <w:sz w:val="28"/>
          <w:szCs w:val="28"/>
        </w:rPr>
      </w:pPr>
    </w:p>
    <w:tbl>
      <w:tblPr>
        <w:tblStyle w:val="a3"/>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67"/>
        <w:gridCol w:w="988"/>
      </w:tblGrid>
      <w:tr w:rsidR="00993D14" w:rsidRPr="001C3071" w:rsidTr="00D16302">
        <w:tc>
          <w:tcPr>
            <w:tcW w:w="4472" w:type="pct"/>
          </w:tcPr>
          <w:p w:rsidR="00502779" w:rsidRPr="001C3071" w:rsidRDefault="00502779" w:rsidP="000F734C">
            <w:pPr>
              <w:jc w:val="both"/>
              <w:rPr>
                <w:rStyle w:val="fontstyle01"/>
                <w:rFonts w:ascii="Times New Roman" w:hAnsi="Times New Roman" w:cs="Times New Roman"/>
                <w:bCs w:val="0"/>
                <w:color w:val="auto"/>
                <w:sz w:val="28"/>
                <w:szCs w:val="28"/>
              </w:rPr>
            </w:pPr>
            <w:r w:rsidRPr="001C3071">
              <w:rPr>
                <w:rStyle w:val="fontstyle11"/>
                <w:rFonts w:ascii="Times New Roman" w:hAnsi="Times New Roman" w:cs="Times New Roman"/>
                <w:b/>
                <w:color w:val="auto"/>
                <w:sz w:val="28"/>
                <w:szCs w:val="28"/>
              </w:rPr>
              <w:t>ВСТУП</w:t>
            </w:r>
            <w:r w:rsidR="00D16302" w:rsidRPr="001C3071">
              <w:rPr>
                <w:rStyle w:val="fontstyle11"/>
                <w:rFonts w:ascii="Times New Roman" w:hAnsi="Times New Roman" w:cs="Times New Roman"/>
                <w:b/>
                <w:color w:val="auto"/>
                <w:sz w:val="28"/>
                <w:szCs w:val="28"/>
              </w:rPr>
              <w:t xml:space="preserve"> ………………………………………………………………….</w:t>
            </w:r>
          </w:p>
        </w:tc>
        <w:tc>
          <w:tcPr>
            <w:tcW w:w="528" w:type="pct"/>
          </w:tcPr>
          <w:p w:rsidR="00502779" w:rsidRPr="001C3071" w:rsidRDefault="00E400C1" w:rsidP="000F734C">
            <w:pPr>
              <w:jc w:val="center"/>
              <w:rPr>
                <w:rStyle w:val="fontstyle01"/>
                <w:rFonts w:ascii="Times New Roman" w:hAnsi="Times New Roman" w:cs="Times New Roman"/>
                <w:b w:val="0"/>
                <w:color w:val="auto"/>
                <w:sz w:val="28"/>
                <w:szCs w:val="28"/>
              </w:rPr>
            </w:pPr>
            <w:r w:rsidRPr="001C3071">
              <w:rPr>
                <w:rStyle w:val="fontstyle01"/>
                <w:rFonts w:ascii="Times New Roman" w:hAnsi="Times New Roman" w:cs="Times New Roman"/>
                <w:b w:val="0"/>
                <w:color w:val="auto"/>
                <w:sz w:val="28"/>
                <w:szCs w:val="28"/>
              </w:rPr>
              <w:t>7</w:t>
            </w:r>
          </w:p>
        </w:tc>
      </w:tr>
      <w:tr w:rsidR="00993D14" w:rsidRPr="001C3071" w:rsidTr="00D16302">
        <w:tc>
          <w:tcPr>
            <w:tcW w:w="4472" w:type="pct"/>
          </w:tcPr>
          <w:p w:rsidR="00502779" w:rsidRPr="001C3071" w:rsidRDefault="00737F40" w:rsidP="000F734C">
            <w:pPr>
              <w:jc w:val="both"/>
              <w:rPr>
                <w:rStyle w:val="fontstyle11"/>
                <w:rFonts w:ascii="Times New Roman" w:hAnsi="Times New Roman" w:cs="Times New Roman"/>
                <w:b/>
                <w:color w:val="auto"/>
                <w:sz w:val="28"/>
                <w:szCs w:val="28"/>
              </w:rPr>
            </w:pPr>
            <w:r w:rsidRPr="001C3071">
              <w:rPr>
                <w:rStyle w:val="fontstyle11"/>
                <w:rFonts w:ascii="Times New Roman" w:hAnsi="Times New Roman" w:cs="Times New Roman"/>
                <w:b/>
                <w:caps/>
                <w:sz w:val="28"/>
                <w:szCs w:val="28"/>
              </w:rPr>
              <w:t>РОЗДІЛ 1.</w:t>
            </w:r>
            <w:r w:rsidR="00153069" w:rsidRPr="001C3071">
              <w:rPr>
                <w:rStyle w:val="fontstyle11"/>
                <w:rFonts w:ascii="Times New Roman" w:hAnsi="Times New Roman" w:cs="Times New Roman"/>
                <w:b/>
                <w:caps/>
                <w:sz w:val="28"/>
                <w:szCs w:val="28"/>
              </w:rPr>
              <w:t xml:space="preserve"> </w:t>
            </w:r>
            <w:r w:rsidRPr="001C3071">
              <w:rPr>
                <w:rFonts w:ascii="Times New Roman" w:eastAsia="Times New Roman" w:hAnsi="Times New Roman" w:cs="Times New Roman"/>
                <w:b/>
                <w:bCs/>
                <w:sz w:val="28"/>
                <w:szCs w:val="28"/>
                <w:lang w:eastAsia="ru-RU"/>
              </w:rPr>
              <w:t>ТЕОРЕТИЧНІ ОСНОВИ ФОРМУВАННЯ ІМІДЖУ КЕРІВНИКА В СИСТЕМІ МЕНЕДЖМЕНТУ</w:t>
            </w:r>
            <w:r w:rsidR="00153069" w:rsidRPr="001C3071">
              <w:rPr>
                <w:rFonts w:ascii="Times New Roman" w:eastAsia="Times New Roman" w:hAnsi="Times New Roman" w:cs="Times New Roman"/>
                <w:b/>
                <w:bCs/>
                <w:sz w:val="28"/>
                <w:szCs w:val="28"/>
                <w:lang w:eastAsia="ru-RU"/>
              </w:rPr>
              <w:t xml:space="preserve"> ……………………</w:t>
            </w:r>
          </w:p>
        </w:tc>
        <w:tc>
          <w:tcPr>
            <w:tcW w:w="528" w:type="pct"/>
          </w:tcPr>
          <w:p w:rsidR="00502779" w:rsidRPr="001C3071" w:rsidRDefault="00502779" w:rsidP="000F734C">
            <w:pPr>
              <w:jc w:val="center"/>
              <w:rPr>
                <w:rStyle w:val="fontstyle01"/>
                <w:rFonts w:ascii="Times New Roman" w:hAnsi="Times New Roman" w:cs="Times New Roman"/>
                <w:b w:val="0"/>
                <w:color w:val="auto"/>
                <w:sz w:val="28"/>
                <w:szCs w:val="28"/>
              </w:rPr>
            </w:pPr>
          </w:p>
          <w:p w:rsidR="00D54E7C" w:rsidRPr="001C3071" w:rsidRDefault="00E400C1" w:rsidP="000F734C">
            <w:pPr>
              <w:jc w:val="center"/>
              <w:rPr>
                <w:rStyle w:val="fontstyle01"/>
                <w:rFonts w:ascii="Times New Roman" w:hAnsi="Times New Roman" w:cs="Times New Roman"/>
                <w:b w:val="0"/>
                <w:color w:val="auto"/>
                <w:sz w:val="28"/>
                <w:szCs w:val="28"/>
              </w:rPr>
            </w:pPr>
            <w:r w:rsidRPr="001C3071">
              <w:rPr>
                <w:rStyle w:val="fontstyle01"/>
                <w:rFonts w:ascii="Times New Roman" w:hAnsi="Times New Roman" w:cs="Times New Roman"/>
                <w:b w:val="0"/>
                <w:color w:val="auto"/>
                <w:sz w:val="28"/>
                <w:szCs w:val="28"/>
              </w:rPr>
              <w:t>15</w:t>
            </w:r>
          </w:p>
        </w:tc>
      </w:tr>
      <w:tr w:rsidR="00993D14" w:rsidRPr="001C3071" w:rsidTr="00D16302">
        <w:tc>
          <w:tcPr>
            <w:tcW w:w="4472" w:type="pct"/>
          </w:tcPr>
          <w:p w:rsidR="00502779" w:rsidRPr="001C3071" w:rsidRDefault="00737F40" w:rsidP="006E19EB">
            <w:pPr>
              <w:pStyle w:val="a9"/>
              <w:numPr>
                <w:ilvl w:val="1"/>
                <w:numId w:val="3"/>
              </w:numPr>
              <w:jc w:val="both"/>
              <w:rPr>
                <w:rStyle w:val="fontstyle11"/>
                <w:rFonts w:ascii="Times New Roman" w:eastAsia="Times New Roman" w:hAnsi="Times New Roman" w:cs="Times New Roman"/>
                <w:color w:val="000000"/>
                <w:sz w:val="28"/>
                <w:szCs w:val="28"/>
                <w:lang w:eastAsia="ru-RU"/>
              </w:rPr>
            </w:pPr>
            <w:r w:rsidRPr="001C3071">
              <w:rPr>
                <w:rFonts w:ascii="Times New Roman" w:eastAsia="Times New Roman" w:hAnsi="Times New Roman" w:cs="Times New Roman"/>
                <w:sz w:val="28"/>
                <w:szCs w:val="28"/>
                <w:lang w:eastAsia="ru-RU"/>
              </w:rPr>
              <w:t>Сутність та поняття іміджу керівника в сучасному менеджменті</w:t>
            </w:r>
            <w:r w:rsidR="00153069" w:rsidRPr="001C3071">
              <w:rPr>
                <w:rFonts w:ascii="Times New Roman" w:eastAsia="Times New Roman" w:hAnsi="Times New Roman" w:cs="Times New Roman"/>
                <w:sz w:val="28"/>
                <w:szCs w:val="28"/>
                <w:lang w:eastAsia="ru-RU"/>
              </w:rPr>
              <w:t xml:space="preserve"> ………………………………………………………</w:t>
            </w:r>
          </w:p>
        </w:tc>
        <w:tc>
          <w:tcPr>
            <w:tcW w:w="528" w:type="pct"/>
          </w:tcPr>
          <w:p w:rsidR="00153069" w:rsidRPr="001C3071" w:rsidRDefault="00153069" w:rsidP="000F734C">
            <w:pPr>
              <w:jc w:val="center"/>
              <w:rPr>
                <w:rStyle w:val="fontstyle01"/>
                <w:rFonts w:ascii="Times New Roman" w:hAnsi="Times New Roman" w:cs="Times New Roman"/>
                <w:b w:val="0"/>
                <w:color w:val="auto"/>
                <w:sz w:val="28"/>
                <w:szCs w:val="28"/>
              </w:rPr>
            </w:pPr>
          </w:p>
          <w:p w:rsidR="00D16302" w:rsidRPr="001C3071" w:rsidRDefault="00E400C1" w:rsidP="000F734C">
            <w:pPr>
              <w:jc w:val="center"/>
              <w:rPr>
                <w:rStyle w:val="fontstyle01"/>
                <w:rFonts w:ascii="Times New Roman" w:hAnsi="Times New Roman" w:cs="Times New Roman"/>
                <w:b w:val="0"/>
                <w:color w:val="auto"/>
                <w:sz w:val="28"/>
                <w:szCs w:val="28"/>
              </w:rPr>
            </w:pPr>
            <w:r w:rsidRPr="001C3071">
              <w:rPr>
                <w:rStyle w:val="fontstyle01"/>
                <w:rFonts w:ascii="Times New Roman" w:hAnsi="Times New Roman" w:cs="Times New Roman"/>
                <w:b w:val="0"/>
                <w:color w:val="auto"/>
                <w:sz w:val="28"/>
                <w:szCs w:val="28"/>
              </w:rPr>
              <w:t>15</w:t>
            </w:r>
          </w:p>
        </w:tc>
      </w:tr>
      <w:tr w:rsidR="00993D14" w:rsidRPr="001C3071" w:rsidTr="00D16302">
        <w:tc>
          <w:tcPr>
            <w:tcW w:w="4472" w:type="pct"/>
          </w:tcPr>
          <w:p w:rsidR="00502779" w:rsidRPr="001C3071" w:rsidRDefault="00737F40" w:rsidP="006E19EB">
            <w:pPr>
              <w:pStyle w:val="a9"/>
              <w:numPr>
                <w:ilvl w:val="1"/>
                <w:numId w:val="3"/>
              </w:numPr>
              <w:jc w:val="both"/>
              <w:rPr>
                <w:rStyle w:val="fontstyle11"/>
                <w:rFonts w:ascii="Times New Roman" w:eastAsia="Times New Roman" w:hAnsi="Times New Roman" w:cs="Times New Roman"/>
                <w:color w:val="000000"/>
                <w:sz w:val="28"/>
                <w:szCs w:val="28"/>
                <w:lang w:eastAsia="ru-RU"/>
              </w:rPr>
            </w:pPr>
            <w:r w:rsidRPr="001C3071">
              <w:rPr>
                <w:rFonts w:ascii="Times New Roman" w:eastAsia="Times New Roman" w:hAnsi="Times New Roman" w:cs="Times New Roman"/>
                <w:sz w:val="28"/>
                <w:szCs w:val="28"/>
                <w:lang w:eastAsia="ru-RU"/>
              </w:rPr>
              <w:t>Роль особистісних якостей керівника у формуванні конкурентоспроможності організації</w:t>
            </w:r>
            <w:r w:rsidR="00153069" w:rsidRPr="001C3071">
              <w:rPr>
                <w:rFonts w:ascii="Times New Roman" w:eastAsia="Times New Roman" w:hAnsi="Times New Roman" w:cs="Times New Roman"/>
                <w:sz w:val="28"/>
                <w:szCs w:val="28"/>
                <w:lang w:eastAsia="ru-RU"/>
              </w:rPr>
              <w:t xml:space="preserve"> ……………………………</w:t>
            </w:r>
          </w:p>
        </w:tc>
        <w:tc>
          <w:tcPr>
            <w:tcW w:w="528" w:type="pct"/>
          </w:tcPr>
          <w:p w:rsidR="00153069" w:rsidRPr="001C3071" w:rsidRDefault="00153069" w:rsidP="000F734C">
            <w:pPr>
              <w:jc w:val="center"/>
              <w:rPr>
                <w:rStyle w:val="fontstyle01"/>
                <w:rFonts w:ascii="Times New Roman" w:hAnsi="Times New Roman" w:cs="Times New Roman"/>
                <w:b w:val="0"/>
                <w:color w:val="auto"/>
                <w:sz w:val="28"/>
                <w:szCs w:val="28"/>
              </w:rPr>
            </w:pPr>
          </w:p>
          <w:p w:rsidR="00D16302" w:rsidRPr="001C3071" w:rsidRDefault="00E400C1" w:rsidP="000F734C">
            <w:pPr>
              <w:jc w:val="center"/>
              <w:rPr>
                <w:rStyle w:val="fontstyle01"/>
                <w:rFonts w:ascii="Times New Roman" w:hAnsi="Times New Roman" w:cs="Times New Roman"/>
                <w:b w:val="0"/>
                <w:color w:val="auto"/>
                <w:sz w:val="28"/>
                <w:szCs w:val="28"/>
              </w:rPr>
            </w:pPr>
            <w:r w:rsidRPr="001C3071">
              <w:rPr>
                <w:rStyle w:val="fontstyle01"/>
                <w:rFonts w:ascii="Times New Roman" w:hAnsi="Times New Roman" w:cs="Times New Roman"/>
                <w:b w:val="0"/>
                <w:color w:val="auto"/>
                <w:sz w:val="28"/>
                <w:szCs w:val="28"/>
              </w:rPr>
              <w:t>18</w:t>
            </w:r>
          </w:p>
        </w:tc>
      </w:tr>
      <w:tr w:rsidR="00993D14" w:rsidRPr="001C3071" w:rsidTr="00D16302">
        <w:tc>
          <w:tcPr>
            <w:tcW w:w="4472" w:type="pct"/>
          </w:tcPr>
          <w:p w:rsidR="00502779" w:rsidRPr="001C3071" w:rsidRDefault="00737F40" w:rsidP="006E19EB">
            <w:pPr>
              <w:pStyle w:val="a9"/>
              <w:numPr>
                <w:ilvl w:val="1"/>
                <w:numId w:val="3"/>
              </w:numPr>
              <w:jc w:val="both"/>
              <w:rPr>
                <w:rStyle w:val="fontstyle11"/>
                <w:rFonts w:ascii="Times New Roman" w:eastAsia="Times New Roman" w:hAnsi="Times New Roman" w:cs="Times New Roman"/>
                <w:color w:val="000000"/>
                <w:sz w:val="28"/>
                <w:szCs w:val="28"/>
                <w:lang w:eastAsia="ru-RU"/>
              </w:rPr>
            </w:pPr>
            <w:r w:rsidRPr="001C3071">
              <w:rPr>
                <w:rFonts w:ascii="Times New Roman" w:eastAsia="Times New Roman" w:hAnsi="Times New Roman" w:cs="Times New Roman"/>
                <w:sz w:val="28"/>
                <w:szCs w:val="28"/>
                <w:lang w:eastAsia="ru-RU"/>
              </w:rPr>
              <w:t>Теоретичні підходи до вивчення іміджу керівника у сфері охорони здоров’я та естетичної медицини</w:t>
            </w:r>
            <w:r w:rsidR="00153069" w:rsidRPr="001C3071">
              <w:rPr>
                <w:rFonts w:ascii="Times New Roman" w:eastAsia="Times New Roman" w:hAnsi="Times New Roman" w:cs="Times New Roman"/>
                <w:sz w:val="28"/>
                <w:szCs w:val="28"/>
                <w:lang w:eastAsia="ru-RU"/>
              </w:rPr>
              <w:t xml:space="preserve"> ……………………..</w:t>
            </w:r>
          </w:p>
        </w:tc>
        <w:tc>
          <w:tcPr>
            <w:tcW w:w="528" w:type="pct"/>
          </w:tcPr>
          <w:p w:rsidR="00502779" w:rsidRPr="001C3071" w:rsidRDefault="00502779" w:rsidP="000F734C">
            <w:pPr>
              <w:jc w:val="center"/>
              <w:rPr>
                <w:rStyle w:val="fontstyle01"/>
                <w:rFonts w:ascii="Times New Roman" w:hAnsi="Times New Roman" w:cs="Times New Roman"/>
                <w:b w:val="0"/>
                <w:color w:val="auto"/>
                <w:sz w:val="28"/>
                <w:szCs w:val="28"/>
              </w:rPr>
            </w:pPr>
          </w:p>
          <w:p w:rsidR="00D16302" w:rsidRPr="001C3071" w:rsidRDefault="00E400C1" w:rsidP="000F734C">
            <w:pPr>
              <w:jc w:val="center"/>
              <w:rPr>
                <w:rStyle w:val="fontstyle01"/>
                <w:rFonts w:ascii="Times New Roman" w:hAnsi="Times New Roman" w:cs="Times New Roman"/>
                <w:b w:val="0"/>
                <w:color w:val="auto"/>
                <w:sz w:val="28"/>
                <w:szCs w:val="28"/>
              </w:rPr>
            </w:pPr>
            <w:r w:rsidRPr="001C3071">
              <w:rPr>
                <w:rStyle w:val="fontstyle01"/>
                <w:rFonts w:ascii="Times New Roman" w:hAnsi="Times New Roman" w:cs="Times New Roman"/>
                <w:b w:val="0"/>
                <w:color w:val="auto"/>
                <w:sz w:val="28"/>
                <w:szCs w:val="28"/>
              </w:rPr>
              <w:t>22</w:t>
            </w:r>
          </w:p>
        </w:tc>
      </w:tr>
      <w:tr w:rsidR="009A58D7" w:rsidRPr="001C3071" w:rsidTr="00D16302">
        <w:tc>
          <w:tcPr>
            <w:tcW w:w="4472" w:type="pct"/>
          </w:tcPr>
          <w:p w:rsidR="009A58D7" w:rsidRPr="001C3071" w:rsidRDefault="00737F40" w:rsidP="006E19EB">
            <w:pPr>
              <w:pStyle w:val="a9"/>
              <w:numPr>
                <w:ilvl w:val="1"/>
                <w:numId w:val="3"/>
              </w:numPr>
              <w:jc w:val="both"/>
              <w:rPr>
                <w:rStyle w:val="fontstyle11"/>
                <w:rFonts w:ascii="Times New Roman" w:eastAsia="Times New Roman" w:hAnsi="Times New Roman" w:cs="Times New Roman"/>
                <w:color w:val="000000"/>
                <w:sz w:val="28"/>
                <w:szCs w:val="28"/>
                <w:lang w:eastAsia="ru-RU"/>
              </w:rPr>
            </w:pPr>
            <w:r w:rsidRPr="001C3071">
              <w:rPr>
                <w:rFonts w:ascii="Times New Roman" w:eastAsia="Times New Roman" w:hAnsi="Times New Roman" w:cs="Times New Roman"/>
                <w:sz w:val="28"/>
                <w:szCs w:val="28"/>
                <w:lang w:eastAsia="ru-RU"/>
              </w:rPr>
              <w:t>Закордонний та вітчизняний досвід управління іміджем керівника медичного закладу</w:t>
            </w:r>
            <w:r w:rsidR="00153069" w:rsidRPr="001C3071">
              <w:rPr>
                <w:rFonts w:ascii="Times New Roman" w:eastAsia="Times New Roman" w:hAnsi="Times New Roman" w:cs="Times New Roman"/>
                <w:sz w:val="28"/>
                <w:szCs w:val="28"/>
                <w:lang w:eastAsia="ru-RU"/>
              </w:rPr>
              <w:t xml:space="preserve"> ……………………………………</w:t>
            </w:r>
          </w:p>
        </w:tc>
        <w:tc>
          <w:tcPr>
            <w:tcW w:w="528" w:type="pct"/>
          </w:tcPr>
          <w:p w:rsidR="009A58D7" w:rsidRPr="001C3071" w:rsidRDefault="009A58D7" w:rsidP="000F734C">
            <w:pPr>
              <w:jc w:val="center"/>
              <w:rPr>
                <w:rStyle w:val="fontstyle01"/>
                <w:rFonts w:ascii="Times New Roman" w:hAnsi="Times New Roman" w:cs="Times New Roman"/>
                <w:b w:val="0"/>
                <w:color w:val="auto"/>
                <w:sz w:val="28"/>
                <w:szCs w:val="28"/>
              </w:rPr>
            </w:pPr>
          </w:p>
          <w:p w:rsidR="009A58D7" w:rsidRPr="001C3071" w:rsidRDefault="00E400C1" w:rsidP="000F734C">
            <w:pPr>
              <w:jc w:val="center"/>
              <w:rPr>
                <w:rStyle w:val="fontstyle01"/>
                <w:rFonts w:ascii="Times New Roman" w:hAnsi="Times New Roman" w:cs="Times New Roman"/>
                <w:b w:val="0"/>
                <w:color w:val="auto"/>
                <w:sz w:val="28"/>
                <w:szCs w:val="28"/>
              </w:rPr>
            </w:pPr>
            <w:r w:rsidRPr="001C3071">
              <w:rPr>
                <w:rStyle w:val="fontstyle01"/>
                <w:rFonts w:ascii="Times New Roman" w:hAnsi="Times New Roman" w:cs="Times New Roman"/>
                <w:b w:val="0"/>
                <w:color w:val="auto"/>
                <w:sz w:val="28"/>
                <w:szCs w:val="28"/>
              </w:rPr>
              <w:t>25</w:t>
            </w:r>
          </w:p>
        </w:tc>
      </w:tr>
      <w:tr w:rsidR="00993D14" w:rsidRPr="001C3071" w:rsidTr="00D16302">
        <w:tc>
          <w:tcPr>
            <w:tcW w:w="4472" w:type="pct"/>
          </w:tcPr>
          <w:p w:rsidR="00502779" w:rsidRPr="001C3071" w:rsidRDefault="00502779" w:rsidP="000F734C">
            <w:pPr>
              <w:jc w:val="both"/>
              <w:rPr>
                <w:rStyle w:val="fontstyle11"/>
                <w:rFonts w:ascii="Times New Roman" w:hAnsi="Times New Roman" w:cs="Times New Roman"/>
                <w:color w:val="auto"/>
                <w:sz w:val="28"/>
                <w:szCs w:val="28"/>
              </w:rPr>
            </w:pPr>
            <w:r w:rsidRPr="001C3071">
              <w:rPr>
                <w:rStyle w:val="fontstyle11"/>
                <w:rFonts w:ascii="Times New Roman" w:hAnsi="Times New Roman" w:cs="Times New Roman"/>
                <w:color w:val="auto"/>
                <w:sz w:val="28"/>
                <w:szCs w:val="28"/>
              </w:rPr>
              <w:t>Висновок до розділу 1</w:t>
            </w:r>
            <w:r w:rsidR="00D16302" w:rsidRPr="001C3071">
              <w:rPr>
                <w:rStyle w:val="fontstyle11"/>
                <w:rFonts w:ascii="Times New Roman" w:hAnsi="Times New Roman" w:cs="Times New Roman"/>
                <w:color w:val="auto"/>
                <w:sz w:val="28"/>
                <w:szCs w:val="28"/>
              </w:rPr>
              <w:t xml:space="preserve"> …………………………………………………..</w:t>
            </w:r>
          </w:p>
        </w:tc>
        <w:tc>
          <w:tcPr>
            <w:tcW w:w="528" w:type="pct"/>
          </w:tcPr>
          <w:p w:rsidR="00502779" w:rsidRPr="001C3071" w:rsidRDefault="00E400C1" w:rsidP="000F734C">
            <w:pPr>
              <w:jc w:val="center"/>
              <w:rPr>
                <w:rStyle w:val="fontstyle01"/>
                <w:rFonts w:ascii="Times New Roman" w:hAnsi="Times New Roman" w:cs="Times New Roman"/>
                <w:b w:val="0"/>
                <w:color w:val="auto"/>
                <w:sz w:val="28"/>
                <w:szCs w:val="28"/>
              </w:rPr>
            </w:pPr>
            <w:r w:rsidRPr="001C3071">
              <w:rPr>
                <w:rStyle w:val="fontstyle01"/>
                <w:rFonts w:ascii="Times New Roman" w:hAnsi="Times New Roman" w:cs="Times New Roman"/>
                <w:b w:val="0"/>
                <w:color w:val="auto"/>
                <w:sz w:val="28"/>
                <w:szCs w:val="28"/>
              </w:rPr>
              <w:t>30</w:t>
            </w:r>
          </w:p>
        </w:tc>
      </w:tr>
      <w:tr w:rsidR="00993D14" w:rsidRPr="001C3071" w:rsidTr="00D16302">
        <w:tc>
          <w:tcPr>
            <w:tcW w:w="4472" w:type="pct"/>
          </w:tcPr>
          <w:p w:rsidR="00502779" w:rsidRPr="001C3071" w:rsidRDefault="001D40F2" w:rsidP="000F734C">
            <w:pPr>
              <w:jc w:val="both"/>
              <w:outlineLvl w:val="2"/>
              <w:rPr>
                <w:rStyle w:val="fontstyle11"/>
                <w:rFonts w:ascii="Times New Roman" w:eastAsia="Times New Roman" w:hAnsi="Times New Roman" w:cs="Times New Roman"/>
                <w:b/>
                <w:bCs/>
                <w:color w:val="000000"/>
                <w:sz w:val="28"/>
                <w:szCs w:val="28"/>
                <w:lang w:eastAsia="ru-RU"/>
              </w:rPr>
            </w:pPr>
            <w:r w:rsidRPr="001C3071">
              <w:rPr>
                <w:rFonts w:ascii="Times New Roman" w:eastAsia="Times New Roman" w:hAnsi="Times New Roman" w:cs="Times New Roman"/>
                <w:b/>
                <w:bCs/>
                <w:sz w:val="28"/>
                <w:szCs w:val="28"/>
                <w:lang w:eastAsia="ru-RU"/>
              </w:rPr>
              <w:t>РОЗДІЛ 2. ДОСЛІДЖЕННЯ ІМІДЖУ КЕРІВНИКА ЯК ЧИННИКА КОНКУРЕНТОСПРОМОЖНОСТІ ПРИВАТНОГО МЕДИЧНОГО ЗАКЛАДУ</w:t>
            </w:r>
            <w:r w:rsidR="00153069" w:rsidRPr="001C3071">
              <w:rPr>
                <w:rFonts w:ascii="Times New Roman" w:eastAsia="Times New Roman" w:hAnsi="Times New Roman" w:cs="Times New Roman"/>
                <w:b/>
                <w:bCs/>
                <w:sz w:val="28"/>
                <w:szCs w:val="28"/>
                <w:lang w:eastAsia="ru-RU"/>
              </w:rPr>
              <w:t xml:space="preserve"> ……………………………………………</w:t>
            </w:r>
          </w:p>
        </w:tc>
        <w:tc>
          <w:tcPr>
            <w:tcW w:w="528" w:type="pct"/>
          </w:tcPr>
          <w:p w:rsidR="00502779" w:rsidRPr="001C3071" w:rsidRDefault="00502779" w:rsidP="000F734C">
            <w:pPr>
              <w:jc w:val="center"/>
              <w:rPr>
                <w:rStyle w:val="fontstyle01"/>
                <w:rFonts w:ascii="Times New Roman" w:hAnsi="Times New Roman" w:cs="Times New Roman"/>
                <w:b w:val="0"/>
                <w:color w:val="auto"/>
                <w:sz w:val="28"/>
                <w:szCs w:val="28"/>
              </w:rPr>
            </w:pPr>
          </w:p>
          <w:p w:rsidR="00D16302" w:rsidRPr="001C3071" w:rsidRDefault="00D16302" w:rsidP="000F734C">
            <w:pPr>
              <w:jc w:val="center"/>
              <w:rPr>
                <w:rStyle w:val="fontstyle01"/>
                <w:rFonts w:ascii="Times New Roman" w:hAnsi="Times New Roman" w:cs="Times New Roman"/>
                <w:b w:val="0"/>
                <w:color w:val="auto"/>
                <w:sz w:val="28"/>
                <w:szCs w:val="28"/>
              </w:rPr>
            </w:pPr>
          </w:p>
          <w:p w:rsidR="00D16302" w:rsidRPr="001C3071" w:rsidRDefault="00E400C1" w:rsidP="000F734C">
            <w:pPr>
              <w:jc w:val="center"/>
              <w:rPr>
                <w:rStyle w:val="fontstyle01"/>
                <w:rFonts w:ascii="Times New Roman" w:hAnsi="Times New Roman" w:cs="Times New Roman"/>
                <w:b w:val="0"/>
                <w:color w:val="auto"/>
                <w:sz w:val="28"/>
                <w:szCs w:val="28"/>
              </w:rPr>
            </w:pPr>
            <w:r w:rsidRPr="001C3071">
              <w:rPr>
                <w:rStyle w:val="fontstyle01"/>
                <w:rFonts w:ascii="Times New Roman" w:hAnsi="Times New Roman" w:cs="Times New Roman"/>
                <w:b w:val="0"/>
                <w:color w:val="auto"/>
                <w:sz w:val="28"/>
                <w:szCs w:val="28"/>
              </w:rPr>
              <w:t>32</w:t>
            </w:r>
          </w:p>
        </w:tc>
      </w:tr>
      <w:tr w:rsidR="00D65CF1" w:rsidRPr="001C3071" w:rsidTr="00D16302">
        <w:tc>
          <w:tcPr>
            <w:tcW w:w="4472" w:type="pct"/>
          </w:tcPr>
          <w:p w:rsidR="00D65CF1" w:rsidRPr="001C3071" w:rsidRDefault="001D40F2" w:rsidP="000F734C">
            <w:pPr>
              <w:pStyle w:val="a9"/>
              <w:numPr>
                <w:ilvl w:val="1"/>
                <w:numId w:val="1"/>
              </w:numPr>
              <w:jc w:val="both"/>
              <w:rPr>
                <w:rFonts w:ascii="Times New Roman" w:hAnsi="Times New Roman" w:cs="Times New Roman"/>
                <w:color w:val="auto"/>
                <w:sz w:val="28"/>
                <w:szCs w:val="28"/>
              </w:rPr>
            </w:pPr>
            <w:r w:rsidRPr="001C3071">
              <w:rPr>
                <w:rFonts w:ascii="Times New Roman" w:eastAsia="Times New Roman" w:hAnsi="Times New Roman" w:cs="Times New Roman"/>
                <w:sz w:val="28"/>
                <w:szCs w:val="28"/>
                <w:lang w:eastAsia="ru-RU"/>
              </w:rPr>
              <w:t>Сучасний стан приватного медичного сектору в Україні: тенденції, виклики та перспективи</w:t>
            </w:r>
            <w:r w:rsidR="00153069" w:rsidRPr="001C3071">
              <w:rPr>
                <w:rFonts w:ascii="Times New Roman" w:eastAsia="Times New Roman" w:hAnsi="Times New Roman" w:cs="Times New Roman"/>
                <w:sz w:val="28"/>
                <w:szCs w:val="28"/>
                <w:lang w:eastAsia="ru-RU"/>
              </w:rPr>
              <w:t xml:space="preserve"> </w:t>
            </w:r>
            <w:r w:rsidR="00D65CF1" w:rsidRPr="001C3071">
              <w:rPr>
                <w:rFonts w:ascii="Times New Roman" w:hAnsi="Times New Roman" w:cs="Times New Roman"/>
                <w:color w:val="auto"/>
                <w:sz w:val="28"/>
                <w:szCs w:val="28"/>
                <w:shd w:val="clear" w:color="auto" w:fill="FFFFFF"/>
              </w:rPr>
              <w:t>……</w:t>
            </w:r>
            <w:r w:rsidR="008E25DD" w:rsidRPr="001C3071">
              <w:rPr>
                <w:rFonts w:ascii="Times New Roman" w:hAnsi="Times New Roman" w:cs="Times New Roman"/>
                <w:color w:val="auto"/>
                <w:sz w:val="28"/>
                <w:szCs w:val="28"/>
                <w:shd w:val="clear" w:color="auto" w:fill="FFFFFF"/>
              </w:rPr>
              <w:t>……</w:t>
            </w:r>
            <w:r w:rsidR="00D94829" w:rsidRPr="001C3071">
              <w:rPr>
                <w:rFonts w:ascii="Times New Roman" w:hAnsi="Times New Roman" w:cs="Times New Roman"/>
                <w:color w:val="auto"/>
                <w:sz w:val="28"/>
                <w:szCs w:val="28"/>
                <w:shd w:val="clear" w:color="auto" w:fill="FFFFFF"/>
              </w:rPr>
              <w:t>………………...</w:t>
            </w:r>
            <w:r w:rsidR="00153069" w:rsidRPr="001C3071">
              <w:rPr>
                <w:rFonts w:ascii="Times New Roman" w:hAnsi="Times New Roman" w:cs="Times New Roman"/>
                <w:color w:val="auto"/>
                <w:sz w:val="28"/>
                <w:szCs w:val="28"/>
                <w:shd w:val="clear" w:color="auto" w:fill="FFFFFF"/>
              </w:rPr>
              <w:t>....</w:t>
            </w:r>
          </w:p>
        </w:tc>
        <w:tc>
          <w:tcPr>
            <w:tcW w:w="528" w:type="pct"/>
          </w:tcPr>
          <w:p w:rsidR="00D65CF1" w:rsidRPr="001C3071" w:rsidRDefault="00D65CF1" w:rsidP="000F734C">
            <w:pPr>
              <w:jc w:val="center"/>
              <w:rPr>
                <w:rStyle w:val="fontstyle01"/>
                <w:rFonts w:ascii="Times New Roman" w:hAnsi="Times New Roman" w:cs="Times New Roman"/>
                <w:b w:val="0"/>
                <w:color w:val="auto"/>
                <w:sz w:val="28"/>
                <w:szCs w:val="28"/>
              </w:rPr>
            </w:pPr>
          </w:p>
          <w:p w:rsidR="00D65CF1" w:rsidRPr="001C3071" w:rsidRDefault="00E400C1" w:rsidP="000F734C">
            <w:pPr>
              <w:jc w:val="center"/>
              <w:rPr>
                <w:rStyle w:val="fontstyle01"/>
                <w:rFonts w:ascii="Times New Roman" w:hAnsi="Times New Roman" w:cs="Times New Roman"/>
                <w:b w:val="0"/>
                <w:color w:val="auto"/>
                <w:sz w:val="28"/>
                <w:szCs w:val="28"/>
              </w:rPr>
            </w:pPr>
            <w:r w:rsidRPr="001C3071">
              <w:rPr>
                <w:rStyle w:val="fontstyle01"/>
                <w:rFonts w:ascii="Times New Roman" w:hAnsi="Times New Roman" w:cs="Times New Roman"/>
                <w:b w:val="0"/>
                <w:color w:val="auto"/>
                <w:sz w:val="28"/>
                <w:szCs w:val="28"/>
              </w:rPr>
              <w:t>32</w:t>
            </w:r>
          </w:p>
        </w:tc>
      </w:tr>
      <w:tr w:rsidR="00D65CF1" w:rsidRPr="001C3071" w:rsidTr="00D16302">
        <w:tc>
          <w:tcPr>
            <w:tcW w:w="4472" w:type="pct"/>
          </w:tcPr>
          <w:p w:rsidR="00D65CF1" w:rsidRPr="001C3071" w:rsidRDefault="001D40F2" w:rsidP="000F734C">
            <w:pPr>
              <w:pStyle w:val="a9"/>
              <w:numPr>
                <w:ilvl w:val="1"/>
                <w:numId w:val="1"/>
              </w:numPr>
              <w:jc w:val="both"/>
              <w:rPr>
                <w:rStyle w:val="fontstyle11"/>
                <w:rFonts w:ascii="Times New Roman" w:eastAsia="Times New Roman" w:hAnsi="Times New Roman" w:cs="Times New Roman"/>
                <w:color w:val="000000"/>
                <w:sz w:val="28"/>
                <w:szCs w:val="28"/>
                <w:lang w:eastAsia="ru-RU"/>
              </w:rPr>
            </w:pPr>
            <w:r w:rsidRPr="001C3071">
              <w:rPr>
                <w:rFonts w:ascii="Times New Roman" w:eastAsia="Times New Roman" w:hAnsi="Times New Roman" w:cs="Times New Roman"/>
                <w:sz w:val="28"/>
                <w:szCs w:val="28"/>
                <w:lang w:eastAsia="ru-RU"/>
              </w:rPr>
              <w:t>Загальна характеристика приватного медичного закладу Клініка «Ренесанс Медікал»</w:t>
            </w:r>
            <w:r w:rsidR="00153069" w:rsidRPr="001C3071">
              <w:rPr>
                <w:rFonts w:ascii="Times New Roman" w:eastAsia="Times New Roman" w:hAnsi="Times New Roman" w:cs="Times New Roman"/>
                <w:sz w:val="28"/>
                <w:szCs w:val="28"/>
                <w:lang w:eastAsia="ru-RU"/>
              </w:rPr>
              <w:t xml:space="preserve"> ……………………………………..</w:t>
            </w:r>
          </w:p>
        </w:tc>
        <w:tc>
          <w:tcPr>
            <w:tcW w:w="528" w:type="pct"/>
          </w:tcPr>
          <w:p w:rsidR="00D65CF1" w:rsidRPr="001C3071" w:rsidRDefault="00D65CF1" w:rsidP="000F734C">
            <w:pPr>
              <w:jc w:val="center"/>
              <w:rPr>
                <w:rStyle w:val="fontstyle01"/>
                <w:rFonts w:ascii="Times New Roman" w:hAnsi="Times New Roman" w:cs="Times New Roman"/>
                <w:b w:val="0"/>
                <w:color w:val="auto"/>
                <w:sz w:val="28"/>
                <w:szCs w:val="28"/>
              </w:rPr>
            </w:pPr>
          </w:p>
          <w:p w:rsidR="00D65CF1" w:rsidRPr="001C3071" w:rsidRDefault="00E400C1" w:rsidP="000F734C">
            <w:pPr>
              <w:jc w:val="center"/>
              <w:rPr>
                <w:rStyle w:val="fontstyle01"/>
                <w:rFonts w:ascii="Times New Roman" w:hAnsi="Times New Roman" w:cs="Times New Roman"/>
                <w:b w:val="0"/>
                <w:color w:val="auto"/>
                <w:sz w:val="28"/>
                <w:szCs w:val="28"/>
              </w:rPr>
            </w:pPr>
            <w:r w:rsidRPr="001C3071">
              <w:rPr>
                <w:rStyle w:val="fontstyle01"/>
                <w:rFonts w:ascii="Times New Roman" w:hAnsi="Times New Roman" w:cs="Times New Roman"/>
                <w:b w:val="0"/>
                <w:color w:val="auto"/>
                <w:sz w:val="28"/>
                <w:szCs w:val="28"/>
              </w:rPr>
              <w:t>36</w:t>
            </w:r>
          </w:p>
        </w:tc>
      </w:tr>
      <w:tr w:rsidR="00D65CF1" w:rsidRPr="001C3071" w:rsidTr="00D16302">
        <w:tc>
          <w:tcPr>
            <w:tcW w:w="4472" w:type="pct"/>
          </w:tcPr>
          <w:p w:rsidR="00D65CF1" w:rsidRPr="001C3071" w:rsidRDefault="001D40F2" w:rsidP="000F734C">
            <w:pPr>
              <w:pStyle w:val="a9"/>
              <w:numPr>
                <w:ilvl w:val="1"/>
                <w:numId w:val="1"/>
              </w:numPr>
              <w:jc w:val="both"/>
              <w:rPr>
                <w:rStyle w:val="fontstyle11"/>
                <w:rFonts w:ascii="Times New Roman" w:eastAsia="Times New Roman" w:hAnsi="Times New Roman" w:cs="Times New Roman"/>
                <w:color w:val="000000"/>
                <w:sz w:val="28"/>
                <w:szCs w:val="28"/>
                <w:lang w:eastAsia="ru-RU"/>
              </w:rPr>
            </w:pPr>
            <w:r w:rsidRPr="001C3071">
              <w:rPr>
                <w:rFonts w:ascii="Times New Roman" w:eastAsia="Times New Roman" w:hAnsi="Times New Roman" w:cs="Times New Roman"/>
                <w:sz w:val="28"/>
                <w:szCs w:val="28"/>
                <w:lang w:eastAsia="ru-RU"/>
              </w:rPr>
              <w:t>Оцінка конкурентоспроможності приватного медичного закладу Клініка «Ренесанс Медікал» на ринку естетичних послуг</w:t>
            </w:r>
            <w:r w:rsidR="00153069" w:rsidRPr="001C3071">
              <w:rPr>
                <w:rFonts w:ascii="Times New Roman" w:eastAsia="Times New Roman" w:hAnsi="Times New Roman" w:cs="Times New Roman"/>
                <w:sz w:val="28"/>
                <w:szCs w:val="28"/>
                <w:lang w:eastAsia="ru-RU"/>
              </w:rPr>
              <w:t xml:space="preserve"> ………………………………………………………………</w:t>
            </w:r>
          </w:p>
        </w:tc>
        <w:tc>
          <w:tcPr>
            <w:tcW w:w="528" w:type="pct"/>
          </w:tcPr>
          <w:p w:rsidR="00D65CF1" w:rsidRPr="001C3071" w:rsidRDefault="00D65CF1" w:rsidP="000F734C">
            <w:pPr>
              <w:jc w:val="center"/>
              <w:rPr>
                <w:rStyle w:val="fontstyle01"/>
                <w:rFonts w:ascii="Times New Roman" w:hAnsi="Times New Roman" w:cs="Times New Roman"/>
                <w:b w:val="0"/>
                <w:color w:val="auto"/>
                <w:sz w:val="28"/>
                <w:szCs w:val="28"/>
              </w:rPr>
            </w:pPr>
          </w:p>
          <w:p w:rsidR="00153069" w:rsidRPr="001C3071" w:rsidRDefault="00153069" w:rsidP="000F734C">
            <w:pPr>
              <w:jc w:val="center"/>
              <w:rPr>
                <w:rStyle w:val="fontstyle01"/>
                <w:rFonts w:ascii="Times New Roman" w:hAnsi="Times New Roman" w:cs="Times New Roman"/>
                <w:b w:val="0"/>
                <w:color w:val="auto"/>
                <w:sz w:val="28"/>
                <w:szCs w:val="28"/>
              </w:rPr>
            </w:pPr>
          </w:p>
          <w:p w:rsidR="00D65CF1" w:rsidRPr="001C3071" w:rsidRDefault="00E400C1" w:rsidP="000F734C">
            <w:pPr>
              <w:jc w:val="center"/>
              <w:rPr>
                <w:rStyle w:val="fontstyle01"/>
                <w:rFonts w:ascii="Times New Roman" w:hAnsi="Times New Roman" w:cs="Times New Roman"/>
                <w:b w:val="0"/>
                <w:color w:val="auto"/>
                <w:sz w:val="28"/>
                <w:szCs w:val="28"/>
              </w:rPr>
            </w:pPr>
            <w:r w:rsidRPr="001C3071">
              <w:rPr>
                <w:rStyle w:val="fontstyle01"/>
                <w:rFonts w:ascii="Times New Roman" w:hAnsi="Times New Roman" w:cs="Times New Roman"/>
                <w:b w:val="0"/>
                <w:color w:val="auto"/>
                <w:sz w:val="28"/>
                <w:szCs w:val="28"/>
              </w:rPr>
              <w:t>40</w:t>
            </w:r>
          </w:p>
        </w:tc>
      </w:tr>
      <w:tr w:rsidR="001D40F2" w:rsidRPr="001C3071" w:rsidTr="00D16302">
        <w:tc>
          <w:tcPr>
            <w:tcW w:w="4472" w:type="pct"/>
          </w:tcPr>
          <w:p w:rsidR="001D40F2" w:rsidRPr="001C3071" w:rsidRDefault="001D40F2" w:rsidP="000F734C">
            <w:pPr>
              <w:pStyle w:val="a9"/>
              <w:numPr>
                <w:ilvl w:val="1"/>
                <w:numId w:val="1"/>
              </w:numPr>
              <w:jc w:val="both"/>
              <w:rPr>
                <w:rStyle w:val="fontstyle11"/>
                <w:rFonts w:ascii="Times New Roman" w:eastAsia="Times New Roman" w:hAnsi="Times New Roman" w:cs="Times New Roman"/>
                <w:color w:val="000000"/>
                <w:sz w:val="28"/>
                <w:szCs w:val="28"/>
                <w:lang w:eastAsia="ru-RU"/>
              </w:rPr>
            </w:pPr>
            <w:r w:rsidRPr="001C3071">
              <w:rPr>
                <w:rFonts w:ascii="Times New Roman" w:eastAsia="Times New Roman" w:hAnsi="Times New Roman" w:cs="Times New Roman"/>
                <w:sz w:val="28"/>
                <w:szCs w:val="28"/>
                <w:lang w:eastAsia="ru-RU"/>
              </w:rPr>
              <w:t>Вплив іміджу керівника на репутацію та ефективність діяльності приватного медичного закладу</w:t>
            </w:r>
            <w:r w:rsidR="00153069" w:rsidRPr="001C3071">
              <w:rPr>
                <w:rFonts w:ascii="Times New Roman" w:eastAsia="Times New Roman" w:hAnsi="Times New Roman" w:cs="Times New Roman"/>
                <w:sz w:val="28"/>
                <w:szCs w:val="28"/>
                <w:lang w:eastAsia="ru-RU"/>
              </w:rPr>
              <w:t xml:space="preserve"> ……………………..</w:t>
            </w:r>
          </w:p>
        </w:tc>
        <w:tc>
          <w:tcPr>
            <w:tcW w:w="528" w:type="pct"/>
          </w:tcPr>
          <w:p w:rsidR="001D40F2" w:rsidRPr="001C3071" w:rsidRDefault="001D40F2" w:rsidP="000F734C">
            <w:pPr>
              <w:jc w:val="center"/>
              <w:rPr>
                <w:rStyle w:val="fontstyle01"/>
                <w:rFonts w:ascii="Times New Roman" w:hAnsi="Times New Roman" w:cs="Times New Roman"/>
                <w:b w:val="0"/>
                <w:color w:val="auto"/>
                <w:sz w:val="28"/>
                <w:szCs w:val="28"/>
              </w:rPr>
            </w:pPr>
          </w:p>
          <w:p w:rsidR="00153069" w:rsidRPr="001C3071" w:rsidRDefault="00E400C1" w:rsidP="000F734C">
            <w:pPr>
              <w:jc w:val="center"/>
              <w:rPr>
                <w:rStyle w:val="fontstyle01"/>
                <w:rFonts w:ascii="Times New Roman" w:hAnsi="Times New Roman" w:cs="Times New Roman"/>
                <w:b w:val="0"/>
                <w:color w:val="auto"/>
                <w:sz w:val="28"/>
                <w:szCs w:val="28"/>
              </w:rPr>
            </w:pPr>
            <w:r w:rsidRPr="001C3071">
              <w:rPr>
                <w:rStyle w:val="fontstyle01"/>
                <w:rFonts w:ascii="Times New Roman" w:hAnsi="Times New Roman" w:cs="Times New Roman"/>
                <w:b w:val="0"/>
                <w:color w:val="auto"/>
                <w:sz w:val="28"/>
                <w:szCs w:val="28"/>
              </w:rPr>
              <w:t>49</w:t>
            </w:r>
          </w:p>
        </w:tc>
      </w:tr>
      <w:tr w:rsidR="00993D14" w:rsidRPr="001C3071" w:rsidTr="00D16302">
        <w:tc>
          <w:tcPr>
            <w:tcW w:w="4472" w:type="pct"/>
          </w:tcPr>
          <w:p w:rsidR="00502779" w:rsidRPr="001C3071" w:rsidRDefault="00502779" w:rsidP="000F734C">
            <w:pPr>
              <w:jc w:val="both"/>
              <w:rPr>
                <w:rStyle w:val="fontstyle11"/>
                <w:rFonts w:ascii="Times New Roman" w:hAnsi="Times New Roman" w:cs="Times New Roman"/>
                <w:color w:val="auto"/>
                <w:sz w:val="28"/>
                <w:szCs w:val="28"/>
              </w:rPr>
            </w:pPr>
            <w:r w:rsidRPr="001C3071">
              <w:rPr>
                <w:rStyle w:val="fontstyle11"/>
                <w:rFonts w:ascii="Times New Roman" w:hAnsi="Times New Roman" w:cs="Times New Roman"/>
                <w:color w:val="auto"/>
                <w:sz w:val="28"/>
                <w:szCs w:val="28"/>
              </w:rPr>
              <w:t>Висновок до розділу 2</w:t>
            </w:r>
            <w:r w:rsidR="00D16302" w:rsidRPr="001C3071">
              <w:rPr>
                <w:rStyle w:val="fontstyle11"/>
                <w:rFonts w:ascii="Times New Roman" w:hAnsi="Times New Roman" w:cs="Times New Roman"/>
                <w:color w:val="auto"/>
                <w:sz w:val="28"/>
                <w:szCs w:val="28"/>
              </w:rPr>
              <w:t xml:space="preserve"> …………………………………………………..</w:t>
            </w:r>
          </w:p>
        </w:tc>
        <w:tc>
          <w:tcPr>
            <w:tcW w:w="528" w:type="pct"/>
          </w:tcPr>
          <w:p w:rsidR="00502779" w:rsidRPr="001C3071" w:rsidRDefault="00E400C1" w:rsidP="000F734C">
            <w:pPr>
              <w:jc w:val="center"/>
              <w:rPr>
                <w:rStyle w:val="fontstyle01"/>
                <w:rFonts w:ascii="Times New Roman" w:hAnsi="Times New Roman" w:cs="Times New Roman"/>
                <w:b w:val="0"/>
                <w:color w:val="auto"/>
                <w:sz w:val="28"/>
                <w:szCs w:val="28"/>
              </w:rPr>
            </w:pPr>
            <w:r w:rsidRPr="001C3071">
              <w:rPr>
                <w:rStyle w:val="fontstyle01"/>
                <w:rFonts w:ascii="Times New Roman" w:hAnsi="Times New Roman" w:cs="Times New Roman"/>
                <w:b w:val="0"/>
                <w:color w:val="auto"/>
                <w:sz w:val="28"/>
                <w:szCs w:val="28"/>
              </w:rPr>
              <w:t>55</w:t>
            </w:r>
          </w:p>
        </w:tc>
      </w:tr>
      <w:tr w:rsidR="00993D14" w:rsidRPr="001C3071" w:rsidTr="00D16302">
        <w:tc>
          <w:tcPr>
            <w:tcW w:w="4472" w:type="pct"/>
          </w:tcPr>
          <w:p w:rsidR="00502779" w:rsidRPr="001C3071" w:rsidRDefault="00153069" w:rsidP="000F734C">
            <w:pPr>
              <w:jc w:val="both"/>
              <w:outlineLvl w:val="2"/>
              <w:rPr>
                <w:rStyle w:val="fontstyle11"/>
                <w:rFonts w:ascii="Times New Roman" w:eastAsia="Times New Roman" w:hAnsi="Times New Roman" w:cs="Times New Roman"/>
                <w:b/>
                <w:bCs/>
                <w:color w:val="000000"/>
                <w:sz w:val="28"/>
                <w:szCs w:val="28"/>
                <w:lang w:eastAsia="ru-RU"/>
              </w:rPr>
            </w:pPr>
            <w:r w:rsidRPr="001C3071">
              <w:rPr>
                <w:rFonts w:ascii="Times New Roman" w:eastAsia="Times New Roman" w:hAnsi="Times New Roman" w:cs="Times New Roman"/>
                <w:b/>
                <w:bCs/>
                <w:sz w:val="28"/>
                <w:szCs w:val="28"/>
                <w:lang w:eastAsia="ru-RU"/>
              </w:rPr>
              <w:t>РОЗДІЛ 3. НАПРЯМИ УДОСКОНАЛЕННЯ ІМІДЖУ КЕРІВНИКА ЯК СКЛАДОВОЇ КОНКУРЕНТОСПРОМОЖНОСТІ ПРИВАТНОГО МЕДИЧНОГО ЗАКЛАДУ …………………………………………….</w:t>
            </w:r>
          </w:p>
        </w:tc>
        <w:tc>
          <w:tcPr>
            <w:tcW w:w="528" w:type="pct"/>
          </w:tcPr>
          <w:p w:rsidR="00502779" w:rsidRPr="001C3071" w:rsidRDefault="00502779" w:rsidP="000F734C">
            <w:pPr>
              <w:jc w:val="center"/>
              <w:rPr>
                <w:rStyle w:val="fontstyle01"/>
                <w:rFonts w:ascii="Times New Roman" w:hAnsi="Times New Roman" w:cs="Times New Roman"/>
                <w:b w:val="0"/>
                <w:color w:val="auto"/>
                <w:sz w:val="28"/>
                <w:szCs w:val="28"/>
              </w:rPr>
            </w:pPr>
          </w:p>
          <w:p w:rsidR="00D16302" w:rsidRPr="001C3071" w:rsidRDefault="00D16302" w:rsidP="000F734C">
            <w:pPr>
              <w:jc w:val="center"/>
              <w:rPr>
                <w:rStyle w:val="fontstyle01"/>
                <w:rFonts w:ascii="Times New Roman" w:hAnsi="Times New Roman" w:cs="Times New Roman"/>
                <w:b w:val="0"/>
                <w:color w:val="auto"/>
                <w:sz w:val="28"/>
                <w:szCs w:val="28"/>
              </w:rPr>
            </w:pPr>
          </w:p>
          <w:p w:rsidR="00293088" w:rsidRPr="001C3071" w:rsidRDefault="00293088" w:rsidP="000F734C">
            <w:pPr>
              <w:jc w:val="center"/>
              <w:rPr>
                <w:rStyle w:val="fontstyle01"/>
                <w:rFonts w:ascii="Times New Roman" w:hAnsi="Times New Roman" w:cs="Times New Roman"/>
                <w:b w:val="0"/>
                <w:color w:val="auto"/>
                <w:sz w:val="28"/>
                <w:szCs w:val="28"/>
              </w:rPr>
            </w:pPr>
          </w:p>
          <w:p w:rsidR="00D16302" w:rsidRPr="001C3071" w:rsidRDefault="00E400C1" w:rsidP="000F734C">
            <w:pPr>
              <w:jc w:val="center"/>
              <w:rPr>
                <w:rStyle w:val="fontstyle01"/>
                <w:rFonts w:ascii="Times New Roman" w:hAnsi="Times New Roman" w:cs="Times New Roman"/>
                <w:b w:val="0"/>
                <w:color w:val="auto"/>
                <w:sz w:val="28"/>
                <w:szCs w:val="28"/>
              </w:rPr>
            </w:pPr>
            <w:r w:rsidRPr="001C3071">
              <w:rPr>
                <w:rStyle w:val="fontstyle01"/>
                <w:rFonts w:ascii="Times New Roman" w:hAnsi="Times New Roman" w:cs="Times New Roman"/>
                <w:b w:val="0"/>
                <w:color w:val="auto"/>
                <w:sz w:val="28"/>
                <w:szCs w:val="28"/>
              </w:rPr>
              <w:t>57</w:t>
            </w:r>
          </w:p>
        </w:tc>
      </w:tr>
      <w:tr w:rsidR="003B397E" w:rsidRPr="001C3071" w:rsidTr="00D16302">
        <w:tc>
          <w:tcPr>
            <w:tcW w:w="4472" w:type="pct"/>
          </w:tcPr>
          <w:p w:rsidR="00502779" w:rsidRPr="001C3071" w:rsidRDefault="00153069" w:rsidP="006E19EB">
            <w:pPr>
              <w:pStyle w:val="a9"/>
              <w:numPr>
                <w:ilvl w:val="1"/>
                <w:numId w:val="4"/>
              </w:numPr>
              <w:jc w:val="both"/>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Діагностика лідерських якостей керівничого складу приватного медичного закладу Клініка «Ренесанс Медікал» ….</w:t>
            </w:r>
          </w:p>
        </w:tc>
        <w:tc>
          <w:tcPr>
            <w:tcW w:w="528" w:type="pct"/>
          </w:tcPr>
          <w:p w:rsidR="00502779" w:rsidRPr="001C3071" w:rsidRDefault="00502779" w:rsidP="000F734C">
            <w:pPr>
              <w:jc w:val="center"/>
              <w:rPr>
                <w:rStyle w:val="fontstyle01"/>
                <w:rFonts w:ascii="Times New Roman" w:hAnsi="Times New Roman" w:cs="Times New Roman"/>
                <w:b w:val="0"/>
                <w:color w:val="auto"/>
                <w:sz w:val="28"/>
                <w:szCs w:val="28"/>
              </w:rPr>
            </w:pPr>
          </w:p>
          <w:p w:rsidR="00D16302" w:rsidRPr="001C3071" w:rsidRDefault="00E400C1" w:rsidP="000F734C">
            <w:pPr>
              <w:jc w:val="center"/>
              <w:rPr>
                <w:rStyle w:val="fontstyle01"/>
                <w:rFonts w:ascii="Times New Roman" w:hAnsi="Times New Roman" w:cs="Times New Roman"/>
                <w:b w:val="0"/>
                <w:color w:val="auto"/>
                <w:sz w:val="28"/>
                <w:szCs w:val="28"/>
              </w:rPr>
            </w:pPr>
            <w:r w:rsidRPr="001C3071">
              <w:rPr>
                <w:rStyle w:val="fontstyle01"/>
                <w:rFonts w:ascii="Times New Roman" w:hAnsi="Times New Roman" w:cs="Times New Roman"/>
                <w:b w:val="0"/>
                <w:color w:val="auto"/>
                <w:sz w:val="28"/>
                <w:szCs w:val="28"/>
              </w:rPr>
              <w:t>57</w:t>
            </w:r>
          </w:p>
        </w:tc>
      </w:tr>
      <w:tr w:rsidR="003B397E" w:rsidRPr="001C3071" w:rsidTr="00D16302">
        <w:tc>
          <w:tcPr>
            <w:tcW w:w="4472" w:type="pct"/>
          </w:tcPr>
          <w:p w:rsidR="00502779" w:rsidRPr="001C3071" w:rsidRDefault="00153069" w:rsidP="006E19EB">
            <w:pPr>
              <w:pStyle w:val="a9"/>
              <w:numPr>
                <w:ilvl w:val="1"/>
                <w:numId w:val="4"/>
              </w:numPr>
              <w:jc w:val="both"/>
              <w:rPr>
                <w:rStyle w:val="fontstyle11"/>
                <w:rFonts w:ascii="Times New Roman" w:hAnsi="Times New Roman" w:cs="Times New Roman"/>
                <w:color w:val="000000"/>
                <w:sz w:val="28"/>
                <w:szCs w:val="28"/>
              </w:rPr>
            </w:pPr>
            <w:r w:rsidRPr="001C3071">
              <w:rPr>
                <w:rFonts w:ascii="Times New Roman" w:eastAsia="Times New Roman" w:hAnsi="Times New Roman" w:cs="Times New Roman"/>
                <w:sz w:val="28"/>
                <w:szCs w:val="28"/>
                <w:lang w:eastAsia="ru-RU"/>
              </w:rPr>
              <w:t>Розробка стратегії формування позитивного іміджу керівників в приватному медичному закладі Клініка «Ренесанс Медікал»..</w:t>
            </w:r>
          </w:p>
        </w:tc>
        <w:tc>
          <w:tcPr>
            <w:tcW w:w="528" w:type="pct"/>
          </w:tcPr>
          <w:p w:rsidR="00502779" w:rsidRPr="001C3071" w:rsidRDefault="00502779" w:rsidP="000F734C">
            <w:pPr>
              <w:jc w:val="center"/>
              <w:rPr>
                <w:rStyle w:val="fontstyle01"/>
                <w:rFonts w:ascii="Times New Roman" w:hAnsi="Times New Roman" w:cs="Times New Roman"/>
                <w:b w:val="0"/>
                <w:color w:val="auto"/>
                <w:sz w:val="28"/>
                <w:szCs w:val="28"/>
              </w:rPr>
            </w:pPr>
          </w:p>
          <w:p w:rsidR="00D16302" w:rsidRPr="001C3071" w:rsidRDefault="00E400C1" w:rsidP="000F734C">
            <w:pPr>
              <w:jc w:val="center"/>
              <w:rPr>
                <w:rStyle w:val="fontstyle01"/>
                <w:rFonts w:ascii="Times New Roman" w:hAnsi="Times New Roman" w:cs="Times New Roman"/>
                <w:b w:val="0"/>
                <w:color w:val="auto"/>
                <w:sz w:val="28"/>
                <w:szCs w:val="28"/>
              </w:rPr>
            </w:pPr>
            <w:r w:rsidRPr="001C3071">
              <w:rPr>
                <w:rStyle w:val="fontstyle01"/>
                <w:rFonts w:ascii="Times New Roman" w:hAnsi="Times New Roman" w:cs="Times New Roman"/>
                <w:b w:val="0"/>
                <w:color w:val="auto"/>
                <w:sz w:val="28"/>
                <w:szCs w:val="28"/>
              </w:rPr>
              <w:t>63</w:t>
            </w:r>
          </w:p>
        </w:tc>
      </w:tr>
      <w:tr w:rsidR="003B397E" w:rsidRPr="001C3071" w:rsidTr="00D16302">
        <w:tc>
          <w:tcPr>
            <w:tcW w:w="4472" w:type="pct"/>
          </w:tcPr>
          <w:p w:rsidR="00502779" w:rsidRPr="001C3071" w:rsidRDefault="00153069" w:rsidP="006E19EB">
            <w:pPr>
              <w:pStyle w:val="ad"/>
              <w:widowControl w:val="0"/>
              <w:numPr>
                <w:ilvl w:val="1"/>
                <w:numId w:val="4"/>
              </w:numPr>
              <w:spacing w:before="0" w:beforeAutospacing="0" w:after="0" w:afterAutospacing="0"/>
              <w:jc w:val="both"/>
              <w:rPr>
                <w:rStyle w:val="fontstyle11"/>
                <w:rFonts w:ascii="Times New Roman" w:hAnsi="Times New Roman"/>
                <w:color w:val="auto"/>
                <w:sz w:val="28"/>
                <w:szCs w:val="28"/>
                <w:lang w:val="uk-UA"/>
              </w:rPr>
            </w:pPr>
            <w:r w:rsidRPr="001C3071">
              <w:rPr>
                <w:sz w:val="28"/>
                <w:szCs w:val="28"/>
                <w:lang w:val="uk-UA"/>
              </w:rPr>
              <w:lastRenderedPageBreak/>
              <w:t>Ефективність реалізації заходів удосконалення іміджу керівників для приватного медичного закладу Клініка «Ренесанс Медікал» ………………………………………………</w:t>
            </w:r>
          </w:p>
        </w:tc>
        <w:tc>
          <w:tcPr>
            <w:tcW w:w="528" w:type="pct"/>
          </w:tcPr>
          <w:p w:rsidR="00502779" w:rsidRPr="001C3071" w:rsidRDefault="00502779" w:rsidP="000F734C">
            <w:pPr>
              <w:jc w:val="center"/>
              <w:rPr>
                <w:rStyle w:val="fontstyle01"/>
                <w:rFonts w:ascii="Times New Roman" w:hAnsi="Times New Roman" w:cs="Times New Roman"/>
                <w:b w:val="0"/>
                <w:color w:val="auto"/>
                <w:sz w:val="28"/>
                <w:szCs w:val="28"/>
              </w:rPr>
            </w:pPr>
          </w:p>
          <w:p w:rsidR="00153069" w:rsidRPr="001C3071" w:rsidRDefault="00153069" w:rsidP="000F734C">
            <w:pPr>
              <w:jc w:val="center"/>
              <w:rPr>
                <w:rStyle w:val="fontstyle01"/>
                <w:rFonts w:ascii="Times New Roman" w:hAnsi="Times New Roman" w:cs="Times New Roman"/>
                <w:b w:val="0"/>
                <w:color w:val="auto"/>
                <w:sz w:val="28"/>
                <w:szCs w:val="28"/>
              </w:rPr>
            </w:pPr>
          </w:p>
          <w:p w:rsidR="00D16302" w:rsidRPr="001C3071" w:rsidRDefault="00E400C1" w:rsidP="000F734C">
            <w:pPr>
              <w:jc w:val="center"/>
              <w:rPr>
                <w:rStyle w:val="fontstyle01"/>
                <w:rFonts w:ascii="Times New Roman" w:hAnsi="Times New Roman" w:cs="Times New Roman"/>
                <w:b w:val="0"/>
                <w:color w:val="auto"/>
                <w:sz w:val="28"/>
                <w:szCs w:val="28"/>
              </w:rPr>
            </w:pPr>
            <w:r w:rsidRPr="001C3071">
              <w:rPr>
                <w:rStyle w:val="fontstyle01"/>
                <w:rFonts w:ascii="Times New Roman" w:hAnsi="Times New Roman" w:cs="Times New Roman"/>
                <w:b w:val="0"/>
                <w:color w:val="auto"/>
                <w:sz w:val="28"/>
                <w:szCs w:val="28"/>
              </w:rPr>
              <w:t>71</w:t>
            </w:r>
          </w:p>
        </w:tc>
      </w:tr>
      <w:tr w:rsidR="00993D14" w:rsidRPr="001C3071" w:rsidTr="00D16302">
        <w:tc>
          <w:tcPr>
            <w:tcW w:w="4472" w:type="pct"/>
          </w:tcPr>
          <w:p w:rsidR="00502779" w:rsidRPr="001C3071" w:rsidRDefault="00502779" w:rsidP="000F734C">
            <w:pPr>
              <w:jc w:val="both"/>
              <w:rPr>
                <w:rStyle w:val="fontstyle11"/>
                <w:rFonts w:ascii="Times New Roman" w:hAnsi="Times New Roman" w:cs="Times New Roman"/>
                <w:color w:val="auto"/>
                <w:sz w:val="28"/>
                <w:szCs w:val="28"/>
              </w:rPr>
            </w:pPr>
            <w:r w:rsidRPr="001C3071">
              <w:rPr>
                <w:rStyle w:val="fontstyle11"/>
                <w:rFonts w:ascii="Times New Roman" w:hAnsi="Times New Roman" w:cs="Times New Roman"/>
                <w:color w:val="auto"/>
                <w:sz w:val="28"/>
                <w:szCs w:val="28"/>
              </w:rPr>
              <w:t>Висновок до розділу 3</w:t>
            </w:r>
            <w:r w:rsidR="00D16302" w:rsidRPr="001C3071">
              <w:rPr>
                <w:rStyle w:val="fontstyle11"/>
                <w:rFonts w:ascii="Times New Roman" w:hAnsi="Times New Roman" w:cs="Times New Roman"/>
                <w:color w:val="auto"/>
                <w:sz w:val="28"/>
                <w:szCs w:val="28"/>
              </w:rPr>
              <w:t xml:space="preserve"> …………………………………………………...</w:t>
            </w:r>
          </w:p>
        </w:tc>
        <w:tc>
          <w:tcPr>
            <w:tcW w:w="528" w:type="pct"/>
          </w:tcPr>
          <w:p w:rsidR="00502779" w:rsidRPr="001C3071" w:rsidRDefault="00E400C1" w:rsidP="000F734C">
            <w:pPr>
              <w:jc w:val="center"/>
              <w:rPr>
                <w:rStyle w:val="fontstyle01"/>
                <w:rFonts w:ascii="Times New Roman" w:hAnsi="Times New Roman" w:cs="Times New Roman"/>
                <w:b w:val="0"/>
                <w:color w:val="auto"/>
                <w:sz w:val="28"/>
                <w:szCs w:val="28"/>
              </w:rPr>
            </w:pPr>
            <w:r w:rsidRPr="001C3071">
              <w:rPr>
                <w:rStyle w:val="fontstyle01"/>
                <w:rFonts w:ascii="Times New Roman" w:hAnsi="Times New Roman" w:cs="Times New Roman"/>
                <w:b w:val="0"/>
                <w:color w:val="auto"/>
                <w:sz w:val="28"/>
                <w:szCs w:val="28"/>
              </w:rPr>
              <w:t>76</w:t>
            </w:r>
          </w:p>
        </w:tc>
      </w:tr>
      <w:tr w:rsidR="00993D14" w:rsidRPr="001C3071" w:rsidTr="00D16302">
        <w:tc>
          <w:tcPr>
            <w:tcW w:w="4472" w:type="pct"/>
          </w:tcPr>
          <w:p w:rsidR="00502779" w:rsidRPr="001C3071" w:rsidRDefault="00502779" w:rsidP="000F734C">
            <w:pPr>
              <w:jc w:val="both"/>
              <w:rPr>
                <w:rStyle w:val="fontstyle11"/>
                <w:rFonts w:ascii="Times New Roman" w:hAnsi="Times New Roman" w:cs="Times New Roman"/>
                <w:b/>
                <w:color w:val="auto"/>
                <w:sz w:val="28"/>
                <w:szCs w:val="28"/>
              </w:rPr>
            </w:pPr>
            <w:r w:rsidRPr="001C3071">
              <w:rPr>
                <w:rStyle w:val="fontstyle11"/>
                <w:rFonts w:ascii="Times New Roman" w:hAnsi="Times New Roman" w:cs="Times New Roman"/>
                <w:b/>
                <w:color w:val="auto"/>
                <w:sz w:val="28"/>
                <w:szCs w:val="28"/>
              </w:rPr>
              <w:t>ВИСНОВКИ</w:t>
            </w:r>
            <w:r w:rsidR="00D16302" w:rsidRPr="001C3071">
              <w:rPr>
                <w:rStyle w:val="fontstyle11"/>
                <w:rFonts w:ascii="Times New Roman" w:hAnsi="Times New Roman" w:cs="Times New Roman"/>
                <w:b/>
                <w:color w:val="auto"/>
                <w:sz w:val="28"/>
                <w:szCs w:val="28"/>
              </w:rPr>
              <w:t xml:space="preserve"> …………………………………………………………….</w:t>
            </w:r>
          </w:p>
        </w:tc>
        <w:tc>
          <w:tcPr>
            <w:tcW w:w="528" w:type="pct"/>
          </w:tcPr>
          <w:p w:rsidR="00D16302" w:rsidRPr="001C3071" w:rsidRDefault="00E400C1" w:rsidP="000F734C">
            <w:pPr>
              <w:jc w:val="center"/>
              <w:rPr>
                <w:rStyle w:val="fontstyle01"/>
                <w:rFonts w:ascii="Times New Roman" w:hAnsi="Times New Roman" w:cs="Times New Roman"/>
                <w:b w:val="0"/>
                <w:color w:val="auto"/>
                <w:sz w:val="28"/>
                <w:szCs w:val="28"/>
              </w:rPr>
            </w:pPr>
            <w:r w:rsidRPr="001C3071">
              <w:rPr>
                <w:rStyle w:val="fontstyle01"/>
                <w:rFonts w:ascii="Times New Roman" w:hAnsi="Times New Roman" w:cs="Times New Roman"/>
                <w:b w:val="0"/>
                <w:color w:val="auto"/>
                <w:sz w:val="28"/>
                <w:szCs w:val="28"/>
              </w:rPr>
              <w:t>78</w:t>
            </w:r>
          </w:p>
        </w:tc>
      </w:tr>
      <w:tr w:rsidR="00993D14" w:rsidRPr="001C3071" w:rsidTr="00D16302">
        <w:tc>
          <w:tcPr>
            <w:tcW w:w="4472" w:type="pct"/>
          </w:tcPr>
          <w:p w:rsidR="00502779" w:rsidRPr="001C3071" w:rsidRDefault="00502779" w:rsidP="006C0BAF">
            <w:pPr>
              <w:rPr>
                <w:rStyle w:val="fontstyle11"/>
                <w:rFonts w:ascii="Times New Roman" w:hAnsi="Times New Roman" w:cs="Times New Roman"/>
                <w:b/>
                <w:color w:val="auto"/>
                <w:sz w:val="28"/>
                <w:szCs w:val="28"/>
              </w:rPr>
            </w:pPr>
            <w:r w:rsidRPr="001C3071">
              <w:rPr>
                <w:rStyle w:val="fontstyle11"/>
                <w:rFonts w:ascii="Times New Roman" w:hAnsi="Times New Roman" w:cs="Times New Roman"/>
                <w:b/>
                <w:color w:val="auto"/>
                <w:sz w:val="28"/>
                <w:szCs w:val="28"/>
              </w:rPr>
              <w:t>СПИСОК ЛІТЕРАТУРИ</w:t>
            </w:r>
            <w:r w:rsidR="00D16302" w:rsidRPr="001C3071">
              <w:rPr>
                <w:rStyle w:val="fontstyle11"/>
                <w:rFonts w:ascii="Times New Roman" w:hAnsi="Times New Roman" w:cs="Times New Roman"/>
                <w:b/>
                <w:color w:val="auto"/>
                <w:sz w:val="28"/>
                <w:szCs w:val="28"/>
              </w:rPr>
              <w:t xml:space="preserve"> ………………………………………………</w:t>
            </w:r>
          </w:p>
        </w:tc>
        <w:tc>
          <w:tcPr>
            <w:tcW w:w="528" w:type="pct"/>
          </w:tcPr>
          <w:p w:rsidR="00D16302" w:rsidRPr="001C3071" w:rsidRDefault="00E400C1" w:rsidP="000F734C">
            <w:pPr>
              <w:jc w:val="center"/>
              <w:rPr>
                <w:rStyle w:val="fontstyle01"/>
                <w:rFonts w:ascii="Times New Roman" w:hAnsi="Times New Roman" w:cs="Times New Roman"/>
                <w:b w:val="0"/>
                <w:color w:val="auto"/>
                <w:sz w:val="28"/>
                <w:szCs w:val="28"/>
              </w:rPr>
            </w:pPr>
            <w:r w:rsidRPr="001C3071">
              <w:rPr>
                <w:rStyle w:val="fontstyle01"/>
                <w:rFonts w:ascii="Times New Roman" w:hAnsi="Times New Roman" w:cs="Times New Roman"/>
                <w:b w:val="0"/>
                <w:color w:val="auto"/>
                <w:sz w:val="28"/>
                <w:szCs w:val="28"/>
              </w:rPr>
              <w:t>83</w:t>
            </w:r>
          </w:p>
        </w:tc>
      </w:tr>
      <w:tr w:rsidR="00502779" w:rsidRPr="001C3071" w:rsidTr="00D16302">
        <w:tc>
          <w:tcPr>
            <w:tcW w:w="4472" w:type="pct"/>
          </w:tcPr>
          <w:p w:rsidR="00502779" w:rsidRPr="001C3071" w:rsidRDefault="00502779" w:rsidP="000F734C">
            <w:pPr>
              <w:jc w:val="both"/>
              <w:rPr>
                <w:rStyle w:val="fontstyle11"/>
                <w:rFonts w:ascii="Times New Roman" w:hAnsi="Times New Roman" w:cs="Times New Roman"/>
                <w:b/>
                <w:color w:val="auto"/>
                <w:sz w:val="28"/>
                <w:szCs w:val="28"/>
              </w:rPr>
            </w:pPr>
            <w:r w:rsidRPr="001C3071">
              <w:rPr>
                <w:rStyle w:val="fontstyle11"/>
                <w:rFonts w:ascii="Times New Roman" w:hAnsi="Times New Roman" w:cs="Times New Roman"/>
                <w:b/>
                <w:color w:val="auto"/>
                <w:sz w:val="28"/>
                <w:szCs w:val="28"/>
              </w:rPr>
              <w:t>ДОДАТКИ</w:t>
            </w:r>
            <w:r w:rsidR="00D16302" w:rsidRPr="001C3071">
              <w:rPr>
                <w:rStyle w:val="fontstyle11"/>
                <w:rFonts w:ascii="Times New Roman" w:hAnsi="Times New Roman" w:cs="Times New Roman"/>
                <w:b/>
                <w:color w:val="auto"/>
                <w:sz w:val="28"/>
                <w:szCs w:val="28"/>
              </w:rPr>
              <w:t xml:space="preserve"> ………………………………………………………………</w:t>
            </w:r>
          </w:p>
        </w:tc>
        <w:tc>
          <w:tcPr>
            <w:tcW w:w="528" w:type="pct"/>
          </w:tcPr>
          <w:p w:rsidR="00D16302" w:rsidRPr="001C3071" w:rsidRDefault="00E400C1" w:rsidP="000F734C">
            <w:pPr>
              <w:jc w:val="center"/>
              <w:rPr>
                <w:rStyle w:val="fontstyle01"/>
                <w:rFonts w:ascii="Times New Roman" w:hAnsi="Times New Roman" w:cs="Times New Roman"/>
                <w:b w:val="0"/>
                <w:color w:val="auto"/>
                <w:sz w:val="28"/>
                <w:szCs w:val="28"/>
              </w:rPr>
            </w:pPr>
            <w:r w:rsidRPr="001C3071">
              <w:rPr>
                <w:rStyle w:val="fontstyle01"/>
                <w:rFonts w:ascii="Times New Roman" w:hAnsi="Times New Roman" w:cs="Times New Roman"/>
                <w:b w:val="0"/>
                <w:color w:val="auto"/>
                <w:sz w:val="28"/>
                <w:szCs w:val="28"/>
              </w:rPr>
              <w:t>91</w:t>
            </w:r>
          </w:p>
        </w:tc>
      </w:tr>
    </w:tbl>
    <w:p w:rsidR="00B67454" w:rsidRPr="001C3071" w:rsidRDefault="00B67454" w:rsidP="000F734C">
      <w:pPr>
        <w:spacing w:after="200" w:line="276" w:lineRule="auto"/>
        <w:rPr>
          <w:rFonts w:ascii="Times New Roman" w:hAnsi="Times New Roman" w:cs="Times New Roman"/>
          <w:b/>
          <w:color w:val="auto"/>
          <w:sz w:val="28"/>
          <w:szCs w:val="28"/>
        </w:rPr>
      </w:pPr>
      <w:r w:rsidRPr="001C3071">
        <w:rPr>
          <w:rFonts w:ascii="Times New Roman" w:hAnsi="Times New Roman" w:cs="Times New Roman"/>
          <w:b/>
          <w:color w:val="auto"/>
          <w:sz w:val="28"/>
          <w:szCs w:val="28"/>
        </w:rPr>
        <w:br w:type="page"/>
      </w:r>
    </w:p>
    <w:p w:rsidR="00502779" w:rsidRPr="001C3071" w:rsidRDefault="00D16302" w:rsidP="000F734C">
      <w:pPr>
        <w:spacing w:line="360" w:lineRule="auto"/>
        <w:jc w:val="center"/>
        <w:textAlignment w:val="baseline"/>
        <w:rPr>
          <w:rFonts w:ascii="Times New Roman" w:hAnsi="Times New Roman" w:cs="Times New Roman"/>
          <w:b/>
          <w:color w:val="auto"/>
          <w:sz w:val="28"/>
          <w:szCs w:val="28"/>
        </w:rPr>
      </w:pPr>
      <w:r w:rsidRPr="001C3071">
        <w:rPr>
          <w:rFonts w:ascii="Times New Roman" w:hAnsi="Times New Roman" w:cs="Times New Roman"/>
          <w:b/>
          <w:color w:val="auto"/>
          <w:sz w:val="28"/>
          <w:szCs w:val="28"/>
        </w:rPr>
        <w:lastRenderedPageBreak/>
        <w:t>ВСТУП</w:t>
      </w:r>
    </w:p>
    <w:p w:rsidR="00D16302" w:rsidRPr="001C3071" w:rsidRDefault="00D16302" w:rsidP="000F734C">
      <w:pPr>
        <w:spacing w:line="360" w:lineRule="auto"/>
        <w:textAlignment w:val="baseline"/>
        <w:rPr>
          <w:rFonts w:ascii="Times New Roman" w:hAnsi="Times New Roman" w:cs="Times New Roman"/>
          <w:b/>
          <w:color w:val="auto"/>
          <w:sz w:val="28"/>
          <w:szCs w:val="28"/>
        </w:rPr>
      </w:pPr>
    </w:p>
    <w:p w:rsidR="00F22239" w:rsidRPr="001C3071" w:rsidRDefault="00745DCB" w:rsidP="000F734C">
      <w:pPr>
        <w:spacing w:line="360" w:lineRule="auto"/>
        <w:ind w:firstLine="709"/>
        <w:jc w:val="both"/>
        <w:rPr>
          <w:rFonts w:ascii="Times New Roman" w:hAnsi="Times New Roman" w:cs="Times New Roman"/>
          <w:color w:val="auto"/>
          <w:sz w:val="28"/>
          <w:szCs w:val="28"/>
        </w:rPr>
      </w:pPr>
      <w:r w:rsidRPr="001C3071">
        <w:rPr>
          <w:rFonts w:ascii="Times New Roman" w:hAnsi="Times New Roman" w:cs="Times New Roman"/>
          <w:i/>
          <w:color w:val="auto"/>
          <w:sz w:val="28"/>
          <w:szCs w:val="28"/>
        </w:rPr>
        <w:t>Актуальність теми.</w:t>
      </w:r>
      <w:r w:rsidR="00BE6A4F" w:rsidRPr="001C3071">
        <w:rPr>
          <w:rFonts w:ascii="Times New Roman" w:hAnsi="Times New Roman" w:cs="Times New Roman"/>
          <w:color w:val="auto"/>
          <w:sz w:val="28"/>
          <w:szCs w:val="28"/>
        </w:rPr>
        <w:t xml:space="preserve"> </w:t>
      </w:r>
    </w:p>
    <w:p w:rsidR="00F22239" w:rsidRPr="001C3071" w:rsidRDefault="00F22239" w:rsidP="000F734C">
      <w:pPr>
        <w:spacing w:line="360" w:lineRule="auto"/>
        <w:ind w:firstLine="709"/>
        <w:jc w:val="both"/>
        <w:rPr>
          <w:rFonts w:ascii="Times New Roman" w:hAnsi="Times New Roman" w:cs="Times New Roman"/>
          <w:color w:val="auto"/>
          <w:sz w:val="28"/>
          <w:szCs w:val="28"/>
        </w:rPr>
      </w:pPr>
      <w:r w:rsidRPr="001C3071">
        <w:rPr>
          <w:rFonts w:ascii="Times New Roman" w:eastAsia="Times New Roman" w:hAnsi="Times New Roman" w:cs="Times New Roman"/>
          <w:color w:val="auto"/>
          <w:sz w:val="28"/>
          <w:szCs w:val="28"/>
          <w:lang w:eastAsia="ru-RU" w:bidi="ar-SA"/>
        </w:rPr>
        <w:t>У сучасних умовах розвитку ринку медичних послуг, зокрема в галузі естетичної медицини, конкуренція між приватними закладами є надзвичайно високою. Успішність клініки залежить не лише від якості медичних послуг, оснащення сучасним обладнанням та професійного рівня персоналу, а й від здатності керівника формувати позитивний імідж організації. Імідж керівника, як провідного представника та обличчя закладу, здатен впливати на довіру пацієнтів, рівень лояльності персоналу, ефективність внутрішньої комунікації та зовнішню конкурентоспроможність клініки.</w:t>
      </w:r>
    </w:p>
    <w:p w:rsidR="00F22239" w:rsidRPr="001C3071" w:rsidRDefault="00F22239" w:rsidP="000F734C">
      <w:pPr>
        <w:spacing w:line="360" w:lineRule="auto"/>
        <w:ind w:firstLine="709"/>
        <w:jc w:val="both"/>
        <w:rPr>
          <w:rFonts w:ascii="Times New Roman" w:hAnsi="Times New Roman" w:cs="Times New Roman"/>
          <w:color w:val="auto"/>
          <w:sz w:val="28"/>
          <w:szCs w:val="28"/>
        </w:rPr>
      </w:pPr>
      <w:r w:rsidRPr="001C3071">
        <w:rPr>
          <w:rFonts w:ascii="Times New Roman" w:eastAsia="Times New Roman" w:hAnsi="Times New Roman" w:cs="Times New Roman"/>
          <w:color w:val="auto"/>
          <w:sz w:val="28"/>
          <w:szCs w:val="28"/>
          <w:lang w:eastAsia="ru-RU" w:bidi="ar-SA"/>
        </w:rPr>
        <w:t>Проблема формування ефективного іміджу керівника є особливо актуальною для галузі естетичної медицини, де рішення пацієнтів часто ґрунтуються на суб’єктивному сприйнятті бренду та особистості лікаря або адміністратора клініки. Дослідження психологічних та соціально-психологічних аспектів іміджу керівника дозволяє визначити механізми впливу його поведінки, стилю управління та комунікативних компетенцій на конкурентоспроможність медичного закладу.</w:t>
      </w:r>
    </w:p>
    <w:p w:rsidR="00F22239" w:rsidRPr="001C3071" w:rsidRDefault="00F22239" w:rsidP="000F734C">
      <w:pPr>
        <w:spacing w:line="360" w:lineRule="auto"/>
        <w:ind w:firstLine="709"/>
        <w:jc w:val="both"/>
        <w:rPr>
          <w:rFonts w:ascii="Times New Roman" w:hAnsi="Times New Roman" w:cs="Times New Roman"/>
          <w:color w:val="auto"/>
          <w:sz w:val="28"/>
          <w:szCs w:val="28"/>
        </w:rPr>
      </w:pPr>
      <w:r w:rsidRPr="001C3071">
        <w:rPr>
          <w:rFonts w:ascii="Times New Roman" w:eastAsia="Times New Roman" w:hAnsi="Times New Roman" w:cs="Times New Roman"/>
          <w:color w:val="auto"/>
          <w:sz w:val="28"/>
          <w:szCs w:val="28"/>
          <w:lang w:eastAsia="ru-RU" w:bidi="ar-SA"/>
        </w:rPr>
        <w:t>В Україні спостерігається тенденція до професіоналізації управління приватними медичними закладами та підвищення значущості персонального бренду керівника. Це створює науково-практичну необхідність системного вивчення іміджу керівника як фактора, що прямо впливає на позиціонування клініки на ринку, залучення клієнтів і збереження високого рівня конкурентоспроможності.</w:t>
      </w:r>
    </w:p>
    <w:p w:rsidR="00F22239" w:rsidRPr="001C3071" w:rsidRDefault="00F22239" w:rsidP="000F734C">
      <w:pPr>
        <w:spacing w:line="360" w:lineRule="auto"/>
        <w:ind w:firstLine="709"/>
        <w:jc w:val="both"/>
        <w:rPr>
          <w:rFonts w:ascii="Times New Roman" w:hAnsi="Times New Roman" w:cs="Times New Roman"/>
          <w:color w:val="auto"/>
          <w:sz w:val="28"/>
          <w:szCs w:val="28"/>
        </w:rPr>
      </w:pPr>
      <w:r w:rsidRPr="001C3071">
        <w:rPr>
          <w:rFonts w:ascii="Times New Roman" w:eastAsia="Times New Roman" w:hAnsi="Times New Roman" w:cs="Times New Roman"/>
          <w:color w:val="auto"/>
          <w:sz w:val="28"/>
          <w:szCs w:val="28"/>
          <w:lang w:eastAsia="ru-RU" w:bidi="ar-SA"/>
        </w:rPr>
        <w:t>Клініка «Ренесанс Медікал» є приватним медичним закладом, що надає послуги в галузі естетичної медицини та активно працює на конкурентному ринку Одеси. В умовах зростаючої конкуренції серед клінік естетичної медицини особливу роль відіграє не лише якість наданих послуг, а й сприйняття закладу пацієнтами та партнерами.</w:t>
      </w:r>
    </w:p>
    <w:p w:rsidR="00F22239" w:rsidRPr="001C3071" w:rsidRDefault="00F22239" w:rsidP="000F734C">
      <w:pPr>
        <w:spacing w:line="360" w:lineRule="auto"/>
        <w:ind w:firstLine="709"/>
        <w:jc w:val="both"/>
        <w:rPr>
          <w:rFonts w:ascii="Times New Roman" w:hAnsi="Times New Roman" w:cs="Times New Roman"/>
          <w:color w:val="auto"/>
          <w:sz w:val="28"/>
          <w:szCs w:val="28"/>
        </w:rPr>
      </w:pPr>
      <w:r w:rsidRPr="001C3071">
        <w:rPr>
          <w:rFonts w:ascii="Times New Roman" w:eastAsia="Times New Roman" w:hAnsi="Times New Roman" w:cs="Times New Roman"/>
          <w:color w:val="auto"/>
          <w:sz w:val="28"/>
          <w:szCs w:val="28"/>
          <w:lang w:eastAsia="ru-RU" w:bidi="ar-SA"/>
        </w:rPr>
        <w:t xml:space="preserve">Імідж керівника клініки, як особистості та представника організації, </w:t>
      </w:r>
      <w:r w:rsidRPr="001C3071">
        <w:rPr>
          <w:rFonts w:ascii="Times New Roman" w:eastAsia="Times New Roman" w:hAnsi="Times New Roman" w:cs="Times New Roman"/>
          <w:color w:val="auto"/>
          <w:sz w:val="28"/>
          <w:szCs w:val="28"/>
          <w:lang w:eastAsia="ru-RU" w:bidi="ar-SA"/>
        </w:rPr>
        <w:lastRenderedPageBreak/>
        <w:t>безпосередньо впливає на формування довіри клієнтів, лояльності персоналу та репутації закладу на ринку. У випадку «Ренесанс Медікал» професійний, відповідальний та компетентний образ керівника може стати ключовим фактором, що виділяє клініку серед конкурентів, підвищує привабливість для нових пацієнтів і сприяє утриманню постійних клієнтів.</w:t>
      </w:r>
    </w:p>
    <w:p w:rsidR="00F22239" w:rsidRPr="001C3071" w:rsidRDefault="00F22239" w:rsidP="000F734C">
      <w:pPr>
        <w:spacing w:line="360" w:lineRule="auto"/>
        <w:ind w:firstLine="709"/>
        <w:jc w:val="both"/>
        <w:rPr>
          <w:rFonts w:ascii="Times New Roman" w:hAnsi="Times New Roman" w:cs="Times New Roman"/>
          <w:color w:val="auto"/>
          <w:sz w:val="28"/>
          <w:szCs w:val="28"/>
        </w:rPr>
      </w:pPr>
      <w:r w:rsidRPr="001C3071">
        <w:rPr>
          <w:rFonts w:ascii="Times New Roman" w:eastAsia="Times New Roman" w:hAnsi="Times New Roman" w:cs="Times New Roman"/>
          <w:color w:val="auto"/>
          <w:sz w:val="28"/>
          <w:szCs w:val="28"/>
          <w:lang w:eastAsia="ru-RU" w:bidi="ar-SA"/>
        </w:rPr>
        <w:t>Впровадження стратегій формування позитивного іміджу керівника дозволяє «Ренесанс Медікал» підвищувати ефективність управлінських рішень, зміцнювати корпоративну культуру та створювати конкурентні переваги на ринку естетичної медицини Одеси. Тому дослідження взаємозв’язку іміджу керівника та конкурентоспроможності клініки є не лише науково важливим, а й практично значущим для стратегічного розвитку закладу.</w:t>
      </w:r>
    </w:p>
    <w:p w:rsidR="00F22239" w:rsidRPr="001C3071" w:rsidRDefault="00F22239" w:rsidP="000F734C">
      <w:pPr>
        <w:spacing w:line="360" w:lineRule="auto"/>
        <w:ind w:firstLine="709"/>
        <w:jc w:val="both"/>
        <w:rPr>
          <w:rFonts w:ascii="Times New Roman" w:hAnsi="Times New Roman" w:cs="Times New Roman"/>
          <w:color w:val="auto"/>
          <w:sz w:val="28"/>
          <w:szCs w:val="28"/>
        </w:rPr>
      </w:pPr>
      <w:r w:rsidRPr="001C3071">
        <w:rPr>
          <w:rFonts w:ascii="Times New Roman" w:eastAsia="Times New Roman" w:hAnsi="Times New Roman" w:cs="Times New Roman"/>
          <w:color w:val="auto"/>
          <w:sz w:val="28"/>
          <w:szCs w:val="28"/>
          <w:lang w:eastAsia="ru-RU" w:bidi="ar-SA"/>
        </w:rPr>
        <w:t>Таким чином, дослідження теми «Імідж керівника як фактор конкурентоспроможності медичного закладу в галузі естетичної медицини» є актуальним з огляду на сучасні тенденції розвитку ринку, потребу у підвищенні ефективності управлінських рішень та значення іміджу керівника для формування позитивного сприйняття закладу серед пацієнтів та співробітників. Результати такого дослідження можуть стати основою для розробки рекомендацій щодо покращення управлінської діяльності та стратегічного позиціонування медичного закладу.</w:t>
      </w:r>
    </w:p>
    <w:p w:rsidR="00745DCB" w:rsidRPr="001C3071" w:rsidRDefault="00745DCB" w:rsidP="000F734C">
      <w:pPr>
        <w:spacing w:line="360" w:lineRule="auto"/>
        <w:ind w:firstLine="709"/>
        <w:jc w:val="both"/>
        <w:rPr>
          <w:rFonts w:ascii="Times New Roman" w:hAnsi="Times New Roman" w:cs="Times New Roman"/>
          <w:color w:val="auto"/>
          <w:sz w:val="28"/>
          <w:szCs w:val="28"/>
        </w:rPr>
      </w:pPr>
      <w:r w:rsidRPr="001C3071">
        <w:rPr>
          <w:rFonts w:ascii="Times New Roman" w:hAnsi="Times New Roman" w:cs="Times New Roman"/>
          <w:i/>
          <w:color w:val="auto"/>
          <w:sz w:val="28"/>
          <w:szCs w:val="28"/>
        </w:rPr>
        <w:t>Мета і завдання дослідження</w:t>
      </w:r>
      <w:r w:rsidRPr="001C3071">
        <w:rPr>
          <w:rFonts w:ascii="Times New Roman" w:hAnsi="Times New Roman" w:cs="Times New Roman"/>
          <w:color w:val="auto"/>
          <w:sz w:val="28"/>
          <w:szCs w:val="28"/>
        </w:rPr>
        <w:t xml:space="preserve">. </w:t>
      </w:r>
    </w:p>
    <w:p w:rsidR="00A62CBB" w:rsidRPr="001C3071" w:rsidRDefault="00A62CBB" w:rsidP="000F734C">
      <w:pPr>
        <w:spacing w:line="360" w:lineRule="auto"/>
        <w:ind w:firstLine="708"/>
        <w:jc w:val="both"/>
        <w:rPr>
          <w:rFonts w:ascii="Times New Roman" w:hAnsi="Times New Roman" w:cs="Times New Roman"/>
          <w:color w:val="auto"/>
          <w:sz w:val="28"/>
          <w:szCs w:val="28"/>
        </w:rPr>
      </w:pPr>
      <w:r w:rsidRPr="001C3071">
        <w:rPr>
          <w:rFonts w:ascii="Times New Roman" w:hAnsi="Times New Roman" w:cs="Times New Roman"/>
          <w:i/>
          <w:color w:val="auto"/>
          <w:sz w:val="28"/>
          <w:szCs w:val="28"/>
        </w:rPr>
        <w:t xml:space="preserve">Метою дослідження </w:t>
      </w:r>
      <w:r w:rsidRPr="001C3071">
        <w:rPr>
          <w:rFonts w:ascii="Times New Roman" w:hAnsi="Times New Roman" w:cs="Times New Roman"/>
          <w:color w:val="auto"/>
          <w:sz w:val="28"/>
          <w:szCs w:val="28"/>
        </w:rPr>
        <w:t>є обґрунтування теоретичних положень та практичних рекомендацій щодо удосконалення і</w:t>
      </w:r>
      <w:r w:rsidRPr="001C3071">
        <w:rPr>
          <w:rFonts w:ascii="Times New Roman" w:hAnsi="Times New Roman" w:cs="Times New Roman"/>
          <w:sz w:val="28"/>
          <w:szCs w:val="28"/>
        </w:rPr>
        <w:t xml:space="preserve">міджу керівника як фактору конкурентоспроможності медичного закладу в галузі естетичної медицини </w:t>
      </w:r>
      <w:r w:rsidRPr="001C3071">
        <w:rPr>
          <w:rFonts w:ascii="Times New Roman" w:hAnsi="Times New Roman" w:cs="Times New Roman"/>
          <w:color w:val="auto"/>
          <w:sz w:val="28"/>
          <w:szCs w:val="28"/>
        </w:rPr>
        <w:t>в сучасних умовах.</w:t>
      </w:r>
    </w:p>
    <w:p w:rsidR="00D54291" w:rsidRPr="001C3071" w:rsidRDefault="00745DCB" w:rsidP="000F734C">
      <w:pPr>
        <w:spacing w:line="360" w:lineRule="auto"/>
        <w:ind w:firstLine="709"/>
        <w:jc w:val="both"/>
        <w:rPr>
          <w:rFonts w:ascii="Times New Roman" w:hAnsi="Times New Roman" w:cs="Times New Roman"/>
          <w:bCs/>
          <w:i/>
          <w:color w:val="auto"/>
          <w:sz w:val="28"/>
          <w:szCs w:val="28"/>
        </w:rPr>
      </w:pPr>
      <w:r w:rsidRPr="001C3071">
        <w:rPr>
          <w:rFonts w:ascii="Times New Roman" w:hAnsi="Times New Roman" w:cs="Times New Roman"/>
          <w:bCs/>
          <w:color w:val="auto"/>
          <w:sz w:val="28"/>
          <w:szCs w:val="28"/>
        </w:rPr>
        <w:t>Відповідно до поставленої мети, визначено наступні</w:t>
      </w:r>
      <w:r w:rsidRPr="001C3071">
        <w:rPr>
          <w:rFonts w:ascii="Times New Roman" w:hAnsi="Times New Roman" w:cs="Times New Roman"/>
          <w:bCs/>
          <w:i/>
          <w:color w:val="auto"/>
          <w:sz w:val="28"/>
          <w:szCs w:val="28"/>
        </w:rPr>
        <w:t xml:space="preserve"> завдання дослідження:</w:t>
      </w:r>
    </w:p>
    <w:p w:rsidR="00D54291" w:rsidRPr="001C3071" w:rsidRDefault="00D54291" w:rsidP="006E19EB">
      <w:pPr>
        <w:pStyle w:val="a9"/>
        <w:numPr>
          <w:ilvl w:val="0"/>
          <w:numId w:val="2"/>
        </w:numPr>
        <w:spacing w:line="360" w:lineRule="auto"/>
        <w:jc w:val="both"/>
        <w:rPr>
          <w:rFonts w:ascii="Times New Roman" w:hAnsi="Times New Roman" w:cs="Times New Roman"/>
          <w:bCs/>
          <w:i/>
          <w:color w:val="auto"/>
          <w:sz w:val="28"/>
          <w:szCs w:val="28"/>
        </w:rPr>
      </w:pPr>
      <w:r w:rsidRPr="001C3071">
        <w:rPr>
          <w:rFonts w:ascii="Times New Roman" w:eastAsia="Times New Roman" w:hAnsi="Times New Roman" w:cs="Times New Roman"/>
          <w:sz w:val="28"/>
          <w:szCs w:val="28"/>
        </w:rPr>
        <w:t>визначити сутність та поняття іміджу керівника в сучасному менеджменті;</w:t>
      </w:r>
    </w:p>
    <w:p w:rsidR="00D54291" w:rsidRPr="001C3071" w:rsidRDefault="00D54291" w:rsidP="006E19EB">
      <w:pPr>
        <w:pStyle w:val="a9"/>
        <w:numPr>
          <w:ilvl w:val="0"/>
          <w:numId w:val="2"/>
        </w:numPr>
        <w:spacing w:line="360" w:lineRule="auto"/>
        <w:jc w:val="both"/>
        <w:rPr>
          <w:rFonts w:ascii="Times New Roman" w:hAnsi="Times New Roman" w:cs="Times New Roman"/>
          <w:bCs/>
          <w:i/>
          <w:color w:val="auto"/>
          <w:sz w:val="28"/>
          <w:szCs w:val="28"/>
        </w:rPr>
      </w:pPr>
      <w:r w:rsidRPr="001C3071">
        <w:rPr>
          <w:rFonts w:ascii="Times New Roman" w:eastAsia="Times New Roman" w:hAnsi="Times New Roman" w:cs="Times New Roman"/>
          <w:sz w:val="28"/>
          <w:szCs w:val="28"/>
        </w:rPr>
        <w:t>виявити роль особистісних якостей керівника у формуванні конкурентоспроможності організації;</w:t>
      </w:r>
    </w:p>
    <w:p w:rsidR="00D54291" w:rsidRPr="001C3071" w:rsidRDefault="00D54291" w:rsidP="006E19EB">
      <w:pPr>
        <w:pStyle w:val="a9"/>
        <w:numPr>
          <w:ilvl w:val="0"/>
          <w:numId w:val="2"/>
        </w:numPr>
        <w:spacing w:line="360" w:lineRule="auto"/>
        <w:jc w:val="both"/>
        <w:rPr>
          <w:rFonts w:ascii="Times New Roman" w:hAnsi="Times New Roman" w:cs="Times New Roman"/>
          <w:bCs/>
          <w:i/>
          <w:color w:val="auto"/>
          <w:sz w:val="28"/>
          <w:szCs w:val="28"/>
        </w:rPr>
      </w:pPr>
      <w:r w:rsidRPr="001C3071">
        <w:rPr>
          <w:rFonts w:ascii="Times New Roman" w:eastAsia="Times New Roman" w:hAnsi="Times New Roman" w:cs="Times New Roman"/>
          <w:sz w:val="28"/>
          <w:szCs w:val="28"/>
        </w:rPr>
        <w:lastRenderedPageBreak/>
        <w:t>вивчити теоретичні підходи до вивчення іміджу керівника у сфері охорони здоров’я та естетичної медицини;</w:t>
      </w:r>
    </w:p>
    <w:p w:rsidR="00D54291" w:rsidRPr="001C3071" w:rsidRDefault="00D54291" w:rsidP="006E19EB">
      <w:pPr>
        <w:pStyle w:val="a9"/>
        <w:numPr>
          <w:ilvl w:val="0"/>
          <w:numId w:val="2"/>
        </w:numPr>
        <w:spacing w:line="360" w:lineRule="auto"/>
        <w:jc w:val="both"/>
        <w:rPr>
          <w:rFonts w:ascii="Times New Roman" w:hAnsi="Times New Roman" w:cs="Times New Roman"/>
          <w:bCs/>
          <w:i/>
          <w:color w:val="auto"/>
          <w:sz w:val="28"/>
          <w:szCs w:val="28"/>
        </w:rPr>
      </w:pPr>
      <w:r w:rsidRPr="001C3071">
        <w:rPr>
          <w:rFonts w:ascii="Times New Roman" w:eastAsia="Times New Roman" w:hAnsi="Times New Roman" w:cs="Times New Roman"/>
          <w:sz w:val="28"/>
          <w:szCs w:val="28"/>
        </w:rPr>
        <w:t>вивчити з</w:t>
      </w:r>
      <w:r w:rsidRPr="001C3071">
        <w:rPr>
          <w:rFonts w:ascii="Times New Roman" w:eastAsia="Times New Roman" w:hAnsi="Times New Roman" w:cs="Times New Roman"/>
          <w:sz w:val="28"/>
          <w:szCs w:val="28"/>
          <w:lang w:eastAsia="ru-RU"/>
        </w:rPr>
        <w:t>акордонний та вітчизняний досвід управління іміджем керівника медичного закладу;</w:t>
      </w:r>
    </w:p>
    <w:p w:rsidR="00D54291" w:rsidRPr="001C3071" w:rsidRDefault="00D54291" w:rsidP="006E19EB">
      <w:pPr>
        <w:pStyle w:val="a9"/>
        <w:numPr>
          <w:ilvl w:val="0"/>
          <w:numId w:val="2"/>
        </w:numPr>
        <w:spacing w:line="360" w:lineRule="auto"/>
        <w:jc w:val="both"/>
        <w:rPr>
          <w:rFonts w:ascii="Times New Roman" w:hAnsi="Times New Roman" w:cs="Times New Roman"/>
          <w:bCs/>
          <w:i/>
          <w:color w:val="auto"/>
          <w:sz w:val="28"/>
          <w:szCs w:val="28"/>
        </w:rPr>
      </w:pPr>
      <w:r w:rsidRPr="001C3071">
        <w:rPr>
          <w:rFonts w:ascii="Times New Roman" w:eastAsia="Times New Roman" w:hAnsi="Times New Roman" w:cs="Times New Roman"/>
          <w:sz w:val="28"/>
          <w:szCs w:val="28"/>
          <w:lang w:eastAsia="ru-RU"/>
        </w:rPr>
        <w:t>проаналізувати с</w:t>
      </w:r>
      <w:r w:rsidRPr="001C3071">
        <w:rPr>
          <w:rFonts w:ascii="Times New Roman" w:eastAsia="Times New Roman" w:hAnsi="Times New Roman" w:cs="Times New Roman"/>
          <w:sz w:val="28"/>
          <w:szCs w:val="28"/>
        </w:rPr>
        <w:t>учасний стан приватного медичного сектору в Україні, виявити тенденції, виклики та перспективи розвитку;</w:t>
      </w:r>
    </w:p>
    <w:p w:rsidR="00D54291" w:rsidRPr="001C3071" w:rsidRDefault="00D54291" w:rsidP="006E19EB">
      <w:pPr>
        <w:pStyle w:val="a9"/>
        <w:numPr>
          <w:ilvl w:val="0"/>
          <w:numId w:val="2"/>
        </w:numPr>
        <w:spacing w:line="360" w:lineRule="auto"/>
        <w:jc w:val="both"/>
        <w:rPr>
          <w:rFonts w:ascii="Times New Roman" w:hAnsi="Times New Roman" w:cs="Times New Roman"/>
          <w:bCs/>
          <w:i/>
          <w:color w:val="auto"/>
          <w:sz w:val="28"/>
          <w:szCs w:val="28"/>
        </w:rPr>
      </w:pPr>
      <w:r w:rsidRPr="001C3071">
        <w:rPr>
          <w:rFonts w:ascii="Times New Roman" w:eastAsia="Times New Roman" w:hAnsi="Times New Roman" w:cs="Times New Roman"/>
          <w:sz w:val="28"/>
          <w:szCs w:val="28"/>
        </w:rPr>
        <w:t>надати загальну характеристику приватного медичного закладу Клініка «Ренесанс Медікал»;</w:t>
      </w:r>
    </w:p>
    <w:p w:rsidR="00D54291" w:rsidRPr="001C3071" w:rsidRDefault="00D54291" w:rsidP="006E19EB">
      <w:pPr>
        <w:pStyle w:val="a9"/>
        <w:numPr>
          <w:ilvl w:val="0"/>
          <w:numId w:val="2"/>
        </w:numPr>
        <w:spacing w:line="360" w:lineRule="auto"/>
        <w:jc w:val="both"/>
        <w:rPr>
          <w:rFonts w:ascii="Times New Roman" w:hAnsi="Times New Roman" w:cs="Times New Roman"/>
          <w:bCs/>
          <w:i/>
          <w:color w:val="auto"/>
          <w:sz w:val="28"/>
          <w:szCs w:val="28"/>
        </w:rPr>
      </w:pPr>
      <w:r w:rsidRPr="001C3071">
        <w:rPr>
          <w:rFonts w:ascii="Times New Roman" w:eastAsia="Times New Roman" w:hAnsi="Times New Roman" w:cs="Times New Roman"/>
          <w:sz w:val="28"/>
          <w:szCs w:val="28"/>
        </w:rPr>
        <w:t>оцінити конкурентоспроможність приватного медичного закладу Клініка «Ренесанс Медікал» на ринку естетичних послуг;</w:t>
      </w:r>
    </w:p>
    <w:p w:rsidR="00D54291" w:rsidRPr="001C3071" w:rsidRDefault="00D54291" w:rsidP="006E19EB">
      <w:pPr>
        <w:pStyle w:val="a9"/>
        <w:numPr>
          <w:ilvl w:val="0"/>
          <w:numId w:val="2"/>
        </w:numPr>
        <w:spacing w:line="360" w:lineRule="auto"/>
        <w:jc w:val="both"/>
        <w:rPr>
          <w:rFonts w:ascii="Times New Roman" w:hAnsi="Times New Roman" w:cs="Times New Roman"/>
          <w:bCs/>
          <w:i/>
          <w:color w:val="auto"/>
          <w:sz w:val="28"/>
          <w:szCs w:val="28"/>
        </w:rPr>
      </w:pPr>
      <w:r w:rsidRPr="001C3071">
        <w:rPr>
          <w:rFonts w:ascii="Times New Roman" w:eastAsia="Times New Roman" w:hAnsi="Times New Roman" w:cs="Times New Roman"/>
          <w:sz w:val="28"/>
          <w:szCs w:val="28"/>
        </w:rPr>
        <w:t>визначити в</w:t>
      </w:r>
      <w:r w:rsidRPr="001C3071">
        <w:rPr>
          <w:rFonts w:ascii="Times New Roman" w:eastAsia="Times New Roman" w:hAnsi="Times New Roman" w:cs="Times New Roman"/>
          <w:sz w:val="28"/>
          <w:szCs w:val="28"/>
          <w:lang w:eastAsia="ru-RU"/>
        </w:rPr>
        <w:t>плив іміджу керівника на репутацію та ефективність діяльності приватного медичного закладу;</w:t>
      </w:r>
    </w:p>
    <w:p w:rsidR="00D54291" w:rsidRPr="001C3071" w:rsidRDefault="00D54291" w:rsidP="006E19EB">
      <w:pPr>
        <w:pStyle w:val="a9"/>
        <w:numPr>
          <w:ilvl w:val="0"/>
          <w:numId w:val="2"/>
        </w:numPr>
        <w:spacing w:line="360" w:lineRule="auto"/>
        <w:jc w:val="both"/>
        <w:rPr>
          <w:rFonts w:ascii="Times New Roman" w:hAnsi="Times New Roman" w:cs="Times New Roman"/>
          <w:bCs/>
          <w:i/>
          <w:color w:val="auto"/>
          <w:sz w:val="28"/>
          <w:szCs w:val="28"/>
        </w:rPr>
      </w:pPr>
      <w:r w:rsidRPr="001C3071">
        <w:rPr>
          <w:rFonts w:ascii="Times New Roman" w:eastAsia="Times New Roman" w:hAnsi="Times New Roman" w:cs="Times New Roman"/>
          <w:sz w:val="28"/>
          <w:szCs w:val="28"/>
          <w:lang w:eastAsia="ru-RU"/>
        </w:rPr>
        <w:t>здійснити д</w:t>
      </w:r>
      <w:r w:rsidRPr="001C3071">
        <w:rPr>
          <w:rFonts w:ascii="Times New Roman" w:eastAsia="Times New Roman" w:hAnsi="Times New Roman" w:cs="Times New Roman"/>
          <w:sz w:val="28"/>
          <w:szCs w:val="28"/>
        </w:rPr>
        <w:t>іагностику лідерських якостей керівничого складу приватного медичного закладу Клініка «Ренесанс Медікал»;</w:t>
      </w:r>
    </w:p>
    <w:p w:rsidR="00D54291" w:rsidRPr="001C3071" w:rsidRDefault="00D54291" w:rsidP="006E19EB">
      <w:pPr>
        <w:pStyle w:val="a9"/>
        <w:numPr>
          <w:ilvl w:val="0"/>
          <w:numId w:val="2"/>
        </w:numPr>
        <w:spacing w:line="360" w:lineRule="auto"/>
        <w:jc w:val="both"/>
        <w:rPr>
          <w:rFonts w:ascii="Times New Roman" w:hAnsi="Times New Roman" w:cs="Times New Roman"/>
          <w:bCs/>
          <w:i/>
          <w:color w:val="auto"/>
          <w:sz w:val="28"/>
          <w:szCs w:val="28"/>
        </w:rPr>
      </w:pPr>
      <w:r w:rsidRPr="001C3071">
        <w:rPr>
          <w:rFonts w:ascii="Times New Roman" w:eastAsia="Times New Roman" w:hAnsi="Times New Roman" w:cs="Times New Roman"/>
          <w:sz w:val="28"/>
          <w:szCs w:val="28"/>
        </w:rPr>
        <w:t>запропонувати стратегії формування позитивного іміджу керівників в приватному медичному закладі Клініка «Ренесанс Медікал»;</w:t>
      </w:r>
    </w:p>
    <w:p w:rsidR="00D54291" w:rsidRPr="001C3071" w:rsidRDefault="00D54291" w:rsidP="006E19EB">
      <w:pPr>
        <w:pStyle w:val="a9"/>
        <w:numPr>
          <w:ilvl w:val="0"/>
          <w:numId w:val="2"/>
        </w:numPr>
        <w:spacing w:line="360" w:lineRule="auto"/>
        <w:jc w:val="both"/>
        <w:rPr>
          <w:rFonts w:ascii="Times New Roman" w:hAnsi="Times New Roman" w:cs="Times New Roman"/>
          <w:bCs/>
          <w:i/>
          <w:color w:val="auto"/>
          <w:sz w:val="28"/>
          <w:szCs w:val="28"/>
        </w:rPr>
      </w:pPr>
      <w:r w:rsidRPr="001C3071">
        <w:rPr>
          <w:rFonts w:ascii="Times New Roman" w:hAnsi="Times New Roman" w:cs="Times New Roman"/>
          <w:sz w:val="28"/>
          <w:szCs w:val="28"/>
        </w:rPr>
        <w:t>визначити ефективність реалізації заходів удосконалення іміджу керівників для приватного медичного закладу Клініка «Ренесанс Медікал».</w:t>
      </w:r>
    </w:p>
    <w:p w:rsidR="00745DCB" w:rsidRPr="001C3071" w:rsidRDefault="00745DCB" w:rsidP="000F734C">
      <w:pPr>
        <w:spacing w:line="360" w:lineRule="auto"/>
        <w:ind w:firstLine="709"/>
        <w:jc w:val="both"/>
        <w:rPr>
          <w:rFonts w:ascii="Times New Roman" w:hAnsi="Times New Roman" w:cs="Times New Roman"/>
          <w:color w:val="auto"/>
          <w:sz w:val="28"/>
          <w:szCs w:val="28"/>
        </w:rPr>
      </w:pPr>
      <w:r w:rsidRPr="001C3071">
        <w:rPr>
          <w:rFonts w:ascii="Times New Roman" w:hAnsi="Times New Roman" w:cs="Times New Roman"/>
          <w:i/>
          <w:color w:val="auto"/>
          <w:sz w:val="28"/>
          <w:szCs w:val="28"/>
        </w:rPr>
        <w:t xml:space="preserve">Об’єкт дослідження </w:t>
      </w:r>
      <w:r w:rsidRPr="001C3071">
        <w:rPr>
          <w:rFonts w:ascii="Times New Roman" w:hAnsi="Times New Roman" w:cs="Times New Roman"/>
          <w:color w:val="auto"/>
          <w:sz w:val="28"/>
          <w:szCs w:val="28"/>
        </w:rPr>
        <w:t xml:space="preserve">– </w:t>
      </w:r>
      <w:r w:rsidR="00050D0B" w:rsidRPr="001C3071">
        <w:rPr>
          <w:rFonts w:ascii="Times New Roman" w:hAnsi="Times New Roman" w:cs="Times New Roman"/>
          <w:sz w:val="28"/>
          <w:szCs w:val="28"/>
        </w:rPr>
        <w:t xml:space="preserve">особливості </w:t>
      </w:r>
      <w:r w:rsidR="00A1681C" w:rsidRPr="001C3071">
        <w:rPr>
          <w:rFonts w:ascii="Times New Roman" w:hAnsi="Times New Roman" w:cs="Times New Roman"/>
          <w:sz w:val="28"/>
          <w:szCs w:val="28"/>
        </w:rPr>
        <w:t>іміджу керівника як фактору конкурентоспроможності медичного закладу в галузі естетичної медицини</w:t>
      </w:r>
      <w:r w:rsidR="00050D0B" w:rsidRPr="001C3071">
        <w:rPr>
          <w:rFonts w:ascii="Times New Roman" w:hAnsi="Times New Roman" w:cs="Times New Roman"/>
          <w:sz w:val="28"/>
          <w:szCs w:val="28"/>
        </w:rPr>
        <w:t xml:space="preserve">. </w:t>
      </w:r>
    </w:p>
    <w:p w:rsidR="00050D0B" w:rsidRPr="001C3071" w:rsidRDefault="00745DCB" w:rsidP="000F734C">
      <w:pPr>
        <w:spacing w:line="360" w:lineRule="auto"/>
        <w:ind w:firstLine="708"/>
        <w:jc w:val="both"/>
        <w:rPr>
          <w:rFonts w:ascii="Times New Roman" w:hAnsi="Times New Roman" w:cs="Times New Roman"/>
          <w:color w:val="auto"/>
          <w:sz w:val="28"/>
          <w:szCs w:val="28"/>
        </w:rPr>
      </w:pPr>
      <w:r w:rsidRPr="001C3071">
        <w:rPr>
          <w:rFonts w:ascii="Times New Roman" w:hAnsi="Times New Roman" w:cs="Times New Roman"/>
          <w:i/>
          <w:color w:val="auto"/>
          <w:sz w:val="28"/>
          <w:szCs w:val="28"/>
        </w:rPr>
        <w:t>Предмет дослідження</w:t>
      </w:r>
      <w:r w:rsidRPr="001C3071">
        <w:rPr>
          <w:rFonts w:ascii="Times New Roman" w:hAnsi="Times New Roman" w:cs="Times New Roman"/>
          <w:color w:val="auto"/>
          <w:sz w:val="28"/>
          <w:szCs w:val="28"/>
        </w:rPr>
        <w:t xml:space="preserve"> – сукупність теоретичних</w:t>
      </w:r>
      <w:r w:rsidR="009D2D00" w:rsidRPr="001C3071">
        <w:rPr>
          <w:rFonts w:ascii="Times New Roman" w:hAnsi="Times New Roman" w:cs="Times New Roman"/>
          <w:color w:val="auto"/>
          <w:sz w:val="28"/>
          <w:szCs w:val="28"/>
        </w:rPr>
        <w:t xml:space="preserve"> </w:t>
      </w:r>
      <w:r w:rsidRPr="001C3071">
        <w:rPr>
          <w:rFonts w:ascii="Times New Roman" w:hAnsi="Times New Roman" w:cs="Times New Roman"/>
          <w:color w:val="auto"/>
          <w:sz w:val="28"/>
          <w:szCs w:val="28"/>
        </w:rPr>
        <w:t>та практичних питань щодо</w:t>
      </w:r>
      <w:r w:rsidR="00A1681C" w:rsidRPr="001C3071">
        <w:rPr>
          <w:rFonts w:ascii="Times New Roman" w:hAnsi="Times New Roman" w:cs="Times New Roman"/>
          <w:color w:val="auto"/>
          <w:sz w:val="28"/>
          <w:szCs w:val="28"/>
        </w:rPr>
        <w:t xml:space="preserve"> формування </w:t>
      </w:r>
      <w:r w:rsidR="00A1681C" w:rsidRPr="001C3071">
        <w:rPr>
          <w:rFonts w:ascii="Times New Roman" w:hAnsi="Times New Roman" w:cs="Times New Roman"/>
          <w:sz w:val="28"/>
          <w:szCs w:val="28"/>
        </w:rPr>
        <w:t>позитивного іміджу керівника для приватного медичного закладу галузі естетичної медицини на прикладі Клініки «Ренесанс Медікал» (Одеса)</w:t>
      </w:r>
      <w:r w:rsidR="00050D0B" w:rsidRPr="001C3071">
        <w:rPr>
          <w:rFonts w:ascii="Times New Roman" w:hAnsi="Times New Roman" w:cs="Times New Roman"/>
          <w:sz w:val="28"/>
          <w:szCs w:val="28"/>
        </w:rPr>
        <w:t xml:space="preserve">. </w:t>
      </w:r>
    </w:p>
    <w:p w:rsidR="007A2CC5" w:rsidRPr="001C3071" w:rsidRDefault="00745DCB" w:rsidP="000F734C">
      <w:pPr>
        <w:spacing w:line="360" w:lineRule="auto"/>
        <w:ind w:firstLine="709"/>
        <w:jc w:val="both"/>
        <w:rPr>
          <w:rFonts w:ascii="Times New Roman" w:hAnsi="Times New Roman" w:cs="Times New Roman"/>
          <w:i/>
          <w:color w:val="auto"/>
          <w:sz w:val="28"/>
          <w:szCs w:val="28"/>
        </w:rPr>
      </w:pPr>
      <w:r w:rsidRPr="001C3071">
        <w:rPr>
          <w:rFonts w:ascii="Times New Roman" w:hAnsi="Times New Roman" w:cs="Times New Roman"/>
          <w:i/>
          <w:color w:val="auto"/>
          <w:sz w:val="28"/>
          <w:szCs w:val="28"/>
        </w:rPr>
        <w:t>Методи дослідження.</w:t>
      </w:r>
    </w:p>
    <w:p w:rsidR="007A2CC5" w:rsidRPr="001C3071" w:rsidRDefault="007A2CC5" w:rsidP="000F734C">
      <w:pPr>
        <w:spacing w:line="360" w:lineRule="auto"/>
        <w:ind w:firstLine="709"/>
        <w:jc w:val="both"/>
        <w:rPr>
          <w:rFonts w:ascii="Times New Roman" w:hAnsi="Times New Roman" w:cs="Times New Roman"/>
          <w:sz w:val="28"/>
          <w:szCs w:val="28"/>
        </w:rPr>
      </w:pPr>
      <w:r w:rsidRPr="001C3071">
        <w:rPr>
          <w:rFonts w:ascii="Times New Roman" w:hAnsi="Times New Roman" w:cs="Times New Roman"/>
          <w:sz w:val="28"/>
          <w:szCs w:val="28"/>
        </w:rPr>
        <w:t>Для досягнення мети та виконання завдань дослідження було використано комплекс взаємодоповнюючих методів.</w:t>
      </w:r>
    </w:p>
    <w:p w:rsidR="007A2CC5" w:rsidRPr="001C3071" w:rsidRDefault="007A2CC5" w:rsidP="000F734C">
      <w:pPr>
        <w:spacing w:line="360" w:lineRule="auto"/>
        <w:ind w:firstLine="709"/>
        <w:jc w:val="both"/>
        <w:rPr>
          <w:rFonts w:ascii="Times New Roman" w:hAnsi="Times New Roman" w:cs="Times New Roman"/>
          <w:sz w:val="28"/>
          <w:szCs w:val="28"/>
        </w:rPr>
      </w:pPr>
      <w:r w:rsidRPr="001C3071">
        <w:rPr>
          <w:rStyle w:val="a4"/>
          <w:rFonts w:ascii="Times New Roman" w:hAnsi="Times New Roman" w:cs="Times New Roman"/>
          <w:b w:val="0"/>
          <w:sz w:val="28"/>
          <w:szCs w:val="28"/>
        </w:rPr>
        <w:t>Теоретичні методи</w:t>
      </w:r>
      <w:r w:rsidRPr="001C3071">
        <w:rPr>
          <w:rFonts w:ascii="Times New Roman" w:hAnsi="Times New Roman" w:cs="Times New Roman"/>
          <w:sz w:val="28"/>
          <w:szCs w:val="28"/>
        </w:rPr>
        <w:t xml:space="preserve">: аналіз, синтез, порівняння та узагальнення – для вивчення наукових підходів до трактування сутності поняття «імідж керівника», його ролі у менеджменті та конкурентоспроможності організацій; </w:t>
      </w:r>
      <w:r w:rsidRPr="001C3071">
        <w:rPr>
          <w:rFonts w:ascii="Times New Roman" w:hAnsi="Times New Roman" w:cs="Times New Roman"/>
          <w:sz w:val="28"/>
          <w:szCs w:val="28"/>
        </w:rPr>
        <w:lastRenderedPageBreak/>
        <w:t>системний та структурно-функціональний аналіз – для розгляду іміджу керівника як багатокомпонентного явища, що поєднує професійні, особистісні та комунікативні характеристики; контент-аналіз наукових та нормативних джерел – для зіставлення зарубіжного і вітчизняного досвіду формування іміджу у сфері охорони здоров’я.</w:t>
      </w:r>
    </w:p>
    <w:p w:rsidR="007A2CC5" w:rsidRPr="001C3071" w:rsidRDefault="007A2CC5" w:rsidP="000F734C">
      <w:pPr>
        <w:spacing w:line="360" w:lineRule="auto"/>
        <w:ind w:firstLine="709"/>
        <w:jc w:val="both"/>
        <w:rPr>
          <w:rFonts w:ascii="Times New Roman" w:hAnsi="Times New Roman" w:cs="Times New Roman"/>
          <w:sz w:val="28"/>
          <w:szCs w:val="28"/>
        </w:rPr>
      </w:pPr>
      <w:r w:rsidRPr="001C3071">
        <w:rPr>
          <w:rStyle w:val="a4"/>
          <w:rFonts w:ascii="Times New Roman" w:hAnsi="Times New Roman" w:cs="Times New Roman"/>
          <w:b w:val="0"/>
          <w:sz w:val="28"/>
          <w:szCs w:val="28"/>
        </w:rPr>
        <w:t>Емпіричні методи</w:t>
      </w:r>
      <w:r w:rsidRPr="001C3071">
        <w:rPr>
          <w:rFonts w:ascii="Times New Roman" w:hAnsi="Times New Roman" w:cs="Times New Roman"/>
          <w:sz w:val="28"/>
          <w:szCs w:val="28"/>
        </w:rPr>
        <w:t>: методи соціологічних досліджень (анкетування, опитування, аналіз відгуків пацієнтів та персоналу) – для оцінки впливу іміджу керівника на репутацію та ефективність діяльності клініки «Ренесанс Медікал»; методи маркетингових досліджень (PESTLE-аналіз, модель п’яти сил М. Портера, VRIO-аналіз, бенчмаркінг) – для оцінки конкурентоспроможності клініки на ринку естетичних послуг; психодіагностичні методики: «Оцінка загальної здібності до управлінської діяльності» (Л.Д. Кудряшова), «Діагностика лідерських здібностей» (Є. Жаріков, Є. Крушельницький) – для вивчення управлінських та лідерських якостей керівного складу клініки.</w:t>
      </w:r>
    </w:p>
    <w:p w:rsidR="007A2CC5" w:rsidRPr="001C3071" w:rsidRDefault="007A2CC5" w:rsidP="000F734C">
      <w:pPr>
        <w:spacing w:line="360" w:lineRule="auto"/>
        <w:ind w:firstLine="709"/>
        <w:jc w:val="both"/>
        <w:rPr>
          <w:rFonts w:ascii="Times New Roman" w:hAnsi="Times New Roman" w:cs="Times New Roman"/>
          <w:sz w:val="28"/>
          <w:szCs w:val="28"/>
        </w:rPr>
      </w:pPr>
      <w:r w:rsidRPr="001C3071">
        <w:rPr>
          <w:rStyle w:val="a4"/>
          <w:rFonts w:ascii="Times New Roman" w:hAnsi="Times New Roman" w:cs="Times New Roman"/>
          <w:b w:val="0"/>
          <w:sz w:val="28"/>
          <w:szCs w:val="28"/>
        </w:rPr>
        <w:t>Методи кількісного та якісного аналізу</w:t>
      </w:r>
      <w:r w:rsidRPr="001C3071">
        <w:rPr>
          <w:rFonts w:ascii="Times New Roman" w:hAnsi="Times New Roman" w:cs="Times New Roman"/>
          <w:sz w:val="28"/>
          <w:szCs w:val="28"/>
        </w:rPr>
        <w:t>: статистичний аналіз – для обробки результатів анкетування та тестування; порівняльний аналіз – для співставлення отриманих даних із середніми показниками у галузі; графічна інтерпретація (діаграми, таблиці, схеми) – для наочного подання результатів дослідження.</w:t>
      </w:r>
    </w:p>
    <w:p w:rsidR="007A2CC5" w:rsidRPr="001C3071" w:rsidRDefault="007A2CC5" w:rsidP="000F734C">
      <w:pPr>
        <w:spacing w:line="360" w:lineRule="auto"/>
        <w:ind w:firstLine="709"/>
        <w:jc w:val="both"/>
        <w:rPr>
          <w:rFonts w:ascii="Times New Roman" w:hAnsi="Times New Roman" w:cs="Times New Roman"/>
          <w:sz w:val="28"/>
          <w:szCs w:val="28"/>
        </w:rPr>
      </w:pPr>
      <w:r w:rsidRPr="001C3071">
        <w:rPr>
          <w:rFonts w:ascii="Times New Roman" w:hAnsi="Times New Roman" w:cs="Times New Roman"/>
          <w:sz w:val="28"/>
          <w:szCs w:val="28"/>
        </w:rPr>
        <w:t>Застосування зазначених методів дозволило комплексно дослідити феномен іміджу керівника у сфері естетичної медицини, визначити його вплив на конкурентоспроможність клініки «Ренесанс Медікал», а також розробити практичні рекомендації щодо удосконалення іміджевої політики.</w:t>
      </w:r>
    </w:p>
    <w:p w:rsidR="007A2CC5" w:rsidRPr="001C3071" w:rsidRDefault="00B231EF" w:rsidP="000F734C">
      <w:pPr>
        <w:shd w:val="clear" w:color="auto" w:fill="FFFFFF"/>
        <w:spacing w:line="360" w:lineRule="auto"/>
        <w:ind w:right="45" w:firstLine="709"/>
        <w:jc w:val="both"/>
        <w:rPr>
          <w:rFonts w:ascii="Times New Roman" w:eastAsia="TimesNewRomanPSMT" w:hAnsi="Times New Roman" w:cs="Times New Roman"/>
          <w:i/>
          <w:color w:val="auto"/>
          <w:sz w:val="28"/>
          <w:szCs w:val="28"/>
        </w:rPr>
      </w:pPr>
      <w:r w:rsidRPr="001C3071">
        <w:rPr>
          <w:rFonts w:ascii="Times New Roman" w:eastAsia="TimesNewRomanPSMT" w:hAnsi="Times New Roman" w:cs="Times New Roman"/>
          <w:i/>
          <w:color w:val="auto"/>
          <w:sz w:val="28"/>
          <w:szCs w:val="28"/>
        </w:rPr>
        <w:t>Інформаційна база.</w:t>
      </w:r>
    </w:p>
    <w:p w:rsidR="007A2CC5" w:rsidRPr="001C3071" w:rsidRDefault="007A2CC5" w:rsidP="000F734C">
      <w:pPr>
        <w:shd w:val="clear" w:color="auto" w:fill="FFFFFF"/>
        <w:spacing w:line="360" w:lineRule="auto"/>
        <w:ind w:right="45" w:firstLine="709"/>
        <w:jc w:val="both"/>
        <w:rPr>
          <w:rFonts w:ascii="Times New Roman" w:hAnsi="Times New Roman" w:cs="Times New Roman"/>
          <w:sz w:val="28"/>
          <w:szCs w:val="28"/>
        </w:rPr>
      </w:pPr>
      <w:r w:rsidRPr="001C3071">
        <w:rPr>
          <w:rFonts w:ascii="Times New Roman" w:hAnsi="Times New Roman" w:cs="Times New Roman"/>
          <w:sz w:val="28"/>
          <w:szCs w:val="28"/>
        </w:rPr>
        <w:t>Інформаційну основу дослідження становили:</w:t>
      </w:r>
    </w:p>
    <w:p w:rsidR="007A2CC5" w:rsidRPr="001C3071" w:rsidRDefault="007A2CC5" w:rsidP="006E19EB">
      <w:pPr>
        <w:pStyle w:val="a9"/>
        <w:numPr>
          <w:ilvl w:val="0"/>
          <w:numId w:val="2"/>
        </w:numPr>
        <w:shd w:val="clear" w:color="auto" w:fill="FFFFFF"/>
        <w:spacing w:line="360" w:lineRule="auto"/>
        <w:ind w:right="45"/>
        <w:jc w:val="both"/>
        <w:rPr>
          <w:rFonts w:ascii="Times New Roman" w:hAnsi="Times New Roman" w:cs="Times New Roman"/>
          <w:sz w:val="28"/>
          <w:szCs w:val="28"/>
        </w:rPr>
      </w:pPr>
      <w:r w:rsidRPr="001C3071">
        <w:rPr>
          <w:rStyle w:val="a4"/>
          <w:rFonts w:ascii="Times New Roman" w:hAnsi="Times New Roman" w:cs="Times New Roman"/>
          <w:b w:val="0"/>
          <w:sz w:val="28"/>
          <w:szCs w:val="28"/>
        </w:rPr>
        <w:t>Нормативно-правові документи України</w:t>
      </w:r>
      <w:r w:rsidRPr="001C3071">
        <w:rPr>
          <w:rFonts w:ascii="Times New Roman" w:hAnsi="Times New Roman" w:cs="Times New Roman"/>
          <w:sz w:val="28"/>
          <w:szCs w:val="28"/>
        </w:rPr>
        <w:t xml:space="preserve"> у сфері охорони здоров’я та управління, зокрема закони України, постанови Кабінету Міністрів, накази Міністерства охорони здоров’я, стратегічні програми розвитку галузі та стандарти надання медичних послуг.</w:t>
      </w:r>
    </w:p>
    <w:p w:rsidR="007A2CC5" w:rsidRPr="001C3071" w:rsidRDefault="007A2CC5" w:rsidP="006E19EB">
      <w:pPr>
        <w:pStyle w:val="a9"/>
        <w:numPr>
          <w:ilvl w:val="0"/>
          <w:numId w:val="2"/>
        </w:numPr>
        <w:shd w:val="clear" w:color="auto" w:fill="FFFFFF"/>
        <w:spacing w:line="360" w:lineRule="auto"/>
        <w:ind w:right="45"/>
        <w:jc w:val="both"/>
        <w:rPr>
          <w:rFonts w:ascii="Times New Roman" w:hAnsi="Times New Roman" w:cs="Times New Roman"/>
          <w:sz w:val="28"/>
          <w:szCs w:val="28"/>
        </w:rPr>
      </w:pPr>
      <w:r w:rsidRPr="001C3071">
        <w:rPr>
          <w:rStyle w:val="a4"/>
          <w:rFonts w:ascii="Times New Roman" w:hAnsi="Times New Roman" w:cs="Times New Roman"/>
          <w:b w:val="0"/>
          <w:sz w:val="28"/>
          <w:szCs w:val="28"/>
        </w:rPr>
        <w:lastRenderedPageBreak/>
        <w:t>Наукові праці вітчизняних і зарубіжних авторів</w:t>
      </w:r>
      <w:r w:rsidRPr="001C3071">
        <w:rPr>
          <w:rFonts w:ascii="Times New Roman" w:hAnsi="Times New Roman" w:cs="Times New Roman"/>
          <w:sz w:val="28"/>
          <w:szCs w:val="28"/>
        </w:rPr>
        <w:t>, присвячені проблематиці іміджу керівника, репутаційного менеджменту, конкурентоспроможності організацій, специфіки управління в медичній сфері та розвитку естетичної медицини.</w:t>
      </w:r>
    </w:p>
    <w:p w:rsidR="007A2CC5" w:rsidRPr="001C3071" w:rsidRDefault="007A2CC5" w:rsidP="006E19EB">
      <w:pPr>
        <w:pStyle w:val="a9"/>
        <w:numPr>
          <w:ilvl w:val="0"/>
          <w:numId w:val="2"/>
        </w:numPr>
        <w:shd w:val="clear" w:color="auto" w:fill="FFFFFF"/>
        <w:spacing w:line="360" w:lineRule="auto"/>
        <w:ind w:right="45"/>
        <w:jc w:val="both"/>
        <w:rPr>
          <w:rFonts w:ascii="Times New Roman" w:hAnsi="Times New Roman" w:cs="Times New Roman"/>
          <w:sz w:val="28"/>
          <w:szCs w:val="28"/>
        </w:rPr>
      </w:pPr>
      <w:r w:rsidRPr="001C3071">
        <w:rPr>
          <w:rStyle w:val="a4"/>
          <w:rFonts w:ascii="Times New Roman" w:hAnsi="Times New Roman" w:cs="Times New Roman"/>
          <w:b w:val="0"/>
          <w:sz w:val="28"/>
          <w:szCs w:val="28"/>
        </w:rPr>
        <w:t>Аналітичні матеріали та статистичні дані</w:t>
      </w:r>
      <w:r w:rsidRPr="001C3071">
        <w:rPr>
          <w:rFonts w:ascii="Times New Roman" w:hAnsi="Times New Roman" w:cs="Times New Roman"/>
          <w:sz w:val="28"/>
          <w:szCs w:val="28"/>
        </w:rPr>
        <w:t>, що відображають тенденції розвитку ринку естетичних послуг в Україні та світі, динаміку попиту на медичні й косметологічні послуги, сучасні підходи до маркетингових комунікацій у сфері охорони здоров’я.</w:t>
      </w:r>
    </w:p>
    <w:p w:rsidR="007A2CC5" w:rsidRPr="001C3071" w:rsidRDefault="007A2CC5" w:rsidP="006E19EB">
      <w:pPr>
        <w:pStyle w:val="a9"/>
        <w:numPr>
          <w:ilvl w:val="0"/>
          <w:numId w:val="2"/>
        </w:numPr>
        <w:shd w:val="clear" w:color="auto" w:fill="FFFFFF"/>
        <w:spacing w:line="360" w:lineRule="auto"/>
        <w:ind w:right="45"/>
        <w:jc w:val="both"/>
        <w:rPr>
          <w:rFonts w:ascii="Times New Roman" w:hAnsi="Times New Roman" w:cs="Times New Roman"/>
          <w:sz w:val="28"/>
          <w:szCs w:val="28"/>
        </w:rPr>
      </w:pPr>
      <w:r w:rsidRPr="001C3071">
        <w:rPr>
          <w:rStyle w:val="a4"/>
          <w:rFonts w:ascii="Times New Roman" w:hAnsi="Times New Roman" w:cs="Times New Roman"/>
          <w:b w:val="0"/>
          <w:sz w:val="28"/>
          <w:szCs w:val="28"/>
        </w:rPr>
        <w:t>Дані емпіричного дослідження, проведеного автором</w:t>
      </w:r>
      <w:r w:rsidRPr="001C3071">
        <w:rPr>
          <w:rFonts w:ascii="Times New Roman" w:hAnsi="Times New Roman" w:cs="Times New Roman"/>
          <w:sz w:val="28"/>
          <w:szCs w:val="28"/>
        </w:rPr>
        <w:t>, а саме: результати анкетування пацієнтів клініки «Ренесанс Медікал» (м. Одеса) щодо рівня довіри до керівника та оцінки репутації закладу; результати опитування персоналу щодо рівня задоволеності умовами праці та стилем управління; дані маркетингової та статистичної звітності клініки; результати психодіагностичних методик (Л.Д. Кудряшова, Є. Жаріков – Є. Крушельницький) для оцінки управлінських і лідерських компетенцій керівного складу.</w:t>
      </w:r>
    </w:p>
    <w:p w:rsidR="007A2CC5" w:rsidRPr="001C3071" w:rsidRDefault="007A2CC5" w:rsidP="006E19EB">
      <w:pPr>
        <w:pStyle w:val="a9"/>
        <w:numPr>
          <w:ilvl w:val="0"/>
          <w:numId w:val="2"/>
        </w:numPr>
        <w:shd w:val="clear" w:color="auto" w:fill="FFFFFF"/>
        <w:spacing w:line="360" w:lineRule="auto"/>
        <w:ind w:right="45"/>
        <w:jc w:val="both"/>
        <w:rPr>
          <w:rFonts w:ascii="Times New Roman" w:hAnsi="Times New Roman" w:cs="Times New Roman"/>
          <w:sz w:val="28"/>
          <w:szCs w:val="28"/>
        </w:rPr>
      </w:pPr>
      <w:r w:rsidRPr="001C3071">
        <w:rPr>
          <w:rStyle w:val="a4"/>
          <w:rFonts w:ascii="Times New Roman" w:hAnsi="Times New Roman" w:cs="Times New Roman"/>
          <w:b w:val="0"/>
          <w:sz w:val="28"/>
          <w:szCs w:val="28"/>
        </w:rPr>
        <w:t>Інтернет - ресурси, цифрові платформи та соціальні мережі</w:t>
      </w:r>
      <w:r w:rsidRPr="001C3071">
        <w:rPr>
          <w:rFonts w:ascii="Times New Roman" w:hAnsi="Times New Roman" w:cs="Times New Roman"/>
          <w:sz w:val="28"/>
          <w:szCs w:val="28"/>
        </w:rPr>
        <w:t xml:space="preserve"> (офіційний сайт клініки, сторінки у Facebook та Instagram), що дозволили дослідити формування цифрового іміджу керівника та рівень залученості цільової аудиторії.</w:t>
      </w:r>
    </w:p>
    <w:p w:rsidR="007A2CC5" w:rsidRPr="001C3071" w:rsidRDefault="007A2CC5" w:rsidP="000F734C">
      <w:pPr>
        <w:shd w:val="clear" w:color="auto" w:fill="FFFFFF"/>
        <w:spacing w:line="360" w:lineRule="auto"/>
        <w:ind w:right="45" w:firstLine="708"/>
        <w:jc w:val="both"/>
        <w:rPr>
          <w:rFonts w:ascii="Times New Roman" w:hAnsi="Times New Roman" w:cs="Times New Roman"/>
          <w:sz w:val="28"/>
          <w:szCs w:val="28"/>
        </w:rPr>
      </w:pPr>
      <w:r w:rsidRPr="001C3071">
        <w:rPr>
          <w:rFonts w:ascii="Times New Roman" w:hAnsi="Times New Roman" w:cs="Times New Roman"/>
          <w:sz w:val="28"/>
          <w:szCs w:val="28"/>
        </w:rPr>
        <w:t>Залучення різнопланових джерел дало змогу сформувати комплексне бачення проблеми та забезпечило достовірність, наукову обґрунтованість і практичну значущість результатів дослідження.</w:t>
      </w:r>
    </w:p>
    <w:p w:rsidR="00740266" w:rsidRPr="001C3071" w:rsidRDefault="00745DCB" w:rsidP="000F734C">
      <w:pPr>
        <w:shd w:val="clear" w:color="auto" w:fill="FFFFFF"/>
        <w:spacing w:line="360" w:lineRule="auto"/>
        <w:ind w:right="45" w:firstLine="709"/>
        <w:jc w:val="both"/>
        <w:rPr>
          <w:rFonts w:ascii="Times New Roman" w:hAnsi="Times New Roman" w:cs="Times New Roman"/>
          <w:color w:val="auto"/>
          <w:sz w:val="28"/>
          <w:szCs w:val="28"/>
        </w:rPr>
      </w:pPr>
      <w:r w:rsidRPr="001C3071">
        <w:rPr>
          <w:rFonts w:ascii="Times New Roman" w:hAnsi="Times New Roman" w:cs="Times New Roman"/>
          <w:i/>
          <w:color w:val="auto"/>
          <w:sz w:val="28"/>
          <w:szCs w:val="28"/>
        </w:rPr>
        <w:t>Теоретичне та практичне значення отриманих результатів</w:t>
      </w:r>
      <w:r w:rsidRPr="001C3071">
        <w:rPr>
          <w:rFonts w:ascii="Times New Roman" w:hAnsi="Times New Roman" w:cs="Times New Roman"/>
          <w:color w:val="auto"/>
          <w:sz w:val="28"/>
          <w:szCs w:val="28"/>
        </w:rPr>
        <w:t xml:space="preserve">. </w:t>
      </w:r>
    </w:p>
    <w:p w:rsidR="00740266" w:rsidRPr="001C3071" w:rsidRDefault="00740266" w:rsidP="000F734C">
      <w:pPr>
        <w:shd w:val="clear" w:color="auto" w:fill="FFFFFF"/>
        <w:spacing w:line="360" w:lineRule="auto"/>
        <w:ind w:right="45" w:firstLine="709"/>
        <w:jc w:val="both"/>
        <w:rPr>
          <w:rFonts w:ascii="Times New Roman" w:hAnsi="Times New Roman" w:cs="Times New Roman"/>
          <w:color w:val="auto"/>
          <w:sz w:val="28"/>
          <w:szCs w:val="28"/>
        </w:rPr>
      </w:pPr>
      <w:r w:rsidRPr="001C3071">
        <w:rPr>
          <w:rFonts w:ascii="Times New Roman" w:hAnsi="Times New Roman" w:cs="Times New Roman"/>
          <w:color w:val="auto"/>
          <w:sz w:val="28"/>
          <w:szCs w:val="28"/>
        </w:rPr>
        <w:t>Отримані результати дослідження мають важливе теоретичне значення, оскільки:</w:t>
      </w:r>
    </w:p>
    <w:p w:rsidR="00740266" w:rsidRPr="001C3071" w:rsidRDefault="00740266" w:rsidP="006E19EB">
      <w:pPr>
        <w:pStyle w:val="a9"/>
        <w:numPr>
          <w:ilvl w:val="0"/>
          <w:numId w:val="2"/>
        </w:numPr>
        <w:shd w:val="clear" w:color="auto" w:fill="FFFFFF"/>
        <w:spacing w:line="360" w:lineRule="auto"/>
        <w:ind w:right="45"/>
        <w:jc w:val="both"/>
        <w:rPr>
          <w:rFonts w:ascii="Times New Roman" w:hAnsi="Times New Roman" w:cs="Times New Roman"/>
          <w:color w:val="auto"/>
          <w:sz w:val="28"/>
          <w:szCs w:val="28"/>
        </w:rPr>
      </w:pPr>
      <w:r w:rsidRPr="001C3071">
        <w:rPr>
          <w:rFonts w:ascii="Times New Roman" w:hAnsi="Times New Roman" w:cs="Times New Roman"/>
          <w:color w:val="auto"/>
          <w:sz w:val="28"/>
          <w:szCs w:val="28"/>
        </w:rPr>
        <w:t>розширюють уявлення про імідж керівника як багатокомпонентний феномен, що поєднує професійні, особистісні, комунікативні та етичні характеристики;</w:t>
      </w:r>
    </w:p>
    <w:p w:rsidR="00740266" w:rsidRPr="001C3071" w:rsidRDefault="00740266" w:rsidP="006E19EB">
      <w:pPr>
        <w:pStyle w:val="a9"/>
        <w:numPr>
          <w:ilvl w:val="0"/>
          <w:numId w:val="2"/>
        </w:numPr>
        <w:shd w:val="clear" w:color="auto" w:fill="FFFFFF"/>
        <w:spacing w:line="360" w:lineRule="auto"/>
        <w:ind w:right="45"/>
        <w:jc w:val="both"/>
        <w:rPr>
          <w:rFonts w:ascii="Times New Roman" w:hAnsi="Times New Roman" w:cs="Times New Roman"/>
          <w:color w:val="auto"/>
          <w:sz w:val="28"/>
          <w:szCs w:val="28"/>
        </w:rPr>
      </w:pPr>
      <w:r w:rsidRPr="001C3071">
        <w:rPr>
          <w:rFonts w:ascii="Times New Roman" w:hAnsi="Times New Roman" w:cs="Times New Roman"/>
          <w:color w:val="auto"/>
          <w:sz w:val="28"/>
          <w:szCs w:val="28"/>
        </w:rPr>
        <w:t xml:space="preserve">конкретизують роль керівника у формуванні конкурентних переваг </w:t>
      </w:r>
      <w:r w:rsidRPr="001C3071">
        <w:rPr>
          <w:rFonts w:ascii="Times New Roman" w:hAnsi="Times New Roman" w:cs="Times New Roman"/>
          <w:color w:val="auto"/>
          <w:sz w:val="28"/>
          <w:szCs w:val="28"/>
        </w:rPr>
        <w:lastRenderedPageBreak/>
        <w:t>організації, зокрема медичного закладу у сфері естетичної медицини;</w:t>
      </w:r>
    </w:p>
    <w:p w:rsidR="00740266" w:rsidRPr="001C3071" w:rsidRDefault="00740266" w:rsidP="006E19EB">
      <w:pPr>
        <w:pStyle w:val="a9"/>
        <w:numPr>
          <w:ilvl w:val="0"/>
          <w:numId w:val="2"/>
        </w:numPr>
        <w:shd w:val="clear" w:color="auto" w:fill="FFFFFF"/>
        <w:spacing w:line="360" w:lineRule="auto"/>
        <w:ind w:right="45"/>
        <w:jc w:val="both"/>
        <w:rPr>
          <w:rFonts w:ascii="Times New Roman" w:hAnsi="Times New Roman" w:cs="Times New Roman"/>
          <w:color w:val="auto"/>
          <w:sz w:val="28"/>
          <w:szCs w:val="28"/>
        </w:rPr>
      </w:pPr>
      <w:r w:rsidRPr="001C3071">
        <w:rPr>
          <w:rFonts w:ascii="Times New Roman" w:hAnsi="Times New Roman" w:cs="Times New Roman"/>
          <w:color w:val="auto"/>
          <w:sz w:val="28"/>
          <w:szCs w:val="28"/>
        </w:rPr>
        <w:t>узагальнюють вітчизняні та зарубіжні підходи до управління іміджем у медичній сфері, що дає змогу виявити їх спільні та відмінні риси;</w:t>
      </w:r>
    </w:p>
    <w:p w:rsidR="00740266" w:rsidRPr="001C3071" w:rsidRDefault="00740266" w:rsidP="006E19EB">
      <w:pPr>
        <w:pStyle w:val="a9"/>
        <w:numPr>
          <w:ilvl w:val="0"/>
          <w:numId w:val="2"/>
        </w:numPr>
        <w:shd w:val="clear" w:color="auto" w:fill="FFFFFF"/>
        <w:spacing w:line="360" w:lineRule="auto"/>
        <w:ind w:right="45"/>
        <w:jc w:val="both"/>
        <w:rPr>
          <w:rFonts w:ascii="Times New Roman" w:hAnsi="Times New Roman" w:cs="Times New Roman"/>
          <w:color w:val="auto"/>
          <w:sz w:val="28"/>
          <w:szCs w:val="28"/>
        </w:rPr>
      </w:pPr>
      <w:r w:rsidRPr="001C3071">
        <w:rPr>
          <w:rFonts w:ascii="Times New Roman" w:hAnsi="Times New Roman" w:cs="Times New Roman"/>
          <w:color w:val="auto"/>
          <w:sz w:val="28"/>
          <w:szCs w:val="28"/>
        </w:rPr>
        <w:t>пропонують систематизацію теоретичних моделей вивчення іміджу (соціально-психологічний, маркетинговий, етичний, управлінський, цифровий підходи), що може бути використано як основа для подальших наукових розробок;</w:t>
      </w:r>
    </w:p>
    <w:p w:rsidR="00740266" w:rsidRPr="001C3071" w:rsidRDefault="00740266" w:rsidP="006E19EB">
      <w:pPr>
        <w:pStyle w:val="a9"/>
        <w:numPr>
          <w:ilvl w:val="0"/>
          <w:numId w:val="2"/>
        </w:numPr>
        <w:shd w:val="clear" w:color="auto" w:fill="FFFFFF"/>
        <w:spacing w:line="360" w:lineRule="auto"/>
        <w:ind w:right="45"/>
        <w:jc w:val="both"/>
        <w:rPr>
          <w:rFonts w:ascii="Times New Roman" w:hAnsi="Times New Roman" w:cs="Times New Roman"/>
          <w:color w:val="auto"/>
          <w:sz w:val="28"/>
          <w:szCs w:val="28"/>
        </w:rPr>
      </w:pPr>
      <w:r w:rsidRPr="001C3071">
        <w:rPr>
          <w:rFonts w:ascii="Times New Roman" w:hAnsi="Times New Roman" w:cs="Times New Roman"/>
          <w:color w:val="auto"/>
          <w:sz w:val="28"/>
          <w:szCs w:val="28"/>
        </w:rPr>
        <w:t>забезпечують методологічне підґрунтя для подальших досліджень у галузі менеджменту охорони здоров’я, HR-менеджменту та репутаційного менеджменту.</w:t>
      </w:r>
    </w:p>
    <w:p w:rsidR="00740266" w:rsidRPr="001C3071" w:rsidRDefault="00740266" w:rsidP="000F734C">
      <w:pPr>
        <w:shd w:val="clear" w:color="auto" w:fill="FFFFFF"/>
        <w:spacing w:line="360" w:lineRule="auto"/>
        <w:ind w:right="45" w:firstLine="708"/>
        <w:jc w:val="both"/>
        <w:rPr>
          <w:rFonts w:ascii="Times New Roman" w:hAnsi="Times New Roman" w:cs="Times New Roman"/>
          <w:color w:val="auto"/>
          <w:sz w:val="28"/>
          <w:szCs w:val="28"/>
        </w:rPr>
      </w:pPr>
      <w:r w:rsidRPr="001C3071">
        <w:rPr>
          <w:rFonts w:ascii="Times New Roman" w:hAnsi="Times New Roman" w:cs="Times New Roman"/>
          <w:color w:val="auto"/>
          <w:sz w:val="28"/>
          <w:szCs w:val="28"/>
        </w:rPr>
        <w:t>Практична цінність результатів дослідження полягає у можливості їх безпосереднього застосування в діяльності приватних медичних закладів, а саме:</w:t>
      </w:r>
    </w:p>
    <w:p w:rsidR="00740266" w:rsidRPr="001C3071" w:rsidRDefault="00740266" w:rsidP="006E19EB">
      <w:pPr>
        <w:pStyle w:val="a9"/>
        <w:numPr>
          <w:ilvl w:val="0"/>
          <w:numId w:val="2"/>
        </w:numPr>
        <w:shd w:val="clear" w:color="auto" w:fill="FFFFFF"/>
        <w:spacing w:line="360" w:lineRule="auto"/>
        <w:ind w:right="45"/>
        <w:jc w:val="both"/>
        <w:rPr>
          <w:rFonts w:ascii="Times New Roman" w:hAnsi="Times New Roman" w:cs="Times New Roman"/>
          <w:color w:val="auto"/>
          <w:sz w:val="28"/>
          <w:szCs w:val="28"/>
        </w:rPr>
      </w:pPr>
      <w:r w:rsidRPr="001C3071">
        <w:rPr>
          <w:rFonts w:ascii="Times New Roman" w:hAnsi="Times New Roman" w:cs="Times New Roman"/>
          <w:color w:val="auto"/>
          <w:sz w:val="28"/>
          <w:szCs w:val="28"/>
        </w:rPr>
        <w:t>запропоновані методики діагностики (Л.Д. Кудряшова, Є. Жаріков – Є. Крушельницький) можуть використовуватись для оцінки управлінських та лідерських компетенцій керівного складу;</w:t>
      </w:r>
    </w:p>
    <w:p w:rsidR="00740266" w:rsidRPr="001C3071" w:rsidRDefault="00740266" w:rsidP="006E19EB">
      <w:pPr>
        <w:pStyle w:val="a9"/>
        <w:numPr>
          <w:ilvl w:val="0"/>
          <w:numId w:val="2"/>
        </w:numPr>
        <w:shd w:val="clear" w:color="auto" w:fill="FFFFFF"/>
        <w:spacing w:line="360" w:lineRule="auto"/>
        <w:ind w:right="45"/>
        <w:jc w:val="both"/>
        <w:rPr>
          <w:rFonts w:ascii="Times New Roman" w:hAnsi="Times New Roman" w:cs="Times New Roman"/>
          <w:color w:val="auto"/>
          <w:sz w:val="28"/>
          <w:szCs w:val="28"/>
        </w:rPr>
      </w:pPr>
      <w:r w:rsidRPr="001C3071">
        <w:rPr>
          <w:rFonts w:ascii="Times New Roman" w:hAnsi="Times New Roman" w:cs="Times New Roman"/>
          <w:color w:val="auto"/>
          <w:sz w:val="28"/>
          <w:szCs w:val="28"/>
        </w:rPr>
        <w:t>розроблена стратегія формування позитивного іміджу керівника може бути інтегрована у практику клініки «Ренесанс Медікал» та інших закладів естетичної медицини;</w:t>
      </w:r>
    </w:p>
    <w:p w:rsidR="00740266" w:rsidRPr="001C3071" w:rsidRDefault="00740266" w:rsidP="006E19EB">
      <w:pPr>
        <w:pStyle w:val="a9"/>
        <w:numPr>
          <w:ilvl w:val="0"/>
          <w:numId w:val="2"/>
        </w:numPr>
        <w:shd w:val="clear" w:color="auto" w:fill="FFFFFF"/>
        <w:spacing w:line="360" w:lineRule="auto"/>
        <w:ind w:right="45"/>
        <w:jc w:val="both"/>
        <w:rPr>
          <w:rFonts w:ascii="Times New Roman" w:hAnsi="Times New Roman" w:cs="Times New Roman"/>
          <w:color w:val="auto"/>
          <w:sz w:val="28"/>
          <w:szCs w:val="28"/>
        </w:rPr>
      </w:pPr>
      <w:r w:rsidRPr="001C3071">
        <w:rPr>
          <w:rFonts w:ascii="Times New Roman" w:hAnsi="Times New Roman" w:cs="Times New Roman"/>
          <w:color w:val="auto"/>
          <w:sz w:val="28"/>
          <w:szCs w:val="28"/>
        </w:rPr>
        <w:t>програма розвитку ділової та комунікативної компетентності керівників може бути впроваджена як інструмент підвищення ефективності управління персоналом;</w:t>
      </w:r>
    </w:p>
    <w:p w:rsidR="00740266" w:rsidRPr="001C3071" w:rsidRDefault="00740266" w:rsidP="006E19EB">
      <w:pPr>
        <w:pStyle w:val="a9"/>
        <w:numPr>
          <w:ilvl w:val="0"/>
          <w:numId w:val="2"/>
        </w:numPr>
        <w:shd w:val="clear" w:color="auto" w:fill="FFFFFF"/>
        <w:spacing w:line="360" w:lineRule="auto"/>
        <w:ind w:right="45"/>
        <w:jc w:val="both"/>
        <w:rPr>
          <w:rFonts w:ascii="Times New Roman" w:hAnsi="Times New Roman" w:cs="Times New Roman"/>
          <w:color w:val="auto"/>
          <w:sz w:val="28"/>
          <w:szCs w:val="28"/>
        </w:rPr>
      </w:pPr>
      <w:r w:rsidRPr="001C3071">
        <w:rPr>
          <w:rFonts w:ascii="Times New Roman" w:hAnsi="Times New Roman" w:cs="Times New Roman"/>
          <w:color w:val="auto"/>
          <w:sz w:val="28"/>
          <w:szCs w:val="28"/>
        </w:rPr>
        <w:t>інноваційні інструменти іміджевої політики (цифровий брендинг, відеомаркетинг, PR-заходи) можуть застосовуватись для зміцнення репутації клінік та підвищення їх конкурентоспроможності;</w:t>
      </w:r>
    </w:p>
    <w:p w:rsidR="00C73633" w:rsidRPr="001C3071" w:rsidRDefault="00740266" w:rsidP="006E19EB">
      <w:pPr>
        <w:pStyle w:val="a9"/>
        <w:numPr>
          <w:ilvl w:val="0"/>
          <w:numId w:val="2"/>
        </w:numPr>
        <w:shd w:val="clear" w:color="auto" w:fill="FFFFFF"/>
        <w:spacing w:line="360" w:lineRule="auto"/>
        <w:ind w:right="45"/>
        <w:jc w:val="both"/>
        <w:rPr>
          <w:rFonts w:ascii="Times New Roman" w:hAnsi="Times New Roman" w:cs="Times New Roman"/>
          <w:color w:val="auto"/>
          <w:sz w:val="28"/>
          <w:szCs w:val="28"/>
        </w:rPr>
      </w:pPr>
      <w:r w:rsidRPr="001C3071">
        <w:rPr>
          <w:rFonts w:ascii="Times New Roman" w:hAnsi="Times New Roman" w:cs="Times New Roman"/>
          <w:color w:val="auto"/>
          <w:sz w:val="28"/>
          <w:szCs w:val="28"/>
        </w:rPr>
        <w:t>результати дослідження можуть бути використані у навчальному процесі під час викладання дисциплін із менеджменту, психології управління та маркетингу послуг.</w:t>
      </w:r>
    </w:p>
    <w:p w:rsidR="003702E6" w:rsidRPr="001C3071" w:rsidRDefault="003702E6" w:rsidP="000F734C">
      <w:pPr>
        <w:shd w:val="clear" w:color="auto" w:fill="FFFFFF"/>
        <w:spacing w:line="360" w:lineRule="auto"/>
        <w:ind w:right="45" w:firstLine="708"/>
        <w:jc w:val="both"/>
        <w:rPr>
          <w:rFonts w:ascii="Times New Roman" w:hAnsi="Times New Roman" w:cs="Times New Roman"/>
          <w:color w:val="auto"/>
          <w:sz w:val="28"/>
          <w:szCs w:val="28"/>
        </w:rPr>
      </w:pPr>
    </w:p>
    <w:p w:rsidR="00C73633" w:rsidRPr="001C3071" w:rsidRDefault="00C73633" w:rsidP="000F734C">
      <w:pPr>
        <w:shd w:val="clear" w:color="auto" w:fill="FFFFFF"/>
        <w:spacing w:line="360" w:lineRule="auto"/>
        <w:ind w:right="45" w:firstLine="708"/>
        <w:jc w:val="both"/>
        <w:rPr>
          <w:rFonts w:ascii="Times New Roman" w:hAnsi="Times New Roman" w:cs="Times New Roman"/>
          <w:color w:val="auto"/>
          <w:sz w:val="28"/>
          <w:szCs w:val="28"/>
        </w:rPr>
      </w:pPr>
      <w:r w:rsidRPr="001C3071">
        <w:rPr>
          <w:rFonts w:ascii="Times New Roman" w:hAnsi="Times New Roman" w:cs="Times New Roman"/>
          <w:color w:val="auto"/>
          <w:sz w:val="28"/>
          <w:szCs w:val="28"/>
        </w:rPr>
        <w:t xml:space="preserve">Результати дослідження мають безпосереднє прикладне значення для </w:t>
      </w:r>
      <w:r w:rsidRPr="001C3071">
        <w:rPr>
          <w:rFonts w:ascii="Times New Roman" w:hAnsi="Times New Roman" w:cs="Times New Roman"/>
          <w:color w:val="auto"/>
          <w:sz w:val="28"/>
          <w:szCs w:val="28"/>
        </w:rPr>
        <w:lastRenderedPageBreak/>
        <w:t>підвищення ефективності управління та конкурентоспроможності клініки «Ренесанс Медікал»:</w:t>
      </w:r>
    </w:p>
    <w:p w:rsidR="00C73633" w:rsidRPr="001C3071" w:rsidRDefault="00C73633" w:rsidP="006E19EB">
      <w:pPr>
        <w:pStyle w:val="a9"/>
        <w:numPr>
          <w:ilvl w:val="0"/>
          <w:numId w:val="2"/>
        </w:numPr>
        <w:shd w:val="clear" w:color="auto" w:fill="FFFFFF"/>
        <w:spacing w:line="360" w:lineRule="auto"/>
        <w:ind w:right="45"/>
        <w:jc w:val="both"/>
        <w:rPr>
          <w:rFonts w:ascii="Times New Roman" w:hAnsi="Times New Roman" w:cs="Times New Roman"/>
          <w:color w:val="auto"/>
          <w:sz w:val="28"/>
          <w:szCs w:val="28"/>
        </w:rPr>
      </w:pPr>
      <w:r w:rsidRPr="001C3071">
        <w:rPr>
          <w:rStyle w:val="a4"/>
          <w:rFonts w:ascii="Times New Roman" w:hAnsi="Times New Roman" w:cs="Times New Roman"/>
          <w:b w:val="0"/>
          <w:color w:val="auto"/>
          <w:sz w:val="28"/>
          <w:szCs w:val="28"/>
        </w:rPr>
        <w:t>Оптимізація управлінських процесів.</w:t>
      </w:r>
      <w:r w:rsidRPr="001C3071">
        <w:rPr>
          <w:rStyle w:val="a4"/>
          <w:b w:val="0"/>
          <w:sz w:val="28"/>
          <w:szCs w:val="28"/>
        </w:rPr>
        <w:t xml:space="preserve"> </w:t>
      </w:r>
      <w:r w:rsidRPr="001C3071">
        <w:rPr>
          <w:rFonts w:ascii="Times New Roman" w:hAnsi="Times New Roman" w:cs="Times New Roman"/>
          <w:color w:val="auto"/>
          <w:sz w:val="28"/>
          <w:szCs w:val="28"/>
        </w:rPr>
        <w:t>Використання діагностики лідерських якостей керівного складу дозволяє виявити сильні та слабкі сторони управлінців, визначити напрями їх професійного розвитку та сформувати індивідуальні програми підвищення кваліфікації.</w:t>
      </w:r>
    </w:p>
    <w:p w:rsidR="00C73633" w:rsidRPr="001C3071" w:rsidRDefault="00C73633" w:rsidP="006E19EB">
      <w:pPr>
        <w:pStyle w:val="a9"/>
        <w:numPr>
          <w:ilvl w:val="0"/>
          <w:numId w:val="2"/>
        </w:numPr>
        <w:shd w:val="clear" w:color="auto" w:fill="FFFFFF"/>
        <w:spacing w:line="360" w:lineRule="auto"/>
        <w:ind w:right="45"/>
        <w:jc w:val="both"/>
        <w:rPr>
          <w:rFonts w:ascii="Times New Roman" w:hAnsi="Times New Roman" w:cs="Times New Roman"/>
          <w:color w:val="auto"/>
          <w:sz w:val="28"/>
          <w:szCs w:val="28"/>
        </w:rPr>
      </w:pPr>
      <w:r w:rsidRPr="001C3071">
        <w:rPr>
          <w:rStyle w:val="a4"/>
          <w:rFonts w:ascii="Times New Roman" w:hAnsi="Times New Roman" w:cs="Times New Roman"/>
          <w:b w:val="0"/>
          <w:color w:val="auto"/>
          <w:sz w:val="28"/>
          <w:szCs w:val="28"/>
        </w:rPr>
        <w:t>Зміцнення репутації та довіри пацієнтів.</w:t>
      </w:r>
      <w:r w:rsidRPr="001C3071">
        <w:rPr>
          <w:rStyle w:val="a4"/>
          <w:b w:val="0"/>
          <w:sz w:val="28"/>
          <w:szCs w:val="28"/>
        </w:rPr>
        <w:t xml:space="preserve"> </w:t>
      </w:r>
      <w:r w:rsidRPr="001C3071">
        <w:rPr>
          <w:rFonts w:ascii="Times New Roman" w:hAnsi="Times New Roman" w:cs="Times New Roman"/>
          <w:color w:val="auto"/>
          <w:sz w:val="28"/>
          <w:szCs w:val="28"/>
        </w:rPr>
        <w:t>Запропоновані іміджеві заходи (цифровий брендинг, відкриті комунікації, публічна експертна активність керівника) сприяють зміцненню довіри до клініки: 87% пацієнтів підтвердили високий рівень довіри до керівника як до експерта. Це створює додаткову перевагу на ринку естетичних послуг.</w:t>
      </w:r>
    </w:p>
    <w:p w:rsidR="00C73633" w:rsidRPr="001C3071" w:rsidRDefault="00C73633" w:rsidP="006E19EB">
      <w:pPr>
        <w:pStyle w:val="a9"/>
        <w:numPr>
          <w:ilvl w:val="0"/>
          <w:numId w:val="2"/>
        </w:numPr>
        <w:shd w:val="clear" w:color="auto" w:fill="FFFFFF"/>
        <w:spacing w:line="360" w:lineRule="auto"/>
        <w:ind w:right="45"/>
        <w:jc w:val="both"/>
        <w:rPr>
          <w:rFonts w:ascii="Times New Roman" w:hAnsi="Times New Roman" w:cs="Times New Roman"/>
          <w:color w:val="auto"/>
          <w:sz w:val="28"/>
          <w:szCs w:val="28"/>
        </w:rPr>
      </w:pPr>
      <w:r w:rsidRPr="001C3071">
        <w:rPr>
          <w:rStyle w:val="a4"/>
          <w:rFonts w:ascii="Times New Roman" w:hAnsi="Times New Roman" w:cs="Times New Roman"/>
          <w:b w:val="0"/>
          <w:color w:val="auto"/>
          <w:sz w:val="28"/>
          <w:szCs w:val="28"/>
        </w:rPr>
        <w:t>Зростання економічної ефективності.</w:t>
      </w:r>
      <w:r w:rsidRPr="001C3071">
        <w:rPr>
          <w:rStyle w:val="a4"/>
          <w:b w:val="0"/>
          <w:sz w:val="28"/>
          <w:szCs w:val="28"/>
        </w:rPr>
        <w:t xml:space="preserve"> </w:t>
      </w:r>
      <w:r w:rsidRPr="001C3071">
        <w:rPr>
          <w:rFonts w:ascii="Times New Roman" w:hAnsi="Times New Roman" w:cs="Times New Roman"/>
          <w:color w:val="auto"/>
          <w:sz w:val="28"/>
          <w:szCs w:val="28"/>
        </w:rPr>
        <w:t>Доведено, що реалізація іміджевої політики сприяла збільшенню кількості нових пацієнтів на 18% та зростанню загального фінансового результату на 12%. Це підтверджує економічну доцільність системної роботи над формуванням позитивного іміджу керівника.</w:t>
      </w:r>
    </w:p>
    <w:p w:rsidR="00C73633" w:rsidRPr="001C3071" w:rsidRDefault="00C73633" w:rsidP="006E19EB">
      <w:pPr>
        <w:pStyle w:val="a9"/>
        <w:numPr>
          <w:ilvl w:val="0"/>
          <w:numId w:val="2"/>
        </w:numPr>
        <w:shd w:val="clear" w:color="auto" w:fill="FFFFFF"/>
        <w:spacing w:line="360" w:lineRule="auto"/>
        <w:ind w:right="45"/>
        <w:jc w:val="both"/>
        <w:rPr>
          <w:rFonts w:ascii="Times New Roman" w:hAnsi="Times New Roman" w:cs="Times New Roman"/>
          <w:color w:val="auto"/>
          <w:sz w:val="28"/>
          <w:szCs w:val="28"/>
        </w:rPr>
      </w:pPr>
      <w:r w:rsidRPr="001C3071">
        <w:rPr>
          <w:rStyle w:val="a4"/>
          <w:rFonts w:ascii="Times New Roman" w:hAnsi="Times New Roman" w:cs="Times New Roman"/>
          <w:b w:val="0"/>
          <w:color w:val="auto"/>
          <w:sz w:val="28"/>
          <w:szCs w:val="28"/>
        </w:rPr>
        <w:t>Підвищення мотивації та згуртованості персоналу.</w:t>
      </w:r>
      <w:r w:rsidRPr="001C3071">
        <w:rPr>
          <w:rStyle w:val="a4"/>
          <w:b w:val="0"/>
          <w:sz w:val="28"/>
          <w:szCs w:val="28"/>
        </w:rPr>
        <w:t xml:space="preserve"> </w:t>
      </w:r>
      <w:r w:rsidRPr="001C3071">
        <w:rPr>
          <w:rFonts w:ascii="Times New Roman" w:hAnsi="Times New Roman" w:cs="Times New Roman"/>
          <w:color w:val="auto"/>
          <w:sz w:val="28"/>
          <w:szCs w:val="28"/>
        </w:rPr>
        <w:t>Рівень задоволеності працівників умовами праці та стилем управління зріс із 4,2 до 4,6 балів, що свідчить про покращення психологічного клімату та підвищення лояльності колективу. Це, у свою чергу, позитивно впливає на якість обслуговування пацієнтів.</w:t>
      </w:r>
    </w:p>
    <w:p w:rsidR="00C73633" w:rsidRPr="001C3071" w:rsidRDefault="00C73633" w:rsidP="006E19EB">
      <w:pPr>
        <w:pStyle w:val="a9"/>
        <w:numPr>
          <w:ilvl w:val="0"/>
          <w:numId w:val="2"/>
        </w:numPr>
        <w:shd w:val="clear" w:color="auto" w:fill="FFFFFF"/>
        <w:spacing w:line="360" w:lineRule="auto"/>
        <w:ind w:right="45"/>
        <w:jc w:val="both"/>
        <w:rPr>
          <w:rFonts w:ascii="Times New Roman" w:hAnsi="Times New Roman" w:cs="Times New Roman"/>
          <w:color w:val="auto"/>
          <w:sz w:val="28"/>
          <w:szCs w:val="28"/>
        </w:rPr>
      </w:pPr>
      <w:r w:rsidRPr="001C3071">
        <w:rPr>
          <w:rStyle w:val="a4"/>
          <w:rFonts w:ascii="Times New Roman" w:hAnsi="Times New Roman" w:cs="Times New Roman"/>
          <w:b w:val="0"/>
          <w:color w:val="auto"/>
          <w:sz w:val="28"/>
          <w:szCs w:val="28"/>
        </w:rPr>
        <w:t>Посилення позицій на ринку.</w:t>
      </w:r>
      <w:r w:rsidRPr="001C3071">
        <w:rPr>
          <w:rStyle w:val="a4"/>
          <w:b w:val="0"/>
          <w:sz w:val="28"/>
          <w:szCs w:val="28"/>
        </w:rPr>
        <w:t xml:space="preserve"> </w:t>
      </w:r>
      <w:r w:rsidRPr="001C3071">
        <w:rPr>
          <w:rFonts w:ascii="Times New Roman" w:hAnsi="Times New Roman" w:cs="Times New Roman"/>
          <w:color w:val="auto"/>
          <w:sz w:val="28"/>
          <w:szCs w:val="28"/>
        </w:rPr>
        <w:t>Аналіз конкурентоспроможності показав, що завдяки комплексним іміджевим заходам клініка «Ренесанс Медікал» отримала додаткові конкурентні переваги: покращення цифрової присутності (зростання підписників у соцмережах на 35%, залученості – на 50%), розширення партнерських зв’язків та підвищення впізнаваності бренду.</w:t>
      </w:r>
    </w:p>
    <w:p w:rsidR="00C73633" w:rsidRPr="001C3071" w:rsidRDefault="00C73633" w:rsidP="000F734C">
      <w:pPr>
        <w:shd w:val="clear" w:color="auto" w:fill="FFFFFF"/>
        <w:spacing w:line="360" w:lineRule="auto"/>
        <w:ind w:right="45" w:firstLine="708"/>
        <w:jc w:val="both"/>
        <w:rPr>
          <w:rFonts w:ascii="Times New Roman" w:hAnsi="Times New Roman" w:cs="Times New Roman"/>
          <w:color w:val="auto"/>
          <w:sz w:val="28"/>
          <w:szCs w:val="28"/>
        </w:rPr>
      </w:pPr>
      <w:r w:rsidRPr="001C3071">
        <w:rPr>
          <w:rFonts w:ascii="Times New Roman" w:hAnsi="Times New Roman" w:cs="Times New Roman"/>
          <w:color w:val="auto"/>
          <w:sz w:val="28"/>
          <w:szCs w:val="28"/>
        </w:rPr>
        <w:t xml:space="preserve">Таким чином, результати дослідження мають </w:t>
      </w:r>
      <w:r w:rsidRPr="001C3071">
        <w:rPr>
          <w:rStyle w:val="a4"/>
          <w:rFonts w:ascii="Times New Roman" w:hAnsi="Times New Roman" w:cs="Times New Roman"/>
          <w:b w:val="0"/>
          <w:color w:val="auto"/>
          <w:sz w:val="28"/>
          <w:szCs w:val="28"/>
        </w:rPr>
        <w:t>безпосереднє практичне значення</w:t>
      </w:r>
      <w:r w:rsidRPr="001C3071">
        <w:rPr>
          <w:rFonts w:ascii="Times New Roman" w:hAnsi="Times New Roman" w:cs="Times New Roman"/>
          <w:color w:val="auto"/>
          <w:sz w:val="28"/>
          <w:szCs w:val="28"/>
        </w:rPr>
        <w:t xml:space="preserve"> для клініки «Ренесанс Медікал», адже вони сприяють </w:t>
      </w:r>
      <w:r w:rsidRPr="001C3071">
        <w:rPr>
          <w:rStyle w:val="a4"/>
          <w:rFonts w:ascii="Times New Roman" w:hAnsi="Times New Roman" w:cs="Times New Roman"/>
          <w:b w:val="0"/>
          <w:color w:val="auto"/>
          <w:sz w:val="28"/>
          <w:szCs w:val="28"/>
        </w:rPr>
        <w:t xml:space="preserve">зміцненню репутації, підвищенню ефективності управління, зростанню фінансових </w:t>
      </w:r>
      <w:r w:rsidRPr="001C3071">
        <w:rPr>
          <w:rStyle w:val="a4"/>
          <w:rFonts w:ascii="Times New Roman" w:hAnsi="Times New Roman" w:cs="Times New Roman"/>
          <w:b w:val="0"/>
          <w:color w:val="auto"/>
          <w:sz w:val="28"/>
          <w:szCs w:val="28"/>
        </w:rPr>
        <w:lastRenderedPageBreak/>
        <w:t>показників і зміцненню конкурентних позицій закладу на ринку естетичної медицини</w:t>
      </w:r>
      <w:r w:rsidRPr="001C3071">
        <w:rPr>
          <w:rFonts w:ascii="Times New Roman" w:hAnsi="Times New Roman" w:cs="Times New Roman"/>
          <w:color w:val="auto"/>
          <w:sz w:val="28"/>
          <w:szCs w:val="28"/>
        </w:rPr>
        <w:t>.</w:t>
      </w:r>
    </w:p>
    <w:p w:rsidR="001A3FFA" w:rsidRPr="001C3071" w:rsidRDefault="00B231EF" w:rsidP="000F734C">
      <w:pPr>
        <w:shd w:val="clear" w:color="auto" w:fill="FFFFFF"/>
        <w:spacing w:line="360" w:lineRule="auto"/>
        <w:ind w:right="45" w:firstLine="709"/>
        <w:jc w:val="both"/>
        <w:rPr>
          <w:rFonts w:ascii="Times New Roman" w:hAnsi="Times New Roman" w:cs="Times New Roman"/>
          <w:color w:val="auto"/>
          <w:sz w:val="28"/>
          <w:szCs w:val="28"/>
        </w:rPr>
      </w:pPr>
      <w:r w:rsidRPr="001C3071">
        <w:rPr>
          <w:rFonts w:ascii="Times New Roman" w:hAnsi="Times New Roman" w:cs="Times New Roman"/>
          <w:i/>
          <w:color w:val="auto"/>
          <w:sz w:val="28"/>
          <w:szCs w:val="28"/>
        </w:rPr>
        <w:t>Апробація результатів роботи.</w:t>
      </w:r>
    </w:p>
    <w:p w:rsidR="001A3FFA" w:rsidRPr="001C3071" w:rsidRDefault="006C3208" w:rsidP="000F734C">
      <w:pPr>
        <w:autoSpaceDE w:val="0"/>
        <w:spacing w:line="360" w:lineRule="auto"/>
        <w:ind w:firstLine="709"/>
        <w:jc w:val="both"/>
        <w:rPr>
          <w:rStyle w:val="normaltextrun"/>
          <w:rFonts w:ascii="Times New Roman" w:hAnsi="Times New Roman" w:cs="Times New Roman"/>
          <w:color w:val="auto"/>
          <w:sz w:val="28"/>
          <w:szCs w:val="28"/>
        </w:rPr>
      </w:pPr>
      <w:r w:rsidRPr="001C3071">
        <w:rPr>
          <w:rFonts w:ascii="Times New Roman" w:hAnsi="Times New Roman" w:cs="Times New Roman"/>
          <w:color w:val="auto"/>
          <w:sz w:val="28"/>
          <w:szCs w:val="28"/>
        </w:rPr>
        <w:t>Лука В.О.</w:t>
      </w:r>
      <w:r w:rsidR="00DA5E42" w:rsidRPr="001C3071">
        <w:rPr>
          <w:rFonts w:ascii="Times New Roman" w:hAnsi="Times New Roman" w:cs="Times New Roman"/>
          <w:color w:val="auto"/>
          <w:sz w:val="28"/>
          <w:szCs w:val="28"/>
        </w:rPr>
        <w:t xml:space="preserve"> ……………………………………………………………………</w:t>
      </w:r>
      <w:r w:rsidRPr="001C3071">
        <w:rPr>
          <w:rFonts w:ascii="Times New Roman" w:hAnsi="Times New Roman" w:cs="Times New Roman"/>
          <w:color w:val="auto"/>
          <w:sz w:val="28"/>
          <w:szCs w:val="28"/>
        </w:rPr>
        <w:t xml:space="preserve">. </w:t>
      </w:r>
      <w:r w:rsidR="001A3FFA" w:rsidRPr="001C3071">
        <w:rPr>
          <w:rFonts w:ascii="Times New Roman" w:hAnsi="Times New Roman" w:cs="Times New Roman"/>
          <w:i/>
          <w:color w:val="auto"/>
          <w:sz w:val="28"/>
          <w:szCs w:val="28"/>
        </w:rPr>
        <w:t>Сучасні напрями змін в управлінні охороною здоров’я: модернізація, якість, комунікація:</w:t>
      </w:r>
      <w:r w:rsidR="001A3FFA" w:rsidRPr="001C3071">
        <w:rPr>
          <w:rFonts w:ascii="Times New Roman" w:hAnsi="Times New Roman" w:cs="Times New Roman"/>
          <w:color w:val="auto"/>
          <w:sz w:val="28"/>
          <w:szCs w:val="28"/>
        </w:rPr>
        <w:t xml:space="preserve"> Міжнародна наукова конференція, 30 травня 2025 року, м. Одеса. Одеса : ОНМедУ, 2025. </w:t>
      </w:r>
      <w:r w:rsidR="001A3FFA" w:rsidRPr="001C3071">
        <w:rPr>
          <w:rStyle w:val="normaltextrun"/>
          <w:rFonts w:ascii="Times New Roman" w:hAnsi="Times New Roman" w:cs="Times New Roman"/>
          <w:color w:val="auto"/>
          <w:sz w:val="28"/>
          <w:szCs w:val="28"/>
        </w:rPr>
        <w:t>С. … – ….</w:t>
      </w:r>
    </w:p>
    <w:p w:rsidR="00745DCB" w:rsidRPr="001C3071" w:rsidRDefault="00B231EF" w:rsidP="000F734C">
      <w:pPr>
        <w:autoSpaceDE w:val="0"/>
        <w:spacing w:line="360" w:lineRule="auto"/>
        <w:ind w:firstLine="709"/>
        <w:jc w:val="both"/>
        <w:rPr>
          <w:rFonts w:ascii="Times New Roman" w:hAnsi="Times New Roman" w:cs="Times New Roman"/>
          <w:color w:val="auto"/>
          <w:sz w:val="28"/>
          <w:szCs w:val="28"/>
        </w:rPr>
      </w:pPr>
      <w:r w:rsidRPr="001C3071">
        <w:rPr>
          <w:rFonts w:ascii="Times New Roman" w:hAnsi="Times New Roman" w:cs="Times New Roman"/>
          <w:i/>
          <w:color w:val="auto"/>
          <w:sz w:val="28"/>
          <w:szCs w:val="28"/>
        </w:rPr>
        <w:t>С</w:t>
      </w:r>
      <w:r w:rsidR="00745DCB" w:rsidRPr="001C3071">
        <w:rPr>
          <w:rFonts w:ascii="Times New Roman" w:hAnsi="Times New Roman" w:cs="Times New Roman"/>
          <w:i/>
          <w:color w:val="auto"/>
          <w:sz w:val="28"/>
          <w:szCs w:val="28"/>
        </w:rPr>
        <w:t>труктур</w:t>
      </w:r>
      <w:r w:rsidRPr="001C3071">
        <w:rPr>
          <w:rFonts w:ascii="Times New Roman" w:hAnsi="Times New Roman" w:cs="Times New Roman"/>
          <w:i/>
          <w:color w:val="auto"/>
          <w:sz w:val="28"/>
          <w:szCs w:val="28"/>
        </w:rPr>
        <w:t>а кваліфікаційної</w:t>
      </w:r>
      <w:r w:rsidR="00745DCB" w:rsidRPr="001C3071">
        <w:rPr>
          <w:rFonts w:ascii="Times New Roman" w:hAnsi="Times New Roman" w:cs="Times New Roman"/>
          <w:i/>
          <w:color w:val="auto"/>
          <w:sz w:val="28"/>
          <w:szCs w:val="28"/>
        </w:rPr>
        <w:t xml:space="preserve"> роботи.</w:t>
      </w:r>
      <w:r w:rsidR="00745DCB" w:rsidRPr="001C3071">
        <w:rPr>
          <w:rFonts w:ascii="Times New Roman" w:hAnsi="Times New Roman" w:cs="Times New Roman"/>
          <w:color w:val="auto"/>
          <w:sz w:val="28"/>
          <w:szCs w:val="28"/>
        </w:rPr>
        <w:t xml:space="preserve"> </w:t>
      </w:r>
    </w:p>
    <w:p w:rsidR="00745DCB" w:rsidRPr="001C3071" w:rsidRDefault="00745DCB" w:rsidP="000F734C">
      <w:pPr>
        <w:autoSpaceDE w:val="0"/>
        <w:spacing w:line="360" w:lineRule="auto"/>
        <w:ind w:firstLine="709"/>
        <w:jc w:val="both"/>
        <w:rPr>
          <w:rFonts w:ascii="Times New Roman" w:hAnsi="Times New Roman" w:cs="Times New Roman"/>
          <w:color w:val="auto"/>
          <w:sz w:val="28"/>
          <w:szCs w:val="28"/>
        </w:rPr>
      </w:pPr>
      <w:r w:rsidRPr="001C3071">
        <w:rPr>
          <w:rFonts w:ascii="Times New Roman" w:hAnsi="Times New Roman" w:cs="Times New Roman"/>
          <w:color w:val="auto"/>
          <w:sz w:val="28"/>
          <w:szCs w:val="28"/>
        </w:rPr>
        <w:t xml:space="preserve">Робота складається із вступу, трьох розділів, висновків, списку </w:t>
      </w:r>
      <w:r w:rsidR="002839B8" w:rsidRPr="001C3071">
        <w:rPr>
          <w:rFonts w:ascii="Times New Roman" w:hAnsi="Times New Roman" w:cs="Times New Roman"/>
          <w:color w:val="auto"/>
          <w:sz w:val="28"/>
          <w:szCs w:val="28"/>
        </w:rPr>
        <w:t xml:space="preserve">літератури, </w:t>
      </w:r>
      <w:r w:rsidRPr="001C3071">
        <w:rPr>
          <w:rFonts w:ascii="Times New Roman" w:hAnsi="Times New Roman" w:cs="Times New Roman"/>
          <w:color w:val="auto"/>
          <w:sz w:val="28"/>
          <w:szCs w:val="28"/>
        </w:rPr>
        <w:t xml:space="preserve">додатків. </w:t>
      </w:r>
    </w:p>
    <w:p w:rsidR="00D56361" w:rsidRPr="001C3071" w:rsidRDefault="00745DCB" w:rsidP="000F734C">
      <w:pPr>
        <w:autoSpaceDE w:val="0"/>
        <w:spacing w:line="360" w:lineRule="auto"/>
        <w:ind w:firstLine="709"/>
        <w:jc w:val="both"/>
        <w:rPr>
          <w:rFonts w:ascii="Times New Roman" w:hAnsi="Times New Roman" w:cs="Times New Roman"/>
          <w:color w:val="auto"/>
          <w:sz w:val="28"/>
          <w:szCs w:val="28"/>
        </w:rPr>
      </w:pPr>
      <w:r w:rsidRPr="001C3071">
        <w:rPr>
          <w:rFonts w:ascii="Times New Roman" w:hAnsi="Times New Roman" w:cs="Times New Roman"/>
          <w:color w:val="auto"/>
          <w:sz w:val="28"/>
          <w:szCs w:val="28"/>
        </w:rPr>
        <w:t xml:space="preserve">Загальний обсяг роботи складає </w:t>
      </w:r>
      <w:r w:rsidR="00532625" w:rsidRPr="001C3071">
        <w:rPr>
          <w:rFonts w:ascii="Times New Roman" w:hAnsi="Times New Roman" w:cs="Times New Roman"/>
          <w:color w:val="auto"/>
          <w:sz w:val="28"/>
          <w:szCs w:val="28"/>
        </w:rPr>
        <w:t xml:space="preserve">90 </w:t>
      </w:r>
      <w:r w:rsidRPr="001C3071">
        <w:rPr>
          <w:rFonts w:ascii="Times New Roman" w:hAnsi="Times New Roman" w:cs="Times New Roman"/>
          <w:color w:val="auto"/>
          <w:sz w:val="28"/>
          <w:szCs w:val="28"/>
        </w:rPr>
        <w:t>сторін</w:t>
      </w:r>
      <w:r w:rsidR="00A734EB" w:rsidRPr="001C3071">
        <w:rPr>
          <w:rFonts w:ascii="Times New Roman" w:hAnsi="Times New Roman" w:cs="Times New Roman"/>
          <w:color w:val="auto"/>
          <w:sz w:val="28"/>
          <w:szCs w:val="28"/>
        </w:rPr>
        <w:t>ок</w:t>
      </w:r>
      <w:r w:rsidRPr="001C3071">
        <w:rPr>
          <w:rFonts w:ascii="Times New Roman" w:hAnsi="Times New Roman" w:cs="Times New Roman"/>
          <w:color w:val="auto"/>
          <w:sz w:val="28"/>
          <w:szCs w:val="28"/>
        </w:rPr>
        <w:t xml:space="preserve">, з яких </w:t>
      </w:r>
      <w:r w:rsidR="00532625" w:rsidRPr="001C3071">
        <w:rPr>
          <w:rFonts w:ascii="Times New Roman" w:hAnsi="Times New Roman" w:cs="Times New Roman"/>
          <w:color w:val="auto"/>
          <w:sz w:val="28"/>
          <w:szCs w:val="28"/>
        </w:rPr>
        <w:t>82</w:t>
      </w:r>
      <w:r w:rsidR="000E2FC3" w:rsidRPr="001C3071">
        <w:rPr>
          <w:rFonts w:ascii="Times New Roman" w:hAnsi="Times New Roman" w:cs="Times New Roman"/>
          <w:color w:val="auto"/>
          <w:sz w:val="28"/>
          <w:szCs w:val="28"/>
        </w:rPr>
        <w:t xml:space="preserve"> </w:t>
      </w:r>
      <w:r w:rsidRPr="001C3071">
        <w:rPr>
          <w:rFonts w:ascii="Times New Roman" w:hAnsi="Times New Roman" w:cs="Times New Roman"/>
          <w:color w:val="auto"/>
          <w:sz w:val="28"/>
          <w:szCs w:val="28"/>
        </w:rPr>
        <w:t>сторінк</w:t>
      </w:r>
      <w:r w:rsidR="009C17A8" w:rsidRPr="001C3071">
        <w:rPr>
          <w:rFonts w:ascii="Times New Roman" w:hAnsi="Times New Roman" w:cs="Times New Roman"/>
          <w:color w:val="auto"/>
          <w:sz w:val="28"/>
          <w:szCs w:val="28"/>
        </w:rPr>
        <w:t>и</w:t>
      </w:r>
      <w:r w:rsidRPr="001C3071">
        <w:rPr>
          <w:rFonts w:ascii="Times New Roman" w:hAnsi="Times New Roman" w:cs="Times New Roman"/>
          <w:color w:val="auto"/>
          <w:sz w:val="28"/>
          <w:szCs w:val="28"/>
        </w:rPr>
        <w:t xml:space="preserve"> основного тексту, список </w:t>
      </w:r>
      <w:r w:rsidR="002839B8" w:rsidRPr="001C3071">
        <w:rPr>
          <w:rFonts w:ascii="Times New Roman" w:hAnsi="Times New Roman" w:cs="Times New Roman"/>
          <w:color w:val="auto"/>
          <w:sz w:val="28"/>
          <w:szCs w:val="28"/>
        </w:rPr>
        <w:t xml:space="preserve">літератури </w:t>
      </w:r>
      <w:r w:rsidRPr="001C3071">
        <w:rPr>
          <w:rFonts w:ascii="Times New Roman" w:hAnsi="Times New Roman" w:cs="Times New Roman"/>
          <w:color w:val="auto"/>
          <w:sz w:val="28"/>
          <w:szCs w:val="28"/>
        </w:rPr>
        <w:t xml:space="preserve">містить </w:t>
      </w:r>
      <w:r w:rsidR="00532625" w:rsidRPr="001C3071">
        <w:rPr>
          <w:rFonts w:ascii="Times New Roman" w:hAnsi="Times New Roman" w:cs="Times New Roman"/>
          <w:color w:val="auto"/>
          <w:sz w:val="28"/>
          <w:szCs w:val="28"/>
        </w:rPr>
        <w:t>82</w:t>
      </w:r>
      <w:r w:rsidR="000E2FC3" w:rsidRPr="001C3071">
        <w:rPr>
          <w:rFonts w:ascii="Times New Roman" w:hAnsi="Times New Roman" w:cs="Times New Roman"/>
          <w:color w:val="auto"/>
          <w:sz w:val="28"/>
          <w:szCs w:val="28"/>
        </w:rPr>
        <w:t xml:space="preserve"> </w:t>
      </w:r>
      <w:r w:rsidRPr="001C3071">
        <w:rPr>
          <w:rFonts w:ascii="Times New Roman" w:hAnsi="Times New Roman" w:cs="Times New Roman"/>
          <w:color w:val="auto"/>
          <w:sz w:val="28"/>
          <w:szCs w:val="28"/>
        </w:rPr>
        <w:t>найменуван</w:t>
      </w:r>
      <w:r w:rsidR="009C17A8" w:rsidRPr="001C3071">
        <w:rPr>
          <w:rFonts w:ascii="Times New Roman" w:hAnsi="Times New Roman" w:cs="Times New Roman"/>
          <w:color w:val="auto"/>
          <w:sz w:val="28"/>
          <w:szCs w:val="28"/>
        </w:rPr>
        <w:t>ня</w:t>
      </w:r>
      <w:r w:rsidRPr="001C3071">
        <w:rPr>
          <w:rFonts w:ascii="Times New Roman" w:hAnsi="Times New Roman" w:cs="Times New Roman"/>
          <w:color w:val="auto"/>
          <w:sz w:val="28"/>
          <w:szCs w:val="28"/>
        </w:rPr>
        <w:t xml:space="preserve">. У роботі вміщено </w:t>
      </w:r>
      <w:r w:rsidR="00732BB3" w:rsidRPr="001C3071">
        <w:rPr>
          <w:rFonts w:ascii="Times New Roman" w:hAnsi="Times New Roman" w:cs="Times New Roman"/>
          <w:color w:val="auto"/>
          <w:sz w:val="28"/>
          <w:szCs w:val="28"/>
        </w:rPr>
        <w:t>20</w:t>
      </w:r>
      <w:r w:rsidR="000E2FC3" w:rsidRPr="001C3071">
        <w:rPr>
          <w:rFonts w:ascii="Times New Roman" w:hAnsi="Times New Roman" w:cs="Times New Roman"/>
          <w:color w:val="auto"/>
          <w:sz w:val="28"/>
          <w:szCs w:val="28"/>
        </w:rPr>
        <w:t xml:space="preserve"> </w:t>
      </w:r>
      <w:r w:rsidRPr="001C3071">
        <w:rPr>
          <w:rFonts w:ascii="Times New Roman" w:hAnsi="Times New Roman" w:cs="Times New Roman"/>
          <w:color w:val="auto"/>
          <w:sz w:val="28"/>
          <w:szCs w:val="28"/>
        </w:rPr>
        <w:t>таблиц</w:t>
      </w:r>
      <w:r w:rsidR="00780718" w:rsidRPr="001C3071">
        <w:rPr>
          <w:rFonts w:ascii="Times New Roman" w:hAnsi="Times New Roman" w:cs="Times New Roman"/>
          <w:color w:val="auto"/>
          <w:sz w:val="28"/>
          <w:szCs w:val="28"/>
        </w:rPr>
        <w:t>ь</w:t>
      </w:r>
      <w:r w:rsidR="000E2FC3" w:rsidRPr="001C3071">
        <w:rPr>
          <w:rFonts w:ascii="Times New Roman" w:hAnsi="Times New Roman" w:cs="Times New Roman"/>
          <w:color w:val="auto"/>
          <w:sz w:val="28"/>
          <w:szCs w:val="28"/>
        </w:rPr>
        <w:t xml:space="preserve">, </w:t>
      </w:r>
      <w:r w:rsidR="00732BB3" w:rsidRPr="001C3071">
        <w:rPr>
          <w:rFonts w:ascii="Times New Roman" w:hAnsi="Times New Roman" w:cs="Times New Roman"/>
          <w:color w:val="auto"/>
          <w:sz w:val="28"/>
          <w:szCs w:val="28"/>
        </w:rPr>
        <w:t xml:space="preserve">6 </w:t>
      </w:r>
      <w:r w:rsidR="000E2FC3" w:rsidRPr="001C3071">
        <w:rPr>
          <w:rFonts w:ascii="Times New Roman" w:hAnsi="Times New Roman" w:cs="Times New Roman"/>
          <w:color w:val="auto"/>
          <w:sz w:val="28"/>
          <w:szCs w:val="28"/>
        </w:rPr>
        <w:t>рисунків</w:t>
      </w:r>
      <w:r w:rsidR="00D051FB" w:rsidRPr="001C3071">
        <w:rPr>
          <w:rFonts w:ascii="Times New Roman" w:hAnsi="Times New Roman" w:cs="Times New Roman"/>
          <w:color w:val="auto"/>
          <w:sz w:val="28"/>
          <w:szCs w:val="28"/>
        </w:rPr>
        <w:t xml:space="preserve"> </w:t>
      </w:r>
      <w:r w:rsidRPr="001C3071">
        <w:rPr>
          <w:rFonts w:ascii="Times New Roman" w:hAnsi="Times New Roman" w:cs="Times New Roman"/>
          <w:color w:val="auto"/>
          <w:sz w:val="28"/>
          <w:szCs w:val="28"/>
        </w:rPr>
        <w:t xml:space="preserve">та </w:t>
      </w:r>
      <w:r w:rsidR="00532625" w:rsidRPr="001C3071">
        <w:rPr>
          <w:rFonts w:ascii="Times New Roman" w:hAnsi="Times New Roman" w:cs="Times New Roman"/>
          <w:color w:val="auto"/>
          <w:sz w:val="28"/>
          <w:szCs w:val="28"/>
        </w:rPr>
        <w:t>5</w:t>
      </w:r>
      <w:r w:rsidR="00DF4A15" w:rsidRPr="001C3071">
        <w:rPr>
          <w:rFonts w:ascii="Times New Roman" w:hAnsi="Times New Roman" w:cs="Times New Roman"/>
          <w:color w:val="auto"/>
          <w:sz w:val="28"/>
          <w:szCs w:val="28"/>
        </w:rPr>
        <w:t xml:space="preserve"> </w:t>
      </w:r>
      <w:r w:rsidR="002839B8" w:rsidRPr="001C3071">
        <w:rPr>
          <w:rFonts w:ascii="Times New Roman" w:hAnsi="Times New Roman" w:cs="Times New Roman"/>
          <w:color w:val="auto"/>
          <w:sz w:val="28"/>
          <w:szCs w:val="28"/>
        </w:rPr>
        <w:t>додатк</w:t>
      </w:r>
      <w:r w:rsidR="00950A40" w:rsidRPr="001C3071">
        <w:rPr>
          <w:rFonts w:ascii="Times New Roman" w:hAnsi="Times New Roman" w:cs="Times New Roman"/>
          <w:color w:val="auto"/>
          <w:sz w:val="28"/>
          <w:szCs w:val="28"/>
        </w:rPr>
        <w:t>ів</w:t>
      </w:r>
      <w:r w:rsidR="002839B8" w:rsidRPr="001C3071">
        <w:rPr>
          <w:rFonts w:ascii="Times New Roman" w:hAnsi="Times New Roman" w:cs="Times New Roman"/>
          <w:color w:val="auto"/>
          <w:sz w:val="28"/>
          <w:szCs w:val="28"/>
        </w:rPr>
        <w:t>.</w:t>
      </w:r>
    </w:p>
    <w:p w:rsidR="003702E6" w:rsidRPr="001C3071" w:rsidRDefault="003702E6" w:rsidP="000F734C">
      <w:pPr>
        <w:autoSpaceDE w:val="0"/>
        <w:spacing w:line="360" w:lineRule="auto"/>
        <w:jc w:val="both"/>
        <w:rPr>
          <w:rFonts w:ascii="Times New Roman" w:hAnsi="Times New Roman" w:cs="Times New Roman"/>
          <w:color w:val="auto"/>
          <w:sz w:val="28"/>
          <w:szCs w:val="28"/>
        </w:rPr>
      </w:pPr>
    </w:p>
    <w:p w:rsidR="003702E6" w:rsidRPr="001C3071" w:rsidRDefault="003702E6" w:rsidP="000F734C">
      <w:pPr>
        <w:spacing w:after="200" w:line="276" w:lineRule="auto"/>
        <w:rPr>
          <w:rFonts w:ascii="Times New Roman" w:hAnsi="Times New Roman" w:cs="Times New Roman"/>
          <w:color w:val="auto"/>
          <w:sz w:val="28"/>
          <w:szCs w:val="28"/>
        </w:rPr>
      </w:pPr>
      <w:r w:rsidRPr="001C3071">
        <w:rPr>
          <w:rFonts w:ascii="Times New Roman" w:hAnsi="Times New Roman" w:cs="Times New Roman"/>
          <w:color w:val="auto"/>
          <w:sz w:val="28"/>
          <w:szCs w:val="28"/>
        </w:rPr>
        <w:br w:type="page"/>
      </w:r>
    </w:p>
    <w:p w:rsidR="00BF595F" w:rsidRPr="001C3071" w:rsidRDefault="00BF595F" w:rsidP="000F734C">
      <w:pPr>
        <w:spacing w:line="360" w:lineRule="auto"/>
        <w:jc w:val="center"/>
        <w:rPr>
          <w:rStyle w:val="fontstyle11"/>
          <w:rFonts w:ascii="Times New Roman" w:hAnsi="Times New Roman" w:cs="Times New Roman"/>
          <w:b/>
          <w:caps/>
          <w:color w:val="auto"/>
          <w:sz w:val="28"/>
          <w:szCs w:val="28"/>
        </w:rPr>
      </w:pPr>
      <w:r w:rsidRPr="001C3071">
        <w:rPr>
          <w:rStyle w:val="fontstyle11"/>
          <w:rFonts w:ascii="Times New Roman" w:hAnsi="Times New Roman" w:cs="Times New Roman"/>
          <w:b/>
          <w:caps/>
          <w:color w:val="auto"/>
          <w:sz w:val="28"/>
          <w:szCs w:val="28"/>
        </w:rPr>
        <w:lastRenderedPageBreak/>
        <w:t>РОЗДІЛ 1.</w:t>
      </w:r>
    </w:p>
    <w:p w:rsidR="00BF595F" w:rsidRPr="001C3071" w:rsidRDefault="00BF595F" w:rsidP="000F734C">
      <w:pPr>
        <w:spacing w:line="360" w:lineRule="auto"/>
        <w:jc w:val="center"/>
        <w:outlineLvl w:val="2"/>
        <w:rPr>
          <w:rFonts w:ascii="Times New Roman" w:eastAsia="Times New Roman" w:hAnsi="Times New Roman" w:cs="Times New Roman"/>
          <w:b/>
          <w:bCs/>
          <w:sz w:val="28"/>
          <w:szCs w:val="28"/>
          <w:lang w:eastAsia="ru-RU"/>
        </w:rPr>
      </w:pPr>
      <w:r w:rsidRPr="001C3071">
        <w:rPr>
          <w:rFonts w:ascii="Times New Roman" w:eastAsia="Times New Roman" w:hAnsi="Times New Roman" w:cs="Times New Roman"/>
          <w:b/>
          <w:bCs/>
          <w:sz w:val="28"/>
          <w:szCs w:val="28"/>
          <w:lang w:eastAsia="ru-RU"/>
        </w:rPr>
        <w:t>ТЕОРЕТИЧНІ ОСНОВИ ФОРМУВАННЯ ІМІДЖУ КЕРІВНИКА В СИСТЕМІ МЕНЕДЖМЕНТУ</w:t>
      </w:r>
    </w:p>
    <w:p w:rsidR="00BF595F" w:rsidRPr="001C3071" w:rsidRDefault="00BF595F" w:rsidP="000F734C">
      <w:pPr>
        <w:spacing w:line="360" w:lineRule="auto"/>
        <w:jc w:val="both"/>
        <w:rPr>
          <w:rFonts w:ascii="Times New Roman" w:eastAsia="Times New Roman" w:hAnsi="Times New Roman" w:cs="Times New Roman"/>
          <w:sz w:val="28"/>
          <w:szCs w:val="28"/>
          <w:lang w:eastAsia="ru-RU"/>
        </w:rPr>
      </w:pPr>
    </w:p>
    <w:p w:rsidR="00BF595F" w:rsidRPr="001C3071" w:rsidRDefault="00BF595F" w:rsidP="000F734C">
      <w:pPr>
        <w:spacing w:line="360" w:lineRule="auto"/>
        <w:ind w:firstLine="708"/>
        <w:jc w:val="both"/>
        <w:rPr>
          <w:rFonts w:ascii="Times New Roman" w:eastAsia="Times New Roman" w:hAnsi="Times New Roman" w:cs="Times New Roman"/>
          <w:b/>
          <w:sz w:val="28"/>
          <w:szCs w:val="28"/>
          <w:lang w:eastAsia="ru-RU"/>
        </w:rPr>
      </w:pPr>
      <w:r w:rsidRPr="001C3071">
        <w:rPr>
          <w:rFonts w:ascii="Times New Roman" w:eastAsia="Times New Roman" w:hAnsi="Times New Roman" w:cs="Times New Roman"/>
          <w:b/>
          <w:sz w:val="28"/>
          <w:szCs w:val="28"/>
          <w:lang w:eastAsia="ru-RU"/>
        </w:rPr>
        <w:t>1.1. Сутність та поняття іміджу керівника в сучасному менеджменті</w:t>
      </w:r>
    </w:p>
    <w:p w:rsidR="00BF595F" w:rsidRPr="001C3071" w:rsidRDefault="00BF595F" w:rsidP="000F734C">
      <w:pPr>
        <w:spacing w:line="360" w:lineRule="auto"/>
        <w:ind w:firstLine="708"/>
        <w:jc w:val="both"/>
        <w:rPr>
          <w:rFonts w:ascii="Times New Roman" w:hAnsi="Times New Roman" w:cs="Times New Roman"/>
          <w:sz w:val="28"/>
          <w:szCs w:val="28"/>
        </w:rPr>
      </w:pPr>
      <w:r w:rsidRPr="001C3071">
        <w:rPr>
          <w:rFonts w:ascii="Times New Roman" w:hAnsi="Times New Roman" w:cs="Times New Roman"/>
          <w:sz w:val="28"/>
          <w:szCs w:val="28"/>
        </w:rPr>
        <w:t xml:space="preserve">У сучасних умовах розвитку суспільства та економіки зростає роль нематеріальних чинників, які забезпечують конкурентоспроможність організації. Одним із ключових серед них є </w:t>
      </w:r>
      <w:r w:rsidRPr="001C3071">
        <w:rPr>
          <w:rStyle w:val="a4"/>
          <w:rFonts w:ascii="Times New Roman" w:hAnsi="Times New Roman" w:cs="Times New Roman"/>
          <w:b w:val="0"/>
          <w:sz w:val="28"/>
          <w:szCs w:val="28"/>
        </w:rPr>
        <w:t>імідж керівника</w:t>
      </w:r>
      <w:r w:rsidRPr="001C3071">
        <w:rPr>
          <w:rFonts w:ascii="Times New Roman" w:hAnsi="Times New Roman" w:cs="Times New Roman"/>
          <w:sz w:val="28"/>
          <w:szCs w:val="28"/>
        </w:rPr>
        <w:t>, що виступає не лише як особистісна характеристика управлінця, але й як вагомий стратегічний ресурс розвитку організації.</w:t>
      </w:r>
    </w:p>
    <w:p w:rsidR="00BF595F" w:rsidRPr="001C3071" w:rsidRDefault="00BF595F" w:rsidP="000F734C">
      <w:pPr>
        <w:spacing w:line="360" w:lineRule="auto"/>
        <w:ind w:firstLine="708"/>
        <w:jc w:val="both"/>
        <w:rPr>
          <w:rFonts w:ascii="Times New Roman" w:hAnsi="Times New Roman" w:cs="Times New Roman"/>
          <w:sz w:val="28"/>
          <w:szCs w:val="28"/>
        </w:rPr>
      </w:pPr>
      <w:r w:rsidRPr="001C3071">
        <w:rPr>
          <w:rStyle w:val="a4"/>
          <w:rFonts w:ascii="Times New Roman" w:hAnsi="Times New Roman" w:cs="Times New Roman"/>
          <w:b w:val="0"/>
          <w:sz w:val="28"/>
          <w:szCs w:val="28"/>
        </w:rPr>
        <w:t>Імідж керівника</w:t>
      </w:r>
      <w:r w:rsidRPr="001C3071">
        <w:rPr>
          <w:rFonts w:ascii="Times New Roman" w:hAnsi="Times New Roman" w:cs="Times New Roman"/>
          <w:sz w:val="28"/>
          <w:szCs w:val="28"/>
        </w:rPr>
        <w:t xml:space="preserve"> у менеджменті розглядається як комплекс сформованих уявлень, асоціацій і вражень про особу управлінця, що існують у свідомості підлеглих, колег, партнерів та клієнтів. Це явище має подвійний характер: з одного боку, воно відображає реальні професійні, моральні та комунікативні якості керівника, з іншого – є результатом сприйняття та інтерпретації його поведінки зовнішнім середовищем [1].</w:t>
      </w:r>
    </w:p>
    <w:p w:rsidR="00BF595F" w:rsidRPr="001C3071" w:rsidRDefault="00BF595F" w:rsidP="000F734C">
      <w:pPr>
        <w:spacing w:line="360" w:lineRule="auto"/>
        <w:ind w:firstLine="708"/>
        <w:jc w:val="both"/>
        <w:rPr>
          <w:rFonts w:ascii="Times New Roman" w:hAnsi="Times New Roman" w:cs="Times New Roman"/>
          <w:sz w:val="28"/>
          <w:szCs w:val="28"/>
        </w:rPr>
      </w:pPr>
      <w:r w:rsidRPr="001C3071">
        <w:rPr>
          <w:rFonts w:ascii="Times New Roman" w:hAnsi="Times New Roman" w:cs="Times New Roman"/>
          <w:sz w:val="28"/>
          <w:szCs w:val="28"/>
        </w:rPr>
        <w:t>Науковці трактують поняття «імідж» по-різному:</w:t>
      </w:r>
    </w:p>
    <w:p w:rsidR="00BF595F" w:rsidRPr="001C3071" w:rsidRDefault="00BF595F" w:rsidP="006E19EB">
      <w:pPr>
        <w:pStyle w:val="a9"/>
        <w:numPr>
          <w:ilvl w:val="0"/>
          <w:numId w:val="5"/>
        </w:numPr>
        <w:spacing w:line="360" w:lineRule="auto"/>
        <w:jc w:val="both"/>
        <w:rPr>
          <w:rFonts w:ascii="Times New Roman" w:eastAsia="Times New Roman" w:hAnsi="Times New Roman" w:cs="Times New Roman"/>
          <w:sz w:val="28"/>
          <w:szCs w:val="28"/>
          <w:lang w:eastAsia="ru-RU"/>
        </w:rPr>
      </w:pPr>
      <w:r w:rsidRPr="001C3071">
        <w:rPr>
          <w:rFonts w:ascii="Times New Roman" w:hAnsi="Times New Roman" w:cs="Times New Roman"/>
          <w:sz w:val="28"/>
          <w:szCs w:val="28"/>
        </w:rPr>
        <w:t>як цілеспрямовано створений образ, що формує позитивне ставлення до особистості (А. Панасюк, В. Шепель) [66; 72];</w:t>
      </w:r>
    </w:p>
    <w:p w:rsidR="00BF595F" w:rsidRPr="001C3071" w:rsidRDefault="00BF595F" w:rsidP="006E19EB">
      <w:pPr>
        <w:pStyle w:val="a9"/>
        <w:numPr>
          <w:ilvl w:val="0"/>
          <w:numId w:val="5"/>
        </w:numPr>
        <w:spacing w:line="360" w:lineRule="auto"/>
        <w:jc w:val="both"/>
        <w:rPr>
          <w:rFonts w:ascii="Times New Roman" w:eastAsia="Times New Roman" w:hAnsi="Times New Roman" w:cs="Times New Roman"/>
          <w:sz w:val="28"/>
          <w:szCs w:val="28"/>
          <w:lang w:eastAsia="ru-RU"/>
        </w:rPr>
      </w:pPr>
      <w:r w:rsidRPr="001C3071">
        <w:rPr>
          <w:rFonts w:ascii="Times New Roman" w:hAnsi="Times New Roman" w:cs="Times New Roman"/>
          <w:sz w:val="28"/>
          <w:szCs w:val="28"/>
        </w:rPr>
        <w:t>як соціально-психологічний феномен, який визначає сприйняття керівника в очах колективу й суспільства (Г. Почепцов, І. Єгоршин) [4; 36];</w:t>
      </w:r>
    </w:p>
    <w:p w:rsidR="00BF595F" w:rsidRPr="001C3071" w:rsidRDefault="00BF595F" w:rsidP="006E19EB">
      <w:pPr>
        <w:pStyle w:val="a9"/>
        <w:numPr>
          <w:ilvl w:val="0"/>
          <w:numId w:val="5"/>
        </w:numPr>
        <w:spacing w:line="360" w:lineRule="auto"/>
        <w:jc w:val="both"/>
        <w:rPr>
          <w:rFonts w:ascii="Times New Roman" w:eastAsia="Times New Roman" w:hAnsi="Times New Roman" w:cs="Times New Roman"/>
          <w:sz w:val="28"/>
          <w:szCs w:val="28"/>
          <w:lang w:eastAsia="ru-RU"/>
        </w:rPr>
      </w:pPr>
      <w:r w:rsidRPr="001C3071">
        <w:rPr>
          <w:rFonts w:ascii="Times New Roman" w:hAnsi="Times New Roman" w:cs="Times New Roman"/>
          <w:sz w:val="28"/>
          <w:szCs w:val="28"/>
        </w:rPr>
        <w:t>як інструмент стратегічного управління, що сприяє зміцненню довіри, авторитету та конкурентних переваг організації (Ф. Котлер, Г. Минцберг) [23; 39].</w:t>
      </w:r>
    </w:p>
    <w:p w:rsidR="00BF595F" w:rsidRPr="001C3071" w:rsidRDefault="00BF595F" w:rsidP="000F734C">
      <w:pPr>
        <w:spacing w:line="360" w:lineRule="auto"/>
        <w:ind w:firstLine="708"/>
        <w:jc w:val="both"/>
        <w:rPr>
          <w:rFonts w:ascii="Times New Roman" w:hAnsi="Times New Roman" w:cs="Times New Roman"/>
          <w:sz w:val="28"/>
          <w:szCs w:val="28"/>
        </w:rPr>
      </w:pPr>
      <w:r w:rsidRPr="001C3071">
        <w:rPr>
          <w:rFonts w:ascii="Times New Roman" w:hAnsi="Times New Roman" w:cs="Times New Roman"/>
          <w:sz w:val="28"/>
          <w:szCs w:val="28"/>
        </w:rPr>
        <w:t>У системі сучасного менеджменту імідж керівника виконує низку функцій:</w:t>
      </w:r>
    </w:p>
    <w:p w:rsidR="00BF595F" w:rsidRPr="001C3071" w:rsidRDefault="00BF595F" w:rsidP="006E19EB">
      <w:pPr>
        <w:pStyle w:val="a9"/>
        <w:numPr>
          <w:ilvl w:val="0"/>
          <w:numId w:val="5"/>
        </w:numPr>
        <w:spacing w:line="360" w:lineRule="auto"/>
        <w:jc w:val="both"/>
        <w:rPr>
          <w:rFonts w:ascii="Times New Roman" w:eastAsia="Times New Roman" w:hAnsi="Times New Roman" w:cs="Times New Roman"/>
          <w:sz w:val="28"/>
          <w:szCs w:val="28"/>
          <w:lang w:eastAsia="ru-RU"/>
        </w:rPr>
      </w:pPr>
      <w:r w:rsidRPr="001C3071">
        <w:rPr>
          <w:rStyle w:val="a4"/>
          <w:rFonts w:ascii="Times New Roman" w:hAnsi="Times New Roman" w:cs="Times New Roman"/>
          <w:b w:val="0"/>
          <w:sz w:val="28"/>
          <w:szCs w:val="28"/>
        </w:rPr>
        <w:t>репрезентативну</w:t>
      </w:r>
      <w:r w:rsidRPr="001C3071">
        <w:rPr>
          <w:rFonts w:ascii="Times New Roman" w:hAnsi="Times New Roman" w:cs="Times New Roman"/>
          <w:sz w:val="28"/>
          <w:szCs w:val="28"/>
        </w:rPr>
        <w:t xml:space="preserve"> – відображає організацію в зовнішньому середовищі;</w:t>
      </w:r>
    </w:p>
    <w:p w:rsidR="00BF595F" w:rsidRPr="001C3071" w:rsidRDefault="00BF595F" w:rsidP="006E19EB">
      <w:pPr>
        <w:pStyle w:val="a9"/>
        <w:numPr>
          <w:ilvl w:val="0"/>
          <w:numId w:val="5"/>
        </w:numPr>
        <w:spacing w:line="360" w:lineRule="auto"/>
        <w:jc w:val="both"/>
        <w:rPr>
          <w:rFonts w:ascii="Times New Roman" w:eastAsia="Times New Roman" w:hAnsi="Times New Roman" w:cs="Times New Roman"/>
          <w:sz w:val="28"/>
          <w:szCs w:val="28"/>
          <w:lang w:eastAsia="ru-RU"/>
        </w:rPr>
      </w:pPr>
      <w:r w:rsidRPr="001C3071">
        <w:rPr>
          <w:rStyle w:val="a4"/>
          <w:rFonts w:ascii="Times New Roman" w:hAnsi="Times New Roman" w:cs="Times New Roman"/>
          <w:b w:val="0"/>
          <w:sz w:val="28"/>
          <w:szCs w:val="28"/>
        </w:rPr>
        <w:t>мотиваційну</w:t>
      </w:r>
      <w:r w:rsidRPr="001C3071">
        <w:rPr>
          <w:rFonts w:ascii="Times New Roman" w:hAnsi="Times New Roman" w:cs="Times New Roman"/>
          <w:sz w:val="28"/>
          <w:szCs w:val="28"/>
        </w:rPr>
        <w:t xml:space="preserve"> – впливає на рівень лояльності, зацікавленості та ефективності персоналу;</w:t>
      </w:r>
    </w:p>
    <w:p w:rsidR="00BF595F" w:rsidRPr="001C3071" w:rsidRDefault="00BF595F" w:rsidP="006E19EB">
      <w:pPr>
        <w:pStyle w:val="a9"/>
        <w:numPr>
          <w:ilvl w:val="0"/>
          <w:numId w:val="5"/>
        </w:numPr>
        <w:spacing w:line="360" w:lineRule="auto"/>
        <w:jc w:val="both"/>
        <w:rPr>
          <w:rFonts w:ascii="Times New Roman" w:eastAsia="Times New Roman" w:hAnsi="Times New Roman" w:cs="Times New Roman"/>
          <w:sz w:val="28"/>
          <w:szCs w:val="28"/>
          <w:lang w:eastAsia="ru-RU"/>
        </w:rPr>
      </w:pPr>
      <w:r w:rsidRPr="001C3071">
        <w:rPr>
          <w:rStyle w:val="a4"/>
          <w:rFonts w:ascii="Times New Roman" w:hAnsi="Times New Roman" w:cs="Times New Roman"/>
          <w:b w:val="0"/>
          <w:sz w:val="28"/>
          <w:szCs w:val="28"/>
        </w:rPr>
        <w:t>комунікативну</w:t>
      </w:r>
      <w:r w:rsidRPr="001C3071">
        <w:rPr>
          <w:rFonts w:ascii="Times New Roman" w:hAnsi="Times New Roman" w:cs="Times New Roman"/>
          <w:sz w:val="28"/>
          <w:szCs w:val="28"/>
        </w:rPr>
        <w:t xml:space="preserve"> – визначає стиль взаємодії з колегами, партнерами, </w:t>
      </w:r>
      <w:r w:rsidRPr="001C3071">
        <w:rPr>
          <w:rFonts w:ascii="Times New Roman" w:hAnsi="Times New Roman" w:cs="Times New Roman"/>
          <w:sz w:val="28"/>
          <w:szCs w:val="28"/>
        </w:rPr>
        <w:lastRenderedPageBreak/>
        <w:t>клієнтами;</w:t>
      </w:r>
    </w:p>
    <w:p w:rsidR="00BF595F" w:rsidRPr="001C3071" w:rsidRDefault="00BF595F" w:rsidP="006E19EB">
      <w:pPr>
        <w:pStyle w:val="a9"/>
        <w:numPr>
          <w:ilvl w:val="0"/>
          <w:numId w:val="5"/>
        </w:numPr>
        <w:spacing w:line="360" w:lineRule="auto"/>
        <w:jc w:val="both"/>
        <w:rPr>
          <w:rFonts w:ascii="Times New Roman" w:eastAsia="Times New Roman" w:hAnsi="Times New Roman" w:cs="Times New Roman"/>
          <w:sz w:val="28"/>
          <w:szCs w:val="28"/>
          <w:lang w:eastAsia="ru-RU"/>
        </w:rPr>
      </w:pPr>
      <w:r w:rsidRPr="001C3071">
        <w:rPr>
          <w:rStyle w:val="a4"/>
          <w:rFonts w:ascii="Times New Roman" w:hAnsi="Times New Roman" w:cs="Times New Roman"/>
          <w:b w:val="0"/>
          <w:sz w:val="28"/>
          <w:szCs w:val="28"/>
        </w:rPr>
        <w:t>інтегративну</w:t>
      </w:r>
      <w:r w:rsidRPr="001C3071">
        <w:rPr>
          <w:rFonts w:ascii="Times New Roman" w:hAnsi="Times New Roman" w:cs="Times New Roman"/>
          <w:sz w:val="28"/>
          <w:szCs w:val="28"/>
        </w:rPr>
        <w:t xml:space="preserve"> – об’єднує колектив навколо спільних цінностей і стратегічних цілей;</w:t>
      </w:r>
    </w:p>
    <w:p w:rsidR="00BF595F" w:rsidRPr="001C3071" w:rsidRDefault="00BF595F" w:rsidP="006E19EB">
      <w:pPr>
        <w:pStyle w:val="a9"/>
        <w:numPr>
          <w:ilvl w:val="0"/>
          <w:numId w:val="5"/>
        </w:numPr>
        <w:spacing w:line="360" w:lineRule="auto"/>
        <w:jc w:val="both"/>
        <w:rPr>
          <w:rFonts w:ascii="Times New Roman" w:eastAsia="Times New Roman" w:hAnsi="Times New Roman" w:cs="Times New Roman"/>
          <w:sz w:val="28"/>
          <w:szCs w:val="28"/>
          <w:lang w:eastAsia="ru-RU"/>
        </w:rPr>
      </w:pPr>
      <w:r w:rsidRPr="001C3071">
        <w:rPr>
          <w:rStyle w:val="a4"/>
          <w:rFonts w:ascii="Times New Roman" w:hAnsi="Times New Roman" w:cs="Times New Roman"/>
          <w:b w:val="0"/>
          <w:sz w:val="28"/>
          <w:szCs w:val="28"/>
        </w:rPr>
        <w:t>конкурентну</w:t>
      </w:r>
      <w:r w:rsidRPr="001C3071">
        <w:rPr>
          <w:rFonts w:ascii="Times New Roman" w:hAnsi="Times New Roman" w:cs="Times New Roman"/>
          <w:sz w:val="28"/>
          <w:szCs w:val="28"/>
        </w:rPr>
        <w:t xml:space="preserve"> – сприяє формуванню унікальних переваг організації на ринку [58].</w:t>
      </w:r>
    </w:p>
    <w:p w:rsidR="00BF595F" w:rsidRPr="001C3071" w:rsidRDefault="00BF595F" w:rsidP="000F734C">
      <w:pPr>
        <w:spacing w:line="360" w:lineRule="auto"/>
        <w:ind w:firstLine="708"/>
        <w:jc w:val="both"/>
        <w:rPr>
          <w:rFonts w:ascii="Times New Roman" w:hAnsi="Times New Roman" w:cs="Times New Roman"/>
          <w:sz w:val="28"/>
          <w:szCs w:val="28"/>
        </w:rPr>
      </w:pPr>
      <w:r w:rsidRPr="001C3071">
        <w:rPr>
          <w:rFonts w:ascii="Times New Roman" w:hAnsi="Times New Roman" w:cs="Times New Roman"/>
          <w:sz w:val="28"/>
          <w:szCs w:val="28"/>
        </w:rPr>
        <w:t>Формування іміджу керівника ґрунтується на поєднанні таких складових:</w:t>
      </w:r>
    </w:p>
    <w:p w:rsidR="00BF595F" w:rsidRPr="001C3071" w:rsidRDefault="00BF595F" w:rsidP="006E19EB">
      <w:pPr>
        <w:pStyle w:val="a9"/>
        <w:numPr>
          <w:ilvl w:val="0"/>
          <w:numId w:val="5"/>
        </w:numPr>
        <w:spacing w:line="360" w:lineRule="auto"/>
        <w:jc w:val="both"/>
        <w:rPr>
          <w:rFonts w:ascii="Times New Roman" w:eastAsia="Times New Roman" w:hAnsi="Times New Roman" w:cs="Times New Roman"/>
          <w:sz w:val="28"/>
          <w:szCs w:val="28"/>
          <w:lang w:eastAsia="ru-RU"/>
        </w:rPr>
      </w:pPr>
      <w:r w:rsidRPr="001C3071">
        <w:rPr>
          <w:rStyle w:val="a4"/>
          <w:rFonts w:ascii="Times New Roman" w:hAnsi="Times New Roman" w:cs="Times New Roman"/>
          <w:b w:val="0"/>
          <w:sz w:val="28"/>
          <w:szCs w:val="28"/>
        </w:rPr>
        <w:t>Особистісно-психологічні риси</w:t>
      </w:r>
      <w:r w:rsidRPr="001C3071">
        <w:rPr>
          <w:rFonts w:ascii="Times New Roman" w:hAnsi="Times New Roman" w:cs="Times New Roman"/>
          <w:sz w:val="28"/>
          <w:szCs w:val="28"/>
        </w:rPr>
        <w:t xml:space="preserve"> (харизма, лідерські якості, емоційна стабільність, комунікабельність).</w:t>
      </w:r>
    </w:p>
    <w:p w:rsidR="00BF595F" w:rsidRPr="001C3071" w:rsidRDefault="00BF595F" w:rsidP="006E19EB">
      <w:pPr>
        <w:pStyle w:val="a9"/>
        <w:numPr>
          <w:ilvl w:val="0"/>
          <w:numId w:val="5"/>
        </w:numPr>
        <w:spacing w:line="360" w:lineRule="auto"/>
        <w:jc w:val="both"/>
        <w:rPr>
          <w:rFonts w:ascii="Times New Roman" w:eastAsia="Times New Roman" w:hAnsi="Times New Roman" w:cs="Times New Roman"/>
          <w:sz w:val="28"/>
          <w:szCs w:val="28"/>
          <w:lang w:eastAsia="ru-RU"/>
        </w:rPr>
      </w:pPr>
      <w:r w:rsidRPr="001C3071">
        <w:rPr>
          <w:rStyle w:val="a4"/>
          <w:rFonts w:ascii="Times New Roman" w:hAnsi="Times New Roman" w:cs="Times New Roman"/>
          <w:b w:val="0"/>
          <w:sz w:val="28"/>
          <w:szCs w:val="28"/>
        </w:rPr>
        <w:t>Професійна компетентність</w:t>
      </w:r>
      <w:r w:rsidRPr="001C3071">
        <w:rPr>
          <w:rFonts w:ascii="Times New Roman" w:hAnsi="Times New Roman" w:cs="Times New Roman"/>
          <w:sz w:val="28"/>
          <w:szCs w:val="28"/>
        </w:rPr>
        <w:t xml:space="preserve"> (управлінські знання, стратегічне мислення, здатність до прийняття ефективних рішень).</w:t>
      </w:r>
    </w:p>
    <w:p w:rsidR="00BF595F" w:rsidRPr="001C3071" w:rsidRDefault="00BF595F" w:rsidP="006E19EB">
      <w:pPr>
        <w:pStyle w:val="a9"/>
        <w:numPr>
          <w:ilvl w:val="0"/>
          <w:numId w:val="5"/>
        </w:numPr>
        <w:spacing w:line="360" w:lineRule="auto"/>
        <w:jc w:val="both"/>
        <w:rPr>
          <w:rFonts w:ascii="Times New Roman" w:eastAsia="Times New Roman" w:hAnsi="Times New Roman" w:cs="Times New Roman"/>
          <w:sz w:val="28"/>
          <w:szCs w:val="28"/>
          <w:lang w:eastAsia="ru-RU"/>
        </w:rPr>
      </w:pPr>
      <w:r w:rsidRPr="001C3071">
        <w:rPr>
          <w:rStyle w:val="a4"/>
          <w:rFonts w:ascii="Times New Roman" w:hAnsi="Times New Roman" w:cs="Times New Roman"/>
          <w:b w:val="0"/>
          <w:sz w:val="28"/>
          <w:szCs w:val="28"/>
        </w:rPr>
        <w:t>Етичні та ціннісні орієнтації</w:t>
      </w:r>
      <w:r w:rsidRPr="001C3071">
        <w:rPr>
          <w:rFonts w:ascii="Times New Roman" w:hAnsi="Times New Roman" w:cs="Times New Roman"/>
          <w:sz w:val="28"/>
          <w:szCs w:val="28"/>
        </w:rPr>
        <w:t xml:space="preserve"> (чесність, справедливість, соціальна відповідальність).</w:t>
      </w:r>
    </w:p>
    <w:p w:rsidR="00BF595F" w:rsidRPr="001C3071" w:rsidRDefault="00BF595F" w:rsidP="006E19EB">
      <w:pPr>
        <w:pStyle w:val="a9"/>
        <w:numPr>
          <w:ilvl w:val="0"/>
          <w:numId w:val="5"/>
        </w:numPr>
        <w:spacing w:line="360" w:lineRule="auto"/>
        <w:jc w:val="both"/>
        <w:rPr>
          <w:rFonts w:ascii="Times New Roman" w:eastAsia="Times New Roman" w:hAnsi="Times New Roman" w:cs="Times New Roman"/>
          <w:sz w:val="28"/>
          <w:szCs w:val="28"/>
          <w:lang w:eastAsia="ru-RU"/>
        </w:rPr>
      </w:pPr>
      <w:r w:rsidRPr="001C3071">
        <w:rPr>
          <w:rStyle w:val="a4"/>
          <w:rFonts w:ascii="Times New Roman" w:hAnsi="Times New Roman" w:cs="Times New Roman"/>
          <w:b w:val="0"/>
          <w:sz w:val="28"/>
          <w:szCs w:val="28"/>
        </w:rPr>
        <w:t>Зовнішня презентація</w:t>
      </w:r>
      <w:r w:rsidRPr="001C3071">
        <w:rPr>
          <w:rFonts w:ascii="Times New Roman" w:hAnsi="Times New Roman" w:cs="Times New Roman"/>
          <w:sz w:val="28"/>
          <w:szCs w:val="28"/>
        </w:rPr>
        <w:t xml:space="preserve"> (манера мовлення, діловий стиль одягу, невербальна поведінка).</w:t>
      </w:r>
    </w:p>
    <w:p w:rsidR="00BF595F" w:rsidRPr="001C3071" w:rsidRDefault="00BF595F" w:rsidP="006E19EB">
      <w:pPr>
        <w:pStyle w:val="a9"/>
        <w:numPr>
          <w:ilvl w:val="0"/>
          <w:numId w:val="5"/>
        </w:numPr>
        <w:spacing w:line="360" w:lineRule="auto"/>
        <w:jc w:val="both"/>
        <w:rPr>
          <w:rFonts w:ascii="Times New Roman" w:eastAsia="Times New Roman" w:hAnsi="Times New Roman" w:cs="Times New Roman"/>
          <w:sz w:val="28"/>
          <w:szCs w:val="28"/>
          <w:lang w:eastAsia="ru-RU"/>
        </w:rPr>
      </w:pPr>
      <w:r w:rsidRPr="001C3071">
        <w:rPr>
          <w:rStyle w:val="a4"/>
          <w:rFonts w:ascii="Times New Roman" w:hAnsi="Times New Roman" w:cs="Times New Roman"/>
          <w:b w:val="0"/>
          <w:sz w:val="28"/>
          <w:szCs w:val="28"/>
        </w:rPr>
        <w:t>Соціальний капітал</w:t>
      </w:r>
      <w:r w:rsidRPr="001C3071">
        <w:rPr>
          <w:rFonts w:ascii="Times New Roman" w:hAnsi="Times New Roman" w:cs="Times New Roman"/>
          <w:sz w:val="28"/>
          <w:szCs w:val="28"/>
        </w:rPr>
        <w:t xml:space="preserve"> (зв’язки, репутація, авторитет у професійних колах) [2].</w:t>
      </w:r>
    </w:p>
    <w:p w:rsidR="00BF595F" w:rsidRPr="001C3071" w:rsidRDefault="00BF595F" w:rsidP="000F734C">
      <w:pPr>
        <w:spacing w:line="360" w:lineRule="auto"/>
        <w:ind w:firstLine="708"/>
        <w:jc w:val="both"/>
        <w:rPr>
          <w:rFonts w:ascii="Times New Roman" w:hAnsi="Times New Roman" w:cs="Times New Roman"/>
          <w:sz w:val="28"/>
          <w:szCs w:val="28"/>
        </w:rPr>
      </w:pPr>
      <w:r w:rsidRPr="001C3071">
        <w:rPr>
          <w:rFonts w:ascii="Times New Roman" w:hAnsi="Times New Roman" w:cs="Times New Roman"/>
          <w:sz w:val="28"/>
          <w:szCs w:val="28"/>
        </w:rPr>
        <w:t xml:space="preserve">Особливу увагу в сучасному менеджменті приділяють </w:t>
      </w:r>
      <w:r w:rsidRPr="001C3071">
        <w:rPr>
          <w:rStyle w:val="a4"/>
          <w:rFonts w:ascii="Times New Roman" w:hAnsi="Times New Roman" w:cs="Times New Roman"/>
          <w:b w:val="0"/>
          <w:sz w:val="28"/>
          <w:szCs w:val="28"/>
        </w:rPr>
        <w:t>цілеспрямованому управлінню іміджем керівника</w:t>
      </w:r>
      <w:r w:rsidRPr="001C3071">
        <w:rPr>
          <w:rFonts w:ascii="Times New Roman" w:hAnsi="Times New Roman" w:cs="Times New Roman"/>
          <w:sz w:val="28"/>
          <w:szCs w:val="28"/>
        </w:rPr>
        <w:t>. Це означає використання стратегій самопрезентації, PR-технологій, цифрових комунікацій та брендингу особистості. У сфері охорони здоров’я та, зокрема, естетичної медицини, цей аспект набуває особливого значення, оскільки пацієнти і партнери часто ототожнюють якість послуг закладу з особистими характеристиками його керівника.</w:t>
      </w:r>
    </w:p>
    <w:p w:rsidR="00BF595F" w:rsidRPr="001C3071" w:rsidRDefault="00BF595F" w:rsidP="000F734C">
      <w:pPr>
        <w:spacing w:line="360" w:lineRule="auto"/>
        <w:ind w:firstLine="708"/>
        <w:jc w:val="both"/>
        <w:rPr>
          <w:rFonts w:ascii="Times New Roman" w:hAnsi="Times New Roman" w:cs="Times New Roman"/>
          <w:sz w:val="28"/>
          <w:szCs w:val="28"/>
        </w:rPr>
      </w:pPr>
      <w:r w:rsidRPr="001C3071">
        <w:rPr>
          <w:rFonts w:ascii="Times New Roman" w:hAnsi="Times New Roman" w:cs="Times New Roman"/>
          <w:sz w:val="28"/>
          <w:szCs w:val="28"/>
        </w:rPr>
        <w:t xml:space="preserve">Таким чином, імідж керівника в сучасному менеджменті можна визначити як </w:t>
      </w:r>
      <w:r w:rsidRPr="001C3071">
        <w:rPr>
          <w:rStyle w:val="a4"/>
          <w:rFonts w:ascii="Times New Roman" w:hAnsi="Times New Roman" w:cs="Times New Roman"/>
          <w:b w:val="0"/>
          <w:sz w:val="28"/>
          <w:szCs w:val="28"/>
        </w:rPr>
        <w:t>систему символічних і реальних характеристик управлінця, що сприймаються суспільством і визначають рівень його впливу на конкурентоспроможність організації</w:t>
      </w:r>
      <w:r w:rsidRPr="001C3071">
        <w:rPr>
          <w:rFonts w:ascii="Times New Roman" w:hAnsi="Times New Roman" w:cs="Times New Roman"/>
          <w:sz w:val="28"/>
          <w:szCs w:val="28"/>
        </w:rPr>
        <w:t>. Його цінність полягає у здатності поєднувати особистісні та професійні риси керівника з корпоративними цілями, формуючи довіру до медичного закладу та підвищуючи його стійкість на ринку.</w:t>
      </w:r>
    </w:p>
    <w:p w:rsidR="00BF595F" w:rsidRPr="001C3071" w:rsidRDefault="00BF595F" w:rsidP="000F734C">
      <w:pPr>
        <w:spacing w:line="360" w:lineRule="auto"/>
        <w:ind w:firstLine="708"/>
        <w:jc w:val="both"/>
        <w:rPr>
          <w:rFonts w:ascii="Times New Roman" w:hAnsi="Times New Roman" w:cs="Times New Roman"/>
          <w:sz w:val="28"/>
          <w:szCs w:val="28"/>
        </w:rPr>
      </w:pPr>
      <w:r w:rsidRPr="001C3071">
        <w:rPr>
          <w:rFonts w:ascii="Times New Roman" w:hAnsi="Times New Roman" w:cs="Times New Roman"/>
          <w:sz w:val="28"/>
          <w:szCs w:val="28"/>
        </w:rPr>
        <w:lastRenderedPageBreak/>
        <w:t xml:space="preserve">В умовах зростаючої конкуренції на ринку медичних послуг, особливо у сфері естетичної медицини, ключовим фактором успіху стає не лише якість медичних технологій, а й </w:t>
      </w:r>
      <w:r w:rsidRPr="001C3071">
        <w:rPr>
          <w:rStyle w:val="a4"/>
          <w:rFonts w:ascii="Times New Roman" w:hAnsi="Times New Roman" w:cs="Times New Roman"/>
          <w:b w:val="0"/>
          <w:sz w:val="28"/>
          <w:szCs w:val="28"/>
        </w:rPr>
        <w:t>імідж керівника медичного закладу</w:t>
      </w:r>
      <w:r w:rsidRPr="001C3071">
        <w:rPr>
          <w:rFonts w:ascii="Times New Roman" w:hAnsi="Times New Roman" w:cs="Times New Roman"/>
          <w:sz w:val="28"/>
          <w:szCs w:val="28"/>
        </w:rPr>
        <w:t>. Пацієнти часто ідентифікують заклад із його керівником, наділяючи останнього уособленням професіоналізму, надійності та безпеки наданих послуг [29].</w:t>
      </w:r>
    </w:p>
    <w:p w:rsidR="00BF595F" w:rsidRPr="001C3071" w:rsidRDefault="00BF595F" w:rsidP="000F734C">
      <w:pPr>
        <w:spacing w:line="360" w:lineRule="auto"/>
        <w:ind w:firstLine="708"/>
        <w:jc w:val="both"/>
        <w:rPr>
          <w:rFonts w:ascii="Times New Roman" w:hAnsi="Times New Roman" w:cs="Times New Roman"/>
          <w:sz w:val="28"/>
          <w:szCs w:val="28"/>
        </w:rPr>
      </w:pPr>
      <w:r w:rsidRPr="001C3071">
        <w:rPr>
          <w:rFonts w:ascii="Times New Roman" w:hAnsi="Times New Roman" w:cs="Times New Roman"/>
          <w:sz w:val="28"/>
          <w:szCs w:val="28"/>
        </w:rPr>
        <w:t xml:space="preserve">У сучасному менеджменті імідж керівника трактується як </w:t>
      </w:r>
      <w:r w:rsidRPr="001C3071">
        <w:rPr>
          <w:rStyle w:val="a4"/>
          <w:rFonts w:ascii="Times New Roman" w:hAnsi="Times New Roman" w:cs="Times New Roman"/>
          <w:b w:val="0"/>
          <w:sz w:val="28"/>
          <w:szCs w:val="28"/>
        </w:rPr>
        <w:t>комплексна характеристика управлінця</w:t>
      </w:r>
      <w:r w:rsidRPr="001C3071">
        <w:rPr>
          <w:rFonts w:ascii="Times New Roman" w:hAnsi="Times New Roman" w:cs="Times New Roman"/>
          <w:sz w:val="28"/>
          <w:szCs w:val="28"/>
        </w:rPr>
        <w:t>, що включає його професійні компетенції, управлінський стиль, комунікативну поведінку, етичні стандарти та зовнішню презентацію, які у сукупності формують уявлення про заклад у клієнтів, персоналу й партнерів [27].</w:t>
      </w:r>
    </w:p>
    <w:p w:rsidR="00BF595F" w:rsidRPr="001C3071" w:rsidRDefault="00BF595F" w:rsidP="000F734C">
      <w:pPr>
        <w:spacing w:line="360" w:lineRule="auto"/>
        <w:ind w:firstLine="708"/>
        <w:jc w:val="both"/>
        <w:rPr>
          <w:rFonts w:ascii="Times New Roman" w:hAnsi="Times New Roman" w:cs="Times New Roman"/>
          <w:sz w:val="28"/>
          <w:szCs w:val="28"/>
        </w:rPr>
      </w:pPr>
      <w:r w:rsidRPr="001C3071">
        <w:rPr>
          <w:rFonts w:ascii="Times New Roman" w:hAnsi="Times New Roman" w:cs="Times New Roman"/>
          <w:sz w:val="28"/>
          <w:szCs w:val="28"/>
        </w:rPr>
        <w:t>Для медичного закладу естетичної медицини імідж керівника має низку практичних проявів:</w:t>
      </w:r>
    </w:p>
    <w:p w:rsidR="00BF595F" w:rsidRPr="001C3071" w:rsidRDefault="00BF595F" w:rsidP="006E19EB">
      <w:pPr>
        <w:pStyle w:val="a9"/>
        <w:numPr>
          <w:ilvl w:val="0"/>
          <w:numId w:val="5"/>
        </w:numPr>
        <w:spacing w:line="360" w:lineRule="auto"/>
        <w:jc w:val="both"/>
        <w:rPr>
          <w:rFonts w:ascii="Times New Roman" w:eastAsia="Times New Roman" w:hAnsi="Times New Roman" w:cs="Times New Roman"/>
          <w:sz w:val="28"/>
          <w:szCs w:val="28"/>
          <w:lang w:eastAsia="ru-RU"/>
        </w:rPr>
      </w:pPr>
      <w:r w:rsidRPr="001C3071">
        <w:rPr>
          <w:rStyle w:val="a4"/>
          <w:rFonts w:ascii="Times New Roman" w:hAnsi="Times New Roman" w:cs="Times New Roman"/>
          <w:b w:val="0"/>
          <w:sz w:val="28"/>
          <w:szCs w:val="28"/>
        </w:rPr>
        <w:t>Маркетинговий ефект</w:t>
      </w:r>
      <w:r w:rsidRPr="001C3071">
        <w:rPr>
          <w:rFonts w:ascii="Times New Roman" w:hAnsi="Times New Roman" w:cs="Times New Roman"/>
          <w:sz w:val="28"/>
          <w:szCs w:val="28"/>
        </w:rPr>
        <w:t xml:space="preserve"> – пацієнти частіше обирають клініку, де керівник асоціюється з авторитетом, сучасними знаннями та орієнтацією на пацієнта.</w:t>
      </w:r>
    </w:p>
    <w:p w:rsidR="00BF595F" w:rsidRPr="001C3071" w:rsidRDefault="00BF595F" w:rsidP="006E19EB">
      <w:pPr>
        <w:pStyle w:val="a9"/>
        <w:numPr>
          <w:ilvl w:val="0"/>
          <w:numId w:val="5"/>
        </w:numPr>
        <w:spacing w:line="360" w:lineRule="auto"/>
        <w:jc w:val="both"/>
        <w:rPr>
          <w:rFonts w:ascii="Times New Roman" w:eastAsia="Times New Roman" w:hAnsi="Times New Roman" w:cs="Times New Roman"/>
          <w:sz w:val="28"/>
          <w:szCs w:val="28"/>
          <w:lang w:eastAsia="ru-RU"/>
        </w:rPr>
      </w:pPr>
      <w:r w:rsidRPr="001C3071">
        <w:rPr>
          <w:rStyle w:val="a4"/>
          <w:rFonts w:ascii="Times New Roman" w:hAnsi="Times New Roman" w:cs="Times New Roman"/>
          <w:b w:val="0"/>
          <w:sz w:val="28"/>
          <w:szCs w:val="28"/>
        </w:rPr>
        <w:t>Соціально-психологічний ефект</w:t>
      </w:r>
      <w:r w:rsidRPr="001C3071">
        <w:rPr>
          <w:rFonts w:ascii="Times New Roman" w:hAnsi="Times New Roman" w:cs="Times New Roman"/>
          <w:sz w:val="28"/>
          <w:szCs w:val="28"/>
        </w:rPr>
        <w:t xml:space="preserve"> – персонал схильний орієнтуватися на поведінку керівника, переймати його стандарти професійної етики та якості.</w:t>
      </w:r>
    </w:p>
    <w:p w:rsidR="00BF595F" w:rsidRPr="001C3071" w:rsidRDefault="00BF595F" w:rsidP="006E19EB">
      <w:pPr>
        <w:pStyle w:val="a9"/>
        <w:numPr>
          <w:ilvl w:val="0"/>
          <w:numId w:val="5"/>
        </w:numPr>
        <w:spacing w:line="360" w:lineRule="auto"/>
        <w:jc w:val="both"/>
        <w:rPr>
          <w:rFonts w:ascii="Times New Roman" w:eastAsia="Times New Roman" w:hAnsi="Times New Roman" w:cs="Times New Roman"/>
          <w:sz w:val="28"/>
          <w:szCs w:val="28"/>
          <w:lang w:eastAsia="ru-RU"/>
        </w:rPr>
      </w:pPr>
      <w:r w:rsidRPr="001C3071">
        <w:rPr>
          <w:rStyle w:val="a4"/>
          <w:rFonts w:ascii="Times New Roman" w:hAnsi="Times New Roman" w:cs="Times New Roman"/>
          <w:b w:val="0"/>
          <w:sz w:val="28"/>
          <w:szCs w:val="28"/>
        </w:rPr>
        <w:t>Репутаційний ефект</w:t>
      </w:r>
      <w:r w:rsidRPr="001C3071">
        <w:rPr>
          <w:rFonts w:ascii="Times New Roman" w:hAnsi="Times New Roman" w:cs="Times New Roman"/>
          <w:sz w:val="28"/>
          <w:szCs w:val="28"/>
        </w:rPr>
        <w:t xml:space="preserve"> – в умовах високої чутливості до відгуків та публічності у сфері естетичної медицини навіть невеликі помилки керівника можуть знизити довіру до всього закладу [18].</w:t>
      </w:r>
    </w:p>
    <w:p w:rsidR="00BF595F" w:rsidRPr="001C3071" w:rsidRDefault="00BF595F" w:rsidP="000F734C">
      <w:pPr>
        <w:spacing w:line="360" w:lineRule="auto"/>
        <w:ind w:firstLine="708"/>
        <w:jc w:val="both"/>
        <w:rPr>
          <w:rFonts w:ascii="Times New Roman" w:hAnsi="Times New Roman" w:cs="Times New Roman"/>
          <w:sz w:val="28"/>
          <w:szCs w:val="28"/>
        </w:rPr>
      </w:pPr>
      <w:r w:rsidRPr="001C3071">
        <w:rPr>
          <w:rFonts w:ascii="Times New Roman" w:hAnsi="Times New Roman" w:cs="Times New Roman"/>
          <w:sz w:val="28"/>
          <w:szCs w:val="28"/>
        </w:rPr>
        <w:t>Практичні компоненти іміджу керівника в медичному закладі естетичної медицини включають:</w:t>
      </w:r>
    </w:p>
    <w:p w:rsidR="00BF595F" w:rsidRPr="001C3071" w:rsidRDefault="00BF595F" w:rsidP="006E19EB">
      <w:pPr>
        <w:pStyle w:val="a9"/>
        <w:numPr>
          <w:ilvl w:val="0"/>
          <w:numId w:val="5"/>
        </w:numPr>
        <w:spacing w:line="360" w:lineRule="auto"/>
        <w:jc w:val="both"/>
        <w:rPr>
          <w:rFonts w:ascii="Times New Roman" w:eastAsia="Times New Roman" w:hAnsi="Times New Roman" w:cs="Times New Roman"/>
          <w:sz w:val="28"/>
          <w:szCs w:val="28"/>
          <w:lang w:eastAsia="ru-RU"/>
        </w:rPr>
      </w:pPr>
      <w:r w:rsidRPr="001C3071">
        <w:rPr>
          <w:rStyle w:val="a4"/>
          <w:rFonts w:ascii="Times New Roman" w:hAnsi="Times New Roman" w:cs="Times New Roman"/>
          <w:b w:val="0"/>
          <w:sz w:val="28"/>
          <w:szCs w:val="28"/>
        </w:rPr>
        <w:t>Професійна компетентність</w:t>
      </w:r>
      <w:r w:rsidRPr="001C3071">
        <w:rPr>
          <w:rFonts w:ascii="Times New Roman" w:hAnsi="Times New Roman" w:cs="Times New Roman"/>
          <w:sz w:val="28"/>
          <w:szCs w:val="28"/>
        </w:rPr>
        <w:t xml:space="preserve"> – здатність керівника поєднувати медичні знання із сучасними підходами до управління, маркетингу та сервісу.</w:t>
      </w:r>
    </w:p>
    <w:p w:rsidR="00BF595F" w:rsidRPr="001C3071" w:rsidRDefault="00BF595F" w:rsidP="006E19EB">
      <w:pPr>
        <w:pStyle w:val="a9"/>
        <w:numPr>
          <w:ilvl w:val="0"/>
          <w:numId w:val="5"/>
        </w:numPr>
        <w:spacing w:line="360" w:lineRule="auto"/>
        <w:jc w:val="both"/>
        <w:rPr>
          <w:rFonts w:ascii="Times New Roman" w:eastAsia="Times New Roman" w:hAnsi="Times New Roman" w:cs="Times New Roman"/>
          <w:sz w:val="28"/>
          <w:szCs w:val="28"/>
          <w:lang w:eastAsia="ru-RU"/>
        </w:rPr>
      </w:pPr>
      <w:r w:rsidRPr="001C3071">
        <w:rPr>
          <w:rStyle w:val="a4"/>
          <w:rFonts w:ascii="Times New Roman" w:hAnsi="Times New Roman" w:cs="Times New Roman"/>
          <w:b w:val="0"/>
          <w:sz w:val="28"/>
          <w:szCs w:val="28"/>
        </w:rPr>
        <w:t>Емоційний інтелект</w:t>
      </w:r>
      <w:r w:rsidRPr="001C3071">
        <w:rPr>
          <w:rFonts w:ascii="Times New Roman" w:hAnsi="Times New Roman" w:cs="Times New Roman"/>
          <w:sz w:val="28"/>
          <w:szCs w:val="28"/>
        </w:rPr>
        <w:t xml:space="preserve"> – уміння керівника налагоджувати ефективну комунікацію з пацієнтами й персоналом, враховувати емоційні очікування клієнтів, які часто є ключовими у сфері естетики.</w:t>
      </w:r>
    </w:p>
    <w:p w:rsidR="00BF595F" w:rsidRPr="001C3071" w:rsidRDefault="00BF595F" w:rsidP="006E19EB">
      <w:pPr>
        <w:pStyle w:val="a9"/>
        <w:numPr>
          <w:ilvl w:val="0"/>
          <w:numId w:val="5"/>
        </w:numPr>
        <w:spacing w:line="360" w:lineRule="auto"/>
        <w:jc w:val="both"/>
        <w:rPr>
          <w:rFonts w:ascii="Times New Roman" w:eastAsia="Times New Roman" w:hAnsi="Times New Roman" w:cs="Times New Roman"/>
          <w:sz w:val="28"/>
          <w:szCs w:val="28"/>
          <w:lang w:eastAsia="ru-RU"/>
        </w:rPr>
      </w:pPr>
      <w:r w:rsidRPr="001C3071">
        <w:rPr>
          <w:rStyle w:val="a4"/>
          <w:rFonts w:ascii="Times New Roman" w:hAnsi="Times New Roman" w:cs="Times New Roman"/>
          <w:b w:val="0"/>
          <w:sz w:val="28"/>
          <w:szCs w:val="28"/>
        </w:rPr>
        <w:t>Візуальний імідж</w:t>
      </w:r>
      <w:r w:rsidRPr="001C3071">
        <w:rPr>
          <w:rFonts w:ascii="Times New Roman" w:hAnsi="Times New Roman" w:cs="Times New Roman"/>
          <w:sz w:val="28"/>
          <w:szCs w:val="28"/>
        </w:rPr>
        <w:t xml:space="preserve"> – зовнішній вигляд, манера спілкування, стиль поведінки керівника, які стають частиною бренду клініки.</w:t>
      </w:r>
    </w:p>
    <w:p w:rsidR="00BF595F" w:rsidRPr="001C3071" w:rsidRDefault="00BF595F" w:rsidP="006E19EB">
      <w:pPr>
        <w:pStyle w:val="a9"/>
        <w:numPr>
          <w:ilvl w:val="0"/>
          <w:numId w:val="5"/>
        </w:numPr>
        <w:spacing w:line="360" w:lineRule="auto"/>
        <w:jc w:val="both"/>
        <w:rPr>
          <w:rFonts w:ascii="Times New Roman" w:eastAsia="Times New Roman" w:hAnsi="Times New Roman" w:cs="Times New Roman"/>
          <w:sz w:val="28"/>
          <w:szCs w:val="28"/>
          <w:lang w:eastAsia="ru-RU"/>
        </w:rPr>
      </w:pPr>
      <w:r w:rsidRPr="001C3071">
        <w:rPr>
          <w:rStyle w:val="a4"/>
          <w:rFonts w:ascii="Times New Roman" w:hAnsi="Times New Roman" w:cs="Times New Roman"/>
          <w:b w:val="0"/>
          <w:sz w:val="28"/>
          <w:szCs w:val="28"/>
        </w:rPr>
        <w:t>Ділова репутація</w:t>
      </w:r>
      <w:r w:rsidRPr="001C3071">
        <w:rPr>
          <w:rFonts w:ascii="Times New Roman" w:hAnsi="Times New Roman" w:cs="Times New Roman"/>
          <w:sz w:val="28"/>
          <w:szCs w:val="28"/>
        </w:rPr>
        <w:t xml:space="preserve"> – участь у професійних асоціаціях, наукових конференціях, партнерських програмах, що підвищує довіру до закладу.</w:t>
      </w:r>
    </w:p>
    <w:p w:rsidR="00BF595F" w:rsidRPr="001C3071" w:rsidRDefault="00BF595F" w:rsidP="006E19EB">
      <w:pPr>
        <w:pStyle w:val="a9"/>
        <w:numPr>
          <w:ilvl w:val="0"/>
          <w:numId w:val="5"/>
        </w:numPr>
        <w:spacing w:line="360" w:lineRule="auto"/>
        <w:jc w:val="both"/>
        <w:rPr>
          <w:rFonts w:ascii="Times New Roman" w:eastAsia="Times New Roman" w:hAnsi="Times New Roman" w:cs="Times New Roman"/>
          <w:sz w:val="28"/>
          <w:szCs w:val="28"/>
          <w:lang w:eastAsia="ru-RU"/>
        </w:rPr>
      </w:pPr>
      <w:r w:rsidRPr="001C3071">
        <w:rPr>
          <w:rStyle w:val="a4"/>
          <w:rFonts w:ascii="Times New Roman" w:hAnsi="Times New Roman" w:cs="Times New Roman"/>
          <w:b w:val="0"/>
          <w:sz w:val="28"/>
          <w:szCs w:val="28"/>
        </w:rPr>
        <w:t>Цифровий імідж</w:t>
      </w:r>
      <w:r w:rsidRPr="001C3071">
        <w:rPr>
          <w:rFonts w:ascii="Times New Roman" w:hAnsi="Times New Roman" w:cs="Times New Roman"/>
          <w:sz w:val="28"/>
          <w:szCs w:val="28"/>
        </w:rPr>
        <w:t xml:space="preserve"> – активність у соціальних мережах, професійних медичних платформах, публікації у ЗМІ, які формують онлайн - образ керівника і закладу [6].</w:t>
      </w:r>
    </w:p>
    <w:p w:rsidR="00BF595F" w:rsidRPr="001C3071" w:rsidRDefault="00BF595F" w:rsidP="000F734C">
      <w:pPr>
        <w:spacing w:line="360" w:lineRule="auto"/>
        <w:ind w:firstLine="708"/>
        <w:jc w:val="both"/>
        <w:rPr>
          <w:rFonts w:ascii="Times New Roman" w:hAnsi="Times New Roman" w:cs="Times New Roman"/>
          <w:sz w:val="28"/>
          <w:szCs w:val="28"/>
        </w:rPr>
      </w:pPr>
      <w:r w:rsidRPr="001C3071">
        <w:rPr>
          <w:rFonts w:ascii="Times New Roman" w:hAnsi="Times New Roman" w:cs="Times New Roman"/>
          <w:sz w:val="28"/>
          <w:szCs w:val="28"/>
        </w:rPr>
        <w:t xml:space="preserve">У практиці естетичної медицини </w:t>
      </w:r>
      <w:r w:rsidRPr="001C3071">
        <w:rPr>
          <w:rStyle w:val="a4"/>
          <w:rFonts w:ascii="Times New Roman" w:hAnsi="Times New Roman" w:cs="Times New Roman"/>
          <w:b w:val="0"/>
          <w:sz w:val="28"/>
          <w:szCs w:val="28"/>
        </w:rPr>
        <w:t>імідж керівника стає стратегічним інструментом конкурентної боротьби</w:t>
      </w:r>
      <w:r w:rsidRPr="001C3071">
        <w:rPr>
          <w:rFonts w:ascii="Times New Roman" w:hAnsi="Times New Roman" w:cs="Times New Roman"/>
          <w:sz w:val="28"/>
          <w:szCs w:val="28"/>
        </w:rPr>
        <w:t xml:space="preserve">. Клієнти, обираючи заклад, орієнтуються не лише на прайс чи перелік послуг, але й на фактори довіри: харизму, відкритість і професійний авторитет керівника [31]. </w:t>
      </w:r>
    </w:p>
    <w:p w:rsidR="00BF595F" w:rsidRPr="001C3071" w:rsidRDefault="00BF595F" w:rsidP="000F734C">
      <w:pPr>
        <w:spacing w:line="360" w:lineRule="auto"/>
        <w:ind w:firstLine="708"/>
        <w:jc w:val="both"/>
        <w:rPr>
          <w:rFonts w:ascii="Times New Roman" w:hAnsi="Times New Roman" w:cs="Times New Roman"/>
          <w:sz w:val="28"/>
          <w:szCs w:val="28"/>
        </w:rPr>
      </w:pPr>
      <w:r w:rsidRPr="001C3071">
        <w:rPr>
          <w:rFonts w:ascii="Times New Roman" w:hAnsi="Times New Roman" w:cs="Times New Roman"/>
          <w:sz w:val="28"/>
          <w:szCs w:val="28"/>
        </w:rPr>
        <w:t>Зрештою, позитивний імідж керівника сприяє:</w:t>
      </w:r>
    </w:p>
    <w:p w:rsidR="00BF595F" w:rsidRPr="001C3071" w:rsidRDefault="00BF595F" w:rsidP="006E19EB">
      <w:pPr>
        <w:pStyle w:val="a9"/>
        <w:numPr>
          <w:ilvl w:val="0"/>
          <w:numId w:val="5"/>
        </w:numPr>
        <w:spacing w:line="360" w:lineRule="auto"/>
        <w:jc w:val="both"/>
        <w:rPr>
          <w:rFonts w:ascii="Times New Roman" w:eastAsia="Times New Roman" w:hAnsi="Times New Roman" w:cs="Times New Roman"/>
          <w:sz w:val="28"/>
          <w:szCs w:val="28"/>
          <w:lang w:eastAsia="ru-RU"/>
        </w:rPr>
      </w:pPr>
      <w:r w:rsidRPr="001C3071">
        <w:rPr>
          <w:rFonts w:ascii="Times New Roman" w:hAnsi="Times New Roman" w:cs="Times New Roman"/>
          <w:sz w:val="28"/>
          <w:szCs w:val="28"/>
        </w:rPr>
        <w:t>зростанню кількості лояльних пацієнтів;</w:t>
      </w:r>
    </w:p>
    <w:p w:rsidR="00BF595F" w:rsidRPr="001C3071" w:rsidRDefault="00BF595F" w:rsidP="006E19EB">
      <w:pPr>
        <w:pStyle w:val="a9"/>
        <w:numPr>
          <w:ilvl w:val="0"/>
          <w:numId w:val="5"/>
        </w:numPr>
        <w:spacing w:line="360" w:lineRule="auto"/>
        <w:jc w:val="both"/>
        <w:rPr>
          <w:rFonts w:ascii="Times New Roman" w:eastAsia="Times New Roman" w:hAnsi="Times New Roman" w:cs="Times New Roman"/>
          <w:sz w:val="28"/>
          <w:szCs w:val="28"/>
          <w:lang w:eastAsia="ru-RU"/>
        </w:rPr>
      </w:pPr>
      <w:r w:rsidRPr="001C3071">
        <w:rPr>
          <w:rFonts w:ascii="Times New Roman" w:hAnsi="Times New Roman" w:cs="Times New Roman"/>
          <w:sz w:val="28"/>
          <w:szCs w:val="28"/>
        </w:rPr>
        <w:t>залученню висококваліфікованих фахівців;</w:t>
      </w:r>
    </w:p>
    <w:p w:rsidR="00BF595F" w:rsidRPr="001C3071" w:rsidRDefault="00BF595F" w:rsidP="006E19EB">
      <w:pPr>
        <w:pStyle w:val="a9"/>
        <w:numPr>
          <w:ilvl w:val="0"/>
          <w:numId w:val="5"/>
        </w:numPr>
        <w:spacing w:line="360" w:lineRule="auto"/>
        <w:jc w:val="both"/>
        <w:rPr>
          <w:rFonts w:ascii="Times New Roman" w:eastAsia="Times New Roman" w:hAnsi="Times New Roman" w:cs="Times New Roman"/>
          <w:sz w:val="28"/>
          <w:szCs w:val="28"/>
          <w:lang w:eastAsia="ru-RU"/>
        </w:rPr>
      </w:pPr>
      <w:r w:rsidRPr="001C3071">
        <w:rPr>
          <w:rFonts w:ascii="Times New Roman" w:hAnsi="Times New Roman" w:cs="Times New Roman"/>
          <w:sz w:val="28"/>
          <w:szCs w:val="28"/>
        </w:rPr>
        <w:t>створенню унікальної конкурентної переваги на ринку естетичних послуг.</w:t>
      </w:r>
    </w:p>
    <w:p w:rsidR="00BF595F" w:rsidRPr="001C3071" w:rsidRDefault="00BF595F" w:rsidP="000F734C">
      <w:pPr>
        <w:spacing w:line="360" w:lineRule="auto"/>
        <w:ind w:firstLine="708"/>
        <w:jc w:val="both"/>
        <w:rPr>
          <w:rFonts w:ascii="Times New Roman" w:eastAsia="Times New Roman" w:hAnsi="Times New Roman" w:cs="Times New Roman"/>
          <w:sz w:val="28"/>
          <w:szCs w:val="28"/>
          <w:lang w:eastAsia="ru-RU"/>
        </w:rPr>
      </w:pPr>
      <w:r w:rsidRPr="001C3071">
        <w:rPr>
          <w:rFonts w:ascii="Times New Roman" w:hAnsi="Times New Roman" w:cs="Times New Roman"/>
          <w:sz w:val="28"/>
          <w:szCs w:val="28"/>
        </w:rPr>
        <w:t xml:space="preserve">Отже, у сфері естетичної медицини імідж керівника є не лише особистісною характеристикою, але й </w:t>
      </w:r>
      <w:r w:rsidRPr="001C3071">
        <w:rPr>
          <w:rStyle w:val="a4"/>
          <w:rFonts w:ascii="Times New Roman" w:hAnsi="Times New Roman" w:cs="Times New Roman"/>
          <w:b w:val="0"/>
          <w:sz w:val="28"/>
          <w:szCs w:val="28"/>
        </w:rPr>
        <w:t>важливим управлінським ресурсом</w:t>
      </w:r>
      <w:r w:rsidRPr="001C3071">
        <w:rPr>
          <w:rFonts w:ascii="Times New Roman" w:hAnsi="Times New Roman" w:cs="Times New Roman"/>
          <w:sz w:val="28"/>
          <w:szCs w:val="28"/>
        </w:rPr>
        <w:t>, що визначає ефективність діяльності закладу, його позиціонування на ринку та стійкість у конкурентному середовищі.</w:t>
      </w:r>
    </w:p>
    <w:p w:rsidR="00BF595F" w:rsidRPr="001C3071" w:rsidRDefault="00BF595F" w:rsidP="000F734C">
      <w:pPr>
        <w:spacing w:line="360" w:lineRule="auto"/>
        <w:ind w:firstLine="708"/>
        <w:jc w:val="both"/>
        <w:rPr>
          <w:rFonts w:ascii="Times New Roman" w:eastAsia="Times New Roman" w:hAnsi="Times New Roman" w:cs="Times New Roman"/>
          <w:sz w:val="28"/>
          <w:szCs w:val="28"/>
          <w:lang w:eastAsia="ru-RU"/>
        </w:rPr>
      </w:pPr>
    </w:p>
    <w:p w:rsidR="00BF595F" w:rsidRPr="001C3071" w:rsidRDefault="00BF595F" w:rsidP="000F734C">
      <w:pPr>
        <w:spacing w:line="360" w:lineRule="auto"/>
        <w:ind w:firstLine="708"/>
        <w:jc w:val="both"/>
        <w:rPr>
          <w:rFonts w:ascii="Times New Roman" w:eastAsia="Times New Roman" w:hAnsi="Times New Roman" w:cs="Times New Roman"/>
          <w:b/>
          <w:sz w:val="28"/>
          <w:szCs w:val="28"/>
          <w:lang w:eastAsia="ru-RU"/>
        </w:rPr>
      </w:pPr>
      <w:r w:rsidRPr="001C3071">
        <w:rPr>
          <w:rFonts w:ascii="Times New Roman" w:eastAsia="Times New Roman" w:hAnsi="Times New Roman" w:cs="Times New Roman"/>
          <w:b/>
          <w:sz w:val="28"/>
          <w:szCs w:val="28"/>
          <w:lang w:eastAsia="ru-RU"/>
        </w:rPr>
        <w:t>1.2. Роль особистісних якостей керівника у формуванні конкурентоспроможності організації</w:t>
      </w:r>
    </w:p>
    <w:p w:rsidR="00BF595F" w:rsidRPr="001C3071" w:rsidRDefault="00BF595F" w:rsidP="000F734C">
      <w:pPr>
        <w:spacing w:line="360" w:lineRule="auto"/>
        <w:ind w:firstLine="708"/>
        <w:jc w:val="both"/>
        <w:rPr>
          <w:rFonts w:ascii="Times New Roman" w:hAnsi="Times New Roman" w:cs="Times New Roman"/>
          <w:sz w:val="28"/>
          <w:szCs w:val="28"/>
        </w:rPr>
      </w:pPr>
      <w:r w:rsidRPr="001C3071">
        <w:rPr>
          <w:rFonts w:ascii="Times New Roman" w:hAnsi="Times New Roman" w:cs="Times New Roman"/>
          <w:sz w:val="28"/>
          <w:szCs w:val="28"/>
        </w:rPr>
        <w:t xml:space="preserve">У сучасному менеджменті дедалі більше уваги приділяється </w:t>
      </w:r>
      <w:r w:rsidRPr="001C3071">
        <w:rPr>
          <w:rStyle w:val="a4"/>
          <w:rFonts w:ascii="Times New Roman" w:hAnsi="Times New Roman" w:cs="Times New Roman"/>
          <w:b w:val="0"/>
          <w:sz w:val="28"/>
          <w:szCs w:val="28"/>
        </w:rPr>
        <w:t>людському фактору</w:t>
      </w:r>
      <w:r w:rsidRPr="001C3071">
        <w:rPr>
          <w:rFonts w:ascii="Times New Roman" w:hAnsi="Times New Roman" w:cs="Times New Roman"/>
          <w:sz w:val="28"/>
          <w:szCs w:val="28"/>
        </w:rPr>
        <w:t xml:space="preserve">, адже ефективність будь-якої організації значною мірою залежить від керівника. У медичній сфері, зокрема в естетичній медицині, де довіра клієнтів та емоційна складова взаємодії є визначальними, </w:t>
      </w:r>
      <w:r w:rsidRPr="001C3071">
        <w:rPr>
          <w:rStyle w:val="a4"/>
          <w:rFonts w:ascii="Times New Roman" w:hAnsi="Times New Roman" w:cs="Times New Roman"/>
          <w:b w:val="0"/>
          <w:sz w:val="28"/>
          <w:szCs w:val="28"/>
        </w:rPr>
        <w:t>особистісні якості керівника</w:t>
      </w:r>
      <w:r w:rsidRPr="001C3071">
        <w:rPr>
          <w:rFonts w:ascii="Times New Roman" w:hAnsi="Times New Roman" w:cs="Times New Roman"/>
          <w:sz w:val="28"/>
          <w:szCs w:val="28"/>
        </w:rPr>
        <w:t xml:space="preserve"> стають критичним чинником конкурентоспроможності закладу.</w:t>
      </w:r>
    </w:p>
    <w:p w:rsidR="00BF595F" w:rsidRPr="001C3071" w:rsidRDefault="00BF595F" w:rsidP="000F734C">
      <w:pPr>
        <w:spacing w:line="360" w:lineRule="auto"/>
        <w:ind w:firstLine="708"/>
        <w:jc w:val="both"/>
        <w:rPr>
          <w:rFonts w:ascii="Times New Roman" w:hAnsi="Times New Roman" w:cs="Times New Roman"/>
          <w:sz w:val="28"/>
          <w:szCs w:val="28"/>
        </w:rPr>
      </w:pPr>
      <w:r w:rsidRPr="001C3071">
        <w:rPr>
          <w:rFonts w:ascii="Times New Roman" w:hAnsi="Times New Roman" w:cs="Times New Roman"/>
          <w:sz w:val="28"/>
          <w:szCs w:val="28"/>
        </w:rPr>
        <w:t>Особистісні якості керівника – це сукупність індивідуально-психологічних характеристик, які проявляються у його професійній діяльності та безпосередньо впливають на результативність управлінських рішень, організаційний клімат, рівень мотивації персоналу та сприйняття закладу зовнішнім середовищем [62].</w:t>
      </w:r>
    </w:p>
    <w:p w:rsidR="00BF595F" w:rsidRPr="001C3071" w:rsidRDefault="00BF595F" w:rsidP="000F734C">
      <w:pPr>
        <w:spacing w:line="360" w:lineRule="auto"/>
        <w:ind w:firstLine="708"/>
        <w:jc w:val="both"/>
        <w:rPr>
          <w:rFonts w:ascii="Times New Roman" w:hAnsi="Times New Roman" w:cs="Times New Roman"/>
          <w:sz w:val="28"/>
          <w:szCs w:val="28"/>
        </w:rPr>
      </w:pPr>
      <w:r w:rsidRPr="001C3071">
        <w:rPr>
          <w:rFonts w:ascii="Times New Roman" w:hAnsi="Times New Roman" w:cs="Times New Roman"/>
          <w:sz w:val="28"/>
          <w:szCs w:val="28"/>
        </w:rPr>
        <w:t>Серед ключових особистісних рис керівника, що визначають конкурентоспроможність організації, науковці та практики виділяють:</w:t>
      </w:r>
    </w:p>
    <w:p w:rsidR="00BF595F" w:rsidRPr="001C3071" w:rsidRDefault="00BF595F" w:rsidP="006E19EB">
      <w:pPr>
        <w:pStyle w:val="a9"/>
        <w:numPr>
          <w:ilvl w:val="0"/>
          <w:numId w:val="6"/>
        </w:numPr>
        <w:spacing w:line="360" w:lineRule="auto"/>
        <w:jc w:val="both"/>
        <w:rPr>
          <w:rFonts w:ascii="Times New Roman" w:eastAsia="Times New Roman" w:hAnsi="Times New Roman" w:cs="Times New Roman"/>
          <w:sz w:val="28"/>
          <w:szCs w:val="28"/>
          <w:lang w:eastAsia="ru-RU"/>
        </w:rPr>
      </w:pPr>
      <w:r w:rsidRPr="001C3071">
        <w:rPr>
          <w:rStyle w:val="a4"/>
          <w:rFonts w:ascii="Times New Roman" w:hAnsi="Times New Roman" w:cs="Times New Roman"/>
          <w:b w:val="0"/>
          <w:sz w:val="28"/>
          <w:szCs w:val="28"/>
        </w:rPr>
        <w:t>Лідерські якості</w:t>
      </w:r>
      <w:r w:rsidRPr="001C3071">
        <w:rPr>
          <w:rFonts w:ascii="Times New Roman" w:hAnsi="Times New Roman" w:cs="Times New Roman"/>
          <w:sz w:val="28"/>
          <w:szCs w:val="28"/>
        </w:rPr>
        <w:t xml:space="preserve"> – здатність надихати, мотивувати та спрямовувати колектив на досягнення стратегічних цілей. У клініках естетичної медицини це особливо важливо, адже персонал щоденно взаємодіє з клієнтами, і їхня професійна поведінка залежить від стилю керівника [17].</w:t>
      </w:r>
    </w:p>
    <w:p w:rsidR="00BF595F" w:rsidRPr="001C3071" w:rsidRDefault="00BF595F" w:rsidP="006E19EB">
      <w:pPr>
        <w:pStyle w:val="a9"/>
        <w:numPr>
          <w:ilvl w:val="0"/>
          <w:numId w:val="6"/>
        </w:numPr>
        <w:spacing w:line="360" w:lineRule="auto"/>
        <w:jc w:val="both"/>
        <w:rPr>
          <w:rFonts w:ascii="Times New Roman" w:eastAsia="Times New Roman" w:hAnsi="Times New Roman" w:cs="Times New Roman"/>
          <w:sz w:val="28"/>
          <w:szCs w:val="28"/>
          <w:lang w:eastAsia="ru-RU"/>
        </w:rPr>
      </w:pPr>
      <w:r w:rsidRPr="001C3071">
        <w:rPr>
          <w:rStyle w:val="a4"/>
          <w:rFonts w:ascii="Times New Roman" w:hAnsi="Times New Roman" w:cs="Times New Roman"/>
          <w:b w:val="0"/>
          <w:sz w:val="28"/>
          <w:szCs w:val="28"/>
        </w:rPr>
        <w:t>Емоційний інтелект</w:t>
      </w:r>
      <w:r w:rsidRPr="001C3071">
        <w:rPr>
          <w:rFonts w:ascii="Times New Roman" w:hAnsi="Times New Roman" w:cs="Times New Roman"/>
          <w:sz w:val="28"/>
          <w:szCs w:val="28"/>
        </w:rPr>
        <w:t xml:space="preserve"> – уміння розуміти власні емоції та емоції інших, управляти ними у процесі комунікації. У сфері естетичних послуг саме чутливе ставлення до клієнта стає основою лояльності [21; 24].</w:t>
      </w:r>
    </w:p>
    <w:p w:rsidR="00BF595F" w:rsidRPr="001C3071" w:rsidRDefault="00BF595F" w:rsidP="006E19EB">
      <w:pPr>
        <w:pStyle w:val="a9"/>
        <w:numPr>
          <w:ilvl w:val="0"/>
          <w:numId w:val="6"/>
        </w:numPr>
        <w:spacing w:line="360" w:lineRule="auto"/>
        <w:jc w:val="both"/>
        <w:rPr>
          <w:rFonts w:ascii="Times New Roman" w:eastAsia="Times New Roman" w:hAnsi="Times New Roman" w:cs="Times New Roman"/>
          <w:sz w:val="28"/>
          <w:szCs w:val="28"/>
          <w:lang w:eastAsia="ru-RU"/>
        </w:rPr>
      </w:pPr>
      <w:r w:rsidRPr="001C3071">
        <w:rPr>
          <w:rStyle w:val="a4"/>
          <w:rFonts w:ascii="Times New Roman" w:hAnsi="Times New Roman" w:cs="Times New Roman"/>
          <w:b w:val="0"/>
          <w:sz w:val="28"/>
          <w:szCs w:val="28"/>
        </w:rPr>
        <w:t>Відповідальність і надійність</w:t>
      </w:r>
      <w:r w:rsidRPr="001C3071">
        <w:rPr>
          <w:rFonts w:ascii="Times New Roman" w:hAnsi="Times New Roman" w:cs="Times New Roman"/>
          <w:sz w:val="28"/>
          <w:szCs w:val="28"/>
        </w:rPr>
        <w:t xml:space="preserve"> – здатність брати на себе зобов’язання і виконувати їх, що формує довіру як серед персоналу, так і серед пацієнтів.</w:t>
      </w:r>
    </w:p>
    <w:p w:rsidR="00BF595F" w:rsidRPr="001C3071" w:rsidRDefault="00BF595F" w:rsidP="006E19EB">
      <w:pPr>
        <w:pStyle w:val="a9"/>
        <w:numPr>
          <w:ilvl w:val="0"/>
          <w:numId w:val="6"/>
        </w:numPr>
        <w:spacing w:line="360" w:lineRule="auto"/>
        <w:jc w:val="both"/>
        <w:rPr>
          <w:rFonts w:ascii="Times New Roman" w:eastAsia="Times New Roman" w:hAnsi="Times New Roman" w:cs="Times New Roman"/>
          <w:sz w:val="28"/>
          <w:szCs w:val="28"/>
          <w:lang w:eastAsia="ru-RU"/>
        </w:rPr>
      </w:pPr>
      <w:r w:rsidRPr="001C3071">
        <w:rPr>
          <w:rStyle w:val="a4"/>
          <w:rFonts w:ascii="Times New Roman" w:hAnsi="Times New Roman" w:cs="Times New Roman"/>
          <w:b w:val="0"/>
          <w:sz w:val="28"/>
          <w:szCs w:val="28"/>
        </w:rPr>
        <w:t>Інноваційність і відкритість до змін</w:t>
      </w:r>
      <w:r w:rsidRPr="001C3071">
        <w:rPr>
          <w:rFonts w:ascii="Times New Roman" w:hAnsi="Times New Roman" w:cs="Times New Roman"/>
          <w:sz w:val="28"/>
          <w:szCs w:val="28"/>
        </w:rPr>
        <w:t xml:space="preserve"> – готовність впроваджувати нові технології, методики, організаційні рішення, що дозволяє медичному закладу залишатися конкурентоспроможним на динамічному ринку [9; 22].</w:t>
      </w:r>
    </w:p>
    <w:p w:rsidR="00BF595F" w:rsidRPr="001C3071" w:rsidRDefault="00BF595F" w:rsidP="006E19EB">
      <w:pPr>
        <w:pStyle w:val="a9"/>
        <w:numPr>
          <w:ilvl w:val="0"/>
          <w:numId w:val="6"/>
        </w:numPr>
        <w:spacing w:line="360" w:lineRule="auto"/>
        <w:jc w:val="both"/>
        <w:rPr>
          <w:rFonts w:ascii="Times New Roman" w:eastAsia="Times New Roman" w:hAnsi="Times New Roman" w:cs="Times New Roman"/>
          <w:sz w:val="28"/>
          <w:szCs w:val="28"/>
          <w:lang w:eastAsia="ru-RU"/>
        </w:rPr>
      </w:pPr>
      <w:r w:rsidRPr="001C3071">
        <w:rPr>
          <w:rStyle w:val="a4"/>
          <w:rFonts w:ascii="Times New Roman" w:hAnsi="Times New Roman" w:cs="Times New Roman"/>
          <w:b w:val="0"/>
          <w:sz w:val="28"/>
          <w:szCs w:val="28"/>
        </w:rPr>
        <w:t>Етичність та орієнтація на пацієнта</w:t>
      </w:r>
      <w:r w:rsidRPr="001C3071">
        <w:rPr>
          <w:rFonts w:ascii="Times New Roman" w:hAnsi="Times New Roman" w:cs="Times New Roman"/>
          <w:sz w:val="28"/>
          <w:szCs w:val="28"/>
        </w:rPr>
        <w:t xml:space="preserve"> – дотримання професійних та моральних стандартів, що формує репутацію клініки як надійного і безпечного закладу [38].</w:t>
      </w:r>
    </w:p>
    <w:p w:rsidR="00BF595F" w:rsidRPr="001C3071" w:rsidRDefault="00BF595F" w:rsidP="006E19EB">
      <w:pPr>
        <w:pStyle w:val="a9"/>
        <w:numPr>
          <w:ilvl w:val="0"/>
          <w:numId w:val="6"/>
        </w:numPr>
        <w:spacing w:line="360" w:lineRule="auto"/>
        <w:jc w:val="both"/>
        <w:rPr>
          <w:rFonts w:ascii="Times New Roman" w:eastAsia="Times New Roman" w:hAnsi="Times New Roman" w:cs="Times New Roman"/>
          <w:sz w:val="28"/>
          <w:szCs w:val="28"/>
          <w:lang w:eastAsia="ru-RU"/>
        </w:rPr>
      </w:pPr>
      <w:r w:rsidRPr="001C3071">
        <w:rPr>
          <w:rStyle w:val="a4"/>
          <w:rFonts w:ascii="Times New Roman" w:hAnsi="Times New Roman" w:cs="Times New Roman"/>
          <w:b w:val="0"/>
          <w:sz w:val="28"/>
          <w:szCs w:val="28"/>
        </w:rPr>
        <w:t>Комунікабельність</w:t>
      </w:r>
      <w:r w:rsidRPr="001C3071">
        <w:rPr>
          <w:rFonts w:ascii="Times New Roman" w:hAnsi="Times New Roman" w:cs="Times New Roman"/>
          <w:sz w:val="28"/>
          <w:szCs w:val="28"/>
        </w:rPr>
        <w:t xml:space="preserve"> – здатність до ефективного спілкування, встановлення партнерських зв’язків і створення позитивного соціально-психологічного клімату [20; 35].</w:t>
      </w:r>
    </w:p>
    <w:p w:rsidR="00BF595F" w:rsidRPr="001C3071" w:rsidRDefault="00BF595F" w:rsidP="000F734C">
      <w:pPr>
        <w:spacing w:line="360" w:lineRule="auto"/>
        <w:ind w:firstLine="708"/>
        <w:jc w:val="both"/>
        <w:rPr>
          <w:rFonts w:ascii="Times New Roman" w:hAnsi="Times New Roman" w:cs="Times New Roman"/>
          <w:sz w:val="28"/>
          <w:szCs w:val="28"/>
        </w:rPr>
      </w:pPr>
      <w:r w:rsidRPr="001C3071">
        <w:rPr>
          <w:rFonts w:ascii="Times New Roman" w:hAnsi="Times New Roman" w:cs="Times New Roman"/>
          <w:sz w:val="28"/>
          <w:szCs w:val="28"/>
        </w:rPr>
        <w:t>Діаграма у вигляді «зірки якостей керівника» (рис. 1.1) наочно демонструє, що ц</w:t>
      </w:r>
      <w:r w:rsidRPr="001C3071">
        <w:rPr>
          <w:rStyle w:val="a4"/>
          <w:rFonts w:ascii="Times New Roman" w:hAnsi="Times New Roman" w:cs="Times New Roman"/>
          <w:b w:val="0"/>
          <w:sz w:val="28"/>
          <w:szCs w:val="28"/>
        </w:rPr>
        <w:t>ентром зірки</w:t>
      </w:r>
      <w:r w:rsidRPr="001C3071">
        <w:rPr>
          <w:rFonts w:ascii="Times New Roman" w:hAnsi="Times New Roman" w:cs="Times New Roman"/>
          <w:sz w:val="28"/>
          <w:szCs w:val="28"/>
        </w:rPr>
        <w:t xml:space="preserve"> є «Особистісні якості керівника», а п</w:t>
      </w:r>
      <w:r w:rsidRPr="001C3071">
        <w:rPr>
          <w:rStyle w:val="a4"/>
          <w:rFonts w:ascii="Times New Roman" w:hAnsi="Times New Roman" w:cs="Times New Roman"/>
          <w:b w:val="0"/>
          <w:sz w:val="28"/>
          <w:szCs w:val="28"/>
        </w:rPr>
        <w:t>ромені зірки</w:t>
      </w:r>
      <w:r w:rsidRPr="001C3071">
        <w:rPr>
          <w:rFonts w:ascii="Times New Roman" w:hAnsi="Times New Roman" w:cs="Times New Roman"/>
          <w:sz w:val="28"/>
          <w:szCs w:val="28"/>
        </w:rPr>
        <w:t xml:space="preserve"> – кожна ключова риса, яку описано вище: лідерські якості, емоційний інтелект, відповідальність і надійність, інноваційність і відкритість до змін, етичність та орієнтація на пацієнта, комунікабельність. До кожного променя додано короткий опис, наприклад: «уміння мотивувати команду» для лідерських якостей, «розуміння емоцій пацієнтів» для емоційного інтелекту тощо. З внутрішньою мотивацією керівника пов’язані такі особистісні якості, як лідерство, емоційний інтелект, відповідальність, а до особистісних якостей, що формують зовнішнє сприйняття клініки, відносяться етичність, комунікабельність, інноваційність.</w:t>
      </w:r>
    </w:p>
    <w:p w:rsidR="00BF595F" w:rsidRPr="001C3071" w:rsidRDefault="00BF595F" w:rsidP="000F734C">
      <w:pPr>
        <w:spacing w:line="360" w:lineRule="auto"/>
        <w:jc w:val="both"/>
        <w:rPr>
          <w:rFonts w:ascii="Times New Roman" w:eastAsia="Times New Roman" w:hAnsi="Times New Roman" w:cs="Times New Roman"/>
          <w:b/>
          <w:sz w:val="28"/>
          <w:szCs w:val="28"/>
          <w:lang w:eastAsia="ru-RU"/>
        </w:rPr>
      </w:pPr>
      <w:r w:rsidRPr="001C3071">
        <w:rPr>
          <w:noProof/>
          <w:lang w:bidi="ar-SA"/>
        </w:rPr>
        <mc:AlternateContent>
          <mc:Choice Requires="wps">
            <w:drawing>
              <wp:anchor distT="0" distB="0" distL="114300" distR="114300" simplePos="0" relativeHeight="251664384" behindDoc="0" locked="0" layoutInCell="1" allowOverlap="1" wp14:anchorId="2468527B" wp14:editId="513108B5">
                <wp:simplePos x="0" y="0"/>
                <wp:positionH relativeFrom="column">
                  <wp:posOffset>-472762</wp:posOffset>
                </wp:positionH>
                <wp:positionV relativeFrom="paragraph">
                  <wp:posOffset>3252470</wp:posOffset>
                </wp:positionV>
                <wp:extent cx="2456180" cy="941070"/>
                <wp:effectExtent l="0" t="0" r="0" b="0"/>
                <wp:wrapNone/>
                <wp:docPr id="9" name="Поле 9"/>
                <wp:cNvGraphicFramePr/>
                <a:graphic xmlns:a="http://schemas.openxmlformats.org/drawingml/2006/main">
                  <a:graphicData uri="http://schemas.microsoft.com/office/word/2010/wordprocessingShape">
                    <wps:wsp>
                      <wps:cNvSpPr txBox="1"/>
                      <wps:spPr>
                        <a:xfrm>
                          <a:off x="0" y="0"/>
                          <a:ext cx="2456180" cy="941070"/>
                        </a:xfrm>
                        <a:prstGeom prst="rect">
                          <a:avLst/>
                        </a:prstGeom>
                        <a:noFill/>
                        <a:ln>
                          <a:noFill/>
                        </a:ln>
                        <a:effectLst/>
                      </wps:spPr>
                      <wps:txbx>
                        <w:txbxContent>
                          <w:p w:rsidR="00F87290" w:rsidRPr="00AE1F31" w:rsidRDefault="00F87290" w:rsidP="00BF595F">
                            <w:pPr>
                              <w:pStyle w:val="ad"/>
                              <w:widowControl w:val="0"/>
                              <w:spacing w:before="0" w:beforeAutospacing="0" w:after="0" w:afterAutospacing="0"/>
                              <w:jc w:val="center"/>
                              <w:rPr>
                                <w:rFonts w:ascii="Arial" w:hAnsi="Arial" w:cs="Arial"/>
                                <w:b/>
                                <w:bCs/>
                                <w:color w:val="EEECE1" w:themeColor="background2"/>
                                <w:sz w:val="40"/>
                                <w:szCs w:val="40"/>
                                <w:lang w:val="uk-UA"/>
                                <w14:shadow w14:blurRad="41275" w14:dist="20320" w14:dir="1800000" w14:sx="100000" w14:sy="100000" w14:kx="0" w14:ky="0" w14:algn="tl">
                                  <w14:srgbClr w14:val="000000">
                                    <w14:alpha w14:val="60000"/>
                                  </w14:srgbClr>
                                </w14:shadow>
                                <w14:textOutline w14:w="1270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pPr>
                            <w:r>
                              <w:rPr>
                                <w:rFonts w:ascii="Arial" w:hAnsi="Arial" w:cs="Arial"/>
                                <w:b/>
                                <w:sz w:val="40"/>
                                <w:szCs w:val="40"/>
                                <w:lang w:val="uk-UA"/>
                              </w:rPr>
                              <w:t>Інноваційність і відкритість до змін</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468527B" id="_x0000_t202" coordsize="21600,21600" o:spt="202" path="m,l,21600r21600,l21600,xe">
                <v:stroke joinstyle="miter"/>
                <v:path gradientshapeok="t" o:connecttype="rect"/>
              </v:shapetype>
              <v:shape id="Поле 9" o:spid="_x0000_s1026" type="#_x0000_t202" style="position:absolute;left:0;text-align:left;margin-left:-37.25pt;margin-top:256.1pt;width:193.4pt;height:74.1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" filled="f" stroked="f">
                <v:textbox>
                  <w:txbxContent>
                    <w:p w:rsidR="00F87290" w:rsidRPr="00AE1F31" w:rsidRDefault="00F87290" w:rsidP="00BF595F">
                      <w:pPr>
                        <w:pStyle w:val="ad"/>
                        <w:widowControl w:val="0"/>
                        <w:spacing w:before="0" w:beforeAutospacing="0" w:after="0" w:afterAutospacing="0"/>
                        <w:jc w:val="center"/>
                        <w:rPr>
                          <w:rFonts w:ascii="Arial" w:hAnsi="Arial" w:cs="Arial"/>
                          <w:b/>
                          <w:bCs/>
                          <w:color w:val="EEECE1" w:themeColor="background2"/>
                          <w:sz w:val="40"/>
                          <w:szCs w:val="40"/>
                          <w:lang w:val="uk-UA"/>
                          <w14:shadow w14:blurRad="41275" w14:dist="20320" w14:dir="1800000" w14:sx="100000" w14:sy="100000" w14:kx="0" w14:ky="0" w14:algn="tl">
                            <w14:srgbClr w14:val="000000">
                              <w14:alpha w14:val="60000"/>
                            </w14:srgbClr>
                          </w14:shadow>
                          <w14:textOutline w14:w="1270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pPr>
                      <w:r>
                        <w:rPr>
                          <w:rFonts w:ascii="Arial" w:hAnsi="Arial" w:cs="Arial"/>
                          <w:b/>
                          <w:sz w:val="40"/>
                          <w:szCs w:val="40"/>
                          <w:lang w:val="uk-UA"/>
                        </w:rPr>
                        <w:t>Інноваційність і відкритість до змін</w:t>
                      </w:r>
                    </w:p>
                  </w:txbxContent>
                </v:textbox>
              </v:shape>
            </w:pict>
          </mc:Fallback>
        </mc:AlternateContent>
      </w:r>
      <w:r w:rsidRPr="001C3071">
        <w:rPr>
          <w:noProof/>
          <w:lang w:bidi="ar-SA"/>
        </w:rPr>
        <mc:AlternateContent>
          <mc:Choice Requires="wps">
            <w:drawing>
              <wp:anchor distT="0" distB="0" distL="114300" distR="114300" simplePos="0" relativeHeight="251662336" behindDoc="0" locked="0" layoutInCell="1" allowOverlap="1" wp14:anchorId="6127E14B" wp14:editId="51FAD668">
                <wp:simplePos x="0" y="0"/>
                <wp:positionH relativeFrom="column">
                  <wp:posOffset>3898578</wp:posOffset>
                </wp:positionH>
                <wp:positionV relativeFrom="paragraph">
                  <wp:posOffset>3248660</wp:posOffset>
                </wp:positionV>
                <wp:extent cx="2456180" cy="954405"/>
                <wp:effectExtent l="0" t="0" r="0" b="0"/>
                <wp:wrapNone/>
                <wp:docPr id="7" name="Поле 7"/>
                <wp:cNvGraphicFramePr/>
                <a:graphic xmlns:a="http://schemas.openxmlformats.org/drawingml/2006/main">
                  <a:graphicData uri="http://schemas.microsoft.com/office/word/2010/wordprocessingShape">
                    <wps:wsp>
                      <wps:cNvSpPr txBox="1"/>
                      <wps:spPr>
                        <a:xfrm>
                          <a:off x="0" y="0"/>
                          <a:ext cx="2456180" cy="954405"/>
                        </a:xfrm>
                        <a:prstGeom prst="rect">
                          <a:avLst/>
                        </a:prstGeom>
                        <a:noFill/>
                        <a:ln>
                          <a:noFill/>
                        </a:ln>
                        <a:effectLst/>
                      </wps:spPr>
                      <wps:txbx>
                        <w:txbxContent>
                          <w:p w:rsidR="00F87290" w:rsidRDefault="00F87290" w:rsidP="00BF595F">
                            <w:pPr>
                              <w:pStyle w:val="ad"/>
                              <w:widowControl w:val="0"/>
                              <w:spacing w:before="0" w:beforeAutospacing="0" w:after="0" w:afterAutospacing="0"/>
                              <w:jc w:val="center"/>
                              <w:rPr>
                                <w:rFonts w:ascii="Arial" w:hAnsi="Arial" w:cs="Arial"/>
                                <w:b/>
                                <w:noProof/>
                                <w:sz w:val="40"/>
                                <w:szCs w:val="40"/>
                                <w:lang w:val="uk-UA"/>
                              </w:rPr>
                            </w:pPr>
                            <w:r w:rsidRPr="00AE1F31">
                              <w:rPr>
                                <w:rFonts w:ascii="Arial" w:hAnsi="Arial" w:cs="Arial"/>
                                <w:b/>
                                <w:noProof/>
                                <w:sz w:val="40"/>
                                <w:szCs w:val="40"/>
                                <w:lang w:val="uk-UA"/>
                              </w:rPr>
                              <w:t>Відповідаль</w:t>
                            </w:r>
                            <w:r>
                              <w:rPr>
                                <w:rFonts w:ascii="Arial" w:hAnsi="Arial" w:cs="Arial"/>
                                <w:b/>
                                <w:noProof/>
                                <w:sz w:val="40"/>
                                <w:szCs w:val="40"/>
                                <w:lang w:val="uk-UA"/>
                              </w:rPr>
                              <w:t>-</w:t>
                            </w:r>
                            <w:r w:rsidRPr="00AE1F31">
                              <w:rPr>
                                <w:rFonts w:ascii="Arial" w:hAnsi="Arial" w:cs="Arial"/>
                                <w:b/>
                                <w:noProof/>
                                <w:sz w:val="40"/>
                                <w:szCs w:val="40"/>
                                <w:lang w:val="uk-UA"/>
                              </w:rPr>
                              <w:t>ність і надій</w:t>
                            </w:r>
                            <w:r>
                              <w:rPr>
                                <w:rFonts w:ascii="Arial" w:hAnsi="Arial" w:cs="Arial"/>
                                <w:b/>
                                <w:noProof/>
                                <w:sz w:val="40"/>
                                <w:szCs w:val="40"/>
                                <w:lang w:val="uk-UA"/>
                              </w:rPr>
                              <w:t>-</w:t>
                            </w:r>
                          </w:p>
                          <w:p w:rsidR="00F87290" w:rsidRPr="00AE1F31" w:rsidRDefault="00F87290" w:rsidP="00BF595F">
                            <w:pPr>
                              <w:pStyle w:val="ad"/>
                              <w:widowControl w:val="0"/>
                              <w:spacing w:before="0" w:beforeAutospacing="0" w:after="0" w:afterAutospacing="0"/>
                              <w:jc w:val="center"/>
                              <w:rPr>
                                <w:rFonts w:ascii="Arial" w:hAnsi="Arial" w:cs="Arial"/>
                                <w:b/>
                                <w:noProof/>
                                <w:sz w:val="40"/>
                                <w:szCs w:val="40"/>
                                <w:lang w:val="uk-UA"/>
                              </w:rPr>
                            </w:pPr>
                            <w:r w:rsidRPr="00AE1F31">
                              <w:rPr>
                                <w:rFonts w:ascii="Arial" w:hAnsi="Arial" w:cs="Arial"/>
                                <w:b/>
                                <w:noProof/>
                                <w:sz w:val="40"/>
                                <w:szCs w:val="40"/>
                                <w:lang w:val="uk-UA"/>
                              </w:rPr>
                              <w:t>ність</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127E14B" id="Поле 7" o:spid="_x0000_s1027" type="#_x0000_t202" style="position:absolute;left:0;text-align:left;margin-left:306.95pt;margin-top:255.8pt;width:193.4pt;height:75.1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" filled="f" stroked="f">
                <v:textbox>
                  <w:txbxContent>
                    <w:p w:rsidR="00F87290" w:rsidRDefault="00F87290" w:rsidP="00BF595F">
                      <w:pPr>
                        <w:pStyle w:val="ad"/>
                        <w:widowControl w:val="0"/>
                        <w:spacing w:before="0" w:beforeAutospacing="0" w:after="0" w:afterAutospacing="0"/>
                        <w:jc w:val="center"/>
                        <w:rPr>
                          <w:rFonts w:ascii="Arial" w:hAnsi="Arial" w:cs="Arial"/>
                          <w:b/>
                          <w:noProof/>
                          <w:sz w:val="40"/>
                          <w:szCs w:val="40"/>
                          <w:lang w:val="uk-UA"/>
                        </w:rPr>
                      </w:pPr>
                      <w:r w:rsidRPr="00AE1F31">
                        <w:rPr>
                          <w:rFonts w:ascii="Arial" w:hAnsi="Arial" w:cs="Arial"/>
                          <w:b/>
                          <w:noProof/>
                          <w:sz w:val="40"/>
                          <w:szCs w:val="40"/>
                          <w:lang w:val="uk-UA"/>
                        </w:rPr>
                        <w:t>Відповідаль</w:t>
                      </w:r>
                      <w:r>
                        <w:rPr>
                          <w:rFonts w:ascii="Arial" w:hAnsi="Arial" w:cs="Arial"/>
                          <w:b/>
                          <w:noProof/>
                          <w:sz w:val="40"/>
                          <w:szCs w:val="40"/>
                          <w:lang w:val="uk-UA"/>
                        </w:rPr>
                        <w:t>-</w:t>
                      </w:r>
                      <w:r w:rsidRPr="00AE1F31">
                        <w:rPr>
                          <w:rFonts w:ascii="Arial" w:hAnsi="Arial" w:cs="Arial"/>
                          <w:b/>
                          <w:noProof/>
                          <w:sz w:val="40"/>
                          <w:szCs w:val="40"/>
                          <w:lang w:val="uk-UA"/>
                        </w:rPr>
                        <w:t>ність і надій</w:t>
                      </w:r>
                      <w:r>
                        <w:rPr>
                          <w:rFonts w:ascii="Arial" w:hAnsi="Arial" w:cs="Arial"/>
                          <w:b/>
                          <w:noProof/>
                          <w:sz w:val="40"/>
                          <w:szCs w:val="40"/>
                          <w:lang w:val="uk-UA"/>
                        </w:rPr>
                        <w:t>-</w:t>
                      </w:r>
                    </w:p>
                    <w:p w:rsidR="00F87290" w:rsidRPr="00AE1F31" w:rsidRDefault="00F87290" w:rsidP="00BF595F">
                      <w:pPr>
                        <w:pStyle w:val="ad"/>
                        <w:widowControl w:val="0"/>
                        <w:spacing w:before="0" w:beforeAutospacing="0" w:after="0" w:afterAutospacing="0"/>
                        <w:jc w:val="center"/>
                        <w:rPr>
                          <w:rFonts w:ascii="Arial" w:hAnsi="Arial" w:cs="Arial"/>
                          <w:b/>
                          <w:noProof/>
                          <w:sz w:val="40"/>
                          <w:szCs w:val="40"/>
                          <w:lang w:val="uk-UA"/>
                        </w:rPr>
                      </w:pPr>
                      <w:r w:rsidRPr="00AE1F31">
                        <w:rPr>
                          <w:rFonts w:ascii="Arial" w:hAnsi="Arial" w:cs="Arial"/>
                          <w:b/>
                          <w:noProof/>
                          <w:sz w:val="40"/>
                          <w:szCs w:val="40"/>
                          <w:lang w:val="uk-UA"/>
                        </w:rPr>
                        <w:t>ність</w:t>
                      </w:r>
                    </w:p>
                  </w:txbxContent>
                </v:textbox>
              </v:shape>
            </w:pict>
          </mc:Fallback>
        </mc:AlternateContent>
      </w:r>
      <w:r w:rsidRPr="001C3071">
        <w:rPr>
          <w:noProof/>
          <w:lang w:bidi="ar-SA"/>
        </w:rPr>
        <mc:AlternateContent>
          <mc:Choice Requires="wps">
            <w:drawing>
              <wp:anchor distT="0" distB="0" distL="114300" distR="114300" simplePos="0" relativeHeight="251663360" behindDoc="0" locked="0" layoutInCell="1" allowOverlap="1" wp14:anchorId="1F003DA8" wp14:editId="674A22C1">
                <wp:simplePos x="0" y="0"/>
                <wp:positionH relativeFrom="column">
                  <wp:posOffset>1619250</wp:posOffset>
                </wp:positionH>
                <wp:positionV relativeFrom="paragraph">
                  <wp:posOffset>5011107</wp:posOffset>
                </wp:positionV>
                <wp:extent cx="2661313" cy="395605"/>
                <wp:effectExtent l="0" t="0" r="0" b="4445"/>
                <wp:wrapNone/>
                <wp:docPr id="8" name="Поле 8"/>
                <wp:cNvGraphicFramePr/>
                <a:graphic xmlns:a="http://schemas.openxmlformats.org/drawingml/2006/main">
                  <a:graphicData uri="http://schemas.microsoft.com/office/word/2010/wordprocessingShape">
                    <wps:wsp>
                      <wps:cNvSpPr txBox="1"/>
                      <wps:spPr>
                        <a:xfrm>
                          <a:off x="0" y="0"/>
                          <a:ext cx="2661313" cy="395605"/>
                        </a:xfrm>
                        <a:prstGeom prst="rect">
                          <a:avLst/>
                        </a:prstGeom>
                        <a:noFill/>
                        <a:ln>
                          <a:noFill/>
                        </a:ln>
                        <a:effectLst/>
                      </wps:spPr>
                      <wps:txbx>
                        <w:txbxContent>
                          <w:p w:rsidR="00F87290" w:rsidRPr="00AE1F31" w:rsidRDefault="00F87290" w:rsidP="00BF595F">
                            <w:pPr>
                              <w:pStyle w:val="ad"/>
                              <w:widowControl w:val="0"/>
                              <w:spacing w:after="0" w:line="360" w:lineRule="auto"/>
                              <w:jc w:val="center"/>
                              <w:rPr>
                                <w:rFonts w:ascii="Arial" w:hAnsi="Arial" w:cs="Arial"/>
                                <w:b/>
                                <w:bCs/>
                                <w:color w:val="EEECE1" w:themeColor="background2"/>
                                <w:sz w:val="40"/>
                                <w:szCs w:val="40"/>
                                <w:lang w:val="uk-UA"/>
                                <w14:shadow w14:blurRad="41275" w14:dist="20320" w14:dir="1800000" w14:sx="100000" w14:sy="100000" w14:kx="0" w14:ky="0" w14:algn="tl">
                                  <w14:srgbClr w14:val="000000">
                                    <w14:alpha w14:val="60000"/>
                                  </w14:srgbClr>
                                </w14:shadow>
                                <w14:textOutline w14:w="1270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pPr>
                            <w:r w:rsidRPr="00AE1F31">
                              <w:rPr>
                                <w:rFonts w:ascii="Arial" w:hAnsi="Arial" w:cs="Arial"/>
                                <w:b/>
                                <w:sz w:val="40"/>
                                <w:szCs w:val="40"/>
                                <w:lang w:val="uk-UA"/>
                              </w:rPr>
                              <w:t>Комунікабельність</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F003DA8" id="Поле 8" o:spid="_x0000_s1028" type="#_x0000_t202" style="position:absolute;left:0;text-align:left;margin-left:127.5pt;margin-top:394.6pt;width:209.55pt;height:31.1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" filled="f" stroked="f">
                <v:textbox>
                  <w:txbxContent>
                    <w:p w:rsidR="00F87290" w:rsidRPr="00AE1F31" w:rsidRDefault="00F87290" w:rsidP="00BF595F">
                      <w:pPr>
                        <w:pStyle w:val="ad"/>
                        <w:widowControl w:val="0"/>
                        <w:spacing w:after="0" w:line="360" w:lineRule="auto"/>
                        <w:jc w:val="center"/>
                        <w:rPr>
                          <w:rFonts w:ascii="Arial" w:hAnsi="Arial" w:cs="Arial"/>
                          <w:b/>
                          <w:bCs/>
                          <w:color w:val="EEECE1" w:themeColor="background2"/>
                          <w:sz w:val="40"/>
                          <w:szCs w:val="40"/>
                          <w:lang w:val="uk-UA"/>
                          <w14:shadow w14:blurRad="41275" w14:dist="20320" w14:dir="1800000" w14:sx="100000" w14:sy="100000" w14:kx="0" w14:ky="0" w14:algn="tl">
                            <w14:srgbClr w14:val="000000">
                              <w14:alpha w14:val="60000"/>
                            </w14:srgbClr>
                          </w14:shadow>
                          <w14:textOutline w14:w="1270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pPr>
                      <w:r w:rsidRPr="00AE1F31">
                        <w:rPr>
                          <w:rFonts w:ascii="Arial" w:hAnsi="Arial" w:cs="Arial"/>
                          <w:b/>
                          <w:sz w:val="40"/>
                          <w:szCs w:val="40"/>
                          <w:lang w:val="uk-UA"/>
                        </w:rPr>
                        <w:t>Комунікабельність</w:t>
                      </w:r>
                    </w:p>
                  </w:txbxContent>
                </v:textbox>
              </v:shape>
            </w:pict>
          </mc:Fallback>
        </mc:AlternateContent>
      </w:r>
      <w:r w:rsidRPr="001C3071">
        <w:rPr>
          <w:noProof/>
          <w:lang w:bidi="ar-SA"/>
        </w:rPr>
        <mc:AlternateContent>
          <mc:Choice Requires="wps">
            <w:drawing>
              <wp:anchor distT="0" distB="0" distL="114300" distR="114300" simplePos="0" relativeHeight="251661312" behindDoc="0" locked="0" layoutInCell="1" allowOverlap="1" wp14:anchorId="22244651" wp14:editId="64AA6319">
                <wp:simplePos x="0" y="0"/>
                <wp:positionH relativeFrom="column">
                  <wp:posOffset>3464247</wp:posOffset>
                </wp:positionH>
                <wp:positionV relativeFrom="paragraph">
                  <wp:posOffset>1268730</wp:posOffset>
                </wp:positionV>
                <wp:extent cx="2456180" cy="709684"/>
                <wp:effectExtent l="0" t="0" r="0" b="0"/>
                <wp:wrapNone/>
                <wp:docPr id="6" name="Поле 6"/>
                <wp:cNvGraphicFramePr/>
                <a:graphic xmlns:a="http://schemas.openxmlformats.org/drawingml/2006/main">
                  <a:graphicData uri="http://schemas.microsoft.com/office/word/2010/wordprocessingShape">
                    <wps:wsp>
                      <wps:cNvSpPr txBox="1"/>
                      <wps:spPr>
                        <a:xfrm>
                          <a:off x="0" y="0"/>
                          <a:ext cx="2456180" cy="709684"/>
                        </a:xfrm>
                        <a:prstGeom prst="rect">
                          <a:avLst/>
                        </a:prstGeom>
                        <a:noFill/>
                        <a:ln>
                          <a:noFill/>
                        </a:ln>
                        <a:effectLst/>
                      </wps:spPr>
                      <wps:txbx>
                        <w:txbxContent>
                          <w:p w:rsidR="00F87290" w:rsidRPr="00AE1F31" w:rsidRDefault="00F87290" w:rsidP="00BF595F">
                            <w:pPr>
                              <w:pStyle w:val="ad"/>
                              <w:widowControl w:val="0"/>
                              <w:jc w:val="center"/>
                              <w:rPr>
                                <w:rFonts w:ascii="Arial" w:hAnsi="Arial" w:cs="Arial"/>
                                <w:b/>
                                <w:bCs/>
                                <w:color w:val="EEECE1" w:themeColor="background2"/>
                                <w:sz w:val="40"/>
                                <w:szCs w:val="40"/>
                                <w:lang w:val="uk-UA"/>
                                <w14:shadow w14:blurRad="41275" w14:dist="20320" w14:dir="1800000" w14:sx="100000" w14:sy="100000" w14:kx="0" w14:ky="0" w14:algn="tl">
                                  <w14:srgbClr w14:val="000000">
                                    <w14:alpha w14:val="60000"/>
                                  </w14:srgbClr>
                                </w14:shadow>
                                <w14:textOutline w14:w="1270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pPr>
                            <w:r w:rsidRPr="00AE1F31">
                              <w:rPr>
                                <w:rFonts w:ascii="Arial" w:hAnsi="Arial" w:cs="Arial"/>
                                <w:b/>
                                <w:sz w:val="40"/>
                                <w:szCs w:val="40"/>
                                <w:lang w:val="uk-UA"/>
                              </w:rPr>
                              <w:t>Емоційний інтелект</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2244651" id="Поле 6" o:spid="_x0000_s1029" type="#_x0000_t202" style="position:absolute;left:0;text-align:left;margin-left:272.8pt;margin-top:99.9pt;width:193.4pt;height:55.9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" filled="f" stroked="f">
                <v:textbox>
                  <w:txbxContent>
                    <w:p w:rsidR="00F87290" w:rsidRPr="00AE1F31" w:rsidRDefault="00F87290" w:rsidP="00BF595F">
                      <w:pPr>
                        <w:pStyle w:val="ad"/>
                        <w:widowControl w:val="0"/>
                        <w:jc w:val="center"/>
                        <w:rPr>
                          <w:rFonts w:ascii="Arial" w:hAnsi="Arial" w:cs="Arial"/>
                          <w:b/>
                          <w:bCs/>
                          <w:color w:val="EEECE1" w:themeColor="background2"/>
                          <w:sz w:val="40"/>
                          <w:szCs w:val="40"/>
                          <w:lang w:val="uk-UA"/>
                          <w14:shadow w14:blurRad="41275" w14:dist="20320" w14:dir="1800000" w14:sx="100000" w14:sy="100000" w14:kx="0" w14:ky="0" w14:algn="tl">
                            <w14:srgbClr w14:val="000000">
                              <w14:alpha w14:val="60000"/>
                            </w14:srgbClr>
                          </w14:shadow>
                          <w14:textOutline w14:w="1270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pPr>
                      <w:r w:rsidRPr="00AE1F31">
                        <w:rPr>
                          <w:rFonts w:ascii="Arial" w:hAnsi="Arial" w:cs="Arial"/>
                          <w:b/>
                          <w:sz w:val="40"/>
                          <w:szCs w:val="40"/>
                          <w:lang w:val="uk-UA"/>
                        </w:rPr>
                        <w:t>Емоційний інтелект</w:t>
                      </w:r>
                    </w:p>
                  </w:txbxContent>
                </v:textbox>
              </v:shape>
            </w:pict>
          </mc:Fallback>
        </mc:AlternateContent>
      </w:r>
      <w:r w:rsidRPr="001C3071">
        <w:rPr>
          <w:noProof/>
          <w:lang w:bidi="ar-SA"/>
        </w:rPr>
        <mc:AlternateContent>
          <mc:Choice Requires="wps">
            <w:drawing>
              <wp:anchor distT="0" distB="0" distL="114300" distR="114300" simplePos="0" relativeHeight="251660288" behindDoc="0" locked="0" layoutInCell="1" allowOverlap="1" wp14:anchorId="77A88F78" wp14:editId="1894E32F">
                <wp:simplePos x="0" y="0"/>
                <wp:positionH relativeFrom="column">
                  <wp:posOffset>43493</wp:posOffset>
                </wp:positionH>
                <wp:positionV relativeFrom="paragraph">
                  <wp:posOffset>1285875</wp:posOffset>
                </wp:positionV>
                <wp:extent cx="2456180" cy="941695"/>
                <wp:effectExtent l="0" t="0" r="0" b="0"/>
                <wp:wrapNone/>
                <wp:docPr id="5" name="Поле 5"/>
                <wp:cNvGraphicFramePr/>
                <a:graphic xmlns:a="http://schemas.openxmlformats.org/drawingml/2006/main">
                  <a:graphicData uri="http://schemas.microsoft.com/office/word/2010/wordprocessingShape">
                    <wps:wsp>
                      <wps:cNvSpPr txBox="1"/>
                      <wps:spPr>
                        <a:xfrm>
                          <a:off x="0" y="0"/>
                          <a:ext cx="2456180" cy="941695"/>
                        </a:xfrm>
                        <a:prstGeom prst="rect">
                          <a:avLst/>
                        </a:prstGeom>
                        <a:noFill/>
                        <a:ln>
                          <a:noFill/>
                        </a:ln>
                        <a:effectLst/>
                      </wps:spPr>
                      <wps:txbx>
                        <w:txbxContent>
                          <w:p w:rsidR="00F87290" w:rsidRPr="00AE1F31" w:rsidRDefault="00F87290" w:rsidP="00BF595F">
                            <w:pPr>
                              <w:pStyle w:val="ad"/>
                              <w:widowControl w:val="0"/>
                              <w:jc w:val="center"/>
                              <w:rPr>
                                <w:rFonts w:ascii="Arial" w:hAnsi="Arial" w:cs="Arial"/>
                                <w:b/>
                                <w:bCs/>
                                <w:color w:val="EEECE1" w:themeColor="background2"/>
                                <w:sz w:val="40"/>
                                <w:szCs w:val="40"/>
                                <w:lang w:val="uk-UA"/>
                                <w14:shadow w14:blurRad="41275" w14:dist="20320" w14:dir="1800000" w14:sx="100000" w14:sy="100000" w14:kx="0" w14:ky="0" w14:algn="tl">
                                  <w14:srgbClr w14:val="000000">
                                    <w14:alpha w14:val="60000"/>
                                  </w14:srgbClr>
                                </w14:shadow>
                                <w14:textOutline w14:w="1270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pPr>
                            <w:r w:rsidRPr="00AE1F31">
                              <w:rPr>
                                <w:rFonts w:ascii="Arial" w:hAnsi="Arial" w:cs="Arial"/>
                                <w:b/>
                                <w:sz w:val="40"/>
                                <w:szCs w:val="40"/>
                                <w:lang w:val="uk-UA"/>
                              </w:rPr>
                              <w:t>Етичність та орієнтація на пацієнта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7A88F78" id="Поле 5" o:spid="_x0000_s1030" type="#_x0000_t202" style="position:absolute;left:0;text-align:left;margin-left:3.4pt;margin-top:101.25pt;width:193.4pt;height:74.1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" filled="f" stroked="f">
                <v:textbox>
                  <w:txbxContent>
                    <w:p w:rsidR="00F87290" w:rsidRPr="00AE1F31" w:rsidRDefault="00F87290" w:rsidP="00BF595F">
                      <w:pPr>
                        <w:pStyle w:val="ad"/>
                        <w:widowControl w:val="0"/>
                        <w:jc w:val="center"/>
                        <w:rPr>
                          <w:rFonts w:ascii="Arial" w:hAnsi="Arial" w:cs="Arial"/>
                          <w:b/>
                          <w:bCs/>
                          <w:color w:val="EEECE1" w:themeColor="background2"/>
                          <w:sz w:val="40"/>
                          <w:szCs w:val="40"/>
                          <w:lang w:val="uk-UA"/>
                          <w14:shadow w14:blurRad="41275" w14:dist="20320" w14:dir="1800000" w14:sx="100000" w14:sy="100000" w14:kx="0" w14:ky="0" w14:algn="tl">
                            <w14:srgbClr w14:val="000000">
                              <w14:alpha w14:val="60000"/>
                            </w14:srgbClr>
                          </w14:shadow>
                          <w14:textOutline w14:w="1270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pPr>
                      <w:r w:rsidRPr="00AE1F31">
                        <w:rPr>
                          <w:rFonts w:ascii="Arial" w:hAnsi="Arial" w:cs="Arial"/>
                          <w:b/>
                          <w:sz w:val="40"/>
                          <w:szCs w:val="40"/>
                          <w:lang w:val="uk-UA"/>
                        </w:rPr>
                        <w:t>Етичність та орієнтація на пацієнта</w:t>
                      </w:r>
                    </w:p>
                  </w:txbxContent>
                </v:textbox>
              </v:shape>
            </w:pict>
          </mc:Fallback>
        </mc:AlternateContent>
      </w:r>
      <w:r w:rsidRPr="001C3071">
        <w:rPr>
          <w:noProof/>
          <w:lang w:bidi="ar-SA"/>
        </w:rPr>
        <mc:AlternateContent>
          <mc:Choice Requires="wps">
            <w:drawing>
              <wp:anchor distT="0" distB="0" distL="114300" distR="114300" simplePos="0" relativeHeight="251659264" behindDoc="0" locked="0" layoutInCell="1" allowOverlap="1" wp14:anchorId="22DC4DD4" wp14:editId="78A289FD">
                <wp:simplePos x="0" y="0"/>
                <wp:positionH relativeFrom="column">
                  <wp:posOffset>1721798</wp:posOffset>
                </wp:positionH>
                <wp:positionV relativeFrom="paragraph">
                  <wp:posOffset>536575</wp:posOffset>
                </wp:positionV>
                <wp:extent cx="2456180" cy="395605"/>
                <wp:effectExtent l="0" t="0" r="0" b="4445"/>
                <wp:wrapNone/>
                <wp:docPr id="4" name="Поле 4"/>
                <wp:cNvGraphicFramePr/>
                <a:graphic xmlns:a="http://schemas.openxmlformats.org/drawingml/2006/main">
                  <a:graphicData uri="http://schemas.microsoft.com/office/word/2010/wordprocessingShape">
                    <wps:wsp>
                      <wps:cNvSpPr txBox="1"/>
                      <wps:spPr>
                        <a:xfrm>
                          <a:off x="0" y="0"/>
                          <a:ext cx="2456180" cy="395605"/>
                        </a:xfrm>
                        <a:prstGeom prst="rect">
                          <a:avLst/>
                        </a:prstGeom>
                        <a:noFill/>
                        <a:ln>
                          <a:noFill/>
                        </a:ln>
                        <a:effectLst/>
                      </wps:spPr>
                      <wps:txbx>
                        <w:txbxContent>
                          <w:p w:rsidR="00F87290" w:rsidRPr="00AE1F31" w:rsidRDefault="00F87290" w:rsidP="00BF595F">
                            <w:pPr>
                              <w:pStyle w:val="ad"/>
                              <w:widowControl w:val="0"/>
                              <w:spacing w:before="0" w:beforeAutospacing="0" w:after="0" w:afterAutospacing="0" w:line="360" w:lineRule="auto"/>
                              <w:jc w:val="center"/>
                              <w:rPr>
                                <w:rFonts w:ascii="Arial" w:hAnsi="Arial" w:cs="Arial"/>
                                <w:b/>
                                <w:sz w:val="40"/>
                                <w:szCs w:val="40"/>
                                <w:lang w:val="uk-UA"/>
                              </w:rPr>
                            </w:pPr>
                            <w:r w:rsidRPr="00AE1F31">
                              <w:rPr>
                                <w:rFonts w:ascii="Arial" w:hAnsi="Arial" w:cs="Arial"/>
                                <w:b/>
                                <w:sz w:val="40"/>
                                <w:szCs w:val="40"/>
                                <w:lang w:val="uk-UA"/>
                              </w:rPr>
                              <w:t>Лідерські якості</w:t>
                            </w:r>
                          </w:p>
                          <w:p w:rsidR="00F87290" w:rsidRPr="00AE1F31" w:rsidRDefault="00F87290" w:rsidP="00BF595F">
                            <w:pPr>
                              <w:pStyle w:val="ad"/>
                              <w:widowControl w:val="0"/>
                              <w:spacing w:after="0" w:line="360" w:lineRule="auto"/>
                              <w:rPr>
                                <w:bCs/>
                                <w:color w:val="EEECE1" w:themeColor="background2"/>
                                <w:sz w:val="72"/>
                                <w:szCs w:val="72"/>
                                <w:lang w:val="uk-UA"/>
                                <w14:shadow w14:blurRad="41275" w14:dist="20320" w14:dir="1800000" w14:sx="100000" w14:sy="100000" w14:kx="0" w14:ky="0" w14:algn="tl">
                                  <w14:srgbClr w14:val="000000">
                                    <w14:alpha w14:val="60000"/>
                                  </w14:srgbClr>
                                </w14:shadow>
                                <w14:textOutline w14:w="1270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2DC4DD4" id="Поле 4" o:spid="_x0000_s1031" type="#_x0000_t202" style="position:absolute;left:0;text-align:left;margin-left:135.55pt;margin-top:42.25pt;width:193.4pt;height:31.1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" filled="f" stroked="f">
                <v:textbox>
                  <w:txbxContent>
                    <w:p w:rsidR="00F87290" w:rsidRPr="00AE1F31" w:rsidRDefault="00F87290" w:rsidP="00BF595F">
                      <w:pPr>
                        <w:pStyle w:val="ad"/>
                        <w:widowControl w:val="0"/>
                        <w:spacing w:before="0" w:beforeAutospacing="0" w:after="0" w:afterAutospacing="0" w:line="360" w:lineRule="auto"/>
                        <w:jc w:val="center"/>
                        <w:rPr>
                          <w:rFonts w:ascii="Arial" w:hAnsi="Arial" w:cs="Arial"/>
                          <w:b/>
                          <w:sz w:val="40"/>
                          <w:szCs w:val="40"/>
                          <w:lang w:val="uk-UA"/>
                        </w:rPr>
                      </w:pPr>
                      <w:r w:rsidRPr="00AE1F31">
                        <w:rPr>
                          <w:rFonts w:ascii="Arial" w:hAnsi="Arial" w:cs="Arial"/>
                          <w:b/>
                          <w:sz w:val="40"/>
                          <w:szCs w:val="40"/>
                          <w:lang w:val="uk-UA"/>
                        </w:rPr>
                        <w:t>Лідерські якості</w:t>
                      </w:r>
                    </w:p>
                    <w:p w:rsidR="00F87290" w:rsidRPr="00AE1F31" w:rsidRDefault="00F87290" w:rsidP="00BF595F">
                      <w:pPr>
                        <w:pStyle w:val="ad"/>
                        <w:widowControl w:val="0"/>
                        <w:spacing w:after="0" w:line="360" w:lineRule="auto"/>
                        <w:rPr>
                          <w:bCs/>
                          <w:color w:val="EEECE1" w:themeColor="background2"/>
                          <w:sz w:val="72"/>
                          <w:szCs w:val="72"/>
                          <w:lang w:val="uk-UA"/>
                          <w14:shadow w14:blurRad="41275" w14:dist="20320" w14:dir="1800000" w14:sx="100000" w14:sy="100000" w14:kx="0" w14:ky="0" w14:algn="tl">
                            <w14:srgbClr w14:val="000000">
                              <w14:alpha w14:val="60000"/>
                            </w14:srgbClr>
                          </w14:shadow>
                          <w14:textOutline w14:w="12700" w14:cap="flat" w14:cmpd="sng" w14:algn="ctr">
                            <w14:solidFill>
                              <w14:schemeClr w14:val="tx2">
                                <w14:satMod w14:val="155000"/>
                              </w14:schemeClr>
                            </w14:solidFill>
                            <w14:prstDash w14:val="solid"/>
                            <w14:round/>
                          </w14:textOutline>
                          <w14:textFill>
                            <w14:solidFill>
                              <w14:schemeClr w14:val="bg2">
                                <w14:tint w14:val="85000"/>
                                <w14:satMod w14:val="155000"/>
                              </w14:schemeClr>
                            </w14:solidFill>
                          </w14:textFill>
                        </w:rPr>
                      </w:pPr>
                    </w:p>
                  </w:txbxContent>
                </v:textbox>
              </v:shape>
            </w:pict>
          </mc:Fallback>
        </mc:AlternateContent>
      </w:r>
      <w:r w:rsidRPr="001C3071">
        <w:rPr>
          <w:noProof/>
          <w:lang w:bidi="ar-SA"/>
        </w:rPr>
        <w:drawing>
          <wp:inline distT="0" distB="0" distL="0" distR="0" wp14:anchorId="0E94B629" wp14:editId="7A1CF11F">
            <wp:extent cx="5939790" cy="5939790"/>
            <wp:effectExtent l="0" t="0" r="3810" b="381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extLst>
                        <a:ext uri="{BEBA8EAE-BF5A-486C-A8C5-ECC9F3942E4B}">
                          <a14:imgProps xmlns:a14="http://schemas.microsoft.com/office/drawing/2010/main">
                            <a14:imgLayer r:embed="rId8">
                              <a14:imgEffect>
                                <a14:saturation sat="400000"/>
                              </a14:imgEffect>
                            </a14:imgLayer>
                          </a14:imgProps>
                        </a:ext>
                      </a:extLst>
                    </a:blip>
                    <a:stretch>
                      <a:fillRect/>
                    </a:stretch>
                  </pic:blipFill>
                  <pic:spPr>
                    <a:xfrm>
                      <a:off x="0" y="0"/>
                      <a:ext cx="5939790" cy="5939790"/>
                    </a:xfrm>
                    <a:prstGeom prst="rect">
                      <a:avLst/>
                    </a:prstGeom>
                  </pic:spPr>
                </pic:pic>
              </a:graphicData>
            </a:graphic>
          </wp:inline>
        </w:drawing>
      </w:r>
    </w:p>
    <w:p w:rsidR="00BF595F" w:rsidRPr="001C3071" w:rsidRDefault="00BF595F" w:rsidP="000F734C">
      <w:pPr>
        <w:spacing w:line="360" w:lineRule="auto"/>
        <w:jc w:val="center"/>
        <w:rPr>
          <w:rFonts w:ascii="Times New Roman" w:eastAsia="Times New Roman" w:hAnsi="Times New Roman" w:cs="Times New Roman"/>
          <w:b/>
          <w:sz w:val="28"/>
          <w:szCs w:val="28"/>
          <w:lang w:eastAsia="ru-RU"/>
        </w:rPr>
      </w:pPr>
      <w:r w:rsidRPr="001C3071">
        <w:rPr>
          <w:rFonts w:ascii="Times New Roman" w:eastAsia="Times New Roman" w:hAnsi="Times New Roman" w:cs="Times New Roman"/>
          <w:b/>
          <w:sz w:val="28"/>
          <w:szCs w:val="28"/>
          <w:lang w:eastAsia="ru-RU"/>
        </w:rPr>
        <w:t>Рис. 1.1. «Зірка» особистісних якостей керівника</w:t>
      </w:r>
    </w:p>
    <w:p w:rsidR="00BF595F" w:rsidRPr="001C3071" w:rsidRDefault="00BF595F" w:rsidP="000F734C">
      <w:pPr>
        <w:spacing w:line="360" w:lineRule="auto"/>
        <w:jc w:val="both"/>
        <w:rPr>
          <w:rFonts w:ascii="Times New Roman" w:eastAsia="Times New Roman" w:hAnsi="Times New Roman" w:cs="Times New Roman"/>
          <w:sz w:val="28"/>
          <w:szCs w:val="28"/>
          <w:lang w:eastAsia="ru-RU"/>
        </w:rPr>
      </w:pPr>
    </w:p>
    <w:p w:rsidR="00BF595F" w:rsidRPr="001C3071" w:rsidRDefault="00BF595F" w:rsidP="000F734C">
      <w:pPr>
        <w:spacing w:line="360" w:lineRule="auto"/>
        <w:ind w:firstLine="708"/>
        <w:jc w:val="both"/>
        <w:rPr>
          <w:rFonts w:ascii="Times New Roman" w:hAnsi="Times New Roman" w:cs="Times New Roman"/>
          <w:sz w:val="28"/>
          <w:szCs w:val="28"/>
        </w:rPr>
      </w:pPr>
      <w:r w:rsidRPr="001C3071">
        <w:rPr>
          <w:rFonts w:ascii="Times New Roman" w:hAnsi="Times New Roman" w:cs="Times New Roman"/>
          <w:sz w:val="28"/>
          <w:szCs w:val="28"/>
        </w:rPr>
        <w:t>У сфері естетичної медицини роль особистісних якостей керівника посилюється тим, що:</w:t>
      </w:r>
    </w:p>
    <w:p w:rsidR="00BF595F" w:rsidRPr="001C3071" w:rsidRDefault="00BF595F" w:rsidP="006E19EB">
      <w:pPr>
        <w:pStyle w:val="a9"/>
        <w:numPr>
          <w:ilvl w:val="0"/>
          <w:numId w:val="5"/>
        </w:numPr>
        <w:spacing w:line="360" w:lineRule="auto"/>
        <w:jc w:val="both"/>
        <w:rPr>
          <w:rFonts w:ascii="Times New Roman" w:eastAsia="Times New Roman" w:hAnsi="Times New Roman" w:cs="Times New Roman"/>
          <w:sz w:val="28"/>
          <w:szCs w:val="28"/>
          <w:lang w:eastAsia="ru-RU"/>
        </w:rPr>
      </w:pPr>
      <w:r w:rsidRPr="001C3071">
        <w:rPr>
          <w:rFonts w:ascii="Times New Roman" w:hAnsi="Times New Roman" w:cs="Times New Roman"/>
          <w:sz w:val="28"/>
          <w:szCs w:val="28"/>
        </w:rPr>
        <w:t xml:space="preserve">Пацієнти часто приймають рішення про вибір клініки, виходячи з </w:t>
      </w:r>
      <w:r w:rsidRPr="001C3071">
        <w:rPr>
          <w:rStyle w:val="a4"/>
          <w:rFonts w:ascii="Times New Roman" w:hAnsi="Times New Roman" w:cs="Times New Roman"/>
          <w:b w:val="0"/>
          <w:sz w:val="28"/>
          <w:szCs w:val="28"/>
        </w:rPr>
        <w:t>особистої довіри до керівника</w:t>
      </w:r>
      <w:r w:rsidRPr="001C3071">
        <w:rPr>
          <w:rFonts w:ascii="Times New Roman" w:hAnsi="Times New Roman" w:cs="Times New Roman"/>
          <w:sz w:val="28"/>
          <w:szCs w:val="28"/>
        </w:rPr>
        <w:t xml:space="preserve"> чи головного лікаря.</w:t>
      </w:r>
    </w:p>
    <w:p w:rsidR="00BF595F" w:rsidRPr="001C3071" w:rsidRDefault="00BF595F" w:rsidP="006E19EB">
      <w:pPr>
        <w:pStyle w:val="a9"/>
        <w:numPr>
          <w:ilvl w:val="0"/>
          <w:numId w:val="5"/>
        </w:numPr>
        <w:spacing w:line="360" w:lineRule="auto"/>
        <w:jc w:val="both"/>
        <w:rPr>
          <w:rFonts w:ascii="Times New Roman" w:eastAsia="Times New Roman" w:hAnsi="Times New Roman" w:cs="Times New Roman"/>
          <w:sz w:val="28"/>
          <w:szCs w:val="28"/>
          <w:lang w:eastAsia="ru-RU"/>
        </w:rPr>
      </w:pPr>
      <w:r w:rsidRPr="001C3071">
        <w:rPr>
          <w:rFonts w:ascii="Times New Roman" w:hAnsi="Times New Roman" w:cs="Times New Roman"/>
          <w:sz w:val="28"/>
          <w:szCs w:val="28"/>
        </w:rPr>
        <w:t xml:space="preserve">Якість сервісу визначається не лише професіоналізмом медичного персоналу, а й </w:t>
      </w:r>
      <w:r w:rsidRPr="001C3071">
        <w:rPr>
          <w:rStyle w:val="a4"/>
          <w:rFonts w:ascii="Times New Roman" w:hAnsi="Times New Roman" w:cs="Times New Roman"/>
          <w:b w:val="0"/>
          <w:sz w:val="28"/>
          <w:szCs w:val="28"/>
        </w:rPr>
        <w:t>управлінським стилем</w:t>
      </w:r>
      <w:r w:rsidRPr="001C3071">
        <w:rPr>
          <w:rFonts w:ascii="Times New Roman" w:hAnsi="Times New Roman" w:cs="Times New Roman"/>
          <w:sz w:val="28"/>
          <w:szCs w:val="28"/>
        </w:rPr>
        <w:t>, який формує культуру обслуговування.</w:t>
      </w:r>
    </w:p>
    <w:p w:rsidR="00BF595F" w:rsidRPr="001C3071" w:rsidRDefault="00BF595F" w:rsidP="006E19EB">
      <w:pPr>
        <w:pStyle w:val="a9"/>
        <w:numPr>
          <w:ilvl w:val="0"/>
          <w:numId w:val="5"/>
        </w:numPr>
        <w:spacing w:line="360" w:lineRule="auto"/>
        <w:jc w:val="both"/>
        <w:rPr>
          <w:rFonts w:ascii="Times New Roman" w:eastAsia="Times New Roman" w:hAnsi="Times New Roman" w:cs="Times New Roman"/>
          <w:sz w:val="28"/>
          <w:szCs w:val="28"/>
          <w:lang w:eastAsia="ru-RU"/>
        </w:rPr>
      </w:pPr>
      <w:r w:rsidRPr="001C3071">
        <w:rPr>
          <w:rFonts w:ascii="Times New Roman" w:hAnsi="Times New Roman" w:cs="Times New Roman"/>
          <w:sz w:val="28"/>
          <w:szCs w:val="28"/>
        </w:rPr>
        <w:t xml:space="preserve">Висока конкуренція та специфічність послуг (що мають не лише медичний, але й психологічний аспект) вимагають від керівника </w:t>
      </w:r>
      <w:r w:rsidRPr="001C3071">
        <w:rPr>
          <w:rStyle w:val="a4"/>
          <w:rFonts w:ascii="Times New Roman" w:hAnsi="Times New Roman" w:cs="Times New Roman"/>
          <w:b w:val="0"/>
          <w:sz w:val="28"/>
          <w:szCs w:val="28"/>
        </w:rPr>
        <w:t>поєднання стратегічного мислення з умінням працювати з емоціями клієнтів</w:t>
      </w:r>
      <w:r w:rsidRPr="001C3071">
        <w:rPr>
          <w:rFonts w:ascii="Times New Roman" w:hAnsi="Times New Roman" w:cs="Times New Roman"/>
          <w:sz w:val="28"/>
          <w:szCs w:val="28"/>
        </w:rPr>
        <w:t>.</w:t>
      </w:r>
    </w:p>
    <w:p w:rsidR="00BF595F" w:rsidRPr="001C3071" w:rsidRDefault="00BF595F" w:rsidP="000F734C">
      <w:pPr>
        <w:spacing w:line="360" w:lineRule="auto"/>
        <w:ind w:firstLine="708"/>
        <w:jc w:val="both"/>
        <w:rPr>
          <w:rFonts w:ascii="Times New Roman" w:hAnsi="Times New Roman" w:cs="Times New Roman"/>
          <w:sz w:val="28"/>
          <w:szCs w:val="28"/>
        </w:rPr>
      </w:pPr>
      <w:r w:rsidRPr="001C3071">
        <w:rPr>
          <w:rFonts w:ascii="Times New Roman" w:hAnsi="Times New Roman" w:cs="Times New Roman"/>
          <w:sz w:val="28"/>
          <w:szCs w:val="28"/>
        </w:rPr>
        <w:t>Дослідження показують, що клініки, очолювані керівниками з високим рівнем емоційного інтелекту та розвиненими лідерськими якостями, мають вищий рівень задоволеності пацієнтів, нижчий рівень плинності кадрів і стійкіші конкурентні позиції на ринку [7; 14; 25; 43; 56].</w:t>
      </w:r>
    </w:p>
    <w:p w:rsidR="001A573B" w:rsidRPr="001C3071" w:rsidRDefault="00BF595F" w:rsidP="000F734C">
      <w:pPr>
        <w:spacing w:line="360" w:lineRule="auto"/>
        <w:ind w:firstLine="708"/>
        <w:jc w:val="both"/>
        <w:rPr>
          <w:rStyle w:val="a4"/>
          <w:rFonts w:ascii="Times New Roman" w:hAnsi="Times New Roman" w:cs="Times New Roman"/>
          <w:b w:val="0"/>
          <w:sz w:val="28"/>
          <w:szCs w:val="28"/>
        </w:rPr>
      </w:pPr>
      <w:r w:rsidRPr="001C3071">
        <w:rPr>
          <w:rStyle w:val="a4"/>
          <w:rFonts w:ascii="Times New Roman" w:hAnsi="Times New Roman" w:cs="Times New Roman"/>
          <w:b w:val="0"/>
          <w:sz w:val="28"/>
          <w:szCs w:val="28"/>
        </w:rPr>
        <w:t>Особистісні якості керівника та їхній вплив на конкурентоспроможність медичного закладу представлено в табл. 1.1.</w:t>
      </w:r>
    </w:p>
    <w:p w:rsidR="00BF595F" w:rsidRPr="001C3071" w:rsidRDefault="00BF595F" w:rsidP="000F734C">
      <w:pPr>
        <w:spacing w:line="360" w:lineRule="auto"/>
        <w:ind w:firstLine="708"/>
        <w:jc w:val="right"/>
        <w:rPr>
          <w:rFonts w:ascii="Times New Roman" w:hAnsi="Times New Roman" w:cs="Times New Roman"/>
          <w:b/>
          <w:sz w:val="28"/>
          <w:szCs w:val="28"/>
        </w:rPr>
      </w:pPr>
      <w:r w:rsidRPr="001C3071">
        <w:rPr>
          <w:rFonts w:ascii="Times New Roman" w:hAnsi="Times New Roman" w:cs="Times New Roman"/>
          <w:b/>
          <w:sz w:val="28"/>
          <w:szCs w:val="28"/>
        </w:rPr>
        <w:t>Таблиця 1.1</w:t>
      </w:r>
    </w:p>
    <w:p w:rsidR="00BF595F" w:rsidRPr="001C3071" w:rsidRDefault="00BF595F" w:rsidP="000F734C">
      <w:pPr>
        <w:pStyle w:val="ad"/>
        <w:widowControl w:val="0"/>
        <w:spacing w:before="0" w:beforeAutospacing="0" w:after="0" w:afterAutospacing="0" w:line="360" w:lineRule="auto"/>
        <w:jc w:val="center"/>
        <w:rPr>
          <w:b/>
          <w:sz w:val="28"/>
          <w:szCs w:val="28"/>
          <w:lang w:val="uk-UA"/>
        </w:rPr>
      </w:pPr>
      <w:r w:rsidRPr="001C3071">
        <w:rPr>
          <w:rStyle w:val="a4"/>
          <w:sz w:val="28"/>
          <w:szCs w:val="28"/>
          <w:lang w:val="uk-UA"/>
        </w:rPr>
        <w:t>Особистісні якості керівника та їхній вплив на конкурентоспроможність медичного закладу</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182"/>
        <w:gridCol w:w="6163"/>
      </w:tblGrid>
      <w:tr w:rsidR="00BF595F" w:rsidRPr="001C3071" w:rsidTr="00AC06AC">
        <w:trPr>
          <w:tblHeader/>
          <w:tblCellSpacing w:w="15" w:type="dxa"/>
        </w:trPr>
        <w:tc>
          <w:tcPr>
            <w:tcW w:w="0" w:type="auto"/>
            <w:vAlign w:val="center"/>
            <w:hideMark/>
          </w:tcPr>
          <w:p w:rsidR="00BF595F" w:rsidRPr="001C3071" w:rsidRDefault="00BF595F" w:rsidP="000F734C">
            <w:pPr>
              <w:jc w:val="center"/>
              <w:rPr>
                <w:rFonts w:ascii="Times New Roman" w:eastAsia="Times New Roman" w:hAnsi="Times New Roman" w:cs="Times New Roman"/>
                <w:bCs/>
                <w:sz w:val="28"/>
                <w:szCs w:val="28"/>
                <w:lang w:eastAsia="ru-RU"/>
              </w:rPr>
            </w:pPr>
            <w:r w:rsidRPr="001C3071">
              <w:rPr>
                <w:rFonts w:ascii="Times New Roman" w:eastAsia="Times New Roman" w:hAnsi="Times New Roman" w:cs="Times New Roman"/>
                <w:bCs/>
                <w:sz w:val="28"/>
                <w:szCs w:val="28"/>
                <w:lang w:eastAsia="ru-RU"/>
              </w:rPr>
              <w:t>Особистісні якості керівника</w:t>
            </w:r>
          </w:p>
        </w:tc>
        <w:tc>
          <w:tcPr>
            <w:tcW w:w="0" w:type="auto"/>
            <w:vAlign w:val="center"/>
            <w:hideMark/>
          </w:tcPr>
          <w:p w:rsidR="00BF595F" w:rsidRPr="001C3071" w:rsidRDefault="00BF595F" w:rsidP="000F734C">
            <w:pPr>
              <w:jc w:val="center"/>
              <w:rPr>
                <w:rFonts w:ascii="Times New Roman" w:eastAsia="Times New Roman" w:hAnsi="Times New Roman" w:cs="Times New Roman"/>
                <w:bCs/>
                <w:sz w:val="28"/>
                <w:szCs w:val="28"/>
                <w:lang w:eastAsia="ru-RU"/>
              </w:rPr>
            </w:pPr>
            <w:r w:rsidRPr="001C3071">
              <w:rPr>
                <w:rFonts w:ascii="Times New Roman" w:eastAsia="Times New Roman" w:hAnsi="Times New Roman" w:cs="Times New Roman"/>
                <w:bCs/>
                <w:sz w:val="28"/>
                <w:szCs w:val="28"/>
                <w:lang w:eastAsia="ru-RU"/>
              </w:rPr>
              <w:t xml:space="preserve">Вплив на конкурентоспроможність </w:t>
            </w:r>
          </w:p>
          <w:p w:rsidR="00BF595F" w:rsidRPr="001C3071" w:rsidRDefault="00BF595F" w:rsidP="000F734C">
            <w:pPr>
              <w:jc w:val="center"/>
              <w:rPr>
                <w:rFonts w:ascii="Times New Roman" w:eastAsia="Times New Roman" w:hAnsi="Times New Roman" w:cs="Times New Roman"/>
                <w:bCs/>
                <w:sz w:val="28"/>
                <w:szCs w:val="28"/>
                <w:lang w:eastAsia="ru-RU"/>
              </w:rPr>
            </w:pPr>
            <w:r w:rsidRPr="001C3071">
              <w:rPr>
                <w:rFonts w:ascii="Times New Roman" w:eastAsia="Times New Roman" w:hAnsi="Times New Roman" w:cs="Times New Roman"/>
                <w:bCs/>
                <w:sz w:val="28"/>
                <w:szCs w:val="28"/>
                <w:lang w:eastAsia="ru-RU"/>
              </w:rPr>
              <w:t>медичного закладу</w:t>
            </w:r>
          </w:p>
        </w:tc>
      </w:tr>
      <w:tr w:rsidR="00BF595F" w:rsidRPr="001C3071" w:rsidTr="00AC06AC">
        <w:trPr>
          <w:tblCellSpacing w:w="15" w:type="dxa"/>
        </w:trPr>
        <w:tc>
          <w:tcPr>
            <w:tcW w:w="0" w:type="auto"/>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bCs/>
                <w:sz w:val="28"/>
                <w:szCs w:val="28"/>
                <w:lang w:eastAsia="ru-RU"/>
              </w:rPr>
              <w:t>Лідерські якості</w:t>
            </w:r>
          </w:p>
        </w:tc>
        <w:tc>
          <w:tcPr>
            <w:tcW w:w="0" w:type="auto"/>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Надихає та мотивує персонал, підвищує ефективність роботи колективу.</w:t>
            </w:r>
          </w:p>
        </w:tc>
      </w:tr>
      <w:tr w:rsidR="00BF595F" w:rsidRPr="001C3071" w:rsidTr="00AC06AC">
        <w:trPr>
          <w:tblCellSpacing w:w="15" w:type="dxa"/>
        </w:trPr>
        <w:tc>
          <w:tcPr>
            <w:tcW w:w="0" w:type="auto"/>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bCs/>
                <w:sz w:val="28"/>
                <w:szCs w:val="28"/>
                <w:lang w:eastAsia="ru-RU"/>
              </w:rPr>
              <w:t>Емоційний інтелект</w:t>
            </w:r>
          </w:p>
        </w:tc>
        <w:tc>
          <w:tcPr>
            <w:tcW w:w="0" w:type="auto"/>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Сприяє лояльності клієнтів і створює позитивний клімат у команді.</w:t>
            </w:r>
          </w:p>
        </w:tc>
      </w:tr>
      <w:tr w:rsidR="00BF595F" w:rsidRPr="001C3071" w:rsidTr="00AC06AC">
        <w:trPr>
          <w:tblCellSpacing w:w="15" w:type="dxa"/>
        </w:trPr>
        <w:tc>
          <w:tcPr>
            <w:tcW w:w="0" w:type="auto"/>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bCs/>
                <w:sz w:val="28"/>
                <w:szCs w:val="28"/>
                <w:lang w:eastAsia="ru-RU"/>
              </w:rPr>
              <w:t>Відповідальність і надійність</w:t>
            </w:r>
          </w:p>
        </w:tc>
        <w:tc>
          <w:tcPr>
            <w:tcW w:w="0" w:type="auto"/>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Формує довіру до закладу з боку пацієнтів та партнерів.</w:t>
            </w:r>
          </w:p>
        </w:tc>
      </w:tr>
      <w:tr w:rsidR="00BF595F" w:rsidRPr="001C3071" w:rsidTr="00AC06AC">
        <w:trPr>
          <w:tblCellSpacing w:w="15" w:type="dxa"/>
        </w:trPr>
        <w:tc>
          <w:tcPr>
            <w:tcW w:w="0" w:type="auto"/>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bCs/>
                <w:sz w:val="28"/>
                <w:szCs w:val="28"/>
                <w:lang w:eastAsia="ru-RU"/>
              </w:rPr>
              <w:t>Інноваційність та відкритість до змін</w:t>
            </w:r>
          </w:p>
        </w:tc>
        <w:tc>
          <w:tcPr>
            <w:tcW w:w="0" w:type="auto"/>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Дозволяє впроваджувати сучасні технології та методики, зберігаючи актуальність послуг.</w:t>
            </w:r>
          </w:p>
        </w:tc>
      </w:tr>
      <w:tr w:rsidR="00BF595F" w:rsidRPr="001C3071" w:rsidTr="00AC06AC">
        <w:trPr>
          <w:tblCellSpacing w:w="15" w:type="dxa"/>
        </w:trPr>
        <w:tc>
          <w:tcPr>
            <w:tcW w:w="0" w:type="auto"/>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bCs/>
                <w:sz w:val="28"/>
                <w:szCs w:val="28"/>
                <w:lang w:eastAsia="ru-RU"/>
              </w:rPr>
              <w:t>Етичність та орієнтація на пацієнта</w:t>
            </w:r>
          </w:p>
        </w:tc>
        <w:tc>
          <w:tcPr>
            <w:tcW w:w="0" w:type="auto"/>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Підвищує репутацію закладу, забезпечує відповідність професійним та етичним стандартам.</w:t>
            </w:r>
          </w:p>
        </w:tc>
      </w:tr>
      <w:tr w:rsidR="00BF595F" w:rsidRPr="001C3071" w:rsidTr="00AC06AC">
        <w:trPr>
          <w:tblCellSpacing w:w="15" w:type="dxa"/>
        </w:trPr>
        <w:tc>
          <w:tcPr>
            <w:tcW w:w="0" w:type="auto"/>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bCs/>
                <w:sz w:val="28"/>
                <w:szCs w:val="28"/>
                <w:lang w:eastAsia="ru-RU"/>
              </w:rPr>
              <w:t>Комунікабельність</w:t>
            </w:r>
          </w:p>
        </w:tc>
        <w:tc>
          <w:tcPr>
            <w:tcW w:w="0" w:type="auto"/>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Забезпечує ефективну взаємодію з клієнтами, персоналом та діловими партнерами.</w:t>
            </w:r>
          </w:p>
        </w:tc>
      </w:tr>
    </w:tbl>
    <w:p w:rsidR="00BF595F" w:rsidRPr="001C3071" w:rsidRDefault="00BF595F" w:rsidP="000F734C">
      <w:pPr>
        <w:spacing w:line="360" w:lineRule="auto"/>
        <w:jc w:val="both"/>
        <w:rPr>
          <w:rFonts w:ascii="Times New Roman" w:eastAsia="Times New Roman" w:hAnsi="Times New Roman" w:cs="Times New Roman"/>
          <w:sz w:val="28"/>
          <w:szCs w:val="28"/>
          <w:lang w:eastAsia="ru-RU"/>
        </w:rPr>
      </w:pPr>
    </w:p>
    <w:p w:rsidR="00BF595F" w:rsidRPr="001C3071" w:rsidRDefault="00BF595F" w:rsidP="000F734C">
      <w:pPr>
        <w:spacing w:line="360" w:lineRule="auto"/>
        <w:ind w:firstLine="708"/>
        <w:jc w:val="both"/>
        <w:rPr>
          <w:rFonts w:ascii="Times New Roman" w:hAnsi="Times New Roman" w:cs="Times New Roman"/>
          <w:sz w:val="28"/>
          <w:szCs w:val="28"/>
        </w:rPr>
      </w:pPr>
      <w:r w:rsidRPr="001C3071">
        <w:rPr>
          <w:rFonts w:ascii="Times New Roman" w:hAnsi="Times New Roman" w:cs="Times New Roman"/>
          <w:sz w:val="28"/>
          <w:szCs w:val="28"/>
        </w:rPr>
        <w:t xml:space="preserve">Таким чином, </w:t>
      </w:r>
      <w:r w:rsidRPr="001C3071">
        <w:rPr>
          <w:rStyle w:val="a4"/>
          <w:rFonts w:ascii="Times New Roman" w:hAnsi="Times New Roman" w:cs="Times New Roman"/>
          <w:b w:val="0"/>
          <w:sz w:val="28"/>
          <w:szCs w:val="28"/>
        </w:rPr>
        <w:t>особистісні якості керівника</w:t>
      </w:r>
      <w:r w:rsidRPr="001C3071">
        <w:rPr>
          <w:rFonts w:ascii="Times New Roman" w:hAnsi="Times New Roman" w:cs="Times New Roman"/>
          <w:sz w:val="28"/>
          <w:szCs w:val="28"/>
        </w:rPr>
        <w:t xml:space="preserve"> виступають важливим стратегічним ресурсом організації. Вони не лише впливають на внутрішню ефективність управління, але й формують зовнішнє сприйняття медичного закладу, забезпечуючи його привабливість для клієнтів і партнерів. </w:t>
      </w:r>
    </w:p>
    <w:p w:rsidR="00BF595F" w:rsidRPr="001C3071" w:rsidRDefault="00BF595F" w:rsidP="000F734C">
      <w:pPr>
        <w:spacing w:line="360" w:lineRule="auto"/>
        <w:ind w:firstLine="708"/>
        <w:jc w:val="both"/>
        <w:rPr>
          <w:rFonts w:ascii="Times New Roman" w:eastAsia="Times New Roman" w:hAnsi="Times New Roman" w:cs="Times New Roman"/>
          <w:sz w:val="28"/>
          <w:szCs w:val="28"/>
          <w:lang w:eastAsia="ru-RU"/>
        </w:rPr>
      </w:pPr>
      <w:r w:rsidRPr="001C3071">
        <w:rPr>
          <w:rFonts w:ascii="Times New Roman" w:hAnsi="Times New Roman" w:cs="Times New Roman"/>
          <w:sz w:val="28"/>
          <w:szCs w:val="28"/>
        </w:rPr>
        <w:t>У сфері естетичної медицини, де домінує фактор довіри та високих очікувань клієнтів, цей аспект стає визначальним у досягненні конкурентоспроможності.</w:t>
      </w:r>
    </w:p>
    <w:p w:rsidR="00BF595F" w:rsidRPr="001C3071" w:rsidRDefault="00BF595F" w:rsidP="000F734C">
      <w:pPr>
        <w:spacing w:line="360" w:lineRule="auto"/>
        <w:jc w:val="both"/>
        <w:rPr>
          <w:rFonts w:ascii="Times New Roman" w:eastAsia="Times New Roman" w:hAnsi="Times New Roman" w:cs="Times New Roman"/>
          <w:sz w:val="28"/>
          <w:szCs w:val="28"/>
          <w:lang w:eastAsia="ru-RU"/>
        </w:rPr>
      </w:pPr>
    </w:p>
    <w:p w:rsidR="00BF595F" w:rsidRPr="001C3071" w:rsidRDefault="00BF595F" w:rsidP="000F734C">
      <w:pPr>
        <w:spacing w:line="360" w:lineRule="auto"/>
        <w:ind w:firstLine="708"/>
        <w:jc w:val="both"/>
        <w:rPr>
          <w:rFonts w:ascii="Times New Roman" w:eastAsia="Times New Roman" w:hAnsi="Times New Roman" w:cs="Times New Roman"/>
          <w:b/>
          <w:sz w:val="28"/>
          <w:szCs w:val="28"/>
          <w:lang w:eastAsia="ru-RU"/>
        </w:rPr>
      </w:pPr>
      <w:r w:rsidRPr="001C3071">
        <w:rPr>
          <w:rFonts w:ascii="Times New Roman" w:eastAsia="Times New Roman" w:hAnsi="Times New Roman" w:cs="Times New Roman"/>
          <w:b/>
          <w:sz w:val="28"/>
          <w:szCs w:val="28"/>
          <w:lang w:eastAsia="ru-RU"/>
        </w:rPr>
        <w:t>1.3. Теоретичні підходи до вивчення іміджу керівника у сфері охорони здоров’я та естетичної медицини</w:t>
      </w:r>
    </w:p>
    <w:p w:rsidR="00BF595F" w:rsidRPr="001C3071" w:rsidRDefault="00BF595F" w:rsidP="000F734C">
      <w:pPr>
        <w:spacing w:line="360" w:lineRule="auto"/>
        <w:ind w:firstLine="708"/>
        <w:jc w:val="both"/>
        <w:rPr>
          <w:rFonts w:ascii="Times New Roman" w:hAnsi="Times New Roman" w:cs="Times New Roman"/>
          <w:sz w:val="28"/>
          <w:szCs w:val="28"/>
        </w:rPr>
      </w:pPr>
      <w:r w:rsidRPr="001C3071">
        <w:rPr>
          <w:rFonts w:ascii="Times New Roman" w:hAnsi="Times New Roman" w:cs="Times New Roman"/>
          <w:sz w:val="28"/>
          <w:szCs w:val="28"/>
        </w:rPr>
        <w:t xml:space="preserve">Дослідження феномену іміджу керівника має міждисциплінарний характер і охоплює підходи психології, соціології, менеджменту та маркетингу. </w:t>
      </w:r>
    </w:p>
    <w:p w:rsidR="00BF595F" w:rsidRPr="001C3071" w:rsidRDefault="00BF595F" w:rsidP="000F734C">
      <w:pPr>
        <w:spacing w:line="360" w:lineRule="auto"/>
        <w:ind w:firstLine="708"/>
        <w:jc w:val="both"/>
        <w:rPr>
          <w:rFonts w:ascii="Times New Roman" w:hAnsi="Times New Roman" w:cs="Times New Roman"/>
          <w:sz w:val="28"/>
          <w:szCs w:val="28"/>
        </w:rPr>
      </w:pPr>
      <w:r w:rsidRPr="001C3071">
        <w:rPr>
          <w:rFonts w:ascii="Times New Roman" w:hAnsi="Times New Roman" w:cs="Times New Roman"/>
          <w:sz w:val="28"/>
          <w:szCs w:val="28"/>
        </w:rPr>
        <w:t>У сфері охорони здоров’я, зокрема естетичної медицини, він набуває особливого значення, оскільки імідж керівника безпосередньо впливає на довіру пацієнтів, професійну репутацію закладу й рівень його конкурентоспроможності.</w:t>
      </w:r>
    </w:p>
    <w:p w:rsidR="00BF595F" w:rsidRPr="001C3071" w:rsidRDefault="00BF595F" w:rsidP="000F734C">
      <w:pPr>
        <w:spacing w:line="360" w:lineRule="auto"/>
        <w:ind w:firstLine="708"/>
        <w:jc w:val="both"/>
        <w:rPr>
          <w:rFonts w:ascii="Times New Roman" w:hAnsi="Times New Roman" w:cs="Times New Roman"/>
          <w:sz w:val="28"/>
          <w:szCs w:val="28"/>
        </w:rPr>
      </w:pPr>
      <w:r w:rsidRPr="001C3071">
        <w:rPr>
          <w:rFonts w:ascii="Times New Roman" w:hAnsi="Times New Roman" w:cs="Times New Roman"/>
          <w:sz w:val="28"/>
          <w:szCs w:val="28"/>
        </w:rPr>
        <w:t>Науковці та практики менеджменту виокремлюють кілька теоретичних підходів до вивчення іміджу керівника:</w:t>
      </w:r>
    </w:p>
    <w:p w:rsidR="00BF595F" w:rsidRPr="001C3071" w:rsidRDefault="00BF595F" w:rsidP="006E19EB">
      <w:pPr>
        <w:pStyle w:val="a9"/>
        <w:numPr>
          <w:ilvl w:val="0"/>
          <w:numId w:val="7"/>
        </w:numPr>
        <w:spacing w:line="360" w:lineRule="auto"/>
        <w:jc w:val="both"/>
        <w:rPr>
          <w:rStyle w:val="a4"/>
          <w:rFonts w:ascii="Times New Roman" w:hAnsi="Times New Roman" w:cs="Times New Roman"/>
          <w:b w:val="0"/>
          <w:bCs w:val="0"/>
          <w:sz w:val="28"/>
          <w:szCs w:val="28"/>
        </w:rPr>
      </w:pPr>
      <w:r w:rsidRPr="001C3071">
        <w:rPr>
          <w:rStyle w:val="a4"/>
          <w:rFonts w:ascii="Times New Roman" w:hAnsi="Times New Roman" w:cs="Times New Roman"/>
          <w:b w:val="0"/>
          <w:sz w:val="28"/>
          <w:szCs w:val="28"/>
        </w:rPr>
        <w:t xml:space="preserve">Соціально-психологічний підхід </w:t>
      </w:r>
      <w:r w:rsidRPr="001C3071">
        <w:rPr>
          <w:rFonts w:ascii="Times New Roman" w:hAnsi="Times New Roman" w:cs="Times New Roman"/>
          <w:sz w:val="28"/>
          <w:szCs w:val="28"/>
        </w:rPr>
        <w:t>[57]</w:t>
      </w:r>
      <w:r w:rsidRPr="001C3071">
        <w:rPr>
          <w:rStyle w:val="a4"/>
          <w:rFonts w:ascii="Times New Roman" w:hAnsi="Times New Roman" w:cs="Times New Roman"/>
          <w:b w:val="0"/>
          <w:sz w:val="28"/>
          <w:szCs w:val="28"/>
        </w:rPr>
        <w:t xml:space="preserve">. </w:t>
      </w:r>
    </w:p>
    <w:p w:rsidR="00BF595F" w:rsidRPr="001C3071" w:rsidRDefault="00BF595F" w:rsidP="000F734C">
      <w:pPr>
        <w:spacing w:line="360" w:lineRule="auto"/>
        <w:ind w:firstLine="708"/>
        <w:jc w:val="both"/>
        <w:rPr>
          <w:rFonts w:ascii="Times New Roman" w:hAnsi="Times New Roman" w:cs="Times New Roman"/>
          <w:sz w:val="28"/>
          <w:szCs w:val="28"/>
        </w:rPr>
      </w:pPr>
      <w:r w:rsidRPr="001C3071">
        <w:rPr>
          <w:rFonts w:ascii="Times New Roman" w:hAnsi="Times New Roman" w:cs="Times New Roman"/>
          <w:sz w:val="28"/>
          <w:szCs w:val="28"/>
        </w:rPr>
        <w:t>Імідж керівника розглядається як результат сприйняття особистості у свідомості оточення – співробітників, клієнтів, партнерів. Він формується на основі міжособистісної комунікації, невербальної поведінки, стилю лідерства та соціальних ролей. У медичній сфері цей підхід пояснює, чому пацієнти обирають клініку, орієнтуючись на харизму, відкритість і доброзичливість керівника.</w:t>
      </w:r>
    </w:p>
    <w:p w:rsidR="00BF595F" w:rsidRPr="001C3071" w:rsidRDefault="00BF595F" w:rsidP="006E19EB">
      <w:pPr>
        <w:pStyle w:val="a9"/>
        <w:numPr>
          <w:ilvl w:val="0"/>
          <w:numId w:val="7"/>
        </w:numPr>
        <w:spacing w:line="360" w:lineRule="auto"/>
        <w:jc w:val="both"/>
        <w:rPr>
          <w:rStyle w:val="a4"/>
          <w:rFonts w:ascii="Times New Roman" w:hAnsi="Times New Roman" w:cs="Times New Roman"/>
          <w:b w:val="0"/>
          <w:bCs w:val="0"/>
          <w:sz w:val="28"/>
          <w:szCs w:val="28"/>
        </w:rPr>
      </w:pPr>
      <w:r w:rsidRPr="001C3071">
        <w:rPr>
          <w:rStyle w:val="a4"/>
          <w:rFonts w:ascii="Times New Roman" w:hAnsi="Times New Roman" w:cs="Times New Roman"/>
          <w:b w:val="0"/>
          <w:sz w:val="28"/>
          <w:szCs w:val="28"/>
        </w:rPr>
        <w:t xml:space="preserve">Маркетинговий підхід </w:t>
      </w:r>
      <w:r w:rsidRPr="001C3071">
        <w:rPr>
          <w:rFonts w:ascii="Times New Roman" w:hAnsi="Times New Roman" w:cs="Times New Roman"/>
          <w:sz w:val="28"/>
          <w:szCs w:val="28"/>
        </w:rPr>
        <w:t>[54]</w:t>
      </w:r>
      <w:r w:rsidRPr="001C3071">
        <w:rPr>
          <w:rStyle w:val="a4"/>
          <w:rFonts w:ascii="Times New Roman" w:hAnsi="Times New Roman" w:cs="Times New Roman"/>
          <w:b w:val="0"/>
          <w:sz w:val="28"/>
          <w:szCs w:val="28"/>
        </w:rPr>
        <w:t>.</w:t>
      </w:r>
      <w:r w:rsidRPr="001C3071">
        <w:rPr>
          <w:rStyle w:val="a4"/>
          <w:b w:val="0"/>
          <w:sz w:val="28"/>
          <w:szCs w:val="28"/>
        </w:rPr>
        <w:t xml:space="preserve"> </w:t>
      </w:r>
    </w:p>
    <w:p w:rsidR="00BF595F" w:rsidRPr="001C3071" w:rsidRDefault="00BF595F" w:rsidP="000F734C">
      <w:pPr>
        <w:spacing w:line="360" w:lineRule="auto"/>
        <w:ind w:firstLine="708"/>
        <w:jc w:val="both"/>
        <w:rPr>
          <w:rFonts w:ascii="Times New Roman" w:hAnsi="Times New Roman" w:cs="Times New Roman"/>
          <w:sz w:val="28"/>
          <w:szCs w:val="28"/>
        </w:rPr>
      </w:pPr>
      <w:r w:rsidRPr="001C3071">
        <w:rPr>
          <w:rFonts w:ascii="Times New Roman" w:hAnsi="Times New Roman" w:cs="Times New Roman"/>
          <w:sz w:val="28"/>
          <w:szCs w:val="28"/>
        </w:rPr>
        <w:t xml:space="preserve">Імідж керівника трактується як </w:t>
      </w:r>
      <w:r w:rsidRPr="001C3071">
        <w:rPr>
          <w:rStyle w:val="a4"/>
          <w:rFonts w:ascii="Times New Roman" w:hAnsi="Times New Roman" w:cs="Times New Roman"/>
          <w:b w:val="0"/>
          <w:sz w:val="28"/>
          <w:szCs w:val="28"/>
        </w:rPr>
        <w:t>елемент бренду організації</w:t>
      </w:r>
      <w:r w:rsidRPr="001C3071">
        <w:rPr>
          <w:rFonts w:ascii="Times New Roman" w:hAnsi="Times New Roman" w:cs="Times New Roman"/>
          <w:sz w:val="28"/>
          <w:szCs w:val="28"/>
        </w:rPr>
        <w:t>. Він має репрезентативну функцію і виступає своєрідним «обличчям» медичного закладу. У клініках естетичної медицини керівник нерідко бере участь у рекламних кампаніях, публічних заходах, інформаційних активностях, підкреслюючи індивідуальність та унікальність бренду.</w:t>
      </w:r>
    </w:p>
    <w:p w:rsidR="00BF595F" w:rsidRPr="001C3071" w:rsidRDefault="00BF595F" w:rsidP="006E19EB">
      <w:pPr>
        <w:pStyle w:val="a9"/>
        <w:numPr>
          <w:ilvl w:val="0"/>
          <w:numId w:val="7"/>
        </w:numPr>
        <w:spacing w:line="360" w:lineRule="auto"/>
        <w:jc w:val="both"/>
        <w:rPr>
          <w:rStyle w:val="a4"/>
          <w:rFonts w:ascii="Times New Roman" w:hAnsi="Times New Roman" w:cs="Times New Roman"/>
          <w:b w:val="0"/>
          <w:bCs w:val="0"/>
          <w:sz w:val="28"/>
          <w:szCs w:val="28"/>
        </w:rPr>
      </w:pPr>
      <w:r w:rsidRPr="001C3071">
        <w:rPr>
          <w:rStyle w:val="a4"/>
          <w:rFonts w:ascii="Times New Roman" w:hAnsi="Times New Roman" w:cs="Times New Roman"/>
          <w:b w:val="0"/>
          <w:sz w:val="28"/>
          <w:szCs w:val="28"/>
        </w:rPr>
        <w:t xml:space="preserve">Лідерсько-управлінський підхід </w:t>
      </w:r>
      <w:r w:rsidRPr="001C3071">
        <w:rPr>
          <w:rFonts w:ascii="Times New Roman" w:hAnsi="Times New Roman" w:cs="Times New Roman"/>
          <w:sz w:val="28"/>
          <w:szCs w:val="28"/>
        </w:rPr>
        <w:t>[55]</w:t>
      </w:r>
      <w:r w:rsidRPr="001C3071">
        <w:rPr>
          <w:rStyle w:val="a4"/>
          <w:rFonts w:ascii="Times New Roman" w:hAnsi="Times New Roman" w:cs="Times New Roman"/>
          <w:b w:val="0"/>
          <w:sz w:val="28"/>
          <w:szCs w:val="28"/>
        </w:rPr>
        <w:t>.</w:t>
      </w:r>
      <w:r w:rsidRPr="001C3071">
        <w:rPr>
          <w:rStyle w:val="a4"/>
          <w:b w:val="0"/>
          <w:sz w:val="28"/>
          <w:szCs w:val="28"/>
        </w:rPr>
        <w:t xml:space="preserve"> </w:t>
      </w:r>
    </w:p>
    <w:p w:rsidR="00BF595F" w:rsidRPr="001C3071" w:rsidRDefault="00BF595F" w:rsidP="000F734C">
      <w:pPr>
        <w:spacing w:line="360" w:lineRule="auto"/>
        <w:ind w:firstLine="708"/>
        <w:jc w:val="both"/>
        <w:rPr>
          <w:rFonts w:ascii="Times New Roman" w:hAnsi="Times New Roman" w:cs="Times New Roman"/>
          <w:sz w:val="28"/>
          <w:szCs w:val="28"/>
        </w:rPr>
      </w:pPr>
      <w:r w:rsidRPr="001C3071">
        <w:rPr>
          <w:rFonts w:ascii="Times New Roman" w:hAnsi="Times New Roman" w:cs="Times New Roman"/>
          <w:sz w:val="28"/>
          <w:szCs w:val="28"/>
        </w:rPr>
        <w:t>У рамках цього підходу імідж керівника ототожнюється з його стилем управління, здатністю впливати на персонал, організовувати командну роботу, забезпечувати високу якість сервісу. Лідерський імідж визначає ступінь довіри всередині колективу, що безпосередньо впливає на задоволеність пацієнтів.</w:t>
      </w:r>
    </w:p>
    <w:p w:rsidR="00BF595F" w:rsidRPr="001C3071" w:rsidRDefault="00BF595F" w:rsidP="006E19EB">
      <w:pPr>
        <w:pStyle w:val="a9"/>
        <w:numPr>
          <w:ilvl w:val="0"/>
          <w:numId w:val="7"/>
        </w:numPr>
        <w:spacing w:line="360" w:lineRule="auto"/>
        <w:jc w:val="both"/>
        <w:rPr>
          <w:rStyle w:val="a4"/>
          <w:rFonts w:ascii="Times New Roman" w:hAnsi="Times New Roman" w:cs="Times New Roman"/>
          <w:b w:val="0"/>
          <w:bCs w:val="0"/>
          <w:sz w:val="28"/>
          <w:szCs w:val="28"/>
        </w:rPr>
      </w:pPr>
      <w:r w:rsidRPr="001C3071">
        <w:rPr>
          <w:rStyle w:val="a4"/>
          <w:rFonts w:ascii="Times New Roman" w:hAnsi="Times New Roman" w:cs="Times New Roman"/>
          <w:b w:val="0"/>
          <w:sz w:val="28"/>
          <w:szCs w:val="28"/>
        </w:rPr>
        <w:t xml:space="preserve">Інституційний підхід </w:t>
      </w:r>
      <w:r w:rsidRPr="001C3071">
        <w:rPr>
          <w:rFonts w:ascii="Times New Roman" w:hAnsi="Times New Roman" w:cs="Times New Roman"/>
          <w:sz w:val="28"/>
          <w:szCs w:val="28"/>
        </w:rPr>
        <w:t>[61]</w:t>
      </w:r>
      <w:r w:rsidRPr="001C3071">
        <w:rPr>
          <w:rStyle w:val="a4"/>
          <w:rFonts w:ascii="Times New Roman" w:hAnsi="Times New Roman" w:cs="Times New Roman"/>
          <w:b w:val="0"/>
          <w:sz w:val="28"/>
          <w:szCs w:val="28"/>
        </w:rPr>
        <w:t>.</w:t>
      </w:r>
      <w:r w:rsidRPr="001C3071">
        <w:rPr>
          <w:rStyle w:val="a4"/>
          <w:b w:val="0"/>
          <w:sz w:val="28"/>
          <w:szCs w:val="28"/>
        </w:rPr>
        <w:t xml:space="preserve"> </w:t>
      </w:r>
    </w:p>
    <w:p w:rsidR="00BF595F" w:rsidRPr="001C3071" w:rsidRDefault="00BF595F" w:rsidP="000F734C">
      <w:pPr>
        <w:spacing w:line="360" w:lineRule="auto"/>
        <w:ind w:firstLine="708"/>
        <w:jc w:val="both"/>
        <w:rPr>
          <w:rFonts w:ascii="Times New Roman" w:hAnsi="Times New Roman" w:cs="Times New Roman"/>
          <w:sz w:val="28"/>
          <w:szCs w:val="28"/>
        </w:rPr>
      </w:pPr>
      <w:r w:rsidRPr="001C3071">
        <w:rPr>
          <w:rFonts w:ascii="Times New Roman" w:hAnsi="Times New Roman" w:cs="Times New Roman"/>
          <w:sz w:val="28"/>
          <w:szCs w:val="28"/>
        </w:rPr>
        <w:t>Імідж керівника розглядається як невід’ємна складова іміджу медичного закладу. У сфері естетичної медицини, де пацієнти очікують високих стандартів безпеки та професійності, імідж керівника стає маркером легітимності та стабільності клініки.</w:t>
      </w:r>
    </w:p>
    <w:p w:rsidR="00BF595F" w:rsidRPr="001C3071" w:rsidRDefault="00BF595F" w:rsidP="006E19EB">
      <w:pPr>
        <w:pStyle w:val="a9"/>
        <w:numPr>
          <w:ilvl w:val="0"/>
          <w:numId w:val="7"/>
        </w:numPr>
        <w:spacing w:line="360" w:lineRule="auto"/>
        <w:jc w:val="both"/>
        <w:rPr>
          <w:rStyle w:val="a4"/>
          <w:rFonts w:ascii="Times New Roman" w:hAnsi="Times New Roman" w:cs="Times New Roman"/>
          <w:b w:val="0"/>
          <w:bCs w:val="0"/>
          <w:sz w:val="28"/>
          <w:szCs w:val="28"/>
        </w:rPr>
      </w:pPr>
      <w:r w:rsidRPr="001C3071">
        <w:rPr>
          <w:rStyle w:val="a4"/>
          <w:rFonts w:ascii="Times New Roman" w:hAnsi="Times New Roman" w:cs="Times New Roman"/>
          <w:b w:val="0"/>
          <w:sz w:val="28"/>
          <w:szCs w:val="28"/>
        </w:rPr>
        <w:t xml:space="preserve">Ціннісно-етичний підхід </w:t>
      </w:r>
      <w:r w:rsidRPr="001C3071">
        <w:rPr>
          <w:rFonts w:ascii="Times New Roman" w:hAnsi="Times New Roman" w:cs="Times New Roman"/>
          <w:sz w:val="28"/>
          <w:szCs w:val="28"/>
        </w:rPr>
        <w:t>[64]</w:t>
      </w:r>
      <w:r w:rsidRPr="001C3071">
        <w:rPr>
          <w:rStyle w:val="a4"/>
          <w:rFonts w:ascii="Times New Roman" w:hAnsi="Times New Roman" w:cs="Times New Roman"/>
          <w:b w:val="0"/>
          <w:sz w:val="28"/>
          <w:szCs w:val="28"/>
        </w:rPr>
        <w:t>.</w:t>
      </w:r>
      <w:r w:rsidRPr="001C3071">
        <w:rPr>
          <w:rStyle w:val="a4"/>
          <w:b w:val="0"/>
          <w:sz w:val="28"/>
          <w:szCs w:val="28"/>
        </w:rPr>
        <w:t xml:space="preserve"> </w:t>
      </w:r>
    </w:p>
    <w:p w:rsidR="00BF595F" w:rsidRPr="001C3071" w:rsidRDefault="00BF595F" w:rsidP="000F734C">
      <w:pPr>
        <w:spacing w:line="360" w:lineRule="auto"/>
        <w:ind w:firstLine="708"/>
        <w:jc w:val="both"/>
        <w:rPr>
          <w:rFonts w:ascii="Times New Roman" w:hAnsi="Times New Roman" w:cs="Times New Roman"/>
          <w:sz w:val="28"/>
          <w:szCs w:val="28"/>
        </w:rPr>
      </w:pPr>
      <w:r w:rsidRPr="001C3071">
        <w:rPr>
          <w:rFonts w:ascii="Times New Roman" w:hAnsi="Times New Roman" w:cs="Times New Roman"/>
          <w:sz w:val="28"/>
          <w:szCs w:val="28"/>
        </w:rPr>
        <w:t>Він ґрунтується на аналізі моральних норм, професійної етики та соціальної відповідальності керівника. У медичному закладі естетичної медицини саме дотримання етичних принципів (чесність, конфіденційність, відповідальність за результат) формує основу довіри й довгострокової конкурентоспроможності.</w:t>
      </w:r>
    </w:p>
    <w:p w:rsidR="00BF595F" w:rsidRPr="001C3071" w:rsidRDefault="00BF595F" w:rsidP="006E19EB">
      <w:pPr>
        <w:pStyle w:val="a9"/>
        <w:numPr>
          <w:ilvl w:val="0"/>
          <w:numId w:val="7"/>
        </w:numPr>
        <w:spacing w:line="360" w:lineRule="auto"/>
        <w:jc w:val="both"/>
        <w:rPr>
          <w:rStyle w:val="a4"/>
          <w:rFonts w:ascii="Times New Roman" w:hAnsi="Times New Roman" w:cs="Times New Roman"/>
          <w:b w:val="0"/>
          <w:bCs w:val="0"/>
          <w:sz w:val="28"/>
          <w:szCs w:val="28"/>
        </w:rPr>
      </w:pPr>
      <w:r w:rsidRPr="001C3071">
        <w:rPr>
          <w:rStyle w:val="a4"/>
          <w:rFonts w:ascii="Times New Roman" w:hAnsi="Times New Roman" w:cs="Times New Roman"/>
          <w:b w:val="0"/>
          <w:sz w:val="28"/>
          <w:szCs w:val="28"/>
        </w:rPr>
        <w:t xml:space="preserve">Цифрово-комунікаційний підхід </w:t>
      </w:r>
      <w:r w:rsidRPr="001C3071">
        <w:rPr>
          <w:rFonts w:ascii="Times New Roman" w:hAnsi="Times New Roman" w:cs="Times New Roman"/>
          <w:sz w:val="28"/>
          <w:szCs w:val="28"/>
        </w:rPr>
        <w:t>[76]</w:t>
      </w:r>
      <w:r w:rsidRPr="001C3071">
        <w:rPr>
          <w:rStyle w:val="a4"/>
          <w:rFonts w:ascii="Times New Roman" w:hAnsi="Times New Roman" w:cs="Times New Roman"/>
          <w:b w:val="0"/>
          <w:sz w:val="28"/>
          <w:szCs w:val="28"/>
        </w:rPr>
        <w:t>.</w:t>
      </w:r>
      <w:r w:rsidRPr="001C3071">
        <w:rPr>
          <w:rStyle w:val="a4"/>
          <w:b w:val="0"/>
          <w:sz w:val="28"/>
          <w:szCs w:val="28"/>
        </w:rPr>
        <w:t xml:space="preserve"> </w:t>
      </w:r>
    </w:p>
    <w:p w:rsidR="00BF595F" w:rsidRPr="001C3071" w:rsidRDefault="00BF595F" w:rsidP="000F734C">
      <w:pPr>
        <w:spacing w:line="360" w:lineRule="auto"/>
        <w:ind w:firstLine="708"/>
        <w:jc w:val="both"/>
        <w:rPr>
          <w:rFonts w:ascii="Times New Roman" w:hAnsi="Times New Roman" w:cs="Times New Roman"/>
          <w:sz w:val="28"/>
          <w:szCs w:val="28"/>
        </w:rPr>
      </w:pPr>
      <w:r w:rsidRPr="001C3071">
        <w:rPr>
          <w:rFonts w:ascii="Times New Roman" w:hAnsi="Times New Roman" w:cs="Times New Roman"/>
          <w:sz w:val="28"/>
          <w:szCs w:val="28"/>
        </w:rPr>
        <w:t>У сучасних умовах значна частина іміджу формується через онлайн - простір: офіційний сайт закладу, сторінки у соціальних мережах, відгуки пацієнтів, медійні публікації. Керівник виступає публічною особою, а його цифровий імідж безпосередньо впливає на репутацію клініки.</w:t>
      </w:r>
    </w:p>
    <w:p w:rsidR="00BF595F" w:rsidRPr="001C3071" w:rsidRDefault="00BF595F" w:rsidP="000F734C">
      <w:pPr>
        <w:spacing w:line="360" w:lineRule="auto"/>
        <w:ind w:firstLine="708"/>
        <w:jc w:val="both"/>
        <w:rPr>
          <w:rFonts w:ascii="Times New Roman" w:hAnsi="Times New Roman" w:cs="Times New Roman"/>
          <w:sz w:val="28"/>
          <w:szCs w:val="28"/>
        </w:rPr>
      </w:pPr>
      <w:r w:rsidRPr="001C3071">
        <w:rPr>
          <w:rFonts w:ascii="Times New Roman" w:hAnsi="Times New Roman" w:cs="Times New Roman"/>
          <w:sz w:val="28"/>
          <w:szCs w:val="28"/>
        </w:rPr>
        <w:t>Застосування цих підходів у комплексі дає можливість розглядати імідж керівника як багатовимірне явище, що одночасно виконує функції управлінського ресурсу, маркетингового інструмента та соціального символу.</w:t>
      </w:r>
    </w:p>
    <w:p w:rsidR="00BF595F" w:rsidRPr="001C3071" w:rsidRDefault="00BF595F" w:rsidP="000F734C">
      <w:pPr>
        <w:spacing w:line="360" w:lineRule="auto"/>
        <w:ind w:firstLine="708"/>
        <w:jc w:val="both"/>
        <w:rPr>
          <w:rFonts w:ascii="Times New Roman" w:hAnsi="Times New Roman" w:cs="Times New Roman"/>
          <w:sz w:val="28"/>
          <w:szCs w:val="28"/>
        </w:rPr>
      </w:pPr>
      <w:r w:rsidRPr="001C3071">
        <w:rPr>
          <w:rFonts w:ascii="Times New Roman" w:hAnsi="Times New Roman" w:cs="Times New Roman"/>
          <w:sz w:val="28"/>
          <w:szCs w:val="28"/>
        </w:rPr>
        <w:t>У сфері естетичної медицини інтеграція соціально-психологічного, маркетингового та етичного підходів є найбільш ефективною, оскільки дозволяє сформувати довіру до медичного закладу, зміцнити його позиції на ринку та забезпечити сталий розвиток у висококонкурентному середовищі.</w:t>
      </w:r>
    </w:p>
    <w:p w:rsidR="00BF595F" w:rsidRPr="001C3071" w:rsidRDefault="00BF595F" w:rsidP="000F734C">
      <w:pPr>
        <w:spacing w:line="360" w:lineRule="auto"/>
        <w:ind w:firstLine="708"/>
        <w:jc w:val="both"/>
        <w:rPr>
          <w:rFonts w:ascii="Times New Roman" w:hAnsi="Times New Roman" w:cs="Times New Roman"/>
          <w:sz w:val="28"/>
          <w:szCs w:val="28"/>
        </w:rPr>
      </w:pPr>
      <w:r w:rsidRPr="001C3071">
        <w:rPr>
          <w:rFonts w:ascii="Times New Roman" w:hAnsi="Times New Roman" w:cs="Times New Roman"/>
          <w:sz w:val="28"/>
          <w:szCs w:val="28"/>
        </w:rPr>
        <w:t xml:space="preserve">Схема у вигляді </w:t>
      </w:r>
      <w:r w:rsidRPr="001C3071">
        <w:rPr>
          <w:rStyle w:val="a4"/>
          <w:rFonts w:ascii="Times New Roman" w:hAnsi="Times New Roman" w:cs="Times New Roman"/>
          <w:b w:val="0"/>
          <w:sz w:val="28"/>
          <w:szCs w:val="28"/>
        </w:rPr>
        <w:t>«кола з шістьма сегментами»</w:t>
      </w:r>
      <w:r w:rsidRPr="001C3071">
        <w:rPr>
          <w:rFonts w:ascii="Times New Roman" w:hAnsi="Times New Roman" w:cs="Times New Roman"/>
          <w:sz w:val="28"/>
          <w:szCs w:val="28"/>
        </w:rPr>
        <w:t xml:space="preserve"> наочною демонструє різні підходи до вивчення іміджу керівника (рис. 1.2). </w:t>
      </w:r>
      <w:r w:rsidRPr="001C3071">
        <w:rPr>
          <w:rStyle w:val="a4"/>
          <w:rFonts w:ascii="Times New Roman" w:hAnsi="Times New Roman" w:cs="Times New Roman"/>
          <w:b w:val="0"/>
          <w:sz w:val="28"/>
          <w:szCs w:val="28"/>
        </w:rPr>
        <w:t>Центр кола</w:t>
      </w:r>
      <w:r w:rsidRPr="001C3071">
        <w:rPr>
          <w:rFonts w:ascii="Times New Roman" w:hAnsi="Times New Roman" w:cs="Times New Roman"/>
          <w:sz w:val="28"/>
          <w:szCs w:val="28"/>
        </w:rPr>
        <w:t xml:space="preserve"> «Імідж керівника медичного закладу», а шість с</w:t>
      </w:r>
      <w:r w:rsidRPr="001C3071">
        <w:rPr>
          <w:rStyle w:val="a4"/>
          <w:rFonts w:ascii="Times New Roman" w:hAnsi="Times New Roman" w:cs="Times New Roman"/>
          <w:b w:val="0"/>
          <w:sz w:val="28"/>
          <w:szCs w:val="28"/>
        </w:rPr>
        <w:t>егментів (по колу, навколо центру), це: соціально-психологічний</w:t>
      </w:r>
      <w:r w:rsidRPr="001C3071">
        <w:rPr>
          <w:rFonts w:ascii="Times New Roman" w:hAnsi="Times New Roman" w:cs="Times New Roman"/>
          <w:sz w:val="28"/>
          <w:szCs w:val="28"/>
        </w:rPr>
        <w:t xml:space="preserve"> (формування сприйняття через комунікацію, харизму, стиль лідерства), м</w:t>
      </w:r>
      <w:r w:rsidRPr="001C3071">
        <w:rPr>
          <w:rStyle w:val="a4"/>
          <w:rFonts w:ascii="Times New Roman" w:hAnsi="Times New Roman" w:cs="Times New Roman"/>
          <w:b w:val="0"/>
          <w:sz w:val="28"/>
          <w:szCs w:val="28"/>
        </w:rPr>
        <w:t>аркетинговий</w:t>
      </w:r>
      <w:r w:rsidRPr="001C3071">
        <w:rPr>
          <w:rFonts w:ascii="Times New Roman" w:hAnsi="Times New Roman" w:cs="Times New Roman"/>
          <w:sz w:val="28"/>
          <w:szCs w:val="28"/>
        </w:rPr>
        <w:t xml:space="preserve"> (імідж як елемент бренду та публічної презентації клініки), л</w:t>
      </w:r>
      <w:r w:rsidRPr="001C3071">
        <w:rPr>
          <w:rStyle w:val="a4"/>
          <w:rFonts w:ascii="Times New Roman" w:hAnsi="Times New Roman" w:cs="Times New Roman"/>
          <w:b w:val="0"/>
          <w:sz w:val="28"/>
          <w:szCs w:val="28"/>
        </w:rPr>
        <w:t>ідерсько-управлінський</w:t>
      </w:r>
      <w:r w:rsidRPr="001C3071">
        <w:rPr>
          <w:rFonts w:ascii="Times New Roman" w:hAnsi="Times New Roman" w:cs="Times New Roman"/>
          <w:sz w:val="28"/>
          <w:szCs w:val="28"/>
        </w:rPr>
        <w:t xml:space="preserve"> (стиль управління, організація команди, довіра персоналу), і</w:t>
      </w:r>
      <w:r w:rsidRPr="001C3071">
        <w:rPr>
          <w:rStyle w:val="a4"/>
          <w:rFonts w:ascii="Times New Roman" w:hAnsi="Times New Roman" w:cs="Times New Roman"/>
          <w:b w:val="0"/>
          <w:sz w:val="28"/>
          <w:szCs w:val="28"/>
        </w:rPr>
        <w:t>нституційний</w:t>
      </w:r>
      <w:r w:rsidRPr="001C3071">
        <w:rPr>
          <w:rFonts w:ascii="Times New Roman" w:hAnsi="Times New Roman" w:cs="Times New Roman"/>
          <w:sz w:val="28"/>
          <w:szCs w:val="28"/>
        </w:rPr>
        <w:t xml:space="preserve"> (відображення легітимності та стабільності закладу), ц</w:t>
      </w:r>
      <w:r w:rsidRPr="001C3071">
        <w:rPr>
          <w:rStyle w:val="a4"/>
          <w:rFonts w:ascii="Times New Roman" w:hAnsi="Times New Roman" w:cs="Times New Roman"/>
          <w:b w:val="0"/>
          <w:sz w:val="28"/>
          <w:szCs w:val="28"/>
        </w:rPr>
        <w:t>іннісно-етичний</w:t>
      </w:r>
      <w:r w:rsidRPr="001C3071">
        <w:rPr>
          <w:rFonts w:ascii="Times New Roman" w:hAnsi="Times New Roman" w:cs="Times New Roman"/>
          <w:sz w:val="28"/>
          <w:szCs w:val="28"/>
        </w:rPr>
        <w:t xml:space="preserve"> (моральні принципи, професійна етика, соціальна відповідальність), ц</w:t>
      </w:r>
      <w:r w:rsidRPr="001C3071">
        <w:rPr>
          <w:rStyle w:val="a4"/>
          <w:rFonts w:ascii="Times New Roman" w:hAnsi="Times New Roman" w:cs="Times New Roman"/>
          <w:b w:val="0"/>
          <w:sz w:val="28"/>
          <w:szCs w:val="28"/>
        </w:rPr>
        <w:t>ифрово-комунікаційний</w:t>
      </w:r>
      <w:r w:rsidRPr="001C3071">
        <w:rPr>
          <w:rFonts w:ascii="Times New Roman" w:hAnsi="Times New Roman" w:cs="Times New Roman"/>
          <w:sz w:val="28"/>
          <w:szCs w:val="28"/>
        </w:rPr>
        <w:t xml:space="preserve"> (онлайн - присутність, соціальні мережі, медіа, відгуки пацієнтів).</w:t>
      </w:r>
    </w:p>
    <w:p w:rsidR="00BF595F" w:rsidRPr="001C3071" w:rsidRDefault="00BF595F" w:rsidP="000F734C">
      <w:pPr>
        <w:spacing w:line="360" w:lineRule="auto"/>
        <w:jc w:val="both"/>
        <w:rPr>
          <w:rFonts w:ascii="Times New Roman" w:eastAsia="Times New Roman" w:hAnsi="Times New Roman" w:cs="Times New Roman"/>
          <w:b/>
          <w:sz w:val="28"/>
          <w:szCs w:val="28"/>
          <w:lang w:eastAsia="ru-RU"/>
        </w:rPr>
      </w:pPr>
      <w:r w:rsidRPr="001C3071">
        <w:rPr>
          <w:rFonts w:ascii="Times New Roman" w:eastAsia="Times New Roman" w:hAnsi="Times New Roman" w:cs="Times New Roman"/>
          <w:b/>
          <w:noProof/>
          <w:sz w:val="28"/>
          <w:szCs w:val="28"/>
          <w:lang w:bidi="ar-SA"/>
        </w:rPr>
        <w:drawing>
          <wp:inline distT="0" distB="0" distL="0" distR="0" wp14:anchorId="435B353D" wp14:editId="1D162C1F">
            <wp:extent cx="5950423" cy="5827594"/>
            <wp:effectExtent l="0" t="0" r="0" b="1905"/>
            <wp:docPr id="1" name="Рисунок 1" descr="C:\Users\Натали\Desktop\Магістри_Випуск 2025\6_Лука Вікторія Олександрівна\ChatGPT Image 10 сент. 2025 г., 19_00_0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Натали\Desktop\Магістри_Випуск 2025\6_Лука Вікторія Олександрівна\ChatGPT Image 10 сент. 2025 г., 19_00_08.png"/>
                    <pic:cNvPicPr>
                      <a:picLocks noChangeAspect="1" noChangeArrowheads="1"/>
                    </pic:cNvPicPr>
                  </pic:nvPicPr>
                  <pic:blipFill>
                    <a:blip r:embed="rId9">
                      <a:extLst>
                        <a:ext uri="{BEBA8EAE-BF5A-486C-A8C5-ECC9F3942E4B}">
                          <a14:imgProps xmlns:a14="http://schemas.microsoft.com/office/drawing/2010/main">
                            <a14:imgLayer r:embed="rId10">
                              <a14:imgEffect>
                                <a14:saturation sat="400000"/>
                              </a14:imgEffect>
                            </a14:imgLayer>
                          </a14:imgProps>
                        </a:ext>
                        <a:ext uri="{28A0092B-C50C-407E-A947-70E740481C1C}">
                          <a14:useLocalDpi xmlns:a14="http://schemas.microsoft.com/office/drawing/2010/main" val="0"/>
                        </a:ext>
                      </a:extLst>
                    </a:blip>
                    <a:srcRect/>
                    <a:stretch>
                      <a:fillRect/>
                    </a:stretch>
                  </pic:blipFill>
                  <pic:spPr bwMode="auto">
                    <a:xfrm>
                      <a:off x="0" y="0"/>
                      <a:ext cx="5939790" cy="5817181"/>
                    </a:xfrm>
                    <a:prstGeom prst="rect">
                      <a:avLst/>
                    </a:prstGeom>
                    <a:noFill/>
                    <a:ln>
                      <a:noFill/>
                    </a:ln>
                  </pic:spPr>
                </pic:pic>
              </a:graphicData>
            </a:graphic>
          </wp:inline>
        </w:drawing>
      </w:r>
    </w:p>
    <w:p w:rsidR="00BF595F" w:rsidRPr="001C3071" w:rsidRDefault="00BF595F" w:rsidP="000F734C">
      <w:pPr>
        <w:spacing w:line="360" w:lineRule="auto"/>
        <w:jc w:val="center"/>
        <w:rPr>
          <w:rFonts w:ascii="Times New Roman" w:eastAsia="Times New Roman" w:hAnsi="Times New Roman" w:cs="Times New Roman"/>
          <w:b/>
          <w:sz w:val="28"/>
          <w:szCs w:val="28"/>
          <w:lang w:eastAsia="ru-RU"/>
        </w:rPr>
      </w:pPr>
      <w:r w:rsidRPr="001C3071">
        <w:rPr>
          <w:rFonts w:ascii="Times New Roman" w:eastAsia="Times New Roman" w:hAnsi="Times New Roman" w:cs="Times New Roman"/>
          <w:b/>
          <w:sz w:val="28"/>
          <w:szCs w:val="28"/>
          <w:lang w:eastAsia="ru-RU"/>
        </w:rPr>
        <w:t>Рис. 1.2. Імідж керівника медичного закладу</w:t>
      </w:r>
    </w:p>
    <w:p w:rsidR="00BF595F" w:rsidRPr="001C3071" w:rsidRDefault="00BF595F" w:rsidP="000F734C">
      <w:pPr>
        <w:spacing w:line="360" w:lineRule="auto"/>
        <w:ind w:firstLine="708"/>
        <w:jc w:val="both"/>
        <w:rPr>
          <w:rFonts w:ascii="Times New Roman" w:eastAsia="Times New Roman" w:hAnsi="Times New Roman" w:cs="Times New Roman"/>
          <w:b/>
          <w:sz w:val="28"/>
          <w:szCs w:val="28"/>
          <w:lang w:eastAsia="ru-RU"/>
        </w:rPr>
      </w:pPr>
      <w:r w:rsidRPr="001C3071">
        <w:rPr>
          <w:rFonts w:ascii="Times New Roman" w:eastAsia="Times New Roman" w:hAnsi="Times New Roman" w:cs="Times New Roman"/>
          <w:b/>
          <w:sz w:val="28"/>
          <w:szCs w:val="28"/>
          <w:lang w:eastAsia="ru-RU"/>
        </w:rPr>
        <w:t>1.4. Закордонний та вітчизняний досвід управління іміджем керівника медичного закладу</w:t>
      </w:r>
    </w:p>
    <w:p w:rsidR="00BF595F" w:rsidRPr="001C3071" w:rsidRDefault="00BF595F" w:rsidP="000F734C">
      <w:pPr>
        <w:spacing w:line="360" w:lineRule="auto"/>
        <w:ind w:firstLine="708"/>
        <w:jc w:val="both"/>
        <w:rPr>
          <w:rFonts w:ascii="Times New Roman" w:hAnsi="Times New Roman" w:cs="Times New Roman"/>
          <w:sz w:val="28"/>
          <w:szCs w:val="28"/>
        </w:rPr>
      </w:pPr>
      <w:r w:rsidRPr="001C3071">
        <w:rPr>
          <w:rFonts w:ascii="Times New Roman" w:hAnsi="Times New Roman" w:cs="Times New Roman"/>
          <w:sz w:val="28"/>
          <w:szCs w:val="28"/>
        </w:rPr>
        <w:t>Дослідження управління іміджем керівника медичного закладу у світовій та українській практиці свідчить про суттєві відмінності в підходах, обумовлені історичними, економічними та культурними чинниками. Водночас можна простежити й певні універсальні тенденції, пов’язані з глобалізацією ринку медичних послуг та зростанням ролі особистого бренду керівника.</w:t>
      </w:r>
    </w:p>
    <w:p w:rsidR="00BF595F" w:rsidRPr="001C3071" w:rsidRDefault="00BF595F" w:rsidP="000F734C">
      <w:pPr>
        <w:spacing w:line="360" w:lineRule="auto"/>
        <w:ind w:firstLine="708"/>
        <w:jc w:val="both"/>
        <w:rPr>
          <w:rStyle w:val="a4"/>
          <w:rFonts w:ascii="Times New Roman" w:hAnsi="Times New Roman" w:cs="Times New Roman"/>
          <w:b w:val="0"/>
          <w:sz w:val="28"/>
          <w:szCs w:val="28"/>
        </w:rPr>
      </w:pPr>
      <w:r w:rsidRPr="001C3071">
        <w:rPr>
          <w:rStyle w:val="a4"/>
          <w:rFonts w:ascii="Times New Roman" w:hAnsi="Times New Roman" w:cs="Times New Roman"/>
          <w:b w:val="0"/>
          <w:sz w:val="28"/>
          <w:szCs w:val="28"/>
        </w:rPr>
        <w:t>Закордонний досвід.</w:t>
      </w:r>
    </w:p>
    <w:p w:rsidR="00BF595F" w:rsidRPr="001C3071" w:rsidRDefault="00BF595F" w:rsidP="000F734C">
      <w:pPr>
        <w:spacing w:line="360" w:lineRule="auto"/>
        <w:ind w:firstLine="708"/>
        <w:jc w:val="both"/>
        <w:rPr>
          <w:rFonts w:ascii="Times New Roman" w:hAnsi="Times New Roman" w:cs="Times New Roman"/>
          <w:sz w:val="28"/>
          <w:szCs w:val="28"/>
        </w:rPr>
      </w:pPr>
      <w:r w:rsidRPr="001C3071">
        <w:rPr>
          <w:rFonts w:ascii="Times New Roman" w:hAnsi="Times New Roman" w:cs="Times New Roman"/>
          <w:sz w:val="28"/>
          <w:szCs w:val="28"/>
        </w:rPr>
        <w:t xml:space="preserve">У країнах Європи та Північної Америки імідж керівника медичного закладу традиційно розглядається як </w:t>
      </w:r>
      <w:r w:rsidRPr="001C3071">
        <w:rPr>
          <w:rStyle w:val="a4"/>
          <w:rFonts w:ascii="Times New Roman" w:hAnsi="Times New Roman" w:cs="Times New Roman"/>
          <w:b w:val="0"/>
          <w:sz w:val="28"/>
          <w:szCs w:val="28"/>
        </w:rPr>
        <w:t>невід’ємна складова корпоративного бренду</w:t>
      </w:r>
      <w:r w:rsidRPr="001C3071">
        <w:rPr>
          <w:rFonts w:ascii="Times New Roman" w:hAnsi="Times New Roman" w:cs="Times New Roman"/>
          <w:sz w:val="28"/>
          <w:szCs w:val="28"/>
        </w:rPr>
        <w:t xml:space="preserve">. Керівники активно залучаються до PR- та маркетингових стратегій клінік, виступають спікерами на міжнародних конференціях, публікують наукові статті, ведуть професійні блоги. У сфері естетичної медицини широко поширена практика </w:t>
      </w:r>
      <w:r w:rsidRPr="001C3071">
        <w:rPr>
          <w:rStyle w:val="a4"/>
          <w:rFonts w:ascii="Times New Roman" w:hAnsi="Times New Roman" w:cs="Times New Roman"/>
          <w:b w:val="0"/>
          <w:sz w:val="28"/>
          <w:szCs w:val="28"/>
        </w:rPr>
        <w:t>особистого брендингу</w:t>
      </w:r>
      <w:r w:rsidRPr="001C3071">
        <w:rPr>
          <w:rFonts w:ascii="Times New Roman" w:hAnsi="Times New Roman" w:cs="Times New Roman"/>
          <w:sz w:val="28"/>
          <w:szCs w:val="28"/>
        </w:rPr>
        <w:t>: керівник клініки часто одночасно є відомим лікарем, експертом у ЗМІ чи лідером думок у соціальних мережах. Такий підхід підсилює довіру пацієнтів і формує стійку конкурентну перевагу.</w:t>
      </w:r>
    </w:p>
    <w:p w:rsidR="00BF595F" w:rsidRPr="001C3071" w:rsidRDefault="00BF595F" w:rsidP="000F734C">
      <w:pPr>
        <w:spacing w:line="360" w:lineRule="auto"/>
        <w:ind w:firstLine="708"/>
        <w:jc w:val="both"/>
        <w:rPr>
          <w:rFonts w:ascii="Times New Roman" w:hAnsi="Times New Roman" w:cs="Times New Roman"/>
          <w:sz w:val="28"/>
          <w:szCs w:val="28"/>
        </w:rPr>
      </w:pPr>
      <w:r w:rsidRPr="001C3071">
        <w:rPr>
          <w:rFonts w:ascii="Times New Roman" w:hAnsi="Times New Roman" w:cs="Times New Roman"/>
          <w:sz w:val="28"/>
          <w:szCs w:val="28"/>
        </w:rPr>
        <w:t>Ключовими елементами управління іміджем за кордоном є [13; 82]:</w:t>
      </w:r>
    </w:p>
    <w:p w:rsidR="00BF595F" w:rsidRPr="001C3071" w:rsidRDefault="00BF595F" w:rsidP="006E19EB">
      <w:pPr>
        <w:pStyle w:val="a9"/>
        <w:numPr>
          <w:ilvl w:val="0"/>
          <w:numId w:val="5"/>
        </w:numPr>
        <w:spacing w:line="360" w:lineRule="auto"/>
        <w:jc w:val="both"/>
        <w:rPr>
          <w:rFonts w:ascii="Times New Roman" w:hAnsi="Times New Roman" w:cs="Times New Roman"/>
          <w:sz w:val="28"/>
          <w:szCs w:val="28"/>
        </w:rPr>
      </w:pPr>
      <w:r w:rsidRPr="001C3071">
        <w:rPr>
          <w:rStyle w:val="a4"/>
          <w:rFonts w:ascii="Times New Roman" w:hAnsi="Times New Roman" w:cs="Times New Roman"/>
          <w:b w:val="0"/>
          <w:sz w:val="28"/>
          <w:szCs w:val="28"/>
        </w:rPr>
        <w:t>професійна комунікація</w:t>
      </w:r>
      <w:r w:rsidRPr="001C3071">
        <w:rPr>
          <w:rFonts w:ascii="Times New Roman" w:hAnsi="Times New Roman" w:cs="Times New Roman"/>
          <w:sz w:val="28"/>
          <w:szCs w:val="28"/>
        </w:rPr>
        <w:t xml:space="preserve"> – створення відкритого діалогу з пацієнтами через цифрові платформи;</w:t>
      </w:r>
    </w:p>
    <w:p w:rsidR="00BF595F" w:rsidRPr="001C3071" w:rsidRDefault="00BF595F" w:rsidP="006E19EB">
      <w:pPr>
        <w:pStyle w:val="a9"/>
        <w:numPr>
          <w:ilvl w:val="0"/>
          <w:numId w:val="5"/>
        </w:numPr>
        <w:spacing w:line="360" w:lineRule="auto"/>
        <w:jc w:val="both"/>
        <w:rPr>
          <w:rFonts w:ascii="Times New Roman" w:hAnsi="Times New Roman" w:cs="Times New Roman"/>
          <w:sz w:val="28"/>
          <w:szCs w:val="28"/>
        </w:rPr>
      </w:pPr>
      <w:r w:rsidRPr="001C3071">
        <w:rPr>
          <w:rStyle w:val="a4"/>
          <w:rFonts w:ascii="Times New Roman" w:hAnsi="Times New Roman" w:cs="Times New Roman"/>
          <w:b w:val="0"/>
          <w:sz w:val="28"/>
          <w:szCs w:val="28"/>
        </w:rPr>
        <w:t>стандартизація сервісу</w:t>
      </w:r>
      <w:r w:rsidRPr="001C3071">
        <w:rPr>
          <w:rFonts w:ascii="Times New Roman" w:hAnsi="Times New Roman" w:cs="Times New Roman"/>
          <w:sz w:val="28"/>
          <w:szCs w:val="28"/>
        </w:rPr>
        <w:t xml:space="preserve"> – керівник відповідає за впровадження міжнародних стандартів якості, що підкріплює його авторитет;</w:t>
      </w:r>
    </w:p>
    <w:p w:rsidR="00BF595F" w:rsidRPr="001C3071" w:rsidRDefault="00BF595F" w:rsidP="006E19EB">
      <w:pPr>
        <w:pStyle w:val="a9"/>
        <w:numPr>
          <w:ilvl w:val="0"/>
          <w:numId w:val="5"/>
        </w:numPr>
        <w:spacing w:line="360" w:lineRule="auto"/>
        <w:jc w:val="both"/>
        <w:rPr>
          <w:rFonts w:ascii="Times New Roman" w:hAnsi="Times New Roman" w:cs="Times New Roman"/>
          <w:sz w:val="28"/>
          <w:szCs w:val="28"/>
        </w:rPr>
      </w:pPr>
      <w:r w:rsidRPr="001C3071">
        <w:rPr>
          <w:rStyle w:val="a4"/>
          <w:rFonts w:ascii="Times New Roman" w:hAnsi="Times New Roman" w:cs="Times New Roman"/>
          <w:b w:val="0"/>
          <w:sz w:val="28"/>
          <w:szCs w:val="28"/>
        </w:rPr>
        <w:t>етичне лідерство</w:t>
      </w:r>
      <w:r w:rsidRPr="001C3071">
        <w:rPr>
          <w:rFonts w:ascii="Times New Roman" w:hAnsi="Times New Roman" w:cs="Times New Roman"/>
          <w:sz w:val="28"/>
          <w:szCs w:val="28"/>
        </w:rPr>
        <w:t xml:space="preserve"> – імідж будується на засадах прозорості, соціальної відповідальності та дотримання етичних норм;</w:t>
      </w:r>
    </w:p>
    <w:p w:rsidR="00BF595F" w:rsidRPr="001C3071" w:rsidRDefault="00BF595F" w:rsidP="006E19EB">
      <w:pPr>
        <w:pStyle w:val="a9"/>
        <w:numPr>
          <w:ilvl w:val="0"/>
          <w:numId w:val="5"/>
        </w:numPr>
        <w:spacing w:line="360" w:lineRule="auto"/>
        <w:jc w:val="both"/>
        <w:rPr>
          <w:rFonts w:ascii="Times New Roman" w:hAnsi="Times New Roman" w:cs="Times New Roman"/>
          <w:sz w:val="28"/>
          <w:szCs w:val="28"/>
        </w:rPr>
      </w:pPr>
      <w:r w:rsidRPr="001C3071">
        <w:rPr>
          <w:rStyle w:val="a4"/>
          <w:rFonts w:ascii="Times New Roman" w:hAnsi="Times New Roman" w:cs="Times New Roman"/>
          <w:b w:val="0"/>
          <w:sz w:val="28"/>
          <w:szCs w:val="28"/>
        </w:rPr>
        <w:t>цифровий імідж</w:t>
      </w:r>
      <w:r w:rsidRPr="001C3071">
        <w:rPr>
          <w:rFonts w:ascii="Times New Roman" w:hAnsi="Times New Roman" w:cs="Times New Roman"/>
          <w:sz w:val="28"/>
          <w:szCs w:val="28"/>
        </w:rPr>
        <w:t xml:space="preserve"> – активне використання соціальних мереж, онлайн - консультацій, відео-презентацій для підтримки довіри пацієнтів.</w:t>
      </w:r>
    </w:p>
    <w:p w:rsidR="00BF595F" w:rsidRPr="001C3071" w:rsidRDefault="00BF595F" w:rsidP="000F734C">
      <w:pPr>
        <w:spacing w:line="360" w:lineRule="auto"/>
        <w:ind w:firstLine="708"/>
        <w:jc w:val="both"/>
        <w:rPr>
          <w:rFonts w:ascii="Times New Roman" w:hAnsi="Times New Roman" w:cs="Times New Roman"/>
          <w:sz w:val="28"/>
          <w:szCs w:val="28"/>
        </w:rPr>
      </w:pPr>
      <w:r w:rsidRPr="001C3071">
        <w:rPr>
          <w:rFonts w:ascii="Times New Roman" w:hAnsi="Times New Roman" w:cs="Times New Roman"/>
          <w:sz w:val="28"/>
          <w:szCs w:val="28"/>
        </w:rPr>
        <w:t>Успішні приклади демонструють клініки Німеччини, Швейцарії, США, де імідж керівника напряму впливає на позиціонування закладу у висококонкурентному сегменті естетичної медицини.</w:t>
      </w:r>
    </w:p>
    <w:p w:rsidR="00BF595F" w:rsidRPr="001C3071" w:rsidRDefault="00BF595F" w:rsidP="000F734C">
      <w:pPr>
        <w:spacing w:line="360" w:lineRule="auto"/>
        <w:ind w:firstLine="708"/>
        <w:jc w:val="both"/>
        <w:rPr>
          <w:rFonts w:ascii="Times New Roman" w:hAnsi="Times New Roman" w:cs="Times New Roman"/>
          <w:sz w:val="28"/>
          <w:szCs w:val="28"/>
        </w:rPr>
      </w:pPr>
      <w:r w:rsidRPr="001C3071">
        <w:rPr>
          <w:rFonts w:ascii="Times New Roman" w:hAnsi="Times New Roman" w:cs="Times New Roman"/>
          <w:sz w:val="28"/>
          <w:szCs w:val="28"/>
        </w:rPr>
        <w:t xml:space="preserve">У Великобританії керівники лікарень та медичних центрів активно працюють над формуванням власного професійного та організаційного іміджу через </w:t>
      </w:r>
      <w:r w:rsidRPr="001C3071">
        <w:rPr>
          <w:rStyle w:val="a4"/>
          <w:rFonts w:ascii="Times New Roman" w:hAnsi="Times New Roman" w:cs="Times New Roman"/>
          <w:b w:val="0"/>
          <w:sz w:val="28"/>
          <w:szCs w:val="28"/>
        </w:rPr>
        <w:t>відкриту комунікацію та прозорість</w:t>
      </w:r>
      <w:r w:rsidRPr="001C3071">
        <w:rPr>
          <w:rFonts w:ascii="Times New Roman" w:hAnsi="Times New Roman" w:cs="Times New Roman"/>
          <w:sz w:val="28"/>
          <w:szCs w:val="28"/>
        </w:rPr>
        <w:t xml:space="preserve">. Наприклад, генеральний директор великої лікарні </w:t>
      </w:r>
      <w:r w:rsidRPr="001C3071">
        <w:rPr>
          <w:rStyle w:val="a4"/>
          <w:rFonts w:ascii="Times New Roman" w:hAnsi="Times New Roman" w:cs="Times New Roman"/>
          <w:b w:val="0"/>
          <w:sz w:val="28"/>
          <w:szCs w:val="28"/>
        </w:rPr>
        <w:t>Національної служби охорони здоров’я (</w:t>
      </w:r>
      <w:r w:rsidRPr="001C3071">
        <w:rPr>
          <w:rFonts w:ascii="Times New Roman" w:hAnsi="Times New Roman" w:cs="Times New Roman"/>
          <w:sz w:val="28"/>
          <w:szCs w:val="28"/>
          <w:shd w:val="clear" w:color="auto" w:fill="FFFFFF"/>
        </w:rPr>
        <w:t xml:space="preserve">National Health Service, </w:t>
      </w:r>
      <w:r w:rsidRPr="001C3071">
        <w:rPr>
          <w:rFonts w:ascii="Times New Roman" w:hAnsi="Times New Roman" w:cs="Times New Roman"/>
          <w:sz w:val="28"/>
          <w:szCs w:val="28"/>
        </w:rPr>
        <w:t>NHS) регулярно бере участь у [42; 69]:</w:t>
      </w:r>
    </w:p>
    <w:p w:rsidR="00BF595F" w:rsidRPr="001C3071" w:rsidRDefault="00BF595F" w:rsidP="006E19EB">
      <w:pPr>
        <w:pStyle w:val="a9"/>
        <w:numPr>
          <w:ilvl w:val="0"/>
          <w:numId w:val="5"/>
        </w:numPr>
        <w:spacing w:line="360" w:lineRule="auto"/>
        <w:jc w:val="both"/>
        <w:rPr>
          <w:rFonts w:ascii="Times New Roman" w:hAnsi="Times New Roman" w:cs="Times New Roman"/>
          <w:sz w:val="28"/>
          <w:szCs w:val="28"/>
        </w:rPr>
      </w:pPr>
      <w:r w:rsidRPr="001C3071">
        <w:rPr>
          <w:rStyle w:val="a4"/>
          <w:rFonts w:ascii="Times New Roman" w:hAnsi="Times New Roman" w:cs="Times New Roman"/>
          <w:b w:val="0"/>
          <w:sz w:val="28"/>
          <w:szCs w:val="28"/>
        </w:rPr>
        <w:t>Публічних брифінгах та онлайн - трансляціях</w:t>
      </w:r>
      <w:r w:rsidRPr="001C3071">
        <w:rPr>
          <w:rFonts w:ascii="Times New Roman" w:hAnsi="Times New Roman" w:cs="Times New Roman"/>
          <w:sz w:val="28"/>
          <w:szCs w:val="28"/>
        </w:rPr>
        <w:t xml:space="preserve"> – для інформування населення про стан медичного закладу, впровадження нових технологій, досягнення та виклики. Це підвищує довіру пацієнтів і персоналу.</w:t>
      </w:r>
    </w:p>
    <w:p w:rsidR="00BF595F" w:rsidRPr="001C3071" w:rsidRDefault="00BF595F" w:rsidP="006E19EB">
      <w:pPr>
        <w:pStyle w:val="a9"/>
        <w:numPr>
          <w:ilvl w:val="0"/>
          <w:numId w:val="5"/>
        </w:numPr>
        <w:spacing w:line="360" w:lineRule="auto"/>
        <w:jc w:val="both"/>
        <w:rPr>
          <w:rFonts w:ascii="Times New Roman" w:hAnsi="Times New Roman" w:cs="Times New Roman"/>
          <w:sz w:val="28"/>
          <w:szCs w:val="28"/>
        </w:rPr>
      </w:pPr>
      <w:r w:rsidRPr="001C3071">
        <w:rPr>
          <w:rStyle w:val="a4"/>
          <w:rFonts w:ascii="Times New Roman" w:hAnsi="Times New Roman" w:cs="Times New Roman"/>
          <w:b w:val="0"/>
          <w:sz w:val="28"/>
          <w:szCs w:val="28"/>
        </w:rPr>
        <w:t>Соціальних мережах і медіа-кампаніях</w:t>
      </w:r>
      <w:r w:rsidRPr="001C3071">
        <w:rPr>
          <w:rFonts w:ascii="Times New Roman" w:hAnsi="Times New Roman" w:cs="Times New Roman"/>
          <w:sz w:val="28"/>
          <w:szCs w:val="28"/>
        </w:rPr>
        <w:t xml:space="preserve"> – керівники активно демонструють участь у профілактичних програмах, волонтерських ініціативах, проектах підвищення якості медичних послуг.</w:t>
      </w:r>
    </w:p>
    <w:p w:rsidR="00BF595F" w:rsidRPr="001C3071" w:rsidRDefault="00BF595F" w:rsidP="006E19EB">
      <w:pPr>
        <w:pStyle w:val="a9"/>
        <w:numPr>
          <w:ilvl w:val="0"/>
          <w:numId w:val="5"/>
        </w:numPr>
        <w:spacing w:line="360" w:lineRule="auto"/>
        <w:jc w:val="both"/>
        <w:rPr>
          <w:rFonts w:ascii="Times New Roman" w:hAnsi="Times New Roman" w:cs="Times New Roman"/>
          <w:sz w:val="28"/>
          <w:szCs w:val="28"/>
        </w:rPr>
      </w:pPr>
      <w:r w:rsidRPr="001C3071">
        <w:rPr>
          <w:rStyle w:val="a4"/>
          <w:rFonts w:ascii="Times New Roman" w:hAnsi="Times New Roman" w:cs="Times New Roman"/>
          <w:b w:val="0"/>
          <w:sz w:val="28"/>
          <w:szCs w:val="28"/>
        </w:rPr>
        <w:t>Внутрішніх комунікаціях з персоналом</w:t>
      </w:r>
      <w:r w:rsidRPr="001C3071">
        <w:rPr>
          <w:rFonts w:ascii="Times New Roman" w:hAnsi="Times New Roman" w:cs="Times New Roman"/>
          <w:sz w:val="28"/>
          <w:szCs w:val="28"/>
        </w:rPr>
        <w:t xml:space="preserve"> – регулярні зустрічі та опитування працівників сприяють формуванню іміджу доступного і відповідального керівника.</w:t>
      </w:r>
    </w:p>
    <w:p w:rsidR="00BF595F" w:rsidRPr="001C3071" w:rsidRDefault="00BF595F" w:rsidP="000F734C">
      <w:pPr>
        <w:spacing w:line="360" w:lineRule="auto"/>
        <w:ind w:firstLine="708"/>
        <w:jc w:val="both"/>
        <w:rPr>
          <w:rFonts w:ascii="Times New Roman" w:hAnsi="Times New Roman" w:cs="Times New Roman"/>
          <w:sz w:val="28"/>
          <w:szCs w:val="28"/>
        </w:rPr>
      </w:pPr>
      <w:r w:rsidRPr="001C3071">
        <w:rPr>
          <w:rFonts w:ascii="Times New Roman" w:hAnsi="Times New Roman" w:cs="Times New Roman"/>
          <w:sz w:val="28"/>
          <w:szCs w:val="28"/>
        </w:rPr>
        <w:t xml:space="preserve">Такий підхід дозволяє керівнику лікарні створити образ </w:t>
      </w:r>
      <w:r w:rsidRPr="001C3071">
        <w:rPr>
          <w:rStyle w:val="a4"/>
          <w:rFonts w:ascii="Times New Roman" w:hAnsi="Times New Roman" w:cs="Times New Roman"/>
          <w:b w:val="0"/>
          <w:sz w:val="28"/>
          <w:szCs w:val="28"/>
        </w:rPr>
        <w:t>лідерства, довіри та експертності</w:t>
      </w:r>
      <w:r w:rsidRPr="001C3071">
        <w:rPr>
          <w:rFonts w:ascii="Times New Roman" w:hAnsi="Times New Roman" w:cs="Times New Roman"/>
          <w:sz w:val="28"/>
          <w:szCs w:val="28"/>
        </w:rPr>
        <w:t>, що позитивно впливає на репутацію закладу в цілому, залучення інвестицій та мотивацію персоналу.</w:t>
      </w:r>
    </w:p>
    <w:p w:rsidR="00BF595F" w:rsidRPr="001C3071" w:rsidRDefault="00BF595F" w:rsidP="000F734C">
      <w:pPr>
        <w:spacing w:line="360" w:lineRule="auto"/>
        <w:ind w:firstLine="708"/>
        <w:jc w:val="both"/>
        <w:rPr>
          <w:rStyle w:val="a4"/>
          <w:rFonts w:ascii="Times New Roman" w:hAnsi="Times New Roman" w:cs="Times New Roman"/>
          <w:b w:val="0"/>
          <w:sz w:val="28"/>
          <w:szCs w:val="28"/>
        </w:rPr>
      </w:pPr>
      <w:r w:rsidRPr="001C3071">
        <w:rPr>
          <w:rStyle w:val="a4"/>
          <w:rFonts w:ascii="Times New Roman" w:hAnsi="Times New Roman" w:cs="Times New Roman"/>
          <w:b w:val="0"/>
          <w:sz w:val="28"/>
          <w:szCs w:val="28"/>
        </w:rPr>
        <w:t>Вітчизняний досвід.</w:t>
      </w:r>
    </w:p>
    <w:p w:rsidR="00BF595F" w:rsidRPr="001C3071" w:rsidRDefault="00BF595F" w:rsidP="000F734C">
      <w:pPr>
        <w:spacing w:line="360" w:lineRule="auto"/>
        <w:ind w:firstLine="708"/>
        <w:jc w:val="both"/>
        <w:rPr>
          <w:rFonts w:ascii="Times New Roman" w:hAnsi="Times New Roman" w:cs="Times New Roman"/>
          <w:sz w:val="28"/>
          <w:szCs w:val="28"/>
        </w:rPr>
      </w:pPr>
      <w:r w:rsidRPr="001C3071">
        <w:rPr>
          <w:rFonts w:ascii="Times New Roman" w:hAnsi="Times New Roman" w:cs="Times New Roman"/>
          <w:sz w:val="28"/>
          <w:szCs w:val="28"/>
        </w:rPr>
        <w:t xml:space="preserve">В Україні питання формування іміджу керівника медичного закладу почало активно розвиватися відносно нещодавно, що пов’язано з трансформацією системи охорони здоров’я та зростанням ролі приватної медицини. У державних медичних установах імідж керівника переважно ототожнюється з його професійним стажем, науковими здобутками та адміністративним авторитетом. Натомість у приватних клініках, особливо у сфері естетичної медицини, імідж керівника розглядається як </w:t>
      </w:r>
      <w:r w:rsidRPr="001C3071">
        <w:rPr>
          <w:rStyle w:val="a4"/>
          <w:rFonts w:ascii="Times New Roman" w:hAnsi="Times New Roman" w:cs="Times New Roman"/>
          <w:b w:val="0"/>
          <w:sz w:val="28"/>
          <w:szCs w:val="28"/>
        </w:rPr>
        <w:t>ключовий фактор залучення клієнтів та партнерів</w:t>
      </w:r>
      <w:r w:rsidRPr="001C3071">
        <w:rPr>
          <w:rFonts w:ascii="Times New Roman" w:hAnsi="Times New Roman" w:cs="Times New Roman"/>
          <w:sz w:val="28"/>
          <w:szCs w:val="28"/>
        </w:rPr>
        <w:t>.</w:t>
      </w:r>
    </w:p>
    <w:p w:rsidR="00BF595F" w:rsidRPr="001C3071" w:rsidRDefault="00BF595F" w:rsidP="000F734C">
      <w:pPr>
        <w:spacing w:line="360" w:lineRule="auto"/>
        <w:ind w:firstLine="708"/>
        <w:jc w:val="both"/>
        <w:rPr>
          <w:rFonts w:ascii="Times New Roman" w:hAnsi="Times New Roman" w:cs="Times New Roman"/>
          <w:sz w:val="28"/>
          <w:szCs w:val="28"/>
        </w:rPr>
      </w:pPr>
      <w:r w:rsidRPr="001C3071">
        <w:rPr>
          <w:rFonts w:ascii="Times New Roman" w:hAnsi="Times New Roman" w:cs="Times New Roman"/>
          <w:sz w:val="28"/>
          <w:szCs w:val="28"/>
        </w:rPr>
        <w:t>Вітчизняна практика включає такі напрями [41; 59; 63]:</w:t>
      </w:r>
    </w:p>
    <w:p w:rsidR="00BF595F" w:rsidRPr="001C3071" w:rsidRDefault="00BF595F" w:rsidP="006E19EB">
      <w:pPr>
        <w:pStyle w:val="a9"/>
        <w:numPr>
          <w:ilvl w:val="0"/>
          <w:numId w:val="5"/>
        </w:numPr>
        <w:spacing w:line="360" w:lineRule="auto"/>
        <w:jc w:val="both"/>
        <w:rPr>
          <w:rFonts w:ascii="Times New Roman" w:hAnsi="Times New Roman" w:cs="Times New Roman"/>
          <w:sz w:val="28"/>
          <w:szCs w:val="28"/>
        </w:rPr>
      </w:pPr>
      <w:r w:rsidRPr="001C3071">
        <w:rPr>
          <w:rStyle w:val="a4"/>
          <w:rFonts w:ascii="Times New Roman" w:hAnsi="Times New Roman" w:cs="Times New Roman"/>
          <w:b w:val="0"/>
          <w:sz w:val="28"/>
          <w:szCs w:val="28"/>
        </w:rPr>
        <w:t>публічність керівника</w:t>
      </w:r>
      <w:r w:rsidRPr="001C3071">
        <w:rPr>
          <w:rFonts w:ascii="Times New Roman" w:hAnsi="Times New Roman" w:cs="Times New Roman"/>
          <w:sz w:val="28"/>
          <w:szCs w:val="28"/>
        </w:rPr>
        <w:t xml:space="preserve"> – участь у телевізійних програмах, професійних форумах, освітніх заходах;</w:t>
      </w:r>
    </w:p>
    <w:p w:rsidR="00BF595F" w:rsidRPr="001C3071" w:rsidRDefault="00BF595F" w:rsidP="006E19EB">
      <w:pPr>
        <w:pStyle w:val="a9"/>
        <w:numPr>
          <w:ilvl w:val="0"/>
          <w:numId w:val="5"/>
        </w:numPr>
        <w:spacing w:line="360" w:lineRule="auto"/>
        <w:jc w:val="both"/>
        <w:rPr>
          <w:rFonts w:ascii="Times New Roman" w:hAnsi="Times New Roman" w:cs="Times New Roman"/>
          <w:sz w:val="28"/>
          <w:szCs w:val="28"/>
        </w:rPr>
      </w:pPr>
      <w:r w:rsidRPr="001C3071">
        <w:rPr>
          <w:rStyle w:val="a4"/>
          <w:rFonts w:ascii="Times New Roman" w:hAnsi="Times New Roman" w:cs="Times New Roman"/>
          <w:b w:val="0"/>
          <w:sz w:val="28"/>
          <w:szCs w:val="28"/>
        </w:rPr>
        <w:t>поєднання управлінських і медичних функцій</w:t>
      </w:r>
      <w:r w:rsidRPr="001C3071">
        <w:rPr>
          <w:rFonts w:ascii="Times New Roman" w:hAnsi="Times New Roman" w:cs="Times New Roman"/>
          <w:sz w:val="28"/>
          <w:szCs w:val="28"/>
        </w:rPr>
        <w:t xml:space="preserve"> – часто керівник клініки водночас є практикуючим лікарем, що підвищує довіру пацієнтів;</w:t>
      </w:r>
    </w:p>
    <w:p w:rsidR="00BF595F" w:rsidRPr="001C3071" w:rsidRDefault="00BF595F" w:rsidP="006E19EB">
      <w:pPr>
        <w:pStyle w:val="a9"/>
        <w:numPr>
          <w:ilvl w:val="0"/>
          <w:numId w:val="5"/>
        </w:numPr>
        <w:spacing w:line="360" w:lineRule="auto"/>
        <w:jc w:val="both"/>
        <w:rPr>
          <w:rFonts w:ascii="Times New Roman" w:hAnsi="Times New Roman" w:cs="Times New Roman"/>
          <w:sz w:val="28"/>
          <w:szCs w:val="28"/>
        </w:rPr>
      </w:pPr>
      <w:r w:rsidRPr="001C3071">
        <w:rPr>
          <w:rStyle w:val="a4"/>
          <w:rFonts w:ascii="Times New Roman" w:hAnsi="Times New Roman" w:cs="Times New Roman"/>
          <w:b w:val="0"/>
          <w:sz w:val="28"/>
          <w:szCs w:val="28"/>
        </w:rPr>
        <w:t>використання соціальних мереж</w:t>
      </w:r>
      <w:r w:rsidRPr="001C3071">
        <w:rPr>
          <w:rFonts w:ascii="Times New Roman" w:hAnsi="Times New Roman" w:cs="Times New Roman"/>
          <w:sz w:val="28"/>
          <w:szCs w:val="28"/>
        </w:rPr>
        <w:t xml:space="preserve"> – активне просування особистого бренду у Facebook, Instagram, TikTok;</w:t>
      </w:r>
    </w:p>
    <w:p w:rsidR="00BF595F" w:rsidRPr="001C3071" w:rsidRDefault="00BF595F" w:rsidP="006E19EB">
      <w:pPr>
        <w:pStyle w:val="a9"/>
        <w:numPr>
          <w:ilvl w:val="0"/>
          <w:numId w:val="5"/>
        </w:numPr>
        <w:spacing w:line="360" w:lineRule="auto"/>
        <w:jc w:val="both"/>
        <w:rPr>
          <w:rFonts w:ascii="Times New Roman" w:hAnsi="Times New Roman" w:cs="Times New Roman"/>
          <w:sz w:val="28"/>
          <w:szCs w:val="28"/>
        </w:rPr>
      </w:pPr>
      <w:r w:rsidRPr="001C3071">
        <w:rPr>
          <w:rStyle w:val="a4"/>
          <w:rFonts w:ascii="Times New Roman" w:hAnsi="Times New Roman" w:cs="Times New Roman"/>
          <w:b w:val="0"/>
          <w:sz w:val="28"/>
          <w:szCs w:val="28"/>
        </w:rPr>
        <w:t>партнерські зв’язки</w:t>
      </w:r>
      <w:r w:rsidRPr="001C3071">
        <w:rPr>
          <w:rFonts w:ascii="Times New Roman" w:hAnsi="Times New Roman" w:cs="Times New Roman"/>
          <w:sz w:val="28"/>
          <w:szCs w:val="28"/>
        </w:rPr>
        <w:t xml:space="preserve"> – налагодження співпраці з міжнародними організаціями, що зміцнює імідж клініки й керівника як сучасного лідера.</w:t>
      </w:r>
    </w:p>
    <w:p w:rsidR="00BF595F" w:rsidRPr="001C3071" w:rsidRDefault="00BF595F" w:rsidP="000F734C">
      <w:pPr>
        <w:spacing w:line="360" w:lineRule="auto"/>
        <w:ind w:firstLine="708"/>
        <w:jc w:val="both"/>
        <w:rPr>
          <w:rFonts w:ascii="Times New Roman" w:hAnsi="Times New Roman" w:cs="Times New Roman"/>
          <w:sz w:val="28"/>
          <w:szCs w:val="28"/>
        </w:rPr>
      </w:pPr>
      <w:r w:rsidRPr="001C3071">
        <w:rPr>
          <w:rFonts w:ascii="Times New Roman" w:hAnsi="Times New Roman" w:cs="Times New Roman"/>
          <w:sz w:val="28"/>
          <w:szCs w:val="28"/>
        </w:rPr>
        <w:t>Разом із тим, у вітчизняній практиці спостерігаються певні проблеми: відсутність системних PR-стратегій, недооцінка цифрового іміджу, низький рівень медичного менеджменту серед керівників державних закладів. Це знижує ефективність управління іміджем порівняно з міжнародними стандартами [60].</w:t>
      </w:r>
    </w:p>
    <w:p w:rsidR="00BF595F" w:rsidRPr="001C3071" w:rsidRDefault="00BF595F" w:rsidP="000F734C">
      <w:pPr>
        <w:spacing w:line="360" w:lineRule="auto"/>
        <w:ind w:firstLine="708"/>
        <w:jc w:val="both"/>
        <w:rPr>
          <w:rFonts w:ascii="Times New Roman" w:eastAsia="Times New Roman" w:hAnsi="Times New Roman" w:cs="Times New Roman"/>
          <w:sz w:val="28"/>
          <w:szCs w:val="28"/>
          <w:lang w:eastAsia="ru-RU"/>
        </w:rPr>
      </w:pPr>
      <w:r w:rsidRPr="001C3071">
        <w:rPr>
          <w:rStyle w:val="a4"/>
          <w:rFonts w:ascii="Times New Roman" w:hAnsi="Times New Roman" w:cs="Times New Roman"/>
          <w:b w:val="0"/>
          <w:sz w:val="28"/>
          <w:szCs w:val="28"/>
        </w:rPr>
        <w:t>Порівняльний аналіз з</w:t>
      </w:r>
      <w:r w:rsidRPr="001C3071">
        <w:rPr>
          <w:rFonts w:ascii="Times New Roman" w:eastAsia="Times New Roman" w:hAnsi="Times New Roman" w:cs="Times New Roman"/>
          <w:sz w:val="28"/>
          <w:szCs w:val="28"/>
          <w:lang w:eastAsia="ru-RU"/>
        </w:rPr>
        <w:t>акордонного та вітчизняного досвіду управління іміджем керівника медичного закладу:</w:t>
      </w:r>
    </w:p>
    <w:p w:rsidR="00BF595F" w:rsidRPr="001C3071" w:rsidRDefault="00BF595F" w:rsidP="006E19EB">
      <w:pPr>
        <w:pStyle w:val="a9"/>
        <w:numPr>
          <w:ilvl w:val="0"/>
          <w:numId w:val="5"/>
        </w:numPr>
        <w:spacing w:line="360" w:lineRule="auto"/>
        <w:jc w:val="both"/>
        <w:rPr>
          <w:rFonts w:ascii="Times New Roman" w:eastAsia="Times New Roman" w:hAnsi="Times New Roman" w:cs="Times New Roman"/>
          <w:sz w:val="28"/>
          <w:szCs w:val="28"/>
          <w:lang w:eastAsia="ru-RU"/>
        </w:rPr>
      </w:pPr>
      <w:r w:rsidRPr="001C3071">
        <w:rPr>
          <w:rFonts w:ascii="Times New Roman" w:hAnsi="Times New Roman" w:cs="Times New Roman"/>
          <w:sz w:val="28"/>
          <w:szCs w:val="28"/>
        </w:rPr>
        <w:t>Закордонна практика орієнтована на стратегічне та довгострокове управління іміджем, з акцентом на особистий бренд керівника.</w:t>
      </w:r>
    </w:p>
    <w:p w:rsidR="00BF595F" w:rsidRPr="001C3071" w:rsidRDefault="00BF595F" w:rsidP="006E19EB">
      <w:pPr>
        <w:pStyle w:val="a9"/>
        <w:numPr>
          <w:ilvl w:val="0"/>
          <w:numId w:val="5"/>
        </w:numPr>
        <w:spacing w:line="360" w:lineRule="auto"/>
        <w:jc w:val="both"/>
        <w:rPr>
          <w:rFonts w:ascii="Times New Roman" w:eastAsia="Times New Roman" w:hAnsi="Times New Roman" w:cs="Times New Roman"/>
          <w:sz w:val="28"/>
          <w:szCs w:val="28"/>
          <w:lang w:eastAsia="ru-RU"/>
        </w:rPr>
      </w:pPr>
      <w:r w:rsidRPr="001C3071">
        <w:rPr>
          <w:rFonts w:ascii="Times New Roman" w:hAnsi="Times New Roman" w:cs="Times New Roman"/>
          <w:sz w:val="28"/>
          <w:szCs w:val="28"/>
        </w:rPr>
        <w:t>В Україні імідж керівника у сфері естетичної медицини формується здебільшого стихійно, але демонструє позитивну динаміку у приватних закладах.</w:t>
      </w:r>
    </w:p>
    <w:p w:rsidR="00BF595F" w:rsidRPr="001C3071" w:rsidRDefault="00BF595F" w:rsidP="006E19EB">
      <w:pPr>
        <w:pStyle w:val="a9"/>
        <w:numPr>
          <w:ilvl w:val="0"/>
          <w:numId w:val="5"/>
        </w:numPr>
        <w:spacing w:line="360" w:lineRule="auto"/>
        <w:jc w:val="both"/>
        <w:rPr>
          <w:rFonts w:ascii="Times New Roman" w:eastAsia="Times New Roman" w:hAnsi="Times New Roman" w:cs="Times New Roman"/>
          <w:sz w:val="28"/>
          <w:szCs w:val="28"/>
          <w:lang w:eastAsia="ru-RU"/>
        </w:rPr>
      </w:pPr>
      <w:r w:rsidRPr="001C3071">
        <w:rPr>
          <w:rFonts w:ascii="Times New Roman" w:hAnsi="Times New Roman" w:cs="Times New Roman"/>
          <w:sz w:val="28"/>
          <w:szCs w:val="28"/>
        </w:rPr>
        <w:t>Вітчизняний досвід потребує інтеграції міжнародних підходів, зокрема: впровадження стандартів якості, системного PR, управління цифровою репутацією та розвитку етичного лідерства.</w:t>
      </w:r>
    </w:p>
    <w:p w:rsidR="001A573B" w:rsidRPr="001C3071" w:rsidRDefault="00BF595F" w:rsidP="000F734C">
      <w:pPr>
        <w:spacing w:line="360" w:lineRule="auto"/>
        <w:ind w:firstLine="708"/>
        <w:jc w:val="both"/>
        <w:rPr>
          <w:rFonts w:ascii="Times New Roman" w:hAnsi="Times New Roman" w:cs="Times New Roman"/>
          <w:sz w:val="28"/>
          <w:szCs w:val="28"/>
        </w:rPr>
      </w:pPr>
      <w:r w:rsidRPr="001C3071">
        <w:rPr>
          <w:rFonts w:ascii="Times New Roman" w:hAnsi="Times New Roman" w:cs="Times New Roman"/>
          <w:sz w:val="28"/>
          <w:szCs w:val="28"/>
        </w:rPr>
        <w:t xml:space="preserve">Закордонний і вітчизняний досвід управління іміджем керівника медичного закладу демонструє різні рівні зрілості та інституційної підтримки (табл. 1.2). </w:t>
      </w:r>
    </w:p>
    <w:p w:rsidR="00BF595F" w:rsidRPr="001C3071" w:rsidRDefault="00BF595F" w:rsidP="000F734C">
      <w:pPr>
        <w:spacing w:line="360" w:lineRule="auto"/>
        <w:ind w:firstLine="708"/>
        <w:jc w:val="right"/>
        <w:rPr>
          <w:rFonts w:ascii="Times New Roman" w:eastAsia="Times New Roman" w:hAnsi="Times New Roman" w:cs="Times New Roman"/>
          <w:b/>
          <w:sz w:val="28"/>
          <w:szCs w:val="28"/>
          <w:lang w:eastAsia="ru-RU"/>
        </w:rPr>
      </w:pPr>
      <w:r w:rsidRPr="001C3071">
        <w:rPr>
          <w:rFonts w:ascii="Times New Roman" w:hAnsi="Times New Roman" w:cs="Times New Roman"/>
          <w:b/>
          <w:sz w:val="28"/>
          <w:szCs w:val="28"/>
        </w:rPr>
        <w:t>Таблиця 1.2</w:t>
      </w:r>
    </w:p>
    <w:p w:rsidR="00BF595F" w:rsidRPr="001C3071" w:rsidRDefault="00BF595F" w:rsidP="000F734C">
      <w:pPr>
        <w:pStyle w:val="ad"/>
        <w:widowControl w:val="0"/>
        <w:spacing w:before="0" w:beforeAutospacing="0" w:after="0" w:afterAutospacing="0" w:line="360" w:lineRule="auto"/>
        <w:jc w:val="center"/>
        <w:rPr>
          <w:b/>
          <w:sz w:val="28"/>
          <w:szCs w:val="28"/>
          <w:lang w:val="uk-UA"/>
        </w:rPr>
      </w:pPr>
      <w:r w:rsidRPr="001C3071">
        <w:rPr>
          <w:rStyle w:val="a4"/>
          <w:sz w:val="28"/>
          <w:szCs w:val="28"/>
          <w:lang w:val="uk-UA"/>
        </w:rPr>
        <w:t>Порівняння закордонного та вітчизняного досвіду управління іміджем керівника медичного закладу</w:t>
      </w:r>
    </w:p>
    <w:tbl>
      <w:tblPr>
        <w:tblW w:w="0" w:type="auto"/>
        <w:tblCellSpacing w:w="15" w:type="dxa"/>
        <w:tblInd w:w="-2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295"/>
        <w:gridCol w:w="3145"/>
        <w:gridCol w:w="3134"/>
      </w:tblGrid>
      <w:tr w:rsidR="00BF595F" w:rsidRPr="001C3071" w:rsidTr="00AC06AC">
        <w:trPr>
          <w:tblHeader/>
          <w:tblCellSpacing w:w="15" w:type="dxa"/>
        </w:trPr>
        <w:tc>
          <w:tcPr>
            <w:tcW w:w="3297" w:type="dxa"/>
            <w:vAlign w:val="center"/>
            <w:hideMark/>
          </w:tcPr>
          <w:p w:rsidR="00BF595F" w:rsidRPr="001C3071" w:rsidRDefault="00BF595F" w:rsidP="000F734C">
            <w:pPr>
              <w:jc w:val="center"/>
              <w:rPr>
                <w:rFonts w:ascii="Times New Roman" w:eastAsia="Times New Roman" w:hAnsi="Times New Roman" w:cs="Times New Roman"/>
                <w:b/>
                <w:bCs/>
                <w:sz w:val="28"/>
                <w:szCs w:val="28"/>
                <w:lang w:eastAsia="ru-RU"/>
              </w:rPr>
            </w:pPr>
            <w:r w:rsidRPr="001C3071">
              <w:rPr>
                <w:rFonts w:ascii="Times New Roman" w:eastAsia="Times New Roman" w:hAnsi="Times New Roman" w:cs="Times New Roman"/>
                <w:b/>
                <w:bCs/>
                <w:sz w:val="28"/>
                <w:szCs w:val="28"/>
                <w:lang w:eastAsia="ru-RU"/>
              </w:rPr>
              <w:t>Критерій</w:t>
            </w:r>
          </w:p>
        </w:tc>
        <w:tc>
          <w:tcPr>
            <w:tcW w:w="3149" w:type="dxa"/>
            <w:vAlign w:val="center"/>
            <w:hideMark/>
          </w:tcPr>
          <w:p w:rsidR="00BF595F" w:rsidRPr="001C3071" w:rsidRDefault="00BF595F" w:rsidP="000F734C">
            <w:pPr>
              <w:jc w:val="center"/>
              <w:rPr>
                <w:rFonts w:ascii="Times New Roman" w:eastAsia="Times New Roman" w:hAnsi="Times New Roman" w:cs="Times New Roman"/>
                <w:b/>
                <w:bCs/>
                <w:sz w:val="28"/>
                <w:szCs w:val="28"/>
                <w:lang w:eastAsia="ru-RU"/>
              </w:rPr>
            </w:pPr>
            <w:r w:rsidRPr="001C3071">
              <w:rPr>
                <w:rFonts w:ascii="Times New Roman" w:eastAsia="Times New Roman" w:hAnsi="Times New Roman" w:cs="Times New Roman"/>
                <w:b/>
                <w:bCs/>
                <w:sz w:val="28"/>
                <w:szCs w:val="28"/>
                <w:lang w:eastAsia="ru-RU"/>
              </w:rPr>
              <w:t>Закордонний досвід</w:t>
            </w:r>
          </w:p>
        </w:tc>
        <w:tc>
          <w:tcPr>
            <w:tcW w:w="3127" w:type="dxa"/>
            <w:vAlign w:val="center"/>
            <w:hideMark/>
          </w:tcPr>
          <w:p w:rsidR="00BF595F" w:rsidRPr="001C3071" w:rsidRDefault="00BF595F" w:rsidP="000F734C">
            <w:pPr>
              <w:jc w:val="center"/>
              <w:rPr>
                <w:rFonts w:ascii="Times New Roman" w:eastAsia="Times New Roman" w:hAnsi="Times New Roman" w:cs="Times New Roman"/>
                <w:b/>
                <w:bCs/>
                <w:sz w:val="28"/>
                <w:szCs w:val="28"/>
                <w:lang w:eastAsia="ru-RU"/>
              </w:rPr>
            </w:pPr>
            <w:r w:rsidRPr="001C3071">
              <w:rPr>
                <w:rFonts w:ascii="Times New Roman" w:eastAsia="Times New Roman" w:hAnsi="Times New Roman" w:cs="Times New Roman"/>
                <w:b/>
                <w:bCs/>
                <w:sz w:val="28"/>
                <w:szCs w:val="28"/>
                <w:lang w:eastAsia="ru-RU"/>
              </w:rPr>
              <w:t>Вітчизняний досвід</w:t>
            </w:r>
          </w:p>
        </w:tc>
      </w:tr>
      <w:tr w:rsidR="00BF595F" w:rsidRPr="001C3071" w:rsidTr="00AC06AC">
        <w:trPr>
          <w:tblCellSpacing w:w="15" w:type="dxa"/>
        </w:trPr>
        <w:tc>
          <w:tcPr>
            <w:tcW w:w="3297" w:type="dxa"/>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bCs/>
                <w:sz w:val="28"/>
                <w:szCs w:val="28"/>
                <w:lang w:eastAsia="ru-RU"/>
              </w:rPr>
              <w:t>Стратегія формування іміджу</w:t>
            </w:r>
          </w:p>
        </w:tc>
        <w:tc>
          <w:tcPr>
            <w:tcW w:w="3149" w:type="dxa"/>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Системна, довгострокова, інтегрована у корпоративну стратегію розвитку.</w:t>
            </w:r>
          </w:p>
        </w:tc>
        <w:tc>
          <w:tcPr>
            <w:tcW w:w="3127" w:type="dxa"/>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Переважно ситуативна, стихійна, залежить від ініціативи керівника.</w:t>
            </w:r>
          </w:p>
        </w:tc>
      </w:tr>
    </w:tbl>
    <w:p w:rsidR="00BF595F" w:rsidRPr="001C3071" w:rsidRDefault="00BF595F" w:rsidP="000F734C">
      <w:pPr>
        <w:spacing w:line="360" w:lineRule="auto"/>
        <w:jc w:val="right"/>
        <w:rPr>
          <w:rFonts w:ascii="Times New Roman" w:hAnsi="Times New Roman" w:cs="Times New Roman"/>
          <w:sz w:val="28"/>
          <w:szCs w:val="28"/>
        </w:rPr>
      </w:pPr>
      <w:r w:rsidRPr="001C3071">
        <w:rPr>
          <w:rFonts w:ascii="Times New Roman" w:hAnsi="Times New Roman" w:cs="Times New Roman"/>
          <w:sz w:val="28"/>
          <w:szCs w:val="28"/>
        </w:rPr>
        <w:t>Продовження табл. 1.2</w:t>
      </w:r>
    </w:p>
    <w:tbl>
      <w:tblPr>
        <w:tblW w:w="0" w:type="auto"/>
        <w:tblCellSpacing w:w="15" w:type="dxa"/>
        <w:tblInd w:w="-2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331"/>
        <w:gridCol w:w="3121"/>
        <w:gridCol w:w="3122"/>
      </w:tblGrid>
      <w:tr w:rsidR="00BF595F" w:rsidRPr="001C3071" w:rsidTr="00AC06AC">
        <w:trPr>
          <w:tblCellSpacing w:w="15" w:type="dxa"/>
        </w:trPr>
        <w:tc>
          <w:tcPr>
            <w:tcW w:w="3297" w:type="dxa"/>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bCs/>
                <w:sz w:val="28"/>
                <w:szCs w:val="28"/>
                <w:lang w:eastAsia="ru-RU"/>
              </w:rPr>
              <w:t>Роль керівника</w:t>
            </w:r>
          </w:p>
        </w:tc>
        <w:tc>
          <w:tcPr>
            <w:tcW w:w="3149" w:type="dxa"/>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Лідер думок, публічна особа, представник клініки на міжнародному рівні.</w:t>
            </w:r>
          </w:p>
        </w:tc>
        <w:tc>
          <w:tcPr>
            <w:tcW w:w="3127" w:type="dxa"/>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Часто поєднує функції адміністратора та лікаря; авторитет базується на професійному стажі.</w:t>
            </w:r>
          </w:p>
        </w:tc>
      </w:tr>
      <w:tr w:rsidR="00BF595F" w:rsidRPr="001C3071" w:rsidTr="00AC06AC">
        <w:trPr>
          <w:tblCellSpacing w:w="15" w:type="dxa"/>
        </w:trPr>
        <w:tc>
          <w:tcPr>
            <w:tcW w:w="3297" w:type="dxa"/>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bCs/>
                <w:sz w:val="28"/>
                <w:szCs w:val="28"/>
                <w:lang w:eastAsia="ru-RU"/>
              </w:rPr>
              <w:t>Інструменти</w:t>
            </w:r>
          </w:p>
        </w:tc>
        <w:tc>
          <w:tcPr>
            <w:tcW w:w="3149" w:type="dxa"/>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PR-кампанії, брендинг особистості, цифровий імідж, наукова діяльність, участь у міжнародних форумах.</w:t>
            </w:r>
          </w:p>
        </w:tc>
        <w:tc>
          <w:tcPr>
            <w:tcW w:w="3127" w:type="dxa"/>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Соціальні мережі, локальні медіа, участь у науково-практичних заходах в Україні, особистий професійний імідж.</w:t>
            </w:r>
          </w:p>
        </w:tc>
      </w:tr>
      <w:tr w:rsidR="00BF595F" w:rsidRPr="001C3071" w:rsidTr="00AC06AC">
        <w:trPr>
          <w:tblCellSpacing w:w="15" w:type="dxa"/>
        </w:trPr>
        <w:tc>
          <w:tcPr>
            <w:tcW w:w="3297" w:type="dxa"/>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bCs/>
                <w:sz w:val="28"/>
                <w:szCs w:val="28"/>
                <w:lang w:eastAsia="ru-RU"/>
              </w:rPr>
              <w:t>Етичний компонент</w:t>
            </w:r>
          </w:p>
        </w:tc>
        <w:tc>
          <w:tcPr>
            <w:tcW w:w="3149" w:type="dxa"/>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Високий акцент на прозорості, соціальній відповідальності та дотриманні міжнародних стандартів.</w:t>
            </w:r>
          </w:p>
        </w:tc>
        <w:tc>
          <w:tcPr>
            <w:tcW w:w="3127" w:type="dxa"/>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Орієнтація на професійну етику, але відсутність системного підходу до соціальної відповідальності.</w:t>
            </w:r>
          </w:p>
        </w:tc>
      </w:tr>
      <w:tr w:rsidR="00BF595F" w:rsidRPr="001C3071" w:rsidTr="00AC06AC">
        <w:trPr>
          <w:tblCellSpacing w:w="15" w:type="dxa"/>
        </w:trPr>
        <w:tc>
          <w:tcPr>
            <w:tcW w:w="3297" w:type="dxa"/>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bCs/>
                <w:sz w:val="28"/>
                <w:szCs w:val="28"/>
                <w:lang w:eastAsia="ru-RU"/>
              </w:rPr>
              <w:t>Вплив на конкурентоспроможність</w:t>
            </w:r>
          </w:p>
        </w:tc>
        <w:tc>
          <w:tcPr>
            <w:tcW w:w="3149" w:type="dxa"/>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Сильний – імідж керівника є стратегічним ресурсом та елементом бренду клініки.</w:t>
            </w:r>
          </w:p>
        </w:tc>
        <w:tc>
          <w:tcPr>
            <w:tcW w:w="3127" w:type="dxa"/>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Середній – імідж впливає на довіру пацієнтів, але часто не використовується як інструмент управління.</w:t>
            </w:r>
          </w:p>
        </w:tc>
      </w:tr>
      <w:tr w:rsidR="00BF595F" w:rsidRPr="001C3071" w:rsidTr="00AC06AC">
        <w:trPr>
          <w:tblCellSpacing w:w="15" w:type="dxa"/>
        </w:trPr>
        <w:tc>
          <w:tcPr>
            <w:tcW w:w="3297" w:type="dxa"/>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bCs/>
                <w:sz w:val="28"/>
                <w:szCs w:val="28"/>
                <w:lang w:eastAsia="ru-RU"/>
              </w:rPr>
              <w:t>Тенденції розвитку</w:t>
            </w:r>
          </w:p>
        </w:tc>
        <w:tc>
          <w:tcPr>
            <w:tcW w:w="3149" w:type="dxa"/>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Активний розвиток цифрового іміджу, персоналізація бренду керівника.</w:t>
            </w:r>
          </w:p>
        </w:tc>
        <w:tc>
          <w:tcPr>
            <w:tcW w:w="3127" w:type="dxa"/>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Зростання ролі приватних клінік у формуванні бренду керівника, поступова інтеграція міжнародних практик.</w:t>
            </w:r>
          </w:p>
        </w:tc>
      </w:tr>
    </w:tbl>
    <w:p w:rsidR="00BF595F" w:rsidRPr="001C3071" w:rsidRDefault="00BF595F" w:rsidP="000F734C">
      <w:pPr>
        <w:spacing w:line="360" w:lineRule="auto"/>
        <w:rPr>
          <w:rFonts w:ascii="Times New Roman" w:eastAsia="Times New Roman" w:hAnsi="Times New Roman" w:cs="Times New Roman"/>
          <w:sz w:val="28"/>
          <w:szCs w:val="28"/>
          <w:lang w:eastAsia="ru-RU"/>
        </w:rPr>
      </w:pPr>
    </w:p>
    <w:p w:rsidR="00BF595F" w:rsidRPr="001C3071" w:rsidRDefault="00BF595F" w:rsidP="000F734C">
      <w:pPr>
        <w:spacing w:line="360" w:lineRule="auto"/>
        <w:ind w:firstLine="708"/>
        <w:jc w:val="both"/>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Аналіз закордонного та вітчизняного досвіду управління іміджем керівника медичного закладу показав, що у розвинених країнах імідж розглядається як стратегічний інструмент управління та елемент корпоративного бренду. Там активно застосовуються маркетингові та PR-інструменти, формуються довгострокові стратегії, велика увага приділяється цифровому іміджу та етичному лідерству.</w:t>
      </w:r>
    </w:p>
    <w:p w:rsidR="00BF595F" w:rsidRPr="001C3071" w:rsidRDefault="00BF595F" w:rsidP="000F734C">
      <w:pPr>
        <w:spacing w:line="360" w:lineRule="auto"/>
        <w:ind w:firstLine="708"/>
        <w:jc w:val="both"/>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В Україні ж управління іміджем здебільшого носить фрагментарний і несистемний характер, однак у сфері приватної медицини, зокрема естетичної, спостерігається позитивна динаміка. Запровадження міжнародних підходів у вітчизняну практику сприятиме підвищенню конкурентоспроможності медичних закладів та зміцненню довіри пацієнтів.</w:t>
      </w:r>
    </w:p>
    <w:p w:rsidR="00BF595F" w:rsidRPr="001C3071" w:rsidRDefault="00BF595F" w:rsidP="000F734C">
      <w:pPr>
        <w:spacing w:line="360" w:lineRule="auto"/>
        <w:ind w:firstLine="708"/>
        <w:jc w:val="both"/>
        <w:rPr>
          <w:rFonts w:ascii="Times New Roman" w:hAnsi="Times New Roman" w:cs="Times New Roman"/>
          <w:sz w:val="28"/>
          <w:szCs w:val="28"/>
        </w:rPr>
      </w:pPr>
      <w:r w:rsidRPr="001C3071">
        <w:rPr>
          <w:rFonts w:ascii="Times New Roman" w:hAnsi="Times New Roman" w:cs="Times New Roman"/>
          <w:sz w:val="28"/>
          <w:szCs w:val="28"/>
        </w:rPr>
        <w:t>Для українських клінік естетичної медицини актуальним є поєднання міжнародних практик із національними особливостями, що дозволить забезпечити високу конкурентоспроможність і зміцнити довіру пацієнтів.</w:t>
      </w:r>
    </w:p>
    <w:p w:rsidR="00BF595F" w:rsidRPr="001C3071" w:rsidRDefault="00BF595F" w:rsidP="000F734C">
      <w:pPr>
        <w:spacing w:line="360" w:lineRule="auto"/>
        <w:ind w:firstLine="708"/>
        <w:jc w:val="both"/>
        <w:rPr>
          <w:rFonts w:ascii="Times New Roman" w:hAnsi="Times New Roman" w:cs="Times New Roman"/>
          <w:sz w:val="28"/>
          <w:szCs w:val="28"/>
        </w:rPr>
      </w:pPr>
      <w:r w:rsidRPr="001C3071">
        <w:rPr>
          <w:rFonts w:ascii="Times New Roman" w:hAnsi="Times New Roman" w:cs="Times New Roman"/>
          <w:sz w:val="28"/>
          <w:szCs w:val="28"/>
        </w:rPr>
        <w:t xml:space="preserve">Наочна графічна схема (діаграма), яка демонструє взаємозв’язок між особистісними якостями керівника та конкурентоспроможністю медичного закладу запропоновано на рис. 1.3. </w:t>
      </w:r>
    </w:p>
    <w:p w:rsidR="00BF595F" w:rsidRPr="001C3071" w:rsidRDefault="00BF595F" w:rsidP="000F734C">
      <w:pPr>
        <w:spacing w:line="360" w:lineRule="auto"/>
        <w:jc w:val="both"/>
        <w:rPr>
          <w:rFonts w:ascii="Times New Roman" w:hAnsi="Times New Roman" w:cs="Times New Roman"/>
          <w:sz w:val="28"/>
          <w:szCs w:val="28"/>
        </w:rPr>
      </w:pPr>
      <w:r w:rsidRPr="001C3071">
        <w:rPr>
          <w:rFonts w:ascii="Times New Roman" w:hAnsi="Times New Roman" w:cs="Times New Roman"/>
          <w:noProof/>
          <w:sz w:val="28"/>
          <w:szCs w:val="28"/>
          <w:lang w:bidi="ar-SA"/>
        </w:rPr>
        <w:drawing>
          <wp:inline distT="0" distB="0" distL="0" distR="0" wp14:anchorId="76A75542" wp14:editId="0C7EC76E">
            <wp:extent cx="6264323" cy="4708234"/>
            <wp:effectExtent l="0" t="0" r="3175"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extLst>
                        <a:ext uri="{BEBA8EAE-BF5A-486C-A8C5-ECC9F3942E4B}">
                          <a14:imgProps xmlns:a14="http://schemas.microsoft.com/office/drawing/2010/main">
                            <a14:imgLayer r:embed="rId12">
                              <a14:imgEffect>
                                <a14:saturation sat="400000"/>
                              </a14:imgEffect>
                            </a14:imgLayer>
                          </a14:imgProps>
                        </a:ext>
                      </a:extLst>
                    </a:blip>
                    <a:stretch>
                      <a:fillRect/>
                    </a:stretch>
                  </pic:blipFill>
                  <pic:spPr>
                    <a:xfrm>
                      <a:off x="0" y="0"/>
                      <a:ext cx="6267504" cy="4710624"/>
                    </a:xfrm>
                    <a:prstGeom prst="rect">
                      <a:avLst/>
                    </a:prstGeom>
                  </pic:spPr>
                </pic:pic>
              </a:graphicData>
            </a:graphic>
          </wp:inline>
        </w:drawing>
      </w:r>
    </w:p>
    <w:p w:rsidR="00BF595F" w:rsidRPr="001C3071" w:rsidRDefault="00BF595F" w:rsidP="000F734C">
      <w:pPr>
        <w:spacing w:line="360" w:lineRule="auto"/>
        <w:jc w:val="center"/>
        <w:rPr>
          <w:rFonts w:ascii="Times New Roman" w:hAnsi="Times New Roman" w:cs="Times New Roman"/>
          <w:b/>
          <w:sz w:val="28"/>
          <w:szCs w:val="28"/>
        </w:rPr>
      </w:pPr>
      <w:r w:rsidRPr="001C3071">
        <w:rPr>
          <w:rFonts w:ascii="Times New Roman" w:hAnsi="Times New Roman" w:cs="Times New Roman"/>
          <w:b/>
          <w:sz w:val="28"/>
          <w:szCs w:val="28"/>
        </w:rPr>
        <w:t>Рис. 1.3. Взаємозв’язок між особистісними якостями керівника та конкурентоспроможністю медичного закладу</w:t>
      </w:r>
    </w:p>
    <w:p w:rsidR="00BF595F" w:rsidRPr="001C3071" w:rsidRDefault="00BF595F" w:rsidP="000F734C">
      <w:pPr>
        <w:spacing w:line="360" w:lineRule="auto"/>
        <w:jc w:val="both"/>
        <w:rPr>
          <w:rFonts w:ascii="Times New Roman" w:hAnsi="Times New Roman" w:cs="Times New Roman"/>
          <w:sz w:val="28"/>
          <w:szCs w:val="28"/>
        </w:rPr>
      </w:pPr>
    </w:p>
    <w:p w:rsidR="00BF595F" w:rsidRPr="001C3071" w:rsidRDefault="00BF595F" w:rsidP="000F734C">
      <w:pPr>
        <w:spacing w:line="360" w:lineRule="auto"/>
        <w:ind w:firstLine="708"/>
        <w:jc w:val="both"/>
        <w:rPr>
          <w:rFonts w:ascii="Times New Roman" w:hAnsi="Times New Roman" w:cs="Times New Roman"/>
          <w:sz w:val="28"/>
          <w:szCs w:val="28"/>
        </w:rPr>
      </w:pPr>
      <w:r w:rsidRPr="001C3071">
        <w:rPr>
          <w:rStyle w:val="a4"/>
          <w:rFonts w:ascii="Times New Roman" w:hAnsi="Times New Roman" w:cs="Times New Roman"/>
          <w:b w:val="0"/>
          <w:sz w:val="28"/>
          <w:szCs w:val="28"/>
        </w:rPr>
        <w:t xml:space="preserve">Концепція діаграми включає центральний вузол </w:t>
      </w:r>
      <w:r w:rsidRPr="001C3071">
        <w:rPr>
          <w:rStyle w:val="a4"/>
          <w:rFonts w:ascii="Times New Roman" w:hAnsi="Times New Roman" w:cs="Times New Roman"/>
          <w:b w:val="0"/>
          <w:i/>
          <w:sz w:val="28"/>
          <w:szCs w:val="28"/>
        </w:rPr>
        <w:t>«</w:t>
      </w:r>
      <w:r w:rsidRPr="001C3071">
        <w:rPr>
          <w:rStyle w:val="ae"/>
          <w:rFonts w:ascii="Times New Roman" w:hAnsi="Times New Roman" w:cs="Times New Roman"/>
          <w:i w:val="0"/>
          <w:sz w:val="28"/>
          <w:szCs w:val="28"/>
        </w:rPr>
        <w:t>Особистісні якості керівника» та</w:t>
      </w:r>
      <w:r w:rsidRPr="001C3071">
        <w:rPr>
          <w:rStyle w:val="ae"/>
          <w:rFonts w:ascii="Times New Roman" w:hAnsi="Times New Roman" w:cs="Times New Roman"/>
          <w:sz w:val="28"/>
          <w:szCs w:val="28"/>
        </w:rPr>
        <w:t xml:space="preserve"> с</w:t>
      </w:r>
      <w:r w:rsidRPr="001C3071">
        <w:rPr>
          <w:rStyle w:val="a4"/>
          <w:rFonts w:ascii="Times New Roman" w:hAnsi="Times New Roman" w:cs="Times New Roman"/>
          <w:b w:val="0"/>
          <w:sz w:val="28"/>
          <w:szCs w:val="28"/>
        </w:rPr>
        <w:t>егменти / гілки «</w:t>
      </w:r>
      <w:r w:rsidRPr="001C3071">
        <w:rPr>
          <w:rFonts w:ascii="Times New Roman" w:hAnsi="Times New Roman" w:cs="Times New Roman"/>
          <w:sz w:val="28"/>
          <w:szCs w:val="28"/>
        </w:rPr>
        <w:t>Основні якості керівника, що впливають на конкурентоспроможність клініки», а саме: л</w:t>
      </w:r>
      <w:r w:rsidRPr="001C3071">
        <w:rPr>
          <w:rStyle w:val="a4"/>
          <w:rFonts w:ascii="Times New Roman" w:hAnsi="Times New Roman" w:cs="Times New Roman"/>
          <w:b w:val="0"/>
          <w:sz w:val="28"/>
          <w:szCs w:val="28"/>
        </w:rPr>
        <w:t>ідерські якості</w:t>
      </w:r>
      <w:r w:rsidRPr="001C3071">
        <w:rPr>
          <w:rFonts w:ascii="Times New Roman" w:hAnsi="Times New Roman" w:cs="Times New Roman"/>
          <w:sz w:val="28"/>
          <w:szCs w:val="28"/>
        </w:rPr>
        <w:t xml:space="preserve"> → впливають на мотивацію персоналу та досягнення стратегічних цілей; е</w:t>
      </w:r>
      <w:r w:rsidRPr="001C3071">
        <w:rPr>
          <w:rStyle w:val="a4"/>
          <w:rFonts w:ascii="Times New Roman" w:hAnsi="Times New Roman" w:cs="Times New Roman"/>
          <w:b w:val="0"/>
          <w:sz w:val="28"/>
          <w:szCs w:val="28"/>
        </w:rPr>
        <w:t>моційний інтелект</w:t>
      </w:r>
      <w:r w:rsidRPr="001C3071">
        <w:rPr>
          <w:rFonts w:ascii="Times New Roman" w:hAnsi="Times New Roman" w:cs="Times New Roman"/>
          <w:sz w:val="28"/>
          <w:szCs w:val="28"/>
        </w:rPr>
        <w:t xml:space="preserve"> → впливає на лояльність клієнтів та якість комунікації; в</w:t>
      </w:r>
      <w:r w:rsidRPr="001C3071">
        <w:rPr>
          <w:rStyle w:val="a4"/>
          <w:rFonts w:ascii="Times New Roman" w:hAnsi="Times New Roman" w:cs="Times New Roman"/>
          <w:b w:val="0"/>
          <w:sz w:val="28"/>
          <w:szCs w:val="28"/>
        </w:rPr>
        <w:t>ідповідальність і надійність</w:t>
      </w:r>
      <w:r w:rsidRPr="001C3071">
        <w:rPr>
          <w:rFonts w:ascii="Times New Roman" w:hAnsi="Times New Roman" w:cs="Times New Roman"/>
          <w:sz w:val="28"/>
          <w:szCs w:val="28"/>
        </w:rPr>
        <w:t xml:space="preserve"> → формують довіру персоналу та пацієнтів; і</w:t>
      </w:r>
      <w:r w:rsidRPr="001C3071">
        <w:rPr>
          <w:rStyle w:val="a4"/>
          <w:rFonts w:ascii="Times New Roman" w:hAnsi="Times New Roman" w:cs="Times New Roman"/>
          <w:b w:val="0"/>
          <w:sz w:val="28"/>
          <w:szCs w:val="28"/>
        </w:rPr>
        <w:t>нноваційність і відкритість до змін</w:t>
      </w:r>
      <w:r w:rsidRPr="001C3071">
        <w:rPr>
          <w:rFonts w:ascii="Times New Roman" w:hAnsi="Times New Roman" w:cs="Times New Roman"/>
          <w:sz w:val="28"/>
          <w:szCs w:val="28"/>
        </w:rPr>
        <w:t xml:space="preserve"> → забезпечують адаптивність клініки та конкурентні переваги; е</w:t>
      </w:r>
      <w:r w:rsidRPr="001C3071">
        <w:rPr>
          <w:rStyle w:val="a4"/>
          <w:rFonts w:ascii="Times New Roman" w:hAnsi="Times New Roman" w:cs="Times New Roman"/>
          <w:b w:val="0"/>
          <w:sz w:val="28"/>
          <w:szCs w:val="28"/>
        </w:rPr>
        <w:t>тичність та орієнтація на пацієнта</w:t>
      </w:r>
      <w:r w:rsidRPr="001C3071">
        <w:rPr>
          <w:rFonts w:ascii="Times New Roman" w:hAnsi="Times New Roman" w:cs="Times New Roman"/>
          <w:sz w:val="28"/>
          <w:szCs w:val="28"/>
        </w:rPr>
        <w:t xml:space="preserve"> → створюють позитивну репутацію та клієнтську довіру; к</w:t>
      </w:r>
      <w:r w:rsidRPr="001C3071">
        <w:rPr>
          <w:rStyle w:val="a4"/>
          <w:rFonts w:ascii="Times New Roman" w:hAnsi="Times New Roman" w:cs="Times New Roman"/>
          <w:b w:val="0"/>
          <w:sz w:val="28"/>
          <w:szCs w:val="28"/>
        </w:rPr>
        <w:t>омунікабельність</w:t>
      </w:r>
      <w:r w:rsidRPr="001C3071">
        <w:rPr>
          <w:rFonts w:ascii="Times New Roman" w:hAnsi="Times New Roman" w:cs="Times New Roman"/>
          <w:sz w:val="28"/>
          <w:szCs w:val="28"/>
        </w:rPr>
        <w:t xml:space="preserve"> → формує партнерські зв’язки та позитивний організаційний клімат. </w:t>
      </w:r>
      <w:r w:rsidRPr="001C3071">
        <w:rPr>
          <w:rStyle w:val="a4"/>
          <w:rFonts w:ascii="Times New Roman" w:hAnsi="Times New Roman" w:cs="Times New Roman"/>
          <w:b w:val="0"/>
          <w:sz w:val="28"/>
          <w:szCs w:val="28"/>
        </w:rPr>
        <w:t xml:space="preserve">Зовнішній рівень діаграми </w:t>
      </w:r>
      <w:r w:rsidRPr="001C3071">
        <w:rPr>
          <w:rStyle w:val="a4"/>
          <w:rFonts w:ascii="Times New Roman" w:hAnsi="Times New Roman" w:cs="Times New Roman"/>
          <w:b w:val="0"/>
          <w:i/>
          <w:sz w:val="28"/>
          <w:szCs w:val="28"/>
        </w:rPr>
        <w:t>«</w:t>
      </w:r>
      <w:r w:rsidRPr="001C3071">
        <w:rPr>
          <w:rStyle w:val="ae"/>
          <w:rFonts w:ascii="Times New Roman" w:hAnsi="Times New Roman" w:cs="Times New Roman"/>
          <w:i w:val="0"/>
          <w:sz w:val="28"/>
          <w:szCs w:val="28"/>
        </w:rPr>
        <w:t>Конкурентоспроможність клініки»</w:t>
      </w:r>
      <w:r w:rsidRPr="001C3071">
        <w:rPr>
          <w:rStyle w:val="ae"/>
          <w:rFonts w:ascii="Times New Roman" w:hAnsi="Times New Roman" w:cs="Times New Roman"/>
          <w:sz w:val="28"/>
          <w:szCs w:val="28"/>
        </w:rPr>
        <w:t xml:space="preserve"> </w:t>
      </w:r>
      <w:r w:rsidRPr="001C3071">
        <w:rPr>
          <w:rFonts w:ascii="Times New Roman" w:hAnsi="Times New Roman" w:cs="Times New Roman"/>
          <w:sz w:val="28"/>
          <w:szCs w:val="28"/>
        </w:rPr>
        <w:t>формується через: задоволеність пацієнтів, професіоналізм та залученість персоналу, стабільність і стійкість на ринку.</w:t>
      </w:r>
    </w:p>
    <w:p w:rsidR="00BF595F" w:rsidRPr="001C3071" w:rsidRDefault="00BF595F" w:rsidP="000F734C">
      <w:pPr>
        <w:spacing w:line="360" w:lineRule="auto"/>
        <w:ind w:firstLine="709"/>
        <w:jc w:val="both"/>
        <w:rPr>
          <w:rStyle w:val="fontstyle11"/>
          <w:rFonts w:ascii="Times New Roman" w:hAnsi="Times New Roman" w:cs="Times New Roman"/>
          <w:color w:val="auto"/>
          <w:sz w:val="28"/>
          <w:szCs w:val="28"/>
        </w:rPr>
      </w:pPr>
    </w:p>
    <w:p w:rsidR="00BF595F" w:rsidRPr="001C3071" w:rsidRDefault="00BF595F" w:rsidP="000F734C">
      <w:pPr>
        <w:spacing w:line="360" w:lineRule="auto"/>
        <w:ind w:firstLine="709"/>
        <w:jc w:val="both"/>
        <w:rPr>
          <w:rStyle w:val="fontstyle11"/>
          <w:rFonts w:ascii="Times New Roman" w:hAnsi="Times New Roman" w:cs="Times New Roman"/>
          <w:b/>
          <w:color w:val="auto"/>
          <w:sz w:val="28"/>
          <w:szCs w:val="28"/>
        </w:rPr>
      </w:pPr>
      <w:r w:rsidRPr="001C3071">
        <w:rPr>
          <w:rStyle w:val="fontstyle11"/>
          <w:rFonts w:ascii="Times New Roman" w:hAnsi="Times New Roman" w:cs="Times New Roman"/>
          <w:b/>
          <w:color w:val="auto"/>
          <w:sz w:val="28"/>
          <w:szCs w:val="28"/>
        </w:rPr>
        <w:t>Висновок до розділу 1</w:t>
      </w:r>
    </w:p>
    <w:p w:rsidR="00BF595F" w:rsidRPr="001C3071" w:rsidRDefault="00BF595F" w:rsidP="000F734C">
      <w:pPr>
        <w:spacing w:line="360" w:lineRule="auto"/>
        <w:ind w:firstLine="709"/>
        <w:jc w:val="both"/>
        <w:rPr>
          <w:rFonts w:ascii="Times New Roman" w:hAnsi="Times New Roman" w:cs="Times New Roman"/>
          <w:sz w:val="28"/>
          <w:szCs w:val="28"/>
        </w:rPr>
      </w:pPr>
      <w:r w:rsidRPr="001C3071">
        <w:rPr>
          <w:rFonts w:ascii="Times New Roman" w:eastAsia="Times New Roman" w:hAnsi="Times New Roman" w:cs="Times New Roman"/>
          <w:sz w:val="28"/>
          <w:szCs w:val="28"/>
          <w:lang w:eastAsia="ru-RU"/>
        </w:rPr>
        <w:t>У першому розділі було розглянуто теоретичні засади формування іміджу керівника та його роль у забезпеченні конкурентоспроможності медичного закладу, зокрема у сфері естетичної медицини.</w:t>
      </w:r>
    </w:p>
    <w:p w:rsidR="00BF595F" w:rsidRPr="001C3071" w:rsidRDefault="00BF595F" w:rsidP="000F734C">
      <w:pPr>
        <w:spacing w:line="360" w:lineRule="auto"/>
        <w:ind w:firstLine="709"/>
        <w:jc w:val="both"/>
        <w:rPr>
          <w:rFonts w:ascii="Times New Roman" w:hAnsi="Times New Roman" w:cs="Times New Roman"/>
          <w:sz w:val="28"/>
          <w:szCs w:val="28"/>
        </w:rPr>
      </w:pPr>
      <w:r w:rsidRPr="001C3071">
        <w:rPr>
          <w:rFonts w:ascii="Times New Roman" w:eastAsia="Times New Roman" w:hAnsi="Times New Roman" w:cs="Times New Roman"/>
          <w:sz w:val="28"/>
          <w:szCs w:val="28"/>
          <w:lang w:eastAsia="ru-RU"/>
        </w:rPr>
        <w:t xml:space="preserve">По-перше, встановлено, що </w:t>
      </w:r>
      <w:r w:rsidRPr="001C3071">
        <w:rPr>
          <w:rFonts w:ascii="Times New Roman" w:eastAsia="Times New Roman" w:hAnsi="Times New Roman" w:cs="Times New Roman"/>
          <w:bCs/>
          <w:sz w:val="28"/>
          <w:szCs w:val="28"/>
          <w:lang w:eastAsia="ru-RU"/>
        </w:rPr>
        <w:t>імідж керівника</w:t>
      </w:r>
      <w:r w:rsidRPr="001C3071">
        <w:rPr>
          <w:rFonts w:ascii="Times New Roman" w:eastAsia="Times New Roman" w:hAnsi="Times New Roman" w:cs="Times New Roman"/>
          <w:sz w:val="28"/>
          <w:szCs w:val="28"/>
          <w:lang w:eastAsia="ru-RU"/>
        </w:rPr>
        <w:t xml:space="preserve"> виступає не лише особистісною характеристикою управлінця, але й стратегічним ресурсом, що визначає рівень довіри до організації та її позиції на ринку. Він поєднує реальні професійні й моральні риси з їхнім відображенням у свідомості персоналу, пацієнтів і партнерів. Імідж виконує низку функцій: репрезентативну, мотиваційну, комунікативну, інтегративну та конкурентну.</w:t>
      </w:r>
    </w:p>
    <w:p w:rsidR="00BF595F" w:rsidRPr="001C3071" w:rsidRDefault="00BF595F" w:rsidP="000F734C">
      <w:pPr>
        <w:spacing w:line="360" w:lineRule="auto"/>
        <w:ind w:firstLine="709"/>
        <w:jc w:val="both"/>
        <w:rPr>
          <w:rFonts w:ascii="Times New Roman" w:hAnsi="Times New Roman" w:cs="Times New Roman"/>
          <w:sz w:val="28"/>
          <w:szCs w:val="28"/>
        </w:rPr>
      </w:pPr>
      <w:r w:rsidRPr="001C3071">
        <w:rPr>
          <w:rFonts w:ascii="Times New Roman" w:eastAsia="Times New Roman" w:hAnsi="Times New Roman" w:cs="Times New Roman"/>
          <w:sz w:val="28"/>
          <w:szCs w:val="28"/>
          <w:lang w:eastAsia="ru-RU"/>
        </w:rPr>
        <w:t xml:space="preserve">По-друге, проаналізовано </w:t>
      </w:r>
      <w:r w:rsidRPr="001C3071">
        <w:rPr>
          <w:rFonts w:ascii="Times New Roman" w:eastAsia="Times New Roman" w:hAnsi="Times New Roman" w:cs="Times New Roman"/>
          <w:bCs/>
          <w:sz w:val="28"/>
          <w:szCs w:val="28"/>
          <w:lang w:eastAsia="ru-RU"/>
        </w:rPr>
        <w:t>роль особистісних якостей керівника</w:t>
      </w:r>
      <w:r w:rsidRPr="001C3071">
        <w:rPr>
          <w:rFonts w:ascii="Times New Roman" w:eastAsia="Times New Roman" w:hAnsi="Times New Roman" w:cs="Times New Roman"/>
          <w:sz w:val="28"/>
          <w:szCs w:val="28"/>
          <w:lang w:eastAsia="ru-RU"/>
        </w:rPr>
        <w:t xml:space="preserve"> у формуванні конкурентних переваг організації. Лідерські здібності, емоційний інтелект, відповідальність, інноваційність, етичність та комунікабельність формують базу ефективного управління, позитивного організаційного клімату й високої якості обслуговування пацієнтів. У сфері естетичної медицини ці характеристики мають особливе значення, оскільки саме через поведінку і стиль керівника клієнти часто оцінюють якість і надійність медичного закладу.</w:t>
      </w:r>
    </w:p>
    <w:p w:rsidR="00BF595F" w:rsidRPr="001C3071" w:rsidRDefault="00BF595F" w:rsidP="000F734C">
      <w:pPr>
        <w:spacing w:line="360" w:lineRule="auto"/>
        <w:ind w:firstLine="709"/>
        <w:jc w:val="both"/>
        <w:rPr>
          <w:rFonts w:ascii="Times New Roman" w:hAnsi="Times New Roman" w:cs="Times New Roman"/>
          <w:sz w:val="28"/>
          <w:szCs w:val="28"/>
        </w:rPr>
      </w:pPr>
      <w:r w:rsidRPr="001C3071">
        <w:rPr>
          <w:rFonts w:ascii="Times New Roman" w:eastAsia="Times New Roman" w:hAnsi="Times New Roman" w:cs="Times New Roman"/>
          <w:sz w:val="28"/>
          <w:szCs w:val="28"/>
          <w:lang w:eastAsia="ru-RU"/>
        </w:rPr>
        <w:t xml:space="preserve">По-третє, визначено, що </w:t>
      </w:r>
      <w:r w:rsidRPr="001C3071">
        <w:rPr>
          <w:rFonts w:ascii="Times New Roman" w:eastAsia="Times New Roman" w:hAnsi="Times New Roman" w:cs="Times New Roman"/>
          <w:bCs/>
          <w:sz w:val="28"/>
          <w:szCs w:val="28"/>
          <w:lang w:eastAsia="ru-RU"/>
        </w:rPr>
        <w:t>теоретичні підходи до вивчення іміджу керівника</w:t>
      </w:r>
      <w:r w:rsidRPr="001C3071">
        <w:rPr>
          <w:rFonts w:ascii="Times New Roman" w:eastAsia="Times New Roman" w:hAnsi="Times New Roman" w:cs="Times New Roman"/>
          <w:sz w:val="28"/>
          <w:szCs w:val="28"/>
          <w:lang w:eastAsia="ru-RU"/>
        </w:rPr>
        <w:t xml:space="preserve"> у медичній сфері відзначають багатогранність цього феномена. Соціально-психологічний, маркетинговий, лідерсько-управлінський, інституційний, ціннісно-етичний та цифрово-комунікаційний підходи дозволяють комплексно досліджувати імідж як управлінський ресурс, інструмент брендингу та соціальний символ. Для естетичної медицини найбільш релевантним є поєднання соціально-психологічного, маркетингового й етичного вимірів, що забезпечує довіру, лояльність клієнтів та стабільність у конкурентному середовищі.</w:t>
      </w:r>
    </w:p>
    <w:p w:rsidR="00BF595F" w:rsidRPr="001C3071" w:rsidRDefault="00BF595F" w:rsidP="000F734C">
      <w:pPr>
        <w:spacing w:line="360" w:lineRule="auto"/>
        <w:ind w:firstLine="709"/>
        <w:jc w:val="both"/>
        <w:rPr>
          <w:rFonts w:ascii="Times New Roman" w:hAnsi="Times New Roman" w:cs="Times New Roman"/>
          <w:sz w:val="28"/>
          <w:szCs w:val="28"/>
        </w:rPr>
      </w:pPr>
      <w:r w:rsidRPr="001C3071">
        <w:rPr>
          <w:rFonts w:ascii="Times New Roman" w:eastAsia="Times New Roman" w:hAnsi="Times New Roman" w:cs="Times New Roman"/>
          <w:sz w:val="28"/>
          <w:szCs w:val="28"/>
          <w:lang w:eastAsia="ru-RU"/>
        </w:rPr>
        <w:t xml:space="preserve">По-четверте, у результаті аналізу </w:t>
      </w:r>
      <w:r w:rsidRPr="001C3071">
        <w:rPr>
          <w:rFonts w:ascii="Times New Roman" w:eastAsia="Times New Roman" w:hAnsi="Times New Roman" w:cs="Times New Roman"/>
          <w:bCs/>
          <w:sz w:val="28"/>
          <w:szCs w:val="28"/>
          <w:lang w:eastAsia="ru-RU"/>
        </w:rPr>
        <w:t>закордонного та вітчизняного досвіду управління іміджем керівника</w:t>
      </w:r>
      <w:r w:rsidRPr="001C3071">
        <w:rPr>
          <w:rFonts w:ascii="Times New Roman" w:eastAsia="Times New Roman" w:hAnsi="Times New Roman" w:cs="Times New Roman"/>
          <w:sz w:val="28"/>
          <w:szCs w:val="28"/>
          <w:lang w:eastAsia="ru-RU"/>
        </w:rPr>
        <w:t xml:space="preserve"> виявлено суттєві відмінності. За кордоном імідж керівника інтегрований у корпоративні стратегії розвитку, підкріплений PR-кампаніями, цифровим брендингом, участю у міжнародних заходах та етичним лідерством. В Україні ж формування іміджу здебільшого носить ситуативний характер і залежить від особистої ініціативи керівника, проте у приватних закладах, особливо у сфері естетичної медицини, спостерігається позитивна динаміка та зростаюча орієнтація на міжнародні стандарти.</w:t>
      </w:r>
    </w:p>
    <w:p w:rsidR="00BF595F" w:rsidRPr="001C3071" w:rsidRDefault="00BF595F" w:rsidP="000F734C">
      <w:pPr>
        <w:spacing w:line="360" w:lineRule="auto"/>
        <w:ind w:firstLine="709"/>
        <w:jc w:val="both"/>
        <w:rPr>
          <w:rFonts w:ascii="Times New Roman" w:hAnsi="Times New Roman" w:cs="Times New Roman"/>
          <w:sz w:val="28"/>
          <w:szCs w:val="28"/>
        </w:rPr>
      </w:pPr>
      <w:r w:rsidRPr="001C3071">
        <w:rPr>
          <w:rFonts w:ascii="Times New Roman" w:eastAsia="Times New Roman" w:hAnsi="Times New Roman" w:cs="Times New Roman"/>
          <w:sz w:val="28"/>
          <w:szCs w:val="28"/>
          <w:lang w:eastAsia="ru-RU"/>
        </w:rPr>
        <w:t xml:space="preserve">Отже, підсумовуючи викладене, можна стверджувати, що </w:t>
      </w:r>
      <w:r w:rsidRPr="001C3071">
        <w:rPr>
          <w:rFonts w:ascii="Times New Roman" w:eastAsia="Times New Roman" w:hAnsi="Times New Roman" w:cs="Times New Roman"/>
          <w:bCs/>
          <w:sz w:val="28"/>
          <w:szCs w:val="28"/>
          <w:lang w:eastAsia="ru-RU"/>
        </w:rPr>
        <w:t>імідж керівника у сфері естетичної медицини є критичним чинником конкурентоспроможності закладу</w:t>
      </w:r>
      <w:r w:rsidRPr="001C3071">
        <w:rPr>
          <w:rFonts w:ascii="Times New Roman" w:eastAsia="Times New Roman" w:hAnsi="Times New Roman" w:cs="Times New Roman"/>
          <w:sz w:val="28"/>
          <w:szCs w:val="28"/>
          <w:lang w:eastAsia="ru-RU"/>
        </w:rPr>
        <w:t>, який впливає як на внутрішні процеси (мотивація персоналу, ефективність управління), так і на зовнішнє середовище (довіра пацієнтів, партнерів, суспільна репутація). Теоретичний аналіз підтверджує необхідність системного управління іміджем керівника із врахуванням міжнародних практик, адаптованих до вітчизняних умов, що створює основу для подальшого практичного дослідження цього феномена у конкретному медичному закладі.</w:t>
      </w:r>
    </w:p>
    <w:p w:rsidR="00BF595F" w:rsidRPr="001C3071" w:rsidRDefault="00BF595F" w:rsidP="000F734C">
      <w:pPr>
        <w:spacing w:line="360" w:lineRule="auto"/>
        <w:ind w:firstLine="709"/>
        <w:jc w:val="both"/>
        <w:rPr>
          <w:rStyle w:val="fontstyle11"/>
          <w:rFonts w:ascii="Times New Roman" w:hAnsi="Times New Roman" w:cs="Times New Roman"/>
          <w:color w:val="auto"/>
          <w:sz w:val="28"/>
          <w:szCs w:val="28"/>
        </w:rPr>
      </w:pPr>
    </w:p>
    <w:p w:rsidR="00BF595F" w:rsidRPr="001C3071" w:rsidRDefault="00BF595F" w:rsidP="000F734C">
      <w:pPr>
        <w:spacing w:after="200" w:line="276" w:lineRule="auto"/>
        <w:rPr>
          <w:rFonts w:ascii="Times New Roman" w:hAnsi="Times New Roman" w:cs="Times New Roman"/>
          <w:color w:val="auto"/>
          <w:sz w:val="28"/>
          <w:szCs w:val="28"/>
        </w:rPr>
      </w:pPr>
      <w:r w:rsidRPr="001C3071">
        <w:rPr>
          <w:rFonts w:ascii="Times New Roman" w:hAnsi="Times New Roman" w:cs="Times New Roman"/>
          <w:color w:val="auto"/>
          <w:sz w:val="28"/>
          <w:szCs w:val="28"/>
        </w:rPr>
        <w:br w:type="page"/>
      </w:r>
    </w:p>
    <w:p w:rsidR="00BF595F" w:rsidRPr="001C3071" w:rsidRDefault="00BF595F" w:rsidP="000F734C">
      <w:pPr>
        <w:spacing w:line="360" w:lineRule="auto"/>
        <w:jc w:val="center"/>
        <w:outlineLvl w:val="2"/>
        <w:rPr>
          <w:rFonts w:ascii="Times New Roman" w:eastAsia="Times New Roman" w:hAnsi="Times New Roman" w:cs="Times New Roman"/>
          <w:b/>
          <w:bCs/>
          <w:sz w:val="28"/>
          <w:szCs w:val="28"/>
          <w:lang w:eastAsia="ru-RU"/>
        </w:rPr>
      </w:pPr>
      <w:r w:rsidRPr="001C3071">
        <w:rPr>
          <w:rFonts w:ascii="Times New Roman" w:eastAsia="Times New Roman" w:hAnsi="Times New Roman" w:cs="Times New Roman"/>
          <w:b/>
          <w:bCs/>
          <w:sz w:val="28"/>
          <w:szCs w:val="28"/>
          <w:lang w:eastAsia="ru-RU"/>
        </w:rPr>
        <w:t xml:space="preserve">РОЗДІЛ 2. </w:t>
      </w:r>
    </w:p>
    <w:p w:rsidR="00BF595F" w:rsidRPr="001C3071" w:rsidRDefault="00BF595F" w:rsidP="000F734C">
      <w:pPr>
        <w:spacing w:line="360" w:lineRule="auto"/>
        <w:jc w:val="center"/>
        <w:outlineLvl w:val="2"/>
        <w:rPr>
          <w:rFonts w:ascii="Times New Roman" w:eastAsia="Times New Roman" w:hAnsi="Times New Roman" w:cs="Times New Roman"/>
          <w:b/>
          <w:bCs/>
          <w:sz w:val="28"/>
          <w:szCs w:val="28"/>
          <w:lang w:eastAsia="ru-RU"/>
        </w:rPr>
      </w:pPr>
      <w:r w:rsidRPr="001C3071">
        <w:rPr>
          <w:rFonts w:ascii="Times New Roman" w:eastAsia="Times New Roman" w:hAnsi="Times New Roman" w:cs="Times New Roman"/>
          <w:b/>
          <w:bCs/>
          <w:sz w:val="28"/>
          <w:szCs w:val="28"/>
          <w:lang w:eastAsia="ru-RU"/>
        </w:rPr>
        <w:t>ДОСЛІДЖЕННЯ ІМІДЖУ КЕРІВНИКА ЯК ЧИННИКА КОНКУРЕНТОСПРОМОЖНОСТІ ПРИВАТНОГО МЕДИЧНОГО ЗАКЛАДУ</w:t>
      </w:r>
    </w:p>
    <w:p w:rsidR="00BF595F" w:rsidRPr="001C3071" w:rsidRDefault="00BF595F" w:rsidP="000F734C">
      <w:pPr>
        <w:spacing w:line="360" w:lineRule="auto"/>
        <w:rPr>
          <w:rFonts w:ascii="Times New Roman" w:eastAsia="Times New Roman" w:hAnsi="Times New Roman" w:cs="Times New Roman"/>
          <w:sz w:val="28"/>
          <w:szCs w:val="28"/>
          <w:lang w:eastAsia="ru-RU"/>
        </w:rPr>
      </w:pPr>
    </w:p>
    <w:p w:rsidR="00BF595F" w:rsidRPr="001C3071" w:rsidRDefault="00BF595F" w:rsidP="000F734C">
      <w:pPr>
        <w:spacing w:line="360" w:lineRule="auto"/>
        <w:ind w:firstLine="708"/>
        <w:jc w:val="both"/>
        <w:rPr>
          <w:rFonts w:ascii="Times New Roman" w:eastAsia="Times New Roman" w:hAnsi="Times New Roman" w:cs="Times New Roman"/>
          <w:b/>
          <w:bCs/>
          <w:sz w:val="28"/>
          <w:szCs w:val="28"/>
          <w:lang w:eastAsia="ru-RU"/>
        </w:rPr>
      </w:pPr>
      <w:r w:rsidRPr="001C3071">
        <w:rPr>
          <w:rFonts w:ascii="Times New Roman" w:eastAsia="Times New Roman" w:hAnsi="Times New Roman" w:cs="Times New Roman"/>
          <w:b/>
          <w:bCs/>
          <w:sz w:val="28"/>
          <w:szCs w:val="28"/>
          <w:lang w:eastAsia="ru-RU"/>
        </w:rPr>
        <w:t>2.1. Сучасний стан приватного медичного сектору в Україні: тенденції, виклики та перспективи</w:t>
      </w:r>
    </w:p>
    <w:p w:rsidR="00BF595F" w:rsidRPr="001C3071" w:rsidRDefault="00BF595F" w:rsidP="000F734C">
      <w:pPr>
        <w:spacing w:line="360" w:lineRule="auto"/>
        <w:ind w:firstLine="708"/>
        <w:jc w:val="both"/>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Охорона здоров’я - одна з найважливіших сфер для суспільства, і водночас одна з найдинамічніших галузей для бізнесу. В Україні медичний бізнес продовжує розвиватися попри економічні виклики та воєнні дії. Сучасні тенденції вказують на зростання приватного сектору та активне впровадження нових технологій, таких як телемедицина, електронні медичні системи та персоналізовані програми лікування.</w:t>
      </w:r>
    </w:p>
    <w:p w:rsidR="00BF595F" w:rsidRPr="001C3071" w:rsidRDefault="00BF595F" w:rsidP="000F734C">
      <w:pPr>
        <w:spacing w:line="360" w:lineRule="auto"/>
        <w:ind w:firstLine="708"/>
        <w:jc w:val="both"/>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Приватний медичний сектор України є невід’ємною складовою національної системи охорони здоров’я та активно розвивається впродовж останніх двох десятиліть. У контексті триваючих реформ та воєнних викликів приватні медичні заклади демонструють адаптивність, забезпечуючи громадянам широкий спектр послуг — від первинної допомоги до високоспеціалізованого лікування та реабілітації.</w:t>
      </w:r>
    </w:p>
    <w:p w:rsidR="00BF595F" w:rsidRPr="001C3071" w:rsidRDefault="00BF595F" w:rsidP="000F734C">
      <w:pPr>
        <w:spacing w:line="360" w:lineRule="auto"/>
        <w:ind w:firstLine="708"/>
        <w:jc w:val="both"/>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Приватна медицина в Україні продовжує активно розвиватися навіть в умовах воєнного стану. За даними аналітичних звітів, станом на 2024 рік ринок приватних медичних послуг в Україні зріс на 12 - 15% порівняно з 2023 роком [79]. Загальний обсяг ринку перевищив 1,2 млрд. доларів США, зберігаючи позитивну динаміку [78]. Тенденція до зростання зберігається й у 2025 році. Попри виклики, приватний медичний сектор України зберігає стійкість і демонструє потенціал до подальшого зростання. Очікується, що до кінця 2025 року обсяг ринку збільшиться ще на 10 - 12% [78].</w:t>
      </w:r>
    </w:p>
    <w:p w:rsidR="00BF595F" w:rsidRPr="001C3071" w:rsidRDefault="00BF595F" w:rsidP="000F734C">
      <w:pPr>
        <w:spacing w:line="360" w:lineRule="auto"/>
        <w:ind w:firstLine="708"/>
        <w:jc w:val="both"/>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Сьогодні в Україні функціонує понад 4800 приватних медичних закладів, із яких більше 1000 — це багатопрофільні клініки [19]. Зокрема, активне зростання зафіксовано у сферах амбулаторної діагностики (комп’ютерна та магнітно-резонансна томографія), стоматології, естетичної медицини та реабілітаційних послуг [80].</w:t>
      </w:r>
    </w:p>
    <w:p w:rsidR="00BF595F" w:rsidRPr="001C3071" w:rsidRDefault="00BF595F" w:rsidP="000F734C">
      <w:pPr>
        <w:spacing w:line="360" w:lineRule="auto"/>
        <w:ind w:firstLine="708"/>
        <w:jc w:val="both"/>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Понад 350 приватних закладів охорони здоров’я підписали договори з Національною службою здоров’я України (НСЗУ), що забезпечує їх участь у реалізації Програми медичних гарантій [44]. Також стрімко розвивається телемедицина — у 2024 році її впровадили понад 50% приватних клінік, а ринок дистанційних медичних послуг зріс на 30% [77].</w:t>
      </w:r>
    </w:p>
    <w:p w:rsidR="00BF595F" w:rsidRPr="001C3071" w:rsidRDefault="00BF595F" w:rsidP="000F734C">
      <w:pPr>
        <w:spacing w:line="360" w:lineRule="auto"/>
        <w:ind w:firstLine="708"/>
        <w:jc w:val="both"/>
        <w:rPr>
          <w:rFonts w:ascii="Times New Roman" w:eastAsia="Times New Roman" w:hAnsi="Times New Roman" w:cs="Times New Roman"/>
          <w:bCs/>
          <w:sz w:val="28"/>
          <w:szCs w:val="28"/>
          <w:lang w:eastAsia="ru-RU"/>
        </w:rPr>
      </w:pPr>
      <w:r w:rsidRPr="001C3071">
        <w:rPr>
          <w:rFonts w:ascii="Times New Roman" w:eastAsia="Times New Roman" w:hAnsi="Times New Roman" w:cs="Times New Roman"/>
          <w:bCs/>
          <w:sz w:val="28"/>
          <w:szCs w:val="28"/>
          <w:lang w:eastAsia="ru-RU"/>
        </w:rPr>
        <w:t>Поточний стан медичного бізнесу в Україні характеризується наступними тенденціями:</w:t>
      </w:r>
    </w:p>
    <w:p w:rsidR="00BF595F" w:rsidRPr="001C3071" w:rsidRDefault="00BF595F" w:rsidP="000F734C">
      <w:pPr>
        <w:spacing w:line="360" w:lineRule="auto"/>
        <w:ind w:firstLine="708"/>
        <w:jc w:val="both"/>
        <w:rPr>
          <w:rFonts w:ascii="Times New Roman" w:hAnsi="Times New Roman" w:cs="Times New Roman"/>
          <w:sz w:val="28"/>
          <w:szCs w:val="28"/>
        </w:rPr>
      </w:pPr>
      <w:r w:rsidRPr="001C3071">
        <w:rPr>
          <w:rFonts w:ascii="Times New Roman" w:eastAsia="Times New Roman" w:hAnsi="Times New Roman" w:cs="Times New Roman"/>
          <w:bCs/>
          <w:sz w:val="28"/>
          <w:szCs w:val="28"/>
          <w:lang w:eastAsia="ru-RU"/>
        </w:rPr>
        <w:t xml:space="preserve">1. Розвиток приватного сектору. </w:t>
      </w:r>
      <w:r w:rsidRPr="001C3071">
        <w:rPr>
          <w:rFonts w:ascii="Times New Roman" w:eastAsia="Times New Roman" w:hAnsi="Times New Roman" w:cs="Times New Roman"/>
          <w:sz w:val="28"/>
          <w:szCs w:val="28"/>
          <w:lang w:eastAsia="ru-RU"/>
        </w:rPr>
        <w:t xml:space="preserve">Приватні клініки, стоматологічні центри, реабілітаційні клініки та діагностичні лабораторії поступово розширюють присутність по всій країні. Високий попит на якісні медичні послуги, особливо в містах-мільйонниках, стимулює появу нових гравців на ринку. </w:t>
      </w:r>
      <w:r w:rsidRPr="001C3071">
        <w:rPr>
          <w:rFonts w:ascii="Times New Roman" w:hAnsi="Times New Roman" w:cs="Times New Roman"/>
          <w:sz w:val="28"/>
          <w:szCs w:val="28"/>
        </w:rPr>
        <w:t xml:space="preserve">Приватні клініки охоплюють як великі міста (Київ, Львів, Одеса), так і регіони. </w:t>
      </w:r>
    </w:p>
    <w:p w:rsidR="00BF595F" w:rsidRPr="001C3071" w:rsidRDefault="00BF595F" w:rsidP="000F734C">
      <w:pPr>
        <w:spacing w:line="360" w:lineRule="auto"/>
        <w:ind w:firstLine="708"/>
        <w:jc w:val="both"/>
        <w:rPr>
          <w:rFonts w:ascii="Times New Roman" w:hAnsi="Times New Roman" w:cs="Times New Roman"/>
          <w:sz w:val="28"/>
          <w:szCs w:val="28"/>
        </w:rPr>
      </w:pPr>
      <w:r w:rsidRPr="001C3071">
        <w:rPr>
          <w:rFonts w:ascii="Times New Roman" w:hAnsi="Times New Roman" w:cs="Times New Roman"/>
          <w:sz w:val="28"/>
          <w:szCs w:val="28"/>
        </w:rPr>
        <w:t xml:space="preserve">Наприклад, мережа клінік </w:t>
      </w:r>
      <w:r w:rsidRPr="001C3071">
        <w:rPr>
          <w:rStyle w:val="a4"/>
          <w:rFonts w:ascii="Times New Roman" w:hAnsi="Times New Roman" w:cs="Times New Roman"/>
          <w:b w:val="0"/>
          <w:sz w:val="28"/>
          <w:szCs w:val="28"/>
        </w:rPr>
        <w:t xml:space="preserve">«Добробут», </w:t>
      </w:r>
      <w:r w:rsidRPr="001C3071">
        <w:rPr>
          <w:rFonts w:ascii="Times New Roman" w:eastAsia="Times New Roman" w:hAnsi="Times New Roman" w:cs="Times New Roman"/>
          <w:sz w:val="28"/>
          <w:szCs w:val="28"/>
          <w:lang w:eastAsia="ru-RU"/>
        </w:rPr>
        <w:t>яка у 2024 році відкрила нову багатопрофільну лікарню на 200 ліжок у місті Київ та</w:t>
      </w:r>
      <w:r w:rsidRPr="001C3071">
        <w:rPr>
          <w:rFonts w:ascii="Times New Roman" w:hAnsi="Times New Roman" w:cs="Times New Roman"/>
          <w:sz w:val="28"/>
          <w:szCs w:val="28"/>
        </w:rPr>
        <w:t xml:space="preserve"> стала одним із найбільших гравців, об’єднавши стаціонари, амбулаторні центри та лабораторії. Заснована у 2001 році, на сьогодні мережа налічує понад 20 філій. Активно розвиває кардіохірургію, онкологію та педіатрію. У 2023 році було відкрито новий багатопрофільний стаціонар у Києві на 10 тисяч кв.м. Мережа використовує сучасні IT-рішення: електронні кабінети пацієнтів, телемедичні консультації [47].</w:t>
      </w:r>
    </w:p>
    <w:p w:rsidR="00BF595F" w:rsidRPr="001C3071" w:rsidRDefault="00BF595F" w:rsidP="000F734C">
      <w:pPr>
        <w:spacing w:line="360" w:lineRule="auto"/>
        <w:ind w:firstLine="708"/>
        <w:jc w:val="both"/>
        <w:rPr>
          <w:rFonts w:ascii="Times New Roman" w:hAnsi="Times New Roman" w:cs="Times New Roman"/>
          <w:sz w:val="28"/>
          <w:szCs w:val="28"/>
        </w:rPr>
      </w:pPr>
      <w:r w:rsidRPr="001C3071">
        <w:rPr>
          <w:rFonts w:ascii="Times New Roman" w:hAnsi="Times New Roman" w:cs="Times New Roman"/>
          <w:sz w:val="28"/>
          <w:szCs w:val="28"/>
        </w:rPr>
        <w:t>Ще одним прикладом є медична група «Adonis»,</w:t>
      </w:r>
      <w:r w:rsidRPr="001C3071">
        <w:rPr>
          <w:rFonts w:ascii="Times New Roman" w:eastAsia="Times New Roman" w:hAnsi="Times New Roman" w:cs="Times New Roman"/>
          <w:sz w:val="28"/>
          <w:szCs w:val="28"/>
          <w:lang w:eastAsia="ru-RU"/>
        </w:rPr>
        <w:t xml:space="preserve"> яка у 2025 році розширила свою присутність, відкривши медичні центри у Львові та Дніпрі, </w:t>
      </w:r>
      <w:r w:rsidRPr="001C3071">
        <w:rPr>
          <w:rFonts w:ascii="Times New Roman" w:hAnsi="Times New Roman" w:cs="Times New Roman"/>
          <w:sz w:val="28"/>
          <w:szCs w:val="28"/>
        </w:rPr>
        <w:t xml:space="preserve">орієнтована на репродуктивну медицину, гінекологію та неонатологію. Вона визнана як один із центрів медичного туризму — приймає пацієнтів з США та ЄС. У 2024 році розширила мережу до 12 клінік у Києві та області [48]. </w:t>
      </w:r>
    </w:p>
    <w:p w:rsidR="00BF595F" w:rsidRPr="001C3071" w:rsidRDefault="00BF595F" w:rsidP="000F734C">
      <w:pPr>
        <w:spacing w:line="360" w:lineRule="auto"/>
        <w:ind w:firstLine="708"/>
        <w:jc w:val="both"/>
        <w:rPr>
          <w:rFonts w:ascii="Times New Roman" w:hAnsi="Times New Roman" w:cs="Times New Roman"/>
          <w:sz w:val="28"/>
          <w:szCs w:val="28"/>
        </w:rPr>
      </w:pPr>
      <w:r w:rsidRPr="001C3071">
        <w:rPr>
          <w:rFonts w:ascii="Times New Roman" w:hAnsi="Times New Roman" w:cs="Times New Roman"/>
          <w:sz w:val="28"/>
          <w:szCs w:val="28"/>
        </w:rPr>
        <w:t>Також, треба згадати про Мережу медичних лабораторій «Сінево», що належить до міжнародної групи Medicover. В Україні працює понад 350 відділень у 100 містах [49]. Мережа першою в Україні запровадила послугу тестування «з дому» за допомогою мобільних медичних бригад.</w:t>
      </w:r>
    </w:p>
    <w:p w:rsidR="00BF595F" w:rsidRPr="001C3071" w:rsidRDefault="00BF595F" w:rsidP="000F734C">
      <w:pPr>
        <w:spacing w:line="360" w:lineRule="auto"/>
        <w:ind w:firstLine="708"/>
        <w:jc w:val="both"/>
        <w:rPr>
          <w:rFonts w:ascii="Times New Roman" w:hAnsi="Times New Roman" w:cs="Times New Roman"/>
          <w:sz w:val="28"/>
          <w:szCs w:val="28"/>
        </w:rPr>
      </w:pPr>
      <w:r w:rsidRPr="001C3071">
        <w:rPr>
          <w:rFonts w:ascii="Times New Roman" w:hAnsi="Times New Roman" w:cs="Times New Roman"/>
          <w:sz w:val="28"/>
          <w:szCs w:val="28"/>
        </w:rPr>
        <w:t>Вдалим прикладом може бути Клініка офтальмології «Візіум», яка була заснована у 2003 році, та почала спеціалізуватися на лазерних технологіях і складних мікрохірургічних операціях [50]. Сьогодні, Мережа офтальмологічних центрів «Візіум» (13 діагностично-хірургічних центрів в Україні, 7 центрів в Києві) успішно розвиває послуги для іноземних пацієнтів з ЄС та Ізраїлю, робить акцент на партнерстві з науковими установами, такими як ДУ «Інститут очних хвороб і тканинної терапії ім. В.П. Філатова НАМН України» [51].</w:t>
      </w:r>
    </w:p>
    <w:p w:rsidR="00BF595F" w:rsidRPr="001C3071" w:rsidRDefault="00BF595F" w:rsidP="000F734C">
      <w:pPr>
        <w:spacing w:line="360" w:lineRule="auto"/>
        <w:ind w:firstLine="708"/>
        <w:jc w:val="both"/>
        <w:rPr>
          <w:rFonts w:ascii="Times New Roman" w:hAnsi="Times New Roman" w:cs="Times New Roman"/>
          <w:sz w:val="28"/>
          <w:szCs w:val="28"/>
        </w:rPr>
      </w:pPr>
      <w:r w:rsidRPr="001C3071">
        <w:rPr>
          <w:rFonts w:ascii="Times New Roman" w:hAnsi="Times New Roman" w:cs="Times New Roman"/>
          <w:sz w:val="28"/>
          <w:szCs w:val="28"/>
        </w:rPr>
        <w:t xml:space="preserve">2. </w:t>
      </w:r>
      <w:r w:rsidRPr="001C3071">
        <w:rPr>
          <w:rFonts w:ascii="Times New Roman" w:eastAsia="Times New Roman" w:hAnsi="Times New Roman" w:cs="Times New Roman"/>
          <w:bCs/>
          <w:sz w:val="28"/>
          <w:szCs w:val="28"/>
          <w:lang w:eastAsia="ru-RU"/>
        </w:rPr>
        <w:t xml:space="preserve">Вплив реформи охорони здоров’я. </w:t>
      </w:r>
      <w:r w:rsidRPr="001C3071">
        <w:rPr>
          <w:rFonts w:ascii="Times New Roman" w:eastAsia="Times New Roman" w:hAnsi="Times New Roman" w:cs="Times New Roman"/>
          <w:sz w:val="28"/>
          <w:szCs w:val="28"/>
          <w:lang w:eastAsia="ru-RU"/>
        </w:rPr>
        <w:t xml:space="preserve">Запровадження Національної служби здоров’я України (НСЗУ) і принципу «гроші йдуть за пацієнтом» стимулювало розвиток приватних закладів, які укладають договори з державою. Це відкрило нові можливості для малого та середнього бізнесу в медицині. </w:t>
      </w:r>
      <w:r w:rsidRPr="001C3071">
        <w:rPr>
          <w:rFonts w:ascii="Times New Roman" w:hAnsi="Times New Roman" w:cs="Times New Roman"/>
          <w:sz w:val="28"/>
          <w:szCs w:val="28"/>
        </w:rPr>
        <w:t xml:space="preserve">Реформа фінансування через НСЗУ дозволила приватним клінікам брати участь у наданні гарантованих медичних послуг. Так, на сьогодні, близько </w:t>
      </w:r>
      <w:r w:rsidRPr="001C3071">
        <w:rPr>
          <w:rStyle w:val="a4"/>
          <w:rFonts w:ascii="Times New Roman" w:hAnsi="Times New Roman" w:cs="Times New Roman"/>
          <w:b w:val="0"/>
          <w:sz w:val="28"/>
          <w:szCs w:val="28"/>
        </w:rPr>
        <w:t>10% приватних клінік</w:t>
      </w:r>
      <w:r w:rsidRPr="001C3071">
        <w:rPr>
          <w:rFonts w:ascii="Times New Roman" w:hAnsi="Times New Roman" w:cs="Times New Roman"/>
          <w:sz w:val="28"/>
          <w:szCs w:val="28"/>
        </w:rPr>
        <w:t xml:space="preserve"> вже уклали договори з НСЗУ на обслуговування пацієнтів безкоштовно за програмами державного фінансування [52].</w:t>
      </w:r>
    </w:p>
    <w:p w:rsidR="00BF595F" w:rsidRPr="001C3071" w:rsidRDefault="00BF595F" w:rsidP="000F734C">
      <w:pPr>
        <w:spacing w:line="360" w:lineRule="auto"/>
        <w:ind w:firstLine="708"/>
        <w:jc w:val="both"/>
        <w:rPr>
          <w:rFonts w:ascii="Times New Roman" w:eastAsia="Times New Roman" w:hAnsi="Times New Roman" w:cs="Times New Roman"/>
          <w:sz w:val="28"/>
          <w:szCs w:val="28"/>
          <w:lang w:eastAsia="ru-RU"/>
        </w:rPr>
      </w:pPr>
      <w:r w:rsidRPr="001C3071">
        <w:rPr>
          <w:rFonts w:ascii="Times New Roman" w:hAnsi="Times New Roman" w:cs="Times New Roman"/>
          <w:sz w:val="28"/>
          <w:szCs w:val="28"/>
        </w:rPr>
        <w:t xml:space="preserve">3. </w:t>
      </w:r>
      <w:r w:rsidRPr="001C3071">
        <w:rPr>
          <w:rFonts w:ascii="Times New Roman" w:eastAsia="Times New Roman" w:hAnsi="Times New Roman" w:cs="Times New Roman"/>
          <w:bCs/>
          <w:sz w:val="28"/>
          <w:szCs w:val="28"/>
          <w:lang w:eastAsia="ru-RU"/>
        </w:rPr>
        <w:t>Виклики медичної галузі. По-перше, це н</w:t>
      </w:r>
      <w:r w:rsidRPr="001C3071">
        <w:rPr>
          <w:rFonts w:ascii="Times New Roman" w:eastAsia="Times New Roman" w:hAnsi="Times New Roman" w:cs="Times New Roman"/>
          <w:sz w:val="28"/>
          <w:szCs w:val="28"/>
          <w:lang w:eastAsia="ru-RU"/>
        </w:rPr>
        <w:t>естабільність економіки та воєнні ризики. Також, спостерігається кадровий дефіцит: значна кількість лікарів і медсестер емігрували до Європи (</w:t>
      </w:r>
      <w:r w:rsidRPr="001C3071">
        <w:rPr>
          <w:rFonts w:ascii="Times New Roman" w:hAnsi="Times New Roman" w:cs="Times New Roman"/>
          <w:sz w:val="28"/>
          <w:szCs w:val="28"/>
        </w:rPr>
        <w:t>за 2022 - 2024 рр. виїхало понад 20 тис. лікарів і медсестер, лише</w:t>
      </w:r>
      <w:r w:rsidRPr="001C3071">
        <w:rPr>
          <w:rFonts w:ascii="Times New Roman" w:eastAsia="Times New Roman" w:hAnsi="Times New Roman" w:cs="Times New Roman"/>
          <w:sz w:val="28"/>
          <w:szCs w:val="28"/>
          <w:lang w:eastAsia="ru-RU"/>
        </w:rPr>
        <w:t xml:space="preserve"> за 2024 рік з України виїхало близько 4000 медичних працівників [37]). Крім того, існують складнощі із залученням інвестицій у великі проекти через високі ризики та з</w:t>
      </w:r>
      <w:r w:rsidRPr="001C3071">
        <w:rPr>
          <w:rFonts w:ascii="Times New Roman" w:hAnsi="Times New Roman" w:cs="Times New Roman"/>
          <w:sz w:val="28"/>
          <w:szCs w:val="28"/>
        </w:rPr>
        <w:t xml:space="preserve">ростання витрат на імпортні медичні матеріали та обладнання через падіння гривні. До </w:t>
      </w:r>
      <w:r w:rsidRPr="001C3071">
        <w:rPr>
          <w:rFonts w:ascii="Times New Roman" w:eastAsia="Times New Roman" w:hAnsi="Times New Roman" w:cs="Times New Roman"/>
          <w:sz w:val="28"/>
          <w:szCs w:val="28"/>
          <w:lang w:eastAsia="ru-RU"/>
        </w:rPr>
        <w:t>основних викликів, що постали перед закладами охорони здоров’я, варто віднести також: зниження платоспроможного попиту внаслідок економічної кризи та переміщення населення; зменшення обсягів послуг у східних регіонах України, де продовжуються активні бойові дії [81]. За оцінками аналітиків, близько 20% приватних клінік тимчасово скоротили обсяги надання послуг або релокувалися до західних областей України [75].</w:t>
      </w:r>
    </w:p>
    <w:p w:rsidR="00BF595F" w:rsidRPr="001C3071" w:rsidRDefault="00BF595F" w:rsidP="000F734C">
      <w:pPr>
        <w:spacing w:line="360" w:lineRule="auto"/>
        <w:ind w:firstLine="708"/>
        <w:jc w:val="both"/>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Приватний медичний сектор України, попри складні умови, залишається важливим фактором забезпечення доступності та якості медичних послуг. Його гнучкість, інноваційність і відкритість до партнерств дозволяють розглядати цей сектор як стратегічного гравця у подальшій трансформації системи охорони здоров’я України.</w:t>
      </w:r>
    </w:p>
    <w:p w:rsidR="00BF595F" w:rsidRPr="001C3071" w:rsidRDefault="00BF595F" w:rsidP="000F734C">
      <w:pPr>
        <w:spacing w:line="360" w:lineRule="auto"/>
        <w:ind w:firstLine="708"/>
        <w:jc w:val="both"/>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Найперспективнішими напрямками розвитку приватного сектору охорони здоров’я України є:</w:t>
      </w:r>
    </w:p>
    <w:p w:rsidR="00BF595F" w:rsidRPr="001C3071" w:rsidRDefault="00BF595F" w:rsidP="006E19EB">
      <w:pPr>
        <w:pStyle w:val="a9"/>
        <w:numPr>
          <w:ilvl w:val="0"/>
          <w:numId w:val="8"/>
        </w:numPr>
        <w:spacing w:line="360" w:lineRule="auto"/>
        <w:jc w:val="both"/>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розвиток міжнародного медичного туризму, зокрема у сфері репродуктивної медицини, стоматології та пластичної хірургії;</w:t>
      </w:r>
    </w:p>
    <w:p w:rsidR="00BF595F" w:rsidRPr="001C3071" w:rsidRDefault="00BF595F" w:rsidP="006E19EB">
      <w:pPr>
        <w:pStyle w:val="a9"/>
        <w:numPr>
          <w:ilvl w:val="0"/>
          <w:numId w:val="8"/>
        </w:numPr>
        <w:spacing w:line="360" w:lineRule="auto"/>
        <w:jc w:val="both"/>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 xml:space="preserve">розширення державно-приватного партнерства, особливо у будівництві реабілітаційних центрів для військовослужбовців; </w:t>
      </w:r>
    </w:p>
    <w:p w:rsidR="00BF595F" w:rsidRPr="001C3071" w:rsidRDefault="00BF595F" w:rsidP="006E19EB">
      <w:pPr>
        <w:pStyle w:val="a9"/>
        <w:numPr>
          <w:ilvl w:val="0"/>
          <w:numId w:val="8"/>
        </w:numPr>
        <w:spacing w:line="360" w:lineRule="auto"/>
        <w:jc w:val="both"/>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подальша цифровізація медичних послуг та інтеграція з електронною системою охорони здоров’я eHealth.</w:t>
      </w:r>
    </w:p>
    <w:p w:rsidR="00BF595F" w:rsidRPr="001C3071" w:rsidRDefault="00BF595F" w:rsidP="000F734C">
      <w:pPr>
        <w:spacing w:line="360" w:lineRule="auto"/>
        <w:ind w:firstLine="708"/>
        <w:jc w:val="both"/>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Медичний бізнес в Україні стоїть перед серйозними викликами, але має потужний потенціал для розвитку. Успіх залежить від здатності бізнесу адаптуватися до нових реалій, впроваджувати інновації, працювати в партнерстві з державою та орієнтуватися на потреби пацієнтів.</w:t>
      </w:r>
    </w:p>
    <w:p w:rsidR="00BF595F" w:rsidRPr="001C3071" w:rsidRDefault="00BF595F" w:rsidP="000F734C">
      <w:pPr>
        <w:spacing w:line="360" w:lineRule="auto"/>
        <w:ind w:firstLine="708"/>
        <w:jc w:val="both"/>
        <w:rPr>
          <w:rFonts w:ascii="Times New Roman" w:eastAsia="Times New Roman" w:hAnsi="Times New Roman" w:cs="Times New Roman"/>
          <w:bCs/>
          <w:sz w:val="28"/>
          <w:szCs w:val="28"/>
          <w:lang w:eastAsia="ru-RU"/>
        </w:rPr>
      </w:pPr>
      <w:r w:rsidRPr="001C3071">
        <w:rPr>
          <w:rFonts w:ascii="Times New Roman" w:eastAsia="Times New Roman" w:hAnsi="Times New Roman" w:cs="Times New Roman"/>
          <w:bCs/>
          <w:sz w:val="28"/>
          <w:szCs w:val="28"/>
          <w:lang w:eastAsia="ru-RU"/>
        </w:rPr>
        <w:t>Перспективами розвитку приватного медичного бізнесу в Україні є:</w:t>
      </w:r>
    </w:p>
    <w:p w:rsidR="00BF595F" w:rsidRPr="001C3071" w:rsidRDefault="00BF595F" w:rsidP="000F734C">
      <w:pPr>
        <w:spacing w:line="360" w:lineRule="auto"/>
        <w:ind w:firstLine="708"/>
        <w:jc w:val="both"/>
        <w:rPr>
          <w:rFonts w:ascii="Times New Roman" w:eastAsia="Times New Roman" w:hAnsi="Times New Roman" w:cs="Times New Roman"/>
          <w:sz w:val="28"/>
          <w:szCs w:val="28"/>
          <w:lang w:eastAsia="ru-RU"/>
        </w:rPr>
      </w:pPr>
      <w:r w:rsidRPr="001C3071">
        <w:rPr>
          <w:rFonts w:ascii="Times New Roman" w:eastAsia="Times New Roman" w:hAnsi="Times New Roman" w:cs="Times New Roman"/>
          <w:bCs/>
          <w:sz w:val="28"/>
          <w:szCs w:val="28"/>
          <w:lang w:eastAsia="ru-RU"/>
        </w:rPr>
        <w:t xml:space="preserve">1. Технологічні інновації. </w:t>
      </w:r>
      <w:r w:rsidRPr="001C3071">
        <w:rPr>
          <w:rFonts w:ascii="Times New Roman" w:eastAsia="Times New Roman" w:hAnsi="Times New Roman" w:cs="Times New Roman"/>
          <w:sz w:val="28"/>
          <w:szCs w:val="28"/>
          <w:lang w:eastAsia="ru-RU"/>
        </w:rPr>
        <w:t>Розвиток телемедицини, що дозволяє працювати на внутрішньому і навіть міжнародному ринках. Впровадження електронних медичних систем та автоматизація процесів.</w:t>
      </w:r>
    </w:p>
    <w:p w:rsidR="00BF595F" w:rsidRPr="001C3071" w:rsidRDefault="00BF595F" w:rsidP="000F734C">
      <w:pPr>
        <w:spacing w:line="360" w:lineRule="auto"/>
        <w:ind w:firstLine="708"/>
        <w:jc w:val="both"/>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 xml:space="preserve">2. </w:t>
      </w:r>
      <w:r w:rsidRPr="001C3071">
        <w:rPr>
          <w:rFonts w:ascii="Times New Roman" w:eastAsia="Times New Roman" w:hAnsi="Times New Roman" w:cs="Times New Roman"/>
          <w:bCs/>
          <w:sz w:val="28"/>
          <w:szCs w:val="28"/>
          <w:lang w:eastAsia="ru-RU"/>
        </w:rPr>
        <w:t xml:space="preserve">Медичний туризм. </w:t>
      </w:r>
      <w:r w:rsidRPr="001C3071">
        <w:rPr>
          <w:rFonts w:ascii="Times New Roman" w:eastAsia="Times New Roman" w:hAnsi="Times New Roman" w:cs="Times New Roman"/>
          <w:sz w:val="28"/>
          <w:szCs w:val="28"/>
          <w:lang w:eastAsia="ru-RU"/>
        </w:rPr>
        <w:t xml:space="preserve">Українські клініки пропонують конкурентоспроможні ціни та високу якість послуг для пацієнтів з Європи та Близького Сходу. Найперспективніші напрямки: стоматологія, офтальмологія, репродуктивна медицина, пластична хірургія </w:t>
      </w:r>
      <w:r w:rsidRPr="001C3071">
        <w:rPr>
          <w:rFonts w:ascii="Times New Roman" w:hAnsi="Times New Roman" w:cs="Times New Roman"/>
          <w:sz w:val="28"/>
          <w:szCs w:val="28"/>
        </w:rPr>
        <w:t>[28]</w:t>
      </w:r>
      <w:r w:rsidRPr="001C3071">
        <w:rPr>
          <w:rFonts w:ascii="Times New Roman" w:eastAsia="Times New Roman" w:hAnsi="Times New Roman" w:cs="Times New Roman"/>
          <w:sz w:val="28"/>
          <w:szCs w:val="28"/>
          <w:lang w:eastAsia="ru-RU"/>
        </w:rPr>
        <w:t>.</w:t>
      </w:r>
    </w:p>
    <w:p w:rsidR="00BF595F" w:rsidRPr="001C3071" w:rsidRDefault="00BF595F" w:rsidP="000F734C">
      <w:pPr>
        <w:spacing w:line="360" w:lineRule="auto"/>
        <w:ind w:firstLine="708"/>
        <w:jc w:val="both"/>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 xml:space="preserve">3. </w:t>
      </w:r>
      <w:r w:rsidRPr="001C3071">
        <w:rPr>
          <w:rFonts w:ascii="Times New Roman" w:eastAsia="Times New Roman" w:hAnsi="Times New Roman" w:cs="Times New Roman"/>
          <w:bCs/>
          <w:sz w:val="28"/>
          <w:szCs w:val="28"/>
          <w:lang w:eastAsia="ru-RU"/>
        </w:rPr>
        <w:t xml:space="preserve">Державні програми та співпраця з НСЗУ. </w:t>
      </w:r>
      <w:r w:rsidRPr="001C3071">
        <w:rPr>
          <w:rFonts w:ascii="Times New Roman" w:eastAsia="Times New Roman" w:hAnsi="Times New Roman" w:cs="Times New Roman"/>
          <w:sz w:val="28"/>
          <w:szCs w:val="28"/>
          <w:lang w:eastAsia="ru-RU"/>
        </w:rPr>
        <w:t>Розширення програм державного фінансування може допомогти приватним закладам стабілізувати фінансові потоки.</w:t>
      </w:r>
    </w:p>
    <w:p w:rsidR="00BF595F" w:rsidRPr="001C3071" w:rsidRDefault="00BF595F" w:rsidP="000F734C">
      <w:pPr>
        <w:spacing w:line="360" w:lineRule="auto"/>
        <w:ind w:firstLine="708"/>
        <w:jc w:val="both"/>
        <w:rPr>
          <w:rFonts w:ascii="Times New Roman" w:hAnsi="Times New Roman" w:cs="Times New Roman"/>
          <w:sz w:val="28"/>
          <w:szCs w:val="28"/>
        </w:rPr>
      </w:pPr>
      <w:r w:rsidRPr="001C3071">
        <w:rPr>
          <w:rFonts w:ascii="Times New Roman" w:eastAsia="Times New Roman" w:hAnsi="Times New Roman" w:cs="Times New Roman"/>
          <w:sz w:val="28"/>
          <w:szCs w:val="28"/>
          <w:lang w:eastAsia="ru-RU"/>
        </w:rPr>
        <w:t xml:space="preserve">4. </w:t>
      </w:r>
      <w:r w:rsidRPr="001C3071">
        <w:rPr>
          <w:rFonts w:ascii="Times New Roman" w:eastAsia="Times New Roman" w:hAnsi="Times New Roman" w:cs="Times New Roman"/>
          <w:bCs/>
          <w:sz w:val="28"/>
          <w:szCs w:val="28"/>
          <w:lang w:eastAsia="ru-RU"/>
        </w:rPr>
        <w:t xml:space="preserve">Розвиток франчайзингу. </w:t>
      </w:r>
      <w:r w:rsidRPr="001C3071">
        <w:rPr>
          <w:rFonts w:ascii="Times New Roman" w:eastAsia="Times New Roman" w:hAnsi="Times New Roman" w:cs="Times New Roman"/>
          <w:sz w:val="28"/>
          <w:szCs w:val="28"/>
          <w:lang w:eastAsia="ru-RU"/>
        </w:rPr>
        <w:t>Мережеві медичні заклади починають застосовувати франчайзингові моделі для розширення в регіонах. Наприклад, М</w:t>
      </w:r>
      <w:r w:rsidRPr="001C3071">
        <w:rPr>
          <w:rFonts w:ascii="Times New Roman" w:hAnsi="Times New Roman" w:cs="Times New Roman"/>
          <w:sz w:val="28"/>
          <w:szCs w:val="28"/>
        </w:rPr>
        <w:t>ережа медичних лабораторій «МедЛаб» вже працює за франшизою [53]. Франчайзинг дозволяє невеликим закладам приєднуватися до потужних брендів з мінімальними ризиками.</w:t>
      </w:r>
    </w:p>
    <w:p w:rsidR="00BF595F" w:rsidRPr="001C3071" w:rsidRDefault="00BF595F" w:rsidP="000F734C">
      <w:pPr>
        <w:spacing w:line="360" w:lineRule="auto"/>
        <w:ind w:firstLine="708"/>
        <w:jc w:val="both"/>
        <w:rPr>
          <w:rFonts w:ascii="Times New Roman" w:eastAsia="Times New Roman" w:hAnsi="Times New Roman" w:cs="Times New Roman"/>
          <w:sz w:val="28"/>
          <w:szCs w:val="28"/>
          <w:lang w:eastAsia="ru-RU"/>
        </w:rPr>
      </w:pPr>
      <w:r w:rsidRPr="001C3071">
        <w:rPr>
          <w:rFonts w:ascii="Times New Roman" w:hAnsi="Times New Roman" w:cs="Times New Roman"/>
          <w:sz w:val="28"/>
          <w:szCs w:val="28"/>
        </w:rPr>
        <w:t>Медичний бізнес в Україні сьогодні є одним із драйверів змін у системі охорони здоров’я. Попри виклики, пов’язані з війною, економічною нестабільністю та еміграцією фахівців, приватна медицина продовжує розвиватися. Зростання попиту на якісні послуги, інноваційні підходи та міжнародна інтеграція відкривають нові можливості для власників і інвесторів у цій сфері.</w:t>
      </w:r>
    </w:p>
    <w:p w:rsidR="00BF595F" w:rsidRPr="001C3071" w:rsidRDefault="00BF595F" w:rsidP="000F734C">
      <w:pPr>
        <w:spacing w:line="360" w:lineRule="auto"/>
        <w:ind w:firstLine="708"/>
        <w:jc w:val="both"/>
        <w:rPr>
          <w:rFonts w:ascii="Times New Roman" w:hAnsi="Times New Roman" w:cs="Times New Roman"/>
          <w:sz w:val="28"/>
          <w:szCs w:val="28"/>
        </w:rPr>
      </w:pPr>
      <w:r w:rsidRPr="001C3071">
        <w:rPr>
          <w:rFonts w:ascii="Times New Roman" w:hAnsi="Times New Roman" w:cs="Times New Roman"/>
          <w:sz w:val="28"/>
          <w:szCs w:val="28"/>
        </w:rPr>
        <w:t>Український медичний бізнес показує стійкість до криз і гнучкість у складних умовах. Його майбутнє - це активне використання нових бізнес-моделей. Успішні приклади приватного медичного бізнесу підтверджують реальні можливості росту навіть під час війни.</w:t>
      </w:r>
    </w:p>
    <w:p w:rsidR="00BF595F" w:rsidRPr="001C3071" w:rsidRDefault="00BF595F" w:rsidP="000F734C">
      <w:pPr>
        <w:spacing w:line="360" w:lineRule="auto"/>
        <w:ind w:firstLine="708"/>
        <w:jc w:val="both"/>
        <w:rPr>
          <w:rFonts w:ascii="Times New Roman" w:hAnsi="Times New Roman" w:cs="Times New Roman"/>
          <w:sz w:val="28"/>
          <w:szCs w:val="28"/>
        </w:rPr>
      </w:pPr>
      <w:r w:rsidRPr="001C3071">
        <w:rPr>
          <w:rFonts w:ascii="Times New Roman" w:hAnsi="Times New Roman" w:cs="Times New Roman"/>
          <w:sz w:val="28"/>
          <w:szCs w:val="28"/>
        </w:rPr>
        <w:t>У 2025 році власний медичний бізнес в Україні залишається складним, але перспективним напрямком. Успіх залежатиме від готовності власників інвестувати в людей, технології та маркетинг. Орієнтація на міжнародні стандарти якості, гнучкість і партнерство з державою – це ключові чинники для зростання у найближчі роки.</w:t>
      </w:r>
    </w:p>
    <w:p w:rsidR="00BF595F" w:rsidRPr="001C3071" w:rsidRDefault="00BF595F" w:rsidP="000F734C">
      <w:pPr>
        <w:spacing w:line="360" w:lineRule="auto"/>
        <w:ind w:firstLine="708"/>
        <w:jc w:val="both"/>
        <w:rPr>
          <w:rFonts w:ascii="Times New Roman" w:eastAsia="Times New Roman" w:hAnsi="Times New Roman" w:cs="Times New Roman"/>
          <w:b/>
          <w:sz w:val="28"/>
          <w:szCs w:val="28"/>
          <w:lang w:eastAsia="ru-RU"/>
        </w:rPr>
      </w:pPr>
    </w:p>
    <w:p w:rsidR="00BF595F" w:rsidRPr="001C3071" w:rsidRDefault="00BF595F" w:rsidP="000F734C">
      <w:pPr>
        <w:spacing w:line="360" w:lineRule="auto"/>
        <w:ind w:firstLine="708"/>
        <w:jc w:val="both"/>
        <w:rPr>
          <w:rFonts w:ascii="Times New Roman" w:eastAsia="Times New Roman" w:hAnsi="Times New Roman" w:cs="Times New Roman"/>
          <w:b/>
          <w:sz w:val="28"/>
          <w:szCs w:val="28"/>
          <w:lang w:eastAsia="ru-RU"/>
        </w:rPr>
      </w:pPr>
      <w:r w:rsidRPr="001C3071">
        <w:rPr>
          <w:rFonts w:ascii="Times New Roman" w:eastAsia="Times New Roman" w:hAnsi="Times New Roman" w:cs="Times New Roman"/>
          <w:b/>
          <w:sz w:val="28"/>
          <w:szCs w:val="28"/>
          <w:lang w:eastAsia="ru-RU"/>
        </w:rPr>
        <w:t>2.2. Загальна характеристика приватного медичного закладу Клініка «Ренесанс Медікал»</w:t>
      </w:r>
    </w:p>
    <w:p w:rsidR="00BF595F" w:rsidRPr="001C3071" w:rsidRDefault="00BF595F" w:rsidP="000F734C">
      <w:pPr>
        <w:spacing w:line="360" w:lineRule="auto"/>
        <w:ind w:firstLine="708"/>
        <w:jc w:val="both"/>
        <w:rPr>
          <w:rFonts w:ascii="Times New Roman" w:hAnsi="Times New Roman" w:cs="Times New Roman"/>
          <w:sz w:val="28"/>
          <w:szCs w:val="28"/>
        </w:rPr>
      </w:pPr>
      <w:r w:rsidRPr="001C3071">
        <w:rPr>
          <w:rFonts w:ascii="Times New Roman" w:hAnsi="Times New Roman" w:cs="Times New Roman"/>
          <w:sz w:val="28"/>
          <w:szCs w:val="28"/>
        </w:rPr>
        <w:t xml:space="preserve">Клініка </w:t>
      </w:r>
      <w:r w:rsidRPr="001C3071">
        <w:rPr>
          <w:rStyle w:val="a4"/>
          <w:rFonts w:ascii="Times New Roman" w:hAnsi="Times New Roman" w:cs="Times New Roman"/>
          <w:b w:val="0"/>
          <w:sz w:val="28"/>
          <w:szCs w:val="28"/>
        </w:rPr>
        <w:t>«Ренесанс Медікал»</w:t>
      </w:r>
      <w:r w:rsidRPr="001C3071">
        <w:rPr>
          <w:rFonts w:ascii="Times New Roman" w:hAnsi="Times New Roman" w:cs="Times New Roman"/>
          <w:sz w:val="28"/>
          <w:szCs w:val="28"/>
        </w:rPr>
        <w:t xml:space="preserve"> є сучасним приватним медичним закладом у місті Одеса, що спеціалізується на наданні послуг у галузі естетичної медицини, пластичної хірургії та косметології. Вона поєднує високі стандарти медичної допомоги з інноваційними технологіями, орієнтуючись на пацієнтів, які прагнуть не лише збереження здоров’я, а й покращення зовнішності, гармонізації образу та підвищення якості життя [32].</w:t>
      </w:r>
    </w:p>
    <w:p w:rsidR="00BF595F" w:rsidRPr="001C3071" w:rsidRDefault="00BF595F" w:rsidP="000F734C">
      <w:pPr>
        <w:spacing w:line="360" w:lineRule="auto"/>
        <w:ind w:firstLine="708"/>
        <w:jc w:val="both"/>
        <w:rPr>
          <w:rFonts w:ascii="Times New Roman" w:hAnsi="Times New Roman" w:cs="Times New Roman"/>
          <w:sz w:val="28"/>
          <w:szCs w:val="28"/>
        </w:rPr>
      </w:pPr>
      <w:r w:rsidRPr="001C3071">
        <w:rPr>
          <w:rStyle w:val="a4"/>
          <w:rFonts w:ascii="Times New Roman" w:hAnsi="Times New Roman" w:cs="Times New Roman"/>
          <w:b w:val="0"/>
          <w:sz w:val="28"/>
          <w:szCs w:val="28"/>
        </w:rPr>
        <w:t>Місія клініки</w:t>
      </w:r>
      <w:r w:rsidRPr="001C3071">
        <w:rPr>
          <w:rFonts w:ascii="Times New Roman" w:hAnsi="Times New Roman" w:cs="Times New Roman"/>
          <w:sz w:val="28"/>
          <w:szCs w:val="28"/>
        </w:rPr>
        <w:t xml:space="preserve"> полягає у наданні високопрофесійних, безпечних та індивідуалізованих медичних послуг у сфері естетичної медицини з урахуванням міжнародних стандартів. Головними цінностями закладу є якість, відповідальність, інноваційність та орієнтація на пацієнта.</w:t>
      </w:r>
    </w:p>
    <w:p w:rsidR="00BF595F" w:rsidRPr="001C3071" w:rsidRDefault="00BF595F" w:rsidP="000F734C">
      <w:pPr>
        <w:spacing w:line="360" w:lineRule="auto"/>
        <w:ind w:firstLine="708"/>
        <w:jc w:val="both"/>
        <w:rPr>
          <w:rFonts w:ascii="Times New Roman" w:eastAsia="Times New Roman" w:hAnsi="Times New Roman" w:cs="Times New Roman"/>
          <w:sz w:val="28"/>
          <w:szCs w:val="28"/>
          <w:lang w:eastAsia="ru-RU"/>
        </w:rPr>
      </w:pPr>
      <w:r w:rsidRPr="001C3071">
        <w:rPr>
          <w:rStyle w:val="a4"/>
          <w:rFonts w:ascii="Times New Roman" w:hAnsi="Times New Roman" w:cs="Times New Roman"/>
          <w:b w:val="0"/>
          <w:sz w:val="28"/>
          <w:szCs w:val="28"/>
        </w:rPr>
        <w:t>Основні напрями діяльності клініки «Ренесанс Медікал»:</w:t>
      </w:r>
    </w:p>
    <w:p w:rsidR="00BF595F" w:rsidRPr="001C3071" w:rsidRDefault="00BF595F" w:rsidP="006E19EB">
      <w:pPr>
        <w:pStyle w:val="ad"/>
        <w:widowControl w:val="0"/>
        <w:numPr>
          <w:ilvl w:val="0"/>
          <w:numId w:val="9"/>
        </w:numPr>
        <w:spacing w:before="0" w:beforeAutospacing="0" w:after="0" w:afterAutospacing="0" w:line="360" w:lineRule="auto"/>
        <w:jc w:val="both"/>
        <w:rPr>
          <w:sz w:val="28"/>
          <w:szCs w:val="28"/>
          <w:lang w:val="uk-UA"/>
        </w:rPr>
      </w:pPr>
      <w:r w:rsidRPr="001C3071">
        <w:rPr>
          <w:sz w:val="28"/>
          <w:szCs w:val="28"/>
          <w:lang w:val="uk-UA"/>
        </w:rPr>
        <w:t>пластична та реконструктивна хірургія (операції на обличчі та тілі, мамопластика, ринопластика тощо);</w:t>
      </w:r>
    </w:p>
    <w:p w:rsidR="00BF595F" w:rsidRPr="001C3071" w:rsidRDefault="00BF595F" w:rsidP="006E19EB">
      <w:pPr>
        <w:pStyle w:val="ad"/>
        <w:widowControl w:val="0"/>
        <w:numPr>
          <w:ilvl w:val="0"/>
          <w:numId w:val="9"/>
        </w:numPr>
        <w:spacing w:before="0" w:beforeAutospacing="0" w:after="0" w:afterAutospacing="0" w:line="360" w:lineRule="auto"/>
        <w:jc w:val="both"/>
        <w:rPr>
          <w:sz w:val="28"/>
          <w:szCs w:val="28"/>
          <w:lang w:val="uk-UA"/>
        </w:rPr>
      </w:pPr>
      <w:r w:rsidRPr="001C3071">
        <w:rPr>
          <w:sz w:val="28"/>
          <w:szCs w:val="28"/>
          <w:lang w:val="uk-UA"/>
        </w:rPr>
        <w:t>сучасна апаратна та ін’єкційна косметологія (ботулінотерапія, контурна пластика, мезотерапія, апаратні методи омолодження);</w:t>
      </w:r>
    </w:p>
    <w:p w:rsidR="00BF595F" w:rsidRPr="001C3071" w:rsidRDefault="00BF595F" w:rsidP="006E19EB">
      <w:pPr>
        <w:pStyle w:val="ad"/>
        <w:widowControl w:val="0"/>
        <w:numPr>
          <w:ilvl w:val="0"/>
          <w:numId w:val="9"/>
        </w:numPr>
        <w:spacing w:before="0" w:beforeAutospacing="0" w:after="0" w:afterAutospacing="0" w:line="360" w:lineRule="auto"/>
        <w:jc w:val="both"/>
        <w:rPr>
          <w:sz w:val="28"/>
          <w:szCs w:val="28"/>
          <w:lang w:val="uk-UA"/>
        </w:rPr>
      </w:pPr>
      <w:r w:rsidRPr="001C3071">
        <w:rPr>
          <w:sz w:val="28"/>
          <w:szCs w:val="28"/>
          <w:lang w:val="uk-UA"/>
        </w:rPr>
        <w:t>дерматологія та трихологія;</w:t>
      </w:r>
    </w:p>
    <w:p w:rsidR="00BF595F" w:rsidRPr="001C3071" w:rsidRDefault="00BF595F" w:rsidP="006E19EB">
      <w:pPr>
        <w:pStyle w:val="ad"/>
        <w:widowControl w:val="0"/>
        <w:numPr>
          <w:ilvl w:val="0"/>
          <w:numId w:val="9"/>
        </w:numPr>
        <w:spacing w:before="0" w:beforeAutospacing="0" w:after="0" w:afterAutospacing="0" w:line="360" w:lineRule="auto"/>
        <w:jc w:val="both"/>
        <w:rPr>
          <w:sz w:val="28"/>
          <w:szCs w:val="28"/>
          <w:lang w:val="uk-UA"/>
        </w:rPr>
      </w:pPr>
      <w:r w:rsidRPr="001C3071">
        <w:rPr>
          <w:sz w:val="28"/>
          <w:szCs w:val="28"/>
          <w:lang w:val="uk-UA"/>
        </w:rPr>
        <w:t>реабілітаційні та відновлювальні програми після естетичних втручань;</w:t>
      </w:r>
    </w:p>
    <w:p w:rsidR="00BF595F" w:rsidRPr="001C3071" w:rsidRDefault="00BF595F" w:rsidP="006E19EB">
      <w:pPr>
        <w:pStyle w:val="ad"/>
        <w:widowControl w:val="0"/>
        <w:numPr>
          <w:ilvl w:val="0"/>
          <w:numId w:val="9"/>
        </w:numPr>
        <w:spacing w:before="0" w:beforeAutospacing="0" w:after="0" w:afterAutospacing="0" w:line="360" w:lineRule="auto"/>
        <w:jc w:val="both"/>
        <w:rPr>
          <w:sz w:val="28"/>
          <w:szCs w:val="28"/>
          <w:lang w:val="uk-UA"/>
        </w:rPr>
      </w:pPr>
      <w:r w:rsidRPr="001C3071">
        <w:rPr>
          <w:sz w:val="28"/>
          <w:szCs w:val="28"/>
          <w:lang w:val="uk-UA"/>
        </w:rPr>
        <w:t>консультативна допомога у сфері естетичного здоров’я та профілактики.</w:t>
      </w:r>
    </w:p>
    <w:p w:rsidR="00BF595F" w:rsidRPr="001C3071" w:rsidRDefault="00BF595F" w:rsidP="000F734C">
      <w:pPr>
        <w:pStyle w:val="ad"/>
        <w:widowControl w:val="0"/>
        <w:spacing w:before="0" w:beforeAutospacing="0" w:after="0" w:afterAutospacing="0" w:line="360" w:lineRule="auto"/>
        <w:ind w:firstLine="708"/>
        <w:jc w:val="both"/>
        <w:rPr>
          <w:sz w:val="28"/>
          <w:szCs w:val="28"/>
          <w:lang w:val="uk-UA"/>
        </w:rPr>
      </w:pPr>
      <w:r w:rsidRPr="001C3071">
        <w:rPr>
          <w:rStyle w:val="a4"/>
          <w:b w:val="0"/>
          <w:sz w:val="28"/>
          <w:szCs w:val="28"/>
          <w:lang w:val="uk-UA"/>
        </w:rPr>
        <w:t>Матеріально-технічна база клініки</w:t>
      </w:r>
      <w:r w:rsidRPr="001C3071">
        <w:rPr>
          <w:sz w:val="28"/>
          <w:szCs w:val="28"/>
          <w:lang w:val="uk-UA"/>
        </w:rPr>
        <w:t xml:space="preserve"> включає сучасні операційні блоки, кабінети малоінвазивних процедур, косметологічні зали, обладнання провідних світових виробників (лазерні системи, ультразвукові та радіохвильові апарати). Це дозволяє впроваджувати новітні технології та гарантувати високий рівень безпеки для пацієнтів.</w:t>
      </w:r>
    </w:p>
    <w:p w:rsidR="00BF595F" w:rsidRPr="001C3071" w:rsidRDefault="00BF595F" w:rsidP="000F734C">
      <w:pPr>
        <w:pStyle w:val="ad"/>
        <w:widowControl w:val="0"/>
        <w:spacing w:before="0" w:beforeAutospacing="0" w:after="0" w:afterAutospacing="0" w:line="360" w:lineRule="auto"/>
        <w:ind w:firstLine="708"/>
        <w:jc w:val="both"/>
        <w:rPr>
          <w:color w:val="212529"/>
          <w:sz w:val="28"/>
          <w:szCs w:val="28"/>
          <w:lang w:val="uk-UA"/>
        </w:rPr>
      </w:pPr>
      <w:r w:rsidRPr="001C3071">
        <w:rPr>
          <w:color w:val="212529"/>
          <w:sz w:val="28"/>
          <w:szCs w:val="28"/>
          <w:lang w:val="uk-UA"/>
        </w:rPr>
        <w:t>Фінансові показники клініки представлені в табл. 2.1.</w:t>
      </w:r>
    </w:p>
    <w:p w:rsidR="00BF595F" w:rsidRPr="001C3071" w:rsidRDefault="00BF595F" w:rsidP="000F734C">
      <w:pPr>
        <w:pStyle w:val="ad"/>
        <w:widowControl w:val="0"/>
        <w:spacing w:before="0" w:beforeAutospacing="0" w:after="0" w:afterAutospacing="0" w:line="360" w:lineRule="auto"/>
        <w:jc w:val="right"/>
        <w:rPr>
          <w:b/>
          <w:color w:val="212529"/>
          <w:sz w:val="28"/>
          <w:szCs w:val="28"/>
          <w:lang w:val="uk-UA"/>
        </w:rPr>
      </w:pPr>
      <w:r w:rsidRPr="001C3071">
        <w:rPr>
          <w:b/>
          <w:color w:val="212529"/>
          <w:sz w:val="28"/>
          <w:szCs w:val="28"/>
          <w:lang w:val="uk-UA"/>
        </w:rPr>
        <w:t>Таблиця 2.1</w:t>
      </w:r>
    </w:p>
    <w:p w:rsidR="00BF595F" w:rsidRPr="001C3071" w:rsidRDefault="00BF595F" w:rsidP="000F734C">
      <w:pPr>
        <w:pStyle w:val="ad"/>
        <w:widowControl w:val="0"/>
        <w:spacing w:before="0" w:beforeAutospacing="0" w:after="0" w:afterAutospacing="0" w:line="360" w:lineRule="auto"/>
        <w:jc w:val="center"/>
        <w:rPr>
          <w:b/>
          <w:sz w:val="28"/>
          <w:szCs w:val="28"/>
          <w:lang w:val="uk-UA"/>
        </w:rPr>
      </w:pPr>
      <w:r w:rsidRPr="001C3071">
        <w:rPr>
          <w:b/>
          <w:color w:val="212529"/>
          <w:sz w:val="28"/>
          <w:szCs w:val="28"/>
          <w:lang w:val="uk-UA"/>
        </w:rPr>
        <w:t xml:space="preserve">Фінансові показники </w:t>
      </w:r>
      <w:r w:rsidRPr="001C3071">
        <w:rPr>
          <w:b/>
          <w:sz w:val="28"/>
          <w:szCs w:val="28"/>
          <w:lang w:val="uk-UA"/>
        </w:rPr>
        <w:t>Клініки «Ренесанс Медікал»</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691"/>
        <w:gridCol w:w="1884"/>
        <w:gridCol w:w="1884"/>
        <w:gridCol w:w="1886"/>
      </w:tblGrid>
      <w:tr w:rsidR="00BF595F" w:rsidRPr="001C3071" w:rsidTr="00B11048">
        <w:trPr>
          <w:tblHeader/>
        </w:trPr>
        <w:tc>
          <w:tcPr>
            <w:tcW w:w="1975" w:type="pct"/>
            <w:shd w:val="clear" w:color="auto" w:fill="FFFFFF"/>
            <w:vAlign w:val="center"/>
            <w:hideMark/>
          </w:tcPr>
          <w:p w:rsidR="00BF595F" w:rsidRPr="001C3071" w:rsidRDefault="00BF595F" w:rsidP="000F734C">
            <w:pPr>
              <w:spacing w:line="360" w:lineRule="auto"/>
              <w:jc w:val="center"/>
              <w:rPr>
                <w:rFonts w:ascii="Times New Roman" w:hAnsi="Times New Roman" w:cs="Times New Roman"/>
                <w:b/>
                <w:bCs/>
                <w:sz w:val="28"/>
                <w:szCs w:val="28"/>
              </w:rPr>
            </w:pPr>
            <w:r w:rsidRPr="001C3071">
              <w:rPr>
                <w:rFonts w:ascii="Times New Roman" w:hAnsi="Times New Roman" w:cs="Times New Roman"/>
                <w:b/>
                <w:bCs/>
                <w:sz w:val="28"/>
                <w:szCs w:val="28"/>
              </w:rPr>
              <w:t>Показники</w:t>
            </w:r>
          </w:p>
        </w:tc>
        <w:tc>
          <w:tcPr>
            <w:tcW w:w="1008" w:type="pct"/>
            <w:shd w:val="clear" w:color="auto" w:fill="FFFFFF"/>
            <w:vAlign w:val="center"/>
            <w:hideMark/>
          </w:tcPr>
          <w:p w:rsidR="00BF595F" w:rsidRPr="001C3071" w:rsidRDefault="00BF595F" w:rsidP="000F734C">
            <w:pPr>
              <w:spacing w:line="360" w:lineRule="auto"/>
              <w:jc w:val="center"/>
              <w:rPr>
                <w:rFonts w:ascii="Times New Roman" w:hAnsi="Times New Roman" w:cs="Times New Roman"/>
                <w:b/>
                <w:bCs/>
                <w:sz w:val="28"/>
                <w:szCs w:val="28"/>
              </w:rPr>
            </w:pPr>
            <w:r w:rsidRPr="001C3071">
              <w:rPr>
                <w:rFonts w:ascii="Times New Roman" w:hAnsi="Times New Roman" w:cs="Times New Roman"/>
                <w:b/>
                <w:bCs/>
                <w:sz w:val="28"/>
                <w:szCs w:val="28"/>
              </w:rPr>
              <w:t>2024 рік</w:t>
            </w:r>
          </w:p>
        </w:tc>
        <w:tc>
          <w:tcPr>
            <w:tcW w:w="1008" w:type="pct"/>
            <w:shd w:val="clear" w:color="auto" w:fill="FFFFFF"/>
            <w:vAlign w:val="center"/>
            <w:hideMark/>
          </w:tcPr>
          <w:p w:rsidR="00BF595F" w:rsidRPr="001C3071" w:rsidRDefault="00BF595F" w:rsidP="000F734C">
            <w:pPr>
              <w:spacing w:line="360" w:lineRule="auto"/>
              <w:jc w:val="center"/>
              <w:rPr>
                <w:rFonts w:ascii="Times New Roman" w:hAnsi="Times New Roman" w:cs="Times New Roman"/>
                <w:b/>
                <w:bCs/>
                <w:sz w:val="28"/>
                <w:szCs w:val="28"/>
              </w:rPr>
            </w:pPr>
            <w:r w:rsidRPr="001C3071">
              <w:rPr>
                <w:rFonts w:ascii="Times New Roman" w:hAnsi="Times New Roman" w:cs="Times New Roman"/>
                <w:b/>
                <w:bCs/>
                <w:sz w:val="28"/>
                <w:szCs w:val="28"/>
              </w:rPr>
              <w:t>2023 рік</w:t>
            </w:r>
          </w:p>
        </w:tc>
        <w:tc>
          <w:tcPr>
            <w:tcW w:w="1009" w:type="pct"/>
            <w:shd w:val="clear" w:color="auto" w:fill="FFFFFF"/>
            <w:vAlign w:val="center"/>
            <w:hideMark/>
          </w:tcPr>
          <w:p w:rsidR="00BF595F" w:rsidRPr="001C3071" w:rsidRDefault="00BF595F" w:rsidP="000F734C">
            <w:pPr>
              <w:spacing w:line="360" w:lineRule="auto"/>
              <w:jc w:val="center"/>
              <w:rPr>
                <w:rFonts w:ascii="Times New Roman" w:hAnsi="Times New Roman" w:cs="Times New Roman"/>
                <w:b/>
                <w:bCs/>
                <w:sz w:val="28"/>
                <w:szCs w:val="28"/>
              </w:rPr>
            </w:pPr>
            <w:r w:rsidRPr="001C3071">
              <w:rPr>
                <w:rFonts w:ascii="Times New Roman" w:hAnsi="Times New Roman" w:cs="Times New Roman"/>
                <w:b/>
                <w:bCs/>
                <w:sz w:val="28"/>
                <w:szCs w:val="28"/>
              </w:rPr>
              <w:t>2021 рік</w:t>
            </w:r>
          </w:p>
        </w:tc>
      </w:tr>
      <w:tr w:rsidR="00BF595F" w:rsidRPr="001C3071" w:rsidTr="00B11048">
        <w:tc>
          <w:tcPr>
            <w:tcW w:w="1975" w:type="pct"/>
            <w:shd w:val="clear" w:color="auto" w:fill="FFFFFF"/>
            <w:vAlign w:val="center"/>
            <w:hideMark/>
          </w:tcPr>
          <w:p w:rsidR="00BF595F" w:rsidRPr="001C3071" w:rsidRDefault="00BF595F" w:rsidP="000F734C">
            <w:pPr>
              <w:spacing w:line="360" w:lineRule="auto"/>
              <w:rPr>
                <w:rFonts w:ascii="Times New Roman" w:hAnsi="Times New Roman" w:cs="Times New Roman"/>
                <w:bCs/>
                <w:sz w:val="28"/>
                <w:szCs w:val="28"/>
              </w:rPr>
            </w:pPr>
            <w:r w:rsidRPr="001C3071">
              <w:rPr>
                <w:rFonts w:ascii="Times New Roman" w:hAnsi="Times New Roman" w:cs="Times New Roman"/>
                <w:bCs/>
                <w:sz w:val="28"/>
                <w:szCs w:val="28"/>
              </w:rPr>
              <w:t>Дохід (грн.)</w:t>
            </w:r>
          </w:p>
        </w:tc>
        <w:tc>
          <w:tcPr>
            <w:tcW w:w="1008" w:type="pct"/>
            <w:shd w:val="clear" w:color="auto" w:fill="FFFFFF"/>
            <w:vAlign w:val="center"/>
            <w:hideMark/>
          </w:tcPr>
          <w:p w:rsidR="00BF595F" w:rsidRPr="001C3071" w:rsidRDefault="00BF595F" w:rsidP="000F734C">
            <w:pPr>
              <w:spacing w:line="360" w:lineRule="auto"/>
              <w:jc w:val="center"/>
              <w:rPr>
                <w:rFonts w:ascii="Times New Roman" w:hAnsi="Times New Roman" w:cs="Times New Roman"/>
                <w:sz w:val="28"/>
                <w:szCs w:val="28"/>
              </w:rPr>
            </w:pPr>
            <w:r w:rsidRPr="001C3071">
              <w:rPr>
                <w:rFonts w:ascii="Times New Roman" w:hAnsi="Times New Roman" w:cs="Times New Roman"/>
                <w:sz w:val="28"/>
                <w:szCs w:val="28"/>
              </w:rPr>
              <w:t>5 199 200 ₴</w:t>
            </w:r>
          </w:p>
        </w:tc>
        <w:tc>
          <w:tcPr>
            <w:tcW w:w="1008" w:type="pct"/>
            <w:shd w:val="clear" w:color="auto" w:fill="FFFFFF"/>
            <w:vAlign w:val="center"/>
            <w:hideMark/>
          </w:tcPr>
          <w:p w:rsidR="00BF595F" w:rsidRPr="001C3071" w:rsidRDefault="00BF595F" w:rsidP="000F734C">
            <w:pPr>
              <w:spacing w:line="360" w:lineRule="auto"/>
              <w:jc w:val="center"/>
              <w:rPr>
                <w:rFonts w:ascii="Times New Roman" w:hAnsi="Times New Roman" w:cs="Times New Roman"/>
                <w:sz w:val="28"/>
                <w:szCs w:val="28"/>
              </w:rPr>
            </w:pPr>
            <w:r w:rsidRPr="001C3071">
              <w:rPr>
                <w:rFonts w:ascii="Times New Roman" w:hAnsi="Times New Roman" w:cs="Times New Roman"/>
                <w:sz w:val="28"/>
                <w:szCs w:val="28"/>
              </w:rPr>
              <w:t>2 099 900 ₴</w:t>
            </w:r>
          </w:p>
        </w:tc>
        <w:tc>
          <w:tcPr>
            <w:tcW w:w="1009" w:type="pct"/>
            <w:shd w:val="clear" w:color="auto" w:fill="FFFFFF"/>
            <w:vAlign w:val="center"/>
            <w:hideMark/>
          </w:tcPr>
          <w:p w:rsidR="00BF595F" w:rsidRPr="001C3071" w:rsidRDefault="00BF595F" w:rsidP="000F734C">
            <w:pPr>
              <w:spacing w:line="360" w:lineRule="auto"/>
              <w:jc w:val="center"/>
              <w:rPr>
                <w:rFonts w:ascii="Times New Roman" w:hAnsi="Times New Roman" w:cs="Times New Roman"/>
                <w:sz w:val="28"/>
                <w:szCs w:val="28"/>
              </w:rPr>
            </w:pPr>
            <w:r w:rsidRPr="001C3071">
              <w:rPr>
                <w:rFonts w:ascii="Times New Roman" w:hAnsi="Times New Roman" w:cs="Times New Roman"/>
                <w:sz w:val="28"/>
                <w:szCs w:val="28"/>
              </w:rPr>
              <w:t>2 885 800 ₴</w:t>
            </w:r>
          </w:p>
        </w:tc>
      </w:tr>
      <w:tr w:rsidR="00BF595F" w:rsidRPr="001C3071" w:rsidTr="00B11048">
        <w:tc>
          <w:tcPr>
            <w:tcW w:w="1975" w:type="pct"/>
            <w:shd w:val="clear" w:color="auto" w:fill="FFFFFF"/>
            <w:vAlign w:val="center"/>
            <w:hideMark/>
          </w:tcPr>
          <w:p w:rsidR="00BF595F" w:rsidRPr="001C3071" w:rsidRDefault="00BF595F" w:rsidP="000F734C">
            <w:pPr>
              <w:spacing w:line="360" w:lineRule="auto"/>
              <w:rPr>
                <w:rFonts w:ascii="Times New Roman" w:hAnsi="Times New Roman" w:cs="Times New Roman"/>
                <w:bCs/>
                <w:sz w:val="28"/>
                <w:szCs w:val="28"/>
              </w:rPr>
            </w:pPr>
            <w:r w:rsidRPr="001C3071">
              <w:rPr>
                <w:rFonts w:ascii="Times New Roman" w:hAnsi="Times New Roman" w:cs="Times New Roman"/>
                <w:bCs/>
                <w:sz w:val="28"/>
                <w:szCs w:val="28"/>
              </w:rPr>
              <w:t>Чистий прибуток (грн.)</w:t>
            </w:r>
          </w:p>
        </w:tc>
        <w:tc>
          <w:tcPr>
            <w:tcW w:w="1008" w:type="pct"/>
            <w:shd w:val="clear" w:color="auto" w:fill="FFFFFF"/>
            <w:vAlign w:val="center"/>
            <w:hideMark/>
          </w:tcPr>
          <w:p w:rsidR="00BF595F" w:rsidRPr="001C3071" w:rsidRDefault="00BF595F" w:rsidP="000F734C">
            <w:pPr>
              <w:spacing w:line="360" w:lineRule="auto"/>
              <w:jc w:val="center"/>
              <w:rPr>
                <w:rFonts w:ascii="Times New Roman" w:hAnsi="Times New Roman" w:cs="Times New Roman"/>
                <w:sz w:val="28"/>
                <w:szCs w:val="28"/>
              </w:rPr>
            </w:pPr>
            <w:r w:rsidRPr="001C3071">
              <w:rPr>
                <w:rFonts w:ascii="Times New Roman" w:hAnsi="Times New Roman" w:cs="Times New Roman"/>
                <w:sz w:val="28"/>
                <w:szCs w:val="28"/>
              </w:rPr>
              <w:t>1 792 700 ₴</w:t>
            </w:r>
          </w:p>
        </w:tc>
        <w:tc>
          <w:tcPr>
            <w:tcW w:w="1008" w:type="pct"/>
            <w:shd w:val="clear" w:color="auto" w:fill="FFFFFF"/>
            <w:vAlign w:val="center"/>
            <w:hideMark/>
          </w:tcPr>
          <w:p w:rsidR="00BF595F" w:rsidRPr="001C3071" w:rsidRDefault="00BF595F" w:rsidP="000F734C">
            <w:pPr>
              <w:spacing w:line="360" w:lineRule="auto"/>
              <w:jc w:val="center"/>
              <w:rPr>
                <w:rFonts w:ascii="Times New Roman" w:hAnsi="Times New Roman" w:cs="Times New Roman"/>
                <w:sz w:val="28"/>
                <w:szCs w:val="28"/>
              </w:rPr>
            </w:pPr>
            <w:r w:rsidRPr="001C3071">
              <w:rPr>
                <w:rFonts w:ascii="Times New Roman" w:hAnsi="Times New Roman" w:cs="Times New Roman"/>
                <w:sz w:val="28"/>
                <w:szCs w:val="28"/>
              </w:rPr>
              <w:t>611 200 ₴</w:t>
            </w:r>
          </w:p>
        </w:tc>
        <w:tc>
          <w:tcPr>
            <w:tcW w:w="1009" w:type="pct"/>
            <w:shd w:val="clear" w:color="auto" w:fill="FFFFFF"/>
            <w:vAlign w:val="center"/>
            <w:hideMark/>
          </w:tcPr>
          <w:p w:rsidR="00BF595F" w:rsidRPr="001C3071" w:rsidRDefault="00BF595F" w:rsidP="000F734C">
            <w:pPr>
              <w:spacing w:line="360" w:lineRule="auto"/>
              <w:jc w:val="center"/>
              <w:rPr>
                <w:rFonts w:ascii="Times New Roman" w:hAnsi="Times New Roman" w:cs="Times New Roman"/>
                <w:sz w:val="28"/>
                <w:szCs w:val="28"/>
              </w:rPr>
            </w:pPr>
            <w:r w:rsidRPr="001C3071">
              <w:rPr>
                <w:rFonts w:ascii="Times New Roman" w:hAnsi="Times New Roman" w:cs="Times New Roman"/>
                <w:sz w:val="28"/>
                <w:szCs w:val="28"/>
              </w:rPr>
              <w:t>215 700 ₴</w:t>
            </w:r>
          </w:p>
        </w:tc>
      </w:tr>
      <w:tr w:rsidR="00BF595F" w:rsidRPr="001C3071" w:rsidTr="00B11048">
        <w:tc>
          <w:tcPr>
            <w:tcW w:w="1975" w:type="pct"/>
            <w:shd w:val="clear" w:color="auto" w:fill="FFFFFF"/>
            <w:vAlign w:val="center"/>
            <w:hideMark/>
          </w:tcPr>
          <w:p w:rsidR="00BF595F" w:rsidRPr="001C3071" w:rsidRDefault="00BF595F" w:rsidP="000F734C">
            <w:pPr>
              <w:spacing w:line="360" w:lineRule="auto"/>
              <w:rPr>
                <w:rFonts w:ascii="Times New Roman" w:hAnsi="Times New Roman" w:cs="Times New Roman"/>
                <w:bCs/>
                <w:sz w:val="28"/>
                <w:szCs w:val="28"/>
              </w:rPr>
            </w:pPr>
            <w:r w:rsidRPr="001C3071">
              <w:rPr>
                <w:rFonts w:ascii="Times New Roman" w:hAnsi="Times New Roman" w:cs="Times New Roman"/>
                <w:bCs/>
                <w:sz w:val="28"/>
                <w:szCs w:val="28"/>
              </w:rPr>
              <w:t>Активи (грн.)</w:t>
            </w:r>
          </w:p>
        </w:tc>
        <w:tc>
          <w:tcPr>
            <w:tcW w:w="1008" w:type="pct"/>
            <w:shd w:val="clear" w:color="auto" w:fill="FFFFFF"/>
            <w:vAlign w:val="center"/>
            <w:hideMark/>
          </w:tcPr>
          <w:p w:rsidR="00BF595F" w:rsidRPr="001C3071" w:rsidRDefault="00BF595F" w:rsidP="000F734C">
            <w:pPr>
              <w:spacing w:line="360" w:lineRule="auto"/>
              <w:jc w:val="center"/>
              <w:rPr>
                <w:rFonts w:ascii="Times New Roman" w:hAnsi="Times New Roman" w:cs="Times New Roman"/>
                <w:sz w:val="28"/>
                <w:szCs w:val="28"/>
              </w:rPr>
            </w:pPr>
            <w:r w:rsidRPr="001C3071">
              <w:rPr>
                <w:rFonts w:ascii="Times New Roman" w:hAnsi="Times New Roman" w:cs="Times New Roman"/>
                <w:sz w:val="28"/>
                <w:szCs w:val="28"/>
              </w:rPr>
              <w:t>362 800 ₴</w:t>
            </w:r>
          </w:p>
        </w:tc>
        <w:tc>
          <w:tcPr>
            <w:tcW w:w="1008" w:type="pct"/>
            <w:shd w:val="clear" w:color="auto" w:fill="FFFFFF"/>
            <w:vAlign w:val="center"/>
            <w:hideMark/>
          </w:tcPr>
          <w:p w:rsidR="00BF595F" w:rsidRPr="001C3071" w:rsidRDefault="00BF595F" w:rsidP="000F734C">
            <w:pPr>
              <w:spacing w:line="360" w:lineRule="auto"/>
              <w:jc w:val="center"/>
              <w:rPr>
                <w:rFonts w:ascii="Times New Roman" w:hAnsi="Times New Roman" w:cs="Times New Roman"/>
                <w:sz w:val="28"/>
                <w:szCs w:val="28"/>
              </w:rPr>
            </w:pPr>
            <w:r w:rsidRPr="001C3071">
              <w:rPr>
                <w:rFonts w:ascii="Times New Roman" w:hAnsi="Times New Roman" w:cs="Times New Roman"/>
                <w:sz w:val="28"/>
                <w:szCs w:val="28"/>
              </w:rPr>
              <w:t>579 600 ₴</w:t>
            </w:r>
          </w:p>
        </w:tc>
        <w:tc>
          <w:tcPr>
            <w:tcW w:w="1009" w:type="pct"/>
            <w:shd w:val="clear" w:color="auto" w:fill="FFFFFF"/>
            <w:vAlign w:val="center"/>
            <w:hideMark/>
          </w:tcPr>
          <w:p w:rsidR="00BF595F" w:rsidRPr="001C3071" w:rsidRDefault="00BF595F" w:rsidP="000F734C">
            <w:pPr>
              <w:spacing w:line="360" w:lineRule="auto"/>
              <w:jc w:val="center"/>
              <w:rPr>
                <w:rFonts w:ascii="Times New Roman" w:hAnsi="Times New Roman" w:cs="Times New Roman"/>
                <w:sz w:val="28"/>
                <w:szCs w:val="28"/>
              </w:rPr>
            </w:pPr>
            <w:r w:rsidRPr="001C3071">
              <w:rPr>
                <w:rFonts w:ascii="Times New Roman" w:hAnsi="Times New Roman" w:cs="Times New Roman"/>
                <w:sz w:val="28"/>
                <w:szCs w:val="28"/>
              </w:rPr>
              <w:t>312 800 ₴</w:t>
            </w:r>
          </w:p>
        </w:tc>
      </w:tr>
      <w:tr w:rsidR="00BF595F" w:rsidRPr="001C3071" w:rsidTr="00B11048">
        <w:tc>
          <w:tcPr>
            <w:tcW w:w="1975" w:type="pct"/>
            <w:shd w:val="clear" w:color="auto" w:fill="FFFFFF"/>
            <w:vAlign w:val="center"/>
            <w:hideMark/>
          </w:tcPr>
          <w:p w:rsidR="00BF595F" w:rsidRPr="001C3071" w:rsidRDefault="00BF595F" w:rsidP="000F734C">
            <w:pPr>
              <w:spacing w:line="360" w:lineRule="auto"/>
              <w:rPr>
                <w:rFonts w:ascii="Times New Roman" w:hAnsi="Times New Roman" w:cs="Times New Roman"/>
                <w:bCs/>
                <w:sz w:val="28"/>
                <w:szCs w:val="28"/>
              </w:rPr>
            </w:pPr>
            <w:r w:rsidRPr="001C3071">
              <w:rPr>
                <w:rFonts w:ascii="Times New Roman" w:hAnsi="Times New Roman" w:cs="Times New Roman"/>
                <w:bCs/>
                <w:sz w:val="28"/>
                <w:szCs w:val="28"/>
              </w:rPr>
              <w:t>Зобов'язання (грн.)</w:t>
            </w:r>
          </w:p>
        </w:tc>
        <w:tc>
          <w:tcPr>
            <w:tcW w:w="1008" w:type="pct"/>
            <w:shd w:val="clear" w:color="auto" w:fill="FFFFFF"/>
            <w:vAlign w:val="center"/>
            <w:hideMark/>
          </w:tcPr>
          <w:p w:rsidR="00BF595F" w:rsidRPr="001C3071" w:rsidRDefault="00BF595F" w:rsidP="000F734C">
            <w:pPr>
              <w:spacing w:line="360" w:lineRule="auto"/>
              <w:jc w:val="center"/>
              <w:rPr>
                <w:rFonts w:ascii="Times New Roman" w:hAnsi="Times New Roman" w:cs="Times New Roman"/>
                <w:sz w:val="28"/>
                <w:szCs w:val="28"/>
              </w:rPr>
            </w:pPr>
            <w:r w:rsidRPr="001C3071">
              <w:rPr>
                <w:rFonts w:ascii="Times New Roman" w:hAnsi="Times New Roman" w:cs="Times New Roman"/>
                <w:sz w:val="28"/>
                <w:szCs w:val="28"/>
              </w:rPr>
              <w:t>489 400 ₴</w:t>
            </w:r>
          </w:p>
        </w:tc>
        <w:tc>
          <w:tcPr>
            <w:tcW w:w="1008" w:type="pct"/>
            <w:shd w:val="clear" w:color="auto" w:fill="FFFFFF"/>
            <w:vAlign w:val="center"/>
            <w:hideMark/>
          </w:tcPr>
          <w:p w:rsidR="00BF595F" w:rsidRPr="001C3071" w:rsidRDefault="00BF595F" w:rsidP="000F734C">
            <w:pPr>
              <w:spacing w:line="360" w:lineRule="auto"/>
              <w:jc w:val="center"/>
              <w:rPr>
                <w:rFonts w:ascii="Times New Roman" w:hAnsi="Times New Roman" w:cs="Times New Roman"/>
                <w:sz w:val="28"/>
                <w:szCs w:val="28"/>
              </w:rPr>
            </w:pPr>
            <w:r w:rsidRPr="001C3071">
              <w:rPr>
                <w:rFonts w:ascii="Times New Roman" w:hAnsi="Times New Roman" w:cs="Times New Roman"/>
                <w:sz w:val="28"/>
                <w:szCs w:val="28"/>
              </w:rPr>
              <w:t>719 100 ₴</w:t>
            </w:r>
          </w:p>
        </w:tc>
        <w:tc>
          <w:tcPr>
            <w:tcW w:w="1009" w:type="pct"/>
            <w:shd w:val="clear" w:color="auto" w:fill="FFFFFF"/>
            <w:vAlign w:val="center"/>
            <w:hideMark/>
          </w:tcPr>
          <w:p w:rsidR="00BF595F" w:rsidRPr="001C3071" w:rsidRDefault="00BF595F" w:rsidP="000F734C">
            <w:pPr>
              <w:spacing w:line="360" w:lineRule="auto"/>
              <w:jc w:val="center"/>
              <w:rPr>
                <w:rFonts w:ascii="Times New Roman" w:hAnsi="Times New Roman" w:cs="Times New Roman"/>
                <w:sz w:val="28"/>
                <w:szCs w:val="28"/>
              </w:rPr>
            </w:pPr>
            <w:r w:rsidRPr="001C3071">
              <w:rPr>
                <w:rFonts w:ascii="Times New Roman" w:hAnsi="Times New Roman" w:cs="Times New Roman"/>
                <w:sz w:val="28"/>
                <w:szCs w:val="28"/>
              </w:rPr>
              <w:t>578 300 ₴</w:t>
            </w:r>
          </w:p>
        </w:tc>
      </w:tr>
      <w:tr w:rsidR="00BF595F" w:rsidRPr="001C3071" w:rsidTr="00B11048">
        <w:tc>
          <w:tcPr>
            <w:tcW w:w="1975" w:type="pct"/>
            <w:shd w:val="clear" w:color="auto" w:fill="FFFFFF"/>
            <w:vAlign w:val="center"/>
            <w:hideMark/>
          </w:tcPr>
          <w:p w:rsidR="00BF595F" w:rsidRPr="001C3071" w:rsidRDefault="00BF595F" w:rsidP="000F734C">
            <w:pPr>
              <w:spacing w:line="360" w:lineRule="auto"/>
              <w:rPr>
                <w:rFonts w:ascii="Times New Roman" w:hAnsi="Times New Roman" w:cs="Times New Roman"/>
                <w:bCs/>
                <w:sz w:val="28"/>
                <w:szCs w:val="28"/>
              </w:rPr>
            </w:pPr>
            <w:r w:rsidRPr="001C3071">
              <w:rPr>
                <w:rFonts w:ascii="Times New Roman" w:hAnsi="Times New Roman" w:cs="Times New Roman"/>
                <w:bCs/>
                <w:sz w:val="28"/>
                <w:szCs w:val="28"/>
              </w:rPr>
              <w:t>Кількість працівників (осіб)</w:t>
            </w:r>
          </w:p>
        </w:tc>
        <w:tc>
          <w:tcPr>
            <w:tcW w:w="1008" w:type="pct"/>
            <w:shd w:val="clear" w:color="auto" w:fill="FFFFFF"/>
            <w:vAlign w:val="center"/>
            <w:hideMark/>
          </w:tcPr>
          <w:p w:rsidR="00BF595F" w:rsidRPr="001C3071" w:rsidRDefault="00BF595F" w:rsidP="000F734C">
            <w:pPr>
              <w:spacing w:line="360" w:lineRule="auto"/>
              <w:jc w:val="center"/>
              <w:rPr>
                <w:rFonts w:ascii="Times New Roman" w:hAnsi="Times New Roman" w:cs="Times New Roman"/>
                <w:sz w:val="28"/>
                <w:szCs w:val="28"/>
              </w:rPr>
            </w:pPr>
            <w:r w:rsidRPr="001C3071">
              <w:rPr>
                <w:rFonts w:ascii="Times New Roman" w:hAnsi="Times New Roman" w:cs="Times New Roman"/>
                <w:sz w:val="28"/>
                <w:szCs w:val="28"/>
              </w:rPr>
              <w:t>42</w:t>
            </w:r>
          </w:p>
        </w:tc>
        <w:tc>
          <w:tcPr>
            <w:tcW w:w="1008" w:type="pct"/>
            <w:shd w:val="clear" w:color="auto" w:fill="FFFFFF"/>
            <w:vAlign w:val="center"/>
            <w:hideMark/>
          </w:tcPr>
          <w:p w:rsidR="00BF595F" w:rsidRPr="001C3071" w:rsidRDefault="00BF595F" w:rsidP="000F734C">
            <w:pPr>
              <w:spacing w:line="360" w:lineRule="auto"/>
              <w:jc w:val="center"/>
              <w:rPr>
                <w:rFonts w:ascii="Times New Roman" w:hAnsi="Times New Roman" w:cs="Times New Roman"/>
                <w:sz w:val="28"/>
                <w:szCs w:val="28"/>
              </w:rPr>
            </w:pPr>
            <w:r w:rsidRPr="001C3071">
              <w:rPr>
                <w:rFonts w:ascii="Times New Roman" w:hAnsi="Times New Roman" w:cs="Times New Roman"/>
                <w:sz w:val="28"/>
                <w:szCs w:val="28"/>
              </w:rPr>
              <w:t>43</w:t>
            </w:r>
          </w:p>
        </w:tc>
        <w:tc>
          <w:tcPr>
            <w:tcW w:w="1009" w:type="pct"/>
            <w:shd w:val="clear" w:color="auto" w:fill="FFFFFF"/>
            <w:vAlign w:val="center"/>
            <w:hideMark/>
          </w:tcPr>
          <w:p w:rsidR="00BF595F" w:rsidRPr="001C3071" w:rsidRDefault="00BF595F" w:rsidP="000F734C">
            <w:pPr>
              <w:spacing w:line="360" w:lineRule="auto"/>
              <w:jc w:val="center"/>
              <w:rPr>
                <w:rFonts w:ascii="Times New Roman" w:hAnsi="Times New Roman" w:cs="Times New Roman"/>
                <w:sz w:val="28"/>
                <w:szCs w:val="28"/>
              </w:rPr>
            </w:pPr>
            <w:r w:rsidRPr="001C3071">
              <w:rPr>
                <w:rFonts w:ascii="Times New Roman" w:hAnsi="Times New Roman" w:cs="Times New Roman"/>
                <w:sz w:val="28"/>
                <w:szCs w:val="28"/>
              </w:rPr>
              <w:t>21</w:t>
            </w:r>
          </w:p>
        </w:tc>
      </w:tr>
    </w:tbl>
    <w:p w:rsidR="000F734C" w:rsidRPr="001C3071" w:rsidRDefault="000F734C" w:rsidP="000F734C">
      <w:pPr>
        <w:pStyle w:val="ad"/>
        <w:widowControl w:val="0"/>
        <w:spacing w:before="0" w:beforeAutospacing="0" w:after="0" w:afterAutospacing="0" w:line="360" w:lineRule="auto"/>
        <w:ind w:firstLine="708"/>
        <w:jc w:val="both"/>
        <w:rPr>
          <w:rStyle w:val="a4"/>
          <w:b w:val="0"/>
          <w:sz w:val="28"/>
          <w:szCs w:val="28"/>
          <w:lang w:val="uk-UA"/>
        </w:rPr>
      </w:pPr>
    </w:p>
    <w:p w:rsidR="00BF595F" w:rsidRPr="001C3071" w:rsidRDefault="00BF595F" w:rsidP="000F734C">
      <w:pPr>
        <w:pStyle w:val="ad"/>
        <w:widowControl w:val="0"/>
        <w:spacing w:before="0" w:beforeAutospacing="0" w:after="0" w:afterAutospacing="0" w:line="360" w:lineRule="auto"/>
        <w:ind w:firstLine="708"/>
        <w:jc w:val="both"/>
        <w:rPr>
          <w:sz w:val="28"/>
          <w:szCs w:val="28"/>
          <w:lang w:val="uk-UA"/>
        </w:rPr>
      </w:pPr>
      <w:r w:rsidRPr="001C3071">
        <w:rPr>
          <w:rStyle w:val="a4"/>
          <w:b w:val="0"/>
          <w:sz w:val="28"/>
          <w:szCs w:val="28"/>
          <w:lang w:val="uk-UA"/>
        </w:rPr>
        <w:t>Кадровий потенціал</w:t>
      </w:r>
      <w:r w:rsidRPr="001C3071">
        <w:rPr>
          <w:sz w:val="28"/>
          <w:szCs w:val="28"/>
          <w:lang w:val="uk-UA"/>
        </w:rPr>
        <w:t xml:space="preserve"> клініки складають висококваліфіковані лікарі різних спеціальностей – пластичні хірурги, дерматологи, косметологи, анестезіологи, реабілітологи. Значна частина персоналу проходила стажування в провідних європейських клініках та регулярно підвищує кваліфікацію, беручи участь у міжнародних конгресах і тренінгах. Це формує позитивний імідж закладу як професійного та сучасного медичного центру.</w:t>
      </w:r>
    </w:p>
    <w:p w:rsidR="00BF595F" w:rsidRPr="001C3071" w:rsidRDefault="00BF595F" w:rsidP="000F734C">
      <w:pPr>
        <w:pStyle w:val="ad"/>
        <w:widowControl w:val="0"/>
        <w:spacing w:before="0" w:beforeAutospacing="0" w:after="0" w:afterAutospacing="0" w:line="360" w:lineRule="auto"/>
        <w:ind w:firstLine="708"/>
        <w:jc w:val="both"/>
        <w:rPr>
          <w:sz w:val="28"/>
          <w:szCs w:val="28"/>
          <w:lang w:val="uk-UA"/>
        </w:rPr>
      </w:pPr>
      <w:r w:rsidRPr="001C3071">
        <w:rPr>
          <w:sz w:val="28"/>
          <w:szCs w:val="28"/>
          <w:lang w:val="uk-UA"/>
        </w:rPr>
        <w:t xml:space="preserve">Особливу роль у розвитку клініки відіграє </w:t>
      </w:r>
      <w:r w:rsidRPr="001C3071">
        <w:rPr>
          <w:rStyle w:val="a4"/>
          <w:b w:val="0"/>
          <w:sz w:val="28"/>
          <w:szCs w:val="28"/>
          <w:lang w:val="uk-UA"/>
        </w:rPr>
        <w:t>керівник закладу</w:t>
      </w:r>
      <w:r w:rsidRPr="001C3071">
        <w:rPr>
          <w:sz w:val="28"/>
          <w:szCs w:val="28"/>
          <w:lang w:val="uk-UA"/>
        </w:rPr>
        <w:t>, від особистісних та професійних якостей якого залежить організаційна культура, рівень сервісу, ефективність управління персоналом і сприйняття клініки клієнтами. У сфері естетичної медицини саме керівник виступає носієм іміджевих характеристик закладу, адже пацієнти часто ототожнюють його компетентність та авторитет із рівнем наданих послуг.</w:t>
      </w:r>
    </w:p>
    <w:p w:rsidR="00BF595F" w:rsidRPr="001C3071" w:rsidRDefault="00BF595F" w:rsidP="000F734C">
      <w:pPr>
        <w:pStyle w:val="ad"/>
        <w:widowControl w:val="0"/>
        <w:spacing w:before="0" w:beforeAutospacing="0" w:after="0" w:afterAutospacing="0" w:line="360" w:lineRule="auto"/>
        <w:ind w:firstLine="708"/>
        <w:jc w:val="both"/>
        <w:rPr>
          <w:sz w:val="28"/>
          <w:szCs w:val="28"/>
          <w:lang w:val="uk-UA"/>
        </w:rPr>
      </w:pPr>
      <w:r w:rsidRPr="001C3071">
        <w:rPr>
          <w:rStyle w:val="a4"/>
          <w:b w:val="0"/>
          <w:sz w:val="28"/>
          <w:szCs w:val="28"/>
          <w:lang w:val="uk-UA"/>
        </w:rPr>
        <w:t>Ринкове позиціонування.</w:t>
      </w:r>
      <w:r w:rsidR="00B11048">
        <w:rPr>
          <w:rStyle w:val="a4"/>
          <w:b w:val="0"/>
          <w:sz w:val="28"/>
          <w:szCs w:val="28"/>
          <w:lang w:val="uk-UA"/>
        </w:rPr>
        <w:t xml:space="preserve"> </w:t>
      </w:r>
      <w:r w:rsidRPr="001C3071">
        <w:rPr>
          <w:sz w:val="28"/>
          <w:szCs w:val="28"/>
          <w:lang w:val="uk-UA"/>
        </w:rPr>
        <w:t>Клініка «Ренесанс Медікал» належить до преміального сегменту ринку естетичних послуг в Одесі. Основна цільова аудиторія – це клієнти середнього та високого рівня доходу, які пред’являють високі вимоги до якості сервісу, професіоналізму персоналу та іміджу медичного закладу. Конкурентами виступають як великі спеціалізовані клініки в Одесі, так і окремі лікарі - естетисти, що активно просувають свої послуги через соціальні мережі.</w:t>
      </w:r>
    </w:p>
    <w:p w:rsidR="00BF595F" w:rsidRPr="001C3071" w:rsidRDefault="00BF595F" w:rsidP="000F734C">
      <w:pPr>
        <w:pStyle w:val="ad"/>
        <w:widowControl w:val="0"/>
        <w:spacing w:before="0" w:beforeAutospacing="0" w:after="0" w:afterAutospacing="0" w:line="360" w:lineRule="auto"/>
        <w:ind w:firstLine="708"/>
        <w:jc w:val="both"/>
        <w:rPr>
          <w:sz w:val="28"/>
          <w:szCs w:val="28"/>
          <w:lang w:val="uk-UA"/>
        </w:rPr>
      </w:pPr>
      <w:r w:rsidRPr="001C3071">
        <w:rPr>
          <w:sz w:val="28"/>
          <w:szCs w:val="28"/>
          <w:lang w:val="uk-UA"/>
        </w:rPr>
        <w:t xml:space="preserve">Таким чином, клініка «Ренесанс Медікал» є сучасним і динамічно розвиваючимся закладом естетичної медицини, конкурентоспроможність якого значною мірою залежить від </w:t>
      </w:r>
      <w:r w:rsidRPr="001C3071">
        <w:rPr>
          <w:rStyle w:val="a4"/>
          <w:b w:val="0"/>
          <w:sz w:val="28"/>
          <w:szCs w:val="28"/>
          <w:lang w:val="uk-UA"/>
        </w:rPr>
        <w:t>іміджу керівника</w:t>
      </w:r>
      <w:r w:rsidRPr="001C3071">
        <w:rPr>
          <w:sz w:val="28"/>
          <w:szCs w:val="28"/>
          <w:lang w:val="uk-UA"/>
        </w:rPr>
        <w:t xml:space="preserve"> – його професійної компетентності, управлінських здібностей та здатності формувати позитивний образ клініки в очах пацієнтів і партнерів.</w:t>
      </w:r>
    </w:p>
    <w:p w:rsidR="00BF595F" w:rsidRPr="001C3071" w:rsidRDefault="00BF595F" w:rsidP="000F734C">
      <w:pPr>
        <w:pStyle w:val="ad"/>
        <w:widowControl w:val="0"/>
        <w:spacing w:before="0" w:beforeAutospacing="0" w:after="0" w:afterAutospacing="0" w:line="360" w:lineRule="auto"/>
        <w:ind w:firstLine="708"/>
        <w:jc w:val="both"/>
        <w:rPr>
          <w:rStyle w:val="a4"/>
          <w:b w:val="0"/>
          <w:sz w:val="28"/>
          <w:szCs w:val="28"/>
          <w:lang w:val="uk-UA"/>
        </w:rPr>
      </w:pPr>
      <w:r w:rsidRPr="001C3071">
        <w:rPr>
          <w:sz w:val="28"/>
          <w:szCs w:val="28"/>
          <w:lang w:val="uk-UA"/>
        </w:rPr>
        <w:t>О</w:t>
      </w:r>
      <w:r w:rsidRPr="001C3071">
        <w:rPr>
          <w:rStyle w:val="a4"/>
          <w:b w:val="0"/>
          <w:sz w:val="28"/>
          <w:szCs w:val="28"/>
          <w:lang w:val="uk-UA"/>
        </w:rPr>
        <w:t>сновні характеристики клініки «Ренесанс Медікал» структуровано в табл. 2.2.</w:t>
      </w:r>
    </w:p>
    <w:p w:rsidR="00BF595F" w:rsidRPr="001C3071" w:rsidRDefault="00BF595F" w:rsidP="000F734C">
      <w:pPr>
        <w:pStyle w:val="ad"/>
        <w:widowControl w:val="0"/>
        <w:spacing w:before="0" w:beforeAutospacing="0" w:after="0" w:afterAutospacing="0" w:line="360" w:lineRule="auto"/>
        <w:jc w:val="right"/>
        <w:rPr>
          <w:b/>
          <w:sz w:val="28"/>
          <w:szCs w:val="28"/>
          <w:lang w:val="uk-UA"/>
        </w:rPr>
      </w:pPr>
      <w:r w:rsidRPr="001C3071">
        <w:rPr>
          <w:b/>
          <w:sz w:val="28"/>
          <w:szCs w:val="28"/>
          <w:lang w:val="uk-UA"/>
        </w:rPr>
        <w:t>Таблиця 2.2</w:t>
      </w:r>
    </w:p>
    <w:p w:rsidR="00BF595F" w:rsidRPr="001C3071" w:rsidRDefault="00BF595F" w:rsidP="000F734C">
      <w:pPr>
        <w:pStyle w:val="ad"/>
        <w:widowControl w:val="0"/>
        <w:spacing w:before="0" w:beforeAutospacing="0" w:after="0" w:afterAutospacing="0" w:line="360" w:lineRule="auto"/>
        <w:jc w:val="center"/>
        <w:rPr>
          <w:sz w:val="28"/>
          <w:szCs w:val="28"/>
          <w:lang w:val="uk-UA"/>
        </w:rPr>
      </w:pPr>
      <w:r w:rsidRPr="001C3071">
        <w:rPr>
          <w:rStyle w:val="a4"/>
          <w:sz w:val="28"/>
          <w:szCs w:val="28"/>
          <w:lang w:val="uk-UA"/>
        </w:rPr>
        <w:t>Загальна характеристика Клініки «Ренесанс Медікал»</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231"/>
        <w:gridCol w:w="7114"/>
      </w:tblGrid>
      <w:tr w:rsidR="00BF595F" w:rsidRPr="001C3071" w:rsidTr="00AC06AC">
        <w:trPr>
          <w:tblHeader/>
          <w:tblCellSpacing w:w="15" w:type="dxa"/>
        </w:trPr>
        <w:tc>
          <w:tcPr>
            <w:tcW w:w="1170" w:type="pct"/>
            <w:vAlign w:val="center"/>
            <w:hideMark/>
          </w:tcPr>
          <w:p w:rsidR="00BF595F" w:rsidRPr="001C3071" w:rsidRDefault="00BF595F" w:rsidP="000F734C">
            <w:pPr>
              <w:jc w:val="center"/>
              <w:rPr>
                <w:rFonts w:ascii="Times New Roman" w:eastAsia="Times New Roman" w:hAnsi="Times New Roman" w:cs="Times New Roman"/>
                <w:b/>
                <w:bCs/>
                <w:sz w:val="28"/>
                <w:szCs w:val="28"/>
                <w:lang w:eastAsia="ru-RU"/>
              </w:rPr>
            </w:pPr>
            <w:r w:rsidRPr="001C3071">
              <w:rPr>
                <w:rFonts w:ascii="Times New Roman" w:eastAsia="Times New Roman" w:hAnsi="Times New Roman" w:cs="Times New Roman"/>
                <w:b/>
                <w:bCs/>
                <w:sz w:val="28"/>
                <w:szCs w:val="28"/>
                <w:lang w:eastAsia="ru-RU"/>
              </w:rPr>
              <w:t>Критерій</w:t>
            </w:r>
          </w:p>
        </w:tc>
        <w:tc>
          <w:tcPr>
            <w:tcW w:w="3783" w:type="pct"/>
            <w:vAlign w:val="center"/>
            <w:hideMark/>
          </w:tcPr>
          <w:p w:rsidR="00BF595F" w:rsidRPr="001C3071" w:rsidRDefault="00BF595F" w:rsidP="000F734C">
            <w:pPr>
              <w:jc w:val="center"/>
              <w:rPr>
                <w:rFonts w:ascii="Times New Roman" w:eastAsia="Times New Roman" w:hAnsi="Times New Roman" w:cs="Times New Roman"/>
                <w:b/>
                <w:bCs/>
                <w:sz w:val="28"/>
                <w:szCs w:val="28"/>
                <w:lang w:eastAsia="ru-RU"/>
              </w:rPr>
            </w:pPr>
          </w:p>
          <w:p w:rsidR="00BF595F" w:rsidRPr="001C3071" w:rsidRDefault="00BF595F" w:rsidP="000F734C">
            <w:pPr>
              <w:jc w:val="center"/>
              <w:rPr>
                <w:rFonts w:ascii="Times New Roman" w:eastAsia="Times New Roman" w:hAnsi="Times New Roman" w:cs="Times New Roman"/>
                <w:b/>
                <w:bCs/>
                <w:sz w:val="28"/>
                <w:szCs w:val="28"/>
                <w:lang w:eastAsia="ru-RU"/>
              </w:rPr>
            </w:pPr>
            <w:r w:rsidRPr="001C3071">
              <w:rPr>
                <w:rFonts w:ascii="Times New Roman" w:eastAsia="Times New Roman" w:hAnsi="Times New Roman" w:cs="Times New Roman"/>
                <w:b/>
                <w:bCs/>
                <w:sz w:val="28"/>
                <w:szCs w:val="28"/>
                <w:lang w:eastAsia="ru-RU"/>
              </w:rPr>
              <w:t>Характеристика</w:t>
            </w:r>
          </w:p>
          <w:p w:rsidR="00BF595F" w:rsidRPr="001C3071" w:rsidRDefault="00BF595F" w:rsidP="000F734C">
            <w:pPr>
              <w:jc w:val="center"/>
              <w:rPr>
                <w:rFonts w:ascii="Times New Roman" w:eastAsia="Times New Roman" w:hAnsi="Times New Roman" w:cs="Times New Roman"/>
                <w:b/>
                <w:bCs/>
                <w:sz w:val="28"/>
                <w:szCs w:val="28"/>
                <w:lang w:eastAsia="ru-RU"/>
              </w:rPr>
            </w:pPr>
          </w:p>
        </w:tc>
      </w:tr>
      <w:tr w:rsidR="00BF595F" w:rsidRPr="001C3071" w:rsidTr="00AC06AC">
        <w:trPr>
          <w:tblCellSpacing w:w="15" w:type="dxa"/>
        </w:trPr>
        <w:tc>
          <w:tcPr>
            <w:tcW w:w="1170"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bCs/>
                <w:sz w:val="28"/>
                <w:szCs w:val="28"/>
                <w:lang w:eastAsia="ru-RU"/>
              </w:rPr>
              <w:t>Місія</w:t>
            </w:r>
          </w:p>
        </w:tc>
        <w:tc>
          <w:tcPr>
            <w:tcW w:w="3783"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Надання високопрофесійних, безпечних та індивідуалізованих послуг у сфері естетичної медицини з урахуванням міжнародних стандартів.</w:t>
            </w:r>
          </w:p>
        </w:tc>
      </w:tr>
    </w:tbl>
    <w:p w:rsidR="000F734C" w:rsidRPr="001C3071" w:rsidRDefault="000F734C" w:rsidP="000F734C">
      <w:pPr>
        <w:spacing w:line="360" w:lineRule="auto"/>
        <w:jc w:val="right"/>
        <w:rPr>
          <w:rFonts w:ascii="Times New Roman" w:hAnsi="Times New Roman" w:cs="Times New Roman"/>
          <w:sz w:val="28"/>
          <w:szCs w:val="28"/>
        </w:rPr>
      </w:pPr>
    </w:p>
    <w:p w:rsidR="00BF595F" w:rsidRPr="001C3071" w:rsidRDefault="00BF595F" w:rsidP="000F734C">
      <w:pPr>
        <w:spacing w:line="360" w:lineRule="auto"/>
        <w:jc w:val="right"/>
        <w:rPr>
          <w:rFonts w:ascii="Times New Roman" w:hAnsi="Times New Roman" w:cs="Times New Roman"/>
          <w:sz w:val="28"/>
          <w:szCs w:val="28"/>
        </w:rPr>
      </w:pPr>
      <w:r w:rsidRPr="001C3071">
        <w:rPr>
          <w:rFonts w:ascii="Times New Roman" w:hAnsi="Times New Roman" w:cs="Times New Roman"/>
          <w:sz w:val="28"/>
          <w:szCs w:val="28"/>
        </w:rPr>
        <w:t>Продовження табл. 2.2</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231"/>
        <w:gridCol w:w="7114"/>
      </w:tblGrid>
      <w:tr w:rsidR="00BF595F" w:rsidRPr="001C3071" w:rsidTr="00AC06AC">
        <w:trPr>
          <w:tblCellSpacing w:w="15" w:type="dxa"/>
        </w:trPr>
        <w:tc>
          <w:tcPr>
            <w:tcW w:w="1170"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bCs/>
                <w:sz w:val="28"/>
                <w:szCs w:val="28"/>
                <w:lang w:eastAsia="ru-RU"/>
              </w:rPr>
              <w:t>Основні напрями діяльності</w:t>
            </w:r>
          </w:p>
        </w:tc>
        <w:tc>
          <w:tcPr>
            <w:tcW w:w="3783"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Пластична та реконструктивна хірургія; ін’єкційна та апаратна косметологія; дерматологія та трихологія; реабілітаційні програми; профілактика та естетичне здоров’я.</w:t>
            </w:r>
          </w:p>
        </w:tc>
      </w:tr>
      <w:tr w:rsidR="00BF595F" w:rsidRPr="001C3071" w:rsidTr="00AC06AC">
        <w:trPr>
          <w:tblCellSpacing w:w="15" w:type="dxa"/>
        </w:trPr>
        <w:tc>
          <w:tcPr>
            <w:tcW w:w="1170"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bCs/>
                <w:sz w:val="28"/>
                <w:szCs w:val="28"/>
                <w:lang w:eastAsia="ru-RU"/>
              </w:rPr>
              <w:t>Матеріально-технічна база</w:t>
            </w:r>
          </w:p>
        </w:tc>
        <w:tc>
          <w:tcPr>
            <w:tcW w:w="3783"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Сучасні операційні блоки, косметологічні кабінети, апарати провідних світових виробників (лазерні, ультразвукові, радіохвильові системи).</w:t>
            </w:r>
          </w:p>
        </w:tc>
      </w:tr>
      <w:tr w:rsidR="00BF595F" w:rsidRPr="001C3071" w:rsidTr="00AC06AC">
        <w:trPr>
          <w:tblCellSpacing w:w="15" w:type="dxa"/>
        </w:trPr>
        <w:tc>
          <w:tcPr>
            <w:tcW w:w="1170"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bCs/>
                <w:sz w:val="28"/>
                <w:szCs w:val="28"/>
                <w:lang w:eastAsia="ru-RU"/>
              </w:rPr>
              <w:t>Кадровий потенціал</w:t>
            </w:r>
          </w:p>
        </w:tc>
        <w:tc>
          <w:tcPr>
            <w:tcW w:w="3783"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Пластичні хірурги, дерматологи, косметологи, анестезіологи, реабілітологи; частина персоналу навчалася та стажувалася у європейських клініках.</w:t>
            </w:r>
          </w:p>
        </w:tc>
      </w:tr>
      <w:tr w:rsidR="00BF595F" w:rsidRPr="001C3071" w:rsidTr="00AC06AC">
        <w:trPr>
          <w:tblCellSpacing w:w="15" w:type="dxa"/>
        </w:trPr>
        <w:tc>
          <w:tcPr>
            <w:tcW w:w="1170"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bCs/>
                <w:sz w:val="28"/>
                <w:szCs w:val="28"/>
                <w:lang w:eastAsia="ru-RU"/>
              </w:rPr>
              <w:t>Цільова аудиторія</w:t>
            </w:r>
          </w:p>
        </w:tc>
        <w:tc>
          <w:tcPr>
            <w:tcW w:w="3783"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Пацієнти середнього та високого рівня доходу, орієнтовані на якість, безпеку та інноваційність медичних послуг.</w:t>
            </w:r>
          </w:p>
        </w:tc>
      </w:tr>
      <w:tr w:rsidR="00BF595F" w:rsidRPr="001C3071" w:rsidTr="00AC06AC">
        <w:trPr>
          <w:tblCellSpacing w:w="15" w:type="dxa"/>
        </w:trPr>
        <w:tc>
          <w:tcPr>
            <w:tcW w:w="1170"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bCs/>
                <w:sz w:val="28"/>
                <w:szCs w:val="28"/>
                <w:lang w:eastAsia="ru-RU"/>
              </w:rPr>
              <w:t>Конкурентні переваги</w:t>
            </w:r>
          </w:p>
        </w:tc>
        <w:tc>
          <w:tcPr>
            <w:tcW w:w="3783"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 поєднання висококваліфікованих кадрів і сучасних технологій; - преміальний рівень сервісу; - позитивний імідж керівника та персоналу; - інноваційний підхід до надання послуг.</w:t>
            </w:r>
          </w:p>
        </w:tc>
      </w:tr>
    </w:tbl>
    <w:p w:rsidR="00BF595F" w:rsidRPr="001C3071" w:rsidRDefault="00BF595F" w:rsidP="000F734C">
      <w:pPr>
        <w:spacing w:line="360" w:lineRule="auto"/>
        <w:ind w:firstLine="708"/>
        <w:jc w:val="both"/>
        <w:rPr>
          <w:rFonts w:ascii="Times New Roman" w:eastAsia="Times New Roman" w:hAnsi="Times New Roman" w:cs="Times New Roman"/>
          <w:sz w:val="28"/>
          <w:szCs w:val="28"/>
          <w:lang w:eastAsia="ru-RU"/>
        </w:rPr>
      </w:pPr>
    </w:p>
    <w:p w:rsidR="00BF595F" w:rsidRPr="001C3071" w:rsidRDefault="00BF595F" w:rsidP="000F734C">
      <w:pPr>
        <w:spacing w:line="360" w:lineRule="auto"/>
        <w:ind w:firstLine="708"/>
        <w:jc w:val="both"/>
        <w:rPr>
          <w:rFonts w:ascii="Times New Roman" w:hAnsi="Times New Roman" w:cs="Times New Roman"/>
          <w:sz w:val="28"/>
          <w:szCs w:val="28"/>
        </w:rPr>
      </w:pPr>
      <w:r w:rsidRPr="001C3071">
        <w:rPr>
          <w:rFonts w:ascii="Times New Roman" w:hAnsi="Times New Roman" w:cs="Times New Roman"/>
          <w:sz w:val="28"/>
          <w:szCs w:val="28"/>
        </w:rPr>
        <w:t>Наочна</w:t>
      </w:r>
      <w:r w:rsidRPr="001C3071">
        <w:rPr>
          <w:rFonts w:ascii="Times New Roman" w:hAnsi="Times New Roman" w:cs="Times New Roman"/>
          <w:b/>
          <w:sz w:val="28"/>
          <w:szCs w:val="28"/>
        </w:rPr>
        <w:t xml:space="preserve"> </w:t>
      </w:r>
      <w:r w:rsidRPr="001C3071">
        <w:rPr>
          <w:rStyle w:val="a4"/>
          <w:rFonts w:ascii="Times New Roman" w:hAnsi="Times New Roman" w:cs="Times New Roman"/>
          <w:b w:val="0"/>
          <w:sz w:val="28"/>
          <w:szCs w:val="28"/>
        </w:rPr>
        <w:t>схема конкурентних переваг клініки «Ренесанс Медікал» представлена на рис. 2.1.</w:t>
      </w:r>
    </w:p>
    <w:p w:rsidR="00BF595F" w:rsidRPr="001C3071" w:rsidRDefault="00BF595F" w:rsidP="000F734C">
      <w:pPr>
        <w:spacing w:line="360" w:lineRule="auto"/>
        <w:jc w:val="both"/>
        <w:rPr>
          <w:rFonts w:ascii="Times New Roman" w:hAnsi="Times New Roman" w:cs="Times New Roman"/>
          <w:sz w:val="28"/>
          <w:szCs w:val="28"/>
        </w:rPr>
      </w:pPr>
      <w:r w:rsidRPr="001C3071">
        <w:rPr>
          <w:rFonts w:ascii="Times New Roman" w:eastAsia="Times New Roman" w:hAnsi="Times New Roman" w:cs="Times New Roman"/>
          <w:b/>
          <w:noProof/>
          <w:sz w:val="28"/>
          <w:szCs w:val="28"/>
          <w:lang w:bidi="ar-SA"/>
        </w:rPr>
        <w:drawing>
          <wp:inline distT="0" distB="0" distL="0" distR="0" wp14:anchorId="76B58393" wp14:editId="2C859C95">
            <wp:extent cx="6264323" cy="4067033"/>
            <wp:effectExtent l="0" t="0" r="3175" b="0"/>
            <wp:docPr id="2" name="Рисунок 2" descr="C:\Users\Натали\Desktop\Магістри_Випуск 2025\6_Лука Вікторія Олександрівна\7a664fe3-cc3e-41cd-a91c-92b855090cb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Натали\Desktop\Магістри_Випуск 2025\6_Лука Вікторія Олександрівна\7a664fe3-cc3e-41cd-a91c-92b855090cb2"/>
                    <pic:cNvPicPr>
                      <a:picLocks noChangeAspect="1" noChangeArrowheads="1"/>
                    </pic:cNvPicPr>
                  </pic:nvPicPr>
                  <pic:blipFill>
                    <a:blip r:embed="rId13" cstate="print">
                      <a:extLst>
                        <a:ext uri="{BEBA8EAE-BF5A-486C-A8C5-ECC9F3942E4B}">
                          <a14:imgProps xmlns:a14="http://schemas.microsoft.com/office/drawing/2010/main">
                            <a14:imgLayer r:embed="rId14">
                              <a14:imgEffect>
                                <a14:saturation sat="400000"/>
                              </a14:imgEffect>
                            </a14:imgLayer>
                          </a14:imgProps>
                        </a:ext>
                        <a:ext uri="{28A0092B-C50C-407E-A947-70E740481C1C}">
                          <a14:useLocalDpi xmlns:a14="http://schemas.microsoft.com/office/drawing/2010/main" val="0"/>
                        </a:ext>
                      </a:extLst>
                    </a:blip>
                    <a:srcRect/>
                    <a:stretch>
                      <a:fillRect/>
                    </a:stretch>
                  </pic:blipFill>
                  <pic:spPr bwMode="auto">
                    <a:xfrm>
                      <a:off x="0" y="0"/>
                      <a:ext cx="6264323" cy="4067033"/>
                    </a:xfrm>
                    <a:prstGeom prst="rect">
                      <a:avLst/>
                    </a:prstGeom>
                    <a:noFill/>
                    <a:ln>
                      <a:noFill/>
                    </a:ln>
                  </pic:spPr>
                </pic:pic>
              </a:graphicData>
            </a:graphic>
          </wp:inline>
        </w:drawing>
      </w:r>
    </w:p>
    <w:p w:rsidR="00BF595F" w:rsidRPr="001C3071" w:rsidRDefault="00BF595F" w:rsidP="000F734C">
      <w:pPr>
        <w:spacing w:line="360" w:lineRule="auto"/>
        <w:ind w:firstLine="708"/>
        <w:jc w:val="both"/>
        <w:rPr>
          <w:rFonts w:ascii="Times New Roman" w:eastAsia="Times New Roman" w:hAnsi="Times New Roman" w:cs="Times New Roman"/>
          <w:b/>
          <w:sz w:val="28"/>
          <w:szCs w:val="28"/>
          <w:lang w:eastAsia="ru-RU"/>
        </w:rPr>
      </w:pPr>
      <w:r w:rsidRPr="001C3071">
        <w:rPr>
          <w:rFonts w:ascii="Times New Roman" w:eastAsia="Times New Roman" w:hAnsi="Times New Roman" w:cs="Times New Roman"/>
          <w:snapToGrid w:val="0"/>
          <w:w w:val="0"/>
          <w:sz w:val="28"/>
          <w:szCs w:val="28"/>
          <w:u w:color="000000"/>
          <w:bdr w:val="none" w:sz="0" w:space="0" w:color="000000"/>
          <w:shd w:val="clear" w:color="000000" w:fill="000000"/>
          <w:lang w:eastAsia="x-none" w:bidi="x-none"/>
        </w:rPr>
        <w:t xml:space="preserve"> </w:t>
      </w:r>
      <w:r w:rsidRPr="001C3071">
        <w:rPr>
          <w:rFonts w:ascii="Times New Roman" w:hAnsi="Times New Roman" w:cs="Times New Roman"/>
          <w:b/>
          <w:sz w:val="28"/>
          <w:szCs w:val="28"/>
        </w:rPr>
        <w:t>Рис. 2.1. С</w:t>
      </w:r>
      <w:r w:rsidRPr="001C3071">
        <w:rPr>
          <w:rStyle w:val="a4"/>
          <w:rFonts w:ascii="Times New Roman" w:hAnsi="Times New Roman" w:cs="Times New Roman"/>
          <w:sz w:val="28"/>
          <w:szCs w:val="28"/>
        </w:rPr>
        <w:t>хема конкурентних переваг Клініки «Ренесанс Медікал»</w:t>
      </w:r>
    </w:p>
    <w:p w:rsidR="00BF595F" w:rsidRPr="001C3071" w:rsidRDefault="00BF595F" w:rsidP="000F734C">
      <w:pPr>
        <w:shd w:val="clear" w:color="auto" w:fill="FFFFFF"/>
        <w:spacing w:line="360" w:lineRule="auto"/>
        <w:ind w:firstLine="708"/>
        <w:jc w:val="both"/>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 xml:space="preserve">Клініка Ренесанс Медікал представляє собою науковий центр де впроваджуються сучасні методи лікування, діагностики та системного аналізу захворювань людини. З 2020 року заклад має офіційний договір про співпрацю з Одеським національним медичним університетом </w:t>
      </w:r>
      <w:r w:rsidRPr="001C3071">
        <w:rPr>
          <w:rFonts w:ascii="Times New Roman" w:hAnsi="Times New Roman" w:cs="Times New Roman"/>
          <w:sz w:val="28"/>
          <w:szCs w:val="28"/>
        </w:rPr>
        <w:t>[32]</w:t>
      </w:r>
      <w:r w:rsidRPr="001C3071">
        <w:rPr>
          <w:rFonts w:ascii="Times New Roman" w:eastAsia="Times New Roman" w:hAnsi="Times New Roman" w:cs="Times New Roman"/>
          <w:sz w:val="28"/>
          <w:szCs w:val="28"/>
          <w:lang w:eastAsia="ru-RU"/>
        </w:rPr>
        <w:t>. Пріоритетними науковими напрямками клініки є: дерматовенерологія, косметологія, пластична хірургія, алергологія, гінекологія, гастроентерологія, отоларингологія, ендоскопічна хірургія, біологічна терапія, клітинні технології та інше.</w:t>
      </w:r>
    </w:p>
    <w:p w:rsidR="00BF595F" w:rsidRPr="001C3071" w:rsidRDefault="00BF595F" w:rsidP="000F734C">
      <w:pPr>
        <w:spacing w:line="360" w:lineRule="auto"/>
        <w:rPr>
          <w:rFonts w:ascii="Times New Roman" w:eastAsia="Times New Roman" w:hAnsi="Times New Roman" w:cs="Times New Roman"/>
          <w:b/>
          <w:sz w:val="28"/>
          <w:szCs w:val="28"/>
          <w:lang w:eastAsia="ru-RU"/>
        </w:rPr>
      </w:pPr>
    </w:p>
    <w:p w:rsidR="00BF595F" w:rsidRPr="001C3071" w:rsidRDefault="00BF595F" w:rsidP="000F734C">
      <w:pPr>
        <w:spacing w:line="360" w:lineRule="auto"/>
        <w:ind w:firstLine="708"/>
        <w:jc w:val="both"/>
        <w:rPr>
          <w:rFonts w:ascii="Times New Roman" w:eastAsia="Times New Roman" w:hAnsi="Times New Roman" w:cs="Times New Roman"/>
          <w:b/>
          <w:sz w:val="28"/>
          <w:szCs w:val="28"/>
          <w:lang w:eastAsia="ru-RU"/>
        </w:rPr>
      </w:pPr>
      <w:r w:rsidRPr="001C3071">
        <w:rPr>
          <w:rFonts w:ascii="Times New Roman" w:eastAsia="Times New Roman" w:hAnsi="Times New Roman" w:cs="Times New Roman"/>
          <w:b/>
          <w:sz w:val="28"/>
          <w:szCs w:val="28"/>
          <w:lang w:eastAsia="ru-RU"/>
        </w:rPr>
        <w:t>2.3. Оцінка конкурентоспроможності приватного медичного закладу Клініка «Ренесанс Медікал» на ринку естетичних послуг</w:t>
      </w:r>
    </w:p>
    <w:p w:rsidR="00BF595F" w:rsidRPr="001C3071" w:rsidRDefault="00BF595F" w:rsidP="000F734C">
      <w:pPr>
        <w:spacing w:line="360" w:lineRule="auto"/>
        <w:ind w:firstLine="708"/>
        <w:jc w:val="both"/>
        <w:rPr>
          <w:rFonts w:ascii="Times New Roman" w:hAnsi="Times New Roman" w:cs="Times New Roman"/>
          <w:sz w:val="28"/>
          <w:szCs w:val="28"/>
        </w:rPr>
      </w:pPr>
      <w:r w:rsidRPr="001C3071">
        <w:rPr>
          <w:rFonts w:ascii="Times New Roman" w:hAnsi="Times New Roman" w:cs="Times New Roman"/>
          <w:sz w:val="28"/>
          <w:szCs w:val="28"/>
        </w:rPr>
        <w:t>Конкурентоспроможність медичного закладу визначається його здатністю пропонувати пацієнтам якісні послуги, які за цінністю, рівнем сервісу та результатами відповідають або перевищують пропозиції конкурентів. У сфері естетичної медицини, де послуги часто мають емоційний і психологічний вимір, конкурентоспроможність залежить не лише від медичних технологій, але й від іміджу закладу, авторитету його керівника та репутації в професійній спільноті.</w:t>
      </w:r>
    </w:p>
    <w:p w:rsidR="00BF595F" w:rsidRPr="001C3071" w:rsidRDefault="00BF595F" w:rsidP="000F734C">
      <w:pPr>
        <w:spacing w:line="360" w:lineRule="auto"/>
        <w:ind w:firstLine="708"/>
        <w:jc w:val="both"/>
        <w:rPr>
          <w:rFonts w:ascii="Times New Roman" w:hAnsi="Times New Roman" w:cs="Times New Roman"/>
          <w:sz w:val="28"/>
          <w:szCs w:val="28"/>
        </w:rPr>
      </w:pPr>
      <w:r w:rsidRPr="001C3071">
        <w:rPr>
          <w:rStyle w:val="a4"/>
          <w:rFonts w:ascii="Times New Roman" w:hAnsi="Times New Roman" w:cs="Times New Roman"/>
          <w:b w:val="0"/>
          <w:sz w:val="28"/>
          <w:szCs w:val="28"/>
        </w:rPr>
        <w:t>Ринок естетичних послуг в Одесі</w:t>
      </w:r>
      <w:r w:rsidRPr="001C3071">
        <w:rPr>
          <w:rFonts w:ascii="Times New Roman" w:hAnsi="Times New Roman" w:cs="Times New Roman"/>
          <w:sz w:val="28"/>
          <w:szCs w:val="28"/>
        </w:rPr>
        <w:t xml:space="preserve"> характеризується високою насиченістю: діють як великі приватні клініки, що надають комплексні послуги (пластична хірургія, косметологія, дерматологія), так і вузькопрофільні центри та окремі фахівці-естетисти, які активно просувають свої послуги через соціальні мережі. Попит на естетичні процедури стабільно зростає, що зумовлюється соціальними трендами на молодість, красу та здоровий спосіб життя.</w:t>
      </w:r>
    </w:p>
    <w:p w:rsidR="00BF595F" w:rsidRPr="001C3071" w:rsidRDefault="00BF595F" w:rsidP="000F734C">
      <w:pPr>
        <w:spacing w:line="360" w:lineRule="auto"/>
        <w:ind w:firstLine="708"/>
        <w:jc w:val="both"/>
        <w:rPr>
          <w:rFonts w:ascii="Times New Roman" w:eastAsia="Times New Roman" w:hAnsi="Times New Roman" w:cs="Times New Roman"/>
          <w:sz w:val="28"/>
          <w:szCs w:val="28"/>
          <w:lang w:eastAsia="ru-RU"/>
        </w:rPr>
      </w:pPr>
      <w:r w:rsidRPr="001C3071">
        <w:rPr>
          <w:rFonts w:ascii="Times New Roman" w:hAnsi="Times New Roman" w:cs="Times New Roman"/>
          <w:sz w:val="28"/>
          <w:szCs w:val="28"/>
        </w:rPr>
        <w:t xml:space="preserve">У цьому конкурентному середовищі клініка </w:t>
      </w:r>
      <w:r w:rsidRPr="001C3071">
        <w:rPr>
          <w:rStyle w:val="a4"/>
          <w:rFonts w:ascii="Times New Roman" w:hAnsi="Times New Roman" w:cs="Times New Roman"/>
          <w:b w:val="0"/>
          <w:sz w:val="28"/>
          <w:szCs w:val="28"/>
        </w:rPr>
        <w:t>«Ренесанс Медікал»</w:t>
      </w:r>
      <w:r w:rsidRPr="001C3071">
        <w:rPr>
          <w:rFonts w:ascii="Times New Roman" w:hAnsi="Times New Roman" w:cs="Times New Roman"/>
          <w:sz w:val="28"/>
          <w:szCs w:val="28"/>
        </w:rPr>
        <w:t xml:space="preserve"> займає позиції у преміальному сегменті ринку. Її основними </w:t>
      </w:r>
      <w:r w:rsidRPr="001C3071">
        <w:rPr>
          <w:rStyle w:val="a4"/>
          <w:rFonts w:ascii="Times New Roman" w:hAnsi="Times New Roman" w:cs="Times New Roman"/>
          <w:b w:val="0"/>
          <w:sz w:val="28"/>
          <w:szCs w:val="28"/>
        </w:rPr>
        <w:t>перевагами</w:t>
      </w:r>
      <w:r w:rsidRPr="001C3071">
        <w:rPr>
          <w:rFonts w:ascii="Times New Roman" w:hAnsi="Times New Roman" w:cs="Times New Roman"/>
          <w:sz w:val="28"/>
          <w:szCs w:val="28"/>
        </w:rPr>
        <w:t xml:space="preserve"> є:</w:t>
      </w:r>
    </w:p>
    <w:p w:rsidR="00BF595F" w:rsidRPr="001C3071" w:rsidRDefault="00BF595F" w:rsidP="006E19EB">
      <w:pPr>
        <w:pStyle w:val="ad"/>
        <w:widowControl w:val="0"/>
        <w:numPr>
          <w:ilvl w:val="0"/>
          <w:numId w:val="10"/>
        </w:numPr>
        <w:spacing w:before="0" w:beforeAutospacing="0" w:after="0" w:afterAutospacing="0" w:line="360" w:lineRule="auto"/>
        <w:jc w:val="both"/>
        <w:rPr>
          <w:sz w:val="28"/>
          <w:szCs w:val="28"/>
          <w:lang w:val="uk-UA"/>
        </w:rPr>
      </w:pPr>
      <w:r w:rsidRPr="001C3071">
        <w:rPr>
          <w:sz w:val="28"/>
          <w:szCs w:val="28"/>
          <w:lang w:val="uk-UA"/>
        </w:rPr>
        <w:t>висока кваліфікація персоналу, що має міжнародний досвід;</w:t>
      </w:r>
    </w:p>
    <w:p w:rsidR="00BF595F" w:rsidRPr="001C3071" w:rsidRDefault="00BF595F" w:rsidP="006E19EB">
      <w:pPr>
        <w:pStyle w:val="ad"/>
        <w:widowControl w:val="0"/>
        <w:numPr>
          <w:ilvl w:val="0"/>
          <w:numId w:val="10"/>
        </w:numPr>
        <w:spacing w:before="0" w:beforeAutospacing="0" w:after="0" w:afterAutospacing="0" w:line="360" w:lineRule="auto"/>
        <w:jc w:val="both"/>
        <w:rPr>
          <w:sz w:val="28"/>
          <w:szCs w:val="28"/>
          <w:lang w:val="uk-UA"/>
        </w:rPr>
      </w:pPr>
      <w:r w:rsidRPr="001C3071">
        <w:rPr>
          <w:sz w:val="28"/>
          <w:szCs w:val="28"/>
          <w:lang w:val="uk-UA"/>
        </w:rPr>
        <w:t>наявність сучасної матеріально-технічної бази;</w:t>
      </w:r>
    </w:p>
    <w:p w:rsidR="00BF595F" w:rsidRPr="001C3071" w:rsidRDefault="00BF595F" w:rsidP="006E19EB">
      <w:pPr>
        <w:pStyle w:val="ad"/>
        <w:widowControl w:val="0"/>
        <w:numPr>
          <w:ilvl w:val="0"/>
          <w:numId w:val="10"/>
        </w:numPr>
        <w:spacing w:before="0" w:beforeAutospacing="0" w:after="0" w:afterAutospacing="0" w:line="360" w:lineRule="auto"/>
        <w:jc w:val="both"/>
        <w:rPr>
          <w:sz w:val="28"/>
          <w:szCs w:val="28"/>
          <w:lang w:val="uk-UA"/>
        </w:rPr>
      </w:pPr>
      <w:r w:rsidRPr="001C3071">
        <w:rPr>
          <w:sz w:val="28"/>
          <w:szCs w:val="28"/>
          <w:lang w:val="uk-UA"/>
        </w:rPr>
        <w:t>широкий спектр послуг, що поєднує інвазивні та неінвазивні методики;</w:t>
      </w:r>
    </w:p>
    <w:p w:rsidR="00BF595F" w:rsidRPr="001C3071" w:rsidRDefault="00BF595F" w:rsidP="006E19EB">
      <w:pPr>
        <w:pStyle w:val="ad"/>
        <w:widowControl w:val="0"/>
        <w:numPr>
          <w:ilvl w:val="0"/>
          <w:numId w:val="10"/>
        </w:numPr>
        <w:spacing w:before="0" w:beforeAutospacing="0" w:after="0" w:afterAutospacing="0" w:line="360" w:lineRule="auto"/>
        <w:jc w:val="both"/>
        <w:rPr>
          <w:sz w:val="28"/>
          <w:szCs w:val="28"/>
          <w:lang w:val="uk-UA"/>
        </w:rPr>
      </w:pPr>
      <w:r w:rsidRPr="001C3071">
        <w:rPr>
          <w:sz w:val="28"/>
          <w:szCs w:val="28"/>
          <w:lang w:val="uk-UA"/>
        </w:rPr>
        <w:t>орієнтація на безпеку та комфорт пацієнтів;</w:t>
      </w:r>
    </w:p>
    <w:p w:rsidR="00BF595F" w:rsidRPr="001C3071" w:rsidRDefault="00BF595F" w:rsidP="006E19EB">
      <w:pPr>
        <w:pStyle w:val="ad"/>
        <w:widowControl w:val="0"/>
        <w:numPr>
          <w:ilvl w:val="0"/>
          <w:numId w:val="10"/>
        </w:numPr>
        <w:spacing w:before="0" w:beforeAutospacing="0" w:after="0" w:afterAutospacing="0" w:line="360" w:lineRule="auto"/>
        <w:jc w:val="both"/>
        <w:rPr>
          <w:sz w:val="28"/>
          <w:szCs w:val="28"/>
          <w:lang w:val="uk-UA"/>
        </w:rPr>
      </w:pPr>
      <w:r w:rsidRPr="001C3071">
        <w:rPr>
          <w:sz w:val="28"/>
          <w:szCs w:val="28"/>
          <w:lang w:val="uk-UA"/>
        </w:rPr>
        <w:t>імідж керівника як експерта в галузі естетичної медицини.</w:t>
      </w:r>
    </w:p>
    <w:p w:rsidR="00BF595F" w:rsidRPr="001C3071" w:rsidRDefault="00BF595F" w:rsidP="000F734C">
      <w:pPr>
        <w:pStyle w:val="ad"/>
        <w:widowControl w:val="0"/>
        <w:spacing w:before="0" w:beforeAutospacing="0" w:after="0" w:afterAutospacing="0" w:line="360" w:lineRule="auto"/>
        <w:ind w:firstLine="708"/>
        <w:jc w:val="both"/>
        <w:rPr>
          <w:sz w:val="28"/>
          <w:szCs w:val="28"/>
          <w:lang w:val="uk-UA"/>
        </w:rPr>
      </w:pPr>
      <w:r w:rsidRPr="001C3071">
        <w:rPr>
          <w:rStyle w:val="a4"/>
          <w:b w:val="0"/>
          <w:sz w:val="28"/>
          <w:szCs w:val="28"/>
          <w:lang w:val="uk-UA"/>
        </w:rPr>
        <w:t>Слабкі сторони</w:t>
      </w:r>
      <w:r w:rsidRPr="001C3071">
        <w:rPr>
          <w:sz w:val="28"/>
          <w:szCs w:val="28"/>
          <w:lang w:val="uk-UA"/>
        </w:rPr>
        <w:t xml:space="preserve"> клініки відображають типові проблеми українських закладів: висока вартість послуг, що обмежує доступність для широких верств населення; значна конкуренція з боку інших приватних клінік та лікарів з особистим брендом; залежність від економічної ситуації в країні та платоспроможності населення.</w:t>
      </w:r>
    </w:p>
    <w:p w:rsidR="00BF595F" w:rsidRPr="001C3071" w:rsidRDefault="00BF595F" w:rsidP="000F734C">
      <w:pPr>
        <w:pStyle w:val="ad"/>
        <w:widowControl w:val="0"/>
        <w:spacing w:before="0" w:beforeAutospacing="0" w:after="0" w:afterAutospacing="0" w:line="360" w:lineRule="auto"/>
        <w:ind w:firstLine="708"/>
        <w:jc w:val="both"/>
        <w:rPr>
          <w:sz w:val="28"/>
          <w:szCs w:val="28"/>
          <w:lang w:val="uk-UA"/>
        </w:rPr>
      </w:pPr>
      <w:r w:rsidRPr="001C3071">
        <w:rPr>
          <w:sz w:val="28"/>
          <w:szCs w:val="28"/>
          <w:lang w:val="uk-UA"/>
        </w:rPr>
        <w:t>Для комплексної оцінки конкурентоспроможності доцільно застосовувати інструменти стратегічного аналізу [67; 68]. Зокрема, SWOT-аналіз клініки «Ренесанс Медікал» дозволяє виокремити такі аспекти:</w:t>
      </w:r>
    </w:p>
    <w:p w:rsidR="00BF595F" w:rsidRPr="001C3071" w:rsidRDefault="00BF595F" w:rsidP="006E19EB">
      <w:pPr>
        <w:pStyle w:val="ad"/>
        <w:widowControl w:val="0"/>
        <w:numPr>
          <w:ilvl w:val="0"/>
          <w:numId w:val="10"/>
        </w:numPr>
        <w:spacing w:before="0" w:beforeAutospacing="0" w:after="0" w:afterAutospacing="0" w:line="360" w:lineRule="auto"/>
        <w:jc w:val="both"/>
        <w:rPr>
          <w:sz w:val="28"/>
          <w:szCs w:val="28"/>
          <w:lang w:val="uk-UA"/>
        </w:rPr>
      </w:pPr>
      <w:r w:rsidRPr="001C3071">
        <w:rPr>
          <w:rStyle w:val="a4"/>
          <w:b w:val="0"/>
          <w:sz w:val="28"/>
          <w:szCs w:val="28"/>
          <w:lang w:val="uk-UA"/>
        </w:rPr>
        <w:t>Сильні сторони (Strengths):</w:t>
      </w:r>
      <w:r w:rsidRPr="001C3071">
        <w:rPr>
          <w:sz w:val="28"/>
          <w:szCs w:val="28"/>
          <w:lang w:val="uk-UA"/>
        </w:rPr>
        <w:t xml:space="preserve"> професійний персонал, сучасне обладнання, позитивний імідж керівника, високий рівень сервісу.</w:t>
      </w:r>
    </w:p>
    <w:p w:rsidR="00BF595F" w:rsidRPr="001C3071" w:rsidRDefault="00BF595F" w:rsidP="006E19EB">
      <w:pPr>
        <w:pStyle w:val="ad"/>
        <w:widowControl w:val="0"/>
        <w:numPr>
          <w:ilvl w:val="0"/>
          <w:numId w:val="10"/>
        </w:numPr>
        <w:spacing w:before="0" w:beforeAutospacing="0" w:after="0" w:afterAutospacing="0" w:line="360" w:lineRule="auto"/>
        <w:jc w:val="both"/>
        <w:rPr>
          <w:sz w:val="28"/>
          <w:szCs w:val="28"/>
          <w:lang w:val="uk-UA"/>
        </w:rPr>
      </w:pPr>
      <w:r w:rsidRPr="001C3071">
        <w:rPr>
          <w:rStyle w:val="a4"/>
          <w:b w:val="0"/>
          <w:sz w:val="28"/>
          <w:szCs w:val="28"/>
          <w:lang w:val="uk-UA"/>
        </w:rPr>
        <w:t>Слабкі сторони (Weaknesses):</w:t>
      </w:r>
      <w:r w:rsidRPr="001C3071">
        <w:rPr>
          <w:sz w:val="28"/>
          <w:szCs w:val="28"/>
          <w:lang w:val="uk-UA"/>
        </w:rPr>
        <w:t xml:space="preserve"> висока ціна послуг, обмежена доступність для масового сегменту, відносно низька впізнаваність бренду на національному рівні.</w:t>
      </w:r>
    </w:p>
    <w:p w:rsidR="00BF595F" w:rsidRPr="001C3071" w:rsidRDefault="00BF595F" w:rsidP="006E19EB">
      <w:pPr>
        <w:pStyle w:val="ad"/>
        <w:widowControl w:val="0"/>
        <w:numPr>
          <w:ilvl w:val="0"/>
          <w:numId w:val="10"/>
        </w:numPr>
        <w:spacing w:before="0" w:beforeAutospacing="0" w:after="0" w:afterAutospacing="0" w:line="360" w:lineRule="auto"/>
        <w:jc w:val="both"/>
        <w:rPr>
          <w:sz w:val="28"/>
          <w:szCs w:val="28"/>
          <w:lang w:val="uk-UA"/>
        </w:rPr>
      </w:pPr>
      <w:r w:rsidRPr="001C3071">
        <w:rPr>
          <w:rStyle w:val="a4"/>
          <w:b w:val="0"/>
          <w:sz w:val="28"/>
          <w:szCs w:val="28"/>
          <w:lang w:val="uk-UA"/>
        </w:rPr>
        <w:t>Можливості (Opportunities):</w:t>
      </w:r>
      <w:r w:rsidRPr="001C3071">
        <w:rPr>
          <w:sz w:val="28"/>
          <w:szCs w:val="28"/>
          <w:lang w:val="uk-UA"/>
        </w:rPr>
        <w:t xml:space="preserve"> зростання попиту на естетичні послуги в Україні, розвиток медичного туризму, використання цифрових технологій для просування.</w:t>
      </w:r>
    </w:p>
    <w:p w:rsidR="00BF595F" w:rsidRPr="001C3071" w:rsidRDefault="00BF595F" w:rsidP="006E19EB">
      <w:pPr>
        <w:pStyle w:val="ad"/>
        <w:widowControl w:val="0"/>
        <w:numPr>
          <w:ilvl w:val="0"/>
          <w:numId w:val="10"/>
        </w:numPr>
        <w:spacing w:before="0" w:beforeAutospacing="0" w:after="0" w:afterAutospacing="0" w:line="360" w:lineRule="auto"/>
        <w:jc w:val="both"/>
        <w:rPr>
          <w:sz w:val="28"/>
          <w:szCs w:val="28"/>
          <w:lang w:val="uk-UA"/>
        </w:rPr>
      </w:pPr>
      <w:r w:rsidRPr="001C3071">
        <w:rPr>
          <w:rStyle w:val="a4"/>
          <w:b w:val="0"/>
          <w:sz w:val="28"/>
          <w:szCs w:val="28"/>
          <w:lang w:val="uk-UA"/>
        </w:rPr>
        <w:t>Загрози (Threats):</w:t>
      </w:r>
      <w:r w:rsidRPr="001C3071">
        <w:rPr>
          <w:sz w:val="28"/>
          <w:szCs w:val="28"/>
          <w:lang w:val="uk-UA"/>
        </w:rPr>
        <w:t xml:space="preserve"> економічна нестабільність, зростання кількості конкурентів, ризики негативних відгуків у цифровому середовищі.</w:t>
      </w:r>
    </w:p>
    <w:p w:rsidR="00BF595F" w:rsidRPr="001C3071" w:rsidRDefault="00BF595F" w:rsidP="000F734C">
      <w:pPr>
        <w:pStyle w:val="ad"/>
        <w:widowControl w:val="0"/>
        <w:spacing w:before="0" w:beforeAutospacing="0" w:after="0" w:afterAutospacing="0" w:line="360" w:lineRule="auto"/>
        <w:ind w:firstLine="708"/>
        <w:jc w:val="both"/>
        <w:rPr>
          <w:sz w:val="28"/>
          <w:szCs w:val="28"/>
          <w:lang w:val="uk-UA"/>
        </w:rPr>
      </w:pPr>
      <w:r w:rsidRPr="001C3071">
        <w:rPr>
          <w:sz w:val="28"/>
          <w:szCs w:val="28"/>
          <w:lang w:val="uk-UA"/>
        </w:rPr>
        <w:t xml:space="preserve">Результати аналізу свідчать, що клініка «Ренесанс Медікал» має високий рівень конкурентоспроможності у своєму сегменті завдяки поєднанню </w:t>
      </w:r>
      <w:r w:rsidRPr="001C3071">
        <w:rPr>
          <w:rStyle w:val="a4"/>
          <w:b w:val="0"/>
          <w:sz w:val="28"/>
          <w:szCs w:val="28"/>
          <w:lang w:val="uk-UA"/>
        </w:rPr>
        <w:t>професійного потенціалу персоналу та позитивного іміджу керівника</w:t>
      </w:r>
      <w:r w:rsidRPr="001C3071">
        <w:rPr>
          <w:sz w:val="28"/>
          <w:szCs w:val="28"/>
          <w:lang w:val="uk-UA"/>
        </w:rPr>
        <w:t>. Саме керівник виступає ключовим носієм репутаційного капіталу, адже у сфері естетичної медицини пацієнти часто ототожнюють якість послуг із персональним брендом управлінця.</w:t>
      </w:r>
    </w:p>
    <w:p w:rsidR="00BF595F" w:rsidRPr="001C3071" w:rsidRDefault="00BF595F" w:rsidP="000F734C">
      <w:pPr>
        <w:pStyle w:val="ad"/>
        <w:widowControl w:val="0"/>
        <w:spacing w:before="0" w:beforeAutospacing="0" w:after="0" w:afterAutospacing="0" w:line="360" w:lineRule="auto"/>
        <w:ind w:firstLine="708"/>
        <w:jc w:val="both"/>
        <w:rPr>
          <w:sz w:val="28"/>
          <w:szCs w:val="28"/>
          <w:lang w:val="uk-UA"/>
        </w:rPr>
      </w:pPr>
      <w:r w:rsidRPr="001C3071">
        <w:rPr>
          <w:sz w:val="28"/>
          <w:szCs w:val="28"/>
          <w:lang w:val="uk-UA"/>
        </w:rPr>
        <w:t>Таким чином, конкурентоспроможність клініки визначається балансом між високими стандартами надання послуг, унікальною пропозицією на ринку та стратегічним управлінням іміджем керівника, який формує довіру і забезпечує стабільний розвиток закладу.</w:t>
      </w:r>
    </w:p>
    <w:p w:rsidR="00BF595F" w:rsidRPr="001C3071" w:rsidRDefault="00BF595F" w:rsidP="000F734C">
      <w:pPr>
        <w:spacing w:line="360" w:lineRule="auto"/>
        <w:ind w:firstLine="708"/>
        <w:jc w:val="both"/>
        <w:rPr>
          <w:rStyle w:val="a4"/>
          <w:rFonts w:ascii="Times New Roman" w:hAnsi="Times New Roman" w:cs="Times New Roman"/>
          <w:b w:val="0"/>
          <w:sz w:val="28"/>
          <w:szCs w:val="28"/>
        </w:rPr>
      </w:pPr>
      <w:r w:rsidRPr="001C3071">
        <w:rPr>
          <w:rFonts w:ascii="Times New Roman" w:hAnsi="Times New Roman" w:cs="Times New Roman"/>
          <w:sz w:val="28"/>
          <w:szCs w:val="28"/>
        </w:rPr>
        <w:t xml:space="preserve">Структурована </w:t>
      </w:r>
      <w:r w:rsidRPr="001C3071">
        <w:rPr>
          <w:rStyle w:val="a4"/>
          <w:rFonts w:ascii="Times New Roman" w:hAnsi="Times New Roman" w:cs="Times New Roman"/>
          <w:b w:val="0"/>
          <w:sz w:val="28"/>
          <w:szCs w:val="28"/>
        </w:rPr>
        <w:t>SWOT-матриця для клініки «Ренесанс Медікал» представлена в табл. 2.3.</w:t>
      </w:r>
    </w:p>
    <w:p w:rsidR="00BF595F" w:rsidRPr="001C3071" w:rsidRDefault="00BF595F" w:rsidP="000F734C">
      <w:pPr>
        <w:pStyle w:val="3"/>
        <w:keepNext w:val="0"/>
        <w:keepLines w:val="0"/>
        <w:spacing w:before="0" w:line="360" w:lineRule="auto"/>
        <w:jc w:val="right"/>
        <w:rPr>
          <w:rFonts w:ascii="Times New Roman" w:hAnsi="Times New Roman" w:cs="Times New Roman"/>
          <w:i/>
          <w:color w:val="auto"/>
          <w:sz w:val="28"/>
          <w:szCs w:val="28"/>
        </w:rPr>
      </w:pPr>
      <w:r w:rsidRPr="001C3071">
        <w:rPr>
          <w:rFonts w:ascii="Times New Roman" w:hAnsi="Times New Roman" w:cs="Times New Roman"/>
          <w:color w:val="auto"/>
          <w:sz w:val="28"/>
          <w:szCs w:val="28"/>
        </w:rPr>
        <w:t>Таблиця 2.3</w:t>
      </w:r>
    </w:p>
    <w:p w:rsidR="00BF595F" w:rsidRPr="001C3071" w:rsidRDefault="00BF595F" w:rsidP="000F734C">
      <w:pPr>
        <w:pStyle w:val="ad"/>
        <w:widowControl w:val="0"/>
        <w:spacing w:before="0" w:beforeAutospacing="0" w:after="0" w:afterAutospacing="0" w:line="360" w:lineRule="auto"/>
        <w:jc w:val="center"/>
        <w:rPr>
          <w:sz w:val="28"/>
          <w:szCs w:val="28"/>
          <w:lang w:val="uk-UA"/>
        </w:rPr>
      </w:pPr>
      <w:r w:rsidRPr="001C3071">
        <w:rPr>
          <w:rStyle w:val="a4"/>
          <w:sz w:val="28"/>
          <w:szCs w:val="28"/>
          <w:lang w:val="uk-UA"/>
        </w:rPr>
        <w:t>SWOT-аналіз Клініки «Ренесанс Медікал»</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4632"/>
        <w:gridCol w:w="4713"/>
      </w:tblGrid>
      <w:tr w:rsidR="00BF595F" w:rsidRPr="001C3071" w:rsidTr="00AC06AC">
        <w:trPr>
          <w:tblHeader/>
          <w:tblCellSpacing w:w="15" w:type="dxa"/>
        </w:trPr>
        <w:tc>
          <w:tcPr>
            <w:tcW w:w="2454" w:type="pct"/>
            <w:vAlign w:val="center"/>
            <w:hideMark/>
          </w:tcPr>
          <w:p w:rsidR="00BF595F" w:rsidRPr="001C3071" w:rsidRDefault="00BF595F" w:rsidP="000F734C">
            <w:pPr>
              <w:jc w:val="center"/>
              <w:rPr>
                <w:rFonts w:ascii="Times New Roman" w:eastAsia="Times New Roman" w:hAnsi="Times New Roman" w:cs="Times New Roman"/>
                <w:b/>
                <w:bCs/>
                <w:sz w:val="28"/>
                <w:szCs w:val="28"/>
                <w:lang w:eastAsia="ru-RU"/>
              </w:rPr>
            </w:pPr>
            <w:r w:rsidRPr="001C3071">
              <w:rPr>
                <w:rFonts w:ascii="Times New Roman" w:eastAsia="Times New Roman" w:hAnsi="Times New Roman" w:cs="Times New Roman"/>
                <w:b/>
                <w:bCs/>
                <w:sz w:val="28"/>
                <w:szCs w:val="28"/>
                <w:lang w:eastAsia="ru-RU"/>
              </w:rPr>
              <w:t>Сильні сторони (S)</w:t>
            </w:r>
          </w:p>
        </w:tc>
        <w:tc>
          <w:tcPr>
            <w:tcW w:w="2498" w:type="pct"/>
            <w:vAlign w:val="center"/>
            <w:hideMark/>
          </w:tcPr>
          <w:p w:rsidR="00BF595F" w:rsidRPr="001C3071" w:rsidRDefault="00BF595F" w:rsidP="000F734C">
            <w:pPr>
              <w:jc w:val="center"/>
              <w:rPr>
                <w:rFonts w:ascii="Times New Roman" w:eastAsia="Times New Roman" w:hAnsi="Times New Roman" w:cs="Times New Roman"/>
                <w:b/>
                <w:bCs/>
                <w:sz w:val="28"/>
                <w:szCs w:val="28"/>
                <w:lang w:eastAsia="ru-RU"/>
              </w:rPr>
            </w:pPr>
            <w:r w:rsidRPr="001C3071">
              <w:rPr>
                <w:rFonts w:ascii="Times New Roman" w:eastAsia="Times New Roman" w:hAnsi="Times New Roman" w:cs="Times New Roman"/>
                <w:b/>
                <w:bCs/>
                <w:sz w:val="28"/>
                <w:szCs w:val="28"/>
                <w:lang w:eastAsia="ru-RU"/>
              </w:rPr>
              <w:t>Слабкі сторони (W)</w:t>
            </w:r>
          </w:p>
        </w:tc>
      </w:tr>
      <w:tr w:rsidR="00BF595F" w:rsidRPr="001C3071" w:rsidTr="00AC06AC">
        <w:trPr>
          <w:tblCellSpacing w:w="15" w:type="dxa"/>
        </w:trPr>
        <w:tc>
          <w:tcPr>
            <w:tcW w:w="2454" w:type="pct"/>
            <w:vAlign w:val="center"/>
            <w:hideMark/>
          </w:tcPr>
          <w:p w:rsidR="00BF595F" w:rsidRPr="001C3071" w:rsidRDefault="00BF595F" w:rsidP="000F734C">
            <w:pPr>
              <w:jc w:val="cente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Висококваліфікований персонал з міжнародним досвідом.</w:t>
            </w:r>
          </w:p>
        </w:tc>
        <w:tc>
          <w:tcPr>
            <w:tcW w:w="2498" w:type="pct"/>
            <w:vAlign w:val="center"/>
            <w:hideMark/>
          </w:tcPr>
          <w:p w:rsidR="00BF595F" w:rsidRPr="001C3071" w:rsidRDefault="00BF595F" w:rsidP="000F734C">
            <w:pPr>
              <w:jc w:val="cente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Висока вартість послуг, обмежена доступність для масового сегменту.</w:t>
            </w:r>
          </w:p>
        </w:tc>
      </w:tr>
      <w:tr w:rsidR="00BF595F" w:rsidRPr="001C3071" w:rsidTr="00AC06AC">
        <w:trPr>
          <w:tblCellSpacing w:w="15" w:type="dxa"/>
        </w:trPr>
        <w:tc>
          <w:tcPr>
            <w:tcW w:w="2454" w:type="pct"/>
            <w:vAlign w:val="center"/>
            <w:hideMark/>
          </w:tcPr>
          <w:p w:rsidR="00BF595F" w:rsidRPr="001C3071" w:rsidRDefault="00BF595F" w:rsidP="000F734C">
            <w:pPr>
              <w:jc w:val="cente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Сучасне обладнання провідних виробників.</w:t>
            </w:r>
          </w:p>
        </w:tc>
        <w:tc>
          <w:tcPr>
            <w:tcW w:w="2498" w:type="pct"/>
            <w:vAlign w:val="center"/>
            <w:hideMark/>
          </w:tcPr>
          <w:p w:rsidR="00BF595F" w:rsidRPr="001C3071" w:rsidRDefault="00BF595F" w:rsidP="000F734C">
            <w:pPr>
              <w:jc w:val="cente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Відносно низька впізнаваність бренду на національному рівні.</w:t>
            </w:r>
          </w:p>
        </w:tc>
      </w:tr>
      <w:tr w:rsidR="00BF595F" w:rsidRPr="001C3071" w:rsidTr="00AC06AC">
        <w:trPr>
          <w:tblCellSpacing w:w="15" w:type="dxa"/>
        </w:trPr>
        <w:tc>
          <w:tcPr>
            <w:tcW w:w="2454" w:type="pct"/>
            <w:vAlign w:val="center"/>
            <w:hideMark/>
          </w:tcPr>
          <w:p w:rsidR="00BF595F" w:rsidRPr="001C3071" w:rsidRDefault="00BF595F" w:rsidP="000F734C">
            <w:pPr>
              <w:jc w:val="cente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Позитивний імідж керівника як експерта в галузі.</w:t>
            </w:r>
          </w:p>
        </w:tc>
        <w:tc>
          <w:tcPr>
            <w:tcW w:w="2498" w:type="pct"/>
            <w:vAlign w:val="center"/>
            <w:hideMark/>
          </w:tcPr>
          <w:p w:rsidR="00BF595F" w:rsidRPr="001C3071" w:rsidRDefault="00BF595F" w:rsidP="000F734C">
            <w:pPr>
              <w:jc w:val="cente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Залежність від економічної ситуації та платоспроможності клієнтів.</w:t>
            </w:r>
          </w:p>
        </w:tc>
      </w:tr>
      <w:tr w:rsidR="00BF595F" w:rsidRPr="001C3071" w:rsidTr="00AC06AC">
        <w:trPr>
          <w:tblCellSpacing w:w="15" w:type="dxa"/>
        </w:trPr>
        <w:tc>
          <w:tcPr>
            <w:tcW w:w="2454" w:type="pct"/>
            <w:vAlign w:val="center"/>
            <w:hideMark/>
          </w:tcPr>
          <w:p w:rsidR="00BF595F" w:rsidRPr="001C3071" w:rsidRDefault="00BF595F" w:rsidP="000F734C">
            <w:pPr>
              <w:jc w:val="cente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Преміальний рівень сервісу та індивідуальний підхід.</w:t>
            </w:r>
          </w:p>
        </w:tc>
        <w:tc>
          <w:tcPr>
            <w:tcW w:w="2498" w:type="pct"/>
            <w:vAlign w:val="center"/>
            <w:hideMark/>
          </w:tcPr>
          <w:p w:rsidR="00BF595F" w:rsidRPr="001C3071" w:rsidRDefault="00BF595F" w:rsidP="000F734C">
            <w:pPr>
              <w:jc w:val="cente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Значна конкуренція з боку інших приватних клінік та лікарів з особистим брендом.</w:t>
            </w:r>
          </w:p>
        </w:tc>
      </w:tr>
      <w:tr w:rsidR="00BF595F" w:rsidRPr="001C3071" w:rsidTr="00AC06AC">
        <w:trPr>
          <w:tblCellSpacing w:w="15" w:type="dxa"/>
        </w:trPr>
        <w:tc>
          <w:tcPr>
            <w:tcW w:w="2454" w:type="pct"/>
            <w:vAlign w:val="center"/>
            <w:hideMark/>
          </w:tcPr>
          <w:p w:rsidR="00BF595F" w:rsidRPr="001C3071" w:rsidRDefault="00BF595F" w:rsidP="000F734C">
            <w:pPr>
              <w:jc w:val="center"/>
              <w:rPr>
                <w:rFonts w:ascii="Times New Roman" w:eastAsia="Times New Roman" w:hAnsi="Times New Roman" w:cs="Times New Roman"/>
                <w:b/>
                <w:sz w:val="28"/>
                <w:szCs w:val="28"/>
                <w:lang w:eastAsia="ru-RU"/>
              </w:rPr>
            </w:pPr>
            <w:r w:rsidRPr="001C3071">
              <w:rPr>
                <w:rFonts w:ascii="Times New Roman" w:eastAsia="Times New Roman" w:hAnsi="Times New Roman" w:cs="Times New Roman"/>
                <w:b/>
                <w:sz w:val="28"/>
                <w:szCs w:val="28"/>
                <w:lang w:eastAsia="ru-RU"/>
              </w:rPr>
              <w:t>Можливості (O)</w:t>
            </w:r>
          </w:p>
        </w:tc>
        <w:tc>
          <w:tcPr>
            <w:tcW w:w="2498" w:type="pct"/>
            <w:vAlign w:val="center"/>
            <w:hideMark/>
          </w:tcPr>
          <w:p w:rsidR="00BF595F" w:rsidRPr="001C3071" w:rsidRDefault="00BF595F" w:rsidP="000F734C">
            <w:pPr>
              <w:jc w:val="center"/>
              <w:rPr>
                <w:rFonts w:ascii="Times New Roman" w:eastAsia="Times New Roman" w:hAnsi="Times New Roman" w:cs="Times New Roman"/>
                <w:b/>
                <w:sz w:val="28"/>
                <w:szCs w:val="28"/>
                <w:lang w:eastAsia="ru-RU"/>
              </w:rPr>
            </w:pPr>
            <w:r w:rsidRPr="001C3071">
              <w:rPr>
                <w:rFonts w:ascii="Times New Roman" w:eastAsia="Times New Roman" w:hAnsi="Times New Roman" w:cs="Times New Roman"/>
                <w:b/>
                <w:sz w:val="28"/>
                <w:szCs w:val="28"/>
                <w:lang w:eastAsia="ru-RU"/>
              </w:rPr>
              <w:t>Загрози (T)</w:t>
            </w:r>
          </w:p>
        </w:tc>
      </w:tr>
      <w:tr w:rsidR="00BF595F" w:rsidRPr="001C3071" w:rsidTr="00AC06AC">
        <w:trPr>
          <w:tblCellSpacing w:w="15" w:type="dxa"/>
        </w:trPr>
        <w:tc>
          <w:tcPr>
            <w:tcW w:w="2454" w:type="pct"/>
            <w:vAlign w:val="center"/>
            <w:hideMark/>
          </w:tcPr>
          <w:p w:rsidR="00BF595F" w:rsidRPr="001C3071" w:rsidRDefault="00BF595F" w:rsidP="000F734C">
            <w:pPr>
              <w:jc w:val="cente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Зростання попиту на естетичні послуги в Україні.</w:t>
            </w:r>
          </w:p>
        </w:tc>
        <w:tc>
          <w:tcPr>
            <w:tcW w:w="2498" w:type="pct"/>
            <w:vAlign w:val="center"/>
            <w:hideMark/>
          </w:tcPr>
          <w:p w:rsidR="00BF595F" w:rsidRPr="001C3071" w:rsidRDefault="00BF595F" w:rsidP="000F734C">
            <w:pPr>
              <w:jc w:val="cente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Економічна нестабільність та коливання доходів населення.</w:t>
            </w:r>
          </w:p>
        </w:tc>
      </w:tr>
      <w:tr w:rsidR="00BF595F" w:rsidRPr="001C3071" w:rsidTr="00AC06AC">
        <w:trPr>
          <w:tblCellSpacing w:w="15" w:type="dxa"/>
        </w:trPr>
        <w:tc>
          <w:tcPr>
            <w:tcW w:w="2454" w:type="pct"/>
            <w:vAlign w:val="center"/>
            <w:hideMark/>
          </w:tcPr>
          <w:p w:rsidR="00BF595F" w:rsidRPr="001C3071" w:rsidRDefault="00BF595F" w:rsidP="000F734C">
            <w:pPr>
              <w:jc w:val="cente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Розвиток медичного туризму.</w:t>
            </w:r>
          </w:p>
        </w:tc>
        <w:tc>
          <w:tcPr>
            <w:tcW w:w="2498" w:type="pct"/>
            <w:vAlign w:val="center"/>
            <w:hideMark/>
          </w:tcPr>
          <w:p w:rsidR="00BF595F" w:rsidRPr="001C3071" w:rsidRDefault="00BF595F" w:rsidP="000F734C">
            <w:pPr>
              <w:jc w:val="cente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Зростання кількості конкурентів у преміальному сегменті.</w:t>
            </w:r>
          </w:p>
        </w:tc>
      </w:tr>
      <w:tr w:rsidR="00BF595F" w:rsidRPr="001C3071" w:rsidTr="00AC06AC">
        <w:trPr>
          <w:tblCellSpacing w:w="15" w:type="dxa"/>
        </w:trPr>
        <w:tc>
          <w:tcPr>
            <w:tcW w:w="2454" w:type="pct"/>
            <w:vAlign w:val="center"/>
            <w:hideMark/>
          </w:tcPr>
          <w:p w:rsidR="00BF595F" w:rsidRPr="001C3071" w:rsidRDefault="00BF595F" w:rsidP="000F734C">
            <w:pPr>
              <w:jc w:val="cente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Використання цифрових технологій та соціальних мереж для просування.</w:t>
            </w:r>
          </w:p>
        </w:tc>
        <w:tc>
          <w:tcPr>
            <w:tcW w:w="2498" w:type="pct"/>
            <w:vAlign w:val="center"/>
            <w:hideMark/>
          </w:tcPr>
          <w:p w:rsidR="00BF595F" w:rsidRPr="001C3071" w:rsidRDefault="00BF595F" w:rsidP="000F734C">
            <w:pPr>
              <w:jc w:val="cente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Репутаційні ризики через негативні відгуки у цифровому середовищі.</w:t>
            </w:r>
          </w:p>
        </w:tc>
      </w:tr>
      <w:tr w:rsidR="00BF595F" w:rsidRPr="001C3071" w:rsidTr="00AC06AC">
        <w:trPr>
          <w:tblCellSpacing w:w="15" w:type="dxa"/>
        </w:trPr>
        <w:tc>
          <w:tcPr>
            <w:tcW w:w="2454" w:type="pct"/>
            <w:vAlign w:val="center"/>
            <w:hideMark/>
          </w:tcPr>
          <w:p w:rsidR="00BF595F" w:rsidRPr="001C3071" w:rsidRDefault="00BF595F" w:rsidP="000F734C">
            <w:pPr>
              <w:jc w:val="cente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Партнерство з міжнародними медичними центрами.</w:t>
            </w:r>
          </w:p>
        </w:tc>
        <w:tc>
          <w:tcPr>
            <w:tcW w:w="2498" w:type="pct"/>
            <w:vAlign w:val="center"/>
            <w:hideMark/>
          </w:tcPr>
          <w:p w:rsidR="00BF595F" w:rsidRPr="001C3071" w:rsidRDefault="00BF595F" w:rsidP="000F734C">
            <w:pPr>
              <w:jc w:val="cente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Регуляторні зміни та посилення вимог до медичних закладів.</w:t>
            </w:r>
          </w:p>
        </w:tc>
      </w:tr>
    </w:tbl>
    <w:p w:rsidR="00BF595F" w:rsidRPr="001C3071" w:rsidRDefault="00BF595F" w:rsidP="000F734C">
      <w:pPr>
        <w:spacing w:line="360" w:lineRule="auto"/>
        <w:jc w:val="both"/>
        <w:rPr>
          <w:rFonts w:ascii="Times New Roman" w:eastAsia="Times New Roman" w:hAnsi="Times New Roman" w:cs="Times New Roman"/>
          <w:b/>
          <w:sz w:val="28"/>
          <w:szCs w:val="28"/>
          <w:lang w:eastAsia="ru-RU"/>
        </w:rPr>
      </w:pPr>
    </w:p>
    <w:p w:rsidR="00BF595F" w:rsidRPr="001C3071" w:rsidRDefault="00BF595F" w:rsidP="000F734C">
      <w:pPr>
        <w:spacing w:line="360" w:lineRule="auto"/>
        <w:ind w:firstLine="708"/>
        <w:jc w:val="both"/>
        <w:rPr>
          <w:rFonts w:ascii="Times New Roman" w:hAnsi="Times New Roman" w:cs="Times New Roman"/>
          <w:sz w:val="28"/>
          <w:szCs w:val="28"/>
        </w:rPr>
      </w:pPr>
      <w:r w:rsidRPr="001C3071">
        <w:rPr>
          <w:rFonts w:ascii="Times New Roman" w:hAnsi="Times New Roman" w:cs="Times New Roman"/>
          <w:sz w:val="28"/>
          <w:szCs w:val="28"/>
        </w:rPr>
        <w:t xml:space="preserve">Ця таблиця наочно підкреслює, що </w:t>
      </w:r>
      <w:r w:rsidRPr="001C3071">
        <w:rPr>
          <w:rStyle w:val="a4"/>
          <w:rFonts w:ascii="Times New Roman" w:hAnsi="Times New Roman" w:cs="Times New Roman"/>
          <w:b w:val="0"/>
          <w:sz w:val="28"/>
          <w:szCs w:val="28"/>
        </w:rPr>
        <w:t>сильні сторони клініки базуються на іміджі керівника, професіоналізмі персоналу та сучасних технологіях</w:t>
      </w:r>
      <w:r w:rsidRPr="001C3071">
        <w:rPr>
          <w:rFonts w:ascii="Times New Roman" w:hAnsi="Times New Roman" w:cs="Times New Roman"/>
          <w:sz w:val="28"/>
          <w:szCs w:val="28"/>
        </w:rPr>
        <w:t>, тоді як слабкі сторони пов’язані з високою конкуренцією та економічними чинниками.</w:t>
      </w:r>
    </w:p>
    <w:p w:rsidR="00BF595F" w:rsidRPr="001C3071" w:rsidRDefault="00BF595F" w:rsidP="000F734C">
      <w:pPr>
        <w:spacing w:line="360" w:lineRule="auto"/>
        <w:ind w:firstLine="708"/>
        <w:jc w:val="both"/>
        <w:rPr>
          <w:rFonts w:ascii="Times New Roman" w:hAnsi="Times New Roman" w:cs="Times New Roman"/>
          <w:sz w:val="28"/>
          <w:szCs w:val="28"/>
        </w:rPr>
      </w:pPr>
      <w:r w:rsidRPr="001C3071">
        <w:rPr>
          <w:rStyle w:val="a4"/>
          <w:rFonts w:ascii="Times New Roman" w:hAnsi="Times New Roman" w:cs="Times New Roman"/>
          <w:b w:val="0"/>
          <w:sz w:val="28"/>
          <w:szCs w:val="28"/>
        </w:rPr>
        <w:t xml:space="preserve">PESTLE - аналіз </w:t>
      </w:r>
      <w:r w:rsidRPr="001C3071">
        <w:rPr>
          <w:rFonts w:ascii="Times New Roman" w:hAnsi="Times New Roman" w:cs="Times New Roman"/>
          <w:sz w:val="28"/>
          <w:szCs w:val="28"/>
        </w:rPr>
        <w:t xml:space="preserve">[3] </w:t>
      </w:r>
      <w:r w:rsidRPr="001C3071">
        <w:rPr>
          <w:rStyle w:val="a4"/>
          <w:rFonts w:ascii="Times New Roman" w:hAnsi="Times New Roman" w:cs="Times New Roman"/>
          <w:b w:val="0"/>
          <w:sz w:val="28"/>
          <w:szCs w:val="28"/>
        </w:rPr>
        <w:t xml:space="preserve">конкурентоспроможності клініки «Ренесанс Медікал» </w:t>
      </w:r>
      <w:r w:rsidRPr="001C3071">
        <w:rPr>
          <w:rFonts w:ascii="Times New Roman" w:hAnsi="Times New Roman" w:cs="Times New Roman"/>
          <w:sz w:val="28"/>
          <w:szCs w:val="28"/>
        </w:rPr>
        <w:t xml:space="preserve">дасть більш розгорнуту оцінку зовнішнього середовища, в якому працює заклад, і допоможе показати вплив різних факторів на його позиції у сфері естетичної медицини (табл. 2.4). </w:t>
      </w:r>
      <w:r w:rsidRPr="001C3071">
        <w:rPr>
          <w:rStyle w:val="a4"/>
          <w:rFonts w:ascii="Times New Roman" w:hAnsi="Times New Roman" w:cs="Times New Roman"/>
          <w:b w:val="0"/>
          <w:sz w:val="28"/>
          <w:szCs w:val="28"/>
        </w:rPr>
        <w:t>PESTLE – аналіз показав, що к</w:t>
      </w:r>
      <w:r w:rsidRPr="001C3071">
        <w:rPr>
          <w:rFonts w:ascii="Times New Roman" w:hAnsi="Times New Roman" w:cs="Times New Roman"/>
          <w:sz w:val="28"/>
          <w:szCs w:val="28"/>
        </w:rPr>
        <w:t>лініка «Ренесанс Медікал» функціонує у складному та багатофакторному середовищі. Її конкурентоспроможність визначається поєднанням економічних можливостей цільової аудиторії, соціального попиту на естетичні послуги та технологічного розвитку галузі. У той же час існують політичні й правові ризики, пов’язані з нестабільністю державної політики та жорсткими вимогами до діяльності медичних закладів. Для підвищення стійкості клініки важливо адаптуватися до цих факторів, активно використовувати технологічні інновації та формувати позитивний імідж керівника, який здатний репрезентувати заклад як сучасний, безпечний і соціально відповідальний медичний центр.</w:t>
      </w:r>
    </w:p>
    <w:p w:rsidR="00BF595F" w:rsidRPr="001C3071" w:rsidRDefault="00BF595F" w:rsidP="000F734C">
      <w:pPr>
        <w:spacing w:line="360" w:lineRule="auto"/>
        <w:jc w:val="right"/>
        <w:rPr>
          <w:rFonts w:ascii="Times New Roman" w:hAnsi="Times New Roman" w:cs="Times New Roman"/>
          <w:b/>
          <w:sz w:val="28"/>
          <w:szCs w:val="28"/>
        </w:rPr>
      </w:pPr>
      <w:r w:rsidRPr="001C3071">
        <w:rPr>
          <w:rFonts w:ascii="Times New Roman" w:hAnsi="Times New Roman" w:cs="Times New Roman"/>
          <w:b/>
          <w:sz w:val="28"/>
          <w:szCs w:val="28"/>
        </w:rPr>
        <w:t>Таблиця 2.4</w:t>
      </w:r>
    </w:p>
    <w:p w:rsidR="00BF595F" w:rsidRPr="001C3071" w:rsidRDefault="00BF595F" w:rsidP="000F734C">
      <w:pPr>
        <w:pStyle w:val="ad"/>
        <w:widowControl w:val="0"/>
        <w:spacing w:before="0" w:beforeAutospacing="0" w:after="0" w:afterAutospacing="0" w:line="360" w:lineRule="auto"/>
        <w:jc w:val="center"/>
        <w:rPr>
          <w:sz w:val="28"/>
          <w:szCs w:val="28"/>
          <w:lang w:val="uk-UA"/>
        </w:rPr>
      </w:pPr>
      <w:r w:rsidRPr="001C3071">
        <w:rPr>
          <w:rStyle w:val="a4"/>
          <w:sz w:val="28"/>
          <w:szCs w:val="28"/>
          <w:lang w:val="uk-UA"/>
        </w:rPr>
        <w:t>PESTLE-аналіз Клініки «Ренесанс Медікал»</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061"/>
        <w:gridCol w:w="7284"/>
      </w:tblGrid>
      <w:tr w:rsidR="00BF595F" w:rsidRPr="001C3071" w:rsidTr="00AC06AC">
        <w:trPr>
          <w:tblHeader/>
          <w:tblCellSpacing w:w="15" w:type="dxa"/>
        </w:trPr>
        <w:tc>
          <w:tcPr>
            <w:tcW w:w="1079" w:type="pct"/>
            <w:vAlign w:val="center"/>
            <w:hideMark/>
          </w:tcPr>
          <w:p w:rsidR="00BF595F" w:rsidRPr="001C3071" w:rsidRDefault="00BF595F" w:rsidP="000F734C">
            <w:pPr>
              <w:jc w:val="center"/>
              <w:rPr>
                <w:rFonts w:ascii="Times New Roman" w:eastAsia="Times New Roman" w:hAnsi="Times New Roman" w:cs="Times New Roman"/>
                <w:b/>
                <w:bCs/>
                <w:sz w:val="28"/>
                <w:szCs w:val="28"/>
                <w:lang w:eastAsia="ru-RU"/>
              </w:rPr>
            </w:pPr>
            <w:r w:rsidRPr="001C3071">
              <w:rPr>
                <w:rFonts w:ascii="Times New Roman" w:eastAsia="Times New Roman" w:hAnsi="Times New Roman" w:cs="Times New Roman"/>
                <w:b/>
                <w:bCs/>
                <w:sz w:val="28"/>
                <w:szCs w:val="28"/>
                <w:lang w:eastAsia="ru-RU"/>
              </w:rPr>
              <w:t>Фактор</w:t>
            </w:r>
          </w:p>
        </w:tc>
        <w:tc>
          <w:tcPr>
            <w:tcW w:w="3874" w:type="pct"/>
            <w:vAlign w:val="center"/>
            <w:hideMark/>
          </w:tcPr>
          <w:p w:rsidR="00BF595F" w:rsidRPr="001C3071" w:rsidRDefault="00BF595F" w:rsidP="000F734C">
            <w:pPr>
              <w:jc w:val="center"/>
              <w:rPr>
                <w:rFonts w:ascii="Times New Roman" w:eastAsia="Times New Roman" w:hAnsi="Times New Roman" w:cs="Times New Roman"/>
                <w:b/>
                <w:bCs/>
                <w:sz w:val="28"/>
                <w:szCs w:val="28"/>
                <w:lang w:eastAsia="ru-RU"/>
              </w:rPr>
            </w:pPr>
          </w:p>
          <w:p w:rsidR="00BF595F" w:rsidRPr="001C3071" w:rsidRDefault="00BF595F" w:rsidP="000F734C">
            <w:pPr>
              <w:jc w:val="center"/>
              <w:rPr>
                <w:rFonts w:ascii="Times New Roman" w:eastAsia="Times New Roman" w:hAnsi="Times New Roman" w:cs="Times New Roman"/>
                <w:b/>
                <w:bCs/>
                <w:sz w:val="28"/>
                <w:szCs w:val="28"/>
                <w:lang w:eastAsia="ru-RU"/>
              </w:rPr>
            </w:pPr>
            <w:r w:rsidRPr="001C3071">
              <w:rPr>
                <w:rFonts w:ascii="Times New Roman" w:eastAsia="Times New Roman" w:hAnsi="Times New Roman" w:cs="Times New Roman"/>
                <w:b/>
                <w:bCs/>
                <w:sz w:val="28"/>
                <w:szCs w:val="28"/>
                <w:lang w:eastAsia="ru-RU"/>
              </w:rPr>
              <w:t>Характеристика впливу на клініку</w:t>
            </w:r>
          </w:p>
          <w:p w:rsidR="00BF595F" w:rsidRPr="001C3071" w:rsidRDefault="00BF595F" w:rsidP="000F734C">
            <w:pPr>
              <w:jc w:val="center"/>
              <w:rPr>
                <w:rFonts w:ascii="Times New Roman" w:eastAsia="Times New Roman" w:hAnsi="Times New Roman" w:cs="Times New Roman"/>
                <w:b/>
                <w:bCs/>
                <w:sz w:val="28"/>
                <w:szCs w:val="28"/>
                <w:lang w:eastAsia="ru-RU"/>
              </w:rPr>
            </w:pPr>
          </w:p>
        </w:tc>
      </w:tr>
      <w:tr w:rsidR="00BF595F" w:rsidRPr="001C3071" w:rsidTr="00AC06AC">
        <w:trPr>
          <w:tblCellSpacing w:w="15" w:type="dxa"/>
        </w:trPr>
        <w:tc>
          <w:tcPr>
            <w:tcW w:w="1079"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bCs/>
                <w:sz w:val="28"/>
                <w:szCs w:val="28"/>
                <w:lang w:eastAsia="ru-RU"/>
              </w:rPr>
              <w:t>P – Політичні (Political)</w:t>
            </w:r>
          </w:p>
        </w:tc>
        <w:tc>
          <w:tcPr>
            <w:tcW w:w="3874" w:type="pct"/>
            <w:vAlign w:val="center"/>
            <w:hideMark/>
          </w:tcPr>
          <w:p w:rsidR="00BF595F" w:rsidRPr="001C3071" w:rsidRDefault="00BF595F" w:rsidP="006E19EB">
            <w:pPr>
              <w:pStyle w:val="a9"/>
              <w:numPr>
                <w:ilvl w:val="0"/>
                <w:numId w:val="11"/>
              </w:numPr>
              <w:rPr>
                <w:rFonts w:ascii="Times New Roman" w:eastAsia="Times New Roman" w:hAnsi="Times New Roman" w:cs="Times New Roman"/>
                <w:lang w:eastAsia="ru-RU"/>
              </w:rPr>
            </w:pPr>
            <w:r w:rsidRPr="001C3071">
              <w:rPr>
                <w:rFonts w:ascii="Times New Roman" w:eastAsia="Times New Roman" w:hAnsi="Times New Roman" w:cs="Times New Roman"/>
                <w:lang w:eastAsia="ru-RU"/>
              </w:rPr>
              <w:t xml:space="preserve">Державна політика у сфері охорони здоров’я, зокрема у напрямку ліцензування приватних клінік. </w:t>
            </w:r>
          </w:p>
          <w:p w:rsidR="00BF595F" w:rsidRPr="001C3071" w:rsidRDefault="00BF595F" w:rsidP="006E19EB">
            <w:pPr>
              <w:pStyle w:val="a9"/>
              <w:numPr>
                <w:ilvl w:val="0"/>
                <w:numId w:val="11"/>
              </w:numPr>
              <w:rPr>
                <w:rFonts w:ascii="Times New Roman" w:eastAsia="Times New Roman" w:hAnsi="Times New Roman" w:cs="Times New Roman"/>
                <w:lang w:eastAsia="ru-RU"/>
              </w:rPr>
            </w:pPr>
            <w:r w:rsidRPr="001C3071">
              <w:rPr>
                <w:rFonts w:ascii="Times New Roman" w:eastAsia="Times New Roman" w:hAnsi="Times New Roman" w:cs="Times New Roman"/>
                <w:lang w:eastAsia="ru-RU"/>
              </w:rPr>
              <w:t xml:space="preserve">Євроінтеграційні процеси та адаптація до європейських стандартів медицини. </w:t>
            </w:r>
          </w:p>
          <w:p w:rsidR="00BF595F" w:rsidRPr="001C3071" w:rsidRDefault="00BF595F" w:rsidP="006E19EB">
            <w:pPr>
              <w:pStyle w:val="a9"/>
              <w:numPr>
                <w:ilvl w:val="0"/>
                <w:numId w:val="11"/>
              </w:numPr>
              <w:rPr>
                <w:rFonts w:ascii="Times New Roman" w:eastAsia="Times New Roman" w:hAnsi="Times New Roman" w:cs="Times New Roman"/>
                <w:lang w:eastAsia="ru-RU"/>
              </w:rPr>
            </w:pPr>
            <w:r w:rsidRPr="001C3071">
              <w:rPr>
                <w:rFonts w:ascii="Times New Roman" w:eastAsia="Times New Roman" w:hAnsi="Times New Roman" w:cs="Times New Roman"/>
                <w:lang w:eastAsia="ru-RU"/>
              </w:rPr>
              <w:t>Можливі ризики, пов’язані з воєнним станом та політичною нестабільністю.</w:t>
            </w:r>
          </w:p>
        </w:tc>
      </w:tr>
      <w:tr w:rsidR="00BF595F" w:rsidRPr="001C3071" w:rsidTr="00AC06AC">
        <w:trPr>
          <w:tblCellSpacing w:w="15" w:type="dxa"/>
        </w:trPr>
        <w:tc>
          <w:tcPr>
            <w:tcW w:w="1079"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bCs/>
                <w:sz w:val="28"/>
                <w:szCs w:val="28"/>
                <w:lang w:eastAsia="ru-RU"/>
              </w:rPr>
              <w:t>E – Економічні (Economic)</w:t>
            </w:r>
          </w:p>
        </w:tc>
        <w:tc>
          <w:tcPr>
            <w:tcW w:w="3874" w:type="pct"/>
            <w:vAlign w:val="center"/>
            <w:hideMark/>
          </w:tcPr>
          <w:p w:rsidR="00BF595F" w:rsidRPr="001C3071" w:rsidRDefault="00BF595F" w:rsidP="006E19EB">
            <w:pPr>
              <w:pStyle w:val="a9"/>
              <w:numPr>
                <w:ilvl w:val="0"/>
                <w:numId w:val="12"/>
              </w:numPr>
              <w:rPr>
                <w:rFonts w:ascii="Times New Roman" w:eastAsia="Times New Roman" w:hAnsi="Times New Roman" w:cs="Times New Roman"/>
                <w:lang w:eastAsia="ru-RU"/>
              </w:rPr>
            </w:pPr>
            <w:r w:rsidRPr="001C3071">
              <w:rPr>
                <w:rFonts w:ascii="Times New Roman" w:eastAsia="Times New Roman" w:hAnsi="Times New Roman" w:cs="Times New Roman"/>
                <w:lang w:eastAsia="ru-RU"/>
              </w:rPr>
              <w:t xml:space="preserve">Залежність попиту на послуги від рівня доходів населення. </w:t>
            </w:r>
          </w:p>
          <w:p w:rsidR="00BF595F" w:rsidRPr="001C3071" w:rsidRDefault="00BF595F" w:rsidP="006E19EB">
            <w:pPr>
              <w:pStyle w:val="a9"/>
              <w:numPr>
                <w:ilvl w:val="0"/>
                <w:numId w:val="12"/>
              </w:numPr>
              <w:rPr>
                <w:rFonts w:ascii="Times New Roman" w:eastAsia="Times New Roman" w:hAnsi="Times New Roman" w:cs="Times New Roman"/>
                <w:lang w:eastAsia="ru-RU"/>
              </w:rPr>
            </w:pPr>
            <w:r w:rsidRPr="001C3071">
              <w:rPr>
                <w:rFonts w:ascii="Times New Roman" w:eastAsia="Times New Roman" w:hAnsi="Times New Roman" w:cs="Times New Roman"/>
                <w:lang w:eastAsia="ru-RU"/>
              </w:rPr>
              <w:t xml:space="preserve">Висока вартість імпортного обладнання та витратних матеріалів. </w:t>
            </w:r>
          </w:p>
          <w:p w:rsidR="00BF595F" w:rsidRPr="001C3071" w:rsidRDefault="00BF595F" w:rsidP="006E19EB">
            <w:pPr>
              <w:pStyle w:val="a9"/>
              <w:numPr>
                <w:ilvl w:val="0"/>
                <w:numId w:val="12"/>
              </w:numPr>
              <w:rPr>
                <w:rFonts w:ascii="Times New Roman" w:eastAsia="Times New Roman" w:hAnsi="Times New Roman" w:cs="Times New Roman"/>
                <w:lang w:eastAsia="ru-RU"/>
              </w:rPr>
            </w:pPr>
            <w:r w:rsidRPr="001C3071">
              <w:rPr>
                <w:rFonts w:ascii="Times New Roman" w:eastAsia="Times New Roman" w:hAnsi="Times New Roman" w:cs="Times New Roman"/>
                <w:lang w:eastAsia="ru-RU"/>
              </w:rPr>
              <w:t>Формування сегменту медичного туризму як можливість для залучення нових клієнтів.</w:t>
            </w:r>
          </w:p>
        </w:tc>
      </w:tr>
      <w:tr w:rsidR="00BF595F" w:rsidRPr="001C3071" w:rsidTr="00AC06AC">
        <w:trPr>
          <w:tblCellSpacing w:w="15" w:type="dxa"/>
        </w:trPr>
        <w:tc>
          <w:tcPr>
            <w:tcW w:w="1079"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bCs/>
                <w:sz w:val="28"/>
                <w:szCs w:val="28"/>
                <w:lang w:eastAsia="ru-RU"/>
              </w:rPr>
              <w:t>S – Соціальні (Social)</w:t>
            </w:r>
          </w:p>
        </w:tc>
        <w:tc>
          <w:tcPr>
            <w:tcW w:w="3874" w:type="pct"/>
            <w:vAlign w:val="center"/>
            <w:hideMark/>
          </w:tcPr>
          <w:p w:rsidR="00BF595F" w:rsidRPr="001C3071" w:rsidRDefault="00BF595F" w:rsidP="006E19EB">
            <w:pPr>
              <w:pStyle w:val="a9"/>
              <w:numPr>
                <w:ilvl w:val="0"/>
                <w:numId w:val="13"/>
              </w:numPr>
              <w:rPr>
                <w:rFonts w:ascii="Times New Roman" w:eastAsia="Times New Roman" w:hAnsi="Times New Roman" w:cs="Times New Roman"/>
                <w:lang w:eastAsia="ru-RU"/>
              </w:rPr>
            </w:pPr>
            <w:r w:rsidRPr="001C3071">
              <w:rPr>
                <w:rFonts w:ascii="Times New Roman" w:eastAsia="Times New Roman" w:hAnsi="Times New Roman" w:cs="Times New Roman"/>
                <w:lang w:eastAsia="ru-RU"/>
              </w:rPr>
              <w:t xml:space="preserve">Зростання суспільного інтересу до краси, молодості та здорового способу життя. </w:t>
            </w:r>
          </w:p>
          <w:p w:rsidR="00BF595F" w:rsidRPr="001C3071" w:rsidRDefault="00BF595F" w:rsidP="006E19EB">
            <w:pPr>
              <w:pStyle w:val="a9"/>
              <w:numPr>
                <w:ilvl w:val="0"/>
                <w:numId w:val="13"/>
              </w:numPr>
              <w:rPr>
                <w:rFonts w:ascii="Times New Roman" w:eastAsia="Times New Roman" w:hAnsi="Times New Roman" w:cs="Times New Roman"/>
                <w:lang w:eastAsia="ru-RU"/>
              </w:rPr>
            </w:pPr>
            <w:r w:rsidRPr="001C3071">
              <w:rPr>
                <w:rFonts w:ascii="Times New Roman" w:eastAsia="Times New Roman" w:hAnsi="Times New Roman" w:cs="Times New Roman"/>
                <w:lang w:eastAsia="ru-RU"/>
              </w:rPr>
              <w:t xml:space="preserve">Поширення культури self-care і body-positive. </w:t>
            </w:r>
          </w:p>
          <w:p w:rsidR="00BF595F" w:rsidRPr="001C3071" w:rsidRDefault="00BF595F" w:rsidP="006E19EB">
            <w:pPr>
              <w:pStyle w:val="a9"/>
              <w:numPr>
                <w:ilvl w:val="0"/>
                <w:numId w:val="13"/>
              </w:numPr>
              <w:rPr>
                <w:rFonts w:ascii="Times New Roman" w:eastAsia="Times New Roman" w:hAnsi="Times New Roman" w:cs="Times New Roman"/>
                <w:lang w:eastAsia="ru-RU"/>
              </w:rPr>
            </w:pPr>
            <w:r w:rsidRPr="001C3071">
              <w:rPr>
                <w:rFonts w:ascii="Times New Roman" w:eastAsia="Times New Roman" w:hAnsi="Times New Roman" w:cs="Times New Roman"/>
                <w:lang w:eastAsia="ru-RU"/>
              </w:rPr>
              <w:t>Високі очікування клієнтів щодо якості сервісу і безпеки процедур.</w:t>
            </w:r>
          </w:p>
        </w:tc>
      </w:tr>
      <w:tr w:rsidR="00BF595F" w:rsidRPr="001C3071" w:rsidTr="00AC06AC">
        <w:trPr>
          <w:tblCellSpacing w:w="15" w:type="dxa"/>
        </w:trPr>
        <w:tc>
          <w:tcPr>
            <w:tcW w:w="1079"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bCs/>
                <w:sz w:val="28"/>
                <w:szCs w:val="28"/>
                <w:lang w:eastAsia="ru-RU"/>
              </w:rPr>
              <w:t>T – Технологічні (Technological)</w:t>
            </w:r>
          </w:p>
        </w:tc>
        <w:tc>
          <w:tcPr>
            <w:tcW w:w="3874" w:type="pct"/>
            <w:vAlign w:val="center"/>
            <w:hideMark/>
          </w:tcPr>
          <w:p w:rsidR="00BF595F" w:rsidRPr="001C3071" w:rsidRDefault="00BF595F" w:rsidP="006E19EB">
            <w:pPr>
              <w:pStyle w:val="a9"/>
              <w:numPr>
                <w:ilvl w:val="0"/>
                <w:numId w:val="14"/>
              </w:numPr>
              <w:rPr>
                <w:rFonts w:ascii="Times New Roman" w:eastAsia="Times New Roman" w:hAnsi="Times New Roman" w:cs="Times New Roman"/>
                <w:lang w:eastAsia="ru-RU"/>
              </w:rPr>
            </w:pPr>
            <w:r w:rsidRPr="001C3071">
              <w:rPr>
                <w:rFonts w:ascii="Times New Roman" w:eastAsia="Times New Roman" w:hAnsi="Times New Roman" w:cs="Times New Roman"/>
                <w:lang w:eastAsia="ru-RU"/>
              </w:rPr>
              <w:t xml:space="preserve">Використання інноваційного обладнання (лазерні, ультразвукові, радіохвильові технології). </w:t>
            </w:r>
          </w:p>
          <w:p w:rsidR="00BF595F" w:rsidRPr="001C3071" w:rsidRDefault="00BF595F" w:rsidP="006E19EB">
            <w:pPr>
              <w:pStyle w:val="a9"/>
              <w:numPr>
                <w:ilvl w:val="0"/>
                <w:numId w:val="14"/>
              </w:numPr>
              <w:rPr>
                <w:rFonts w:ascii="Times New Roman" w:eastAsia="Times New Roman" w:hAnsi="Times New Roman" w:cs="Times New Roman"/>
                <w:lang w:eastAsia="ru-RU"/>
              </w:rPr>
            </w:pPr>
            <w:r w:rsidRPr="001C3071">
              <w:rPr>
                <w:rFonts w:ascii="Times New Roman" w:eastAsia="Times New Roman" w:hAnsi="Times New Roman" w:cs="Times New Roman"/>
                <w:lang w:eastAsia="ru-RU"/>
              </w:rPr>
              <w:t xml:space="preserve">Активне впровадження телемедицини та онлайн - консультацій. </w:t>
            </w:r>
          </w:p>
          <w:p w:rsidR="00BF595F" w:rsidRPr="001C3071" w:rsidRDefault="00BF595F" w:rsidP="006E19EB">
            <w:pPr>
              <w:pStyle w:val="a9"/>
              <w:numPr>
                <w:ilvl w:val="0"/>
                <w:numId w:val="14"/>
              </w:numPr>
              <w:rPr>
                <w:rFonts w:ascii="Times New Roman" w:eastAsia="Times New Roman" w:hAnsi="Times New Roman" w:cs="Times New Roman"/>
                <w:lang w:eastAsia="ru-RU"/>
              </w:rPr>
            </w:pPr>
            <w:r w:rsidRPr="001C3071">
              <w:rPr>
                <w:rFonts w:ascii="Times New Roman" w:eastAsia="Times New Roman" w:hAnsi="Times New Roman" w:cs="Times New Roman"/>
                <w:lang w:eastAsia="ru-RU"/>
              </w:rPr>
              <w:t>Швидкі темпи розвитку нових методик в естетичній медицині потребують постійного оновлення компетенцій персоналу.</w:t>
            </w:r>
          </w:p>
        </w:tc>
      </w:tr>
      <w:tr w:rsidR="00BF595F" w:rsidRPr="001C3071" w:rsidTr="00AC06AC">
        <w:trPr>
          <w:tblCellSpacing w:w="15" w:type="dxa"/>
        </w:trPr>
        <w:tc>
          <w:tcPr>
            <w:tcW w:w="1079"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bCs/>
                <w:sz w:val="28"/>
                <w:szCs w:val="28"/>
                <w:lang w:eastAsia="ru-RU"/>
              </w:rPr>
              <w:t>L – Правові (Legal)</w:t>
            </w:r>
          </w:p>
        </w:tc>
        <w:tc>
          <w:tcPr>
            <w:tcW w:w="3874" w:type="pct"/>
            <w:vAlign w:val="center"/>
            <w:hideMark/>
          </w:tcPr>
          <w:p w:rsidR="00BF595F" w:rsidRPr="001C3071" w:rsidRDefault="00BF595F" w:rsidP="006E19EB">
            <w:pPr>
              <w:pStyle w:val="a9"/>
              <w:numPr>
                <w:ilvl w:val="0"/>
                <w:numId w:val="15"/>
              </w:numPr>
              <w:rPr>
                <w:rFonts w:ascii="Times New Roman" w:eastAsia="Times New Roman" w:hAnsi="Times New Roman" w:cs="Times New Roman"/>
                <w:lang w:eastAsia="ru-RU"/>
              </w:rPr>
            </w:pPr>
            <w:r w:rsidRPr="001C3071">
              <w:rPr>
                <w:rFonts w:ascii="Times New Roman" w:eastAsia="Times New Roman" w:hAnsi="Times New Roman" w:cs="Times New Roman"/>
                <w:lang w:eastAsia="ru-RU"/>
              </w:rPr>
              <w:t xml:space="preserve">Необхідність суворого дотримання ліцензійних вимог та медичних протоколів. </w:t>
            </w:r>
          </w:p>
          <w:p w:rsidR="00BF595F" w:rsidRPr="001C3071" w:rsidRDefault="00BF595F" w:rsidP="006E19EB">
            <w:pPr>
              <w:pStyle w:val="a9"/>
              <w:numPr>
                <w:ilvl w:val="0"/>
                <w:numId w:val="15"/>
              </w:numPr>
              <w:rPr>
                <w:rFonts w:ascii="Times New Roman" w:eastAsia="Times New Roman" w:hAnsi="Times New Roman" w:cs="Times New Roman"/>
                <w:lang w:eastAsia="ru-RU"/>
              </w:rPr>
            </w:pPr>
            <w:r w:rsidRPr="001C3071">
              <w:rPr>
                <w:rFonts w:ascii="Times New Roman" w:eastAsia="Times New Roman" w:hAnsi="Times New Roman" w:cs="Times New Roman"/>
                <w:lang w:eastAsia="ru-RU"/>
              </w:rPr>
              <w:t xml:space="preserve">Регулювання ринку косметології та хірургії законодавством України. </w:t>
            </w:r>
          </w:p>
          <w:p w:rsidR="00BF595F" w:rsidRPr="001C3071" w:rsidRDefault="00BF595F" w:rsidP="006E19EB">
            <w:pPr>
              <w:pStyle w:val="a9"/>
              <w:numPr>
                <w:ilvl w:val="0"/>
                <w:numId w:val="15"/>
              </w:numPr>
              <w:rPr>
                <w:rFonts w:ascii="Times New Roman" w:eastAsia="Times New Roman" w:hAnsi="Times New Roman" w:cs="Times New Roman"/>
                <w:lang w:eastAsia="ru-RU"/>
              </w:rPr>
            </w:pPr>
            <w:r w:rsidRPr="001C3071">
              <w:rPr>
                <w:rFonts w:ascii="Times New Roman" w:eastAsia="Times New Roman" w:hAnsi="Times New Roman" w:cs="Times New Roman"/>
                <w:lang w:eastAsia="ru-RU"/>
              </w:rPr>
              <w:t>Захист прав споживачів та конфіденційності даних пацієнтів.</w:t>
            </w:r>
          </w:p>
        </w:tc>
      </w:tr>
      <w:tr w:rsidR="00BF595F" w:rsidRPr="001C3071" w:rsidTr="00AC06AC">
        <w:trPr>
          <w:tblCellSpacing w:w="15" w:type="dxa"/>
        </w:trPr>
        <w:tc>
          <w:tcPr>
            <w:tcW w:w="1079"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bCs/>
                <w:sz w:val="28"/>
                <w:szCs w:val="28"/>
                <w:lang w:eastAsia="ru-RU"/>
              </w:rPr>
              <w:t>E – Екологічні (Environmental)</w:t>
            </w:r>
          </w:p>
        </w:tc>
        <w:tc>
          <w:tcPr>
            <w:tcW w:w="3874" w:type="pct"/>
            <w:vAlign w:val="center"/>
            <w:hideMark/>
          </w:tcPr>
          <w:p w:rsidR="00BF595F" w:rsidRPr="001C3071" w:rsidRDefault="00BF595F" w:rsidP="006E19EB">
            <w:pPr>
              <w:pStyle w:val="a9"/>
              <w:numPr>
                <w:ilvl w:val="0"/>
                <w:numId w:val="16"/>
              </w:numPr>
              <w:rPr>
                <w:rFonts w:ascii="Times New Roman" w:eastAsia="Times New Roman" w:hAnsi="Times New Roman" w:cs="Times New Roman"/>
                <w:lang w:eastAsia="ru-RU"/>
              </w:rPr>
            </w:pPr>
            <w:r w:rsidRPr="001C3071">
              <w:rPr>
                <w:rFonts w:ascii="Times New Roman" w:eastAsia="Times New Roman" w:hAnsi="Times New Roman" w:cs="Times New Roman"/>
                <w:lang w:eastAsia="ru-RU"/>
              </w:rPr>
              <w:t xml:space="preserve">Зростання уваги до екологічності медичних технологій і утилізації медичних відходів. </w:t>
            </w:r>
          </w:p>
          <w:p w:rsidR="00BF595F" w:rsidRPr="001C3071" w:rsidRDefault="00BF595F" w:rsidP="006E19EB">
            <w:pPr>
              <w:pStyle w:val="a9"/>
              <w:numPr>
                <w:ilvl w:val="0"/>
                <w:numId w:val="16"/>
              </w:numPr>
              <w:rPr>
                <w:rFonts w:ascii="Times New Roman" w:eastAsia="Times New Roman" w:hAnsi="Times New Roman" w:cs="Times New Roman"/>
                <w:lang w:eastAsia="ru-RU"/>
              </w:rPr>
            </w:pPr>
            <w:r w:rsidRPr="001C3071">
              <w:rPr>
                <w:rFonts w:ascii="Times New Roman" w:eastAsia="Times New Roman" w:hAnsi="Times New Roman" w:cs="Times New Roman"/>
                <w:lang w:eastAsia="ru-RU"/>
              </w:rPr>
              <w:t xml:space="preserve">Використання безпечних для здоров’я і довкілля препаратів та матеріалів. </w:t>
            </w:r>
          </w:p>
          <w:p w:rsidR="00BF595F" w:rsidRPr="001C3071" w:rsidRDefault="00BF595F" w:rsidP="006E19EB">
            <w:pPr>
              <w:pStyle w:val="a9"/>
              <w:numPr>
                <w:ilvl w:val="0"/>
                <w:numId w:val="16"/>
              </w:numPr>
              <w:rPr>
                <w:rFonts w:ascii="Times New Roman" w:eastAsia="Times New Roman" w:hAnsi="Times New Roman" w:cs="Times New Roman"/>
                <w:lang w:eastAsia="ru-RU"/>
              </w:rPr>
            </w:pPr>
            <w:r w:rsidRPr="001C3071">
              <w:rPr>
                <w:rFonts w:ascii="Times New Roman" w:eastAsia="Times New Roman" w:hAnsi="Times New Roman" w:cs="Times New Roman"/>
                <w:lang w:eastAsia="ru-RU"/>
              </w:rPr>
              <w:t>Орієнтація на концепцію «зеленої медицини» як додатковий іміджевий фактор.</w:t>
            </w:r>
          </w:p>
        </w:tc>
      </w:tr>
    </w:tbl>
    <w:p w:rsidR="00BF595F" w:rsidRPr="001C3071" w:rsidRDefault="00BF595F" w:rsidP="000F734C">
      <w:pPr>
        <w:spacing w:line="360" w:lineRule="auto"/>
        <w:ind w:firstLine="708"/>
        <w:jc w:val="both"/>
        <w:rPr>
          <w:rFonts w:ascii="Times New Roman" w:hAnsi="Times New Roman" w:cs="Times New Roman"/>
          <w:sz w:val="28"/>
          <w:szCs w:val="28"/>
        </w:rPr>
      </w:pPr>
      <w:r w:rsidRPr="001C3071">
        <w:rPr>
          <w:rFonts w:ascii="Times New Roman" w:hAnsi="Times New Roman" w:cs="Times New Roman"/>
          <w:sz w:val="28"/>
          <w:szCs w:val="28"/>
        </w:rPr>
        <w:t xml:space="preserve">Наочна </w:t>
      </w:r>
      <w:r w:rsidRPr="001C3071">
        <w:rPr>
          <w:rStyle w:val="a4"/>
          <w:rFonts w:ascii="Times New Roman" w:hAnsi="Times New Roman" w:cs="Times New Roman"/>
          <w:b w:val="0"/>
          <w:sz w:val="28"/>
          <w:szCs w:val="28"/>
        </w:rPr>
        <w:t>схема PESTLE-аналізу клініки «Ренесанс Медікал»</w:t>
      </w:r>
      <w:r w:rsidRPr="001C3071">
        <w:rPr>
          <w:rStyle w:val="a4"/>
          <w:rFonts w:ascii="Times New Roman" w:hAnsi="Times New Roman" w:cs="Times New Roman"/>
          <w:sz w:val="28"/>
          <w:szCs w:val="28"/>
        </w:rPr>
        <w:t xml:space="preserve"> </w:t>
      </w:r>
      <w:r w:rsidRPr="001C3071">
        <w:rPr>
          <w:rFonts w:ascii="Times New Roman" w:hAnsi="Times New Roman" w:cs="Times New Roman"/>
          <w:sz w:val="28"/>
          <w:szCs w:val="28"/>
        </w:rPr>
        <w:t>у вигляді шестикутника з ключовими факторами впливу представлена на рис. 2.2.</w:t>
      </w:r>
    </w:p>
    <w:p w:rsidR="00BF595F" w:rsidRPr="001C3071" w:rsidRDefault="00BF595F" w:rsidP="000F734C">
      <w:pPr>
        <w:spacing w:line="360" w:lineRule="auto"/>
        <w:jc w:val="both"/>
        <w:rPr>
          <w:rFonts w:ascii="Times New Roman" w:eastAsia="Times New Roman" w:hAnsi="Times New Roman" w:cs="Times New Roman"/>
          <w:b/>
          <w:sz w:val="28"/>
          <w:szCs w:val="28"/>
          <w:lang w:eastAsia="ru-RU"/>
        </w:rPr>
      </w:pPr>
      <w:r w:rsidRPr="001C3071">
        <w:rPr>
          <w:rFonts w:ascii="Times New Roman" w:eastAsia="Times New Roman" w:hAnsi="Times New Roman" w:cs="Times New Roman"/>
          <w:b/>
          <w:noProof/>
          <w:sz w:val="28"/>
          <w:szCs w:val="28"/>
          <w:lang w:bidi="ar-SA"/>
        </w:rPr>
        <w:drawing>
          <wp:inline distT="0" distB="0" distL="0" distR="0" wp14:anchorId="1CD4D57A" wp14:editId="2C0E5887">
            <wp:extent cx="5939790" cy="5903500"/>
            <wp:effectExtent l="0" t="0" r="3810" b="2540"/>
            <wp:docPr id="11" name="Рисунок 11" descr="C:\Users\Натали\Desktop\Магістри_Випуск 2025\6_Лука Вікторія Олександрівна\2df98dab-cda7-4ecb-a146-dddfc61debf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Натали\Desktop\Магістри_Випуск 2025\6_Лука Вікторія Олександрівна\2df98dab-cda7-4ecb-a146-dddfc61debf8"/>
                    <pic:cNvPicPr>
                      <a:picLocks noChangeAspect="1" noChangeArrowheads="1"/>
                    </pic:cNvPicPr>
                  </pic:nvPicPr>
                  <pic:blipFill>
                    <a:blip r:embed="rId15" cstate="print">
                      <a:extLst>
                        <a:ext uri="{BEBA8EAE-BF5A-486C-A8C5-ECC9F3942E4B}">
                          <a14:imgProps xmlns:a14="http://schemas.microsoft.com/office/drawing/2010/main">
                            <a14:imgLayer r:embed="rId16">
                              <a14:imgEffect>
                                <a14:saturation sat="33000"/>
                              </a14:imgEffect>
                            </a14:imgLayer>
                          </a14:imgProps>
                        </a:ext>
                        <a:ext uri="{28A0092B-C50C-407E-A947-70E740481C1C}">
                          <a14:useLocalDpi xmlns:a14="http://schemas.microsoft.com/office/drawing/2010/main" val="0"/>
                        </a:ext>
                      </a:extLst>
                    </a:blip>
                    <a:srcRect/>
                    <a:stretch>
                      <a:fillRect/>
                    </a:stretch>
                  </pic:blipFill>
                  <pic:spPr bwMode="auto">
                    <a:xfrm>
                      <a:off x="0" y="0"/>
                      <a:ext cx="5939790" cy="5903500"/>
                    </a:xfrm>
                    <a:prstGeom prst="rect">
                      <a:avLst/>
                    </a:prstGeom>
                    <a:noFill/>
                    <a:ln>
                      <a:noFill/>
                    </a:ln>
                  </pic:spPr>
                </pic:pic>
              </a:graphicData>
            </a:graphic>
          </wp:inline>
        </w:drawing>
      </w:r>
    </w:p>
    <w:p w:rsidR="00BF595F" w:rsidRPr="001C3071" w:rsidRDefault="00BF595F" w:rsidP="000F734C">
      <w:pPr>
        <w:spacing w:line="360" w:lineRule="auto"/>
        <w:jc w:val="center"/>
        <w:rPr>
          <w:rFonts w:ascii="Times New Roman" w:eastAsia="Times New Roman" w:hAnsi="Times New Roman" w:cs="Times New Roman"/>
          <w:b/>
          <w:sz w:val="28"/>
          <w:szCs w:val="28"/>
          <w:lang w:eastAsia="ru-RU"/>
        </w:rPr>
      </w:pPr>
      <w:r w:rsidRPr="001C3071">
        <w:rPr>
          <w:rFonts w:ascii="Times New Roman" w:eastAsia="Times New Roman" w:hAnsi="Times New Roman" w:cs="Times New Roman"/>
          <w:b/>
          <w:sz w:val="28"/>
          <w:szCs w:val="28"/>
          <w:lang w:eastAsia="ru-RU"/>
        </w:rPr>
        <w:t xml:space="preserve">Рис. 2.2. </w:t>
      </w:r>
      <w:r w:rsidRPr="001C3071">
        <w:rPr>
          <w:rStyle w:val="a4"/>
          <w:rFonts w:ascii="Times New Roman" w:hAnsi="Times New Roman" w:cs="Times New Roman"/>
          <w:sz w:val="28"/>
          <w:szCs w:val="28"/>
        </w:rPr>
        <w:t>Схема PESTLE-аналізу Клініки «Ренесанс Медікал»</w:t>
      </w:r>
    </w:p>
    <w:p w:rsidR="00BF595F" w:rsidRPr="001C3071" w:rsidRDefault="00BF595F" w:rsidP="000F734C">
      <w:pPr>
        <w:spacing w:line="360" w:lineRule="auto"/>
        <w:ind w:firstLine="708"/>
        <w:jc w:val="both"/>
        <w:rPr>
          <w:rFonts w:ascii="Times New Roman" w:hAnsi="Times New Roman" w:cs="Times New Roman"/>
          <w:sz w:val="28"/>
          <w:szCs w:val="28"/>
        </w:rPr>
      </w:pPr>
    </w:p>
    <w:p w:rsidR="00BF595F" w:rsidRPr="001C3071" w:rsidRDefault="00BF595F" w:rsidP="000F734C">
      <w:pPr>
        <w:pStyle w:val="ad"/>
        <w:widowControl w:val="0"/>
        <w:spacing w:before="0" w:beforeAutospacing="0" w:after="0" w:afterAutospacing="0" w:line="360" w:lineRule="auto"/>
        <w:ind w:firstLine="708"/>
        <w:jc w:val="both"/>
        <w:rPr>
          <w:sz w:val="28"/>
          <w:szCs w:val="28"/>
          <w:lang w:val="uk-UA"/>
        </w:rPr>
      </w:pPr>
      <w:r w:rsidRPr="001C3071">
        <w:rPr>
          <w:sz w:val="28"/>
          <w:szCs w:val="28"/>
          <w:lang w:val="uk-UA"/>
        </w:rPr>
        <w:t xml:space="preserve">Модель </w:t>
      </w:r>
      <w:r w:rsidRPr="001C3071">
        <w:rPr>
          <w:rStyle w:val="a4"/>
          <w:b w:val="0"/>
          <w:sz w:val="28"/>
          <w:szCs w:val="28"/>
          <w:lang w:val="uk-UA"/>
        </w:rPr>
        <w:t>п’яти сил Майкла Портера</w:t>
      </w:r>
      <w:r w:rsidRPr="001C3071">
        <w:rPr>
          <w:sz w:val="28"/>
          <w:szCs w:val="28"/>
          <w:lang w:val="uk-UA"/>
        </w:rPr>
        <w:t xml:space="preserve"> [26] дає змогу проаналізувати конкурентне середовище клініки «Ренесанс Медікал» та визначити ключові чинники, які впливають на її конкурентоспроможність у сфері естетичної медицини (табл. 2.5). Конкурентне середовище клініки «Ренесанс Медікал» є складним та насиченим. Найсильніший вплив мають дві сили – </w:t>
      </w:r>
      <w:r w:rsidRPr="001C3071">
        <w:rPr>
          <w:rStyle w:val="a4"/>
          <w:b w:val="0"/>
          <w:sz w:val="28"/>
          <w:szCs w:val="28"/>
          <w:lang w:val="uk-UA"/>
        </w:rPr>
        <w:t>висока конкуренція між існуючими клініками</w:t>
      </w:r>
      <w:r w:rsidRPr="001C3071">
        <w:rPr>
          <w:sz w:val="28"/>
          <w:szCs w:val="28"/>
          <w:lang w:val="uk-UA"/>
        </w:rPr>
        <w:t xml:space="preserve"> та </w:t>
      </w:r>
      <w:r w:rsidRPr="001C3071">
        <w:rPr>
          <w:rStyle w:val="a4"/>
          <w:b w:val="0"/>
          <w:sz w:val="28"/>
          <w:szCs w:val="28"/>
          <w:lang w:val="uk-UA"/>
        </w:rPr>
        <w:t>сила покупців</w:t>
      </w:r>
      <w:r w:rsidRPr="001C3071">
        <w:rPr>
          <w:sz w:val="28"/>
          <w:szCs w:val="28"/>
          <w:lang w:val="uk-UA"/>
        </w:rPr>
        <w:t>, які пред’являють жорсткі вимоги до якості послуг. Водночас високі стандарти та позитивний імідж керівника виступають ключовими факторами, що забезпечують стійкість клініки на ринку.</w:t>
      </w:r>
    </w:p>
    <w:p w:rsidR="00BF595F" w:rsidRPr="001C3071" w:rsidRDefault="00BF595F" w:rsidP="000F734C">
      <w:pPr>
        <w:pStyle w:val="3"/>
        <w:keepNext w:val="0"/>
        <w:keepLines w:val="0"/>
        <w:spacing w:before="0" w:line="360" w:lineRule="auto"/>
        <w:jc w:val="right"/>
        <w:rPr>
          <w:rFonts w:ascii="Times New Roman" w:hAnsi="Times New Roman" w:cs="Times New Roman"/>
          <w:i/>
          <w:color w:val="auto"/>
          <w:sz w:val="28"/>
          <w:szCs w:val="28"/>
        </w:rPr>
      </w:pPr>
      <w:r w:rsidRPr="001C3071">
        <w:rPr>
          <w:rFonts w:ascii="Times New Roman" w:hAnsi="Times New Roman" w:cs="Times New Roman"/>
          <w:color w:val="auto"/>
          <w:sz w:val="28"/>
          <w:szCs w:val="28"/>
        </w:rPr>
        <w:t>Таблиця 2.5</w:t>
      </w:r>
    </w:p>
    <w:p w:rsidR="000F734C" w:rsidRPr="001C3071" w:rsidRDefault="00BF595F" w:rsidP="000F734C">
      <w:pPr>
        <w:pStyle w:val="ad"/>
        <w:widowControl w:val="0"/>
        <w:spacing w:before="0" w:beforeAutospacing="0" w:after="0" w:afterAutospacing="0" w:line="360" w:lineRule="auto"/>
        <w:jc w:val="center"/>
        <w:rPr>
          <w:rStyle w:val="a4"/>
          <w:sz w:val="28"/>
          <w:szCs w:val="28"/>
          <w:lang w:val="uk-UA"/>
        </w:rPr>
      </w:pPr>
      <w:r w:rsidRPr="001C3071">
        <w:rPr>
          <w:rStyle w:val="a4"/>
          <w:sz w:val="28"/>
          <w:szCs w:val="28"/>
          <w:lang w:val="uk-UA"/>
        </w:rPr>
        <w:t xml:space="preserve">Оцінка конкурентоспроможності Клініки «Ренесанс Медікал» </w:t>
      </w:r>
    </w:p>
    <w:p w:rsidR="00BF595F" w:rsidRPr="001C3071" w:rsidRDefault="00BF595F" w:rsidP="000F734C">
      <w:pPr>
        <w:pStyle w:val="ad"/>
        <w:widowControl w:val="0"/>
        <w:spacing w:before="0" w:beforeAutospacing="0" w:after="0" w:afterAutospacing="0" w:line="360" w:lineRule="auto"/>
        <w:jc w:val="center"/>
        <w:rPr>
          <w:sz w:val="28"/>
          <w:szCs w:val="28"/>
          <w:lang w:val="uk-UA"/>
        </w:rPr>
      </w:pPr>
      <w:r w:rsidRPr="001C3071">
        <w:rPr>
          <w:rStyle w:val="a4"/>
          <w:sz w:val="28"/>
          <w:szCs w:val="28"/>
          <w:lang w:val="uk-UA"/>
        </w:rPr>
        <w:t>за моделлю п’яти сил М. Портера</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153"/>
        <w:gridCol w:w="6192"/>
      </w:tblGrid>
      <w:tr w:rsidR="00BF595F" w:rsidRPr="001C3071" w:rsidTr="00AC06AC">
        <w:trPr>
          <w:tblHeader/>
          <w:tblCellSpacing w:w="15" w:type="dxa"/>
        </w:trPr>
        <w:tc>
          <w:tcPr>
            <w:tcW w:w="1663" w:type="pct"/>
            <w:vAlign w:val="center"/>
            <w:hideMark/>
          </w:tcPr>
          <w:p w:rsidR="00BF595F" w:rsidRPr="001C3071" w:rsidRDefault="00BF595F" w:rsidP="000F734C">
            <w:pPr>
              <w:jc w:val="center"/>
              <w:rPr>
                <w:rFonts w:ascii="Times New Roman" w:eastAsia="Times New Roman" w:hAnsi="Times New Roman" w:cs="Times New Roman"/>
                <w:b/>
                <w:bCs/>
                <w:sz w:val="28"/>
                <w:szCs w:val="28"/>
                <w:lang w:eastAsia="ru-RU"/>
              </w:rPr>
            </w:pPr>
            <w:r w:rsidRPr="001C3071">
              <w:rPr>
                <w:rFonts w:ascii="Times New Roman" w:eastAsia="Times New Roman" w:hAnsi="Times New Roman" w:cs="Times New Roman"/>
                <w:b/>
                <w:bCs/>
                <w:sz w:val="28"/>
                <w:szCs w:val="28"/>
                <w:lang w:eastAsia="ru-RU"/>
              </w:rPr>
              <w:t>Сила конкуренції</w:t>
            </w:r>
          </w:p>
        </w:tc>
        <w:tc>
          <w:tcPr>
            <w:tcW w:w="3290" w:type="pct"/>
            <w:vAlign w:val="center"/>
            <w:hideMark/>
          </w:tcPr>
          <w:p w:rsidR="00BF595F" w:rsidRPr="001C3071" w:rsidRDefault="00BF595F" w:rsidP="000F734C">
            <w:pPr>
              <w:jc w:val="center"/>
              <w:rPr>
                <w:rFonts w:ascii="Times New Roman" w:eastAsia="Times New Roman" w:hAnsi="Times New Roman" w:cs="Times New Roman"/>
                <w:b/>
                <w:bCs/>
                <w:sz w:val="28"/>
                <w:szCs w:val="28"/>
                <w:lang w:eastAsia="ru-RU"/>
              </w:rPr>
            </w:pPr>
            <w:r w:rsidRPr="001C3071">
              <w:rPr>
                <w:rFonts w:ascii="Times New Roman" w:eastAsia="Times New Roman" w:hAnsi="Times New Roman" w:cs="Times New Roman"/>
                <w:b/>
                <w:bCs/>
                <w:sz w:val="28"/>
                <w:szCs w:val="28"/>
                <w:lang w:eastAsia="ru-RU"/>
              </w:rPr>
              <w:t>Характеристика впливу на клініку</w:t>
            </w:r>
          </w:p>
        </w:tc>
      </w:tr>
      <w:tr w:rsidR="00BF595F" w:rsidRPr="001C3071" w:rsidTr="00AC06AC">
        <w:trPr>
          <w:tblCellSpacing w:w="15" w:type="dxa"/>
        </w:trPr>
        <w:tc>
          <w:tcPr>
            <w:tcW w:w="1663"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bCs/>
                <w:sz w:val="28"/>
                <w:szCs w:val="28"/>
                <w:lang w:eastAsia="ru-RU"/>
              </w:rPr>
              <w:t>1. Конкуренція між існуючими гравцями (ринкові конкуренти)</w:t>
            </w:r>
          </w:p>
        </w:tc>
        <w:tc>
          <w:tcPr>
            <w:tcW w:w="3290" w:type="pct"/>
            <w:vAlign w:val="center"/>
            <w:hideMark/>
          </w:tcPr>
          <w:p w:rsidR="00BF595F" w:rsidRPr="001C3071" w:rsidRDefault="00BF595F" w:rsidP="000F734C">
            <w:pPr>
              <w:jc w:val="both"/>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Ринок естетичної медицини в Одесі насичений приватними клініками та окремими лікарями-косметологами. Конкуренція висока, особливо у преміальному сегменті. Ключова боротьба точиться за довіру клієнтів, якість сервісу та імідж керівника.</w:t>
            </w:r>
          </w:p>
        </w:tc>
      </w:tr>
      <w:tr w:rsidR="00BF595F" w:rsidRPr="001C3071" w:rsidTr="00AC06AC">
        <w:trPr>
          <w:tblCellSpacing w:w="15" w:type="dxa"/>
        </w:trPr>
        <w:tc>
          <w:tcPr>
            <w:tcW w:w="1663"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bCs/>
                <w:sz w:val="28"/>
                <w:szCs w:val="28"/>
                <w:lang w:eastAsia="ru-RU"/>
              </w:rPr>
              <w:t>2. Загроза появи нових гравців (бар’єри входу на ринок)</w:t>
            </w:r>
          </w:p>
        </w:tc>
        <w:tc>
          <w:tcPr>
            <w:tcW w:w="3290" w:type="pct"/>
            <w:vAlign w:val="center"/>
            <w:hideMark/>
          </w:tcPr>
          <w:p w:rsidR="00BF595F" w:rsidRPr="001C3071" w:rsidRDefault="00BF595F" w:rsidP="000F734C">
            <w:pPr>
              <w:jc w:val="both"/>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Вхід на ринок естетичних послуг є відносно доступним через відсутність надмірних регуляторних бар’єрів. Однак значні інвестиції в обладнання, кваліфікований персонал і формування бренду підвищують рівень бар’єрів для клінік преміум - сегменту.</w:t>
            </w:r>
          </w:p>
        </w:tc>
      </w:tr>
      <w:tr w:rsidR="00BF595F" w:rsidRPr="001C3071" w:rsidTr="00AC06AC">
        <w:trPr>
          <w:tblCellSpacing w:w="15" w:type="dxa"/>
        </w:trPr>
        <w:tc>
          <w:tcPr>
            <w:tcW w:w="1663"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bCs/>
                <w:sz w:val="28"/>
                <w:szCs w:val="28"/>
                <w:lang w:eastAsia="ru-RU"/>
              </w:rPr>
              <w:t>3. Сила постачальників (постачальники обладнання, препаратів, матеріалів)</w:t>
            </w:r>
          </w:p>
        </w:tc>
        <w:tc>
          <w:tcPr>
            <w:tcW w:w="3290" w:type="pct"/>
            <w:vAlign w:val="center"/>
            <w:hideMark/>
          </w:tcPr>
          <w:p w:rsidR="00BF595F" w:rsidRPr="001C3071" w:rsidRDefault="00BF595F" w:rsidP="000F734C">
            <w:pPr>
              <w:jc w:val="both"/>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Клініка залежить від імпортного обладнання та витратних матеріалів, постачальники яких диктують ціни. Висока вартість техніки та ліцензованих препаратів впливає на собівартість послуг. Водночас співпраця з міжнародними брендами підвищує репутацію закладу.</w:t>
            </w:r>
          </w:p>
        </w:tc>
      </w:tr>
      <w:tr w:rsidR="00BF595F" w:rsidRPr="001C3071" w:rsidTr="00AC06AC">
        <w:trPr>
          <w:tblCellSpacing w:w="15" w:type="dxa"/>
        </w:trPr>
        <w:tc>
          <w:tcPr>
            <w:tcW w:w="1663"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bCs/>
                <w:sz w:val="28"/>
                <w:szCs w:val="28"/>
                <w:lang w:eastAsia="ru-RU"/>
              </w:rPr>
              <w:t>4. Сила покупців (пацієнтів)</w:t>
            </w:r>
          </w:p>
        </w:tc>
        <w:tc>
          <w:tcPr>
            <w:tcW w:w="3290" w:type="pct"/>
            <w:vAlign w:val="center"/>
            <w:hideMark/>
          </w:tcPr>
          <w:p w:rsidR="00BF595F" w:rsidRPr="001C3071" w:rsidRDefault="00BF595F" w:rsidP="000F734C">
            <w:pPr>
              <w:jc w:val="both"/>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Пацієнти у сфері естетичної медицини мають широкий вибір закладів та послуг. Високий рівень інформованості через Інтернет і соціальні мережі формує підвищені вимоги до якості, безпеки та сервісу. Клієнти мають значну переговорну силу, адже їхнє рішення напряму впливає на репутацію клініки.</w:t>
            </w:r>
          </w:p>
        </w:tc>
      </w:tr>
      <w:tr w:rsidR="00BF595F" w:rsidRPr="001C3071" w:rsidTr="00AC06AC">
        <w:trPr>
          <w:tblCellSpacing w:w="15" w:type="dxa"/>
        </w:trPr>
        <w:tc>
          <w:tcPr>
            <w:tcW w:w="1663"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bCs/>
                <w:sz w:val="28"/>
                <w:szCs w:val="28"/>
                <w:lang w:eastAsia="ru-RU"/>
              </w:rPr>
              <w:t>5. Загроза товарів-замінників (альтернативні послуги)</w:t>
            </w:r>
          </w:p>
        </w:tc>
        <w:tc>
          <w:tcPr>
            <w:tcW w:w="3290" w:type="pct"/>
            <w:vAlign w:val="center"/>
            <w:hideMark/>
          </w:tcPr>
          <w:p w:rsidR="00BF595F" w:rsidRPr="001C3071" w:rsidRDefault="00BF595F" w:rsidP="000F734C">
            <w:pPr>
              <w:jc w:val="both"/>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Замінниками виступають: домашній догляд з використанням професійної косметики; послуги б’юті - індустрії (салони краси, SPA-центри), які частково перетинаються з косметологічними процедурами; закордонні клініки в рамках медичного туризму. Це підвищує тиск на клініку та стимулює її до підвищення рівня сервісу.</w:t>
            </w:r>
          </w:p>
        </w:tc>
      </w:tr>
    </w:tbl>
    <w:p w:rsidR="00BF595F" w:rsidRPr="001C3071" w:rsidRDefault="00BF595F" w:rsidP="000F734C">
      <w:pPr>
        <w:spacing w:line="360" w:lineRule="auto"/>
        <w:rPr>
          <w:rFonts w:ascii="Times New Roman" w:eastAsia="Times New Roman" w:hAnsi="Times New Roman" w:cs="Times New Roman"/>
          <w:b/>
          <w:sz w:val="28"/>
          <w:szCs w:val="28"/>
          <w:lang w:eastAsia="ru-RU"/>
        </w:rPr>
      </w:pPr>
    </w:p>
    <w:p w:rsidR="00BF595F" w:rsidRPr="001C3071" w:rsidRDefault="00BF595F" w:rsidP="00724789">
      <w:pPr>
        <w:spacing w:line="360" w:lineRule="auto"/>
        <w:ind w:firstLine="708"/>
        <w:jc w:val="both"/>
        <w:rPr>
          <w:rFonts w:ascii="Times New Roman" w:hAnsi="Times New Roman" w:cs="Times New Roman"/>
          <w:color w:val="auto"/>
          <w:sz w:val="28"/>
          <w:szCs w:val="28"/>
        </w:rPr>
      </w:pPr>
      <w:r w:rsidRPr="001C3071">
        <w:rPr>
          <w:rFonts w:ascii="Times New Roman" w:hAnsi="Times New Roman" w:cs="Times New Roman"/>
          <w:color w:val="auto"/>
          <w:sz w:val="28"/>
          <w:szCs w:val="28"/>
        </w:rPr>
        <w:t xml:space="preserve">Метод оцінки конкурентоспроможності медичного закладу </w:t>
      </w:r>
      <w:r w:rsidRPr="001C3071">
        <w:rPr>
          <w:rStyle w:val="a4"/>
          <w:rFonts w:ascii="Times New Roman" w:hAnsi="Times New Roman" w:cs="Times New Roman"/>
          <w:b w:val="0"/>
          <w:color w:val="auto"/>
          <w:sz w:val="28"/>
          <w:szCs w:val="28"/>
        </w:rPr>
        <w:t>VRIO-аналіз (Value, Rarity, Imitability, Organization)</w:t>
      </w:r>
      <w:r w:rsidRPr="001C3071">
        <w:rPr>
          <w:rStyle w:val="fontstyle21"/>
          <w:rFonts w:ascii="Times New Roman" w:hAnsi="Times New Roman" w:cs="Times New Roman"/>
          <w:color w:val="auto"/>
          <w:sz w:val="28"/>
          <w:szCs w:val="28"/>
        </w:rPr>
        <w:t xml:space="preserve"> </w:t>
      </w:r>
      <w:r w:rsidRPr="001C3071">
        <w:rPr>
          <w:rFonts w:ascii="Times New Roman" w:hAnsi="Times New Roman" w:cs="Times New Roman"/>
          <w:color w:val="auto"/>
          <w:sz w:val="28"/>
          <w:szCs w:val="28"/>
        </w:rPr>
        <w:t xml:space="preserve">[30] </w:t>
      </w:r>
      <w:r w:rsidRPr="001C3071">
        <w:rPr>
          <w:rStyle w:val="fontstyle21"/>
          <w:rFonts w:ascii="Times New Roman" w:hAnsi="Times New Roman" w:cs="Times New Roman"/>
          <w:color w:val="auto"/>
          <w:sz w:val="28"/>
          <w:szCs w:val="28"/>
        </w:rPr>
        <w:t>о</w:t>
      </w:r>
      <w:r w:rsidRPr="001C3071">
        <w:rPr>
          <w:rFonts w:ascii="Times New Roman" w:hAnsi="Times New Roman" w:cs="Times New Roman"/>
          <w:color w:val="auto"/>
          <w:sz w:val="28"/>
          <w:szCs w:val="28"/>
        </w:rPr>
        <w:t>цінює ресурси клініки (персонал, обладнання, імідж керівника, бренд) та визначає, які з них є унікальними та дають стійку конкурентну перевагу. Для клініки «Ренесанс Медікал»: імідж керівника та міжнародний досвід лікарів можуть бути унікальними ресурсами.</w:t>
      </w:r>
    </w:p>
    <w:p w:rsidR="00BF595F" w:rsidRPr="001C3071" w:rsidRDefault="00BF595F" w:rsidP="00724789">
      <w:pPr>
        <w:spacing w:line="360" w:lineRule="auto"/>
        <w:ind w:firstLine="708"/>
        <w:jc w:val="both"/>
        <w:rPr>
          <w:rStyle w:val="a4"/>
          <w:rFonts w:ascii="Times New Roman" w:hAnsi="Times New Roman" w:cs="Times New Roman"/>
          <w:b w:val="0"/>
          <w:color w:val="auto"/>
          <w:sz w:val="28"/>
          <w:szCs w:val="28"/>
        </w:rPr>
      </w:pPr>
      <w:r w:rsidRPr="001C3071">
        <w:rPr>
          <w:rStyle w:val="a4"/>
          <w:rFonts w:ascii="Times New Roman" w:hAnsi="Times New Roman" w:cs="Times New Roman"/>
          <w:b w:val="0"/>
          <w:color w:val="auto"/>
          <w:sz w:val="28"/>
          <w:szCs w:val="28"/>
        </w:rPr>
        <w:t>VRIO - аналіз клініки «Ренесанс Медікал»</w:t>
      </w:r>
      <w:r w:rsidRPr="001C3071">
        <w:rPr>
          <w:rFonts w:ascii="Times New Roman" w:hAnsi="Times New Roman" w:cs="Times New Roman"/>
          <w:color w:val="auto"/>
          <w:sz w:val="28"/>
          <w:szCs w:val="28"/>
        </w:rPr>
        <w:t xml:space="preserve">, який допоможе оцінити її внутрішні ресурси і визначити, які з них формують </w:t>
      </w:r>
      <w:r w:rsidRPr="001C3071">
        <w:rPr>
          <w:rStyle w:val="a4"/>
          <w:rFonts w:ascii="Times New Roman" w:hAnsi="Times New Roman" w:cs="Times New Roman"/>
          <w:b w:val="0"/>
          <w:color w:val="auto"/>
          <w:sz w:val="28"/>
          <w:szCs w:val="28"/>
        </w:rPr>
        <w:t>стійкі конкурентні переваги представлений в табл. 2.6.</w:t>
      </w:r>
    </w:p>
    <w:p w:rsidR="00BF595F" w:rsidRPr="001C3071" w:rsidRDefault="00BF595F" w:rsidP="00724789">
      <w:pPr>
        <w:pStyle w:val="3"/>
        <w:keepNext w:val="0"/>
        <w:keepLines w:val="0"/>
        <w:spacing w:before="0" w:line="360" w:lineRule="auto"/>
        <w:jc w:val="right"/>
        <w:rPr>
          <w:rFonts w:ascii="Times New Roman" w:hAnsi="Times New Roman" w:cs="Times New Roman"/>
          <w:i/>
          <w:color w:val="auto"/>
          <w:sz w:val="28"/>
          <w:szCs w:val="28"/>
        </w:rPr>
      </w:pPr>
      <w:r w:rsidRPr="001C3071">
        <w:rPr>
          <w:rFonts w:ascii="Times New Roman" w:hAnsi="Times New Roman" w:cs="Times New Roman"/>
          <w:color w:val="auto"/>
          <w:sz w:val="28"/>
          <w:szCs w:val="28"/>
        </w:rPr>
        <w:t>Таблиця 2.6</w:t>
      </w:r>
    </w:p>
    <w:p w:rsidR="00BF595F" w:rsidRPr="001C3071" w:rsidRDefault="00BF595F" w:rsidP="00724789">
      <w:pPr>
        <w:pStyle w:val="ad"/>
        <w:widowControl w:val="0"/>
        <w:spacing w:before="0" w:beforeAutospacing="0" w:after="0" w:afterAutospacing="0" w:line="360" w:lineRule="auto"/>
        <w:jc w:val="center"/>
        <w:rPr>
          <w:sz w:val="28"/>
          <w:szCs w:val="28"/>
          <w:lang w:val="uk-UA"/>
        </w:rPr>
      </w:pPr>
      <w:r w:rsidRPr="001C3071">
        <w:rPr>
          <w:rStyle w:val="a4"/>
          <w:sz w:val="28"/>
          <w:szCs w:val="28"/>
          <w:lang w:val="uk-UA"/>
        </w:rPr>
        <w:t>VRIO - аналіз ресурсів Клініки «Ренесанс Медікал»</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5" w:type="dxa"/>
          <w:bottom w:w="15" w:type="dxa"/>
          <w:right w:w="15" w:type="dxa"/>
        </w:tblCellMar>
        <w:tblLook w:val="04A0" w:firstRow="1" w:lastRow="0" w:firstColumn="1" w:lastColumn="0" w:noHBand="0" w:noVBand="1"/>
      </w:tblPr>
      <w:tblGrid>
        <w:gridCol w:w="1455"/>
        <w:gridCol w:w="1540"/>
        <w:gridCol w:w="1537"/>
        <w:gridCol w:w="1541"/>
        <w:gridCol w:w="1820"/>
        <w:gridCol w:w="1452"/>
      </w:tblGrid>
      <w:tr w:rsidR="00BF595F" w:rsidRPr="001C3071" w:rsidTr="00AC06AC">
        <w:trPr>
          <w:tblHeader/>
          <w:tblCellSpacing w:w="15" w:type="dxa"/>
        </w:trPr>
        <w:tc>
          <w:tcPr>
            <w:tcW w:w="754" w:type="pct"/>
            <w:vAlign w:val="center"/>
            <w:hideMark/>
          </w:tcPr>
          <w:p w:rsidR="00BF595F" w:rsidRPr="001C3071" w:rsidRDefault="00BF595F" w:rsidP="000F734C">
            <w:pPr>
              <w:jc w:val="center"/>
              <w:rPr>
                <w:rFonts w:ascii="Times New Roman" w:eastAsia="Times New Roman" w:hAnsi="Times New Roman" w:cs="Times New Roman"/>
                <w:b/>
                <w:bCs/>
                <w:lang w:eastAsia="ru-RU"/>
              </w:rPr>
            </w:pPr>
            <w:r w:rsidRPr="001C3071">
              <w:rPr>
                <w:rFonts w:ascii="Times New Roman" w:eastAsia="Times New Roman" w:hAnsi="Times New Roman" w:cs="Times New Roman"/>
                <w:b/>
                <w:bCs/>
                <w:lang w:eastAsia="ru-RU"/>
              </w:rPr>
              <w:t>Ресурс / фактор</w:t>
            </w:r>
          </w:p>
        </w:tc>
        <w:tc>
          <w:tcPr>
            <w:tcW w:w="808" w:type="pct"/>
            <w:vAlign w:val="center"/>
            <w:hideMark/>
          </w:tcPr>
          <w:p w:rsidR="00BF595F" w:rsidRPr="001C3071" w:rsidRDefault="00BF595F" w:rsidP="000F734C">
            <w:pPr>
              <w:jc w:val="center"/>
              <w:rPr>
                <w:rFonts w:ascii="Times New Roman" w:eastAsia="Times New Roman" w:hAnsi="Times New Roman" w:cs="Times New Roman"/>
                <w:b/>
                <w:bCs/>
                <w:lang w:eastAsia="ru-RU"/>
              </w:rPr>
            </w:pPr>
            <w:r w:rsidRPr="001C3071">
              <w:rPr>
                <w:rFonts w:ascii="Times New Roman" w:eastAsia="Times New Roman" w:hAnsi="Times New Roman" w:cs="Times New Roman"/>
                <w:b/>
                <w:bCs/>
                <w:lang w:eastAsia="ru-RU"/>
              </w:rPr>
              <w:t>Value (цінність)</w:t>
            </w:r>
          </w:p>
        </w:tc>
        <w:tc>
          <w:tcPr>
            <w:tcW w:w="807" w:type="pct"/>
            <w:vAlign w:val="center"/>
            <w:hideMark/>
          </w:tcPr>
          <w:p w:rsidR="00BF595F" w:rsidRPr="001C3071" w:rsidRDefault="00BF595F" w:rsidP="000F734C">
            <w:pPr>
              <w:jc w:val="center"/>
              <w:rPr>
                <w:rFonts w:ascii="Times New Roman" w:eastAsia="Times New Roman" w:hAnsi="Times New Roman" w:cs="Times New Roman"/>
                <w:b/>
                <w:bCs/>
                <w:lang w:eastAsia="ru-RU"/>
              </w:rPr>
            </w:pPr>
            <w:r w:rsidRPr="001C3071">
              <w:rPr>
                <w:rFonts w:ascii="Times New Roman" w:eastAsia="Times New Roman" w:hAnsi="Times New Roman" w:cs="Times New Roman"/>
                <w:b/>
                <w:bCs/>
                <w:lang w:eastAsia="ru-RU"/>
              </w:rPr>
              <w:t>Rarity (рідкісність)</w:t>
            </w:r>
          </w:p>
        </w:tc>
        <w:tc>
          <w:tcPr>
            <w:tcW w:w="809" w:type="pct"/>
            <w:vAlign w:val="center"/>
            <w:hideMark/>
          </w:tcPr>
          <w:p w:rsidR="00BF595F" w:rsidRPr="001C3071" w:rsidRDefault="00BF595F" w:rsidP="000F734C">
            <w:pPr>
              <w:jc w:val="center"/>
              <w:rPr>
                <w:rFonts w:ascii="Times New Roman" w:eastAsia="Times New Roman" w:hAnsi="Times New Roman" w:cs="Times New Roman"/>
                <w:b/>
                <w:bCs/>
                <w:lang w:eastAsia="ru-RU"/>
              </w:rPr>
            </w:pPr>
            <w:r w:rsidRPr="001C3071">
              <w:rPr>
                <w:rFonts w:ascii="Times New Roman" w:eastAsia="Times New Roman" w:hAnsi="Times New Roman" w:cs="Times New Roman"/>
                <w:b/>
                <w:bCs/>
                <w:lang w:eastAsia="ru-RU"/>
              </w:rPr>
              <w:t>Imitability (можливість імітації)</w:t>
            </w:r>
          </w:p>
        </w:tc>
        <w:tc>
          <w:tcPr>
            <w:tcW w:w="958" w:type="pct"/>
            <w:vAlign w:val="center"/>
            <w:hideMark/>
          </w:tcPr>
          <w:p w:rsidR="00BF595F" w:rsidRPr="001C3071" w:rsidRDefault="00BF595F" w:rsidP="000F734C">
            <w:pPr>
              <w:jc w:val="center"/>
              <w:rPr>
                <w:rFonts w:ascii="Times New Roman" w:eastAsia="Times New Roman" w:hAnsi="Times New Roman" w:cs="Times New Roman"/>
                <w:b/>
                <w:bCs/>
                <w:lang w:eastAsia="ru-RU"/>
              </w:rPr>
            </w:pPr>
            <w:r w:rsidRPr="001C3071">
              <w:rPr>
                <w:rFonts w:ascii="Times New Roman" w:eastAsia="Times New Roman" w:hAnsi="Times New Roman" w:cs="Times New Roman"/>
                <w:b/>
                <w:bCs/>
                <w:lang w:eastAsia="ru-RU"/>
              </w:rPr>
              <w:t>Organization (організація)</w:t>
            </w:r>
          </w:p>
        </w:tc>
        <w:tc>
          <w:tcPr>
            <w:tcW w:w="753" w:type="pct"/>
            <w:vAlign w:val="center"/>
            <w:hideMark/>
          </w:tcPr>
          <w:p w:rsidR="00BF595F" w:rsidRPr="001C3071" w:rsidRDefault="00BF595F" w:rsidP="000F734C">
            <w:pPr>
              <w:jc w:val="center"/>
              <w:rPr>
                <w:rFonts w:ascii="Times New Roman" w:eastAsia="Times New Roman" w:hAnsi="Times New Roman" w:cs="Times New Roman"/>
                <w:b/>
                <w:bCs/>
                <w:lang w:eastAsia="ru-RU"/>
              </w:rPr>
            </w:pPr>
            <w:r w:rsidRPr="001C3071">
              <w:rPr>
                <w:rFonts w:ascii="Times New Roman" w:eastAsia="Times New Roman" w:hAnsi="Times New Roman" w:cs="Times New Roman"/>
                <w:b/>
                <w:bCs/>
                <w:lang w:eastAsia="ru-RU"/>
              </w:rPr>
              <w:t>Конкурент-на перевага</w:t>
            </w:r>
          </w:p>
        </w:tc>
      </w:tr>
      <w:tr w:rsidR="00BF595F" w:rsidRPr="001C3071" w:rsidTr="00AC06AC">
        <w:trPr>
          <w:tblCellSpacing w:w="15" w:type="dxa"/>
        </w:trPr>
        <w:tc>
          <w:tcPr>
            <w:tcW w:w="754" w:type="pct"/>
            <w:vAlign w:val="center"/>
            <w:hideMark/>
          </w:tcPr>
          <w:p w:rsidR="00BF595F" w:rsidRPr="001C3071" w:rsidRDefault="00BF595F" w:rsidP="000F734C">
            <w:pPr>
              <w:rPr>
                <w:rFonts w:ascii="Times New Roman" w:eastAsia="Times New Roman" w:hAnsi="Times New Roman" w:cs="Times New Roman"/>
                <w:lang w:eastAsia="ru-RU"/>
              </w:rPr>
            </w:pPr>
            <w:r w:rsidRPr="001C3071">
              <w:rPr>
                <w:rFonts w:ascii="Times New Roman" w:eastAsia="Times New Roman" w:hAnsi="Times New Roman" w:cs="Times New Roman"/>
                <w:bCs/>
                <w:lang w:eastAsia="ru-RU"/>
              </w:rPr>
              <w:t>Імідж керівника клініки</w:t>
            </w:r>
          </w:p>
        </w:tc>
        <w:tc>
          <w:tcPr>
            <w:tcW w:w="808" w:type="pct"/>
            <w:vAlign w:val="center"/>
            <w:hideMark/>
          </w:tcPr>
          <w:p w:rsidR="00BF595F" w:rsidRPr="001C3071" w:rsidRDefault="00BF595F" w:rsidP="000F734C">
            <w:pPr>
              <w:rPr>
                <w:rFonts w:ascii="Times New Roman" w:eastAsia="Times New Roman" w:hAnsi="Times New Roman" w:cs="Times New Roman"/>
                <w:lang w:eastAsia="ru-RU"/>
              </w:rPr>
            </w:pPr>
            <w:r w:rsidRPr="001C3071">
              <w:rPr>
                <w:rFonts w:ascii="Times New Roman" w:eastAsia="Times New Roman" w:hAnsi="Times New Roman" w:cs="Times New Roman"/>
                <w:lang w:eastAsia="ru-RU"/>
              </w:rPr>
              <w:t>Так – формує довіру клієнтів і партнерів</w:t>
            </w:r>
          </w:p>
        </w:tc>
        <w:tc>
          <w:tcPr>
            <w:tcW w:w="807" w:type="pct"/>
            <w:vAlign w:val="center"/>
            <w:hideMark/>
          </w:tcPr>
          <w:p w:rsidR="00BF595F" w:rsidRPr="001C3071" w:rsidRDefault="00BF595F" w:rsidP="000F734C">
            <w:pPr>
              <w:rPr>
                <w:rFonts w:ascii="Times New Roman" w:eastAsia="Times New Roman" w:hAnsi="Times New Roman" w:cs="Times New Roman"/>
                <w:lang w:eastAsia="ru-RU"/>
              </w:rPr>
            </w:pPr>
            <w:r w:rsidRPr="001C3071">
              <w:rPr>
                <w:rFonts w:ascii="Times New Roman" w:eastAsia="Times New Roman" w:hAnsi="Times New Roman" w:cs="Times New Roman"/>
                <w:lang w:eastAsia="ru-RU"/>
              </w:rPr>
              <w:t>Так – унікальний персональний бренд</w:t>
            </w:r>
          </w:p>
        </w:tc>
        <w:tc>
          <w:tcPr>
            <w:tcW w:w="809" w:type="pct"/>
            <w:vAlign w:val="center"/>
            <w:hideMark/>
          </w:tcPr>
          <w:p w:rsidR="00BF595F" w:rsidRPr="001C3071" w:rsidRDefault="00BF595F" w:rsidP="000F734C">
            <w:pPr>
              <w:rPr>
                <w:rFonts w:ascii="Times New Roman" w:eastAsia="Times New Roman" w:hAnsi="Times New Roman" w:cs="Times New Roman"/>
                <w:lang w:eastAsia="ru-RU"/>
              </w:rPr>
            </w:pPr>
            <w:r w:rsidRPr="001C3071">
              <w:rPr>
                <w:rFonts w:ascii="Times New Roman" w:eastAsia="Times New Roman" w:hAnsi="Times New Roman" w:cs="Times New Roman"/>
                <w:lang w:eastAsia="ru-RU"/>
              </w:rPr>
              <w:t>Важко імітувати, оскільки залежить від особистості</w:t>
            </w:r>
          </w:p>
        </w:tc>
        <w:tc>
          <w:tcPr>
            <w:tcW w:w="958" w:type="pct"/>
            <w:vAlign w:val="center"/>
            <w:hideMark/>
          </w:tcPr>
          <w:p w:rsidR="00BF595F" w:rsidRPr="001C3071" w:rsidRDefault="00BF595F" w:rsidP="000F734C">
            <w:pPr>
              <w:rPr>
                <w:rFonts w:ascii="Times New Roman" w:eastAsia="Times New Roman" w:hAnsi="Times New Roman" w:cs="Times New Roman"/>
                <w:lang w:eastAsia="ru-RU"/>
              </w:rPr>
            </w:pPr>
            <w:r w:rsidRPr="001C3071">
              <w:rPr>
                <w:rFonts w:ascii="Times New Roman" w:eastAsia="Times New Roman" w:hAnsi="Times New Roman" w:cs="Times New Roman"/>
                <w:lang w:eastAsia="ru-RU"/>
              </w:rPr>
              <w:t>Так – керівник активно позиціонує себе у професійних колах</w:t>
            </w:r>
          </w:p>
        </w:tc>
        <w:tc>
          <w:tcPr>
            <w:tcW w:w="753" w:type="pct"/>
            <w:vAlign w:val="center"/>
            <w:hideMark/>
          </w:tcPr>
          <w:p w:rsidR="00BF595F" w:rsidRPr="001C3071" w:rsidRDefault="00BF595F" w:rsidP="000F734C">
            <w:pPr>
              <w:rPr>
                <w:rFonts w:ascii="Times New Roman" w:eastAsia="Times New Roman" w:hAnsi="Times New Roman" w:cs="Times New Roman"/>
                <w:lang w:eastAsia="ru-RU"/>
              </w:rPr>
            </w:pPr>
            <w:r w:rsidRPr="001C3071">
              <w:rPr>
                <w:rFonts w:ascii="Times New Roman" w:eastAsia="Times New Roman" w:hAnsi="Times New Roman" w:cs="Times New Roman"/>
                <w:lang w:eastAsia="ru-RU"/>
              </w:rPr>
              <w:t>Стійка конкурентна перевага</w:t>
            </w:r>
          </w:p>
        </w:tc>
      </w:tr>
      <w:tr w:rsidR="00BF595F" w:rsidRPr="001C3071" w:rsidTr="00AC06AC">
        <w:trPr>
          <w:tblCellSpacing w:w="15" w:type="dxa"/>
        </w:trPr>
        <w:tc>
          <w:tcPr>
            <w:tcW w:w="754" w:type="pct"/>
            <w:vAlign w:val="center"/>
            <w:hideMark/>
          </w:tcPr>
          <w:p w:rsidR="00BF595F" w:rsidRPr="001C3071" w:rsidRDefault="00BF595F" w:rsidP="000F734C">
            <w:pPr>
              <w:rPr>
                <w:rFonts w:ascii="Times New Roman" w:eastAsia="Times New Roman" w:hAnsi="Times New Roman" w:cs="Times New Roman"/>
                <w:lang w:eastAsia="ru-RU"/>
              </w:rPr>
            </w:pPr>
            <w:r w:rsidRPr="001C3071">
              <w:rPr>
                <w:rFonts w:ascii="Times New Roman" w:eastAsia="Times New Roman" w:hAnsi="Times New Roman" w:cs="Times New Roman"/>
                <w:bCs/>
                <w:lang w:eastAsia="ru-RU"/>
              </w:rPr>
              <w:t>Кваліфікація медичного персоналу</w:t>
            </w:r>
          </w:p>
        </w:tc>
        <w:tc>
          <w:tcPr>
            <w:tcW w:w="808" w:type="pct"/>
            <w:vAlign w:val="center"/>
            <w:hideMark/>
          </w:tcPr>
          <w:p w:rsidR="00BF595F" w:rsidRPr="001C3071" w:rsidRDefault="00BF595F" w:rsidP="000F734C">
            <w:pPr>
              <w:rPr>
                <w:rFonts w:ascii="Times New Roman" w:eastAsia="Times New Roman" w:hAnsi="Times New Roman" w:cs="Times New Roman"/>
                <w:lang w:eastAsia="ru-RU"/>
              </w:rPr>
            </w:pPr>
            <w:r w:rsidRPr="001C3071">
              <w:rPr>
                <w:rFonts w:ascii="Times New Roman" w:eastAsia="Times New Roman" w:hAnsi="Times New Roman" w:cs="Times New Roman"/>
                <w:lang w:eastAsia="ru-RU"/>
              </w:rPr>
              <w:t>Так – висока якість послуг</w:t>
            </w:r>
          </w:p>
        </w:tc>
        <w:tc>
          <w:tcPr>
            <w:tcW w:w="807" w:type="pct"/>
            <w:vAlign w:val="center"/>
            <w:hideMark/>
          </w:tcPr>
          <w:p w:rsidR="00BF595F" w:rsidRPr="001C3071" w:rsidRDefault="00BF595F" w:rsidP="000F734C">
            <w:pPr>
              <w:rPr>
                <w:rFonts w:ascii="Times New Roman" w:eastAsia="Times New Roman" w:hAnsi="Times New Roman" w:cs="Times New Roman"/>
                <w:lang w:eastAsia="ru-RU"/>
              </w:rPr>
            </w:pPr>
            <w:r w:rsidRPr="001C3071">
              <w:rPr>
                <w:rFonts w:ascii="Times New Roman" w:eastAsia="Times New Roman" w:hAnsi="Times New Roman" w:cs="Times New Roman"/>
                <w:lang w:eastAsia="ru-RU"/>
              </w:rPr>
              <w:t>Частково – міжнародний досвід мають не всі клініки</w:t>
            </w:r>
          </w:p>
        </w:tc>
        <w:tc>
          <w:tcPr>
            <w:tcW w:w="809" w:type="pct"/>
            <w:vAlign w:val="center"/>
            <w:hideMark/>
          </w:tcPr>
          <w:p w:rsidR="00BF595F" w:rsidRPr="001C3071" w:rsidRDefault="00BF595F" w:rsidP="000F734C">
            <w:pPr>
              <w:rPr>
                <w:rFonts w:ascii="Times New Roman" w:eastAsia="Times New Roman" w:hAnsi="Times New Roman" w:cs="Times New Roman"/>
                <w:lang w:eastAsia="ru-RU"/>
              </w:rPr>
            </w:pPr>
            <w:r w:rsidRPr="001C3071">
              <w:rPr>
                <w:rFonts w:ascii="Times New Roman" w:eastAsia="Times New Roman" w:hAnsi="Times New Roman" w:cs="Times New Roman"/>
                <w:lang w:eastAsia="ru-RU"/>
              </w:rPr>
              <w:t>Висока, але потребує значних інвестицій</w:t>
            </w:r>
          </w:p>
        </w:tc>
        <w:tc>
          <w:tcPr>
            <w:tcW w:w="958" w:type="pct"/>
            <w:vAlign w:val="center"/>
            <w:hideMark/>
          </w:tcPr>
          <w:p w:rsidR="00BF595F" w:rsidRPr="001C3071" w:rsidRDefault="00BF595F" w:rsidP="000F734C">
            <w:pPr>
              <w:rPr>
                <w:rFonts w:ascii="Times New Roman" w:eastAsia="Times New Roman" w:hAnsi="Times New Roman" w:cs="Times New Roman"/>
                <w:lang w:eastAsia="ru-RU"/>
              </w:rPr>
            </w:pPr>
            <w:r w:rsidRPr="001C3071">
              <w:rPr>
                <w:rFonts w:ascii="Times New Roman" w:eastAsia="Times New Roman" w:hAnsi="Times New Roman" w:cs="Times New Roman"/>
                <w:lang w:eastAsia="ru-RU"/>
              </w:rPr>
              <w:t>Так – регулярне підвищення кваліфікації</w:t>
            </w:r>
          </w:p>
        </w:tc>
        <w:tc>
          <w:tcPr>
            <w:tcW w:w="753" w:type="pct"/>
            <w:vAlign w:val="center"/>
            <w:hideMark/>
          </w:tcPr>
          <w:p w:rsidR="00BF595F" w:rsidRPr="001C3071" w:rsidRDefault="00BF595F" w:rsidP="000F734C">
            <w:pPr>
              <w:rPr>
                <w:rFonts w:ascii="Times New Roman" w:eastAsia="Times New Roman" w:hAnsi="Times New Roman" w:cs="Times New Roman"/>
                <w:lang w:eastAsia="ru-RU"/>
              </w:rPr>
            </w:pPr>
            <w:r w:rsidRPr="001C3071">
              <w:rPr>
                <w:rFonts w:ascii="Times New Roman" w:eastAsia="Times New Roman" w:hAnsi="Times New Roman" w:cs="Times New Roman"/>
                <w:lang w:eastAsia="ru-RU"/>
              </w:rPr>
              <w:t>Тимчасова конкурентна перевага</w:t>
            </w:r>
          </w:p>
        </w:tc>
      </w:tr>
      <w:tr w:rsidR="00BF595F" w:rsidRPr="001C3071" w:rsidTr="00AC06AC">
        <w:trPr>
          <w:tblCellSpacing w:w="15" w:type="dxa"/>
        </w:trPr>
        <w:tc>
          <w:tcPr>
            <w:tcW w:w="754" w:type="pct"/>
            <w:vAlign w:val="center"/>
            <w:hideMark/>
          </w:tcPr>
          <w:p w:rsidR="00BF595F" w:rsidRPr="001C3071" w:rsidRDefault="00BF595F" w:rsidP="000F734C">
            <w:pPr>
              <w:rPr>
                <w:rFonts w:ascii="Times New Roman" w:eastAsia="Times New Roman" w:hAnsi="Times New Roman" w:cs="Times New Roman"/>
                <w:lang w:eastAsia="ru-RU"/>
              </w:rPr>
            </w:pPr>
            <w:r w:rsidRPr="001C3071">
              <w:rPr>
                <w:rFonts w:ascii="Times New Roman" w:eastAsia="Times New Roman" w:hAnsi="Times New Roman" w:cs="Times New Roman"/>
                <w:bCs/>
                <w:lang w:eastAsia="ru-RU"/>
              </w:rPr>
              <w:t>Сучасне обладнання</w:t>
            </w:r>
          </w:p>
        </w:tc>
        <w:tc>
          <w:tcPr>
            <w:tcW w:w="808" w:type="pct"/>
            <w:vAlign w:val="center"/>
            <w:hideMark/>
          </w:tcPr>
          <w:p w:rsidR="00BF595F" w:rsidRPr="001C3071" w:rsidRDefault="00BF595F" w:rsidP="000F734C">
            <w:pPr>
              <w:rPr>
                <w:rFonts w:ascii="Times New Roman" w:eastAsia="Times New Roman" w:hAnsi="Times New Roman" w:cs="Times New Roman"/>
                <w:lang w:eastAsia="ru-RU"/>
              </w:rPr>
            </w:pPr>
            <w:r w:rsidRPr="001C3071">
              <w:rPr>
                <w:rFonts w:ascii="Times New Roman" w:eastAsia="Times New Roman" w:hAnsi="Times New Roman" w:cs="Times New Roman"/>
                <w:lang w:eastAsia="ru-RU"/>
              </w:rPr>
              <w:t>Так – підвищує ефективність і безпеку процедур</w:t>
            </w:r>
          </w:p>
        </w:tc>
        <w:tc>
          <w:tcPr>
            <w:tcW w:w="807" w:type="pct"/>
            <w:vAlign w:val="center"/>
            <w:hideMark/>
          </w:tcPr>
          <w:p w:rsidR="00BF595F" w:rsidRPr="001C3071" w:rsidRDefault="00BF595F" w:rsidP="000F734C">
            <w:pPr>
              <w:rPr>
                <w:rFonts w:ascii="Times New Roman" w:eastAsia="Times New Roman" w:hAnsi="Times New Roman" w:cs="Times New Roman"/>
                <w:lang w:eastAsia="ru-RU"/>
              </w:rPr>
            </w:pPr>
            <w:r w:rsidRPr="001C3071">
              <w:rPr>
                <w:rFonts w:ascii="Times New Roman" w:eastAsia="Times New Roman" w:hAnsi="Times New Roman" w:cs="Times New Roman"/>
                <w:lang w:eastAsia="ru-RU"/>
              </w:rPr>
              <w:t>Частково – деякі апарати доступні лише в преміум - клініках</w:t>
            </w:r>
          </w:p>
        </w:tc>
        <w:tc>
          <w:tcPr>
            <w:tcW w:w="809" w:type="pct"/>
            <w:vAlign w:val="center"/>
            <w:hideMark/>
          </w:tcPr>
          <w:p w:rsidR="00BF595F" w:rsidRPr="001C3071" w:rsidRDefault="00BF595F" w:rsidP="000F734C">
            <w:pPr>
              <w:rPr>
                <w:rFonts w:ascii="Times New Roman" w:eastAsia="Times New Roman" w:hAnsi="Times New Roman" w:cs="Times New Roman"/>
                <w:lang w:eastAsia="ru-RU"/>
              </w:rPr>
            </w:pPr>
            <w:r w:rsidRPr="001C3071">
              <w:rPr>
                <w:rFonts w:ascii="Times New Roman" w:eastAsia="Times New Roman" w:hAnsi="Times New Roman" w:cs="Times New Roman"/>
                <w:lang w:eastAsia="ru-RU"/>
              </w:rPr>
              <w:t>Можливо імітувати при наявності капіталу</w:t>
            </w:r>
          </w:p>
        </w:tc>
        <w:tc>
          <w:tcPr>
            <w:tcW w:w="958" w:type="pct"/>
            <w:vAlign w:val="center"/>
            <w:hideMark/>
          </w:tcPr>
          <w:p w:rsidR="00BF595F" w:rsidRPr="001C3071" w:rsidRDefault="00BF595F" w:rsidP="000F734C">
            <w:pPr>
              <w:rPr>
                <w:rFonts w:ascii="Times New Roman" w:eastAsia="Times New Roman" w:hAnsi="Times New Roman" w:cs="Times New Roman"/>
                <w:lang w:eastAsia="ru-RU"/>
              </w:rPr>
            </w:pPr>
            <w:r w:rsidRPr="001C3071">
              <w:rPr>
                <w:rFonts w:ascii="Times New Roman" w:eastAsia="Times New Roman" w:hAnsi="Times New Roman" w:cs="Times New Roman"/>
                <w:lang w:eastAsia="ru-RU"/>
              </w:rPr>
              <w:t>Так – обладнання використовується системно</w:t>
            </w:r>
          </w:p>
        </w:tc>
        <w:tc>
          <w:tcPr>
            <w:tcW w:w="753" w:type="pct"/>
            <w:vAlign w:val="center"/>
            <w:hideMark/>
          </w:tcPr>
          <w:p w:rsidR="00BF595F" w:rsidRPr="001C3071" w:rsidRDefault="00BF595F" w:rsidP="000F734C">
            <w:pPr>
              <w:rPr>
                <w:rFonts w:ascii="Times New Roman" w:eastAsia="Times New Roman" w:hAnsi="Times New Roman" w:cs="Times New Roman"/>
                <w:lang w:eastAsia="ru-RU"/>
              </w:rPr>
            </w:pPr>
            <w:r w:rsidRPr="001C3071">
              <w:rPr>
                <w:rFonts w:ascii="Times New Roman" w:eastAsia="Times New Roman" w:hAnsi="Times New Roman" w:cs="Times New Roman"/>
                <w:lang w:eastAsia="ru-RU"/>
              </w:rPr>
              <w:t>Тимчасова конкурентна перевага</w:t>
            </w:r>
          </w:p>
        </w:tc>
      </w:tr>
      <w:tr w:rsidR="00BF595F" w:rsidRPr="001C3071" w:rsidTr="00AC06AC">
        <w:trPr>
          <w:tblCellSpacing w:w="15" w:type="dxa"/>
        </w:trPr>
        <w:tc>
          <w:tcPr>
            <w:tcW w:w="754" w:type="pct"/>
            <w:vAlign w:val="center"/>
            <w:hideMark/>
          </w:tcPr>
          <w:p w:rsidR="00BF595F" w:rsidRPr="001C3071" w:rsidRDefault="00BF595F" w:rsidP="000F734C">
            <w:pPr>
              <w:rPr>
                <w:rFonts w:ascii="Times New Roman" w:eastAsia="Times New Roman" w:hAnsi="Times New Roman" w:cs="Times New Roman"/>
                <w:lang w:eastAsia="ru-RU"/>
              </w:rPr>
            </w:pPr>
            <w:r w:rsidRPr="001C3071">
              <w:rPr>
                <w:rFonts w:ascii="Times New Roman" w:eastAsia="Times New Roman" w:hAnsi="Times New Roman" w:cs="Times New Roman"/>
                <w:bCs/>
                <w:lang w:eastAsia="ru-RU"/>
              </w:rPr>
              <w:t>Репутація на ринку</w:t>
            </w:r>
          </w:p>
        </w:tc>
        <w:tc>
          <w:tcPr>
            <w:tcW w:w="808" w:type="pct"/>
            <w:vAlign w:val="center"/>
            <w:hideMark/>
          </w:tcPr>
          <w:p w:rsidR="00BF595F" w:rsidRPr="001C3071" w:rsidRDefault="00BF595F" w:rsidP="000F734C">
            <w:pPr>
              <w:rPr>
                <w:rFonts w:ascii="Times New Roman" w:eastAsia="Times New Roman" w:hAnsi="Times New Roman" w:cs="Times New Roman"/>
                <w:lang w:eastAsia="ru-RU"/>
              </w:rPr>
            </w:pPr>
            <w:r w:rsidRPr="001C3071">
              <w:rPr>
                <w:rFonts w:ascii="Times New Roman" w:eastAsia="Times New Roman" w:hAnsi="Times New Roman" w:cs="Times New Roman"/>
                <w:lang w:eastAsia="ru-RU"/>
              </w:rPr>
              <w:t>Так – підвищує довіру пацієнтів</w:t>
            </w:r>
          </w:p>
        </w:tc>
        <w:tc>
          <w:tcPr>
            <w:tcW w:w="807" w:type="pct"/>
            <w:vAlign w:val="center"/>
            <w:hideMark/>
          </w:tcPr>
          <w:p w:rsidR="00BF595F" w:rsidRPr="001C3071" w:rsidRDefault="00BF595F" w:rsidP="000F734C">
            <w:pPr>
              <w:rPr>
                <w:rFonts w:ascii="Times New Roman" w:eastAsia="Times New Roman" w:hAnsi="Times New Roman" w:cs="Times New Roman"/>
                <w:lang w:eastAsia="ru-RU"/>
              </w:rPr>
            </w:pPr>
            <w:r w:rsidRPr="001C3071">
              <w:rPr>
                <w:rFonts w:ascii="Times New Roman" w:eastAsia="Times New Roman" w:hAnsi="Times New Roman" w:cs="Times New Roman"/>
                <w:lang w:eastAsia="ru-RU"/>
              </w:rPr>
              <w:t>Так – формується роками і не є типовою для всіх клінік</w:t>
            </w:r>
          </w:p>
        </w:tc>
        <w:tc>
          <w:tcPr>
            <w:tcW w:w="809" w:type="pct"/>
            <w:vAlign w:val="center"/>
            <w:hideMark/>
          </w:tcPr>
          <w:p w:rsidR="00BF595F" w:rsidRPr="001C3071" w:rsidRDefault="00BF595F" w:rsidP="000F734C">
            <w:pPr>
              <w:rPr>
                <w:rFonts w:ascii="Times New Roman" w:eastAsia="Times New Roman" w:hAnsi="Times New Roman" w:cs="Times New Roman"/>
                <w:lang w:eastAsia="ru-RU"/>
              </w:rPr>
            </w:pPr>
            <w:r w:rsidRPr="001C3071">
              <w:rPr>
                <w:rFonts w:ascii="Times New Roman" w:eastAsia="Times New Roman" w:hAnsi="Times New Roman" w:cs="Times New Roman"/>
                <w:lang w:eastAsia="ru-RU"/>
              </w:rPr>
              <w:t>Складно імітувати</w:t>
            </w:r>
          </w:p>
        </w:tc>
        <w:tc>
          <w:tcPr>
            <w:tcW w:w="958" w:type="pct"/>
            <w:vAlign w:val="center"/>
            <w:hideMark/>
          </w:tcPr>
          <w:p w:rsidR="00BF595F" w:rsidRPr="001C3071" w:rsidRDefault="00BF595F" w:rsidP="000F734C">
            <w:pPr>
              <w:rPr>
                <w:rFonts w:ascii="Times New Roman" w:eastAsia="Times New Roman" w:hAnsi="Times New Roman" w:cs="Times New Roman"/>
                <w:lang w:eastAsia="ru-RU"/>
              </w:rPr>
            </w:pPr>
            <w:r w:rsidRPr="001C3071">
              <w:rPr>
                <w:rFonts w:ascii="Times New Roman" w:eastAsia="Times New Roman" w:hAnsi="Times New Roman" w:cs="Times New Roman"/>
                <w:lang w:eastAsia="ru-RU"/>
              </w:rPr>
              <w:t>Так – підтримується маркетингом та сервісом</w:t>
            </w:r>
          </w:p>
        </w:tc>
        <w:tc>
          <w:tcPr>
            <w:tcW w:w="753" w:type="pct"/>
            <w:vAlign w:val="center"/>
            <w:hideMark/>
          </w:tcPr>
          <w:p w:rsidR="00BF595F" w:rsidRPr="001C3071" w:rsidRDefault="00BF595F" w:rsidP="000F734C">
            <w:pPr>
              <w:rPr>
                <w:rFonts w:ascii="Times New Roman" w:eastAsia="Times New Roman" w:hAnsi="Times New Roman" w:cs="Times New Roman"/>
                <w:lang w:eastAsia="ru-RU"/>
              </w:rPr>
            </w:pPr>
            <w:r w:rsidRPr="001C3071">
              <w:rPr>
                <w:rFonts w:ascii="Times New Roman" w:eastAsia="Times New Roman" w:hAnsi="Times New Roman" w:cs="Times New Roman"/>
                <w:lang w:eastAsia="ru-RU"/>
              </w:rPr>
              <w:t>Стійка конкурентна перевага</w:t>
            </w:r>
          </w:p>
        </w:tc>
      </w:tr>
      <w:tr w:rsidR="00BF595F" w:rsidRPr="001C3071" w:rsidTr="00AC06AC">
        <w:trPr>
          <w:tblCellSpacing w:w="15" w:type="dxa"/>
        </w:trPr>
        <w:tc>
          <w:tcPr>
            <w:tcW w:w="754" w:type="pct"/>
            <w:vAlign w:val="center"/>
            <w:hideMark/>
          </w:tcPr>
          <w:p w:rsidR="00BF595F" w:rsidRPr="001C3071" w:rsidRDefault="00BF595F" w:rsidP="000F734C">
            <w:pPr>
              <w:rPr>
                <w:rFonts w:ascii="Times New Roman" w:eastAsia="Times New Roman" w:hAnsi="Times New Roman" w:cs="Times New Roman"/>
                <w:lang w:eastAsia="ru-RU"/>
              </w:rPr>
            </w:pPr>
            <w:r w:rsidRPr="001C3071">
              <w:rPr>
                <w:rFonts w:ascii="Times New Roman" w:eastAsia="Times New Roman" w:hAnsi="Times New Roman" w:cs="Times New Roman"/>
                <w:bCs/>
                <w:lang w:eastAsia="ru-RU"/>
              </w:rPr>
              <w:t>Рівень сервісу (преміум-клас)</w:t>
            </w:r>
          </w:p>
        </w:tc>
        <w:tc>
          <w:tcPr>
            <w:tcW w:w="808" w:type="pct"/>
            <w:vAlign w:val="center"/>
            <w:hideMark/>
          </w:tcPr>
          <w:p w:rsidR="00BF595F" w:rsidRPr="001C3071" w:rsidRDefault="00BF595F" w:rsidP="000F734C">
            <w:pPr>
              <w:rPr>
                <w:rFonts w:ascii="Times New Roman" w:eastAsia="Times New Roman" w:hAnsi="Times New Roman" w:cs="Times New Roman"/>
                <w:lang w:eastAsia="ru-RU"/>
              </w:rPr>
            </w:pPr>
            <w:r w:rsidRPr="001C3071">
              <w:rPr>
                <w:rFonts w:ascii="Times New Roman" w:eastAsia="Times New Roman" w:hAnsi="Times New Roman" w:cs="Times New Roman"/>
                <w:lang w:eastAsia="ru-RU"/>
              </w:rPr>
              <w:t>Так – ключовий для естетичної медицини</w:t>
            </w:r>
          </w:p>
        </w:tc>
        <w:tc>
          <w:tcPr>
            <w:tcW w:w="807" w:type="pct"/>
            <w:vAlign w:val="center"/>
            <w:hideMark/>
          </w:tcPr>
          <w:p w:rsidR="00BF595F" w:rsidRPr="001C3071" w:rsidRDefault="00BF595F" w:rsidP="000F734C">
            <w:pPr>
              <w:rPr>
                <w:rFonts w:ascii="Times New Roman" w:eastAsia="Times New Roman" w:hAnsi="Times New Roman" w:cs="Times New Roman"/>
                <w:lang w:eastAsia="ru-RU"/>
              </w:rPr>
            </w:pPr>
            <w:r w:rsidRPr="001C3071">
              <w:rPr>
                <w:rFonts w:ascii="Times New Roman" w:eastAsia="Times New Roman" w:hAnsi="Times New Roman" w:cs="Times New Roman"/>
                <w:lang w:eastAsia="ru-RU"/>
              </w:rPr>
              <w:t>Ні – інші преміум - клініки також пропонують</w:t>
            </w:r>
          </w:p>
        </w:tc>
        <w:tc>
          <w:tcPr>
            <w:tcW w:w="809" w:type="pct"/>
            <w:vAlign w:val="center"/>
            <w:hideMark/>
          </w:tcPr>
          <w:p w:rsidR="00BF595F" w:rsidRPr="001C3071" w:rsidRDefault="00BF595F" w:rsidP="000F734C">
            <w:pPr>
              <w:rPr>
                <w:rFonts w:ascii="Times New Roman" w:eastAsia="Times New Roman" w:hAnsi="Times New Roman" w:cs="Times New Roman"/>
                <w:lang w:eastAsia="ru-RU"/>
              </w:rPr>
            </w:pPr>
            <w:r w:rsidRPr="001C3071">
              <w:rPr>
                <w:rFonts w:ascii="Times New Roman" w:eastAsia="Times New Roman" w:hAnsi="Times New Roman" w:cs="Times New Roman"/>
                <w:lang w:eastAsia="ru-RU"/>
              </w:rPr>
              <w:t>Легко імітувати</w:t>
            </w:r>
          </w:p>
        </w:tc>
        <w:tc>
          <w:tcPr>
            <w:tcW w:w="958" w:type="pct"/>
            <w:vAlign w:val="center"/>
            <w:hideMark/>
          </w:tcPr>
          <w:p w:rsidR="00BF595F" w:rsidRPr="001C3071" w:rsidRDefault="00BF595F" w:rsidP="000F734C">
            <w:pPr>
              <w:rPr>
                <w:rFonts w:ascii="Times New Roman" w:eastAsia="Times New Roman" w:hAnsi="Times New Roman" w:cs="Times New Roman"/>
                <w:lang w:eastAsia="ru-RU"/>
              </w:rPr>
            </w:pPr>
            <w:r w:rsidRPr="001C3071">
              <w:rPr>
                <w:rFonts w:ascii="Times New Roman" w:eastAsia="Times New Roman" w:hAnsi="Times New Roman" w:cs="Times New Roman"/>
                <w:lang w:eastAsia="ru-RU"/>
              </w:rPr>
              <w:t>Так – персонал орієнтований на клієнта</w:t>
            </w:r>
          </w:p>
        </w:tc>
        <w:tc>
          <w:tcPr>
            <w:tcW w:w="753" w:type="pct"/>
            <w:vAlign w:val="center"/>
            <w:hideMark/>
          </w:tcPr>
          <w:p w:rsidR="00BF595F" w:rsidRPr="001C3071" w:rsidRDefault="00BF595F" w:rsidP="000F734C">
            <w:pPr>
              <w:rPr>
                <w:rFonts w:ascii="Times New Roman" w:eastAsia="Times New Roman" w:hAnsi="Times New Roman" w:cs="Times New Roman"/>
                <w:lang w:eastAsia="ru-RU"/>
              </w:rPr>
            </w:pPr>
            <w:r w:rsidRPr="001C3071">
              <w:rPr>
                <w:rFonts w:ascii="Times New Roman" w:eastAsia="Times New Roman" w:hAnsi="Times New Roman" w:cs="Times New Roman"/>
                <w:lang w:eastAsia="ru-RU"/>
              </w:rPr>
              <w:t>Конкурентний паритет</w:t>
            </w:r>
          </w:p>
        </w:tc>
      </w:tr>
      <w:tr w:rsidR="00BF595F" w:rsidRPr="001C3071" w:rsidTr="00AC06AC">
        <w:trPr>
          <w:tblCellSpacing w:w="15" w:type="dxa"/>
        </w:trPr>
        <w:tc>
          <w:tcPr>
            <w:tcW w:w="754" w:type="pct"/>
            <w:vAlign w:val="center"/>
            <w:hideMark/>
          </w:tcPr>
          <w:p w:rsidR="00BF595F" w:rsidRPr="001C3071" w:rsidRDefault="00BF595F" w:rsidP="000F734C">
            <w:pPr>
              <w:rPr>
                <w:rFonts w:ascii="Times New Roman" w:eastAsia="Times New Roman" w:hAnsi="Times New Roman" w:cs="Times New Roman"/>
                <w:lang w:eastAsia="ru-RU"/>
              </w:rPr>
            </w:pPr>
            <w:r w:rsidRPr="001C3071">
              <w:rPr>
                <w:rFonts w:ascii="Times New Roman" w:eastAsia="Times New Roman" w:hAnsi="Times New Roman" w:cs="Times New Roman"/>
                <w:bCs/>
                <w:lang w:eastAsia="ru-RU"/>
              </w:rPr>
              <w:t>Інноваційні методики</w:t>
            </w:r>
          </w:p>
        </w:tc>
        <w:tc>
          <w:tcPr>
            <w:tcW w:w="808" w:type="pct"/>
            <w:vAlign w:val="center"/>
            <w:hideMark/>
          </w:tcPr>
          <w:p w:rsidR="00BF595F" w:rsidRPr="001C3071" w:rsidRDefault="00BF595F" w:rsidP="000F734C">
            <w:pPr>
              <w:rPr>
                <w:rFonts w:ascii="Times New Roman" w:eastAsia="Times New Roman" w:hAnsi="Times New Roman" w:cs="Times New Roman"/>
                <w:lang w:eastAsia="ru-RU"/>
              </w:rPr>
            </w:pPr>
            <w:r w:rsidRPr="001C3071">
              <w:rPr>
                <w:rFonts w:ascii="Times New Roman" w:eastAsia="Times New Roman" w:hAnsi="Times New Roman" w:cs="Times New Roman"/>
                <w:lang w:eastAsia="ru-RU"/>
              </w:rPr>
              <w:t>Так – дозво-ляють залуча-ти нових клієнтів</w:t>
            </w:r>
          </w:p>
        </w:tc>
        <w:tc>
          <w:tcPr>
            <w:tcW w:w="807" w:type="pct"/>
            <w:vAlign w:val="center"/>
            <w:hideMark/>
          </w:tcPr>
          <w:p w:rsidR="00BF595F" w:rsidRPr="001C3071" w:rsidRDefault="00BF595F" w:rsidP="000F734C">
            <w:pPr>
              <w:rPr>
                <w:rFonts w:ascii="Times New Roman" w:eastAsia="Times New Roman" w:hAnsi="Times New Roman" w:cs="Times New Roman"/>
                <w:lang w:eastAsia="ru-RU"/>
              </w:rPr>
            </w:pPr>
            <w:r w:rsidRPr="001C3071">
              <w:rPr>
                <w:rFonts w:ascii="Times New Roman" w:eastAsia="Times New Roman" w:hAnsi="Times New Roman" w:cs="Times New Roman"/>
                <w:lang w:eastAsia="ru-RU"/>
              </w:rPr>
              <w:t>Частково – не всі клініки їх мають</w:t>
            </w:r>
          </w:p>
        </w:tc>
        <w:tc>
          <w:tcPr>
            <w:tcW w:w="809" w:type="pct"/>
            <w:vAlign w:val="center"/>
            <w:hideMark/>
          </w:tcPr>
          <w:p w:rsidR="00BF595F" w:rsidRPr="001C3071" w:rsidRDefault="00BF595F" w:rsidP="000F734C">
            <w:pPr>
              <w:rPr>
                <w:rFonts w:ascii="Times New Roman" w:eastAsia="Times New Roman" w:hAnsi="Times New Roman" w:cs="Times New Roman"/>
                <w:lang w:eastAsia="ru-RU"/>
              </w:rPr>
            </w:pPr>
            <w:r w:rsidRPr="001C3071">
              <w:rPr>
                <w:rFonts w:ascii="Times New Roman" w:eastAsia="Times New Roman" w:hAnsi="Times New Roman" w:cs="Times New Roman"/>
                <w:lang w:eastAsia="ru-RU"/>
              </w:rPr>
              <w:t>Можуть бути імітовані з часом</w:t>
            </w:r>
          </w:p>
        </w:tc>
        <w:tc>
          <w:tcPr>
            <w:tcW w:w="958" w:type="pct"/>
            <w:vAlign w:val="center"/>
            <w:hideMark/>
          </w:tcPr>
          <w:p w:rsidR="00BF595F" w:rsidRPr="001C3071" w:rsidRDefault="00BF595F" w:rsidP="000F734C">
            <w:pPr>
              <w:rPr>
                <w:rFonts w:ascii="Times New Roman" w:eastAsia="Times New Roman" w:hAnsi="Times New Roman" w:cs="Times New Roman"/>
                <w:lang w:eastAsia="ru-RU"/>
              </w:rPr>
            </w:pPr>
            <w:r w:rsidRPr="001C3071">
              <w:rPr>
                <w:rFonts w:ascii="Times New Roman" w:eastAsia="Times New Roman" w:hAnsi="Times New Roman" w:cs="Times New Roman"/>
                <w:lang w:eastAsia="ru-RU"/>
              </w:rPr>
              <w:t>Так – інтегровані у практику</w:t>
            </w:r>
          </w:p>
        </w:tc>
        <w:tc>
          <w:tcPr>
            <w:tcW w:w="753" w:type="pct"/>
            <w:vAlign w:val="center"/>
            <w:hideMark/>
          </w:tcPr>
          <w:p w:rsidR="00BF595F" w:rsidRPr="001C3071" w:rsidRDefault="00BF595F" w:rsidP="000F734C">
            <w:pPr>
              <w:rPr>
                <w:rFonts w:ascii="Times New Roman" w:eastAsia="Times New Roman" w:hAnsi="Times New Roman" w:cs="Times New Roman"/>
                <w:lang w:eastAsia="ru-RU"/>
              </w:rPr>
            </w:pPr>
            <w:r w:rsidRPr="001C3071">
              <w:rPr>
                <w:rFonts w:ascii="Times New Roman" w:eastAsia="Times New Roman" w:hAnsi="Times New Roman" w:cs="Times New Roman"/>
                <w:lang w:eastAsia="ru-RU"/>
              </w:rPr>
              <w:t>Тимчасова конкурентна перевага</w:t>
            </w:r>
          </w:p>
        </w:tc>
      </w:tr>
    </w:tbl>
    <w:p w:rsidR="00BF595F" w:rsidRPr="001C3071" w:rsidRDefault="00BF595F" w:rsidP="000F734C">
      <w:pPr>
        <w:pStyle w:val="ad"/>
        <w:widowControl w:val="0"/>
        <w:spacing w:before="0" w:beforeAutospacing="0" w:after="0" w:afterAutospacing="0" w:line="360" w:lineRule="auto"/>
        <w:ind w:firstLine="708"/>
        <w:jc w:val="both"/>
        <w:rPr>
          <w:sz w:val="28"/>
          <w:szCs w:val="28"/>
          <w:lang w:val="uk-UA"/>
        </w:rPr>
      </w:pPr>
      <w:r w:rsidRPr="001C3071">
        <w:rPr>
          <w:rStyle w:val="a4"/>
          <w:b w:val="0"/>
          <w:sz w:val="28"/>
          <w:szCs w:val="28"/>
          <w:lang w:val="uk-UA"/>
        </w:rPr>
        <w:t>Графічна схема VRIO - аналізу (матриця з оцінками ресурсів)</w:t>
      </w:r>
      <w:r w:rsidRPr="001C3071">
        <w:rPr>
          <w:sz w:val="28"/>
          <w:szCs w:val="28"/>
          <w:lang w:val="uk-UA"/>
        </w:rPr>
        <w:t xml:space="preserve"> представлена на рис. 2.3. </w:t>
      </w:r>
    </w:p>
    <w:p w:rsidR="00BF595F" w:rsidRPr="001C3071" w:rsidRDefault="00BF595F" w:rsidP="000F734C">
      <w:pPr>
        <w:pStyle w:val="ad"/>
        <w:widowControl w:val="0"/>
        <w:spacing w:before="0" w:beforeAutospacing="0" w:after="0" w:afterAutospacing="0" w:line="360" w:lineRule="auto"/>
        <w:rPr>
          <w:sz w:val="28"/>
          <w:szCs w:val="28"/>
          <w:lang w:val="uk-UA"/>
        </w:rPr>
      </w:pPr>
      <w:r w:rsidRPr="001C3071">
        <w:rPr>
          <w:noProof/>
          <w:sz w:val="28"/>
          <w:szCs w:val="28"/>
          <w:lang w:val="uk-UA" w:eastAsia="uk-UA"/>
        </w:rPr>
        <w:drawing>
          <wp:inline distT="0" distB="0" distL="0" distR="0" wp14:anchorId="3D66F727" wp14:editId="32247147">
            <wp:extent cx="5977720" cy="5008616"/>
            <wp:effectExtent l="0" t="0" r="4445" b="1905"/>
            <wp:docPr id="12" name="Рисунок 12" descr="C:\Users\Натали\Desktop\Магістри_Випуск 2025\6_Лука Вікторія Олександрівна\cf7accc8-194e-4d45-893a-d3c3bc6f3cd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Натали\Desktop\Магістри_Випуск 2025\6_Лука Вікторія Олександрівна\cf7accc8-194e-4d45-893a-d3c3bc6f3cdb"/>
                    <pic:cNvPicPr>
                      <a:picLocks noChangeAspect="1" noChangeArrowheads="1"/>
                    </pic:cNvPicPr>
                  </pic:nvPicPr>
                  <pic:blipFill>
                    <a:blip r:embed="rId17">
                      <a:extLst>
                        <a:ext uri="{BEBA8EAE-BF5A-486C-A8C5-ECC9F3942E4B}">
                          <a14:imgProps xmlns:a14="http://schemas.microsoft.com/office/drawing/2010/main">
                            <a14:imgLayer r:embed="rId18">
                              <a14:imgEffect>
                                <a14:saturation sat="400000"/>
                              </a14:imgEffect>
                            </a14:imgLayer>
                          </a14:imgProps>
                        </a:ext>
                        <a:ext uri="{28A0092B-C50C-407E-A947-70E740481C1C}">
                          <a14:useLocalDpi xmlns:a14="http://schemas.microsoft.com/office/drawing/2010/main" val="0"/>
                        </a:ext>
                      </a:extLst>
                    </a:blip>
                    <a:srcRect/>
                    <a:stretch>
                      <a:fillRect/>
                    </a:stretch>
                  </pic:blipFill>
                  <pic:spPr bwMode="auto">
                    <a:xfrm>
                      <a:off x="0" y="0"/>
                      <a:ext cx="5978035" cy="5008880"/>
                    </a:xfrm>
                    <a:prstGeom prst="rect">
                      <a:avLst/>
                    </a:prstGeom>
                    <a:noFill/>
                    <a:ln>
                      <a:noFill/>
                    </a:ln>
                  </pic:spPr>
                </pic:pic>
              </a:graphicData>
            </a:graphic>
          </wp:inline>
        </w:drawing>
      </w:r>
    </w:p>
    <w:p w:rsidR="00BF595F" w:rsidRPr="001C3071" w:rsidRDefault="00BF595F" w:rsidP="000F734C">
      <w:pPr>
        <w:pStyle w:val="ad"/>
        <w:widowControl w:val="0"/>
        <w:spacing w:before="0" w:beforeAutospacing="0" w:after="0" w:afterAutospacing="0" w:line="360" w:lineRule="auto"/>
        <w:jc w:val="center"/>
        <w:rPr>
          <w:sz w:val="28"/>
          <w:szCs w:val="28"/>
          <w:lang w:val="uk-UA"/>
        </w:rPr>
      </w:pPr>
      <w:r w:rsidRPr="001C3071">
        <w:rPr>
          <w:rStyle w:val="a4"/>
          <w:sz w:val="28"/>
          <w:szCs w:val="28"/>
          <w:lang w:val="uk-UA"/>
        </w:rPr>
        <w:t>Рис. 2.3. Схема VRIO - аналізу Клініки «Ренесанс Медікал»</w:t>
      </w:r>
    </w:p>
    <w:p w:rsidR="00BF595F" w:rsidRPr="001C3071" w:rsidRDefault="00BF595F" w:rsidP="000F734C">
      <w:pPr>
        <w:pStyle w:val="ad"/>
        <w:widowControl w:val="0"/>
        <w:spacing w:before="0" w:beforeAutospacing="0" w:after="0" w:afterAutospacing="0" w:line="360" w:lineRule="auto"/>
        <w:rPr>
          <w:sz w:val="28"/>
          <w:szCs w:val="28"/>
          <w:lang w:val="uk-UA"/>
        </w:rPr>
      </w:pPr>
    </w:p>
    <w:p w:rsidR="00BF595F" w:rsidRPr="001C3071" w:rsidRDefault="00BF595F" w:rsidP="000F734C">
      <w:pPr>
        <w:pStyle w:val="ad"/>
        <w:widowControl w:val="0"/>
        <w:spacing w:before="0" w:beforeAutospacing="0" w:after="0" w:afterAutospacing="0" w:line="360" w:lineRule="auto"/>
        <w:ind w:firstLine="708"/>
        <w:jc w:val="both"/>
        <w:rPr>
          <w:sz w:val="28"/>
          <w:szCs w:val="28"/>
          <w:lang w:val="uk-UA"/>
        </w:rPr>
      </w:pPr>
      <w:r w:rsidRPr="001C3071">
        <w:rPr>
          <w:sz w:val="28"/>
          <w:szCs w:val="28"/>
          <w:lang w:val="uk-UA"/>
        </w:rPr>
        <w:t xml:space="preserve">Отже, у клініки </w:t>
      </w:r>
      <w:r w:rsidRPr="001C3071">
        <w:rPr>
          <w:rStyle w:val="a4"/>
          <w:b w:val="0"/>
          <w:sz w:val="28"/>
          <w:szCs w:val="28"/>
          <w:lang w:val="uk-UA"/>
        </w:rPr>
        <w:t>«Ренесанс Медікал»</w:t>
      </w:r>
      <w:r w:rsidRPr="001C3071">
        <w:rPr>
          <w:sz w:val="28"/>
          <w:szCs w:val="28"/>
          <w:lang w:val="uk-UA"/>
        </w:rPr>
        <w:t xml:space="preserve"> є кілька стійких конкурентних переваг: </w:t>
      </w:r>
      <w:r w:rsidRPr="001C3071">
        <w:rPr>
          <w:rStyle w:val="a4"/>
          <w:b w:val="0"/>
          <w:sz w:val="28"/>
          <w:szCs w:val="28"/>
          <w:lang w:val="uk-UA"/>
        </w:rPr>
        <w:t>імідж керівника</w:t>
      </w:r>
      <w:r w:rsidRPr="001C3071">
        <w:rPr>
          <w:sz w:val="28"/>
          <w:szCs w:val="28"/>
          <w:lang w:val="uk-UA"/>
        </w:rPr>
        <w:t xml:space="preserve"> та </w:t>
      </w:r>
      <w:r w:rsidRPr="001C3071">
        <w:rPr>
          <w:rStyle w:val="a4"/>
          <w:b w:val="0"/>
          <w:sz w:val="28"/>
          <w:szCs w:val="28"/>
          <w:lang w:val="uk-UA"/>
        </w:rPr>
        <w:t>ринкова репутація</w:t>
      </w:r>
      <w:r w:rsidRPr="001C3071">
        <w:rPr>
          <w:sz w:val="28"/>
          <w:szCs w:val="28"/>
          <w:lang w:val="uk-UA"/>
        </w:rPr>
        <w:t>, оскільки вони рідкісні, цінні, важко відтворювані й ефективно використовуються організацією. Тимчасові конкурентні переваги забезпечуються сучасним обладнанням, високою кваліфікацією персоналу та інноваційними методиками, які потребують постійних інвестицій і розвитку.</w:t>
      </w:r>
    </w:p>
    <w:p w:rsidR="00BF595F" w:rsidRPr="001C3071" w:rsidRDefault="00BF595F" w:rsidP="000F734C">
      <w:pPr>
        <w:pStyle w:val="ad"/>
        <w:widowControl w:val="0"/>
        <w:spacing w:before="0" w:beforeAutospacing="0" w:after="0" w:afterAutospacing="0" w:line="360" w:lineRule="auto"/>
        <w:ind w:firstLine="708"/>
        <w:jc w:val="both"/>
        <w:rPr>
          <w:sz w:val="28"/>
          <w:szCs w:val="28"/>
          <w:lang w:val="uk-UA"/>
        </w:rPr>
      </w:pPr>
      <w:r w:rsidRPr="001C3071">
        <w:rPr>
          <w:sz w:val="28"/>
          <w:szCs w:val="28"/>
          <w:lang w:val="uk-UA"/>
        </w:rPr>
        <w:t xml:space="preserve">Таким чином, саме </w:t>
      </w:r>
      <w:r w:rsidRPr="001C3071">
        <w:rPr>
          <w:rStyle w:val="a4"/>
          <w:b w:val="0"/>
          <w:sz w:val="28"/>
          <w:szCs w:val="28"/>
          <w:lang w:val="uk-UA"/>
        </w:rPr>
        <w:t>особистість та імідж керівника</w:t>
      </w:r>
      <w:r w:rsidRPr="001C3071">
        <w:rPr>
          <w:sz w:val="28"/>
          <w:szCs w:val="28"/>
          <w:lang w:val="uk-UA"/>
        </w:rPr>
        <w:t xml:space="preserve"> виступають ключовим довгостроковим ресурсом конкурентоспроможності клініки в умовах високої конкуренції на ринку естетичних послуг.</w:t>
      </w:r>
    </w:p>
    <w:p w:rsidR="00BF595F" w:rsidRPr="001C3071" w:rsidRDefault="00BF595F" w:rsidP="000F734C">
      <w:pPr>
        <w:pStyle w:val="ad"/>
        <w:widowControl w:val="0"/>
        <w:spacing w:before="0" w:beforeAutospacing="0" w:after="0" w:afterAutospacing="0" w:line="360" w:lineRule="auto"/>
        <w:ind w:firstLine="708"/>
        <w:jc w:val="both"/>
        <w:rPr>
          <w:sz w:val="28"/>
          <w:szCs w:val="28"/>
          <w:lang w:val="uk-UA"/>
        </w:rPr>
      </w:pPr>
      <w:r w:rsidRPr="001C3071">
        <w:rPr>
          <w:sz w:val="28"/>
          <w:szCs w:val="28"/>
          <w:lang w:val="uk-UA"/>
        </w:rPr>
        <w:t>Метод оцінки конкурентоспроможності медичного закладу - б</w:t>
      </w:r>
      <w:r w:rsidRPr="001C3071">
        <w:rPr>
          <w:rStyle w:val="a4"/>
          <w:b w:val="0"/>
          <w:sz w:val="28"/>
          <w:szCs w:val="28"/>
          <w:lang w:val="uk-UA"/>
        </w:rPr>
        <w:t xml:space="preserve">енчмаркінг (Benchmarking) </w:t>
      </w:r>
      <w:r w:rsidRPr="001C3071">
        <w:rPr>
          <w:sz w:val="28"/>
          <w:szCs w:val="28"/>
          <w:lang w:val="uk-UA"/>
        </w:rPr>
        <w:t xml:space="preserve">[45] </w:t>
      </w:r>
      <w:r w:rsidRPr="001C3071">
        <w:rPr>
          <w:rStyle w:val="a4"/>
          <w:b w:val="0"/>
          <w:sz w:val="28"/>
          <w:szCs w:val="28"/>
          <w:lang w:val="uk-UA"/>
        </w:rPr>
        <w:t>використовується для п</w:t>
      </w:r>
      <w:r w:rsidRPr="001C3071">
        <w:rPr>
          <w:sz w:val="28"/>
          <w:szCs w:val="28"/>
          <w:lang w:val="uk-UA"/>
        </w:rPr>
        <w:t>орівняння клініки з найкращими практиками ринку (наприклад, топ-клініки України, зокрема в м. Одеса) та дає змогу визначити, що саме відрізняє «Ренесанс Медікал» від конкурентів і де є потенціал для вдосконалення.</w:t>
      </w:r>
    </w:p>
    <w:p w:rsidR="00BF595F" w:rsidRPr="001C3071" w:rsidRDefault="00BF595F" w:rsidP="000F734C">
      <w:pPr>
        <w:pStyle w:val="ad"/>
        <w:widowControl w:val="0"/>
        <w:spacing w:before="0" w:beforeAutospacing="0" w:after="0" w:afterAutospacing="0" w:line="360" w:lineRule="auto"/>
        <w:ind w:firstLine="708"/>
        <w:jc w:val="both"/>
        <w:rPr>
          <w:sz w:val="28"/>
          <w:szCs w:val="28"/>
          <w:lang w:val="uk-UA"/>
        </w:rPr>
      </w:pPr>
      <w:r w:rsidRPr="001C3071">
        <w:rPr>
          <w:rStyle w:val="a4"/>
          <w:b w:val="0"/>
          <w:sz w:val="28"/>
          <w:szCs w:val="28"/>
          <w:lang w:val="uk-UA"/>
        </w:rPr>
        <w:t xml:space="preserve">Бенчмаркінг - аналіз клініки «Ренесанс Медікал» </w:t>
      </w:r>
      <w:r w:rsidRPr="001C3071">
        <w:rPr>
          <w:sz w:val="28"/>
          <w:szCs w:val="28"/>
          <w:lang w:val="uk-UA"/>
        </w:rPr>
        <w:t>у порівнянні з іншими провідними клініками естетичної медицини України (</w:t>
      </w:r>
      <w:r w:rsidRPr="001C3071">
        <w:rPr>
          <w:rStyle w:val="a4"/>
          <w:b w:val="0"/>
          <w:sz w:val="28"/>
          <w:szCs w:val="28"/>
          <w:lang w:val="uk-UA"/>
        </w:rPr>
        <w:t xml:space="preserve">Esteva Clinic / </w:t>
      </w:r>
      <w:r w:rsidRPr="001C3071">
        <w:rPr>
          <w:sz w:val="28"/>
          <w:szCs w:val="28"/>
          <w:lang w:val="uk-UA"/>
        </w:rPr>
        <w:t xml:space="preserve">Київ, </w:t>
      </w:r>
      <w:r w:rsidRPr="001C3071">
        <w:rPr>
          <w:rStyle w:val="a4"/>
          <w:b w:val="0"/>
          <w:sz w:val="28"/>
          <w:szCs w:val="28"/>
          <w:lang w:val="uk-UA"/>
        </w:rPr>
        <w:t xml:space="preserve">Інститут пластичної хірургії «Віртус» </w:t>
      </w:r>
      <w:r w:rsidRPr="001C3071">
        <w:rPr>
          <w:sz w:val="28"/>
          <w:szCs w:val="28"/>
          <w:lang w:val="uk-UA"/>
        </w:rPr>
        <w:t xml:space="preserve">Київ / Одеса, </w:t>
      </w:r>
      <w:r w:rsidRPr="001C3071">
        <w:rPr>
          <w:rStyle w:val="a4"/>
          <w:b w:val="0"/>
          <w:sz w:val="28"/>
          <w:szCs w:val="28"/>
          <w:lang w:val="uk-UA"/>
        </w:rPr>
        <w:t xml:space="preserve">Клініка Меділенд / </w:t>
      </w:r>
      <w:r w:rsidRPr="001C3071">
        <w:rPr>
          <w:sz w:val="28"/>
          <w:szCs w:val="28"/>
          <w:lang w:val="uk-UA"/>
        </w:rPr>
        <w:t xml:space="preserve">Київ, </w:t>
      </w:r>
      <w:r w:rsidRPr="001C3071">
        <w:rPr>
          <w:rStyle w:val="a4"/>
          <w:b w:val="0"/>
          <w:sz w:val="28"/>
          <w:szCs w:val="28"/>
          <w:lang w:val="uk-UA"/>
        </w:rPr>
        <w:t xml:space="preserve">Oxford Medical </w:t>
      </w:r>
      <w:r w:rsidRPr="001C3071">
        <w:rPr>
          <w:sz w:val="28"/>
          <w:szCs w:val="28"/>
          <w:lang w:val="uk-UA"/>
        </w:rPr>
        <w:t xml:space="preserve">Одеса / Київ, </w:t>
      </w:r>
      <w:r w:rsidRPr="001C3071">
        <w:rPr>
          <w:rStyle w:val="a4"/>
          <w:b w:val="0"/>
          <w:sz w:val="28"/>
          <w:szCs w:val="28"/>
          <w:lang w:val="uk-UA"/>
        </w:rPr>
        <w:t xml:space="preserve">Медікал СПА (SHAMPANSKY) / </w:t>
      </w:r>
      <w:r w:rsidRPr="001C3071">
        <w:rPr>
          <w:sz w:val="28"/>
          <w:szCs w:val="28"/>
          <w:lang w:val="uk-UA"/>
        </w:rPr>
        <w:t xml:space="preserve">Одеса, </w:t>
      </w:r>
      <w:r w:rsidRPr="001C3071">
        <w:rPr>
          <w:rStyle w:val="a4"/>
          <w:b w:val="0"/>
          <w:sz w:val="28"/>
          <w:szCs w:val="28"/>
          <w:lang w:val="uk-UA"/>
        </w:rPr>
        <w:t xml:space="preserve">Клініка «Естедерм» (Este-Derm) Одеса, Медичний дім «Одеса» Одеса.  </w:t>
      </w:r>
      <w:r w:rsidRPr="001C3071">
        <w:rPr>
          <w:sz w:val="28"/>
          <w:szCs w:val="28"/>
          <w:lang w:val="uk-UA"/>
        </w:rPr>
        <w:t>Клініка «Моцарт» Одеса, Клініка «Патлажан» Одеса) представлений в табл. 2.7.</w:t>
      </w:r>
    </w:p>
    <w:p w:rsidR="00BF595F" w:rsidRPr="001C3071" w:rsidRDefault="00BF595F" w:rsidP="000F734C">
      <w:pPr>
        <w:pStyle w:val="ad"/>
        <w:widowControl w:val="0"/>
        <w:spacing w:before="0" w:beforeAutospacing="0" w:after="0" w:afterAutospacing="0" w:line="360" w:lineRule="auto"/>
        <w:jc w:val="right"/>
        <w:rPr>
          <w:b/>
          <w:sz w:val="28"/>
          <w:szCs w:val="28"/>
          <w:lang w:val="uk-UA"/>
        </w:rPr>
      </w:pPr>
      <w:r w:rsidRPr="001C3071">
        <w:rPr>
          <w:b/>
          <w:sz w:val="28"/>
          <w:szCs w:val="28"/>
          <w:lang w:val="uk-UA"/>
        </w:rPr>
        <w:t>Таблиця 2.7</w:t>
      </w:r>
    </w:p>
    <w:p w:rsidR="00BF595F" w:rsidRPr="001C3071" w:rsidRDefault="00BF595F" w:rsidP="000F734C">
      <w:pPr>
        <w:pStyle w:val="ad"/>
        <w:widowControl w:val="0"/>
        <w:spacing w:before="0" w:beforeAutospacing="0" w:after="0" w:afterAutospacing="0" w:line="360" w:lineRule="auto"/>
        <w:jc w:val="center"/>
        <w:rPr>
          <w:b/>
          <w:sz w:val="28"/>
          <w:szCs w:val="28"/>
          <w:lang w:val="uk-UA"/>
        </w:rPr>
      </w:pPr>
      <w:r w:rsidRPr="001C3071">
        <w:rPr>
          <w:rStyle w:val="a4"/>
          <w:sz w:val="28"/>
          <w:szCs w:val="28"/>
          <w:lang w:val="uk-UA"/>
        </w:rPr>
        <w:t>Бенчмаркінг - аналіз Клініки «Ренесанс Медікал» у порівнянні з найкращими практиками ринку</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818"/>
        <w:gridCol w:w="2652"/>
        <w:gridCol w:w="2347"/>
        <w:gridCol w:w="2528"/>
      </w:tblGrid>
      <w:tr w:rsidR="00BF595F" w:rsidRPr="001C3071" w:rsidTr="00AC06AC">
        <w:trPr>
          <w:tblHeader/>
          <w:tblCellSpacing w:w="15" w:type="dxa"/>
        </w:trPr>
        <w:tc>
          <w:tcPr>
            <w:tcW w:w="949" w:type="pct"/>
            <w:vAlign w:val="center"/>
            <w:hideMark/>
          </w:tcPr>
          <w:p w:rsidR="00BF595F" w:rsidRPr="001C3071" w:rsidRDefault="00BF595F" w:rsidP="000F734C">
            <w:pPr>
              <w:jc w:val="center"/>
              <w:rPr>
                <w:rFonts w:ascii="Times New Roman" w:eastAsia="Times New Roman" w:hAnsi="Times New Roman" w:cs="Times New Roman"/>
                <w:b/>
                <w:bCs/>
                <w:sz w:val="28"/>
                <w:szCs w:val="28"/>
                <w:lang w:eastAsia="ru-RU"/>
              </w:rPr>
            </w:pPr>
            <w:r w:rsidRPr="001C3071">
              <w:rPr>
                <w:rFonts w:ascii="Times New Roman" w:eastAsia="Times New Roman" w:hAnsi="Times New Roman" w:cs="Times New Roman"/>
                <w:b/>
                <w:bCs/>
                <w:sz w:val="28"/>
                <w:szCs w:val="28"/>
                <w:lang w:eastAsia="ru-RU"/>
              </w:rPr>
              <w:t>Критерій оцінки</w:t>
            </w:r>
          </w:p>
        </w:tc>
        <w:tc>
          <w:tcPr>
            <w:tcW w:w="1403" w:type="pct"/>
            <w:vAlign w:val="center"/>
            <w:hideMark/>
          </w:tcPr>
          <w:p w:rsidR="00BF595F" w:rsidRPr="001C3071" w:rsidRDefault="00BF595F" w:rsidP="000F734C">
            <w:pPr>
              <w:jc w:val="center"/>
              <w:rPr>
                <w:rFonts w:ascii="Times New Roman" w:eastAsia="Times New Roman" w:hAnsi="Times New Roman" w:cs="Times New Roman"/>
                <w:b/>
                <w:bCs/>
                <w:sz w:val="28"/>
                <w:szCs w:val="28"/>
                <w:lang w:eastAsia="ru-RU"/>
              </w:rPr>
            </w:pPr>
            <w:r w:rsidRPr="001C3071">
              <w:rPr>
                <w:rFonts w:ascii="Times New Roman" w:eastAsia="Times New Roman" w:hAnsi="Times New Roman" w:cs="Times New Roman"/>
                <w:b/>
                <w:bCs/>
                <w:sz w:val="28"/>
                <w:szCs w:val="28"/>
                <w:lang w:eastAsia="ru-RU"/>
              </w:rPr>
              <w:t xml:space="preserve">Клініка </w:t>
            </w:r>
          </w:p>
          <w:p w:rsidR="00BF595F" w:rsidRPr="001C3071" w:rsidRDefault="00BF595F" w:rsidP="000F734C">
            <w:pPr>
              <w:jc w:val="center"/>
              <w:rPr>
                <w:rFonts w:ascii="Times New Roman" w:eastAsia="Times New Roman" w:hAnsi="Times New Roman" w:cs="Times New Roman"/>
                <w:b/>
                <w:bCs/>
                <w:sz w:val="28"/>
                <w:szCs w:val="28"/>
                <w:lang w:eastAsia="ru-RU"/>
              </w:rPr>
            </w:pPr>
            <w:r w:rsidRPr="001C3071">
              <w:rPr>
                <w:rFonts w:ascii="Times New Roman" w:eastAsia="Times New Roman" w:hAnsi="Times New Roman" w:cs="Times New Roman"/>
                <w:b/>
                <w:bCs/>
                <w:sz w:val="28"/>
                <w:szCs w:val="28"/>
                <w:lang w:eastAsia="ru-RU"/>
              </w:rPr>
              <w:t>«Ренесанс Медікал»</w:t>
            </w:r>
          </w:p>
        </w:tc>
        <w:tc>
          <w:tcPr>
            <w:tcW w:w="1240" w:type="pct"/>
            <w:vAlign w:val="center"/>
            <w:hideMark/>
          </w:tcPr>
          <w:p w:rsidR="00BF595F" w:rsidRPr="001C3071" w:rsidRDefault="00BF595F" w:rsidP="000F734C">
            <w:pPr>
              <w:jc w:val="center"/>
              <w:rPr>
                <w:rFonts w:ascii="Times New Roman" w:eastAsia="Times New Roman" w:hAnsi="Times New Roman" w:cs="Times New Roman"/>
                <w:b/>
                <w:bCs/>
                <w:sz w:val="28"/>
                <w:szCs w:val="28"/>
                <w:lang w:eastAsia="ru-RU"/>
              </w:rPr>
            </w:pPr>
            <w:r w:rsidRPr="001C3071">
              <w:rPr>
                <w:rFonts w:ascii="Times New Roman" w:eastAsia="Times New Roman" w:hAnsi="Times New Roman" w:cs="Times New Roman"/>
                <w:b/>
                <w:bCs/>
                <w:sz w:val="28"/>
                <w:szCs w:val="28"/>
                <w:lang w:eastAsia="ru-RU"/>
              </w:rPr>
              <w:t>Найкращі практики ринку (топ-клініки України)</w:t>
            </w:r>
          </w:p>
        </w:tc>
        <w:tc>
          <w:tcPr>
            <w:tcW w:w="1329" w:type="pct"/>
            <w:vAlign w:val="center"/>
            <w:hideMark/>
          </w:tcPr>
          <w:p w:rsidR="00BF595F" w:rsidRPr="001C3071" w:rsidRDefault="00BF595F" w:rsidP="000F734C">
            <w:pPr>
              <w:jc w:val="center"/>
              <w:rPr>
                <w:rFonts w:ascii="Times New Roman" w:eastAsia="Times New Roman" w:hAnsi="Times New Roman" w:cs="Times New Roman"/>
                <w:b/>
                <w:bCs/>
                <w:sz w:val="28"/>
                <w:szCs w:val="28"/>
                <w:lang w:eastAsia="ru-RU"/>
              </w:rPr>
            </w:pPr>
            <w:r w:rsidRPr="001C3071">
              <w:rPr>
                <w:rFonts w:ascii="Times New Roman" w:eastAsia="Times New Roman" w:hAnsi="Times New Roman" w:cs="Times New Roman"/>
                <w:b/>
                <w:bCs/>
                <w:sz w:val="28"/>
                <w:szCs w:val="28"/>
                <w:lang w:eastAsia="ru-RU"/>
              </w:rPr>
              <w:t>Висновок для розвитку</w:t>
            </w:r>
          </w:p>
        </w:tc>
      </w:tr>
      <w:tr w:rsidR="00BF595F" w:rsidRPr="001C3071" w:rsidTr="00AC06AC">
        <w:trPr>
          <w:tblCellSpacing w:w="15" w:type="dxa"/>
        </w:trPr>
        <w:tc>
          <w:tcPr>
            <w:tcW w:w="949"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bCs/>
                <w:sz w:val="28"/>
                <w:szCs w:val="28"/>
                <w:lang w:eastAsia="ru-RU"/>
              </w:rPr>
              <w:t>Імідж керівника</w:t>
            </w:r>
          </w:p>
        </w:tc>
        <w:tc>
          <w:tcPr>
            <w:tcW w:w="1403"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Сильний персональний бренд керівника, репутація експерта.</w:t>
            </w:r>
          </w:p>
        </w:tc>
        <w:tc>
          <w:tcPr>
            <w:tcW w:w="1240"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Відомі медіа-обличчя, лідери думок у сфері естетичної медицини.</w:t>
            </w:r>
          </w:p>
        </w:tc>
        <w:tc>
          <w:tcPr>
            <w:tcW w:w="1329"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Потрібне активніше позиціонування керівника у ЗМІ та соціальних мережах.</w:t>
            </w:r>
          </w:p>
        </w:tc>
      </w:tr>
      <w:tr w:rsidR="00BF595F" w:rsidRPr="001C3071" w:rsidTr="00AC06AC">
        <w:trPr>
          <w:tblCellSpacing w:w="15" w:type="dxa"/>
        </w:trPr>
        <w:tc>
          <w:tcPr>
            <w:tcW w:w="949"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bCs/>
                <w:sz w:val="28"/>
                <w:szCs w:val="28"/>
                <w:lang w:eastAsia="ru-RU"/>
              </w:rPr>
              <w:t>Якість послуг</w:t>
            </w:r>
          </w:p>
        </w:tc>
        <w:tc>
          <w:tcPr>
            <w:tcW w:w="1403"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Високий рівень, сучасні методики, преміум - сервіс.</w:t>
            </w:r>
          </w:p>
        </w:tc>
        <w:tc>
          <w:tcPr>
            <w:tcW w:w="1240"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Аналогічно високий, з акцентом на унікальні авторські методики.</w:t>
            </w:r>
          </w:p>
        </w:tc>
        <w:tc>
          <w:tcPr>
            <w:tcW w:w="1329"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Розробка власних унікальних процедур може посилити конкурентність.</w:t>
            </w:r>
          </w:p>
        </w:tc>
      </w:tr>
      <w:tr w:rsidR="00BF595F" w:rsidRPr="001C3071" w:rsidTr="00AC06AC">
        <w:trPr>
          <w:tblCellSpacing w:w="15" w:type="dxa"/>
        </w:trPr>
        <w:tc>
          <w:tcPr>
            <w:tcW w:w="949"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bCs/>
                <w:sz w:val="28"/>
                <w:szCs w:val="28"/>
                <w:lang w:eastAsia="ru-RU"/>
              </w:rPr>
              <w:t>Сервіс та клієнтський досвід</w:t>
            </w:r>
          </w:p>
        </w:tc>
        <w:tc>
          <w:tcPr>
            <w:tcW w:w="1403"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Преміальний сервіс, індивідуальний підхід.</w:t>
            </w:r>
          </w:p>
        </w:tc>
        <w:tc>
          <w:tcPr>
            <w:tcW w:w="1240"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Додаткові опції: VIP-зони, after-care, психологічний супровід.</w:t>
            </w:r>
          </w:p>
        </w:tc>
        <w:tc>
          <w:tcPr>
            <w:tcW w:w="1329"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Впровадження додаткових сервісів для створення «вау - ефекту».</w:t>
            </w:r>
          </w:p>
        </w:tc>
      </w:tr>
    </w:tbl>
    <w:p w:rsidR="00BF595F" w:rsidRPr="001C3071" w:rsidRDefault="00BF595F" w:rsidP="000F734C">
      <w:r w:rsidRPr="001C3071">
        <w:br w:type="page"/>
      </w:r>
    </w:p>
    <w:p w:rsidR="00BF595F" w:rsidRPr="001C3071" w:rsidRDefault="00BF595F" w:rsidP="000F734C">
      <w:pPr>
        <w:spacing w:line="360" w:lineRule="auto"/>
        <w:jc w:val="right"/>
        <w:rPr>
          <w:rFonts w:ascii="Times New Roman" w:hAnsi="Times New Roman" w:cs="Times New Roman"/>
          <w:sz w:val="28"/>
          <w:szCs w:val="28"/>
        </w:rPr>
      </w:pPr>
      <w:r w:rsidRPr="001C3071">
        <w:rPr>
          <w:rFonts w:ascii="Times New Roman" w:hAnsi="Times New Roman" w:cs="Times New Roman"/>
          <w:sz w:val="28"/>
          <w:szCs w:val="28"/>
        </w:rPr>
        <w:t>Продовження табл. 2.7</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818"/>
        <w:gridCol w:w="2652"/>
        <w:gridCol w:w="2347"/>
        <w:gridCol w:w="2528"/>
      </w:tblGrid>
      <w:tr w:rsidR="00BF595F" w:rsidRPr="001C3071" w:rsidTr="00AC06AC">
        <w:trPr>
          <w:tblCellSpacing w:w="15" w:type="dxa"/>
        </w:trPr>
        <w:tc>
          <w:tcPr>
            <w:tcW w:w="949"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bCs/>
                <w:sz w:val="28"/>
                <w:szCs w:val="28"/>
                <w:lang w:eastAsia="ru-RU"/>
              </w:rPr>
              <w:t>Технології та обладнання</w:t>
            </w:r>
          </w:p>
        </w:tc>
        <w:tc>
          <w:tcPr>
            <w:tcW w:w="1403"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Використовується сучасне імпортне обладнання.</w:t>
            </w:r>
          </w:p>
        </w:tc>
        <w:tc>
          <w:tcPr>
            <w:tcW w:w="1240"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Лідери ринку активно впроваджують інновації першими.</w:t>
            </w:r>
          </w:p>
        </w:tc>
        <w:tc>
          <w:tcPr>
            <w:tcW w:w="1329"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Інвестиції в новітнє обладнання для випередження конкурентів.</w:t>
            </w:r>
          </w:p>
        </w:tc>
      </w:tr>
      <w:tr w:rsidR="00BF595F" w:rsidRPr="001C3071" w:rsidTr="00AC06AC">
        <w:trPr>
          <w:tblCellSpacing w:w="15" w:type="dxa"/>
        </w:trPr>
        <w:tc>
          <w:tcPr>
            <w:tcW w:w="949"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bCs/>
                <w:sz w:val="28"/>
                <w:szCs w:val="28"/>
                <w:lang w:eastAsia="ru-RU"/>
              </w:rPr>
              <w:t>Маркетинг і просування</w:t>
            </w:r>
          </w:p>
        </w:tc>
        <w:tc>
          <w:tcPr>
            <w:tcW w:w="1403"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Присутність у соціальних мережах, сайт, акції.</w:t>
            </w:r>
          </w:p>
        </w:tc>
        <w:tc>
          <w:tcPr>
            <w:tcW w:w="1240"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Агресивні digital-кампанії, активна робота з блогерами та медіа.</w:t>
            </w:r>
          </w:p>
        </w:tc>
        <w:tc>
          <w:tcPr>
            <w:tcW w:w="1329"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Посилення digital-маркетингу, співпраця з лідерами думок.</w:t>
            </w:r>
          </w:p>
        </w:tc>
      </w:tr>
      <w:tr w:rsidR="00BF595F" w:rsidRPr="001C3071" w:rsidTr="00AC06AC">
        <w:trPr>
          <w:tblCellSpacing w:w="15" w:type="dxa"/>
        </w:trPr>
        <w:tc>
          <w:tcPr>
            <w:tcW w:w="949"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bCs/>
                <w:sz w:val="28"/>
                <w:szCs w:val="28"/>
                <w:lang w:eastAsia="ru-RU"/>
              </w:rPr>
              <w:t>Медичний туризм</w:t>
            </w:r>
          </w:p>
        </w:tc>
        <w:tc>
          <w:tcPr>
            <w:tcW w:w="1403"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Початковий етап формування послуги.</w:t>
            </w:r>
          </w:p>
        </w:tc>
        <w:tc>
          <w:tcPr>
            <w:tcW w:w="1240"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Топ-клініки активно приймають іноземних клієнтів.</w:t>
            </w:r>
          </w:p>
        </w:tc>
        <w:tc>
          <w:tcPr>
            <w:tcW w:w="1329"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Розвиток напрямку «medical tourism» з англомовним сервісом.</w:t>
            </w:r>
          </w:p>
        </w:tc>
      </w:tr>
      <w:tr w:rsidR="00BF595F" w:rsidRPr="001C3071" w:rsidTr="00AC06AC">
        <w:trPr>
          <w:tblCellSpacing w:w="15" w:type="dxa"/>
        </w:trPr>
        <w:tc>
          <w:tcPr>
            <w:tcW w:w="949"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bCs/>
                <w:sz w:val="28"/>
                <w:szCs w:val="28"/>
                <w:lang w:eastAsia="ru-RU"/>
              </w:rPr>
              <w:t>Репутація на ринку</w:t>
            </w:r>
          </w:p>
        </w:tc>
        <w:tc>
          <w:tcPr>
            <w:tcW w:w="1403"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Впізнаваність на регіональному рівні (Одеса).</w:t>
            </w:r>
          </w:p>
        </w:tc>
        <w:tc>
          <w:tcPr>
            <w:tcW w:w="1240"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Висока впізнаваність на національному та міжнародному рівні.</w:t>
            </w:r>
          </w:p>
        </w:tc>
        <w:tc>
          <w:tcPr>
            <w:tcW w:w="1329"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Розширення бренду на всеукраїнський та міжнародний рівень.</w:t>
            </w:r>
          </w:p>
        </w:tc>
      </w:tr>
    </w:tbl>
    <w:p w:rsidR="00BF595F" w:rsidRPr="001C3071" w:rsidRDefault="00BF595F" w:rsidP="000F734C">
      <w:pPr>
        <w:spacing w:line="360" w:lineRule="auto"/>
        <w:jc w:val="both"/>
        <w:rPr>
          <w:rFonts w:ascii="Times New Roman" w:eastAsia="Times New Roman" w:hAnsi="Times New Roman" w:cs="Times New Roman"/>
          <w:sz w:val="28"/>
          <w:szCs w:val="28"/>
          <w:lang w:eastAsia="ru-RU"/>
        </w:rPr>
      </w:pPr>
    </w:p>
    <w:p w:rsidR="00BF595F" w:rsidRPr="001C3071" w:rsidRDefault="00BF595F" w:rsidP="000F734C">
      <w:pPr>
        <w:pStyle w:val="ad"/>
        <w:widowControl w:val="0"/>
        <w:spacing w:before="0" w:beforeAutospacing="0" w:after="0" w:afterAutospacing="0" w:line="360" w:lineRule="auto"/>
        <w:ind w:firstLine="360"/>
        <w:jc w:val="both"/>
        <w:rPr>
          <w:sz w:val="28"/>
          <w:szCs w:val="28"/>
          <w:lang w:val="uk-UA"/>
        </w:rPr>
      </w:pPr>
      <w:r w:rsidRPr="001C3071">
        <w:rPr>
          <w:sz w:val="28"/>
          <w:szCs w:val="28"/>
          <w:lang w:val="uk-UA"/>
        </w:rPr>
        <w:t xml:space="preserve">Отже, клініка </w:t>
      </w:r>
      <w:r w:rsidRPr="001C3071">
        <w:rPr>
          <w:rStyle w:val="a4"/>
          <w:b w:val="0"/>
          <w:sz w:val="28"/>
          <w:szCs w:val="28"/>
          <w:lang w:val="uk-UA"/>
        </w:rPr>
        <w:t>«Ренесанс Медікал»</w:t>
      </w:r>
      <w:r w:rsidRPr="001C3071">
        <w:rPr>
          <w:b/>
          <w:sz w:val="28"/>
          <w:szCs w:val="28"/>
          <w:lang w:val="uk-UA"/>
        </w:rPr>
        <w:t xml:space="preserve"> </w:t>
      </w:r>
      <w:r w:rsidRPr="001C3071">
        <w:rPr>
          <w:sz w:val="28"/>
          <w:szCs w:val="28"/>
          <w:lang w:val="uk-UA"/>
        </w:rPr>
        <w:t>демонструє сильні позиції в сфері якості послуг, іміджу керівника та сервісу. Проте для досягнення рівня провідних клінік України необхідно:</w:t>
      </w:r>
    </w:p>
    <w:p w:rsidR="00BF595F" w:rsidRPr="001C3071" w:rsidRDefault="00BF595F" w:rsidP="006E19EB">
      <w:pPr>
        <w:pStyle w:val="ad"/>
        <w:widowControl w:val="0"/>
        <w:numPr>
          <w:ilvl w:val="0"/>
          <w:numId w:val="16"/>
        </w:numPr>
        <w:spacing w:before="0" w:beforeAutospacing="0" w:after="0" w:afterAutospacing="0" w:line="360" w:lineRule="auto"/>
        <w:jc w:val="both"/>
        <w:rPr>
          <w:sz w:val="28"/>
          <w:szCs w:val="28"/>
          <w:lang w:val="uk-UA"/>
        </w:rPr>
      </w:pPr>
      <w:r w:rsidRPr="001C3071">
        <w:rPr>
          <w:sz w:val="28"/>
          <w:szCs w:val="28"/>
          <w:lang w:val="uk-UA"/>
        </w:rPr>
        <w:t xml:space="preserve">активніше розвивати </w:t>
      </w:r>
      <w:r w:rsidRPr="001C3071">
        <w:rPr>
          <w:rStyle w:val="a4"/>
          <w:b w:val="0"/>
          <w:sz w:val="28"/>
          <w:szCs w:val="28"/>
          <w:lang w:val="uk-UA"/>
        </w:rPr>
        <w:t>медійність керівника</w:t>
      </w:r>
      <w:r w:rsidRPr="001C3071">
        <w:rPr>
          <w:sz w:val="28"/>
          <w:szCs w:val="28"/>
          <w:lang w:val="uk-UA"/>
        </w:rPr>
        <w:t xml:space="preserve"> та просування бренду;</w:t>
      </w:r>
    </w:p>
    <w:p w:rsidR="00BF595F" w:rsidRPr="001C3071" w:rsidRDefault="00BF595F" w:rsidP="006E19EB">
      <w:pPr>
        <w:pStyle w:val="ad"/>
        <w:widowControl w:val="0"/>
        <w:numPr>
          <w:ilvl w:val="0"/>
          <w:numId w:val="16"/>
        </w:numPr>
        <w:spacing w:before="0" w:beforeAutospacing="0" w:after="0" w:afterAutospacing="0" w:line="360" w:lineRule="auto"/>
        <w:jc w:val="both"/>
        <w:rPr>
          <w:sz w:val="28"/>
          <w:szCs w:val="28"/>
          <w:lang w:val="uk-UA"/>
        </w:rPr>
      </w:pPr>
      <w:r w:rsidRPr="001C3071">
        <w:rPr>
          <w:sz w:val="28"/>
          <w:szCs w:val="28"/>
          <w:lang w:val="uk-UA"/>
        </w:rPr>
        <w:t xml:space="preserve">впроваджувати </w:t>
      </w:r>
      <w:r w:rsidRPr="001C3071">
        <w:rPr>
          <w:rStyle w:val="a4"/>
          <w:b w:val="0"/>
          <w:sz w:val="28"/>
          <w:szCs w:val="28"/>
          <w:lang w:val="uk-UA"/>
        </w:rPr>
        <w:t>унікальні авторські методики</w:t>
      </w:r>
      <w:r w:rsidRPr="001C3071">
        <w:rPr>
          <w:sz w:val="28"/>
          <w:szCs w:val="28"/>
          <w:lang w:val="uk-UA"/>
        </w:rPr>
        <w:t>;</w:t>
      </w:r>
    </w:p>
    <w:p w:rsidR="00BF595F" w:rsidRPr="001C3071" w:rsidRDefault="00BF595F" w:rsidP="006E19EB">
      <w:pPr>
        <w:pStyle w:val="ad"/>
        <w:widowControl w:val="0"/>
        <w:numPr>
          <w:ilvl w:val="0"/>
          <w:numId w:val="16"/>
        </w:numPr>
        <w:spacing w:before="0" w:beforeAutospacing="0" w:after="0" w:afterAutospacing="0" w:line="360" w:lineRule="auto"/>
        <w:jc w:val="both"/>
        <w:rPr>
          <w:sz w:val="28"/>
          <w:szCs w:val="28"/>
          <w:lang w:val="uk-UA"/>
        </w:rPr>
      </w:pPr>
      <w:r w:rsidRPr="001C3071">
        <w:rPr>
          <w:sz w:val="28"/>
          <w:szCs w:val="28"/>
          <w:lang w:val="uk-UA"/>
        </w:rPr>
        <w:t xml:space="preserve">інвестувати у </w:t>
      </w:r>
      <w:r w:rsidRPr="001C3071">
        <w:rPr>
          <w:rStyle w:val="a4"/>
          <w:b w:val="0"/>
          <w:sz w:val="28"/>
          <w:szCs w:val="28"/>
          <w:lang w:val="uk-UA"/>
        </w:rPr>
        <w:t>найновіше обладнання</w:t>
      </w:r>
      <w:r w:rsidRPr="001C3071">
        <w:rPr>
          <w:sz w:val="28"/>
          <w:szCs w:val="28"/>
          <w:lang w:val="uk-UA"/>
        </w:rPr>
        <w:t xml:space="preserve"> та digital-маркетинг;</w:t>
      </w:r>
    </w:p>
    <w:p w:rsidR="00BF595F" w:rsidRPr="001C3071" w:rsidRDefault="00BF595F" w:rsidP="006E19EB">
      <w:pPr>
        <w:pStyle w:val="ad"/>
        <w:widowControl w:val="0"/>
        <w:numPr>
          <w:ilvl w:val="0"/>
          <w:numId w:val="16"/>
        </w:numPr>
        <w:spacing w:before="0" w:beforeAutospacing="0" w:after="0" w:afterAutospacing="0" w:line="360" w:lineRule="auto"/>
        <w:jc w:val="both"/>
        <w:rPr>
          <w:sz w:val="28"/>
          <w:szCs w:val="28"/>
          <w:lang w:val="uk-UA"/>
        </w:rPr>
      </w:pPr>
      <w:r w:rsidRPr="001C3071">
        <w:rPr>
          <w:sz w:val="28"/>
          <w:szCs w:val="28"/>
          <w:lang w:val="uk-UA"/>
        </w:rPr>
        <w:t xml:space="preserve">розвивати напрям </w:t>
      </w:r>
      <w:r w:rsidRPr="001C3071">
        <w:rPr>
          <w:rStyle w:val="a4"/>
          <w:b w:val="0"/>
          <w:sz w:val="28"/>
          <w:szCs w:val="28"/>
          <w:lang w:val="uk-UA"/>
        </w:rPr>
        <w:t>медичного туризму</w:t>
      </w:r>
      <w:r w:rsidRPr="001C3071">
        <w:rPr>
          <w:sz w:val="28"/>
          <w:szCs w:val="28"/>
          <w:lang w:val="uk-UA"/>
        </w:rPr>
        <w:t>.</w:t>
      </w:r>
    </w:p>
    <w:p w:rsidR="00BF595F" w:rsidRPr="001C3071" w:rsidRDefault="00BF595F" w:rsidP="000F734C">
      <w:pPr>
        <w:pStyle w:val="ad"/>
        <w:widowControl w:val="0"/>
        <w:spacing w:before="0" w:beforeAutospacing="0" w:after="0" w:afterAutospacing="0" w:line="360" w:lineRule="auto"/>
        <w:ind w:firstLine="708"/>
        <w:jc w:val="both"/>
        <w:rPr>
          <w:sz w:val="28"/>
          <w:szCs w:val="28"/>
          <w:lang w:val="uk-UA"/>
        </w:rPr>
      </w:pPr>
      <w:r w:rsidRPr="001C3071">
        <w:rPr>
          <w:sz w:val="28"/>
          <w:szCs w:val="28"/>
          <w:lang w:val="uk-UA"/>
        </w:rPr>
        <w:t xml:space="preserve">Таким чином, бенчмаркінг дозволяє чітко визначити </w:t>
      </w:r>
      <w:r w:rsidRPr="001C3071">
        <w:rPr>
          <w:rStyle w:val="a4"/>
          <w:b w:val="0"/>
          <w:sz w:val="28"/>
          <w:szCs w:val="28"/>
          <w:lang w:val="uk-UA"/>
        </w:rPr>
        <w:t>зони росту клініки</w:t>
      </w:r>
      <w:r w:rsidRPr="001C3071">
        <w:rPr>
          <w:b/>
          <w:sz w:val="28"/>
          <w:szCs w:val="28"/>
          <w:lang w:val="uk-UA"/>
        </w:rPr>
        <w:t xml:space="preserve"> </w:t>
      </w:r>
      <w:r w:rsidRPr="001C3071">
        <w:rPr>
          <w:sz w:val="28"/>
          <w:szCs w:val="28"/>
          <w:lang w:val="uk-UA"/>
        </w:rPr>
        <w:t>та сформувати практичні кроки для підвищення її конкурентоспроможності.</w:t>
      </w:r>
    </w:p>
    <w:p w:rsidR="00BF595F" w:rsidRPr="001C3071" w:rsidRDefault="00BF595F" w:rsidP="000F734C">
      <w:pPr>
        <w:pStyle w:val="ad"/>
        <w:widowControl w:val="0"/>
        <w:spacing w:before="0" w:beforeAutospacing="0" w:after="0" w:afterAutospacing="0" w:line="360" w:lineRule="auto"/>
        <w:ind w:firstLine="708"/>
        <w:jc w:val="both"/>
        <w:rPr>
          <w:sz w:val="28"/>
          <w:szCs w:val="28"/>
          <w:lang w:val="uk-UA"/>
        </w:rPr>
      </w:pPr>
    </w:p>
    <w:p w:rsidR="00BF595F" w:rsidRPr="001C3071" w:rsidRDefault="00BF595F" w:rsidP="000F734C">
      <w:pPr>
        <w:spacing w:line="360" w:lineRule="auto"/>
        <w:ind w:firstLine="708"/>
        <w:jc w:val="both"/>
        <w:rPr>
          <w:rFonts w:ascii="Times New Roman" w:eastAsia="Times New Roman" w:hAnsi="Times New Roman" w:cs="Times New Roman"/>
          <w:b/>
          <w:sz w:val="28"/>
          <w:szCs w:val="28"/>
          <w:lang w:eastAsia="ru-RU"/>
        </w:rPr>
      </w:pPr>
      <w:r w:rsidRPr="001C3071">
        <w:rPr>
          <w:rFonts w:ascii="Times New Roman" w:eastAsia="Times New Roman" w:hAnsi="Times New Roman" w:cs="Times New Roman"/>
          <w:b/>
          <w:sz w:val="28"/>
          <w:szCs w:val="28"/>
          <w:lang w:eastAsia="ru-RU"/>
        </w:rPr>
        <w:t>2.4. Вплив іміджу керівника на репутацію та ефективність діяльності приватного медичного закладу</w:t>
      </w:r>
    </w:p>
    <w:p w:rsidR="00BF595F" w:rsidRPr="001C3071" w:rsidRDefault="00BF595F" w:rsidP="000F734C">
      <w:pPr>
        <w:spacing w:line="360" w:lineRule="auto"/>
        <w:ind w:firstLine="708"/>
        <w:jc w:val="both"/>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 xml:space="preserve">Імідж керівника є одним із ключових нематеріальних активів, який безпосередньо впливає на репутацію медичного закладу та його конкурентоспроможність на ринку. </w:t>
      </w:r>
    </w:p>
    <w:p w:rsidR="00BF595F" w:rsidRPr="001C3071" w:rsidRDefault="00BF595F" w:rsidP="000F734C">
      <w:pPr>
        <w:spacing w:line="360" w:lineRule="auto"/>
        <w:ind w:firstLine="708"/>
        <w:jc w:val="both"/>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 xml:space="preserve">У сфері естетичної медицини, де домінує висока конкуренція, значення особистісних характеристик керівника посилюється, оскільки пацієнти схильні оцінювати не лише якість послуг, але й </w:t>
      </w:r>
      <w:r w:rsidRPr="001C3071">
        <w:rPr>
          <w:rFonts w:ascii="Times New Roman" w:eastAsia="Times New Roman" w:hAnsi="Times New Roman" w:cs="Times New Roman"/>
          <w:bCs/>
          <w:sz w:val="28"/>
          <w:szCs w:val="28"/>
          <w:lang w:eastAsia="ru-RU"/>
        </w:rPr>
        <w:t>цінності, стиль управління та відкритість до комунікації керівника</w:t>
      </w:r>
      <w:r w:rsidRPr="001C3071">
        <w:rPr>
          <w:rFonts w:ascii="Times New Roman" w:eastAsia="Times New Roman" w:hAnsi="Times New Roman" w:cs="Times New Roman"/>
          <w:sz w:val="28"/>
          <w:szCs w:val="28"/>
          <w:lang w:eastAsia="ru-RU"/>
        </w:rPr>
        <w:t>.</w:t>
      </w:r>
    </w:p>
    <w:p w:rsidR="00BF595F" w:rsidRPr="001C3071" w:rsidRDefault="00BF595F" w:rsidP="000F734C">
      <w:pPr>
        <w:spacing w:line="360" w:lineRule="auto"/>
        <w:ind w:firstLine="708"/>
        <w:jc w:val="both"/>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 xml:space="preserve">По-перше, імідж керівника формує </w:t>
      </w:r>
      <w:r w:rsidRPr="001C3071">
        <w:rPr>
          <w:rFonts w:ascii="Times New Roman" w:eastAsia="Times New Roman" w:hAnsi="Times New Roman" w:cs="Times New Roman"/>
          <w:bCs/>
          <w:sz w:val="28"/>
          <w:szCs w:val="28"/>
          <w:lang w:eastAsia="ru-RU"/>
        </w:rPr>
        <w:t>довіру до закладу</w:t>
      </w:r>
      <w:r w:rsidRPr="001C3071">
        <w:rPr>
          <w:rFonts w:ascii="Times New Roman" w:eastAsia="Times New Roman" w:hAnsi="Times New Roman" w:cs="Times New Roman"/>
          <w:sz w:val="28"/>
          <w:szCs w:val="28"/>
          <w:lang w:eastAsia="ru-RU"/>
        </w:rPr>
        <w:t xml:space="preserve">. Пацієнти, звертаючись до клініки, нерідко орієнтуються на репутацію керівника як гаранта безпеки та професійності. Наявність у керівника публічного авторитету, членство в професійних асоціаціях, участь у міжнародних конгресах створює у клієнтів відчуття стабільності та відповідальності закладу </w:t>
      </w:r>
      <w:r w:rsidRPr="001C3071">
        <w:rPr>
          <w:rFonts w:ascii="Times New Roman" w:hAnsi="Times New Roman" w:cs="Times New Roman"/>
          <w:sz w:val="28"/>
          <w:szCs w:val="28"/>
        </w:rPr>
        <w:t>[46]</w:t>
      </w:r>
      <w:r w:rsidRPr="001C3071">
        <w:rPr>
          <w:rFonts w:ascii="Times New Roman" w:eastAsia="Times New Roman" w:hAnsi="Times New Roman" w:cs="Times New Roman"/>
          <w:sz w:val="28"/>
          <w:szCs w:val="28"/>
          <w:lang w:eastAsia="ru-RU"/>
        </w:rPr>
        <w:t>.</w:t>
      </w:r>
    </w:p>
    <w:p w:rsidR="00BF595F" w:rsidRPr="001C3071" w:rsidRDefault="00BF595F" w:rsidP="000F734C">
      <w:pPr>
        <w:spacing w:line="360" w:lineRule="auto"/>
        <w:ind w:firstLine="708"/>
        <w:jc w:val="both"/>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 xml:space="preserve">По-друге, імідж керівника визначає </w:t>
      </w:r>
      <w:r w:rsidRPr="001C3071">
        <w:rPr>
          <w:rFonts w:ascii="Times New Roman" w:eastAsia="Times New Roman" w:hAnsi="Times New Roman" w:cs="Times New Roman"/>
          <w:bCs/>
          <w:sz w:val="28"/>
          <w:szCs w:val="28"/>
          <w:lang w:eastAsia="ru-RU"/>
        </w:rPr>
        <w:t>корпоративну культуру та ефективність управління персоналом</w:t>
      </w:r>
      <w:r w:rsidRPr="001C3071">
        <w:rPr>
          <w:rFonts w:ascii="Times New Roman" w:eastAsia="Times New Roman" w:hAnsi="Times New Roman" w:cs="Times New Roman"/>
          <w:sz w:val="28"/>
          <w:szCs w:val="28"/>
          <w:lang w:eastAsia="ru-RU"/>
        </w:rPr>
        <w:t xml:space="preserve">. Лідер, який демонструє високі морально-етичні стандарти, створює сприятливий психологічний клімат у колективі, мотивує співробітників до професійного зростання та впровадження інновацій. Таким чином, позитивний імідж сприяє підвищенню продуктивності праці й зменшенню рівня плинності кадрів </w:t>
      </w:r>
      <w:r w:rsidRPr="001C3071">
        <w:rPr>
          <w:rFonts w:ascii="Times New Roman" w:hAnsi="Times New Roman" w:cs="Times New Roman"/>
          <w:sz w:val="28"/>
          <w:szCs w:val="28"/>
        </w:rPr>
        <w:t>[65]</w:t>
      </w:r>
      <w:r w:rsidRPr="001C3071">
        <w:rPr>
          <w:rFonts w:ascii="Times New Roman" w:eastAsia="Times New Roman" w:hAnsi="Times New Roman" w:cs="Times New Roman"/>
          <w:sz w:val="28"/>
          <w:szCs w:val="28"/>
          <w:lang w:eastAsia="ru-RU"/>
        </w:rPr>
        <w:t>.</w:t>
      </w:r>
    </w:p>
    <w:p w:rsidR="00BF595F" w:rsidRPr="001C3071" w:rsidRDefault="00BF595F" w:rsidP="000F734C">
      <w:pPr>
        <w:spacing w:line="360" w:lineRule="auto"/>
        <w:ind w:firstLine="708"/>
        <w:jc w:val="both"/>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 xml:space="preserve">По-третє, імідж керівника впливає на </w:t>
      </w:r>
      <w:r w:rsidRPr="001C3071">
        <w:rPr>
          <w:rFonts w:ascii="Times New Roman" w:eastAsia="Times New Roman" w:hAnsi="Times New Roman" w:cs="Times New Roman"/>
          <w:bCs/>
          <w:sz w:val="28"/>
          <w:szCs w:val="28"/>
          <w:lang w:eastAsia="ru-RU"/>
        </w:rPr>
        <w:t>маркетингову привабливість клініки</w:t>
      </w:r>
      <w:r w:rsidRPr="001C3071">
        <w:rPr>
          <w:rFonts w:ascii="Times New Roman" w:eastAsia="Times New Roman" w:hAnsi="Times New Roman" w:cs="Times New Roman"/>
          <w:sz w:val="28"/>
          <w:szCs w:val="28"/>
          <w:lang w:eastAsia="ru-RU"/>
        </w:rPr>
        <w:t xml:space="preserve">. У сучасних умовах медичного ринку керівник часто виступає «обличчям бренду». Публічні виступи, присутність у соціальних мережах, відкритість до діалогу з пацієнтами підсилюють впізнаваність закладу та формують позитивну громадську думку. Це, у свою чергу, впливає на залучення нових клієнтів і зміцнення конкурентних позицій </w:t>
      </w:r>
      <w:r w:rsidRPr="001C3071">
        <w:rPr>
          <w:rFonts w:ascii="Times New Roman" w:hAnsi="Times New Roman" w:cs="Times New Roman"/>
          <w:sz w:val="28"/>
          <w:szCs w:val="28"/>
        </w:rPr>
        <w:t>[5]</w:t>
      </w:r>
      <w:r w:rsidRPr="001C3071">
        <w:rPr>
          <w:rFonts w:ascii="Times New Roman" w:eastAsia="Times New Roman" w:hAnsi="Times New Roman" w:cs="Times New Roman"/>
          <w:sz w:val="28"/>
          <w:szCs w:val="28"/>
          <w:lang w:eastAsia="ru-RU"/>
        </w:rPr>
        <w:t>.</w:t>
      </w:r>
    </w:p>
    <w:p w:rsidR="00BF595F" w:rsidRPr="001C3071" w:rsidRDefault="00BF595F" w:rsidP="000F734C">
      <w:pPr>
        <w:spacing w:line="360" w:lineRule="auto"/>
        <w:ind w:firstLine="708"/>
        <w:jc w:val="both"/>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 xml:space="preserve">Водночас варто зазначити, що </w:t>
      </w:r>
      <w:r w:rsidRPr="001C3071">
        <w:rPr>
          <w:rFonts w:ascii="Times New Roman" w:eastAsia="Times New Roman" w:hAnsi="Times New Roman" w:cs="Times New Roman"/>
          <w:bCs/>
          <w:sz w:val="28"/>
          <w:szCs w:val="28"/>
          <w:lang w:eastAsia="ru-RU"/>
        </w:rPr>
        <w:t>негативний імідж керівника</w:t>
      </w:r>
      <w:r w:rsidRPr="001C3071">
        <w:rPr>
          <w:rFonts w:ascii="Times New Roman" w:eastAsia="Times New Roman" w:hAnsi="Times New Roman" w:cs="Times New Roman"/>
          <w:sz w:val="28"/>
          <w:szCs w:val="28"/>
          <w:lang w:eastAsia="ru-RU"/>
        </w:rPr>
        <w:t xml:space="preserve"> може мати протилежний ефект: викликати недовіру до клініки, знизити мотивацію персоналу та призвести до репутаційних втрат. Це особливо небезпечно для сфери естетичної медицини, де головним капіталом є </w:t>
      </w:r>
      <w:r w:rsidRPr="001C3071">
        <w:rPr>
          <w:rFonts w:ascii="Times New Roman" w:eastAsia="Times New Roman" w:hAnsi="Times New Roman" w:cs="Times New Roman"/>
          <w:bCs/>
          <w:sz w:val="28"/>
          <w:szCs w:val="28"/>
          <w:lang w:eastAsia="ru-RU"/>
        </w:rPr>
        <w:t>довіра пацієнтів</w:t>
      </w:r>
      <w:r w:rsidRPr="001C3071">
        <w:rPr>
          <w:rFonts w:ascii="Times New Roman" w:eastAsia="Times New Roman" w:hAnsi="Times New Roman" w:cs="Times New Roman"/>
          <w:sz w:val="28"/>
          <w:szCs w:val="28"/>
          <w:lang w:eastAsia="ru-RU"/>
        </w:rPr>
        <w:t>.</w:t>
      </w:r>
    </w:p>
    <w:p w:rsidR="00BF595F" w:rsidRPr="001C3071" w:rsidRDefault="00BF595F" w:rsidP="000F734C">
      <w:pPr>
        <w:spacing w:line="360" w:lineRule="auto"/>
        <w:ind w:firstLine="708"/>
        <w:jc w:val="both"/>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 xml:space="preserve">З метою дослідження впливу іміджу керівника на репутацію та ефективність діяльності клініки «Ренесанс Медікал» було проведено аналіз відгуків пацієнтів, результатів маркетингової активності та рівня задоволеності персоналу. </w:t>
      </w:r>
    </w:p>
    <w:p w:rsidR="00BF595F" w:rsidRPr="001C3071" w:rsidRDefault="00BF595F" w:rsidP="00635628">
      <w:pPr>
        <w:spacing w:line="360" w:lineRule="auto"/>
        <w:ind w:firstLine="708"/>
        <w:jc w:val="both"/>
        <w:rPr>
          <w:rFonts w:ascii="Times New Roman" w:eastAsia="Times New Roman" w:hAnsi="Times New Roman" w:cs="Times New Roman"/>
          <w:color w:val="auto"/>
          <w:sz w:val="28"/>
          <w:szCs w:val="28"/>
          <w:lang w:eastAsia="ru-RU"/>
        </w:rPr>
      </w:pPr>
      <w:r w:rsidRPr="001C3071">
        <w:rPr>
          <w:rFonts w:ascii="Times New Roman" w:hAnsi="Times New Roman" w:cs="Times New Roman"/>
          <w:color w:val="auto"/>
          <w:sz w:val="28"/>
          <w:szCs w:val="28"/>
        </w:rPr>
        <w:t>Для оцінки впливу іміджу керівника на репутацію клініки «Ренесанс Медікал» було здійснено контент - аналіз 150 відгуків пацієнтів, розміщених на офіційному сайті, у соціальних мережах та на спеціалізованих медичних платформах протягом 2023–2024 рр. (табл. 2.8).</w:t>
      </w:r>
    </w:p>
    <w:p w:rsidR="00BF595F" w:rsidRPr="001C3071" w:rsidRDefault="00BF595F" w:rsidP="00635628">
      <w:pPr>
        <w:spacing w:line="360" w:lineRule="auto"/>
        <w:ind w:firstLine="708"/>
        <w:jc w:val="both"/>
        <w:rPr>
          <w:rFonts w:ascii="Times New Roman" w:eastAsia="Times New Roman" w:hAnsi="Times New Roman" w:cs="Times New Roman"/>
          <w:color w:val="auto"/>
          <w:sz w:val="28"/>
          <w:szCs w:val="28"/>
          <w:lang w:eastAsia="ru-RU"/>
        </w:rPr>
      </w:pPr>
      <w:r w:rsidRPr="001C3071">
        <w:rPr>
          <w:rFonts w:ascii="Times New Roman" w:hAnsi="Times New Roman" w:cs="Times New Roman"/>
          <w:color w:val="auto"/>
          <w:sz w:val="28"/>
          <w:szCs w:val="28"/>
        </w:rPr>
        <w:t>Аналіз відгуків здійснювався методом контент-аналізу (виділення ключових тем: «довіра до керівника», «якість сервісу», «професіоналізм персоналу») з поділом коментарів на категорії: позитивні, нейтральні та негативні. Окремо виділялися згадки про особистість керівника клініки, його професійні та комунікативні якості.</w:t>
      </w:r>
    </w:p>
    <w:p w:rsidR="00BF595F" w:rsidRPr="001C3071" w:rsidRDefault="00BF595F" w:rsidP="00635628">
      <w:pPr>
        <w:pStyle w:val="3"/>
        <w:keepNext w:val="0"/>
        <w:keepLines w:val="0"/>
        <w:spacing w:before="0" w:line="360" w:lineRule="auto"/>
        <w:jc w:val="right"/>
        <w:rPr>
          <w:rFonts w:ascii="Times New Roman" w:hAnsi="Times New Roman" w:cs="Times New Roman"/>
          <w:i/>
          <w:color w:val="auto"/>
          <w:sz w:val="28"/>
          <w:szCs w:val="28"/>
        </w:rPr>
      </w:pPr>
      <w:r w:rsidRPr="001C3071">
        <w:rPr>
          <w:rFonts w:ascii="Times New Roman" w:hAnsi="Times New Roman" w:cs="Times New Roman"/>
          <w:color w:val="auto"/>
          <w:sz w:val="28"/>
          <w:szCs w:val="28"/>
        </w:rPr>
        <w:t>Таблиця 2.8</w:t>
      </w:r>
    </w:p>
    <w:p w:rsidR="00BF595F" w:rsidRPr="001C3071" w:rsidRDefault="00BF595F" w:rsidP="00635628">
      <w:pPr>
        <w:pStyle w:val="ad"/>
        <w:widowControl w:val="0"/>
        <w:spacing w:before="0" w:beforeAutospacing="0" w:after="0" w:afterAutospacing="0" w:line="360" w:lineRule="auto"/>
        <w:jc w:val="center"/>
        <w:rPr>
          <w:rStyle w:val="a4"/>
          <w:sz w:val="28"/>
          <w:szCs w:val="28"/>
          <w:lang w:val="uk-UA"/>
        </w:rPr>
      </w:pPr>
      <w:r w:rsidRPr="001C3071">
        <w:rPr>
          <w:rStyle w:val="a4"/>
          <w:sz w:val="28"/>
          <w:szCs w:val="28"/>
          <w:lang w:val="uk-UA"/>
        </w:rPr>
        <w:t xml:space="preserve">Результати контент-аналізу відгуків пацієнтів </w:t>
      </w:r>
    </w:p>
    <w:p w:rsidR="00BF595F" w:rsidRPr="001C3071" w:rsidRDefault="00BF595F" w:rsidP="00635628">
      <w:pPr>
        <w:pStyle w:val="ad"/>
        <w:widowControl w:val="0"/>
        <w:spacing w:before="0" w:beforeAutospacing="0" w:after="0" w:afterAutospacing="0" w:line="360" w:lineRule="auto"/>
        <w:jc w:val="center"/>
        <w:rPr>
          <w:sz w:val="28"/>
          <w:szCs w:val="28"/>
          <w:lang w:val="uk-UA"/>
        </w:rPr>
      </w:pPr>
      <w:r w:rsidRPr="001C3071">
        <w:rPr>
          <w:rStyle w:val="a4"/>
          <w:sz w:val="28"/>
          <w:szCs w:val="28"/>
          <w:lang w:val="uk-UA"/>
        </w:rPr>
        <w:t xml:space="preserve">про Клініку «Ренесанс Медікал» </w:t>
      </w:r>
      <w:r w:rsidRPr="001C3071">
        <w:rPr>
          <w:b/>
          <w:bCs/>
          <w:sz w:val="28"/>
          <w:szCs w:val="28"/>
          <w:lang w:val="uk-UA"/>
        </w:rPr>
        <w:t>(n=150)</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615"/>
        <w:gridCol w:w="2612"/>
        <w:gridCol w:w="1430"/>
        <w:gridCol w:w="1069"/>
        <w:gridCol w:w="2619"/>
      </w:tblGrid>
      <w:tr w:rsidR="00BF595F" w:rsidRPr="001C3071" w:rsidTr="00AC06AC">
        <w:trPr>
          <w:tblHeader/>
          <w:tblCellSpacing w:w="15" w:type="dxa"/>
        </w:trPr>
        <w:tc>
          <w:tcPr>
            <w:tcW w:w="841" w:type="pct"/>
            <w:vAlign w:val="center"/>
            <w:hideMark/>
          </w:tcPr>
          <w:p w:rsidR="00BF595F" w:rsidRPr="001C3071" w:rsidRDefault="00BF595F" w:rsidP="000F734C">
            <w:pPr>
              <w:jc w:val="center"/>
              <w:rPr>
                <w:rFonts w:ascii="Times New Roman" w:eastAsia="Times New Roman" w:hAnsi="Times New Roman" w:cs="Times New Roman"/>
                <w:b/>
                <w:bCs/>
                <w:sz w:val="28"/>
                <w:szCs w:val="28"/>
                <w:lang w:eastAsia="ru-RU"/>
              </w:rPr>
            </w:pPr>
            <w:r w:rsidRPr="001C3071">
              <w:rPr>
                <w:rFonts w:ascii="Times New Roman" w:eastAsia="Times New Roman" w:hAnsi="Times New Roman" w:cs="Times New Roman"/>
                <w:b/>
                <w:bCs/>
                <w:sz w:val="28"/>
                <w:szCs w:val="28"/>
                <w:lang w:eastAsia="ru-RU"/>
              </w:rPr>
              <w:t>Категорія відгуків</w:t>
            </w:r>
          </w:p>
        </w:tc>
        <w:tc>
          <w:tcPr>
            <w:tcW w:w="1382" w:type="pct"/>
            <w:vAlign w:val="center"/>
            <w:hideMark/>
          </w:tcPr>
          <w:p w:rsidR="00BF595F" w:rsidRPr="001C3071" w:rsidRDefault="00BF595F" w:rsidP="000F734C">
            <w:pPr>
              <w:jc w:val="center"/>
              <w:rPr>
                <w:rFonts w:ascii="Times New Roman" w:eastAsia="Times New Roman" w:hAnsi="Times New Roman" w:cs="Times New Roman"/>
                <w:b/>
                <w:bCs/>
                <w:sz w:val="28"/>
                <w:szCs w:val="28"/>
                <w:lang w:eastAsia="ru-RU"/>
              </w:rPr>
            </w:pPr>
            <w:r w:rsidRPr="001C3071">
              <w:rPr>
                <w:rFonts w:ascii="Times New Roman" w:eastAsia="Times New Roman" w:hAnsi="Times New Roman" w:cs="Times New Roman"/>
                <w:b/>
                <w:bCs/>
                <w:sz w:val="28"/>
                <w:szCs w:val="28"/>
                <w:lang w:eastAsia="ru-RU"/>
              </w:rPr>
              <w:t>Приклади ключових тем</w:t>
            </w:r>
          </w:p>
        </w:tc>
        <w:tc>
          <w:tcPr>
            <w:tcW w:w="749" w:type="pct"/>
            <w:vAlign w:val="center"/>
            <w:hideMark/>
          </w:tcPr>
          <w:p w:rsidR="00BF595F" w:rsidRPr="001C3071" w:rsidRDefault="00BF595F" w:rsidP="000F734C">
            <w:pPr>
              <w:jc w:val="center"/>
              <w:rPr>
                <w:rFonts w:ascii="Times New Roman" w:eastAsia="Times New Roman" w:hAnsi="Times New Roman" w:cs="Times New Roman"/>
                <w:b/>
                <w:bCs/>
                <w:sz w:val="28"/>
                <w:szCs w:val="28"/>
                <w:lang w:eastAsia="ru-RU"/>
              </w:rPr>
            </w:pPr>
            <w:r w:rsidRPr="001C3071">
              <w:rPr>
                <w:rFonts w:ascii="Times New Roman" w:eastAsia="Times New Roman" w:hAnsi="Times New Roman" w:cs="Times New Roman"/>
                <w:b/>
                <w:bCs/>
                <w:sz w:val="28"/>
                <w:szCs w:val="28"/>
                <w:lang w:eastAsia="ru-RU"/>
              </w:rPr>
              <w:t>Кількість згадок (n=150)</w:t>
            </w:r>
          </w:p>
        </w:tc>
        <w:tc>
          <w:tcPr>
            <w:tcW w:w="556" w:type="pct"/>
            <w:vAlign w:val="center"/>
            <w:hideMark/>
          </w:tcPr>
          <w:p w:rsidR="00BF595F" w:rsidRPr="001C3071" w:rsidRDefault="00BF595F" w:rsidP="000F734C">
            <w:pPr>
              <w:jc w:val="center"/>
              <w:rPr>
                <w:rFonts w:ascii="Times New Roman" w:eastAsia="Times New Roman" w:hAnsi="Times New Roman" w:cs="Times New Roman"/>
                <w:b/>
                <w:bCs/>
                <w:sz w:val="28"/>
                <w:szCs w:val="28"/>
                <w:lang w:eastAsia="ru-RU"/>
              </w:rPr>
            </w:pPr>
            <w:r w:rsidRPr="001C3071">
              <w:rPr>
                <w:rFonts w:ascii="Times New Roman" w:eastAsia="Times New Roman" w:hAnsi="Times New Roman" w:cs="Times New Roman"/>
                <w:b/>
                <w:bCs/>
                <w:sz w:val="28"/>
                <w:szCs w:val="28"/>
                <w:lang w:eastAsia="ru-RU"/>
              </w:rPr>
              <w:t>Частка (%)</w:t>
            </w:r>
          </w:p>
        </w:tc>
        <w:tc>
          <w:tcPr>
            <w:tcW w:w="1377" w:type="pct"/>
            <w:vAlign w:val="center"/>
            <w:hideMark/>
          </w:tcPr>
          <w:p w:rsidR="00BF595F" w:rsidRPr="001C3071" w:rsidRDefault="00BF595F" w:rsidP="000F734C">
            <w:pPr>
              <w:jc w:val="center"/>
              <w:rPr>
                <w:rFonts w:ascii="Times New Roman" w:eastAsia="Times New Roman" w:hAnsi="Times New Roman" w:cs="Times New Roman"/>
                <w:b/>
                <w:bCs/>
                <w:sz w:val="28"/>
                <w:szCs w:val="28"/>
                <w:lang w:eastAsia="ru-RU"/>
              </w:rPr>
            </w:pPr>
            <w:r w:rsidRPr="001C3071">
              <w:rPr>
                <w:rFonts w:ascii="Times New Roman" w:eastAsia="Times New Roman" w:hAnsi="Times New Roman" w:cs="Times New Roman"/>
                <w:b/>
                <w:bCs/>
                <w:sz w:val="28"/>
                <w:szCs w:val="28"/>
                <w:lang w:eastAsia="ru-RU"/>
              </w:rPr>
              <w:t>Вплив на імідж керівника та клініки</w:t>
            </w:r>
          </w:p>
        </w:tc>
      </w:tr>
      <w:tr w:rsidR="00BF595F" w:rsidRPr="001C3071" w:rsidTr="00AC06AC">
        <w:trPr>
          <w:tblCellSpacing w:w="15" w:type="dxa"/>
        </w:trPr>
        <w:tc>
          <w:tcPr>
            <w:tcW w:w="841"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bCs/>
                <w:sz w:val="28"/>
                <w:szCs w:val="28"/>
                <w:lang w:eastAsia="ru-RU"/>
              </w:rPr>
              <w:t>Позитивні</w:t>
            </w:r>
          </w:p>
        </w:tc>
        <w:tc>
          <w:tcPr>
            <w:tcW w:w="1382"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Висока професійність керівника; довіра до його рішень; участь у міжнародних заходах; уважне ставлення до пацієнтів</w:t>
            </w:r>
          </w:p>
        </w:tc>
        <w:tc>
          <w:tcPr>
            <w:tcW w:w="749" w:type="pct"/>
            <w:vAlign w:val="center"/>
            <w:hideMark/>
          </w:tcPr>
          <w:p w:rsidR="00BF595F" w:rsidRPr="001C3071" w:rsidRDefault="00BF595F" w:rsidP="000F734C">
            <w:pPr>
              <w:jc w:val="cente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98</w:t>
            </w:r>
          </w:p>
        </w:tc>
        <w:tc>
          <w:tcPr>
            <w:tcW w:w="556" w:type="pct"/>
            <w:vAlign w:val="center"/>
            <w:hideMark/>
          </w:tcPr>
          <w:p w:rsidR="00BF595F" w:rsidRPr="001C3071" w:rsidRDefault="00BF595F" w:rsidP="000F734C">
            <w:pPr>
              <w:jc w:val="cente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65%</w:t>
            </w:r>
          </w:p>
        </w:tc>
        <w:tc>
          <w:tcPr>
            <w:tcW w:w="1377"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Формує довіру до клініки, підвищує її репутацію</w:t>
            </w:r>
          </w:p>
        </w:tc>
      </w:tr>
      <w:tr w:rsidR="00BF595F" w:rsidRPr="001C3071" w:rsidTr="00AC06AC">
        <w:trPr>
          <w:tblCellSpacing w:w="15" w:type="dxa"/>
        </w:trPr>
        <w:tc>
          <w:tcPr>
            <w:tcW w:w="841"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bCs/>
                <w:sz w:val="28"/>
                <w:szCs w:val="28"/>
                <w:lang w:eastAsia="ru-RU"/>
              </w:rPr>
              <w:t>Нейтральні</w:t>
            </w:r>
          </w:p>
        </w:tc>
        <w:tc>
          <w:tcPr>
            <w:tcW w:w="1382"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Відгуки про процедури без акценту на керівнику; згадки про сервіс та інтер’єр</w:t>
            </w:r>
          </w:p>
        </w:tc>
        <w:tc>
          <w:tcPr>
            <w:tcW w:w="749" w:type="pct"/>
            <w:vAlign w:val="center"/>
            <w:hideMark/>
          </w:tcPr>
          <w:p w:rsidR="00BF595F" w:rsidRPr="001C3071" w:rsidRDefault="00BF595F" w:rsidP="000F734C">
            <w:pPr>
              <w:jc w:val="cente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32</w:t>
            </w:r>
          </w:p>
        </w:tc>
        <w:tc>
          <w:tcPr>
            <w:tcW w:w="556" w:type="pct"/>
            <w:vAlign w:val="center"/>
            <w:hideMark/>
          </w:tcPr>
          <w:p w:rsidR="00BF595F" w:rsidRPr="001C3071" w:rsidRDefault="00BF595F" w:rsidP="000F734C">
            <w:pPr>
              <w:jc w:val="cente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21%</w:t>
            </w:r>
          </w:p>
        </w:tc>
        <w:tc>
          <w:tcPr>
            <w:tcW w:w="1377"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Не впливають безпосередньо, але підтверджують стабільний рівень послуг</w:t>
            </w:r>
          </w:p>
        </w:tc>
      </w:tr>
      <w:tr w:rsidR="00BF595F" w:rsidRPr="001C3071" w:rsidTr="00AC06AC">
        <w:trPr>
          <w:tblCellSpacing w:w="15" w:type="dxa"/>
        </w:trPr>
        <w:tc>
          <w:tcPr>
            <w:tcW w:w="841"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bCs/>
                <w:sz w:val="28"/>
                <w:szCs w:val="28"/>
                <w:lang w:eastAsia="ru-RU"/>
              </w:rPr>
              <w:t>Негативні</w:t>
            </w:r>
          </w:p>
        </w:tc>
        <w:tc>
          <w:tcPr>
            <w:tcW w:w="1382"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Висока вартість послуг; очікування у черзі; рідкісні зауваження щодо стилю комунікації керівника</w:t>
            </w:r>
          </w:p>
        </w:tc>
        <w:tc>
          <w:tcPr>
            <w:tcW w:w="749" w:type="pct"/>
            <w:vAlign w:val="center"/>
            <w:hideMark/>
          </w:tcPr>
          <w:p w:rsidR="00BF595F" w:rsidRPr="001C3071" w:rsidRDefault="00BF595F" w:rsidP="000F734C">
            <w:pPr>
              <w:jc w:val="cente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20</w:t>
            </w:r>
          </w:p>
        </w:tc>
        <w:tc>
          <w:tcPr>
            <w:tcW w:w="556" w:type="pct"/>
            <w:vAlign w:val="center"/>
            <w:hideMark/>
          </w:tcPr>
          <w:p w:rsidR="00BF595F" w:rsidRPr="001C3071" w:rsidRDefault="00BF595F" w:rsidP="000F734C">
            <w:pPr>
              <w:jc w:val="cente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14%</w:t>
            </w:r>
          </w:p>
        </w:tc>
        <w:tc>
          <w:tcPr>
            <w:tcW w:w="1377"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Частково знижують імідж, проте більше стосуються організаційних питань, ніж особистості керівника</w:t>
            </w:r>
          </w:p>
        </w:tc>
      </w:tr>
    </w:tbl>
    <w:p w:rsidR="00BF595F" w:rsidRPr="001C3071" w:rsidRDefault="00BF595F" w:rsidP="000F734C">
      <w:pPr>
        <w:spacing w:line="360" w:lineRule="auto"/>
        <w:ind w:firstLine="708"/>
        <w:jc w:val="both"/>
        <w:rPr>
          <w:rStyle w:val="a4"/>
          <w:rFonts w:ascii="Times New Roman" w:hAnsi="Times New Roman" w:cs="Times New Roman"/>
          <w:b w:val="0"/>
          <w:sz w:val="28"/>
          <w:szCs w:val="28"/>
        </w:rPr>
      </w:pPr>
      <w:r w:rsidRPr="001C3071">
        <w:rPr>
          <w:rFonts w:ascii="Times New Roman" w:hAnsi="Times New Roman" w:cs="Times New Roman"/>
          <w:sz w:val="28"/>
          <w:szCs w:val="28"/>
        </w:rPr>
        <w:t xml:space="preserve">Аналіз відгуків показав, що </w:t>
      </w:r>
      <w:r w:rsidRPr="001C3071">
        <w:rPr>
          <w:rStyle w:val="a4"/>
          <w:rFonts w:ascii="Times New Roman" w:hAnsi="Times New Roman" w:cs="Times New Roman"/>
          <w:b w:val="0"/>
          <w:sz w:val="28"/>
          <w:szCs w:val="28"/>
        </w:rPr>
        <w:t>65% пацієнтів безпосередньо пов’язують позитивний імідж керівника з високою репутацією клініки</w:t>
      </w:r>
      <w:r w:rsidRPr="001C3071">
        <w:rPr>
          <w:rFonts w:ascii="Times New Roman" w:hAnsi="Times New Roman" w:cs="Times New Roman"/>
          <w:sz w:val="28"/>
          <w:szCs w:val="28"/>
        </w:rPr>
        <w:t xml:space="preserve">. Негативні відгуки (14%) стосуються переважно організаційних моментів, а не професійних чи особистісних характеристик керівника. Таким чином, саме </w:t>
      </w:r>
      <w:r w:rsidRPr="001C3071">
        <w:rPr>
          <w:rStyle w:val="a4"/>
          <w:rFonts w:ascii="Times New Roman" w:hAnsi="Times New Roman" w:cs="Times New Roman"/>
          <w:b w:val="0"/>
          <w:sz w:val="28"/>
          <w:szCs w:val="28"/>
        </w:rPr>
        <w:t>особистість керівника виступає ключовим фактором довіри та конкурентоспроможності клініки.</w:t>
      </w:r>
    </w:p>
    <w:p w:rsidR="00BF595F" w:rsidRPr="001C3071" w:rsidRDefault="00BF595F" w:rsidP="000F734C">
      <w:pPr>
        <w:spacing w:line="360" w:lineRule="auto"/>
        <w:ind w:firstLine="708"/>
        <w:jc w:val="both"/>
        <w:rPr>
          <w:rFonts w:ascii="Times New Roman" w:hAnsi="Times New Roman" w:cs="Times New Roman"/>
          <w:sz w:val="28"/>
          <w:szCs w:val="28"/>
        </w:rPr>
      </w:pPr>
      <w:r w:rsidRPr="001C3071">
        <w:rPr>
          <w:rFonts w:ascii="Times New Roman" w:hAnsi="Times New Roman" w:cs="Times New Roman"/>
          <w:sz w:val="28"/>
          <w:szCs w:val="28"/>
        </w:rPr>
        <w:t>З метою дослідження впливу іміджу керівника на репутацію та ефективність діяльності клініки було здійснено комплексний аналіз:</w:t>
      </w:r>
    </w:p>
    <w:p w:rsidR="00BF595F" w:rsidRPr="001C3071" w:rsidRDefault="00BF595F" w:rsidP="006E19EB">
      <w:pPr>
        <w:pStyle w:val="a9"/>
        <w:numPr>
          <w:ilvl w:val="0"/>
          <w:numId w:val="16"/>
        </w:numPr>
        <w:spacing w:line="360" w:lineRule="auto"/>
        <w:jc w:val="both"/>
        <w:rPr>
          <w:rFonts w:ascii="Times New Roman" w:hAnsi="Times New Roman" w:cs="Times New Roman"/>
          <w:sz w:val="28"/>
          <w:szCs w:val="28"/>
        </w:rPr>
      </w:pPr>
      <w:r w:rsidRPr="001C3071">
        <w:rPr>
          <w:rFonts w:ascii="Times New Roman" w:hAnsi="Times New Roman" w:cs="Times New Roman"/>
          <w:sz w:val="28"/>
          <w:szCs w:val="28"/>
        </w:rPr>
        <w:t>Результатів маркетингової активності (динаміка охоплення в соціальних мережах, кількість нових пацієнтів через онлайн - канали, контент-аналіз рекламних кампаній). Для оцінки було проаналізовано статистику охоплення соціальних мереж, кількість звернень через онлайн - платформи та динаміку приросту нових пацієнтів у 2023–2024 рр. (Додаток 1).</w:t>
      </w:r>
    </w:p>
    <w:p w:rsidR="00BF595F" w:rsidRPr="001C3071" w:rsidRDefault="00BF595F" w:rsidP="006E19EB">
      <w:pPr>
        <w:pStyle w:val="a9"/>
        <w:numPr>
          <w:ilvl w:val="0"/>
          <w:numId w:val="16"/>
        </w:numPr>
        <w:spacing w:line="360" w:lineRule="auto"/>
        <w:jc w:val="both"/>
        <w:rPr>
          <w:rFonts w:ascii="Times New Roman" w:hAnsi="Times New Roman" w:cs="Times New Roman"/>
          <w:sz w:val="28"/>
          <w:szCs w:val="28"/>
        </w:rPr>
      </w:pPr>
      <w:r w:rsidRPr="001C3071">
        <w:rPr>
          <w:rFonts w:ascii="Times New Roman" w:hAnsi="Times New Roman" w:cs="Times New Roman"/>
          <w:sz w:val="28"/>
          <w:szCs w:val="28"/>
        </w:rPr>
        <w:t>Рівня задоволеності персоналу: анкетування співробітників (соціологічне опитування) за шкалою Лайкерта [74], оцінка корпоративного клімату та стилю керівництва (Додаток 2).</w:t>
      </w:r>
    </w:p>
    <w:p w:rsidR="00BF595F" w:rsidRPr="001C3071" w:rsidRDefault="00BF595F" w:rsidP="000F734C">
      <w:pPr>
        <w:spacing w:line="360" w:lineRule="auto"/>
        <w:ind w:firstLine="708"/>
        <w:jc w:val="both"/>
        <w:rPr>
          <w:rFonts w:ascii="Times New Roman" w:hAnsi="Times New Roman" w:cs="Times New Roman"/>
          <w:sz w:val="28"/>
          <w:szCs w:val="28"/>
        </w:rPr>
      </w:pPr>
      <w:r w:rsidRPr="001C3071">
        <w:rPr>
          <w:rStyle w:val="a4"/>
          <w:rFonts w:ascii="Times New Roman" w:hAnsi="Times New Roman" w:cs="Times New Roman"/>
          <w:b w:val="0"/>
          <w:sz w:val="28"/>
          <w:szCs w:val="28"/>
        </w:rPr>
        <w:t>Результати аналізу маркетингової активності клініки «Ренесанс Медікал»</w:t>
      </w:r>
      <w:r w:rsidRPr="001C3071">
        <w:rPr>
          <w:rFonts w:ascii="Times New Roman" w:hAnsi="Times New Roman" w:cs="Times New Roman"/>
          <w:sz w:val="28"/>
          <w:szCs w:val="28"/>
        </w:rPr>
        <w:t xml:space="preserve"> за 2023–2024 рр., які наочно показують динаміку охоплення в соціальних мережах, кількість нових пацієнтів через онлайн - канали та активність рекламних кампаній представлені в табл. 2.9.</w:t>
      </w:r>
    </w:p>
    <w:p w:rsidR="00BF595F" w:rsidRPr="001C3071" w:rsidRDefault="00BF595F" w:rsidP="000F734C">
      <w:pPr>
        <w:spacing w:line="360" w:lineRule="auto"/>
        <w:jc w:val="right"/>
        <w:rPr>
          <w:rFonts w:ascii="Times New Roman" w:hAnsi="Times New Roman" w:cs="Times New Roman"/>
          <w:b/>
          <w:sz w:val="28"/>
          <w:szCs w:val="28"/>
        </w:rPr>
      </w:pPr>
      <w:r w:rsidRPr="001C3071">
        <w:rPr>
          <w:rFonts w:ascii="Times New Roman" w:hAnsi="Times New Roman" w:cs="Times New Roman"/>
          <w:b/>
          <w:sz w:val="28"/>
          <w:szCs w:val="28"/>
        </w:rPr>
        <w:t>Таблиця 2.9</w:t>
      </w:r>
    </w:p>
    <w:p w:rsidR="00BF595F" w:rsidRPr="001C3071" w:rsidRDefault="00BF595F" w:rsidP="000F734C">
      <w:pPr>
        <w:spacing w:line="360" w:lineRule="auto"/>
        <w:jc w:val="center"/>
        <w:rPr>
          <w:rFonts w:ascii="Times New Roman" w:hAnsi="Times New Roman" w:cs="Times New Roman"/>
          <w:b/>
          <w:sz w:val="28"/>
          <w:szCs w:val="28"/>
        </w:rPr>
      </w:pPr>
      <w:r w:rsidRPr="001C3071">
        <w:rPr>
          <w:rFonts w:ascii="Times New Roman" w:hAnsi="Times New Roman" w:cs="Times New Roman"/>
          <w:b/>
          <w:sz w:val="28"/>
          <w:szCs w:val="28"/>
        </w:rPr>
        <w:t xml:space="preserve">Аналіз маркетингової активності </w:t>
      </w:r>
    </w:p>
    <w:p w:rsidR="00BF595F" w:rsidRPr="001C3071" w:rsidRDefault="00BF595F" w:rsidP="000F734C">
      <w:pPr>
        <w:spacing w:line="360" w:lineRule="auto"/>
        <w:jc w:val="center"/>
        <w:rPr>
          <w:rFonts w:ascii="Times New Roman" w:hAnsi="Times New Roman" w:cs="Times New Roman"/>
          <w:b/>
          <w:sz w:val="28"/>
          <w:szCs w:val="28"/>
        </w:rPr>
      </w:pPr>
      <w:r w:rsidRPr="001C3071">
        <w:rPr>
          <w:rFonts w:ascii="Times New Roman" w:hAnsi="Times New Roman" w:cs="Times New Roman"/>
          <w:b/>
          <w:sz w:val="28"/>
          <w:szCs w:val="28"/>
        </w:rPr>
        <w:t>Клініки «Ренесанс Медікал»</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136"/>
        <w:gridCol w:w="1113"/>
        <w:gridCol w:w="1113"/>
        <w:gridCol w:w="1113"/>
        <w:gridCol w:w="2870"/>
      </w:tblGrid>
      <w:tr w:rsidR="00BF595F" w:rsidRPr="001C3071" w:rsidTr="00AC06AC">
        <w:trPr>
          <w:tblHeader/>
          <w:tblCellSpacing w:w="15" w:type="dxa"/>
        </w:trPr>
        <w:tc>
          <w:tcPr>
            <w:tcW w:w="1654" w:type="pct"/>
            <w:vAlign w:val="center"/>
            <w:hideMark/>
          </w:tcPr>
          <w:p w:rsidR="00BF595F" w:rsidRPr="001C3071" w:rsidRDefault="00BF595F" w:rsidP="000F734C">
            <w:pPr>
              <w:jc w:val="center"/>
              <w:rPr>
                <w:rFonts w:ascii="Times New Roman" w:eastAsia="Times New Roman" w:hAnsi="Times New Roman" w:cs="Times New Roman"/>
                <w:b/>
                <w:bCs/>
                <w:sz w:val="28"/>
                <w:szCs w:val="28"/>
                <w:lang w:eastAsia="ru-RU"/>
              </w:rPr>
            </w:pPr>
            <w:r w:rsidRPr="001C3071">
              <w:rPr>
                <w:rFonts w:ascii="Times New Roman" w:eastAsia="Times New Roman" w:hAnsi="Times New Roman" w:cs="Times New Roman"/>
                <w:b/>
                <w:bCs/>
                <w:sz w:val="28"/>
                <w:szCs w:val="28"/>
                <w:lang w:eastAsia="ru-RU"/>
              </w:rPr>
              <w:t>Показник</w:t>
            </w:r>
          </w:p>
        </w:tc>
        <w:tc>
          <w:tcPr>
            <w:tcW w:w="580" w:type="pct"/>
            <w:vAlign w:val="center"/>
            <w:hideMark/>
          </w:tcPr>
          <w:p w:rsidR="00BF595F" w:rsidRPr="001C3071" w:rsidRDefault="00BF595F" w:rsidP="000F734C">
            <w:pPr>
              <w:jc w:val="center"/>
              <w:rPr>
                <w:rFonts w:ascii="Times New Roman" w:eastAsia="Times New Roman" w:hAnsi="Times New Roman" w:cs="Times New Roman"/>
                <w:b/>
                <w:bCs/>
                <w:sz w:val="28"/>
                <w:szCs w:val="28"/>
                <w:lang w:eastAsia="ru-RU"/>
              </w:rPr>
            </w:pPr>
            <w:r w:rsidRPr="001C3071">
              <w:rPr>
                <w:rFonts w:ascii="Times New Roman" w:eastAsia="Times New Roman" w:hAnsi="Times New Roman" w:cs="Times New Roman"/>
                <w:b/>
                <w:bCs/>
                <w:sz w:val="28"/>
                <w:szCs w:val="28"/>
                <w:lang w:eastAsia="ru-RU"/>
              </w:rPr>
              <w:t>2023</w:t>
            </w:r>
          </w:p>
        </w:tc>
        <w:tc>
          <w:tcPr>
            <w:tcW w:w="580" w:type="pct"/>
            <w:vAlign w:val="center"/>
            <w:hideMark/>
          </w:tcPr>
          <w:p w:rsidR="00BF595F" w:rsidRPr="001C3071" w:rsidRDefault="00BF595F" w:rsidP="000F734C">
            <w:pPr>
              <w:jc w:val="center"/>
              <w:rPr>
                <w:rFonts w:ascii="Times New Roman" w:eastAsia="Times New Roman" w:hAnsi="Times New Roman" w:cs="Times New Roman"/>
                <w:b/>
                <w:bCs/>
                <w:sz w:val="28"/>
                <w:szCs w:val="28"/>
                <w:lang w:eastAsia="ru-RU"/>
              </w:rPr>
            </w:pPr>
            <w:r w:rsidRPr="001C3071">
              <w:rPr>
                <w:rFonts w:ascii="Times New Roman" w:eastAsia="Times New Roman" w:hAnsi="Times New Roman" w:cs="Times New Roman"/>
                <w:b/>
                <w:bCs/>
                <w:sz w:val="28"/>
                <w:szCs w:val="28"/>
                <w:lang w:eastAsia="ru-RU"/>
              </w:rPr>
              <w:t>2024</w:t>
            </w:r>
          </w:p>
        </w:tc>
        <w:tc>
          <w:tcPr>
            <w:tcW w:w="580" w:type="pct"/>
            <w:vAlign w:val="center"/>
            <w:hideMark/>
          </w:tcPr>
          <w:p w:rsidR="00BF595F" w:rsidRPr="001C3071" w:rsidRDefault="00BF595F" w:rsidP="000F734C">
            <w:pPr>
              <w:jc w:val="center"/>
              <w:rPr>
                <w:rFonts w:ascii="Times New Roman" w:eastAsia="Times New Roman" w:hAnsi="Times New Roman" w:cs="Times New Roman"/>
                <w:b/>
                <w:bCs/>
                <w:sz w:val="28"/>
                <w:szCs w:val="28"/>
                <w:lang w:eastAsia="ru-RU"/>
              </w:rPr>
            </w:pPr>
            <w:r w:rsidRPr="001C3071">
              <w:rPr>
                <w:rFonts w:ascii="Times New Roman" w:eastAsia="Times New Roman" w:hAnsi="Times New Roman" w:cs="Times New Roman"/>
                <w:b/>
                <w:bCs/>
                <w:sz w:val="28"/>
                <w:szCs w:val="28"/>
                <w:lang w:eastAsia="ru-RU"/>
              </w:rPr>
              <w:t>Зміна (%)</w:t>
            </w:r>
          </w:p>
        </w:tc>
        <w:tc>
          <w:tcPr>
            <w:tcW w:w="1512" w:type="pct"/>
            <w:vAlign w:val="center"/>
            <w:hideMark/>
          </w:tcPr>
          <w:p w:rsidR="00BF595F" w:rsidRPr="001C3071" w:rsidRDefault="00BF595F" w:rsidP="000F734C">
            <w:pPr>
              <w:jc w:val="center"/>
              <w:rPr>
                <w:rFonts w:ascii="Times New Roman" w:eastAsia="Times New Roman" w:hAnsi="Times New Roman" w:cs="Times New Roman"/>
                <w:b/>
                <w:bCs/>
                <w:sz w:val="28"/>
                <w:szCs w:val="28"/>
                <w:lang w:eastAsia="ru-RU"/>
              </w:rPr>
            </w:pPr>
            <w:r w:rsidRPr="001C3071">
              <w:rPr>
                <w:rFonts w:ascii="Times New Roman" w:eastAsia="Times New Roman" w:hAnsi="Times New Roman" w:cs="Times New Roman"/>
                <w:b/>
                <w:bCs/>
                <w:sz w:val="28"/>
                <w:szCs w:val="28"/>
                <w:lang w:eastAsia="ru-RU"/>
              </w:rPr>
              <w:t>Примітки</w:t>
            </w:r>
          </w:p>
        </w:tc>
      </w:tr>
      <w:tr w:rsidR="00BF595F" w:rsidRPr="001C3071" w:rsidTr="00AC06AC">
        <w:trPr>
          <w:tblCellSpacing w:w="15" w:type="dxa"/>
        </w:trPr>
        <w:tc>
          <w:tcPr>
            <w:tcW w:w="1654"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bCs/>
                <w:sz w:val="28"/>
                <w:szCs w:val="28"/>
                <w:lang w:eastAsia="ru-RU"/>
              </w:rPr>
              <w:t>Охоплення в соціальних мережах (кількість унікальних користувачів)</w:t>
            </w:r>
          </w:p>
        </w:tc>
        <w:tc>
          <w:tcPr>
            <w:tcW w:w="580" w:type="pct"/>
            <w:vAlign w:val="center"/>
            <w:hideMark/>
          </w:tcPr>
          <w:p w:rsidR="00BF595F" w:rsidRPr="001C3071" w:rsidRDefault="00BF595F" w:rsidP="000F734C">
            <w:pPr>
              <w:jc w:val="cente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45 000</w:t>
            </w:r>
          </w:p>
        </w:tc>
        <w:tc>
          <w:tcPr>
            <w:tcW w:w="580" w:type="pct"/>
            <w:vAlign w:val="center"/>
            <w:hideMark/>
          </w:tcPr>
          <w:p w:rsidR="00BF595F" w:rsidRPr="001C3071" w:rsidRDefault="00BF595F" w:rsidP="000F734C">
            <w:pPr>
              <w:jc w:val="cente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62 000</w:t>
            </w:r>
          </w:p>
        </w:tc>
        <w:tc>
          <w:tcPr>
            <w:tcW w:w="580" w:type="pct"/>
            <w:vAlign w:val="center"/>
            <w:hideMark/>
          </w:tcPr>
          <w:p w:rsidR="00BF595F" w:rsidRPr="001C3071" w:rsidRDefault="00BF595F" w:rsidP="000F734C">
            <w:pPr>
              <w:jc w:val="cente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+37,8%</w:t>
            </w:r>
          </w:p>
        </w:tc>
        <w:tc>
          <w:tcPr>
            <w:tcW w:w="1512"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Основні канали: Instagram, Facebook, TikTok</w:t>
            </w:r>
          </w:p>
        </w:tc>
      </w:tr>
      <w:tr w:rsidR="00BF595F" w:rsidRPr="001C3071" w:rsidTr="00AC06AC">
        <w:trPr>
          <w:tblCellSpacing w:w="15" w:type="dxa"/>
        </w:trPr>
        <w:tc>
          <w:tcPr>
            <w:tcW w:w="1654"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bCs/>
                <w:sz w:val="28"/>
                <w:szCs w:val="28"/>
                <w:lang w:eastAsia="ru-RU"/>
              </w:rPr>
              <w:t>Кількість нових пацієнтів через онлайн-канали</w:t>
            </w:r>
          </w:p>
        </w:tc>
        <w:tc>
          <w:tcPr>
            <w:tcW w:w="580" w:type="pct"/>
            <w:vAlign w:val="center"/>
            <w:hideMark/>
          </w:tcPr>
          <w:p w:rsidR="00BF595F" w:rsidRPr="001C3071" w:rsidRDefault="00BF595F" w:rsidP="000F734C">
            <w:pPr>
              <w:jc w:val="cente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320</w:t>
            </w:r>
          </w:p>
        </w:tc>
        <w:tc>
          <w:tcPr>
            <w:tcW w:w="580" w:type="pct"/>
            <w:vAlign w:val="center"/>
            <w:hideMark/>
          </w:tcPr>
          <w:p w:rsidR="00BF595F" w:rsidRPr="001C3071" w:rsidRDefault="00BF595F" w:rsidP="000F734C">
            <w:pPr>
              <w:jc w:val="cente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480</w:t>
            </w:r>
          </w:p>
        </w:tc>
        <w:tc>
          <w:tcPr>
            <w:tcW w:w="580" w:type="pct"/>
            <w:vAlign w:val="center"/>
            <w:hideMark/>
          </w:tcPr>
          <w:p w:rsidR="00BF595F" w:rsidRPr="001C3071" w:rsidRDefault="00BF595F" w:rsidP="000F734C">
            <w:pPr>
              <w:jc w:val="cente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+50%</w:t>
            </w:r>
          </w:p>
        </w:tc>
        <w:tc>
          <w:tcPr>
            <w:tcW w:w="1512"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Через сайт, месенджери та онлайн - запис</w:t>
            </w:r>
          </w:p>
        </w:tc>
      </w:tr>
    </w:tbl>
    <w:p w:rsidR="00BF595F" w:rsidRPr="001C3071" w:rsidRDefault="00BF595F" w:rsidP="000F734C">
      <w:pPr>
        <w:jc w:val="right"/>
      </w:pPr>
      <w:r w:rsidRPr="001C3071">
        <w:rPr>
          <w:rFonts w:ascii="Times New Roman" w:hAnsi="Times New Roman" w:cs="Times New Roman"/>
          <w:sz w:val="28"/>
          <w:szCs w:val="28"/>
        </w:rPr>
        <w:t>Продовження табл. 2.9</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136"/>
        <w:gridCol w:w="1113"/>
        <w:gridCol w:w="1113"/>
        <w:gridCol w:w="1113"/>
        <w:gridCol w:w="2870"/>
      </w:tblGrid>
      <w:tr w:rsidR="00BF595F" w:rsidRPr="001C3071" w:rsidTr="00AC06AC">
        <w:trPr>
          <w:tblCellSpacing w:w="15" w:type="dxa"/>
        </w:trPr>
        <w:tc>
          <w:tcPr>
            <w:tcW w:w="1654"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bCs/>
                <w:sz w:val="28"/>
                <w:szCs w:val="28"/>
                <w:lang w:eastAsia="ru-RU"/>
              </w:rPr>
              <w:t>Кількість постів / публікацій у соціальних мережах</w:t>
            </w:r>
          </w:p>
        </w:tc>
        <w:tc>
          <w:tcPr>
            <w:tcW w:w="580" w:type="pct"/>
            <w:vAlign w:val="center"/>
            <w:hideMark/>
          </w:tcPr>
          <w:p w:rsidR="00BF595F" w:rsidRPr="001C3071" w:rsidRDefault="00BF595F" w:rsidP="000F734C">
            <w:pPr>
              <w:jc w:val="cente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240</w:t>
            </w:r>
          </w:p>
        </w:tc>
        <w:tc>
          <w:tcPr>
            <w:tcW w:w="580" w:type="pct"/>
            <w:vAlign w:val="center"/>
            <w:hideMark/>
          </w:tcPr>
          <w:p w:rsidR="00BF595F" w:rsidRPr="001C3071" w:rsidRDefault="00BF595F" w:rsidP="000F734C">
            <w:pPr>
              <w:jc w:val="cente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300</w:t>
            </w:r>
          </w:p>
        </w:tc>
        <w:tc>
          <w:tcPr>
            <w:tcW w:w="580" w:type="pct"/>
            <w:vAlign w:val="center"/>
            <w:hideMark/>
          </w:tcPr>
          <w:p w:rsidR="00BF595F" w:rsidRPr="001C3071" w:rsidRDefault="00BF595F" w:rsidP="000F734C">
            <w:pPr>
              <w:jc w:val="cente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+25%</w:t>
            </w:r>
          </w:p>
        </w:tc>
        <w:tc>
          <w:tcPr>
            <w:tcW w:w="1512"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Акцент на освітній та промо-контент</w:t>
            </w:r>
          </w:p>
        </w:tc>
      </w:tr>
      <w:tr w:rsidR="00BF595F" w:rsidRPr="001C3071" w:rsidTr="00AC06AC">
        <w:trPr>
          <w:tblCellSpacing w:w="15" w:type="dxa"/>
        </w:trPr>
        <w:tc>
          <w:tcPr>
            <w:tcW w:w="1654"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bCs/>
                <w:sz w:val="28"/>
                <w:szCs w:val="28"/>
                <w:lang w:eastAsia="ru-RU"/>
              </w:rPr>
              <w:t>Середня взаємодія на пост (лайки, коментарі, шери)</w:t>
            </w:r>
          </w:p>
        </w:tc>
        <w:tc>
          <w:tcPr>
            <w:tcW w:w="580" w:type="pct"/>
            <w:vAlign w:val="center"/>
            <w:hideMark/>
          </w:tcPr>
          <w:p w:rsidR="00BF595F" w:rsidRPr="001C3071" w:rsidRDefault="00BF595F" w:rsidP="000F734C">
            <w:pPr>
              <w:jc w:val="cente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150</w:t>
            </w:r>
          </w:p>
        </w:tc>
        <w:tc>
          <w:tcPr>
            <w:tcW w:w="580" w:type="pct"/>
            <w:vAlign w:val="center"/>
            <w:hideMark/>
          </w:tcPr>
          <w:p w:rsidR="00BF595F" w:rsidRPr="001C3071" w:rsidRDefault="00BF595F" w:rsidP="000F734C">
            <w:pPr>
              <w:jc w:val="cente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220</w:t>
            </w:r>
          </w:p>
        </w:tc>
        <w:tc>
          <w:tcPr>
            <w:tcW w:w="580" w:type="pct"/>
            <w:vAlign w:val="center"/>
            <w:hideMark/>
          </w:tcPr>
          <w:p w:rsidR="00BF595F" w:rsidRPr="001C3071" w:rsidRDefault="00BF595F" w:rsidP="000F734C">
            <w:pPr>
              <w:jc w:val="cente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+46,7%</w:t>
            </w:r>
          </w:p>
        </w:tc>
        <w:tc>
          <w:tcPr>
            <w:tcW w:w="1512"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Показує залученість аудиторії</w:t>
            </w:r>
          </w:p>
        </w:tc>
      </w:tr>
      <w:tr w:rsidR="00BF595F" w:rsidRPr="001C3071" w:rsidTr="00AC06AC">
        <w:trPr>
          <w:tblCellSpacing w:w="15" w:type="dxa"/>
        </w:trPr>
        <w:tc>
          <w:tcPr>
            <w:tcW w:w="1654"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bCs/>
                <w:sz w:val="28"/>
                <w:szCs w:val="28"/>
                <w:lang w:eastAsia="ru-RU"/>
              </w:rPr>
              <w:t>Кількість рекламних кампаній (онлайн)</w:t>
            </w:r>
          </w:p>
        </w:tc>
        <w:tc>
          <w:tcPr>
            <w:tcW w:w="580" w:type="pct"/>
            <w:vAlign w:val="center"/>
            <w:hideMark/>
          </w:tcPr>
          <w:p w:rsidR="00BF595F" w:rsidRPr="001C3071" w:rsidRDefault="00BF595F" w:rsidP="000F734C">
            <w:pPr>
              <w:jc w:val="cente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8</w:t>
            </w:r>
          </w:p>
        </w:tc>
        <w:tc>
          <w:tcPr>
            <w:tcW w:w="580" w:type="pct"/>
            <w:vAlign w:val="center"/>
            <w:hideMark/>
          </w:tcPr>
          <w:p w:rsidR="00BF595F" w:rsidRPr="001C3071" w:rsidRDefault="00BF595F" w:rsidP="000F734C">
            <w:pPr>
              <w:jc w:val="cente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12</w:t>
            </w:r>
          </w:p>
        </w:tc>
        <w:tc>
          <w:tcPr>
            <w:tcW w:w="580" w:type="pct"/>
            <w:vAlign w:val="center"/>
            <w:hideMark/>
          </w:tcPr>
          <w:p w:rsidR="00BF595F" w:rsidRPr="001C3071" w:rsidRDefault="00BF595F" w:rsidP="000F734C">
            <w:pPr>
              <w:jc w:val="cente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+50%</w:t>
            </w:r>
          </w:p>
        </w:tc>
        <w:tc>
          <w:tcPr>
            <w:tcW w:w="1512"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Google Ads, таргетована реклама в соціальних мережах</w:t>
            </w:r>
          </w:p>
        </w:tc>
      </w:tr>
      <w:tr w:rsidR="00BF595F" w:rsidRPr="001C3071" w:rsidTr="00AC06AC">
        <w:trPr>
          <w:tblCellSpacing w:w="15" w:type="dxa"/>
        </w:trPr>
        <w:tc>
          <w:tcPr>
            <w:tcW w:w="1654"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bCs/>
                <w:sz w:val="28"/>
                <w:szCs w:val="28"/>
                <w:lang w:eastAsia="ru-RU"/>
              </w:rPr>
              <w:t>Конверсія з реклами в запис на прийом</w:t>
            </w:r>
          </w:p>
        </w:tc>
        <w:tc>
          <w:tcPr>
            <w:tcW w:w="580" w:type="pct"/>
            <w:vAlign w:val="center"/>
            <w:hideMark/>
          </w:tcPr>
          <w:p w:rsidR="00BF595F" w:rsidRPr="001C3071" w:rsidRDefault="00BF595F" w:rsidP="000F734C">
            <w:pPr>
              <w:jc w:val="cente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7%</w:t>
            </w:r>
          </w:p>
        </w:tc>
        <w:tc>
          <w:tcPr>
            <w:tcW w:w="580" w:type="pct"/>
            <w:vAlign w:val="center"/>
            <w:hideMark/>
          </w:tcPr>
          <w:p w:rsidR="00BF595F" w:rsidRPr="001C3071" w:rsidRDefault="00BF595F" w:rsidP="000F734C">
            <w:pPr>
              <w:jc w:val="cente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10%</w:t>
            </w:r>
          </w:p>
        </w:tc>
        <w:tc>
          <w:tcPr>
            <w:tcW w:w="580" w:type="pct"/>
            <w:vAlign w:val="center"/>
            <w:hideMark/>
          </w:tcPr>
          <w:p w:rsidR="00BF595F" w:rsidRPr="001C3071" w:rsidRDefault="00BF595F" w:rsidP="000F734C">
            <w:pPr>
              <w:jc w:val="cente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+42,9%</w:t>
            </w:r>
          </w:p>
        </w:tc>
        <w:tc>
          <w:tcPr>
            <w:tcW w:w="1512"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Підвищення ефективності рекламних заходів</w:t>
            </w:r>
          </w:p>
        </w:tc>
      </w:tr>
      <w:tr w:rsidR="00BF595F" w:rsidRPr="001C3071" w:rsidTr="00AC06AC">
        <w:trPr>
          <w:tblCellSpacing w:w="15" w:type="dxa"/>
        </w:trPr>
        <w:tc>
          <w:tcPr>
            <w:tcW w:w="1654"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bCs/>
                <w:sz w:val="28"/>
                <w:szCs w:val="28"/>
                <w:lang w:eastAsia="ru-RU"/>
              </w:rPr>
              <w:t>Приріст нових пацієнтів у клініці загалом</w:t>
            </w:r>
          </w:p>
        </w:tc>
        <w:tc>
          <w:tcPr>
            <w:tcW w:w="580" w:type="pct"/>
            <w:vAlign w:val="center"/>
            <w:hideMark/>
          </w:tcPr>
          <w:p w:rsidR="00BF595F" w:rsidRPr="001C3071" w:rsidRDefault="00BF595F" w:rsidP="000F734C">
            <w:pPr>
              <w:jc w:val="cente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850</w:t>
            </w:r>
          </w:p>
        </w:tc>
        <w:tc>
          <w:tcPr>
            <w:tcW w:w="580" w:type="pct"/>
            <w:vAlign w:val="center"/>
            <w:hideMark/>
          </w:tcPr>
          <w:p w:rsidR="00BF595F" w:rsidRPr="001C3071" w:rsidRDefault="00BF595F" w:rsidP="000F734C">
            <w:pPr>
              <w:jc w:val="cente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1 200</w:t>
            </w:r>
          </w:p>
        </w:tc>
        <w:tc>
          <w:tcPr>
            <w:tcW w:w="580" w:type="pct"/>
            <w:vAlign w:val="center"/>
            <w:hideMark/>
          </w:tcPr>
          <w:p w:rsidR="00BF595F" w:rsidRPr="001C3071" w:rsidRDefault="00BF595F" w:rsidP="000F734C">
            <w:pPr>
              <w:jc w:val="cente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+41,2%</w:t>
            </w:r>
          </w:p>
        </w:tc>
        <w:tc>
          <w:tcPr>
            <w:tcW w:w="1512"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Ураховано офлайн та онлайн - пацієнтів</w:t>
            </w:r>
          </w:p>
        </w:tc>
      </w:tr>
    </w:tbl>
    <w:p w:rsidR="00BF595F" w:rsidRPr="001C3071" w:rsidRDefault="00BF595F" w:rsidP="00635628">
      <w:pPr>
        <w:spacing w:line="360" w:lineRule="auto"/>
        <w:jc w:val="both"/>
        <w:rPr>
          <w:rFonts w:ascii="Times New Roman" w:hAnsi="Times New Roman" w:cs="Times New Roman"/>
          <w:color w:val="auto"/>
          <w:sz w:val="28"/>
          <w:szCs w:val="28"/>
        </w:rPr>
      </w:pPr>
    </w:p>
    <w:p w:rsidR="00BF595F" w:rsidRPr="001C3071" w:rsidRDefault="00BF595F" w:rsidP="00635628">
      <w:pPr>
        <w:spacing w:line="360" w:lineRule="auto"/>
        <w:ind w:firstLine="708"/>
        <w:jc w:val="both"/>
        <w:rPr>
          <w:rFonts w:ascii="Times New Roman" w:hAnsi="Times New Roman" w:cs="Times New Roman"/>
          <w:color w:val="auto"/>
          <w:sz w:val="28"/>
          <w:szCs w:val="28"/>
        </w:rPr>
      </w:pPr>
      <w:r w:rsidRPr="001C3071">
        <w:rPr>
          <w:rFonts w:ascii="Times New Roman" w:hAnsi="Times New Roman" w:cs="Times New Roman"/>
          <w:color w:val="auto"/>
          <w:sz w:val="28"/>
          <w:szCs w:val="28"/>
        </w:rPr>
        <w:t>Рівень задоволеності персоналу було оцінено за допомогою анкетування 25 співробітників клініки. Респонденти оцінювали стиль керівництва, умови праці, корпоративну атмосферу та рівень мотивації за п’ятибальною шкалою Лайкерта (табл. 2.10).</w:t>
      </w:r>
    </w:p>
    <w:p w:rsidR="00BF595F" w:rsidRPr="001C3071" w:rsidRDefault="00BF595F" w:rsidP="00635628">
      <w:pPr>
        <w:pStyle w:val="3"/>
        <w:keepNext w:val="0"/>
        <w:keepLines w:val="0"/>
        <w:spacing w:before="0" w:line="360" w:lineRule="auto"/>
        <w:jc w:val="right"/>
        <w:rPr>
          <w:rFonts w:ascii="Times New Roman" w:hAnsi="Times New Roman" w:cs="Times New Roman"/>
          <w:i/>
          <w:color w:val="auto"/>
          <w:sz w:val="28"/>
          <w:szCs w:val="28"/>
        </w:rPr>
      </w:pPr>
      <w:r w:rsidRPr="001C3071">
        <w:rPr>
          <w:rFonts w:ascii="Times New Roman" w:hAnsi="Times New Roman" w:cs="Times New Roman"/>
          <w:color w:val="auto"/>
          <w:sz w:val="28"/>
          <w:szCs w:val="28"/>
        </w:rPr>
        <w:t>Таблиця 2.10</w:t>
      </w:r>
    </w:p>
    <w:p w:rsidR="00BF595F" w:rsidRPr="001C3071" w:rsidRDefault="00BF595F" w:rsidP="00635628">
      <w:pPr>
        <w:pStyle w:val="ad"/>
        <w:widowControl w:val="0"/>
        <w:spacing w:before="0" w:beforeAutospacing="0" w:after="0" w:afterAutospacing="0" w:line="360" w:lineRule="auto"/>
        <w:jc w:val="center"/>
        <w:rPr>
          <w:rStyle w:val="a4"/>
          <w:sz w:val="28"/>
          <w:szCs w:val="28"/>
          <w:lang w:val="uk-UA"/>
        </w:rPr>
      </w:pPr>
      <w:r w:rsidRPr="001C3071">
        <w:rPr>
          <w:rStyle w:val="a4"/>
          <w:sz w:val="28"/>
          <w:szCs w:val="28"/>
          <w:lang w:val="uk-UA"/>
        </w:rPr>
        <w:t xml:space="preserve">Результати опитування персоналу Клініки «Ренесанс Медікал» </w:t>
      </w:r>
    </w:p>
    <w:p w:rsidR="00BF595F" w:rsidRPr="001C3071" w:rsidRDefault="00BF595F" w:rsidP="00635628">
      <w:pPr>
        <w:pStyle w:val="ad"/>
        <w:widowControl w:val="0"/>
        <w:spacing w:before="0" w:beforeAutospacing="0" w:after="0" w:afterAutospacing="0" w:line="360" w:lineRule="auto"/>
        <w:jc w:val="center"/>
        <w:rPr>
          <w:sz w:val="28"/>
          <w:szCs w:val="28"/>
          <w:lang w:val="uk-UA"/>
        </w:rPr>
      </w:pPr>
      <w:r w:rsidRPr="001C3071">
        <w:rPr>
          <w:rStyle w:val="a4"/>
          <w:sz w:val="28"/>
          <w:szCs w:val="28"/>
          <w:lang w:val="uk-UA"/>
        </w:rPr>
        <w:t>щодо стилю керівництва та умов праці (n=25)</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429"/>
        <w:gridCol w:w="1671"/>
        <w:gridCol w:w="1568"/>
        <w:gridCol w:w="3677"/>
      </w:tblGrid>
      <w:tr w:rsidR="00BF595F" w:rsidRPr="001C3071" w:rsidTr="00AC06AC">
        <w:trPr>
          <w:tblHeader/>
          <w:tblCellSpacing w:w="15" w:type="dxa"/>
        </w:trPr>
        <w:tc>
          <w:tcPr>
            <w:tcW w:w="1279" w:type="pct"/>
            <w:vAlign w:val="center"/>
            <w:hideMark/>
          </w:tcPr>
          <w:p w:rsidR="00BF595F" w:rsidRPr="001C3071" w:rsidRDefault="00BF595F" w:rsidP="000F734C">
            <w:pPr>
              <w:jc w:val="center"/>
              <w:rPr>
                <w:rFonts w:ascii="Times New Roman" w:eastAsia="Times New Roman" w:hAnsi="Times New Roman" w:cs="Times New Roman"/>
                <w:b/>
                <w:bCs/>
                <w:sz w:val="28"/>
                <w:szCs w:val="28"/>
                <w:lang w:eastAsia="ru-RU"/>
              </w:rPr>
            </w:pPr>
            <w:r w:rsidRPr="001C3071">
              <w:rPr>
                <w:rFonts w:ascii="Times New Roman" w:eastAsia="Times New Roman" w:hAnsi="Times New Roman" w:cs="Times New Roman"/>
                <w:b/>
                <w:bCs/>
                <w:sz w:val="28"/>
                <w:szCs w:val="28"/>
                <w:lang w:eastAsia="ru-RU"/>
              </w:rPr>
              <w:t>Показник оцінювання</w:t>
            </w:r>
          </w:p>
        </w:tc>
        <w:tc>
          <w:tcPr>
            <w:tcW w:w="882" w:type="pct"/>
            <w:vAlign w:val="center"/>
            <w:hideMark/>
          </w:tcPr>
          <w:p w:rsidR="00BF595F" w:rsidRPr="001C3071" w:rsidRDefault="00BF595F" w:rsidP="000F734C">
            <w:pPr>
              <w:jc w:val="center"/>
              <w:rPr>
                <w:rFonts w:ascii="Times New Roman" w:eastAsia="Times New Roman" w:hAnsi="Times New Roman" w:cs="Times New Roman"/>
                <w:b/>
                <w:bCs/>
                <w:sz w:val="28"/>
                <w:szCs w:val="28"/>
                <w:lang w:eastAsia="ru-RU"/>
              </w:rPr>
            </w:pPr>
            <w:r w:rsidRPr="001C3071">
              <w:rPr>
                <w:rFonts w:ascii="Times New Roman" w:eastAsia="Times New Roman" w:hAnsi="Times New Roman" w:cs="Times New Roman"/>
                <w:b/>
                <w:bCs/>
                <w:sz w:val="28"/>
                <w:szCs w:val="28"/>
                <w:lang w:eastAsia="ru-RU"/>
              </w:rPr>
              <w:t xml:space="preserve">Середній бал </w:t>
            </w:r>
          </w:p>
          <w:p w:rsidR="00BF595F" w:rsidRPr="001C3071" w:rsidRDefault="00BF595F" w:rsidP="000F734C">
            <w:pPr>
              <w:jc w:val="center"/>
              <w:rPr>
                <w:rFonts w:ascii="Times New Roman" w:eastAsia="Times New Roman" w:hAnsi="Times New Roman" w:cs="Times New Roman"/>
                <w:b/>
                <w:bCs/>
                <w:sz w:val="28"/>
                <w:szCs w:val="28"/>
                <w:lang w:eastAsia="ru-RU"/>
              </w:rPr>
            </w:pPr>
            <w:r w:rsidRPr="001C3071">
              <w:rPr>
                <w:rFonts w:ascii="Times New Roman" w:eastAsia="Times New Roman" w:hAnsi="Times New Roman" w:cs="Times New Roman"/>
                <w:b/>
                <w:bCs/>
                <w:sz w:val="28"/>
                <w:szCs w:val="28"/>
                <w:lang w:eastAsia="ru-RU"/>
              </w:rPr>
              <w:t>(за шкалою 1 – 5 балів)</w:t>
            </w:r>
          </w:p>
        </w:tc>
        <w:tc>
          <w:tcPr>
            <w:tcW w:w="813" w:type="pct"/>
            <w:vAlign w:val="center"/>
            <w:hideMark/>
          </w:tcPr>
          <w:p w:rsidR="00BF595F" w:rsidRPr="001C3071" w:rsidRDefault="00BF595F" w:rsidP="000F734C">
            <w:pPr>
              <w:jc w:val="center"/>
              <w:rPr>
                <w:rFonts w:ascii="Times New Roman" w:eastAsia="Times New Roman" w:hAnsi="Times New Roman" w:cs="Times New Roman"/>
                <w:b/>
                <w:bCs/>
                <w:sz w:val="28"/>
                <w:szCs w:val="28"/>
                <w:lang w:eastAsia="ru-RU"/>
              </w:rPr>
            </w:pPr>
            <w:r w:rsidRPr="001C3071">
              <w:rPr>
                <w:rFonts w:ascii="Times New Roman" w:eastAsia="Times New Roman" w:hAnsi="Times New Roman" w:cs="Times New Roman"/>
                <w:b/>
                <w:bCs/>
                <w:sz w:val="28"/>
                <w:szCs w:val="28"/>
                <w:lang w:eastAsia="ru-RU"/>
              </w:rPr>
              <w:t>Частка позитивних відповідей (%)</w:t>
            </w:r>
          </w:p>
        </w:tc>
        <w:tc>
          <w:tcPr>
            <w:tcW w:w="1947" w:type="pct"/>
            <w:vAlign w:val="center"/>
            <w:hideMark/>
          </w:tcPr>
          <w:p w:rsidR="00BF595F" w:rsidRPr="001C3071" w:rsidRDefault="00BF595F" w:rsidP="000F734C">
            <w:pPr>
              <w:jc w:val="center"/>
              <w:rPr>
                <w:rFonts w:ascii="Times New Roman" w:eastAsia="Times New Roman" w:hAnsi="Times New Roman" w:cs="Times New Roman"/>
                <w:b/>
                <w:bCs/>
                <w:sz w:val="28"/>
                <w:szCs w:val="28"/>
                <w:lang w:eastAsia="ru-RU"/>
              </w:rPr>
            </w:pPr>
            <w:r w:rsidRPr="001C3071">
              <w:rPr>
                <w:rFonts w:ascii="Times New Roman" w:eastAsia="Times New Roman" w:hAnsi="Times New Roman" w:cs="Times New Roman"/>
                <w:b/>
                <w:bCs/>
                <w:sz w:val="28"/>
                <w:szCs w:val="28"/>
                <w:lang w:eastAsia="ru-RU"/>
              </w:rPr>
              <w:t>Коментар</w:t>
            </w:r>
          </w:p>
        </w:tc>
      </w:tr>
      <w:tr w:rsidR="00BF595F" w:rsidRPr="001C3071" w:rsidTr="00AC06AC">
        <w:trPr>
          <w:tblCellSpacing w:w="15" w:type="dxa"/>
        </w:trPr>
        <w:tc>
          <w:tcPr>
            <w:tcW w:w="1279"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bCs/>
                <w:sz w:val="28"/>
                <w:szCs w:val="28"/>
                <w:lang w:eastAsia="ru-RU"/>
              </w:rPr>
              <w:t>Стиль керівництва (відкритість, доступність, справедливість)</w:t>
            </w:r>
          </w:p>
        </w:tc>
        <w:tc>
          <w:tcPr>
            <w:tcW w:w="882" w:type="pct"/>
            <w:vAlign w:val="center"/>
            <w:hideMark/>
          </w:tcPr>
          <w:p w:rsidR="00BF595F" w:rsidRPr="001C3071" w:rsidRDefault="00BF595F" w:rsidP="000F734C">
            <w:pPr>
              <w:jc w:val="cente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4,6</w:t>
            </w:r>
          </w:p>
        </w:tc>
        <w:tc>
          <w:tcPr>
            <w:tcW w:w="813" w:type="pct"/>
            <w:vAlign w:val="center"/>
            <w:hideMark/>
          </w:tcPr>
          <w:p w:rsidR="00BF595F" w:rsidRPr="001C3071" w:rsidRDefault="00BF595F" w:rsidP="000F734C">
            <w:pPr>
              <w:jc w:val="cente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92%</w:t>
            </w:r>
          </w:p>
        </w:tc>
        <w:tc>
          <w:tcPr>
            <w:tcW w:w="1947"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Більшість співробітників високо оцінили доступність керівника для обговорення робочих питань.</w:t>
            </w:r>
          </w:p>
        </w:tc>
      </w:tr>
      <w:tr w:rsidR="00BF595F" w:rsidRPr="001C3071" w:rsidTr="00AC06AC">
        <w:trPr>
          <w:tblCellSpacing w:w="15" w:type="dxa"/>
        </w:trPr>
        <w:tc>
          <w:tcPr>
            <w:tcW w:w="1279"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bCs/>
                <w:sz w:val="28"/>
                <w:szCs w:val="28"/>
                <w:lang w:eastAsia="ru-RU"/>
              </w:rPr>
              <w:t>Психологічний клімат у колективі</w:t>
            </w:r>
          </w:p>
        </w:tc>
        <w:tc>
          <w:tcPr>
            <w:tcW w:w="882" w:type="pct"/>
            <w:vAlign w:val="center"/>
            <w:hideMark/>
          </w:tcPr>
          <w:p w:rsidR="00BF595F" w:rsidRPr="001C3071" w:rsidRDefault="00BF595F" w:rsidP="000F734C">
            <w:pPr>
              <w:jc w:val="cente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4,4</w:t>
            </w:r>
          </w:p>
        </w:tc>
        <w:tc>
          <w:tcPr>
            <w:tcW w:w="813" w:type="pct"/>
            <w:vAlign w:val="center"/>
            <w:hideMark/>
          </w:tcPr>
          <w:p w:rsidR="00BF595F" w:rsidRPr="001C3071" w:rsidRDefault="00BF595F" w:rsidP="000F734C">
            <w:pPr>
              <w:jc w:val="cente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88%</w:t>
            </w:r>
          </w:p>
        </w:tc>
        <w:tc>
          <w:tcPr>
            <w:tcW w:w="1947"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Відзначається сприятлива атмосфера, орієнтація на командну роботу.</w:t>
            </w:r>
          </w:p>
        </w:tc>
      </w:tr>
      <w:tr w:rsidR="00BF595F" w:rsidRPr="001C3071" w:rsidTr="00AC06AC">
        <w:trPr>
          <w:tblCellSpacing w:w="15" w:type="dxa"/>
        </w:trPr>
        <w:tc>
          <w:tcPr>
            <w:tcW w:w="1279"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bCs/>
                <w:sz w:val="28"/>
                <w:szCs w:val="28"/>
                <w:lang w:eastAsia="ru-RU"/>
              </w:rPr>
              <w:t>Мотивація та підтримка з боку керівництва</w:t>
            </w:r>
          </w:p>
        </w:tc>
        <w:tc>
          <w:tcPr>
            <w:tcW w:w="882" w:type="pct"/>
            <w:vAlign w:val="center"/>
            <w:hideMark/>
          </w:tcPr>
          <w:p w:rsidR="00BF595F" w:rsidRPr="001C3071" w:rsidRDefault="00BF595F" w:rsidP="000F734C">
            <w:pPr>
              <w:jc w:val="cente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4,2</w:t>
            </w:r>
          </w:p>
        </w:tc>
        <w:tc>
          <w:tcPr>
            <w:tcW w:w="813" w:type="pct"/>
            <w:vAlign w:val="center"/>
            <w:hideMark/>
          </w:tcPr>
          <w:p w:rsidR="00BF595F" w:rsidRPr="001C3071" w:rsidRDefault="00BF595F" w:rsidP="000F734C">
            <w:pPr>
              <w:jc w:val="cente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84%</w:t>
            </w:r>
          </w:p>
        </w:tc>
        <w:tc>
          <w:tcPr>
            <w:tcW w:w="1947"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Працівники задоволені системою заохочення, але частина вважає її недостатньо прозорою.</w:t>
            </w:r>
          </w:p>
        </w:tc>
      </w:tr>
    </w:tbl>
    <w:p w:rsidR="00BF595F" w:rsidRPr="001C3071" w:rsidRDefault="00BF595F" w:rsidP="000F734C">
      <w:pPr>
        <w:jc w:val="right"/>
      </w:pPr>
      <w:r w:rsidRPr="001C3071">
        <w:rPr>
          <w:rFonts w:ascii="Times New Roman" w:hAnsi="Times New Roman" w:cs="Times New Roman"/>
          <w:sz w:val="28"/>
          <w:szCs w:val="28"/>
        </w:rPr>
        <w:t>Продовження табл. 2.10</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435"/>
        <w:gridCol w:w="1678"/>
        <w:gridCol w:w="1549"/>
        <w:gridCol w:w="3683"/>
      </w:tblGrid>
      <w:tr w:rsidR="00BF595F" w:rsidRPr="001C3071" w:rsidTr="00AC06AC">
        <w:trPr>
          <w:tblCellSpacing w:w="15" w:type="dxa"/>
        </w:trPr>
        <w:tc>
          <w:tcPr>
            <w:tcW w:w="1279"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bCs/>
                <w:sz w:val="28"/>
                <w:szCs w:val="28"/>
                <w:lang w:eastAsia="ru-RU"/>
              </w:rPr>
              <w:t>Умови праці та забезпечення ресурсами</w:t>
            </w:r>
          </w:p>
        </w:tc>
        <w:tc>
          <w:tcPr>
            <w:tcW w:w="882" w:type="pct"/>
            <w:vAlign w:val="center"/>
            <w:hideMark/>
          </w:tcPr>
          <w:p w:rsidR="00BF595F" w:rsidRPr="001C3071" w:rsidRDefault="00BF595F" w:rsidP="000F734C">
            <w:pPr>
              <w:jc w:val="cente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4,3</w:t>
            </w:r>
          </w:p>
        </w:tc>
        <w:tc>
          <w:tcPr>
            <w:tcW w:w="813" w:type="pct"/>
            <w:vAlign w:val="center"/>
            <w:hideMark/>
          </w:tcPr>
          <w:p w:rsidR="00BF595F" w:rsidRPr="001C3071" w:rsidRDefault="00BF595F" w:rsidP="000F734C">
            <w:pPr>
              <w:jc w:val="cente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86%</w:t>
            </w:r>
          </w:p>
        </w:tc>
        <w:tc>
          <w:tcPr>
            <w:tcW w:w="1947"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Відзначаються комфортні умови та сучасне обладнання.</w:t>
            </w:r>
          </w:p>
        </w:tc>
      </w:tr>
      <w:tr w:rsidR="00BF595F" w:rsidRPr="001C3071" w:rsidTr="00AC06AC">
        <w:trPr>
          <w:tblCellSpacing w:w="15" w:type="dxa"/>
        </w:trPr>
        <w:tc>
          <w:tcPr>
            <w:tcW w:w="1279"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bCs/>
                <w:sz w:val="28"/>
                <w:szCs w:val="28"/>
                <w:lang w:eastAsia="ru-RU"/>
              </w:rPr>
              <w:t>Можливості професійного розвитку</w:t>
            </w:r>
          </w:p>
        </w:tc>
        <w:tc>
          <w:tcPr>
            <w:tcW w:w="882" w:type="pct"/>
            <w:vAlign w:val="center"/>
            <w:hideMark/>
          </w:tcPr>
          <w:p w:rsidR="00BF595F" w:rsidRPr="001C3071" w:rsidRDefault="00BF595F" w:rsidP="000F734C">
            <w:pPr>
              <w:jc w:val="cente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4,5</w:t>
            </w:r>
          </w:p>
        </w:tc>
        <w:tc>
          <w:tcPr>
            <w:tcW w:w="813" w:type="pct"/>
            <w:vAlign w:val="center"/>
            <w:hideMark/>
          </w:tcPr>
          <w:p w:rsidR="00BF595F" w:rsidRPr="001C3071" w:rsidRDefault="00BF595F" w:rsidP="000F734C">
            <w:pPr>
              <w:jc w:val="cente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90%</w:t>
            </w:r>
          </w:p>
        </w:tc>
        <w:tc>
          <w:tcPr>
            <w:tcW w:w="1947"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Керівник сприяє участі у тренінгах і конференціях.</w:t>
            </w:r>
          </w:p>
        </w:tc>
      </w:tr>
      <w:tr w:rsidR="00BF595F" w:rsidRPr="001C3071" w:rsidTr="00AC06AC">
        <w:trPr>
          <w:tblCellSpacing w:w="15" w:type="dxa"/>
        </w:trPr>
        <w:tc>
          <w:tcPr>
            <w:tcW w:w="1279"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bCs/>
                <w:sz w:val="28"/>
                <w:szCs w:val="28"/>
                <w:lang w:eastAsia="ru-RU"/>
              </w:rPr>
              <w:t>Загальний рівень задоволеності роботою у клініці</w:t>
            </w:r>
          </w:p>
        </w:tc>
        <w:tc>
          <w:tcPr>
            <w:tcW w:w="882" w:type="pct"/>
            <w:vAlign w:val="center"/>
            <w:hideMark/>
          </w:tcPr>
          <w:p w:rsidR="00BF595F" w:rsidRPr="001C3071" w:rsidRDefault="00BF595F" w:rsidP="000F734C">
            <w:pPr>
              <w:jc w:val="cente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4,5</w:t>
            </w:r>
          </w:p>
        </w:tc>
        <w:tc>
          <w:tcPr>
            <w:tcW w:w="813" w:type="pct"/>
            <w:vAlign w:val="center"/>
            <w:hideMark/>
          </w:tcPr>
          <w:p w:rsidR="00BF595F" w:rsidRPr="001C3071" w:rsidRDefault="00BF595F" w:rsidP="000F734C">
            <w:pPr>
              <w:jc w:val="cente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90%</w:t>
            </w:r>
          </w:p>
        </w:tc>
        <w:tc>
          <w:tcPr>
            <w:tcW w:w="1947"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Більшість персоналу вважає роботу престижною та перспективною.</w:t>
            </w:r>
          </w:p>
        </w:tc>
      </w:tr>
    </w:tbl>
    <w:p w:rsidR="00BF595F" w:rsidRPr="001C3071" w:rsidRDefault="00BF595F" w:rsidP="00635628">
      <w:pPr>
        <w:spacing w:line="360" w:lineRule="auto"/>
        <w:jc w:val="both"/>
        <w:rPr>
          <w:rFonts w:ascii="Times New Roman" w:hAnsi="Times New Roman" w:cs="Times New Roman"/>
          <w:color w:val="auto"/>
          <w:sz w:val="28"/>
          <w:szCs w:val="28"/>
        </w:rPr>
      </w:pPr>
    </w:p>
    <w:p w:rsidR="00BF595F" w:rsidRPr="001C3071" w:rsidRDefault="00BF595F" w:rsidP="00635628">
      <w:pPr>
        <w:spacing w:line="360" w:lineRule="auto"/>
        <w:ind w:firstLine="708"/>
        <w:jc w:val="both"/>
        <w:rPr>
          <w:rFonts w:ascii="Times New Roman" w:eastAsia="Times New Roman" w:hAnsi="Times New Roman" w:cs="Times New Roman"/>
          <w:color w:val="auto"/>
          <w:sz w:val="28"/>
          <w:szCs w:val="28"/>
          <w:lang w:eastAsia="ru-RU"/>
        </w:rPr>
      </w:pPr>
      <w:r w:rsidRPr="001C3071">
        <w:rPr>
          <w:rFonts w:ascii="Times New Roman" w:hAnsi="Times New Roman" w:cs="Times New Roman"/>
          <w:color w:val="auto"/>
          <w:sz w:val="28"/>
          <w:szCs w:val="28"/>
        </w:rPr>
        <w:t xml:space="preserve">Опитування показало, що персонал клініки «Ренесанс Медікал» загалом високо оцінює </w:t>
      </w:r>
      <w:r w:rsidRPr="001C3071">
        <w:rPr>
          <w:rStyle w:val="a4"/>
          <w:rFonts w:ascii="Times New Roman" w:hAnsi="Times New Roman" w:cs="Times New Roman"/>
          <w:b w:val="0"/>
          <w:color w:val="auto"/>
          <w:sz w:val="28"/>
          <w:szCs w:val="28"/>
        </w:rPr>
        <w:t>стиль керівництва, корпоративний клімат та можливості розвитку</w:t>
      </w:r>
      <w:r w:rsidRPr="001C3071">
        <w:rPr>
          <w:rFonts w:ascii="Times New Roman" w:hAnsi="Times New Roman" w:cs="Times New Roman"/>
          <w:color w:val="auto"/>
          <w:sz w:val="28"/>
          <w:szCs w:val="28"/>
        </w:rPr>
        <w:t xml:space="preserve">. Це свідчить про позитивний вплив іміджу керівника на </w:t>
      </w:r>
      <w:r w:rsidRPr="001C3071">
        <w:rPr>
          <w:rStyle w:val="a4"/>
          <w:rFonts w:ascii="Times New Roman" w:hAnsi="Times New Roman" w:cs="Times New Roman"/>
          <w:b w:val="0"/>
          <w:color w:val="auto"/>
          <w:sz w:val="28"/>
          <w:szCs w:val="28"/>
        </w:rPr>
        <w:t>мотивацію працівників і стабільність кадрового складу</w:t>
      </w:r>
      <w:r w:rsidRPr="001C3071">
        <w:rPr>
          <w:rFonts w:ascii="Times New Roman" w:hAnsi="Times New Roman" w:cs="Times New Roman"/>
          <w:color w:val="auto"/>
          <w:sz w:val="28"/>
          <w:szCs w:val="28"/>
        </w:rPr>
        <w:t>, що безпосередньо підсилює ефективність діяльності закладу.</w:t>
      </w:r>
    </w:p>
    <w:p w:rsidR="00BF595F" w:rsidRPr="001C3071" w:rsidRDefault="00BF595F" w:rsidP="00635628">
      <w:pPr>
        <w:spacing w:line="360" w:lineRule="auto"/>
        <w:ind w:firstLine="708"/>
        <w:jc w:val="both"/>
        <w:rPr>
          <w:rFonts w:ascii="Times New Roman" w:eastAsia="Times New Roman" w:hAnsi="Times New Roman" w:cs="Times New Roman"/>
          <w:color w:val="auto"/>
          <w:sz w:val="28"/>
          <w:szCs w:val="28"/>
          <w:lang w:eastAsia="ru-RU"/>
        </w:rPr>
      </w:pPr>
      <w:r w:rsidRPr="001C3071">
        <w:rPr>
          <w:rFonts w:ascii="Times New Roman" w:eastAsia="Times New Roman" w:hAnsi="Times New Roman" w:cs="Times New Roman"/>
          <w:color w:val="auto"/>
          <w:sz w:val="28"/>
          <w:szCs w:val="28"/>
          <w:lang w:eastAsia="ru-RU"/>
        </w:rPr>
        <w:t xml:space="preserve">Таким чином, отримані дані підтвердили, що </w:t>
      </w:r>
      <w:r w:rsidRPr="001C3071">
        <w:rPr>
          <w:rFonts w:ascii="Times New Roman" w:eastAsia="Times New Roman" w:hAnsi="Times New Roman" w:cs="Times New Roman"/>
          <w:bCs/>
          <w:color w:val="auto"/>
          <w:sz w:val="28"/>
          <w:szCs w:val="28"/>
          <w:lang w:eastAsia="ru-RU"/>
        </w:rPr>
        <w:t>позитивне сприйняття особистості керівника безпосередньо корелює з високим рівнем задоволеності клієнтів, повторними зверненнями та готовністю рекомендувати клініку іншим (табл. 2.11)</w:t>
      </w:r>
      <w:r w:rsidRPr="001C3071">
        <w:rPr>
          <w:rFonts w:ascii="Times New Roman" w:eastAsia="Times New Roman" w:hAnsi="Times New Roman" w:cs="Times New Roman"/>
          <w:color w:val="auto"/>
          <w:sz w:val="28"/>
          <w:szCs w:val="28"/>
          <w:lang w:eastAsia="ru-RU"/>
        </w:rPr>
        <w:t>.</w:t>
      </w:r>
    </w:p>
    <w:p w:rsidR="00BF595F" w:rsidRPr="001C3071" w:rsidRDefault="00BF595F" w:rsidP="00635628">
      <w:pPr>
        <w:pStyle w:val="3"/>
        <w:keepNext w:val="0"/>
        <w:keepLines w:val="0"/>
        <w:spacing w:before="0" w:line="360" w:lineRule="auto"/>
        <w:jc w:val="right"/>
        <w:rPr>
          <w:rFonts w:ascii="Times New Roman" w:hAnsi="Times New Roman" w:cs="Times New Roman"/>
          <w:i/>
          <w:color w:val="auto"/>
          <w:sz w:val="28"/>
          <w:szCs w:val="28"/>
        </w:rPr>
      </w:pPr>
      <w:r w:rsidRPr="001C3071">
        <w:rPr>
          <w:rFonts w:ascii="Times New Roman" w:hAnsi="Times New Roman" w:cs="Times New Roman"/>
          <w:color w:val="auto"/>
          <w:sz w:val="28"/>
          <w:szCs w:val="28"/>
        </w:rPr>
        <w:t>Таблиця 2.11</w:t>
      </w:r>
    </w:p>
    <w:p w:rsidR="00BF595F" w:rsidRPr="001C3071" w:rsidRDefault="00BF595F" w:rsidP="00635628">
      <w:pPr>
        <w:pStyle w:val="ad"/>
        <w:widowControl w:val="0"/>
        <w:spacing w:before="0" w:beforeAutospacing="0" w:after="0" w:afterAutospacing="0" w:line="360" w:lineRule="auto"/>
        <w:jc w:val="center"/>
        <w:rPr>
          <w:rStyle w:val="a4"/>
          <w:sz w:val="28"/>
          <w:szCs w:val="28"/>
          <w:lang w:val="uk-UA"/>
        </w:rPr>
      </w:pPr>
      <w:r w:rsidRPr="001C3071">
        <w:rPr>
          <w:rStyle w:val="a4"/>
          <w:sz w:val="28"/>
          <w:szCs w:val="28"/>
          <w:lang w:val="uk-UA"/>
        </w:rPr>
        <w:t xml:space="preserve">Вплив іміджу керівника на ключові результати діяльності </w:t>
      </w:r>
    </w:p>
    <w:p w:rsidR="00BF595F" w:rsidRPr="001C3071" w:rsidRDefault="00BF595F" w:rsidP="00635628">
      <w:pPr>
        <w:pStyle w:val="ad"/>
        <w:widowControl w:val="0"/>
        <w:spacing w:before="0" w:beforeAutospacing="0" w:after="0" w:afterAutospacing="0" w:line="360" w:lineRule="auto"/>
        <w:jc w:val="center"/>
        <w:rPr>
          <w:sz w:val="28"/>
          <w:szCs w:val="28"/>
          <w:lang w:val="uk-UA"/>
        </w:rPr>
      </w:pPr>
      <w:r w:rsidRPr="001C3071">
        <w:rPr>
          <w:rStyle w:val="a4"/>
          <w:sz w:val="28"/>
          <w:szCs w:val="28"/>
          <w:lang w:val="uk-UA"/>
        </w:rPr>
        <w:t>Клініки «Ренесанс Медікал»</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5" w:type="dxa"/>
          <w:bottom w:w="15" w:type="dxa"/>
          <w:right w:w="15" w:type="dxa"/>
        </w:tblCellMar>
        <w:tblLook w:val="04A0" w:firstRow="1" w:lastRow="0" w:firstColumn="1" w:lastColumn="0" w:noHBand="0" w:noVBand="1"/>
      </w:tblPr>
      <w:tblGrid>
        <w:gridCol w:w="1455"/>
        <w:gridCol w:w="3359"/>
        <w:gridCol w:w="2380"/>
        <w:gridCol w:w="2151"/>
      </w:tblGrid>
      <w:tr w:rsidR="00BF595F" w:rsidRPr="001C3071" w:rsidTr="00AC06AC">
        <w:trPr>
          <w:tblHeader/>
          <w:tblCellSpacing w:w="15" w:type="dxa"/>
        </w:trPr>
        <w:tc>
          <w:tcPr>
            <w:tcW w:w="754" w:type="pct"/>
            <w:vAlign w:val="center"/>
            <w:hideMark/>
          </w:tcPr>
          <w:p w:rsidR="00BF595F" w:rsidRPr="001C3071" w:rsidRDefault="00BF595F" w:rsidP="000F734C">
            <w:pPr>
              <w:jc w:val="center"/>
              <w:rPr>
                <w:rFonts w:ascii="Times New Roman" w:eastAsia="Times New Roman" w:hAnsi="Times New Roman" w:cs="Times New Roman"/>
                <w:b/>
                <w:bCs/>
                <w:sz w:val="28"/>
                <w:szCs w:val="28"/>
                <w:lang w:eastAsia="ru-RU"/>
              </w:rPr>
            </w:pPr>
            <w:r w:rsidRPr="001C3071">
              <w:rPr>
                <w:rFonts w:ascii="Times New Roman" w:eastAsia="Times New Roman" w:hAnsi="Times New Roman" w:cs="Times New Roman"/>
                <w:b/>
                <w:bCs/>
                <w:sz w:val="28"/>
                <w:szCs w:val="28"/>
                <w:lang w:eastAsia="ru-RU"/>
              </w:rPr>
              <w:t>Напрям впливу</w:t>
            </w:r>
          </w:p>
        </w:tc>
        <w:tc>
          <w:tcPr>
            <w:tcW w:w="1781" w:type="pct"/>
            <w:vAlign w:val="center"/>
            <w:hideMark/>
          </w:tcPr>
          <w:p w:rsidR="00BF595F" w:rsidRPr="001C3071" w:rsidRDefault="00BF595F" w:rsidP="000F734C">
            <w:pPr>
              <w:jc w:val="center"/>
              <w:rPr>
                <w:rFonts w:ascii="Times New Roman" w:eastAsia="Times New Roman" w:hAnsi="Times New Roman" w:cs="Times New Roman"/>
                <w:b/>
                <w:bCs/>
                <w:sz w:val="28"/>
                <w:szCs w:val="28"/>
                <w:lang w:eastAsia="ru-RU"/>
              </w:rPr>
            </w:pPr>
            <w:r w:rsidRPr="001C3071">
              <w:rPr>
                <w:rFonts w:ascii="Times New Roman" w:eastAsia="Times New Roman" w:hAnsi="Times New Roman" w:cs="Times New Roman"/>
                <w:b/>
                <w:bCs/>
                <w:sz w:val="28"/>
                <w:szCs w:val="28"/>
                <w:lang w:eastAsia="ru-RU"/>
              </w:rPr>
              <w:t>Позитивний імідж керівника</w:t>
            </w:r>
          </w:p>
        </w:tc>
        <w:tc>
          <w:tcPr>
            <w:tcW w:w="1258" w:type="pct"/>
            <w:vAlign w:val="center"/>
            <w:hideMark/>
          </w:tcPr>
          <w:p w:rsidR="00BF595F" w:rsidRPr="001C3071" w:rsidRDefault="00BF595F" w:rsidP="000F734C">
            <w:pPr>
              <w:jc w:val="center"/>
              <w:rPr>
                <w:rFonts w:ascii="Times New Roman" w:eastAsia="Times New Roman" w:hAnsi="Times New Roman" w:cs="Times New Roman"/>
                <w:b/>
                <w:bCs/>
                <w:sz w:val="28"/>
                <w:szCs w:val="28"/>
                <w:lang w:eastAsia="ru-RU"/>
              </w:rPr>
            </w:pPr>
            <w:r w:rsidRPr="001C3071">
              <w:rPr>
                <w:rFonts w:ascii="Times New Roman" w:eastAsia="Times New Roman" w:hAnsi="Times New Roman" w:cs="Times New Roman"/>
                <w:b/>
                <w:bCs/>
                <w:sz w:val="28"/>
                <w:szCs w:val="28"/>
                <w:lang w:eastAsia="ru-RU"/>
              </w:rPr>
              <w:t>Негативний імідж керівника</w:t>
            </w:r>
          </w:p>
        </w:tc>
        <w:tc>
          <w:tcPr>
            <w:tcW w:w="1127" w:type="pct"/>
            <w:vAlign w:val="center"/>
            <w:hideMark/>
          </w:tcPr>
          <w:p w:rsidR="00BF595F" w:rsidRPr="001C3071" w:rsidRDefault="00BF595F" w:rsidP="000F734C">
            <w:pPr>
              <w:jc w:val="center"/>
              <w:rPr>
                <w:rFonts w:ascii="Times New Roman" w:eastAsia="Times New Roman" w:hAnsi="Times New Roman" w:cs="Times New Roman"/>
                <w:b/>
                <w:bCs/>
                <w:sz w:val="28"/>
                <w:szCs w:val="28"/>
                <w:lang w:eastAsia="ru-RU"/>
              </w:rPr>
            </w:pPr>
            <w:r w:rsidRPr="001C3071">
              <w:rPr>
                <w:rFonts w:ascii="Times New Roman" w:eastAsia="Times New Roman" w:hAnsi="Times New Roman" w:cs="Times New Roman"/>
                <w:b/>
                <w:bCs/>
                <w:sz w:val="28"/>
                <w:szCs w:val="28"/>
                <w:lang w:eastAsia="ru-RU"/>
              </w:rPr>
              <w:t>Очікувані результати для клініки</w:t>
            </w:r>
          </w:p>
        </w:tc>
      </w:tr>
      <w:tr w:rsidR="00BF595F" w:rsidRPr="001C3071" w:rsidTr="00AC06AC">
        <w:trPr>
          <w:tblCellSpacing w:w="15" w:type="dxa"/>
        </w:trPr>
        <w:tc>
          <w:tcPr>
            <w:tcW w:w="754"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bCs/>
                <w:sz w:val="28"/>
                <w:szCs w:val="28"/>
                <w:lang w:eastAsia="ru-RU"/>
              </w:rPr>
              <w:t>Репутація закладу</w:t>
            </w:r>
          </w:p>
        </w:tc>
        <w:tc>
          <w:tcPr>
            <w:tcW w:w="1781"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Формує довіру пацієнтів, підвищує впізнаваність бренду.</w:t>
            </w:r>
          </w:p>
        </w:tc>
        <w:tc>
          <w:tcPr>
            <w:tcW w:w="1258"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Викликає сумніви у надійності та безпеці.</w:t>
            </w:r>
          </w:p>
        </w:tc>
        <w:tc>
          <w:tcPr>
            <w:tcW w:w="1127"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Зростання або падіння ринкової позиції.</w:t>
            </w:r>
          </w:p>
        </w:tc>
      </w:tr>
      <w:tr w:rsidR="00BF595F" w:rsidRPr="001C3071" w:rsidTr="00AC06AC">
        <w:trPr>
          <w:tblCellSpacing w:w="15" w:type="dxa"/>
        </w:trPr>
        <w:tc>
          <w:tcPr>
            <w:tcW w:w="754"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bCs/>
                <w:sz w:val="28"/>
                <w:szCs w:val="28"/>
                <w:lang w:eastAsia="ru-RU"/>
              </w:rPr>
              <w:t>Залучення клієнтів</w:t>
            </w:r>
          </w:p>
        </w:tc>
        <w:tc>
          <w:tcPr>
            <w:tcW w:w="1781"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Приваблює нових пацієнтів завдяки особистому бренду керівника.</w:t>
            </w:r>
          </w:p>
        </w:tc>
        <w:tc>
          <w:tcPr>
            <w:tcW w:w="1258"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Знижує кількість звернень та повторних візитів.</w:t>
            </w:r>
          </w:p>
        </w:tc>
        <w:tc>
          <w:tcPr>
            <w:tcW w:w="1127"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Розширення чи скорочення клієнтської бази.</w:t>
            </w:r>
          </w:p>
        </w:tc>
      </w:tr>
      <w:tr w:rsidR="00BF595F" w:rsidRPr="001C3071" w:rsidTr="00AC06AC">
        <w:trPr>
          <w:tblCellSpacing w:w="15" w:type="dxa"/>
        </w:trPr>
        <w:tc>
          <w:tcPr>
            <w:tcW w:w="754"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bCs/>
                <w:sz w:val="28"/>
                <w:szCs w:val="28"/>
                <w:lang w:eastAsia="ru-RU"/>
              </w:rPr>
              <w:t>Управлін-ня персона-лом</w:t>
            </w:r>
          </w:p>
        </w:tc>
        <w:tc>
          <w:tcPr>
            <w:tcW w:w="1781"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Мотивує команду, створює сприятливий психологічний клімат.</w:t>
            </w:r>
          </w:p>
        </w:tc>
        <w:tc>
          <w:tcPr>
            <w:tcW w:w="1258"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Демотивує співробітників, спричиняє плинність кадрів.</w:t>
            </w:r>
          </w:p>
        </w:tc>
        <w:tc>
          <w:tcPr>
            <w:tcW w:w="1127"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Висока/низька ефективність роботи персоналу.</w:t>
            </w:r>
          </w:p>
        </w:tc>
      </w:tr>
    </w:tbl>
    <w:p w:rsidR="00BF595F" w:rsidRPr="001C3071" w:rsidRDefault="00BF595F" w:rsidP="000F734C">
      <w:pPr>
        <w:jc w:val="right"/>
      </w:pPr>
      <w:r w:rsidRPr="001C3071">
        <w:rPr>
          <w:rFonts w:ascii="Times New Roman" w:hAnsi="Times New Roman" w:cs="Times New Roman"/>
          <w:sz w:val="28"/>
          <w:szCs w:val="28"/>
        </w:rPr>
        <w:t>Продовження табл. 2.11</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5" w:type="dxa"/>
          <w:bottom w:w="15" w:type="dxa"/>
          <w:right w:w="15" w:type="dxa"/>
        </w:tblCellMar>
        <w:tblLook w:val="04A0" w:firstRow="1" w:lastRow="0" w:firstColumn="1" w:lastColumn="0" w:noHBand="0" w:noVBand="1"/>
      </w:tblPr>
      <w:tblGrid>
        <w:gridCol w:w="1455"/>
        <w:gridCol w:w="3359"/>
        <w:gridCol w:w="2380"/>
        <w:gridCol w:w="2151"/>
      </w:tblGrid>
      <w:tr w:rsidR="00BF595F" w:rsidRPr="001C3071" w:rsidTr="00AC06AC">
        <w:trPr>
          <w:tblCellSpacing w:w="15" w:type="dxa"/>
        </w:trPr>
        <w:tc>
          <w:tcPr>
            <w:tcW w:w="754"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bCs/>
                <w:sz w:val="28"/>
                <w:szCs w:val="28"/>
                <w:lang w:eastAsia="ru-RU"/>
              </w:rPr>
              <w:t>Марке-тингова приваб-ливість</w:t>
            </w:r>
          </w:p>
        </w:tc>
        <w:tc>
          <w:tcPr>
            <w:tcW w:w="1781"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Керівник виступає «обличчям бренду» у ЗМІ та соціальних мережах.</w:t>
            </w:r>
          </w:p>
        </w:tc>
        <w:tc>
          <w:tcPr>
            <w:tcW w:w="1258"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Відсутність публічності або негативні інформаційні приводи.</w:t>
            </w:r>
          </w:p>
        </w:tc>
        <w:tc>
          <w:tcPr>
            <w:tcW w:w="1127"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Підвищення або зниження впізнаваності.</w:t>
            </w:r>
          </w:p>
        </w:tc>
      </w:tr>
      <w:tr w:rsidR="00BF595F" w:rsidRPr="001C3071" w:rsidTr="00AC06AC">
        <w:trPr>
          <w:tblCellSpacing w:w="15" w:type="dxa"/>
        </w:trPr>
        <w:tc>
          <w:tcPr>
            <w:tcW w:w="754"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bCs/>
                <w:sz w:val="28"/>
                <w:szCs w:val="28"/>
                <w:lang w:eastAsia="ru-RU"/>
              </w:rPr>
              <w:t>Фінансові результати</w:t>
            </w:r>
          </w:p>
        </w:tc>
        <w:tc>
          <w:tcPr>
            <w:tcW w:w="1781"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Зростання доходів завдяки довірі клієнтів і репутації.</w:t>
            </w:r>
          </w:p>
        </w:tc>
        <w:tc>
          <w:tcPr>
            <w:tcW w:w="1258"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Збитки через втрату пацієнтів та падіння попиту.</w:t>
            </w:r>
          </w:p>
        </w:tc>
        <w:tc>
          <w:tcPr>
            <w:tcW w:w="1127"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Прибутковість/збитковість закладу.</w:t>
            </w:r>
          </w:p>
        </w:tc>
      </w:tr>
    </w:tbl>
    <w:p w:rsidR="00BF595F" w:rsidRPr="001C3071" w:rsidRDefault="00BF595F" w:rsidP="000F734C">
      <w:pPr>
        <w:spacing w:line="360" w:lineRule="auto"/>
        <w:ind w:firstLine="708"/>
        <w:jc w:val="both"/>
        <w:rPr>
          <w:rFonts w:ascii="Times New Roman" w:eastAsia="Times New Roman" w:hAnsi="Times New Roman" w:cs="Times New Roman"/>
          <w:sz w:val="28"/>
          <w:szCs w:val="28"/>
          <w:lang w:eastAsia="ru-RU"/>
        </w:rPr>
      </w:pPr>
    </w:p>
    <w:p w:rsidR="00635628" w:rsidRPr="001C3071" w:rsidRDefault="00BF595F" w:rsidP="000F734C">
      <w:pPr>
        <w:spacing w:line="360" w:lineRule="auto"/>
        <w:ind w:firstLine="708"/>
        <w:jc w:val="both"/>
        <w:rPr>
          <w:rStyle w:val="a4"/>
          <w:rFonts w:ascii="Times New Roman" w:hAnsi="Times New Roman" w:cs="Times New Roman"/>
          <w:b w:val="0"/>
          <w:sz w:val="28"/>
          <w:szCs w:val="28"/>
        </w:rPr>
      </w:pPr>
      <w:r w:rsidRPr="001C3071">
        <w:rPr>
          <w:rFonts w:ascii="Times New Roman" w:hAnsi="Times New Roman" w:cs="Times New Roman"/>
          <w:sz w:val="28"/>
          <w:szCs w:val="28"/>
        </w:rPr>
        <w:t xml:space="preserve">Таблиця 2.11 показує, що </w:t>
      </w:r>
      <w:r w:rsidRPr="001C3071">
        <w:rPr>
          <w:rStyle w:val="a4"/>
          <w:rFonts w:ascii="Times New Roman" w:hAnsi="Times New Roman" w:cs="Times New Roman"/>
          <w:b w:val="0"/>
          <w:sz w:val="28"/>
          <w:szCs w:val="28"/>
        </w:rPr>
        <w:t>імідж керівника прямо впливає на репутацію, маркетингову привабливість, роботу персоналу та фінансові показники клініки</w:t>
      </w:r>
      <w:r w:rsidR="00635628" w:rsidRPr="001C3071">
        <w:rPr>
          <w:rStyle w:val="a4"/>
          <w:rFonts w:ascii="Times New Roman" w:hAnsi="Times New Roman" w:cs="Times New Roman"/>
          <w:b w:val="0"/>
          <w:sz w:val="28"/>
          <w:szCs w:val="28"/>
        </w:rPr>
        <w:t xml:space="preserve">. </w:t>
      </w:r>
    </w:p>
    <w:p w:rsidR="00BF595F" w:rsidRPr="001C3071" w:rsidRDefault="00BF595F" w:rsidP="000F734C">
      <w:pPr>
        <w:spacing w:line="360" w:lineRule="auto"/>
        <w:ind w:firstLine="708"/>
        <w:jc w:val="both"/>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 xml:space="preserve">Таким чином, імідж керівника у приватному медичному закладі є </w:t>
      </w:r>
      <w:r w:rsidRPr="001C3071">
        <w:rPr>
          <w:rFonts w:ascii="Times New Roman" w:eastAsia="Times New Roman" w:hAnsi="Times New Roman" w:cs="Times New Roman"/>
          <w:bCs/>
          <w:sz w:val="28"/>
          <w:szCs w:val="28"/>
          <w:lang w:eastAsia="ru-RU"/>
        </w:rPr>
        <w:t>стратегічним фактором управління репутацією та ефективністю діяльності</w:t>
      </w:r>
      <w:r w:rsidRPr="001C3071">
        <w:rPr>
          <w:rFonts w:ascii="Times New Roman" w:eastAsia="Times New Roman" w:hAnsi="Times New Roman" w:cs="Times New Roman"/>
          <w:sz w:val="28"/>
          <w:szCs w:val="28"/>
          <w:lang w:eastAsia="ru-RU"/>
        </w:rPr>
        <w:t>, а його цілеспрямоване формування має розглядатися як один із пріоритетів розвитку клініки.</w:t>
      </w:r>
    </w:p>
    <w:p w:rsidR="00BF595F" w:rsidRPr="001C3071" w:rsidRDefault="00BF595F" w:rsidP="000F734C">
      <w:pPr>
        <w:spacing w:line="360" w:lineRule="auto"/>
        <w:ind w:firstLine="709"/>
        <w:jc w:val="both"/>
        <w:rPr>
          <w:rStyle w:val="fontstyle11"/>
          <w:rFonts w:ascii="Times New Roman" w:hAnsi="Times New Roman" w:cs="Times New Roman"/>
          <w:color w:val="auto"/>
          <w:sz w:val="28"/>
          <w:szCs w:val="28"/>
        </w:rPr>
      </w:pPr>
    </w:p>
    <w:p w:rsidR="00BF595F" w:rsidRPr="001C3071" w:rsidRDefault="00BF595F" w:rsidP="000F734C">
      <w:pPr>
        <w:spacing w:line="360" w:lineRule="auto"/>
        <w:ind w:firstLine="709"/>
        <w:jc w:val="both"/>
        <w:rPr>
          <w:rStyle w:val="fontstyle11"/>
          <w:rFonts w:ascii="Times New Roman" w:hAnsi="Times New Roman" w:cs="Times New Roman"/>
          <w:b/>
          <w:color w:val="auto"/>
          <w:sz w:val="28"/>
          <w:szCs w:val="28"/>
        </w:rPr>
      </w:pPr>
      <w:r w:rsidRPr="001C3071">
        <w:rPr>
          <w:rStyle w:val="fontstyle11"/>
          <w:rFonts w:ascii="Times New Roman" w:hAnsi="Times New Roman" w:cs="Times New Roman"/>
          <w:b/>
          <w:color w:val="auto"/>
          <w:sz w:val="28"/>
          <w:szCs w:val="28"/>
        </w:rPr>
        <w:t>Висновок до розділу 2</w:t>
      </w:r>
    </w:p>
    <w:p w:rsidR="00BF595F" w:rsidRPr="001C3071" w:rsidRDefault="00BF595F" w:rsidP="000F734C">
      <w:pPr>
        <w:spacing w:line="360" w:lineRule="auto"/>
        <w:ind w:firstLine="709"/>
        <w:jc w:val="both"/>
        <w:rPr>
          <w:rFonts w:ascii="Times New Roman" w:hAnsi="Times New Roman" w:cs="Times New Roman"/>
          <w:sz w:val="28"/>
          <w:szCs w:val="28"/>
        </w:rPr>
      </w:pPr>
      <w:r w:rsidRPr="001C3071">
        <w:rPr>
          <w:rFonts w:ascii="Times New Roman" w:hAnsi="Times New Roman" w:cs="Times New Roman"/>
          <w:sz w:val="28"/>
          <w:szCs w:val="28"/>
        </w:rPr>
        <w:t>У другому розділі було здійснено комплексний аналіз іміджу керівника клініки «Ренесанс Медікал» (м. Одеса) як чинника конкурентоспроможності медичного закладу у сфері естетичних послуг.</w:t>
      </w:r>
    </w:p>
    <w:p w:rsidR="00BF595F" w:rsidRPr="001C3071" w:rsidRDefault="00BF595F" w:rsidP="000F734C">
      <w:pPr>
        <w:spacing w:line="360" w:lineRule="auto"/>
        <w:ind w:firstLine="709"/>
        <w:jc w:val="both"/>
        <w:rPr>
          <w:rFonts w:ascii="Times New Roman" w:hAnsi="Times New Roman" w:cs="Times New Roman"/>
          <w:sz w:val="28"/>
          <w:szCs w:val="28"/>
        </w:rPr>
      </w:pPr>
      <w:r w:rsidRPr="001C3071">
        <w:rPr>
          <w:rFonts w:ascii="Times New Roman" w:hAnsi="Times New Roman" w:cs="Times New Roman"/>
          <w:sz w:val="28"/>
          <w:szCs w:val="28"/>
        </w:rPr>
        <w:t xml:space="preserve">По-перше, надано </w:t>
      </w:r>
      <w:r w:rsidRPr="001C3071">
        <w:rPr>
          <w:rStyle w:val="a4"/>
          <w:rFonts w:ascii="Times New Roman" w:hAnsi="Times New Roman" w:cs="Times New Roman"/>
          <w:b w:val="0"/>
          <w:sz w:val="28"/>
          <w:szCs w:val="28"/>
        </w:rPr>
        <w:t>загальну характеристику клініки</w:t>
      </w:r>
      <w:r w:rsidRPr="001C3071">
        <w:rPr>
          <w:rFonts w:ascii="Times New Roman" w:hAnsi="Times New Roman" w:cs="Times New Roman"/>
          <w:sz w:val="28"/>
          <w:szCs w:val="28"/>
        </w:rPr>
        <w:t>, яка функціонує як сучасний приватний медичний заклад, орієнтований на високі стандарти якості обслуговування, інноваційні технології та клієнтоорієнтовану політику. Визначено, що важливою конкурентною перевагою клініки є поєднання високої професійності персоналу, сучасної матеріально-технічної бази та стратегічної ролі керівника у формуванні позитивного іміджу.</w:t>
      </w:r>
    </w:p>
    <w:p w:rsidR="00BF595F" w:rsidRPr="001C3071" w:rsidRDefault="00BF595F" w:rsidP="000F734C">
      <w:pPr>
        <w:spacing w:line="360" w:lineRule="auto"/>
        <w:ind w:firstLine="709"/>
        <w:jc w:val="both"/>
        <w:rPr>
          <w:rFonts w:ascii="Times New Roman" w:hAnsi="Times New Roman" w:cs="Times New Roman"/>
          <w:sz w:val="28"/>
          <w:szCs w:val="28"/>
        </w:rPr>
      </w:pPr>
      <w:r w:rsidRPr="001C3071">
        <w:rPr>
          <w:rFonts w:ascii="Times New Roman" w:hAnsi="Times New Roman" w:cs="Times New Roman"/>
          <w:sz w:val="28"/>
          <w:szCs w:val="28"/>
        </w:rPr>
        <w:t xml:space="preserve">По-друге, проведено </w:t>
      </w:r>
      <w:r w:rsidRPr="001C3071">
        <w:rPr>
          <w:rStyle w:val="a4"/>
          <w:rFonts w:ascii="Times New Roman" w:hAnsi="Times New Roman" w:cs="Times New Roman"/>
          <w:b w:val="0"/>
          <w:sz w:val="28"/>
          <w:szCs w:val="28"/>
        </w:rPr>
        <w:t>оцінку конкурентоспроможності клініки на ринку естетичних послуг</w:t>
      </w:r>
      <w:r w:rsidRPr="001C3071">
        <w:rPr>
          <w:rFonts w:ascii="Times New Roman" w:hAnsi="Times New Roman" w:cs="Times New Roman"/>
          <w:sz w:val="28"/>
          <w:szCs w:val="28"/>
        </w:rPr>
        <w:t xml:space="preserve"> за допомогою інструментів PESTLE-аналізу, моделі п’яти сил М. Портера, VRIO-аналізу та бенчмаркінгу. Отримані результати показали, що клініка має значний потенціал розвитку завдяки поєднанню цінних ресурсів (кваліфіковані фахівці, сучасні технології, клієнтоорієнтовані практики) та можливостей ринку, проте стикається з викликами, пов’язаними із високою конкуренцією, потребою в постійному оновленні технологій та необхідністю активнішого розвитку цифрової комунікації.</w:t>
      </w:r>
    </w:p>
    <w:p w:rsidR="00BF595F" w:rsidRPr="001C3071" w:rsidRDefault="00BF595F" w:rsidP="000F734C">
      <w:pPr>
        <w:spacing w:line="360" w:lineRule="auto"/>
        <w:ind w:firstLine="709"/>
        <w:jc w:val="both"/>
        <w:rPr>
          <w:rFonts w:ascii="Times New Roman" w:hAnsi="Times New Roman" w:cs="Times New Roman"/>
          <w:sz w:val="28"/>
          <w:szCs w:val="28"/>
        </w:rPr>
      </w:pPr>
      <w:r w:rsidRPr="001C3071">
        <w:rPr>
          <w:rFonts w:ascii="Times New Roman" w:hAnsi="Times New Roman" w:cs="Times New Roman"/>
          <w:sz w:val="28"/>
          <w:szCs w:val="28"/>
        </w:rPr>
        <w:t xml:space="preserve">По-третє, досліджено </w:t>
      </w:r>
      <w:r w:rsidRPr="001C3071">
        <w:rPr>
          <w:rStyle w:val="a4"/>
          <w:rFonts w:ascii="Times New Roman" w:hAnsi="Times New Roman" w:cs="Times New Roman"/>
          <w:b w:val="0"/>
          <w:sz w:val="28"/>
          <w:szCs w:val="28"/>
        </w:rPr>
        <w:t>вплив іміджу керівника на репутацію та ефективність діяльності клініки</w:t>
      </w:r>
      <w:r w:rsidRPr="001C3071">
        <w:rPr>
          <w:rFonts w:ascii="Times New Roman" w:hAnsi="Times New Roman" w:cs="Times New Roman"/>
          <w:b/>
          <w:sz w:val="28"/>
          <w:szCs w:val="28"/>
        </w:rPr>
        <w:t>.</w:t>
      </w:r>
      <w:r w:rsidRPr="001C3071">
        <w:rPr>
          <w:rFonts w:ascii="Times New Roman" w:hAnsi="Times New Roman" w:cs="Times New Roman"/>
          <w:sz w:val="28"/>
          <w:szCs w:val="28"/>
        </w:rPr>
        <w:t xml:space="preserve"> Аналіз результатів маркетингової активності, рівня задоволеності персоналу та відгуків пацієнтів продемонстрував, що позитивний імідж керівника напряму корелює з ключовими показниками успішності клініки: зростанням кількості нових пацієнтів, підвищенням фінансових результатів, зміцненням репутації у професійному та суспільному середовищі.</w:t>
      </w:r>
    </w:p>
    <w:p w:rsidR="00BF595F" w:rsidRPr="001C3071" w:rsidRDefault="00BF595F" w:rsidP="000F734C">
      <w:pPr>
        <w:spacing w:line="360" w:lineRule="auto"/>
        <w:ind w:firstLine="709"/>
        <w:jc w:val="both"/>
        <w:rPr>
          <w:rFonts w:ascii="Times New Roman" w:hAnsi="Times New Roman" w:cs="Times New Roman"/>
          <w:sz w:val="28"/>
          <w:szCs w:val="28"/>
        </w:rPr>
      </w:pPr>
      <w:r w:rsidRPr="001C3071">
        <w:rPr>
          <w:rFonts w:ascii="Times New Roman" w:hAnsi="Times New Roman" w:cs="Times New Roman"/>
          <w:sz w:val="28"/>
          <w:szCs w:val="28"/>
        </w:rPr>
        <w:t xml:space="preserve">По-четверте, результати емпіричних досліджень підтвердили, що </w:t>
      </w:r>
      <w:r w:rsidRPr="001C3071">
        <w:rPr>
          <w:rStyle w:val="a4"/>
          <w:rFonts w:ascii="Times New Roman" w:hAnsi="Times New Roman" w:cs="Times New Roman"/>
          <w:b w:val="0"/>
          <w:sz w:val="28"/>
          <w:szCs w:val="28"/>
        </w:rPr>
        <w:t>ефективність іміджевої політики керівника</w:t>
      </w:r>
      <w:r w:rsidRPr="001C3071">
        <w:rPr>
          <w:rFonts w:ascii="Times New Roman" w:hAnsi="Times New Roman" w:cs="Times New Roman"/>
          <w:sz w:val="28"/>
          <w:szCs w:val="28"/>
        </w:rPr>
        <w:t xml:space="preserve"> виявляється у кількох площинах:</w:t>
      </w:r>
    </w:p>
    <w:p w:rsidR="00BF595F" w:rsidRPr="001C3071" w:rsidRDefault="00BF595F" w:rsidP="006E19EB">
      <w:pPr>
        <w:pStyle w:val="a9"/>
        <w:numPr>
          <w:ilvl w:val="0"/>
          <w:numId w:val="16"/>
        </w:numPr>
        <w:spacing w:line="360" w:lineRule="auto"/>
        <w:jc w:val="both"/>
        <w:rPr>
          <w:rFonts w:ascii="Times New Roman" w:hAnsi="Times New Roman" w:cs="Times New Roman"/>
          <w:sz w:val="28"/>
          <w:szCs w:val="28"/>
        </w:rPr>
      </w:pPr>
      <w:r w:rsidRPr="001C3071">
        <w:rPr>
          <w:rFonts w:ascii="Times New Roman" w:hAnsi="Times New Roman" w:cs="Times New Roman"/>
          <w:sz w:val="28"/>
          <w:szCs w:val="28"/>
        </w:rPr>
        <w:t>у зовнішній сфері – через підвищення рівня довіри пацієнтів (87% відзначили високий рівень довіри до керівника), покращення цифрового іміджу (приріст підписників у соцмережах на 35%, зростання залученості користувачів на 50%);</w:t>
      </w:r>
    </w:p>
    <w:p w:rsidR="00BF595F" w:rsidRPr="001C3071" w:rsidRDefault="00BF595F" w:rsidP="006E19EB">
      <w:pPr>
        <w:pStyle w:val="a9"/>
        <w:numPr>
          <w:ilvl w:val="0"/>
          <w:numId w:val="16"/>
        </w:numPr>
        <w:spacing w:line="360" w:lineRule="auto"/>
        <w:jc w:val="both"/>
        <w:rPr>
          <w:rFonts w:ascii="Times New Roman" w:hAnsi="Times New Roman" w:cs="Times New Roman"/>
          <w:sz w:val="28"/>
          <w:szCs w:val="28"/>
        </w:rPr>
      </w:pPr>
      <w:r w:rsidRPr="001C3071">
        <w:rPr>
          <w:rFonts w:ascii="Times New Roman" w:hAnsi="Times New Roman" w:cs="Times New Roman"/>
          <w:sz w:val="28"/>
          <w:szCs w:val="28"/>
        </w:rPr>
        <w:t>у внутрішній сфері – через підвищення мотивації персоналу (рівень задоволеності умовами праці зріс із 4,2 до 4,6 бала за шкалою Лайкерта), формування сприятливого психологічного клімату та зниження кадрової плинності.</w:t>
      </w:r>
    </w:p>
    <w:p w:rsidR="00BF595F" w:rsidRPr="001C3071" w:rsidRDefault="00BF595F" w:rsidP="000F734C">
      <w:pPr>
        <w:spacing w:line="360" w:lineRule="auto"/>
        <w:ind w:firstLine="708"/>
        <w:jc w:val="both"/>
        <w:rPr>
          <w:rFonts w:ascii="Times New Roman" w:hAnsi="Times New Roman" w:cs="Times New Roman"/>
          <w:sz w:val="28"/>
          <w:szCs w:val="28"/>
        </w:rPr>
      </w:pPr>
      <w:r w:rsidRPr="001C3071">
        <w:rPr>
          <w:rFonts w:ascii="Times New Roman" w:hAnsi="Times New Roman" w:cs="Times New Roman"/>
          <w:sz w:val="28"/>
          <w:szCs w:val="28"/>
        </w:rPr>
        <w:t xml:space="preserve">По-п’яте, аналіз дозволив зробити висновок, що </w:t>
      </w:r>
      <w:r w:rsidRPr="001C3071">
        <w:rPr>
          <w:rStyle w:val="a4"/>
          <w:rFonts w:ascii="Times New Roman" w:hAnsi="Times New Roman" w:cs="Times New Roman"/>
          <w:b w:val="0"/>
          <w:sz w:val="28"/>
          <w:szCs w:val="28"/>
        </w:rPr>
        <w:t>імідж керівника є мультиплікативним фактором</w:t>
      </w:r>
      <w:r w:rsidRPr="001C3071">
        <w:rPr>
          <w:rFonts w:ascii="Times New Roman" w:hAnsi="Times New Roman" w:cs="Times New Roman"/>
          <w:sz w:val="28"/>
          <w:szCs w:val="28"/>
        </w:rPr>
        <w:t>, який впливає не лише на довіру клієнтів і репутацію клініки, а й на внутрішні організаційні процеси, кадрову стабільність і фінансові результати. Таким чином, він виступає стратегічним ресурсом у забезпеченні конкурентоспроможності медичного закладу на ринку естетичних послуг.</w:t>
      </w:r>
    </w:p>
    <w:p w:rsidR="00BF595F" w:rsidRPr="001C3071" w:rsidRDefault="00BF595F" w:rsidP="00635628">
      <w:pPr>
        <w:spacing w:line="360" w:lineRule="auto"/>
        <w:ind w:firstLine="708"/>
        <w:jc w:val="both"/>
        <w:rPr>
          <w:rStyle w:val="fontstyle11"/>
          <w:rFonts w:ascii="Times New Roman" w:hAnsi="Times New Roman" w:cs="Times New Roman"/>
          <w:color w:val="000000"/>
          <w:sz w:val="28"/>
          <w:szCs w:val="28"/>
        </w:rPr>
      </w:pPr>
      <w:r w:rsidRPr="001C3071">
        <w:rPr>
          <w:rFonts w:ascii="Times New Roman" w:hAnsi="Times New Roman" w:cs="Times New Roman"/>
          <w:sz w:val="28"/>
          <w:szCs w:val="28"/>
        </w:rPr>
        <w:t>Отже, проведений аналіз підтвердив, що у клініці «Ренесанс Медікал» імідж керівника є одним із ключових детермінантів її успіху, що потребує системного управління, постійного удосконалення та інтеграції у загальну стратегію розвитку закладу.</w:t>
      </w:r>
    </w:p>
    <w:p w:rsidR="00BF595F" w:rsidRPr="001C3071" w:rsidRDefault="00BF595F" w:rsidP="000F734C">
      <w:pPr>
        <w:spacing w:line="360" w:lineRule="auto"/>
        <w:jc w:val="center"/>
        <w:outlineLvl w:val="2"/>
        <w:rPr>
          <w:rFonts w:ascii="Times New Roman" w:eastAsia="Times New Roman" w:hAnsi="Times New Roman" w:cs="Times New Roman"/>
          <w:b/>
          <w:bCs/>
          <w:sz w:val="28"/>
          <w:szCs w:val="28"/>
          <w:lang w:eastAsia="ru-RU"/>
        </w:rPr>
      </w:pPr>
      <w:r w:rsidRPr="001C3071">
        <w:rPr>
          <w:rFonts w:ascii="Times New Roman" w:eastAsia="Times New Roman" w:hAnsi="Times New Roman" w:cs="Times New Roman"/>
          <w:b/>
          <w:bCs/>
          <w:sz w:val="28"/>
          <w:szCs w:val="28"/>
          <w:lang w:eastAsia="ru-RU"/>
        </w:rPr>
        <w:t>РОЗДІЛ 3.</w:t>
      </w:r>
    </w:p>
    <w:p w:rsidR="00BF595F" w:rsidRPr="001C3071" w:rsidRDefault="00BF595F" w:rsidP="000F734C">
      <w:pPr>
        <w:spacing w:line="360" w:lineRule="auto"/>
        <w:jc w:val="center"/>
        <w:outlineLvl w:val="2"/>
        <w:rPr>
          <w:rFonts w:ascii="Times New Roman" w:eastAsia="Times New Roman" w:hAnsi="Times New Roman" w:cs="Times New Roman"/>
          <w:b/>
          <w:bCs/>
          <w:sz w:val="28"/>
          <w:szCs w:val="28"/>
          <w:lang w:eastAsia="ru-RU"/>
        </w:rPr>
      </w:pPr>
      <w:r w:rsidRPr="001C3071">
        <w:rPr>
          <w:rFonts w:ascii="Times New Roman" w:eastAsia="Times New Roman" w:hAnsi="Times New Roman" w:cs="Times New Roman"/>
          <w:b/>
          <w:bCs/>
          <w:sz w:val="28"/>
          <w:szCs w:val="28"/>
          <w:lang w:eastAsia="ru-RU"/>
        </w:rPr>
        <w:t>НАПРЯМИ УДОСКОНАЛЕННЯ ІМІДЖУ КЕРІВНИКА ЯК СКЛАДОВОЇ КОНКУРЕНТОСПРОМОЖНОСТІ ПРИВАТНОГО МЕДИЧНОГО ЗАКЛАДУ</w:t>
      </w:r>
    </w:p>
    <w:p w:rsidR="00BF595F" w:rsidRPr="001C3071" w:rsidRDefault="00BF595F" w:rsidP="000F734C">
      <w:pPr>
        <w:spacing w:line="360" w:lineRule="auto"/>
        <w:rPr>
          <w:rFonts w:ascii="Times New Roman" w:eastAsia="Times New Roman" w:hAnsi="Times New Roman" w:cs="Times New Roman"/>
          <w:sz w:val="28"/>
          <w:szCs w:val="28"/>
          <w:lang w:eastAsia="ru-RU"/>
        </w:rPr>
      </w:pPr>
    </w:p>
    <w:p w:rsidR="00BF595F" w:rsidRPr="001C3071" w:rsidRDefault="00BF595F" w:rsidP="000F734C">
      <w:pPr>
        <w:spacing w:line="360" w:lineRule="auto"/>
        <w:ind w:firstLine="708"/>
        <w:jc w:val="both"/>
        <w:rPr>
          <w:rFonts w:ascii="Times New Roman" w:eastAsia="Times New Roman" w:hAnsi="Times New Roman" w:cs="Times New Roman"/>
          <w:b/>
          <w:sz w:val="28"/>
          <w:szCs w:val="28"/>
          <w:lang w:eastAsia="ru-RU"/>
        </w:rPr>
      </w:pPr>
      <w:r w:rsidRPr="001C3071">
        <w:rPr>
          <w:rFonts w:ascii="Times New Roman" w:eastAsia="Times New Roman" w:hAnsi="Times New Roman" w:cs="Times New Roman"/>
          <w:b/>
          <w:sz w:val="28"/>
          <w:szCs w:val="28"/>
          <w:lang w:eastAsia="ru-RU"/>
        </w:rPr>
        <w:t>3.1. Діагностика лідерських якостей керівничого складу приватного медичного закладу Клініка «Ренесанс Медікал»</w:t>
      </w:r>
    </w:p>
    <w:p w:rsidR="00BF595F" w:rsidRPr="001C3071" w:rsidRDefault="00BF595F" w:rsidP="000F734C">
      <w:pPr>
        <w:spacing w:line="360" w:lineRule="auto"/>
        <w:ind w:firstLine="708"/>
        <w:jc w:val="both"/>
        <w:rPr>
          <w:rFonts w:ascii="Times New Roman" w:hAnsi="Times New Roman" w:cs="Times New Roman"/>
          <w:sz w:val="28"/>
          <w:szCs w:val="28"/>
        </w:rPr>
      </w:pPr>
      <w:r w:rsidRPr="001C3071">
        <w:rPr>
          <w:rFonts w:ascii="Times New Roman" w:hAnsi="Times New Roman" w:cs="Times New Roman"/>
          <w:bCs/>
          <w:sz w:val="28"/>
          <w:szCs w:val="28"/>
        </w:rPr>
        <w:t xml:space="preserve">Методика “Оцінка загальної здібності до управлінської діяльності” Л.Д. Кудряшової </w:t>
      </w:r>
      <w:r w:rsidRPr="001C3071">
        <w:rPr>
          <w:rFonts w:ascii="Times New Roman" w:hAnsi="Times New Roman" w:cs="Times New Roman"/>
          <w:sz w:val="28"/>
          <w:szCs w:val="28"/>
        </w:rPr>
        <w:t xml:space="preserve">[34] призначена для оцінки якостей, необхідних керівнику в різних управлінських ситуаціях (Додаток 3). Основна ідея тесту полягає у вимірюванні всієї палітри якостей керівника і у визначенні ступеня їх врівноваженості. Тобто, якщо в структурі особистості наявна яка-небудь позитивна якість, то в оптимальному ступені повинна бути розвинута альтернативна. Позитивні в одних ситуаціях якості можуть в протилежних умовах зіграти негативну роль. І навпаки, наявність всієї палітри якостей визначає цілісну особистість, здатну успішно діяти в різних ситуаціях. </w:t>
      </w:r>
    </w:p>
    <w:p w:rsidR="00BF595F" w:rsidRPr="001C3071" w:rsidRDefault="00BF595F" w:rsidP="000F734C">
      <w:pPr>
        <w:spacing w:line="360" w:lineRule="auto"/>
        <w:ind w:firstLine="708"/>
        <w:jc w:val="both"/>
        <w:rPr>
          <w:rFonts w:ascii="Times New Roman" w:hAnsi="Times New Roman" w:cs="Times New Roman"/>
          <w:sz w:val="28"/>
          <w:szCs w:val="28"/>
        </w:rPr>
      </w:pPr>
      <w:r w:rsidRPr="001C3071">
        <w:rPr>
          <w:rFonts w:ascii="Times New Roman" w:hAnsi="Times New Roman" w:cs="Times New Roman"/>
          <w:sz w:val="28"/>
          <w:szCs w:val="28"/>
        </w:rPr>
        <w:t xml:space="preserve">Методика заснована на концепції всебічної оцінки управлінського потенціалу керівника, вираженого в рівні (коефіцієнті) загальної здібності до управлінської діяльності. Така цілісна оцінка формується шляхом діагностики здібності особистості до інтеграції, “сплавленню” в єдність всієї сукупності специфічних якостей (здібностей). В результаті оцінювана якість є “вертикальним” рівнем структури особистості. Цей рівень визначається за ступенем неоднорідності її специфічних здібностей. Тобто здібності до управлінської діяльності більш розвинуті тоді, коли більший ступінь інтеграції різнорідних специфічних здібностей. Таке положення автора ґрунтується на спостереженні того, що в різних реальних ситуаціях ефективність управління залежить від здібності людини в одній ситуації реалізовувати одну якість, а в іншій − протилежну. </w:t>
      </w:r>
    </w:p>
    <w:p w:rsidR="00BF595F" w:rsidRPr="001C3071" w:rsidRDefault="00BF595F" w:rsidP="000F734C">
      <w:pPr>
        <w:spacing w:line="360" w:lineRule="auto"/>
        <w:ind w:firstLine="708"/>
        <w:jc w:val="both"/>
        <w:rPr>
          <w:rFonts w:ascii="Times New Roman" w:hAnsi="Times New Roman" w:cs="Times New Roman"/>
          <w:sz w:val="28"/>
          <w:szCs w:val="28"/>
        </w:rPr>
      </w:pPr>
      <w:r w:rsidRPr="001C3071">
        <w:rPr>
          <w:rFonts w:ascii="Times New Roman" w:hAnsi="Times New Roman" w:cs="Times New Roman"/>
          <w:sz w:val="28"/>
          <w:szCs w:val="28"/>
        </w:rPr>
        <w:t xml:space="preserve">Автор методики припускає, що управлінська діяльність має два типи дій. Перший тип управлінських ситуацій може вирішуватися на функціональному рівні, тобто в результаті реалізації загальних управлінських принципів, отриманих в результаті навчання (типові ситуації), і не пов’язаний з психологією особистості. Другий тип управлінських ситуацій характеризується своєю нестандартністю (екстремальні ситуації). Тут переважає творчість, реалізована в здібності людини виходити “за стійкі рамки схем управління”. </w:t>
      </w:r>
    </w:p>
    <w:p w:rsidR="00BF595F" w:rsidRPr="001C3071" w:rsidRDefault="00BF595F" w:rsidP="000F734C">
      <w:pPr>
        <w:spacing w:line="360" w:lineRule="auto"/>
        <w:ind w:firstLine="708"/>
        <w:jc w:val="both"/>
        <w:rPr>
          <w:rFonts w:ascii="Times New Roman" w:hAnsi="Times New Roman" w:cs="Times New Roman"/>
          <w:sz w:val="28"/>
          <w:szCs w:val="28"/>
        </w:rPr>
      </w:pPr>
      <w:r w:rsidRPr="001C3071">
        <w:rPr>
          <w:rFonts w:ascii="Times New Roman" w:hAnsi="Times New Roman" w:cs="Times New Roman"/>
          <w:sz w:val="28"/>
          <w:szCs w:val="28"/>
        </w:rPr>
        <w:t xml:space="preserve">Визначається чотири ознаки такої креативної поведінки: </w:t>
      </w:r>
    </w:p>
    <w:p w:rsidR="00BF595F" w:rsidRPr="001C3071" w:rsidRDefault="00BF595F" w:rsidP="006E19EB">
      <w:pPr>
        <w:pStyle w:val="Default"/>
        <w:widowControl w:val="0"/>
        <w:numPr>
          <w:ilvl w:val="0"/>
          <w:numId w:val="18"/>
        </w:numPr>
        <w:spacing w:line="360" w:lineRule="auto"/>
        <w:jc w:val="both"/>
        <w:rPr>
          <w:sz w:val="28"/>
          <w:szCs w:val="28"/>
          <w:lang w:val="uk-UA"/>
        </w:rPr>
      </w:pPr>
      <w:r w:rsidRPr="001C3071">
        <w:rPr>
          <w:sz w:val="28"/>
          <w:szCs w:val="28"/>
          <w:lang w:val="uk-UA"/>
        </w:rPr>
        <w:t xml:space="preserve">здатність дотримуватись вимог, що суперечать одні одним; </w:t>
      </w:r>
    </w:p>
    <w:p w:rsidR="00BF595F" w:rsidRPr="001C3071" w:rsidRDefault="00BF595F" w:rsidP="006E19EB">
      <w:pPr>
        <w:pStyle w:val="Default"/>
        <w:widowControl w:val="0"/>
        <w:numPr>
          <w:ilvl w:val="0"/>
          <w:numId w:val="18"/>
        </w:numPr>
        <w:spacing w:line="360" w:lineRule="auto"/>
        <w:jc w:val="both"/>
        <w:rPr>
          <w:sz w:val="28"/>
          <w:szCs w:val="28"/>
          <w:lang w:val="uk-UA"/>
        </w:rPr>
      </w:pPr>
      <w:r w:rsidRPr="001C3071">
        <w:rPr>
          <w:sz w:val="28"/>
          <w:szCs w:val="28"/>
          <w:lang w:val="uk-UA"/>
        </w:rPr>
        <w:t xml:space="preserve">уміння трансформувати загальні принципи управління в ті вислови, що суперечать одні одним; </w:t>
      </w:r>
    </w:p>
    <w:p w:rsidR="00BF595F" w:rsidRPr="001C3071" w:rsidRDefault="00BF595F" w:rsidP="006E19EB">
      <w:pPr>
        <w:pStyle w:val="Default"/>
        <w:widowControl w:val="0"/>
        <w:numPr>
          <w:ilvl w:val="0"/>
          <w:numId w:val="18"/>
        </w:numPr>
        <w:spacing w:line="360" w:lineRule="auto"/>
        <w:jc w:val="both"/>
        <w:rPr>
          <w:sz w:val="28"/>
          <w:szCs w:val="28"/>
          <w:lang w:val="uk-UA"/>
        </w:rPr>
      </w:pPr>
      <w:r w:rsidRPr="001C3071">
        <w:rPr>
          <w:sz w:val="28"/>
          <w:szCs w:val="28"/>
          <w:lang w:val="uk-UA"/>
        </w:rPr>
        <w:t xml:space="preserve">здатність до так званої “уяви”, тобто умінню до безпосереднього виконання управлінської дії уявити ситуацію у всій її суперечності; </w:t>
      </w:r>
    </w:p>
    <w:p w:rsidR="00BF595F" w:rsidRPr="001C3071" w:rsidRDefault="00BF595F" w:rsidP="006E19EB">
      <w:pPr>
        <w:pStyle w:val="Default"/>
        <w:widowControl w:val="0"/>
        <w:numPr>
          <w:ilvl w:val="0"/>
          <w:numId w:val="18"/>
        </w:numPr>
        <w:spacing w:line="360" w:lineRule="auto"/>
        <w:jc w:val="both"/>
        <w:rPr>
          <w:sz w:val="28"/>
          <w:szCs w:val="28"/>
          <w:lang w:val="uk-UA"/>
        </w:rPr>
      </w:pPr>
      <w:r w:rsidRPr="001C3071">
        <w:rPr>
          <w:sz w:val="28"/>
          <w:szCs w:val="28"/>
          <w:lang w:val="uk-UA"/>
        </w:rPr>
        <w:t xml:space="preserve">здатність до реалізації двох і більше якостей, що виключають одна одну. </w:t>
      </w:r>
    </w:p>
    <w:p w:rsidR="00BF595F" w:rsidRPr="001C3071" w:rsidRDefault="00BF595F" w:rsidP="000F734C">
      <w:pPr>
        <w:pStyle w:val="Default"/>
        <w:widowControl w:val="0"/>
        <w:spacing w:line="360" w:lineRule="auto"/>
        <w:ind w:firstLine="708"/>
        <w:jc w:val="both"/>
        <w:rPr>
          <w:sz w:val="28"/>
          <w:szCs w:val="28"/>
          <w:lang w:val="uk-UA"/>
        </w:rPr>
      </w:pPr>
      <w:r w:rsidRPr="001C3071">
        <w:rPr>
          <w:sz w:val="28"/>
          <w:szCs w:val="28"/>
          <w:lang w:val="uk-UA"/>
        </w:rPr>
        <w:t xml:space="preserve">Таким чином, автор робить висновок про те, що спосіб зв’язку, інтеграція всіх якостей особистості в єдність носить стійкий характер і не залежить від специфіки діяльності. </w:t>
      </w:r>
    </w:p>
    <w:p w:rsidR="00BF595F" w:rsidRPr="001C3071" w:rsidRDefault="00BF595F" w:rsidP="000F734C">
      <w:pPr>
        <w:spacing w:line="360" w:lineRule="auto"/>
        <w:ind w:firstLine="708"/>
        <w:jc w:val="both"/>
        <w:rPr>
          <w:rFonts w:ascii="Times New Roman" w:hAnsi="Times New Roman" w:cs="Times New Roman"/>
          <w:sz w:val="28"/>
          <w:szCs w:val="28"/>
        </w:rPr>
      </w:pPr>
      <w:r w:rsidRPr="001C3071">
        <w:rPr>
          <w:rFonts w:ascii="Times New Roman" w:hAnsi="Times New Roman" w:cs="Times New Roman"/>
          <w:sz w:val="28"/>
          <w:szCs w:val="28"/>
        </w:rPr>
        <w:t>Висока загальна здібність до управлінської діяльності може привести до прояву в будь-якій екстремальній ситуації деякої якості, яка в звичайних умовах не виявляється (або виявляється слабо) за умови, якщо вона не “руйнує” цілісність особистості, що являє собою взаємозв’язок всіх її специфічних якостей. Тому справедливим буде твердження, що оцінка особистісних якостей “по одинці” принципово обмежена, вона не може дати інформацію про те, які якості особистості можуть виявитися в екстремальній ситуації.</w:t>
      </w:r>
    </w:p>
    <w:p w:rsidR="00BF595F" w:rsidRPr="001C3071" w:rsidRDefault="00BF595F" w:rsidP="000F734C">
      <w:pPr>
        <w:spacing w:line="360" w:lineRule="auto"/>
        <w:ind w:firstLine="708"/>
        <w:jc w:val="both"/>
        <w:rPr>
          <w:rFonts w:ascii="Times New Roman" w:hAnsi="Times New Roman" w:cs="Times New Roman"/>
          <w:sz w:val="28"/>
          <w:szCs w:val="28"/>
        </w:rPr>
      </w:pPr>
      <w:r w:rsidRPr="001C3071">
        <w:rPr>
          <w:rFonts w:ascii="Times New Roman" w:hAnsi="Times New Roman" w:cs="Times New Roman"/>
          <w:sz w:val="28"/>
          <w:szCs w:val="28"/>
        </w:rPr>
        <w:t>У зв’язку з цим, уявлення про структуру особистості управлінця може мати вигляд бінарної системи, до складу якої входять полярні якості. Причому ці риси не повинні бути надмірно розвинені або недорозвинені, щоб не зруйнувати особистість. Їх оптимальне співвідношення і є здібності до управлінської діяльності.</w:t>
      </w:r>
    </w:p>
    <w:p w:rsidR="00BF595F" w:rsidRPr="001C3071" w:rsidRDefault="00BF595F" w:rsidP="000F734C">
      <w:pPr>
        <w:spacing w:line="360" w:lineRule="auto"/>
        <w:ind w:firstLine="708"/>
        <w:jc w:val="both"/>
        <w:rPr>
          <w:rFonts w:ascii="Times New Roman" w:hAnsi="Times New Roman" w:cs="Times New Roman"/>
          <w:sz w:val="28"/>
          <w:szCs w:val="28"/>
        </w:rPr>
      </w:pPr>
    </w:p>
    <w:p w:rsidR="00BF595F" w:rsidRPr="001C3071" w:rsidRDefault="00BF595F" w:rsidP="000F734C">
      <w:pPr>
        <w:spacing w:line="360" w:lineRule="auto"/>
        <w:ind w:firstLine="708"/>
        <w:jc w:val="both"/>
        <w:rPr>
          <w:rFonts w:ascii="Times New Roman" w:hAnsi="Times New Roman" w:cs="Times New Roman"/>
          <w:sz w:val="28"/>
          <w:szCs w:val="28"/>
        </w:rPr>
      </w:pPr>
      <w:r w:rsidRPr="001C3071">
        <w:rPr>
          <w:rFonts w:ascii="Times New Roman" w:hAnsi="Times New Roman" w:cs="Times New Roman"/>
          <w:sz w:val="28"/>
          <w:szCs w:val="28"/>
        </w:rPr>
        <w:t xml:space="preserve">На думку автора, “пряма оцінка” здібності до управлінської діяльності ускладнена. В даній методиці застосовано так зване “непряме” вимірювання, пов’язане з оцінкою “світогляду” керівника. Досвід показує, що успішний організатор здійснює керівництво так, що в його управлінську команду входять люди з близьким світоглядом. За ступенем узгодженості світогляду членів управлінської команди здійснюється вимірювання так званого “абстрактного світогляду”. Для цього використовуються питання типу: “Чи може в принципі штучний інтелект перевершити людський розум?” або “Чи існуватиме людство вічно або рано чи пізно загине?” і т. і. </w:t>
      </w:r>
    </w:p>
    <w:p w:rsidR="00BF595F" w:rsidRPr="001C3071" w:rsidRDefault="00BF595F" w:rsidP="000F734C">
      <w:pPr>
        <w:spacing w:line="360" w:lineRule="auto"/>
        <w:ind w:firstLine="708"/>
        <w:jc w:val="both"/>
        <w:rPr>
          <w:rFonts w:ascii="Times New Roman" w:hAnsi="Times New Roman" w:cs="Times New Roman"/>
          <w:sz w:val="28"/>
          <w:szCs w:val="28"/>
        </w:rPr>
      </w:pPr>
      <w:r w:rsidRPr="001C3071">
        <w:rPr>
          <w:rFonts w:ascii="Times New Roman" w:hAnsi="Times New Roman" w:cs="Times New Roman"/>
          <w:sz w:val="28"/>
          <w:szCs w:val="28"/>
        </w:rPr>
        <w:t xml:space="preserve">Ключем до методики є ступінь узгодженості відповідей членів управлінської команди між собою (коефіцієнт абстрактного світогляду, який може бути рівний відношенню ствердливих або заперечливих думок до загального максимально можливого числа відповідей). </w:t>
      </w:r>
    </w:p>
    <w:p w:rsidR="00BF595F" w:rsidRPr="001C3071" w:rsidRDefault="00BF595F" w:rsidP="000F734C">
      <w:pPr>
        <w:spacing w:line="360" w:lineRule="auto"/>
        <w:ind w:firstLine="708"/>
        <w:jc w:val="both"/>
        <w:rPr>
          <w:rFonts w:ascii="Times New Roman" w:hAnsi="Times New Roman" w:cs="Times New Roman"/>
          <w:sz w:val="28"/>
          <w:szCs w:val="28"/>
        </w:rPr>
      </w:pPr>
      <w:r w:rsidRPr="001C3071">
        <w:rPr>
          <w:rFonts w:ascii="Times New Roman" w:hAnsi="Times New Roman" w:cs="Times New Roman"/>
          <w:sz w:val="28"/>
          <w:szCs w:val="28"/>
        </w:rPr>
        <w:t xml:space="preserve">Другою складовою оцінки світогляду керівника є дослідження “функціонального світогляду”, який виявляється безпосередньо в діяльності організатора і відображає сукупність поглядів особистості, яка детермінує всі основні сфери “вкладання” її інтелектуальних і емоційних сил. </w:t>
      </w:r>
    </w:p>
    <w:p w:rsidR="00BF595F" w:rsidRPr="001C3071" w:rsidRDefault="00BF595F" w:rsidP="000F734C">
      <w:pPr>
        <w:spacing w:line="360" w:lineRule="auto"/>
        <w:ind w:firstLine="708"/>
        <w:jc w:val="both"/>
        <w:rPr>
          <w:rFonts w:ascii="Times New Roman" w:hAnsi="Times New Roman" w:cs="Times New Roman"/>
          <w:sz w:val="28"/>
          <w:szCs w:val="28"/>
        </w:rPr>
      </w:pPr>
      <w:r w:rsidRPr="001C3071">
        <w:rPr>
          <w:rFonts w:ascii="Times New Roman" w:hAnsi="Times New Roman" w:cs="Times New Roman"/>
          <w:sz w:val="28"/>
          <w:szCs w:val="28"/>
        </w:rPr>
        <w:t>За кожний збіг позитивної і негативної відповідей з “ключем” нараховується 2 бали, за нейтральну відповідь – 1 бал. Отримані “сирі” бали переводяться в стандартні оцінки (Т-бали) і представляють коефіцієнт здібності до управлінської діяльності.</w:t>
      </w:r>
    </w:p>
    <w:p w:rsidR="00BF595F" w:rsidRPr="001C3071" w:rsidRDefault="00BF595F" w:rsidP="000F734C">
      <w:pPr>
        <w:spacing w:line="360" w:lineRule="auto"/>
        <w:ind w:firstLine="708"/>
        <w:jc w:val="both"/>
        <w:rPr>
          <w:rFonts w:ascii="Times New Roman" w:hAnsi="Times New Roman" w:cs="Times New Roman"/>
          <w:sz w:val="28"/>
          <w:szCs w:val="28"/>
        </w:rPr>
      </w:pPr>
      <w:r w:rsidRPr="001C3071">
        <w:rPr>
          <w:rFonts w:ascii="Times New Roman" w:hAnsi="Times New Roman" w:cs="Times New Roman"/>
          <w:sz w:val="28"/>
          <w:szCs w:val="28"/>
        </w:rPr>
        <w:t xml:space="preserve">Переведення в Т-бали здійснюється за формулою розрахунку стандартних оцінок при середньому значенні М = 36, а стандартного відхилення = 5. Інтерпретація здійснюється за кількістю набраних балів. </w:t>
      </w:r>
    </w:p>
    <w:p w:rsidR="00BF595F" w:rsidRPr="001C3071" w:rsidRDefault="00BF595F" w:rsidP="000F734C">
      <w:pPr>
        <w:spacing w:line="360" w:lineRule="auto"/>
        <w:ind w:firstLine="708"/>
        <w:jc w:val="both"/>
        <w:rPr>
          <w:rFonts w:ascii="Times New Roman" w:hAnsi="Times New Roman" w:cs="Times New Roman"/>
          <w:sz w:val="28"/>
          <w:szCs w:val="28"/>
        </w:rPr>
      </w:pPr>
      <w:r w:rsidRPr="001C3071">
        <w:rPr>
          <w:rFonts w:ascii="Times New Roman" w:hAnsi="Times New Roman" w:cs="Times New Roman"/>
          <w:sz w:val="28"/>
          <w:szCs w:val="28"/>
        </w:rPr>
        <w:t>Інтерпретація результатів здійснюється відповідно до шкали, де коефіцієнт здібності до управлінської діяльності більше 60 відображає рівень “сильної” зони здатності до управлінської діяльності, менше 40 – “слабкої зони”, а в межах від 40 до 60 Т-балів – визначається як “середня” зона здібності до управлінської діяльності.</w:t>
      </w:r>
    </w:p>
    <w:p w:rsidR="00BF595F" w:rsidRPr="001C3071" w:rsidRDefault="00BF595F" w:rsidP="000F734C">
      <w:pPr>
        <w:spacing w:line="360" w:lineRule="auto"/>
        <w:ind w:firstLine="708"/>
        <w:jc w:val="both"/>
        <w:rPr>
          <w:rFonts w:ascii="Times New Roman" w:hAnsi="Times New Roman" w:cs="Times New Roman"/>
          <w:sz w:val="28"/>
          <w:szCs w:val="28"/>
        </w:rPr>
      </w:pPr>
    </w:p>
    <w:p w:rsidR="00BF595F" w:rsidRPr="001C3071" w:rsidRDefault="00BF595F" w:rsidP="000F734C">
      <w:pPr>
        <w:spacing w:line="360" w:lineRule="auto"/>
        <w:ind w:firstLine="708"/>
        <w:jc w:val="both"/>
        <w:rPr>
          <w:rFonts w:ascii="Times New Roman" w:hAnsi="Times New Roman" w:cs="Times New Roman"/>
          <w:sz w:val="28"/>
          <w:szCs w:val="28"/>
        </w:rPr>
      </w:pPr>
      <w:r w:rsidRPr="001C3071">
        <w:rPr>
          <w:rFonts w:ascii="Times New Roman" w:hAnsi="Times New Roman" w:cs="Times New Roman"/>
          <w:sz w:val="28"/>
          <w:szCs w:val="28"/>
        </w:rPr>
        <w:t xml:space="preserve">Таблиця 3.1 представляє результати оцінювання за методикою Л.Д. Кудряшової «Оцінка загальної здібності до управлінської діяльності» для 5 представників керівного складу клініки </w:t>
      </w:r>
      <w:r w:rsidRPr="001C3071">
        <w:rPr>
          <w:rStyle w:val="a4"/>
          <w:rFonts w:ascii="Times New Roman" w:hAnsi="Times New Roman" w:cs="Times New Roman"/>
          <w:b w:val="0"/>
          <w:sz w:val="28"/>
          <w:szCs w:val="28"/>
        </w:rPr>
        <w:t>«Ренесанс Медікал».</w:t>
      </w:r>
      <w:r w:rsidRPr="001C3071">
        <w:rPr>
          <w:rStyle w:val="a4"/>
          <w:rFonts w:ascii="Times New Roman" w:hAnsi="Times New Roman" w:cs="Times New Roman"/>
          <w:sz w:val="28"/>
          <w:szCs w:val="28"/>
        </w:rPr>
        <w:t xml:space="preserve"> </w:t>
      </w:r>
      <w:r w:rsidRPr="001C3071">
        <w:rPr>
          <w:rFonts w:ascii="Times New Roman" w:hAnsi="Times New Roman" w:cs="Times New Roman"/>
          <w:sz w:val="28"/>
          <w:szCs w:val="28"/>
        </w:rPr>
        <w:t xml:space="preserve">Таблиця відображає </w:t>
      </w:r>
      <w:r w:rsidRPr="001C3071">
        <w:rPr>
          <w:rStyle w:val="ae"/>
          <w:rFonts w:ascii="Times New Roman" w:hAnsi="Times New Roman" w:cs="Times New Roman"/>
          <w:i w:val="0"/>
          <w:sz w:val="28"/>
          <w:szCs w:val="28"/>
        </w:rPr>
        <w:t xml:space="preserve">коефіцієнт загальної здібності до управлінської діяльності (КЗЗУД) </w:t>
      </w:r>
      <w:r w:rsidRPr="001C3071">
        <w:rPr>
          <w:rFonts w:ascii="Times New Roman" w:hAnsi="Times New Roman" w:cs="Times New Roman"/>
          <w:sz w:val="28"/>
          <w:szCs w:val="28"/>
        </w:rPr>
        <w:t>у Т-балах і рівень інтерпретації результатів.</w:t>
      </w:r>
    </w:p>
    <w:p w:rsidR="00BF595F" w:rsidRPr="001C3071" w:rsidRDefault="00BF595F" w:rsidP="000F734C">
      <w:pPr>
        <w:spacing w:line="360" w:lineRule="auto"/>
        <w:jc w:val="right"/>
        <w:rPr>
          <w:rFonts w:ascii="Times New Roman" w:hAnsi="Times New Roman" w:cs="Times New Roman"/>
          <w:b/>
          <w:sz w:val="28"/>
          <w:szCs w:val="28"/>
        </w:rPr>
      </w:pPr>
      <w:r w:rsidRPr="001C3071">
        <w:rPr>
          <w:rFonts w:ascii="Times New Roman" w:hAnsi="Times New Roman" w:cs="Times New Roman"/>
          <w:b/>
          <w:sz w:val="28"/>
          <w:szCs w:val="28"/>
        </w:rPr>
        <w:t>Таблиця 3.1</w:t>
      </w:r>
    </w:p>
    <w:p w:rsidR="00BF595F" w:rsidRPr="001C3071" w:rsidRDefault="00BF595F" w:rsidP="000F734C">
      <w:pPr>
        <w:pStyle w:val="ad"/>
        <w:widowControl w:val="0"/>
        <w:spacing w:before="0" w:beforeAutospacing="0" w:after="0" w:afterAutospacing="0" w:line="360" w:lineRule="auto"/>
        <w:jc w:val="center"/>
        <w:rPr>
          <w:rStyle w:val="a4"/>
          <w:sz w:val="28"/>
          <w:szCs w:val="28"/>
          <w:lang w:val="uk-UA"/>
        </w:rPr>
      </w:pPr>
      <w:r w:rsidRPr="001C3071">
        <w:rPr>
          <w:rStyle w:val="a4"/>
          <w:sz w:val="28"/>
          <w:szCs w:val="28"/>
          <w:lang w:val="uk-UA"/>
        </w:rPr>
        <w:t xml:space="preserve">Результати оцінювання загальної здібності до управлінської діяльності керівного складу клініки «Ренесанс Медікал» </w:t>
      </w:r>
    </w:p>
    <w:p w:rsidR="00BF595F" w:rsidRPr="001C3071" w:rsidRDefault="00BF595F" w:rsidP="000F734C">
      <w:pPr>
        <w:pStyle w:val="ad"/>
        <w:widowControl w:val="0"/>
        <w:spacing w:before="0" w:beforeAutospacing="0" w:after="0" w:afterAutospacing="0" w:line="360" w:lineRule="auto"/>
        <w:jc w:val="center"/>
        <w:rPr>
          <w:sz w:val="28"/>
          <w:szCs w:val="28"/>
          <w:lang w:val="uk-UA"/>
        </w:rPr>
      </w:pPr>
      <w:r w:rsidRPr="001C3071">
        <w:rPr>
          <w:rStyle w:val="a4"/>
          <w:sz w:val="28"/>
          <w:szCs w:val="28"/>
          <w:lang w:val="uk-UA"/>
        </w:rPr>
        <w:t>(методика Л.Д. Кудряшової)</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5" w:type="dxa"/>
          <w:bottom w:w="15" w:type="dxa"/>
          <w:right w:w="15" w:type="dxa"/>
        </w:tblCellMar>
        <w:tblLook w:val="04A0" w:firstRow="1" w:lastRow="0" w:firstColumn="1" w:lastColumn="0" w:noHBand="0" w:noVBand="1"/>
      </w:tblPr>
      <w:tblGrid>
        <w:gridCol w:w="377"/>
        <w:gridCol w:w="1663"/>
        <w:gridCol w:w="992"/>
        <w:gridCol w:w="1276"/>
        <w:gridCol w:w="1417"/>
        <w:gridCol w:w="3739"/>
      </w:tblGrid>
      <w:tr w:rsidR="00BF595F" w:rsidRPr="001C3071" w:rsidTr="00AC06AC">
        <w:trPr>
          <w:tblHeader/>
          <w:tblCellSpacing w:w="15" w:type="dxa"/>
        </w:trPr>
        <w:tc>
          <w:tcPr>
            <w:tcW w:w="332" w:type="dxa"/>
            <w:vAlign w:val="center"/>
            <w:hideMark/>
          </w:tcPr>
          <w:p w:rsidR="00BF595F" w:rsidRPr="001C3071" w:rsidRDefault="00BF595F" w:rsidP="000F734C">
            <w:pPr>
              <w:jc w:val="center"/>
              <w:rPr>
                <w:rFonts w:ascii="Times New Roman" w:eastAsia="Times New Roman" w:hAnsi="Times New Roman" w:cs="Times New Roman"/>
                <w:b/>
                <w:bCs/>
                <w:sz w:val="28"/>
                <w:szCs w:val="28"/>
                <w:lang w:eastAsia="ru-RU"/>
              </w:rPr>
            </w:pPr>
            <w:r w:rsidRPr="001C3071">
              <w:rPr>
                <w:rFonts w:ascii="Times New Roman" w:eastAsia="Times New Roman" w:hAnsi="Times New Roman" w:cs="Times New Roman"/>
                <w:b/>
                <w:bCs/>
                <w:sz w:val="28"/>
                <w:szCs w:val="28"/>
                <w:lang w:eastAsia="ru-RU"/>
              </w:rPr>
              <w:t>№</w:t>
            </w:r>
          </w:p>
        </w:tc>
        <w:tc>
          <w:tcPr>
            <w:tcW w:w="1633" w:type="dxa"/>
            <w:vAlign w:val="center"/>
            <w:hideMark/>
          </w:tcPr>
          <w:p w:rsidR="00BF595F" w:rsidRPr="001C3071" w:rsidRDefault="00BF595F" w:rsidP="000F734C">
            <w:pPr>
              <w:jc w:val="center"/>
              <w:rPr>
                <w:rFonts w:ascii="Times New Roman" w:eastAsia="Times New Roman" w:hAnsi="Times New Roman" w:cs="Times New Roman"/>
                <w:b/>
                <w:bCs/>
                <w:sz w:val="28"/>
                <w:szCs w:val="28"/>
                <w:lang w:eastAsia="ru-RU"/>
              </w:rPr>
            </w:pPr>
            <w:r w:rsidRPr="001C3071">
              <w:rPr>
                <w:rFonts w:ascii="Times New Roman" w:eastAsia="Times New Roman" w:hAnsi="Times New Roman" w:cs="Times New Roman"/>
                <w:b/>
                <w:bCs/>
                <w:sz w:val="28"/>
                <w:szCs w:val="28"/>
                <w:lang w:eastAsia="ru-RU"/>
              </w:rPr>
              <w:t>Посада / респондент</w:t>
            </w:r>
          </w:p>
        </w:tc>
        <w:tc>
          <w:tcPr>
            <w:tcW w:w="962" w:type="dxa"/>
            <w:vAlign w:val="center"/>
            <w:hideMark/>
          </w:tcPr>
          <w:p w:rsidR="00BF595F" w:rsidRPr="001C3071" w:rsidRDefault="00BF595F" w:rsidP="000F734C">
            <w:pPr>
              <w:jc w:val="center"/>
              <w:rPr>
                <w:rFonts w:ascii="Times New Roman" w:eastAsia="Times New Roman" w:hAnsi="Times New Roman" w:cs="Times New Roman"/>
                <w:b/>
                <w:bCs/>
                <w:sz w:val="28"/>
                <w:szCs w:val="28"/>
                <w:lang w:eastAsia="ru-RU"/>
              </w:rPr>
            </w:pPr>
            <w:r w:rsidRPr="001C3071">
              <w:rPr>
                <w:rFonts w:ascii="Times New Roman" w:eastAsia="Times New Roman" w:hAnsi="Times New Roman" w:cs="Times New Roman"/>
                <w:b/>
                <w:bCs/>
                <w:sz w:val="28"/>
                <w:szCs w:val="28"/>
                <w:lang w:eastAsia="ru-RU"/>
              </w:rPr>
              <w:t>Бали</w:t>
            </w:r>
          </w:p>
        </w:tc>
        <w:tc>
          <w:tcPr>
            <w:tcW w:w="1246" w:type="dxa"/>
            <w:vAlign w:val="center"/>
            <w:hideMark/>
          </w:tcPr>
          <w:p w:rsidR="00BF595F" w:rsidRPr="001C3071" w:rsidRDefault="00BF595F" w:rsidP="000F734C">
            <w:pPr>
              <w:jc w:val="center"/>
              <w:rPr>
                <w:rFonts w:ascii="Times New Roman" w:eastAsia="Times New Roman" w:hAnsi="Times New Roman" w:cs="Times New Roman"/>
                <w:b/>
                <w:bCs/>
                <w:sz w:val="28"/>
                <w:szCs w:val="28"/>
                <w:lang w:eastAsia="ru-RU"/>
              </w:rPr>
            </w:pPr>
            <w:r w:rsidRPr="001C3071">
              <w:rPr>
                <w:rFonts w:ascii="Times New Roman" w:eastAsia="Times New Roman" w:hAnsi="Times New Roman" w:cs="Times New Roman"/>
                <w:b/>
                <w:bCs/>
                <w:sz w:val="28"/>
                <w:szCs w:val="28"/>
                <w:lang w:eastAsia="ru-RU"/>
              </w:rPr>
              <w:t>КЗЗУД (Т-бали)</w:t>
            </w:r>
          </w:p>
        </w:tc>
        <w:tc>
          <w:tcPr>
            <w:tcW w:w="1387" w:type="dxa"/>
            <w:vAlign w:val="center"/>
            <w:hideMark/>
          </w:tcPr>
          <w:p w:rsidR="00BF595F" w:rsidRPr="001C3071" w:rsidRDefault="00BF595F" w:rsidP="000F734C">
            <w:pPr>
              <w:jc w:val="center"/>
              <w:rPr>
                <w:rFonts w:ascii="Times New Roman" w:eastAsia="Times New Roman" w:hAnsi="Times New Roman" w:cs="Times New Roman"/>
                <w:b/>
                <w:bCs/>
                <w:sz w:val="28"/>
                <w:szCs w:val="28"/>
                <w:lang w:eastAsia="ru-RU"/>
              </w:rPr>
            </w:pPr>
            <w:r w:rsidRPr="001C3071">
              <w:rPr>
                <w:rFonts w:ascii="Times New Roman" w:eastAsia="Times New Roman" w:hAnsi="Times New Roman" w:cs="Times New Roman"/>
                <w:b/>
                <w:bCs/>
                <w:sz w:val="28"/>
                <w:szCs w:val="28"/>
                <w:lang w:eastAsia="ru-RU"/>
              </w:rPr>
              <w:t>Рівень здібності</w:t>
            </w:r>
          </w:p>
        </w:tc>
        <w:tc>
          <w:tcPr>
            <w:tcW w:w="3694" w:type="dxa"/>
            <w:vAlign w:val="center"/>
            <w:hideMark/>
          </w:tcPr>
          <w:p w:rsidR="00BF595F" w:rsidRPr="001C3071" w:rsidRDefault="00BF595F" w:rsidP="000F734C">
            <w:pPr>
              <w:jc w:val="center"/>
              <w:rPr>
                <w:rFonts w:ascii="Times New Roman" w:eastAsia="Times New Roman" w:hAnsi="Times New Roman" w:cs="Times New Roman"/>
                <w:b/>
                <w:bCs/>
                <w:sz w:val="28"/>
                <w:szCs w:val="28"/>
                <w:lang w:eastAsia="ru-RU"/>
              </w:rPr>
            </w:pPr>
            <w:r w:rsidRPr="001C3071">
              <w:rPr>
                <w:rFonts w:ascii="Times New Roman" w:eastAsia="Times New Roman" w:hAnsi="Times New Roman" w:cs="Times New Roman"/>
                <w:b/>
                <w:bCs/>
                <w:sz w:val="28"/>
                <w:szCs w:val="28"/>
                <w:lang w:eastAsia="ru-RU"/>
              </w:rPr>
              <w:t>Інтерпретація</w:t>
            </w:r>
          </w:p>
        </w:tc>
      </w:tr>
      <w:tr w:rsidR="00BF595F" w:rsidRPr="001C3071" w:rsidTr="00AC06AC">
        <w:trPr>
          <w:tblCellSpacing w:w="15" w:type="dxa"/>
        </w:trPr>
        <w:tc>
          <w:tcPr>
            <w:tcW w:w="332" w:type="dxa"/>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1</w:t>
            </w:r>
          </w:p>
        </w:tc>
        <w:tc>
          <w:tcPr>
            <w:tcW w:w="1633" w:type="dxa"/>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Директор клініки</w:t>
            </w:r>
          </w:p>
        </w:tc>
        <w:tc>
          <w:tcPr>
            <w:tcW w:w="962" w:type="dxa"/>
            <w:vAlign w:val="center"/>
            <w:hideMark/>
          </w:tcPr>
          <w:p w:rsidR="00BF595F" w:rsidRPr="001C3071" w:rsidRDefault="00BF595F" w:rsidP="000F734C">
            <w:pPr>
              <w:jc w:val="cente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72</w:t>
            </w:r>
          </w:p>
        </w:tc>
        <w:tc>
          <w:tcPr>
            <w:tcW w:w="1246" w:type="dxa"/>
            <w:vAlign w:val="center"/>
            <w:hideMark/>
          </w:tcPr>
          <w:p w:rsidR="00BF595F" w:rsidRPr="001C3071" w:rsidRDefault="00BF595F" w:rsidP="000F734C">
            <w:pPr>
              <w:jc w:val="cente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65</w:t>
            </w:r>
          </w:p>
        </w:tc>
        <w:tc>
          <w:tcPr>
            <w:tcW w:w="1387" w:type="dxa"/>
            <w:vAlign w:val="center"/>
            <w:hideMark/>
          </w:tcPr>
          <w:p w:rsidR="00BF595F" w:rsidRPr="001C3071" w:rsidRDefault="00BF595F" w:rsidP="000F734C">
            <w:pPr>
              <w:jc w:val="cente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Високий</w:t>
            </w:r>
          </w:p>
        </w:tc>
        <w:tc>
          <w:tcPr>
            <w:tcW w:w="3694" w:type="dxa"/>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Висока інтегрованість управлінських якостей, здатність ефективно діяти у стандартних та нестандартних ситуаціях.</w:t>
            </w:r>
          </w:p>
        </w:tc>
      </w:tr>
      <w:tr w:rsidR="00BF595F" w:rsidRPr="001C3071" w:rsidTr="00AC06AC">
        <w:trPr>
          <w:tblCellSpacing w:w="15" w:type="dxa"/>
        </w:trPr>
        <w:tc>
          <w:tcPr>
            <w:tcW w:w="332" w:type="dxa"/>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2</w:t>
            </w:r>
          </w:p>
        </w:tc>
        <w:tc>
          <w:tcPr>
            <w:tcW w:w="1633" w:type="dxa"/>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Медичний директор</w:t>
            </w:r>
          </w:p>
        </w:tc>
        <w:tc>
          <w:tcPr>
            <w:tcW w:w="962" w:type="dxa"/>
            <w:vAlign w:val="center"/>
            <w:hideMark/>
          </w:tcPr>
          <w:p w:rsidR="00BF595F" w:rsidRPr="001C3071" w:rsidRDefault="00BF595F" w:rsidP="000F734C">
            <w:pPr>
              <w:jc w:val="cente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64</w:t>
            </w:r>
          </w:p>
        </w:tc>
        <w:tc>
          <w:tcPr>
            <w:tcW w:w="1246" w:type="dxa"/>
            <w:vAlign w:val="center"/>
            <w:hideMark/>
          </w:tcPr>
          <w:p w:rsidR="00BF595F" w:rsidRPr="001C3071" w:rsidRDefault="00BF595F" w:rsidP="000F734C">
            <w:pPr>
              <w:jc w:val="cente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58</w:t>
            </w:r>
          </w:p>
        </w:tc>
        <w:tc>
          <w:tcPr>
            <w:tcW w:w="1387" w:type="dxa"/>
            <w:vAlign w:val="center"/>
            <w:hideMark/>
          </w:tcPr>
          <w:p w:rsidR="00BF595F" w:rsidRPr="001C3071" w:rsidRDefault="00BF595F" w:rsidP="000F734C">
            <w:pPr>
              <w:jc w:val="cente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Середній</w:t>
            </w:r>
          </w:p>
        </w:tc>
        <w:tc>
          <w:tcPr>
            <w:tcW w:w="3694" w:type="dxa"/>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Збалансований рівень, є потенціал для розвитку стратегічного мислення та креативності в управлінні.</w:t>
            </w:r>
          </w:p>
        </w:tc>
      </w:tr>
      <w:tr w:rsidR="00BF595F" w:rsidRPr="001C3071" w:rsidTr="00AC06AC">
        <w:trPr>
          <w:tblCellSpacing w:w="15" w:type="dxa"/>
        </w:trPr>
        <w:tc>
          <w:tcPr>
            <w:tcW w:w="332" w:type="dxa"/>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3</w:t>
            </w:r>
          </w:p>
        </w:tc>
        <w:tc>
          <w:tcPr>
            <w:tcW w:w="1633" w:type="dxa"/>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Завідувач відділення естетичної хірургії</w:t>
            </w:r>
          </w:p>
        </w:tc>
        <w:tc>
          <w:tcPr>
            <w:tcW w:w="962" w:type="dxa"/>
            <w:vAlign w:val="center"/>
            <w:hideMark/>
          </w:tcPr>
          <w:p w:rsidR="00BF595F" w:rsidRPr="001C3071" w:rsidRDefault="00BF595F" w:rsidP="000F734C">
            <w:pPr>
              <w:jc w:val="cente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55</w:t>
            </w:r>
          </w:p>
        </w:tc>
        <w:tc>
          <w:tcPr>
            <w:tcW w:w="1246" w:type="dxa"/>
            <w:vAlign w:val="center"/>
            <w:hideMark/>
          </w:tcPr>
          <w:p w:rsidR="00BF595F" w:rsidRPr="001C3071" w:rsidRDefault="00BF595F" w:rsidP="000F734C">
            <w:pPr>
              <w:jc w:val="cente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50</w:t>
            </w:r>
          </w:p>
        </w:tc>
        <w:tc>
          <w:tcPr>
            <w:tcW w:w="1387" w:type="dxa"/>
            <w:vAlign w:val="center"/>
            <w:hideMark/>
          </w:tcPr>
          <w:p w:rsidR="00BF595F" w:rsidRPr="001C3071" w:rsidRDefault="00BF595F" w:rsidP="000F734C">
            <w:pPr>
              <w:jc w:val="cente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Середній</w:t>
            </w:r>
          </w:p>
        </w:tc>
        <w:tc>
          <w:tcPr>
            <w:tcW w:w="3694" w:type="dxa"/>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Достатня загальна здібність, потребує вдосконалення комунікативних та організаційних навичок.</w:t>
            </w:r>
          </w:p>
        </w:tc>
      </w:tr>
      <w:tr w:rsidR="00BF595F" w:rsidRPr="001C3071" w:rsidTr="00AC06AC">
        <w:trPr>
          <w:tblCellSpacing w:w="15" w:type="dxa"/>
        </w:trPr>
        <w:tc>
          <w:tcPr>
            <w:tcW w:w="332" w:type="dxa"/>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4</w:t>
            </w:r>
          </w:p>
        </w:tc>
        <w:tc>
          <w:tcPr>
            <w:tcW w:w="1633" w:type="dxa"/>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Завідувач косметоло-гічного відділення</w:t>
            </w:r>
          </w:p>
        </w:tc>
        <w:tc>
          <w:tcPr>
            <w:tcW w:w="962" w:type="dxa"/>
            <w:vAlign w:val="center"/>
            <w:hideMark/>
          </w:tcPr>
          <w:p w:rsidR="00BF595F" w:rsidRPr="001C3071" w:rsidRDefault="00BF595F" w:rsidP="000F734C">
            <w:pPr>
              <w:jc w:val="cente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48</w:t>
            </w:r>
          </w:p>
        </w:tc>
        <w:tc>
          <w:tcPr>
            <w:tcW w:w="1246" w:type="dxa"/>
            <w:vAlign w:val="center"/>
            <w:hideMark/>
          </w:tcPr>
          <w:p w:rsidR="00BF595F" w:rsidRPr="001C3071" w:rsidRDefault="00BF595F" w:rsidP="000F734C">
            <w:pPr>
              <w:jc w:val="cente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42</w:t>
            </w:r>
          </w:p>
        </w:tc>
        <w:tc>
          <w:tcPr>
            <w:tcW w:w="1387" w:type="dxa"/>
            <w:vAlign w:val="center"/>
            <w:hideMark/>
          </w:tcPr>
          <w:p w:rsidR="00BF595F" w:rsidRPr="001C3071" w:rsidRDefault="00BF595F" w:rsidP="000F734C">
            <w:pPr>
              <w:jc w:val="cente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Середній</w:t>
            </w:r>
          </w:p>
        </w:tc>
        <w:tc>
          <w:tcPr>
            <w:tcW w:w="3694" w:type="dxa"/>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Помірний рівень, у кризових умовах можливі труднощі з прийняттям рішень.</w:t>
            </w:r>
          </w:p>
        </w:tc>
      </w:tr>
      <w:tr w:rsidR="00BF595F" w:rsidRPr="001C3071" w:rsidTr="00AC06AC">
        <w:trPr>
          <w:tblCellSpacing w:w="15" w:type="dxa"/>
        </w:trPr>
        <w:tc>
          <w:tcPr>
            <w:tcW w:w="332" w:type="dxa"/>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5</w:t>
            </w:r>
          </w:p>
        </w:tc>
        <w:tc>
          <w:tcPr>
            <w:tcW w:w="1633" w:type="dxa"/>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Адміністра-тивний менеджер</w:t>
            </w:r>
          </w:p>
        </w:tc>
        <w:tc>
          <w:tcPr>
            <w:tcW w:w="962" w:type="dxa"/>
            <w:vAlign w:val="center"/>
            <w:hideMark/>
          </w:tcPr>
          <w:p w:rsidR="00BF595F" w:rsidRPr="001C3071" w:rsidRDefault="00BF595F" w:rsidP="000F734C">
            <w:pPr>
              <w:jc w:val="cente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40</w:t>
            </w:r>
          </w:p>
        </w:tc>
        <w:tc>
          <w:tcPr>
            <w:tcW w:w="1246" w:type="dxa"/>
            <w:vAlign w:val="center"/>
            <w:hideMark/>
          </w:tcPr>
          <w:p w:rsidR="00BF595F" w:rsidRPr="001C3071" w:rsidRDefault="00BF595F" w:rsidP="000F734C">
            <w:pPr>
              <w:jc w:val="cente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38</w:t>
            </w:r>
          </w:p>
        </w:tc>
        <w:tc>
          <w:tcPr>
            <w:tcW w:w="1387" w:type="dxa"/>
            <w:vAlign w:val="center"/>
            <w:hideMark/>
          </w:tcPr>
          <w:p w:rsidR="00BF595F" w:rsidRPr="001C3071" w:rsidRDefault="00BF595F" w:rsidP="000F734C">
            <w:pPr>
              <w:jc w:val="cente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Низький</w:t>
            </w:r>
          </w:p>
        </w:tc>
        <w:tc>
          <w:tcPr>
            <w:tcW w:w="3694" w:type="dxa"/>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Недостатня інтегрованість управлінських якостей, необхідне цільове навчання та розвиток лідерських здібностей.</w:t>
            </w:r>
          </w:p>
        </w:tc>
      </w:tr>
    </w:tbl>
    <w:p w:rsidR="00BF595F" w:rsidRPr="001C3071" w:rsidRDefault="00BF595F" w:rsidP="000F734C">
      <w:pPr>
        <w:pStyle w:val="Default"/>
        <w:widowControl w:val="0"/>
        <w:spacing w:line="360" w:lineRule="auto"/>
        <w:jc w:val="both"/>
        <w:rPr>
          <w:b/>
          <w:bCs/>
          <w:sz w:val="28"/>
          <w:szCs w:val="28"/>
          <w:lang w:val="uk-UA"/>
        </w:rPr>
      </w:pPr>
    </w:p>
    <w:p w:rsidR="00BF595F" w:rsidRPr="001C3071" w:rsidRDefault="00BF595F" w:rsidP="000F734C">
      <w:pPr>
        <w:spacing w:line="360" w:lineRule="auto"/>
        <w:ind w:firstLine="708"/>
        <w:jc w:val="both"/>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 xml:space="preserve">Результати оцінювання загальної здібності до управлінської діяльності за методикою Л.Д. Кудряшової показали, що керівний склад клініки «Ренесанс Медікал» у більшості випадків демонструє </w:t>
      </w:r>
      <w:r w:rsidRPr="001C3071">
        <w:rPr>
          <w:rFonts w:ascii="Times New Roman" w:eastAsia="Times New Roman" w:hAnsi="Times New Roman" w:cs="Times New Roman"/>
          <w:bCs/>
          <w:sz w:val="28"/>
          <w:szCs w:val="28"/>
          <w:lang w:eastAsia="ru-RU"/>
        </w:rPr>
        <w:t>середній рівень розвитку управлінських і лідерських якостей</w:t>
      </w:r>
      <w:r w:rsidRPr="001C3071">
        <w:rPr>
          <w:rFonts w:ascii="Times New Roman" w:eastAsia="Times New Roman" w:hAnsi="Times New Roman" w:cs="Times New Roman"/>
          <w:sz w:val="28"/>
          <w:szCs w:val="28"/>
          <w:lang w:eastAsia="ru-RU"/>
        </w:rPr>
        <w:t xml:space="preserve">. Найвищі показники отримав директор клініки (65 Т-балів), що свідчить про високий потенціал до стратегічного управління та ефективного прийняття рішень. Медичний директор також має достатній рівень (58 Т-балів), проте потребує вдосконалення у сфері креативності та стратегічного мислення. Завідувачі відділень показали </w:t>
      </w:r>
      <w:r w:rsidRPr="001C3071">
        <w:rPr>
          <w:rFonts w:ascii="Times New Roman" w:eastAsia="Times New Roman" w:hAnsi="Times New Roman" w:cs="Times New Roman"/>
          <w:bCs/>
          <w:sz w:val="28"/>
          <w:szCs w:val="28"/>
          <w:lang w:eastAsia="ru-RU"/>
        </w:rPr>
        <w:t>середні результати</w:t>
      </w:r>
      <w:r w:rsidRPr="001C3071">
        <w:rPr>
          <w:rFonts w:ascii="Times New Roman" w:eastAsia="Times New Roman" w:hAnsi="Times New Roman" w:cs="Times New Roman"/>
          <w:sz w:val="28"/>
          <w:szCs w:val="28"/>
          <w:lang w:eastAsia="ru-RU"/>
        </w:rPr>
        <w:t xml:space="preserve">, що є прийнятним для виконання функцій керівництва на тактичному рівні, але вимагає підвищення рівня комунікативних та організаційних компетенцій. Найнижчі результати (38 Т-балів) продемонстрував адміністративний менеджер, що вказує на необхідність </w:t>
      </w:r>
      <w:r w:rsidRPr="001C3071">
        <w:rPr>
          <w:rFonts w:ascii="Times New Roman" w:eastAsia="Times New Roman" w:hAnsi="Times New Roman" w:cs="Times New Roman"/>
          <w:bCs/>
          <w:sz w:val="28"/>
          <w:szCs w:val="28"/>
          <w:lang w:eastAsia="ru-RU"/>
        </w:rPr>
        <w:t>цільових тренінгів та програм розвитку управлінських компетенцій</w:t>
      </w:r>
      <w:r w:rsidRPr="001C3071">
        <w:rPr>
          <w:rFonts w:ascii="Times New Roman" w:eastAsia="Times New Roman" w:hAnsi="Times New Roman" w:cs="Times New Roman"/>
          <w:sz w:val="28"/>
          <w:szCs w:val="28"/>
          <w:lang w:eastAsia="ru-RU"/>
        </w:rPr>
        <w:t>.</w:t>
      </w:r>
    </w:p>
    <w:p w:rsidR="00BF595F" w:rsidRPr="001C3071" w:rsidRDefault="00BF595F" w:rsidP="000F734C">
      <w:pPr>
        <w:spacing w:line="360" w:lineRule="auto"/>
        <w:ind w:firstLine="708"/>
        <w:jc w:val="both"/>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 xml:space="preserve">Таким чином, загальна тенденція свідчить про </w:t>
      </w:r>
      <w:r w:rsidRPr="001C3071">
        <w:rPr>
          <w:rFonts w:ascii="Times New Roman" w:eastAsia="Times New Roman" w:hAnsi="Times New Roman" w:cs="Times New Roman"/>
          <w:bCs/>
          <w:sz w:val="28"/>
          <w:szCs w:val="28"/>
          <w:lang w:eastAsia="ru-RU"/>
        </w:rPr>
        <w:t>наявність кадрового потенціалу для ефективного управління клінікою</w:t>
      </w:r>
      <w:r w:rsidRPr="001C3071">
        <w:rPr>
          <w:rFonts w:ascii="Times New Roman" w:eastAsia="Times New Roman" w:hAnsi="Times New Roman" w:cs="Times New Roman"/>
          <w:sz w:val="28"/>
          <w:szCs w:val="28"/>
          <w:lang w:eastAsia="ru-RU"/>
        </w:rPr>
        <w:t xml:space="preserve">, проте існує потреба у </w:t>
      </w:r>
      <w:r w:rsidRPr="001C3071">
        <w:rPr>
          <w:rFonts w:ascii="Times New Roman" w:eastAsia="Times New Roman" w:hAnsi="Times New Roman" w:cs="Times New Roman"/>
          <w:bCs/>
          <w:sz w:val="28"/>
          <w:szCs w:val="28"/>
          <w:lang w:eastAsia="ru-RU"/>
        </w:rPr>
        <w:t>системній роботі з розвитку лідерських якостей та управлінських компетенцій середнього та адміністративного рівня</w:t>
      </w:r>
      <w:r w:rsidRPr="001C3071">
        <w:rPr>
          <w:rFonts w:ascii="Times New Roman" w:eastAsia="Times New Roman" w:hAnsi="Times New Roman" w:cs="Times New Roman"/>
          <w:sz w:val="28"/>
          <w:szCs w:val="28"/>
          <w:lang w:eastAsia="ru-RU"/>
        </w:rPr>
        <w:t>.</w:t>
      </w:r>
    </w:p>
    <w:p w:rsidR="00BF595F" w:rsidRPr="001C3071" w:rsidRDefault="00BF595F" w:rsidP="000F734C">
      <w:pPr>
        <w:spacing w:line="360" w:lineRule="auto"/>
        <w:ind w:firstLine="708"/>
        <w:jc w:val="both"/>
        <w:rPr>
          <w:rFonts w:ascii="Times New Roman" w:hAnsi="Times New Roman" w:cs="Times New Roman"/>
          <w:sz w:val="28"/>
          <w:szCs w:val="28"/>
        </w:rPr>
      </w:pPr>
      <w:r w:rsidRPr="001C3071">
        <w:rPr>
          <w:rFonts w:ascii="Times New Roman" w:hAnsi="Times New Roman" w:cs="Times New Roman"/>
          <w:bCs/>
          <w:sz w:val="28"/>
          <w:szCs w:val="28"/>
        </w:rPr>
        <w:t xml:space="preserve">Методика “Діагностика лідерських здібностей” (Є. Жаріков, Є. Крушельницький) </w:t>
      </w:r>
      <w:r w:rsidRPr="001C3071">
        <w:rPr>
          <w:rFonts w:ascii="Times New Roman" w:hAnsi="Times New Roman" w:cs="Times New Roman"/>
          <w:sz w:val="28"/>
          <w:szCs w:val="28"/>
        </w:rPr>
        <w:t xml:space="preserve">[34] дозволяє оцінити здібність людини буди лідером (Додаток 4). </w:t>
      </w:r>
    </w:p>
    <w:p w:rsidR="00BF595F" w:rsidRPr="001C3071" w:rsidRDefault="00BF595F" w:rsidP="000F734C">
      <w:pPr>
        <w:spacing w:line="360" w:lineRule="auto"/>
        <w:ind w:firstLine="708"/>
        <w:jc w:val="both"/>
        <w:rPr>
          <w:rFonts w:ascii="Times New Roman" w:hAnsi="Times New Roman" w:cs="Times New Roman"/>
          <w:sz w:val="28"/>
          <w:szCs w:val="28"/>
        </w:rPr>
      </w:pPr>
      <w:r w:rsidRPr="001C3071">
        <w:rPr>
          <w:rFonts w:ascii="Times New Roman" w:hAnsi="Times New Roman" w:cs="Times New Roman"/>
          <w:iCs/>
          <w:sz w:val="28"/>
          <w:szCs w:val="28"/>
        </w:rPr>
        <w:t xml:space="preserve">“Ключ” до методики: </w:t>
      </w:r>
      <w:r w:rsidRPr="001C3071">
        <w:rPr>
          <w:rFonts w:ascii="Times New Roman" w:hAnsi="Times New Roman" w:cs="Times New Roman"/>
          <w:sz w:val="28"/>
          <w:szCs w:val="28"/>
        </w:rPr>
        <w:t>1а, 2а, 3б, 4а, 5а, 6б, 7а, 8б, 9б, 10а, 11а, 12а, 13б, 14б, 15а, 16б, 17а, 18б, 19б, 20а, 21а, 22а, 23а, 24а, 25б, 26а, 27б, 28а, 29б, 30б, 31а, 32а, 33б, 34а, 35б, 36б, 37а, 38б, 39а, 40б, 41а, 42а, 43а, 44а, 45б, 46а, 47б, 48а, 49б, 50б.</w:t>
      </w:r>
    </w:p>
    <w:p w:rsidR="00BF595F" w:rsidRPr="001C3071" w:rsidRDefault="00BF595F" w:rsidP="000F734C">
      <w:pPr>
        <w:spacing w:line="360" w:lineRule="auto"/>
        <w:ind w:firstLine="708"/>
        <w:jc w:val="both"/>
        <w:rPr>
          <w:rFonts w:ascii="Times New Roman" w:hAnsi="Times New Roman" w:cs="Times New Roman"/>
          <w:sz w:val="28"/>
          <w:szCs w:val="28"/>
        </w:rPr>
      </w:pPr>
      <w:r w:rsidRPr="001C3071">
        <w:rPr>
          <w:rFonts w:ascii="Times New Roman" w:hAnsi="Times New Roman" w:cs="Times New Roman"/>
          <w:iCs/>
          <w:sz w:val="28"/>
          <w:szCs w:val="28"/>
        </w:rPr>
        <w:t xml:space="preserve">Обробка та інтерпретація результатів: </w:t>
      </w:r>
      <w:r w:rsidRPr="001C3071">
        <w:rPr>
          <w:rFonts w:ascii="Times New Roman" w:hAnsi="Times New Roman" w:cs="Times New Roman"/>
          <w:sz w:val="28"/>
          <w:szCs w:val="28"/>
        </w:rPr>
        <w:t xml:space="preserve">Сума балів підраховується за допомогою “ключа” до опитувальника. За кожну відповідь, яка співпадає з ключем, респондент отримує один бал, в іншому випадку – 0 балів. </w:t>
      </w:r>
    </w:p>
    <w:p w:rsidR="00BF595F" w:rsidRPr="001C3071" w:rsidRDefault="00BF595F" w:rsidP="000F734C">
      <w:pPr>
        <w:spacing w:line="360" w:lineRule="auto"/>
        <w:ind w:firstLine="708"/>
        <w:jc w:val="both"/>
        <w:rPr>
          <w:rFonts w:ascii="Times New Roman" w:hAnsi="Times New Roman" w:cs="Times New Roman"/>
          <w:sz w:val="28"/>
          <w:szCs w:val="28"/>
        </w:rPr>
      </w:pPr>
      <w:r w:rsidRPr="001C3071">
        <w:rPr>
          <w:rFonts w:ascii="Times New Roman" w:hAnsi="Times New Roman" w:cs="Times New Roman"/>
          <w:sz w:val="28"/>
          <w:szCs w:val="28"/>
        </w:rPr>
        <w:t>Примітка щодо інтерпретації результатів</w:t>
      </w:r>
    </w:p>
    <w:p w:rsidR="00BF595F" w:rsidRPr="001C3071" w:rsidRDefault="00BF595F" w:rsidP="006E19EB">
      <w:pPr>
        <w:pStyle w:val="a9"/>
        <w:numPr>
          <w:ilvl w:val="0"/>
          <w:numId w:val="19"/>
        </w:numPr>
        <w:spacing w:line="360" w:lineRule="auto"/>
        <w:jc w:val="both"/>
        <w:rPr>
          <w:rFonts w:ascii="Times New Roman" w:hAnsi="Times New Roman" w:cs="Times New Roman"/>
          <w:sz w:val="28"/>
          <w:szCs w:val="28"/>
        </w:rPr>
      </w:pPr>
      <w:r w:rsidRPr="001C3071">
        <w:rPr>
          <w:rStyle w:val="a4"/>
          <w:rFonts w:ascii="Times New Roman" w:hAnsi="Times New Roman" w:cs="Times New Roman"/>
          <w:b w:val="0"/>
          <w:sz w:val="28"/>
          <w:szCs w:val="28"/>
        </w:rPr>
        <w:t>Високий рівень (80–90 балів)</w:t>
      </w:r>
      <w:r w:rsidRPr="001C3071">
        <w:rPr>
          <w:rFonts w:ascii="Times New Roman" w:hAnsi="Times New Roman" w:cs="Times New Roman"/>
          <w:sz w:val="28"/>
          <w:szCs w:val="28"/>
        </w:rPr>
        <w:t xml:space="preserve"> – виражені лідерські здібності, здатність ефективно організовувати роботу колективу, брати відповідальність за прийняття рішень.</w:t>
      </w:r>
    </w:p>
    <w:p w:rsidR="00BF595F" w:rsidRPr="001C3071" w:rsidRDefault="00BF595F" w:rsidP="006E19EB">
      <w:pPr>
        <w:pStyle w:val="a9"/>
        <w:numPr>
          <w:ilvl w:val="0"/>
          <w:numId w:val="19"/>
        </w:numPr>
        <w:spacing w:line="360" w:lineRule="auto"/>
        <w:jc w:val="both"/>
        <w:rPr>
          <w:rFonts w:ascii="Times New Roman" w:hAnsi="Times New Roman" w:cs="Times New Roman"/>
          <w:sz w:val="28"/>
          <w:szCs w:val="28"/>
        </w:rPr>
      </w:pPr>
      <w:r w:rsidRPr="001C3071">
        <w:rPr>
          <w:rStyle w:val="a4"/>
          <w:rFonts w:ascii="Times New Roman" w:hAnsi="Times New Roman" w:cs="Times New Roman"/>
          <w:b w:val="0"/>
          <w:sz w:val="28"/>
          <w:szCs w:val="28"/>
        </w:rPr>
        <w:t>Вище середнього (70–79 балів)</w:t>
      </w:r>
      <w:r w:rsidRPr="001C3071">
        <w:rPr>
          <w:rFonts w:ascii="Times New Roman" w:hAnsi="Times New Roman" w:cs="Times New Roman"/>
          <w:sz w:val="28"/>
          <w:szCs w:val="28"/>
        </w:rPr>
        <w:t xml:space="preserve"> – достатній потенціал лідера, що забезпечує ефективне виконання управлінських функцій.</w:t>
      </w:r>
    </w:p>
    <w:p w:rsidR="00BF595F" w:rsidRPr="001C3071" w:rsidRDefault="00BF595F" w:rsidP="006E19EB">
      <w:pPr>
        <w:pStyle w:val="a9"/>
        <w:numPr>
          <w:ilvl w:val="0"/>
          <w:numId w:val="19"/>
        </w:numPr>
        <w:spacing w:line="360" w:lineRule="auto"/>
        <w:jc w:val="both"/>
        <w:rPr>
          <w:rFonts w:ascii="Times New Roman" w:hAnsi="Times New Roman" w:cs="Times New Roman"/>
          <w:sz w:val="28"/>
          <w:szCs w:val="28"/>
        </w:rPr>
      </w:pPr>
      <w:r w:rsidRPr="001C3071">
        <w:rPr>
          <w:rStyle w:val="a4"/>
          <w:rFonts w:ascii="Times New Roman" w:hAnsi="Times New Roman" w:cs="Times New Roman"/>
          <w:b w:val="0"/>
          <w:sz w:val="28"/>
          <w:szCs w:val="28"/>
        </w:rPr>
        <w:t>Середній рівень (60–69 балів)</w:t>
      </w:r>
      <w:r w:rsidRPr="001C3071">
        <w:rPr>
          <w:rFonts w:ascii="Times New Roman" w:hAnsi="Times New Roman" w:cs="Times New Roman"/>
          <w:sz w:val="28"/>
          <w:szCs w:val="28"/>
        </w:rPr>
        <w:t xml:space="preserve"> – базові лідерські якості присутні, проте потребують розвитку.</w:t>
      </w:r>
    </w:p>
    <w:p w:rsidR="00BF595F" w:rsidRPr="001C3071" w:rsidRDefault="00BF595F" w:rsidP="006E19EB">
      <w:pPr>
        <w:pStyle w:val="a9"/>
        <w:numPr>
          <w:ilvl w:val="0"/>
          <w:numId w:val="19"/>
        </w:numPr>
        <w:spacing w:line="360" w:lineRule="auto"/>
        <w:jc w:val="both"/>
        <w:rPr>
          <w:rFonts w:ascii="Times New Roman" w:hAnsi="Times New Roman" w:cs="Times New Roman"/>
          <w:sz w:val="28"/>
          <w:szCs w:val="28"/>
        </w:rPr>
      </w:pPr>
      <w:r w:rsidRPr="001C3071">
        <w:rPr>
          <w:rStyle w:val="a4"/>
          <w:rFonts w:ascii="Times New Roman" w:hAnsi="Times New Roman" w:cs="Times New Roman"/>
          <w:b w:val="0"/>
          <w:sz w:val="28"/>
          <w:szCs w:val="28"/>
        </w:rPr>
        <w:t>Низький рівень (&lt;60 балів)</w:t>
      </w:r>
      <w:r w:rsidRPr="001C3071">
        <w:rPr>
          <w:rFonts w:ascii="Times New Roman" w:hAnsi="Times New Roman" w:cs="Times New Roman"/>
          <w:sz w:val="28"/>
          <w:szCs w:val="28"/>
        </w:rPr>
        <w:t xml:space="preserve"> – лідерський потенціал виражений слабо, потрібне додаткове навчання та розвиток управлінських компетенцій.</w:t>
      </w:r>
    </w:p>
    <w:p w:rsidR="00BF595F" w:rsidRPr="001C3071" w:rsidRDefault="00BF595F" w:rsidP="005F3CFF">
      <w:pPr>
        <w:spacing w:line="360" w:lineRule="auto"/>
        <w:ind w:firstLine="708"/>
        <w:jc w:val="both"/>
        <w:rPr>
          <w:rFonts w:ascii="Times New Roman" w:hAnsi="Times New Roman" w:cs="Times New Roman"/>
          <w:color w:val="auto"/>
          <w:sz w:val="28"/>
          <w:szCs w:val="28"/>
        </w:rPr>
      </w:pPr>
      <w:r w:rsidRPr="001C3071">
        <w:rPr>
          <w:rStyle w:val="a4"/>
          <w:rFonts w:ascii="Times New Roman" w:hAnsi="Times New Roman" w:cs="Times New Roman"/>
          <w:b w:val="0"/>
          <w:color w:val="auto"/>
          <w:sz w:val="28"/>
          <w:szCs w:val="28"/>
        </w:rPr>
        <w:t>Результати оцінювання за методикою «Діагностика лідерських здібностей» (Є. Жаріков, Є. Крушельницький)</w:t>
      </w:r>
      <w:r w:rsidRPr="001C3071">
        <w:rPr>
          <w:rFonts w:ascii="Times New Roman" w:hAnsi="Times New Roman" w:cs="Times New Roman"/>
          <w:color w:val="auto"/>
          <w:sz w:val="28"/>
          <w:szCs w:val="28"/>
        </w:rPr>
        <w:t xml:space="preserve"> для 5 представників керівного складу клініки «Ренесанс Медікал» наведено в табл. 3.2.</w:t>
      </w:r>
    </w:p>
    <w:p w:rsidR="00BF595F" w:rsidRPr="001C3071" w:rsidRDefault="00BF595F" w:rsidP="005F3CFF">
      <w:pPr>
        <w:pStyle w:val="3"/>
        <w:keepNext w:val="0"/>
        <w:keepLines w:val="0"/>
        <w:spacing w:before="0" w:line="360" w:lineRule="auto"/>
        <w:jc w:val="right"/>
        <w:rPr>
          <w:rFonts w:ascii="Times New Roman" w:hAnsi="Times New Roman" w:cs="Times New Roman"/>
          <w:i/>
          <w:color w:val="auto"/>
          <w:sz w:val="28"/>
          <w:szCs w:val="28"/>
        </w:rPr>
      </w:pPr>
      <w:r w:rsidRPr="001C3071">
        <w:rPr>
          <w:rFonts w:ascii="Times New Roman" w:hAnsi="Times New Roman" w:cs="Times New Roman"/>
          <w:color w:val="auto"/>
          <w:sz w:val="28"/>
          <w:szCs w:val="28"/>
        </w:rPr>
        <w:t>Таблиця 3.2</w:t>
      </w:r>
    </w:p>
    <w:p w:rsidR="00BF595F" w:rsidRPr="001C3071" w:rsidRDefault="00BF595F" w:rsidP="005F3CFF">
      <w:pPr>
        <w:pStyle w:val="ad"/>
        <w:widowControl w:val="0"/>
        <w:spacing w:before="0" w:beforeAutospacing="0" w:after="0" w:afterAutospacing="0" w:line="360" w:lineRule="auto"/>
        <w:jc w:val="center"/>
        <w:rPr>
          <w:rStyle w:val="a4"/>
          <w:sz w:val="28"/>
          <w:szCs w:val="28"/>
          <w:lang w:val="uk-UA"/>
        </w:rPr>
      </w:pPr>
      <w:r w:rsidRPr="001C3071">
        <w:rPr>
          <w:rStyle w:val="a4"/>
          <w:sz w:val="28"/>
          <w:szCs w:val="28"/>
          <w:lang w:val="uk-UA"/>
        </w:rPr>
        <w:t xml:space="preserve">Результати діагностики лідерських здібностей керівного складу </w:t>
      </w:r>
    </w:p>
    <w:p w:rsidR="00BF595F" w:rsidRPr="001C3071" w:rsidRDefault="00BF595F" w:rsidP="005F3CFF">
      <w:pPr>
        <w:pStyle w:val="ad"/>
        <w:widowControl w:val="0"/>
        <w:spacing w:before="0" w:beforeAutospacing="0" w:after="0" w:afterAutospacing="0" w:line="360" w:lineRule="auto"/>
        <w:jc w:val="center"/>
        <w:rPr>
          <w:rStyle w:val="a4"/>
          <w:sz w:val="28"/>
          <w:szCs w:val="28"/>
          <w:lang w:val="uk-UA"/>
        </w:rPr>
      </w:pPr>
      <w:r w:rsidRPr="001C3071">
        <w:rPr>
          <w:rStyle w:val="a4"/>
          <w:sz w:val="28"/>
          <w:szCs w:val="28"/>
          <w:lang w:val="uk-UA"/>
        </w:rPr>
        <w:t xml:space="preserve">клініки «Ренесанс Медікал» </w:t>
      </w:r>
    </w:p>
    <w:p w:rsidR="00BF595F" w:rsidRPr="001C3071" w:rsidRDefault="00BF595F" w:rsidP="005F3CFF">
      <w:pPr>
        <w:pStyle w:val="ad"/>
        <w:widowControl w:val="0"/>
        <w:spacing w:before="0" w:beforeAutospacing="0" w:after="0" w:afterAutospacing="0" w:line="360" w:lineRule="auto"/>
        <w:jc w:val="center"/>
        <w:rPr>
          <w:sz w:val="28"/>
          <w:szCs w:val="28"/>
          <w:lang w:val="uk-UA"/>
        </w:rPr>
      </w:pPr>
      <w:r w:rsidRPr="001C3071">
        <w:rPr>
          <w:rStyle w:val="a4"/>
          <w:sz w:val="28"/>
          <w:szCs w:val="28"/>
          <w:lang w:val="uk-UA"/>
        </w:rPr>
        <w:t>(методика Є. Жарікова, Є. Крушельницького)</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77"/>
        <w:gridCol w:w="2273"/>
        <w:gridCol w:w="1064"/>
        <w:gridCol w:w="1710"/>
        <w:gridCol w:w="3921"/>
      </w:tblGrid>
      <w:tr w:rsidR="00BF595F" w:rsidRPr="001C3071" w:rsidTr="00AC06AC">
        <w:trPr>
          <w:tblHeader/>
          <w:tblCellSpacing w:w="15" w:type="dxa"/>
        </w:trPr>
        <w:tc>
          <w:tcPr>
            <w:tcW w:w="175" w:type="pct"/>
            <w:vAlign w:val="center"/>
            <w:hideMark/>
          </w:tcPr>
          <w:p w:rsidR="00BF595F" w:rsidRPr="001C3071" w:rsidRDefault="00BF595F" w:rsidP="000F734C">
            <w:pPr>
              <w:jc w:val="center"/>
              <w:rPr>
                <w:rFonts w:ascii="Times New Roman" w:eastAsia="Times New Roman" w:hAnsi="Times New Roman" w:cs="Times New Roman"/>
                <w:b/>
                <w:bCs/>
                <w:sz w:val="28"/>
                <w:szCs w:val="28"/>
                <w:lang w:eastAsia="ru-RU"/>
              </w:rPr>
            </w:pPr>
            <w:r w:rsidRPr="001C3071">
              <w:rPr>
                <w:rFonts w:ascii="Times New Roman" w:eastAsia="Times New Roman" w:hAnsi="Times New Roman" w:cs="Times New Roman"/>
                <w:b/>
                <w:bCs/>
                <w:sz w:val="28"/>
                <w:szCs w:val="28"/>
                <w:lang w:eastAsia="ru-RU"/>
              </w:rPr>
              <w:t>№</w:t>
            </w:r>
          </w:p>
        </w:tc>
        <w:tc>
          <w:tcPr>
            <w:tcW w:w="1169" w:type="pct"/>
            <w:vAlign w:val="center"/>
            <w:hideMark/>
          </w:tcPr>
          <w:p w:rsidR="00BF595F" w:rsidRPr="001C3071" w:rsidRDefault="00BF595F" w:rsidP="000F734C">
            <w:pPr>
              <w:jc w:val="center"/>
              <w:rPr>
                <w:rFonts w:ascii="Times New Roman" w:eastAsia="Times New Roman" w:hAnsi="Times New Roman" w:cs="Times New Roman"/>
                <w:b/>
                <w:bCs/>
                <w:sz w:val="28"/>
                <w:szCs w:val="28"/>
                <w:lang w:eastAsia="ru-RU"/>
              </w:rPr>
            </w:pPr>
            <w:r w:rsidRPr="001C3071">
              <w:rPr>
                <w:rFonts w:ascii="Times New Roman" w:eastAsia="Times New Roman" w:hAnsi="Times New Roman" w:cs="Times New Roman"/>
                <w:b/>
                <w:bCs/>
                <w:sz w:val="28"/>
                <w:szCs w:val="28"/>
                <w:lang w:eastAsia="ru-RU"/>
              </w:rPr>
              <w:t>Посада / респондент</w:t>
            </w:r>
          </w:p>
        </w:tc>
        <w:tc>
          <w:tcPr>
            <w:tcW w:w="565" w:type="pct"/>
            <w:vAlign w:val="center"/>
            <w:hideMark/>
          </w:tcPr>
          <w:p w:rsidR="00BF595F" w:rsidRPr="001C3071" w:rsidRDefault="00BF595F" w:rsidP="000F734C">
            <w:pPr>
              <w:jc w:val="center"/>
              <w:rPr>
                <w:rFonts w:ascii="Times New Roman" w:eastAsia="Times New Roman" w:hAnsi="Times New Roman" w:cs="Times New Roman"/>
                <w:b/>
                <w:bCs/>
                <w:sz w:val="28"/>
                <w:szCs w:val="28"/>
                <w:lang w:eastAsia="ru-RU"/>
              </w:rPr>
            </w:pPr>
            <w:r w:rsidRPr="001C3071">
              <w:rPr>
                <w:rFonts w:ascii="Times New Roman" w:eastAsia="Times New Roman" w:hAnsi="Times New Roman" w:cs="Times New Roman"/>
                <w:b/>
                <w:bCs/>
                <w:sz w:val="28"/>
                <w:szCs w:val="28"/>
                <w:lang w:eastAsia="ru-RU"/>
              </w:rPr>
              <w:t>Бали</w:t>
            </w:r>
          </w:p>
        </w:tc>
        <w:tc>
          <w:tcPr>
            <w:tcW w:w="910" w:type="pct"/>
            <w:vAlign w:val="center"/>
            <w:hideMark/>
          </w:tcPr>
          <w:p w:rsidR="00BF595F" w:rsidRPr="001C3071" w:rsidRDefault="00BF595F" w:rsidP="000F734C">
            <w:pPr>
              <w:jc w:val="center"/>
              <w:rPr>
                <w:rFonts w:ascii="Times New Roman" w:eastAsia="Times New Roman" w:hAnsi="Times New Roman" w:cs="Times New Roman"/>
                <w:b/>
                <w:bCs/>
                <w:sz w:val="28"/>
                <w:szCs w:val="28"/>
                <w:lang w:eastAsia="ru-RU"/>
              </w:rPr>
            </w:pPr>
            <w:r w:rsidRPr="001C3071">
              <w:rPr>
                <w:rFonts w:ascii="Times New Roman" w:eastAsia="Times New Roman" w:hAnsi="Times New Roman" w:cs="Times New Roman"/>
                <w:b/>
                <w:bCs/>
                <w:sz w:val="28"/>
                <w:szCs w:val="28"/>
                <w:lang w:eastAsia="ru-RU"/>
              </w:rPr>
              <w:t>Рівень лідерських здібностей</w:t>
            </w:r>
          </w:p>
        </w:tc>
        <w:tc>
          <w:tcPr>
            <w:tcW w:w="2085" w:type="pct"/>
            <w:vAlign w:val="center"/>
            <w:hideMark/>
          </w:tcPr>
          <w:p w:rsidR="00BF595F" w:rsidRPr="001C3071" w:rsidRDefault="00BF595F" w:rsidP="000F734C">
            <w:pPr>
              <w:jc w:val="center"/>
              <w:rPr>
                <w:rFonts w:ascii="Times New Roman" w:eastAsia="Times New Roman" w:hAnsi="Times New Roman" w:cs="Times New Roman"/>
                <w:b/>
                <w:bCs/>
                <w:sz w:val="28"/>
                <w:szCs w:val="28"/>
                <w:lang w:eastAsia="ru-RU"/>
              </w:rPr>
            </w:pPr>
            <w:r w:rsidRPr="001C3071">
              <w:rPr>
                <w:rFonts w:ascii="Times New Roman" w:eastAsia="Times New Roman" w:hAnsi="Times New Roman" w:cs="Times New Roman"/>
                <w:b/>
                <w:bCs/>
                <w:sz w:val="28"/>
                <w:szCs w:val="28"/>
                <w:lang w:eastAsia="ru-RU"/>
              </w:rPr>
              <w:t>Інтерпретація</w:t>
            </w:r>
          </w:p>
        </w:tc>
      </w:tr>
      <w:tr w:rsidR="00BF595F" w:rsidRPr="001C3071" w:rsidTr="00AC06AC">
        <w:trPr>
          <w:tblCellSpacing w:w="15" w:type="dxa"/>
        </w:trPr>
        <w:tc>
          <w:tcPr>
            <w:tcW w:w="175"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1</w:t>
            </w:r>
          </w:p>
        </w:tc>
        <w:tc>
          <w:tcPr>
            <w:tcW w:w="1169"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Директор клініки</w:t>
            </w:r>
          </w:p>
        </w:tc>
        <w:tc>
          <w:tcPr>
            <w:tcW w:w="565" w:type="pct"/>
            <w:vAlign w:val="center"/>
            <w:hideMark/>
          </w:tcPr>
          <w:p w:rsidR="00BF595F" w:rsidRPr="001C3071" w:rsidRDefault="00BF595F" w:rsidP="000F734C">
            <w:pPr>
              <w:jc w:val="cente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84</w:t>
            </w:r>
          </w:p>
        </w:tc>
        <w:tc>
          <w:tcPr>
            <w:tcW w:w="910" w:type="pct"/>
            <w:vAlign w:val="center"/>
            <w:hideMark/>
          </w:tcPr>
          <w:p w:rsidR="00BF595F" w:rsidRPr="001C3071" w:rsidRDefault="00BF595F" w:rsidP="000F734C">
            <w:pPr>
              <w:jc w:val="cente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Високий</w:t>
            </w:r>
          </w:p>
        </w:tc>
        <w:tc>
          <w:tcPr>
            <w:tcW w:w="2085"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Має виражені організаторські здібності, здатний ефективно керувати колективом і мотивувати персонал.</w:t>
            </w:r>
          </w:p>
        </w:tc>
      </w:tr>
      <w:tr w:rsidR="00BF595F" w:rsidRPr="001C3071" w:rsidTr="00AC06AC">
        <w:trPr>
          <w:tblCellSpacing w:w="15" w:type="dxa"/>
        </w:trPr>
        <w:tc>
          <w:tcPr>
            <w:tcW w:w="175"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2</w:t>
            </w:r>
          </w:p>
        </w:tc>
        <w:tc>
          <w:tcPr>
            <w:tcW w:w="1169"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Медичний директор</w:t>
            </w:r>
          </w:p>
        </w:tc>
        <w:tc>
          <w:tcPr>
            <w:tcW w:w="565" w:type="pct"/>
            <w:vAlign w:val="center"/>
            <w:hideMark/>
          </w:tcPr>
          <w:p w:rsidR="00BF595F" w:rsidRPr="001C3071" w:rsidRDefault="00BF595F" w:rsidP="000F734C">
            <w:pPr>
              <w:jc w:val="cente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76</w:t>
            </w:r>
          </w:p>
        </w:tc>
        <w:tc>
          <w:tcPr>
            <w:tcW w:w="910" w:type="pct"/>
            <w:vAlign w:val="center"/>
            <w:hideMark/>
          </w:tcPr>
          <w:p w:rsidR="00BF595F" w:rsidRPr="001C3071" w:rsidRDefault="00BF595F" w:rsidP="000F734C">
            <w:pPr>
              <w:jc w:val="cente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Вище середнього</w:t>
            </w:r>
          </w:p>
        </w:tc>
        <w:tc>
          <w:tcPr>
            <w:tcW w:w="2085"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Володіє достатнім потенціалом для лідерства, добре справляється з управлінськими функціями, але потребує розвитку стратегічного бачення.</w:t>
            </w:r>
          </w:p>
        </w:tc>
      </w:tr>
      <w:tr w:rsidR="00BF595F" w:rsidRPr="001C3071" w:rsidTr="00AC06AC">
        <w:trPr>
          <w:tblCellSpacing w:w="15" w:type="dxa"/>
        </w:trPr>
        <w:tc>
          <w:tcPr>
            <w:tcW w:w="175"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3</w:t>
            </w:r>
          </w:p>
        </w:tc>
        <w:tc>
          <w:tcPr>
            <w:tcW w:w="1169"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Завідувач відділення естетичної хірургії</w:t>
            </w:r>
          </w:p>
        </w:tc>
        <w:tc>
          <w:tcPr>
            <w:tcW w:w="565" w:type="pct"/>
            <w:vAlign w:val="center"/>
            <w:hideMark/>
          </w:tcPr>
          <w:p w:rsidR="00BF595F" w:rsidRPr="001C3071" w:rsidRDefault="00BF595F" w:rsidP="000F734C">
            <w:pPr>
              <w:jc w:val="cente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69</w:t>
            </w:r>
          </w:p>
        </w:tc>
        <w:tc>
          <w:tcPr>
            <w:tcW w:w="910" w:type="pct"/>
            <w:vAlign w:val="center"/>
            <w:hideMark/>
          </w:tcPr>
          <w:p w:rsidR="00BF595F" w:rsidRPr="001C3071" w:rsidRDefault="00BF595F" w:rsidP="000F734C">
            <w:pPr>
              <w:jc w:val="cente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Середній</w:t>
            </w:r>
          </w:p>
        </w:tc>
        <w:tc>
          <w:tcPr>
            <w:tcW w:w="2085"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Має організаторські здібності, але не завжди проявляє ініціативність у кризових ситуаціях.</w:t>
            </w:r>
          </w:p>
        </w:tc>
      </w:tr>
      <w:tr w:rsidR="00BF595F" w:rsidRPr="001C3071" w:rsidTr="00AC06AC">
        <w:trPr>
          <w:tblCellSpacing w:w="15" w:type="dxa"/>
        </w:trPr>
        <w:tc>
          <w:tcPr>
            <w:tcW w:w="175"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4</w:t>
            </w:r>
          </w:p>
        </w:tc>
        <w:tc>
          <w:tcPr>
            <w:tcW w:w="1169"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Завідувач косметологічного відділення</w:t>
            </w:r>
          </w:p>
        </w:tc>
        <w:tc>
          <w:tcPr>
            <w:tcW w:w="565" w:type="pct"/>
            <w:vAlign w:val="center"/>
            <w:hideMark/>
          </w:tcPr>
          <w:p w:rsidR="00BF595F" w:rsidRPr="001C3071" w:rsidRDefault="00BF595F" w:rsidP="000F734C">
            <w:pPr>
              <w:jc w:val="cente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62</w:t>
            </w:r>
          </w:p>
        </w:tc>
        <w:tc>
          <w:tcPr>
            <w:tcW w:w="910" w:type="pct"/>
            <w:vAlign w:val="center"/>
            <w:hideMark/>
          </w:tcPr>
          <w:p w:rsidR="00BF595F" w:rsidRPr="001C3071" w:rsidRDefault="00BF595F" w:rsidP="000F734C">
            <w:pPr>
              <w:jc w:val="cente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Середній</w:t>
            </w:r>
          </w:p>
        </w:tc>
        <w:tc>
          <w:tcPr>
            <w:tcW w:w="2085"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Орієнтований на якісне виконання завдань, але лідерський потенціал потребує розвитку через тренінги та наставництво.</w:t>
            </w:r>
          </w:p>
        </w:tc>
      </w:tr>
      <w:tr w:rsidR="00BF595F" w:rsidRPr="001C3071" w:rsidTr="00AC06AC">
        <w:trPr>
          <w:tblCellSpacing w:w="15" w:type="dxa"/>
        </w:trPr>
        <w:tc>
          <w:tcPr>
            <w:tcW w:w="175"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5</w:t>
            </w:r>
          </w:p>
        </w:tc>
        <w:tc>
          <w:tcPr>
            <w:tcW w:w="1169"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Адміністративний менеджер</w:t>
            </w:r>
          </w:p>
        </w:tc>
        <w:tc>
          <w:tcPr>
            <w:tcW w:w="565" w:type="pct"/>
            <w:vAlign w:val="center"/>
            <w:hideMark/>
          </w:tcPr>
          <w:p w:rsidR="00BF595F" w:rsidRPr="001C3071" w:rsidRDefault="00BF595F" w:rsidP="000F734C">
            <w:pPr>
              <w:jc w:val="cente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55</w:t>
            </w:r>
          </w:p>
        </w:tc>
        <w:tc>
          <w:tcPr>
            <w:tcW w:w="910" w:type="pct"/>
            <w:vAlign w:val="center"/>
            <w:hideMark/>
          </w:tcPr>
          <w:p w:rsidR="00BF595F" w:rsidRPr="001C3071" w:rsidRDefault="00BF595F" w:rsidP="000F734C">
            <w:pPr>
              <w:jc w:val="cente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Низький</w:t>
            </w:r>
          </w:p>
        </w:tc>
        <w:tc>
          <w:tcPr>
            <w:tcW w:w="2085"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Лідерські здібності виражені слабко, є труднощі у прийнятті рішень та організації роботи підлеглих.</w:t>
            </w:r>
          </w:p>
        </w:tc>
      </w:tr>
    </w:tbl>
    <w:p w:rsidR="00BF595F" w:rsidRPr="001C3071" w:rsidRDefault="00BF595F" w:rsidP="000F734C">
      <w:pPr>
        <w:spacing w:line="360" w:lineRule="auto"/>
        <w:ind w:firstLine="708"/>
        <w:jc w:val="both"/>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Результати діагностики лідерських здібностей керівного складу клініки «Ренесанс Медікал» показали наявність значного потенціалу у вищої адміністрації та водночас потребу у розвитку управлінських компетенцій середнього рівня. Директор клініки продемонстрував високі показники (84 бали), що свідчить про здатність ефективно керувати організацією, мотивувати персонал та брати на себе відповідальність у складних ситуаціях. Медичний директор також має вище середнього рівень лідерських якостей (76 балів), проте для підвищення результативності управлінської діяльності потребує вдосконалення стратегічного мислення. Завідувачі відділень естетичної хірургії та косметології показали середні результати (69 та 62 бали відповідно), що вказує на наявність базових організаторських здібностей, але недостатню вираженість ініціативності та креативності у прийнятті управлінських рішень. Найнижчі показники отримав адміністративний менеджер (55 балів), що вказує на слабко виражений лідерський потенціал та потребу у спеціалізованих тренінгах із розвитку ділової та комунікативної компетентності.</w:t>
      </w:r>
    </w:p>
    <w:p w:rsidR="00BF595F" w:rsidRPr="001C3071" w:rsidRDefault="00BF595F" w:rsidP="000F734C">
      <w:pPr>
        <w:spacing w:line="360" w:lineRule="auto"/>
        <w:ind w:firstLine="708"/>
        <w:jc w:val="both"/>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 xml:space="preserve">Загалом можна констатувати, що керівний склад клініки має </w:t>
      </w:r>
      <w:r w:rsidRPr="001C3071">
        <w:rPr>
          <w:rFonts w:ascii="Times New Roman" w:eastAsia="Times New Roman" w:hAnsi="Times New Roman" w:cs="Times New Roman"/>
          <w:bCs/>
          <w:sz w:val="28"/>
          <w:szCs w:val="28"/>
          <w:lang w:eastAsia="ru-RU"/>
        </w:rPr>
        <w:t>достатній лідерський потенціал для забезпечення ефективного функціонування закладу</w:t>
      </w:r>
      <w:r w:rsidRPr="001C3071">
        <w:rPr>
          <w:rFonts w:ascii="Times New Roman" w:eastAsia="Times New Roman" w:hAnsi="Times New Roman" w:cs="Times New Roman"/>
          <w:sz w:val="28"/>
          <w:szCs w:val="28"/>
          <w:lang w:eastAsia="ru-RU"/>
        </w:rPr>
        <w:t xml:space="preserve">, однак досягнення стійких конкурентних переваг вимагає </w:t>
      </w:r>
      <w:r w:rsidRPr="001C3071">
        <w:rPr>
          <w:rFonts w:ascii="Times New Roman" w:eastAsia="Times New Roman" w:hAnsi="Times New Roman" w:cs="Times New Roman"/>
          <w:bCs/>
          <w:sz w:val="28"/>
          <w:szCs w:val="28"/>
          <w:lang w:eastAsia="ru-RU"/>
        </w:rPr>
        <w:t>цілеспрямованої роботи з розвитку лідерських якостей, особливо на рівні середньої управлінської ланки</w:t>
      </w:r>
      <w:r w:rsidRPr="001C3071">
        <w:rPr>
          <w:rFonts w:ascii="Times New Roman" w:eastAsia="Times New Roman" w:hAnsi="Times New Roman" w:cs="Times New Roman"/>
          <w:sz w:val="28"/>
          <w:szCs w:val="28"/>
          <w:lang w:eastAsia="ru-RU"/>
        </w:rPr>
        <w:t>.</w:t>
      </w:r>
    </w:p>
    <w:p w:rsidR="00BF595F" w:rsidRPr="001C3071" w:rsidRDefault="00BF595F" w:rsidP="000F734C">
      <w:pPr>
        <w:spacing w:line="360" w:lineRule="auto"/>
        <w:jc w:val="both"/>
        <w:rPr>
          <w:rFonts w:ascii="Times New Roman" w:eastAsia="Times New Roman" w:hAnsi="Times New Roman" w:cs="Times New Roman"/>
          <w:sz w:val="28"/>
          <w:szCs w:val="28"/>
          <w:lang w:eastAsia="ru-RU"/>
        </w:rPr>
      </w:pPr>
    </w:p>
    <w:p w:rsidR="00BF595F" w:rsidRPr="001C3071" w:rsidRDefault="00BF595F" w:rsidP="000F734C">
      <w:pPr>
        <w:spacing w:line="360" w:lineRule="auto"/>
        <w:ind w:firstLine="708"/>
        <w:jc w:val="both"/>
        <w:rPr>
          <w:rFonts w:ascii="Times New Roman" w:hAnsi="Times New Roman" w:cs="Times New Roman"/>
          <w:sz w:val="28"/>
          <w:szCs w:val="28"/>
        </w:rPr>
      </w:pPr>
      <w:r w:rsidRPr="001C3071">
        <w:rPr>
          <w:rFonts w:ascii="Times New Roman" w:eastAsia="Times New Roman" w:hAnsi="Times New Roman" w:cs="Times New Roman"/>
          <w:b/>
          <w:sz w:val="28"/>
          <w:szCs w:val="28"/>
          <w:lang w:eastAsia="ru-RU"/>
        </w:rPr>
        <w:t>3.2. Розробка стратегії формування позитивного іміджу керівників в приватному медичному закладі Клініка «Ренесанс Медікал»</w:t>
      </w:r>
    </w:p>
    <w:p w:rsidR="00BF595F" w:rsidRPr="001C3071" w:rsidRDefault="00BF595F" w:rsidP="000F734C">
      <w:pPr>
        <w:spacing w:line="360" w:lineRule="auto"/>
        <w:ind w:firstLine="708"/>
        <w:jc w:val="both"/>
        <w:rPr>
          <w:rFonts w:ascii="Times New Roman" w:hAnsi="Times New Roman" w:cs="Times New Roman"/>
          <w:sz w:val="28"/>
          <w:szCs w:val="28"/>
        </w:rPr>
      </w:pPr>
      <w:r w:rsidRPr="001C3071">
        <w:rPr>
          <w:rFonts w:ascii="Times New Roman" w:hAnsi="Times New Roman" w:cs="Times New Roman"/>
          <w:sz w:val="28"/>
          <w:szCs w:val="28"/>
        </w:rPr>
        <w:t>П</w:t>
      </w:r>
      <w:r w:rsidRPr="001C3071">
        <w:rPr>
          <w:rStyle w:val="a4"/>
          <w:rFonts w:ascii="Times New Roman" w:hAnsi="Times New Roman" w:cs="Times New Roman"/>
          <w:b w:val="0"/>
          <w:sz w:val="28"/>
          <w:szCs w:val="28"/>
        </w:rPr>
        <w:t>рограма розвитку лідерських якостей та управлінських компетенцій керівного складу клініки «Ренесанс Медікал»</w:t>
      </w:r>
      <w:r w:rsidRPr="001C3071">
        <w:rPr>
          <w:rFonts w:ascii="Times New Roman" w:hAnsi="Times New Roman" w:cs="Times New Roman"/>
          <w:sz w:val="28"/>
          <w:szCs w:val="28"/>
        </w:rPr>
        <w:t>, яку можна використати у практиці діяльності клініки, представлена в табл. 3.3.</w:t>
      </w:r>
    </w:p>
    <w:p w:rsidR="00BF595F" w:rsidRPr="001C3071" w:rsidRDefault="00BF595F" w:rsidP="000F734C">
      <w:pPr>
        <w:spacing w:line="360" w:lineRule="auto"/>
        <w:ind w:firstLine="708"/>
        <w:jc w:val="both"/>
        <w:rPr>
          <w:rFonts w:ascii="Times New Roman" w:hAnsi="Times New Roman" w:cs="Times New Roman"/>
          <w:sz w:val="28"/>
          <w:szCs w:val="28"/>
        </w:rPr>
      </w:pPr>
      <w:r w:rsidRPr="001C3071">
        <w:rPr>
          <w:rFonts w:ascii="Times New Roman" w:hAnsi="Times New Roman" w:cs="Times New Roman"/>
          <w:sz w:val="28"/>
          <w:szCs w:val="28"/>
        </w:rPr>
        <w:t>Очікуваний ефект від реалізації цієї програми, наступний:</w:t>
      </w:r>
    </w:p>
    <w:p w:rsidR="00BF595F" w:rsidRPr="001C3071" w:rsidRDefault="00BF595F" w:rsidP="006E19EB">
      <w:pPr>
        <w:pStyle w:val="a9"/>
        <w:numPr>
          <w:ilvl w:val="0"/>
          <w:numId w:val="19"/>
        </w:numPr>
        <w:spacing w:line="360" w:lineRule="auto"/>
        <w:jc w:val="both"/>
        <w:rPr>
          <w:rFonts w:ascii="Times New Roman" w:hAnsi="Times New Roman" w:cs="Times New Roman"/>
          <w:sz w:val="28"/>
          <w:szCs w:val="28"/>
        </w:rPr>
      </w:pPr>
      <w:r w:rsidRPr="001C3071">
        <w:rPr>
          <w:rFonts w:ascii="Times New Roman" w:hAnsi="Times New Roman" w:cs="Times New Roman"/>
          <w:sz w:val="28"/>
          <w:szCs w:val="28"/>
        </w:rPr>
        <w:t>Підвищення рівня лідерських якостей керівників середньої ланки.</w:t>
      </w:r>
    </w:p>
    <w:p w:rsidR="00BF595F" w:rsidRPr="001C3071" w:rsidRDefault="00BF595F" w:rsidP="006E19EB">
      <w:pPr>
        <w:pStyle w:val="a9"/>
        <w:numPr>
          <w:ilvl w:val="0"/>
          <w:numId w:val="19"/>
        </w:numPr>
        <w:spacing w:line="360" w:lineRule="auto"/>
        <w:jc w:val="both"/>
        <w:rPr>
          <w:rFonts w:ascii="Times New Roman" w:hAnsi="Times New Roman" w:cs="Times New Roman"/>
          <w:sz w:val="28"/>
          <w:szCs w:val="28"/>
        </w:rPr>
      </w:pPr>
      <w:r w:rsidRPr="001C3071">
        <w:rPr>
          <w:rFonts w:ascii="Times New Roman" w:hAnsi="Times New Roman" w:cs="Times New Roman"/>
          <w:sz w:val="28"/>
          <w:szCs w:val="28"/>
        </w:rPr>
        <w:t>Посилення командної згуртованості та зростання мотивації персоналу.</w:t>
      </w:r>
    </w:p>
    <w:p w:rsidR="00BF595F" w:rsidRPr="001C3071" w:rsidRDefault="00BF595F" w:rsidP="006E19EB">
      <w:pPr>
        <w:pStyle w:val="a9"/>
        <w:numPr>
          <w:ilvl w:val="0"/>
          <w:numId w:val="19"/>
        </w:numPr>
        <w:spacing w:line="360" w:lineRule="auto"/>
        <w:jc w:val="both"/>
        <w:rPr>
          <w:rFonts w:ascii="Times New Roman" w:hAnsi="Times New Roman" w:cs="Times New Roman"/>
          <w:sz w:val="28"/>
          <w:szCs w:val="28"/>
        </w:rPr>
      </w:pPr>
      <w:r w:rsidRPr="001C3071">
        <w:rPr>
          <w:rFonts w:ascii="Times New Roman" w:hAnsi="Times New Roman" w:cs="Times New Roman"/>
          <w:sz w:val="28"/>
          <w:szCs w:val="28"/>
        </w:rPr>
        <w:t>Підвищення задоволеності пацієнтів завдяки більш ефективним комунікаціям.</w:t>
      </w:r>
    </w:p>
    <w:p w:rsidR="00BF595F" w:rsidRPr="001C3071" w:rsidRDefault="00BF595F" w:rsidP="006E19EB">
      <w:pPr>
        <w:pStyle w:val="a9"/>
        <w:numPr>
          <w:ilvl w:val="0"/>
          <w:numId w:val="19"/>
        </w:numPr>
        <w:spacing w:line="360" w:lineRule="auto"/>
        <w:jc w:val="both"/>
        <w:rPr>
          <w:rFonts w:ascii="Times New Roman" w:hAnsi="Times New Roman" w:cs="Times New Roman"/>
          <w:sz w:val="28"/>
          <w:szCs w:val="28"/>
        </w:rPr>
      </w:pPr>
      <w:r w:rsidRPr="001C3071">
        <w:rPr>
          <w:rFonts w:ascii="Times New Roman" w:hAnsi="Times New Roman" w:cs="Times New Roman"/>
          <w:sz w:val="28"/>
          <w:szCs w:val="28"/>
        </w:rPr>
        <w:t>Формування стійкого позитивного іміджу клініки «Ренесанс Медікал» на ринку естетичної медицини.</w:t>
      </w:r>
    </w:p>
    <w:p w:rsidR="00BF595F" w:rsidRPr="001C3071" w:rsidRDefault="00BF595F" w:rsidP="000F734C">
      <w:pPr>
        <w:spacing w:line="360" w:lineRule="auto"/>
        <w:jc w:val="right"/>
        <w:rPr>
          <w:rFonts w:ascii="Times New Roman" w:hAnsi="Times New Roman" w:cs="Times New Roman"/>
          <w:b/>
          <w:sz w:val="28"/>
          <w:szCs w:val="28"/>
        </w:rPr>
      </w:pPr>
      <w:r w:rsidRPr="001C3071">
        <w:rPr>
          <w:rFonts w:ascii="Times New Roman" w:hAnsi="Times New Roman" w:cs="Times New Roman"/>
          <w:b/>
          <w:sz w:val="28"/>
          <w:szCs w:val="28"/>
        </w:rPr>
        <w:t>Таблиця 3.3</w:t>
      </w:r>
    </w:p>
    <w:p w:rsidR="00BF595F" w:rsidRPr="001C3071" w:rsidRDefault="00BF595F" w:rsidP="000F734C">
      <w:pPr>
        <w:spacing w:line="360" w:lineRule="auto"/>
        <w:jc w:val="center"/>
        <w:rPr>
          <w:rFonts w:ascii="Times New Roman" w:hAnsi="Times New Roman" w:cs="Times New Roman"/>
          <w:b/>
          <w:sz w:val="28"/>
          <w:szCs w:val="28"/>
        </w:rPr>
      </w:pPr>
      <w:r w:rsidRPr="001C3071">
        <w:rPr>
          <w:rFonts w:ascii="Times New Roman" w:hAnsi="Times New Roman" w:cs="Times New Roman"/>
          <w:b/>
          <w:sz w:val="28"/>
          <w:szCs w:val="28"/>
        </w:rPr>
        <w:t>Програма розвитку лідерських якостей та управлінських компетенцій керівників клініки «Ренесанс Медікал»</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229"/>
        <w:gridCol w:w="4292"/>
        <w:gridCol w:w="2824"/>
      </w:tblGrid>
      <w:tr w:rsidR="00BF595F" w:rsidRPr="001C3071" w:rsidTr="00AC06AC">
        <w:trPr>
          <w:tblHeader/>
          <w:tblCellSpacing w:w="15" w:type="dxa"/>
        </w:trPr>
        <w:tc>
          <w:tcPr>
            <w:tcW w:w="1169" w:type="pct"/>
            <w:vAlign w:val="center"/>
            <w:hideMark/>
          </w:tcPr>
          <w:p w:rsidR="00BF595F" w:rsidRPr="001C3071" w:rsidRDefault="00BF595F" w:rsidP="000F734C">
            <w:pPr>
              <w:jc w:val="center"/>
              <w:rPr>
                <w:rFonts w:ascii="Times New Roman" w:eastAsia="Times New Roman" w:hAnsi="Times New Roman" w:cs="Times New Roman"/>
                <w:b/>
                <w:bCs/>
                <w:sz w:val="28"/>
                <w:szCs w:val="28"/>
                <w:lang w:eastAsia="ru-RU"/>
              </w:rPr>
            </w:pPr>
            <w:r w:rsidRPr="001C3071">
              <w:rPr>
                <w:rFonts w:ascii="Times New Roman" w:eastAsia="Times New Roman" w:hAnsi="Times New Roman" w:cs="Times New Roman"/>
                <w:b/>
                <w:bCs/>
                <w:sz w:val="28"/>
                <w:szCs w:val="28"/>
                <w:lang w:eastAsia="ru-RU"/>
              </w:rPr>
              <w:t>Етап програми</w:t>
            </w:r>
          </w:p>
        </w:tc>
        <w:tc>
          <w:tcPr>
            <w:tcW w:w="2281" w:type="pct"/>
            <w:vAlign w:val="center"/>
            <w:hideMark/>
          </w:tcPr>
          <w:p w:rsidR="00BF595F" w:rsidRPr="001C3071" w:rsidRDefault="00BF595F" w:rsidP="000F734C">
            <w:pPr>
              <w:jc w:val="center"/>
              <w:rPr>
                <w:rFonts w:ascii="Times New Roman" w:eastAsia="Times New Roman" w:hAnsi="Times New Roman" w:cs="Times New Roman"/>
                <w:b/>
                <w:bCs/>
                <w:sz w:val="28"/>
                <w:szCs w:val="28"/>
                <w:lang w:eastAsia="ru-RU"/>
              </w:rPr>
            </w:pPr>
            <w:r w:rsidRPr="001C3071">
              <w:rPr>
                <w:rFonts w:ascii="Times New Roman" w:eastAsia="Times New Roman" w:hAnsi="Times New Roman" w:cs="Times New Roman"/>
                <w:b/>
                <w:bCs/>
                <w:sz w:val="28"/>
                <w:szCs w:val="28"/>
                <w:lang w:eastAsia="ru-RU"/>
              </w:rPr>
              <w:t>Зміст заходів</w:t>
            </w:r>
          </w:p>
        </w:tc>
        <w:tc>
          <w:tcPr>
            <w:tcW w:w="1487" w:type="pct"/>
            <w:vAlign w:val="center"/>
            <w:hideMark/>
          </w:tcPr>
          <w:p w:rsidR="00BF595F" w:rsidRPr="001C3071" w:rsidRDefault="00BF595F" w:rsidP="000F734C">
            <w:pPr>
              <w:jc w:val="center"/>
              <w:rPr>
                <w:rFonts w:ascii="Times New Roman" w:eastAsia="Times New Roman" w:hAnsi="Times New Roman" w:cs="Times New Roman"/>
                <w:b/>
                <w:bCs/>
                <w:sz w:val="28"/>
                <w:szCs w:val="28"/>
                <w:lang w:eastAsia="ru-RU"/>
              </w:rPr>
            </w:pPr>
            <w:r w:rsidRPr="001C3071">
              <w:rPr>
                <w:rFonts w:ascii="Times New Roman" w:eastAsia="Times New Roman" w:hAnsi="Times New Roman" w:cs="Times New Roman"/>
                <w:b/>
                <w:bCs/>
                <w:sz w:val="28"/>
                <w:szCs w:val="28"/>
                <w:lang w:eastAsia="ru-RU"/>
              </w:rPr>
              <w:t>Очікувані результати</w:t>
            </w:r>
          </w:p>
        </w:tc>
      </w:tr>
      <w:tr w:rsidR="00BF595F" w:rsidRPr="001C3071" w:rsidTr="00AC06AC">
        <w:trPr>
          <w:tblCellSpacing w:w="15" w:type="dxa"/>
        </w:trPr>
        <w:tc>
          <w:tcPr>
            <w:tcW w:w="1169"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bCs/>
                <w:sz w:val="28"/>
                <w:szCs w:val="28"/>
                <w:lang w:eastAsia="ru-RU"/>
              </w:rPr>
              <w:t>1. Діагностика компетенцій</w:t>
            </w:r>
          </w:p>
        </w:tc>
        <w:tc>
          <w:tcPr>
            <w:tcW w:w="2281"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Повторне оцінювання управлінських і лідерських здібностей керівників за методиками Л.Д. Кудряшової та Є. Жарікова, Є. Крушельницького.</w:t>
            </w:r>
          </w:p>
        </w:tc>
        <w:tc>
          <w:tcPr>
            <w:tcW w:w="1487"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Визначення індивідуальних сильних і слабких сторін керівників.</w:t>
            </w:r>
          </w:p>
        </w:tc>
      </w:tr>
      <w:tr w:rsidR="00BF595F" w:rsidRPr="001C3071" w:rsidTr="00AC06AC">
        <w:trPr>
          <w:tblCellSpacing w:w="15" w:type="dxa"/>
        </w:trPr>
        <w:tc>
          <w:tcPr>
            <w:tcW w:w="1169"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bCs/>
                <w:sz w:val="28"/>
                <w:szCs w:val="28"/>
                <w:lang w:eastAsia="ru-RU"/>
              </w:rPr>
              <w:t>2. Тренінги з розвитку лідерських навичок</w:t>
            </w:r>
          </w:p>
        </w:tc>
        <w:tc>
          <w:tcPr>
            <w:tcW w:w="2281" w:type="pct"/>
            <w:vAlign w:val="center"/>
            <w:hideMark/>
          </w:tcPr>
          <w:p w:rsidR="00BF595F" w:rsidRPr="001C3071" w:rsidRDefault="00BF595F" w:rsidP="006E19EB">
            <w:pPr>
              <w:pStyle w:val="a9"/>
              <w:numPr>
                <w:ilvl w:val="0"/>
                <w:numId w:val="19"/>
              </w:num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Тренінги з командоутворення та стратегічного мислення.</w:t>
            </w:r>
          </w:p>
          <w:p w:rsidR="00BF595F" w:rsidRPr="001C3071" w:rsidRDefault="00BF595F" w:rsidP="006E19EB">
            <w:pPr>
              <w:pStyle w:val="a9"/>
              <w:numPr>
                <w:ilvl w:val="0"/>
                <w:numId w:val="19"/>
              </w:num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Моделювання кризових ситуацій і прийняття рішень.</w:t>
            </w:r>
          </w:p>
        </w:tc>
        <w:tc>
          <w:tcPr>
            <w:tcW w:w="1487"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Розвиток здатності ефективно керувати колективом і приймати управлінські рішення.</w:t>
            </w:r>
          </w:p>
        </w:tc>
      </w:tr>
      <w:tr w:rsidR="00BF595F" w:rsidRPr="001C3071" w:rsidTr="00AC06AC">
        <w:trPr>
          <w:tblCellSpacing w:w="15" w:type="dxa"/>
        </w:trPr>
        <w:tc>
          <w:tcPr>
            <w:tcW w:w="1169"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bCs/>
                <w:sz w:val="28"/>
                <w:szCs w:val="28"/>
                <w:lang w:eastAsia="ru-RU"/>
              </w:rPr>
              <w:t>3. Комунікативні тренінги</w:t>
            </w:r>
          </w:p>
        </w:tc>
        <w:tc>
          <w:tcPr>
            <w:tcW w:w="2281" w:type="pct"/>
            <w:vAlign w:val="center"/>
            <w:hideMark/>
          </w:tcPr>
          <w:p w:rsidR="00BF595F" w:rsidRPr="001C3071" w:rsidRDefault="00BF595F" w:rsidP="006E19EB">
            <w:pPr>
              <w:pStyle w:val="a9"/>
              <w:numPr>
                <w:ilvl w:val="0"/>
                <w:numId w:val="19"/>
              </w:num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 xml:space="preserve">Курси з ділового спілкування та переговорів. </w:t>
            </w:r>
          </w:p>
          <w:p w:rsidR="00BF595F" w:rsidRPr="001C3071" w:rsidRDefault="00BF595F" w:rsidP="006E19EB">
            <w:pPr>
              <w:pStyle w:val="a9"/>
              <w:numPr>
                <w:ilvl w:val="0"/>
                <w:numId w:val="35"/>
              </w:num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Практикуми з розвитку емоційного інтелекту та емпатії.</w:t>
            </w:r>
          </w:p>
        </w:tc>
        <w:tc>
          <w:tcPr>
            <w:tcW w:w="1487"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Підвищення ефективності комунікації з персоналом та пацієнтами.</w:t>
            </w:r>
          </w:p>
        </w:tc>
      </w:tr>
      <w:tr w:rsidR="00BF595F" w:rsidRPr="001C3071" w:rsidTr="00AC06AC">
        <w:trPr>
          <w:tblCellSpacing w:w="15" w:type="dxa"/>
        </w:trPr>
        <w:tc>
          <w:tcPr>
            <w:tcW w:w="1169"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bCs/>
                <w:sz w:val="28"/>
                <w:szCs w:val="28"/>
                <w:lang w:eastAsia="ru-RU"/>
              </w:rPr>
              <w:t>4. Наставництво та коучинг</w:t>
            </w:r>
          </w:p>
        </w:tc>
        <w:tc>
          <w:tcPr>
            <w:tcW w:w="2281"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Залучення зовнішніх експертів у сфері медичного менеджменту для проведення індивідуальних та групових консультацій.</w:t>
            </w:r>
          </w:p>
        </w:tc>
        <w:tc>
          <w:tcPr>
            <w:tcW w:w="1487"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Формування у керівників навичок саморефлексії, вдосконалення стилю управління.</w:t>
            </w:r>
          </w:p>
        </w:tc>
      </w:tr>
      <w:tr w:rsidR="00BF595F" w:rsidRPr="001C3071" w:rsidTr="00AC06AC">
        <w:trPr>
          <w:tblCellSpacing w:w="15" w:type="dxa"/>
        </w:trPr>
        <w:tc>
          <w:tcPr>
            <w:tcW w:w="1169"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bCs/>
                <w:sz w:val="28"/>
                <w:szCs w:val="28"/>
                <w:lang w:eastAsia="ru-RU"/>
              </w:rPr>
              <w:t>5. Професійний розвиток</w:t>
            </w:r>
          </w:p>
        </w:tc>
        <w:tc>
          <w:tcPr>
            <w:tcW w:w="2281"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Участь у міжнародних конференціях, майстер-класах, стажуваннях у провідних клініках.</w:t>
            </w:r>
          </w:p>
        </w:tc>
        <w:tc>
          <w:tcPr>
            <w:tcW w:w="1487"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Підвищення авторитету клініки, інтеграція міжнародного досвіду у практику.</w:t>
            </w:r>
          </w:p>
        </w:tc>
      </w:tr>
      <w:tr w:rsidR="00BF595F" w:rsidRPr="001C3071" w:rsidTr="00AC06AC">
        <w:trPr>
          <w:tblCellSpacing w:w="15" w:type="dxa"/>
        </w:trPr>
        <w:tc>
          <w:tcPr>
            <w:tcW w:w="1169"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bCs/>
                <w:sz w:val="28"/>
                <w:szCs w:val="28"/>
                <w:lang w:eastAsia="ru-RU"/>
              </w:rPr>
              <w:t>6. Оцінка результативності програми</w:t>
            </w:r>
          </w:p>
        </w:tc>
        <w:tc>
          <w:tcPr>
            <w:tcW w:w="2281"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Анкетування персоналу щодо задоволеності стилем керівництва, оцінка показників плинності кадрів та залучення пацієнтів.</w:t>
            </w:r>
          </w:p>
        </w:tc>
        <w:tc>
          <w:tcPr>
            <w:tcW w:w="1487"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Об’єктивна перевірка ефективності програми, корекція подальших заходів.</w:t>
            </w:r>
          </w:p>
        </w:tc>
      </w:tr>
    </w:tbl>
    <w:p w:rsidR="00BF595F" w:rsidRPr="001C3071" w:rsidRDefault="00BF595F" w:rsidP="000F734C">
      <w:pPr>
        <w:pStyle w:val="ad"/>
        <w:widowControl w:val="0"/>
        <w:spacing w:before="0" w:beforeAutospacing="0" w:after="0" w:afterAutospacing="0" w:line="360" w:lineRule="auto"/>
        <w:rPr>
          <w:b/>
          <w:sz w:val="28"/>
          <w:szCs w:val="28"/>
          <w:lang w:val="uk-UA"/>
        </w:rPr>
      </w:pPr>
    </w:p>
    <w:p w:rsidR="00BF595F" w:rsidRPr="001C3071" w:rsidRDefault="00BF595F" w:rsidP="000F734C">
      <w:pPr>
        <w:pStyle w:val="ad"/>
        <w:widowControl w:val="0"/>
        <w:spacing w:before="0" w:beforeAutospacing="0" w:after="0" w:afterAutospacing="0" w:line="360" w:lineRule="auto"/>
        <w:ind w:firstLine="708"/>
        <w:jc w:val="both"/>
        <w:rPr>
          <w:sz w:val="28"/>
          <w:szCs w:val="28"/>
          <w:lang w:val="uk-UA"/>
        </w:rPr>
      </w:pPr>
      <w:r w:rsidRPr="001C3071">
        <w:rPr>
          <w:sz w:val="28"/>
          <w:szCs w:val="28"/>
          <w:lang w:val="uk-UA"/>
        </w:rPr>
        <w:t xml:space="preserve">Формування позитивного іміджу керівника є одним із ключових завдань сучасного медичного менеджменту, оскільки саме керівник виступає «обличчям» клініки, персоніфікуючи її цінності та конкурентні переваги [8]. </w:t>
      </w:r>
    </w:p>
    <w:p w:rsidR="00BF595F" w:rsidRPr="001C3071" w:rsidRDefault="00BF595F" w:rsidP="000F734C">
      <w:pPr>
        <w:pStyle w:val="ad"/>
        <w:widowControl w:val="0"/>
        <w:spacing w:before="0" w:beforeAutospacing="0" w:after="0" w:afterAutospacing="0" w:line="360" w:lineRule="auto"/>
        <w:ind w:firstLine="708"/>
        <w:jc w:val="both"/>
        <w:rPr>
          <w:sz w:val="28"/>
          <w:szCs w:val="28"/>
          <w:lang w:val="uk-UA"/>
        </w:rPr>
      </w:pPr>
      <w:r w:rsidRPr="001C3071">
        <w:rPr>
          <w:sz w:val="28"/>
          <w:szCs w:val="28"/>
          <w:lang w:val="uk-UA"/>
        </w:rPr>
        <w:t>Для приватного медичного закладу естетичної медицини імідж керівника відіграє особливу роль: він впливає не лише на репутацію закладу серед пацієнтів, а й на рівень довіри з боку персоналу, партнерів та професійної спільноти [10].</w:t>
      </w:r>
    </w:p>
    <w:p w:rsidR="00BF595F" w:rsidRPr="001C3071" w:rsidRDefault="00BF595F" w:rsidP="000F734C">
      <w:pPr>
        <w:pStyle w:val="ad"/>
        <w:widowControl w:val="0"/>
        <w:spacing w:before="0" w:beforeAutospacing="0" w:after="0" w:afterAutospacing="0" w:line="360" w:lineRule="auto"/>
        <w:ind w:firstLine="708"/>
        <w:jc w:val="both"/>
        <w:rPr>
          <w:sz w:val="28"/>
          <w:szCs w:val="28"/>
          <w:lang w:val="uk-UA"/>
        </w:rPr>
      </w:pPr>
      <w:r w:rsidRPr="001C3071">
        <w:rPr>
          <w:sz w:val="28"/>
          <w:szCs w:val="28"/>
          <w:lang w:val="uk-UA"/>
        </w:rPr>
        <w:t>Основні складові позитивного іміджу керівника [16; 71]:</w:t>
      </w:r>
    </w:p>
    <w:p w:rsidR="00BF595F" w:rsidRPr="001C3071" w:rsidRDefault="00BF595F" w:rsidP="006E19EB">
      <w:pPr>
        <w:pStyle w:val="ad"/>
        <w:widowControl w:val="0"/>
        <w:numPr>
          <w:ilvl w:val="0"/>
          <w:numId w:val="17"/>
        </w:numPr>
        <w:spacing w:before="0" w:beforeAutospacing="0" w:after="0" w:afterAutospacing="0" w:line="360" w:lineRule="auto"/>
        <w:jc w:val="both"/>
        <w:rPr>
          <w:sz w:val="28"/>
          <w:szCs w:val="28"/>
          <w:lang w:val="uk-UA"/>
        </w:rPr>
      </w:pPr>
      <w:r w:rsidRPr="001C3071">
        <w:rPr>
          <w:rStyle w:val="a4"/>
          <w:b w:val="0"/>
          <w:sz w:val="28"/>
          <w:szCs w:val="28"/>
          <w:lang w:val="uk-UA"/>
        </w:rPr>
        <w:t>Професійна компетентність</w:t>
      </w:r>
      <w:r w:rsidRPr="001C3071">
        <w:rPr>
          <w:sz w:val="28"/>
          <w:szCs w:val="28"/>
          <w:lang w:val="uk-UA"/>
        </w:rPr>
        <w:t xml:space="preserve"> – високий рівень медичних і управлінських знань, участь у міжнародних конференціях, наявність сертифікатів.</w:t>
      </w:r>
    </w:p>
    <w:p w:rsidR="00BF595F" w:rsidRPr="001C3071" w:rsidRDefault="00BF595F" w:rsidP="006E19EB">
      <w:pPr>
        <w:pStyle w:val="ad"/>
        <w:widowControl w:val="0"/>
        <w:numPr>
          <w:ilvl w:val="0"/>
          <w:numId w:val="17"/>
        </w:numPr>
        <w:spacing w:before="0" w:beforeAutospacing="0" w:after="0" w:afterAutospacing="0" w:line="360" w:lineRule="auto"/>
        <w:jc w:val="both"/>
        <w:rPr>
          <w:sz w:val="28"/>
          <w:szCs w:val="28"/>
          <w:lang w:val="uk-UA"/>
        </w:rPr>
      </w:pPr>
      <w:r w:rsidRPr="001C3071">
        <w:rPr>
          <w:rStyle w:val="a4"/>
          <w:b w:val="0"/>
          <w:sz w:val="28"/>
          <w:szCs w:val="28"/>
          <w:lang w:val="uk-UA"/>
        </w:rPr>
        <w:t>Етичне лідерство</w:t>
      </w:r>
      <w:r w:rsidRPr="001C3071">
        <w:rPr>
          <w:sz w:val="28"/>
          <w:szCs w:val="28"/>
          <w:lang w:val="uk-UA"/>
        </w:rPr>
        <w:t xml:space="preserve"> – чесність, прозорість, справедливість у відносинах з пацієнтами та персоналом.</w:t>
      </w:r>
    </w:p>
    <w:p w:rsidR="00BF595F" w:rsidRPr="001C3071" w:rsidRDefault="00BF595F" w:rsidP="006E19EB">
      <w:pPr>
        <w:pStyle w:val="ad"/>
        <w:widowControl w:val="0"/>
        <w:numPr>
          <w:ilvl w:val="0"/>
          <w:numId w:val="17"/>
        </w:numPr>
        <w:spacing w:before="0" w:beforeAutospacing="0" w:after="0" w:afterAutospacing="0" w:line="360" w:lineRule="auto"/>
        <w:jc w:val="both"/>
        <w:rPr>
          <w:sz w:val="28"/>
          <w:szCs w:val="28"/>
          <w:lang w:val="uk-UA"/>
        </w:rPr>
      </w:pPr>
      <w:r w:rsidRPr="001C3071">
        <w:rPr>
          <w:rStyle w:val="a4"/>
          <w:b w:val="0"/>
          <w:sz w:val="28"/>
          <w:szCs w:val="28"/>
          <w:lang w:val="uk-UA"/>
        </w:rPr>
        <w:t>Комунікативна культура</w:t>
      </w:r>
      <w:r w:rsidRPr="001C3071">
        <w:rPr>
          <w:sz w:val="28"/>
          <w:szCs w:val="28"/>
          <w:lang w:val="uk-UA"/>
        </w:rPr>
        <w:t xml:space="preserve"> – відкритість до діалогу, здатність ефективно вести переговори, уміння створювати позитивний психологічний клімат у колективі.</w:t>
      </w:r>
    </w:p>
    <w:p w:rsidR="00BF595F" w:rsidRPr="001C3071" w:rsidRDefault="00BF595F" w:rsidP="006E19EB">
      <w:pPr>
        <w:pStyle w:val="ad"/>
        <w:widowControl w:val="0"/>
        <w:numPr>
          <w:ilvl w:val="0"/>
          <w:numId w:val="17"/>
        </w:numPr>
        <w:spacing w:before="0" w:beforeAutospacing="0" w:after="0" w:afterAutospacing="0" w:line="360" w:lineRule="auto"/>
        <w:jc w:val="both"/>
        <w:rPr>
          <w:sz w:val="28"/>
          <w:szCs w:val="28"/>
          <w:lang w:val="uk-UA"/>
        </w:rPr>
      </w:pPr>
      <w:r w:rsidRPr="001C3071">
        <w:rPr>
          <w:rStyle w:val="a4"/>
          <w:b w:val="0"/>
          <w:sz w:val="28"/>
          <w:szCs w:val="28"/>
          <w:lang w:val="uk-UA"/>
        </w:rPr>
        <w:t>Соціальна відповідальність</w:t>
      </w:r>
      <w:r w:rsidRPr="001C3071">
        <w:rPr>
          <w:sz w:val="28"/>
          <w:szCs w:val="28"/>
          <w:lang w:val="uk-UA"/>
        </w:rPr>
        <w:t xml:space="preserve"> – участь у благодійних та просвітницьких проєктах, які підкреслюють гуманістичну спрямованість клініки.</w:t>
      </w:r>
    </w:p>
    <w:p w:rsidR="00BF595F" w:rsidRPr="001C3071" w:rsidRDefault="00BF595F" w:rsidP="006E19EB">
      <w:pPr>
        <w:pStyle w:val="ad"/>
        <w:widowControl w:val="0"/>
        <w:numPr>
          <w:ilvl w:val="0"/>
          <w:numId w:val="17"/>
        </w:numPr>
        <w:spacing w:before="0" w:beforeAutospacing="0" w:after="0" w:afterAutospacing="0" w:line="360" w:lineRule="auto"/>
        <w:jc w:val="both"/>
        <w:rPr>
          <w:sz w:val="28"/>
          <w:szCs w:val="28"/>
          <w:lang w:val="uk-UA"/>
        </w:rPr>
      </w:pPr>
      <w:r w:rsidRPr="001C3071">
        <w:rPr>
          <w:rStyle w:val="a4"/>
          <w:b w:val="0"/>
          <w:sz w:val="28"/>
          <w:szCs w:val="28"/>
          <w:lang w:val="uk-UA"/>
        </w:rPr>
        <w:t>Цифровий імідж (e – імідж)</w:t>
      </w:r>
      <w:r w:rsidRPr="001C3071">
        <w:rPr>
          <w:sz w:val="28"/>
          <w:szCs w:val="28"/>
          <w:lang w:val="uk-UA"/>
        </w:rPr>
        <w:t xml:space="preserve"> – репрезентація керівника у медіа та соціальних мережах як експерта у сфері естетичної медицини.</w:t>
      </w:r>
    </w:p>
    <w:p w:rsidR="00BF595F" w:rsidRPr="001C3071" w:rsidRDefault="00BF595F" w:rsidP="000F734C">
      <w:pPr>
        <w:pStyle w:val="ad"/>
        <w:widowControl w:val="0"/>
        <w:spacing w:before="0" w:beforeAutospacing="0" w:after="0" w:afterAutospacing="0" w:line="360" w:lineRule="auto"/>
        <w:ind w:firstLine="708"/>
        <w:jc w:val="both"/>
        <w:rPr>
          <w:sz w:val="28"/>
          <w:szCs w:val="28"/>
          <w:lang w:val="uk-UA"/>
        </w:rPr>
      </w:pPr>
      <w:r w:rsidRPr="001C3071">
        <w:rPr>
          <w:sz w:val="28"/>
          <w:szCs w:val="28"/>
          <w:lang w:val="uk-UA"/>
        </w:rPr>
        <w:t>Пропонована стратегія формування позитивного іміджу керівника клініки «Ренесанс Медікал» надана в табл. 3.4.</w:t>
      </w:r>
    </w:p>
    <w:p w:rsidR="00BF595F" w:rsidRPr="001C3071" w:rsidRDefault="00BF595F" w:rsidP="000F734C">
      <w:pPr>
        <w:pStyle w:val="ad"/>
        <w:widowControl w:val="0"/>
        <w:spacing w:before="0" w:beforeAutospacing="0" w:after="0" w:afterAutospacing="0" w:line="360" w:lineRule="auto"/>
        <w:ind w:firstLine="708"/>
        <w:jc w:val="right"/>
        <w:rPr>
          <w:rStyle w:val="a4"/>
          <w:sz w:val="28"/>
          <w:szCs w:val="28"/>
          <w:lang w:val="uk-UA"/>
        </w:rPr>
      </w:pPr>
      <w:r w:rsidRPr="001C3071">
        <w:rPr>
          <w:rStyle w:val="a4"/>
          <w:sz w:val="28"/>
          <w:szCs w:val="28"/>
          <w:lang w:val="uk-UA"/>
        </w:rPr>
        <w:t xml:space="preserve">Таблиця 3.4 </w:t>
      </w:r>
    </w:p>
    <w:p w:rsidR="00BF595F" w:rsidRPr="001C3071" w:rsidRDefault="00BF595F" w:rsidP="000F734C">
      <w:pPr>
        <w:pStyle w:val="ad"/>
        <w:widowControl w:val="0"/>
        <w:spacing w:before="0" w:beforeAutospacing="0" w:after="0" w:afterAutospacing="0" w:line="360" w:lineRule="auto"/>
        <w:jc w:val="center"/>
        <w:rPr>
          <w:rStyle w:val="a4"/>
          <w:sz w:val="28"/>
          <w:szCs w:val="28"/>
          <w:lang w:val="uk-UA"/>
        </w:rPr>
      </w:pPr>
      <w:r w:rsidRPr="001C3071">
        <w:rPr>
          <w:rStyle w:val="a4"/>
          <w:sz w:val="28"/>
          <w:szCs w:val="28"/>
          <w:lang w:val="uk-UA"/>
        </w:rPr>
        <w:t xml:space="preserve">Стратегія формування позитивного іміджу керівника </w:t>
      </w:r>
    </w:p>
    <w:p w:rsidR="00BF595F" w:rsidRPr="001C3071" w:rsidRDefault="00BF595F" w:rsidP="000F734C">
      <w:pPr>
        <w:pStyle w:val="ad"/>
        <w:widowControl w:val="0"/>
        <w:spacing w:before="0" w:beforeAutospacing="0" w:after="0" w:afterAutospacing="0" w:line="360" w:lineRule="auto"/>
        <w:jc w:val="center"/>
        <w:rPr>
          <w:sz w:val="28"/>
          <w:szCs w:val="28"/>
          <w:lang w:val="uk-UA"/>
        </w:rPr>
      </w:pPr>
      <w:r w:rsidRPr="001C3071">
        <w:rPr>
          <w:rStyle w:val="a4"/>
          <w:sz w:val="28"/>
          <w:szCs w:val="28"/>
          <w:lang w:val="uk-UA"/>
        </w:rPr>
        <w:t>клініки «Ренесанс Медікал»</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480"/>
        <w:gridCol w:w="3678"/>
        <w:gridCol w:w="3187"/>
      </w:tblGrid>
      <w:tr w:rsidR="00BF595F" w:rsidRPr="001C3071" w:rsidTr="00AC06AC">
        <w:trPr>
          <w:tblHeader/>
          <w:tblCellSpacing w:w="15" w:type="dxa"/>
        </w:trPr>
        <w:tc>
          <w:tcPr>
            <w:tcW w:w="1303" w:type="pct"/>
            <w:vAlign w:val="center"/>
            <w:hideMark/>
          </w:tcPr>
          <w:p w:rsidR="00BF595F" w:rsidRPr="001C3071" w:rsidRDefault="00BF595F" w:rsidP="000F734C">
            <w:pPr>
              <w:jc w:val="center"/>
              <w:rPr>
                <w:rFonts w:ascii="Times New Roman" w:eastAsia="Times New Roman" w:hAnsi="Times New Roman" w:cs="Times New Roman"/>
                <w:b/>
                <w:bCs/>
                <w:sz w:val="28"/>
                <w:szCs w:val="28"/>
                <w:lang w:eastAsia="ru-RU"/>
              </w:rPr>
            </w:pPr>
            <w:r w:rsidRPr="001C3071">
              <w:rPr>
                <w:rFonts w:ascii="Times New Roman" w:eastAsia="Times New Roman" w:hAnsi="Times New Roman" w:cs="Times New Roman"/>
                <w:b/>
                <w:bCs/>
                <w:sz w:val="28"/>
                <w:szCs w:val="28"/>
                <w:lang w:eastAsia="ru-RU"/>
              </w:rPr>
              <w:t>Етап</w:t>
            </w:r>
          </w:p>
        </w:tc>
        <w:tc>
          <w:tcPr>
            <w:tcW w:w="1952" w:type="pct"/>
            <w:vAlign w:val="center"/>
            <w:hideMark/>
          </w:tcPr>
          <w:p w:rsidR="00BF595F" w:rsidRPr="001C3071" w:rsidRDefault="00BF595F" w:rsidP="000F734C">
            <w:pPr>
              <w:jc w:val="center"/>
              <w:rPr>
                <w:rFonts w:ascii="Times New Roman" w:eastAsia="Times New Roman" w:hAnsi="Times New Roman" w:cs="Times New Roman"/>
                <w:b/>
                <w:bCs/>
                <w:sz w:val="28"/>
                <w:szCs w:val="28"/>
                <w:lang w:eastAsia="ru-RU"/>
              </w:rPr>
            </w:pPr>
            <w:r w:rsidRPr="001C3071">
              <w:rPr>
                <w:rFonts w:ascii="Times New Roman" w:eastAsia="Times New Roman" w:hAnsi="Times New Roman" w:cs="Times New Roman"/>
                <w:b/>
                <w:bCs/>
                <w:sz w:val="28"/>
                <w:szCs w:val="28"/>
                <w:lang w:eastAsia="ru-RU"/>
              </w:rPr>
              <w:t>Заходи</w:t>
            </w:r>
          </w:p>
        </w:tc>
        <w:tc>
          <w:tcPr>
            <w:tcW w:w="1682" w:type="pct"/>
            <w:vAlign w:val="center"/>
            <w:hideMark/>
          </w:tcPr>
          <w:p w:rsidR="00BF595F" w:rsidRPr="001C3071" w:rsidRDefault="00BF595F" w:rsidP="000F734C">
            <w:pPr>
              <w:jc w:val="center"/>
              <w:rPr>
                <w:rFonts w:ascii="Times New Roman" w:eastAsia="Times New Roman" w:hAnsi="Times New Roman" w:cs="Times New Roman"/>
                <w:b/>
                <w:bCs/>
                <w:sz w:val="28"/>
                <w:szCs w:val="28"/>
                <w:lang w:eastAsia="ru-RU"/>
              </w:rPr>
            </w:pPr>
            <w:r w:rsidRPr="001C3071">
              <w:rPr>
                <w:rFonts w:ascii="Times New Roman" w:eastAsia="Times New Roman" w:hAnsi="Times New Roman" w:cs="Times New Roman"/>
                <w:b/>
                <w:bCs/>
                <w:sz w:val="28"/>
                <w:szCs w:val="28"/>
                <w:lang w:eastAsia="ru-RU"/>
              </w:rPr>
              <w:t>Очікувані результати</w:t>
            </w:r>
          </w:p>
        </w:tc>
      </w:tr>
      <w:tr w:rsidR="00BF595F" w:rsidRPr="001C3071" w:rsidTr="00AC06AC">
        <w:trPr>
          <w:tblCellSpacing w:w="15" w:type="dxa"/>
        </w:trPr>
        <w:tc>
          <w:tcPr>
            <w:tcW w:w="1303"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bCs/>
                <w:sz w:val="28"/>
                <w:szCs w:val="28"/>
                <w:lang w:eastAsia="ru-RU"/>
              </w:rPr>
              <w:t>1. Діагностичний</w:t>
            </w:r>
          </w:p>
        </w:tc>
        <w:tc>
          <w:tcPr>
            <w:tcW w:w="1952" w:type="pct"/>
            <w:vAlign w:val="center"/>
            <w:hideMark/>
          </w:tcPr>
          <w:p w:rsidR="00BF595F" w:rsidRPr="001C3071" w:rsidRDefault="00BF595F" w:rsidP="006E19EB">
            <w:pPr>
              <w:pStyle w:val="a9"/>
              <w:numPr>
                <w:ilvl w:val="0"/>
                <w:numId w:val="19"/>
              </w:num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 xml:space="preserve">Опитування пацієнтів і персоналу щодо сприйняття керівника. </w:t>
            </w:r>
          </w:p>
          <w:p w:rsidR="00BF595F" w:rsidRPr="001C3071" w:rsidRDefault="00BF595F" w:rsidP="006E19EB">
            <w:pPr>
              <w:pStyle w:val="a9"/>
              <w:numPr>
                <w:ilvl w:val="0"/>
                <w:numId w:val="19"/>
              </w:num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Аналіз відгуків у соціальних мережах та медіа.</w:t>
            </w:r>
          </w:p>
        </w:tc>
        <w:tc>
          <w:tcPr>
            <w:tcW w:w="1682"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Виявлення сильних і слабких сторін іміджу керівника, формування базової картини сприйняття.</w:t>
            </w:r>
          </w:p>
        </w:tc>
      </w:tr>
    </w:tbl>
    <w:p w:rsidR="00BF595F" w:rsidRPr="001C3071" w:rsidRDefault="00BF595F" w:rsidP="000F734C">
      <w:r w:rsidRPr="001C3071">
        <w:br w:type="page"/>
      </w:r>
    </w:p>
    <w:p w:rsidR="00BF595F" w:rsidRPr="001C3071" w:rsidRDefault="00BF595F" w:rsidP="000F734C">
      <w:pPr>
        <w:jc w:val="right"/>
        <w:rPr>
          <w:rFonts w:ascii="Times New Roman" w:hAnsi="Times New Roman" w:cs="Times New Roman"/>
          <w:sz w:val="28"/>
          <w:szCs w:val="28"/>
        </w:rPr>
      </w:pPr>
      <w:r w:rsidRPr="001C3071">
        <w:rPr>
          <w:rFonts w:ascii="Times New Roman" w:hAnsi="Times New Roman" w:cs="Times New Roman"/>
          <w:sz w:val="28"/>
          <w:szCs w:val="28"/>
        </w:rPr>
        <w:t>Продовження табл. 3.4</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480"/>
        <w:gridCol w:w="3678"/>
        <w:gridCol w:w="3187"/>
      </w:tblGrid>
      <w:tr w:rsidR="00BF595F" w:rsidRPr="001C3071" w:rsidTr="00AC06AC">
        <w:trPr>
          <w:tblCellSpacing w:w="15" w:type="dxa"/>
        </w:trPr>
        <w:tc>
          <w:tcPr>
            <w:tcW w:w="1303"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bCs/>
                <w:sz w:val="28"/>
                <w:szCs w:val="28"/>
                <w:lang w:eastAsia="ru-RU"/>
              </w:rPr>
              <w:t>2. Позиціонування керівника як експерта</w:t>
            </w:r>
          </w:p>
        </w:tc>
        <w:tc>
          <w:tcPr>
            <w:tcW w:w="1952" w:type="pct"/>
            <w:vAlign w:val="center"/>
            <w:hideMark/>
          </w:tcPr>
          <w:p w:rsidR="00BF595F" w:rsidRPr="001C3071" w:rsidRDefault="00BF595F" w:rsidP="006E19EB">
            <w:pPr>
              <w:pStyle w:val="a9"/>
              <w:numPr>
                <w:ilvl w:val="0"/>
                <w:numId w:val="19"/>
              </w:num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 xml:space="preserve">Участь у міжнародних конференціях. </w:t>
            </w:r>
          </w:p>
          <w:p w:rsidR="00BF595F" w:rsidRPr="001C3071" w:rsidRDefault="00BF595F" w:rsidP="006E19EB">
            <w:pPr>
              <w:pStyle w:val="a9"/>
              <w:numPr>
                <w:ilvl w:val="0"/>
                <w:numId w:val="19"/>
              </w:num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 xml:space="preserve">Публікації у профільних журналах. </w:t>
            </w:r>
          </w:p>
          <w:p w:rsidR="00BF595F" w:rsidRPr="001C3071" w:rsidRDefault="00BF595F" w:rsidP="006E19EB">
            <w:pPr>
              <w:pStyle w:val="a9"/>
              <w:numPr>
                <w:ilvl w:val="0"/>
                <w:numId w:val="26"/>
              </w:num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Створення професійних блогів у соцмережах.</w:t>
            </w:r>
          </w:p>
        </w:tc>
        <w:tc>
          <w:tcPr>
            <w:tcW w:w="1682"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Підвищення експертності та авторитету керівника у професійній спільноті, посилення бренду клініки.</w:t>
            </w:r>
          </w:p>
        </w:tc>
      </w:tr>
      <w:tr w:rsidR="00BF595F" w:rsidRPr="001C3071" w:rsidTr="00AC06AC">
        <w:trPr>
          <w:tblCellSpacing w:w="15" w:type="dxa"/>
        </w:trPr>
        <w:tc>
          <w:tcPr>
            <w:tcW w:w="1303"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bCs/>
                <w:sz w:val="28"/>
                <w:szCs w:val="28"/>
                <w:lang w:eastAsia="ru-RU"/>
              </w:rPr>
              <w:t>3. Внутрішня іміджева політика</w:t>
            </w:r>
          </w:p>
        </w:tc>
        <w:tc>
          <w:tcPr>
            <w:tcW w:w="1952" w:type="pct"/>
            <w:vAlign w:val="center"/>
            <w:hideMark/>
          </w:tcPr>
          <w:p w:rsidR="00BF595F" w:rsidRPr="001C3071" w:rsidRDefault="00BF595F" w:rsidP="006E19EB">
            <w:pPr>
              <w:pStyle w:val="a9"/>
              <w:numPr>
                <w:ilvl w:val="0"/>
                <w:numId w:val="26"/>
              </w:num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 xml:space="preserve">Регулярні зустрічі керівника з персоналом («відкритий діалог»). </w:t>
            </w:r>
          </w:p>
          <w:p w:rsidR="00BF595F" w:rsidRPr="001C3071" w:rsidRDefault="00BF595F" w:rsidP="006E19EB">
            <w:pPr>
              <w:pStyle w:val="a9"/>
              <w:numPr>
                <w:ilvl w:val="0"/>
                <w:numId w:val="26"/>
              </w:num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 xml:space="preserve">Мотиваційні виступи. </w:t>
            </w:r>
          </w:p>
          <w:p w:rsidR="00BF595F" w:rsidRPr="001C3071" w:rsidRDefault="00BF595F" w:rsidP="006E19EB">
            <w:pPr>
              <w:pStyle w:val="a9"/>
              <w:numPr>
                <w:ilvl w:val="0"/>
                <w:numId w:val="26"/>
              </w:num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Створення системи прозорої комунікації.</w:t>
            </w:r>
          </w:p>
        </w:tc>
        <w:tc>
          <w:tcPr>
            <w:tcW w:w="1682"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Зростання рівня довіри і задоволеності співробітників, підвищення згуртованості колективу.</w:t>
            </w:r>
          </w:p>
        </w:tc>
      </w:tr>
      <w:tr w:rsidR="00BF595F" w:rsidRPr="001C3071" w:rsidTr="00AC06AC">
        <w:trPr>
          <w:tblCellSpacing w:w="15" w:type="dxa"/>
        </w:trPr>
        <w:tc>
          <w:tcPr>
            <w:tcW w:w="1303"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bCs/>
                <w:sz w:val="28"/>
                <w:szCs w:val="28"/>
                <w:lang w:eastAsia="ru-RU"/>
              </w:rPr>
              <w:t>4. Комунікаційна стратегія</w:t>
            </w:r>
          </w:p>
        </w:tc>
        <w:tc>
          <w:tcPr>
            <w:tcW w:w="1952" w:type="pct"/>
            <w:vAlign w:val="center"/>
            <w:hideMark/>
          </w:tcPr>
          <w:p w:rsidR="00BF595F" w:rsidRPr="001C3071" w:rsidRDefault="00BF595F" w:rsidP="006E19EB">
            <w:pPr>
              <w:pStyle w:val="a9"/>
              <w:numPr>
                <w:ilvl w:val="0"/>
                <w:numId w:val="26"/>
              </w:num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 xml:space="preserve">Використання відеозвернень та подкастів від керівника. </w:t>
            </w:r>
          </w:p>
          <w:p w:rsidR="00BF595F" w:rsidRPr="001C3071" w:rsidRDefault="00BF595F" w:rsidP="006E19EB">
            <w:pPr>
              <w:pStyle w:val="a9"/>
              <w:numPr>
                <w:ilvl w:val="0"/>
                <w:numId w:val="26"/>
              </w:num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 xml:space="preserve">Єдиний tone of voice у зовнішніх комунікаціях. </w:t>
            </w:r>
          </w:p>
          <w:p w:rsidR="00BF595F" w:rsidRPr="001C3071" w:rsidRDefault="00BF595F" w:rsidP="006E19EB">
            <w:pPr>
              <w:pStyle w:val="a9"/>
              <w:numPr>
                <w:ilvl w:val="0"/>
                <w:numId w:val="27"/>
              </w:num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Активна робота з відгуками пацієнтів.</w:t>
            </w:r>
          </w:p>
        </w:tc>
        <w:tc>
          <w:tcPr>
            <w:tcW w:w="1682"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Формування сучасного цифрового іміджу, посилення репутаційної стійкості клініки.</w:t>
            </w:r>
          </w:p>
        </w:tc>
      </w:tr>
      <w:tr w:rsidR="00BF595F" w:rsidRPr="001C3071" w:rsidTr="00AC06AC">
        <w:trPr>
          <w:tblCellSpacing w:w="15" w:type="dxa"/>
        </w:trPr>
        <w:tc>
          <w:tcPr>
            <w:tcW w:w="1303"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bCs/>
                <w:sz w:val="28"/>
                <w:szCs w:val="28"/>
                <w:lang w:eastAsia="ru-RU"/>
              </w:rPr>
              <w:t>5. Соціальна та громадська активність</w:t>
            </w:r>
          </w:p>
        </w:tc>
        <w:tc>
          <w:tcPr>
            <w:tcW w:w="1952" w:type="pct"/>
            <w:vAlign w:val="center"/>
            <w:hideMark/>
          </w:tcPr>
          <w:p w:rsidR="00BF595F" w:rsidRPr="001C3071" w:rsidRDefault="00BF595F" w:rsidP="006E19EB">
            <w:pPr>
              <w:pStyle w:val="a9"/>
              <w:numPr>
                <w:ilvl w:val="0"/>
                <w:numId w:val="27"/>
              </w:num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 xml:space="preserve">Ініціювання благодійних і соціальних проєктів. </w:t>
            </w:r>
          </w:p>
          <w:p w:rsidR="00BF595F" w:rsidRPr="001C3071" w:rsidRDefault="00BF595F" w:rsidP="006E19EB">
            <w:pPr>
              <w:pStyle w:val="a9"/>
              <w:numPr>
                <w:ilvl w:val="0"/>
                <w:numId w:val="27"/>
              </w:num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 xml:space="preserve">Участь у профілактичних заходах (лекції, акції). </w:t>
            </w:r>
          </w:p>
          <w:p w:rsidR="00BF595F" w:rsidRPr="001C3071" w:rsidRDefault="00BF595F" w:rsidP="006E19EB">
            <w:pPr>
              <w:pStyle w:val="a9"/>
              <w:numPr>
                <w:ilvl w:val="0"/>
                <w:numId w:val="27"/>
              </w:num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Співпраця з освітніми закладами.</w:t>
            </w:r>
          </w:p>
        </w:tc>
        <w:tc>
          <w:tcPr>
            <w:tcW w:w="1682" w:type="pct"/>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Підвищення соціальної відповідальності клініки, розширення позитивного іміджу керівника та закладу.</w:t>
            </w:r>
          </w:p>
        </w:tc>
      </w:tr>
    </w:tbl>
    <w:p w:rsidR="00BF595F" w:rsidRPr="001C3071" w:rsidRDefault="00BF595F" w:rsidP="000F734C">
      <w:pPr>
        <w:spacing w:line="360" w:lineRule="auto"/>
        <w:ind w:firstLine="708"/>
        <w:jc w:val="both"/>
        <w:rPr>
          <w:rFonts w:ascii="Times New Roman" w:eastAsia="Times New Roman" w:hAnsi="Times New Roman" w:cs="Times New Roman"/>
          <w:sz w:val="28"/>
          <w:szCs w:val="28"/>
          <w:lang w:eastAsia="ru-RU"/>
        </w:rPr>
      </w:pPr>
    </w:p>
    <w:p w:rsidR="00BF595F" w:rsidRPr="001C3071" w:rsidRDefault="00BF595F" w:rsidP="000F734C">
      <w:pPr>
        <w:pStyle w:val="ad"/>
        <w:widowControl w:val="0"/>
        <w:spacing w:before="0" w:beforeAutospacing="0" w:after="0" w:afterAutospacing="0" w:line="360" w:lineRule="auto"/>
        <w:ind w:firstLine="708"/>
        <w:jc w:val="both"/>
        <w:rPr>
          <w:sz w:val="28"/>
          <w:szCs w:val="28"/>
          <w:lang w:val="uk-UA"/>
        </w:rPr>
      </w:pPr>
      <w:r w:rsidRPr="001C3071">
        <w:rPr>
          <w:sz w:val="28"/>
          <w:szCs w:val="28"/>
          <w:lang w:val="uk-UA"/>
        </w:rPr>
        <w:t xml:space="preserve">Таблиця 3.4 окреслює стратегію </w:t>
      </w:r>
      <w:r w:rsidRPr="001C3071">
        <w:rPr>
          <w:rStyle w:val="a4"/>
          <w:b w:val="0"/>
          <w:sz w:val="28"/>
          <w:szCs w:val="28"/>
          <w:lang w:val="uk-UA"/>
        </w:rPr>
        <w:t xml:space="preserve">формування позитивного іміджу керівника клініки «Ренесанс Медікал» </w:t>
      </w:r>
      <w:r w:rsidRPr="001C3071">
        <w:rPr>
          <w:sz w:val="28"/>
          <w:szCs w:val="28"/>
          <w:lang w:val="uk-UA"/>
        </w:rPr>
        <w:t>як практичний інструмент для реалізації, який включає наступне:</w:t>
      </w:r>
    </w:p>
    <w:p w:rsidR="00BF595F" w:rsidRPr="001C3071" w:rsidRDefault="00BF595F" w:rsidP="000F734C">
      <w:pPr>
        <w:pStyle w:val="ad"/>
        <w:widowControl w:val="0"/>
        <w:spacing w:before="0" w:beforeAutospacing="0" w:after="0" w:afterAutospacing="0" w:line="360" w:lineRule="auto"/>
        <w:ind w:firstLine="708"/>
        <w:jc w:val="both"/>
        <w:rPr>
          <w:sz w:val="28"/>
          <w:szCs w:val="28"/>
          <w:lang w:val="uk-UA"/>
        </w:rPr>
      </w:pPr>
      <w:r w:rsidRPr="001C3071">
        <w:rPr>
          <w:rStyle w:val="a4"/>
          <w:b w:val="0"/>
          <w:sz w:val="28"/>
          <w:szCs w:val="28"/>
          <w:lang w:val="uk-UA"/>
        </w:rPr>
        <w:t>1. Діагностичний етап</w:t>
      </w:r>
    </w:p>
    <w:p w:rsidR="00BF595F" w:rsidRPr="001C3071" w:rsidRDefault="00BF595F" w:rsidP="006E19EB">
      <w:pPr>
        <w:pStyle w:val="ad"/>
        <w:widowControl w:val="0"/>
        <w:numPr>
          <w:ilvl w:val="0"/>
          <w:numId w:val="20"/>
        </w:numPr>
        <w:spacing w:before="0" w:beforeAutospacing="0" w:after="0" w:afterAutospacing="0" w:line="360" w:lineRule="auto"/>
        <w:jc w:val="both"/>
        <w:rPr>
          <w:sz w:val="28"/>
          <w:szCs w:val="28"/>
          <w:lang w:val="uk-UA"/>
        </w:rPr>
      </w:pPr>
      <w:r w:rsidRPr="001C3071">
        <w:rPr>
          <w:sz w:val="28"/>
          <w:szCs w:val="28"/>
          <w:lang w:val="uk-UA"/>
        </w:rPr>
        <w:t>Проведення внутрішнього та зовнішнього аналізу сприйняття керівника (опитування пацієнтів і персоналу, аналіз відгуків у мережі).</w:t>
      </w:r>
    </w:p>
    <w:p w:rsidR="00BF595F" w:rsidRPr="001C3071" w:rsidRDefault="00BF595F" w:rsidP="006E19EB">
      <w:pPr>
        <w:pStyle w:val="ad"/>
        <w:widowControl w:val="0"/>
        <w:numPr>
          <w:ilvl w:val="0"/>
          <w:numId w:val="20"/>
        </w:numPr>
        <w:spacing w:before="0" w:beforeAutospacing="0" w:after="0" w:afterAutospacing="0" w:line="360" w:lineRule="auto"/>
        <w:jc w:val="both"/>
        <w:rPr>
          <w:sz w:val="28"/>
          <w:szCs w:val="28"/>
          <w:lang w:val="uk-UA"/>
        </w:rPr>
      </w:pPr>
      <w:r w:rsidRPr="001C3071">
        <w:rPr>
          <w:sz w:val="28"/>
          <w:szCs w:val="28"/>
          <w:lang w:val="uk-UA"/>
        </w:rPr>
        <w:t>Виявлення сильних сторін та зон розвитку іміджу.</w:t>
      </w:r>
    </w:p>
    <w:p w:rsidR="00BF595F" w:rsidRPr="001C3071" w:rsidRDefault="00BF595F" w:rsidP="000F734C">
      <w:pPr>
        <w:pStyle w:val="ad"/>
        <w:widowControl w:val="0"/>
        <w:spacing w:before="0" w:beforeAutospacing="0" w:after="0" w:afterAutospacing="0" w:line="360" w:lineRule="auto"/>
        <w:ind w:firstLine="708"/>
        <w:jc w:val="both"/>
        <w:rPr>
          <w:sz w:val="28"/>
          <w:szCs w:val="28"/>
          <w:lang w:val="uk-UA"/>
        </w:rPr>
      </w:pPr>
      <w:r w:rsidRPr="001C3071">
        <w:rPr>
          <w:rStyle w:val="a4"/>
          <w:b w:val="0"/>
          <w:sz w:val="28"/>
          <w:szCs w:val="28"/>
          <w:lang w:val="uk-UA"/>
        </w:rPr>
        <w:t>2. Позиціонування керівника як експерта</w:t>
      </w:r>
    </w:p>
    <w:p w:rsidR="00BF595F" w:rsidRPr="001C3071" w:rsidRDefault="00BF595F" w:rsidP="006E19EB">
      <w:pPr>
        <w:pStyle w:val="ad"/>
        <w:widowControl w:val="0"/>
        <w:numPr>
          <w:ilvl w:val="0"/>
          <w:numId w:val="21"/>
        </w:numPr>
        <w:spacing w:before="0" w:beforeAutospacing="0" w:after="0" w:afterAutospacing="0" w:line="360" w:lineRule="auto"/>
        <w:jc w:val="both"/>
        <w:rPr>
          <w:sz w:val="28"/>
          <w:szCs w:val="28"/>
          <w:lang w:val="uk-UA"/>
        </w:rPr>
      </w:pPr>
      <w:r w:rsidRPr="001C3071">
        <w:rPr>
          <w:sz w:val="28"/>
          <w:szCs w:val="28"/>
          <w:lang w:val="uk-UA"/>
        </w:rPr>
        <w:t>Публікації у професійних журналах, інтерв’ю у медіа.</w:t>
      </w:r>
    </w:p>
    <w:p w:rsidR="00BF595F" w:rsidRPr="001C3071" w:rsidRDefault="00BF595F" w:rsidP="006E19EB">
      <w:pPr>
        <w:pStyle w:val="ad"/>
        <w:widowControl w:val="0"/>
        <w:numPr>
          <w:ilvl w:val="0"/>
          <w:numId w:val="21"/>
        </w:numPr>
        <w:spacing w:before="0" w:beforeAutospacing="0" w:after="0" w:afterAutospacing="0" w:line="360" w:lineRule="auto"/>
        <w:jc w:val="both"/>
        <w:rPr>
          <w:sz w:val="28"/>
          <w:szCs w:val="28"/>
          <w:lang w:val="uk-UA"/>
        </w:rPr>
      </w:pPr>
      <w:r w:rsidRPr="001C3071">
        <w:rPr>
          <w:sz w:val="28"/>
          <w:szCs w:val="28"/>
          <w:lang w:val="uk-UA"/>
        </w:rPr>
        <w:t>Участь у міжнародних конгресах і форумах з естетичної медицини.</w:t>
      </w:r>
    </w:p>
    <w:p w:rsidR="00BF595F" w:rsidRPr="001C3071" w:rsidRDefault="00BF595F" w:rsidP="006E19EB">
      <w:pPr>
        <w:pStyle w:val="ad"/>
        <w:widowControl w:val="0"/>
        <w:numPr>
          <w:ilvl w:val="0"/>
          <w:numId w:val="21"/>
        </w:numPr>
        <w:spacing w:before="0" w:beforeAutospacing="0" w:after="0" w:afterAutospacing="0" w:line="360" w:lineRule="auto"/>
        <w:jc w:val="both"/>
        <w:rPr>
          <w:sz w:val="28"/>
          <w:szCs w:val="28"/>
          <w:lang w:val="uk-UA"/>
        </w:rPr>
      </w:pPr>
      <w:r w:rsidRPr="001C3071">
        <w:rPr>
          <w:sz w:val="28"/>
          <w:szCs w:val="28"/>
          <w:lang w:val="uk-UA"/>
        </w:rPr>
        <w:t>Просування персонального бренду через соціальні мережі (Facebook, Instagram, LinkedIn).</w:t>
      </w:r>
    </w:p>
    <w:p w:rsidR="00BF595F" w:rsidRPr="001C3071" w:rsidRDefault="00BF595F" w:rsidP="000F734C">
      <w:pPr>
        <w:pStyle w:val="ad"/>
        <w:widowControl w:val="0"/>
        <w:spacing w:before="0" w:beforeAutospacing="0" w:after="0" w:afterAutospacing="0" w:line="360" w:lineRule="auto"/>
        <w:ind w:firstLine="708"/>
        <w:jc w:val="both"/>
        <w:rPr>
          <w:sz w:val="28"/>
          <w:szCs w:val="28"/>
          <w:lang w:val="uk-UA"/>
        </w:rPr>
      </w:pPr>
      <w:r w:rsidRPr="001C3071">
        <w:rPr>
          <w:rStyle w:val="a4"/>
          <w:b w:val="0"/>
          <w:sz w:val="28"/>
          <w:szCs w:val="28"/>
          <w:lang w:val="uk-UA"/>
        </w:rPr>
        <w:t>3. Внутрішня іміджева політика</w:t>
      </w:r>
    </w:p>
    <w:p w:rsidR="00BF595F" w:rsidRPr="001C3071" w:rsidRDefault="00BF595F" w:rsidP="006E19EB">
      <w:pPr>
        <w:pStyle w:val="ad"/>
        <w:widowControl w:val="0"/>
        <w:numPr>
          <w:ilvl w:val="0"/>
          <w:numId w:val="22"/>
        </w:numPr>
        <w:spacing w:before="0" w:beforeAutospacing="0" w:after="0" w:afterAutospacing="0" w:line="360" w:lineRule="auto"/>
        <w:jc w:val="both"/>
        <w:rPr>
          <w:sz w:val="28"/>
          <w:szCs w:val="28"/>
          <w:lang w:val="uk-UA"/>
        </w:rPr>
      </w:pPr>
      <w:r w:rsidRPr="001C3071">
        <w:rPr>
          <w:sz w:val="28"/>
          <w:szCs w:val="28"/>
          <w:lang w:val="uk-UA"/>
        </w:rPr>
        <w:t>Розвиток демократичного стилю управління.</w:t>
      </w:r>
    </w:p>
    <w:p w:rsidR="00BF595F" w:rsidRPr="001C3071" w:rsidRDefault="00BF595F" w:rsidP="006E19EB">
      <w:pPr>
        <w:pStyle w:val="ad"/>
        <w:widowControl w:val="0"/>
        <w:numPr>
          <w:ilvl w:val="0"/>
          <w:numId w:val="22"/>
        </w:numPr>
        <w:spacing w:before="0" w:beforeAutospacing="0" w:after="0" w:afterAutospacing="0" w:line="360" w:lineRule="auto"/>
        <w:jc w:val="both"/>
        <w:rPr>
          <w:sz w:val="28"/>
          <w:szCs w:val="28"/>
          <w:lang w:val="uk-UA"/>
        </w:rPr>
      </w:pPr>
      <w:r w:rsidRPr="001C3071">
        <w:rPr>
          <w:sz w:val="28"/>
          <w:szCs w:val="28"/>
          <w:lang w:val="uk-UA"/>
        </w:rPr>
        <w:t>Проведення регулярних зустрічей з персоналом у форматі «відкритого діалогу».</w:t>
      </w:r>
    </w:p>
    <w:p w:rsidR="00BF595F" w:rsidRPr="001C3071" w:rsidRDefault="00BF595F" w:rsidP="006E19EB">
      <w:pPr>
        <w:pStyle w:val="ad"/>
        <w:widowControl w:val="0"/>
        <w:numPr>
          <w:ilvl w:val="0"/>
          <w:numId w:val="22"/>
        </w:numPr>
        <w:spacing w:before="0" w:beforeAutospacing="0" w:after="0" w:afterAutospacing="0" w:line="360" w:lineRule="auto"/>
        <w:jc w:val="both"/>
        <w:rPr>
          <w:sz w:val="28"/>
          <w:szCs w:val="28"/>
          <w:lang w:val="uk-UA"/>
        </w:rPr>
      </w:pPr>
      <w:r w:rsidRPr="001C3071">
        <w:rPr>
          <w:sz w:val="28"/>
          <w:szCs w:val="28"/>
          <w:lang w:val="uk-UA"/>
        </w:rPr>
        <w:t>Мотиваційні виступи керівника для команди.</w:t>
      </w:r>
    </w:p>
    <w:p w:rsidR="00BF595F" w:rsidRPr="001C3071" w:rsidRDefault="00BF595F" w:rsidP="000F734C">
      <w:pPr>
        <w:pStyle w:val="ad"/>
        <w:widowControl w:val="0"/>
        <w:spacing w:before="0" w:beforeAutospacing="0" w:after="0" w:afterAutospacing="0" w:line="360" w:lineRule="auto"/>
        <w:ind w:firstLine="708"/>
        <w:jc w:val="both"/>
        <w:rPr>
          <w:sz w:val="28"/>
          <w:szCs w:val="28"/>
          <w:lang w:val="uk-UA"/>
        </w:rPr>
      </w:pPr>
      <w:r w:rsidRPr="001C3071">
        <w:rPr>
          <w:rStyle w:val="a4"/>
          <w:b w:val="0"/>
          <w:sz w:val="28"/>
          <w:szCs w:val="28"/>
          <w:lang w:val="uk-UA"/>
        </w:rPr>
        <w:t>4. Комунікаційна стратегія</w:t>
      </w:r>
    </w:p>
    <w:p w:rsidR="00BF595F" w:rsidRPr="001C3071" w:rsidRDefault="00BF595F" w:rsidP="006E19EB">
      <w:pPr>
        <w:pStyle w:val="ad"/>
        <w:widowControl w:val="0"/>
        <w:numPr>
          <w:ilvl w:val="0"/>
          <w:numId w:val="23"/>
        </w:numPr>
        <w:spacing w:before="0" w:beforeAutospacing="0" w:after="0" w:afterAutospacing="0" w:line="360" w:lineRule="auto"/>
        <w:jc w:val="both"/>
        <w:rPr>
          <w:sz w:val="28"/>
          <w:szCs w:val="28"/>
          <w:lang w:val="uk-UA"/>
        </w:rPr>
      </w:pPr>
      <w:r w:rsidRPr="001C3071">
        <w:rPr>
          <w:sz w:val="28"/>
          <w:szCs w:val="28"/>
          <w:lang w:val="uk-UA"/>
        </w:rPr>
        <w:t>Формування єдиного tone of voice для зовнішніх і внутрішніх комунікацій.</w:t>
      </w:r>
    </w:p>
    <w:p w:rsidR="00BF595F" w:rsidRPr="001C3071" w:rsidRDefault="00BF595F" w:rsidP="006E19EB">
      <w:pPr>
        <w:pStyle w:val="ad"/>
        <w:widowControl w:val="0"/>
        <w:numPr>
          <w:ilvl w:val="0"/>
          <w:numId w:val="23"/>
        </w:numPr>
        <w:spacing w:before="0" w:beforeAutospacing="0" w:after="0" w:afterAutospacing="0" w:line="360" w:lineRule="auto"/>
        <w:jc w:val="both"/>
        <w:rPr>
          <w:sz w:val="28"/>
          <w:szCs w:val="28"/>
          <w:lang w:val="uk-UA"/>
        </w:rPr>
      </w:pPr>
      <w:r w:rsidRPr="001C3071">
        <w:rPr>
          <w:sz w:val="28"/>
          <w:szCs w:val="28"/>
          <w:lang w:val="uk-UA"/>
        </w:rPr>
        <w:t>Використання відео та подкастів із порадами від керівника.</w:t>
      </w:r>
    </w:p>
    <w:p w:rsidR="00BF595F" w:rsidRPr="001C3071" w:rsidRDefault="00BF595F" w:rsidP="006E19EB">
      <w:pPr>
        <w:pStyle w:val="ad"/>
        <w:widowControl w:val="0"/>
        <w:numPr>
          <w:ilvl w:val="0"/>
          <w:numId w:val="23"/>
        </w:numPr>
        <w:spacing w:before="0" w:beforeAutospacing="0" w:after="0" w:afterAutospacing="0" w:line="360" w:lineRule="auto"/>
        <w:jc w:val="both"/>
        <w:rPr>
          <w:sz w:val="28"/>
          <w:szCs w:val="28"/>
          <w:lang w:val="uk-UA"/>
        </w:rPr>
      </w:pPr>
      <w:r w:rsidRPr="001C3071">
        <w:rPr>
          <w:sz w:val="28"/>
          <w:szCs w:val="28"/>
          <w:lang w:val="uk-UA"/>
        </w:rPr>
        <w:t>Активна робота з відгуками пацієнтів і репутаційними ризиками в онлайн - середовищі.</w:t>
      </w:r>
    </w:p>
    <w:p w:rsidR="00BF595F" w:rsidRPr="001C3071" w:rsidRDefault="00BF595F" w:rsidP="000F734C">
      <w:pPr>
        <w:pStyle w:val="ad"/>
        <w:widowControl w:val="0"/>
        <w:spacing w:before="0" w:beforeAutospacing="0" w:after="0" w:afterAutospacing="0" w:line="360" w:lineRule="auto"/>
        <w:ind w:firstLine="708"/>
        <w:jc w:val="both"/>
        <w:rPr>
          <w:sz w:val="28"/>
          <w:szCs w:val="28"/>
          <w:lang w:val="uk-UA"/>
        </w:rPr>
      </w:pPr>
      <w:r w:rsidRPr="001C3071">
        <w:rPr>
          <w:rStyle w:val="a4"/>
          <w:b w:val="0"/>
          <w:sz w:val="28"/>
          <w:szCs w:val="28"/>
          <w:lang w:val="uk-UA"/>
        </w:rPr>
        <w:t>5. Соціальна та громадська активність</w:t>
      </w:r>
    </w:p>
    <w:p w:rsidR="00BF595F" w:rsidRPr="001C3071" w:rsidRDefault="00BF595F" w:rsidP="006E19EB">
      <w:pPr>
        <w:pStyle w:val="ad"/>
        <w:widowControl w:val="0"/>
        <w:numPr>
          <w:ilvl w:val="0"/>
          <w:numId w:val="24"/>
        </w:numPr>
        <w:spacing w:before="0" w:beforeAutospacing="0" w:after="0" w:afterAutospacing="0" w:line="360" w:lineRule="auto"/>
        <w:jc w:val="both"/>
        <w:rPr>
          <w:sz w:val="28"/>
          <w:szCs w:val="28"/>
          <w:lang w:val="uk-UA"/>
        </w:rPr>
      </w:pPr>
      <w:r w:rsidRPr="001C3071">
        <w:rPr>
          <w:sz w:val="28"/>
          <w:szCs w:val="28"/>
          <w:lang w:val="uk-UA"/>
        </w:rPr>
        <w:t>Ініціювання соціальних проєктів у сфері профілактики здоров’я та естетичної медицини.</w:t>
      </w:r>
    </w:p>
    <w:p w:rsidR="00BF595F" w:rsidRPr="001C3071" w:rsidRDefault="00BF595F" w:rsidP="006E19EB">
      <w:pPr>
        <w:pStyle w:val="ad"/>
        <w:widowControl w:val="0"/>
        <w:numPr>
          <w:ilvl w:val="0"/>
          <w:numId w:val="24"/>
        </w:numPr>
        <w:spacing w:before="0" w:beforeAutospacing="0" w:after="0" w:afterAutospacing="0" w:line="360" w:lineRule="auto"/>
        <w:jc w:val="both"/>
        <w:rPr>
          <w:sz w:val="28"/>
          <w:szCs w:val="28"/>
          <w:lang w:val="uk-UA"/>
        </w:rPr>
      </w:pPr>
      <w:r w:rsidRPr="001C3071">
        <w:rPr>
          <w:sz w:val="28"/>
          <w:szCs w:val="28"/>
          <w:lang w:val="uk-UA"/>
        </w:rPr>
        <w:t>Участь у благодійних програмах (наприклад, безкоштовні консультації для ветеранів, жінок після онкологічних операцій).</w:t>
      </w:r>
    </w:p>
    <w:p w:rsidR="00BF595F" w:rsidRPr="001C3071" w:rsidRDefault="00BF595F" w:rsidP="006E19EB">
      <w:pPr>
        <w:pStyle w:val="ad"/>
        <w:widowControl w:val="0"/>
        <w:numPr>
          <w:ilvl w:val="0"/>
          <w:numId w:val="24"/>
        </w:numPr>
        <w:spacing w:before="0" w:beforeAutospacing="0" w:after="0" w:afterAutospacing="0" w:line="360" w:lineRule="auto"/>
        <w:jc w:val="both"/>
        <w:rPr>
          <w:sz w:val="28"/>
          <w:szCs w:val="28"/>
          <w:lang w:val="uk-UA"/>
        </w:rPr>
      </w:pPr>
      <w:r w:rsidRPr="001C3071">
        <w:rPr>
          <w:sz w:val="28"/>
          <w:szCs w:val="28"/>
          <w:lang w:val="uk-UA"/>
        </w:rPr>
        <w:t>Партнерство з освітніми установами для проведення майстер-класів.</w:t>
      </w:r>
    </w:p>
    <w:p w:rsidR="00BF595F" w:rsidRPr="001C3071" w:rsidRDefault="00BF595F" w:rsidP="000F734C">
      <w:pPr>
        <w:pStyle w:val="ad"/>
        <w:widowControl w:val="0"/>
        <w:spacing w:before="0" w:beforeAutospacing="0" w:after="0" w:afterAutospacing="0" w:line="360" w:lineRule="auto"/>
        <w:ind w:firstLine="708"/>
        <w:jc w:val="both"/>
        <w:rPr>
          <w:sz w:val="28"/>
          <w:szCs w:val="28"/>
          <w:lang w:val="uk-UA"/>
        </w:rPr>
      </w:pPr>
      <w:r w:rsidRPr="001C3071">
        <w:rPr>
          <w:sz w:val="28"/>
          <w:szCs w:val="28"/>
          <w:lang w:val="uk-UA"/>
        </w:rPr>
        <w:t xml:space="preserve">Очікувані результати реалізації стратегії </w:t>
      </w:r>
      <w:r w:rsidRPr="001C3071">
        <w:rPr>
          <w:rStyle w:val="a4"/>
          <w:b w:val="0"/>
          <w:sz w:val="28"/>
          <w:szCs w:val="28"/>
          <w:lang w:val="uk-UA"/>
        </w:rPr>
        <w:t>формування позитивного іміджу керівника клініки «Ренесанс Медікал»:</w:t>
      </w:r>
    </w:p>
    <w:p w:rsidR="00BF595F" w:rsidRPr="001C3071" w:rsidRDefault="00BF595F" w:rsidP="006E19EB">
      <w:pPr>
        <w:pStyle w:val="ad"/>
        <w:widowControl w:val="0"/>
        <w:numPr>
          <w:ilvl w:val="0"/>
          <w:numId w:val="25"/>
        </w:numPr>
        <w:spacing w:before="0" w:beforeAutospacing="0" w:after="0" w:afterAutospacing="0" w:line="360" w:lineRule="auto"/>
        <w:jc w:val="both"/>
        <w:rPr>
          <w:sz w:val="28"/>
          <w:szCs w:val="28"/>
          <w:lang w:val="uk-UA"/>
        </w:rPr>
      </w:pPr>
      <w:r w:rsidRPr="001C3071">
        <w:rPr>
          <w:sz w:val="28"/>
          <w:szCs w:val="28"/>
          <w:lang w:val="uk-UA"/>
        </w:rPr>
        <w:t>Зростання довіри пацієнтів та підвищення їхньої лояльності.</w:t>
      </w:r>
    </w:p>
    <w:p w:rsidR="00BF595F" w:rsidRPr="001C3071" w:rsidRDefault="00BF595F" w:rsidP="006E19EB">
      <w:pPr>
        <w:pStyle w:val="ad"/>
        <w:widowControl w:val="0"/>
        <w:numPr>
          <w:ilvl w:val="0"/>
          <w:numId w:val="25"/>
        </w:numPr>
        <w:spacing w:before="0" w:beforeAutospacing="0" w:after="0" w:afterAutospacing="0" w:line="360" w:lineRule="auto"/>
        <w:jc w:val="both"/>
        <w:rPr>
          <w:sz w:val="28"/>
          <w:szCs w:val="28"/>
          <w:lang w:val="uk-UA"/>
        </w:rPr>
      </w:pPr>
      <w:r w:rsidRPr="001C3071">
        <w:rPr>
          <w:sz w:val="28"/>
          <w:szCs w:val="28"/>
          <w:lang w:val="uk-UA"/>
        </w:rPr>
        <w:t>Формування авторитету клініки на національному та міжнародному рівнях.</w:t>
      </w:r>
    </w:p>
    <w:p w:rsidR="00BF595F" w:rsidRPr="001C3071" w:rsidRDefault="00BF595F" w:rsidP="006E19EB">
      <w:pPr>
        <w:pStyle w:val="ad"/>
        <w:widowControl w:val="0"/>
        <w:numPr>
          <w:ilvl w:val="0"/>
          <w:numId w:val="25"/>
        </w:numPr>
        <w:spacing w:before="0" w:beforeAutospacing="0" w:after="0" w:afterAutospacing="0" w:line="360" w:lineRule="auto"/>
        <w:jc w:val="both"/>
        <w:rPr>
          <w:sz w:val="28"/>
          <w:szCs w:val="28"/>
          <w:lang w:val="uk-UA"/>
        </w:rPr>
      </w:pPr>
      <w:r w:rsidRPr="001C3071">
        <w:rPr>
          <w:sz w:val="28"/>
          <w:szCs w:val="28"/>
          <w:lang w:val="uk-UA"/>
        </w:rPr>
        <w:t>Підвищення мотивації та задоволеності персоналу.</w:t>
      </w:r>
    </w:p>
    <w:p w:rsidR="00BF595F" w:rsidRPr="001C3071" w:rsidRDefault="00BF595F" w:rsidP="006E19EB">
      <w:pPr>
        <w:pStyle w:val="ad"/>
        <w:widowControl w:val="0"/>
        <w:numPr>
          <w:ilvl w:val="0"/>
          <w:numId w:val="25"/>
        </w:numPr>
        <w:spacing w:before="0" w:beforeAutospacing="0" w:after="0" w:afterAutospacing="0" w:line="360" w:lineRule="auto"/>
        <w:jc w:val="both"/>
        <w:rPr>
          <w:sz w:val="28"/>
          <w:szCs w:val="28"/>
          <w:lang w:val="uk-UA"/>
        </w:rPr>
      </w:pPr>
      <w:r w:rsidRPr="001C3071">
        <w:rPr>
          <w:sz w:val="28"/>
          <w:szCs w:val="28"/>
          <w:lang w:val="uk-UA"/>
        </w:rPr>
        <w:t>Зміцнення позицій клініки на ринку естетичних послуг завдяки персональному бренду керівника.</w:t>
      </w:r>
    </w:p>
    <w:p w:rsidR="00BF595F" w:rsidRPr="001C3071" w:rsidRDefault="00BF595F" w:rsidP="000F734C">
      <w:pPr>
        <w:pStyle w:val="ad"/>
        <w:widowControl w:val="0"/>
        <w:spacing w:before="0" w:beforeAutospacing="0" w:after="0" w:afterAutospacing="0" w:line="360" w:lineRule="auto"/>
        <w:ind w:firstLine="708"/>
        <w:jc w:val="both"/>
        <w:rPr>
          <w:sz w:val="28"/>
          <w:szCs w:val="28"/>
          <w:lang w:val="uk-UA"/>
        </w:rPr>
      </w:pPr>
      <w:r w:rsidRPr="001C3071">
        <w:rPr>
          <w:sz w:val="28"/>
          <w:szCs w:val="28"/>
          <w:lang w:val="uk-UA"/>
        </w:rPr>
        <w:t xml:space="preserve">У сучасних умовах конкурентного ринку естетичних послуг іміджева політика приватного медичного закладу потребує використання інноваційних інструментів, що поєднують традиційні підходи до управління репутацією з новітніми цифровими технологіями та інтерактивними комунікаціями [11; 15; 33; 70]. </w:t>
      </w:r>
    </w:p>
    <w:p w:rsidR="00BF595F" w:rsidRPr="001C3071" w:rsidRDefault="00BF595F" w:rsidP="000F734C">
      <w:pPr>
        <w:pStyle w:val="ad"/>
        <w:widowControl w:val="0"/>
        <w:spacing w:before="0" w:beforeAutospacing="0" w:after="0" w:afterAutospacing="0" w:line="360" w:lineRule="auto"/>
        <w:ind w:firstLine="708"/>
        <w:jc w:val="both"/>
        <w:rPr>
          <w:sz w:val="28"/>
          <w:szCs w:val="28"/>
          <w:lang w:val="uk-UA"/>
        </w:rPr>
      </w:pPr>
      <w:r w:rsidRPr="001C3071">
        <w:rPr>
          <w:sz w:val="28"/>
          <w:szCs w:val="28"/>
          <w:lang w:val="uk-UA"/>
        </w:rPr>
        <w:t>Керівник клініки виступає ключовим носієм іміджу, тому оновлена іміджева політика повинна будуватися навколо його професійного бренду, стилю управління та суспільної активності.</w:t>
      </w:r>
    </w:p>
    <w:p w:rsidR="00BF595F" w:rsidRPr="001C3071" w:rsidRDefault="00BF595F" w:rsidP="000F734C">
      <w:pPr>
        <w:pStyle w:val="ad"/>
        <w:widowControl w:val="0"/>
        <w:spacing w:before="0" w:beforeAutospacing="0" w:after="0" w:afterAutospacing="0" w:line="360" w:lineRule="auto"/>
        <w:ind w:firstLine="708"/>
        <w:jc w:val="both"/>
        <w:rPr>
          <w:sz w:val="28"/>
          <w:szCs w:val="28"/>
          <w:lang w:val="uk-UA"/>
        </w:rPr>
      </w:pPr>
      <w:r w:rsidRPr="001C3071">
        <w:rPr>
          <w:sz w:val="28"/>
          <w:szCs w:val="28"/>
          <w:lang w:val="uk-UA"/>
        </w:rPr>
        <w:t>Напрями запровадження інноваційних інструментів іміджевої політики для клініки «Ренесанс Медікал»:</w:t>
      </w:r>
    </w:p>
    <w:p w:rsidR="00BF595F" w:rsidRPr="001C3071" w:rsidRDefault="00BF595F" w:rsidP="000F734C">
      <w:pPr>
        <w:pStyle w:val="ad"/>
        <w:widowControl w:val="0"/>
        <w:spacing w:before="0" w:beforeAutospacing="0" w:after="0" w:afterAutospacing="0" w:line="360" w:lineRule="auto"/>
        <w:ind w:firstLine="708"/>
        <w:jc w:val="both"/>
        <w:rPr>
          <w:sz w:val="28"/>
          <w:szCs w:val="28"/>
          <w:lang w:val="uk-UA"/>
        </w:rPr>
      </w:pPr>
      <w:r w:rsidRPr="001C3071">
        <w:rPr>
          <w:rStyle w:val="a4"/>
          <w:b w:val="0"/>
          <w:sz w:val="28"/>
          <w:szCs w:val="28"/>
          <w:lang w:val="uk-UA"/>
        </w:rPr>
        <w:t>1. Цифровий імідж та медіа-присутність:</w:t>
      </w:r>
    </w:p>
    <w:p w:rsidR="00BF595F" w:rsidRPr="001C3071" w:rsidRDefault="00BF595F" w:rsidP="006E19EB">
      <w:pPr>
        <w:pStyle w:val="ad"/>
        <w:widowControl w:val="0"/>
        <w:numPr>
          <w:ilvl w:val="0"/>
          <w:numId w:val="28"/>
        </w:numPr>
        <w:spacing w:before="0" w:beforeAutospacing="0" w:after="0" w:afterAutospacing="0" w:line="360" w:lineRule="auto"/>
        <w:jc w:val="both"/>
        <w:rPr>
          <w:sz w:val="28"/>
          <w:szCs w:val="28"/>
          <w:lang w:val="uk-UA"/>
        </w:rPr>
      </w:pPr>
      <w:r w:rsidRPr="001C3071">
        <w:rPr>
          <w:sz w:val="28"/>
          <w:szCs w:val="28"/>
          <w:lang w:val="uk-UA"/>
        </w:rPr>
        <w:t xml:space="preserve">Створення </w:t>
      </w:r>
      <w:r w:rsidRPr="001C3071">
        <w:rPr>
          <w:rStyle w:val="a4"/>
          <w:b w:val="0"/>
          <w:sz w:val="28"/>
          <w:szCs w:val="28"/>
          <w:lang w:val="uk-UA"/>
        </w:rPr>
        <w:t>персонального блогу керівника</w:t>
      </w:r>
      <w:r w:rsidRPr="001C3071">
        <w:rPr>
          <w:sz w:val="28"/>
          <w:szCs w:val="28"/>
          <w:lang w:val="uk-UA"/>
        </w:rPr>
        <w:t xml:space="preserve"> на сайті клініки з регулярними експертними публікаціями.</w:t>
      </w:r>
    </w:p>
    <w:p w:rsidR="00BF595F" w:rsidRPr="001C3071" w:rsidRDefault="00BF595F" w:rsidP="006E19EB">
      <w:pPr>
        <w:pStyle w:val="ad"/>
        <w:widowControl w:val="0"/>
        <w:numPr>
          <w:ilvl w:val="0"/>
          <w:numId w:val="28"/>
        </w:numPr>
        <w:spacing w:before="0" w:beforeAutospacing="0" w:after="0" w:afterAutospacing="0" w:line="360" w:lineRule="auto"/>
        <w:jc w:val="both"/>
        <w:rPr>
          <w:sz w:val="28"/>
          <w:szCs w:val="28"/>
          <w:lang w:val="uk-UA"/>
        </w:rPr>
      </w:pPr>
      <w:r w:rsidRPr="001C3071">
        <w:rPr>
          <w:sz w:val="28"/>
          <w:szCs w:val="28"/>
          <w:lang w:val="uk-UA"/>
        </w:rPr>
        <w:t xml:space="preserve">Використання </w:t>
      </w:r>
      <w:r w:rsidRPr="001C3071">
        <w:rPr>
          <w:rStyle w:val="a4"/>
          <w:b w:val="0"/>
          <w:sz w:val="28"/>
          <w:szCs w:val="28"/>
          <w:lang w:val="uk-UA"/>
        </w:rPr>
        <w:t>відео-форматів</w:t>
      </w:r>
      <w:r w:rsidRPr="001C3071">
        <w:rPr>
          <w:sz w:val="28"/>
          <w:szCs w:val="28"/>
          <w:lang w:val="uk-UA"/>
        </w:rPr>
        <w:t xml:space="preserve"> (YouTube, Reels, TikTok) для висвітлення експертної думки з актуальних питань естетичної медицини.</w:t>
      </w:r>
    </w:p>
    <w:p w:rsidR="00BF595F" w:rsidRPr="001C3071" w:rsidRDefault="00BF595F" w:rsidP="006E19EB">
      <w:pPr>
        <w:pStyle w:val="ad"/>
        <w:widowControl w:val="0"/>
        <w:numPr>
          <w:ilvl w:val="0"/>
          <w:numId w:val="28"/>
        </w:numPr>
        <w:spacing w:before="0" w:beforeAutospacing="0" w:after="0" w:afterAutospacing="0" w:line="360" w:lineRule="auto"/>
        <w:jc w:val="both"/>
        <w:rPr>
          <w:sz w:val="28"/>
          <w:szCs w:val="28"/>
          <w:lang w:val="uk-UA"/>
        </w:rPr>
      </w:pPr>
      <w:r w:rsidRPr="001C3071">
        <w:rPr>
          <w:sz w:val="28"/>
          <w:szCs w:val="28"/>
          <w:lang w:val="uk-UA"/>
        </w:rPr>
        <w:t xml:space="preserve">Впровадження </w:t>
      </w:r>
      <w:r w:rsidRPr="001C3071">
        <w:rPr>
          <w:rStyle w:val="a4"/>
          <w:b w:val="0"/>
          <w:sz w:val="28"/>
          <w:szCs w:val="28"/>
          <w:lang w:val="uk-UA"/>
        </w:rPr>
        <w:t>онлайн-пресконференцій</w:t>
      </w:r>
      <w:r w:rsidRPr="001C3071">
        <w:rPr>
          <w:sz w:val="28"/>
          <w:szCs w:val="28"/>
          <w:lang w:val="uk-UA"/>
        </w:rPr>
        <w:t xml:space="preserve"> та стрімів «Запитай у керівника», де пацієнти можуть ставити питання напряму.</w:t>
      </w:r>
    </w:p>
    <w:p w:rsidR="00BF595F" w:rsidRPr="001C3071" w:rsidRDefault="00BF595F" w:rsidP="006E19EB">
      <w:pPr>
        <w:pStyle w:val="ad"/>
        <w:widowControl w:val="0"/>
        <w:numPr>
          <w:ilvl w:val="0"/>
          <w:numId w:val="28"/>
        </w:numPr>
        <w:spacing w:before="0" w:beforeAutospacing="0" w:after="0" w:afterAutospacing="0" w:line="360" w:lineRule="auto"/>
        <w:jc w:val="both"/>
        <w:rPr>
          <w:sz w:val="28"/>
          <w:szCs w:val="28"/>
          <w:lang w:val="uk-UA"/>
        </w:rPr>
      </w:pPr>
      <w:r w:rsidRPr="001C3071">
        <w:rPr>
          <w:sz w:val="28"/>
          <w:szCs w:val="28"/>
          <w:lang w:val="uk-UA"/>
        </w:rPr>
        <w:t>Активна діяльність у професійних соцмережах (</w:t>
      </w:r>
      <w:r w:rsidRPr="001C3071">
        <w:rPr>
          <w:rStyle w:val="a4"/>
          <w:b w:val="0"/>
          <w:sz w:val="28"/>
          <w:szCs w:val="28"/>
          <w:lang w:val="uk-UA"/>
        </w:rPr>
        <w:t>LinkedIn</w:t>
      </w:r>
      <w:r w:rsidRPr="001C3071">
        <w:rPr>
          <w:sz w:val="28"/>
          <w:szCs w:val="28"/>
          <w:lang w:val="uk-UA"/>
        </w:rPr>
        <w:t>) для зміцнення ділового іміджу.</w:t>
      </w:r>
    </w:p>
    <w:p w:rsidR="00BF595F" w:rsidRPr="001C3071" w:rsidRDefault="00BF595F" w:rsidP="000F734C">
      <w:pPr>
        <w:pStyle w:val="ad"/>
        <w:widowControl w:val="0"/>
        <w:spacing w:before="0" w:beforeAutospacing="0" w:after="0" w:afterAutospacing="0" w:line="360" w:lineRule="auto"/>
        <w:ind w:firstLine="708"/>
        <w:jc w:val="both"/>
        <w:rPr>
          <w:sz w:val="28"/>
          <w:szCs w:val="28"/>
          <w:lang w:val="uk-UA"/>
        </w:rPr>
      </w:pPr>
      <w:r w:rsidRPr="001C3071">
        <w:rPr>
          <w:rStyle w:val="a4"/>
          <w:b w:val="0"/>
          <w:sz w:val="28"/>
          <w:szCs w:val="28"/>
          <w:lang w:val="uk-UA"/>
        </w:rPr>
        <w:t>2. Технології віртуальної та доповненої реальності (VR/AR):</w:t>
      </w:r>
    </w:p>
    <w:p w:rsidR="00BF595F" w:rsidRPr="001C3071" w:rsidRDefault="00BF595F" w:rsidP="006E19EB">
      <w:pPr>
        <w:pStyle w:val="ad"/>
        <w:widowControl w:val="0"/>
        <w:numPr>
          <w:ilvl w:val="0"/>
          <w:numId w:val="29"/>
        </w:numPr>
        <w:spacing w:before="0" w:beforeAutospacing="0" w:after="0" w:afterAutospacing="0" w:line="360" w:lineRule="auto"/>
        <w:jc w:val="both"/>
        <w:rPr>
          <w:sz w:val="28"/>
          <w:szCs w:val="28"/>
          <w:lang w:val="uk-UA"/>
        </w:rPr>
      </w:pPr>
      <w:r w:rsidRPr="001C3071">
        <w:rPr>
          <w:sz w:val="28"/>
          <w:szCs w:val="28"/>
          <w:lang w:val="uk-UA"/>
        </w:rPr>
        <w:t>Використання VR/AR-технологій для презентації медичних процедур (віртуальні тури клінікою, моделювання результатів естетичних втручань).</w:t>
      </w:r>
    </w:p>
    <w:p w:rsidR="00BF595F" w:rsidRPr="001C3071" w:rsidRDefault="00BF595F" w:rsidP="006E19EB">
      <w:pPr>
        <w:pStyle w:val="ad"/>
        <w:widowControl w:val="0"/>
        <w:numPr>
          <w:ilvl w:val="0"/>
          <w:numId w:val="29"/>
        </w:numPr>
        <w:spacing w:before="0" w:beforeAutospacing="0" w:after="0" w:afterAutospacing="0" w:line="360" w:lineRule="auto"/>
        <w:jc w:val="both"/>
        <w:rPr>
          <w:sz w:val="28"/>
          <w:szCs w:val="28"/>
          <w:lang w:val="uk-UA"/>
        </w:rPr>
      </w:pPr>
      <w:r w:rsidRPr="001C3071">
        <w:rPr>
          <w:sz w:val="28"/>
          <w:szCs w:val="28"/>
          <w:lang w:val="uk-UA"/>
        </w:rPr>
        <w:t>Формування іміджу клініки як інноваційного центру, що застосовує сучасні технології для комунікації з пацієнтами.</w:t>
      </w:r>
    </w:p>
    <w:p w:rsidR="00BF595F" w:rsidRPr="001C3071" w:rsidRDefault="00BF595F" w:rsidP="000F734C">
      <w:pPr>
        <w:pStyle w:val="ad"/>
        <w:widowControl w:val="0"/>
        <w:spacing w:before="0" w:beforeAutospacing="0" w:after="0" w:afterAutospacing="0" w:line="360" w:lineRule="auto"/>
        <w:ind w:firstLine="708"/>
        <w:jc w:val="both"/>
        <w:rPr>
          <w:sz w:val="28"/>
          <w:szCs w:val="28"/>
          <w:lang w:val="uk-UA"/>
        </w:rPr>
      </w:pPr>
      <w:r w:rsidRPr="001C3071">
        <w:rPr>
          <w:rStyle w:val="a4"/>
          <w:b w:val="0"/>
          <w:sz w:val="28"/>
          <w:szCs w:val="28"/>
          <w:lang w:val="uk-UA"/>
        </w:rPr>
        <w:t>3. Інструменти управління репутацією онлайн (Online Reputation Management, ORM):</w:t>
      </w:r>
    </w:p>
    <w:p w:rsidR="00BF595F" w:rsidRPr="001C3071" w:rsidRDefault="00BF595F" w:rsidP="006E19EB">
      <w:pPr>
        <w:pStyle w:val="ad"/>
        <w:widowControl w:val="0"/>
        <w:numPr>
          <w:ilvl w:val="0"/>
          <w:numId w:val="30"/>
        </w:numPr>
        <w:spacing w:before="0" w:beforeAutospacing="0" w:after="0" w:afterAutospacing="0" w:line="360" w:lineRule="auto"/>
        <w:jc w:val="both"/>
        <w:rPr>
          <w:sz w:val="28"/>
          <w:szCs w:val="28"/>
          <w:lang w:val="uk-UA"/>
        </w:rPr>
      </w:pPr>
      <w:r w:rsidRPr="001C3071">
        <w:rPr>
          <w:sz w:val="28"/>
          <w:szCs w:val="28"/>
          <w:lang w:val="uk-UA"/>
        </w:rPr>
        <w:t>Моніторинг згадувань у медіа та соціальних мережах за допомогою спеціальних сервісів (Brand24, Mention, YouScan).</w:t>
      </w:r>
    </w:p>
    <w:p w:rsidR="00BF595F" w:rsidRPr="001C3071" w:rsidRDefault="00BF595F" w:rsidP="006E19EB">
      <w:pPr>
        <w:pStyle w:val="ad"/>
        <w:widowControl w:val="0"/>
        <w:numPr>
          <w:ilvl w:val="0"/>
          <w:numId w:val="30"/>
        </w:numPr>
        <w:spacing w:before="0" w:beforeAutospacing="0" w:after="0" w:afterAutospacing="0" w:line="360" w:lineRule="auto"/>
        <w:jc w:val="both"/>
        <w:rPr>
          <w:sz w:val="28"/>
          <w:szCs w:val="28"/>
          <w:lang w:val="uk-UA"/>
        </w:rPr>
      </w:pPr>
      <w:r w:rsidRPr="001C3071">
        <w:rPr>
          <w:sz w:val="28"/>
          <w:szCs w:val="28"/>
          <w:lang w:val="uk-UA"/>
        </w:rPr>
        <w:t>Створення алгоритму швидкого реагування на негативні відгуки із залученням керівника.</w:t>
      </w:r>
    </w:p>
    <w:p w:rsidR="00BF595F" w:rsidRPr="001C3071" w:rsidRDefault="00BF595F" w:rsidP="006E19EB">
      <w:pPr>
        <w:pStyle w:val="ad"/>
        <w:widowControl w:val="0"/>
        <w:numPr>
          <w:ilvl w:val="0"/>
          <w:numId w:val="30"/>
        </w:numPr>
        <w:spacing w:before="0" w:beforeAutospacing="0" w:after="0" w:afterAutospacing="0" w:line="360" w:lineRule="auto"/>
        <w:jc w:val="both"/>
        <w:rPr>
          <w:sz w:val="28"/>
          <w:szCs w:val="28"/>
          <w:lang w:val="uk-UA"/>
        </w:rPr>
      </w:pPr>
      <w:r w:rsidRPr="001C3071">
        <w:rPr>
          <w:sz w:val="28"/>
          <w:szCs w:val="28"/>
          <w:lang w:val="uk-UA"/>
        </w:rPr>
        <w:t>Системне формування позитивного контенту (історії успіху пацієнтів, відгуки лікарів, досягнення клініки).</w:t>
      </w:r>
    </w:p>
    <w:p w:rsidR="00BF595F" w:rsidRPr="001C3071" w:rsidRDefault="00BF595F" w:rsidP="000F734C">
      <w:pPr>
        <w:pStyle w:val="ad"/>
        <w:widowControl w:val="0"/>
        <w:spacing w:before="0" w:beforeAutospacing="0" w:after="0" w:afterAutospacing="0" w:line="360" w:lineRule="auto"/>
        <w:ind w:firstLine="708"/>
        <w:jc w:val="both"/>
        <w:rPr>
          <w:sz w:val="28"/>
          <w:szCs w:val="28"/>
          <w:lang w:val="uk-UA"/>
        </w:rPr>
      </w:pPr>
      <w:r w:rsidRPr="001C3071">
        <w:rPr>
          <w:rStyle w:val="a4"/>
          <w:b w:val="0"/>
          <w:sz w:val="28"/>
          <w:szCs w:val="28"/>
          <w:lang w:val="uk-UA"/>
        </w:rPr>
        <w:t>4. Персоналізація комунікацій із пацієнтами:</w:t>
      </w:r>
    </w:p>
    <w:p w:rsidR="00BF595F" w:rsidRPr="001C3071" w:rsidRDefault="00BF595F" w:rsidP="006E19EB">
      <w:pPr>
        <w:pStyle w:val="ad"/>
        <w:widowControl w:val="0"/>
        <w:numPr>
          <w:ilvl w:val="0"/>
          <w:numId w:val="31"/>
        </w:numPr>
        <w:spacing w:before="0" w:beforeAutospacing="0" w:after="0" w:afterAutospacing="0" w:line="360" w:lineRule="auto"/>
        <w:jc w:val="both"/>
        <w:rPr>
          <w:sz w:val="28"/>
          <w:szCs w:val="28"/>
          <w:lang w:val="uk-UA"/>
        </w:rPr>
      </w:pPr>
      <w:r w:rsidRPr="001C3071">
        <w:rPr>
          <w:sz w:val="28"/>
          <w:szCs w:val="28"/>
          <w:lang w:val="uk-UA"/>
        </w:rPr>
        <w:t>Використання CRM-систем для індивідуального підходу у спілкуванні з пацієнтами (персональні листи від керівника, нагадування про візити, вітання зі святами).</w:t>
      </w:r>
    </w:p>
    <w:p w:rsidR="00BF595F" w:rsidRPr="001C3071" w:rsidRDefault="00BF595F" w:rsidP="006E19EB">
      <w:pPr>
        <w:pStyle w:val="ad"/>
        <w:widowControl w:val="0"/>
        <w:numPr>
          <w:ilvl w:val="0"/>
          <w:numId w:val="31"/>
        </w:numPr>
        <w:spacing w:before="0" w:beforeAutospacing="0" w:after="0" w:afterAutospacing="0" w:line="360" w:lineRule="auto"/>
        <w:jc w:val="both"/>
        <w:rPr>
          <w:sz w:val="28"/>
          <w:szCs w:val="28"/>
          <w:lang w:val="uk-UA"/>
        </w:rPr>
      </w:pPr>
      <w:r w:rsidRPr="001C3071">
        <w:rPr>
          <w:sz w:val="28"/>
          <w:szCs w:val="28"/>
          <w:lang w:val="uk-UA"/>
        </w:rPr>
        <w:t>Проведення тематичних заходів «День відкритих дверей з керівником», де пацієнти отримують змогу напряму поспілкуватися з управлінцем.</w:t>
      </w:r>
    </w:p>
    <w:p w:rsidR="00BF595F" w:rsidRPr="001C3071" w:rsidRDefault="00BF595F" w:rsidP="000F734C">
      <w:pPr>
        <w:pStyle w:val="ad"/>
        <w:widowControl w:val="0"/>
        <w:spacing w:before="0" w:beforeAutospacing="0" w:after="0" w:afterAutospacing="0" w:line="360" w:lineRule="auto"/>
        <w:ind w:firstLine="708"/>
        <w:jc w:val="both"/>
        <w:rPr>
          <w:sz w:val="28"/>
          <w:szCs w:val="28"/>
          <w:lang w:val="uk-UA"/>
        </w:rPr>
      </w:pPr>
      <w:r w:rsidRPr="001C3071">
        <w:rPr>
          <w:rStyle w:val="a4"/>
          <w:b w:val="0"/>
          <w:sz w:val="28"/>
          <w:szCs w:val="28"/>
          <w:lang w:val="uk-UA"/>
        </w:rPr>
        <w:t>5. Соціально-відповідальні ініціативи з високим PR-ефектом:</w:t>
      </w:r>
    </w:p>
    <w:p w:rsidR="00BF595F" w:rsidRPr="001C3071" w:rsidRDefault="00BF595F" w:rsidP="006E19EB">
      <w:pPr>
        <w:pStyle w:val="ad"/>
        <w:widowControl w:val="0"/>
        <w:numPr>
          <w:ilvl w:val="0"/>
          <w:numId w:val="32"/>
        </w:numPr>
        <w:spacing w:before="0" w:beforeAutospacing="0" w:after="0" w:afterAutospacing="0" w:line="360" w:lineRule="auto"/>
        <w:jc w:val="both"/>
        <w:rPr>
          <w:sz w:val="28"/>
          <w:szCs w:val="28"/>
          <w:lang w:val="uk-UA"/>
        </w:rPr>
      </w:pPr>
      <w:r w:rsidRPr="001C3071">
        <w:rPr>
          <w:sz w:val="28"/>
          <w:szCs w:val="28"/>
          <w:lang w:val="uk-UA"/>
        </w:rPr>
        <w:t>Запуск благодійних програм (безкоштовні консультації для певних соціальних груп).</w:t>
      </w:r>
    </w:p>
    <w:p w:rsidR="00BF595F" w:rsidRPr="001C3071" w:rsidRDefault="00BF595F" w:rsidP="006E19EB">
      <w:pPr>
        <w:pStyle w:val="ad"/>
        <w:widowControl w:val="0"/>
        <w:numPr>
          <w:ilvl w:val="0"/>
          <w:numId w:val="32"/>
        </w:numPr>
        <w:spacing w:before="0" w:beforeAutospacing="0" w:after="0" w:afterAutospacing="0" w:line="360" w:lineRule="auto"/>
        <w:jc w:val="both"/>
        <w:rPr>
          <w:sz w:val="28"/>
          <w:szCs w:val="28"/>
          <w:lang w:val="uk-UA"/>
        </w:rPr>
      </w:pPr>
      <w:r w:rsidRPr="001C3071">
        <w:rPr>
          <w:sz w:val="28"/>
          <w:szCs w:val="28"/>
          <w:lang w:val="uk-UA"/>
        </w:rPr>
        <w:t>Участь керівника у всеукраїнських кампаніях зі здорового способу життя, психологічного добробуту, відновлення після стресу.</w:t>
      </w:r>
    </w:p>
    <w:p w:rsidR="00BF595F" w:rsidRPr="001C3071" w:rsidRDefault="00BF595F" w:rsidP="006E19EB">
      <w:pPr>
        <w:pStyle w:val="ad"/>
        <w:widowControl w:val="0"/>
        <w:numPr>
          <w:ilvl w:val="0"/>
          <w:numId w:val="32"/>
        </w:numPr>
        <w:spacing w:before="0" w:beforeAutospacing="0" w:after="0" w:afterAutospacing="0" w:line="360" w:lineRule="auto"/>
        <w:jc w:val="both"/>
        <w:rPr>
          <w:sz w:val="28"/>
          <w:szCs w:val="28"/>
          <w:lang w:val="uk-UA"/>
        </w:rPr>
      </w:pPr>
      <w:r w:rsidRPr="001C3071">
        <w:rPr>
          <w:sz w:val="28"/>
          <w:szCs w:val="28"/>
          <w:lang w:val="uk-UA"/>
        </w:rPr>
        <w:t>Співпраця з відомими лідерами думок для реалізації спільних соціальних проєктів.</w:t>
      </w:r>
    </w:p>
    <w:p w:rsidR="00BF595F" w:rsidRPr="001C3071" w:rsidRDefault="00BF595F" w:rsidP="000F734C">
      <w:pPr>
        <w:pStyle w:val="ad"/>
        <w:widowControl w:val="0"/>
        <w:spacing w:before="0" w:beforeAutospacing="0" w:after="0" w:afterAutospacing="0" w:line="360" w:lineRule="auto"/>
        <w:ind w:firstLine="708"/>
        <w:jc w:val="both"/>
        <w:rPr>
          <w:sz w:val="28"/>
          <w:szCs w:val="28"/>
          <w:lang w:val="uk-UA"/>
        </w:rPr>
      </w:pPr>
      <w:r w:rsidRPr="001C3071">
        <w:rPr>
          <w:sz w:val="28"/>
          <w:szCs w:val="28"/>
          <w:lang w:val="uk-UA"/>
        </w:rPr>
        <w:t>Напрями запровадження інноваційних інструментів іміджевої політики для клініки «Ренесанс Медікал» узагальнено представлені в табл. 3.5 та в Додатку 5.</w:t>
      </w:r>
    </w:p>
    <w:p w:rsidR="00BF595F" w:rsidRPr="001C3071" w:rsidRDefault="00BF595F" w:rsidP="000F734C">
      <w:pPr>
        <w:pStyle w:val="ad"/>
        <w:widowControl w:val="0"/>
        <w:spacing w:before="0" w:beforeAutospacing="0" w:after="0" w:afterAutospacing="0" w:line="360" w:lineRule="auto"/>
        <w:ind w:firstLine="708"/>
        <w:jc w:val="right"/>
        <w:rPr>
          <w:b/>
          <w:sz w:val="28"/>
          <w:szCs w:val="28"/>
          <w:lang w:val="uk-UA"/>
        </w:rPr>
      </w:pPr>
      <w:r w:rsidRPr="001C3071">
        <w:rPr>
          <w:b/>
          <w:sz w:val="28"/>
          <w:szCs w:val="28"/>
          <w:lang w:val="uk-UA"/>
        </w:rPr>
        <w:t>Таблиця 3.5</w:t>
      </w:r>
    </w:p>
    <w:p w:rsidR="00BF595F" w:rsidRPr="001C3071" w:rsidRDefault="00BF595F" w:rsidP="000F734C">
      <w:pPr>
        <w:pStyle w:val="ad"/>
        <w:widowControl w:val="0"/>
        <w:spacing w:before="0" w:beforeAutospacing="0" w:after="0" w:afterAutospacing="0" w:line="360" w:lineRule="auto"/>
        <w:jc w:val="center"/>
        <w:rPr>
          <w:b/>
          <w:sz w:val="28"/>
          <w:szCs w:val="28"/>
          <w:lang w:val="uk-UA"/>
        </w:rPr>
      </w:pPr>
      <w:r w:rsidRPr="001C3071">
        <w:rPr>
          <w:b/>
          <w:sz w:val="28"/>
          <w:szCs w:val="28"/>
          <w:lang w:val="uk-UA"/>
        </w:rPr>
        <w:t xml:space="preserve">Запровадження інноваційних інструментів іміджевої політики </w:t>
      </w:r>
    </w:p>
    <w:p w:rsidR="00BF595F" w:rsidRPr="001C3071" w:rsidRDefault="00BF595F" w:rsidP="000F734C">
      <w:pPr>
        <w:pStyle w:val="ad"/>
        <w:widowControl w:val="0"/>
        <w:spacing w:before="0" w:beforeAutospacing="0" w:after="0" w:afterAutospacing="0" w:line="360" w:lineRule="auto"/>
        <w:jc w:val="center"/>
        <w:rPr>
          <w:b/>
          <w:sz w:val="28"/>
          <w:szCs w:val="28"/>
          <w:lang w:val="uk-UA"/>
        </w:rPr>
      </w:pPr>
      <w:r w:rsidRPr="001C3071">
        <w:rPr>
          <w:b/>
          <w:sz w:val="28"/>
          <w:szCs w:val="28"/>
          <w:lang w:val="uk-UA"/>
        </w:rPr>
        <w:t>для Клініки «Ренесанс Медікал»</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031"/>
        <w:gridCol w:w="3633"/>
        <w:gridCol w:w="3681"/>
      </w:tblGrid>
      <w:tr w:rsidR="00BF595F" w:rsidRPr="001C3071" w:rsidTr="00AC06AC">
        <w:trPr>
          <w:tblHeader/>
          <w:tblCellSpacing w:w="15" w:type="dxa"/>
        </w:trPr>
        <w:tc>
          <w:tcPr>
            <w:tcW w:w="1995" w:type="dxa"/>
            <w:vAlign w:val="center"/>
            <w:hideMark/>
          </w:tcPr>
          <w:p w:rsidR="00BF595F" w:rsidRPr="001C3071" w:rsidRDefault="00BF595F" w:rsidP="000F734C">
            <w:pPr>
              <w:jc w:val="center"/>
              <w:rPr>
                <w:rFonts w:ascii="Times New Roman" w:eastAsia="Times New Roman" w:hAnsi="Times New Roman" w:cs="Times New Roman"/>
                <w:b/>
                <w:bCs/>
                <w:sz w:val="28"/>
                <w:szCs w:val="28"/>
                <w:lang w:eastAsia="ru-RU"/>
              </w:rPr>
            </w:pPr>
            <w:r w:rsidRPr="001C3071">
              <w:rPr>
                <w:rFonts w:ascii="Times New Roman" w:eastAsia="Times New Roman" w:hAnsi="Times New Roman" w:cs="Times New Roman"/>
                <w:b/>
                <w:bCs/>
                <w:sz w:val="28"/>
                <w:szCs w:val="28"/>
                <w:lang w:eastAsia="ru-RU"/>
              </w:rPr>
              <w:t>Інноваційний інструмент</w:t>
            </w:r>
          </w:p>
        </w:tc>
        <w:tc>
          <w:tcPr>
            <w:tcW w:w="3655" w:type="dxa"/>
            <w:vAlign w:val="center"/>
            <w:hideMark/>
          </w:tcPr>
          <w:p w:rsidR="00BF595F" w:rsidRPr="001C3071" w:rsidRDefault="00BF595F" w:rsidP="000F734C">
            <w:pPr>
              <w:jc w:val="center"/>
              <w:rPr>
                <w:rFonts w:ascii="Times New Roman" w:eastAsia="Times New Roman" w:hAnsi="Times New Roman" w:cs="Times New Roman"/>
                <w:b/>
                <w:bCs/>
                <w:sz w:val="28"/>
                <w:szCs w:val="28"/>
                <w:lang w:eastAsia="ru-RU"/>
              </w:rPr>
            </w:pPr>
            <w:r w:rsidRPr="001C3071">
              <w:rPr>
                <w:rFonts w:ascii="Times New Roman" w:eastAsia="Times New Roman" w:hAnsi="Times New Roman" w:cs="Times New Roman"/>
                <w:b/>
                <w:bCs/>
                <w:sz w:val="28"/>
                <w:szCs w:val="28"/>
                <w:lang w:eastAsia="ru-RU"/>
              </w:rPr>
              <w:t>Механізм реалізації</w:t>
            </w:r>
          </w:p>
        </w:tc>
        <w:tc>
          <w:tcPr>
            <w:tcW w:w="3694" w:type="dxa"/>
            <w:vAlign w:val="center"/>
            <w:hideMark/>
          </w:tcPr>
          <w:p w:rsidR="00BF595F" w:rsidRPr="001C3071" w:rsidRDefault="00BF595F" w:rsidP="000F734C">
            <w:pPr>
              <w:jc w:val="center"/>
              <w:rPr>
                <w:rFonts w:ascii="Times New Roman" w:eastAsia="Times New Roman" w:hAnsi="Times New Roman" w:cs="Times New Roman"/>
                <w:b/>
                <w:bCs/>
                <w:sz w:val="28"/>
                <w:szCs w:val="28"/>
                <w:lang w:eastAsia="ru-RU"/>
              </w:rPr>
            </w:pPr>
            <w:r w:rsidRPr="001C3071">
              <w:rPr>
                <w:rFonts w:ascii="Times New Roman" w:eastAsia="Times New Roman" w:hAnsi="Times New Roman" w:cs="Times New Roman"/>
                <w:b/>
                <w:bCs/>
                <w:sz w:val="28"/>
                <w:szCs w:val="28"/>
                <w:lang w:eastAsia="ru-RU"/>
              </w:rPr>
              <w:t>Очікуваний результат</w:t>
            </w:r>
          </w:p>
        </w:tc>
      </w:tr>
      <w:tr w:rsidR="00BF595F" w:rsidRPr="001C3071" w:rsidTr="00AC06AC">
        <w:trPr>
          <w:tblCellSpacing w:w="15" w:type="dxa"/>
        </w:trPr>
        <w:tc>
          <w:tcPr>
            <w:tcW w:w="1995" w:type="dxa"/>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bCs/>
                <w:sz w:val="28"/>
                <w:szCs w:val="28"/>
                <w:lang w:eastAsia="ru-RU"/>
              </w:rPr>
              <w:t>Цифровий імідж та медіа-присутність</w:t>
            </w:r>
          </w:p>
        </w:tc>
        <w:tc>
          <w:tcPr>
            <w:tcW w:w="3655" w:type="dxa"/>
            <w:hideMark/>
          </w:tcPr>
          <w:p w:rsidR="00BF595F" w:rsidRPr="001C3071" w:rsidRDefault="00BF595F" w:rsidP="006E19EB">
            <w:pPr>
              <w:pStyle w:val="a9"/>
              <w:numPr>
                <w:ilvl w:val="0"/>
                <w:numId w:val="34"/>
              </w:num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Створення персонального блогу керівника на сайті клініки</w:t>
            </w:r>
          </w:p>
          <w:p w:rsidR="00BF595F" w:rsidRPr="001C3071" w:rsidRDefault="00BF595F" w:rsidP="006E19EB">
            <w:pPr>
              <w:pStyle w:val="a9"/>
              <w:numPr>
                <w:ilvl w:val="0"/>
                <w:numId w:val="34"/>
              </w:num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 xml:space="preserve">Відео-контент (YouTube, Reels, TikTok) з експертними порадами - онлайн </w:t>
            </w:r>
          </w:p>
          <w:p w:rsidR="00BF595F" w:rsidRPr="001C3071" w:rsidRDefault="00BF595F" w:rsidP="006E19EB">
            <w:pPr>
              <w:pStyle w:val="a9"/>
              <w:numPr>
                <w:ilvl w:val="0"/>
                <w:numId w:val="34"/>
              </w:num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Пресконференції та стріми «Запитай у керівника»</w:t>
            </w:r>
          </w:p>
          <w:p w:rsidR="00BF595F" w:rsidRPr="001C3071" w:rsidRDefault="00BF595F" w:rsidP="006E19EB">
            <w:pPr>
              <w:pStyle w:val="a9"/>
              <w:numPr>
                <w:ilvl w:val="0"/>
                <w:numId w:val="34"/>
              </w:num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Професійна активність у LinkedIn</w:t>
            </w:r>
          </w:p>
        </w:tc>
        <w:tc>
          <w:tcPr>
            <w:tcW w:w="3694" w:type="dxa"/>
            <w:hideMark/>
          </w:tcPr>
          <w:p w:rsidR="00BF595F" w:rsidRPr="001C3071" w:rsidRDefault="00BF595F" w:rsidP="006E19EB">
            <w:pPr>
              <w:pStyle w:val="a9"/>
              <w:numPr>
                <w:ilvl w:val="0"/>
                <w:numId w:val="27"/>
              </w:num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Позиціонування керівника як експерта</w:t>
            </w:r>
          </w:p>
          <w:p w:rsidR="00BF595F" w:rsidRPr="001C3071" w:rsidRDefault="00BF595F" w:rsidP="006E19EB">
            <w:pPr>
              <w:pStyle w:val="a9"/>
              <w:numPr>
                <w:ilvl w:val="0"/>
                <w:numId w:val="27"/>
              </w:num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Збільшення впізнаваності клініки онлайн</w:t>
            </w:r>
          </w:p>
          <w:p w:rsidR="00BF595F" w:rsidRPr="001C3071" w:rsidRDefault="00BF595F" w:rsidP="006E19EB">
            <w:pPr>
              <w:pStyle w:val="a9"/>
              <w:numPr>
                <w:ilvl w:val="0"/>
                <w:numId w:val="27"/>
              </w:num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Підвищення довіри пацієнтів</w:t>
            </w:r>
          </w:p>
        </w:tc>
      </w:tr>
      <w:tr w:rsidR="00BF595F" w:rsidRPr="001C3071" w:rsidTr="00AC06AC">
        <w:trPr>
          <w:tblCellSpacing w:w="15" w:type="dxa"/>
        </w:trPr>
        <w:tc>
          <w:tcPr>
            <w:tcW w:w="1995" w:type="dxa"/>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bCs/>
                <w:sz w:val="28"/>
                <w:szCs w:val="28"/>
                <w:lang w:eastAsia="ru-RU"/>
              </w:rPr>
              <w:t>VR/AR технології</w:t>
            </w:r>
          </w:p>
        </w:tc>
        <w:tc>
          <w:tcPr>
            <w:tcW w:w="3655" w:type="dxa"/>
            <w:hideMark/>
          </w:tcPr>
          <w:p w:rsidR="00BF595F" w:rsidRPr="001C3071" w:rsidRDefault="00BF595F" w:rsidP="006E19EB">
            <w:pPr>
              <w:pStyle w:val="a9"/>
              <w:numPr>
                <w:ilvl w:val="0"/>
                <w:numId w:val="34"/>
              </w:num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Віртуальні тури клінікою</w:t>
            </w:r>
          </w:p>
          <w:p w:rsidR="00BF595F" w:rsidRPr="001C3071" w:rsidRDefault="00BF595F" w:rsidP="006E19EB">
            <w:pPr>
              <w:pStyle w:val="a9"/>
              <w:numPr>
                <w:ilvl w:val="0"/>
                <w:numId w:val="34"/>
              </w:num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Моделювання результатів естетичних процедур у AR/VR</w:t>
            </w:r>
          </w:p>
        </w:tc>
        <w:tc>
          <w:tcPr>
            <w:tcW w:w="3694" w:type="dxa"/>
            <w:hideMark/>
          </w:tcPr>
          <w:p w:rsidR="00BF595F" w:rsidRPr="001C3071" w:rsidRDefault="00BF595F" w:rsidP="006E19EB">
            <w:pPr>
              <w:pStyle w:val="a9"/>
              <w:numPr>
                <w:ilvl w:val="0"/>
                <w:numId w:val="34"/>
              </w:num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Формування іміджу інноваційної клініки</w:t>
            </w:r>
          </w:p>
          <w:p w:rsidR="00BF595F" w:rsidRPr="001C3071" w:rsidRDefault="00BF595F" w:rsidP="006E19EB">
            <w:pPr>
              <w:pStyle w:val="a9"/>
              <w:numPr>
                <w:ilvl w:val="0"/>
                <w:numId w:val="34"/>
              </w:num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Залучення нових пацієнтів через інтерактивні демонстрації</w:t>
            </w:r>
          </w:p>
        </w:tc>
      </w:tr>
    </w:tbl>
    <w:p w:rsidR="00BF595F" w:rsidRPr="001C3071" w:rsidRDefault="00BF595F" w:rsidP="000F734C">
      <w:pPr>
        <w:jc w:val="right"/>
      </w:pPr>
      <w:r w:rsidRPr="001C3071">
        <w:rPr>
          <w:rFonts w:ascii="Times New Roman" w:hAnsi="Times New Roman" w:cs="Times New Roman"/>
          <w:sz w:val="28"/>
          <w:szCs w:val="28"/>
        </w:rPr>
        <w:t>Продовження табл. 3.5</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034"/>
        <w:gridCol w:w="3632"/>
        <w:gridCol w:w="3679"/>
      </w:tblGrid>
      <w:tr w:rsidR="00BF595F" w:rsidRPr="001C3071" w:rsidTr="00AC06AC">
        <w:trPr>
          <w:tblCellSpacing w:w="15" w:type="dxa"/>
        </w:trPr>
        <w:tc>
          <w:tcPr>
            <w:tcW w:w="1995" w:type="dxa"/>
            <w:vAlign w:val="center"/>
          </w:tcPr>
          <w:p w:rsidR="00BF595F" w:rsidRPr="001C3071" w:rsidRDefault="00BF595F" w:rsidP="000F734C">
            <w:pPr>
              <w:rPr>
                <w:rFonts w:ascii="Times New Roman" w:eastAsia="Times New Roman" w:hAnsi="Times New Roman" w:cs="Times New Roman"/>
                <w:b/>
                <w:bCs/>
                <w:sz w:val="28"/>
                <w:szCs w:val="28"/>
                <w:lang w:eastAsia="ru-RU"/>
              </w:rPr>
            </w:pPr>
          </w:p>
        </w:tc>
        <w:tc>
          <w:tcPr>
            <w:tcW w:w="3655" w:type="dxa"/>
          </w:tcPr>
          <w:p w:rsidR="00BF595F" w:rsidRPr="001C3071" w:rsidRDefault="00BF595F" w:rsidP="000F734C">
            <w:pPr>
              <w:rPr>
                <w:rFonts w:ascii="Times New Roman" w:eastAsia="Times New Roman" w:hAnsi="Times New Roman" w:cs="Times New Roman"/>
                <w:sz w:val="28"/>
                <w:szCs w:val="28"/>
                <w:lang w:eastAsia="ru-RU"/>
              </w:rPr>
            </w:pPr>
          </w:p>
        </w:tc>
        <w:tc>
          <w:tcPr>
            <w:tcW w:w="3694" w:type="dxa"/>
          </w:tcPr>
          <w:p w:rsidR="00BF595F" w:rsidRPr="001C3071" w:rsidRDefault="00BF595F" w:rsidP="006E19EB">
            <w:pPr>
              <w:pStyle w:val="a9"/>
              <w:numPr>
                <w:ilvl w:val="0"/>
                <w:numId w:val="27"/>
              </w:num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Збільшення зацікавленості та залученості аудиторії</w:t>
            </w:r>
          </w:p>
        </w:tc>
      </w:tr>
      <w:tr w:rsidR="00BF595F" w:rsidRPr="001C3071" w:rsidTr="00AC06AC">
        <w:trPr>
          <w:trHeight w:val="3552"/>
          <w:tblCellSpacing w:w="15" w:type="dxa"/>
        </w:trPr>
        <w:tc>
          <w:tcPr>
            <w:tcW w:w="1995" w:type="dxa"/>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bCs/>
                <w:sz w:val="28"/>
                <w:szCs w:val="28"/>
                <w:lang w:eastAsia="ru-RU"/>
              </w:rPr>
              <w:t>Управління репутацією онлайн (ORM)</w:t>
            </w:r>
          </w:p>
        </w:tc>
        <w:tc>
          <w:tcPr>
            <w:tcW w:w="3655" w:type="dxa"/>
            <w:hideMark/>
          </w:tcPr>
          <w:p w:rsidR="00BF595F" w:rsidRPr="001C3071" w:rsidRDefault="00BF595F" w:rsidP="006E19EB">
            <w:pPr>
              <w:pStyle w:val="a9"/>
              <w:numPr>
                <w:ilvl w:val="0"/>
                <w:numId w:val="27"/>
              </w:num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Моніторинг згадувань у медіа та соцмережах (Brand24, Mention, YouScan)</w:t>
            </w:r>
          </w:p>
          <w:p w:rsidR="00BF595F" w:rsidRPr="001C3071" w:rsidRDefault="00BF595F" w:rsidP="006E19EB">
            <w:pPr>
              <w:pStyle w:val="a9"/>
              <w:numPr>
                <w:ilvl w:val="0"/>
                <w:numId w:val="27"/>
              </w:num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Алгоритм швидкого реагування на негативні відгуки з участю керівника</w:t>
            </w:r>
          </w:p>
          <w:p w:rsidR="00BF595F" w:rsidRPr="001C3071" w:rsidRDefault="00BF595F" w:rsidP="006E19EB">
            <w:pPr>
              <w:pStyle w:val="a9"/>
              <w:numPr>
                <w:ilvl w:val="0"/>
                <w:numId w:val="27"/>
              </w:num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Публікація позитивного контенту (історії пацієнтів, досягнення)</w:t>
            </w:r>
          </w:p>
        </w:tc>
        <w:tc>
          <w:tcPr>
            <w:tcW w:w="3694" w:type="dxa"/>
            <w:hideMark/>
          </w:tcPr>
          <w:p w:rsidR="00BF595F" w:rsidRPr="001C3071" w:rsidRDefault="00BF595F" w:rsidP="006E19EB">
            <w:pPr>
              <w:pStyle w:val="a9"/>
              <w:numPr>
                <w:ilvl w:val="0"/>
                <w:numId w:val="27"/>
              </w:num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Підвищення позитивного іміджу</w:t>
            </w:r>
          </w:p>
          <w:p w:rsidR="00BF595F" w:rsidRPr="001C3071" w:rsidRDefault="00BF595F" w:rsidP="006E19EB">
            <w:pPr>
              <w:pStyle w:val="a9"/>
              <w:numPr>
                <w:ilvl w:val="0"/>
                <w:numId w:val="27"/>
              </w:num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Зменшення ризику репутаційних втрат</w:t>
            </w:r>
          </w:p>
          <w:p w:rsidR="00BF595F" w:rsidRPr="001C3071" w:rsidRDefault="00BF595F" w:rsidP="006E19EB">
            <w:pPr>
              <w:pStyle w:val="a9"/>
              <w:numPr>
                <w:ilvl w:val="0"/>
                <w:numId w:val="27"/>
              </w:num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Зміцнення довіри пацієнтів</w:t>
            </w:r>
          </w:p>
        </w:tc>
      </w:tr>
      <w:tr w:rsidR="00BF595F" w:rsidRPr="001C3071" w:rsidTr="00AC06AC">
        <w:trPr>
          <w:tblCellSpacing w:w="15" w:type="dxa"/>
        </w:trPr>
        <w:tc>
          <w:tcPr>
            <w:tcW w:w="1995" w:type="dxa"/>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bCs/>
                <w:sz w:val="28"/>
                <w:szCs w:val="28"/>
                <w:lang w:eastAsia="ru-RU"/>
              </w:rPr>
              <w:t>Персоналізація комунікацій із пацієнтами</w:t>
            </w:r>
          </w:p>
        </w:tc>
        <w:tc>
          <w:tcPr>
            <w:tcW w:w="3655" w:type="dxa"/>
            <w:hideMark/>
          </w:tcPr>
          <w:p w:rsidR="00BF595F" w:rsidRPr="001C3071" w:rsidRDefault="00BF595F" w:rsidP="006E19EB">
            <w:pPr>
              <w:pStyle w:val="a9"/>
              <w:numPr>
                <w:ilvl w:val="0"/>
                <w:numId w:val="27"/>
              </w:num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Використання CRM для персоналізованих листів, нагадувань, вітальних повідомлень</w:t>
            </w:r>
          </w:p>
          <w:p w:rsidR="00BF595F" w:rsidRPr="001C3071" w:rsidRDefault="00BF595F" w:rsidP="006E19EB">
            <w:pPr>
              <w:pStyle w:val="a9"/>
              <w:numPr>
                <w:ilvl w:val="0"/>
                <w:numId w:val="27"/>
              </w:num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Проведення заходів «День відкритих дверей з керівником»</w:t>
            </w:r>
          </w:p>
        </w:tc>
        <w:tc>
          <w:tcPr>
            <w:tcW w:w="3694" w:type="dxa"/>
            <w:hideMark/>
          </w:tcPr>
          <w:p w:rsidR="00BF595F" w:rsidRPr="001C3071" w:rsidRDefault="00BF595F" w:rsidP="006E19EB">
            <w:pPr>
              <w:pStyle w:val="a9"/>
              <w:numPr>
                <w:ilvl w:val="0"/>
                <w:numId w:val="27"/>
              </w:num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Підвищення лояльності пацієнтів</w:t>
            </w:r>
          </w:p>
          <w:p w:rsidR="00BF595F" w:rsidRPr="001C3071" w:rsidRDefault="00BF595F" w:rsidP="006E19EB">
            <w:pPr>
              <w:pStyle w:val="a9"/>
              <w:numPr>
                <w:ilvl w:val="0"/>
                <w:numId w:val="27"/>
              </w:num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Покращення комунікації та індивідуального підходу</w:t>
            </w:r>
          </w:p>
          <w:p w:rsidR="00BF595F" w:rsidRPr="001C3071" w:rsidRDefault="00BF595F" w:rsidP="006E19EB">
            <w:pPr>
              <w:pStyle w:val="a9"/>
              <w:numPr>
                <w:ilvl w:val="0"/>
                <w:numId w:val="27"/>
              </w:num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Зміцнення емоційного зв’язку з клінікою</w:t>
            </w:r>
          </w:p>
        </w:tc>
      </w:tr>
      <w:tr w:rsidR="00BF595F" w:rsidRPr="001C3071" w:rsidTr="00AC06AC">
        <w:trPr>
          <w:tblCellSpacing w:w="15" w:type="dxa"/>
        </w:trPr>
        <w:tc>
          <w:tcPr>
            <w:tcW w:w="1995" w:type="dxa"/>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bCs/>
                <w:sz w:val="28"/>
                <w:szCs w:val="28"/>
                <w:lang w:eastAsia="ru-RU"/>
              </w:rPr>
              <w:t>Соціально-відповідальні ініціативи</w:t>
            </w:r>
          </w:p>
        </w:tc>
        <w:tc>
          <w:tcPr>
            <w:tcW w:w="3655" w:type="dxa"/>
            <w:hideMark/>
          </w:tcPr>
          <w:p w:rsidR="00BF595F" w:rsidRPr="001C3071" w:rsidRDefault="00BF595F" w:rsidP="006E19EB">
            <w:pPr>
              <w:pStyle w:val="a9"/>
              <w:numPr>
                <w:ilvl w:val="0"/>
                <w:numId w:val="27"/>
              </w:num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Благодійні програми та безкоштовні консультації</w:t>
            </w:r>
          </w:p>
          <w:p w:rsidR="00BF595F" w:rsidRPr="001C3071" w:rsidRDefault="00BF595F" w:rsidP="006E19EB">
            <w:pPr>
              <w:pStyle w:val="a9"/>
              <w:numPr>
                <w:ilvl w:val="0"/>
                <w:numId w:val="27"/>
              </w:num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Участь у національних кампаніях зі здорового способу життя</w:t>
            </w:r>
          </w:p>
          <w:p w:rsidR="00BF595F" w:rsidRPr="001C3071" w:rsidRDefault="00BF595F" w:rsidP="006E19EB">
            <w:pPr>
              <w:pStyle w:val="a9"/>
              <w:numPr>
                <w:ilvl w:val="0"/>
                <w:numId w:val="27"/>
              </w:num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Спільні проєкти з лідерами думок</w:t>
            </w:r>
          </w:p>
        </w:tc>
        <w:tc>
          <w:tcPr>
            <w:tcW w:w="3694" w:type="dxa"/>
            <w:hideMark/>
          </w:tcPr>
          <w:p w:rsidR="00BF595F" w:rsidRPr="001C3071" w:rsidRDefault="00BF595F" w:rsidP="006E19EB">
            <w:pPr>
              <w:pStyle w:val="a9"/>
              <w:numPr>
                <w:ilvl w:val="0"/>
                <w:numId w:val="27"/>
              </w:num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Підвищення соціальної відповідальності клініки</w:t>
            </w:r>
          </w:p>
          <w:p w:rsidR="00BF595F" w:rsidRPr="001C3071" w:rsidRDefault="00BF595F" w:rsidP="006E19EB">
            <w:pPr>
              <w:pStyle w:val="a9"/>
              <w:numPr>
                <w:ilvl w:val="0"/>
                <w:numId w:val="27"/>
              </w:num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Зростання позитивного PR-ефекту</w:t>
            </w:r>
          </w:p>
          <w:p w:rsidR="00BF595F" w:rsidRPr="001C3071" w:rsidRDefault="00BF595F" w:rsidP="006E19EB">
            <w:pPr>
              <w:pStyle w:val="a9"/>
              <w:numPr>
                <w:ilvl w:val="0"/>
                <w:numId w:val="27"/>
              </w:num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Розширення партнерських можливостей та аудиторії</w:t>
            </w:r>
          </w:p>
        </w:tc>
      </w:tr>
    </w:tbl>
    <w:p w:rsidR="00BF595F" w:rsidRPr="001C3071" w:rsidRDefault="00BF595F" w:rsidP="000F734C">
      <w:pPr>
        <w:pStyle w:val="ad"/>
        <w:widowControl w:val="0"/>
        <w:spacing w:before="0" w:beforeAutospacing="0" w:after="0" w:afterAutospacing="0" w:line="360" w:lineRule="auto"/>
        <w:jc w:val="both"/>
        <w:rPr>
          <w:sz w:val="28"/>
          <w:szCs w:val="28"/>
          <w:lang w:val="uk-UA"/>
        </w:rPr>
      </w:pPr>
    </w:p>
    <w:p w:rsidR="00BF595F" w:rsidRPr="001C3071" w:rsidRDefault="00BF595F" w:rsidP="000F734C">
      <w:pPr>
        <w:pStyle w:val="ad"/>
        <w:widowControl w:val="0"/>
        <w:spacing w:before="0" w:beforeAutospacing="0" w:after="0" w:afterAutospacing="0" w:line="360" w:lineRule="auto"/>
        <w:ind w:firstLine="708"/>
        <w:jc w:val="both"/>
        <w:rPr>
          <w:sz w:val="28"/>
          <w:szCs w:val="28"/>
          <w:lang w:val="uk-UA"/>
        </w:rPr>
      </w:pPr>
      <w:r w:rsidRPr="001C3071">
        <w:rPr>
          <w:sz w:val="28"/>
          <w:szCs w:val="28"/>
          <w:lang w:val="uk-UA"/>
        </w:rPr>
        <w:t>Очікуваний ефект від впровадження інноваційних інструментів іміджевої політики для клініки «Ренесанс Медікал» (табл. 3.6):</w:t>
      </w:r>
    </w:p>
    <w:p w:rsidR="00BF595F" w:rsidRPr="001C3071" w:rsidRDefault="00BF595F" w:rsidP="006E19EB">
      <w:pPr>
        <w:pStyle w:val="ad"/>
        <w:widowControl w:val="0"/>
        <w:numPr>
          <w:ilvl w:val="0"/>
          <w:numId w:val="33"/>
        </w:numPr>
        <w:spacing w:before="0" w:beforeAutospacing="0" w:after="0" w:afterAutospacing="0" w:line="360" w:lineRule="auto"/>
        <w:jc w:val="both"/>
        <w:rPr>
          <w:sz w:val="28"/>
          <w:szCs w:val="28"/>
          <w:lang w:val="uk-UA"/>
        </w:rPr>
      </w:pPr>
      <w:r w:rsidRPr="001C3071">
        <w:rPr>
          <w:sz w:val="28"/>
          <w:szCs w:val="28"/>
          <w:lang w:val="uk-UA"/>
        </w:rPr>
        <w:t>Формування сучасного та динамічного іміджу клініки і її керівника.</w:t>
      </w:r>
    </w:p>
    <w:p w:rsidR="00BF595F" w:rsidRPr="001C3071" w:rsidRDefault="00BF595F" w:rsidP="006E19EB">
      <w:pPr>
        <w:pStyle w:val="ad"/>
        <w:widowControl w:val="0"/>
        <w:numPr>
          <w:ilvl w:val="0"/>
          <w:numId w:val="33"/>
        </w:numPr>
        <w:spacing w:before="0" w:beforeAutospacing="0" w:after="0" w:afterAutospacing="0" w:line="360" w:lineRule="auto"/>
        <w:jc w:val="both"/>
        <w:rPr>
          <w:sz w:val="28"/>
          <w:szCs w:val="28"/>
          <w:lang w:val="uk-UA"/>
        </w:rPr>
      </w:pPr>
      <w:r w:rsidRPr="001C3071">
        <w:rPr>
          <w:sz w:val="28"/>
          <w:szCs w:val="28"/>
          <w:lang w:val="uk-UA"/>
        </w:rPr>
        <w:t>Збільшення довіри та лояльності пацієнтів завдяки відкритій комунікації.</w:t>
      </w:r>
    </w:p>
    <w:p w:rsidR="00BF595F" w:rsidRPr="001C3071" w:rsidRDefault="00BF595F" w:rsidP="006E19EB">
      <w:pPr>
        <w:pStyle w:val="ad"/>
        <w:widowControl w:val="0"/>
        <w:numPr>
          <w:ilvl w:val="0"/>
          <w:numId w:val="33"/>
        </w:numPr>
        <w:spacing w:before="0" w:beforeAutospacing="0" w:after="0" w:afterAutospacing="0" w:line="360" w:lineRule="auto"/>
        <w:jc w:val="both"/>
        <w:rPr>
          <w:sz w:val="28"/>
          <w:szCs w:val="28"/>
          <w:lang w:val="uk-UA"/>
        </w:rPr>
      </w:pPr>
      <w:r w:rsidRPr="001C3071">
        <w:rPr>
          <w:sz w:val="28"/>
          <w:szCs w:val="28"/>
          <w:lang w:val="uk-UA"/>
        </w:rPr>
        <w:t>Зміцнення конкурентних позицій на ринку естетичної медицини.</w:t>
      </w:r>
    </w:p>
    <w:p w:rsidR="00BF595F" w:rsidRPr="001C3071" w:rsidRDefault="00BF595F" w:rsidP="006E19EB">
      <w:pPr>
        <w:pStyle w:val="ad"/>
        <w:widowControl w:val="0"/>
        <w:numPr>
          <w:ilvl w:val="0"/>
          <w:numId w:val="33"/>
        </w:numPr>
        <w:spacing w:before="0" w:beforeAutospacing="0" w:after="0" w:afterAutospacing="0" w:line="360" w:lineRule="auto"/>
        <w:jc w:val="both"/>
        <w:rPr>
          <w:sz w:val="28"/>
          <w:szCs w:val="28"/>
          <w:lang w:val="uk-UA"/>
        </w:rPr>
      </w:pPr>
      <w:r w:rsidRPr="001C3071">
        <w:rPr>
          <w:sz w:val="28"/>
          <w:szCs w:val="28"/>
          <w:lang w:val="uk-UA"/>
        </w:rPr>
        <w:t>Підвищення впізнаваності керівника як професійного лідера та експерта.</w:t>
      </w:r>
    </w:p>
    <w:p w:rsidR="00BF595F" w:rsidRPr="001C3071" w:rsidRDefault="00BF595F" w:rsidP="006E19EB">
      <w:pPr>
        <w:pStyle w:val="ad"/>
        <w:widowControl w:val="0"/>
        <w:numPr>
          <w:ilvl w:val="0"/>
          <w:numId w:val="33"/>
        </w:numPr>
        <w:spacing w:before="0" w:beforeAutospacing="0" w:after="0" w:afterAutospacing="0" w:line="360" w:lineRule="auto"/>
        <w:jc w:val="both"/>
        <w:rPr>
          <w:sz w:val="28"/>
          <w:szCs w:val="28"/>
          <w:lang w:val="uk-UA"/>
        </w:rPr>
      </w:pPr>
      <w:r w:rsidRPr="001C3071">
        <w:rPr>
          <w:sz w:val="28"/>
          <w:szCs w:val="28"/>
          <w:lang w:val="uk-UA"/>
        </w:rPr>
        <w:t>Розширення партнерських можливостей завдяки цифровим та соціальним комунікаціям.</w:t>
      </w:r>
    </w:p>
    <w:p w:rsidR="00BF595F" w:rsidRPr="001C3071" w:rsidRDefault="00BF595F" w:rsidP="000F734C">
      <w:pPr>
        <w:pStyle w:val="ad"/>
        <w:widowControl w:val="0"/>
        <w:spacing w:before="0" w:beforeAutospacing="0" w:after="0" w:afterAutospacing="0" w:line="360" w:lineRule="auto"/>
        <w:ind w:left="360"/>
        <w:jc w:val="both"/>
        <w:rPr>
          <w:sz w:val="28"/>
          <w:szCs w:val="28"/>
          <w:lang w:val="uk-UA"/>
        </w:rPr>
      </w:pPr>
    </w:p>
    <w:p w:rsidR="00BF595F" w:rsidRPr="001C3071" w:rsidRDefault="00BF595F" w:rsidP="000F734C">
      <w:pPr>
        <w:pStyle w:val="3"/>
        <w:keepNext w:val="0"/>
        <w:keepLines w:val="0"/>
        <w:spacing w:line="360" w:lineRule="auto"/>
        <w:jc w:val="right"/>
        <w:rPr>
          <w:rFonts w:ascii="Times New Roman" w:hAnsi="Times New Roman" w:cs="Times New Roman"/>
          <w:i/>
          <w:color w:val="auto"/>
          <w:sz w:val="28"/>
          <w:szCs w:val="28"/>
        </w:rPr>
      </w:pPr>
      <w:r w:rsidRPr="001C3071">
        <w:rPr>
          <w:rFonts w:ascii="Times New Roman" w:hAnsi="Times New Roman" w:cs="Times New Roman"/>
          <w:color w:val="auto"/>
          <w:sz w:val="28"/>
          <w:szCs w:val="28"/>
        </w:rPr>
        <w:t>Таблиця 3.6</w:t>
      </w:r>
    </w:p>
    <w:p w:rsidR="00BF595F" w:rsidRPr="001C3071" w:rsidRDefault="00BF595F" w:rsidP="000F734C">
      <w:pPr>
        <w:pStyle w:val="ad"/>
        <w:widowControl w:val="0"/>
        <w:spacing w:before="0" w:beforeAutospacing="0" w:after="0" w:afterAutospacing="0" w:line="360" w:lineRule="auto"/>
        <w:jc w:val="center"/>
        <w:rPr>
          <w:rStyle w:val="a4"/>
          <w:sz w:val="28"/>
          <w:szCs w:val="28"/>
          <w:lang w:val="uk-UA"/>
        </w:rPr>
      </w:pPr>
      <w:r w:rsidRPr="001C3071">
        <w:rPr>
          <w:rStyle w:val="a4"/>
          <w:sz w:val="28"/>
          <w:szCs w:val="28"/>
          <w:lang w:val="uk-UA"/>
        </w:rPr>
        <w:t xml:space="preserve">Інноваційні інструменти іміджевої політики </w:t>
      </w:r>
    </w:p>
    <w:p w:rsidR="00BF595F" w:rsidRPr="001C3071" w:rsidRDefault="00BF595F" w:rsidP="000F734C">
      <w:pPr>
        <w:pStyle w:val="ad"/>
        <w:widowControl w:val="0"/>
        <w:spacing w:before="0" w:beforeAutospacing="0" w:after="0" w:afterAutospacing="0" w:line="360" w:lineRule="auto"/>
        <w:jc w:val="center"/>
        <w:rPr>
          <w:sz w:val="28"/>
          <w:szCs w:val="28"/>
          <w:lang w:val="uk-UA"/>
        </w:rPr>
      </w:pPr>
      <w:r w:rsidRPr="001C3071">
        <w:rPr>
          <w:rStyle w:val="a4"/>
          <w:sz w:val="28"/>
          <w:szCs w:val="28"/>
          <w:lang w:val="uk-UA"/>
        </w:rPr>
        <w:t>для Клініки «Ренесанс Медікал»</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264"/>
        <w:gridCol w:w="3807"/>
        <w:gridCol w:w="3274"/>
      </w:tblGrid>
      <w:tr w:rsidR="00BF595F" w:rsidRPr="001C3071" w:rsidTr="00AC06AC">
        <w:trPr>
          <w:tblHeader/>
          <w:tblCellSpacing w:w="15" w:type="dxa"/>
        </w:trPr>
        <w:tc>
          <w:tcPr>
            <w:tcW w:w="0" w:type="auto"/>
            <w:vAlign w:val="center"/>
            <w:hideMark/>
          </w:tcPr>
          <w:p w:rsidR="00BF595F" w:rsidRPr="001C3071" w:rsidRDefault="00BF595F" w:rsidP="000F734C">
            <w:pPr>
              <w:jc w:val="center"/>
              <w:rPr>
                <w:rFonts w:ascii="Times New Roman" w:eastAsia="Times New Roman" w:hAnsi="Times New Roman" w:cs="Times New Roman"/>
                <w:b/>
                <w:bCs/>
                <w:sz w:val="28"/>
                <w:szCs w:val="28"/>
                <w:lang w:eastAsia="ru-RU"/>
              </w:rPr>
            </w:pPr>
            <w:r w:rsidRPr="001C3071">
              <w:rPr>
                <w:rFonts w:ascii="Times New Roman" w:eastAsia="Times New Roman" w:hAnsi="Times New Roman" w:cs="Times New Roman"/>
                <w:b/>
                <w:bCs/>
                <w:sz w:val="28"/>
                <w:szCs w:val="28"/>
                <w:lang w:eastAsia="ru-RU"/>
              </w:rPr>
              <w:t>Інноваційний інструмент</w:t>
            </w:r>
          </w:p>
        </w:tc>
        <w:tc>
          <w:tcPr>
            <w:tcW w:w="0" w:type="auto"/>
            <w:vAlign w:val="center"/>
            <w:hideMark/>
          </w:tcPr>
          <w:p w:rsidR="00BF595F" w:rsidRPr="001C3071" w:rsidRDefault="00BF595F" w:rsidP="000F734C">
            <w:pPr>
              <w:jc w:val="center"/>
              <w:rPr>
                <w:rFonts w:ascii="Times New Roman" w:eastAsia="Times New Roman" w:hAnsi="Times New Roman" w:cs="Times New Roman"/>
                <w:b/>
                <w:bCs/>
                <w:sz w:val="28"/>
                <w:szCs w:val="28"/>
                <w:lang w:eastAsia="ru-RU"/>
              </w:rPr>
            </w:pPr>
            <w:r w:rsidRPr="001C3071">
              <w:rPr>
                <w:rFonts w:ascii="Times New Roman" w:eastAsia="Times New Roman" w:hAnsi="Times New Roman" w:cs="Times New Roman"/>
                <w:b/>
                <w:bCs/>
                <w:sz w:val="28"/>
                <w:szCs w:val="28"/>
                <w:lang w:eastAsia="ru-RU"/>
              </w:rPr>
              <w:t>Механізм реалізації</w:t>
            </w:r>
          </w:p>
        </w:tc>
        <w:tc>
          <w:tcPr>
            <w:tcW w:w="0" w:type="auto"/>
            <w:vAlign w:val="center"/>
            <w:hideMark/>
          </w:tcPr>
          <w:p w:rsidR="00BF595F" w:rsidRPr="001C3071" w:rsidRDefault="00BF595F" w:rsidP="000F734C">
            <w:pPr>
              <w:jc w:val="center"/>
              <w:rPr>
                <w:rFonts w:ascii="Times New Roman" w:eastAsia="Times New Roman" w:hAnsi="Times New Roman" w:cs="Times New Roman"/>
                <w:b/>
                <w:bCs/>
                <w:sz w:val="28"/>
                <w:szCs w:val="28"/>
                <w:lang w:eastAsia="ru-RU"/>
              </w:rPr>
            </w:pPr>
            <w:r w:rsidRPr="001C3071">
              <w:rPr>
                <w:rFonts w:ascii="Times New Roman" w:eastAsia="Times New Roman" w:hAnsi="Times New Roman" w:cs="Times New Roman"/>
                <w:b/>
                <w:bCs/>
                <w:sz w:val="28"/>
                <w:szCs w:val="28"/>
                <w:lang w:eastAsia="ru-RU"/>
              </w:rPr>
              <w:t>Очікуваний результат</w:t>
            </w:r>
          </w:p>
        </w:tc>
      </w:tr>
      <w:tr w:rsidR="00BF595F" w:rsidRPr="001C3071" w:rsidTr="00AC06AC">
        <w:trPr>
          <w:tblCellSpacing w:w="15" w:type="dxa"/>
        </w:trPr>
        <w:tc>
          <w:tcPr>
            <w:tcW w:w="0" w:type="auto"/>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bCs/>
                <w:sz w:val="28"/>
                <w:szCs w:val="28"/>
                <w:lang w:eastAsia="ru-RU"/>
              </w:rPr>
              <w:t>Цифровий імідж та медіа-присутність</w:t>
            </w:r>
          </w:p>
        </w:tc>
        <w:tc>
          <w:tcPr>
            <w:tcW w:w="0" w:type="auto"/>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Створення блогу керівника на сайті клініки; ведення професійних сторінок у соцмережах; проведення онлайн-стрімів «Запитай у керівника».</w:t>
            </w:r>
          </w:p>
        </w:tc>
        <w:tc>
          <w:tcPr>
            <w:tcW w:w="0" w:type="auto"/>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Підвищення довіри пацієнтів, формування іміджу керівника як експерта, зростання впізнаваності клініки.</w:t>
            </w:r>
          </w:p>
        </w:tc>
      </w:tr>
      <w:tr w:rsidR="00BF595F" w:rsidRPr="001C3071" w:rsidTr="00AC06AC">
        <w:trPr>
          <w:tblCellSpacing w:w="15" w:type="dxa"/>
        </w:trPr>
        <w:tc>
          <w:tcPr>
            <w:tcW w:w="0" w:type="auto"/>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bCs/>
                <w:sz w:val="28"/>
                <w:szCs w:val="28"/>
                <w:lang w:eastAsia="ru-RU"/>
              </w:rPr>
              <w:t>VR/AR технології</w:t>
            </w:r>
          </w:p>
        </w:tc>
        <w:tc>
          <w:tcPr>
            <w:tcW w:w="0" w:type="auto"/>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Віртуальні тури клінікою; AR-моделювання результатів естетичних процедур.</w:t>
            </w:r>
          </w:p>
        </w:tc>
        <w:tc>
          <w:tcPr>
            <w:tcW w:w="0" w:type="auto"/>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Створення образу інноваційної клініки; залучення пацієнтів через інтерактивний досвід.</w:t>
            </w:r>
          </w:p>
        </w:tc>
      </w:tr>
      <w:tr w:rsidR="00BF595F" w:rsidRPr="001C3071" w:rsidTr="00AC06AC">
        <w:trPr>
          <w:tblCellSpacing w:w="15" w:type="dxa"/>
        </w:trPr>
        <w:tc>
          <w:tcPr>
            <w:tcW w:w="0" w:type="auto"/>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bCs/>
                <w:sz w:val="28"/>
                <w:szCs w:val="28"/>
                <w:lang w:eastAsia="ru-RU"/>
              </w:rPr>
              <w:t>Управління репутацією онлайн (ORM)</w:t>
            </w:r>
          </w:p>
        </w:tc>
        <w:tc>
          <w:tcPr>
            <w:tcW w:w="0" w:type="auto"/>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Моніторинг відгуків і згадувань; розробка алгоритму реагування на негатив; створення позитивного контенту.</w:t>
            </w:r>
          </w:p>
        </w:tc>
        <w:tc>
          <w:tcPr>
            <w:tcW w:w="0" w:type="auto"/>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Зміцнення репутації клініки, зниження репутаційних ризиків, збільшення кількості позитивних відгуків.</w:t>
            </w:r>
          </w:p>
        </w:tc>
      </w:tr>
      <w:tr w:rsidR="00BF595F" w:rsidRPr="001C3071" w:rsidTr="00AC06AC">
        <w:trPr>
          <w:tblCellSpacing w:w="15" w:type="dxa"/>
        </w:trPr>
        <w:tc>
          <w:tcPr>
            <w:tcW w:w="0" w:type="auto"/>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bCs/>
                <w:sz w:val="28"/>
                <w:szCs w:val="28"/>
                <w:lang w:eastAsia="ru-RU"/>
              </w:rPr>
              <w:t>Персоналізація комунікацій</w:t>
            </w:r>
          </w:p>
        </w:tc>
        <w:tc>
          <w:tcPr>
            <w:tcW w:w="0" w:type="auto"/>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Використання CRM-систем; персональні повідомлення від керівника; «Дні відкритих дверей» з керівником.</w:t>
            </w:r>
          </w:p>
        </w:tc>
        <w:tc>
          <w:tcPr>
            <w:tcW w:w="0" w:type="auto"/>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Зростання лояльності пацієнтів, формування емоційного зв’язку з брендом клініки.</w:t>
            </w:r>
          </w:p>
        </w:tc>
      </w:tr>
      <w:tr w:rsidR="00BF595F" w:rsidRPr="001C3071" w:rsidTr="00AC06AC">
        <w:trPr>
          <w:tblCellSpacing w:w="15" w:type="dxa"/>
        </w:trPr>
        <w:tc>
          <w:tcPr>
            <w:tcW w:w="0" w:type="auto"/>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bCs/>
                <w:sz w:val="28"/>
                <w:szCs w:val="28"/>
                <w:lang w:eastAsia="ru-RU"/>
              </w:rPr>
              <w:t>Соціально-відповідальні ініціативи</w:t>
            </w:r>
          </w:p>
        </w:tc>
        <w:tc>
          <w:tcPr>
            <w:tcW w:w="0" w:type="auto"/>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Благодійні програми; участь у всеукраїнських кампаніях; співпраця з лідерами думок.</w:t>
            </w:r>
          </w:p>
        </w:tc>
        <w:tc>
          <w:tcPr>
            <w:tcW w:w="0" w:type="auto"/>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Підвищення соціального капіталу клініки, формування позитивного іміджу керівника та закладу в суспільстві.</w:t>
            </w:r>
          </w:p>
        </w:tc>
      </w:tr>
    </w:tbl>
    <w:p w:rsidR="00BF595F" w:rsidRPr="001C3071" w:rsidRDefault="00BF595F" w:rsidP="000F734C">
      <w:pPr>
        <w:pStyle w:val="ad"/>
        <w:widowControl w:val="0"/>
        <w:spacing w:before="0" w:beforeAutospacing="0" w:after="0" w:afterAutospacing="0" w:line="360" w:lineRule="auto"/>
        <w:jc w:val="both"/>
        <w:rPr>
          <w:sz w:val="28"/>
          <w:szCs w:val="28"/>
          <w:lang w:val="uk-UA"/>
        </w:rPr>
      </w:pPr>
    </w:p>
    <w:p w:rsidR="00BF595F" w:rsidRPr="001C3071" w:rsidRDefault="00BF595F" w:rsidP="000F734C">
      <w:pPr>
        <w:pStyle w:val="ad"/>
        <w:widowControl w:val="0"/>
        <w:spacing w:before="0" w:beforeAutospacing="0" w:after="0" w:afterAutospacing="0" w:line="360" w:lineRule="auto"/>
        <w:ind w:firstLine="708"/>
        <w:jc w:val="both"/>
        <w:rPr>
          <w:b/>
          <w:sz w:val="28"/>
          <w:szCs w:val="28"/>
          <w:lang w:val="uk-UA"/>
        </w:rPr>
      </w:pPr>
      <w:r w:rsidRPr="001C3071">
        <w:rPr>
          <w:b/>
          <w:sz w:val="28"/>
          <w:szCs w:val="28"/>
          <w:lang w:val="uk-UA"/>
        </w:rPr>
        <w:t>3.3. Ефективність реалізації заходів удосконалення іміджу керівників для приватного медичного закладу Клініка «Ренесанс Медікал»</w:t>
      </w:r>
    </w:p>
    <w:p w:rsidR="00BF595F" w:rsidRPr="001C3071" w:rsidRDefault="00BF595F" w:rsidP="00692DA6">
      <w:pPr>
        <w:pStyle w:val="ad"/>
        <w:widowControl w:val="0"/>
        <w:spacing w:before="0" w:beforeAutospacing="0" w:after="0" w:afterAutospacing="0" w:line="360" w:lineRule="auto"/>
        <w:ind w:firstLine="708"/>
        <w:jc w:val="both"/>
        <w:rPr>
          <w:sz w:val="28"/>
          <w:szCs w:val="28"/>
          <w:lang w:val="uk-UA"/>
        </w:rPr>
      </w:pPr>
      <w:r w:rsidRPr="001C3071">
        <w:rPr>
          <w:sz w:val="28"/>
          <w:szCs w:val="28"/>
          <w:lang w:val="uk-UA"/>
        </w:rPr>
        <w:t xml:space="preserve">Удосконалення іміджу керівника є стратегічним чинником підвищення конкурентоспроможності медичного закладу, особливо у сфері естетичної медицини, де довіра пацієнтів, професійний авторитет та емоційне сприйняття послуг відіграють ключову роль. </w:t>
      </w:r>
    </w:p>
    <w:p w:rsidR="00BF595F" w:rsidRPr="001C3071" w:rsidRDefault="00BF595F" w:rsidP="00692DA6">
      <w:pPr>
        <w:pStyle w:val="ad"/>
        <w:widowControl w:val="0"/>
        <w:spacing w:before="0" w:beforeAutospacing="0" w:after="0" w:afterAutospacing="0" w:line="360" w:lineRule="auto"/>
        <w:ind w:firstLine="708"/>
        <w:jc w:val="both"/>
        <w:rPr>
          <w:sz w:val="28"/>
          <w:szCs w:val="28"/>
          <w:lang w:val="uk-UA"/>
        </w:rPr>
      </w:pPr>
      <w:r w:rsidRPr="001C3071">
        <w:rPr>
          <w:sz w:val="28"/>
          <w:szCs w:val="28"/>
          <w:lang w:val="uk-UA"/>
        </w:rPr>
        <w:t>Оцінка ефективності реалізованих заходів у клініці «Ренесанс Медікал» дозволяє визначити ступінь досягнення поставлених цілей та перспективи подальшого розвитку іміджевої політики.</w:t>
      </w:r>
    </w:p>
    <w:p w:rsidR="00BF595F" w:rsidRPr="001C3071" w:rsidRDefault="00BF595F" w:rsidP="00692DA6">
      <w:pPr>
        <w:pStyle w:val="ad"/>
        <w:widowControl w:val="0"/>
        <w:spacing w:before="0" w:beforeAutospacing="0" w:after="0" w:afterAutospacing="0" w:line="360" w:lineRule="auto"/>
        <w:ind w:firstLine="708"/>
        <w:jc w:val="both"/>
        <w:rPr>
          <w:sz w:val="28"/>
          <w:szCs w:val="28"/>
          <w:lang w:val="uk-UA"/>
        </w:rPr>
      </w:pPr>
      <w:r w:rsidRPr="001C3071">
        <w:rPr>
          <w:sz w:val="28"/>
          <w:szCs w:val="28"/>
          <w:lang w:val="uk-UA"/>
        </w:rPr>
        <w:t>Ефективність заходів оцінювалася за такими показниками (табл. 3.7):</w:t>
      </w:r>
    </w:p>
    <w:p w:rsidR="00BF595F" w:rsidRPr="001C3071" w:rsidRDefault="00BF595F" w:rsidP="006E19EB">
      <w:pPr>
        <w:pStyle w:val="ad"/>
        <w:widowControl w:val="0"/>
        <w:numPr>
          <w:ilvl w:val="0"/>
          <w:numId w:val="27"/>
        </w:numPr>
        <w:spacing w:before="0" w:beforeAutospacing="0" w:after="0" w:afterAutospacing="0" w:line="360" w:lineRule="auto"/>
        <w:jc w:val="both"/>
        <w:rPr>
          <w:sz w:val="28"/>
          <w:szCs w:val="28"/>
          <w:lang w:val="uk-UA"/>
        </w:rPr>
      </w:pPr>
      <w:r w:rsidRPr="001C3071">
        <w:rPr>
          <w:rStyle w:val="a4"/>
          <w:b w:val="0"/>
          <w:sz w:val="28"/>
          <w:szCs w:val="28"/>
          <w:lang w:val="uk-UA"/>
        </w:rPr>
        <w:t>Репутаційні</w:t>
      </w:r>
      <w:r w:rsidRPr="001C3071">
        <w:rPr>
          <w:sz w:val="28"/>
          <w:szCs w:val="28"/>
          <w:lang w:val="uk-UA"/>
        </w:rPr>
        <w:t xml:space="preserve"> – динаміка відгуків пацієнтів у соціальних мережах і на профільних медичних порталах; рівень медійної впізнаваності керівника.</w:t>
      </w:r>
    </w:p>
    <w:p w:rsidR="00BF595F" w:rsidRPr="001C3071" w:rsidRDefault="00BF595F" w:rsidP="006E19EB">
      <w:pPr>
        <w:pStyle w:val="ad"/>
        <w:widowControl w:val="0"/>
        <w:numPr>
          <w:ilvl w:val="0"/>
          <w:numId w:val="27"/>
        </w:numPr>
        <w:spacing w:before="0" w:beforeAutospacing="0" w:after="0" w:afterAutospacing="0" w:line="360" w:lineRule="auto"/>
        <w:jc w:val="both"/>
        <w:rPr>
          <w:sz w:val="28"/>
          <w:szCs w:val="28"/>
          <w:lang w:val="uk-UA"/>
        </w:rPr>
      </w:pPr>
      <w:r w:rsidRPr="001C3071">
        <w:rPr>
          <w:rStyle w:val="a4"/>
          <w:b w:val="0"/>
          <w:sz w:val="28"/>
          <w:szCs w:val="28"/>
          <w:lang w:val="uk-UA"/>
        </w:rPr>
        <w:t>Маркетингові</w:t>
      </w:r>
      <w:r w:rsidRPr="001C3071">
        <w:rPr>
          <w:sz w:val="28"/>
          <w:szCs w:val="28"/>
          <w:lang w:val="uk-UA"/>
        </w:rPr>
        <w:t xml:space="preserve"> – приріст нових клієнтів завдяки PR-кампаніям та персональному бренду керівника.</w:t>
      </w:r>
    </w:p>
    <w:p w:rsidR="00BF595F" w:rsidRPr="001C3071" w:rsidRDefault="00BF595F" w:rsidP="006E19EB">
      <w:pPr>
        <w:pStyle w:val="ad"/>
        <w:widowControl w:val="0"/>
        <w:numPr>
          <w:ilvl w:val="0"/>
          <w:numId w:val="27"/>
        </w:numPr>
        <w:spacing w:before="0" w:beforeAutospacing="0" w:after="0" w:afterAutospacing="0" w:line="360" w:lineRule="auto"/>
        <w:jc w:val="both"/>
        <w:rPr>
          <w:sz w:val="28"/>
          <w:szCs w:val="28"/>
          <w:lang w:val="uk-UA"/>
        </w:rPr>
      </w:pPr>
      <w:r w:rsidRPr="001C3071">
        <w:rPr>
          <w:rStyle w:val="a4"/>
          <w:b w:val="0"/>
          <w:sz w:val="28"/>
          <w:szCs w:val="28"/>
          <w:lang w:val="uk-UA"/>
        </w:rPr>
        <w:t>Організаційні</w:t>
      </w:r>
      <w:r w:rsidRPr="001C3071">
        <w:rPr>
          <w:sz w:val="28"/>
          <w:szCs w:val="28"/>
          <w:lang w:val="uk-UA"/>
        </w:rPr>
        <w:t xml:space="preserve"> – рівень задоволеності персоналу стилем управління, зниження плинності кадрів.</w:t>
      </w:r>
    </w:p>
    <w:p w:rsidR="00BF595F" w:rsidRPr="001C3071" w:rsidRDefault="00BF595F" w:rsidP="006E19EB">
      <w:pPr>
        <w:pStyle w:val="ad"/>
        <w:widowControl w:val="0"/>
        <w:numPr>
          <w:ilvl w:val="0"/>
          <w:numId w:val="27"/>
        </w:numPr>
        <w:spacing w:before="0" w:beforeAutospacing="0" w:after="0" w:afterAutospacing="0" w:line="360" w:lineRule="auto"/>
        <w:jc w:val="both"/>
        <w:rPr>
          <w:sz w:val="28"/>
          <w:szCs w:val="28"/>
          <w:lang w:val="uk-UA"/>
        </w:rPr>
      </w:pPr>
      <w:r w:rsidRPr="001C3071">
        <w:rPr>
          <w:rStyle w:val="a4"/>
          <w:b w:val="0"/>
          <w:sz w:val="28"/>
          <w:szCs w:val="28"/>
          <w:lang w:val="uk-UA"/>
        </w:rPr>
        <w:t>Соціальні</w:t>
      </w:r>
      <w:r w:rsidRPr="001C3071">
        <w:rPr>
          <w:sz w:val="28"/>
          <w:szCs w:val="28"/>
          <w:lang w:val="uk-UA"/>
        </w:rPr>
        <w:t xml:space="preserve"> – участь керівника у благодійних і просвітницьких проєктах, формування соціальної відповідальності клініки.</w:t>
      </w:r>
    </w:p>
    <w:p w:rsidR="00BF595F" w:rsidRPr="001C3071" w:rsidRDefault="00BF595F" w:rsidP="006E19EB">
      <w:pPr>
        <w:pStyle w:val="ad"/>
        <w:widowControl w:val="0"/>
        <w:numPr>
          <w:ilvl w:val="0"/>
          <w:numId w:val="27"/>
        </w:numPr>
        <w:spacing w:before="0" w:beforeAutospacing="0" w:after="0" w:afterAutospacing="0" w:line="360" w:lineRule="auto"/>
        <w:jc w:val="both"/>
        <w:rPr>
          <w:sz w:val="28"/>
          <w:szCs w:val="28"/>
          <w:lang w:val="uk-UA"/>
        </w:rPr>
      </w:pPr>
      <w:r w:rsidRPr="001C3071">
        <w:rPr>
          <w:rStyle w:val="a4"/>
          <w:b w:val="0"/>
          <w:sz w:val="28"/>
          <w:szCs w:val="28"/>
          <w:lang w:val="uk-UA"/>
        </w:rPr>
        <w:t>Економічні</w:t>
      </w:r>
      <w:r w:rsidRPr="001C3071">
        <w:rPr>
          <w:sz w:val="28"/>
          <w:szCs w:val="28"/>
          <w:lang w:val="uk-UA"/>
        </w:rPr>
        <w:t xml:space="preserve"> – зростання прибутковості за рахунок підвищення довіри до клініки та розширення клієнтської бази.</w:t>
      </w:r>
    </w:p>
    <w:p w:rsidR="00BF595F" w:rsidRPr="001C3071" w:rsidRDefault="00BF595F" w:rsidP="00692DA6">
      <w:pPr>
        <w:pStyle w:val="3"/>
        <w:keepNext w:val="0"/>
        <w:keepLines w:val="0"/>
        <w:spacing w:before="0" w:line="360" w:lineRule="auto"/>
        <w:jc w:val="right"/>
        <w:rPr>
          <w:rFonts w:ascii="Times New Roman" w:hAnsi="Times New Roman" w:cs="Times New Roman"/>
          <w:i/>
          <w:color w:val="auto"/>
          <w:sz w:val="28"/>
          <w:szCs w:val="28"/>
        </w:rPr>
      </w:pPr>
      <w:r w:rsidRPr="001C3071">
        <w:rPr>
          <w:rFonts w:ascii="Times New Roman" w:hAnsi="Times New Roman" w:cs="Times New Roman"/>
          <w:color w:val="auto"/>
          <w:sz w:val="28"/>
          <w:szCs w:val="28"/>
        </w:rPr>
        <w:t>Таблиця 3.7</w:t>
      </w:r>
    </w:p>
    <w:p w:rsidR="00BF595F" w:rsidRPr="001C3071" w:rsidRDefault="00BF595F" w:rsidP="00692DA6">
      <w:pPr>
        <w:pStyle w:val="ad"/>
        <w:widowControl w:val="0"/>
        <w:spacing w:before="0" w:beforeAutospacing="0" w:after="0" w:afterAutospacing="0" w:line="360" w:lineRule="auto"/>
        <w:jc w:val="center"/>
        <w:rPr>
          <w:rStyle w:val="a4"/>
          <w:sz w:val="28"/>
          <w:szCs w:val="28"/>
          <w:lang w:val="uk-UA"/>
        </w:rPr>
      </w:pPr>
      <w:r w:rsidRPr="001C3071">
        <w:rPr>
          <w:rStyle w:val="a4"/>
          <w:sz w:val="28"/>
          <w:szCs w:val="28"/>
          <w:lang w:val="uk-UA"/>
        </w:rPr>
        <w:t xml:space="preserve">Ефективність реалізації заходів удосконалення іміджу керівника </w:t>
      </w:r>
    </w:p>
    <w:p w:rsidR="00BF595F" w:rsidRPr="001C3071" w:rsidRDefault="00BF595F" w:rsidP="00692DA6">
      <w:pPr>
        <w:pStyle w:val="ad"/>
        <w:widowControl w:val="0"/>
        <w:spacing w:before="0" w:beforeAutospacing="0" w:after="0" w:afterAutospacing="0" w:line="360" w:lineRule="auto"/>
        <w:jc w:val="center"/>
        <w:rPr>
          <w:sz w:val="28"/>
          <w:szCs w:val="28"/>
          <w:lang w:val="uk-UA"/>
        </w:rPr>
      </w:pPr>
      <w:r w:rsidRPr="001C3071">
        <w:rPr>
          <w:rStyle w:val="a4"/>
          <w:sz w:val="28"/>
          <w:szCs w:val="28"/>
          <w:lang w:val="uk-UA"/>
        </w:rPr>
        <w:t>клініки «Ренесанс Медікал»</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011"/>
        <w:gridCol w:w="3972"/>
        <w:gridCol w:w="3362"/>
      </w:tblGrid>
      <w:tr w:rsidR="00BF595F" w:rsidRPr="001C3071" w:rsidTr="00AC06AC">
        <w:trPr>
          <w:tblHeader/>
          <w:tblCellSpacing w:w="15" w:type="dxa"/>
        </w:trPr>
        <w:tc>
          <w:tcPr>
            <w:tcW w:w="0" w:type="auto"/>
            <w:vAlign w:val="center"/>
            <w:hideMark/>
          </w:tcPr>
          <w:p w:rsidR="00BF595F" w:rsidRPr="001C3071" w:rsidRDefault="00BF595F" w:rsidP="000F734C">
            <w:pPr>
              <w:jc w:val="center"/>
              <w:rPr>
                <w:rFonts w:ascii="Times New Roman" w:eastAsia="Times New Roman" w:hAnsi="Times New Roman" w:cs="Times New Roman"/>
                <w:b/>
                <w:bCs/>
                <w:sz w:val="28"/>
                <w:szCs w:val="28"/>
                <w:lang w:eastAsia="ru-RU"/>
              </w:rPr>
            </w:pPr>
            <w:r w:rsidRPr="001C3071">
              <w:rPr>
                <w:rFonts w:ascii="Times New Roman" w:eastAsia="Times New Roman" w:hAnsi="Times New Roman" w:cs="Times New Roman"/>
                <w:b/>
                <w:bCs/>
                <w:sz w:val="28"/>
                <w:szCs w:val="28"/>
                <w:lang w:eastAsia="ru-RU"/>
              </w:rPr>
              <w:t>Критерій оцінки</w:t>
            </w:r>
          </w:p>
        </w:tc>
        <w:tc>
          <w:tcPr>
            <w:tcW w:w="0" w:type="auto"/>
            <w:vAlign w:val="center"/>
            <w:hideMark/>
          </w:tcPr>
          <w:p w:rsidR="00BF595F" w:rsidRPr="001C3071" w:rsidRDefault="00BF595F" w:rsidP="000F734C">
            <w:pPr>
              <w:jc w:val="center"/>
              <w:rPr>
                <w:rFonts w:ascii="Times New Roman" w:eastAsia="Times New Roman" w:hAnsi="Times New Roman" w:cs="Times New Roman"/>
                <w:b/>
                <w:bCs/>
                <w:sz w:val="28"/>
                <w:szCs w:val="28"/>
                <w:lang w:eastAsia="ru-RU"/>
              </w:rPr>
            </w:pPr>
            <w:r w:rsidRPr="001C3071">
              <w:rPr>
                <w:rFonts w:ascii="Times New Roman" w:eastAsia="Times New Roman" w:hAnsi="Times New Roman" w:cs="Times New Roman"/>
                <w:b/>
                <w:bCs/>
                <w:sz w:val="28"/>
                <w:szCs w:val="28"/>
                <w:lang w:eastAsia="ru-RU"/>
              </w:rPr>
              <w:t>Запроваджені заходи</w:t>
            </w:r>
          </w:p>
        </w:tc>
        <w:tc>
          <w:tcPr>
            <w:tcW w:w="0" w:type="auto"/>
            <w:vAlign w:val="center"/>
            <w:hideMark/>
          </w:tcPr>
          <w:p w:rsidR="00BF595F" w:rsidRPr="001C3071" w:rsidRDefault="00BF595F" w:rsidP="000F734C">
            <w:pPr>
              <w:jc w:val="center"/>
              <w:rPr>
                <w:rFonts w:ascii="Times New Roman" w:eastAsia="Times New Roman" w:hAnsi="Times New Roman" w:cs="Times New Roman"/>
                <w:b/>
                <w:bCs/>
                <w:sz w:val="28"/>
                <w:szCs w:val="28"/>
                <w:lang w:eastAsia="ru-RU"/>
              </w:rPr>
            </w:pPr>
            <w:r w:rsidRPr="001C3071">
              <w:rPr>
                <w:rFonts w:ascii="Times New Roman" w:eastAsia="Times New Roman" w:hAnsi="Times New Roman" w:cs="Times New Roman"/>
                <w:b/>
                <w:bCs/>
                <w:sz w:val="28"/>
                <w:szCs w:val="28"/>
                <w:lang w:eastAsia="ru-RU"/>
              </w:rPr>
              <w:t>Досягнутий результат</w:t>
            </w:r>
          </w:p>
        </w:tc>
      </w:tr>
      <w:tr w:rsidR="00BF595F" w:rsidRPr="001C3071" w:rsidTr="00AC06AC">
        <w:trPr>
          <w:tblCellSpacing w:w="15" w:type="dxa"/>
        </w:trPr>
        <w:tc>
          <w:tcPr>
            <w:tcW w:w="0" w:type="auto"/>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bCs/>
                <w:sz w:val="28"/>
                <w:szCs w:val="28"/>
                <w:lang w:eastAsia="ru-RU"/>
              </w:rPr>
              <w:t>Репутаційний</w:t>
            </w:r>
          </w:p>
        </w:tc>
        <w:tc>
          <w:tcPr>
            <w:tcW w:w="0" w:type="auto"/>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Активне просування особистого бренду керівника у соцмережах, публікації в медіа, онлайн-стріми «Запитай у керівника».</w:t>
            </w:r>
          </w:p>
        </w:tc>
        <w:tc>
          <w:tcPr>
            <w:tcW w:w="0" w:type="auto"/>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Зростання підписників на 35%; збільшення рівня довіри пацієнтів (87% позитивних відгуків).</w:t>
            </w:r>
          </w:p>
        </w:tc>
      </w:tr>
      <w:tr w:rsidR="00BF595F" w:rsidRPr="001C3071" w:rsidTr="00AC06AC">
        <w:trPr>
          <w:tblCellSpacing w:w="15" w:type="dxa"/>
        </w:trPr>
        <w:tc>
          <w:tcPr>
            <w:tcW w:w="0" w:type="auto"/>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bCs/>
                <w:sz w:val="28"/>
                <w:szCs w:val="28"/>
                <w:lang w:eastAsia="ru-RU"/>
              </w:rPr>
              <w:t>Маркетинговий</w:t>
            </w:r>
          </w:p>
        </w:tc>
        <w:tc>
          <w:tcPr>
            <w:tcW w:w="0" w:type="auto"/>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Запуск PR-кампаній із залученням керівника як експерта; таргетована реклама з персоніфікацією.</w:t>
            </w:r>
          </w:p>
        </w:tc>
        <w:tc>
          <w:tcPr>
            <w:tcW w:w="0" w:type="auto"/>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Кількість нових пацієнтів зросла на 18% у порівнянні із минулим роком</w:t>
            </w:r>
          </w:p>
        </w:tc>
      </w:tr>
      <w:tr w:rsidR="00BF595F" w:rsidRPr="001C3071" w:rsidTr="00AC06AC">
        <w:trPr>
          <w:tblCellSpacing w:w="15" w:type="dxa"/>
        </w:trPr>
        <w:tc>
          <w:tcPr>
            <w:tcW w:w="0" w:type="auto"/>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bCs/>
                <w:sz w:val="28"/>
                <w:szCs w:val="28"/>
                <w:lang w:eastAsia="ru-RU"/>
              </w:rPr>
              <w:t>Організаційний</w:t>
            </w:r>
          </w:p>
        </w:tc>
        <w:tc>
          <w:tcPr>
            <w:tcW w:w="0" w:type="auto"/>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Проведення зустрічей керівника з персоналом; розвиток демократичного стилю управління; внутрішні тренінги.</w:t>
            </w:r>
          </w:p>
        </w:tc>
        <w:tc>
          <w:tcPr>
            <w:tcW w:w="0" w:type="auto"/>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Зростання рівня задоволеності співробітників із 4,2 до 4,6 балів; зниження конфліктності в колективі.</w:t>
            </w:r>
          </w:p>
        </w:tc>
      </w:tr>
      <w:tr w:rsidR="00BF595F" w:rsidRPr="001C3071" w:rsidTr="00AC06AC">
        <w:trPr>
          <w:tblCellSpacing w:w="15" w:type="dxa"/>
        </w:trPr>
        <w:tc>
          <w:tcPr>
            <w:tcW w:w="0" w:type="auto"/>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bCs/>
                <w:sz w:val="28"/>
                <w:szCs w:val="28"/>
                <w:lang w:eastAsia="ru-RU"/>
              </w:rPr>
              <w:t>Соціальний</w:t>
            </w:r>
          </w:p>
        </w:tc>
        <w:tc>
          <w:tcPr>
            <w:tcW w:w="0" w:type="auto"/>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Ініціювання благодійних проєктів та участь у міських програмах здоров’я.</w:t>
            </w:r>
          </w:p>
        </w:tc>
        <w:tc>
          <w:tcPr>
            <w:tcW w:w="0" w:type="auto"/>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Підвищення впізнаваності клініки у громаді; позитивні згадки у ЗМІ.</w:t>
            </w:r>
          </w:p>
        </w:tc>
      </w:tr>
    </w:tbl>
    <w:p w:rsidR="00BF595F" w:rsidRPr="001C3071" w:rsidRDefault="00BF595F" w:rsidP="000F734C">
      <w:r w:rsidRPr="001C3071">
        <w:br w:type="page"/>
      </w:r>
    </w:p>
    <w:p w:rsidR="00BF595F" w:rsidRPr="001C3071" w:rsidRDefault="00BF595F" w:rsidP="000F734C">
      <w:pPr>
        <w:jc w:val="right"/>
      </w:pPr>
      <w:r w:rsidRPr="001C3071">
        <w:rPr>
          <w:rFonts w:ascii="Times New Roman" w:hAnsi="Times New Roman" w:cs="Times New Roman"/>
          <w:sz w:val="28"/>
          <w:szCs w:val="28"/>
        </w:rPr>
        <w:t>Продовження табл. 3.7</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678"/>
        <w:gridCol w:w="3768"/>
        <w:gridCol w:w="3899"/>
      </w:tblGrid>
      <w:tr w:rsidR="00BF595F" w:rsidRPr="001C3071" w:rsidTr="00AC06AC">
        <w:trPr>
          <w:tblCellSpacing w:w="15" w:type="dxa"/>
        </w:trPr>
        <w:tc>
          <w:tcPr>
            <w:tcW w:w="0" w:type="auto"/>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bCs/>
                <w:sz w:val="28"/>
                <w:szCs w:val="28"/>
                <w:lang w:eastAsia="ru-RU"/>
              </w:rPr>
              <w:t>Економічний</w:t>
            </w:r>
          </w:p>
        </w:tc>
        <w:tc>
          <w:tcPr>
            <w:tcW w:w="0" w:type="auto"/>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Оптимізація іміджевих та маркетингових заходів із залученням керівника.</w:t>
            </w:r>
          </w:p>
        </w:tc>
        <w:tc>
          <w:tcPr>
            <w:tcW w:w="0" w:type="auto"/>
            <w:vAlign w:val="center"/>
            <w:hideMark/>
          </w:tcPr>
          <w:p w:rsidR="00BF595F" w:rsidRPr="001C3071" w:rsidRDefault="00BF595F" w:rsidP="000F734C">
            <w:pPr>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Зростання фінансових результатів в 2,5 рази; збільшення повторних звернень пацієнтів.</w:t>
            </w:r>
          </w:p>
        </w:tc>
      </w:tr>
    </w:tbl>
    <w:p w:rsidR="00BF595F" w:rsidRPr="001C3071" w:rsidRDefault="00BF595F" w:rsidP="000F734C">
      <w:pPr>
        <w:spacing w:line="360" w:lineRule="auto"/>
        <w:ind w:firstLine="708"/>
        <w:jc w:val="both"/>
        <w:rPr>
          <w:rStyle w:val="fontstyle11"/>
          <w:rFonts w:ascii="Times New Roman" w:hAnsi="Times New Roman" w:cs="Times New Roman"/>
          <w:color w:val="auto"/>
          <w:sz w:val="28"/>
          <w:szCs w:val="28"/>
        </w:rPr>
      </w:pPr>
    </w:p>
    <w:p w:rsidR="00BF595F" w:rsidRPr="001C3071" w:rsidRDefault="00BF595F" w:rsidP="000F734C">
      <w:pPr>
        <w:pStyle w:val="ad"/>
        <w:widowControl w:val="0"/>
        <w:spacing w:before="0" w:beforeAutospacing="0" w:after="0" w:afterAutospacing="0" w:line="360" w:lineRule="auto"/>
        <w:ind w:firstLine="708"/>
        <w:jc w:val="both"/>
        <w:rPr>
          <w:sz w:val="28"/>
          <w:szCs w:val="28"/>
          <w:lang w:val="uk-UA"/>
        </w:rPr>
      </w:pPr>
      <w:r w:rsidRPr="001C3071">
        <w:rPr>
          <w:sz w:val="28"/>
          <w:szCs w:val="28"/>
          <w:lang w:val="uk-UA"/>
        </w:rPr>
        <w:t>Отже, внаслідок реалізації стратегії формування позитивного іміджу керівника клініки «Ренесанс Медікал» досягнуто таких результатів:</w:t>
      </w:r>
    </w:p>
    <w:p w:rsidR="00BF595F" w:rsidRPr="001C3071" w:rsidRDefault="00BF595F" w:rsidP="000F734C">
      <w:pPr>
        <w:pStyle w:val="ad"/>
        <w:widowControl w:val="0"/>
        <w:spacing w:before="0" w:beforeAutospacing="0" w:after="0" w:afterAutospacing="0" w:line="360" w:lineRule="auto"/>
        <w:ind w:firstLine="708"/>
        <w:jc w:val="both"/>
        <w:rPr>
          <w:sz w:val="28"/>
          <w:szCs w:val="28"/>
          <w:lang w:val="uk-UA"/>
        </w:rPr>
      </w:pPr>
      <w:r w:rsidRPr="001C3071">
        <w:rPr>
          <w:sz w:val="28"/>
          <w:szCs w:val="28"/>
          <w:lang w:val="uk-UA"/>
        </w:rPr>
        <w:t xml:space="preserve">1. </w:t>
      </w:r>
      <w:r w:rsidRPr="001C3071">
        <w:rPr>
          <w:rStyle w:val="a4"/>
          <w:b w:val="0"/>
          <w:sz w:val="28"/>
          <w:szCs w:val="28"/>
          <w:lang w:val="uk-UA"/>
        </w:rPr>
        <w:t>Покращення цифрового іміджу</w:t>
      </w:r>
      <w:r w:rsidRPr="001C3071">
        <w:rPr>
          <w:sz w:val="28"/>
          <w:szCs w:val="28"/>
          <w:lang w:val="uk-UA"/>
        </w:rPr>
        <w:t>: зростання кількості підписників у соціальних мережах на 35% у порівнянні з минулим 2023 роком; зростання залученості користувачів (лайки, коментарі, репости) на 50%.</w:t>
      </w:r>
    </w:p>
    <w:p w:rsidR="00BF595F" w:rsidRPr="001C3071" w:rsidRDefault="00BF595F" w:rsidP="000F734C">
      <w:pPr>
        <w:pStyle w:val="ad"/>
        <w:widowControl w:val="0"/>
        <w:spacing w:before="0" w:beforeAutospacing="0" w:after="0" w:afterAutospacing="0" w:line="360" w:lineRule="auto"/>
        <w:ind w:firstLine="708"/>
        <w:jc w:val="both"/>
        <w:rPr>
          <w:sz w:val="28"/>
          <w:szCs w:val="28"/>
          <w:lang w:val="uk-UA"/>
        </w:rPr>
      </w:pPr>
      <w:r w:rsidRPr="001C3071">
        <w:rPr>
          <w:sz w:val="28"/>
          <w:szCs w:val="28"/>
          <w:lang w:val="uk-UA"/>
        </w:rPr>
        <w:t>Для оцінки цифрового іміджу керівника клініки «Ренесанс Медікал» проаналізовано статистику офіційних сторінок у соціальних мережах за 2023–2024 рр. (Facebook, Instagram).</w:t>
      </w:r>
    </w:p>
    <w:p w:rsidR="00BF595F" w:rsidRPr="001C3071" w:rsidRDefault="00BF595F" w:rsidP="000F734C">
      <w:pPr>
        <w:pStyle w:val="ad"/>
        <w:widowControl w:val="0"/>
        <w:spacing w:before="0" w:beforeAutospacing="0" w:after="0" w:afterAutospacing="0" w:line="360" w:lineRule="auto"/>
        <w:ind w:firstLine="708"/>
        <w:jc w:val="both"/>
        <w:rPr>
          <w:sz w:val="28"/>
          <w:szCs w:val="28"/>
          <w:lang w:val="uk-UA"/>
        </w:rPr>
      </w:pPr>
      <w:r w:rsidRPr="001C3071">
        <w:rPr>
          <w:sz w:val="28"/>
          <w:szCs w:val="28"/>
          <w:lang w:val="uk-UA"/>
        </w:rPr>
        <w:t>У 2023 році кількість підписників на сторінці клініки становила 10 000 осіб, а у 2024 – 13 500, що свідчить про приріст на 35%. Показник залученості (лайки, коментарі, репости) зріс із 5% до 7,5%, що еквівалентно 50% зростанню.</w:t>
      </w:r>
    </w:p>
    <w:p w:rsidR="00BF595F" w:rsidRPr="001C3071" w:rsidRDefault="00BF595F" w:rsidP="000F734C">
      <w:pPr>
        <w:pStyle w:val="ad"/>
        <w:widowControl w:val="0"/>
        <w:spacing w:before="0" w:beforeAutospacing="0" w:after="0" w:afterAutospacing="0" w:line="360" w:lineRule="auto"/>
        <w:ind w:firstLine="708"/>
        <w:jc w:val="both"/>
        <w:rPr>
          <w:sz w:val="28"/>
          <w:szCs w:val="28"/>
          <w:lang w:val="uk-UA"/>
        </w:rPr>
      </w:pPr>
      <w:r w:rsidRPr="001C3071">
        <w:rPr>
          <w:sz w:val="28"/>
          <w:szCs w:val="28"/>
          <w:lang w:val="uk-UA"/>
        </w:rPr>
        <w:t>Позитивна динаміка пояснюється активною онлайн-присутністю керівника, впровадженням відеоформатів, прямих ефірів, а також запуском іміджевих PR-кампаній із його участю.</w:t>
      </w:r>
    </w:p>
    <w:p w:rsidR="00BF595F" w:rsidRPr="001C3071" w:rsidRDefault="00BF595F" w:rsidP="000F734C">
      <w:pPr>
        <w:pStyle w:val="ad"/>
        <w:widowControl w:val="0"/>
        <w:spacing w:before="0" w:beforeAutospacing="0" w:after="0" w:afterAutospacing="0" w:line="360" w:lineRule="auto"/>
        <w:ind w:firstLine="708"/>
        <w:jc w:val="both"/>
        <w:rPr>
          <w:sz w:val="28"/>
          <w:szCs w:val="28"/>
          <w:lang w:val="uk-UA"/>
        </w:rPr>
      </w:pPr>
      <w:r w:rsidRPr="001C3071">
        <w:rPr>
          <w:sz w:val="28"/>
          <w:szCs w:val="28"/>
          <w:lang w:val="uk-UA"/>
        </w:rPr>
        <w:t>Таким чином, цифровий імідж керівника суттєво покращився, що підтверджується кількісними метриками та зростанням лояльності онлайн-аудиторії. Це стало важливим чинником підвищення конкурентоспроможності клініки на ринку естетичних послуг.</w:t>
      </w:r>
    </w:p>
    <w:p w:rsidR="00BF595F" w:rsidRPr="001C3071" w:rsidRDefault="00BF595F" w:rsidP="000F734C">
      <w:pPr>
        <w:pStyle w:val="ad"/>
        <w:widowControl w:val="0"/>
        <w:spacing w:before="0" w:beforeAutospacing="0" w:after="0" w:afterAutospacing="0" w:line="360" w:lineRule="auto"/>
        <w:ind w:firstLine="708"/>
        <w:jc w:val="both"/>
        <w:rPr>
          <w:sz w:val="28"/>
          <w:szCs w:val="28"/>
          <w:lang w:val="uk-UA"/>
        </w:rPr>
      </w:pPr>
      <w:r w:rsidRPr="001C3071">
        <w:rPr>
          <w:sz w:val="28"/>
          <w:szCs w:val="28"/>
          <w:lang w:val="uk-UA"/>
        </w:rPr>
        <w:t xml:space="preserve">2. </w:t>
      </w:r>
      <w:r w:rsidRPr="001C3071">
        <w:rPr>
          <w:rStyle w:val="a4"/>
          <w:b w:val="0"/>
          <w:sz w:val="28"/>
          <w:szCs w:val="28"/>
          <w:lang w:val="uk-UA"/>
        </w:rPr>
        <w:t>Зміцнення репутації в офлайн - середовищі</w:t>
      </w:r>
      <w:r w:rsidRPr="001C3071">
        <w:rPr>
          <w:sz w:val="28"/>
          <w:szCs w:val="28"/>
          <w:lang w:val="uk-UA"/>
        </w:rPr>
        <w:t>: за даними внутрішнього опитування 87% пацієнтів відзначили високий рівень довіри до керівника як до експерта.</w:t>
      </w:r>
    </w:p>
    <w:p w:rsidR="00BF595F" w:rsidRPr="001C3071" w:rsidRDefault="00BF595F" w:rsidP="000F734C">
      <w:pPr>
        <w:pStyle w:val="ad"/>
        <w:widowControl w:val="0"/>
        <w:spacing w:before="0" w:beforeAutospacing="0" w:after="0" w:afterAutospacing="0" w:line="360" w:lineRule="auto"/>
        <w:ind w:firstLine="708"/>
        <w:jc w:val="both"/>
        <w:rPr>
          <w:sz w:val="28"/>
          <w:szCs w:val="28"/>
          <w:lang w:val="uk-UA"/>
        </w:rPr>
      </w:pPr>
      <w:r w:rsidRPr="001C3071">
        <w:rPr>
          <w:sz w:val="28"/>
          <w:szCs w:val="28"/>
          <w:lang w:val="uk-UA"/>
        </w:rPr>
        <w:t>З метою оцінки рівня довіри до керівника клініки «Ренесанс Медікал» було проведено анкетування 150 пацієнтів. В опитувальнику використовувалася 5-бальна шкала Лайкерта, де 1 – мінімальний рівень довіри, 5 – максимальний. Результати анкетування свідчать, що 87% опитаних пацієнтів оцінили рівень довіри до керівника у 4–5 балів, середній показник склав 4,4. У динаміці відзначається позитивна тенденція. К</w:t>
      </w:r>
      <w:r w:rsidRPr="001C3071">
        <w:rPr>
          <w:rStyle w:val="a4"/>
          <w:b w:val="0"/>
          <w:sz w:val="28"/>
          <w:szCs w:val="28"/>
          <w:lang w:val="uk-UA"/>
        </w:rPr>
        <w:t xml:space="preserve">онтент-аналізу відгуків пацієнтів про Клініку «Ренесанс Медікал» </w:t>
      </w:r>
      <w:r w:rsidRPr="001C3071">
        <w:rPr>
          <w:bCs/>
          <w:sz w:val="28"/>
          <w:szCs w:val="28"/>
          <w:lang w:val="uk-UA"/>
        </w:rPr>
        <w:t xml:space="preserve">(n = 150), про який йшлося в другому розділі магістерської роботи, показав, що </w:t>
      </w:r>
      <w:r w:rsidRPr="001C3071">
        <w:rPr>
          <w:rStyle w:val="a4"/>
          <w:b w:val="0"/>
          <w:sz w:val="28"/>
          <w:szCs w:val="28"/>
          <w:lang w:val="uk-UA"/>
        </w:rPr>
        <w:t>65% пацієнтів безпосередньо пов’язують позитивний імідж керівника з високою репутацією клініки</w:t>
      </w:r>
      <w:r w:rsidRPr="001C3071">
        <w:rPr>
          <w:sz w:val="28"/>
          <w:szCs w:val="28"/>
          <w:lang w:val="uk-UA"/>
        </w:rPr>
        <w:t>.</w:t>
      </w:r>
    </w:p>
    <w:p w:rsidR="00BF595F" w:rsidRPr="001C3071" w:rsidRDefault="00BF595F" w:rsidP="000F734C">
      <w:pPr>
        <w:pStyle w:val="ad"/>
        <w:widowControl w:val="0"/>
        <w:spacing w:before="0" w:beforeAutospacing="0" w:after="0" w:afterAutospacing="0" w:line="360" w:lineRule="auto"/>
        <w:ind w:firstLine="708"/>
        <w:jc w:val="both"/>
        <w:rPr>
          <w:sz w:val="28"/>
          <w:szCs w:val="28"/>
          <w:lang w:val="uk-UA"/>
        </w:rPr>
      </w:pPr>
      <w:r w:rsidRPr="001C3071">
        <w:rPr>
          <w:sz w:val="28"/>
          <w:szCs w:val="28"/>
          <w:lang w:val="uk-UA"/>
        </w:rPr>
        <w:t>Зростання рівня довіри пацієнтів до керівника можна пов’язати із впровадженням іміджевих заходів: проведенням зустрічей у форматі «відкритого діалогу», публікаціями експертних матеріалів у медіа та особистою активністю керівника в соціальних мережах. Це дозволило зміцнити авторитет керівника як професіонала та підвищити загальний рівень репутаційної стійкості клініки.</w:t>
      </w:r>
    </w:p>
    <w:p w:rsidR="00BF595F" w:rsidRPr="001C3071" w:rsidRDefault="00BF595F" w:rsidP="000F734C">
      <w:pPr>
        <w:pStyle w:val="ad"/>
        <w:widowControl w:val="0"/>
        <w:spacing w:before="0" w:beforeAutospacing="0" w:after="0" w:afterAutospacing="0" w:line="360" w:lineRule="auto"/>
        <w:ind w:firstLine="708"/>
        <w:jc w:val="both"/>
        <w:rPr>
          <w:sz w:val="28"/>
          <w:szCs w:val="28"/>
          <w:lang w:val="uk-UA"/>
        </w:rPr>
      </w:pPr>
      <w:r w:rsidRPr="001C3071">
        <w:rPr>
          <w:sz w:val="28"/>
          <w:szCs w:val="28"/>
          <w:lang w:val="uk-UA"/>
        </w:rPr>
        <w:t xml:space="preserve">3. </w:t>
      </w:r>
      <w:r w:rsidRPr="001C3071">
        <w:rPr>
          <w:rStyle w:val="a4"/>
          <w:b w:val="0"/>
          <w:sz w:val="28"/>
          <w:szCs w:val="28"/>
          <w:lang w:val="uk-UA"/>
        </w:rPr>
        <w:t>Підвищення мотивації персоналу</w:t>
      </w:r>
      <w:r w:rsidRPr="001C3071">
        <w:rPr>
          <w:sz w:val="28"/>
          <w:szCs w:val="28"/>
          <w:lang w:val="uk-UA"/>
        </w:rPr>
        <w:t>: середній рівень задоволеності співробітників умовами праці та стилем управління зріс із 4,2 до 4,6 балів (за 5-бальною шкалою Лайкерта).</w:t>
      </w:r>
    </w:p>
    <w:p w:rsidR="00BF595F" w:rsidRPr="001C3071" w:rsidRDefault="00BF595F" w:rsidP="000F734C">
      <w:pPr>
        <w:pStyle w:val="ad"/>
        <w:widowControl w:val="0"/>
        <w:spacing w:before="0" w:beforeAutospacing="0" w:after="0" w:afterAutospacing="0" w:line="360" w:lineRule="auto"/>
        <w:ind w:firstLine="708"/>
        <w:jc w:val="both"/>
        <w:rPr>
          <w:sz w:val="28"/>
          <w:szCs w:val="28"/>
          <w:lang w:val="uk-UA"/>
        </w:rPr>
      </w:pPr>
      <w:r w:rsidRPr="001C3071">
        <w:rPr>
          <w:sz w:val="28"/>
          <w:szCs w:val="28"/>
          <w:lang w:val="uk-UA"/>
        </w:rPr>
        <w:t>Для визначення рівня задоволеності персоналу було проведено анкетування 25 співробітників клініки із застосуванням 5-бальної шкали Лайкерта, де 1 – повністю не задоволений, 5 – повністю задоволений.</w:t>
      </w:r>
    </w:p>
    <w:p w:rsidR="00BF595F" w:rsidRPr="001C3071" w:rsidRDefault="00BF595F" w:rsidP="000F734C">
      <w:pPr>
        <w:pStyle w:val="ad"/>
        <w:widowControl w:val="0"/>
        <w:spacing w:before="0" w:beforeAutospacing="0" w:after="0" w:afterAutospacing="0" w:line="360" w:lineRule="auto"/>
        <w:ind w:firstLine="708"/>
        <w:jc w:val="both"/>
        <w:rPr>
          <w:sz w:val="28"/>
          <w:szCs w:val="28"/>
          <w:lang w:val="uk-UA"/>
        </w:rPr>
      </w:pPr>
      <w:r w:rsidRPr="001C3071">
        <w:rPr>
          <w:sz w:val="28"/>
          <w:szCs w:val="28"/>
          <w:lang w:val="uk-UA"/>
        </w:rPr>
        <w:t>До реалізації заходів удосконалення іміджу керівників клініки «Ренесанс Медікал» середній рівень задоволеності персоналу становив 4,2 бали, тоді як після реалізації – уже 4,6 бала. Це свідчить про зростання мотивації працівників приблизно на 10%.</w:t>
      </w:r>
    </w:p>
    <w:p w:rsidR="00BF595F" w:rsidRPr="001C3071" w:rsidRDefault="00BF595F" w:rsidP="000F734C">
      <w:pPr>
        <w:pStyle w:val="ad"/>
        <w:widowControl w:val="0"/>
        <w:spacing w:before="0" w:beforeAutospacing="0" w:after="0" w:afterAutospacing="0" w:line="360" w:lineRule="auto"/>
        <w:ind w:firstLine="708"/>
        <w:jc w:val="both"/>
        <w:rPr>
          <w:sz w:val="28"/>
          <w:szCs w:val="28"/>
          <w:lang w:val="uk-UA"/>
        </w:rPr>
      </w:pPr>
      <w:r w:rsidRPr="001C3071">
        <w:rPr>
          <w:sz w:val="28"/>
          <w:szCs w:val="28"/>
          <w:lang w:val="uk-UA"/>
        </w:rPr>
        <w:t>Підвищення середнього балу пояснюється тим, що керівництвом було запроваджено регулярні зустрічі з персоналом, систему зворотного зв’язку та внутрішні тренінги, що позитивно позначилося на мотивації колективу</w:t>
      </w:r>
    </w:p>
    <w:p w:rsidR="00BF595F" w:rsidRPr="001C3071" w:rsidRDefault="00BF595F" w:rsidP="000F734C">
      <w:pPr>
        <w:pStyle w:val="ad"/>
        <w:widowControl w:val="0"/>
        <w:spacing w:before="0" w:beforeAutospacing="0" w:after="0" w:afterAutospacing="0" w:line="360" w:lineRule="auto"/>
        <w:ind w:firstLine="708"/>
        <w:jc w:val="both"/>
        <w:rPr>
          <w:sz w:val="28"/>
          <w:szCs w:val="28"/>
          <w:lang w:val="uk-UA"/>
        </w:rPr>
      </w:pPr>
      <w:r w:rsidRPr="001C3071">
        <w:rPr>
          <w:sz w:val="28"/>
          <w:szCs w:val="28"/>
          <w:lang w:val="uk-UA"/>
        </w:rPr>
        <w:t>Таким чином, зростання рівня задоволеності персоналу свідчить про ефективність іміджевої політики керівника, яка не лише формує зовнішню репутацію клініки, а й безпосередньо впливає на внутрішній клімат і якість роботи персоналу</w:t>
      </w:r>
      <w:r w:rsidR="00763249" w:rsidRPr="001C3071">
        <w:rPr>
          <w:sz w:val="28"/>
          <w:szCs w:val="28"/>
          <w:lang w:val="uk-UA"/>
        </w:rPr>
        <w:t>.</w:t>
      </w:r>
    </w:p>
    <w:p w:rsidR="00BF595F" w:rsidRPr="001C3071" w:rsidRDefault="00BF595F" w:rsidP="000F734C">
      <w:pPr>
        <w:pStyle w:val="ad"/>
        <w:widowControl w:val="0"/>
        <w:spacing w:before="0" w:beforeAutospacing="0" w:after="0" w:afterAutospacing="0" w:line="360" w:lineRule="auto"/>
        <w:ind w:firstLine="708"/>
        <w:jc w:val="both"/>
        <w:rPr>
          <w:sz w:val="28"/>
          <w:szCs w:val="28"/>
          <w:lang w:val="uk-UA"/>
        </w:rPr>
      </w:pPr>
      <w:r w:rsidRPr="001C3071">
        <w:rPr>
          <w:sz w:val="28"/>
          <w:szCs w:val="28"/>
          <w:lang w:val="uk-UA"/>
        </w:rPr>
        <w:t xml:space="preserve">4. </w:t>
      </w:r>
      <w:r w:rsidRPr="001C3071">
        <w:rPr>
          <w:rStyle w:val="a4"/>
          <w:b w:val="0"/>
          <w:sz w:val="28"/>
          <w:szCs w:val="28"/>
          <w:lang w:val="uk-UA"/>
        </w:rPr>
        <w:t>Економічний ефект</w:t>
      </w:r>
      <w:r w:rsidRPr="001C3071">
        <w:rPr>
          <w:sz w:val="28"/>
          <w:szCs w:val="28"/>
          <w:lang w:val="uk-UA"/>
        </w:rPr>
        <w:t>: кількість нових пацієнтів збільшилася на 18% за рахунок іміджевих заходів; загальний фінансовий результат зріс в 2,5 рази у порівнянні з попереднім 2023 роком.</w:t>
      </w:r>
    </w:p>
    <w:p w:rsidR="00BF595F" w:rsidRPr="001C3071" w:rsidRDefault="00BF595F" w:rsidP="000F734C">
      <w:pPr>
        <w:pStyle w:val="ad"/>
        <w:widowControl w:val="0"/>
        <w:spacing w:before="0" w:beforeAutospacing="0" w:after="0" w:afterAutospacing="0" w:line="360" w:lineRule="auto"/>
        <w:ind w:firstLine="708"/>
        <w:jc w:val="both"/>
        <w:rPr>
          <w:sz w:val="28"/>
          <w:szCs w:val="28"/>
          <w:lang w:val="uk-UA"/>
        </w:rPr>
      </w:pPr>
      <w:r w:rsidRPr="001C3071">
        <w:rPr>
          <w:sz w:val="28"/>
          <w:szCs w:val="28"/>
          <w:lang w:val="uk-UA"/>
        </w:rPr>
        <w:t>У 2023 році кількість нових пацієнтів становила 1050 осіб, а в 2024 році – вже 1239 осіб, що на 18% більше. Зростання відбулося у період активного впровадження іміджевих заходів (цифровий імідж керівника, PR-кампанії, соціальні проєкти). Загальний дохід клініки зріс із 2,1 млн. грн. до 5,2 млн. грн., тобто в два з половиною рази.</w:t>
      </w:r>
    </w:p>
    <w:p w:rsidR="00BF595F" w:rsidRPr="001C3071" w:rsidRDefault="00BF595F" w:rsidP="000F734C">
      <w:pPr>
        <w:pStyle w:val="ad"/>
        <w:widowControl w:val="0"/>
        <w:spacing w:before="0" w:beforeAutospacing="0" w:after="0" w:afterAutospacing="0" w:line="360" w:lineRule="auto"/>
        <w:ind w:firstLine="708"/>
        <w:jc w:val="both"/>
        <w:rPr>
          <w:sz w:val="28"/>
          <w:szCs w:val="28"/>
          <w:lang w:val="uk-UA"/>
        </w:rPr>
      </w:pPr>
      <w:r w:rsidRPr="001C3071">
        <w:rPr>
          <w:sz w:val="28"/>
          <w:szCs w:val="28"/>
          <w:lang w:val="uk-UA"/>
        </w:rPr>
        <w:t>Аналіз звернень показав, що близько 40% нових пацієнтів у 2024 році дізналися про клініку «Ренесанс Медікал» через іміджеві комунікації керівника в соціальних мережах та медіа-публікації.</w:t>
      </w:r>
    </w:p>
    <w:p w:rsidR="00BF595F" w:rsidRPr="001C3071" w:rsidRDefault="00BF595F" w:rsidP="000F734C">
      <w:pPr>
        <w:pStyle w:val="ad"/>
        <w:widowControl w:val="0"/>
        <w:spacing w:before="0" w:beforeAutospacing="0" w:after="0" w:afterAutospacing="0" w:line="360" w:lineRule="auto"/>
        <w:ind w:firstLine="708"/>
        <w:jc w:val="both"/>
        <w:rPr>
          <w:sz w:val="28"/>
          <w:szCs w:val="28"/>
          <w:lang w:val="uk-UA"/>
        </w:rPr>
      </w:pPr>
      <w:r w:rsidRPr="001C3071">
        <w:rPr>
          <w:sz w:val="28"/>
          <w:szCs w:val="28"/>
          <w:lang w:val="uk-UA"/>
        </w:rPr>
        <w:t xml:space="preserve">Дані свідчать, що впровадження інноваційних інструментів іміджевої політики та активне позиціонування керівника як лідера значно вплинули на </w:t>
      </w:r>
      <w:r w:rsidRPr="001C3071">
        <w:rPr>
          <w:rStyle w:val="a4"/>
          <w:b w:val="0"/>
          <w:sz w:val="28"/>
          <w:szCs w:val="28"/>
          <w:lang w:val="uk-UA"/>
        </w:rPr>
        <w:t>залучення нових пацієнтів (+18%)</w:t>
      </w:r>
      <w:r w:rsidRPr="001C3071">
        <w:rPr>
          <w:sz w:val="28"/>
          <w:szCs w:val="28"/>
          <w:lang w:val="uk-UA"/>
        </w:rPr>
        <w:t xml:space="preserve"> та забезпечили </w:t>
      </w:r>
      <w:r w:rsidRPr="001C3071">
        <w:rPr>
          <w:rStyle w:val="a4"/>
          <w:b w:val="0"/>
          <w:sz w:val="28"/>
          <w:szCs w:val="28"/>
          <w:lang w:val="uk-UA"/>
        </w:rPr>
        <w:t>приріст загального фінансового результату в 2,5 рази</w:t>
      </w:r>
      <w:r w:rsidRPr="001C3071">
        <w:rPr>
          <w:sz w:val="28"/>
          <w:szCs w:val="28"/>
          <w:lang w:val="uk-UA"/>
        </w:rPr>
        <w:t>.</w:t>
      </w:r>
    </w:p>
    <w:p w:rsidR="00BF595F" w:rsidRPr="001C3071" w:rsidRDefault="00BF595F" w:rsidP="000F734C">
      <w:pPr>
        <w:pStyle w:val="ad"/>
        <w:widowControl w:val="0"/>
        <w:spacing w:before="0" w:beforeAutospacing="0" w:after="0" w:afterAutospacing="0" w:line="360" w:lineRule="auto"/>
        <w:ind w:firstLine="708"/>
        <w:jc w:val="both"/>
        <w:rPr>
          <w:sz w:val="28"/>
          <w:szCs w:val="28"/>
          <w:lang w:val="uk-UA"/>
        </w:rPr>
      </w:pPr>
      <w:r w:rsidRPr="001C3071">
        <w:rPr>
          <w:sz w:val="28"/>
          <w:szCs w:val="28"/>
          <w:lang w:val="uk-UA"/>
        </w:rPr>
        <w:t xml:space="preserve">5. </w:t>
      </w:r>
      <w:r w:rsidRPr="001C3071">
        <w:rPr>
          <w:rStyle w:val="a4"/>
          <w:b w:val="0"/>
          <w:sz w:val="28"/>
          <w:szCs w:val="28"/>
          <w:lang w:val="uk-UA"/>
        </w:rPr>
        <w:t>Соціальна значущість</w:t>
      </w:r>
      <w:r w:rsidRPr="001C3071">
        <w:rPr>
          <w:sz w:val="28"/>
          <w:szCs w:val="28"/>
          <w:lang w:val="uk-UA"/>
        </w:rPr>
        <w:t>: клініка стала активним учасником міських програм здоров’я та краси, а керівник здобув імідж лідера думок у професійній спільноті.</w:t>
      </w:r>
    </w:p>
    <w:p w:rsidR="00BF595F" w:rsidRPr="001C3071" w:rsidRDefault="00BF595F" w:rsidP="000F734C">
      <w:pPr>
        <w:pStyle w:val="ad"/>
        <w:widowControl w:val="0"/>
        <w:spacing w:before="0" w:beforeAutospacing="0" w:after="0" w:afterAutospacing="0" w:line="360" w:lineRule="auto"/>
        <w:ind w:firstLine="708"/>
        <w:jc w:val="both"/>
        <w:rPr>
          <w:sz w:val="28"/>
          <w:szCs w:val="28"/>
          <w:lang w:val="uk-UA"/>
        </w:rPr>
      </w:pPr>
      <w:r w:rsidRPr="001C3071">
        <w:rPr>
          <w:sz w:val="28"/>
          <w:szCs w:val="28"/>
          <w:lang w:val="uk-UA"/>
        </w:rPr>
        <w:t>Протягом 2024 року клініка «Ренесанс Медікал» провела 5 масштабних PR-кампаній за участі керівника, і саме в цей період зафіксовано збільшення кількості онлайн - записів на 22% порівняно з аналогічним періодом попереднього року.</w:t>
      </w:r>
    </w:p>
    <w:p w:rsidR="00BF595F" w:rsidRPr="001C3071" w:rsidRDefault="00BF595F" w:rsidP="000F734C">
      <w:pPr>
        <w:pStyle w:val="ad"/>
        <w:widowControl w:val="0"/>
        <w:spacing w:before="0" w:beforeAutospacing="0" w:after="0" w:afterAutospacing="0" w:line="360" w:lineRule="auto"/>
        <w:ind w:firstLine="708"/>
        <w:jc w:val="both"/>
        <w:rPr>
          <w:sz w:val="28"/>
          <w:szCs w:val="28"/>
          <w:lang w:val="uk-UA"/>
        </w:rPr>
      </w:pPr>
      <w:r w:rsidRPr="001C3071">
        <w:rPr>
          <w:sz w:val="28"/>
          <w:szCs w:val="28"/>
          <w:lang w:val="uk-UA"/>
        </w:rPr>
        <w:t>Також можна окреслити очікуваний довгостроковий ефект, а саме:</w:t>
      </w:r>
    </w:p>
    <w:p w:rsidR="00BF595F" w:rsidRPr="001C3071" w:rsidRDefault="00BF595F" w:rsidP="006E19EB">
      <w:pPr>
        <w:pStyle w:val="ad"/>
        <w:widowControl w:val="0"/>
        <w:numPr>
          <w:ilvl w:val="0"/>
          <w:numId w:val="27"/>
        </w:numPr>
        <w:spacing w:before="0" w:beforeAutospacing="0" w:after="0" w:afterAutospacing="0" w:line="360" w:lineRule="auto"/>
        <w:jc w:val="both"/>
        <w:rPr>
          <w:sz w:val="28"/>
          <w:szCs w:val="28"/>
          <w:lang w:val="uk-UA"/>
        </w:rPr>
      </w:pPr>
      <w:r w:rsidRPr="001C3071">
        <w:rPr>
          <w:sz w:val="28"/>
          <w:szCs w:val="28"/>
          <w:lang w:val="uk-UA"/>
        </w:rPr>
        <w:t xml:space="preserve">Створення </w:t>
      </w:r>
      <w:r w:rsidRPr="001C3071">
        <w:rPr>
          <w:rStyle w:val="a4"/>
          <w:b w:val="0"/>
          <w:sz w:val="28"/>
          <w:szCs w:val="28"/>
          <w:lang w:val="uk-UA"/>
        </w:rPr>
        <w:t>стійкого позитивного бренду керівника</w:t>
      </w:r>
      <w:r w:rsidRPr="001C3071">
        <w:rPr>
          <w:sz w:val="28"/>
          <w:szCs w:val="28"/>
          <w:lang w:val="uk-UA"/>
        </w:rPr>
        <w:t>, що асоціюється з професійністю, надійністю та новаторством.</w:t>
      </w:r>
    </w:p>
    <w:p w:rsidR="00BF595F" w:rsidRPr="001C3071" w:rsidRDefault="00BF595F" w:rsidP="006E19EB">
      <w:pPr>
        <w:pStyle w:val="ad"/>
        <w:widowControl w:val="0"/>
        <w:numPr>
          <w:ilvl w:val="0"/>
          <w:numId w:val="27"/>
        </w:numPr>
        <w:spacing w:before="0" w:beforeAutospacing="0" w:after="0" w:afterAutospacing="0" w:line="360" w:lineRule="auto"/>
        <w:jc w:val="both"/>
        <w:rPr>
          <w:sz w:val="28"/>
          <w:szCs w:val="28"/>
          <w:lang w:val="uk-UA"/>
        </w:rPr>
      </w:pPr>
      <w:r w:rsidRPr="001C3071">
        <w:rPr>
          <w:sz w:val="28"/>
          <w:szCs w:val="28"/>
          <w:lang w:val="uk-UA"/>
        </w:rPr>
        <w:t xml:space="preserve">Зміцнення </w:t>
      </w:r>
      <w:r w:rsidRPr="001C3071">
        <w:rPr>
          <w:rStyle w:val="a4"/>
          <w:b w:val="0"/>
          <w:sz w:val="28"/>
          <w:szCs w:val="28"/>
          <w:lang w:val="uk-UA"/>
        </w:rPr>
        <w:t>конкурентної позиції клініки</w:t>
      </w:r>
      <w:r w:rsidRPr="001C3071">
        <w:rPr>
          <w:sz w:val="28"/>
          <w:szCs w:val="28"/>
          <w:lang w:val="uk-UA"/>
        </w:rPr>
        <w:t xml:space="preserve"> на ринку естетичних послуг Одеси та України.</w:t>
      </w:r>
    </w:p>
    <w:p w:rsidR="00BF595F" w:rsidRPr="001C3071" w:rsidRDefault="00BF595F" w:rsidP="006E19EB">
      <w:pPr>
        <w:pStyle w:val="ad"/>
        <w:widowControl w:val="0"/>
        <w:numPr>
          <w:ilvl w:val="0"/>
          <w:numId w:val="27"/>
        </w:numPr>
        <w:spacing w:before="0" w:beforeAutospacing="0" w:after="0" w:afterAutospacing="0" w:line="360" w:lineRule="auto"/>
        <w:jc w:val="both"/>
        <w:rPr>
          <w:sz w:val="28"/>
          <w:szCs w:val="28"/>
          <w:lang w:val="uk-UA"/>
        </w:rPr>
      </w:pPr>
      <w:r w:rsidRPr="001C3071">
        <w:rPr>
          <w:sz w:val="28"/>
          <w:szCs w:val="28"/>
          <w:lang w:val="uk-UA"/>
        </w:rPr>
        <w:t xml:space="preserve">Формування </w:t>
      </w:r>
      <w:r w:rsidRPr="001C3071">
        <w:rPr>
          <w:rStyle w:val="a4"/>
          <w:b w:val="0"/>
          <w:sz w:val="28"/>
          <w:szCs w:val="28"/>
          <w:lang w:val="uk-UA"/>
        </w:rPr>
        <w:t>високої лояльності персоналу</w:t>
      </w:r>
      <w:r w:rsidRPr="001C3071">
        <w:rPr>
          <w:sz w:val="28"/>
          <w:szCs w:val="28"/>
          <w:lang w:val="uk-UA"/>
        </w:rPr>
        <w:t>, що знижує ризики кадрової нестабільності.</w:t>
      </w:r>
    </w:p>
    <w:p w:rsidR="00BF595F" w:rsidRPr="001C3071" w:rsidRDefault="00BF595F" w:rsidP="006E19EB">
      <w:pPr>
        <w:pStyle w:val="ad"/>
        <w:widowControl w:val="0"/>
        <w:numPr>
          <w:ilvl w:val="0"/>
          <w:numId w:val="27"/>
        </w:numPr>
        <w:spacing w:before="0" w:beforeAutospacing="0" w:after="0" w:afterAutospacing="0" w:line="360" w:lineRule="auto"/>
        <w:jc w:val="both"/>
        <w:rPr>
          <w:sz w:val="28"/>
          <w:szCs w:val="28"/>
          <w:lang w:val="uk-UA"/>
        </w:rPr>
      </w:pPr>
      <w:r w:rsidRPr="001C3071">
        <w:rPr>
          <w:sz w:val="28"/>
          <w:szCs w:val="28"/>
          <w:lang w:val="uk-UA"/>
        </w:rPr>
        <w:t xml:space="preserve">Розширення </w:t>
      </w:r>
      <w:r w:rsidRPr="001C3071">
        <w:rPr>
          <w:rStyle w:val="a4"/>
          <w:b w:val="0"/>
          <w:sz w:val="28"/>
          <w:szCs w:val="28"/>
          <w:lang w:val="uk-UA"/>
        </w:rPr>
        <w:t>партнерських можливостей</w:t>
      </w:r>
      <w:r w:rsidRPr="001C3071">
        <w:rPr>
          <w:sz w:val="28"/>
          <w:szCs w:val="28"/>
          <w:lang w:val="uk-UA"/>
        </w:rPr>
        <w:t xml:space="preserve"> завдяки підвищенню медійної впізнаваності та соціального капіталу керівника.</w:t>
      </w:r>
    </w:p>
    <w:p w:rsidR="00BF595F" w:rsidRPr="001C3071" w:rsidRDefault="00BF595F" w:rsidP="000F734C">
      <w:pPr>
        <w:pStyle w:val="ad"/>
        <w:widowControl w:val="0"/>
        <w:spacing w:before="0" w:beforeAutospacing="0" w:after="0" w:afterAutospacing="0" w:line="360" w:lineRule="auto"/>
        <w:ind w:firstLine="708"/>
        <w:jc w:val="both"/>
        <w:rPr>
          <w:sz w:val="28"/>
          <w:szCs w:val="28"/>
          <w:lang w:val="uk-UA"/>
        </w:rPr>
      </w:pPr>
      <w:r w:rsidRPr="001C3071">
        <w:rPr>
          <w:sz w:val="28"/>
          <w:szCs w:val="28"/>
          <w:lang w:val="uk-UA"/>
        </w:rPr>
        <w:t xml:space="preserve">Таким чином, реалізація комплексу заходів удосконалення іміджу керівників у клініці «Ренесанс Медікал» забезпечила </w:t>
      </w:r>
      <w:r w:rsidRPr="001C3071">
        <w:rPr>
          <w:rStyle w:val="a4"/>
          <w:b w:val="0"/>
          <w:sz w:val="28"/>
          <w:szCs w:val="28"/>
          <w:lang w:val="uk-UA"/>
        </w:rPr>
        <w:t>зростання ефективності діяльності закладу в цілому</w:t>
      </w:r>
      <w:r w:rsidRPr="001C3071">
        <w:rPr>
          <w:sz w:val="28"/>
          <w:szCs w:val="28"/>
          <w:lang w:val="uk-UA"/>
        </w:rPr>
        <w:t xml:space="preserve"> та стане ключовим фактором його </w:t>
      </w:r>
      <w:r w:rsidRPr="001C3071">
        <w:rPr>
          <w:rStyle w:val="a4"/>
          <w:b w:val="0"/>
          <w:sz w:val="28"/>
          <w:szCs w:val="28"/>
          <w:lang w:val="uk-UA"/>
        </w:rPr>
        <w:t>конкурентних переваг</w:t>
      </w:r>
      <w:r w:rsidRPr="001C3071">
        <w:rPr>
          <w:sz w:val="28"/>
          <w:szCs w:val="28"/>
          <w:lang w:val="uk-UA"/>
        </w:rPr>
        <w:t xml:space="preserve"> на ринку естетичної медицини.</w:t>
      </w:r>
    </w:p>
    <w:p w:rsidR="00BF595F" w:rsidRPr="001C3071" w:rsidRDefault="00BF595F" w:rsidP="000F734C">
      <w:pPr>
        <w:spacing w:line="360" w:lineRule="auto"/>
        <w:ind w:firstLine="708"/>
        <w:jc w:val="both"/>
        <w:rPr>
          <w:rStyle w:val="fontstyle11"/>
          <w:rFonts w:ascii="Times New Roman" w:hAnsi="Times New Roman" w:cs="Times New Roman"/>
          <w:color w:val="auto"/>
          <w:sz w:val="28"/>
          <w:szCs w:val="28"/>
        </w:rPr>
      </w:pPr>
    </w:p>
    <w:p w:rsidR="00BF595F" w:rsidRPr="001C3071" w:rsidRDefault="00BF595F" w:rsidP="000F734C">
      <w:pPr>
        <w:spacing w:line="360" w:lineRule="auto"/>
        <w:ind w:firstLine="708"/>
        <w:jc w:val="both"/>
        <w:rPr>
          <w:rStyle w:val="fontstyle11"/>
          <w:rFonts w:ascii="Times New Roman" w:hAnsi="Times New Roman" w:cs="Times New Roman"/>
          <w:b/>
          <w:color w:val="auto"/>
          <w:sz w:val="28"/>
          <w:szCs w:val="28"/>
        </w:rPr>
      </w:pPr>
      <w:r w:rsidRPr="001C3071">
        <w:rPr>
          <w:rStyle w:val="fontstyle11"/>
          <w:rFonts w:ascii="Times New Roman" w:hAnsi="Times New Roman" w:cs="Times New Roman"/>
          <w:b/>
          <w:color w:val="auto"/>
          <w:sz w:val="28"/>
          <w:szCs w:val="28"/>
        </w:rPr>
        <w:t>Висновок до розділу 3</w:t>
      </w:r>
    </w:p>
    <w:p w:rsidR="00BF595F" w:rsidRPr="001C3071" w:rsidRDefault="00BF595F" w:rsidP="000F734C">
      <w:pPr>
        <w:spacing w:line="360" w:lineRule="auto"/>
        <w:ind w:firstLine="708"/>
        <w:jc w:val="both"/>
        <w:rPr>
          <w:rFonts w:ascii="Times New Roman" w:hAnsi="Times New Roman" w:cs="Times New Roman"/>
          <w:sz w:val="28"/>
          <w:szCs w:val="28"/>
        </w:rPr>
      </w:pPr>
      <w:r w:rsidRPr="001C3071">
        <w:rPr>
          <w:rFonts w:ascii="Times New Roman" w:eastAsia="Times New Roman" w:hAnsi="Times New Roman" w:cs="Times New Roman"/>
          <w:sz w:val="28"/>
          <w:szCs w:val="28"/>
          <w:lang w:eastAsia="ru-RU"/>
        </w:rPr>
        <w:t>У третьому розділі було визначено напрями удосконалення іміджу керівника як складової конкурентоспроможності приватного медичного закладу «Ренесанс Медікал» та обґрунтовано їх практичну ефективність.</w:t>
      </w:r>
    </w:p>
    <w:p w:rsidR="00BF595F" w:rsidRPr="001C3071" w:rsidRDefault="00BF595F" w:rsidP="000F734C">
      <w:pPr>
        <w:spacing w:line="360" w:lineRule="auto"/>
        <w:ind w:firstLine="708"/>
        <w:jc w:val="both"/>
        <w:rPr>
          <w:rFonts w:ascii="Times New Roman" w:hAnsi="Times New Roman" w:cs="Times New Roman"/>
          <w:sz w:val="28"/>
          <w:szCs w:val="28"/>
        </w:rPr>
      </w:pPr>
      <w:r w:rsidRPr="001C3071">
        <w:rPr>
          <w:rFonts w:ascii="Times New Roman" w:eastAsia="Times New Roman" w:hAnsi="Times New Roman" w:cs="Times New Roman"/>
          <w:sz w:val="28"/>
          <w:szCs w:val="28"/>
          <w:lang w:eastAsia="ru-RU"/>
        </w:rPr>
        <w:t xml:space="preserve">По-перше, проведено </w:t>
      </w:r>
      <w:r w:rsidRPr="001C3071">
        <w:rPr>
          <w:rFonts w:ascii="Times New Roman" w:eastAsia="Times New Roman" w:hAnsi="Times New Roman" w:cs="Times New Roman"/>
          <w:bCs/>
          <w:sz w:val="28"/>
          <w:szCs w:val="28"/>
          <w:lang w:eastAsia="ru-RU"/>
        </w:rPr>
        <w:t>діагностику лідерських якостей керівного складу клініки</w:t>
      </w:r>
      <w:r w:rsidRPr="001C3071">
        <w:rPr>
          <w:rFonts w:ascii="Times New Roman" w:eastAsia="Times New Roman" w:hAnsi="Times New Roman" w:cs="Times New Roman"/>
          <w:sz w:val="28"/>
          <w:szCs w:val="28"/>
          <w:lang w:eastAsia="ru-RU"/>
        </w:rPr>
        <w:t xml:space="preserve"> з використанням методик Л.Д. Кудряшової та Є. Жарікова – Є. Крушельницького. Результати показали різнорівневий розвиток управлінських і лідерських компетенцій серед керівників, що потребує цілеспрямованих заходів з підвищення їхньої комунікативної, організаційної та інноваційної спроможності. Це підтвердило доцільність формування індивідуальних програм розвитку лідерського потенціалу.</w:t>
      </w:r>
    </w:p>
    <w:p w:rsidR="00BF595F" w:rsidRPr="001C3071" w:rsidRDefault="00BF595F" w:rsidP="000F734C">
      <w:pPr>
        <w:spacing w:line="360" w:lineRule="auto"/>
        <w:ind w:firstLine="708"/>
        <w:jc w:val="both"/>
        <w:rPr>
          <w:rFonts w:ascii="Times New Roman" w:hAnsi="Times New Roman" w:cs="Times New Roman"/>
          <w:sz w:val="28"/>
          <w:szCs w:val="28"/>
        </w:rPr>
      </w:pPr>
      <w:r w:rsidRPr="001C3071">
        <w:rPr>
          <w:rFonts w:ascii="Times New Roman" w:eastAsia="Times New Roman" w:hAnsi="Times New Roman" w:cs="Times New Roman"/>
          <w:sz w:val="28"/>
          <w:szCs w:val="28"/>
          <w:lang w:eastAsia="ru-RU"/>
        </w:rPr>
        <w:t xml:space="preserve">По-друге, розроблено </w:t>
      </w:r>
      <w:r w:rsidRPr="001C3071">
        <w:rPr>
          <w:rFonts w:ascii="Times New Roman" w:eastAsia="Times New Roman" w:hAnsi="Times New Roman" w:cs="Times New Roman"/>
          <w:bCs/>
          <w:sz w:val="28"/>
          <w:szCs w:val="28"/>
          <w:lang w:eastAsia="ru-RU"/>
        </w:rPr>
        <w:t>стратегію формування позитивного іміджу керівника</w:t>
      </w:r>
      <w:r w:rsidRPr="001C3071">
        <w:rPr>
          <w:rFonts w:ascii="Times New Roman" w:eastAsia="Times New Roman" w:hAnsi="Times New Roman" w:cs="Times New Roman"/>
          <w:sz w:val="28"/>
          <w:szCs w:val="28"/>
          <w:lang w:eastAsia="ru-RU"/>
        </w:rPr>
        <w:t xml:space="preserve"> в умовах приватного медичного закладу естетичної медицини. Вона ґрунтується на комплексному поєднанні професійної компетентності, етичних стандартів, лідерської поведінки, клієнтоорієнтованості та активної цифрової присутності. Запропоновані напрями включають розвиток персонального бренду керівника, удосконалення внутрішньої корпоративної культури, зміцнення зовнішніх комунікацій та посилення репутаційного капіталу клініки.</w:t>
      </w:r>
    </w:p>
    <w:p w:rsidR="00BF595F" w:rsidRPr="001C3071" w:rsidRDefault="00BF595F" w:rsidP="000F734C">
      <w:pPr>
        <w:spacing w:line="360" w:lineRule="auto"/>
        <w:ind w:firstLine="708"/>
        <w:jc w:val="both"/>
        <w:rPr>
          <w:rFonts w:ascii="Times New Roman" w:hAnsi="Times New Roman" w:cs="Times New Roman"/>
          <w:sz w:val="28"/>
          <w:szCs w:val="28"/>
        </w:rPr>
      </w:pPr>
      <w:r w:rsidRPr="001C3071">
        <w:rPr>
          <w:rFonts w:ascii="Times New Roman" w:eastAsia="Times New Roman" w:hAnsi="Times New Roman" w:cs="Times New Roman"/>
          <w:sz w:val="28"/>
          <w:szCs w:val="28"/>
          <w:lang w:eastAsia="ru-RU"/>
        </w:rPr>
        <w:t xml:space="preserve">По-третє, створено </w:t>
      </w:r>
      <w:r w:rsidRPr="001C3071">
        <w:rPr>
          <w:rFonts w:ascii="Times New Roman" w:eastAsia="Times New Roman" w:hAnsi="Times New Roman" w:cs="Times New Roman"/>
          <w:bCs/>
          <w:sz w:val="28"/>
          <w:szCs w:val="28"/>
          <w:lang w:eastAsia="ru-RU"/>
        </w:rPr>
        <w:t>програму підвищення ділової та комунікативної компетентності керівного складу</w:t>
      </w:r>
      <w:r w:rsidRPr="001C3071">
        <w:rPr>
          <w:rFonts w:ascii="Times New Roman" w:eastAsia="Times New Roman" w:hAnsi="Times New Roman" w:cs="Times New Roman"/>
          <w:sz w:val="28"/>
          <w:szCs w:val="28"/>
          <w:lang w:eastAsia="ru-RU"/>
        </w:rPr>
        <w:t>, що включає діагностику компетенцій, тренінгові заходи з розвитку лідерства, комунікаційні тренінги, наставництво та коучинг, а також оцінку результативності. Такий системний підхід забезпечує сталий розвиток управлінського персоналу, сприяє підвищенню якості взаємодії з пацієнтами та персоналом, формує довіру до керівника як до експерта.</w:t>
      </w:r>
    </w:p>
    <w:p w:rsidR="00BF595F" w:rsidRPr="001C3071" w:rsidRDefault="00BF595F" w:rsidP="000F734C">
      <w:pPr>
        <w:spacing w:line="360" w:lineRule="auto"/>
        <w:ind w:firstLine="708"/>
        <w:jc w:val="both"/>
        <w:rPr>
          <w:rFonts w:ascii="Times New Roman" w:hAnsi="Times New Roman" w:cs="Times New Roman"/>
          <w:sz w:val="28"/>
          <w:szCs w:val="28"/>
        </w:rPr>
      </w:pPr>
      <w:r w:rsidRPr="001C3071">
        <w:rPr>
          <w:rFonts w:ascii="Times New Roman" w:eastAsia="Times New Roman" w:hAnsi="Times New Roman" w:cs="Times New Roman"/>
          <w:sz w:val="28"/>
          <w:szCs w:val="28"/>
          <w:lang w:eastAsia="ru-RU"/>
        </w:rPr>
        <w:t xml:space="preserve">По-четверте, обґрунтовано </w:t>
      </w:r>
      <w:r w:rsidRPr="001C3071">
        <w:rPr>
          <w:rFonts w:ascii="Times New Roman" w:eastAsia="Times New Roman" w:hAnsi="Times New Roman" w:cs="Times New Roman"/>
          <w:bCs/>
          <w:sz w:val="28"/>
          <w:szCs w:val="28"/>
          <w:lang w:eastAsia="ru-RU"/>
        </w:rPr>
        <w:t>запровадження інноваційних інструментів іміджевої політики</w:t>
      </w:r>
      <w:r w:rsidRPr="001C3071">
        <w:rPr>
          <w:rFonts w:ascii="Times New Roman" w:eastAsia="Times New Roman" w:hAnsi="Times New Roman" w:cs="Times New Roman"/>
          <w:sz w:val="28"/>
          <w:szCs w:val="28"/>
          <w:lang w:eastAsia="ru-RU"/>
        </w:rPr>
        <w:t>, зокрема цифрових платформ для комунікації, відеомаркетингу, персоналізованих сервісів для пацієнтів, впровадження внутрішніх PR-програм та іміджевих заходів у професійному середовищі. Складено таблицю «Інноваційний інструмент – механізм реалізації – очікуваний результат», яка демонструє практичні можливості підвищення довіри до керівника та посилення позицій клініки на ринку.</w:t>
      </w:r>
    </w:p>
    <w:p w:rsidR="00BF595F" w:rsidRPr="001C3071" w:rsidRDefault="00BF595F" w:rsidP="000F734C">
      <w:pPr>
        <w:spacing w:line="360" w:lineRule="auto"/>
        <w:ind w:firstLine="708"/>
        <w:jc w:val="both"/>
        <w:rPr>
          <w:rFonts w:ascii="Times New Roman" w:hAnsi="Times New Roman" w:cs="Times New Roman"/>
          <w:sz w:val="28"/>
          <w:szCs w:val="28"/>
        </w:rPr>
      </w:pPr>
      <w:r w:rsidRPr="001C3071">
        <w:rPr>
          <w:rFonts w:ascii="Times New Roman" w:eastAsia="Times New Roman" w:hAnsi="Times New Roman" w:cs="Times New Roman"/>
          <w:sz w:val="28"/>
          <w:szCs w:val="28"/>
          <w:lang w:eastAsia="ru-RU"/>
        </w:rPr>
        <w:t xml:space="preserve">По-п’яте, проведено </w:t>
      </w:r>
      <w:r w:rsidRPr="001C3071">
        <w:rPr>
          <w:rFonts w:ascii="Times New Roman" w:eastAsia="Times New Roman" w:hAnsi="Times New Roman" w:cs="Times New Roman"/>
          <w:bCs/>
          <w:sz w:val="28"/>
          <w:szCs w:val="28"/>
          <w:lang w:eastAsia="ru-RU"/>
        </w:rPr>
        <w:t>оцінку ефективності запропонованих заходів</w:t>
      </w:r>
      <w:r w:rsidRPr="001C3071">
        <w:rPr>
          <w:rFonts w:ascii="Times New Roman" w:eastAsia="Times New Roman" w:hAnsi="Times New Roman" w:cs="Times New Roman"/>
          <w:sz w:val="28"/>
          <w:szCs w:val="28"/>
          <w:lang w:eastAsia="ru-RU"/>
        </w:rPr>
        <w:t>, яка підтвердила їх позитивний вплив як на зовнішнє середовище, так і на внутрішню діяльність клініки. Зафіксовано економічний ефект (збільшення кількості нових пацієнтів на 18%, зростання фінансових результатів на 12%), зміцнення репутації в офлайн- та онлайн-середовищі (87% пацієнтів висловили довіру до керівника, зростання підписників у соціальних мережах на 35%, збільшення залученості користувачів на 50%), а також підвищення мотивації персоналу (середній рівень задоволеності зріс із 4,2 до 4,6 бала).</w:t>
      </w:r>
    </w:p>
    <w:p w:rsidR="00BF595F" w:rsidRPr="001C3071" w:rsidRDefault="00BF595F" w:rsidP="000F734C">
      <w:pPr>
        <w:spacing w:line="360" w:lineRule="auto"/>
        <w:ind w:firstLine="708"/>
        <w:jc w:val="both"/>
        <w:rPr>
          <w:rFonts w:ascii="Times New Roman" w:hAnsi="Times New Roman" w:cs="Times New Roman"/>
          <w:b/>
          <w:sz w:val="28"/>
          <w:szCs w:val="28"/>
        </w:rPr>
      </w:pPr>
      <w:r w:rsidRPr="001C3071">
        <w:rPr>
          <w:rFonts w:ascii="Times New Roman" w:eastAsia="Times New Roman" w:hAnsi="Times New Roman" w:cs="Times New Roman"/>
          <w:sz w:val="28"/>
          <w:szCs w:val="28"/>
          <w:lang w:eastAsia="ru-RU"/>
        </w:rPr>
        <w:t>Отже, запропоновані напрями удосконалення іміджу керівника довели свою ефективність і можуть розглядатися як стратегічний інструмент підвищення конкурентоспроможності клініки «Ренесанс Медікал». Їх системна реалізація дозволить не лише забезпечити економічне зростання та стабільність на ринку естетичних послуг, але й створити стійку репутаційну перевагу у довгостроковій перспективі.</w:t>
      </w:r>
    </w:p>
    <w:p w:rsidR="00BF595F" w:rsidRPr="001C3071" w:rsidRDefault="00BF595F" w:rsidP="000F734C">
      <w:pPr>
        <w:spacing w:line="360" w:lineRule="auto"/>
        <w:ind w:firstLine="708"/>
        <w:jc w:val="both"/>
        <w:rPr>
          <w:rStyle w:val="fontstyle11"/>
          <w:rFonts w:ascii="Times New Roman" w:hAnsi="Times New Roman" w:cs="Times New Roman"/>
          <w:b/>
          <w:color w:val="auto"/>
          <w:sz w:val="28"/>
          <w:szCs w:val="28"/>
        </w:rPr>
      </w:pPr>
    </w:p>
    <w:p w:rsidR="00BF595F" w:rsidRPr="001C3071" w:rsidRDefault="00BF595F" w:rsidP="000F734C">
      <w:pPr>
        <w:spacing w:after="200" w:line="276" w:lineRule="auto"/>
        <w:rPr>
          <w:rFonts w:ascii="Times New Roman" w:hAnsi="Times New Roman" w:cs="Times New Roman"/>
          <w:color w:val="auto"/>
          <w:sz w:val="28"/>
          <w:szCs w:val="28"/>
        </w:rPr>
      </w:pPr>
      <w:r w:rsidRPr="001C3071">
        <w:rPr>
          <w:rFonts w:ascii="Times New Roman" w:hAnsi="Times New Roman" w:cs="Times New Roman"/>
          <w:color w:val="auto"/>
          <w:sz w:val="28"/>
          <w:szCs w:val="28"/>
        </w:rPr>
        <w:br w:type="page"/>
      </w:r>
    </w:p>
    <w:p w:rsidR="00BF595F" w:rsidRPr="001C3071" w:rsidRDefault="00BF595F" w:rsidP="000F734C">
      <w:pPr>
        <w:spacing w:line="360" w:lineRule="auto"/>
        <w:jc w:val="center"/>
        <w:rPr>
          <w:rStyle w:val="fontstyle11"/>
          <w:rFonts w:ascii="Times New Roman" w:hAnsi="Times New Roman" w:cs="Times New Roman"/>
          <w:b/>
          <w:color w:val="auto"/>
          <w:sz w:val="28"/>
          <w:szCs w:val="28"/>
        </w:rPr>
      </w:pPr>
      <w:r w:rsidRPr="001C3071">
        <w:rPr>
          <w:rStyle w:val="fontstyle11"/>
          <w:rFonts w:ascii="Times New Roman" w:hAnsi="Times New Roman" w:cs="Times New Roman"/>
          <w:b/>
          <w:color w:val="auto"/>
          <w:sz w:val="28"/>
          <w:szCs w:val="28"/>
        </w:rPr>
        <w:t>ВИСНОВКИ</w:t>
      </w:r>
    </w:p>
    <w:p w:rsidR="00BF595F" w:rsidRPr="001C3071" w:rsidRDefault="00BF595F" w:rsidP="000F734C">
      <w:pPr>
        <w:spacing w:line="360" w:lineRule="auto"/>
        <w:rPr>
          <w:rStyle w:val="fontstyle11"/>
          <w:rFonts w:ascii="Times New Roman" w:hAnsi="Times New Roman" w:cs="Times New Roman"/>
          <w:b/>
          <w:color w:val="auto"/>
          <w:sz w:val="28"/>
          <w:szCs w:val="28"/>
        </w:rPr>
      </w:pPr>
    </w:p>
    <w:p w:rsidR="00BF595F" w:rsidRPr="001C3071" w:rsidRDefault="00BF595F" w:rsidP="000F734C">
      <w:pPr>
        <w:spacing w:line="360" w:lineRule="auto"/>
        <w:ind w:firstLine="709"/>
        <w:jc w:val="both"/>
        <w:rPr>
          <w:rFonts w:ascii="Times New Roman" w:hAnsi="Times New Roman" w:cs="Times New Roman"/>
          <w:sz w:val="28"/>
          <w:szCs w:val="28"/>
        </w:rPr>
      </w:pPr>
      <w:r w:rsidRPr="001C3071">
        <w:rPr>
          <w:rFonts w:ascii="Times New Roman" w:eastAsia="Times New Roman" w:hAnsi="Times New Roman" w:cs="Times New Roman"/>
          <w:sz w:val="28"/>
          <w:szCs w:val="28"/>
          <w:lang w:eastAsia="ru-RU"/>
        </w:rPr>
        <w:t>У першому розділі було розглянуто теоретичні засади формування іміджу керівника та його роль у забезпеченні конкурентоспроможності медичного закладу, зокрема у сфері естетичної медицини.</w:t>
      </w:r>
    </w:p>
    <w:p w:rsidR="00BF595F" w:rsidRPr="001C3071" w:rsidRDefault="00BF595F" w:rsidP="000F734C">
      <w:pPr>
        <w:spacing w:line="360" w:lineRule="auto"/>
        <w:ind w:firstLine="709"/>
        <w:jc w:val="both"/>
        <w:rPr>
          <w:rFonts w:ascii="Times New Roman" w:hAnsi="Times New Roman" w:cs="Times New Roman"/>
          <w:sz w:val="28"/>
          <w:szCs w:val="28"/>
        </w:rPr>
      </w:pPr>
      <w:r w:rsidRPr="001C3071">
        <w:rPr>
          <w:rFonts w:ascii="Times New Roman" w:eastAsia="Times New Roman" w:hAnsi="Times New Roman" w:cs="Times New Roman"/>
          <w:sz w:val="28"/>
          <w:szCs w:val="28"/>
          <w:lang w:eastAsia="ru-RU"/>
        </w:rPr>
        <w:t xml:space="preserve">По-перше, встановлено, що </w:t>
      </w:r>
      <w:r w:rsidRPr="001C3071">
        <w:rPr>
          <w:rFonts w:ascii="Times New Roman" w:eastAsia="Times New Roman" w:hAnsi="Times New Roman" w:cs="Times New Roman"/>
          <w:bCs/>
          <w:sz w:val="28"/>
          <w:szCs w:val="28"/>
          <w:lang w:eastAsia="ru-RU"/>
        </w:rPr>
        <w:t>імідж керівника</w:t>
      </w:r>
      <w:r w:rsidRPr="001C3071">
        <w:rPr>
          <w:rFonts w:ascii="Times New Roman" w:eastAsia="Times New Roman" w:hAnsi="Times New Roman" w:cs="Times New Roman"/>
          <w:sz w:val="28"/>
          <w:szCs w:val="28"/>
          <w:lang w:eastAsia="ru-RU"/>
        </w:rPr>
        <w:t xml:space="preserve"> виступає не лише особистісною характеристикою управлінця, але й стратегічним ресурсом, що визначає рівень довіри до організації та її позиції на ринку. Він поєднує реальні професійні й моральні риси з їхнім відображенням у свідомості персоналу, пацієнтів і партнерів. Імідж виконує низку функцій: репрезентативну, мотиваційну, комунікативну, інтегративну та конкурентну.</w:t>
      </w:r>
    </w:p>
    <w:p w:rsidR="00BF595F" w:rsidRPr="001C3071" w:rsidRDefault="00BF595F" w:rsidP="000F734C">
      <w:pPr>
        <w:spacing w:line="360" w:lineRule="auto"/>
        <w:ind w:firstLine="709"/>
        <w:jc w:val="both"/>
        <w:rPr>
          <w:rFonts w:ascii="Times New Roman" w:hAnsi="Times New Roman" w:cs="Times New Roman"/>
          <w:sz w:val="28"/>
          <w:szCs w:val="28"/>
        </w:rPr>
      </w:pPr>
      <w:r w:rsidRPr="001C3071">
        <w:rPr>
          <w:rFonts w:ascii="Times New Roman" w:eastAsia="Times New Roman" w:hAnsi="Times New Roman" w:cs="Times New Roman"/>
          <w:sz w:val="28"/>
          <w:szCs w:val="28"/>
          <w:lang w:eastAsia="ru-RU"/>
        </w:rPr>
        <w:t xml:space="preserve">По-друге, проаналізовано </w:t>
      </w:r>
      <w:r w:rsidRPr="001C3071">
        <w:rPr>
          <w:rFonts w:ascii="Times New Roman" w:eastAsia="Times New Roman" w:hAnsi="Times New Roman" w:cs="Times New Roman"/>
          <w:bCs/>
          <w:sz w:val="28"/>
          <w:szCs w:val="28"/>
          <w:lang w:eastAsia="ru-RU"/>
        </w:rPr>
        <w:t>роль особистісних якостей керівника</w:t>
      </w:r>
      <w:r w:rsidRPr="001C3071">
        <w:rPr>
          <w:rFonts w:ascii="Times New Roman" w:eastAsia="Times New Roman" w:hAnsi="Times New Roman" w:cs="Times New Roman"/>
          <w:sz w:val="28"/>
          <w:szCs w:val="28"/>
          <w:lang w:eastAsia="ru-RU"/>
        </w:rPr>
        <w:t xml:space="preserve"> у формуванні конкурентних переваг організації. Лідерські здібності, емоційний інтелект, відповідальність, інноваційність, етичність та комунікабельність формують базу ефективного управління, позитивного організаційного клімату й високої якості обслуговування пацієнтів. У сфері естетичної медицини ці характеристики мають особливе значення, оскільки саме через поведінку і стиль керівника клієнти часто оцінюють якість і надійність медичного закладу.</w:t>
      </w:r>
    </w:p>
    <w:p w:rsidR="00BF595F" w:rsidRPr="001C3071" w:rsidRDefault="00BF595F" w:rsidP="000F734C">
      <w:pPr>
        <w:spacing w:line="360" w:lineRule="auto"/>
        <w:ind w:firstLine="709"/>
        <w:jc w:val="both"/>
        <w:rPr>
          <w:rFonts w:ascii="Times New Roman" w:hAnsi="Times New Roman" w:cs="Times New Roman"/>
          <w:sz w:val="28"/>
          <w:szCs w:val="28"/>
        </w:rPr>
      </w:pPr>
      <w:r w:rsidRPr="001C3071">
        <w:rPr>
          <w:rFonts w:ascii="Times New Roman" w:eastAsia="Times New Roman" w:hAnsi="Times New Roman" w:cs="Times New Roman"/>
          <w:sz w:val="28"/>
          <w:szCs w:val="28"/>
          <w:lang w:eastAsia="ru-RU"/>
        </w:rPr>
        <w:t xml:space="preserve">По-третє, визначено, що </w:t>
      </w:r>
      <w:r w:rsidRPr="001C3071">
        <w:rPr>
          <w:rFonts w:ascii="Times New Roman" w:eastAsia="Times New Roman" w:hAnsi="Times New Roman" w:cs="Times New Roman"/>
          <w:bCs/>
          <w:sz w:val="28"/>
          <w:szCs w:val="28"/>
          <w:lang w:eastAsia="ru-RU"/>
        </w:rPr>
        <w:t>теоретичні підходи до вивчення іміджу керівника</w:t>
      </w:r>
      <w:r w:rsidRPr="001C3071">
        <w:rPr>
          <w:rFonts w:ascii="Times New Roman" w:eastAsia="Times New Roman" w:hAnsi="Times New Roman" w:cs="Times New Roman"/>
          <w:sz w:val="28"/>
          <w:szCs w:val="28"/>
          <w:lang w:eastAsia="ru-RU"/>
        </w:rPr>
        <w:t xml:space="preserve"> у медичній сфері відзначають багатогранність цього феномена. Соціально-психологічний, маркетинговий, лідерсько-управлінський, інституційний, ціннісно-етичний та цифрово-комунікаційний підходи дозволяють комплексно досліджувати імідж як управлінський ресурс, інструмент брендингу та соціальний символ. Для естетичної медицини найбільш релевантним є поєднання соціально-психологічного, маркетингового й етичного вимірів, що забезпечує довіру, лояльність клієнтів та стабільність у конкурентному середовищі.</w:t>
      </w:r>
    </w:p>
    <w:p w:rsidR="00BF595F" w:rsidRPr="001C3071" w:rsidRDefault="00BF595F" w:rsidP="000F734C">
      <w:pPr>
        <w:spacing w:line="360" w:lineRule="auto"/>
        <w:ind w:firstLine="709"/>
        <w:jc w:val="both"/>
        <w:rPr>
          <w:rFonts w:ascii="Times New Roman" w:hAnsi="Times New Roman" w:cs="Times New Roman"/>
          <w:sz w:val="28"/>
          <w:szCs w:val="28"/>
        </w:rPr>
      </w:pPr>
      <w:r w:rsidRPr="001C3071">
        <w:rPr>
          <w:rFonts w:ascii="Times New Roman" w:eastAsia="Times New Roman" w:hAnsi="Times New Roman" w:cs="Times New Roman"/>
          <w:sz w:val="28"/>
          <w:szCs w:val="28"/>
          <w:lang w:eastAsia="ru-RU"/>
        </w:rPr>
        <w:t xml:space="preserve">По-четверте, у результаті аналізу </w:t>
      </w:r>
      <w:r w:rsidRPr="001C3071">
        <w:rPr>
          <w:rFonts w:ascii="Times New Roman" w:eastAsia="Times New Roman" w:hAnsi="Times New Roman" w:cs="Times New Roman"/>
          <w:bCs/>
          <w:sz w:val="28"/>
          <w:szCs w:val="28"/>
          <w:lang w:eastAsia="ru-RU"/>
        </w:rPr>
        <w:t>закордонного та вітчизняного досвіду управління іміджем керівника</w:t>
      </w:r>
      <w:r w:rsidRPr="001C3071">
        <w:rPr>
          <w:rFonts w:ascii="Times New Roman" w:eastAsia="Times New Roman" w:hAnsi="Times New Roman" w:cs="Times New Roman"/>
          <w:sz w:val="28"/>
          <w:szCs w:val="28"/>
          <w:lang w:eastAsia="ru-RU"/>
        </w:rPr>
        <w:t xml:space="preserve"> виявлено суттєві відмінності. За кордоном імідж керівника інтегрований у корпоративні стратегії розвитку, підкріплений PR-кампаніями, цифровим брендингом, участю у міжнародних заходах та етичним лідерством. В Україні ж формування іміджу здебільшого носить ситуативний характер і залежить від особистої ініціативи керівника, проте у приватних закладах, особливо у сфері естетичної медицини, спостерігається позитивна динаміка та зростаюча орієнтація на міжнародні стандарти.</w:t>
      </w:r>
    </w:p>
    <w:p w:rsidR="00BF595F" w:rsidRPr="001C3071" w:rsidRDefault="00BF595F" w:rsidP="000F734C">
      <w:pPr>
        <w:spacing w:line="360" w:lineRule="auto"/>
        <w:ind w:firstLine="709"/>
        <w:jc w:val="both"/>
        <w:rPr>
          <w:rFonts w:ascii="Times New Roman" w:hAnsi="Times New Roman" w:cs="Times New Roman"/>
          <w:sz w:val="28"/>
          <w:szCs w:val="28"/>
        </w:rPr>
      </w:pPr>
      <w:r w:rsidRPr="001C3071">
        <w:rPr>
          <w:rFonts w:ascii="Times New Roman" w:eastAsia="Times New Roman" w:hAnsi="Times New Roman" w:cs="Times New Roman"/>
          <w:sz w:val="28"/>
          <w:szCs w:val="28"/>
          <w:lang w:eastAsia="ru-RU"/>
        </w:rPr>
        <w:t xml:space="preserve">Отже, підсумовуючи викладене, можна стверджувати, що </w:t>
      </w:r>
      <w:r w:rsidRPr="001C3071">
        <w:rPr>
          <w:rFonts w:ascii="Times New Roman" w:eastAsia="Times New Roman" w:hAnsi="Times New Roman" w:cs="Times New Roman"/>
          <w:bCs/>
          <w:sz w:val="28"/>
          <w:szCs w:val="28"/>
          <w:lang w:eastAsia="ru-RU"/>
        </w:rPr>
        <w:t>імідж керівника у сфері естетичної медицини є критичним чинником конкурентоспроможності закладу</w:t>
      </w:r>
      <w:r w:rsidRPr="001C3071">
        <w:rPr>
          <w:rFonts w:ascii="Times New Roman" w:eastAsia="Times New Roman" w:hAnsi="Times New Roman" w:cs="Times New Roman"/>
          <w:sz w:val="28"/>
          <w:szCs w:val="28"/>
          <w:lang w:eastAsia="ru-RU"/>
        </w:rPr>
        <w:t>, який впливає як на внутрішні процеси (мотивація персоналу, ефективність управління), так і на зовнішнє середовище (довіра пацієнтів, партнерів, суспільна репутація). Теоретичний аналіз підтверджує необхідність системного управління іміджем керівника із врахуванням міжнародних практик, адаптованих до вітчизняних умов, що створює основу для подальшого практичного дослідження цього феномена у конкретному медичному закладі.</w:t>
      </w:r>
    </w:p>
    <w:p w:rsidR="00BF595F" w:rsidRPr="001C3071" w:rsidRDefault="00BF595F" w:rsidP="000F734C">
      <w:pPr>
        <w:spacing w:line="360" w:lineRule="auto"/>
        <w:ind w:firstLine="709"/>
        <w:jc w:val="both"/>
        <w:rPr>
          <w:rFonts w:ascii="Times New Roman" w:hAnsi="Times New Roman" w:cs="Times New Roman"/>
          <w:sz w:val="28"/>
          <w:szCs w:val="28"/>
        </w:rPr>
      </w:pPr>
      <w:r w:rsidRPr="001C3071">
        <w:rPr>
          <w:rFonts w:ascii="Times New Roman" w:hAnsi="Times New Roman" w:cs="Times New Roman"/>
          <w:sz w:val="28"/>
          <w:szCs w:val="28"/>
        </w:rPr>
        <w:t>У другому розділі було здійснено комплексний аналіз іміджу керівника клініки «Ренесанс Медікал» (м. Одеса) як чинника конкурентоспроможності медичного закладу у сфері естетичних послуг.</w:t>
      </w:r>
    </w:p>
    <w:p w:rsidR="00BF595F" w:rsidRPr="001C3071" w:rsidRDefault="00BF595F" w:rsidP="000F734C">
      <w:pPr>
        <w:spacing w:line="360" w:lineRule="auto"/>
        <w:ind w:firstLine="709"/>
        <w:jc w:val="both"/>
        <w:rPr>
          <w:rFonts w:ascii="Times New Roman" w:hAnsi="Times New Roman" w:cs="Times New Roman"/>
          <w:sz w:val="28"/>
          <w:szCs w:val="28"/>
        </w:rPr>
      </w:pPr>
      <w:r w:rsidRPr="001C3071">
        <w:rPr>
          <w:rFonts w:ascii="Times New Roman" w:hAnsi="Times New Roman" w:cs="Times New Roman"/>
          <w:sz w:val="28"/>
          <w:szCs w:val="28"/>
        </w:rPr>
        <w:t xml:space="preserve">По-перше, надано </w:t>
      </w:r>
      <w:r w:rsidRPr="001C3071">
        <w:rPr>
          <w:rStyle w:val="a4"/>
          <w:rFonts w:ascii="Times New Roman" w:hAnsi="Times New Roman" w:cs="Times New Roman"/>
          <w:b w:val="0"/>
          <w:sz w:val="28"/>
          <w:szCs w:val="28"/>
        </w:rPr>
        <w:t>загальну характеристику клініки</w:t>
      </w:r>
      <w:r w:rsidRPr="001C3071">
        <w:rPr>
          <w:rFonts w:ascii="Times New Roman" w:hAnsi="Times New Roman" w:cs="Times New Roman"/>
          <w:sz w:val="28"/>
          <w:szCs w:val="28"/>
        </w:rPr>
        <w:t>, яка функціонує як сучасний приватний медичний заклад, орієнтований на високі стандарти якості обслуговування, інноваційні технології та клієнтоорієнтовану політику. Визначено, що важливою конкурентною перевагою клініки є поєднання високої професійності персоналу, сучасної матеріально-технічної бази та стратегічної ролі керівника у формуванні позитивного іміджу.</w:t>
      </w:r>
    </w:p>
    <w:p w:rsidR="00BF595F" w:rsidRPr="001C3071" w:rsidRDefault="00BF595F" w:rsidP="000F734C">
      <w:pPr>
        <w:spacing w:line="360" w:lineRule="auto"/>
        <w:ind w:firstLine="709"/>
        <w:jc w:val="both"/>
        <w:rPr>
          <w:rFonts w:ascii="Times New Roman" w:hAnsi="Times New Roman" w:cs="Times New Roman"/>
          <w:sz w:val="28"/>
          <w:szCs w:val="28"/>
        </w:rPr>
      </w:pPr>
      <w:r w:rsidRPr="001C3071">
        <w:rPr>
          <w:rFonts w:ascii="Times New Roman" w:hAnsi="Times New Roman" w:cs="Times New Roman"/>
          <w:sz w:val="28"/>
          <w:szCs w:val="28"/>
        </w:rPr>
        <w:t xml:space="preserve">По-друге, проведено </w:t>
      </w:r>
      <w:r w:rsidRPr="001C3071">
        <w:rPr>
          <w:rStyle w:val="a4"/>
          <w:rFonts w:ascii="Times New Roman" w:hAnsi="Times New Roman" w:cs="Times New Roman"/>
          <w:b w:val="0"/>
          <w:sz w:val="28"/>
          <w:szCs w:val="28"/>
        </w:rPr>
        <w:t>оцінку конкурентоспроможності клініки на ринку естетичних послуг</w:t>
      </w:r>
      <w:r w:rsidRPr="001C3071">
        <w:rPr>
          <w:rFonts w:ascii="Times New Roman" w:hAnsi="Times New Roman" w:cs="Times New Roman"/>
          <w:sz w:val="28"/>
          <w:szCs w:val="28"/>
        </w:rPr>
        <w:t xml:space="preserve"> за допомогою інструментів PESTLE-аналізу, моделі п’яти сил М. Портера, VRIO-аналізу та бенчмаркінгу. Отримані результати показали, що клініка має значний потенціал розвитку завдяки поєднанню цінних ресурсів (кваліфіковані фахівці, сучасні технології, клієнтоорієнтовані практики) та можливостей ринку, проте стикається з викликами, пов’язаними із високою конкуренцією, потребою в постійному оновленні технологій та необхідністю активнішого розвитку цифрової комунікації.</w:t>
      </w:r>
    </w:p>
    <w:p w:rsidR="00BF595F" w:rsidRPr="001C3071" w:rsidRDefault="00BF595F" w:rsidP="000F734C">
      <w:pPr>
        <w:spacing w:line="360" w:lineRule="auto"/>
        <w:ind w:firstLine="709"/>
        <w:jc w:val="both"/>
        <w:rPr>
          <w:rFonts w:ascii="Times New Roman" w:hAnsi="Times New Roman" w:cs="Times New Roman"/>
          <w:sz w:val="28"/>
          <w:szCs w:val="28"/>
        </w:rPr>
      </w:pPr>
      <w:r w:rsidRPr="001C3071">
        <w:rPr>
          <w:rFonts w:ascii="Times New Roman" w:hAnsi="Times New Roman" w:cs="Times New Roman"/>
          <w:sz w:val="28"/>
          <w:szCs w:val="28"/>
        </w:rPr>
        <w:t xml:space="preserve">По-третє, досліджено </w:t>
      </w:r>
      <w:r w:rsidRPr="001C3071">
        <w:rPr>
          <w:rStyle w:val="a4"/>
          <w:rFonts w:ascii="Times New Roman" w:hAnsi="Times New Roman" w:cs="Times New Roman"/>
          <w:b w:val="0"/>
          <w:sz w:val="28"/>
          <w:szCs w:val="28"/>
        </w:rPr>
        <w:t>вплив іміджу керівника на репутацію та ефективність діяльності клініки</w:t>
      </w:r>
      <w:r w:rsidRPr="001C3071">
        <w:rPr>
          <w:rFonts w:ascii="Times New Roman" w:hAnsi="Times New Roman" w:cs="Times New Roman"/>
          <w:sz w:val="28"/>
          <w:szCs w:val="28"/>
        </w:rPr>
        <w:t>. Аналіз результатів маркетингової активності, рівня задоволеності персоналу та відгуків пацієнтів продемонстрував, що позитивний імідж керівника напряму корелює з ключовими показниками успішності клініки: зростанням кількості нових пацієнтів, підвищенням фінансових результатів, зміцненням репутації у професійному та суспільному середовищі.</w:t>
      </w:r>
    </w:p>
    <w:p w:rsidR="00BF595F" w:rsidRPr="001C3071" w:rsidRDefault="00BF595F" w:rsidP="000F734C">
      <w:pPr>
        <w:spacing w:line="360" w:lineRule="auto"/>
        <w:ind w:firstLine="709"/>
        <w:jc w:val="both"/>
        <w:rPr>
          <w:rFonts w:ascii="Times New Roman" w:hAnsi="Times New Roman" w:cs="Times New Roman"/>
          <w:sz w:val="28"/>
          <w:szCs w:val="28"/>
        </w:rPr>
      </w:pPr>
      <w:r w:rsidRPr="001C3071">
        <w:rPr>
          <w:rFonts w:ascii="Times New Roman" w:hAnsi="Times New Roman" w:cs="Times New Roman"/>
          <w:sz w:val="28"/>
          <w:szCs w:val="28"/>
        </w:rPr>
        <w:t xml:space="preserve">По-четверте, результати емпіричних досліджень підтвердили, що </w:t>
      </w:r>
      <w:r w:rsidRPr="001C3071">
        <w:rPr>
          <w:rStyle w:val="a4"/>
          <w:rFonts w:ascii="Times New Roman" w:hAnsi="Times New Roman" w:cs="Times New Roman"/>
          <w:b w:val="0"/>
          <w:sz w:val="28"/>
          <w:szCs w:val="28"/>
        </w:rPr>
        <w:t>ефективність іміджевої політики керівника</w:t>
      </w:r>
      <w:r w:rsidRPr="001C3071">
        <w:rPr>
          <w:rFonts w:ascii="Times New Roman" w:hAnsi="Times New Roman" w:cs="Times New Roman"/>
          <w:sz w:val="28"/>
          <w:szCs w:val="28"/>
        </w:rPr>
        <w:t xml:space="preserve"> виявляється у кількох площинах:</w:t>
      </w:r>
    </w:p>
    <w:p w:rsidR="00BF595F" w:rsidRPr="001C3071" w:rsidRDefault="00BF595F" w:rsidP="006E19EB">
      <w:pPr>
        <w:pStyle w:val="a9"/>
        <w:numPr>
          <w:ilvl w:val="0"/>
          <w:numId w:val="16"/>
        </w:numPr>
        <w:spacing w:line="360" w:lineRule="auto"/>
        <w:jc w:val="both"/>
        <w:rPr>
          <w:rFonts w:ascii="Times New Roman" w:hAnsi="Times New Roman" w:cs="Times New Roman"/>
          <w:sz w:val="28"/>
          <w:szCs w:val="28"/>
        </w:rPr>
      </w:pPr>
      <w:r w:rsidRPr="001C3071">
        <w:rPr>
          <w:rFonts w:ascii="Times New Roman" w:hAnsi="Times New Roman" w:cs="Times New Roman"/>
          <w:sz w:val="28"/>
          <w:szCs w:val="28"/>
        </w:rPr>
        <w:t>у зовнішній сфері – через підвищення рівня довіри пацієнтів (87% відзначили високий рівень довіри до керівника), покращення цифрового іміджу (приріст підписників у соцмережах на 35%, зростання залученості користувачів на 50%);</w:t>
      </w:r>
    </w:p>
    <w:p w:rsidR="00BF595F" w:rsidRPr="001C3071" w:rsidRDefault="00BF595F" w:rsidP="006E19EB">
      <w:pPr>
        <w:pStyle w:val="a9"/>
        <w:numPr>
          <w:ilvl w:val="0"/>
          <w:numId w:val="16"/>
        </w:numPr>
        <w:spacing w:line="360" w:lineRule="auto"/>
        <w:jc w:val="both"/>
        <w:rPr>
          <w:rFonts w:ascii="Times New Roman" w:hAnsi="Times New Roman" w:cs="Times New Roman"/>
          <w:sz w:val="28"/>
          <w:szCs w:val="28"/>
        </w:rPr>
      </w:pPr>
      <w:r w:rsidRPr="001C3071">
        <w:rPr>
          <w:rFonts w:ascii="Times New Roman" w:hAnsi="Times New Roman" w:cs="Times New Roman"/>
          <w:sz w:val="28"/>
          <w:szCs w:val="28"/>
        </w:rPr>
        <w:t>у внутрішній сфері – через підвищення мотивації персоналу (рівень задоволеності умовами праці зріс із 4,2 до 4,6 бала за шкалою Лайкерта), формування сприятливого психологічного клімату та зниження кадрової плинності.</w:t>
      </w:r>
    </w:p>
    <w:p w:rsidR="00BF595F" w:rsidRPr="001C3071" w:rsidRDefault="00BF595F" w:rsidP="000F734C">
      <w:pPr>
        <w:spacing w:line="360" w:lineRule="auto"/>
        <w:ind w:firstLine="708"/>
        <w:jc w:val="both"/>
        <w:rPr>
          <w:rFonts w:ascii="Times New Roman" w:hAnsi="Times New Roman" w:cs="Times New Roman"/>
          <w:sz w:val="28"/>
          <w:szCs w:val="28"/>
        </w:rPr>
      </w:pPr>
      <w:r w:rsidRPr="001C3071">
        <w:rPr>
          <w:rFonts w:ascii="Times New Roman" w:hAnsi="Times New Roman" w:cs="Times New Roman"/>
          <w:sz w:val="28"/>
          <w:szCs w:val="28"/>
        </w:rPr>
        <w:t xml:space="preserve">По-п’яте, аналіз дозволив зробити висновок, що </w:t>
      </w:r>
      <w:r w:rsidRPr="001C3071">
        <w:rPr>
          <w:rStyle w:val="a4"/>
          <w:rFonts w:ascii="Times New Roman" w:hAnsi="Times New Roman" w:cs="Times New Roman"/>
          <w:b w:val="0"/>
          <w:sz w:val="28"/>
          <w:szCs w:val="28"/>
        </w:rPr>
        <w:t>імідж керівника є мультиплікативним фактором</w:t>
      </w:r>
      <w:r w:rsidRPr="001C3071">
        <w:rPr>
          <w:rFonts w:ascii="Times New Roman" w:hAnsi="Times New Roman" w:cs="Times New Roman"/>
          <w:sz w:val="28"/>
          <w:szCs w:val="28"/>
        </w:rPr>
        <w:t>, який впливає не лише на довіру клієнтів і репутацію клініки, а й на внутрішні організаційні процеси, кадрову стабільність і фінансові результати. Таким чином, він виступає стратегічним ресурсом у забезпеченні конкурентоспроможності медичного закладу на ринку естетичних послуг.</w:t>
      </w:r>
    </w:p>
    <w:p w:rsidR="00BF595F" w:rsidRPr="001C3071" w:rsidRDefault="00BF595F" w:rsidP="000F734C">
      <w:pPr>
        <w:spacing w:line="360" w:lineRule="auto"/>
        <w:ind w:firstLine="708"/>
        <w:jc w:val="both"/>
        <w:rPr>
          <w:rFonts w:ascii="Times New Roman" w:hAnsi="Times New Roman" w:cs="Times New Roman"/>
          <w:sz w:val="28"/>
          <w:szCs w:val="28"/>
        </w:rPr>
      </w:pPr>
      <w:r w:rsidRPr="001C3071">
        <w:rPr>
          <w:rFonts w:ascii="Times New Roman" w:hAnsi="Times New Roman" w:cs="Times New Roman"/>
          <w:sz w:val="28"/>
          <w:szCs w:val="28"/>
        </w:rPr>
        <w:t>Отже, проведений аналіз підтвердив, що у клініці «Ренесанс Медікал» імідж керівника є одним із ключових детермінантів її успіху, що потребує системного управління, постійного удосконалення та інтеграції у загальну стратегію розвитку закладу.</w:t>
      </w:r>
    </w:p>
    <w:p w:rsidR="00BF595F" w:rsidRPr="001C3071" w:rsidRDefault="00BF595F" w:rsidP="000F734C">
      <w:pPr>
        <w:spacing w:line="360" w:lineRule="auto"/>
        <w:ind w:firstLine="708"/>
        <w:jc w:val="both"/>
        <w:rPr>
          <w:rFonts w:ascii="Times New Roman" w:hAnsi="Times New Roman" w:cs="Times New Roman"/>
          <w:sz w:val="28"/>
          <w:szCs w:val="28"/>
        </w:rPr>
      </w:pPr>
      <w:r w:rsidRPr="001C3071">
        <w:rPr>
          <w:rFonts w:ascii="Times New Roman" w:eastAsia="Times New Roman" w:hAnsi="Times New Roman" w:cs="Times New Roman"/>
          <w:sz w:val="28"/>
          <w:szCs w:val="28"/>
          <w:lang w:eastAsia="ru-RU"/>
        </w:rPr>
        <w:t>У третьому розділі було визначено напрями удосконалення іміджу керівника як складової конкурентоспроможності приватного медичного закладу «Ренесанс Медікал» та обґрунтовано їх практичну ефективність.</w:t>
      </w:r>
    </w:p>
    <w:p w:rsidR="00BF595F" w:rsidRPr="001C3071" w:rsidRDefault="00BF595F" w:rsidP="000F734C">
      <w:pPr>
        <w:spacing w:line="360" w:lineRule="auto"/>
        <w:ind w:firstLine="708"/>
        <w:jc w:val="both"/>
        <w:rPr>
          <w:rFonts w:ascii="Times New Roman" w:hAnsi="Times New Roman" w:cs="Times New Roman"/>
          <w:sz w:val="28"/>
          <w:szCs w:val="28"/>
        </w:rPr>
      </w:pPr>
      <w:r w:rsidRPr="001C3071">
        <w:rPr>
          <w:rFonts w:ascii="Times New Roman" w:eastAsia="Times New Roman" w:hAnsi="Times New Roman" w:cs="Times New Roman"/>
          <w:sz w:val="28"/>
          <w:szCs w:val="28"/>
          <w:lang w:eastAsia="ru-RU"/>
        </w:rPr>
        <w:t xml:space="preserve">По-перше, проведено </w:t>
      </w:r>
      <w:r w:rsidRPr="001C3071">
        <w:rPr>
          <w:rFonts w:ascii="Times New Roman" w:eastAsia="Times New Roman" w:hAnsi="Times New Roman" w:cs="Times New Roman"/>
          <w:bCs/>
          <w:sz w:val="28"/>
          <w:szCs w:val="28"/>
          <w:lang w:eastAsia="ru-RU"/>
        </w:rPr>
        <w:t>діагностику лідерських якостей керівного складу клініки</w:t>
      </w:r>
      <w:r w:rsidRPr="001C3071">
        <w:rPr>
          <w:rFonts w:ascii="Times New Roman" w:eastAsia="Times New Roman" w:hAnsi="Times New Roman" w:cs="Times New Roman"/>
          <w:sz w:val="28"/>
          <w:szCs w:val="28"/>
          <w:lang w:eastAsia="ru-RU"/>
        </w:rPr>
        <w:t xml:space="preserve"> з використанням методик Л.Д. Кудряшової та Є. Жарікова – Є. Крушельницького. Результати показали різнорівневий розвиток управлінських і лідерських компетенцій серед керівників, що потребує цілеспрямованих заходів з підвищення їхньої комунікативної, організаційної та інноваційної спроможності. Це підтвердило доцільність формування індивідуальних програм розвитку лідерського потенціалу.</w:t>
      </w:r>
    </w:p>
    <w:p w:rsidR="00BF595F" w:rsidRPr="001C3071" w:rsidRDefault="00BF595F" w:rsidP="000F734C">
      <w:pPr>
        <w:spacing w:line="360" w:lineRule="auto"/>
        <w:ind w:firstLine="708"/>
        <w:jc w:val="both"/>
        <w:rPr>
          <w:rFonts w:ascii="Times New Roman" w:hAnsi="Times New Roman" w:cs="Times New Roman"/>
          <w:sz w:val="28"/>
          <w:szCs w:val="28"/>
        </w:rPr>
      </w:pPr>
      <w:r w:rsidRPr="001C3071">
        <w:rPr>
          <w:rFonts w:ascii="Times New Roman" w:eastAsia="Times New Roman" w:hAnsi="Times New Roman" w:cs="Times New Roman"/>
          <w:sz w:val="28"/>
          <w:szCs w:val="28"/>
          <w:lang w:eastAsia="ru-RU"/>
        </w:rPr>
        <w:t xml:space="preserve">По-друге, розроблено </w:t>
      </w:r>
      <w:r w:rsidRPr="001C3071">
        <w:rPr>
          <w:rFonts w:ascii="Times New Roman" w:eastAsia="Times New Roman" w:hAnsi="Times New Roman" w:cs="Times New Roman"/>
          <w:bCs/>
          <w:sz w:val="28"/>
          <w:szCs w:val="28"/>
          <w:lang w:eastAsia="ru-RU"/>
        </w:rPr>
        <w:t>стратегію формування позитивного іміджу керівника</w:t>
      </w:r>
      <w:r w:rsidRPr="001C3071">
        <w:rPr>
          <w:rFonts w:ascii="Times New Roman" w:eastAsia="Times New Roman" w:hAnsi="Times New Roman" w:cs="Times New Roman"/>
          <w:sz w:val="28"/>
          <w:szCs w:val="28"/>
          <w:lang w:eastAsia="ru-RU"/>
        </w:rPr>
        <w:t xml:space="preserve"> в умовах приватного медичного закладу естетичної медицини. Вона ґрунтується на комплексному поєднанні професійної компетентності, етичних стандартів, лідерської поведінки, клієнтоорієнтованості та активної цифрової присутності. Запропоновані напрями включають розвиток персонального бренду керівника, удосконалення внутрішньої корпоративної культури, зміцнення зовнішніх комунікацій та посилення репутаційного капіталу клініки.</w:t>
      </w:r>
    </w:p>
    <w:p w:rsidR="00BF595F" w:rsidRPr="001C3071" w:rsidRDefault="00BF595F" w:rsidP="000F734C">
      <w:pPr>
        <w:spacing w:line="360" w:lineRule="auto"/>
        <w:ind w:firstLine="708"/>
        <w:jc w:val="both"/>
        <w:rPr>
          <w:rFonts w:ascii="Times New Roman" w:hAnsi="Times New Roman" w:cs="Times New Roman"/>
          <w:sz w:val="28"/>
          <w:szCs w:val="28"/>
        </w:rPr>
      </w:pPr>
      <w:r w:rsidRPr="001C3071">
        <w:rPr>
          <w:rFonts w:ascii="Times New Roman" w:eastAsia="Times New Roman" w:hAnsi="Times New Roman" w:cs="Times New Roman"/>
          <w:sz w:val="28"/>
          <w:szCs w:val="28"/>
          <w:lang w:eastAsia="ru-RU"/>
        </w:rPr>
        <w:t xml:space="preserve">По-третє, створено </w:t>
      </w:r>
      <w:r w:rsidRPr="001C3071">
        <w:rPr>
          <w:rFonts w:ascii="Times New Roman" w:eastAsia="Times New Roman" w:hAnsi="Times New Roman" w:cs="Times New Roman"/>
          <w:bCs/>
          <w:sz w:val="28"/>
          <w:szCs w:val="28"/>
          <w:lang w:eastAsia="ru-RU"/>
        </w:rPr>
        <w:t>програму підвищення ділової та комунікативної компетентності керівного складу</w:t>
      </w:r>
      <w:r w:rsidRPr="001C3071">
        <w:rPr>
          <w:rFonts w:ascii="Times New Roman" w:eastAsia="Times New Roman" w:hAnsi="Times New Roman" w:cs="Times New Roman"/>
          <w:sz w:val="28"/>
          <w:szCs w:val="28"/>
          <w:lang w:eastAsia="ru-RU"/>
        </w:rPr>
        <w:t>, що включає діагностику компетенцій, тренінгові заходи з розвитку лідерства, комунікаційні тренінги, наставництво та коучинг, а також оцінку результативності. Такий системний підхід забезпечує сталий розвиток управлінського персоналу, сприяє підвищенню якості взаємодії з пацієнтами та персоналом, формує довіру до керівника як до експерта.</w:t>
      </w:r>
    </w:p>
    <w:p w:rsidR="00BF595F" w:rsidRPr="001C3071" w:rsidRDefault="00BF595F" w:rsidP="000F734C">
      <w:pPr>
        <w:spacing w:line="360" w:lineRule="auto"/>
        <w:ind w:firstLine="708"/>
        <w:jc w:val="both"/>
        <w:rPr>
          <w:rFonts w:ascii="Times New Roman" w:hAnsi="Times New Roman" w:cs="Times New Roman"/>
          <w:sz w:val="28"/>
          <w:szCs w:val="28"/>
        </w:rPr>
      </w:pPr>
      <w:r w:rsidRPr="001C3071">
        <w:rPr>
          <w:rFonts w:ascii="Times New Roman" w:eastAsia="Times New Roman" w:hAnsi="Times New Roman" w:cs="Times New Roman"/>
          <w:sz w:val="28"/>
          <w:szCs w:val="28"/>
          <w:lang w:eastAsia="ru-RU"/>
        </w:rPr>
        <w:t xml:space="preserve">По-четверте, обґрунтовано </w:t>
      </w:r>
      <w:r w:rsidRPr="001C3071">
        <w:rPr>
          <w:rFonts w:ascii="Times New Roman" w:eastAsia="Times New Roman" w:hAnsi="Times New Roman" w:cs="Times New Roman"/>
          <w:bCs/>
          <w:sz w:val="28"/>
          <w:szCs w:val="28"/>
          <w:lang w:eastAsia="ru-RU"/>
        </w:rPr>
        <w:t>запровадження інноваційних інструментів іміджевої політики</w:t>
      </w:r>
      <w:r w:rsidRPr="001C3071">
        <w:rPr>
          <w:rFonts w:ascii="Times New Roman" w:eastAsia="Times New Roman" w:hAnsi="Times New Roman" w:cs="Times New Roman"/>
          <w:sz w:val="28"/>
          <w:szCs w:val="28"/>
          <w:lang w:eastAsia="ru-RU"/>
        </w:rPr>
        <w:t>, зокрема цифрових платформ для комунікації, відеомаркетингу, персоналізованих сервісів для пацієнтів, впровадження внутрішніх PR-програм та іміджевих заходів у професійному середовищі. Складено таблицю «Інноваційний інструмент – механізм реалізації – очікуваний результат», яка демонструє практичні можливості підвищення довіри до керівника та посилення позицій клініки на ринку.</w:t>
      </w:r>
    </w:p>
    <w:p w:rsidR="00BF595F" w:rsidRPr="001C3071" w:rsidRDefault="00BF595F" w:rsidP="000F734C">
      <w:pPr>
        <w:spacing w:line="360" w:lineRule="auto"/>
        <w:ind w:firstLine="708"/>
        <w:jc w:val="both"/>
        <w:rPr>
          <w:rFonts w:ascii="Times New Roman" w:hAnsi="Times New Roman" w:cs="Times New Roman"/>
          <w:sz w:val="28"/>
          <w:szCs w:val="28"/>
        </w:rPr>
      </w:pPr>
      <w:r w:rsidRPr="001C3071">
        <w:rPr>
          <w:rFonts w:ascii="Times New Roman" w:eastAsia="Times New Roman" w:hAnsi="Times New Roman" w:cs="Times New Roman"/>
          <w:sz w:val="28"/>
          <w:szCs w:val="28"/>
          <w:lang w:eastAsia="ru-RU"/>
        </w:rPr>
        <w:t xml:space="preserve">По-п’яте, проведено </w:t>
      </w:r>
      <w:r w:rsidRPr="001C3071">
        <w:rPr>
          <w:rFonts w:ascii="Times New Roman" w:eastAsia="Times New Roman" w:hAnsi="Times New Roman" w:cs="Times New Roman"/>
          <w:bCs/>
          <w:sz w:val="28"/>
          <w:szCs w:val="28"/>
          <w:lang w:eastAsia="ru-RU"/>
        </w:rPr>
        <w:t>оцінку ефективності запропонованих заходів</w:t>
      </w:r>
      <w:r w:rsidRPr="001C3071">
        <w:rPr>
          <w:rFonts w:ascii="Times New Roman" w:eastAsia="Times New Roman" w:hAnsi="Times New Roman" w:cs="Times New Roman"/>
          <w:sz w:val="28"/>
          <w:szCs w:val="28"/>
          <w:lang w:eastAsia="ru-RU"/>
        </w:rPr>
        <w:t>, яка підтвердила їх позитивний вплив як на зовнішнє середовище, так і на внутрішню діяльність клініки. Зафіксовано економічний ефект (збільшення кількості нових пацієнтів на 18%, зростання фінансових результатів на 12%), зміцнення репутації в офлайн- та онлайн-середовищі (87% пацієнтів висловили довіру до керівника, зростання підписників у соціальних мережах на 35%, збільшення залученості користувачів на 50%), а також підвищення мотивації персоналу (середній рівень задоволеності зріс із 4,2 до 4,6 бала).</w:t>
      </w:r>
    </w:p>
    <w:p w:rsidR="00BF595F" w:rsidRPr="001C3071" w:rsidRDefault="00BF595F" w:rsidP="000F734C">
      <w:pPr>
        <w:spacing w:line="360" w:lineRule="auto"/>
        <w:ind w:firstLine="708"/>
        <w:jc w:val="both"/>
        <w:rPr>
          <w:rFonts w:ascii="Times New Roman" w:hAnsi="Times New Roman" w:cs="Times New Roman"/>
          <w:b/>
          <w:sz w:val="28"/>
          <w:szCs w:val="28"/>
        </w:rPr>
      </w:pPr>
      <w:r w:rsidRPr="001C3071">
        <w:rPr>
          <w:rFonts w:ascii="Times New Roman" w:eastAsia="Times New Roman" w:hAnsi="Times New Roman" w:cs="Times New Roman"/>
          <w:sz w:val="28"/>
          <w:szCs w:val="28"/>
          <w:lang w:eastAsia="ru-RU"/>
        </w:rPr>
        <w:t>Отже, запропоновані напрями удосконалення іміджу керівника довели свою ефективність і можуть розглядатися як стратегічний інструмент підвищення конкурентоспроможності клініки «Ренесанс Медікал». Їх системна реалізація дозволить не лише забезпечити економічне зростання та стабільність на ринку естетичних послуг, але й створити стійку репутаційну перевагу у довгостроковій перспективі.</w:t>
      </w:r>
    </w:p>
    <w:p w:rsidR="00BF595F" w:rsidRPr="001C3071" w:rsidRDefault="00BF595F" w:rsidP="000F734C">
      <w:pPr>
        <w:spacing w:line="360" w:lineRule="auto"/>
        <w:jc w:val="both"/>
        <w:rPr>
          <w:rStyle w:val="fontstyle11"/>
          <w:rFonts w:ascii="Times New Roman" w:hAnsi="Times New Roman" w:cs="Times New Roman"/>
          <w:color w:val="auto"/>
          <w:sz w:val="28"/>
          <w:szCs w:val="28"/>
        </w:rPr>
      </w:pPr>
    </w:p>
    <w:p w:rsidR="003702E6" w:rsidRPr="001C3071" w:rsidRDefault="003702E6" w:rsidP="000F734C">
      <w:pPr>
        <w:autoSpaceDE w:val="0"/>
        <w:spacing w:line="360" w:lineRule="auto"/>
        <w:jc w:val="both"/>
        <w:rPr>
          <w:rFonts w:ascii="Times New Roman" w:hAnsi="Times New Roman" w:cs="Times New Roman"/>
          <w:color w:val="auto"/>
          <w:sz w:val="28"/>
          <w:szCs w:val="28"/>
        </w:rPr>
      </w:pPr>
    </w:p>
    <w:p w:rsidR="00BF595F" w:rsidRPr="001C3071" w:rsidRDefault="00BF595F" w:rsidP="000F734C">
      <w:pPr>
        <w:spacing w:after="200" w:line="276" w:lineRule="auto"/>
        <w:rPr>
          <w:rFonts w:ascii="Times New Roman" w:hAnsi="Times New Roman" w:cs="Times New Roman"/>
          <w:color w:val="auto"/>
          <w:sz w:val="28"/>
          <w:szCs w:val="28"/>
        </w:rPr>
      </w:pPr>
      <w:r w:rsidRPr="001C3071">
        <w:rPr>
          <w:rFonts w:ascii="Times New Roman" w:hAnsi="Times New Roman" w:cs="Times New Roman"/>
          <w:color w:val="auto"/>
          <w:sz w:val="28"/>
          <w:szCs w:val="28"/>
        </w:rPr>
        <w:br w:type="page"/>
      </w:r>
    </w:p>
    <w:p w:rsidR="00BF595F" w:rsidRPr="001C3071" w:rsidRDefault="00BF595F" w:rsidP="000F734C">
      <w:pPr>
        <w:spacing w:line="360" w:lineRule="auto"/>
        <w:jc w:val="center"/>
        <w:rPr>
          <w:rFonts w:ascii="Times New Roman" w:hAnsi="Times New Roman" w:cs="Times New Roman"/>
          <w:b/>
          <w:caps/>
          <w:sz w:val="28"/>
          <w:szCs w:val="28"/>
        </w:rPr>
      </w:pPr>
      <w:r w:rsidRPr="001C3071">
        <w:rPr>
          <w:rFonts w:ascii="Times New Roman" w:hAnsi="Times New Roman" w:cs="Times New Roman"/>
          <w:b/>
          <w:caps/>
          <w:sz w:val="28"/>
          <w:szCs w:val="28"/>
        </w:rPr>
        <w:t>Список літератури</w:t>
      </w:r>
    </w:p>
    <w:p w:rsidR="00BF595F" w:rsidRPr="001C3071" w:rsidRDefault="00BF595F" w:rsidP="000F734C">
      <w:pPr>
        <w:spacing w:line="360" w:lineRule="auto"/>
        <w:jc w:val="both"/>
        <w:rPr>
          <w:rFonts w:ascii="Times New Roman" w:hAnsi="Times New Roman" w:cs="Times New Roman"/>
          <w:b/>
          <w:sz w:val="28"/>
          <w:szCs w:val="28"/>
        </w:rPr>
      </w:pPr>
    </w:p>
    <w:p w:rsidR="00BF595F" w:rsidRPr="001C3071" w:rsidRDefault="00BF595F" w:rsidP="006E19EB">
      <w:pPr>
        <w:pStyle w:val="a9"/>
        <w:numPr>
          <w:ilvl w:val="0"/>
          <w:numId w:val="36"/>
        </w:numPr>
        <w:spacing w:line="360" w:lineRule="auto"/>
        <w:jc w:val="both"/>
        <w:rPr>
          <w:rFonts w:ascii="Times New Roman" w:eastAsia="Times New Roman" w:hAnsi="Times New Roman" w:cs="Times New Roman"/>
          <w:color w:val="auto"/>
          <w:sz w:val="28"/>
          <w:szCs w:val="28"/>
          <w:lang w:eastAsia="ru-RU"/>
        </w:rPr>
      </w:pPr>
      <w:r w:rsidRPr="001C3071">
        <w:rPr>
          <w:rFonts w:ascii="Times New Roman" w:hAnsi="Times New Roman" w:cs="Times New Roman"/>
          <w:color w:val="auto"/>
          <w:sz w:val="28"/>
          <w:szCs w:val="28"/>
        </w:rPr>
        <w:t xml:space="preserve">Барна Н.В. Іміджелогія : навч. посіб. для дистанційного навчання. Київ : Університет «Україна», 2008. 217 с. </w:t>
      </w:r>
    </w:p>
    <w:p w:rsidR="00BF595F" w:rsidRPr="001C3071" w:rsidRDefault="00BF595F" w:rsidP="006E19EB">
      <w:pPr>
        <w:pStyle w:val="a9"/>
        <w:numPr>
          <w:ilvl w:val="0"/>
          <w:numId w:val="36"/>
        </w:numPr>
        <w:spacing w:line="360" w:lineRule="auto"/>
        <w:jc w:val="both"/>
        <w:rPr>
          <w:rFonts w:ascii="Times New Roman" w:eastAsia="Times New Roman" w:hAnsi="Times New Roman" w:cs="Times New Roman"/>
          <w:color w:val="auto"/>
          <w:sz w:val="28"/>
          <w:szCs w:val="28"/>
          <w:lang w:eastAsia="ru-RU"/>
        </w:rPr>
      </w:pPr>
      <w:r w:rsidRPr="001C3071">
        <w:rPr>
          <w:rFonts w:ascii="Times New Roman" w:hAnsi="Times New Roman" w:cs="Times New Roman"/>
          <w:color w:val="auto"/>
          <w:sz w:val="28"/>
          <w:szCs w:val="28"/>
        </w:rPr>
        <w:t xml:space="preserve">Баша І., Ремезь Ю. Теоретичні та практичні засади іміджу підприємства в сучасних умовах. </w:t>
      </w:r>
      <w:r w:rsidRPr="001C3071">
        <w:rPr>
          <w:rFonts w:ascii="Times New Roman" w:hAnsi="Times New Roman" w:cs="Times New Roman"/>
          <w:i/>
          <w:iCs/>
          <w:color w:val="auto"/>
          <w:sz w:val="28"/>
          <w:szCs w:val="28"/>
        </w:rPr>
        <w:t>Економіка та суспільство.</w:t>
      </w:r>
      <w:r w:rsidRPr="001C3071">
        <w:rPr>
          <w:rFonts w:ascii="Times New Roman" w:hAnsi="Times New Roman" w:cs="Times New Roman"/>
          <w:color w:val="auto"/>
          <w:sz w:val="28"/>
          <w:szCs w:val="28"/>
        </w:rPr>
        <w:t xml:space="preserve"> 2021. № 28. </w:t>
      </w:r>
      <w:hyperlink r:id="rId19" w:history="1">
        <w:r w:rsidRPr="001C3071">
          <w:rPr>
            <w:rStyle w:val="af"/>
            <w:rFonts w:ascii="Times New Roman" w:hAnsi="Times New Roman" w:cs="Times New Roman"/>
            <w:color w:val="auto"/>
            <w:sz w:val="28"/>
            <w:szCs w:val="28"/>
            <w:u w:val="none"/>
          </w:rPr>
          <w:t>https://doi.org/10.32782/2524-0072/2021-28-22</w:t>
        </w:r>
      </w:hyperlink>
    </w:p>
    <w:p w:rsidR="00BF595F" w:rsidRPr="001C3071" w:rsidRDefault="00BF595F" w:rsidP="006E19EB">
      <w:pPr>
        <w:pStyle w:val="a9"/>
        <w:numPr>
          <w:ilvl w:val="0"/>
          <w:numId w:val="36"/>
        </w:numPr>
        <w:spacing w:line="360" w:lineRule="auto"/>
        <w:jc w:val="both"/>
        <w:rPr>
          <w:rFonts w:ascii="Times New Roman" w:hAnsi="Times New Roman" w:cs="Times New Roman"/>
          <w:color w:val="auto"/>
          <w:sz w:val="28"/>
          <w:szCs w:val="28"/>
        </w:rPr>
      </w:pPr>
      <w:r w:rsidRPr="001C3071">
        <w:rPr>
          <w:rFonts w:ascii="Times New Roman" w:hAnsi="Times New Roman" w:cs="Times New Roman"/>
          <w:color w:val="auto"/>
          <w:sz w:val="28"/>
          <w:szCs w:val="28"/>
          <w:shd w:val="clear" w:color="auto" w:fill="FFFFFF"/>
        </w:rPr>
        <w:t xml:space="preserve">Багорка М. О., Кадирус І. Г., Юрченко, Н. І. Дослідження та аналіз факторів середовища підприємства. </w:t>
      </w:r>
      <w:r w:rsidRPr="001C3071">
        <w:rPr>
          <w:rFonts w:ascii="Times New Roman" w:hAnsi="Times New Roman" w:cs="Times New Roman"/>
          <w:i/>
          <w:iCs/>
          <w:color w:val="auto"/>
          <w:sz w:val="28"/>
          <w:szCs w:val="28"/>
          <w:shd w:val="clear" w:color="auto" w:fill="FFFFFF"/>
        </w:rPr>
        <w:t>Проблеми сучасних трансформацій. Серія: економіка та управління.</w:t>
      </w:r>
      <w:r w:rsidRPr="001C3071">
        <w:rPr>
          <w:rFonts w:ascii="Times New Roman" w:hAnsi="Times New Roman" w:cs="Times New Roman"/>
          <w:color w:val="auto"/>
          <w:sz w:val="28"/>
          <w:szCs w:val="28"/>
          <w:shd w:val="clear" w:color="auto" w:fill="FFFFFF"/>
        </w:rPr>
        <w:t xml:space="preserve"> 2022. № </w:t>
      </w:r>
      <w:r w:rsidRPr="001C3071">
        <w:rPr>
          <w:rFonts w:ascii="Times New Roman" w:hAnsi="Times New Roman" w:cs="Times New Roman"/>
          <w:iCs/>
          <w:color w:val="auto"/>
          <w:sz w:val="28"/>
          <w:szCs w:val="28"/>
          <w:shd w:val="clear" w:color="auto" w:fill="FFFFFF"/>
        </w:rPr>
        <w:t>1</w:t>
      </w:r>
      <w:r w:rsidRPr="001C3071">
        <w:rPr>
          <w:rFonts w:ascii="Times New Roman" w:hAnsi="Times New Roman" w:cs="Times New Roman"/>
          <w:color w:val="auto"/>
          <w:sz w:val="28"/>
          <w:szCs w:val="28"/>
          <w:shd w:val="clear" w:color="auto" w:fill="FFFFFF"/>
        </w:rPr>
        <w:t xml:space="preserve">(4). </w:t>
      </w:r>
      <w:hyperlink r:id="rId20" w:history="1">
        <w:r w:rsidRPr="001C3071">
          <w:rPr>
            <w:rStyle w:val="af"/>
            <w:rFonts w:ascii="Times New Roman" w:hAnsi="Times New Roman" w:cs="Times New Roman"/>
            <w:color w:val="auto"/>
            <w:sz w:val="28"/>
            <w:szCs w:val="28"/>
            <w:u w:val="none"/>
            <w:shd w:val="clear" w:color="auto" w:fill="FFFFFF"/>
          </w:rPr>
          <w:t>https://doi.org/10.54929/2786-5738-2022-4-04-02</w:t>
        </w:r>
      </w:hyperlink>
    </w:p>
    <w:p w:rsidR="00BF595F" w:rsidRPr="001C3071" w:rsidRDefault="00BF595F" w:rsidP="006E19EB">
      <w:pPr>
        <w:pStyle w:val="a9"/>
        <w:numPr>
          <w:ilvl w:val="0"/>
          <w:numId w:val="36"/>
        </w:numPr>
        <w:spacing w:line="360" w:lineRule="auto"/>
        <w:jc w:val="both"/>
        <w:rPr>
          <w:rFonts w:ascii="Times New Roman" w:eastAsia="Times New Roman" w:hAnsi="Times New Roman" w:cs="Times New Roman"/>
          <w:color w:val="auto"/>
          <w:sz w:val="28"/>
          <w:szCs w:val="28"/>
        </w:rPr>
      </w:pPr>
      <w:r w:rsidRPr="001C3071">
        <w:rPr>
          <w:rFonts w:ascii="Times New Roman" w:eastAsia="Times New Roman" w:hAnsi="Times New Roman" w:cs="Times New Roman"/>
          <w:color w:val="auto"/>
          <w:sz w:val="28"/>
          <w:szCs w:val="28"/>
        </w:rPr>
        <w:t xml:space="preserve">Богдан О. В. Психологічний профіль ефективного керівника. </w:t>
      </w:r>
      <w:r w:rsidRPr="001C3071">
        <w:rPr>
          <w:rFonts w:ascii="Times New Roman" w:eastAsia="Times New Roman" w:hAnsi="Times New Roman" w:cs="Times New Roman"/>
          <w:i/>
          <w:color w:val="auto"/>
          <w:sz w:val="28"/>
          <w:szCs w:val="28"/>
        </w:rPr>
        <w:t>Збірник наукових праць ТНЕУ.</w:t>
      </w:r>
      <w:r w:rsidRPr="001C3071">
        <w:rPr>
          <w:rFonts w:ascii="Times New Roman" w:eastAsia="Times New Roman" w:hAnsi="Times New Roman" w:cs="Times New Roman"/>
          <w:color w:val="auto"/>
          <w:sz w:val="28"/>
          <w:szCs w:val="28"/>
        </w:rPr>
        <w:t xml:space="preserve"> 2021. № 2. С. 45–50.</w:t>
      </w:r>
    </w:p>
    <w:p w:rsidR="00BF595F" w:rsidRPr="001C3071" w:rsidRDefault="00BF595F" w:rsidP="006E19EB">
      <w:pPr>
        <w:pStyle w:val="a9"/>
        <w:numPr>
          <w:ilvl w:val="0"/>
          <w:numId w:val="36"/>
        </w:numPr>
        <w:spacing w:line="360" w:lineRule="auto"/>
        <w:jc w:val="both"/>
        <w:rPr>
          <w:rFonts w:ascii="Times New Roman" w:eastAsia="Times New Roman" w:hAnsi="Times New Roman" w:cs="Times New Roman"/>
          <w:color w:val="auto"/>
          <w:sz w:val="28"/>
          <w:szCs w:val="28"/>
          <w:lang w:eastAsia="ru-RU"/>
        </w:rPr>
      </w:pPr>
      <w:r w:rsidRPr="001C3071">
        <w:rPr>
          <w:rFonts w:ascii="Times New Roman" w:hAnsi="Times New Roman" w:cs="Times New Roman"/>
          <w:color w:val="auto"/>
          <w:sz w:val="28"/>
          <w:szCs w:val="28"/>
        </w:rPr>
        <w:t xml:space="preserve">Бондаренко С. М., Ліфар К. В. Імідж організації: сутність, зміст та основні етапи формування. </w:t>
      </w:r>
      <w:r w:rsidRPr="001C3071">
        <w:rPr>
          <w:rFonts w:ascii="Times New Roman" w:hAnsi="Times New Roman" w:cs="Times New Roman"/>
          <w:i/>
          <w:color w:val="auto"/>
          <w:sz w:val="28"/>
          <w:szCs w:val="28"/>
        </w:rPr>
        <w:t>Вісник київського національного університету технології та дизайну</w:t>
      </w:r>
      <w:r w:rsidRPr="001C3071">
        <w:rPr>
          <w:rFonts w:ascii="Times New Roman" w:hAnsi="Times New Roman" w:cs="Times New Roman"/>
          <w:color w:val="auto"/>
          <w:sz w:val="28"/>
          <w:szCs w:val="28"/>
        </w:rPr>
        <w:t>. 2014. № 2 (11). С. 1-7.</w:t>
      </w:r>
    </w:p>
    <w:p w:rsidR="00BF595F" w:rsidRPr="001C3071" w:rsidRDefault="00BF595F" w:rsidP="006E19EB">
      <w:pPr>
        <w:pStyle w:val="a9"/>
        <w:numPr>
          <w:ilvl w:val="0"/>
          <w:numId w:val="36"/>
        </w:numPr>
        <w:snapToGrid w:val="0"/>
        <w:spacing w:line="360" w:lineRule="auto"/>
        <w:jc w:val="both"/>
        <w:rPr>
          <w:rFonts w:ascii="Times New Roman" w:hAnsi="Times New Roman" w:cs="Times New Roman"/>
          <w:color w:val="auto"/>
          <w:sz w:val="28"/>
          <w:szCs w:val="28"/>
        </w:rPr>
      </w:pPr>
      <w:r w:rsidRPr="001C3071">
        <w:rPr>
          <w:rFonts w:ascii="Times New Roman" w:hAnsi="Times New Roman" w:cs="Times New Roman"/>
          <w:color w:val="auto"/>
          <w:sz w:val="28"/>
          <w:szCs w:val="28"/>
          <w:shd w:val="clear" w:color="auto" w:fill="FFFFFF"/>
        </w:rPr>
        <w:t xml:space="preserve">Борщ В.І., Рудiнcькa О.В. Формування професійної компетентності менеджера закладу охорони здоров’я. </w:t>
      </w:r>
      <w:r w:rsidRPr="001C3071">
        <w:rPr>
          <w:rFonts w:ascii="Times New Roman" w:hAnsi="Times New Roman" w:cs="Times New Roman"/>
          <w:i/>
          <w:iCs/>
          <w:color w:val="auto"/>
          <w:sz w:val="28"/>
          <w:szCs w:val="28"/>
          <w:shd w:val="clear" w:color="auto" w:fill="FFFFFF"/>
        </w:rPr>
        <w:t>Ринкова економіка: сучасна теорія і практика управління</w:t>
      </w:r>
      <w:r w:rsidRPr="001C3071">
        <w:rPr>
          <w:rFonts w:ascii="Times New Roman" w:hAnsi="Times New Roman" w:cs="Times New Roman"/>
          <w:color w:val="auto"/>
          <w:sz w:val="28"/>
          <w:szCs w:val="28"/>
          <w:shd w:val="clear" w:color="auto" w:fill="FFFFFF"/>
        </w:rPr>
        <w:t xml:space="preserve">. 2019. № 18. Вип. 2(42). С. 96–104. DOI: </w:t>
      </w:r>
      <w:hyperlink r:id="rId21" w:history="1">
        <w:r w:rsidRPr="001C3071">
          <w:rPr>
            <w:rStyle w:val="af"/>
            <w:rFonts w:ascii="Times New Roman" w:hAnsi="Times New Roman" w:cs="Times New Roman"/>
            <w:color w:val="auto"/>
            <w:sz w:val="28"/>
            <w:szCs w:val="28"/>
            <w:u w:val="none"/>
            <w:shd w:val="clear" w:color="auto" w:fill="FFFFFF"/>
          </w:rPr>
          <w:t>https://doi.org/10.18524/2413-9998.2019.2(42).177076</w:t>
        </w:r>
      </w:hyperlink>
      <w:r w:rsidRPr="001C3071">
        <w:rPr>
          <w:rFonts w:ascii="Times New Roman" w:hAnsi="Times New Roman" w:cs="Times New Roman"/>
          <w:color w:val="auto"/>
          <w:sz w:val="28"/>
          <w:szCs w:val="28"/>
          <w:shd w:val="clear" w:color="auto" w:fill="FFFFFF"/>
        </w:rPr>
        <w:t>.</w:t>
      </w:r>
    </w:p>
    <w:p w:rsidR="00BF595F" w:rsidRPr="001C3071" w:rsidRDefault="00BF595F" w:rsidP="006E19EB">
      <w:pPr>
        <w:pStyle w:val="a9"/>
        <w:numPr>
          <w:ilvl w:val="0"/>
          <w:numId w:val="36"/>
        </w:numPr>
        <w:autoSpaceDE w:val="0"/>
        <w:autoSpaceDN w:val="0"/>
        <w:adjustRightInd w:val="0"/>
        <w:spacing w:line="360" w:lineRule="auto"/>
        <w:jc w:val="both"/>
        <w:rPr>
          <w:rFonts w:ascii="Times New Roman" w:eastAsia="Times New Roman" w:hAnsi="Times New Roman" w:cs="Times New Roman"/>
          <w:color w:val="auto"/>
          <w:sz w:val="28"/>
          <w:szCs w:val="28"/>
          <w:lang w:eastAsia="ru-RU"/>
        </w:rPr>
      </w:pPr>
      <w:r w:rsidRPr="001C3071">
        <w:rPr>
          <w:rFonts w:ascii="Times New Roman" w:hAnsi="Times New Roman" w:cs="Times New Roman"/>
          <w:color w:val="auto"/>
          <w:sz w:val="28"/>
          <w:szCs w:val="28"/>
          <w:shd w:val="clear" w:color="auto" w:fill="FFFFFF"/>
        </w:rPr>
        <w:t xml:space="preserve">Борщ В. І., </w:t>
      </w:r>
      <w:r w:rsidRPr="001C3071">
        <w:rPr>
          <w:rFonts w:ascii="Times New Roman" w:hAnsi="Times New Roman" w:cs="Times New Roman"/>
          <w:bCs/>
          <w:color w:val="auto"/>
          <w:sz w:val="28"/>
          <w:szCs w:val="28"/>
          <w:shd w:val="clear" w:color="auto" w:fill="FFFFFF"/>
        </w:rPr>
        <w:t>Рудінська О. В.</w:t>
      </w:r>
      <w:r w:rsidRPr="001C3071">
        <w:rPr>
          <w:rFonts w:ascii="Times New Roman" w:hAnsi="Times New Roman" w:cs="Times New Roman"/>
          <w:color w:val="auto"/>
          <w:sz w:val="28"/>
          <w:szCs w:val="28"/>
          <w:shd w:val="clear" w:color="auto" w:fill="FFFFFF"/>
        </w:rPr>
        <w:t xml:space="preserve">, Кусик Н. Л. Менеджмент та маркетинг в охороні здоров’я: навчальний посібник. Херсон : Олді+, 2022. 264 с. </w:t>
      </w:r>
    </w:p>
    <w:p w:rsidR="00BF595F" w:rsidRPr="001C3071" w:rsidRDefault="00BF595F" w:rsidP="006E19EB">
      <w:pPr>
        <w:pStyle w:val="a9"/>
        <w:numPr>
          <w:ilvl w:val="0"/>
          <w:numId w:val="36"/>
        </w:numPr>
        <w:spacing w:line="360" w:lineRule="auto"/>
        <w:jc w:val="both"/>
        <w:rPr>
          <w:rFonts w:ascii="Times New Roman" w:eastAsia="Times New Roman" w:hAnsi="Times New Roman" w:cs="Times New Roman"/>
          <w:color w:val="auto"/>
          <w:sz w:val="28"/>
          <w:szCs w:val="28"/>
        </w:rPr>
      </w:pPr>
      <w:r w:rsidRPr="001C3071">
        <w:rPr>
          <w:rFonts w:ascii="Times New Roman" w:eastAsia="Times New Roman" w:hAnsi="Times New Roman" w:cs="Times New Roman"/>
          <w:color w:val="auto"/>
          <w:sz w:val="28"/>
          <w:szCs w:val="28"/>
        </w:rPr>
        <w:t xml:space="preserve">Брич В. Я., Ліштаба Л. В. Поняття моделі менеджерських компетенцій та етапи її розробки в закладах охорони здоров’я. </w:t>
      </w:r>
      <w:r w:rsidRPr="001C3071">
        <w:rPr>
          <w:rFonts w:ascii="Times New Roman" w:eastAsia="Times New Roman" w:hAnsi="Times New Roman" w:cs="Times New Roman"/>
          <w:i/>
          <w:color w:val="auto"/>
          <w:sz w:val="28"/>
          <w:szCs w:val="28"/>
        </w:rPr>
        <w:t>Інноваційна економіка: науково-виробничий журнал.</w:t>
      </w:r>
      <w:r w:rsidRPr="001C3071">
        <w:rPr>
          <w:rFonts w:ascii="Times New Roman" w:eastAsia="Times New Roman" w:hAnsi="Times New Roman" w:cs="Times New Roman"/>
          <w:color w:val="auto"/>
          <w:sz w:val="28"/>
          <w:szCs w:val="28"/>
        </w:rPr>
        <w:t xml:space="preserve"> 2016. № 7–8.</w:t>
      </w:r>
    </w:p>
    <w:p w:rsidR="00BF595F" w:rsidRPr="001C3071" w:rsidRDefault="00BF595F" w:rsidP="006E19EB">
      <w:pPr>
        <w:pStyle w:val="a9"/>
        <w:numPr>
          <w:ilvl w:val="0"/>
          <w:numId w:val="36"/>
        </w:numPr>
        <w:autoSpaceDE w:val="0"/>
        <w:autoSpaceDN w:val="0"/>
        <w:adjustRightInd w:val="0"/>
        <w:spacing w:line="360" w:lineRule="auto"/>
        <w:jc w:val="both"/>
        <w:rPr>
          <w:rFonts w:ascii="Times New Roman" w:eastAsia="Times New Roman" w:hAnsi="Times New Roman" w:cs="Times New Roman"/>
          <w:color w:val="auto"/>
          <w:sz w:val="28"/>
          <w:szCs w:val="28"/>
          <w:lang w:eastAsia="ru-RU"/>
        </w:rPr>
      </w:pPr>
      <w:r w:rsidRPr="001C3071">
        <w:rPr>
          <w:rFonts w:ascii="Times New Roman" w:hAnsi="Times New Roman" w:cs="Times New Roman"/>
          <w:color w:val="auto"/>
          <w:sz w:val="28"/>
          <w:szCs w:val="28"/>
        </w:rPr>
        <w:t>Бусел С. В., Дружкова І. С. Медичні інновації та правовий ландшафт в Україні: роль захисту інтелектуальної власності в закладах вищої медичної освіти / Sustainable healthcare development: national and global dimensions : scientific monograph / edited by Valerii Zaporozhan and Valeriia Marichereda. Riga, Latvia : Baltija Publishing, 2024. С. 176 – 191.</w:t>
      </w:r>
    </w:p>
    <w:p w:rsidR="00BF595F" w:rsidRPr="001C3071" w:rsidRDefault="00BF595F" w:rsidP="006E19EB">
      <w:pPr>
        <w:pStyle w:val="a9"/>
        <w:numPr>
          <w:ilvl w:val="0"/>
          <w:numId w:val="36"/>
        </w:numPr>
        <w:spacing w:line="360" w:lineRule="auto"/>
        <w:jc w:val="both"/>
        <w:rPr>
          <w:rFonts w:ascii="Times New Roman" w:eastAsia="Times New Roman" w:hAnsi="Times New Roman" w:cs="Times New Roman"/>
          <w:color w:val="auto"/>
          <w:sz w:val="28"/>
          <w:szCs w:val="28"/>
          <w:lang w:eastAsia="ru-RU"/>
        </w:rPr>
      </w:pPr>
      <w:r w:rsidRPr="001C3071">
        <w:rPr>
          <w:rFonts w:ascii="Times New Roman" w:hAnsi="Times New Roman" w:cs="Times New Roman"/>
          <w:color w:val="auto"/>
          <w:sz w:val="28"/>
          <w:szCs w:val="28"/>
        </w:rPr>
        <w:t xml:space="preserve">Васильконова Е. Теоретичне бачення змісту поняття «репутація підприємства». </w:t>
      </w:r>
      <w:r w:rsidRPr="001C3071">
        <w:rPr>
          <w:rFonts w:ascii="Times New Roman" w:hAnsi="Times New Roman" w:cs="Times New Roman"/>
          <w:i/>
          <w:color w:val="auto"/>
          <w:sz w:val="28"/>
          <w:szCs w:val="28"/>
        </w:rPr>
        <w:t>Механізми управління підприємствами</w:t>
      </w:r>
      <w:r w:rsidRPr="001C3071">
        <w:rPr>
          <w:rFonts w:ascii="Times New Roman" w:hAnsi="Times New Roman" w:cs="Times New Roman"/>
          <w:color w:val="auto"/>
          <w:sz w:val="28"/>
          <w:szCs w:val="28"/>
        </w:rPr>
        <w:t>. 2013. С. 102–111.</w:t>
      </w:r>
    </w:p>
    <w:p w:rsidR="00BF595F" w:rsidRPr="001C3071" w:rsidRDefault="00BF595F" w:rsidP="006E19EB">
      <w:pPr>
        <w:pStyle w:val="ad"/>
        <w:widowControl w:val="0"/>
        <w:numPr>
          <w:ilvl w:val="0"/>
          <w:numId w:val="36"/>
        </w:numPr>
        <w:tabs>
          <w:tab w:val="left" w:pos="851"/>
          <w:tab w:val="left" w:pos="1134"/>
        </w:tabs>
        <w:spacing w:before="0" w:beforeAutospacing="0" w:after="0" w:afterAutospacing="0" w:line="360" w:lineRule="auto"/>
        <w:jc w:val="both"/>
        <w:rPr>
          <w:sz w:val="28"/>
          <w:szCs w:val="28"/>
          <w:lang w:val="uk-UA"/>
        </w:rPr>
      </w:pPr>
      <w:r w:rsidRPr="001C3071">
        <w:rPr>
          <w:sz w:val="28"/>
          <w:szCs w:val="28"/>
          <w:lang w:val="uk-UA"/>
        </w:rPr>
        <w:t xml:space="preserve">Вартанова О., Бузько І. Аналіз суб’єктивних чинників корпоративного благополуччя персоналу. </w:t>
      </w:r>
      <w:r w:rsidRPr="001C3071">
        <w:rPr>
          <w:i/>
          <w:sz w:val="28"/>
          <w:szCs w:val="28"/>
          <w:lang w:val="uk-UA"/>
        </w:rPr>
        <w:t>Економіка та суспільство.</w:t>
      </w:r>
      <w:r w:rsidRPr="001C3071">
        <w:rPr>
          <w:sz w:val="28"/>
          <w:szCs w:val="28"/>
          <w:lang w:val="uk-UA"/>
        </w:rPr>
        <w:t xml:space="preserve"> 2024. № 64. </w:t>
      </w:r>
      <w:hyperlink r:id="rId22" w:history="1">
        <w:r w:rsidRPr="001C3071">
          <w:rPr>
            <w:rStyle w:val="af"/>
            <w:color w:val="auto"/>
            <w:sz w:val="28"/>
            <w:szCs w:val="28"/>
            <w:u w:val="none"/>
            <w:lang w:val="uk-UA"/>
          </w:rPr>
          <w:t>https://doi.org/10.32782/2524-0072/2024-64-42</w:t>
        </w:r>
      </w:hyperlink>
    </w:p>
    <w:p w:rsidR="00BF595F" w:rsidRPr="001C3071" w:rsidRDefault="00BF595F" w:rsidP="006E19EB">
      <w:pPr>
        <w:pStyle w:val="ad"/>
        <w:widowControl w:val="0"/>
        <w:numPr>
          <w:ilvl w:val="0"/>
          <w:numId w:val="36"/>
        </w:numPr>
        <w:tabs>
          <w:tab w:val="left" w:pos="851"/>
          <w:tab w:val="left" w:pos="1134"/>
        </w:tabs>
        <w:spacing w:before="0" w:beforeAutospacing="0" w:after="0" w:afterAutospacing="0" w:line="360" w:lineRule="auto"/>
        <w:jc w:val="both"/>
        <w:rPr>
          <w:sz w:val="28"/>
          <w:szCs w:val="28"/>
          <w:lang w:val="uk-UA"/>
        </w:rPr>
      </w:pPr>
      <w:r w:rsidRPr="001C3071">
        <w:rPr>
          <w:sz w:val="28"/>
          <w:szCs w:val="28"/>
          <w:lang w:val="uk-UA"/>
        </w:rPr>
        <w:t xml:space="preserve">Вартанова О. В. Професійна компетентність персоналу: сучасні вимоги та підходи до формування. </w:t>
      </w:r>
      <w:r w:rsidRPr="001C3071">
        <w:rPr>
          <w:i/>
          <w:sz w:val="28"/>
          <w:szCs w:val="28"/>
          <w:lang w:val="uk-UA"/>
        </w:rPr>
        <w:t>Проблеми системного підходу в економіці: зб. наук. праць Національного авіаційного університету</w:t>
      </w:r>
      <w:r w:rsidRPr="001C3071">
        <w:rPr>
          <w:sz w:val="28"/>
          <w:szCs w:val="28"/>
          <w:lang w:val="uk-UA"/>
        </w:rPr>
        <w:t xml:space="preserve">. Вип. 5(61). Київ: НАУ, 2017. С. 97-102. </w:t>
      </w:r>
    </w:p>
    <w:p w:rsidR="00BF595F" w:rsidRPr="001C3071" w:rsidRDefault="00BF595F" w:rsidP="006E19EB">
      <w:pPr>
        <w:pStyle w:val="ad"/>
        <w:widowControl w:val="0"/>
        <w:numPr>
          <w:ilvl w:val="0"/>
          <w:numId w:val="36"/>
        </w:numPr>
        <w:tabs>
          <w:tab w:val="left" w:pos="851"/>
          <w:tab w:val="left" w:pos="1134"/>
        </w:tabs>
        <w:spacing w:before="0" w:beforeAutospacing="0" w:after="0" w:afterAutospacing="0" w:line="360" w:lineRule="auto"/>
        <w:jc w:val="both"/>
        <w:rPr>
          <w:sz w:val="28"/>
          <w:szCs w:val="28"/>
          <w:lang w:val="uk-UA"/>
        </w:rPr>
      </w:pPr>
      <w:r w:rsidRPr="001C3071">
        <w:rPr>
          <w:sz w:val="28"/>
          <w:szCs w:val="28"/>
          <w:lang w:val="uk-UA"/>
        </w:rPr>
        <w:t xml:space="preserve">Вартанова О.В., Оніщенко О.С. Формування моделі компетенцій лідера у 21 столітті. </w:t>
      </w:r>
      <w:r w:rsidRPr="001C3071">
        <w:rPr>
          <w:i/>
          <w:sz w:val="28"/>
          <w:szCs w:val="28"/>
          <w:lang w:val="uk-UA"/>
        </w:rPr>
        <w:t>Менеджмент: виклики та перспективи: Зб. матеріалів ІV Міжнародної студентської науково-практичної конференції</w:t>
      </w:r>
      <w:r w:rsidRPr="001C3071">
        <w:rPr>
          <w:sz w:val="28"/>
          <w:szCs w:val="28"/>
          <w:lang w:val="uk-UA"/>
        </w:rPr>
        <w:t xml:space="preserve"> [Електронний ресурс]. Київ: КНЕУ, 2023. С. 46-48.  </w:t>
      </w:r>
    </w:p>
    <w:p w:rsidR="00BF595F" w:rsidRPr="001C3071" w:rsidRDefault="00BF595F" w:rsidP="006E19EB">
      <w:pPr>
        <w:pStyle w:val="a9"/>
        <w:numPr>
          <w:ilvl w:val="0"/>
          <w:numId w:val="36"/>
        </w:numPr>
        <w:autoSpaceDE w:val="0"/>
        <w:autoSpaceDN w:val="0"/>
        <w:adjustRightInd w:val="0"/>
        <w:spacing w:line="360" w:lineRule="auto"/>
        <w:jc w:val="both"/>
        <w:rPr>
          <w:rFonts w:ascii="Times New Roman" w:eastAsia="Times New Roman" w:hAnsi="Times New Roman" w:cs="Times New Roman"/>
          <w:color w:val="auto"/>
          <w:sz w:val="28"/>
          <w:szCs w:val="28"/>
          <w:lang w:eastAsia="ru-RU"/>
        </w:rPr>
      </w:pPr>
      <w:r w:rsidRPr="001C3071">
        <w:rPr>
          <w:rFonts w:ascii="Times New Roman" w:hAnsi="Times New Roman" w:cs="Times New Roman"/>
          <w:color w:val="auto"/>
          <w:sz w:val="28"/>
          <w:szCs w:val="28"/>
        </w:rPr>
        <w:t xml:space="preserve">Валах В., Рудінська О., Бусел С., Князькова В. Управління якістю медичних послуг в Україні в контексті міжнародного досвіду. </w:t>
      </w:r>
      <w:r w:rsidRPr="001C3071">
        <w:rPr>
          <w:rFonts w:ascii="Times New Roman" w:hAnsi="Times New Roman" w:cs="Times New Roman"/>
          <w:i/>
          <w:color w:val="auto"/>
          <w:sz w:val="28"/>
          <w:szCs w:val="28"/>
        </w:rPr>
        <w:t>Економічний аналіз</w:t>
      </w:r>
      <w:r w:rsidRPr="001C3071">
        <w:rPr>
          <w:rFonts w:ascii="Times New Roman" w:hAnsi="Times New Roman" w:cs="Times New Roman"/>
          <w:color w:val="auto"/>
          <w:sz w:val="28"/>
          <w:szCs w:val="28"/>
        </w:rPr>
        <w:t>. Тернопіль. 2024. Том № 34, № 2 (2024). С. 94-105.</w:t>
      </w:r>
    </w:p>
    <w:p w:rsidR="00BF595F" w:rsidRPr="001C3071" w:rsidRDefault="00BF595F" w:rsidP="006E19EB">
      <w:pPr>
        <w:pStyle w:val="ad"/>
        <w:widowControl w:val="0"/>
        <w:numPr>
          <w:ilvl w:val="0"/>
          <w:numId w:val="36"/>
        </w:numPr>
        <w:tabs>
          <w:tab w:val="left" w:pos="851"/>
          <w:tab w:val="left" w:pos="1134"/>
        </w:tabs>
        <w:spacing w:before="0" w:beforeAutospacing="0" w:after="0" w:afterAutospacing="0" w:line="360" w:lineRule="auto"/>
        <w:jc w:val="both"/>
        <w:rPr>
          <w:sz w:val="28"/>
          <w:szCs w:val="28"/>
          <w:lang w:val="uk-UA"/>
        </w:rPr>
      </w:pPr>
      <w:r w:rsidRPr="001C3071">
        <w:rPr>
          <w:sz w:val="28"/>
          <w:szCs w:val="28"/>
          <w:lang w:val="uk-UA"/>
        </w:rPr>
        <w:t xml:space="preserve">Виноградський М.Д., Виноградська А.М., Шкапова О.М. Організація праці менеджера: навч. посібник для студ. екон. ВНЗ. Київ: Кондор. 2003. 414 с. </w:t>
      </w:r>
    </w:p>
    <w:p w:rsidR="00BF595F" w:rsidRPr="001C3071" w:rsidRDefault="00BF595F" w:rsidP="006E19EB">
      <w:pPr>
        <w:pStyle w:val="a9"/>
        <w:numPr>
          <w:ilvl w:val="0"/>
          <w:numId w:val="36"/>
        </w:numPr>
        <w:spacing w:line="360" w:lineRule="auto"/>
        <w:jc w:val="both"/>
        <w:rPr>
          <w:rFonts w:ascii="Times New Roman" w:eastAsia="Times New Roman" w:hAnsi="Times New Roman" w:cs="Times New Roman"/>
          <w:color w:val="auto"/>
          <w:sz w:val="28"/>
          <w:szCs w:val="28"/>
        </w:rPr>
      </w:pPr>
      <w:r w:rsidRPr="001C3071">
        <w:rPr>
          <w:rFonts w:ascii="Times New Roman" w:hAnsi="Times New Roman" w:cs="Times New Roman"/>
          <w:color w:val="auto"/>
          <w:sz w:val="28"/>
          <w:szCs w:val="28"/>
        </w:rPr>
        <w:t xml:space="preserve">Галицька Е. В., Донкоглова Н. А. Імідж ділової людини та чинники впливу на його формування. </w:t>
      </w:r>
      <w:r w:rsidRPr="001C3071">
        <w:rPr>
          <w:rFonts w:ascii="Times New Roman" w:hAnsi="Times New Roman" w:cs="Times New Roman"/>
          <w:i/>
          <w:color w:val="auto"/>
          <w:sz w:val="28"/>
          <w:szCs w:val="28"/>
        </w:rPr>
        <w:t>Наукові записки НаУКМА</w:t>
      </w:r>
      <w:r w:rsidRPr="001C3071">
        <w:rPr>
          <w:rFonts w:ascii="Times New Roman" w:hAnsi="Times New Roman" w:cs="Times New Roman"/>
          <w:color w:val="auto"/>
          <w:sz w:val="28"/>
          <w:szCs w:val="28"/>
        </w:rPr>
        <w:t xml:space="preserve">. 2011. Том 120. </w:t>
      </w:r>
      <w:r w:rsidRPr="001C3071">
        <w:rPr>
          <w:rFonts w:ascii="Times New Roman" w:hAnsi="Times New Roman" w:cs="Times New Roman"/>
          <w:i/>
          <w:color w:val="auto"/>
          <w:sz w:val="28"/>
          <w:szCs w:val="28"/>
        </w:rPr>
        <w:t>Економічні науки</w:t>
      </w:r>
      <w:r w:rsidRPr="001C3071">
        <w:rPr>
          <w:rFonts w:ascii="Times New Roman" w:hAnsi="Times New Roman" w:cs="Times New Roman"/>
          <w:color w:val="auto"/>
          <w:sz w:val="28"/>
          <w:szCs w:val="28"/>
        </w:rPr>
        <w:t>. URL: http://ekmair.ukma.edu.ua/bitstream/handle/123456789/3643/Halytska_Imidzh_dilovoi_liu dyny.pdf?sequence=1&amp;isAllowed=y</w:t>
      </w:r>
    </w:p>
    <w:p w:rsidR="00BF595F" w:rsidRPr="001C3071" w:rsidRDefault="00BF595F" w:rsidP="006E19EB">
      <w:pPr>
        <w:pStyle w:val="a9"/>
        <w:numPr>
          <w:ilvl w:val="0"/>
          <w:numId w:val="36"/>
        </w:numPr>
        <w:spacing w:line="360" w:lineRule="auto"/>
        <w:jc w:val="both"/>
        <w:rPr>
          <w:rFonts w:ascii="Times New Roman" w:eastAsia="Times New Roman" w:hAnsi="Times New Roman" w:cs="Times New Roman"/>
          <w:color w:val="auto"/>
          <w:sz w:val="28"/>
          <w:szCs w:val="28"/>
        </w:rPr>
      </w:pPr>
      <w:r w:rsidRPr="001C3071">
        <w:rPr>
          <w:rFonts w:ascii="Times New Roman" w:eastAsia="Times New Roman" w:hAnsi="Times New Roman" w:cs="Times New Roman"/>
          <w:color w:val="auto"/>
          <w:sz w:val="28"/>
          <w:szCs w:val="28"/>
        </w:rPr>
        <w:t>Гончарук А. Г. Психологія управління та лідерства. Харків: ХНУ ім. В.Н. Каразіна, 2015. С. 54–66.</w:t>
      </w:r>
    </w:p>
    <w:p w:rsidR="00BF595F" w:rsidRPr="001C3071" w:rsidRDefault="00BF595F" w:rsidP="006E19EB">
      <w:pPr>
        <w:pStyle w:val="a9"/>
        <w:numPr>
          <w:ilvl w:val="0"/>
          <w:numId w:val="36"/>
        </w:numPr>
        <w:spacing w:line="360" w:lineRule="auto"/>
        <w:jc w:val="both"/>
        <w:rPr>
          <w:rFonts w:ascii="Times New Roman" w:eastAsia="Times New Roman" w:hAnsi="Times New Roman" w:cs="Times New Roman"/>
          <w:color w:val="auto"/>
          <w:sz w:val="28"/>
          <w:szCs w:val="28"/>
        </w:rPr>
      </w:pPr>
      <w:r w:rsidRPr="001C3071">
        <w:rPr>
          <w:rFonts w:ascii="Times New Roman" w:eastAsia="Times New Roman" w:hAnsi="Times New Roman" w:cs="Times New Roman"/>
          <w:color w:val="auto"/>
          <w:sz w:val="28"/>
          <w:szCs w:val="28"/>
        </w:rPr>
        <w:t xml:space="preserve">Грицко Р. Ю., Квасній Л. Г., Грицко О. М. Управління результативністю роботи медичного закладу в умовах змін. </w:t>
      </w:r>
      <w:r w:rsidRPr="001C3071">
        <w:rPr>
          <w:rFonts w:ascii="Times New Roman" w:eastAsia="Times New Roman" w:hAnsi="Times New Roman" w:cs="Times New Roman"/>
          <w:i/>
          <w:iCs/>
          <w:color w:val="auto"/>
          <w:sz w:val="28"/>
          <w:szCs w:val="28"/>
        </w:rPr>
        <w:t>Актуальні проблеми розвитку економіки регіону.</w:t>
      </w:r>
      <w:r w:rsidRPr="001C3071">
        <w:rPr>
          <w:rFonts w:ascii="Times New Roman" w:eastAsia="Times New Roman" w:hAnsi="Times New Roman" w:cs="Times New Roman"/>
          <w:color w:val="auto"/>
          <w:sz w:val="28"/>
          <w:szCs w:val="28"/>
        </w:rPr>
        <w:t xml:space="preserve"> 2023. С. 160-168.</w:t>
      </w:r>
    </w:p>
    <w:p w:rsidR="00BF595F" w:rsidRPr="001C3071" w:rsidRDefault="00BF595F" w:rsidP="006E19EB">
      <w:pPr>
        <w:numPr>
          <w:ilvl w:val="0"/>
          <w:numId w:val="36"/>
        </w:numPr>
        <w:spacing w:line="360" w:lineRule="auto"/>
        <w:jc w:val="both"/>
        <w:rPr>
          <w:rFonts w:ascii="Times New Roman" w:eastAsia="Times New Roman" w:hAnsi="Times New Roman" w:cs="Times New Roman"/>
          <w:color w:val="auto"/>
          <w:sz w:val="28"/>
          <w:szCs w:val="28"/>
          <w:lang w:eastAsia="ru-RU"/>
        </w:rPr>
      </w:pPr>
      <w:r w:rsidRPr="001C3071">
        <w:rPr>
          <w:rFonts w:ascii="Times New Roman" w:eastAsia="Times New Roman" w:hAnsi="Times New Roman" w:cs="Times New Roman"/>
          <w:color w:val="auto"/>
          <w:sz w:val="28"/>
          <w:szCs w:val="28"/>
          <w:lang w:eastAsia="ru-RU"/>
        </w:rPr>
        <w:t xml:space="preserve">Державна служба статистики України. Охорона здоров’я та медичне обслуговування населення України у 2024 році. Київ, 2025. </w:t>
      </w:r>
      <w:r w:rsidRPr="001C3071">
        <w:rPr>
          <w:rFonts w:ascii="Times New Roman" w:hAnsi="Times New Roman" w:cs="Times New Roman"/>
          <w:color w:val="auto"/>
          <w:sz w:val="28"/>
          <w:szCs w:val="28"/>
        </w:rPr>
        <w:t xml:space="preserve">URL: </w:t>
      </w:r>
      <w:r w:rsidRPr="001C3071">
        <w:rPr>
          <w:rFonts w:ascii="Times New Roman" w:eastAsia="Times New Roman" w:hAnsi="Times New Roman" w:cs="Times New Roman"/>
          <w:color w:val="auto"/>
          <w:sz w:val="28"/>
          <w:szCs w:val="28"/>
          <w:lang w:eastAsia="ru-RU"/>
        </w:rPr>
        <w:t>https://www.ukrstat.gov.ua/</w:t>
      </w:r>
    </w:p>
    <w:p w:rsidR="00BF595F" w:rsidRPr="001C3071" w:rsidRDefault="00BF595F" w:rsidP="006E19EB">
      <w:pPr>
        <w:pStyle w:val="ad"/>
        <w:widowControl w:val="0"/>
        <w:numPr>
          <w:ilvl w:val="0"/>
          <w:numId w:val="36"/>
        </w:numPr>
        <w:tabs>
          <w:tab w:val="left" w:pos="851"/>
          <w:tab w:val="left" w:pos="1134"/>
        </w:tabs>
        <w:spacing w:before="0" w:beforeAutospacing="0" w:after="0" w:afterAutospacing="0" w:line="360" w:lineRule="auto"/>
        <w:jc w:val="both"/>
        <w:rPr>
          <w:sz w:val="28"/>
          <w:szCs w:val="28"/>
          <w:lang w:val="uk-UA"/>
        </w:rPr>
      </w:pPr>
      <w:r w:rsidRPr="001C3071">
        <w:rPr>
          <w:sz w:val="28"/>
          <w:szCs w:val="28"/>
          <w:lang w:val="uk-UA"/>
        </w:rPr>
        <w:t>Джеррі Колонна. Перезавантаження. Лідерство й мистецтво зростання. 2020. Київ: КМ-БУКС. 230 с.</w:t>
      </w:r>
    </w:p>
    <w:p w:rsidR="00BF595F" w:rsidRPr="001C3071" w:rsidRDefault="00BF595F" w:rsidP="006E19EB">
      <w:pPr>
        <w:pStyle w:val="ad"/>
        <w:widowControl w:val="0"/>
        <w:numPr>
          <w:ilvl w:val="0"/>
          <w:numId w:val="36"/>
        </w:numPr>
        <w:tabs>
          <w:tab w:val="left" w:pos="851"/>
          <w:tab w:val="left" w:pos="1134"/>
        </w:tabs>
        <w:spacing w:before="0" w:beforeAutospacing="0" w:after="0" w:afterAutospacing="0" w:line="360" w:lineRule="auto"/>
        <w:jc w:val="both"/>
        <w:rPr>
          <w:sz w:val="28"/>
          <w:szCs w:val="28"/>
          <w:lang w:val="uk-UA"/>
        </w:rPr>
      </w:pPr>
      <w:r w:rsidRPr="001C3071">
        <w:rPr>
          <w:sz w:val="28"/>
          <w:szCs w:val="28"/>
          <w:lang w:val="uk-UA"/>
        </w:rPr>
        <w:t xml:space="preserve">Денiел Ґоулман. Емоційний інтелект. Київ: Vivat, 2020. 330 с. </w:t>
      </w:r>
    </w:p>
    <w:p w:rsidR="00BF595F" w:rsidRPr="001C3071" w:rsidRDefault="00BF595F" w:rsidP="006E19EB">
      <w:pPr>
        <w:pStyle w:val="a9"/>
        <w:numPr>
          <w:ilvl w:val="0"/>
          <w:numId w:val="36"/>
        </w:numPr>
        <w:spacing w:line="360" w:lineRule="auto"/>
        <w:jc w:val="both"/>
        <w:rPr>
          <w:rFonts w:ascii="Times New Roman" w:eastAsia="Times New Roman" w:hAnsi="Times New Roman" w:cs="Times New Roman"/>
          <w:color w:val="auto"/>
          <w:sz w:val="28"/>
          <w:szCs w:val="28"/>
        </w:rPr>
      </w:pPr>
      <w:r w:rsidRPr="001C3071">
        <w:rPr>
          <w:rFonts w:ascii="Times New Roman" w:eastAsia="Times New Roman" w:hAnsi="Times New Roman" w:cs="Times New Roman"/>
          <w:color w:val="auto"/>
          <w:sz w:val="28"/>
          <w:szCs w:val="28"/>
        </w:rPr>
        <w:t>Дмитрук О. В. Управління адаптацією персоналу закладів охорони здоров’я в нових умовах господарювання. URL: http://pev.kpu.zp.ua/journals/2018/5_10_uk/33.pdf.</w:t>
      </w:r>
    </w:p>
    <w:p w:rsidR="00BF595F" w:rsidRPr="001C3071" w:rsidRDefault="00BF595F" w:rsidP="006E19EB">
      <w:pPr>
        <w:pStyle w:val="a9"/>
        <w:numPr>
          <w:ilvl w:val="0"/>
          <w:numId w:val="36"/>
        </w:numPr>
        <w:spacing w:line="360" w:lineRule="auto"/>
        <w:jc w:val="both"/>
        <w:rPr>
          <w:rFonts w:ascii="Times New Roman" w:eastAsia="Times New Roman" w:hAnsi="Times New Roman" w:cs="Times New Roman"/>
          <w:color w:val="auto"/>
          <w:sz w:val="28"/>
          <w:szCs w:val="28"/>
          <w:lang w:eastAsia="ru-RU"/>
        </w:rPr>
      </w:pPr>
      <w:r w:rsidRPr="001C3071">
        <w:rPr>
          <w:rFonts w:ascii="Times New Roman" w:hAnsi="Times New Roman" w:cs="Times New Roman"/>
          <w:color w:val="auto"/>
          <w:sz w:val="28"/>
          <w:szCs w:val="28"/>
          <w:shd w:val="clear" w:color="auto" w:fill="F9F9F9"/>
        </w:rPr>
        <w:t>Десять смертних гріхів маркетингу: ознаки і методи вирішення / Ф. Котлер; пер. з англ. І. П. Гусак, А. Ю. Гусак ; Києво-Могилянська Бізнес-Школа. Київ: Видавничий дім "Києво-Могилянська академія", 2006. 144 с.</w:t>
      </w:r>
    </w:p>
    <w:p w:rsidR="00BF595F" w:rsidRPr="001C3071" w:rsidRDefault="00BF595F" w:rsidP="006E19EB">
      <w:pPr>
        <w:pStyle w:val="ad"/>
        <w:widowControl w:val="0"/>
        <w:numPr>
          <w:ilvl w:val="0"/>
          <w:numId w:val="36"/>
        </w:numPr>
        <w:tabs>
          <w:tab w:val="left" w:pos="851"/>
          <w:tab w:val="left" w:pos="1134"/>
        </w:tabs>
        <w:spacing w:before="0" w:beforeAutospacing="0" w:after="0" w:afterAutospacing="0" w:line="360" w:lineRule="auto"/>
        <w:jc w:val="both"/>
        <w:rPr>
          <w:sz w:val="28"/>
          <w:szCs w:val="28"/>
          <w:lang w:val="uk-UA"/>
        </w:rPr>
      </w:pPr>
      <w:r w:rsidRPr="001C3071">
        <w:rPr>
          <w:sz w:val="28"/>
          <w:szCs w:val="28"/>
          <w:lang w:val="uk-UA"/>
        </w:rPr>
        <w:t xml:space="preserve">Енні МакКі, Річард Бояцис, Денiел Ґоулман Емоційний інтелект лідера. Київ: Vivat, 2019. Київ: Наш формат. 330 с.  </w:t>
      </w:r>
    </w:p>
    <w:p w:rsidR="00BF595F" w:rsidRPr="001C3071" w:rsidRDefault="00BF595F" w:rsidP="006E19EB">
      <w:pPr>
        <w:numPr>
          <w:ilvl w:val="0"/>
          <w:numId w:val="36"/>
        </w:numPr>
        <w:spacing w:line="360" w:lineRule="auto"/>
        <w:jc w:val="both"/>
        <w:rPr>
          <w:rFonts w:ascii="Times New Roman" w:hAnsi="Times New Roman" w:cs="Times New Roman"/>
          <w:color w:val="auto"/>
          <w:sz w:val="28"/>
          <w:szCs w:val="28"/>
        </w:rPr>
      </w:pPr>
      <w:r w:rsidRPr="001C3071">
        <w:rPr>
          <w:rFonts w:ascii="Times New Roman" w:hAnsi="Times New Roman" w:cs="Times New Roman"/>
          <w:color w:val="auto"/>
          <w:sz w:val="28"/>
          <w:szCs w:val="28"/>
        </w:rPr>
        <w:t>Ждан В.М. Економіка охорони здоров’я: навчальний посібник / В.М. Ждан, І.А. Голованова, О.І. Краснова. Полтава, 2017. 114 с.</w:t>
      </w:r>
    </w:p>
    <w:p w:rsidR="00BF595F" w:rsidRPr="001C3071" w:rsidRDefault="00BF595F" w:rsidP="006E19EB">
      <w:pPr>
        <w:pStyle w:val="a9"/>
        <w:numPr>
          <w:ilvl w:val="0"/>
          <w:numId w:val="36"/>
        </w:numPr>
        <w:autoSpaceDE w:val="0"/>
        <w:autoSpaceDN w:val="0"/>
        <w:adjustRightInd w:val="0"/>
        <w:spacing w:line="360" w:lineRule="auto"/>
        <w:jc w:val="both"/>
        <w:rPr>
          <w:rFonts w:ascii="Times New Roman" w:hAnsi="Times New Roman" w:cs="Times New Roman"/>
          <w:color w:val="auto"/>
          <w:sz w:val="28"/>
          <w:szCs w:val="28"/>
        </w:rPr>
      </w:pPr>
      <w:r w:rsidRPr="001C3071">
        <w:rPr>
          <w:rFonts w:ascii="Times New Roman" w:hAnsi="Times New Roman" w:cs="Times New Roman"/>
          <w:color w:val="auto"/>
          <w:sz w:val="28"/>
          <w:szCs w:val="28"/>
        </w:rPr>
        <w:t xml:space="preserve">Замазій О. В. Стратегічний аналіз: системне уявлення про стратегічне управління. </w:t>
      </w:r>
      <w:r w:rsidRPr="001C3071">
        <w:rPr>
          <w:rFonts w:ascii="Times New Roman" w:eastAsia="Calibri-Italic" w:hAnsi="Times New Roman" w:cs="Times New Roman"/>
          <w:i/>
          <w:iCs/>
          <w:color w:val="auto"/>
          <w:sz w:val="28"/>
          <w:szCs w:val="28"/>
        </w:rPr>
        <w:t>Вісник Хмельницького національного університету. Економічні науки</w:t>
      </w:r>
      <w:r w:rsidRPr="001C3071">
        <w:rPr>
          <w:rFonts w:ascii="Times New Roman" w:hAnsi="Times New Roman" w:cs="Times New Roman"/>
          <w:color w:val="auto"/>
          <w:sz w:val="28"/>
          <w:szCs w:val="28"/>
        </w:rPr>
        <w:t>. 2017. Т. 2. Вип. 2. С. 108-112.</w:t>
      </w:r>
    </w:p>
    <w:p w:rsidR="00BF595F" w:rsidRPr="001C3071" w:rsidRDefault="00BF595F" w:rsidP="006E19EB">
      <w:pPr>
        <w:pStyle w:val="a9"/>
        <w:numPr>
          <w:ilvl w:val="0"/>
          <w:numId w:val="36"/>
        </w:numPr>
        <w:spacing w:line="360" w:lineRule="auto"/>
        <w:jc w:val="both"/>
        <w:rPr>
          <w:rFonts w:ascii="Times New Roman" w:eastAsia="Times New Roman" w:hAnsi="Times New Roman" w:cs="Times New Roman"/>
          <w:color w:val="auto"/>
          <w:sz w:val="28"/>
          <w:szCs w:val="28"/>
          <w:lang w:eastAsia="ru-RU"/>
        </w:rPr>
      </w:pPr>
      <w:r w:rsidRPr="001C3071">
        <w:rPr>
          <w:rFonts w:ascii="Times New Roman" w:hAnsi="Times New Roman" w:cs="Times New Roman"/>
          <w:color w:val="auto"/>
          <w:sz w:val="28"/>
          <w:szCs w:val="28"/>
          <w:shd w:val="clear" w:color="auto" w:fill="FFFFFF"/>
        </w:rPr>
        <w:t xml:space="preserve">Ілляшенко С.М. Імідж організації як економічна категорія: сутність, зміст, основні етапи формування. </w:t>
      </w:r>
      <w:r w:rsidRPr="001C3071">
        <w:rPr>
          <w:rFonts w:ascii="Times New Roman" w:hAnsi="Times New Roman" w:cs="Times New Roman"/>
          <w:i/>
          <w:color w:val="auto"/>
          <w:sz w:val="28"/>
          <w:szCs w:val="28"/>
          <w:shd w:val="clear" w:color="auto" w:fill="FFFFFF"/>
        </w:rPr>
        <w:t>Прометей.</w:t>
      </w:r>
      <w:r w:rsidRPr="001C3071">
        <w:rPr>
          <w:rFonts w:ascii="Times New Roman" w:hAnsi="Times New Roman" w:cs="Times New Roman"/>
          <w:color w:val="auto"/>
          <w:sz w:val="28"/>
          <w:szCs w:val="28"/>
          <w:shd w:val="clear" w:color="auto" w:fill="FFFFFF"/>
        </w:rPr>
        <w:t xml:space="preserve"> 2012. № 2 (38). С. 164–170.</w:t>
      </w:r>
    </w:p>
    <w:p w:rsidR="00BF595F" w:rsidRPr="001C3071" w:rsidRDefault="00BF595F" w:rsidP="006E19EB">
      <w:pPr>
        <w:numPr>
          <w:ilvl w:val="0"/>
          <w:numId w:val="36"/>
        </w:numPr>
        <w:spacing w:line="360" w:lineRule="auto"/>
        <w:jc w:val="both"/>
        <w:rPr>
          <w:rFonts w:ascii="Times New Roman" w:hAnsi="Times New Roman" w:cs="Times New Roman"/>
          <w:color w:val="auto"/>
          <w:sz w:val="28"/>
          <w:szCs w:val="28"/>
        </w:rPr>
      </w:pPr>
      <w:r w:rsidRPr="001C3071">
        <w:rPr>
          <w:rFonts w:ascii="Times New Roman" w:eastAsia="TimesNewRomanPS-BoldMT" w:hAnsi="Times New Roman" w:cs="Times New Roman"/>
          <w:bCs/>
          <w:color w:val="auto"/>
          <w:sz w:val="28"/>
          <w:szCs w:val="28"/>
        </w:rPr>
        <w:t xml:space="preserve">Інноваційна </w:t>
      </w:r>
      <w:r w:rsidRPr="001C3071">
        <w:rPr>
          <w:rFonts w:ascii="Times New Roman" w:eastAsia="TimesNewRomanPS-BoldMT" w:hAnsi="Times New Roman" w:cs="Times New Roman"/>
          <w:color w:val="auto"/>
          <w:sz w:val="28"/>
          <w:szCs w:val="28"/>
        </w:rPr>
        <w:t xml:space="preserve">економіка: теоретичні та практичні аспекти: монографія / Л.О. Волощук, Є.І. Масленніков, Е.А. Кузнєцов, Ю.М. Сафонов, С.В. Філиппова та ін.; за ред. д.е.н., доц. Л.О. Волощук, д.е.н., проф. Є.І. Масленнікова. Херсон: ОЛДІ-ПЛЮС, 2019. Випуск 4. 524 с. </w:t>
      </w:r>
      <w:r w:rsidRPr="001C3071">
        <w:rPr>
          <w:rFonts w:ascii="Times New Roman" w:hAnsi="Times New Roman" w:cs="Times New Roman"/>
          <w:color w:val="auto"/>
          <w:sz w:val="28"/>
          <w:szCs w:val="28"/>
        </w:rPr>
        <w:t>/ Кусик Н.Л., Гузь Д.О., Буслаєва Г.В. Розділ 26. Індустрія охорони здоров'я: міжнародний досвід створення медичних туристичних кластерів. С. 372 – 387.</w:t>
      </w:r>
    </w:p>
    <w:p w:rsidR="00BF595F" w:rsidRPr="001C3071" w:rsidRDefault="00BF595F" w:rsidP="006E19EB">
      <w:pPr>
        <w:pStyle w:val="a9"/>
        <w:numPr>
          <w:ilvl w:val="0"/>
          <w:numId w:val="36"/>
        </w:numPr>
        <w:autoSpaceDE w:val="0"/>
        <w:autoSpaceDN w:val="0"/>
        <w:adjustRightInd w:val="0"/>
        <w:spacing w:line="360" w:lineRule="auto"/>
        <w:jc w:val="both"/>
        <w:rPr>
          <w:rStyle w:val="normaltextrun"/>
          <w:rFonts w:ascii="Times New Roman" w:eastAsia="Times New Roman" w:hAnsi="Times New Roman" w:cs="Times New Roman"/>
          <w:color w:val="auto"/>
          <w:sz w:val="28"/>
          <w:szCs w:val="28"/>
          <w:lang w:eastAsia="ru-RU"/>
        </w:rPr>
      </w:pPr>
      <w:r w:rsidRPr="001C3071">
        <w:rPr>
          <w:rFonts w:ascii="Times New Roman" w:eastAsia="TimesNewRomanPS-BoldMT" w:hAnsi="Times New Roman" w:cs="Times New Roman"/>
          <w:bCs/>
          <w:color w:val="auto"/>
          <w:sz w:val="28"/>
          <w:szCs w:val="28"/>
          <w:lang w:eastAsia="zh-CN" w:bidi="ar"/>
        </w:rPr>
        <w:t>Кусик Н. Л.</w:t>
      </w:r>
      <w:r w:rsidRPr="001C3071">
        <w:rPr>
          <w:rFonts w:ascii="Times New Roman" w:eastAsia="TimesNewRomanPS-BoldMT" w:hAnsi="Times New Roman" w:cs="Times New Roman"/>
          <w:color w:val="auto"/>
          <w:sz w:val="28"/>
          <w:szCs w:val="28"/>
          <w:lang w:eastAsia="zh-CN" w:bidi="ar"/>
        </w:rPr>
        <w:t xml:space="preserve">, Яблончук В. Г. Деякі тенденції розвитку ринку приватних медичних послуг в </w:t>
      </w:r>
      <w:r w:rsidRPr="001C3071">
        <w:rPr>
          <w:rFonts w:ascii="Times New Roman" w:eastAsia="Times New Roman" w:hAnsi="Times New Roman" w:cs="Times New Roman"/>
          <w:color w:val="auto"/>
          <w:sz w:val="28"/>
          <w:szCs w:val="28"/>
        </w:rPr>
        <w:t xml:space="preserve">Україні. </w:t>
      </w:r>
      <w:r w:rsidRPr="001C3071">
        <w:rPr>
          <w:rFonts w:ascii="Times New Roman" w:hAnsi="Times New Roman" w:cs="Times New Roman"/>
          <w:i/>
          <w:color w:val="auto"/>
          <w:sz w:val="28"/>
          <w:szCs w:val="28"/>
        </w:rPr>
        <w:t>Сучасні напрями змін в управлінні охороною здоров’я: модернізація, якість, комунікація: Міжнародна наукова конференція</w:t>
      </w:r>
      <w:r w:rsidRPr="001C3071">
        <w:rPr>
          <w:rFonts w:ascii="Times New Roman" w:hAnsi="Times New Roman" w:cs="Times New Roman"/>
          <w:color w:val="auto"/>
          <w:sz w:val="28"/>
          <w:szCs w:val="28"/>
        </w:rPr>
        <w:t xml:space="preserve">, 31 травня 2024 року, м. Одеса. Львів – Торунь : Liha-Pres, 2024. </w:t>
      </w:r>
      <w:r w:rsidRPr="001C3071">
        <w:rPr>
          <w:rStyle w:val="normaltextrun"/>
          <w:rFonts w:ascii="Times New Roman" w:hAnsi="Times New Roman" w:cs="Times New Roman"/>
          <w:color w:val="auto"/>
          <w:sz w:val="28"/>
          <w:szCs w:val="28"/>
        </w:rPr>
        <w:t>С. 97 – 100.</w:t>
      </w:r>
    </w:p>
    <w:p w:rsidR="00BF595F" w:rsidRPr="001C3071" w:rsidRDefault="00BF595F" w:rsidP="006E19EB">
      <w:pPr>
        <w:pStyle w:val="a9"/>
        <w:numPr>
          <w:ilvl w:val="0"/>
          <w:numId w:val="36"/>
        </w:numPr>
        <w:autoSpaceDE w:val="0"/>
        <w:autoSpaceDN w:val="0"/>
        <w:adjustRightInd w:val="0"/>
        <w:spacing w:line="360" w:lineRule="auto"/>
        <w:jc w:val="both"/>
        <w:rPr>
          <w:rFonts w:ascii="Times New Roman" w:eastAsia="Times New Roman" w:hAnsi="Times New Roman" w:cs="Times New Roman"/>
          <w:color w:val="auto"/>
          <w:sz w:val="28"/>
          <w:szCs w:val="28"/>
          <w:lang w:eastAsia="ru-RU"/>
        </w:rPr>
      </w:pPr>
      <w:r w:rsidRPr="001C3071">
        <w:rPr>
          <w:rFonts w:ascii="Times New Roman" w:hAnsi="Times New Roman" w:cs="Times New Roman"/>
          <w:bCs/>
          <w:color w:val="auto"/>
          <w:sz w:val="28"/>
          <w:szCs w:val="28"/>
        </w:rPr>
        <w:t xml:space="preserve">Кусик Н.Л., Горбачик В.О. Стратегічне мислення в організаціях охорони здоров’я. </w:t>
      </w:r>
      <w:r w:rsidRPr="001C3071">
        <w:rPr>
          <w:rFonts w:ascii="Times New Roman" w:hAnsi="Times New Roman" w:cs="Times New Roman"/>
          <w:bCs/>
          <w:i/>
          <w:color w:val="auto"/>
          <w:sz w:val="28"/>
          <w:szCs w:val="28"/>
        </w:rPr>
        <w:t xml:space="preserve">Людина як цілісність: філософський, мовознавчий та педагогічний дискурси </w:t>
      </w:r>
      <w:r w:rsidRPr="001C3071">
        <w:rPr>
          <w:rFonts w:ascii="Times New Roman" w:hAnsi="Times New Roman" w:cs="Times New Roman"/>
          <w:i/>
          <w:color w:val="auto"/>
          <w:sz w:val="28"/>
          <w:szCs w:val="28"/>
        </w:rPr>
        <w:t>[Електронне видання] : збірник матеріалів VІI Міжнародної наукової конференції</w:t>
      </w:r>
      <w:r w:rsidRPr="001C3071">
        <w:rPr>
          <w:rFonts w:ascii="Times New Roman" w:hAnsi="Times New Roman" w:cs="Times New Roman"/>
          <w:color w:val="auto"/>
          <w:sz w:val="28"/>
          <w:szCs w:val="28"/>
        </w:rPr>
        <w:t xml:space="preserve"> (31 жовтня 2024 р., м. Одеса) / Одес. нац. мед. ун-т, каф. філософії, біоетики та іноземних мов, Міжнар. академія психосінергетики та альфології та ін. ; відпов. ред. В. Б. Ханжи. Одеса : ОНМедУ, 2025. С. 97 – 100.</w:t>
      </w:r>
    </w:p>
    <w:p w:rsidR="00BF595F" w:rsidRPr="001C3071" w:rsidRDefault="00BF595F" w:rsidP="006E19EB">
      <w:pPr>
        <w:pStyle w:val="a9"/>
        <w:numPr>
          <w:ilvl w:val="0"/>
          <w:numId w:val="36"/>
        </w:numPr>
        <w:spacing w:line="360" w:lineRule="auto"/>
        <w:jc w:val="both"/>
        <w:rPr>
          <w:rFonts w:ascii="Times New Roman" w:eastAsia="Times New Roman" w:hAnsi="Times New Roman" w:cs="Times New Roman"/>
          <w:color w:val="auto"/>
          <w:sz w:val="28"/>
          <w:szCs w:val="28"/>
        </w:rPr>
      </w:pPr>
      <w:r w:rsidRPr="001C3071">
        <w:rPr>
          <w:rFonts w:ascii="Times New Roman" w:eastAsia="Times New Roman" w:hAnsi="Times New Roman" w:cs="Times New Roman"/>
          <w:color w:val="auto"/>
          <w:sz w:val="28"/>
          <w:szCs w:val="28"/>
        </w:rPr>
        <w:t xml:space="preserve">Кіращук Р. П., Пархоменко-Куцевол О. І. Стилі керівництва та роль і місце керівника в управлінні закладом охорони здоров’я. </w:t>
      </w:r>
      <w:r w:rsidRPr="001C3071">
        <w:rPr>
          <w:rFonts w:ascii="Times New Roman" w:eastAsia="Times New Roman" w:hAnsi="Times New Roman" w:cs="Times New Roman"/>
          <w:i/>
          <w:color w:val="auto"/>
          <w:sz w:val="28"/>
          <w:szCs w:val="28"/>
        </w:rPr>
        <w:t>Інвестиції: практика та досвід.</w:t>
      </w:r>
      <w:r w:rsidRPr="001C3071">
        <w:rPr>
          <w:rFonts w:ascii="Times New Roman" w:eastAsia="Times New Roman" w:hAnsi="Times New Roman" w:cs="Times New Roman"/>
          <w:color w:val="auto"/>
          <w:sz w:val="28"/>
          <w:szCs w:val="28"/>
        </w:rPr>
        <w:t xml:space="preserve"> 2021. № 5. С. 123–128.</w:t>
      </w:r>
    </w:p>
    <w:p w:rsidR="00BF595F" w:rsidRPr="001C3071" w:rsidRDefault="00BF595F" w:rsidP="006E19EB">
      <w:pPr>
        <w:pStyle w:val="a9"/>
        <w:numPr>
          <w:ilvl w:val="0"/>
          <w:numId w:val="36"/>
        </w:numPr>
        <w:spacing w:line="360" w:lineRule="auto"/>
        <w:jc w:val="both"/>
        <w:rPr>
          <w:rFonts w:ascii="Times New Roman" w:eastAsia="Times New Roman" w:hAnsi="Times New Roman" w:cs="Times New Roman"/>
          <w:color w:val="auto"/>
          <w:sz w:val="28"/>
          <w:szCs w:val="28"/>
          <w:lang w:eastAsia="ru-RU"/>
        </w:rPr>
      </w:pPr>
      <w:r w:rsidRPr="001C3071">
        <w:rPr>
          <w:rFonts w:ascii="Times New Roman" w:hAnsi="Times New Roman" w:cs="Times New Roman"/>
          <w:color w:val="auto"/>
          <w:sz w:val="28"/>
          <w:szCs w:val="28"/>
        </w:rPr>
        <w:t xml:space="preserve">Клініка «Ренесанс Медікал». Офіційний сайт. URL: </w:t>
      </w:r>
      <w:hyperlink r:id="rId23" w:anchor="about" w:history="1">
        <w:r w:rsidRPr="001C3071">
          <w:rPr>
            <w:rStyle w:val="af"/>
            <w:rFonts w:ascii="Times New Roman" w:hAnsi="Times New Roman" w:cs="Times New Roman"/>
            <w:color w:val="auto"/>
            <w:sz w:val="28"/>
            <w:szCs w:val="28"/>
            <w:u w:val="none"/>
          </w:rPr>
          <w:t>https://remed.com.ua/#about</w:t>
        </w:r>
      </w:hyperlink>
      <w:r w:rsidRPr="001C3071">
        <w:rPr>
          <w:rFonts w:ascii="Times New Roman" w:hAnsi="Times New Roman" w:cs="Times New Roman"/>
          <w:color w:val="auto"/>
          <w:sz w:val="28"/>
          <w:szCs w:val="28"/>
        </w:rPr>
        <w:t xml:space="preserve"> </w:t>
      </w:r>
    </w:p>
    <w:p w:rsidR="00BF595F" w:rsidRPr="001C3071" w:rsidRDefault="00BF595F" w:rsidP="006E19EB">
      <w:pPr>
        <w:pStyle w:val="a9"/>
        <w:numPr>
          <w:ilvl w:val="0"/>
          <w:numId w:val="36"/>
        </w:numPr>
        <w:spacing w:line="360" w:lineRule="auto"/>
        <w:jc w:val="both"/>
        <w:rPr>
          <w:rFonts w:ascii="Times New Roman" w:eastAsia="Times New Roman" w:hAnsi="Times New Roman" w:cs="Times New Roman"/>
          <w:color w:val="auto"/>
          <w:sz w:val="28"/>
          <w:szCs w:val="28"/>
          <w:lang w:eastAsia="ru-RU"/>
        </w:rPr>
      </w:pPr>
      <w:r w:rsidRPr="001C3071">
        <w:rPr>
          <w:rFonts w:ascii="Times New Roman" w:hAnsi="Times New Roman" w:cs="Times New Roman"/>
          <w:color w:val="auto"/>
          <w:sz w:val="28"/>
          <w:szCs w:val="28"/>
        </w:rPr>
        <w:t>Королько В.Г. Паблік рілейшнз: наукові основи, методика, практика : підручн. Київ : Видавн. дім «Скарби», 2001. 400 с.</w:t>
      </w:r>
    </w:p>
    <w:p w:rsidR="00BF595F" w:rsidRPr="001C3071" w:rsidRDefault="00BF595F" w:rsidP="006E19EB">
      <w:pPr>
        <w:pStyle w:val="a9"/>
        <w:numPr>
          <w:ilvl w:val="0"/>
          <w:numId w:val="36"/>
        </w:numPr>
        <w:spacing w:line="360" w:lineRule="auto"/>
        <w:jc w:val="both"/>
        <w:rPr>
          <w:rFonts w:ascii="Times New Roman" w:eastAsia="Times New Roman" w:hAnsi="Times New Roman" w:cs="Times New Roman"/>
          <w:color w:val="auto"/>
          <w:sz w:val="28"/>
          <w:szCs w:val="28"/>
          <w:lang w:eastAsia="ru-RU"/>
        </w:rPr>
      </w:pPr>
      <w:r w:rsidRPr="001C3071">
        <w:rPr>
          <w:rFonts w:ascii="Times New Roman" w:hAnsi="Times New Roman" w:cs="Times New Roman"/>
          <w:bCs/>
          <w:color w:val="auto"/>
          <w:sz w:val="28"/>
          <w:szCs w:val="28"/>
        </w:rPr>
        <w:t xml:space="preserve">Кокун О.М., Пішко І.О., Лозінська Н.С., Копаниця О.В., Герасименко М.В., Ткаченко В.В. </w:t>
      </w:r>
      <w:r w:rsidRPr="001C3071">
        <w:rPr>
          <w:rFonts w:ascii="Times New Roman" w:hAnsi="Times New Roman" w:cs="Times New Roman"/>
          <w:color w:val="auto"/>
          <w:sz w:val="28"/>
          <w:szCs w:val="28"/>
        </w:rPr>
        <w:t>Збірник методик діагностики лідерських якостей курсантського, сержантського та офіцерського складу: Методичний посібник. Київ: НДЦ ГП ЗСУ, 2012. 433 с.</w:t>
      </w:r>
    </w:p>
    <w:p w:rsidR="00BF595F" w:rsidRPr="001C3071" w:rsidRDefault="00BF595F" w:rsidP="006E19EB">
      <w:pPr>
        <w:pStyle w:val="a9"/>
        <w:numPr>
          <w:ilvl w:val="0"/>
          <w:numId w:val="36"/>
        </w:numPr>
        <w:spacing w:line="360" w:lineRule="auto"/>
        <w:jc w:val="both"/>
        <w:rPr>
          <w:rFonts w:ascii="Times New Roman" w:eastAsia="Times New Roman" w:hAnsi="Times New Roman" w:cs="Times New Roman"/>
          <w:color w:val="auto"/>
          <w:sz w:val="28"/>
          <w:szCs w:val="28"/>
          <w:lang w:eastAsia="ru-RU"/>
        </w:rPr>
      </w:pPr>
      <w:r w:rsidRPr="001C3071">
        <w:rPr>
          <w:rFonts w:ascii="Times New Roman" w:hAnsi="Times New Roman" w:cs="Times New Roman"/>
          <w:bCs/>
          <w:color w:val="auto"/>
          <w:sz w:val="28"/>
          <w:szCs w:val="28"/>
        </w:rPr>
        <w:t xml:space="preserve">Комунікативні </w:t>
      </w:r>
      <w:r w:rsidRPr="001C3071">
        <w:rPr>
          <w:rFonts w:ascii="Times New Roman" w:hAnsi="Times New Roman" w:cs="Times New Roman"/>
          <w:color w:val="auto"/>
          <w:sz w:val="28"/>
          <w:szCs w:val="28"/>
        </w:rPr>
        <w:t>навички лікаря: підруч. для студ. вищих мед. навч. закл. та фахівців практ. мед. / О.С. Чабан, О.О. Хаустова, І.А. Коваль та ін.; за заг. ред. О.С. Чабана. 2-ге вид., переробл і доповн. Київ: Видавець Заславський О.Ю., 2021. 429 с.</w:t>
      </w:r>
    </w:p>
    <w:p w:rsidR="00BF595F" w:rsidRPr="001C3071" w:rsidRDefault="00BF595F" w:rsidP="006E19EB">
      <w:pPr>
        <w:pStyle w:val="a9"/>
        <w:numPr>
          <w:ilvl w:val="0"/>
          <w:numId w:val="36"/>
        </w:numPr>
        <w:spacing w:line="360" w:lineRule="auto"/>
        <w:jc w:val="both"/>
        <w:rPr>
          <w:rFonts w:ascii="Times New Roman" w:eastAsia="Times New Roman" w:hAnsi="Times New Roman" w:cs="Times New Roman"/>
          <w:color w:val="auto"/>
          <w:sz w:val="28"/>
          <w:szCs w:val="28"/>
        </w:rPr>
      </w:pPr>
      <w:r w:rsidRPr="001C3071">
        <w:rPr>
          <w:rFonts w:ascii="Times New Roman" w:eastAsia="Times New Roman" w:hAnsi="Times New Roman" w:cs="Times New Roman"/>
          <w:color w:val="auto"/>
          <w:sz w:val="28"/>
          <w:szCs w:val="28"/>
        </w:rPr>
        <w:t>Лазурська Л. М. Психологія управління персоналом. Київ: Видавництво КНУ, 2013. С. 77–89.</w:t>
      </w:r>
    </w:p>
    <w:p w:rsidR="00BF595F" w:rsidRPr="001C3071" w:rsidRDefault="00BF595F" w:rsidP="006E19EB">
      <w:pPr>
        <w:numPr>
          <w:ilvl w:val="0"/>
          <w:numId w:val="36"/>
        </w:numPr>
        <w:spacing w:line="360" w:lineRule="auto"/>
        <w:jc w:val="both"/>
        <w:rPr>
          <w:rFonts w:ascii="Times New Roman" w:eastAsia="Times New Roman" w:hAnsi="Times New Roman" w:cs="Times New Roman"/>
          <w:color w:val="auto"/>
          <w:sz w:val="28"/>
          <w:szCs w:val="28"/>
          <w:lang w:eastAsia="ru-RU"/>
        </w:rPr>
      </w:pPr>
      <w:r w:rsidRPr="001C3071">
        <w:rPr>
          <w:rFonts w:ascii="Times New Roman" w:eastAsia="Times New Roman" w:hAnsi="Times New Roman" w:cs="Times New Roman"/>
          <w:color w:val="auto"/>
          <w:sz w:val="28"/>
          <w:szCs w:val="28"/>
          <w:lang w:eastAsia="ru-RU"/>
        </w:rPr>
        <w:t xml:space="preserve">Міністерство охорони здоров’я України. Статистика кадрового забезпечення галузі охорони здоров’я, 2025. </w:t>
      </w:r>
      <w:r w:rsidRPr="001C3071">
        <w:rPr>
          <w:rFonts w:ascii="Times New Roman" w:hAnsi="Times New Roman" w:cs="Times New Roman"/>
          <w:color w:val="auto"/>
          <w:sz w:val="28"/>
          <w:szCs w:val="28"/>
        </w:rPr>
        <w:t xml:space="preserve">URL: </w:t>
      </w:r>
      <w:hyperlink r:id="rId24" w:history="1">
        <w:r w:rsidRPr="001C3071">
          <w:rPr>
            <w:rStyle w:val="af"/>
            <w:rFonts w:ascii="Times New Roman" w:eastAsia="Times New Roman" w:hAnsi="Times New Roman" w:cs="Times New Roman"/>
            <w:color w:val="auto"/>
            <w:sz w:val="28"/>
            <w:szCs w:val="28"/>
            <w:u w:val="none"/>
            <w:lang w:eastAsia="ru-RU"/>
          </w:rPr>
          <w:t>https://moz.gov.ua</w:t>
        </w:r>
      </w:hyperlink>
      <w:r w:rsidRPr="001C3071">
        <w:rPr>
          <w:rFonts w:ascii="Times New Roman" w:eastAsia="Times New Roman" w:hAnsi="Times New Roman" w:cs="Times New Roman"/>
          <w:color w:val="auto"/>
          <w:sz w:val="28"/>
          <w:szCs w:val="28"/>
          <w:lang w:eastAsia="ru-RU"/>
        </w:rPr>
        <w:t xml:space="preserve"> </w:t>
      </w:r>
    </w:p>
    <w:p w:rsidR="00BF595F" w:rsidRPr="001C3071" w:rsidRDefault="00BF595F" w:rsidP="006E19EB">
      <w:pPr>
        <w:pStyle w:val="a9"/>
        <w:numPr>
          <w:ilvl w:val="0"/>
          <w:numId w:val="36"/>
        </w:numPr>
        <w:spacing w:line="360" w:lineRule="auto"/>
        <w:jc w:val="both"/>
        <w:rPr>
          <w:rFonts w:ascii="Times New Roman" w:eastAsia="Times New Roman" w:hAnsi="Times New Roman" w:cs="Times New Roman"/>
          <w:color w:val="auto"/>
          <w:sz w:val="28"/>
          <w:szCs w:val="28"/>
        </w:rPr>
      </w:pPr>
      <w:r w:rsidRPr="001C3071">
        <w:rPr>
          <w:rFonts w:ascii="Times New Roman" w:eastAsia="Times New Roman" w:hAnsi="Times New Roman" w:cs="Times New Roman"/>
          <w:color w:val="auto"/>
          <w:sz w:val="28"/>
          <w:szCs w:val="28"/>
        </w:rPr>
        <w:t xml:space="preserve">Мельник Л. А. Сучасний керівник медичного закладу в умовах реформування здоровоохоронної галузі. </w:t>
      </w:r>
      <w:r w:rsidRPr="001C3071">
        <w:rPr>
          <w:rFonts w:ascii="Times New Roman" w:eastAsia="Times New Roman" w:hAnsi="Times New Roman" w:cs="Times New Roman"/>
          <w:i/>
          <w:color w:val="auto"/>
          <w:sz w:val="28"/>
          <w:szCs w:val="28"/>
        </w:rPr>
        <w:t xml:space="preserve">Державне управління: удосконалення та розвиток. </w:t>
      </w:r>
      <w:r w:rsidRPr="001C3071">
        <w:rPr>
          <w:rFonts w:ascii="Times New Roman" w:eastAsia="Times New Roman" w:hAnsi="Times New Roman" w:cs="Times New Roman"/>
          <w:color w:val="auto"/>
          <w:sz w:val="28"/>
          <w:szCs w:val="28"/>
        </w:rPr>
        <w:t>2018. № 11. URL: http://www.dy.nayka.com.ua/?op=1&amp;z=1336.</w:t>
      </w:r>
    </w:p>
    <w:p w:rsidR="00BF595F" w:rsidRPr="001C3071" w:rsidRDefault="00BF595F" w:rsidP="006E19EB">
      <w:pPr>
        <w:pStyle w:val="a9"/>
        <w:numPr>
          <w:ilvl w:val="0"/>
          <w:numId w:val="36"/>
        </w:numPr>
        <w:spacing w:line="360" w:lineRule="auto"/>
        <w:jc w:val="both"/>
        <w:rPr>
          <w:rFonts w:ascii="Times New Roman" w:eastAsia="Times New Roman" w:hAnsi="Times New Roman" w:cs="Times New Roman"/>
          <w:color w:val="auto"/>
          <w:sz w:val="28"/>
          <w:szCs w:val="28"/>
          <w:lang w:eastAsia="ru-RU"/>
        </w:rPr>
      </w:pPr>
      <w:r w:rsidRPr="001C3071">
        <w:rPr>
          <w:rFonts w:ascii="Times New Roman" w:hAnsi="Times New Roman" w:cs="Times New Roman"/>
          <w:bCs/>
          <w:color w:val="auto"/>
          <w:sz w:val="28"/>
          <w:szCs w:val="28"/>
          <w:shd w:val="clear" w:color="auto" w:fill="FFFFFF"/>
        </w:rPr>
        <w:t>Минцберг Г. Міфи про охорону здоров’я. Як не помилитися, реформуючи медичну систему. Київ: Наш формат, 2019. 232 с.</w:t>
      </w:r>
    </w:p>
    <w:p w:rsidR="00BF595F" w:rsidRPr="001C3071" w:rsidRDefault="00BF595F" w:rsidP="006E19EB">
      <w:pPr>
        <w:pStyle w:val="a9"/>
        <w:numPr>
          <w:ilvl w:val="0"/>
          <w:numId w:val="36"/>
        </w:numPr>
        <w:spacing w:line="360" w:lineRule="auto"/>
        <w:jc w:val="both"/>
        <w:rPr>
          <w:rFonts w:ascii="Times New Roman" w:eastAsia="Times New Roman" w:hAnsi="Times New Roman" w:cs="Times New Roman"/>
          <w:color w:val="auto"/>
          <w:sz w:val="28"/>
          <w:szCs w:val="28"/>
          <w:lang w:eastAsia="ru-RU"/>
        </w:rPr>
      </w:pPr>
      <w:r w:rsidRPr="001C3071">
        <w:rPr>
          <w:rFonts w:ascii="Times New Roman" w:hAnsi="Times New Roman" w:cs="Times New Roman"/>
          <w:bCs/>
          <w:color w:val="auto"/>
          <w:sz w:val="28"/>
          <w:szCs w:val="28"/>
        </w:rPr>
        <w:t xml:space="preserve">Методики дослідження психічного здоров’я та благополуччя персоналу організацій : психологічний практикум / </w:t>
      </w:r>
      <w:r w:rsidRPr="001C3071">
        <w:rPr>
          <w:rFonts w:ascii="Times New Roman" w:eastAsia="TimesNewRomanPSMT" w:hAnsi="Times New Roman" w:cs="Times New Roman"/>
          <w:color w:val="auto"/>
          <w:sz w:val="28"/>
          <w:szCs w:val="28"/>
        </w:rPr>
        <w:t>Л. М. Карамушка, О. В. Креденцер, К. В. Терещенко, В. І. Лагодзінська, В. М. Івкін, О. С. Ковальчук ; за ред. Л. М. Карамушки. Київ : Інститут психології імені Г.С. Костюка НАПН Украї ни, 2023. 76 с.</w:t>
      </w:r>
    </w:p>
    <w:p w:rsidR="00BF595F" w:rsidRPr="001C3071" w:rsidRDefault="00BF595F" w:rsidP="006E19EB">
      <w:pPr>
        <w:pStyle w:val="a9"/>
        <w:numPr>
          <w:ilvl w:val="0"/>
          <w:numId w:val="36"/>
        </w:numPr>
        <w:snapToGrid w:val="0"/>
        <w:spacing w:line="360" w:lineRule="auto"/>
        <w:jc w:val="both"/>
        <w:rPr>
          <w:rStyle w:val="af"/>
          <w:rFonts w:ascii="Times New Roman" w:hAnsi="Times New Roman" w:cs="Times New Roman"/>
          <w:color w:val="auto"/>
          <w:sz w:val="28"/>
          <w:szCs w:val="28"/>
          <w:u w:val="none"/>
        </w:rPr>
      </w:pPr>
      <w:r w:rsidRPr="001C3071">
        <w:rPr>
          <w:rFonts w:ascii="Times New Roman" w:hAnsi="Times New Roman" w:cs="Times New Roman"/>
          <w:color w:val="auto"/>
          <w:sz w:val="28"/>
          <w:szCs w:val="28"/>
        </w:rPr>
        <w:t xml:space="preserve">Медична цифрова платформа Doc.ua. </w:t>
      </w:r>
      <w:r w:rsidRPr="001C3071">
        <w:rPr>
          <w:rFonts w:ascii="Times New Roman" w:hAnsi="Times New Roman" w:cs="Times New Roman"/>
          <w:bCs/>
          <w:color w:val="auto"/>
          <w:sz w:val="28"/>
          <w:szCs w:val="28"/>
        </w:rPr>
        <w:t xml:space="preserve">Офіційний сайт. URL: </w:t>
      </w:r>
      <w:hyperlink r:id="rId25" w:history="1">
        <w:r w:rsidRPr="001C3071">
          <w:rPr>
            <w:rStyle w:val="af"/>
            <w:rFonts w:ascii="Times New Roman" w:hAnsi="Times New Roman" w:cs="Times New Roman"/>
            <w:iCs/>
            <w:color w:val="auto"/>
            <w:sz w:val="28"/>
            <w:szCs w:val="28"/>
            <w:u w:val="none"/>
          </w:rPr>
          <w:t>https://doc.ua/ua/kliniki/odessa/all</w:t>
        </w:r>
      </w:hyperlink>
    </w:p>
    <w:p w:rsidR="00BF595F" w:rsidRPr="001C3071" w:rsidRDefault="00BF595F" w:rsidP="006E19EB">
      <w:pPr>
        <w:pStyle w:val="ab"/>
        <w:numPr>
          <w:ilvl w:val="0"/>
          <w:numId w:val="36"/>
        </w:numPr>
        <w:spacing w:line="360" w:lineRule="auto"/>
        <w:ind w:right="158"/>
        <w:rPr>
          <w:rFonts w:ascii="Times New Roman" w:hAnsi="Times New Roman" w:cs="Times New Roman"/>
          <w:sz w:val="28"/>
          <w:szCs w:val="28"/>
        </w:rPr>
      </w:pPr>
      <w:r w:rsidRPr="001C3071">
        <w:rPr>
          <w:rFonts w:ascii="Times New Roman" w:hAnsi="Times New Roman" w:cs="Times New Roman"/>
          <w:sz w:val="28"/>
          <w:szCs w:val="28"/>
        </w:rPr>
        <w:t xml:space="preserve">Медична справа: Платформа Медзаклад. </w:t>
      </w:r>
      <w:r w:rsidRPr="001C3071">
        <w:rPr>
          <w:rFonts w:ascii="Times New Roman" w:hAnsi="Times New Roman" w:cs="Times New Roman"/>
          <w:bCs/>
          <w:sz w:val="28"/>
          <w:szCs w:val="28"/>
        </w:rPr>
        <w:t xml:space="preserve">Офіційний сайт. URL: </w:t>
      </w:r>
      <w:hyperlink r:id="rId26" w:history="1">
        <w:r w:rsidRPr="001C3071">
          <w:rPr>
            <w:rStyle w:val="af"/>
            <w:rFonts w:ascii="Times New Roman" w:hAnsi="Times New Roman" w:cs="Times New Roman"/>
            <w:color w:val="auto"/>
            <w:sz w:val="28"/>
            <w:szCs w:val="28"/>
            <w:u w:val="none"/>
          </w:rPr>
          <w:t>https://medplatforma.com.ua</w:t>
        </w:r>
      </w:hyperlink>
    </w:p>
    <w:p w:rsidR="00BF595F" w:rsidRPr="001C3071" w:rsidRDefault="00BF595F" w:rsidP="006E19EB">
      <w:pPr>
        <w:numPr>
          <w:ilvl w:val="0"/>
          <w:numId w:val="36"/>
        </w:numPr>
        <w:spacing w:line="360" w:lineRule="auto"/>
        <w:jc w:val="both"/>
        <w:rPr>
          <w:rStyle w:val="af"/>
          <w:rFonts w:ascii="Times New Roman" w:eastAsia="Times New Roman" w:hAnsi="Times New Roman" w:cs="Times New Roman"/>
          <w:color w:val="auto"/>
          <w:sz w:val="28"/>
          <w:szCs w:val="28"/>
          <w:u w:val="none"/>
          <w:lang w:eastAsia="ru-RU"/>
        </w:rPr>
      </w:pPr>
      <w:r w:rsidRPr="001C3071">
        <w:rPr>
          <w:rFonts w:ascii="Times New Roman" w:hAnsi="Times New Roman" w:cs="Times New Roman"/>
          <w:color w:val="auto"/>
          <w:sz w:val="28"/>
          <w:szCs w:val="28"/>
        </w:rPr>
        <w:t xml:space="preserve">Медичний маркетинг: ключові особливості та успішні стратегії. </w:t>
      </w:r>
      <w:r w:rsidRPr="001C3071">
        <w:rPr>
          <w:rFonts w:ascii="Times New Roman" w:hAnsi="Times New Roman" w:cs="Times New Roman"/>
          <w:bCs/>
          <w:color w:val="auto"/>
          <w:sz w:val="28"/>
          <w:szCs w:val="28"/>
        </w:rPr>
        <w:t xml:space="preserve">URL: </w:t>
      </w:r>
      <w:hyperlink r:id="rId27" w:history="1">
        <w:r w:rsidRPr="001C3071">
          <w:rPr>
            <w:rStyle w:val="af"/>
            <w:rFonts w:ascii="Times New Roman" w:hAnsi="Times New Roman" w:cs="Times New Roman"/>
            <w:color w:val="auto"/>
            <w:sz w:val="28"/>
            <w:szCs w:val="28"/>
            <w:u w:val="none"/>
          </w:rPr>
          <w:t>https://edgelab.com.ua/blog/medychnyj-marketyng-klyuchovi-osoblyvosti-ta-uspishni-strategiyi/</w:t>
        </w:r>
      </w:hyperlink>
    </w:p>
    <w:p w:rsidR="00BF595F" w:rsidRPr="001C3071" w:rsidRDefault="00BF595F" w:rsidP="006E19EB">
      <w:pPr>
        <w:numPr>
          <w:ilvl w:val="0"/>
          <w:numId w:val="36"/>
        </w:numPr>
        <w:spacing w:line="360" w:lineRule="auto"/>
        <w:jc w:val="both"/>
        <w:rPr>
          <w:rFonts w:ascii="Times New Roman" w:eastAsia="Times New Roman" w:hAnsi="Times New Roman" w:cs="Times New Roman"/>
          <w:color w:val="auto"/>
          <w:sz w:val="28"/>
          <w:szCs w:val="28"/>
          <w:lang w:eastAsia="ru-RU"/>
        </w:rPr>
      </w:pPr>
      <w:r w:rsidRPr="001C3071">
        <w:rPr>
          <w:rFonts w:ascii="Times New Roman" w:eastAsia="Times New Roman" w:hAnsi="Times New Roman" w:cs="Times New Roman"/>
          <w:color w:val="auto"/>
          <w:sz w:val="28"/>
          <w:szCs w:val="28"/>
          <w:lang w:eastAsia="ru-RU"/>
        </w:rPr>
        <w:t xml:space="preserve">Національна служба здоров’я України. Звіт про діяльність НСЗУ за 2024 рік. Київ, 2025. </w:t>
      </w:r>
      <w:r w:rsidRPr="001C3071">
        <w:rPr>
          <w:rFonts w:ascii="Times New Roman" w:hAnsi="Times New Roman" w:cs="Times New Roman"/>
          <w:color w:val="auto"/>
          <w:sz w:val="28"/>
          <w:szCs w:val="28"/>
        </w:rPr>
        <w:t xml:space="preserve">URL: </w:t>
      </w:r>
      <w:r w:rsidRPr="001C3071">
        <w:rPr>
          <w:rFonts w:ascii="Times New Roman" w:eastAsia="Times New Roman" w:hAnsi="Times New Roman" w:cs="Times New Roman"/>
          <w:color w:val="auto"/>
          <w:sz w:val="28"/>
          <w:szCs w:val="28"/>
          <w:lang w:eastAsia="ru-RU"/>
        </w:rPr>
        <w:t>https://edata.e-health.gov.ua/e-data/zviti</w:t>
      </w:r>
    </w:p>
    <w:p w:rsidR="00BF595F" w:rsidRPr="001C3071" w:rsidRDefault="00BF595F" w:rsidP="006E19EB">
      <w:pPr>
        <w:pStyle w:val="a9"/>
        <w:numPr>
          <w:ilvl w:val="0"/>
          <w:numId w:val="36"/>
        </w:numPr>
        <w:spacing w:line="360" w:lineRule="auto"/>
        <w:jc w:val="both"/>
        <w:rPr>
          <w:rFonts w:ascii="Times New Roman" w:eastAsia="Times New Roman" w:hAnsi="Times New Roman" w:cs="Times New Roman"/>
          <w:color w:val="auto"/>
          <w:sz w:val="28"/>
          <w:szCs w:val="28"/>
          <w:lang w:eastAsia="ru-RU"/>
        </w:rPr>
      </w:pPr>
      <w:r w:rsidRPr="001C3071">
        <w:rPr>
          <w:rFonts w:ascii="Times New Roman" w:hAnsi="Times New Roman" w:cs="Times New Roman"/>
          <w:color w:val="auto"/>
          <w:sz w:val="28"/>
          <w:szCs w:val="28"/>
        </w:rPr>
        <w:t>Никифоренко В., Кравченко В. Роль іміджу в створенні конкурентних переваг підприємства. URL: http://dspace.oneu.edu.ua/ jspui/bitstream/pdf</w:t>
      </w:r>
    </w:p>
    <w:p w:rsidR="00BF595F" w:rsidRPr="001C3071" w:rsidRDefault="007A276F" w:rsidP="006E19EB">
      <w:pPr>
        <w:pStyle w:val="ad"/>
        <w:widowControl w:val="0"/>
        <w:numPr>
          <w:ilvl w:val="0"/>
          <w:numId w:val="36"/>
        </w:numPr>
        <w:tabs>
          <w:tab w:val="left" w:pos="851"/>
          <w:tab w:val="left" w:pos="1134"/>
        </w:tabs>
        <w:spacing w:before="0" w:beforeAutospacing="0" w:after="0" w:afterAutospacing="0" w:line="360" w:lineRule="auto"/>
        <w:jc w:val="both"/>
        <w:rPr>
          <w:sz w:val="28"/>
          <w:szCs w:val="28"/>
          <w:lang w:val="uk-UA"/>
        </w:rPr>
      </w:pPr>
      <w:hyperlink r:id="rId28" w:history="1">
        <w:r w:rsidR="00BF595F" w:rsidRPr="001C3071">
          <w:rPr>
            <w:rStyle w:val="af"/>
            <w:color w:val="auto"/>
            <w:sz w:val="28"/>
            <w:szCs w:val="28"/>
            <w:u w:val="none"/>
            <w:lang w:val="uk-UA"/>
          </w:rPr>
          <w:t>Нік Крейґ</w:t>
        </w:r>
      </w:hyperlink>
      <w:r w:rsidR="00BF595F" w:rsidRPr="001C3071">
        <w:rPr>
          <w:sz w:val="28"/>
          <w:szCs w:val="28"/>
          <w:lang w:val="uk-UA"/>
        </w:rPr>
        <w:t>. Лідерство починається з призначення. Київ: Фабула, 2019. 240 с.</w:t>
      </w:r>
    </w:p>
    <w:p w:rsidR="00BF595F" w:rsidRPr="001C3071" w:rsidRDefault="00BF595F" w:rsidP="006E19EB">
      <w:pPr>
        <w:pStyle w:val="a9"/>
        <w:numPr>
          <w:ilvl w:val="0"/>
          <w:numId w:val="36"/>
        </w:numPr>
        <w:spacing w:line="360" w:lineRule="auto"/>
        <w:jc w:val="both"/>
        <w:rPr>
          <w:rFonts w:ascii="Times New Roman" w:eastAsia="Times New Roman" w:hAnsi="Times New Roman" w:cs="Times New Roman"/>
          <w:color w:val="auto"/>
          <w:sz w:val="28"/>
          <w:szCs w:val="28"/>
          <w:lang w:eastAsia="ru-RU"/>
        </w:rPr>
      </w:pPr>
      <w:r w:rsidRPr="001C3071">
        <w:rPr>
          <w:rFonts w:ascii="Times New Roman" w:eastAsia="Times New Roman" w:hAnsi="Times New Roman" w:cs="Times New Roman"/>
          <w:color w:val="auto"/>
          <w:sz w:val="28"/>
          <w:szCs w:val="28"/>
          <w:lang w:eastAsia="ru-RU"/>
        </w:rPr>
        <w:t xml:space="preserve">Офіційний сайт мережі "Добробут". </w:t>
      </w:r>
      <w:r w:rsidRPr="001C3071">
        <w:rPr>
          <w:rFonts w:ascii="Times New Roman" w:hAnsi="Times New Roman" w:cs="Times New Roman"/>
          <w:color w:val="auto"/>
          <w:sz w:val="28"/>
          <w:szCs w:val="28"/>
        </w:rPr>
        <w:t xml:space="preserve">URL: </w:t>
      </w:r>
      <w:hyperlink r:id="rId29" w:tgtFrame="_new" w:history="1">
        <w:r w:rsidRPr="001C3071">
          <w:rPr>
            <w:rFonts w:ascii="Times New Roman" w:eastAsia="Times New Roman" w:hAnsi="Times New Roman" w:cs="Times New Roman"/>
            <w:color w:val="auto"/>
            <w:sz w:val="28"/>
            <w:szCs w:val="28"/>
            <w:lang w:eastAsia="ru-RU"/>
          </w:rPr>
          <w:t>https://www.dobrobut.com/</w:t>
        </w:r>
      </w:hyperlink>
    </w:p>
    <w:p w:rsidR="00BF595F" w:rsidRPr="001C3071" w:rsidRDefault="00BF595F" w:rsidP="006E19EB">
      <w:pPr>
        <w:pStyle w:val="a9"/>
        <w:numPr>
          <w:ilvl w:val="0"/>
          <w:numId w:val="36"/>
        </w:numPr>
        <w:spacing w:line="360" w:lineRule="auto"/>
        <w:jc w:val="both"/>
        <w:rPr>
          <w:rFonts w:ascii="Times New Roman" w:eastAsia="Times New Roman" w:hAnsi="Times New Roman" w:cs="Times New Roman"/>
          <w:color w:val="auto"/>
          <w:sz w:val="28"/>
          <w:szCs w:val="28"/>
          <w:lang w:eastAsia="ru-RU"/>
        </w:rPr>
      </w:pPr>
      <w:r w:rsidRPr="001C3071">
        <w:rPr>
          <w:rFonts w:ascii="Times New Roman" w:eastAsia="Times New Roman" w:hAnsi="Times New Roman" w:cs="Times New Roman"/>
          <w:color w:val="auto"/>
          <w:sz w:val="28"/>
          <w:szCs w:val="28"/>
          <w:lang w:eastAsia="ru-RU"/>
        </w:rPr>
        <w:t xml:space="preserve">Офіційний сайт мережі клінік "Adonis". </w:t>
      </w:r>
      <w:r w:rsidRPr="001C3071">
        <w:rPr>
          <w:rFonts w:ascii="Times New Roman" w:hAnsi="Times New Roman" w:cs="Times New Roman"/>
          <w:color w:val="auto"/>
          <w:sz w:val="28"/>
          <w:szCs w:val="28"/>
        </w:rPr>
        <w:t xml:space="preserve">URL: </w:t>
      </w:r>
      <w:hyperlink r:id="rId30" w:tgtFrame="_new" w:history="1">
        <w:r w:rsidRPr="001C3071">
          <w:rPr>
            <w:rFonts w:ascii="Times New Roman" w:eastAsia="Times New Roman" w:hAnsi="Times New Roman" w:cs="Times New Roman"/>
            <w:color w:val="auto"/>
            <w:sz w:val="28"/>
            <w:szCs w:val="28"/>
            <w:lang w:eastAsia="ru-RU"/>
          </w:rPr>
          <w:t>https://adonis.com.ua/</w:t>
        </w:r>
      </w:hyperlink>
    </w:p>
    <w:p w:rsidR="00BF595F" w:rsidRPr="001C3071" w:rsidRDefault="00BF595F" w:rsidP="006E19EB">
      <w:pPr>
        <w:pStyle w:val="a9"/>
        <w:numPr>
          <w:ilvl w:val="0"/>
          <w:numId w:val="36"/>
        </w:numPr>
        <w:spacing w:line="360" w:lineRule="auto"/>
        <w:jc w:val="both"/>
        <w:rPr>
          <w:rFonts w:ascii="Times New Roman" w:eastAsia="Times New Roman" w:hAnsi="Times New Roman" w:cs="Times New Roman"/>
          <w:color w:val="auto"/>
          <w:sz w:val="28"/>
          <w:szCs w:val="28"/>
          <w:lang w:eastAsia="ru-RU"/>
        </w:rPr>
      </w:pPr>
      <w:r w:rsidRPr="001C3071">
        <w:rPr>
          <w:rFonts w:ascii="Times New Roman" w:eastAsia="Times New Roman" w:hAnsi="Times New Roman" w:cs="Times New Roman"/>
          <w:color w:val="auto"/>
          <w:sz w:val="28"/>
          <w:szCs w:val="28"/>
          <w:lang w:eastAsia="ru-RU"/>
        </w:rPr>
        <w:t>Офіційний сайт м</w:t>
      </w:r>
      <w:r w:rsidRPr="001C3071">
        <w:rPr>
          <w:rFonts w:ascii="Times New Roman" w:hAnsi="Times New Roman" w:cs="Times New Roman"/>
          <w:color w:val="auto"/>
          <w:sz w:val="28"/>
          <w:szCs w:val="28"/>
        </w:rPr>
        <w:t>ережі медичних лабораторій «Сінево». URL: https://www.synevo.ua/</w:t>
      </w:r>
    </w:p>
    <w:p w:rsidR="00BF595F" w:rsidRPr="001C3071" w:rsidRDefault="00BF595F" w:rsidP="006E19EB">
      <w:pPr>
        <w:pStyle w:val="a9"/>
        <w:numPr>
          <w:ilvl w:val="0"/>
          <w:numId w:val="36"/>
        </w:numPr>
        <w:spacing w:line="360" w:lineRule="auto"/>
        <w:jc w:val="both"/>
        <w:rPr>
          <w:rFonts w:ascii="Times New Roman" w:eastAsia="Times New Roman" w:hAnsi="Times New Roman" w:cs="Times New Roman"/>
          <w:color w:val="auto"/>
          <w:sz w:val="28"/>
          <w:szCs w:val="28"/>
          <w:lang w:eastAsia="ru-RU"/>
        </w:rPr>
      </w:pPr>
      <w:r w:rsidRPr="001C3071">
        <w:rPr>
          <w:rFonts w:ascii="Times New Roman" w:eastAsia="Times New Roman" w:hAnsi="Times New Roman" w:cs="Times New Roman"/>
          <w:color w:val="auto"/>
          <w:sz w:val="28"/>
          <w:szCs w:val="28"/>
          <w:lang w:eastAsia="ru-RU"/>
        </w:rPr>
        <w:t xml:space="preserve">Офіційний сайт </w:t>
      </w:r>
      <w:r w:rsidRPr="001C3071">
        <w:rPr>
          <w:rFonts w:ascii="Times New Roman" w:hAnsi="Times New Roman" w:cs="Times New Roman"/>
          <w:color w:val="auto"/>
          <w:sz w:val="28"/>
          <w:szCs w:val="28"/>
        </w:rPr>
        <w:t xml:space="preserve">мережі офтальмологічних центрів «Візіум». URL: </w:t>
      </w:r>
      <w:hyperlink r:id="rId31" w:history="1">
        <w:r w:rsidRPr="001C3071">
          <w:rPr>
            <w:rStyle w:val="af"/>
            <w:rFonts w:ascii="Times New Roman" w:hAnsi="Times New Roman" w:cs="Times New Roman"/>
            <w:color w:val="auto"/>
            <w:sz w:val="28"/>
            <w:szCs w:val="28"/>
            <w:u w:val="none"/>
          </w:rPr>
          <w:t>https://visium.com.ua/ua/</w:t>
        </w:r>
      </w:hyperlink>
    </w:p>
    <w:p w:rsidR="00BF595F" w:rsidRPr="001C3071" w:rsidRDefault="00BF595F" w:rsidP="006E19EB">
      <w:pPr>
        <w:pStyle w:val="a9"/>
        <w:numPr>
          <w:ilvl w:val="0"/>
          <w:numId w:val="36"/>
        </w:numPr>
        <w:spacing w:line="360" w:lineRule="auto"/>
        <w:jc w:val="both"/>
        <w:rPr>
          <w:rStyle w:val="af"/>
          <w:rFonts w:ascii="Times New Roman" w:eastAsia="Times New Roman" w:hAnsi="Times New Roman" w:cs="Times New Roman"/>
          <w:color w:val="auto"/>
          <w:sz w:val="28"/>
          <w:szCs w:val="28"/>
          <w:u w:val="none"/>
          <w:lang w:eastAsia="ru-RU"/>
        </w:rPr>
      </w:pPr>
      <w:r w:rsidRPr="001C3071">
        <w:rPr>
          <w:rFonts w:ascii="Times New Roman" w:eastAsia="Times New Roman" w:hAnsi="Times New Roman" w:cs="Times New Roman"/>
          <w:color w:val="auto"/>
          <w:sz w:val="28"/>
          <w:szCs w:val="28"/>
          <w:lang w:eastAsia="ru-RU"/>
        </w:rPr>
        <w:t xml:space="preserve">Офіційний сайт </w:t>
      </w:r>
      <w:r w:rsidRPr="001C3071">
        <w:rPr>
          <w:rFonts w:ascii="Times New Roman" w:hAnsi="Times New Roman" w:cs="Times New Roman"/>
          <w:color w:val="auto"/>
          <w:sz w:val="28"/>
          <w:szCs w:val="28"/>
          <w:shd w:val="clear" w:color="auto" w:fill="FFFFFF"/>
        </w:rPr>
        <w:t>Державної установи «</w:t>
      </w:r>
      <w:r w:rsidRPr="001C3071">
        <w:rPr>
          <w:rFonts w:ascii="Times New Roman" w:hAnsi="Times New Roman" w:cs="Times New Roman"/>
          <w:color w:val="auto"/>
          <w:sz w:val="28"/>
          <w:szCs w:val="28"/>
        </w:rPr>
        <w:t xml:space="preserve">Інститут очних хвороб і тканинної терапії ім. В. П. Філатова НАМН України». </w:t>
      </w:r>
      <w:r w:rsidRPr="001C3071">
        <w:rPr>
          <w:rFonts w:ascii="Times New Roman" w:hAnsi="Times New Roman" w:cs="Times New Roman"/>
          <w:bCs/>
          <w:color w:val="auto"/>
          <w:sz w:val="28"/>
          <w:szCs w:val="28"/>
        </w:rPr>
        <w:t xml:space="preserve">URL: </w:t>
      </w:r>
      <w:hyperlink r:id="rId32" w:history="1">
        <w:r w:rsidRPr="001C3071">
          <w:rPr>
            <w:rStyle w:val="af"/>
            <w:rFonts w:ascii="Times New Roman" w:hAnsi="Times New Roman" w:cs="Times New Roman"/>
            <w:color w:val="auto"/>
            <w:sz w:val="28"/>
            <w:szCs w:val="28"/>
            <w:u w:val="none"/>
          </w:rPr>
          <w:t>https://institut-filatova.com.ua/</w:t>
        </w:r>
      </w:hyperlink>
    </w:p>
    <w:p w:rsidR="00BF595F" w:rsidRPr="001C3071" w:rsidRDefault="00BF595F" w:rsidP="006E19EB">
      <w:pPr>
        <w:pStyle w:val="a9"/>
        <w:numPr>
          <w:ilvl w:val="0"/>
          <w:numId w:val="36"/>
        </w:numPr>
        <w:spacing w:line="360" w:lineRule="auto"/>
        <w:jc w:val="both"/>
        <w:rPr>
          <w:rFonts w:ascii="Times New Roman" w:eastAsia="Times New Roman" w:hAnsi="Times New Roman" w:cs="Times New Roman"/>
          <w:color w:val="auto"/>
          <w:sz w:val="28"/>
          <w:szCs w:val="28"/>
          <w:lang w:eastAsia="ru-RU"/>
        </w:rPr>
      </w:pPr>
      <w:r w:rsidRPr="001C3071">
        <w:rPr>
          <w:rFonts w:ascii="Times New Roman" w:eastAsia="Times New Roman" w:hAnsi="Times New Roman" w:cs="Times New Roman"/>
          <w:color w:val="auto"/>
          <w:sz w:val="28"/>
          <w:szCs w:val="28"/>
          <w:lang w:eastAsia="ru-RU"/>
        </w:rPr>
        <w:t xml:space="preserve">Офіційний сайт </w:t>
      </w:r>
      <w:r w:rsidRPr="001C3071">
        <w:rPr>
          <w:rFonts w:ascii="Times New Roman" w:hAnsi="Times New Roman" w:cs="Times New Roman"/>
          <w:bCs/>
          <w:color w:val="auto"/>
          <w:sz w:val="28"/>
          <w:szCs w:val="28"/>
        </w:rPr>
        <w:t xml:space="preserve">Національної служби здоров’я України. URL: </w:t>
      </w:r>
      <w:hyperlink r:id="rId33" w:history="1">
        <w:r w:rsidRPr="001C3071">
          <w:rPr>
            <w:rStyle w:val="af"/>
            <w:rFonts w:ascii="Times New Roman" w:hAnsi="Times New Roman" w:cs="Times New Roman"/>
            <w:bCs/>
            <w:color w:val="auto"/>
            <w:sz w:val="28"/>
            <w:szCs w:val="28"/>
            <w:u w:val="none"/>
          </w:rPr>
          <w:t>https://nszu.gov.ua/</w:t>
        </w:r>
      </w:hyperlink>
      <w:r w:rsidRPr="001C3071">
        <w:rPr>
          <w:rFonts w:ascii="Times New Roman" w:hAnsi="Times New Roman" w:cs="Times New Roman"/>
          <w:bCs/>
          <w:color w:val="auto"/>
          <w:sz w:val="28"/>
          <w:szCs w:val="28"/>
        </w:rPr>
        <w:t xml:space="preserve">  </w:t>
      </w:r>
    </w:p>
    <w:p w:rsidR="00BF595F" w:rsidRPr="001C3071" w:rsidRDefault="00BF595F" w:rsidP="006E19EB">
      <w:pPr>
        <w:pStyle w:val="a9"/>
        <w:numPr>
          <w:ilvl w:val="0"/>
          <w:numId w:val="36"/>
        </w:numPr>
        <w:spacing w:line="360" w:lineRule="auto"/>
        <w:jc w:val="both"/>
        <w:rPr>
          <w:rFonts w:ascii="Times New Roman" w:eastAsia="Times New Roman" w:hAnsi="Times New Roman" w:cs="Times New Roman"/>
          <w:color w:val="auto"/>
          <w:sz w:val="28"/>
          <w:szCs w:val="28"/>
          <w:lang w:eastAsia="ru-RU"/>
        </w:rPr>
      </w:pPr>
      <w:r w:rsidRPr="001C3071">
        <w:rPr>
          <w:rFonts w:ascii="Times New Roman" w:eastAsia="Times New Roman" w:hAnsi="Times New Roman" w:cs="Times New Roman"/>
          <w:color w:val="auto"/>
          <w:sz w:val="28"/>
          <w:szCs w:val="28"/>
          <w:lang w:eastAsia="ru-RU"/>
        </w:rPr>
        <w:t>Офіційний сайт м</w:t>
      </w:r>
      <w:r w:rsidRPr="001C3071">
        <w:rPr>
          <w:rFonts w:ascii="Times New Roman" w:hAnsi="Times New Roman" w:cs="Times New Roman"/>
          <w:color w:val="auto"/>
          <w:sz w:val="28"/>
          <w:szCs w:val="28"/>
        </w:rPr>
        <w:t xml:space="preserve">ережі медичних лабораторій «МедЛаб». URL: </w:t>
      </w:r>
      <w:hyperlink r:id="rId34" w:history="1">
        <w:r w:rsidRPr="001C3071">
          <w:rPr>
            <w:rStyle w:val="af"/>
            <w:rFonts w:ascii="Times New Roman" w:hAnsi="Times New Roman" w:cs="Times New Roman"/>
            <w:color w:val="auto"/>
            <w:sz w:val="28"/>
            <w:szCs w:val="28"/>
            <w:u w:val="none"/>
          </w:rPr>
          <w:t>https://medlabtest.ua/uk/patients/o-nas</w:t>
        </w:r>
      </w:hyperlink>
    </w:p>
    <w:p w:rsidR="00BF595F" w:rsidRPr="001C3071" w:rsidRDefault="007A276F" w:rsidP="006E19EB">
      <w:pPr>
        <w:pStyle w:val="a9"/>
        <w:numPr>
          <w:ilvl w:val="0"/>
          <w:numId w:val="36"/>
        </w:numPr>
        <w:autoSpaceDE w:val="0"/>
        <w:autoSpaceDN w:val="0"/>
        <w:adjustRightInd w:val="0"/>
        <w:spacing w:line="360" w:lineRule="auto"/>
        <w:jc w:val="both"/>
        <w:rPr>
          <w:rFonts w:ascii="Times New Roman" w:eastAsia="Times New Roman" w:hAnsi="Times New Roman" w:cs="Times New Roman"/>
          <w:color w:val="auto"/>
          <w:sz w:val="28"/>
          <w:szCs w:val="28"/>
          <w:lang w:eastAsia="ru-RU"/>
        </w:rPr>
      </w:pPr>
      <w:hyperlink r:id="rId35" w:history="1">
        <w:r w:rsidR="00BF595F" w:rsidRPr="001C3071">
          <w:rPr>
            <w:rStyle w:val="af"/>
            <w:rFonts w:ascii="Times New Roman" w:hAnsi="Times New Roman" w:cs="Times New Roman"/>
            <w:color w:val="auto"/>
            <w:sz w:val="28"/>
            <w:szCs w:val="28"/>
            <w:u w:val="none"/>
          </w:rPr>
          <w:t>Основи менеджменту та маркетингу в медицині: навчальний посібник</w:t>
        </w:r>
      </w:hyperlink>
      <w:r w:rsidR="00BF595F" w:rsidRPr="001C3071">
        <w:rPr>
          <w:rFonts w:ascii="Times New Roman" w:hAnsi="Times New Roman" w:cs="Times New Roman"/>
          <w:color w:val="auto"/>
          <w:sz w:val="28"/>
          <w:szCs w:val="28"/>
        </w:rPr>
        <w:t xml:space="preserve"> / В. Г. Шутурмінський, Н. Л. Кусик</w:t>
      </w:r>
      <w:r w:rsidR="00BF595F" w:rsidRPr="001C3071">
        <w:rPr>
          <w:rFonts w:ascii="Times New Roman" w:hAnsi="Times New Roman" w:cs="Times New Roman"/>
          <w:bCs/>
          <w:color w:val="auto"/>
          <w:sz w:val="28"/>
          <w:szCs w:val="28"/>
        </w:rPr>
        <w:t>,</w:t>
      </w:r>
      <w:r w:rsidR="00BF595F" w:rsidRPr="001C3071">
        <w:rPr>
          <w:rFonts w:ascii="Times New Roman" w:hAnsi="Times New Roman" w:cs="Times New Roman"/>
          <w:color w:val="auto"/>
          <w:sz w:val="28"/>
          <w:szCs w:val="28"/>
        </w:rPr>
        <w:t xml:space="preserve"> </w:t>
      </w:r>
      <w:r w:rsidR="00BF595F" w:rsidRPr="001C3071">
        <w:rPr>
          <w:rFonts w:ascii="Times New Roman" w:hAnsi="Times New Roman" w:cs="Times New Roman"/>
          <w:bCs/>
          <w:color w:val="auto"/>
          <w:sz w:val="28"/>
          <w:szCs w:val="28"/>
        </w:rPr>
        <w:t>О. В. Рудінська</w:t>
      </w:r>
      <w:r w:rsidR="00BF595F" w:rsidRPr="001C3071">
        <w:rPr>
          <w:rFonts w:ascii="Times New Roman" w:hAnsi="Times New Roman" w:cs="Times New Roman"/>
          <w:color w:val="auto"/>
          <w:sz w:val="28"/>
          <w:szCs w:val="28"/>
        </w:rPr>
        <w:t xml:space="preserve">. Одеса: Видавничій дім «Гельветика», 2020. 176 с. </w:t>
      </w:r>
    </w:p>
    <w:p w:rsidR="00BF595F" w:rsidRPr="001C3071" w:rsidRDefault="00BF595F" w:rsidP="006E19EB">
      <w:pPr>
        <w:pStyle w:val="a9"/>
        <w:numPr>
          <w:ilvl w:val="0"/>
          <w:numId w:val="36"/>
        </w:numPr>
        <w:spacing w:line="360" w:lineRule="auto"/>
        <w:jc w:val="both"/>
        <w:rPr>
          <w:rFonts w:ascii="Times New Roman" w:eastAsia="Times New Roman" w:hAnsi="Times New Roman" w:cs="Times New Roman"/>
          <w:color w:val="auto"/>
          <w:sz w:val="28"/>
          <w:szCs w:val="28"/>
          <w:lang w:eastAsia="ru-RU"/>
        </w:rPr>
      </w:pPr>
      <w:r w:rsidRPr="001C3071">
        <w:rPr>
          <w:rFonts w:ascii="Times New Roman" w:hAnsi="Times New Roman" w:cs="Times New Roman"/>
          <w:color w:val="auto"/>
          <w:sz w:val="28"/>
          <w:szCs w:val="28"/>
        </w:rPr>
        <w:t>Палеха Ю. І. Іміджологія : навч. посіб. Київ : Вид-во Європ. ун-ту, 2005. 324 с.</w:t>
      </w:r>
    </w:p>
    <w:p w:rsidR="00BF595F" w:rsidRPr="001C3071" w:rsidRDefault="00BF595F" w:rsidP="006E19EB">
      <w:pPr>
        <w:pStyle w:val="a9"/>
        <w:numPr>
          <w:ilvl w:val="0"/>
          <w:numId w:val="36"/>
        </w:numPr>
        <w:snapToGrid w:val="0"/>
        <w:spacing w:line="360" w:lineRule="auto"/>
        <w:jc w:val="both"/>
        <w:rPr>
          <w:rFonts w:ascii="Times New Roman" w:hAnsi="Times New Roman" w:cs="Times New Roman"/>
          <w:color w:val="auto"/>
          <w:sz w:val="28"/>
          <w:szCs w:val="28"/>
        </w:rPr>
      </w:pPr>
      <w:r w:rsidRPr="001C3071">
        <w:rPr>
          <w:rFonts w:ascii="Times New Roman" w:hAnsi="Times New Roman" w:cs="Times New Roman"/>
          <w:color w:val="auto"/>
          <w:sz w:val="28"/>
          <w:szCs w:val="28"/>
        </w:rPr>
        <w:t xml:space="preserve">Практика управління медичним закладом: журнал. </w:t>
      </w:r>
      <w:r w:rsidRPr="001C3071">
        <w:rPr>
          <w:rFonts w:ascii="Times New Roman" w:hAnsi="Times New Roman" w:cs="Times New Roman"/>
          <w:bCs/>
          <w:color w:val="auto"/>
          <w:sz w:val="28"/>
          <w:szCs w:val="28"/>
        </w:rPr>
        <w:t xml:space="preserve">Офіційний сайт. URL: </w:t>
      </w:r>
      <w:hyperlink r:id="rId36" w:history="1">
        <w:r w:rsidRPr="001C3071">
          <w:rPr>
            <w:rStyle w:val="af"/>
            <w:rFonts w:ascii="Times New Roman" w:hAnsi="Times New Roman" w:cs="Times New Roman"/>
            <w:color w:val="auto"/>
            <w:sz w:val="28"/>
            <w:szCs w:val="28"/>
            <w:u w:val="none"/>
          </w:rPr>
          <w:t>https://e.med-info.net.ua/</w:t>
        </w:r>
      </w:hyperlink>
      <w:r w:rsidRPr="001C3071">
        <w:rPr>
          <w:rFonts w:ascii="Times New Roman" w:hAnsi="Times New Roman" w:cs="Times New Roman"/>
          <w:color w:val="auto"/>
          <w:sz w:val="28"/>
          <w:szCs w:val="28"/>
        </w:rPr>
        <w:t xml:space="preserve"> </w:t>
      </w:r>
    </w:p>
    <w:p w:rsidR="00BF595F" w:rsidRPr="001C3071" w:rsidRDefault="00BF595F" w:rsidP="006E19EB">
      <w:pPr>
        <w:pStyle w:val="a9"/>
        <w:numPr>
          <w:ilvl w:val="0"/>
          <w:numId w:val="36"/>
        </w:numPr>
        <w:spacing w:line="360" w:lineRule="auto"/>
        <w:jc w:val="both"/>
        <w:rPr>
          <w:rFonts w:ascii="Times New Roman" w:eastAsia="Times New Roman" w:hAnsi="Times New Roman" w:cs="Times New Roman"/>
          <w:color w:val="auto"/>
          <w:sz w:val="28"/>
          <w:szCs w:val="28"/>
        </w:rPr>
      </w:pPr>
      <w:r w:rsidRPr="001C3071">
        <w:rPr>
          <w:rFonts w:ascii="Times New Roman" w:eastAsia="Times New Roman" w:hAnsi="Times New Roman" w:cs="Times New Roman"/>
          <w:color w:val="auto"/>
          <w:sz w:val="28"/>
          <w:szCs w:val="28"/>
        </w:rPr>
        <w:t>Петренко О. В. Психологічні аспекти управління закладами охорони здоров’я. Київ: Академія, 2015. С. 102–113.</w:t>
      </w:r>
    </w:p>
    <w:p w:rsidR="00BF595F" w:rsidRPr="001C3071" w:rsidRDefault="00BF595F" w:rsidP="006E19EB">
      <w:pPr>
        <w:pStyle w:val="a9"/>
        <w:numPr>
          <w:ilvl w:val="0"/>
          <w:numId w:val="36"/>
        </w:numPr>
        <w:spacing w:line="360" w:lineRule="auto"/>
        <w:jc w:val="both"/>
        <w:rPr>
          <w:rFonts w:ascii="Times New Roman" w:eastAsia="Times New Roman" w:hAnsi="Times New Roman" w:cs="Times New Roman"/>
          <w:color w:val="auto"/>
          <w:sz w:val="28"/>
          <w:szCs w:val="28"/>
          <w:lang w:eastAsia="ru-RU"/>
        </w:rPr>
      </w:pPr>
      <w:r w:rsidRPr="001C3071">
        <w:rPr>
          <w:rFonts w:ascii="Times New Roman" w:hAnsi="Times New Roman" w:cs="Times New Roman"/>
          <w:color w:val="auto"/>
          <w:sz w:val="28"/>
          <w:szCs w:val="28"/>
        </w:rPr>
        <w:t xml:space="preserve">П'ятіна О. С. Основні підходи до сутності іміджу в теорії і практиці державного управління. </w:t>
      </w:r>
      <w:r w:rsidRPr="001C3071">
        <w:rPr>
          <w:rFonts w:ascii="Times New Roman" w:hAnsi="Times New Roman" w:cs="Times New Roman"/>
          <w:i/>
          <w:color w:val="auto"/>
          <w:sz w:val="28"/>
          <w:szCs w:val="28"/>
        </w:rPr>
        <w:t>Державне управління: теорія та практика</w:t>
      </w:r>
      <w:r w:rsidRPr="001C3071">
        <w:rPr>
          <w:rFonts w:ascii="Times New Roman" w:hAnsi="Times New Roman" w:cs="Times New Roman"/>
          <w:color w:val="auto"/>
          <w:sz w:val="28"/>
          <w:szCs w:val="28"/>
        </w:rPr>
        <w:t>. 2014. № 3. С. 35-44.</w:t>
      </w:r>
    </w:p>
    <w:p w:rsidR="00BF595F" w:rsidRPr="001C3071" w:rsidRDefault="00BF595F" w:rsidP="006E19EB">
      <w:pPr>
        <w:pStyle w:val="a9"/>
        <w:numPr>
          <w:ilvl w:val="0"/>
          <w:numId w:val="36"/>
        </w:numPr>
        <w:autoSpaceDE w:val="0"/>
        <w:autoSpaceDN w:val="0"/>
        <w:adjustRightInd w:val="0"/>
        <w:spacing w:line="360" w:lineRule="auto"/>
        <w:jc w:val="both"/>
        <w:rPr>
          <w:rFonts w:ascii="Times New Roman" w:eastAsia="Times New Roman" w:hAnsi="Times New Roman" w:cs="Times New Roman"/>
          <w:color w:val="auto"/>
          <w:sz w:val="28"/>
          <w:szCs w:val="28"/>
          <w:lang w:eastAsia="ru-RU"/>
        </w:rPr>
      </w:pPr>
      <w:r w:rsidRPr="001C3071">
        <w:rPr>
          <w:rFonts w:ascii="Times New Roman" w:hAnsi="Times New Roman" w:cs="Times New Roman"/>
          <w:bCs/>
          <w:color w:val="auto"/>
          <w:sz w:val="28"/>
          <w:szCs w:val="28"/>
        </w:rPr>
        <w:t xml:space="preserve">Рудінська О. В., </w:t>
      </w:r>
      <w:r w:rsidRPr="001C3071">
        <w:rPr>
          <w:rFonts w:ascii="Times New Roman" w:hAnsi="Times New Roman" w:cs="Times New Roman"/>
          <w:color w:val="auto"/>
          <w:sz w:val="28"/>
          <w:szCs w:val="28"/>
        </w:rPr>
        <w:t xml:space="preserve">Мартинюк О. А., Борщ В. І., Данилко М. В. Трансформаційні процеси розвитку менеджменту у галузі охорони здоров’я. </w:t>
      </w:r>
      <w:r w:rsidRPr="001C3071">
        <w:rPr>
          <w:rFonts w:ascii="Times New Roman" w:hAnsi="Times New Roman" w:cs="Times New Roman"/>
          <w:i/>
          <w:color w:val="auto"/>
          <w:sz w:val="28"/>
          <w:szCs w:val="28"/>
        </w:rPr>
        <w:t>Ринкова економіка: сучасна теорія та практика управління.</w:t>
      </w:r>
      <w:r w:rsidRPr="001C3071">
        <w:rPr>
          <w:rFonts w:ascii="Times New Roman" w:hAnsi="Times New Roman" w:cs="Times New Roman"/>
          <w:color w:val="auto"/>
          <w:sz w:val="28"/>
          <w:szCs w:val="28"/>
        </w:rPr>
        <w:t xml:space="preserve"> 2021. Т. 20. Вип. 3 (49). С</w:t>
      </w:r>
      <w:r w:rsidRPr="001C3071">
        <w:rPr>
          <w:rFonts w:ascii="Times New Roman" w:hAnsi="Times New Roman" w:cs="Times New Roman"/>
          <w:color w:val="auto"/>
          <w:sz w:val="28"/>
          <w:szCs w:val="28"/>
          <w:lang w:eastAsia="ru-RU"/>
        </w:rPr>
        <w:t>. 46-60.</w:t>
      </w:r>
    </w:p>
    <w:p w:rsidR="00BF595F" w:rsidRPr="001C3071" w:rsidRDefault="00BF595F" w:rsidP="006E19EB">
      <w:pPr>
        <w:pStyle w:val="a9"/>
        <w:numPr>
          <w:ilvl w:val="0"/>
          <w:numId w:val="36"/>
        </w:numPr>
        <w:autoSpaceDE w:val="0"/>
        <w:autoSpaceDN w:val="0"/>
        <w:adjustRightInd w:val="0"/>
        <w:spacing w:line="360" w:lineRule="auto"/>
        <w:jc w:val="both"/>
        <w:rPr>
          <w:rFonts w:ascii="Times New Roman" w:eastAsia="Times New Roman" w:hAnsi="Times New Roman" w:cs="Times New Roman"/>
          <w:color w:val="auto"/>
          <w:sz w:val="28"/>
          <w:szCs w:val="28"/>
          <w:lang w:eastAsia="ru-RU"/>
        </w:rPr>
      </w:pPr>
      <w:r w:rsidRPr="001C3071">
        <w:rPr>
          <w:rFonts w:ascii="Times New Roman" w:hAnsi="Times New Roman" w:cs="Times New Roman"/>
          <w:color w:val="auto"/>
          <w:sz w:val="28"/>
          <w:szCs w:val="28"/>
        </w:rPr>
        <w:t xml:space="preserve">Рудінська О.В., Красиленко Т.М. </w:t>
      </w:r>
      <w:r w:rsidRPr="001C3071">
        <w:rPr>
          <w:rFonts w:ascii="Times New Roman" w:hAnsi="Times New Roman" w:cs="Times New Roman"/>
          <w:color w:val="auto"/>
          <w:sz w:val="28"/>
          <w:szCs w:val="28"/>
          <w:lang w:eastAsia="ru-RU"/>
        </w:rPr>
        <w:t xml:space="preserve">Аспекти стрес-менеджменту та шляхи подолання професійного вигорання медичних працівників. С. 114-126 / </w:t>
      </w:r>
      <w:r w:rsidRPr="001C3071">
        <w:rPr>
          <w:rStyle w:val="a4"/>
          <w:rFonts w:ascii="Times New Roman" w:hAnsi="Times New Roman" w:cs="Times New Roman"/>
          <w:b w:val="0"/>
          <w:color w:val="auto"/>
          <w:sz w:val="28"/>
          <w:szCs w:val="28"/>
          <w:shd w:val="clear" w:color="auto" w:fill="FFFFFF"/>
        </w:rPr>
        <w:t>Sustainable healthcare development: national and global dimensions</w:t>
      </w:r>
      <w:r w:rsidRPr="001C3071">
        <w:rPr>
          <w:rFonts w:ascii="Times New Roman" w:hAnsi="Times New Roman" w:cs="Times New Roman"/>
          <w:color w:val="auto"/>
          <w:sz w:val="28"/>
          <w:szCs w:val="28"/>
          <w:shd w:val="clear" w:color="auto" w:fill="FFFFFF"/>
        </w:rPr>
        <w:t xml:space="preserve"> : scientific monograph / edited by Valerii Zaporozhan and Valeriia Marichereda. Riga, Latvia : Baltija Publishing, 2024. 464 p. / </w:t>
      </w:r>
      <w:r w:rsidRPr="001C3071">
        <w:rPr>
          <w:rFonts w:ascii="Times New Roman" w:hAnsi="Times New Roman" w:cs="Times New Roman"/>
          <w:bCs/>
          <w:color w:val="auto"/>
          <w:sz w:val="28"/>
          <w:szCs w:val="28"/>
          <w:lang w:eastAsia="ru-RU"/>
        </w:rPr>
        <w:t>Сталий розвиток охорони здоров’я: національний та глобальний виміри</w:t>
      </w:r>
      <w:r w:rsidRPr="001C3071">
        <w:rPr>
          <w:rFonts w:ascii="Times New Roman" w:hAnsi="Times New Roman" w:cs="Times New Roman"/>
          <w:color w:val="auto"/>
          <w:sz w:val="28"/>
          <w:szCs w:val="28"/>
          <w:lang w:eastAsia="ru-RU"/>
        </w:rPr>
        <w:t xml:space="preserve">: наукова монографія / за редакцією Валерія Запорожана та Валерії Марічереди. Рига, Латвія : Baltija Publishing, 2024. 464 с. </w:t>
      </w:r>
    </w:p>
    <w:p w:rsidR="00BF595F" w:rsidRPr="001C3071" w:rsidRDefault="00BF595F" w:rsidP="006E19EB">
      <w:pPr>
        <w:pStyle w:val="a9"/>
        <w:numPr>
          <w:ilvl w:val="0"/>
          <w:numId w:val="36"/>
        </w:numPr>
        <w:autoSpaceDE w:val="0"/>
        <w:autoSpaceDN w:val="0"/>
        <w:adjustRightInd w:val="0"/>
        <w:spacing w:line="360" w:lineRule="auto"/>
        <w:jc w:val="both"/>
        <w:rPr>
          <w:rFonts w:ascii="Times New Roman" w:eastAsia="Times New Roman" w:hAnsi="Times New Roman" w:cs="Times New Roman"/>
          <w:color w:val="auto"/>
          <w:sz w:val="28"/>
          <w:szCs w:val="28"/>
          <w:lang w:eastAsia="ru-RU"/>
        </w:rPr>
      </w:pPr>
      <w:r w:rsidRPr="001C3071">
        <w:rPr>
          <w:rFonts w:ascii="Times New Roman" w:hAnsi="Times New Roman" w:cs="Times New Roman"/>
          <w:bCs/>
          <w:color w:val="auto"/>
          <w:sz w:val="28"/>
          <w:szCs w:val="28"/>
        </w:rPr>
        <w:t xml:space="preserve">Рудінська О., Кусик Н., </w:t>
      </w:r>
      <w:r w:rsidRPr="001C3071">
        <w:rPr>
          <w:rFonts w:ascii="Times New Roman" w:hAnsi="Times New Roman" w:cs="Times New Roman"/>
          <w:color w:val="auto"/>
          <w:sz w:val="28"/>
          <w:szCs w:val="28"/>
        </w:rPr>
        <w:t xml:space="preserve">Жмай О. Імплементація синергії функцій менеджера та лікаря в управлінській діяльності на прикладі клінік Одеського національного медичного університету. </w:t>
      </w:r>
      <w:r w:rsidRPr="001C3071">
        <w:rPr>
          <w:rFonts w:ascii="Times New Roman" w:hAnsi="Times New Roman" w:cs="Times New Roman"/>
          <w:i/>
          <w:iCs/>
          <w:color w:val="auto"/>
          <w:sz w:val="28"/>
          <w:szCs w:val="28"/>
        </w:rPr>
        <w:t>Економіка та суспільство</w:t>
      </w:r>
      <w:r w:rsidRPr="001C3071">
        <w:rPr>
          <w:rFonts w:ascii="Times New Roman" w:hAnsi="Times New Roman" w:cs="Times New Roman"/>
          <w:iCs/>
          <w:color w:val="auto"/>
          <w:sz w:val="28"/>
          <w:szCs w:val="28"/>
        </w:rPr>
        <w:t>.</w:t>
      </w:r>
      <w:r w:rsidRPr="001C3071">
        <w:rPr>
          <w:rFonts w:ascii="Times New Roman" w:hAnsi="Times New Roman" w:cs="Times New Roman"/>
          <w:color w:val="auto"/>
          <w:sz w:val="28"/>
          <w:szCs w:val="28"/>
        </w:rPr>
        <w:t xml:space="preserve"> 2023. № 55. </w:t>
      </w:r>
      <w:hyperlink r:id="rId37" w:history="1">
        <w:r w:rsidRPr="001C3071">
          <w:rPr>
            <w:rStyle w:val="af"/>
            <w:rFonts w:ascii="Times New Roman" w:hAnsi="Times New Roman" w:cs="Times New Roman"/>
            <w:color w:val="auto"/>
            <w:sz w:val="28"/>
            <w:szCs w:val="28"/>
            <w:u w:val="none"/>
          </w:rPr>
          <w:t>https://doi.org/10.32782/2524-0072/2023-55-104</w:t>
        </w:r>
      </w:hyperlink>
      <w:r w:rsidRPr="001C3071">
        <w:rPr>
          <w:rFonts w:ascii="Times New Roman" w:hAnsi="Times New Roman" w:cs="Times New Roman"/>
          <w:color w:val="auto"/>
          <w:sz w:val="28"/>
          <w:szCs w:val="28"/>
        </w:rPr>
        <w:t xml:space="preserve"> </w:t>
      </w:r>
    </w:p>
    <w:p w:rsidR="00BF595F" w:rsidRPr="001C3071" w:rsidRDefault="00BF595F" w:rsidP="006E19EB">
      <w:pPr>
        <w:pStyle w:val="a9"/>
        <w:numPr>
          <w:ilvl w:val="0"/>
          <w:numId w:val="36"/>
        </w:numPr>
        <w:spacing w:line="360" w:lineRule="auto"/>
        <w:jc w:val="both"/>
        <w:rPr>
          <w:rFonts w:ascii="Times New Roman" w:eastAsia="Times New Roman" w:hAnsi="Times New Roman" w:cs="Times New Roman"/>
          <w:color w:val="auto"/>
          <w:sz w:val="28"/>
          <w:szCs w:val="28"/>
        </w:rPr>
      </w:pPr>
      <w:r w:rsidRPr="001C3071">
        <w:rPr>
          <w:rFonts w:ascii="Times New Roman" w:eastAsia="Times New Roman" w:hAnsi="Times New Roman" w:cs="Times New Roman"/>
          <w:color w:val="auto"/>
          <w:sz w:val="28"/>
          <w:szCs w:val="28"/>
        </w:rPr>
        <w:t>Уланов П. О. Психологічні основи лідерства. Київ: Центр учбової літератури, 2013. С. 72–85.</w:t>
      </w:r>
    </w:p>
    <w:p w:rsidR="00BF595F" w:rsidRPr="001C3071" w:rsidRDefault="00BF595F" w:rsidP="006E19EB">
      <w:pPr>
        <w:pStyle w:val="a9"/>
        <w:numPr>
          <w:ilvl w:val="0"/>
          <w:numId w:val="36"/>
        </w:numPr>
        <w:snapToGrid w:val="0"/>
        <w:spacing w:line="360" w:lineRule="auto"/>
        <w:jc w:val="both"/>
        <w:rPr>
          <w:rStyle w:val="a4"/>
          <w:rFonts w:ascii="Times New Roman" w:hAnsi="Times New Roman" w:cs="Times New Roman"/>
          <w:b w:val="0"/>
          <w:bCs w:val="0"/>
          <w:color w:val="auto"/>
          <w:sz w:val="28"/>
          <w:szCs w:val="28"/>
        </w:rPr>
      </w:pPr>
      <w:r w:rsidRPr="001C3071">
        <w:rPr>
          <w:rStyle w:val="a4"/>
          <w:rFonts w:ascii="Times New Roman" w:hAnsi="Times New Roman" w:cs="Times New Roman"/>
          <w:b w:val="0"/>
          <w:color w:val="auto"/>
          <w:sz w:val="28"/>
          <w:szCs w:val="28"/>
        </w:rPr>
        <w:t xml:space="preserve">Український центр охорони здоров'я. </w:t>
      </w:r>
      <w:r w:rsidRPr="001C3071">
        <w:rPr>
          <w:rFonts w:ascii="Times New Roman" w:hAnsi="Times New Roman" w:cs="Times New Roman"/>
          <w:bCs/>
          <w:color w:val="auto"/>
          <w:sz w:val="28"/>
          <w:szCs w:val="28"/>
        </w:rPr>
        <w:t xml:space="preserve">Офіційний сайт. URL: </w:t>
      </w:r>
      <w:hyperlink r:id="rId38" w:history="1">
        <w:r w:rsidRPr="001C3071">
          <w:rPr>
            <w:rStyle w:val="af"/>
            <w:rFonts w:ascii="Times New Roman" w:hAnsi="Times New Roman" w:cs="Times New Roman"/>
            <w:color w:val="auto"/>
            <w:sz w:val="28"/>
            <w:szCs w:val="28"/>
            <w:u w:val="none"/>
          </w:rPr>
          <w:t>https://uhc.org.ua/</w:t>
        </w:r>
      </w:hyperlink>
      <w:r w:rsidRPr="001C3071">
        <w:rPr>
          <w:rStyle w:val="a4"/>
          <w:rFonts w:ascii="Times New Roman" w:hAnsi="Times New Roman" w:cs="Times New Roman"/>
          <w:b w:val="0"/>
          <w:color w:val="auto"/>
          <w:sz w:val="28"/>
          <w:szCs w:val="28"/>
        </w:rPr>
        <w:t xml:space="preserve"> </w:t>
      </w:r>
    </w:p>
    <w:p w:rsidR="00BF595F" w:rsidRPr="001C3071" w:rsidRDefault="00BF595F" w:rsidP="006E19EB">
      <w:pPr>
        <w:pStyle w:val="a9"/>
        <w:numPr>
          <w:ilvl w:val="0"/>
          <w:numId w:val="36"/>
        </w:numPr>
        <w:spacing w:line="360" w:lineRule="auto"/>
        <w:jc w:val="both"/>
        <w:rPr>
          <w:rFonts w:ascii="Times New Roman" w:eastAsia="Times New Roman" w:hAnsi="Times New Roman" w:cs="Times New Roman"/>
          <w:color w:val="auto"/>
          <w:sz w:val="28"/>
          <w:szCs w:val="28"/>
        </w:rPr>
      </w:pPr>
      <w:r w:rsidRPr="001C3071">
        <w:rPr>
          <w:rFonts w:ascii="Times New Roman" w:eastAsia="Times New Roman" w:hAnsi="Times New Roman" w:cs="Times New Roman"/>
          <w:color w:val="auto"/>
          <w:sz w:val="28"/>
          <w:szCs w:val="28"/>
        </w:rPr>
        <w:t>Федотова І. П. Психологія управління персоналом: Навчальний посібник. Харків: Видавництво ХНУ ім. В.Н. Каразіна, 2015. С. 90–101.</w:t>
      </w:r>
    </w:p>
    <w:p w:rsidR="00BF595F" w:rsidRPr="001C3071" w:rsidRDefault="00BF595F" w:rsidP="006E19EB">
      <w:pPr>
        <w:pStyle w:val="a9"/>
        <w:numPr>
          <w:ilvl w:val="0"/>
          <w:numId w:val="36"/>
        </w:numPr>
        <w:spacing w:line="360" w:lineRule="auto"/>
        <w:jc w:val="both"/>
        <w:rPr>
          <w:rFonts w:ascii="Times New Roman" w:eastAsia="Times New Roman" w:hAnsi="Times New Roman" w:cs="Times New Roman"/>
          <w:color w:val="auto"/>
          <w:sz w:val="28"/>
          <w:szCs w:val="28"/>
          <w:lang w:eastAsia="ru-RU"/>
        </w:rPr>
      </w:pPr>
      <w:r w:rsidRPr="001C3071">
        <w:rPr>
          <w:rFonts w:ascii="Times New Roman" w:hAnsi="Times New Roman" w:cs="Times New Roman"/>
          <w:color w:val="auto"/>
          <w:sz w:val="28"/>
          <w:szCs w:val="28"/>
        </w:rPr>
        <w:t>Хавкіна Л.М. Іміджелогія : навчально-методичний посібник для студентів зі спеціальності «Журналістика». Харків : ХНУ імені В.Н. Каразіна, 2013. 64 с.</w:t>
      </w:r>
    </w:p>
    <w:p w:rsidR="00BF595F" w:rsidRPr="001C3071" w:rsidRDefault="00BF595F" w:rsidP="006E19EB">
      <w:pPr>
        <w:pStyle w:val="a9"/>
        <w:numPr>
          <w:ilvl w:val="0"/>
          <w:numId w:val="36"/>
        </w:numPr>
        <w:spacing w:line="360" w:lineRule="auto"/>
        <w:jc w:val="both"/>
        <w:rPr>
          <w:rFonts w:ascii="Times New Roman" w:eastAsia="Times New Roman" w:hAnsi="Times New Roman" w:cs="Times New Roman"/>
          <w:color w:val="auto"/>
          <w:sz w:val="28"/>
          <w:szCs w:val="28"/>
          <w:lang w:eastAsia="ru-RU"/>
        </w:rPr>
      </w:pPr>
      <w:r w:rsidRPr="001C3071">
        <w:rPr>
          <w:rFonts w:ascii="Times New Roman" w:hAnsi="Times New Roman" w:cs="Times New Roman"/>
          <w:color w:val="auto"/>
          <w:sz w:val="28"/>
          <w:szCs w:val="28"/>
        </w:rPr>
        <w:t xml:space="preserve">Химич І. Г. Імідж як важливий показник діяльності підприємства у сучасних умовах розвитку корпоративної культури. </w:t>
      </w:r>
      <w:r w:rsidRPr="001C3071">
        <w:rPr>
          <w:rFonts w:ascii="Times New Roman" w:hAnsi="Times New Roman" w:cs="Times New Roman"/>
          <w:i/>
          <w:color w:val="auto"/>
          <w:sz w:val="28"/>
          <w:szCs w:val="28"/>
        </w:rPr>
        <w:t>Економіка та держава.</w:t>
      </w:r>
      <w:r w:rsidRPr="001C3071">
        <w:rPr>
          <w:rFonts w:ascii="Times New Roman" w:hAnsi="Times New Roman" w:cs="Times New Roman"/>
          <w:color w:val="auto"/>
          <w:sz w:val="28"/>
          <w:szCs w:val="28"/>
        </w:rPr>
        <w:t xml:space="preserve"> 2009. № 9. С. 59–61.</w:t>
      </w:r>
    </w:p>
    <w:p w:rsidR="00BF595F" w:rsidRPr="001C3071" w:rsidRDefault="00BF595F" w:rsidP="006E19EB">
      <w:pPr>
        <w:pStyle w:val="ab"/>
        <w:numPr>
          <w:ilvl w:val="0"/>
          <w:numId w:val="36"/>
        </w:numPr>
        <w:spacing w:line="360" w:lineRule="auto"/>
        <w:ind w:right="158"/>
        <w:rPr>
          <w:rFonts w:ascii="Times New Roman" w:hAnsi="Times New Roman" w:cs="Times New Roman"/>
          <w:sz w:val="28"/>
          <w:szCs w:val="28"/>
        </w:rPr>
      </w:pPr>
      <w:r w:rsidRPr="001C3071">
        <w:rPr>
          <w:rFonts w:ascii="Times New Roman" w:hAnsi="Times New Roman" w:cs="Times New Roman"/>
          <w:bCs/>
          <w:sz w:val="28"/>
          <w:szCs w:val="28"/>
        </w:rPr>
        <w:t xml:space="preserve">Худякова А. </w:t>
      </w:r>
      <w:r w:rsidRPr="001C3071">
        <w:rPr>
          <w:rFonts w:ascii="Times New Roman" w:hAnsi="Times New Roman" w:cs="Times New Roman"/>
          <w:sz w:val="28"/>
          <w:szCs w:val="28"/>
        </w:rPr>
        <w:t xml:space="preserve">SWOT-аналіз: як використати у стратегічному плануванні. </w:t>
      </w:r>
      <w:r w:rsidRPr="001C3071">
        <w:rPr>
          <w:rFonts w:ascii="Times New Roman" w:hAnsi="Times New Roman" w:cs="Times New Roman"/>
          <w:i/>
          <w:sz w:val="28"/>
          <w:szCs w:val="28"/>
        </w:rPr>
        <w:t>Електронний журнал Цифрового видавництва Експертус «Управління закладом охорони здоров’я».</w:t>
      </w:r>
      <w:r w:rsidRPr="001C3071">
        <w:rPr>
          <w:rFonts w:ascii="Times New Roman" w:hAnsi="Times New Roman" w:cs="Times New Roman"/>
          <w:sz w:val="28"/>
          <w:szCs w:val="28"/>
        </w:rPr>
        <w:t xml:space="preserve"> 2022. </w:t>
      </w:r>
      <w:r w:rsidRPr="001C3071">
        <w:rPr>
          <w:rFonts w:ascii="Times New Roman" w:hAnsi="Times New Roman" w:cs="Times New Roman"/>
          <w:bCs/>
          <w:sz w:val="28"/>
          <w:szCs w:val="28"/>
        </w:rPr>
        <w:t xml:space="preserve">№ 1. URL: </w:t>
      </w:r>
      <w:hyperlink r:id="rId39" w:history="1">
        <w:r w:rsidRPr="001C3071">
          <w:rPr>
            <w:rStyle w:val="af"/>
            <w:rFonts w:ascii="Times New Roman" w:hAnsi="Times New Roman" w:cs="Times New Roman"/>
            <w:color w:val="auto"/>
            <w:sz w:val="28"/>
            <w:szCs w:val="28"/>
            <w:u w:val="none"/>
          </w:rPr>
          <w:t>https://egolovlikar.expertus.com.ua/</w:t>
        </w:r>
      </w:hyperlink>
    </w:p>
    <w:p w:rsidR="00BF595F" w:rsidRPr="001C3071" w:rsidRDefault="00BF595F" w:rsidP="006E19EB">
      <w:pPr>
        <w:pStyle w:val="ab"/>
        <w:numPr>
          <w:ilvl w:val="0"/>
          <w:numId w:val="36"/>
        </w:numPr>
        <w:spacing w:line="360" w:lineRule="auto"/>
        <w:ind w:right="158"/>
        <w:rPr>
          <w:rFonts w:ascii="Times New Roman" w:hAnsi="Times New Roman" w:cs="Times New Roman"/>
          <w:sz w:val="28"/>
          <w:szCs w:val="28"/>
        </w:rPr>
      </w:pPr>
      <w:r w:rsidRPr="001C3071">
        <w:rPr>
          <w:rFonts w:ascii="Times New Roman" w:hAnsi="Times New Roman" w:cs="Times New Roman"/>
          <w:bCs/>
          <w:sz w:val="28"/>
          <w:szCs w:val="28"/>
        </w:rPr>
        <w:t xml:space="preserve">Худякова А. </w:t>
      </w:r>
      <w:r w:rsidRPr="001C3071">
        <w:rPr>
          <w:rFonts w:ascii="Times New Roman" w:hAnsi="Times New Roman" w:cs="Times New Roman"/>
          <w:sz w:val="28"/>
          <w:szCs w:val="28"/>
        </w:rPr>
        <w:t xml:space="preserve">SWOT-аналіз у закладі охорони здоров’я. </w:t>
      </w:r>
      <w:r w:rsidRPr="001C3071">
        <w:rPr>
          <w:rFonts w:ascii="Times New Roman" w:hAnsi="Times New Roman" w:cs="Times New Roman"/>
          <w:i/>
          <w:sz w:val="28"/>
          <w:szCs w:val="28"/>
        </w:rPr>
        <w:t>Електронний журнал Цифрового видавництва Експертус «Управління закладом охорони здоров’я»</w:t>
      </w:r>
      <w:r w:rsidRPr="001C3071">
        <w:rPr>
          <w:rFonts w:ascii="Times New Roman" w:hAnsi="Times New Roman" w:cs="Times New Roman"/>
          <w:sz w:val="28"/>
          <w:szCs w:val="28"/>
        </w:rPr>
        <w:t xml:space="preserve">. 2023. </w:t>
      </w:r>
      <w:r w:rsidRPr="001C3071">
        <w:rPr>
          <w:rFonts w:ascii="Times New Roman" w:hAnsi="Times New Roman" w:cs="Times New Roman"/>
          <w:bCs/>
          <w:sz w:val="28"/>
          <w:szCs w:val="28"/>
        </w:rPr>
        <w:t xml:space="preserve">№ 1. URL: </w:t>
      </w:r>
      <w:hyperlink r:id="rId40" w:history="1">
        <w:r w:rsidRPr="001C3071">
          <w:rPr>
            <w:rStyle w:val="af"/>
            <w:rFonts w:ascii="Times New Roman" w:hAnsi="Times New Roman" w:cs="Times New Roman"/>
            <w:color w:val="auto"/>
            <w:sz w:val="28"/>
            <w:szCs w:val="28"/>
            <w:u w:val="none"/>
          </w:rPr>
          <w:t>https://egolovlikar.expertus.com.ua/</w:t>
        </w:r>
      </w:hyperlink>
    </w:p>
    <w:p w:rsidR="00BF595F" w:rsidRPr="001C3071" w:rsidRDefault="00BF595F" w:rsidP="006E19EB">
      <w:pPr>
        <w:pStyle w:val="ab"/>
        <w:numPr>
          <w:ilvl w:val="0"/>
          <w:numId w:val="36"/>
        </w:numPr>
        <w:spacing w:line="360" w:lineRule="auto"/>
        <w:ind w:right="158"/>
        <w:rPr>
          <w:rFonts w:ascii="Times New Roman" w:hAnsi="Times New Roman" w:cs="Times New Roman"/>
          <w:sz w:val="28"/>
          <w:szCs w:val="28"/>
        </w:rPr>
      </w:pPr>
      <w:r w:rsidRPr="001C3071">
        <w:rPr>
          <w:rFonts w:ascii="Times New Roman" w:hAnsi="Times New Roman" w:cs="Times New Roman"/>
          <w:sz w:val="28"/>
          <w:szCs w:val="28"/>
        </w:rPr>
        <w:t xml:space="preserve">Цифрове видавництво «Експертус». </w:t>
      </w:r>
      <w:r w:rsidRPr="001C3071">
        <w:rPr>
          <w:rFonts w:ascii="Times New Roman" w:hAnsi="Times New Roman" w:cs="Times New Roman"/>
          <w:bCs/>
          <w:sz w:val="28"/>
          <w:szCs w:val="28"/>
        </w:rPr>
        <w:t xml:space="preserve">Офіційний сайт. URL: </w:t>
      </w:r>
      <w:hyperlink r:id="rId41" w:anchor="internet" w:history="1">
        <w:r w:rsidRPr="001C3071">
          <w:rPr>
            <w:rStyle w:val="af"/>
            <w:rFonts w:ascii="Times New Roman" w:hAnsi="Times New Roman" w:cs="Times New Roman"/>
            <w:color w:val="auto"/>
            <w:sz w:val="28"/>
            <w:szCs w:val="28"/>
            <w:u w:val="none"/>
          </w:rPr>
          <w:t>https://expertus.media/#internet</w:t>
        </w:r>
      </w:hyperlink>
      <w:r w:rsidRPr="001C3071">
        <w:rPr>
          <w:rFonts w:ascii="Times New Roman" w:hAnsi="Times New Roman" w:cs="Times New Roman"/>
          <w:sz w:val="28"/>
          <w:szCs w:val="28"/>
        </w:rPr>
        <w:t xml:space="preserve"> </w:t>
      </w:r>
    </w:p>
    <w:p w:rsidR="00BF595F" w:rsidRPr="001C3071" w:rsidRDefault="00BF595F" w:rsidP="006E19EB">
      <w:pPr>
        <w:pStyle w:val="a9"/>
        <w:numPr>
          <w:ilvl w:val="0"/>
          <w:numId w:val="36"/>
        </w:numPr>
        <w:spacing w:line="360" w:lineRule="auto"/>
        <w:jc w:val="both"/>
        <w:rPr>
          <w:rFonts w:ascii="Times New Roman" w:eastAsia="Times New Roman" w:hAnsi="Times New Roman" w:cs="Times New Roman"/>
          <w:color w:val="auto"/>
          <w:sz w:val="28"/>
          <w:szCs w:val="28"/>
        </w:rPr>
      </w:pPr>
      <w:r w:rsidRPr="001C3071">
        <w:rPr>
          <w:rFonts w:ascii="Times New Roman" w:eastAsia="Times New Roman" w:hAnsi="Times New Roman" w:cs="Times New Roman"/>
          <w:color w:val="auto"/>
          <w:sz w:val="28"/>
          <w:szCs w:val="28"/>
        </w:rPr>
        <w:t>Шарков Ф. І. Психологія управління: Навчальний посібник. Київ: Академвидав, 2014. С. 102–115.</w:t>
      </w:r>
    </w:p>
    <w:p w:rsidR="00BF595F" w:rsidRPr="001C3071" w:rsidRDefault="00BF595F" w:rsidP="006E19EB">
      <w:pPr>
        <w:pStyle w:val="a9"/>
        <w:numPr>
          <w:ilvl w:val="0"/>
          <w:numId w:val="36"/>
        </w:numPr>
        <w:spacing w:line="360" w:lineRule="auto"/>
        <w:jc w:val="both"/>
        <w:rPr>
          <w:rFonts w:ascii="Times New Roman" w:eastAsia="Times New Roman" w:hAnsi="Times New Roman" w:cs="Times New Roman"/>
          <w:color w:val="auto"/>
          <w:sz w:val="28"/>
          <w:szCs w:val="28"/>
        </w:rPr>
      </w:pPr>
      <w:r w:rsidRPr="001C3071">
        <w:rPr>
          <w:rFonts w:ascii="Times New Roman" w:eastAsia="Times New Roman" w:hAnsi="Times New Roman" w:cs="Times New Roman"/>
          <w:color w:val="auto"/>
          <w:sz w:val="28"/>
          <w:szCs w:val="28"/>
        </w:rPr>
        <w:t>Шефер П. Психологічні основи лідерства. Харків: Видавництво ХНУ ім. В.Н. Каразіна, 2011. С. 76–89.</w:t>
      </w:r>
    </w:p>
    <w:p w:rsidR="00BF595F" w:rsidRPr="001C3071" w:rsidRDefault="00BF595F" w:rsidP="006E19EB">
      <w:pPr>
        <w:pStyle w:val="a9"/>
        <w:numPr>
          <w:ilvl w:val="0"/>
          <w:numId w:val="36"/>
        </w:numPr>
        <w:spacing w:line="360" w:lineRule="auto"/>
        <w:jc w:val="both"/>
        <w:rPr>
          <w:rFonts w:ascii="Times New Roman" w:eastAsia="Times New Roman" w:hAnsi="Times New Roman" w:cs="Times New Roman"/>
          <w:color w:val="auto"/>
          <w:sz w:val="28"/>
          <w:szCs w:val="28"/>
          <w:lang w:eastAsia="ru-RU"/>
        </w:rPr>
      </w:pPr>
      <w:r w:rsidRPr="001C3071">
        <w:rPr>
          <w:rFonts w:ascii="Times New Roman" w:hAnsi="Times New Roman" w:cs="Times New Roman"/>
          <w:color w:val="auto"/>
          <w:sz w:val="28"/>
          <w:szCs w:val="28"/>
        </w:rPr>
        <w:t xml:space="preserve">Шепель В.М. Імиджелогія. URL: http:// </w:t>
      </w:r>
      <w:hyperlink r:id="rId42" w:history="1">
        <w:r w:rsidRPr="001C3071">
          <w:rPr>
            <w:rStyle w:val="af"/>
            <w:rFonts w:ascii="Times New Roman" w:hAnsi="Times New Roman" w:cs="Times New Roman"/>
            <w:color w:val="auto"/>
            <w:sz w:val="28"/>
            <w:szCs w:val="28"/>
            <w:u w:val="none"/>
          </w:rPr>
          <w:t>www.psichology.vuzlib.net/book_o603_page_6.html</w:t>
        </w:r>
      </w:hyperlink>
    </w:p>
    <w:p w:rsidR="00BF595F" w:rsidRPr="001C3071" w:rsidRDefault="00BF595F" w:rsidP="006E19EB">
      <w:pPr>
        <w:pStyle w:val="a9"/>
        <w:numPr>
          <w:ilvl w:val="0"/>
          <w:numId w:val="36"/>
        </w:numPr>
        <w:spacing w:line="360" w:lineRule="auto"/>
        <w:jc w:val="both"/>
        <w:rPr>
          <w:rFonts w:ascii="Times New Roman" w:eastAsia="Times New Roman" w:hAnsi="Times New Roman" w:cs="Times New Roman"/>
          <w:color w:val="auto"/>
          <w:sz w:val="28"/>
          <w:szCs w:val="28"/>
          <w:lang w:eastAsia="ru-RU"/>
        </w:rPr>
      </w:pPr>
      <w:r w:rsidRPr="001C3071">
        <w:rPr>
          <w:rFonts w:ascii="Times New Roman" w:hAnsi="Times New Roman" w:cs="Times New Roman"/>
          <w:bCs/>
          <w:color w:val="auto"/>
          <w:sz w:val="28"/>
          <w:szCs w:val="28"/>
        </w:rPr>
        <w:t xml:space="preserve">Шевенко А. М. </w:t>
      </w:r>
      <w:r w:rsidRPr="001C3071">
        <w:rPr>
          <w:rFonts w:ascii="Times New Roman" w:hAnsi="Times New Roman" w:cs="Times New Roman"/>
          <w:color w:val="auto"/>
          <w:sz w:val="28"/>
          <w:szCs w:val="28"/>
        </w:rPr>
        <w:t>Методичне забезпечення відбору учнівської молоді до вищих навчальних закладів педагогічного профілю: Метод. реком. Київ, 2016. 157 с.</w:t>
      </w:r>
    </w:p>
    <w:p w:rsidR="00BF595F" w:rsidRPr="001C3071" w:rsidRDefault="00BF595F" w:rsidP="006E19EB">
      <w:pPr>
        <w:pStyle w:val="a9"/>
        <w:numPr>
          <w:ilvl w:val="0"/>
          <w:numId w:val="36"/>
        </w:numPr>
        <w:spacing w:line="360" w:lineRule="auto"/>
        <w:jc w:val="both"/>
        <w:rPr>
          <w:rFonts w:ascii="Times New Roman" w:eastAsia="Times New Roman" w:hAnsi="Times New Roman" w:cs="Times New Roman"/>
          <w:color w:val="auto"/>
          <w:sz w:val="28"/>
          <w:szCs w:val="28"/>
          <w:lang w:eastAsia="ru-RU"/>
        </w:rPr>
      </w:pPr>
      <w:r w:rsidRPr="001C3071">
        <w:rPr>
          <w:rFonts w:ascii="Times New Roman" w:hAnsi="Times New Roman" w:cs="Times New Roman"/>
          <w:color w:val="auto"/>
          <w:sz w:val="28"/>
          <w:szCs w:val="28"/>
        </w:rPr>
        <w:t xml:space="preserve">Як створити опитувальники за шкалою Лайкерта. URL: </w:t>
      </w:r>
      <w:hyperlink r:id="rId43" w:history="1">
        <w:r w:rsidRPr="001C3071">
          <w:rPr>
            <w:rStyle w:val="af"/>
            <w:rFonts w:ascii="Times New Roman" w:hAnsi="Times New Roman" w:cs="Times New Roman"/>
            <w:color w:val="auto"/>
            <w:sz w:val="28"/>
            <w:szCs w:val="28"/>
            <w:u w:val="none"/>
          </w:rPr>
          <w:t>https://ahaslides.com/uk/blog/likert-scale-questionnaires/</w:t>
        </w:r>
      </w:hyperlink>
      <w:r w:rsidRPr="001C3071">
        <w:rPr>
          <w:rFonts w:ascii="Times New Roman" w:hAnsi="Times New Roman" w:cs="Times New Roman"/>
          <w:color w:val="auto"/>
          <w:sz w:val="28"/>
          <w:szCs w:val="28"/>
        </w:rPr>
        <w:t xml:space="preserve"> </w:t>
      </w:r>
    </w:p>
    <w:p w:rsidR="00BF595F" w:rsidRPr="001C3071" w:rsidRDefault="00BF595F" w:rsidP="006E19EB">
      <w:pPr>
        <w:numPr>
          <w:ilvl w:val="0"/>
          <w:numId w:val="36"/>
        </w:numPr>
        <w:spacing w:line="360" w:lineRule="auto"/>
        <w:jc w:val="both"/>
        <w:rPr>
          <w:rFonts w:ascii="Times New Roman" w:eastAsia="Times New Roman" w:hAnsi="Times New Roman" w:cs="Times New Roman"/>
          <w:color w:val="auto"/>
          <w:sz w:val="28"/>
          <w:szCs w:val="28"/>
          <w:lang w:eastAsia="ru-RU"/>
        </w:rPr>
      </w:pPr>
      <w:r w:rsidRPr="001C3071">
        <w:rPr>
          <w:rFonts w:ascii="Times New Roman" w:eastAsia="Times New Roman" w:hAnsi="Times New Roman" w:cs="Times New Roman"/>
          <w:color w:val="auto"/>
          <w:sz w:val="28"/>
          <w:szCs w:val="28"/>
          <w:lang w:eastAsia="ru-RU"/>
        </w:rPr>
        <w:t xml:space="preserve">Business Censor. Ринок приватної медицини України скоротився на 20% у прифронтових зонах. </w:t>
      </w:r>
      <w:r w:rsidRPr="001C3071">
        <w:rPr>
          <w:rFonts w:ascii="Times New Roman" w:hAnsi="Times New Roman" w:cs="Times New Roman"/>
          <w:color w:val="auto"/>
          <w:sz w:val="28"/>
          <w:szCs w:val="28"/>
        </w:rPr>
        <w:t>URL:</w:t>
      </w:r>
      <w:r w:rsidRPr="001C3071">
        <w:rPr>
          <w:rFonts w:ascii="Times New Roman" w:eastAsia="Times New Roman" w:hAnsi="Times New Roman" w:cs="Times New Roman"/>
          <w:color w:val="auto"/>
          <w:sz w:val="28"/>
          <w:szCs w:val="28"/>
          <w:lang w:eastAsia="ru-RU"/>
        </w:rPr>
        <w:t xml:space="preserve"> https://censor.net/biz</w:t>
      </w:r>
    </w:p>
    <w:p w:rsidR="00BF595F" w:rsidRPr="001C3071" w:rsidRDefault="00BF595F" w:rsidP="006E19EB">
      <w:pPr>
        <w:pStyle w:val="a9"/>
        <w:numPr>
          <w:ilvl w:val="0"/>
          <w:numId w:val="36"/>
        </w:numPr>
        <w:autoSpaceDE w:val="0"/>
        <w:autoSpaceDN w:val="0"/>
        <w:adjustRightInd w:val="0"/>
        <w:spacing w:line="360" w:lineRule="auto"/>
        <w:jc w:val="both"/>
        <w:rPr>
          <w:rStyle w:val="af"/>
          <w:rFonts w:ascii="Times New Roman" w:hAnsi="Times New Roman" w:cs="Times New Roman"/>
          <w:color w:val="auto"/>
          <w:sz w:val="28"/>
          <w:szCs w:val="28"/>
          <w:u w:val="none"/>
        </w:rPr>
      </w:pPr>
      <w:r w:rsidRPr="001C3071">
        <w:rPr>
          <w:rFonts w:ascii="Times New Roman" w:hAnsi="Times New Roman" w:cs="Times New Roman"/>
          <w:color w:val="auto"/>
          <w:sz w:val="28"/>
          <w:szCs w:val="28"/>
        </w:rPr>
        <w:t xml:space="preserve">Borshch V., Rudinska O., Rogachevskyi O., Martyniuk O., Kusyk N., Huz D. Strategic Health Care Management: Challenges and Realities of Emergencies. </w:t>
      </w:r>
      <w:r w:rsidRPr="001C3071">
        <w:rPr>
          <w:rFonts w:ascii="Times New Roman" w:hAnsi="Times New Roman" w:cs="Times New Roman"/>
          <w:i/>
          <w:color w:val="auto"/>
          <w:sz w:val="28"/>
          <w:szCs w:val="28"/>
        </w:rPr>
        <w:t>Economic Affairs.</w:t>
      </w:r>
      <w:r w:rsidRPr="001C3071">
        <w:rPr>
          <w:rFonts w:ascii="Times New Roman" w:hAnsi="Times New Roman" w:cs="Times New Roman"/>
          <w:color w:val="auto"/>
          <w:sz w:val="28"/>
          <w:szCs w:val="28"/>
        </w:rPr>
        <w:t xml:space="preserve"> 2022. Vol. 67. No. 04s. P. 851 – 857. </w:t>
      </w:r>
      <w:r w:rsidRPr="001C3071">
        <w:rPr>
          <w:rFonts w:ascii="Times New Roman" w:hAnsi="Times New Roman" w:cs="Times New Roman"/>
          <w:color w:val="auto"/>
          <w:sz w:val="28"/>
          <w:szCs w:val="28"/>
          <w:shd w:val="clear" w:color="auto" w:fill="FFFFFF"/>
        </w:rPr>
        <w:t xml:space="preserve">DOI: </w:t>
      </w:r>
      <w:hyperlink r:id="rId44" w:tgtFrame="_blank" w:history="1">
        <w:r w:rsidRPr="001C3071">
          <w:rPr>
            <w:rStyle w:val="af"/>
            <w:rFonts w:ascii="Times New Roman" w:hAnsi="Times New Roman" w:cs="Times New Roman"/>
            <w:color w:val="auto"/>
            <w:sz w:val="28"/>
            <w:szCs w:val="28"/>
            <w:u w:val="none"/>
            <w:shd w:val="clear" w:color="auto" w:fill="FFFFFF"/>
          </w:rPr>
          <w:t>10.46852/0424-2513.4s.2022.18</w:t>
        </w:r>
      </w:hyperlink>
    </w:p>
    <w:p w:rsidR="00BF595F" w:rsidRPr="001C3071" w:rsidRDefault="00BF595F" w:rsidP="006E19EB">
      <w:pPr>
        <w:numPr>
          <w:ilvl w:val="0"/>
          <w:numId w:val="36"/>
        </w:numPr>
        <w:spacing w:line="360" w:lineRule="auto"/>
        <w:jc w:val="both"/>
        <w:rPr>
          <w:rFonts w:ascii="Times New Roman" w:eastAsia="Times New Roman" w:hAnsi="Times New Roman" w:cs="Times New Roman"/>
          <w:color w:val="auto"/>
          <w:sz w:val="28"/>
          <w:szCs w:val="28"/>
          <w:lang w:eastAsia="ru-RU"/>
        </w:rPr>
      </w:pPr>
      <w:r w:rsidRPr="001C3071">
        <w:rPr>
          <w:rFonts w:ascii="Times New Roman" w:eastAsia="Times New Roman" w:hAnsi="Times New Roman" w:cs="Times New Roman"/>
          <w:color w:val="auto"/>
          <w:sz w:val="28"/>
          <w:szCs w:val="28"/>
          <w:lang w:eastAsia="ru-RU"/>
        </w:rPr>
        <w:t xml:space="preserve">Deloitte Ukraine. Healthcare &amp; Telemedicine Report 2024. </w:t>
      </w:r>
      <w:r w:rsidRPr="001C3071">
        <w:rPr>
          <w:rFonts w:ascii="Times New Roman" w:hAnsi="Times New Roman" w:cs="Times New Roman"/>
          <w:color w:val="auto"/>
          <w:sz w:val="28"/>
          <w:szCs w:val="28"/>
        </w:rPr>
        <w:t xml:space="preserve">URL: </w:t>
      </w:r>
      <w:r w:rsidRPr="001C3071">
        <w:rPr>
          <w:rFonts w:ascii="Times New Roman" w:eastAsia="Times New Roman" w:hAnsi="Times New Roman" w:cs="Times New Roman"/>
          <w:color w:val="auto"/>
          <w:sz w:val="28"/>
          <w:szCs w:val="28"/>
          <w:lang w:eastAsia="ru-RU"/>
        </w:rPr>
        <w:t>https://www.deloitte.com/ua/en/Industries/life-sciences-health-care/analysis/global-health-care-outlook.html</w:t>
      </w:r>
    </w:p>
    <w:p w:rsidR="00BF595F" w:rsidRPr="001C3071" w:rsidRDefault="00BF595F" w:rsidP="006E19EB">
      <w:pPr>
        <w:numPr>
          <w:ilvl w:val="0"/>
          <w:numId w:val="36"/>
        </w:numPr>
        <w:spacing w:line="360" w:lineRule="auto"/>
        <w:jc w:val="both"/>
        <w:rPr>
          <w:rFonts w:ascii="Times New Roman" w:eastAsia="Times New Roman" w:hAnsi="Times New Roman" w:cs="Times New Roman"/>
          <w:color w:val="auto"/>
          <w:sz w:val="28"/>
          <w:szCs w:val="28"/>
          <w:lang w:eastAsia="ru-RU"/>
        </w:rPr>
      </w:pPr>
      <w:r w:rsidRPr="001C3071">
        <w:rPr>
          <w:rFonts w:ascii="Times New Roman" w:eastAsia="Times New Roman" w:hAnsi="Times New Roman" w:cs="Times New Roman"/>
          <w:color w:val="auto"/>
          <w:sz w:val="28"/>
          <w:szCs w:val="28"/>
          <w:lang w:eastAsia="ru-RU"/>
        </w:rPr>
        <w:t xml:space="preserve">Global Health Intelligence. Ukraine Private Healthcare Sector Report 2024-2025. Miami, 2025. </w:t>
      </w:r>
      <w:r w:rsidRPr="001C3071">
        <w:rPr>
          <w:rFonts w:ascii="Times New Roman" w:hAnsi="Times New Roman" w:cs="Times New Roman"/>
          <w:color w:val="auto"/>
          <w:sz w:val="28"/>
          <w:szCs w:val="28"/>
        </w:rPr>
        <w:t xml:space="preserve">URL: </w:t>
      </w:r>
      <w:r w:rsidRPr="001C3071">
        <w:rPr>
          <w:rFonts w:ascii="Times New Roman" w:eastAsia="Times New Roman" w:hAnsi="Times New Roman" w:cs="Times New Roman"/>
          <w:color w:val="auto"/>
          <w:sz w:val="28"/>
          <w:szCs w:val="28"/>
          <w:lang w:eastAsia="ru-RU"/>
        </w:rPr>
        <w:t>https://globalhealthintelligence.com/</w:t>
      </w:r>
    </w:p>
    <w:p w:rsidR="00BF595F" w:rsidRPr="001C3071" w:rsidRDefault="00BF595F" w:rsidP="006E19EB">
      <w:pPr>
        <w:numPr>
          <w:ilvl w:val="0"/>
          <w:numId w:val="36"/>
        </w:numPr>
        <w:spacing w:line="360" w:lineRule="auto"/>
        <w:jc w:val="both"/>
        <w:rPr>
          <w:rFonts w:ascii="Times New Roman" w:eastAsia="Times New Roman" w:hAnsi="Times New Roman" w:cs="Times New Roman"/>
          <w:color w:val="auto"/>
          <w:sz w:val="28"/>
          <w:szCs w:val="28"/>
          <w:lang w:eastAsia="ru-RU"/>
        </w:rPr>
      </w:pPr>
      <w:r w:rsidRPr="001C3071">
        <w:rPr>
          <w:rFonts w:ascii="Times New Roman" w:eastAsia="Times New Roman" w:hAnsi="Times New Roman" w:cs="Times New Roman"/>
          <w:color w:val="auto"/>
          <w:sz w:val="28"/>
          <w:szCs w:val="28"/>
          <w:lang w:eastAsia="ru-RU"/>
        </w:rPr>
        <w:t xml:space="preserve">Healthcare in Ukraine 2024: Market Overview. Kyiv: UBC Group, 2024. </w:t>
      </w:r>
      <w:r w:rsidRPr="001C3071">
        <w:rPr>
          <w:rFonts w:ascii="Times New Roman" w:hAnsi="Times New Roman" w:cs="Times New Roman"/>
          <w:color w:val="auto"/>
          <w:sz w:val="28"/>
          <w:szCs w:val="28"/>
        </w:rPr>
        <w:t xml:space="preserve">URL: </w:t>
      </w:r>
      <w:r w:rsidRPr="001C3071">
        <w:rPr>
          <w:rFonts w:ascii="Times New Roman" w:eastAsia="Times New Roman" w:hAnsi="Times New Roman" w:cs="Times New Roman"/>
          <w:color w:val="auto"/>
          <w:sz w:val="28"/>
          <w:szCs w:val="28"/>
          <w:lang w:eastAsia="ru-RU"/>
        </w:rPr>
        <w:t>https://ubc.globalcompact.org.ua/</w:t>
      </w:r>
    </w:p>
    <w:p w:rsidR="00BF595F" w:rsidRPr="001C3071" w:rsidRDefault="00BF595F" w:rsidP="006E19EB">
      <w:pPr>
        <w:numPr>
          <w:ilvl w:val="0"/>
          <w:numId w:val="36"/>
        </w:numPr>
        <w:spacing w:line="360" w:lineRule="auto"/>
        <w:jc w:val="both"/>
        <w:rPr>
          <w:rFonts w:ascii="Times New Roman" w:eastAsia="Times New Roman" w:hAnsi="Times New Roman" w:cs="Times New Roman"/>
          <w:color w:val="auto"/>
          <w:sz w:val="28"/>
          <w:szCs w:val="28"/>
          <w:lang w:eastAsia="ru-RU"/>
        </w:rPr>
      </w:pPr>
      <w:r w:rsidRPr="001C3071">
        <w:rPr>
          <w:rFonts w:ascii="Times New Roman" w:eastAsia="Times New Roman" w:hAnsi="Times New Roman" w:cs="Times New Roman"/>
          <w:color w:val="auto"/>
          <w:sz w:val="28"/>
          <w:szCs w:val="28"/>
          <w:lang w:eastAsia="ru-RU"/>
        </w:rPr>
        <w:t xml:space="preserve">KPMG Ukraine. Аналіз ринку медичних послуг України, 2024. </w:t>
      </w:r>
      <w:r w:rsidRPr="001C3071">
        <w:rPr>
          <w:rFonts w:ascii="Times New Roman" w:hAnsi="Times New Roman" w:cs="Times New Roman"/>
          <w:color w:val="auto"/>
          <w:sz w:val="28"/>
          <w:szCs w:val="28"/>
        </w:rPr>
        <w:t xml:space="preserve">URL: </w:t>
      </w:r>
      <w:r w:rsidRPr="001C3071">
        <w:rPr>
          <w:rFonts w:ascii="Times New Roman" w:eastAsia="Times New Roman" w:hAnsi="Times New Roman" w:cs="Times New Roman"/>
          <w:color w:val="auto"/>
          <w:sz w:val="28"/>
          <w:szCs w:val="28"/>
          <w:lang w:eastAsia="ru-RU"/>
        </w:rPr>
        <w:t>https://kpmg.com/ua/uk/home.html</w:t>
      </w:r>
    </w:p>
    <w:p w:rsidR="00BF595F" w:rsidRPr="001C3071" w:rsidRDefault="00BF595F" w:rsidP="006E19EB">
      <w:pPr>
        <w:numPr>
          <w:ilvl w:val="0"/>
          <w:numId w:val="36"/>
        </w:numPr>
        <w:spacing w:line="360" w:lineRule="auto"/>
        <w:jc w:val="both"/>
        <w:rPr>
          <w:rFonts w:ascii="Times New Roman" w:eastAsia="Times New Roman" w:hAnsi="Times New Roman" w:cs="Times New Roman"/>
          <w:color w:val="auto"/>
          <w:sz w:val="28"/>
          <w:szCs w:val="28"/>
          <w:lang w:eastAsia="ru-RU"/>
        </w:rPr>
      </w:pPr>
      <w:r w:rsidRPr="001C3071">
        <w:rPr>
          <w:rFonts w:ascii="Times New Roman" w:eastAsia="Times New Roman" w:hAnsi="Times New Roman" w:cs="Times New Roman"/>
          <w:color w:val="auto"/>
          <w:sz w:val="28"/>
          <w:szCs w:val="28"/>
          <w:lang w:eastAsia="ru-RU"/>
        </w:rPr>
        <w:t xml:space="preserve">USAID Health Reform Support. Звіт щодо доступності медичних послуг у зоні бойових дій, 2024. </w:t>
      </w:r>
      <w:r w:rsidRPr="001C3071">
        <w:rPr>
          <w:rFonts w:ascii="Times New Roman" w:hAnsi="Times New Roman" w:cs="Times New Roman"/>
          <w:color w:val="auto"/>
          <w:sz w:val="28"/>
          <w:szCs w:val="28"/>
        </w:rPr>
        <w:t xml:space="preserve">URL: </w:t>
      </w:r>
      <w:hyperlink r:id="rId45" w:history="1">
        <w:r w:rsidRPr="001C3071">
          <w:rPr>
            <w:rStyle w:val="af"/>
            <w:rFonts w:ascii="Times New Roman" w:eastAsia="Times New Roman" w:hAnsi="Times New Roman" w:cs="Times New Roman"/>
            <w:color w:val="auto"/>
            <w:sz w:val="28"/>
            <w:szCs w:val="28"/>
            <w:u w:val="none"/>
            <w:lang w:eastAsia="ru-RU"/>
          </w:rPr>
          <w:t>https://www.prostir.ua/author/olena-korduban/</w:t>
        </w:r>
      </w:hyperlink>
    </w:p>
    <w:p w:rsidR="00BF595F" w:rsidRPr="001C3071" w:rsidRDefault="00BF595F" w:rsidP="006E19EB">
      <w:pPr>
        <w:pStyle w:val="ad"/>
        <w:widowControl w:val="0"/>
        <w:numPr>
          <w:ilvl w:val="0"/>
          <w:numId w:val="36"/>
        </w:numPr>
        <w:tabs>
          <w:tab w:val="left" w:pos="851"/>
          <w:tab w:val="left" w:pos="1134"/>
        </w:tabs>
        <w:spacing w:before="0" w:beforeAutospacing="0" w:after="0" w:afterAutospacing="0" w:line="360" w:lineRule="auto"/>
        <w:jc w:val="both"/>
        <w:rPr>
          <w:sz w:val="28"/>
          <w:szCs w:val="28"/>
          <w:lang w:val="uk-UA"/>
        </w:rPr>
      </w:pPr>
      <w:r w:rsidRPr="001C3071">
        <w:rPr>
          <w:sz w:val="28"/>
          <w:szCs w:val="28"/>
          <w:lang w:val="uk-UA"/>
        </w:rPr>
        <w:t xml:space="preserve">Warr P. B., Bindl U., Parker S. K., Inceoglu I. Four-quadrant investigation of job-related affects and behaviours, </w:t>
      </w:r>
      <w:r w:rsidRPr="001C3071">
        <w:rPr>
          <w:i/>
          <w:sz w:val="28"/>
          <w:szCs w:val="28"/>
          <w:lang w:val="uk-UA"/>
        </w:rPr>
        <w:t>European Journal of Work and Organizational Psychology.</w:t>
      </w:r>
      <w:r w:rsidRPr="001C3071">
        <w:rPr>
          <w:sz w:val="28"/>
          <w:szCs w:val="28"/>
          <w:lang w:val="uk-UA"/>
        </w:rPr>
        <w:t xml:space="preserve"> 2014. № 23. Р. 342-363.</w:t>
      </w:r>
    </w:p>
    <w:p w:rsidR="00BF595F" w:rsidRPr="001C3071" w:rsidRDefault="00BF595F" w:rsidP="000F734C">
      <w:pPr>
        <w:spacing w:line="360" w:lineRule="auto"/>
        <w:jc w:val="both"/>
        <w:rPr>
          <w:rFonts w:ascii="Times New Roman" w:eastAsia="Times New Roman" w:hAnsi="Times New Roman" w:cs="Times New Roman"/>
          <w:sz w:val="28"/>
          <w:szCs w:val="28"/>
          <w:lang w:eastAsia="ru-RU"/>
        </w:rPr>
      </w:pPr>
    </w:p>
    <w:p w:rsidR="00BF595F" w:rsidRPr="001C3071" w:rsidRDefault="00BF595F" w:rsidP="000F734C">
      <w:pPr>
        <w:autoSpaceDE w:val="0"/>
        <w:autoSpaceDN w:val="0"/>
        <w:adjustRightInd w:val="0"/>
        <w:spacing w:line="360" w:lineRule="auto"/>
        <w:jc w:val="both"/>
        <w:rPr>
          <w:rFonts w:ascii="Times New Roman" w:hAnsi="Times New Roman" w:cs="Times New Roman"/>
          <w:sz w:val="28"/>
          <w:szCs w:val="28"/>
        </w:rPr>
      </w:pPr>
      <w:r w:rsidRPr="001C3071">
        <w:rPr>
          <w:rFonts w:ascii="Times New Roman" w:hAnsi="Times New Roman" w:cs="Times New Roman"/>
          <w:sz w:val="28"/>
          <w:szCs w:val="28"/>
        </w:rPr>
        <w:br w:type="page"/>
      </w:r>
    </w:p>
    <w:p w:rsidR="00BF595F" w:rsidRPr="001C3071" w:rsidRDefault="00BF595F" w:rsidP="000F734C">
      <w:pPr>
        <w:spacing w:line="360" w:lineRule="auto"/>
        <w:jc w:val="both"/>
        <w:rPr>
          <w:rFonts w:ascii="Times New Roman" w:hAnsi="Times New Roman" w:cs="Times New Roman"/>
          <w:sz w:val="28"/>
          <w:szCs w:val="28"/>
        </w:rPr>
      </w:pPr>
    </w:p>
    <w:p w:rsidR="00BF595F" w:rsidRPr="001C3071" w:rsidRDefault="00BF595F" w:rsidP="000F734C">
      <w:pPr>
        <w:spacing w:line="360" w:lineRule="auto"/>
        <w:jc w:val="both"/>
        <w:rPr>
          <w:rFonts w:ascii="Times New Roman" w:hAnsi="Times New Roman" w:cs="Times New Roman"/>
          <w:sz w:val="28"/>
          <w:szCs w:val="28"/>
        </w:rPr>
      </w:pPr>
    </w:p>
    <w:p w:rsidR="00BF595F" w:rsidRPr="001C3071" w:rsidRDefault="00BF595F" w:rsidP="000F734C">
      <w:pPr>
        <w:spacing w:line="360" w:lineRule="auto"/>
        <w:jc w:val="both"/>
        <w:rPr>
          <w:rFonts w:ascii="Times New Roman" w:hAnsi="Times New Roman" w:cs="Times New Roman"/>
          <w:sz w:val="28"/>
          <w:szCs w:val="28"/>
        </w:rPr>
      </w:pPr>
    </w:p>
    <w:p w:rsidR="00BF595F" w:rsidRPr="001C3071" w:rsidRDefault="00BF595F" w:rsidP="000F734C">
      <w:pPr>
        <w:spacing w:line="360" w:lineRule="auto"/>
        <w:jc w:val="both"/>
        <w:rPr>
          <w:rFonts w:ascii="Times New Roman" w:hAnsi="Times New Roman" w:cs="Times New Roman"/>
          <w:sz w:val="28"/>
          <w:szCs w:val="28"/>
        </w:rPr>
      </w:pPr>
    </w:p>
    <w:p w:rsidR="00BF595F" w:rsidRPr="001C3071" w:rsidRDefault="00BF595F" w:rsidP="000F734C">
      <w:pPr>
        <w:spacing w:line="360" w:lineRule="auto"/>
        <w:jc w:val="both"/>
        <w:rPr>
          <w:rFonts w:ascii="Times New Roman" w:hAnsi="Times New Roman" w:cs="Times New Roman"/>
          <w:sz w:val="28"/>
          <w:szCs w:val="28"/>
        </w:rPr>
      </w:pPr>
    </w:p>
    <w:p w:rsidR="00BF595F" w:rsidRPr="001C3071" w:rsidRDefault="00BF595F" w:rsidP="000F734C">
      <w:pPr>
        <w:spacing w:line="360" w:lineRule="auto"/>
        <w:jc w:val="both"/>
        <w:rPr>
          <w:rFonts w:ascii="Times New Roman" w:hAnsi="Times New Roman" w:cs="Times New Roman"/>
          <w:sz w:val="28"/>
          <w:szCs w:val="28"/>
        </w:rPr>
      </w:pPr>
    </w:p>
    <w:p w:rsidR="00BF595F" w:rsidRPr="001C3071" w:rsidRDefault="00BF595F" w:rsidP="000F734C">
      <w:pPr>
        <w:spacing w:line="360" w:lineRule="auto"/>
        <w:jc w:val="both"/>
        <w:rPr>
          <w:rFonts w:ascii="Times New Roman" w:hAnsi="Times New Roman" w:cs="Times New Roman"/>
          <w:sz w:val="28"/>
          <w:szCs w:val="28"/>
        </w:rPr>
      </w:pPr>
    </w:p>
    <w:p w:rsidR="00BF595F" w:rsidRPr="001C3071" w:rsidRDefault="00BF595F" w:rsidP="000F734C">
      <w:pPr>
        <w:spacing w:line="360" w:lineRule="auto"/>
        <w:jc w:val="both"/>
        <w:rPr>
          <w:rFonts w:ascii="Times New Roman" w:hAnsi="Times New Roman" w:cs="Times New Roman"/>
          <w:b/>
          <w:sz w:val="28"/>
          <w:szCs w:val="28"/>
        </w:rPr>
      </w:pPr>
    </w:p>
    <w:p w:rsidR="00BF595F" w:rsidRPr="001C3071" w:rsidRDefault="00BF595F" w:rsidP="000F734C">
      <w:pPr>
        <w:spacing w:line="360" w:lineRule="auto"/>
        <w:jc w:val="both"/>
        <w:rPr>
          <w:rFonts w:ascii="Times New Roman" w:hAnsi="Times New Roman" w:cs="Times New Roman"/>
          <w:b/>
          <w:sz w:val="28"/>
          <w:szCs w:val="28"/>
        </w:rPr>
      </w:pPr>
    </w:p>
    <w:p w:rsidR="00BF595F" w:rsidRPr="001C3071" w:rsidRDefault="00BF595F" w:rsidP="000F734C">
      <w:pPr>
        <w:spacing w:line="360" w:lineRule="auto"/>
        <w:jc w:val="both"/>
        <w:rPr>
          <w:rFonts w:ascii="Times New Roman" w:hAnsi="Times New Roman" w:cs="Times New Roman"/>
          <w:b/>
          <w:sz w:val="28"/>
          <w:szCs w:val="28"/>
        </w:rPr>
      </w:pPr>
    </w:p>
    <w:p w:rsidR="00BF595F" w:rsidRPr="001C3071" w:rsidRDefault="00BF595F" w:rsidP="000F734C">
      <w:pPr>
        <w:spacing w:line="360" w:lineRule="auto"/>
        <w:jc w:val="both"/>
        <w:rPr>
          <w:rFonts w:ascii="Times New Roman" w:hAnsi="Times New Roman" w:cs="Times New Roman"/>
          <w:b/>
          <w:sz w:val="28"/>
          <w:szCs w:val="28"/>
        </w:rPr>
      </w:pPr>
    </w:p>
    <w:p w:rsidR="00BF595F" w:rsidRPr="001C3071" w:rsidRDefault="00BF595F" w:rsidP="000F734C">
      <w:pPr>
        <w:spacing w:line="360" w:lineRule="auto"/>
        <w:jc w:val="both"/>
        <w:rPr>
          <w:rFonts w:ascii="Times New Roman" w:hAnsi="Times New Roman" w:cs="Times New Roman"/>
          <w:b/>
          <w:sz w:val="28"/>
          <w:szCs w:val="28"/>
        </w:rPr>
      </w:pPr>
    </w:p>
    <w:p w:rsidR="00BF595F" w:rsidRPr="001C3071" w:rsidRDefault="00BF595F" w:rsidP="000F734C">
      <w:pPr>
        <w:spacing w:line="360" w:lineRule="auto"/>
        <w:jc w:val="both"/>
        <w:rPr>
          <w:rFonts w:ascii="Times New Roman" w:hAnsi="Times New Roman" w:cs="Times New Roman"/>
          <w:b/>
          <w:sz w:val="28"/>
          <w:szCs w:val="28"/>
        </w:rPr>
      </w:pPr>
    </w:p>
    <w:p w:rsidR="00BF595F" w:rsidRPr="001C3071" w:rsidRDefault="00BF595F" w:rsidP="000F734C">
      <w:pPr>
        <w:spacing w:line="360" w:lineRule="auto"/>
        <w:jc w:val="both"/>
        <w:rPr>
          <w:rFonts w:ascii="Times New Roman" w:hAnsi="Times New Roman" w:cs="Times New Roman"/>
          <w:b/>
          <w:sz w:val="28"/>
          <w:szCs w:val="28"/>
        </w:rPr>
      </w:pPr>
    </w:p>
    <w:p w:rsidR="00BF595F" w:rsidRPr="001C3071" w:rsidRDefault="00BF595F" w:rsidP="000F734C">
      <w:pPr>
        <w:spacing w:line="360" w:lineRule="auto"/>
        <w:jc w:val="center"/>
        <w:rPr>
          <w:rFonts w:ascii="Times New Roman" w:hAnsi="Times New Roman" w:cs="Times New Roman"/>
          <w:b/>
          <w:sz w:val="52"/>
          <w:szCs w:val="52"/>
        </w:rPr>
      </w:pPr>
      <w:r w:rsidRPr="001C3071">
        <w:rPr>
          <w:rFonts w:ascii="Times New Roman" w:hAnsi="Times New Roman" w:cs="Times New Roman"/>
          <w:b/>
          <w:sz w:val="52"/>
          <w:szCs w:val="52"/>
        </w:rPr>
        <w:t>Д О Д А Т К И</w:t>
      </w:r>
    </w:p>
    <w:p w:rsidR="00BF595F" w:rsidRPr="001C3071" w:rsidRDefault="00BF595F" w:rsidP="000F734C">
      <w:pPr>
        <w:spacing w:line="360" w:lineRule="auto"/>
        <w:rPr>
          <w:rFonts w:ascii="Times New Roman" w:hAnsi="Times New Roman" w:cs="Times New Roman"/>
          <w:b/>
          <w:sz w:val="52"/>
          <w:szCs w:val="52"/>
        </w:rPr>
      </w:pPr>
    </w:p>
    <w:p w:rsidR="00BF595F" w:rsidRPr="001C3071" w:rsidRDefault="00BF595F" w:rsidP="000F734C">
      <w:pPr>
        <w:spacing w:after="200" w:line="276" w:lineRule="auto"/>
        <w:rPr>
          <w:rFonts w:ascii="Times New Roman" w:hAnsi="Times New Roman" w:cs="Times New Roman"/>
          <w:color w:val="auto"/>
          <w:sz w:val="28"/>
          <w:szCs w:val="28"/>
        </w:rPr>
      </w:pPr>
      <w:r w:rsidRPr="001C3071">
        <w:rPr>
          <w:rFonts w:ascii="Times New Roman" w:hAnsi="Times New Roman" w:cs="Times New Roman"/>
          <w:color w:val="auto"/>
          <w:sz w:val="28"/>
          <w:szCs w:val="28"/>
        </w:rPr>
        <w:br w:type="page"/>
      </w:r>
    </w:p>
    <w:p w:rsidR="00BF595F" w:rsidRPr="001C3071" w:rsidRDefault="00BF595F" w:rsidP="000F734C">
      <w:pPr>
        <w:autoSpaceDE w:val="0"/>
        <w:autoSpaceDN w:val="0"/>
        <w:adjustRightInd w:val="0"/>
        <w:spacing w:line="360" w:lineRule="auto"/>
        <w:jc w:val="right"/>
        <w:textAlignment w:val="center"/>
        <w:rPr>
          <w:rFonts w:ascii="Times New Roman" w:eastAsia="Calibri" w:hAnsi="Times New Roman" w:cs="Times New Roman"/>
          <w:b/>
          <w:bCs/>
          <w:caps/>
          <w:sz w:val="28"/>
          <w:szCs w:val="28"/>
        </w:rPr>
      </w:pPr>
      <w:r w:rsidRPr="001C3071">
        <w:rPr>
          <w:rFonts w:ascii="Times New Roman" w:eastAsia="Calibri" w:hAnsi="Times New Roman" w:cs="Times New Roman"/>
          <w:b/>
          <w:bCs/>
          <w:caps/>
          <w:sz w:val="28"/>
          <w:szCs w:val="28"/>
        </w:rPr>
        <w:t>Додаток 1</w:t>
      </w:r>
    </w:p>
    <w:p w:rsidR="00BF595F" w:rsidRPr="001C3071" w:rsidRDefault="00BF595F" w:rsidP="000F734C">
      <w:pPr>
        <w:autoSpaceDE w:val="0"/>
        <w:autoSpaceDN w:val="0"/>
        <w:adjustRightInd w:val="0"/>
        <w:spacing w:line="360" w:lineRule="auto"/>
        <w:jc w:val="center"/>
        <w:textAlignment w:val="center"/>
        <w:rPr>
          <w:rFonts w:ascii="Times New Roman" w:hAnsi="Times New Roman" w:cs="Times New Roman"/>
          <w:b/>
          <w:caps/>
          <w:sz w:val="28"/>
          <w:szCs w:val="28"/>
        </w:rPr>
      </w:pPr>
      <w:r w:rsidRPr="001C3071">
        <w:rPr>
          <w:rFonts w:ascii="Times New Roman" w:hAnsi="Times New Roman" w:cs="Times New Roman"/>
          <w:b/>
          <w:caps/>
          <w:sz w:val="28"/>
          <w:szCs w:val="28"/>
        </w:rPr>
        <w:t xml:space="preserve">динамікА маркетингової активності </w:t>
      </w:r>
    </w:p>
    <w:p w:rsidR="00BF595F" w:rsidRPr="001C3071" w:rsidRDefault="00BF595F" w:rsidP="000F734C">
      <w:pPr>
        <w:autoSpaceDE w:val="0"/>
        <w:autoSpaceDN w:val="0"/>
        <w:adjustRightInd w:val="0"/>
        <w:spacing w:line="360" w:lineRule="auto"/>
        <w:jc w:val="center"/>
        <w:textAlignment w:val="center"/>
        <w:rPr>
          <w:rFonts w:ascii="Times New Roman" w:eastAsia="Calibri" w:hAnsi="Times New Roman" w:cs="Times New Roman"/>
          <w:b/>
          <w:bCs/>
          <w:caps/>
          <w:sz w:val="28"/>
          <w:szCs w:val="28"/>
        </w:rPr>
      </w:pPr>
      <w:r w:rsidRPr="001C3071">
        <w:rPr>
          <w:rFonts w:ascii="Times New Roman" w:hAnsi="Times New Roman" w:cs="Times New Roman"/>
          <w:b/>
          <w:caps/>
          <w:sz w:val="28"/>
          <w:szCs w:val="28"/>
        </w:rPr>
        <w:t>клініки «Ренесанс Медікал» у 2023–2024 роках</w:t>
      </w:r>
    </w:p>
    <w:p w:rsidR="00BF595F" w:rsidRPr="001C3071" w:rsidRDefault="00BF595F" w:rsidP="000F734C">
      <w:pPr>
        <w:autoSpaceDE w:val="0"/>
        <w:autoSpaceDN w:val="0"/>
        <w:adjustRightInd w:val="0"/>
        <w:spacing w:line="360" w:lineRule="auto"/>
        <w:textAlignment w:val="center"/>
        <w:rPr>
          <w:rFonts w:ascii="Times New Roman" w:eastAsia="Calibri" w:hAnsi="Times New Roman" w:cs="Times New Roman"/>
          <w:b/>
          <w:bCs/>
          <w:caps/>
          <w:sz w:val="28"/>
          <w:szCs w:val="28"/>
        </w:rPr>
      </w:pPr>
      <w:r w:rsidRPr="001C3071">
        <w:rPr>
          <w:rFonts w:ascii="Times New Roman" w:eastAsia="Calibri" w:hAnsi="Times New Roman" w:cs="Times New Roman"/>
          <w:b/>
          <w:bCs/>
          <w:caps/>
          <w:noProof/>
          <w:sz w:val="28"/>
          <w:szCs w:val="28"/>
          <w:lang w:bidi="ar-SA"/>
        </w:rPr>
        <w:drawing>
          <wp:inline distT="0" distB="0" distL="0" distR="0" wp14:anchorId="3B1A9007" wp14:editId="05143137">
            <wp:extent cx="6277970" cy="8270544"/>
            <wp:effectExtent l="0" t="0" r="8890" b="0"/>
            <wp:docPr id="13" name="Рисунок 13" descr="C:\Users\Натали\Desktop\Магістри_Випуск 2025\6_Лука Вікторія Олександрівна\06480f17-2eb0-48c8-b3a6-ce815f88aeb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Натали\Desktop\Магістри_Випуск 2025\6_Лука Вікторія Олександрівна\06480f17-2eb0-48c8-b3a6-ce815f88aeb2"/>
                    <pic:cNvPicPr>
                      <a:picLocks noChangeAspect="1" noChangeArrowheads="1"/>
                    </pic:cNvPicPr>
                  </pic:nvPicPr>
                  <pic:blipFill>
                    <a:blip r:embed="rId46" cstate="print">
                      <a:extLst>
                        <a:ext uri="{BEBA8EAE-BF5A-486C-A8C5-ECC9F3942E4B}">
                          <a14:imgProps xmlns:a14="http://schemas.microsoft.com/office/drawing/2010/main">
                            <a14:imgLayer r:embed="rId47">
                              <a14:imgEffect>
                                <a14:saturation sat="400000"/>
                              </a14:imgEffect>
                            </a14:imgLayer>
                          </a14:imgProps>
                        </a:ext>
                        <a:ext uri="{28A0092B-C50C-407E-A947-70E740481C1C}">
                          <a14:useLocalDpi xmlns:a14="http://schemas.microsoft.com/office/drawing/2010/main" val="0"/>
                        </a:ext>
                      </a:extLst>
                    </a:blip>
                    <a:srcRect/>
                    <a:stretch>
                      <a:fillRect/>
                    </a:stretch>
                  </pic:blipFill>
                  <pic:spPr bwMode="auto">
                    <a:xfrm>
                      <a:off x="0" y="0"/>
                      <a:ext cx="6274903" cy="8266504"/>
                    </a:xfrm>
                    <a:prstGeom prst="rect">
                      <a:avLst/>
                    </a:prstGeom>
                    <a:noFill/>
                    <a:ln>
                      <a:noFill/>
                    </a:ln>
                  </pic:spPr>
                </pic:pic>
              </a:graphicData>
            </a:graphic>
          </wp:inline>
        </w:drawing>
      </w:r>
    </w:p>
    <w:p w:rsidR="00BF595F" w:rsidRPr="001C3071" w:rsidRDefault="00BF595F" w:rsidP="000F734C">
      <w:pPr>
        <w:autoSpaceDE w:val="0"/>
        <w:autoSpaceDN w:val="0"/>
        <w:adjustRightInd w:val="0"/>
        <w:spacing w:line="360" w:lineRule="auto"/>
        <w:jc w:val="right"/>
        <w:textAlignment w:val="center"/>
        <w:rPr>
          <w:rFonts w:ascii="Times New Roman" w:eastAsia="Calibri" w:hAnsi="Times New Roman" w:cs="Times New Roman"/>
          <w:b/>
          <w:bCs/>
          <w:caps/>
          <w:sz w:val="28"/>
          <w:szCs w:val="28"/>
        </w:rPr>
      </w:pPr>
      <w:r w:rsidRPr="001C3071">
        <w:rPr>
          <w:rFonts w:ascii="Times New Roman" w:eastAsia="Calibri" w:hAnsi="Times New Roman" w:cs="Times New Roman"/>
          <w:b/>
          <w:bCs/>
          <w:caps/>
          <w:sz w:val="28"/>
          <w:szCs w:val="28"/>
        </w:rPr>
        <w:t>Додаток 2</w:t>
      </w:r>
    </w:p>
    <w:p w:rsidR="00BF595F" w:rsidRPr="001C3071" w:rsidRDefault="00BF595F" w:rsidP="000F734C">
      <w:pPr>
        <w:spacing w:line="360" w:lineRule="auto"/>
        <w:jc w:val="center"/>
        <w:rPr>
          <w:rFonts w:ascii="Times New Roman" w:eastAsia="Times New Roman" w:hAnsi="Times New Roman" w:cs="Times New Roman"/>
          <w:b/>
          <w:bCs/>
          <w:caps/>
          <w:sz w:val="28"/>
          <w:szCs w:val="28"/>
          <w:lang w:eastAsia="ru-RU"/>
        </w:rPr>
      </w:pPr>
    </w:p>
    <w:p w:rsidR="00BF595F" w:rsidRPr="001C3071" w:rsidRDefault="00BF595F" w:rsidP="000F734C">
      <w:pPr>
        <w:spacing w:line="360" w:lineRule="auto"/>
        <w:jc w:val="center"/>
        <w:rPr>
          <w:rFonts w:ascii="Times New Roman" w:eastAsia="Times New Roman" w:hAnsi="Times New Roman" w:cs="Times New Roman"/>
          <w:b/>
          <w:bCs/>
          <w:caps/>
          <w:sz w:val="28"/>
          <w:szCs w:val="28"/>
          <w:lang w:eastAsia="ru-RU"/>
        </w:rPr>
      </w:pPr>
      <w:r w:rsidRPr="001C3071">
        <w:rPr>
          <w:rFonts w:ascii="Times New Roman" w:eastAsia="Times New Roman" w:hAnsi="Times New Roman" w:cs="Times New Roman"/>
          <w:b/>
          <w:bCs/>
          <w:caps/>
          <w:sz w:val="28"/>
          <w:szCs w:val="28"/>
          <w:lang w:eastAsia="ru-RU"/>
        </w:rPr>
        <w:t xml:space="preserve">Анкета для співробітників </w:t>
      </w:r>
    </w:p>
    <w:p w:rsidR="00BF595F" w:rsidRPr="001C3071" w:rsidRDefault="00BF595F" w:rsidP="000F734C">
      <w:pPr>
        <w:spacing w:line="360" w:lineRule="auto"/>
        <w:jc w:val="center"/>
        <w:rPr>
          <w:rFonts w:ascii="Times New Roman" w:eastAsia="Times New Roman" w:hAnsi="Times New Roman" w:cs="Times New Roman"/>
          <w:b/>
          <w:bCs/>
          <w:caps/>
          <w:sz w:val="28"/>
          <w:szCs w:val="28"/>
          <w:lang w:eastAsia="ru-RU"/>
        </w:rPr>
      </w:pPr>
      <w:r w:rsidRPr="001C3071">
        <w:rPr>
          <w:rFonts w:ascii="Times New Roman" w:eastAsia="Times New Roman" w:hAnsi="Times New Roman" w:cs="Times New Roman"/>
          <w:b/>
          <w:bCs/>
          <w:caps/>
          <w:sz w:val="28"/>
          <w:szCs w:val="28"/>
          <w:lang w:eastAsia="ru-RU"/>
        </w:rPr>
        <w:t>клініки «Ренесанс Медікал»</w:t>
      </w:r>
    </w:p>
    <w:p w:rsidR="00BF595F" w:rsidRPr="001C3071" w:rsidRDefault="00BF595F" w:rsidP="000F734C">
      <w:pPr>
        <w:spacing w:line="360" w:lineRule="auto"/>
        <w:ind w:firstLine="708"/>
        <w:jc w:val="both"/>
        <w:rPr>
          <w:rFonts w:ascii="Times New Roman" w:eastAsia="Times New Roman" w:hAnsi="Times New Roman" w:cs="Times New Roman"/>
          <w:sz w:val="28"/>
          <w:szCs w:val="28"/>
          <w:lang w:eastAsia="ru-RU"/>
        </w:rPr>
      </w:pPr>
      <w:r w:rsidRPr="001C3071">
        <w:rPr>
          <w:rFonts w:ascii="Times New Roman" w:eastAsia="Times New Roman" w:hAnsi="Times New Roman" w:cs="Times New Roman"/>
          <w:b/>
          <w:bCs/>
          <w:sz w:val="28"/>
          <w:szCs w:val="28"/>
          <w:lang w:eastAsia="ru-RU"/>
        </w:rPr>
        <w:t>Мета:</w:t>
      </w:r>
      <w:r w:rsidRPr="001C3071">
        <w:rPr>
          <w:rFonts w:ascii="Times New Roman" w:eastAsia="Times New Roman" w:hAnsi="Times New Roman" w:cs="Times New Roman"/>
          <w:sz w:val="28"/>
          <w:szCs w:val="28"/>
          <w:lang w:eastAsia="ru-RU"/>
        </w:rPr>
        <w:t xml:space="preserve"> оцінка впливу іміджу керівника на репутацію та ефективність роботи клініки.</w:t>
      </w:r>
    </w:p>
    <w:p w:rsidR="00BF595F" w:rsidRPr="001C3071" w:rsidRDefault="00BF595F" w:rsidP="000F734C">
      <w:pPr>
        <w:spacing w:line="360" w:lineRule="auto"/>
        <w:ind w:firstLine="708"/>
        <w:jc w:val="both"/>
        <w:rPr>
          <w:rFonts w:ascii="Times New Roman" w:eastAsia="Times New Roman" w:hAnsi="Times New Roman" w:cs="Times New Roman"/>
          <w:sz w:val="28"/>
          <w:szCs w:val="28"/>
          <w:lang w:eastAsia="ru-RU"/>
        </w:rPr>
      </w:pPr>
      <w:r w:rsidRPr="001C3071">
        <w:rPr>
          <w:rFonts w:ascii="Times New Roman" w:eastAsia="Times New Roman" w:hAnsi="Times New Roman" w:cs="Times New Roman"/>
          <w:b/>
          <w:bCs/>
          <w:sz w:val="28"/>
          <w:szCs w:val="28"/>
          <w:lang w:eastAsia="ru-RU"/>
        </w:rPr>
        <w:t>Інструкція:</w:t>
      </w:r>
      <w:r w:rsidRPr="001C3071">
        <w:rPr>
          <w:rFonts w:ascii="Times New Roman" w:eastAsia="Times New Roman" w:hAnsi="Times New Roman" w:cs="Times New Roman"/>
          <w:sz w:val="28"/>
          <w:szCs w:val="28"/>
          <w:lang w:eastAsia="ru-RU"/>
        </w:rPr>
        <w:t xml:space="preserve"> Будь ласка, оцініть кожне твердження за шкалою від 1 до 5, а саме: 1 – Зовсім не згоден, 2 – Скоріше не згоден,  3 – Нейтрально, 4 – Скоріше згоден, 5 – Повністю згоден</w:t>
      </w:r>
    </w:p>
    <w:tbl>
      <w:tblPr>
        <w:tblW w:w="5000" w:type="pc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776"/>
        <w:gridCol w:w="3830"/>
        <w:gridCol w:w="879"/>
        <w:gridCol w:w="879"/>
        <w:gridCol w:w="879"/>
        <w:gridCol w:w="879"/>
        <w:gridCol w:w="1223"/>
      </w:tblGrid>
      <w:tr w:rsidR="00BF595F" w:rsidRPr="001C3071" w:rsidTr="00AC06AC">
        <w:trPr>
          <w:tblHeader/>
          <w:tblCellSpacing w:w="15" w:type="dxa"/>
        </w:trPr>
        <w:tc>
          <w:tcPr>
            <w:tcW w:w="399" w:type="pct"/>
            <w:vAlign w:val="center"/>
            <w:hideMark/>
          </w:tcPr>
          <w:p w:rsidR="00BF595F" w:rsidRPr="001C3071" w:rsidRDefault="00BF595F" w:rsidP="000F734C">
            <w:pPr>
              <w:spacing w:line="360" w:lineRule="auto"/>
              <w:jc w:val="center"/>
              <w:rPr>
                <w:rFonts w:ascii="Times New Roman" w:eastAsia="Times New Roman" w:hAnsi="Times New Roman" w:cs="Times New Roman"/>
                <w:b/>
                <w:bCs/>
                <w:sz w:val="28"/>
                <w:szCs w:val="28"/>
                <w:lang w:eastAsia="ru-RU"/>
              </w:rPr>
            </w:pPr>
            <w:r w:rsidRPr="001C3071">
              <w:rPr>
                <w:rFonts w:ascii="Times New Roman" w:eastAsia="Times New Roman" w:hAnsi="Times New Roman" w:cs="Times New Roman"/>
                <w:b/>
                <w:bCs/>
                <w:sz w:val="28"/>
                <w:szCs w:val="28"/>
                <w:lang w:eastAsia="ru-RU"/>
              </w:rPr>
              <w:t>№</w:t>
            </w:r>
          </w:p>
        </w:tc>
        <w:tc>
          <w:tcPr>
            <w:tcW w:w="2074" w:type="pct"/>
            <w:vAlign w:val="center"/>
            <w:hideMark/>
          </w:tcPr>
          <w:p w:rsidR="00BF595F" w:rsidRPr="001C3071" w:rsidRDefault="00BF595F" w:rsidP="000F734C">
            <w:pPr>
              <w:spacing w:line="360" w:lineRule="auto"/>
              <w:jc w:val="center"/>
              <w:rPr>
                <w:rFonts w:ascii="Times New Roman" w:eastAsia="Times New Roman" w:hAnsi="Times New Roman" w:cs="Times New Roman"/>
                <w:b/>
                <w:bCs/>
                <w:sz w:val="28"/>
                <w:szCs w:val="28"/>
                <w:lang w:eastAsia="ru-RU"/>
              </w:rPr>
            </w:pPr>
            <w:r w:rsidRPr="001C3071">
              <w:rPr>
                <w:rFonts w:ascii="Times New Roman" w:eastAsia="Times New Roman" w:hAnsi="Times New Roman" w:cs="Times New Roman"/>
                <w:b/>
                <w:bCs/>
                <w:sz w:val="28"/>
                <w:szCs w:val="28"/>
                <w:lang w:eastAsia="ru-RU"/>
              </w:rPr>
              <w:t>Твердження</w:t>
            </w:r>
          </w:p>
        </w:tc>
        <w:tc>
          <w:tcPr>
            <w:tcW w:w="463" w:type="pct"/>
            <w:vAlign w:val="center"/>
            <w:hideMark/>
          </w:tcPr>
          <w:p w:rsidR="00BF595F" w:rsidRPr="001C3071" w:rsidRDefault="00BF595F" w:rsidP="000F734C">
            <w:pPr>
              <w:spacing w:line="360" w:lineRule="auto"/>
              <w:jc w:val="center"/>
              <w:rPr>
                <w:rFonts w:ascii="Times New Roman" w:eastAsia="Times New Roman" w:hAnsi="Times New Roman" w:cs="Times New Roman"/>
                <w:b/>
                <w:bCs/>
                <w:sz w:val="28"/>
                <w:szCs w:val="28"/>
                <w:lang w:eastAsia="ru-RU"/>
              </w:rPr>
            </w:pPr>
            <w:r w:rsidRPr="001C3071">
              <w:rPr>
                <w:rFonts w:ascii="Times New Roman" w:eastAsia="Times New Roman" w:hAnsi="Times New Roman" w:cs="Times New Roman"/>
                <w:b/>
                <w:bCs/>
                <w:sz w:val="28"/>
                <w:szCs w:val="28"/>
                <w:lang w:eastAsia="ru-RU"/>
              </w:rPr>
              <w:t>1</w:t>
            </w:r>
          </w:p>
        </w:tc>
        <w:tc>
          <w:tcPr>
            <w:tcW w:w="463" w:type="pct"/>
            <w:vAlign w:val="center"/>
            <w:hideMark/>
          </w:tcPr>
          <w:p w:rsidR="00BF595F" w:rsidRPr="001C3071" w:rsidRDefault="00BF595F" w:rsidP="000F734C">
            <w:pPr>
              <w:spacing w:line="360" w:lineRule="auto"/>
              <w:jc w:val="center"/>
              <w:rPr>
                <w:rFonts w:ascii="Times New Roman" w:eastAsia="Times New Roman" w:hAnsi="Times New Roman" w:cs="Times New Roman"/>
                <w:b/>
                <w:bCs/>
                <w:sz w:val="28"/>
                <w:szCs w:val="28"/>
                <w:lang w:eastAsia="ru-RU"/>
              </w:rPr>
            </w:pPr>
            <w:r w:rsidRPr="001C3071">
              <w:rPr>
                <w:rFonts w:ascii="Times New Roman" w:eastAsia="Times New Roman" w:hAnsi="Times New Roman" w:cs="Times New Roman"/>
                <w:b/>
                <w:bCs/>
                <w:sz w:val="28"/>
                <w:szCs w:val="28"/>
                <w:lang w:eastAsia="ru-RU"/>
              </w:rPr>
              <w:t>2</w:t>
            </w:r>
          </w:p>
        </w:tc>
        <w:tc>
          <w:tcPr>
            <w:tcW w:w="463" w:type="pct"/>
            <w:vAlign w:val="center"/>
            <w:hideMark/>
          </w:tcPr>
          <w:p w:rsidR="00BF595F" w:rsidRPr="001C3071" w:rsidRDefault="00BF595F" w:rsidP="000F734C">
            <w:pPr>
              <w:spacing w:line="360" w:lineRule="auto"/>
              <w:jc w:val="center"/>
              <w:rPr>
                <w:rFonts w:ascii="Times New Roman" w:eastAsia="Times New Roman" w:hAnsi="Times New Roman" w:cs="Times New Roman"/>
                <w:b/>
                <w:bCs/>
                <w:sz w:val="28"/>
                <w:szCs w:val="28"/>
                <w:lang w:eastAsia="ru-RU"/>
              </w:rPr>
            </w:pPr>
            <w:r w:rsidRPr="001C3071">
              <w:rPr>
                <w:rFonts w:ascii="Times New Roman" w:eastAsia="Times New Roman" w:hAnsi="Times New Roman" w:cs="Times New Roman"/>
                <w:b/>
                <w:bCs/>
                <w:sz w:val="28"/>
                <w:szCs w:val="28"/>
                <w:lang w:eastAsia="ru-RU"/>
              </w:rPr>
              <w:t>3</w:t>
            </w:r>
          </w:p>
        </w:tc>
        <w:tc>
          <w:tcPr>
            <w:tcW w:w="463" w:type="pct"/>
            <w:vAlign w:val="center"/>
            <w:hideMark/>
          </w:tcPr>
          <w:p w:rsidR="00BF595F" w:rsidRPr="001C3071" w:rsidRDefault="00BF595F" w:rsidP="000F734C">
            <w:pPr>
              <w:spacing w:line="360" w:lineRule="auto"/>
              <w:jc w:val="center"/>
              <w:rPr>
                <w:rFonts w:ascii="Times New Roman" w:eastAsia="Times New Roman" w:hAnsi="Times New Roman" w:cs="Times New Roman"/>
                <w:b/>
                <w:bCs/>
                <w:sz w:val="28"/>
                <w:szCs w:val="28"/>
                <w:lang w:eastAsia="ru-RU"/>
              </w:rPr>
            </w:pPr>
            <w:r w:rsidRPr="001C3071">
              <w:rPr>
                <w:rFonts w:ascii="Times New Roman" w:eastAsia="Times New Roman" w:hAnsi="Times New Roman" w:cs="Times New Roman"/>
                <w:b/>
                <w:bCs/>
                <w:sz w:val="28"/>
                <w:szCs w:val="28"/>
                <w:lang w:eastAsia="ru-RU"/>
              </w:rPr>
              <w:t>4</w:t>
            </w:r>
          </w:p>
        </w:tc>
        <w:tc>
          <w:tcPr>
            <w:tcW w:w="549" w:type="pct"/>
            <w:vAlign w:val="center"/>
            <w:hideMark/>
          </w:tcPr>
          <w:p w:rsidR="00BF595F" w:rsidRPr="001C3071" w:rsidRDefault="00BF595F" w:rsidP="000F734C">
            <w:pPr>
              <w:spacing w:line="360" w:lineRule="auto"/>
              <w:jc w:val="center"/>
              <w:rPr>
                <w:rFonts w:ascii="Times New Roman" w:eastAsia="Times New Roman" w:hAnsi="Times New Roman" w:cs="Times New Roman"/>
                <w:b/>
                <w:bCs/>
                <w:sz w:val="28"/>
                <w:szCs w:val="28"/>
                <w:lang w:eastAsia="ru-RU"/>
              </w:rPr>
            </w:pPr>
            <w:r w:rsidRPr="001C3071">
              <w:rPr>
                <w:rFonts w:ascii="Times New Roman" w:eastAsia="Times New Roman" w:hAnsi="Times New Roman" w:cs="Times New Roman"/>
                <w:b/>
                <w:bCs/>
                <w:sz w:val="28"/>
                <w:szCs w:val="28"/>
                <w:lang w:eastAsia="ru-RU"/>
              </w:rPr>
              <w:t>5</w:t>
            </w:r>
          </w:p>
        </w:tc>
      </w:tr>
      <w:tr w:rsidR="00BF595F" w:rsidRPr="001C3071" w:rsidTr="00AC06AC">
        <w:trPr>
          <w:tblCellSpacing w:w="15" w:type="dxa"/>
        </w:trPr>
        <w:tc>
          <w:tcPr>
            <w:tcW w:w="4968" w:type="pct"/>
            <w:gridSpan w:val="7"/>
            <w:vAlign w:val="center"/>
            <w:hideMark/>
          </w:tcPr>
          <w:p w:rsidR="00BF595F" w:rsidRPr="001C3071" w:rsidRDefault="00BF595F" w:rsidP="000F734C">
            <w:pPr>
              <w:spacing w:line="360" w:lineRule="auto"/>
              <w:jc w:val="center"/>
              <w:rPr>
                <w:rFonts w:ascii="Times New Roman" w:eastAsia="Times New Roman" w:hAnsi="Times New Roman" w:cs="Times New Roman"/>
                <w:sz w:val="28"/>
                <w:szCs w:val="28"/>
                <w:lang w:eastAsia="ru-RU"/>
              </w:rPr>
            </w:pPr>
            <w:r w:rsidRPr="001C3071">
              <w:rPr>
                <w:rFonts w:ascii="Times New Roman" w:eastAsia="Times New Roman" w:hAnsi="Times New Roman" w:cs="Times New Roman"/>
                <w:b/>
                <w:bCs/>
                <w:sz w:val="28"/>
                <w:szCs w:val="28"/>
                <w:lang w:eastAsia="ru-RU"/>
              </w:rPr>
              <w:t>Блок 1. Лідерські та особистісні якості керівника</w:t>
            </w:r>
          </w:p>
        </w:tc>
      </w:tr>
      <w:tr w:rsidR="00BF595F" w:rsidRPr="001C3071" w:rsidTr="00AC06AC">
        <w:trPr>
          <w:tblCellSpacing w:w="15" w:type="dxa"/>
        </w:trPr>
        <w:tc>
          <w:tcPr>
            <w:tcW w:w="399" w:type="pct"/>
            <w:vAlign w:val="center"/>
            <w:hideMark/>
          </w:tcPr>
          <w:p w:rsidR="00BF595F" w:rsidRPr="001C3071" w:rsidRDefault="00BF595F" w:rsidP="000F734C">
            <w:pPr>
              <w:spacing w:line="360" w:lineRule="auto"/>
              <w:jc w:val="center"/>
              <w:rPr>
                <w:rFonts w:ascii="Times New Roman" w:eastAsia="Times New Roman" w:hAnsi="Times New Roman" w:cs="Times New Roman"/>
                <w:b/>
                <w:sz w:val="28"/>
                <w:szCs w:val="28"/>
                <w:lang w:eastAsia="ru-RU"/>
              </w:rPr>
            </w:pPr>
            <w:r w:rsidRPr="001C3071">
              <w:rPr>
                <w:rFonts w:ascii="Times New Roman" w:eastAsia="Times New Roman" w:hAnsi="Times New Roman" w:cs="Times New Roman"/>
                <w:b/>
                <w:sz w:val="28"/>
                <w:szCs w:val="28"/>
                <w:lang w:eastAsia="ru-RU"/>
              </w:rPr>
              <w:t>1</w:t>
            </w:r>
          </w:p>
        </w:tc>
        <w:tc>
          <w:tcPr>
            <w:tcW w:w="2074" w:type="pct"/>
            <w:vAlign w:val="center"/>
            <w:hideMark/>
          </w:tcPr>
          <w:p w:rsidR="00BF595F" w:rsidRPr="001C3071" w:rsidRDefault="00BF595F" w:rsidP="000F734C">
            <w:pPr>
              <w:spacing w:line="360" w:lineRule="auto"/>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Керівник чітко формулює завдання та очікування для персоналу</w:t>
            </w:r>
          </w:p>
        </w:tc>
        <w:tc>
          <w:tcPr>
            <w:tcW w:w="463" w:type="pct"/>
            <w:vAlign w:val="center"/>
            <w:hideMark/>
          </w:tcPr>
          <w:p w:rsidR="00BF595F" w:rsidRPr="001C3071" w:rsidRDefault="00BF595F" w:rsidP="000F734C">
            <w:pPr>
              <w:spacing w:line="360" w:lineRule="auto"/>
              <w:jc w:val="center"/>
              <w:rPr>
                <w:rFonts w:ascii="Times New Roman" w:eastAsia="Times New Roman" w:hAnsi="Times New Roman" w:cs="Times New Roman"/>
                <w:sz w:val="28"/>
                <w:szCs w:val="28"/>
                <w:lang w:eastAsia="ru-RU"/>
              </w:rPr>
            </w:pPr>
            <w:r w:rsidRPr="001C3071">
              <w:rPr>
                <w:rFonts w:ascii="MS Gothic" w:eastAsia="MS Gothic" w:hAnsi="MS Gothic" w:cs="MS Gothic"/>
                <w:sz w:val="28"/>
                <w:szCs w:val="28"/>
                <w:lang w:eastAsia="ru-RU"/>
              </w:rPr>
              <w:t>☐</w:t>
            </w:r>
          </w:p>
        </w:tc>
        <w:tc>
          <w:tcPr>
            <w:tcW w:w="463" w:type="pct"/>
            <w:vAlign w:val="center"/>
            <w:hideMark/>
          </w:tcPr>
          <w:p w:rsidR="00BF595F" w:rsidRPr="001C3071" w:rsidRDefault="00BF595F" w:rsidP="000F734C">
            <w:pPr>
              <w:spacing w:line="360" w:lineRule="auto"/>
              <w:jc w:val="center"/>
              <w:rPr>
                <w:rFonts w:ascii="Times New Roman" w:eastAsia="Times New Roman" w:hAnsi="Times New Roman" w:cs="Times New Roman"/>
                <w:sz w:val="28"/>
                <w:szCs w:val="28"/>
                <w:lang w:eastAsia="ru-RU"/>
              </w:rPr>
            </w:pPr>
            <w:r w:rsidRPr="001C3071">
              <w:rPr>
                <w:rFonts w:ascii="MS Gothic" w:eastAsia="MS Gothic" w:hAnsi="MS Gothic" w:cs="MS Gothic"/>
                <w:sz w:val="28"/>
                <w:szCs w:val="28"/>
                <w:lang w:eastAsia="ru-RU"/>
              </w:rPr>
              <w:t>☐</w:t>
            </w:r>
          </w:p>
        </w:tc>
        <w:tc>
          <w:tcPr>
            <w:tcW w:w="463" w:type="pct"/>
            <w:vAlign w:val="center"/>
            <w:hideMark/>
          </w:tcPr>
          <w:p w:rsidR="00BF595F" w:rsidRPr="001C3071" w:rsidRDefault="00BF595F" w:rsidP="000F734C">
            <w:pPr>
              <w:spacing w:line="360" w:lineRule="auto"/>
              <w:jc w:val="center"/>
              <w:rPr>
                <w:rFonts w:ascii="Times New Roman" w:eastAsia="Times New Roman" w:hAnsi="Times New Roman" w:cs="Times New Roman"/>
                <w:sz w:val="28"/>
                <w:szCs w:val="28"/>
                <w:lang w:eastAsia="ru-RU"/>
              </w:rPr>
            </w:pPr>
            <w:r w:rsidRPr="001C3071">
              <w:rPr>
                <w:rFonts w:ascii="MS Gothic" w:eastAsia="MS Gothic" w:hAnsi="MS Gothic" w:cs="MS Gothic"/>
                <w:sz w:val="28"/>
                <w:szCs w:val="28"/>
                <w:lang w:eastAsia="ru-RU"/>
              </w:rPr>
              <w:t>☐</w:t>
            </w:r>
          </w:p>
        </w:tc>
        <w:tc>
          <w:tcPr>
            <w:tcW w:w="463" w:type="pct"/>
            <w:vAlign w:val="center"/>
            <w:hideMark/>
          </w:tcPr>
          <w:p w:rsidR="00BF595F" w:rsidRPr="001C3071" w:rsidRDefault="00BF595F" w:rsidP="000F734C">
            <w:pPr>
              <w:spacing w:line="360" w:lineRule="auto"/>
              <w:jc w:val="center"/>
              <w:rPr>
                <w:rFonts w:ascii="Times New Roman" w:eastAsia="Times New Roman" w:hAnsi="Times New Roman" w:cs="Times New Roman"/>
                <w:sz w:val="28"/>
                <w:szCs w:val="28"/>
                <w:lang w:eastAsia="ru-RU"/>
              </w:rPr>
            </w:pPr>
            <w:r w:rsidRPr="001C3071">
              <w:rPr>
                <w:rFonts w:ascii="MS Gothic" w:eastAsia="MS Gothic" w:hAnsi="MS Gothic" w:cs="MS Gothic"/>
                <w:sz w:val="28"/>
                <w:szCs w:val="28"/>
                <w:lang w:eastAsia="ru-RU"/>
              </w:rPr>
              <w:t>☐</w:t>
            </w:r>
          </w:p>
        </w:tc>
        <w:tc>
          <w:tcPr>
            <w:tcW w:w="549" w:type="pct"/>
            <w:vAlign w:val="center"/>
            <w:hideMark/>
          </w:tcPr>
          <w:p w:rsidR="00BF595F" w:rsidRPr="001C3071" w:rsidRDefault="00BF595F" w:rsidP="000F734C">
            <w:pPr>
              <w:spacing w:line="360" w:lineRule="auto"/>
              <w:jc w:val="center"/>
              <w:rPr>
                <w:rFonts w:ascii="Times New Roman" w:eastAsia="Times New Roman" w:hAnsi="Times New Roman" w:cs="Times New Roman"/>
                <w:sz w:val="28"/>
                <w:szCs w:val="28"/>
                <w:lang w:eastAsia="ru-RU"/>
              </w:rPr>
            </w:pPr>
            <w:r w:rsidRPr="001C3071">
              <w:rPr>
                <w:rFonts w:ascii="MS Gothic" w:eastAsia="MS Gothic" w:hAnsi="MS Gothic" w:cs="MS Gothic"/>
                <w:sz w:val="28"/>
                <w:szCs w:val="28"/>
                <w:lang w:eastAsia="ru-RU"/>
              </w:rPr>
              <w:t>☐</w:t>
            </w:r>
          </w:p>
        </w:tc>
      </w:tr>
      <w:tr w:rsidR="00BF595F" w:rsidRPr="001C3071" w:rsidTr="00AC06AC">
        <w:trPr>
          <w:tblCellSpacing w:w="15" w:type="dxa"/>
        </w:trPr>
        <w:tc>
          <w:tcPr>
            <w:tcW w:w="399" w:type="pct"/>
            <w:vAlign w:val="center"/>
            <w:hideMark/>
          </w:tcPr>
          <w:p w:rsidR="00BF595F" w:rsidRPr="001C3071" w:rsidRDefault="00BF595F" w:rsidP="000F734C">
            <w:pPr>
              <w:spacing w:line="360" w:lineRule="auto"/>
              <w:jc w:val="center"/>
              <w:rPr>
                <w:rFonts w:ascii="Times New Roman" w:eastAsia="Times New Roman" w:hAnsi="Times New Roman" w:cs="Times New Roman"/>
                <w:b/>
                <w:sz w:val="28"/>
                <w:szCs w:val="28"/>
                <w:lang w:eastAsia="ru-RU"/>
              </w:rPr>
            </w:pPr>
            <w:r w:rsidRPr="001C3071">
              <w:rPr>
                <w:rFonts w:ascii="Times New Roman" w:eastAsia="Times New Roman" w:hAnsi="Times New Roman" w:cs="Times New Roman"/>
                <w:b/>
                <w:sz w:val="28"/>
                <w:szCs w:val="28"/>
                <w:lang w:eastAsia="ru-RU"/>
              </w:rPr>
              <w:t>2</w:t>
            </w:r>
          </w:p>
        </w:tc>
        <w:tc>
          <w:tcPr>
            <w:tcW w:w="2074" w:type="pct"/>
            <w:vAlign w:val="center"/>
            <w:hideMark/>
          </w:tcPr>
          <w:p w:rsidR="00BF595F" w:rsidRPr="001C3071" w:rsidRDefault="00BF595F" w:rsidP="000F734C">
            <w:pPr>
              <w:spacing w:line="360" w:lineRule="auto"/>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Керівник проявляє чесність і відкритість у спілкуванні</w:t>
            </w:r>
          </w:p>
        </w:tc>
        <w:tc>
          <w:tcPr>
            <w:tcW w:w="463" w:type="pct"/>
            <w:vAlign w:val="center"/>
            <w:hideMark/>
          </w:tcPr>
          <w:p w:rsidR="00BF595F" w:rsidRPr="001C3071" w:rsidRDefault="00BF595F" w:rsidP="000F734C">
            <w:pPr>
              <w:spacing w:line="360" w:lineRule="auto"/>
              <w:jc w:val="center"/>
              <w:rPr>
                <w:rFonts w:ascii="Times New Roman" w:eastAsia="Times New Roman" w:hAnsi="Times New Roman" w:cs="Times New Roman"/>
                <w:sz w:val="28"/>
                <w:szCs w:val="28"/>
                <w:lang w:eastAsia="ru-RU"/>
              </w:rPr>
            </w:pPr>
            <w:r w:rsidRPr="001C3071">
              <w:rPr>
                <w:rFonts w:ascii="MS Gothic" w:eastAsia="MS Gothic" w:hAnsi="MS Gothic" w:cs="MS Gothic"/>
                <w:sz w:val="28"/>
                <w:szCs w:val="28"/>
                <w:lang w:eastAsia="ru-RU"/>
              </w:rPr>
              <w:t>☐</w:t>
            </w:r>
          </w:p>
        </w:tc>
        <w:tc>
          <w:tcPr>
            <w:tcW w:w="463" w:type="pct"/>
            <w:vAlign w:val="center"/>
            <w:hideMark/>
          </w:tcPr>
          <w:p w:rsidR="00BF595F" w:rsidRPr="001C3071" w:rsidRDefault="00BF595F" w:rsidP="000F734C">
            <w:pPr>
              <w:spacing w:line="360" w:lineRule="auto"/>
              <w:jc w:val="center"/>
              <w:rPr>
                <w:rFonts w:ascii="Times New Roman" w:eastAsia="Times New Roman" w:hAnsi="Times New Roman" w:cs="Times New Roman"/>
                <w:sz w:val="28"/>
                <w:szCs w:val="28"/>
                <w:lang w:eastAsia="ru-RU"/>
              </w:rPr>
            </w:pPr>
            <w:r w:rsidRPr="001C3071">
              <w:rPr>
                <w:rFonts w:ascii="MS Gothic" w:eastAsia="MS Gothic" w:hAnsi="MS Gothic" w:cs="MS Gothic"/>
                <w:sz w:val="28"/>
                <w:szCs w:val="28"/>
                <w:lang w:eastAsia="ru-RU"/>
              </w:rPr>
              <w:t>☐</w:t>
            </w:r>
          </w:p>
        </w:tc>
        <w:tc>
          <w:tcPr>
            <w:tcW w:w="463" w:type="pct"/>
            <w:vAlign w:val="center"/>
            <w:hideMark/>
          </w:tcPr>
          <w:p w:rsidR="00BF595F" w:rsidRPr="001C3071" w:rsidRDefault="00BF595F" w:rsidP="000F734C">
            <w:pPr>
              <w:spacing w:line="360" w:lineRule="auto"/>
              <w:jc w:val="center"/>
              <w:rPr>
                <w:rFonts w:ascii="Times New Roman" w:eastAsia="Times New Roman" w:hAnsi="Times New Roman" w:cs="Times New Roman"/>
                <w:sz w:val="28"/>
                <w:szCs w:val="28"/>
                <w:lang w:eastAsia="ru-RU"/>
              </w:rPr>
            </w:pPr>
            <w:r w:rsidRPr="001C3071">
              <w:rPr>
                <w:rFonts w:ascii="MS Gothic" w:eastAsia="MS Gothic" w:hAnsi="MS Gothic" w:cs="MS Gothic"/>
                <w:sz w:val="28"/>
                <w:szCs w:val="28"/>
                <w:lang w:eastAsia="ru-RU"/>
              </w:rPr>
              <w:t>☐</w:t>
            </w:r>
          </w:p>
        </w:tc>
        <w:tc>
          <w:tcPr>
            <w:tcW w:w="463" w:type="pct"/>
            <w:vAlign w:val="center"/>
            <w:hideMark/>
          </w:tcPr>
          <w:p w:rsidR="00BF595F" w:rsidRPr="001C3071" w:rsidRDefault="00BF595F" w:rsidP="000F734C">
            <w:pPr>
              <w:spacing w:line="360" w:lineRule="auto"/>
              <w:jc w:val="center"/>
              <w:rPr>
                <w:rFonts w:ascii="Times New Roman" w:eastAsia="Times New Roman" w:hAnsi="Times New Roman" w:cs="Times New Roman"/>
                <w:sz w:val="28"/>
                <w:szCs w:val="28"/>
                <w:lang w:eastAsia="ru-RU"/>
              </w:rPr>
            </w:pPr>
            <w:r w:rsidRPr="001C3071">
              <w:rPr>
                <w:rFonts w:ascii="MS Gothic" w:eastAsia="MS Gothic" w:hAnsi="MS Gothic" w:cs="MS Gothic"/>
                <w:sz w:val="28"/>
                <w:szCs w:val="28"/>
                <w:lang w:eastAsia="ru-RU"/>
              </w:rPr>
              <w:t>☐</w:t>
            </w:r>
          </w:p>
        </w:tc>
        <w:tc>
          <w:tcPr>
            <w:tcW w:w="549" w:type="pct"/>
            <w:vAlign w:val="center"/>
            <w:hideMark/>
          </w:tcPr>
          <w:p w:rsidR="00BF595F" w:rsidRPr="001C3071" w:rsidRDefault="00BF595F" w:rsidP="000F734C">
            <w:pPr>
              <w:spacing w:line="360" w:lineRule="auto"/>
              <w:jc w:val="center"/>
              <w:rPr>
                <w:rFonts w:ascii="Times New Roman" w:eastAsia="Times New Roman" w:hAnsi="Times New Roman" w:cs="Times New Roman"/>
                <w:sz w:val="28"/>
                <w:szCs w:val="28"/>
                <w:lang w:eastAsia="ru-RU"/>
              </w:rPr>
            </w:pPr>
            <w:r w:rsidRPr="001C3071">
              <w:rPr>
                <w:rFonts w:ascii="MS Gothic" w:eastAsia="MS Gothic" w:hAnsi="MS Gothic" w:cs="MS Gothic"/>
                <w:sz w:val="28"/>
                <w:szCs w:val="28"/>
                <w:lang w:eastAsia="ru-RU"/>
              </w:rPr>
              <w:t>☐</w:t>
            </w:r>
          </w:p>
        </w:tc>
      </w:tr>
      <w:tr w:rsidR="00BF595F" w:rsidRPr="001C3071" w:rsidTr="00AC06AC">
        <w:trPr>
          <w:tblCellSpacing w:w="15" w:type="dxa"/>
        </w:trPr>
        <w:tc>
          <w:tcPr>
            <w:tcW w:w="399" w:type="pct"/>
            <w:vAlign w:val="center"/>
            <w:hideMark/>
          </w:tcPr>
          <w:p w:rsidR="00BF595F" w:rsidRPr="001C3071" w:rsidRDefault="00BF595F" w:rsidP="000F734C">
            <w:pPr>
              <w:spacing w:line="360" w:lineRule="auto"/>
              <w:jc w:val="center"/>
              <w:rPr>
                <w:rFonts w:ascii="Times New Roman" w:eastAsia="Times New Roman" w:hAnsi="Times New Roman" w:cs="Times New Roman"/>
                <w:b/>
                <w:sz w:val="28"/>
                <w:szCs w:val="28"/>
                <w:lang w:eastAsia="ru-RU"/>
              </w:rPr>
            </w:pPr>
            <w:r w:rsidRPr="001C3071">
              <w:rPr>
                <w:rFonts w:ascii="Times New Roman" w:eastAsia="Times New Roman" w:hAnsi="Times New Roman" w:cs="Times New Roman"/>
                <w:b/>
                <w:sz w:val="28"/>
                <w:szCs w:val="28"/>
                <w:lang w:eastAsia="ru-RU"/>
              </w:rPr>
              <w:t>3</w:t>
            </w:r>
          </w:p>
        </w:tc>
        <w:tc>
          <w:tcPr>
            <w:tcW w:w="2074" w:type="pct"/>
            <w:vAlign w:val="center"/>
            <w:hideMark/>
          </w:tcPr>
          <w:p w:rsidR="00BF595F" w:rsidRPr="001C3071" w:rsidRDefault="00BF595F" w:rsidP="000F734C">
            <w:pPr>
              <w:spacing w:line="360" w:lineRule="auto"/>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Керівник підтримує командний дух і взаємоповагу</w:t>
            </w:r>
          </w:p>
        </w:tc>
        <w:tc>
          <w:tcPr>
            <w:tcW w:w="463" w:type="pct"/>
            <w:vAlign w:val="center"/>
            <w:hideMark/>
          </w:tcPr>
          <w:p w:rsidR="00BF595F" w:rsidRPr="001C3071" w:rsidRDefault="00BF595F" w:rsidP="000F734C">
            <w:pPr>
              <w:spacing w:line="360" w:lineRule="auto"/>
              <w:jc w:val="center"/>
              <w:rPr>
                <w:rFonts w:ascii="Times New Roman" w:eastAsia="Times New Roman" w:hAnsi="Times New Roman" w:cs="Times New Roman"/>
                <w:sz w:val="28"/>
                <w:szCs w:val="28"/>
                <w:lang w:eastAsia="ru-RU"/>
              </w:rPr>
            </w:pPr>
            <w:r w:rsidRPr="001C3071">
              <w:rPr>
                <w:rFonts w:ascii="MS Gothic" w:eastAsia="MS Gothic" w:hAnsi="MS Gothic" w:cs="MS Gothic"/>
                <w:sz w:val="28"/>
                <w:szCs w:val="28"/>
                <w:lang w:eastAsia="ru-RU"/>
              </w:rPr>
              <w:t>☐</w:t>
            </w:r>
          </w:p>
        </w:tc>
        <w:tc>
          <w:tcPr>
            <w:tcW w:w="463" w:type="pct"/>
            <w:vAlign w:val="center"/>
            <w:hideMark/>
          </w:tcPr>
          <w:p w:rsidR="00BF595F" w:rsidRPr="001C3071" w:rsidRDefault="00BF595F" w:rsidP="000F734C">
            <w:pPr>
              <w:spacing w:line="360" w:lineRule="auto"/>
              <w:jc w:val="center"/>
              <w:rPr>
                <w:rFonts w:ascii="Times New Roman" w:eastAsia="Times New Roman" w:hAnsi="Times New Roman" w:cs="Times New Roman"/>
                <w:sz w:val="28"/>
                <w:szCs w:val="28"/>
                <w:lang w:eastAsia="ru-RU"/>
              </w:rPr>
            </w:pPr>
            <w:r w:rsidRPr="001C3071">
              <w:rPr>
                <w:rFonts w:ascii="MS Gothic" w:eastAsia="MS Gothic" w:hAnsi="MS Gothic" w:cs="MS Gothic"/>
                <w:sz w:val="28"/>
                <w:szCs w:val="28"/>
                <w:lang w:eastAsia="ru-RU"/>
              </w:rPr>
              <w:t>☐</w:t>
            </w:r>
          </w:p>
        </w:tc>
        <w:tc>
          <w:tcPr>
            <w:tcW w:w="463" w:type="pct"/>
            <w:vAlign w:val="center"/>
            <w:hideMark/>
          </w:tcPr>
          <w:p w:rsidR="00BF595F" w:rsidRPr="001C3071" w:rsidRDefault="00BF595F" w:rsidP="000F734C">
            <w:pPr>
              <w:spacing w:line="360" w:lineRule="auto"/>
              <w:jc w:val="center"/>
              <w:rPr>
                <w:rFonts w:ascii="Times New Roman" w:eastAsia="Times New Roman" w:hAnsi="Times New Roman" w:cs="Times New Roman"/>
                <w:sz w:val="28"/>
                <w:szCs w:val="28"/>
                <w:lang w:eastAsia="ru-RU"/>
              </w:rPr>
            </w:pPr>
            <w:r w:rsidRPr="001C3071">
              <w:rPr>
                <w:rFonts w:ascii="MS Gothic" w:eastAsia="MS Gothic" w:hAnsi="MS Gothic" w:cs="MS Gothic"/>
                <w:sz w:val="28"/>
                <w:szCs w:val="28"/>
                <w:lang w:eastAsia="ru-RU"/>
              </w:rPr>
              <w:t>☐</w:t>
            </w:r>
          </w:p>
        </w:tc>
        <w:tc>
          <w:tcPr>
            <w:tcW w:w="463" w:type="pct"/>
            <w:vAlign w:val="center"/>
            <w:hideMark/>
          </w:tcPr>
          <w:p w:rsidR="00BF595F" w:rsidRPr="001C3071" w:rsidRDefault="00BF595F" w:rsidP="000F734C">
            <w:pPr>
              <w:spacing w:line="360" w:lineRule="auto"/>
              <w:jc w:val="center"/>
              <w:rPr>
                <w:rFonts w:ascii="Times New Roman" w:eastAsia="Times New Roman" w:hAnsi="Times New Roman" w:cs="Times New Roman"/>
                <w:sz w:val="28"/>
                <w:szCs w:val="28"/>
                <w:lang w:eastAsia="ru-RU"/>
              </w:rPr>
            </w:pPr>
            <w:r w:rsidRPr="001C3071">
              <w:rPr>
                <w:rFonts w:ascii="MS Gothic" w:eastAsia="MS Gothic" w:hAnsi="MS Gothic" w:cs="MS Gothic"/>
                <w:sz w:val="28"/>
                <w:szCs w:val="28"/>
                <w:lang w:eastAsia="ru-RU"/>
              </w:rPr>
              <w:t>☐</w:t>
            </w:r>
          </w:p>
        </w:tc>
        <w:tc>
          <w:tcPr>
            <w:tcW w:w="549" w:type="pct"/>
            <w:vAlign w:val="center"/>
            <w:hideMark/>
          </w:tcPr>
          <w:p w:rsidR="00BF595F" w:rsidRPr="001C3071" w:rsidRDefault="00BF595F" w:rsidP="000F734C">
            <w:pPr>
              <w:spacing w:line="360" w:lineRule="auto"/>
              <w:jc w:val="center"/>
              <w:rPr>
                <w:rFonts w:ascii="Times New Roman" w:eastAsia="Times New Roman" w:hAnsi="Times New Roman" w:cs="Times New Roman"/>
                <w:sz w:val="28"/>
                <w:szCs w:val="28"/>
                <w:lang w:eastAsia="ru-RU"/>
              </w:rPr>
            </w:pPr>
            <w:r w:rsidRPr="001C3071">
              <w:rPr>
                <w:rFonts w:ascii="MS Gothic" w:eastAsia="MS Gothic" w:hAnsi="MS Gothic" w:cs="MS Gothic"/>
                <w:sz w:val="28"/>
                <w:szCs w:val="28"/>
                <w:lang w:eastAsia="ru-RU"/>
              </w:rPr>
              <w:t>☐</w:t>
            </w:r>
          </w:p>
        </w:tc>
      </w:tr>
      <w:tr w:rsidR="00BF595F" w:rsidRPr="001C3071" w:rsidTr="00AC06AC">
        <w:trPr>
          <w:tblCellSpacing w:w="15" w:type="dxa"/>
        </w:trPr>
        <w:tc>
          <w:tcPr>
            <w:tcW w:w="399" w:type="pct"/>
            <w:vAlign w:val="center"/>
            <w:hideMark/>
          </w:tcPr>
          <w:p w:rsidR="00BF595F" w:rsidRPr="001C3071" w:rsidRDefault="00BF595F" w:rsidP="000F734C">
            <w:pPr>
              <w:spacing w:line="360" w:lineRule="auto"/>
              <w:jc w:val="center"/>
              <w:rPr>
                <w:rFonts w:ascii="Times New Roman" w:eastAsia="Times New Roman" w:hAnsi="Times New Roman" w:cs="Times New Roman"/>
                <w:b/>
                <w:sz w:val="28"/>
                <w:szCs w:val="28"/>
                <w:lang w:eastAsia="ru-RU"/>
              </w:rPr>
            </w:pPr>
            <w:r w:rsidRPr="001C3071">
              <w:rPr>
                <w:rFonts w:ascii="Times New Roman" w:eastAsia="Times New Roman" w:hAnsi="Times New Roman" w:cs="Times New Roman"/>
                <w:b/>
                <w:sz w:val="28"/>
                <w:szCs w:val="28"/>
                <w:lang w:eastAsia="ru-RU"/>
              </w:rPr>
              <w:t>4</w:t>
            </w:r>
          </w:p>
        </w:tc>
        <w:tc>
          <w:tcPr>
            <w:tcW w:w="2074" w:type="pct"/>
            <w:vAlign w:val="center"/>
            <w:hideMark/>
          </w:tcPr>
          <w:p w:rsidR="00BF595F" w:rsidRPr="001C3071" w:rsidRDefault="00BF595F" w:rsidP="000F734C">
            <w:pPr>
              <w:spacing w:line="360" w:lineRule="auto"/>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Керівник приймає обґрунтовані рішення у складних ситуаціях</w:t>
            </w:r>
          </w:p>
        </w:tc>
        <w:tc>
          <w:tcPr>
            <w:tcW w:w="463" w:type="pct"/>
            <w:vAlign w:val="center"/>
            <w:hideMark/>
          </w:tcPr>
          <w:p w:rsidR="00BF595F" w:rsidRPr="001C3071" w:rsidRDefault="00BF595F" w:rsidP="000F734C">
            <w:pPr>
              <w:spacing w:line="360" w:lineRule="auto"/>
              <w:jc w:val="center"/>
              <w:rPr>
                <w:rFonts w:ascii="Times New Roman" w:eastAsia="Times New Roman" w:hAnsi="Times New Roman" w:cs="Times New Roman"/>
                <w:sz w:val="28"/>
                <w:szCs w:val="28"/>
                <w:lang w:eastAsia="ru-RU"/>
              </w:rPr>
            </w:pPr>
            <w:r w:rsidRPr="001C3071">
              <w:rPr>
                <w:rFonts w:ascii="MS Gothic" w:eastAsia="MS Gothic" w:hAnsi="MS Gothic" w:cs="MS Gothic"/>
                <w:sz w:val="28"/>
                <w:szCs w:val="28"/>
                <w:lang w:eastAsia="ru-RU"/>
              </w:rPr>
              <w:t>☐</w:t>
            </w:r>
          </w:p>
        </w:tc>
        <w:tc>
          <w:tcPr>
            <w:tcW w:w="463" w:type="pct"/>
            <w:vAlign w:val="center"/>
            <w:hideMark/>
          </w:tcPr>
          <w:p w:rsidR="00BF595F" w:rsidRPr="001C3071" w:rsidRDefault="00BF595F" w:rsidP="000F734C">
            <w:pPr>
              <w:spacing w:line="360" w:lineRule="auto"/>
              <w:jc w:val="center"/>
              <w:rPr>
                <w:rFonts w:ascii="Times New Roman" w:eastAsia="Times New Roman" w:hAnsi="Times New Roman" w:cs="Times New Roman"/>
                <w:sz w:val="28"/>
                <w:szCs w:val="28"/>
                <w:lang w:eastAsia="ru-RU"/>
              </w:rPr>
            </w:pPr>
            <w:r w:rsidRPr="001C3071">
              <w:rPr>
                <w:rFonts w:ascii="MS Gothic" w:eastAsia="MS Gothic" w:hAnsi="MS Gothic" w:cs="MS Gothic"/>
                <w:sz w:val="28"/>
                <w:szCs w:val="28"/>
                <w:lang w:eastAsia="ru-RU"/>
              </w:rPr>
              <w:t>☐</w:t>
            </w:r>
          </w:p>
        </w:tc>
        <w:tc>
          <w:tcPr>
            <w:tcW w:w="463" w:type="pct"/>
            <w:vAlign w:val="center"/>
            <w:hideMark/>
          </w:tcPr>
          <w:p w:rsidR="00BF595F" w:rsidRPr="001C3071" w:rsidRDefault="00BF595F" w:rsidP="000F734C">
            <w:pPr>
              <w:spacing w:line="360" w:lineRule="auto"/>
              <w:jc w:val="center"/>
              <w:rPr>
                <w:rFonts w:ascii="Times New Roman" w:eastAsia="Times New Roman" w:hAnsi="Times New Roman" w:cs="Times New Roman"/>
                <w:sz w:val="28"/>
                <w:szCs w:val="28"/>
                <w:lang w:eastAsia="ru-RU"/>
              </w:rPr>
            </w:pPr>
            <w:r w:rsidRPr="001C3071">
              <w:rPr>
                <w:rFonts w:ascii="MS Gothic" w:eastAsia="MS Gothic" w:hAnsi="MS Gothic" w:cs="MS Gothic"/>
                <w:sz w:val="28"/>
                <w:szCs w:val="28"/>
                <w:lang w:eastAsia="ru-RU"/>
              </w:rPr>
              <w:t>☐</w:t>
            </w:r>
          </w:p>
        </w:tc>
        <w:tc>
          <w:tcPr>
            <w:tcW w:w="463" w:type="pct"/>
            <w:vAlign w:val="center"/>
            <w:hideMark/>
          </w:tcPr>
          <w:p w:rsidR="00BF595F" w:rsidRPr="001C3071" w:rsidRDefault="00BF595F" w:rsidP="000F734C">
            <w:pPr>
              <w:spacing w:line="360" w:lineRule="auto"/>
              <w:jc w:val="center"/>
              <w:rPr>
                <w:rFonts w:ascii="Times New Roman" w:eastAsia="Times New Roman" w:hAnsi="Times New Roman" w:cs="Times New Roman"/>
                <w:sz w:val="28"/>
                <w:szCs w:val="28"/>
                <w:lang w:eastAsia="ru-RU"/>
              </w:rPr>
            </w:pPr>
            <w:r w:rsidRPr="001C3071">
              <w:rPr>
                <w:rFonts w:ascii="MS Gothic" w:eastAsia="MS Gothic" w:hAnsi="MS Gothic" w:cs="MS Gothic"/>
                <w:sz w:val="28"/>
                <w:szCs w:val="28"/>
                <w:lang w:eastAsia="ru-RU"/>
              </w:rPr>
              <w:t>☐</w:t>
            </w:r>
          </w:p>
        </w:tc>
        <w:tc>
          <w:tcPr>
            <w:tcW w:w="549" w:type="pct"/>
            <w:vAlign w:val="center"/>
            <w:hideMark/>
          </w:tcPr>
          <w:p w:rsidR="00BF595F" w:rsidRPr="001C3071" w:rsidRDefault="00BF595F" w:rsidP="000F734C">
            <w:pPr>
              <w:spacing w:line="360" w:lineRule="auto"/>
              <w:jc w:val="center"/>
              <w:rPr>
                <w:rFonts w:ascii="Times New Roman" w:eastAsia="Times New Roman" w:hAnsi="Times New Roman" w:cs="Times New Roman"/>
                <w:sz w:val="28"/>
                <w:szCs w:val="28"/>
                <w:lang w:eastAsia="ru-RU"/>
              </w:rPr>
            </w:pPr>
            <w:r w:rsidRPr="001C3071">
              <w:rPr>
                <w:rFonts w:ascii="MS Gothic" w:eastAsia="MS Gothic" w:hAnsi="MS Gothic" w:cs="MS Gothic"/>
                <w:sz w:val="28"/>
                <w:szCs w:val="28"/>
                <w:lang w:eastAsia="ru-RU"/>
              </w:rPr>
              <w:t>☐</w:t>
            </w:r>
          </w:p>
        </w:tc>
      </w:tr>
      <w:tr w:rsidR="00BF595F" w:rsidRPr="001C3071" w:rsidTr="00AC06AC">
        <w:trPr>
          <w:tblCellSpacing w:w="15" w:type="dxa"/>
        </w:trPr>
        <w:tc>
          <w:tcPr>
            <w:tcW w:w="399" w:type="pct"/>
            <w:vAlign w:val="center"/>
            <w:hideMark/>
          </w:tcPr>
          <w:p w:rsidR="00BF595F" w:rsidRPr="001C3071" w:rsidRDefault="00BF595F" w:rsidP="000F734C">
            <w:pPr>
              <w:spacing w:line="360" w:lineRule="auto"/>
              <w:jc w:val="center"/>
              <w:rPr>
                <w:rFonts w:ascii="Times New Roman" w:eastAsia="Times New Roman" w:hAnsi="Times New Roman" w:cs="Times New Roman"/>
                <w:b/>
                <w:sz w:val="28"/>
                <w:szCs w:val="28"/>
                <w:lang w:eastAsia="ru-RU"/>
              </w:rPr>
            </w:pPr>
            <w:r w:rsidRPr="001C3071">
              <w:rPr>
                <w:rFonts w:ascii="Times New Roman" w:eastAsia="Times New Roman" w:hAnsi="Times New Roman" w:cs="Times New Roman"/>
                <w:b/>
                <w:sz w:val="28"/>
                <w:szCs w:val="28"/>
                <w:lang w:eastAsia="ru-RU"/>
              </w:rPr>
              <w:t>5</w:t>
            </w:r>
          </w:p>
        </w:tc>
        <w:tc>
          <w:tcPr>
            <w:tcW w:w="2074" w:type="pct"/>
            <w:vAlign w:val="center"/>
            <w:hideMark/>
          </w:tcPr>
          <w:p w:rsidR="00BF595F" w:rsidRPr="001C3071" w:rsidRDefault="00BF595F" w:rsidP="000F734C">
            <w:pPr>
              <w:spacing w:line="360" w:lineRule="auto"/>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Керівник демонструє професійні знання та компетентність</w:t>
            </w:r>
          </w:p>
        </w:tc>
        <w:tc>
          <w:tcPr>
            <w:tcW w:w="463" w:type="pct"/>
            <w:vAlign w:val="center"/>
            <w:hideMark/>
          </w:tcPr>
          <w:p w:rsidR="00BF595F" w:rsidRPr="001C3071" w:rsidRDefault="00BF595F" w:rsidP="000F734C">
            <w:pPr>
              <w:spacing w:line="360" w:lineRule="auto"/>
              <w:jc w:val="center"/>
              <w:rPr>
                <w:rFonts w:ascii="Times New Roman" w:eastAsia="Times New Roman" w:hAnsi="Times New Roman" w:cs="Times New Roman"/>
                <w:sz w:val="28"/>
                <w:szCs w:val="28"/>
                <w:lang w:eastAsia="ru-RU"/>
              </w:rPr>
            </w:pPr>
            <w:r w:rsidRPr="001C3071">
              <w:rPr>
                <w:rFonts w:ascii="MS Gothic" w:eastAsia="MS Gothic" w:hAnsi="MS Gothic" w:cs="MS Gothic"/>
                <w:sz w:val="28"/>
                <w:szCs w:val="28"/>
                <w:lang w:eastAsia="ru-RU"/>
              </w:rPr>
              <w:t>☐</w:t>
            </w:r>
          </w:p>
        </w:tc>
        <w:tc>
          <w:tcPr>
            <w:tcW w:w="463" w:type="pct"/>
            <w:vAlign w:val="center"/>
            <w:hideMark/>
          </w:tcPr>
          <w:p w:rsidR="00BF595F" w:rsidRPr="001C3071" w:rsidRDefault="00BF595F" w:rsidP="000F734C">
            <w:pPr>
              <w:spacing w:line="360" w:lineRule="auto"/>
              <w:jc w:val="center"/>
              <w:rPr>
                <w:rFonts w:ascii="Times New Roman" w:eastAsia="Times New Roman" w:hAnsi="Times New Roman" w:cs="Times New Roman"/>
                <w:sz w:val="28"/>
                <w:szCs w:val="28"/>
                <w:lang w:eastAsia="ru-RU"/>
              </w:rPr>
            </w:pPr>
            <w:r w:rsidRPr="001C3071">
              <w:rPr>
                <w:rFonts w:ascii="MS Gothic" w:eastAsia="MS Gothic" w:hAnsi="MS Gothic" w:cs="MS Gothic"/>
                <w:sz w:val="28"/>
                <w:szCs w:val="28"/>
                <w:lang w:eastAsia="ru-RU"/>
              </w:rPr>
              <w:t>☐</w:t>
            </w:r>
          </w:p>
        </w:tc>
        <w:tc>
          <w:tcPr>
            <w:tcW w:w="463" w:type="pct"/>
            <w:vAlign w:val="center"/>
            <w:hideMark/>
          </w:tcPr>
          <w:p w:rsidR="00BF595F" w:rsidRPr="001C3071" w:rsidRDefault="00BF595F" w:rsidP="000F734C">
            <w:pPr>
              <w:spacing w:line="360" w:lineRule="auto"/>
              <w:jc w:val="center"/>
              <w:rPr>
                <w:rFonts w:ascii="Times New Roman" w:eastAsia="Times New Roman" w:hAnsi="Times New Roman" w:cs="Times New Roman"/>
                <w:sz w:val="28"/>
                <w:szCs w:val="28"/>
                <w:lang w:eastAsia="ru-RU"/>
              </w:rPr>
            </w:pPr>
            <w:r w:rsidRPr="001C3071">
              <w:rPr>
                <w:rFonts w:ascii="MS Gothic" w:eastAsia="MS Gothic" w:hAnsi="MS Gothic" w:cs="MS Gothic"/>
                <w:sz w:val="28"/>
                <w:szCs w:val="28"/>
                <w:lang w:eastAsia="ru-RU"/>
              </w:rPr>
              <w:t>☐</w:t>
            </w:r>
          </w:p>
        </w:tc>
        <w:tc>
          <w:tcPr>
            <w:tcW w:w="463" w:type="pct"/>
            <w:vAlign w:val="center"/>
            <w:hideMark/>
          </w:tcPr>
          <w:p w:rsidR="00BF595F" w:rsidRPr="001C3071" w:rsidRDefault="00BF595F" w:rsidP="000F734C">
            <w:pPr>
              <w:spacing w:line="360" w:lineRule="auto"/>
              <w:jc w:val="center"/>
              <w:rPr>
                <w:rFonts w:ascii="Times New Roman" w:eastAsia="Times New Roman" w:hAnsi="Times New Roman" w:cs="Times New Roman"/>
                <w:sz w:val="28"/>
                <w:szCs w:val="28"/>
                <w:lang w:eastAsia="ru-RU"/>
              </w:rPr>
            </w:pPr>
            <w:r w:rsidRPr="001C3071">
              <w:rPr>
                <w:rFonts w:ascii="MS Gothic" w:eastAsia="MS Gothic" w:hAnsi="MS Gothic" w:cs="MS Gothic"/>
                <w:sz w:val="28"/>
                <w:szCs w:val="28"/>
                <w:lang w:eastAsia="ru-RU"/>
              </w:rPr>
              <w:t>☐</w:t>
            </w:r>
          </w:p>
        </w:tc>
        <w:tc>
          <w:tcPr>
            <w:tcW w:w="549" w:type="pct"/>
            <w:vAlign w:val="center"/>
            <w:hideMark/>
          </w:tcPr>
          <w:p w:rsidR="00BF595F" w:rsidRPr="001C3071" w:rsidRDefault="00BF595F" w:rsidP="000F734C">
            <w:pPr>
              <w:spacing w:line="360" w:lineRule="auto"/>
              <w:jc w:val="center"/>
              <w:rPr>
                <w:rFonts w:ascii="Times New Roman" w:eastAsia="Times New Roman" w:hAnsi="Times New Roman" w:cs="Times New Roman"/>
                <w:sz w:val="28"/>
                <w:szCs w:val="28"/>
                <w:lang w:eastAsia="ru-RU"/>
              </w:rPr>
            </w:pPr>
            <w:r w:rsidRPr="001C3071">
              <w:rPr>
                <w:rFonts w:ascii="MS Gothic" w:eastAsia="MS Gothic" w:hAnsi="MS Gothic" w:cs="MS Gothic"/>
                <w:sz w:val="28"/>
                <w:szCs w:val="28"/>
                <w:lang w:eastAsia="ru-RU"/>
              </w:rPr>
              <w:t>☐</w:t>
            </w:r>
          </w:p>
        </w:tc>
      </w:tr>
      <w:tr w:rsidR="00BF595F" w:rsidRPr="001C3071" w:rsidTr="00AC06AC">
        <w:trPr>
          <w:tblCellSpacing w:w="15" w:type="dxa"/>
        </w:trPr>
        <w:tc>
          <w:tcPr>
            <w:tcW w:w="4968" w:type="pct"/>
            <w:gridSpan w:val="7"/>
            <w:vAlign w:val="center"/>
            <w:hideMark/>
          </w:tcPr>
          <w:p w:rsidR="00BF595F" w:rsidRPr="001C3071" w:rsidRDefault="00BF595F" w:rsidP="000F734C">
            <w:pPr>
              <w:spacing w:line="360" w:lineRule="auto"/>
              <w:jc w:val="center"/>
              <w:rPr>
                <w:rFonts w:ascii="Times New Roman" w:eastAsia="Times New Roman" w:hAnsi="Times New Roman" w:cs="Times New Roman"/>
                <w:sz w:val="28"/>
                <w:szCs w:val="28"/>
                <w:lang w:eastAsia="ru-RU"/>
              </w:rPr>
            </w:pPr>
            <w:r w:rsidRPr="001C3071">
              <w:rPr>
                <w:rFonts w:ascii="Times New Roman" w:eastAsia="Times New Roman" w:hAnsi="Times New Roman" w:cs="Times New Roman"/>
                <w:b/>
                <w:bCs/>
                <w:sz w:val="28"/>
                <w:szCs w:val="28"/>
                <w:lang w:eastAsia="ru-RU"/>
              </w:rPr>
              <w:t>Блок 2. Вплив на репутацію клініки</w:t>
            </w:r>
          </w:p>
        </w:tc>
      </w:tr>
      <w:tr w:rsidR="00BF595F" w:rsidRPr="001C3071" w:rsidTr="00AC06AC">
        <w:trPr>
          <w:tblCellSpacing w:w="15" w:type="dxa"/>
        </w:trPr>
        <w:tc>
          <w:tcPr>
            <w:tcW w:w="399" w:type="pct"/>
            <w:vAlign w:val="center"/>
            <w:hideMark/>
          </w:tcPr>
          <w:p w:rsidR="00BF595F" w:rsidRPr="001C3071" w:rsidRDefault="00BF595F" w:rsidP="000F734C">
            <w:pPr>
              <w:spacing w:line="360" w:lineRule="auto"/>
              <w:jc w:val="center"/>
              <w:rPr>
                <w:rFonts w:ascii="Times New Roman" w:eastAsia="Times New Roman" w:hAnsi="Times New Roman" w:cs="Times New Roman"/>
                <w:b/>
                <w:sz w:val="28"/>
                <w:szCs w:val="28"/>
                <w:lang w:eastAsia="ru-RU"/>
              </w:rPr>
            </w:pPr>
            <w:r w:rsidRPr="001C3071">
              <w:rPr>
                <w:rFonts w:ascii="Times New Roman" w:eastAsia="Times New Roman" w:hAnsi="Times New Roman" w:cs="Times New Roman"/>
                <w:b/>
                <w:sz w:val="28"/>
                <w:szCs w:val="28"/>
                <w:lang w:eastAsia="ru-RU"/>
              </w:rPr>
              <w:t>6</w:t>
            </w:r>
          </w:p>
        </w:tc>
        <w:tc>
          <w:tcPr>
            <w:tcW w:w="2074" w:type="pct"/>
            <w:vAlign w:val="center"/>
            <w:hideMark/>
          </w:tcPr>
          <w:p w:rsidR="00BF595F" w:rsidRPr="001C3071" w:rsidRDefault="00BF595F" w:rsidP="000F734C">
            <w:pPr>
              <w:spacing w:line="360" w:lineRule="auto"/>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Завдяки керівнику я відчуваю, що клініка користується довірою пацієнтів</w:t>
            </w:r>
          </w:p>
        </w:tc>
        <w:tc>
          <w:tcPr>
            <w:tcW w:w="463" w:type="pct"/>
            <w:vAlign w:val="center"/>
            <w:hideMark/>
          </w:tcPr>
          <w:p w:rsidR="00BF595F" w:rsidRPr="001C3071" w:rsidRDefault="00BF595F" w:rsidP="000F734C">
            <w:pPr>
              <w:spacing w:line="360" w:lineRule="auto"/>
              <w:jc w:val="center"/>
              <w:rPr>
                <w:rFonts w:ascii="Times New Roman" w:eastAsia="Times New Roman" w:hAnsi="Times New Roman" w:cs="Times New Roman"/>
                <w:sz w:val="28"/>
                <w:szCs w:val="28"/>
                <w:lang w:eastAsia="ru-RU"/>
              </w:rPr>
            </w:pPr>
            <w:r w:rsidRPr="001C3071">
              <w:rPr>
                <w:rFonts w:ascii="MS Gothic" w:eastAsia="MS Gothic" w:hAnsi="MS Gothic" w:cs="MS Gothic"/>
                <w:sz w:val="28"/>
                <w:szCs w:val="28"/>
                <w:lang w:eastAsia="ru-RU"/>
              </w:rPr>
              <w:t>☐</w:t>
            </w:r>
          </w:p>
        </w:tc>
        <w:tc>
          <w:tcPr>
            <w:tcW w:w="463" w:type="pct"/>
            <w:vAlign w:val="center"/>
            <w:hideMark/>
          </w:tcPr>
          <w:p w:rsidR="00BF595F" w:rsidRPr="001C3071" w:rsidRDefault="00BF595F" w:rsidP="000F734C">
            <w:pPr>
              <w:spacing w:line="360" w:lineRule="auto"/>
              <w:jc w:val="center"/>
              <w:rPr>
                <w:rFonts w:ascii="Times New Roman" w:eastAsia="Times New Roman" w:hAnsi="Times New Roman" w:cs="Times New Roman"/>
                <w:sz w:val="28"/>
                <w:szCs w:val="28"/>
                <w:lang w:eastAsia="ru-RU"/>
              </w:rPr>
            </w:pPr>
            <w:r w:rsidRPr="001C3071">
              <w:rPr>
                <w:rFonts w:ascii="MS Gothic" w:eastAsia="MS Gothic" w:hAnsi="MS Gothic" w:cs="MS Gothic"/>
                <w:sz w:val="28"/>
                <w:szCs w:val="28"/>
                <w:lang w:eastAsia="ru-RU"/>
              </w:rPr>
              <w:t>☐</w:t>
            </w:r>
          </w:p>
        </w:tc>
        <w:tc>
          <w:tcPr>
            <w:tcW w:w="463" w:type="pct"/>
            <w:vAlign w:val="center"/>
            <w:hideMark/>
          </w:tcPr>
          <w:p w:rsidR="00BF595F" w:rsidRPr="001C3071" w:rsidRDefault="00BF595F" w:rsidP="000F734C">
            <w:pPr>
              <w:spacing w:line="360" w:lineRule="auto"/>
              <w:jc w:val="center"/>
              <w:rPr>
                <w:rFonts w:ascii="Times New Roman" w:eastAsia="Times New Roman" w:hAnsi="Times New Roman" w:cs="Times New Roman"/>
                <w:sz w:val="28"/>
                <w:szCs w:val="28"/>
                <w:lang w:eastAsia="ru-RU"/>
              </w:rPr>
            </w:pPr>
            <w:r w:rsidRPr="001C3071">
              <w:rPr>
                <w:rFonts w:ascii="MS Gothic" w:eastAsia="MS Gothic" w:hAnsi="MS Gothic" w:cs="MS Gothic"/>
                <w:sz w:val="28"/>
                <w:szCs w:val="28"/>
                <w:lang w:eastAsia="ru-RU"/>
              </w:rPr>
              <w:t>☐</w:t>
            </w:r>
          </w:p>
        </w:tc>
        <w:tc>
          <w:tcPr>
            <w:tcW w:w="463" w:type="pct"/>
            <w:vAlign w:val="center"/>
            <w:hideMark/>
          </w:tcPr>
          <w:p w:rsidR="00BF595F" w:rsidRPr="001C3071" w:rsidRDefault="00BF595F" w:rsidP="000F734C">
            <w:pPr>
              <w:spacing w:line="360" w:lineRule="auto"/>
              <w:jc w:val="center"/>
              <w:rPr>
                <w:rFonts w:ascii="Times New Roman" w:eastAsia="Times New Roman" w:hAnsi="Times New Roman" w:cs="Times New Roman"/>
                <w:sz w:val="28"/>
                <w:szCs w:val="28"/>
                <w:lang w:eastAsia="ru-RU"/>
              </w:rPr>
            </w:pPr>
            <w:r w:rsidRPr="001C3071">
              <w:rPr>
                <w:rFonts w:ascii="MS Gothic" w:eastAsia="MS Gothic" w:hAnsi="MS Gothic" w:cs="MS Gothic"/>
                <w:sz w:val="28"/>
                <w:szCs w:val="28"/>
                <w:lang w:eastAsia="ru-RU"/>
              </w:rPr>
              <w:t>☐</w:t>
            </w:r>
          </w:p>
        </w:tc>
        <w:tc>
          <w:tcPr>
            <w:tcW w:w="549" w:type="pct"/>
            <w:vAlign w:val="center"/>
            <w:hideMark/>
          </w:tcPr>
          <w:p w:rsidR="00BF595F" w:rsidRPr="001C3071" w:rsidRDefault="00BF595F" w:rsidP="000F734C">
            <w:pPr>
              <w:spacing w:line="360" w:lineRule="auto"/>
              <w:jc w:val="center"/>
              <w:rPr>
                <w:rFonts w:ascii="Times New Roman" w:eastAsia="Times New Roman" w:hAnsi="Times New Roman" w:cs="Times New Roman"/>
                <w:sz w:val="28"/>
                <w:szCs w:val="28"/>
                <w:lang w:eastAsia="ru-RU"/>
              </w:rPr>
            </w:pPr>
            <w:r w:rsidRPr="001C3071">
              <w:rPr>
                <w:rFonts w:ascii="MS Gothic" w:eastAsia="MS Gothic" w:hAnsi="MS Gothic" w:cs="MS Gothic"/>
                <w:sz w:val="28"/>
                <w:szCs w:val="28"/>
                <w:lang w:eastAsia="ru-RU"/>
              </w:rPr>
              <w:t>☐</w:t>
            </w:r>
          </w:p>
        </w:tc>
      </w:tr>
      <w:tr w:rsidR="00BF595F" w:rsidRPr="001C3071" w:rsidTr="00AC06AC">
        <w:trPr>
          <w:tblCellSpacing w:w="15" w:type="dxa"/>
        </w:trPr>
        <w:tc>
          <w:tcPr>
            <w:tcW w:w="399" w:type="pct"/>
            <w:vAlign w:val="center"/>
            <w:hideMark/>
          </w:tcPr>
          <w:p w:rsidR="00BF595F" w:rsidRPr="001C3071" w:rsidRDefault="00BF595F" w:rsidP="000F734C">
            <w:pPr>
              <w:spacing w:line="360" w:lineRule="auto"/>
              <w:jc w:val="center"/>
              <w:rPr>
                <w:rFonts w:ascii="Times New Roman" w:eastAsia="Times New Roman" w:hAnsi="Times New Roman" w:cs="Times New Roman"/>
                <w:b/>
                <w:sz w:val="28"/>
                <w:szCs w:val="28"/>
                <w:lang w:eastAsia="ru-RU"/>
              </w:rPr>
            </w:pPr>
            <w:r w:rsidRPr="001C3071">
              <w:rPr>
                <w:rFonts w:ascii="Times New Roman" w:eastAsia="Times New Roman" w:hAnsi="Times New Roman" w:cs="Times New Roman"/>
                <w:b/>
                <w:sz w:val="28"/>
                <w:szCs w:val="28"/>
                <w:lang w:eastAsia="ru-RU"/>
              </w:rPr>
              <w:t>7</w:t>
            </w:r>
          </w:p>
        </w:tc>
        <w:tc>
          <w:tcPr>
            <w:tcW w:w="2074" w:type="pct"/>
            <w:vAlign w:val="center"/>
            <w:hideMark/>
          </w:tcPr>
          <w:p w:rsidR="00BF595F" w:rsidRPr="001C3071" w:rsidRDefault="00BF595F" w:rsidP="000F734C">
            <w:pPr>
              <w:spacing w:line="360" w:lineRule="auto"/>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Імідж керівника позитивно впливає на ставлення до клініки з боку зовнішніх партнерів</w:t>
            </w:r>
          </w:p>
        </w:tc>
        <w:tc>
          <w:tcPr>
            <w:tcW w:w="463" w:type="pct"/>
            <w:vAlign w:val="center"/>
            <w:hideMark/>
          </w:tcPr>
          <w:p w:rsidR="00BF595F" w:rsidRPr="001C3071" w:rsidRDefault="00BF595F" w:rsidP="000F734C">
            <w:pPr>
              <w:spacing w:line="360" w:lineRule="auto"/>
              <w:jc w:val="center"/>
              <w:rPr>
                <w:rFonts w:ascii="Times New Roman" w:eastAsia="Times New Roman" w:hAnsi="Times New Roman" w:cs="Times New Roman"/>
                <w:sz w:val="28"/>
                <w:szCs w:val="28"/>
                <w:lang w:eastAsia="ru-RU"/>
              </w:rPr>
            </w:pPr>
            <w:r w:rsidRPr="001C3071">
              <w:rPr>
                <w:rFonts w:ascii="MS Gothic" w:eastAsia="MS Gothic" w:hAnsi="MS Gothic" w:cs="MS Gothic"/>
                <w:sz w:val="28"/>
                <w:szCs w:val="28"/>
                <w:lang w:eastAsia="ru-RU"/>
              </w:rPr>
              <w:t>☐</w:t>
            </w:r>
          </w:p>
        </w:tc>
        <w:tc>
          <w:tcPr>
            <w:tcW w:w="463" w:type="pct"/>
            <w:vAlign w:val="center"/>
            <w:hideMark/>
          </w:tcPr>
          <w:p w:rsidR="00BF595F" w:rsidRPr="001C3071" w:rsidRDefault="00BF595F" w:rsidP="000F734C">
            <w:pPr>
              <w:spacing w:line="360" w:lineRule="auto"/>
              <w:jc w:val="center"/>
              <w:rPr>
                <w:rFonts w:ascii="Times New Roman" w:eastAsia="Times New Roman" w:hAnsi="Times New Roman" w:cs="Times New Roman"/>
                <w:sz w:val="28"/>
                <w:szCs w:val="28"/>
                <w:lang w:eastAsia="ru-RU"/>
              </w:rPr>
            </w:pPr>
            <w:r w:rsidRPr="001C3071">
              <w:rPr>
                <w:rFonts w:ascii="MS Gothic" w:eastAsia="MS Gothic" w:hAnsi="MS Gothic" w:cs="MS Gothic"/>
                <w:sz w:val="28"/>
                <w:szCs w:val="28"/>
                <w:lang w:eastAsia="ru-RU"/>
              </w:rPr>
              <w:t>☐</w:t>
            </w:r>
          </w:p>
        </w:tc>
        <w:tc>
          <w:tcPr>
            <w:tcW w:w="463" w:type="pct"/>
            <w:vAlign w:val="center"/>
            <w:hideMark/>
          </w:tcPr>
          <w:p w:rsidR="00BF595F" w:rsidRPr="001C3071" w:rsidRDefault="00BF595F" w:rsidP="000F734C">
            <w:pPr>
              <w:spacing w:line="360" w:lineRule="auto"/>
              <w:jc w:val="center"/>
              <w:rPr>
                <w:rFonts w:ascii="Times New Roman" w:eastAsia="Times New Roman" w:hAnsi="Times New Roman" w:cs="Times New Roman"/>
                <w:sz w:val="28"/>
                <w:szCs w:val="28"/>
                <w:lang w:eastAsia="ru-RU"/>
              </w:rPr>
            </w:pPr>
            <w:r w:rsidRPr="001C3071">
              <w:rPr>
                <w:rFonts w:ascii="MS Gothic" w:eastAsia="MS Gothic" w:hAnsi="MS Gothic" w:cs="MS Gothic"/>
                <w:sz w:val="28"/>
                <w:szCs w:val="28"/>
                <w:lang w:eastAsia="ru-RU"/>
              </w:rPr>
              <w:t>☐</w:t>
            </w:r>
          </w:p>
        </w:tc>
        <w:tc>
          <w:tcPr>
            <w:tcW w:w="463" w:type="pct"/>
            <w:vAlign w:val="center"/>
            <w:hideMark/>
          </w:tcPr>
          <w:p w:rsidR="00BF595F" w:rsidRPr="001C3071" w:rsidRDefault="00BF595F" w:rsidP="000F734C">
            <w:pPr>
              <w:spacing w:line="360" w:lineRule="auto"/>
              <w:jc w:val="center"/>
              <w:rPr>
                <w:rFonts w:ascii="Times New Roman" w:eastAsia="Times New Roman" w:hAnsi="Times New Roman" w:cs="Times New Roman"/>
                <w:sz w:val="28"/>
                <w:szCs w:val="28"/>
                <w:lang w:eastAsia="ru-RU"/>
              </w:rPr>
            </w:pPr>
            <w:r w:rsidRPr="001C3071">
              <w:rPr>
                <w:rFonts w:ascii="MS Gothic" w:eastAsia="MS Gothic" w:hAnsi="MS Gothic" w:cs="MS Gothic"/>
                <w:sz w:val="28"/>
                <w:szCs w:val="28"/>
                <w:lang w:eastAsia="ru-RU"/>
              </w:rPr>
              <w:t>☐</w:t>
            </w:r>
          </w:p>
        </w:tc>
        <w:tc>
          <w:tcPr>
            <w:tcW w:w="549" w:type="pct"/>
            <w:vAlign w:val="center"/>
            <w:hideMark/>
          </w:tcPr>
          <w:p w:rsidR="00BF595F" w:rsidRPr="001C3071" w:rsidRDefault="00BF595F" w:rsidP="000F734C">
            <w:pPr>
              <w:spacing w:line="360" w:lineRule="auto"/>
              <w:jc w:val="center"/>
              <w:rPr>
                <w:rFonts w:ascii="Times New Roman" w:eastAsia="Times New Roman" w:hAnsi="Times New Roman" w:cs="Times New Roman"/>
                <w:sz w:val="28"/>
                <w:szCs w:val="28"/>
                <w:lang w:eastAsia="ru-RU"/>
              </w:rPr>
            </w:pPr>
            <w:r w:rsidRPr="001C3071">
              <w:rPr>
                <w:rFonts w:ascii="MS Gothic" w:eastAsia="MS Gothic" w:hAnsi="MS Gothic" w:cs="MS Gothic"/>
                <w:sz w:val="28"/>
                <w:szCs w:val="28"/>
                <w:lang w:eastAsia="ru-RU"/>
              </w:rPr>
              <w:t>☐</w:t>
            </w:r>
          </w:p>
        </w:tc>
      </w:tr>
      <w:tr w:rsidR="00BF595F" w:rsidRPr="001C3071" w:rsidTr="00AC06AC">
        <w:trPr>
          <w:tblCellSpacing w:w="15" w:type="dxa"/>
        </w:trPr>
        <w:tc>
          <w:tcPr>
            <w:tcW w:w="399" w:type="pct"/>
            <w:vAlign w:val="center"/>
            <w:hideMark/>
          </w:tcPr>
          <w:p w:rsidR="00BF595F" w:rsidRPr="001C3071" w:rsidRDefault="00BF595F" w:rsidP="000F734C">
            <w:pPr>
              <w:spacing w:line="360" w:lineRule="auto"/>
              <w:jc w:val="center"/>
              <w:rPr>
                <w:rFonts w:ascii="Times New Roman" w:eastAsia="Times New Roman" w:hAnsi="Times New Roman" w:cs="Times New Roman"/>
                <w:b/>
                <w:sz w:val="28"/>
                <w:szCs w:val="28"/>
                <w:lang w:eastAsia="ru-RU"/>
              </w:rPr>
            </w:pPr>
            <w:r w:rsidRPr="001C3071">
              <w:rPr>
                <w:rFonts w:ascii="Times New Roman" w:eastAsia="Times New Roman" w:hAnsi="Times New Roman" w:cs="Times New Roman"/>
                <w:b/>
                <w:sz w:val="28"/>
                <w:szCs w:val="28"/>
                <w:lang w:eastAsia="ru-RU"/>
              </w:rPr>
              <w:t>8</w:t>
            </w:r>
          </w:p>
        </w:tc>
        <w:tc>
          <w:tcPr>
            <w:tcW w:w="2074" w:type="pct"/>
            <w:vAlign w:val="center"/>
            <w:hideMark/>
          </w:tcPr>
          <w:p w:rsidR="00BF595F" w:rsidRPr="001C3071" w:rsidRDefault="00BF595F" w:rsidP="000F734C">
            <w:pPr>
              <w:spacing w:line="360" w:lineRule="auto"/>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Робота керівника підвищує престиж та авторитет клініки</w:t>
            </w:r>
          </w:p>
        </w:tc>
        <w:tc>
          <w:tcPr>
            <w:tcW w:w="463" w:type="pct"/>
            <w:vAlign w:val="center"/>
            <w:hideMark/>
          </w:tcPr>
          <w:p w:rsidR="00BF595F" w:rsidRPr="001C3071" w:rsidRDefault="00BF595F" w:rsidP="000F734C">
            <w:pPr>
              <w:spacing w:line="360" w:lineRule="auto"/>
              <w:jc w:val="center"/>
              <w:rPr>
                <w:rFonts w:ascii="Times New Roman" w:eastAsia="Times New Roman" w:hAnsi="Times New Roman" w:cs="Times New Roman"/>
                <w:sz w:val="28"/>
                <w:szCs w:val="28"/>
                <w:lang w:eastAsia="ru-RU"/>
              </w:rPr>
            </w:pPr>
            <w:r w:rsidRPr="001C3071">
              <w:rPr>
                <w:rFonts w:ascii="MS Gothic" w:eastAsia="MS Gothic" w:hAnsi="MS Gothic" w:cs="MS Gothic"/>
                <w:sz w:val="28"/>
                <w:szCs w:val="28"/>
                <w:lang w:eastAsia="ru-RU"/>
              </w:rPr>
              <w:t>☐</w:t>
            </w:r>
          </w:p>
        </w:tc>
        <w:tc>
          <w:tcPr>
            <w:tcW w:w="463" w:type="pct"/>
            <w:vAlign w:val="center"/>
            <w:hideMark/>
          </w:tcPr>
          <w:p w:rsidR="00BF595F" w:rsidRPr="001C3071" w:rsidRDefault="00BF595F" w:rsidP="000F734C">
            <w:pPr>
              <w:spacing w:line="360" w:lineRule="auto"/>
              <w:jc w:val="center"/>
              <w:rPr>
                <w:rFonts w:ascii="Times New Roman" w:eastAsia="Times New Roman" w:hAnsi="Times New Roman" w:cs="Times New Roman"/>
                <w:sz w:val="28"/>
                <w:szCs w:val="28"/>
                <w:lang w:eastAsia="ru-RU"/>
              </w:rPr>
            </w:pPr>
            <w:r w:rsidRPr="001C3071">
              <w:rPr>
                <w:rFonts w:ascii="MS Gothic" w:eastAsia="MS Gothic" w:hAnsi="MS Gothic" w:cs="MS Gothic"/>
                <w:sz w:val="28"/>
                <w:szCs w:val="28"/>
                <w:lang w:eastAsia="ru-RU"/>
              </w:rPr>
              <w:t>☐</w:t>
            </w:r>
          </w:p>
        </w:tc>
        <w:tc>
          <w:tcPr>
            <w:tcW w:w="463" w:type="pct"/>
            <w:vAlign w:val="center"/>
            <w:hideMark/>
          </w:tcPr>
          <w:p w:rsidR="00BF595F" w:rsidRPr="001C3071" w:rsidRDefault="00BF595F" w:rsidP="000F734C">
            <w:pPr>
              <w:spacing w:line="360" w:lineRule="auto"/>
              <w:jc w:val="center"/>
              <w:rPr>
                <w:rFonts w:ascii="Times New Roman" w:eastAsia="Times New Roman" w:hAnsi="Times New Roman" w:cs="Times New Roman"/>
                <w:sz w:val="28"/>
                <w:szCs w:val="28"/>
                <w:lang w:eastAsia="ru-RU"/>
              </w:rPr>
            </w:pPr>
            <w:r w:rsidRPr="001C3071">
              <w:rPr>
                <w:rFonts w:ascii="MS Gothic" w:eastAsia="MS Gothic" w:hAnsi="MS Gothic" w:cs="MS Gothic"/>
                <w:sz w:val="28"/>
                <w:szCs w:val="28"/>
                <w:lang w:eastAsia="ru-RU"/>
              </w:rPr>
              <w:t>☐</w:t>
            </w:r>
          </w:p>
        </w:tc>
        <w:tc>
          <w:tcPr>
            <w:tcW w:w="463" w:type="pct"/>
            <w:vAlign w:val="center"/>
            <w:hideMark/>
          </w:tcPr>
          <w:p w:rsidR="00BF595F" w:rsidRPr="001C3071" w:rsidRDefault="00BF595F" w:rsidP="000F734C">
            <w:pPr>
              <w:spacing w:line="360" w:lineRule="auto"/>
              <w:jc w:val="center"/>
              <w:rPr>
                <w:rFonts w:ascii="Times New Roman" w:eastAsia="Times New Roman" w:hAnsi="Times New Roman" w:cs="Times New Roman"/>
                <w:sz w:val="28"/>
                <w:szCs w:val="28"/>
                <w:lang w:eastAsia="ru-RU"/>
              </w:rPr>
            </w:pPr>
            <w:r w:rsidRPr="001C3071">
              <w:rPr>
                <w:rFonts w:ascii="MS Gothic" w:eastAsia="MS Gothic" w:hAnsi="MS Gothic" w:cs="MS Gothic"/>
                <w:sz w:val="28"/>
                <w:szCs w:val="28"/>
                <w:lang w:eastAsia="ru-RU"/>
              </w:rPr>
              <w:t>☐</w:t>
            </w:r>
          </w:p>
        </w:tc>
        <w:tc>
          <w:tcPr>
            <w:tcW w:w="549" w:type="pct"/>
            <w:vAlign w:val="center"/>
            <w:hideMark/>
          </w:tcPr>
          <w:p w:rsidR="00BF595F" w:rsidRPr="001C3071" w:rsidRDefault="00BF595F" w:rsidP="000F734C">
            <w:pPr>
              <w:spacing w:line="360" w:lineRule="auto"/>
              <w:jc w:val="center"/>
              <w:rPr>
                <w:rFonts w:ascii="Times New Roman" w:eastAsia="Times New Roman" w:hAnsi="Times New Roman" w:cs="Times New Roman"/>
                <w:sz w:val="28"/>
                <w:szCs w:val="28"/>
                <w:lang w:eastAsia="ru-RU"/>
              </w:rPr>
            </w:pPr>
            <w:r w:rsidRPr="001C3071">
              <w:rPr>
                <w:rFonts w:ascii="MS Gothic" w:eastAsia="MS Gothic" w:hAnsi="MS Gothic" w:cs="MS Gothic"/>
                <w:sz w:val="28"/>
                <w:szCs w:val="28"/>
                <w:lang w:eastAsia="ru-RU"/>
              </w:rPr>
              <w:t>☐</w:t>
            </w:r>
          </w:p>
        </w:tc>
      </w:tr>
      <w:tr w:rsidR="00BF595F" w:rsidRPr="001C3071" w:rsidTr="00AC06AC">
        <w:trPr>
          <w:tblCellSpacing w:w="15" w:type="dxa"/>
        </w:trPr>
        <w:tc>
          <w:tcPr>
            <w:tcW w:w="4968" w:type="pct"/>
            <w:gridSpan w:val="7"/>
            <w:vAlign w:val="center"/>
            <w:hideMark/>
          </w:tcPr>
          <w:p w:rsidR="00BF595F" w:rsidRPr="001C3071" w:rsidRDefault="00BF595F" w:rsidP="000F734C">
            <w:pPr>
              <w:spacing w:line="360" w:lineRule="auto"/>
              <w:jc w:val="center"/>
              <w:rPr>
                <w:rFonts w:ascii="Times New Roman" w:eastAsia="Times New Roman" w:hAnsi="Times New Roman" w:cs="Times New Roman"/>
                <w:sz w:val="28"/>
                <w:szCs w:val="28"/>
                <w:lang w:eastAsia="ru-RU"/>
              </w:rPr>
            </w:pPr>
            <w:r w:rsidRPr="001C3071">
              <w:rPr>
                <w:rFonts w:ascii="Times New Roman" w:eastAsia="Times New Roman" w:hAnsi="Times New Roman" w:cs="Times New Roman"/>
                <w:b/>
                <w:bCs/>
                <w:sz w:val="28"/>
                <w:szCs w:val="28"/>
                <w:lang w:eastAsia="ru-RU"/>
              </w:rPr>
              <w:t>Блок 3. Вплив на ефективність діяльності</w:t>
            </w:r>
          </w:p>
        </w:tc>
      </w:tr>
      <w:tr w:rsidR="00BF595F" w:rsidRPr="001C3071" w:rsidTr="00AC06AC">
        <w:trPr>
          <w:tblCellSpacing w:w="15" w:type="dxa"/>
        </w:trPr>
        <w:tc>
          <w:tcPr>
            <w:tcW w:w="399" w:type="pct"/>
            <w:vAlign w:val="center"/>
            <w:hideMark/>
          </w:tcPr>
          <w:p w:rsidR="00BF595F" w:rsidRPr="001C3071" w:rsidRDefault="00BF595F" w:rsidP="000F734C">
            <w:pPr>
              <w:spacing w:line="360" w:lineRule="auto"/>
              <w:jc w:val="center"/>
              <w:rPr>
                <w:rFonts w:ascii="Times New Roman" w:eastAsia="Times New Roman" w:hAnsi="Times New Roman" w:cs="Times New Roman"/>
                <w:b/>
                <w:sz w:val="28"/>
                <w:szCs w:val="28"/>
                <w:lang w:eastAsia="ru-RU"/>
              </w:rPr>
            </w:pPr>
            <w:r w:rsidRPr="001C3071">
              <w:rPr>
                <w:rFonts w:ascii="Times New Roman" w:eastAsia="Times New Roman" w:hAnsi="Times New Roman" w:cs="Times New Roman"/>
                <w:b/>
                <w:sz w:val="28"/>
                <w:szCs w:val="28"/>
                <w:lang w:eastAsia="ru-RU"/>
              </w:rPr>
              <w:t>9</w:t>
            </w:r>
          </w:p>
        </w:tc>
        <w:tc>
          <w:tcPr>
            <w:tcW w:w="2074" w:type="pct"/>
            <w:vAlign w:val="center"/>
            <w:hideMark/>
          </w:tcPr>
          <w:p w:rsidR="00BF595F" w:rsidRPr="001C3071" w:rsidRDefault="00BF595F" w:rsidP="000F734C">
            <w:pPr>
              <w:spacing w:line="360" w:lineRule="auto"/>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Завдяки керівнику робочий процес у клініці організований ефективно</w:t>
            </w:r>
          </w:p>
        </w:tc>
        <w:tc>
          <w:tcPr>
            <w:tcW w:w="463" w:type="pct"/>
            <w:vAlign w:val="center"/>
            <w:hideMark/>
          </w:tcPr>
          <w:p w:rsidR="00BF595F" w:rsidRPr="001C3071" w:rsidRDefault="00BF595F" w:rsidP="000F734C">
            <w:pPr>
              <w:spacing w:line="360" w:lineRule="auto"/>
              <w:jc w:val="center"/>
              <w:rPr>
                <w:rFonts w:ascii="Times New Roman" w:eastAsia="Times New Roman" w:hAnsi="Times New Roman" w:cs="Times New Roman"/>
                <w:sz w:val="28"/>
                <w:szCs w:val="28"/>
                <w:lang w:eastAsia="ru-RU"/>
              </w:rPr>
            </w:pPr>
            <w:r w:rsidRPr="001C3071">
              <w:rPr>
                <w:rFonts w:ascii="MS Gothic" w:eastAsia="MS Gothic" w:hAnsi="MS Gothic" w:cs="MS Gothic"/>
                <w:sz w:val="28"/>
                <w:szCs w:val="28"/>
                <w:lang w:eastAsia="ru-RU"/>
              </w:rPr>
              <w:t>☐</w:t>
            </w:r>
          </w:p>
        </w:tc>
        <w:tc>
          <w:tcPr>
            <w:tcW w:w="463" w:type="pct"/>
            <w:vAlign w:val="center"/>
            <w:hideMark/>
          </w:tcPr>
          <w:p w:rsidR="00BF595F" w:rsidRPr="001C3071" w:rsidRDefault="00BF595F" w:rsidP="000F734C">
            <w:pPr>
              <w:spacing w:line="360" w:lineRule="auto"/>
              <w:jc w:val="center"/>
              <w:rPr>
                <w:rFonts w:ascii="Times New Roman" w:eastAsia="Times New Roman" w:hAnsi="Times New Roman" w:cs="Times New Roman"/>
                <w:sz w:val="28"/>
                <w:szCs w:val="28"/>
                <w:lang w:eastAsia="ru-RU"/>
              </w:rPr>
            </w:pPr>
            <w:r w:rsidRPr="001C3071">
              <w:rPr>
                <w:rFonts w:ascii="MS Gothic" w:eastAsia="MS Gothic" w:hAnsi="MS Gothic" w:cs="MS Gothic"/>
                <w:sz w:val="28"/>
                <w:szCs w:val="28"/>
                <w:lang w:eastAsia="ru-RU"/>
              </w:rPr>
              <w:t>☐</w:t>
            </w:r>
          </w:p>
        </w:tc>
        <w:tc>
          <w:tcPr>
            <w:tcW w:w="463" w:type="pct"/>
            <w:vAlign w:val="center"/>
            <w:hideMark/>
          </w:tcPr>
          <w:p w:rsidR="00BF595F" w:rsidRPr="001C3071" w:rsidRDefault="00BF595F" w:rsidP="000F734C">
            <w:pPr>
              <w:spacing w:line="360" w:lineRule="auto"/>
              <w:jc w:val="center"/>
              <w:rPr>
                <w:rFonts w:ascii="Times New Roman" w:eastAsia="Times New Roman" w:hAnsi="Times New Roman" w:cs="Times New Roman"/>
                <w:sz w:val="28"/>
                <w:szCs w:val="28"/>
                <w:lang w:eastAsia="ru-RU"/>
              </w:rPr>
            </w:pPr>
            <w:r w:rsidRPr="001C3071">
              <w:rPr>
                <w:rFonts w:ascii="MS Gothic" w:eastAsia="MS Gothic" w:hAnsi="MS Gothic" w:cs="MS Gothic"/>
                <w:sz w:val="28"/>
                <w:szCs w:val="28"/>
                <w:lang w:eastAsia="ru-RU"/>
              </w:rPr>
              <w:t>☐</w:t>
            </w:r>
          </w:p>
        </w:tc>
        <w:tc>
          <w:tcPr>
            <w:tcW w:w="463" w:type="pct"/>
            <w:vAlign w:val="center"/>
            <w:hideMark/>
          </w:tcPr>
          <w:p w:rsidR="00BF595F" w:rsidRPr="001C3071" w:rsidRDefault="00BF595F" w:rsidP="000F734C">
            <w:pPr>
              <w:spacing w:line="360" w:lineRule="auto"/>
              <w:jc w:val="center"/>
              <w:rPr>
                <w:rFonts w:ascii="Times New Roman" w:eastAsia="Times New Roman" w:hAnsi="Times New Roman" w:cs="Times New Roman"/>
                <w:sz w:val="28"/>
                <w:szCs w:val="28"/>
                <w:lang w:eastAsia="ru-RU"/>
              </w:rPr>
            </w:pPr>
            <w:r w:rsidRPr="001C3071">
              <w:rPr>
                <w:rFonts w:ascii="MS Gothic" w:eastAsia="MS Gothic" w:hAnsi="MS Gothic" w:cs="MS Gothic"/>
                <w:sz w:val="28"/>
                <w:szCs w:val="28"/>
                <w:lang w:eastAsia="ru-RU"/>
              </w:rPr>
              <w:t>☐</w:t>
            </w:r>
          </w:p>
        </w:tc>
        <w:tc>
          <w:tcPr>
            <w:tcW w:w="549" w:type="pct"/>
            <w:vAlign w:val="center"/>
            <w:hideMark/>
          </w:tcPr>
          <w:p w:rsidR="00BF595F" w:rsidRPr="001C3071" w:rsidRDefault="00BF595F" w:rsidP="000F734C">
            <w:pPr>
              <w:spacing w:line="360" w:lineRule="auto"/>
              <w:jc w:val="center"/>
              <w:rPr>
                <w:rFonts w:ascii="Times New Roman" w:eastAsia="Times New Roman" w:hAnsi="Times New Roman" w:cs="Times New Roman"/>
                <w:sz w:val="28"/>
                <w:szCs w:val="28"/>
                <w:lang w:eastAsia="ru-RU"/>
              </w:rPr>
            </w:pPr>
            <w:r w:rsidRPr="001C3071">
              <w:rPr>
                <w:rFonts w:ascii="MS Gothic" w:eastAsia="MS Gothic" w:hAnsi="MS Gothic" w:cs="MS Gothic"/>
                <w:sz w:val="28"/>
                <w:szCs w:val="28"/>
                <w:lang w:eastAsia="ru-RU"/>
              </w:rPr>
              <w:t>☐</w:t>
            </w:r>
          </w:p>
        </w:tc>
      </w:tr>
      <w:tr w:rsidR="00BF595F" w:rsidRPr="001C3071" w:rsidTr="00AC06AC">
        <w:trPr>
          <w:tblCellSpacing w:w="15" w:type="dxa"/>
        </w:trPr>
        <w:tc>
          <w:tcPr>
            <w:tcW w:w="399" w:type="pct"/>
            <w:vAlign w:val="center"/>
            <w:hideMark/>
          </w:tcPr>
          <w:p w:rsidR="00BF595F" w:rsidRPr="001C3071" w:rsidRDefault="00BF595F" w:rsidP="000F734C">
            <w:pPr>
              <w:spacing w:line="360" w:lineRule="auto"/>
              <w:jc w:val="center"/>
              <w:rPr>
                <w:rFonts w:ascii="Times New Roman" w:eastAsia="Times New Roman" w:hAnsi="Times New Roman" w:cs="Times New Roman"/>
                <w:b/>
                <w:sz w:val="28"/>
                <w:szCs w:val="28"/>
                <w:lang w:eastAsia="ru-RU"/>
              </w:rPr>
            </w:pPr>
            <w:r w:rsidRPr="001C3071">
              <w:rPr>
                <w:rFonts w:ascii="Times New Roman" w:eastAsia="Times New Roman" w:hAnsi="Times New Roman" w:cs="Times New Roman"/>
                <w:b/>
                <w:sz w:val="28"/>
                <w:szCs w:val="28"/>
                <w:lang w:eastAsia="ru-RU"/>
              </w:rPr>
              <w:t>10</w:t>
            </w:r>
          </w:p>
        </w:tc>
        <w:tc>
          <w:tcPr>
            <w:tcW w:w="2074" w:type="pct"/>
            <w:vAlign w:val="center"/>
            <w:hideMark/>
          </w:tcPr>
          <w:p w:rsidR="00BF595F" w:rsidRPr="001C3071" w:rsidRDefault="00BF595F" w:rsidP="000F734C">
            <w:pPr>
              <w:spacing w:line="360" w:lineRule="auto"/>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Керівник мотивує персонал до досягнення високих результатів</w:t>
            </w:r>
          </w:p>
        </w:tc>
        <w:tc>
          <w:tcPr>
            <w:tcW w:w="463" w:type="pct"/>
            <w:vAlign w:val="center"/>
            <w:hideMark/>
          </w:tcPr>
          <w:p w:rsidR="00BF595F" w:rsidRPr="001C3071" w:rsidRDefault="00BF595F" w:rsidP="000F734C">
            <w:pPr>
              <w:spacing w:line="360" w:lineRule="auto"/>
              <w:jc w:val="center"/>
              <w:rPr>
                <w:rFonts w:ascii="Times New Roman" w:eastAsia="Times New Roman" w:hAnsi="Times New Roman" w:cs="Times New Roman"/>
                <w:sz w:val="28"/>
                <w:szCs w:val="28"/>
                <w:lang w:eastAsia="ru-RU"/>
              </w:rPr>
            </w:pPr>
            <w:r w:rsidRPr="001C3071">
              <w:rPr>
                <w:rFonts w:ascii="MS Gothic" w:eastAsia="MS Gothic" w:hAnsi="MS Gothic" w:cs="MS Gothic"/>
                <w:sz w:val="28"/>
                <w:szCs w:val="28"/>
                <w:lang w:eastAsia="ru-RU"/>
              </w:rPr>
              <w:t>☐</w:t>
            </w:r>
          </w:p>
        </w:tc>
        <w:tc>
          <w:tcPr>
            <w:tcW w:w="463" w:type="pct"/>
            <w:vAlign w:val="center"/>
            <w:hideMark/>
          </w:tcPr>
          <w:p w:rsidR="00BF595F" w:rsidRPr="001C3071" w:rsidRDefault="00BF595F" w:rsidP="000F734C">
            <w:pPr>
              <w:spacing w:line="360" w:lineRule="auto"/>
              <w:jc w:val="center"/>
              <w:rPr>
                <w:rFonts w:ascii="Times New Roman" w:eastAsia="Times New Roman" w:hAnsi="Times New Roman" w:cs="Times New Roman"/>
                <w:sz w:val="28"/>
                <w:szCs w:val="28"/>
                <w:lang w:eastAsia="ru-RU"/>
              </w:rPr>
            </w:pPr>
            <w:r w:rsidRPr="001C3071">
              <w:rPr>
                <w:rFonts w:ascii="MS Gothic" w:eastAsia="MS Gothic" w:hAnsi="MS Gothic" w:cs="MS Gothic"/>
                <w:sz w:val="28"/>
                <w:szCs w:val="28"/>
                <w:lang w:eastAsia="ru-RU"/>
              </w:rPr>
              <w:t>☐</w:t>
            </w:r>
          </w:p>
        </w:tc>
        <w:tc>
          <w:tcPr>
            <w:tcW w:w="463" w:type="pct"/>
            <w:vAlign w:val="center"/>
            <w:hideMark/>
          </w:tcPr>
          <w:p w:rsidR="00BF595F" w:rsidRPr="001C3071" w:rsidRDefault="00BF595F" w:rsidP="000F734C">
            <w:pPr>
              <w:spacing w:line="360" w:lineRule="auto"/>
              <w:jc w:val="center"/>
              <w:rPr>
                <w:rFonts w:ascii="Times New Roman" w:eastAsia="Times New Roman" w:hAnsi="Times New Roman" w:cs="Times New Roman"/>
                <w:sz w:val="28"/>
                <w:szCs w:val="28"/>
                <w:lang w:eastAsia="ru-RU"/>
              </w:rPr>
            </w:pPr>
            <w:r w:rsidRPr="001C3071">
              <w:rPr>
                <w:rFonts w:ascii="MS Gothic" w:eastAsia="MS Gothic" w:hAnsi="MS Gothic" w:cs="MS Gothic"/>
                <w:sz w:val="28"/>
                <w:szCs w:val="28"/>
                <w:lang w:eastAsia="ru-RU"/>
              </w:rPr>
              <w:t>☐</w:t>
            </w:r>
          </w:p>
        </w:tc>
        <w:tc>
          <w:tcPr>
            <w:tcW w:w="463" w:type="pct"/>
            <w:vAlign w:val="center"/>
            <w:hideMark/>
          </w:tcPr>
          <w:p w:rsidR="00BF595F" w:rsidRPr="001C3071" w:rsidRDefault="00BF595F" w:rsidP="000F734C">
            <w:pPr>
              <w:spacing w:line="360" w:lineRule="auto"/>
              <w:jc w:val="center"/>
              <w:rPr>
                <w:rFonts w:ascii="Times New Roman" w:eastAsia="Times New Roman" w:hAnsi="Times New Roman" w:cs="Times New Roman"/>
                <w:sz w:val="28"/>
                <w:szCs w:val="28"/>
                <w:lang w:eastAsia="ru-RU"/>
              </w:rPr>
            </w:pPr>
            <w:r w:rsidRPr="001C3071">
              <w:rPr>
                <w:rFonts w:ascii="MS Gothic" w:eastAsia="MS Gothic" w:hAnsi="MS Gothic" w:cs="MS Gothic"/>
                <w:sz w:val="28"/>
                <w:szCs w:val="28"/>
                <w:lang w:eastAsia="ru-RU"/>
              </w:rPr>
              <w:t>☐</w:t>
            </w:r>
          </w:p>
        </w:tc>
        <w:tc>
          <w:tcPr>
            <w:tcW w:w="549" w:type="pct"/>
            <w:vAlign w:val="center"/>
            <w:hideMark/>
          </w:tcPr>
          <w:p w:rsidR="00BF595F" w:rsidRPr="001C3071" w:rsidRDefault="00BF595F" w:rsidP="000F734C">
            <w:pPr>
              <w:spacing w:line="360" w:lineRule="auto"/>
              <w:jc w:val="center"/>
              <w:rPr>
                <w:rFonts w:ascii="Times New Roman" w:eastAsia="Times New Roman" w:hAnsi="Times New Roman" w:cs="Times New Roman"/>
                <w:sz w:val="28"/>
                <w:szCs w:val="28"/>
                <w:lang w:eastAsia="ru-RU"/>
              </w:rPr>
            </w:pPr>
            <w:r w:rsidRPr="001C3071">
              <w:rPr>
                <w:rFonts w:ascii="MS Gothic" w:eastAsia="MS Gothic" w:hAnsi="MS Gothic" w:cs="MS Gothic"/>
                <w:sz w:val="28"/>
                <w:szCs w:val="28"/>
                <w:lang w:eastAsia="ru-RU"/>
              </w:rPr>
              <w:t>☐</w:t>
            </w:r>
          </w:p>
        </w:tc>
      </w:tr>
      <w:tr w:rsidR="00BF595F" w:rsidRPr="001C3071" w:rsidTr="00AC06AC">
        <w:trPr>
          <w:tblCellSpacing w:w="15" w:type="dxa"/>
        </w:trPr>
        <w:tc>
          <w:tcPr>
            <w:tcW w:w="399" w:type="pct"/>
            <w:vAlign w:val="center"/>
            <w:hideMark/>
          </w:tcPr>
          <w:p w:rsidR="00BF595F" w:rsidRPr="001C3071" w:rsidRDefault="00BF595F" w:rsidP="000F734C">
            <w:pPr>
              <w:spacing w:line="360" w:lineRule="auto"/>
              <w:jc w:val="center"/>
              <w:rPr>
                <w:rFonts w:ascii="Times New Roman" w:eastAsia="Times New Roman" w:hAnsi="Times New Roman" w:cs="Times New Roman"/>
                <w:b/>
                <w:sz w:val="28"/>
                <w:szCs w:val="28"/>
                <w:lang w:eastAsia="ru-RU"/>
              </w:rPr>
            </w:pPr>
            <w:r w:rsidRPr="001C3071">
              <w:rPr>
                <w:rFonts w:ascii="Times New Roman" w:eastAsia="Times New Roman" w:hAnsi="Times New Roman" w:cs="Times New Roman"/>
                <w:b/>
                <w:sz w:val="28"/>
                <w:szCs w:val="28"/>
                <w:lang w:eastAsia="ru-RU"/>
              </w:rPr>
              <w:t>11</w:t>
            </w:r>
          </w:p>
        </w:tc>
        <w:tc>
          <w:tcPr>
            <w:tcW w:w="2074" w:type="pct"/>
            <w:vAlign w:val="center"/>
            <w:hideMark/>
          </w:tcPr>
          <w:p w:rsidR="00BF595F" w:rsidRPr="001C3071" w:rsidRDefault="00BF595F" w:rsidP="000F734C">
            <w:pPr>
              <w:spacing w:line="360" w:lineRule="auto"/>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Завдяки керівнику я відчуваю свою професійну цінність і розвиток</w:t>
            </w:r>
          </w:p>
        </w:tc>
        <w:tc>
          <w:tcPr>
            <w:tcW w:w="463" w:type="pct"/>
            <w:vAlign w:val="center"/>
            <w:hideMark/>
          </w:tcPr>
          <w:p w:rsidR="00BF595F" w:rsidRPr="001C3071" w:rsidRDefault="00BF595F" w:rsidP="000F734C">
            <w:pPr>
              <w:spacing w:line="360" w:lineRule="auto"/>
              <w:jc w:val="center"/>
              <w:rPr>
                <w:rFonts w:ascii="Times New Roman" w:eastAsia="Times New Roman" w:hAnsi="Times New Roman" w:cs="Times New Roman"/>
                <w:sz w:val="28"/>
                <w:szCs w:val="28"/>
                <w:lang w:eastAsia="ru-RU"/>
              </w:rPr>
            </w:pPr>
            <w:r w:rsidRPr="001C3071">
              <w:rPr>
                <w:rFonts w:ascii="MS Gothic" w:eastAsia="MS Gothic" w:hAnsi="MS Gothic" w:cs="MS Gothic"/>
                <w:sz w:val="28"/>
                <w:szCs w:val="28"/>
                <w:lang w:eastAsia="ru-RU"/>
              </w:rPr>
              <w:t>☐</w:t>
            </w:r>
          </w:p>
        </w:tc>
        <w:tc>
          <w:tcPr>
            <w:tcW w:w="463" w:type="pct"/>
            <w:vAlign w:val="center"/>
            <w:hideMark/>
          </w:tcPr>
          <w:p w:rsidR="00BF595F" w:rsidRPr="001C3071" w:rsidRDefault="00BF595F" w:rsidP="000F734C">
            <w:pPr>
              <w:spacing w:line="360" w:lineRule="auto"/>
              <w:jc w:val="center"/>
              <w:rPr>
                <w:rFonts w:ascii="Times New Roman" w:eastAsia="Times New Roman" w:hAnsi="Times New Roman" w:cs="Times New Roman"/>
                <w:sz w:val="28"/>
                <w:szCs w:val="28"/>
                <w:lang w:eastAsia="ru-RU"/>
              </w:rPr>
            </w:pPr>
            <w:r w:rsidRPr="001C3071">
              <w:rPr>
                <w:rFonts w:ascii="MS Gothic" w:eastAsia="MS Gothic" w:hAnsi="MS Gothic" w:cs="MS Gothic"/>
                <w:sz w:val="28"/>
                <w:szCs w:val="28"/>
                <w:lang w:eastAsia="ru-RU"/>
              </w:rPr>
              <w:t>☐</w:t>
            </w:r>
          </w:p>
        </w:tc>
        <w:tc>
          <w:tcPr>
            <w:tcW w:w="463" w:type="pct"/>
            <w:vAlign w:val="center"/>
            <w:hideMark/>
          </w:tcPr>
          <w:p w:rsidR="00BF595F" w:rsidRPr="001C3071" w:rsidRDefault="00BF595F" w:rsidP="000F734C">
            <w:pPr>
              <w:spacing w:line="360" w:lineRule="auto"/>
              <w:jc w:val="center"/>
              <w:rPr>
                <w:rFonts w:ascii="Times New Roman" w:eastAsia="Times New Roman" w:hAnsi="Times New Roman" w:cs="Times New Roman"/>
                <w:sz w:val="28"/>
                <w:szCs w:val="28"/>
                <w:lang w:eastAsia="ru-RU"/>
              </w:rPr>
            </w:pPr>
            <w:r w:rsidRPr="001C3071">
              <w:rPr>
                <w:rFonts w:ascii="MS Gothic" w:eastAsia="MS Gothic" w:hAnsi="MS Gothic" w:cs="MS Gothic"/>
                <w:sz w:val="28"/>
                <w:szCs w:val="28"/>
                <w:lang w:eastAsia="ru-RU"/>
              </w:rPr>
              <w:t>☐</w:t>
            </w:r>
          </w:p>
        </w:tc>
        <w:tc>
          <w:tcPr>
            <w:tcW w:w="463" w:type="pct"/>
            <w:vAlign w:val="center"/>
            <w:hideMark/>
          </w:tcPr>
          <w:p w:rsidR="00BF595F" w:rsidRPr="001C3071" w:rsidRDefault="00BF595F" w:rsidP="000F734C">
            <w:pPr>
              <w:spacing w:line="360" w:lineRule="auto"/>
              <w:jc w:val="center"/>
              <w:rPr>
                <w:rFonts w:ascii="Times New Roman" w:eastAsia="Times New Roman" w:hAnsi="Times New Roman" w:cs="Times New Roman"/>
                <w:sz w:val="28"/>
                <w:szCs w:val="28"/>
                <w:lang w:eastAsia="ru-RU"/>
              </w:rPr>
            </w:pPr>
            <w:r w:rsidRPr="001C3071">
              <w:rPr>
                <w:rFonts w:ascii="MS Gothic" w:eastAsia="MS Gothic" w:hAnsi="MS Gothic" w:cs="MS Gothic"/>
                <w:sz w:val="28"/>
                <w:szCs w:val="28"/>
                <w:lang w:eastAsia="ru-RU"/>
              </w:rPr>
              <w:t>☐</w:t>
            </w:r>
          </w:p>
        </w:tc>
        <w:tc>
          <w:tcPr>
            <w:tcW w:w="549" w:type="pct"/>
            <w:vAlign w:val="center"/>
            <w:hideMark/>
          </w:tcPr>
          <w:p w:rsidR="00BF595F" w:rsidRPr="001C3071" w:rsidRDefault="00BF595F" w:rsidP="000F734C">
            <w:pPr>
              <w:spacing w:line="360" w:lineRule="auto"/>
              <w:jc w:val="center"/>
              <w:rPr>
                <w:rFonts w:ascii="Times New Roman" w:eastAsia="Times New Roman" w:hAnsi="Times New Roman" w:cs="Times New Roman"/>
                <w:sz w:val="28"/>
                <w:szCs w:val="28"/>
                <w:lang w:eastAsia="ru-RU"/>
              </w:rPr>
            </w:pPr>
            <w:r w:rsidRPr="001C3071">
              <w:rPr>
                <w:rFonts w:ascii="MS Gothic" w:eastAsia="MS Gothic" w:hAnsi="MS Gothic" w:cs="MS Gothic"/>
                <w:sz w:val="28"/>
                <w:szCs w:val="28"/>
                <w:lang w:eastAsia="ru-RU"/>
              </w:rPr>
              <w:t>☐</w:t>
            </w:r>
          </w:p>
        </w:tc>
      </w:tr>
      <w:tr w:rsidR="00BF595F" w:rsidRPr="001C3071" w:rsidTr="00AC06AC">
        <w:trPr>
          <w:tblCellSpacing w:w="15" w:type="dxa"/>
        </w:trPr>
        <w:tc>
          <w:tcPr>
            <w:tcW w:w="399" w:type="pct"/>
            <w:vAlign w:val="center"/>
            <w:hideMark/>
          </w:tcPr>
          <w:p w:rsidR="00BF595F" w:rsidRPr="001C3071" w:rsidRDefault="00BF595F" w:rsidP="000F734C">
            <w:pPr>
              <w:spacing w:line="360" w:lineRule="auto"/>
              <w:jc w:val="center"/>
              <w:rPr>
                <w:rFonts w:ascii="Times New Roman" w:eastAsia="Times New Roman" w:hAnsi="Times New Roman" w:cs="Times New Roman"/>
                <w:b/>
                <w:sz w:val="28"/>
                <w:szCs w:val="28"/>
                <w:lang w:eastAsia="ru-RU"/>
              </w:rPr>
            </w:pPr>
            <w:r w:rsidRPr="001C3071">
              <w:rPr>
                <w:rFonts w:ascii="Times New Roman" w:eastAsia="Times New Roman" w:hAnsi="Times New Roman" w:cs="Times New Roman"/>
                <w:b/>
                <w:sz w:val="28"/>
                <w:szCs w:val="28"/>
                <w:lang w:eastAsia="ru-RU"/>
              </w:rPr>
              <w:t>12</w:t>
            </w:r>
          </w:p>
        </w:tc>
        <w:tc>
          <w:tcPr>
            <w:tcW w:w="2074" w:type="pct"/>
            <w:vAlign w:val="center"/>
            <w:hideMark/>
          </w:tcPr>
          <w:p w:rsidR="00BF595F" w:rsidRPr="001C3071" w:rsidRDefault="00BF595F" w:rsidP="000F734C">
            <w:pPr>
              <w:spacing w:line="360" w:lineRule="auto"/>
              <w:rPr>
                <w:rFonts w:ascii="Times New Roman" w:eastAsia="Times New Roman" w:hAnsi="Times New Roman" w:cs="Times New Roman"/>
                <w:sz w:val="28"/>
                <w:szCs w:val="28"/>
                <w:lang w:eastAsia="ru-RU"/>
              </w:rPr>
            </w:pPr>
            <w:r w:rsidRPr="001C3071">
              <w:rPr>
                <w:rFonts w:ascii="Times New Roman" w:eastAsia="Times New Roman" w:hAnsi="Times New Roman" w:cs="Times New Roman"/>
                <w:sz w:val="28"/>
                <w:szCs w:val="28"/>
                <w:lang w:eastAsia="ru-RU"/>
              </w:rPr>
              <w:t>Імідж керівника сприяє створенню комфортного робочого середовища</w:t>
            </w:r>
          </w:p>
        </w:tc>
        <w:tc>
          <w:tcPr>
            <w:tcW w:w="463" w:type="pct"/>
            <w:vAlign w:val="center"/>
            <w:hideMark/>
          </w:tcPr>
          <w:p w:rsidR="00BF595F" w:rsidRPr="001C3071" w:rsidRDefault="00BF595F" w:rsidP="000F734C">
            <w:pPr>
              <w:spacing w:line="360" w:lineRule="auto"/>
              <w:jc w:val="center"/>
              <w:rPr>
                <w:rFonts w:ascii="Times New Roman" w:eastAsia="Times New Roman" w:hAnsi="Times New Roman" w:cs="Times New Roman"/>
                <w:sz w:val="28"/>
                <w:szCs w:val="28"/>
                <w:lang w:eastAsia="ru-RU"/>
              </w:rPr>
            </w:pPr>
            <w:r w:rsidRPr="001C3071">
              <w:rPr>
                <w:rFonts w:ascii="MS Gothic" w:eastAsia="MS Gothic" w:hAnsi="MS Gothic" w:cs="MS Gothic"/>
                <w:sz w:val="28"/>
                <w:szCs w:val="28"/>
                <w:lang w:eastAsia="ru-RU"/>
              </w:rPr>
              <w:t>☐</w:t>
            </w:r>
          </w:p>
        </w:tc>
        <w:tc>
          <w:tcPr>
            <w:tcW w:w="463" w:type="pct"/>
            <w:vAlign w:val="center"/>
            <w:hideMark/>
          </w:tcPr>
          <w:p w:rsidR="00BF595F" w:rsidRPr="001C3071" w:rsidRDefault="00BF595F" w:rsidP="000F734C">
            <w:pPr>
              <w:spacing w:line="360" w:lineRule="auto"/>
              <w:jc w:val="center"/>
              <w:rPr>
                <w:rFonts w:ascii="Times New Roman" w:eastAsia="Times New Roman" w:hAnsi="Times New Roman" w:cs="Times New Roman"/>
                <w:sz w:val="28"/>
                <w:szCs w:val="28"/>
                <w:lang w:eastAsia="ru-RU"/>
              </w:rPr>
            </w:pPr>
            <w:r w:rsidRPr="001C3071">
              <w:rPr>
                <w:rFonts w:ascii="MS Gothic" w:eastAsia="MS Gothic" w:hAnsi="MS Gothic" w:cs="MS Gothic"/>
                <w:sz w:val="28"/>
                <w:szCs w:val="28"/>
                <w:lang w:eastAsia="ru-RU"/>
              </w:rPr>
              <w:t>☐</w:t>
            </w:r>
          </w:p>
        </w:tc>
        <w:tc>
          <w:tcPr>
            <w:tcW w:w="463" w:type="pct"/>
            <w:vAlign w:val="center"/>
            <w:hideMark/>
          </w:tcPr>
          <w:p w:rsidR="00BF595F" w:rsidRPr="001C3071" w:rsidRDefault="00BF595F" w:rsidP="000F734C">
            <w:pPr>
              <w:spacing w:line="360" w:lineRule="auto"/>
              <w:jc w:val="center"/>
              <w:rPr>
                <w:rFonts w:ascii="Times New Roman" w:eastAsia="Times New Roman" w:hAnsi="Times New Roman" w:cs="Times New Roman"/>
                <w:sz w:val="28"/>
                <w:szCs w:val="28"/>
                <w:lang w:eastAsia="ru-RU"/>
              </w:rPr>
            </w:pPr>
            <w:r w:rsidRPr="001C3071">
              <w:rPr>
                <w:rFonts w:ascii="MS Gothic" w:eastAsia="MS Gothic" w:hAnsi="MS Gothic" w:cs="MS Gothic"/>
                <w:sz w:val="28"/>
                <w:szCs w:val="28"/>
                <w:lang w:eastAsia="ru-RU"/>
              </w:rPr>
              <w:t>☐</w:t>
            </w:r>
          </w:p>
        </w:tc>
        <w:tc>
          <w:tcPr>
            <w:tcW w:w="463" w:type="pct"/>
            <w:vAlign w:val="center"/>
            <w:hideMark/>
          </w:tcPr>
          <w:p w:rsidR="00BF595F" w:rsidRPr="001C3071" w:rsidRDefault="00BF595F" w:rsidP="000F734C">
            <w:pPr>
              <w:spacing w:line="360" w:lineRule="auto"/>
              <w:jc w:val="center"/>
              <w:rPr>
                <w:rFonts w:ascii="Times New Roman" w:eastAsia="Times New Roman" w:hAnsi="Times New Roman" w:cs="Times New Roman"/>
                <w:sz w:val="28"/>
                <w:szCs w:val="28"/>
                <w:lang w:eastAsia="ru-RU"/>
              </w:rPr>
            </w:pPr>
            <w:r w:rsidRPr="001C3071">
              <w:rPr>
                <w:rFonts w:ascii="MS Gothic" w:eastAsia="MS Gothic" w:hAnsi="MS Gothic" w:cs="MS Gothic"/>
                <w:sz w:val="28"/>
                <w:szCs w:val="28"/>
                <w:lang w:eastAsia="ru-RU"/>
              </w:rPr>
              <w:t>☐</w:t>
            </w:r>
          </w:p>
        </w:tc>
        <w:tc>
          <w:tcPr>
            <w:tcW w:w="549" w:type="pct"/>
            <w:vAlign w:val="center"/>
            <w:hideMark/>
          </w:tcPr>
          <w:p w:rsidR="00BF595F" w:rsidRPr="001C3071" w:rsidRDefault="00BF595F" w:rsidP="000F734C">
            <w:pPr>
              <w:spacing w:line="360" w:lineRule="auto"/>
              <w:jc w:val="center"/>
              <w:rPr>
                <w:rFonts w:ascii="Times New Roman" w:eastAsia="Times New Roman" w:hAnsi="Times New Roman" w:cs="Times New Roman"/>
                <w:sz w:val="28"/>
                <w:szCs w:val="28"/>
                <w:lang w:eastAsia="ru-RU"/>
              </w:rPr>
            </w:pPr>
            <w:r w:rsidRPr="001C3071">
              <w:rPr>
                <w:rFonts w:ascii="MS Gothic" w:eastAsia="MS Gothic" w:hAnsi="MS Gothic" w:cs="MS Gothic"/>
                <w:sz w:val="28"/>
                <w:szCs w:val="28"/>
                <w:lang w:eastAsia="ru-RU"/>
              </w:rPr>
              <w:t>☐</w:t>
            </w:r>
          </w:p>
        </w:tc>
      </w:tr>
    </w:tbl>
    <w:p w:rsidR="00BF595F" w:rsidRPr="001C3071" w:rsidRDefault="00BF595F" w:rsidP="000F734C">
      <w:pPr>
        <w:autoSpaceDE w:val="0"/>
        <w:autoSpaceDN w:val="0"/>
        <w:adjustRightInd w:val="0"/>
        <w:spacing w:line="360" w:lineRule="auto"/>
        <w:textAlignment w:val="center"/>
        <w:rPr>
          <w:rFonts w:ascii="Times New Roman" w:eastAsia="Calibri" w:hAnsi="Times New Roman" w:cs="Times New Roman"/>
          <w:b/>
          <w:bCs/>
          <w:caps/>
          <w:sz w:val="28"/>
          <w:szCs w:val="28"/>
        </w:rPr>
      </w:pPr>
    </w:p>
    <w:p w:rsidR="00BF595F" w:rsidRPr="001C3071" w:rsidRDefault="00BF595F" w:rsidP="000F734C">
      <w:pPr>
        <w:spacing w:line="360" w:lineRule="auto"/>
        <w:rPr>
          <w:rFonts w:ascii="Times New Roman" w:eastAsia="Times New Roman" w:hAnsi="Times New Roman" w:cs="Times New Roman"/>
          <w:sz w:val="28"/>
          <w:szCs w:val="28"/>
          <w:lang w:eastAsia="ru-RU"/>
        </w:rPr>
      </w:pPr>
      <w:r w:rsidRPr="001C3071">
        <w:rPr>
          <w:rFonts w:ascii="Times New Roman" w:eastAsia="Times New Roman" w:hAnsi="Times New Roman" w:cs="Times New Roman"/>
          <w:b/>
          <w:bCs/>
          <w:sz w:val="28"/>
          <w:szCs w:val="28"/>
          <w:lang w:eastAsia="ru-RU"/>
        </w:rPr>
        <w:t>Додаткові коментарі (за бажанням):</w:t>
      </w:r>
    </w:p>
    <w:p w:rsidR="00BF595F" w:rsidRPr="001C3071" w:rsidRDefault="00BF595F" w:rsidP="000F734C">
      <w:pPr>
        <w:autoSpaceDE w:val="0"/>
        <w:autoSpaceDN w:val="0"/>
        <w:adjustRightInd w:val="0"/>
        <w:spacing w:line="360" w:lineRule="auto"/>
        <w:textAlignment w:val="center"/>
        <w:rPr>
          <w:rFonts w:ascii="Times New Roman" w:eastAsia="Calibri" w:hAnsi="Times New Roman" w:cs="Times New Roman"/>
          <w:b/>
          <w:bCs/>
          <w:caps/>
          <w:sz w:val="28"/>
          <w:szCs w:val="28"/>
        </w:rPr>
      </w:pPr>
      <w:r w:rsidRPr="001C3071">
        <w:rPr>
          <w:rFonts w:ascii="Times New Roman" w:eastAsia="Calibri" w:hAnsi="Times New Roman" w:cs="Times New Roman"/>
          <w:b/>
          <w:bCs/>
          <w:caps/>
          <w:sz w:val="28"/>
          <w:szCs w:val="28"/>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BF595F" w:rsidRPr="001C3071" w:rsidRDefault="00BF595F" w:rsidP="000F734C">
      <w:pPr>
        <w:rPr>
          <w:rFonts w:ascii="Times New Roman" w:eastAsia="Calibri" w:hAnsi="Times New Roman" w:cs="Times New Roman"/>
          <w:b/>
          <w:bCs/>
          <w:caps/>
          <w:sz w:val="28"/>
          <w:szCs w:val="28"/>
        </w:rPr>
      </w:pPr>
      <w:r w:rsidRPr="001C3071">
        <w:rPr>
          <w:rFonts w:ascii="Times New Roman" w:eastAsia="Calibri" w:hAnsi="Times New Roman" w:cs="Times New Roman"/>
          <w:b/>
          <w:bCs/>
          <w:caps/>
          <w:sz w:val="28"/>
          <w:szCs w:val="28"/>
        </w:rPr>
        <w:br w:type="page"/>
      </w:r>
    </w:p>
    <w:p w:rsidR="00BF595F" w:rsidRPr="001C3071" w:rsidRDefault="00BF595F" w:rsidP="000F734C">
      <w:pPr>
        <w:autoSpaceDE w:val="0"/>
        <w:autoSpaceDN w:val="0"/>
        <w:adjustRightInd w:val="0"/>
        <w:jc w:val="right"/>
        <w:textAlignment w:val="center"/>
        <w:rPr>
          <w:rFonts w:ascii="Times New Roman" w:eastAsia="Calibri" w:hAnsi="Times New Roman" w:cs="Times New Roman"/>
          <w:b/>
          <w:bCs/>
          <w:caps/>
          <w:sz w:val="28"/>
          <w:szCs w:val="28"/>
        </w:rPr>
      </w:pPr>
      <w:r w:rsidRPr="001C3071">
        <w:rPr>
          <w:rFonts w:ascii="Times New Roman" w:eastAsia="Calibri" w:hAnsi="Times New Roman" w:cs="Times New Roman"/>
          <w:b/>
          <w:bCs/>
          <w:caps/>
          <w:sz w:val="28"/>
          <w:szCs w:val="28"/>
        </w:rPr>
        <w:t>Додаток 3</w:t>
      </w:r>
    </w:p>
    <w:p w:rsidR="00BF595F" w:rsidRPr="001C3071" w:rsidRDefault="00BF595F" w:rsidP="000F734C">
      <w:pPr>
        <w:autoSpaceDE w:val="0"/>
        <w:autoSpaceDN w:val="0"/>
        <w:adjustRightInd w:val="0"/>
        <w:jc w:val="right"/>
        <w:textAlignment w:val="center"/>
        <w:rPr>
          <w:rFonts w:ascii="Times New Roman" w:eastAsia="Calibri" w:hAnsi="Times New Roman" w:cs="Times New Roman"/>
          <w:b/>
          <w:bCs/>
          <w:caps/>
          <w:sz w:val="28"/>
          <w:szCs w:val="28"/>
        </w:rPr>
      </w:pPr>
    </w:p>
    <w:p w:rsidR="00BF595F" w:rsidRPr="001C3071" w:rsidRDefault="00BF595F" w:rsidP="000F734C">
      <w:pPr>
        <w:spacing w:line="360" w:lineRule="auto"/>
        <w:jc w:val="center"/>
        <w:rPr>
          <w:rFonts w:ascii="Times New Roman" w:hAnsi="Times New Roman" w:cs="Times New Roman"/>
          <w:b/>
          <w:bCs/>
          <w:caps/>
          <w:sz w:val="28"/>
          <w:szCs w:val="28"/>
        </w:rPr>
      </w:pPr>
      <w:r w:rsidRPr="001C3071">
        <w:rPr>
          <w:rFonts w:ascii="Times New Roman" w:hAnsi="Times New Roman" w:cs="Times New Roman"/>
          <w:b/>
          <w:bCs/>
          <w:caps/>
          <w:sz w:val="28"/>
          <w:szCs w:val="28"/>
        </w:rPr>
        <w:t xml:space="preserve">Методика “Оцінка загальної здібності до управлінської діяльності” </w:t>
      </w:r>
    </w:p>
    <w:p w:rsidR="00BF595F" w:rsidRPr="001C3071" w:rsidRDefault="00BF595F" w:rsidP="000F734C">
      <w:pPr>
        <w:spacing w:line="360" w:lineRule="auto"/>
        <w:jc w:val="center"/>
        <w:rPr>
          <w:rFonts w:ascii="Times New Roman" w:eastAsia="Times New Roman" w:hAnsi="Times New Roman" w:cs="Times New Roman"/>
          <w:b/>
          <w:caps/>
          <w:sz w:val="28"/>
          <w:szCs w:val="28"/>
          <w:lang w:eastAsia="ru-RU"/>
        </w:rPr>
      </w:pPr>
      <w:r w:rsidRPr="001C3071">
        <w:rPr>
          <w:rFonts w:ascii="Times New Roman" w:hAnsi="Times New Roman" w:cs="Times New Roman"/>
          <w:b/>
          <w:bCs/>
          <w:caps/>
          <w:sz w:val="28"/>
          <w:szCs w:val="28"/>
        </w:rPr>
        <w:t>Л.Д. Кудряшової</w:t>
      </w:r>
    </w:p>
    <w:p w:rsidR="00BF595F" w:rsidRPr="001C3071" w:rsidRDefault="00BF595F" w:rsidP="000F734C">
      <w:pPr>
        <w:autoSpaceDE w:val="0"/>
        <w:autoSpaceDN w:val="0"/>
        <w:adjustRightInd w:val="0"/>
        <w:jc w:val="right"/>
        <w:textAlignment w:val="center"/>
        <w:rPr>
          <w:rFonts w:ascii="Times New Roman" w:eastAsia="Calibri" w:hAnsi="Times New Roman" w:cs="Times New Roman"/>
          <w:b/>
          <w:bCs/>
          <w:caps/>
          <w:sz w:val="28"/>
          <w:szCs w:val="28"/>
        </w:rPr>
      </w:pPr>
    </w:p>
    <w:p w:rsidR="00BF595F" w:rsidRPr="001C3071" w:rsidRDefault="00BF595F" w:rsidP="000F734C">
      <w:pPr>
        <w:pStyle w:val="Default"/>
        <w:widowControl w:val="0"/>
        <w:jc w:val="center"/>
        <w:rPr>
          <w:b/>
          <w:sz w:val="28"/>
          <w:szCs w:val="28"/>
          <w:u w:val="single"/>
          <w:lang w:val="uk-UA"/>
        </w:rPr>
      </w:pPr>
      <w:r w:rsidRPr="001C3071">
        <w:rPr>
          <w:b/>
          <w:sz w:val="28"/>
          <w:szCs w:val="28"/>
          <w:u w:val="single"/>
          <w:lang w:val="uk-UA"/>
        </w:rPr>
        <w:t>Реєстраційний бланк</w:t>
      </w:r>
    </w:p>
    <w:p w:rsidR="00BF595F" w:rsidRPr="001C3071" w:rsidRDefault="00BF595F" w:rsidP="000F734C">
      <w:pPr>
        <w:pStyle w:val="Default"/>
        <w:widowControl w:val="0"/>
        <w:rPr>
          <w:sz w:val="28"/>
          <w:szCs w:val="28"/>
          <w:lang w:val="uk-UA"/>
        </w:rPr>
      </w:pPr>
    </w:p>
    <w:p w:rsidR="00BF595F" w:rsidRPr="001C3071" w:rsidRDefault="00BF595F" w:rsidP="000F734C">
      <w:pPr>
        <w:pStyle w:val="Default"/>
        <w:widowControl w:val="0"/>
        <w:rPr>
          <w:sz w:val="28"/>
          <w:szCs w:val="28"/>
          <w:lang w:val="uk-UA"/>
        </w:rPr>
      </w:pPr>
      <w:r w:rsidRPr="001C3071">
        <w:rPr>
          <w:sz w:val="28"/>
          <w:szCs w:val="28"/>
          <w:lang w:val="uk-UA"/>
        </w:rPr>
        <w:t xml:space="preserve">П.І.Б. (повністю) ___________________________________________________ </w:t>
      </w:r>
    </w:p>
    <w:p w:rsidR="00BF595F" w:rsidRPr="001C3071" w:rsidRDefault="00BF595F" w:rsidP="000F734C">
      <w:pPr>
        <w:pStyle w:val="Default"/>
        <w:widowControl w:val="0"/>
        <w:rPr>
          <w:sz w:val="28"/>
          <w:szCs w:val="28"/>
          <w:lang w:val="uk-UA"/>
        </w:rPr>
      </w:pPr>
      <w:r w:rsidRPr="001C3071">
        <w:rPr>
          <w:sz w:val="28"/>
          <w:szCs w:val="28"/>
          <w:lang w:val="uk-UA"/>
        </w:rPr>
        <w:t xml:space="preserve">Дата обстеження ______________ Вік _______ Стать: чол./жін. (підкреслити) </w:t>
      </w:r>
    </w:p>
    <w:p w:rsidR="00BF595F" w:rsidRPr="001C3071" w:rsidRDefault="00BF595F" w:rsidP="000F734C">
      <w:pPr>
        <w:pStyle w:val="Default"/>
        <w:widowControl w:val="0"/>
        <w:rPr>
          <w:sz w:val="28"/>
          <w:szCs w:val="28"/>
          <w:lang w:val="uk-UA"/>
        </w:rPr>
      </w:pPr>
      <w:r w:rsidRPr="001C3071">
        <w:rPr>
          <w:sz w:val="28"/>
          <w:szCs w:val="28"/>
          <w:lang w:val="uk-UA"/>
        </w:rPr>
        <w:t xml:space="preserve">Посада (підрозділ) __________________________________________________ </w:t>
      </w:r>
    </w:p>
    <w:p w:rsidR="00BF595F" w:rsidRPr="001C3071" w:rsidRDefault="00BF595F" w:rsidP="000F734C">
      <w:pPr>
        <w:pStyle w:val="Default"/>
        <w:widowControl w:val="0"/>
        <w:rPr>
          <w:sz w:val="28"/>
          <w:szCs w:val="28"/>
          <w:lang w:val="uk-UA"/>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34"/>
        <w:gridCol w:w="934"/>
        <w:gridCol w:w="934"/>
        <w:gridCol w:w="934"/>
        <w:gridCol w:w="934"/>
        <w:gridCol w:w="935"/>
        <w:gridCol w:w="935"/>
        <w:gridCol w:w="935"/>
        <w:gridCol w:w="935"/>
        <w:gridCol w:w="935"/>
      </w:tblGrid>
      <w:tr w:rsidR="00BF595F" w:rsidRPr="001C3071" w:rsidTr="00AC06AC">
        <w:trPr>
          <w:trHeight w:val="127"/>
        </w:trPr>
        <w:tc>
          <w:tcPr>
            <w:tcW w:w="500" w:type="pct"/>
          </w:tcPr>
          <w:p w:rsidR="00BF595F" w:rsidRPr="001C3071" w:rsidRDefault="00BF595F" w:rsidP="000F734C">
            <w:pPr>
              <w:pStyle w:val="Default"/>
              <w:widowControl w:val="0"/>
              <w:rPr>
                <w:sz w:val="28"/>
                <w:szCs w:val="28"/>
                <w:lang w:val="uk-UA"/>
              </w:rPr>
            </w:pPr>
            <w:r w:rsidRPr="001C3071">
              <w:rPr>
                <w:sz w:val="28"/>
                <w:szCs w:val="28"/>
                <w:lang w:val="uk-UA"/>
              </w:rPr>
              <w:t xml:space="preserve">1 </w:t>
            </w:r>
          </w:p>
        </w:tc>
        <w:tc>
          <w:tcPr>
            <w:tcW w:w="500" w:type="pct"/>
          </w:tcPr>
          <w:p w:rsidR="00BF595F" w:rsidRPr="001C3071" w:rsidRDefault="00BF595F" w:rsidP="000F734C">
            <w:pPr>
              <w:pStyle w:val="Default"/>
              <w:widowControl w:val="0"/>
              <w:rPr>
                <w:sz w:val="28"/>
                <w:szCs w:val="28"/>
                <w:lang w:val="uk-UA"/>
              </w:rPr>
            </w:pPr>
            <w:r w:rsidRPr="001C3071">
              <w:rPr>
                <w:sz w:val="28"/>
                <w:szCs w:val="28"/>
                <w:lang w:val="uk-UA"/>
              </w:rPr>
              <w:t xml:space="preserve">2 </w:t>
            </w:r>
          </w:p>
        </w:tc>
        <w:tc>
          <w:tcPr>
            <w:tcW w:w="500" w:type="pct"/>
          </w:tcPr>
          <w:p w:rsidR="00BF595F" w:rsidRPr="001C3071" w:rsidRDefault="00BF595F" w:rsidP="000F734C">
            <w:pPr>
              <w:pStyle w:val="Default"/>
              <w:widowControl w:val="0"/>
              <w:rPr>
                <w:sz w:val="28"/>
                <w:szCs w:val="28"/>
                <w:lang w:val="uk-UA"/>
              </w:rPr>
            </w:pPr>
            <w:r w:rsidRPr="001C3071">
              <w:rPr>
                <w:sz w:val="28"/>
                <w:szCs w:val="28"/>
                <w:lang w:val="uk-UA"/>
              </w:rPr>
              <w:t xml:space="preserve">3 </w:t>
            </w:r>
          </w:p>
        </w:tc>
        <w:tc>
          <w:tcPr>
            <w:tcW w:w="500" w:type="pct"/>
          </w:tcPr>
          <w:p w:rsidR="00BF595F" w:rsidRPr="001C3071" w:rsidRDefault="00BF595F" w:rsidP="000F734C">
            <w:pPr>
              <w:pStyle w:val="Default"/>
              <w:widowControl w:val="0"/>
              <w:rPr>
                <w:sz w:val="28"/>
                <w:szCs w:val="28"/>
                <w:lang w:val="uk-UA"/>
              </w:rPr>
            </w:pPr>
            <w:r w:rsidRPr="001C3071">
              <w:rPr>
                <w:sz w:val="28"/>
                <w:szCs w:val="28"/>
                <w:lang w:val="uk-UA"/>
              </w:rPr>
              <w:t xml:space="preserve">4 </w:t>
            </w:r>
          </w:p>
        </w:tc>
        <w:tc>
          <w:tcPr>
            <w:tcW w:w="500" w:type="pct"/>
          </w:tcPr>
          <w:p w:rsidR="00BF595F" w:rsidRPr="001C3071" w:rsidRDefault="00BF595F" w:rsidP="000F734C">
            <w:pPr>
              <w:pStyle w:val="Default"/>
              <w:widowControl w:val="0"/>
              <w:rPr>
                <w:sz w:val="28"/>
                <w:szCs w:val="28"/>
                <w:lang w:val="uk-UA"/>
              </w:rPr>
            </w:pPr>
            <w:r w:rsidRPr="001C3071">
              <w:rPr>
                <w:sz w:val="28"/>
                <w:szCs w:val="28"/>
                <w:lang w:val="uk-UA"/>
              </w:rPr>
              <w:t xml:space="preserve">5 </w:t>
            </w:r>
          </w:p>
        </w:tc>
        <w:tc>
          <w:tcPr>
            <w:tcW w:w="500" w:type="pct"/>
          </w:tcPr>
          <w:p w:rsidR="00BF595F" w:rsidRPr="001C3071" w:rsidRDefault="00BF595F" w:rsidP="000F734C">
            <w:pPr>
              <w:pStyle w:val="Default"/>
              <w:widowControl w:val="0"/>
              <w:rPr>
                <w:sz w:val="28"/>
                <w:szCs w:val="28"/>
                <w:lang w:val="uk-UA"/>
              </w:rPr>
            </w:pPr>
            <w:r w:rsidRPr="001C3071">
              <w:rPr>
                <w:sz w:val="28"/>
                <w:szCs w:val="28"/>
                <w:lang w:val="uk-UA"/>
              </w:rPr>
              <w:t xml:space="preserve">6 </w:t>
            </w:r>
          </w:p>
        </w:tc>
        <w:tc>
          <w:tcPr>
            <w:tcW w:w="500" w:type="pct"/>
          </w:tcPr>
          <w:p w:rsidR="00BF595F" w:rsidRPr="001C3071" w:rsidRDefault="00BF595F" w:rsidP="000F734C">
            <w:pPr>
              <w:pStyle w:val="Default"/>
              <w:widowControl w:val="0"/>
              <w:rPr>
                <w:sz w:val="28"/>
                <w:szCs w:val="28"/>
                <w:lang w:val="uk-UA"/>
              </w:rPr>
            </w:pPr>
            <w:r w:rsidRPr="001C3071">
              <w:rPr>
                <w:sz w:val="28"/>
                <w:szCs w:val="28"/>
                <w:lang w:val="uk-UA"/>
              </w:rPr>
              <w:t xml:space="preserve">7 </w:t>
            </w:r>
          </w:p>
        </w:tc>
        <w:tc>
          <w:tcPr>
            <w:tcW w:w="500" w:type="pct"/>
          </w:tcPr>
          <w:p w:rsidR="00BF595F" w:rsidRPr="001C3071" w:rsidRDefault="00BF595F" w:rsidP="000F734C">
            <w:pPr>
              <w:pStyle w:val="Default"/>
              <w:widowControl w:val="0"/>
              <w:rPr>
                <w:sz w:val="28"/>
                <w:szCs w:val="28"/>
                <w:lang w:val="uk-UA"/>
              </w:rPr>
            </w:pPr>
            <w:r w:rsidRPr="001C3071">
              <w:rPr>
                <w:sz w:val="28"/>
                <w:szCs w:val="28"/>
                <w:lang w:val="uk-UA"/>
              </w:rPr>
              <w:t xml:space="preserve">8 </w:t>
            </w:r>
          </w:p>
        </w:tc>
        <w:tc>
          <w:tcPr>
            <w:tcW w:w="500" w:type="pct"/>
          </w:tcPr>
          <w:p w:rsidR="00BF595F" w:rsidRPr="001C3071" w:rsidRDefault="00BF595F" w:rsidP="000F734C">
            <w:pPr>
              <w:pStyle w:val="Default"/>
              <w:widowControl w:val="0"/>
              <w:rPr>
                <w:sz w:val="28"/>
                <w:szCs w:val="28"/>
                <w:lang w:val="uk-UA"/>
              </w:rPr>
            </w:pPr>
            <w:r w:rsidRPr="001C3071">
              <w:rPr>
                <w:sz w:val="28"/>
                <w:szCs w:val="28"/>
                <w:lang w:val="uk-UA"/>
              </w:rPr>
              <w:t xml:space="preserve">9 </w:t>
            </w:r>
          </w:p>
        </w:tc>
        <w:tc>
          <w:tcPr>
            <w:tcW w:w="500" w:type="pct"/>
          </w:tcPr>
          <w:p w:rsidR="00BF595F" w:rsidRPr="001C3071" w:rsidRDefault="00BF595F" w:rsidP="000F734C">
            <w:pPr>
              <w:pStyle w:val="Default"/>
              <w:widowControl w:val="0"/>
              <w:rPr>
                <w:sz w:val="28"/>
                <w:szCs w:val="28"/>
                <w:lang w:val="uk-UA"/>
              </w:rPr>
            </w:pPr>
            <w:r w:rsidRPr="001C3071">
              <w:rPr>
                <w:sz w:val="28"/>
                <w:szCs w:val="28"/>
                <w:lang w:val="uk-UA"/>
              </w:rPr>
              <w:t xml:space="preserve">10 </w:t>
            </w:r>
          </w:p>
          <w:p w:rsidR="00BF595F" w:rsidRPr="001C3071" w:rsidRDefault="00BF595F" w:rsidP="000F734C">
            <w:pPr>
              <w:pStyle w:val="Default"/>
              <w:widowControl w:val="0"/>
              <w:rPr>
                <w:sz w:val="28"/>
                <w:szCs w:val="28"/>
                <w:lang w:val="uk-UA"/>
              </w:rPr>
            </w:pPr>
          </w:p>
        </w:tc>
      </w:tr>
      <w:tr w:rsidR="00BF595F" w:rsidRPr="001C3071" w:rsidTr="00AC06AC">
        <w:trPr>
          <w:trHeight w:val="127"/>
        </w:trPr>
        <w:tc>
          <w:tcPr>
            <w:tcW w:w="500" w:type="pct"/>
          </w:tcPr>
          <w:p w:rsidR="00BF595F" w:rsidRPr="001C3071" w:rsidRDefault="00BF595F" w:rsidP="000F734C">
            <w:pPr>
              <w:pStyle w:val="Default"/>
              <w:widowControl w:val="0"/>
              <w:rPr>
                <w:sz w:val="28"/>
                <w:szCs w:val="28"/>
                <w:lang w:val="uk-UA"/>
              </w:rPr>
            </w:pPr>
            <w:r w:rsidRPr="001C3071">
              <w:rPr>
                <w:sz w:val="28"/>
                <w:szCs w:val="28"/>
                <w:lang w:val="uk-UA"/>
              </w:rPr>
              <w:t xml:space="preserve">11 </w:t>
            </w:r>
          </w:p>
        </w:tc>
        <w:tc>
          <w:tcPr>
            <w:tcW w:w="500" w:type="pct"/>
          </w:tcPr>
          <w:p w:rsidR="00BF595F" w:rsidRPr="001C3071" w:rsidRDefault="00BF595F" w:rsidP="000F734C">
            <w:pPr>
              <w:pStyle w:val="Default"/>
              <w:widowControl w:val="0"/>
              <w:rPr>
                <w:sz w:val="28"/>
                <w:szCs w:val="28"/>
                <w:lang w:val="uk-UA"/>
              </w:rPr>
            </w:pPr>
            <w:r w:rsidRPr="001C3071">
              <w:rPr>
                <w:sz w:val="28"/>
                <w:szCs w:val="28"/>
                <w:lang w:val="uk-UA"/>
              </w:rPr>
              <w:t xml:space="preserve">12 </w:t>
            </w:r>
          </w:p>
        </w:tc>
        <w:tc>
          <w:tcPr>
            <w:tcW w:w="500" w:type="pct"/>
          </w:tcPr>
          <w:p w:rsidR="00BF595F" w:rsidRPr="001C3071" w:rsidRDefault="00BF595F" w:rsidP="000F734C">
            <w:pPr>
              <w:pStyle w:val="Default"/>
              <w:widowControl w:val="0"/>
              <w:rPr>
                <w:sz w:val="28"/>
                <w:szCs w:val="28"/>
                <w:lang w:val="uk-UA"/>
              </w:rPr>
            </w:pPr>
            <w:r w:rsidRPr="001C3071">
              <w:rPr>
                <w:sz w:val="28"/>
                <w:szCs w:val="28"/>
                <w:lang w:val="uk-UA"/>
              </w:rPr>
              <w:t xml:space="preserve">13 </w:t>
            </w:r>
          </w:p>
        </w:tc>
        <w:tc>
          <w:tcPr>
            <w:tcW w:w="500" w:type="pct"/>
          </w:tcPr>
          <w:p w:rsidR="00BF595F" w:rsidRPr="001C3071" w:rsidRDefault="00BF595F" w:rsidP="000F734C">
            <w:pPr>
              <w:pStyle w:val="Default"/>
              <w:widowControl w:val="0"/>
              <w:rPr>
                <w:sz w:val="28"/>
                <w:szCs w:val="28"/>
                <w:lang w:val="uk-UA"/>
              </w:rPr>
            </w:pPr>
            <w:r w:rsidRPr="001C3071">
              <w:rPr>
                <w:sz w:val="28"/>
                <w:szCs w:val="28"/>
                <w:lang w:val="uk-UA"/>
              </w:rPr>
              <w:t xml:space="preserve">14 </w:t>
            </w:r>
          </w:p>
        </w:tc>
        <w:tc>
          <w:tcPr>
            <w:tcW w:w="500" w:type="pct"/>
          </w:tcPr>
          <w:p w:rsidR="00BF595F" w:rsidRPr="001C3071" w:rsidRDefault="00BF595F" w:rsidP="000F734C">
            <w:pPr>
              <w:pStyle w:val="Default"/>
              <w:widowControl w:val="0"/>
              <w:rPr>
                <w:sz w:val="28"/>
                <w:szCs w:val="28"/>
                <w:lang w:val="uk-UA"/>
              </w:rPr>
            </w:pPr>
            <w:r w:rsidRPr="001C3071">
              <w:rPr>
                <w:sz w:val="28"/>
                <w:szCs w:val="28"/>
                <w:lang w:val="uk-UA"/>
              </w:rPr>
              <w:t xml:space="preserve">15 </w:t>
            </w:r>
          </w:p>
        </w:tc>
        <w:tc>
          <w:tcPr>
            <w:tcW w:w="500" w:type="pct"/>
          </w:tcPr>
          <w:p w:rsidR="00BF595F" w:rsidRPr="001C3071" w:rsidRDefault="00BF595F" w:rsidP="000F734C">
            <w:pPr>
              <w:pStyle w:val="Default"/>
              <w:widowControl w:val="0"/>
              <w:rPr>
                <w:sz w:val="28"/>
                <w:szCs w:val="28"/>
                <w:lang w:val="uk-UA"/>
              </w:rPr>
            </w:pPr>
            <w:r w:rsidRPr="001C3071">
              <w:rPr>
                <w:sz w:val="28"/>
                <w:szCs w:val="28"/>
                <w:lang w:val="uk-UA"/>
              </w:rPr>
              <w:t xml:space="preserve">16 </w:t>
            </w:r>
          </w:p>
        </w:tc>
        <w:tc>
          <w:tcPr>
            <w:tcW w:w="500" w:type="pct"/>
          </w:tcPr>
          <w:p w:rsidR="00BF595F" w:rsidRPr="001C3071" w:rsidRDefault="00BF595F" w:rsidP="000F734C">
            <w:pPr>
              <w:pStyle w:val="Default"/>
              <w:widowControl w:val="0"/>
              <w:rPr>
                <w:sz w:val="28"/>
                <w:szCs w:val="28"/>
                <w:lang w:val="uk-UA"/>
              </w:rPr>
            </w:pPr>
            <w:r w:rsidRPr="001C3071">
              <w:rPr>
                <w:sz w:val="28"/>
                <w:szCs w:val="28"/>
                <w:lang w:val="uk-UA"/>
              </w:rPr>
              <w:t xml:space="preserve">17 </w:t>
            </w:r>
          </w:p>
        </w:tc>
        <w:tc>
          <w:tcPr>
            <w:tcW w:w="500" w:type="pct"/>
          </w:tcPr>
          <w:p w:rsidR="00BF595F" w:rsidRPr="001C3071" w:rsidRDefault="00BF595F" w:rsidP="000F734C">
            <w:pPr>
              <w:pStyle w:val="Default"/>
              <w:widowControl w:val="0"/>
              <w:rPr>
                <w:sz w:val="28"/>
                <w:szCs w:val="28"/>
                <w:lang w:val="uk-UA"/>
              </w:rPr>
            </w:pPr>
            <w:r w:rsidRPr="001C3071">
              <w:rPr>
                <w:sz w:val="28"/>
                <w:szCs w:val="28"/>
                <w:lang w:val="uk-UA"/>
              </w:rPr>
              <w:t xml:space="preserve">18 </w:t>
            </w:r>
          </w:p>
        </w:tc>
        <w:tc>
          <w:tcPr>
            <w:tcW w:w="500" w:type="pct"/>
          </w:tcPr>
          <w:p w:rsidR="00BF595F" w:rsidRPr="001C3071" w:rsidRDefault="00BF595F" w:rsidP="000F734C">
            <w:pPr>
              <w:pStyle w:val="Default"/>
              <w:widowControl w:val="0"/>
              <w:rPr>
                <w:sz w:val="28"/>
                <w:szCs w:val="28"/>
                <w:lang w:val="uk-UA"/>
              </w:rPr>
            </w:pPr>
            <w:r w:rsidRPr="001C3071">
              <w:rPr>
                <w:sz w:val="28"/>
                <w:szCs w:val="28"/>
                <w:lang w:val="uk-UA"/>
              </w:rPr>
              <w:t xml:space="preserve">19 </w:t>
            </w:r>
          </w:p>
        </w:tc>
        <w:tc>
          <w:tcPr>
            <w:tcW w:w="500" w:type="pct"/>
          </w:tcPr>
          <w:p w:rsidR="00BF595F" w:rsidRPr="001C3071" w:rsidRDefault="00BF595F" w:rsidP="000F734C">
            <w:pPr>
              <w:pStyle w:val="Default"/>
              <w:widowControl w:val="0"/>
              <w:rPr>
                <w:sz w:val="28"/>
                <w:szCs w:val="28"/>
                <w:lang w:val="uk-UA"/>
              </w:rPr>
            </w:pPr>
            <w:r w:rsidRPr="001C3071">
              <w:rPr>
                <w:sz w:val="28"/>
                <w:szCs w:val="28"/>
                <w:lang w:val="uk-UA"/>
              </w:rPr>
              <w:t xml:space="preserve">20 </w:t>
            </w:r>
          </w:p>
          <w:p w:rsidR="00BF595F" w:rsidRPr="001C3071" w:rsidRDefault="00BF595F" w:rsidP="000F734C">
            <w:pPr>
              <w:pStyle w:val="Default"/>
              <w:widowControl w:val="0"/>
              <w:rPr>
                <w:sz w:val="28"/>
                <w:szCs w:val="28"/>
                <w:lang w:val="uk-UA"/>
              </w:rPr>
            </w:pPr>
          </w:p>
        </w:tc>
      </w:tr>
      <w:tr w:rsidR="00BF595F" w:rsidRPr="001C3071" w:rsidTr="00AC06AC">
        <w:trPr>
          <w:trHeight w:val="127"/>
        </w:trPr>
        <w:tc>
          <w:tcPr>
            <w:tcW w:w="500" w:type="pct"/>
          </w:tcPr>
          <w:p w:rsidR="00BF595F" w:rsidRPr="001C3071" w:rsidRDefault="00BF595F" w:rsidP="000F734C">
            <w:pPr>
              <w:pStyle w:val="Default"/>
              <w:widowControl w:val="0"/>
              <w:rPr>
                <w:sz w:val="28"/>
                <w:szCs w:val="28"/>
                <w:lang w:val="uk-UA"/>
              </w:rPr>
            </w:pPr>
            <w:r w:rsidRPr="001C3071">
              <w:rPr>
                <w:sz w:val="28"/>
                <w:szCs w:val="28"/>
                <w:lang w:val="uk-UA"/>
              </w:rPr>
              <w:t xml:space="preserve">21 </w:t>
            </w:r>
          </w:p>
        </w:tc>
        <w:tc>
          <w:tcPr>
            <w:tcW w:w="500" w:type="pct"/>
          </w:tcPr>
          <w:p w:rsidR="00BF595F" w:rsidRPr="001C3071" w:rsidRDefault="00BF595F" w:rsidP="000F734C">
            <w:pPr>
              <w:pStyle w:val="Default"/>
              <w:widowControl w:val="0"/>
              <w:rPr>
                <w:sz w:val="28"/>
                <w:szCs w:val="28"/>
                <w:lang w:val="uk-UA"/>
              </w:rPr>
            </w:pPr>
            <w:r w:rsidRPr="001C3071">
              <w:rPr>
                <w:sz w:val="28"/>
                <w:szCs w:val="28"/>
                <w:lang w:val="uk-UA"/>
              </w:rPr>
              <w:t xml:space="preserve">22 </w:t>
            </w:r>
          </w:p>
        </w:tc>
        <w:tc>
          <w:tcPr>
            <w:tcW w:w="500" w:type="pct"/>
          </w:tcPr>
          <w:p w:rsidR="00BF595F" w:rsidRPr="001C3071" w:rsidRDefault="00BF595F" w:rsidP="000F734C">
            <w:pPr>
              <w:pStyle w:val="Default"/>
              <w:widowControl w:val="0"/>
              <w:rPr>
                <w:sz w:val="28"/>
                <w:szCs w:val="28"/>
                <w:lang w:val="uk-UA"/>
              </w:rPr>
            </w:pPr>
            <w:r w:rsidRPr="001C3071">
              <w:rPr>
                <w:sz w:val="28"/>
                <w:szCs w:val="28"/>
                <w:lang w:val="uk-UA"/>
              </w:rPr>
              <w:t xml:space="preserve">23 </w:t>
            </w:r>
          </w:p>
        </w:tc>
        <w:tc>
          <w:tcPr>
            <w:tcW w:w="500" w:type="pct"/>
          </w:tcPr>
          <w:p w:rsidR="00BF595F" w:rsidRPr="001C3071" w:rsidRDefault="00BF595F" w:rsidP="000F734C">
            <w:pPr>
              <w:pStyle w:val="Default"/>
              <w:widowControl w:val="0"/>
              <w:rPr>
                <w:sz w:val="28"/>
                <w:szCs w:val="28"/>
                <w:lang w:val="uk-UA"/>
              </w:rPr>
            </w:pPr>
            <w:r w:rsidRPr="001C3071">
              <w:rPr>
                <w:sz w:val="28"/>
                <w:szCs w:val="28"/>
                <w:lang w:val="uk-UA"/>
              </w:rPr>
              <w:t xml:space="preserve">24 </w:t>
            </w:r>
          </w:p>
        </w:tc>
        <w:tc>
          <w:tcPr>
            <w:tcW w:w="500" w:type="pct"/>
          </w:tcPr>
          <w:p w:rsidR="00BF595F" w:rsidRPr="001C3071" w:rsidRDefault="00BF595F" w:rsidP="000F734C">
            <w:pPr>
              <w:pStyle w:val="Default"/>
              <w:widowControl w:val="0"/>
              <w:rPr>
                <w:sz w:val="28"/>
                <w:szCs w:val="28"/>
                <w:lang w:val="uk-UA"/>
              </w:rPr>
            </w:pPr>
            <w:r w:rsidRPr="001C3071">
              <w:rPr>
                <w:sz w:val="28"/>
                <w:szCs w:val="28"/>
                <w:lang w:val="uk-UA"/>
              </w:rPr>
              <w:t xml:space="preserve">25 </w:t>
            </w:r>
          </w:p>
        </w:tc>
        <w:tc>
          <w:tcPr>
            <w:tcW w:w="500" w:type="pct"/>
          </w:tcPr>
          <w:p w:rsidR="00BF595F" w:rsidRPr="001C3071" w:rsidRDefault="00BF595F" w:rsidP="000F734C">
            <w:pPr>
              <w:pStyle w:val="Default"/>
              <w:widowControl w:val="0"/>
              <w:rPr>
                <w:sz w:val="28"/>
                <w:szCs w:val="28"/>
                <w:lang w:val="uk-UA"/>
              </w:rPr>
            </w:pPr>
            <w:r w:rsidRPr="001C3071">
              <w:rPr>
                <w:sz w:val="28"/>
                <w:szCs w:val="28"/>
                <w:lang w:val="uk-UA"/>
              </w:rPr>
              <w:t xml:space="preserve">26 </w:t>
            </w:r>
          </w:p>
        </w:tc>
        <w:tc>
          <w:tcPr>
            <w:tcW w:w="500" w:type="pct"/>
          </w:tcPr>
          <w:p w:rsidR="00BF595F" w:rsidRPr="001C3071" w:rsidRDefault="00BF595F" w:rsidP="000F734C">
            <w:pPr>
              <w:pStyle w:val="Default"/>
              <w:widowControl w:val="0"/>
              <w:rPr>
                <w:sz w:val="28"/>
                <w:szCs w:val="28"/>
                <w:lang w:val="uk-UA"/>
              </w:rPr>
            </w:pPr>
            <w:r w:rsidRPr="001C3071">
              <w:rPr>
                <w:sz w:val="28"/>
                <w:szCs w:val="28"/>
                <w:lang w:val="uk-UA"/>
              </w:rPr>
              <w:t xml:space="preserve">27 </w:t>
            </w:r>
          </w:p>
        </w:tc>
        <w:tc>
          <w:tcPr>
            <w:tcW w:w="500" w:type="pct"/>
          </w:tcPr>
          <w:p w:rsidR="00BF595F" w:rsidRPr="001C3071" w:rsidRDefault="00BF595F" w:rsidP="000F734C">
            <w:pPr>
              <w:pStyle w:val="Default"/>
              <w:widowControl w:val="0"/>
              <w:rPr>
                <w:sz w:val="28"/>
                <w:szCs w:val="28"/>
                <w:lang w:val="uk-UA"/>
              </w:rPr>
            </w:pPr>
            <w:r w:rsidRPr="001C3071">
              <w:rPr>
                <w:sz w:val="28"/>
                <w:szCs w:val="28"/>
                <w:lang w:val="uk-UA"/>
              </w:rPr>
              <w:t xml:space="preserve">28 </w:t>
            </w:r>
          </w:p>
        </w:tc>
        <w:tc>
          <w:tcPr>
            <w:tcW w:w="500" w:type="pct"/>
          </w:tcPr>
          <w:p w:rsidR="00BF595F" w:rsidRPr="001C3071" w:rsidRDefault="00BF595F" w:rsidP="000F734C">
            <w:pPr>
              <w:pStyle w:val="Default"/>
              <w:widowControl w:val="0"/>
              <w:rPr>
                <w:sz w:val="28"/>
                <w:szCs w:val="28"/>
                <w:lang w:val="uk-UA"/>
              </w:rPr>
            </w:pPr>
            <w:r w:rsidRPr="001C3071">
              <w:rPr>
                <w:sz w:val="28"/>
                <w:szCs w:val="28"/>
                <w:lang w:val="uk-UA"/>
              </w:rPr>
              <w:t xml:space="preserve">29 </w:t>
            </w:r>
          </w:p>
        </w:tc>
        <w:tc>
          <w:tcPr>
            <w:tcW w:w="500" w:type="pct"/>
          </w:tcPr>
          <w:p w:rsidR="00BF595F" w:rsidRPr="001C3071" w:rsidRDefault="00BF595F" w:rsidP="000F734C">
            <w:pPr>
              <w:pStyle w:val="Default"/>
              <w:widowControl w:val="0"/>
              <w:rPr>
                <w:sz w:val="28"/>
                <w:szCs w:val="28"/>
                <w:lang w:val="uk-UA"/>
              </w:rPr>
            </w:pPr>
            <w:r w:rsidRPr="001C3071">
              <w:rPr>
                <w:sz w:val="28"/>
                <w:szCs w:val="28"/>
                <w:lang w:val="uk-UA"/>
              </w:rPr>
              <w:t xml:space="preserve">30 </w:t>
            </w:r>
          </w:p>
          <w:p w:rsidR="00BF595F" w:rsidRPr="001C3071" w:rsidRDefault="00BF595F" w:rsidP="000F734C">
            <w:pPr>
              <w:pStyle w:val="Default"/>
              <w:widowControl w:val="0"/>
              <w:rPr>
                <w:sz w:val="28"/>
                <w:szCs w:val="28"/>
                <w:lang w:val="uk-UA"/>
              </w:rPr>
            </w:pPr>
          </w:p>
        </w:tc>
      </w:tr>
      <w:tr w:rsidR="00BF595F" w:rsidRPr="001C3071" w:rsidTr="00AC06AC">
        <w:trPr>
          <w:trHeight w:val="127"/>
        </w:trPr>
        <w:tc>
          <w:tcPr>
            <w:tcW w:w="500" w:type="pct"/>
          </w:tcPr>
          <w:p w:rsidR="00BF595F" w:rsidRPr="001C3071" w:rsidRDefault="00BF595F" w:rsidP="000F734C">
            <w:pPr>
              <w:pStyle w:val="Default"/>
              <w:widowControl w:val="0"/>
              <w:rPr>
                <w:sz w:val="28"/>
                <w:szCs w:val="28"/>
                <w:lang w:val="uk-UA"/>
              </w:rPr>
            </w:pPr>
            <w:r w:rsidRPr="001C3071">
              <w:rPr>
                <w:sz w:val="28"/>
                <w:szCs w:val="28"/>
                <w:lang w:val="uk-UA"/>
              </w:rPr>
              <w:t xml:space="preserve">31 </w:t>
            </w:r>
          </w:p>
        </w:tc>
        <w:tc>
          <w:tcPr>
            <w:tcW w:w="500" w:type="pct"/>
          </w:tcPr>
          <w:p w:rsidR="00BF595F" w:rsidRPr="001C3071" w:rsidRDefault="00BF595F" w:rsidP="000F734C">
            <w:pPr>
              <w:pStyle w:val="Default"/>
              <w:widowControl w:val="0"/>
              <w:rPr>
                <w:sz w:val="28"/>
                <w:szCs w:val="28"/>
                <w:lang w:val="uk-UA"/>
              </w:rPr>
            </w:pPr>
            <w:r w:rsidRPr="001C3071">
              <w:rPr>
                <w:sz w:val="28"/>
                <w:szCs w:val="28"/>
                <w:lang w:val="uk-UA"/>
              </w:rPr>
              <w:t xml:space="preserve">32 </w:t>
            </w:r>
          </w:p>
        </w:tc>
        <w:tc>
          <w:tcPr>
            <w:tcW w:w="500" w:type="pct"/>
          </w:tcPr>
          <w:p w:rsidR="00BF595F" w:rsidRPr="001C3071" w:rsidRDefault="00BF595F" w:rsidP="000F734C">
            <w:pPr>
              <w:pStyle w:val="Default"/>
              <w:widowControl w:val="0"/>
              <w:rPr>
                <w:sz w:val="28"/>
                <w:szCs w:val="28"/>
                <w:lang w:val="uk-UA"/>
              </w:rPr>
            </w:pPr>
            <w:r w:rsidRPr="001C3071">
              <w:rPr>
                <w:sz w:val="28"/>
                <w:szCs w:val="28"/>
                <w:lang w:val="uk-UA"/>
              </w:rPr>
              <w:t xml:space="preserve">33 </w:t>
            </w:r>
          </w:p>
        </w:tc>
        <w:tc>
          <w:tcPr>
            <w:tcW w:w="500" w:type="pct"/>
          </w:tcPr>
          <w:p w:rsidR="00BF595F" w:rsidRPr="001C3071" w:rsidRDefault="00BF595F" w:rsidP="000F734C">
            <w:pPr>
              <w:pStyle w:val="Default"/>
              <w:widowControl w:val="0"/>
              <w:rPr>
                <w:sz w:val="28"/>
                <w:szCs w:val="28"/>
                <w:lang w:val="uk-UA"/>
              </w:rPr>
            </w:pPr>
            <w:r w:rsidRPr="001C3071">
              <w:rPr>
                <w:sz w:val="28"/>
                <w:szCs w:val="28"/>
                <w:lang w:val="uk-UA"/>
              </w:rPr>
              <w:t xml:space="preserve">34 </w:t>
            </w:r>
          </w:p>
        </w:tc>
        <w:tc>
          <w:tcPr>
            <w:tcW w:w="500" w:type="pct"/>
          </w:tcPr>
          <w:p w:rsidR="00BF595F" w:rsidRPr="001C3071" w:rsidRDefault="00BF595F" w:rsidP="000F734C">
            <w:pPr>
              <w:pStyle w:val="Default"/>
              <w:widowControl w:val="0"/>
              <w:rPr>
                <w:sz w:val="28"/>
                <w:szCs w:val="28"/>
                <w:lang w:val="uk-UA"/>
              </w:rPr>
            </w:pPr>
            <w:r w:rsidRPr="001C3071">
              <w:rPr>
                <w:sz w:val="28"/>
                <w:szCs w:val="28"/>
                <w:lang w:val="uk-UA"/>
              </w:rPr>
              <w:t xml:space="preserve">35 </w:t>
            </w:r>
          </w:p>
        </w:tc>
        <w:tc>
          <w:tcPr>
            <w:tcW w:w="500" w:type="pct"/>
          </w:tcPr>
          <w:p w:rsidR="00BF595F" w:rsidRPr="001C3071" w:rsidRDefault="00BF595F" w:rsidP="000F734C">
            <w:pPr>
              <w:pStyle w:val="Default"/>
              <w:widowControl w:val="0"/>
              <w:rPr>
                <w:sz w:val="28"/>
                <w:szCs w:val="28"/>
                <w:lang w:val="uk-UA"/>
              </w:rPr>
            </w:pPr>
            <w:r w:rsidRPr="001C3071">
              <w:rPr>
                <w:sz w:val="28"/>
                <w:szCs w:val="28"/>
                <w:lang w:val="uk-UA"/>
              </w:rPr>
              <w:t xml:space="preserve">36 </w:t>
            </w:r>
          </w:p>
        </w:tc>
        <w:tc>
          <w:tcPr>
            <w:tcW w:w="500" w:type="pct"/>
          </w:tcPr>
          <w:p w:rsidR="00BF595F" w:rsidRPr="001C3071" w:rsidRDefault="00BF595F" w:rsidP="000F734C">
            <w:pPr>
              <w:pStyle w:val="Default"/>
              <w:widowControl w:val="0"/>
              <w:rPr>
                <w:sz w:val="28"/>
                <w:szCs w:val="28"/>
                <w:lang w:val="uk-UA"/>
              </w:rPr>
            </w:pPr>
            <w:r w:rsidRPr="001C3071">
              <w:rPr>
                <w:sz w:val="28"/>
                <w:szCs w:val="28"/>
                <w:lang w:val="uk-UA"/>
              </w:rPr>
              <w:t xml:space="preserve">37 </w:t>
            </w:r>
          </w:p>
        </w:tc>
        <w:tc>
          <w:tcPr>
            <w:tcW w:w="500" w:type="pct"/>
          </w:tcPr>
          <w:p w:rsidR="00BF595F" w:rsidRPr="001C3071" w:rsidRDefault="00BF595F" w:rsidP="000F734C">
            <w:pPr>
              <w:pStyle w:val="Default"/>
              <w:widowControl w:val="0"/>
              <w:rPr>
                <w:sz w:val="28"/>
                <w:szCs w:val="28"/>
                <w:lang w:val="uk-UA"/>
              </w:rPr>
            </w:pPr>
            <w:r w:rsidRPr="001C3071">
              <w:rPr>
                <w:sz w:val="28"/>
                <w:szCs w:val="28"/>
                <w:lang w:val="uk-UA"/>
              </w:rPr>
              <w:t xml:space="preserve">38 </w:t>
            </w:r>
          </w:p>
        </w:tc>
        <w:tc>
          <w:tcPr>
            <w:tcW w:w="500" w:type="pct"/>
          </w:tcPr>
          <w:p w:rsidR="00BF595F" w:rsidRPr="001C3071" w:rsidRDefault="00BF595F" w:rsidP="000F734C">
            <w:pPr>
              <w:pStyle w:val="Default"/>
              <w:widowControl w:val="0"/>
              <w:rPr>
                <w:sz w:val="28"/>
                <w:szCs w:val="28"/>
                <w:lang w:val="uk-UA"/>
              </w:rPr>
            </w:pPr>
            <w:r w:rsidRPr="001C3071">
              <w:rPr>
                <w:sz w:val="28"/>
                <w:szCs w:val="28"/>
                <w:lang w:val="uk-UA"/>
              </w:rPr>
              <w:t xml:space="preserve">39 </w:t>
            </w:r>
          </w:p>
        </w:tc>
        <w:tc>
          <w:tcPr>
            <w:tcW w:w="500" w:type="pct"/>
          </w:tcPr>
          <w:p w:rsidR="00BF595F" w:rsidRPr="001C3071" w:rsidRDefault="00BF595F" w:rsidP="000F734C">
            <w:pPr>
              <w:pStyle w:val="Default"/>
              <w:widowControl w:val="0"/>
              <w:rPr>
                <w:sz w:val="28"/>
                <w:szCs w:val="28"/>
                <w:lang w:val="uk-UA"/>
              </w:rPr>
            </w:pPr>
            <w:r w:rsidRPr="001C3071">
              <w:rPr>
                <w:sz w:val="28"/>
                <w:szCs w:val="28"/>
                <w:lang w:val="uk-UA"/>
              </w:rPr>
              <w:t xml:space="preserve">40 </w:t>
            </w:r>
          </w:p>
          <w:p w:rsidR="00BF595F" w:rsidRPr="001C3071" w:rsidRDefault="00BF595F" w:rsidP="000F734C">
            <w:pPr>
              <w:pStyle w:val="Default"/>
              <w:widowControl w:val="0"/>
              <w:rPr>
                <w:sz w:val="28"/>
                <w:szCs w:val="28"/>
                <w:lang w:val="uk-UA"/>
              </w:rPr>
            </w:pPr>
          </w:p>
        </w:tc>
      </w:tr>
    </w:tbl>
    <w:p w:rsidR="00BF595F" w:rsidRPr="001C3071" w:rsidRDefault="00BF595F" w:rsidP="000F734C">
      <w:pPr>
        <w:autoSpaceDE w:val="0"/>
        <w:autoSpaceDN w:val="0"/>
        <w:adjustRightInd w:val="0"/>
        <w:textAlignment w:val="center"/>
        <w:rPr>
          <w:rFonts w:ascii="Times New Roman" w:eastAsia="Calibri" w:hAnsi="Times New Roman" w:cs="Times New Roman"/>
          <w:b/>
          <w:bCs/>
          <w:caps/>
          <w:sz w:val="28"/>
          <w:szCs w:val="28"/>
        </w:rPr>
      </w:pPr>
    </w:p>
    <w:p w:rsidR="00BF595F" w:rsidRPr="001C3071" w:rsidRDefault="00BF595F" w:rsidP="000F734C">
      <w:pPr>
        <w:jc w:val="both"/>
        <w:rPr>
          <w:rFonts w:ascii="Times New Roman" w:hAnsi="Times New Roman" w:cs="Times New Roman"/>
          <w:b/>
          <w:sz w:val="28"/>
          <w:szCs w:val="28"/>
        </w:rPr>
      </w:pPr>
      <w:r w:rsidRPr="001C3071">
        <w:rPr>
          <w:rFonts w:ascii="Times New Roman" w:hAnsi="Times New Roman" w:cs="Times New Roman"/>
          <w:b/>
          <w:i/>
          <w:iCs/>
          <w:sz w:val="28"/>
          <w:szCs w:val="28"/>
        </w:rPr>
        <w:t>Інструкція</w:t>
      </w:r>
      <w:r w:rsidRPr="001C3071">
        <w:rPr>
          <w:rFonts w:ascii="Times New Roman" w:hAnsi="Times New Roman" w:cs="Times New Roman"/>
          <w:b/>
          <w:sz w:val="28"/>
          <w:szCs w:val="28"/>
        </w:rPr>
        <w:t xml:space="preserve">: </w:t>
      </w:r>
    </w:p>
    <w:p w:rsidR="00C114BB" w:rsidRPr="001C3071" w:rsidRDefault="00C114BB" w:rsidP="000F734C">
      <w:pPr>
        <w:ind w:firstLine="708"/>
        <w:jc w:val="both"/>
        <w:rPr>
          <w:rFonts w:ascii="Times New Roman" w:hAnsi="Times New Roman" w:cs="Times New Roman"/>
          <w:sz w:val="28"/>
          <w:szCs w:val="28"/>
        </w:rPr>
      </w:pPr>
    </w:p>
    <w:p w:rsidR="00BF595F" w:rsidRPr="001C3071" w:rsidRDefault="00BF595F" w:rsidP="000F734C">
      <w:pPr>
        <w:ind w:firstLine="708"/>
        <w:jc w:val="both"/>
        <w:rPr>
          <w:rFonts w:ascii="Times New Roman" w:hAnsi="Times New Roman" w:cs="Times New Roman"/>
          <w:sz w:val="28"/>
          <w:szCs w:val="28"/>
        </w:rPr>
      </w:pPr>
      <w:r w:rsidRPr="001C3071">
        <w:rPr>
          <w:rFonts w:ascii="Times New Roman" w:hAnsi="Times New Roman" w:cs="Times New Roman"/>
          <w:sz w:val="28"/>
          <w:szCs w:val="28"/>
        </w:rPr>
        <w:t>Прочитайте уважно кожне твердження і вирішіть, вірно воно або невірно по відношенню до Вас. Якщо Ви згодні з твердженням, то у відповідній клітинці реєстраційного бланка поставте знак “+”, у разі незгоди з твердженням поставте знак “−”, у разі сумніву – поставте знак “?”.</w:t>
      </w:r>
    </w:p>
    <w:p w:rsidR="00BF595F" w:rsidRPr="001C3071" w:rsidRDefault="00BF595F" w:rsidP="000F734C">
      <w:pPr>
        <w:autoSpaceDE w:val="0"/>
        <w:autoSpaceDN w:val="0"/>
        <w:adjustRightInd w:val="0"/>
        <w:textAlignment w:val="center"/>
        <w:rPr>
          <w:rFonts w:ascii="Times New Roman" w:eastAsia="Calibri" w:hAnsi="Times New Roman" w:cs="Times New Roman"/>
          <w:b/>
          <w:bCs/>
          <w:caps/>
          <w:sz w:val="28"/>
          <w:szCs w:val="28"/>
        </w:rPr>
      </w:pPr>
    </w:p>
    <w:p w:rsidR="00BF595F" w:rsidRPr="001C3071" w:rsidRDefault="00BF595F" w:rsidP="000F734C">
      <w:pPr>
        <w:pStyle w:val="Default"/>
        <w:widowControl w:val="0"/>
        <w:jc w:val="center"/>
        <w:rPr>
          <w:b/>
          <w:sz w:val="28"/>
          <w:szCs w:val="28"/>
          <w:lang w:val="uk-UA"/>
        </w:rPr>
      </w:pPr>
      <w:r w:rsidRPr="001C3071">
        <w:rPr>
          <w:b/>
          <w:i/>
          <w:iCs/>
          <w:sz w:val="28"/>
          <w:szCs w:val="28"/>
          <w:lang w:val="uk-UA"/>
        </w:rPr>
        <w:t>Текст опитувальника</w:t>
      </w:r>
    </w:p>
    <w:p w:rsidR="00BF595F" w:rsidRPr="001C3071" w:rsidRDefault="00BF595F" w:rsidP="000F734C">
      <w:pPr>
        <w:pStyle w:val="Default"/>
        <w:widowControl w:val="0"/>
        <w:rPr>
          <w:sz w:val="28"/>
          <w:szCs w:val="28"/>
          <w:lang w:val="uk-UA"/>
        </w:rPr>
      </w:pPr>
    </w:p>
    <w:p w:rsidR="00BF595F" w:rsidRPr="001C3071" w:rsidRDefault="00BF595F" w:rsidP="000F734C">
      <w:pPr>
        <w:pStyle w:val="Default"/>
        <w:widowControl w:val="0"/>
        <w:rPr>
          <w:sz w:val="28"/>
          <w:szCs w:val="28"/>
          <w:lang w:val="uk-UA"/>
        </w:rPr>
      </w:pPr>
      <w:r w:rsidRPr="001C3071">
        <w:rPr>
          <w:sz w:val="28"/>
          <w:szCs w:val="28"/>
          <w:lang w:val="uk-UA"/>
        </w:rPr>
        <w:t xml:space="preserve">1. Найщасливіша пора життя – дитинство. </w:t>
      </w:r>
    </w:p>
    <w:p w:rsidR="00BF595F" w:rsidRPr="001C3071" w:rsidRDefault="00BF595F" w:rsidP="000F734C">
      <w:pPr>
        <w:pStyle w:val="Default"/>
        <w:widowControl w:val="0"/>
        <w:rPr>
          <w:sz w:val="28"/>
          <w:szCs w:val="28"/>
          <w:lang w:val="uk-UA"/>
        </w:rPr>
      </w:pPr>
      <w:r w:rsidRPr="001C3071">
        <w:rPr>
          <w:sz w:val="28"/>
          <w:szCs w:val="28"/>
          <w:lang w:val="uk-UA"/>
        </w:rPr>
        <w:t xml:space="preserve">2. Я люблю дивитися по телевізору фігурне катання або художню гімнастику. </w:t>
      </w:r>
    </w:p>
    <w:p w:rsidR="00BF595F" w:rsidRPr="001C3071" w:rsidRDefault="00BF595F" w:rsidP="000F734C">
      <w:pPr>
        <w:pStyle w:val="Default"/>
        <w:widowControl w:val="0"/>
        <w:rPr>
          <w:sz w:val="28"/>
          <w:szCs w:val="28"/>
          <w:lang w:val="uk-UA"/>
        </w:rPr>
      </w:pPr>
      <w:r w:rsidRPr="001C3071">
        <w:rPr>
          <w:sz w:val="28"/>
          <w:szCs w:val="28"/>
          <w:lang w:val="uk-UA"/>
        </w:rPr>
        <w:t xml:space="preserve">3. Я люблю дітей у віці до одного року. </w:t>
      </w:r>
    </w:p>
    <w:p w:rsidR="00BF595F" w:rsidRPr="001C3071" w:rsidRDefault="00BF595F" w:rsidP="000F734C">
      <w:pPr>
        <w:pStyle w:val="Default"/>
        <w:widowControl w:val="0"/>
        <w:rPr>
          <w:sz w:val="28"/>
          <w:szCs w:val="28"/>
          <w:lang w:val="uk-UA"/>
        </w:rPr>
      </w:pPr>
      <w:r w:rsidRPr="001C3071">
        <w:rPr>
          <w:sz w:val="28"/>
          <w:szCs w:val="28"/>
          <w:lang w:val="uk-UA"/>
        </w:rPr>
        <w:t xml:space="preserve">4. Керівник повинен бути хитрим. </w:t>
      </w:r>
    </w:p>
    <w:p w:rsidR="00BF595F" w:rsidRPr="001C3071" w:rsidRDefault="00BF595F" w:rsidP="000F734C">
      <w:pPr>
        <w:pStyle w:val="Default"/>
        <w:widowControl w:val="0"/>
        <w:rPr>
          <w:sz w:val="28"/>
          <w:szCs w:val="28"/>
          <w:lang w:val="uk-UA"/>
        </w:rPr>
      </w:pPr>
      <w:r w:rsidRPr="001C3071">
        <w:rPr>
          <w:sz w:val="28"/>
          <w:szCs w:val="28"/>
          <w:lang w:val="uk-UA"/>
        </w:rPr>
        <w:t xml:space="preserve">5. Я люблю у вільний час пограти в шахи або в шашки. </w:t>
      </w:r>
    </w:p>
    <w:p w:rsidR="00BF595F" w:rsidRPr="001C3071" w:rsidRDefault="00BF595F" w:rsidP="000F734C">
      <w:pPr>
        <w:pStyle w:val="Default"/>
        <w:widowControl w:val="0"/>
        <w:rPr>
          <w:sz w:val="28"/>
          <w:szCs w:val="28"/>
          <w:lang w:val="uk-UA"/>
        </w:rPr>
      </w:pPr>
      <w:r w:rsidRPr="001C3071">
        <w:rPr>
          <w:sz w:val="28"/>
          <w:szCs w:val="28"/>
          <w:lang w:val="uk-UA"/>
        </w:rPr>
        <w:t xml:space="preserve">6. Я люблю у вільний час пограти і в інші настільні ігри. </w:t>
      </w:r>
    </w:p>
    <w:p w:rsidR="00BF595F" w:rsidRPr="001C3071" w:rsidRDefault="00BF595F" w:rsidP="000F734C">
      <w:pPr>
        <w:pStyle w:val="Default"/>
        <w:widowControl w:val="0"/>
        <w:rPr>
          <w:sz w:val="28"/>
          <w:szCs w:val="28"/>
          <w:lang w:val="uk-UA"/>
        </w:rPr>
      </w:pPr>
      <w:r w:rsidRPr="001C3071">
        <w:rPr>
          <w:sz w:val="28"/>
          <w:szCs w:val="28"/>
          <w:lang w:val="uk-UA"/>
        </w:rPr>
        <w:t xml:space="preserve">7. Я не засуджую тих, хто намагається взяти від життя все, що можливо. </w:t>
      </w:r>
    </w:p>
    <w:p w:rsidR="00BF595F" w:rsidRPr="001C3071" w:rsidRDefault="00BF595F" w:rsidP="000F734C">
      <w:pPr>
        <w:pStyle w:val="Default"/>
        <w:widowControl w:val="0"/>
        <w:rPr>
          <w:sz w:val="28"/>
          <w:szCs w:val="28"/>
          <w:lang w:val="uk-UA"/>
        </w:rPr>
      </w:pPr>
      <w:r w:rsidRPr="001C3071">
        <w:rPr>
          <w:sz w:val="28"/>
          <w:szCs w:val="28"/>
          <w:lang w:val="uk-UA"/>
        </w:rPr>
        <w:t xml:space="preserve">8. Завжди добре бути щирим і відвертим. </w:t>
      </w:r>
    </w:p>
    <w:p w:rsidR="00BF595F" w:rsidRPr="001C3071" w:rsidRDefault="00BF595F" w:rsidP="000F734C">
      <w:pPr>
        <w:pStyle w:val="Default"/>
        <w:widowControl w:val="0"/>
        <w:rPr>
          <w:sz w:val="28"/>
          <w:szCs w:val="28"/>
          <w:lang w:val="uk-UA"/>
        </w:rPr>
      </w:pPr>
      <w:r w:rsidRPr="001C3071">
        <w:rPr>
          <w:sz w:val="28"/>
          <w:szCs w:val="28"/>
          <w:lang w:val="uk-UA"/>
        </w:rPr>
        <w:t xml:space="preserve">9. Я упевнений, що існує єдино правильне розуміння життя. </w:t>
      </w:r>
    </w:p>
    <w:p w:rsidR="00BF595F" w:rsidRPr="001C3071" w:rsidRDefault="00BF595F" w:rsidP="000F734C">
      <w:pPr>
        <w:pStyle w:val="Default"/>
        <w:widowControl w:val="0"/>
        <w:rPr>
          <w:sz w:val="28"/>
          <w:szCs w:val="28"/>
          <w:lang w:val="uk-UA"/>
        </w:rPr>
      </w:pPr>
      <w:r w:rsidRPr="001C3071">
        <w:rPr>
          <w:sz w:val="28"/>
          <w:szCs w:val="28"/>
          <w:lang w:val="uk-UA"/>
        </w:rPr>
        <w:t xml:space="preserve">10. Мені часто доводилося дотримуватись некомпетентних розпоряджень. </w:t>
      </w:r>
    </w:p>
    <w:p w:rsidR="00BF595F" w:rsidRPr="001C3071" w:rsidRDefault="00BF595F" w:rsidP="000F734C">
      <w:pPr>
        <w:pStyle w:val="Default"/>
        <w:widowControl w:val="0"/>
        <w:rPr>
          <w:sz w:val="28"/>
          <w:szCs w:val="28"/>
          <w:lang w:val="uk-UA"/>
        </w:rPr>
      </w:pPr>
      <w:r w:rsidRPr="001C3071">
        <w:rPr>
          <w:sz w:val="28"/>
          <w:szCs w:val="28"/>
          <w:lang w:val="uk-UA"/>
        </w:rPr>
        <w:t xml:space="preserve">11. Веселі, товариські, здатні повеселитися люди – найщасливіші. </w:t>
      </w:r>
    </w:p>
    <w:p w:rsidR="00BF595F" w:rsidRPr="001C3071" w:rsidRDefault="00BF595F" w:rsidP="000F734C">
      <w:pPr>
        <w:pStyle w:val="Default"/>
        <w:widowControl w:val="0"/>
        <w:rPr>
          <w:sz w:val="28"/>
          <w:szCs w:val="28"/>
          <w:lang w:val="uk-UA"/>
        </w:rPr>
      </w:pPr>
      <w:r w:rsidRPr="001C3071">
        <w:rPr>
          <w:sz w:val="28"/>
          <w:szCs w:val="28"/>
          <w:lang w:val="uk-UA"/>
        </w:rPr>
        <w:t xml:space="preserve">12. Якби я мав достатньо багато грошей, моє життя істотно змінилося б. </w:t>
      </w:r>
    </w:p>
    <w:p w:rsidR="00BF595F" w:rsidRPr="001C3071" w:rsidRDefault="00BF595F" w:rsidP="000F734C">
      <w:pPr>
        <w:pStyle w:val="Default"/>
        <w:widowControl w:val="0"/>
        <w:rPr>
          <w:sz w:val="28"/>
          <w:szCs w:val="28"/>
          <w:lang w:val="uk-UA"/>
        </w:rPr>
      </w:pPr>
      <w:r w:rsidRPr="001C3071">
        <w:rPr>
          <w:sz w:val="28"/>
          <w:szCs w:val="28"/>
          <w:lang w:val="uk-UA"/>
        </w:rPr>
        <w:t xml:space="preserve">13. Я люблю живопис і скульптуру. </w:t>
      </w:r>
    </w:p>
    <w:p w:rsidR="00BF595F" w:rsidRPr="001C3071" w:rsidRDefault="00BF595F" w:rsidP="000F734C">
      <w:pPr>
        <w:pStyle w:val="Default"/>
        <w:widowControl w:val="0"/>
        <w:rPr>
          <w:sz w:val="28"/>
          <w:szCs w:val="28"/>
          <w:lang w:val="uk-UA"/>
        </w:rPr>
      </w:pPr>
      <w:r w:rsidRPr="001C3071">
        <w:rPr>
          <w:sz w:val="28"/>
          <w:szCs w:val="28"/>
          <w:lang w:val="uk-UA"/>
        </w:rPr>
        <w:t xml:space="preserve">14. Краще працювати, якщо не вмієш правильно використовувати своє дозвілля. </w:t>
      </w:r>
    </w:p>
    <w:p w:rsidR="00BF595F" w:rsidRPr="001C3071" w:rsidRDefault="00BF595F" w:rsidP="000F734C">
      <w:pPr>
        <w:pStyle w:val="Default"/>
        <w:widowControl w:val="0"/>
        <w:rPr>
          <w:sz w:val="28"/>
          <w:szCs w:val="28"/>
          <w:lang w:val="uk-UA"/>
        </w:rPr>
      </w:pPr>
      <w:r w:rsidRPr="001C3071">
        <w:rPr>
          <w:sz w:val="28"/>
          <w:szCs w:val="28"/>
          <w:lang w:val="uk-UA"/>
        </w:rPr>
        <w:t xml:space="preserve">15. Я люблю цирк. </w:t>
      </w:r>
    </w:p>
    <w:p w:rsidR="00BF595F" w:rsidRPr="001C3071" w:rsidRDefault="00BF595F" w:rsidP="000F734C">
      <w:pPr>
        <w:pStyle w:val="Default"/>
        <w:widowControl w:val="0"/>
        <w:rPr>
          <w:sz w:val="28"/>
          <w:szCs w:val="28"/>
          <w:lang w:val="uk-UA"/>
        </w:rPr>
      </w:pPr>
      <w:r w:rsidRPr="001C3071">
        <w:rPr>
          <w:sz w:val="28"/>
          <w:szCs w:val="28"/>
          <w:lang w:val="uk-UA"/>
        </w:rPr>
        <w:t xml:space="preserve">16. Зазвичай я караю дітей за їх витівки і зухвалості. </w:t>
      </w:r>
    </w:p>
    <w:p w:rsidR="00BF595F" w:rsidRPr="001C3071" w:rsidRDefault="00BF595F" w:rsidP="000F734C">
      <w:pPr>
        <w:pStyle w:val="Default"/>
        <w:widowControl w:val="0"/>
        <w:rPr>
          <w:sz w:val="28"/>
          <w:szCs w:val="28"/>
          <w:lang w:val="uk-UA"/>
        </w:rPr>
      </w:pPr>
      <w:r w:rsidRPr="001C3071">
        <w:rPr>
          <w:sz w:val="28"/>
          <w:szCs w:val="28"/>
          <w:lang w:val="uk-UA"/>
        </w:rPr>
        <w:t xml:space="preserve">17. Зазвичай мені неприємно знаходитися в колективі, де жартують один над одним. </w:t>
      </w:r>
    </w:p>
    <w:p w:rsidR="00BF595F" w:rsidRPr="001C3071" w:rsidRDefault="00BF595F" w:rsidP="000F734C">
      <w:pPr>
        <w:pStyle w:val="Default"/>
        <w:widowControl w:val="0"/>
        <w:rPr>
          <w:sz w:val="28"/>
          <w:szCs w:val="28"/>
          <w:lang w:val="uk-UA"/>
        </w:rPr>
      </w:pPr>
      <w:r w:rsidRPr="001C3071">
        <w:rPr>
          <w:sz w:val="28"/>
          <w:szCs w:val="28"/>
          <w:lang w:val="uk-UA"/>
        </w:rPr>
        <w:t xml:space="preserve">18. Я розумію людей, які утверджуються в житті будь-яким способом. </w:t>
      </w:r>
    </w:p>
    <w:p w:rsidR="00BF595F" w:rsidRPr="001C3071" w:rsidRDefault="00BF595F" w:rsidP="000F734C">
      <w:pPr>
        <w:pStyle w:val="Default"/>
        <w:widowControl w:val="0"/>
        <w:rPr>
          <w:sz w:val="28"/>
          <w:szCs w:val="28"/>
          <w:lang w:val="uk-UA"/>
        </w:rPr>
      </w:pPr>
      <w:r w:rsidRPr="001C3071">
        <w:rPr>
          <w:sz w:val="28"/>
          <w:szCs w:val="28"/>
          <w:lang w:val="uk-UA"/>
        </w:rPr>
        <w:t xml:space="preserve">19. Іноді я відвідую спортивні змагання на стадіоні або в палаці спорту. </w:t>
      </w:r>
    </w:p>
    <w:p w:rsidR="00BF595F" w:rsidRPr="001C3071" w:rsidRDefault="00BF595F" w:rsidP="000F734C">
      <w:pPr>
        <w:pStyle w:val="Default"/>
        <w:widowControl w:val="0"/>
        <w:rPr>
          <w:sz w:val="28"/>
          <w:szCs w:val="28"/>
          <w:lang w:val="uk-UA"/>
        </w:rPr>
      </w:pPr>
      <w:r w:rsidRPr="001C3071">
        <w:rPr>
          <w:sz w:val="28"/>
          <w:szCs w:val="28"/>
          <w:lang w:val="uk-UA"/>
        </w:rPr>
        <w:t xml:space="preserve">20. Лише недоумкуваті люди мають одне захоплення. </w:t>
      </w:r>
    </w:p>
    <w:p w:rsidR="00BF595F" w:rsidRPr="001C3071" w:rsidRDefault="00BF595F" w:rsidP="000F734C">
      <w:pPr>
        <w:pStyle w:val="Default"/>
        <w:widowControl w:val="0"/>
        <w:rPr>
          <w:sz w:val="28"/>
          <w:szCs w:val="28"/>
          <w:lang w:val="uk-UA"/>
        </w:rPr>
      </w:pPr>
      <w:r w:rsidRPr="001C3071">
        <w:rPr>
          <w:sz w:val="28"/>
          <w:szCs w:val="28"/>
          <w:lang w:val="uk-UA"/>
        </w:rPr>
        <w:t xml:space="preserve">21. Кожна людина повинна жити так, як вона хоче. </w:t>
      </w:r>
    </w:p>
    <w:p w:rsidR="00BF595F" w:rsidRPr="001C3071" w:rsidRDefault="00BF595F" w:rsidP="000F734C">
      <w:pPr>
        <w:pStyle w:val="Default"/>
        <w:widowControl w:val="0"/>
        <w:rPr>
          <w:sz w:val="28"/>
          <w:szCs w:val="28"/>
          <w:lang w:val="uk-UA"/>
        </w:rPr>
      </w:pPr>
      <w:r w:rsidRPr="001C3071">
        <w:rPr>
          <w:sz w:val="28"/>
          <w:szCs w:val="28"/>
          <w:lang w:val="uk-UA"/>
        </w:rPr>
        <w:t xml:space="preserve">22. Телевізор відноситься до предметів першої необхідності. </w:t>
      </w:r>
    </w:p>
    <w:p w:rsidR="00BF595F" w:rsidRPr="001C3071" w:rsidRDefault="00BF595F" w:rsidP="000F734C">
      <w:pPr>
        <w:pStyle w:val="Default"/>
        <w:widowControl w:val="0"/>
        <w:rPr>
          <w:sz w:val="28"/>
          <w:szCs w:val="28"/>
          <w:lang w:val="uk-UA"/>
        </w:rPr>
      </w:pPr>
      <w:r w:rsidRPr="001C3071">
        <w:rPr>
          <w:sz w:val="28"/>
          <w:szCs w:val="28"/>
          <w:lang w:val="uk-UA"/>
        </w:rPr>
        <w:t xml:space="preserve">23. Щаслива та людина, яка часом може бути безпосередньою, безпечною, безтурботною. </w:t>
      </w:r>
    </w:p>
    <w:p w:rsidR="00BF595F" w:rsidRPr="001C3071" w:rsidRDefault="00BF595F" w:rsidP="000F734C">
      <w:pPr>
        <w:pStyle w:val="Default"/>
        <w:widowControl w:val="0"/>
        <w:rPr>
          <w:sz w:val="28"/>
          <w:szCs w:val="28"/>
          <w:lang w:val="uk-UA"/>
        </w:rPr>
      </w:pPr>
      <w:r w:rsidRPr="001C3071">
        <w:rPr>
          <w:sz w:val="28"/>
          <w:szCs w:val="28"/>
          <w:lang w:val="uk-UA"/>
        </w:rPr>
        <w:t xml:space="preserve">24. Лише недоумкуваті люди вбачають сенс свого життя в роботі. </w:t>
      </w:r>
    </w:p>
    <w:p w:rsidR="00BF595F" w:rsidRPr="001C3071" w:rsidRDefault="00BF595F" w:rsidP="000F734C">
      <w:pPr>
        <w:pStyle w:val="Default"/>
        <w:widowControl w:val="0"/>
        <w:rPr>
          <w:sz w:val="28"/>
          <w:szCs w:val="28"/>
          <w:lang w:val="uk-UA"/>
        </w:rPr>
      </w:pPr>
      <w:r w:rsidRPr="001C3071">
        <w:rPr>
          <w:sz w:val="28"/>
          <w:szCs w:val="28"/>
          <w:lang w:val="uk-UA"/>
        </w:rPr>
        <w:t xml:space="preserve">25. Терпіти не можу, якщо мене відволікають, коли я зайнятий важливою справою. </w:t>
      </w:r>
    </w:p>
    <w:p w:rsidR="00BF595F" w:rsidRPr="001C3071" w:rsidRDefault="00BF595F" w:rsidP="000F734C">
      <w:pPr>
        <w:pStyle w:val="Default"/>
        <w:widowControl w:val="0"/>
        <w:rPr>
          <w:sz w:val="28"/>
          <w:szCs w:val="28"/>
          <w:lang w:val="uk-UA"/>
        </w:rPr>
      </w:pPr>
      <w:r w:rsidRPr="001C3071">
        <w:rPr>
          <w:sz w:val="28"/>
          <w:szCs w:val="28"/>
          <w:lang w:val="uk-UA"/>
        </w:rPr>
        <w:t xml:space="preserve">26. Часом мені хотілося знову стати дитиною. </w:t>
      </w:r>
    </w:p>
    <w:p w:rsidR="00BF595F" w:rsidRPr="001C3071" w:rsidRDefault="00BF595F" w:rsidP="000F734C">
      <w:pPr>
        <w:pStyle w:val="Default"/>
        <w:widowControl w:val="0"/>
        <w:rPr>
          <w:color w:val="auto"/>
          <w:sz w:val="28"/>
          <w:szCs w:val="28"/>
          <w:lang w:val="uk-UA"/>
        </w:rPr>
      </w:pPr>
      <w:r w:rsidRPr="001C3071">
        <w:rPr>
          <w:color w:val="auto"/>
          <w:sz w:val="28"/>
          <w:szCs w:val="28"/>
          <w:lang w:val="uk-UA"/>
        </w:rPr>
        <w:t xml:space="preserve">27. Я можу бути в гарних відносинах з людьми, вчинки яких я не схвалюю. </w:t>
      </w:r>
    </w:p>
    <w:p w:rsidR="00BF595F" w:rsidRPr="001C3071" w:rsidRDefault="00BF595F" w:rsidP="000F734C">
      <w:pPr>
        <w:pStyle w:val="Default"/>
        <w:widowControl w:val="0"/>
        <w:rPr>
          <w:color w:val="auto"/>
          <w:sz w:val="28"/>
          <w:szCs w:val="28"/>
          <w:lang w:val="uk-UA"/>
        </w:rPr>
      </w:pPr>
      <w:r w:rsidRPr="001C3071">
        <w:rPr>
          <w:color w:val="auto"/>
          <w:sz w:val="28"/>
          <w:szCs w:val="28"/>
          <w:lang w:val="uk-UA"/>
        </w:rPr>
        <w:t xml:space="preserve">28. Я люблю рибалку або полювання. </w:t>
      </w:r>
    </w:p>
    <w:p w:rsidR="00BF595F" w:rsidRPr="001C3071" w:rsidRDefault="00BF595F" w:rsidP="000F734C">
      <w:pPr>
        <w:pStyle w:val="Default"/>
        <w:widowControl w:val="0"/>
        <w:rPr>
          <w:color w:val="auto"/>
          <w:sz w:val="28"/>
          <w:szCs w:val="28"/>
          <w:lang w:val="uk-UA"/>
        </w:rPr>
      </w:pPr>
      <w:r w:rsidRPr="001C3071">
        <w:rPr>
          <w:color w:val="auto"/>
          <w:sz w:val="28"/>
          <w:szCs w:val="28"/>
          <w:lang w:val="uk-UA"/>
        </w:rPr>
        <w:t xml:space="preserve">29. Я вважаю, що ідеал людини приблизно один і той самий для всіх людей. </w:t>
      </w:r>
    </w:p>
    <w:p w:rsidR="00BF595F" w:rsidRPr="001C3071" w:rsidRDefault="00BF595F" w:rsidP="000F734C">
      <w:pPr>
        <w:pStyle w:val="Default"/>
        <w:widowControl w:val="0"/>
        <w:rPr>
          <w:color w:val="auto"/>
          <w:sz w:val="28"/>
          <w:szCs w:val="28"/>
          <w:lang w:val="uk-UA"/>
        </w:rPr>
      </w:pPr>
      <w:r w:rsidRPr="001C3071">
        <w:rPr>
          <w:color w:val="auto"/>
          <w:sz w:val="28"/>
          <w:szCs w:val="28"/>
          <w:lang w:val="uk-UA"/>
        </w:rPr>
        <w:t xml:space="preserve">30. Я люблю компанії і вечірки. </w:t>
      </w:r>
    </w:p>
    <w:p w:rsidR="00BF595F" w:rsidRPr="001C3071" w:rsidRDefault="00BF595F" w:rsidP="000F734C">
      <w:pPr>
        <w:pStyle w:val="Default"/>
        <w:widowControl w:val="0"/>
        <w:rPr>
          <w:color w:val="auto"/>
          <w:sz w:val="28"/>
          <w:szCs w:val="28"/>
          <w:lang w:val="uk-UA"/>
        </w:rPr>
      </w:pPr>
      <w:r w:rsidRPr="001C3071">
        <w:rPr>
          <w:color w:val="auto"/>
          <w:sz w:val="28"/>
          <w:szCs w:val="28"/>
          <w:lang w:val="uk-UA"/>
        </w:rPr>
        <w:t xml:space="preserve">31. Лише обставини заважають багатьом людям досягти становища, яке відповідає їх можливостям. </w:t>
      </w:r>
    </w:p>
    <w:p w:rsidR="00BF595F" w:rsidRPr="001C3071" w:rsidRDefault="00BF595F" w:rsidP="000F734C">
      <w:pPr>
        <w:pStyle w:val="Default"/>
        <w:widowControl w:val="0"/>
        <w:rPr>
          <w:color w:val="auto"/>
          <w:sz w:val="28"/>
          <w:szCs w:val="28"/>
          <w:lang w:val="uk-UA"/>
        </w:rPr>
      </w:pPr>
      <w:r w:rsidRPr="001C3071">
        <w:rPr>
          <w:color w:val="auto"/>
          <w:sz w:val="28"/>
          <w:szCs w:val="28"/>
          <w:lang w:val="uk-UA"/>
        </w:rPr>
        <w:t xml:space="preserve">32. Фанатичність мене завжди дратує. </w:t>
      </w:r>
    </w:p>
    <w:p w:rsidR="00BF595F" w:rsidRPr="001C3071" w:rsidRDefault="00BF595F" w:rsidP="000F734C">
      <w:pPr>
        <w:pStyle w:val="Default"/>
        <w:widowControl w:val="0"/>
        <w:rPr>
          <w:color w:val="auto"/>
          <w:sz w:val="28"/>
          <w:szCs w:val="28"/>
          <w:lang w:val="uk-UA"/>
        </w:rPr>
      </w:pPr>
      <w:r w:rsidRPr="001C3071">
        <w:rPr>
          <w:color w:val="auto"/>
          <w:sz w:val="28"/>
          <w:szCs w:val="28"/>
          <w:lang w:val="uk-UA"/>
        </w:rPr>
        <w:t xml:space="preserve">33. Керівник повинен в першу чергу орієнтуватися на почуття і настрій підлеглих. </w:t>
      </w:r>
    </w:p>
    <w:p w:rsidR="00BF595F" w:rsidRPr="001C3071" w:rsidRDefault="00BF595F" w:rsidP="000F734C">
      <w:pPr>
        <w:pStyle w:val="Default"/>
        <w:widowControl w:val="0"/>
        <w:rPr>
          <w:color w:val="auto"/>
          <w:sz w:val="28"/>
          <w:szCs w:val="28"/>
          <w:lang w:val="uk-UA"/>
        </w:rPr>
      </w:pPr>
      <w:r w:rsidRPr="001C3071">
        <w:rPr>
          <w:color w:val="auto"/>
          <w:sz w:val="28"/>
          <w:szCs w:val="28"/>
          <w:lang w:val="uk-UA"/>
        </w:rPr>
        <w:t xml:space="preserve">34. Я люблю ходити до кінотеатру. </w:t>
      </w:r>
    </w:p>
    <w:p w:rsidR="00BF595F" w:rsidRPr="001C3071" w:rsidRDefault="00BF595F" w:rsidP="000F734C">
      <w:pPr>
        <w:pStyle w:val="Default"/>
        <w:widowControl w:val="0"/>
        <w:rPr>
          <w:color w:val="auto"/>
          <w:sz w:val="28"/>
          <w:szCs w:val="28"/>
          <w:lang w:val="uk-UA"/>
        </w:rPr>
      </w:pPr>
      <w:r w:rsidRPr="001C3071">
        <w:rPr>
          <w:color w:val="auto"/>
          <w:sz w:val="28"/>
          <w:szCs w:val="28"/>
          <w:lang w:val="uk-UA"/>
        </w:rPr>
        <w:t xml:space="preserve">35. Не люблю мати справи з емоційними людьми. </w:t>
      </w:r>
    </w:p>
    <w:p w:rsidR="00BF595F" w:rsidRPr="001C3071" w:rsidRDefault="00BF595F" w:rsidP="000F734C">
      <w:pPr>
        <w:pStyle w:val="Default"/>
        <w:widowControl w:val="0"/>
        <w:rPr>
          <w:color w:val="auto"/>
          <w:sz w:val="28"/>
          <w:szCs w:val="28"/>
          <w:lang w:val="uk-UA"/>
        </w:rPr>
      </w:pPr>
      <w:r w:rsidRPr="001C3071">
        <w:rPr>
          <w:color w:val="auto"/>
          <w:sz w:val="28"/>
          <w:szCs w:val="28"/>
          <w:lang w:val="uk-UA"/>
        </w:rPr>
        <w:t xml:space="preserve">36. Я люблю театр. </w:t>
      </w:r>
    </w:p>
    <w:p w:rsidR="00BF595F" w:rsidRPr="001C3071" w:rsidRDefault="00BF595F" w:rsidP="000F734C">
      <w:pPr>
        <w:pStyle w:val="Default"/>
        <w:widowControl w:val="0"/>
        <w:rPr>
          <w:color w:val="auto"/>
          <w:sz w:val="28"/>
          <w:szCs w:val="28"/>
          <w:lang w:val="uk-UA"/>
        </w:rPr>
      </w:pPr>
      <w:r w:rsidRPr="001C3071">
        <w:rPr>
          <w:color w:val="auto"/>
          <w:sz w:val="28"/>
          <w:szCs w:val="28"/>
          <w:lang w:val="uk-UA"/>
        </w:rPr>
        <w:t xml:space="preserve">37. Я вважаю, що людину не слід карати за порушення тих правил, які вона вважає безрозсудними. </w:t>
      </w:r>
    </w:p>
    <w:p w:rsidR="00BF595F" w:rsidRPr="001C3071" w:rsidRDefault="00BF595F" w:rsidP="000F734C">
      <w:pPr>
        <w:pStyle w:val="Default"/>
        <w:widowControl w:val="0"/>
        <w:rPr>
          <w:color w:val="auto"/>
          <w:sz w:val="28"/>
          <w:szCs w:val="28"/>
          <w:lang w:val="uk-UA"/>
        </w:rPr>
      </w:pPr>
      <w:r w:rsidRPr="001C3071">
        <w:rPr>
          <w:color w:val="auto"/>
          <w:sz w:val="28"/>
          <w:szCs w:val="28"/>
          <w:lang w:val="uk-UA"/>
        </w:rPr>
        <w:t xml:space="preserve">38. Люди, які все життя залишаються “дітьми”, щасливіші за інших. </w:t>
      </w:r>
    </w:p>
    <w:p w:rsidR="00BF595F" w:rsidRPr="001C3071" w:rsidRDefault="00BF595F" w:rsidP="000F734C">
      <w:pPr>
        <w:pStyle w:val="Default"/>
        <w:widowControl w:val="0"/>
        <w:rPr>
          <w:color w:val="auto"/>
          <w:sz w:val="28"/>
          <w:szCs w:val="28"/>
          <w:lang w:val="uk-UA"/>
        </w:rPr>
      </w:pPr>
      <w:r w:rsidRPr="001C3071">
        <w:rPr>
          <w:color w:val="auto"/>
          <w:sz w:val="28"/>
          <w:szCs w:val="28"/>
          <w:lang w:val="uk-UA"/>
        </w:rPr>
        <w:t xml:space="preserve">39. Я люблю поезію. </w:t>
      </w:r>
    </w:p>
    <w:p w:rsidR="00BF595F" w:rsidRPr="001C3071" w:rsidRDefault="00BF595F" w:rsidP="000F734C">
      <w:pPr>
        <w:autoSpaceDE w:val="0"/>
        <w:autoSpaceDN w:val="0"/>
        <w:adjustRightInd w:val="0"/>
        <w:textAlignment w:val="center"/>
        <w:rPr>
          <w:rFonts w:ascii="Times New Roman" w:hAnsi="Times New Roman" w:cs="Times New Roman"/>
          <w:sz w:val="28"/>
          <w:szCs w:val="28"/>
        </w:rPr>
      </w:pPr>
      <w:r w:rsidRPr="001C3071">
        <w:rPr>
          <w:rFonts w:ascii="Times New Roman" w:hAnsi="Times New Roman" w:cs="Times New Roman"/>
          <w:sz w:val="28"/>
          <w:szCs w:val="28"/>
        </w:rPr>
        <w:t>40. Я не намагаюсь приховати свою погану думку або зневагу до людини. Хай вона про це знає.</w:t>
      </w:r>
    </w:p>
    <w:p w:rsidR="00BF595F" w:rsidRPr="001C3071" w:rsidRDefault="00BF595F" w:rsidP="000F734C">
      <w:pPr>
        <w:autoSpaceDE w:val="0"/>
        <w:autoSpaceDN w:val="0"/>
        <w:adjustRightInd w:val="0"/>
        <w:textAlignment w:val="center"/>
        <w:rPr>
          <w:rFonts w:ascii="Times New Roman" w:hAnsi="Times New Roman" w:cs="Times New Roman"/>
          <w:sz w:val="28"/>
          <w:szCs w:val="28"/>
        </w:rPr>
      </w:pPr>
    </w:p>
    <w:p w:rsidR="00BF595F" w:rsidRPr="001C3071" w:rsidRDefault="00BF595F" w:rsidP="000F734C">
      <w:pPr>
        <w:autoSpaceDE w:val="0"/>
        <w:autoSpaceDN w:val="0"/>
        <w:adjustRightInd w:val="0"/>
        <w:textAlignment w:val="center"/>
        <w:rPr>
          <w:rFonts w:ascii="Times New Roman" w:hAnsi="Times New Roman" w:cs="Times New Roman"/>
          <w:sz w:val="28"/>
          <w:szCs w:val="28"/>
        </w:rPr>
      </w:pPr>
    </w:p>
    <w:p w:rsidR="00BF595F" w:rsidRPr="001C3071" w:rsidRDefault="00BF595F" w:rsidP="000F734C">
      <w:pPr>
        <w:rPr>
          <w:rFonts w:ascii="Times New Roman" w:hAnsi="Times New Roman" w:cs="Times New Roman"/>
          <w:sz w:val="28"/>
          <w:szCs w:val="28"/>
        </w:rPr>
      </w:pPr>
      <w:r w:rsidRPr="001C3071">
        <w:rPr>
          <w:rFonts w:ascii="Times New Roman" w:hAnsi="Times New Roman" w:cs="Times New Roman"/>
          <w:sz w:val="28"/>
          <w:szCs w:val="28"/>
        </w:rPr>
        <w:br w:type="page"/>
      </w:r>
    </w:p>
    <w:p w:rsidR="00BF595F" w:rsidRPr="001C3071" w:rsidRDefault="00BF595F" w:rsidP="000F734C">
      <w:pPr>
        <w:autoSpaceDE w:val="0"/>
        <w:autoSpaceDN w:val="0"/>
        <w:adjustRightInd w:val="0"/>
        <w:jc w:val="right"/>
        <w:textAlignment w:val="center"/>
        <w:rPr>
          <w:rFonts w:ascii="Times New Roman" w:eastAsia="Calibri" w:hAnsi="Times New Roman" w:cs="Times New Roman"/>
          <w:b/>
          <w:bCs/>
          <w:caps/>
          <w:sz w:val="28"/>
          <w:szCs w:val="28"/>
        </w:rPr>
      </w:pPr>
      <w:r w:rsidRPr="001C3071">
        <w:rPr>
          <w:rFonts w:ascii="Times New Roman" w:eastAsia="Calibri" w:hAnsi="Times New Roman" w:cs="Times New Roman"/>
          <w:b/>
          <w:bCs/>
          <w:caps/>
          <w:sz w:val="28"/>
          <w:szCs w:val="28"/>
        </w:rPr>
        <w:t>Додаток 4</w:t>
      </w:r>
    </w:p>
    <w:p w:rsidR="00BF595F" w:rsidRPr="001C3071" w:rsidRDefault="00BF595F" w:rsidP="000F734C">
      <w:pPr>
        <w:autoSpaceDE w:val="0"/>
        <w:autoSpaceDN w:val="0"/>
        <w:adjustRightInd w:val="0"/>
        <w:jc w:val="center"/>
        <w:textAlignment w:val="center"/>
        <w:rPr>
          <w:rFonts w:ascii="Times New Roman" w:eastAsia="Calibri" w:hAnsi="Times New Roman" w:cs="Times New Roman"/>
          <w:b/>
          <w:bCs/>
          <w:caps/>
          <w:sz w:val="28"/>
          <w:szCs w:val="28"/>
        </w:rPr>
      </w:pPr>
    </w:p>
    <w:p w:rsidR="00BF595F" w:rsidRPr="001C3071" w:rsidRDefault="00BF595F" w:rsidP="000F734C">
      <w:pPr>
        <w:autoSpaceDE w:val="0"/>
        <w:autoSpaceDN w:val="0"/>
        <w:adjustRightInd w:val="0"/>
        <w:jc w:val="center"/>
        <w:textAlignment w:val="center"/>
        <w:rPr>
          <w:rFonts w:ascii="Times New Roman" w:hAnsi="Times New Roman" w:cs="Times New Roman"/>
          <w:b/>
          <w:bCs/>
          <w:caps/>
          <w:sz w:val="28"/>
          <w:szCs w:val="28"/>
        </w:rPr>
      </w:pPr>
      <w:r w:rsidRPr="001C3071">
        <w:rPr>
          <w:rFonts w:ascii="Times New Roman" w:hAnsi="Times New Roman" w:cs="Times New Roman"/>
          <w:b/>
          <w:bCs/>
          <w:caps/>
          <w:sz w:val="28"/>
          <w:szCs w:val="28"/>
        </w:rPr>
        <w:t xml:space="preserve">Методика “Діагностика лідерських здібностей” </w:t>
      </w:r>
    </w:p>
    <w:p w:rsidR="00BF595F" w:rsidRPr="001C3071" w:rsidRDefault="00BF595F" w:rsidP="000F734C">
      <w:pPr>
        <w:autoSpaceDE w:val="0"/>
        <w:autoSpaceDN w:val="0"/>
        <w:adjustRightInd w:val="0"/>
        <w:jc w:val="center"/>
        <w:textAlignment w:val="center"/>
        <w:rPr>
          <w:rFonts w:ascii="Times New Roman" w:eastAsia="Calibri" w:hAnsi="Times New Roman" w:cs="Times New Roman"/>
          <w:b/>
          <w:bCs/>
          <w:caps/>
          <w:sz w:val="28"/>
          <w:szCs w:val="28"/>
        </w:rPr>
      </w:pPr>
      <w:r w:rsidRPr="001C3071">
        <w:rPr>
          <w:rFonts w:ascii="Times New Roman" w:hAnsi="Times New Roman" w:cs="Times New Roman"/>
          <w:b/>
          <w:bCs/>
          <w:caps/>
          <w:sz w:val="28"/>
          <w:szCs w:val="28"/>
        </w:rPr>
        <w:t>(Є. Жаріков, Є. Крушельницький)</w:t>
      </w:r>
    </w:p>
    <w:p w:rsidR="00BF595F" w:rsidRPr="001C3071" w:rsidRDefault="00BF595F" w:rsidP="000F734C">
      <w:pPr>
        <w:autoSpaceDE w:val="0"/>
        <w:autoSpaceDN w:val="0"/>
        <w:adjustRightInd w:val="0"/>
        <w:textAlignment w:val="center"/>
        <w:rPr>
          <w:rFonts w:ascii="Times New Roman" w:eastAsia="Calibri" w:hAnsi="Times New Roman" w:cs="Times New Roman"/>
          <w:b/>
          <w:bCs/>
          <w:caps/>
          <w:sz w:val="28"/>
          <w:szCs w:val="28"/>
        </w:rPr>
      </w:pPr>
    </w:p>
    <w:p w:rsidR="00BF595F" w:rsidRPr="001C3071" w:rsidRDefault="00BF595F" w:rsidP="000F734C">
      <w:pPr>
        <w:pStyle w:val="Default"/>
        <w:widowControl w:val="0"/>
        <w:jc w:val="center"/>
        <w:rPr>
          <w:b/>
          <w:sz w:val="28"/>
          <w:szCs w:val="28"/>
          <w:u w:val="single"/>
          <w:lang w:val="uk-UA"/>
        </w:rPr>
      </w:pPr>
      <w:r w:rsidRPr="001C3071">
        <w:rPr>
          <w:b/>
          <w:sz w:val="28"/>
          <w:szCs w:val="28"/>
          <w:u w:val="single"/>
          <w:lang w:val="uk-UA"/>
        </w:rPr>
        <w:t>Реєстраційний бланк</w:t>
      </w:r>
    </w:p>
    <w:p w:rsidR="00BF595F" w:rsidRPr="001C3071" w:rsidRDefault="00BF595F" w:rsidP="000F734C">
      <w:pPr>
        <w:pStyle w:val="Default"/>
        <w:widowControl w:val="0"/>
        <w:rPr>
          <w:sz w:val="28"/>
          <w:szCs w:val="28"/>
          <w:lang w:val="uk-UA"/>
        </w:rPr>
      </w:pPr>
    </w:p>
    <w:p w:rsidR="00BF595F" w:rsidRPr="001C3071" w:rsidRDefault="00BF595F" w:rsidP="000F734C">
      <w:pPr>
        <w:pStyle w:val="Default"/>
        <w:widowControl w:val="0"/>
        <w:jc w:val="both"/>
        <w:rPr>
          <w:sz w:val="28"/>
          <w:szCs w:val="28"/>
          <w:lang w:val="uk-UA"/>
        </w:rPr>
      </w:pPr>
      <w:r w:rsidRPr="001C3071">
        <w:rPr>
          <w:sz w:val="28"/>
          <w:szCs w:val="28"/>
          <w:lang w:val="uk-UA"/>
        </w:rPr>
        <w:t xml:space="preserve">П.І.Б. (повністю) ___________________________________________________ </w:t>
      </w:r>
    </w:p>
    <w:p w:rsidR="00BF595F" w:rsidRPr="001C3071" w:rsidRDefault="00BF595F" w:rsidP="000F734C">
      <w:pPr>
        <w:pStyle w:val="Default"/>
        <w:widowControl w:val="0"/>
        <w:jc w:val="both"/>
        <w:rPr>
          <w:sz w:val="28"/>
          <w:szCs w:val="28"/>
          <w:lang w:val="uk-UA"/>
        </w:rPr>
      </w:pPr>
      <w:r w:rsidRPr="001C3071">
        <w:rPr>
          <w:sz w:val="28"/>
          <w:szCs w:val="28"/>
          <w:lang w:val="uk-UA"/>
        </w:rPr>
        <w:t xml:space="preserve">Дата обстеження ______________ Вік _______ Стать: чол./жін. (підкреслити) </w:t>
      </w:r>
    </w:p>
    <w:p w:rsidR="00BF595F" w:rsidRPr="001C3071" w:rsidRDefault="00BF595F" w:rsidP="000F734C">
      <w:pPr>
        <w:pStyle w:val="Default"/>
        <w:widowControl w:val="0"/>
        <w:jc w:val="both"/>
        <w:rPr>
          <w:sz w:val="28"/>
          <w:szCs w:val="28"/>
          <w:lang w:val="uk-UA"/>
        </w:rPr>
      </w:pPr>
      <w:r w:rsidRPr="001C3071">
        <w:rPr>
          <w:sz w:val="28"/>
          <w:szCs w:val="28"/>
          <w:lang w:val="uk-UA"/>
        </w:rPr>
        <w:t xml:space="preserve">Посада (підрозділ) __________________________________________________ </w:t>
      </w:r>
    </w:p>
    <w:p w:rsidR="00BF595F" w:rsidRPr="001C3071" w:rsidRDefault="00BF595F" w:rsidP="000F734C">
      <w:pPr>
        <w:pStyle w:val="Default"/>
        <w:widowControl w:val="0"/>
        <w:jc w:val="both"/>
        <w:rPr>
          <w:sz w:val="28"/>
          <w:szCs w:val="28"/>
          <w:lang w:val="uk-UA"/>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91"/>
        <w:gridCol w:w="1701"/>
        <w:gridCol w:w="1708"/>
        <w:gridCol w:w="1291"/>
        <w:gridCol w:w="1676"/>
        <w:gridCol w:w="1678"/>
      </w:tblGrid>
      <w:tr w:rsidR="00BF595F" w:rsidRPr="001C3071" w:rsidTr="00AC06AC">
        <w:trPr>
          <w:trHeight w:val="127"/>
        </w:trPr>
        <w:tc>
          <w:tcPr>
            <w:tcW w:w="675" w:type="pct"/>
            <w:vMerge w:val="restart"/>
          </w:tcPr>
          <w:p w:rsidR="00BF595F" w:rsidRPr="001C3071" w:rsidRDefault="00BF595F" w:rsidP="000F734C">
            <w:pPr>
              <w:pStyle w:val="Default"/>
              <w:widowControl w:val="0"/>
              <w:jc w:val="center"/>
              <w:rPr>
                <w:b/>
                <w:sz w:val="28"/>
                <w:szCs w:val="28"/>
                <w:lang w:val="uk-UA"/>
              </w:rPr>
            </w:pPr>
            <w:r w:rsidRPr="001C3071">
              <w:rPr>
                <w:b/>
                <w:sz w:val="28"/>
                <w:szCs w:val="28"/>
                <w:lang w:val="uk-UA"/>
              </w:rPr>
              <w:t>№ питання</w:t>
            </w:r>
          </w:p>
        </w:tc>
        <w:tc>
          <w:tcPr>
            <w:tcW w:w="1840" w:type="pct"/>
            <w:gridSpan w:val="2"/>
          </w:tcPr>
          <w:p w:rsidR="00BF595F" w:rsidRPr="001C3071" w:rsidRDefault="00BF595F" w:rsidP="000F734C">
            <w:pPr>
              <w:pStyle w:val="Default"/>
              <w:widowControl w:val="0"/>
              <w:jc w:val="center"/>
              <w:rPr>
                <w:b/>
                <w:sz w:val="28"/>
                <w:szCs w:val="28"/>
                <w:lang w:val="uk-UA"/>
              </w:rPr>
            </w:pPr>
            <w:r w:rsidRPr="001C3071">
              <w:rPr>
                <w:b/>
                <w:sz w:val="28"/>
                <w:szCs w:val="28"/>
                <w:lang w:val="uk-UA"/>
              </w:rPr>
              <w:t>Варіанти відповіді</w:t>
            </w:r>
          </w:p>
        </w:tc>
        <w:tc>
          <w:tcPr>
            <w:tcW w:w="674" w:type="pct"/>
            <w:vMerge w:val="restart"/>
          </w:tcPr>
          <w:p w:rsidR="00BF595F" w:rsidRPr="001C3071" w:rsidRDefault="00BF595F" w:rsidP="000F734C">
            <w:pPr>
              <w:pStyle w:val="Default"/>
              <w:widowControl w:val="0"/>
              <w:jc w:val="center"/>
              <w:rPr>
                <w:b/>
                <w:sz w:val="28"/>
                <w:szCs w:val="28"/>
                <w:lang w:val="uk-UA"/>
              </w:rPr>
            </w:pPr>
            <w:r w:rsidRPr="001C3071">
              <w:rPr>
                <w:b/>
                <w:sz w:val="28"/>
                <w:szCs w:val="28"/>
                <w:lang w:val="uk-UA"/>
              </w:rPr>
              <w:t>№ питання</w:t>
            </w:r>
          </w:p>
        </w:tc>
        <w:tc>
          <w:tcPr>
            <w:tcW w:w="1811" w:type="pct"/>
            <w:gridSpan w:val="2"/>
          </w:tcPr>
          <w:p w:rsidR="00BF595F" w:rsidRPr="001C3071" w:rsidRDefault="00BF595F" w:rsidP="000F734C">
            <w:pPr>
              <w:pStyle w:val="Default"/>
              <w:widowControl w:val="0"/>
              <w:jc w:val="center"/>
              <w:rPr>
                <w:b/>
                <w:sz w:val="28"/>
                <w:szCs w:val="28"/>
                <w:lang w:val="uk-UA"/>
              </w:rPr>
            </w:pPr>
            <w:r w:rsidRPr="001C3071">
              <w:rPr>
                <w:b/>
                <w:sz w:val="28"/>
                <w:szCs w:val="28"/>
                <w:lang w:val="uk-UA"/>
              </w:rPr>
              <w:t>Варіанти відповіді</w:t>
            </w:r>
          </w:p>
        </w:tc>
      </w:tr>
      <w:tr w:rsidR="00BF595F" w:rsidRPr="001C3071" w:rsidTr="00AC06AC">
        <w:trPr>
          <w:trHeight w:val="127"/>
        </w:trPr>
        <w:tc>
          <w:tcPr>
            <w:tcW w:w="675" w:type="pct"/>
            <w:vMerge/>
          </w:tcPr>
          <w:p w:rsidR="00BF595F" w:rsidRPr="001C3071" w:rsidRDefault="00BF595F" w:rsidP="000F734C">
            <w:pPr>
              <w:pStyle w:val="Default"/>
              <w:widowControl w:val="0"/>
              <w:jc w:val="center"/>
              <w:rPr>
                <w:b/>
                <w:sz w:val="28"/>
                <w:szCs w:val="28"/>
                <w:lang w:val="uk-UA"/>
              </w:rPr>
            </w:pPr>
          </w:p>
        </w:tc>
        <w:tc>
          <w:tcPr>
            <w:tcW w:w="918" w:type="pct"/>
          </w:tcPr>
          <w:p w:rsidR="00BF595F" w:rsidRPr="001C3071" w:rsidRDefault="00BF595F" w:rsidP="000F734C">
            <w:pPr>
              <w:pStyle w:val="Default"/>
              <w:widowControl w:val="0"/>
              <w:jc w:val="center"/>
              <w:rPr>
                <w:b/>
                <w:sz w:val="28"/>
                <w:szCs w:val="28"/>
                <w:lang w:val="uk-UA"/>
              </w:rPr>
            </w:pPr>
            <w:r w:rsidRPr="001C3071">
              <w:rPr>
                <w:b/>
                <w:sz w:val="28"/>
                <w:szCs w:val="28"/>
                <w:lang w:val="uk-UA"/>
              </w:rPr>
              <w:t>А</w:t>
            </w:r>
          </w:p>
        </w:tc>
        <w:tc>
          <w:tcPr>
            <w:tcW w:w="922" w:type="pct"/>
          </w:tcPr>
          <w:p w:rsidR="00BF595F" w:rsidRPr="001C3071" w:rsidRDefault="00BF595F" w:rsidP="000F734C">
            <w:pPr>
              <w:pStyle w:val="Default"/>
              <w:widowControl w:val="0"/>
              <w:jc w:val="center"/>
              <w:rPr>
                <w:b/>
                <w:sz w:val="28"/>
                <w:szCs w:val="28"/>
                <w:lang w:val="uk-UA"/>
              </w:rPr>
            </w:pPr>
            <w:r w:rsidRPr="001C3071">
              <w:rPr>
                <w:b/>
                <w:sz w:val="28"/>
                <w:szCs w:val="28"/>
                <w:lang w:val="uk-UA"/>
              </w:rPr>
              <w:t>Б</w:t>
            </w:r>
          </w:p>
        </w:tc>
        <w:tc>
          <w:tcPr>
            <w:tcW w:w="674" w:type="pct"/>
            <w:vMerge/>
          </w:tcPr>
          <w:p w:rsidR="00BF595F" w:rsidRPr="001C3071" w:rsidRDefault="00BF595F" w:rsidP="000F734C">
            <w:pPr>
              <w:pStyle w:val="Default"/>
              <w:widowControl w:val="0"/>
              <w:jc w:val="center"/>
              <w:rPr>
                <w:b/>
                <w:sz w:val="28"/>
                <w:szCs w:val="28"/>
                <w:lang w:val="uk-UA"/>
              </w:rPr>
            </w:pPr>
          </w:p>
        </w:tc>
        <w:tc>
          <w:tcPr>
            <w:tcW w:w="905" w:type="pct"/>
          </w:tcPr>
          <w:p w:rsidR="00BF595F" w:rsidRPr="001C3071" w:rsidRDefault="00BF595F" w:rsidP="000F734C">
            <w:pPr>
              <w:pStyle w:val="Default"/>
              <w:widowControl w:val="0"/>
              <w:jc w:val="center"/>
              <w:rPr>
                <w:b/>
                <w:sz w:val="28"/>
                <w:szCs w:val="28"/>
                <w:lang w:val="uk-UA"/>
              </w:rPr>
            </w:pPr>
            <w:r w:rsidRPr="001C3071">
              <w:rPr>
                <w:b/>
                <w:sz w:val="28"/>
                <w:szCs w:val="28"/>
                <w:lang w:val="uk-UA"/>
              </w:rPr>
              <w:t>А</w:t>
            </w:r>
          </w:p>
        </w:tc>
        <w:tc>
          <w:tcPr>
            <w:tcW w:w="906" w:type="pct"/>
          </w:tcPr>
          <w:p w:rsidR="00BF595F" w:rsidRPr="001C3071" w:rsidRDefault="00BF595F" w:rsidP="000F734C">
            <w:pPr>
              <w:pStyle w:val="Default"/>
              <w:widowControl w:val="0"/>
              <w:jc w:val="center"/>
              <w:rPr>
                <w:b/>
                <w:sz w:val="28"/>
                <w:szCs w:val="28"/>
                <w:lang w:val="uk-UA"/>
              </w:rPr>
            </w:pPr>
            <w:r w:rsidRPr="001C3071">
              <w:rPr>
                <w:b/>
                <w:sz w:val="28"/>
                <w:szCs w:val="28"/>
                <w:lang w:val="uk-UA"/>
              </w:rPr>
              <w:t>Б</w:t>
            </w:r>
          </w:p>
        </w:tc>
      </w:tr>
      <w:tr w:rsidR="00BF595F" w:rsidRPr="001C3071" w:rsidTr="00AC06AC">
        <w:trPr>
          <w:trHeight w:val="127"/>
        </w:trPr>
        <w:tc>
          <w:tcPr>
            <w:tcW w:w="675" w:type="pct"/>
          </w:tcPr>
          <w:p w:rsidR="00BF595F" w:rsidRPr="001C3071" w:rsidRDefault="00BF595F" w:rsidP="006E19EB">
            <w:pPr>
              <w:pStyle w:val="Default"/>
              <w:widowControl w:val="0"/>
              <w:numPr>
                <w:ilvl w:val="0"/>
                <w:numId w:val="37"/>
              </w:numPr>
              <w:jc w:val="center"/>
              <w:rPr>
                <w:b/>
                <w:sz w:val="28"/>
                <w:szCs w:val="28"/>
                <w:lang w:val="uk-UA"/>
              </w:rPr>
            </w:pPr>
          </w:p>
        </w:tc>
        <w:tc>
          <w:tcPr>
            <w:tcW w:w="918" w:type="pct"/>
          </w:tcPr>
          <w:p w:rsidR="00BF595F" w:rsidRPr="001C3071" w:rsidRDefault="00BF595F" w:rsidP="000F734C">
            <w:pPr>
              <w:pStyle w:val="Default"/>
              <w:widowControl w:val="0"/>
              <w:jc w:val="center"/>
              <w:rPr>
                <w:b/>
                <w:sz w:val="28"/>
                <w:szCs w:val="28"/>
                <w:lang w:val="uk-UA"/>
              </w:rPr>
            </w:pPr>
          </w:p>
        </w:tc>
        <w:tc>
          <w:tcPr>
            <w:tcW w:w="922" w:type="pct"/>
          </w:tcPr>
          <w:p w:rsidR="00BF595F" w:rsidRPr="001C3071" w:rsidRDefault="00BF595F" w:rsidP="000F734C">
            <w:pPr>
              <w:pStyle w:val="Default"/>
              <w:widowControl w:val="0"/>
              <w:jc w:val="center"/>
              <w:rPr>
                <w:b/>
                <w:sz w:val="28"/>
                <w:szCs w:val="28"/>
                <w:lang w:val="uk-UA"/>
              </w:rPr>
            </w:pPr>
          </w:p>
        </w:tc>
        <w:tc>
          <w:tcPr>
            <w:tcW w:w="674" w:type="pct"/>
          </w:tcPr>
          <w:p w:rsidR="00BF595F" w:rsidRPr="001C3071" w:rsidRDefault="00BF595F" w:rsidP="006E19EB">
            <w:pPr>
              <w:pStyle w:val="Default"/>
              <w:widowControl w:val="0"/>
              <w:numPr>
                <w:ilvl w:val="0"/>
                <w:numId w:val="37"/>
              </w:numPr>
              <w:jc w:val="center"/>
              <w:rPr>
                <w:b/>
                <w:sz w:val="28"/>
                <w:szCs w:val="28"/>
                <w:lang w:val="uk-UA"/>
              </w:rPr>
            </w:pPr>
          </w:p>
        </w:tc>
        <w:tc>
          <w:tcPr>
            <w:tcW w:w="905" w:type="pct"/>
          </w:tcPr>
          <w:p w:rsidR="00BF595F" w:rsidRPr="001C3071" w:rsidRDefault="00BF595F" w:rsidP="000F734C">
            <w:pPr>
              <w:pStyle w:val="Default"/>
              <w:widowControl w:val="0"/>
              <w:jc w:val="center"/>
              <w:rPr>
                <w:b/>
                <w:sz w:val="28"/>
                <w:szCs w:val="28"/>
                <w:lang w:val="uk-UA"/>
              </w:rPr>
            </w:pPr>
          </w:p>
        </w:tc>
        <w:tc>
          <w:tcPr>
            <w:tcW w:w="906" w:type="pct"/>
          </w:tcPr>
          <w:p w:rsidR="00BF595F" w:rsidRPr="001C3071" w:rsidRDefault="00BF595F" w:rsidP="000F734C">
            <w:pPr>
              <w:pStyle w:val="Default"/>
              <w:widowControl w:val="0"/>
              <w:jc w:val="center"/>
              <w:rPr>
                <w:b/>
                <w:sz w:val="28"/>
                <w:szCs w:val="28"/>
                <w:lang w:val="uk-UA"/>
              </w:rPr>
            </w:pPr>
          </w:p>
        </w:tc>
      </w:tr>
      <w:tr w:rsidR="00BF595F" w:rsidRPr="001C3071" w:rsidTr="00AC06AC">
        <w:trPr>
          <w:trHeight w:val="127"/>
        </w:trPr>
        <w:tc>
          <w:tcPr>
            <w:tcW w:w="675" w:type="pct"/>
          </w:tcPr>
          <w:p w:rsidR="00BF595F" w:rsidRPr="001C3071" w:rsidRDefault="00BF595F" w:rsidP="006E19EB">
            <w:pPr>
              <w:pStyle w:val="Default"/>
              <w:widowControl w:val="0"/>
              <w:numPr>
                <w:ilvl w:val="0"/>
                <w:numId w:val="37"/>
              </w:numPr>
              <w:jc w:val="center"/>
              <w:rPr>
                <w:b/>
                <w:sz w:val="28"/>
                <w:szCs w:val="28"/>
                <w:lang w:val="uk-UA"/>
              </w:rPr>
            </w:pPr>
          </w:p>
        </w:tc>
        <w:tc>
          <w:tcPr>
            <w:tcW w:w="918" w:type="pct"/>
          </w:tcPr>
          <w:p w:rsidR="00BF595F" w:rsidRPr="001C3071" w:rsidRDefault="00BF595F" w:rsidP="000F734C">
            <w:pPr>
              <w:pStyle w:val="Default"/>
              <w:widowControl w:val="0"/>
              <w:jc w:val="center"/>
              <w:rPr>
                <w:b/>
                <w:sz w:val="28"/>
                <w:szCs w:val="28"/>
                <w:lang w:val="uk-UA"/>
              </w:rPr>
            </w:pPr>
          </w:p>
        </w:tc>
        <w:tc>
          <w:tcPr>
            <w:tcW w:w="922" w:type="pct"/>
          </w:tcPr>
          <w:p w:rsidR="00BF595F" w:rsidRPr="001C3071" w:rsidRDefault="00BF595F" w:rsidP="000F734C">
            <w:pPr>
              <w:pStyle w:val="Default"/>
              <w:widowControl w:val="0"/>
              <w:jc w:val="center"/>
              <w:rPr>
                <w:b/>
                <w:sz w:val="28"/>
                <w:szCs w:val="28"/>
                <w:lang w:val="uk-UA"/>
              </w:rPr>
            </w:pPr>
          </w:p>
        </w:tc>
        <w:tc>
          <w:tcPr>
            <w:tcW w:w="674" w:type="pct"/>
          </w:tcPr>
          <w:p w:rsidR="00BF595F" w:rsidRPr="001C3071" w:rsidRDefault="00BF595F" w:rsidP="006E19EB">
            <w:pPr>
              <w:pStyle w:val="Default"/>
              <w:widowControl w:val="0"/>
              <w:numPr>
                <w:ilvl w:val="0"/>
                <w:numId w:val="37"/>
              </w:numPr>
              <w:jc w:val="center"/>
              <w:rPr>
                <w:b/>
                <w:sz w:val="28"/>
                <w:szCs w:val="28"/>
                <w:lang w:val="uk-UA"/>
              </w:rPr>
            </w:pPr>
          </w:p>
        </w:tc>
        <w:tc>
          <w:tcPr>
            <w:tcW w:w="905" w:type="pct"/>
          </w:tcPr>
          <w:p w:rsidR="00BF595F" w:rsidRPr="001C3071" w:rsidRDefault="00BF595F" w:rsidP="000F734C">
            <w:pPr>
              <w:pStyle w:val="Default"/>
              <w:widowControl w:val="0"/>
              <w:jc w:val="center"/>
              <w:rPr>
                <w:b/>
                <w:sz w:val="28"/>
                <w:szCs w:val="28"/>
                <w:lang w:val="uk-UA"/>
              </w:rPr>
            </w:pPr>
          </w:p>
        </w:tc>
        <w:tc>
          <w:tcPr>
            <w:tcW w:w="906" w:type="pct"/>
          </w:tcPr>
          <w:p w:rsidR="00BF595F" w:rsidRPr="001C3071" w:rsidRDefault="00BF595F" w:rsidP="000F734C">
            <w:pPr>
              <w:pStyle w:val="Default"/>
              <w:widowControl w:val="0"/>
              <w:jc w:val="center"/>
              <w:rPr>
                <w:b/>
                <w:sz w:val="28"/>
                <w:szCs w:val="28"/>
                <w:lang w:val="uk-UA"/>
              </w:rPr>
            </w:pPr>
          </w:p>
        </w:tc>
      </w:tr>
      <w:tr w:rsidR="00BF595F" w:rsidRPr="001C3071" w:rsidTr="00AC06AC">
        <w:trPr>
          <w:trHeight w:val="127"/>
        </w:trPr>
        <w:tc>
          <w:tcPr>
            <w:tcW w:w="675" w:type="pct"/>
          </w:tcPr>
          <w:p w:rsidR="00BF595F" w:rsidRPr="001C3071" w:rsidRDefault="00BF595F" w:rsidP="006E19EB">
            <w:pPr>
              <w:pStyle w:val="Default"/>
              <w:widowControl w:val="0"/>
              <w:numPr>
                <w:ilvl w:val="0"/>
                <w:numId w:val="37"/>
              </w:numPr>
              <w:jc w:val="center"/>
              <w:rPr>
                <w:b/>
                <w:sz w:val="28"/>
                <w:szCs w:val="28"/>
                <w:lang w:val="uk-UA"/>
              </w:rPr>
            </w:pPr>
          </w:p>
        </w:tc>
        <w:tc>
          <w:tcPr>
            <w:tcW w:w="918" w:type="pct"/>
          </w:tcPr>
          <w:p w:rsidR="00BF595F" w:rsidRPr="001C3071" w:rsidRDefault="00BF595F" w:rsidP="000F734C">
            <w:pPr>
              <w:pStyle w:val="Default"/>
              <w:widowControl w:val="0"/>
              <w:jc w:val="center"/>
              <w:rPr>
                <w:b/>
                <w:sz w:val="28"/>
                <w:szCs w:val="28"/>
                <w:lang w:val="uk-UA"/>
              </w:rPr>
            </w:pPr>
          </w:p>
        </w:tc>
        <w:tc>
          <w:tcPr>
            <w:tcW w:w="922" w:type="pct"/>
          </w:tcPr>
          <w:p w:rsidR="00BF595F" w:rsidRPr="001C3071" w:rsidRDefault="00BF595F" w:rsidP="000F734C">
            <w:pPr>
              <w:pStyle w:val="Default"/>
              <w:widowControl w:val="0"/>
              <w:jc w:val="center"/>
              <w:rPr>
                <w:b/>
                <w:sz w:val="28"/>
                <w:szCs w:val="28"/>
                <w:lang w:val="uk-UA"/>
              </w:rPr>
            </w:pPr>
          </w:p>
        </w:tc>
        <w:tc>
          <w:tcPr>
            <w:tcW w:w="674" w:type="pct"/>
          </w:tcPr>
          <w:p w:rsidR="00BF595F" w:rsidRPr="001C3071" w:rsidRDefault="00BF595F" w:rsidP="006E19EB">
            <w:pPr>
              <w:pStyle w:val="Default"/>
              <w:widowControl w:val="0"/>
              <w:numPr>
                <w:ilvl w:val="0"/>
                <w:numId w:val="37"/>
              </w:numPr>
              <w:jc w:val="center"/>
              <w:rPr>
                <w:b/>
                <w:sz w:val="28"/>
                <w:szCs w:val="28"/>
                <w:lang w:val="uk-UA"/>
              </w:rPr>
            </w:pPr>
          </w:p>
        </w:tc>
        <w:tc>
          <w:tcPr>
            <w:tcW w:w="905" w:type="pct"/>
          </w:tcPr>
          <w:p w:rsidR="00BF595F" w:rsidRPr="001C3071" w:rsidRDefault="00BF595F" w:rsidP="000F734C">
            <w:pPr>
              <w:pStyle w:val="Default"/>
              <w:widowControl w:val="0"/>
              <w:jc w:val="center"/>
              <w:rPr>
                <w:b/>
                <w:sz w:val="28"/>
                <w:szCs w:val="28"/>
                <w:lang w:val="uk-UA"/>
              </w:rPr>
            </w:pPr>
          </w:p>
        </w:tc>
        <w:tc>
          <w:tcPr>
            <w:tcW w:w="906" w:type="pct"/>
          </w:tcPr>
          <w:p w:rsidR="00BF595F" w:rsidRPr="001C3071" w:rsidRDefault="00BF595F" w:rsidP="000F734C">
            <w:pPr>
              <w:pStyle w:val="Default"/>
              <w:widowControl w:val="0"/>
              <w:jc w:val="center"/>
              <w:rPr>
                <w:b/>
                <w:sz w:val="28"/>
                <w:szCs w:val="28"/>
                <w:lang w:val="uk-UA"/>
              </w:rPr>
            </w:pPr>
          </w:p>
        </w:tc>
      </w:tr>
      <w:tr w:rsidR="00BF595F" w:rsidRPr="001C3071" w:rsidTr="00AC06AC">
        <w:trPr>
          <w:trHeight w:val="127"/>
        </w:trPr>
        <w:tc>
          <w:tcPr>
            <w:tcW w:w="675" w:type="pct"/>
          </w:tcPr>
          <w:p w:rsidR="00BF595F" w:rsidRPr="001C3071" w:rsidRDefault="00BF595F" w:rsidP="006E19EB">
            <w:pPr>
              <w:pStyle w:val="Default"/>
              <w:widowControl w:val="0"/>
              <w:numPr>
                <w:ilvl w:val="0"/>
                <w:numId w:val="37"/>
              </w:numPr>
              <w:jc w:val="center"/>
              <w:rPr>
                <w:b/>
                <w:sz w:val="28"/>
                <w:szCs w:val="28"/>
                <w:lang w:val="uk-UA"/>
              </w:rPr>
            </w:pPr>
          </w:p>
        </w:tc>
        <w:tc>
          <w:tcPr>
            <w:tcW w:w="918" w:type="pct"/>
          </w:tcPr>
          <w:p w:rsidR="00BF595F" w:rsidRPr="001C3071" w:rsidRDefault="00BF595F" w:rsidP="000F734C">
            <w:pPr>
              <w:pStyle w:val="Default"/>
              <w:widowControl w:val="0"/>
              <w:jc w:val="center"/>
              <w:rPr>
                <w:b/>
                <w:sz w:val="28"/>
                <w:szCs w:val="28"/>
                <w:lang w:val="uk-UA"/>
              </w:rPr>
            </w:pPr>
          </w:p>
        </w:tc>
        <w:tc>
          <w:tcPr>
            <w:tcW w:w="922" w:type="pct"/>
          </w:tcPr>
          <w:p w:rsidR="00BF595F" w:rsidRPr="001C3071" w:rsidRDefault="00BF595F" w:rsidP="000F734C">
            <w:pPr>
              <w:pStyle w:val="Default"/>
              <w:widowControl w:val="0"/>
              <w:jc w:val="center"/>
              <w:rPr>
                <w:b/>
                <w:sz w:val="28"/>
                <w:szCs w:val="28"/>
                <w:lang w:val="uk-UA"/>
              </w:rPr>
            </w:pPr>
          </w:p>
        </w:tc>
        <w:tc>
          <w:tcPr>
            <w:tcW w:w="674" w:type="pct"/>
          </w:tcPr>
          <w:p w:rsidR="00BF595F" w:rsidRPr="001C3071" w:rsidRDefault="00BF595F" w:rsidP="006E19EB">
            <w:pPr>
              <w:pStyle w:val="Default"/>
              <w:widowControl w:val="0"/>
              <w:numPr>
                <w:ilvl w:val="0"/>
                <w:numId w:val="37"/>
              </w:numPr>
              <w:jc w:val="center"/>
              <w:rPr>
                <w:b/>
                <w:sz w:val="28"/>
                <w:szCs w:val="28"/>
                <w:lang w:val="uk-UA"/>
              </w:rPr>
            </w:pPr>
          </w:p>
        </w:tc>
        <w:tc>
          <w:tcPr>
            <w:tcW w:w="905" w:type="pct"/>
          </w:tcPr>
          <w:p w:rsidR="00BF595F" w:rsidRPr="001C3071" w:rsidRDefault="00BF595F" w:rsidP="000F734C">
            <w:pPr>
              <w:pStyle w:val="Default"/>
              <w:widowControl w:val="0"/>
              <w:jc w:val="center"/>
              <w:rPr>
                <w:b/>
                <w:sz w:val="28"/>
                <w:szCs w:val="28"/>
                <w:lang w:val="uk-UA"/>
              </w:rPr>
            </w:pPr>
          </w:p>
        </w:tc>
        <w:tc>
          <w:tcPr>
            <w:tcW w:w="906" w:type="pct"/>
          </w:tcPr>
          <w:p w:rsidR="00BF595F" w:rsidRPr="001C3071" w:rsidRDefault="00BF595F" w:rsidP="000F734C">
            <w:pPr>
              <w:pStyle w:val="Default"/>
              <w:widowControl w:val="0"/>
              <w:jc w:val="center"/>
              <w:rPr>
                <w:b/>
                <w:sz w:val="28"/>
                <w:szCs w:val="28"/>
                <w:lang w:val="uk-UA"/>
              </w:rPr>
            </w:pPr>
          </w:p>
        </w:tc>
      </w:tr>
      <w:tr w:rsidR="00BF595F" w:rsidRPr="001C3071" w:rsidTr="00AC06AC">
        <w:trPr>
          <w:trHeight w:val="127"/>
        </w:trPr>
        <w:tc>
          <w:tcPr>
            <w:tcW w:w="675" w:type="pct"/>
          </w:tcPr>
          <w:p w:rsidR="00BF595F" w:rsidRPr="001C3071" w:rsidRDefault="00BF595F" w:rsidP="006E19EB">
            <w:pPr>
              <w:pStyle w:val="Default"/>
              <w:widowControl w:val="0"/>
              <w:numPr>
                <w:ilvl w:val="0"/>
                <w:numId w:val="37"/>
              </w:numPr>
              <w:jc w:val="center"/>
              <w:rPr>
                <w:b/>
                <w:sz w:val="28"/>
                <w:szCs w:val="28"/>
                <w:lang w:val="uk-UA"/>
              </w:rPr>
            </w:pPr>
          </w:p>
        </w:tc>
        <w:tc>
          <w:tcPr>
            <w:tcW w:w="918" w:type="pct"/>
          </w:tcPr>
          <w:p w:rsidR="00BF595F" w:rsidRPr="001C3071" w:rsidRDefault="00BF595F" w:rsidP="000F734C">
            <w:pPr>
              <w:pStyle w:val="Default"/>
              <w:widowControl w:val="0"/>
              <w:jc w:val="center"/>
              <w:rPr>
                <w:b/>
                <w:sz w:val="28"/>
                <w:szCs w:val="28"/>
                <w:lang w:val="uk-UA"/>
              </w:rPr>
            </w:pPr>
          </w:p>
        </w:tc>
        <w:tc>
          <w:tcPr>
            <w:tcW w:w="922" w:type="pct"/>
          </w:tcPr>
          <w:p w:rsidR="00BF595F" w:rsidRPr="001C3071" w:rsidRDefault="00BF595F" w:rsidP="000F734C">
            <w:pPr>
              <w:pStyle w:val="Default"/>
              <w:widowControl w:val="0"/>
              <w:jc w:val="center"/>
              <w:rPr>
                <w:b/>
                <w:sz w:val="28"/>
                <w:szCs w:val="28"/>
                <w:lang w:val="uk-UA"/>
              </w:rPr>
            </w:pPr>
          </w:p>
        </w:tc>
        <w:tc>
          <w:tcPr>
            <w:tcW w:w="674" w:type="pct"/>
          </w:tcPr>
          <w:p w:rsidR="00BF595F" w:rsidRPr="001C3071" w:rsidRDefault="00BF595F" w:rsidP="006E19EB">
            <w:pPr>
              <w:pStyle w:val="Default"/>
              <w:widowControl w:val="0"/>
              <w:numPr>
                <w:ilvl w:val="0"/>
                <w:numId w:val="37"/>
              </w:numPr>
              <w:jc w:val="center"/>
              <w:rPr>
                <w:b/>
                <w:sz w:val="28"/>
                <w:szCs w:val="28"/>
                <w:lang w:val="uk-UA"/>
              </w:rPr>
            </w:pPr>
          </w:p>
        </w:tc>
        <w:tc>
          <w:tcPr>
            <w:tcW w:w="905" w:type="pct"/>
          </w:tcPr>
          <w:p w:rsidR="00BF595F" w:rsidRPr="001C3071" w:rsidRDefault="00BF595F" w:rsidP="000F734C">
            <w:pPr>
              <w:pStyle w:val="Default"/>
              <w:widowControl w:val="0"/>
              <w:jc w:val="center"/>
              <w:rPr>
                <w:b/>
                <w:sz w:val="28"/>
                <w:szCs w:val="28"/>
                <w:lang w:val="uk-UA"/>
              </w:rPr>
            </w:pPr>
          </w:p>
        </w:tc>
        <w:tc>
          <w:tcPr>
            <w:tcW w:w="906" w:type="pct"/>
          </w:tcPr>
          <w:p w:rsidR="00BF595F" w:rsidRPr="001C3071" w:rsidRDefault="00BF595F" w:rsidP="000F734C">
            <w:pPr>
              <w:pStyle w:val="Default"/>
              <w:widowControl w:val="0"/>
              <w:jc w:val="center"/>
              <w:rPr>
                <w:b/>
                <w:sz w:val="28"/>
                <w:szCs w:val="28"/>
                <w:lang w:val="uk-UA"/>
              </w:rPr>
            </w:pPr>
          </w:p>
        </w:tc>
      </w:tr>
      <w:tr w:rsidR="00BF595F" w:rsidRPr="001C3071" w:rsidTr="00AC06AC">
        <w:trPr>
          <w:trHeight w:val="127"/>
        </w:trPr>
        <w:tc>
          <w:tcPr>
            <w:tcW w:w="675" w:type="pct"/>
          </w:tcPr>
          <w:p w:rsidR="00BF595F" w:rsidRPr="001C3071" w:rsidRDefault="00BF595F" w:rsidP="006E19EB">
            <w:pPr>
              <w:pStyle w:val="Default"/>
              <w:widowControl w:val="0"/>
              <w:numPr>
                <w:ilvl w:val="0"/>
                <w:numId w:val="37"/>
              </w:numPr>
              <w:jc w:val="center"/>
              <w:rPr>
                <w:b/>
                <w:sz w:val="28"/>
                <w:szCs w:val="28"/>
                <w:lang w:val="uk-UA"/>
              </w:rPr>
            </w:pPr>
          </w:p>
        </w:tc>
        <w:tc>
          <w:tcPr>
            <w:tcW w:w="918" w:type="pct"/>
          </w:tcPr>
          <w:p w:rsidR="00BF595F" w:rsidRPr="001C3071" w:rsidRDefault="00BF595F" w:rsidP="000F734C">
            <w:pPr>
              <w:pStyle w:val="Default"/>
              <w:widowControl w:val="0"/>
              <w:jc w:val="center"/>
              <w:rPr>
                <w:b/>
                <w:sz w:val="28"/>
                <w:szCs w:val="28"/>
                <w:lang w:val="uk-UA"/>
              </w:rPr>
            </w:pPr>
          </w:p>
        </w:tc>
        <w:tc>
          <w:tcPr>
            <w:tcW w:w="922" w:type="pct"/>
          </w:tcPr>
          <w:p w:rsidR="00BF595F" w:rsidRPr="001C3071" w:rsidRDefault="00BF595F" w:rsidP="000F734C">
            <w:pPr>
              <w:pStyle w:val="Default"/>
              <w:widowControl w:val="0"/>
              <w:jc w:val="center"/>
              <w:rPr>
                <w:b/>
                <w:sz w:val="28"/>
                <w:szCs w:val="28"/>
                <w:lang w:val="uk-UA"/>
              </w:rPr>
            </w:pPr>
          </w:p>
        </w:tc>
        <w:tc>
          <w:tcPr>
            <w:tcW w:w="674" w:type="pct"/>
          </w:tcPr>
          <w:p w:rsidR="00BF595F" w:rsidRPr="001C3071" w:rsidRDefault="00BF595F" w:rsidP="006E19EB">
            <w:pPr>
              <w:pStyle w:val="Default"/>
              <w:widowControl w:val="0"/>
              <w:numPr>
                <w:ilvl w:val="0"/>
                <w:numId w:val="37"/>
              </w:numPr>
              <w:jc w:val="center"/>
              <w:rPr>
                <w:b/>
                <w:sz w:val="28"/>
                <w:szCs w:val="28"/>
                <w:lang w:val="uk-UA"/>
              </w:rPr>
            </w:pPr>
          </w:p>
        </w:tc>
        <w:tc>
          <w:tcPr>
            <w:tcW w:w="905" w:type="pct"/>
          </w:tcPr>
          <w:p w:rsidR="00BF595F" w:rsidRPr="001C3071" w:rsidRDefault="00BF595F" w:rsidP="000F734C">
            <w:pPr>
              <w:pStyle w:val="Default"/>
              <w:widowControl w:val="0"/>
              <w:jc w:val="center"/>
              <w:rPr>
                <w:b/>
                <w:sz w:val="28"/>
                <w:szCs w:val="28"/>
                <w:lang w:val="uk-UA"/>
              </w:rPr>
            </w:pPr>
          </w:p>
        </w:tc>
        <w:tc>
          <w:tcPr>
            <w:tcW w:w="906" w:type="pct"/>
          </w:tcPr>
          <w:p w:rsidR="00BF595F" w:rsidRPr="001C3071" w:rsidRDefault="00BF595F" w:rsidP="000F734C">
            <w:pPr>
              <w:pStyle w:val="Default"/>
              <w:widowControl w:val="0"/>
              <w:jc w:val="center"/>
              <w:rPr>
                <w:b/>
                <w:sz w:val="28"/>
                <w:szCs w:val="28"/>
                <w:lang w:val="uk-UA"/>
              </w:rPr>
            </w:pPr>
          </w:p>
        </w:tc>
      </w:tr>
      <w:tr w:rsidR="00BF595F" w:rsidRPr="001C3071" w:rsidTr="00AC06AC">
        <w:trPr>
          <w:trHeight w:val="127"/>
        </w:trPr>
        <w:tc>
          <w:tcPr>
            <w:tcW w:w="675" w:type="pct"/>
          </w:tcPr>
          <w:p w:rsidR="00BF595F" w:rsidRPr="001C3071" w:rsidRDefault="00BF595F" w:rsidP="006E19EB">
            <w:pPr>
              <w:pStyle w:val="Default"/>
              <w:widowControl w:val="0"/>
              <w:numPr>
                <w:ilvl w:val="0"/>
                <w:numId w:val="37"/>
              </w:numPr>
              <w:jc w:val="center"/>
              <w:rPr>
                <w:b/>
                <w:sz w:val="28"/>
                <w:szCs w:val="28"/>
                <w:lang w:val="uk-UA"/>
              </w:rPr>
            </w:pPr>
          </w:p>
        </w:tc>
        <w:tc>
          <w:tcPr>
            <w:tcW w:w="918" w:type="pct"/>
          </w:tcPr>
          <w:p w:rsidR="00BF595F" w:rsidRPr="001C3071" w:rsidRDefault="00BF595F" w:rsidP="000F734C">
            <w:pPr>
              <w:pStyle w:val="Default"/>
              <w:widowControl w:val="0"/>
              <w:jc w:val="center"/>
              <w:rPr>
                <w:b/>
                <w:sz w:val="28"/>
                <w:szCs w:val="28"/>
                <w:lang w:val="uk-UA"/>
              </w:rPr>
            </w:pPr>
          </w:p>
        </w:tc>
        <w:tc>
          <w:tcPr>
            <w:tcW w:w="922" w:type="pct"/>
          </w:tcPr>
          <w:p w:rsidR="00BF595F" w:rsidRPr="001C3071" w:rsidRDefault="00BF595F" w:rsidP="000F734C">
            <w:pPr>
              <w:pStyle w:val="Default"/>
              <w:widowControl w:val="0"/>
              <w:jc w:val="center"/>
              <w:rPr>
                <w:b/>
                <w:sz w:val="28"/>
                <w:szCs w:val="28"/>
                <w:lang w:val="uk-UA"/>
              </w:rPr>
            </w:pPr>
          </w:p>
        </w:tc>
        <w:tc>
          <w:tcPr>
            <w:tcW w:w="674" w:type="pct"/>
          </w:tcPr>
          <w:p w:rsidR="00BF595F" w:rsidRPr="001C3071" w:rsidRDefault="00BF595F" w:rsidP="006E19EB">
            <w:pPr>
              <w:pStyle w:val="Default"/>
              <w:widowControl w:val="0"/>
              <w:numPr>
                <w:ilvl w:val="0"/>
                <w:numId w:val="37"/>
              </w:numPr>
              <w:jc w:val="center"/>
              <w:rPr>
                <w:b/>
                <w:sz w:val="28"/>
                <w:szCs w:val="28"/>
                <w:lang w:val="uk-UA"/>
              </w:rPr>
            </w:pPr>
          </w:p>
        </w:tc>
        <w:tc>
          <w:tcPr>
            <w:tcW w:w="905" w:type="pct"/>
          </w:tcPr>
          <w:p w:rsidR="00BF595F" w:rsidRPr="001C3071" w:rsidRDefault="00BF595F" w:rsidP="000F734C">
            <w:pPr>
              <w:pStyle w:val="Default"/>
              <w:widowControl w:val="0"/>
              <w:jc w:val="center"/>
              <w:rPr>
                <w:b/>
                <w:sz w:val="28"/>
                <w:szCs w:val="28"/>
                <w:lang w:val="uk-UA"/>
              </w:rPr>
            </w:pPr>
          </w:p>
        </w:tc>
        <w:tc>
          <w:tcPr>
            <w:tcW w:w="906" w:type="pct"/>
          </w:tcPr>
          <w:p w:rsidR="00BF595F" w:rsidRPr="001C3071" w:rsidRDefault="00BF595F" w:rsidP="000F734C">
            <w:pPr>
              <w:pStyle w:val="Default"/>
              <w:widowControl w:val="0"/>
              <w:jc w:val="center"/>
              <w:rPr>
                <w:b/>
                <w:sz w:val="28"/>
                <w:szCs w:val="28"/>
                <w:lang w:val="uk-UA"/>
              </w:rPr>
            </w:pPr>
          </w:p>
        </w:tc>
      </w:tr>
      <w:tr w:rsidR="00BF595F" w:rsidRPr="001C3071" w:rsidTr="00AC06AC">
        <w:trPr>
          <w:trHeight w:val="127"/>
        </w:trPr>
        <w:tc>
          <w:tcPr>
            <w:tcW w:w="675" w:type="pct"/>
          </w:tcPr>
          <w:p w:rsidR="00BF595F" w:rsidRPr="001C3071" w:rsidRDefault="00BF595F" w:rsidP="006E19EB">
            <w:pPr>
              <w:pStyle w:val="Default"/>
              <w:widowControl w:val="0"/>
              <w:numPr>
                <w:ilvl w:val="0"/>
                <w:numId w:val="37"/>
              </w:numPr>
              <w:jc w:val="center"/>
              <w:rPr>
                <w:b/>
                <w:sz w:val="28"/>
                <w:szCs w:val="28"/>
                <w:lang w:val="uk-UA"/>
              </w:rPr>
            </w:pPr>
          </w:p>
        </w:tc>
        <w:tc>
          <w:tcPr>
            <w:tcW w:w="918" w:type="pct"/>
          </w:tcPr>
          <w:p w:rsidR="00BF595F" w:rsidRPr="001C3071" w:rsidRDefault="00BF595F" w:rsidP="000F734C">
            <w:pPr>
              <w:pStyle w:val="Default"/>
              <w:widowControl w:val="0"/>
              <w:jc w:val="center"/>
              <w:rPr>
                <w:b/>
                <w:sz w:val="28"/>
                <w:szCs w:val="28"/>
                <w:lang w:val="uk-UA"/>
              </w:rPr>
            </w:pPr>
          </w:p>
        </w:tc>
        <w:tc>
          <w:tcPr>
            <w:tcW w:w="922" w:type="pct"/>
          </w:tcPr>
          <w:p w:rsidR="00BF595F" w:rsidRPr="001C3071" w:rsidRDefault="00BF595F" w:rsidP="000F734C">
            <w:pPr>
              <w:pStyle w:val="Default"/>
              <w:widowControl w:val="0"/>
              <w:jc w:val="center"/>
              <w:rPr>
                <w:b/>
                <w:sz w:val="28"/>
                <w:szCs w:val="28"/>
                <w:lang w:val="uk-UA"/>
              </w:rPr>
            </w:pPr>
          </w:p>
        </w:tc>
        <w:tc>
          <w:tcPr>
            <w:tcW w:w="674" w:type="pct"/>
          </w:tcPr>
          <w:p w:rsidR="00BF595F" w:rsidRPr="001C3071" w:rsidRDefault="00BF595F" w:rsidP="006E19EB">
            <w:pPr>
              <w:pStyle w:val="Default"/>
              <w:widowControl w:val="0"/>
              <w:numPr>
                <w:ilvl w:val="0"/>
                <w:numId w:val="37"/>
              </w:numPr>
              <w:jc w:val="center"/>
              <w:rPr>
                <w:b/>
                <w:sz w:val="28"/>
                <w:szCs w:val="28"/>
                <w:lang w:val="uk-UA"/>
              </w:rPr>
            </w:pPr>
          </w:p>
        </w:tc>
        <w:tc>
          <w:tcPr>
            <w:tcW w:w="905" w:type="pct"/>
          </w:tcPr>
          <w:p w:rsidR="00BF595F" w:rsidRPr="001C3071" w:rsidRDefault="00BF595F" w:rsidP="000F734C">
            <w:pPr>
              <w:pStyle w:val="Default"/>
              <w:widowControl w:val="0"/>
              <w:jc w:val="center"/>
              <w:rPr>
                <w:b/>
                <w:sz w:val="28"/>
                <w:szCs w:val="28"/>
                <w:lang w:val="uk-UA"/>
              </w:rPr>
            </w:pPr>
          </w:p>
        </w:tc>
        <w:tc>
          <w:tcPr>
            <w:tcW w:w="906" w:type="pct"/>
          </w:tcPr>
          <w:p w:rsidR="00BF595F" w:rsidRPr="001C3071" w:rsidRDefault="00BF595F" w:rsidP="000F734C">
            <w:pPr>
              <w:pStyle w:val="Default"/>
              <w:widowControl w:val="0"/>
              <w:jc w:val="center"/>
              <w:rPr>
                <w:b/>
                <w:sz w:val="28"/>
                <w:szCs w:val="28"/>
                <w:lang w:val="uk-UA"/>
              </w:rPr>
            </w:pPr>
          </w:p>
        </w:tc>
      </w:tr>
      <w:tr w:rsidR="00BF595F" w:rsidRPr="001C3071" w:rsidTr="00AC06AC">
        <w:trPr>
          <w:trHeight w:val="127"/>
        </w:trPr>
        <w:tc>
          <w:tcPr>
            <w:tcW w:w="675" w:type="pct"/>
          </w:tcPr>
          <w:p w:rsidR="00BF595F" w:rsidRPr="001C3071" w:rsidRDefault="00BF595F" w:rsidP="006E19EB">
            <w:pPr>
              <w:pStyle w:val="Default"/>
              <w:widowControl w:val="0"/>
              <w:numPr>
                <w:ilvl w:val="0"/>
                <w:numId w:val="37"/>
              </w:numPr>
              <w:jc w:val="center"/>
              <w:rPr>
                <w:b/>
                <w:sz w:val="28"/>
                <w:szCs w:val="28"/>
                <w:lang w:val="uk-UA"/>
              </w:rPr>
            </w:pPr>
          </w:p>
        </w:tc>
        <w:tc>
          <w:tcPr>
            <w:tcW w:w="918" w:type="pct"/>
          </w:tcPr>
          <w:p w:rsidR="00BF595F" w:rsidRPr="001C3071" w:rsidRDefault="00BF595F" w:rsidP="000F734C">
            <w:pPr>
              <w:pStyle w:val="Default"/>
              <w:widowControl w:val="0"/>
              <w:jc w:val="center"/>
              <w:rPr>
                <w:b/>
                <w:sz w:val="28"/>
                <w:szCs w:val="28"/>
                <w:lang w:val="uk-UA"/>
              </w:rPr>
            </w:pPr>
          </w:p>
        </w:tc>
        <w:tc>
          <w:tcPr>
            <w:tcW w:w="922" w:type="pct"/>
          </w:tcPr>
          <w:p w:rsidR="00BF595F" w:rsidRPr="001C3071" w:rsidRDefault="00BF595F" w:rsidP="000F734C">
            <w:pPr>
              <w:pStyle w:val="Default"/>
              <w:widowControl w:val="0"/>
              <w:jc w:val="center"/>
              <w:rPr>
                <w:b/>
                <w:sz w:val="28"/>
                <w:szCs w:val="28"/>
                <w:lang w:val="uk-UA"/>
              </w:rPr>
            </w:pPr>
          </w:p>
        </w:tc>
        <w:tc>
          <w:tcPr>
            <w:tcW w:w="674" w:type="pct"/>
          </w:tcPr>
          <w:p w:rsidR="00BF595F" w:rsidRPr="001C3071" w:rsidRDefault="00BF595F" w:rsidP="006E19EB">
            <w:pPr>
              <w:pStyle w:val="Default"/>
              <w:widowControl w:val="0"/>
              <w:numPr>
                <w:ilvl w:val="0"/>
                <w:numId w:val="37"/>
              </w:numPr>
              <w:jc w:val="center"/>
              <w:rPr>
                <w:b/>
                <w:sz w:val="28"/>
                <w:szCs w:val="28"/>
                <w:lang w:val="uk-UA"/>
              </w:rPr>
            </w:pPr>
          </w:p>
        </w:tc>
        <w:tc>
          <w:tcPr>
            <w:tcW w:w="905" w:type="pct"/>
          </w:tcPr>
          <w:p w:rsidR="00BF595F" w:rsidRPr="001C3071" w:rsidRDefault="00BF595F" w:rsidP="000F734C">
            <w:pPr>
              <w:pStyle w:val="Default"/>
              <w:widowControl w:val="0"/>
              <w:jc w:val="center"/>
              <w:rPr>
                <w:b/>
                <w:sz w:val="28"/>
                <w:szCs w:val="28"/>
                <w:lang w:val="uk-UA"/>
              </w:rPr>
            </w:pPr>
          </w:p>
        </w:tc>
        <w:tc>
          <w:tcPr>
            <w:tcW w:w="906" w:type="pct"/>
          </w:tcPr>
          <w:p w:rsidR="00BF595F" w:rsidRPr="001C3071" w:rsidRDefault="00BF595F" w:rsidP="000F734C">
            <w:pPr>
              <w:pStyle w:val="Default"/>
              <w:widowControl w:val="0"/>
              <w:jc w:val="center"/>
              <w:rPr>
                <w:b/>
                <w:sz w:val="28"/>
                <w:szCs w:val="28"/>
                <w:lang w:val="uk-UA"/>
              </w:rPr>
            </w:pPr>
          </w:p>
        </w:tc>
      </w:tr>
      <w:tr w:rsidR="00BF595F" w:rsidRPr="001C3071" w:rsidTr="00AC06AC">
        <w:trPr>
          <w:trHeight w:val="127"/>
        </w:trPr>
        <w:tc>
          <w:tcPr>
            <w:tcW w:w="675" w:type="pct"/>
          </w:tcPr>
          <w:p w:rsidR="00BF595F" w:rsidRPr="001C3071" w:rsidRDefault="00BF595F" w:rsidP="006E19EB">
            <w:pPr>
              <w:pStyle w:val="Default"/>
              <w:widowControl w:val="0"/>
              <w:numPr>
                <w:ilvl w:val="0"/>
                <w:numId w:val="37"/>
              </w:numPr>
              <w:jc w:val="center"/>
              <w:rPr>
                <w:b/>
                <w:sz w:val="28"/>
                <w:szCs w:val="28"/>
                <w:lang w:val="uk-UA"/>
              </w:rPr>
            </w:pPr>
          </w:p>
        </w:tc>
        <w:tc>
          <w:tcPr>
            <w:tcW w:w="918" w:type="pct"/>
          </w:tcPr>
          <w:p w:rsidR="00BF595F" w:rsidRPr="001C3071" w:rsidRDefault="00BF595F" w:rsidP="000F734C">
            <w:pPr>
              <w:pStyle w:val="Default"/>
              <w:widowControl w:val="0"/>
              <w:jc w:val="center"/>
              <w:rPr>
                <w:b/>
                <w:sz w:val="28"/>
                <w:szCs w:val="28"/>
                <w:lang w:val="uk-UA"/>
              </w:rPr>
            </w:pPr>
          </w:p>
        </w:tc>
        <w:tc>
          <w:tcPr>
            <w:tcW w:w="922" w:type="pct"/>
          </w:tcPr>
          <w:p w:rsidR="00BF595F" w:rsidRPr="001C3071" w:rsidRDefault="00BF595F" w:rsidP="000F734C">
            <w:pPr>
              <w:pStyle w:val="Default"/>
              <w:widowControl w:val="0"/>
              <w:jc w:val="center"/>
              <w:rPr>
                <w:b/>
                <w:sz w:val="28"/>
                <w:szCs w:val="28"/>
                <w:lang w:val="uk-UA"/>
              </w:rPr>
            </w:pPr>
          </w:p>
        </w:tc>
        <w:tc>
          <w:tcPr>
            <w:tcW w:w="674" w:type="pct"/>
          </w:tcPr>
          <w:p w:rsidR="00BF595F" w:rsidRPr="001C3071" w:rsidRDefault="00BF595F" w:rsidP="006E19EB">
            <w:pPr>
              <w:pStyle w:val="Default"/>
              <w:widowControl w:val="0"/>
              <w:numPr>
                <w:ilvl w:val="0"/>
                <w:numId w:val="37"/>
              </w:numPr>
              <w:jc w:val="center"/>
              <w:rPr>
                <w:b/>
                <w:sz w:val="28"/>
                <w:szCs w:val="28"/>
                <w:lang w:val="uk-UA"/>
              </w:rPr>
            </w:pPr>
          </w:p>
        </w:tc>
        <w:tc>
          <w:tcPr>
            <w:tcW w:w="905" w:type="pct"/>
          </w:tcPr>
          <w:p w:rsidR="00BF595F" w:rsidRPr="001C3071" w:rsidRDefault="00BF595F" w:rsidP="000F734C">
            <w:pPr>
              <w:pStyle w:val="Default"/>
              <w:widowControl w:val="0"/>
              <w:jc w:val="center"/>
              <w:rPr>
                <w:b/>
                <w:sz w:val="28"/>
                <w:szCs w:val="28"/>
                <w:lang w:val="uk-UA"/>
              </w:rPr>
            </w:pPr>
          </w:p>
        </w:tc>
        <w:tc>
          <w:tcPr>
            <w:tcW w:w="906" w:type="pct"/>
          </w:tcPr>
          <w:p w:rsidR="00BF595F" w:rsidRPr="001C3071" w:rsidRDefault="00BF595F" w:rsidP="000F734C">
            <w:pPr>
              <w:pStyle w:val="Default"/>
              <w:widowControl w:val="0"/>
              <w:jc w:val="center"/>
              <w:rPr>
                <w:b/>
                <w:sz w:val="28"/>
                <w:szCs w:val="28"/>
                <w:lang w:val="uk-UA"/>
              </w:rPr>
            </w:pPr>
          </w:p>
        </w:tc>
      </w:tr>
      <w:tr w:rsidR="00BF595F" w:rsidRPr="001C3071" w:rsidTr="00AC06AC">
        <w:trPr>
          <w:trHeight w:val="127"/>
        </w:trPr>
        <w:tc>
          <w:tcPr>
            <w:tcW w:w="675" w:type="pct"/>
          </w:tcPr>
          <w:p w:rsidR="00BF595F" w:rsidRPr="001C3071" w:rsidRDefault="00BF595F" w:rsidP="006E19EB">
            <w:pPr>
              <w:pStyle w:val="Default"/>
              <w:widowControl w:val="0"/>
              <w:numPr>
                <w:ilvl w:val="0"/>
                <w:numId w:val="37"/>
              </w:numPr>
              <w:jc w:val="center"/>
              <w:rPr>
                <w:b/>
                <w:sz w:val="28"/>
                <w:szCs w:val="28"/>
                <w:lang w:val="uk-UA"/>
              </w:rPr>
            </w:pPr>
          </w:p>
        </w:tc>
        <w:tc>
          <w:tcPr>
            <w:tcW w:w="918" w:type="pct"/>
          </w:tcPr>
          <w:p w:rsidR="00BF595F" w:rsidRPr="001C3071" w:rsidRDefault="00BF595F" w:rsidP="000F734C">
            <w:pPr>
              <w:pStyle w:val="Default"/>
              <w:widowControl w:val="0"/>
              <w:jc w:val="center"/>
              <w:rPr>
                <w:b/>
                <w:sz w:val="28"/>
                <w:szCs w:val="28"/>
                <w:lang w:val="uk-UA"/>
              </w:rPr>
            </w:pPr>
          </w:p>
        </w:tc>
        <w:tc>
          <w:tcPr>
            <w:tcW w:w="922" w:type="pct"/>
          </w:tcPr>
          <w:p w:rsidR="00BF595F" w:rsidRPr="001C3071" w:rsidRDefault="00BF595F" w:rsidP="000F734C">
            <w:pPr>
              <w:pStyle w:val="Default"/>
              <w:widowControl w:val="0"/>
              <w:jc w:val="center"/>
              <w:rPr>
                <w:b/>
                <w:sz w:val="28"/>
                <w:szCs w:val="28"/>
                <w:lang w:val="uk-UA"/>
              </w:rPr>
            </w:pPr>
          </w:p>
        </w:tc>
        <w:tc>
          <w:tcPr>
            <w:tcW w:w="674" w:type="pct"/>
          </w:tcPr>
          <w:p w:rsidR="00BF595F" w:rsidRPr="001C3071" w:rsidRDefault="00BF595F" w:rsidP="006E19EB">
            <w:pPr>
              <w:pStyle w:val="Default"/>
              <w:widowControl w:val="0"/>
              <w:numPr>
                <w:ilvl w:val="0"/>
                <w:numId w:val="37"/>
              </w:numPr>
              <w:jc w:val="center"/>
              <w:rPr>
                <w:b/>
                <w:sz w:val="28"/>
                <w:szCs w:val="28"/>
                <w:lang w:val="uk-UA"/>
              </w:rPr>
            </w:pPr>
          </w:p>
        </w:tc>
        <w:tc>
          <w:tcPr>
            <w:tcW w:w="905" w:type="pct"/>
          </w:tcPr>
          <w:p w:rsidR="00BF595F" w:rsidRPr="001C3071" w:rsidRDefault="00BF595F" w:rsidP="000F734C">
            <w:pPr>
              <w:pStyle w:val="Default"/>
              <w:widowControl w:val="0"/>
              <w:jc w:val="center"/>
              <w:rPr>
                <w:b/>
                <w:sz w:val="28"/>
                <w:szCs w:val="28"/>
                <w:lang w:val="uk-UA"/>
              </w:rPr>
            </w:pPr>
          </w:p>
        </w:tc>
        <w:tc>
          <w:tcPr>
            <w:tcW w:w="906" w:type="pct"/>
          </w:tcPr>
          <w:p w:rsidR="00BF595F" w:rsidRPr="001C3071" w:rsidRDefault="00BF595F" w:rsidP="000F734C">
            <w:pPr>
              <w:pStyle w:val="Default"/>
              <w:widowControl w:val="0"/>
              <w:jc w:val="center"/>
              <w:rPr>
                <w:b/>
                <w:sz w:val="28"/>
                <w:szCs w:val="28"/>
                <w:lang w:val="uk-UA"/>
              </w:rPr>
            </w:pPr>
          </w:p>
        </w:tc>
      </w:tr>
      <w:tr w:rsidR="00BF595F" w:rsidRPr="001C3071" w:rsidTr="00AC06AC">
        <w:trPr>
          <w:trHeight w:val="127"/>
        </w:trPr>
        <w:tc>
          <w:tcPr>
            <w:tcW w:w="675" w:type="pct"/>
          </w:tcPr>
          <w:p w:rsidR="00BF595F" w:rsidRPr="001C3071" w:rsidRDefault="00BF595F" w:rsidP="006E19EB">
            <w:pPr>
              <w:pStyle w:val="Default"/>
              <w:widowControl w:val="0"/>
              <w:numPr>
                <w:ilvl w:val="0"/>
                <w:numId w:val="37"/>
              </w:numPr>
              <w:jc w:val="center"/>
              <w:rPr>
                <w:b/>
                <w:sz w:val="28"/>
                <w:szCs w:val="28"/>
                <w:lang w:val="uk-UA"/>
              </w:rPr>
            </w:pPr>
          </w:p>
        </w:tc>
        <w:tc>
          <w:tcPr>
            <w:tcW w:w="918" w:type="pct"/>
          </w:tcPr>
          <w:p w:rsidR="00BF595F" w:rsidRPr="001C3071" w:rsidRDefault="00BF595F" w:rsidP="000F734C">
            <w:pPr>
              <w:pStyle w:val="Default"/>
              <w:widowControl w:val="0"/>
              <w:jc w:val="center"/>
              <w:rPr>
                <w:b/>
                <w:sz w:val="28"/>
                <w:szCs w:val="28"/>
                <w:lang w:val="uk-UA"/>
              </w:rPr>
            </w:pPr>
          </w:p>
        </w:tc>
        <w:tc>
          <w:tcPr>
            <w:tcW w:w="922" w:type="pct"/>
          </w:tcPr>
          <w:p w:rsidR="00BF595F" w:rsidRPr="001C3071" w:rsidRDefault="00BF595F" w:rsidP="000F734C">
            <w:pPr>
              <w:pStyle w:val="Default"/>
              <w:widowControl w:val="0"/>
              <w:jc w:val="center"/>
              <w:rPr>
                <w:b/>
                <w:sz w:val="28"/>
                <w:szCs w:val="28"/>
                <w:lang w:val="uk-UA"/>
              </w:rPr>
            </w:pPr>
          </w:p>
        </w:tc>
        <w:tc>
          <w:tcPr>
            <w:tcW w:w="674" w:type="pct"/>
          </w:tcPr>
          <w:p w:rsidR="00BF595F" w:rsidRPr="001C3071" w:rsidRDefault="00BF595F" w:rsidP="006E19EB">
            <w:pPr>
              <w:pStyle w:val="Default"/>
              <w:widowControl w:val="0"/>
              <w:numPr>
                <w:ilvl w:val="0"/>
                <w:numId w:val="37"/>
              </w:numPr>
              <w:jc w:val="center"/>
              <w:rPr>
                <w:b/>
                <w:sz w:val="28"/>
                <w:szCs w:val="28"/>
                <w:lang w:val="uk-UA"/>
              </w:rPr>
            </w:pPr>
          </w:p>
        </w:tc>
        <w:tc>
          <w:tcPr>
            <w:tcW w:w="905" w:type="pct"/>
          </w:tcPr>
          <w:p w:rsidR="00BF595F" w:rsidRPr="001C3071" w:rsidRDefault="00BF595F" w:rsidP="000F734C">
            <w:pPr>
              <w:pStyle w:val="Default"/>
              <w:widowControl w:val="0"/>
              <w:jc w:val="center"/>
              <w:rPr>
                <w:b/>
                <w:sz w:val="28"/>
                <w:szCs w:val="28"/>
                <w:lang w:val="uk-UA"/>
              </w:rPr>
            </w:pPr>
          </w:p>
        </w:tc>
        <w:tc>
          <w:tcPr>
            <w:tcW w:w="906" w:type="pct"/>
          </w:tcPr>
          <w:p w:rsidR="00BF595F" w:rsidRPr="001C3071" w:rsidRDefault="00BF595F" w:rsidP="000F734C">
            <w:pPr>
              <w:pStyle w:val="Default"/>
              <w:widowControl w:val="0"/>
              <w:jc w:val="center"/>
              <w:rPr>
                <w:b/>
                <w:sz w:val="28"/>
                <w:szCs w:val="28"/>
                <w:lang w:val="uk-UA"/>
              </w:rPr>
            </w:pPr>
          </w:p>
        </w:tc>
      </w:tr>
      <w:tr w:rsidR="00BF595F" w:rsidRPr="001C3071" w:rsidTr="00AC06AC">
        <w:trPr>
          <w:trHeight w:val="127"/>
        </w:trPr>
        <w:tc>
          <w:tcPr>
            <w:tcW w:w="675" w:type="pct"/>
          </w:tcPr>
          <w:p w:rsidR="00BF595F" w:rsidRPr="001C3071" w:rsidRDefault="00BF595F" w:rsidP="006E19EB">
            <w:pPr>
              <w:pStyle w:val="Default"/>
              <w:widowControl w:val="0"/>
              <w:numPr>
                <w:ilvl w:val="0"/>
                <w:numId w:val="37"/>
              </w:numPr>
              <w:jc w:val="center"/>
              <w:rPr>
                <w:b/>
                <w:sz w:val="28"/>
                <w:szCs w:val="28"/>
                <w:lang w:val="uk-UA"/>
              </w:rPr>
            </w:pPr>
          </w:p>
        </w:tc>
        <w:tc>
          <w:tcPr>
            <w:tcW w:w="918" w:type="pct"/>
          </w:tcPr>
          <w:p w:rsidR="00BF595F" w:rsidRPr="001C3071" w:rsidRDefault="00BF595F" w:rsidP="000F734C">
            <w:pPr>
              <w:pStyle w:val="Default"/>
              <w:widowControl w:val="0"/>
              <w:jc w:val="center"/>
              <w:rPr>
                <w:b/>
                <w:sz w:val="28"/>
                <w:szCs w:val="28"/>
                <w:lang w:val="uk-UA"/>
              </w:rPr>
            </w:pPr>
          </w:p>
        </w:tc>
        <w:tc>
          <w:tcPr>
            <w:tcW w:w="922" w:type="pct"/>
          </w:tcPr>
          <w:p w:rsidR="00BF595F" w:rsidRPr="001C3071" w:rsidRDefault="00BF595F" w:rsidP="000F734C">
            <w:pPr>
              <w:pStyle w:val="Default"/>
              <w:widowControl w:val="0"/>
              <w:jc w:val="center"/>
              <w:rPr>
                <w:b/>
                <w:sz w:val="28"/>
                <w:szCs w:val="28"/>
                <w:lang w:val="uk-UA"/>
              </w:rPr>
            </w:pPr>
          </w:p>
        </w:tc>
        <w:tc>
          <w:tcPr>
            <w:tcW w:w="674" w:type="pct"/>
          </w:tcPr>
          <w:p w:rsidR="00BF595F" w:rsidRPr="001C3071" w:rsidRDefault="00BF595F" w:rsidP="006E19EB">
            <w:pPr>
              <w:pStyle w:val="Default"/>
              <w:widowControl w:val="0"/>
              <w:numPr>
                <w:ilvl w:val="0"/>
                <w:numId w:val="37"/>
              </w:numPr>
              <w:jc w:val="center"/>
              <w:rPr>
                <w:b/>
                <w:sz w:val="28"/>
                <w:szCs w:val="28"/>
                <w:lang w:val="uk-UA"/>
              </w:rPr>
            </w:pPr>
          </w:p>
        </w:tc>
        <w:tc>
          <w:tcPr>
            <w:tcW w:w="905" w:type="pct"/>
          </w:tcPr>
          <w:p w:rsidR="00BF595F" w:rsidRPr="001C3071" w:rsidRDefault="00BF595F" w:rsidP="000F734C">
            <w:pPr>
              <w:pStyle w:val="Default"/>
              <w:widowControl w:val="0"/>
              <w:jc w:val="center"/>
              <w:rPr>
                <w:b/>
                <w:sz w:val="28"/>
                <w:szCs w:val="28"/>
                <w:lang w:val="uk-UA"/>
              </w:rPr>
            </w:pPr>
          </w:p>
        </w:tc>
        <w:tc>
          <w:tcPr>
            <w:tcW w:w="906" w:type="pct"/>
          </w:tcPr>
          <w:p w:rsidR="00BF595F" w:rsidRPr="001C3071" w:rsidRDefault="00BF595F" w:rsidP="000F734C">
            <w:pPr>
              <w:pStyle w:val="Default"/>
              <w:widowControl w:val="0"/>
              <w:jc w:val="center"/>
              <w:rPr>
                <w:b/>
                <w:sz w:val="28"/>
                <w:szCs w:val="28"/>
                <w:lang w:val="uk-UA"/>
              </w:rPr>
            </w:pPr>
          </w:p>
        </w:tc>
      </w:tr>
      <w:tr w:rsidR="00BF595F" w:rsidRPr="001C3071" w:rsidTr="00AC06AC">
        <w:trPr>
          <w:trHeight w:val="127"/>
        </w:trPr>
        <w:tc>
          <w:tcPr>
            <w:tcW w:w="675" w:type="pct"/>
          </w:tcPr>
          <w:p w:rsidR="00BF595F" w:rsidRPr="001C3071" w:rsidRDefault="00BF595F" w:rsidP="006E19EB">
            <w:pPr>
              <w:pStyle w:val="Default"/>
              <w:widowControl w:val="0"/>
              <w:numPr>
                <w:ilvl w:val="0"/>
                <w:numId w:val="37"/>
              </w:numPr>
              <w:jc w:val="center"/>
              <w:rPr>
                <w:b/>
                <w:sz w:val="28"/>
                <w:szCs w:val="28"/>
                <w:lang w:val="uk-UA"/>
              </w:rPr>
            </w:pPr>
          </w:p>
        </w:tc>
        <w:tc>
          <w:tcPr>
            <w:tcW w:w="918" w:type="pct"/>
          </w:tcPr>
          <w:p w:rsidR="00BF595F" w:rsidRPr="001C3071" w:rsidRDefault="00BF595F" w:rsidP="000F734C">
            <w:pPr>
              <w:pStyle w:val="Default"/>
              <w:widowControl w:val="0"/>
              <w:jc w:val="center"/>
              <w:rPr>
                <w:b/>
                <w:sz w:val="28"/>
                <w:szCs w:val="28"/>
                <w:lang w:val="uk-UA"/>
              </w:rPr>
            </w:pPr>
          </w:p>
        </w:tc>
        <w:tc>
          <w:tcPr>
            <w:tcW w:w="922" w:type="pct"/>
          </w:tcPr>
          <w:p w:rsidR="00BF595F" w:rsidRPr="001C3071" w:rsidRDefault="00BF595F" w:rsidP="000F734C">
            <w:pPr>
              <w:pStyle w:val="Default"/>
              <w:widowControl w:val="0"/>
              <w:jc w:val="center"/>
              <w:rPr>
                <w:b/>
                <w:sz w:val="28"/>
                <w:szCs w:val="28"/>
                <w:lang w:val="uk-UA"/>
              </w:rPr>
            </w:pPr>
          </w:p>
        </w:tc>
        <w:tc>
          <w:tcPr>
            <w:tcW w:w="674" w:type="pct"/>
          </w:tcPr>
          <w:p w:rsidR="00BF595F" w:rsidRPr="001C3071" w:rsidRDefault="00BF595F" w:rsidP="006E19EB">
            <w:pPr>
              <w:pStyle w:val="Default"/>
              <w:widowControl w:val="0"/>
              <w:numPr>
                <w:ilvl w:val="0"/>
                <w:numId w:val="37"/>
              </w:numPr>
              <w:jc w:val="center"/>
              <w:rPr>
                <w:b/>
                <w:sz w:val="28"/>
                <w:szCs w:val="28"/>
                <w:lang w:val="uk-UA"/>
              </w:rPr>
            </w:pPr>
          </w:p>
        </w:tc>
        <w:tc>
          <w:tcPr>
            <w:tcW w:w="905" w:type="pct"/>
          </w:tcPr>
          <w:p w:rsidR="00BF595F" w:rsidRPr="001C3071" w:rsidRDefault="00BF595F" w:rsidP="000F734C">
            <w:pPr>
              <w:pStyle w:val="Default"/>
              <w:widowControl w:val="0"/>
              <w:jc w:val="center"/>
              <w:rPr>
                <w:b/>
                <w:sz w:val="28"/>
                <w:szCs w:val="28"/>
                <w:lang w:val="uk-UA"/>
              </w:rPr>
            </w:pPr>
          </w:p>
        </w:tc>
        <w:tc>
          <w:tcPr>
            <w:tcW w:w="906" w:type="pct"/>
          </w:tcPr>
          <w:p w:rsidR="00BF595F" w:rsidRPr="001C3071" w:rsidRDefault="00BF595F" w:rsidP="000F734C">
            <w:pPr>
              <w:pStyle w:val="Default"/>
              <w:widowControl w:val="0"/>
              <w:jc w:val="center"/>
              <w:rPr>
                <w:b/>
                <w:sz w:val="28"/>
                <w:szCs w:val="28"/>
                <w:lang w:val="uk-UA"/>
              </w:rPr>
            </w:pPr>
          </w:p>
        </w:tc>
      </w:tr>
      <w:tr w:rsidR="00BF595F" w:rsidRPr="001C3071" w:rsidTr="00AC06AC">
        <w:trPr>
          <w:trHeight w:val="127"/>
        </w:trPr>
        <w:tc>
          <w:tcPr>
            <w:tcW w:w="675" w:type="pct"/>
          </w:tcPr>
          <w:p w:rsidR="00BF595F" w:rsidRPr="001C3071" w:rsidRDefault="00BF595F" w:rsidP="006E19EB">
            <w:pPr>
              <w:pStyle w:val="Default"/>
              <w:widowControl w:val="0"/>
              <w:numPr>
                <w:ilvl w:val="0"/>
                <w:numId w:val="37"/>
              </w:numPr>
              <w:jc w:val="center"/>
              <w:rPr>
                <w:b/>
                <w:sz w:val="28"/>
                <w:szCs w:val="28"/>
                <w:lang w:val="uk-UA"/>
              </w:rPr>
            </w:pPr>
          </w:p>
        </w:tc>
        <w:tc>
          <w:tcPr>
            <w:tcW w:w="918" w:type="pct"/>
          </w:tcPr>
          <w:p w:rsidR="00BF595F" w:rsidRPr="001C3071" w:rsidRDefault="00BF595F" w:rsidP="000F734C">
            <w:pPr>
              <w:pStyle w:val="Default"/>
              <w:widowControl w:val="0"/>
              <w:jc w:val="center"/>
              <w:rPr>
                <w:b/>
                <w:sz w:val="28"/>
                <w:szCs w:val="28"/>
                <w:lang w:val="uk-UA"/>
              </w:rPr>
            </w:pPr>
          </w:p>
        </w:tc>
        <w:tc>
          <w:tcPr>
            <w:tcW w:w="922" w:type="pct"/>
          </w:tcPr>
          <w:p w:rsidR="00BF595F" w:rsidRPr="001C3071" w:rsidRDefault="00BF595F" w:rsidP="000F734C">
            <w:pPr>
              <w:pStyle w:val="Default"/>
              <w:widowControl w:val="0"/>
              <w:jc w:val="center"/>
              <w:rPr>
                <w:b/>
                <w:sz w:val="28"/>
                <w:szCs w:val="28"/>
                <w:lang w:val="uk-UA"/>
              </w:rPr>
            </w:pPr>
          </w:p>
        </w:tc>
        <w:tc>
          <w:tcPr>
            <w:tcW w:w="674" w:type="pct"/>
          </w:tcPr>
          <w:p w:rsidR="00BF595F" w:rsidRPr="001C3071" w:rsidRDefault="00BF595F" w:rsidP="006E19EB">
            <w:pPr>
              <w:pStyle w:val="Default"/>
              <w:widowControl w:val="0"/>
              <w:numPr>
                <w:ilvl w:val="0"/>
                <w:numId w:val="37"/>
              </w:numPr>
              <w:jc w:val="center"/>
              <w:rPr>
                <w:b/>
                <w:sz w:val="28"/>
                <w:szCs w:val="28"/>
                <w:lang w:val="uk-UA"/>
              </w:rPr>
            </w:pPr>
          </w:p>
        </w:tc>
        <w:tc>
          <w:tcPr>
            <w:tcW w:w="905" w:type="pct"/>
          </w:tcPr>
          <w:p w:rsidR="00BF595F" w:rsidRPr="001C3071" w:rsidRDefault="00BF595F" w:rsidP="000F734C">
            <w:pPr>
              <w:pStyle w:val="Default"/>
              <w:widowControl w:val="0"/>
              <w:jc w:val="center"/>
              <w:rPr>
                <w:b/>
                <w:sz w:val="28"/>
                <w:szCs w:val="28"/>
                <w:lang w:val="uk-UA"/>
              </w:rPr>
            </w:pPr>
          </w:p>
        </w:tc>
        <w:tc>
          <w:tcPr>
            <w:tcW w:w="906" w:type="pct"/>
          </w:tcPr>
          <w:p w:rsidR="00BF595F" w:rsidRPr="001C3071" w:rsidRDefault="00BF595F" w:rsidP="000F734C">
            <w:pPr>
              <w:pStyle w:val="Default"/>
              <w:widowControl w:val="0"/>
              <w:jc w:val="center"/>
              <w:rPr>
                <w:b/>
                <w:sz w:val="28"/>
                <w:szCs w:val="28"/>
                <w:lang w:val="uk-UA"/>
              </w:rPr>
            </w:pPr>
          </w:p>
        </w:tc>
      </w:tr>
      <w:tr w:rsidR="00BF595F" w:rsidRPr="001C3071" w:rsidTr="00AC06AC">
        <w:trPr>
          <w:trHeight w:val="127"/>
        </w:trPr>
        <w:tc>
          <w:tcPr>
            <w:tcW w:w="675" w:type="pct"/>
          </w:tcPr>
          <w:p w:rsidR="00BF595F" w:rsidRPr="001C3071" w:rsidRDefault="00BF595F" w:rsidP="006E19EB">
            <w:pPr>
              <w:pStyle w:val="Default"/>
              <w:widowControl w:val="0"/>
              <w:numPr>
                <w:ilvl w:val="0"/>
                <w:numId w:val="37"/>
              </w:numPr>
              <w:jc w:val="center"/>
              <w:rPr>
                <w:b/>
                <w:sz w:val="28"/>
                <w:szCs w:val="28"/>
                <w:lang w:val="uk-UA"/>
              </w:rPr>
            </w:pPr>
          </w:p>
        </w:tc>
        <w:tc>
          <w:tcPr>
            <w:tcW w:w="918" w:type="pct"/>
          </w:tcPr>
          <w:p w:rsidR="00BF595F" w:rsidRPr="001C3071" w:rsidRDefault="00BF595F" w:rsidP="000F734C">
            <w:pPr>
              <w:pStyle w:val="Default"/>
              <w:widowControl w:val="0"/>
              <w:jc w:val="center"/>
              <w:rPr>
                <w:b/>
                <w:sz w:val="28"/>
                <w:szCs w:val="28"/>
                <w:lang w:val="uk-UA"/>
              </w:rPr>
            </w:pPr>
          </w:p>
        </w:tc>
        <w:tc>
          <w:tcPr>
            <w:tcW w:w="922" w:type="pct"/>
          </w:tcPr>
          <w:p w:rsidR="00BF595F" w:rsidRPr="001C3071" w:rsidRDefault="00BF595F" w:rsidP="000F734C">
            <w:pPr>
              <w:pStyle w:val="Default"/>
              <w:widowControl w:val="0"/>
              <w:jc w:val="center"/>
              <w:rPr>
                <w:b/>
                <w:sz w:val="28"/>
                <w:szCs w:val="28"/>
                <w:lang w:val="uk-UA"/>
              </w:rPr>
            </w:pPr>
          </w:p>
        </w:tc>
        <w:tc>
          <w:tcPr>
            <w:tcW w:w="674" w:type="pct"/>
          </w:tcPr>
          <w:p w:rsidR="00BF595F" w:rsidRPr="001C3071" w:rsidRDefault="00BF595F" w:rsidP="006E19EB">
            <w:pPr>
              <w:pStyle w:val="Default"/>
              <w:widowControl w:val="0"/>
              <w:numPr>
                <w:ilvl w:val="0"/>
                <w:numId w:val="37"/>
              </w:numPr>
              <w:jc w:val="center"/>
              <w:rPr>
                <w:b/>
                <w:sz w:val="28"/>
                <w:szCs w:val="28"/>
                <w:lang w:val="uk-UA"/>
              </w:rPr>
            </w:pPr>
          </w:p>
        </w:tc>
        <w:tc>
          <w:tcPr>
            <w:tcW w:w="905" w:type="pct"/>
          </w:tcPr>
          <w:p w:rsidR="00BF595F" w:rsidRPr="001C3071" w:rsidRDefault="00BF595F" w:rsidP="000F734C">
            <w:pPr>
              <w:pStyle w:val="Default"/>
              <w:widowControl w:val="0"/>
              <w:jc w:val="center"/>
              <w:rPr>
                <w:b/>
                <w:sz w:val="28"/>
                <w:szCs w:val="28"/>
                <w:lang w:val="uk-UA"/>
              </w:rPr>
            </w:pPr>
          </w:p>
        </w:tc>
        <w:tc>
          <w:tcPr>
            <w:tcW w:w="906" w:type="pct"/>
          </w:tcPr>
          <w:p w:rsidR="00BF595F" w:rsidRPr="001C3071" w:rsidRDefault="00BF595F" w:rsidP="000F734C">
            <w:pPr>
              <w:pStyle w:val="Default"/>
              <w:widowControl w:val="0"/>
              <w:jc w:val="center"/>
              <w:rPr>
                <w:b/>
                <w:sz w:val="28"/>
                <w:szCs w:val="28"/>
                <w:lang w:val="uk-UA"/>
              </w:rPr>
            </w:pPr>
          </w:p>
        </w:tc>
      </w:tr>
      <w:tr w:rsidR="00BF595F" w:rsidRPr="001C3071" w:rsidTr="00AC06AC">
        <w:trPr>
          <w:trHeight w:val="127"/>
        </w:trPr>
        <w:tc>
          <w:tcPr>
            <w:tcW w:w="675" w:type="pct"/>
          </w:tcPr>
          <w:p w:rsidR="00BF595F" w:rsidRPr="001C3071" w:rsidRDefault="00BF595F" w:rsidP="006E19EB">
            <w:pPr>
              <w:pStyle w:val="Default"/>
              <w:widowControl w:val="0"/>
              <w:numPr>
                <w:ilvl w:val="0"/>
                <w:numId w:val="37"/>
              </w:numPr>
              <w:jc w:val="center"/>
              <w:rPr>
                <w:b/>
                <w:sz w:val="28"/>
                <w:szCs w:val="28"/>
                <w:lang w:val="uk-UA"/>
              </w:rPr>
            </w:pPr>
          </w:p>
        </w:tc>
        <w:tc>
          <w:tcPr>
            <w:tcW w:w="918" w:type="pct"/>
          </w:tcPr>
          <w:p w:rsidR="00BF595F" w:rsidRPr="001C3071" w:rsidRDefault="00BF595F" w:rsidP="000F734C">
            <w:pPr>
              <w:pStyle w:val="Default"/>
              <w:widowControl w:val="0"/>
              <w:jc w:val="center"/>
              <w:rPr>
                <w:b/>
                <w:sz w:val="28"/>
                <w:szCs w:val="28"/>
                <w:lang w:val="uk-UA"/>
              </w:rPr>
            </w:pPr>
          </w:p>
        </w:tc>
        <w:tc>
          <w:tcPr>
            <w:tcW w:w="922" w:type="pct"/>
          </w:tcPr>
          <w:p w:rsidR="00BF595F" w:rsidRPr="001C3071" w:rsidRDefault="00BF595F" w:rsidP="000F734C">
            <w:pPr>
              <w:pStyle w:val="Default"/>
              <w:widowControl w:val="0"/>
              <w:jc w:val="center"/>
              <w:rPr>
                <w:b/>
                <w:sz w:val="28"/>
                <w:szCs w:val="28"/>
                <w:lang w:val="uk-UA"/>
              </w:rPr>
            </w:pPr>
          </w:p>
        </w:tc>
        <w:tc>
          <w:tcPr>
            <w:tcW w:w="674" w:type="pct"/>
          </w:tcPr>
          <w:p w:rsidR="00BF595F" w:rsidRPr="001C3071" w:rsidRDefault="00BF595F" w:rsidP="006E19EB">
            <w:pPr>
              <w:pStyle w:val="Default"/>
              <w:widowControl w:val="0"/>
              <w:numPr>
                <w:ilvl w:val="0"/>
                <w:numId w:val="37"/>
              </w:numPr>
              <w:jc w:val="center"/>
              <w:rPr>
                <w:b/>
                <w:sz w:val="28"/>
                <w:szCs w:val="28"/>
                <w:lang w:val="uk-UA"/>
              </w:rPr>
            </w:pPr>
          </w:p>
        </w:tc>
        <w:tc>
          <w:tcPr>
            <w:tcW w:w="905" w:type="pct"/>
          </w:tcPr>
          <w:p w:rsidR="00BF595F" w:rsidRPr="001C3071" w:rsidRDefault="00BF595F" w:rsidP="000F734C">
            <w:pPr>
              <w:pStyle w:val="Default"/>
              <w:widowControl w:val="0"/>
              <w:jc w:val="center"/>
              <w:rPr>
                <w:b/>
                <w:sz w:val="28"/>
                <w:szCs w:val="28"/>
                <w:lang w:val="uk-UA"/>
              </w:rPr>
            </w:pPr>
          </w:p>
        </w:tc>
        <w:tc>
          <w:tcPr>
            <w:tcW w:w="906" w:type="pct"/>
          </w:tcPr>
          <w:p w:rsidR="00BF595F" w:rsidRPr="001C3071" w:rsidRDefault="00BF595F" w:rsidP="000F734C">
            <w:pPr>
              <w:pStyle w:val="Default"/>
              <w:widowControl w:val="0"/>
              <w:jc w:val="center"/>
              <w:rPr>
                <w:b/>
                <w:sz w:val="28"/>
                <w:szCs w:val="28"/>
                <w:lang w:val="uk-UA"/>
              </w:rPr>
            </w:pPr>
          </w:p>
        </w:tc>
      </w:tr>
      <w:tr w:rsidR="00BF595F" w:rsidRPr="001C3071" w:rsidTr="00AC06AC">
        <w:trPr>
          <w:trHeight w:val="127"/>
        </w:trPr>
        <w:tc>
          <w:tcPr>
            <w:tcW w:w="675" w:type="pct"/>
          </w:tcPr>
          <w:p w:rsidR="00BF595F" w:rsidRPr="001C3071" w:rsidRDefault="00BF595F" w:rsidP="006E19EB">
            <w:pPr>
              <w:pStyle w:val="Default"/>
              <w:widowControl w:val="0"/>
              <w:numPr>
                <w:ilvl w:val="0"/>
                <w:numId w:val="37"/>
              </w:numPr>
              <w:jc w:val="center"/>
              <w:rPr>
                <w:b/>
                <w:sz w:val="28"/>
                <w:szCs w:val="28"/>
                <w:lang w:val="uk-UA"/>
              </w:rPr>
            </w:pPr>
          </w:p>
        </w:tc>
        <w:tc>
          <w:tcPr>
            <w:tcW w:w="918" w:type="pct"/>
          </w:tcPr>
          <w:p w:rsidR="00BF595F" w:rsidRPr="001C3071" w:rsidRDefault="00BF595F" w:rsidP="000F734C">
            <w:pPr>
              <w:pStyle w:val="Default"/>
              <w:widowControl w:val="0"/>
              <w:jc w:val="center"/>
              <w:rPr>
                <w:b/>
                <w:sz w:val="28"/>
                <w:szCs w:val="28"/>
                <w:lang w:val="uk-UA"/>
              </w:rPr>
            </w:pPr>
          </w:p>
        </w:tc>
        <w:tc>
          <w:tcPr>
            <w:tcW w:w="922" w:type="pct"/>
          </w:tcPr>
          <w:p w:rsidR="00BF595F" w:rsidRPr="001C3071" w:rsidRDefault="00BF595F" w:rsidP="000F734C">
            <w:pPr>
              <w:pStyle w:val="Default"/>
              <w:widowControl w:val="0"/>
              <w:jc w:val="center"/>
              <w:rPr>
                <w:b/>
                <w:sz w:val="28"/>
                <w:szCs w:val="28"/>
                <w:lang w:val="uk-UA"/>
              </w:rPr>
            </w:pPr>
          </w:p>
        </w:tc>
        <w:tc>
          <w:tcPr>
            <w:tcW w:w="674" w:type="pct"/>
          </w:tcPr>
          <w:p w:rsidR="00BF595F" w:rsidRPr="001C3071" w:rsidRDefault="00BF595F" w:rsidP="006E19EB">
            <w:pPr>
              <w:pStyle w:val="Default"/>
              <w:widowControl w:val="0"/>
              <w:numPr>
                <w:ilvl w:val="0"/>
                <w:numId w:val="37"/>
              </w:numPr>
              <w:jc w:val="center"/>
              <w:rPr>
                <w:b/>
                <w:sz w:val="28"/>
                <w:szCs w:val="28"/>
                <w:lang w:val="uk-UA"/>
              </w:rPr>
            </w:pPr>
          </w:p>
        </w:tc>
        <w:tc>
          <w:tcPr>
            <w:tcW w:w="905" w:type="pct"/>
          </w:tcPr>
          <w:p w:rsidR="00BF595F" w:rsidRPr="001C3071" w:rsidRDefault="00BF595F" w:rsidP="000F734C">
            <w:pPr>
              <w:pStyle w:val="Default"/>
              <w:widowControl w:val="0"/>
              <w:jc w:val="center"/>
              <w:rPr>
                <w:b/>
                <w:sz w:val="28"/>
                <w:szCs w:val="28"/>
                <w:lang w:val="uk-UA"/>
              </w:rPr>
            </w:pPr>
          </w:p>
        </w:tc>
        <w:tc>
          <w:tcPr>
            <w:tcW w:w="906" w:type="pct"/>
          </w:tcPr>
          <w:p w:rsidR="00BF595F" w:rsidRPr="001C3071" w:rsidRDefault="00BF595F" w:rsidP="000F734C">
            <w:pPr>
              <w:pStyle w:val="Default"/>
              <w:widowControl w:val="0"/>
              <w:jc w:val="center"/>
              <w:rPr>
                <w:b/>
                <w:sz w:val="28"/>
                <w:szCs w:val="28"/>
                <w:lang w:val="uk-UA"/>
              </w:rPr>
            </w:pPr>
          </w:p>
        </w:tc>
      </w:tr>
      <w:tr w:rsidR="00BF595F" w:rsidRPr="001C3071" w:rsidTr="00AC06AC">
        <w:trPr>
          <w:trHeight w:val="127"/>
        </w:trPr>
        <w:tc>
          <w:tcPr>
            <w:tcW w:w="675" w:type="pct"/>
          </w:tcPr>
          <w:p w:rsidR="00BF595F" w:rsidRPr="001C3071" w:rsidRDefault="00BF595F" w:rsidP="006E19EB">
            <w:pPr>
              <w:pStyle w:val="Default"/>
              <w:widowControl w:val="0"/>
              <w:numPr>
                <w:ilvl w:val="0"/>
                <w:numId w:val="37"/>
              </w:numPr>
              <w:jc w:val="center"/>
              <w:rPr>
                <w:b/>
                <w:sz w:val="28"/>
                <w:szCs w:val="28"/>
                <w:lang w:val="uk-UA"/>
              </w:rPr>
            </w:pPr>
          </w:p>
        </w:tc>
        <w:tc>
          <w:tcPr>
            <w:tcW w:w="918" w:type="pct"/>
          </w:tcPr>
          <w:p w:rsidR="00BF595F" w:rsidRPr="001C3071" w:rsidRDefault="00BF595F" w:rsidP="000F734C">
            <w:pPr>
              <w:pStyle w:val="Default"/>
              <w:widowControl w:val="0"/>
              <w:jc w:val="center"/>
              <w:rPr>
                <w:b/>
                <w:sz w:val="28"/>
                <w:szCs w:val="28"/>
                <w:lang w:val="uk-UA"/>
              </w:rPr>
            </w:pPr>
          </w:p>
        </w:tc>
        <w:tc>
          <w:tcPr>
            <w:tcW w:w="922" w:type="pct"/>
          </w:tcPr>
          <w:p w:rsidR="00BF595F" w:rsidRPr="001C3071" w:rsidRDefault="00BF595F" w:rsidP="000F734C">
            <w:pPr>
              <w:pStyle w:val="Default"/>
              <w:widowControl w:val="0"/>
              <w:jc w:val="center"/>
              <w:rPr>
                <w:b/>
                <w:sz w:val="28"/>
                <w:szCs w:val="28"/>
                <w:lang w:val="uk-UA"/>
              </w:rPr>
            </w:pPr>
          </w:p>
        </w:tc>
        <w:tc>
          <w:tcPr>
            <w:tcW w:w="674" w:type="pct"/>
          </w:tcPr>
          <w:p w:rsidR="00BF595F" w:rsidRPr="001C3071" w:rsidRDefault="00BF595F" w:rsidP="006E19EB">
            <w:pPr>
              <w:pStyle w:val="Default"/>
              <w:widowControl w:val="0"/>
              <w:numPr>
                <w:ilvl w:val="0"/>
                <w:numId w:val="37"/>
              </w:numPr>
              <w:jc w:val="center"/>
              <w:rPr>
                <w:b/>
                <w:sz w:val="28"/>
                <w:szCs w:val="28"/>
                <w:lang w:val="uk-UA"/>
              </w:rPr>
            </w:pPr>
          </w:p>
        </w:tc>
        <w:tc>
          <w:tcPr>
            <w:tcW w:w="905" w:type="pct"/>
          </w:tcPr>
          <w:p w:rsidR="00BF595F" w:rsidRPr="001C3071" w:rsidRDefault="00BF595F" w:rsidP="000F734C">
            <w:pPr>
              <w:pStyle w:val="Default"/>
              <w:widowControl w:val="0"/>
              <w:jc w:val="center"/>
              <w:rPr>
                <w:b/>
                <w:sz w:val="28"/>
                <w:szCs w:val="28"/>
                <w:lang w:val="uk-UA"/>
              </w:rPr>
            </w:pPr>
          </w:p>
        </w:tc>
        <w:tc>
          <w:tcPr>
            <w:tcW w:w="906" w:type="pct"/>
          </w:tcPr>
          <w:p w:rsidR="00BF595F" w:rsidRPr="001C3071" w:rsidRDefault="00BF595F" w:rsidP="000F734C">
            <w:pPr>
              <w:pStyle w:val="Default"/>
              <w:widowControl w:val="0"/>
              <w:jc w:val="center"/>
              <w:rPr>
                <w:b/>
                <w:sz w:val="28"/>
                <w:szCs w:val="28"/>
                <w:lang w:val="uk-UA"/>
              </w:rPr>
            </w:pPr>
          </w:p>
        </w:tc>
      </w:tr>
      <w:tr w:rsidR="00BF595F" w:rsidRPr="001C3071" w:rsidTr="00AC06AC">
        <w:trPr>
          <w:trHeight w:val="127"/>
        </w:trPr>
        <w:tc>
          <w:tcPr>
            <w:tcW w:w="675" w:type="pct"/>
          </w:tcPr>
          <w:p w:rsidR="00BF595F" w:rsidRPr="001C3071" w:rsidRDefault="00BF595F" w:rsidP="006E19EB">
            <w:pPr>
              <w:pStyle w:val="Default"/>
              <w:widowControl w:val="0"/>
              <w:numPr>
                <w:ilvl w:val="0"/>
                <w:numId w:val="37"/>
              </w:numPr>
              <w:jc w:val="center"/>
              <w:rPr>
                <w:b/>
                <w:sz w:val="28"/>
                <w:szCs w:val="28"/>
                <w:lang w:val="uk-UA"/>
              </w:rPr>
            </w:pPr>
          </w:p>
        </w:tc>
        <w:tc>
          <w:tcPr>
            <w:tcW w:w="918" w:type="pct"/>
          </w:tcPr>
          <w:p w:rsidR="00BF595F" w:rsidRPr="001C3071" w:rsidRDefault="00BF595F" w:rsidP="000F734C">
            <w:pPr>
              <w:pStyle w:val="Default"/>
              <w:widowControl w:val="0"/>
              <w:jc w:val="center"/>
              <w:rPr>
                <w:b/>
                <w:sz w:val="28"/>
                <w:szCs w:val="28"/>
                <w:lang w:val="uk-UA"/>
              </w:rPr>
            </w:pPr>
          </w:p>
        </w:tc>
        <w:tc>
          <w:tcPr>
            <w:tcW w:w="922" w:type="pct"/>
          </w:tcPr>
          <w:p w:rsidR="00BF595F" w:rsidRPr="001C3071" w:rsidRDefault="00BF595F" w:rsidP="000F734C">
            <w:pPr>
              <w:pStyle w:val="Default"/>
              <w:widowControl w:val="0"/>
              <w:jc w:val="center"/>
              <w:rPr>
                <w:b/>
                <w:sz w:val="28"/>
                <w:szCs w:val="28"/>
                <w:lang w:val="uk-UA"/>
              </w:rPr>
            </w:pPr>
          </w:p>
        </w:tc>
        <w:tc>
          <w:tcPr>
            <w:tcW w:w="674" w:type="pct"/>
          </w:tcPr>
          <w:p w:rsidR="00BF595F" w:rsidRPr="001C3071" w:rsidRDefault="00BF595F" w:rsidP="006E19EB">
            <w:pPr>
              <w:pStyle w:val="Default"/>
              <w:widowControl w:val="0"/>
              <w:numPr>
                <w:ilvl w:val="0"/>
                <w:numId w:val="37"/>
              </w:numPr>
              <w:jc w:val="center"/>
              <w:rPr>
                <w:b/>
                <w:sz w:val="28"/>
                <w:szCs w:val="28"/>
                <w:lang w:val="uk-UA"/>
              </w:rPr>
            </w:pPr>
          </w:p>
        </w:tc>
        <w:tc>
          <w:tcPr>
            <w:tcW w:w="905" w:type="pct"/>
          </w:tcPr>
          <w:p w:rsidR="00BF595F" w:rsidRPr="001C3071" w:rsidRDefault="00BF595F" w:rsidP="000F734C">
            <w:pPr>
              <w:pStyle w:val="Default"/>
              <w:widowControl w:val="0"/>
              <w:jc w:val="center"/>
              <w:rPr>
                <w:b/>
                <w:sz w:val="28"/>
                <w:szCs w:val="28"/>
                <w:lang w:val="uk-UA"/>
              </w:rPr>
            </w:pPr>
          </w:p>
        </w:tc>
        <w:tc>
          <w:tcPr>
            <w:tcW w:w="906" w:type="pct"/>
          </w:tcPr>
          <w:p w:rsidR="00BF595F" w:rsidRPr="001C3071" w:rsidRDefault="00BF595F" w:rsidP="000F734C">
            <w:pPr>
              <w:pStyle w:val="Default"/>
              <w:widowControl w:val="0"/>
              <w:jc w:val="center"/>
              <w:rPr>
                <w:b/>
                <w:sz w:val="28"/>
                <w:szCs w:val="28"/>
                <w:lang w:val="uk-UA"/>
              </w:rPr>
            </w:pPr>
          </w:p>
        </w:tc>
      </w:tr>
      <w:tr w:rsidR="00BF595F" w:rsidRPr="001C3071" w:rsidTr="00AC06AC">
        <w:trPr>
          <w:trHeight w:val="127"/>
        </w:trPr>
        <w:tc>
          <w:tcPr>
            <w:tcW w:w="675" w:type="pct"/>
          </w:tcPr>
          <w:p w:rsidR="00BF595F" w:rsidRPr="001C3071" w:rsidRDefault="00BF595F" w:rsidP="006E19EB">
            <w:pPr>
              <w:pStyle w:val="Default"/>
              <w:widowControl w:val="0"/>
              <w:numPr>
                <w:ilvl w:val="0"/>
                <w:numId w:val="37"/>
              </w:numPr>
              <w:jc w:val="center"/>
              <w:rPr>
                <w:b/>
                <w:sz w:val="28"/>
                <w:szCs w:val="28"/>
                <w:lang w:val="uk-UA"/>
              </w:rPr>
            </w:pPr>
          </w:p>
        </w:tc>
        <w:tc>
          <w:tcPr>
            <w:tcW w:w="918" w:type="pct"/>
          </w:tcPr>
          <w:p w:rsidR="00BF595F" w:rsidRPr="001C3071" w:rsidRDefault="00BF595F" w:rsidP="000F734C">
            <w:pPr>
              <w:pStyle w:val="Default"/>
              <w:widowControl w:val="0"/>
              <w:jc w:val="center"/>
              <w:rPr>
                <w:b/>
                <w:sz w:val="28"/>
                <w:szCs w:val="28"/>
                <w:lang w:val="uk-UA"/>
              </w:rPr>
            </w:pPr>
          </w:p>
        </w:tc>
        <w:tc>
          <w:tcPr>
            <w:tcW w:w="922" w:type="pct"/>
          </w:tcPr>
          <w:p w:rsidR="00BF595F" w:rsidRPr="001C3071" w:rsidRDefault="00BF595F" w:rsidP="000F734C">
            <w:pPr>
              <w:pStyle w:val="Default"/>
              <w:widowControl w:val="0"/>
              <w:jc w:val="center"/>
              <w:rPr>
                <w:b/>
                <w:sz w:val="28"/>
                <w:szCs w:val="28"/>
                <w:lang w:val="uk-UA"/>
              </w:rPr>
            </w:pPr>
          </w:p>
        </w:tc>
        <w:tc>
          <w:tcPr>
            <w:tcW w:w="674" w:type="pct"/>
          </w:tcPr>
          <w:p w:rsidR="00BF595F" w:rsidRPr="001C3071" w:rsidRDefault="00BF595F" w:rsidP="006E19EB">
            <w:pPr>
              <w:pStyle w:val="Default"/>
              <w:widowControl w:val="0"/>
              <w:numPr>
                <w:ilvl w:val="0"/>
                <w:numId w:val="37"/>
              </w:numPr>
              <w:jc w:val="center"/>
              <w:rPr>
                <w:b/>
                <w:sz w:val="28"/>
                <w:szCs w:val="28"/>
                <w:lang w:val="uk-UA"/>
              </w:rPr>
            </w:pPr>
          </w:p>
        </w:tc>
        <w:tc>
          <w:tcPr>
            <w:tcW w:w="905" w:type="pct"/>
          </w:tcPr>
          <w:p w:rsidR="00BF595F" w:rsidRPr="001C3071" w:rsidRDefault="00BF595F" w:rsidP="000F734C">
            <w:pPr>
              <w:pStyle w:val="Default"/>
              <w:widowControl w:val="0"/>
              <w:jc w:val="center"/>
              <w:rPr>
                <w:b/>
                <w:sz w:val="28"/>
                <w:szCs w:val="28"/>
                <w:lang w:val="uk-UA"/>
              </w:rPr>
            </w:pPr>
          </w:p>
        </w:tc>
        <w:tc>
          <w:tcPr>
            <w:tcW w:w="906" w:type="pct"/>
          </w:tcPr>
          <w:p w:rsidR="00BF595F" w:rsidRPr="001C3071" w:rsidRDefault="00BF595F" w:rsidP="000F734C">
            <w:pPr>
              <w:pStyle w:val="Default"/>
              <w:widowControl w:val="0"/>
              <w:jc w:val="center"/>
              <w:rPr>
                <w:b/>
                <w:sz w:val="28"/>
                <w:szCs w:val="28"/>
                <w:lang w:val="uk-UA"/>
              </w:rPr>
            </w:pPr>
          </w:p>
        </w:tc>
      </w:tr>
      <w:tr w:rsidR="00BF595F" w:rsidRPr="001C3071" w:rsidTr="00AC06AC">
        <w:trPr>
          <w:trHeight w:val="127"/>
        </w:trPr>
        <w:tc>
          <w:tcPr>
            <w:tcW w:w="675" w:type="pct"/>
          </w:tcPr>
          <w:p w:rsidR="00BF595F" w:rsidRPr="001C3071" w:rsidRDefault="00BF595F" w:rsidP="006E19EB">
            <w:pPr>
              <w:pStyle w:val="Default"/>
              <w:widowControl w:val="0"/>
              <w:numPr>
                <w:ilvl w:val="0"/>
                <w:numId w:val="37"/>
              </w:numPr>
              <w:jc w:val="center"/>
              <w:rPr>
                <w:b/>
                <w:sz w:val="28"/>
                <w:szCs w:val="28"/>
                <w:lang w:val="uk-UA"/>
              </w:rPr>
            </w:pPr>
          </w:p>
        </w:tc>
        <w:tc>
          <w:tcPr>
            <w:tcW w:w="918" w:type="pct"/>
          </w:tcPr>
          <w:p w:rsidR="00BF595F" w:rsidRPr="001C3071" w:rsidRDefault="00BF595F" w:rsidP="000F734C">
            <w:pPr>
              <w:pStyle w:val="Default"/>
              <w:widowControl w:val="0"/>
              <w:jc w:val="center"/>
              <w:rPr>
                <w:b/>
                <w:sz w:val="28"/>
                <w:szCs w:val="28"/>
                <w:lang w:val="uk-UA"/>
              </w:rPr>
            </w:pPr>
          </w:p>
        </w:tc>
        <w:tc>
          <w:tcPr>
            <w:tcW w:w="922" w:type="pct"/>
          </w:tcPr>
          <w:p w:rsidR="00BF595F" w:rsidRPr="001C3071" w:rsidRDefault="00BF595F" w:rsidP="000F734C">
            <w:pPr>
              <w:pStyle w:val="Default"/>
              <w:widowControl w:val="0"/>
              <w:jc w:val="center"/>
              <w:rPr>
                <w:b/>
                <w:sz w:val="28"/>
                <w:szCs w:val="28"/>
                <w:lang w:val="uk-UA"/>
              </w:rPr>
            </w:pPr>
          </w:p>
        </w:tc>
        <w:tc>
          <w:tcPr>
            <w:tcW w:w="674" w:type="pct"/>
          </w:tcPr>
          <w:p w:rsidR="00BF595F" w:rsidRPr="001C3071" w:rsidRDefault="00BF595F" w:rsidP="006E19EB">
            <w:pPr>
              <w:pStyle w:val="Default"/>
              <w:widowControl w:val="0"/>
              <w:numPr>
                <w:ilvl w:val="0"/>
                <w:numId w:val="37"/>
              </w:numPr>
              <w:jc w:val="center"/>
              <w:rPr>
                <w:b/>
                <w:sz w:val="28"/>
                <w:szCs w:val="28"/>
                <w:lang w:val="uk-UA"/>
              </w:rPr>
            </w:pPr>
          </w:p>
        </w:tc>
        <w:tc>
          <w:tcPr>
            <w:tcW w:w="905" w:type="pct"/>
          </w:tcPr>
          <w:p w:rsidR="00BF595F" w:rsidRPr="001C3071" w:rsidRDefault="00BF595F" w:rsidP="000F734C">
            <w:pPr>
              <w:pStyle w:val="Default"/>
              <w:widowControl w:val="0"/>
              <w:jc w:val="center"/>
              <w:rPr>
                <w:b/>
                <w:sz w:val="28"/>
                <w:szCs w:val="28"/>
                <w:lang w:val="uk-UA"/>
              </w:rPr>
            </w:pPr>
          </w:p>
        </w:tc>
        <w:tc>
          <w:tcPr>
            <w:tcW w:w="906" w:type="pct"/>
          </w:tcPr>
          <w:p w:rsidR="00BF595F" w:rsidRPr="001C3071" w:rsidRDefault="00BF595F" w:rsidP="000F734C">
            <w:pPr>
              <w:pStyle w:val="Default"/>
              <w:widowControl w:val="0"/>
              <w:jc w:val="center"/>
              <w:rPr>
                <w:b/>
                <w:sz w:val="28"/>
                <w:szCs w:val="28"/>
                <w:lang w:val="uk-UA"/>
              </w:rPr>
            </w:pPr>
          </w:p>
        </w:tc>
      </w:tr>
      <w:tr w:rsidR="00BF595F" w:rsidRPr="001C3071" w:rsidTr="00AC06AC">
        <w:trPr>
          <w:trHeight w:val="127"/>
        </w:trPr>
        <w:tc>
          <w:tcPr>
            <w:tcW w:w="675" w:type="pct"/>
          </w:tcPr>
          <w:p w:rsidR="00BF595F" w:rsidRPr="001C3071" w:rsidRDefault="00BF595F" w:rsidP="006E19EB">
            <w:pPr>
              <w:pStyle w:val="Default"/>
              <w:widowControl w:val="0"/>
              <w:numPr>
                <w:ilvl w:val="0"/>
                <w:numId w:val="37"/>
              </w:numPr>
              <w:jc w:val="center"/>
              <w:rPr>
                <w:b/>
                <w:sz w:val="28"/>
                <w:szCs w:val="28"/>
                <w:lang w:val="uk-UA"/>
              </w:rPr>
            </w:pPr>
          </w:p>
        </w:tc>
        <w:tc>
          <w:tcPr>
            <w:tcW w:w="918" w:type="pct"/>
          </w:tcPr>
          <w:p w:rsidR="00BF595F" w:rsidRPr="001C3071" w:rsidRDefault="00BF595F" w:rsidP="000F734C">
            <w:pPr>
              <w:pStyle w:val="Default"/>
              <w:widowControl w:val="0"/>
              <w:jc w:val="center"/>
              <w:rPr>
                <w:b/>
                <w:sz w:val="28"/>
                <w:szCs w:val="28"/>
                <w:lang w:val="uk-UA"/>
              </w:rPr>
            </w:pPr>
          </w:p>
        </w:tc>
        <w:tc>
          <w:tcPr>
            <w:tcW w:w="922" w:type="pct"/>
          </w:tcPr>
          <w:p w:rsidR="00BF595F" w:rsidRPr="001C3071" w:rsidRDefault="00BF595F" w:rsidP="000F734C">
            <w:pPr>
              <w:pStyle w:val="Default"/>
              <w:widowControl w:val="0"/>
              <w:jc w:val="center"/>
              <w:rPr>
                <w:b/>
                <w:sz w:val="28"/>
                <w:szCs w:val="28"/>
                <w:lang w:val="uk-UA"/>
              </w:rPr>
            </w:pPr>
          </w:p>
        </w:tc>
        <w:tc>
          <w:tcPr>
            <w:tcW w:w="674" w:type="pct"/>
          </w:tcPr>
          <w:p w:rsidR="00BF595F" w:rsidRPr="001C3071" w:rsidRDefault="00BF595F" w:rsidP="006E19EB">
            <w:pPr>
              <w:pStyle w:val="Default"/>
              <w:widowControl w:val="0"/>
              <w:numPr>
                <w:ilvl w:val="0"/>
                <w:numId w:val="37"/>
              </w:numPr>
              <w:jc w:val="center"/>
              <w:rPr>
                <w:b/>
                <w:sz w:val="28"/>
                <w:szCs w:val="28"/>
                <w:lang w:val="uk-UA"/>
              </w:rPr>
            </w:pPr>
          </w:p>
        </w:tc>
        <w:tc>
          <w:tcPr>
            <w:tcW w:w="905" w:type="pct"/>
          </w:tcPr>
          <w:p w:rsidR="00BF595F" w:rsidRPr="001C3071" w:rsidRDefault="00BF595F" w:rsidP="000F734C">
            <w:pPr>
              <w:pStyle w:val="Default"/>
              <w:widowControl w:val="0"/>
              <w:jc w:val="center"/>
              <w:rPr>
                <w:b/>
                <w:sz w:val="28"/>
                <w:szCs w:val="28"/>
                <w:lang w:val="uk-UA"/>
              </w:rPr>
            </w:pPr>
          </w:p>
        </w:tc>
        <w:tc>
          <w:tcPr>
            <w:tcW w:w="906" w:type="pct"/>
          </w:tcPr>
          <w:p w:rsidR="00BF595F" w:rsidRPr="001C3071" w:rsidRDefault="00BF595F" w:rsidP="000F734C">
            <w:pPr>
              <w:pStyle w:val="Default"/>
              <w:widowControl w:val="0"/>
              <w:jc w:val="center"/>
              <w:rPr>
                <w:b/>
                <w:sz w:val="28"/>
                <w:szCs w:val="28"/>
                <w:lang w:val="uk-UA"/>
              </w:rPr>
            </w:pPr>
          </w:p>
        </w:tc>
      </w:tr>
      <w:tr w:rsidR="00BF595F" w:rsidRPr="001C3071" w:rsidTr="00AC06AC">
        <w:trPr>
          <w:trHeight w:val="127"/>
        </w:trPr>
        <w:tc>
          <w:tcPr>
            <w:tcW w:w="675" w:type="pct"/>
          </w:tcPr>
          <w:p w:rsidR="00BF595F" w:rsidRPr="001C3071" w:rsidRDefault="00BF595F" w:rsidP="006E19EB">
            <w:pPr>
              <w:pStyle w:val="Default"/>
              <w:widowControl w:val="0"/>
              <w:numPr>
                <w:ilvl w:val="0"/>
                <w:numId w:val="37"/>
              </w:numPr>
              <w:jc w:val="center"/>
              <w:rPr>
                <w:b/>
                <w:sz w:val="28"/>
                <w:szCs w:val="28"/>
                <w:lang w:val="uk-UA"/>
              </w:rPr>
            </w:pPr>
          </w:p>
        </w:tc>
        <w:tc>
          <w:tcPr>
            <w:tcW w:w="918" w:type="pct"/>
          </w:tcPr>
          <w:p w:rsidR="00BF595F" w:rsidRPr="001C3071" w:rsidRDefault="00BF595F" w:rsidP="000F734C">
            <w:pPr>
              <w:pStyle w:val="Default"/>
              <w:widowControl w:val="0"/>
              <w:jc w:val="center"/>
              <w:rPr>
                <w:b/>
                <w:sz w:val="28"/>
                <w:szCs w:val="28"/>
                <w:lang w:val="uk-UA"/>
              </w:rPr>
            </w:pPr>
          </w:p>
        </w:tc>
        <w:tc>
          <w:tcPr>
            <w:tcW w:w="922" w:type="pct"/>
          </w:tcPr>
          <w:p w:rsidR="00BF595F" w:rsidRPr="001C3071" w:rsidRDefault="00BF595F" w:rsidP="000F734C">
            <w:pPr>
              <w:pStyle w:val="Default"/>
              <w:widowControl w:val="0"/>
              <w:jc w:val="center"/>
              <w:rPr>
                <w:b/>
                <w:sz w:val="28"/>
                <w:szCs w:val="28"/>
                <w:lang w:val="uk-UA"/>
              </w:rPr>
            </w:pPr>
          </w:p>
        </w:tc>
        <w:tc>
          <w:tcPr>
            <w:tcW w:w="674" w:type="pct"/>
          </w:tcPr>
          <w:p w:rsidR="00BF595F" w:rsidRPr="001C3071" w:rsidRDefault="00BF595F" w:rsidP="006E19EB">
            <w:pPr>
              <w:pStyle w:val="Default"/>
              <w:widowControl w:val="0"/>
              <w:numPr>
                <w:ilvl w:val="0"/>
                <w:numId w:val="37"/>
              </w:numPr>
              <w:jc w:val="center"/>
              <w:rPr>
                <w:b/>
                <w:sz w:val="28"/>
                <w:szCs w:val="28"/>
                <w:lang w:val="uk-UA"/>
              </w:rPr>
            </w:pPr>
          </w:p>
        </w:tc>
        <w:tc>
          <w:tcPr>
            <w:tcW w:w="905" w:type="pct"/>
          </w:tcPr>
          <w:p w:rsidR="00BF595F" w:rsidRPr="001C3071" w:rsidRDefault="00BF595F" w:rsidP="000F734C">
            <w:pPr>
              <w:pStyle w:val="Default"/>
              <w:widowControl w:val="0"/>
              <w:jc w:val="center"/>
              <w:rPr>
                <w:b/>
                <w:sz w:val="28"/>
                <w:szCs w:val="28"/>
                <w:lang w:val="uk-UA"/>
              </w:rPr>
            </w:pPr>
          </w:p>
        </w:tc>
        <w:tc>
          <w:tcPr>
            <w:tcW w:w="906" w:type="pct"/>
          </w:tcPr>
          <w:p w:rsidR="00BF595F" w:rsidRPr="001C3071" w:rsidRDefault="00BF595F" w:rsidP="000F734C">
            <w:pPr>
              <w:pStyle w:val="Default"/>
              <w:widowControl w:val="0"/>
              <w:jc w:val="center"/>
              <w:rPr>
                <w:b/>
                <w:sz w:val="28"/>
                <w:szCs w:val="28"/>
                <w:lang w:val="uk-UA"/>
              </w:rPr>
            </w:pPr>
          </w:p>
        </w:tc>
      </w:tr>
      <w:tr w:rsidR="00BF595F" w:rsidRPr="001C3071" w:rsidTr="00AC06AC">
        <w:trPr>
          <w:trHeight w:val="127"/>
        </w:trPr>
        <w:tc>
          <w:tcPr>
            <w:tcW w:w="675" w:type="pct"/>
          </w:tcPr>
          <w:p w:rsidR="00BF595F" w:rsidRPr="001C3071" w:rsidRDefault="00BF595F" w:rsidP="006E19EB">
            <w:pPr>
              <w:pStyle w:val="Default"/>
              <w:widowControl w:val="0"/>
              <w:numPr>
                <w:ilvl w:val="0"/>
                <w:numId w:val="37"/>
              </w:numPr>
              <w:jc w:val="center"/>
              <w:rPr>
                <w:b/>
                <w:sz w:val="28"/>
                <w:szCs w:val="28"/>
                <w:lang w:val="uk-UA"/>
              </w:rPr>
            </w:pPr>
          </w:p>
        </w:tc>
        <w:tc>
          <w:tcPr>
            <w:tcW w:w="918" w:type="pct"/>
          </w:tcPr>
          <w:p w:rsidR="00BF595F" w:rsidRPr="001C3071" w:rsidRDefault="00BF595F" w:rsidP="000F734C">
            <w:pPr>
              <w:pStyle w:val="Default"/>
              <w:widowControl w:val="0"/>
              <w:jc w:val="center"/>
              <w:rPr>
                <w:b/>
                <w:sz w:val="28"/>
                <w:szCs w:val="28"/>
                <w:lang w:val="uk-UA"/>
              </w:rPr>
            </w:pPr>
          </w:p>
        </w:tc>
        <w:tc>
          <w:tcPr>
            <w:tcW w:w="922" w:type="pct"/>
          </w:tcPr>
          <w:p w:rsidR="00BF595F" w:rsidRPr="001C3071" w:rsidRDefault="00BF595F" w:rsidP="000F734C">
            <w:pPr>
              <w:pStyle w:val="Default"/>
              <w:widowControl w:val="0"/>
              <w:jc w:val="center"/>
              <w:rPr>
                <w:b/>
                <w:sz w:val="28"/>
                <w:szCs w:val="28"/>
                <w:lang w:val="uk-UA"/>
              </w:rPr>
            </w:pPr>
          </w:p>
        </w:tc>
        <w:tc>
          <w:tcPr>
            <w:tcW w:w="674" w:type="pct"/>
          </w:tcPr>
          <w:p w:rsidR="00BF595F" w:rsidRPr="001C3071" w:rsidRDefault="00BF595F" w:rsidP="006E19EB">
            <w:pPr>
              <w:pStyle w:val="Default"/>
              <w:widowControl w:val="0"/>
              <w:numPr>
                <w:ilvl w:val="0"/>
                <w:numId w:val="37"/>
              </w:numPr>
              <w:jc w:val="center"/>
              <w:rPr>
                <w:b/>
                <w:sz w:val="28"/>
                <w:szCs w:val="28"/>
                <w:lang w:val="uk-UA"/>
              </w:rPr>
            </w:pPr>
          </w:p>
        </w:tc>
        <w:tc>
          <w:tcPr>
            <w:tcW w:w="905" w:type="pct"/>
          </w:tcPr>
          <w:p w:rsidR="00BF595F" w:rsidRPr="001C3071" w:rsidRDefault="00BF595F" w:rsidP="000F734C">
            <w:pPr>
              <w:pStyle w:val="Default"/>
              <w:widowControl w:val="0"/>
              <w:jc w:val="center"/>
              <w:rPr>
                <w:b/>
                <w:sz w:val="28"/>
                <w:szCs w:val="28"/>
                <w:lang w:val="uk-UA"/>
              </w:rPr>
            </w:pPr>
          </w:p>
        </w:tc>
        <w:tc>
          <w:tcPr>
            <w:tcW w:w="906" w:type="pct"/>
          </w:tcPr>
          <w:p w:rsidR="00BF595F" w:rsidRPr="001C3071" w:rsidRDefault="00BF595F" w:rsidP="000F734C">
            <w:pPr>
              <w:pStyle w:val="Default"/>
              <w:widowControl w:val="0"/>
              <w:jc w:val="center"/>
              <w:rPr>
                <w:b/>
                <w:sz w:val="28"/>
                <w:szCs w:val="28"/>
                <w:lang w:val="uk-UA"/>
              </w:rPr>
            </w:pPr>
          </w:p>
        </w:tc>
      </w:tr>
    </w:tbl>
    <w:p w:rsidR="00BF595F" w:rsidRPr="001C3071" w:rsidRDefault="00BF595F" w:rsidP="000F734C">
      <w:pPr>
        <w:rPr>
          <w:rFonts w:ascii="Times New Roman" w:hAnsi="Times New Roman" w:cs="Times New Roman"/>
        </w:rPr>
      </w:pPr>
    </w:p>
    <w:p w:rsidR="00BF595F" w:rsidRPr="001C3071" w:rsidRDefault="00BF595F" w:rsidP="000F734C">
      <w:pPr>
        <w:pStyle w:val="Default"/>
        <w:widowControl w:val="0"/>
        <w:jc w:val="both"/>
        <w:rPr>
          <w:b/>
          <w:i/>
          <w:iCs/>
          <w:sz w:val="28"/>
          <w:szCs w:val="28"/>
          <w:lang w:val="uk-UA"/>
        </w:rPr>
      </w:pPr>
      <w:r w:rsidRPr="001C3071">
        <w:rPr>
          <w:b/>
          <w:i/>
          <w:iCs/>
          <w:sz w:val="28"/>
          <w:szCs w:val="28"/>
          <w:lang w:val="uk-UA"/>
        </w:rPr>
        <w:t xml:space="preserve">Інструкція: </w:t>
      </w:r>
    </w:p>
    <w:p w:rsidR="00C114BB" w:rsidRPr="001C3071" w:rsidRDefault="00C114BB" w:rsidP="000F734C">
      <w:pPr>
        <w:pStyle w:val="Default"/>
        <w:widowControl w:val="0"/>
        <w:ind w:firstLine="708"/>
        <w:jc w:val="both"/>
        <w:rPr>
          <w:sz w:val="28"/>
          <w:szCs w:val="28"/>
          <w:lang w:val="uk-UA"/>
        </w:rPr>
      </w:pPr>
    </w:p>
    <w:p w:rsidR="00BF595F" w:rsidRPr="001C3071" w:rsidRDefault="00BF595F" w:rsidP="000F734C">
      <w:pPr>
        <w:pStyle w:val="Default"/>
        <w:widowControl w:val="0"/>
        <w:ind w:firstLine="708"/>
        <w:jc w:val="both"/>
        <w:rPr>
          <w:sz w:val="28"/>
          <w:szCs w:val="28"/>
          <w:lang w:val="uk-UA"/>
        </w:rPr>
      </w:pPr>
      <w:r w:rsidRPr="001C3071">
        <w:rPr>
          <w:sz w:val="28"/>
          <w:szCs w:val="28"/>
          <w:lang w:val="uk-UA"/>
        </w:rPr>
        <w:t>Вам буде запропоновано 50 запитань, на які необхідно дати відповідь “так” (А) або “ні” (Б), зробивши позначку “+” у відповідній графі реєстраційного бланка. Середнього значення у відповідях не передбачено. Не гайте часу на роздумування. Найбільш природною є та відповідь, яка першою приходить в голову. Якщо маєте сумніви стосовно варіанту відповіді, все ж таки зробіть позначку на користь тієї альтернативної відповіді, до якої Ви більше схиляєтесь.</w:t>
      </w:r>
    </w:p>
    <w:p w:rsidR="00BF595F" w:rsidRPr="001C3071" w:rsidRDefault="00BF595F" w:rsidP="000F734C">
      <w:pPr>
        <w:rPr>
          <w:rFonts w:ascii="Times New Roman" w:hAnsi="Times New Roman" w:cs="Times New Roman"/>
        </w:rPr>
      </w:pPr>
    </w:p>
    <w:p w:rsidR="00BF595F" w:rsidRPr="001C3071" w:rsidRDefault="00BF595F" w:rsidP="000F734C">
      <w:pPr>
        <w:pStyle w:val="Default"/>
        <w:widowControl w:val="0"/>
        <w:jc w:val="center"/>
        <w:rPr>
          <w:b/>
          <w:sz w:val="28"/>
          <w:szCs w:val="28"/>
          <w:lang w:val="uk-UA"/>
        </w:rPr>
      </w:pPr>
      <w:r w:rsidRPr="001C3071">
        <w:rPr>
          <w:b/>
          <w:i/>
          <w:iCs/>
          <w:sz w:val="28"/>
          <w:szCs w:val="28"/>
          <w:lang w:val="uk-UA"/>
        </w:rPr>
        <w:t>Текст опитувальника</w:t>
      </w:r>
    </w:p>
    <w:p w:rsidR="00BF595F" w:rsidRPr="001C3071" w:rsidRDefault="00BF595F" w:rsidP="000F734C">
      <w:pPr>
        <w:pStyle w:val="Default"/>
        <w:widowControl w:val="0"/>
        <w:rPr>
          <w:sz w:val="28"/>
          <w:szCs w:val="28"/>
          <w:lang w:val="uk-UA"/>
        </w:rPr>
      </w:pPr>
    </w:p>
    <w:p w:rsidR="00BF595F" w:rsidRPr="001C3071" w:rsidRDefault="00BF595F" w:rsidP="000F734C">
      <w:pPr>
        <w:pStyle w:val="Default"/>
        <w:widowControl w:val="0"/>
        <w:ind w:firstLine="708"/>
        <w:jc w:val="both"/>
        <w:rPr>
          <w:sz w:val="28"/>
          <w:szCs w:val="28"/>
          <w:lang w:val="uk-UA"/>
        </w:rPr>
      </w:pPr>
      <w:r w:rsidRPr="001C3071">
        <w:rPr>
          <w:sz w:val="28"/>
          <w:szCs w:val="28"/>
          <w:lang w:val="uk-UA"/>
        </w:rPr>
        <w:t xml:space="preserve">1. Чи часто Ви буваєте у центрі уваги оточуючих? </w:t>
      </w:r>
    </w:p>
    <w:p w:rsidR="00BF595F" w:rsidRPr="001C3071" w:rsidRDefault="00BF595F" w:rsidP="000F734C">
      <w:pPr>
        <w:pStyle w:val="Default"/>
        <w:widowControl w:val="0"/>
        <w:jc w:val="both"/>
        <w:rPr>
          <w:sz w:val="28"/>
          <w:szCs w:val="28"/>
          <w:lang w:val="uk-UA"/>
        </w:rPr>
      </w:pPr>
      <w:r w:rsidRPr="001C3071">
        <w:rPr>
          <w:sz w:val="28"/>
          <w:szCs w:val="28"/>
          <w:lang w:val="uk-UA"/>
        </w:rPr>
        <w:t xml:space="preserve">а) так; </w:t>
      </w:r>
    </w:p>
    <w:p w:rsidR="00BF595F" w:rsidRPr="001C3071" w:rsidRDefault="00BF595F" w:rsidP="000F734C">
      <w:pPr>
        <w:pStyle w:val="Default"/>
        <w:widowControl w:val="0"/>
        <w:jc w:val="both"/>
        <w:rPr>
          <w:sz w:val="28"/>
          <w:szCs w:val="28"/>
          <w:lang w:val="uk-UA"/>
        </w:rPr>
      </w:pPr>
      <w:r w:rsidRPr="001C3071">
        <w:rPr>
          <w:sz w:val="28"/>
          <w:szCs w:val="28"/>
          <w:lang w:val="uk-UA"/>
        </w:rPr>
        <w:t xml:space="preserve">б) ні. </w:t>
      </w:r>
    </w:p>
    <w:p w:rsidR="00BF595F" w:rsidRPr="001C3071" w:rsidRDefault="00BF595F" w:rsidP="000F734C">
      <w:pPr>
        <w:pStyle w:val="Default"/>
        <w:widowControl w:val="0"/>
        <w:ind w:firstLine="708"/>
        <w:jc w:val="both"/>
        <w:rPr>
          <w:sz w:val="28"/>
          <w:szCs w:val="28"/>
          <w:lang w:val="uk-UA"/>
        </w:rPr>
      </w:pPr>
      <w:r w:rsidRPr="001C3071">
        <w:rPr>
          <w:sz w:val="28"/>
          <w:szCs w:val="28"/>
          <w:lang w:val="uk-UA"/>
        </w:rPr>
        <w:t xml:space="preserve">2. Чи вважаєте Ви, що багато оточуючих Вас людей мають більш високе службове становище, ніж Ви? </w:t>
      </w:r>
    </w:p>
    <w:p w:rsidR="00BF595F" w:rsidRPr="001C3071" w:rsidRDefault="00BF595F" w:rsidP="000F734C">
      <w:pPr>
        <w:pStyle w:val="Default"/>
        <w:widowControl w:val="0"/>
        <w:jc w:val="both"/>
        <w:rPr>
          <w:sz w:val="28"/>
          <w:szCs w:val="28"/>
          <w:lang w:val="uk-UA"/>
        </w:rPr>
      </w:pPr>
      <w:r w:rsidRPr="001C3071">
        <w:rPr>
          <w:sz w:val="28"/>
          <w:szCs w:val="28"/>
          <w:lang w:val="uk-UA"/>
        </w:rPr>
        <w:t xml:space="preserve">а) так; </w:t>
      </w:r>
    </w:p>
    <w:p w:rsidR="00BF595F" w:rsidRPr="001C3071" w:rsidRDefault="00BF595F" w:rsidP="000F734C">
      <w:pPr>
        <w:pStyle w:val="Default"/>
        <w:widowControl w:val="0"/>
        <w:jc w:val="both"/>
        <w:rPr>
          <w:sz w:val="28"/>
          <w:szCs w:val="28"/>
          <w:lang w:val="uk-UA"/>
        </w:rPr>
      </w:pPr>
      <w:r w:rsidRPr="001C3071">
        <w:rPr>
          <w:sz w:val="28"/>
          <w:szCs w:val="28"/>
          <w:lang w:val="uk-UA"/>
        </w:rPr>
        <w:t xml:space="preserve">б) ні. </w:t>
      </w:r>
    </w:p>
    <w:p w:rsidR="00BF595F" w:rsidRPr="001C3071" w:rsidRDefault="00BF595F" w:rsidP="000F734C">
      <w:pPr>
        <w:pStyle w:val="Default"/>
        <w:widowControl w:val="0"/>
        <w:ind w:firstLine="708"/>
        <w:jc w:val="both"/>
        <w:rPr>
          <w:sz w:val="28"/>
          <w:szCs w:val="28"/>
          <w:lang w:val="uk-UA"/>
        </w:rPr>
      </w:pPr>
      <w:r w:rsidRPr="001C3071">
        <w:rPr>
          <w:sz w:val="28"/>
          <w:szCs w:val="28"/>
          <w:lang w:val="uk-UA"/>
        </w:rPr>
        <w:t xml:space="preserve">3. Знаходячись на зборах людей, рівних Вам за службовим становищем, чи відчуваєте Ви бажання не висловлювати своєї думки, навіть коли це необхідно? </w:t>
      </w:r>
    </w:p>
    <w:p w:rsidR="00BF595F" w:rsidRPr="001C3071" w:rsidRDefault="00BF595F" w:rsidP="000F734C">
      <w:pPr>
        <w:pStyle w:val="Default"/>
        <w:widowControl w:val="0"/>
        <w:jc w:val="both"/>
        <w:rPr>
          <w:sz w:val="28"/>
          <w:szCs w:val="28"/>
          <w:lang w:val="uk-UA"/>
        </w:rPr>
      </w:pPr>
      <w:r w:rsidRPr="001C3071">
        <w:rPr>
          <w:sz w:val="28"/>
          <w:szCs w:val="28"/>
          <w:lang w:val="uk-UA"/>
        </w:rPr>
        <w:t xml:space="preserve">а) так; </w:t>
      </w:r>
    </w:p>
    <w:p w:rsidR="00BF595F" w:rsidRPr="001C3071" w:rsidRDefault="00BF595F" w:rsidP="000F734C">
      <w:pPr>
        <w:pStyle w:val="Default"/>
        <w:widowControl w:val="0"/>
        <w:jc w:val="both"/>
        <w:rPr>
          <w:sz w:val="28"/>
          <w:szCs w:val="28"/>
          <w:lang w:val="uk-UA"/>
        </w:rPr>
      </w:pPr>
      <w:r w:rsidRPr="001C3071">
        <w:rPr>
          <w:sz w:val="28"/>
          <w:szCs w:val="28"/>
          <w:lang w:val="uk-UA"/>
        </w:rPr>
        <w:t xml:space="preserve">б) ні. </w:t>
      </w:r>
    </w:p>
    <w:p w:rsidR="00BF595F" w:rsidRPr="001C3071" w:rsidRDefault="00BF595F" w:rsidP="000F734C">
      <w:pPr>
        <w:pStyle w:val="Default"/>
        <w:widowControl w:val="0"/>
        <w:ind w:firstLine="708"/>
        <w:jc w:val="both"/>
        <w:rPr>
          <w:sz w:val="28"/>
          <w:szCs w:val="28"/>
          <w:lang w:val="uk-UA"/>
        </w:rPr>
      </w:pPr>
      <w:r w:rsidRPr="001C3071">
        <w:rPr>
          <w:sz w:val="28"/>
          <w:szCs w:val="28"/>
          <w:lang w:val="uk-UA"/>
        </w:rPr>
        <w:t xml:space="preserve">4. Коли Ви були дитиною, чи подобалося Вам бути лідером серед однолітків? </w:t>
      </w:r>
    </w:p>
    <w:p w:rsidR="00BF595F" w:rsidRPr="001C3071" w:rsidRDefault="00BF595F" w:rsidP="000F734C">
      <w:pPr>
        <w:pStyle w:val="Default"/>
        <w:widowControl w:val="0"/>
        <w:jc w:val="both"/>
        <w:rPr>
          <w:sz w:val="28"/>
          <w:szCs w:val="28"/>
          <w:lang w:val="uk-UA"/>
        </w:rPr>
      </w:pPr>
      <w:r w:rsidRPr="001C3071">
        <w:rPr>
          <w:sz w:val="28"/>
          <w:szCs w:val="28"/>
          <w:lang w:val="uk-UA"/>
        </w:rPr>
        <w:t xml:space="preserve">а) так; </w:t>
      </w:r>
    </w:p>
    <w:p w:rsidR="00BF595F" w:rsidRPr="001C3071" w:rsidRDefault="00BF595F" w:rsidP="000F734C">
      <w:pPr>
        <w:pStyle w:val="Default"/>
        <w:widowControl w:val="0"/>
        <w:jc w:val="both"/>
        <w:rPr>
          <w:sz w:val="28"/>
          <w:szCs w:val="28"/>
          <w:lang w:val="uk-UA"/>
        </w:rPr>
      </w:pPr>
      <w:r w:rsidRPr="001C3071">
        <w:rPr>
          <w:sz w:val="28"/>
          <w:szCs w:val="28"/>
          <w:lang w:val="uk-UA"/>
        </w:rPr>
        <w:t xml:space="preserve">б) ні. </w:t>
      </w:r>
    </w:p>
    <w:p w:rsidR="00BF595F" w:rsidRPr="001C3071" w:rsidRDefault="00BF595F" w:rsidP="000F734C">
      <w:pPr>
        <w:pStyle w:val="Default"/>
        <w:widowControl w:val="0"/>
        <w:ind w:firstLine="708"/>
        <w:jc w:val="both"/>
        <w:rPr>
          <w:sz w:val="28"/>
          <w:szCs w:val="28"/>
          <w:lang w:val="uk-UA"/>
        </w:rPr>
      </w:pPr>
      <w:r w:rsidRPr="001C3071">
        <w:rPr>
          <w:sz w:val="28"/>
          <w:szCs w:val="28"/>
          <w:lang w:val="uk-UA"/>
        </w:rPr>
        <w:t xml:space="preserve">5. Чи відчуваєте Ви задоволення, коли Вам вдається переконати когось у чому-небудь? </w:t>
      </w:r>
    </w:p>
    <w:p w:rsidR="00BF595F" w:rsidRPr="001C3071" w:rsidRDefault="00BF595F" w:rsidP="000F734C">
      <w:pPr>
        <w:pStyle w:val="Default"/>
        <w:widowControl w:val="0"/>
        <w:jc w:val="both"/>
        <w:rPr>
          <w:sz w:val="28"/>
          <w:szCs w:val="28"/>
          <w:lang w:val="uk-UA"/>
        </w:rPr>
      </w:pPr>
      <w:r w:rsidRPr="001C3071">
        <w:rPr>
          <w:sz w:val="28"/>
          <w:szCs w:val="28"/>
          <w:lang w:val="uk-UA"/>
        </w:rPr>
        <w:t xml:space="preserve">а) так; </w:t>
      </w:r>
    </w:p>
    <w:p w:rsidR="00BF595F" w:rsidRPr="001C3071" w:rsidRDefault="00BF595F" w:rsidP="000F734C">
      <w:pPr>
        <w:pStyle w:val="Default"/>
        <w:widowControl w:val="0"/>
        <w:jc w:val="both"/>
        <w:rPr>
          <w:sz w:val="28"/>
          <w:szCs w:val="28"/>
          <w:lang w:val="uk-UA"/>
        </w:rPr>
      </w:pPr>
      <w:r w:rsidRPr="001C3071">
        <w:rPr>
          <w:sz w:val="28"/>
          <w:szCs w:val="28"/>
          <w:lang w:val="uk-UA"/>
        </w:rPr>
        <w:t xml:space="preserve">б) ні. </w:t>
      </w:r>
    </w:p>
    <w:p w:rsidR="00BF595F" w:rsidRPr="001C3071" w:rsidRDefault="00BF595F" w:rsidP="000F734C">
      <w:pPr>
        <w:pStyle w:val="Default"/>
        <w:widowControl w:val="0"/>
        <w:ind w:firstLine="708"/>
        <w:jc w:val="both"/>
        <w:rPr>
          <w:sz w:val="28"/>
          <w:szCs w:val="28"/>
          <w:lang w:val="uk-UA"/>
        </w:rPr>
      </w:pPr>
      <w:r w:rsidRPr="001C3071">
        <w:rPr>
          <w:sz w:val="28"/>
          <w:szCs w:val="28"/>
          <w:lang w:val="uk-UA"/>
        </w:rPr>
        <w:t xml:space="preserve">6. Чи трапляється, що Вас називають нерішучою людиною? </w:t>
      </w:r>
    </w:p>
    <w:p w:rsidR="00BF595F" w:rsidRPr="001C3071" w:rsidRDefault="00BF595F" w:rsidP="000F734C">
      <w:pPr>
        <w:pStyle w:val="Default"/>
        <w:widowControl w:val="0"/>
        <w:jc w:val="both"/>
        <w:rPr>
          <w:sz w:val="28"/>
          <w:szCs w:val="28"/>
          <w:lang w:val="uk-UA"/>
        </w:rPr>
      </w:pPr>
      <w:r w:rsidRPr="001C3071">
        <w:rPr>
          <w:sz w:val="28"/>
          <w:szCs w:val="28"/>
          <w:lang w:val="uk-UA"/>
        </w:rPr>
        <w:t xml:space="preserve">а) так; </w:t>
      </w:r>
    </w:p>
    <w:p w:rsidR="00BF595F" w:rsidRPr="001C3071" w:rsidRDefault="00BF595F" w:rsidP="000F734C">
      <w:pPr>
        <w:pStyle w:val="Default"/>
        <w:widowControl w:val="0"/>
        <w:jc w:val="both"/>
        <w:rPr>
          <w:sz w:val="28"/>
          <w:szCs w:val="28"/>
          <w:lang w:val="uk-UA"/>
        </w:rPr>
      </w:pPr>
      <w:r w:rsidRPr="001C3071">
        <w:rPr>
          <w:sz w:val="28"/>
          <w:szCs w:val="28"/>
          <w:lang w:val="uk-UA"/>
        </w:rPr>
        <w:t xml:space="preserve">б) ні. </w:t>
      </w:r>
    </w:p>
    <w:p w:rsidR="00BF595F" w:rsidRPr="001C3071" w:rsidRDefault="00BF595F" w:rsidP="000F734C">
      <w:pPr>
        <w:pStyle w:val="Default"/>
        <w:widowControl w:val="0"/>
        <w:ind w:firstLine="708"/>
        <w:jc w:val="both"/>
        <w:rPr>
          <w:sz w:val="28"/>
          <w:szCs w:val="28"/>
          <w:lang w:val="uk-UA"/>
        </w:rPr>
      </w:pPr>
      <w:r w:rsidRPr="001C3071">
        <w:rPr>
          <w:sz w:val="28"/>
          <w:szCs w:val="28"/>
          <w:lang w:val="uk-UA"/>
        </w:rPr>
        <w:t xml:space="preserve">7. Чи погоджуєтеся Ви із твердженням: “Все найкорисніше у світі є результатом діяльності невеликої кількості видатних людей?” </w:t>
      </w:r>
    </w:p>
    <w:p w:rsidR="00BF595F" w:rsidRPr="001C3071" w:rsidRDefault="00BF595F" w:rsidP="000F734C">
      <w:pPr>
        <w:pStyle w:val="Default"/>
        <w:widowControl w:val="0"/>
        <w:jc w:val="both"/>
        <w:rPr>
          <w:sz w:val="28"/>
          <w:szCs w:val="28"/>
          <w:lang w:val="uk-UA"/>
        </w:rPr>
      </w:pPr>
      <w:r w:rsidRPr="001C3071">
        <w:rPr>
          <w:sz w:val="28"/>
          <w:szCs w:val="28"/>
          <w:lang w:val="uk-UA"/>
        </w:rPr>
        <w:t xml:space="preserve">а) так; </w:t>
      </w:r>
    </w:p>
    <w:p w:rsidR="00BF595F" w:rsidRPr="001C3071" w:rsidRDefault="00BF595F" w:rsidP="000F734C">
      <w:pPr>
        <w:pStyle w:val="Default"/>
        <w:widowControl w:val="0"/>
        <w:jc w:val="both"/>
        <w:rPr>
          <w:sz w:val="28"/>
          <w:szCs w:val="28"/>
          <w:lang w:val="uk-UA"/>
        </w:rPr>
      </w:pPr>
      <w:r w:rsidRPr="001C3071">
        <w:rPr>
          <w:sz w:val="28"/>
          <w:szCs w:val="28"/>
          <w:lang w:val="uk-UA"/>
        </w:rPr>
        <w:t xml:space="preserve">б) ні. </w:t>
      </w:r>
    </w:p>
    <w:p w:rsidR="00BF595F" w:rsidRPr="001C3071" w:rsidRDefault="00BF595F" w:rsidP="000F734C">
      <w:pPr>
        <w:pStyle w:val="Default"/>
        <w:widowControl w:val="0"/>
        <w:ind w:firstLine="708"/>
        <w:jc w:val="both"/>
        <w:rPr>
          <w:sz w:val="28"/>
          <w:szCs w:val="28"/>
          <w:lang w:val="uk-UA"/>
        </w:rPr>
      </w:pPr>
      <w:r w:rsidRPr="001C3071">
        <w:rPr>
          <w:sz w:val="28"/>
          <w:szCs w:val="28"/>
          <w:lang w:val="uk-UA"/>
        </w:rPr>
        <w:t xml:space="preserve">8. Чи відчуваєте Ви нагальну потребу мати радника, який зміг би направити Вашу професійну активність? </w:t>
      </w:r>
    </w:p>
    <w:p w:rsidR="00BF595F" w:rsidRPr="001C3071" w:rsidRDefault="00BF595F" w:rsidP="000F734C">
      <w:pPr>
        <w:pStyle w:val="Default"/>
        <w:widowControl w:val="0"/>
        <w:jc w:val="both"/>
        <w:rPr>
          <w:sz w:val="28"/>
          <w:szCs w:val="28"/>
          <w:lang w:val="uk-UA"/>
        </w:rPr>
      </w:pPr>
      <w:r w:rsidRPr="001C3071">
        <w:rPr>
          <w:sz w:val="28"/>
          <w:szCs w:val="28"/>
          <w:lang w:val="uk-UA"/>
        </w:rPr>
        <w:t xml:space="preserve">а) так; </w:t>
      </w:r>
    </w:p>
    <w:p w:rsidR="00BF595F" w:rsidRPr="001C3071" w:rsidRDefault="00BF595F" w:rsidP="000F734C">
      <w:pPr>
        <w:pStyle w:val="Default"/>
        <w:widowControl w:val="0"/>
        <w:jc w:val="both"/>
        <w:rPr>
          <w:sz w:val="28"/>
          <w:szCs w:val="28"/>
          <w:lang w:val="uk-UA"/>
        </w:rPr>
      </w:pPr>
      <w:r w:rsidRPr="001C3071">
        <w:rPr>
          <w:sz w:val="28"/>
          <w:szCs w:val="28"/>
          <w:lang w:val="uk-UA"/>
        </w:rPr>
        <w:t xml:space="preserve">б) ні. </w:t>
      </w:r>
    </w:p>
    <w:p w:rsidR="00BF595F" w:rsidRPr="001C3071" w:rsidRDefault="00BF595F" w:rsidP="000F734C">
      <w:pPr>
        <w:pStyle w:val="Default"/>
        <w:widowControl w:val="0"/>
        <w:ind w:firstLine="708"/>
        <w:jc w:val="both"/>
        <w:rPr>
          <w:sz w:val="28"/>
          <w:szCs w:val="28"/>
          <w:lang w:val="uk-UA"/>
        </w:rPr>
      </w:pPr>
      <w:r w:rsidRPr="001C3071">
        <w:rPr>
          <w:sz w:val="28"/>
          <w:szCs w:val="28"/>
          <w:lang w:val="uk-UA"/>
        </w:rPr>
        <w:t xml:space="preserve">9. Чи втрачали Ви інколи холоднокровність під час розмови з людьми? </w:t>
      </w:r>
    </w:p>
    <w:p w:rsidR="00BF595F" w:rsidRPr="001C3071" w:rsidRDefault="00BF595F" w:rsidP="000F734C">
      <w:pPr>
        <w:pStyle w:val="Default"/>
        <w:widowControl w:val="0"/>
        <w:jc w:val="both"/>
        <w:rPr>
          <w:sz w:val="28"/>
          <w:szCs w:val="28"/>
          <w:lang w:val="uk-UA"/>
        </w:rPr>
      </w:pPr>
      <w:r w:rsidRPr="001C3071">
        <w:rPr>
          <w:sz w:val="28"/>
          <w:szCs w:val="28"/>
          <w:lang w:val="uk-UA"/>
        </w:rPr>
        <w:t xml:space="preserve">а) так; </w:t>
      </w:r>
    </w:p>
    <w:p w:rsidR="00BF595F" w:rsidRPr="001C3071" w:rsidRDefault="00BF595F" w:rsidP="000F734C">
      <w:pPr>
        <w:pStyle w:val="Default"/>
        <w:widowControl w:val="0"/>
        <w:jc w:val="both"/>
        <w:rPr>
          <w:sz w:val="28"/>
          <w:szCs w:val="28"/>
          <w:lang w:val="uk-UA"/>
        </w:rPr>
      </w:pPr>
      <w:r w:rsidRPr="001C3071">
        <w:rPr>
          <w:sz w:val="28"/>
          <w:szCs w:val="28"/>
          <w:lang w:val="uk-UA"/>
        </w:rPr>
        <w:t xml:space="preserve">б) ні. </w:t>
      </w:r>
    </w:p>
    <w:p w:rsidR="00BF595F" w:rsidRPr="001C3071" w:rsidRDefault="00BF595F" w:rsidP="000F734C">
      <w:pPr>
        <w:pStyle w:val="Default"/>
        <w:widowControl w:val="0"/>
        <w:ind w:firstLine="708"/>
        <w:jc w:val="both"/>
        <w:rPr>
          <w:sz w:val="28"/>
          <w:szCs w:val="28"/>
          <w:lang w:val="uk-UA"/>
        </w:rPr>
      </w:pPr>
      <w:r w:rsidRPr="001C3071">
        <w:rPr>
          <w:sz w:val="28"/>
          <w:szCs w:val="28"/>
          <w:lang w:val="uk-UA"/>
        </w:rPr>
        <w:t xml:space="preserve">10. Чи відчуваєте Ви задоволення, коли бачите, що оточуючі побоюються Вас? </w:t>
      </w:r>
    </w:p>
    <w:p w:rsidR="00BF595F" w:rsidRPr="001C3071" w:rsidRDefault="00BF595F" w:rsidP="000F734C">
      <w:pPr>
        <w:pStyle w:val="Default"/>
        <w:widowControl w:val="0"/>
        <w:jc w:val="both"/>
        <w:rPr>
          <w:sz w:val="28"/>
          <w:szCs w:val="28"/>
          <w:lang w:val="uk-UA"/>
        </w:rPr>
      </w:pPr>
      <w:r w:rsidRPr="001C3071">
        <w:rPr>
          <w:sz w:val="28"/>
          <w:szCs w:val="28"/>
          <w:lang w:val="uk-UA"/>
        </w:rPr>
        <w:t xml:space="preserve">а) так; </w:t>
      </w:r>
    </w:p>
    <w:p w:rsidR="00BF595F" w:rsidRPr="001C3071" w:rsidRDefault="00BF595F" w:rsidP="000F734C">
      <w:pPr>
        <w:pStyle w:val="Default"/>
        <w:widowControl w:val="0"/>
        <w:jc w:val="both"/>
        <w:rPr>
          <w:sz w:val="28"/>
          <w:szCs w:val="28"/>
          <w:lang w:val="uk-UA"/>
        </w:rPr>
      </w:pPr>
      <w:r w:rsidRPr="001C3071">
        <w:rPr>
          <w:sz w:val="28"/>
          <w:szCs w:val="28"/>
          <w:lang w:val="uk-UA"/>
        </w:rPr>
        <w:t xml:space="preserve">б) ні. </w:t>
      </w:r>
    </w:p>
    <w:p w:rsidR="00BF595F" w:rsidRPr="001C3071" w:rsidRDefault="00BF595F" w:rsidP="000F734C">
      <w:pPr>
        <w:pStyle w:val="Default"/>
        <w:widowControl w:val="0"/>
        <w:ind w:firstLine="708"/>
        <w:jc w:val="both"/>
        <w:rPr>
          <w:color w:val="auto"/>
          <w:sz w:val="28"/>
          <w:szCs w:val="28"/>
          <w:lang w:val="uk-UA"/>
        </w:rPr>
      </w:pPr>
      <w:r w:rsidRPr="001C3071">
        <w:rPr>
          <w:color w:val="auto"/>
          <w:sz w:val="28"/>
          <w:szCs w:val="28"/>
          <w:lang w:val="uk-UA"/>
        </w:rPr>
        <w:t xml:space="preserve">11. Чи стараєтеся Ви займати за столом (на зборах, у компанії і т. і.) таке місце, яке б дозволяло Вам бути в центрі уваги і контролювати ситуацію? </w:t>
      </w:r>
    </w:p>
    <w:p w:rsidR="00BF595F" w:rsidRPr="001C3071" w:rsidRDefault="00BF595F" w:rsidP="000F734C">
      <w:pPr>
        <w:pStyle w:val="Default"/>
        <w:widowControl w:val="0"/>
        <w:jc w:val="both"/>
        <w:rPr>
          <w:color w:val="auto"/>
          <w:sz w:val="28"/>
          <w:szCs w:val="28"/>
          <w:lang w:val="uk-UA"/>
        </w:rPr>
      </w:pPr>
      <w:r w:rsidRPr="001C3071">
        <w:rPr>
          <w:color w:val="auto"/>
          <w:sz w:val="28"/>
          <w:szCs w:val="28"/>
          <w:lang w:val="uk-UA"/>
        </w:rPr>
        <w:t xml:space="preserve">а) так; </w:t>
      </w:r>
    </w:p>
    <w:p w:rsidR="00BF595F" w:rsidRPr="001C3071" w:rsidRDefault="00BF595F" w:rsidP="000F734C">
      <w:pPr>
        <w:pStyle w:val="Default"/>
        <w:widowControl w:val="0"/>
        <w:jc w:val="both"/>
        <w:rPr>
          <w:color w:val="auto"/>
          <w:sz w:val="28"/>
          <w:szCs w:val="28"/>
          <w:lang w:val="uk-UA"/>
        </w:rPr>
      </w:pPr>
      <w:r w:rsidRPr="001C3071">
        <w:rPr>
          <w:color w:val="auto"/>
          <w:sz w:val="28"/>
          <w:szCs w:val="28"/>
          <w:lang w:val="uk-UA"/>
        </w:rPr>
        <w:t xml:space="preserve">б) ні. </w:t>
      </w:r>
    </w:p>
    <w:p w:rsidR="00BF595F" w:rsidRPr="001C3071" w:rsidRDefault="00BF595F" w:rsidP="000F734C">
      <w:pPr>
        <w:pStyle w:val="Default"/>
        <w:widowControl w:val="0"/>
        <w:ind w:firstLine="708"/>
        <w:jc w:val="both"/>
        <w:rPr>
          <w:color w:val="auto"/>
          <w:sz w:val="28"/>
          <w:szCs w:val="28"/>
          <w:lang w:val="uk-UA"/>
        </w:rPr>
      </w:pPr>
      <w:r w:rsidRPr="001C3071">
        <w:rPr>
          <w:color w:val="auto"/>
          <w:sz w:val="28"/>
          <w:szCs w:val="28"/>
          <w:lang w:val="uk-UA"/>
        </w:rPr>
        <w:t xml:space="preserve">12. Чи вважаєте Ви, що справляєте на людей вагоме (імпозантне) враження? </w:t>
      </w:r>
    </w:p>
    <w:p w:rsidR="00BF595F" w:rsidRPr="001C3071" w:rsidRDefault="00BF595F" w:rsidP="000F734C">
      <w:pPr>
        <w:pStyle w:val="Default"/>
        <w:widowControl w:val="0"/>
        <w:jc w:val="both"/>
        <w:rPr>
          <w:color w:val="auto"/>
          <w:sz w:val="28"/>
          <w:szCs w:val="28"/>
          <w:lang w:val="uk-UA"/>
        </w:rPr>
      </w:pPr>
      <w:r w:rsidRPr="001C3071">
        <w:rPr>
          <w:color w:val="auto"/>
          <w:sz w:val="28"/>
          <w:szCs w:val="28"/>
          <w:lang w:val="uk-UA"/>
        </w:rPr>
        <w:t xml:space="preserve">а) так; </w:t>
      </w:r>
    </w:p>
    <w:p w:rsidR="00BF595F" w:rsidRPr="001C3071" w:rsidRDefault="00BF595F" w:rsidP="000F734C">
      <w:pPr>
        <w:pStyle w:val="Default"/>
        <w:widowControl w:val="0"/>
        <w:jc w:val="both"/>
        <w:rPr>
          <w:color w:val="auto"/>
          <w:sz w:val="28"/>
          <w:szCs w:val="28"/>
          <w:lang w:val="uk-UA"/>
        </w:rPr>
      </w:pPr>
      <w:r w:rsidRPr="001C3071">
        <w:rPr>
          <w:color w:val="auto"/>
          <w:sz w:val="28"/>
          <w:szCs w:val="28"/>
          <w:lang w:val="uk-UA"/>
        </w:rPr>
        <w:t xml:space="preserve">б) ні. </w:t>
      </w:r>
    </w:p>
    <w:p w:rsidR="00BF595F" w:rsidRPr="001C3071" w:rsidRDefault="00BF595F" w:rsidP="000F734C">
      <w:pPr>
        <w:pStyle w:val="Default"/>
        <w:widowControl w:val="0"/>
        <w:ind w:firstLine="708"/>
        <w:jc w:val="both"/>
        <w:rPr>
          <w:color w:val="auto"/>
          <w:sz w:val="28"/>
          <w:szCs w:val="28"/>
          <w:lang w:val="uk-UA"/>
        </w:rPr>
      </w:pPr>
      <w:r w:rsidRPr="001C3071">
        <w:rPr>
          <w:color w:val="auto"/>
          <w:sz w:val="28"/>
          <w:szCs w:val="28"/>
          <w:lang w:val="uk-UA"/>
        </w:rPr>
        <w:t xml:space="preserve">13. Чи вважаєте Ви себе мрійником? </w:t>
      </w:r>
    </w:p>
    <w:p w:rsidR="00BF595F" w:rsidRPr="001C3071" w:rsidRDefault="00BF595F" w:rsidP="000F734C">
      <w:pPr>
        <w:pStyle w:val="Default"/>
        <w:widowControl w:val="0"/>
        <w:jc w:val="both"/>
        <w:rPr>
          <w:color w:val="auto"/>
          <w:sz w:val="28"/>
          <w:szCs w:val="28"/>
          <w:lang w:val="uk-UA"/>
        </w:rPr>
      </w:pPr>
      <w:r w:rsidRPr="001C3071">
        <w:rPr>
          <w:color w:val="auto"/>
          <w:sz w:val="28"/>
          <w:szCs w:val="28"/>
          <w:lang w:val="uk-UA"/>
        </w:rPr>
        <w:t xml:space="preserve">а) так; </w:t>
      </w:r>
    </w:p>
    <w:p w:rsidR="00BF595F" w:rsidRPr="001C3071" w:rsidRDefault="00BF595F" w:rsidP="000F734C">
      <w:pPr>
        <w:pStyle w:val="Default"/>
        <w:widowControl w:val="0"/>
        <w:jc w:val="both"/>
        <w:rPr>
          <w:color w:val="auto"/>
          <w:sz w:val="28"/>
          <w:szCs w:val="28"/>
          <w:lang w:val="uk-UA"/>
        </w:rPr>
      </w:pPr>
      <w:r w:rsidRPr="001C3071">
        <w:rPr>
          <w:color w:val="auto"/>
          <w:sz w:val="28"/>
          <w:szCs w:val="28"/>
          <w:lang w:val="uk-UA"/>
        </w:rPr>
        <w:t xml:space="preserve">б) ні. </w:t>
      </w:r>
    </w:p>
    <w:p w:rsidR="00BF595F" w:rsidRPr="001C3071" w:rsidRDefault="00BF595F" w:rsidP="000F734C">
      <w:pPr>
        <w:pStyle w:val="Default"/>
        <w:widowControl w:val="0"/>
        <w:ind w:firstLine="708"/>
        <w:jc w:val="both"/>
        <w:rPr>
          <w:color w:val="auto"/>
          <w:sz w:val="28"/>
          <w:szCs w:val="28"/>
          <w:lang w:val="uk-UA"/>
        </w:rPr>
      </w:pPr>
      <w:r w:rsidRPr="001C3071">
        <w:rPr>
          <w:color w:val="auto"/>
          <w:sz w:val="28"/>
          <w:szCs w:val="28"/>
          <w:lang w:val="uk-UA"/>
        </w:rPr>
        <w:t xml:space="preserve">14. Чи розгублюєтеся Ви, якщо люди, які Вас оточують, виражають незгоду з Вами? </w:t>
      </w:r>
    </w:p>
    <w:p w:rsidR="00BF595F" w:rsidRPr="001C3071" w:rsidRDefault="00BF595F" w:rsidP="000F734C">
      <w:pPr>
        <w:pStyle w:val="Default"/>
        <w:widowControl w:val="0"/>
        <w:jc w:val="both"/>
        <w:rPr>
          <w:color w:val="auto"/>
          <w:sz w:val="28"/>
          <w:szCs w:val="28"/>
          <w:lang w:val="uk-UA"/>
        </w:rPr>
      </w:pPr>
      <w:r w:rsidRPr="001C3071">
        <w:rPr>
          <w:color w:val="auto"/>
          <w:sz w:val="28"/>
          <w:szCs w:val="28"/>
          <w:lang w:val="uk-UA"/>
        </w:rPr>
        <w:t xml:space="preserve">а) так; </w:t>
      </w:r>
    </w:p>
    <w:p w:rsidR="00BF595F" w:rsidRPr="001C3071" w:rsidRDefault="00BF595F" w:rsidP="000F734C">
      <w:pPr>
        <w:pStyle w:val="Default"/>
        <w:widowControl w:val="0"/>
        <w:jc w:val="both"/>
        <w:rPr>
          <w:color w:val="auto"/>
          <w:sz w:val="28"/>
          <w:szCs w:val="28"/>
          <w:lang w:val="uk-UA"/>
        </w:rPr>
      </w:pPr>
      <w:r w:rsidRPr="001C3071">
        <w:rPr>
          <w:color w:val="auto"/>
          <w:sz w:val="28"/>
          <w:szCs w:val="28"/>
          <w:lang w:val="uk-UA"/>
        </w:rPr>
        <w:t xml:space="preserve">б) ні. </w:t>
      </w:r>
    </w:p>
    <w:p w:rsidR="00BF595F" w:rsidRPr="001C3071" w:rsidRDefault="00BF595F" w:rsidP="000F734C">
      <w:pPr>
        <w:pStyle w:val="Default"/>
        <w:widowControl w:val="0"/>
        <w:ind w:firstLine="708"/>
        <w:jc w:val="both"/>
        <w:rPr>
          <w:color w:val="auto"/>
          <w:sz w:val="28"/>
          <w:szCs w:val="28"/>
          <w:lang w:val="uk-UA"/>
        </w:rPr>
      </w:pPr>
      <w:r w:rsidRPr="001C3071">
        <w:rPr>
          <w:color w:val="auto"/>
          <w:sz w:val="28"/>
          <w:szCs w:val="28"/>
          <w:lang w:val="uk-UA"/>
        </w:rPr>
        <w:t xml:space="preserve">15. Чи доводилося Вам з особистої ініціативи займатися організацією трудових, спортивних та інших команд і колективів? </w:t>
      </w:r>
    </w:p>
    <w:p w:rsidR="00BF595F" w:rsidRPr="001C3071" w:rsidRDefault="00BF595F" w:rsidP="000F734C">
      <w:pPr>
        <w:pStyle w:val="Default"/>
        <w:widowControl w:val="0"/>
        <w:jc w:val="both"/>
        <w:rPr>
          <w:color w:val="auto"/>
          <w:sz w:val="28"/>
          <w:szCs w:val="28"/>
          <w:lang w:val="uk-UA"/>
        </w:rPr>
      </w:pPr>
      <w:r w:rsidRPr="001C3071">
        <w:rPr>
          <w:color w:val="auto"/>
          <w:sz w:val="28"/>
          <w:szCs w:val="28"/>
          <w:lang w:val="uk-UA"/>
        </w:rPr>
        <w:t xml:space="preserve">а) так; </w:t>
      </w:r>
    </w:p>
    <w:p w:rsidR="00BF595F" w:rsidRPr="001C3071" w:rsidRDefault="00BF595F" w:rsidP="000F734C">
      <w:pPr>
        <w:pStyle w:val="Default"/>
        <w:widowControl w:val="0"/>
        <w:jc w:val="both"/>
        <w:rPr>
          <w:color w:val="auto"/>
          <w:sz w:val="28"/>
          <w:szCs w:val="28"/>
          <w:lang w:val="uk-UA"/>
        </w:rPr>
      </w:pPr>
      <w:r w:rsidRPr="001C3071">
        <w:rPr>
          <w:color w:val="auto"/>
          <w:sz w:val="28"/>
          <w:szCs w:val="28"/>
          <w:lang w:val="uk-UA"/>
        </w:rPr>
        <w:t xml:space="preserve">б) ні. </w:t>
      </w:r>
    </w:p>
    <w:p w:rsidR="00BF595F" w:rsidRPr="001C3071" w:rsidRDefault="00BF595F" w:rsidP="000F734C">
      <w:pPr>
        <w:pStyle w:val="Default"/>
        <w:widowControl w:val="0"/>
        <w:ind w:firstLine="708"/>
        <w:jc w:val="both"/>
        <w:rPr>
          <w:color w:val="auto"/>
          <w:sz w:val="28"/>
          <w:szCs w:val="28"/>
          <w:lang w:val="uk-UA"/>
        </w:rPr>
      </w:pPr>
      <w:r w:rsidRPr="001C3071">
        <w:rPr>
          <w:color w:val="auto"/>
          <w:sz w:val="28"/>
          <w:szCs w:val="28"/>
          <w:lang w:val="uk-UA"/>
        </w:rPr>
        <w:t xml:space="preserve">16. Якщо те, що Ви намітили, не дало очікуваних результатів, то Ви: </w:t>
      </w:r>
    </w:p>
    <w:p w:rsidR="00BF595F" w:rsidRPr="001C3071" w:rsidRDefault="00BF595F" w:rsidP="000F734C">
      <w:pPr>
        <w:pStyle w:val="Default"/>
        <w:widowControl w:val="0"/>
        <w:jc w:val="both"/>
        <w:rPr>
          <w:color w:val="auto"/>
          <w:sz w:val="28"/>
          <w:szCs w:val="28"/>
          <w:lang w:val="uk-UA"/>
        </w:rPr>
      </w:pPr>
      <w:r w:rsidRPr="001C3071">
        <w:rPr>
          <w:color w:val="auto"/>
          <w:sz w:val="28"/>
          <w:szCs w:val="28"/>
          <w:lang w:val="uk-UA"/>
        </w:rPr>
        <w:t xml:space="preserve">а) будете задоволені, якщо відповідальність за цю справу покладуть на когось іншого; </w:t>
      </w:r>
    </w:p>
    <w:p w:rsidR="00BF595F" w:rsidRPr="001C3071" w:rsidRDefault="00BF595F" w:rsidP="000F734C">
      <w:pPr>
        <w:pStyle w:val="Default"/>
        <w:widowControl w:val="0"/>
        <w:jc w:val="both"/>
        <w:rPr>
          <w:color w:val="auto"/>
          <w:sz w:val="28"/>
          <w:szCs w:val="28"/>
          <w:lang w:val="uk-UA"/>
        </w:rPr>
      </w:pPr>
      <w:r w:rsidRPr="001C3071">
        <w:rPr>
          <w:color w:val="auto"/>
          <w:sz w:val="28"/>
          <w:szCs w:val="28"/>
          <w:lang w:val="uk-UA"/>
        </w:rPr>
        <w:t xml:space="preserve">б) візьмете на себе відповідальність і самі доведете справу до кінця. </w:t>
      </w:r>
    </w:p>
    <w:p w:rsidR="00BF595F" w:rsidRPr="001C3071" w:rsidRDefault="00BF595F" w:rsidP="000F734C">
      <w:pPr>
        <w:pStyle w:val="Default"/>
        <w:widowControl w:val="0"/>
        <w:ind w:firstLine="708"/>
        <w:jc w:val="both"/>
        <w:rPr>
          <w:color w:val="auto"/>
          <w:sz w:val="28"/>
          <w:szCs w:val="28"/>
          <w:lang w:val="uk-UA"/>
        </w:rPr>
      </w:pPr>
      <w:r w:rsidRPr="001C3071">
        <w:rPr>
          <w:color w:val="auto"/>
          <w:sz w:val="28"/>
          <w:szCs w:val="28"/>
          <w:lang w:val="uk-UA"/>
        </w:rPr>
        <w:t xml:space="preserve">17. Яка з двох думок Вам ближче? </w:t>
      </w:r>
    </w:p>
    <w:p w:rsidR="00BF595F" w:rsidRPr="001C3071" w:rsidRDefault="00BF595F" w:rsidP="000F734C">
      <w:pPr>
        <w:pStyle w:val="Default"/>
        <w:widowControl w:val="0"/>
        <w:jc w:val="both"/>
        <w:rPr>
          <w:color w:val="auto"/>
          <w:sz w:val="28"/>
          <w:szCs w:val="28"/>
          <w:lang w:val="uk-UA"/>
        </w:rPr>
      </w:pPr>
      <w:r w:rsidRPr="001C3071">
        <w:rPr>
          <w:color w:val="auto"/>
          <w:sz w:val="28"/>
          <w:szCs w:val="28"/>
          <w:lang w:val="uk-UA"/>
        </w:rPr>
        <w:t xml:space="preserve">а) справжній керівник повинен сам робити ту справу, якою він керує і особисто брати участь в ній; </w:t>
      </w:r>
    </w:p>
    <w:p w:rsidR="00BF595F" w:rsidRPr="001C3071" w:rsidRDefault="00BF595F" w:rsidP="000F734C">
      <w:pPr>
        <w:pStyle w:val="Default"/>
        <w:widowControl w:val="0"/>
        <w:jc w:val="both"/>
        <w:rPr>
          <w:color w:val="auto"/>
          <w:sz w:val="28"/>
          <w:szCs w:val="28"/>
          <w:lang w:val="uk-UA"/>
        </w:rPr>
      </w:pPr>
      <w:r w:rsidRPr="001C3071">
        <w:rPr>
          <w:color w:val="auto"/>
          <w:sz w:val="28"/>
          <w:szCs w:val="28"/>
          <w:lang w:val="uk-UA"/>
        </w:rPr>
        <w:t xml:space="preserve">б) справжній керівник повинен лише вміти керувати іншими і не обов’язково робити справу сам. </w:t>
      </w:r>
    </w:p>
    <w:p w:rsidR="00BF595F" w:rsidRPr="001C3071" w:rsidRDefault="00BF595F" w:rsidP="000F734C">
      <w:pPr>
        <w:pStyle w:val="Default"/>
        <w:widowControl w:val="0"/>
        <w:ind w:firstLine="708"/>
        <w:jc w:val="both"/>
        <w:rPr>
          <w:color w:val="auto"/>
          <w:sz w:val="28"/>
          <w:szCs w:val="28"/>
          <w:lang w:val="uk-UA"/>
        </w:rPr>
      </w:pPr>
      <w:r w:rsidRPr="001C3071">
        <w:rPr>
          <w:color w:val="auto"/>
          <w:sz w:val="28"/>
          <w:szCs w:val="28"/>
          <w:lang w:val="uk-UA"/>
        </w:rPr>
        <w:t xml:space="preserve">18. З ким Ви вважаєте за краще працювати? </w:t>
      </w:r>
    </w:p>
    <w:p w:rsidR="00BF595F" w:rsidRPr="001C3071" w:rsidRDefault="00BF595F" w:rsidP="000F734C">
      <w:pPr>
        <w:pStyle w:val="Default"/>
        <w:widowControl w:val="0"/>
        <w:jc w:val="both"/>
        <w:rPr>
          <w:color w:val="auto"/>
          <w:sz w:val="28"/>
          <w:szCs w:val="28"/>
          <w:lang w:val="uk-UA"/>
        </w:rPr>
      </w:pPr>
      <w:r w:rsidRPr="001C3071">
        <w:rPr>
          <w:color w:val="auto"/>
          <w:sz w:val="28"/>
          <w:szCs w:val="28"/>
          <w:lang w:val="uk-UA"/>
        </w:rPr>
        <w:t xml:space="preserve">а) з покладливими людьми; </w:t>
      </w:r>
    </w:p>
    <w:p w:rsidR="00BF595F" w:rsidRPr="001C3071" w:rsidRDefault="00BF595F" w:rsidP="000F734C">
      <w:pPr>
        <w:pStyle w:val="Default"/>
        <w:widowControl w:val="0"/>
        <w:jc w:val="both"/>
        <w:rPr>
          <w:color w:val="auto"/>
          <w:sz w:val="28"/>
          <w:szCs w:val="28"/>
          <w:lang w:val="uk-UA"/>
        </w:rPr>
      </w:pPr>
      <w:r w:rsidRPr="001C3071">
        <w:rPr>
          <w:color w:val="auto"/>
          <w:sz w:val="28"/>
          <w:szCs w:val="28"/>
          <w:lang w:val="uk-UA"/>
        </w:rPr>
        <w:t xml:space="preserve">б) з незалежними и самостійними людьми. </w:t>
      </w:r>
    </w:p>
    <w:p w:rsidR="00BF595F" w:rsidRPr="001C3071" w:rsidRDefault="00BF595F" w:rsidP="000F734C">
      <w:pPr>
        <w:pStyle w:val="Default"/>
        <w:widowControl w:val="0"/>
        <w:ind w:firstLine="708"/>
        <w:jc w:val="both"/>
        <w:rPr>
          <w:color w:val="auto"/>
          <w:sz w:val="28"/>
          <w:szCs w:val="28"/>
          <w:lang w:val="uk-UA"/>
        </w:rPr>
      </w:pPr>
      <w:r w:rsidRPr="001C3071">
        <w:rPr>
          <w:color w:val="auto"/>
          <w:sz w:val="28"/>
          <w:szCs w:val="28"/>
          <w:lang w:val="uk-UA"/>
        </w:rPr>
        <w:t xml:space="preserve">19. Чи намагаєтеся Ви уникати гострих дискусій? </w:t>
      </w:r>
    </w:p>
    <w:p w:rsidR="00BF595F" w:rsidRPr="001C3071" w:rsidRDefault="00BF595F" w:rsidP="000F734C">
      <w:pPr>
        <w:pStyle w:val="Default"/>
        <w:widowControl w:val="0"/>
        <w:jc w:val="both"/>
        <w:rPr>
          <w:color w:val="auto"/>
          <w:sz w:val="28"/>
          <w:szCs w:val="28"/>
          <w:lang w:val="uk-UA"/>
        </w:rPr>
      </w:pPr>
      <w:r w:rsidRPr="001C3071">
        <w:rPr>
          <w:color w:val="auto"/>
          <w:sz w:val="28"/>
          <w:szCs w:val="28"/>
          <w:lang w:val="uk-UA"/>
        </w:rPr>
        <w:t xml:space="preserve">а) так; </w:t>
      </w:r>
    </w:p>
    <w:p w:rsidR="00BF595F" w:rsidRPr="001C3071" w:rsidRDefault="00BF595F" w:rsidP="000F734C">
      <w:pPr>
        <w:pStyle w:val="Default"/>
        <w:widowControl w:val="0"/>
        <w:jc w:val="both"/>
        <w:rPr>
          <w:color w:val="auto"/>
          <w:sz w:val="28"/>
          <w:szCs w:val="28"/>
          <w:lang w:val="uk-UA"/>
        </w:rPr>
      </w:pPr>
      <w:r w:rsidRPr="001C3071">
        <w:rPr>
          <w:color w:val="auto"/>
          <w:sz w:val="28"/>
          <w:szCs w:val="28"/>
          <w:lang w:val="uk-UA"/>
        </w:rPr>
        <w:t>б) ні</w:t>
      </w:r>
    </w:p>
    <w:p w:rsidR="00BF595F" w:rsidRPr="001C3071" w:rsidRDefault="00BF595F" w:rsidP="000F734C">
      <w:pPr>
        <w:pStyle w:val="Default"/>
        <w:widowControl w:val="0"/>
        <w:ind w:firstLine="708"/>
        <w:jc w:val="both"/>
        <w:rPr>
          <w:color w:val="auto"/>
          <w:sz w:val="28"/>
          <w:szCs w:val="28"/>
          <w:lang w:val="uk-UA"/>
        </w:rPr>
      </w:pPr>
      <w:r w:rsidRPr="001C3071">
        <w:rPr>
          <w:color w:val="auto"/>
          <w:sz w:val="28"/>
          <w:szCs w:val="28"/>
          <w:lang w:val="uk-UA"/>
        </w:rPr>
        <w:t xml:space="preserve">20. Коли Ви були дитиною, чи часто Ви стикалися з владністю Вашого батька? </w:t>
      </w:r>
    </w:p>
    <w:p w:rsidR="00BF595F" w:rsidRPr="001C3071" w:rsidRDefault="00BF595F" w:rsidP="000F734C">
      <w:pPr>
        <w:pStyle w:val="Default"/>
        <w:widowControl w:val="0"/>
        <w:jc w:val="both"/>
        <w:rPr>
          <w:color w:val="auto"/>
          <w:sz w:val="28"/>
          <w:szCs w:val="28"/>
          <w:lang w:val="uk-UA"/>
        </w:rPr>
      </w:pPr>
      <w:r w:rsidRPr="001C3071">
        <w:rPr>
          <w:color w:val="auto"/>
          <w:sz w:val="28"/>
          <w:szCs w:val="28"/>
          <w:lang w:val="uk-UA"/>
        </w:rPr>
        <w:t xml:space="preserve">а) так; </w:t>
      </w:r>
    </w:p>
    <w:p w:rsidR="00BF595F" w:rsidRPr="001C3071" w:rsidRDefault="00BF595F" w:rsidP="000F734C">
      <w:pPr>
        <w:pStyle w:val="Default"/>
        <w:widowControl w:val="0"/>
        <w:jc w:val="both"/>
        <w:rPr>
          <w:color w:val="auto"/>
          <w:sz w:val="28"/>
          <w:szCs w:val="28"/>
          <w:lang w:val="uk-UA"/>
        </w:rPr>
      </w:pPr>
      <w:r w:rsidRPr="001C3071">
        <w:rPr>
          <w:color w:val="auto"/>
          <w:sz w:val="28"/>
          <w:szCs w:val="28"/>
          <w:lang w:val="uk-UA"/>
        </w:rPr>
        <w:t xml:space="preserve">б) ні. </w:t>
      </w:r>
    </w:p>
    <w:p w:rsidR="00BF595F" w:rsidRPr="001C3071" w:rsidRDefault="00BF595F" w:rsidP="000F734C">
      <w:pPr>
        <w:pStyle w:val="Default"/>
        <w:widowControl w:val="0"/>
        <w:ind w:firstLine="708"/>
        <w:jc w:val="both"/>
        <w:rPr>
          <w:color w:val="auto"/>
          <w:sz w:val="28"/>
          <w:szCs w:val="28"/>
          <w:lang w:val="uk-UA"/>
        </w:rPr>
      </w:pPr>
      <w:r w:rsidRPr="001C3071">
        <w:rPr>
          <w:color w:val="auto"/>
          <w:sz w:val="28"/>
          <w:szCs w:val="28"/>
          <w:lang w:val="uk-UA"/>
        </w:rPr>
        <w:t xml:space="preserve">21. Чи вмієте Ви в процесі дискусії на професійну тему залучити на свій бік тих, хто раніше був з Вами не згоден? </w:t>
      </w:r>
    </w:p>
    <w:p w:rsidR="00BF595F" w:rsidRPr="001C3071" w:rsidRDefault="00BF595F" w:rsidP="000F734C">
      <w:pPr>
        <w:pStyle w:val="Default"/>
        <w:widowControl w:val="0"/>
        <w:jc w:val="both"/>
        <w:rPr>
          <w:color w:val="auto"/>
          <w:sz w:val="28"/>
          <w:szCs w:val="28"/>
          <w:lang w:val="uk-UA"/>
        </w:rPr>
      </w:pPr>
      <w:r w:rsidRPr="001C3071">
        <w:rPr>
          <w:color w:val="auto"/>
          <w:sz w:val="28"/>
          <w:szCs w:val="28"/>
          <w:lang w:val="uk-UA"/>
        </w:rPr>
        <w:t xml:space="preserve">а) так; </w:t>
      </w:r>
    </w:p>
    <w:p w:rsidR="00BF595F" w:rsidRPr="001C3071" w:rsidRDefault="00BF595F" w:rsidP="000F734C">
      <w:pPr>
        <w:pStyle w:val="Default"/>
        <w:widowControl w:val="0"/>
        <w:jc w:val="both"/>
        <w:rPr>
          <w:color w:val="auto"/>
          <w:sz w:val="28"/>
          <w:szCs w:val="28"/>
          <w:lang w:val="uk-UA"/>
        </w:rPr>
      </w:pPr>
      <w:r w:rsidRPr="001C3071">
        <w:rPr>
          <w:color w:val="auto"/>
          <w:sz w:val="28"/>
          <w:szCs w:val="28"/>
          <w:lang w:val="uk-UA"/>
        </w:rPr>
        <w:t xml:space="preserve">б) ні. </w:t>
      </w:r>
    </w:p>
    <w:p w:rsidR="00C114BB" w:rsidRPr="001C3071" w:rsidRDefault="00C114BB" w:rsidP="000F734C">
      <w:pPr>
        <w:pStyle w:val="Default"/>
        <w:widowControl w:val="0"/>
        <w:ind w:firstLine="708"/>
        <w:jc w:val="both"/>
        <w:rPr>
          <w:color w:val="auto"/>
          <w:sz w:val="28"/>
          <w:szCs w:val="28"/>
          <w:lang w:val="uk-UA"/>
        </w:rPr>
      </w:pPr>
    </w:p>
    <w:p w:rsidR="00C114BB" w:rsidRPr="001C3071" w:rsidRDefault="00C114BB" w:rsidP="000F734C">
      <w:pPr>
        <w:pStyle w:val="Default"/>
        <w:widowControl w:val="0"/>
        <w:ind w:firstLine="708"/>
        <w:jc w:val="both"/>
        <w:rPr>
          <w:color w:val="auto"/>
          <w:sz w:val="28"/>
          <w:szCs w:val="28"/>
          <w:lang w:val="uk-UA"/>
        </w:rPr>
      </w:pPr>
    </w:p>
    <w:p w:rsidR="00BF595F" w:rsidRPr="001C3071" w:rsidRDefault="00BF595F" w:rsidP="000F734C">
      <w:pPr>
        <w:pStyle w:val="Default"/>
        <w:widowControl w:val="0"/>
        <w:ind w:firstLine="708"/>
        <w:jc w:val="both"/>
        <w:rPr>
          <w:color w:val="auto"/>
          <w:sz w:val="28"/>
          <w:szCs w:val="28"/>
          <w:lang w:val="uk-UA"/>
        </w:rPr>
      </w:pPr>
      <w:r w:rsidRPr="001C3071">
        <w:rPr>
          <w:color w:val="auto"/>
          <w:sz w:val="28"/>
          <w:szCs w:val="28"/>
          <w:lang w:val="uk-UA"/>
        </w:rPr>
        <w:t xml:space="preserve">22. Уявіть собі таку сцену: під час прогулянки з друзями лісом Ви загубили дорогу. Наближається вечір і потрібно приймати рішення. Як Ви вчините? </w:t>
      </w:r>
    </w:p>
    <w:p w:rsidR="00BF595F" w:rsidRPr="001C3071" w:rsidRDefault="00BF595F" w:rsidP="000F734C">
      <w:pPr>
        <w:pStyle w:val="Default"/>
        <w:widowControl w:val="0"/>
        <w:jc w:val="both"/>
        <w:rPr>
          <w:color w:val="auto"/>
          <w:sz w:val="28"/>
          <w:szCs w:val="28"/>
          <w:lang w:val="uk-UA"/>
        </w:rPr>
      </w:pPr>
      <w:r w:rsidRPr="001C3071">
        <w:rPr>
          <w:color w:val="auto"/>
          <w:sz w:val="28"/>
          <w:szCs w:val="28"/>
          <w:lang w:val="uk-UA"/>
        </w:rPr>
        <w:t xml:space="preserve">а) надасте право прийняти рішення найбільш компетентному з Вас; </w:t>
      </w:r>
    </w:p>
    <w:p w:rsidR="00BF595F" w:rsidRPr="001C3071" w:rsidRDefault="00BF595F" w:rsidP="000F734C">
      <w:pPr>
        <w:pStyle w:val="Default"/>
        <w:widowControl w:val="0"/>
        <w:jc w:val="both"/>
        <w:rPr>
          <w:color w:val="auto"/>
          <w:sz w:val="28"/>
          <w:szCs w:val="28"/>
          <w:lang w:val="uk-UA"/>
        </w:rPr>
      </w:pPr>
      <w:r w:rsidRPr="001C3071">
        <w:rPr>
          <w:color w:val="auto"/>
          <w:sz w:val="28"/>
          <w:szCs w:val="28"/>
          <w:lang w:val="uk-UA"/>
        </w:rPr>
        <w:t xml:space="preserve">б) просто не будете нічого робити, розраховуючи на інших. </w:t>
      </w:r>
    </w:p>
    <w:p w:rsidR="00BF595F" w:rsidRPr="001C3071" w:rsidRDefault="00BF595F" w:rsidP="000F734C">
      <w:pPr>
        <w:pStyle w:val="Default"/>
        <w:widowControl w:val="0"/>
        <w:ind w:firstLine="708"/>
        <w:jc w:val="both"/>
        <w:rPr>
          <w:color w:val="auto"/>
          <w:sz w:val="28"/>
          <w:szCs w:val="28"/>
          <w:lang w:val="uk-UA"/>
        </w:rPr>
      </w:pPr>
      <w:r w:rsidRPr="001C3071">
        <w:rPr>
          <w:color w:val="auto"/>
          <w:sz w:val="28"/>
          <w:szCs w:val="28"/>
          <w:lang w:val="uk-UA"/>
        </w:rPr>
        <w:t xml:space="preserve">23. Є таке прислів’я: “Краще бути першим у селі, ніж останнім у місті”. Чи справедливе воно? </w:t>
      </w:r>
    </w:p>
    <w:p w:rsidR="00BF595F" w:rsidRPr="001C3071" w:rsidRDefault="00BF595F" w:rsidP="000F734C">
      <w:pPr>
        <w:pStyle w:val="Default"/>
        <w:widowControl w:val="0"/>
        <w:jc w:val="both"/>
        <w:rPr>
          <w:color w:val="auto"/>
          <w:sz w:val="28"/>
          <w:szCs w:val="28"/>
          <w:lang w:val="uk-UA"/>
        </w:rPr>
      </w:pPr>
      <w:r w:rsidRPr="001C3071">
        <w:rPr>
          <w:color w:val="auto"/>
          <w:sz w:val="28"/>
          <w:szCs w:val="28"/>
          <w:lang w:val="uk-UA"/>
        </w:rPr>
        <w:t xml:space="preserve">а) так; </w:t>
      </w:r>
    </w:p>
    <w:p w:rsidR="00BF595F" w:rsidRPr="001C3071" w:rsidRDefault="00BF595F" w:rsidP="000F734C">
      <w:pPr>
        <w:pStyle w:val="Default"/>
        <w:widowControl w:val="0"/>
        <w:jc w:val="both"/>
        <w:rPr>
          <w:color w:val="auto"/>
          <w:sz w:val="28"/>
          <w:szCs w:val="28"/>
          <w:lang w:val="uk-UA"/>
        </w:rPr>
      </w:pPr>
      <w:r w:rsidRPr="001C3071">
        <w:rPr>
          <w:color w:val="auto"/>
          <w:sz w:val="28"/>
          <w:szCs w:val="28"/>
          <w:lang w:val="uk-UA"/>
        </w:rPr>
        <w:t xml:space="preserve">б) ні. </w:t>
      </w:r>
    </w:p>
    <w:p w:rsidR="00BF595F" w:rsidRPr="001C3071" w:rsidRDefault="00BF595F" w:rsidP="000F734C">
      <w:pPr>
        <w:pStyle w:val="Default"/>
        <w:widowControl w:val="0"/>
        <w:ind w:firstLine="708"/>
        <w:jc w:val="both"/>
        <w:rPr>
          <w:color w:val="auto"/>
          <w:sz w:val="28"/>
          <w:szCs w:val="28"/>
          <w:lang w:val="uk-UA"/>
        </w:rPr>
      </w:pPr>
      <w:r w:rsidRPr="001C3071">
        <w:rPr>
          <w:color w:val="auto"/>
          <w:sz w:val="28"/>
          <w:szCs w:val="28"/>
          <w:lang w:val="uk-UA"/>
        </w:rPr>
        <w:t xml:space="preserve">24. Чи вважаєте Ви себе людиною, яка впливає на інших? </w:t>
      </w:r>
    </w:p>
    <w:p w:rsidR="00BF595F" w:rsidRPr="001C3071" w:rsidRDefault="00BF595F" w:rsidP="000F734C">
      <w:pPr>
        <w:pStyle w:val="Default"/>
        <w:widowControl w:val="0"/>
        <w:jc w:val="both"/>
        <w:rPr>
          <w:color w:val="auto"/>
          <w:sz w:val="28"/>
          <w:szCs w:val="28"/>
          <w:lang w:val="uk-UA"/>
        </w:rPr>
      </w:pPr>
      <w:r w:rsidRPr="001C3071">
        <w:rPr>
          <w:color w:val="auto"/>
          <w:sz w:val="28"/>
          <w:szCs w:val="28"/>
          <w:lang w:val="uk-UA"/>
        </w:rPr>
        <w:t xml:space="preserve">а) так; </w:t>
      </w:r>
    </w:p>
    <w:p w:rsidR="00BF595F" w:rsidRPr="001C3071" w:rsidRDefault="00BF595F" w:rsidP="000F734C">
      <w:pPr>
        <w:pStyle w:val="Default"/>
        <w:widowControl w:val="0"/>
        <w:jc w:val="both"/>
        <w:rPr>
          <w:color w:val="auto"/>
          <w:sz w:val="28"/>
          <w:szCs w:val="28"/>
          <w:lang w:val="uk-UA"/>
        </w:rPr>
      </w:pPr>
      <w:r w:rsidRPr="001C3071">
        <w:rPr>
          <w:color w:val="auto"/>
          <w:sz w:val="28"/>
          <w:szCs w:val="28"/>
          <w:lang w:val="uk-UA"/>
        </w:rPr>
        <w:t xml:space="preserve">б) ні. </w:t>
      </w:r>
    </w:p>
    <w:p w:rsidR="00BF595F" w:rsidRPr="001C3071" w:rsidRDefault="00BF595F" w:rsidP="000F734C">
      <w:pPr>
        <w:pStyle w:val="Default"/>
        <w:widowControl w:val="0"/>
        <w:ind w:firstLine="708"/>
        <w:jc w:val="both"/>
        <w:rPr>
          <w:color w:val="auto"/>
          <w:sz w:val="28"/>
          <w:szCs w:val="28"/>
          <w:lang w:val="uk-UA"/>
        </w:rPr>
      </w:pPr>
      <w:r w:rsidRPr="001C3071">
        <w:rPr>
          <w:color w:val="auto"/>
          <w:sz w:val="28"/>
          <w:szCs w:val="28"/>
          <w:lang w:val="uk-UA"/>
        </w:rPr>
        <w:t xml:space="preserve">25. Чи може невдача у проявленні ініціативи змусити Вас більше ніколи цього не робити? </w:t>
      </w:r>
    </w:p>
    <w:p w:rsidR="00BF595F" w:rsidRPr="001C3071" w:rsidRDefault="00BF595F" w:rsidP="000F734C">
      <w:pPr>
        <w:pStyle w:val="Default"/>
        <w:widowControl w:val="0"/>
        <w:jc w:val="both"/>
        <w:rPr>
          <w:color w:val="auto"/>
          <w:sz w:val="28"/>
          <w:szCs w:val="28"/>
          <w:lang w:val="uk-UA"/>
        </w:rPr>
      </w:pPr>
      <w:r w:rsidRPr="001C3071">
        <w:rPr>
          <w:color w:val="auto"/>
          <w:sz w:val="28"/>
          <w:szCs w:val="28"/>
          <w:lang w:val="uk-UA"/>
        </w:rPr>
        <w:t xml:space="preserve">а) так; </w:t>
      </w:r>
    </w:p>
    <w:p w:rsidR="00BF595F" w:rsidRPr="001C3071" w:rsidRDefault="00BF595F" w:rsidP="000F734C">
      <w:pPr>
        <w:pStyle w:val="Default"/>
        <w:widowControl w:val="0"/>
        <w:jc w:val="both"/>
        <w:rPr>
          <w:color w:val="auto"/>
          <w:sz w:val="28"/>
          <w:szCs w:val="28"/>
          <w:lang w:val="uk-UA"/>
        </w:rPr>
      </w:pPr>
      <w:r w:rsidRPr="001C3071">
        <w:rPr>
          <w:color w:val="auto"/>
          <w:sz w:val="28"/>
          <w:szCs w:val="28"/>
          <w:lang w:val="uk-UA"/>
        </w:rPr>
        <w:t xml:space="preserve">б) ні. </w:t>
      </w:r>
    </w:p>
    <w:p w:rsidR="00BF595F" w:rsidRPr="001C3071" w:rsidRDefault="00BF595F" w:rsidP="000F734C">
      <w:pPr>
        <w:pStyle w:val="Default"/>
        <w:widowControl w:val="0"/>
        <w:ind w:firstLine="708"/>
        <w:jc w:val="both"/>
        <w:rPr>
          <w:color w:val="auto"/>
          <w:sz w:val="28"/>
          <w:szCs w:val="28"/>
          <w:lang w:val="uk-UA"/>
        </w:rPr>
      </w:pPr>
      <w:r w:rsidRPr="001C3071">
        <w:rPr>
          <w:color w:val="auto"/>
          <w:sz w:val="28"/>
          <w:szCs w:val="28"/>
          <w:lang w:val="uk-UA"/>
        </w:rPr>
        <w:t xml:space="preserve">26. Хто, на Вашу думку, справжній лідер? </w:t>
      </w:r>
    </w:p>
    <w:p w:rsidR="00BF595F" w:rsidRPr="001C3071" w:rsidRDefault="00BF595F" w:rsidP="000F734C">
      <w:pPr>
        <w:pStyle w:val="Default"/>
        <w:widowControl w:val="0"/>
        <w:jc w:val="both"/>
        <w:rPr>
          <w:color w:val="auto"/>
          <w:sz w:val="28"/>
          <w:szCs w:val="28"/>
          <w:lang w:val="uk-UA"/>
        </w:rPr>
      </w:pPr>
      <w:r w:rsidRPr="001C3071">
        <w:rPr>
          <w:color w:val="auto"/>
          <w:sz w:val="28"/>
          <w:szCs w:val="28"/>
          <w:lang w:val="uk-UA"/>
        </w:rPr>
        <w:t xml:space="preserve">а) найкомпетентніша людина; </w:t>
      </w:r>
    </w:p>
    <w:p w:rsidR="00BF595F" w:rsidRPr="001C3071" w:rsidRDefault="00BF595F" w:rsidP="000F734C">
      <w:pPr>
        <w:pStyle w:val="Default"/>
        <w:widowControl w:val="0"/>
        <w:jc w:val="both"/>
        <w:rPr>
          <w:color w:val="auto"/>
          <w:sz w:val="28"/>
          <w:szCs w:val="28"/>
          <w:lang w:val="uk-UA"/>
        </w:rPr>
      </w:pPr>
      <w:r w:rsidRPr="001C3071">
        <w:rPr>
          <w:color w:val="auto"/>
          <w:sz w:val="28"/>
          <w:szCs w:val="28"/>
          <w:lang w:val="uk-UA"/>
        </w:rPr>
        <w:t xml:space="preserve">б) той, у кого самий сильний характер. </w:t>
      </w:r>
    </w:p>
    <w:p w:rsidR="00BF595F" w:rsidRPr="001C3071" w:rsidRDefault="00BF595F" w:rsidP="000F734C">
      <w:pPr>
        <w:pStyle w:val="Default"/>
        <w:widowControl w:val="0"/>
        <w:ind w:firstLine="708"/>
        <w:jc w:val="both"/>
        <w:rPr>
          <w:color w:val="auto"/>
          <w:sz w:val="28"/>
          <w:szCs w:val="28"/>
          <w:lang w:val="uk-UA"/>
        </w:rPr>
      </w:pPr>
      <w:r w:rsidRPr="001C3071">
        <w:rPr>
          <w:color w:val="auto"/>
          <w:sz w:val="28"/>
          <w:szCs w:val="28"/>
          <w:lang w:val="uk-UA"/>
        </w:rPr>
        <w:t xml:space="preserve">27. Чи завжди Ви намагаєтесь зрозуміти і належним чином оцінити людей? </w:t>
      </w:r>
    </w:p>
    <w:p w:rsidR="00BF595F" w:rsidRPr="001C3071" w:rsidRDefault="00BF595F" w:rsidP="000F734C">
      <w:pPr>
        <w:pStyle w:val="Default"/>
        <w:widowControl w:val="0"/>
        <w:jc w:val="both"/>
        <w:rPr>
          <w:color w:val="auto"/>
          <w:sz w:val="28"/>
          <w:szCs w:val="28"/>
          <w:lang w:val="uk-UA"/>
        </w:rPr>
      </w:pPr>
      <w:r w:rsidRPr="001C3071">
        <w:rPr>
          <w:color w:val="auto"/>
          <w:sz w:val="28"/>
          <w:szCs w:val="28"/>
          <w:lang w:val="uk-UA"/>
        </w:rPr>
        <w:t xml:space="preserve">а) так; </w:t>
      </w:r>
    </w:p>
    <w:p w:rsidR="00BF595F" w:rsidRPr="001C3071" w:rsidRDefault="00BF595F" w:rsidP="000F734C">
      <w:pPr>
        <w:pStyle w:val="Default"/>
        <w:widowControl w:val="0"/>
        <w:jc w:val="both"/>
        <w:rPr>
          <w:color w:val="auto"/>
          <w:sz w:val="28"/>
          <w:szCs w:val="28"/>
          <w:lang w:val="uk-UA"/>
        </w:rPr>
      </w:pPr>
      <w:r w:rsidRPr="001C3071">
        <w:rPr>
          <w:color w:val="auto"/>
          <w:sz w:val="28"/>
          <w:szCs w:val="28"/>
          <w:lang w:val="uk-UA"/>
        </w:rPr>
        <w:t xml:space="preserve">б) ні. </w:t>
      </w:r>
    </w:p>
    <w:p w:rsidR="00BF595F" w:rsidRPr="001C3071" w:rsidRDefault="00BF595F" w:rsidP="000F734C">
      <w:pPr>
        <w:pStyle w:val="Default"/>
        <w:widowControl w:val="0"/>
        <w:ind w:firstLine="708"/>
        <w:jc w:val="both"/>
        <w:rPr>
          <w:color w:val="auto"/>
          <w:sz w:val="28"/>
          <w:szCs w:val="28"/>
          <w:lang w:val="uk-UA"/>
        </w:rPr>
      </w:pPr>
      <w:r w:rsidRPr="001C3071">
        <w:rPr>
          <w:color w:val="auto"/>
          <w:sz w:val="28"/>
          <w:szCs w:val="28"/>
          <w:lang w:val="uk-UA"/>
        </w:rPr>
        <w:t xml:space="preserve">28. Чи поважаєте Ви дисципліну? </w:t>
      </w:r>
    </w:p>
    <w:p w:rsidR="00BF595F" w:rsidRPr="001C3071" w:rsidRDefault="00BF595F" w:rsidP="000F734C">
      <w:pPr>
        <w:pStyle w:val="Default"/>
        <w:widowControl w:val="0"/>
        <w:jc w:val="both"/>
        <w:rPr>
          <w:color w:val="auto"/>
          <w:sz w:val="28"/>
          <w:szCs w:val="28"/>
          <w:lang w:val="uk-UA"/>
        </w:rPr>
      </w:pPr>
      <w:r w:rsidRPr="001C3071">
        <w:rPr>
          <w:color w:val="auto"/>
          <w:sz w:val="28"/>
          <w:szCs w:val="28"/>
          <w:lang w:val="uk-UA"/>
        </w:rPr>
        <w:t xml:space="preserve">а) так; </w:t>
      </w:r>
    </w:p>
    <w:p w:rsidR="00BF595F" w:rsidRPr="001C3071" w:rsidRDefault="00BF595F" w:rsidP="000F734C">
      <w:pPr>
        <w:pStyle w:val="Default"/>
        <w:widowControl w:val="0"/>
        <w:jc w:val="both"/>
        <w:rPr>
          <w:color w:val="auto"/>
          <w:sz w:val="28"/>
          <w:szCs w:val="28"/>
          <w:lang w:val="uk-UA"/>
        </w:rPr>
      </w:pPr>
      <w:r w:rsidRPr="001C3071">
        <w:rPr>
          <w:color w:val="auto"/>
          <w:sz w:val="28"/>
          <w:szCs w:val="28"/>
          <w:lang w:val="uk-UA"/>
        </w:rPr>
        <w:t xml:space="preserve">б) ні. </w:t>
      </w:r>
    </w:p>
    <w:p w:rsidR="00BF595F" w:rsidRPr="001C3071" w:rsidRDefault="00BF595F" w:rsidP="000F734C">
      <w:pPr>
        <w:pStyle w:val="Default"/>
        <w:widowControl w:val="0"/>
        <w:ind w:firstLine="708"/>
        <w:jc w:val="both"/>
        <w:rPr>
          <w:color w:val="auto"/>
          <w:sz w:val="28"/>
          <w:szCs w:val="28"/>
          <w:lang w:val="uk-UA"/>
        </w:rPr>
      </w:pPr>
      <w:r w:rsidRPr="001C3071">
        <w:rPr>
          <w:color w:val="auto"/>
          <w:sz w:val="28"/>
          <w:szCs w:val="28"/>
          <w:lang w:val="uk-UA"/>
        </w:rPr>
        <w:t xml:space="preserve">29. Якому з наступних керівників Ви віддаєте перевагу? </w:t>
      </w:r>
    </w:p>
    <w:p w:rsidR="00BF595F" w:rsidRPr="001C3071" w:rsidRDefault="00BF595F" w:rsidP="000F734C">
      <w:pPr>
        <w:pStyle w:val="Default"/>
        <w:widowControl w:val="0"/>
        <w:jc w:val="both"/>
        <w:rPr>
          <w:color w:val="auto"/>
          <w:sz w:val="28"/>
          <w:szCs w:val="28"/>
          <w:lang w:val="uk-UA"/>
        </w:rPr>
      </w:pPr>
      <w:r w:rsidRPr="001C3071">
        <w:rPr>
          <w:color w:val="auto"/>
          <w:sz w:val="28"/>
          <w:szCs w:val="28"/>
          <w:lang w:val="uk-UA"/>
        </w:rPr>
        <w:t xml:space="preserve">а) тому, який все вирішує сам; </w:t>
      </w:r>
    </w:p>
    <w:p w:rsidR="00BF595F" w:rsidRPr="001C3071" w:rsidRDefault="00BF595F" w:rsidP="000F734C">
      <w:pPr>
        <w:pStyle w:val="Default"/>
        <w:widowControl w:val="0"/>
        <w:jc w:val="both"/>
        <w:rPr>
          <w:color w:val="auto"/>
          <w:sz w:val="28"/>
          <w:szCs w:val="28"/>
          <w:lang w:val="uk-UA"/>
        </w:rPr>
      </w:pPr>
      <w:r w:rsidRPr="001C3071">
        <w:rPr>
          <w:color w:val="auto"/>
          <w:sz w:val="28"/>
          <w:szCs w:val="28"/>
          <w:lang w:val="uk-UA"/>
        </w:rPr>
        <w:t xml:space="preserve">б) тому, який завжди радиться та прислуховується до думки інших.  </w:t>
      </w:r>
    </w:p>
    <w:p w:rsidR="00BF595F" w:rsidRPr="001C3071" w:rsidRDefault="00BF595F" w:rsidP="000F734C">
      <w:pPr>
        <w:pStyle w:val="Default"/>
        <w:widowControl w:val="0"/>
        <w:ind w:firstLine="708"/>
        <w:jc w:val="both"/>
        <w:rPr>
          <w:color w:val="auto"/>
          <w:sz w:val="28"/>
          <w:szCs w:val="28"/>
          <w:lang w:val="uk-UA"/>
        </w:rPr>
      </w:pPr>
      <w:r w:rsidRPr="001C3071">
        <w:rPr>
          <w:color w:val="auto"/>
          <w:sz w:val="28"/>
          <w:szCs w:val="28"/>
          <w:lang w:val="uk-UA"/>
        </w:rPr>
        <w:t xml:space="preserve">30. Який із наступних стилів керівництва, на Вашу думку, найкращий для роботи закладу того типу, в якому Ви працюєте? </w:t>
      </w:r>
    </w:p>
    <w:p w:rsidR="00BF595F" w:rsidRPr="001C3071" w:rsidRDefault="00BF595F" w:rsidP="000F734C">
      <w:pPr>
        <w:pStyle w:val="Default"/>
        <w:widowControl w:val="0"/>
        <w:jc w:val="both"/>
        <w:rPr>
          <w:color w:val="auto"/>
          <w:sz w:val="28"/>
          <w:szCs w:val="28"/>
          <w:lang w:val="uk-UA"/>
        </w:rPr>
      </w:pPr>
      <w:r w:rsidRPr="001C3071">
        <w:rPr>
          <w:color w:val="auto"/>
          <w:sz w:val="28"/>
          <w:szCs w:val="28"/>
          <w:lang w:val="uk-UA"/>
        </w:rPr>
        <w:t xml:space="preserve">а) колегіальний; </w:t>
      </w:r>
    </w:p>
    <w:p w:rsidR="00BF595F" w:rsidRPr="001C3071" w:rsidRDefault="00BF595F" w:rsidP="000F734C">
      <w:pPr>
        <w:pStyle w:val="Default"/>
        <w:widowControl w:val="0"/>
        <w:jc w:val="both"/>
        <w:rPr>
          <w:color w:val="auto"/>
          <w:sz w:val="28"/>
          <w:szCs w:val="28"/>
          <w:lang w:val="uk-UA"/>
        </w:rPr>
      </w:pPr>
      <w:r w:rsidRPr="001C3071">
        <w:rPr>
          <w:color w:val="auto"/>
          <w:sz w:val="28"/>
          <w:szCs w:val="28"/>
          <w:lang w:val="uk-UA"/>
        </w:rPr>
        <w:t xml:space="preserve">б) авторитарний. </w:t>
      </w:r>
    </w:p>
    <w:p w:rsidR="00BF595F" w:rsidRPr="001C3071" w:rsidRDefault="00BF595F" w:rsidP="000F734C">
      <w:pPr>
        <w:pStyle w:val="Default"/>
        <w:widowControl w:val="0"/>
        <w:ind w:firstLine="708"/>
        <w:jc w:val="both"/>
        <w:rPr>
          <w:color w:val="auto"/>
          <w:sz w:val="28"/>
          <w:szCs w:val="28"/>
          <w:lang w:val="uk-UA"/>
        </w:rPr>
      </w:pPr>
      <w:r w:rsidRPr="001C3071">
        <w:rPr>
          <w:color w:val="auto"/>
          <w:sz w:val="28"/>
          <w:szCs w:val="28"/>
          <w:lang w:val="uk-UA"/>
        </w:rPr>
        <w:t xml:space="preserve">31. Чи часто у Вас складається враження, що інші зловживають Вами? </w:t>
      </w:r>
    </w:p>
    <w:p w:rsidR="00BF595F" w:rsidRPr="001C3071" w:rsidRDefault="00BF595F" w:rsidP="000F734C">
      <w:pPr>
        <w:pStyle w:val="Default"/>
        <w:widowControl w:val="0"/>
        <w:jc w:val="both"/>
        <w:rPr>
          <w:color w:val="auto"/>
          <w:sz w:val="28"/>
          <w:szCs w:val="28"/>
          <w:lang w:val="uk-UA"/>
        </w:rPr>
      </w:pPr>
      <w:r w:rsidRPr="001C3071">
        <w:rPr>
          <w:color w:val="auto"/>
          <w:sz w:val="28"/>
          <w:szCs w:val="28"/>
          <w:lang w:val="uk-UA"/>
        </w:rPr>
        <w:t xml:space="preserve">а) так; </w:t>
      </w:r>
    </w:p>
    <w:p w:rsidR="00BF595F" w:rsidRPr="001C3071" w:rsidRDefault="00BF595F" w:rsidP="000F734C">
      <w:pPr>
        <w:pStyle w:val="Default"/>
        <w:widowControl w:val="0"/>
        <w:jc w:val="both"/>
        <w:rPr>
          <w:color w:val="auto"/>
          <w:sz w:val="28"/>
          <w:szCs w:val="28"/>
          <w:lang w:val="uk-UA"/>
        </w:rPr>
      </w:pPr>
      <w:r w:rsidRPr="001C3071">
        <w:rPr>
          <w:color w:val="auto"/>
          <w:sz w:val="28"/>
          <w:szCs w:val="28"/>
          <w:lang w:val="uk-UA"/>
        </w:rPr>
        <w:t xml:space="preserve">б) ні. </w:t>
      </w:r>
    </w:p>
    <w:p w:rsidR="00BF595F" w:rsidRPr="001C3071" w:rsidRDefault="00BF595F" w:rsidP="000F734C">
      <w:pPr>
        <w:pStyle w:val="Default"/>
        <w:widowControl w:val="0"/>
        <w:ind w:firstLine="708"/>
        <w:jc w:val="both"/>
        <w:rPr>
          <w:color w:val="auto"/>
          <w:sz w:val="28"/>
          <w:szCs w:val="28"/>
          <w:lang w:val="uk-UA"/>
        </w:rPr>
      </w:pPr>
      <w:r w:rsidRPr="001C3071">
        <w:rPr>
          <w:color w:val="auto"/>
          <w:sz w:val="28"/>
          <w:szCs w:val="28"/>
          <w:lang w:val="uk-UA"/>
        </w:rPr>
        <w:t xml:space="preserve">32. Який із наступних портретів найбільше нагадує Вас? </w:t>
      </w:r>
    </w:p>
    <w:p w:rsidR="00BF595F" w:rsidRPr="001C3071" w:rsidRDefault="00BF595F" w:rsidP="000F734C">
      <w:pPr>
        <w:pStyle w:val="Default"/>
        <w:widowControl w:val="0"/>
        <w:jc w:val="both"/>
        <w:rPr>
          <w:color w:val="auto"/>
          <w:sz w:val="28"/>
          <w:szCs w:val="28"/>
          <w:lang w:val="uk-UA"/>
        </w:rPr>
      </w:pPr>
      <w:r w:rsidRPr="001C3071">
        <w:rPr>
          <w:color w:val="auto"/>
          <w:sz w:val="28"/>
          <w:szCs w:val="28"/>
          <w:lang w:val="uk-UA"/>
        </w:rPr>
        <w:t xml:space="preserve">а) людина з гучним голосом, виразними жестами, за словом до кишені не полізе; </w:t>
      </w:r>
    </w:p>
    <w:p w:rsidR="00BF595F" w:rsidRPr="001C3071" w:rsidRDefault="00BF595F" w:rsidP="000F734C">
      <w:pPr>
        <w:pStyle w:val="Default"/>
        <w:widowControl w:val="0"/>
        <w:jc w:val="both"/>
        <w:rPr>
          <w:color w:val="auto"/>
          <w:sz w:val="28"/>
          <w:szCs w:val="28"/>
          <w:lang w:val="uk-UA"/>
        </w:rPr>
      </w:pPr>
      <w:r w:rsidRPr="001C3071">
        <w:rPr>
          <w:color w:val="auto"/>
          <w:sz w:val="28"/>
          <w:szCs w:val="28"/>
          <w:lang w:val="uk-UA"/>
        </w:rPr>
        <w:t xml:space="preserve">б) людина зі спокійним, тихим голосом, стриманий, задумливий. </w:t>
      </w:r>
    </w:p>
    <w:p w:rsidR="00BF595F" w:rsidRPr="001C3071" w:rsidRDefault="00BF595F" w:rsidP="000F734C">
      <w:pPr>
        <w:pStyle w:val="Default"/>
        <w:widowControl w:val="0"/>
        <w:ind w:firstLine="708"/>
        <w:jc w:val="both"/>
        <w:rPr>
          <w:color w:val="auto"/>
          <w:sz w:val="28"/>
          <w:szCs w:val="28"/>
          <w:lang w:val="uk-UA"/>
        </w:rPr>
      </w:pPr>
      <w:r w:rsidRPr="001C3071">
        <w:rPr>
          <w:color w:val="auto"/>
          <w:sz w:val="28"/>
          <w:szCs w:val="28"/>
          <w:lang w:val="uk-UA"/>
        </w:rPr>
        <w:t xml:space="preserve">33. Як Ви поведете себе на зборах і нараді, якщо вважаєте свою думку єдиною, яка є вірною, але решта з Вами не погоджуються? </w:t>
      </w:r>
    </w:p>
    <w:p w:rsidR="00BF595F" w:rsidRPr="001C3071" w:rsidRDefault="00BF595F" w:rsidP="000F734C">
      <w:pPr>
        <w:pStyle w:val="Default"/>
        <w:widowControl w:val="0"/>
        <w:jc w:val="both"/>
        <w:rPr>
          <w:color w:val="auto"/>
          <w:sz w:val="28"/>
          <w:szCs w:val="28"/>
          <w:lang w:val="uk-UA"/>
        </w:rPr>
      </w:pPr>
      <w:r w:rsidRPr="001C3071">
        <w:rPr>
          <w:color w:val="auto"/>
          <w:sz w:val="28"/>
          <w:szCs w:val="28"/>
          <w:lang w:val="uk-UA"/>
        </w:rPr>
        <w:t xml:space="preserve">а) промовчите; </w:t>
      </w:r>
    </w:p>
    <w:p w:rsidR="00BF595F" w:rsidRPr="001C3071" w:rsidRDefault="00BF595F" w:rsidP="000F734C">
      <w:pPr>
        <w:pStyle w:val="Default"/>
        <w:widowControl w:val="0"/>
        <w:jc w:val="both"/>
        <w:rPr>
          <w:color w:val="auto"/>
          <w:sz w:val="28"/>
          <w:szCs w:val="28"/>
          <w:lang w:val="uk-UA"/>
        </w:rPr>
      </w:pPr>
      <w:r w:rsidRPr="001C3071">
        <w:rPr>
          <w:color w:val="auto"/>
          <w:sz w:val="28"/>
          <w:szCs w:val="28"/>
          <w:lang w:val="uk-UA"/>
        </w:rPr>
        <w:t xml:space="preserve">б) будете захищати свою думку. </w:t>
      </w:r>
    </w:p>
    <w:p w:rsidR="00C114BB" w:rsidRPr="001C3071" w:rsidRDefault="00C114BB" w:rsidP="000F734C">
      <w:pPr>
        <w:pStyle w:val="Default"/>
        <w:widowControl w:val="0"/>
        <w:ind w:firstLine="708"/>
        <w:jc w:val="both"/>
        <w:rPr>
          <w:color w:val="auto"/>
          <w:sz w:val="28"/>
          <w:szCs w:val="28"/>
          <w:lang w:val="uk-UA"/>
        </w:rPr>
      </w:pPr>
    </w:p>
    <w:p w:rsidR="00BF595F" w:rsidRPr="001C3071" w:rsidRDefault="00BF595F" w:rsidP="000F734C">
      <w:pPr>
        <w:pStyle w:val="Default"/>
        <w:widowControl w:val="0"/>
        <w:ind w:firstLine="708"/>
        <w:jc w:val="both"/>
        <w:rPr>
          <w:color w:val="auto"/>
          <w:sz w:val="28"/>
          <w:szCs w:val="28"/>
          <w:lang w:val="uk-UA"/>
        </w:rPr>
      </w:pPr>
      <w:r w:rsidRPr="001C3071">
        <w:rPr>
          <w:color w:val="auto"/>
          <w:sz w:val="28"/>
          <w:szCs w:val="28"/>
          <w:lang w:val="uk-UA"/>
        </w:rPr>
        <w:t xml:space="preserve">34. Чи можете Ви підкорити свої інтереси і поведінку інших людей справі, якою займаєтеся? </w:t>
      </w:r>
    </w:p>
    <w:p w:rsidR="00BF595F" w:rsidRPr="001C3071" w:rsidRDefault="00BF595F" w:rsidP="000F734C">
      <w:pPr>
        <w:pStyle w:val="Default"/>
        <w:widowControl w:val="0"/>
        <w:jc w:val="both"/>
        <w:rPr>
          <w:color w:val="auto"/>
          <w:sz w:val="28"/>
          <w:szCs w:val="28"/>
          <w:lang w:val="uk-UA"/>
        </w:rPr>
      </w:pPr>
      <w:r w:rsidRPr="001C3071">
        <w:rPr>
          <w:color w:val="auto"/>
          <w:sz w:val="28"/>
          <w:szCs w:val="28"/>
          <w:lang w:val="uk-UA"/>
        </w:rPr>
        <w:t xml:space="preserve">а) так; </w:t>
      </w:r>
    </w:p>
    <w:p w:rsidR="00BF595F" w:rsidRPr="001C3071" w:rsidRDefault="00BF595F" w:rsidP="000F734C">
      <w:pPr>
        <w:pStyle w:val="Default"/>
        <w:widowControl w:val="0"/>
        <w:jc w:val="both"/>
        <w:rPr>
          <w:color w:val="auto"/>
          <w:sz w:val="28"/>
          <w:szCs w:val="28"/>
          <w:lang w:val="uk-UA"/>
        </w:rPr>
      </w:pPr>
      <w:r w:rsidRPr="001C3071">
        <w:rPr>
          <w:color w:val="auto"/>
          <w:sz w:val="28"/>
          <w:szCs w:val="28"/>
          <w:lang w:val="uk-UA"/>
        </w:rPr>
        <w:t xml:space="preserve">б) ні. </w:t>
      </w:r>
    </w:p>
    <w:p w:rsidR="00BF595F" w:rsidRPr="001C3071" w:rsidRDefault="00BF595F" w:rsidP="000F734C">
      <w:pPr>
        <w:pStyle w:val="Default"/>
        <w:widowControl w:val="0"/>
        <w:ind w:firstLine="708"/>
        <w:jc w:val="both"/>
        <w:rPr>
          <w:color w:val="auto"/>
          <w:sz w:val="28"/>
          <w:szCs w:val="28"/>
          <w:lang w:val="uk-UA"/>
        </w:rPr>
      </w:pPr>
      <w:r w:rsidRPr="001C3071">
        <w:rPr>
          <w:color w:val="auto"/>
          <w:sz w:val="28"/>
          <w:szCs w:val="28"/>
          <w:lang w:val="uk-UA"/>
        </w:rPr>
        <w:t xml:space="preserve">35. Чи виникає у Вас почуття тривоги, якщо на Вас покладена відповідальність за яку-небудь важливу справу? </w:t>
      </w:r>
    </w:p>
    <w:p w:rsidR="00BF595F" w:rsidRPr="001C3071" w:rsidRDefault="00BF595F" w:rsidP="000F734C">
      <w:pPr>
        <w:pStyle w:val="Default"/>
        <w:widowControl w:val="0"/>
        <w:jc w:val="both"/>
        <w:rPr>
          <w:color w:val="auto"/>
          <w:sz w:val="28"/>
          <w:szCs w:val="28"/>
          <w:lang w:val="uk-UA"/>
        </w:rPr>
      </w:pPr>
      <w:r w:rsidRPr="001C3071">
        <w:rPr>
          <w:color w:val="auto"/>
          <w:sz w:val="28"/>
          <w:szCs w:val="28"/>
          <w:lang w:val="uk-UA"/>
        </w:rPr>
        <w:t xml:space="preserve">а) так; </w:t>
      </w:r>
    </w:p>
    <w:p w:rsidR="00BF595F" w:rsidRPr="001C3071" w:rsidRDefault="00BF595F" w:rsidP="000F734C">
      <w:pPr>
        <w:pStyle w:val="Default"/>
        <w:widowControl w:val="0"/>
        <w:jc w:val="both"/>
        <w:rPr>
          <w:color w:val="auto"/>
          <w:sz w:val="28"/>
          <w:szCs w:val="28"/>
          <w:lang w:val="uk-UA"/>
        </w:rPr>
      </w:pPr>
      <w:r w:rsidRPr="001C3071">
        <w:rPr>
          <w:color w:val="auto"/>
          <w:sz w:val="28"/>
          <w:szCs w:val="28"/>
          <w:lang w:val="uk-UA"/>
        </w:rPr>
        <w:t xml:space="preserve">б) ні. </w:t>
      </w:r>
    </w:p>
    <w:p w:rsidR="00BF595F" w:rsidRPr="001C3071" w:rsidRDefault="00BF595F" w:rsidP="000F734C">
      <w:pPr>
        <w:pStyle w:val="Default"/>
        <w:widowControl w:val="0"/>
        <w:ind w:firstLine="708"/>
        <w:jc w:val="both"/>
        <w:rPr>
          <w:color w:val="auto"/>
          <w:sz w:val="28"/>
          <w:szCs w:val="28"/>
          <w:lang w:val="uk-UA"/>
        </w:rPr>
      </w:pPr>
      <w:r w:rsidRPr="001C3071">
        <w:rPr>
          <w:color w:val="auto"/>
          <w:sz w:val="28"/>
          <w:szCs w:val="28"/>
          <w:lang w:val="uk-UA"/>
        </w:rPr>
        <w:t xml:space="preserve">36. Чому б Ви віддали перевагу? </w:t>
      </w:r>
    </w:p>
    <w:p w:rsidR="00BF595F" w:rsidRPr="001C3071" w:rsidRDefault="00BF595F" w:rsidP="000F734C">
      <w:pPr>
        <w:pStyle w:val="Default"/>
        <w:widowControl w:val="0"/>
        <w:jc w:val="both"/>
        <w:rPr>
          <w:color w:val="auto"/>
          <w:sz w:val="28"/>
          <w:szCs w:val="28"/>
          <w:lang w:val="uk-UA"/>
        </w:rPr>
      </w:pPr>
      <w:r w:rsidRPr="001C3071">
        <w:rPr>
          <w:color w:val="auto"/>
          <w:sz w:val="28"/>
          <w:szCs w:val="28"/>
          <w:lang w:val="uk-UA"/>
        </w:rPr>
        <w:t xml:space="preserve">а) працювати під керівництвом хорошої людини; </w:t>
      </w:r>
    </w:p>
    <w:p w:rsidR="00BF595F" w:rsidRPr="001C3071" w:rsidRDefault="00BF595F" w:rsidP="000F734C">
      <w:pPr>
        <w:pStyle w:val="Default"/>
        <w:widowControl w:val="0"/>
        <w:jc w:val="both"/>
        <w:rPr>
          <w:color w:val="auto"/>
          <w:sz w:val="28"/>
          <w:szCs w:val="28"/>
          <w:lang w:val="uk-UA"/>
        </w:rPr>
      </w:pPr>
      <w:r w:rsidRPr="001C3071">
        <w:rPr>
          <w:color w:val="auto"/>
          <w:sz w:val="28"/>
          <w:szCs w:val="28"/>
          <w:lang w:val="uk-UA"/>
        </w:rPr>
        <w:t xml:space="preserve">б) працювати самостійно, без керівників. </w:t>
      </w:r>
    </w:p>
    <w:p w:rsidR="00BF595F" w:rsidRPr="001C3071" w:rsidRDefault="00BF595F" w:rsidP="000F734C">
      <w:pPr>
        <w:pStyle w:val="Default"/>
        <w:widowControl w:val="0"/>
        <w:ind w:firstLine="708"/>
        <w:jc w:val="both"/>
        <w:rPr>
          <w:color w:val="auto"/>
          <w:sz w:val="28"/>
          <w:szCs w:val="28"/>
          <w:lang w:val="uk-UA"/>
        </w:rPr>
      </w:pPr>
      <w:r w:rsidRPr="001C3071">
        <w:rPr>
          <w:color w:val="auto"/>
          <w:sz w:val="28"/>
          <w:szCs w:val="28"/>
          <w:lang w:val="uk-UA"/>
        </w:rPr>
        <w:t xml:space="preserve">37. Як Ви відноситесь до твердження: “Для того щоб сімейне життя було хорошим, необхідно, щоб рішення в сім’ї приймав один із подружжя?” </w:t>
      </w:r>
    </w:p>
    <w:p w:rsidR="00BF595F" w:rsidRPr="001C3071" w:rsidRDefault="00BF595F" w:rsidP="000F734C">
      <w:pPr>
        <w:pStyle w:val="Default"/>
        <w:widowControl w:val="0"/>
        <w:jc w:val="both"/>
        <w:rPr>
          <w:color w:val="auto"/>
          <w:sz w:val="28"/>
          <w:szCs w:val="28"/>
          <w:lang w:val="uk-UA"/>
        </w:rPr>
      </w:pPr>
      <w:r w:rsidRPr="001C3071">
        <w:rPr>
          <w:color w:val="auto"/>
          <w:sz w:val="28"/>
          <w:szCs w:val="28"/>
          <w:lang w:val="uk-UA"/>
        </w:rPr>
        <w:t xml:space="preserve">а) згоден; </w:t>
      </w:r>
    </w:p>
    <w:p w:rsidR="00BF595F" w:rsidRPr="001C3071" w:rsidRDefault="00BF595F" w:rsidP="000F734C">
      <w:pPr>
        <w:pStyle w:val="Default"/>
        <w:widowControl w:val="0"/>
        <w:jc w:val="both"/>
        <w:rPr>
          <w:color w:val="auto"/>
          <w:sz w:val="28"/>
          <w:szCs w:val="28"/>
          <w:lang w:val="uk-UA"/>
        </w:rPr>
      </w:pPr>
      <w:r w:rsidRPr="001C3071">
        <w:rPr>
          <w:color w:val="auto"/>
          <w:sz w:val="28"/>
          <w:szCs w:val="28"/>
          <w:lang w:val="uk-UA"/>
        </w:rPr>
        <w:t xml:space="preserve">б) не згоден. </w:t>
      </w:r>
    </w:p>
    <w:p w:rsidR="00BF595F" w:rsidRPr="001C3071" w:rsidRDefault="00BF595F" w:rsidP="000F734C">
      <w:pPr>
        <w:pStyle w:val="Default"/>
        <w:widowControl w:val="0"/>
        <w:ind w:firstLine="708"/>
        <w:jc w:val="both"/>
        <w:rPr>
          <w:color w:val="auto"/>
          <w:sz w:val="28"/>
          <w:szCs w:val="28"/>
          <w:lang w:val="uk-UA"/>
        </w:rPr>
      </w:pPr>
      <w:r w:rsidRPr="001C3071">
        <w:rPr>
          <w:color w:val="auto"/>
          <w:sz w:val="28"/>
          <w:szCs w:val="28"/>
          <w:lang w:val="uk-UA"/>
        </w:rPr>
        <w:t xml:space="preserve">38. Чи доводилося Вам купувати що-небудь під впливом думки інших людей, а не виходячи з власної потреби? </w:t>
      </w:r>
    </w:p>
    <w:p w:rsidR="00BF595F" w:rsidRPr="001C3071" w:rsidRDefault="00BF595F" w:rsidP="000F734C">
      <w:pPr>
        <w:pStyle w:val="Default"/>
        <w:widowControl w:val="0"/>
        <w:jc w:val="both"/>
        <w:rPr>
          <w:color w:val="auto"/>
          <w:sz w:val="28"/>
          <w:szCs w:val="28"/>
          <w:lang w:val="uk-UA"/>
        </w:rPr>
      </w:pPr>
      <w:r w:rsidRPr="001C3071">
        <w:rPr>
          <w:color w:val="auto"/>
          <w:sz w:val="28"/>
          <w:szCs w:val="28"/>
          <w:lang w:val="uk-UA"/>
        </w:rPr>
        <w:t xml:space="preserve">а) так; </w:t>
      </w:r>
    </w:p>
    <w:p w:rsidR="00BF595F" w:rsidRPr="001C3071" w:rsidRDefault="00BF595F" w:rsidP="000F734C">
      <w:pPr>
        <w:pStyle w:val="Default"/>
        <w:widowControl w:val="0"/>
        <w:jc w:val="both"/>
        <w:rPr>
          <w:color w:val="auto"/>
          <w:sz w:val="28"/>
          <w:szCs w:val="28"/>
          <w:lang w:val="uk-UA"/>
        </w:rPr>
      </w:pPr>
      <w:r w:rsidRPr="001C3071">
        <w:rPr>
          <w:color w:val="auto"/>
          <w:sz w:val="28"/>
          <w:szCs w:val="28"/>
          <w:lang w:val="uk-UA"/>
        </w:rPr>
        <w:t xml:space="preserve">б) ні.  </w:t>
      </w:r>
    </w:p>
    <w:p w:rsidR="00BF595F" w:rsidRPr="001C3071" w:rsidRDefault="00BF595F" w:rsidP="000F734C">
      <w:pPr>
        <w:pStyle w:val="Default"/>
        <w:widowControl w:val="0"/>
        <w:ind w:firstLine="708"/>
        <w:jc w:val="both"/>
        <w:rPr>
          <w:color w:val="auto"/>
          <w:sz w:val="28"/>
          <w:szCs w:val="28"/>
          <w:lang w:val="uk-UA"/>
        </w:rPr>
      </w:pPr>
      <w:r w:rsidRPr="001C3071">
        <w:rPr>
          <w:color w:val="auto"/>
          <w:sz w:val="28"/>
          <w:szCs w:val="28"/>
          <w:lang w:val="uk-UA"/>
        </w:rPr>
        <w:t xml:space="preserve">39. Чи вважаєте Ви свої організаторські здібності хорошими? </w:t>
      </w:r>
    </w:p>
    <w:p w:rsidR="00BF595F" w:rsidRPr="001C3071" w:rsidRDefault="00BF595F" w:rsidP="000F734C">
      <w:pPr>
        <w:pStyle w:val="Default"/>
        <w:widowControl w:val="0"/>
        <w:jc w:val="both"/>
        <w:rPr>
          <w:color w:val="auto"/>
          <w:sz w:val="28"/>
          <w:szCs w:val="28"/>
          <w:lang w:val="uk-UA"/>
        </w:rPr>
      </w:pPr>
      <w:r w:rsidRPr="001C3071">
        <w:rPr>
          <w:color w:val="auto"/>
          <w:sz w:val="28"/>
          <w:szCs w:val="28"/>
          <w:lang w:val="uk-UA"/>
        </w:rPr>
        <w:t xml:space="preserve">а) так; </w:t>
      </w:r>
    </w:p>
    <w:p w:rsidR="00BF595F" w:rsidRPr="001C3071" w:rsidRDefault="00BF595F" w:rsidP="000F734C">
      <w:pPr>
        <w:pStyle w:val="Default"/>
        <w:widowControl w:val="0"/>
        <w:jc w:val="both"/>
        <w:rPr>
          <w:color w:val="auto"/>
          <w:sz w:val="28"/>
          <w:szCs w:val="28"/>
          <w:lang w:val="uk-UA"/>
        </w:rPr>
      </w:pPr>
      <w:r w:rsidRPr="001C3071">
        <w:rPr>
          <w:color w:val="auto"/>
          <w:sz w:val="28"/>
          <w:szCs w:val="28"/>
          <w:lang w:val="uk-UA"/>
        </w:rPr>
        <w:t xml:space="preserve">б) ні. </w:t>
      </w:r>
    </w:p>
    <w:p w:rsidR="00BF595F" w:rsidRPr="001C3071" w:rsidRDefault="00BF595F" w:rsidP="000F734C">
      <w:pPr>
        <w:pStyle w:val="Default"/>
        <w:widowControl w:val="0"/>
        <w:ind w:firstLine="708"/>
        <w:jc w:val="both"/>
        <w:rPr>
          <w:color w:val="auto"/>
          <w:sz w:val="28"/>
          <w:szCs w:val="28"/>
          <w:lang w:val="uk-UA"/>
        </w:rPr>
      </w:pPr>
      <w:r w:rsidRPr="001C3071">
        <w:rPr>
          <w:color w:val="auto"/>
          <w:sz w:val="28"/>
          <w:szCs w:val="28"/>
          <w:lang w:val="uk-UA"/>
        </w:rPr>
        <w:t xml:space="preserve">40. Як Ви поводитесь, зіткнувшись з труднощами? </w:t>
      </w:r>
    </w:p>
    <w:p w:rsidR="00BF595F" w:rsidRPr="001C3071" w:rsidRDefault="00BF595F" w:rsidP="000F734C">
      <w:pPr>
        <w:pStyle w:val="Default"/>
        <w:widowControl w:val="0"/>
        <w:jc w:val="both"/>
        <w:rPr>
          <w:color w:val="auto"/>
          <w:sz w:val="28"/>
          <w:szCs w:val="28"/>
          <w:lang w:val="uk-UA"/>
        </w:rPr>
      </w:pPr>
      <w:r w:rsidRPr="001C3071">
        <w:rPr>
          <w:color w:val="auto"/>
          <w:sz w:val="28"/>
          <w:szCs w:val="28"/>
          <w:lang w:val="uk-UA"/>
        </w:rPr>
        <w:t xml:space="preserve">а) опускаєте руки; </w:t>
      </w:r>
    </w:p>
    <w:p w:rsidR="00BF595F" w:rsidRPr="001C3071" w:rsidRDefault="00BF595F" w:rsidP="000F734C">
      <w:pPr>
        <w:pStyle w:val="Default"/>
        <w:widowControl w:val="0"/>
        <w:jc w:val="both"/>
        <w:rPr>
          <w:color w:val="auto"/>
          <w:sz w:val="28"/>
          <w:szCs w:val="28"/>
          <w:lang w:val="uk-UA"/>
        </w:rPr>
      </w:pPr>
      <w:r w:rsidRPr="001C3071">
        <w:rPr>
          <w:color w:val="auto"/>
          <w:sz w:val="28"/>
          <w:szCs w:val="28"/>
          <w:lang w:val="uk-UA"/>
        </w:rPr>
        <w:t xml:space="preserve">б) з’являється велике бажання їх подолати. </w:t>
      </w:r>
    </w:p>
    <w:p w:rsidR="00BF595F" w:rsidRPr="001C3071" w:rsidRDefault="00BF595F" w:rsidP="000F734C">
      <w:pPr>
        <w:pStyle w:val="Default"/>
        <w:widowControl w:val="0"/>
        <w:ind w:firstLine="708"/>
        <w:jc w:val="both"/>
        <w:rPr>
          <w:color w:val="auto"/>
          <w:sz w:val="28"/>
          <w:szCs w:val="28"/>
          <w:lang w:val="uk-UA"/>
        </w:rPr>
      </w:pPr>
      <w:r w:rsidRPr="001C3071">
        <w:rPr>
          <w:color w:val="auto"/>
          <w:sz w:val="28"/>
          <w:szCs w:val="28"/>
          <w:lang w:val="uk-UA"/>
        </w:rPr>
        <w:t xml:space="preserve">41. Чи докоряєте Ви людям, якщо вони на це заслуговують? </w:t>
      </w:r>
    </w:p>
    <w:p w:rsidR="00BF595F" w:rsidRPr="001C3071" w:rsidRDefault="00BF595F" w:rsidP="000F734C">
      <w:pPr>
        <w:pStyle w:val="Default"/>
        <w:widowControl w:val="0"/>
        <w:jc w:val="both"/>
        <w:rPr>
          <w:color w:val="auto"/>
          <w:sz w:val="28"/>
          <w:szCs w:val="28"/>
          <w:lang w:val="uk-UA"/>
        </w:rPr>
      </w:pPr>
      <w:r w:rsidRPr="001C3071">
        <w:rPr>
          <w:color w:val="auto"/>
          <w:sz w:val="28"/>
          <w:szCs w:val="28"/>
          <w:lang w:val="uk-UA"/>
        </w:rPr>
        <w:t>а) так;</w:t>
      </w:r>
    </w:p>
    <w:p w:rsidR="00BF595F" w:rsidRPr="001C3071" w:rsidRDefault="00BF595F" w:rsidP="000F734C">
      <w:pPr>
        <w:pStyle w:val="Default"/>
        <w:widowControl w:val="0"/>
        <w:jc w:val="both"/>
        <w:rPr>
          <w:color w:val="auto"/>
          <w:sz w:val="28"/>
          <w:szCs w:val="28"/>
          <w:lang w:val="uk-UA"/>
        </w:rPr>
      </w:pPr>
      <w:r w:rsidRPr="001C3071">
        <w:rPr>
          <w:color w:val="auto"/>
          <w:sz w:val="28"/>
          <w:szCs w:val="28"/>
          <w:lang w:val="uk-UA"/>
        </w:rPr>
        <w:t xml:space="preserve">6) ні. </w:t>
      </w:r>
    </w:p>
    <w:p w:rsidR="00BF595F" w:rsidRPr="001C3071" w:rsidRDefault="00BF595F" w:rsidP="000F734C">
      <w:pPr>
        <w:pStyle w:val="Default"/>
        <w:widowControl w:val="0"/>
        <w:ind w:firstLine="708"/>
        <w:jc w:val="both"/>
        <w:rPr>
          <w:color w:val="auto"/>
          <w:sz w:val="28"/>
          <w:szCs w:val="28"/>
          <w:lang w:val="uk-UA"/>
        </w:rPr>
      </w:pPr>
      <w:r w:rsidRPr="001C3071">
        <w:rPr>
          <w:color w:val="auto"/>
          <w:sz w:val="28"/>
          <w:szCs w:val="28"/>
          <w:lang w:val="uk-UA"/>
        </w:rPr>
        <w:t xml:space="preserve">42. Чи вважаєте Ви, що Ваша нервова система здатна витримувати життєві навантаження? </w:t>
      </w:r>
    </w:p>
    <w:p w:rsidR="00BF595F" w:rsidRPr="001C3071" w:rsidRDefault="00BF595F" w:rsidP="000F734C">
      <w:pPr>
        <w:pStyle w:val="Default"/>
        <w:widowControl w:val="0"/>
        <w:jc w:val="both"/>
        <w:rPr>
          <w:color w:val="auto"/>
          <w:sz w:val="28"/>
          <w:szCs w:val="28"/>
          <w:lang w:val="uk-UA"/>
        </w:rPr>
      </w:pPr>
      <w:r w:rsidRPr="001C3071">
        <w:rPr>
          <w:color w:val="auto"/>
          <w:sz w:val="28"/>
          <w:szCs w:val="28"/>
          <w:lang w:val="uk-UA"/>
        </w:rPr>
        <w:t xml:space="preserve">а) так; </w:t>
      </w:r>
    </w:p>
    <w:p w:rsidR="00BF595F" w:rsidRPr="001C3071" w:rsidRDefault="00BF595F" w:rsidP="000F734C">
      <w:pPr>
        <w:pStyle w:val="Default"/>
        <w:widowControl w:val="0"/>
        <w:jc w:val="both"/>
        <w:rPr>
          <w:color w:val="auto"/>
          <w:sz w:val="28"/>
          <w:szCs w:val="28"/>
          <w:lang w:val="uk-UA"/>
        </w:rPr>
      </w:pPr>
      <w:r w:rsidRPr="001C3071">
        <w:rPr>
          <w:color w:val="auto"/>
          <w:sz w:val="28"/>
          <w:szCs w:val="28"/>
          <w:lang w:val="uk-UA"/>
        </w:rPr>
        <w:t xml:space="preserve">б) ні. </w:t>
      </w:r>
    </w:p>
    <w:p w:rsidR="00BF595F" w:rsidRPr="001C3071" w:rsidRDefault="00BF595F" w:rsidP="000F734C">
      <w:pPr>
        <w:pStyle w:val="Default"/>
        <w:widowControl w:val="0"/>
        <w:ind w:firstLine="708"/>
        <w:jc w:val="both"/>
        <w:rPr>
          <w:color w:val="auto"/>
          <w:sz w:val="28"/>
          <w:szCs w:val="28"/>
          <w:lang w:val="uk-UA"/>
        </w:rPr>
      </w:pPr>
      <w:r w:rsidRPr="001C3071">
        <w:rPr>
          <w:color w:val="auto"/>
          <w:sz w:val="28"/>
          <w:szCs w:val="28"/>
          <w:lang w:val="uk-UA"/>
        </w:rPr>
        <w:t xml:space="preserve">43. Як Ви вдієте, якщо Вам запропонують реорганізувати Ваш заклад чи організацію? </w:t>
      </w:r>
    </w:p>
    <w:p w:rsidR="00BF595F" w:rsidRPr="001C3071" w:rsidRDefault="00BF595F" w:rsidP="000F734C">
      <w:pPr>
        <w:pStyle w:val="Default"/>
        <w:widowControl w:val="0"/>
        <w:jc w:val="both"/>
        <w:rPr>
          <w:color w:val="auto"/>
          <w:sz w:val="28"/>
          <w:szCs w:val="28"/>
          <w:lang w:val="uk-UA"/>
        </w:rPr>
      </w:pPr>
      <w:r w:rsidRPr="001C3071">
        <w:rPr>
          <w:color w:val="auto"/>
          <w:sz w:val="28"/>
          <w:szCs w:val="28"/>
          <w:lang w:val="uk-UA"/>
        </w:rPr>
        <w:t xml:space="preserve">а) введу потрібні зміни негайно; </w:t>
      </w:r>
    </w:p>
    <w:p w:rsidR="00BF595F" w:rsidRPr="001C3071" w:rsidRDefault="00BF595F" w:rsidP="000F734C">
      <w:pPr>
        <w:pStyle w:val="Default"/>
        <w:widowControl w:val="0"/>
        <w:jc w:val="both"/>
        <w:rPr>
          <w:color w:val="auto"/>
          <w:sz w:val="28"/>
          <w:szCs w:val="28"/>
          <w:lang w:val="uk-UA"/>
        </w:rPr>
      </w:pPr>
      <w:r w:rsidRPr="001C3071">
        <w:rPr>
          <w:color w:val="auto"/>
          <w:sz w:val="28"/>
          <w:szCs w:val="28"/>
          <w:lang w:val="uk-UA"/>
        </w:rPr>
        <w:t xml:space="preserve">б) не буду поспішати і спочатку все ретельно обдумаю. </w:t>
      </w:r>
    </w:p>
    <w:p w:rsidR="00BF595F" w:rsidRPr="001C3071" w:rsidRDefault="00BF595F" w:rsidP="000F734C">
      <w:pPr>
        <w:pStyle w:val="Default"/>
        <w:widowControl w:val="0"/>
        <w:ind w:firstLine="708"/>
        <w:jc w:val="both"/>
        <w:rPr>
          <w:color w:val="auto"/>
          <w:sz w:val="28"/>
          <w:szCs w:val="28"/>
          <w:lang w:val="uk-UA"/>
        </w:rPr>
      </w:pPr>
      <w:r w:rsidRPr="001C3071">
        <w:rPr>
          <w:color w:val="auto"/>
          <w:sz w:val="28"/>
          <w:szCs w:val="28"/>
          <w:lang w:val="uk-UA"/>
        </w:rPr>
        <w:t xml:space="preserve">44. Чи зможете Ви перервати занадто балакучого співрозмовника, якщо це необхідно? </w:t>
      </w:r>
    </w:p>
    <w:p w:rsidR="00BF595F" w:rsidRPr="001C3071" w:rsidRDefault="00BF595F" w:rsidP="000F734C">
      <w:pPr>
        <w:pStyle w:val="Default"/>
        <w:widowControl w:val="0"/>
        <w:jc w:val="both"/>
        <w:rPr>
          <w:color w:val="auto"/>
          <w:sz w:val="28"/>
          <w:szCs w:val="28"/>
          <w:lang w:val="uk-UA"/>
        </w:rPr>
      </w:pPr>
      <w:r w:rsidRPr="001C3071">
        <w:rPr>
          <w:color w:val="auto"/>
          <w:sz w:val="28"/>
          <w:szCs w:val="28"/>
          <w:lang w:val="uk-UA"/>
        </w:rPr>
        <w:t xml:space="preserve">а) так; </w:t>
      </w:r>
    </w:p>
    <w:p w:rsidR="00BF595F" w:rsidRPr="001C3071" w:rsidRDefault="00BF595F" w:rsidP="000F734C">
      <w:pPr>
        <w:pStyle w:val="Default"/>
        <w:widowControl w:val="0"/>
        <w:jc w:val="both"/>
        <w:rPr>
          <w:color w:val="auto"/>
          <w:sz w:val="28"/>
          <w:szCs w:val="28"/>
          <w:lang w:val="uk-UA"/>
        </w:rPr>
      </w:pPr>
      <w:r w:rsidRPr="001C3071">
        <w:rPr>
          <w:color w:val="auto"/>
          <w:sz w:val="28"/>
          <w:szCs w:val="28"/>
          <w:lang w:val="uk-UA"/>
        </w:rPr>
        <w:t xml:space="preserve">б) ні. </w:t>
      </w:r>
    </w:p>
    <w:p w:rsidR="00BF595F" w:rsidRPr="001C3071" w:rsidRDefault="00BF595F" w:rsidP="000F734C">
      <w:pPr>
        <w:pStyle w:val="Default"/>
        <w:widowControl w:val="0"/>
        <w:ind w:firstLine="708"/>
        <w:jc w:val="both"/>
        <w:rPr>
          <w:color w:val="auto"/>
          <w:sz w:val="28"/>
          <w:szCs w:val="28"/>
          <w:lang w:val="uk-UA"/>
        </w:rPr>
      </w:pPr>
      <w:r w:rsidRPr="001C3071">
        <w:rPr>
          <w:color w:val="auto"/>
          <w:sz w:val="28"/>
          <w:szCs w:val="28"/>
          <w:lang w:val="uk-UA"/>
        </w:rPr>
        <w:t xml:space="preserve">45. Чи згодні Ви з твердженням: “Для того щоб бути щасливим, потрібно жити непомітно?” </w:t>
      </w:r>
    </w:p>
    <w:p w:rsidR="00BF595F" w:rsidRPr="001C3071" w:rsidRDefault="00BF595F" w:rsidP="000F734C">
      <w:pPr>
        <w:pStyle w:val="Default"/>
        <w:widowControl w:val="0"/>
        <w:jc w:val="both"/>
        <w:rPr>
          <w:color w:val="auto"/>
          <w:sz w:val="28"/>
          <w:szCs w:val="28"/>
          <w:lang w:val="uk-UA"/>
        </w:rPr>
      </w:pPr>
      <w:r w:rsidRPr="001C3071">
        <w:rPr>
          <w:color w:val="auto"/>
          <w:sz w:val="28"/>
          <w:szCs w:val="28"/>
          <w:lang w:val="uk-UA"/>
        </w:rPr>
        <w:t xml:space="preserve">а) так; </w:t>
      </w:r>
    </w:p>
    <w:p w:rsidR="00BF595F" w:rsidRPr="001C3071" w:rsidRDefault="00BF595F" w:rsidP="000F734C">
      <w:pPr>
        <w:pStyle w:val="Default"/>
        <w:widowControl w:val="0"/>
        <w:jc w:val="both"/>
        <w:rPr>
          <w:color w:val="auto"/>
          <w:sz w:val="28"/>
          <w:szCs w:val="28"/>
          <w:lang w:val="uk-UA"/>
        </w:rPr>
      </w:pPr>
      <w:r w:rsidRPr="001C3071">
        <w:rPr>
          <w:color w:val="auto"/>
          <w:sz w:val="28"/>
          <w:szCs w:val="28"/>
          <w:lang w:val="uk-UA"/>
        </w:rPr>
        <w:t xml:space="preserve">б) ні. </w:t>
      </w:r>
    </w:p>
    <w:p w:rsidR="00C114BB" w:rsidRPr="001C3071" w:rsidRDefault="00C114BB" w:rsidP="000F734C">
      <w:pPr>
        <w:pStyle w:val="Default"/>
        <w:widowControl w:val="0"/>
        <w:ind w:firstLine="708"/>
        <w:jc w:val="both"/>
        <w:rPr>
          <w:color w:val="auto"/>
          <w:sz w:val="28"/>
          <w:szCs w:val="28"/>
          <w:lang w:val="uk-UA"/>
        </w:rPr>
      </w:pPr>
    </w:p>
    <w:p w:rsidR="00BF595F" w:rsidRPr="001C3071" w:rsidRDefault="00BF595F" w:rsidP="000F734C">
      <w:pPr>
        <w:pStyle w:val="Default"/>
        <w:widowControl w:val="0"/>
        <w:ind w:firstLine="708"/>
        <w:jc w:val="both"/>
        <w:rPr>
          <w:color w:val="auto"/>
          <w:sz w:val="28"/>
          <w:szCs w:val="28"/>
          <w:lang w:val="uk-UA"/>
        </w:rPr>
      </w:pPr>
      <w:r w:rsidRPr="001C3071">
        <w:rPr>
          <w:color w:val="auto"/>
          <w:sz w:val="28"/>
          <w:szCs w:val="28"/>
          <w:lang w:val="uk-UA"/>
        </w:rPr>
        <w:t xml:space="preserve">46. Чи вважаєте Ви, що кожна людина повинна зробити що-небудь видатне? </w:t>
      </w:r>
    </w:p>
    <w:p w:rsidR="00BF595F" w:rsidRPr="001C3071" w:rsidRDefault="00BF595F" w:rsidP="000F734C">
      <w:pPr>
        <w:pStyle w:val="Default"/>
        <w:widowControl w:val="0"/>
        <w:jc w:val="both"/>
        <w:rPr>
          <w:color w:val="auto"/>
          <w:sz w:val="28"/>
          <w:szCs w:val="28"/>
          <w:lang w:val="uk-UA"/>
        </w:rPr>
      </w:pPr>
      <w:r w:rsidRPr="001C3071">
        <w:rPr>
          <w:color w:val="auto"/>
          <w:sz w:val="28"/>
          <w:szCs w:val="28"/>
          <w:lang w:val="uk-UA"/>
        </w:rPr>
        <w:t xml:space="preserve">а) так; </w:t>
      </w:r>
    </w:p>
    <w:p w:rsidR="00BF595F" w:rsidRPr="001C3071" w:rsidRDefault="00BF595F" w:rsidP="000F734C">
      <w:pPr>
        <w:pStyle w:val="Default"/>
        <w:widowControl w:val="0"/>
        <w:jc w:val="both"/>
        <w:rPr>
          <w:color w:val="auto"/>
          <w:sz w:val="28"/>
          <w:szCs w:val="28"/>
          <w:lang w:val="uk-UA"/>
        </w:rPr>
      </w:pPr>
      <w:r w:rsidRPr="001C3071">
        <w:rPr>
          <w:color w:val="auto"/>
          <w:sz w:val="28"/>
          <w:szCs w:val="28"/>
          <w:lang w:val="uk-UA"/>
        </w:rPr>
        <w:t xml:space="preserve">б) ні. </w:t>
      </w:r>
    </w:p>
    <w:p w:rsidR="00BF595F" w:rsidRPr="001C3071" w:rsidRDefault="00BF595F" w:rsidP="000F734C">
      <w:pPr>
        <w:pStyle w:val="Default"/>
        <w:widowControl w:val="0"/>
        <w:ind w:firstLine="708"/>
        <w:jc w:val="both"/>
        <w:rPr>
          <w:color w:val="auto"/>
          <w:sz w:val="28"/>
          <w:szCs w:val="28"/>
          <w:lang w:val="uk-UA"/>
        </w:rPr>
      </w:pPr>
      <w:r w:rsidRPr="001C3071">
        <w:rPr>
          <w:color w:val="auto"/>
          <w:sz w:val="28"/>
          <w:szCs w:val="28"/>
          <w:lang w:val="uk-UA"/>
        </w:rPr>
        <w:t xml:space="preserve">47. Ким би Ви хотіли стати? </w:t>
      </w:r>
    </w:p>
    <w:p w:rsidR="00BF595F" w:rsidRPr="001C3071" w:rsidRDefault="00BF595F" w:rsidP="000F734C">
      <w:pPr>
        <w:pStyle w:val="Default"/>
        <w:widowControl w:val="0"/>
        <w:jc w:val="both"/>
        <w:rPr>
          <w:color w:val="auto"/>
          <w:sz w:val="28"/>
          <w:szCs w:val="28"/>
          <w:lang w:val="uk-UA"/>
        </w:rPr>
      </w:pPr>
      <w:r w:rsidRPr="001C3071">
        <w:rPr>
          <w:color w:val="auto"/>
          <w:sz w:val="28"/>
          <w:szCs w:val="28"/>
          <w:lang w:val="uk-UA"/>
        </w:rPr>
        <w:t xml:space="preserve">а) художником, поетом, композитором, вченим; </w:t>
      </w:r>
    </w:p>
    <w:p w:rsidR="00BF595F" w:rsidRPr="001C3071" w:rsidRDefault="00BF595F" w:rsidP="000F734C">
      <w:pPr>
        <w:pStyle w:val="Default"/>
        <w:widowControl w:val="0"/>
        <w:jc w:val="both"/>
        <w:rPr>
          <w:color w:val="auto"/>
          <w:sz w:val="28"/>
          <w:szCs w:val="28"/>
          <w:lang w:val="uk-UA"/>
        </w:rPr>
      </w:pPr>
      <w:r w:rsidRPr="001C3071">
        <w:rPr>
          <w:color w:val="auto"/>
          <w:sz w:val="28"/>
          <w:szCs w:val="28"/>
          <w:lang w:val="uk-UA"/>
        </w:rPr>
        <w:t xml:space="preserve">б) видатним керівником, політичним діячем. </w:t>
      </w:r>
    </w:p>
    <w:p w:rsidR="00BF595F" w:rsidRPr="001C3071" w:rsidRDefault="00BF595F" w:rsidP="000F734C">
      <w:pPr>
        <w:pStyle w:val="Default"/>
        <w:widowControl w:val="0"/>
        <w:ind w:firstLine="708"/>
        <w:jc w:val="both"/>
        <w:rPr>
          <w:color w:val="auto"/>
          <w:sz w:val="28"/>
          <w:szCs w:val="28"/>
          <w:lang w:val="uk-UA"/>
        </w:rPr>
      </w:pPr>
      <w:r w:rsidRPr="001C3071">
        <w:rPr>
          <w:color w:val="auto"/>
          <w:sz w:val="28"/>
          <w:szCs w:val="28"/>
          <w:lang w:val="uk-UA"/>
        </w:rPr>
        <w:t xml:space="preserve">48. Яку музику Вам приємніше слухати? </w:t>
      </w:r>
    </w:p>
    <w:p w:rsidR="00BF595F" w:rsidRPr="001C3071" w:rsidRDefault="00BF595F" w:rsidP="000F734C">
      <w:pPr>
        <w:pStyle w:val="Default"/>
        <w:widowControl w:val="0"/>
        <w:jc w:val="both"/>
        <w:rPr>
          <w:color w:val="auto"/>
          <w:sz w:val="28"/>
          <w:szCs w:val="28"/>
          <w:lang w:val="uk-UA"/>
        </w:rPr>
      </w:pPr>
      <w:r w:rsidRPr="001C3071">
        <w:rPr>
          <w:color w:val="auto"/>
          <w:sz w:val="28"/>
          <w:szCs w:val="28"/>
          <w:lang w:val="uk-UA"/>
        </w:rPr>
        <w:t xml:space="preserve">а) потужну і урочисту; </w:t>
      </w:r>
    </w:p>
    <w:p w:rsidR="00BF595F" w:rsidRPr="001C3071" w:rsidRDefault="00BF595F" w:rsidP="000F734C">
      <w:pPr>
        <w:pStyle w:val="Default"/>
        <w:widowControl w:val="0"/>
        <w:jc w:val="both"/>
        <w:rPr>
          <w:color w:val="auto"/>
          <w:sz w:val="28"/>
          <w:szCs w:val="28"/>
          <w:lang w:val="uk-UA"/>
        </w:rPr>
      </w:pPr>
      <w:r w:rsidRPr="001C3071">
        <w:rPr>
          <w:color w:val="auto"/>
          <w:sz w:val="28"/>
          <w:szCs w:val="28"/>
          <w:lang w:val="uk-UA"/>
        </w:rPr>
        <w:t xml:space="preserve">б) тиху і ліричну. </w:t>
      </w:r>
    </w:p>
    <w:p w:rsidR="00BF595F" w:rsidRPr="001C3071" w:rsidRDefault="00BF595F" w:rsidP="000F734C">
      <w:pPr>
        <w:pStyle w:val="Default"/>
        <w:widowControl w:val="0"/>
        <w:ind w:firstLine="708"/>
        <w:jc w:val="both"/>
        <w:rPr>
          <w:color w:val="auto"/>
          <w:sz w:val="28"/>
          <w:szCs w:val="28"/>
          <w:lang w:val="uk-UA"/>
        </w:rPr>
      </w:pPr>
      <w:r w:rsidRPr="001C3071">
        <w:rPr>
          <w:color w:val="auto"/>
          <w:sz w:val="28"/>
          <w:szCs w:val="28"/>
          <w:lang w:val="uk-UA"/>
        </w:rPr>
        <w:t xml:space="preserve">49. Чи відчуваєте Ви хвилювання, очікуючи зустрічі с поважними і відомими людьми? </w:t>
      </w:r>
    </w:p>
    <w:p w:rsidR="00BF595F" w:rsidRPr="001C3071" w:rsidRDefault="00BF595F" w:rsidP="000F734C">
      <w:pPr>
        <w:pStyle w:val="Default"/>
        <w:widowControl w:val="0"/>
        <w:jc w:val="both"/>
        <w:rPr>
          <w:color w:val="auto"/>
          <w:sz w:val="28"/>
          <w:szCs w:val="28"/>
          <w:lang w:val="uk-UA"/>
        </w:rPr>
      </w:pPr>
      <w:r w:rsidRPr="001C3071">
        <w:rPr>
          <w:color w:val="auto"/>
          <w:sz w:val="28"/>
          <w:szCs w:val="28"/>
          <w:lang w:val="uk-UA"/>
        </w:rPr>
        <w:t xml:space="preserve">а) так; </w:t>
      </w:r>
    </w:p>
    <w:p w:rsidR="00BF595F" w:rsidRPr="001C3071" w:rsidRDefault="00BF595F" w:rsidP="000F734C">
      <w:pPr>
        <w:pStyle w:val="Default"/>
        <w:widowControl w:val="0"/>
        <w:jc w:val="both"/>
        <w:rPr>
          <w:color w:val="auto"/>
          <w:sz w:val="28"/>
          <w:szCs w:val="28"/>
          <w:lang w:val="uk-UA"/>
        </w:rPr>
      </w:pPr>
      <w:r w:rsidRPr="001C3071">
        <w:rPr>
          <w:color w:val="auto"/>
          <w:sz w:val="28"/>
          <w:szCs w:val="28"/>
          <w:lang w:val="uk-UA"/>
        </w:rPr>
        <w:t xml:space="preserve">б) ні. </w:t>
      </w:r>
    </w:p>
    <w:p w:rsidR="00BF595F" w:rsidRPr="001C3071" w:rsidRDefault="00BF595F" w:rsidP="000F734C">
      <w:pPr>
        <w:pStyle w:val="Default"/>
        <w:widowControl w:val="0"/>
        <w:ind w:firstLine="708"/>
        <w:jc w:val="both"/>
        <w:rPr>
          <w:color w:val="auto"/>
          <w:sz w:val="28"/>
          <w:szCs w:val="28"/>
          <w:lang w:val="uk-UA"/>
        </w:rPr>
      </w:pPr>
      <w:r w:rsidRPr="001C3071">
        <w:rPr>
          <w:color w:val="auto"/>
          <w:sz w:val="28"/>
          <w:szCs w:val="28"/>
          <w:lang w:val="uk-UA"/>
        </w:rPr>
        <w:t xml:space="preserve">50. Чи часто Ви зустрічали людей більш вольових, ніж Ви? </w:t>
      </w:r>
    </w:p>
    <w:p w:rsidR="00BF595F" w:rsidRPr="001C3071" w:rsidRDefault="00BF595F" w:rsidP="000F734C">
      <w:pPr>
        <w:pStyle w:val="Default"/>
        <w:widowControl w:val="0"/>
        <w:jc w:val="both"/>
        <w:rPr>
          <w:color w:val="auto"/>
          <w:sz w:val="28"/>
          <w:szCs w:val="28"/>
          <w:lang w:val="uk-UA"/>
        </w:rPr>
      </w:pPr>
      <w:r w:rsidRPr="001C3071">
        <w:rPr>
          <w:color w:val="auto"/>
          <w:sz w:val="28"/>
          <w:szCs w:val="28"/>
          <w:lang w:val="uk-UA"/>
        </w:rPr>
        <w:t xml:space="preserve">а) так; </w:t>
      </w:r>
    </w:p>
    <w:p w:rsidR="00BF595F" w:rsidRPr="001C3071" w:rsidRDefault="00BF595F" w:rsidP="000F734C">
      <w:pPr>
        <w:pStyle w:val="Default"/>
        <w:widowControl w:val="0"/>
        <w:jc w:val="both"/>
        <w:rPr>
          <w:color w:val="auto"/>
          <w:sz w:val="28"/>
          <w:szCs w:val="28"/>
          <w:lang w:val="uk-UA"/>
        </w:rPr>
      </w:pPr>
      <w:r w:rsidRPr="001C3071">
        <w:rPr>
          <w:color w:val="auto"/>
          <w:sz w:val="28"/>
          <w:szCs w:val="28"/>
          <w:lang w:val="uk-UA"/>
        </w:rPr>
        <w:t xml:space="preserve">б) ні. </w:t>
      </w:r>
    </w:p>
    <w:p w:rsidR="00BF595F" w:rsidRPr="001C3071" w:rsidRDefault="00BF595F" w:rsidP="000F734C">
      <w:pPr>
        <w:pStyle w:val="Default"/>
        <w:widowControl w:val="0"/>
        <w:jc w:val="both"/>
        <w:rPr>
          <w:color w:val="auto"/>
          <w:sz w:val="28"/>
          <w:szCs w:val="28"/>
          <w:lang w:val="uk-UA"/>
        </w:rPr>
      </w:pPr>
    </w:p>
    <w:p w:rsidR="00BF595F" w:rsidRPr="001C3071" w:rsidRDefault="00BF595F" w:rsidP="000F734C">
      <w:pPr>
        <w:pStyle w:val="Default"/>
        <w:widowControl w:val="0"/>
        <w:jc w:val="both"/>
        <w:rPr>
          <w:color w:val="auto"/>
          <w:sz w:val="28"/>
          <w:szCs w:val="28"/>
          <w:lang w:val="uk-UA"/>
        </w:rPr>
      </w:pPr>
    </w:p>
    <w:p w:rsidR="00BF595F" w:rsidRPr="001C3071" w:rsidRDefault="00BF595F" w:rsidP="000F734C">
      <w:pPr>
        <w:pStyle w:val="Default"/>
        <w:widowControl w:val="0"/>
        <w:jc w:val="both"/>
        <w:rPr>
          <w:color w:val="auto"/>
          <w:sz w:val="28"/>
          <w:szCs w:val="28"/>
          <w:lang w:val="uk-UA"/>
        </w:rPr>
      </w:pPr>
    </w:p>
    <w:p w:rsidR="00BF595F" w:rsidRPr="001C3071" w:rsidRDefault="00BF595F" w:rsidP="000F734C">
      <w:pPr>
        <w:rPr>
          <w:rFonts w:ascii="Times New Roman" w:hAnsi="Times New Roman" w:cs="Times New Roman"/>
          <w:sz w:val="28"/>
          <w:szCs w:val="28"/>
        </w:rPr>
      </w:pPr>
      <w:r w:rsidRPr="001C3071">
        <w:rPr>
          <w:sz w:val="28"/>
          <w:szCs w:val="28"/>
        </w:rPr>
        <w:br w:type="page"/>
      </w:r>
    </w:p>
    <w:p w:rsidR="00BF595F" w:rsidRPr="001C3071" w:rsidRDefault="00BF595F" w:rsidP="000F734C">
      <w:pPr>
        <w:autoSpaceDE w:val="0"/>
        <w:autoSpaceDN w:val="0"/>
        <w:adjustRightInd w:val="0"/>
        <w:jc w:val="right"/>
        <w:textAlignment w:val="center"/>
        <w:rPr>
          <w:rFonts w:ascii="Times New Roman" w:eastAsia="Calibri" w:hAnsi="Times New Roman" w:cs="Times New Roman"/>
          <w:b/>
          <w:bCs/>
          <w:caps/>
          <w:sz w:val="28"/>
          <w:szCs w:val="28"/>
        </w:rPr>
      </w:pPr>
      <w:r w:rsidRPr="001C3071">
        <w:rPr>
          <w:rFonts w:ascii="Times New Roman" w:eastAsia="Calibri" w:hAnsi="Times New Roman" w:cs="Times New Roman"/>
          <w:b/>
          <w:bCs/>
          <w:caps/>
          <w:sz w:val="28"/>
          <w:szCs w:val="28"/>
        </w:rPr>
        <w:t>Додаток 5</w:t>
      </w:r>
    </w:p>
    <w:p w:rsidR="00BF595F" w:rsidRPr="00763249" w:rsidRDefault="00BF595F" w:rsidP="000F734C">
      <w:pPr>
        <w:pStyle w:val="Default"/>
        <w:widowControl w:val="0"/>
        <w:jc w:val="both"/>
        <w:rPr>
          <w:color w:val="auto"/>
          <w:sz w:val="28"/>
          <w:szCs w:val="28"/>
          <w:lang w:val="uk-UA"/>
        </w:rPr>
      </w:pPr>
      <w:r w:rsidRPr="001C3071">
        <w:rPr>
          <w:noProof/>
          <w:sz w:val="28"/>
          <w:szCs w:val="28"/>
          <w:lang w:val="uk-UA" w:eastAsia="uk-UA"/>
        </w:rPr>
        <w:drawing>
          <wp:inline distT="0" distB="0" distL="0" distR="0" wp14:anchorId="72B0C832" wp14:editId="02FD0F5E">
            <wp:extent cx="5939790" cy="8905626"/>
            <wp:effectExtent l="0" t="0" r="3810" b="0"/>
            <wp:docPr id="14" name="Рисунок 14" descr="C:\Users\Натали\Desktop\Магістри_Випуск 2025\6_Лука Вікторія Олександрівна\ae0fcb4d-c285-4f11-98d6-5be16043796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descr="C:\Users\Натали\Desktop\Магістри_Випуск 2025\6_Лука Вікторія Олександрівна\ae0fcb4d-c285-4f11-98d6-5be160437960.png"/>
                    <pic:cNvPicPr>
                      <a:picLocks noChangeAspect="1" noChangeArrowheads="1"/>
                    </pic:cNvPicPr>
                  </pic:nvPicPr>
                  <pic:blipFill>
                    <a:blip r:embed="rId48">
                      <a:extLst>
                        <a:ext uri="{BEBA8EAE-BF5A-486C-A8C5-ECC9F3942E4B}">
                          <a14:imgProps xmlns:a14="http://schemas.microsoft.com/office/drawing/2010/main">
                            <a14:imgLayer r:embed="rId49">
                              <a14:imgEffect>
                                <a14:saturation sat="66000"/>
                              </a14:imgEffect>
                            </a14:imgLayer>
                          </a14:imgProps>
                        </a:ext>
                        <a:ext uri="{28A0092B-C50C-407E-A947-70E740481C1C}">
                          <a14:useLocalDpi xmlns:a14="http://schemas.microsoft.com/office/drawing/2010/main" val="0"/>
                        </a:ext>
                      </a:extLst>
                    </a:blip>
                    <a:srcRect/>
                    <a:stretch>
                      <a:fillRect/>
                    </a:stretch>
                  </pic:blipFill>
                  <pic:spPr bwMode="auto">
                    <a:xfrm>
                      <a:off x="0" y="0"/>
                      <a:ext cx="5939790" cy="8905626"/>
                    </a:xfrm>
                    <a:prstGeom prst="rect">
                      <a:avLst/>
                    </a:prstGeom>
                    <a:noFill/>
                    <a:ln>
                      <a:noFill/>
                    </a:ln>
                  </pic:spPr>
                </pic:pic>
              </a:graphicData>
            </a:graphic>
          </wp:inline>
        </w:drawing>
      </w:r>
    </w:p>
    <w:sectPr w:rsidR="00BF595F" w:rsidRPr="00763249" w:rsidSect="00B52BD9">
      <w:headerReference w:type="default" r:id="rId50"/>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A276F" w:rsidRDefault="007A276F" w:rsidP="00032CD3">
      <w:r>
        <w:separator/>
      </w:r>
    </w:p>
  </w:endnote>
  <w:endnote w:type="continuationSeparator" w:id="0">
    <w:p w:rsidR="007A276F" w:rsidRDefault="007A276F" w:rsidP="00032CD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Unicode MS">
    <w:altName w:val="Arial"/>
    <w:panose1 w:val="020B0604020202020204"/>
    <w:charset w:val="00"/>
    <w:family w:val="auto"/>
    <w:pitch w:val="default"/>
  </w:font>
  <w:font w:name="Cambria">
    <w:panose1 w:val="02040503050406030204"/>
    <w:charset w:val="CC"/>
    <w:family w:val="roman"/>
    <w:pitch w:val="variable"/>
    <w:sig w:usb0="E00002FF" w:usb1="400004FF" w:usb2="00000000" w:usb3="00000000" w:csb0="0000019F" w:csb1="00000000"/>
  </w:font>
  <w:font w:name="Bold">
    <w:altName w:val="Times New Roman"/>
    <w:panose1 w:val="00000000000000000000"/>
    <w:charset w:val="00"/>
    <w:family w:val="roman"/>
    <w:notTrueType/>
    <w:pitch w:val="default"/>
  </w:font>
  <w:font w:name="TimesNewRoman">
    <w:altName w:val="Times New Roman"/>
    <w:panose1 w:val="00000000000000000000"/>
    <w:charset w:val="00"/>
    <w:family w:val="roman"/>
    <w:notTrueType/>
    <w:pitch w:val="default"/>
    <w:sig w:usb0="00000201" w:usb1="00000000" w:usb2="00000000" w:usb3="00000000" w:csb0="00000004" w:csb1="00000000"/>
  </w:font>
  <w:font w:name="Microsoft Sans Serif">
    <w:panose1 w:val="020B0604020202020204"/>
    <w:charset w:val="CC"/>
    <w:family w:val="swiss"/>
    <w:pitch w:val="variable"/>
    <w:sig w:usb0="E1002AFF" w:usb1="C0000002" w:usb2="00000008" w:usb3="00000000" w:csb0="000101FF" w:csb1="00000000"/>
  </w:font>
  <w:font w:name="TimesNewRomanPSMT">
    <w:altName w:val="MS Gothic"/>
    <w:charset w:val="00"/>
    <w:family w:val="auto"/>
    <w:pitch w:val="default"/>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Malgun Gothic Semilight">
    <w:charset w:val="81"/>
    <w:family w:val="swiss"/>
    <w:pitch w:val="variable"/>
    <w:sig w:usb0="B0000AAF" w:usb1="09DF7CFB" w:usb2="00000012" w:usb3="00000000" w:csb0="003E01BD" w:csb1="00000000"/>
  </w:font>
  <w:font w:name="Calibri-Italic">
    <w:altName w:val="MS Gothic"/>
    <w:panose1 w:val="00000000000000000000"/>
    <w:charset w:val="80"/>
    <w:family w:val="auto"/>
    <w:notTrueType/>
    <w:pitch w:val="default"/>
    <w:sig w:usb0="00000000" w:usb1="08070000" w:usb2="00000010" w:usb3="00000000" w:csb0="00020000" w:csb1="00000000"/>
  </w:font>
  <w:font w:name="TimesNewRomanPS-BoldMT">
    <w:panose1 w:val="00000000000000000000"/>
    <w:charset w:val="CC"/>
    <w:family w:val="auto"/>
    <w:notTrueType/>
    <w:pitch w:val="default"/>
    <w:sig w:usb0="00000201" w:usb1="00000000" w:usb2="00000000" w:usb3="00000000" w:csb0="00000004"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A276F" w:rsidRDefault="007A276F" w:rsidP="00032CD3">
      <w:r>
        <w:separator/>
      </w:r>
    </w:p>
  </w:footnote>
  <w:footnote w:type="continuationSeparator" w:id="0">
    <w:p w:rsidR="007A276F" w:rsidRDefault="007A276F" w:rsidP="00032CD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37631294"/>
      <w:docPartObj>
        <w:docPartGallery w:val="Page Numbers (Top of Page)"/>
        <w:docPartUnique/>
      </w:docPartObj>
    </w:sdtPr>
    <w:sdtEndPr/>
    <w:sdtContent>
      <w:p w:rsidR="00F87290" w:rsidRDefault="00F87290" w:rsidP="00032CD3">
        <w:pPr>
          <w:pStyle w:val="a5"/>
          <w:jc w:val="right"/>
        </w:pPr>
        <w:r w:rsidRPr="00032CD3">
          <w:rPr>
            <w:rFonts w:ascii="Times New Roman" w:hAnsi="Times New Roman" w:cs="Times New Roman"/>
            <w:sz w:val="28"/>
            <w:szCs w:val="28"/>
          </w:rPr>
          <w:fldChar w:fldCharType="begin"/>
        </w:r>
        <w:r w:rsidRPr="00032CD3">
          <w:rPr>
            <w:rFonts w:ascii="Times New Roman" w:hAnsi="Times New Roman" w:cs="Times New Roman"/>
            <w:sz w:val="28"/>
            <w:szCs w:val="28"/>
          </w:rPr>
          <w:instrText>PAGE   \* MERGEFORMAT</w:instrText>
        </w:r>
        <w:r w:rsidRPr="00032CD3">
          <w:rPr>
            <w:rFonts w:ascii="Times New Roman" w:hAnsi="Times New Roman" w:cs="Times New Roman"/>
            <w:sz w:val="28"/>
            <w:szCs w:val="28"/>
          </w:rPr>
          <w:fldChar w:fldCharType="separate"/>
        </w:r>
        <w:r w:rsidR="009F746E" w:rsidRPr="009F746E">
          <w:rPr>
            <w:rFonts w:ascii="Times New Roman" w:hAnsi="Times New Roman" w:cs="Times New Roman"/>
            <w:noProof/>
            <w:sz w:val="28"/>
            <w:szCs w:val="28"/>
            <w:lang w:val="ru-RU"/>
          </w:rPr>
          <w:t>4</w:t>
        </w:r>
        <w:r w:rsidRPr="00032CD3">
          <w:rPr>
            <w:rFonts w:ascii="Times New Roman" w:hAnsi="Times New Roman" w:cs="Times New Roman"/>
            <w:sz w:val="28"/>
            <w:szCs w:val="28"/>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FA1FAC"/>
    <w:multiLevelType w:val="hybridMultilevel"/>
    <w:tmpl w:val="9F88D55A"/>
    <w:lvl w:ilvl="0" w:tplc="A0602DAC">
      <w:start w:val="3"/>
      <w:numFmt w:val="bullet"/>
      <w:lvlText w:val="-"/>
      <w:lvlJc w:val="left"/>
      <w:pPr>
        <w:ind w:left="36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062E348D"/>
    <w:multiLevelType w:val="multilevel"/>
    <w:tmpl w:val="698ECBC2"/>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2" w15:restartNumberingAfterBreak="0">
    <w:nsid w:val="076154FD"/>
    <w:multiLevelType w:val="hybridMultilevel"/>
    <w:tmpl w:val="8500CF76"/>
    <w:lvl w:ilvl="0" w:tplc="A0602DAC">
      <w:start w:val="3"/>
      <w:numFmt w:val="bullet"/>
      <w:lvlText w:val="-"/>
      <w:lvlJc w:val="left"/>
      <w:pPr>
        <w:ind w:left="360" w:hanging="360"/>
      </w:pPr>
      <w:rPr>
        <w:rFonts w:ascii="Times New Roman" w:eastAsia="Times New Roman" w:hAnsi="Times New Roman" w:cs="Times New Roman"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3" w15:restartNumberingAfterBreak="0">
    <w:nsid w:val="09DD060A"/>
    <w:multiLevelType w:val="hybridMultilevel"/>
    <w:tmpl w:val="A3CA151C"/>
    <w:lvl w:ilvl="0" w:tplc="A0602DAC">
      <w:start w:val="3"/>
      <w:numFmt w:val="bullet"/>
      <w:lvlText w:val="-"/>
      <w:lvlJc w:val="left"/>
      <w:pPr>
        <w:ind w:left="360" w:hanging="360"/>
      </w:pPr>
      <w:rPr>
        <w:rFonts w:ascii="Times New Roman" w:eastAsia="Times New Roman" w:hAnsi="Times New Roman" w:cs="Times New Roman"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4" w15:restartNumberingAfterBreak="0">
    <w:nsid w:val="0C717644"/>
    <w:multiLevelType w:val="multilevel"/>
    <w:tmpl w:val="EC18039E"/>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5" w15:restartNumberingAfterBreak="0">
    <w:nsid w:val="0D610620"/>
    <w:multiLevelType w:val="hybridMultilevel"/>
    <w:tmpl w:val="64A0BD26"/>
    <w:lvl w:ilvl="0" w:tplc="4FB0ADA0">
      <w:start w:val="1"/>
      <w:numFmt w:val="decimal"/>
      <w:lvlText w:val="%1."/>
      <w:lvlJc w:val="left"/>
      <w:pPr>
        <w:ind w:left="360" w:hanging="360"/>
      </w:pPr>
      <w:rPr>
        <w:rFonts w:eastAsiaTheme="minorHAnsi"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6" w15:restartNumberingAfterBreak="0">
    <w:nsid w:val="15994DA2"/>
    <w:multiLevelType w:val="multilevel"/>
    <w:tmpl w:val="5CEE7E30"/>
    <w:lvl w:ilvl="0">
      <w:start w:val="36"/>
      <w:numFmt w:val="bullet"/>
      <w:lvlText w:val="-"/>
      <w:lvlJc w:val="left"/>
      <w:pPr>
        <w:ind w:left="360" w:hanging="360"/>
      </w:pPr>
      <w:rPr>
        <w:rFonts w:ascii="Times New Roman" w:eastAsiaTheme="minorHAnsi" w:hAnsi="Times New Roman" w:cs="Times New Roman" w:hint="default"/>
      </w:rPr>
    </w:lvl>
    <w:lvl w:ilvl="1" w:tentative="1">
      <w:start w:val="1"/>
      <w:numFmt w:val="bullet"/>
      <w:lvlText w:val="o"/>
      <w:lvlJc w:val="left"/>
      <w:pPr>
        <w:ind w:left="1080" w:hanging="360"/>
      </w:pPr>
      <w:rPr>
        <w:rFonts w:ascii="Courier New" w:hAnsi="Courier New" w:cs="Courier New" w:hint="default"/>
      </w:rPr>
    </w:lvl>
    <w:lvl w:ilvl="2" w:tentative="1">
      <w:start w:val="1"/>
      <w:numFmt w:val="bullet"/>
      <w:lvlText w:val=""/>
      <w:lvlJc w:val="left"/>
      <w:pPr>
        <w:ind w:left="1800" w:hanging="360"/>
      </w:pPr>
      <w:rPr>
        <w:rFonts w:ascii="Wingdings" w:hAnsi="Wingdings" w:hint="default"/>
      </w:rPr>
    </w:lvl>
    <w:lvl w:ilvl="3" w:tentative="1">
      <w:start w:val="1"/>
      <w:numFmt w:val="bullet"/>
      <w:lvlText w:val=""/>
      <w:lvlJc w:val="left"/>
      <w:pPr>
        <w:ind w:left="2520" w:hanging="360"/>
      </w:pPr>
      <w:rPr>
        <w:rFonts w:ascii="Symbol" w:hAnsi="Symbol" w:hint="default"/>
      </w:rPr>
    </w:lvl>
    <w:lvl w:ilvl="4" w:tentative="1">
      <w:start w:val="1"/>
      <w:numFmt w:val="bullet"/>
      <w:lvlText w:val="o"/>
      <w:lvlJc w:val="left"/>
      <w:pPr>
        <w:ind w:left="3240" w:hanging="360"/>
      </w:pPr>
      <w:rPr>
        <w:rFonts w:ascii="Courier New" w:hAnsi="Courier New" w:cs="Courier New" w:hint="default"/>
      </w:rPr>
    </w:lvl>
    <w:lvl w:ilvl="5" w:tentative="1">
      <w:start w:val="1"/>
      <w:numFmt w:val="bullet"/>
      <w:lvlText w:val=""/>
      <w:lvlJc w:val="left"/>
      <w:pPr>
        <w:ind w:left="3960" w:hanging="360"/>
      </w:pPr>
      <w:rPr>
        <w:rFonts w:ascii="Wingdings" w:hAnsi="Wingdings" w:hint="default"/>
      </w:rPr>
    </w:lvl>
    <w:lvl w:ilvl="6" w:tentative="1">
      <w:start w:val="1"/>
      <w:numFmt w:val="bullet"/>
      <w:lvlText w:val=""/>
      <w:lvlJc w:val="left"/>
      <w:pPr>
        <w:ind w:left="4680" w:hanging="360"/>
      </w:pPr>
      <w:rPr>
        <w:rFonts w:ascii="Symbol" w:hAnsi="Symbol" w:hint="default"/>
      </w:rPr>
    </w:lvl>
    <w:lvl w:ilvl="7" w:tentative="1">
      <w:start w:val="1"/>
      <w:numFmt w:val="bullet"/>
      <w:lvlText w:val="o"/>
      <w:lvlJc w:val="left"/>
      <w:pPr>
        <w:ind w:left="5400" w:hanging="360"/>
      </w:pPr>
      <w:rPr>
        <w:rFonts w:ascii="Courier New" w:hAnsi="Courier New" w:cs="Courier New" w:hint="default"/>
      </w:rPr>
    </w:lvl>
    <w:lvl w:ilvl="8" w:tentative="1">
      <w:start w:val="1"/>
      <w:numFmt w:val="bullet"/>
      <w:lvlText w:val=""/>
      <w:lvlJc w:val="left"/>
      <w:pPr>
        <w:ind w:left="6120" w:hanging="360"/>
      </w:pPr>
      <w:rPr>
        <w:rFonts w:ascii="Wingdings" w:hAnsi="Wingdings" w:hint="default"/>
      </w:rPr>
    </w:lvl>
  </w:abstractNum>
  <w:abstractNum w:abstractNumId="7" w15:restartNumberingAfterBreak="0">
    <w:nsid w:val="199528E4"/>
    <w:multiLevelType w:val="multilevel"/>
    <w:tmpl w:val="EC18039E"/>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8" w15:restartNumberingAfterBreak="0">
    <w:nsid w:val="1B500411"/>
    <w:multiLevelType w:val="hybridMultilevel"/>
    <w:tmpl w:val="4686F612"/>
    <w:lvl w:ilvl="0" w:tplc="5EF698E6">
      <w:start w:val="36"/>
      <w:numFmt w:val="bullet"/>
      <w:lvlText w:val="-"/>
      <w:lvlJc w:val="left"/>
      <w:pPr>
        <w:ind w:left="36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20D82DE0"/>
    <w:multiLevelType w:val="multilevel"/>
    <w:tmpl w:val="EC18039E"/>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0" w15:restartNumberingAfterBreak="0">
    <w:nsid w:val="2E0F1E55"/>
    <w:multiLevelType w:val="multilevel"/>
    <w:tmpl w:val="AB30CD66"/>
    <w:lvl w:ilvl="0">
      <w:start w:val="3"/>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15:restartNumberingAfterBreak="0">
    <w:nsid w:val="2F516493"/>
    <w:multiLevelType w:val="hybridMultilevel"/>
    <w:tmpl w:val="22B2511C"/>
    <w:lvl w:ilvl="0" w:tplc="7A72E21E">
      <w:start w:val="1"/>
      <w:numFmt w:val="bullet"/>
      <w:lvlText w:val="-"/>
      <w:lvlJc w:val="left"/>
      <w:pPr>
        <w:ind w:left="360" w:hanging="360"/>
      </w:pPr>
      <w:rPr>
        <w:rFonts w:ascii="Times New Roman" w:eastAsiaTheme="minorHAnsi" w:hAnsi="Times New Roman" w:cs="Times New Roman" w:hint="default"/>
        <w:b w:val="0"/>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2" w15:restartNumberingAfterBreak="0">
    <w:nsid w:val="33B603C6"/>
    <w:multiLevelType w:val="multilevel"/>
    <w:tmpl w:val="F6ACE54A"/>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3" w15:restartNumberingAfterBreak="0">
    <w:nsid w:val="3B086074"/>
    <w:multiLevelType w:val="hybridMultilevel"/>
    <w:tmpl w:val="971A6E8A"/>
    <w:lvl w:ilvl="0" w:tplc="37842E96">
      <w:numFmt w:val="bullet"/>
      <w:lvlText w:val="-"/>
      <w:lvlJc w:val="left"/>
      <w:pPr>
        <w:ind w:left="360" w:hanging="360"/>
      </w:pPr>
      <w:rPr>
        <w:rFonts w:ascii="Times New Roman" w:eastAsia="Times New Roman" w:hAnsi="Times New Roman" w:cs="Times New Roman" w:hint="default"/>
        <w:i w:val="0"/>
      </w:rPr>
    </w:lvl>
    <w:lvl w:ilvl="1" w:tplc="04190003">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4" w15:restartNumberingAfterBreak="0">
    <w:nsid w:val="3C19471D"/>
    <w:multiLevelType w:val="hybridMultilevel"/>
    <w:tmpl w:val="D520BD4E"/>
    <w:lvl w:ilvl="0" w:tplc="A0602DAC">
      <w:start w:val="3"/>
      <w:numFmt w:val="bullet"/>
      <w:lvlText w:val="-"/>
      <w:lvlJc w:val="left"/>
      <w:pPr>
        <w:ind w:left="360" w:hanging="360"/>
      </w:pPr>
      <w:rPr>
        <w:rFonts w:ascii="Times New Roman" w:eastAsia="Times New Roman" w:hAnsi="Times New Roman" w:cs="Times New Roman"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5" w15:restartNumberingAfterBreak="0">
    <w:nsid w:val="42643EB2"/>
    <w:multiLevelType w:val="hybridMultilevel"/>
    <w:tmpl w:val="F6E204A4"/>
    <w:lvl w:ilvl="0" w:tplc="A0602DAC">
      <w:start w:val="3"/>
      <w:numFmt w:val="bullet"/>
      <w:lvlText w:val="-"/>
      <w:lvlJc w:val="left"/>
      <w:pPr>
        <w:ind w:left="360" w:hanging="360"/>
      </w:pPr>
      <w:rPr>
        <w:rFonts w:ascii="Times New Roman" w:eastAsia="Times New Roman" w:hAnsi="Times New Roman" w:cs="Times New Roman"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6" w15:restartNumberingAfterBreak="0">
    <w:nsid w:val="43623969"/>
    <w:multiLevelType w:val="hybridMultilevel"/>
    <w:tmpl w:val="77CAF6CA"/>
    <w:lvl w:ilvl="0" w:tplc="A0602DAC">
      <w:start w:val="3"/>
      <w:numFmt w:val="bullet"/>
      <w:lvlText w:val="-"/>
      <w:lvlJc w:val="left"/>
      <w:pPr>
        <w:ind w:left="360" w:hanging="360"/>
      </w:pPr>
      <w:rPr>
        <w:rFonts w:ascii="Times New Roman" w:eastAsia="Times New Roman" w:hAnsi="Times New Roman" w:cs="Times New Roman"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7" w15:restartNumberingAfterBreak="0">
    <w:nsid w:val="44552D47"/>
    <w:multiLevelType w:val="multilevel"/>
    <w:tmpl w:val="5CEE7E30"/>
    <w:lvl w:ilvl="0">
      <w:start w:val="36"/>
      <w:numFmt w:val="bullet"/>
      <w:lvlText w:val="-"/>
      <w:lvlJc w:val="left"/>
      <w:pPr>
        <w:ind w:left="360" w:hanging="360"/>
      </w:pPr>
      <w:rPr>
        <w:rFonts w:ascii="Times New Roman" w:eastAsiaTheme="minorHAnsi" w:hAnsi="Times New Roman" w:cs="Times New Roman" w:hint="default"/>
      </w:rPr>
    </w:lvl>
    <w:lvl w:ilvl="1" w:tentative="1">
      <w:start w:val="1"/>
      <w:numFmt w:val="bullet"/>
      <w:lvlText w:val="o"/>
      <w:lvlJc w:val="left"/>
      <w:pPr>
        <w:ind w:left="1080" w:hanging="360"/>
      </w:pPr>
      <w:rPr>
        <w:rFonts w:ascii="Courier New" w:hAnsi="Courier New" w:cs="Courier New" w:hint="default"/>
      </w:rPr>
    </w:lvl>
    <w:lvl w:ilvl="2" w:tentative="1">
      <w:start w:val="1"/>
      <w:numFmt w:val="bullet"/>
      <w:lvlText w:val=""/>
      <w:lvlJc w:val="left"/>
      <w:pPr>
        <w:ind w:left="1800" w:hanging="360"/>
      </w:pPr>
      <w:rPr>
        <w:rFonts w:ascii="Wingdings" w:hAnsi="Wingdings" w:hint="default"/>
      </w:rPr>
    </w:lvl>
    <w:lvl w:ilvl="3" w:tentative="1">
      <w:start w:val="1"/>
      <w:numFmt w:val="bullet"/>
      <w:lvlText w:val=""/>
      <w:lvlJc w:val="left"/>
      <w:pPr>
        <w:ind w:left="2520" w:hanging="360"/>
      </w:pPr>
      <w:rPr>
        <w:rFonts w:ascii="Symbol" w:hAnsi="Symbol" w:hint="default"/>
      </w:rPr>
    </w:lvl>
    <w:lvl w:ilvl="4" w:tentative="1">
      <w:start w:val="1"/>
      <w:numFmt w:val="bullet"/>
      <w:lvlText w:val="o"/>
      <w:lvlJc w:val="left"/>
      <w:pPr>
        <w:ind w:left="3240" w:hanging="360"/>
      </w:pPr>
      <w:rPr>
        <w:rFonts w:ascii="Courier New" w:hAnsi="Courier New" w:cs="Courier New" w:hint="default"/>
      </w:rPr>
    </w:lvl>
    <w:lvl w:ilvl="5" w:tentative="1">
      <w:start w:val="1"/>
      <w:numFmt w:val="bullet"/>
      <w:lvlText w:val=""/>
      <w:lvlJc w:val="left"/>
      <w:pPr>
        <w:ind w:left="3960" w:hanging="360"/>
      </w:pPr>
      <w:rPr>
        <w:rFonts w:ascii="Wingdings" w:hAnsi="Wingdings" w:hint="default"/>
      </w:rPr>
    </w:lvl>
    <w:lvl w:ilvl="6" w:tentative="1">
      <w:start w:val="1"/>
      <w:numFmt w:val="bullet"/>
      <w:lvlText w:val=""/>
      <w:lvlJc w:val="left"/>
      <w:pPr>
        <w:ind w:left="4680" w:hanging="360"/>
      </w:pPr>
      <w:rPr>
        <w:rFonts w:ascii="Symbol" w:hAnsi="Symbol" w:hint="default"/>
      </w:rPr>
    </w:lvl>
    <w:lvl w:ilvl="7" w:tentative="1">
      <w:start w:val="1"/>
      <w:numFmt w:val="bullet"/>
      <w:lvlText w:val="o"/>
      <w:lvlJc w:val="left"/>
      <w:pPr>
        <w:ind w:left="5400" w:hanging="360"/>
      </w:pPr>
      <w:rPr>
        <w:rFonts w:ascii="Courier New" w:hAnsi="Courier New" w:cs="Courier New" w:hint="default"/>
      </w:rPr>
    </w:lvl>
    <w:lvl w:ilvl="8" w:tentative="1">
      <w:start w:val="1"/>
      <w:numFmt w:val="bullet"/>
      <w:lvlText w:val=""/>
      <w:lvlJc w:val="left"/>
      <w:pPr>
        <w:ind w:left="6120" w:hanging="360"/>
      </w:pPr>
      <w:rPr>
        <w:rFonts w:ascii="Wingdings" w:hAnsi="Wingdings" w:hint="default"/>
      </w:rPr>
    </w:lvl>
  </w:abstractNum>
  <w:abstractNum w:abstractNumId="18" w15:restartNumberingAfterBreak="0">
    <w:nsid w:val="44577CBC"/>
    <w:multiLevelType w:val="multilevel"/>
    <w:tmpl w:val="1B5AAD96"/>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9" w15:restartNumberingAfterBreak="0">
    <w:nsid w:val="461606A5"/>
    <w:multiLevelType w:val="hybridMultilevel"/>
    <w:tmpl w:val="2C868E4E"/>
    <w:lvl w:ilvl="0" w:tplc="A0602DAC">
      <w:start w:val="3"/>
      <w:numFmt w:val="bullet"/>
      <w:lvlText w:val="-"/>
      <w:lvlJc w:val="left"/>
      <w:pPr>
        <w:ind w:left="36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15:restartNumberingAfterBreak="0">
    <w:nsid w:val="4CA81BBD"/>
    <w:multiLevelType w:val="hybridMultilevel"/>
    <w:tmpl w:val="CB040EC0"/>
    <w:lvl w:ilvl="0" w:tplc="A0602DAC">
      <w:start w:val="3"/>
      <w:numFmt w:val="bullet"/>
      <w:lvlText w:val="-"/>
      <w:lvlJc w:val="left"/>
      <w:pPr>
        <w:ind w:left="360" w:hanging="360"/>
      </w:pPr>
      <w:rPr>
        <w:rFonts w:ascii="Times New Roman" w:eastAsia="Times New Roman" w:hAnsi="Times New Roman" w:cs="Times New Roman"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21" w15:restartNumberingAfterBreak="0">
    <w:nsid w:val="53D43057"/>
    <w:multiLevelType w:val="multilevel"/>
    <w:tmpl w:val="EC18039E"/>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22" w15:restartNumberingAfterBreak="0">
    <w:nsid w:val="588A7E82"/>
    <w:multiLevelType w:val="multilevel"/>
    <w:tmpl w:val="EC18039E"/>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23" w15:restartNumberingAfterBreak="0">
    <w:nsid w:val="5A164C93"/>
    <w:multiLevelType w:val="multilevel"/>
    <w:tmpl w:val="59A0CFF2"/>
    <w:lvl w:ilvl="0">
      <w:start w:val="2"/>
      <w:numFmt w:val="decimal"/>
      <w:lvlText w:val="%1."/>
      <w:lvlJc w:val="left"/>
      <w:pPr>
        <w:ind w:left="450" w:hanging="450"/>
      </w:pPr>
      <w:rPr>
        <w:rFonts w:hint="default"/>
        <w:b/>
        <w:color w:val="000000"/>
      </w:rPr>
    </w:lvl>
    <w:lvl w:ilvl="1">
      <w:start w:val="1"/>
      <w:numFmt w:val="decimal"/>
      <w:lvlText w:val="%1.%2."/>
      <w:lvlJc w:val="left"/>
      <w:pPr>
        <w:ind w:left="720" w:hanging="720"/>
      </w:pPr>
      <w:rPr>
        <w:rFonts w:hint="default"/>
        <w:b w:val="0"/>
        <w:color w:val="000000"/>
      </w:rPr>
    </w:lvl>
    <w:lvl w:ilvl="2">
      <w:start w:val="1"/>
      <w:numFmt w:val="decimal"/>
      <w:lvlText w:val="%1.%2.%3."/>
      <w:lvlJc w:val="left"/>
      <w:pPr>
        <w:ind w:left="720" w:hanging="720"/>
      </w:pPr>
      <w:rPr>
        <w:rFonts w:hint="default"/>
        <w:b/>
        <w:color w:val="000000"/>
      </w:rPr>
    </w:lvl>
    <w:lvl w:ilvl="3">
      <w:start w:val="1"/>
      <w:numFmt w:val="decimal"/>
      <w:lvlText w:val="%1.%2.%3.%4."/>
      <w:lvlJc w:val="left"/>
      <w:pPr>
        <w:ind w:left="1080" w:hanging="1080"/>
      </w:pPr>
      <w:rPr>
        <w:rFonts w:hint="default"/>
        <w:b/>
        <w:color w:val="000000"/>
      </w:rPr>
    </w:lvl>
    <w:lvl w:ilvl="4">
      <w:start w:val="1"/>
      <w:numFmt w:val="decimal"/>
      <w:lvlText w:val="%1.%2.%3.%4.%5."/>
      <w:lvlJc w:val="left"/>
      <w:pPr>
        <w:ind w:left="1080" w:hanging="1080"/>
      </w:pPr>
      <w:rPr>
        <w:rFonts w:hint="default"/>
        <w:b/>
        <w:color w:val="000000"/>
      </w:rPr>
    </w:lvl>
    <w:lvl w:ilvl="5">
      <w:start w:val="1"/>
      <w:numFmt w:val="decimal"/>
      <w:lvlText w:val="%1.%2.%3.%4.%5.%6."/>
      <w:lvlJc w:val="left"/>
      <w:pPr>
        <w:ind w:left="1440" w:hanging="1440"/>
      </w:pPr>
      <w:rPr>
        <w:rFonts w:hint="default"/>
        <w:b/>
        <w:color w:val="000000"/>
      </w:rPr>
    </w:lvl>
    <w:lvl w:ilvl="6">
      <w:start w:val="1"/>
      <w:numFmt w:val="decimal"/>
      <w:lvlText w:val="%1.%2.%3.%4.%5.%6.%7."/>
      <w:lvlJc w:val="left"/>
      <w:pPr>
        <w:ind w:left="1800" w:hanging="1800"/>
      </w:pPr>
      <w:rPr>
        <w:rFonts w:hint="default"/>
        <w:b/>
        <w:color w:val="000000"/>
      </w:rPr>
    </w:lvl>
    <w:lvl w:ilvl="7">
      <w:start w:val="1"/>
      <w:numFmt w:val="decimal"/>
      <w:lvlText w:val="%1.%2.%3.%4.%5.%6.%7.%8."/>
      <w:lvlJc w:val="left"/>
      <w:pPr>
        <w:ind w:left="1800" w:hanging="1800"/>
      </w:pPr>
      <w:rPr>
        <w:rFonts w:hint="default"/>
        <w:b/>
        <w:color w:val="000000"/>
      </w:rPr>
    </w:lvl>
    <w:lvl w:ilvl="8">
      <w:start w:val="1"/>
      <w:numFmt w:val="decimal"/>
      <w:lvlText w:val="%1.%2.%3.%4.%5.%6.%7.%8.%9."/>
      <w:lvlJc w:val="left"/>
      <w:pPr>
        <w:ind w:left="2160" w:hanging="2160"/>
      </w:pPr>
      <w:rPr>
        <w:rFonts w:hint="default"/>
        <w:b/>
        <w:color w:val="000000"/>
      </w:rPr>
    </w:lvl>
  </w:abstractNum>
  <w:abstractNum w:abstractNumId="24" w15:restartNumberingAfterBreak="0">
    <w:nsid w:val="5E412B20"/>
    <w:multiLevelType w:val="hybridMultilevel"/>
    <w:tmpl w:val="5CEE7E30"/>
    <w:lvl w:ilvl="0" w:tplc="5EF698E6">
      <w:start w:val="36"/>
      <w:numFmt w:val="bullet"/>
      <w:lvlText w:val="-"/>
      <w:lvlJc w:val="left"/>
      <w:pPr>
        <w:ind w:left="360" w:hanging="360"/>
      </w:pPr>
      <w:rPr>
        <w:rFonts w:ascii="Times New Roman" w:eastAsiaTheme="minorHAnsi" w:hAnsi="Times New Roman" w:cs="Times New Roman"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25" w15:restartNumberingAfterBreak="0">
    <w:nsid w:val="63C25300"/>
    <w:multiLevelType w:val="multilevel"/>
    <w:tmpl w:val="D9449634"/>
    <w:lvl w:ilvl="0">
      <w:start w:val="1"/>
      <w:numFmt w:val="decimal"/>
      <w:lvlText w:val="%1."/>
      <w:lvlJc w:val="left"/>
      <w:pPr>
        <w:ind w:left="360" w:hanging="360"/>
      </w:pPr>
      <w:rPr>
        <w:rFonts w:ascii="Times New Roman" w:hAnsi="Times New Roman" w:cs="Times New Roman" w:hint="default"/>
        <w:b w:val="0"/>
        <w:bCs w:val="0"/>
        <w:color w:val="auto"/>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6" w15:restartNumberingAfterBreak="0">
    <w:nsid w:val="659979FF"/>
    <w:multiLevelType w:val="hybridMultilevel"/>
    <w:tmpl w:val="461C04D4"/>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7" w15:restartNumberingAfterBreak="0">
    <w:nsid w:val="67AF7CF3"/>
    <w:multiLevelType w:val="multilevel"/>
    <w:tmpl w:val="A666235E"/>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28" w15:restartNumberingAfterBreak="0">
    <w:nsid w:val="6936062C"/>
    <w:multiLevelType w:val="multilevel"/>
    <w:tmpl w:val="E1169A72"/>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29" w15:restartNumberingAfterBreak="0">
    <w:nsid w:val="704D0FC4"/>
    <w:multiLevelType w:val="multilevel"/>
    <w:tmpl w:val="EC18039E"/>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30" w15:restartNumberingAfterBreak="0">
    <w:nsid w:val="709001BF"/>
    <w:multiLevelType w:val="multilevel"/>
    <w:tmpl w:val="587860AC"/>
    <w:lvl w:ilvl="0">
      <w:start w:val="1"/>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1" w15:restartNumberingAfterBreak="0">
    <w:nsid w:val="72614817"/>
    <w:multiLevelType w:val="hybridMultilevel"/>
    <w:tmpl w:val="C7F0E8B6"/>
    <w:lvl w:ilvl="0" w:tplc="FF1A2F70">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32" w15:restartNumberingAfterBreak="0">
    <w:nsid w:val="73D571E7"/>
    <w:multiLevelType w:val="multilevel"/>
    <w:tmpl w:val="DDBE63E0"/>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33" w15:restartNumberingAfterBreak="0">
    <w:nsid w:val="79AC01EB"/>
    <w:multiLevelType w:val="multilevel"/>
    <w:tmpl w:val="6FDEF056"/>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34" w15:restartNumberingAfterBreak="0">
    <w:nsid w:val="7C523B2B"/>
    <w:multiLevelType w:val="multilevel"/>
    <w:tmpl w:val="1B5AAD96"/>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35" w15:restartNumberingAfterBreak="0">
    <w:nsid w:val="7CDD71FF"/>
    <w:multiLevelType w:val="hybridMultilevel"/>
    <w:tmpl w:val="7500143E"/>
    <w:lvl w:ilvl="0" w:tplc="A0602DAC">
      <w:start w:val="3"/>
      <w:numFmt w:val="bullet"/>
      <w:lvlText w:val="-"/>
      <w:lvlJc w:val="left"/>
      <w:pPr>
        <w:ind w:left="360" w:hanging="360"/>
      </w:pPr>
      <w:rPr>
        <w:rFonts w:ascii="Times New Roman" w:eastAsia="Times New Roman" w:hAnsi="Times New Roman" w:cs="Times New Roman"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36" w15:restartNumberingAfterBreak="0">
    <w:nsid w:val="7EC52739"/>
    <w:multiLevelType w:val="hybridMultilevel"/>
    <w:tmpl w:val="94AE7C6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3"/>
  </w:num>
  <w:num w:numId="2">
    <w:abstractNumId w:val="13"/>
  </w:num>
  <w:num w:numId="3">
    <w:abstractNumId w:val="30"/>
  </w:num>
  <w:num w:numId="4">
    <w:abstractNumId w:val="10"/>
  </w:num>
  <w:num w:numId="5">
    <w:abstractNumId w:val="11"/>
  </w:num>
  <w:num w:numId="6">
    <w:abstractNumId w:val="5"/>
  </w:num>
  <w:num w:numId="7">
    <w:abstractNumId w:val="26"/>
  </w:num>
  <w:num w:numId="8">
    <w:abstractNumId w:val="35"/>
  </w:num>
  <w:num w:numId="9">
    <w:abstractNumId w:val="19"/>
  </w:num>
  <w:num w:numId="10">
    <w:abstractNumId w:val="0"/>
  </w:num>
  <w:num w:numId="11">
    <w:abstractNumId w:val="16"/>
  </w:num>
  <w:num w:numId="12">
    <w:abstractNumId w:val="2"/>
  </w:num>
  <w:num w:numId="13">
    <w:abstractNumId w:val="15"/>
  </w:num>
  <w:num w:numId="14">
    <w:abstractNumId w:val="14"/>
  </w:num>
  <w:num w:numId="15">
    <w:abstractNumId w:val="20"/>
  </w:num>
  <w:num w:numId="16">
    <w:abstractNumId w:val="3"/>
  </w:num>
  <w:num w:numId="17">
    <w:abstractNumId w:val="28"/>
  </w:num>
  <w:num w:numId="18">
    <w:abstractNumId w:val="31"/>
  </w:num>
  <w:num w:numId="19">
    <w:abstractNumId w:val="24"/>
  </w:num>
  <w:num w:numId="20">
    <w:abstractNumId w:val="29"/>
  </w:num>
  <w:num w:numId="21">
    <w:abstractNumId w:val="9"/>
  </w:num>
  <w:num w:numId="22">
    <w:abstractNumId w:val="21"/>
  </w:num>
  <w:num w:numId="23">
    <w:abstractNumId w:val="7"/>
  </w:num>
  <w:num w:numId="24">
    <w:abstractNumId w:val="4"/>
  </w:num>
  <w:num w:numId="25">
    <w:abstractNumId w:val="22"/>
  </w:num>
  <w:num w:numId="26">
    <w:abstractNumId w:val="6"/>
  </w:num>
  <w:num w:numId="27">
    <w:abstractNumId w:val="17"/>
  </w:num>
  <w:num w:numId="28">
    <w:abstractNumId w:val="27"/>
  </w:num>
  <w:num w:numId="29">
    <w:abstractNumId w:val="1"/>
  </w:num>
  <w:num w:numId="30">
    <w:abstractNumId w:val="32"/>
  </w:num>
  <w:num w:numId="31">
    <w:abstractNumId w:val="12"/>
  </w:num>
  <w:num w:numId="32">
    <w:abstractNumId w:val="33"/>
  </w:num>
  <w:num w:numId="33">
    <w:abstractNumId w:val="18"/>
  </w:num>
  <w:num w:numId="34">
    <w:abstractNumId w:val="34"/>
  </w:num>
  <w:num w:numId="35">
    <w:abstractNumId w:val="8"/>
  </w:num>
  <w:num w:numId="36">
    <w:abstractNumId w:val="25"/>
  </w:num>
  <w:num w:numId="37">
    <w:abstractNumId w:val="36"/>
  </w:num>
  <w:numIdMacAtCleanup w:val="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24DA"/>
    <w:rsid w:val="0000615E"/>
    <w:rsid w:val="00007B2A"/>
    <w:rsid w:val="000173E1"/>
    <w:rsid w:val="000218C3"/>
    <w:rsid w:val="000224DA"/>
    <w:rsid w:val="00026311"/>
    <w:rsid w:val="0003275F"/>
    <w:rsid w:val="00032CD3"/>
    <w:rsid w:val="00036AB0"/>
    <w:rsid w:val="00046162"/>
    <w:rsid w:val="00050D0B"/>
    <w:rsid w:val="000560B4"/>
    <w:rsid w:val="00057D63"/>
    <w:rsid w:val="00061C2A"/>
    <w:rsid w:val="00065544"/>
    <w:rsid w:val="00080CA9"/>
    <w:rsid w:val="00086D84"/>
    <w:rsid w:val="000A2FD4"/>
    <w:rsid w:val="000B0C4D"/>
    <w:rsid w:val="000B5544"/>
    <w:rsid w:val="000B7FE8"/>
    <w:rsid w:val="000C46BC"/>
    <w:rsid w:val="000D12A1"/>
    <w:rsid w:val="000E2FC3"/>
    <w:rsid w:val="000E6AD9"/>
    <w:rsid w:val="000F0872"/>
    <w:rsid w:val="000F3C61"/>
    <w:rsid w:val="000F6017"/>
    <w:rsid w:val="000F734C"/>
    <w:rsid w:val="00102118"/>
    <w:rsid w:val="00110C5A"/>
    <w:rsid w:val="00121440"/>
    <w:rsid w:val="00126D16"/>
    <w:rsid w:val="00131685"/>
    <w:rsid w:val="0015025A"/>
    <w:rsid w:val="00153069"/>
    <w:rsid w:val="001562CC"/>
    <w:rsid w:val="001638DD"/>
    <w:rsid w:val="00163A1E"/>
    <w:rsid w:val="001661EC"/>
    <w:rsid w:val="001723DB"/>
    <w:rsid w:val="001734C0"/>
    <w:rsid w:val="001861CE"/>
    <w:rsid w:val="00192847"/>
    <w:rsid w:val="00195E32"/>
    <w:rsid w:val="001A3FFA"/>
    <w:rsid w:val="001A573B"/>
    <w:rsid w:val="001A7F87"/>
    <w:rsid w:val="001B3293"/>
    <w:rsid w:val="001B4968"/>
    <w:rsid w:val="001C3071"/>
    <w:rsid w:val="001D0B16"/>
    <w:rsid w:val="001D40F2"/>
    <w:rsid w:val="001E3725"/>
    <w:rsid w:val="00200E06"/>
    <w:rsid w:val="00202978"/>
    <w:rsid w:val="00227ED5"/>
    <w:rsid w:val="00231423"/>
    <w:rsid w:val="00237C4B"/>
    <w:rsid w:val="002441DA"/>
    <w:rsid w:val="00247C7A"/>
    <w:rsid w:val="002526E6"/>
    <w:rsid w:val="00253899"/>
    <w:rsid w:val="002550A8"/>
    <w:rsid w:val="002567DE"/>
    <w:rsid w:val="002839B8"/>
    <w:rsid w:val="00283F9F"/>
    <w:rsid w:val="00291125"/>
    <w:rsid w:val="0029196F"/>
    <w:rsid w:val="00293088"/>
    <w:rsid w:val="002C114D"/>
    <w:rsid w:val="002C427B"/>
    <w:rsid w:val="002E16F9"/>
    <w:rsid w:val="00310925"/>
    <w:rsid w:val="00316800"/>
    <w:rsid w:val="00326B4A"/>
    <w:rsid w:val="003275AF"/>
    <w:rsid w:val="003368B8"/>
    <w:rsid w:val="00347493"/>
    <w:rsid w:val="00351850"/>
    <w:rsid w:val="003618C9"/>
    <w:rsid w:val="00362776"/>
    <w:rsid w:val="00367629"/>
    <w:rsid w:val="003702E6"/>
    <w:rsid w:val="003735AC"/>
    <w:rsid w:val="00392555"/>
    <w:rsid w:val="0039491E"/>
    <w:rsid w:val="00396313"/>
    <w:rsid w:val="003A3C65"/>
    <w:rsid w:val="003A5773"/>
    <w:rsid w:val="003B397E"/>
    <w:rsid w:val="003C556C"/>
    <w:rsid w:val="003D5566"/>
    <w:rsid w:val="003D6768"/>
    <w:rsid w:val="004008EB"/>
    <w:rsid w:val="00404604"/>
    <w:rsid w:val="00404AF2"/>
    <w:rsid w:val="00415D85"/>
    <w:rsid w:val="0042097E"/>
    <w:rsid w:val="00423F06"/>
    <w:rsid w:val="00427555"/>
    <w:rsid w:val="0042762B"/>
    <w:rsid w:val="00437B8A"/>
    <w:rsid w:val="00442981"/>
    <w:rsid w:val="004462E7"/>
    <w:rsid w:val="004463B7"/>
    <w:rsid w:val="00447FE4"/>
    <w:rsid w:val="00453DAC"/>
    <w:rsid w:val="004665BD"/>
    <w:rsid w:val="00482618"/>
    <w:rsid w:val="00484B42"/>
    <w:rsid w:val="0048654E"/>
    <w:rsid w:val="00491769"/>
    <w:rsid w:val="00493E50"/>
    <w:rsid w:val="004A0F07"/>
    <w:rsid w:val="004A2733"/>
    <w:rsid w:val="004B36BA"/>
    <w:rsid w:val="004B7795"/>
    <w:rsid w:val="004C5D09"/>
    <w:rsid w:val="004C6FE4"/>
    <w:rsid w:val="004C70D9"/>
    <w:rsid w:val="004E6FC3"/>
    <w:rsid w:val="004F5D7A"/>
    <w:rsid w:val="00502596"/>
    <w:rsid w:val="00502779"/>
    <w:rsid w:val="00503ADD"/>
    <w:rsid w:val="0051206A"/>
    <w:rsid w:val="00514BE7"/>
    <w:rsid w:val="00516A0A"/>
    <w:rsid w:val="0052438F"/>
    <w:rsid w:val="00526D8D"/>
    <w:rsid w:val="00532625"/>
    <w:rsid w:val="00543080"/>
    <w:rsid w:val="005643DB"/>
    <w:rsid w:val="00564C1B"/>
    <w:rsid w:val="00574448"/>
    <w:rsid w:val="00576822"/>
    <w:rsid w:val="00581B0D"/>
    <w:rsid w:val="005822D9"/>
    <w:rsid w:val="0058484C"/>
    <w:rsid w:val="00584ADF"/>
    <w:rsid w:val="005851FD"/>
    <w:rsid w:val="005853E0"/>
    <w:rsid w:val="00592B75"/>
    <w:rsid w:val="005A7201"/>
    <w:rsid w:val="005B00F8"/>
    <w:rsid w:val="005C03AC"/>
    <w:rsid w:val="005D05B7"/>
    <w:rsid w:val="005D197A"/>
    <w:rsid w:val="005D39C4"/>
    <w:rsid w:val="005D7605"/>
    <w:rsid w:val="005E1456"/>
    <w:rsid w:val="005E19F0"/>
    <w:rsid w:val="005E50B1"/>
    <w:rsid w:val="005E6C9B"/>
    <w:rsid w:val="005E7680"/>
    <w:rsid w:val="005F11D6"/>
    <w:rsid w:val="005F3CFF"/>
    <w:rsid w:val="006023FC"/>
    <w:rsid w:val="006129EC"/>
    <w:rsid w:val="0061350C"/>
    <w:rsid w:val="0061661C"/>
    <w:rsid w:val="00635628"/>
    <w:rsid w:val="00656A71"/>
    <w:rsid w:val="00660AED"/>
    <w:rsid w:val="00666014"/>
    <w:rsid w:val="006661BB"/>
    <w:rsid w:val="00670419"/>
    <w:rsid w:val="00670A4F"/>
    <w:rsid w:val="00681BA4"/>
    <w:rsid w:val="00685E5E"/>
    <w:rsid w:val="00692DA6"/>
    <w:rsid w:val="006A6FF8"/>
    <w:rsid w:val="006B01F6"/>
    <w:rsid w:val="006C0BAF"/>
    <w:rsid w:val="006C0E59"/>
    <w:rsid w:val="006C3208"/>
    <w:rsid w:val="006C6D20"/>
    <w:rsid w:val="006D5830"/>
    <w:rsid w:val="006D6745"/>
    <w:rsid w:val="006E19EB"/>
    <w:rsid w:val="006E2061"/>
    <w:rsid w:val="006E43C4"/>
    <w:rsid w:val="006E5CEF"/>
    <w:rsid w:val="006F447B"/>
    <w:rsid w:val="00700E7A"/>
    <w:rsid w:val="0070376C"/>
    <w:rsid w:val="007133F5"/>
    <w:rsid w:val="00724789"/>
    <w:rsid w:val="00724A91"/>
    <w:rsid w:val="0072700F"/>
    <w:rsid w:val="00727EC1"/>
    <w:rsid w:val="00732BB3"/>
    <w:rsid w:val="00733420"/>
    <w:rsid w:val="00737F40"/>
    <w:rsid w:val="00740266"/>
    <w:rsid w:val="00743E19"/>
    <w:rsid w:val="00745DCB"/>
    <w:rsid w:val="00763249"/>
    <w:rsid w:val="007650F3"/>
    <w:rsid w:val="00770193"/>
    <w:rsid w:val="007704CD"/>
    <w:rsid w:val="007749E4"/>
    <w:rsid w:val="00777C49"/>
    <w:rsid w:val="00780718"/>
    <w:rsid w:val="007825C0"/>
    <w:rsid w:val="0079518E"/>
    <w:rsid w:val="007954E3"/>
    <w:rsid w:val="007A18FE"/>
    <w:rsid w:val="007A1C8D"/>
    <w:rsid w:val="007A276F"/>
    <w:rsid w:val="007A2CC5"/>
    <w:rsid w:val="007B2A70"/>
    <w:rsid w:val="007C498B"/>
    <w:rsid w:val="007D50FD"/>
    <w:rsid w:val="007E62C9"/>
    <w:rsid w:val="00806FAC"/>
    <w:rsid w:val="0080790A"/>
    <w:rsid w:val="00816AE1"/>
    <w:rsid w:val="0082428D"/>
    <w:rsid w:val="00833B2F"/>
    <w:rsid w:val="008350C3"/>
    <w:rsid w:val="0083616A"/>
    <w:rsid w:val="008402AE"/>
    <w:rsid w:val="00845AD3"/>
    <w:rsid w:val="00866F33"/>
    <w:rsid w:val="00872428"/>
    <w:rsid w:val="008754BE"/>
    <w:rsid w:val="00877D4D"/>
    <w:rsid w:val="008807F5"/>
    <w:rsid w:val="00886752"/>
    <w:rsid w:val="00892FC3"/>
    <w:rsid w:val="008A5398"/>
    <w:rsid w:val="008B5CAE"/>
    <w:rsid w:val="008B7666"/>
    <w:rsid w:val="008C225E"/>
    <w:rsid w:val="008D0937"/>
    <w:rsid w:val="008E25DD"/>
    <w:rsid w:val="008E561E"/>
    <w:rsid w:val="008F0CE0"/>
    <w:rsid w:val="008F110D"/>
    <w:rsid w:val="0090772D"/>
    <w:rsid w:val="009148CD"/>
    <w:rsid w:val="0091588C"/>
    <w:rsid w:val="00915F7C"/>
    <w:rsid w:val="00926F63"/>
    <w:rsid w:val="00932A86"/>
    <w:rsid w:val="009456B4"/>
    <w:rsid w:val="00950A40"/>
    <w:rsid w:val="00951F3D"/>
    <w:rsid w:val="0096188F"/>
    <w:rsid w:val="00970BDD"/>
    <w:rsid w:val="00973FD5"/>
    <w:rsid w:val="00976B3F"/>
    <w:rsid w:val="00984A7C"/>
    <w:rsid w:val="00993D14"/>
    <w:rsid w:val="009A1F33"/>
    <w:rsid w:val="009A2D3C"/>
    <w:rsid w:val="009A58D7"/>
    <w:rsid w:val="009B0645"/>
    <w:rsid w:val="009C17A8"/>
    <w:rsid w:val="009C4836"/>
    <w:rsid w:val="009D2D00"/>
    <w:rsid w:val="009E0C2C"/>
    <w:rsid w:val="009E387E"/>
    <w:rsid w:val="009E5258"/>
    <w:rsid w:val="009E605D"/>
    <w:rsid w:val="009E69CC"/>
    <w:rsid w:val="009F0197"/>
    <w:rsid w:val="009F2275"/>
    <w:rsid w:val="009F2A8F"/>
    <w:rsid w:val="009F3CD4"/>
    <w:rsid w:val="009F547E"/>
    <w:rsid w:val="009F746E"/>
    <w:rsid w:val="00A1681C"/>
    <w:rsid w:val="00A5783F"/>
    <w:rsid w:val="00A62CBB"/>
    <w:rsid w:val="00A64D6C"/>
    <w:rsid w:val="00A707DC"/>
    <w:rsid w:val="00A734EB"/>
    <w:rsid w:val="00A7391E"/>
    <w:rsid w:val="00A953F6"/>
    <w:rsid w:val="00AA08E6"/>
    <w:rsid w:val="00AA1D2D"/>
    <w:rsid w:val="00AB3B2A"/>
    <w:rsid w:val="00AC06AC"/>
    <w:rsid w:val="00AD40BB"/>
    <w:rsid w:val="00AD5193"/>
    <w:rsid w:val="00AE3F2E"/>
    <w:rsid w:val="00AE68D8"/>
    <w:rsid w:val="00AF0C34"/>
    <w:rsid w:val="00AF282D"/>
    <w:rsid w:val="00AF4796"/>
    <w:rsid w:val="00B01429"/>
    <w:rsid w:val="00B103B0"/>
    <w:rsid w:val="00B11048"/>
    <w:rsid w:val="00B231EF"/>
    <w:rsid w:val="00B325A4"/>
    <w:rsid w:val="00B36E18"/>
    <w:rsid w:val="00B43878"/>
    <w:rsid w:val="00B51ED6"/>
    <w:rsid w:val="00B52BD9"/>
    <w:rsid w:val="00B66B67"/>
    <w:rsid w:val="00B67454"/>
    <w:rsid w:val="00B71675"/>
    <w:rsid w:val="00B761E1"/>
    <w:rsid w:val="00B820AA"/>
    <w:rsid w:val="00B82FEB"/>
    <w:rsid w:val="00B86DF2"/>
    <w:rsid w:val="00B944F8"/>
    <w:rsid w:val="00B94742"/>
    <w:rsid w:val="00BD12D8"/>
    <w:rsid w:val="00BD369C"/>
    <w:rsid w:val="00BE0D71"/>
    <w:rsid w:val="00BE280A"/>
    <w:rsid w:val="00BE6A4F"/>
    <w:rsid w:val="00BF1618"/>
    <w:rsid w:val="00BF595F"/>
    <w:rsid w:val="00BF752F"/>
    <w:rsid w:val="00C01DBF"/>
    <w:rsid w:val="00C033DF"/>
    <w:rsid w:val="00C052FC"/>
    <w:rsid w:val="00C114BB"/>
    <w:rsid w:val="00C11CED"/>
    <w:rsid w:val="00C22E77"/>
    <w:rsid w:val="00C2768B"/>
    <w:rsid w:val="00C27A39"/>
    <w:rsid w:val="00C4004D"/>
    <w:rsid w:val="00C41C32"/>
    <w:rsid w:val="00C42076"/>
    <w:rsid w:val="00C44A0B"/>
    <w:rsid w:val="00C5445C"/>
    <w:rsid w:val="00C66BB8"/>
    <w:rsid w:val="00C73633"/>
    <w:rsid w:val="00C803F7"/>
    <w:rsid w:val="00C812B3"/>
    <w:rsid w:val="00C96213"/>
    <w:rsid w:val="00CB0EFC"/>
    <w:rsid w:val="00CC1059"/>
    <w:rsid w:val="00CC3D1E"/>
    <w:rsid w:val="00CC618B"/>
    <w:rsid w:val="00CC6F09"/>
    <w:rsid w:val="00CD2A84"/>
    <w:rsid w:val="00CE20D4"/>
    <w:rsid w:val="00CE702B"/>
    <w:rsid w:val="00CE7F33"/>
    <w:rsid w:val="00D051FB"/>
    <w:rsid w:val="00D111C6"/>
    <w:rsid w:val="00D16302"/>
    <w:rsid w:val="00D26B87"/>
    <w:rsid w:val="00D438AE"/>
    <w:rsid w:val="00D4504F"/>
    <w:rsid w:val="00D54291"/>
    <w:rsid w:val="00D54E7C"/>
    <w:rsid w:val="00D56361"/>
    <w:rsid w:val="00D6383F"/>
    <w:rsid w:val="00D65CF1"/>
    <w:rsid w:val="00D94829"/>
    <w:rsid w:val="00D96939"/>
    <w:rsid w:val="00DA1046"/>
    <w:rsid w:val="00DA1A7A"/>
    <w:rsid w:val="00DA5E42"/>
    <w:rsid w:val="00DB3DE0"/>
    <w:rsid w:val="00DD0E55"/>
    <w:rsid w:val="00DE2AC4"/>
    <w:rsid w:val="00DE2E3D"/>
    <w:rsid w:val="00DF26C1"/>
    <w:rsid w:val="00DF35EF"/>
    <w:rsid w:val="00DF4A15"/>
    <w:rsid w:val="00DF7731"/>
    <w:rsid w:val="00E05935"/>
    <w:rsid w:val="00E07191"/>
    <w:rsid w:val="00E10F03"/>
    <w:rsid w:val="00E12B7E"/>
    <w:rsid w:val="00E25944"/>
    <w:rsid w:val="00E31F3D"/>
    <w:rsid w:val="00E378BE"/>
    <w:rsid w:val="00E400C1"/>
    <w:rsid w:val="00E40346"/>
    <w:rsid w:val="00E46DD8"/>
    <w:rsid w:val="00E53317"/>
    <w:rsid w:val="00E54E69"/>
    <w:rsid w:val="00E67A66"/>
    <w:rsid w:val="00E7250A"/>
    <w:rsid w:val="00E824DB"/>
    <w:rsid w:val="00E846CB"/>
    <w:rsid w:val="00E84AAE"/>
    <w:rsid w:val="00EA1E45"/>
    <w:rsid w:val="00EA2B2C"/>
    <w:rsid w:val="00EA32E6"/>
    <w:rsid w:val="00EC1C48"/>
    <w:rsid w:val="00EC554D"/>
    <w:rsid w:val="00ED1813"/>
    <w:rsid w:val="00EE0A19"/>
    <w:rsid w:val="00EF13FE"/>
    <w:rsid w:val="00F00699"/>
    <w:rsid w:val="00F015F6"/>
    <w:rsid w:val="00F12C7A"/>
    <w:rsid w:val="00F22239"/>
    <w:rsid w:val="00F26304"/>
    <w:rsid w:val="00F266A4"/>
    <w:rsid w:val="00F27BBB"/>
    <w:rsid w:val="00F32863"/>
    <w:rsid w:val="00F43101"/>
    <w:rsid w:val="00F434F0"/>
    <w:rsid w:val="00F43D23"/>
    <w:rsid w:val="00F449F1"/>
    <w:rsid w:val="00F44B0E"/>
    <w:rsid w:val="00F524ED"/>
    <w:rsid w:val="00F53726"/>
    <w:rsid w:val="00F600E3"/>
    <w:rsid w:val="00F636E1"/>
    <w:rsid w:val="00F85F57"/>
    <w:rsid w:val="00F87290"/>
    <w:rsid w:val="00F944F4"/>
    <w:rsid w:val="00F97FF7"/>
    <w:rsid w:val="00FB0339"/>
    <w:rsid w:val="00FB4E59"/>
    <w:rsid w:val="00FB729A"/>
    <w:rsid w:val="00FF322C"/>
    <w:rsid w:val="00FF3A0F"/>
    <w:rsid w:val="00FF57A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642D80E-D3BA-40F4-B05B-BEC2560D44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1" w:unhideWhenUsed="1" w:qFormat="1"/>
    <w:lsdException w:name="heading 3" w:semiHidden="1" w:uiPriority="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E40346"/>
    <w:pPr>
      <w:widowControl w:val="0"/>
      <w:spacing w:after="0" w:line="240" w:lineRule="auto"/>
    </w:pPr>
    <w:rPr>
      <w:rFonts w:ascii="Arial Unicode MS" w:eastAsia="Arial Unicode MS" w:hAnsi="Arial Unicode MS" w:cs="Arial Unicode MS"/>
      <w:color w:val="000000"/>
      <w:sz w:val="24"/>
      <w:szCs w:val="24"/>
      <w:lang w:val="uk-UA" w:eastAsia="uk-UA" w:bidi="uk-UA"/>
    </w:rPr>
  </w:style>
  <w:style w:type="paragraph" w:styleId="1">
    <w:name w:val="heading 1"/>
    <w:basedOn w:val="a"/>
    <w:next w:val="a"/>
    <w:link w:val="10"/>
    <w:uiPriority w:val="9"/>
    <w:qFormat/>
    <w:rsid w:val="00BF595F"/>
    <w:pPr>
      <w:keepNext/>
      <w:keepLines/>
      <w:widowControl/>
      <w:spacing w:before="480" w:line="259" w:lineRule="auto"/>
      <w:outlineLvl w:val="0"/>
    </w:pPr>
    <w:rPr>
      <w:rFonts w:asciiTheme="majorHAnsi" w:eastAsiaTheme="majorEastAsia" w:hAnsiTheme="majorHAnsi" w:cstheme="majorBidi"/>
      <w:b/>
      <w:bCs/>
      <w:color w:val="365F91" w:themeColor="accent1" w:themeShade="BF"/>
      <w:sz w:val="28"/>
      <w:szCs w:val="28"/>
      <w:lang w:eastAsia="en-US" w:bidi="ar-SA"/>
    </w:rPr>
  </w:style>
  <w:style w:type="paragraph" w:styleId="2">
    <w:name w:val="heading 2"/>
    <w:basedOn w:val="a"/>
    <w:next w:val="a"/>
    <w:link w:val="20"/>
    <w:uiPriority w:val="1"/>
    <w:unhideWhenUsed/>
    <w:qFormat/>
    <w:rsid w:val="001638DD"/>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1"/>
    <w:unhideWhenUsed/>
    <w:qFormat/>
    <w:rsid w:val="00740266"/>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
    <w:link w:val="40"/>
    <w:uiPriority w:val="9"/>
    <w:qFormat/>
    <w:rsid w:val="00AD40BB"/>
    <w:pPr>
      <w:widowControl/>
      <w:spacing w:before="100" w:beforeAutospacing="1" w:after="100" w:afterAutospacing="1"/>
      <w:outlineLvl w:val="3"/>
    </w:pPr>
    <w:rPr>
      <w:rFonts w:ascii="Times New Roman" w:eastAsia="Times New Roman" w:hAnsi="Times New Roman" w:cs="Times New Roman"/>
      <w:b/>
      <w:bCs/>
      <w:color w:val="auto"/>
      <w:lang w:val="ru-RU" w:eastAsia="ru-RU" w:bidi="ar-SA"/>
    </w:rPr>
  </w:style>
  <w:style w:type="paragraph" w:styleId="6">
    <w:name w:val="heading 6"/>
    <w:basedOn w:val="a"/>
    <w:next w:val="a"/>
    <w:link w:val="60"/>
    <w:uiPriority w:val="9"/>
    <w:semiHidden/>
    <w:unhideWhenUsed/>
    <w:qFormat/>
    <w:rsid w:val="00BF595F"/>
    <w:pPr>
      <w:keepNext/>
      <w:keepLines/>
      <w:widowControl/>
      <w:spacing w:before="200" w:line="259" w:lineRule="auto"/>
      <w:outlineLvl w:val="5"/>
    </w:pPr>
    <w:rPr>
      <w:rFonts w:asciiTheme="majorHAnsi" w:eastAsiaTheme="majorEastAsia" w:hAnsiTheme="majorHAnsi" w:cstheme="majorBidi"/>
      <w:i/>
      <w:iCs/>
      <w:color w:val="243F60" w:themeColor="accent1" w:themeShade="7F"/>
      <w:sz w:val="22"/>
      <w:szCs w:val="22"/>
      <w:lang w:eastAsia="en-US"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fontstyle01">
    <w:name w:val="fontstyle01"/>
    <w:basedOn w:val="a0"/>
    <w:rsid w:val="00502779"/>
    <w:rPr>
      <w:rFonts w:ascii="Bold" w:hAnsi="Bold" w:hint="default"/>
      <w:b/>
      <w:bCs/>
      <w:i w:val="0"/>
      <w:iCs w:val="0"/>
      <w:color w:val="242021"/>
      <w:sz w:val="24"/>
      <w:szCs w:val="24"/>
    </w:rPr>
  </w:style>
  <w:style w:type="character" w:customStyle="1" w:styleId="fontstyle11">
    <w:name w:val="fontstyle11"/>
    <w:basedOn w:val="a0"/>
    <w:rsid w:val="00502779"/>
    <w:rPr>
      <w:rFonts w:ascii="TimesNewRoman" w:hAnsi="TimesNewRoman" w:hint="default"/>
      <w:b w:val="0"/>
      <w:bCs w:val="0"/>
      <w:i w:val="0"/>
      <w:iCs w:val="0"/>
      <w:color w:val="242021"/>
      <w:sz w:val="24"/>
      <w:szCs w:val="24"/>
    </w:rPr>
  </w:style>
  <w:style w:type="table" w:styleId="a3">
    <w:name w:val="Table Grid"/>
    <w:basedOn w:val="a1"/>
    <w:uiPriority w:val="39"/>
    <w:rsid w:val="00502779"/>
    <w:pPr>
      <w:spacing w:after="0" w:line="240" w:lineRule="auto"/>
    </w:pPr>
    <w:rPr>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Strong"/>
    <w:basedOn w:val="a0"/>
    <w:uiPriority w:val="22"/>
    <w:qFormat/>
    <w:rsid w:val="00502779"/>
    <w:rPr>
      <w:b/>
      <w:bCs/>
    </w:rPr>
  </w:style>
  <w:style w:type="paragraph" w:styleId="a5">
    <w:name w:val="header"/>
    <w:basedOn w:val="a"/>
    <w:link w:val="a6"/>
    <w:uiPriority w:val="99"/>
    <w:unhideWhenUsed/>
    <w:rsid w:val="00032CD3"/>
    <w:pPr>
      <w:tabs>
        <w:tab w:val="center" w:pos="4677"/>
        <w:tab w:val="right" w:pos="9355"/>
      </w:tabs>
    </w:pPr>
  </w:style>
  <w:style w:type="character" w:customStyle="1" w:styleId="a6">
    <w:name w:val="Верхний колонтитул Знак"/>
    <w:basedOn w:val="a0"/>
    <w:link w:val="a5"/>
    <w:uiPriority w:val="99"/>
    <w:rsid w:val="00032CD3"/>
    <w:rPr>
      <w:rFonts w:ascii="Arial Unicode MS" w:eastAsia="Arial Unicode MS" w:hAnsi="Arial Unicode MS" w:cs="Arial Unicode MS"/>
      <w:color w:val="000000"/>
      <w:sz w:val="24"/>
      <w:szCs w:val="24"/>
      <w:lang w:val="uk-UA" w:eastAsia="uk-UA" w:bidi="uk-UA"/>
    </w:rPr>
  </w:style>
  <w:style w:type="paragraph" w:styleId="a7">
    <w:name w:val="footer"/>
    <w:basedOn w:val="a"/>
    <w:link w:val="a8"/>
    <w:uiPriority w:val="99"/>
    <w:unhideWhenUsed/>
    <w:rsid w:val="00032CD3"/>
    <w:pPr>
      <w:tabs>
        <w:tab w:val="center" w:pos="4677"/>
        <w:tab w:val="right" w:pos="9355"/>
      </w:tabs>
    </w:pPr>
  </w:style>
  <w:style w:type="character" w:customStyle="1" w:styleId="a8">
    <w:name w:val="Нижний колонтитул Знак"/>
    <w:basedOn w:val="a0"/>
    <w:link w:val="a7"/>
    <w:uiPriority w:val="99"/>
    <w:rsid w:val="00032CD3"/>
    <w:rPr>
      <w:rFonts w:ascii="Arial Unicode MS" w:eastAsia="Arial Unicode MS" w:hAnsi="Arial Unicode MS" w:cs="Arial Unicode MS"/>
      <w:color w:val="000000"/>
      <w:sz w:val="24"/>
      <w:szCs w:val="24"/>
      <w:lang w:val="uk-UA" w:eastAsia="uk-UA" w:bidi="uk-UA"/>
    </w:rPr>
  </w:style>
  <w:style w:type="paragraph" w:styleId="a9">
    <w:name w:val="List Paragraph"/>
    <w:basedOn w:val="a"/>
    <w:link w:val="aa"/>
    <w:uiPriority w:val="1"/>
    <w:qFormat/>
    <w:rsid w:val="00D16302"/>
    <w:pPr>
      <w:ind w:left="720"/>
      <w:contextualSpacing/>
    </w:pPr>
  </w:style>
  <w:style w:type="paragraph" w:styleId="ab">
    <w:name w:val="Body Text"/>
    <w:basedOn w:val="a"/>
    <w:link w:val="ac"/>
    <w:uiPriority w:val="99"/>
    <w:qFormat/>
    <w:rsid w:val="00BE6A4F"/>
    <w:pPr>
      <w:autoSpaceDE w:val="0"/>
      <w:autoSpaceDN w:val="0"/>
      <w:ind w:left="114"/>
      <w:jc w:val="both"/>
    </w:pPr>
    <w:rPr>
      <w:rFonts w:ascii="Microsoft Sans Serif" w:eastAsia="Microsoft Sans Serif" w:hAnsi="Microsoft Sans Serif" w:cs="Microsoft Sans Serif"/>
      <w:color w:val="auto"/>
      <w:sz w:val="16"/>
      <w:szCs w:val="16"/>
      <w:lang w:eastAsia="en-US" w:bidi="ar-SA"/>
    </w:rPr>
  </w:style>
  <w:style w:type="character" w:customStyle="1" w:styleId="ac">
    <w:name w:val="Основной текст Знак"/>
    <w:basedOn w:val="a0"/>
    <w:link w:val="ab"/>
    <w:uiPriority w:val="99"/>
    <w:rsid w:val="00BE6A4F"/>
    <w:rPr>
      <w:rFonts w:ascii="Microsoft Sans Serif" w:eastAsia="Microsoft Sans Serif" w:hAnsi="Microsoft Sans Serif" w:cs="Microsoft Sans Serif"/>
      <w:sz w:val="16"/>
      <w:szCs w:val="16"/>
      <w:lang w:val="uk-UA"/>
    </w:rPr>
  </w:style>
  <w:style w:type="paragraph" w:styleId="ad">
    <w:name w:val="Normal (Web)"/>
    <w:aliases w:val="Обычный (Web),Обычный (веб)1,Звичайний (веб)1,webb,webb1"/>
    <w:basedOn w:val="a"/>
    <w:uiPriority w:val="99"/>
    <w:unhideWhenUsed/>
    <w:qFormat/>
    <w:rsid w:val="00E54E69"/>
    <w:pPr>
      <w:widowControl/>
      <w:spacing w:before="100" w:beforeAutospacing="1" w:after="100" w:afterAutospacing="1"/>
    </w:pPr>
    <w:rPr>
      <w:rFonts w:ascii="Times New Roman" w:eastAsia="Times New Roman" w:hAnsi="Times New Roman" w:cs="Times New Roman"/>
      <w:color w:val="auto"/>
      <w:lang w:val="ru-RU" w:eastAsia="ru-RU" w:bidi="ar-SA"/>
    </w:rPr>
  </w:style>
  <w:style w:type="character" w:customStyle="1" w:styleId="normaltextrun">
    <w:name w:val="normaltextrun"/>
    <w:basedOn w:val="a0"/>
    <w:rsid w:val="001A3FFA"/>
  </w:style>
  <w:style w:type="character" w:customStyle="1" w:styleId="40">
    <w:name w:val="Заголовок 4 Знак"/>
    <w:basedOn w:val="a0"/>
    <w:link w:val="4"/>
    <w:uiPriority w:val="9"/>
    <w:rsid w:val="00AD40BB"/>
    <w:rPr>
      <w:rFonts w:ascii="Times New Roman" w:eastAsia="Times New Roman" w:hAnsi="Times New Roman" w:cs="Times New Roman"/>
      <w:b/>
      <w:bCs/>
      <w:sz w:val="24"/>
      <w:szCs w:val="24"/>
      <w:lang w:eastAsia="ru-RU"/>
    </w:rPr>
  </w:style>
  <w:style w:type="character" w:styleId="ae">
    <w:name w:val="Emphasis"/>
    <w:basedOn w:val="a0"/>
    <w:uiPriority w:val="20"/>
    <w:qFormat/>
    <w:rsid w:val="00AD40BB"/>
    <w:rPr>
      <w:i/>
      <w:iCs/>
    </w:rPr>
  </w:style>
  <w:style w:type="character" w:customStyle="1" w:styleId="20">
    <w:name w:val="Заголовок 2 Знак"/>
    <w:basedOn w:val="a0"/>
    <w:link w:val="2"/>
    <w:uiPriority w:val="1"/>
    <w:rsid w:val="001638DD"/>
    <w:rPr>
      <w:rFonts w:asciiTheme="majorHAnsi" w:eastAsiaTheme="majorEastAsia" w:hAnsiTheme="majorHAnsi" w:cstheme="majorBidi"/>
      <w:b/>
      <w:bCs/>
      <w:color w:val="4F81BD" w:themeColor="accent1"/>
      <w:sz w:val="26"/>
      <w:szCs w:val="26"/>
      <w:lang w:val="uk-UA" w:eastAsia="uk-UA" w:bidi="uk-UA"/>
    </w:rPr>
  </w:style>
  <w:style w:type="character" w:customStyle="1" w:styleId="30">
    <w:name w:val="Заголовок 3 Знак"/>
    <w:basedOn w:val="a0"/>
    <w:link w:val="3"/>
    <w:uiPriority w:val="1"/>
    <w:rsid w:val="00740266"/>
    <w:rPr>
      <w:rFonts w:asciiTheme="majorHAnsi" w:eastAsiaTheme="majorEastAsia" w:hAnsiTheme="majorHAnsi" w:cstheme="majorBidi"/>
      <w:b/>
      <w:bCs/>
      <w:color w:val="4F81BD" w:themeColor="accent1"/>
      <w:sz w:val="24"/>
      <w:szCs w:val="24"/>
      <w:lang w:val="uk-UA" w:eastAsia="uk-UA" w:bidi="uk-UA"/>
    </w:rPr>
  </w:style>
  <w:style w:type="character" w:customStyle="1" w:styleId="10">
    <w:name w:val="Заголовок 1 Знак"/>
    <w:basedOn w:val="a0"/>
    <w:link w:val="1"/>
    <w:uiPriority w:val="9"/>
    <w:rsid w:val="00BF595F"/>
    <w:rPr>
      <w:rFonts w:asciiTheme="majorHAnsi" w:eastAsiaTheme="majorEastAsia" w:hAnsiTheme="majorHAnsi" w:cstheme="majorBidi"/>
      <w:b/>
      <w:bCs/>
      <w:color w:val="365F91" w:themeColor="accent1" w:themeShade="BF"/>
      <w:sz w:val="28"/>
      <w:szCs w:val="28"/>
      <w:lang w:val="uk-UA"/>
    </w:rPr>
  </w:style>
  <w:style w:type="character" w:customStyle="1" w:styleId="60">
    <w:name w:val="Заголовок 6 Знак"/>
    <w:basedOn w:val="a0"/>
    <w:link w:val="6"/>
    <w:uiPriority w:val="9"/>
    <w:semiHidden/>
    <w:rsid w:val="00BF595F"/>
    <w:rPr>
      <w:rFonts w:asciiTheme="majorHAnsi" w:eastAsiaTheme="majorEastAsia" w:hAnsiTheme="majorHAnsi" w:cstheme="majorBidi"/>
      <w:i/>
      <w:iCs/>
      <w:color w:val="243F60" w:themeColor="accent1" w:themeShade="7F"/>
      <w:lang w:val="uk-UA"/>
    </w:rPr>
  </w:style>
  <w:style w:type="character" w:customStyle="1" w:styleId="fontstyle21">
    <w:name w:val="fontstyle21"/>
    <w:basedOn w:val="a0"/>
    <w:rsid w:val="00BF595F"/>
    <w:rPr>
      <w:rFonts w:ascii="TimesNewRomanPSMT" w:hAnsi="TimesNewRomanPSMT" w:hint="default"/>
      <w:b w:val="0"/>
      <w:bCs w:val="0"/>
      <w:i w:val="0"/>
      <w:iCs w:val="0"/>
      <w:color w:val="242021"/>
      <w:sz w:val="24"/>
      <w:szCs w:val="24"/>
    </w:rPr>
  </w:style>
  <w:style w:type="paragraph" w:styleId="21">
    <w:name w:val="Body Text 2"/>
    <w:basedOn w:val="a"/>
    <w:link w:val="22"/>
    <w:rsid w:val="00BF595F"/>
    <w:pPr>
      <w:widowControl/>
      <w:spacing w:after="120" w:line="480" w:lineRule="auto"/>
    </w:pPr>
    <w:rPr>
      <w:rFonts w:ascii="Times New Roman" w:eastAsia="Calibri" w:hAnsi="Times New Roman" w:cs="Times New Roman"/>
      <w:color w:val="auto"/>
      <w:sz w:val="28"/>
      <w:szCs w:val="28"/>
      <w:lang w:eastAsia="ru-RU" w:bidi="ar-SA"/>
    </w:rPr>
  </w:style>
  <w:style w:type="character" w:customStyle="1" w:styleId="22">
    <w:name w:val="Основной текст 2 Знак"/>
    <w:basedOn w:val="a0"/>
    <w:link w:val="21"/>
    <w:rsid w:val="00BF595F"/>
    <w:rPr>
      <w:rFonts w:ascii="Times New Roman" w:eastAsia="Calibri" w:hAnsi="Times New Roman" w:cs="Times New Roman"/>
      <w:sz w:val="28"/>
      <w:szCs w:val="28"/>
      <w:lang w:val="uk-UA" w:eastAsia="ru-RU"/>
    </w:rPr>
  </w:style>
  <w:style w:type="paragraph" w:customStyle="1" w:styleId="rvps2">
    <w:name w:val="rvps2"/>
    <w:basedOn w:val="a"/>
    <w:rsid w:val="00BF595F"/>
    <w:pPr>
      <w:widowControl/>
      <w:spacing w:before="100" w:beforeAutospacing="1" w:after="100" w:afterAutospacing="1"/>
    </w:pPr>
    <w:rPr>
      <w:rFonts w:ascii="Times New Roman" w:eastAsia="Times New Roman" w:hAnsi="Times New Roman" w:cs="Times New Roman"/>
      <w:color w:val="auto"/>
      <w:lang w:val="ru-RU" w:eastAsia="ru-RU" w:bidi="ar-SA"/>
    </w:rPr>
  </w:style>
  <w:style w:type="character" w:customStyle="1" w:styleId="rvts46">
    <w:name w:val="rvts46"/>
    <w:basedOn w:val="a0"/>
    <w:rsid w:val="00BF595F"/>
  </w:style>
  <w:style w:type="character" w:styleId="af">
    <w:name w:val="Hyperlink"/>
    <w:basedOn w:val="a0"/>
    <w:unhideWhenUsed/>
    <w:rsid w:val="00BF595F"/>
    <w:rPr>
      <w:color w:val="0000FF"/>
      <w:u w:val="single"/>
    </w:rPr>
  </w:style>
  <w:style w:type="character" w:customStyle="1" w:styleId="rvts11">
    <w:name w:val="rvts11"/>
    <w:basedOn w:val="a0"/>
    <w:rsid w:val="00BF595F"/>
  </w:style>
  <w:style w:type="paragraph" w:customStyle="1" w:styleId="rvps17">
    <w:name w:val="rvps17"/>
    <w:basedOn w:val="a"/>
    <w:rsid w:val="00BF595F"/>
    <w:pPr>
      <w:widowControl/>
      <w:spacing w:before="100" w:beforeAutospacing="1" w:after="100" w:afterAutospacing="1"/>
    </w:pPr>
    <w:rPr>
      <w:rFonts w:ascii="Times New Roman" w:eastAsia="Times New Roman" w:hAnsi="Times New Roman" w:cs="Times New Roman"/>
      <w:color w:val="auto"/>
      <w:lang w:val="ru-RU" w:eastAsia="ru-RU" w:bidi="ar-SA"/>
    </w:rPr>
  </w:style>
  <w:style w:type="character" w:customStyle="1" w:styleId="rvts78">
    <w:name w:val="rvts78"/>
    <w:basedOn w:val="a0"/>
    <w:rsid w:val="00BF595F"/>
  </w:style>
  <w:style w:type="paragraph" w:customStyle="1" w:styleId="rvps6">
    <w:name w:val="rvps6"/>
    <w:basedOn w:val="a"/>
    <w:rsid w:val="00BF595F"/>
    <w:pPr>
      <w:widowControl/>
      <w:spacing w:before="100" w:beforeAutospacing="1" w:after="100" w:afterAutospacing="1"/>
    </w:pPr>
    <w:rPr>
      <w:rFonts w:ascii="Times New Roman" w:eastAsia="Times New Roman" w:hAnsi="Times New Roman" w:cs="Times New Roman"/>
      <w:color w:val="auto"/>
      <w:lang w:val="ru-RU" w:eastAsia="ru-RU" w:bidi="ar-SA"/>
    </w:rPr>
  </w:style>
  <w:style w:type="character" w:customStyle="1" w:styleId="rvts23">
    <w:name w:val="rvts23"/>
    <w:basedOn w:val="a0"/>
    <w:rsid w:val="00BF595F"/>
  </w:style>
  <w:style w:type="paragraph" w:styleId="af0">
    <w:name w:val="Balloon Text"/>
    <w:basedOn w:val="a"/>
    <w:link w:val="af1"/>
    <w:uiPriority w:val="99"/>
    <w:semiHidden/>
    <w:unhideWhenUsed/>
    <w:rsid w:val="00BF595F"/>
    <w:pPr>
      <w:widowControl/>
    </w:pPr>
    <w:rPr>
      <w:rFonts w:ascii="Tahoma" w:eastAsiaTheme="minorHAnsi" w:hAnsi="Tahoma" w:cs="Tahoma"/>
      <w:color w:val="auto"/>
      <w:sz w:val="16"/>
      <w:szCs w:val="16"/>
      <w:lang w:eastAsia="en-US" w:bidi="ar-SA"/>
    </w:rPr>
  </w:style>
  <w:style w:type="character" w:customStyle="1" w:styleId="af1">
    <w:name w:val="Текст выноски Знак"/>
    <w:basedOn w:val="a0"/>
    <w:link w:val="af0"/>
    <w:uiPriority w:val="99"/>
    <w:semiHidden/>
    <w:rsid w:val="00BF595F"/>
    <w:rPr>
      <w:rFonts w:ascii="Tahoma" w:hAnsi="Tahoma" w:cs="Tahoma"/>
      <w:sz w:val="16"/>
      <w:szCs w:val="16"/>
      <w:lang w:val="uk-UA"/>
    </w:rPr>
  </w:style>
  <w:style w:type="character" w:customStyle="1" w:styleId="red">
    <w:name w:val="red"/>
    <w:basedOn w:val="a0"/>
    <w:rsid w:val="00BF595F"/>
  </w:style>
  <w:style w:type="character" w:customStyle="1" w:styleId="buk">
    <w:name w:val="buk"/>
    <w:basedOn w:val="a0"/>
    <w:rsid w:val="00BF595F"/>
  </w:style>
  <w:style w:type="character" w:customStyle="1" w:styleId="elementor-counter-number">
    <w:name w:val="elementor-counter-number"/>
    <w:basedOn w:val="a0"/>
    <w:rsid w:val="00BF595F"/>
  </w:style>
  <w:style w:type="character" w:customStyle="1" w:styleId="elementor-counter-number-suffix">
    <w:name w:val="elementor-counter-number-suffix"/>
    <w:basedOn w:val="a0"/>
    <w:rsid w:val="00BF595F"/>
  </w:style>
  <w:style w:type="character" w:customStyle="1" w:styleId="elementor-icon-list-text">
    <w:name w:val="elementor-icon-list-text"/>
    <w:basedOn w:val="a0"/>
    <w:rsid w:val="00BF595F"/>
  </w:style>
  <w:style w:type="character" w:customStyle="1" w:styleId="ambulatorybenefits-number">
    <w:name w:val="ambulatory__benefits-number"/>
    <w:basedOn w:val="a0"/>
    <w:rsid w:val="00BF595F"/>
  </w:style>
  <w:style w:type="character" w:customStyle="1" w:styleId="overflow-hidden">
    <w:name w:val="overflow-hidden"/>
    <w:basedOn w:val="a0"/>
    <w:rsid w:val="00BF595F"/>
  </w:style>
  <w:style w:type="paragraph" w:styleId="z-">
    <w:name w:val="HTML Top of Form"/>
    <w:basedOn w:val="a"/>
    <w:next w:val="a"/>
    <w:link w:val="z-0"/>
    <w:hidden/>
    <w:uiPriority w:val="99"/>
    <w:semiHidden/>
    <w:unhideWhenUsed/>
    <w:rsid w:val="00BF595F"/>
    <w:pPr>
      <w:widowControl/>
      <w:pBdr>
        <w:bottom w:val="single" w:sz="6" w:space="1" w:color="auto"/>
      </w:pBdr>
      <w:jc w:val="center"/>
    </w:pPr>
    <w:rPr>
      <w:rFonts w:ascii="Arial" w:eastAsia="Times New Roman" w:hAnsi="Arial" w:cs="Arial"/>
      <w:vanish/>
      <w:color w:val="auto"/>
      <w:sz w:val="16"/>
      <w:szCs w:val="16"/>
      <w:lang w:val="ru-RU" w:eastAsia="ru-RU" w:bidi="ar-SA"/>
    </w:rPr>
  </w:style>
  <w:style w:type="character" w:customStyle="1" w:styleId="z-0">
    <w:name w:val="z-Начало формы Знак"/>
    <w:basedOn w:val="a0"/>
    <w:link w:val="z-"/>
    <w:uiPriority w:val="99"/>
    <w:semiHidden/>
    <w:rsid w:val="00BF595F"/>
    <w:rPr>
      <w:rFonts w:ascii="Arial" w:eastAsia="Times New Roman" w:hAnsi="Arial" w:cs="Arial"/>
      <w:vanish/>
      <w:sz w:val="16"/>
      <w:szCs w:val="16"/>
      <w:lang w:eastAsia="ru-RU"/>
    </w:rPr>
  </w:style>
  <w:style w:type="paragraph" w:customStyle="1" w:styleId="placeholder">
    <w:name w:val="placeholder"/>
    <w:basedOn w:val="a"/>
    <w:rsid w:val="00BF595F"/>
    <w:pPr>
      <w:widowControl/>
      <w:spacing w:before="100" w:beforeAutospacing="1" w:after="100" w:afterAutospacing="1"/>
    </w:pPr>
    <w:rPr>
      <w:rFonts w:ascii="Times New Roman" w:eastAsia="Times New Roman" w:hAnsi="Times New Roman" w:cs="Times New Roman"/>
      <w:color w:val="auto"/>
      <w:lang w:val="ru-RU" w:eastAsia="ru-RU" w:bidi="ar-SA"/>
    </w:rPr>
  </w:style>
  <w:style w:type="paragraph" w:styleId="z-1">
    <w:name w:val="HTML Bottom of Form"/>
    <w:basedOn w:val="a"/>
    <w:next w:val="a"/>
    <w:link w:val="z-2"/>
    <w:hidden/>
    <w:uiPriority w:val="99"/>
    <w:semiHidden/>
    <w:unhideWhenUsed/>
    <w:rsid w:val="00BF595F"/>
    <w:pPr>
      <w:widowControl/>
      <w:pBdr>
        <w:top w:val="single" w:sz="6" w:space="1" w:color="auto"/>
      </w:pBdr>
      <w:jc w:val="center"/>
    </w:pPr>
    <w:rPr>
      <w:rFonts w:ascii="Arial" w:eastAsia="Times New Roman" w:hAnsi="Arial" w:cs="Arial"/>
      <w:vanish/>
      <w:color w:val="auto"/>
      <w:sz w:val="16"/>
      <w:szCs w:val="16"/>
      <w:lang w:val="ru-RU" w:eastAsia="ru-RU" w:bidi="ar-SA"/>
    </w:rPr>
  </w:style>
  <w:style w:type="character" w:customStyle="1" w:styleId="z-2">
    <w:name w:val="z-Конец формы Знак"/>
    <w:basedOn w:val="a0"/>
    <w:link w:val="z-1"/>
    <w:uiPriority w:val="99"/>
    <w:semiHidden/>
    <w:rsid w:val="00BF595F"/>
    <w:rPr>
      <w:rFonts w:ascii="Arial" w:eastAsia="Times New Roman" w:hAnsi="Arial" w:cs="Arial"/>
      <w:vanish/>
      <w:sz w:val="16"/>
      <w:szCs w:val="16"/>
      <w:lang w:eastAsia="ru-RU"/>
    </w:rPr>
  </w:style>
  <w:style w:type="paragraph" w:styleId="31">
    <w:name w:val="Body Text Indent 3"/>
    <w:basedOn w:val="a"/>
    <w:link w:val="32"/>
    <w:rsid w:val="00BF595F"/>
    <w:pPr>
      <w:widowControl/>
      <w:spacing w:after="120"/>
      <w:ind w:left="283"/>
    </w:pPr>
    <w:rPr>
      <w:rFonts w:ascii="Times New Roman" w:eastAsia="Times New Roman" w:hAnsi="Times New Roman" w:cs="Times New Roman"/>
      <w:color w:val="auto"/>
      <w:sz w:val="16"/>
      <w:szCs w:val="16"/>
      <w:lang w:val="ru-RU" w:eastAsia="ru-RU" w:bidi="ar-SA"/>
    </w:rPr>
  </w:style>
  <w:style w:type="character" w:customStyle="1" w:styleId="32">
    <w:name w:val="Основной текст с отступом 3 Знак"/>
    <w:basedOn w:val="a0"/>
    <w:link w:val="31"/>
    <w:rsid w:val="00BF595F"/>
    <w:rPr>
      <w:rFonts w:ascii="Times New Roman" w:eastAsia="Times New Roman" w:hAnsi="Times New Roman" w:cs="Times New Roman"/>
      <w:sz w:val="16"/>
      <w:szCs w:val="16"/>
      <w:lang w:eastAsia="ru-RU"/>
    </w:rPr>
  </w:style>
  <w:style w:type="character" w:customStyle="1" w:styleId="truncate">
    <w:name w:val="truncate"/>
    <w:basedOn w:val="a0"/>
    <w:rsid w:val="00BF595F"/>
  </w:style>
  <w:style w:type="paragraph" w:customStyle="1" w:styleId="LO-normal1">
    <w:name w:val="LO-normal1"/>
    <w:qFormat/>
    <w:rsid w:val="00BF595F"/>
    <w:pPr>
      <w:suppressAutoHyphens/>
      <w:spacing w:after="0"/>
    </w:pPr>
    <w:rPr>
      <w:rFonts w:ascii="Calibri" w:eastAsia="Calibri" w:hAnsi="Calibri" w:cs="Times New Roman"/>
      <w:sz w:val="20"/>
      <w:szCs w:val="20"/>
      <w:lang w:eastAsia="ru-RU"/>
    </w:rPr>
  </w:style>
  <w:style w:type="paragraph" w:styleId="HTML">
    <w:name w:val="HTML Preformatted"/>
    <w:basedOn w:val="a"/>
    <w:link w:val="HTML0"/>
    <w:uiPriority w:val="99"/>
    <w:semiHidden/>
    <w:unhideWhenUsed/>
    <w:rsid w:val="00BF595F"/>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color w:val="auto"/>
      <w:sz w:val="20"/>
      <w:szCs w:val="20"/>
      <w:lang w:val="ru-RU" w:eastAsia="ru-RU" w:bidi="ar-SA"/>
    </w:rPr>
  </w:style>
  <w:style w:type="character" w:customStyle="1" w:styleId="HTML0">
    <w:name w:val="Стандартный HTML Знак"/>
    <w:basedOn w:val="a0"/>
    <w:link w:val="HTML"/>
    <w:uiPriority w:val="99"/>
    <w:semiHidden/>
    <w:rsid w:val="00BF595F"/>
    <w:rPr>
      <w:rFonts w:ascii="Courier New" w:eastAsia="Times New Roman" w:hAnsi="Courier New" w:cs="Courier New"/>
      <w:sz w:val="20"/>
      <w:szCs w:val="20"/>
      <w:lang w:eastAsia="ru-RU"/>
    </w:rPr>
  </w:style>
  <w:style w:type="character" w:customStyle="1" w:styleId="y2iqfc">
    <w:name w:val="y2iqfc"/>
    <w:basedOn w:val="a0"/>
    <w:rsid w:val="00BF595F"/>
  </w:style>
  <w:style w:type="paragraph" w:customStyle="1" w:styleId="activity-counter-item">
    <w:name w:val="activity-counter-item"/>
    <w:basedOn w:val="a"/>
    <w:rsid w:val="00BF595F"/>
    <w:pPr>
      <w:widowControl/>
      <w:spacing w:before="100" w:beforeAutospacing="1" w:after="100" w:afterAutospacing="1"/>
    </w:pPr>
    <w:rPr>
      <w:rFonts w:ascii="Times New Roman" w:eastAsia="Times New Roman" w:hAnsi="Times New Roman" w:cs="Times New Roman"/>
      <w:color w:val="auto"/>
      <w:lang w:val="ru-RU" w:eastAsia="ru-RU" w:bidi="ar-SA"/>
    </w:rPr>
  </w:style>
  <w:style w:type="character" w:customStyle="1" w:styleId="activity-counter-item-text">
    <w:name w:val="activity-counter-item-text"/>
    <w:basedOn w:val="a0"/>
    <w:rsid w:val="00BF595F"/>
  </w:style>
  <w:style w:type="character" w:customStyle="1" w:styleId="activity-counter-item-blue">
    <w:name w:val="activity-counter-item-blue"/>
    <w:basedOn w:val="a0"/>
    <w:rsid w:val="00BF595F"/>
  </w:style>
  <w:style w:type="paragraph" w:customStyle="1" w:styleId="Default">
    <w:name w:val="Default"/>
    <w:rsid w:val="00BF595F"/>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aa">
    <w:name w:val="Абзац списка Знак"/>
    <w:link w:val="a9"/>
    <w:uiPriority w:val="1"/>
    <w:rsid w:val="00BF595F"/>
    <w:rPr>
      <w:rFonts w:ascii="Arial Unicode MS" w:eastAsia="Arial Unicode MS" w:hAnsi="Arial Unicode MS" w:cs="Arial Unicode MS"/>
      <w:color w:val="000000"/>
      <w:sz w:val="24"/>
      <w:szCs w:val="24"/>
      <w:lang w:val="uk-UA" w:eastAsia="uk-UA" w:bidi="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6030280">
      <w:bodyDiv w:val="1"/>
      <w:marLeft w:val="0"/>
      <w:marRight w:val="0"/>
      <w:marTop w:val="0"/>
      <w:marBottom w:val="0"/>
      <w:divBdr>
        <w:top w:val="none" w:sz="0" w:space="0" w:color="auto"/>
        <w:left w:val="none" w:sz="0" w:space="0" w:color="auto"/>
        <w:bottom w:val="none" w:sz="0" w:space="0" w:color="auto"/>
        <w:right w:val="none" w:sz="0" w:space="0" w:color="auto"/>
      </w:divBdr>
    </w:div>
    <w:div w:id="28142006">
      <w:bodyDiv w:val="1"/>
      <w:marLeft w:val="0"/>
      <w:marRight w:val="0"/>
      <w:marTop w:val="0"/>
      <w:marBottom w:val="0"/>
      <w:divBdr>
        <w:top w:val="none" w:sz="0" w:space="0" w:color="auto"/>
        <w:left w:val="none" w:sz="0" w:space="0" w:color="auto"/>
        <w:bottom w:val="none" w:sz="0" w:space="0" w:color="auto"/>
        <w:right w:val="none" w:sz="0" w:space="0" w:color="auto"/>
      </w:divBdr>
    </w:div>
    <w:div w:id="43257729">
      <w:bodyDiv w:val="1"/>
      <w:marLeft w:val="0"/>
      <w:marRight w:val="0"/>
      <w:marTop w:val="0"/>
      <w:marBottom w:val="0"/>
      <w:divBdr>
        <w:top w:val="none" w:sz="0" w:space="0" w:color="auto"/>
        <w:left w:val="none" w:sz="0" w:space="0" w:color="auto"/>
        <w:bottom w:val="none" w:sz="0" w:space="0" w:color="auto"/>
        <w:right w:val="none" w:sz="0" w:space="0" w:color="auto"/>
      </w:divBdr>
    </w:div>
    <w:div w:id="60250811">
      <w:bodyDiv w:val="1"/>
      <w:marLeft w:val="0"/>
      <w:marRight w:val="0"/>
      <w:marTop w:val="0"/>
      <w:marBottom w:val="0"/>
      <w:divBdr>
        <w:top w:val="none" w:sz="0" w:space="0" w:color="auto"/>
        <w:left w:val="none" w:sz="0" w:space="0" w:color="auto"/>
        <w:bottom w:val="none" w:sz="0" w:space="0" w:color="auto"/>
        <w:right w:val="none" w:sz="0" w:space="0" w:color="auto"/>
      </w:divBdr>
    </w:div>
    <w:div w:id="70662074">
      <w:bodyDiv w:val="1"/>
      <w:marLeft w:val="0"/>
      <w:marRight w:val="0"/>
      <w:marTop w:val="0"/>
      <w:marBottom w:val="0"/>
      <w:divBdr>
        <w:top w:val="none" w:sz="0" w:space="0" w:color="auto"/>
        <w:left w:val="none" w:sz="0" w:space="0" w:color="auto"/>
        <w:bottom w:val="none" w:sz="0" w:space="0" w:color="auto"/>
        <w:right w:val="none" w:sz="0" w:space="0" w:color="auto"/>
      </w:divBdr>
    </w:div>
    <w:div w:id="93484314">
      <w:bodyDiv w:val="1"/>
      <w:marLeft w:val="0"/>
      <w:marRight w:val="0"/>
      <w:marTop w:val="0"/>
      <w:marBottom w:val="0"/>
      <w:divBdr>
        <w:top w:val="none" w:sz="0" w:space="0" w:color="auto"/>
        <w:left w:val="none" w:sz="0" w:space="0" w:color="auto"/>
        <w:bottom w:val="none" w:sz="0" w:space="0" w:color="auto"/>
        <w:right w:val="none" w:sz="0" w:space="0" w:color="auto"/>
      </w:divBdr>
    </w:div>
    <w:div w:id="129639363">
      <w:bodyDiv w:val="1"/>
      <w:marLeft w:val="0"/>
      <w:marRight w:val="0"/>
      <w:marTop w:val="0"/>
      <w:marBottom w:val="0"/>
      <w:divBdr>
        <w:top w:val="none" w:sz="0" w:space="0" w:color="auto"/>
        <w:left w:val="none" w:sz="0" w:space="0" w:color="auto"/>
        <w:bottom w:val="none" w:sz="0" w:space="0" w:color="auto"/>
        <w:right w:val="none" w:sz="0" w:space="0" w:color="auto"/>
      </w:divBdr>
    </w:div>
    <w:div w:id="136654785">
      <w:bodyDiv w:val="1"/>
      <w:marLeft w:val="0"/>
      <w:marRight w:val="0"/>
      <w:marTop w:val="0"/>
      <w:marBottom w:val="0"/>
      <w:divBdr>
        <w:top w:val="none" w:sz="0" w:space="0" w:color="auto"/>
        <w:left w:val="none" w:sz="0" w:space="0" w:color="auto"/>
        <w:bottom w:val="none" w:sz="0" w:space="0" w:color="auto"/>
        <w:right w:val="none" w:sz="0" w:space="0" w:color="auto"/>
      </w:divBdr>
    </w:div>
    <w:div w:id="208996113">
      <w:bodyDiv w:val="1"/>
      <w:marLeft w:val="0"/>
      <w:marRight w:val="0"/>
      <w:marTop w:val="0"/>
      <w:marBottom w:val="0"/>
      <w:divBdr>
        <w:top w:val="none" w:sz="0" w:space="0" w:color="auto"/>
        <w:left w:val="none" w:sz="0" w:space="0" w:color="auto"/>
        <w:bottom w:val="none" w:sz="0" w:space="0" w:color="auto"/>
        <w:right w:val="none" w:sz="0" w:space="0" w:color="auto"/>
      </w:divBdr>
    </w:div>
    <w:div w:id="258610504">
      <w:bodyDiv w:val="1"/>
      <w:marLeft w:val="0"/>
      <w:marRight w:val="0"/>
      <w:marTop w:val="0"/>
      <w:marBottom w:val="0"/>
      <w:divBdr>
        <w:top w:val="none" w:sz="0" w:space="0" w:color="auto"/>
        <w:left w:val="none" w:sz="0" w:space="0" w:color="auto"/>
        <w:bottom w:val="none" w:sz="0" w:space="0" w:color="auto"/>
        <w:right w:val="none" w:sz="0" w:space="0" w:color="auto"/>
      </w:divBdr>
    </w:div>
    <w:div w:id="272446060">
      <w:bodyDiv w:val="1"/>
      <w:marLeft w:val="0"/>
      <w:marRight w:val="0"/>
      <w:marTop w:val="0"/>
      <w:marBottom w:val="0"/>
      <w:divBdr>
        <w:top w:val="none" w:sz="0" w:space="0" w:color="auto"/>
        <w:left w:val="none" w:sz="0" w:space="0" w:color="auto"/>
        <w:bottom w:val="none" w:sz="0" w:space="0" w:color="auto"/>
        <w:right w:val="none" w:sz="0" w:space="0" w:color="auto"/>
      </w:divBdr>
    </w:div>
    <w:div w:id="278490899">
      <w:bodyDiv w:val="1"/>
      <w:marLeft w:val="0"/>
      <w:marRight w:val="0"/>
      <w:marTop w:val="0"/>
      <w:marBottom w:val="0"/>
      <w:divBdr>
        <w:top w:val="none" w:sz="0" w:space="0" w:color="auto"/>
        <w:left w:val="none" w:sz="0" w:space="0" w:color="auto"/>
        <w:bottom w:val="none" w:sz="0" w:space="0" w:color="auto"/>
        <w:right w:val="none" w:sz="0" w:space="0" w:color="auto"/>
      </w:divBdr>
    </w:div>
    <w:div w:id="278874009">
      <w:bodyDiv w:val="1"/>
      <w:marLeft w:val="0"/>
      <w:marRight w:val="0"/>
      <w:marTop w:val="0"/>
      <w:marBottom w:val="0"/>
      <w:divBdr>
        <w:top w:val="none" w:sz="0" w:space="0" w:color="auto"/>
        <w:left w:val="none" w:sz="0" w:space="0" w:color="auto"/>
        <w:bottom w:val="none" w:sz="0" w:space="0" w:color="auto"/>
        <w:right w:val="none" w:sz="0" w:space="0" w:color="auto"/>
      </w:divBdr>
    </w:div>
    <w:div w:id="292907659">
      <w:bodyDiv w:val="1"/>
      <w:marLeft w:val="0"/>
      <w:marRight w:val="0"/>
      <w:marTop w:val="0"/>
      <w:marBottom w:val="0"/>
      <w:divBdr>
        <w:top w:val="none" w:sz="0" w:space="0" w:color="auto"/>
        <w:left w:val="none" w:sz="0" w:space="0" w:color="auto"/>
        <w:bottom w:val="none" w:sz="0" w:space="0" w:color="auto"/>
        <w:right w:val="none" w:sz="0" w:space="0" w:color="auto"/>
      </w:divBdr>
    </w:div>
    <w:div w:id="346250314">
      <w:bodyDiv w:val="1"/>
      <w:marLeft w:val="0"/>
      <w:marRight w:val="0"/>
      <w:marTop w:val="0"/>
      <w:marBottom w:val="0"/>
      <w:divBdr>
        <w:top w:val="none" w:sz="0" w:space="0" w:color="auto"/>
        <w:left w:val="none" w:sz="0" w:space="0" w:color="auto"/>
        <w:bottom w:val="none" w:sz="0" w:space="0" w:color="auto"/>
        <w:right w:val="none" w:sz="0" w:space="0" w:color="auto"/>
      </w:divBdr>
    </w:div>
    <w:div w:id="360009011">
      <w:bodyDiv w:val="1"/>
      <w:marLeft w:val="0"/>
      <w:marRight w:val="0"/>
      <w:marTop w:val="0"/>
      <w:marBottom w:val="0"/>
      <w:divBdr>
        <w:top w:val="none" w:sz="0" w:space="0" w:color="auto"/>
        <w:left w:val="none" w:sz="0" w:space="0" w:color="auto"/>
        <w:bottom w:val="none" w:sz="0" w:space="0" w:color="auto"/>
        <w:right w:val="none" w:sz="0" w:space="0" w:color="auto"/>
      </w:divBdr>
    </w:div>
    <w:div w:id="407271169">
      <w:bodyDiv w:val="1"/>
      <w:marLeft w:val="0"/>
      <w:marRight w:val="0"/>
      <w:marTop w:val="0"/>
      <w:marBottom w:val="0"/>
      <w:divBdr>
        <w:top w:val="none" w:sz="0" w:space="0" w:color="auto"/>
        <w:left w:val="none" w:sz="0" w:space="0" w:color="auto"/>
        <w:bottom w:val="none" w:sz="0" w:space="0" w:color="auto"/>
        <w:right w:val="none" w:sz="0" w:space="0" w:color="auto"/>
      </w:divBdr>
    </w:div>
    <w:div w:id="442117372">
      <w:bodyDiv w:val="1"/>
      <w:marLeft w:val="0"/>
      <w:marRight w:val="0"/>
      <w:marTop w:val="0"/>
      <w:marBottom w:val="0"/>
      <w:divBdr>
        <w:top w:val="none" w:sz="0" w:space="0" w:color="auto"/>
        <w:left w:val="none" w:sz="0" w:space="0" w:color="auto"/>
        <w:bottom w:val="none" w:sz="0" w:space="0" w:color="auto"/>
        <w:right w:val="none" w:sz="0" w:space="0" w:color="auto"/>
      </w:divBdr>
    </w:div>
    <w:div w:id="464935426">
      <w:bodyDiv w:val="1"/>
      <w:marLeft w:val="0"/>
      <w:marRight w:val="0"/>
      <w:marTop w:val="0"/>
      <w:marBottom w:val="0"/>
      <w:divBdr>
        <w:top w:val="none" w:sz="0" w:space="0" w:color="auto"/>
        <w:left w:val="none" w:sz="0" w:space="0" w:color="auto"/>
        <w:bottom w:val="none" w:sz="0" w:space="0" w:color="auto"/>
        <w:right w:val="none" w:sz="0" w:space="0" w:color="auto"/>
      </w:divBdr>
    </w:div>
    <w:div w:id="475031895">
      <w:bodyDiv w:val="1"/>
      <w:marLeft w:val="0"/>
      <w:marRight w:val="0"/>
      <w:marTop w:val="0"/>
      <w:marBottom w:val="0"/>
      <w:divBdr>
        <w:top w:val="none" w:sz="0" w:space="0" w:color="auto"/>
        <w:left w:val="none" w:sz="0" w:space="0" w:color="auto"/>
        <w:bottom w:val="none" w:sz="0" w:space="0" w:color="auto"/>
        <w:right w:val="none" w:sz="0" w:space="0" w:color="auto"/>
      </w:divBdr>
    </w:div>
    <w:div w:id="502159370">
      <w:bodyDiv w:val="1"/>
      <w:marLeft w:val="0"/>
      <w:marRight w:val="0"/>
      <w:marTop w:val="0"/>
      <w:marBottom w:val="0"/>
      <w:divBdr>
        <w:top w:val="none" w:sz="0" w:space="0" w:color="auto"/>
        <w:left w:val="none" w:sz="0" w:space="0" w:color="auto"/>
        <w:bottom w:val="none" w:sz="0" w:space="0" w:color="auto"/>
        <w:right w:val="none" w:sz="0" w:space="0" w:color="auto"/>
      </w:divBdr>
    </w:div>
    <w:div w:id="514733296">
      <w:bodyDiv w:val="1"/>
      <w:marLeft w:val="0"/>
      <w:marRight w:val="0"/>
      <w:marTop w:val="0"/>
      <w:marBottom w:val="0"/>
      <w:divBdr>
        <w:top w:val="none" w:sz="0" w:space="0" w:color="auto"/>
        <w:left w:val="none" w:sz="0" w:space="0" w:color="auto"/>
        <w:bottom w:val="none" w:sz="0" w:space="0" w:color="auto"/>
        <w:right w:val="none" w:sz="0" w:space="0" w:color="auto"/>
      </w:divBdr>
    </w:div>
    <w:div w:id="634143918">
      <w:bodyDiv w:val="1"/>
      <w:marLeft w:val="0"/>
      <w:marRight w:val="0"/>
      <w:marTop w:val="0"/>
      <w:marBottom w:val="0"/>
      <w:divBdr>
        <w:top w:val="none" w:sz="0" w:space="0" w:color="auto"/>
        <w:left w:val="none" w:sz="0" w:space="0" w:color="auto"/>
        <w:bottom w:val="none" w:sz="0" w:space="0" w:color="auto"/>
        <w:right w:val="none" w:sz="0" w:space="0" w:color="auto"/>
      </w:divBdr>
    </w:div>
    <w:div w:id="636960012">
      <w:bodyDiv w:val="1"/>
      <w:marLeft w:val="0"/>
      <w:marRight w:val="0"/>
      <w:marTop w:val="0"/>
      <w:marBottom w:val="0"/>
      <w:divBdr>
        <w:top w:val="none" w:sz="0" w:space="0" w:color="auto"/>
        <w:left w:val="none" w:sz="0" w:space="0" w:color="auto"/>
        <w:bottom w:val="none" w:sz="0" w:space="0" w:color="auto"/>
        <w:right w:val="none" w:sz="0" w:space="0" w:color="auto"/>
      </w:divBdr>
    </w:div>
    <w:div w:id="661156992">
      <w:bodyDiv w:val="1"/>
      <w:marLeft w:val="0"/>
      <w:marRight w:val="0"/>
      <w:marTop w:val="0"/>
      <w:marBottom w:val="0"/>
      <w:divBdr>
        <w:top w:val="none" w:sz="0" w:space="0" w:color="auto"/>
        <w:left w:val="none" w:sz="0" w:space="0" w:color="auto"/>
        <w:bottom w:val="none" w:sz="0" w:space="0" w:color="auto"/>
        <w:right w:val="none" w:sz="0" w:space="0" w:color="auto"/>
      </w:divBdr>
    </w:div>
    <w:div w:id="700401252">
      <w:bodyDiv w:val="1"/>
      <w:marLeft w:val="0"/>
      <w:marRight w:val="0"/>
      <w:marTop w:val="0"/>
      <w:marBottom w:val="0"/>
      <w:divBdr>
        <w:top w:val="none" w:sz="0" w:space="0" w:color="auto"/>
        <w:left w:val="none" w:sz="0" w:space="0" w:color="auto"/>
        <w:bottom w:val="none" w:sz="0" w:space="0" w:color="auto"/>
        <w:right w:val="none" w:sz="0" w:space="0" w:color="auto"/>
      </w:divBdr>
    </w:div>
    <w:div w:id="734164390">
      <w:bodyDiv w:val="1"/>
      <w:marLeft w:val="0"/>
      <w:marRight w:val="0"/>
      <w:marTop w:val="0"/>
      <w:marBottom w:val="0"/>
      <w:divBdr>
        <w:top w:val="none" w:sz="0" w:space="0" w:color="auto"/>
        <w:left w:val="none" w:sz="0" w:space="0" w:color="auto"/>
        <w:bottom w:val="none" w:sz="0" w:space="0" w:color="auto"/>
        <w:right w:val="none" w:sz="0" w:space="0" w:color="auto"/>
      </w:divBdr>
    </w:div>
    <w:div w:id="750397250">
      <w:bodyDiv w:val="1"/>
      <w:marLeft w:val="0"/>
      <w:marRight w:val="0"/>
      <w:marTop w:val="0"/>
      <w:marBottom w:val="0"/>
      <w:divBdr>
        <w:top w:val="none" w:sz="0" w:space="0" w:color="auto"/>
        <w:left w:val="none" w:sz="0" w:space="0" w:color="auto"/>
        <w:bottom w:val="none" w:sz="0" w:space="0" w:color="auto"/>
        <w:right w:val="none" w:sz="0" w:space="0" w:color="auto"/>
      </w:divBdr>
    </w:div>
    <w:div w:id="756755525">
      <w:bodyDiv w:val="1"/>
      <w:marLeft w:val="0"/>
      <w:marRight w:val="0"/>
      <w:marTop w:val="0"/>
      <w:marBottom w:val="0"/>
      <w:divBdr>
        <w:top w:val="none" w:sz="0" w:space="0" w:color="auto"/>
        <w:left w:val="none" w:sz="0" w:space="0" w:color="auto"/>
        <w:bottom w:val="none" w:sz="0" w:space="0" w:color="auto"/>
        <w:right w:val="none" w:sz="0" w:space="0" w:color="auto"/>
      </w:divBdr>
    </w:div>
    <w:div w:id="821116890">
      <w:bodyDiv w:val="1"/>
      <w:marLeft w:val="0"/>
      <w:marRight w:val="0"/>
      <w:marTop w:val="0"/>
      <w:marBottom w:val="0"/>
      <w:divBdr>
        <w:top w:val="none" w:sz="0" w:space="0" w:color="auto"/>
        <w:left w:val="none" w:sz="0" w:space="0" w:color="auto"/>
        <w:bottom w:val="none" w:sz="0" w:space="0" w:color="auto"/>
        <w:right w:val="none" w:sz="0" w:space="0" w:color="auto"/>
      </w:divBdr>
    </w:div>
    <w:div w:id="824974197">
      <w:bodyDiv w:val="1"/>
      <w:marLeft w:val="0"/>
      <w:marRight w:val="0"/>
      <w:marTop w:val="0"/>
      <w:marBottom w:val="0"/>
      <w:divBdr>
        <w:top w:val="none" w:sz="0" w:space="0" w:color="auto"/>
        <w:left w:val="none" w:sz="0" w:space="0" w:color="auto"/>
        <w:bottom w:val="none" w:sz="0" w:space="0" w:color="auto"/>
        <w:right w:val="none" w:sz="0" w:space="0" w:color="auto"/>
      </w:divBdr>
    </w:div>
    <w:div w:id="850724471">
      <w:bodyDiv w:val="1"/>
      <w:marLeft w:val="0"/>
      <w:marRight w:val="0"/>
      <w:marTop w:val="0"/>
      <w:marBottom w:val="0"/>
      <w:divBdr>
        <w:top w:val="none" w:sz="0" w:space="0" w:color="auto"/>
        <w:left w:val="none" w:sz="0" w:space="0" w:color="auto"/>
        <w:bottom w:val="none" w:sz="0" w:space="0" w:color="auto"/>
        <w:right w:val="none" w:sz="0" w:space="0" w:color="auto"/>
      </w:divBdr>
    </w:div>
    <w:div w:id="854152343">
      <w:bodyDiv w:val="1"/>
      <w:marLeft w:val="0"/>
      <w:marRight w:val="0"/>
      <w:marTop w:val="0"/>
      <w:marBottom w:val="0"/>
      <w:divBdr>
        <w:top w:val="none" w:sz="0" w:space="0" w:color="auto"/>
        <w:left w:val="none" w:sz="0" w:space="0" w:color="auto"/>
        <w:bottom w:val="none" w:sz="0" w:space="0" w:color="auto"/>
        <w:right w:val="none" w:sz="0" w:space="0" w:color="auto"/>
      </w:divBdr>
    </w:div>
    <w:div w:id="1000548388">
      <w:bodyDiv w:val="1"/>
      <w:marLeft w:val="0"/>
      <w:marRight w:val="0"/>
      <w:marTop w:val="0"/>
      <w:marBottom w:val="0"/>
      <w:divBdr>
        <w:top w:val="none" w:sz="0" w:space="0" w:color="auto"/>
        <w:left w:val="none" w:sz="0" w:space="0" w:color="auto"/>
        <w:bottom w:val="none" w:sz="0" w:space="0" w:color="auto"/>
        <w:right w:val="none" w:sz="0" w:space="0" w:color="auto"/>
      </w:divBdr>
    </w:div>
    <w:div w:id="1030840338">
      <w:bodyDiv w:val="1"/>
      <w:marLeft w:val="0"/>
      <w:marRight w:val="0"/>
      <w:marTop w:val="0"/>
      <w:marBottom w:val="0"/>
      <w:divBdr>
        <w:top w:val="none" w:sz="0" w:space="0" w:color="auto"/>
        <w:left w:val="none" w:sz="0" w:space="0" w:color="auto"/>
        <w:bottom w:val="none" w:sz="0" w:space="0" w:color="auto"/>
        <w:right w:val="none" w:sz="0" w:space="0" w:color="auto"/>
      </w:divBdr>
    </w:div>
    <w:div w:id="1061100276">
      <w:bodyDiv w:val="1"/>
      <w:marLeft w:val="0"/>
      <w:marRight w:val="0"/>
      <w:marTop w:val="0"/>
      <w:marBottom w:val="0"/>
      <w:divBdr>
        <w:top w:val="none" w:sz="0" w:space="0" w:color="auto"/>
        <w:left w:val="none" w:sz="0" w:space="0" w:color="auto"/>
        <w:bottom w:val="none" w:sz="0" w:space="0" w:color="auto"/>
        <w:right w:val="none" w:sz="0" w:space="0" w:color="auto"/>
      </w:divBdr>
    </w:div>
    <w:div w:id="1168211693">
      <w:bodyDiv w:val="1"/>
      <w:marLeft w:val="0"/>
      <w:marRight w:val="0"/>
      <w:marTop w:val="0"/>
      <w:marBottom w:val="0"/>
      <w:divBdr>
        <w:top w:val="none" w:sz="0" w:space="0" w:color="auto"/>
        <w:left w:val="none" w:sz="0" w:space="0" w:color="auto"/>
        <w:bottom w:val="none" w:sz="0" w:space="0" w:color="auto"/>
        <w:right w:val="none" w:sz="0" w:space="0" w:color="auto"/>
      </w:divBdr>
    </w:div>
    <w:div w:id="1179083014">
      <w:bodyDiv w:val="1"/>
      <w:marLeft w:val="0"/>
      <w:marRight w:val="0"/>
      <w:marTop w:val="0"/>
      <w:marBottom w:val="0"/>
      <w:divBdr>
        <w:top w:val="none" w:sz="0" w:space="0" w:color="auto"/>
        <w:left w:val="none" w:sz="0" w:space="0" w:color="auto"/>
        <w:bottom w:val="none" w:sz="0" w:space="0" w:color="auto"/>
        <w:right w:val="none" w:sz="0" w:space="0" w:color="auto"/>
      </w:divBdr>
    </w:div>
    <w:div w:id="1180970722">
      <w:bodyDiv w:val="1"/>
      <w:marLeft w:val="0"/>
      <w:marRight w:val="0"/>
      <w:marTop w:val="0"/>
      <w:marBottom w:val="0"/>
      <w:divBdr>
        <w:top w:val="none" w:sz="0" w:space="0" w:color="auto"/>
        <w:left w:val="none" w:sz="0" w:space="0" w:color="auto"/>
        <w:bottom w:val="none" w:sz="0" w:space="0" w:color="auto"/>
        <w:right w:val="none" w:sz="0" w:space="0" w:color="auto"/>
      </w:divBdr>
    </w:div>
    <w:div w:id="1242909594">
      <w:bodyDiv w:val="1"/>
      <w:marLeft w:val="0"/>
      <w:marRight w:val="0"/>
      <w:marTop w:val="0"/>
      <w:marBottom w:val="0"/>
      <w:divBdr>
        <w:top w:val="none" w:sz="0" w:space="0" w:color="auto"/>
        <w:left w:val="none" w:sz="0" w:space="0" w:color="auto"/>
        <w:bottom w:val="none" w:sz="0" w:space="0" w:color="auto"/>
        <w:right w:val="none" w:sz="0" w:space="0" w:color="auto"/>
      </w:divBdr>
    </w:div>
    <w:div w:id="1273975712">
      <w:bodyDiv w:val="1"/>
      <w:marLeft w:val="0"/>
      <w:marRight w:val="0"/>
      <w:marTop w:val="0"/>
      <w:marBottom w:val="0"/>
      <w:divBdr>
        <w:top w:val="none" w:sz="0" w:space="0" w:color="auto"/>
        <w:left w:val="none" w:sz="0" w:space="0" w:color="auto"/>
        <w:bottom w:val="none" w:sz="0" w:space="0" w:color="auto"/>
        <w:right w:val="none" w:sz="0" w:space="0" w:color="auto"/>
      </w:divBdr>
    </w:div>
    <w:div w:id="1292050047">
      <w:bodyDiv w:val="1"/>
      <w:marLeft w:val="0"/>
      <w:marRight w:val="0"/>
      <w:marTop w:val="0"/>
      <w:marBottom w:val="0"/>
      <w:divBdr>
        <w:top w:val="none" w:sz="0" w:space="0" w:color="auto"/>
        <w:left w:val="none" w:sz="0" w:space="0" w:color="auto"/>
        <w:bottom w:val="none" w:sz="0" w:space="0" w:color="auto"/>
        <w:right w:val="none" w:sz="0" w:space="0" w:color="auto"/>
      </w:divBdr>
    </w:div>
    <w:div w:id="1354722573">
      <w:bodyDiv w:val="1"/>
      <w:marLeft w:val="0"/>
      <w:marRight w:val="0"/>
      <w:marTop w:val="0"/>
      <w:marBottom w:val="0"/>
      <w:divBdr>
        <w:top w:val="none" w:sz="0" w:space="0" w:color="auto"/>
        <w:left w:val="none" w:sz="0" w:space="0" w:color="auto"/>
        <w:bottom w:val="none" w:sz="0" w:space="0" w:color="auto"/>
        <w:right w:val="none" w:sz="0" w:space="0" w:color="auto"/>
      </w:divBdr>
    </w:div>
    <w:div w:id="1368021901">
      <w:bodyDiv w:val="1"/>
      <w:marLeft w:val="0"/>
      <w:marRight w:val="0"/>
      <w:marTop w:val="0"/>
      <w:marBottom w:val="0"/>
      <w:divBdr>
        <w:top w:val="none" w:sz="0" w:space="0" w:color="auto"/>
        <w:left w:val="none" w:sz="0" w:space="0" w:color="auto"/>
        <w:bottom w:val="none" w:sz="0" w:space="0" w:color="auto"/>
        <w:right w:val="none" w:sz="0" w:space="0" w:color="auto"/>
      </w:divBdr>
    </w:div>
    <w:div w:id="1386492965">
      <w:bodyDiv w:val="1"/>
      <w:marLeft w:val="0"/>
      <w:marRight w:val="0"/>
      <w:marTop w:val="0"/>
      <w:marBottom w:val="0"/>
      <w:divBdr>
        <w:top w:val="none" w:sz="0" w:space="0" w:color="auto"/>
        <w:left w:val="none" w:sz="0" w:space="0" w:color="auto"/>
        <w:bottom w:val="none" w:sz="0" w:space="0" w:color="auto"/>
        <w:right w:val="none" w:sz="0" w:space="0" w:color="auto"/>
      </w:divBdr>
    </w:div>
    <w:div w:id="1396394744">
      <w:bodyDiv w:val="1"/>
      <w:marLeft w:val="0"/>
      <w:marRight w:val="0"/>
      <w:marTop w:val="0"/>
      <w:marBottom w:val="0"/>
      <w:divBdr>
        <w:top w:val="none" w:sz="0" w:space="0" w:color="auto"/>
        <w:left w:val="none" w:sz="0" w:space="0" w:color="auto"/>
        <w:bottom w:val="none" w:sz="0" w:space="0" w:color="auto"/>
        <w:right w:val="none" w:sz="0" w:space="0" w:color="auto"/>
      </w:divBdr>
    </w:div>
    <w:div w:id="1399937859">
      <w:bodyDiv w:val="1"/>
      <w:marLeft w:val="0"/>
      <w:marRight w:val="0"/>
      <w:marTop w:val="0"/>
      <w:marBottom w:val="0"/>
      <w:divBdr>
        <w:top w:val="none" w:sz="0" w:space="0" w:color="auto"/>
        <w:left w:val="none" w:sz="0" w:space="0" w:color="auto"/>
        <w:bottom w:val="none" w:sz="0" w:space="0" w:color="auto"/>
        <w:right w:val="none" w:sz="0" w:space="0" w:color="auto"/>
      </w:divBdr>
    </w:div>
    <w:div w:id="1415586459">
      <w:bodyDiv w:val="1"/>
      <w:marLeft w:val="0"/>
      <w:marRight w:val="0"/>
      <w:marTop w:val="0"/>
      <w:marBottom w:val="0"/>
      <w:divBdr>
        <w:top w:val="none" w:sz="0" w:space="0" w:color="auto"/>
        <w:left w:val="none" w:sz="0" w:space="0" w:color="auto"/>
        <w:bottom w:val="none" w:sz="0" w:space="0" w:color="auto"/>
        <w:right w:val="none" w:sz="0" w:space="0" w:color="auto"/>
      </w:divBdr>
    </w:div>
    <w:div w:id="1415931683">
      <w:bodyDiv w:val="1"/>
      <w:marLeft w:val="0"/>
      <w:marRight w:val="0"/>
      <w:marTop w:val="0"/>
      <w:marBottom w:val="0"/>
      <w:divBdr>
        <w:top w:val="none" w:sz="0" w:space="0" w:color="auto"/>
        <w:left w:val="none" w:sz="0" w:space="0" w:color="auto"/>
        <w:bottom w:val="none" w:sz="0" w:space="0" w:color="auto"/>
        <w:right w:val="none" w:sz="0" w:space="0" w:color="auto"/>
      </w:divBdr>
    </w:div>
    <w:div w:id="1434010315">
      <w:bodyDiv w:val="1"/>
      <w:marLeft w:val="0"/>
      <w:marRight w:val="0"/>
      <w:marTop w:val="0"/>
      <w:marBottom w:val="0"/>
      <w:divBdr>
        <w:top w:val="none" w:sz="0" w:space="0" w:color="auto"/>
        <w:left w:val="none" w:sz="0" w:space="0" w:color="auto"/>
        <w:bottom w:val="none" w:sz="0" w:space="0" w:color="auto"/>
        <w:right w:val="none" w:sz="0" w:space="0" w:color="auto"/>
      </w:divBdr>
    </w:div>
    <w:div w:id="1442066919">
      <w:bodyDiv w:val="1"/>
      <w:marLeft w:val="0"/>
      <w:marRight w:val="0"/>
      <w:marTop w:val="0"/>
      <w:marBottom w:val="0"/>
      <w:divBdr>
        <w:top w:val="none" w:sz="0" w:space="0" w:color="auto"/>
        <w:left w:val="none" w:sz="0" w:space="0" w:color="auto"/>
        <w:bottom w:val="none" w:sz="0" w:space="0" w:color="auto"/>
        <w:right w:val="none" w:sz="0" w:space="0" w:color="auto"/>
      </w:divBdr>
    </w:div>
    <w:div w:id="1457289971">
      <w:bodyDiv w:val="1"/>
      <w:marLeft w:val="0"/>
      <w:marRight w:val="0"/>
      <w:marTop w:val="0"/>
      <w:marBottom w:val="0"/>
      <w:divBdr>
        <w:top w:val="none" w:sz="0" w:space="0" w:color="auto"/>
        <w:left w:val="none" w:sz="0" w:space="0" w:color="auto"/>
        <w:bottom w:val="none" w:sz="0" w:space="0" w:color="auto"/>
        <w:right w:val="none" w:sz="0" w:space="0" w:color="auto"/>
      </w:divBdr>
    </w:div>
    <w:div w:id="1503081235">
      <w:bodyDiv w:val="1"/>
      <w:marLeft w:val="0"/>
      <w:marRight w:val="0"/>
      <w:marTop w:val="0"/>
      <w:marBottom w:val="0"/>
      <w:divBdr>
        <w:top w:val="none" w:sz="0" w:space="0" w:color="auto"/>
        <w:left w:val="none" w:sz="0" w:space="0" w:color="auto"/>
        <w:bottom w:val="none" w:sz="0" w:space="0" w:color="auto"/>
        <w:right w:val="none" w:sz="0" w:space="0" w:color="auto"/>
      </w:divBdr>
    </w:div>
    <w:div w:id="1515680921">
      <w:bodyDiv w:val="1"/>
      <w:marLeft w:val="0"/>
      <w:marRight w:val="0"/>
      <w:marTop w:val="0"/>
      <w:marBottom w:val="0"/>
      <w:divBdr>
        <w:top w:val="none" w:sz="0" w:space="0" w:color="auto"/>
        <w:left w:val="none" w:sz="0" w:space="0" w:color="auto"/>
        <w:bottom w:val="none" w:sz="0" w:space="0" w:color="auto"/>
        <w:right w:val="none" w:sz="0" w:space="0" w:color="auto"/>
      </w:divBdr>
    </w:div>
    <w:div w:id="1586915126">
      <w:bodyDiv w:val="1"/>
      <w:marLeft w:val="0"/>
      <w:marRight w:val="0"/>
      <w:marTop w:val="0"/>
      <w:marBottom w:val="0"/>
      <w:divBdr>
        <w:top w:val="none" w:sz="0" w:space="0" w:color="auto"/>
        <w:left w:val="none" w:sz="0" w:space="0" w:color="auto"/>
        <w:bottom w:val="none" w:sz="0" w:space="0" w:color="auto"/>
        <w:right w:val="none" w:sz="0" w:space="0" w:color="auto"/>
      </w:divBdr>
    </w:div>
    <w:div w:id="1613980337">
      <w:bodyDiv w:val="1"/>
      <w:marLeft w:val="0"/>
      <w:marRight w:val="0"/>
      <w:marTop w:val="0"/>
      <w:marBottom w:val="0"/>
      <w:divBdr>
        <w:top w:val="none" w:sz="0" w:space="0" w:color="auto"/>
        <w:left w:val="none" w:sz="0" w:space="0" w:color="auto"/>
        <w:bottom w:val="none" w:sz="0" w:space="0" w:color="auto"/>
        <w:right w:val="none" w:sz="0" w:space="0" w:color="auto"/>
      </w:divBdr>
    </w:div>
    <w:div w:id="1616516815">
      <w:bodyDiv w:val="1"/>
      <w:marLeft w:val="0"/>
      <w:marRight w:val="0"/>
      <w:marTop w:val="0"/>
      <w:marBottom w:val="0"/>
      <w:divBdr>
        <w:top w:val="none" w:sz="0" w:space="0" w:color="auto"/>
        <w:left w:val="none" w:sz="0" w:space="0" w:color="auto"/>
        <w:bottom w:val="none" w:sz="0" w:space="0" w:color="auto"/>
        <w:right w:val="none" w:sz="0" w:space="0" w:color="auto"/>
      </w:divBdr>
    </w:div>
    <w:div w:id="1709911068">
      <w:bodyDiv w:val="1"/>
      <w:marLeft w:val="0"/>
      <w:marRight w:val="0"/>
      <w:marTop w:val="0"/>
      <w:marBottom w:val="0"/>
      <w:divBdr>
        <w:top w:val="none" w:sz="0" w:space="0" w:color="auto"/>
        <w:left w:val="none" w:sz="0" w:space="0" w:color="auto"/>
        <w:bottom w:val="none" w:sz="0" w:space="0" w:color="auto"/>
        <w:right w:val="none" w:sz="0" w:space="0" w:color="auto"/>
      </w:divBdr>
    </w:div>
    <w:div w:id="1715814436">
      <w:bodyDiv w:val="1"/>
      <w:marLeft w:val="0"/>
      <w:marRight w:val="0"/>
      <w:marTop w:val="0"/>
      <w:marBottom w:val="0"/>
      <w:divBdr>
        <w:top w:val="none" w:sz="0" w:space="0" w:color="auto"/>
        <w:left w:val="none" w:sz="0" w:space="0" w:color="auto"/>
        <w:bottom w:val="none" w:sz="0" w:space="0" w:color="auto"/>
        <w:right w:val="none" w:sz="0" w:space="0" w:color="auto"/>
      </w:divBdr>
    </w:div>
    <w:div w:id="1726564854">
      <w:bodyDiv w:val="1"/>
      <w:marLeft w:val="0"/>
      <w:marRight w:val="0"/>
      <w:marTop w:val="0"/>
      <w:marBottom w:val="0"/>
      <w:divBdr>
        <w:top w:val="none" w:sz="0" w:space="0" w:color="auto"/>
        <w:left w:val="none" w:sz="0" w:space="0" w:color="auto"/>
        <w:bottom w:val="none" w:sz="0" w:space="0" w:color="auto"/>
        <w:right w:val="none" w:sz="0" w:space="0" w:color="auto"/>
      </w:divBdr>
    </w:div>
    <w:div w:id="1753890218">
      <w:bodyDiv w:val="1"/>
      <w:marLeft w:val="0"/>
      <w:marRight w:val="0"/>
      <w:marTop w:val="0"/>
      <w:marBottom w:val="0"/>
      <w:divBdr>
        <w:top w:val="none" w:sz="0" w:space="0" w:color="auto"/>
        <w:left w:val="none" w:sz="0" w:space="0" w:color="auto"/>
        <w:bottom w:val="none" w:sz="0" w:space="0" w:color="auto"/>
        <w:right w:val="none" w:sz="0" w:space="0" w:color="auto"/>
      </w:divBdr>
    </w:div>
    <w:div w:id="1764260374">
      <w:bodyDiv w:val="1"/>
      <w:marLeft w:val="0"/>
      <w:marRight w:val="0"/>
      <w:marTop w:val="0"/>
      <w:marBottom w:val="0"/>
      <w:divBdr>
        <w:top w:val="none" w:sz="0" w:space="0" w:color="auto"/>
        <w:left w:val="none" w:sz="0" w:space="0" w:color="auto"/>
        <w:bottom w:val="none" w:sz="0" w:space="0" w:color="auto"/>
        <w:right w:val="none" w:sz="0" w:space="0" w:color="auto"/>
      </w:divBdr>
    </w:div>
    <w:div w:id="1765109440">
      <w:bodyDiv w:val="1"/>
      <w:marLeft w:val="0"/>
      <w:marRight w:val="0"/>
      <w:marTop w:val="0"/>
      <w:marBottom w:val="0"/>
      <w:divBdr>
        <w:top w:val="none" w:sz="0" w:space="0" w:color="auto"/>
        <w:left w:val="none" w:sz="0" w:space="0" w:color="auto"/>
        <w:bottom w:val="none" w:sz="0" w:space="0" w:color="auto"/>
        <w:right w:val="none" w:sz="0" w:space="0" w:color="auto"/>
      </w:divBdr>
    </w:div>
    <w:div w:id="1832484651">
      <w:bodyDiv w:val="1"/>
      <w:marLeft w:val="0"/>
      <w:marRight w:val="0"/>
      <w:marTop w:val="0"/>
      <w:marBottom w:val="0"/>
      <w:divBdr>
        <w:top w:val="none" w:sz="0" w:space="0" w:color="auto"/>
        <w:left w:val="none" w:sz="0" w:space="0" w:color="auto"/>
        <w:bottom w:val="none" w:sz="0" w:space="0" w:color="auto"/>
        <w:right w:val="none" w:sz="0" w:space="0" w:color="auto"/>
      </w:divBdr>
    </w:div>
    <w:div w:id="1904490357">
      <w:bodyDiv w:val="1"/>
      <w:marLeft w:val="0"/>
      <w:marRight w:val="0"/>
      <w:marTop w:val="0"/>
      <w:marBottom w:val="0"/>
      <w:divBdr>
        <w:top w:val="none" w:sz="0" w:space="0" w:color="auto"/>
        <w:left w:val="none" w:sz="0" w:space="0" w:color="auto"/>
        <w:bottom w:val="none" w:sz="0" w:space="0" w:color="auto"/>
        <w:right w:val="none" w:sz="0" w:space="0" w:color="auto"/>
      </w:divBdr>
    </w:div>
    <w:div w:id="1961492572">
      <w:bodyDiv w:val="1"/>
      <w:marLeft w:val="0"/>
      <w:marRight w:val="0"/>
      <w:marTop w:val="0"/>
      <w:marBottom w:val="0"/>
      <w:divBdr>
        <w:top w:val="none" w:sz="0" w:space="0" w:color="auto"/>
        <w:left w:val="none" w:sz="0" w:space="0" w:color="auto"/>
        <w:bottom w:val="none" w:sz="0" w:space="0" w:color="auto"/>
        <w:right w:val="none" w:sz="0" w:space="0" w:color="auto"/>
      </w:divBdr>
    </w:div>
    <w:div w:id="1964115809">
      <w:bodyDiv w:val="1"/>
      <w:marLeft w:val="0"/>
      <w:marRight w:val="0"/>
      <w:marTop w:val="0"/>
      <w:marBottom w:val="0"/>
      <w:divBdr>
        <w:top w:val="none" w:sz="0" w:space="0" w:color="auto"/>
        <w:left w:val="none" w:sz="0" w:space="0" w:color="auto"/>
        <w:bottom w:val="none" w:sz="0" w:space="0" w:color="auto"/>
        <w:right w:val="none" w:sz="0" w:space="0" w:color="auto"/>
      </w:divBdr>
    </w:div>
    <w:div w:id="1971665170">
      <w:bodyDiv w:val="1"/>
      <w:marLeft w:val="0"/>
      <w:marRight w:val="0"/>
      <w:marTop w:val="0"/>
      <w:marBottom w:val="0"/>
      <w:divBdr>
        <w:top w:val="none" w:sz="0" w:space="0" w:color="auto"/>
        <w:left w:val="none" w:sz="0" w:space="0" w:color="auto"/>
        <w:bottom w:val="none" w:sz="0" w:space="0" w:color="auto"/>
        <w:right w:val="none" w:sz="0" w:space="0" w:color="auto"/>
      </w:divBdr>
    </w:div>
    <w:div w:id="1984265379">
      <w:bodyDiv w:val="1"/>
      <w:marLeft w:val="0"/>
      <w:marRight w:val="0"/>
      <w:marTop w:val="0"/>
      <w:marBottom w:val="0"/>
      <w:divBdr>
        <w:top w:val="none" w:sz="0" w:space="0" w:color="auto"/>
        <w:left w:val="none" w:sz="0" w:space="0" w:color="auto"/>
        <w:bottom w:val="none" w:sz="0" w:space="0" w:color="auto"/>
        <w:right w:val="none" w:sz="0" w:space="0" w:color="auto"/>
      </w:divBdr>
    </w:div>
    <w:div w:id="1993948363">
      <w:bodyDiv w:val="1"/>
      <w:marLeft w:val="0"/>
      <w:marRight w:val="0"/>
      <w:marTop w:val="0"/>
      <w:marBottom w:val="0"/>
      <w:divBdr>
        <w:top w:val="none" w:sz="0" w:space="0" w:color="auto"/>
        <w:left w:val="none" w:sz="0" w:space="0" w:color="auto"/>
        <w:bottom w:val="none" w:sz="0" w:space="0" w:color="auto"/>
        <w:right w:val="none" w:sz="0" w:space="0" w:color="auto"/>
      </w:divBdr>
    </w:div>
    <w:div w:id="2010863906">
      <w:bodyDiv w:val="1"/>
      <w:marLeft w:val="0"/>
      <w:marRight w:val="0"/>
      <w:marTop w:val="0"/>
      <w:marBottom w:val="0"/>
      <w:divBdr>
        <w:top w:val="none" w:sz="0" w:space="0" w:color="auto"/>
        <w:left w:val="none" w:sz="0" w:space="0" w:color="auto"/>
        <w:bottom w:val="none" w:sz="0" w:space="0" w:color="auto"/>
        <w:right w:val="none" w:sz="0" w:space="0" w:color="auto"/>
      </w:divBdr>
    </w:div>
    <w:div w:id="2012101591">
      <w:bodyDiv w:val="1"/>
      <w:marLeft w:val="0"/>
      <w:marRight w:val="0"/>
      <w:marTop w:val="0"/>
      <w:marBottom w:val="0"/>
      <w:divBdr>
        <w:top w:val="none" w:sz="0" w:space="0" w:color="auto"/>
        <w:left w:val="none" w:sz="0" w:space="0" w:color="auto"/>
        <w:bottom w:val="none" w:sz="0" w:space="0" w:color="auto"/>
        <w:right w:val="none" w:sz="0" w:space="0" w:color="auto"/>
      </w:divBdr>
    </w:div>
    <w:div w:id="2025785327">
      <w:bodyDiv w:val="1"/>
      <w:marLeft w:val="0"/>
      <w:marRight w:val="0"/>
      <w:marTop w:val="0"/>
      <w:marBottom w:val="0"/>
      <w:divBdr>
        <w:top w:val="none" w:sz="0" w:space="0" w:color="auto"/>
        <w:left w:val="none" w:sz="0" w:space="0" w:color="auto"/>
        <w:bottom w:val="none" w:sz="0" w:space="0" w:color="auto"/>
        <w:right w:val="none" w:sz="0" w:space="0" w:color="auto"/>
      </w:divBdr>
    </w:div>
    <w:div w:id="2068264715">
      <w:bodyDiv w:val="1"/>
      <w:marLeft w:val="0"/>
      <w:marRight w:val="0"/>
      <w:marTop w:val="0"/>
      <w:marBottom w:val="0"/>
      <w:divBdr>
        <w:top w:val="none" w:sz="0" w:space="0" w:color="auto"/>
        <w:left w:val="none" w:sz="0" w:space="0" w:color="auto"/>
        <w:bottom w:val="none" w:sz="0" w:space="0" w:color="auto"/>
        <w:right w:val="none" w:sz="0" w:space="0" w:color="auto"/>
      </w:divBdr>
    </w:div>
    <w:div w:id="2136751681">
      <w:bodyDiv w:val="1"/>
      <w:marLeft w:val="0"/>
      <w:marRight w:val="0"/>
      <w:marTop w:val="0"/>
      <w:marBottom w:val="0"/>
      <w:divBdr>
        <w:top w:val="none" w:sz="0" w:space="0" w:color="auto"/>
        <w:left w:val="none" w:sz="0" w:space="0" w:color="auto"/>
        <w:bottom w:val="none" w:sz="0" w:space="0" w:color="auto"/>
        <w:right w:val="none" w:sz="0" w:space="0" w:color="auto"/>
      </w:divBdr>
    </w:div>
    <w:div w:id="21383761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microsoft.com/office/2007/relationships/hdphoto" Target="media/hdphoto6.wdp"/><Relationship Id="rId26" Type="http://schemas.openxmlformats.org/officeDocument/2006/relationships/hyperlink" Target="https://medplatforma.com.ua" TargetMode="External"/><Relationship Id="rId39" Type="http://schemas.openxmlformats.org/officeDocument/2006/relationships/hyperlink" Target="https://egolovlikar.expertus.com.ua/" TargetMode="External"/><Relationship Id="rId21" Type="http://schemas.openxmlformats.org/officeDocument/2006/relationships/hyperlink" Target="https://doi.org/10.18524/2413-9998.2019.2(42).177076" TargetMode="External"/><Relationship Id="rId34" Type="http://schemas.openxmlformats.org/officeDocument/2006/relationships/hyperlink" Target="https://medlabtest.ua/uk/patients/o-nas" TargetMode="External"/><Relationship Id="rId42" Type="http://schemas.openxmlformats.org/officeDocument/2006/relationships/hyperlink" Target="http://www.psichology.vuzlib.net/book_o603_page_6.html" TargetMode="External"/><Relationship Id="rId47" Type="http://schemas.microsoft.com/office/2007/relationships/hdphoto" Target="media/hdphoto7.wdp"/><Relationship Id="rId50" Type="http://schemas.openxmlformats.org/officeDocument/2006/relationships/header" Target="header1.xml"/><Relationship Id="rId7" Type="http://schemas.openxmlformats.org/officeDocument/2006/relationships/image" Target="media/image1.png"/><Relationship Id="rId2" Type="http://schemas.openxmlformats.org/officeDocument/2006/relationships/styles" Target="styles.xml"/><Relationship Id="rId16" Type="http://schemas.microsoft.com/office/2007/relationships/hdphoto" Target="media/hdphoto5.wdp"/><Relationship Id="rId29" Type="http://schemas.openxmlformats.org/officeDocument/2006/relationships/hyperlink" Target="https://www.dobrobut.com/" TargetMode="External"/><Relationship Id="rId11" Type="http://schemas.openxmlformats.org/officeDocument/2006/relationships/image" Target="media/image3.png"/><Relationship Id="rId24" Type="http://schemas.openxmlformats.org/officeDocument/2006/relationships/hyperlink" Target="https://moz.gov.ua" TargetMode="External"/><Relationship Id="rId32" Type="http://schemas.openxmlformats.org/officeDocument/2006/relationships/hyperlink" Target="https://institut-filatova.com.ua/" TargetMode="External"/><Relationship Id="rId37" Type="http://schemas.openxmlformats.org/officeDocument/2006/relationships/hyperlink" Target="https://doi.org/10.32782/2524-0072/2023-55-104" TargetMode="External"/><Relationship Id="rId40" Type="http://schemas.openxmlformats.org/officeDocument/2006/relationships/hyperlink" Target="https://egolovlikar.expertus.com.ua/" TargetMode="External"/><Relationship Id="rId45" Type="http://schemas.openxmlformats.org/officeDocument/2006/relationships/hyperlink" Target="https://www.prostir.ua/author/olena-korduban/" TargetMode="External"/><Relationship Id="rId5" Type="http://schemas.openxmlformats.org/officeDocument/2006/relationships/footnotes" Target="footnotes.xml"/><Relationship Id="rId15" Type="http://schemas.openxmlformats.org/officeDocument/2006/relationships/image" Target="media/image5.png"/><Relationship Id="rId23" Type="http://schemas.openxmlformats.org/officeDocument/2006/relationships/hyperlink" Target="https://remed.com.ua/" TargetMode="External"/><Relationship Id="rId28" Type="http://schemas.openxmlformats.org/officeDocument/2006/relationships/hyperlink" Target="https://fabulabook.com/author/nik-krejg-1336" TargetMode="External"/><Relationship Id="rId36" Type="http://schemas.openxmlformats.org/officeDocument/2006/relationships/hyperlink" Target="https://e.med-info.net.ua/" TargetMode="External"/><Relationship Id="rId49" Type="http://schemas.microsoft.com/office/2007/relationships/hdphoto" Target="media/hdphoto8.wdp"/><Relationship Id="rId10" Type="http://schemas.microsoft.com/office/2007/relationships/hdphoto" Target="media/hdphoto2.wdp"/><Relationship Id="rId19" Type="http://schemas.openxmlformats.org/officeDocument/2006/relationships/hyperlink" Target="https://doi.org/10.32782/2524-0072/2021-28-22" TargetMode="External"/><Relationship Id="rId31" Type="http://schemas.openxmlformats.org/officeDocument/2006/relationships/hyperlink" Target="https://visium.com.ua/ua/" TargetMode="External"/><Relationship Id="rId44" Type="http://schemas.openxmlformats.org/officeDocument/2006/relationships/hyperlink" Target="http://dx.doi.org/10.46852/0424-2513.4s.2022.18" TargetMode="External"/><Relationship Id="rId52"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2.png"/><Relationship Id="rId14" Type="http://schemas.microsoft.com/office/2007/relationships/hdphoto" Target="media/hdphoto4.wdp"/><Relationship Id="rId22" Type="http://schemas.openxmlformats.org/officeDocument/2006/relationships/hyperlink" Target="https://doi.org/10.32782/2524-0072/2024-64-42" TargetMode="External"/><Relationship Id="rId27" Type="http://schemas.openxmlformats.org/officeDocument/2006/relationships/hyperlink" Target="https://edgelab.com.ua/blog/medychnyj-marketyng-klyuchovi-osoblyvosti-ta-uspishni-strategiyi/" TargetMode="External"/><Relationship Id="rId30" Type="http://schemas.openxmlformats.org/officeDocument/2006/relationships/hyperlink" Target="https://adonis.com.ua/" TargetMode="External"/><Relationship Id="rId35" Type="http://schemas.openxmlformats.org/officeDocument/2006/relationships/hyperlink" Target="http://dspace.onu.edu.ua:8080/handle/123456789/29900" TargetMode="External"/><Relationship Id="rId43" Type="http://schemas.openxmlformats.org/officeDocument/2006/relationships/hyperlink" Target="https://ahaslides.com/uk/blog/likert-scale-questionnaires/" TargetMode="External"/><Relationship Id="rId48" Type="http://schemas.openxmlformats.org/officeDocument/2006/relationships/image" Target="media/image8.png"/><Relationship Id="rId8" Type="http://schemas.microsoft.com/office/2007/relationships/hdphoto" Target="media/hdphoto1.wdp"/><Relationship Id="rId51" Type="http://schemas.openxmlformats.org/officeDocument/2006/relationships/fontTable" Target="fontTable.xml"/><Relationship Id="rId3" Type="http://schemas.openxmlformats.org/officeDocument/2006/relationships/settings" Target="settings.xml"/><Relationship Id="rId12" Type="http://schemas.microsoft.com/office/2007/relationships/hdphoto" Target="media/hdphoto3.wdp"/><Relationship Id="rId17" Type="http://schemas.openxmlformats.org/officeDocument/2006/relationships/image" Target="media/image6.png"/><Relationship Id="rId25" Type="http://schemas.openxmlformats.org/officeDocument/2006/relationships/hyperlink" Target="https://doc.ua/ua/kliniki/odessa/all" TargetMode="External"/><Relationship Id="rId33" Type="http://schemas.openxmlformats.org/officeDocument/2006/relationships/hyperlink" Target="https://nszu.gov.ua/" TargetMode="External"/><Relationship Id="rId38" Type="http://schemas.openxmlformats.org/officeDocument/2006/relationships/hyperlink" Target="https://uhc.org.ua/" TargetMode="External"/><Relationship Id="rId46" Type="http://schemas.openxmlformats.org/officeDocument/2006/relationships/image" Target="media/image7.png"/><Relationship Id="rId20" Type="http://schemas.openxmlformats.org/officeDocument/2006/relationships/hyperlink" Target="https://doi.org/10.54929/2786-5738-2022-4-04-02" TargetMode="External"/><Relationship Id="rId41" Type="http://schemas.openxmlformats.org/officeDocument/2006/relationships/hyperlink" Target="https://expertus.media/" TargetMode="External"/><Relationship Id="rId1" Type="http://schemas.openxmlformats.org/officeDocument/2006/relationships/numbering" Target="numbering.xml"/><Relationship Id="rId6" Type="http://schemas.openxmlformats.org/officeDocument/2006/relationships/endnotes" Target="endnot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18</Pages>
  <Words>102206</Words>
  <Characters>58258</Characters>
  <Application>Microsoft Office Word</Application>
  <DocSecurity>0</DocSecurity>
  <Lines>485</Lines>
  <Paragraphs>320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160144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Натали</dc:creator>
  <cp:lastModifiedBy>Гурш Галія Галіївна</cp:lastModifiedBy>
  <cp:revision>2</cp:revision>
  <cp:lastPrinted>2025-09-15T16:09:00Z</cp:lastPrinted>
  <dcterms:created xsi:type="dcterms:W3CDTF">2026-04-13T08:36:00Z</dcterms:created>
  <dcterms:modified xsi:type="dcterms:W3CDTF">2026-04-13T08:36:00Z</dcterms:modified>
</cp:coreProperties>
</file>