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0E4A" w:rsidRPr="00346706" w:rsidRDefault="006E0E4A" w:rsidP="006E0E4A">
      <w:pPr>
        <w:spacing w:before="240"/>
        <w:jc w:val="center"/>
        <w:rPr>
          <w:rFonts w:ascii="Times New Roman" w:hAnsi="Times New Roman" w:cs="Times New Roman"/>
          <w:sz w:val="28"/>
          <w:szCs w:val="28"/>
        </w:rPr>
      </w:pPr>
      <w:r w:rsidRPr="00346706">
        <w:rPr>
          <w:rFonts w:ascii="Times New Roman" w:hAnsi="Times New Roman" w:cs="Times New Roman"/>
          <w:sz w:val="28"/>
          <w:szCs w:val="28"/>
        </w:rPr>
        <w:t>МІНІСТЕРСТВО ОХОРОНИ ЗДОРОВ’Я УКРАЇНИ</w:t>
      </w:r>
      <w:bookmarkStart w:id="0" w:name="_GoBack"/>
      <w:bookmarkEnd w:id="0"/>
    </w:p>
    <w:p w:rsidR="006E0E4A" w:rsidRPr="00346706" w:rsidRDefault="006E0E4A" w:rsidP="006E0E4A">
      <w:pPr>
        <w:spacing w:before="240"/>
        <w:jc w:val="center"/>
        <w:rPr>
          <w:rFonts w:ascii="Times New Roman" w:hAnsi="Times New Roman" w:cs="Times New Roman"/>
          <w:sz w:val="28"/>
          <w:szCs w:val="28"/>
        </w:rPr>
      </w:pPr>
      <w:r w:rsidRPr="00346706">
        <w:rPr>
          <w:rFonts w:ascii="Times New Roman" w:hAnsi="Times New Roman" w:cs="Times New Roman"/>
          <w:sz w:val="28"/>
          <w:szCs w:val="28"/>
        </w:rPr>
        <w:t>ОДЕСЬКИЙ НАЦІОНАЛЬНИЙ МЕДИЧНИЙ УНІВЕРСИТЕТ</w:t>
      </w:r>
    </w:p>
    <w:p w:rsidR="006E0E4A" w:rsidRPr="00346706" w:rsidRDefault="006E0E4A" w:rsidP="006E0E4A">
      <w:pPr>
        <w:spacing w:before="240"/>
        <w:jc w:val="center"/>
        <w:rPr>
          <w:rFonts w:ascii="Times New Roman" w:hAnsi="Times New Roman" w:cs="Times New Roman"/>
          <w:b/>
          <w:sz w:val="28"/>
          <w:szCs w:val="28"/>
        </w:rPr>
      </w:pPr>
      <w:r w:rsidRPr="00346706">
        <w:rPr>
          <w:rFonts w:ascii="Times New Roman" w:hAnsi="Times New Roman" w:cs="Times New Roman"/>
          <w:b/>
          <w:sz w:val="28"/>
          <w:szCs w:val="28"/>
        </w:rPr>
        <w:t>Медико-фармацевтичний факультет</w:t>
      </w:r>
    </w:p>
    <w:p w:rsidR="006E0E4A" w:rsidRPr="00346706" w:rsidRDefault="006E0E4A" w:rsidP="006E0E4A">
      <w:pPr>
        <w:spacing w:before="240"/>
        <w:jc w:val="center"/>
        <w:rPr>
          <w:rFonts w:ascii="Times New Roman" w:hAnsi="Times New Roman" w:cs="Times New Roman"/>
          <w:b/>
          <w:sz w:val="28"/>
          <w:szCs w:val="28"/>
        </w:rPr>
      </w:pPr>
    </w:p>
    <w:p w:rsidR="006E0E4A" w:rsidRDefault="006E0E4A" w:rsidP="006E0E4A">
      <w:pPr>
        <w:jc w:val="center"/>
        <w:rPr>
          <w:rFonts w:ascii="Times New Roman" w:hAnsi="Times New Roman" w:cs="Times New Roman"/>
          <w:b/>
          <w:sz w:val="28"/>
          <w:szCs w:val="28"/>
        </w:rPr>
      </w:pPr>
      <w:r>
        <w:rPr>
          <w:rFonts w:ascii="Times New Roman" w:hAnsi="Times New Roman" w:cs="Times New Roman"/>
          <w:b/>
          <w:sz w:val="28"/>
          <w:szCs w:val="28"/>
        </w:rPr>
        <w:t>ЛЕОНТЮК ВАЛЕРІЯ ГЕОРГІЇВНА</w:t>
      </w:r>
    </w:p>
    <w:p w:rsidR="006E0E4A" w:rsidRDefault="006E0E4A" w:rsidP="006E0E4A">
      <w:pPr>
        <w:jc w:val="center"/>
        <w:rPr>
          <w:rFonts w:ascii="Times New Roman" w:hAnsi="Times New Roman" w:cs="Times New Roman"/>
          <w:b/>
          <w:sz w:val="28"/>
          <w:szCs w:val="28"/>
        </w:rPr>
      </w:pPr>
      <w:r>
        <w:rPr>
          <w:rFonts w:ascii="Times New Roman" w:hAnsi="Times New Roman" w:cs="Times New Roman"/>
          <w:b/>
          <w:sz w:val="28"/>
          <w:szCs w:val="28"/>
        </w:rPr>
        <w:t>ОРГАНІЗАЦІЯ ТА РОЗВИТОК ВЛАСНОГО БІЗНЕСУ НА ПРИКЛАДІ СТВОРЕННЯ ЗАКЛАДУ ОХОРОНИ ЗДОРОВ’Я</w:t>
      </w:r>
    </w:p>
    <w:p w:rsidR="006E0E4A" w:rsidRPr="00CA12CB" w:rsidRDefault="006E0E4A" w:rsidP="006E0E4A">
      <w:pPr>
        <w:jc w:val="center"/>
        <w:rPr>
          <w:rFonts w:ascii="Times New Roman" w:hAnsi="Times New Roman" w:cs="Times New Roman"/>
          <w:b/>
          <w:sz w:val="28"/>
          <w:szCs w:val="28"/>
          <w:lang w:val="en-US"/>
        </w:rPr>
      </w:pPr>
      <w:r w:rsidRPr="006E0E4A">
        <w:rPr>
          <w:rFonts w:ascii="Times New Roman" w:hAnsi="Times New Roman" w:cs="Times New Roman"/>
          <w:sz w:val="28"/>
          <w:szCs w:val="28"/>
          <w:lang w:val="en-US"/>
        </w:rPr>
        <w:t>Organization and development of own business on the example of creating a health care institution</w:t>
      </w:r>
    </w:p>
    <w:p w:rsidR="006E0E4A" w:rsidRDefault="006E0E4A" w:rsidP="006E0E4A">
      <w:pPr>
        <w:jc w:val="center"/>
        <w:rPr>
          <w:rFonts w:ascii="Times New Roman" w:hAnsi="Times New Roman" w:cs="Times New Roman"/>
          <w:sz w:val="28"/>
          <w:szCs w:val="28"/>
          <w:lang w:val="en-US"/>
        </w:rPr>
      </w:pPr>
    </w:p>
    <w:p w:rsidR="006E0E4A" w:rsidRPr="00346706" w:rsidRDefault="006E0E4A" w:rsidP="006E0E4A">
      <w:pPr>
        <w:jc w:val="center"/>
        <w:rPr>
          <w:rFonts w:ascii="Times New Roman" w:hAnsi="Times New Roman" w:cs="Times New Roman"/>
          <w:sz w:val="28"/>
          <w:szCs w:val="28"/>
        </w:rPr>
      </w:pPr>
      <w:r w:rsidRPr="00346706">
        <w:rPr>
          <w:rFonts w:ascii="Times New Roman" w:hAnsi="Times New Roman" w:cs="Times New Roman"/>
          <w:sz w:val="28"/>
          <w:szCs w:val="28"/>
        </w:rPr>
        <w:t>Спеціальність 073 Менеджмент</w:t>
      </w:r>
    </w:p>
    <w:p w:rsidR="006E0E4A" w:rsidRPr="00346706" w:rsidRDefault="006E0E4A" w:rsidP="006E0E4A">
      <w:pPr>
        <w:spacing w:after="240"/>
        <w:jc w:val="center"/>
        <w:rPr>
          <w:rFonts w:ascii="Times New Roman" w:hAnsi="Times New Roman" w:cs="Times New Roman"/>
          <w:sz w:val="28"/>
          <w:szCs w:val="28"/>
        </w:rPr>
      </w:pPr>
      <w:r w:rsidRPr="00346706">
        <w:rPr>
          <w:rFonts w:ascii="Times New Roman" w:hAnsi="Times New Roman" w:cs="Times New Roman"/>
          <w:sz w:val="28"/>
          <w:szCs w:val="28"/>
        </w:rPr>
        <w:t>Галузь знань: 07 Управління та адміністрування</w:t>
      </w:r>
    </w:p>
    <w:p w:rsidR="006E0E4A" w:rsidRPr="00346706" w:rsidRDefault="006E0E4A" w:rsidP="006E0E4A">
      <w:pPr>
        <w:jc w:val="center"/>
        <w:rPr>
          <w:rFonts w:ascii="Times New Roman" w:hAnsi="Times New Roman" w:cs="Times New Roman"/>
          <w:b/>
          <w:sz w:val="28"/>
          <w:szCs w:val="28"/>
        </w:rPr>
      </w:pPr>
      <w:r w:rsidRPr="00346706">
        <w:rPr>
          <w:rFonts w:ascii="Times New Roman" w:hAnsi="Times New Roman" w:cs="Times New Roman"/>
          <w:b/>
          <w:sz w:val="28"/>
          <w:szCs w:val="28"/>
        </w:rPr>
        <w:t>Кваліфікаційна робота</w:t>
      </w:r>
    </w:p>
    <w:p w:rsidR="006E0E4A" w:rsidRPr="00346706" w:rsidRDefault="006E0E4A" w:rsidP="006E0E4A">
      <w:pPr>
        <w:jc w:val="center"/>
        <w:rPr>
          <w:rFonts w:ascii="Times New Roman" w:hAnsi="Times New Roman" w:cs="Times New Roman"/>
          <w:sz w:val="28"/>
          <w:szCs w:val="28"/>
        </w:rPr>
      </w:pPr>
      <w:r w:rsidRPr="00346706">
        <w:rPr>
          <w:rFonts w:ascii="Times New Roman" w:hAnsi="Times New Roman" w:cs="Times New Roman"/>
          <w:sz w:val="28"/>
          <w:szCs w:val="28"/>
        </w:rPr>
        <w:t>на здобуття ступеня вищої освіти «магістр»</w:t>
      </w:r>
    </w:p>
    <w:tbl>
      <w:tblPr>
        <w:tblStyle w:val="a6"/>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4808"/>
      </w:tblGrid>
      <w:tr w:rsidR="006E0E4A" w:rsidRPr="00346706" w:rsidTr="006E0E4A">
        <w:tc>
          <w:tcPr>
            <w:tcW w:w="4678" w:type="dxa"/>
          </w:tcPr>
          <w:p w:rsidR="006E0E4A" w:rsidRPr="00346706" w:rsidRDefault="006E0E4A" w:rsidP="006E0E4A">
            <w:pPr>
              <w:jc w:val="center"/>
              <w:rPr>
                <w:rFonts w:ascii="Times New Roman" w:hAnsi="Times New Roman" w:cs="Times New Roman"/>
                <w:sz w:val="28"/>
                <w:szCs w:val="28"/>
              </w:rPr>
            </w:pPr>
          </w:p>
        </w:tc>
        <w:tc>
          <w:tcPr>
            <w:tcW w:w="4808" w:type="dxa"/>
          </w:tcPr>
          <w:p w:rsidR="006E0E4A" w:rsidRDefault="006E0E4A" w:rsidP="006E0E4A">
            <w:pPr>
              <w:snapToGrid w:val="0"/>
              <w:rPr>
                <w:rFonts w:ascii="Times New Roman" w:hAnsi="Times New Roman" w:cs="Times New Roman"/>
                <w:b/>
                <w:sz w:val="28"/>
                <w:szCs w:val="28"/>
              </w:rPr>
            </w:pPr>
          </w:p>
          <w:p w:rsidR="006E0E4A" w:rsidRDefault="006E0E4A" w:rsidP="006E0E4A">
            <w:pPr>
              <w:snapToGrid w:val="0"/>
              <w:rPr>
                <w:rFonts w:ascii="Times New Roman" w:hAnsi="Times New Roman" w:cs="Times New Roman"/>
                <w:b/>
                <w:sz w:val="28"/>
                <w:szCs w:val="28"/>
              </w:rPr>
            </w:pPr>
            <w:r w:rsidRPr="00873F80">
              <w:rPr>
                <w:rFonts w:ascii="Times New Roman" w:hAnsi="Times New Roman" w:cs="Times New Roman"/>
                <w:b/>
                <w:sz w:val="28"/>
                <w:szCs w:val="28"/>
              </w:rPr>
              <w:t xml:space="preserve">Науковий керівник: </w:t>
            </w:r>
          </w:p>
          <w:p w:rsidR="006E0E4A" w:rsidRDefault="006E0E4A" w:rsidP="006E0E4A">
            <w:pPr>
              <w:snapToGrid w:val="0"/>
              <w:rPr>
                <w:rFonts w:ascii="Times New Roman" w:hAnsi="Times New Roman" w:cs="Times New Roman"/>
                <w:sz w:val="28"/>
                <w:szCs w:val="28"/>
              </w:rPr>
            </w:pPr>
            <w:r>
              <w:rPr>
                <w:rFonts w:ascii="Times New Roman" w:hAnsi="Times New Roman" w:cs="Times New Roman"/>
                <w:sz w:val="28"/>
                <w:szCs w:val="28"/>
                <w:lang w:val="ru-RU"/>
              </w:rPr>
              <w:t>к</w:t>
            </w:r>
            <w:r w:rsidRPr="00873F80">
              <w:rPr>
                <w:rFonts w:ascii="Times New Roman" w:hAnsi="Times New Roman" w:cs="Times New Roman"/>
                <w:sz w:val="28"/>
                <w:szCs w:val="28"/>
              </w:rPr>
              <w:t>.екон.н., доцент Кусик Н.Л.</w:t>
            </w:r>
          </w:p>
          <w:p w:rsidR="006E0E4A" w:rsidRPr="00873F80" w:rsidRDefault="006E0E4A" w:rsidP="006E0E4A">
            <w:pPr>
              <w:snapToGrid w:val="0"/>
              <w:rPr>
                <w:rFonts w:ascii="Times New Roman" w:hAnsi="Times New Roman" w:cs="Times New Roman"/>
                <w:b/>
                <w:sz w:val="28"/>
                <w:szCs w:val="28"/>
              </w:rPr>
            </w:pPr>
          </w:p>
        </w:tc>
      </w:tr>
      <w:tr w:rsidR="006E0E4A" w:rsidRPr="00346706" w:rsidTr="006E0E4A">
        <w:tc>
          <w:tcPr>
            <w:tcW w:w="4678" w:type="dxa"/>
          </w:tcPr>
          <w:p w:rsidR="006E0E4A" w:rsidRPr="00346706" w:rsidRDefault="006E0E4A" w:rsidP="006E0E4A">
            <w:pPr>
              <w:jc w:val="center"/>
              <w:rPr>
                <w:rFonts w:ascii="Times New Roman" w:hAnsi="Times New Roman" w:cs="Times New Roman"/>
                <w:sz w:val="28"/>
                <w:szCs w:val="28"/>
              </w:rPr>
            </w:pPr>
          </w:p>
        </w:tc>
        <w:tc>
          <w:tcPr>
            <w:tcW w:w="4808" w:type="dxa"/>
          </w:tcPr>
          <w:p w:rsidR="006E0E4A" w:rsidRPr="00744DA0" w:rsidRDefault="006E0E4A" w:rsidP="006E0E4A">
            <w:pPr>
              <w:snapToGrid w:val="0"/>
              <w:rPr>
                <w:rFonts w:ascii="Times New Roman" w:hAnsi="Times New Roman" w:cs="Times New Roman"/>
                <w:b/>
                <w:sz w:val="28"/>
                <w:szCs w:val="28"/>
              </w:rPr>
            </w:pPr>
            <w:r w:rsidRPr="00744DA0">
              <w:rPr>
                <w:rFonts w:ascii="Times New Roman" w:hAnsi="Times New Roman" w:cs="Times New Roman"/>
                <w:b/>
                <w:sz w:val="28"/>
                <w:szCs w:val="28"/>
              </w:rPr>
              <w:t>Рецензент:</w:t>
            </w:r>
          </w:p>
          <w:p w:rsidR="006E0E4A" w:rsidRDefault="006E0E4A" w:rsidP="006E0E4A">
            <w:pPr>
              <w:snapToGrid w:val="0"/>
              <w:rPr>
                <w:rFonts w:ascii="Times New Roman" w:hAnsi="Times New Roman" w:cs="Times New Roman"/>
                <w:sz w:val="28"/>
                <w:szCs w:val="28"/>
              </w:rPr>
            </w:pPr>
            <w:r w:rsidRPr="00744DA0">
              <w:rPr>
                <w:rFonts w:ascii="Times New Roman" w:hAnsi="Times New Roman" w:cs="Times New Roman"/>
                <w:sz w:val="28"/>
                <w:szCs w:val="28"/>
              </w:rPr>
              <w:t>д.екон.н., проф. Побережець О.В.</w:t>
            </w:r>
          </w:p>
          <w:p w:rsidR="006E0E4A" w:rsidRDefault="006E0E4A" w:rsidP="006E0E4A">
            <w:pPr>
              <w:snapToGrid w:val="0"/>
              <w:rPr>
                <w:rFonts w:ascii="Times New Roman" w:hAnsi="Times New Roman" w:cs="Times New Roman"/>
                <w:sz w:val="28"/>
                <w:szCs w:val="28"/>
              </w:rPr>
            </w:pPr>
          </w:p>
          <w:p w:rsidR="006E0E4A" w:rsidRPr="00873F80" w:rsidRDefault="006E0E4A" w:rsidP="006E0E4A">
            <w:pPr>
              <w:snapToGrid w:val="0"/>
              <w:rPr>
                <w:rFonts w:ascii="Times New Roman" w:hAnsi="Times New Roman" w:cs="Times New Roman"/>
                <w:sz w:val="28"/>
                <w:szCs w:val="28"/>
              </w:rPr>
            </w:pPr>
          </w:p>
        </w:tc>
      </w:tr>
      <w:tr w:rsidR="006E0E4A" w:rsidRPr="00346706" w:rsidTr="006E0E4A">
        <w:tc>
          <w:tcPr>
            <w:tcW w:w="4678" w:type="dxa"/>
          </w:tcPr>
          <w:p w:rsidR="006E0E4A" w:rsidRPr="00346706" w:rsidRDefault="006E0E4A" w:rsidP="006E0E4A">
            <w:pPr>
              <w:rPr>
                <w:rFonts w:ascii="Times New Roman" w:hAnsi="Times New Roman" w:cs="Times New Roman"/>
                <w:sz w:val="28"/>
                <w:szCs w:val="28"/>
              </w:rPr>
            </w:pPr>
            <w:r w:rsidRPr="00346706">
              <w:rPr>
                <w:rFonts w:ascii="Times New Roman" w:hAnsi="Times New Roman" w:cs="Times New Roman"/>
                <w:sz w:val="28"/>
                <w:szCs w:val="28"/>
              </w:rPr>
              <w:t>Рекомендовано до захисту:</w:t>
            </w:r>
          </w:p>
          <w:p w:rsidR="006E0E4A" w:rsidRPr="009457F0" w:rsidRDefault="006E0E4A" w:rsidP="006E0E4A">
            <w:pPr>
              <w:rPr>
                <w:rFonts w:ascii="Times New Roman" w:hAnsi="Times New Roman" w:cs="Times New Roman"/>
                <w:sz w:val="28"/>
                <w:szCs w:val="28"/>
              </w:rPr>
            </w:pPr>
            <w:r w:rsidRPr="00346706">
              <w:rPr>
                <w:rFonts w:ascii="Times New Roman" w:hAnsi="Times New Roman" w:cs="Times New Roman"/>
                <w:sz w:val="28"/>
                <w:szCs w:val="28"/>
              </w:rPr>
              <w:t>Протокол засідання кафедри</w:t>
            </w:r>
            <w:r w:rsidR="009457F0">
              <w:rPr>
                <w:rFonts w:ascii="Times New Roman" w:hAnsi="Times New Roman" w:cs="Times New Roman"/>
                <w:sz w:val="28"/>
                <w:szCs w:val="28"/>
                <w:lang w:val="ru-RU"/>
              </w:rPr>
              <w:t xml:space="preserve"> менеджменту охорони здоров</w:t>
            </w:r>
            <w:r w:rsidR="009457F0">
              <w:rPr>
                <w:rFonts w:ascii="Times New Roman" w:hAnsi="Times New Roman" w:cs="Times New Roman"/>
                <w:sz w:val="28"/>
                <w:szCs w:val="28"/>
              </w:rPr>
              <w:t>’я та психології</w:t>
            </w:r>
          </w:p>
          <w:p w:rsidR="006E0E4A" w:rsidRPr="00346706" w:rsidRDefault="006E0E4A" w:rsidP="006E0E4A">
            <w:pPr>
              <w:rPr>
                <w:rFonts w:ascii="Times New Roman" w:hAnsi="Times New Roman" w:cs="Times New Roman"/>
                <w:sz w:val="28"/>
                <w:szCs w:val="28"/>
              </w:rPr>
            </w:pPr>
            <w:r w:rsidRPr="00346706">
              <w:rPr>
                <w:rFonts w:ascii="Times New Roman" w:hAnsi="Times New Roman" w:cs="Times New Roman"/>
                <w:sz w:val="28"/>
                <w:szCs w:val="28"/>
              </w:rPr>
              <w:br/>
              <w:t>№ __ від «___» _______ 202__ р.</w:t>
            </w:r>
            <w:r w:rsidRPr="00346706">
              <w:rPr>
                <w:rFonts w:ascii="Times New Roman" w:hAnsi="Times New Roman" w:cs="Times New Roman"/>
                <w:sz w:val="28"/>
                <w:szCs w:val="28"/>
              </w:rPr>
              <w:br/>
            </w:r>
          </w:p>
        </w:tc>
        <w:tc>
          <w:tcPr>
            <w:tcW w:w="4808" w:type="dxa"/>
          </w:tcPr>
          <w:p w:rsidR="006E0E4A" w:rsidRPr="00346706" w:rsidRDefault="006E0E4A" w:rsidP="006E0E4A">
            <w:pPr>
              <w:rPr>
                <w:rFonts w:ascii="Times New Roman" w:hAnsi="Times New Roman" w:cs="Times New Roman"/>
                <w:sz w:val="28"/>
                <w:szCs w:val="28"/>
              </w:rPr>
            </w:pPr>
            <w:r w:rsidRPr="00346706">
              <w:rPr>
                <w:rFonts w:ascii="Times New Roman" w:hAnsi="Times New Roman" w:cs="Times New Roman"/>
                <w:sz w:val="28"/>
                <w:szCs w:val="28"/>
              </w:rPr>
              <w:t>Захищено на засіданні ЕК № _____</w:t>
            </w:r>
          </w:p>
          <w:p w:rsidR="006E0E4A" w:rsidRPr="00346706" w:rsidRDefault="006E0E4A" w:rsidP="006E0E4A">
            <w:pPr>
              <w:rPr>
                <w:rFonts w:ascii="Times New Roman" w:hAnsi="Times New Roman" w:cs="Times New Roman"/>
                <w:sz w:val="28"/>
                <w:szCs w:val="28"/>
              </w:rPr>
            </w:pPr>
            <w:r w:rsidRPr="00346706">
              <w:rPr>
                <w:rFonts w:ascii="Times New Roman" w:hAnsi="Times New Roman" w:cs="Times New Roman"/>
                <w:sz w:val="28"/>
                <w:szCs w:val="28"/>
              </w:rPr>
              <w:br/>
              <w:t>Протокол №__від «___» ___ 202__ р.</w:t>
            </w:r>
          </w:p>
          <w:p w:rsidR="006E0E4A" w:rsidRPr="00346706" w:rsidRDefault="006E0E4A" w:rsidP="006E0E4A">
            <w:pPr>
              <w:rPr>
                <w:rFonts w:ascii="Times New Roman" w:hAnsi="Times New Roman" w:cs="Times New Roman"/>
                <w:sz w:val="28"/>
                <w:szCs w:val="28"/>
              </w:rPr>
            </w:pPr>
            <w:r w:rsidRPr="00346706">
              <w:rPr>
                <w:rFonts w:ascii="Times New Roman" w:hAnsi="Times New Roman" w:cs="Times New Roman"/>
                <w:sz w:val="28"/>
                <w:szCs w:val="28"/>
              </w:rPr>
              <w:br/>
              <w:t>Оцінка ___________/______/____</w:t>
            </w:r>
            <w:r w:rsidRPr="00346706">
              <w:rPr>
                <w:rFonts w:ascii="Times New Roman" w:hAnsi="Times New Roman" w:cs="Times New Roman"/>
                <w:sz w:val="28"/>
                <w:szCs w:val="28"/>
              </w:rPr>
              <w:br/>
            </w:r>
          </w:p>
        </w:tc>
      </w:tr>
      <w:tr w:rsidR="006E0E4A" w:rsidRPr="00346706" w:rsidTr="006E0E4A">
        <w:tc>
          <w:tcPr>
            <w:tcW w:w="4678" w:type="dxa"/>
          </w:tcPr>
          <w:p w:rsidR="006E0E4A" w:rsidRPr="00346706" w:rsidRDefault="006E0E4A" w:rsidP="006E0E4A">
            <w:pPr>
              <w:autoSpaceDE w:val="0"/>
              <w:autoSpaceDN w:val="0"/>
              <w:adjustRightInd w:val="0"/>
              <w:rPr>
                <w:rFonts w:ascii="Times New Roman" w:hAnsi="Times New Roman" w:cs="Times New Roman"/>
                <w:sz w:val="28"/>
                <w:szCs w:val="28"/>
              </w:rPr>
            </w:pPr>
            <w:r w:rsidRPr="00346706">
              <w:rPr>
                <w:rFonts w:ascii="Times New Roman" w:hAnsi="Times New Roman" w:cs="Times New Roman"/>
                <w:sz w:val="28"/>
                <w:szCs w:val="28"/>
              </w:rPr>
              <w:t xml:space="preserve">Гарант ОПП </w:t>
            </w:r>
            <w:r w:rsidRPr="00346706">
              <w:rPr>
                <w:rFonts w:ascii="Times New Roman" w:eastAsia="TimesNewRomanPSMT" w:hAnsi="Times New Roman" w:cs="Times New Roman"/>
                <w:sz w:val="28"/>
                <w:szCs w:val="28"/>
              </w:rPr>
              <w:t xml:space="preserve">______ </w:t>
            </w:r>
            <w:r w:rsidRPr="00346706">
              <w:rPr>
                <w:rFonts w:ascii="Times New Roman" w:hAnsi="Times New Roman" w:cs="Times New Roman"/>
                <w:sz w:val="28"/>
                <w:szCs w:val="28"/>
              </w:rPr>
              <w:t>Вікторія БОРЩ</w:t>
            </w:r>
          </w:p>
          <w:p w:rsidR="006E0E4A" w:rsidRPr="00346706" w:rsidRDefault="006E0E4A" w:rsidP="006E0E4A">
            <w:pPr>
              <w:rPr>
                <w:rFonts w:ascii="Times New Roman" w:hAnsi="Times New Roman" w:cs="Times New Roman"/>
                <w:sz w:val="28"/>
                <w:szCs w:val="28"/>
              </w:rPr>
            </w:pPr>
          </w:p>
        </w:tc>
        <w:tc>
          <w:tcPr>
            <w:tcW w:w="4808" w:type="dxa"/>
          </w:tcPr>
          <w:p w:rsidR="006E0E4A" w:rsidRPr="00346706" w:rsidRDefault="006E0E4A" w:rsidP="006E0E4A">
            <w:pPr>
              <w:rPr>
                <w:rFonts w:ascii="Times New Roman" w:hAnsi="Times New Roman" w:cs="Times New Roman"/>
                <w:sz w:val="28"/>
                <w:szCs w:val="28"/>
              </w:rPr>
            </w:pPr>
            <w:r w:rsidRPr="00346706">
              <w:rPr>
                <w:rFonts w:ascii="Times New Roman" w:hAnsi="Times New Roman" w:cs="Times New Roman"/>
                <w:sz w:val="28"/>
                <w:szCs w:val="28"/>
              </w:rPr>
              <w:t>Голова ЕК</w:t>
            </w:r>
            <w:r w:rsidRPr="00346706">
              <w:rPr>
                <w:rFonts w:ascii="Times New Roman" w:eastAsia="TimesNewRomanPSMT" w:hAnsi="Times New Roman" w:cs="Times New Roman"/>
                <w:sz w:val="28"/>
                <w:szCs w:val="28"/>
              </w:rPr>
              <w:t>_______Олена САДЧЕНКО</w:t>
            </w:r>
          </w:p>
        </w:tc>
      </w:tr>
    </w:tbl>
    <w:p w:rsidR="006E0E4A" w:rsidRPr="00346706" w:rsidRDefault="006E0E4A" w:rsidP="006E0E4A">
      <w:pPr>
        <w:jc w:val="center"/>
        <w:rPr>
          <w:rFonts w:ascii="Times New Roman" w:hAnsi="Times New Roman" w:cs="Times New Roman"/>
          <w:sz w:val="28"/>
          <w:szCs w:val="28"/>
        </w:rPr>
      </w:pPr>
      <w:r w:rsidRPr="00346706">
        <w:rPr>
          <w:rFonts w:ascii="Times New Roman" w:hAnsi="Times New Roman" w:cs="Times New Roman"/>
          <w:sz w:val="28"/>
          <w:szCs w:val="28"/>
        </w:rPr>
        <w:br/>
        <w:t>Одеса 2025</w:t>
      </w:r>
    </w:p>
    <w:p w:rsidR="00D522E2" w:rsidRPr="00744DA0" w:rsidRDefault="00D522E2" w:rsidP="00D522E2">
      <w:pPr>
        <w:autoSpaceDE w:val="0"/>
        <w:autoSpaceDN w:val="0"/>
        <w:adjustRightInd w:val="0"/>
        <w:spacing w:after="0" w:line="360" w:lineRule="auto"/>
        <w:jc w:val="center"/>
        <w:rPr>
          <w:rFonts w:ascii="Times New Roman" w:hAnsi="Times New Roman" w:cs="Times New Roman"/>
          <w:b/>
          <w:bCs/>
          <w:caps/>
          <w:sz w:val="28"/>
          <w:szCs w:val="28"/>
        </w:rPr>
      </w:pPr>
      <w:r w:rsidRPr="00744DA0">
        <w:rPr>
          <w:rFonts w:ascii="Times New Roman" w:hAnsi="Times New Roman" w:cs="Times New Roman"/>
          <w:b/>
          <w:bCs/>
          <w:caps/>
          <w:sz w:val="28"/>
          <w:szCs w:val="28"/>
        </w:rPr>
        <w:lastRenderedPageBreak/>
        <w:t>Анотація кваліфікаційної роботи</w:t>
      </w:r>
    </w:p>
    <w:p w:rsidR="00D522E2" w:rsidRPr="00744DA0" w:rsidRDefault="00D522E2" w:rsidP="00D522E2">
      <w:pPr>
        <w:autoSpaceDE w:val="0"/>
        <w:autoSpaceDN w:val="0"/>
        <w:adjustRightInd w:val="0"/>
        <w:spacing w:after="0" w:line="360" w:lineRule="auto"/>
        <w:jc w:val="both"/>
        <w:rPr>
          <w:rFonts w:ascii="Times New Roman" w:hAnsi="Times New Roman" w:cs="Times New Roman"/>
          <w:sz w:val="28"/>
          <w:szCs w:val="28"/>
        </w:rPr>
      </w:pPr>
    </w:p>
    <w:p w:rsidR="00D522E2" w:rsidRPr="00744DA0" w:rsidRDefault="00C05EE6" w:rsidP="00E83770">
      <w:pPr>
        <w:autoSpaceDE w:val="0"/>
        <w:autoSpaceDN w:val="0"/>
        <w:adjustRightInd w:val="0"/>
        <w:spacing w:after="0"/>
        <w:ind w:firstLine="708"/>
        <w:jc w:val="both"/>
        <w:rPr>
          <w:rFonts w:ascii="Times New Roman" w:hAnsi="Times New Roman" w:cs="Times New Roman"/>
          <w:sz w:val="28"/>
          <w:szCs w:val="28"/>
        </w:rPr>
      </w:pPr>
      <w:r>
        <w:rPr>
          <w:rFonts w:ascii="Times New Roman" w:hAnsi="Times New Roman" w:cs="Times New Roman"/>
          <w:sz w:val="28"/>
          <w:szCs w:val="28"/>
        </w:rPr>
        <w:t>Леонтюк В.Г.</w:t>
      </w:r>
      <w:r w:rsidR="00D522E2" w:rsidRPr="00744DA0">
        <w:rPr>
          <w:rFonts w:ascii="Times New Roman" w:hAnsi="Times New Roman" w:cs="Times New Roman"/>
          <w:sz w:val="28"/>
          <w:szCs w:val="28"/>
        </w:rPr>
        <w:t xml:space="preserve"> </w:t>
      </w:r>
      <w:r>
        <w:rPr>
          <w:rFonts w:ascii="Times New Roman" w:hAnsi="Times New Roman" w:cs="Times New Roman"/>
          <w:b/>
          <w:sz w:val="28"/>
          <w:szCs w:val="28"/>
        </w:rPr>
        <w:t>Організація та розвиток власного бізнесу на прикладі створення закладу охорони здоров’я</w:t>
      </w:r>
      <w:r w:rsidR="00D522E2" w:rsidRPr="00744DA0">
        <w:rPr>
          <w:rFonts w:ascii="Times New Roman" w:hAnsi="Times New Roman" w:cs="Times New Roman"/>
          <w:sz w:val="28"/>
          <w:szCs w:val="28"/>
        </w:rPr>
        <w:t xml:space="preserve"> </w:t>
      </w:r>
      <w:r w:rsidR="00D522E2" w:rsidRPr="00744DA0">
        <w:rPr>
          <w:rFonts w:ascii="Times New Roman" w:eastAsia="TimesNewRomanPSMT" w:hAnsi="Times New Roman" w:cs="Times New Roman"/>
          <w:sz w:val="28"/>
          <w:szCs w:val="28"/>
        </w:rPr>
        <w:t xml:space="preserve">: </w:t>
      </w:r>
      <w:r w:rsidR="00D522E2" w:rsidRPr="00744DA0">
        <w:rPr>
          <w:rFonts w:ascii="Times New Roman" w:hAnsi="Times New Roman" w:cs="Times New Roman"/>
          <w:sz w:val="28"/>
          <w:szCs w:val="28"/>
        </w:rPr>
        <w:t>кваліфікаційна робота на здобуття освітнього ступеня «магістр» : спец. 073 «Менеджмент» / Одеський національний медичний університет. Кафедра менеджменту охорони здоров’я</w:t>
      </w:r>
      <w:r>
        <w:rPr>
          <w:rFonts w:ascii="Times New Roman" w:hAnsi="Times New Roman" w:cs="Times New Roman"/>
          <w:sz w:val="28"/>
          <w:szCs w:val="28"/>
        </w:rPr>
        <w:t xml:space="preserve"> та психології</w:t>
      </w:r>
      <w:r w:rsidR="00D522E2" w:rsidRPr="00744DA0">
        <w:rPr>
          <w:rFonts w:ascii="Times New Roman" w:hAnsi="Times New Roman" w:cs="Times New Roman"/>
          <w:sz w:val="28"/>
          <w:szCs w:val="28"/>
        </w:rPr>
        <w:t>. Науковий керівник: Кусик Н.</w:t>
      </w:r>
      <w:r w:rsidR="00FC2857" w:rsidRPr="00744DA0">
        <w:rPr>
          <w:rFonts w:ascii="Times New Roman" w:hAnsi="Times New Roman" w:cs="Times New Roman"/>
          <w:sz w:val="28"/>
          <w:szCs w:val="28"/>
        </w:rPr>
        <w:t xml:space="preserve"> </w:t>
      </w:r>
      <w:r w:rsidR="00D522E2" w:rsidRPr="00744DA0">
        <w:rPr>
          <w:rFonts w:ascii="Times New Roman" w:hAnsi="Times New Roman" w:cs="Times New Roman"/>
          <w:sz w:val="28"/>
          <w:szCs w:val="28"/>
        </w:rPr>
        <w:t>Л., к. екон. н. - Одеса, 202</w:t>
      </w:r>
      <w:r>
        <w:rPr>
          <w:rFonts w:ascii="Times New Roman" w:hAnsi="Times New Roman" w:cs="Times New Roman"/>
          <w:sz w:val="28"/>
          <w:szCs w:val="28"/>
        </w:rPr>
        <w:t>5</w:t>
      </w:r>
      <w:r w:rsidR="00D522E2" w:rsidRPr="00744DA0">
        <w:rPr>
          <w:rFonts w:ascii="Times New Roman" w:hAnsi="Times New Roman" w:cs="Times New Roman"/>
          <w:sz w:val="28"/>
          <w:szCs w:val="28"/>
        </w:rPr>
        <w:t xml:space="preserve">. </w:t>
      </w:r>
      <w:r>
        <w:rPr>
          <w:rFonts w:ascii="Times New Roman" w:hAnsi="Times New Roman" w:cs="Times New Roman"/>
          <w:sz w:val="28"/>
          <w:szCs w:val="28"/>
        </w:rPr>
        <w:t xml:space="preserve">  </w:t>
      </w:r>
      <w:r w:rsidR="001212BC">
        <w:rPr>
          <w:rFonts w:ascii="Times New Roman" w:hAnsi="Times New Roman" w:cs="Times New Roman"/>
          <w:sz w:val="28"/>
          <w:szCs w:val="28"/>
        </w:rPr>
        <w:t>88</w:t>
      </w:r>
      <w:r>
        <w:rPr>
          <w:rFonts w:ascii="Times New Roman" w:hAnsi="Times New Roman" w:cs="Times New Roman"/>
          <w:sz w:val="28"/>
          <w:szCs w:val="28"/>
        </w:rPr>
        <w:t xml:space="preserve">   </w:t>
      </w:r>
      <w:r w:rsidR="00D522E2" w:rsidRPr="00744DA0">
        <w:rPr>
          <w:rFonts w:ascii="Times New Roman" w:hAnsi="Times New Roman" w:cs="Times New Roman"/>
          <w:sz w:val="28"/>
          <w:szCs w:val="28"/>
        </w:rPr>
        <w:t>с.</w:t>
      </w:r>
    </w:p>
    <w:p w:rsidR="00D522E2" w:rsidRPr="00744DA0" w:rsidRDefault="00D522E2" w:rsidP="00D522E2">
      <w:pPr>
        <w:autoSpaceDE w:val="0"/>
        <w:autoSpaceDN w:val="0"/>
        <w:adjustRightInd w:val="0"/>
        <w:spacing w:after="0" w:line="360" w:lineRule="auto"/>
        <w:ind w:firstLine="708"/>
        <w:jc w:val="both"/>
        <w:rPr>
          <w:rFonts w:ascii="Times New Roman" w:hAnsi="Times New Roman" w:cs="Times New Roman"/>
          <w:sz w:val="28"/>
          <w:szCs w:val="28"/>
        </w:rPr>
      </w:pPr>
    </w:p>
    <w:p w:rsidR="00522A1A" w:rsidRPr="00522A1A" w:rsidRDefault="00D522E2" w:rsidP="00522A1A">
      <w:pPr>
        <w:pStyle w:val="a3"/>
        <w:spacing w:before="0" w:beforeAutospacing="0" w:after="0" w:afterAutospacing="0"/>
        <w:ind w:firstLine="709"/>
        <w:jc w:val="both"/>
        <w:rPr>
          <w:rFonts w:eastAsiaTheme="minorHAnsi"/>
          <w:sz w:val="28"/>
          <w:szCs w:val="28"/>
          <w:lang w:val="uk-UA" w:eastAsia="en-US"/>
        </w:rPr>
      </w:pPr>
      <w:r w:rsidRPr="00522A1A">
        <w:rPr>
          <w:rFonts w:eastAsiaTheme="minorHAnsi"/>
          <w:b/>
          <w:sz w:val="28"/>
          <w:szCs w:val="28"/>
          <w:lang w:val="uk-UA" w:eastAsia="en-US"/>
        </w:rPr>
        <w:t>Анотація</w:t>
      </w:r>
      <w:r w:rsidRPr="00522A1A">
        <w:rPr>
          <w:rFonts w:eastAsiaTheme="minorHAnsi"/>
          <w:sz w:val="28"/>
          <w:szCs w:val="28"/>
          <w:lang w:val="uk-UA" w:eastAsia="en-US"/>
        </w:rPr>
        <w:t xml:space="preserve">. </w:t>
      </w:r>
      <w:r w:rsidR="00665183" w:rsidRPr="00522A1A">
        <w:rPr>
          <w:rFonts w:eastAsiaTheme="minorHAnsi"/>
          <w:sz w:val="28"/>
          <w:szCs w:val="28"/>
          <w:lang w:val="uk-UA" w:eastAsia="en-US"/>
        </w:rPr>
        <w:t>У кваліфікаційній роботі проведено комплексне дослідження теоретичних та практичних аспектів створення та функціонування власного медичного бізнесу</w:t>
      </w:r>
      <w:r w:rsidR="00DC678D">
        <w:rPr>
          <w:rFonts w:eastAsiaTheme="minorHAnsi"/>
          <w:sz w:val="28"/>
          <w:szCs w:val="28"/>
          <w:lang w:val="uk-UA" w:eastAsia="en-US"/>
        </w:rPr>
        <w:t xml:space="preserve"> в сфері естетичної косметології</w:t>
      </w:r>
      <w:r w:rsidR="00665183" w:rsidRPr="00522A1A">
        <w:rPr>
          <w:rFonts w:eastAsiaTheme="minorHAnsi"/>
          <w:sz w:val="28"/>
          <w:szCs w:val="28"/>
          <w:lang w:val="uk-UA" w:eastAsia="en-US"/>
        </w:rPr>
        <w:t>.</w:t>
      </w:r>
      <w:r w:rsidR="00522A1A" w:rsidRPr="00522A1A">
        <w:rPr>
          <w:rFonts w:eastAsiaTheme="minorHAnsi"/>
          <w:sz w:val="28"/>
          <w:szCs w:val="28"/>
          <w:lang w:val="uk-UA" w:eastAsia="en-US"/>
        </w:rPr>
        <w:t xml:space="preserve"> Дослідження охоплює цілі, завдання та методологічні підходи, що є основою для успішного впровадження приватного закладу</w:t>
      </w:r>
      <w:r w:rsidR="00544391">
        <w:rPr>
          <w:rFonts w:eastAsiaTheme="minorHAnsi"/>
          <w:sz w:val="28"/>
          <w:szCs w:val="28"/>
          <w:lang w:val="uk-UA" w:eastAsia="en-US"/>
        </w:rPr>
        <w:t xml:space="preserve"> охорони здоров’я</w:t>
      </w:r>
      <w:r w:rsidR="00522A1A" w:rsidRPr="00522A1A">
        <w:rPr>
          <w:rFonts w:eastAsiaTheme="minorHAnsi"/>
          <w:sz w:val="28"/>
          <w:szCs w:val="28"/>
          <w:lang w:val="uk-UA" w:eastAsia="en-US"/>
        </w:rPr>
        <w:t>. Окрему увагу приділено ключовим стадіям реалізації бізнес-проєкту</w:t>
      </w:r>
      <w:r w:rsidR="00544391">
        <w:rPr>
          <w:rFonts w:eastAsiaTheme="minorHAnsi"/>
          <w:sz w:val="28"/>
          <w:szCs w:val="28"/>
          <w:lang w:val="uk-UA" w:eastAsia="en-US"/>
        </w:rPr>
        <w:t xml:space="preserve"> заснування медичного центру «Едельвейс»</w:t>
      </w:r>
      <w:r w:rsidR="00522A1A" w:rsidRPr="00522A1A">
        <w:rPr>
          <w:rFonts w:eastAsiaTheme="minorHAnsi"/>
          <w:sz w:val="28"/>
          <w:szCs w:val="28"/>
          <w:lang w:val="uk-UA" w:eastAsia="en-US"/>
        </w:rPr>
        <w:t>, а також структурним елементам та алгоритмам функціонування приватного бізнесу у сфері охорони здоров'я. Робота зосереджена на глибокому аналізі таких аспектів діяльності приватного медичного закладу:</w:t>
      </w:r>
    </w:p>
    <w:p w:rsidR="00522A1A" w:rsidRPr="00522A1A" w:rsidRDefault="00522A1A" w:rsidP="00522A1A">
      <w:pPr>
        <w:pStyle w:val="a3"/>
        <w:spacing w:before="0" w:beforeAutospacing="0" w:after="0" w:afterAutospacing="0"/>
        <w:ind w:firstLine="709"/>
        <w:jc w:val="both"/>
        <w:rPr>
          <w:rFonts w:eastAsiaTheme="minorHAnsi"/>
          <w:sz w:val="28"/>
          <w:szCs w:val="28"/>
          <w:lang w:val="uk-UA" w:eastAsia="en-US"/>
        </w:rPr>
      </w:pPr>
      <w:r w:rsidRPr="00522A1A">
        <w:rPr>
          <w:rFonts w:eastAsiaTheme="minorHAnsi"/>
          <w:sz w:val="28"/>
          <w:szCs w:val="28"/>
          <w:lang w:val="uk-UA" w:eastAsia="en-US"/>
        </w:rPr>
        <w:t xml:space="preserve">Аналіз стану медичної галузі: </w:t>
      </w:r>
      <w:r w:rsidR="00544391">
        <w:rPr>
          <w:rFonts w:eastAsiaTheme="minorHAnsi"/>
          <w:sz w:val="28"/>
          <w:szCs w:val="28"/>
          <w:lang w:val="uk-UA" w:eastAsia="en-US"/>
        </w:rPr>
        <w:t>п</w:t>
      </w:r>
      <w:r w:rsidRPr="00522A1A">
        <w:rPr>
          <w:rFonts w:eastAsiaTheme="minorHAnsi"/>
          <w:sz w:val="28"/>
          <w:szCs w:val="28"/>
          <w:lang w:val="uk-UA" w:eastAsia="en-US"/>
        </w:rPr>
        <w:t>роведено ґрунтовний огляд поточної ситуації в медичній сфері</w:t>
      </w:r>
      <w:r w:rsidR="00544391">
        <w:rPr>
          <w:rFonts w:eastAsiaTheme="minorHAnsi"/>
          <w:sz w:val="28"/>
          <w:szCs w:val="28"/>
          <w:lang w:val="uk-UA" w:eastAsia="en-US"/>
        </w:rPr>
        <w:t xml:space="preserve"> в умовах війни</w:t>
      </w:r>
      <w:r w:rsidRPr="00522A1A">
        <w:rPr>
          <w:rFonts w:eastAsiaTheme="minorHAnsi"/>
          <w:sz w:val="28"/>
          <w:szCs w:val="28"/>
          <w:lang w:val="uk-UA" w:eastAsia="en-US"/>
        </w:rPr>
        <w:t>, включаючи нормативно-правове регулювання, тенденції розвитку та інновації.</w:t>
      </w:r>
    </w:p>
    <w:p w:rsidR="00522A1A" w:rsidRDefault="00DC678D" w:rsidP="00522A1A">
      <w:pPr>
        <w:pStyle w:val="a3"/>
        <w:spacing w:before="0" w:beforeAutospacing="0" w:after="0" w:afterAutospacing="0"/>
        <w:ind w:firstLine="709"/>
        <w:jc w:val="both"/>
        <w:rPr>
          <w:rFonts w:eastAsiaTheme="minorHAnsi"/>
          <w:sz w:val="28"/>
          <w:szCs w:val="28"/>
          <w:lang w:val="uk-UA" w:eastAsia="en-US"/>
        </w:rPr>
      </w:pPr>
      <w:r>
        <w:rPr>
          <w:rFonts w:eastAsiaTheme="minorHAnsi"/>
          <w:sz w:val="28"/>
          <w:szCs w:val="28"/>
          <w:lang w:val="uk-UA" w:eastAsia="en-US"/>
        </w:rPr>
        <w:t>Організаційний</w:t>
      </w:r>
      <w:r w:rsidR="00522A1A" w:rsidRPr="00522A1A">
        <w:rPr>
          <w:rFonts w:eastAsiaTheme="minorHAnsi"/>
          <w:sz w:val="28"/>
          <w:szCs w:val="28"/>
          <w:lang w:val="uk-UA" w:eastAsia="en-US"/>
        </w:rPr>
        <w:t xml:space="preserve">  аспект: </w:t>
      </w:r>
      <w:r w:rsidR="00544391">
        <w:rPr>
          <w:rFonts w:eastAsiaTheme="minorHAnsi"/>
          <w:sz w:val="28"/>
          <w:szCs w:val="28"/>
          <w:lang w:val="uk-UA" w:eastAsia="en-US"/>
        </w:rPr>
        <w:t>о</w:t>
      </w:r>
      <w:r w:rsidR="00522A1A" w:rsidRPr="00522A1A">
        <w:rPr>
          <w:rFonts w:eastAsiaTheme="minorHAnsi"/>
          <w:sz w:val="28"/>
          <w:szCs w:val="28"/>
          <w:lang w:val="uk-UA" w:eastAsia="en-US"/>
        </w:rPr>
        <w:t>писано процеси надання медичних послуг, вимоги до обладнання, приміщень, а також оптимізацію внутрішніх робочих процесів.</w:t>
      </w:r>
    </w:p>
    <w:p w:rsidR="00522A1A" w:rsidRDefault="00522A1A" w:rsidP="00522A1A">
      <w:pPr>
        <w:pStyle w:val="a3"/>
        <w:spacing w:before="0" w:beforeAutospacing="0" w:after="0" w:afterAutospacing="0"/>
        <w:ind w:firstLine="709"/>
        <w:jc w:val="both"/>
        <w:rPr>
          <w:rFonts w:eastAsiaTheme="minorHAnsi"/>
          <w:sz w:val="28"/>
          <w:szCs w:val="28"/>
          <w:lang w:val="uk-UA" w:eastAsia="en-US"/>
        </w:rPr>
      </w:pPr>
      <w:r w:rsidRPr="00522A1A">
        <w:rPr>
          <w:rFonts w:eastAsiaTheme="minorHAnsi"/>
          <w:sz w:val="28"/>
          <w:szCs w:val="28"/>
          <w:lang w:val="uk-UA" w:eastAsia="en-US"/>
        </w:rPr>
        <w:t xml:space="preserve">Маркетинговий аспект: </w:t>
      </w:r>
      <w:r w:rsidR="00544391">
        <w:rPr>
          <w:rFonts w:eastAsiaTheme="minorHAnsi"/>
          <w:sz w:val="28"/>
          <w:szCs w:val="28"/>
          <w:lang w:val="uk-UA" w:eastAsia="en-US"/>
        </w:rPr>
        <w:t>п</w:t>
      </w:r>
      <w:r w:rsidRPr="00522A1A">
        <w:rPr>
          <w:rFonts w:eastAsiaTheme="minorHAnsi"/>
          <w:sz w:val="28"/>
          <w:szCs w:val="28"/>
          <w:lang w:val="uk-UA" w:eastAsia="en-US"/>
        </w:rPr>
        <w:t xml:space="preserve">роаналізовано стратегії просування послуг, </w:t>
      </w:r>
      <w:r w:rsidR="00544391">
        <w:rPr>
          <w:rFonts w:eastAsiaTheme="minorHAnsi"/>
          <w:sz w:val="28"/>
          <w:szCs w:val="28"/>
          <w:lang w:val="uk-UA" w:eastAsia="en-US"/>
        </w:rPr>
        <w:t>розроблено аватар клієнтів</w:t>
      </w:r>
      <w:r w:rsidRPr="00522A1A">
        <w:rPr>
          <w:rFonts w:eastAsiaTheme="minorHAnsi"/>
          <w:sz w:val="28"/>
          <w:szCs w:val="28"/>
          <w:lang w:val="uk-UA" w:eastAsia="en-US"/>
        </w:rPr>
        <w:t>, взаємодію з цільовою аудиторією та використання сучасних інструментів</w:t>
      </w:r>
      <w:r w:rsidR="00544391">
        <w:rPr>
          <w:rFonts w:eastAsiaTheme="minorHAnsi"/>
          <w:sz w:val="28"/>
          <w:szCs w:val="28"/>
          <w:lang w:val="uk-UA" w:eastAsia="en-US"/>
        </w:rPr>
        <w:t xml:space="preserve"> цифрового маркетингу</w:t>
      </w:r>
      <w:r w:rsidRPr="00522A1A">
        <w:rPr>
          <w:rFonts w:eastAsiaTheme="minorHAnsi"/>
          <w:sz w:val="28"/>
          <w:szCs w:val="28"/>
          <w:lang w:val="uk-UA" w:eastAsia="en-US"/>
        </w:rPr>
        <w:t>.</w:t>
      </w:r>
    </w:p>
    <w:p w:rsidR="00544391" w:rsidRPr="00522A1A" w:rsidRDefault="00544391" w:rsidP="00522A1A">
      <w:pPr>
        <w:pStyle w:val="a3"/>
        <w:spacing w:before="0" w:beforeAutospacing="0" w:after="0" w:afterAutospacing="0"/>
        <w:ind w:firstLine="709"/>
        <w:jc w:val="both"/>
        <w:rPr>
          <w:rFonts w:eastAsiaTheme="minorHAnsi"/>
          <w:sz w:val="28"/>
          <w:szCs w:val="28"/>
          <w:lang w:val="uk-UA" w:eastAsia="en-US"/>
        </w:rPr>
      </w:pPr>
      <w:r>
        <w:rPr>
          <w:rFonts w:eastAsiaTheme="minorHAnsi"/>
          <w:sz w:val="28"/>
          <w:szCs w:val="28"/>
          <w:lang w:val="uk-UA" w:eastAsia="en-US"/>
        </w:rPr>
        <w:t>Управлінський аспект: п</w:t>
      </w:r>
      <w:r w:rsidRPr="00544391">
        <w:rPr>
          <w:rFonts w:eastAsiaTheme="minorHAnsi"/>
          <w:sz w:val="28"/>
          <w:szCs w:val="28"/>
          <w:lang w:val="uk-UA" w:eastAsia="en-US"/>
        </w:rPr>
        <w:t>роєкт впливу зовнішніх та внутрішніх факторів на розвиток медичного центру. SWOT - аналіз</w:t>
      </w:r>
    </w:p>
    <w:p w:rsidR="00522A1A" w:rsidRPr="00522A1A" w:rsidRDefault="00522A1A" w:rsidP="00522A1A">
      <w:pPr>
        <w:pStyle w:val="a3"/>
        <w:spacing w:before="0" w:beforeAutospacing="0" w:after="0" w:afterAutospacing="0"/>
        <w:ind w:firstLine="709"/>
        <w:jc w:val="both"/>
        <w:rPr>
          <w:rFonts w:eastAsiaTheme="minorHAnsi"/>
          <w:sz w:val="28"/>
          <w:szCs w:val="28"/>
          <w:lang w:val="uk-UA" w:eastAsia="en-US"/>
        </w:rPr>
      </w:pPr>
      <w:r w:rsidRPr="00522A1A">
        <w:rPr>
          <w:rFonts w:eastAsiaTheme="minorHAnsi"/>
          <w:sz w:val="28"/>
          <w:szCs w:val="28"/>
          <w:lang w:val="uk-UA" w:eastAsia="en-US"/>
        </w:rPr>
        <w:t xml:space="preserve">Фінансовий аспект: </w:t>
      </w:r>
      <w:r w:rsidR="00544391">
        <w:rPr>
          <w:rFonts w:eastAsiaTheme="minorHAnsi"/>
          <w:sz w:val="28"/>
          <w:szCs w:val="28"/>
          <w:lang w:val="uk-UA" w:eastAsia="en-US"/>
        </w:rPr>
        <w:t>п</w:t>
      </w:r>
      <w:r w:rsidR="00DC678D">
        <w:rPr>
          <w:rFonts w:eastAsiaTheme="minorHAnsi"/>
          <w:sz w:val="28"/>
          <w:szCs w:val="28"/>
          <w:lang w:val="uk-UA" w:eastAsia="en-US"/>
        </w:rPr>
        <w:t>роведено розрахунки фінансових складових</w:t>
      </w:r>
      <w:r w:rsidRPr="00522A1A">
        <w:rPr>
          <w:rFonts w:eastAsiaTheme="minorHAnsi"/>
          <w:sz w:val="28"/>
          <w:szCs w:val="28"/>
          <w:lang w:val="uk-UA" w:eastAsia="en-US"/>
        </w:rPr>
        <w:t xml:space="preserve">, прогнозування доходів та витрат, а також </w:t>
      </w:r>
      <w:r w:rsidR="00DC678D">
        <w:rPr>
          <w:rFonts w:eastAsiaTheme="minorHAnsi"/>
          <w:sz w:val="28"/>
          <w:szCs w:val="28"/>
          <w:lang w:val="uk-UA" w:eastAsia="en-US"/>
        </w:rPr>
        <w:t>розрахунок точки беззбитковості та періоду окупності</w:t>
      </w:r>
      <w:r w:rsidRPr="00522A1A">
        <w:rPr>
          <w:rFonts w:eastAsiaTheme="minorHAnsi"/>
          <w:sz w:val="28"/>
          <w:szCs w:val="28"/>
          <w:lang w:val="uk-UA" w:eastAsia="en-US"/>
        </w:rPr>
        <w:t>.</w:t>
      </w:r>
    </w:p>
    <w:p w:rsidR="00E83770" w:rsidRDefault="00E83770" w:rsidP="00522A1A">
      <w:pPr>
        <w:autoSpaceDE w:val="0"/>
        <w:autoSpaceDN w:val="0"/>
        <w:adjustRightInd w:val="0"/>
        <w:spacing w:after="0" w:line="240" w:lineRule="auto"/>
        <w:ind w:firstLine="709"/>
        <w:jc w:val="both"/>
        <w:rPr>
          <w:rFonts w:ascii="Times New Roman" w:hAnsi="Times New Roman" w:cs="Times New Roman"/>
          <w:b/>
          <w:sz w:val="28"/>
          <w:szCs w:val="28"/>
        </w:rPr>
      </w:pPr>
    </w:p>
    <w:p w:rsidR="00D522E2" w:rsidRPr="00744DA0" w:rsidRDefault="00D522E2" w:rsidP="00522A1A">
      <w:pPr>
        <w:autoSpaceDE w:val="0"/>
        <w:autoSpaceDN w:val="0"/>
        <w:adjustRightInd w:val="0"/>
        <w:spacing w:after="0" w:line="240" w:lineRule="auto"/>
        <w:ind w:firstLine="709"/>
        <w:jc w:val="both"/>
        <w:rPr>
          <w:rFonts w:ascii="Times New Roman" w:hAnsi="Times New Roman" w:cs="Times New Roman"/>
          <w:b/>
          <w:sz w:val="28"/>
          <w:szCs w:val="28"/>
        </w:rPr>
      </w:pPr>
      <w:r w:rsidRPr="00E83770">
        <w:rPr>
          <w:rFonts w:ascii="Times New Roman" w:hAnsi="Times New Roman" w:cs="Times New Roman"/>
          <w:b/>
          <w:sz w:val="28"/>
          <w:szCs w:val="28"/>
        </w:rPr>
        <w:t>Ключові слова:</w:t>
      </w:r>
      <w:r w:rsidRPr="00744DA0">
        <w:rPr>
          <w:rFonts w:ascii="Times New Roman" w:hAnsi="Times New Roman" w:cs="Times New Roman"/>
          <w:sz w:val="28"/>
          <w:szCs w:val="28"/>
        </w:rPr>
        <w:t xml:space="preserve"> </w:t>
      </w:r>
      <w:r w:rsidRPr="00744DA0">
        <w:rPr>
          <w:rStyle w:val="rynqvb"/>
          <w:rFonts w:ascii="Times New Roman" w:hAnsi="Times New Roman" w:cs="Times New Roman"/>
          <w:sz w:val="28"/>
          <w:szCs w:val="28"/>
        </w:rPr>
        <w:t xml:space="preserve">аналіз медичного ринку, </w:t>
      </w:r>
      <w:r w:rsidR="00522A1A">
        <w:rPr>
          <w:rStyle w:val="rynqvb"/>
          <w:rFonts w:ascii="Times New Roman" w:hAnsi="Times New Roman" w:cs="Times New Roman"/>
          <w:sz w:val="28"/>
          <w:szCs w:val="28"/>
        </w:rPr>
        <w:t>організація власного медичного бізнесу</w:t>
      </w:r>
      <w:r w:rsidRPr="00744DA0">
        <w:rPr>
          <w:rStyle w:val="rynqvb"/>
          <w:rFonts w:ascii="Times New Roman" w:hAnsi="Times New Roman" w:cs="Times New Roman"/>
          <w:sz w:val="28"/>
          <w:szCs w:val="28"/>
        </w:rPr>
        <w:t>, бізнес</w:t>
      </w:r>
      <w:r w:rsidR="00522A1A">
        <w:rPr>
          <w:rStyle w:val="rynqvb"/>
          <w:rFonts w:ascii="Times New Roman" w:hAnsi="Times New Roman" w:cs="Times New Roman"/>
          <w:sz w:val="28"/>
          <w:szCs w:val="28"/>
        </w:rPr>
        <w:t>-проєкт</w:t>
      </w:r>
      <w:r w:rsidRPr="00744DA0">
        <w:rPr>
          <w:rStyle w:val="rynqvb"/>
          <w:rFonts w:ascii="Times New Roman" w:hAnsi="Times New Roman" w:cs="Times New Roman"/>
          <w:sz w:val="28"/>
          <w:szCs w:val="28"/>
        </w:rPr>
        <w:t xml:space="preserve"> </w:t>
      </w:r>
      <w:r w:rsidR="00522A1A">
        <w:rPr>
          <w:rStyle w:val="rynqvb"/>
          <w:rFonts w:ascii="Times New Roman" w:hAnsi="Times New Roman" w:cs="Times New Roman"/>
          <w:sz w:val="28"/>
          <w:szCs w:val="28"/>
        </w:rPr>
        <w:t>розвитку</w:t>
      </w:r>
      <w:r w:rsidR="00E83770">
        <w:rPr>
          <w:rStyle w:val="rynqvb"/>
          <w:rFonts w:ascii="Times New Roman" w:hAnsi="Times New Roman" w:cs="Times New Roman"/>
          <w:sz w:val="28"/>
          <w:szCs w:val="28"/>
        </w:rPr>
        <w:t xml:space="preserve"> приватного закладу</w:t>
      </w:r>
      <w:r w:rsidR="00DC678D">
        <w:rPr>
          <w:rStyle w:val="rynqvb"/>
          <w:rFonts w:ascii="Times New Roman" w:hAnsi="Times New Roman" w:cs="Times New Roman"/>
          <w:sz w:val="28"/>
          <w:szCs w:val="28"/>
        </w:rPr>
        <w:t xml:space="preserve"> охорони здоров’я</w:t>
      </w:r>
      <w:r w:rsidRPr="00744DA0">
        <w:rPr>
          <w:rStyle w:val="rynqvb"/>
          <w:rFonts w:ascii="Times New Roman" w:hAnsi="Times New Roman" w:cs="Times New Roman"/>
          <w:sz w:val="28"/>
          <w:szCs w:val="28"/>
        </w:rPr>
        <w:t xml:space="preserve">, </w:t>
      </w:r>
      <w:r w:rsidR="00DC678D">
        <w:rPr>
          <w:rStyle w:val="rynqvb"/>
          <w:rFonts w:ascii="Times New Roman" w:hAnsi="Times New Roman" w:cs="Times New Roman"/>
          <w:sz w:val="28"/>
          <w:szCs w:val="28"/>
        </w:rPr>
        <w:t>аватар клієнта</w:t>
      </w:r>
      <w:r w:rsidR="00E83770">
        <w:rPr>
          <w:rStyle w:val="rynqvb"/>
          <w:rFonts w:ascii="Times New Roman" w:hAnsi="Times New Roman" w:cs="Times New Roman"/>
          <w:sz w:val="28"/>
          <w:szCs w:val="28"/>
        </w:rPr>
        <w:t xml:space="preserve"> в </w:t>
      </w:r>
      <w:r w:rsidR="00250A03">
        <w:rPr>
          <w:rStyle w:val="rynqvb"/>
          <w:rFonts w:ascii="Times New Roman" w:hAnsi="Times New Roman" w:cs="Times New Roman"/>
          <w:sz w:val="28"/>
          <w:szCs w:val="28"/>
        </w:rPr>
        <w:t>сфері косметології та дермато</w:t>
      </w:r>
      <w:r w:rsidR="001212BC">
        <w:rPr>
          <w:rStyle w:val="rynqvb"/>
          <w:rFonts w:ascii="Times New Roman" w:hAnsi="Times New Roman" w:cs="Times New Roman"/>
          <w:sz w:val="28"/>
          <w:szCs w:val="28"/>
        </w:rPr>
        <w:t>логії</w:t>
      </w:r>
      <w:r w:rsidRPr="00744DA0">
        <w:rPr>
          <w:rStyle w:val="rynqvb"/>
          <w:rFonts w:ascii="Times New Roman" w:hAnsi="Times New Roman" w:cs="Times New Roman"/>
          <w:sz w:val="28"/>
          <w:szCs w:val="28"/>
        </w:rPr>
        <w:t xml:space="preserve">, </w:t>
      </w:r>
      <w:r w:rsidR="00DC678D">
        <w:rPr>
          <w:rStyle w:val="rynqvb"/>
          <w:rFonts w:ascii="Times New Roman" w:hAnsi="Times New Roman" w:cs="Times New Roman"/>
          <w:sz w:val="28"/>
          <w:szCs w:val="28"/>
        </w:rPr>
        <w:t>цифровий маркетинг</w:t>
      </w:r>
      <w:r w:rsidRPr="00744DA0">
        <w:rPr>
          <w:rStyle w:val="rynqvb"/>
          <w:rFonts w:ascii="Times New Roman" w:hAnsi="Times New Roman" w:cs="Times New Roman"/>
          <w:sz w:val="28"/>
          <w:szCs w:val="28"/>
        </w:rPr>
        <w:t xml:space="preserve">, фінансовий </w:t>
      </w:r>
      <w:r w:rsidR="00DC678D">
        <w:rPr>
          <w:rStyle w:val="rynqvb"/>
          <w:rFonts w:ascii="Times New Roman" w:hAnsi="Times New Roman" w:cs="Times New Roman"/>
          <w:sz w:val="28"/>
          <w:szCs w:val="28"/>
        </w:rPr>
        <w:t>план</w:t>
      </w:r>
      <w:r w:rsidRPr="00744DA0">
        <w:rPr>
          <w:rStyle w:val="rynqvb"/>
          <w:rFonts w:ascii="Times New Roman" w:hAnsi="Times New Roman" w:cs="Times New Roman"/>
          <w:sz w:val="28"/>
          <w:szCs w:val="28"/>
        </w:rPr>
        <w:t xml:space="preserve">, </w:t>
      </w:r>
      <w:r w:rsidR="004D07C7">
        <w:rPr>
          <w:rStyle w:val="rynqvb"/>
          <w:rFonts w:ascii="Times New Roman" w:hAnsi="Times New Roman" w:cs="Times New Roman"/>
          <w:sz w:val="28"/>
          <w:szCs w:val="28"/>
        </w:rPr>
        <w:t>ризик-менеджмент</w:t>
      </w:r>
      <w:r w:rsidR="004E1367">
        <w:rPr>
          <w:rStyle w:val="rynqvb"/>
          <w:rFonts w:ascii="Times New Roman" w:hAnsi="Times New Roman" w:cs="Times New Roman"/>
          <w:sz w:val="28"/>
          <w:szCs w:val="28"/>
        </w:rPr>
        <w:t>.</w:t>
      </w:r>
    </w:p>
    <w:p w:rsidR="00E83770" w:rsidRDefault="00E83770" w:rsidP="00D522E2">
      <w:pPr>
        <w:spacing w:after="0" w:line="360" w:lineRule="auto"/>
        <w:rPr>
          <w:rFonts w:ascii="Times New Roman" w:hAnsi="Times New Roman" w:cs="Times New Roman"/>
          <w:b/>
          <w:sz w:val="28"/>
          <w:szCs w:val="28"/>
        </w:rPr>
      </w:pPr>
    </w:p>
    <w:p w:rsidR="00E83770" w:rsidRDefault="00E83770" w:rsidP="00D522E2">
      <w:pPr>
        <w:spacing w:after="0" w:line="360" w:lineRule="auto"/>
        <w:rPr>
          <w:rFonts w:ascii="Times New Roman" w:hAnsi="Times New Roman" w:cs="Times New Roman"/>
          <w:b/>
          <w:sz w:val="28"/>
          <w:szCs w:val="28"/>
        </w:rPr>
      </w:pPr>
    </w:p>
    <w:p w:rsidR="003B7696" w:rsidRDefault="003B7696" w:rsidP="00D522E2">
      <w:pPr>
        <w:spacing w:after="0" w:line="360" w:lineRule="auto"/>
        <w:rPr>
          <w:rFonts w:ascii="Times New Roman" w:hAnsi="Times New Roman" w:cs="Times New Roman"/>
          <w:b/>
          <w:sz w:val="28"/>
          <w:szCs w:val="28"/>
        </w:rPr>
      </w:pPr>
    </w:p>
    <w:p w:rsidR="001212BC" w:rsidRPr="001212BC" w:rsidRDefault="001212BC" w:rsidP="003B7696">
      <w:pPr>
        <w:spacing w:after="0" w:line="240" w:lineRule="auto"/>
        <w:ind w:firstLine="709"/>
        <w:jc w:val="both"/>
        <w:rPr>
          <w:rFonts w:ascii="Times New Roman" w:hAnsi="Times New Roman" w:cs="Times New Roman"/>
          <w:sz w:val="28"/>
          <w:szCs w:val="28"/>
        </w:rPr>
      </w:pPr>
    </w:p>
    <w:p w:rsidR="001212BC" w:rsidRPr="001212BC" w:rsidRDefault="001212BC" w:rsidP="003B7696">
      <w:pPr>
        <w:spacing w:after="0" w:line="240" w:lineRule="auto"/>
        <w:ind w:firstLine="709"/>
        <w:jc w:val="both"/>
        <w:rPr>
          <w:rFonts w:ascii="Times New Roman" w:hAnsi="Times New Roman" w:cs="Times New Roman"/>
          <w:sz w:val="28"/>
          <w:szCs w:val="28"/>
        </w:rPr>
      </w:pPr>
    </w:p>
    <w:p w:rsidR="003B7696" w:rsidRPr="003B7696" w:rsidRDefault="003B7696" w:rsidP="003B7696">
      <w:pPr>
        <w:spacing w:after="0" w:line="240" w:lineRule="auto"/>
        <w:ind w:firstLine="709"/>
        <w:jc w:val="both"/>
        <w:rPr>
          <w:rFonts w:ascii="Times New Roman" w:hAnsi="Times New Roman" w:cs="Times New Roman"/>
          <w:sz w:val="28"/>
          <w:szCs w:val="28"/>
          <w:lang w:val="en-US"/>
        </w:rPr>
      </w:pPr>
      <w:r w:rsidRPr="003B7696">
        <w:rPr>
          <w:rFonts w:ascii="Times New Roman" w:hAnsi="Times New Roman" w:cs="Times New Roman"/>
          <w:sz w:val="28"/>
          <w:szCs w:val="28"/>
          <w:lang w:val="en-US"/>
        </w:rPr>
        <w:lastRenderedPageBreak/>
        <w:t>ANNOTATION OF QUALIFICATION WORK</w:t>
      </w:r>
    </w:p>
    <w:p w:rsidR="003B7696" w:rsidRPr="003B7696" w:rsidRDefault="003B7696" w:rsidP="003B7696">
      <w:pPr>
        <w:spacing w:after="0" w:line="240" w:lineRule="auto"/>
        <w:ind w:firstLine="709"/>
        <w:jc w:val="both"/>
        <w:rPr>
          <w:rFonts w:ascii="Times New Roman" w:hAnsi="Times New Roman" w:cs="Times New Roman"/>
          <w:sz w:val="28"/>
          <w:szCs w:val="28"/>
          <w:lang w:val="en-US"/>
        </w:rPr>
      </w:pPr>
    </w:p>
    <w:p w:rsidR="003B7696" w:rsidRPr="003B7696" w:rsidRDefault="003B7696" w:rsidP="003B7696">
      <w:pPr>
        <w:spacing w:after="0" w:line="240" w:lineRule="auto"/>
        <w:ind w:firstLine="709"/>
        <w:jc w:val="both"/>
        <w:rPr>
          <w:rFonts w:ascii="Times New Roman" w:hAnsi="Times New Roman" w:cs="Times New Roman"/>
          <w:sz w:val="28"/>
          <w:szCs w:val="28"/>
          <w:lang w:val="en-US"/>
        </w:rPr>
      </w:pPr>
      <w:r w:rsidRPr="003B7696">
        <w:rPr>
          <w:rFonts w:ascii="Times New Roman" w:hAnsi="Times New Roman" w:cs="Times New Roman"/>
          <w:sz w:val="28"/>
          <w:szCs w:val="28"/>
          <w:lang w:val="en-US"/>
        </w:rPr>
        <w:t>Leontyuk V.G. Organization and development of one's own business on the example of creating a health care institution: qualification work for obtaining the degree of "master": 073 "Management" / Odessa National Medical University. Department of Health Care Management and Psychology. Scientific advisor: Kusyk N. L., Ph.D. in Economics - Odesa, 2025.</w:t>
      </w:r>
      <w:r>
        <w:rPr>
          <w:rFonts w:ascii="Times New Roman" w:hAnsi="Times New Roman" w:cs="Times New Roman"/>
          <w:sz w:val="28"/>
          <w:szCs w:val="28"/>
        </w:rPr>
        <w:t xml:space="preserve">    </w:t>
      </w:r>
      <w:r w:rsidR="001212BC">
        <w:rPr>
          <w:rFonts w:ascii="Times New Roman" w:hAnsi="Times New Roman" w:cs="Times New Roman"/>
          <w:sz w:val="28"/>
          <w:szCs w:val="28"/>
        </w:rPr>
        <w:t>88</w:t>
      </w:r>
      <w:r>
        <w:rPr>
          <w:rFonts w:ascii="Times New Roman" w:hAnsi="Times New Roman" w:cs="Times New Roman"/>
          <w:sz w:val="28"/>
          <w:szCs w:val="28"/>
        </w:rPr>
        <w:t xml:space="preserve">  </w:t>
      </w:r>
      <w:r w:rsidRPr="003B7696">
        <w:rPr>
          <w:rFonts w:ascii="Times New Roman" w:hAnsi="Times New Roman" w:cs="Times New Roman"/>
          <w:sz w:val="28"/>
          <w:szCs w:val="28"/>
          <w:lang w:val="en-US"/>
        </w:rPr>
        <w:t xml:space="preserve"> p.</w:t>
      </w:r>
    </w:p>
    <w:p w:rsidR="003B7696" w:rsidRPr="003B7696" w:rsidRDefault="003B7696" w:rsidP="003B7696">
      <w:pPr>
        <w:spacing w:after="0" w:line="240" w:lineRule="auto"/>
        <w:ind w:firstLine="709"/>
        <w:jc w:val="both"/>
        <w:rPr>
          <w:rFonts w:ascii="Times New Roman" w:hAnsi="Times New Roman" w:cs="Times New Roman"/>
          <w:sz w:val="28"/>
          <w:szCs w:val="28"/>
          <w:lang w:val="en-US"/>
        </w:rPr>
      </w:pPr>
    </w:p>
    <w:p w:rsidR="001212BC" w:rsidRPr="001212BC" w:rsidRDefault="001212BC" w:rsidP="001212BC">
      <w:pPr>
        <w:spacing w:after="0" w:line="240" w:lineRule="auto"/>
        <w:ind w:firstLine="709"/>
        <w:jc w:val="both"/>
        <w:rPr>
          <w:rFonts w:ascii="Times New Roman" w:hAnsi="Times New Roman" w:cs="Times New Roman"/>
          <w:sz w:val="28"/>
          <w:szCs w:val="28"/>
          <w:lang w:val="en-US"/>
        </w:rPr>
      </w:pPr>
      <w:r w:rsidRPr="001212BC">
        <w:rPr>
          <w:rFonts w:ascii="Times New Roman" w:hAnsi="Times New Roman" w:cs="Times New Roman"/>
          <w:sz w:val="28"/>
          <w:szCs w:val="28"/>
          <w:lang w:val="en-US"/>
        </w:rPr>
        <w:t>Abstract. The qualification work conducted a comprehensive study of the theoretical and practical aspects of creating and operating one's own medical business in the field of aesthetic cosmetology. The study covers the goals, objectives and methodological approaches, which are the basis for the successful implementation of a private healthcare institution. Special attention is paid to the key stages of implementing the business project for establishing the Edelweiss Medical Center, as well as the structural elements and algorithms for operating a private healthcare business. The work focuses on an in-depth analysis of the following aspects of the activities of a private healthcare institution:</w:t>
      </w:r>
    </w:p>
    <w:p w:rsidR="001212BC" w:rsidRPr="001212BC" w:rsidRDefault="001212BC" w:rsidP="001212BC">
      <w:pPr>
        <w:spacing w:after="0" w:line="240" w:lineRule="auto"/>
        <w:ind w:firstLine="709"/>
        <w:jc w:val="both"/>
        <w:rPr>
          <w:rFonts w:ascii="Times New Roman" w:hAnsi="Times New Roman" w:cs="Times New Roman"/>
          <w:sz w:val="28"/>
          <w:szCs w:val="28"/>
          <w:lang w:val="en-US"/>
        </w:rPr>
      </w:pPr>
      <w:r w:rsidRPr="001212BC">
        <w:rPr>
          <w:rFonts w:ascii="Times New Roman" w:hAnsi="Times New Roman" w:cs="Times New Roman"/>
          <w:sz w:val="28"/>
          <w:szCs w:val="28"/>
          <w:lang w:val="en-US"/>
        </w:rPr>
        <w:t>Analysis of the state of the medical industry: a thorough review of the current situation in the medical field during the war, including regulatory and legal regulation, development trends and innovations.</w:t>
      </w:r>
    </w:p>
    <w:p w:rsidR="001212BC" w:rsidRPr="001212BC" w:rsidRDefault="001212BC" w:rsidP="001212BC">
      <w:pPr>
        <w:spacing w:after="0" w:line="240" w:lineRule="auto"/>
        <w:ind w:firstLine="709"/>
        <w:jc w:val="both"/>
        <w:rPr>
          <w:rFonts w:ascii="Times New Roman" w:hAnsi="Times New Roman" w:cs="Times New Roman"/>
          <w:sz w:val="28"/>
          <w:szCs w:val="28"/>
          <w:lang w:val="en-US"/>
        </w:rPr>
      </w:pPr>
      <w:r w:rsidRPr="001212BC">
        <w:rPr>
          <w:rFonts w:ascii="Times New Roman" w:hAnsi="Times New Roman" w:cs="Times New Roman"/>
          <w:sz w:val="28"/>
          <w:szCs w:val="28"/>
          <w:lang w:val="en-US"/>
        </w:rPr>
        <w:t>Organizational aspect: the processes of providing medical services, requirements for equipment, premises, as well as the optimization of internal work processes are described.</w:t>
      </w:r>
    </w:p>
    <w:p w:rsidR="001212BC" w:rsidRPr="001212BC" w:rsidRDefault="001212BC" w:rsidP="001212BC">
      <w:pPr>
        <w:spacing w:after="0" w:line="240" w:lineRule="auto"/>
        <w:ind w:firstLine="709"/>
        <w:jc w:val="both"/>
        <w:rPr>
          <w:rFonts w:ascii="Times New Roman" w:hAnsi="Times New Roman" w:cs="Times New Roman"/>
          <w:sz w:val="28"/>
          <w:szCs w:val="28"/>
          <w:lang w:val="en-US"/>
        </w:rPr>
      </w:pPr>
      <w:r w:rsidRPr="001212BC">
        <w:rPr>
          <w:rFonts w:ascii="Times New Roman" w:hAnsi="Times New Roman" w:cs="Times New Roman"/>
          <w:sz w:val="28"/>
          <w:szCs w:val="28"/>
          <w:lang w:val="en-US"/>
        </w:rPr>
        <w:t>Marketing aspect: service promotion strategies are analyzed, a customer avatar is developed, interaction with the target audience and the use of modern digital marketing tools are developed.</w:t>
      </w:r>
    </w:p>
    <w:p w:rsidR="001212BC" w:rsidRPr="001212BC" w:rsidRDefault="001212BC" w:rsidP="001212BC">
      <w:pPr>
        <w:spacing w:after="0" w:line="240" w:lineRule="auto"/>
        <w:ind w:firstLine="709"/>
        <w:jc w:val="both"/>
        <w:rPr>
          <w:rFonts w:ascii="Times New Roman" w:hAnsi="Times New Roman" w:cs="Times New Roman"/>
          <w:sz w:val="28"/>
          <w:szCs w:val="28"/>
          <w:lang w:val="en-US"/>
        </w:rPr>
      </w:pPr>
      <w:r w:rsidRPr="001212BC">
        <w:rPr>
          <w:rFonts w:ascii="Times New Roman" w:hAnsi="Times New Roman" w:cs="Times New Roman"/>
          <w:sz w:val="28"/>
          <w:szCs w:val="28"/>
          <w:lang w:val="en-US"/>
        </w:rPr>
        <w:t>Management aspect: a project of the influence of external and internal factors on the development of the medical center. SWOT - analysis</w:t>
      </w:r>
    </w:p>
    <w:p w:rsidR="001212BC" w:rsidRPr="001212BC" w:rsidRDefault="001212BC" w:rsidP="001212BC">
      <w:pPr>
        <w:spacing w:after="0" w:line="240" w:lineRule="auto"/>
        <w:ind w:firstLine="709"/>
        <w:jc w:val="both"/>
        <w:rPr>
          <w:rFonts w:ascii="Times New Roman" w:hAnsi="Times New Roman" w:cs="Times New Roman"/>
          <w:sz w:val="28"/>
          <w:szCs w:val="28"/>
          <w:lang w:val="en-US"/>
        </w:rPr>
      </w:pPr>
      <w:r w:rsidRPr="001212BC">
        <w:rPr>
          <w:rFonts w:ascii="Times New Roman" w:hAnsi="Times New Roman" w:cs="Times New Roman"/>
          <w:sz w:val="28"/>
          <w:szCs w:val="28"/>
          <w:lang w:val="en-US"/>
        </w:rPr>
        <w:t>Financial aspect: calculations of financial components, forecasting of income and expenses, as well as calculation of the break-even point and payback period were carried out.</w:t>
      </w:r>
    </w:p>
    <w:p w:rsidR="001212BC" w:rsidRPr="001212BC" w:rsidRDefault="001212BC" w:rsidP="001212BC">
      <w:pPr>
        <w:spacing w:after="0" w:line="240" w:lineRule="auto"/>
        <w:ind w:firstLine="709"/>
        <w:jc w:val="both"/>
        <w:rPr>
          <w:rFonts w:ascii="Times New Roman" w:hAnsi="Times New Roman" w:cs="Times New Roman"/>
          <w:sz w:val="28"/>
          <w:szCs w:val="28"/>
          <w:lang w:val="en-US"/>
        </w:rPr>
      </w:pPr>
    </w:p>
    <w:p w:rsidR="00E83770" w:rsidRPr="003B7696" w:rsidRDefault="001212BC" w:rsidP="001212BC">
      <w:pPr>
        <w:spacing w:after="0" w:line="240" w:lineRule="auto"/>
        <w:ind w:firstLine="709"/>
        <w:jc w:val="both"/>
        <w:rPr>
          <w:rFonts w:ascii="Times New Roman" w:hAnsi="Times New Roman" w:cs="Times New Roman"/>
          <w:sz w:val="28"/>
          <w:szCs w:val="28"/>
          <w:lang w:val="en-US"/>
        </w:rPr>
      </w:pPr>
      <w:r w:rsidRPr="001212BC">
        <w:rPr>
          <w:rFonts w:ascii="Times New Roman" w:hAnsi="Times New Roman" w:cs="Times New Roman"/>
          <w:sz w:val="28"/>
          <w:szCs w:val="28"/>
          <w:lang w:val="en-US"/>
        </w:rPr>
        <w:t>Keywords: analysis of the medical market, organization of one's own medical business, business project for the development of a private healthcare institution, client avatar in the field of cosmetology and dermatology, digital marketing, financial plan, risk management.</w:t>
      </w:r>
    </w:p>
    <w:p w:rsidR="00D522E2" w:rsidRPr="003B7696" w:rsidRDefault="00D522E2" w:rsidP="003B7696">
      <w:pPr>
        <w:spacing w:after="0" w:line="240" w:lineRule="auto"/>
        <w:ind w:firstLine="709"/>
        <w:jc w:val="both"/>
        <w:rPr>
          <w:rFonts w:ascii="Times New Roman" w:hAnsi="Times New Roman" w:cs="Times New Roman"/>
          <w:sz w:val="28"/>
          <w:szCs w:val="28"/>
          <w:lang w:val="en-US"/>
        </w:rPr>
      </w:pPr>
      <w:r w:rsidRPr="003B7696">
        <w:rPr>
          <w:rFonts w:ascii="Times New Roman" w:hAnsi="Times New Roman" w:cs="Times New Roman"/>
          <w:sz w:val="28"/>
          <w:szCs w:val="28"/>
          <w:lang w:val="en-US"/>
        </w:rPr>
        <w:br w:type="page"/>
      </w:r>
    </w:p>
    <w:p w:rsidR="00D522E2" w:rsidRPr="00744DA0" w:rsidRDefault="00D522E2" w:rsidP="00D522E2">
      <w:pPr>
        <w:spacing w:after="0" w:line="240" w:lineRule="auto"/>
        <w:jc w:val="center"/>
        <w:textAlignment w:val="baseline"/>
        <w:rPr>
          <w:rFonts w:ascii="Times New Roman" w:hAnsi="Times New Roman" w:cs="Times New Roman"/>
          <w:b/>
          <w:sz w:val="28"/>
          <w:szCs w:val="28"/>
        </w:rPr>
      </w:pPr>
      <w:r w:rsidRPr="00744DA0">
        <w:rPr>
          <w:rFonts w:ascii="Times New Roman" w:hAnsi="Times New Roman" w:cs="Times New Roman"/>
          <w:b/>
          <w:sz w:val="28"/>
          <w:szCs w:val="28"/>
        </w:rPr>
        <w:lastRenderedPageBreak/>
        <w:t>ЗМІСТ</w:t>
      </w:r>
    </w:p>
    <w:p w:rsidR="00D522E2" w:rsidRPr="00744DA0" w:rsidRDefault="00D522E2" w:rsidP="00D522E2">
      <w:pPr>
        <w:spacing w:after="0" w:line="240" w:lineRule="auto"/>
        <w:textAlignment w:val="baseline"/>
        <w:rPr>
          <w:rFonts w:ascii="Times New Roman" w:hAnsi="Times New Roman" w:cs="Times New Roman"/>
          <w:b/>
          <w:sz w:val="28"/>
          <w:szCs w:val="28"/>
        </w:rPr>
      </w:pPr>
    </w:p>
    <w:tbl>
      <w:tblPr>
        <w:tblStyle w:val="a6"/>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47"/>
        <w:gridCol w:w="851"/>
      </w:tblGrid>
      <w:tr w:rsidR="00D522E2" w:rsidRPr="00744DA0" w:rsidTr="006F7006">
        <w:tc>
          <w:tcPr>
            <w:tcW w:w="8647" w:type="dxa"/>
          </w:tcPr>
          <w:p w:rsidR="00D522E2" w:rsidRPr="0090570F" w:rsidRDefault="00D522E2" w:rsidP="00D522E2">
            <w:pPr>
              <w:rPr>
                <w:rStyle w:val="fontstyle01"/>
                <w:rFonts w:ascii="Times New Roman" w:hAnsi="Times New Roman" w:cs="Times New Roman"/>
                <w:bCs w:val="0"/>
                <w:sz w:val="28"/>
                <w:szCs w:val="28"/>
              </w:rPr>
            </w:pPr>
            <w:r w:rsidRPr="0090570F">
              <w:rPr>
                <w:rStyle w:val="fontstyle11"/>
                <w:rFonts w:ascii="Times New Roman" w:hAnsi="Times New Roman" w:cs="Times New Roman"/>
                <w:sz w:val="28"/>
                <w:szCs w:val="28"/>
              </w:rPr>
              <w:t>В</w:t>
            </w:r>
            <w:r w:rsidR="00BA5207" w:rsidRPr="0090570F">
              <w:rPr>
                <w:rStyle w:val="fontstyle11"/>
                <w:rFonts w:ascii="Times New Roman" w:hAnsi="Times New Roman" w:cs="Times New Roman"/>
                <w:sz w:val="28"/>
                <w:szCs w:val="28"/>
              </w:rPr>
              <w:t xml:space="preserve">СТУП </w:t>
            </w:r>
          </w:p>
        </w:tc>
        <w:tc>
          <w:tcPr>
            <w:tcW w:w="851" w:type="dxa"/>
          </w:tcPr>
          <w:p w:rsidR="00D522E2" w:rsidRPr="00744DA0" w:rsidRDefault="00B80180" w:rsidP="00D522E2">
            <w:pPr>
              <w:jc w:val="center"/>
              <w:rPr>
                <w:rStyle w:val="fontstyle01"/>
                <w:rFonts w:ascii="Times New Roman" w:hAnsi="Times New Roman" w:cs="Times New Roman"/>
                <w:b w:val="0"/>
                <w:sz w:val="28"/>
                <w:szCs w:val="28"/>
              </w:rPr>
            </w:pPr>
            <w:r w:rsidRPr="00744DA0">
              <w:rPr>
                <w:rStyle w:val="fontstyle01"/>
                <w:rFonts w:ascii="Times New Roman" w:hAnsi="Times New Roman" w:cs="Times New Roman"/>
                <w:b w:val="0"/>
                <w:sz w:val="28"/>
                <w:szCs w:val="28"/>
              </w:rPr>
              <w:t>5</w:t>
            </w:r>
          </w:p>
        </w:tc>
      </w:tr>
      <w:tr w:rsidR="00D522E2" w:rsidRPr="00744DA0" w:rsidTr="006F7006">
        <w:tc>
          <w:tcPr>
            <w:tcW w:w="8647" w:type="dxa"/>
          </w:tcPr>
          <w:p w:rsidR="00D522E2" w:rsidRPr="0090570F" w:rsidRDefault="00D522E2" w:rsidP="00D522E2">
            <w:pPr>
              <w:rPr>
                <w:rStyle w:val="fontstyle11"/>
                <w:rFonts w:ascii="Times New Roman" w:hAnsi="Times New Roman" w:cs="Times New Roman"/>
                <w:caps/>
                <w:sz w:val="28"/>
                <w:szCs w:val="28"/>
              </w:rPr>
            </w:pPr>
          </w:p>
          <w:p w:rsidR="00D522E2" w:rsidRPr="0090570F" w:rsidRDefault="00D522E2" w:rsidP="00770D8F">
            <w:pPr>
              <w:rPr>
                <w:rStyle w:val="fontstyle11"/>
                <w:rFonts w:ascii="Times New Roman" w:hAnsi="Times New Roman" w:cs="Times New Roman"/>
                <w:caps/>
                <w:sz w:val="28"/>
                <w:szCs w:val="28"/>
              </w:rPr>
            </w:pPr>
            <w:r w:rsidRPr="0090570F">
              <w:rPr>
                <w:rFonts w:ascii="Times New Roman" w:eastAsia="Times New Roman" w:hAnsi="Times New Roman" w:cs="Times New Roman"/>
                <w:caps/>
                <w:sz w:val="28"/>
                <w:szCs w:val="28"/>
                <w:lang w:eastAsia="ru-RU"/>
              </w:rPr>
              <w:t xml:space="preserve">Розділ </w:t>
            </w:r>
            <w:r w:rsidR="00770D8F">
              <w:rPr>
                <w:rFonts w:ascii="Times New Roman" w:eastAsia="Times New Roman" w:hAnsi="Times New Roman" w:cs="Times New Roman"/>
                <w:caps/>
                <w:sz w:val="28"/>
                <w:szCs w:val="28"/>
                <w:lang w:eastAsia="ru-RU"/>
              </w:rPr>
              <w:t>І</w:t>
            </w:r>
            <w:r w:rsidRPr="0090570F">
              <w:rPr>
                <w:rFonts w:ascii="Times New Roman" w:eastAsia="Times New Roman" w:hAnsi="Times New Roman" w:cs="Times New Roman"/>
                <w:caps/>
                <w:sz w:val="28"/>
                <w:szCs w:val="28"/>
                <w:lang w:eastAsia="ru-RU"/>
              </w:rPr>
              <w:t xml:space="preserve">. </w:t>
            </w:r>
            <w:r w:rsidR="0090570F" w:rsidRPr="0090570F">
              <w:rPr>
                <w:rStyle w:val="fontstyle11"/>
                <w:sz w:val="28"/>
                <w:szCs w:val="28"/>
              </w:rPr>
              <w:t>УПРАВЛІНСЬКІ</w:t>
            </w:r>
            <w:r w:rsidRPr="0090570F">
              <w:rPr>
                <w:rStyle w:val="fontstyle11"/>
                <w:rFonts w:ascii="Times New Roman" w:hAnsi="Times New Roman" w:cs="Times New Roman"/>
                <w:caps/>
                <w:sz w:val="28"/>
                <w:szCs w:val="28"/>
              </w:rPr>
              <w:t xml:space="preserve"> засади </w:t>
            </w:r>
            <w:r w:rsidR="00BA7CF2" w:rsidRPr="00BA7CF2">
              <w:rPr>
                <w:rStyle w:val="fontstyle11"/>
                <w:sz w:val="28"/>
                <w:szCs w:val="28"/>
              </w:rPr>
              <w:t xml:space="preserve">ОРГАНІЗАЦІЇ ТА РОЗВИТКУ ПРИВАТНОГО </w:t>
            </w:r>
            <w:r w:rsidR="000D5478">
              <w:rPr>
                <w:rStyle w:val="fontstyle11"/>
                <w:sz w:val="28"/>
                <w:szCs w:val="28"/>
              </w:rPr>
              <w:t xml:space="preserve">БІЗНЕСУ В ОХОРОНІ ЗДОРОВ'Я </w:t>
            </w:r>
          </w:p>
        </w:tc>
        <w:tc>
          <w:tcPr>
            <w:tcW w:w="851" w:type="dxa"/>
          </w:tcPr>
          <w:p w:rsidR="00D522E2" w:rsidRPr="00744DA0" w:rsidRDefault="00D522E2" w:rsidP="00D522E2">
            <w:pPr>
              <w:jc w:val="center"/>
              <w:rPr>
                <w:rStyle w:val="fontstyle01"/>
                <w:rFonts w:ascii="Times New Roman" w:hAnsi="Times New Roman" w:cs="Times New Roman"/>
                <w:b w:val="0"/>
                <w:sz w:val="28"/>
                <w:szCs w:val="28"/>
              </w:rPr>
            </w:pPr>
          </w:p>
          <w:p w:rsidR="00D522E2" w:rsidRPr="00744DA0" w:rsidRDefault="00D522E2" w:rsidP="00D522E2">
            <w:pPr>
              <w:jc w:val="center"/>
              <w:rPr>
                <w:rStyle w:val="fontstyle01"/>
                <w:rFonts w:ascii="Times New Roman" w:hAnsi="Times New Roman" w:cs="Times New Roman"/>
                <w:b w:val="0"/>
                <w:sz w:val="28"/>
                <w:szCs w:val="28"/>
              </w:rPr>
            </w:pPr>
          </w:p>
          <w:p w:rsidR="00D522E2" w:rsidRPr="00744DA0" w:rsidRDefault="00B80180" w:rsidP="00752C95">
            <w:pPr>
              <w:jc w:val="center"/>
              <w:rPr>
                <w:rStyle w:val="fontstyle01"/>
                <w:rFonts w:ascii="Times New Roman" w:hAnsi="Times New Roman" w:cs="Times New Roman"/>
                <w:b w:val="0"/>
                <w:sz w:val="28"/>
                <w:szCs w:val="28"/>
              </w:rPr>
            </w:pPr>
            <w:r w:rsidRPr="00744DA0">
              <w:rPr>
                <w:rStyle w:val="fontstyle01"/>
                <w:rFonts w:ascii="Times New Roman" w:hAnsi="Times New Roman" w:cs="Times New Roman"/>
                <w:b w:val="0"/>
                <w:sz w:val="28"/>
                <w:szCs w:val="28"/>
              </w:rPr>
              <w:t>1</w:t>
            </w:r>
            <w:r w:rsidR="00752C95" w:rsidRPr="00744DA0">
              <w:rPr>
                <w:rStyle w:val="fontstyle01"/>
                <w:rFonts w:ascii="Times New Roman" w:hAnsi="Times New Roman" w:cs="Times New Roman"/>
                <w:b w:val="0"/>
                <w:sz w:val="28"/>
                <w:szCs w:val="28"/>
              </w:rPr>
              <w:t>0</w:t>
            </w:r>
          </w:p>
        </w:tc>
      </w:tr>
      <w:tr w:rsidR="00D522E2" w:rsidRPr="00744DA0" w:rsidTr="006F7006">
        <w:tc>
          <w:tcPr>
            <w:tcW w:w="8647" w:type="dxa"/>
            <w:hideMark/>
          </w:tcPr>
          <w:p w:rsidR="00D522E2" w:rsidRPr="00BA7CF2" w:rsidRDefault="00412B70" w:rsidP="00501A09">
            <w:pPr>
              <w:pStyle w:val="a5"/>
              <w:widowControl w:val="0"/>
              <w:numPr>
                <w:ilvl w:val="1"/>
                <w:numId w:val="7"/>
              </w:numPr>
              <w:jc w:val="both"/>
              <w:rPr>
                <w:rStyle w:val="fontstyle11"/>
                <w:rFonts w:ascii="Times New Roman" w:hAnsi="Times New Roman" w:cs="Times New Roman"/>
                <w:color w:val="000000"/>
                <w:sz w:val="28"/>
                <w:szCs w:val="28"/>
              </w:rPr>
            </w:pPr>
            <w:r>
              <w:rPr>
                <w:rFonts w:ascii="Times New Roman" w:hAnsi="Times New Roman" w:cs="Times New Roman"/>
                <w:sz w:val="28"/>
                <w:szCs w:val="28"/>
              </w:rPr>
              <w:t>Дослідження особливостей</w:t>
            </w:r>
            <w:r w:rsidR="00BA7CF2" w:rsidRPr="00BA7CF2">
              <w:rPr>
                <w:rFonts w:ascii="Times New Roman" w:hAnsi="Times New Roman" w:cs="Times New Roman"/>
                <w:sz w:val="28"/>
                <w:szCs w:val="28"/>
              </w:rPr>
              <w:t xml:space="preserve"> приватного медичного бізнесу: </w:t>
            </w:r>
            <w:r w:rsidR="006A3E45">
              <w:rPr>
                <w:rFonts w:ascii="Times New Roman" w:hAnsi="Times New Roman" w:cs="Times New Roman"/>
                <w:sz w:val="28"/>
                <w:szCs w:val="28"/>
              </w:rPr>
              <w:t>теоретичне обгрунтування</w:t>
            </w:r>
          </w:p>
        </w:tc>
        <w:tc>
          <w:tcPr>
            <w:tcW w:w="851" w:type="dxa"/>
          </w:tcPr>
          <w:p w:rsidR="00D522E2" w:rsidRPr="00744DA0" w:rsidRDefault="006F7006" w:rsidP="00752C95">
            <w:pPr>
              <w:jc w:val="center"/>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10</w:t>
            </w:r>
          </w:p>
        </w:tc>
      </w:tr>
      <w:tr w:rsidR="00D522E2" w:rsidRPr="00744DA0" w:rsidTr="006F7006">
        <w:tc>
          <w:tcPr>
            <w:tcW w:w="8647" w:type="dxa"/>
            <w:hideMark/>
          </w:tcPr>
          <w:p w:rsidR="00D522E2" w:rsidRPr="00BA7CF2" w:rsidRDefault="000269C0" w:rsidP="00501A09">
            <w:pPr>
              <w:pStyle w:val="a5"/>
              <w:widowControl w:val="0"/>
              <w:numPr>
                <w:ilvl w:val="1"/>
                <w:numId w:val="7"/>
              </w:numPr>
              <w:jc w:val="both"/>
              <w:rPr>
                <w:rStyle w:val="fontstyle11"/>
                <w:rFonts w:ascii="Times New Roman" w:eastAsia="Times New Roman" w:hAnsi="Times New Roman" w:cs="Times New Roman"/>
                <w:color w:val="000000"/>
                <w:sz w:val="28"/>
                <w:szCs w:val="28"/>
                <w:lang w:eastAsia="ru-RU"/>
              </w:rPr>
            </w:pPr>
            <w:r>
              <w:rPr>
                <w:rFonts w:ascii="Times New Roman" w:hAnsi="Times New Roman" w:cs="Times New Roman"/>
                <w:sz w:val="28"/>
                <w:szCs w:val="28"/>
              </w:rPr>
              <w:t>Проєктне планування</w:t>
            </w:r>
            <w:r w:rsidR="00BA7CF2" w:rsidRPr="00BA7CF2">
              <w:rPr>
                <w:rFonts w:ascii="Times New Roman" w:hAnsi="Times New Roman" w:cs="Times New Roman"/>
                <w:sz w:val="28"/>
                <w:szCs w:val="28"/>
              </w:rPr>
              <w:t xml:space="preserve"> медичного </w:t>
            </w:r>
            <w:r w:rsidR="006A3E45">
              <w:rPr>
                <w:rFonts w:ascii="Times New Roman" w:hAnsi="Times New Roman" w:cs="Times New Roman"/>
                <w:sz w:val="28"/>
                <w:szCs w:val="28"/>
              </w:rPr>
              <w:t>бізнесу</w:t>
            </w:r>
            <w:r w:rsidR="00506B0E">
              <w:rPr>
                <w:rFonts w:ascii="Times New Roman" w:hAnsi="Times New Roman" w:cs="Times New Roman"/>
                <w:sz w:val="28"/>
                <w:szCs w:val="28"/>
              </w:rPr>
              <w:t xml:space="preserve"> в умовах війни</w:t>
            </w:r>
            <w:r w:rsidR="005C0920">
              <w:rPr>
                <w:rFonts w:ascii="Times New Roman" w:hAnsi="Times New Roman" w:cs="Times New Roman"/>
                <w:sz w:val="28"/>
                <w:szCs w:val="28"/>
              </w:rPr>
              <w:t>. Аналіз ринку приватних медичних послуг</w:t>
            </w:r>
          </w:p>
        </w:tc>
        <w:tc>
          <w:tcPr>
            <w:tcW w:w="851" w:type="dxa"/>
          </w:tcPr>
          <w:p w:rsidR="00D522E2" w:rsidRPr="00744DA0" w:rsidRDefault="000269C0" w:rsidP="000958F6">
            <w:pPr>
              <w:jc w:val="center"/>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1</w:t>
            </w:r>
            <w:r w:rsidR="000958F6">
              <w:rPr>
                <w:rStyle w:val="fontstyle01"/>
                <w:rFonts w:ascii="Times New Roman" w:hAnsi="Times New Roman" w:cs="Times New Roman"/>
                <w:b w:val="0"/>
                <w:sz w:val="28"/>
                <w:szCs w:val="28"/>
              </w:rPr>
              <w:t>5</w:t>
            </w:r>
          </w:p>
        </w:tc>
      </w:tr>
      <w:tr w:rsidR="00D522E2" w:rsidRPr="00744DA0" w:rsidTr="006F7006">
        <w:tc>
          <w:tcPr>
            <w:tcW w:w="8647" w:type="dxa"/>
            <w:hideMark/>
          </w:tcPr>
          <w:p w:rsidR="00D522E2" w:rsidRPr="00BA7CF2" w:rsidRDefault="00412B70" w:rsidP="00501A09">
            <w:pPr>
              <w:pStyle w:val="a5"/>
              <w:widowControl w:val="0"/>
              <w:numPr>
                <w:ilvl w:val="1"/>
                <w:numId w:val="7"/>
              </w:numPr>
              <w:jc w:val="both"/>
              <w:rPr>
                <w:rStyle w:val="fontstyle11"/>
                <w:rFonts w:ascii="Times New Roman" w:eastAsia="Times New Roman" w:hAnsi="Times New Roman" w:cs="Times New Roman"/>
                <w:color w:val="000000"/>
                <w:sz w:val="28"/>
                <w:szCs w:val="28"/>
                <w:lang w:eastAsia="ru-RU"/>
              </w:rPr>
            </w:pPr>
            <w:r>
              <w:rPr>
                <w:rFonts w:ascii="Times New Roman" w:hAnsi="Times New Roman" w:cs="Times New Roman"/>
                <w:sz w:val="28"/>
                <w:szCs w:val="28"/>
              </w:rPr>
              <w:t>Організація ключових аспектів</w:t>
            </w:r>
            <w:r w:rsidR="00BA7CF2" w:rsidRPr="00BA7CF2">
              <w:rPr>
                <w:rFonts w:ascii="Times New Roman" w:hAnsi="Times New Roman" w:cs="Times New Roman"/>
                <w:sz w:val="28"/>
                <w:szCs w:val="28"/>
              </w:rPr>
              <w:t xml:space="preserve"> управління проєктами в медичному бізнесі: стратегія, </w:t>
            </w:r>
            <w:r>
              <w:rPr>
                <w:rFonts w:ascii="Times New Roman" w:hAnsi="Times New Roman" w:cs="Times New Roman"/>
                <w:sz w:val="28"/>
                <w:szCs w:val="28"/>
              </w:rPr>
              <w:t>послуги</w:t>
            </w:r>
            <w:r w:rsidR="00BA7CF2" w:rsidRPr="00BA7CF2">
              <w:rPr>
                <w:rFonts w:ascii="Times New Roman" w:hAnsi="Times New Roman" w:cs="Times New Roman"/>
                <w:sz w:val="28"/>
                <w:szCs w:val="28"/>
              </w:rPr>
              <w:t>, маркетинг, організація та фінанси</w:t>
            </w:r>
          </w:p>
        </w:tc>
        <w:tc>
          <w:tcPr>
            <w:tcW w:w="851" w:type="dxa"/>
          </w:tcPr>
          <w:p w:rsidR="00D522E2" w:rsidRPr="00744DA0" w:rsidRDefault="005C0920" w:rsidP="00752C95">
            <w:pPr>
              <w:jc w:val="center"/>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27</w:t>
            </w:r>
          </w:p>
        </w:tc>
      </w:tr>
      <w:tr w:rsidR="00D522E2" w:rsidRPr="00744DA0" w:rsidTr="006F7006">
        <w:tc>
          <w:tcPr>
            <w:tcW w:w="8647" w:type="dxa"/>
            <w:hideMark/>
          </w:tcPr>
          <w:p w:rsidR="00136E7B" w:rsidRDefault="00136E7B" w:rsidP="00D522E2">
            <w:pPr>
              <w:rPr>
                <w:rStyle w:val="fontstyle11"/>
                <w:rFonts w:ascii="Times New Roman" w:hAnsi="Times New Roman" w:cs="Times New Roman"/>
                <w:sz w:val="28"/>
                <w:szCs w:val="28"/>
              </w:rPr>
            </w:pPr>
          </w:p>
          <w:p w:rsidR="00D522E2" w:rsidRDefault="00D522E2" w:rsidP="00D522E2">
            <w:pPr>
              <w:rPr>
                <w:rStyle w:val="fontstyle11"/>
                <w:rFonts w:ascii="Times New Roman" w:hAnsi="Times New Roman" w:cs="Times New Roman"/>
                <w:sz w:val="28"/>
                <w:szCs w:val="28"/>
              </w:rPr>
            </w:pPr>
            <w:r w:rsidRPr="00744DA0">
              <w:rPr>
                <w:rStyle w:val="fontstyle11"/>
                <w:rFonts w:ascii="Times New Roman" w:hAnsi="Times New Roman" w:cs="Times New Roman"/>
                <w:sz w:val="28"/>
                <w:szCs w:val="28"/>
              </w:rPr>
              <w:t xml:space="preserve">Висновок до </w:t>
            </w:r>
            <w:r w:rsidR="00BA5207">
              <w:rPr>
                <w:rStyle w:val="fontstyle11"/>
                <w:rFonts w:ascii="Times New Roman" w:hAnsi="Times New Roman" w:cs="Times New Roman"/>
                <w:sz w:val="28"/>
                <w:szCs w:val="28"/>
              </w:rPr>
              <w:t xml:space="preserve">розділу </w:t>
            </w:r>
            <w:r w:rsidR="00770D8F">
              <w:rPr>
                <w:rStyle w:val="fontstyle11"/>
                <w:rFonts w:ascii="Times New Roman" w:hAnsi="Times New Roman" w:cs="Times New Roman"/>
                <w:sz w:val="28"/>
                <w:szCs w:val="28"/>
              </w:rPr>
              <w:t>І</w:t>
            </w:r>
          </w:p>
          <w:p w:rsidR="00123F40" w:rsidRPr="00744DA0" w:rsidRDefault="00123F40" w:rsidP="00D522E2">
            <w:pPr>
              <w:rPr>
                <w:rStyle w:val="fontstyle11"/>
                <w:rFonts w:ascii="Times New Roman" w:hAnsi="Times New Roman" w:cs="Times New Roman"/>
                <w:sz w:val="28"/>
                <w:szCs w:val="28"/>
              </w:rPr>
            </w:pPr>
          </w:p>
        </w:tc>
        <w:tc>
          <w:tcPr>
            <w:tcW w:w="851" w:type="dxa"/>
          </w:tcPr>
          <w:p w:rsidR="00CA482F" w:rsidRDefault="00CA482F" w:rsidP="00752C95">
            <w:pPr>
              <w:jc w:val="center"/>
              <w:rPr>
                <w:rStyle w:val="fontstyle01"/>
                <w:rFonts w:ascii="Times New Roman" w:hAnsi="Times New Roman" w:cs="Times New Roman"/>
                <w:b w:val="0"/>
                <w:sz w:val="28"/>
                <w:szCs w:val="28"/>
              </w:rPr>
            </w:pPr>
          </w:p>
          <w:p w:rsidR="00D522E2" w:rsidRPr="00744DA0" w:rsidRDefault="00B00567" w:rsidP="00752C95">
            <w:pPr>
              <w:jc w:val="center"/>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35</w:t>
            </w:r>
          </w:p>
        </w:tc>
      </w:tr>
      <w:tr w:rsidR="00123F40" w:rsidRPr="00744DA0" w:rsidTr="006F7006">
        <w:tc>
          <w:tcPr>
            <w:tcW w:w="8647" w:type="dxa"/>
          </w:tcPr>
          <w:p w:rsidR="00123F40" w:rsidRPr="00123F40" w:rsidRDefault="00123F40" w:rsidP="00770D8F">
            <w:pPr>
              <w:pStyle w:val="a3"/>
              <w:rPr>
                <w:rFonts w:ascii="TimesNewRoman" w:eastAsiaTheme="minorHAnsi" w:hAnsi="TimesNewRoman" w:cstheme="minorBidi"/>
                <w:color w:val="242021"/>
                <w:sz w:val="28"/>
                <w:szCs w:val="28"/>
                <w:lang w:val="uk-UA" w:eastAsia="en-US"/>
              </w:rPr>
            </w:pPr>
            <w:r w:rsidRPr="00123F40">
              <w:rPr>
                <w:rStyle w:val="fontstyle11"/>
                <w:rFonts w:eastAsiaTheme="minorHAnsi" w:cstheme="minorBidi"/>
                <w:sz w:val="28"/>
                <w:szCs w:val="28"/>
                <w:lang w:val="uk-UA" w:eastAsia="en-US"/>
              </w:rPr>
              <w:t xml:space="preserve">РОЗДІЛ </w:t>
            </w:r>
            <w:r w:rsidR="00770D8F">
              <w:rPr>
                <w:rStyle w:val="fontstyle11"/>
                <w:rFonts w:eastAsiaTheme="minorHAnsi" w:cstheme="minorBidi"/>
                <w:sz w:val="28"/>
                <w:szCs w:val="28"/>
                <w:lang w:val="uk-UA" w:eastAsia="en-US"/>
              </w:rPr>
              <w:t>ІІ</w:t>
            </w:r>
            <w:r w:rsidRPr="00123F40">
              <w:rPr>
                <w:rStyle w:val="fontstyle11"/>
                <w:rFonts w:eastAsiaTheme="minorHAnsi" w:cstheme="minorBidi"/>
                <w:sz w:val="28"/>
                <w:szCs w:val="28"/>
                <w:lang w:val="uk-UA" w:eastAsia="en-US"/>
              </w:rPr>
              <w:t>. БІЗНЕС-АНАЛІЗ ТА ПРОЄКТНЕ УПРАВЛІННЯ В ПРИВАТНОМУ МЕДИЧНОМУ ЗАКЛАДІ</w:t>
            </w:r>
          </w:p>
        </w:tc>
        <w:tc>
          <w:tcPr>
            <w:tcW w:w="851" w:type="dxa"/>
          </w:tcPr>
          <w:p w:rsidR="00123F40" w:rsidRPr="00744DA0" w:rsidRDefault="00B00567" w:rsidP="00123F40">
            <w:pPr>
              <w:jc w:val="center"/>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37</w:t>
            </w:r>
          </w:p>
        </w:tc>
      </w:tr>
      <w:tr w:rsidR="00123F40" w:rsidRPr="00744DA0" w:rsidTr="006F7006">
        <w:tc>
          <w:tcPr>
            <w:tcW w:w="8647" w:type="dxa"/>
            <w:hideMark/>
          </w:tcPr>
          <w:p w:rsidR="00123F40" w:rsidRPr="00123F40" w:rsidRDefault="00123F40" w:rsidP="004B63DF">
            <w:pPr>
              <w:pStyle w:val="a3"/>
              <w:rPr>
                <w:sz w:val="28"/>
                <w:szCs w:val="28"/>
              </w:rPr>
            </w:pPr>
            <w:r w:rsidRPr="00123F40">
              <w:rPr>
                <w:sz w:val="28"/>
                <w:szCs w:val="28"/>
              </w:rPr>
              <w:t xml:space="preserve">2.1. </w:t>
            </w:r>
            <w:r w:rsidR="00F56E09">
              <w:rPr>
                <w:sz w:val="28"/>
                <w:szCs w:val="28"/>
                <w:lang w:val="uk-UA"/>
              </w:rPr>
              <w:t>Аналіз</w:t>
            </w:r>
            <w:r w:rsidRPr="00123F40">
              <w:rPr>
                <w:sz w:val="28"/>
                <w:szCs w:val="28"/>
              </w:rPr>
              <w:t xml:space="preserve"> медичного ринку</w:t>
            </w:r>
            <w:r w:rsidR="00F56E09">
              <w:rPr>
                <w:sz w:val="28"/>
                <w:szCs w:val="28"/>
                <w:lang w:val="uk-UA"/>
              </w:rPr>
              <w:t xml:space="preserve"> щодо </w:t>
            </w:r>
            <w:r w:rsidR="004B63DF">
              <w:rPr>
                <w:sz w:val="28"/>
                <w:szCs w:val="28"/>
                <w:lang w:val="uk-UA"/>
              </w:rPr>
              <w:t>актуальності</w:t>
            </w:r>
            <w:r w:rsidR="00F56E09">
              <w:rPr>
                <w:sz w:val="28"/>
                <w:szCs w:val="28"/>
                <w:lang w:val="uk-UA"/>
              </w:rPr>
              <w:t xml:space="preserve"> сегментів</w:t>
            </w:r>
            <w:r w:rsidRPr="00123F40">
              <w:rPr>
                <w:sz w:val="28"/>
                <w:szCs w:val="28"/>
              </w:rPr>
              <w:t xml:space="preserve"> приватн</w:t>
            </w:r>
            <w:r w:rsidR="004B63DF">
              <w:rPr>
                <w:sz w:val="28"/>
                <w:szCs w:val="28"/>
                <w:lang w:val="uk-UA"/>
              </w:rPr>
              <w:t>их</w:t>
            </w:r>
            <w:r w:rsidRPr="00123F40">
              <w:rPr>
                <w:sz w:val="28"/>
                <w:szCs w:val="28"/>
              </w:rPr>
              <w:t xml:space="preserve"> </w:t>
            </w:r>
            <w:r w:rsidR="004B63DF">
              <w:rPr>
                <w:sz w:val="28"/>
                <w:szCs w:val="28"/>
                <w:lang w:val="uk-UA"/>
              </w:rPr>
              <w:t>медичних послуг</w:t>
            </w:r>
            <w:r w:rsidRPr="00123F40">
              <w:rPr>
                <w:sz w:val="28"/>
                <w:szCs w:val="28"/>
              </w:rPr>
              <w:t xml:space="preserve"> </w:t>
            </w:r>
          </w:p>
        </w:tc>
        <w:tc>
          <w:tcPr>
            <w:tcW w:w="851" w:type="dxa"/>
          </w:tcPr>
          <w:p w:rsidR="00123F40" w:rsidRPr="00744DA0" w:rsidRDefault="00B00567" w:rsidP="00123F40">
            <w:pPr>
              <w:jc w:val="center"/>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37</w:t>
            </w:r>
          </w:p>
        </w:tc>
      </w:tr>
      <w:tr w:rsidR="00123F40" w:rsidRPr="00744DA0" w:rsidTr="006F7006">
        <w:tc>
          <w:tcPr>
            <w:tcW w:w="8647" w:type="dxa"/>
            <w:hideMark/>
          </w:tcPr>
          <w:p w:rsidR="00123F40" w:rsidRPr="00F56E09" w:rsidRDefault="00123F40" w:rsidP="00F56E09">
            <w:pPr>
              <w:pStyle w:val="a3"/>
              <w:rPr>
                <w:sz w:val="28"/>
                <w:szCs w:val="28"/>
                <w:lang w:val="uk-UA"/>
              </w:rPr>
            </w:pPr>
            <w:r w:rsidRPr="00123F40">
              <w:rPr>
                <w:sz w:val="28"/>
                <w:szCs w:val="28"/>
              </w:rPr>
              <w:t xml:space="preserve">2.2. Конкурентний аналіз та </w:t>
            </w:r>
            <w:r w:rsidR="00F56E09">
              <w:rPr>
                <w:sz w:val="28"/>
                <w:szCs w:val="28"/>
                <w:lang w:val="uk-UA"/>
              </w:rPr>
              <w:t>аватар</w:t>
            </w:r>
            <w:r w:rsidRPr="00123F40">
              <w:rPr>
                <w:sz w:val="28"/>
                <w:szCs w:val="28"/>
              </w:rPr>
              <w:t xml:space="preserve"> споживача</w:t>
            </w:r>
            <w:r w:rsidR="00F56E09">
              <w:rPr>
                <w:sz w:val="28"/>
                <w:szCs w:val="28"/>
                <w:lang w:val="uk-UA"/>
              </w:rPr>
              <w:t xml:space="preserve"> в приватному медичному сегменті</w:t>
            </w:r>
            <w:r w:rsidR="00043509">
              <w:rPr>
                <w:sz w:val="28"/>
                <w:szCs w:val="28"/>
                <w:lang w:val="uk-UA"/>
              </w:rPr>
              <w:t xml:space="preserve"> </w:t>
            </w:r>
            <w:r w:rsidR="00043509" w:rsidRPr="00043509">
              <w:rPr>
                <w:sz w:val="28"/>
                <w:szCs w:val="28"/>
              </w:rPr>
              <w:t>естетичної косметології</w:t>
            </w:r>
          </w:p>
        </w:tc>
        <w:tc>
          <w:tcPr>
            <w:tcW w:w="851" w:type="dxa"/>
          </w:tcPr>
          <w:p w:rsidR="00123F40" w:rsidRPr="00744DA0" w:rsidRDefault="00043509" w:rsidP="00123F40">
            <w:pPr>
              <w:jc w:val="center"/>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46</w:t>
            </w:r>
          </w:p>
        </w:tc>
      </w:tr>
      <w:tr w:rsidR="00D522E2" w:rsidRPr="00744DA0" w:rsidTr="006F7006">
        <w:tc>
          <w:tcPr>
            <w:tcW w:w="8647" w:type="dxa"/>
            <w:hideMark/>
          </w:tcPr>
          <w:p w:rsidR="00136E7B" w:rsidRDefault="00136E7B" w:rsidP="00D522E2">
            <w:pPr>
              <w:rPr>
                <w:rStyle w:val="fontstyle11"/>
                <w:rFonts w:ascii="Times New Roman" w:hAnsi="Times New Roman" w:cs="Times New Roman"/>
                <w:sz w:val="28"/>
                <w:szCs w:val="28"/>
              </w:rPr>
            </w:pPr>
          </w:p>
          <w:p w:rsidR="00D522E2" w:rsidRDefault="00D522E2" w:rsidP="00D522E2">
            <w:pPr>
              <w:rPr>
                <w:rStyle w:val="fontstyle11"/>
                <w:rFonts w:ascii="Times New Roman" w:hAnsi="Times New Roman" w:cs="Times New Roman"/>
                <w:sz w:val="28"/>
                <w:szCs w:val="28"/>
              </w:rPr>
            </w:pPr>
            <w:r w:rsidRPr="00744DA0">
              <w:rPr>
                <w:rStyle w:val="fontstyle11"/>
                <w:rFonts w:ascii="Times New Roman" w:hAnsi="Times New Roman" w:cs="Times New Roman"/>
                <w:sz w:val="28"/>
                <w:szCs w:val="28"/>
              </w:rPr>
              <w:t xml:space="preserve">Висновок до </w:t>
            </w:r>
            <w:r w:rsidR="00C837E6">
              <w:rPr>
                <w:rStyle w:val="fontstyle11"/>
                <w:rFonts w:ascii="Times New Roman" w:hAnsi="Times New Roman" w:cs="Times New Roman"/>
                <w:sz w:val="28"/>
                <w:szCs w:val="28"/>
              </w:rPr>
              <w:t xml:space="preserve">розділу </w:t>
            </w:r>
            <w:r w:rsidR="00770D8F">
              <w:rPr>
                <w:rStyle w:val="fontstyle11"/>
                <w:rFonts w:ascii="Times New Roman" w:hAnsi="Times New Roman" w:cs="Times New Roman"/>
                <w:sz w:val="28"/>
                <w:szCs w:val="28"/>
              </w:rPr>
              <w:t>ІІ</w:t>
            </w:r>
            <w:r w:rsidR="00C837E6">
              <w:rPr>
                <w:rStyle w:val="fontstyle11"/>
                <w:rFonts w:ascii="Times New Roman" w:hAnsi="Times New Roman" w:cs="Times New Roman"/>
                <w:sz w:val="28"/>
                <w:szCs w:val="28"/>
              </w:rPr>
              <w:t xml:space="preserve"> </w:t>
            </w:r>
          </w:p>
          <w:p w:rsidR="00F56E09" w:rsidRPr="00744DA0" w:rsidRDefault="00F56E09" w:rsidP="00D522E2">
            <w:pPr>
              <w:rPr>
                <w:rStyle w:val="fontstyle11"/>
                <w:rFonts w:ascii="Times New Roman" w:hAnsi="Times New Roman" w:cs="Times New Roman"/>
                <w:sz w:val="28"/>
                <w:szCs w:val="28"/>
              </w:rPr>
            </w:pPr>
          </w:p>
        </w:tc>
        <w:tc>
          <w:tcPr>
            <w:tcW w:w="851" w:type="dxa"/>
          </w:tcPr>
          <w:p w:rsidR="00D522E2" w:rsidRDefault="00D522E2" w:rsidP="00752C95">
            <w:pPr>
              <w:jc w:val="center"/>
              <w:rPr>
                <w:rStyle w:val="fontstyle01"/>
                <w:rFonts w:ascii="Times New Roman" w:hAnsi="Times New Roman" w:cs="Times New Roman"/>
                <w:b w:val="0"/>
                <w:sz w:val="28"/>
                <w:szCs w:val="28"/>
              </w:rPr>
            </w:pPr>
          </w:p>
          <w:p w:rsidR="00770D8F" w:rsidRPr="00744DA0" w:rsidRDefault="00770D8F" w:rsidP="00A30C3D">
            <w:pPr>
              <w:jc w:val="center"/>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5</w:t>
            </w:r>
            <w:r w:rsidR="00A30C3D">
              <w:rPr>
                <w:rStyle w:val="fontstyle01"/>
                <w:rFonts w:ascii="Times New Roman" w:hAnsi="Times New Roman" w:cs="Times New Roman"/>
                <w:b w:val="0"/>
                <w:sz w:val="28"/>
                <w:szCs w:val="28"/>
              </w:rPr>
              <w:t>5</w:t>
            </w:r>
          </w:p>
        </w:tc>
      </w:tr>
      <w:tr w:rsidR="00D522E2" w:rsidRPr="00744DA0" w:rsidTr="006F7006">
        <w:tc>
          <w:tcPr>
            <w:tcW w:w="8647" w:type="dxa"/>
          </w:tcPr>
          <w:p w:rsidR="00D522E2" w:rsidRPr="00744DA0" w:rsidRDefault="00D522E2" w:rsidP="00F56E09">
            <w:pPr>
              <w:rPr>
                <w:rStyle w:val="fontstyle11"/>
                <w:rFonts w:ascii="Times New Roman" w:hAnsi="Times New Roman" w:cs="Times New Roman"/>
                <w:b/>
                <w:caps/>
                <w:sz w:val="28"/>
                <w:szCs w:val="28"/>
              </w:rPr>
            </w:pPr>
          </w:p>
          <w:p w:rsidR="00D522E2" w:rsidRPr="00744DA0" w:rsidRDefault="00D522E2" w:rsidP="00770D8F">
            <w:pPr>
              <w:rPr>
                <w:rStyle w:val="fontstyle11"/>
                <w:rFonts w:ascii="Times New Roman" w:hAnsi="Times New Roman" w:cs="Times New Roman"/>
                <w:b/>
                <w:caps/>
                <w:sz w:val="28"/>
                <w:szCs w:val="28"/>
              </w:rPr>
            </w:pPr>
            <w:r w:rsidRPr="00F56E09">
              <w:rPr>
                <w:rStyle w:val="fontstyle11"/>
                <w:rFonts w:ascii="Times New Roman" w:hAnsi="Times New Roman" w:cs="Times New Roman"/>
                <w:caps/>
                <w:sz w:val="28"/>
                <w:szCs w:val="28"/>
              </w:rPr>
              <w:t xml:space="preserve">РОЗДІЛ </w:t>
            </w:r>
            <w:r w:rsidR="00770D8F">
              <w:rPr>
                <w:rStyle w:val="fontstyle11"/>
                <w:rFonts w:ascii="Times New Roman" w:hAnsi="Times New Roman" w:cs="Times New Roman"/>
                <w:caps/>
                <w:sz w:val="28"/>
                <w:szCs w:val="28"/>
              </w:rPr>
              <w:t>ІІІ</w:t>
            </w:r>
            <w:r w:rsidRPr="00F56E09">
              <w:rPr>
                <w:rStyle w:val="fontstyle11"/>
                <w:rFonts w:ascii="Times New Roman" w:hAnsi="Times New Roman" w:cs="Times New Roman"/>
                <w:caps/>
                <w:sz w:val="28"/>
                <w:szCs w:val="28"/>
              </w:rPr>
              <w:t>.</w:t>
            </w:r>
            <w:r w:rsidRPr="00744DA0">
              <w:rPr>
                <w:rStyle w:val="fontstyle11"/>
                <w:rFonts w:ascii="Times New Roman" w:hAnsi="Times New Roman" w:cs="Times New Roman"/>
                <w:b/>
                <w:caps/>
                <w:sz w:val="28"/>
                <w:szCs w:val="28"/>
              </w:rPr>
              <w:t xml:space="preserve"> </w:t>
            </w:r>
            <w:r w:rsidR="000D5478" w:rsidRPr="000D5478">
              <w:rPr>
                <w:rFonts w:ascii="Times New Roman" w:hAnsi="Times New Roman" w:cs="Times New Roman"/>
                <w:sz w:val="28"/>
                <w:szCs w:val="28"/>
              </w:rPr>
              <w:t xml:space="preserve">КЛЮЧОВІ УПРАВЛІНСЬКІ АСПЕКТИ ВІДКРИТТЯ ТА УПРАВЛІННЯ </w:t>
            </w:r>
            <w:r w:rsidR="00250A03">
              <w:rPr>
                <w:rFonts w:ascii="Times New Roman" w:hAnsi="Times New Roman" w:cs="Times New Roman"/>
                <w:sz w:val="28"/>
                <w:szCs w:val="28"/>
              </w:rPr>
              <w:t>КОСМЕТОЛОГІЧНОЮ</w:t>
            </w:r>
            <w:r w:rsidR="000D5478" w:rsidRPr="000D5478">
              <w:rPr>
                <w:rFonts w:ascii="Times New Roman" w:hAnsi="Times New Roman" w:cs="Times New Roman"/>
                <w:sz w:val="28"/>
                <w:szCs w:val="28"/>
              </w:rPr>
              <w:t xml:space="preserve"> КЛІНІКОЮ</w:t>
            </w:r>
            <w:r w:rsidR="00CE01C7">
              <w:rPr>
                <w:rFonts w:ascii="Times New Roman" w:hAnsi="Times New Roman" w:cs="Times New Roman"/>
                <w:sz w:val="28"/>
                <w:szCs w:val="28"/>
              </w:rPr>
              <w:t xml:space="preserve"> «ЕДЕЛЬВЕЙС»</w:t>
            </w:r>
          </w:p>
        </w:tc>
        <w:tc>
          <w:tcPr>
            <w:tcW w:w="851" w:type="dxa"/>
          </w:tcPr>
          <w:p w:rsidR="00D522E2" w:rsidRDefault="00D522E2" w:rsidP="00752C95">
            <w:pPr>
              <w:jc w:val="center"/>
              <w:rPr>
                <w:rStyle w:val="fontstyle01"/>
                <w:rFonts w:ascii="Times New Roman" w:hAnsi="Times New Roman" w:cs="Times New Roman"/>
                <w:b w:val="0"/>
                <w:sz w:val="28"/>
                <w:szCs w:val="28"/>
              </w:rPr>
            </w:pPr>
          </w:p>
          <w:p w:rsidR="00770D8F" w:rsidRPr="00744DA0" w:rsidRDefault="00770D8F" w:rsidP="00A30C3D">
            <w:pPr>
              <w:jc w:val="center"/>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5</w:t>
            </w:r>
            <w:r w:rsidR="00A30C3D">
              <w:rPr>
                <w:rStyle w:val="fontstyle01"/>
                <w:rFonts w:ascii="Times New Roman" w:hAnsi="Times New Roman" w:cs="Times New Roman"/>
                <w:b w:val="0"/>
                <w:sz w:val="28"/>
                <w:szCs w:val="28"/>
              </w:rPr>
              <w:t>7</w:t>
            </w:r>
          </w:p>
        </w:tc>
      </w:tr>
      <w:tr w:rsidR="00420820" w:rsidRPr="00744DA0" w:rsidTr="006F7006">
        <w:tc>
          <w:tcPr>
            <w:tcW w:w="8647" w:type="dxa"/>
            <w:hideMark/>
          </w:tcPr>
          <w:p w:rsidR="00420820" w:rsidRPr="00420820" w:rsidRDefault="00420820" w:rsidP="005113C5">
            <w:pPr>
              <w:pStyle w:val="3"/>
              <w:outlineLvl w:val="2"/>
              <w:rPr>
                <w:b w:val="0"/>
              </w:rPr>
            </w:pPr>
            <w:r w:rsidRPr="00420820">
              <w:rPr>
                <w:b w:val="0"/>
              </w:rPr>
              <w:t xml:space="preserve">3.1. </w:t>
            </w:r>
            <w:r w:rsidR="005113C5">
              <w:rPr>
                <w:b w:val="0"/>
                <w:lang w:val="uk-UA"/>
              </w:rPr>
              <w:t>Організація та розвиток медичного центру</w:t>
            </w:r>
            <w:r w:rsidR="005113C5" w:rsidRPr="00420820">
              <w:rPr>
                <w:b w:val="0"/>
              </w:rPr>
              <w:t xml:space="preserve">: </w:t>
            </w:r>
            <w:r w:rsidR="005113C5">
              <w:rPr>
                <w:b w:val="0"/>
                <w:lang w:val="uk-UA"/>
              </w:rPr>
              <w:t>розробка</w:t>
            </w:r>
            <w:r w:rsidR="005113C5" w:rsidRPr="00420820">
              <w:rPr>
                <w:b w:val="0"/>
              </w:rPr>
              <w:t xml:space="preserve"> ефективної організаційної структури</w:t>
            </w:r>
            <w:r w:rsidR="005113C5">
              <w:rPr>
                <w:b w:val="0"/>
                <w:lang w:val="uk-UA"/>
              </w:rPr>
              <w:t>, доступність послуг та стратегія реклами</w:t>
            </w:r>
          </w:p>
        </w:tc>
        <w:tc>
          <w:tcPr>
            <w:tcW w:w="851" w:type="dxa"/>
          </w:tcPr>
          <w:p w:rsidR="00420820" w:rsidRPr="00744DA0" w:rsidRDefault="00770D8F" w:rsidP="00A30C3D">
            <w:pPr>
              <w:jc w:val="center"/>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5</w:t>
            </w:r>
            <w:r w:rsidR="00A30C3D">
              <w:rPr>
                <w:rStyle w:val="fontstyle01"/>
                <w:rFonts w:ascii="Times New Roman" w:hAnsi="Times New Roman" w:cs="Times New Roman"/>
                <w:b w:val="0"/>
                <w:sz w:val="28"/>
                <w:szCs w:val="28"/>
              </w:rPr>
              <w:t>7</w:t>
            </w:r>
          </w:p>
        </w:tc>
      </w:tr>
      <w:tr w:rsidR="00420820" w:rsidRPr="00744DA0" w:rsidTr="006F7006">
        <w:tc>
          <w:tcPr>
            <w:tcW w:w="8647" w:type="dxa"/>
            <w:hideMark/>
          </w:tcPr>
          <w:p w:rsidR="00420820" w:rsidRPr="00445ED3" w:rsidRDefault="00420820" w:rsidP="005113C5">
            <w:pPr>
              <w:pStyle w:val="3"/>
              <w:outlineLvl w:val="2"/>
              <w:rPr>
                <w:b w:val="0"/>
                <w:lang w:val="uk-UA"/>
              </w:rPr>
            </w:pPr>
            <w:r w:rsidRPr="00420820">
              <w:rPr>
                <w:b w:val="0"/>
              </w:rPr>
              <w:t xml:space="preserve">3.2. </w:t>
            </w:r>
            <w:r w:rsidR="00CE4320">
              <w:rPr>
                <w:b w:val="0"/>
                <w:lang w:val="uk-UA"/>
              </w:rPr>
              <w:t xml:space="preserve"> Проєкт впливу зовнішніх та внутрішніх факторів на розвиток медичного центру. </w:t>
            </w:r>
            <w:r w:rsidR="00CE4320">
              <w:rPr>
                <w:b w:val="0"/>
                <w:lang w:val="en-US"/>
              </w:rPr>
              <w:t>S</w:t>
            </w:r>
            <w:r w:rsidR="00445ED3">
              <w:rPr>
                <w:b w:val="0"/>
                <w:lang w:val="en-US"/>
              </w:rPr>
              <w:t xml:space="preserve">WOT </w:t>
            </w:r>
            <w:r w:rsidR="00445ED3">
              <w:rPr>
                <w:b w:val="0"/>
                <w:lang w:val="uk-UA"/>
              </w:rPr>
              <w:t>- аналіз</w:t>
            </w:r>
          </w:p>
        </w:tc>
        <w:tc>
          <w:tcPr>
            <w:tcW w:w="851" w:type="dxa"/>
          </w:tcPr>
          <w:p w:rsidR="00420820" w:rsidRPr="00744DA0" w:rsidRDefault="0033508E" w:rsidP="00A30C3D">
            <w:pPr>
              <w:jc w:val="center"/>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6</w:t>
            </w:r>
            <w:r w:rsidR="00A30C3D">
              <w:rPr>
                <w:rStyle w:val="fontstyle01"/>
                <w:rFonts w:ascii="Times New Roman" w:hAnsi="Times New Roman" w:cs="Times New Roman"/>
                <w:b w:val="0"/>
                <w:sz w:val="28"/>
                <w:szCs w:val="28"/>
              </w:rPr>
              <w:t>4</w:t>
            </w:r>
          </w:p>
        </w:tc>
      </w:tr>
      <w:tr w:rsidR="00420820" w:rsidRPr="00744DA0" w:rsidTr="006F7006">
        <w:tc>
          <w:tcPr>
            <w:tcW w:w="8647" w:type="dxa"/>
            <w:hideMark/>
          </w:tcPr>
          <w:p w:rsidR="00F56E09" w:rsidRPr="00420820" w:rsidRDefault="00420820" w:rsidP="00CE4320">
            <w:pPr>
              <w:pStyle w:val="3"/>
              <w:outlineLvl w:val="2"/>
              <w:rPr>
                <w:b w:val="0"/>
              </w:rPr>
            </w:pPr>
            <w:r w:rsidRPr="00420820">
              <w:rPr>
                <w:b w:val="0"/>
              </w:rPr>
              <w:t xml:space="preserve">3.3. </w:t>
            </w:r>
            <w:r w:rsidR="00CE4320">
              <w:rPr>
                <w:b w:val="0"/>
                <w:lang w:val="uk-UA"/>
              </w:rPr>
              <w:t>Розробка</w:t>
            </w:r>
            <w:r w:rsidR="000D5478">
              <w:rPr>
                <w:b w:val="0"/>
                <w:lang w:val="uk-UA"/>
              </w:rPr>
              <w:t xml:space="preserve"> ефективності фі</w:t>
            </w:r>
            <w:r w:rsidR="000D5478">
              <w:rPr>
                <w:b w:val="0"/>
              </w:rPr>
              <w:t>нансов</w:t>
            </w:r>
            <w:r w:rsidR="000D5478">
              <w:rPr>
                <w:b w:val="0"/>
                <w:lang w:val="uk-UA"/>
              </w:rPr>
              <w:t>ої</w:t>
            </w:r>
            <w:r w:rsidR="000D5478">
              <w:rPr>
                <w:b w:val="0"/>
              </w:rPr>
              <w:t xml:space="preserve"> стратегі</w:t>
            </w:r>
            <w:r w:rsidR="000D5478">
              <w:rPr>
                <w:b w:val="0"/>
                <w:lang w:val="uk-UA"/>
              </w:rPr>
              <w:t>ї</w:t>
            </w:r>
            <w:r w:rsidRPr="00420820">
              <w:rPr>
                <w:b w:val="0"/>
              </w:rPr>
              <w:t>: планування стабільного розвитку та прибутковості</w:t>
            </w:r>
          </w:p>
        </w:tc>
        <w:tc>
          <w:tcPr>
            <w:tcW w:w="851" w:type="dxa"/>
          </w:tcPr>
          <w:p w:rsidR="00420820" w:rsidRPr="00744DA0" w:rsidRDefault="0033508E" w:rsidP="00A30C3D">
            <w:pPr>
              <w:jc w:val="center"/>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7</w:t>
            </w:r>
            <w:r w:rsidR="00A30C3D">
              <w:rPr>
                <w:rStyle w:val="fontstyle01"/>
                <w:rFonts w:ascii="Times New Roman" w:hAnsi="Times New Roman" w:cs="Times New Roman"/>
                <w:b w:val="0"/>
                <w:sz w:val="28"/>
                <w:szCs w:val="28"/>
              </w:rPr>
              <w:t>2</w:t>
            </w:r>
          </w:p>
        </w:tc>
      </w:tr>
      <w:tr w:rsidR="00D522E2" w:rsidRPr="00744DA0" w:rsidTr="006F7006">
        <w:tc>
          <w:tcPr>
            <w:tcW w:w="8647" w:type="dxa"/>
            <w:hideMark/>
          </w:tcPr>
          <w:p w:rsidR="00D522E2" w:rsidRDefault="00D522E2" w:rsidP="00D522E2">
            <w:pPr>
              <w:rPr>
                <w:rStyle w:val="fontstyle11"/>
                <w:rFonts w:ascii="Times New Roman" w:hAnsi="Times New Roman" w:cs="Times New Roman"/>
                <w:sz w:val="28"/>
                <w:szCs w:val="28"/>
              </w:rPr>
            </w:pPr>
            <w:r w:rsidRPr="00744DA0">
              <w:rPr>
                <w:rStyle w:val="fontstyle11"/>
                <w:rFonts w:ascii="Times New Roman" w:hAnsi="Times New Roman" w:cs="Times New Roman"/>
                <w:sz w:val="28"/>
                <w:szCs w:val="28"/>
              </w:rPr>
              <w:t xml:space="preserve">Висновок до </w:t>
            </w:r>
            <w:r w:rsidR="0090570F">
              <w:rPr>
                <w:rStyle w:val="fontstyle11"/>
                <w:rFonts w:ascii="Times New Roman" w:hAnsi="Times New Roman" w:cs="Times New Roman"/>
                <w:sz w:val="28"/>
                <w:szCs w:val="28"/>
              </w:rPr>
              <w:t xml:space="preserve">розділу </w:t>
            </w:r>
            <w:r w:rsidR="00770D8F">
              <w:rPr>
                <w:rStyle w:val="fontstyle11"/>
                <w:rFonts w:ascii="Times New Roman" w:hAnsi="Times New Roman" w:cs="Times New Roman"/>
                <w:sz w:val="28"/>
                <w:szCs w:val="28"/>
              </w:rPr>
              <w:t>ІІІ</w:t>
            </w:r>
            <w:r w:rsidR="0090570F">
              <w:rPr>
                <w:rStyle w:val="fontstyle11"/>
                <w:rFonts w:ascii="Times New Roman" w:hAnsi="Times New Roman" w:cs="Times New Roman"/>
                <w:sz w:val="28"/>
                <w:szCs w:val="28"/>
              </w:rPr>
              <w:t xml:space="preserve"> </w:t>
            </w:r>
          </w:p>
          <w:p w:rsidR="00F56E09" w:rsidRPr="00744DA0" w:rsidRDefault="00F56E09" w:rsidP="00D522E2">
            <w:pPr>
              <w:rPr>
                <w:rStyle w:val="fontstyle11"/>
                <w:rFonts w:ascii="Times New Roman" w:hAnsi="Times New Roman" w:cs="Times New Roman"/>
                <w:sz w:val="28"/>
                <w:szCs w:val="28"/>
              </w:rPr>
            </w:pPr>
          </w:p>
        </w:tc>
        <w:tc>
          <w:tcPr>
            <w:tcW w:w="851" w:type="dxa"/>
          </w:tcPr>
          <w:p w:rsidR="00D522E2" w:rsidRPr="00744DA0" w:rsidRDefault="00437325" w:rsidP="00A30C3D">
            <w:pPr>
              <w:jc w:val="center"/>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7</w:t>
            </w:r>
            <w:r w:rsidR="00A30C3D">
              <w:rPr>
                <w:rStyle w:val="fontstyle01"/>
                <w:rFonts w:ascii="Times New Roman" w:hAnsi="Times New Roman" w:cs="Times New Roman"/>
                <w:b w:val="0"/>
                <w:sz w:val="28"/>
                <w:szCs w:val="28"/>
              </w:rPr>
              <w:t>8</w:t>
            </w:r>
          </w:p>
        </w:tc>
      </w:tr>
      <w:tr w:rsidR="00D522E2" w:rsidRPr="00744DA0" w:rsidTr="006F7006">
        <w:tc>
          <w:tcPr>
            <w:tcW w:w="8647" w:type="dxa"/>
          </w:tcPr>
          <w:p w:rsidR="00D522E2" w:rsidRPr="00744DA0" w:rsidRDefault="00D522E2" w:rsidP="00D522E2">
            <w:pPr>
              <w:rPr>
                <w:rStyle w:val="fontstyle11"/>
                <w:rFonts w:ascii="Times New Roman" w:hAnsi="Times New Roman" w:cs="Times New Roman"/>
                <w:b/>
                <w:sz w:val="28"/>
                <w:szCs w:val="28"/>
              </w:rPr>
            </w:pPr>
          </w:p>
          <w:p w:rsidR="00D522E2" w:rsidRPr="00744DA0" w:rsidRDefault="00D522E2" w:rsidP="00D522E2">
            <w:pPr>
              <w:rPr>
                <w:rStyle w:val="fontstyle11"/>
                <w:rFonts w:ascii="Times New Roman" w:hAnsi="Times New Roman" w:cs="Times New Roman"/>
                <w:b/>
                <w:sz w:val="28"/>
                <w:szCs w:val="28"/>
              </w:rPr>
            </w:pPr>
            <w:r w:rsidRPr="00744DA0">
              <w:rPr>
                <w:rStyle w:val="fontstyle11"/>
                <w:rFonts w:ascii="Times New Roman" w:hAnsi="Times New Roman" w:cs="Times New Roman"/>
                <w:b/>
                <w:sz w:val="28"/>
                <w:szCs w:val="28"/>
              </w:rPr>
              <w:t>В</w:t>
            </w:r>
            <w:r w:rsidR="0090570F">
              <w:rPr>
                <w:rStyle w:val="fontstyle11"/>
                <w:rFonts w:ascii="Times New Roman" w:hAnsi="Times New Roman" w:cs="Times New Roman"/>
                <w:b/>
                <w:sz w:val="28"/>
                <w:szCs w:val="28"/>
              </w:rPr>
              <w:t xml:space="preserve">ИСНОВКИ </w:t>
            </w:r>
          </w:p>
        </w:tc>
        <w:tc>
          <w:tcPr>
            <w:tcW w:w="851" w:type="dxa"/>
          </w:tcPr>
          <w:p w:rsidR="00D522E2" w:rsidRPr="00744DA0" w:rsidRDefault="00437325" w:rsidP="00A30C3D">
            <w:pPr>
              <w:jc w:val="center"/>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8</w:t>
            </w:r>
            <w:r w:rsidR="00A30C3D">
              <w:rPr>
                <w:rStyle w:val="fontstyle01"/>
                <w:rFonts w:ascii="Times New Roman" w:hAnsi="Times New Roman" w:cs="Times New Roman"/>
                <w:b w:val="0"/>
                <w:sz w:val="28"/>
                <w:szCs w:val="28"/>
              </w:rPr>
              <w:t>1</w:t>
            </w:r>
          </w:p>
        </w:tc>
      </w:tr>
      <w:tr w:rsidR="00D522E2" w:rsidRPr="00744DA0" w:rsidTr="006F7006">
        <w:tc>
          <w:tcPr>
            <w:tcW w:w="8647" w:type="dxa"/>
          </w:tcPr>
          <w:p w:rsidR="00D522E2" w:rsidRPr="00744DA0" w:rsidRDefault="00D522E2" w:rsidP="00D522E2">
            <w:pPr>
              <w:rPr>
                <w:rStyle w:val="fontstyle11"/>
                <w:rFonts w:ascii="Times New Roman" w:hAnsi="Times New Roman" w:cs="Times New Roman"/>
                <w:b/>
                <w:sz w:val="28"/>
                <w:szCs w:val="28"/>
              </w:rPr>
            </w:pPr>
          </w:p>
          <w:p w:rsidR="00D522E2" w:rsidRPr="00744DA0" w:rsidRDefault="00D522E2" w:rsidP="00D522E2">
            <w:pPr>
              <w:rPr>
                <w:rStyle w:val="fontstyle11"/>
                <w:rFonts w:ascii="Times New Roman" w:hAnsi="Times New Roman" w:cs="Times New Roman"/>
                <w:b/>
                <w:sz w:val="28"/>
                <w:szCs w:val="28"/>
              </w:rPr>
            </w:pPr>
            <w:r w:rsidRPr="00744DA0">
              <w:rPr>
                <w:rStyle w:val="fontstyle11"/>
                <w:rFonts w:ascii="Times New Roman" w:hAnsi="Times New Roman" w:cs="Times New Roman"/>
                <w:b/>
                <w:sz w:val="28"/>
                <w:szCs w:val="28"/>
              </w:rPr>
              <w:t>СПИС</w:t>
            </w:r>
            <w:r w:rsidR="0090570F">
              <w:rPr>
                <w:rStyle w:val="fontstyle11"/>
                <w:rFonts w:ascii="Times New Roman" w:hAnsi="Times New Roman" w:cs="Times New Roman"/>
                <w:b/>
                <w:sz w:val="28"/>
                <w:szCs w:val="28"/>
              </w:rPr>
              <w:t xml:space="preserve">ОК ЛІТЕРАТУРИ </w:t>
            </w:r>
          </w:p>
        </w:tc>
        <w:tc>
          <w:tcPr>
            <w:tcW w:w="851" w:type="dxa"/>
          </w:tcPr>
          <w:p w:rsidR="00D522E2" w:rsidRPr="00744DA0" w:rsidRDefault="00437325" w:rsidP="00A30C3D">
            <w:pPr>
              <w:jc w:val="center"/>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8</w:t>
            </w:r>
            <w:r w:rsidR="00A30C3D">
              <w:rPr>
                <w:rStyle w:val="fontstyle01"/>
                <w:rFonts w:ascii="Times New Roman" w:hAnsi="Times New Roman" w:cs="Times New Roman"/>
                <w:b w:val="0"/>
                <w:sz w:val="28"/>
                <w:szCs w:val="28"/>
              </w:rPr>
              <w:t>4</w:t>
            </w:r>
          </w:p>
        </w:tc>
      </w:tr>
    </w:tbl>
    <w:p w:rsidR="00D522E2" w:rsidRPr="00744DA0" w:rsidRDefault="00D522E2" w:rsidP="00D522E2">
      <w:pPr>
        <w:spacing w:after="0" w:line="360" w:lineRule="auto"/>
        <w:rPr>
          <w:rFonts w:ascii="Times New Roman" w:hAnsi="Times New Roman" w:cs="Times New Roman"/>
          <w:sz w:val="28"/>
          <w:szCs w:val="28"/>
        </w:rPr>
      </w:pPr>
      <w:r w:rsidRPr="00744DA0">
        <w:rPr>
          <w:rFonts w:ascii="Times New Roman" w:hAnsi="Times New Roman" w:cs="Times New Roman"/>
          <w:sz w:val="28"/>
          <w:szCs w:val="28"/>
        </w:rPr>
        <w:br w:type="page"/>
      </w:r>
    </w:p>
    <w:p w:rsidR="00D522E2" w:rsidRPr="00744DA0" w:rsidRDefault="00D522E2" w:rsidP="00D522E2">
      <w:pPr>
        <w:spacing w:after="0" w:line="360" w:lineRule="auto"/>
        <w:jc w:val="center"/>
        <w:textAlignment w:val="baseline"/>
        <w:rPr>
          <w:rFonts w:ascii="Times New Roman" w:hAnsi="Times New Roman" w:cs="Times New Roman"/>
          <w:b/>
          <w:sz w:val="28"/>
          <w:szCs w:val="28"/>
        </w:rPr>
      </w:pPr>
      <w:r w:rsidRPr="00744DA0">
        <w:rPr>
          <w:rFonts w:ascii="Times New Roman" w:hAnsi="Times New Roman" w:cs="Times New Roman"/>
          <w:b/>
          <w:sz w:val="28"/>
          <w:szCs w:val="28"/>
        </w:rPr>
        <w:lastRenderedPageBreak/>
        <w:t>ВСТУП</w:t>
      </w:r>
    </w:p>
    <w:p w:rsidR="00D522E2" w:rsidRPr="00744DA0" w:rsidRDefault="00D522E2" w:rsidP="00D522E2">
      <w:pPr>
        <w:spacing w:after="0" w:line="360" w:lineRule="auto"/>
        <w:textAlignment w:val="baseline"/>
        <w:rPr>
          <w:rFonts w:ascii="Times New Roman" w:hAnsi="Times New Roman" w:cs="Times New Roman"/>
          <w:b/>
          <w:sz w:val="28"/>
          <w:szCs w:val="28"/>
        </w:rPr>
      </w:pPr>
    </w:p>
    <w:p w:rsidR="00D522E2" w:rsidRPr="00744DA0" w:rsidRDefault="00D522E2" w:rsidP="00D522E2">
      <w:pPr>
        <w:spacing w:after="0" w:line="360" w:lineRule="auto"/>
        <w:ind w:firstLine="709"/>
        <w:jc w:val="both"/>
        <w:rPr>
          <w:rFonts w:ascii="Times New Roman" w:hAnsi="Times New Roman" w:cs="Times New Roman"/>
          <w:sz w:val="28"/>
          <w:szCs w:val="28"/>
        </w:rPr>
      </w:pPr>
      <w:r w:rsidRPr="00744DA0">
        <w:rPr>
          <w:rFonts w:ascii="Times New Roman" w:hAnsi="Times New Roman" w:cs="Times New Roman"/>
          <w:i/>
          <w:sz w:val="28"/>
          <w:szCs w:val="28"/>
        </w:rPr>
        <w:t>Актуальність теми.</w:t>
      </w:r>
      <w:r w:rsidRPr="00744DA0">
        <w:rPr>
          <w:rFonts w:ascii="Times New Roman" w:hAnsi="Times New Roman" w:cs="Times New Roman"/>
          <w:sz w:val="28"/>
          <w:szCs w:val="28"/>
        </w:rPr>
        <w:t xml:space="preserve"> </w:t>
      </w:r>
    </w:p>
    <w:p w:rsidR="00EC7172" w:rsidRPr="00D959C0" w:rsidRDefault="00EC7172" w:rsidP="00D522E2">
      <w:pPr>
        <w:kinsoku w:val="0"/>
        <w:overflowPunct w:val="0"/>
        <w:autoSpaceDE w:val="0"/>
        <w:autoSpaceDN w:val="0"/>
        <w:spacing w:after="0" w:line="360" w:lineRule="auto"/>
        <w:ind w:firstLine="708"/>
        <w:jc w:val="both"/>
        <w:rPr>
          <w:rFonts w:ascii="Times New Roman" w:hAnsi="Times New Roman" w:cs="Times New Roman"/>
          <w:sz w:val="28"/>
          <w:szCs w:val="28"/>
        </w:rPr>
      </w:pPr>
      <w:r w:rsidRPr="00D959C0">
        <w:rPr>
          <w:rFonts w:ascii="Times New Roman" w:hAnsi="Times New Roman" w:cs="Times New Roman"/>
          <w:sz w:val="28"/>
          <w:szCs w:val="28"/>
        </w:rPr>
        <w:t>В умовах війни державна система охорони здоров'я перебуває під величезним тиском. Бюджетні обмеження, мобілізація медичного персоналу, логістичні труднощі та постійна загроза обстрілів ускладнюють її ефективне функціонування. Це створює нішу для приватних ініціатив, здатних швидко адаптуватися до нових реалій. Знищення або пошкодження існуючої медичної інфраструктури, перевантаження державних лікарень та міграція населення створюють гострий дефіцит якісних медичних послуг. Створення нових бізнесів, навіть у воєнний час, є важливим фактором для підтримки економічної активності, створення робочих місць та податкових надходжень. Заклади охорони здоров'я, будучи суспільно значущими, сприяють не лише медичному, а й соціально-економічному відновленню.  Унікальні виклики воєнного часу вимагають інноваційних підходів до бізнес-моделей, управління ризиками, залучення інвестицій та взаємодії з пацієнтами. Дослідження такого досвіду є цінним для формування нових знань у сфері підприємництва в кризових умовах. Доступ до якісної медичної допомоги в умовах війни є ключовим для підтримки морального духу населення та ветеранів, сприяє реінтеграції та психологічному відновленню суспільства. Приватні ініціативи можуть швидше реагувати на ці потреби.</w:t>
      </w:r>
    </w:p>
    <w:p w:rsidR="00D959C0" w:rsidRDefault="008C3F15" w:rsidP="00D522E2">
      <w:pPr>
        <w:kinsoku w:val="0"/>
        <w:overflowPunct w:val="0"/>
        <w:autoSpaceDE w:val="0"/>
        <w:autoSpaceDN w:val="0"/>
        <w:spacing w:after="0" w:line="360" w:lineRule="auto"/>
        <w:ind w:firstLine="708"/>
        <w:jc w:val="both"/>
        <w:rPr>
          <w:rFonts w:ascii="Times New Roman" w:hAnsi="Times New Roman" w:cs="Times New Roman"/>
          <w:sz w:val="28"/>
          <w:szCs w:val="28"/>
        </w:rPr>
      </w:pPr>
      <w:r w:rsidRPr="008C3F15">
        <w:rPr>
          <w:rFonts w:ascii="Times New Roman" w:hAnsi="Times New Roman" w:cs="Times New Roman"/>
          <w:sz w:val="28"/>
          <w:szCs w:val="28"/>
        </w:rPr>
        <w:t xml:space="preserve">Сектор приватної медицини в Україні є привабливим напрямком для інвестицій. Ця тенденція зумовлена низкою факторів, передусім </w:t>
      </w:r>
      <w:r w:rsidR="004239E8">
        <w:rPr>
          <w:rFonts w:ascii="Times New Roman" w:hAnsi="Times New Roman" w:cs="Times New Roman"/>
          <w:sz w:val="28"/>
          <w:szCs w:val="28"/>
        </w:rPr>
        <w:t>-</w:t>
      </w:r>
      <w:r w:rsidRPr="008C3F15">
        <w:rPr>
          <w:rFonts w:ascii="Times New Roman" w:hAnsi="Times New Roman" w:cs="Times New Roman"/>
          <w:sz w:val="28"/>
          <w:szCs w:val="28"/>
        </w:rPr>
        <w:t xml:space="preserve"> триваючим реформуванням системи охорони здоров'я. Реформи, на думку багатьох експертів, можуть призвести до скорочення кількості державних медичних закладів. Це, в свою чергу, може збільшити черги та ускладнити доступ пацієнтів до лікарів, створюючи попит на приватні послуги.  </w:t>
      </w:r>
    </w:p>
    <w:p w:rsidR="00D522E2" w:rsidRPr="00744DA0" w:rsidRDefault="008C3F15" w:rsidP="00D522E2">
      <w:pPr>
        <w:kinsoku w:val="0"/>
        <w:overflowPunct w:val="0"/>
        <w:autoSpaceDE w:val="0"/>
        <w:autoSpaceDN w:val="0"/>
        <w:spacing w:after="0" w:line="360" w:lineRule="auto"/>
        <w:ind w:firstLine="708"/>
        <w:jc w:val="both"/>
        <w:rPr>
          <w:rFonts w:ascii="Times New Roman" w:hAnsi="Times New Roman" w:cs="Times New Roman"/>
          <w:sz w:val="28"/>
          <w:szCs w:val="28"/>
        </w:rPr>
      </w:pPr>
      <w:r w:rsidRPr="008C3F15">
        <w:rPr>
          <w:rFonts w:ascii="Times New Roman" w:hAnsi="Times New Roman" w:cs="Times New Roman"/>
          <w:sz w:val="28"/>
          <w:szCs w:val="28"/>
        </w:rPr>
        <w:t xml:space="preserve">За оцінками, ринок приватних медичних послуг в Україні </w:t>
      </w:r>
      <w:r w:rsidR="001212BC">
        <w:rPr>
          <w:rFonts w:ascii="Times New Roman" w:hAnsi="Times New Roman" w:cs="Times New Roman"/>
          <w:sz w:val="28"/>
          <w:szCs w:val="28"/>
        </w:rPr>
        <w:t>щорічно зростає</w:t>
      </w:r>
      <w:r w:rsidRPr="008C3F15">
        <w:rPr>
          <w:rFonts w:ascii="Times New Roman" w:hAnsi="Times New Roman" w:cs="Times New Roman"/>
          <w:sz w:val="28"/>
          <w:szCs w:val="28"/>
        </w:rPr>
        <w:t xml:space="preserve">. Це свідчить про </w:t>
      </w:r>
      <w:r w:rsidR="001212BC">
        <w:rPr>
          <w:rFonts w:ascii="Times New Roman" w:hAnsi="Times New Roman" w:cs="Times New Roman"/>
          <w:sz w:val="28"/>
          <w:szCs w:val="28"/>
        </w:rPr>
        <w:t>попит на кваліфіковані, комфортні та анонімні послуги приватних закладів охорони здоров’я</w:t>
      </w:r>
      <w:r w:rsidRPr="008C3F15">
        <w:rPr>
          <w:rFonts w:ascii="Times New Roman" w:hAnsi="Times New Roman" w:cs="Times New Roman"/>
          <w:sz w:val="28"/>
          <w:szCs w:val="28"/>
        </w:rPr>
        <w:t xml:space="preserve"> серед населення. Проте, </w:t>
      </w:r>
      <w:r w:rsidRPr="008C3F15">
        <w:rPr>
          <w:rFonts w:ascii="Times New Roman" w:hAnsi="Times New Roman" w:cs="Times New Roman"/>
          <w:sz w:val="28"/>
          <w:szCs w:val="28"/>
        </w:rPr>
        <w:lastRenderedPageBreak/>
        <w:t>незважаючи на потенціал, існують і виклики: постійна інфляція та коливання купівельної спроможності населення обмежують темпи зростання ринку,  невеликим приватним медичним закладам стає дедалі важче конкурувати з кластерними та надкласте</w:t>
      </w:r>
      <w:r w:rsidR="007E47B6">
        <w:rPr>
          <w:rFonts w:ascii="Times New Roman" w:hAnsi="Times New Roman" w:cs="Times New Roman"/>
          <w:sz w:val="28"/>
          <w:szCs w:val="28"/>
        </w:rPr>
        <w:t>рними лікарнями, а також з інши</w:t>
      </w:r>
      <w:r w:rsidRPr="008C3F15">
        <w:rPr>
          <w:rFonts w:ascii="Times New Roman" w:hAnsi="Times New Roman" w:cs="Times New Roman"/>
          <w:sz w:val="28"/>
          <w:szCs w:val="28"/>
        </w:rPr>
        <w:t>ми  державними медичними установами, які працюють за програмами державних гарантій за пакетами НСЗУ та надають безкоштовну медичну допомогу пацієнтам.</w:t>
      </w:r>
    </w:p>
    <w:p w:rsidR="00D522E2" w:rsidRDefault="00D959C0" w:rsidP="00D522E2">
      <w:pPr>
        <w:kinsoku w:val="0"/>
        <w:overflowPunct w:val="0"/>
        <w:autoSpaceDE w:val="0"/>
        <w:autoSpaceDN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Одеській області</w:t>
      </w:r>
      <w:r w:rsidR="00D522E2" w:rsidRPr="00744DA0">
        <w:rPr>
          <w:rFonts w:ascii="Times New Roman" w:hAnsi="Times New Roman" w:cs="Times New Roman"/>
          <w:sz w:val="28"/>
          <w:szCs w:val="28"/>
        </w:rPr>
        <w:t xml:space="preserve"> </w:t>
      </w:r>
      <w:r>
        <w:rPr>
          <w:rFonts w:ascii="Times New Roman" w:hAnsi="Times New Roman" w:cs="Times New Roman"/>
          <w:sz w:val="28"/>
          <w:szCs w:val="28"/>
        </w:rPr>
        <w:t>працюють більше 100</w:t>
      </w:r>
      <w:r w:rsidR="00D522E2" w:rsidRPr="00744DA0">
        <w:rPr>
          <w:rFonts w:ascii="Times New Roman" w:hAnsi="Times New Roman" w:cs="Times New Roman"/>
          <w:sz w:val="28"/>
          <w:szCs w:val="28"/>
        </w:rPr>
        <w:t xml:space="preserve"> приватних медичних закладів. Деякі з них мають декілька філіалів, тож реальна кількість медичних закладів є більшою.</w:t>
      </w:r>
    </w:p>
    <w:p w:rsidR="00481DCA" w:rsidRPr="00744DA0" w:rsidRDefault="00481DCA" w:rsidP="00D522E2">
      <w:pPr>
        <w:kinsoku w:val="0"/>
        <w:overflowPunct w:val="0"/>
        <w:autoSpaceDE w:val="0"/>
        <w:autoSpaceDN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кваліфікаційній роботі приділено увагу вивченню приватного сегменту</w:t>
      </w:r>
      <w:r w:rsidR="001212BC">
        <w:rPr>
          <w:rFonts w:ascii="Times New Roman" w:hAnsi="Times New Roman" w:cs="Times New Roman"/>
          <w:sz w:val="28"/>
          <w:szCs w:val="28"/>
        </w:rPr>
        <w:t xml:space="preserve"> медичної</w:t>
      </w:r>
      <w:r>
        <w:rPr>
          <w:rFonts w:ascii="Times New Roman" w:hAnsi="Times New Roman" w:cs="Times New Roman"/>
          <w:sz w:val="28"/>
          <w:szCs w:val="28"/>
        </w:rPr>
        <w:t xml:space="preserve"> </w:t>
      </w:r>
      <w:r w:rsidR="007E47B6">
        <w:rPr>
          <w:rFonts w:ascii="Times New Roman" w:hAnsi="Times New Roman" w:cs="Times New Roman"/>
          <w:sz w:val="28"/>
          <w:szCs w:val="28"/>
        </w:rPr>
        <w:t xml:space="preserve">косметології </w:t>
      </w:r>
      <w:r>
        <w:rPr>
          <w:rFonts w:ascii="Times New Roman" w:hAnsi="Times New Roman" w:cs="Times New Roman"/>
          <w:sz w:val="28"/>
          <w:szCs w:val="28"/>
        </w:rPr>
        <w:t>з позицій зростаючої актуальності.</w:t>
      </w:r>
    </w:p>
    <w:p w:rsidR="007E47B6" w:rsidRPr="007E47B6" w:rsidRDefault="00804307" w:rsidP="007E47B6">
      <w:pPr>
        <w:kinsoku w:val="0"/>
        <w:overflowPunct w:val="0"/>
        <w:autoSpaceDE w:val="0"/>
        <w:autoSpaceDN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Естетична к</w:t>
      </w:r>
      <w:r w:rsidR="007E47B6" w:rsidRPr="007E47B6">
        <w:rPr>
          <w:rFonts w:ascii="Times New Roman" w:hAnsi="Times New Roman" w:cs="Times New Roman"/>
          <w:sz w:val="28"/>
          <w:szCs w:val="28"/>
        </w:rPr>
        <w:t>осметологія</w:t>
      </w:r>
      <w:r w:rsidR="007E47B6">
        <w:rPr>
          <w:rFonts w:ascii="Times New Roman" w:hAnsi="Times New Roman" w:cs="Times New Roman"/>
          <w:sz w:val="28"/>
          <w:szCs w:val="28"/>
        </w:rPr>
        <w:t xml:space="preserve"> </w:t>
      </w:r>
      <w:r w:rsidR="007E47B6" w:rsidRPr="007E47B6">
        <w:rPr>
          <w:rFonts w:ascii="Times New Roman" w:hAnsi="Times New Roman" w:cs="Times New Roman"/>
          <w:sz w:val="28"/>
          <w:szCs w:val="28"/>
        </w:rPr>
        <w:t>– це</w:t>
      </w:r>
      <w:r w:rsidR="007E47B6">
        <w:rPr>
          <w:rFonts w:ascii="Times New Roman" w:hAnsi="Times New Roman" w:cs="Times New Roman"/>
          <w:sz w:val="28"/>
          <w:szCs w:val="28"/>
        </w:rPr>
        <w:t xml:space="preserve"> медична</w:t>
      </w:r>
      <w:r w:rsidR="007E47B6" w:rsidRPr="007E47B6">
        <w:rPr>
          <w:rFonts w:ascii="Times New Roman" w:hAnsi="Times New Roman" w:cs="Times New Roman"/>
          <w:sz w:val="28"/>
          <w:szCs w:val="28"/>
        </w:rPr>
        <w:t xml:space="preserve"> галузь, яка</w:t>
      </w:r>
      <w:r w:rsidR="007E47B6">
        <w:rPr>
          <w:rFonts w:ascii="Times New Roman" w:hAnsi="Times New Roman" w:cs="Times New Roman"/>
          <w:sz w:val="28"/>
          <w:szCs w:val="28"/>
        </w:rPr>
        <w:t xml:space="preserve"> характеризується впровадженням інноваційних технологій, швидким розвитком різноманітних апаратних процедур,</w:t>
      </w:r>
      <w:r w:rsidR="007E47B6" w:rsidRPr="007E47B6">
        <w:rPr>
          <w:rFonts w:ascii="Times New Roman" w:hAnsi="Times New Roman" w:cs="Times New Roman"/>
          <w:sz w:val="28"/>
          <w:szCs w:val="28"/>
        </w:rPr>
        <w:t xml:space="preserve"> постійно змінюється та </w:t>
      </w:r>
      <w:r w:rsidR="00F255F6">
        <w:rPr>
          <w:rFonts w:ascii="Times New Roman" w:hAnsi="Times New Roman" w:cs="Times New Roman"/>
          <w:sz w:val="28"/>
          <w:szCs w:val="28"/>
        </w:rPr>
        <w:t xml:space="preserve"> досить швидко </w:t>
      </w:r>
      <w:r w:rsidR="007E47B6" w:rsidRPr="007E47B6">
        <w:rPr>
          <w:rFonts w:ascii="Times New Roman" w:hAnsi="Times New Roman" w:cs="Times New Roman"/>
          <w:sz w:val="28"/>
          <w:szCs w:val="28"/>
        </w:rPr>
        <w:t>адаптується до нових викликів і потреб</w:t>
      </w:r>
      <w:r w:rsidR="00F255F6">
        <w:rPr>
          <w:rFonts w:ascii="Times New Roman" w:hAnsi="Times New Roman" w:cs="Times New Roman"/>
          <w:sz w:val="28"/>
          <w:szCs w:val="28"/>
        </w:rPr>
        <w:t xml:space="preserve"> клієнтів та пацієнтів</w:t>
      </w:r>
      <w:r w:rsidR="007E47B6" w:rsidRPr="007E47B6">
        <w:rPr>
          <w:rFonts w:ascii="Times New Roman" w:hAnsi="Times New Roman" w:cs="Times New Roman"/>
          <w:sz w:val="28"/>
          <w:szCs w:val="28"/>
        </w:rPr>
        <w:t xml:space="preserve">. </w:t>
      </w:r>
      <w:r w:rsidR="00F255F6">
        <w:rPr>
          <w:rFonts w:ascii="Times New Roman" w:hAnsi="Times New Roman" w:cs="Times New Roman"/>
          <w:sz w:val="28"/>
          <w:szCs w:val="28"/>
        </w:rPr>
        <w:t>П</w:t>
      </w:r>
      <w:r w:rsidR="007E47B6" w:rsidRPr="007E47B6">
        <w:rPr>
          <w:rFonts w:ascii="Times New Roman" w:hAnsi="Times New Roman" w:cs="Times New Roman"/>
          <w:sz w:val="28"/>
          <w:szCs w:val="28"/>
        </w:rPr>
        <w:t>рофесіонали</w:t>
      </w:r>
      <w:r w:rsidR="00F255F6">
        <w:rPr>
          <w:rFonts w:ascii="Times New Roman" w:hAnsi="Times New Roman" w:cs="Times New Roman"/>
          <w:sz w:val="28"/>
          <w:szCs w:val="28"/>
        </w:rPr>
        <w:t xml:space="preserve"> цієї галузі</w:t>
      </w:r>
      <w:r w:rsidR="007E47B6" w:rsidRPr="007E47B6">
        <w:rPr>
          <w:rFonts w:ascii="Times New Roman" w:hAnsi="Times New Roman" w:cs="Times New Roman"/>
          <w:sz w:val="28"/>
          <w:szCs w:val="28"/>
        </w:rPr>
        <w:t xml:space="preserve"> стикаються з новими</w:t>
      </w:r>
      <w:r w:rsidR="00F255F6">
        <w:rPr>
          <w:rFonts w:ascii="Times New Roman" w:hAnsi="Times New Roman" w:cs="Times New Roman"/>
          <w:sz w:val="28"/>
          <w:szCs w:val="28"/>
        </w:rPr>
        <w:t xml:space="preserve"> апаратними</w:t>
      </w:r>
      <w:r w:rsidR="007E47B6" w:rsidRPr="007E47B6">
        <w:rPr>
          <w:rFonts w:ascii="Times New Roman" w:hAnsi="Times New Roman" w:cs="Times New Roman"/>
          <w:sz w:val="28"/>
          <w:szCs w:val="28"/>
        </w:rPr>
        <w:t xml:space="preserve"> технологіями, </w:t>
      </w:r>
      <w:r w:rsidR="00F255F6">
        <w:rPr>
          <w:rFonts w:ascii="Times New Roman" w:hAnsi="Times New Roman" w:cs="Times New Roman"/>
          <w:sz w:val="28"/>
          <w:szCs w:val="28"/>
        </w:rPr>
        <w:t xml:space="preserve">фармацевтичними та косметологічними препаратами, </w:t>
      </w:r>
      <w:r w:rsidR="007E47B6" w:rsidRPr="007E47B6">
        <w:rPr>
          <w:rFonts w:ascii="Times New Roman" w:hAnsi="Times New Roman" w:cs="Times New Roman"/>
          <w:sz w:val="28"/>
          <w:szCs w:val="28"/>
        </w:rPr>
        <w:t>методиками та підходами, що</w:t>
      </w:r>
      <w:r w:rsidR="00F255F6">
        <w:rPr>
          <w:rFonts w:ascii="Times New Roman" w:hAnsi="Times New Roman" w:cs="Times New Roman"/>
          <w:sz w:val="28"/>
          <w:szCs w:val="28"/>
        </w:rPr>
        <w:t xml:space="preserve"> розвивають і</w:t>
      </w:r>
      <w:r w:rsidR="007E47B6" w:rsidRPr="007E47B6">
        <w:rPr>
          <w:rFonts w:ascii="Times New Roman" w:hAnsi="Times New Roman" w:cs="Times New Roman"/>
          <w:sz w:val="28"/>
          <w:szCs w:val="28"/>
        </w:rPr>
        <w:t xml:space="preserve"> допомагають вдосконалити догляд за шкірою та </w:t>
      </w:r>
      <w:r w:rsidR="00F255F6">
        <w:rPr>
          <w:rFonts w:ascii="Times New Roman" w:hAnsi="Times New Roman" w:cs="Times New Roman"/>
          <w:sz w:val="28"/>
          <w:szCs w:val="28"/>
        </w:rPr>
        <w:t>своєчасно надати необхідну медичну допомогу</w:t>
      </w:r>
      <w:r w:rsidR="007E47B6" w:rsidRPr="007E47B6">
        <w:rPr>
          <w:rFonts w:ascii="Times New Roman" w:hAnsi="Times New Roman" w:cs="Times New Roman"/>
          <w:sz w:val="28"/>
          <w:szCs w:val="28"/>
        </w:rPr>
        <w:t xml:space="preserve">. </w:t>
      </w:r>
      <w:r w:rsidR="00F255F6">
        <w:rPr>
          <w:rFonts w:ascii="Times New Roman" w:hAnsi="Times New Roman" w:cs="Times New Roman"/>
          <w:sz w:val="28"/>
          <w:szCs w:val="28"/>
        </w:rPr>
        <w:t>Впродовж останніх 10 років в Україні, незважаючи на війну та економічні проблеми, попит на послуги косметології та дермато-венерології стабільно зростає</w:t>
      </w:r>
      <w:r w:rsidR="007E47B6" w:rsidRPr="007E47B6">
        <w:rPr>
          <w:rFonts w:ascii="Times New Roman" w:hAnsi="Times New Roman" w:cs="Times New Roman"/>
          <w:sz w:val="28"/>
          <w:szCs w:val="28"/>
        </w:rPr>
        <w:t>.</w:t>
      </w:r>
    </w:p>
    <w:p w:rsidR="007E47B6" w:rsidRPr="007E47B6" w:rsidRDefault="007E47B6" w:rsidP="007E47B6">
      <w:pPr>
        <w:kinsoku w:val="0"/>
        <w:overflowPunct w:val="0"/>
        <w:autoSpaceDE w:val="0"/>
        <w:autoSpaceDN w:val="0"/>
        <w:spacing w:after="0" w:line="360" w:lineRule="auto"/>
        <w:ind w:firstLine="708"/>
        <w:jc w:val="both"/>
        <w:rPr>
          <w:rFonts w:ascii="Times New Roman" w:hAnsi="Times New Roman" w:cs="Times New Roman"/>
          <w:sz w:val="28"/>
          <w:szCs w:val="28"/>
        </w:rPr>
      </w:pPr>
      <w:r w:rsidRPr="007E47B6">
        <w:rPr>
          <w:rFonts w:ascii="Times New Roman" w:hAnsi="Times New Roman" w:cs="Times New Roman"/>
          <w:sz w:val="28"/>
          <w:szCs w:val="28"/>
        </w:rPr>
        <w:t xml:space="preserve">Сучасні технології, екологічний підхід та багатофункціональні апарати стають ключовими аспектами розвитку косметології. Експерти прогнозують, що саме ці тенденції визначатимуть майбутнє </w:t>
      </w:r>
      <w:r w:rsidR="00F255F6">
        <w:rPr>
          <w:rFonts w:ascii="Times New Roman" w:hAnsi="Times New Roman" w:cs="Times New Roman"/>
          <w:sz w:val="28"/>
          <w:szCs w:val="28"/>
        </w:rPr>
        <w:t>цього сегменту медичних послуг</w:t>
      </w:r>
      <w:r w:rsidRPr="007E47B6">
        <w:rPr>
          <w:rFonts w:ascii="Times New Roman" w:hAnsi="Times New Roman" w:cs="Times New Roman"/>
          <w:sz w:val="28"/>
          <w:szCs w:val="28"/>
        </w:rPr>
        <w:t>.</w:t>
      </w:r>
    </w:p>
    <w:p w:rsidR="00D522E2" w:rsidRPr="00744DA0" w:rsidRDefault="00D522E2" w:rsidP="00D522E2">
      <w:pPr>
        <w:spacing w:after="0" w:line="360" w:lineRule="auto"/>
        <w:ind w:firstLine="709"/>
        <w:jc w:val="both"/>
        <w:rPr>
          <w:rFonts w:ascii="Times New Roman" w:hAnsi="Times New Roman" w:cs="Times New Roman"/>
          <w:sz w:val="28"/>
          <w:szCs w:val="28"/>
        </w:rPr>
      </w:pPr>
      <w:r w:rsidRPr="00744DA0">
        <w:rPr>
          <w:rFonts w:ascii="Times New Roman" w:hAnsi="Times New Roman" w:cs="Times New Roman"/>
          <w:i/>
          <w:sz w:val="28"/>
          <w:szCs w:val="28"/>
        </w:rPr>
        <w:t>Мета і завдання дослідження</w:t>
      </w:r>
      <w:r w:rsidRPr="00744DA0">
        <w:rPr>
          <w:rFonts w:ascii="Times New Roman" w:hAnsi="Times New Roman" w:cs="Times New Roman"/>
          <w:sz w:val="28"/>
          <w:szCs w:val="28"/>
        </w:rPr>
        <w:t xml:space="preserve">. </w:t>
      </w:r>
    </w:p>
    <w:p w:rsidR="00D522E2" w:rsidRPr="00744DA0" w:rsidRDefault="00D522E2" w:rsidP="00D522E2">
      <w:pPr>
        <w:spacing w:after="0" w:line="360" w:lineRule="auto"/>
        <w:ind w:firstLine="708"/>
        <w:jc w:val="both"/>
        <w:rPr>
          <w:rFonts w:ascii="Times New Roman" w:hAnsi="Times New Roman" w:cs="Times New Roman"/>
          <w:sz w:val="28"/>
          <w:szCs w:val="28"/>
        </w:rPr>
      </w:pPr>
      <w:r w:rsidRPr="00744DA0">
        <w:rPr>
          <w:rFonts w:ascii="Times New Roman" w:hAnsi="Times New Roman" w:cs="Times New Roman"/>
          <w:i/>
          <w:sz w:val="28"/>
          <w:szCs w:val="28"/>
        </w:rPr>
        <w:t xml:space="preserve">Метою дослідження </w:t>
      </w:r>
      <w:r w:rsidR="00A04D34" w:rsidRPr="00D746C3">
        <w:rPr>
          <w:rFonts w:ascii="Times New Roman" w:hAnsi="Times New Roman" w:cs="Times New Roman"/>
          <w:sz w:val="28"/>
          <w:szCs w:val="28"/>
        </w:rPr>
        <w:t>є розробка та обґрунтування організаційно-економічних засад створення та ефективного функціонування закладу охорони здоров'я приватного формату в умовах повномасштабної війни, з урахуванням специфічних ризиків, можливостей та потреб ринку.</w:t>
      </w:r>
    </w:p>
    <w:p w:rsidR="00D522E2" w:rsidRPr="00744DA0" w:rsidRDefault="00D522E2" w:rsidP="00D522E2">
      <w:pPr>
        <w:spacing w:after="0" w:line="360" w:lineRule="auto"/>
        <w:ind w:firstLine="709"/>
        <w:jc w:val="both"/>
        <w:rPr>
          <w:rFonts w:ascii="Times New Roman" w:hAnsi="Times New Roman" w:cs="Times New Roman"/>
          <w:bCs/>
          <w:i/>
          <w:sz w:val="28"/>
          <w:szCs w:val="28"/>
        </w:rPr>
      </w:pPr>
      <w:r w:rsidRPr="00744DA0">
        <w:rPr>
          <w:rFonts w:ascii="Times New Roman" w:hAnsi="Times New Roman" w:cs="Times New Roman"/>
          <w:bCs/>
          <w:sz w:val="28"/>
          <w:szCs w:val="28"/>
        </w:rPr>
        <w:lastRenderedPageBreak/>
        <w:t>Відповідно до поставленої мети, визначено наступні</w:t>
      </w:r>
      <w:r w:rsidRPr="00744DA0">
        <w:rPr>
          <w:rFonts w:ascii="Times New Roman" w:hAnsi="Times New Roman" w:cs="Times New Roman"/>
          <w:bCs/>
          <w:i/>
          <w:sz w:val="28"/>
          <w:szCs w:val="28"/>
        </w:rPr>
        <w:t xml:space="preserve"> завдання дослідження:</w:t>
      </w:r>
    </w:p>
    <w:p w:rsidR="00D522E2" w:rsidRPr="00D746C3" w:rsidRDefault="00D746C3" w:rsidP="00501A09">
      <w:pPr>
        <w:widowControl w:val="0"/>
        <w:numPr>
          <w:ilvl w:val="0"/>
          <w:numId w:val="6"/>
        </w:numPr>
        <w:spacing w:after="0" w:line="360" w:lineRule="auto"/>
        <w:jc w:val="both"/>
        <w:rPr>
          <w:rFonts w:ascii="Times New Roman" w:hAnsi="Times New Roman" w:cs="Times New Roman"/>
          <w:bCs/>
          <w:i/>
          <w:sz w:val="28"/>
          <w:szCs w:val="28"/>
        </w:rPr>
      </w:pPr>
      <w:r>
        <w:rPr>
          <w:rFonts w:ascii="Times New Roman" w:hAnsi="Times New Roman" w:cs="Times New Roman"/>
          <w:sz w:val="28"/>
          <w:szCs w:val="28"/>
        </w:rPr>
        <w:t>дослід</w:t>
      </w:r>
      <w:r w:rsidR="00803C16">
        <w:rPr>
          <w:rFonts w:ascii="Times New Roman" w:hAnsi="Times New Roman" w:cs="Times New Roman"/>
          <w:sz w:val="28"/>
          <w:szCs w:val="28"/>
        </w:rPr>
        <w:t>ити особливості</w:t>
      </w:r>
      <w:r w:rsidRPr="00BA7CF2">
        <w:rPr>
          <w:rFonts w:ascii="Times New Roman" w:hAnsi="Times New Roman" w:cs="Times New Roman"/>
          <w:sz w:val="28"/>
          <w:szCs w:val="28"/>
        </w:rPr>
        <w:t xml:space="preserve"> приватного медичного бізнесу: від ідеї до </w:t>
      </w:r>
      <w:r w:rsidR="004239E8">
        <w:rPr>
          <w:rFonts w:ascii="Times New Roman" w:hAnsi="Times New Roman" w:cs="Times New Roman"/>
          <w:sz w:val="28"/>
          <w:szCs w:val="28"/>
        </w:rPr>
        <w:t>впровадження</w:t>
      </w:r>
      <w:r>
        <w:rPr>
          <w:rFonts w:ascii="Times New Roman" w:hAnsi="Times New Roman" w:cs="Times New Roman"/>
          <w:sz w:val="28"/>
          <w:szCs w:val="28"/>
        </w:rPr>
        <w:t>;</w:t>
      </w:r>
    </w:p>
    <w:p w:rsidR="00D746C3" w:rsidRPr="00D746C3" w:rsidRDefault="00803C16" w:rsidP="00501A09">
      <w:pPr>
        <w:widowControl w:val="0"/>
        <w:numPr>
          <w:ilvl w:val="0"/>
          <w:numId w:val="6"/>
        </w:numPr>
        <w:spacing w:after="0" w:line="360" w:lineRule="auto"/>
        <w:jc w:val="both"/>
        <w:rPr>
          <w:rFonts w:ascii="Times New Roman" w:hAnsi="Times New Roman" w:cs="Times New Roman"/>
          <w:bCs/>
          <w:i/>
          <w:sz w:val="28"/>
          <w:szCs w:val="28"/>
        </w:rPr>
      </w:pPr>
      <w:r>
        <w:rPr>
          <w:rFonts w:ascii="Times New Roman" w:hAnsi="Times New Roman" w:cs="Times New Roman"/>
          <w:sz w:val="28"/>
          <w:szCs w:val="28"/>
        </w:rPr>
        <w:t>проаналізувати</w:t>
      </w:r>
      <w:r w:rsidR="00D746C3" w:rsidRPr="00BA7CF2">
        <w:rPr>
          <w:rFonts w:ascii="Times New Roman" w:hAnsi="Times New Roman" w:cs="Times New Roman"/>
          <w:sz w:val="28"/>
          <w:szCs w:val="28"/>
        </w:rPr>
        <w:t xml:space="preserve"> </w:t>
      </w:r>
      <w:r w:rsidR="001212BC">
        <w:rPr>
          <w:rFonts w:ascii="Times New Roman" w:hAnsi="Times New Roman" w:cs="Times New Roman"/>
          <w:sz w:val="28"/>
          <w:szCs w:val="28"/>
        </w:rPr>
        <w:t>стратегічні</w:t>
      </w:r>
      <w:r w:rsidR="00D746C3" w:rsidRPr="00BA7CF2">
        <w:rPr>
          <w:rFonts w:ascii="Times New Roman" w:hAnsi="Times New Roman" w:cs="Times New Roman"/>
          <w:sz w:val="28"/>
          <w:szCs w:val="28"/>
        </w:rPr>
        <w:t xml:space="preserve"> аспекти приватного медичного закладу</w:t>
      </w:r>
      <w:r w:rsidR="004239E8">
        <w:rPr>
          <w:rFonts w:ascii="Times New Roman" w:hAnsi="Times New Roman" w:cs="Times New Roman"/>
          <w:sz w:val="28"/>
          <w:szCs w:val="28"/>
        </w:rPr>
        <w:t>: медичні послуги</w:t>
      </w:r>
      <w:r w:rsidRPr="00BA7CF2">
        <w:rPr>
          <w:rFonts w:ascii="Times New Roman" w:hAnsi="Times New Roman" w:cs="Times New Roman"/>
          <w:sz w:val="28"/>
          <w:szCs w:val="28"/>
        </w:rPr>
        <w:t xml:space="preserve">, </w:t>
      </w:r>
      <w:r w:rsidR="004239E8" w:rsidRPr="00BA7CF2">
        <w:rPr>
          <w:rFonts w:ascii="Times New Roman" w:hAnsi="Times New Roman" w:cs="Times New Roman"/>
          <w:sz w:val="28"/>
          <w:szCs w:val="28"/>
        </w:rPr>
        <w:t>організація</w:t>
      </w:r>
      <w:r w:rsidR="004239E8">
        <w:rPr>
          <w:rFonts w:ascii="Times New Roman" w:hAnsi="Times New Roman" w:cs="Times New Roman"/>
          <w:sz w:val="28"/>
          <w:szCs w:val="28"/>
        </w:rPr>
        <w:t>,</w:t>
      </w:r>
      <w:r w:rsidR="004239E8" w:rsidRPr="00BA7CF2">
        <w:rPr>
          <w:rFonts w:ascii="Times New Roman" w:hAnsi="Times New Roman" w:cs="Times New Roman"/>
          <w:sz w:val="28"/>
          <w:szCs w:val="28"/>
        </w:rPr>
        <w:t xml:space="preserve"> </w:t>
      </w:r>
      <w:r w:rsidR="004239E8">
        <w:rPr>
          <w:rFonts w:ascii="Times New Roman" w:hAnsi="Times New Roman" w:cs="Times New Roman"/>
          <w:sz w:val="28"/>
          <w:szCs w:val="28"/>
        </w:rPr>
        <w:t>маркетинг</w:t>
      </w:r>
      <w:r w:rsidRPr="00BA7CF2">
        <w:rPr>
          <w:rFonts w:ascii="Times New Roman" w:hAnsi="Times New Roman" w:cs="Times New Roman"/>
          <w:sz w:val="28"/>
          <w:szCs w:val="28"/>
        </w:rPr>
        <w:t xml:space="preserve"> та фінанси</w:t>
      </w:r>
      <w:r>
        <w:rPr>
          <w:rFonts w:ascii="Times New Roman" w:hAnsi="Times New Roman" w:cs="Times New Roman"/>
          <w:sz w:val="28"/>
          <w:szCs w:val="28"/>
        </w:rPr>
        <w:t>;</w:t>
      </w:r>
    </w:p>
    <w:p w:rsidR="00D522E2" w:rsidRPr="00744DA0" w:rsidRDefault="00803C16" w:rsidP="00501A09">
      <w:pPr>
        <w:widowControl w:val="0"/>
        <w:numPr>
          <w:ilvl w:val="0"/>
          <w:numId w:val="6"/>
        </w:numPr>
        <w:spacing w:after="0" w:line="360" w:lineRule="auto"/>
        <w:jc w:val="both"/>
        <w:rPr>
          <w:rFonts w:ascii="Times New Roman" w:hAnsi="Times New Roman" w:cs="Times New Roman"/>
          <w:bCs/>
          <w:i/>
          <w:sz w:val="28"/>
          <w:szCs w:val="28"/>
        </w:rPr>
      </w:pPr>
      <w:r>
        <w:rPr>
          <w:rFonts w:ascii="Times New Roman" w:hAnsi="Times New Roman" w:cs="Times New Roman"/>
          <w:sz w:val="28"/>
          <w:szCs w:val="28"/>
        </w:rPr>
        <w:t>проаналізувати стан</w:t>
      </w:r>
      <w:r w:rsidR="00D522E2" w:rsidRPr="00744DA0">
        <w:rPr>
          <w:rFonts w:ascii="Times New Roman" w:hAnsi="Times New Roman" w:cs="Times New Roman"/>
          <w:sz w:val="28"/>
          <w:szCs w:val="28"/>
        </w:rPr>
        <w:t xml:space="preserve"> галузі</w:t>
      </w:r>
      <w:r w:rsidR="004239E8">
        <w:rPr>
          <w:rFonts w:ascii="Times New Roman" w:hAnsi="Times New Roman" w:cs="Times New Roman"/>
          <w:sz w:val="28"/>
          <w:szCs w:val="28"/>
        </w:rPr>
        <w:t xml:space="preserve"> естетичної косметології</w:t>
      </w:r>
      <w:r w:rsidR="00D522E2" w:rsidRPr="00744DA0">
        <w:rPr>
          <w:rFonts w:ascii="Times New Roman" w:hAnsi="Times New Roman" w:cs="Times New Roman"/>
          <w:sz w:val="28"/>
          <w:szCs w:val="28"/>
        </w:rPr>
        <w:t xml:space="preserve"> та охарактеризувати медичний ринок для приватного медичного закладу;</w:t>
      </w:r>
      <w:r w:rsidRPr="00803C16">
        <w:rPr>
          <w:rFonts w:ascii="Times New Roman" w:hAnsi="Times New Roman" w:cs="Times New Roman"/>
          <w:sz w:val="28"/>
          <w:szCs w:val="28"/>
        </w:rPr>
        <w:t xml:space="preserve"> </w:t>
      </w:r>
      <w:r w:rsidRPr="00744DA0">
        <w:rPr>
          <w:rFonts w:ascii="Times New Roman" w:hAnsi="Times New Roman" w:cs="Times New Roman"/>
          <w:sz w:val="28"/>
          <w:szCs w:val="28"/>
        </w:rPr>
        <w:t>конкурентів та споживачів приватного медичного закладу;</w:t>
      </w:r>
    </w:p>
    <w:p w:rsidR="00D522E2" w:rsidRPr="00D746C3" w:rsidRDefault="00D522E2" w:rsidP="00501A09">
      <w:pPr>
        <w:widowControl w:val="0"/>
        <w:numPr>
          <w:ilvl w:val="0"/>
          <w:numId w:val="6"/>
        </w:numPr>
        <w:spacing w:after="0" w:line="360" w:lineRule="auto"/>
        <w:jc w:val="both"/>
        <w:rPr>
          <w:rFonts w:ascii="Times New Roman" w:hAnsi="Times New Roman" w:cs="Times New Roman"/>
          <w:bCs/>
          <w:i/>
          <w:sz w:val="28"/>
          <w:szCs w:val="28"/>
        </w:rPr>
      </w:pPr>
      <w:r w:rsidRPr="00744DA0">
        <w:rPr>
          <w:rFonts w:ascii="Times New Roman" w:eastAsia="Times New Roman" w:hAnsi="Times New Roman" w:cs="Times New Roman"/>
          <w:bCs/>
          <w:sz w:val="28"/>
          <w:szCs w:val="28"/>
          <w:lang w:eastAsia="ru-RU"/>
        </w:rPr>
        <w:t>визначити п</w:t>
      </w:r>
      <w:r w:rsidRPr="00744DA0">
        <w:rPr>
          <w:rFonts w:ascii="Times New Roman" w:hAnsi="Times New Roman" w:cs="Times New Roman"/>
          <w:sz w:val="28"/>
          <w:szCs w:val="28"/>
        </w:rPr>
        <w:t>лан надання медичних послуг приватного медичного закладу;</w:t>
      </w:r>
    </w:p>
    <w:p w:rsidR="00D746C3" w:rsidRPr="00C46C45" w:rsidRDefault="00803C16" w:rsidP="00501A09">
      <w:pPr>
        <w:widowControl w:val="0"/>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розробити </w:t>
      </w:r>
      <w:r w:rsidR="00C46C45">
        <w:rPr>
          <w:rFonts w:ascii="Times New Roman" w:hAnsi="Times New Roman" w:cs="Times New Roman"/>
          <w:sz w:val="28"/>
          <w:szCs w:val="28"/>
        </w:rPr>
        <w:t>п</w:t>
      </w:r>
      <w:r w:rsidR="00D746C3" w:rsidRPr="00C46C45">
        <w:rPr>
          <w:rFonts w:ascii="Times New Roman" w:hAnsi="Times New Roman" w:cs="Times New Roman"/>
          <w:sz w:val="28"/>
          <w:szCs w:val="28"/>
        </w:rPr>
        <w:t>ропозиції  щодо залучення пацієнтів: розробка ефективного маркетингового плану</w:t>
      </w:r>
      <w:r w:rsidR="00804307">
        <w:rPr>
          <w:rFonts w:ascii="Times New Roman" w:hAnsi="Times New Roman" w:cs="Times New Roman"/>
          <w:sz w:val="28"/>
          <w:szCs w:val="28"/>
        </w:rPr>
        <w:t>, проєктування аватарів споживачів</w:t>
      </w:r>
      <w:r>
        <w:rPr>
          <w:rFonts w:ascii="Times New Roman" w:hAnsi="Times New Roman" w:cs="Times New Roman"/>
          <w:sz w:val="28"/>
          <w:szCs w:val="28"/>
        </w:rPr>
        <w:t>;</w:t>
      </w:r>
    </w:p>
    <w:p w:rsidR="00D746C3" w:rsidRPr="00C46C45" w:rsidRDefault="00803C16" w:rsidP="00501A09">
      <w:pPr>
        <w:widowControl w:val="0"/>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розробити ефективну</w:t>
      </w:r>
      <w:r w:rsidR="00C46C45" w:rsidRPr="00C46C45">
        <w:rPr>
          <w:rFonts w:ascii="Times New Roman" w:hAnsi="Times New Roman" w:cs="Times New Roman"/>
          <w:sz w:val="28"/>
          <w:szCs w:val="28"/>
        </w:rPr>
        <w:t xml:space="preserve"> о</w:t>
      </w:r>
      <w:r>
        <w:rPr>
          <w:rFonts w:ascii="Times New Roman" w:hAnsi="Times New Roman" w:cs="Times New Roman"/>
          <w:sz w:val="28"/>
          <w:szCs w:val="28"/>
        </w:rPr>
        <w:t>рганізаційну структуру</w:t>
      </w:r>
      <w:r w:rsidR="00C46C45" w:rsidRPr="00C46C45">
        <w:rPr>
          <w:rFonts w:ascii="Times New Roman" w:hAnsi="Times New Roman" w:cs="Times New Roman"/>
          <w:sz w:val="28"/>
          <w:szCs w:val="28"/>
        </w:rPr>
        <w:t xml:space="preserve"> </w:t>
      </w:r>
      <w:r w:rsidR="006D29A3">
        <w:rPr>
          <w:rFonts w:ascii="Times New Roman" w:hAnsi="Times New Roman" w:cs="Times New Roman"/>
          <w:sz w:val="28"/>
          <w:szCs w:val="28"/>
        </w:rPr>
        <w:t>приватного медичного закладу</w:t>
      </w:r>
      <w:r w:rsidR="00C46C45" w:rsidRPr="00C46C45">
        <w:rPr>
          <w:rFonts w:ascii="Times New Roman" w:hAnsi="Times New Roman" w:cs="Times New Roman"/>
          <w:sz w:val="28"/>
          <w:szCs w:val="28"/>
        </w:rPr>
        <w:t>, доступність послуг та стратегія залучення пацієнтів</w:t>
      </w:r>
      <w:r w:rsidR="006D29A3">
        <w:rPr>
          <w:rFonts w:ascii="Times New Roman" w:hAnsi="Times New Roman" w:cs="Times New Roman"/>
          <w:sz w:val="28"/>
          <w:szCs w:val="28"/>
        </w:rPr>
        <w:t>;</w:t>
      </w:r>
    </w:p>
    <w:p w:rsidR="00C46C45" w:rsidRPr="00C46C45" w:rsidRDefault="00C46C45" w:rsidP="00501A09">
      <w:pPr>
        <w:widowControl w:val="0"/>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а</w:t>
      </w:r>
      <w:r w:rsidRPr="00C46C45">
        <w:rPr>
          <w:rFonts w:ascii="Times New Roman" w:hAnsi="Times New Roman" w:cs="Times New Roman"/>
          <w:sz w:val="28"/>
          <w:szCs w:val="28"/>
        </w:rPr>
        <w:t>наліз ефективності фінансової стратегії: планування стабільного розвитку та прибутковості</w:t>
      </w:r>
      <w:r w:rsidR="006D29A3">
        <w:rPr>
          <w:rFonts w:ascii="Times New Roman" w:hAnsi="Times New Roman" w:cs="Times New Roman"/>
          <w:sz w:val="28"/>
          <w:szCs w:val="28"/>
        </w:rPr>
        <w:t>.</w:t>
      </w:r>
    </w:p>
    <w:p w:rsidR="00A04D34" w:rsidRPr="00A04D34" w:rsidRDefault="00A04D34" w:rsidP="00C46C45">
      <w:pPr>
        <w:widowControl w:val="0"/>
        <w:spacing w:after="0" w:line="360" w:lineRule="auto"/>
        <w:ind w:firstLine="567"/>
        <w:jc w:val="both"/>
        <w:rPr>
          <w:rFonts w:ascii="Times New Roman" w:eastAsia="TimesNewRomanPSMT" w:hAnsi="Times New Roman" w:cs="Times New Roman"/>
          <w:sz w:val="28"/>
          <w:szCs w:val="28"/>
        </w:rPr>
      </w:pPr>
      <w:r w:rsidRPr="00A04D34">
        <w:rPr>
          <w:rFonts w:ascii="Times New Roman" w:eastAsia="TimesNewRomanPSMT" w:hAnsi="Times New Roman" w:cs="Times New Roman"/>
          <w:i/>
          <w:sz w:val="28"/>
          <w:szCs w:val="28"/>
        </w:rPr>
        <w:t>Об'єктом дослідження</w:t>
      </w:r>
      <w:r w:rsidRPr="00A04D34">
        <w:rPr>
          <w:rFonts w:ascii="Times New Roman" w:eastAsia="TimesNewRomanPSMT" w:hAnsi="Times New Roman" w:cs="Times New Roman"/>
          <w:sz w:val="28"/>
          <w:szCs w:val="28"/>
        </w:rPr>
        <w:t xml:space="preserve"> є процес організації, управління та розвитку підприємницької діяльності у сфері медичних послуг (заклад охорони здоров'я) в умовах воєнного стану та його наслідків. </w:t>
      </w:r>
    </w:p>
    <w:p w:rsidR="00D522E2" w:rsidRPr="00744DA0" w:rsidRDefault="00D522E2" w:rsidP="00D522E2">
      <w:pPr>
        <w:spacing w:after="0" w:line="360" w:lineRule="auto"/>
        <w:ind w:firstLine="709"/>
        <w:jc w:val="both"/>
        <w:rPr>
          <w:rFonts w:ascii="Times New Roman" w:hAnsi="Times New Roman" w:cs="Times New Roman"/>
          <w:sz w:val="28"/>
          <w:szCs w:val="28"/>
        </w:rPr>
      </w:pPr>
      <w:r w:rsidRPr="00A04D34">
        <w:rPr>
          <w:rFonts w:ascii="Times New Roman" w:eastAsia="TimesNewRomanPSMT" w:hAnsi="Times New Roman" w:cs="Times New Roman"/>
          <w:i/>
          <w:sz w:val="28"/>
          <w:szCs w:val="28"/>
        </w:rPr>
        <w:t>Предмет дослідження</w:t>
      </w:r>
      <w:r w:rsidRPr="00A04D34">
        <w:rPr>
          <w:rFonts w:ascii="Times New Roman" w:eastAsia="TimesNewRomanPSMT" w:hAnsi="Times New Roman" w:cs="Times New Roman"/>
          <w:sz w:val="28"/>
          <w:szCs w:val="28"/>
        </w:rPr>
        <w:t xml:space="preserve"> – </w:t>
      </w:r>
      <w:r w:rsidR="001A4D80">
        <w:rPr>
          <w:rFonts w:ascii="Times New Roman" w:eastAsia="TimesNewRomanPSMT" w:hAnsi="Times New Roman" w:cs="Times New Roman"/>
          <w:sz w:val="28"/>
          <w:szCs w:val="28"/>
        </w:rPr>
        <w:t>організація</w:t>
      </w:r>
      <w:r w:rsidR="00A04D34" w:rsidRPr="00A04D34">
        <w:rPr>
          <w:rFonts w:ascii="Times New Roman" w:eastAsia="TimesNewRomanPSMT" w:hAnsi="Times New Roman" w:cs="Times New Roman"/>
          <w:sz w:val="28"/>
          <w:szCs w:val="28"/>
        </w:rPr>
        <w:t>, управління та розвит</w:t>
      </w:r>
      <w:r w:rsidR="001A4D80">
        <w:rPr>
          <w:rFonts w:ascii="Times New Roman" w:eastAsia="TimesNewRomanPSMT" w:hAnsi="Times New Roman" w:cs="Times New Roman"/>
          <w:sz w:val="28"/>
          <w:szCs w:val="28"/>
        </w:rPr>
        <w:t>ок</w:t>
      </w:r>
      <w:r w:rsidRPr="00744DA0">
        <w:rPr>
          <w:rFonts w:ascii="Times New Roman" w:hAnsi="Times New Roman" w:cs="Times New Roman"/>
          <w:sz w:val="28"/>
          <w:szCs w:val="28"/>
        </w:rPr>
        <w:t xml:space="preserve"> </w:t>
      </w:r>
      <w:r w:rsidR="00A04D34">
        <w:rPr>
          <w:rFonts w:ascii="Times New Roman" w:hAnsi="Times New Roman" w:cs="Times New Roman"/>
          <w:sz w:val="28"/>
          <w:szCs w:val="28"/>
        </w:rPr>
        <w:t xml:space="preserve">власного </w:t>
      </w:r>
      <w:r w:rsidRPr="00744DA0">
        <w:rPr>
          <w:rFonts w:ascii="Times New Roman" w:hAnsi="Times New Roman" w:cs="Times New Roman"/>
          <w:sz w:val="28"/>
          <w:szCs w:val="28"/>
        </w:rPr>
        <w:t xml:space="preserve">закладу охорони здоров’я на прикладі приватного медичного </w:t>
      </w:r>
      <w:r w:rsidR="004239E8">
        <w:rPr>
          <w:rFonts w:ascii="Times New Roman" w:hAnsi="Times New Roman" w:cs="Times New Roman"/>
          <w:sz w:val="28"/>
          <w:szCs w:val="28"/>
        </w:rPr>
        <w:t>бізнесу</w:t>
      </w:r>
      <w:r w:rsidRPr="00744DA0">
        <w:rPr>
          <w:rFonts w:ascii="Times New Roman" w:hAnsi="Times New Roman" w:cs="Times New Roman"/>
          <w:sz w:val="28"/>
          <w:szCs w:val="28"/>
        </w:rPr>
        <w:t xml:space="preserve">. </w:t>
      </w:r>
    </w:p>
    <w:p w:rsidR="00D522E2" w:rsidRPr="00744DA0" w:rsidRDefault="00D522E2" w:rsidP="00D522E2">
      <w:pPr>
        <w:spacing w:after="0" w:line="360" w:lineRule="auto"/>
        <w:ind w:firstLine="708"/>
        <w:jc w:val="both"/>
        <w:rPr>
          <w:rFonts w:ascii="Times New Roman" w:hAnsi="Times New Roman" w:cs="Times New Roman"/>
          <w:i/>
          <w:sz w:val="28"/>
          <w:szCs w:val="28"/>
        </w:rPr>
      </w:pPr>
      <w:r w:rsidRPr="00744DA0">
        <w:rPr>
          <w:rFonts w:ascii="Times New Roman" w:hAnsi="Times New Roman" w:cs="Times New Roman"/>
          <w:i/>
          <w:sz w:val="28"/>
          <w:szCs w:val="28"/>
        </w:rPr>
        <w:t>Методи дослідження.</w:t>
      </w:r>
    </w:p>
    <w:p w:rsidR="00D522E2" w:rsidRPr="00744DA0" w:rsidRDefault="00D522E2" w:rsidP="00D522E2">
      <w:pPr>
        <w:spacing w:after="0" w:line="360" w:lineRule="auto"/>
        <w:ind w:firstLine="708"/>
        <w:jc w:val="both"/>
        <w:rPr>
          <w:rFonts w:ascii="Times New Roman" w:hAnsi="Times New Roman" w:cs="Times New Roman"/>
          <w:sz w:val="28"/>
          <w:szCs w:val="28"/>
        </w:rPr>
      </w:pPr>
      <w:r w:rsidRPr="00744DA0">
        <w:rPr>
          <w:rFonts w:ascii="Times New Roman" w:hAnsi="Times New Roman" w:cs="Times New Roman"/>
          <w:bCs/>
          <w:sz w:val="28"/>
          <w:szCs w:val="28"/>
        </w:rPr>
        <w:t xml:space="preserve">В кваліфікаційній роботі використовувались </w:t>
      </w:r>
      <w:r w:rsidRPr="00744DA0">
        <w:rPr>
          <w:rFonts w:ascii="Times New Roman" w:eastAsia="TimesNewRomanPSMT" w:hAnsi="Times New Roman" w:cs="Times New Roman"/>
          <w:sz w:val="28"/>
          <w:szCs w:val="28"/>
        </w:rPr>
        <w:t xml:space="preserve">загальнонаукові і спеціальні методи дослідження, такі як: аналіз законодавчої бази, огляд вітчизняних та зарубіжних літературних джерел, методи порівняння, методи систематизації, класифікації, </w:t>
      </w:r>
      <w:r w:rsidRPr="00744DA0">
        <w:rPr>
          <w:rFonts w:ascii="Times New Roman" w:hAnsi="Times New Roman" w:cs="Times New Roman"/>
          <w:sz w:val="28"/>
          <w:szCs w:val="28"/>
        </w:rPr>
        <w:t xml:space="preserve">SWOT – аналіз, </w:t>
      </w:r>
      <w:r w:rsidRPr="00744DA0">
        <w:rPr>
          <w:rFonts w:ascii="Times New Roman" w:eastAsia="Times New Roman" w:hAnsi="Times New Roman" w:cs="Times New Roman"/>
          <w:bCs/>
          <w:sz w:val="28"/>
          <w:szCs w:val="28"/>
          <w:lang w:eastAsia="ru-RU"/>
        </w:rPr>
        <w:t xml:space="preserve">методи </w:t>
      </w:r>
      <w:r w:rsidR="006D29A3">
        <w:rPr>
          <w:rFonts w:ascii="Times New Roman" w:eastAsia="Times New Roman" w:hAnsi="Times New Roman" w:cs="Times New Roman"/>
          <w:bCs/>
          <w:sz w:val="28"/>
          <w:szCs w:val="28"/>
          <w:lang w:eastAsia="ru-RU"/>
        </w:rPr>
        <w:t>проєктного менеджменту</w:t>
      </w:r>
      <w:r w:rsidRPr="00744DA0">
        <w:rPr>
          <w:rFonts w:ascii="Times New Roman" w:eastAsia="Times New Roman" w:hAnsi="Times New Roman" w:cs="Times New Roman"/>
          <w:bCs/>
          <w:sz w:val="28"/>
          <w:szCs w:val="28"/>
          <w:lang w:eastAsia="ru-RU"/>
        </w:rPr>
        <w:t xml:space="preserve">, </w:t>
      </w:r>
      <w:r w:rsidRPr="00744DA0">
        <w:rPr>
          <w:rFonts w:ascii="Times New Roman" w:hAnsi="Times New Roman" w:cs="Times New Roman"/>
          <w:sz w:val="28"/>
          <w:szCs w:val="28"/>
        </w:rPr>
        <w:t xml:space="preserve">графічні та </w:t>
      </w:r>
      <w:r w:rsidR="006D29A3">
        <w:rPr>
          <w:rFonts w:ascii="Times New Roman" w:hAnsi="Times New Roman" w:cs="Times New Roman"/>
          <w:sz w:val="28"/>
          <w:szCs w:val="28"/>
        </w:rPr>
        <w:t>аналітичні</w:t>
      </w:r>
      <w:r w:rsidRPr="00744DA0">
        <w:rPr>
          <w:rFonts w:ascii="Times New Roman" w:hAnsi="Times New Roman" w:cs="Times New Roman"/>
          <w:sz w:val="28"/>
          <w:szCs w:val="28"/>
        </w:rPr>
        <w:t xml:space="preserve"> методи.</w:t>
      </w:r>
    </w:p>
    <w:p w:rsidR="00D522E2" w:rsidRPr="00744DA0" w:rsidRDefault="00D522E2" w:rsidP="00D522E2">
      <w:pPr>
        <w:shd w:val="clear" w:color="auto" w:fill="FFFFFF"/>
        <w:spacing w:after="0" w:line="360" w:lineRule="auto"/>
        <w:ind w:right="45" w:firstLine="709"/>
        <w:jc w:val="both"/>
        <w:rPr>
          <w:rFonts w:ascii="Times New Roman" w:eastAsia="TimesNewRomanPSMT" w:hAnsi="Times New Roman" w:cs="Times New Roman"/>
          <w:i/>
          <w:sz w:val="28"/>
          <w:szCs w:val="28"/>
        </w:rPr>
      </w:pPr>
      <w:r w:rsidRPr="00744DA0">
        <w:rPr>
          <w:rFonts w:ascii="Times New Roman" w:eastAsia="TimesNewRomanPSMT" w:hAnsi="Times New Roman" w:cs="Times New Roman"/>
          <w:i/>
          <w:sz w:val="28"/>
          <w:szCs w:val="28"/>
        </w:rPr>
        <w:t>Інформаційна база.</w:t>
      </w:r>
    </w:p>
    <w:p w:rsidR="00D522E2" w:rsidRPr="00744DA0" w:rsidRDefault="00804307" w:rsidP="00D522E2">
      <w:pPr>
        <w:shd w:val="clear" w:color="auto" w:fill="FFFFFF"/>
        <w:spacing w:after="0" w:line="360" w:lineRule="auto"/>
        <w:ind w:right="45" w:firstLine="709"/>
        <w:jc w:val="both"/>
        <w:rPr>
          <w:rFonts w:ascii="Times New Roman" w:hAnsi="Times New Roman" w:cs="Times New Roman"/>
          <w:sz w:val="28"/>
          <w:szCs w:val="28"/>
        </w:rPr>
      </w:pPr>
      <w:r>
        <w:rPr>
          <w:rFonts w:ascii="Times New Roman" w:eastAsia="TimesNewRomanPSMT" w:hAnsi="Times New Roman" w:cs="Times New Roman"/>
          <w:sz w:val="28"/>
          <w:szCs w:val="28"/>
        </w:rPr>
        <w:t>Б</w:t>
      </w:r>
      <w:r w:rsidR="00D522E2" w:rsidRPr="00744DA0">
        <w:rPr>
          <w:rFonts w:ascii="Times New Roman" w:eastAsia="TimesNewRomanPSMT" w:hAnsi="Times New Roman" w:cs="Times New Roman"/>
          <w:sz w:val="28"/>
          <w:szCs w:val="28"/>
        </w:rPr>
        <w:t xml:space="preserve">азою дослідження слугували теоретичні та практичні результати досліджень вітчизняних та зарубіжних фахівців, </w:t>
      </w:r>
      <w:r w:rsidR="00D522E2" w:rsidRPr="00744DA0">
        <w:rPr>
          <w:rFonts w:ascii="Times New Roman" w:hAnsi="Times New Roman" w:cs="Times New Roman"/>
          <w:sz w:val="28"/>
          <w:szCs w:val="28"/>
        </w:rPr>
        <w:t xml:space="preserve">законодавчо-нормативна </w:t>
      </w:r>
      <w:r w:rsidR="00D522E2" w:rsidRPr="00744DA0">
        <w:rPr>
          <w:rFonts w:ascii="Times New Roman" w:hAnsi="Times New Roman" w:cs="Times New Roman"/>
          <w:sz w:val="28"/>
          <w:szCs w:val="28"/>
        </w:rPr>
        <w:lastRenderedPageBreak/>
        <w:t>база Кабінету Міністрів України, Міністерства охорони здоров’я України; Національної служби здоров’я України; матеріали Всесвітньої організації охорони здоров’я; Українського центру охорони здоров’я, медичних цифрових платформ</w:t>
      </w:r>
      <w:r w:rsidR="00D522E2" w:rsidRPr="00744DA0">
        <w:rPr>
          <w:rFonts w:ascii="Times New Roman" w:hAnsi="Times New Roman" w:cs="Times New Roman"/>
          <w:sz w:val="28"/>
          <w:szCs w:val="28"/>
          <w:shd w:val="clear" w:color="auto" w:fill="FFFFFF"/>
        </w:rPr>
        <w:t>.</w:t>
      </w:r>
    </w:p>
    <w:p w:rsidR="000A647C" w:rsidRDefault="00D522E2" w:rsidP="000A647C">
      <w:pPr>
        <w:shd w:val="clear" w:color="auto" w:fill="FFFFFF"/>
        <w:spacing w:after="0" w:line="360" w:lineRule="auto"/>
        <w:ind w:right="45" w:firstLine="709"/>
        <w:jc w:val="both"/>
        <w:rPr>
          <w:rFonts w:ascii="Times New Roman" w:hAnsi="Times New Roman" w:cs="Times New Roman"/>
          <w:sz w:val="28"/>
          <w:szCs w:val="28"/>
        </w:rPr>
      </w:pPr>
      <w:r w:rsidRPr="00AE2D71">
        <w:rPr>
          <w:rFonts w:ascii="Times New Roman" w:hAnsi="Times New Roman" w:cs="Times New Roman"/>
          <w:i/>
          <w:sz w:val="28"/>
          <w:szCs w:val="28"/>
        </w:rPr>
        <w:t>Теоретичне та практичне значення отриманих результатів</w:t>
      </w:r>
      <w:r w:rsidRPr="00AE2D71">
        <w:rPr>
          <w:rFonts w:ascii="Times New Roman" w:hAnsi="Times New Roman" w:cs="Times New Roman"/>
          <w:sz w:val="28"/>
          <w:szCs w:val="28"/>
        </w:rPr>
        <w:t xml:space="preserve">. </w:t>
      </w:r>
    </w:p>
    <w:p w:rsidR="00BE03CB" w:rsidRPr="00C46C45" w:rsidRDefault="006C05C0" w:rsidP="00803C16">
      <w:pPr>
        <w:pStyle w:val="a3"/>
        <w:spacing w:before="0" w:beforeAutospacing="0" w:after="0" w:afterAutospacing="0" w:line="360" w:lineRule="auto"/>
        <w:ind w:firstLine="709"/>
        <w:jc w:val="both"/>
        <w:rPr>
          <w:rFonts w:eastAsiaTheme="minorHAnsi"/>
          <w:sz w:val="28"/>
          <w:szCs w:val="28"/>
          <w:lang w:val="uk-UA" w:eastAsia="en-US"/>
        </w:rPr>
      </w:pPr>
      <w:r>
        <w:rPr>
          <w:sz w:val="28"/>
          <w:szCs w:val="28"/>
          <w:lang w:val="uk-UA"/>
        </w:rPr>
        <w:t>Проведено а</w:t>
      </w:r>
      <w:r w:rsidRPr="005C0920">
        <w:rPr>
          <w:sz w:val="28"/>
          <w:szCs w:val="28"/>
          <w:lang w:val="uk-UA"/>
        </w:rPr>
        <w:t>наліз факторного впливу на медичну інфраструктуру та медичний бізнес в умовах повномасштабної війни</w:t>
      </w:r>
      <w:r w:rsidR="00804307">
        <w:rPr>
          <w:rFonts w:eastAsiaTheme="minorHAnsi"/>
          <w:sz w:val="28"/>
          <w:szCs w:val="28"/>
          <w:lang w:val="uk-UA" w:eastAsia="en-US"/>
        </w:rPr>
        <w:t>.</w:t>
      </w:r>
    </w:p>
    <w:p w:rsidR="006C05C0" w:rsidRPr="006C05C0" w:rsidRDefault="006C05C0" w:rsidP="00803C16">
      <w:pPr>
        <w:pStyle w:val="a3"/>
        <w:spacing w:before="0" w:beforeAutospacing="0" w:after="0" w:afterAutospacing="0" w:line="360" w:lineRule="auto"/>
        <w:ind w:firstLine="709"/>
        <w:jc w:val="both"/>
        <w:rPr>
          <w:rFonts w:eastAsiaTheme="minorHAnsi"/>
          <w:sz w:val="28"/>
          <w:szCs w:val="28"/>
          <w:lang w:val="uk-UA" w:eastAsia="en-US"/>
        </w:rPr>
      </w:pPr>
      <w:r w:rsidRPr="006C05C0">
        <w:rPr>
          <w:rFonts w:eastAsiaTheme="minorHAnsi"/>
          <w:sz w:val="28"/>
          <w:szCs w:val="28"/>
          <w:lang w:val="uk-UA" w:eastAsia="en-US"/>
        </w:rPr>
        <w:t xml:space="preserve">Запропоновано </w:t>
      </w:r>
      <w:r w:rsidRPr="006C05C0">
        <w:rPr>
          <w:rStyle w:val="rynqvb"/>
          <w:sz w:val="28"/>
          <w:szCs w:val="28"/>
          <w:lang w:val="uk-UA"/>
        </w:rPr>
        <w:t>актуальне структурування проєктного планування з  урахуванням основних напрямів антикризової стратегії.</w:t>
      </w:r>
      <w:r w:rsidR="00B50948">
        <w:rPr>
          <w:rStyle w:val="rynqvb"/>
          <w:sz w:val="28"/>
          <w:szCs w:val="28"/>
          <w:lang w:val="uk-UA"/>
        </w:rPr>
        <w:t xml:space="preserve"> Надано аналіз </w:t>
      </w:r>
      <w:r w:rsidR="00B50948">
        <w:rPr>
          <w:sz w:val="28"/>
          <w:szCs w:val="28"/>
          <w:lang w:val="uk-UA"/>
        </w:rPr>
        <w:t>конкурентних переваг організаційної форми закладів на ринку приватних косметологічних послуг.</w:t>
      </w:r>
    </w:p>
    <w:p w:rsidR="00BE03CB" w:rsidRPr="00C46C45" w:rsidRDefault="00BE03CB" w:rsidP="00803C16">
      <w:pPr>
        <w:pStyle w:val="a3"/>
        <w:spacing w:before="0" w:beforeAutospacing="0" w:after="0" w:afterAutospacing="0" w:line="360" w:lineRule="auto"/>
        <w:ind w:firstLine="709"/>
        <w:jc w:val="both"/>
        <w:rPr>
          <w:rFonts w:eastAsiaTheme="minorHAnsi"/>
          <w:sz w:val="28"/>
          <w:szCs w:val="28"/>
          <w:lang w:val="uk-UA" w:eastAsia="en-US"/>
        </w:rPr>
      </w:pPr>
      <w:r w:rsidRPr="00C46C45">
        <w:rPr>
          <w:rFonts w:eastAsiaTheme="minorHAnsi"/>
          <w:sz w:val="28"/>
          <w:szCs w:val="28"/>
          <w:lang w:val="uk-UA" w:eastAsia="en-US"/>
        </w:rPr>
        <w:t>Проведено дослідження споживачів приватних медичних послуг, визначено їхні потреби, очікування, мотивацію вибору та фактори, що впливають на лояльність</w:t>
      </w:r>
      <w:r w:rsidR="006C05C0">
        <w:rPr>
          <w:rFonts w:eastAsiaTheme="minorHAnsi"/>
          <w:sz w:val="28"/>
          <w:szCs w:val="28"/>
          <w:lang w:val="uk-UA" w:eastAsia="en-US"/>
        </w:rPr>
        <w:t>, розроблено аватари споживачів</w:t>
      </w:r>
      <w:r w:rsidRPr="00C46C45">
        <w:rPr>
          <w:rFonts w:eastAsiaTheme="minorHAnsi"/>
          <w:sz w:val="28"/>
          <w:szCs w:val="28"/>
          <w:lang w:val="uk-UA" w:eastAsia="en-US"/>
        </w:rPr>
        <w:t>.</w:t>
      </w:r>
    </w:p>
    <w:p w:rsidR="00BE03CB" w:rsidRPr="00C46C45" w:rsidRDefault="00BE03CB" w:rsidP="00803C16">
      <w:pPr>
        <w:pStyle w:val="a3"/>
        <w:spacing w:before="0" w:beforeAutospacing="0" w:after="0" w:afterAutospacing="0" w:line="360" w:lineRule="auto"/>
        <w:ind w:firstLine="709"/>
        <w:jc w:val="both"/>
        <w:rPr>
          <w:rFonts w:eastAsiaTheme="minorHAnsi"/>
          <w:sz w:val="28"/>
          <w:szCs w:val="28"/>
          <w:lang w:val="uk-UA" w:eastAsia="en-US"/>
        </w:rPr>
      </w:pPr>
      <w:r w:rsidRPr="00C46C45">
        <w:rPr>
          <w:rFonts w:eastAsiaTheme="minorHAnsi"/>
          <w:sz w:val="28"/>
          <w:szCs w:val="28"/>
          <w:lang w:val="uk-UA" w:eastAsia="en-US"/>
        </w:rPr>
        <w:t>Визначено детальний план надання медичних послуг приватного медичного закладу, включаючи перелік послуг, їхню специфікацію, стандарти якості та протоколи обслуговування пацієнтів.</w:t>
      </w:r>
    </w:p>
    <w:p w:rsidR="00BE03CB" w:rsidRPr="00C46C45" w:rsidRDefault="00BE03CB" w:rsidP="00803C16">
      <w:pPr>
        <w:pStyle w:val="a3"/>
        <w:spacing w:before="0" w:beforeAutospacing="0" w:after="0" w:afterAutospacing="0" w:line="360" w:lineRule="auto"/>
        <w:ind w:firstLine="709"/>
        <w:jc w:val="both"/>
        <w:rPr>
          <w:rFonts w:eastAsiaTheme="minorHAnsi"/>
          <w:sz w:val="28"/>
          <w:szCs w:val="28"/>
          <w:lang w:val="uk-UA" w:eastAsia="en-US"/>
        </w:rPr>
      </w:pPr>
      <w:r w:rsidRPr="00C46C45">
        <w:rPr>
          <w:rFonts w:eastAsiaTheme="minorHAnsi"/>
          <w:sz w:val="28"/>
          <w:szCs w:val="28"/>
          <w:lang w:val="uk-UA" w:eastAsia="en-US"/>
        </w:rPr>
        <w:t>Сформовано організаційний</w:t>
      </w:r>
      <w:r w:rsidR="00C646DD">
        <w:rPr>
          <w:rFonts w:eastAsiaTheme="minorHAnsi"/>
          <w:sz w:val="28"/>
          <w:szCs w:val="28"/>
          <w:lang w:val="uk-UA" w:eastAsia="en-US"/>
        </w:rPr>
        <w:t xml:space="preserve"> та маркетинговий</w:t>
      </w:r>
      <w:r w:rsidRPr="00C46C45">
        <w:rPr>
          <w:rFonts w:eastAsiaTheme="minorHAnsi"/>
          <w:sz w:val="28"/>
          <w:szCs w:val="28"/>
          <w:lang w:val="uk-UA" w:eastAsia="en-US"/>
        </w:rPr>
        <w:t xml:space="preserve"> план</w:t>
      </w:r>
      <w:r w:rsidR="00C646DD">
        <w:rPr>
          <w:rFonts w:eastAsiaTheme="minorHAnsi"/>
          <w:sz w:val="28"/>
          <w:szCs w:val="28"/>
          <w:lang w:val="uk-UA" w:eastAsia="en-US"/>
        </w:rPr>
        <w:t>и</w:t>
      </w:r>
      <w:r w:rsidRPr="00C46C45">
        <w:rPr>
          <w:rFonts w:eastAsiaTheme="minorHAnsi"/>
          <w:sz w:val="28"/>
          <w:szCs w:val="28"/>
          <w:lang w:val="uk-UA" w:eastAsia="en-US"/>
        </w:rPr>
        <w:t xml:space="preserve"> діяльності приватного медичного закладу</w:t>
      </w:r>
      <w:r w:rsidR="00A05E51">
        <w:rPr>
          <w:rFonts w:eastAsiaTheme="minorHAnsi"/>
          <w:sz w:val="28"/>
          <w:szCs w:val="28"/>
          <w:lang w:val="uk-UA" w:eastAsia="en-US"/>
        </w:rPr>
        <w:t xml:space="preserve"> «Едельвейс»</w:t>
      </w:r>
      <w:r w:rsidRPr="00C46C45">
        <w:rPr>
          <w:rFonts w:eastAsiaTheme="minorHAnsi"/>
          <w:sz w:val="28"/>
          <w:szCs w:val="28"/>
          <w:lang w:val="uk-UA" w:eastAsia="en-US"/>
        </w:rPr>
        <w:t>, що охоплює структуру управління, систему мотивації та контролю</w:t>
      </w:r>
      <w:r w:rsidR="00C646DD">
        <w:rPr>
          <w:rFonts w:eastAsiaTheme="minorHAnsi"/>
          <w:sz w:val="28"/>
          <w:szCs w:val="28"/>
          <w:lang w:val="uk-UA" w:eastAsia="en-US"/>
        </w:rPr>
        <w:t xml:space="preserve"> стратегію цифрового маркетингу</w:t>
      </w:r>
      <w:r w:rsidRPr="00C46C45">
        <w:rPr>
          <w:rFonts w:eastAsiaTheme="minorHAnsi"/>
          <w:sz w:val="28"/>
          <w:szCs w:val="28"/>
          <w:lang w:val="uk-UA" w:eastAsia="en-US"/>
        </w:rPr>
        <w:t>.</w:t>
      </w:r>
    </w:p>
    <w:p w:rsidR="00BE03CB" w:rsidRPr="00C46C45" w:rsidRDefault="00BE03CB" w:rsidP="00803C16">
      <w:pPr>
        <w:pStyle w:val="a3"/>
        <w:spacing w:before="0" w:beforeAutospacing="0" w:after="0" w:afterAutospacing="0" w:line="360" w:lineRule="auto"/>
        <w:ind w:firstLine="709"/>
        <w:jc w:val="both"/>
        <w:rPr>
          <w:rFonts w:eastAsiaTheme="minorHAnsi"/>
          <w:sz w:val="28"/>
          <w:szCs w:val="28"/>
          <w:lang w:val="uk-UA" w:eastAsia="en-US"/>
        </w:rPr>
      </w:pPr>
      <w:r w:rsidRPr="00C46C45">
        <w:rPr>
          <w:rFonts w:eastAsiaTheme="minorHAnsi"/>
          <w:sz w:val="28"/>
          <w:szCs w:val="28"/>
          <w:lang w:val="uk-UA" w:eastAsia="en-US"/>
        </w:rPr>
        <w:t xml:space="preserve">Надано обґрунтовані пропозиції щодо фінансового планування діяльності приватного медичного </w:t>
      </w:r>
      <w:r w:rsidR="005F4FE2">
        <w:rPr>
          <w:rFonts w:eastAsiaTheme="minorHAnsi"/>
          <w:sz w:val="28"/>
          <w:szCs w:val="28"/>
          <w:lang w:val="uk-UA" w:eastAsia="en-US"/>
        </w:rPr>
        <w:t>бізнесу</w:t>
      </w:r>
      <w:r w:rsidRPr="00C46C45">
        <w:rPr>
          <w:rFonts w:eastAsiaTheme="minorHAnsi"/>
          <w:sz w:val="28"/>
          <w:szCs w:val="28"/>
          <w:lang w:val="uk-UA" w:eastAsia="en-US"/>
        </w:rPr>
        <w:t>, включаючи розрахунок інвестиційних витрат, прогнозування грошових потоків, аналіз беззбитковості та оцінку інвестиційної привабливості проєкту.</w:t>
      </w:r>
    </w:p>
    <w:p w:rsidR="00EA374C" w:rsidRPr="00803C16" w:rsidRDefault="00EA374C" w:rsidP="00EA374C">
      <w:pPr>
        <w:widowControl w:val="0"/>
        <w:spacing w:after="0" w:line="360" w:lineRule="auto"/>
        <w:ind w:firstLine="708"/>
        <w:jc w:val="both"/>
        <w:rPr>
          <w:rFonts w:ascii="Times New Roman" w:hAnsi="Times New Roman" w:cs="Times New Roman"/>
          <w:sz w:val="28"/>
          <w:szCs w:val="28"/>
        </w:rPr>
      </w:pPr>
    </w:p>
    <w:p w:rsidR="00D522E2" w:rsidRPr="00744DA0" w:rsidRDefault="00D522E2" w:rsidP="00D522E2">
      <w:pPr>
        <w:autoSpaceDE w:val="0"/>
        <w:spacing w:after="0" w:line="360" w:lineRule="auto"/>
        <w:ind w:firstLine="709"/>
        <w:jc w:val="both"/>
        <w:rPr>
          <w:rFonts w:ascii="Times New Roman" w:hAnsi="Times New Roman" w:cs="Times New Roman"/>
          <w:i/>
          <w:sz w:val="28"/>
          <w:szCs w:val="28"/>
        </w:rPr>
      </w:pPr>
      <w:r w:rsidRPr="00744DA0">
        <w:rPr>
          <w:rFonts w:ascii="Times New Roman" w:hAnsi="Times New Roman" w:cs="Times New Roman"/>
          <w:i/>
          <w:sz w:val="28"/>
          <w:szCs w:val="28"/>
        </w:rPr>
        <w:t>Апробація результатів роботи.</w:t>
      </w:r>
    </w:p>
    <w:p w:rsidR="00D1487B" w:rsidRDefault="00AD0E5B" w:rsidP="00D1487B">
      <w:pPr>
        <w:pStyle w:val="p1"/>
        <w:spacing w:line="360" w:lineRule="auto"/>
        <w:ind w:firstLine="709"/>
        <w:jc w:val="both"/>
        <w:rPr>
          <w:rFonts w:ascii="Times New Roman" w:hAnsi="Times New Roman"/>
          <w:i/>
          <w:sz w:val="28"/>
          <w:szCs w:val="28"/>
        </w:rPr>
      </w:pPr>
      <w:r w:rsidRPr="00D1487B">
        <w:rPr>
          <w:rFonts w:ascii="Times New Roman" w:eastAsiaTheme="minorHAnsi" w:hAnsi="Times New Roman"/>
          <w:sz w:val="28"/>
          <w:szCs w:val="28"/>
          <w:lang w:eastAsia="en-US"/>
        </w:rPr>
        <w:t>Красіленко Т.М.</w:t>
      </w:r>
      <w:r w:rsidR="00D522E2" w:rsidRPr="00D1487B">
        <w:rPr>
          <w:rFonts w:ascii="Times New Roman" w:eastAsiaTheme="minorHAnsi" w:hAnsi="Times New Roman"/>
          <w:sz w:val="28"/>
          <w:szCs w:val="28"/>
          <w:lang w:eastAsia="en-US"/>
        </w:rPr>
        <w:t xml:space="preserve">, </w:t>
      </w:r>
      <w:r w:rsidRPr="00D1487B">
        <w:rPr>
          <w:rFonts w:ascii="Times New Roman" w:eastAsiaTheme="minorHAnsi" w:hAnsi="Times New Roman"/>
          <w:sz w:val="28"/>
          <w:szCs w:val="28"/>
          <w:lang w:eastAsia="en-US"/>
        </w:rPr>
        <w:t>Леонтюк В.Г.</w:t>
      </w:r>
      <w:r w:rsidR="00D522E2" w:rsidRPr="00D1487B">
        <w:rPr>
          <w:rFonts w:ascii="Times New Roman" w:eastAsiaTheme="minorHAnsi" w:hAnsi="Times New Roman"/>
          <w:sz w:val="28"/>
          <w:szCs w:val="28"/>
          <w:lang w:eastAsia="en-US"/>
        </w:rPr>
        <w:t xml:space="preserve"> </w:t>
      </w:r>
      <w:r w:rsidR="00D1487B" w:rsidRPr="00D1487B">
        <w:rPr>
          <w:rFonts w:ascii="Times New Roman" w:eastAsiaTheme="minorHAnsi" w:hAnsi="Times New Roman"/>
          <w:sz w:val="28"/>
          <w:szCs w:val="28"/>
          <w:lang w:eastAsia="en-US"/>
        </w:rPr>
        <w:t>О</w:t>
      </w:r>
      <w:r w:rsidR="00D1487B">
        <w:rPr>
          <w:rFonts w:ascii="Times New Roman" w:eastAsiaTheme="minorHAnsi" w:hAnsi="Times New Roman"/>
          <w:sz w:val="28"/>
          <w:szCs w:val="28"/>
          <w:lang w:eastAsia="en-US"/>
        </w:rPr>
        <w:t>рганізація та розвиток власного ф</w:t>
      </w:r>
      <w:r w:rsidR="00D1487B" w:rsidRPr="00D1487B">
        <w:rPr>
          <w:rFonts w:ascii="Times New Roman" w:eastAsiaTheme="minorHAnsi" w:hAnsi="Times New Roman"/>
          <w:sz w:val="28"/>
          <w:szCs w:val="28"/>
          <w:lang w:eastAsia="en-US"/>
        </w:rPr>
        <w:t>армацевтичного бізнесу в сучасних  умовах</w:t>
      </w:r>
      <w:r w:rsidR="00D1487B">
        <w:rPr>
          <w:rFonts w:ascii="Times New Roman" w:eastAsiaTheme="minorHAnsi" w:hAnsi="Times New Roman"/>
          <w:sz w:val="28"/>
          <w:szCs w:val="28"/>
          <w:lang w:eastAsia="en-US"/>
        </w:rPr>
        <w:t xml:space="preserve">. </w:t>
      </w:r>
      <w:r w:rsidR="00D522E2" w:rsidRPr="00D1487B">
        <w:rPr>
          <w:rFonts w:ascii="Times New Roman" w:hAnsi="Times New Roman"/>
          <w:sz w:val="28"/>
          <w:szCs w:val="28"/>
        </w:rPr>
        <w:t>Сучасні напрями змін в управлінні охороною здоров’я: модернізація, якість, комунікація:</w:t>
      </w:r>
      <w:r w:rsidR="00D522E2" w:rsidRPr="00744DA0">
        <w:rPr>
          <w:rFonts w:ascii="Times New Roman" w:hAnsi="Times New Roman"/>
          <w:sz w:val="28"/>
          <w:szCs w:val="28"/>
        </w:rPr>
        <w:t xml:space="preserve"> </w:t>
      </w:r>
      <w:r w:rsidR="00D1487B">
        <w:rPr>
          <w:rFonts w:ascii="Times New Roman" w:hAnsi="Times New Roman"/>
          <w:sz w:val="28"/>
          <w:szCs w:val="28"/>
        </w:rPr>
        <w:t xml:space="preserve">ІІ </w:t>
      </w:r>
      <w:r w:rsidR="00D522E2" w:rsidRPr="00744DA0">
        <w:rPr>
          <w:rFonts w:ascii="Times New Roman" w:hAnsi="Times New Roman"/>
          <w:sz w:val="28"/>
          <w:szCs w:val="28"/>
        </w:rPr>
        <w:lastRenderedPageBreak/>
        <w:t>Міжнародна наукова конференція, 31 травня 202</w:t>
      </w:r>
      <w:r w:rsidR="00D1487B">
        <w:rPr>
          <w:rFonts w:ascii="Times New Roman" w:hAnsi="Times New Roman"/>
          <w:sz w:val="28"/>
          <w:szCs w:val="28"/>
        </w:rPr>
        <w:t>5</w:t>
      </w:r>
      <w:r w:rsidR="00D522E2" w:rsidRPr="00744DA0">
        <w:rPr>
          <w:rFonts w:ascii="Times New Roman" w:hAnsi="Times New Roman"/>
          <w:sz w:val="28"/>
          <w:szCs w:val="28"/>
        </w:rPr>
        <w:t xml:space="preserve"> року, м. Одеса. </w:t>
      </w:r>
      <w:r w:rsidR="00D1487B">
        <w:rPr>
          <w:rFonts w:ascii="Times New Roman" w:hAnsi="Times New Roman"/>
          <w:sz w:val="28"/>
          <w:szCs w:val="28"/>
        </w:rPr>
        <w:t xml:space="preserve">ОНМедУ. </w:t>
      </w:r>
      <w:r w:rsidR="00D522E2" w:rsidRPr="00744DA0">
        <w:rPr>
          <w:rFonts w:ascii="Times New Roman" w:hAnsi="Times New Roman"/>
          <w:sz w:val="28"/>
          <w:szCs w:val="28"/>
        </w:rPr>
        <w:t>202</w:t>
      </w:r>
      <w:r w:rsidR="00D1487B">
        <w:rPr>
          <w:rFonts w:ascii="Times New Roman" w:hAnsi="Times New Roman"/>
          <w:sz w:val="28"/>
          <w:szCs w:val="28"/>
        </w:rPr>
        <w:t>5</w:t>
      </w:r>
      <w:r w:rsidR="00D522E2" w:rsidRPr="00744DA0">
        <w:rPr>
          <w:rFonts w:ascii="Times New Roman" w:hAnsi="Times New Roman"/>
          <w:sz w:val="28"/>
          <w:szCs w:val="28"/>
        </w:rPr>
        <w:t xml:space="preserve">. </w:t>
      </w:r>
    </w:p>
    <w:p w:rsidR="00D522E2" w:rsidRPr="00744DA0" w:rsidRDefault="00D522E2" w:rsidP="00D522E2">
      <w:pPr>
        <w:autoSpaceDE w:val="0"/>
        <w:spacing w:after="0" w:line="360" w:lineRule="auto"/>
        <w:ind w:firstLine="709"/>
        <w:jc w:val="both"/>
        <w:rPr>
          <w:rFonts w:ascii="Times New Roman" w:hAnsi="Times New Roman" w:cs="Times New Roman"/>
          <w:sz w:val="28"/>
          <w:szCs w:val="28"/>
        </w:rPr>
      </w:pPr>
      <w:r w:rsidRPr="00744DA0">
        <w:rPr>
          <w:rFonts w:ascii="Times New Roman" w:hAnsi="Times New Roman" w:cs="Times New Roman"/>
          <w:i/>
          <w:sz w:val="28"/>
          <w:szCs w:val="28"/>
        </w:rPr>
        <w:t>Структура кваліфікаційної роботи.</w:t>
      </w:r>
      <w:r w:rsidRPr="00744DA0">
        <w:rPr>
          <w:rFonts w:ascii="Times New Roman" w:hAnsi="Times New Roman" w:cs="Times New Roman"/>
          <w:sz w:val="28"/>
          <w:szCs w:val="28"/>
        </w:rPr>
        <w:t xml:space="preserve"> </w:t>
      </w:r>
    </w:p>
    <w:p w:rsidR="00D522E2" w:rsidRPr="00744DA0" w:rsidRDefault="00D522E2" w:rsidP="00D522E2">
      <w:pPr>
        <w:autoSpaceDE w:val="0"/>
        <w:spacing w:after="0" w:line="360" w:lineRule="auto"/>
        <w:ind w:firstLine="709"/>
        <w:jc w:val="both"/>
        <w:rPr>
          <w:rFonts w:ascii="Times New Roman" w:hAnsi="Times New Roman" w:cs="Times New Roman"/>
          <w:sz w:val="28"/>
          <w:szCs w:val="28"/>
        </w:rPr>
      </w:pPr>
      <w:r w:rsidRPr="00744DA0">
        <w:rPr>
          <w:rFonts w:ascii="Times New Roman" w:hAnsi="Times New Roman" w:cs="Times New Roman"/>
          <w:sz w:val="28"/>
          <w:szCs w:val="28"/>
        </w:rPr>
        <w:t xml:space="preserve">Робота складається із вступу, трьох розділів, висновків, списку літератури, додатків. </w:t>
      </w:r>
    </w:p>
    <w:p w:rsidR="00D522E2" w:rsidRPr="00744DA0" w:rsidRDefault="00D522E2" w:rsidP="00D522E2">
      <w:pPr>
        <w:autoSpaceDE w:val="0"/>
        <w:spacing w:after="0" w:line="360" w:lineRule="auto"/>
        <w:ind w:firstLine="709"/>
        <w:jc w:val="both"/>
        <w:rPr>
          <w:rFonts w:ascii="Times New Roman" w:hAnsi="Times New Roman" w:cs="Times New Roman"/>
          <w:sz w:val="28"/>
          <w:szCs w:val="28"/>
        </w:rPr>
      </w:pPr>
      <w:r w:rsidRPr="00744DA0">
        <w:rPr>
          <w:rFonts w:ascii="Times New Roman" w:hAnsi="Times New Roman" w:cs="Times New Roman"/>
          <w:sz w:val="28"/>
          <w:szCs w:val="28"/>
        </w:rPr>
        <w:t xml:space="preserve">Загальний обсяг роботи складає </w:t>
      </w:r>
      <w:r w:rsidR="00D1487B">
        <w:rPr>
          <w:rFonts w:ascii="Times New Roman" w:hAnsi="Times New Roman" w:cs="Times New Roman"/>
          <w:sz w:val="28"/>
          <w:szCs w:val="28"/>
        </w:rPr>
        <w:t xml:space="preserve">  </w:t>
      </w:r>
      <w:r w:rsidR="00C646DD">
        <w:rPr>
          <w:rFonts w:ascii="Times New Roman" w:hAnsi="Times New Roman" w:cs="Times New Roman"/>
          <w:sz w:val="28"/>
          <w:szCs w:val="28"/>
        </w:rPr>
        <w:t>88</w:t>
      </w:r>
      <w:r w:rsidR="00D1487B">
        <w:rPr>
          <w:rFonts w:ascii="Times New Roman" w:hAnsi="Times New Roman" w:cs="Times New Roman"/>
          <w:sz w:val="28"/>
          <w:szCs w:val="28"/>
        </w:rPr>
        <w:t xml:space="preserve">   </w:t>
      </w:r>
      <w:r w:rsidRPr="00744DA0">
        <w:rPr>
          <w:rFonts w:ascii="Times New Roman" w:hAnsi="Times New Roman" w:cs="Times New Roman"/>
          <w:sz w:val="28"/>
          <w:szCs w:val="28"/>
        </w:rPr>
        <w:t xml:space="preserve"> сторін</w:t>
      </w:r>
      <w:r w:rsidR="00B80180" w:rsidRPr="00744DA0">
        <w:rPr>
          <w:rFonts w:ascii="Times New Roman" w:hAnsi="Times New Roman" w:cs="Times New Roman"/>
          <w:sz w:val="28"/>
          <w:szCs w:val="28"/>
        </w:rPr>
        <w:t>ок</w:t>
      </w:r>
      <w:r w:rsidRPr="00744DA0">
        <w:rPr>
          <w:rFonts w:ascii="Times New Roman" w:hAnsi="Times New Roman" w:cs="Times New Roman"/>
          <w:sz w:val="28"/>
          <w:szCs w:val="28"/>
        </w:rPr>
        <w:t xml:space="preserve">, список літератури містить </w:t>
      </w:r>
      <w:r w:rsidR="00D1487B">
        <w:rPr>
          <w:rFonts w:ascii="Times New Roman" w:hAnsi="Times New Roman" w:cs="Times New Roman"/>
          <w:sz w:val="28"/>
          <w:szCs w:val="28"/>
        </w:rPr>
        <w:t xml:space="preserve">  </w:t>
      </w:r>
      <w:r w:rsidR="00C646DD">
        <w:rPr>
          <w:rFonts w:ascii="Times New Roman" w:hAnsi="Times New Roman" w:cs="Times New Roman"/>
          <w:sz w:val="28"/>
          <w:szCs w:val="28"/>
        </w:rPr>
        <w:t>57</w:t>
      </w:r>
      <w:r w:rsidR="00D1487B">
        <w:rPr>
          <w:rFonts w:ascii="Times New Roman" w:hAnsi="Times New Roman" w:cs="Times New Roman"/>
          <w:sz w:val="28"/>
          <w:szCs w:val="28"/>
        </w:rPr>
        <w:t xml:space="preserve">   </w:t>
      </w:r>
      <w:r w:rsidR="00B80180" w:rsidRPr="00744DA0">
        <w:rPr>
          <w:rFonts w:ascii="Times New Roman" w:hAnsi="Times New Roman" w:cs="Times New Roman"/>
          <w:sz w:val="28"/>
          <w:szCs w:val="28"/>
        </w:rPr>
        <w:t xml:space="preserve"> </w:t>
      </w:r>
      <w:r w:rsidRPr="00744DA0">
        <w:rPr>
          <w:rFonts w:ascii="Times New Roman" w:hAnsi="Times New Roman" w:cs="Times New Roman"/>
          <w:sz w:val="28"/>
          <w:szCs w:val="28"/>
        </w:rPr>
        <w:t>найменуван</w:t>
      </w:r>
      <w:r w:rsidR="00B80180" w:rsidRPr="00744DA0">
        <w:rPr>
          <w:rFonts w:ascii="Times New Roman" w:hAnsi="Times New Roman" w:cs="Times New Roman"/>
          <w:sz w:val="28"/>
          <w:szCs w:val="28"/>
        </w:rPr>
        <w:t>ь</w:t>
      </w:r>
      <w:r w:rsidRPr="00744DA0">
        <w:rPr>
          <w:rFonts w:ascii="Times New Roman" w:hAnsi="Times New Roman" w:cs="Times New Roman"/>
          <w:sz w:val="28"/>
          <w:szCs w:val="28"/>
        </w:rPr>
        <w:t xml:space="preserve">. У роботі </w:t>
      </w:r>
      <w:r w:rsidR="00135F6D">
        <w:rPr>
          <w:rFonts w:ascii="Times New Roman" w:hAnsi="Times New Roman" w:cs="Times New Roman"/>
          <w:sz w:val="28"/>
          <w:szCs w:val="28"/>
        </w:rPr>
        <w:t>наведено</w:t>
      </w:r>
      <w:r w:rsidR="00D1487B">
        <w:rPr>
          <w:rFonts w:ascii="Times New Roman" w:hAnsi="Times New Roman" w:cs="Times New Roman"/>
          <w:sz w:val="28"/>
          <w:szCs w:val="28"/>
        </w:rPr>
        <w:t xml:space="preserve">  </w:t>
      </w:r>
      <w:r w:rsidR="00135F6D">
        <w:rPr>
          <w:rFonts w:ascii="Times New Roman" w:hAnsi="Times New Roman" w:cs="Times New Roman"/>
          <w:sz w:val="28"/>
          <w:szCs w:val="28"/>
        </w:rPr>
        <w:t>24</w:t>
      </w:r>
      <w:r w:rsidR="00D1487B">
        <w:rPr>
          <w:rFonts w:ascii="Times New Roman" w:hAnsi="Times New Roman" w:cs="Times New Roman"/>
          <w:sz w:val="28"/>
          <w:szCs w:val="28"/>
        </w:rPr>
        <w:t xml:space="preserve"> </w:t>
      </w:r>
      <w:r w:rsidRPr="00744DA0">
        <w:rPr>
          <w:rFonts w:ascii="Times New Roman" w:hAnsi="Times New Roman" w:cs="Times New Roman"/>
          <w:sz w:val="28"/>
          <w:szCs w:val="28"/>
        </w:rPr>
        <w:t xml:space="preserve"> таблиць</w:t>
      </w:r>
      <w:r w:rsidR="00752C95" w:rsidRPr="00744DA0">
        <w:rPr>
          <w:rFonts w:ascii="Times New Roman" w:hAnsi="Times New Roman" w:cs="Times New Roman"/>
          <w:sz w:val="28"/>
          <w:szCs w:val="28"/>
        </w:rPr>
        <w:t xml:space="preserve">, </w:t>
      </w:r>
      <w:r w:rsidR="00D1487B">
        <w:rPr>
          <w:rFonts w:ascii="Times New Roman" w:hAnsi="Times New Roman" w:cs="Times New Roman"/>
          <w:sz w:val="28"/>
          <w:szCs w:val="28"/>
        </w:rPr>
        <w:t xml:space="preserve">  </w:t>
      </w:r>
      <w:r w:rsidR="00135F6D">
        <w:rPr>
          <w:rFonts w:ascii="Times New Roman" w:hAnsi="Times New Roman" w:cs="Times New Roman"/>
          <w:sz w:val="28"/>
          <w:szCs w:val="28"/>
        </w:rPr>
        <w:t>8</w:t>
      </w:r>
      <w:r w:rsidR="00D1487B">
        <w:rPr>
          <w:rFonts w:ascii="Times New Roman" w:hAnsi="Times New Roman" w:cs="Times New Roman"/>
          <w:sz w:val="28"/>
          <w:szCs w:val="28"/>
        </w:rPr>
        <w:t xml:space="preserve">  </w:t>
      </w:r>
      <w:r w:rsidR="00752C95" w:rsidRPr="00744DA0">
        <w:rPr>
          <w:rFonts w:ascii="Times New Roman" w:hAnsi="Times New Roman" w:cs="Times New Roman"/>
          <w:sz w:val="28"/>
          <w:szCs w:val="28"/>
        </w:rPr>
        <w:t>рисунків</w:t>
      </w:r>
      <w:r w:rsidR="00C646DD">
        <w:rPr>
          <w:rFonts w:ascii="Times New Roman" w:hAnsi="Times New Roman" w:cs="Times New Roman"/>
          <w:sz w:val="28"/>
          <w:szCs w:val="28"/>
        </w:rPr>
        <w:t xml:space="preserve">,     </w:t>
      </w:r>
      <w:r w:rsidR="00135F6D">
        <w:rPr>
          <w:rFonts w:ascii="Times New Roman" w:hAnsi="Times New Roman" w:cs="Times New Roman"/>
          <w:sz w:val="28"/>
          <w:szCs w:val="28"/>
        </w:rPr>
        <w:t xml:space="preserve">6   </w:t>
      </w:r>
      <w:r w:rsidR="00C646DD">
        <w:rPr>
          <w:rFonts w:ascii="Times New Roman" w:hAnsi="Times New Roman" w:cs="Times New Roman"/>
          <w:sz w:val="28"/>
          <w:szCs w:val="28"/>
        </w:rPr>
        <w:t>формул</w:t>
      </w:r>
      <w:r w:rsidRPr="00744DA0">
        <w:rPr>
          <w:rFonts w:ascii="Times New Roman" w:hAnsi="Times New Roman" w:cs="Times New Roman"/>
          <w:sz w:val="28"/>
          <w:szCs w:val="28"/>
        </w:rPr>
        <w:t>.</w:t>
      </w:r>
    </w:p>
    <w:p w:rsidR="00D522E2" w:rsidRPr="00744DA0" w:rsidRDefault="00D522E2" w:rsidP="00D522E2">
      <w:pPr>
        <w:spacing w:after="0" w:line="360" w:lineRule="auto"/>
        <w:rPr>
          <w:rFonts w:ascii="Times New Roman" w:eastAsia="Times New Roman" w:hAnsi="Times New Roman" w:cs="Times New Roman"/>
          <w:b/>
          <w:caps/>
          <w:sz w:val="28"/>
          <w:szCs w:val="28"/>
        </w:rPr>
      </w:pPr>
    </w:p>
    <w:p w:rsidR="00D522E2" w:rsidRPr="00744DA0" w:rsidRDefault="00D522E2" w:rsidP="00D522E2">
      <w:pPr>
        <w:spacing w:after="0" w:line="360" w:lineRule="auto"/>
        <w:rPr>
          <w:rFonts w:ascii="Times New Roman" w:eastAsia="Times New Roman" w:hAnsi="Times New Roman" w:cs="Times New Roman"/>
          <w:b/>
          <w:caps/>
          <w:sz w:val="28"/>
          <w:szCs w:val="28"/>
        </w:rPr>
      </w:pPr>
      <w:r w:rsidRPr="00744DA0">
        <w:rPr>
          <w:rFonts w:ascii="Times New Roman" w:eastAsia="Times New Roman" w:hAnsi="Times New Roman" w:cs="Times New Roman"/>
          <w:b/>
          <w:caps/>
          <w:sz w:val="28"/>
          <w:szCs w:val="28"/>
        </w:rPr>
        <w:br w:type="page"/>
      </w:r>
    </w:p>
    <w:p w:rsidR="006C12E8" w:rsidRPr="00744DA0" w:rsidRDefault="006C12E8" w:rsidP="006C12E8">
      <w:pPr>
        <w:widowControl w:val="0"/>
        <w:suppressAutoHyphens/>
        <w:spacing w:after="0" w:line="360" w:lineRule="auto"/>
        <w:jc w:val="center"/>
        <w:rPr>
          <w:rFonts w:ascii="Times New Roman" w:eastAsia="Times New Roman" w:hAnsi="Times New Roman" w:cs="Times New Roman"/>
          <w:b/>
          <w:caps/>
          <w:sz w:val="28"/>
          <w:szCs w:val="28"/>
        </w:rPr>
      </w:pPr>
      <w:r w:rsidRPr="00744DA0">
        <w:rPr>
          <w:rFonts w:ascii="Times New Roman" w:eastAsia="Times New Roman" w:hAnsi="Times New Roman" w:cs="Times New Roman"/>
          <w:b/>
          <w:caps/>
          <w:sz w:val="28"/>
          <w:szCs w:val="28"/>
        </w:rPr>
        <w:lastRenderedPageBreak/>
        <w:t>Розділ 1.</w:t>
      </w:r>
    </w:p>
    <w:p w:rsidR="006C12E8" w:rsidRPr="00E85872" w:rsidRDefault="00255518" w:rsidP="00255518">
      <w:pPr>
        <w:widowControl w:val="0"/>
        <w:suppressAutoHyphens/>
        <w:spacing w:after="0" w:line="360" w:lineRule="auto"/>
        <w:ind w:firstLine="567"/>
        <w:jc w:val="center"/>
        <w:rPr>
          <w:rStyle w:val="fontstyle11"/>
          <w:b/>
          <w:sz w:val="28"/>
          <w:szCs w:val="28"/>
        </w:rPr>
      </w:pPr>
      <w:r w:rsidRPr="00E85872">
        <w:rPr>
          <w:rStyle w:val="fontstyle11"/>
          <w:b/>
          <w:sz w:val="28"/>
          <w:szCs w:val="28"/>
        </w:rPr>
        <w:t>УПРАВЛІНСЬКІ</w:t>
      </w:r>
      <w:r w:rsidRPr="00E85872">
        <w:rPr>
          <w:rStyle w:val="fontstyle11"/>
          <w:rFonts w:ascii="Times New Roman" w:hAnsi="Times New Roman" w:cs="Times New Roman"/>
          <w:b/>
          <w:caps/>
          <w:sz w:val="28"/>
          <w:szCs w:val="28"/>
        </w:rPr>
        <w:t xml:space="preserve"> засади </w:t>
      </w:r>
      <w:r w:rsidRPr="00E85872">
        <w:rPr>
          <w:rStyle w:val="fontstyle11"/>
          <w:b/>
          <w:sz w:val="28"/>
          <w:szCs w:val="28"/>
        </w:rPr>
        <w:t>ОРГАНІЗАЦІЇ ТА РОЗВИТКУ ПРИВАТНОГО БІЗНЕСУ В ОХОРОНІ ЗДОРОВ'Я</w:t>
      </w:r>
    </w:p>
    <w:p w:rsidR="00255518" w:rsidRPr="00744DA0" w:rsidRDefault="00255518" w:rsidP="00255518">
      <w:pPr>
        <w:widowControl w:val="0"/>
        <w:suppressAutoHyphens/>
        <w:spacing w:after="0" w:line="360" w:lineRule="auto"/>
        <w:ind w:firstLine="567"/>
        <w:jc w:val="center"/>
        <w:rPr>
          <w:rFonts w:ascii="Times New Roman" w:eastAsia="Times New Roman" w:hAnsi="Times New Roman" w:cs="Times New Roman"/>
          <w:b/>
          <w:sz w:val="28"/>
          <w:szCs w:val="28"/>
        </w:rPr>
      </w:pPr>
    </w:p>
    <w:p w:rsidR="006C12E8" w:rsidRPr="00744DA0" w:rsidRDefault="006C12E8" w:rsidP="00255518">
      <w:pPr>
        <w:widowControl w:val="0"/>
        <w:suppressAutoHyphens/>
        <w:spacing w:after="0" w:line="360" w:lineRule="auto"/>
        <w:ind w:firstLine="567"/>
        <w:jc w:val="center"/>
        <w:rPr>
          <w:rStyle w:val="rynqvb"/>
          <w:rFonts w:ascii="Times New Roman" w:hAnsi="Times New Roman" w:cs="Times New Roman"/>
          <w:b/>
          <w:sz w:val="28"/>
          <w:szCs w:val="28"/>
        </w:rPr>
      </w:pPr>
      <w:r w:rsidRPr="00744DA0">
        <w:rPr>
          <w:rFonts w:ascii="Times New Roman" w:eastAsia="Times New Roman" w:hAnsi="Times New Roman" w:cs="Times New Roman"/>
          <w:b/>
          <w:sz w:val="28"/>
          <w:szCs w:val="28"/>
        </w:rPr>
        <w:t xml:space="preserve">1.1. </w:t>
      </w:r>
      <w:r w:rsidR="00E85872" w:rsidRPr="00E85872">
        <w:rPr>
          <w:rFonts w:ascii="Times New Roman" w:hAnsi="Times New Roman" w:cs="Times New Roman"/>
          <w:b/>
          <w:sz w:val="28"/>
          <w:szCs w:val="28"/>
        </w:rPr>
        <w:t xml:space="preserve">Дослідження особливостей приватного медичного бізнесу: </w:t>
      </w:r>
      <w:r w:rsidR="00CE01C7">
        <w:rPr>
          <w:rFonts w:ascii="Times New Roman" w:hAnsi="Times New Roman" w:cs="Times New Roman"/>
          <w:b/>
          <w:sz w:val="28"/>
          <w:szCs w:val="28"/>
        </w:rPr>
        <w:t>теоретичне обгрунтування</w:t>
      </w:r>
    </w:p>
    <w:p w:rsidR="00620E67" w:rsidRDefault="00CA7482" w:rsidP="006C12E8">
      <w:pPr>
        <w:widowControl w:val="0"/>
        <w:suppressAutoHyphens/>
        <w:spacing w:after="0" w:line="360" w:lineRule="auto"/>
        <w:ind w:firstLine="567"/>
        <w:jc w:val="both"/>
        <w:rPr>
          <w:rFonts w:ascii="Times New Roman" w:eastAsia="Times New Roman" w:hAnsi="Times New Roman" w:cs="Times New Roman"/>
          <w:sz w:val="28"/>
          <w:szCs w:val="28"/>
        </w:rPr>
      </w:pPr>
      <w:r w:rsidRPr="00CA7482">
        <w:rPr>
          <w:rFonts w:ascii="Times New Roman" w:eastAsia="Times New Roman" w:hAnsi="Times New Roman" w:cs="Times New Roman"/>
          <w:sz w:val="28"/>
          <w:szCs w:val="28"/>
        </w:rPr>
        <w:t>Здоров'я громадян є найвищою соціальною цінністю та конституційно закріпленим правом (стаття 49 Конституції України). Цей фундаментальний принцип вимагає від держави забезпечення ефективної та доступної системи охорони здоров'я. Незважаючи на численні спроби реформування прот</w:t>
      </w:r>
      <w:r w:rsidR="00620E67">
        <w:rPr>
          <w:rFonts w:ascii="Times New Roman" w:eastAsia="Times New Roman" w:hAnsi="Times New Roman" w:cs="Times New Roman"/>
          <w:sz w:val="28"/>
          <w:szCs w:val="28"/>
        </w:rPr>
        <w:t>ягом років незалежності та програмну реформу галузі охорони здоров’я  з 2012 року по цей час,</w:t>
      </w:r>
      <w:r w:rsidRPr="00CA7482">
        <w:rPr>
          <w:rFonts w:ascii="Times New Roman" w:eastAsia="Times New Roman" w:hAnsi="Times New Roman" w:cs="Times New Roman"/>
          <w:sz w:val="28"/>
          <w:szCs w:val="28"/>
        </w:rPr>
        <w:t xml:space="preserve"> кардинальн</w:t>
      </w:r>
      <w:r w:rsidR="00620E67">
        <w:rPr>
          <w:rFonts w:ascii="Times New Roman" w:eastAsia="Times New Roman" w:hAnsi="Times New Roman" w:cs="Times New Roman"/>
          <w:sz w:val="28"/>
          <w:szCs w:val="28"/>
        </w:rPr>
        <w:t>і</w:t>
      </w:r>
      <w:r w:rsidRPr="00CA7482">
        <w:rPr>
          <w:rFonts w:ascii="Times New Roman" w:eastAsia="Times New Roman" w:hAnsi="Times New Roman" w:cs="Times New Roman"/>
          <w:sz w:val="28"/>
          <w:szCs w:val="28"/>
        </w:rPr>
        <w:t xml:space="preserve"> зміни основних засад функціонування медичної галузі в Україні </w:t>
      </w:r>
      <w:r w:rsidR="00620E67">
        <w:rPr>
          <w:rFonts w:ascii="Times New Roman" w:eastAsia="Times New Roman" w:hAnsi="Times New Roman" w:cs="Times New Roman"/>
          <w:sz w:val="28"/>
          <w:szCs w:val="28"/>
        </w:rPr>
        <w:t>і досі тривають</w:t>
      </w:r>
      <w:r w:rsidR="001B6FDC">
        <w:rPr>
          <w:rFonts w:ascii="Times New Roman" w:eastAsia="Times New Roman" w:hAnsi="Times New Roman" w:cs="Times New Roman"/>
          <w:sz w:val="28"/>
          <w:szCs w:val="28"/>
        </w:rPr>
        <w:t xml:space="preserve">. Впровадження </w:t>
      </w:r>
      <w:r w:rsidR="00CE01C7">
        <w:rPr>
          <w:rFonts w:ascii="Times New Roman" w:eastAsia="Times New Roman" w:hAnsi="Times New Roman" w:cs="Times New Roman"/>
          <w:sz w:val="28"/>
          <w:szCs w:val="28"/>
        </w:rPr>
        <w:t xml:space="preserve">з 2016 року: </w:t>
      </w:r>
      <w:r w:rsidR="001B6FDC">
        <w:rPr>
          <w:rFonts w:ascii="Times New Roman" w:eastAsia="Times New Roman" w:hAnsi="Times New Roman" w:cs="Times New Roman"/>
          <w:sz w:val="28"/>
          <w:szCs w:val="28"/>
        </w:rPr>
        <w:t>МІСів, ЕСОЗ, електронних декларацій,</w:t>
      </w:r>
      <w:r w:rsidR="00CE01C7">
        <w:rPr>
          <w:rFonts w:ascii="Times New Roman" w:eastAsia="Times New Roman" w:hAnsi="Times New Roman" w:cs="Times New Roman"/>
          <w:sz w:val="28"/>
          <w:szCs w:val="28"/>
        </w:rPr>
        <w:t xml:space="preserve"> з 2018 року:</w:t>
      </w:r>
      <w:r w:rsidR="001B6FDC">
        <w:rPr>
          <w:rFonts w:ascii="Times New Roman" w:eastAsia="Times New Roman" w:hAnsi="Times New Roman" w:cs="Times New Roman"/>
          <w:sz w:val="28"/>
          <w:szCs w:val="28"/>
        </w:rPr>
        <w:t xml:space="preserve"> Програми державних гарантій з відповідними функціями НСЗУ,</w:t>
      </w:r>
      <w:r w:rsidR="00CE01C7">
        <w:rPr>
          <w:rFonts w:ascii="Times New Roman" w:eastAsia="Times New Roman" w:hAnsi="Times New Roman" w:cs="Times New Roman"/>
          <w:sz w:val="28"/>
          <w:szCs w:val="28"/>
        </w:rPr>
        <w:t xml:space="preserve"> з 2022 року</w:t>
      </w:r>
      <w:r w:rsidR="00CF6E1A">
        <w:rPr>
          <w:rFonts w:ascii="Times New Roman" w:eastAsia="Times New Roman" w:hAnsi="Times New Roman" w:cs="Times New Roman"/>
          <w:sz w:val="28"/>
          <w:szCs w:val="28"/>
        </w:rPr>
        <w:t>:</w:t>
      </w:r>
      <w:r w:rsidR="001B6FDC">
        <w:rPr>
          <w:rFonts w:ascii="Times New Roman" w:eastAsia="Times New Roman" w:hAnsi="Times New Roman" w:cs="Times New Roman"/>
          <w:sz w:val="28"/>
          <w:szCs w:val="28"/>
        </w:rPr>
        <w:t xml:space="preserve"> створення спроможної мережі медичних закладів з сегментацією на надкластери, кластери та загальні лікарні, негативний  вплив війни на стан здоров’я населення: всі ці фактори ускладнюють роботу державних медичних закладів. На фоні перманентних реформ та економічної і політичної кризи в країні</w:t>
      </w:r>
      <w:r w:rsidR="00AB0086">
        <w:rPr>
          <w:rFonts w:ascii="Times New Roman" w:eastAsia="Times New Roman" w:hAnsi="Times New Roman" w:cs="Times New Roman"/>
          <w:sz w:val="28"/>
          <w:szCs w:val="28"/>
        </w:rPr>
        <w:t>, приватні медичні заклади функціонально почувають себе стабільніше і впевнініше і мають змогу розвиватися під меншим впливом макро</w:t>
      </w:r>
      <w:r w:rsidR="00CF6E1A">
        <w:rPr>
          <w:rFonts w:ascii="Times New Roman" w:eastAsia="Times New Roman" w:hAnsi="Times New Roman" w:cs="Times New Roman"/>
          <w:sz w:val="28"/>
          <w:szCs w:val="28"/>
        </w:rPr>
        <w:t>-</w:t>
      </w:r>
      <w:r w:rsidR="00AB0086">
        <w:rPr>
          <w:rFonts w:ascii="Times New Roman" w:eastAsia="Times New Roman" w:hAnsi="Times New Roman" w:cs="Times New Roman"/>
          <w:sz w:val="28"/>
          <w:szCs w:val="28"/>
        </w:rPr>
        <w:t>реформ та економічної кризи в країні.</w:t>
      </w:r>
    </w:p>
    <w:p w:rsidR="00CA7482" w:rsidRDefault="00620E67" w:rsidP="006C12E8">
      <w:pPr>
        <w:widowControl w:val="0"/>
        <w:suppressAutoHyphens/>
        <w:spacing w:after="0" w:line="360" w:lineRule="auto"/>
        <w:ind w:firstLine="567"/>
        <w:jc w:val="both"/>
        <w:rPr>
          <w:rFonts w:ascii="Times New Roman" w:eastAsia="Times New Roman" w:hAnsi="Times New Roman" w:cs="Times New Roman"/>
          <w:sz w:val="28"/>
          <w:szCs w:val="28"/>
        </w:rPr>
      </w:pPr>
      <w:r w:rsidRPr="00620E67">
        <w:rPr>
          <w:rFonts w:ascii="Times New Roman" w:eastAsia="Times New Roman" w:hAnsi="Times New Roman" w:cs="Times New Roman"/>
          <w:sz w:val="28"/>
          <w:szCs w:val="28"/>
        </w:rPr>
        <w:t>Успішне реформування системи охорони здоров'я України має базуватися на поєднанні надійних державних гарантій (перехід до чіткого пакету гарантованих послуг) і розвитку конкурентного середовища (стимулювання медичного страхування та приватної медицини) під суворим державним контролем якості та доступності, орієнтуючись на кращі європейські практики солідарності та ефективності</w:t>
      </w:r>
      <w:r w:rsidR="006A3AE4">
        <w:rPr>
          <w:rFonts w:ascii="Times New Roman" w:eastAsia="Times New Roman" w:hAnsi="Times New Roman" w:cs="Times New Roman"/>
          <w:sz w:val="28"/>
          <w:szCs w:val="28"/>
        </w:rPr>
        <w:t xml:space="preserve"> </w:t>
      </w:r>
      <w:r w:rsidR="006A3AE4" w:rsidRPr="000269C0">
        <w:rPr>
          <w:rFonts w:ascii="Times New Roman" w:eastAsia="Times New Roman" w:hAnsi="Times New Roman" w:cs="Times New Roman"/>
          <w:sz w:val="28"/>
          <w:szCs w:val="28"/>
        </w:rPr>
        <w:t>[</w:t>
      </w:r>
      <w:r w:rsidR="006A3AE4">
        <w:rPr>
          <w:rFonts w:ascii="Times New Roman" w:eastAsia="Times New Roman" w:hAnsi="Times New Roman" w:cs="Times New Roman"/>
          <w:sz w:val="28"/>
          <w:szCs w:val="28"/>
        </w:rPr>
        <w:t>9</w:t>
      </w:r>
      <w:r w:rsidR="006A3AE4" w:rsidRPr="000269C0">
        <w:rPr>
          <w:rFonts w:ascii="Times New Roman" w:eastAsia="Times New Roman" w:hAnsi="Times New Roman" w:cs="Times New Roman"/>
          <w:sz w:val="28"/>
          <w:szCs w:val="28"/>
        </w:rPr>
        <w:t>]</w:t>
      </w:r>
      <w:r w:rsidR="006A3AE4">
        <w:rPr>
          <w:rFonts w:ascii="Times New Roman" w:eastAsia="Times New Roman" w:hAnsi="Times New Roman" w:cs="Times New Roman"/>
          <w:sz w:val="28"/>
          <w:szCs w:val="28"/>
        </w:rPr>
        <w:t xml:space="preserve"> </w:t>
      </w:r>
      <w:r w:rsidRPr="00620E67">
        <w:rPr>
          <w:rFonts w:ascii="Times New Roman" w:eastAsia="Times New Roman" w:hAnsi="Times New Roman" w:cs="Times New Roman"/>
          <w:sz w:val="28"/>
          <w:szCs w:val="28"/>
        </w:rPr>
        <w:t>.</w:t>
      </w:r>
    </w:p>
    <w:p w:rsidR="00620E67" w:rsidRDefault="00620E67" w:rsidP="00620E67">
      <w:pPr>
        <w:widowControl w:val="0"/>
        <w:suppressAutoHyphens/>
        <w:spacing w:after="0" w:line="360" w:lineRule="auto"/>
        <w:ind w:firstLine="567"/>
        <w:jc w:val="both"/>
        <w:rPr>
          <w:rFonts w:ascii="Times New Roman" w:eastAsia="Times New Roman" w:hAnsi="Times New Roman" w:cs="Times New Roman"/>
          <w:sz w:val="28"/>
          <w:szCs w:val="28"/>
        </w:rPr>
      </w:pPr>
      <w:r w:rsidRPr="00620E67">
        <w:rPr>
          <w:rFonts w:ascii="Times New Roman" w:eastAsia="Times New Roman" w:hAnsi="Times New Roman" w:cs="Times New Roman"/>
          <w:sz w:val="28"/>
          <w:szCs w:val="28"/>
        </w:rPr>
        <w:t>Сучасний етап розвитку</w:t>
      </w:r>
      <w:r>
        <w:rPr>
          <w:rFonts w:ascii="Times New Roman" w:eastAsia="Times New Roman" w:hAnsi="Times New Roman" w:cs="Times New Roman"/>
          <w:sz w:val="28"/>
          <w:szCs w:val="28"/>
        </w:rPr>
        <w:t xml:space="preserve"> та реформування</w:t>
      </w:r>
      <w:r w:rsidRPr="00620E67">
        <w:rPr>
          <w:rFonts w:ascii="Times New Roman" w:eastAsia="Times New Roman" w:hAnsi="Times New Roman" w:cs="Times New Roman"/>
          <w:sz w:val="28"/>
          <w:szCs w:val="28"/>
        </w:rPr>
        <w:t xml:space="preserve"> систем охорони здоров’я в більшості</w:t>
      </w:r>
      <w:r>
        <w:rPr>
          <w:rFonts w:ascii="Times New Roman" w:eastAsia="Times New Roman" w:hAnsi="Times New Roman" w:cs="Times New Roman"/>
          <w:sz w:val="28"/>
          <w:szCs w:val="28"/>
        </w:rPr>
        <w:t xml:space="preserve"> Європейських та</w:t>
      </w:r>
      <w:r w:rsidRPr="00620E67">
        <w:rPr>
          <w:rFonts w:ascii="Times New Roman" w:eastAsia="Times New Roman" w:hAnsi="Times New Roman" w:cs="Times New Roman"/>
          <w:sz w:val="28"/>
          <w:szCs w:val="28"/>
        </w:rPr>
        <w:t xml:space="preserve"> розвинених країн світу характеризується </w:t>
      </w:r>
      <w:r w:rsidR="00254745">
        <w:rPr>
          <w:rFonts w:ascii="Times New Roman" w:eastAsia="Times New Roman" w:hAnsi="Times New Roman" w:cs="Times New Roman"/>
          <w:sz w:val="28"/>
          <w:szCs w:val="28"/>
        </w:rPr>
        <w:t>зростанням</w:t>
      </w:r>
      <w:r w:rsidRPr="00620E67">
        <w:rPr>
          <w:rFonts w:ascii="Times New Roman" w:eastAsia="Times New Roman" w:hAnsi="Times New Roman" w:cs="Times New Roman"/>
          <w:sz w:val="28"/>
          <w:szCs w:val="28"/>
        </w:rPr>
        <w:t xml:space="preserve"> частки приватного сектору</w:t>
      </w:r>
      <w:r w:rsidR="00254745">
        <w:rPr>
          <w:rFonts w:ascii="Times New Roman" w:eastAsia="Times New Roman" w:hAnsi="Times New Roman" w:cs="Times New Roman"/>
          <w:sz w:val="28"/>
          <w:szCs w:val="28"/>
        </w:rPr>
        <w:t xml:space="preserve"> як щодо кількості приватних медичних </w:t>
      </w:r>
      <w:r w:rsidR="00254745">
        <w:rPr>
          <w:rFonts w:ascii="Times New Roman" w:eastAsia="Times New Roman" w:hAnsi="Times New Roman" w:cs="Times New Roman"/>
          <w:sz w:val="28"/>
          <w:szCs w:val="28"/>
        </w:rPr>
        <w:lastRenderedPageBreak/>
        <w:t xml:space="preserve">закладів, так </w:t>
      </w:r>
      <w:r w:rsidRPr="00620E67">
        <w:rPr>
          <w:rFonts w:ascii="Times New Roman" w:eastAsia="Times New Roman" w:hAnsi="Times New Roman" w:cs="Times New Roman"/>
          <w:sz w:val="28"/>
          <w:szCs w:val="28"/>
        </w:rPr>
        <w:t xml:space="preserve"> </w:t>
      </w:r>
      <w:r w:rsidR="00254745">
        <w:rPr>
          <w:rFonts w:ascii="Times New Roman" w:eastAsia="Times New Roman" w:hAnsi="Times New Roman" w:cs="Times New Roman"/>
          <w:sz w:val="28"/>
          <w:szCs w:val="28"/>
        </w:rPr>
        <w:t>і сегменту надання</w:t>
      </w:r>
      <w:r w:rsidRPr="00620E67">
        <w:rPr>
          <w:rFonts w:ascii="Times New Roman" w:eastAsia="Times New Roman" w:hAnsi="Times New Roman" w:cs="Times New Roman"/>
          <w:sz w:val="28"/>
          <w:szCs w:val="28"/>
        </w:rPr>
        <w:t xml:space="preserve"> медичної допомоги. В Україні </w:t>
      </w:r>
      <w:r w:rsidR="00254745">
        <w:rPr>
          <w:rFonts w:ascii="Times New Roman" w:eastAsia="Times New Roman" w:hAnsi="Times New Roman" w:cs="Times New Roman"/>
          <w:sz w:val="28"/>
          <w:szCs w:val="28"/>
        </w:rPr>
        <w:t xml:space="preserve">останніми роками </w:t>
      </w:r>
      <w:r w:rsidRPr="00620E67">
        <w:rPr>
          <w:rFonts w:ascii="Times New Roman" w:eastAsia="Times New Roman" w:hAnsi="Times New Roman" w:cs="Times New Roman"/>
          <w:sz w:val="28"/>
          <w:szCs w:val="28"/>
        </w:rPr>
        <w:t xml:space="preserve">приватні </w:t>
      </w:r>
      <w:r w:rsidR="00254745">
        <w:rPr>
          <w:rFonts w:ascii="Times New Roman" w:eastAsia="Times New Roman" w:hAnsi="Times New Roman" w:cs="Times New Roman"/>
          <w:sz w:val="28"/>
          <w:szCs w:val="28"/>
        </w:rPr>
        <w:t>медичні заклади</w:t>
      </w:r>
      <w:r w:rsidRPr="00620E67">
        <w:rPr>
          <w:rFonts w:ascii="Times New Roman" w:eastAsia="Times New Roman" w:hAnsi="Times New Roman" w:cs="Times New Roman"/>
          <w:sz w:val="28"/>
          <w:szCs w:val="28"/>
        </w:rPr>
        <w:t xml:space="preserve"> також </w:t>
      </w:r>
      <w:r w:rsidR="00254745">
        <w:rPr>
          <w:rFonts w:ascii="Times New Roman" w:eastAsia="Times New Roman" w:hAnsi="Times New Roman" w:cs="Times New Roman"/>
          <w:sz w:val="28"/>
          <w:szCs w:val="28"/>
        </w:rPr>
        <w:t>посідають суттєвий сегмент щодо надання</w:t>
      </w:r>
      <w:r w:rsidRPr="00620E67">
        <w:rPr>
          <w:rFonts w:ascii="Times New Roman" w:eastAsia="Times New Roman" w:hAnsi="Times New Roman" w:cs="Times New Roman"/>
          <w:sz w:val="28"/>
          <w:szCs w:val="28"/>
        </w:rPr>
        <w:t xml:space="preserve"> медичних послуг із забезпечення</w:t>
      </w:r>
      <w:r w:rsidR="00254745">
        <w:rPr>
          <w:rFonts w:ascii="Times New Roman" w:eastAsia="Times New Roman" w:hAnsi="Times New Roman" w:cs="Times New Roman"/>
          <w:sz w:val="28"/>
          <w:szCs w:val="28"/>
        </w:rPr>
        <w:t xml:space="preserve">м медичними препаратами, </w:t>
      </w:r>
      <w:r w:rsidRPr="00620E67">
        <w:rPr>
          <w:rFonts w:ascii="Times New Roman" w:eastAsia="Times New Roman" w:hAnsi="Times New Roman" w:cs="Times New Roman"/>
          <w:sz w:val="28"/>
          <w:szCs w:val="28"/>
        </w:rPr>
        <w:t xml:space="preserve"> ліками та обладнанням. Приватний </w:t>
      </w:r>
      <w:r w:rsidR="00CF6E1A">
        <w:rPr>
          <w:rFonts w:ascii="Times New Roman" w:eastAsia="Times New Roman" w:hAnsi="Times New Roman" w:cs="Times New Roman"/>
          <w:sz w:val="28"/>
          <w:szCs w:val="28"/>
        </w:rPr>
        <w:t>медичний бізнес</w:t>
      </w:r>
      <w:r w:rsidRPr="00620E67">
        <w:rPr>
          <w:rFonts w:ascii="Times New Roman" w:eastAsia="Times New Roman" w:hAnsi="Times New Roman" w:cs="Times New Roman"/>
          <w:sz w:val="28"/>
          <w:szCs w:val="28"/>
        </w:rPr>
        <w:t xml:space="preserve"> має багато суттєвих переваг перед державним</w:t>
      </w:r>
      <w:r w:rsidR="00254745">
        <w:rPr>
          <w:rFonts w:ascii="Times New Roman" w:eastAsia="Times New Roman" w:hAnsi="Times New Roman" w:cs="Times New Roman"/>
          <w:sz w:val="28"/>
          <w:szCs w:val="28"/>
        </w:rPr>
        <w:t>и медичними закладами</w:t>
      </w:r>
      <w:r w:rsidRPr="00620E67">
        <w:rPr>
          <w:rFonts w:ascii="Times New Roman" w:eastAsia="Times New Roman" w:hAnsi="Times New Roman" w:cs="Times New Roman"/>
          <w:sz w:val="28"/>
          <w:szCs w:val="28"/>
        </w:rPr>
        <w:t xml:space="preserve">. По-перше, </w:t>
      </w:r>
      <w:r w:rsidR="00254745">
        <w:rPr>
          <w:rFonts w:ascii="Times New Roman" w:eastAsia="Times New Roman" w:hAnsi="Times New Roman" w:cs="Times New Roman"/>
          <w:sz w:val="28"/>
          <w:szCs w:val="28"/>
        </w:rPr>
        <w:t xml:space="preserve"> менеджмент в </w:t>
      </w:r>
      <w:r w:rsidRPr="00620E67">
        <w:rPr>
          <w:rFonts w:ascii="Times New Roman" w:eastAsia="Times New Roman" w:hAnsi="Times New Roman" w:cs="Times New Roman"/>
          <w:sz w:val="28"/>
          <w:szCs w:val="28"/>
        </w:rPr>
        <w:t>приватн</w:t>
      </w:r>
      <w:r w:rsidR="00254745">
        <w:rPr>
          <w:rFonts w:ascii="Times New Roman" w:eastAsia="Times New Roman" w:hAnsi="Times New Roman" w:cs="Times New Roman"/>
          <w:sz w:val="28"/>
          <w:szCs w:val="28"/>
        </w:rPr>
        <w:t>ому медичному закладі</w:t>
      </w:r>
      <w:r w:rsidRPr="00620E67">
        <w:rPr>
          <w:rFonts w:ascii="Times New Roman" w:eastAsia="Times New Roman" w:hAnsi="Times New Roman" w:cs="Times New Roman"/>
          <w:sz w:val="28"/>
          <w:szCs w:val="28"/>
        </w:rPr>
        <w:t xml:space="preserve"> </w:t>
      </w:r>
      <w:r w:rsidR="00254745">
        <w:rPr>
          <w:rFonts w:ascii="Times New Roman" w:eastAsia="Times New Roman" w:hAnsi="Times New Roman" w:cs="Times New Roman"/>
          <w:sz w:val="28"/>
          <w:szCs w:val="28"/>
        </w:rPr>
        <w:t>менш залежний</w:t>
      </w:r>
      <w:r w:rsidRPr="00620E67">
        <w:rPr>
          <w:rFonts w:ascii="Times New Roman" w:eastAsia="Times New Roman" w:hAnsi="Times New Roman" w:cs="Times New Roman"/>
          <w:sz w:val="28"/>
          <w:szCs w:val="28"/>
        </w:rPr>
        <w:t xml:space="preserve"> від адміністративних і політичних перешкод, притаманних бюрократичній </w:t>
      </w:r>
      <w:r w:rsidR="00254745">
        <w:rPr>
          <w:rFonts w:ascii="Times New Roman" w:eastAsia="Times New Roman" w:hAnsi="Times New Roman" w:cs="Times New Roman"/>
          <w:sz w:val="28"/>
          <w:szCs w:val="28"/>
        </w:rPr>
        <w:t>системі</w:t>
      </w:r>
      <w:r w:rsidRPr="00620E67">
        <w:rPr>
          <w:rFonts w:ascii="Times New Roman" w:eastAsia="Times New Roman" w:hAnsi="Times New Roman" w:cs="Times New Roman"/>
          <w:sz w:val="28"/>
          <w:szCs w:val="28"/>
        </w:rPr>
        <w:t xml:space="preserve"> держави. По-друге, приватний </w:t>
      </w:r>
      <w:r w:rsidR="00254745">
        <w:rPr>
          <w:rFonts w:ascii="Times New Roman" w:eastAsia="Times New Roman" w:hAnsi="Times New Roman" w:cs="Times New Roman"/>
          <w:sz w:val="28"/>
          <w:szCs w:val="28"/>
        </w:rPr>
        <w:t xml:space="preserve">медичний заклад, побудований на </w:t>
      </w:r>
      <w:r w:rsidR="00C467B0">
        <w:rPr>
          <w:rFonts w:ascii="Times New Roman" w:eastAsia="Times New Roman" w:hAnsi="Times New Roman" w:cs="Times New Roman"/>
          <w:sz w:val="28"/>
          <w:szCs w:val="28"/>
        </w:rPr>
        <w:t>власних або банківських інвестиціях</w:t>
      </w:r>
      <w:r w:rsidRPr="00620E67">
        <w:rPr>
          <w:rFonts w:ascii="Times New Roman" w:eastAsia="Times New Roman" w:hAnsi="Times New Roman" w:cs="Times New Roman"/>
          <w:sz w:val="28"/>
          <w:szCs w:val="28"/>
        </w:rPr>
        <w:t xml:space="preserve"> більше </w:t>
      </w:r>
      <w:r w:rsidR="00C467B0">
        <w:rPr>
          <w:rFonts w:ascii="Times New Roman" w:eastAsia="Times New Roman" w:hAnsi="Times New Roman" w:cs="Times New Roman"/>
          <w:sz w:val="28"/>
          <w:szCs w:val="28"/>
        </w:rPr>
        <w:t>орієнтований на</w:t>
      </w:r>
      <w:r w:rsidRPr="00620E67">
        <w:rPr>
          <w:rFonts w:ascii="Times New Roman" w:eastAsia="Times New Roman" w:hAnsi="Times New Roman" w:cs="Times New Roman"/>
          <w:sz w:val="28"/>
          <w:szCs w:val="28"/>
        </w:rPr>
        <w:t xml:space="preserve"> ефективн</w:t>
      </w:r>
      <w:r w:rsidR="00C467B0">
        <w:rPr>
          <w:rFonts w:ascii="Times New Roman" w:eastAsia="Times New Roman" w:hAnsi="Times New Roman" w:cs="Times New Roman"/>
          <w:sz w:val="28"/>
          <w:szCs w:val="28"/>
        </w:rPr>
        <w:t>ість</w:t>
      </w:r>
      <w:r w:rsidRPr="00620E67">
        <w:rPr>
          <w:rFonts w:ascii="Times New Roman" w:eastAsia="Times New Roman" w:hAnsi="Times New Roman" w:cs="Times New Roman"/>
          <w:sz w:val="28"/>
          <w:szCs w:val="28"/>
        </w:rPr>
        <w:t xml:space="preserve"> та</w:t>
      </w:r>
      <w:r w:rsidR="00C467B0">
        <w:rPr>
          <w:rFonts w:ascii="Times New Roman" w:eastAsia="Times New Roman" w:hAnsi="Times New Roman" w:cs="Times New Roman"/>
          <w:sz w:val="28"/>
          <w:szCs w:val="28"/>
        </w:rPr>
        <w:t xml:space="preserve"> оптимізацію</w:t>
      </w:r>
      <w:r w:rsidRPr="00620E67">
        <w:rPr>
          <w:rFonts w:ascii="Times New Roman" w:eastAsia="Times New Roman" w:hAnsi="Times New Roman" w:cs="Times New Roman"/>
          <w:sz w:val="28"/>
          <w:szCs w:val="28"/>
        </w:rPr>
        <w:t xml:space="preserve"> управління ресурсами, ніж державні </w:t>
      </w:r>
      <w:r w:rsidR="00C467B0">
        <w:rPr>
          <w:rFonts w:ascii="Times New Roman" w:eastAsia="Times New Roman" w:hAnsi="Times New Roman" w:cs="Times New Roman"/>
          <w:sz w:val="28"/>
          <w:szCs w:val="28"/>
        </w:rPr>
        <w:t>заклади охорони здоров’я</w:t>
      </w:r>
      <w:r w:rsidRPr="00620E67">
        <w:rPr>
          <w:rFonts w:ascii="Times New Roman" w:eastAsia="Times New Roman" w:hAnsi="Times New Roman" w:cs="Times New Roman"/>
          <w:sz w:val="28"/>
          <w:szCs w:val="28"/>
        </w:rPr>
        <w:t xml:space="preserve">. Позитивні очікування щодо </w:t>
      </w:r>
      <w:r w:rsidR="00C467B0">
        <w:rPr>
          <w:rFonts w:ascii="Times New Roman" w:eastAsia="Times New Roman" w:hAnsi="Times New Roman" w:cs="Times New Roman"/>
          <w:sz w:val="28"/>
          <w:szCs w:val="28"/>
        </w:rPr>
        <w:t xml:space="preserve">прогресу </w:t>
      </w:r>
      <w:r w:rsidRPr="00620E67">
        <w:rPr>
          <w:rFonts w:ascii="Times New Roman" w:eastAsia="Times New Roman" w:hAnsi="Times New Roman" w:cs="Times New Roman"/>
          <w:sz w:val="28"/>
          <w:szCs w:val="28"/>
        </w:rPr>
        <w:t xml:space="preserve">приватного </w:t>
      </w:r>
      <w:r w:rsidR="00C467B0">
        <w:rPr>
          <w:rFonts w:ascii="Times New Roman" w:eastAsia="Times New Roman" w:hAnsi="Times New Roman" w:cs="Times New Roman"/>
          <w:sz w:val="28"/>
          <w:szCs w:val="28"/>
        </w:rPr>
        <w:t>сегменту закладів</w:t>
      </w:r>
      <w:r w:rsidRPr="00620E67">
        <w:rPr>
          <w:rFonts w:ascii="Times New Roman" w:eastAsia="Times New Roman" w:hAnsi="Times New Roman" w:cs="Times New Roman"/>
          <w:sz w:val="28"/>
          <w:szCs w:val="28"/>
        </w:rPr>
        <w:t xml:space="preserve"> охорони здоров’я </w:t>
      </w:r>
      <w:r w:rsidR="00C467B0">
        <w:rPr>
          <w:rFonts w:ascii="Times New Roman" w:eastAsia="Times New Roman" w:hAnsi="Times New Roman" w:cs="Times New Roman"/>
          <w:sz w:val="28"/>
          <w:szCs w:val="28"/>
        </w:rPr>
        <w:t>забезпечать</w:t>
      </w:r>
      <w:r w:rsidRPr="00620E67">
        <w:rPr>
          <w:rFonts w:ascii="Times New Roman" w:eastAsia="Times New Roman" w:hAnsi="Times New Roman" w:cs="Times New Roman"/>
          <w:sz w:val="28"/>
          <w:szCs w:val="28"/>
        </w:rPr>
        <w:t xml:space="preserve"> вивільнення</w:t>
      </w:r>
      <w:r w:rsidR="00C467B0">
        <w:rPr>
          <w:rFonts w:ascii="Times New Roman" w:eastAsia="Times New Roman" w:hAnsi="Times New Roman" w:cs="Times New Roman"/>
          <w:sz w:val="28"/>
          <w:szCs w:val="28"/>
        </w:rPr>
        <w:t xml:space="preserve"> та спрямування</w:t>
      </w:r>
      <w:r w:rsidRPr="00620E67">
        <w:rPr>
          <w:rFonts w:ascii="Times New Roman" w:eastAsia="Times New Roman" w:hAnsi="Times New Roman" w:cs="Times New Roman"/>
          <w:sz w:val="28"/>
          <w:szCs w:val="28"/>
        </w:rPr>
        <w:t xml:space="preserve"> обмежених державних </w:t>
      </w:r>
      <w:r w:rsidR="00C467B0">
        <w:rPr>
          <w:rFonts w:ascii="Times New Roman" w:eastAsia="Times New Roman" w:hAnsi="Times New Roman" w:cs="Times New Roman"/>
          <w:sz w:val="28"/>
          <w:szCs w:val="28"/>
        </w:rPr>
        <w:t>коштів</w:t>
      </w:r>
      <w:r w:rsidRPr="00620E67">
        <w:rPr>
          <w:rFonts w:ascii="Times New Roman" w:eastAsia="Times New Roman" w:hAnsi="Times New Roman" w:cs="Times New Roman"/>
          <w:sz w:val="28"/>
          <w:szCs w:val="28"/>
        </w:rPr>
        <w:t xml:space="preserve"> для </w:t>
      </w:r>
      <w:r w:rsidR="00C467B0">
        <w:rPr>
          <w:rFonts w:ascii="Times New Roman" w:eastAsia="Times New Roman" w:hAnsi="Times New Roman" w:cs="Times New Roman"/>
          <w:sz w:val="28"/>
          <w:szCs w:val="28"/>
        </w:rPr>
        <w:t xml:space="preserve">медичної </w:t>
      </w:r>
      <w:r w:rsidRPr="00620E67">
        <w:rPr>
          <w:rFonts w:ascii="Times New Roman" w:eastAsia="Times New Roman" w:hAnsi="Times New Roman" w:cs="Times New Roman"/>
          <w:sz w:val="28"/>
          <w:szCs w:val="28"/>
        </w:rPr>
        <w:t xml:space="preserve">допомоги </w:t>
      </w:r>
      <w:r w:rsidR="00C467B0">
        <w:rPr>
          <w:rFonts w:ascii="Times New Roman" w:eastAsia="Times New Roman" w:hAnsi="Times New Roman" w:cs="Times New Roman"/>
          <w:sz w:val="28"/>
          <w:szCs w:val="28"/>
        </w:rPr>
        <w:t>соціально-незахищеним верствам населення</w:t>
      </w:r>
      <w:r w:rsidRPr="00620E67">
        <w:rPr>
          <w:rFonts w:ascii="Times New Roman" w:eastAsia="Times New Roman" w:hAnsi="Times New Roman" w:cs="Times New Roman"/>
          <w:sz w:val="28"/>
          <w:szCs w:val="28"/>
        </w:rPr>
        <w:t xml:space="preserve">. Під впливом ринкових </w:t>
      </w:r>
      <w:r w:rsidR="00C467B0">
        <w:rPr>
          <w:rFonts w:ascii="Times New Roman" w:eastAsia="Times New Roman" w:hAnsi="Times New Roman" w:cs="Times New Roman"/>
          <w:sz w:val="28"/>
          <w:szCs w:val="28"/>
        </w:rPr>
        <w:t>механізмів</w:t>
      </w:r>
      <w:r w:rsidRPr="00620E67">
        <w:rPr>
          <w:rFonts w:ascii="Times New Roman" w:eastAsia="Times New Roman" w:hAnsi="Times New Roman" w:cs="Times New Roman"/>
          <w:sz w:val="28"/>
          <w:szCs w:val="28"/>
        </w:rPr>
        <w:t>, таких як конкуренція</w:t>
      </w:r>
      <w:r w:rsidR="00C467B0">
        <w:rPr>
          <w:rFonts w:ascii="Times New Roman" w:eastAsia="Times New Roman" w:hAnsi="Times New Roman" w:cs="Times New Roman"/>
          <w:sz w:val="28"/>
          <w:szCs w:val="28"/>
        </w:rPr>
        <w:t>, пацієнто-орієнтованість, комфортні умови лікування</w:t>
      </w:r>
      <w:r w:rsidRPr="00620E67">
        <w:rPr>
          <w:rFonts w:ascii="Times New Roman" w:eastAsia="Times New Roman" w:hAnsi="Times New Roman" w:cs="Times New Roman"/>
          <w:sz w:val="28"/>
          <w:szCs w:val="28"/>
        </w:rPr>
        <w:t xml:space="preserve"> та матеріальні стимули, якість медичних послуг</w:t>
      </w:r>
      <w:r w:rsidR="00C467B0">
        <w:rPr>
          <w:rFonts w:ascii="Times New Roman" w:eastAsia="Times New Roman" w:hAnsi="Times New Roman" w:cs="Times New Roman"/>
          <w:sz w:val="28"/>
          <w:szCs w:val="28"/>
        </w:rPr>
        <w:t xml:space="preserve"> в приватних медичних закладах</w:t>
      </w:r>
      <w:r w:rsidRPr="00620E67">
        <w:rPr>
          <w:rFonts w:ascii="Times New Roman" w:eastAsia="Times New Roman" w:hAnsi="Times New Roman" w:cs="Times New Roman"/>
          <w:sz w:val="28"/>
          <w:szCs w:val="28"/>
        </w:rPr>
        <w:t xml:space="preserve"> буде покращуватися</w:t>
      </w:r>
      <w:r w:rsidR="00C467B0">
        <w:rPr>
          <w:rFonts w:ascii="Times New Roman" w:eastAsia="Times New Roman" w:hAnsi="Times New Roman" w:cs="Times New Roman"/>
          <w:sz w:val="28"/>
          <w:szCs w:val="28"/>
        </w:rPr>
        <w:t xml:space="preserve"> і попит на них продовжує збільшуватись</w:t>
      </w:r>
      <w:r w:rsidR="006A3AE4">
        <w:rPr>
          <w:rFonts w:ascii="Times New Roman" w:eastAsia="Times New Roman" w:hAnsi="Times New Roman" w:cs="Times New Roman"/>
          <w:sz w:val="28"/>
          <w:szCs w:val="28"/>
        </w:rPr>
        <w:t xml:space="preserve"> </w:t>
      </w:r>
      <w:r w:rsidR="006A3AE4" w:rsidRPr="000269C0">
        <w:rPr>
          <w:rFonts w:ascii="Times New Roman" w:eastAsia="Times New Roman" w:hAnsi="Times New Roman" w:cs="Times New Roman"/>
          <w:sz w:val="28"/>
          <w:szCs w:val="28"/>
        </w:rPr>
        <w:t>[</w:t>
      </w:r>
      <w:r w:rsidR="006A3AE4">
        <w:rPr>
          <w:rFonts w:ascii="Times New Roman" w:eastAsia="Times New Roman" w:hAnsi="Times New Roman" w:cs="Times New Roman"/>
          <w:sz w:val="28"/>
          <w:szCs w:val="28"/>
        </w:rPr>
        <w:t>20</w:t>
      </w:r>
      <w:r w:rsidR="006A3AE4" w:rsidRPr="000269C0">
        <w:rPr>
          <w:rFonts w:ascii="Times New Roman" w:eastAsia="Times New Roman" w:hAnsi="Times New Roman" w:cs="Times New Roman"/>
          <w:sz w:val="28"/>
          <w:szCs w:val="28"/>
        </w:rPr>
        <w:t>]</w:t>
      </w:r>
      <w:r w:rsidRPr="00620E67">
        <w:rPr>
          <w:rFonts w:ascii="Times New Roman" w:eastAsia="Times New Roman" w:hAnsi="Times New Roman" w:cs="Times New Roman"/>
          <w:sz w:val="28"/>
          <w:szCs w:val="28"/>
        </w:rPr>
        <w:t>.</w:t>
      </w:r>
    </w:p>
    <w:p w:rsidR="00D501F1" w:rsidRDefault="00D501F1" w:rsidP="00620E67">
      <w:pPr>
        <w:widowControl w:val="0"/>
        <w:suppressAutoHyphens/>
        <w:spacing w:after="0" w:line="360" w:lineRule="auto"/>
        <w:ind w:firstLine="567"/>
        <w:jc w:val="both"/>
        <w:rPr>
          <w:rFonts w:ascii="Times New Roman" w:eastAsia="Times New Roman" w:hAnsi="Times New Roman" w:cs="Times New Roman"/>
          <w:sz w:val="28"/>
          <w:szCs w:val="28"/>
        </w:rPr>
      </w:pPr>
      <w:r w:rsidRPr="00D501F1">
        <w:rPr>
          <w:rFonts w:ascii="Times New Roman" w:eastAsia="Times New Roman" w:hAnsi="Times New Roman" w:cs="Times New Roman"/>
          <w:sz w:val="28"/>
          <w:szCs w:val="28"/>
        </w:rPr>
        <w:t>Заклади охорони здоров’я приватної власності не обмежені у виборі організаційно-правової форми</w:t>
      </w:r>
      <w:r w:rsidR="00AB0086">
        <w:rPr>
          <w:rFonts w:ascii="Times New Roman" w:eastAsia="Times New Roman" w:hAnsi="Times New Roman" w:cs="Times New Roman"/>
          <w:sz w:val="28"/>
          <w:szCs w:val="28"/>
        </w:rPr>
        <w:t xml:space="preserve"> відповідно до законодавства</w:t>
      </w:r>
      <w:r>
        <w:rPr>
          <w:rFonts w:ascii="Times New Roman" w:eastAsia="Times New Roman" w:hAnsi="Times New Roman" w:cs="Times New Roman"/>
          <w:sz w:val="28"/>
          <w:szCs w:val="28"/>
        </w:rPr>
        <w:t>.</w:t>
      </w:r>
    </w:p>
    <w:p w:rsidR="00651795" w:rsidRPr="00651795" w:rsidRDefault="00651795" w:rsidP="00651795">
      <w:pPr>
        <w:widowControl w:val="0"/>
        <w:suppressAutoHyphens/>
        <w:spacing w:after="0" w:line="360" w:lineRule="auto"/>
        <w:ind w:firstLine="567"/>
        <w:jc w:val="both"/>
        <w:rPr>
          <w:rFonts w:ascii="Times New Roman" w:eastAsia="Times New Roman" w:hAnsi="Times New Roman" w:cs="Times New Roman"/>
          <w:sz w:val="28"/>
          <w:szCs w:val="28"/>
        </w:rPr>
      </w:pPr>
      <w:r w:rsidRPr="00651795">
        <w:rPr>
          <w:rFonts w:ascii="Times New Roman" w:eastAsia="Times New Roman" w:hAnsi="Times New Roman" w:cs="Times New Roman"/>
          <w:sz w:val="28"/>
          <w:szCs w:val="28"/>
        </w:rPr>
        <w:t xml:space="preserve">Істотний внесок у дослідження </w:t>
      </w:r>
      <w:r w:rsidR="00AB0086">
        <w:rPr>
          <w:rFonts w:ascii="Times New Roman" w:eastAsia="Times New Roman" w:hAnsi="Times New Roman" w:cs="Times New Roman"/>
          <w:sz w:val="28"/>
          <w:szCs w:val="28"/>
        </w:rPr>
        <w:t>ефективності приватни</w:t>
      </w:r>
      <w:r>
        <w:rPr>
          <w:rFonts w:ascii="Times New Roman" w:eastAsia="Times New Roman" w:hAnsi="Times New Roman" w:cs="Times New Roman"/>
          <w:sz w:val="28"/>
          <w:szCs w:val="28"/>
        </w:rPr>
        <w:t>х медичних закладів в системі охорони здоров’я</w:t>
      </w:r>
      <w:r w:rsidRPr="00651795">
        <w:rPr>
          <w:rFonts w:ascii="Times New Roman" w:eastAsia="Times New Roman" w:hAnsi="Times New Roman" w:cs="Times New Roman"/>
          <w:sz w:val="28"/>
          <w:szCs w:val="28"/>
        </w:rPr>
        <w:t xml:space="preserve"> було зроблено такими вітчизняними вченими: </w:t>
      </w:r>
      <w:r>
        <w:rPr>
          <w:rFonts w:ascii="Times New Roman" w:eastAsia="Times New Roman" w:hAnsi="Times New Roman" w:cs="Times New Roman"/>
          <w:sz w:val="28"/>
          <w:szCs w:val="28"/>
        </w:rPr>
        <w:t xml:space="preserve">В. Борщ,  О Парієм,  Т. Вежновець, </w:t>
      </w:r>
      <w:r w:rsidRPr="00651795">
        <w:rPr>
          <w:rFonts w:ascii="Times New Roman" w:eastAsia="Times New Roman" w:hAnsi="Times New Roman" w:cs="Times New Roman"/>
          <w:sz w:val="28"/>
          <w:szCs w:val="28"/>
        </w:rPr>
        <w:t xml:space="preserve">О. Грішновою, В. Євсєєвим, І. Курило, Н. Левчук, Е. Лібановою, А. Сердюк, В. Стешенко, В. Таралло та ін. </w:t>
      </w:r>
    </w:p>
    <w:p w:rsidR="00C467B0" w:rsidRDefault="000620AF" w:rsidP="000620AF">
      <w:pPr>
        <w:widowControl w:val="0"/>
        <w:suppressAutoHyphens/>
        <w:spacing w:after="0" w:line="360" w:lineRule="auto"/>
        <w:ind w:firstLine="567"/>
        <w:jc w:val="both"/>
        <w:rPr>
          <w:rFonts w:ascii="Times New Roman" w:eastAsia="Times New Roman" w:hAnsi="Times New Roman" w:cs="Times New Roman"/>
          <w:sz w:val="28"/>
          <w:szCs w:val="28"/>
        </w:rPr>
      </w:pPr>
      <w:r w:rsidRPr="000620AF">
        <w:rPr>
          <w:rFonts w:ascii="Times New Roman" w:eastAsia="Times New Roman" w:hAnsi="Times New Roman" w:cs="Times New Roman"/>
          <w:sz w:val="28"/>
          <w:szCs w:val="28"/>
        </w:rPr>
        <w:t xml:space="preserve">Рушійною силою </w:t>
      </w:r>
      <w:r w:rsidR="001B6FDC">
        <w:rPr>
          <w:rFonts w:ascii="Times New Roman" w:eastAsia="Times New Roman" w:hAnsi="Times New Roman" w:cs="Times New Roman"/>
          <w:sz w:val="28"/>
          <w:szCs w:val="28"/>
        </w:rPr>
        <w:t>перспективної</w:t>
      </w:r>
      <w:r w:rsidRPr="000620AF">
        <w:rPr>
          <w:rFonts w:ascii="Times New Roman" w:eastAsia="Times New Roman" w:hAnsi="Times New Roman" w:cs="Times New Roman"/>
          <w:sz w:val="28"/>
          <w:szCs w:val="28"/>
        </w:rPr>
        <w:t xml:space="preserve"> приватн</w:t>
      </w:r>
      <w:r w:rsidR="005F4FE2">
        <w:rPr>
          <w:rFonts w:ascii="Times New Roman" w:eastAsia="Times New Roman" w:hAnsi="Times New Roman" w:cs="Times New Roman"/>
          <w:sz w:val="28"/>
          <w:szCs w:val="28"/>
        </w:rPr>
        <w:t>ого</w:t>
      </w:r>
      <w:r w:rsidRPr="000620AF">
        <w:rPr>
          <w:rFonts w:ascii="Times New Roman" w:eastAsia="Times New Roman" w:hAnsi="Times New Roman" w:cs="Times New Roman"/>
          <w:sz w:val="28"/>
          <w:szCs w:val="28"/>
        </w:rPr>
        <w:t xml:space="preserve"> медичн</w:t>
      </w:r>
      <w:r w:rsidR="005F4FE2">
        <w:rPr>
          <w:rFonts w:ascii="Times New Roman" w:eastAsia="Times New Roman" w:hAnsi="Times New Roman" w:cs="Times New Roman"/>
          <w:sz w:val="28"/>
          <w:szCs w:val="28"/>
        </w:rPr>
        <w:t>ого</w:t>
      </w:r>
      <w:r w:rsidRPr="000620AF">
        <w:rPr>
          <w:rFonts w:ascii="Times New Roman" w:eastAsia="Times New Roman" w:hAnsi="Times New Roman" w:cs="Times New Roman"/>
          <w:sz w:val="28"/>
          <w:szCs w:val="28"/>
        </w:rPr>
        <w:t xml:space="preserve"> </w:t>
      </w:r>
      <w:r w:rsidR="005F4FE2">
        <w:rPr>
          <w:rFonts w:ascii="Times New Roman" w:eastAsia="Times New Roman" w:hAnsi="Times New Roman" w:cs="Times New Roman"/>
          <w:sz w:val="28"/>
          <w:szCs w:val="28"/>
        </w:rPr>
        <w:t>бізнесу</w:t>
      </w:r>
      <w:r w:rsidRPr="000620AF">
        <w:rPr>
          <w:rFonts w:ascii="Times New Roman" w:eastAsia="Times New Roman" w:hAnsi="Times New Roman" w:cs="Times New Roman"/>
          <w:sz w:val="28"/>
          <w:szCs w:val="28"/>
        </w:rPr>
        <w:t xml:space="preserve"> є вплив факторів внутрішнього та зовнішнього середовища. Важливість зовнішніх факторів зростає в умовах </w:t>
      </w:r>
      <w:r w:rsidR="00AB0086">
        <w:rPr>
          <w:rFonts w:ascii="Times New Roman" w:eastAsia="Times New Roman" w:hAnsi="Times New Roman" w:cs="Times New Roman"/>
          <w:sz w:val="28"/>
          <w:szCs w:val="28"/>
        </w:rPr>
        <w:t>війни, перманентної реформи</w:t>
      </w:r>
      <w:r w:rsidRPr="000620AF">
        <w:rPr>
          <w:rFonts w:ascii="Times New Roman" w:eastAsia="Times New Roman" w:hAnsi="Times New Roman" w:cs="Times New Roman"/>
          <w:sz w:val="28"/>
          <w:szCs w:val="28"/>
        </w:rPr>
        <w:t xml:space="preserve">, яка характеризується складністю, динамічністю та </w:t>
      </w:r>
      <w:r w:rsidR="00AB0086">
        <w:rPr>
          <w:rFonts w:ascii="Times New Roman" w:eastAsia="Times New Roman" w:hAnsi="Times New Roman" w:cs="Times New Roman"/>
          <w:sz w:val="28"/>
          <w:szCs w:val="28"/>
        </w:rPr>
        <w:t>високими ризиками</w:t>
      </w:r>
      <w:r w:rsidRPr="000620AF">
        <w:rPr>
          <w:rFonts w:ascii="Times New Roman" w:eastAsia="Times New Roman" w:hAnsi="Times New Roman" w:cs="Times New Roman"/>
          <w:sz w:val="28"/>
          <w:szCs w:val="28"/>
        </w:rPr>
        <w:t xml:space="preserve">. </w:t>
      </w:r>
      <w:r w:rsidR="00AB0086">
        <w:rPr>
          <w:rFonts w:ascii="Times New Roman" w:eastAsia="Times New Roman" w:hAnsi="Times New Roman" w:cs="Times New Roman"/>
          <w:sz w:val="28"/>
          <w:szCs w:val="28"/>
        </w:rPr>
        <w:t>Аналізуючи</w:t>
      </w:r>
      <w:r w:rsidRPr="000620AF">
        <w:rPr>
          <w:rFonts w:ascii="Times New Roman" w:eastAsia="Times New Roman" w:hAnsi="Times New Roman" w:cs="Times New Roman"/>
          <w:sz w:val="28"/>
          <w:szCs w:val="28"/>
        </w:rPr>
        <w:t xml:space="preserve"> фактори зовнішнього впливу на розвиток приватно</w:t>
      </w:r>
      <w:r w:rsidR="00AB0086">
        <w:rPr>
          <w:rFonts w:ascii="Times New Roman" w:eastAsia="Times New Roman" w:hAnsi="Times New Roman" w:cs="Times New Roman"/>
          <w:sz w:val="28"/>
          <w:szCs w:val="28"/>
        </w:rPr>
        <w:t>го</w:t>
      </w:r>
      <w:r w:rsidRPr="000620AF">
        <w:rPr>
          <w:rFonts w:ascii="Times New Roman" w:eastAsia="Times New Roman" w:hAnsi="Times New Roman" w:cs="Times New Roman"/>
          <w:sz w:val="28"/>
          <w:szCs w:val="28"/>
        </w:rPr>
        <w:t xml:space="preserve"> медично</w:t>
      </w:r>
      <w:r w:rsidR="00AB0086">
        <w:rPr>
          <w:rFonts w:ascii="Times New Roman" w:eastAsia="Times New Roman" w:hAnsi="Times New Roman" w:cs="Times New Roman"/>
          <w:sz w:val="28"/>
          <w:szCs w:val="28"/>
        </w:rPr>
        <w:t>го</w:t>
      </w:r>
      <w:r w:rsidRPr="000620AF">
        <w:rPr>
          <w:rFonts w:ascii="Times New Roman" w:eastAsia="Times New Roman" w:hAnsi="Times New Roman" w:cs="Times New Roman"/>
          <w:sz w:val="28"/>
          <w:szCs w:val="28"/>
        </w:rPr>
        <w:t xml:space="preserve"> </w:t>
      </w:r>
      <w:r w:rsidR="00AB0086">
        <w:rPr>
          <w:rFonts w:ascii="Times New Roman" w:eastAsia="Times New Roman" w:hAnsi="Times New Roman" w:cs="Times New Roman"/>
          <w:sz w:val="28"/>
          <w:szCs w:val="28"/>
        </w:rPr>
        <w:t>закладу</w:t>
      </w:r>
      <w:r w:rsidRPr="000620AF">
        <w:rPr>
          <w:rFonts w:ascii="Times New Roman" w:eastAsia="Times New Roman" w:hAnsi="Times New Roman" w:cs="Times New Roman"/>
          <w:sz w:val="28"/>
          <w:szCs w:val="28"/>
        </w:rPr>
        <w:t xml:space="preserve">, можна класифікувати їх </w:t>
      </w:r>
      <w:r w:rsidR="00AB0086">
        <w:rPr>
          <w:rFonts w:ascii="Times New Roman" w:eastAsia="Times New Roman" w:hAnsi="Times New Roman" w:cs="Times New Roman"/>
          <w:sz w:val="28"/>
          <w:szCs w:val="28"/>
        </w:rPr>
        <w:t>наступним чином:</w:t>
      </w:r>
      <w:r w:rsidRPr="000620AF">
        <w:rPr>
          <w:rFonts w:ascii="Times New Roman" w:eastAsia="Times New Roman" w:hAnsi="Times New Roman" w:cs="Times New Roman"/>
          <w:sz w:val="28"/>
          <w:szCs w:val="28"/>
        </w:rPr>
        <w:t xml:space="preserve"> прямі (прямі) і непрямі (опосередковані) фактори. За характером спрямованості дії фактори зовнішнього середовища </w:t>
      </w:r>
      <w:r w:rsidRPr="000620AF">
        <w:rPr>
          <w:rFonts w:ascii="Times New Roman" w:eastAsia="Times New Roman" w:hAnsi="Times New Roman" w:cs="Times New Roman"/>
          <w:sz w:val="28"/>
          <w:szCs w:val="28"/>
        </w:rPr>
        <w:lastRenderedPageBreak/>
        <w:t xml:space="preserve">поділяються на стійкі (сприяють активізації процесу і визначають успішність діяльності) і нестійкі (призводять до обмеженої активації процесу). За рівнем дії фактори зовнішнього середовища поділяють на регіональні, національні та міжнародні.  Дослідження різних чинників впливу доводить, що останні дії в приватному </w:t>
      </w:r>
      <w:r w:rsidR="006A3E45">
        <w:rPr>
          <w:rFonts w:ascii="Times New Roman" w:eastAsia="Times New Roman" w:hAnsi="Times New Roman" w:cs="Times New Roman"/>
          <w:sz w:val="28"/>
          <w:szCs w:val="28"/>
        </w:rPr>
        <w:t>бізнесі (діяльності приватних медичних підприємств)</w:t>
      </w:r>
      <w:r w:rsidRPr="000620AF">
        <w:rPr>
          <w:rFonts w:ascii="Times New Roman" w:eastAsia="Times New Roman" w:hAnsi="Times New Roman" w:cs="Times New Roman"/>
          <w:sz w:val="28"/>
          <w:szCs w:val="28"/>
        </w:rPr>
        <w:t xml:space="preserve"> охорони здоров'я зазнають позитивного впливу міжнародних та національних факторів. Схематично вплив зовнішніх та внутрішніх факторів на розвиток приватного </w:t>
      </w:r>
      <w:r w:rsidR="006A3E45">
        <w:rPr>
          <w:rFonts w:ascii="Times New Roman" w:eastAsia="Times New Roman" w:hAnsi="Times New Roman" w:cs="Times New Roman"/>
          <w:sz w:val="28"/>
          <w:szCs w:val="28"/>
        </w:rPr>
        <w:t>медичного бізнесу</w:t>
      </w:r>
      <w:r w:rsidRPr="000620AF">
        <w:rPr>
          <w:rFonts w:ascii="Times New Roman" w:eastAsia="Times New Roman" w:hAnsi="Times New Roman" w:cs="Times New Roman"/>
          <w:sz w:val="28"/>
          <w:szCs w:val="28"/>
        </w:rPr>
        <w:t xml:space="preserve"> подано на рисунку 1.</w:t>
      </w:r>
      <w:r w:rsidR="00AB0086">
        <w:rPr>
          <w:rFonts w:ascii="Times New Roman" w:eastAsia="Times New Roman" w:hAnsi="Times New Roman" w:cs="Times New Roman"/>
          <w:sz w:val="28"/>
          <w:szCs w:val="28"/>
        </w:rPr>
        <w:t>1</w:t>
      </w:r>
      <w:r w:rsidR="006A3AE4">
        <w:rPr>
          <w:rFonts w:ascii="Times New Roman" w:eastAsia="Times New Roman" w:hAnsi="Times New Roman" w:cs="Times New Roman"/>
          <w:sz w:val="28"/>
          <w:szCs w:val="28"/>
        </w:rPr>
        <w:t xml:space="preserve">   [4, 10, 20</w:t>
      </w:r>
      <w:r w:rsidR="006A3AE4" w:rsidRPr="000269C0">
        <w:rPr>
          <w:rFonts w:ascii="Times New Roman" w:eastAsia="Times New Roman" w:hAnsi="Times New Roman" w:cs="Times New Roman"/>
          <w:sz w:val="28"/>
          <w:szCs w:val="28"/>
        </w:rPr>
        <w:t>]</w:t>
      </w:r>
      <w:r w:rsidRPr="000620AF">
        <w:rPr>
          <w:rFonts w:ascii="Times New Roman" w:eastAsia="Times New Roman" w:hAnsi="Times New Roman" w:cs="Times New Roman"/>
          <w:sz w:val="28"/>
          <w:szCs w:val="28"/>
        </w:rPr>
        <w:t>.</w:t>
      </w:r>
    </w:p>
    <w:p w:rsidR="007C3A20" w:rsidRPr="000620AF" w:rsidRDefault="007C3A20" w:rsidP="000620AF">
      <w:pPr>
        <w:widowControl w:val="0"/>
        <w:suppressAutoHyphen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79744" behindDoc="0" locked="0" layoutInCell="1" allowOverlap="1" wp14:anchorId="16B9D0D2" wp14:editId="718CC727">
                <wp:simplePos x="0" y="0"/>
                <wp:positionH relativeFrom="column">
                  <wp:posOffset>2409825</wp:posOffset>
                </wp:positionH>
                <wp:positionV relativeFrom="paragraph">
                  <wp:posOffset>179070</wp:posOffset>
                </wp:positionV>
                <wp:extent cx="1097280" cy="601980"/>
                <wp:effectExtent l="0" t="0" r="26670" b="26670"/>
                <wp:wrapNone/>
                <wp:docPr id="18" name="Надпись 18"/>
                <wp:cNvGraphicFramePr/>
                <a:graphic xmlns:a="http://schemas.openxmlformats.org/drawingml/2006/main">
                  <a:graphicData uri="http://schemas.microsoft.com/office/word/2010/wordprocessingShape">
                    <wps:wsp>
                      <wps:cNvSpPr txBox="1"/>
                      <wps:spPr>
                        <a:xfrm>
                          <a:off x="0" y="0"/>
                          <a:ext cx="1097280" cy="601980"/>
                        </a:xfrm>
                        <a:prstGeom prst="rect">
                          <a:avLst/>
                        </a:prstGeom>
                        <a:solidFill>
                          <a:schemeClr val="lt1"/>
                        </a:solidFill>
                        <a:ln w="6350">
                          <a:solidFill>
                            <a:prstClr val="black"/>
                          </a:solidFill>
                        </a:ln>
                      </wps:spPr>
                      <wps:txbx>
                        <w:txbxContent>
                          <w:p w:rsidR="006E0E4A" w:rsidRPr="00C47784" w:rsidRDefault="006E0E4A" w:rsidP="00C47784">
                            <w:pPr>
                              <w:jc w:val="center"/>
                              <w:rPr>
                                <w:rFonts w:ascii="Times New Roman" w:hAnsi="Times New Roman" w:cs="Times New Roman"/>
                                <w:sz w:val="28"/>
                                <w:szCs w:val="28"/>
                              </w:rPr>
                            </w:pPr>
                            <w:r>
                              <w:rPr>
                                <w:rFonts w:ascii="Times New Roman" w:hAnsi="Times New Roman" w:cs="Times New Roman"/>
                                <w:sz w:val="28"/>
                                <w:szCs w:val="28"/>
                              </w:rPr>
                              <w:t>Зовнішнє середовище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B9D0D2" id="_x0000_t202" coordsize="21600,21600" o:spt="202" path="m,l,21600r21600,l21600,xe">
                <v:stroke joinstyle="miter"/>
                <v:path gradientshapeok="t" o:connecttype="rect"/>
              </v:shapetype>
              <v:shape id="Надпись 18" o:spid="_x0000_s1026" type="#_x0000_t202" style="position:absolute;left:0;text-align:left;margin-left:189.75pt;margin-top:14.1pt;width:86.4pt;height:47.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" fillcolor="white [3201]" strokeweight=".5pt">
                <v:textbox>
                  <w:txbxContent>
                    <w:p w:rsidR="006E0E4A" w:rsidRPr="00C47784" w:rsidRDefault="006E0E4A" w:rsidP="00C47784">
                      <w:pPr>
                        <w:jc w:val="center"/>
                        <w:rPr>
                          <w:rFonts w:ascii="Times New Roman" w:hAnsi="Times New Roman" w:cs="Times New Roman"/>
                          <w:sz w:val="28"/>
                          <w:szCs w:val="28"/>
                        </w:rPr>
                      </w:pPr>
                      <w:r>
                        <w:rPr>
                          <w:rFonts w:ascii="Times New Roman" w:hAnsi="Times New Roman" w:cs="Times New Roman"/>
                          <w:sz w:val="28"/>
                          <w:szCs w:val="28"/>
                        </w:rPr>
                        <w:t>Зовнішнє середовище</w:t>
                      </w:r>
                    </w:p>
                  </w:txbxContent>
                </v:textbox>
              </v:shape>
            </w:pict>
          </mc:Fallback>
        </mc:AlternateContent>
      </w: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78720" behindDoc="0" locked="0" layoutInCell="1" allowOverlap="1" wp14:anchorId="5AA98AD1" wp14:editId="353F48E5">
                <wp:simplePos x="0" y="0"/>
                <wp:positionH relativeFrom="column">
                  <wp:posOffset>1823085</wp:posOffset>
                </wp:positionH>
                <wp:positionV relativeFrom="paragraph">
                  <wp:posOffset>148590</wp:posOffset>
                </wp:positionV>
                <wp:extent cx="2255520" cy="1082040"/>
                <wp:effectExtent l="38100" t="0" r="30480" b="41910"/>
                <wp:wrapNone/>
                <wp:docPr id="17" name="Стрелка вниз 17"/>
                <wp:cNvGraphicFramePr/>
                <a:graphic xmlns:a="http://schemas.openxmlformats.org/drawingml/2006/main">
                  <a:graphicData uri="http://schemas.microsoft.com/office/word/2010/wordprocessingShape">
                    <wps:wsp>
                      <wps:cNvSpPr/>
                      <wps:spPr>
                        <a:xfrm>
                          <a:off x="0" y="0"/>
                          <a:ext cx="2255520" cy="1082040"/>
                        </a:xfrm>
                        <a:prstGeom prst="downArrow">
                          <a:avLst/>
                        </a:prstGeom>
                        <a:solidFill>
                          <a:schemeClr val="bg2">
                            <a:lumMod val="9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227E9AA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7" o:spid="_x0000_s1026" type="#_x0000_t67" style="position:absolute;margin-left:143.55pt;margin-top:11.7pt;width:177.6pt;height:85.2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" adj="10800" fillcolor="#ddd8c2 [2894]" strokecolor="#243f60 [1604]" strokeweight="2pt"/>
            </w:pict>
          </mc:Fallback>
        </mc:AlternateContent>
      </w:r>
    </w:p>
    <w:p w:rsidR="00620E67" w:rsidRDefault="00C47784" w:rsidP="006C12E8">
      <w:pPr>
        <w:widowControl w:val="0"/>
        <w:suppressAutoHyphen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73600" behindDoc="0" locked="0" layoutInCell="1" allowOverlap="1" wp14:anchorId="6D6890DE" wp14:editId="5F8A7455">
                <wp:simplePos x="0" y="0"/>
                <wp:positionH relativeFrom="column">
                  <wp:posOffset>4398645</wp:posOffset>
                </wp:positionH>
                <wp:positionV relativeFrom="paragraph">
                  <wp:posOffset>224790</wp:posOffset>
                </wp:positionV>
                <wp:extent cx="1729740" cy="426720"/>
                <wp:effectExtent l="0" t="0" r="22860" b="11430"/>
                <wp:wrapNone/>
                <wp:docPr id="14" name="Надпись 14"/>
                <wp:cNvGraphicFramePr/>
                <a:graphic xmlns:a="http://schemas.openxmlformats.org/drawingml/2006/main">
                  <a:graphicData uri="http://schemas.microsoft.com/office/word/2010/wordprocessingShape">
                    <wps:wsp>
                      <wps:cNvSpPr txBox="1"/>
                      <wps:spPr>
                        <a:xfrm>
                          <a:off x="0" y="0"/>
                          <a:ext cx="1729740" cy="426720"/>
                        </a:xfrm>
                        <a:prstGeom prst="rect">
                          <a:avLst/>
                        </a:prstGeom>
                        <a:solidFill>
                          <a:schemeClr val="lt1"/>
                        </a:solidFill>
                        <a:ln w="6350">
                          <a:solidFill>
                            <a:prstClr val="black"/>
                          </a:solidFill>
                        </a:ln>
                      </wps:spPr>
                      <wps:txbx>
                        <w:txbxContent>
                          <w:p w:rsidR="006E0E4A" w:rsidRPr="00EB702B" w:rsidRDefault="006E0E4A" w:rsidP="00EB702B">
                            <w:pPr>
                              <w:jc w:val="center"/>
                              <w:rPr>
                                <w:rFonts w:ascii="Times New Roman" w:hAnsi="Times New Roman" w:cs="Times New Roman"/>
                                <w:sz w:val="28"/>
                                <w:szCs w:val="28"/>
                              </w:rPr>
                            </w:pPr>
                            <w:r w:rsidRPr="00EB702B">
                              <w:rPr>
                                <w:rFonts w:ascii="Times New Roman" w:hAnsi="Times New Roman" w:cs="Times New Roman"/>
                                <w:sz w:val="28"/>
                                <w:szCs w:val="28"/>
                              </w:rPr>
                              <w:t>Політичний стан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D6890DE" id="Надпись 14" o:spid="_x0000_s1027" type="#_x0000_t202" style="position:absolute;left:0;text-align:left;margin-left:346.35pt;margin-top:17.7pt;width:136.2pt;height:33.6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" fillcolor="white [3201]" strokeweight=".5pt">
                <v:textbox>
                  <w:txbxContent>
                    <w:p w:rsidR="006E0E4A" w:rsidRPr="00EB702B" w:rsidRDefault="006E0E4A" w:rsidP="00EB702B">
                      <w:pPr>
                        <w:jc w:val="center"/>
                        <w:rPr>
                          <w:rFonts w:ascii="Times New Roman" w:hAnsi="Times New Roman" w:cs="Times New Roman"/>
                          <w:sz w:val="28"/>
                          <w:szCs w:val="28"/>
                        </w:rPr>
                      </w:pPr>
                      <w:r w:rsidRPr="00EB702B">
                        <w:rPr>
                          <w:rFonts w:ascii="Times New Roman" w:hAnsi="Times New Roman" w:cs="Times New Roman"/>
                          <w:sz w:val="28"/>
                          <w:szCs w:val="28"/>
                        </w:rPr>
                        <w:t>Політичний стан</w:t>
                      </w:r>
                    </w:p>
                  </w:txbxContent>
                </v:textbox>
              </v:shape>
            </w:pict>
          </mc:Fallback>
        </mc:AlternateContent>
      </w:r>
      <w:r w:rsidR="00395D60">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14:anchorId="24F1EE07" wp14:editId="70454C6B">
                <wp:simplePos x="0" y="0"/>
                <wp:positionH relativeFrom="column">
                  <wp:posOffset>-165735</wp:posOffset>
                </wp:positionH>
                <wp:positionV relativeFrom="paragraph">
                  <wp:posOffset>255270</wp:posOffset>
                </wp:positionV>
                <wp:extent cx="1729740" cy="426720"/>
                <wp:effectExtent l="0" t="0" r="22860" b="11430"/>
                <wp:wrapNone/>
                <wp:docPr id="6" name="Надпись 6"/>
                <wp:cNvGraphicFramePr/>
                <a:graphic xmlns:a="http://schemas.openxmlformats.org/drawingml/2006/main">
                  <a:graphicData uri="http://schemas.microsoft.com/office/word/2010/wordprocessingShape">
                    <wps:wsp>
                      <wps:cNvSpPr txBox="1"/>
                      <wps:spPr>
                        <a:xfrm>
                          <a:off x="0" y="0"/>
                          <a:ext cx="1729740" cy="426720"/>
                        </a:xfrm>
                        <a:prstGeom prst="rect">
                          <a:avLst/>
                        </a:prstGeom>
                        <a:solidFill>
                          <a:schemeClr val="lt1"/>
                        </a:solidFill>
                        <a:ln w="6350">
                          <a:solidFill>
                            <a:prstClr val="black"/>
                          </a:solidFill>
                        </a:ln>
                      </wps:spPr>
                      <wps:txbx>
                        <w:txbxContent>
                          <w:p w:rsidR="006E0E4A" w:rsidRPr="00395D60" w:rsidRDefault="006E0E4A" w:rsidP="00395D60">
                            <w:pPr>
                              <w:jc w:val="center"/>
                              <w:rPr>
                                <w:rFonts w:ascii="Times New Roman" w:hAnsi="Times New Roman" w:cs="Times New Roman"/>
                                <w:sz w:val="28"/>
                                <w:szCs w:val="28"/>
                              </w:rPr>
                            </w:pPr>
                            <w:r w:rsidRPr="00395D60">
                              <w:rPr>
                                <w:rFonts w:ascii="Times New Roman" w:hAnsi="Times New Roman" w:cs="Times New Roman"/>
                                <w:sz w:val="28"/>
                                <w:szCs w:val="28"/>
                              </w:rPr>
                              <w:t>Попит</w:t>
                            </w:r>
                            <w:r>
                              <w:rPr>
                                <w:rFonts w:ascii="Times New Roman" w:hAnsi="Times New Roman" w:cs="Times New Roman"/>
                                <w:sz w:val="28"/>
                                <w:szCs w:val="28"/>
                              </w:rPr>
                              <w:t xml:space="preserve"> на послуги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4F1EE07" id="Надпись 6" o:spid="_x0000_s1028" type="#_x0000_t202" style="position:absolute;left:0;text-align:left;margin-left:-13.05pt;margin-top:20.1pt;width:136.2pt;height:33.6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" fillcolor="white [3201]" strokeweight=".5pt">
                <v:textbox>
                  <w:txbxContent>
                    <w:p w:rsidR="006E0E4A" w:rsidRPr="00395D60" w:rsidRDefault="006E0E4A" w:rsidP="00395D60">
                      <w:pPr>
                        <w:jc w:val="center"/>
                        <w:rPr>
                          <w:rFonts w:ascii="Times New Roman" w:hAnsi="Times New Roman" w:cs="Times New Roman"/>
                          <w:sz w:val="28"/>
                          <w:szCs w:val="28"/>
                        </w:rPr>
                      </w:pPr>
                      <w:r w:rsidRPr="00395D60">
                        <w:rPr>
                          <w:rFonts w:ascii="Times New Roman" w:hAnsi="Times New Roman" w:cs="Times New Roman"/>
                          <w:sz w:val="28"/>
                          <w:szCs w:val="28"/>
                        </w:rPr>
                        <w:t>Попит</w:t>
                      </w:r>
                      <w:r>
                        <w:rPr>
                          <w:rFonts w:ascii="Times New Roman" w:hAnsi="Times New Roman" w:cs="Times New Roman"/>
                          <w:sz w:val="28"/>
                          <w:szCs w:val="28"/>
                        </w:rPr>
                        <w:t xml:space="preserve"> на послуги</w:t>
                      </w:r>
                    </w:p>
                  </w:txbxContent>
                </v:textbox>
              </v:shape>
            </w:pict>
          </mc:Fallback>
        </mc:AlternateContent>
      </w:r>
    </w:p>
    <w:p w:rsidR="00AB0086" w:rsidRDefault="007C3A20" w:rsidP="006C12E8">
      <w:pPr>
        <w:widowControl w:val="0"/>
        <w:suppressAutoHyphen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97152" behindDoc="0" locked="0" layoutInCell="1" allowOverlap="1">
                <wp:simplePos x="0" y="0"/>
                <wp:positionH relativeFrom="column">
                  <wp:posOffset>3758565</wp:posOffset>
                </wp:positionH>
                <wp:positionV relativeFrom="paragraph">
                  <wp:posOffset>99060</wp:posOffset>
                </wp:positionV>
                <wp:extent cx="640080" cy="701040"/>
                <wp:effectExtent l="38100" t="0" r="26670" b="60960"/>
                <wp:wrapNone/>
                <wp:docPr id="30" name="Прямая со стрелкой 30"/>
                <wp:cNvGraphicFramePr/>
                <a:graphic xmlns:a="http://schemas.openxmlformats.org/drawingml/2006/main">
                  <a:graphicData uri="http://schemas.microsoft.com/office/word/2010/wordprocessingShape">
                    <wps:wsp>
                      <wps:cNvCnPr/>
                      <wps:spPr>
                        <a:xfrm flipH="1">
                          <a:off x="0" y="0"/>
                          <a:ext cx="640080" cy="70104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type w14:anchorId="0D651E50" id="_x0000_t32" coordsize="21600,21600" o:spt="32" o:oned="t" path="m,l21600,21600e" filled="f">
                <v:path arrowok="t" fillok="f" o:connecttype="none"/>
                <o:lock v:ext="edit" shapetype="t"/>
              </v:shapetype>
              <v:shape id="Прямая со стрелкой 30" o:spid="_x0000_s1026" type="#_x0000_t32" style="position:absolute;margin-left:295.95pt;margin-top:7.8pt;width:50.4pt;height:55.2pt;flip:x;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" strokecolor="#bc4542 [3045]">
                <v:stroke endarrow="block"/>
              </v:shape>
            </w:pict>
          </mc:Fallback>
        </mc:AlternateContent>
      </w: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91008" behindDoc="0" locked="0" layoutInCell="1" allowOverlap="1">
                <wp:simplePos x="0" y="0"/>
                <wp:positionH relativeFrom="column">
                  <wp:posOffset>1564005</wp:posOffset>
                </wp:positionH>
                <wp:positionV relativeFrom="paragraph">
                  <wp:posOffset>167640</wp:posOffset>
                </wp:positionV>
                <wp:extent cx="594360" cy="632460"/>
                <wp:effectExtent l="0" t="0" r="72390" b="53340"/>
                <wp:wrapNone/>
                <wp:docPr id="24" name="Прямая со стрелкой 24"/>
                <wp:cNvGraphicFramePr/>
                <a:graphic xmlns:a="http://schemas.openxmlformats.org/drawingml/2006/main">
                  <a:graphicData uri="http://schemas.microsoft.com/office/word/2010/wordprocessingShape">
                    <wps:wsp>
                      <wps:cNvCnPr/>
                      <wps:spPr>
                        <a:xfrm>
                          <a:off x="0" y="0"/>
                          <a:ext cx="594360" cy="6324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390D84C" id="Прямая со стрелкой 24" o:spid="_x0000_s1026" type="#_x0000_t32" style="position:absolute;margin-left:123.15pt;margin-top:13.2pt;width:46.8pt;height:49.8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" strokecolor="#4579b8 [3044]">
                <v:stroke endarrow="block"/>
              </v:shape>
            </w:pict>
          </mc:Fallback>
        </mc:AlternateContent>
      </w:r>
    </w:p>
    <w:p w:rsidR="00AB0086" w:rsidRDefault="007C3A20" w:rsidP="006C12E8">
      <w:pPr>
        <w:widowControl w:val="0"/>
        <w:suppressAutoHyphen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3360" behindDoc="0" locked="0" layoutInCell="1" allowOverlap="1" wp14:anchorId="7A2D7D2B" wp14:editId="3E27D5A7">
                <wp:simplePos x="0" y="0"/>
                <wp:positionH relativeFrom="column">
                  <wp:posOffset>-167640</wp:posOffset>
                </wp:positionH>
                <wp:positionV relativeFrom="paragraph">
                  <wp:posOffset>224155</wp:posOffset>
                </wp:positionV>
                <wp:extent cx="1729740" cy="426720"/>
                <wp:effectExtent l="0" t="0" r="22860" b="11430"/>
                <wp:wrapNone/>
                <wp:docPr id="9" name="Надпись 9"/>
                <wp:cNvGraphicFramePr/>
                <a:graphic xmlns:a="http://schemas.openxmlformats.org/drawingml/2006/main">
                  <a:graphicData uri="http://schemas.microsoft.com/office/word/2010/wordprocessingShape">
                    <wps:wsp>
                      <wps:cNvSpPr txBox="1"/>
                      <wps:spPr>
                        <a:xfrm>
                          <a:off x="0" y="0"/>
                          <a:ext cx="1729740" cy="426720"/>
                        </a:xfrm>
                        <a:prstGeom prst="rect">
                          <a:avLst/>
                        </a:prstGeom>
                        <a:solidFill>
                          <a:schemeClr val="lt1"/>
                        </a:solidFill>
                        <a:ln w="6350">
                          <a:solidFill>
                            <a:prstClr val="black"/>
                          </a:solidFill>
                        </a:ln>
                      </wps:spPr>
                      <wps:txbx>
                        <w:txbxContent>
                          <w:p w:rsidR="006E0E4A" w:rsidRPr="00395D60" w:rsidRDefault="006E0E4A" w:rsidP="00C47784">
                            <w:pPr>
                              <w:jc w:val="center"/>
                              <w:rPr>
                                <w:rFonts w:ascii="Times New Roman" w:hAnsi="Times New Roman" w:cs="Times New Roman"/>
                                <w:sz w:val="28"/>
                                <w:szCs w:val="28"/>
                              </w:rPr>
                            </w:pPr>
                            <w:r>
                              <w:rPr>
                                <w:rFonts w:ascii="Times New Roman" w:hAnsi="Times New Roman" w:cs="Times New Roman"/>
                                <w:sz w:val="28"/>
                                <w:szCs w:val="28"/>
                              </w:rPr>
                              <w:t>Цінова політика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A2D7D2B" id="Надпись 9" o:spid="_x0000_s1029" type="#_x0000_t202" style="position:absolute;left:0;text-align:left;margin-left:-13.2pt;margin-top:17.65pt;width:136.2pt;height:33.6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" fillcolor="white [3201]" strokeweight=".5pt">
                <v:textbox>
                  <w:txbxContent>
                    <w:p w:rsidR="006E0E4A" w:rsidRPr="00395D60" w:rsidRDefault="006E0E4A" w:rsidP="00C47784">
                      <w:pPr>
                        <w:jc w:val="center"/>
                        <w:rPr>
                          <w:rFonts w:ascii="Times New Roman" w:hAnsi="Times New Roman" w:cs="Times New Roman"/>
                          <w:sz w:val="28"/>
                          <w:szCs w:val="28"/>
                        </w:rPr>
                      </w:pPr>
                      <w:r>
                        <w:rPr>
                          <w:rFonts w:ascii="Times New Roman" w:hAnsi="Times New Roman" w:cs="Times New Roman"/>
                          <w:sz w:val="28"/>
                          <w:szCs w:val="28"/>
                        </w:rPr>
                        <w:t>Цінова політика</w:t>
                      </w:r>
                    </w:p>
                  </w:txbxContent>
                </v:textbox>
              </v:shape>
            </w:pict>
          </mc:Fallback>
        </mc:AlternateContent>
      </w:r>
      <w:r w:rsidR="00C4778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75648" behindDoc="0" locked="0" layoutInCell="1" allowOverlap="1" wp14:anchorId="587E0040" wp14:editId="74DC7EA6">
                <wp:simplePos x="0" y="0"/>
                <wp:positionH relativeFrom="column">
                  <wp:posOffset>4398645</wp:posOffset>
                </wp:positionH>
                <wp:positionV relativeFrom="paragraph">
                  <wp:posOffset>220980</wp:posOffset>
                </wp:positionV>
                <wp:extent cx="1729740" cy="426720"/>
                <wp:effectExtent l="0" t="0" r="22860" b="11430"/>
                <wp:wrapNone/>
                <wp:docPr id="15" name="Надпись 15"/>
                <wp:cNvGraphicFramePr/>
                <a:graphic xmlns:a="http://schemas.openxmlformats.org/drawingml/2006/main">
                  <a:graphicData uri="http://schemas.microsoft.com/office/word/2010/wordprocessingShape">
                    <wps:wsp>
                      <wps:cNvSpPr txBox="1"/>
                      <wps:spPr>
                        <a:xfrm>
                          <a:off x="0" y="0"/>
                          <a:ext cx="1729740" cy="426720"/>
                        </a:xfrm>
                        <a:prstGeom prst="rect">
                          <a:avLst/>
                        </a:prstGeom>
                        <a:solidFill>
                          <a:schemeClr val="lt1"/>
                        </a:solidFill>
                        <a:ln w="6350">
                          <a:solidFill>
                            <a:prstClr val="black"/>
                          </a:solidFill>
                        </a:ln>
                      </wps:spPr>
                      <wps:txbx>
                        <w:txbxContent>
                          <w:p w:rsidR="006E0E4A" w:rsidRPr="00395D60" w:rsidRDefault="006E0E4A" w:rsidP="00EB702B">
                            <w:pPr>
                              <w:jc w:val="center"/>
                              <w:rPr>
                                <w:rFonts w:ascii="Times New Roman" w:hAnsi="Times New Roman" w:cs="Times New Roman"/>
                                <w:sz w:val="28"/>
                                <w:szCs w:val="28"/>
                              </w:rPr>
                            </w:pPr>
                            <w:r>
                              <w:rPr>
                                <w:rFonts w:ascii="Times New Roman" w:hAnsi="Times New Roman" w:cs="Times New Roman"/>
                                <w:sz w:val="28"/>
                                <w:szCs w:val="28"/>
                              </w:rPr>
                              <w:t>Соціальні фактори</w:t>
                            </w:r>
                          </w:p>
                          <w:p w:rsidR="006E0E4A" w:rsidRPr="00395D60" w:rsidRDefault="006E0E4A" w:rsidP="00C47784">
                            <w:pPr>
                              <w:jc w:val="center"/>
                              <w:rPr>
                                <w:rFonts w:ascii="Times New Roman" w:hAnsi="Times New Roman" w:cs="Times New Roman"/>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87E0040" id="Надпись 15" o:spid="_x0000_s1030" type="#_x0000_t202" style="position:absolute;left:0;text-align:left;margin-left:346.35pt;margin-top:17.4pt;width:136.2pt;height:33.6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" fillcolor="white [3201]" strokeweight=".5pt">
                <v:textbox>
                  <w:txbxContent>
                    <w:p w:rsidR="006E0E4A" w:rsidRPr="00395D60" w:rsidRDefault="006E0E4A" w:rsidP="00EB702B">
                      <w:pPr>
                        <w:jc w:val="center"/>
                        <w:rPr>
                          <w:rFonts w:ascii="Times New Roman" w:hAnsi="Times New Roman" w:cs="Times New Roman"/>
                          <w:sz w:val="28"/>
                          <w:szCs w:val="28"/>
                        </w:rPr>
                      </w:pPr>
                      <w:r>
                        <w:rPr>
                          <w:rFonts w:ascii="Times New Roman" w:hAnsi="Times New Roman" w:cs="Times New Roman"/>
                          <w:sz w:val="28"/>
                          <w:szCs w:val="28"/>
                        </w:rPr>
                        <w:t>Соціальні фактори</w:t>
                      </w:r>
                    </w:p>
                    <w:p w:rsidR="006E0E4A" w:rsidRPr="00395D60" w:rsidRDefault="006E0E4A" w:rsidP="00C47784">
                      <w:pPr>
                        <w:jc w:val="center"/>
                        <w:rPr>
                          <w:rFonts w:ascii="Times New Roman" w:hAnsi="Times New Roman" w:cs="Times New Roman"/>
                          <w:sz w:val="28"/>
                          <w:szCs w:val="28"/>
                        </w:rPr>
                      </w:pPr>
                    </w:p>
                  </w:txbxContent>
                </v:textbox>
              </v:shape>
            </w:pict>
          </mc:Fallback>
        </mc:AlternateContent>
      </w:r>
    </w:p>
    <w:p w:rsidR="00AB0086" w:rsidRDefault="007C3A20" w:rsidP="006C12E8">
      <w:pPr>
        <w:widowControl w:val="0"/>
        <w:suppressAutoHyphen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98176" behindDoc="0" locked="0" layoutInCell="1" allowOverlap="1">
                <wp:simplePos x="0" y="0"/>
                <wp:positionH relativeFrom="column">
                  <wp:posOffset>4078605</wp:posOffset>
                </wp:positionH>
                <wp:positionV relativeFrom="paragraph">
                  <wp:posOffset>118110</wp:posOffset>
                </wp:positionV>
                <wp:extent cx="320040" cy="281940"/>
                <wp:effectExtent l="38100" t="0" r="22860" b="60960"/>
                <wp:wrapNone/>
                <wp:docPr id="31" name="Прямая со стрелкой 31"/>
                <wp:cNvGraphicFramePr/>
                <a:graphic xmlns:a="http://schemas.openxmlformats.org/drawingml/2006/main">
                  <a:graphicData uri="http://schemas.microsoft.com/office/word/2010/wordprocessingShape">
                    <wps:wsp>
                      <wps:cNvCnPr/>
                      <wps:spPr>
                        <a:xfrm flipH="1">
                          <a:off x="0" y="0"/>
                          <a:ext cx="320040" cy="28194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067F1C5F" id="Прямая со стрелкой 31" o:spid="_x0000_s1026" type="#_x0000_t32" style="position:absolute;margin-left:321.15pt;margin-top:9.3pt;width:25.2pt;height:22.2pt;flip:x;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" strokecolor="#bc4542 [3045]">
                <v:stroke endarrow="block"/>
              </v:shape>
            </w:pict>
          </mc:Fallback>
        </mc:AlternateContent>
      </w: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92032" behindDoc="0" locked="0" layoutInCell="1" allowOverlap="1">
                <wp:simplePos x="0" y="0"/>
                <wp:positionH relativeFrom="column">
                  <wp:posOffset>1564005</wp:posOffset>
                </wp:positionH>
                <wp:positionV relativeFrom="paragraph">
                  <wp:posOffset>118110</wp:posOffset>
                </wp:positionV>
                <wp:extent cx="350520" cy="281940"/>
                <wp:effectExtent l="0" t="0" r="68580" b="60960"/>
                <wp:wrapNone/>
                <wp:docPr id="25" name="Прямая со стрелкой 25"/>
                <wp:cNvGraphicFramePr/>
                <a:graphic xmlns:a="http://schemas.openxmlformats.org/drawingml/2006/main">
                  <a:graphicData uri="http://schemas.microsoft.com/office/word/2010/wordprocessingShape">
                    <wps:wsp>
                      <wps:cNvCnPr/>
                      <wps:spPr>
                        <a:xfrm>
                          <a:off x="0" y="0"/>
                          <a:ext cx="350520" cy="2819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C8A3241" id="Прямая со стрелкой 25" o:spid="_x0000_s1026" type="#_x0000_t32" style="position:absolute;margin-left:123.15pt;margin-top:9.3pt;width:27.6pt;height:22.2pt;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" strokecolor="#4579b8 [3044]">
                <v:stroke endarrow="block"/>
              </v:shape>
            </w:pict>
          </mc:Fallback>
        </mc:AlternateContent>
      </w:r>
      <w:r w:rsidR="00C4778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0288" behindDoc="0" locked="0" layoutInCell="1" allowOverlap="1" wp14:anchorId="5F95D167" wp14:editId="118F5428">
                <wp:simplePos x="0" y="0"/>
                <wp:positionH relativeFrom="column">
                  <wp:posOffset>1914525</wp:posOffset>
                </wp:positionH>
                <wp:positionV relativeFrom="paragraph">
                  <wp:posOffset>287655</wp:posOffset>
                </wp:positionV>
                <wp:extent cx="2125980" cy="1531620"/>
                <wp:effectExtent l="0" t="0" r="26670" b="11430"/>
                <wp:wrapNone/>
                <wp:docPr id="3" name="Надпись 3"/>
                <wp:cNvGraphicFramePr/>
                <a:graphic xmlns:a="http://schemas.openxmlformats.org/drawingml/2006/main">
                  <a:graphicData uri="http://schemas.microsoft.com/office/word/2010/wordprocessingShape">
                    <wps:wsp>
                      <wps:cNvSpPr txBox="1"/>
                      <wps:spPr>
                        <a:xfrm>
                          <a:off x="0" y="0"/>
                          <a:ext cx="2125980" cy="1531620"/>
                        </a:xfrm>
                        <a:prstGeom prst="rect">
                          <a:avLst/>
                        </a:prstGeom>
                        <a:solidFill>
                          <a:schemeClr val="lt1"/>
                        </a:solidFill>
                        <a:ln w="6350">
                          <a:solidFill>
                            <a:prstClr val="black"/>
                          </a:solidFill>
                        </a:ln>
                      </wps:spPr>
                      <wps:txbx>
                        <w:txbxContent>
                          <w:p w:rsidR="006E0E4A" w:rsidRDefault="006E0E4A" w:rsidP="00395D60">
                            <w:pPr>
                              <w:jc w:val="center"/>
                              <w:rPr>
                                <w:rFonts w:ascii="Times New Roman" w:hAnsi="Times New Roman" w:cs="Times New Roman"/>
                                <w:sz w:val="32"/>
                                <w:szCs w:val="32"/>
                              </w:rPr>
                            </w:pPr>
                            <w:r>
                              <w:rPr>
                                <w:rFonts w:ascii="Times New Roman" w:hAnsi="Times New Roman" w:cs="Times New Roman"/>
                                <w:sz w:val="32"/>
                                <w:szCs w:val="32"/>
                              </w:rPr>
                              <w:t>ПРИВАТНИЙ МЕДИЧНИЙ БІЗНЕС</w:t>
                            </w:r>
                          </w:p>
                          <w:p w:rsidR="006E0E4A" w:rsidRDefault="006E0E4A" w:rsidP="00395D60">
                            <w:pPr>
                              <w:jc w:val="center"/>
                              <w:rPr>
                                <w:rFonts w:ascii="Times New Roman" w:hAnsi="Times New Roman" w:cs="Times New Roman"/>
                                <w:sz w:val="32"/>
                                <w:szCs w:val="32"/>
                              </w:rPr>
                            </w:pPr>
                            <w:r>
                              <w:rPr>
                                <w:rFonts w:ascii="Times New Roman" w:hAnsi="Times New Roman" w:cs="Times New Roman"/>
                                <w:sz w:val="32"/>
                                <w:szCs w:val="32"/>
                              </w:rPr>
                              <w:t xml:space="preserve">Стратегія, бізнес-план, персонал, фінанси, інновації </w:t>
                            </w:r>
                          </w:p>
                          <w:p w:rsidR="006E0E4A" w:rsidRPr="00395D60" w:rsidRDefault="006E0E4A" w:rsidP="00395D60">
                            <w:pPr>
                              <w:jc w:val="center"/>
                              <w:rPr>
                                <w:rFonts w:ascii="Times New Roman" w:hAnsi="Times New Roman" w:cs="Times New Roman"/>
                                <w:sz w:val="32"/>
                                <w:szCs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95D167" id="Надпись 3" o:spid="_x0000_s1031" type="#_x0000_t202" style="position:absolute;left:0;text-align:left;margin-left:150.75pt;margin-top:22.65pt;width:167.4pt;height:120.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" fillcolor="white [3201]" strokeweight=".5pt">
                <v:textbox>
                  <w:txbxContent>
                    <w:p w:rsidR="006E0E4A" w:rsidRDefault="006E0E4A" w:rsidP="00395D60">
                      <w:pPr>
                        <w:jc w:val="center"/>
                        <w:rPr>
                          <w:rFonts w:ascii="Times New Roman" w:hAnsi="Times New Roman" w:cs="Times New Roman"/>
                          <w:sz w:val="32"/>
                          <w:szCs w:val="32"/>
                        </w:rPr>
                      </w:pPr>
                      <w:r>
                        <w:rPr>
                          <w:rFonts w:ascii="Times New Roman" w:hAnsi="Times New Roman" w:cs="Times New Roman"/>
                          <w:sz w:val="32"/>
                          <w:szCs w:val="32"/>
                        </w:rPr>
                        <w:t>ПРИВАТНИЙ МЕДИЧНИЙ БІЗНЕС</w:t>
                      </w:r>
                    </w:p>
                    <w:p w:rsidR="006E0E4A" w:rsidRDefault="006E0E4A" w:rsidP="00395D60">
                      <w:pPr>
                        <w:jc w:val="center"/>
                        <w:rPr>
                          <w:rFonts w:ascii="Times New Roman" w:hAnsi="Times New Roman" w:cs="Times New Roman"/>
                          <w:sz w:val="32"/>
                          <w:szCs w:val="32"/>
                        </w:rPr>
                      </w:pPr>
                      <w:r>
                        <w:rPr>
                          <w:rFonts w:ascii="Times New Roman" w:hAnsi="Times New Roman" w:cs="Times New Roman"/>
                          <w:sz w:val="32"/>
                          <w:szCs w:val="32"/>
                        </w:rPr>
                        <w:t xml:space="preserve">Стратегія, бізнес-план, персонал, фінанси, інновації </w:t>
                      </w:r>
                    </w:p>
                    <w:p w:rsidR="006E0E4A" w:rsidRPr="00395D60" w:rsidRDefault="006E0E4A" w:rsidP="00395D60">
                      <w:pPr>
                        <w:jc w:val="center"/>
                        <w:rPr>
                          <w:rFonts w:ascii="Times New Roman" w:hAnsi="Times New Roman" w:cs="Times New Roman"/>
                          <w:sz w:val="32"/>
                          <w:szCs w:val="32"/>
                        </w:rPr>
                      </w:pPr>
                    </w:p>
                  </w:txbxContent>
                </v:textbox>
              </v:shape>
            </w:pict>
          </mc:Fallback>
        </mc:AlternateContent>
      </w:r>
      <w:r w:rsidR="00C4778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76198DDF" wp14:editId="4D648977">
                <wp:simplePos x="0" y="0"/>
                <wp:positionH relativeFrom="column">
                  <wp:posOffset>1632585</wp:posOffset>
                </wp:positionH>
                <wp:positionV relativeFrom="paragraph">
                  <wp:posOffset>13335</wp:posOffset>
                </wp:positionV>
                <wp:extent cx="2689860" cy="2087880"/>
                <wp:effectExtent l="0" t="0" r="15240" b="26670"/>
                <wp:wrapNone/>
                <wp:docPr id="2" name="Овал 2"/>
                <wp:cNvGraphicFramePr/>
                <a:graphic xmlns:a="http://schemas.openxmlformats.org/drawingml/2006/main">
                  <a:graphicData uri="http://schemas.microsoft.com/office/word/2010/wordprocessingShape">
                    <wps:wsp>
                      <wps:cNvSpPr/>
                      <wps:spPr>
                        <a:xfrm>
                          <a:off x="0" y="0"/>
                          <a:ext cx="2689860" cy="2087880"/>
                        </a:xfrm>
                        <a:prstGeom prst="ellipse">
                          <a:avLst/>
                        </a:prstGeom>
                        <a:solidFill>
                          <a:schemeClr val="bg1">
                            <a:lumMod val="9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6E0E4A" w:rsidRDefault="006E0E4A" w:rsidP="00395D60">
                            <w:pPr>
                              <w:jc w:val="center"/>
                            </w:pPr>
                            <w:r>
                              <w:t>ПРИВА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6198DDF" id="Овал 2" o:spid="_x0000_s1032" style="position:absolute;left:0;text-align:left;margin-left:128.55pt;margin-top:1.05pt;width:211.8pt;height:164.4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" fillcolor="#f2f2f2 [3052]" strokecolor="#243f60 [1604]" strokeweight="2pt">
                <v:textbox>
                  <w:txbxContent>
                    <w:p w:rsidR="006E0E4A" w:rsidRDefault="006E0E4A" w:rsidP="00395D60">
                      <w:pPr>
                        <w:jc w:val="center"/>
                      </w:pPr>
                      <w:r>
                        <w:t>ПРИВА</w:t>
                      </w:r>
                    </w:p>
                  </w:txbxContent>
                </v:textbox>
              </v:oval>
            </w:pict>
          </mc:Fallback>
        </mc:AlternateContent>
      </w:r>
    </w:p>
    <w:p w:rsidR="00AB0086" w:rsidRDefault="00C47784" w:rsidP="006C12E8">
      <w:pPr>
        <w:widowControl w:val="0"/>
        <w:suppressAutoHyphen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77696" behindDoc="0" locked="0" layoutInCell="1" allowOverlap="1" wp14:anchorId="05AFA7F6" wp14:editId="3ECB49C8">
                <wp:simplePos x="0" y="0"/>
                <wp:positionH relativeFrom="column">
                  <wp:posOffset>4398645</wp:posOffset>
                </wp:positionH>
                <wp:positionV relativeFrom="paragraph">
                  <wp:posOffset>209550</wp:posOffset>
                </wp:positionV>
                <wp:extent cx="1729740" cy="426720"/>
                <wp:effectExtent l="0" t="0" r="22860" b="11430"/>
                <wp:wrapNone/>
                <wp:docPr id="16" name="Надпись 16"/>
                <wp:cNvGraphicFramePr/>
                <a:graphic xmlns:a="http://schemas.openxmlformats.org/drawingml/2006/main">
                  <a:graphicData uri="http://schemas.microsoft.com/office/word/2010/wordprocessingShape">
                    <wps:wsp>
                      <wps:cNvSpPr txBox="1"/>
                      <wps:spPr>
                        <a:xfrm>
                          <a:off x="0" y="0"/>
                          <a:ext cx="1729740" cy="426720"/>
                        </a:xfrm>
                        <a:prstGeom prst="rect">
                          <a:avLst/>
                        </a:prstGeom>
                        <a:solidFill>
                          <a:schemeClr val="lt1"/>
                        </a:solidFill>
                        <a:ln w="6350">
                          <a:solidFill>
                            <a:prstClr val="black"/>
                          </a:solidFill>
                        </a:ln>
                      </wps:spPr>
                      <wps:txbx>
                        <w:txbxContent>
                          <w:p w:rsidR="006E0E4A" w:rsidRPr="00395D60" w:rsidRDefault="006E0E4A" w:rsidP="00C47784">
                            <w:pPr>
                              <w:jc w:val="center"/>
                              <w:rPr>
                                <w:rFonts w:ascii="Times New Roman" w:hAnsi="Times New Roman" w:cs="Times New Roman"/>
                                <w:sz w:val="28"/>
                                <w:szCs w:val="28"/>
                              </w:rPr>
                            </w:pPr>
                            <w:r>
                              <w:rPr>
                                <w:rFonts w:ascii="Times New Roman" w:hAnsi="Times New Roman" w:cs="Times New Roman"/>
                                <w:sz w:val="28"/>
                                <w:szCs w:val="28"/>
                              </w:rPr>
                              <w:t>Реформи ОЗ</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5AFA7F6" id="Надпись 16" o:spid="_x0000_s1033" type="#_x0000_t202" style="position:absolute;left:0;text-align:left;margin-left:346.35pt;margin-top:16.5pt;width:136.2pt;height:33.6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" fillcolor="white [3201]" strokeweight=".5pt">
                <v:textbox>
                  <w:txbxContent>
                    <w:p w:rsidR="006E0E4A" w:rsidRPr="00395D60" w:rsidRDefault="006E0E4A" w:rsidP="00C47784">
                      <w:pPr>
                        <w:jc w:val="center"/>
                        <w:rPr>
                          <w:rFonts w:ascii="Times New Roman" w:hAnsi="Times New Roman" w:cs="Times New Roman"/>
                          <w:sz w:val="28"/>
                          <w:szCs w:val="28"/>
                        </w:rPr>
                      </w:pPr>
                      <w:r>
                        <w:rPr>
                          <w:rFonts w:ascii="Times New Roman" w:hAnsi="Times New Roman" w:cs="Times New Roman"/>
                          <w:sz w:val="28"/>
                          <w:szCs w:val="28"/>
                        </w:rPr>
                        <w:t>Реформи ОЗ</w:t>
                      </w:r>
                    </w:p>
                  </w:txbxContent>
                </v:textbox>
              </v:shape>
            </w:pict>
          </mc:Fallback>
        </mc:AlternateContent>
      </w: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5408" behindDoc="0" locked="0" layoutInCell="1" allowOverlap="1" wp14:anchorId="7374E4F9" wp14:editId="66812974">
                <wp:simplePos x="0" y="0"/>
                <wp:positionH relativeFrom="column">
                  <wp:posOffset>-165735</wp:posOffset>
                </wp:positionH>
                <wp:positionV relativeFrom="paragraph">
                  <wp:posOffset>217170</wp:posOffset>
                </wp:positionV>
                <wp:extent cx="1729740" cy="426720"/>
                <wp:effectExtent l="0" t="0" r="22860" b="11430"/>
                <wp:wrapNone/>
                <wp:docPr id="10" name="Надпись 10"/>
                <wp:cNvGraphicFramePr/>
                <a:graphic xmlns:a="http://schemas.openxmlformats.org/drawingml/2006/main">
                  <a:graphicData uri="http://schemas.microsoft.com/office/word/2010/wordprocessingShape">
                    <wps:wsp>
                      <wps:cNvSpPr txBox="1"/>
                      <wps:spPr>
                        <a:xfrm>
                          <a:off x="0" y="0"/>
                          <a:ext cx="1729740" cy="426720"/>
                        </a:xfrm>
                        <a:prstGeom prst="rect">
                          <a:avLst/>
                        </a:prstGeom>
                        <a:solidFill>
                          <a:schemeClr val="lt1"/>
                        </a:solidFill>
                        <a:ln w="6350">
                          <a:solidFill>
                            <a:prstClr val="black"/>
                          </a:solidFill>
                        </a:ln>
                      </wps:spPr>
                      <wps:txbx>
                        <w:txbxContent>
                          <w:p w:rsidR="006E0E4A" w:rsidRPr="00395D60" w:rsidRDefault="006E0E4A" w:rsidP="00C47784">
                            <w:pPr>
                              <w:jc w:val="center"/>
                              <w:rPr>
                                <w:rFonts w:ascii="Times New Roman" w:hAnsi="Times New Roman" w:cs="Times New Roman"/>
                                <w:sz w:val="28"/>
                                <w:szCs w:val="28"/>
                              </w:rPr>
                            </w:pPr>
                            <w:r>
                              <w:rPr>
                                <w:rFonts w:ascii="Times New Roman" w:hAnsi="Times New Roman" w:cs="Times New Roman"/>
                                <w:sz w:val="28"/>
                                <w:szCs w:val="28"/>
                              </w:rPr>
                              <w:t xml:space="preserve">Конкуренція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374E4F9" id="Надпись 10" o:spid="_x0000_s1034" type="#_x0000_t202" style="position:absolute;left:0;text-align:left;margin-left:-13.05pt;margin-top:17.1pt;width:136.2pt;height:33.6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" fillcolor="white [3201]" strokeweight=".5pt">
                <v:textbox>
                  <w:txbxContent>
                    <w:p w:rsidR="006E0E4A" w:rsidRPr="00395D60" w:rsidRDefault="006E0E4A" w:rsidP="00C47784">
                      <w:pPr>
                        <w:jc w:val="center"/>
                        <w:rPr>
                          <w:rFonts w:ascii="Times New Roman" w:hAnsi="Times New Roman" w:cs="Times New Roman"/>
                          <w:sz w:val="28"/>
                          <w:szCs w:val="28"/>
                        </w:rPr>
                      </w:pPr>
                      <w:r>
                        <w:rPr>
                          <w:rFonts w:ascii="Times New Roman" w:hAnsi="Times New Roman" w:cs="Times New Roman"/>
                          <w:sz w:val="28"/>
                          <w:szCs w:val="28"/>
                        </w:rPr>
                        <w:t xml:space="preserve">Конкуренція </w:t>
                      </w:r>
                    </w:p>
                  </w:txbxContent>
                </v:textbox>
              </v:shape>
            </w:pict>
          </mc:Fallback>
        </mc:AlternateContent>
      </w:r>
    </w:p>
    <w:p w:rsidR="00AB0086" w:rsidRDefault="007C3A20" w:rsidP="006C12E8">
      <w:pPr>
        <w:widowControl w:val="0"/>
        <w:suppressAutoHyphen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99200" behindDoc="0" locked="0" layoutInCell="1" allowOverlap="1">
                <wp:simplePos x="0" y="0"/>
                <wp:positionH relativeFrom="column">
                  <wp:posOffset>4269105</wp:posOffset>
                </wp:positionH>
                <wp:positionV relativeFrom="paragraph">
                  <wp:posOffset>76835</wp:posOffset>
                </wp:positionV>
                <wp:extent cx="129540" cy="53340"/>
                <wp:effectExtent l="38100" t="19050" r="22860" b="60960"/>
                <wp:wrapNone/>
                <wp:docPr id="32" name="Прямая со стрелкой 32"/>
                <wp:cNvGraphicFramePr/>
                <a:graphic xmlns:a="http://schemas.openxmlformats.org/drawingml/2006/main">
                  <a:graphicData uri="http://schemas.microsoft.com/office/word/2010/wordprocessingShape">
                    <wps:wsp>
                      <wps:cNvCnPr/>
                      <wps:spPr>
                        <a:xfrm flipH="1">
                          <a:off x="0" y="0"/>
                          <a:ext cx="129540" cy="5334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71449B65" id="Прямая со стрелкой 32" o:spid="_x0000_s1026" type="#_x0000_t32" style="position:absolute;margin-left:336.15pt;margin-top:6.05pt;width:10.2pt;height:4.2pt;flip:x;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" strokecolor="#bc4542 [3045]">
                <v:stroke endarrow="block"/>
              </v:shape>
            </w:pict>
          </mc:Fallback>
        </mc:AlternateContent>
      </w: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93056" behindDoc="0" locked="0" layoutInCell="1" allowOverlap="1">
                <wp:simplePos x="0" y="0"/>
                <wp:positionH relativeFrom="column">
                  <wp:posOffset>1564005</wp:posOffset>
                </wp:positionH>
                <wp:positionV relativeFrom="paragraph">
                  <wp:posOffset>69215</wp:posOffset>
                </wp:positionV>
                <wp:extent cx="129540" cy="53340"/>
                <wp:effectExtent l="0" t="19050" r="60960" b="60960"/>
                <wp:wrapNone/>
                <wp:docPr id="26" name="Прямая со стрелкой 26"/>
                <wp:cNvGraphicFramePr/>
                <a:graphic xmlns:a="http://schemas.openxmlformats.org/drawingml/2006/main">
                  <a:graphicData uri="http://schemas.microsoft.com/office/word/2010/wordprocessingShape">
                    <wps:wsp>
                      <wps:cNvCnPr/>
                      <wps:spPr>
                        <a:xfrm>
                          <a:off x="0" y="0"/>
                          <a:ext cx="129540" cy="533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F82846A" id="Прямая со стрелкой 26" o:spid="_x0000_s1026" type="#_x0000_t32" style="position:absolute;margin-left:123.15pt;margin-top:5.45pt;width:10.2pt;height:4.2pt;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" strokecolor="#4579b8 [3044]">
                <v:stroke endarrow="block"/>
              </v:shape>
            </w:pict>
          </mc:Fallback>
        </mc:AlternateContent>
      </w:r>
    </w:p>
    <w:p w:rsidR="00AB0086" w:rsidRDefault="00EB702B" w:rsidP="006C12E8">
      <w:pPr>
        <w:widowControl w:val="0"/>
        <w:suppressAutoHyphen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89984" behindDoc="0" locked="0" layoutInCell="1" allowOverlap="1" wp14:anchorId="290B1CED" wp14:editId="2A616F44">
                <wp:simplePos x="0" y="0"/>
                <wp:positionH relativeFrom="column">
                  <wp:posOffset>4398645</wp:posOffset>
                </wp:positionH>
                <wp:positionV relativeFrom="paragraph">
                  <wp:posOffset>229235</wp:posOffset>
                </wp:positionV>
                <wp:extent cx="1729740" cy="426720"/>
                <wp:effectExtent l="0" t="0" r="22860" b="11430"/>
                <wp:wrapNone/>
                <wp:docPr id="23" name="Надпись 23"/>
                <wp:cNvGraphicFramePr/>
                <a:graphic xmlns:a="http://schemas.openxmlformats.org/drawingml/2006/main">
                  <a:graphicData uri="http://schemas.microsoft.com/office/word/2010/wordprocessingShape">
                    <wps:wsp>
                      <wps:cNvSpPr txBox="1"/>
                      <wps:spPr>
                        <a:xfrm>
                          <a:off x="0" y="0"/>
                          <a:ext cx="1729740" cy="426720"/>
                        </a:xfrm>
                        <a:prstGeom prst="rect">
                          <a:avLst/>
                        </a:prstGeom>
                        <a:solidFill>
                          <a:schemeClr val="lt1"/>
                        </a:solidFill>
                        <a:ln w="6350">
                          <a:solidFill>
                            <a:prstClr val="black"/>
                          </a:solidFill>
                        </a:ln>
                      </wps:spPr>
                      <wps:txbx>
                        <w:txbxContent>
                          <w:p w:rsidR="006E0E4A" w:rsidRPr="00395D60" w:rsidRDefault="006E0E4A" w:rsidP="00EB702B">
                            <w:pPr>
                              <w:jc w:val="center"/>
                              <w:rPr>
                                <w:rFonts w:ascii="Times New Roman" w:hAnsi="Times New Roman" w:cs="Times New Roman"/>
                                <w:sz w:val="28"/>
                                <w:szCs w:val="28"/>
                              </w:rPr>
                            </w:pPr>
                            <w:r>
                              <w:rPr>
                                <w:rFonts w:ascii="Times New Roman" w:hAnsi="Times New Roman" w:cs="Times New Roman"/>
                                <w:sz w:val="28"/>
                                <w:szCs w:val="28"/>
                              </w:rPr>
                              <w:t>Фінансування ОЗ</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90B1CED" id="Надпись 23" o:spid="_x0000_s1035" type="#_x0000_t202" style="position:absolute;left:0;text-align:left;margin-left:346.35pt;margin-top:18.05pt;width:136.2pt;height:33.6pt;z-index:25168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" fillcolor="white [3201]" strokeweight=".5pt">
                <v:textbox>
                  <w:txbxContent>
                    <w:p w:rsidR="006E0E4A" w:rsidRPr="00395D60" w:rsidRDefault="006E0E4A" w:rsidP="00EB702B">
                      <w:pPr>
                        <w:jc w:val="center"/>
                        <w:rPr>
                          <w:rFonts w:ascii="Times New Roman" w:hAnsi="Times New Roman" w:cs="Times New Roman"/>
                          <w:sz w:val="28"/>
                          <w:szCs w:val="28"/>
                        </w:rPr>
                      </w:pPr>
                      <w:r>
                        <w:rPr>
                          <w:rFonts w:ascii="Times New Roman" w:hAnsi="Times New Roman" w:cs="Times New Roman"/>
                          <w:sz w:val="28"/>
                          <w:szCs w:val="28"/>
                        </w:rPr>
                        <w:t>Фінансування ОЗ</w:t>
                      </w:r>
                    </w:p>
                  </w:txbxContent>
                </v:textbox>
              </v:shape>
            </w:pict>
          </mc:Fallback>
        </mc:AlternateContent>
      </w:r>
      <w:r w:rsidR="00C4778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7456" behindDoc="0" locked="0" layoutInCell="1" allowOverlap="1" wp14:anchorId="190D3B3D" wp14:editId="2BA6522D">
                <wp:simplePos x="0" y="0"/>
                <wp:positionH relativeFrom="column">
                  <wp:posOffset>-165735</wp:posOffset>
                </wp:positionH>
                <wp:positionV relativeFrom="paragraph">
                  <wp:posOffset>191135</wp:posOffset>
                </wp:positionV>
                <wp:extent cx="1729740" cy="533400"/>
                <wp:effectExtent l="0" t="0" r="22860" b="19050"/>
                <wp:wrapNone/>
                <wp:docPr id="11" name="Надпись 11"/>
                <wp:cNvGraphicFramePr/>
                <a:graphic xmlns:a="http://schemas.openxmlformats.org/drawingml/2006/main">
                  <a:graphicData uri="http://schemas.microsoft.com/office/word/2010/wordprocessingShape">
                    <wps:wsp>
                      <wps:cNvSpPr txBox="1"/>
                      <wps:spPr>
                        <a:xfrm>
                          <a:off x="0" y="0"/>
                          <a:ext cx="1729740" cy="533400"/>
                        </a:xfrm>
                        <a:prstGeom prst="rect">
                          <a:avLst/>
                        </a:prstGeom>
                        <a:solidFill>
                          <a:schemeClr val="lt1"/>
                        </a:solidFill>
                        <a:ln w="6350">
                          <a:solidFill>
                            <a:prstClr val="black"/>
                          </a:solidFill>
                        </a:ln>
                      </wps:spPr>
                      <wps:txbx>
                        <w:txbxContent>
                          <w:p w:rsidR="006E0E4A" w:rsidRPr="00395D60" w:rsidRDefault="006E0E4A" w:rsidP="00C47784">
                            <w:pPr>
                              <w:jc w:val="center"/>
                              <w:rPr>
                                <w:rFonts w:ascii="Times New Roman" w:hAnsi="Times New Roman" w:cs="Times New Roman"/>
                                <w:sz w:val="28"/>
                                <w:szCs w:val="28"/>
                              </w:rPr>
                            </w:pPr>
                            <w:r>
                              <w:rPr>
                                <w:rFonts w:ascii="Times New Roman" w:hAnsi="Times New Roman" w:cs="Times New Roman"/>
                                <w:sz w:val="28"/>
                                <w:szCs w:val="28"/>
                              </w:rPr>
                              <w:t>Ресурсне забезпечення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90D3B3D" id="Надпись 11" o:spid="_x0000_s1036" type="#_x0000_t202" style="position:absolute;left:0;text-align:left;margin-left:-13.05pt;margin-top:15.05pt;width:136.2pt;height:42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" fillcolor="white [3201]" strokeweight=".5pt">
                <v:textbox>
                  <w:txbxContent>
                    <w:p w:rsidR="006E0E4A" w:rsidRPr="00395D60" w:rsidRDefault="006E0E4A" w:rsidP="00C47784">
                      <w:pPr>
                        <w:jc w:val="center"/>
                        <w:rPr>
                          <w:rFonts w:ascii="Times New Roman" w:hAnsi="Times New Roman" w:cs="Times New Roman"/>
                          <w:sz w:val="28"/>
                          <w:szCs w:val="28"/>
                        </w:rPr>
                      </w:pPr>
                      <w:r>
                        <w:rPr>
                          <w:rFonts w:ascii="Times New Roman" w:hAnsi="Times New Roman" w:cs="Times New Roman"/>
                          <w:sz w:val="28"/>
                          <w:szCs w:val="28"/>
                        </w:rPr>
                        <w:t>Ресурсне забезпечення</w:t>
                      </w:r>
                    </w:p>
                  </w:txbxContent>
                </v:textbox>
              </v:shape>
            </w:pict>
          </mc:Fallback>
        </mc:AlternateContent>
      </w:r>
    </w:p>
    <w:p w:rsidR="00AB0086" w:rsidRDefault="007C3A20" w:rsidP="006C12E8">
      <w:pPr>
        <w:widowControl w:val="0"/>
        <w:suppressAutoHyphen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00224" behindDoc="0" locked="0" layoutInCell="1" allowOverlap="1">
                <wp:simplePos x="0" y="0"/>
                <wp:positionH relativeFrom="column">
                  <wp:posOffset>4269105</wp:posOffset>
                </wp:positionH>
                <wp:positionV relativeFrom="paragraph">
                  <wp:posOffset>133985</wp:posOffset>
                </wp:positionV>
                <wp:extent cx="129540" cy="91440"/>
                <wp:effectExtent l="38100" t="38100" r="22860" b="22860"/>
                <wp:wrapNone/>
                <wp:docPr id="33" name="Прямая со стрелкой 33"/>
                <wp:cNvGraphicFramePr/>
                <a:graphic xmlns:a="http://schemas.openxmlformats.org/drawingml/2006/main">
                  <a:graphicData uri="http://schemas.microsoft.com/office/word/2010/wordprocessingShape">
                    <wps:wsp>
                      <wps:cNvCnPr/>
                      <wps:spPr>
                        <a:xfrm flipH="1" flipV="1">
                          <a:off x="0" y="0"/>
                          <a:ext cx="129540" cy="9144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550B01DB" id="Прямая со стрелкой 33" o:spid="_x0000_s1026" type="#_x0000_t32" style="position:absolute;margin-left:336.15pt;margin-top:10.55pt;width:10.2pt;height:7.2pt;flip:x y;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" strokecolor="#bc4542 [3045]">
                <v:stroke endarrow="block"/>
              </v:shape>
            </w:pict>
          </mc:Fallback>
        </mc:AlternateContent>
      </w: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94080" behindDoc="0" locked="0" layoutInCell="1" allowOverlap="1">
                <wp:simplePos x="0" y="0"/>
                <wp:positionH relativeFrom="column">
                  <wp:posOffset>1564005</wp:posOffset>
                </wp:positionH>
                <wp:positionV relativeFrom="paragraph">
                  <wp:posOffset>133985</wp:posOffset>
                </wp:positionV>
                <wp:extent cx="129540" cy="91440"/>
                <wp:effectExtent l="0" t="38100" r="60960" b="22860"/>
                <wp:wrapNone/>
                <wp:docPr id="27" name="Прямая со стрелкой 27"/>
                <wp:cNvGraphicFramePr/>
                <a:graphic xmlns:a="http://schemas.openxmlformats.org/drawingml/2006/main">
                  <a:graphicData uri="http://schemas.microsoft.com/office/word/2010/wordprocessingShape">
                    <wps:wsp>
                      <wps:cNvCnPr/>
                      <wps:spPr>
                        <a:xfrm flipV="1">
                          <a:off x="0" y="0"/>
                          <a:ext cx="129540" cy="914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F57CA86" id="Прямая со стрелкой 27" o:spid="_x0000_s1026" type="#_x0000_t32" style="position:absolute;margin-left:123.15pt;margin-top:10.55pt;width:10.2pt;height:7.2pt;flip:y;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" strokecolor="#4579b8 [3044]">
                <v:stroke endarrow="block"/>
              </v:shape>
            </w:pict>
          </mc:Fallback>
        </mc:AlternateContent>
      </w:r>
    </w:p>
    <w:p w:rsidR="00AB0086" w:rsidRDefault="007C3A20" w:rsidP="006C12E8">
      <w:pPr>
        <w:widowControl w:val="0"/>
        <w:suppressAutoHyphen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01248" behindDoc="0" locked="0" layoutInCell="1" allowOverlap="1">
                <wp:simplePos x="0" y="0"/>
                <wp:positionH relativeFrom="column">
                  <wp:posOffset>4078605</wp:posOffset>
                </wp:positionH>
                <wp:positionV relativeFrom="paragraph">
                  <wp:posOffset>177800</wp:posOffset>
                </wp:positionV>
                <wp:extent cx="320040" cy="388620"/>
                <wp:effectExtent l="38100" t="38100" r="22860" b="30480"/>
                <wp:wrapNone/>
                <wp:docPr id="34" name="Прямая со стрелкой 34"/>
                <wp:cNvGraphicFramePr/>
                <a:graphic xmlns:a="http://schemas.openxmlformats.org/drawingml/2006/main">
                  <a:graphicData uri="http://schemas.microsoft.com/office/word/2010/wordprocessingShape">
                    <wps:wsp>
                      <wps:cNvCnPr/>
                      <wps:spPr>
                        <a:xfrm flipH="1" flipV="1">
                          <a:off x="0" y="0"/>
                          <a:ext cx="320040" cy="38862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4C4CCDAC" id="Прямая со стрелкой 34" o:spid="_x0000_s1026" type="#_x0000_t32" style="position:absolute;margin-left:321.15pt;margin-top:14pt;width:25.2pt;height:30.6pt;flip:x y;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" strokecolor="#bc4542 [3045]">
                <v:stroke endarrow="block"/>
              </v:shape>
            </w:pict>
          </mc:Fallback>
        </mc:AlternateContent>
      </w: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95104" behindDoc="0" locked="0" layoutInCell="1" allowOverlap="1">
                <wp:simplePos x="0" y="0"/>
                <wp:positionH relativeFrom="column">
                  <wp:posOffset>1564005</wp:posOffset>
                </wp:positionH>
                <wp:positionV relativeFrom="paragraph">
                  <wp:posOffset>177800</wp:posOffset>
                </wp:positionV>
                <wp:extent cx="350520" cy="388620"/>
                <wp:effectExtent l="0" t="38100" r="49530" b="30480"/>
                <wp:wrapNone/>
                <wp:docPr id="28" name="Прямая со стрелкой 28"/>
                <wp:cNvGraphicFramePr/>
                <a:graphic xmlns:a="http://schemas.openxmlformats.org/drawingml/2006/main">
                  <a:graphicData uri="http://schemas.microsoft.com/office/word/2010/wordprocessingShape">
                    <wps:wsp>
                      <wps:cNvCnPr/>
                      <wps:spPr>
                        <a:xfrm flipV="1">
                          <a:off x="0" y="0"/>
                          <a:ext cx="350520" cy="3886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10DE552" id="Прямая со стрелкой 28" o:spid="_x0000_s1026" type="#_x0000_t32" style="position:absolute;margin-left:123.15pt;margin-top:14pt;width:27.6pt;height:30.6pt;flip:y;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" strokecolor="#4579b8 [3044]">
                <v:stroke endarrow="block"/>
              </v:shape>
            </w:pict>
          </mc:Fallback>
        </mc:AlternateContent>
      </w:r>
      <w:r w:rsidR="00EB702B">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87936" behindDoc="0" locked="0" layoutInCell="1" allowOverlap="1" wp14:anchorId="58627799" wp14:editId="5493150A">
                <wp:simplePos x="0" y="0"/>
                <wp:positionH relativeFrom="column">
                  <wp:posOffset>4398645</wp:posOffset>
                </wp:positionH>
                <wp:positionV relativeFrom="paragraph">
                  <wp:posOffset>271145</wp:posOffset>
                </wp:positionV>
                <wp:extent cx="1729740" cy="510540"/>
                <wp:effectExtent l="0" t="0" r="22860" b="22860"/>
                <wp:wrapNone/>
                <wp:docPr id="22" name="Надпись 22"/>
                <wp:cNvGraphicFramePr/>
                <a:graphic xmlns:a="http://schemas.openxmlformats.org/drawingml/2006/main">
                  <a:graphicData uri="http://schemas.microsoft.com/office/word/2010/wordprocessingShape">
                    <wps:wsp>
                      <wps:cNvSpPr txBox="1"/>
                      <wps:spPr>
                        <a:xfrm>
                          <a:off x="0" y="0"/>
                          <a:ext cx="1729740" cy="510540"/>
                        </a:xfrm>
                        <a:prstGeom prst="rect">
                          <a:avLst/>
                        </a:prstGeom>
                        <a:solidFill>
                          <a:schemeClr val="lt1"/>
                        </a:solidFill>
                        <a:ln w="6350">
                          <a:solidFill>
                            <a:prstClr val="black"/>
                          </a:solidFill>
                        </a:ln>
                      </wps:spPr>
                      <wps:txbx>
                        <w:txbxContent>
                          <w:p w:rsidR="006E0E4A" w:rsidRPr="00395D60" w:rsidRDefault="006E0E4A" w:rsidP="00EB702B">
                            <w:pPr>
                              <w:jc w:val="center"/>
                              <w:rPr>
                                <w:rFonts w:ascii="Times New Roman" w:hAnsi="Times New Roman" w:cs="Times New Roman"/>
                                <w:sz w:val="28"/>
                                <w:szCs w:val="28"/>
                              </w:rPr>
                            </w:pPr>
                            <w:r>
                              <w:rPr>
                                <w:rFonts w:ascii="Times New Roman" w:hAnsi="Times New Roman" w:cs="Times New Roman"/>
                                <w:sz w:val="28"/>
                                <w:szCs w:val="28"/>
                              </w:rPr>
                              <w:t>Нові технології, інновації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8627799" id="Надпись 22" o:spid="_x0000_s1037" type="#_x0000_t202" style="position:absolute;left:0;text-align:left;margin-left:346.35pt;margin-top:21.35pt;width:136.2pt;height:40.2pt;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" fillcolor="white [3201]" strokeweight=".5pt">
                <v:textbox>
                  <w:txbxContent>
                    <w:p w:rsidR="006E0E4A" w:rsidRPr="00395D60" w:rsidRDefault="006E0E4A" w:rsidP="00EB702B">
                      <w:pPr>
                        <w:jc w:val="center"/>
                        <w:rPr>
                          <w:rFonts w:ascii="Times New Roman" w:hAnsi="Times New Roman" w:cs="Times New Roman"/>
                          <w:sz w:val="28"/>
                          <w:szCs w:val="28"/>
                        </w:rPr>
                      </w:pPr>
                      <w:r>
                        <w:rPr>
                          <w:rFonts w:ascii="Times New Roman" w:hAnsi="Times New Roman" w:cs="Times New Roman"/>
                          <w:sz w:val="28"/>
                          <w:szCs w:val="28"/>
                        </w:rPr>
                        <w:t>Нові технології, інновації</w:t>
                      </w:r>
                    </w:p>
                  </w:txbxContent>
                </v:textbox>
              </v:shape>
            </w:pict>
          </mc:Fallback>
        </mc:AlternateContent>
      </w:r>
      <w:r w:rsidR="00C4778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9504" behindDoc="0" locked="0" layoutInCell="1" allowOverlap="1" wp14:anchorId="44CEFE7E" wp14:editId="54061192">
                <wp:simplePos x="0" y="0"/>
                <wp:positionH relativeFrom="column">
                  <wp:posOffset>-165735</wp:posOffset>
                </wp:positionH>
                <wp:positionV relativeFrom="paragraph">
                  <wp:posOffset>286385</wp:posOffset>
                </wp:positionV>
                <wp:extent cx="1729740" cy="426720"/>
                <wp:effectExtent l="0" t="0" r="22860" b="11430"/>
                <wp:wrapNone/>
                <wp:docPr id="12" name="Надпись 12"/>
                <wp:cNvGraphicFramePr/>
                <a:graphic xmlns:a="http://schemas.openxmlformats.org/drawingml/2006/main">
                  <a:graphicData uri="http://schemas.microsoft.com/office/word/2010/wordprocessingShape">
                    <wps:wsp>
                      <wps:cNvSpPr txBox="1"/>
                      <wps:spPr>
                        <a:xfrm>
                          <a:off x="0" y="0"/>
                          <a:ext cx="1729740" cy="426720"/>
                        </a:xfrm>
                        <a:prstGeom prst="rect">
                          <a:avLst/>
                        </a:prstGeom>
                        <a:solidFill>
                          <a:schemeClr val="lt1"/>
                        </a:solidFill>
                        <a:ln w="6350">
                          <a:solidFill>
                            <a:prstClr val="black"/>
                          </a:solidFill>
                        </a:ln>
                      </wps:spPr>
                      <wps:txbx>
                        <w:txbxContent>
                          <w:p w:rsidR="006E0E4A" w:rsidRPr="00395D60" w:rsidRDefault="006E0E4A" w:rsidP="00C47784">
                            <w:pPr>
                              <w:jc w:val="center"/>
                              <w:rPr>
                                <w:rFonts w:ascii="Times New Roman" w:hAnsi="Times New Roman" w:cs="Times New Roman"/>
                                <w:sz w:val="28"/>
                                <w:szCs w:val="28"/>
                              </w:rPr>
                            </w:pPr>
                            <w:r>
                              <w:rPr>
                                <w:rFonts w:ascii="Times New Roman" w:hAnsi="Times New Roman" w:cs="Times New Roman"/>
                                <w:sz w:val="28"/>
                                <w:szCs w:val="28"/>
                              </w:rPr>
                              <w:t>Партнери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4CEFE7E" id="Надпись 12" o:spid="_x0000_s1038" type="#_x0000_t202" style="position:absolute;left:0;text-align:left;margin-left:-13.05pt;margin-top:22.55pt;width:136.2pt;height:33.6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" fillcolor="white [3201]" strokeweight=".5pt">
                <v:textbox>
                  <w:txbxContent>
                    <w:p w:rsidR="006E0E4A" w:rsidRPr="00395D60" w:rsidRDefault="006E0E4A" w:rsidP="00C47784">
                      <w:pPr>
                        <w:jc w:val="center"/>
                        <w:rPr>
                          <w:rFonts w:ascii="Times New Roman" w:hAnsi="Times New Roman" w:cs="Times New Roman"/>
                          <w:sz w:val="28"/>
                          <w:szCs w:val="28"/>
                        </w:rPr>
                      </w:pPr>
                      <w:r>
                        <w:rPr>
                          <w:rFonts w:ascii="Times New Roman" w:hAnsi="Times New Roman" w:cs="Times New Roman"/>
                          <w:sz w:val="28"/>
                          <w:szCs w:val="28"/>
                        </w:rPr>
                        <w:t>Партнери</w:t>
                      </w:r>
                    </w:p>
                  </w:txbxContent>
                </v:textbox>
              </v:shape>
            </w:pict>
          </mc:Fallback>
        </mc:AlternateContent>
      </w:r>
    </w:p>
    <w:p w:rsidR="00AB0086" w:rsidRDefault="007C3A20" w:rsidP="006C12E8">
      <w:pPr>
        <w:widowControl w:val="0"/>
        <w:suppressAutoHyphen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02272" behindDoc="0" locked="0" layoutInCell="1" allowOverlap="1">
                <wp:simplePos x="0" y="0"/>
                <wp:positionH relativeFrom="column">
                  <wp:posOffset>3811905</wp:posOffset>
                </wp:positionH>
                <wp:positionV relativeFrom="paragraph">
                  <wp:posOffset>69215</wp:posOffset>
                </wp:positionV>
                <wp:extent cx="586740" cy="899160"/>
                <wp:effectExtent l="38100" t="38100" r="22860" b="15240"/>
                <wp:wrapNone/>
                <wp:docPr id="35" name="Прямая со стрелкой 35"/>
                <wp:cNvGraphicFramePr/>
                <a:graphic xmlns:a="http://schemas.openxmlformats.org/drawingml/2006/main">
                  <a:graphicData uri="http://schemas.microsoft.com/office/word/2010/wordprocessingShape">
                    <wps:wsp>
                      <wps:cNvCnPr/>
                      <wps:spPr>
                        <a:xfrm flipH="1" flipV="1">
                          <a:off x="0" y="0"/>
                          <a:ext cx="586740" cy="89916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2C50A662" id="Прямая со стрелкой 35" o:spid="_x0000_s1026" type="#_x0000_t32" style="position:absolute;margin-left:300.15pt;margin-top:5.45pt;width:46.2pt;height:70.8pt;flip:x y;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" strokecolor="#bc4542 [3045]">
                <v:stroke endarrow="block"/>
              </v:shape>
            </w:pict>
          </mc:Fallback>
        </mc:AlternateContent>
      </w: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96128" behindDoc="0" locked="0" layoutInCell="1" allowOverlap="1">
                <wp:simplePos x="0" y="0"/>
                <wp:positionH relativeFrom="column">
                  <wp:posOffset>1632585</wp:posOffset>
                </wp:positionH>
                <wp:positionV relativeFrom="paragraph">
                  <wp:posOffset>114935</wp:posOffset>
                </wp:positionV>
                <wp:extent cx="601980" cy="922020"/>
                <wp:effectExtent l="0" t="38100" r="64770" b="30480"/>
                <wp:wrapNone/>
                <wp:docPr id="29" name="Прямая со стрелкой 29"/>
                <wp:cNvGraphicFramePr/>
                <a:graphic xmlns:a="http://schemas.openxmlformats.org/drawingml/2006/main">
                  <a:graphicData uri="http://schemas.microsoft.com/office/word/2010/wordprocessingShape">
                    <wps:wsp>
                      <wps:cNvCnPr/>
                      <wps:spPr>
                        <a:xfrm flipV="1">
                          <a:off x="0" y="0"/>
                          <a:ext cx="601980" cy="9220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4D25A3C" id="Прямая со стрелкой 29" o:spid="_x0000_s1026" type="#_x0000_t32" style="position:absolute;margin-left:128.55pt;margin-top:9.05pt;width:47.4pt;height:72.6pt;flip:y;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" strokecolor="#4579b8 [3044]">
                <v:stroke endarrow="block"/>
              </v:shape>
            </w:pict>
          </mc:Fallback>
        </mc:AlternateContent>
      </w:r>
      <w:r w:rsidR="00EB702B">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81792" behindDoc="0" locked="0" layoutInCell="1" allowOverlap="1" wp14:anchorId="07DCFA2A" wp14:editId="4375D4DB">
                <wp:simplePos x="0" y="0"/>
                <wp:positionH relativeFrom="column">
                  <wp:posOffset>2364105</wp:posOffset>
                </wp:positionH>
                <wp:positionV relativeFrom="paragraph">
                  <wp:posOffset>261620</wp:posOffset>
                </wp:positionV>
                <wp:extent cx="1257300" cy="685800"/>
                <wp:effectExtent l="38100" t="0" r="0" b="38100"/>
                <wp:wrapNone/>
                <wp:docPr id="19" name="Стрелка вниз 19"/>
                <wp:cNvGraphicFramePr/>
                <a:graphic xmlns:a="http://schemas.openxmlformats.org/drawingml/2006/main">
                  <a:graphicData uri="http://schemas.microsoft.com/office/word/2010/wordprocessingShape">
                    <wps:wsp>
                      <wps:cNvSpPr/>
                      <wps:spPr>
                        <a:xfrm>
                          <a:off x="0" y="0"/>
                          <a:ext cx="1257300" cy="685800"/>
                        </a:xfrm>
                        <a:prstGeom prst="downArrow">
                          <a:avLst/>
                        </a:prstGeom>
                        <a:solidFill>
                          <a:schemeClr val="bg2">
                            <a:lumMod val="9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65000B" id="Стрелка вниз 19" o:spid="_x0000_s1026" type="#_x0000_t67" style="position:absolute;margin-left:186.15pt;margin-top:20.6pt;width:99pt;height:5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" adj="10800" fillcolor="#ddd8c2 [2894]" strokecolor="#243f60 [1604]" strokeweight="2pt"/>
            </w:pict>
          </mc:Fallback>
        </mc:AlternateContent>
      </w:r>
    </w:p>
    <w:p w:rsidR="00AB0086" w:rsidRDefault="00EB702B" w:rsidP="006C12E8">
      <w:pPr>
        <w:widowControl w:val="0"/>
        <w:suppressAutoHyphen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85888" behindDoc="0" locked="0" layoutInCell="1" allowOverlap="1" wp14:anchorId="1B7488B5" wp14:editId="60AD43C5">
                <wp:simplePos x="0" y="0"/>
                <wp:positionH relativeFrom="column">
                  <wp:posOffset>4398645</wp:posOffset>
                </wp:positionH>
                <wp:positionV relativeFrom="paragraph">
                  <wp:posOffset>305435</wp:posOffset>
                </wp:positionV>
                <wp:extent cx="1729740" cy="754380"/>
                <wp:effectExtent l="0" t="0" r="22860" b="26670"/>
                <wp:wrapNone/>
                <wp:docPr id="21" name="Надпись 21"/>
                <wp:cNvGraphicFramePr/>
                <a:graphic xmlns:a="http://schemas.openxmlformats.org/drawingml/2006/main">
                  <a:graphicData uri="http://schemas.microsoft.com/office/word/2010/wordprocessingShape">
                    <wps:wsp>
                      <wps:cNvSpPr txBox="1"/>
                      <wps:spPr>
                        <a:xfrm>
                          <a:off x="0" y="0"/>
                          <a:ext cx="1729740" cy="754380"/>
                        </a:xfrm>
                        <a:prstGeom prst="rect">
                          <a:avLst/>
                        </a:prstGeom>
                        <a:solidFill>
                          <a:schemeClr val="lt1"/>
                        </a:solidFill>
                        <a:ln w="6350">
                          <a:solidFill>
                            <a:prstClr val="black"/>
                          </a:solidFill>
                        </a:ln>
                      </wps:spPr>
                      <wps:txbx>
                        <w:txbxContent>
                          <w:p w:rsidR="006E0E4A" w:rsidRPr="00395D60" w:rsidRDefault="006E0E4A" w:rsidP="00EB702B">
                            <w:pPr>
                              <w:jc w:val="center"/>
                              <w:rPr>
                                <w:rFonts w:ascii="Times New Roman" w:hAnsi="Times New Roman" w:cs="Times New Roman"/>
                                <w:sz w:val="28"/>
                                <w:szCs w:val="28"/>
                              </w:rPr>
                            </w:pPr>
                            <w:r>
                              <w:rPr>
                                <w:rFonts w:ascii="Times New Roman" w:hAnsi="Times New Roman" w:cs="Times New Roman"/>
                                <w:sz w:val="28"/>
                                <w:szCs w:val="28"/>
                              </w:rPr>
                              <w:t>Комунікації, інформаційне забезпечення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B7488B5" id="Надпись 21" o:spid="_x0000_s1039" type="#_x0000_t202" style="position:absolute;left:0;text-align:left;margin-left:346.35pt;margin-top:24.05pt;width:136.2pt;height:59.4p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" fillcolor="white [3201]" strokeweight=".5pt">
                <v:textbox>
                  <w:txbxContent>
                    <w:p w:rsidR="006E0E4A" w:rsidRPr="00395D60" w:rsidRDefault="006E0E4A" w:rsidP="00EB702B">
                      <w:pPr>
                        <w:jc w:val="center"/>
                        <w:rPr>
                          <w:rFonts w:ascii="Times New Roman" w:hAnsi="Times New Roman" w:cs="Times New Roman"/>
                          <w:sz w:val="28"/>
                          <w:szCs w:val="28"/>
                        </w:rPr>
                      </w:pPr>
                      <w:r>
                        <w:rPr>
                          <w:rFonts w:ascii="Times New Roman" w:hAnsi="Times New Roman" w:cs="Times New Roman"/>
                          <w:sz w:val="28"/>
                          <w:szCs w:val="28"/>
                        </w:rPr>
                        <w:t>Комунікації, інформаційне забезпечення</w:t>
                      </w:r>
                    </w:p>
                  </w:txbxContent>
                </v:textbox>
              </v:shape>
            </w:pict>
          </mc:Fallback>
        </mc:AlternateContent>
      </w:r>
      <w:r w:rsidR="00C4778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71552" behindDoc="0" locked="0" layoutInCell="1" allowOverlap="1" wp14:anchorId="5444548D" wp14:editId="5C6C90D1">
                <wp:simplePos x="0" y="0"/>
                <wp:positionH relativeFrom="column">
                  <wp:posOffset>-165735</wp:posOffset>
                </wp:positionH>
                <wp:positionV relativeFrom="paragraph">
                  <wp:posOffset>305435</wp:posOffset>
                </wp:positionV>
                <wp:extent cx="1798320" cy="754380"/>
                <wp:effectExtent l="0" t="0" r="11430" b="26670"/>
                <wp:wrapNone/>
                <wp:docPr id="13" name="Надпись 13"/>
                <wp:cNvGraphicFramePr/>
                <a:graphic xmlns:a="http://schemas.openxmlformats.org/drawingml/2006/main">
                  <a:graphicData uri="http://schemas.microsoft.com/office/word/2010/wordprocessingShape">
                    <wps:wsp>
                      <wps:cNvSpPr txBox="1"/>
                      <wps:spPr>
                        <a:xfrm>
                          <a:off x="0" y="0"/>
                          <a:ext cx="1798320" cy="754380"/>
                        </a:xfrm>
                        <a:prstGeom prst="rect">
                          <a:avLst/>
                        </a:prstGeom>
                        <a:solidFill>
                          <a:schemeClr val="lt1"/>
                        </a:solidFill>
                        <a:ln w="6350">
                          <a:solidFill>
                            <a:prstClr val="black"/>
                          </a:solidFill>
                        </a:ln>
                      </wps:spPr>
                      <wps:txbx>
                        <w:txbxContent>
                          <w:p w:rsidR="006E0E4A" w:rsidRPr="00395D60" w:rsidRDefault="006E0E4A" w:rsidP="00C47784">
                            <w:pPr>
                              <w:jc w:val="center"/>
                              <w:rPr>
                                <w:rFonts w:ascii="Times New Roman" w:hAnsi="Times New Roman" w:cs="Times New Roman"/>
                                <w:sz w:val="28"/>
                                <w:szCs w:val="28"/>
                              </w:rPr>
                            </w:pPr>
                            <w:r>
                              <w:rPr>
                                <w:rFonts w:ascii="Times New Roman" w:hAnsi="Times New Roman" w:cs="Times New Roman"/>
                                <w:sz w:val="28"/>
                                <w:szCs w:val="28"/>
                              </w:rPr>
                              <w:t>Законодавство, вплив МОЗ, департаментів ОЗ</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44548D" id="Надпись 13" o:spid="_x0000_s1040" type="#_x0000_t202" style="position:absolute;left:0;text-align:left;margin-left:-13.05pt;margin-top:24.05pt;width:141.6pt;height:59.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" fillcolor="white [3201]" strokeweight=".5pt">
                <v:textbox>
                  <w:txbxContent>
                    <w:p w:rsidR="006E0E4A" w:rsidRPr="00395D60" w:rsidRDefault="006E0E4A" w:rsidP="00C47784">
                      <w:pPr>
                        <w:jc w:val="center"/>
                        <w:rPr>
                          <w:rFonts w:ascii="Times New Roman" w:hAnsi="Times New Roman" w:cs="Times New Roman"/>
                          <w:sz w:val="28"/>
                          <w:szCs w:val="28"/>
                        </w:rPr>
                      </w:pPr>
                      <w:r>
                        <w:rPr>
                          <w:rFonts w:ascii="Times New Roman" w:hAnsi="Times New Roman" w:cs="Times New Roman"/>
                          <w:sz w:val="28"/>
                          <w:szCs w:val="28"/>
                        </w:rPr>
                        <w:t>Законодавство, вплив МОЗ, департаментів ОЗ</w:t>
                      </w:r>
                    </w:p>
                  </w:txbxContent>
                </v:textbox>
              </v:shape>
            </w:pict>
          </mc:Fallback>
        </mc:AlternateContent>
      </w:r>
    </w:p>
    <w:p w:rsidR="00AB0086" w:rsidRDefault="00AB0086" w:rsidP="006C12E8">
      <w:pPr>
        <w:widowControl w:val="0"/>
        <w:suppressAutoHyphens/>
        <w:spacing w:after="0" w:line="360" w:lineRule="auto"/>
        <w:ind w:firstLine="567"/>
        <w:jc w:val="both"/>
        <w:rPr>
          <w:rFonts w:ascii="Times New Roman" w:eastAsia="Times New Roman" w:hAnsi="Times New Roman" w:cs="Times New Roman"/>
          <w:sz w:val="28"/>
          <w:szCs w:val="28"/>
        </w:rPr>
      </w:pPr>
    </w:p>
    <w:p w:rsidR="00AB0086" w:rsidRDefault="00EB702B" w:rsidP="006C12E8">
      <w:pPr>
        <w:widowControl w:val="0"/>
        <w:suppressAutoHyphen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83840" behindDoc="0" locked="0" layoutInCell="1" allowOverlap="1" wp14:anchorId="04FF020D" wp14:editId="45FE545C">
                <wp:simplePos x="0" y="0"/>
                <wp:positionH relativeFrom="column">
                  <wp:posOffset>1998345</wp:posOffset>
                </wp:positionH>
                <wp:positionV relativeFrom="paragraph">
                  <wp:posOffset>50165</wp:posOffset>
                </wp:positionV>
                <wp:extent cx="1988820" cy="861060"/>
                <wp:effectExtent l="0" t="0" r="11430" b="15240"/>
                <wp:wrapNone/>
                <wp:docPr id="20" name="Надпись 20"/>
                <wp:cNvGraphicFramePr/>
                <a:graphic xmlns:a="http://schemas.openxmlformats.org/drawingml/2006/main">
                  <a:graphicData uri="http://schemas.microsoft.com/office/word/2010/wordprocessingShape">
                    <wps:wsp>
                      <wps:cNvSpPr txBox="1"/>
                      <wps:spPr>
                        <a:xfrm>
                          <a:off x="0" y="0"/>
                          <a:ext cx="1988820" cy="861060"/>
                        </a:xfrm>
                        <a:prstGeom prst="rect">
                          <a:avLst/>
                        </a:prstGeom>
                        <a:solidFill>
                          <a:schemeClr val="lt1"/>
                        </a:solidFill>
                        <a:ln w="6350">
                          <a:solidFill>
                            <a:prstClr val="black"/>
                          </a:solidFill>
                        </a:ln>
                      </wps:spPr>
                      <wps:txbx>
                        <w:txbxContent>
                          <w:p w:rsidR="006E0E4A" w:rsidRPr="00EB702B" w:rsidRDefault="006E0E4A" w:rsidP="00EB702B">
                            <w:pPr>
                              <w:jc w:val="center"/>
                              <w:rPr>
                                <w:rFonts w:ascii="Times New Roman" w:hAnsi="Times New Roman" w:cs="Times New Roman"/>
                                <w:color w:val="1F497D" w:themeColor="text2"/>
                                <w:sz w:val="32"/>
                                <w:szCs w:val="32"/>
                              </w:rPr>
                            </w:pPr>
                            <w:r w:rsidRPr="00EB702B">
                              <w:rPr>
                                <w:rFonts w:ascii="Times New Roman" w:hAnsi="Times New Roman" w:cs="Times New Roman"/>
                                <w:color w:val="1F497D" w:themeColor="text2"/>
                                <w:sz w:val="32"/>
                                <w:szCs w:val="32"/>
                              </w:rPr>
                              <w:t>Розвиток приват-ного медичного бізнесу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FF020D" id="Надпись 20" o:spid="_x0000_s1041" type="#_x0000_t202" style="position:absolute;left:0;text-align:left;margin-left:157.35pt;margin-top:3.95pt;width:156.6pt;height:67.8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" fillcolor="white [3201]" strokeweight=".5pt">
                <v:textbox>
                  <w:txbxContent>
                    <w:p w:rsidR="006E0E4A" w:rsidRPr="00EB702B" w:rsidRDefault="006E0E4A" w:rsidP="00EB702B">
                      <w:pPr>
                        <w:jc w:val="center"/>
                        <w:rPr>
                          <w:rFonts w:ascii="Times New Roman" w:hAnsi="Times New Roman" w:cs="Times New Roman"/>
                          <w:color w:val="1F497D" w:themeColor="text2"/>
                          <w:sz w:val="32"/>
                          <w:szCs w:val="32"/>
                        </w:rPr>
                      </w:pPr>
                      <w:r w:rsidRPr="00EB702B">
                        <w:rPr>
                          <w:rFonts w:ascii="Times New Roman" w:hAnsi="Times New Roman" w:cs="Times New Roman"/>
                          <w:color w:val="1F497D" w:themeColor="text2"/>
                          <w:sz w:val="32"/>
                          <w:szCs w:val="32"/>
                        </w:rPr>
                        <w:t>Розвиток приват-ного медичного бізнесу</w:t>
                      </w:r>
                    </w:p>
                  </w:txbxContent>
                </v:textbox>
              </v:shape>
            </w:pict>
          </mc:Fallback>
        </mc:AlternateContent>
      </w:r>
    </w:p>
    <w:p w:rsidR="000620AF" w:rsidRDefault="000620AF" w:rsidP="006C12E8">
      <w:pPr>
        <w:widowControl w:val="0"/>
        <w:suppressAutoHyphens/>
        <w:spacing w:after="0" w:line="360" w:lineRule="auto"/>
        <w:ind w:firstLine="567"/>
        <w:jc w:val="both"/>
        <w:rPr>
          <w:rFonts w:ascii="Times New Roman" w:eastAsia="Times New Roman" w:hAnsi="Times New Roman" w:cs="Times New Roman"/>
          <w:sz w:val="28"/>
          <w:szCs w:val="28"/>
        </w:rPr>
      </w:pPr>
    </w:p>
    <w:p w:rsidR="000620AF" w:rsidRDefault="000620AF" w:rsidP="006C12E8">
      <w:pPr>
        <w:widowControl w:val="0"/>
        <w:suppressAutoHyphens/>
        <w:spacing w:after="0" w:line="360" w:lineRule="auto"/>
        <w:ind w:firstLine="567"/>
        <w:jc w:val="both"/>
        <w:rPr>
          <w:rFonts w:ascii="Times New Roman" w:eastAsia="Times New Roman" w:hAnsi="Times New Roman" w:cs="Times New Roman"/>
          <w:sz w:val="28"/>
          <w:szCs w:val="28"/>
        </w:rPr>
      </w:pPr>
    </w:p>
    <w:p w:rsidR="000620AF" w:rsidRDefault="000620AF" w:rsidP="006C12E8">
      <w:pPr>
        <w:widowControl w:val="0"/>
        <w:suppressAutoHyphens/>
        <w:spacing w:after="0" w:line="360" w:lineRule="auto"/>
        <w:ind w:firstLine="567"/>
        <w:jc w:val="both"/>
        <w:rPr>
          <w:rFonts w:ascii="Times New Roman" w:eastAsia="Times New Roman" w:hAnsi="Times New Roman" w:cs="Times New Roman"/>
          <w:sz w:val="28"/>
          <w:szCs w:val="28"/>
        </w:rPr>
      </w:pPr>
    </w:p>
    <w:p w:rsidR="00C47784" w:rsidRDefault="007C3A20" w:rsidP="007C3A20">
      <w:pPr>
        <w:widowControl w:val="0"/>
        <w:suppressAutoHyphens/>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1.1. Фактори впливу зовнішнього середовища на приватний медичний бізнес</w:t>
      </w:r>
    </w:p>
    <w:p w:rsidR="00C47784" w:rsidRDefault="00C47784" w:rsidP="006C12E8">
      <w:pPr>
        <w:widowControl w:val="0"/>
        <w:suppressAutoHyphens/>
        <w:spacing w:after="0" w:line="360" w:lineRule="auto"/>
        <w:ind w:firstLine="567"/>
        <w:jc w:val="both"/>
        <w:rPr>
          <w:rFonts w:ascii="Times New Roman" w:eastAsia="Times New Roman" w:hAnsi="Times New Roman" w:cs="Times New Roman"/>
          <w:sz w:val="28"/>
          <w:szCs w:val="28"/>
        </w:rPr>
      </w:pPr>
    </w:p>
    <w:p w:rsidR="00B7728A" w:rsidRDefault="00B7728A" w:rsidP="006C12E8">
      <w:pPr>
        <w:widowControl w:val="0"/>
        <w:suppressAutoHyphen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Господарська д</w:t>
      </w:r>
      <w:r w:rsidRPr="00B7728A">
        <w:rPr>
          <w:rFonts w:ascii="Times New Roman" w:eastAsia="Times New Roman" w:hAnsi="Times New Roman" w:cs="Times New Roman"/>
          <w:sz w:val="28"/>
          <w:szCs w:val="28"/>
        </w:rPr>
        <w:t>іяльність та процес управління приватним медичним закладом</w:t>
      </w:r>
      <w:r>
        <w:rPr>
          <w:rFonts w:ascii="Times New Roman" w:eastAsia="Times New Roman" w:hAnsi="Times New Roman" w:cs="Times New Roman"/>
          <w:sz w:val="28"/>
          <w:szCs w:val="28"/>
        </w:rPr>
        <w:t xml:space="preserve"> (бізнесом)</w:t>
      </w:r>
      <w:r w:rsidRPr="00B7728A">
        <w:rPr>
          <w:rFonts w:ascii="Times New Roman" w:eastAsia="Times New Roman" w:hAnsi="Times New Roman" w:cs="Times New Roman"/>
          <w:sz w:val="28"/>
          <w:szCs w:val="28"/>
        </w:rPr>
        <w:t xml:space="preserve"> повин</w:t>
      </w:r>
      <w:r w:rsidR="006A3E45">
        <w:rPr>
          <w:rFonts w:ascii="Times New Roman" w:eastAsia="Times New Roman" w:hAnsi="Times New Roman" w:cs="Times New Roman"/>
          <w:sz w:val="28"/>
          <w:szCs w:val="28"/>
        </w:rPr>
        <w:t>ні</w:t>
      </w:r>
      <w:r w:rsidRPr="00B7728A">
        <w:rPr>
          <w:rFonts w:ascii="Times New Roman" w:eastAsia="Times New Roman" w:hAnsi="Times New Roman" w:cs="Times New Roman"/>
          <w:sz w:val="28"/>
          <w:szCs w:val="28"/>
        </w:rPr>
        <w:t xml:space="preserve"> відбуватись на основі достовірної,</w:t>
      </w:r>
      <w:r>
        <w:rPr>
          <w:rFonts w:ascii="Times New Roman" w:eastAsia="Times New Roman" w:hAnsi="Times New Roman" w:cs="Times New Roman"/>
          <w:sz w:val="28"/>
          <w:szCs w:val="28"/>
        </w:rPr>
        <w:t xml:space="preserve"> прозорої, </w:t>
      </w:r>
      <w:r w:rsidRPr="00B7728A">
        <w:rPr>
          <w:rFonts w:ascii="Times New Roman" w:eastAsia="Times New Roman" w:hAnsi="Times New Roman" w:cs="Times New Roman"/>
          <w:sz w:val="28"/>
          <w:szCs w:val="28"/>
        </w:rPr>
        <w:t xml:space="preserve"> </w:t>
      </w:r>
      <w:r w:rsidRPr="00B7728A">
        <w:rPr>
          <w:rFonts w:ascii="Times New Roman" w:eastAsia="Times New Roman" w:hAnsi="Times New Roman" w:cs="Times New Roman"/>
          <w:sz w:val="28"/>
          <w:szCs w:val="28"/>
        </w:rPr>
        <w:lastRenderedPageBreak/>
        <w:t>своєчасної та результативної інформації</w:t>
      </w:r>
      <w:r>
        <w:rPr>
          <w:rFonts w:ascii="Times New Roman" w:eastAsia="Times New Roman" w:hAnsi="Times New Roman" w:cs="Times New Roman"/>
          <w:sz w:val="28"/>
          <w:szCs w:val="28"/>
        </w:rPr>
        <w:t xml:space="preserve"> в доступних джерелах</w:t>
      </w:r>
      <w:r w:rsidRPr="00B7728A">
        <w:rPr>
          <w:rFonts w:ascii="Times New Roman" w:eastAsia="Times New Roman" w:hAnsi="Times New Roman" w:cs="Times New Roman"/>
          <w:sz w:val="28"/>
          <w:szCs w:val="28"/>
        </w:rPr>
        <w:t>, яка може бути отримана з облікової системи.</w:t>
      </w:r>
      <w:r>
        <w:rPr>
          <w:rFonts w:ascii="Times New Roman" w:eastAsia="Times New Roman" w:hAnsi="Times New Roman" w:cs="Times New Roman"/>
          <w:sz w:val="28"/>
          <w:szCs w:val="28"/>
        </w:rPr>
        <w:t xml:space="preserve">  На сьогодні такими системами виступають сайт Опендатабот та </w:t>
      </w:r>
      <w:r w:rsidRPr="00B7728A">
        <w:rPr>
          <w:rFonts w:ascii="Times New Roman" w:eastAsia="Times New Roman" w:hAnsi="Times New Roman" w:cs="Times New Roman"/>
          <w:sz w:val="28"/>
          <w:szCs w:val="28"/>
        </w:rPr>
        <w:t>Дашборд НСЗУ</w:t>
      </w:r>
      <w:r>
        <w:rPr>
          <w:rFonts w:ascii="Times New Roman" w:eastAsia="Times New Roman" w:hAnsi="Times New Roman" w:cs="Times New Roman"/>
          <w:sz w:val="28"/>
          <w:szCs w:val="28"/>
        </w:rPr>
        <w:t xml:space="preserve">. </w:t>
      </w:r>
      <w:r w:rsidRPr="00B7728A">
        <w:rPr>
          <w:rFonts w:ascii="Times New Roman" w:eastAsia="Times New Roman" w:hAnsi="Times New Roman" w:cs="Times New Roman"/>
          <w:sz w:val="28"/>
          <w:szCs w:val="28"/>
        </w:rPr>
        <w:t xml:space="preserve"> Тому організація </w:t>
      </w:r>
      <w:r w:rsidR="00CA7482">
        <w:rPr>
          <w:rFonts w:ascii="Times New Roman" w:eastAsia="Times New Roman" w:hAnsi="Times New Roman" w:cs="Times New Roman"/>
          <w:sz w:val="28"/>
          <w:szCs w:val="28"/>
        </w:rPr>
        <w:t>управлінських функцій</w:t>
      </w:r>
      <w:r w:rsidRPr="00B7728A">
        <w:rPr>
          <w:rFonts w:ascii="Times New Roman" w:eastAsia="Times New Roman" w:hAnsi="Times New Roman" w:cs="Times New Roman"/>
          <w:sz w:val="28"/>
          <w:szCs w:val="28"/>
        </w:rPr>
        <w:t xml:space="preserve"> в приватному медичному закладі є важливою складовою менеджменту та контролю за діяльністю. У світовій управлінській практиці ефективність </w:t>
      </w:r>
      <w:r w:rsidR="00CA7482">
        <w:rPr>
          <w:rFonts w:ascii="Times New Roman" w:eastAsia="Times New Roman" w:hAnsi="Times New Roman" w:cs="Times New Roman"/>
          <w:sz w:val="28"/>
          <w:szCs w:val="28"/>
        </w:rPr>
        <w:t>діяльності приватних підприємств</w:t>
      </w:r>
      <w:r w:rsidRPr="00B7728A">
        <w:rPr>
          <w:rFonts w:ascii="Times New Roman" w:eastAsia="Times New Roman" w:hAnsi="Times New Roman" w:cs="Times New Roman"/>
          <w:sz w:val="28"/>
          <w:szCs w:val="28"/>
        </w:rPr>
        <w:t xml:space="preserve"> та організацій нерозривно пов’язана з належною організацією</w:t>
      </w:r>
      <w:r w:rsidR="00CA7482">
        <w:rPr>
          <w:rFonts w:ascii="Times New Roman" w:eastAsia="Times New Roman" w:hAnsi="Times New Roman" w:cs="Times New Roman"/>
          <w:sz w:val="28"/>
          <w:szCs w:val="28"/>
        </w:rPr>
        <w:t xml:space="preserve"> та плануванням</w:t>
      </w:r>
      <w:r w:rsidRPr="00B7728A">
        <w:rPr>
          <w:rFonts w:ascii="Times New Roman" w:eastAsia="Times New Roman" w:hAnsi="Times New Roman" w:cs="Times New Roman"/>
          <w:sz w:val="28"/>
          <w:szCs w:val="28"/>
        </w:rPr>
        <w:t xml:space="preserve"> їх роботи </w:t>
      </w:r>
      <w:r w:rsidR="00CA7482">
        <w:rPr>
          <w:rFonts w:ascii="Times New Roman" w:eastAsia="Times New Roman" w:hAnsi="Times New Roman" w:cs="Times New Roman"/>
          <w:sz w:val="28"/>
          <w:szCs w:val="28"/>
        </w:rPr>
        <w:t>щодо</w:t>
      </w:r>
      <w:r w:rsidRPr="00B7728A">
        <w:rPr>
          <w:rFonts w:ascii="Times New Roman" w:eastAsia="Times New Roman" w:hAnsi="Times New Roman" w:cs="Times New Roman"/>
          <w:sz w:val="28"/>
          <w:szCs w:val="28"/>
        </w:rPr>
        <w:t xml:space="preserve"> контролю здійснення діяльності на основі аналітичної інформації. </w:t>
      </w:r>
    </w:p>
    <w:p w:rsidR="000269C0" w:rsidRDefault="00CA69B2" w:rsidP="006C12E8">
      <w:pPr>
        <w:widowControl w:val="0"/>
        <w:suppressAutoHyphens/>
        <w:spacing w:after="0" w:line="360" w:lineRule="auto"/>
        <w:ind w:firstLine="567"/>
        <w:jc w:val="both"/>
        <w:rPr>
          <w:rFonts w:ascii="Times New Roman" w:eastAsia="Times New Roman" w:hAnsi="Times New Roman" w:cs="Times New Roman"/>
          <w:sz w:val="28"/>
          <w:szCs w:val="28"/>
        </w:rPr>
      </w:pPr>
      <w:r w:rsidRPr="00CA69B2">
        <w:rPr>
          <w:rFonts w:ascii="Times New Roman" w:eastAsia="Times New Roman" w:hAnsi="Times New Roman" w:cs="Times New Roman"/>
          <w:sz w:val="28"/>
          <w:szCs w:val="28"/>
        </w:rPr>
        <w:t>Є цілком обґрунтовані</w:t>
      </w:r>
      <w:r>
        <w:rPr>
          <w:rFonts w:ascii="Times New Roman" w:eastAsia="Times New Roman" w:hAnsi="Times New Roman" w:cs="Times New Roman"/>
          <w:sz w:val="28"/>
          <w:szCs w:val="28"/>
        </w:rPr>
        <w:t xml:space="preserve"> і доречні</w:t>
      </w:r>
      <w:r w:rsidRPr="00CA69B2">
        <w:rPr>
          <w:rFonts w:ascii="Times New Roman" w:eastAsia="Times New Roman" w:hAnsi="Times New Roman" w:cs="Times New Roman"/>
          <w:sz w:val="28"/>
          <w:szCs w:val="28"/>
        </w:rPr>
        <w:t xml:space="preserve"> очікування щодо подальшого зростання споживчого попиту</w:t>
      </w:r>
      <w:r>
        <w:rPr>
          <w:rFonts w:ascii="Times New Roman" w:eastAsia="Times New Roman" w:hAnsi="Times New Roman" w:cs="Times New Roman"/>
          <w:sz w:val="28"/>
          <w:szCs w:val="28"/>
        </w:rPr>
        <w:t xml:space="preserve"> (пацієнтів)</w:t>
      </w:r>
      <w:r w:rsidRPr="00CA69B2">
        <w:rPr>
          <w:rFonts w:ascii="Times New Roman" w:eastAsia="Times New Roman" w:hAnsi="Times New Roman" w:cs="Times New Roman"/>
          <w:sz w:val="28"/>
          <w:szCs w:val="28"/>
        </w:rPr>
        <w:t xml:space="preserve"> на високотехнологічні медичні послуги, що надаються приватними </w:t>
      </w:r>
      <w:r>
        <w:rPr>
          <w:rFonts w:ascii="Times New Roman" w:eastAsia="Times New Roman" w:hAnsi="Times New Roman" w:cs="Times New Roman"/>
          <w:sz w:val="28"/>
          <w:szCs w:val="28"/>
        </w:rPr>
        <w:t>медичними закладами</w:t>
      </w:r>
      <w:r w:rsidRPr="00CA69B2">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CA69B2">
        <w:rPr>
          <w:rFonts w:ascii="Times New Roman" w:eastAsia="Times New Roman" w:hAnsi="Times New Roman" w:cs="Times New Roman"/>
          <w:sz w:val="28"/>
          <w:szCs w:val="28"/>
        </w:rPr>
        <w:t>Останніми</w:t>
      </w:r>
      <w:r>
        <w:rPr>
          <w:rFonts w:ascii="Times New Roman" w:eastAsia="Times New Roman" w:hAnsi="Times New Roman" w:cs="Times New Roman"/>
          <w:sz w:val="28"/>
          <w:szCs w:val="28"/>
        </w:rPr>
        <w:t xml:space="preserve"> 5</w:t>
      </w:r>
      <w:r w:rsidRPr="00CA69B2">
        <w:rPr>
          <w:rFonts w:ascii="Times New Roman" w:eastAsia="Times New Roman" w:hAnsi="Times New Roman" w:cs="Times New Roman"/>
          <w:sz w:val="28"/>
          <w:szCs w:val="28"/>
        </w:rPr>
        <w:t xml:space="preserve"> роками все частіше пацієнти, які користуються медичними послугами в державних </w:t>
      </w:r>
      <w:r>
        <w:rPr>
          <w:rFonts w:ascii="Times New Roman" w:eastAsia="Times New Roman" w:hAnsi="Times New Roman" w:cs="Times New Roman"/>
          <w:sz w:val="28"/>
          <w:szCs w:val="28"/>
        </w:rPr>
        <w:t>закладах (Комунальних некомерційних підприємствах)</w:t>
      </w:r>
      <w:r w:rsidRPr="00CA69B2">
        <w:rPr>
          <w:rFonts w:ascii="Times New Roman" w:eastAsia="Times New Roman" w:hAnsi="Times New Roman" w:cs="Times New Roman"/>
          <w:sz w:val="28"/>
          <w:szCs w:val="28"/>
        </w:rPr>
        <w:t xml:space="preserve">, звертаються до приватних </w:t>
      </w:r>
      <w:r>
        <w:rPr>
          <w:rFonts w:ascii="Times New Roman" w:eastAsia="Times New Roman" w:hAnsi="Times New Roman" w:cs="Times New Roman"/>
          <w:sz w:val="28"/>
          <w:szCs w:val="28"/>
        </w:rPr>
        <w:t>медичних закладів</w:t>
      </w:r>
      <w:r w:rsidRPr="00CA69B2">
        <w:rPr>
          <w:rFonts w:ascii="Times New Roman" w:eastAsia="Times New Roman" w:hAnsi="Times New Roman" w:cs="Times New Roman"/>
          <w:sz w:val="28"/>
          <w:szCs w:val="28"/>
        </w:rPr>
        <w:t xml:space="preserve"> одноразово, наприклад, коли їм потрібна консультація висококваліфікованих лікарів, або коли </w:t>
      </w:r>
      <w:r>
        <w:rPr>
          <w:rFonts w:ascii="Times New Roman" w:eastAsia="Times New Roman" w:hAnsi="Times New Roman" w:cs="Times New Roman"/>
          <w:sz w:val="28"/>
          <w:szCs w:val="28"/>
        </w:rPr>
        <w:t>є потреба</w:t>
      </w:r>
      <w:r w:rsidRPr="00CA69B2">
        <w:rPr>
          <w:rFonts w:ascii="Times New Roman" w:eastAsia="Times New Roman" w:hAnsi="Times New Roman" w:cs="Times New Roman"/>
          <w:sz w:val="28"/>
          <w:szCs w:val="28"/>
        </w:rPr>
        <w:t xml:space="preserve"> провести </w:t>
      </w:r>
      <w:r>
        <w:rPr>
          <w:rFonts w:ascii="Times New Roman" w:eastAsia="Times New Roman" w:hAnsi="Times New Roman" w:cs="Times New Roman"/>
          <w:sz w:val="28"/>
          <w:szCs w:val="28"/>
        </w:rPr>
        <w:t xml:space="preserve">унікальні, вартісні </w:t>
      </w:r>
      <w:r w:rsidRPr="00CA69B2">
        <w:rPr>
          <w:rFonts w:ascii="Times New Roman" w:eastAsia="Times New Roman" w:hAnsi="Times New Roman" w:cs="Times New Roman"/>
          <w:sz w:val="28"/>
          <w:szCs w:val="28"/>
        </w:rPr>
        <w:t xml:space="preserve">лабораторні дослідження. Практика одноразового візиту найбільш очевидна у зв'язку з медичним оглядом. Хоча в </w:t>
      </w:r>
      <w:r w:rsidR="000269C0">
        <w:rPr>
          <w:rFonts w:ascii="Times New Roman" w:eastAsia="Times New Roman" w:hAnsi="Times New Roman" w:cs="Times New Roman"/>
          <w:sz w:val="28"/>
          <w:szCs w:val="28"/>
        </w:rPr>
        <w:t>державних медичних закладах</w:t>
      </w:r>
      <w:r w:rsidRPr="00CA69B2">
        <w:rPr>
          <w:rFonts w:ascii="Times New Roman" w:eastAsia="Times New Roman" w:hAnsi="Times New Roman" w:cs="Times New Roman"/>
          <w:sz w:val="28"/>
          <w:szCs w:val="28"/>
        </w:rPr>
        <w:t xml:space="preserve"> проводять багато аналізів, приватні лабораторії більш доступні для пацієнтів, якщо фактор часу для них має більш важливе значення, ніж витрачені гроші. </w:t>
      </w:r>
    </w:p>
    <w:p w:rsidR="00CA69B2" w:rsidRDefault="000269C0" w:rsidP="006C12E8">
      <w:pPr>
        <w:widowControl w:val="0"/>
        <w:suppressAutoHyphens/>
        <w:spacing w:after="0" w:line="360" w:lineRule="auto"/>
        <w:ind w:firstLine="567"/>
        <w:jc w:val="both"/>
        <w:rPr>
          <w:rFonts w:ascii="Times New Roman" w:eastAsia="Times New Roman" w:hAnsi="Times New Roman" w:cs="Times New Roman"/>
          <w:sz w:val="28"/>
          <w:szCs w:val="28"/>
        </w:rPr>
      </w:pPr>
      <w:r w:rsidRPr="00FA08F1">
        <w:rPr>
          <w:rFonts w:ascii="Times New Roman" w:eastAsia="Times New Roman" w:hAnsi="Times New Roman" w:cs="Times New Roman"/>
          <w:sz w:val="28"/>
          <w:szCs w:val="28"/>
        </w:rPr>
        <w:t>Приватні клініки працюють</w:t>
      </w:r>
      <w:r w:rsidRPr="000269C0">
        <w:rPr>
          <w:rFonts w:ascii="Times New Roman" w:eastAsia="Times New Roman" w:hAnsi="Times New Roman" w:cs="Times New Roman"/>
          <w:sz w:val="28"/>
          <w:szCs w:val="28"/>
        </w:rPr>
        <w:t xml:space="preserve"> з проектами державно-приватного партнерства. Це як робота з онкологічними центрами, так і розміщення високотехнологічного обладнання в існуючих державних медичних установах. Вони також працюють з державою через повільні та неефективні партнерські проекти. Люди відмовляються від співпраці приватних клінік з державою, тому що не вірять у майбутнє партнерство з державою. Крім того, багато хто розглядає приватні клініки як неефективну інвестицію через низьку прибутковість і високі експлуатаційні витрати. Однак останні тенденції свідчать про те, що процеси консолідації та консолідації набрали обертів у медичному секторі. Це пояснюється тим, що один великий бренд може </w:t>
      </w:r>
      <w:r w:rsidRPr="000269C0">
        <w:rPr>
          <w:rFonts w:ascii="Times New Roman" w:eastAsia="Times New Roman" w:hAnsi="Times New Roman" w:cs="Times New Roman"/>
          <w:sz w:val="28"/>
          <w:szCs w:val="28"/>
        </w:rPr>
        <w:lastRenderedPageBreak/>
        <w:t xml:space="preserve">працювати легше, ніж десять менших конкурентів. Завдяки цьому великі компанії можуть легко просувати свої бренди за допомогою простих інструментів. Як тільки вони переймають менших конкурентів, вони просто масштабують свої старі технології на нові ринки. Відтак для малих клінік є більш вигідним співпраця з великими компаніями в яких є спеціалізоване обладнання, складений колектив, ряд матеріальних та нематеріальних ресурсів.  Конкуренція на медичному ринку аналізується шляхом аналізу взаємозв’язку між конкуренцією, уподобаннями пацієнтів, державною медициною, ринком медичного страхування та конкретними бізнес-моделями 23 конкуруючих медичних організацій. До них відноситься конкуренція в бізнесі приватних медичних послуг; географічне розташування медичних установ; мережі та формати клінік; стратегії ціноутворення та маркетингові кампанії. Це призводить до високого рівня конкуренції у великих містах, де багато приватних постачальників медичних послуг працюють під одним дахом. Навпаки, деякі інші критерії, пов’язані з кожною бізнес-моделлю, важливі: розташування, формат і методи, які використовують конкуруючі організації для маркетингу своїх послуг, ведуть до широкого кола індивідуальних аудиторій для кожної клініки [42]. Платні медичні працівники стикаються зі значною конкуренцією з боку державних лікарень через удосконалення технологій, підвищення зарплат медичного персоналу та переобладнання приміщень. У минулому державна охорона здоров'я, як правило, перевершувала приватну допомогу в області стаціонарної допомоги завдяки більшій кількості ліжкового фонду, репутації лікарів, безоплатності послуг.  </w:t>
      </w:r>
      <w:r w:rsidR="00CA69B2" w:rsidRPr="00CA69B2">
        <w:rPr>
          <w:rFonts w:ascii="Times New Roman" w:eastAsia="Times New Roman" w:hAnsi="Times New Roman" w:cs="Times New Roman"/>
          <w:sz w:val="28"/>
          <w:szCs w:val="28"/>
        </w:rPr>
        <w:t xml:space="preserve">   </w:t>
      </w:r>
    </w:p>
    <w:p w:rsidR="006C12E8" w:rsidRDefault="00CF6E1A" w:rsidP="006C12E8">
      <w:pPr>
        <w:widowControl w:val="0"/>
        <w:suppressAutoHyphens/>
        <w:spacing w:after="0" w:line="360" w:lineRule="auto"/>
        <w:ind w:firstLine="567"/>
        <w:jc w:val="both"/>
        <w:rPr>
          <w:rFonts w:ascii="Times New Roman" w:eastAsia="Times New Roman" w:hAnsi="Times New Roman" w:cs="Times New Roman"/>
          <w:bCs/>
          <w:iCs/>
          <w:sz w:val="28"/>
          <w:szCs w:val="28"/>
        </w:rPr>
      </w:pPr>
      <w:r>
        <w:rPr>
          <w:rFonts w:ascii="Times New Roman" w:eastAsia="Times New Roman" w:hAnsi="Times New Roman" w:cs="Times New Roman"/>
          <w:sz w:val="28"/>
          <w:szCs w:val="28"/>
        </w:rPr>
        <w:t>Кризова</w:t>
      </w:r>
      <w:r w:rsidR="006C12E8" w:rsidRPr="00744DA0">
        <w:rPr>
          <w:rFonts w:ascii="Times New Roman" w:eastAsia="Times New Roman" w:hAnsi="Times New Roman" w:cs="Times New Roman"/>
          <w:sz w:val="28"/>
          <w:szCs w:val="28"/>
        </w:rPr>
        <w:t xml:space="preserve"> економічна ситуація, яка полягає</w:t>
      </w:r>
      <w:r>
        <w:rPr>
          <w:rFonts w:ascii="Times New Roman" w:eastAsia="Times New Roman" w:hAnsi="Times New Roman" w:cs="Times New Roman"/>
          <w:sz w:val="28"/>
          <w:szCs w:val="28"/>
        </w:rPr>
        <w:t xml:space="preserve"> сьогодні в адаптивності</w:t>
      </w:r>
      <w:r w:rsidR="006C12E8" w:rsidRPr="00744DA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та впровадженні</w:t>
      </w:r>
      <w:r w:rsidR="006C12E8" w:rsidRPr="00744DA0">
        <w:rPr>
          <w:rFonts w:ascii="Times New Roman" w:eastAsia="Times New Roman" w:hAnsi="Times New Roman" w:cs="Times New Roman"/>
          <w:sz w:val="28"/>
          <w:szCs w:val="28"/>
        </w:rPr>
        <w:t xml:space="preserve"> ринкових відносин, сприяє розвитку нового підходу до бізнес планування. </w:t>
      </w:r>
      <w:r w:rsidR="00132AAE">
        <w:rPr>
          <w:rFonts w:ascii="Times New Roman" w:hAnsi="Times New Roman" w:cs="Times New Roman"/>
          <w:sz w:val="28"/>
          <w:szCs w:val="28"/>
        </w:rPr>
        <w:t>Медичні заклади</w:t>
      </w:r>
      <w:r w:rsidR="006C12E8" w:rsidRPr="00744DA0">
        <w:rPr>
          <w:rFonts w:ascii="Times New Roman" w:hAnsi="Times New Roman" w:cs="Times New Roman"/>
          <w:sz w:val="28"/>
          <w:szCs w:val="28"/>
        </w:rPr>
        <w:t xml:space="preserve"> мають обирати </w:t>
      </w:r>
      <w:r w:rsidR="00132AAE">
        <w:rPr>
          <w:rFonts w:ascii="Times New Roman" w:hAnsi="Times New Roman" w:cs="Times New Roman"/>
          <w:sz w:val="28"/>
          <w:szCs w:val="28"/>
        </w:rPr>
        <w:t>відповідні</w:t>
      </w:r>
      <w:r w:rsidR="006C12E8" w:rsidRPr="00744DA0">
        <w:rPr>
          <w:rFonts w:ascii="Times New Roman" w:hAnsi="Times New Roman" w:cs="Times New Roman"/>
          <w:sz w:val="28"/>
          <w:szCs w:val="28"/>
        </w:rPr>
        <w:t xml:space="preserve"> методи і моделі </w:t>
      </w:r>
      <w:r w:rsidR="00132AAE">
        <w:rPr>
          <w:rFonts w:ascii="Times New Roman" w:hAnsi="Times New Roman" w:cs="Times New Roman"/>
          <w:sz w:val="28"/>
          <w:szCs w:val="28"/>
        </w:rPr>
        <w:t>ведення приватного медичного бізнесу</w:t>
      </w:r>
      <w:r w:rsidR="006C12E8" w:rsidRPr="00744DA0">
        <w:rPr>
          <w:rFonts w:ascii="Times New Roman" w:hAnsi="Times New Roman" w:cs="Times New Roman"/>
          <w:sz w:val="28"/>
          <w:szCs w:val="28"/>
        </w:rPr>
        <w:t xml:space="preserve">, які забезпечать високу ефективність </w:t>
      </w:r>
      <w:r w:rsidR="00132AAE" w:rsidRPr="00744DA0">
        <w:rPr>
          <w:rFonts w:ascii="Times New Roman" w:hAnsi="Times New Roman" w:cs="Times New Roman"/>
          <w:sz w:val="28"/>
          <w:szCs w:val="28"/>
        </w:rPr>
        <w:t>прийняття рішень</w:t>
      </w:r>
      <w:r w:rsidR="00132AAE">
        <w:rPr>
          <w:rFonts w:ascii="Times New Roman" w:hAnsi="Times New Roman" w:cs="Times New Roman"/>
          <w:sz w:val="28"/>
          <w:szCs w:val="28"/>
        </w:rPr>
        <w:t xml:space="preserve"> та адаптивність до реформ в умовах війни</w:t>
      </w:r>
      <w:r w:rsidR="006C12E8" w:rsidRPr="00744DA0">
        <w:rPr>
          <w:rFonts w:ascii="Times New Roman" w:hAnsi="Times New Roman" w:cs="Times New Roman"/>
          <w:sz w:val="28"/>
          <w:szCs w:val="28"/>
        </w:rPr>
        <w:t xml:space="preserve">. Найкращим </w:t>
      </w:r>
      <w:r w:rsidR="00132AAE">
        <w:rPr>
          <w:rFonts w:ascii="Times New Roman" w:hAnsi="Times New Roman" w:cs="Times New Roman"/>
          <w:sz w:val="28"/>
          <w:szCs w:val="28"/>
        </w:rPr>
        <w:t>документом для</w:t>
      </w:r>
      <w:r w:rsidR="006C12E8" w:rsidRPr="00744DA0">
        <w:rPr>
          <w:rFonts w:ascii="Times New Roman" w:hAnsi="Times New Roman" w:cs="Times New Roman"/>
          <w:sz w:val="28"/>
          <w:szCs w:val="28"/>
        </w:rPr>
        <w:t xml:space="preserve"> досягнення </w:t>
      </w:r>
      <w:r w:rsidR="00132AAE">
        <w:rPr>
          <w:rFonts w:ascii="Times New Roman" w:hAnsi="Times New Roman" w:cs="Times New Roman"/>
          <w:sz w:val="28"/>
          <w:szCs w:val="28"/>
        </w:rPr>
        <w:t>поставлених цілей</w:t>
      </w:r>
      <w:r w:rsidR="006C12E8" w:rsidRPr="00744DA0">
        <w:rPr>
          <w:rFonts w:ascii="Times New Roman" w:hAnsi="Times New Roman" w:cs="Times New Roman"/>
          <w:sz w:val="28"/>
          <w:szCs w:val="28"/>
        </w:rPr>
        <w:t xml:space="preserve"> є сучасна, </w:t>
      </w:r>
      <w:r w:rsidR="00132AAE">
        <w:rPr>
          <w:rFonts w:ascii="Times New Roman" w:hAnsi="Times New Roman" w:cs="Times New Roman"/>
          <w:sz w:val="28"/>
          <w:szCs w:val="28"/>
        </w:rPr>
        <w:t xml:space="preserve">адаптована до </w:t>
      </w:r>
      <w:r w:rsidR="00132AAE">
        <w:rPr>
          <w:rFonts w:ascii="Times New Roman" w:hAnsi="Times New Roman" w:cs="Times New Roman"/>
          <w:sz w:val="28"/>
          <w:szCs w:val="28"/>
        </w:rPr>
        <w:lastRenderedPageBreak/>
        <w:t>українських умов господарювання</w:t>
      </w:r>
      <w:r w:rsidR="006C12E8" w:rsidRPr="00744DA0">
        <w:rPr>
          <w:rFonts w:ascii="Times New Roman" w:hAnsi="Times New Roman" w:cs="Times New Roman"/>
          <w:sz w:val="28"/>
          <w:szCs w:val="28"/>
        </w:rPr>
        <w:t xml:space="preserve"> форма бізнес-план</w:t>
      </w:r>
      <w:r w:rsidR="00132AAE">
        <w:rPr>
          <w:rFonts w:ascii="Times New Roman" w:hAnsi="Times New Roman" w:cs="Times New Roman"/>
          <w:sz w:val="28"/>
          <w:szCs w:val="28"/>
        </w:rPr>
        <w:t>ування</w:t>
      </w:r>
      <w:r w:rsidR="006C12E8" w:rsidRPr="00744DA0">
        <w:rPr>
          <w:rFonts w:ascii="Times New Roman" w:eastAsia="Times New Roman" w:hAnsi="Times New Roman" w:cs="Times New Roman"/>
          <w:bCs/>
          <w:iCs/>
          <w:sz w:val="28"/>
          <w:szCs w:val="28"/>
        </w:rPr>
        <w:t xml:space="preserve"> [1].</w:t>
      </w:r>
    </w:p>
    <w:p w:rsidR="00DE373D" w:rsidRPr="00DE373D" w:rsidRDefault="00DE373D" w:rsidP="00DE373D">
      <w:pPr>
        <w:spacing w:line="360" w:lineRule="auto"/>
        <w:ind w:firstLine="708"/>
        <w:jc w:val="both"/>
        <w:rPr>
          <w:rFonts w:ascii="Times New Roman" w:hAnsi="Times New Roman" w:cs="Times New Roman"/>
          <w:bCs/>
          <w:sz w:val="28"/>
          <w:szCs w:val="28"/>
          <w:shd w:val="clear" w:color="auto" w:fill="FFFFFF"/>
        </w:rPr>
      </w:pPr>
      <w:r w:rsidRPr="00DE373D">
        <w:rPr>
          <w:rFonts w:ascii="Times New Roman" w:hAnsi="Times New Roman" w:cs="Times New Roman"/>
          <w:sz w:val="28"/>
          <w:szCs w:val="28"/>
        </w:rPr>
        <w:t xml:space="preserve">Найбільш відомими в Одесі приватними ЗОЗ, які надають стаціонарну медичну допомогу, можна назвати: </w:t>
      </w:r>
      <w:r w:rsidRPr="00DE373D">
        <w:rPr>
          <w:rFonts w:ascii="Times New Roman" w:hAnsi="Times New Roman" w:cs="Times New Roman"/>
          <w:sz w:val="28"/>
          <w:szCs w:val="28"/>
          <w:shd w:val="clear" w:color="auto" w:fill="FFFFFF"/>
        </w:rPr>
        <w:t xml:space="preserve">Медичний центр «ЦЕНТР.МЕД», </w:t>
      </w:r>
      <w:hyperlink r:id="rId8" w:tooltip="Оксфорд Медикал Одесса" w:history="1">
        <w:r w:rsidRPr="00DE373D">
          <w:rPr>
            <w:rStyle w:val="a4"/>
            <w:rFonts w:ascii="Times New Roman" w:hAnsi="Times New Roman" w:cs="Times New Roman"/>
            <w:color w:val="auto"/>
            <w:sz w:val="28"/>
            <w:szCs w:val="28"/>
            <w:u w:val="none"/>
            <w:shd w:val="clear" w:color="auto" w:fill="FFFFFF"/>
          </w:rPr>
          <w:t>Оксфорд Медикал Одеса</w:t>
        </w:r>
      </w:hyperlink>
      <w:r w:rsidRPr="00DE373D">
        <w:rPr>
          <w:rFonts w:ascii="Times New Roman" w:hAnsi="Times New Roman" w:cs="Times New Roman"/>
          <w:sz w:val="28"/>
          <w:szCs w:val="28"/>
        </w:rPr>
        <w:t xml:space="preserve">, </w:t>
      </w:r>
      <w:r w:rsidRPr="00DE373D">
        <w:rPr>
          <w:rStyle w:val="a7"/>
          <w:rFonts w:ascii="Times New Roman" w:hAnsi="Times New Roman" w:cs="Times New Roman"/>
          <w:b w:val="0"/>
          <w:sz w:val="28"/>
          <w:szCs w:val="28"/>
        </w:rPr>
        <w:t>Медичний центр</w:t>
      </w:r>
      <w:r w:rsidRPr="00DE373D">
        <w:rPr>
          <w:rStyle w:val="a7"/>
          <w:rFonts w:ascii="Times New Roman" w:hAnsi="Times New Roman" w:cs="Times New Roman"/>
          <w:sz w:val="28"/>
          <w:szCs w:val="28"/>
        </w:rPr>
        <w:t xml:space="preserve"> «</w:t>
      </w:r>
      <w:hyperlink r:id="rId9" w:tooltip="Амбулаторія загальної практики сімейної медицини" w:history="1">
        <w:r w:rsidRPr="00DE373D">
          <w:rPr>
            <w:rStyle w:val="a4"/>
            <w:rFonts w:ascii="Times New Roman" w:hAnsi="Times New Roman" w:cs="Times New Roman"/>
            <w:color w:val="auto"/>
            <w:sz w:val="28"/>
            <w:szCs w:val="28"/>
            <w:u w:val="none"/>
          </w:rPr>
          <w:t>Амбулаторія загальної практики сімейної медицини</w:t>
        </w:r>
      </w:hyperlink>
      <w:r w:rsidRPr="00DE373D">
        <w:rPr>
          <w:rFonts w:ascii="Times New Roman" w:hAnsi="Times New Roman" w:cs="Times New Roman"/>
          <w:sz w:val="28"/>
          <w:szCs w:val="28"/>
        </w:rPr>
        <w:t xml:space="preserve">», </w:t>
      </w:r>
      <w:r w:rsidRPr="00DE373D">
        <w:rPr>
          <w:rStyle w:val="a7"/>
          <w:rFonts w:ascii="Times New Roman" w:hAnsi="Times New Roman" w:cs="Times New Roman"/>
          <w:b w:val="0"/>
          <w:sz w:val="28"/>
          <w:szCs w:val="28"/>
        </w:rPr>
        <w:t>Медичний центр</w:t>
      </w:r>
      <w:r w:rsidRPr="00DE373D">
        <w:rPr>
          <w:rStyle w:val="a7"/>
          <w:rFonts w:ascii="Times New Roman" w:hAnsi="Times New Roman" w:cs="Times New Roman"/>
          <w:sz w:val="28"/>
          <w:szCs w:val="28"/>
        </w:rPr>
        <w:t xml:space="preserve"> «</w:t>
      </w:r>
      <w:hyperlink r:id="rId10" w:tooltip="Vita Sana Medical Group (Вита Сана Медикал Груп)" w:history="1">
        <w:r w:rsidRPr="00DE373D">
          <w:rPr>
            <w:rStyle w:val="a4"/>
            <w:rFonts w:ascii="Times New Roman" w:hAnsi="Times New Roman" w:cs="Times New Roman"/>
            <w:color w:val="auto"/>
            <w:sz w:val="28"/>
            <w:szCs w:val="28"/>
            <w:u w:val="none"/>
          </w:rPr>
          <w:t>Vita Sana Medical Group (Вита Сана Медикал Груп)</w:t>
        </w:r>
      </w:hyperlink>
      <w:r w:rsidRPr="00DE373D">
        <w:rPr>
          <w:rFonts w:ascii="Times New Roman" w:hAnsi="Times New Roman" w:cs="Times New Roman"/>
          <w:sz w:val="28"/>
          <w:szCs w:val="28"/>
        </w:rPr>
        <w:t xml:space="preserve">», </w:t>
      </w:r>
      <w:hyperlink r:id="rId11" w:history="1">
        <w:r w:rsidRPr="00DE373D">
          <w:rPr>
            <w:rFonts w:ascii="Times New Roman" w:hAnsi="Times New Roman" w:cs="Times New Roman"/>
            <w:bCs/>
            <w:sz w:val="28"/>
            <w:szCs w:val="28"/>
            <w:shd w:val="clear" w:color="auto" w:fill="FFFFFF"/>
          </w:rPr>
          <w:t xml:space="preserve">Медичний дім «Odrex в Одесі», </w:t>
        </w:r>
      </w:hyperlink>
      <w:r w:rsidRPr="00DE373D">
        <w:rPr>
          <w:rFonts w:ascii="Times New Roman" w:hAnsi="Times New Roman" w:cs="Times New Roman"/>
          <w:sz w:val="28"/>
          <w:szCs w:val="28"/>
          <w:shd w:val="clear" w:color="auto" w:fill="FFFFFF"/>
        </w:rPr>
        <w:t>клініка «Into-Sana», Медичний центр "ОН Клінік Одеса", Клініка сімейної медицини "ІЛАЙФ", Медичний центр "Медея", Багатопрофільна лікарня Святої Катерини, сімейна клініка «</w:t>
      </w:r>
      <w:hyperlink r:id="rId12" w:history="1">
        <w:r w:rsidRPr="00DE373D">
          <w:rPr>
            <w:rStyle w:val="a4"/>
            <w:rFonts w:ascii="Times New Roman" w:hAnsi="Times New Roman" w:cs="Times New Roman"/>
            <w:color w:val="auto"/>
            <w:sz w:val="28"/>
            <w:szCs w:val="28"/>
            <w:u w:val="none"/>
            <w:shd w:val="clear" w:color="auto" w:fill="FFFFFF"/>
          </w:rPr>
          <w:t xml:space="preserve">Інео (Ineo)», </w:t>
        </w:r>
      </w:hyperlink>
      <w:r w:rsidRPr="00DE373D">
        <w:rPr>
          <w:rStyle w:val="a7"/>
          <w:rFonts w:ascii="Times New Roman" w:hAnsi="Times New Roman" w:cs="Times New Roman"/>
          <w:b w:val="0"/>
          <w:sz w:val="28"/>
          <w:szCs w:val="28"/>
        </w:rPr>
        <w:t>Медичний центр</w:t>
      </w:r>
      <w:r w:rsidRPr="00DE373D">
        <w:rPr>
          <w:rFonts w:ascii="Times New Roman" w:hAnsi="Times New Roman" w:cs="Times New Roman"/>
          <w:sz w:val="28"/>
          <w:szCs w:val="28"/>
        </w:rPr>
        <w:t xml:space="preserve"> «</w:t>
      </w:r>
      <w:hyperlink r:id="rId13" w:history="1">
        <w:r w:rsidRPr="00DE373D">
          <w:rPr>
            <w:rStyle w:val="a4"/>
            <w:rFonts w:ascii="Times New Roman" w:hAnsi="Times New Roman" w:cs="Times New Roman"/>
            <w:color w:val="auto"/>
            <w:sz w:val="28"/>
            <w:szCs w:val="28"/>
            <w:u w:val="none"/>
            <w:shd w:val="clear" w:color="auto" w:fill="FFFFFF"/>
          </w:rPr>
          <w:t>Грізанс медікал (Grizan’s medical)»</w:t>
        </w:r>
      </w:hyperlink>
      <w:r w:rsidRPr="00DE373D">
        <w:rPr>
          <w:rFonts w:ascii="Times New Roman" w:hAnsi="Times New Roman" w:cs="Times New Roman"/>
          <w:sz w:val="28"/>
          <w:szCs w:val="28"/>
        </w:rPr>
        <w:t>, приватна медична клініка «</w:t>
      </w:r>
      <w:hyperlink r:id="rId14" w:history="1">
        <w:r w:rsidRPr="00DE373D">
          <w:rPr>
            <w:rFonts w:ascii="Times New Roman" w:hAnsi="Times New Roman" w:cs="Times New Roman"/>
            <w:bCs/>
            <w:sz w:val="28"/>
            <w:szCs w:val="28"/>
            <w:shd w:val="clear" w:color="auto" w:fill="FFFFFF"/>
          </w:rPr>
          <w:t xml:space="preserve">Сімейна клініка Д.ОК в Одесі», </w:t>
        </w:r>
      </w:hyperlink>
      <w:r w:rsidRPr="00DE373D">
        <w:rPr>
          <w:rFonts w:ascii="Times New Roman" w:hAnsi="Times New Roman" w:cs="Times New Roman"/>
          <w:sz w:val="28"/>
          <w:szCs w:val="28"/>
          <w:shd w:val="clear" w:color="auto" w:fill="FFFFFF"/>
        </w:rPr>
        <w:t xml:space="preserve">Клініка реабілітації «R-Clinic», </w:t>
      </w:r>
      <w:hyperlink r:id="rId15" w:history="1">
        <w:r w:rsidRPr="00DE373D">
          <w:rPr>
            <w:rFonts w:ascii="Times New Roman" w:hAnsi="Times New Roman" w:cs="Times New Roman"/>
            <w:bCs/>
            <w:sz w:val="28"/>
            <w:szCs w:val="28"/>
            <w:shd w:val="clear" w:color="auto" w:fill="FFFFFF"/>
          </w:rPr>
          <w:t xml:space="preserve">Медичний центр "Esperanto MED", </w:t>
        </w:r>
      </w:hyperlink>
      <w:r w:rsidRPr="00DE373D">
        <w:rPr>
          <w:rFonts w:ascii="Times New Roman" w:hAnsi="Times New Roman" w:cs="Times New Roman"/>
          <w:sz w:val="28"/>
          <w:szCs w:val="28"/>
          <w:shd w:val="clear" w:color="auto" w:fill="FFFFFF"/>
        </w:rPr>
        <w:t xml:space="preserve">Офтальмологічний центр «ОДОС», Приватний онкологічний центр </w:t>
      </w:r>
      <w:hyperlink r:id="rId16" w:history="1">
        <w:r w:rsidRPr="00DE373D">
          <w:rPr>
            <w:rFonts w:ascii="Times New Roman" w:hAnsi="Times New Roman" w:cs="Times New Roman"/>
            <w:sz w:val="28"/>
            <w:szCs w:val="28"/>
          </w:rPr>
          <w:t>«</w:t>
        </w:r>
        <w:r w:rsidRPr="00DE373D">
          <w:rPr>
            <w:rFonts w:ascii="Times New Roman" w:hAnsi="Times New Roman" w:cs="Times New Roman"/>
            <w:bCs/>
            <w:sz w:val="28"/>
            <w:szCs w:val="28"/>
            <w:shd w:val="clear" w:color="auto" w:fill="FFFFFF"/>
          </w:rPr>
          <w:t xml:space="preserve">ОМД Клініка» </w:t>
        </w:r>
        <w:r w:rsidRPr="00DE373D">
          <w:rPr>
            <w:rFonts w:ascii="Times New Roman" w:hAnsi="Times New Roman" w:cs="Times New Roman"/>
            <w:sz w:val="28"/>
            <w:szCs w:val="28"/>
            <w:shd w:val="clear" w:color="auto" w:fill="FFFFFF"/>
          </w:rPr>
          <w:t>[34]</w:t>
        </w:r>
        <w:r w:rsidRPr="00DE373D">
          <w:rPr>
            <w:rFonts w:ascii="Times New Roman" w:hAnsi="Times New Roman" w:cs="Times New Roman"/>
            <w:bCs/>
            <w:sz w:val="28"/>
            <w:szCs w:val="28"/>
            <w:shd w:val="clear" w:color="auto" w:fill="FFFFFF"/>
          </w:rPr>
          <w:t>.</w:t>
        </w:r>
      </w:hyperlink>
    </w:p>
    <w:p w:rsidR="00DE373D" w:rsidRPr="00744DA0" w:rsidRDefault="00DE373D" w:rsidP="006C12E8">
      <w:pPr>
        <w:widowControl w:val="0"/>
        <w:suppressAutoHyphens/>
        <w:spacing w:after="0" w:line="360" w:lineRule="auto"/>
        <w:ind w:firstLine="567"/>
        <w:jc w:val="both"/>
        <w:rPr>
          <w:rStyle w:val="rynqvb"/>
          <w:rFonts w:ascii="Times New Roman" w:hAnsi="Times New Roman" w:cs="Times New Roman"/>
          <w:sz w:val="28"/>
          <w:szCs w:val="28"/>
        </w:rPr>
      </w:pPr>
    </w:p>
    <w:p w:rsidR="006C12E8" w:rsidRPr="00744DA0" w:rsidRDefault="006C12E8" w:rsidP="006C12E8">
      <w:pPr>
        <w:pStyle w:val="a3"/>
        <w:spacing w:before="0" w:beforeAutospacing="0" w:after="0" w:afterAutospacing="0" w:line="360" w:lineRule="auto"/>
        <w:ind w:firstLine="567"/>
        <w:jc w:val="both"/>
        <w:rPr>
          <w:b/>
          <w:sz w:val="28"/>
          <w:szCs w:val="28"/>
          <w:lang w:val="uk-UA"/>
        </w:rPr>
      </w:pPr>
    </w:p>
    <w:p w:rsidR="006C12E8" w:rsidRPr="00744DA0" w:rsidRDefault="006C12E8" w:rsidP="005C0920">
      <w:pPr>
        <w:pStyle w:val="a3"/>
        <w:spacing w:before="0" w:beforeAutospacing="0" w:after="0" w:afterAutospacing="0" w:line="360" w:lineRule="auto"/>
        <w:ind w:firstLine="567"/>
        <w:jc w:val="center"/>
        <w:rPr>
          <w:b/>
          <w:sz w:val="28"/>
          <w:szCs w:val="28"/>
          <w:lang w:val="uk-UA"/>
        </w:rPr>
      </w:pPr>
      <w:r w:rsidRPr="00B5227B">
        <w:rPr>
          <w:b/>
          <w:sz w:val="28"/>
          <w:szCs w:val="28"/>
          <w:lang w:val="uk-UA"/>
        </w:rPr>
        <w:t xml:space="preserve">1.2. </w:t>
      </w:r>
      <w:r w:rsidR="005C0920" w:rsidRPr="005C0920">
        <w:rPr>
          <w:b/>
          <w:sz w:val="28"/>
          <w:szCs w:val="28"/>
        </w:rPr>
        <w:t>Проєктне планування медичного бізнесу в умовах війни. Аналіз ринку приватних медичних послуг</w:t>
      </w:r>
    </w:p>
    <w:p w:rsidR="000269C0" w:rsidRDefault="000269C0" w:rsidP="000269C0">
      <w:pPr>
        <w:widowControl w:val="0"/>
        <w:suppressAutoHyphens/>
        <w:spacing w:after="0" w:line="360" w:lineRule="auto"/>
        <w:ind w:firstLine="567"/>
        <w:jc w:val="both"/>
        <w:rPr>
          <w:rStyle w:val="rynqvb"/>
          <w:rFonts w:ascii="Times New Roman" w:hAnsi="Times New Roman" w:cs="Times New Roman"/>
          <w:sz w:val="28"/>
          <w:szCs w:val="28"/>
        </w:rPr>
      </w:pPr>
    </w:p>
    <w:p w:rsidR="00FA08F1" w:rsidRDefault="00BC7C51" w:rsidP="00FA08F1">
      <w:pPr>
        <w:widowControl w:val="0"/>
        <w:suppressAutoHyphens/>
        <w:spacing w:after="0" w:line="360" w:lineRule="auto"/>
        <w:ind w:firstLine="567"/>
        <w:jc w:val="both"/>
        <w:rPr>
          <w:rFonts w:ascii="Times New Roman" w:hAnsi="Times New Roman" w:cs="Times New Roman"/>
          <w:sz w:val="28"/>
          <w:szCs w:val="28"/>
        </w:rPr>
      </w:pPr>
      <w:r w:rsidRPr="00BC7C51">
        <w:rPr>
          <w:rFonts w:ascii="Times New Roman" w:hAnsi="Times New Roman" w:cs="Times New Roman"/>
          <w:sz w:val="28"/>
          <w:szCs w:val="28"/>
        </w:rPr>
        <w:t xml:space="preserve">Повномасштабна військова агресія проти України кардинально змінила умови ведення бізнесу, особливо в критичній сфері охорони здоров'я. Приватний медичний сектор зіткнувся з безпрецедентними викликами: руйнування інфраструктури, масова внутрішня міграція населення та медичних працівників, порушення логістичних ланцюгів та значне зростання ризиків. В таких умовах </w:t>
      </w:r>
      <w:r w:rsidRPr="00FA08F1">
        <w:rPr>
          <w:rFonts w:ascii="Times New Roman" w:hAnsi="Times New Roman" w:cs="Times New Roman"/>
          <w:bCs/>
          <w:sz w:val="28"/>
          <w:szCs w:val="28"/>
        </w:rPr>
        <w:t>проєктне планування</w:t>
      </w:r>
      <w:r w:rsidRPr="00BC7C51">
        <w:rPr>
          <w:rFonts w:ascii="Times New Roman" w:hAnsi="Times New Roman" w:cs="Times New Roman"/>
          <w:sz w:val="28"/>
          <w:szCs w:val="28"/>
        </w:rPr>
        <w:t xml:space="preserve"> стає не просто елементом управління, а критично важливим інструментом для забезпечення стійкості, адаптивності та безперервності надання медичних послуг.</w:t>
      </w:r>
      <w:r w:rsidR="0094151D" w:rsidRPr="0094151D">
        <w:rPr>
          <w:rFonts w:ascii="Times New Roman" w:hAnsi="Times New Roman" w:cs="Times New Roman"/>
          <w:sz w:val="28"/>
          <w:szCs w:val="28"/>
        </w:rPr>
        <w:t xml:space="preserve"> </w:t>
      </w:r>
      <w:r w:rsidR="0094151D" w:rsidRPr="00FA08F1">
        <w:rPr>
          <w:rFonts w:ascii="Times New Roman" w:hAnsi="Times New Roman" w:cs="Times New Roman"/>
          <w:sz w:val="28"/>
          <w:szCs w:val="28"/>
        </w:rPr>
        <w:t>Військові дії призвели до значних втрат у медичній системі України, що стало основою для нових пріоритетів у плануванні</w:t>
      </w:r>
    </w:p>
    <w:p w:rsidR="00FA08F1" w:rsidRDefault="00FA08F1" w:rsidP="00FA08F1">
      <w:pPr>
        <w:widowControl w:val="0"/>
        <w:suppressAutoHyphen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Аналіз факторного впливу </w:t>
      </w:r>
      <w:r w:rsidRPr="00FA08F1">
        <w:rPr>
          <w:rFonts w:ascii="Times New Roman" w:hAnsi="Times New Roman" w:cs="Times New Roman"/>
          <w:sz w:val="28"/>
          <w:szCs w:val="28"/>
        </w:rPr>
        <w:t>на медичну інфраструктуру</w:t>
      </w:r>
      <w:r>
        <w:rPr>
          <w:rFonts w:ascii="Times New Roman" w:hAnsi="Times New Roman" w:cs="Times New Roman"/>
          <w:sz w:val="28"/>
          <w:szCs w:val="28"/>
        </w:rPr>
        <w:t xml:space="preserve"> та медичний бізнес в умовах повномасштабної війни наведено в таблиці 1.1. ці дані свідчать про необхідність адаптації медичного бізнесу до нових реалій та підготовки </w:t>
      </w:r>
      <w:r>
        <w:rPr>
          <w:rFonts w:ascii="Times New Roman" w:hAnsi="Times New Roman" w:cs="Times New Roman"/>
          <w:sz w:val="28"/>
          <w:szCs w:val="28"/>
        </w:rPr>
        <w:lastRenderedPageBreak/>
        <w:t>стратегій  до швидкого оновлення.</w:t>
      </w:r>
      <w:r w:rsidR="0094151D">
        <w:rPr>
          <w:rFonts w:ascii="Times New Roman" w:hAnsi="Times New Roman" w:cs="Times New Roman"/>
          <w:sz w:val="28"/>
          <w:szCs w:val="28"/>
        </w:rPr>
        <w:t xml:space="preserve">  </w:t>
      </w:r>
    </w:p>
    <w:p w:rsidR="00BC7C51" w:rsidRPr="00FA08F1" w:rsidRDefault="00BC7C51" w:rsidP="00FA08F1">
      <w:pPr>
        <w:widowControl w:val="0"/>
        <w:suppressAutoHyphens/>
        <w:spacing w:after="0" w:line="360" w:lineRule="auto"/>
        <w:ind w:firstLine="567"/>
        <w:jc w:val="both"/>
        <w:rPr>
          <w:rFonts w:ascii="Times New Roman" w:hAnsi="Times New Roman" w:cs="Times New Roman"/>
          <w:sz w:val="28"/>
          <w:szCs w:val="28"/>
        </w:rPr>
      </w:pPr>
      <w:r w:rsidRPr="00FA08F1">
        <w:rPr>
          <w:rFonts w:ascii="Times New Roman" w:hAnsi="Times New Roman" w:cs="Times New Roman"/>
          <w:sz w:val="28"/>
          <w:szCs w:val="28"/>
        </w:rPr>
        <w:t xml:space="preserve"> Вплив військових дій на медичну інфраструктуру та статистичні дані</w:t>
      </w:r>
    </w:p>
    <w:p w:rsidR="00BC7C51" w:rsidRPr="005C0920" w:rsidRDefault="0094151D" w:rsidP="0094151D">
      <w:pPr>
        <w:pStyle w:val="a3"/>
        <w:spacing w:line="360" w:lineRule="auto"/>
        <w:jc w:val="right"/>
        <w:rPr>
          <w:sz w:val="28"/>
          <w:szCs w:val="28"/>
          <w:lang w:val="uk-UA"/>
        </w:rPr>
      </w:pPr>
      <w:r w:rsidRPr="005C0920">
        <w:rPr>
          <w:sz w:val="28"/>
          <w:szCs w:val="28"/>
          <w:lang w:val="uk-UA"/>
        </w:rPr>
        <w:t>Таблиця 1.1</w:t>
      </w:r>
    </w:p>
    <w:p w:rsidR="0094151D" w:rsidRPr="005C0920" w:rsidRDefault="0094151D" w:rsidP="0094151D">
      <w:pPr>
        <w:pStyle w:val="a3"/>
        <w:spacing w:line="360" w:lineRule="auto"/>
        <w:jc w:val="center"/>
        <w:rPr>
          <w:sz w:val="28"/>
          <w:szCs w:val="28"/>
          <w:lang w:val="uk-UA"/>
        </w:rPr>
      </w:pPr>
      <w:r w:rsidRPr="005C0920">
        <w:rPr>
          <w:sz w:val="28"/>
          <w:szCs w:val="28"/>
          <w:lang w:val="uk-UA"/>
        </w:rPr>
        <w:t>Аналіз факторного впливу на медичну інфраструктуру та медичний бізнес в умовах повномасштабної війни</w:t>
      </w:r>
    </w:p>
    <w:tbl>
      <w:tblPr>
        <w:tblStyle w:val="a6"/>
        <w:tblW w:w="0" w:type="auto"/>
        <w:tblLook w:val="04A0" w:firstRow="1" w:lastRow="0" w:firstColumn="1" w:lastColumn="0" w:noHBand="0" w:noVBand="1"/>
      </w:tblPr>
      <w:tblGrid>
        <w:gridCol w:w="484"/>
        <w:gridCol w:w="5261"/>
        <w:gridCol w:w="3600"/>
      </w:tblGrid>
      <w:tr w:rsidR="00B72DDA" w:rsidRPr="005C0920" w:rsidTr="00DB4115">
        <w:tc>
          <w:tcPr>
            <w:tcW w:w="484" w:type="dxa"/>
          </w:tcPr>
          <w:p w:rsidR="00B72DDA" w:rsidRPr="005C0920" w:rsidRDefault="00B72DDA" w:rsidP="00FA08F1">
            <w:pPr>
              <w:pStyle w:val="a3"/>
              <w:spacing w:line="360" w:lineRule="auto"/>
              <w:jc w:val="both"/>
              <w:rPr>
                <w:bCs/>
                <w:sz w:val="28"/>
                <w:szCs w:val="28"/>
                <w:lang w:val="uk-UA"/>
              </w:rPr>
            </w:pPr>
            <w:r w:rsidRPr="005C0920">
              <w:rPr>
                <w:bCs/>
                <w:sz w:val="28"/>
                <w:szCs w:val="28"/>
                <w:lang w:val="uk-UA"/>
              </w:rPr>
              <w:t>№</w:t>
            </w:r>
          </w:p>
        </w:tc>
        <w:tc>
          <w:tcPr>
            <w:tcW w:w="5261" w:type="dxa"/>
          </w:tcPr>
          <w:p w:rsidR="00B72DDA" w:rsidRPr="005C0920" w:rsidRDefault="00B72DDA" w:rsidP="00B72DDA">
            <w:pPr>
              <w:pStyle w:val="a3"/>
              <w:spacing w:line="360" w:lineRule="auto"/>
              <w:jc w:val="center"/>
              <w:rPr>
                <w:bCs/>
                <w:sz w:val="28"/>
                <w:szCs w:val="28"/>
                <w:lang w:val="uk-UA"/>
              </w:rPr>
            </w:pPr>
            <w:r w:rsidRPr="005C0920">
              <w:rPr>
                <w:bCs/>
                <w:sz w:val="28"/>
                <w:szCs w:val="28"/>
                <w:lang w:val="uk-UA"/>
              </w:rPr>
              <w:t>ФАКТОР  ВПЛИВУ</w:t>
            </w:r>
          </w:p>
        </w:tc>
        <w:tc>
          <w:tcPr>
            <w:tcW w:w="3600" w:type="dxa"/>
          </w:tcPr>
          <w:p w:rsidR="00B72DDA" w:rsidRPr="005C0920" w:rsidRDefault="00B72DDA" w:rsidP="00B72DDA">
            <w:pPr>
              <w:pStyle w:val="a3"/>
              <w:spacing w:line="360" w:lineRule="auto"/>
              <w:jc w:val="center"/>
              <w:rPr>
                <w:bCs/>
                <w:sz w:val="28"/>
                <w:szCs w:val="28"/>
                <w:lang w:val="uk-UA"/>
              </w:rPr>
            </w:pPr>
            <w:r w:rsidRPr="005C0920">
              <w:rPr>
                <w:bCs/>
                <w:sz w:val="28"/>
                <w:szCs w:val="28"/>
                <w:lang w:val="uk-UA"/>
              </w:rPr>
              <w:t>КОМЕНТАР</w:t>
            </w:r>
          </w:p>
        </w:tc>
      </w:tr>
      <w:tr w:rsidR="00B72DDA" w:rsidRPr="005C0920" w:rsidTr="00DB4115">
        <w:tc>
          <w:tcPr>
            <w:tcW w:w="484" w:type="dxa"/>
          </w:tcPr>
          <w:p w:rsidR="00B72DDA" w:rsidRPr="005C0920" w:rsidRDefault="00B72DDA" w:rsidP="00FA08F1">
            <w:pPr>
              <w:pStyle w:val="a3"/>
              <w:spacing w:line="360" w:lineRule="auto"/>
              <w:jc w:val="both"/>
              <w:rPr>
                <w:bCs/>
                <w:sz w:val="28"/>
                <w:szCs w:val="28"/>
                <w:lang w:val="uk-UA"/>
              </w:rPr>
            </w:pPr>
            <w:r w:rsidRPr="005C0920">
              <w:rPr>
                <w:bCs/>
                <w:sz w:val="28"/>
                <w:szCs w:val="28"/>
                <w:lang w:val="uk-UA"/>
              </w:rPr>
              <w:t>1</w:t>
            </w:r>
          </w:p>
        </w:tc>
        <w:tc>
          <w:tcPr>
            <w:tcW w:w="5261" w:type="dxa"/>
          </w:tcPr>
          <w:p w:rsidR="00B72DDA" w:rsidRPr="00DE30E0" w:rsidRDefault="00B72DDA" w:rsidP="00DE30E0">
            <w:pPr>
              <w:pStyle w:val="a3"/>
              <w:spacing w:before="0" w:beforeAutospacing="0" w:after="0" w:afterAutospacing="0" w:line="276" w:lineRule="auto"/>
              <w:jc w:val="both"/>
              <w:rPr>
                <w:bCs/>
                <w:color w:val="000000" w:themeColor="text1"/>
                <w:sz w:val="28"/>
                <w:szCs w:val="28"/>
                <w:lang w:val="uk-UA"/>
              </w:rPr>
            </w:pPr>
            <w:r w:rsidRPr="00DE30E0">
              <w:rPr>
                <w:bCs/>
                <w:color w:val="000000" w:themeColor="text1"/>
                <w:sz w:val="28"/>
                <w:szCs w:val="28"/>
                <w:lang w:val="uk-UA"/>
              </w:rPr>
              <w:t>Статистичні дані.</w:t>
            </w:r>
          </w:p>
          <w:p w:rsidR="007667A5" w:rsidRPr="00DE30E0" w:rsidRDefault="00B72DDA" w:rsidP="00DE30E0">
            <w:pPr>
              <w:pStyle w:val="a3"/>
              <w:spacing w:before="0" w:beforeAutospacing="0" w:after="0" w:afterAutospacing="0" w:line="276" w:lineRule="auto"/>
              <w:jc w:val="both"/>
              <w:rPr>
                <w:rStyle w:val="vkekvd"/>
                <w:color w:val="000000" w:themeColor="text1"/>
                <w:spacing w:val="2"/>
                <w:sz w:val="28"/>
                <w:szCs w:val="28"/>
                <w:shd w:val="clear" w:color="auto" w:fill="FFFFFF"/>
                <w:lang w:val="uk-UA"/>
              </w:rPr>
            </w:pPr>
            <w:r w:rsidRPr="00DE30E0">
              <w:rPr>
                <w:color w:val="000000" w:themeColor="text1"/>
                <w:sz w:val="28"/>
                <w:szCs w:val="28"/>
                <w:lang w:val="uk-UA"/>
              </w:rPr>
              <w:t>на 1 жовтня 2025 року в Україні підтверджено пошкодження або руйнування </w:t>
            </w:r>
            <w:r w:rsidRPr="00DE30E0">
              <w:rPr>
                <w:rStyle w:val="a7"/>
                <w:color w:val="000000" w:themeColor="text1"/>
                <w:sz w:val="28"/>
                <w:szCs w:val="28"/>
                <w:shd w:val="clear" w:color="auto" w:fill="FFFFFF"/>
                <w:lang w:val="uk-UA"/>
              </w:rPr>
              <w:t>2 489 об'єктів</w:t>
            </w:r>
            <w:r w:rsidRPr="00DE30E0">
              <w:rPr>
                <w:color w:val="000000" w:themeColor="text1"/>
                <w:sz w:val="28"/>
                <w:szCs w:val="28"/>
                <w:shd w:val="clear" w:color="auto" w:fill="FFFFFF"/>
                <w:lang w:val="uk-UA"/>
              </w:rPr>
              <w:t> у складі </w:t>
            </w:r>
            <w:r w:rsidRPr="00DE30E0">
              <w:rPr>
                <w:rStyle w:val="a7"/>
                <w:color w:val="000000" w:themeColor="text1"/>
                <w:sz w:val="28"/>
                <w:szCs w:val="28"/>
                <w:shd w:val="clear" w:color="auto" w:fill="FFFFFF"/>
                <w:lang w:val="uk-UA"/>
              </w:rPr>
              <w:t>804 закладів охорони здоров'я</w:t>
            </w:r>
            <w:r w:rsidRPr="00DE30E0">
              <w:rPr>
                <w:color w:val="000000" w:themeColor="text1"/>
                <w:sz w:val="28"/>
                <w:szCs w:val="28"/>
                <w:shd w:val="clear" w:color="auto" w:fill="FFFFFF"/>
                <w:lang w:val="uk-UA"/>
              </w:rPr>
              <w:t> внаслідок російської агресії. Більшість постраждалих закладів продовжують надавати допомогу, а також триває їх відновлення: </w:t>
            </w:r>
            <w:r w:rsidRPr="00DE30E0">
              <w:rPr>
                <w:rStyle w:val="a7"/>
                <w:color w:val="000000" w:themeColor="text1"/>
                <w:sz w:val="28"/>
                <w:szCs w:val="28"/>
                <w:shd w:val="clear" w:color="auto" w:fill="FFFFFF"/>
                <w:lang w:val="uk-UA"/>
              </w:rPr>
              <w:t>689 об'єктів</w:t>
            </w:r>
            <w:r w:rsidRPr="00DE30E0">
              <w:rPr>
                <w:color w:val="000000" w:themeColor="text1"/>
                <w:sz w:val="28"/>
                <w:szCs w:val="28"/>
                <w:shd w:val="clear" w:color="auto" w:fill="FFFFFF"/>
                <w:lang w:val="uk-UA"/>
              </w:rPr>
              <w:t> вже відновлено повністю, ще </w:t>
            </w:r>
            <w:r w:rsidRPr="00DE30E0">
              <w:rPr>
                <w:rStyle w:val="a7"/>
                <w:color w:val="000000" w:themeColor="text1"/>
                <w:sz w:val="28"/>
                <w:szCs w:val="28"/>
                <w:shd w:val="clear" w:color="auto" w:fill="FFFFFF"/>
                <w:lang w:val="uk-UA"/>
              </w:rPr>
              <w:t>323</w:t>
            </w:r>
            <w:r w:rsidRPr="00DE30E0">
              <w:rPr>
                <w:color w:val="000000" w:themeColor="text1"/>
                <w:sz w:val="28"/>
                <w:szCs w:val="28"/>
                <w:shd w:val="clear" w:color="auto" w:fill="FFFFFF"/>
                <w:lang w:val="uk-UA"/>
              </w:rPr>
              <w:t> </w:t>
            </w:r>
            <w:r w:rsidR="007667A5" w:rsidRPr="00DE30E0">
              <w:rPr>
                <w:color w:val="000000" w:themeColor="text1"/>
                <w:sz w:val="28"/>
                <w:szCs w:val="28"/>
                <w:shd w:val="clear" w:color="auto" w:fill="FFFFFF"/>
                <w:lang w:val="uk-UA"/>
              </w:rPr>
              <w:t>-</w:t>
            </w:r>
            <w:r w:rsidRPr="00DE30E0">
              <w:rPr>
                <w:color w:val="000000" w:themeColor="text1"/>
                <w:sz w:val="28"/>
                <w:szCs w:val="28"/>
                <w:shd w:val="clear" w:color="auto" w:fill="FFFFFF"/>
                <w:lang w:val="uk-UA"/>
              </w:rPr>
              <w:t xml:space="preserve"> частково. </w:t>
            </w:r>
            <w:r w:rsidRPr="00DE30E0">
              <w:rPr>
                <w:color w:val="000000" w:themeColor="text1"/>
                <w:spacing w:val="2"/>
                <w:sz w:val="28"/>
                <w:szCs w:val="28"/>
                <w:shd w:val="clear" w:color="auto" w:fill="FFFFFF"/>
                <w:lang w:val="uk-UA"/>
              </w:rPr>
              <w:t>2 108 об'єктів зазнали часткових ушкоджень, а 311 — зруйновані повністю</w:t>
            </w:r>
            <w:r w:rsidR="007667A5" w:rsidRPr="00DE30E0">
              <w:rPr>
                <w:color w:val="000000" w:themeColor="text1"/>
                <w:spacing w:val="2"/>
                <w:sz w:val="28"/>
                <w:szCs w:val="28"/>
                <w:shd w:val="clear" w:color="auto" w:fill="FFFFFF"/>
                <w:lang w:val="uk-UA"/>
              </w:rPr>
              <w:t>. Найбільших втрат зазнали Донецька, Харківська, Луганська, Чернігівська та Миколаївська області.</w:t>
            </w:r>
            <w:r w:rsidR="007667A5" w:rsidRPr="00DE30E0">
              <w:rPr>
                <w:rStyle w:val="vkekvd"/>
                <w:color w:val="000000" w:themeColor="text1"/>
                <w:spacing w:val="2"/>
                <w:sz w:val="28"/>
                <w:szCs w:val="28"/>
                <w:shd w:val="clear" w:color="auto" w:fill="FFFFFF"/>
                <w:lang w:val="uk-UA"/>
              </w:rPr>
              <w:t> </w:t>
            </w:r>
          </w:p>
          <w:p w:rsidR="00B72DDA" w:rsidRPr="00DE30E0" w:rsidRDefault="00B72DDA" w:rsidP="00DE30E0">
            <w:pPr>
              <w:pStyle w:val="a3"/>
              <w:spacing w:before="0" w:beforeAutospacing="0" w:after="0" w:afterAutospacing="0" w:line="276" w:lineRule="auto"/>
              <w:jc w:val="both"/>
              <w:rPr>
                <w:color w:val="000000" w:themeColor="text1"/>
                <w:sz w:val="28"/>
                <w:szCs w:val="28"/>
                <w:lang w:val="uk-UA"/>
              </w:rPr>
            </w:pPr>
            <w:r w:rsidRPr="00DE30E0">
              <w:rPr>
                <w:bCs/>
                <w:color w:val="000000" w:themeColor="text1"/>
                <w:sz w:val="28"/>
                <w:szCs w:val="28"/>
                <w:lang w:val="uk-UA"/>
              </w:rPr>
              <w:t>Внутрішня міграція:</w:t>
            </w:r>
            <w:r w:rsidRPr="00DE30E0">
              <w:rPr>
                <w:color w:val="000000" w:themeColor="text1"/>
                <w:sz w:val="28"/>
                <w:szCs w:val="28"/>
                <w:lang w:val="uk-UA"/>
              </w:rPr>
              <w:t xml:space="preserve"> Зафіксовано понад </w:t>
            </w:r>
            <w:r w:rsidRPr="00DE30E0">
              <w:rPr>
                <w:bCs/>
                <w:color w:val="000000" w:themeColor="text1"/>
                <w:sz w:val="28"/>
                <w:szCs w:val="28"/>
                <w:lang w:val="uk-UA"/>
              </w:rPr>
              <w:t>4050 внутрішньо переміщених медичних працівників</w:t>
            </w:r>
            <w:r w:rsidRPr="00DE30E0">
              <w:rPr>
                <w:color w:val="000000" w:themeColor="text1"/>
                <w:sz w:val="28"/>
                <w:szCs w:val="28"/>
                <w:lang w:val="uk-UA"/>
              </w:rPr>
              <w:t>, які скористалися можливістю працевлаштуватися в інших закладах. Найбільше їх зареєстровано у Дніпропетровській, Харківській та Полтавській областях.</w:t>
            </w:r>
          </w:p>
          <w:p w:rsidR="00B72DDA" w:rsidRPr="00DE30E0" w:rsidRDefault="007667A5" w:rsidP="00DE30E0">
            <w:pPr>
              <w:pStyle w:val="a3"/>
              <w:spacing w:before="0" w:beforeAutospacing="0" w:after="0" w:afterAutospacing="0" w:line="276" w:lineRule="auto"/>
              <w:jc w:val="both"/>
              <w:rPr>
                <w:rStyle w:val="vkekvd"/>
                <w:color w:val="000000" w:themeColor="text1"/>
                <w:spacing w:val="2"/>
                <w:sz w:val="28"/>
                <w:szCs w:val="28"/>
                <w:shd w:val="clear" w:color="auto" w:fill="FFFFFF"/>
                <w:lang w:val="uk-UA"/>
              </w:rPr>
            </w:pPr>
            <w:r w:rsidRPr="00DE30E0">
              <w:rPr>
                <w:color w:val="000000" w:themeColor="text1"/>
                <w:spacing w:val="2"/>
                <w:sz w:val="28"/>
                <w:szCs w:val="28"/>
                <w:shd w:val="clear" w:color="auto" w:fill="FFFFFF"/>
                <w:lang w:val="uk-UA"/>
              </w:rPr>
              <w:t>230 медичних закладів переміщено до інших приміщень для продовження роботи.</w:t>
            </w:r>
            <w:r w:rsidRPr="00DE30E0">
              <w:rPr>
                <w:rStyle w:val="vkekvd"/>
                <w:color w:val="000000" w:themeColor="text1"/>
                <w:spacing w:val="2"/>
                <w:sz w:val="28"/>
                <w:szCs w:val="28"/>
                <w:shd w:val="clear" w:color="auto" w:fill="FFFFFF"/>
                <w:lang w:val="uk-UA"/>
              </w:rPr>
              <w:t> </w:t>
            </w:r>
          </w:p>
          <w:p w:rsidR="007667A5" w:rsidRPr="00DE30E0" w:rsidRDefault="007667A5" w:rsidP="00DE30E0">
            <w:pPr>
              <w:pStyle w:val="a3"/>
              <w:spacing w:before="0" w:beforeAutospacing="0" w:after="0" w:afterAutospacing="0" w:line="276" w:lineRule="auto"/>
              <w:jc w:val="both"/>
              <w:rPr>
                <w:color w:val="000000" w:themeColor="text1"/>
                <w:sz w:val="28"/>
                <w:szCs w:val="28"/>
                <w:shd w:val="clear" w:color="auto" w:fill="FFFFFF"/>
                <w:lang w:val="uk-UA"/>
              </w:rPr>
            </w:pPr>
            <w:r w:rsidRPr="00DE30E0">
              <w:rPr>
                <w:rStyle w:val="vkekvd"/>
                <w:color w:val="000000" w:themeColor="text1"/>
                <w:spacing w:val="2"/>
                <w:sz w:val="28"/>
                <w:szCs w:val="28"/>
                <w:lang w:val="uk-UA"/>
              </w:rPr>
              <w:t xml:space="preserve">Відновлення. </w:t>
            </w:r>
            <w:r w:rsidRPr="00DE30E0">
              <w:rPr>
                <w:color w:val="000000" w:themeColor="text1"/>
                <w:spacing w:val="2"/>
                <w:sz w:val="28"/>
                <w:szCs w:val="28"/>
                <w:shd w:val="clear" w:color="auto" w:fill="FFFFFF"/>
                <w:lang w:val="uk-UA"/>
              </w:rPr>
              <w:t>689 об'єктів вже повністю відновлено, ще 323 — частково, що дає змогу повертати пацієнтів до отримування послуг.</w:t>
            </w:r>
            <w:r w:rsidRPr="00DE30E0">
              <w:rPr>
                <w:rStyle w:val="vkekvd"/>
                <w:color w:val="000000" w:themeColor="text1"/>
                <w:spacing w:val="2"/>
                <w:sz w:val="28"/>
                <w:szCs w:val="28"/>
                <w:shd w:val="clear" w:color="auto" w:fill="FFFFFF"/>
                <w:lang w:val="uk-UA"/>
              </w:rPr>
              <w:t> </w:t>
            </w:r>
          </w:p>
          <w:p w:rsidR="00B72DDA" w:rsidRPr="00DE30E0" w:rsidRDefault="00B72DDA" w:rsidP="00DE30E0">
            <w:pPr>
              <w:pStyle w:val="a3"/>
              <w:spacing w:before="0" w:beforeAutospacing="0" w:after="0" w:afterAutospacing="0" w:line="276" w:lineRule="auto"/>
              <w:jc w:val="both"/>
              <w:rPr>
                <w:bCs/>
                <w:color w:val="000000" w:themeColor="text1"/>
                <w:sz w:val="28"/>
                <w:szCs w:val="28"/>
                <w:lang w:val="uk-UA"/>
              </w:rPr>
            </w:pPr>
          </w:p>
        </w:tc>
        <w:tc>
          <w:tcPr>
            <w:tcW w:w="3600" w:type="dxa"/>
          </w:tcPr>
          <w:p w:rsidR="001960F5" w:rsidRPr="00DE30E0" w:rsidRDefault="001960F5" w:rsidP="00DE30E0">
            <w:pPr>
              <w:pStyle w:val="a3"/>
              <w:spacing w:line="276" w:lineRule="auto"/>
              <w:jc w:val="both"/>
              <w:rPr>
                <w:sz w:val="28"/>
                <w:szCs w:val="28"/>
                <w:lang w:val="uk-UA"/>
              </w:rPr>
            </w:pPr>
          </w:p>
          <w:p w:rsidR="001960F5" w:rsidRPr="00DE30E0" w:rsidRDefault="001960F5" w:rsidP="00DE30E0">
            <w:pPr>
              <w:pStyle w:val="a3"/>
              <w:spacing w:line="276" w:lineRule="auto"/>
              <w:jc w:val="both"/>
              <w:rPr>
                <w:sz w:val="28"/>
                <w:szCs w:val="28"/>
                <w:lang w:val="uk-UA"/>
              </w:rPr>
            </w:pPr>
          </w:p>
          <w:p w:rsidR="001960F5" w:rsidRPr="00DE30E0" w:rsidRDefault="001960F5" w:rsidP="00DE30E0">
            <w:pPr>
              <w:pStyle w:val="a3"/>
              <w:spacing w:line="276" w:lineRule="auto"/>
              <w:jc w:val="both"/>
              <w:rPr>
                <w:sz w:val="28"/>
                <w:szCs w:val="28"/>
                <w:lang w:val="uk-UA"/>
              </w:rPr>
            </w:pPr>
          </w:p>
          <w:p w:rsidR="00B72DDA" w:rsidRPr="00DE30E0" w:rsidRDefault="007667A5" w:rsidP="00DE30E0">
            <w:pPr>
              <w:pStyle w:val="a3"/>
              <w:spacing w:line="276" w:lineRule="auto"/>
              <w:jc w:val="both"/>
              <w:rPr>
                <w:bCs/>
                <w:sz w:val="28"/>
                <w:szCs w:val="28"/>
                <w:lang w:val="uk-UA"/>
              </w:rPr>
            </w:pPr>
            <w:r w:rsidRPr="00DE30E0">
              <w:rPr>
                <w:sz w:val="28"/>
                <w:szCs w:val="28"/>
                <w:lang w:val="uk-UA"/>
              </w:rPr>
              <w:t xml:space="preserve">Ці дані свідчать про </w:t>
            </w:r>
            <w:r w:rsidRPr="00DE30E0">
              <w:rPr>
                <w:bCs/>
                <w:sz w:val="28"/>
                <w:szCs w:val="28"/>
                <w:lang w:val="uk-UA"/>
              </w:rPr>
              <w:t>дисбаланс</w:t>
            </w:r>
            <w:r w:rsidRPr="00DE30E0">
              <w:rPr>
                <w:sz w:val="28"/>
                <w:szCs w:val="28"/>
                <w:lang w:val="uk-UA"/>
              </w:rPr>
              <w:t xml:space="preserve"> між потребою в медичних послугах (особливо у відносно безпечних регіонах, куди перемістилися ВПО) та наявними ресурсами, що вимагає від приватного бізнесу </w:t>
            </w:r>
            <w:r w:rsidRPr="00DE30E0">
              <w:rPr>
                <w:bCs/>
                <w:sz w:val="28"/>
                <w:szCs w:val="28"/>
                <w:lang w:val="uk-UA"/>
              </w:rPr>
              <w:t>релокації</w:t>
            </w:r>
            <w:r w:rsidRPr="00DE30E0">
              <w:rPr>
                <w:sz w:val="28"/>
                <w:szCs w:val="28"/>
                <w:lang w:val="uk-UA"/>
              </w:rPr>
              <w:t xml:space="preserve"> та </w:t>
            </w:r>
            <w:r w:rsidRPr="00DE30E0">
              <w:rPr>
                <w:bCs/>
                <w:sz w:val="28"/>
                <w:szCs w:val="28"/>
                <w:lang w:val="uk-UA"/>
              </w:rPr>
              <w:t>швидкого розгортання</w:t>
            </w:r>
            <w:r w:rsidRPr="00DE30E0">
              <w:rPr>
                <w:sz w:val="28"/>
                <w:szCs w:val="28"/>
                <w:lang w:val="uk-UA"/>
              </w:rPr>
              <w:t xml:space="preserve"> нових проєктів</w:t>
            </w:r>
          </w:p>
        </w:tc>
      </w:tr>
      <w:tr w:rsidR="00B72DDA" w:rsidRPr="005C0920" w:rsidTr="00DE30E0">
        <w:trPr>
          <w:trHeight w:val="6699"/>
        </w:trPr>
        <w:tc>
          <w:tcPr>
            <w:tcW w:w="484" w:type="dxa"/>
          </w:tcPr>
          <w:p w:rsidR="00B72DDA" w:rsidRPr="005C0920" w:rsidRDefault="00B72DDA" w:rsidP="00FA08F1">
            <w:pPr>
              <w:pStyle w:val="a3"/>
              <w:spacing w:line="360" w:lineRule="auto"/>
              <w:jc w:val="both"/>
              <w:rPr>
                <w:bCs/>
                <w:sz w:val="28"/>
                <w:szCs w:val="28"/>
                <w:lang w:val="uk-UA"/>
              </w:rPr>
            </w:pPr>
            <w:r w:rsidRPr="005C0920">
              <w:rPr>
                <w:bCs/>
                <w:sz w:val="28"/>
                <w:szCs w:val="28"/>
                <w:lang w:val="uk-UA"/>
              </w:rPr>
              <w:lastRenderedPageBreak/>
              <w:t>2</w:t>
            </w:r>
          </w:p>
        </w:tc>
        <w:tc>
          <w:tcPr>
            <w:tcW w:w="5261" w:type="dxa"/>
          </w:tcPr>
          <w:p w:rsidR="007667A5" w:rsidRPr="00DE30E0" w:rsidRDefault="007667A5" w:rsidP="00DE30E0">
            <w:pPr>
              <w:pStyle w:val="a3"/>
              <w:spacing w:before="0" w:beforeAutospacing="0" w:after="0" w:afterAutospacing="0" w:line="276" w:lineRule="auto"/>
              <w:ind w:firstLine="534"/>
              <w:jc w:val="both"/>
              <w:rPr>
                <w:color w:val="000000" w:themeColor="text1"/>
                <w:spacing w:val="2"/>
                <w:sz w:val="28"/>
                <w:szCs w:val="28"/>
                <w:shd w:val="clear" w:color="auto" w:fill="FFFFFF"/>
                <w:lang w:val="uk-UA"/>
              </w:rPr>
            </w:pPr>
            <w:r w:rsidRPr="00DE30E0">
              <w:rPr>
                <w:b/>
                <w:color w:val="000000" w:themeColor="text1"/>
                <w:spacing w:val="2"/>
                <w:sz w:val="28"/>
                <w:szCs w:val="28"/>
                <w:shd w:val="clear" w:color="auto" w:fill="FFFFFF"/>
                <w:lang w:val="uk-UA"/>
              </w:rPr>
              <w:t>Проєктне планування</w:t>
            </w:r>
            <w:r w:rsidRPr="00DE30E0">
              <w:rPr>
                <w:color w:val="000000" w:themeColor="text1"/>
                <w:spacing w:val="2"/>
                <w:sz w:val="28"/>
                <w:szCs w:val="28"/>
                <w:shd w:val="clear" w:color="auto" w:fill="FFFFFF"/>
                <w:lang w:val="uk-UA"/>
              </w:rPr>
              <w:t xml:space="preserve"> приватного медичного бізнесу в умовах війни ґрунтується на принципах гнучкості (Agile) та управління ризиками, замінюючи традиційні довгострокові плани на короткострокові та адаптивні проєкти.</w:t>
            </w:r>
          </w:p>
          <w:p w:rsidR="001960F5" w:rsidRPr="00DE30E0" w:rsidRDefault="000A54DB" w:rsidP="00DE30E0">
            <w:pPr>
              <w:pStyle w:val="a3"/>
              <w:spacing w:before="0" w:beforeAutospacing="0" w:after="0" w:afterAutospacing="0" w:line="276" w:lineRule="auto"/>
              <w:jc w:val="both"/>
              <w:rPr>
                <w:color w:val="000000" w:themeColor="text1"/>
                <w:spacing w:val="2"/>
                <w:sz w:val="28"/>
                <w:szCs w:val="28"/>
                <w:shd w:val="clear" w:color="auto" w:fill="FFFFFF"/>
                <w:lang w:val="uk-UA"/>
              </w:rPr>
            </w:pPr>
            <w:r w:rsidRPr="00DE30E0">
              <w:rPr>
                <w:color w:val="000000" w:themeColor="text1"/>
                <w:spacing w:val="2"/>
                <w:sz w:val="28"/>
                <w:szCs w:val="28"/>
                <w:shd w:val="clear" w:color="auto" w:fill="FFFFFF"/>
                <w:lang w:val="uk-UA"/>
              </w:rPr>
              <w:t xml:space="preserve">Географічний аналіз ризику: </w:t>
            </w:r>
          </w:p>
          <w:p w:rsidR="000A54DB" w:rsidRPr="00DE30E0" w:rsidRDefault="000A54DB" w:rsidP="00DE30E0">
            <w:pPr>
              <w:pStyle w:val="a3"/>
              <w:spacing w:before="0" w:beforeAutospacing="0" w:after="0" w:afterAutospacing="0" w:line="276" w:lineRule="auto"/>
              <w:jc w:val="both"/>
              <w:rPr>
                <w:color w:val="000000" w:themeColor="text1"/>
                <w:spacing w:val="2"/>
                <w:sz w:val="28"/>
                <w:szCs w:val="28"/>
                <w:shd w:val="clear" w:color="auto" w:fill="FFFFFF"/>
                <w:lang w:val="uk-UA"/>
              </w:rPr>
            </w:pPr>
            <w:r w:rsidRPr="00DE30E0">
              <w:rPr>
                <w:color w:val="000000" w:themeColor="text1"/>
                <w:spacing w:val="2"/>
                <w:sz w:val="28"/>
                <w:szCs w:val="28"/>
                <w:shd w:val="clear" w:color="auto" w:fill="FFFFFF"/>
                <w:lang w:val="uk-UA"/>
              </w:rPr>
              <w:t>Вибір локації для нових клінік або релокації повинен базуватися на рівні військової загрози.</w:t>
            </w:r>
          </w:p>
          <w:p w:rsidR="000A54DB" w:rsidRPr="00DE30E0" w:rsidRDefault="000A54DB" w:rsidP="00DE30E0">
            <w:pPr>
              <w:pStyle w:val="a3"/>
              <w:spacing w:before="0" w:beforeAutospacing="0" w:after="0" w:afterAutospacing="0" w:line="276" w:lineRule="auto"/>
              <w:jc w:val="both"/>
              <w:rPr>
                <w:color w:val="000000" w:themeColor="text1"/>
                <w:spacing w:val="2"/>
                <w:sz w:val="28"/>
                <w:szCs w:val="28"/>
                <w:shd w:val="clear" w:color="auto" w:fill="FFFFFF"/>
                <w:lang w:val="uk-UA"/>
              </w:rPr>
            </w:pPr>
            <w:r w:rsidRPr="00DE30E0">
              <w:rPr>
                <w:color w:val="000000" w:themeColor="text1"/>
                <w:spacing w:val="2"/>
                <w:sz w:val="28"/>
                <w:szCs w:val="28"/>
                <w:shd w:val="clear" w:color="auto" w:fill="FFFFFF"/>
                <w:lang w:val="uk-UA"/>
              </w:rPr>
              <w:t>Планування безперервності (Business Continuity Plan): Забезпечення автономності (генератори, запаси води/медикаментів) та наявність обладнаних укриттів для пацієнтів і персоналу.</w:t>
            </w:r>
          </w:p>
          <w:p w:rsidR="00B72DDA" w:rsidRPr="00DE30E0" w:rsidRDefault="000A54DB" w:rsidP="00DE30E0">
            <w:pPr>
              <w:pStyle w:val="a3"/>
              <w:spacing w:before="0" w:beforeAutospacing="0" w:after="0" w:afterAutospacing="0" w:line="276" w:lineRule="auto"/>
              <w:ind w:firstLine="534"/>
              <w:jc w:val="both"/>
              <w:rPr>
                <w:color w:val="000000" w:themeColor="text1"/>
                <w:spacing w:val="2"/>
                <w:sz w:val="28"/>
                <w:szCs w:val="28"/>
                <w:shd w:val="clear" w:color="auto" w:fill="FFFFFF"/>
                <w:lang w:val="uk-UA"/>
              </w:rPr>
            </w:pPr>
            <w:r w:rsidRPr="00DE30E0">
              <w:rPr>
                <w:b/>
                <w:color w:val="000000" w:themeColor="text1"/>
                <w:spacing w:val="2"/>
                <w:sz w:val="28"/>
                <w:szCs w:val="28"/>
                <w:shd w:val="clear" w:color="auto" w:fill="FFFFFF"/>
                <w:lang w:val="uk-UA"/>
              </w:rPr>
              <w:t xml:space="preserve"> </w:t>
            </w:r>
          </w:p>
        </w:tc>
        <w:tc>
          <w:tcPr>
            <w:tcW w:w="3600" w:type="dxa"/>
          </w:tcPr>
          <w:p w:rsidR="000A54DB" w:rsidRPr="00DE30E0" w:rsidRDefault="000A54DB" w:rsidP="00DE30E0">
            <w:pPr>
              <w:pStyle w:val="a3"/>
              <w:spacing w:line="276" w:lineRule="auto"/>
              <w:jc w:val="both"/>
              <w:rPr>
                <w:sz w:val="28"/>
                <w:szCs w:val="28"/>
                <w:lang w:val="uk-UA"/>
              </w:rPr>
            </w:pPr>
            <w:r w:rsidRPr="00DE30E0">
              <w:rPr>
                <w:sz w:val="28"/>
                <w:szCs w:val="28"/>
                <w:lang w:val="uk-UA"/>
              </w:rPr>
              <w:t xml:space="preserve">Приватна медицина демонструє високу життєздатність. За даними аналітиків, </w:t>
            </w:r>
            <w:r w:rsidRPr="00DE30E0">
              <w:rPr>
                <w:bCs/>
                <w:sz w:val="28"/>
                <w:szCs w:val="28"/>
                <w:lang w:val="uk-UA"/>
              </w:rPr>
              <w:t>найдохідніші приватні медичні заклади України нагенерували 30 мільярдів гривень за два роки (2023–2024)</w:t>
            </w:r>
            <w:r w:rsidRPr="00DE30E0">
              <w:rPr>
                <w:sz w:val="28"/>
                <w:szCs w:val="28"/>
                <w:lang w:val="uk-UA"/>
              </w:rPr>
              <w:t xml:space="preserve">. Це свідчить про збереження попиту та фінансової стійкості сектору.  </w:t>
            </w:r>
            <w:r w:rsidRPr="00DE30E0">
              <w:rPr>
                <w:bCs/>
                <w:sz w:val="28"/>
                <w:szCs w:val="28"/>
                <w:lang w:val="uk-UA"/>
              </w:rPr>
              <w:t>Проєктне планування фінансів включає:</w:t>
            </w:r>
          </w:p>
          <w:p w:rsidR="000A54DB" w:rsidRPr="00DE30E0" w:rsidRDefault="000A54DB" w:rsidP="00DE30E0">
            <w:pPr>
              <w:pStyle w:val="a3"/>
              <w:spacing w:line="276" w:lineRule="auto"/>
              <w:jc w:val="both"/>
              <w:rPr>
                <w:sz w:val="28"/>
                <w:szCs w:val="28"/>
                <w:lang w:val="uk-UA"/>
              </w:rPr>
            </w:pPr>
            <w:r w:rsidRPr="00DE30E0">
              <w:rPr>
                <w:bCs/>
                <w:sz w:val="28"/>
                <w:szCs w:val="28"/>
                <w:lang w:val="uk-UA"/>
              </w:rPr>
              <w:t>Короткий інвестиційний горизонт:</w:t>
            </w:r>
            <w:r w:rsidRPr="00DE30E0">
              <w:rPr>
                <w:sz w:val="28"/>
                <w:szCs w:val="28"/>
                <w:lang w:val="uk-UA"/>
              </w:rPr>
              <w:t xml:space="preserve"> Фокус на проєктах з швидкою окупністю.</w:t>
            </w:r>
          </w:p>
          <w:p w:rsidR="00B72DDA" w:rsidRPr="00DE30E0" w:rsidRDefault="00B72DDA" w:rsidP="00DE30E0">
            <w:pPr>
              <w:pStyle w:val="a3"/>
              <w:spacing w:line="276" w:lineRule="auto"/>
              <w:jc w:val="both"/>
              <w:rPr>
                <w:bCs/>
                <w:sz w:val="28"/>
                <w:szCs w:val="28"/>
                <w:lang w:val="uk-UA"/>
              </w:rPr>
            </w:pPr>
          </w:p>
        </w:tc>
      </w:tr>
      <w:tr w:rsidR="001960F5" w:rsidRPr="005C0920" w:rsidTr="00DE30E0">
        <w:trPr>
          <w:trHeight w:val="6510"/>
        </w:trPr>
        <w:tc>
          <w:tcPr>
            <w:tcW w:w="484" w:type="dxa"/>
          </w:tcPr>
          <w:p w:rsidR="001960F5" w:rsidRPr="005C0920" w:rsidRDefault="001960F5" w:rsidP="00FA08F1">
            <w:pPr>
              <w:pStyle w:val="a3"/>
              <w:spacing w:line="360" w:lineRule="auto"/>
              <w:jc w:val="both"/>
              <w:rPr>
                <w:bCs/>
                <w:sz w:val="28"/>
                <w:szCs w:val="28"/>
                <w:lang w:val="uk-UA"/>
              </w:rPr>
            </w:pPr>
            <w:r w:rsidRPr="005C0920">
              <w:rPr>
                <w:bCs/>
                <w:sz w:val="28"/>
                <w:szCs w:val="28"/>
                <w:lang w:val="uk-UA"/>
              </w:rPr>
              <w:t>3</w:t>
            </w:r>
          </w:p>
        </w:tc>
        <w:tc>
          <w:tcPr>
            <w:tcW w:w="5261" w:type="dxa"/>
          </w:tcPr>
          <w:p w:rsidR="001960F5" w:rsidRPr="00DE30E0" w:rsidRDefault="001960F5" w:rsidP="00DE30E0">
            <w:pPr>
              <w:pStyle w:val="a3"/>
              <w:spacing w:before="0" w:beforeAutospacing="0" w:after="0" w:afterAutospacing="0" w:line="276" w:lineRule="auto"/>
              <w:ind w:firstLine="534"/>
              <w:jc w:val="both"/>
              <w:rPr>
                <w:color w:val="000000" w:themeColor="text1"/>
                <w:spacing w:val="2"/>
                <w:sz w:val="28"/>
                <w:szCs w:val="28"/>
                <w:shd w:val="clear" w:color="auto" w:fill="FFFFFF"/>
                <w:lang w:val="uk-UA"/>
              </w:rPr>
            </w:pPr>
            <w:r w:rsidRPr="00DE30E0">
              <w:rPr>
                <w:b/>
                <w:color w:val="000000" w:themeColor="text1"/>
                <w:spacing w:val="2"/>
                <w:sz w:val="28"/>
                <w:szCs w:val="28"/>
                <w:shd w:val="clear" w:color="auto" w:fill="FFFFFF"/>
                <w:lang w:val="uk-UA"/>
              </w:rPr>
              <w:t>Зміна структури захворюваності</w:t>
            </w:r>
            <w:r w:rsidRPr="00DE30E0">
              <w:rPr>
                <w:color w:val="000000" w:themeColor="text1"/>
                <w:spacing w:val="2"/>
                <w:sz w:val="28"/>
                <w:szCs w:val="28"/>
                <w:shd w:val="clear" w:color="auto" w:fill="FFFFFF"/>
                <w:lang w:val="uk-UA"/>
              </w:rPr>
              <w:t xml:space="preserve"> та міграція населення вимагають перегляду переліку послуг.</w:t>
            </w:r>
          </w:p>
          <w:p w:rsidR="001960F5" w:rsidRPr="00DE30E0" w:rsidRDefault="001960F5" w:rsidP="00DE30E0">
            <w:pPr>
              <w:pStyle w:val="a3"/>
              <w:spacing w:before="0" w:beforeAutospacing="0" w:after="0" w:afterAutospacing="0" w:line="276" w:lineRule="auto"/>
              <w:jc w:val="both"/>
              <w:rPr>
                <w:color w:val="000000" w:themeColor="text1"/>
                <w:spacing w:val="2"/>
                <w:sz w:val="28"/>
                <w:szCs w:val="28"/>
                <w:shd w:val="clear" w:color="auto" w:fill="FFFFFF"/>
                <w:lang w:val="uk-UA"/>
              </w:rPr>
            </w:pPr>
            <w:r w:rsidRPr="00DE30E0">
              <w:rPr>
                <w:color w:val="000000" w:themeColor="text1"/>
                <w:spacing w:val="2"/>
                <w:sz w:val="28"/>
                <w:szCs w:val="28"/>
                <w:shd w:val="clear" w:color="auto" w:fill="FFFFFF"/>
                <w:lang w:val="uk-UA"/>
              </w:rPr>
              <w:t>Акцент на військово-орієнтовані послуги: Травматологія, реабілітація (фізична та психологічна), психічне здоров'я.</w:t>
            </w:r>
          </w:p>
          <w:p w:rsidR="001960F5" w:rsidRPr="00DE30E0" w:rsidRDefault="001960F5" w:rsidP="00DE30E0">
            <w:pPr>
              <w:pStyle w:val="a3"/>
              <w:spacing w:before="0" w:beforeAutospacing="0" w:after="0" w:afterAutospacing="0" w:line="276" w:lineRule="auto"/>
              <w:jc w:val="both"/>
              <w:rPr>
                <w:color w:val="000000" w:themeColor="text1"/>
                <w:spacing w:val="2"/>
                <w:sz w:val="28"/>
                <w:szCs w:val="28"/>
                <w:shd w:val="clear" w:color="auto" w:fill="FFFFFF"/>
                <w:lang w:val="uk-UA"/>
              </w:rPr>
            </w:pPr>
            <w:r w:rsidRPr="00DE30E0">
              <w:rPr>
                <w:color w:val="000000" w:themeColor="text1"/>
                <w:spacing w:val="2"/>
                <w:sz w:val="28"/>
                <w:szCs w:val="28"/>
                <w:shd w:val="clear" w:color="auto" w:fill="FFFFFF"/>
                <w:lang w:val="uk-UA"/>
              </w:rPr>
              <w:t>Робота з ВПО: Проєкти, спрямовані на обслуговування внутрішньо переміщених осіб, часто у співпраці з державними програмами або міжнародними донорами.</w:t>
            </w:r>
          </w:p>
          <w:p w:rsidR="001960F5" w:rsidRPr="00DE30E0" w:rsidRDefault="001960F5" w:rsidP="00DE30E0">
            <w:pPr>
              <w:pStyle w:val="a3"/>
              <w:spacing w:before="0" w:beforeAutospacing="0" w:after="0" w:afterAutospacing="0" w:line="276" w:lineRule="auto"/>
              <w:jc w:val="both"/>
              <w:rPr>
                <w:color w:val="000000" w:themeColor="text1"/>
                <w:spacing w:val="2"/>
                <w:sz w:val="28"/>
                <w:szCs w:val="28"/>
                <w:shd w:val="clear" w:color="auto" w:fill="FFFFFF"/>
                <w:lang w:val="uk-UA"/>
              </w:rPr>
            </w:pPr>
            <w:r w:rsidRPr="00DE30E0">
              <w:rPr>
                <w:color w:val="000000" w:themeColor="text1"/>
                <w:spacing w:val="2"/>
                <w:sz w:val="28"/>
                <w:szCs w:val="28"/>
                <w:shd w:val="clear" w:color="auto" w:fill="FFFFFF"/>
                <w:lang w:val="uk-UA"/>
              </w:rPr>
              <w:t>Телемедицина: Проєктне розгортання та масштабування послуг телемедицини для обслуговування пацієнтів у небезпечних або віддалених регіонах, а також тих, хто виїхав за кордон.</w:t>
            </w:r>
          </w:p>
        </w:tc>
        <w:tc>
          <w:tcPr>
            <w:tcW w:w="3600" w:type="dxa"/>
          </w:tcPr>
          <w:p w:rsidR="001960F5" w:rsidRPr="00DE30E0" w:rsidRDefault="001960F5" w:rsidP="00DE30E0">
            <w:pPr>
              <w:pStyle w:val="a3"/>
              <w:spacing w:line="276" w:lineRule="auto"/>
              <w:jc w:val="both"/>
              <w:rPr>
                <w:sz w:val="28"/>
                <w:szCs w:val="28"/>
                <w:lang w:val="uk-UA"/>
              </w:rPr>
            </w:pPr>
            <w:r w:rsidRPr="00DE30E0">
              <w:rPr>
                <w:bCs/>
                <w:sz w:val="28"/>
                <w:szCs w:val="28"/>
                <w:lang w:val="uk-UA"/>
              </w:rPr>
              <w:t>Отримання грантів/міжнародної допомоги:</w:t>
            </w:r>
            <w:r w:rsidRPr="00DE30E0">
              <w:rPr>
                <w:sz w:val="28"/>
                <w:szCs w:val="28"/>
                <w:lang w:val="uk-UA"/>
              </w:rPr>
              <w:t xml:space="preserve"> Залучення фінансування на відновлення та закупівлю обладнання від донорських організацій.</w:t>
            </w:r>
          </w:p>
        </w:tc>
      </w:tr>
      <w:tr w:rsidR="00B72DDA" w:rsidRPr="005C0920" w:rsidTr="00DB4115">
        <w:tc>
          <w:tcPr>
            <w:tcW w:w="484" w:type="dxa"/>
          </w:tcPr>
          <w:p w:rsidR="00B72DDA" w:rsidRPr="005C0920" w:rsidRDefault="001960F5" w:rsidP="00FA08F1">
            <w:pPr>
              <w:pStyle w:val="a3"/>
              <w:spacing w:line="360" w:lineRule="auto"/>
              <w:jc w:val="both"/>
              <w:rPr>
                <w:bCs/>
                <w:sz w:val="28"/>
                <w:szCs w:val="28"/>
                <w:lang w:val="uk-UA"/>
              </w:rPr>
            </w:pPr>
            <w:r w:rsidRPr="005C0920">
              <w:rPr>
                <w:bCs/>
                <w:sz w:val="28"/>
                <w:szCs w:val="28"/>
                <w:lang w:val="uk-UA"/>
              </w:rPr>
              <w:lastRenderedPageBreak/>
              <w:t>4</w:t>
            </w:r>
          </w:p>
        </w:tc>
        <w:tc>
          <w:tcPr>
            <w:tcW w:w="5261" w:type="dxa"/>
          </w:tcPr>
          <w:p w:rsidR="00B72DDA" w:rsidRPr="00DE30E0" w:rsidRDefault="000A54DB" w:rsidP="00DE30E0">
            <w:pPr>
              <w:pStyle w:val="a3"/>
              <w:spacing w:before="0" w:beforeAutospacing="0" w:after="0" w:afterAutospacing="0" w:line="276" w:lineRule="auto"/>
              <w:jc w:val="both"/>
              <w:rPr>
                <w:color w:val="000000" w:themeColor="text1"/>
                <w:spacing w:val="2"/>
                <w:sz w:val="28"/>
                <w:szCs w:val="28"/>
                <w:shd w:val="clear" w:color="auto" w:fill="FFFFFF"/>
                <w:lang w:val="uk-UA"/>
              </w:rPr>
            </w:pPr>
            <w:r w:rsidRPr="00DE30E0">
              <w:rPr>
                <w:color w:val="000000" w:themeColor="text1"/>
                <w:spacing w:val="2"/>
                <w:sz w:val="28"/>
                <w:szCs w:val="28"/>
                <w:shd w:val="clear" w:color="auto" w:fill="FFFFFF"/>
                <w:lang w:val="uk-UA"/>
              </w:rPr>
              <w:t>Управління людськими ресурсами (HR-проєкти)</w:t>
            </w:r>
          </w:p>
          <w:p w:rsidR="000A54DB" w:rsidRPr="00DE30E0" w:rsidRDefault="000A54DB" w:rsidP="00DE30E0">
            <w:pPr>
              <w:pStyle w:val="a3"/>
              <w:spacing w:before="0" w:beforeAutospacing="0" w:after="0" w:afterAutospacing="0" w:line="276" w:lineRule="auto"/>
              <w:jc w:val="both"/>
              <w:rPr>
                <w:color w:val="000000" w:themeColor="text1"/>
                <w:spacing w:val="2"/>
                <w:sz w:val="28"/>
                <w:szCs w:val="28"/>
                <w:shd w:val="clear" w:color="auto" w:fill="FFFFFF"/>
                <w:lang w:val="uk-UA"/>
              </w:rPr>
            </w:pPr>
            <w:r w:rsidRPr="00DE30E0">
              <w:rPr>
                <w:color w:val="000000" w:themeColor="text1"/>
                <w:spacing w:val="2"/>
                <w:sz w:val="28"/>
                <w:szCs w:val="28"/>
                <w:shd w:val="clear" w:color="auto" w:fill="FFFFFF"/>
                <w:lang w:val="uk-UA"/>
              </w:rPr>
              <w:t xml:space="preserve">Криза кадрів через міграцію та мобілізацію є однією з головних перешкод. </w:t>
            </w:r>
          </w:p>
          <w:p w:rsidR="000A54DB" w:rsidRPr="00DE30E0" w:rsidRDefault="000A54DB" w:rsidP="00DE30E0">
            <w:pPr>
              <w:pStyle w:val="a3"/>
              <w:spacing w:before="0" w:beforeAutospacing="0" w:after="0" w:afterAutospacing="0" w:line="276" w:lineRule="auto"/>
              <w:jc w:val="both"/>
              <w:rPr>
                <w:color w:val="000000" w:themeColor="text1"/>
                <w:spacing w:val="2"/>
                <w:sz w:val="28"/>
                <w:szCs w:val="28"/>
                <w:shd w:val="clear" w:color="auto" w:fill="FFFFFF"/>
                <w:lang w:val="uk-UA"/>
              </w:rPr>
            </w:pPr>
          </w:p>
          <w:p w:rsidR="000A54DB" w:rsidRPr="00DE30E0" w:rsidRDefault="000A54DB" w:rsidP="00DE30E0">
            <w:pPr>
              <w:pStyle w:val="a3"/>
              <w:spacing w:before="0" w:beforeAutospacing="0" w:after="0" w:afterAutospacing="0" w:line="276" w:lineRule="auto"/>
              <w:jc w:val="both"/>
              <w:rPr>
                <w:color w:val="000000" w:themeColor="text1"/>
                <w:spacing w:val="2"/>
                <w:sz w:val="28"/>
                <w:szCs w:val="28"/>
                <w:shd w:val="clear" w:color="auto" w:fill="FFFFFF"/>
                <w:lang w:val="uk-UA"/>
              </w:rPr>
            </w:pPr>
          </w:p>
        </w:tc>
        <w:tc>
          <w:tcPr>
            <w:tcW w:w="3600" w:type="dxa"/>
          </w:tcPr>
          <w:p w:rsidR="000A54DB" w:rsidRPr="00DE30E0" w:rsidRDefault="000A54DB" w:rsidP="00DE30E0">
            <w:pPr>
              <w:pStyle w:val="a3"/>
              <w:spacing w:line="276" w:lineRule="auto"/>
              <w:jc w:val="both"/>
              <w:rPr>
                <w:sz w:val="28"/>
                <w:szCs w:val="28"/>
                <w:lang w:val="uk-UA"/>
              </w:rPr>
            </w:pPr>
            <w:r w:rsidRPr="00DE30E0">
              <w:rPr>
                <w:sz w:val="28"/>
                <w:szCs w:val="28"/>
                <w:lang w:val="uk-UA"/>
              </w:rPr>
              <w:t>Проєкти в цій сфері мають бути спрямовані на:</w:t>
            </w:r>
          </w:p>
          <w:p w:rsidR="000A54DB" w:rsidRPr="00DE30E0" w:rsidRDefault="000A54DB" w:rsidP="00DE30E0">
            <w:pPr>
              <w:pStyle w:val="a3"/>
              <w:spacing w:before="0" w:beforeAutospacing="0" w:after="0" w:afterAutospacing="0" w:line="276" w:lineRule="auto"/>
              <w:jc w:val="both"/>
              <w:rPr>
                <w:sz w:val="28"/>
                <w:szCs w:val="28"/>
                <w:lang w:val="uk-UA"/>
              </w:rPr>
            </w:pPr>
            <w:r w:rsidRPr="00DE30E0">
              <w:rPr>
                <w:bCs/>
                <w:sz w:val="28"/>
                <w:szCs w:val="28"/>
                <w:lang w:val="uk-UA"/>
              </w:rPr>
              <w:t>Проєкти релокації персоналу:</w:t>
            </w:r>
            <w:r w:rsidRPr="00DE30E0">
              <w:rPr>
                <w:sz w:val="28"/>
                <w:szCs w:val="28"/>
                <w:lang w:val="uk-UA"/>
              </w:rPr>
              <w:t xml:space="preserve"> Організація переїзду та надання житла для висококваліфікованих спеціалістів, які переміщуються з окупованих або прифронтових територій.</w:t>
            </w:r>
          </w:p>
          <w:p w:rsidR="000A54DB" w:rsidRPr="00DE30E0" w:rsidRDefault="000A54DB" w:rsidP="00DE30E0">
            <w:pPr>
              <w:pStyle w:val="a3"/>
              <w:spacing w:before="0" w:beforeAutospacing="0" w:after="0" w:afterAutospacing="0" w:line="276" w:lineRule="auto"/>
              <w:jc w:val="both"/>
              <w:rPr>
                <w:sz w:val="28"/>
                <w:szCs w:val="28"/>
                <w:lang w:val="uk-UA"/>
              </w:rPr>
            </w:pPr>
            <w:r w:rsidRPr="00DE30E0">
              <w:rPr>
                <w:bCs/>
                <w:sz w:val="28"/>
                <w:szCs w:val="28"/>
                <w:lang w:val="uk-UA"/>
              </w:rPr>
              <w:t>Гнучкі графіки та безпека:</w:t>
            </w:r>
            <w:r w:rsidRPr="00DE30E0">
              <w:rPr>
                <w:sz w:val="28"/>
                <w:szCs w:val="28"/>
                <w:lang w:val="uk-UA"/>
              </w:rPr>
              <w:t xml:space="preserve"> Розробка нових проєктів оплати праці та графіків роботи, що враховують повітряні тривоги та психоемоційне навантаження.</w:t>
            </w:r>
          </w:p>
          <w:p w:rsidR="00B72DDA" w:rsidRPr="00DE30E0" w:rsidRDefault="000A54DB" w:rsidP="00DE30E0">
            <w:pPr>
              <w:pStyle w:val="a3"/>
              <w:spacing w:before="0" w:beforeAutospacing="0" w:after="0" w:afterAutospacing="0" w:line="276" w:lineRule="auto"/>
              <w:jc w:val="both"/>
              <w:rPr>
                <w:bCs/>
                <w:sz w:val="28"/>
                <w:szCs w:val="28"/>
                <w:lang w:val="uk-UA"/>
              </w:rPr>
            </w:pPr>
            <w:r w:rsidRPr="00DE30E0">
              <w:rPr>
                <w:bCs/>
                <w:sz w:val="28"/>
                <w:szCs w:val="28"/>
                <w:lang w:val="uk-UA"/>
              </w:rPr>
              <w:t>Навчання та підвищення кваліфікації:</w:t>
            </w:r>
            <w:r w:rsidRPr="00DE30E0">
              <w:rPr>
                <w:sz w:val="28"/>
                <w:szCs w:val="28"/>
                <w:lang w:val="uk-UA"/>
              </w:rPr>
              <w:t xml:space="preserve"> Проєкти швидкого навчання для медичного персоналу з питань надання допомоги при травмах та психологічної підтримки</w:t>
            </w:r>
          </w:p>
        </w:tc>
      </w:tr>
    </w:tbl>
    <w:p w:rsidR="00B72DDA" w:rsidRPr="007667A5" w:rsidRDefault="007667A5" w:rsidP="00086C51">
      <w:pPr>
        <w:pStyle w:val="a3"/>
        <w:spacing w:before="0" w:beforeAutospacing="0" w:after="0" w:afterAutospacing="0" w:line="360" w:lineRule="auto"/>
        <w:jc w:val="both"/>
        <w:rPr>
          <w:bCs/>
          <w:sz w:val="28"/>
          <w:szCs w:val="28"/>
          <w:lang w:val="uk-UA"/>
        </w:rPr>
      </w:pPr>
      <w:r>
        <w:rPr>
          <w:bCs/>
          <w:sz w:val="28"/>
          <w:szCs w:val="28"/>
          <w:lang w:val="uk-UA"/>
        </w:rPr>
        <w:t xml:space="preserve">Джерело: </w:t>
      </w:r>
      <w:hyperlink r:id="rId17" w:history="1">
        <w:r w:rsidRPr="003E4C51">
          <w:rPr>
            <w:rStyle w:val="a4"/>
            <w:bCs/>
            <w:sz w:val="28"/>
            <w:szCs w:val="28"/>
            <w:lang w:val="uk-UA"/>
          </w:rPr>
          <w:t>https://moz.gov.ua/uk/ponad-2400-ob-yektiv-medichnoyi-infrastrukturi-poshkodzheni-abo-zrujnovani-vnaslidok-povnomasshtabnoyi-vijni</w:t>
        </w:r>
      </w:hyperlink>
      <w:r>
        <w:rPr>
          <w:bCs/>
          <w:sz w:val="28"/>
          <w:szCs w:val="28"/>
          <w:lang w:val="uk-UA"/>
        </w:rPr>
        <w:t xml:space="preserve"> </w:t>
      </w:r>
    </w:p>
    <w:p w:rsidR="00BC7C51" w:rsidRPr="00FA08F1" w:rsidRDefault="00086C51" w:rsidP="00086C51">
      <w:pPr>
        <w:widowControl w:val="0"/>
        <w:suppressAutoHyphens/>
        <w:spacing w:after="0" w:line="360" w:lineRule="auto"/>
        <w:ind w:firstLine="567"/>
        <w:jc w:val="both"/>
        <w:rPr>
          <w:rStyle w:val="rynqvb"/>
          <w:rFonts w:ascii="Times New Roman" w:hAnsi="Times New Roman" w:cs="Times New Roman"/>
          <w:sz w:val="28"/>
          <w:szCs w:val="28"/>
        </w:rPr>
      </w:pPr>
      <w:r>
        <w:rPr>
          <w:rStyle w:val="rynqvb"/>
          <w:rFonts w:ascii="Times New Roman" w:hAnsi="Times New Roman" w:cs="Times New Roman"/>
          <w:sz w:val="28"/>
          <w:szCs w:val="28"/>
        </w:rPr>
        <w:t>*Опрацьовано автором</w:t>
      </w:r>
    </w:p>
    <w:p w:rsidR="00165A90" w:rsidRPr="00165A90" w:rsidRDefault="00165A90" w:rsidP="000269C0">
      <w:pPr>
        <w:widowControl w:val="0"/>
        <w:suppressAutoHyphens/>
        <w:spacing w:after="0" w:line="360" w:lineRule="auto"/>
        <w:ind w:firstLine="567"/>
        <w:jc w:val="both"/>
        <w:rPr>
          <w:rFonts w:ascii="Times New Roman" w:hAnsi="Times New Roman" w:cs="Times New Roman"/>
          <w:sz w:val="28"/>
          <w:szCs w:val="28"/>
        </w:rPr>
      </w:pPr>
      <w:r w:rsidRPr="00165A90">
        <w:rPr>
          <w:rFonts w:ascii="Times New Roman" w:hAnsi="Times New Roman" w:cs="Times New Roman"/>
          <w:sz w:val="28"/>
          <w:szCs w:val="28"/>
        </w:rPr>
        <w:t xml:space="preserve">Повномасштабна війна, розпочата Росією у 2022 році, кардинально змінила ландшафт української системи охорони здоров'я, включно з </w:t>
      </w:r>
      <w:r w:rsidRPr="00165A90">
        <w:rPr>
          <w:rFonts w:ascii="Times New Roman" w:hAnsi="Times New Roman" w:cs="Times New Roman"/>
          <w:bCs/>
          <w:sz w:val="28"/>
          <w:szCs w:val="28"/>
        </w:rPr>
        <w:t>приватним медичним бізнесом</w:t>
      </w:r>
      <w:r w:rsidRPr="00165A90">
        <w:rPr>
          <w:rFonts w:ascii="Times New Roman" w:hAnsi="Times New Roman" w:cs="Times New Roman"/>
          <w:sz w:val="28"/>
          <w:szCs w:val="28"/>
        </w:rPr>
        <w:t>. Приватні клініки зіткнулися з безпрецедентними викликами, але водночас продемонстрували значну адаптивність та гнучкість, часто заповнюючи прогалини у наданні медичної допомоги.</w:t>
      </w:r>
    </w:p>
    <w:p w:rsidR="00165A90" w:rsidRPr="00165A90" w:rsidRDefault="00165A90" w:rsidP="000269C0">
      <w:pPr>
        <w:widowControl w:val="0"/>
        <w:suppressAutoHyphens/>
        <w:spacing w:after="0" w:line="360" w:lineRule="auto"/>
        <w:ind w:firstLine="567"/>
        <w:jc w:val="both"/>
        <w:rPr>
          <w:rFonts w:ascii="Times New Roman" w:hAnsi="Times New Roman" w:cs="Times New Roman"/>
          <w:sz w:val="28"/>
          <w:szCs w:val="28"/>
        </w:rPr>
      </w:pPr>
      <w:r w:rsidRPr="00165A90">
        <w:rPr>
          <w:rFonts w:ascii="Times New Roman" w:hAnsi="Times New Roman" w:cs="Times New Roman"/>
          <w:sz w:val="28"/>
          <w:szCs w:val="28"/>
        </w:rPr>
        <w:t xml:space="preserve">Столиця Київ продовжує утримувати найбільшу частку звернень до лікарів у приватних клініках, формуючи близько </w:t>
      </w:r>
      <w:r w:rsidRPr="00165A90">
        <w:rPr>
          <w:rFonts w:ascii="Times New Roman" w:hAnsi="Times New Roman" w:cs="Times New Roman"/>
          <w:bCs/>
          <w:sz w:val="28"/>
          <w:szCs w:val="28"/>
        </w:rPr>
        <w:t>52%</w:t>
      </w:r>
      <w:r w:rsidRPr="00165A90">
        <w:rPr>
          <w:rFonts w:ascii="Times New Roman" w:hAnsi="Times New Roman" w:cs="Times New Roman"/>
          <w:sz w:val="28"/>
          <w:szCs w:val="28"/>
        </w:rPr>
        <w:t xml:space="preserve"> від </w:t>
      </w:r>
      <w:r w:rsidRPr="00165A90">
        <w:rPr>
          <w:rFonts w:ascii="Times New Roman" w:hAnsi="Times New Roman" w:cs="Times New Roman"/>
          <w:sz w:val="28"/>
          <w:szCs w:val="28"/>
        </w:rPr>
        <w:lastRenderedPageBreak/>
        <w:t>загальнонаціональних показників (дані 2024 року). Це може бути пов'язано як з релокацією бізнесу, так і з внутрішньою міграцією</w:t>
      </w:r>
      <w:r w:rsidR="006A3AE4">
        <w:rPr>
          <w:rFonts w:ascii="Times New Roman" w:hAnsi="Times New Roman" w:cs="Times New Roman"/>
          <w:sz w:val="28"/>
          <w:szCs w:val="28"/>
        </w:rPr>
        <w:t xml:space="preserve"> </w:t>
      </w:r>
      <w:r w:rsidR="006A3AE4" w:rsidRPr="000269C0">
        <w:rPr>
          <w:rFonts w:ascii="Times New Roman" w:eastAsia="Times New Roman" w:hAnsi="Times New Roman" w:cs="Times New Roman"/>
          <w:sz w:val="28"/>
          <w:szCs w:val="28"/>
        </w:rPr>
        <w:t>[</w:t>
      </w:r>
      <w:r w:rsidR="006A3AE4">
        <w:rPr>
          <w:rFonts w:ascii="Times New Roman" w:eastAsia="Times New Roman" w:hAnsi="Times New Roman" w:cs="Times New Roman"/>
          <w:sz w:val="28"/>
          <w:szCs w:val="28"/>
        </w:rPr>
        <w:t>10</w:t>
      </w:r>
      <w:r w:rsidR="006A3AE4" w:rsidRPr="000269C0">
        <w:rPr>
          <w:rFonts w:ascii="Times New Roman" w:eastAsia="Times New Roman" w:hAnsi="Times New Roman" w:cs="Times New Roman"/>
          <w:sz w:val="28"/>
          <w:szCs w:val="28"/>
        </w:rPr>
        <w:t>]</w:t>
      </w:r>
      <w:r w:rsidRPr="00165A90">
        <w:rPr>
          <w:rFonts w:ascii="Times New Roman" w:hAnsi="Times New Roman" w:cs="Times New Roman"/>
          <w:sz w:val="28"/>
          <w:szCs w:val="28"/>
        </w:rPr>
        <w:t>.</w:t>
      </w:r>
    </w:p>
    <w:p w:rsidR="00165A90" w:rsidRPr="00165A90" w:rsidRDefault="00165A90" w:rsidP="000269C0">
      <w:pPr>
        <w:widowControl w:val="0"/>
        <w:suppressAutoHyphens/>
        <w:spacing w:after="0" w:line="360" w:lineRule="auto"/>
        <w:ind w:firstLine="567"/>
        <w:jc w:val="both"/>
        <w:rPr>
          <w:rFonts w:ascii="Times New Roman" w:hAnsi="Times New Roman" w:cs="Times New Roman"/>
          <w:bCs/>
          <w:sz w:val="28"/>
          <w:szCs w:val="28"/>
        </w:rPr>
      </w:pPr>
      <w:r w:rsidRPr="00165A90">
        <w:rPr>
          <w:rFonts w:ascii="Times New Roman" w:hAnsi="Times New Roman" w:cs="Times New Roman"/>
          <w:sz w:val="28"/>
          <w:szCs w:val="28"/>
        </w:rPr>
        <w:t xml:space="preserve">Області заходу України, які стали відносно безпечними "хабами" для внутрішньо переміщених осіб (ВПО), демонструють </w:t>
      </w:r>
      <w:r w:rsidRPr="00165A90">
        <w:rPr>
          <w:rFonts w:ascii="Times New Roman" w:hAnsi="Times New Roman" w:cs="Times New Roman"/>
          <w:bCs/>
          <w:sz w:val="28"/>
          <w:szCs w:val="28"/>
        </w:rPr>
        <w:t>стрімке зростання</w:t>
      </w:r>
      <w:r w:rsidRPr="00165A90">
        <w:rPr>
          <w:rFonts w:ascii="Times New Roman" w:hAnsi="Times New Roman" w:cs="Times New Roman"/>
          <w:sz w:val="28"/>
          <w:szCs w:val="28"/>
        </w:rPr>
        <w:t xml:space="preserve"> активних пацієнтів у приватних клініках. Наприклад, у </w:t>
      </w:r>
      <w:r w:rsidRPr="00165A90">
        <w:rPr>
          <w:rFonts w:ascii="Times New Roman" w:hAnsi="Times New Roman" w:cs="Times New Roman"/>
          <w:bCs/>
          <w:sz w:val="28"/>
          <w:szCs w:val="28"/>
        </w:rPr>
        <w:t>Львові</w:t>
      </w:r>
      <w:r w:rsidRPr="00165A90">
        <w:rPr>
          <w:rFonts w:ascii="Times New Roman" w:hAnsi="Times New Roman" w:cs="Times New Roman"/>
          <w:sz w:val="28"/>
          <w:szCs w:val="28"/>
        </w:rPr>
        <w:t xml:space="preserve"> зафіксовано зростання у </w:t>
      </w:r>
      <w:r w:rsidRPr="00165A90">
        <w:rPr>
          <w:rFonts w:ascii="Times New Roman" w:hAnsi="Times New Roman" w:cs="Times New Roman"/>
          <w:bCs/>
          <w:sz w:val="28"/>
          <w:szCs w:val="28"/>
        </w:rPr>
        <w:t>три рази</w:t>
      </w:r>
      <w:r w:rsidRPr="00165A90">
        <w:rPr>
          <w:rFonts w:ascii="Times New Roman" w:hAnsi="Times New Roman" w:cs="Times New Roman"/>
          <w:sz w:val="28"/>
          <w:szCs w:val="28"/>
        </w:rPr>
        <w:t xml:space="preserve">, а в Івано-Франківську та Чернівцях – </w:t>
      </w:r>
      <w:r w:rsidRPr="00165A90">
        <w:rPr>
          <w:rFonts w:ascii="Times New Roman" w:hAnsi="Times New Roman" w:cs="Times New Roman"/>
          <w:bCs/>
          <w:sz w:val="28"/>
          <w:szCs w:val="28"/>
        </w:rPr>
        <w:t>удвічі</w:t>
      </w:r>
    </w:p>
    <w:p w:rsidR="00165A90" w:rsidRPr="00165A90" w:rsidRDefault="00165A90" w:rsidP="000269C0">
      <w:pPr>
        <w:widowControl w:val="0"/>
        <w:suppressAutoHyphens/>
        <w:spacing w:after="0" w:line="360" w:lineRule="auto"/>
        <w:ind w:firstLine="567"/>
        <w:jc w:val="both"/>
        <w:rPr>
          <w:rFonts w:ascii="Times New Roman" w:hAnsi="Times New Roman" w:cs="Times New Roman"/>
          <w:sz w:val="28"/>
          <w:szCs w:val="28"/>
        </w:rPr>
      </w:pPr>
      <w:r w:rsidRPr="00165A90">
        <w:rPr>
          <w:rFonts w:ascii="Times New Roman" w:hAnsi="Times New Roman" w:cs="Times New Roman"/>
          <w:sz w:val="28"/>
          <w:szCs w:val="28"/>
        </w:rPr>
        <w:t xml:space="preserve">Регіони, що зазнали активних бойових дій (Дніпро, Харків, Одеса та Схід України), відчули </w:t>
      </w:r>
      <w:r w:rsidRPr="00165A90">
        <w:rPr>
          <w:rFonts w:ascii="Times New Roman" w:hAnsi="Times New Roman" w:cs="Times New Roman"/>
          <w:bCs/>
          <w:sz w:val="28"/>
          <w:szCs w:val="28"/>
        </w:rPr>
        <w:t>значне скорочення попиту</w:t>
      </w:r>
      <w:r w:rsidRPr="00165A90">
        <w:rPr>
          <w:rFonts w:ascii="Times New Roman" w:hAnsi="Times New Roman" w:cs="Times New Roman"/>
          <w:sz w:val="28"/>
          <w:szCs w:val="28"/>
        </w:rPr>
        <w:t xml:space="preserve"> на планові медичні послуги. Тут основні запити сконцентровані на </w:t>
      </w:r>
      <w:r w:rsidRPr="00165A90">
        <w:rPr>
          <w:rFonts w:ascii="Times New Roman" w:hAnsi="Times New Roman" w:cs="Times New Roman"/>
          <w:bCs/>
          <w:sz w:val="28"/>
          <w:szCs w:val="28"/>
        </w:rPr>
        <w:t>ургентній допомозі</w:t>
      </w:r>
      <w:r w:rsidRPr="00165A90">
        <w:rPr>
          <w:rFonts w:ascii="Times New Roman" w:hAnsi="Times New Roman" w:cs="Times New Roman"/>
          <w:sz w:val="28"/>
          <w:szCs w:val="28"/>
        </w:rPr>
        <w:t xml:space="preserve"> та, частково, </w:t>
      </w:r>
      <w:r w:rsidRPr="00165A90">
        <w:rPr>
          <w:rFonts w:ascii="Times New Roman" w:hAnsi="Times New Roman" w:cs="Times New Roman"/>
          <w:bCs/>
          <w:sz w:val="28"/>
          <w:szCs w:val="28"/>
        </w:rPr>
        <w:t>телемедицині</w:t>
      </w:r>
      <w:r w:rsidRPr="00165A90">
        <w:rPr>
          <w:rFonts w:ascii="Times New Roman" w:hAnsi="Times New Roman" w:cs="Times New Roman"/>
          <w:sz w:val="28"/>
          <w:szCs w:val="28"/>
        </w:rPr>
        <w:t>.</w:t>
      </w:r>
    </w:p>
    <w:p w:rsidR="00165A90" w:rsidRPr="00165A90" w:rsidRDefault="00165A90" w:rsidP="00165A90">
      <w:pPr>
        <w:widowControl w:val="0"/>
        <w:suppressAutoHyphens/>
        <w:spacing w:after="0" w:line="360" w:lineRule="auto"/>
        <w:ind w:firstLine="567"/>
        <w:jc w:val="both"/>
        <w:rPr>
          <w:rFonts w:ascii="Times New Roman" w:hAnsi="Times New Roman" w:cs="Times New Roman"/>
          <w:sz w:val="28"/>
          <w:szCs w:val="28"/>
        </w:rPr>
      </w:pPr>
      <w:r w:rsidRPr="00165A90">
        <w:rPr>
          <w:rFonts w:ascii="Times New Roman" w:hAnsi="Times New Roman" w:cs="Times New Roman"/>
          <w:sz w:val="28"/>
          <w:szCs w:val="28"/>
        </w:rPr>
        <w:t>Приватний медичний сектор зіткнувся з низкою серйозних операційних та стратегічних труднощів:</w:t>
      </w:r>
      <w:r>
        <w:rPr>
          <w:rFonts w:ascii="Times New Roman" w:hAnsi="Times New Roman" w:cs="Times New Roman"/>
          <w:sz w:val="28"/>
          <w:szCs w:val="28"/>
        </w:rPr>
        <w:t xml:space="preserve"> б</w:t>
      </w:r>
      <w:r w:rsidRPr="00165A90">
        <w:rPr>
          <w:rFonts w:ascii="Times New Roman" w:hAnsi="Times New Roman" w:cs="Times New Roman"/>
          <w:sz w:val="28"/>
          <w:szCs w:val="28"/>
        </w:rPr>
        <w:t xml:space="preserve">езпека та руйнування: </w:t>
      </w:r>
      <w:r>
        <w:rPr>
          <w:rFonts w:ascii="Times New Roman" w:hAnsi="Times New Roman" w:cs="Times New Roman"/>
          <w:sz w:val="28"/>
          <w:szCs w:val="28"/>
        </w:rPr>
        <w:t>п</w:t>
      </w:r>
      <w:r w:rsidRPr="00165A90">
        <w:rPr>
          <w:rFonts w:ascii="Times New Roman" w:hAnsi="Times New Roman" w:cs="Times New Roman"/>
          <w:sz w:val="28"/>
          <w:szCs w:val="28"/>
        </w:rPr>
        <w:t>риватні клініки, як і державні заклади, є ціллю ворожих обстрілів. Навіть без прямого влучання, ризики безпеки та повітряні тривоги вимагають постійного переформатування роботи, облаштування укриттів та створюють стрес для персоналу та пацієнтів.</w:t>
      </w:r>
    </w:p>
    <w:p w:rsidR="00165A90" w:rsidRPr="00165A90" w:rsidRDefault="00165A90" w:rsidP="00165A90">
      <w:pPr>
        <w:widowControl w:val="0"/>
        <w:suppressAutoHyphens/>
        <w:spacing w:after="0" w:line="360" w:lineRule="auto"/>
        <w:ind w:firstLine="567"/>
        <w:jc w:val="both"/>
        <w:rPr>
          <w:rFonts w:ascii="Times New Roman" w:hAnsi="Times New Roman" w:cs="Times New Roman"/>
          <w:sz w:val="28"/>
          <w:szCs w:val="28"/>
        </w:rPr>
      </w:pPr>
      <w:r w:rsidRPr="00165A90">
        <w:rPr>
          <w:rFonts w:ascii="Times New Roman" w:hAnsi="Times New Roman" w:cs="Times New Roman"/>
          <w:sz w:val="28"/>
          <w:szCs w:val="28"/>
        </w:rPr>
        <w:t xml:space="preserve">Кадрова криза: </w:t>
      </w:r>
      <w:r>
        <w:rPr>
          <w:rFonts w:ascii="Times New Roman" w:hAnsi="Times New Roman" w:cs="Times New Roman"/>
          <w:sz w:val="28"/>
          <w:szCs w:val="28"/>
        </w:rPr>
        <w:t>б</w:t>
      </w:r>
      <w:r w:rsidRPr="00165A90">
        <w:rPr>
          <w:rFonts w:ascii="Times New Roman" w:hAnsi="Times New Roman" w:cs="Times New Roman"/>
          <w:sz w:val="28"/>
          <w:szCs w:val="28"/>
        </w:rPr>
        <w:t>ізнес зіткнувся зі скороченням персоналу через:</w:t>
      </w:r>
      <w:r>
        <w:rPr>
          <w:rFonts w:ascii="Times New Roman" w:hAnsi="Times New Roman" w:cs="Times New Roman"/>
          <w:sz w:val="28"/>
          <w:szCs w:val="28"/>
        </w:rPr>
        <w:t xml:space="preserve"> м</w:t>
      </w:r>
      <w:r w:rsidRPr="00165A90">
        <w:rPr>
          <w:rFonts w:ascii="Times New Roman" w:hAnsi="Times New Roman" w:cs="Times New Roman"/>
          <w:sz w:val="28"/>
          <w:szCs w:val="28"/>
        </w:rPr>
        <w:t>асовий виїзд кваліфікованих медиків за кордон.</w:t>
      </w:r>
    </w:p>
    <w:p w:rsidR="00165A90" w:rsidRPr="00165A90" w:rsidRDefault="00165A90" w:rsidP="00165A90">
      <w:pPr>
        <w:widowControl w:val="0"/>
        <w:suppressAutoHyphens/>
        <w:spacing w:after="0" w:line="360" w:lineRule="auto"/>
        <w:ind w:firstLine="567"/>
        <w:jc w:val="both"/>
        <w:rPr>
          <w:rFonts w:ascii="Times New Roman" w:hAnsi="Times New Roman" w:cs="Times New Roman"/>
          <w:sz w:val="28"/>
          <w:szCs w:val="28"/>
        </w:rPr>
      </w:pPr>
      <w:r w:rsidRPr="00165A90">
        <w:rPr>
          <w:rFonts w:ascii="Times New Roman" w:hAnsi="Times New Roman" w:cs="Times New Roman"/>
          <w:sz w:val="28"/>
          <w:szCs w:val="28"/>
        </w:rPr>
        <w:t>Мобілізацію (виконання військового обов'язку).</w:t>
      </w:r>
    </w:p>
    <w:p w:rsidR="00165A90" w:rsidRPr="00165A90" w:rsidRDefault="00165A90" w:rsidP="00165A90">
      <w:pPr>
        <w:widowControl w:val="0"/>
        <w:suppressAutoHyphens/>
        <w:spacing w:after="0" w:line="360" w:lineRule="auto"/>
        <w:ind w:firstLine="567"/>
        <w:jc w:val="both"/>
        <w:rPr>
          <w:rFonts w:ascii="Times New Roman" w:hAnsi="Times New Roman" w:cs="Times New Roman"/>
          <w:sz w:val="28"/>
          <w:szCs w:val="28"/>
        </w:rPr>
      </w:pPr>
      <w:r w:rsidRPr="00165A90">
        <w:rPr>
          <w:rFonts w:ascii="Times New Roman" w:hAnsi="Times New Roman" w:cs="Times New Roman"/>
          <w:sz w:val="28"/>
          <w:szCs w:val="28"/>
        </w:rPr>
        <w:t>Внутрішнє переміщення, що призводить до дисбалансу кадрів у різних регіонах.</w:t>
      </w:r>
    </w:p>
    <w:p w:rsidR="00165A90" w:rsidRPr="00165A90" w:rsidRDefault="00165A90" w:rsidP="00165A90">
      <w:pPr>
        <w:widowControl w:val="0"/>
        <w:suppressAutoHyphens/>
        <w:spacing w:after="0" w:line="360" w:lineRule="auto"/>
        <w:ind w:firstLine="567"/>
        <w:jc w:val="both"/>
        <w:rPr>
          <w:rFonts w:ascii="Times New Roman" w:hAnsi="Times New Roman" w:cs="Times New Roman"/>
          <w:sz w:val="28"/>
          <w:szCs w:val="28"/>
        </w:rPr>
      </w:pPr>
      <w:r w:rsidRPr="00165A90">
        <w:rPr>
          <w:rFonts w:ascii="Times New Roman" w:hAnsi="Times New Roman" w:cs="Times New Roman"/>
          <w:sz w:val="28"/>
          <w:szCs w:val="28"/>
        </w:rPr>
        <w:t xml:space="preserve">Логістика та обслуговування: </w:t>
      </w:r>
      <w:r>
        <w:rPr>
          <w:rFonts w:ascii="Times New Roman" w:hAnsi="Times New Roman" w:cs="Times New Roman"/>
          <w:sz w:val="28"/>
          <w:szCs w:val="28"/>
        </w:rPr>
        <w:t>п</w:t>
      </w:r>
      <w:r w:rsidRPr="00165A90">
        <w:rPr>
          <w:rFonts w:ascii="Times New Roman" w:hAnsi="Times New Roman" w:cs="Times New Roman"/>
          <w:sz w:val="28"/>
          <w:szCs w:val="28"/>
        </w:rPr>
        <w:t>орушення логістичних ланцюгів ускладнило постачання ліків та витратних матеріалів. Крім того, виникли проблеми з сервісним обслуговуванням високоспеціалізованої медичної техніки через закриті кордони або обмеженість роботи міжнародних компаній.</w:t>
      </w:r>
    </w:p>
    <w:p w:rsidR="00165A90" w:rsidRPr="00165A90" w:rsidRDefault="00165A90" w:rsidP="00165A90">
      <w:pPr>
        <w:widowControl w:val="0"/>
        <w:suppressAutoHyphens/>
        <w:spacing w:after="0" w:line="360" w:lineRule="auto"/>
        <w:ind w:firstLine="567"/>
        <w:jc w:val="both"/>
        <w:rPr>
          <w:rFonts w:ascii="Times New Roman" w:hAnsi="Times New Roman" w:cs="Times New Roman"/>
          <w:sz w:val="28"/>
          <w:szCs w:val="28"/>
        </w:rPr>
      </w:pPr>
      <w:r w:rsidRPr="00165A90">
        <w:rPr>
          <w:rFonts w:ascii="Times New Roman" w:hAnsi="Times New Roman" w:cs="Times New Roman"/>
          <w:sz w:val="28"/>
          <w:szCs w:val="28"/>
        </w:rPr>
        <w:t xml:space="preserve">Фінансові ризики: </w:t>
      </w:r>
      <w:r>
        <w:rPr>
          <w:rFonts w:ascii="Times New Roman" w:hAnsi="Times New Roman" w:cs="Times New Roman"/>
          <w:sz w:val="28"/>
          <w:szCs w:val="28"/>
        </w:rPr>
        <w:t>р</w:t>
      </w:r>
      <w:r w:rsidRPr="00165A90">
        <w:rPr>
          <w:rFonts w:ascii="Times New Roman" w:hAnsi="Times New Roman" w:cs="Times New Roman"/>
          <w:sz w:val="28"/>
          <w:szCs w:val="28"/>
        </w:rPr>
        <w:t>ізке падіння попиту у прифронтових зонах, зниження платоспроможності частини населення та необхідність значних інвестицій у безпеку та релокацію створили значний тиск на фінансову стійкість приватних закладів.</w:t>
      </w:r>
    </w:p>
    <w:p w:rsidR="00165A90" w:rsidRPr="00165A90" w:rsidRDefault="00165A90" w:rsidP="00165A90">
      <w:pPr>
        <w:widowControl w:val="0"/>
        <w:suppressAutoHyphens/>
        <w:spacing w:after="0" w:line="360" w:lineRule="auto"/>
        <w:ind w:firstLine="567"/>
        <w:jc w:val="both"/>
        <w:rPr>
          <w:rFonts w:ascii="Times New Roman" w:hAnsi="Times New Roman" w:cs="Times New Roman"/>
          <w:sz w:val="28"/>
          <w:szCs w:val="28"/>
        </w:rPr>
      </w:pPr>
      <w:r w:rsidRPr="00165A90">
        <w:rPr>
          <w:rFonts w:ascii="Times New Roman" w:hAnsi="Times New Roman" w:cs="Times New Roman"/>
          <w:sz w:val="28"/>
          <w:szCs w:val="28"/>
        </w:rPr>
        <w:t xml:space="preserve">Незважаючи на труднощі, приватний медичний бізнес продемонстрував </w:t>
      </w:r>
      <w:r w:rsidRPr="00165A90">
        <w:rPr>
          <w:rFonts w:ascii="Times New Roman" w:hAnsi="Times New Roman" w:cs="Times New Roman"/>
          <w:sz w:val="28"/>
          <w:szCs w:val="28"/>
        </w:rPr>
        <w:lastRenderedPageBreak/>
        <w:t>високу здатність до адаптації:</w:t>
      </w:r>
    </w:p>
    <w:p w:rsidR="00165A90" w:rsidRPr="00165A90" w:rsidRDefault="00165A90" w:rsidP="00501A09">
      <w:pPr>
        <w:pStyle w:val="a5"/>
        <w:widowControl w:val="0"/>
        <w:numPr>
          <w:ilvl w:val="0"/>
          <w:numId w:val="9"/>
        </w:numPr>
        <w:suppressAutoHyphens/>
        <w:spacing w:after="0" w:line="360" w:lineRule="auto"/>
        <w:ind w:left="0" w:firstLine="567"/>
        <w:jc w:val="both"/>
        <w:rPr>
          <w:rFonts w:ascii="Times New Roman" w:hAnsi="Times New Roman" w:cs="Times New Roman"/>
          <w:sz w:val="28"/>
          <w:szCs w:val="28"/>
        </w:rPr>
      </w:pPr>
      <w:r w:rsidRPr="00165A90">
        <w:rPr>
          <w:rFonts w:ascii="Times New Roman" w:hAnsi="Times New Roman" w:cs="Times New Roman"/>
          <w:sz w:val="28"/>
          <w:szCs w:val="28"/>
        </w:rPr>
        <w:t>Надання допомоги ЗСУ та ВПО: Багато приватних мереж оперативно переорієнтували частину своїх потужностей, надаючи безоплатну або пільгову допомогу пораненим військовим, ветеранам та внутрішньо переміщеним особам. Це підтримало не лише соціальну функцію, а й позитивний імідж.</w:t>
      </w:r>
    </w:p>
    <w:p w:rsidR="00165A90" w:rsidRPr="00165A90" w:rsidRDefault="00165A90" w:rsidP="00501A09">
      <w:pPr>
        <w:pStyle w:val="a5"/>
        <w:widowControl w:val="0"/>
        <w:numPr>
          <w:ilvl w:val="0"/>
          <w:numId w:val="9"/>
        </w:numPr>
        <w:suppressAutoHyphens/>
        <w:spacing w:after="0" w:line="360" w:lineRule="auto"/>
        <w:ind w:left="0" w:firstLine="567"/>
        <w:jc w:val="both"/>
        <w:rPr>
          <w:rFonts w:ascii="Times New Roman" w:hAnsi="Times New Roman" w:cs="Times New Roman"/>
          <w:sz w:val="28"/>
          <w:szCs w:val="28"/>
        </w:rPr>
      </w:pPr>
      <w:r w:rsidRPr="00165A90">
        <w:rPr>
          <w:rFonts w:ascii="Times New Roman" w:hAnsi="Times New Roman" w:cs="Times New Roman"/>
          <w:sz w:val="28"/>
          <w:szCs w:val="28"/>
        </w:rPr>
        <w:t>Розвиток телемедицини: Війна, масове переміщення та небезпека пересування посилили потенціал телемедицини та дистанційних консультацій. Це стало важливим інструментом для підтримання доступу до медичної допомоги, особливо для пацієнтів із хронічними захворюваннями.</w:t>
      </w:r>
    </w:p>
    <w:p w:rsidR="00165A90" w:rsidRPr="00165A90" w:rsidRDefault="00165A90" w:rsidP="00501A09">
      <w:pPr>
        <w:pStyle w:val="a5"/>
        <w:widowControl w:val="0"/>
        <w:numPr>
          <w:ilvl w:val="0"/>
          <w:numId w:val="9"/>
        </w:numPr>
        <w:suppressAutoHyphens/>
        <w:spacing w:after="0" w:line="360" w:lineRule="auto"/>
        <w:ind w:left="0" w:firstLine="567"/>
        <w:jc w:val="both"/>
        <w:rPr>
          <w:rFonts w:ascii="Times New Roman" w:hAnsi="Times New Roman" w:cs="Times New Roman"/>
          <w:sz w:val="28"/>
          <w:szCs w:val="28"/>
        </w:rPr>
      </w:pPr>
      <w:r w:rsidRPr="00165A90">
        <w:rPr>
          <w:rFonts w:ascii="Times New Roman" w:hAnsi="Times New Roman" w:cs="Times New Roman"/>
          <w:sz w:val="28"/>
          <w:szCs w:val="28"/>
        </w:rPr>
        <w:t>Спеціалізація на ментальному здоров'ї: Військові дії спровокували зростання запитів на послуги, пов'язані з ментальним здоров'ям (посттравматичний стресовий розлад, тривожність, депресії). Приватні клініки активно розвивають ці напрямки, часто у партнерстві з державними та волонтерськими ініціативами.</w:t>
      </w:r>
    </w:p>
    <w:p w:rsidR="00165A90" w:rsidRPr="00165A90" w:rsidRDefault="00165A90" w:rsidP="00501A09">
      <w:pPr>
        <w:pStyle w:val="a5"/>
        <w:widowControl w:val="0"/>
        <w:numPr>
          <w:ilvl w:val="0"/>
          <w:numId w:val="9"/>
        </w:numPr>
        <w:suppressAutoHyphens/>
        <w:spacing w:after="0" w:line="360" w:lineRule="auto"/>
        <w:ind w:left="0" w:firstLine="567"/>
        <w:jc w:val="both"/>
        <w:rPr>
          <w:rFonts w:ascii="Times New Roman" w:hAnsi="Times New Roman" w:cs="Times New Roman"/>
          <w:sz w:val="28"/>
          <w:szCs w:val="28"/>
        </w:rPr>
      </w:pPr>
      <w:r w:rsidRPr="00165A90">
        <w:rPr>
          <w:rFonts w:ascii="Times New Roman" w:hAnsi="Times New Roman" w:cs="Times New Roman"/>
          <w:sz w:val="28"/>
          <w:szCs w:val="28"/>
        </w:rPr>
        <w:t>Релокація та розширення: Частина клінік змогла здійснити релокацію у більш безпечні західні та центральні регіони, відкриваючи нові філії та обслуговуючи зрослий попит від ВПО.</w:t>
      </w:r>
    </w:p>
    <w:p w:rsidR="00165A90" w:rsidRPr="00165A90" w:rsidRDefault="00165A90" w:rsidP="00165A90">
      <w:pPr>
        <w:widowControl w:val="0"/>
        <w:suppressAutoHyphen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w:t>
      </w:r>
      <w:r w:rsidRPr="00165A90">
        <w:rPr>
          <w:rFonts w:ascii="Times New Roman" w:hAnsi="Times New Roman" w:cs="Times New Roman"/>
          <w:sz w:val="28"/>
          <w:szCs w:val="28"/>
        </w:rPr>
        <w:t>риватний медичний бізнес в Україні в умовах війни функціонує у режимі кризового управління з акцентом на гнучкість, безпеку та соціальну відповідальність, а його подальший розвиток значною мірою залежить від загальної стабілізації ситуації та підтримки держави у питаннях відновлення та безпеки.</w:t>
      </w:r>
    </w:p>
    <w:p w:rsidR="00165A90" w:rsidRPr="00EC3736" w:rsidRDefault="00EC3736" w:rsidP="000269C0">
      <w:pPr>
        <w:widowControl w:val="0"/>
        <w:suppressAutoHyphens/>
        <w:spacing w:after="0" w:line="360" w:lineRule="auto"/>
        <w:ind w:firstLine="567"/>
        <w:jc w:val="both"/>
        <w:rPr>
          <w:rFonts w:ascii="Times New Roman" w:hAnsi="Times New Roman" w:cs="Times New Roman"/>
          <w:sz w:val="28"/>
          <w:szCs w:val="28"/>
        </w:rPr>
      </w:pPr>
      <w:r w:rsidRPr="00EC3736">
        <w:rPr>
          <w:rFonts w:ascii="Times New Roman" w:hAnsi="Times New Roman" w:cs="Times New Roman"/>
          <w:sz w:val="28"/>
          <w:szCs w:val="28"/>
        </w:rPr>
        <w:t>В умовах антикризової діяльності проєктне планування стратегій діяльності закладів охорони здоров’я, зокрема приватних, набуває</w:t>
      </w:r>
      <w:r>
        <w:rPr>
          <w:rFonts w:ascii="Times New Roman" w:hAnsi="Times New Roman" w:cs="Times New Roman"/>
          <w:sz w:val="28"/>
          <w:szCs w:val="28"/>
        </w:rPr>
        <w:t xml:space="preserve"> </w:t>
      </w:r>
      <w:r w:rsidR="000958F6">
        <w:rPr>
          <w:rFonts w:ascii="Times New Roman" w:hAnsi="Times New Roman" w:cs="Times New Roman"/>
          <w:sz w:val="28"/>
          <w:szCs w:val="28"/>
        </w:rPr>
        <w:t>життєвої необхідності. Тому , далі розкриємо сутність та зміст проєктного планування, аспекти розробки бізнес-плану задля забезпечення адаптивного стану медичних підприємств.</w:t>
      </w:r>
    </w:p>
    <w:p w:rsidR="000269C0" w:rsidRPr="00744DA0" w:rsidRDefault="000958F6" w:rsidP="000269C0">
      <w:pPr>
        <w:widowControl w:val="0"/>
        <w:suppressAutoHyphens/>
        <w:spacing w:after="0" w:line="360" w:lineRule="auto"/>
        <w:ind w:firstLine="567"/>
        <w:jc w:val="both"/>
        <w:rPr>
          <w:rStyle w:val="rynqvb"/>
          <w:rFonts w:ascii="Times New Roman" w:hAnsi="Times New Roman" w:cs="Times New Roman"/>
          <w:sz w:val="28"/>
          <w:szCs w:val="28"/>
        </w:rPr>
      </w:pPr>
      <w:r>
        <w:rPr>
          <w:rStyle w:val="rynqvb"/>
          <w:rFonts w:ascii="Times New Roman" w:hAnsi="Times New Roman" w:cs="Times New Roman"/>
          <w:sz w:val="28"/>
          <w:szCs w:val="28"/>
        </w:rPr>
        <w:t xml:space="preserve">Проєктний </w:t>
      </w:r>
      <w:r w:rsidR="000269C0" w:rsidRPr="00744DA0">
        <w:rPr>
          <w:rStyle w:val="rynqvb"/>
          <w:rFonts w:ascii="Times New Roman" w:hAnsi="Times New Roman" w:cs="Times New Roman"/>
          <w:sz w:val="28"/>
          <w:szCs w:val="28"/>
        </w:rPr>
        <w:t xml:space="preserve">план </w:t>
      </w:r>
      <w:r w:rsidR="000269C0">
        <w:rPr>
          <w:rStyle w:val="rynqvb"/>
          <w:rFonts w:ascii="Times New Roman" w:hAnsi="Times New Roman" w:cs="Times New Roman"/>
          <w:sz w:val="28"/>
          <w:szCs w:val="28"/>
        </w:rPr>
        <w:t>–</w:t>
      </w:r>
      <w:r w:rsidR="000269C0" w:rsidRPr="00744DA0">
        <w:rPr>
          <w:rStyle w:val="rynqvb"/>
          <w:rFonts w:ascii="Times New Roman" w:hAnsi="Times New Roman" w:cs="Times New Roman"/>
          <w:sz w:val="28"/>
          <w:szCs w:val="28"/>
        </w:rPr>
        <w:t xml:space="preserve"> це</w:t>
      </w:r>
      <w:r w:rsidR="000269C0">
        <w:rPr>
          <w:rStyle w:val="rynqvb"/>
          <w:rFonts w:ascii="Times New Roman" w:hAnsi="Times New Roman" w:cs="Times New Roman"/>
          <w:sz w:val="28"/>
          <w:szCs w:val="28"/>
        </w:rPr>
        <w:t xml:space="preserve"> </w:t>
      </w:r>
      <w:r w:rsidR="000269C0" w:rsidRPr="00744DA0">
        <w:rPr>
          <w:rStyle w:val="rynqvb"/>
          <w:rFonts w:ascii="Times New Roman" w:hAnsi="Times New Roman" w:cs="Times New Roman"/>
          <w:sz w:val="28"/>
          <w:szCs w:val="28"/>
        </w:rPr>
        <w:t>документ, який</w:t>
      </w:r>
      <w:r w:rsidR="000269C0">
        <w:rPr>
          <w:rStyle w:val="rynqvb"/>
          <w:rFonts w:ascii="Times New Roman" w:hAnsi="Times New Roman" w:cs="Times New Roman"/>
          <w:sz w:val="28"/>
          <w:szCs w:val="28"/>
        </w:rPr>
        <w:t xml:space="preserve"> структурно</w:t>
      </w:r>
      <w:r w:rsidR="000269C0" w:rsidRPr="00744DA0">
        <w:rPr>
          <w:rStyle w:val="rynqvb"/>
          <w:rFonts w:ascii="Times New Roman" w:hAnsi="Times New Roman" w:cs="Times New Roman"/>
          <w:sz w:val="28"/>
          <w:szCs w:val="28"/>
        </w:rPr>
        <w:t xml:space="preserve"> </w:t>
      </w:r>
      <w:r>
        <w:rPr>
          <w:rStyle w:val="rynqvb"/>
          <w:rFonts w:ascii="Times New Roman" w:hAnsi="Times New Roman" w:cs="Times New Roman"/>
          <w:sz w:val="28"/>
          <w:szCs w:val="28"/>
        </w:rPr>
        <w:t xml:space="preserve"> і змістовно </w:t>
      </w:r>
      <w:r w:rsidR="000269C0" w:rsidRPr="00744DA0">
        <w:rPr>
          <w:rStyle w:val="rynqvb"/>
          <w:rFonts w:ascii="Times New Roman" w:hAnsi="Times New Roman" w:cs="Times New Roman"/>
          <w:sz w:val="28"/>
          <w:szCs w:val="28"/>
        </w:rPr>
        <w:t xml:space="preserve">містить </w:t>
      </w:r>
      <w:r>
        <w:rPr>
          <w:rStyle w:val="rynqvb"/>
          <w:rFonts w:ascii="Times New Roman" w:hAnsi="Times New Roman" w:cs="Times New Roman"/>
          <w:sz w:val="28"/>
          <w:szCs w:val="28"/>
        </w:rPr>
        <w:t>описову</w:t>
      </w:r>
      <w:r w:rsidR="000269C0" w:rsidRPr="00744DA0">
        <w:rPr>
          <w:rStyle w:val="rynqvb"/>
          <w:rFonts w:ascii="Times New Roman" w:hAnsi="Times New Roman" w:cs="Times New Roman"/>
          <w:sz w:val="28"/>
          <w:szCs w:val="28"/>
        </w:rPr>
        <w:t xml:space="preserve"> інформацію</w:t>
      </w:r>
      <w:r w:rsidR="000269C0">
        <w:rPr>
          <w:rStyle w:val="rynqvb"/>
          <w:rFonts w:ascii="Times New Roman" w:hAnsi="Times New Roman" w:cs="Times New Roman"/>
          <w:sz w:val="28"/>
          <w:szCs w:val="28"/>
        </w:rPr>
        <w:t xml:space="preserve"> (резюме)</w:t>
      </w:r>
      <w:r w:rsidR="000269C0" w:rsidRPr="00744DA0">
        <w:rPr>
          <w:rStyle w:val="rynqvb"/>
          <w:rFonts w:ascii="Times New Roman" w:hAnsi="Times New Roman" w:cs="Times New Roman"/>
          <w:sz w:val="28"/>
          <w:szCs w:val="28"/>
        </w:rPr>
        <w:t xml:space="preserve"> про </w:t>
      </w:r>
      <w:r>
        <w:rPr>
          <w:rStyle w:val="rynqvb"/>
          <w:rFonts w:ascii="Times New Roman" w:hAnsi="Times New Roman" w:cs="Times New Roman"/>
          <w:sz w:val="28"/>
          <w:szCs w:val="28"/>
        </w:rPr>
        <w:t>проєкт</w:t>
      </w:r>
      <w:r w:rsidR="000269C0">
        <w:rPr>
          <w:rStyle w:val="rynqvb"/>
          <w:rFonts w:ascii="Times New Roman" w:hAnsi="Times New Roman" w:cs="Times New Roman"/>
          <w:sz w:val="28"/>
          <w:szCs w:val="28"/>
        </w:rPr>
        <w:t xml:space="preserve">, що </w:t>
      </w:r>
      <w:r>
        <w:rPr>
          <w:rStyle w:val="rynqvb"/>
          <w:rFonts w:ascii="Times New Roman" w:hAnsi="Times New Roman" w:cs="Times New Roman"/>
          <w:sz w:val="28"/>
          <w:szCs w:val="28"/>
        </w:rPr>
        <w:t>планується</w:t>
      </w:r>
      <w:r w:rsidR="000269C0">
        <w:rPr>
          <w:rStyle w:val="rynqvb"/>
          <w:rFonts w:ascii="Times New Roman" w:hAnsi="Times New Roman" w:cs="Times New Roman"/>
          <w:sz w:val="28"/>
          <w:szCs w:val="28"/>
        </w:rPr>
        <w:t>, форму</w:t>
      </w:r>
      <w:r w:rsidR="000269C0" w:rsidRPr="00744DA0">
        <w:rPr>
          <w:rStyle w:val="rynqvb"/>
          <w:rFonts w:ascii="Times New Roman" w:hAnsi="Times New Roman" w:cs="Times New Roman"/>
          <w:sz w:val="28"/>
          <w:szCs w:val="28"/>
        </w:rPr>
        <w:t xml:space="preserve"> власності, </w:t>
      </w:r>
      <w:r>
        <w:rPr>
          <w:rStyle w:val="rynqvb"/>
          <w:rFonts w:ascii="Times New Roman" w:hAnsi="Times New Roman" w:cs="Times New Roman"/>
          <w:sz w:val="28"/>
          <w:szCs w:val="28"/>
        </w:rPr>
        <w:lastRenderedPageBreak/>
        <w:t>учасників проєкту</w:t>
      </w:r>
      <w:r w:rsidR="000269C0" w:rsidRPr="00744DA0">
        <w:rPr>
          <w:rStyle w:val="rynqvb"/>
          <w:rFonts w:ascii="Times New Roman" w:hAnsi="Times New Roman" w:cs="Times New Roman"/>
          <w:sz w:val="28"/>
          <w:szCs w:val="28"/>
        </w:rPr>
        <w:t xml:space="preserve">, </w:t>
      </w:r>
      <w:r>
        <w:rPr>
          <w:rStyle w:val="rynqvb"/>
          <w:rFonts w:ascii="Times New Roman" w:hAnsi="Times New Roman" w:cs="Times New Roman"/>
          <w:sz w:val="28"/>
          <w:szCs w:val="28"/>
        </w:rPr>
        <w:t>напрям розробки</w:t>
      </w:r>
      <w:r w:rsidR="000269C0" w:rsidRPr="00744DA0">
        <w:rPr>
          <w:rStyle w:val="rynqvb"/>
          <w:rFonts w:ascii="Times New Roman" w:hAnsi="Times New Roman" w:cs="Times New Roman"/>
          <w:sz w:val="28"/>
          <w:szCs w:val="28"/>
        </w:rPr>
        <w:t xml:space="preserve">, </w:t>
      </w:r>
      <w:r w:rsidR="000269C0">
        <w:rPr>
          <w:rStyle w:val="rynqvb"/>
          <w:rFonts w:ascii="Times New Roman" w:hAnsi="Times New Roman" w:cs="Times New Roman"/>
          <w:sz w:val="28"/>
          <w:szCs w:val="28"/>
        </w:rPr>
        <w:t>послуги, що планується</w:t>
      </w:r>
      <w:r>
        <w:rPr>
          <w:rStyle w:val="rynqvb"/>
          <w:rFonts w:ascii="Times New Roman" w:hAnsi="Times New Roman" w:cs="Times New Roman"/>
          <w:sz w:val="28"/>
          <w:szCs w:val="28"/>
        </w:rPr>
        <w:t xml:space="preserve"> впроваджувати, </w:t>
      </w:r>
      <w:r w:rsidR="000269C0">
        <w:rPr>
          <w:rStyle w:val="rynqvb"/>
          <w:rFonts w:ascii="Times New Roman" w:hAnsi="Times New Roman" w:cs="Times New Roman"/>
          <w:sz w:val="28"/>
          <w:szCs w:val="28"/>
        </w:rPr>
        <w:t xml:space="preserve"> надавати</w:t>
      </w:r>
      <w:r w:rsidR="000269C0" w:rsidRPr="00744DA0">
        <w:rPr>
          <w:rStyle w:val="rynqvb"/>
          <w:rFonts w:ascii="Times New Roman" w:hAnsi="Times New Roman" w:cs="Times New Roman"/>
          <w:sz w:val="28"/>
          <w:szCs w:val="28"/>
        </w:rPr>
        <w:t>.</w:t>
      </w:r>
      <w:r w:rsidR="000269C0" w:rsidRPr="00744DA0">
        <w:rPr>
          <w:rStyle w:val="hwtze"/>
          <w:rFonts w:ascii="Times New Roman" w:hAnsi="Times New Roman" w:cs="Times New Roman"/>
          <w:sz w:val="28"/>
          <w:szCs w:val="28"/>
        </w:rPr>
        <w:t xml:space="preserve"> </w:t>
      </w:r>
      <w:r>
        <w:rPr>
          <w:rStyle w:val="rynqvb"/>
          <w:rFonts w:ascii="Times New Roman" w:hAnsi="Times New Roman" w:cs="Times New Roman"/>
          <w:sz w:val="28"/>
          <w:szCs w:val="28"/>
        </w:rPr>
        <w:t>В проєкті обов’язково має бути</w:t>
      </w:r>
      <w:r w:rsidR="000269C0" w:rsidRPr="00744DA0">
        <w:rPr>
          <w:rStyle w:val="rynqvb"/>
          <w:rFonts w:ascii="Times New Roman" w:hAnsi="Times New Roman" w:cs="Times New Roman"/>
          <w:sz w:val="28"/>
          <w:szCs w:val="28"/>
        </w:rPr>
        <w:t xml:space="preserve"> представлено опис виробничої</w:t>
      </w:r>
      <w:r w:rsidR="000269C0">
        <w:rPr>
          <w:rStyle w:val="rynqvb"/>
          <w:rFonts w:ascii="Times New Roman" w:hAnsi="Times New Roman" w:cs="Times New Roman"/>
          <w:sz w:val="28"/>
          <w:szCs w:val="28"/>
        </w:rPr>
        <w:t xml:space="preserve"> (щодо надання </w:t>
      </w:r>
      <w:r>
        <w:rPr>
          <w:rStyle w:val="rynqvb"/>
          <w:rFonts w:ascii="Times New Roman" w:hAnsi="Times New Roman" w:cs="Times New Roman"/>
          <w:sz w:val="28"/>
          <w:szCs w:val="28"/>
        </w:rPr>
        <w:t xml:space="preserve">приватних </w:t>
      </w:r>
      <w:r w:rsidR="000269C0">
        <w:rPr>
          <w:rStyle w:val="rynqvb"/>
          <w:rFonts w:ascii="Times New Roman" w:hAnsi="Times New Roman" w:cs="Times New Roman"/>
          <w:sz w:val="28"/>
          <w:szCs w:val="28"/>
        </w:rPr>
        <w:t>медичних послуг)</w:t>
      </w:r>
      <w:r w:rsidR="000269C0" w:rsidRPr="00744DA0">
        <w:rPr>
          <w:rStyle w:val="rynqvb"/>
          <w:rFonts w:ascii="Times New Roman" w:hAnsi="Times New Roman" w:cs="Times New Roman"/>
          <w:sz w:val="28"/>
          <w:szCs w:val="28"/>
        </w:rPr>
        <w:t>, економічної</w:t>
      </w:r>
      <w:r w:rsidR="000269C0">
        <w:rPr>
          <w:rStyle w:val="rynqvb"/>
          <w:rFonts w:ascii="Times New Roman" w:hAnsi="Times New Roman" w:cs="Times New Roman"/>
          <w:sz w:val="28"/>
          <w:szCs w:val="28"/>
        </w:rPr>
        <w:t xml:space="preserve"> (в тому числі </w:t>
      </w:r>
      <w:r w:rsidR="007670B3">
        <w:rPr>
          <w:rStyle w:val="rynqvb"/>
          <w:rFonts w:ascii="Times New Roman" w:hAnsi="Times New Roman" w:cs="Times New Roman"/>
          <w:sz w:val="28"/>
          <w:szCs w:val="28"/>
        </w:rPr>
        <w:t>джерела ресурсів</w:t>
      </w:r>
      <w:r w:rsidR="000269C0">
        <w:rPr>
          <w:rStyle w:val="rynqvb"/>
          <w:rFonts w:ascii="Times New Roman" w:hAnsi="Times New Roman" w:cs="Times New Roman"/>
          <w:sz w:val="28"/>
          <w:szCs w:val="28"/>
        </w:rPr>
        <w:t>)</w:t>
      </w:r>
      <w:r w:rsidR="000269C0" w:rsidRPr="00744DA0">
        <w:rPr>
          <w:rStyle w:val="rynqvb"/>
          <w:rFonts w:ascii="Times New Roman" w:hAnsi="Times New Roman" w:cs="Times New Roman"/>
          <w:sz w:val="28"/>
          <w:szCs w:val="28"/>
        </w:rPr>
        <w:t>, фінансової</w:t>
      </w:r>
      <w:r w:rsidR="007670B3">
        <w:rPr>
          <w:rStyle w:val="rynqvb"/>
          <w:rFonts w:ascii="Times New Roman" w:hAnsi="Times New Roman" w:cs="Times New Roman"/>
          <w:sz w:val="28"/>
          <w:szCs w:val="28"/>
        </w:rPr>
        <w:t xml:space="preserve"> (з розрахунком показників)</w:t>
      </w:r>
      <w:r w:rsidR="000269C0" w:rsidRPr="00744DA0">
        <w:rPr>
          <w:rStyle w:val="rynqvb"/>
          <w:rFonts w:ascii="Times New Roman" w:hAnsi="Times New Roman" w:cs="Times New Roman"/>
          <w:sz w:val="28"/>
          <w:szCs w:val="28"/>
        </w:rPr>
        <w:t xml:space="preserve"> діяльності, цінов</w:t>
      </w:r>
      <w:r w:rsidR="000269C0">
        <w:rPr>
          <w:rStyle w:val="rynqvb"/>
          <w:rFonts w:ascii="Times New Roman" w:hAnsi="Times New Roman" w:cs="Times New Roman"/>
          <w:sz w:val="28"/>
          <w:szCs w:val="28"/>
        </w:rPr>
        <w:t>а</w:t>
      </w:r>
      <w:r w:rsidR="000269C0" w:rsidRPr="00744DA0">
        <w:rPr>
          <w:rStyle w:val="rynqvb"/>
          <w:rFonts w:ascii="Times New Roman" w:hAnsi="Times New Roman" w:cs="Times New Roman"/>
          <w:sz w:val="28"/>
          <w:szCs w:val="28"/>
        </w:rPr>
        <w:t xml:space="preserve"> та </w:t>
      </w:r>
      <w:r w:rsidR="007670B3">
        <w:rPr>
          <w:rStyle w:val="rynqvb"/>
          <w:rFonts w:ascii="Times New Roman" w:hAnsi="Times New Roman" w:cs="Times New Roman"/>
          <w:sz w:val="28"/>
          <w:szCs w:val="28"/>
        </w:rPr>
        <w:t>рекламна</w:t>
      </w:r>
      <w:r w:rsidR="000269C0" w:rsidRPr="00744DA0">
        <w:rPr>
          <w:rStyle w:val="rynqvb"/>
          <w:rFonts w:ascii="Times New Roman" w:hAnsi="Times New Roman" w:cs="Times New Roman"/>
          <w:sz w:val="28"/>
          <w:szCs w:val="28"/>
        </w:rPr>
        <w:t xml:space="preserve"> політики з наведенням </w:t>
      </w:r>
      <w:r w:rsidR="000269C0">
        <w:rPr>
          <w:rStyle w:val="rynqvb"/>
          <w:rFonts w:ascii="Times New Roman" w:hAnsi="Times New Roman" w:cs="Times New Roman"/>
          <w:sz w:val="28"/>
          <w:szCs w:val="28"/>
        </w:rPr>
        <w:t>планових показників (КРІ)</w:t>
      </w:r>
      <w:r w:rsidR="006A3AE4">
        <w:rPr>
          <w:rStyle w:val="rynqvb"/>
          <w:rFonts w:ascii="Times New Roman" w:hAnsi="Times New Roman" w:cs="Times New Roman"/>
          <w:sz w:val="28"/>
          <w:szCs w:val="28"/>
        </w:rPr>
        <w:t xml:space="preserve">   </w:t>
      </w:r>
      <w:r w:rsidR="006A3AE4">
        <w:rPr>
          <w:rFonts w:ascii="Times New Roman" w:eastAsia="Times New Roman" w:hAnsi="Times New Roman" w:cs="Times New Roman"/>
          <w:sz w:val="28"/>
          <w:szCs w:val="28"/>
        </w:rPr>
        <w:t>[</w:t>
      </w:r>
      <w:r w:rsidR="006A3AE4" w:rsidRPr="000269C0">
        <w:rPr>
          <w:rFonts w:ascii="Times New Roman" w:eastAsia="Times New Roman" w:hAnsi="Times New Roman" w:cs="Times New Roman"/>
          <w:sz w:val="28"/>
          <w:szCs w:val="28"/>
        </w:rPr>
        <w:t>2</w:t>
      </w:r>
      <w:r w:rsidR="006A3AE4">
        <w:rPr>
          <w:rFonts w:ascii="Times New Roman" w:eastAsia="Times New Roman" w:hAnsi="Times New Roman" w:cs="Times New Roman"/>
          <w:sz w:val="28"/>
          <w:szCs w:val="28"/>
        </w:rPr>
        <w:t>, 3</w:t>
      </w:r>
      <w:r w:rsidR="006A3AE4" w:rsidRPr="000269C0">
        <w:rPr>
          <w:rFonts w:ascii="Times New Roman" w:eastAsia="Times New Roman" w:hAnsi="Times New Roman" w:cs="Times New Roman"/>
          <w:sz w:val="28"/>
          <w:szCs w:val="28"/>
        </w:rPr>
        <w:t>]</w:t>
      </w:r>
      <w:r w:rsidR="000269C0" w:rsidRPr="00744DA0">
        <w:rPr>
          <w:rStyle w:val="rynqvb"/>
          <w:rFonts w:ascii="Times New Roman" w:hAnsi="Times New Roman" w:cs="Times New Roman"/>
          <w:sz w:val="28"/>
          <w:szCs w:val="28"/>
        </w:rPr>
        <w:t xml:space="preserve">. </w:t>
      </w:r>
    </w:p>
    <w:p w:rsidR="000269C0" w:rsidRPr="00744DA0" w:rsidRDefault="000269C0" w:rsidP="000269C0">
      <w:pPr>
        <w:widowControl w:val="0"/>
        <w:suppressAutoHyphens/>
        <w:spacing w:after="0" w:line="360" w:lineRule="auto"/>
        <w:ind w:firstLine="567"/>
        <w:jc w:val="both"/>
        <w:rPr>
          <w:rStyle w:val="rynqvb"/>
          <w:rFonts w:ascii="Times New Roman" w:hAnsi="Times New Roman" w:cs="Times New Roman"/>
          <w:sz w:val="28"/>
          <w:szCs w:val="28"/>
        </w:rPr>
      </w:pPr>
      <w:r w:rsidRPr="00744DA0">
        <w:rPr>
          <w:rStyle w:val="rynqvb"/>
          <w:rFonts w:ascii="Times New Roman" w:hAnsi="Times New Roman" w:cs="Times New Roman"/>
          <w:sz w:val="28"/>
          <w:szCs w:val="28"/>
        </w:rPr>
        <w:t xml:space="preserve">Сутність </w:t>
      </w:r>
      <w:r>
        <w:rPr>
          <w:rStyle w:val="rynqvb"/>
          <w:rFonts w:ascii="Times New Roman" w:hAnsi="Times New Roman" w:cs="Times New Roman"/>
          <w:sz w:val="28"/>
          <w:szCs w:val="28"/>
        </w:rPr>
        <w:t>розробки бізнес-плану полягає у : структуруванні</w:t>
      </w:r>
      <w:r w:rsidRPr="00744DA0">
        <w:rPr>
          <w:rStyle w:val="rynqvb"/>
          <w:rFonts w:ascii="Times New Roman" w:hAnsi="Times New Roman" w:cs="Times New Roman"/>
          <w:sz w:val="28"/>
          <w:szCs w:val="28"/>
        </w:rPr>
        <w:t xml:space="preserve"> цілей та завдань, які необхідно вирішити </w:t>
      </w:r>
      <w:r>
        <w:rPr>
          <w:rStyle w:val="rynqvb"/>
          <w:rFonts w:ascii="Times New Roman" w:hAnsi="Times New Roman" w:cs="Times New Roman"/>
          <w:sz w:val="28"/>
          <w:szCs w:val="28"/>
        </w:rPr>
        <w:t>до започаткування медичного бізнесу</w:t>
      </w:r>
      <w:r w:rsidRPr="00744DA0">
        <w:rPr>
          <w:rStyle w:val="rynqvb"/>
          <w:rFonts w:ascii="Times New Roman" w:hAnsi="Times New Roman" w:cs="Times New Roman"/>
          <w:sz w:val="28"/>
          <w:szCs w:val="28"/>
        </w:rPr>
        <w:t xml:space="preserve">; визначення основних перспектив розвитку </w:t>
      </w:r>
      <w:r>
        <w:rPr>
          <w:rStyle w:val="rynqvb"/>
          <w:rFonts w:ascii="Times New Roman" w:hAnsi="Times New Roman" w:cs="Times New Roman"/>
          <w:sz w:val="28"/>
          <w:szCs w:val="28"/>
        </w:rPr>
        <w:t>майбутнього медичного підприємства</w:t>
      </w:r>
      <w:r w:rsidRPr="00744DA0">
        <w:rPr>
          <w:rStyle w:val="rynqvb"/>
          <w:rFonts w:ascii="Times New Roman" w:hAnsi="Times New Roman" w:cs="Times New Roman"/>
          <w:sz w:val="28"/>
          <w:szCs w:val="28"/>
        </w:rPr>
        <w:t xml:space="preserve">; </w:t>
      </w:r>
      <w:r>
        <w:rPr>
          <w:rStyle w:val="rynqvb"/>
          <w:rFonts w:ascii="Times New Roman" w:hAnsi="Times New Roman" w:cs="Times New Roman"/>
          <w:sz w:val="28"/>
          <w:szCs w:val="28"/>
        </w:rPr>
        <w:t>аналіз</w:t>
      </w:r>
      <w:r w:rsidRPr="00744DA0">
        <w:rPr>
          <w:rStyle w:val="rynqvb"/>
          <w:rFonts w:ascii="Times New Roman" w:hAnsi="Times New Roman" w:cs="Times New Roman"/>
          <w:sz w:val="28"/>
          <w:szCs w:val="28"/>
        </w:rPr>
        <w:t xml:space="preserve"> досвіду реалізації </w:t>
      </w:r>
      <w:r>
        <w:rPr>
          <w:rStyle w:val="rynqvb"/>
          <w:rFonts w:ascii="Times New Roman" w:hAnsi="Times New Roman" w:cs="Times New Roman"/>
          <w:sz w:val="28"/>
          <w:szCs w:val="28"/>
        </w:rPr>
        <w:t>аналогічних проєктів (порівнювальний аналіз)</w:t>
      </w:r>
      <w:r w:rsidRPr="00744DA0">
        <w:rPr>
          <w:rStyle w:val="rynqvb"/>
          <w:rFonts w:ascii="Times New Roman" w:hAnsi="Times New Roman" w:cs="Times New Roman"/>
          <w:sz w:val="28"/>
          <w:szCs w:val="28"/>
        </w:rPr>
        <w:t xml:space="preserve">; оцінки </w:t>
      </w:r>
      <w:r>
        <w:rPr>
          <w:rStyle w:val="rynqvb"/>
          <w:rFonts w:ascii="Times New Roman" w:hAnsi="Times New Roman" w:cs="Times New Roman"/>
          <w:sz w:val="28"/>
          <w:szCs w:val="28"/>
        </w:rPr>
        <w:t>майбутнього</w:t>
      </w:r>
      <w:r w:rsidRPr="00744DA0">
        <w:rPr>
          <w:rStyle w:val="rynqvb"/>
          <w:rFonts w:ascii="Times New Roman" w:hAnsi="Times New Roman" w:cs="Times New Roman"/>
          <w:sz w:val="28"/>
          <w:szCs w:val="28"/>
        </w:rPr>
        <w:t xml:space="preserve"> прибутку та </w:t>
      </w:r>
      <w:r>
        <w:rPr>
          <w:rStyle w:val="rynqvb"/>
          <w:rFonts w:ascii="Times New Roman" w:hAnsi="Times New Roman" w:cs="Times New Roman"/>
          <w:sz w:val="28"/>
          <w:szCs w:val="28"/>
        </w:rPr>
        <w:t>розробка карти</w:t>
      </w:r>
      <w:r w:rsidRPr="00744DA0">
        <w:rPr>
          <w:rStyle w:val="rynqvb"/>
          <w:rFonts w:ascii="Times New Roman" w:hAnsi="Times New Roman" w:cs="Times New Roman"/>
          <w:sz w:val="28"/>
          <w:szCs w:val="28"/>
        </w:rPr>
        <w:t xml:space="preserve"> ризиків.</w:t>
      </w:r>
    </w:p>
    <w:p w:rsidR="000269C0" w:rsidRPr="00744DA0" w:rsidRDefault="000269C0" w:rsidP="000269C0">
      <w:pPr>
        <w:widowControl w:val="0"/>
        <w:suppressAutoHyphens/>
        <w:spacing w:after="0" w:line="360" w:lineRule="auto"/>
        <w:ind w:firstLine="567"/>
        <w:jc w:val="both"/>
        <w:rPr>
          <w:rStyle w:val="rynqvb"/>
          <w:rFonts w:ascii="Times New Roman" w:hAnsi="Times New Roman" w:cs="Times New Roman"/>
          <w:sz w:val="28"/>
          <w:szCs w:val="28"/>
        </w:rPr>
      </w:pPr>
      <w:r w:rsidRPr="00744DA0">
        <w:rPr>
          <w:rStyle w:val="rynqvb"/>
          <w:rFonts w:ascii="Times New Roman" w:hAnsi="Times New Roman" w:cs="Times New Roman"/>
          <w:sz w:val="28"/>
          <w:szCs w:val="28"/>
        </w:rPr>
        <w:t xml:space="preserve">Основною </w:t>
      </w:r>
      <w:r>
        <w:rPr>
          <w:rStyle w:val="rynqvb"/>
          <w:rFonts w:ascii="Times New Roman" w:hAnsi="Times New Roman" w:cs="Times New Roman"/>
          <w:sz w:val="28"/>
          <w:szCs w:val="28"/>
        </w:rPr>
        <w:t>метою</w:t>
      </w:r>
      <w:r w:rsidRPr="00744DA0">
        <w:rPr>
          <w:rStyle w:val="rynqvb"/>
          <w:rFonts w:ascii="Times New Roman" w:hAnsi="Times New Roman" w:cs="Times New Roman"/>
          <w:sz w:val="28"/>
          <w:szCs w:val="28"/>
        </w:rPr>
        <w:t xml:space="preserve"> бізнес-плану є</w:t>
      </w:r>
      <w:r>
        <w:rPr>
          <w:rStyle w:val="rynqvb"/>
          <w:rFonts w:ascii="Times New Roman" w:hAnsi="Times New Roman" w:cs="Times New Roman"/>
          <w:sz w:val="28"/>
          <w:szCs w:val="28"/>
        </w:rPr>
        <w:t xml:space="preserve"> аналіз і</w:t>
      </w:r>
      <w:r w:rsidRPr="00744DA0">
        <w:rPr>
          <w:rStyle w:val="rynqvb"/>
          <w:rFonts w:ascii="Times New Roman" w:hAnsi="Times New Roman" w:cs="Times New Roman"/>
          <w:sz w:val="28"/>
          <w:szCs w:val="28"/>
        </w:rPr>
        <w:t xml:space="preserve"> вивчення конкретного </w:t>
      </w:r>
      <w:r>
        <w:rPr>
          <w:rStyle w:val="rynqvb"/>
          <w:rFonts w:ascii="Times New Roman" w:hAnsi="Times New Roman" w:cs="Times New Roman"/>
          <w:sz w:val="28"/>
          <w:szCs w:val="28"/>
        </w:rPr>
        <w:t>сегменту медичного ринку</w:t>
      </w:r>
      <w:r w:rsidRPr="00744DA0">
        <w:rPr>
          <w:rStyle w:val="rynqvb"/>
          <w:rFonts w:ascii="Times New Roman" w:hAnsi="Times New Roman" w:cs="Times New Roman"/>
          <w:sz w:val="28"/>
          <w:szCs w:val="28"/>
        </w:rPr>
        <w:t xml:space="preserve"> в умовах сучасного </w:t>
      </w:r>
      <w:r>
        <w:rPr>
          <w:rStyle w:val="rynqvb"/>
          <w:rFonts w:ascii="Times New Roman" w:hAnsi="Times New Roman" w:cs="Times New Roman"/>
          <w:sz w:val="28"/>
          <w:szCs w:val="28"/>
        </w:rPr>
        <w:t>середовища.</w:t>
      </w:r>
      <w:r w:rsidRPr="00744DA0">
        <w:rPr>
          <w:rStyle w:val="rynqvb"/>
          <w:rFonts w:ascii="Times New Roman" w:hAnsi="Times New Roman" w:cs="Times New Roman"/>
          <w:sz w:val="28"/>
          <w:szCs w:val="28"/>
        </w:rPr>
        <w:t xml:space="preserve"> </w:t>
      </w:r>
    </w:p>
    <w:p w:rsidR="000269C0" w:rsidRDefault="000269C0" w:rsidP="000269C0">
      <w:pPr>
        <w:widowControl w:val="0"/>
        <w:suppressAutoHyphens/>
        <w:spacing w:after="0" w:line="360" w:lineRule="auto"/>
        <w:ind w:firstLine="708"/>
        <w:jc w:val="both"/>
        <w:rPr>
          <w:rStyle w:val="rynqvb"/>
          <w:rFonts w:ascii="Times New Roman" w:hAnsi="Times New Roman" w:cs="Times New Roman"/>
          <w:sz w:val="28"/>
          <w:szCs w:val="28"/>
        </w:rPr>
      </w:pPr>
      <w:r>
        <w:rPr>
          <w:rStyle w:val="rynqvb"/>
          <w:rFonts w:ascii="Times New Roman" w:hAnsi="Times New Roman" w:cs="Times New Roman"/>
          <w:sz w:val="28"/>
          <w:szCs w:val="28"/>
        </w:rPr>
        <w:t>С</w:t>
      </w:r>
      <w:r w:rsidRPr="00744DA0">
        <w:rPr>
          <w:rStyle w:val="rynqvb"/>
          <w:rFonts w:ascii="Times New Roman" w:hAnsi="Times New Roman" w:cs="Times New Roman"/>
          <w:sz w:val="28"/>
          <w:szCs w:val="28"/>
        </w:rPr>
        <w:t xml:space="preserve">кладовими зовнішньої </w:t>
      </w:r>
      <w:r>
        <w:rPr>
          <w:rStyle w:val="rynqvb"/>
          <w:rFonts w:ascii="Times New Roman" w:hAnsi="Times New Roman" w:cs="Times New Roman"/>
          <w:sz w:val="28"/>
          <w:szCs w:val="28"/>
        </w:rPr>
        <w:t>мети</w:t>
      </w:r>
      <w:r w:rsidRPr="00744DA0">
        <w:rPr>
          <w:rStyle w:val="rynqvb"/>
          <w:rFonts w:ascii="Times New Roman" w:hAnsi="Times New Roman" w:cs="Times New Roman"/>
          <w:sz w:val="28"/>
          <w:szCs w:val="28"/>
        </w:rPr>
        <w:t xml:space="preserve"> є презентація </w:t>
      </w:r>
      <w:r>
        <w:rPr>
          <w:rStyle w:val="rynqvb"/>
          <w:rFonts w:ascii="Times New Roman" w:hAnsi="Times New Roman" w:cs="Times New Roman"/>
          <w:sz w:val="28"/>
          <w:szCs w:val="28"/>
        </w:rPr>
        <w:t>бізнес-проєкту медичного бізнесу</w:t>
      </w:r>
      <w:r w:rsidRPr="00744DA0">
        <w:rPr>
          <w:rStyle w:val="rynqvb"/>
          <w:rFonts w:ascii="Times New Roman" w:hAnsi="Times New Roman" w:cs="Times New Roman"/>
          <w:sz w:val="28"/>
          <w:szCs w:val="28"/>
        </w:rPr>
        <w:t xml:space="preserve">, </w:t>
      </w:r>
      <w:r>
        <w:rPr>
          <w:rStyle w:val="rynqvb"/>
          <w:rFonts w:ascii="Times New Roman" w:hAnsi="Times New Roman" w:cs="Times New Roman"/>
          <w:sz w:val="28"/>
          <w:szCs w:val="28"/>
        </w:rPr>
        <w:t>залучення</w:t>
      </w:r>
      <w:r w:rsidRPr="00744DA0">
        <w:rPr>
          <w:rStyle w:val="rynqvb"/>
          <w:rFonts w:ascii="Times New Roman" w:hAnsi="Times New Roman" w:cs="Times New Roman"/>
          <w:sz w:val="28"/>
          <w:szCs w:val="28"/>
        </w:rPr>
        <w:t xml:space="preserve"> майбутніх потенційних партнерів</w:t>
      </w:r>
      <w:r>
        <w:rPr>
          <w:rStyle w:val="rynqvb"/>
          <w:rFonts w:ascii="Times New Roman" w:hAnsi="Times New Roman" w:cs="Times New Roman"/>
          <w:sz w:val="28"/>
          <w:szCs w:val="28"/>
        </w:rPr>
        <w:t>, інвесторів</w:t>
      </w:r>
      <w:r w:rsidRPr="00744DA0">
        <w:rPr>
          <w:rStyle w:val="rynqvb"/>
          <w:rFonts w:ascii="Times New Roman" w:hAnsi="Times New Roman" w:cs="Times New Roman"/>
          <w:sz w:val="28"/>
          <w:szCs w:val="28"/>
        </w:rPr>
        <w:t xml:space="preserve"> та кредиторів. </w:t>
      </w:r>
      <w:r>
        <w:rPr>
          <w:rFonts w:ascii="Times New Roman" w:hAnsi="Times New Roman" w:cs="Times New Roman"/>
          <w:sz w:val="28"/>
          <w:szCs w:val="28"/>
        </w:rPr>
        <w:t>Структурними</w:t>
      </w:r>
      <w:r w:rsidRPr="00744DA0">
        <w:rPr>
          <w:rFonts w:ascii="Times New Roman" w:hAnsi="Times New Roman" w:cs="Times New Roman"/>
          <w:sz w:val="28"/>
          <w:szCs w:val="28"/>
        </w:rPr>
        <w:t xml:space="preserve"> складовими внутрішньої частини бізнес-</w:t>
      </w:r>
      <w:r>
        <w:rPr>
          <w:rFonts w:ascii="Times New Roman" w:hAnsi="Times New Roman" w:cs="Times New Roman"/>
          <w:sz w:val="28"/>
          <w:szCs w:val="28"/>
        </w:rPr>
        <w:t>проєкту</w:t>
      </w:r>
      <w:r w:rsidRPr="00744DA0">
        <w:rPr>
          <w:rFonts w:ascii="Times New Roman" w:hAnsi="Times New Roman" w:cs="Times New Roman"/>
          <w:sz w:val="28"/>
          <w:szCs w:val="28"/>
        </w:rPr>
        <w:t xml:space="preserve"> є </w:t>
      </w:r>
      <w:r>
        <w:rPr>
          <w:rFonts w:ascii="Times New Roman" w:hAnsi="Times New Roman" w:cs="Times New Roman"/>
          <w:sz w:val="28"/>
          <w:szCs w:val="28"/>
        </w:rPr>
        <w:t>розробка</w:t>
      </w:r>
      <w:r w:rsidRPr="00744DA0">
        <w:rPr>
          <w:rFonts w:ascii="Times New Roman" w:hAnsi="Times New Roman" w:cs="Times New Roman"/>
          <w:sz w:val="28"/>
          <w:szCs w:val="28"/>
        </w:rPr>
        <w:t xml:space="preserve"> стратегії заснування нового </w:t>
      </w:r>
      <w:r>
        <w:rPr>
          <w:rFonts w:ascii="Times New Roman" w:hAnsi="Times New Roman" w:cs="Times New Roman"/>
          <w:sz w:val="28"/>
          <w:szCs w:val="28"/>
        </w:rPr>
        <w:t>медичного бізнесу</w:t>
      </w:r>
      <w:r w:rsidRPr="00744DA0">
        <w:rPr>
          <w:rFonts w:ascii="Times New Roman" w:hAnsi="Times New Roman" w:cs="Times New Roman"/>
          <w:sz w:val="28"/>
          <w:szCs w:val="28"/>
        </w:rPr>
        <w:t xml:space="preserve"> та створення механізмів для моніторингу реалізації цієї стратегії</w:t>
      </w:r>
      <w:r w:rsidRPr="00744DA0">
        <w:rPr>
          <w:rStyle w:val="rynqvb"/>
        </w:rPr>
        <w:t>.</w:t>
      </w:r>
      <w:r w:rsidRPr="00744DA0">
        <w:rPr>
          <w:rStyle w:val="rynqvb"/>
          <w:rFonts w:ascii="Times New Roman" w:hAnsi="Times New Roman" w:cs="Times New Roman"/>
          <w:sz w:val="28"/>
          <w:szCs w:val="28"/>
        </w:rPr>
        <w:t xml:space="preserve"> Ессенціальні цілі несуть в собі зміст і особливості планових заходів самого підприємства та специфіку його діяльності [3</w:t>
      </w:r>
      <w:r w:rsidR="00664F9E">
        <w:rPr>
          <w:rStyle w:val="rynqvb"/>
          <w:rFonts w:ascii="Times New Roman" w:hAnsi="Times New Roman" w:cs="Times New Roman"/>
          <w:sz w:val="28"/>
          <w:szCs w:val="28"/>
        </w:rPr>
        <w:t>, 4, 24</w:t>
      </w:r>
      <w:r w:rsidRPr="00744DA0">
        <w:rPr>
          <w:rStyle w:val="rynqvb"/>
          <w:rFonts w:ascii="Times New Roman" w:hAnsi="Times New Roman" w:cs="Times New Roman"/>
          <w:sz w:val="28"/>
          <w:szCs w:val="28"/>
        </w:rPr>
        <w:t>].</w:t>
      </w:r>
    </w:p>
    <w:p w:rsidR="000269C0" w:rsidRDefault="007670B3" w:rsidP="000269C0">
      <w:pPr>
        <w:widowControl w:val="0"/>
        <w:suppressAutoHyphens/>
        <w:spacing w:after="0" w:line="360" w:lineRule="auto"/>
        <w:ind w:firstLine="708"/>
        <w:jc w:val="both"/>
        <w:rPr>
          <w:rStyle w:val="rynqvb"/>
          <w:rFonts w:ascii="Times New Roman" w:hAnsi="Times New Roman" w:cs="Times New Roman"/>
          <w:sz w:val="28"/>
          <w:szCs w:val="28"/>
        </w:rPr>
      </w:pPr>
      <w:r w:rsidRPr="007670B3">
        <w:rPr>
          <w:rFonts w:ascii="Times New Roman" w:hAnsi="Times New Roman" w:cs="Times New Roman"/>
          <w:sz w:val="28"/>
          <w:szCs w:val="28"/>
        </w:rPr>
        <w:t>Без ретельно розробленого планування, бізнес-ініціатива є вкрай вразливою перед непередбачуваними ринковими випробуваннями та кризами. Відсутність чіткої стратегії та фінансових прогнозів, як правило, веде до неминучого провалу. Підприємець, який ігнорує цей етап, свідомо ставить свій проєкт під загрозу, оскільки не має "дорожньої карти" для навігації в складних умовах.</w:t>
      </w:r>
      <w:r w:rsidRPr="00744DA0">
        <w:rPr>
          <w:rStyle w:val="rynqvb"/>
          <w:rFonts w:ascii="Times New Roman" w:hAnsi="Times New Roman" w:cs="Times New Roman"/>
          <w:sz w:val="28"/>
          <w:szCs w:val="28"/>
        </w:rPr>
        <w:t xml:space="preserve"> </w:t>
      </w:r>
      <w:r w:rsidR="000269C0" w:rsidRPr="00744DA0">
        <w:rPr>
          <w:rStyle w:val="rynqvb"/>
          <w:rFonts w:ascii="Times New Roman" w:hAnsi="Times New Roman" w:cs="Times New Roman"/>
          <w:sz w:val="28"/>
          <w:szCs w:val="28"/>
        </w:rPr>
        <w:t>[</w:t>
      </w:r>
      <w:r w:rsidR="00664F9E">
        <w:rPr>
          <w:rStyle w:val="rynqvb"/>
          <w:rFonts w:ascii="Times New Roman" w:hAnsi="Times New Roman" w:cs="Times New Roman"/>
          <w:sz w:val="28"/>
          <w:szCs w:val="28"/>
        </w:rPr>
        <w:t>44</w:t>
      </w:r>
      <w:r w:rsidR="000269C0" w:rsidRPr="00744DA0">
        <w:rPr>
          <w:rStyle w:val="rynqvb"/>
          <w:rFonts w:ascii="Times New Roman" w:hAnsi="Times New Roman" w:cs="Times New Roman"/>
          <w:sz w:val="28"/>
          <w:szCs w:val="28"/>
        </w:rPr>
        <w:t>].</w:t>
      </w:r>
    </w:p>
    <w:p w:rsidR="007670B3" w:rsidRDefault="007670B3" w:rsidP="000269C0">
      <w:pPr>
        <w:widowControl w:val="0"/>
        <w:suppressAutoHyphens/>
        <w:spacing w:after="0" w:line="360" w:lineRule="auto"/>
        <w:ind w:firstLine="708"/>
        <w:jc w:val="both"/>
        <w:rPr>
          <w:rStyle w:val="rynqvb"/>
          <w:rFonts w:ascii="Times New Roman" w:hAnsi="Times New Roman" w:cs="Times New Roman"/>
          <w:sz w:val="28"/>
          <w:szCs w:val="28"/>
        </w:rPr>
      </w:pPr>
      <w:r>
        <w:rPr>
          <w:rStyle w:val="rynqvb"/>
          <w:rFonts w:ascii="Times New Roman" w:hAnsi="Times New Roman" w:cs="Times New Roman"/>
          <w:sz w:val="28"/>
          <w:szCs w:val="28"/>
        </w:rPr>
        <w:t>В таблиці 1.2 представлено актуальне структурування проєктного планування з  урахуванням основних напрямів антикр</w:t>
      </w:r>
      <w:r w:rsidR="00DE30E0">
        <w:rPr>
          <w:rStyle w:val="rynqvb"/>
          <w:rFonts w:ascii="Times New Roman" w:hAnsi="Times New Roman" w:cs="Times New Roman"/>
          <w:sz w:val="28"/>
          <w:szCs w:val="28"/>
        </w:rPr>
        <w:t>и</w:t>
      </w:r>
      <w:r>
        <w:rPr>
          <w:rStyle w:val="rynqvb"/>
          <w:rFonts w:ascii="Times New Roman" w:hAnsi="Times New Roman" w:cs="Times New Roman"/>
          <w:sz w:val="28"/>
          <w:szCs w:val="28"/>
        </w:rPr>
        <w:t>зової стратегії</w:t>
      </w:r>
    </w:p>
    <w:p w:rsidR="00DE30E0" w:rsidRDefault="00DE30E0" w:rsidP="00BC6B29">
      <w:pPr>
        <w:widowControl w:val="0"/>
        <w:suppressAutoHyphens/>
        <w:spacing w:after="0" w:line="360" w:lineRule="auto"/>
        <w:ind w:firstLine="708"/>
        <w:jc w:val="right"/>
        <w:rPr>
          <w:rStyle w:val="rynqvb"/>
          <w:rFonts w:ascii="Times New Roman" w:hAnsi="Times New Roman" w:cs="Times New Roman"/>
          <w:sz w:val="28"/>
          <w:szCs w:val="28"/>
        </w:rPr>
      </w:pPr>
    </w:p>
    <w:p w:rsidR="00DE30E0" w:rsidRDefault="00DE30E0" w:rsidP="00BC6B29">
      <w:pPr>
        <w:widowControl w:val="0"/>
        <w:suppressAutoHyphens/>
        <w:spacing w:after="0" w:line="360" w:lineRule="auto"/>
        <w:ind w:firstLine="708"/>
        <w:jc w:val="right"/>
        <w:rPr>
          <w:rStyle w:val="rynqvb"/>
          <w:rFonts w:ascii="Times New Roman" w:hAnsi="Times New Roman" w:cs="Times New Roman"/>
          <w:sz w:val="28"/>
          <w:szCs w:val="28"/>
        </w:rPr>
      </w:pPr>
    </w:p>
    <w:p w:rsidR="00DE30E0" w:rsidRDefault="00DE30E0" w:rsidP="00BC6B29">
      <w:pPr>
        <w:widowControl w:val="0"/>
        <w:suppressAutoHyphens/>
        <w:spacing w:after="0" w:line="360" w:lineRule="auto"/>
        <w:ind w:firstLine="708"/>
        <w:jc w:val="right"/>
        <w:rPr>
          <w:rStyle w:val="rynqvb"/>
          <w:rFonts w:ascii="Times New Roman" w:hAnsi="Times New Roman" w:cs="Times New Roman"/>
          <w:sz w:val="28"/>
          <w:szCs w:val="28"/>
        </w:rPr>
      </w:pPr>
    </w:p>
    <w:p w:rsidR="007670B3" w:rsidRDefault="007670B3" w:rsidP="00BC6B29">
      <w:pPr>
        <w:widowControl w:val="0"/>
        <w:suppressAutoHyphens/>
        <w:spacing w:after="0" w:line="360" w:lineRule="auto"/>
        <w:ind w:firstLine="708"/>
        <w:jc w:val="right"/>
        <w:rPr>
          <w:rStyle w:val="rynqvb"/>
          <w:rFonts w:ascii="Times New Roman" w:hAnsi="Times New Roman" w:cs="Times New Roman"/>
          <w:sz w:val="28"/>
          <w:szCs w:val="28"/>
        </w:rPr>
      </w:pPr>
      <w:r>
        <w:rPr>
          <w:rStyle w:val="rynqvb"/>
          <w:rFonts w:ascii="Times New Roman" w:hAnsi="Times New Roman" w:cs="Times New Roman"/>
          <w:sz w:val="28"/>
          <w:szCs w:val="28"/>
        </w:rPr>
        <w:lastRenderedPageBreak/>
        <w:t>Та</w:t>
      </w:r>
      <w:r w:rsidR="00BC6B29">
        <w:rPr>
          <w:rStyle w:val="rynqvb"/>
          <w:rFonts w:ascii="Times New Roman" w:hAnsi="Times New Roman" w:cs="Times New Roman"/>
          <w:sz w:val="28"/>
          <w:szCs w:val="28"/>
        </w:rPr>
        <w:t>б</w:t>
      </w:r>
      <w:r>
        <w:rPr>
          <w:rStyle w:val="rynqvb"/>
          <w:rFonts w:ascii="Times New Roman" w:hAnsi="Times New Roman" w:cs="Times New Roman"/>
          <w:sz w:val="28"/>
          <w:szCs w:val="28"/>
        </w:rPr>
        <w:t>лиця 1.2</w:t>
      </w:r>
    </w:p>
    <w:p w:rsidR="007670B3" w:rsidRDefault="00BC6B29" w:rsidP="00BC6B29">
      <w:pPr>
        <w:widowControl w:val="0"/>
        <w:suppressAutoHyphens/>
        <w:spacing w:after="0" w:line="360" w:lineRule="auto"/>
        <w:ind w:firstLine="708"/>
        <w:jc w:val="center"/>
        <w:rPr>
          <w:rStyle w:val="rynqvb"/>
          <w:rFonts w:ascii="Times New Roman" w:hAnsi="Times New Roman" w:cs="Times New Roman"/>
          <w:sz w:val="28"/>
          <w:szCs w:val="28"/>
        </w:rPr>
      </w:pPr>
      <w:r>
        <w:rPr>
          <w:rStyle w:val="rynqvb"/>
          <w:rFonts w:ascii="Times New Roman" w:hAnsi="Times New Roman" w:cs="Times New Roman"/>
          <w:sz w:val="28"/>
          <w:szCs w:val="28"/>
        </w:rPr>
        <w:t>Актуальне структурування проєктного планування з  ураху</w:t>
      </w:r>
      <w:r w:rsidR="006C05C0">
        <w:rPr>
          <w:rStyle w:val="rynqvb"/>
          <w:rFonts w:ascii="Times New Roman" w:hAnsi="Times New Roman" w:cs="Times New Roman"/>
          <w:sz w:val="28"/>
          <w:szCs w:val="28"/>
        </w:rPr>
        <w:t>ванням основних напрямів антикри</w:t>
      </w:r>
      <w:r>
        <w:rPr>
          <w:rStyle w:val="rynqvb"/>
          <w:rFonts w:ascii="Times New Roman" w:hAnsi="Times New Roman" w:cs="Times New Roman"/>
          <w:sz w:val="28"/>
          <w:szCs w:val="28"/>
        </w:rPr>
        <w:t>зової стратегії</w:t>
      </w:r>
    </w:p>
    <w:tbl>
      <w:tblPr>
        <w:tblStyle w:val="a6"/>
        <w:tblW w:w="0" w:type="auto"/>
        <w:tblLook w:val="04A0" w:firstRow="1" w:lastRow="0" w:firstColumn="1" w:lastColumn="0" w:noHBand="0" w:noVBand="1"/>
      </w:tblPr>
      <w:tblGrid>
        <w:gridCol w:w="811"/>
        <w:gridCol w:w="2161"/>
        <w:gridCol w:w="3528"/>
        <w:gridCol w:w="2845"/>
      </w:tblGrid>
      <w:tr w:rsidR="00BC6B29" w:rsidTr="00BC6B29">
        <w:tc>
          <w:tcPr>
            <w:tcW w:w="811" w:type="dxa"/>
          </w:tcPr>
          <w:p w:rsidR="00BC6B29" w:rsidRDefault="00BC6B29" w:rsidP="00BC6B29">
            <w:pPr>
              <w:widowControl w:val="0"/>
              <w:suppressAutoHyphens/>
              <w:spacing w:line="360" w:lineRule="auto"/>
              <w:jc w:val="center"/>
              <w:rPr>
                <w:rStyle w:val="rynqvb"/>
                <w:rFonts w:ascii="Times New Roman" w:hAnsi="Times New Roman" w:cs="Times New Roman"/>
                <w:sz w:val="28"/>
                <w:szCs w:val="28"/>
              </w:rPr>
            </w:pPr>
            <w:r>
              <w:rPr>
                <w:rStyle w:val="rynqvb"/>
                <w:rFonts w:ascii="Times New Roman" w:hAnsi="Times New Roman" w:cs="Times New Roman"/>
                <w:sz w:val="28"/>
                <w:szCs w:val="28"/>
              </w:rPr>
              <w:t>№</w:t>
            </w:r>
          </w:p>
        </w:tc>
        <w:tc>
          <w:tcPr>
            <w:tcW w:w="2161" w:type="dxa"/>
          </w:tcPr>
          <w:p w:rsidR="00BC6B29" w:rsidRDefault="00BC6B29" w:rsidP="00BC6B29">
            <w:pPr>
              <w:widowControl w:val="0"/>
              <w:suppressAutoHyphens/>
              <w:spacing w:line="360" w:lineRule="auto"/>
              <w:jc w:val="center"/>
              <w:rPr>
                <w:rStyle w:val="rynqvb"/>
                <w:rFonts w:ascii="Times New Roman" w:hAnsi="Times New Roman" w:cs="Times New Roman"/>
                <w:sz w:val="28"/>
                <w:szCs w:val="28"/>
              </w:rPr>
            </w:pPr>
            <w:r>
              <w:rPr>
                <w:rStyle w:val="rynqvb"/>
                <w:rFonts w:ascii="Times New Roman" w:hAnsi="Times New Roman" w:cs="Times New Roman"/>
                <w:sz w:val="28"/>
                <w:szCs w:val="28"/>
              </w:rPr>
              <w:t>Структурний напрям</w:t>
            </w:r>
          </w:p>
        </w:tc>
        <w:tc>
          <w:tcPr>
            <w:tcW w:w="3528" w:type="dxa"/>
          </w:tcPr>
          <w:p w:rsidR="00BC6B29" w:rsidRDefault="00BC6B29" w:rsidP="00BC6B29">
            <w:pPr>
              <w:widowControl w:val="0"/>
              <w:suppressAutoHyphens/>
              <w:spacing w:line="360" w:lineRule="auto"/>
              <w:jc w:val="center"/>
              <w:rPr>
                <w:rStyle w:val="rynqvb"/>
                <w:rFonts w:ascii="Times New Roman" w:hAnsi="Times New Roman" w:cs="Times New Roman"/>
                <w:sz w:val="28"/>
                <w:szCs w:val="28"/>
              </w:rPr>
            </w:pPr>
            <w:r>
              <w:rPr>
                <w:rStyle w:val="rynqvb"/>
                <w:rFonts w:ascii="Times New Roman" w:hAnsi="Times New Roman" w:cs="Times New Roman"/>
                <w:sz w:val="28"/>
                <w:szCs w:val="28"/>
              </w:rPr>
              <w:t>Опис (функціонал)</w:t>
            </w:r>
          </w:p>
        </w:tc>
        <w:tc>
          <w:tcPr>
            <w:tcW w:w="2845" w:type="dxa"/>
          </w:tcPr>
          <w:p w:rsidR="00BC6B29" w:rsidRDefault="00BC6B29" w:rsidP="00BC6B29">
            <w:pPr>
              <w:widowControl w:val="0"/>
              <w:suppressAutoHyphens/>
              <w:spacing w:line="360" w:lineRule="auto"/>
              <w:jc w:val="center"/>
              <w:rPr>
                <w:rStyle w:val="rynqvb"/>
                <w:rFonts w:ascii="Times New Roman" w:hAnsi="Times New Roman" w:cs="Times New Roman"/>
                <w:sz w:val="28"/>
                <w:szCs w:val="28"/>
              </w:rPr>
            </w:pPr>
            <w:r>
              <w:rPr>
                <w:rStyle w:val="rynqvb"/>
                <w:rFonts w:ascii="Times New Roman" w:hAnsi="Times New Roman" w:cs="Times New Roman"/>
                <w:sz w:val="28"/>
                <w:szCs w:val="28"/>
              </w:rPr>
              <w:t xml:space="preserve">Результат </w:t>
            </w:r>
          </w:p>
        </w:tc>
      </w:tr>
      <w:tr w:rsidR="00BC6B29" w:rsidTr="00BC6B29">
        <w:tc>
          <w:tcPr>
            <w:tcW w:w="811" w:type="dxa"/>
          </w:tcPr>
          <w:p w:rsidR="00BC6B29" w:rsidRDefault="00BC6B29" w:rsidP="000269C0">
            <w:pPr>
              <w:widowControl w:val="0"/>
              <w:suppressAutoHyphens/>
              <w:spacing w:line="360" w:lineRule="auto"/>
              <w:jc w:val="both"/>
              <w:rPr>
                <w:rStyle w:val="rynqvb"/>
                <w:rFonts w:ascii="Times New Roman" w:hAnsi="Times New Roman" w:cs="Times New Roman"/>
                <w:sz w:val="28"/>
                <w:szCs w:val="28"/>
              </w:rPr>
            </w:pPr>
            <w:r>
              <w:rPr>
                <w:rStyle w:val="rynqvb"/>
                <w:rFonts w:ascii="Times New Roman" w:hAnsi="Times New Roman" w:cs="Times New Roman"/>
                <w:sz w:val="28"/>
                <w:szCs w:val="28"/>
              </w:rPr>
              <w:t>1</w:t>
            </w:r>
          </w:p>
        </w:tc>
        <w:tc>
          <w:tcPr>
            <w:tcW w:w="2161" w:type="dxa"/>
          </w:tcPr>
          <w:p w:rsidR="00BC6B29" w:rsidRPr="00BC6B29" w:rsidRDefault="00BC6B29" w:rsidP="00DE30E0">
            <w:pPr>
              <w:widowControl w:val="0"/>
              <w:suppressAutoHyphens/>
              <w:spacing w:line="276" w:lineRule="auto"/>
              <w:jc w:val="both"/>
              <w:rPr>
                <w:rStyle w:val="rynqvb"/>
                <w:rFonts w:ascii="Times New Roman" w:hAnsi="Times New Roman" w:cs="Times New Roman"/>
                <w:sz w:val="28"/>
                <w:szCs w:val="28"/>
              </w:rPr>
            </w:pPr>
            <w:r w:rsidRPr="00BC6B29">
              <w:rPr>
                <w:rFonts w:ascii="Times New Roman" w:hAnsi="Times New Roman" w:cs="Times New Roman"/>
                <w:bCs/>
                <w:sz w:val="28"/>
                <w:szCs w:val="28"/>
              </w:rPr>
              <w:t>Прогнозування та Управління Ризиками (Risk Management)</w:t>
            </w:r>
          </w:p>
        </w:tc>
        <w:tc>
          <w:tcPr>
            <w:tcW w:w="3528" w:type="dxa"/>
          </w:tcPr>
          <w:p w:rsidR="00BC6B29" w:rsidRPr="00BC6B29" w:rsidRDefault="00BC6B29" w:rsidP="00DE30E0">
            <w:pPr>
              <w:widowControl w:val="0"/>
              <w:suppressAutoHyphens/>
              <w:spacing w:line="276" w:lineRule="auto"/>
              <w:jc w:val="both"/>
              <w:rPr>
                <w:rStyle w:val="rynqvb"/>
                <w:rFonts w:ascii="Times New Roman" w:hAnsi="Times New Roman" w:cs="Times New Roman"/>
                <w:sz w:val="28"/>
                <w:szCs w:val="28"/>
              </w:rPr>
            </w:pPr>
            <w:r w:rsidRPr="00BC6B29">
              <w:rPr>
                <w:rFonts w:ascii="Times New Roman" w:hAnsi="Times New Roman" w:cs="Times New Roman"/>
                <w:sz w:val="28"/>
                <w:szCs w:val="28"/>
              </w:rPr>
              <w:t xml:space="preserve">Якісний бізнес-план містить аналіз потенційних загроз (SWOT-аналіз) і </w:t>
            </w:r>
            <w:r w:rsidRPr="00BC6B29">
              <w:rPr>
                <w:rFonts w:ascii="Times New Roman" w:hAnsi="Times New Roman" w:cs="Times New Roman"/>
                <w:bCs/>
                <w:sz w:val="28"/>
                <w:szCs w:val="28"/>
              </w:rPr>
              <w:t>сценаріїв розвитку</w:t>
            </w:r>
            <w:r w:rsidRPr="00BC6B29">
              <w:rPr>
                <w:rFonts w:ascii="Times New Roman" w:hAnsi="Times New Roman" w:cs="Times New Roman"/>
                <w:sz w:val="28"/>
                <w:szCs w:val="28"/>
              </w:rPr>
              <w:t xml:space="preserve">, дозволяючи заздалегідь розробити </w:t>
            </w:r>
            <w:r w:rsidRPr="00BC6B29">
              <w:rPr>
                <w:rFonts w:ascii="Times New Roman" w:hAnsi="Times New Roman" w:cs="Times New Roman"/>
                <w:bCs/>
                <w:sz w:val="28"/>
                <w:szCs w:val="28"/>
              </w:rPr>
              <w:t>антикризові заходи</w:t>
            </w:r>
          </w:p>
        </w:tc>
        <w:tc>
          <w:tcPr>
            <w:tcW w:w="2845" w:type="dxa"/>
          </w:tcPr>
          <w:p w:rsidR="00BC6B29" w:rsidRPr="00BC6B29" w:rsidRDefault="00BC6B29" w:rsidP="00DE30E0">
            <w:pPr>
              <w:widowControl w:val="0"/>
              <w:suppressAutoHyphens/>
              <w:spacing w:line="276" w:lineRule="auto"/>
              <w:jc w:val="both"/>
              <w:rPr>
                <w:rStyle w:val="rynqvb"/>
                <w:rFonts w:ascii="Times New Roman" w:hAnsi="Times New Roman" w:cs="Times New Roman"/>
                <w:sz w:val="28"/>
                <w:szCs w:val="28"/>
              </w:rPr>
            </w:pPr>
            <w:r w:rsidRPr="00BC6B29">
              <w:rPr>
                <w:rFonts w:ascii="Times New Roman" w:hAnsi="Times New Roman" w:cs="Times New Roman"/>
                <w:sz w:val="28"/>
                <w:szCs w:val="28"/>
              </w:rPr>
              <w:t xml:space="preserve">допомагає оцінити фінансову стійкість, визначити необхідний резервний капітал і </w:t>
            </w:r>
            <w:r w:rsidRPr="00BC6B29">
              <w:rPr>
                <w:rFonts w:ascii="Times New Roman" w:hAnsi="Times New Roman" w:cs="Times New Roman"/>
                <w:i/>
                <w:iCs/>
                <w:sz w:val="28"/>
                <w:szCs w:val="28"/>
              </w:rPr>
              <w:t>точки беззбитковості</w:t>
            </w:r>
          </w:p>
        </w:tc>
      </w:tr>
      <w:tr w:rsidR="00BC6B29" w:rsidTr="00BC6B29">
        <w:tc>
          <w:tcPr>
            <w:tcW w:w="811" w:type="dxa"/>
          </w:tcPr>
          <w:p w:rsidR="00BC6B29" w:rsidRDefault="00BC6B29" w:rsidP="000269C0">
            <w:pPr>
              <w:widowControl w:val="0"/>
              <w:suppressAutoHyphens/>
              <w:spacing w:line="360" w:lineRule="auto"/>
              <w:jc w:val="both"/>
              <w:rPr>
                <w:rStyle w:val="rynqvb"/>
                <w:rFonts w:ascii="Times New Roman" w:hAnsi="Times New Roman" w:cs="Times New Roman"/>
                <w:sz w:val="28"/>
                <w:szCs w:val="28"/>
              </w:rPr>
            </w:pPr>
            <w:r>
              <w:rPr>
                <w:rStyle w:val="rynqvb"/>
                <w:rFonts w:ascii="Times New Roman" w:hAnsi="Times New Roman" w:cs="Times New Roman"/>
                <w:sz w:val="28"/>
                <w:szCs w:val="28"/>
              </w:rPr>
              <w:t>2</w:t>
            </w:r>
          </w:p>
        </w:tc>
        <w:tc>
          <w:tcPr>
            <w:tcW w:w="2161" w:type="dxa"/>
          </w:tcPr>
          <w:p w:rsidR="00BC6B29" w:rsidRPr="00BC6B29" w:rsidRDefault="00BC6B29" w:rsidP="00DE30E0">
            <w:pPr>
              <w:widowControl w:val="0"/>
              <w:suppressAutoHyphens/>
              <w:spacing w:line="276" w:lineRule="auto"/>
              <w:jc w:val="both"/>
              <w:rPr>
                <w:rStyle w:val="rynqvb"/>
                <w:rFonts w:ascii="Times New Roman" w:hAnsi="Times New Roman" w:cs="Times New Roman"/>
                <w:sz w:val="28"/>
                <w:szCs w:val="28"/>
              </w:rPr>
            </w:pPr>
            <w:r w:rsidRPr="00BC6B29">
              <w:rPr>
                <w:rFonts w:ascii="Times New Roman" w:hAnsi="Times New Roman" w:cs="Times New Roman"/>
                <w:bCs/>
                <w:sz w:val="28"/>
                <w:szCs w:val="28"/>
              </w:rPr>
              <w:t>Формалізація Ідеї та Оцінка Життєздатності (Feasibility Study)</w:t>
            </w:r>
          </w:p>
        </w:tc>
        <w:tc>
          <w:tcPr>
            <w:tcW w:w="3528" w:type="dxa"/>
          </w:tcPr>
          <w:p w:rsidR="00BC6B29" w:rsidRPr="00BC6B29" w:rsidRDefault="00BC6B29" w:rsidP="00DE30E0">
            <w:pPr>
              <w:widowControl w:val="0"/>
              <w:suppressAutoHyphens/>
              <w:spacing w:line="276" w:lineRule="auto"/>
              <w:jc w:val="both"/>
              <w:rPr>
                <w:rStyle w:val="rynqvb"/>
                <w:rFonts w:ascii="Times New Roman" w:hAnsi="Times New Roman" w:cs="Times New Roman"/>
                <w:sz w:val="28"/>
                <w:szCs w:val="28"/>
              </w:rPr>
            </w:pPr>
            <w:r w:rsidRPr="00BC6B29">
              <w:rPr>
                <w:rFonts w:ascii="Times New Roman" w:hAnsi="Times New Roman" w:cs="Times New Roman"/>
                <w:sz w:val="28"/>
                <w:szCs w:val="28"/>
              </w:rPr>
              <w:t xml:space="preserve">Процес написання змушує підприємця </w:t>
            </w:r>
            <w:r w:rsidRPr="00BC6B29">
              <w:rPr>
                <w:rFonts w:ascii="Times New Roman" w:hAnsi="Times New Roman" w:cs="Times New Roman"/>
                <w:bCs/>
                <w:sz w:val="28"/>
                <w:szCs w:val="28"/>
              </w:rPr>
              <w:t>систематизувати</w:t>
            </w:r>
            <w:r w:rsidRPr="00BC6B29">
              <w:rPr>
                <w:rFonts w:ascii="Times New Roman" w:hAnsi="Times New Roman" w:cs="Times New Roman"/>
                <w:sz w:val="28"/>
                <w:szCs w:val="28"/>
              </w:rPr>
              <w:t xml:space="preserve"> ідею, глибоко дослідити цільову аудиторію, конкурентне середовище</w:t>
            </w:r>
          </w:p>
        </w:tc>
        <w:tc>
          <w:tcPr>
            <w:tcW w:w="2845" w:type="dxa"/>
          </w:tcPr>
          <w:p w:rsidR="00BC6B29" w:rsidRPr="00BC6B29" w:rsidRDefault="00BC6B29" w:rsidP="00DE30E0">
            <w:pPr>
              <w:widowControl w:val="0"/>
              <w:suppressAutoHyphens/>
              <w:spacing w:line="276" w:lineRule="auto"/>
              <w:jc w:val="both"/>
              <w:rPr>
                <w:rStyle w:val="rynqvb"/>
                <w:rFonts w:ascii="Times New Roman" w:hAnsi="Times New Roman" w:cs="Times New Roman"/>
                <w:sz w:val="28"/>
                <w:szCs w:val="28"/>
              </w:rPr>
            </w:pPr>
            <w:r w:rsidRPr="00BC6B29">
              <w:rPr>
                <w:rFonts w:ascii="Times New Roman" w:hAnsi="Times New Roman" w:cs="Times New Roman"/>
                <w:sz w:val="28"/>
                <w:szCs w:val="28"/>
              </w:rPr>
              <w:t xml:space="preserve">Формулює </w:t>
            </w:r>
            <w:r w:rsidRPr="00BC6B29">
              <w:rPr>
                <w:rFonts w:ascii="Times New Roman" w:hAnsi="Times New Roman" w:cs="Times New Roman"/>
                <w:bCs/>
                <w:sz w:val="28"/>
                <w:szCs w:val="28"/>
              </w:rPr>
              <w:t>унікальну ціннісну пропозицію (UVP)</w:t>
            </w:r>
          </w:p>
        </w:tc>
      </w:tr>
      <w:tr w:rsidR="00BC6B29" w:rsidTr="00BC6B29">
        <w:tc>
          <w:tcPr>
            <w:tcW w:w="811" w:type="dxa"/>
          </w:tcPr>
          <w:p w:rsidR="00BC6B29" w:rsidRDefault="00BC6B29" w:rsidP="000269C0">
            <w:pPr>
              <w:widowControl w:val="0"/>
              <w:suppressAutoHyphens/>
              <w:spacing w:line="360" w:lineRule="auto"/>
              <w:jc w:val="both"/>
              <w:rPr>
                <w:rStyle w:val="rynqvb"/>
                <w:rFonts w:ascii="Times New Roman" w:hAnsi="Times New Roman" w:cs="Times New Roman"/>
                <w:sz w:val="28"/>
                <w:szCs w:val="28"/>
              </w:rPr>
            </w:pPr>
            <w:r>
              <w:rPr>
                <w:rStyle w:val="rynqvb"/>
                <w:rFonts w:ascii="Times New Roman" w:hAnsi="Times New Roman" w:cs="Times New Roman"/>
                <w:sz w:val="28"/>
                <w:szCs w:val="28"/>
              </w:rPr>
              <w:t>3</w:t>
            </w:r>
          </w:p>
        </w:tc>
        <w:tc>
          <w:tcPr>
            <w:tcW w:w="2161" w:type="dxa"/>
          </w:tcPr>
          <w:p w:rsidR="00BC6B29" w:rsidRPr="00BC6B29" w:rsidRDefault="00BC6B29" w:rsidP="00DE30E0">
            <w:pPr>
              <w:widowControl w:val="0"/>
              <w:suppressAutoHyphens/>
              <w:spacing w:line="276" w:lineRule="auto"/>
              <w:jc w:val="both"/>
              <w:rPr>
                <w:rStyle w:val="rynqvb"/>
                <w:rFonts w:ascii="Times New Roman" w:hAnsi="Times New Roman" w:cs="Times New Roman"/>
                <w:sz w:val="28"/>
                <w:szCs w:val="28"/>
              </w:rPr>
            </w:pPr>
            <w:r w:rsidRPr="00BC6B29">
              <w:rPr>
                <w:rFonts w:ascii="Times New Roman" w:hAnsi="Times New Roman" w:cs="Times New Roman"/>
                <w:bCs/>
                <w:sz w:val="28"/>
                <w:szCs w:val="28"/>
              </w:rPr>
              <w:t>Залучення Ресурсів</w:t>
            </w:r>
          </w:p>
        </w:tc>
        <w:tc>
          <w:tcPr>
            <w:tcW w:w="3528" w:type="dxa"/>
          </w:tcPr>
          <w:p w:rsidR="00BC6B29" w:rsidRPr="00BC6B29" w:rsidRDefault="00BC6B29" w:rsidP="00DE30E0">
            <w:pPr>
              <w:widowControl w:val="0"/>
              <w:suppressAutoHyphens/>
              <w:spacing w:line="276" w:lineRule="auto"/>
              <w:jc w:val="both"/>
              <w:rPr>
                <w:rStyle w:val="rynqvb"/>
                <w:rFonts w:ascii="Times New Roman" w:hAnsi="Times New Roman" w:cs="Times New Roman"/>
                <w:sz w:val="28"/>
                <w:szCs w:val="28"/>
              </w:rPr>
            </w:pPr>
            <w:r w:rsidRPr="00BC6B29">
              <w:rPr>
                <w:rFonts w:ascii="Times New Roman" w:hAnsi="Times New Roman" w:cs="Times New Roman"/>
                <w:sz w:val="28"/>
                <w:szCs w:val="28"/>
              </w:rPr>
              <w:t xml:space="preserve">Акуратний і переконливий бізнес-план є </w:t>
            </w:r>
            <w:r w:rsidRPr="00BC6B29">
              <w:rPr>
                <w:rFonts w:ascii="Times New Roman" w:hAnsi="Times New Roman" w:cs="Times New Roman"/>
                <w:bCs/>
                <w:sz w:val="28"/>
                <w:szCs w:val="28"/>
              </w:rPr>
              <w:t>обов'язковою вимогою</w:t>
            </w:r>
            <w:r w:rsidRPr="00BC6B29">
              <w:rPr>
                <w:rFonts w:ascii="Times New Roman" w:hAnsi="Times New Roman" w:cs="Times New Roman"/>
                <w:sz w:val="28"/>
                <w:szCs w:val="28"/>
              </w:rPr>
              <w:t xml:space="preserve"> для інвесторів, банків та грантових організацій</w:t>
            </w:r>
          </w:p>
        </w:tc>
        <w:tc>
          <w:tcPr>
            <w:tcW w:w="2845" w:type="dxa"/>
          </w:tcPr>
          <w:p w:rsidR="00BC6B29" w:rsidRPr="00BC6B29" w:rsidRDefault="00BC6B29" w:rsidP="00DE30E0">
            <w:pPr>
              <w:widowControl w:val="0"/>
              <w:suppressAutoHyphens/>
              <w:spacing w:line="276" w:lineRule="auto"/>
              <w:jc w:val="both"/>
              <w:rPr>
                <w:rStyle w:val="rynqvb"/>
                <w:rFonts w:ascii="Times New Roman" w:hAnsi="Times New Roman" w:cs="Times New Roman"/>
                <w:sz w:val="28"/>
                <w:szCs w:val="28"/>
              </w:rPr>
            </w:pPr>
            <w:r w:rsidRPr="00BC6B29">
              <w:rPr>
                <w:rFonts w:ascii="Times New Roman" w:hAnsi="Times New Roman" w:cs="Times New Roman"/>
                <w:sz w:val="28"/>
                <w:szCs w:val="28"/>
              </w:rPr>
              <w:t xml:space="preserve">слугує доказом </w:t>
            </w:r>
            <w:r w:rsidRPr="00BC6B29">
              <w:rPr>
                <w:rFonts w:ascii="Times New Roman" w:hAnsi="Times New Roman" w:cs="Times New Roman"/>
                <w:bCs/>
                <w:sz w:val="28"/>
                <w:szCs w:val="28"/>
              </w:rPr>
              <w:t>професіоналізму</w:t>
            </w:r>
            <w:r w:rsidRPr="00BC6B29">
              <w:rPr>
                <w:rFonts w:ascii="Times New Roman" w:hAnsi="Times New Roman" w:cs="Times New Roman"/>
                <w:sz w:val="28"/>
                <w:szCs w:val="28"/>
              </w:rPr>
              <w:t xml:space="preserve"> та обґрунтованості ваших фінансових запитів</w:t>
            </w:r>
          </w:p>
        </w:tc>
      </w:tr>
    </w:tbl>
    <w:p w:rsidR="007670B3" w:rsidRDefault="007670B3" w:rsidP="000269C0">
      <w:pPr>
        <w:widowControl w:val="0"/>
        <w:suppressAutoHyphens/>
        <w:spacing w:after="0" w:line="360" w:lineRule="auto"/>
        <w:ind w:firstLine="708"/>
        <w:jc w:val="both"/>
        <w:rPr>
          <w:rStyle w:val="rynqvb"/>
          <w:rFonts w:ascii="Times New Roman" w:hAnsi="Times New Roman" w:cs="Times New Roman"/>
          <w:sz w:val="28"/>
          <w:szCs w:val="28"/>
        </w:rPr>
      </w:pPr>
    </w:p>
    <w:p w:rsidR="00A40402" w:rsidRPr="00A40402" w:rsidRDefault="00A40402" w:rsidP="00A40402">
      <w:pPr>
        <w:pStyle w:val="2"/>
        <w:spacing w:before="0" w:line="360" w:lineRule="auto"/>
        <w:ind w:firstLine="709"/>
        <w:jc w:val="both"/>
        <w:rPr>
          <w:rFonts w:ascii="Times New Roman" w:hAnsi="Times New Roman" w:cs="Times New Roman"/>
          <w:color w:val="auto"/>
          <w:sz w:val="28"/>
          <w:szCs w:val="28"/>
          <w:lang w:val="ru-RU"/>
        </w:rPr>
      </w:pPr>
      <w:r>
        <w:rPr>
          <w:rFonts w:ascii="Times New Roman" w:hAnsi="Times New Roman" w:cs="Times New Roman"/>
          <w:color w:val="auto"/>
          <w:sz w:val="28"/>
          <w:szCs w:val="28"/>
        </w:rPr>
        <w:t>Ключові напрямки та с</w:t>
      </w:r>
      <w:r w:rsidRPr="00A40402">
        <w:rPr>
          <w:rFonts w:ascii="Times New Roman" w:hAnsi="Times New Roman" w:cs="Times New Roman"/>
          <w:color w:val="auto"/>
          <w:sz w:val="28"/>
          <w:szCs w:val="28"/>
        </w:rPr>
        <w:t xml:space="preserve">пецифіка </w:t>
      </w:r>
      <w:r>
        <w:rPr>
          <w:rFonts w:ascii="Times New Roman" w:hAnsi="Times New Roman" w:cs="Times New Roman"/>
          <w:color w:val="auto"/>
          <w:sz w:val="28"/>
          <w:szCs w:val="28"/>
        </w:rPr>
        <w:t xml:space="preserve">проєктного планування </w:t>
      </w:r>
      <w:r w:rsidR="0003029E">
        <w:rPr>
          <w:rFonts w:ascii="Times New Roman" w:hAnsi="Times New Roman" w:cs="Times New Roman"/>
          <w:color w:val="auto"/>
          <w:sz w:val="28"/>
          <w:szCs w:val="28"/>
        </w:rPr>
        <w:t>в приватних медичних клініках:</w:t>
      </w:r>
    </w:p>
    <w:p w:rsidR="00A40402" w:rsidRPr="0003029E" w:rsidRDefault="0003029E" w:rsidP="00501A09">
      <w:pPr>
        <w:pStyle w:val="a3"/>
        <w:numPr>
          <w:ilvl w:val="0"/>
          <w:numId w:val="10"/>
        </w:numPr>
        <w:tabs>
          <w:tab w:val="clear" w:pos="720"/>
          <w:tab w:val="num" w:pos="567"/>
        </w:tabs>
        <w:spacing w:before="0" w:beforeAutospacing="0" w:after="0" w:afterAutospacing="0" w:line="360" w:lineRule="auto"/>
        <w:ind w:left="0" w:firstLine="709"/>
        <w:jc w:val="both"/>
        <w:rPr>
          <w:sz w:val="28"/>
          <w:szCs w:val="28"/>
          <w:lang w:val="uk-UA"/>
        </w:rPr>
      </w:pPr>
      <w:r>
        <w:rPr>
          <w:bCs/>
          <w:sz w:val="28"/>
          <w:szCs w:val="28"/>
          <w:lang w:val="uk-UA"/>
        </w:rPr>
        <w:t>Надання сучасних медичних п</w:t>
      </w:r>
      <w:r w:rsidR="00A40402" w:rsidRPr="0003029E">
        <w:rPr>
          <w:bCs/>
          <w:sz w:val="28"/>
          <w:szCs w:val="28"/>
          <w:lang w:val="uk-UA"/>
        </w:rPr>
        <w:t>ослуг</w:t>
      </w:r>
      <w:r>
        <w:rPr>
          <w:bCs/>
          <w:sz w:val="28"/>
          <w:szCs w:val="28"/>
          <w:lang w:val="uk-UA"/>
        </w:rPr>
        <w:t xml:space="preserve"> (або придбання сучасного медичного обладнання)</w:t>
      </w:r>
      <w:r w:rsidR="00A40402" w:rsidRPr="0003029E">
        <w:rPr>
          <w:bCs/>
          <w:sz w:val="28"/>
          <w:szCs w:val="28"/>
          <w:lang w:val="uk-UA"/>
        </w:rPr>
        <w:t>:</w:t>
      </w:r>
      <w:r>
        <w:rPr>
          <w:sz w:val="28"/>
          <w:szCs w:val="28"/>
          <w:lang w:val="uk-UA"/>
        </w:rPr>
        <w:t xml:space="preserve"> с</w:t>
      </w:r>
      <w:r w:rsidR="00A40402" w:rsidRPr="0003029E">
        <w:rPr>
          <w:sz w:val="28"/>
          <w:szCs w:val="28"/>
          <w:lang w:val="uk-UA"/>
        </w:rPr>
        <w:t>творення та розвиток медичних закладів (клініки, діагностичні центри, спеціалізовані кабінети).</w:t>
      </w:r>
    </w:p>
    <w:p w:rsidR="00A40402" w:rsidRPr="0003029E" w:rsidRDefault="0003029E" w:rsidP="00501A09">
      <w:pPr>
        <w:pStyle w:val="a3"/>
        <w:numPr>
          <w:ilvl w:val="0"/>
          <w:numId w:val="10"/>
        </w:numPr>
        <w:tabs>
          <w:tab w:val="clear" w:pos="720"/>
          <w:tab w:val="num" w:pos="567"/>
        </w:tabs>
        <w:spacing w:before="0" w:beforeAutospacing="0" w:after="0" w:afterAutospacing="0" w:line="360" w:lineRule="auto"/>
        <w:ind w:left="0" w:firstLine="709"/>
        <w:jc w:val="both"/>
        <w:rPr>
          <w:sz w:val="28"/>
          <w:szCs w:val="28"/>
          <w:lang w:val="uk-UA"/>
        </w:rPr>
      </w:pPr>
      <w:r>
        <w:rPr>
          <w:bCs/>
          <w:sz w:val="28"/>
          <w:szCs w:val="28"/>
          <w:lang w:val="uk-UA"/>
        </w:rPr>
        <w:t>Фармацевтичне в</w:t>
      </w:r>
      <w:r w:rsidR="00A40402" w:rsidRPr="0003029E">
        <w:rPr>
          <w:bCs/>
          <w:sz w:val="28"/>
          <w:szCs w:val="28"/>
          <w:lang w:val="uk-UA"/>
        </w:rPr>
        <w:t>иробницт</w:t>
      </w:r>
      <w:r>
        <w:rPr>
          <w:bCs/>
          <w:sz w:val="28"/>
          <w:szCs w:val="28"/>
          <w:lang w:val="uk-UA"/>
        </w:rPr>
        <w:t>во та п</w:t>
      </w:r>
      <w:r w:rsidR="00A40402" w:rsidRPr="0003029E">
        <w:rPr>
          <w:bCs/>
          <w:sz w:val="28"/>
          <w:szCs w:val="28"/>
          <w:lang w:val="uk-UA"/>
        </w:rPr>
        <w:t>остачання</w:t>
      </w:r>
      <w:r>
        <w:rPr>
          <w:bCs/>
          <w:sz w:val="28"/>
          <w:szCs w:val="28"/>
          <w:lang w:val="uk-UA"/>
        </w:rPr>
        <w:t xml:space="preserve"> (або закупівлі)</w:t>
      </w:r>
      <w:r w:rsidR="00A40402" w:rsidRPr="0003029E">
        <w:rPr>
          <w:bCs/>
          <w:sz w:val="28"/>
          <w:szCs w:val="28"/>
          <w:lang w:val="uk-UA"/>
        </w:rPr>
        <w:t>:</w:t>
      </w:r>
      <w:r>
        <w:rPr>
          <w:sz w:val="28"/>
          <w:szCs w:val="28"/>
          <w:lang w:val="uk-UA"/>
        </w:rPr>
        <w:t xml:space="preserve"> в</w:t>
      </w:r>
      <w:r w:rsidR="00A40402" w:rsidRPr="0003029E">
        <w:rPr>
          <w:sz w:val="28"/>
          <w:szCs w:val="28"/>
          <w:lang w:val="uk-UA"/>
        </w:rPr>
        <w:t>иробництво медичних препаратів, товарів лікарського призначення та витратних матеріалів.</w:t>
      </w:r>
    </w:p>
    <w:p w:rsidR="00A40402" w:rsidRPr="0003029E" w:rsidRDefault="0003029E" w:rsidP="00501A09">
      <w:pPr>
        <w:pStyle w:val="a3"/>
        <w:numPr>
          <w:ilvl w:val="0"/>
          <w:numId w:val="10"/>
        </w:numPr>
        <w:tabs>
          <w:tab w:val="clear" w:pos="720"/>
          <w:tab w:val="num" w:pos="567"/>
        </w:tabs>
        <w:spacing w:before="0" w:beforeAutospacing="0" w:after="0" w:afterAutospacing="0" w:line="360" w:lineRule="auto"/>
        <w:ind w:left="0" w:firstLine="709"/>
        <w:jc w:val="both"/>
        <w:rPr>
          <w:sz w:val="28"/>
          <w:szCs w:val="28"/>
          <w:lang w:val="uk-UA"/>
        </w:rPr>
      </w:pPr>
      <w:r>
        <w:rPr>
          <w:bCs/>
          <w:sz w:val="28"/>
          <w:szCs w:val="28"/>
          <w:lang w:val="uk-UA"/>
        </w:rPr>
        <w:t>Виробництво медичного обладнання та а</w:t>
      </w:r>
      <w:r w:rsidR="00A40402" w:rsidRPr="0003029E">
        <w:rPr>
          <w:bCs/>
          <w:sz w:val="28"/>
          <w:szCs w:val="28"/>
          <w:lang w:val="uk-UA"/>
        </w:rPr>
        <w:t>паратури:</w:t>
      </w:r>
      <w:r>
        <w:rPr>
          <w:sz w:val="28"/>
          <w:szCs w:val="28"/>
          <w:lang w:val="uk-UA"/>
        </w:rPr>
        <w:t xml:space="preserve"> р</w:t>
      </w:r>
      <w:r w:rsidR="00A40402" w:rsidRPr="0003029E">
        <w:rPr>
          <w:sz w:val="28"/>
          <w:szCs w:val="28"/>
          <w:lang w:val="uk-UA"/>
        </w:rPr>
        <w:t>озробка, виготовлення та обслуговування високотехнологічної медичної техніки.</w:t>
      </w:r>
    </w:p>
    <w:p w:rsidR="00A40402" w:rsidRPr="0003029E" w:rsidRDefault="0003029E" w:rsidP="00501A09">
      <w:pPr>
        <w:pStyle w:val="a3"/>
        <w:numPr>
          <w:ilvl w:val="0"/>
          <w:numId w:val="10"/>
        </w:numPr>
        <w:tabs>
          <w:tab w:val="clear" w:pos="720"/>
          <w:tab w:val="num" w:pos="567"/>
        </w:tabs>
        <w:spacing w:before="0" w:beforeAutospacing="0" w:after="0" w:afterAutospacing="0" w:line="360" w:lineRule="auto"/>
        <w:ind w:left="0" w:firstLine="709"/>
        <w:jc w:val="both"/>
        <w:rPr>
          <w:sz w:val="28"/>
          <w:szCs w:val="28"/>
          <w:lang w:val="uk-UA"/>
        </w:rPr>
      </w:pPr>
      <w:r>
        <w:rPr>
          <w:bCs/>
          <w:sz w:val="28"/>
          <w:szCs w:val="28"/>
          <w:lang w:val="uk-UA"/>
        </w:rPr>
        <w:lastRenderedPageBreak/>
        <w:t>Маркетинг та д</w:t>
      </w:r>
      <w:r w:rsidR="00A40402" w:rsidRPr="0003029E">
        <w:rPr>
          <w:bCs/>
          <w:sz w:val="28"/>
          <w:szCs w:val="28"/>
          <w:lang w:val="uk-UA"/>
        </w:rPr>
        <w:t>истрибуція:</w:t>
      </w:r>
      <w:r>
        <w:rPr>
          <w:sz w:val="28"/>
          <w:szCs w:val="28"/>
          <w:lang w:val="uk-UA"/>
        </w:rPr>
        <w:t xml:space="preserve"> р</w:t>
      </w:r>
      <w:r w:rsidR="00A40402" w:rsidRPr="0003029E">
        <w:rPr>
          <w:sz w:val="28"/>
          <w:szCs w:val="28"/>
          <w:lang w:val="uk-UA"/>
        </w:rPr>
        <w:t xml:space="preserve">озробка та впровадження ефективних </w:t>
      </w:r>
      <w:r w:rsidR="00A40402" w:rsidRPr="0003029E">
        <w:rPr>
          <w:bCs/>
          <w:sz w:val="28"/>
          <w:szCs w:val="28"/>
          <w:lang w:val="uk-UA"/>
        </w:rPr>
        <w:t>маркетингових стратегій</w:t>
      </w:r>
      <w:r w:rsidR="00A40402" w:rsidRPr="0003029E">
        <w:rPr>
          <w:sz w:val="28"/>
          <w:szCs w:val="28"/>
          <w:lang w:val="uk-UA"/>
        </w:rPr>
        <w:t xml:space="preserve"> для реалізації фармацевтичних товарів, оптики, апаратури, а також для </w:t>
      </w:r>
      <w:r w:rsidR="00A40402" w:rsidRPr="0003029E">
        <w:rPr>
          <w:bCs/>
          <w:sz w:val="28"/>
          <w:szCs w:val="28"/>
          <w:lang w:val="uk-UA"/>
        </w:rPr>
        <w:t>просування медичних послуг</w:t>
      </w:r>
      <w:r w:rsidR="00A40402" w:rsidRPr="0003029E">
        <w:rPr>
          <w:sz w:val="28"/>
          <w:szCs w:val="28"/>
          <w:lang w:val="uk-UA"/>
        </w:rPr>
        <w:t xml:space="preserve"> з акцентом на </w:t>
      </w:r>
      <w:r w:rsidR="00A40402" w:rsidRPr="0003029E">
        <w:rPr>
          <w:bCs/>
          <w:sz w:val="28"/>
          <w:szCs w:val="28"/>
          <w:lang w:val="uk-UA"/>
        </w:rPr>
        <w:t>імплементацію новітніх медичних технологій</w:t>
      </w:r>
      <w:r w:rsidR="00A40402" w:rsidRPr="0003029E">
        <w:rPr>
          <w:sz w:val="28"/>
          <w:szCs w:val="28"/>
          <w:lang w:val="uk-UA"/>
        </w:rPr>
        <w:t xml:space="preserve"> (наприклад, телемедицини чи штучного інтелекту).</w:t>
      </w:r>
    </w:p>
    <w:p w:rsidR="000269C0" w:rsidRPr="00744DA0" w:rsidRDefault="000269C0" w:rsidP="000269C0">
      <w:pPr>
        <w:pStyle w:val="a3"/>
        <w:spacing w:before="0" w:beforeAutospacing="0" w:after="0" w:afterAutospacing="0" w:line="360" w:lineRule="auto"/>
        <w:ind w:firstLine="567"/>
        <w:jc w:val="both"/>
        <w:rPr>
          <w:sz w:val="28"/>
          <w:szCs w:val="28"/>
          <w:lang w:val="uk-UA"/>
        </w:rPr>
      </w:pPr>
      <w:r w:rsidRPr="00744DA0">
        <w:rPr>
          <w:sz w:val="28"/>
          <w:szCs w:val="28"/>
          <w:lang w:val="uk-UA"/>
        </w:rPr>
        <w:t xml:space="preserve">Пошук </w:t>
      </w:r>
      <w:r w:rsidR="0003029E">
        <w:rPr>
          <w:sz w:val="28"/>
          <w:szCs w:val="28"/>
          <w:lang w:val="uk-UA"/>
        </w:rPr>
        <w:t xml:space="preserve">бізнес - </w:t>
      </w:r>
      <w:r w:rsidRPr="00744DA0">
        <w:rPr>
          <w:sz w:val="28"/>
          <w:szCs w:val="28"/>
          <w:lang w:val="uk-UA"/>
        </w:rPr>
        <w:t xml:space="preserve">ідеї є одним із </w:t>
      </w:r>
      <w:r w:rsidR="0003029E">
        <w:rPr>
          <w:sz w:val="28"/>
          <w:szCs w:val="28"/>
          <w:lang w:val="uk-UA"/>
        </w:rPr>
        <w:t>рішучих</w:t>
      </w:r>
      <w:r w:rsidRPr="00744DA0">
        <w:rPr>
          <w:sz w:val="28"/>
          <w:szCs w:val="28"/>
          <w:lang w:val="uk-UA"/>
        </w:rPr>
        <w:t xml:space="preserve"> етапів, оскільки</w:t>
      </w:r>
      <w:r w:rsidR="0003029E">
        <w:rPr>
          <w:sz w:val="28"/>
          <w:szCs w:val="28"/>
          <w:lang w:val="uk-UA"/>
        </w:rPr>
        <w:t xml:space="preserve"> саме</w:t>
      </w:r>
      <w:r w:rsidRPr="00744DA0">
        <w:rPr>
          <w:sz w:val="28"/>
          <w:szCs w:val="28"/>
          <w:lang w:val="uk-UA"/>
        </w:rPr>
        <w:t xml:space="preserve"> від нього залежать всі наступні </w:t>
      </w:r>
      <w:r w:rsidR="0003029E">
        <w:rPr>
          <w:sz w:val="28"/>
          <w:szCs w:val="28"/>
          <w:lang w:val="uk-UA"/>
        </w:rPr>
        <w:t>кроки</w:t>
      </w:r>
      <w:r w:rsidRPr="00744DA0">
        <w:rPr>
          <w:sz w:val="28"/>
          <w:szCs w:val="28"/>
          <w:lang w:val="uk-UA"/>
        </w:rPr>
        <w:t xml:space="preserve"> щодо створення бізнесу. Як зазначає</w:t>
      </w:r>
      <w:r w:rsidR="0003029E">
        <w:rPr>
          <w:sz w:val="28"/>
          <w:szCs w:val="28"/>
          <w:lang w:val="uk-UA"/>
        </w:rPr>
        <w:t xml:space="preserve"> науковець</w:t>
      </w:r>
      <w:r w:rsidRPr="00744DA0">
        <w:rPr>
          <w:sz w:val="28"/>
          <w:szCs w:val="28"/>
          <w:lang w:val="uk-UA"/>
        </w:rPr>
        <w:t xml:space="preserve"> З.С. Варналій, джерела </w:t>
      </w:r>
      <w:r w:rsidR="0003029E">
        <w:rPr>
          <w:sz w:val="28"/>
          <w:szCs w:val="28"/>
          <w:lang w:val="uk-UA"/>
        </w:rPr>
        <w:t>бізнес</w:t>
      </w:r>
      <w:r w:rsidRPr="00744DA0">
        <w:rPr>
          <w:sz w:val="28"/>
          <w:szCs w:val="28"/>
          <w:lang w:val="uk-UA"/>
        </w:rPr>
        <w:t xml:space="preserve"> ідей можуть бути різноманітними: аналіз </w:t>
      </w:r>
      <w:r w:rsidR="0003029E">
        <w:rPr>
          <w:sz w:val="28"/>
          <w:szCs w:val="28"/>
          <w:lang w:val="uk-UA"/>
        </w:rPr>
        <w:t>запитів</w:t>
      </w:r>
      <w:r w:rsidRPr="00744DA0">
        <w:rPr>
          <w:sz w:val="28"/>
          <w:szCs w:val="28"/>
          <w:lang w:val="uk-UA"/>
        </w:rPr>
        <w:t xml:space="preserve"> споживачів</w:t>
      </w:r>
      <w:r w:rsidR="0003029E">
        <w:rPr>
          <w:sz w:val="28"/>
          <w:szCs w:val="28"/>
          <w:lang w:val="uk-UA"/>
        </w:rPr>
        <w:t xml:space="preserve"> (пацієнтів)</w:t>
      </w:r>
      <w:r w:rsidRPr="00744DA0">
        <w:rPr>
          <w:sz w:val="28"/>
          <w:szCs w:val="28"/>
          <w:lang w:val="uk-UA"/>
        </w:rPr>
        <w:t xml:space="preserve">, критична оцінка </w:t>
      </w:r>
      <w:r w:rsidR="0003029E">
        <w:rPr>
          <w:sz w:val="28"/>
          <w:szCs w:val="28"/>
          <w:lang w:val="uk-UA"/>
        </w:rPr>
        <w:t>аналогів у</w:t>
      </w:r>
      <w:r w:rsidRPr="00744DA0">
        <w:rPr>
          <w:sz w:val="28"/>
          <w:szCs w:val="28"/>
          <w:lang w:val="uk-UA"/>
        </w:rPr>
        <w:t xml:space="preserve"> конкурентів, обговорення з </w:t>
      </w:r>
      <w:r w:rsidR="0003029E">
        <w:rPr>
          <w:sz w:val="28"/>
          <w:szCs w:val="28"/>
          <w:lang w:val="uk-UA"/>
        </w:rPr>
        <w:t>надавачами послуг, постачальниками</w:t>
      </w:r>
      <w:r w:rsidRPr="00744DA0">
        <w:rPr>
          <w:sz w:val="28"/>
          <w:szCs w:val="28"/>
          <w:lang w:val="uk-UA"/>
        </w:rPr>
        <w:t xml:space="preserve">, вивчення </w:t>
      </w:r>
      <w:r w:rsidR="00792F9E">
        <w:rPr>
          <w:sz w:val="28"/>
          <w:szCs w:val="28"/>
          <w:lang w:val="uk-UA"/>
        </w:rPr>
        <w:t>відповідної</w:t>
      </w:r>
      <w:r w:rsidRPr="00744DA0">
        <w:rPr>
          <w:sz w:val="28"/>
          <w:szCs w:val="28"/>
          <w:lang w:val="uk-UA"/>
        </w:rPr>
        <w:t xml:space="preserve"> документації та </w:t>
      </w:r>
      <w:r w:rsidR="00792F9E">
        <w:rPr>
          <w:sz w:val="28"/>
          <w:szCs w:val="28"/>
          <w:lang w:val="uk-UA"/>
        </w:rPr>
        <w:t>нормативної</w:t>
      </w:r>
      <w:r w:rsidRPr="00744DA0">
        <w:rPr>
          <w:sz w:val="28"/>
          <w:szCs w:val="28"/>
          <w:lang w:val="uk-UA"/>
        </w:rPr>
        <w:t xml:space="preserve"> інформації, результати власних досліджень</w:t>
      </w:r>
      <w:r w:rsidR="00792F9E">
        <w:rPr>
          <w:sz w:val="28"/>
          <w:szCs w:val="28"/>
          <w:lang w:val="uk-UA"/>
        </w:rPr>
        <w:t xml:space="preserve"> та власних практичних наробок</w:t>
      </w:r>
      <w:r w:rsidRPr="00744DA0">
        <w:rPr>
          <w:sz w:val="28"/>
          <w:szCs w:val="28"/>
          <w:lang w:val="uk-UA"/>
        </w:rPr>
        <w:t>. Для генерації</w:t>
      </w:r>
      <w:r w:rsidR="00792F9E">
        <w:rPr>
          <w:sz w:val="28"/>
          <w:szCs w:val="28"/>
          <w:lang w:val="uk-UA"/>
        </w:rPr>
        <w:t xml:space="preserve"> продуктивних</w:t>
      </w:r>
      <w:r w:rsidRPr="00744DA0">
        <w:rPr>
          <w:sz w:val="28"/>
          <w:szCs w:val="28"/>
          <w:lang w:val="uk-UA"/>
        </w:rPr>
        <w:t xml:space="preserve"> підприємницьких </w:t>
      </w:r>
      <w:r w:rsidR="00792F9E">
        <w:rPr>
          <w:sz w:val="28"/>
          <w:szCs w:val="28"/>
          <w:lang w:val="uk-UA"/>
        </w:rPr>
        <w:t>бізнес-</w:t>
      </w:r>
      <w:r w:rsidRPr="00744DA0">
        <w:rPr>
          <w:sz w:val="28"/>
          <w:szCs w:val="28"/>
          <w:lang w:val="uk-UA"/>
        </w:rPr>
        <w:t xml:space="preserve">ідей застосовуються різні </w:t>
      </w:r>
      <w:r w:rsidR="00792F9E">
        <w:rPr>
          <w:sz w:val="28"/>
          <w:szCs w:val="28"/>
          <w:lang w:val="uk-UA"/>
        </w:rPr>
        <w:t xml:space="preserve">управлінські </w:t>
      </w:r>
      <w:r w:rsidRPr="00744DA0">
        <w:rPr>
          <w:sz w:val="28"/>
          <w:szCs w:val="28"/>
          <w:lang w:val="uk-UA"/>
        </w:rPr>
        <w:t xml:space="preserve">методи, такі як "мозковий штурм", </w:t>
      </w:r>
      <w:r w:rsidR="00792F9E">
        <w:rPr>
          <w:sz w:val="28"/>
          <w:szCs w:val="28"/>
          <w:lang w:val="uk-UA"/>
        </w:rPr>
        <w:t>апробація</w:t>
      </w:r>
      <w:r w:rsidRPr="00744DA0">
        <w:rPr>
          <w:sz w:val="28"/>
          <w:szCs w:val="28"/>
          <w:lang w:val="uk-UA"/>
        </w:rPr>
        <w:t xml:space="preserve"> ідеї на конференціях, використання "колективного </w:t>
      </w:r>
      <w:r w:rsidR="00792F9E">
        <w:rPr>
          <w:sz w:val="28"/>
          <w:szCs w:val="28"/>
          <w:lang w:val="uk-UA"/>
        </w:rPr>
        <w:t>бачення</w:t>
      </w:r>
      <w:r w:rsidRPr="00744DA0">
        <w:rPr>
          <w:sz w:val="28"/>
          <w:szCs w:val="28"/>
          <w:lang w:val="uk-UA"/>
        </w:rPr>
        <w:t>", контрольних запитань</w:t>
      </w:r>
      <w:r w:rsidR="00792F9E">
        <w:rPr>
          <w:sz w:val="28"/>
          <w:szCs w:val="28"/>
          <w:lang w:val="uk-UA"/>
        </w:rPr>
        <w:t>, анкетування, опитування широкої аудиторії пацієнтів щодо актуальності</w:t>
      </w:r>
      <w:r w:rsidRPr="00744DA0">
        <w:rPr>
          <w:sz w:val="28"/>
          <w:szCs w:val="28"/>
          <w:lang w:val="uk-UA"/>
        </w:rPr>
        <w:t xml:space="preserve"> та інших інструментів.</w:t>
      </w:r>
    </w:p>
    <w:p w:rsidR="000269C0" w:rsidRPr="00744DA0" w:rsidRDefault="000269C0" w:rsidP="000269C0">
      <w:pPr>
        <w:pStyle w:val="a3"/>
        <w:spacing w:before="0" w:beforeAutospacing="0" w:after="0" w:afterAutospacing="0" w:line="360" w:lineRule="auto"/>
        <w:ind w:firstLine="567"/>
        <w:jc w:val="both"/>
        <w:rPr>
          <w:sz w:val="28"/>
          <w:szCs w:val="28"/>
          <w:lang w:val="uk-UA"/>
        </w:rPr>
      </w:pPr>
      <w:r w:rsidRPr="00744DA0">
        <w:rPr>
          <w:sz w:val="28"/>
          <w:szCs w:val="28"/>
          <w:lang w:val="uk-UA"/>
        </w:rPr>
        <w:t>За</w:t>
      </w:r>
      <w:r w:rsidR="00792F9E">
        <w:rPr>
          <w:sz w:val="28"/>
          <w:szCs w:val="28"/>
          <w:lang w:val="uk-UA"/>
        </w:rPr>
        <w:t xml:space="preserve"> ідеями автора П.І. Белінського</w:t>
      </w:r>
      <w:r w:rsidRPr="00744DA0">
        <w:rPr>
          <w:sz w:val="28"/>
          <w:szCs w:val="28"/>
          <w:lang w:val="uk-UA"/>
        </w:rPr>
        <w:t xml:space="preserve">, вибір </w:t>
      </w:r>
      <w:r w:rsidR="00792F9E">
        <w:rPr>
          <w:sz w:val="28"/>
          <w:szCs w:val="28"/>
          <w:lang w:val="uk-UA"/>
        </w:rPr>
        <w:t>бізнес-</w:t>
      </w:r>
      <w:r w:rsidRPr="00744DA0">
        <w:rPr>
          <w:sz w:val="28"/>
          <w:szCs w:val="28"/>
          <w:lang w:val="uk-UA"/>
        </w:rPr>
        <w:t>сфери підприємницької діяльності  здійснюється з урахуванням</w:t>
      </w:r>
      <w:r w:rsidR="00792F9E">
        <w:rPr>
          <w:sz w:val="28"/>
          <w:szCs w:val="28"/>
          <w:lang w:val="uk-UA"/>
        </w:rPr>
        <w:t xml:space="preserve"> параметрів, наведених в таблиці 1.3</w:t>
      </w:r>
      <w:r w:rsidRPr="00744DA0">
        <w:rPr>
          <w:sz w:val="28"/>
          <w:szCs w:val="28"/>
          <w:lang w:val="uk-UA"/>
        </w:rPr>
        <w:t xml:space="preserve"> [9</w:t>
      </w:r>
      <w:r w:rsidR="00D732F9">
        <w:rPr>
          <w:sz w:val="28"/>
          <w:szCs w:val="28"/>
          <w:lang w:val="uk-UA"/>
        </w:rPr>
        <w:t xml:space="preserve">, </w:t>
      </w:r>
      <w:r w:rsidR="00664F9E">
        <w:rPr>
          <w:sz w:val="28"/>
          <w:szCs w:val="28"/>
          <w:lang w:val="uk-UA"/>
        </w:rPr>
        <w:t>3</w:t>
      </w:r>
      <w:r w:rsidR="00D732F9">
        <w:rPr>
          <w:sz w:val="28"/>
          <w:szCs w:val="28"/>
          <w:lang w:val="uk-UA"/>
        </w:rPr>
        <w:t>6,  43</w:t>
      </w:r>
      <w:r w:rsidRPr="00744DA0">
        <w:rPr>
          <w:sz w:val="28"/>
          <w:szCs w:val="28"/>
          <w:lang w:val="uk-UA"/>
        </w:rPr>
        <w:t>]:</w:t>
      </w:r>
    </w:p>
    <w:p w:rsidR="000269C0" w:rsidRDefault="00792F9E" w:rsidP="009B1E42">
      <w:pPr>
        <w:pStyle w:val="a3"/>
        <w:spacing w:before="0" w:beforeAutospacing="0" w:after="0" w:afterAutospacing="0" w:line="360" w:lineRule="auto"/>
        <w:ind w:firstLine="567"/>
        <w:jc w:val="right"/>
        <w:rPr>
          <w:sz w:val="28"/>
          <w:szCs w:val="28"/>
          <w:lang w:val="uk-UA"/>
        </w:rPr>
      </w:pPr>
      <w:r>
        <w:rPr>
          <w:sz w:val="28"/>
          <w:szCs w:val="28"/>
          <w:lang w:val="uk-UA"/>
        </w:rPr>
        <w:t>Таблиця 1.3</w:t>
      </w:r>
    </w:p>
    <w:p w:rsidR="00792F9E" w:rsidRDefault="00792F9E" w:rsidP="009B1E42">
      <w:pPr>
        <w:pStyle w:val="a3"/>
        <w:spacing w:before="0" w:beforeAutospacing="0" w:after="0" w:afterAutospacing="0" w:line="360" w:lineRule="auto"/>
        <w:ind w:firstLine="567"/>
        <w:jc w:val="center"/>
        <w:rPr>
          <w:sz w:val="28"/>
          <w:szCs w:val="28"/>
          <w:lang w:val="uk-UA"/>
        </w:rPr>
      </w:pPr>
      <w:r>
        <w:rPr>
          <w:sz w:val="28"/>
          <w:szCs w:val="28"/>
          <w:lang w:val="uk-UA"/>
        </w:rPr>
        <w:t>Особливості та вимоги до бізне</w:t>
      </w:r>
      <w:r w:rsidR="009B1E42">
        <w:rPr>
          <w:sz w:val="28"/>
          <w:szCs w:val="28"/>
          <w:lang w:val="uk-UA"/>
        </w:rPr>
        <w:t>с – проєкту в приватній медицині</w:t>
      </w:r>
    </w:p>
    <w:tbl>
      <w:tblPr>
        <w:tblW w:w="9498"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89"/>
        <w:gridCol w:w="5809"/>
      </w:tblGrid>
      <w:tr w:rsidR="00792F9E" w:rsidRPr="009B1E42" w:rsidTr="00DE30E0">
        <w:trPr>
          <w:tblHeader/>
          <w:tblCellSpacing w:w="15" w:type="dxa"/>
        </w:trPr>
        <w:tc>
          <w:tcPr>
            <w:tcW w:w="3644" w:type="dxa"/>
            <w:vAlign w:val="center"/>
            <w:hideMark/>
          </w:tcPr>
          <w:p w:rsidR="00792F9E" w:rsidRPr="009B1E42" w:rsidRDefault="00792F9E" w:rsidP="009B1E42">
            <w:pPr>
              <w:spacing w:line="360" w:lineRule="auto"/>
              <w:jc w:val="center"/>
              <w:rPr>
                <w:rFonts w:ascii="Times New Roman" w:hAnsi="Times New Roman" w:cs="Times New Roman"/>
                <w:sz w:val="28"/>
                <w:szCs w:val="28"/>
              </w:rPr>
            </w:pPr>
            <w:r w:rsidRPr="009B1E42">
              <w:rPr>
                <w:rFonts w:ascii="Times New Roman" w:hAnsi="Times New Roman" w:cs="Times New Roman"/>
                <w:sz w:val="28"/>
                <w:szCs w:val="28"/>
              </w:rPr>
              <w:t>Вимога</w:t>
            </w:r>
          </w:p>
        </w:tc>
        <w:tc>
          <w:tcPr>
            <w:tcW w:w="5764" w:type="dxa"/>
            <w:vAlign w:val="center"/>
            <w:hideMark/>
          </w:tcPr>
          <w:p w:rsidR="00792F9E" w:rsidRPr="009B1E42" w:rsidRDefault="009B1E42" w:rsidP="009B1E42">
            <w:pPr>
              <w:spacing w:line="360" w:lineRule="auto"/>
              <w:jc w:val="center"/>
              <w:rPr>
                <w:rFonts w:ascii="Times New Roman" w:hAnsi="Times New Roman" w:cs="Times New Roman"/>
                <w:sz w:val="28"/>
                <w:szCs w:val="28"/>
              </w:rPr>
            </w:pPr>
            <w:r>
              <w:rPr>
                <w:rFonts w:ascii="Times New Roman" w:hAnsi="Times New Roman" w:cs="Times New Roman"/>
                <w:sz w:val="28"/>
                <w:szCs w:val="28"/>
              </w:rPr>
              <w:t>Сутність та в</w:t>
            </w:r>
            <w:r w:rsidR="00792F9E" w:rsidRPr="009B1E42">
              <w:rPr>
                <w:rFonts w:ascii="Times New Roman" w:hAnsi="Times New Roman" w:cs="Times New Roman"/>
                <w:sz w:val="28"/>
                <w:szCs w:val="28"/>
              </w:rPr>
              <w:t xml:space="preserve">ідображення у </w:t>
            </w:r>
            <w:r>
              <w:rPr>
                <w:rFonts w:ascii="Times New Roman" w:hAnsi="Times New Roman" w:cs="Times New Roman"/>
                <w:sz w:val="28"/>
                <w:szCs w:val="28"/>
              </w:rPr>
              <w:t>бізнес-проєкті</w:t>
            </w:r>
          </w:p>
        </w:tc>
      </w:tr>
      <w:tr w:rsidR="00792F9E" w:rsidRPr="009B1E42" w:rsidTr="00DE30E0">
        <w:trPr>
          <w:tblCellSpacing w:w="15" w:type="dxa"/>
        </w:trPr>
        <w:tc>
          <w:tcPr>
            <w:tcW w:w="3644" w:type="dxa"/>
            <w:vAlign w:val="center"/>
            <w:hideMark/>
          </w:tcPr>
          <w:p w:rsidR="00D732F9" w:rsidRDefault="009B1E42" w:rsidP="009B1E42">
            <w:pPr>
              <w:spacing w:line="360" w:lineRule="auto"/>
              <w:rPr>
                <w:rFonts w:ascii="Times New Roman" w:hAnsi="Times New Roman" w:cs="Times New Roman"/>
                <w:bCs/>
                <w:sz w:val="28"/>
                <w:szCs w:val="28"/>
              </w:rPr>
            </w:pPr>
            <w:r>
              <w:rPr>
                <w:rFonts w:ascii="Times New Roman" w:hAnsi="Times New Roman" w:cs="Times New Roman"/>
                <w:bCs/>
                <w:sz w:val="28"/>
                <w:szCs w:val="28"/>
              </w:rPr>
              <w:t>Безпека</w:t>
            </w:r>
            <w:r w:rsidR="00792F9E" w:rsidRPr="009B1E42">
              <w:rPr>
                <w:rFonts w:ascii="Times New Roman" w:hAnsi="Times New Roman" w:cs="Times New Roman"/>
                <w:bCs/>
                <w:sz w:val="28"/>
                <w:szCs w:val="28"/>
              </w:rPr>
              <w:t xml:space="preserve"> </w:t>
            </w:r>
          </w:p>
          <w:p w:rsidR="00D732F9" w:rsidRDefault="00D732F9" w:rsidP="009B1E42">
            <w:pPr>
              <w:spacing w:line="360" w:lineRule="auto"/>
              <w:rPr>
                <w:rFonts w:ascii="Times New Roman" w:hAnsi="Times New Roman" w:cs="Times New Roman"/>
                <w:bCs/>
                <w:sz w:val="28"/>
                <w:szCs w:val="28"/>
              </w:rPr>
            </w:pPr>
            <w:r>
              <w:rPr>
                <w:rFonts w:ascii="Times New Roman" w:hAnsi="Times New Roman" w:cs="Times New Roman"/>
                <w:bCs/>
                <w:sz w:val="28"/>
                <w:szCs w:val="28"/>
              </w:rPr>
              <w:t>Якість</w:t>
            </w:r>
          </w:p>
          <w:p w:rsidR="00792F9E" w:rsidRPr="009B1E42" w:rsidRDefault="00792F9E" w:rsidP="009B1E42">
            <w:pPr>
              <w:spacing w:line="360" w:lineRule="auto"/>
              <w:rPr>
                <w:rFonts w:ascii="Times New Roman" w:hAnsi="Times New Roman" w:cs="Times New Roman"/>
                <w:sz w:val="28"/>
                <w:szCs w:val="28"/>
              </w:rPr>
            </w:pPr>
            <w:r w:rsidRPr="009B1E42">
              <w:rPr>
                <w:rFonts w:ascii="Times New Roman" w:hAnsi="Times New Roman" w:cs="Times New Roman"/>
                <w:bCs/>
                <w:sz w:val="28"/>
                <w:szCs w:val="28"/>
              </w:rPr>
              <w:t>Доказовість</w:t>
            </w:r>
          </w:p>
        </w:tc>
        <w:tc>
          <w:tcPr>
            <w:tcW w:w="5764" w:type="dxa"/>
            <w:vAlign w:val="center"/>
            <w:hideMark/>
          </w:tcPr>
          <w:p w:rsidR="00792F9E" w:rsidRPr="009B1E42" w:rsidRDefault="00792F9E" w:rsidP="00A00E9F">
            <w:pPr>
              <w:spacing w:line="360" w:lineRule="auto"/>
              <w:rPr>
                <w:rFonts w:ascii="Times New Roman" w:hAnsi="Times New Roman" w:cs="Times New Roman"/>
                <w:sz w:val="28"/>
                <w:szCs w:val="28"/>
              </w:rPr>
            </w:pPr>
            <w:r w:rsidRPr="009B1E42">
              <w:rPr>
                <w:rFonts w:ascii="Times New Roman" w:hAnsi="Times New Roman" w:cs="Times New Roman"/>
                <w:sz w:val="28"/>
                <w:szCs w:val="28"/>
              </w:rPr>
              <w:t xml:space="preserve">Життя та здоров'я пацієнтів </w:t>
            </w:r>
            <w:r w:rsidR="00A00E9F">
              <w:rPr>
                <w:rFonts w:ascii="Times New Roman" w:hAnsi="Times New Roman" w:cs="Times New Roman"/>
                <w:sz w:val="28"/>
                <w:szCs w:val="28"/>
              </w:rPr>
              <w:t>-</w:t>
            </w:r>
            <w:r w:rsidRPr="009B1E42">
              <w:rPr>
                <w:rFonts w:ascii="Times New Roman" w:hAnsi="Times New Roman" w:cs="Times New Roman"/>
                <w:sz w:val="28"/>
                <w:szCs w:val="28"/>
              </w:rPr>
              <w:t xml:space="preserve"> пріоритет. У плані необхідно детально описати </w:t>
            </w:r>
            <w:r w:rsidRPr="009B1E42">
              <w:rPr>
                <w:rFonts w:ascii="Times New Roman" w:hAnsi="Times New Roman" w:cs="Times New Roman"/>
                <w:bCs/>
                <w:sz w:val="28"/>
                <w:szCs w:val="28"/>
              </w:rPr>
              <w:t>протоколи якості (ISO)</w:t>
            </w:r>
            <w:r w:rsidRPr="009B1E42">
              <w:rPr>
                <w:rFonts w:ascii="Times New Roman" w:hAnsi="Times New Roman" w:cs="Times New Roman"/>
                <w:sz w:val="28"/>
                <w:szCs w:val="28"/>
              </w:rPr>
              <w:t xml:space="preserve">, заходи безпеки, а також </w:t>
            </w:r>
            <w:r w:rsidRPr="009B1E42">
              <w:rPr>
                <w:rFonts w:ascii="Times New Roman" w:hAnsi="Times New Roman" w:cs="Times New Roman"/>
                <w:bCs/>
                <w:sz w:val="28"/>
                <w:szCs w:val="28"/>
              </w:rPr>
              <w:t>відповідність послуг принципам доказової медицини</w:t>
            </w:r>
            <w:r w:rsidRPr="009B1E42">
              <w:rPr>
                <w:rFonts w:ascii="Times New Roman" w:hAnsi="Times New Roman" w:cs="Times New Roman"/>
                <w:sz w:val="28"/>
                <w:szCs w:val="28"/>
              </w:rPr>
              <w:t>.</w:t>
            </w:r>
          </w:p>
        </w:tc>
      </w:tr>
      <w:tr w:rsidR="00792F9E" w:rsidRPr="009B1E42" w:rsidTr="00DE30E0">
        <w:trPr>
          <w:tblCellSpacing w:w="15" w:type="dxa"/>
        </w:trPr>
        <w:tc>
          <w:tcPr>
            <w:tcW w:w="3644" w:type="dxa"/>
            <w:vAlign w:val="center"/>
            <w:hideMark/>
          </w:tcPr>
          <w:p w:rsidR="00D732F9" w:rsidRDefault="00D732F9" w:rsidP="00DE30E0">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lastRenderedPageBreak/>
              <w:t>Ліцензування</w:t>
            </w:r>
          </w:p>
          <w:p w:rsidR="00792F9E" w:rsidRPr="009B1E42" w:rsidRDefault="00792F9E" w:rsidP="00DE30E0">
            <w:pPr>
              <w:spacing w:line="360" w:lineRule="auto"/>
              <w:jc w:val="center"/>
              <w:rPr>
                <w:rFonts w:ascii="Times New Roman" w:hAnsi="Times New Roman" w:cs="Times New Roman"/>
                <w:sz w:val="28"/>
                <w:szCs w:val="28"/>
              </w:rPr>
            </w:pPr>
            <w:r w:rsidRPr="009B1E42">
              <w:rPr>
                <w:rFonts w:ascii="Times New Roman" w:hAnsi="Times New Roman" w:cs="Times New Roman"/>
                <w:bCs/>
                <w:sz w:val="28"/>
                <w:szCs w:val="28"/>
              </w:rPr>
              <w:t>Регуляція</w:t>
            </w:r>
          </w:p>
        </w:tc>
        <w:tc>
          <w:tcPr>
            <w:tcW w:w="5764" w:type="dxa"/>
            <w:vAlign w:val="center"/>
            <w:hideMark/>
          </w:tcPr>
          <w:p w:rsidR="00792F9E" w:rsidRPr="009B1E42" w:rsidRDefault="00792F9E" w:rsidP="009B1E42">
            <w:pPr>
              <w:spacing w:line="360" w:lineRule="auto"/>
              <w:rPr>
                <w:rFonts w:ascii="Times New Roman" w:hAnsi="Times New Roman" w:cs="Times New Roman"/>
                <w:sz w:val="28"/>
                <w:szCs w:val="28"/>
              </w:rPr>
            </w:pPr>
            <w:r w:rsidRPr="009B1E42">
              <w:rPr>
                <w:rFonts w:ascii="Times New Roman" w:hAnsi="Times New Roman" w:cs="Times New Roman"/>
                <w:bCs/>
                <w:sz w:val="28"/>
                <w:szCs w:val="28"/>
              </w:rPr>
              <w:t>Обов'язкова наявність відповідної ліцензії</w:t>
            </w:r>
            <w:r w:rsidRPr="009B1E42">
              <w:rPr>
                <w:rFonts w:ascii="Times New Roman" w:hAnsi="Times New Roman" w:cs="Times New Roman"/>
                <w:sz w:val="28"/>
                <w:szCs w:val="28"/>
              </w:rPr>
              <w:t xml:space="preserve"> на медичну практику. Бізнес-план має включати </w:t>
            </w:r>
            <w:r w:rsidRPr="009B1E42">
              <w:rPr>
                <w:rFonts w:ascii="Times New Roman" w:hAnsi="Times New Roman" w:cs="Times New Roman"/>
                <w:bCs/>
                <w:sz w:val="28"/>
                <w:szCs w:val="28"/>
              </w:rPr>
              <w:t>детальний розрахунок усіх витрат</w:t>
            </w:r>
            <w:r w:rsidRPr="009B1E42">
              <w:rPr>
                <w:rFonts w:ascii="Times New Roman" w:hAnsi="Times New Roman" w:cs="Times New Roman"/>
                <w:sz w:val="28"/>
                <w:szCs w:val="28"/>
              </w:rPr>
              <w:t>, пов'язаних з отриманням, підтриманням та періодичним поновленням дії ліцензії.</w:t>
            </w:r>
          </w:p>
        </w:tc>
      </w:tr>
      <w:tr w:rsidR="00792F9E" w:rsidRPr="009B1E42" w:rsidTr="00DE30E0">
        <w:trPr>
          <w:tblCellSpacing w:w="15" w:type="dxa"/>
        </w:trPr>
        <w:tc>
          <w:tcPr>
            <w:tcW w:w="3644" w:type="dxa"/>
            <w:vAlign w:val="center"/>
            <w:hideMark/>
          </w:tcPr>
          <w:p w:rsidR="00792F9E" w:rsidRPr="009B1E42" w:rsidRDefault="00D732F9" w:rsidP="00DE30E0">
            <w:pPr>
              <w:spacing w:line="360" w:lineRule="auto"/>
              <w:jc w:val="center"/>
              <w:rPr>
                <w:rFonts w:ascii="Times New Roman" w:hAnsi="Times New Roman" w:cs="Times New Roman"/>
                <w:sz w:val="28"/>
                <w:szCs w:val="28"/>
              </w:rPr>
            </w:pPr>
            <w:r>
              <w:rPr>
                <w:rFonts w:ascii="Times New Roman" w:hAnsi="Times New Roman" w:cs="Times New Roman"/>
                <w:bCs/>
                <w:sz w:val="28"/>
                <w:szCs w:val="28"/>
              </w:rPr>
              <w:t>Технологічна в</w:t>
            </w:r>
            <w:r w:rsidR="00792F9E" w:rsidRPr="009B1E42">
              <w:rPr>
                <w:rFonts w:ascii="Times New Roman" w:hAnsi="Times New Roman" w:cs="Times New Roman"/>
                <w:bCs/>
                <w:sz w:val="28"/>
                <w:szCs w:val="28"/>
              </w:rPr>
              <w:t>ідповідність (Стандарти)</w:t>
            </w:r>
          </w:p>
        </w:tc>
        <w:tc>
          <w:tcPr>
            <w:tcW w:w="5764" w:type="dxa"/>
            <w:vAlign w:val="center"/>
            <w:hideMark/>
          </w:tcPr>
          <w:p w:rsidR="00792F9E" w:rsidRPr="009B1E42" w:rsidRDefault="00792F9E" w:rsidP="009B1E42">
            <w:pPr>
              <w:spacing w:line="360" w:lineRule="auto"/>
              <w:rPr>
                <w:rFonts w:ascii="Times New Roman" w:hAnsi="Times New Roman" w:cs="Times New Roman"/>
                <w:sz w:val="28"/>
                <w:szCs w:val="28"/>
              </w:rPr>
            </w:pPr>
            <w:r w:rsidRPr="009B1E42">
              <w:rPr>
                <w:rFonts w:ascii="Times New Roman" w:hAnsi="Times New Roman" w:cs="Times New Roman"/>
                <w:sz w:val="28"/>
                <w:szCs w:val="28"/>
              </w:rPr>
              <w:t xml:space="preserve">Забезпечення </w:t>
            </w:r>
            <w:r w:rsidRPr="009B1E42">
              <w:rPr>
                <w:rFonts w:ascii="Times New Roman" w:hAnsi="Times New Roman" w:cs="Times New Roman"/>
                <w:bCs/>
                <w:sz w:val="28"/>
                <w:szCs w:val="28"/>
              </w:rPr>
              <w:t>відповідності</w:t>
            </w:r>
            <w:r w:rsidRPr="009B1E42">
              <w:rPr>
                <w:rFonts w:ascii="Times New Roman" w:hAnsi="Times New Roman" w:cs="Times New Roman"/>
                <w:sz w:val="28"/>
                <w:szCs w:val="28"/>
              </w:rPr>
              <w:t xml:space="preserve"> медичного обладнання та методів лікування </w:t>
            </w:r>
            <w:r w:rsidRPr="009B1E42">
              <w:rPr>
                <w:rFonts w:ascii="Times New Roman" w:hAnsi="Times New Roman" w:cs="Times New Roman"/>
                <w:bCs/>
                <w:sz w:val="28"/>
                <w:szCs w:val="28"/>
              </w:rPr>
              <w:t>сучасним технологічним та клінічним стандартам</w:t>
            </w:r>
            <w:r w:rsidRPr="009B1E42">
              <w:rPr>
                <w:rFonts w:ascii="Times New Roman" w:hAnsi="Times New Roman" w:cs="Times New Roman"/>
                <w:sz w:val="28"/>
                <w:szCs w:val="28"/>
              </w:rPr>
              <w:t>. Необхідність постійного оновлення парку обладнання та навчання персоналу.</w:t>
            </w:r>
          </w:p>
        </w:tc>
      </w:tr>
      <w:tr w:rsidR="00792F9E" w:rsidRPr="009B1E42" w:rsidTr="00DE30E0">
        <w:trPr>
          <w:tblCellSpacing w:w="15" w:type="dxa"/>
        </w:trPr>
        <w:tc>
          <w:tcPr>
            <w:tcW w:w="3644" w:type="dxa"/>
            <w:vAlign w:val="center"/>
            <w:hideMark/>
          </w:tcPr>
          <w:p w:rsidR="00792F9E" w:rsidRPr="009B1E42" w:rsidRDefault="00D732F9" w:rsidP="00DE30E0">
            <w:pPr>
              <w:spacing w:line="360" w:lineRule="auto"/>
              <w:jc w:val="center"/>
              <w:rPr>
                <w:rFonts w:ascii="Times New Roman" w:hAnsi="Times New Roman" w:cs="Times New Roman"/>
                <w:sz w:val="28"/>
                <w:szCs w:val="28"/>
              </w:rPr>
            </w:pPr>
            <w:r>
              <w:rPr>
                <w:rFonts w:ascii="Times New Roman" w:hAnsi="Times New Roman" w:cs="Times New Roman"/>
                <w:bCs/>
                <w:sz w:val="28"/>
                <w:szCs w:val="28"/>
              </w:rPr>
              <w:t>Фокус на профільній п</w:t>
            </w:r>
            <w:r w:rsidR="00792F9E" w:rsidRPr="009B1E42">
              <w:rPr>
                <w:rFonts w:ascii="Times New Roman" w:hAnsi="Times New Roman" w:cs="Times New Roman"/>
                <w:bCs/>
                <w:sz w:val="28"/>
                <w:szCs w:val="28"/>
              </w:rPr>
              <w:t>ослузі</w:t>
            </w:r>
          </w:p>
        </w:tc>
        <w:tc>
          <w:tcPr>
            <w:tcW w:w="5764" w:type="dxa"/>
            <w:vAlign w:val="center"/>
            <w:hideMark/>
          </w:tcPr>
          <w:p w:rsidR="00792F9E" w:rsidRPr="009B1E42" w:rsidRDefault="00792F9E" w:rsidP="009B1E42">
            <w:pPr>
              <w:spacing w:line="360" w:lineRule="auto"/>
              <w:rPr>
                <w:rFonts w:ascii="Times New Roman" w:hAnsi="Times New Roman" w:cs="Times New Roman"/>
                <w:sz w:val="28"/>
                <w:szCs w:val="28"/>
              </w:rPr>
            </w:pPr>
            <w:r w:rsidRPr="009B1E42">
              <w:rPr>
                <w:rFonts w:ascii="Times New Roman" w:hAnsi="Times New Roman" w:cs="Times New Roman"/>
                <w:sz w:val="28"/>
                <w:szCs w:val="28"/>
              </w:rPr>
              <w:t xml:space="preserve">Чітке </w:t>
            </w:r>
            <w:r w:rsidRPr="009B1E42">
              <w:rPr>
                <w:rFonts w:ascii="Times New Roman" w:hAnsi="Times New Roman" w:cs="Times New Roman"/>
                <w:bCs/>
                <w:sz w:val="28"/>
                <w:szCs w:val="28"/>
              </w:rPr>
              <w:t>визначення та обмеження</w:t>
            </w:r>
            <w:r w:rsidRPr="009B1E42">
              <w:rPr>
                <w:rFonts w:ascii="Times New Roman" w:hAnsi="Times New Roman" w:cs="Times New Roman"/>
                <w:sz w:val="28"/>
                <w:szCs w:val="28"/>
              </w:rPr>
              <w:t xml:space="preserve"> </w:t>
            </w:r>
            <w:r w:rsidRPr="009B1E42">
              <w:rPr>
                <w:rFonts w:ascii="Times New Roman" w:hAnsi="Times New Roman" w:cs="Times New Roman"/>
                <w:bCs/>
                <w:sz w:val="28"/>
                <w:szCs w:val="28"/>
              </w:rPr>
              <w:t>профільних медичних послуг</w:t>
            </w:r>
            <w:r w:rsidRPr="009B1E42">
              <w:rPr>
                <w:rFonts w:ascii="Times New Roman" w:hAnsi="Times New Roman" w:cs="Times New Roman"/>
                <w:sz w:val="28"/>
                <w:szCs w:val="28"/>
              </w:rPr>
              <w:t xml:space="preserve"> (спеціалізація). Надто широкий діапазон може призвести до </w:t>
            </w:r>
            <w:r w:rsidRPr="009B1E42">
              <w:rPr>
                <w:rFonts w:ascii="Times New Roman" w:hAnsi="Times New Roman" w:cs="Times New Roman"/>
                <w:bCs/>
                <w:sz w:val="28"/>
                <w:szCs w:val="28"/>
              </w:rPr>
              <w:t>розмивання якості</w:t>
            </w:r>
            <w:r w:rsidRPr="009B1E42">
              <w:rPr>
                <w:rFonts w:ascii="Times New Roman" w:hAnsi="Times New Roman" w:cs="Times New Roman"/>
                <w:sz w:val="28"/>
                <w:szCs w:val="28"/>
              </w:rPr>
              <w:t xml:space="preserve"> та неефективного використання ресурсів.</w:t>
            </w:r>
          </w:p>
        </w:tc>
      </w:tr>
      <w:tr w:rsidR="00792F9E" w:rsidRPr="009B1E42" w:rsidTr="00DE30E0">
        <w:trPr>
          <w:tblCellSpacing w:w="15" w:type="dxa"/>
        </w:trPr>
        <w:tc>
          <w:tcPr>
            <w:tcW w:w="3644" w:type="dxa"/>
            <w:vAlign w:val="center"/>
            <w:hideMark/>
          </w:tcPr>
          <w:p w:rsidR="00792F9E" w:rsidRPr="009B1E42" w:rsidRDefault="00D732F9" w:rsidP="00DE30E0">
            <w:pPr>
              <w:spacing w:line="360" w:lineRule="auto"/>
              <w:jc w:val="center"/>
              <w:rPr>
                <w:rFonts w:ascii="Times New Roman" w:hAnsi="Times New Roman" w:cs="Times New Roman"/>
                <w:sz w:val="28"/>
                <w:szCs w:val="28"/>
              </w:rPr>
            </w:pPr>
            <w:r>
              <w:rPr>
                <w:rFonts w:ascii="Times New Roman" w:hAnsi="Times New Roman" w:cs="Times New Roman"/>
                <w:bCs/>
                <w:sz w:val="28"/>
                <w:szCs w:val="28"/>
              </w:rPr>
              <w:t>Економічно обґрунтований к</w:t>
            </w:r>
            <w:r w:rsidR="00792F9E" w:rsidRPr="009B1E42">
              <w:rPr>
                <w:rFonts w:ascii="Times New Roman" w:hAnsi="Times New Roman" w:cs="Times New Roman"/>
                <w:bCs/>
                <w:sz w:val="28"/>
                <w:szCs w:val="28"/>
              </w:rPr>
              <w:t>ошторис</w:t>
            </w:r>
          </w:p>
        </w:tc>
        <w:tc>
          <w:tcPr>
            <w:tcW w:w="5764" w:type="dxa"/>
            <w:vAlign w:val="center"/>
            <w:hideMark/>
          </w:tcPr>
          <w:p w:rsidR="00792F9E" w:rsidRPr="009B1E42" w:rsidRDefault="00792F9E" w:rsidP="009B1E42">
            <w:pPr>
              <w:spacing w:line="360" w:lineRule="auto"/>
              <w:rPr>
                <w:rFonts w:ascii="Times New Roman" w:hAnsi="Times New Roman" w:cs="Times New Roman"/>
                <w:sz w:val="28"/>
                <w:szCs w:val="28"/>
              </w:rPr>
            </w:pPr>
            <w:r w:rsidRPr="009B1E42">
              <w:rPr>
                <w:rFonts w:ascii="Times New Roman" w:hAnsi="Times New Roman" w:cs="Times New Roman"/>
                <w:bCs/>
                <w:sz w:val="28"/>
                <w:szCs w:val="28"/>
              </w:rPr>
              <w:t>Точний розрахунок собівартості послуг</w:t>
            </w:r>
            <w:r w:rsidRPr="009B1E42">
              <w:rPr>
                <w:rFonts w:ascii="Times New Roman" w:hAnsi="Times New Roman" w:cs="Times New Roman"/>
                <w:sz w:val="28"/>
                <w:szCs w:val="28"/>
              </w:rPr>
              <w:t>, що має враховувати не лише прямі витрати (медикаменти, обладнання, комунальні послуги), а й непрямі, а також амортизацію високотехнологічного устаткування.</w:t>
            </w:r>
          </w:p>
        </w:tc>
      </w:tr>
      <w:tr w:rsidR="00792F9E" w:rsidRPr="009B1E42" w:rsidTr="00DE30E0">
        <w:trPr>
          <w:tblCellSpacing w:w="15" w:type="dxa"/>
        </w:trPr>
        <w:tc>
          <w:tcPr>
            <w:tcW w:w="3644" w:type="dxa"/>
            <w:vAlign w:val="center"/>
            <w:hideMark/>
          </w:tcPr>
          <w:p w:rsidR="00792F9E" w:rsidRPr="009B1E42" w:rsidRDefault="00D732F9" w:rsidP="00DE30E0">
            <w:pPr>
              <w:spacing w:line="360" w:lineRule="auto"/>
              <w:jc w:val="center"/>
              <w:rPr>
                <w:rFonts w:ascii="Times New Roman" w:hAnsi="Times New Roman" w:cs="Times New Roman"/>
                <w:sz w:val="28"/>
                <w:szCs w:val="28"/>
              </w:rPr>
            </w:pPr>
            <w:r>
              <w:rPr>
                <w:rFonts w:ascii="Times New Roman" w:hAnsi="Times New Roman" w:cs="Times New Roman"/>
                <w:bCs/>
                <w:sz w:val="28"/>
                <w:szCs w:val="28"/>
              </w:rPr>
              <w:t>Обґрунтування заробітної п</w:t>
            </w:r>
            <w:r w:rsidR="00792F9E" w:rsidRPr="009B1E42">
              <w:rPr>
                <w:rFonts w:ascii="Times New Roman" w:hAnsi="Times New Roman" w:cs="Times New Roman"/>
                <w:bCs/>
                <w:sz w:val="28"/>
                <w:szCs w:val="28"/>
              </w:rPr>
              <w:t>лати</w:t>
            </w:r>
          </w:p>
        </w:tc>
        <w:tc>
          <w:tcPr>
            <w:tcW w:w="5764" w:type="dxa"/>
            <w:vAlign w:val="center"/>
            <w:hideMark/>
          </w:tcPr>
          <w:p w:rsidR="00792F9E" w:rsidRPr="009B1E42" w:rsidRDefault="00792F9E" w:rsidP="009B1E42">
            <w:pPr>
              <w:spacing w:line="360" w:lineRule="auto"/>
              <w:rPr>
                <w:rFonts w:ascii="Times New Roman" w:hAnsi="Times New Roman" w:cs="Times New Roman"/>
                <w:sz w:val="28"/>
                <w:szCs w:val="28"/>
              </w:rPr>
            </w:pPr>
            <w:r w:rsidRPr="009B1E42">
              <w:rPr>
                <w:rFonts w:ascii="Times New Roman" w:hAnsi="Times New Roman" w:cs="Times New Roman"/>
                <w:sz w:val="28"/>
                <w:szCs w:val="28"/>
              </w:rPr>
              <w:t xml:space="preserve">Розрахунок конкурентної та економічно обґрунтованої </w:t>
            </w:r>
            <w:r w:rsidRPr="009B1E42">
              <w:rPr>
                <w:rFonts w:ascii="Times New Roman" w:hAnsi="Times New Roman" w:cs="Times New Roman"/>
                <w:bCs/>
                <w:sz w:val="28"/>
                <w:szCs w:val="28"/>
              </w:rPr>
              <w:t>заробітної плати</w:t>
            </w:r>
            <w:r w:rsidRPr="009B1E42">
              <w:rPr>
                <w:rFonts w:ascii="Times New Roman" w:hAnsi="Times New Roman" w:cs="Times New Roman"/>
                <w:sz w:val="28"/>
                <w:szCs w:val="28"/>
              </w:rPr>
              <w:t xml:space="preserve"> для висококваліфікованого медичного персоналу, враховуючи </w:t>
            </w:r>
            <w:r w:rsidRPr="009B1E42">
              <w:rPr>
                <w:rFonts w:ascii="Times New Roman" w:hAnsi="Times New Roman" w:cs="Times New Roman"/>
                <w:bCs/>
                <w:sz w:val="28"/>
                <w:szCs w:val="28"/>
              </w:rPr>
              <w:t>економічну та фінансову ситуацію</w:t>
            </w:r>
            <w:r w:rsidRPr="009B1E42">
              <w:rPr>
                <w:rFonts w:ascii="Times New Roman" w:hAnsi="Times New Roman" w:cs="Times New Roman"/>
                <w:sz w:val="28"/>
                <w:szCs w:val="28"/>
              </w:rPr>
              <w:t xml:space="preserve"> в країні для забезпечення утримання фахівців.</w:t>
            </w:r>
          </w:p>
        </w:tc>
      </w:tr>
      <w:tr w:rsidR="00792F9E" w:rsidRPr="009B1E42" w:rsidTr="00DE30E0">
        <w:trPr>
          <w:tblCellSpacing w:w="15" w:type="dxa"/>
        </w:trPr>
        <w:tc>
          <w:tcPr>
            <w:tcW w:w="3644" w:type="dxa"/>
            <w:vAlign w:val="center"/>
            <w:hideMark/>
          </w:tcPr>
          <w:p w:rsidR="00792F9E" w:rsidRDefault="00D732F9" w:rsidP="00DE30E0">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lastRenderedPageBreak/>
              <w:t>Маркетингова с</w:t>
            </w:r>
            <w:r w:rsidR="00792F9E" w:rsidRPr="009B1E42">
              <w:rPr>
                <w:rFonts w:ascii="Times New Roman" w:hAnsi="Times New Roman" w:cs="Times New Roman"/>
                <w:bCs/>
                <w:sz w:val="28"/>
                <w:szCs w:val="28"/>
              </w:rPr>
              <w:t>тратегія</w:t>
            </w:r>
          </w:p>
          <w:p w:rsidR="00D732F9" w:rsidRDefault="00D732F9" w:rsidP="00DE30E0">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Реклама</w:t>
            </w:r>
          </w:p>
          <w:p w:rsidR="00D732F9" w:rsidRPr="009B1E42" w:rsidRDefault="00D732F9" w:rsidP="00DE30E0">
            <w:pPr>
              <w:spacing w:line="360" w:lineRule="auto"/>
              <w:jc w:val="center"/>
              <w:rPr>
                <w:rFonts w:ascii="Times New Roman" w:hAnsi="Times New Roman" w:cs="Times New Roman"/>
                <w:sz w:val="28"/>
                <w:szCs w:val="28"/>
              </w:rPr>
            </w:pPr>
            <w:r>
              <w:rPr>
                <w:rFonts w:ascii="Times New Roman" w:hAnsi="Times New Roman" w:cs="Times New Roman"/>
                <w:bCs/>
                <w:sz w:val="28"/>
                <w:szCs w:val="28"/>
              </w:rPr>
              <w:t>Канали просування</w:t>
            </w:r>
          </w:p>
        </w:tc>
        <w:tc>
          <w:tcPr>
            <w:tcW w:w="5764" w:type="dxa"/>
            <w:vAlign w:val="center"/>
            <w:hideMark/>
          </w:tcPr>
          <w:p w:rsidR="00792F9E" w:rsidRPr="009B1E42" w:rsidRDefault="00792F9E" w:rsidP="009B1E42">
            <w:pPr>
              <w:spacing w:line="360" w:lineRule="auto"/>
              <w:rPr>
                <w:rFonts w:ascii="Times New Roman" w:hAnsi="Times New Roman" w:cs="Times New Roman"/>
                <w:sz w:val="28"/>
                <w:szCs w:val="28"/>
              </w:rPr>
            </w:pPr>
            <w:r w:rsidRPr="009B1E42">
              <w:rPr>
                <w:rFonts w:ascii="Times New Roman" w:hAnsi="Times New Roman" w:cs="Times New Roman"/>
                <w:sz w:val="28"/>
                <w:szCs w:val="28"/>
              </w:rPr>
              <w:t xml:space="preserve">Розробка </w:t>
            </w:r>
            <w:r w:rsidRPr="009B1E42">
              <w:rPr>
                <w:rFonts w:ascii="Times New Roman" w:hAnsi="Times New Roman" w:cs="Times New Roman"/>
                <w:bCs/>
                <w:sz w:val="28"/>
                <w:szCs w:val="28"/>
              </w:rPr>
              <w:t>ефективної стратегії просування</w:t>
            </w:r>
            <w:r w:rsidRPr="009B1E42">
              <w:rPr>
                <w:rFonts w:ascii="Times New Roman" w:hAnsi="Times New Roman" w:cs="Times New Roman"/>
                <w:sz w:val="28"/>
                <w:szCs w:val="28"/>
              </w:rPr>
              <w:t xml:space="preserve">, спрямованої на </w:t>
            </w:r>
            <w:r w:rsidRPr="009B1E42">
              <w:rPr>
                <w:rFonts w:ascii="Times New Roman" w:hAnsi="Times New Roman" w:cs="Times New Roman"/>
                <w:bCs/>
                <w:sz w:val="28"/>
                <w:szCs w:val="28"/>
              </w:rPr>
              <w:t>залучення нових пацієнтів</w:t>
            </w:r>
            <w:r w:rsidRPr="009B1E42">
              <w:rPr>
                <w:rFonts w:ascii="Times New Roman" w:hAnsi="Times New Roman" w:cs="Times New Roman"/>
                <w:sz w:val="28"/>
                <w:szCs w:val="28"/>
              </w:rPr>
              <w:t xml:space="preserve">, </w:t>
            </w:r>
            <w:r w:rsidRPr="009B1E42">
              <w:rPr>
                <w:rFonts w:ascii="Times New Roman" w:hAnsi="Times New Roman" w:cs="Times New Roman"/>
                <w:bCs/>
                <w:sz w:val="28"/>
                <w:szCs w:val="28"/>
              </w:rPr>
              <w:t>утримання існуючих</w:t>
            </w:r>
            <w:r w:rsidRPr="009B1E42">
              <w:rPr>
                <w:rFonts w:ascii="Times New Roman" w:hAnsi="Times New Roman" w:cs="Times New Roman"/>
                <w:sz w:val="28"/>
                <w:szCs w:val="28"/>
              </w:rPr>
              <w:t xml:space="preserve"> та </w:t>
            </w:r>
            <w:r w:rsidRPr="009B1E42">
              <w:rPr>
                <w:rFonts w:ascii="Times New Roman" w:hAnsi="Times New Roman" w:cs="Times New Roman"/>
                <w:bCs/>
                <w:sz w:val="28"/>
                <w:szCs w:val="28"/>
              </w:rPr>
              <w:t>підвищення рівня довіри</w:t>
            </w:r>
            <w:r w:rsidRPr="009B1E42">
              <w:rPr>
                <w:rFonts w:ascii="Times New Roman" w:hAnsi="Times New Roman" w:cs="Times New Roman"/>
                <w:sz w:val="28"/>
                <w:szCs w:val="28"/>
              </w:rPr>
              <w:t xml:space="preserve"> до медичної організації. Маркетинг у медицині вимагає особливої </w:t>
            </w:r>
            <w:r w:rsidRPr="009B1E42">
              <w:rPr>
                <w:rFonts w:ascii="Times New Roman" w:hAnsi="Times New Roman" w:cs="Times New Roman"/>
                <w:bCs/>
                <w:sz w:val="28"/>
                <w:szCs w:val="28"/>
              </w:rPr>
              <w:t>етичності та прозорості</w:t>
            </w:r>
            <w:r w:rsidRPr="009B1E42">
              <w:rPr>
                <w:rFonts w:ascii="Times New Roman" w:hAnsi="Times New Roman" w:cs="Times New Roman"/>
                <w:sz w:val="28"/>
                <w:szCs w:val="28"/>
              </w:rPr>
              <w:t>.</w:t>
            </w:r>
          </w:p>
        </w:tc>
      </w:tr>
    </w:tbl>
    <w:p w:rsidR="00792F9E" w:rsidRPr="009B1E42" w:rsidRDefault="00792F9E" w:rsidP="009B1E42">
      <w:pPr>
        <w:pStyle w:val="a3"/>
        <w:spacing w:before="0" w:beforeAutospacing="0" w:after="0" w:afterAutospacing="0" w:line="360" w:lineRule="auto"/>
        <w:ind w:firstLine="567"/>
        <w:jc w:val="both"/>
        <w:rPr>
          <w:sz w:val="28"/>
          <w:szCs w:val="28"/>
          <w:lang w:val="uk-UA"/>
        </w:rPr>
      </w:pPr>
    </w:p>
    <w:p w:rsidR="00D732F9" w:rsidRPr="00A937E4" w:rsidRDefault="00D732F9" w:rsidP="00A937E4">
      <w:pPr>
        <w:pStyle w:val="a3"/>
        <w:spacing w:before="0" w:beforeAutospacing="0" w:after="0" w:afterAutospacing="0" w:line="360" w:lineRule="auto"/>
        <w:ind w:firstLine="567"/>
        <w:jc w:val="both"/>
        <w:rPr>
          <w:sz w:val="28"/>
          <w:szCs w:val="28"/>
          <w:lang w:val="uk-UA"/>
        </w:rPr>
      </w:pPr>
      <w:r w:rsidRPr="00A937E4">
        <w:rPr>
          <w:sz w:val="28"/>
          <w:szCs w:val="28"/>
          <w:lang w:val="uk-UA"/>
        </w:rPr>
        <w:t xml:space="preserve">Розробка </w:t>
      </w:r>
      <w:r w:rsidRPr="00A937E4">
        <w:rPr>
          <w:bCs/>
          <w:sz w:val="28"/>
          <w:szCs w:val="28"/>
          <w:lang w:val="uk-UA"/>
        </w:rPr>
        <w:t>ефективної маркетингової стратегії</w:t>
      </w:r>
      <w:r w:rsidRPr="00A937E4">
        <w:rPr>
          <w:sz w:val="28"/>
          <w:szCs w:val="28"/>
          <w:lang w:val="uk-UA"/>
        </w:rPr>
        <w:t xml:space="preserve"> є ключовою для успіху будь-якої медичної організації. Її мета </w:t>
      </w:r>
      <w:r w:rsidR="00A937E4">
        <w:rPr>
          <w:sz w:val="28"/>
          <w:szCs w:val="28"/>
          <w:lang w:val="uk-UA"/>
        </w:rPr>
        <w:t>-</w:t>
      </w:r>
      <w:r w:rsidRPr="00A937E4">
        <w:rPr>
          <w:sz w:val="28"/>
          <w:szCs w:val="28"/>
          <w:lang w:val="uk-UA"/>
        </w:rPr>
        <w:t xml:space="preserve"> не лише </w:t>
      </w:r>
      <w:r w:rsidRPr="00A937E4">
        <w:rPr>
          <w:bCs/>
          <w:sz w:val="28"/>
          <w:szCs w:val="28"/>
          <w:lang w:val="uk-UA"/>
        </w:rPr>
        <w:t>залучення нових пацієнтів</w:t>
      </w:r>
      <w:r w:rsidRPr="00A937E4">
        <w:rPr>
          <w:sz w:val="28"/>
          <w:szCs w:val="28"/>
          <w:lang w:val="uk-UA"/>
        </w:rPr>
        <w:t xml:space="preserve">, але й </w:t>
      </w:r>
      <w:r w:rsidRPr="00A937E4">
        <w:rPr>
          <w:bCs/>
          <w:sz w:val="28"/>
          <w:szCs w:val="28"/>
          <w:lang w:val="uk-UA"/>
        </w:rPr>
        <w:t>утримання існуючих</w:t>
      </w:r>
      <w:r w:rsidRPr="00A937E4">
        <w:rPr>
          <w:sz w:val="28"/>
          <w:szCs w:val="28"/>
          <w:lang w:val="uk-UA"/>
        </w:rPr>
        <w:t xml:space="preserve"> через підвищення їхньої лояльності та, найголовніше, </w:t>
      </w:r>
      <w:r w:rsidRPr="00A937E4">
        <w:rPr>
          <w:bCs/>
          <w:sz w:val="28"/>
          <w:szCs w:val="28"/>
          <w:lang w:val="uk-UA"/>
        </w:rPr>
        <w:t>зміцнення довіри</w:t>
      </w:r>
      <w:r w:rsidRPr="00A937E4">
        <w:rPr>
          <w:sz w:val="28"/>
          <w:szCs w:val="28"/>
          <w:lang w:val="uk-UA"/>
        </w:rPr>
        <w:t xml:space="preserve"> до клініки чи фахівця</w:t>
      </w:r>
      <w:r w:rsidR="00664F9E">
        <w:rPr>
          <w:sz w:val="28"/>
          <w:szCs w:val="28"/>
          <w:lang w:val="uk-UA"/>
        </w:rPr>
        <w:t xml:space="preserve"> </w:t>
      </w:r>
      <w:r w:rsidR="004330F9">
        <w:rPr>
          <w:sz w:val="28"/>
          <w:szCs w:val="28"/>
          <w:lang w:val="uk-UA"/>
        </w:rPr>
        <w:t>[41, 44</w:t>
      </w:r>
      <w:r w:rsidR="00664F9E" w:rsidRPr="00664F9E">
        <w:rPr>
          <w:sz w:val="28"/>
          <w:szCs w:val="28"/>
          <w:lang w:val="uk-UA"/>
        </w:rPr>
        <w:t>]</w:t>
      </w:r>
      <w:r w:rsidRPr="00A937E4">
        <w:rPr>
          <w:sz w:val="28"/>
          <w:szCs w:val="28"/>
          <w:lang w:val="uk-UA"/>
        </w:rPr>
        <w:t>.</w:t>
      </w:r>
    </w:p>
    <w:p w:rsidR="00D732F9" w:rsidRPr="00A937E4" w:rsidRDefault="00D732F9" w:rsidP="00A937E4">
      <w:pPr>
        <w:pStyle w:val="a3"/>
        <w:spacing w:before="0" w:beforeAutospacing="0" w:after="0" w:afterAutospacing="0" w:line="360" w:lineRule="auto"/>
        <w:ind w:firstLine="567"/>
        <w:jc w:val="both"/>
        <w:rPr>
          <w:sz w:val="28"/>
          <w:szCs w:val="28"/>
          <w:lang w:val="uk-UA"/>
        </w:rPr>
      </w:pPr>
      <w:r w:rsidRPr="00A937E4">
        <w:rPr>
          <w:sz w:val="28"/>
          <w:szCs w:val="28"/>
          <w:lang w:val="uk-UA"/>
        </w:rPr>
        <w:t xml:space="preserve">Особливістю реклами у сфері охорони здоров’я є </w:t>
      </w:r>
      <w:r w:rsidRPr="00A937E4">
        <w:rPr>
          <w:bCs/>
          <w:sz w:val="28"/>
          <w:szCs w:val="28"/>
          <w:lang w:val="uk-UA"/>
        </w:rPr>
        <w:t>жорсткі вимоги до етичності та прозорості</w:t>
      </w:r>
      <w:r w:rsidRPr="00A937E4">
        <w:rPr>
          <w:sz w:val="28"/>
          <w:szCs w:val="28"/>
          <w:lang w:val="uk-UA"/>
        </w:rPr>
        <w:t>. На відміну від інших галузей, медичний маркетинг повинен уникати:</w:t>
      </w:r>
    </w:p>
    <w:p w:rsidR="00D732F9" w:rsidRPr="00A937E4" w:rsidRDefault="00D732F9" w:rsidP="00501A09">
      <w:pPr>
        <w:pStyle w:val="a3"/>
        <w:numPr>
          <w:ilvl w:val="0"/>
          <w:numId w:val="11"/>
        </w:numPr>
        <w:tabs>
          <w:tab w:val="clear" w:pos="720"/>
        </w:tabs>
        <w:spacing w:before="0" w:beforeAutospacing="0" w:after="0" w:afterAutospacing="0" w:line="360" w:lineRule="auto"/>
        <w:ind w:left="0" w:firstLine="709"/>
        <w:jc w:val="both"/>
        <w:rPr>
          <w:sz w:val="28"/>
          <w:szCs w:val="28"/>
          <w:lang w:val="uk-UA"/>
        </w:rPr>
      </w:pPr>
      <w:r w:rsidRPr="00A937E4">
        <w:rPr>
          <w:bCs/>
          <w:sz w:val="28"/>
          <w:szCs w:val="28"/>
          <w:lang w:val="uk-UA"/>
        </w:rPr>
        <w:t>Недостовірної або перебільшеної інформації</w:t>
      </w:r>
      <w:r w:rsidRPr="00A937E4">
        <w:rPr>
          <w:sz w:val="28"/>
          <w:szCs w:val="28"/>
          <w:lang w:val="uk-UA"/>
        </w:rPr>
        <w:t xml:space="preserve"> про результати лікування.</w:t>
      </w:r>
    </w:p>
    <w:p w:rsidR="00D732F9" w:rsidRPr="00A937E4" w:rsidRDefault="00D732F9" w:rsidP="00501A09">
      <w:pPr>
        <w:pStyle w:val="a3"/>
        <w:numPr>
          <w:ilvl w:val="0"/>
          <w:numId w:val="11"/>
        </w:numPr>
        <w:tabs>
          <w:tab w:val="clear" w:pos="720"/>
        </w:tabs>
        <w:spacing w:before="0" w:beforeAutospacing="0" w:after="0" w:afterAutospacing="0" w:line="360" w:lineRule="auto"/>
        <w:ind w:left="0" w:firstLine="709"/>
        <w:jc w:val="both"/>
        <w:rPr>
          <w:sz w:val="28"/>
          <w:szCs w:val="28"/>
          <w:lang w:val="uk-UA"/>
        </w:rPr>
      </w:pPr>
      <w:r w:rsidRPr="00A937E4">
        <w:rPr>
          <w:bCs/>
          <w:sz w:val="28"/>
          <w:szCs w:val="28"/>
          <w:lang w:val="uk-UA"/>
        </w:rPr>
        <w:t>Створення штучного попиту</w:t>
      </w:r>
      <w:r w:rsidRPr="00A937E4">
        <w:rPr>
          <w:sz w:val="28"/>
          <w:szCs w:val="28"/>
          <w:lang w:val="uk-UA"/>
        </w:rPr>
        <w:t xml:space="preserve"> або необґрунтованої паніки.</w:t>
      </w:r>
    </w:p>
    <w:p w:rsidR="00D732F9" w:rsidRPr="00A937E4" w:rsidRDefault="00D732F9" w:rsidP="00501A09">
      <w:pPr>
        <w:pStyle w:val="a3"/>
        <w:numPr>
          <w:ilvl w:val="0"/>
          <w:numId w:val="11"/>
        </w:numPr>
        <w:tabs>
          <w:tab w:val="clear" w:pos="720"/>
        </w:tabs>
        <w:spacing w:before="0" w:beforeAutospacing="0" w:after="0" w:afterAutospacing="0" w:line="360" w:lineRule="auto"/>
        <w:ind w:left="0" w:firstLine="709"/>
        <w:jc w:val="both"/>
        <w:rPr>
          <w:sz w:val="28"/>
          <w:szCs w:val="28"/>
          <w:lang w:val="uk-UA"/>
        </w:rPr>
      </w:pPr>
      <w:r w:rsidRPr="00A937E4">
        <w:rPr>
          <w:bCs/>
          <w:sz w:val="28"/>
          <w:szCs w:val="28"/>
          <w:lang w:val="uk-UA"/>
        </w:rPr>
        <w:t>Некоректного порівняння</w:t>
      </w:r>
      <w:r w:rsidRPr="00A937E4">
        <w:rPr>
          <w:sz w:val="28"/>
          <w:szCs w:val="28"/>
          <w:lang w:val="uk-UA"/>
        </w:rPr>
        <w:t xml:space="preserve"> з конкурентами.</w:t>
      </w:r>
    </w:p>
    <w:p w:rsidR="00D732F9" w:rsidRPr="00A937E4" w:rsidRDefault="00D732F9" w:rsidP="00A937E4">
      <w:pPr>
        <w:pStyle w:val="a3"/>
        <w:spacing w:before="0" w:beforeAutospacing="0" w:after="0" w:afterAutospacing="0" w:line="360" w:lineRule="auto"/>
        <w:ind w:firstLine="567"/>
        <w:jc w:val="both"/>
        <w:rPr>
          <w:sz w:val="28"/>
          <w:szCs w:val="28"/>
          <w:lang w:val="uk-UA"/>
        </w:rPr>
      </w:pPr>
      <w:r w:rsidRPr="00A937E4">
        <w:rPr>
          <w:sz w:val="28"/>
          <w:szCs w:val="28"/>
          <w:lang w:val="uk-UA"/>
        </w:rPr>
        <w:t xml:space="preserve">Маркетингові </w:t>
      </w:r>
      <w:r w:rsidRPr="00A937E4">
        <w:rPr>
          <w:bCs/>
          <w:sz w:val="28"/>
          <w:szCs w:val="28"/>
          <w:lang w:val="uk-UA"/>
        </w:rPr>
        <w:t>канали просування</w:t>
      </w:r>
      <w:r w:rsidRPr="00A937E4">
        <w:rPr>
          <w:sz w:val="28"/>
          <w:szCs w:val="28"/>
          <w:lang w:val="uk-UA"/>
        </w:rPr>
        <w:t xml:space="preserve"> мають бути сфокусовані на </w:t>
      </w:r>
      <w:r w:rsidRPr="00A937E4">
        <w:rPr>
          <w:bCs/>
          <w:sz w:val="28"/>
          <w:szCs w:val="28"/>
          <w:lang w:val="uk-UA"/>
        </w:rPr>
        <w:t>освіті пацієнтів</w:t>
      </w:r>
      <w:r w:rsidRPr="00A937E4">
        <w:rPr>
          <w:sz w:val="28"/>
          <w:szCs w:val="28"/>
          <w:lang w:val="uk-UA"/>
        </w:rPr>
        <w:t xml:space="preserve"> (контент-маркетинг, публікації лікарів, вебінари) та формуванні </w:t>
      </w:r>
      <w:r w:rsidRPr="00A937E4">
        <w:rPr>
          <w:bCs/>
          <w:sz w:val="28"/>
          <w:szCs w:val="28"/>
          <w:lang w:val="uk-UA"/>
        </w:rPr>
        <w:t>репутації</w:t>
      </w:r>
      <w:r w:rsidRPr="00A937E4">
        <w:rPr>
          <w:sz w:val="28"/>
          <w:szCs w:val="28"/>
          <w:lang w:val="uk-UA"/>
        </w:rPr>
        <w:t xml:space="preserve"> через відгуки, рекомендації та співпрацю з медіа, що заслуговують на довіру</w:t>
      </w:r>
      <w:r w:rsidR="002C3E99">
        <w:rPr>
          <w:sz w:val="28"/>
          <w:szCs w:val="28"/>
          <w:lang w:val="uk-UA"/>
        </w:rPr>
        <w:t xml:space="preserve"> </w:t>
      </w:r>
      <w:r w:rsidR="002C3E99" w:rsidRPr="002C3E99">
        <w:rPr>
          <w:sz w:val="28"/>
          <w:szCs w:val="28"/>
          <w:lang w:val="uk-UA"/>
        </w:rPr>
        <w:t>[</w:t>
      </w:r>
      <w:r w:rsidR="002C3E99">
        <w:rPr>
          <w:sz w:val="28"/>
          <w:szCs w:val="28"/>
          <w:lang w:val="uk-UA"/>
        </w:rPr>
        <w:t>5</w:t>
      </w:r>
      <w:r w:rsidR="002C3E99" w:rsidRPr="002C3E99">
        <w:rPr>
          <w:sz w:val="28"/>
          <w:szCs w:val="28"/>
          <w:lang w:val="uk-UA"/>
        </w:rPr>
        <w:t>2]</w:t>
      </w:r>
      <w:r w:rsidRPr="00A937E4">
        <w:rPr>
          <w:sz w:val="28"/>
          <w:szCs w:val="28"/>
          <w:lang w:val="uk-UA"/>
        </w:rPr>
        <w:t>.</w:t>
      </w:r>
    </w:p>
    <w:p w:rsidR="00D732F9" w:rsidRPr="00A937E4" w:rsidRDefault="00D732F9" w:rsidP="00A937E4">
      <w:pPr>
        <w:pStyle w:val="a3"/>
        <w:spacing w:before="0" w:beforeAutospacing="0" w:after="0" w:afterAutospacing="0" w:line="360" w:lineRule="auto"/>
        <w:ind w:firstLine="567"/>
        <w:jc w:val="both"/>
        <w:rPr>
          <w:sz w:val="28"/>
          <w:szCs w:val="28"/>
          <w:lang w:val="uk-UA"/>
        </w:rPr>
      </w:pPr>
      <w:r w:rsidRPr="00A937E4">
        <w:rPr>
          <w:bCs/>
          <w:sz w:val="28"/>
          <w:szCs w:val="28"/>
          <w:lang w:val="uk-UA"/>
        </w:rPr>
        <w:t>Ринок медичних послуг</w:t>
      </w:r>
      <w:r w:rsidRPr="00A937E4">
        <w:rPr>
          <w:sz w:val="28"/>
          <w:szCs w:val="28"/>
          <w:lang w:val="uk-UA"/>
        </w:rPr>
        <w:t xml:space="preserve"> </w:t>
      </w:r>
      <w:r w:rsidR="00A937E4">
        <w:rPr>
          <w:sz w:val="28"/>
          <w:szCs w:val="28"/>
          <w:lang w:val="uk-UA"/>
        </w:rPr>
        <w:t>-</w:t>
      </w:r>
      <w:r w:rsidRPr="00A937E4">
        <w:rPr>
          <w:sz w:val="28"/>
          <w:szCs w:val="28"/>
          <w:lang w:val="uk-UA"/>
        </w:rPr>
        <w:t xml:space="preserve"> це </w:t>
      </w:r>
      <w:r w:rsidRPr="00A937E4">
        <w:rPr>
          <w:bCs/>
          <w:sz w:val="28"/>
          <w:szCs w:val="28"/>
          <w:lang w:val="uk-UA"/>
        </w:rPr>
        <w:t>складна, високорегульована система</w:t>
      </w:r>
      <w:r w:rsidRPr="00A937E4">
        <w:rPr>
          <w:sz w:val="28"/>
          <w:szCs w:val="28"/>
          <w:lang w:val="uk-UA"/>
        </w:rPr>
        <w:t>, що охоплює організації, які надають, регулюють, фінансують та споживають послуги, спрямовані на збереження та поліпшення здоров’я населення.</w:t>
      </w:r>
    </w:p>
    <w:p w:rsidR="00D732F9" w:rsidRPr="00A937E4" w:rsidRDefault="00D732F9" w:rsidP="00A937E4">
      <w:pPr>
        <w:pStyle w:val="a3"/>
        <w:spacing w:before="0" w:beforeAutospacing="0" w:after="0" w:afterAutospacing="0" w:line="360" w:lineRule="auto"/>
        <w:ind w:firstLine="567"/>
        <w:jc w:val="both"/>
        <w:rPr>
          <w:sz w:val="28"/>
          <w:szCs w:val="28"/>
          <w:lang w:val="uk-UA"/>
        </w:rPr>
      </w:pPr>
      <w:r w:rsidRPr="00A937E4">
        <w:rPr>
          <w:sz w:val="28"/>
          <w:szCs w:val="28"/>
          <w:lang w:val="uk-UA"/>
        </w:rPr>
        <w:t xml:space="preserve">Ринок охорони здоров’я є не монолітним, а </w:t>
      </w:r>
      <w:r w:rsidRPr="00A937E4">
        <w:rPr>
          <w:bCs/>
          <w:sz w:val="28"/>
          <w:szCs w:val="28"/>
          <w:lang w:val="uk-UA"/>
        </w:rPr>
        <w:t>багатосегментним</w:t>
      </w:r>
      <w:r w:rsidRPr="00A937E4">
        <w:rPr>
          <w:sz w:val="28"/>
          <w:szCs w:val="28"/>
          <w:lang w:val="uk-UA"/>
        </w:rPr>
        <w:t>, включаючи такі взаємопов'язані складові:</w:t>
      </w:r>
    </w:p>
    <w:p w:rsidR="00D732F9" w:rsidRPr="00A937E4" w:rsidRDefault="00A937E4" w:rsidP="00501A09">
      <w:pPr>
        <w:pStyle w:val="a3"/>
        <w:numPr>
          <w:ilvl w:val="0"/>
          <w:numId w:val="12"/>
        </w:numPr>
        <w:spacing w:before="0" w:beforeAutospacing="0" w:after="0" w:afterAutospacing="0" w:line="360" w:lineRule="auto"/>
        <w:ind w:firstLine="567"/>
        <w:jc w:val="both"/>
        <w:rPr>
          <w:sz w:val="28"/>
          <w:szCs w:val="28"/>
          <w:lang w:val="uk-UA"/>
        </w:rPr>
      </w:pPr>
      <w:r>
        <w:rPr>
          <w:bCs/>
          <w:sz w:val="28"/>
          <w:szCs w:val="28"/>
          <w:lang w:val="uk-UA"/>
        </w:rPr>
        <w:lastRenderedPageBreak/>
        <w:t>Ринок медичних п</w:t>
      </w:r>
      <w:r w:rsidR="00D732F9" w:rsidRPr="00A937E4">
        <w:rPr>
          <w:bCs/>
          <w:sz w:val="28"/>
          <w:szCs w:val="28"/>
          <w:lang w:val="uk-UA"/>
        </w:rPr>
        <w:t>ослуг:</w:t>
      </w:r>
      <w:r>
        <w:rPr>
          <w:sz w:val="28"/>
          <w:szCs w:val="28"/>
          <w:lang w:val="uk-UA"/>
        </w:rPr>
        <w:t xml:space="preserve"> в</w:t>
      </w:r>
      <w:r w:rsidR="00D732F9" w:rsidRPr="00A937E4">
        <w:rPr>
          <w:sz w:val="28"/>
          <w:szCs w:val="28"/>
          <w:lang w:val="uk-UA"/>
        </w:rPr>
        <w:t>ласне надання діагностичних, лікувальних та реабілітаційних послуг.</w:t>
      </w:r>
    </w:p>
    <w:p w:rsidR="00D732F9" w:rsidRPr="00A937E4" w:rsidRDefault="00A937E4" w:rsidP="00501A09">
      <w:pPr>
        <w:pStyle w:val="a3"/>
        <w:numPr>
          <w:ilvl w:val="0"/>
          <w:numId w:val="12"/>
        </w:numPr>
        <w:spacing w:before="0" w:beforeAutospacing="0" w:after="0" w:afterAutospacing="0" w:line="360" w:lineRule="auto"/>
        <w:ind w:firstLine="567"/>
        <w:jc w:val="both"/>
        <w:rPr>
          <w:sz w:val="28"/>
          <w:szCs w:val="28"/>
          <w:lang w:val="uk-UA"/>
        </w:rPr>
      </w:pPr>
      <w:r>
        <w:rPr>
          <w:bCs/>
          <w:sz w:val="28"/>
          <w:szCs w:val="28"/>
          <w:lang w:val="uk-UA"/>
        </w:rPr>
        <w:t>Фармацевтичний р</w:t>
      </w:r>
      <w:r w:rsidR="00D732F9" w:rsidRPr="00A937E4">
        <w:rPr>
          <w:bCs/>
          <w:sz w:val="28"/>
          <w:szCs w:val="28"/>
          <w:lang w:val="uk-UA"/>
        </w:rPr>
        <w:t>инок:</w:t>
      </w:r>
      <w:r>
        <w:rPr>
          <w:sz w:val="28"/>
          <w:szCs w:val="28"/>
          <w:lang w:val="uk-UA"/>
        </w:rPr>
        <w:t xml:space="preserve"> в</w:t>
      </w:r>
      <w:r w:rsidR="00D732F9" w:rsidRPr="00A937E4">
        <w:rPr>
          <w:sz w:val="28"/>
          <w:szCs w:val="28"/>
          <w:lang w:val="uk-UA"/>
        </w:rPr>
        <w:t>иробництво, дистрибуція та реалізація лікарських засобів.</w:t>
      </w:r>
    </w:p>
    <w:p w:rsidR="00D732F9" w:rsidRPr="00A937E4" w:rsidRDefault="00A937E4" w:rsidP="00501A09">
      <w:pPr>
        <w:pStyle w:val="a3"/>
        <w:numPr>
          <w:ilvl w:val="0"/>
          <w:numId w:val="12"/>
        </w:numPr>
        <w:spacing w:before="0" w:beforeAutospacing="0" w:after="0" w:afterAutospacing="0" w:line="360" w:lineRule="auto"/>
        <w:ind w:firstLine="567"/>
        <w:jc w:val="both"/>
        <w:rPr>
          <w:sz w:val="28"/>
          <w:szCs w:val="28"/>
          <w:lang w:val="uk-UA"/>
        </w:rPr>
      </w:pPr>
      <w:r>
        <w:rPr>
          <w:bCs/>
          <w:sz w:val="28"/>
          <w:szCs w:val="28"/>
          <w:lang w:val="uk-UA"/>
        </w:rPr>
        <w:t>Ринок медичного обладнання та т</w:t>
      </w:r>
      <w:r w:rsidR="00D732F9" w:rsidRPr="00A937E4">
        <w:rPr>
          <w:bCs/>
          <w:sz w:val="28"/>
          <w:szCs w:val="28"/>
          <w:lang w:val="uk-UA"/>
        </w:rPr>
        <w:t>ехнологій:</w:t>
      </w:r>
      <w:r w:rsidR="00D732F9" w:rsidRPr="00A937E4">
        <w:rPr>
          <w:sz w:val="28"/>
          <w:szCs w:val="28"/>
          <w:lang w:val="uk-UA"/>
        </w:rPr>
        <w:t xml:space="preserve"> </w:t>
      </w:r>
      <w:r>
        <w:rPr>
          <w:sz w:val="28"/>
          <w:szCs w:val="28"/>
          <w:lang w:val="uk-UA"/>
        </w:rPr>
        <w:t>п</w:t>
      </w:r>
      <w:r w:rsidR="00D732F9" w:rsidRPr="00A937E4">
        <w:rPr>
          <w:sz w:val="28"/>
          <w:szCs w:val="28"/>
          <w:lang w:val="uk-UA"/>
        </w:rPr>
        <w:t>остачання та обслуговування апаратури, а також розробка та впровадження інноваційних медичних рішень.</w:t>
      </w:r>
    </w:p>
    <w:p w:rsidR="00D732F9" w:rsidRPr="00A937E4" w:rsidRDefault="00A937E4" w:rsidP="00501A09">
      <w:pPr>
        <w:pStyle w:val="a3"/>
        <w:numPr>
          <w:ilvl w:val="0"/>
          <w:numId w:val="12"/>
        </w:numPr>
        <w:spacing w:before="0" w:beforeAutospacing="0" w:after="0" w:afterAutospacing="0" w:line="360" w:lineRule="auto"/>
        <w:ind w:firstLine="567"/>
        <w:jc w:val="both"/>
        <w:rPr>
          <w:sz w:val="28"/>
          <w:szCs w:val="28"/>
          <w:lang w:val="uk-UA"/>
        </w:rPr>
      </w:pPr>
      <w:r>
        <w:rPr>
          <w:bCs/>
          <w:sz w:val="28"/>
          <w:szCs w:val="28"/>
          <w:lang w:val="uk-UA"/>
        </w:rPr>
        <w:t>Ринок медичного с</w:t>
      </w:r>
      <w:r w:rsidR="00D732F9" w:rsidRPr="00A937E4">
        <w:rPr>
          <w:bCs/>
          <w:sz w:val="28"/>
          <w:szCs w:val="28"/>
          <w:lang w:val="uk-UA"/>
        </w:rPr>
        <w:t>трахування:</w:t>
      </w:r>
      <w:r>
        <w:rPr>
          <w:sz w:val="28"/>
          <w:szCs w:val="28"/>
          <w:lang w:val="uk-UA"/>
        </w:rPr>
        <w:t xml:space="preserve"> ф</w:t>
      </w:r>
      <w:r w:rsidR="00D732F9" w:rsidRPr="00A937E4">
        <w:rPr>
          <w:sz w:val="28"/>
          <w:szCs w:val="28"/>
          <w:lang w:val="uk-UA"/>
        </w:rPr>
        <w:t>інансові механізми, що забезпечують доступ до послуг та управління ризиками.</w:t>
      </w:r>
    </w:p>
    <w:p w:rsidR="00D732F9" w:rsidRPr="00A937E4" w:rsidRDefault="00A937E4" w:rsidP="00501A09">
      <w:pPr>
        <w:pStyle w:val="a3"/>
        <w:numPr>
          <w:ilvl w:val="0"/>
          <w:numId w:val="12"/>
        </w:numPr>
        <w:spacing w:before="0" w:beforeAutospacing="0" w:after="0" w:afterAutospacing="0" w:line="360" w:lineRule="auto"/>
        <w:ind w:firstLine="567"/>
        <w:jc w:val="both"/>
        <w:rPr>
          <w:sz w:val="28"/>
          <w:szCs w:val="28"/>
          <w:lang w:val="uk-UA"/>
        </w:rPr>
      </w:pPr>
      <w:r>
        <w:rPr>
          <w:bCs/>
          <w:sz w:val="28"/>
          <w:szCs w:val="28"/>
          <w:lang w:val="uk-UA"/>
        </w:rPr>
        <w:t>Ринок п</w:t>
      </w:r>
      <w:r w:rsidR="00D732F9" w:rsidRPr="00A937E4">
        <w:rPr>
          <w:bCs/>
          <w:sz w:val="28"/>
          <w:szCs w:val="28"/>
          <w:lang w:val="uk-UA"/>
        </w:rPr>
        <w:t>раці</w:t>
      </w:r>
      <w:r>
        <w:rPr>
          <w:bCs/>
          <w:sz w:val="28"/>
          <w:szCs w:val="28"/>
          <w:lang w:val="uk-UA"/>
        </w:rPr>
        <w:t xml:space="preserve"> та медичного персоналу</w:t>
      </w:r>
      <w:r w:rsidR="00D732F9" w:rsidRPr="00A937E4">
        <w:rPr>
          <w:bCs/>
          <w:sz w:val="28"/>
          <w:szCs w:val="28"/>
          <w:lang w:val="uk-UA"/>
        </w:rPr>
        <w:t>:</w:t>
      </w:r>
      <w:r>
        <w:rPr>
          <w:sz w:val="28"/>
          <w:szCs w:val="28"/>
          <w:lang w:val="uk-UA"/>
        </w:rPr>
        <w:t xml:space="preserve"> з</w:t>
      </w:r>
      <w:r w:rsidR="00D732F9" w:rsidRPr="00A937E4">
        <w:rPr>
          <w:sz w:val="28"/>
          <w:szCs w:val="28"/>
          <w:lang w:val="uk-UA"/>
        </w:rPr>
        <w:t>абезпечення висококваліфікованим медичним та управлінським персоналом.</w:t>
      </w:r>
    </w:p>
    <w:p w:rsidR="00D732F9" w:rsidRPr="00A937E4" w:rsidRDefault="00A937E4" w:rsidP="00501A09">
      <w:pPr>
        <w:pStyle w:val="a3"/>
        <w:numPr>
          <w:ilvl w:val="0"/>
          <w:numId w:val="12"/>
        </w:numPr>
        <w:spacing w:before="0" w:beforeAutospacing="0" w:after="0" w:afterAutospacing="0" w:line="360" w:lineRule="auto"/>
        <w:ind w:firstLine="567"/>
        <w:jc w:val="both"/>
        <w:rPr>
          <w:sz w:val="28"/>
          <w:szCs w:val="28"/>
          <w:lang w:val="uk-UA"/>
        </w:rPr>
      </w:pPr>
      <w:r>
        <w:rPr>
          <w:bCs/>
          <w:sz w:val="28"/>
          <w:szCs w:val="28"/>
          <w:lang w:val="uk-UA"/>
        </w:rPr>
        <w:t>Ринок освітніх п</w:t>
      </w:r>
      <w:r w:rsidR="00D732F9" w:rsidRPr="00A937E4">
        <w:rPr>
          <w:bCs/>
          <w:sz w:val="28"/>
          <w:szCs w:val="28"/>
          <w:lang w:val="uk-UA"/>
        </w:rPr>
        <w:t>ослуг:</w:t>
      </w:r>
      <w:r>
        <w:rPr>
          <w:sz w:val="28"/>
          <w:szCs w:val="28"/>
          <w:lang w:val="uk-UA"/>
        </w:rPr>
        <w:t xml:space="preserve"> п</w:t>
      </w:r>
      <w:r w:rsidR="00D732F9" w:rsidRPr="00A937E4">
        <w:rPr>
          <w:sz w:val="28"/>
          <w:szCs w:val="28"/>
          <w:lang w:val="uk-UA"/>
        </w:rPr>
        <w:t>ідготовка, підвищення кваліфікації та безперервний професійний розвиток кадрів.</w:t>
      </w:r>
    </w:p>
    <w:p w:rsidR="00D732F9" w:rsidRPr="00A937E4" w:rsidRDefault="00A937E4" w:rsidP="00501A09">
      <w:pPr>
        <w:pStyle w:val="a3"/>
        <w:numPr>
          <w:ilvl w:val="0"/>
          <w:numId w:val="12"/>
        </w:numPr>
        <w:spacing w:before="0" w:beforeAutospacing="0" w:after="0" w:afterAutospacing="0" w:line="360" w:lineRule="auto"/>
        <w:ind w:firstLine="567"/>
        <w:jc w:val="both"/>
        <w:rPr>
          <w:sz w:val="28"/>
          <w:szCs w:val="28"/>
          <w:lang w:val="uk-UA"/>
        </w:rPr>
      </w:pPr>
      <w:r>
        <w:rPr>
          <w:bCs/>
          <w:sz w:val="28"/>
          <w:szCs w:val="28"/>
          <w:lang w:val="uk-UA"/>
        </w:rPr>
        <w:t>Ринок і</w:t>
      </w:r>
      <w:r w:rsidR="00D732F9" w:rsidRPr="00A937E4">
        <w:rPr>
          <w:bCs/>
          <w:sz w:val="28"/>
          <w:szCs w:val="28"/>
          <w:lang w:val="uk-UA"/>
        </w:rPr>
        <w:t>нновацій:</w:t>
      </w:r>
      <w:r>
        <w:rPr>
          <w:sz w:val="28"/>
          <w:szCs w:val="28"/>
          <w:lang w:val="uk-UA"/>
        </w:rPr>
        <w:t xml:space="preserve"> д</w:t>
      </w:r>
      <w:r w:rsidR="00D732F9" w:rsidRPr="00A937E4">
        <w:rPr>
          <w:sz w:val="28"/>
          <w:szCs w:val="28"/>
          <w:lang w:val="uk-UA"/>
        </w:rPr>
        <w:t>ослідження та розробки (R&amp;D) у галузі медицини.</w:t>
      </w:r>
    </w:p>
    <w:p w:rsidR="00D732F9" w:rsidRPr="00A937E4" w:rsidRDefault="00D732F9" w:rsidP="00A937E4">
      <w:pPr>
        <w:pStyle w:val="a3"/>
        <w:spacing w:before="0" w:beforeAutospacing="0" w:after="0" w:afterAutospacing="0" w:line="360" w:lineRule="auto"/>
        <w:ind w:firstLine="567"/>
        <w:jc w:val="both"/>
        <w:rPr>
          <w:sz w:val="28"/>
          <w:szCs w:val="28"/>
          <w:lang w:val="uk-UA"/>
        </w:rPr>
      </w:pPr>
      <w:r w:rsidRPr="00A937E4">
        <w:rPr>
          <w:sz w:val="28"/>
          <w:szCs w:val="28"/>
          <w:lang w:val="uk-UA"/>
        </w:rPr>
        <w:t>Ринок охорони здоров’я відрізняється від класичних комерційних ринків через свою соціальну значущість</w:t>
      </w:r>
      <w:r w:rsidR="002C3E99">
        <w:rPr>
          <w:sz w:val="28"/>
          <w:szCs w:val="28"/>
          <w:lang w:val="uk-UA"/>
        </w:rPr>
        <w:t xml:space="preserve"> </w:t>
      </w:r>
      <w:r w:rsidR="002C3E99" w:rsidRPr="000269C0">
        <w:rPr>
          <w:sz w:val="28"/>
          <w:szCs w:val="28"/>
        </w:rPr>
        <w:t>[</w:t>
      </w:r>
      <w:r w:rsidR="002C3E99">
        <w:rPr>
          <w:sz w:val="28"/>
          <w:szCs w:val="28"/>
          <w:lang w:val="uk-UA"/>
        </w:rPr>
        <w:t>57</w:t>
      </w:r>
      <w:r w:rsidR="002C3E99" w:rsidRPr="000269C0">
        <w:rPr>
          <w:sz w:val="28"/>
          <w:szCs w:val="28"/>
        </w:rPr>
        <w:t>]</w:t>
      </w:r>
      <w:r w:rsidRPr="00A937E4">
        <w:rPr>
          <w:sz w:val="28"/>
          <w:szCs w:val="28"/>
          <w:lang w:val="uk-UA"/>
        </w:rPr>
        <w:t>:</w:t>
      </w:r>
    </w:p>
    <w:p w:rsidR="00D732F9" w:rsidRPr="00A937E4" w:rsidRDefault="005C0920" w:rsidP="00501A09">
      <w:pPr>
        <w:pStyle w:val="a3"/>
        <w:numPr>
          <w:ilvl w:val="0"/>
          <w:numId w:val="13"/>
        </w:numPr>
        <w:spacing w:before="0" w:beforeAutospacing="0" w:after="0" w:afterAutospacing="0" w:line="360" w:lineRule="auto"/>
        <w:ind w:firstLine="567"/>
        <w:jc w:val="both"/>
        <w:rPr>
          <w:sz w:val="28"/>
          <w:szCs w:val="28"/>
          <w:lang w:val="uk-UA"/>
        </w:rPr>
      </w:pPr>
      <w:r>
        <w:rPr>
          <w:bCs/>
          <w:sz w:val="28"/>
          <w:szCs w:val="28"/>
          <w:lang w:val="uk-UA"/>
        </w:rPr>
        <w:t>Жорстке державне р</w:t>
      </w:r>
      <w:r w:rsidR="00D732F9" w:rsidRPr="00A937E4">
        <w:rPr>
          <w:bCs/>
          <w:sz w:val="28"/>
          <w:szCs w:val="28"/>
          <w:lang w:val="uk-UA"/>
        </w:rPr>
        <w:t>егулювання:</w:t>
      </w:r>
      <w:r>
        <w:rPr>
          <w:sz w:val="28"/>
          <w:szCs w:val="28"/>
          <w:lang w:val="uk-UA"/>
        </w:rPr>
        <w:t xml:space="preserve"> в</w:t>
      </w:r>
      <w:r w:rsidR="00D732F9" w:rsidRPr="00A937E4">
        <w:rPr>
          <w:sz w:val="28"/>
          <w:szCs w:val="28"/>
          <w:lang w:val="uk-UA"/>
        </w:rPr>
        <w:t>тручання держави у сферу ліцензування, стандартизації та, частково, ціноутворення.</w:t>
      </w:r>
    </w:p>
    <w:p w:rsidR="00D732F9" w:rsidRPr="00A937E4" w:rsidRDefault="005C0920" w:rsidP="00501A09">
      <w:pPr>
        <w:pStyle w:val="a3"/>
        <w:numPr>
          <w:ilvl w:val="0"/>
          <w:numId w:val="13"/>
        </w:numPr>
        <w:spacing w:before="0" w:beforeAutospacing="0" w:after="0" w:afterAutospacing="0" w:line="360" w:lineRule="auto"/>
        <w:ind w:firstLine="567"/>
        <w:jc w:val="both"/>
        <w:rPr>
          <w:sz w:val="28"/>
          <w:szCs w:val="28"/>
          <w:lang w:val="uk-UA"/>
        </w:rPr>
      </w:pPr>
      <w:r>
        <w:rPr>
          <w:bCs/>
          <w:sz w:val="28"/>
          <w:szCs w:val="28"/>
          <w:lang w:val="uk-UA"/>
        </w:rPr>
        <w:t>Обмеження входу на р</w:t>
      </w:r>
      <w:r w:rsidR="00D732F9" w:rsidRPr="00A937E4">
        <w:rPr>
          <w:bCs/>
          <w:sz w:val="28"/>
          <w:szCs w:val="28"/>
          <w:lang w:val="uk-UA"/>
        </w:rPr>
        <w:t>инок (Barrier to Entry):</w:t>
      </w:r>
      <w:r w:rsidR="00D732F9" w:rsidRPr="00A937E4">
        <w:rPr>
          <w:sz w:val="28"/>
          <w:szCs w:val="28"/>
          <w:lang w:val="uk-UA"/>
        </w:rPr>
        <w:t xml:space="preserve"> </w:t>
      </w:r>
      <w:r>
        <w:rPr>
          <w:sz w:val="28"/>
          <w:szCs w:val="28"/>
          <w:lang w:val="uk-UA"/>
        </w:rPr>
        <w:t>в</w:t>
      </w:r>
      <w:r w:rsidR="00D732F9" w:rsidRPr="00A937E4">
        <w:rPr>
          <w:sz w:val="28"/>
          <w:szCs w:val="28"/>
          <w:lang w:val="uk-UA"/>
        </w:rPr>
        <w:t>исокі бар'єри для нових постачальників через необхідність дорогого обладнання, отримання ліцензій та акредитації.</w:t>
      </w:r>
    </w:p>
    <w:p w:rsidR="00D732F9" w:rsidRPr="00A937E4" w:rsidRDefault="005C0920" w:rsidP="00501A09">
      <w:pPr>
        <w:pStyle w:val="a3"/>
        <w:numPr>
          <w:ilvl w:val="0"/>
          <w:numId w:val="13"/>
        </w:numPr>
        <w:spacing w:before="0" w:beforeAutospacing="0" w:after="0" w:afterAutospacing="0" w:line="360" w:lineRule="auto"/>
        <w:ind w:firstLine="567"/>
        <w:jc w:val="both"/>
        <w:rPr>
          <w:sz w:val="28"/>
          <w:szCs w:val="28"/>
          <w:lang w:val="uk-UA"/>
        </w:rPr>
      </w:pPr>
      <w:r>
        <w:rPr>
          <w:bCs/>
          <w:sz w:val="28"/>
          <w:szCs w:val="28"/>
          <w:lang w:val="uk-UA"/>
        </w:rPr>
        <w:t>Високі кваліфікаційні в</w:t>
      </w:r>
      <w:r w:rsidR="00D732F9" w:rsidRPr="00A937E4">
        <w:rPr>
          <w:bCs/>
          <w:sz w:val="28"/>
          <w:szCs w:val="28"/>
          <w:lang w:val="uk-UA"/>
        </w:rPr>
        <w:t>имоги:</w:t>
      </w:r>
      <w:r>
        <w:rPr>
          <w:sz w:val="28"/>
          <w:szCs w:val="28"/>
          <w:lang w:val="uk-UA"/>
        </w:rPr>
        <w:t xml:space="preserve"> к</w:t>
      </w:r>
      <w:r w:rsidR="00D732F9" w:rsidRPr="00A937E4">
        <w:rPr>
          <w:sz w:val="28"/>
          <w:szCs w:val="28"/>
          <w:lang w:val="uk-UA"/>
        </w:rPr>
        <w:t>ритичне значення має кваліфікація персоналу, що впливає на витрати на оплату праці та навчання.</w:t>
      </w:r>
    </w:p>
    <w:p w:rsidR="00D732F9" w:rsidRPr="00A937E4" w:rsidRDefault="005C0920" w:rsidP="00501A09">
      <w:pPr>
        <w:pStyle w:val="a3"/>
        <w:numPr>
          <w:ilvl w:val="0"/>
          <w:numId w:val="13"/>
        </w:numPr>
        <w:spacing w:before="0" w:beforeAutospacing="0" w:after="0" w:afterAutospacing="0" w:line="360" w:lineRule="auto"/>
        <w:ind w:firstLine="567"/>
        <w:jc w:val="both"/>
        <w:rPr>
          <w:sz w:val="28"/>
          <w:szCs w:val="28"/>
          <w:lang w:val="uk-UA"/>
        </w:rPr>
      </w:pPr>
      <w:r>
        <w:rPr>
          <w:bCs/>
          <w:sz w:val="28"/>
          <w:szCs w:val="28"/>
          <w:lang w:val="uk-UA"/>
        </w:rPr>
        <w:t>Специфіка к</w:t>
      </w:r>
      <w:r w:rsidR="00D732F9" w:rsidRPr="00A937E4">
        <w:rPr>
          <w:bCs/>
          <w:sz w:val="28"/>
          <w:szCs w:val="28"/>
          <w:lang w:val="uk-UA"/>
        </w:rPr>
        <w:t>онкуренції:</w:t>
      </w:r>
      <w:r>
        <w:rPr>
          <w:sz w:val="28"/>
          <w:szCs w:val="28"/>
          <w:lang w:val="uk-UA"/>
        </w:rPr>
        <w:t xml:space="preserve"> к</w:t>
      </w:r>
      <w:r w:rsidR="00D732F9" w:rsidRPr="00A937E4">
        <w:rPr>
          <w:sz w:val="28"/>
          <w:szCs w:val="28"/>
          <w:lang w:val="uk-UA"/>
        </w:rPr>
        <w:t xml:space="preserve">онкуренція часто базується не стільки на ціні, скільки на </w:t>
      </w:r>
      <w:r w:rsidR="00D732F9" w:rsidRPr="00A937E4">
        <w:rPr>
          <w:bCs/>
          <w:sz w:val="28"/>
          <w:szCs w:val="28"/>
          <w:lang w:val="uk-UA"/>
        </w:rPr>
        <w:t>репутації, якості, технологіях та довірі</w:t>
      </w:r>
      <w:r w:rsidR="00D732F9" w:rsidRPr="00A937E4">
        <w:rPr>
          <w:sz w:val="28"/>
          <w:szCs w:val="28"/>
          <w:lang w:val="uk-UA"/>
        </w:rPr>
        <w:t xml:space="preserve"> (соціальний характер допомоги).</w:t>
      </w:r>
    </w:p>
    <w:p w:rsidR="00D732F9" w:rsidRPr="00A937E4" w:rsidRDefault="005C0920" w:rsidP="00501A09">
      <w:pPr>
        <w:pStyle w:val="a3"/>
        <w:numPr>
          <w:ilvl w:val="0"/>
          <w:numId w:val="13"/>
        </w:numPr>
        <w:spacing w:before="0" w:beforeAutospacing="0" w:after="0" w:afterAutospacing="0" w:line="360" w:lineRule="auto"/>
        <w:ind w:firstLine="567"/>
        <w:jc w:val="both"/>
        <w:rPr>
          <w:sz w:val="28"/>
          <w:szCs w:val="28"/>
          <w:lang w:val="uk-UA"/>
        </w:rPr>
      </w:pPr>
      <w:r>
        <w:rPr>
          <w:bCs/>
          <w:sz w:val="28"/>
          <w:szCs w:val="28"/>
          <w:lang w:val="uk-UA"/>
        </w:rPr>
        <w:t>Недосконалість інформації (а</w:t>
      </w:r>
      <w:r w:rsidR="00D732F9" w:rsidRPr="00A937E4">
        <w:rPr>
          <w:bCs/>
          <w:sz w:val="28"/>
          <w:szCs w:val="28"/>
          <w:lang w:val="uk-UA"/>
        </w:rPr>
        <w:t>симетрія):</w:t>
      </w:r>
      <w:r>
        <w:rPr>
          <w:sz w:val="28"/>
          <w:szCs w:val="28"/>
          <w:lang w:val="uk-UA"/>
        </w:rPr>
        <w:t xml:space="preserve"> п</w:t>
      </w:r>
      <w:r w:rsidR="00D732F9" w:rsidRPr="00A937E4">
        <w:rPr>
          <w:sz w:val="28"/>
          <w:szCs w:val="28"/>
          <w:lang w:val="uk-UA"/>
        </w:rPr>
        <w:t xml:space="preserve">ацієнт, як споживач, часто не володіє достатньою інформацією для об'єктивної оцінки якості </w:t>
      </w:r>
      <w:r w:rsidR="00D732F9" w:rsidRPr="00A937E4">
        <w:rPr>
          <w:sz w:val="28"/>
          <w:szCs w:val="28"/>
          <w:lang w:val="uk-UA"/>
        </w:rPr>
        <w:lastRenderedPageBreak/>
        <w:t>медичних послуг, що підсилює роль лікаря як експерта та наголошує на необхідності прозорості.</w:t>
      </w:r>
    </w:p>
    <w:p w:rsidR="00D732F9" w:rsidRPr="00A937E4" w:rsidRDefault="005C0920" w:rsidP="00501A09">
      <w:pPr>
        <w:pStyle w:val="a3"/>
        <w:numPr>
          <w:ilvl w:val="0"/>
          <w:numId w:val="13"/>
        </w:numPr>
        <w:spacing w:before="0" w:beforeAutospacing="0" w:after="0" w:afterAutospacing="0" w:line="360" w:lineRule="auto"/>
        <w:ind w:firstLine="567"/>
        <w:jc w:val="both"/>
        <w:rPr>
          <w:sz w:val="28"/>
          <w:szCs w:val="28"/>
          <w:lang w:val="uk-UA"/>
        </w:rPr>
      </w:pPr>
      <w:r>
        <w:rPr>
          <w:bCs/>
          <w:sz w:val="28"/>
          <w:szCs w:val="28"/>
          <w:lang w:val="uk-UA"/>
        </w:rPr>
        <w:t>Централізоване ц</w:t>
      </w:r>
      <w:r w:rsidR="00D732F9" w:rsidRPr="00A937E4">
        <w:rPr>
          <w:bCs/>
          <w:sz w:val="28"/>
          <w:szCs w:val="28"/>
          <w:lang w:val="uk-UA"/>
        </w:rPr>
        <w:t>іноутворення:</w:t>
      </w:r>
      <w:r>
        <w:rPr>
          <w:sz w:val="28"/>
          <w:szCs w:val="28"/>
          <w:lang w:val="uk-UA"/>
        </w:rPr>
        <w:t xml:space="preserve"> д</w:t>
      </w:r>
      <w:r w:rsidR="00D732F9" w:rsidRPr="00A937E4">
        <w:rPr>
          <w:sz w:val="28"/>
          <w:szCs w:val="28"/>
          <w:lang w:val="uk-UA"/>
        </w:rPr>
        <w:t>ержава може встановлювати граничні або референтні ціни на певні послуги та препарати, обмежуючи гнучкість приватного бізнесу.</w:t>
      </w:r>
    </w:p>
    <w:p w:rsidR="00D732F9" w:rsidRPr="00A937E4" w:rsidRDefault="00D732F9" w:rsidP="00A937E4">
      <w:pPr>
        <w:pStyle w:val="a3"/>
        <w:spacing w:before="0" w:beforeAutospacing="0" w:after="0" w:afterAutospacing="0" w:line="360" w:lineRule="auto"/>
        <w:ind w:firstLine="567"/>
        <w:jc w:val="both"/>
        <w:rPr>
          <w:sz w:val="28"/>
          <w:szCs w:val="28"/>
          <w:lang w:val="uk-UA"/>
        </w:rPr>
      </w:pPr>
      <w:r w:rsidRPr="00A937E4">
        <w:rPr>
          <w:sz w:val="28"/>
          <w:szCs w:val="28"/>
          <w:lang w:val="uk-UA"/>
        </w:rPr>
        <w:t xml:space="preserve">Успішна </w:t>
      </w:r>
      <w:r w:rsidRPr="00A937E4">
        <w:rPr>
          <w:bCs/>
          <w:sz w:val="28"/>
          <w:szCs w:val="28"/>
          <w:lang w:val="uk-UA"/>
        </w:rPr>
        <w:t>маркетингова стратегія</w:t>
      </w:r>
      <w:r w:rsidRPr="00A937E4">
        <w:rPr>
          <w:sz w:val="28"/>
          <w:szCs w:val="28"/>
          <w:lang w:val="uk-UA"/>
        </w:rPr>
        <w:t xml:space="preserve"> в медицині повинна враховувати цю складну, багатосегментну структуру та суворі регуляторні рамки.</w:t>
      </w:r>
    </w:p>
    <w:p w:rsidR="00D83415" w:rsidRPr="00D732F9" w:rsidRDefault="00D83415" w:rsidP="00D83415">
      <w:pPr>
        <w:pStyle w:val="a3"/>
        <w:spacing w:before="0" w:beforeAutospacing="0" w:after="0" w:afterAutospacing="0" w:line="360" w:lineRule="auto"/>
        <w:ind w:firstLine="567"/>
        <w:jc w:val="both"/>
        <w:rPr>
          <w:sz w:val="28"/>
          <w:szCs w:val="28"/>
        </w:rPr>
      </w:pPr>
    </w:p>
    <w:p w:rsidR="006C12E8" w:rsidRPr="00744DA0" w:rsidRDefault="006C12E8" w:rsidP="006C12E8">
      <w:pPr>
        <w:pStyle w:val="a3"/>
        <w:spacing w:before="0" w:beforeAutospacing="0" w:after="0" w:afterAutospacing="0" w:line="360" w:lineRule="auto"/>
        <w:ind w:firstLine="567"/>
        <w:jc w:val="both"/>
        <w:rPr>
          <w:sz w:val="28"/>
          <w:szCs w:val="28"/>
          <w:lang w:val="uk-UA"/>
        </w:rPr>
      </w:pPr>
    </w:p>
    <w:p w:rsidR="006C12E8" w:rsidRPr="00744DA0" w:rsidRDefault="006C12E8" w:rsidP="004E2ACD">
      <w:pPr>
        <w:pStyle w:val="a3"/>
        <w:spacing w:before="0" w:beforeAutospacing="0" w:after="0" w:afterAutospacing="0" w:line="360" w:lineRule="auto"/>
        <w:ind w:firstLine="567"/>
        <w:jc w:val="center"/>
        <w:rPr>
          <w:b/>
          <w:sz w:val="28"/>
          <w:szCs w:val="28"/>
          <w:lang w:val="uk-UA"/>
        </w:rPr>
      </w:pPr>
      <w:r w:rsidRPr="00744DA0">
        <w:rPr>
          <w:b/>
          <w:sz w:val="28"/>
          <w:szCs w:val="28"/>
          <w:lang w:val="uk-UA"/>
        </w:rPr>
        <w:t>1.3</w:t>
      </w:r>
      <w:r w:rsidRPr="002B48B2">
        <w:rPr>
          <w:b/>
          <w:sz w:val="28"/>
          <w:szCs w:val="28"/>
          <w:lang w:val="uk-UA"/>
        </w:rPr>
        <w:t xml:space="preserve">. </w:t>
      </w:r>
      <w:r w:rsidR="004E2ACD" w:rsidRPr="002B48B2">
        <w:rPr>
          <w:b/>
          <w:sz w:val="28"/>
          <w:szCs w:val="28"/>
          <w:lang w:val="uk-UA"/>
        </w:rPr>
        <w:t>Організація ключових аспектів управління проєктами в медичному бізнесі: стратегія, послуги, маркетинг, організація та фінанси</w:t>
      </w:r>
    </w:p>
    <w:p w:rsidR="004E2ACD" w:rsidRDefault="004E2ACD" w:rsidP="006C12E8">
      <w:pPr>
        <w:pStyle w:val="a3"/>
        <w:spacing w:before="0" w:beforeAutospacing="0" w:after="0" w:afterAutospacing="0" w:line="360" w:lineRule="auto"/>
        <w:ind w:firstLine="567"/>
        <w:jc w:val="both"/>
        <w:rPr>
          <w:sz w:val="28"/>
          <w:szCs w:val="28"/>
          <w:lang w:val="uk-UA"/>
        </w:rPr>
      </w:pPr>
    </w:p>
    <w:p w:rsidR="003B2BE9" w:rsidRPr="003B2BE9" w:rsidRDefault="004E2ACD" w:rsidP="003B2BE9">
      <w:pPr>
        <w:pStyle w:val="a3"/>
        <w:widowControl w:val="0"/>
        <w:suppressAutoHyphens/>
        <w:spacing w:before="0" w:beforeAutospacing="0" w:after="0" w:afterAutospacing="0" w:line="360" w:lineRule="auto"/>
        <w:ind w:firstLine="567"/>
        <w:jc w:val="both"/>
        <w:rPr>
          <w:sz w:val="28"/>
          <w:szCs w:val="28"/>
          <w:lang w:val="uk-UA"/>
        </w:rPr>
      </w:pPr>
      <w:r w:rsidRPr="003B2BE9">
        <w:rPr>
          <w:sz w:val="28"/>
          <w:szCs w:val="28"/>
          <w:lang w:val="uk-UA"/>
        </w:rPr>
        <w:t xml:space="preserve">Розділи </w:t>
      </w:r>
      <w:r w:rsidR="00076E18" w:rsidRPr="003B2BE9">
        <w:rPr>
          <w:sz w:val="28"/>
          <w:szCs w:val="28"/>
          <w:lang w:val="uk-UA"/>
        </w:rPr>
        <w:t>бізнес-проєкту</w:t>
      </w:r>
      <w:r w:rsidRPr="003B2BE9">
        <w:rPr>
          <w:sz w:val="28"/>
          <w:szCs w:val="28"/>
          <w:lang w:val="uk-UA"/>
        </w:rPr>
        <w:t xml:space="preserve"> </w:t>
      </w:r>
      <w:r w:rsidR="00076E18" w:rsidRPr="003B2BE9">
        <w:rPr>
          <w:sz w:val="28"/>
          <w:szCs w:val="28"/>
          <w:lang w:val="uk-UA"/>
        </w:rPr>
        <w:t>-</w:t>
      </w:r>
      <w:r w:rsidRPr="003B2BE9">
        <w:rPr>
          <w:sz w:val="28"/>
          <w:szCs w:val="28"/>
          <w:lang w:val="uk-UA"/>
        </w:rPr>
        <w:t xml:space="preserve"> є взаємопов'язаними елементами, які набувають особливої важливості в регульованій та соціально чутливій сфері </w:t>
      </w:r>
      <w:r w:rsidR="00076E18" w:rsidRPr="003B2BE9">
        <w:rPr>
          <w:sz w:val="28"/>
          <w:szCs w:val="28"/>
          <w:lang w:val="uk-UA"/>
        </w:rPr>
        <w:t xml:space="preserve">приватної </w:t>
      </w:r>
      <w:r w:rsidRPr="003B2BE9">
        <w:rPr>
          <w:sz w:val="28"/>
          <w:szCs w:val="28"/>
          <w:lang w:val="uk-UA"/>
        </w:rPr>
        <w:t>медицини.</w:t>
      </w:r>
      <w:r w:rsidR="003B2BE9" w:rsidRPr="003B2BE9">
        <w:rPr>
          <w:sz w:val="28"/>
          <w:szCs w:val="28"/>
          <w:lang w:val="uk-UA"/>
        </w:rPr>
        <w:t xml:space="preserve">  </w:t>
      </w:r>
      <w:r w:rsidR="00076E18" w:rsidRPr="003B2BE9">
        <w:rPr>
          <w:sz w:val="28"/>
          <w:szCs w:val="28"/>
          <w:lang w:val="uk-UA"/>
        </w:rPr>
        <w:t xml:space="preserve">Розробка стратегії створення приватного закладу охорони здоров'я вимагає послідовного та ретельного планування. Цей процес охоплює </w:t>
      </w:r>
      <w:r w:rsidR="00076E18" w:rsidRPr="003B2BE9">
        <w:rPr>
          <w:bCs/>
          <w:sz w:val="28"/>
          <w:szCs w:val="28"/>
          <w:lang w:val="uk-UA"/>
        </w:rPr>
        <w:t>вісім ключових етапів</w:t>
      </w:r>
      <w:r w:rsidR="00076E18" w:rsidRPr="003B2BE9">
        <w:rPr>
          <w:sz w:val="28"/>
          <w:szCs w:val="28"/>
          <w:lang w:val="uk-UA"/>
        </w:rPr>
        <w:t>, які трансформують ідею в життєздатний бізнес-проєкт.</w:t>
      </w:r>
      <w:r w:rsidR="003B2BE9" w:rsidRPr="003B2BE9">
        <w:rPr>
          <w:sz w:val="28"/>
          <w:szCs w:val="28"/>
          <w:lang w:val="uk-UA"/>
        </w:rPr>
        <w:t xml:space="preserve">  Ми виділили  8 етапів розробки стратегії створення приватного закладу охорони здоров'я , які представлено в таблиці 1.4</w:t>
      </w:r>
      <w:r w:rsidR="002C3E99">
        <w:rPr>
          <w:sz w:val="28"/>
          <w:szCs w:val="28"/>
          <w:lang w:val="uk-UA"/>
        </w:rPr>
        <w:t xml:space="preserve"> </w:t>
      </w:r>
      <w:r w:rsidR="002C3E99" w:rsidRPr="000269C0">
        <w:rPr>
          <w:sz w:val="28"/>
          <w:szCs w:val="28"/>
        </w:rPr>
        <w:t>[</w:t>
      </w:r>
      <w:r w:rsidR="002C3E99">
        <w:rPr>
          <w:sz w:val="28"/>
          <w:szCs w:val="28"/>
          <w:lang w:val="uk-UA"/>
        </w:rPr>
        <w:t>24, 43, 44</w:t>
      </w:r>
      <w:r w:rsidR="002C3E99" w:rsidRPr="000269C0">
        <w:rPr>
          <w:sz w:val="28"/>
          <w:szCs w:val="28"/>
        </w:rPr>
        <w:t>]</w:t>
      </w:r>
    </w:p>
    <w:p w:rsidR="003B2BE9" w:rsidRDefault="003B2BE9" w:rsidP="003B2BE9">
      <w:pPr>
        <w:pStyle w:val="a3"/>
        <w:widowControl w:val="0"/>
        <w:suppressAutoHyphens/>
        <w:spacing w:before="0" w:beforeAutospacing="0" w:after="0" w:afterAutospacing="0" w:line="360" w:lineRule="auto"/>
        <w:ind w:firstLine="567"/>
        <w:jc w:val="right"/>
        <w:rPr>
          <w:sz w:val="28"/>
          <w:szCs w:val="28"/>
          <w:lang w:val="uk-UA"/>
        </w:rPr>
      </w:pPr>
      <w:r>
        <w:rPr>
          <w:sz w:val="28"/>
          <w:szCs w:val="28"/>
          <w:lang w:val="uk-UA"/>
        </w:rPr>
        <w:t>Таблиця 1.4</w:t>
      </w:r>
    </w:p>
    <w:p w:rsidR="003B2BE9" w:rsidRDefault="003B2BE9" w:rsidP="002B48B2">
      <w:pPr>
        <w:pStyle w:val="a3"/>
        <w:widowControl w:val="0"/>
        <w:suppressAutoHyphens/>
        <w:spacing w:before="0" w:beforeAutospacing="0" w:after="0" w:afterAutospacing="0" w:line="360" w:lineRule="auto"/>
        <w:ind w:firstLine="567"/>
        <w:jc w:val="center"/>
        <w:rPr>
          <w:sz w:val="28"/>
          <w:szCs w:val="28"/>
          <w:lang w:val="uk-UA"/>
        </w:rPr>
      </w:pPr>
      <w:r>
        <w:rPr>
          <w:b/>
          <w:bCs/>
          <w:sz w:val="28"/>
          <w:szCs w:val="28"/>
          <w:lang w:val="uk-UA"/>
        </w:rPr>
        <w:t>В</w:t>
      </w:r>
      <w:r w:rsidRPr="003B2BE9">
        <w:rPr>
          <w:b/>
          <w:bCs/>
          <w:sz w:val="28"/>
          <w:szCs w:val="28"/>
          <w:lang w:val="uk-UA"/>
        </w:rPr>
        <w:t>ісім ключових етапів</w:t>
      </w:r>
      <w:r w:rsidRPr="003B2BE9">
        <w:rPr>
          <w:sz w:val="28"/>
          <w:szCs w:val="28"/>
          <w:lang w:val="uk-UA"/>
        </w:rPr>
        <w:t>, які трансформують ідею в життєздатний бізнес-проєкт</w:t>
      </w:r>
      <w:r>
        <w:rPr>
          <w:sz w:val="28"/>
          <w:szCs w:val="28"/>
          <w:lang w:val="uk-UA"/>
        </w:rPr>
        <w:t xml:space="preserve"> створення приватного медичного закладу</w:t>
      </w:r>
    </w:p>
    <w:tbl>
      <w:tblPr>
        <w:tblStyle w:val="a6"/>
        <w:tblW w:w="0" w:type="auto"/>
        <w:tblLook w:val="04A0" w:firstRow="1" w:lastRow="0" w:firstColumn="1" w:lastColumn="0" w:noHBand="0" w:noVBand="1"/>
      </w:tblPr>
      <w:tblGrid>
        <w:gridCol w:w="562"/>
        <w:gridCol w:w="2127"/>
        <w:gridCol w:w="6656"/>
      </w:tblGrid>
      <w:tr w:rsidR="003B2BE9" w:rsidTr="00866F8C">
        <w:tc>
          <w:tcPr>
            <w:tcW w:w="562" w:type="dxa"/>
          </w:tcPr>
          <w:p w:rsidR="003B2BE9" w:rsidRDefault="003B2BE9" w:rsidP="003B2BE9">
            <w:pPr>
              <w:pStyle w:val="a3"/>
              <w:widowControl w:val="0"/>
              <w:suppressAutoHyphens/>
              <w:spacing w:before="0" w:beforeAutospacing="0" w:after="0" w:afterAutospacing="0" w:line="360" w:lineRule="auto"/>
              <w:jc w:val="center"/>
              <w:rPr>
                <w:sz w:val="28"/>
                <w:szCs w:val="28"/>
                <w:lang w:val="uk-UA"/>
              </w:rPr>
            </w:pPr>
            <w:r>
              <w:rPr>
                <w:sz w:val="28"/>
                <w:szCs w:val="28"/>
                <w:lang w:val="uk-UA"/>
              </w:rPr>
              <w:t>№</w:t>
            </w:r>
          </w:p>
        </w:tc>
        <w:tc>
          <w:tcPr>
            <w:tcW w:w="2127" w:type="dxa"/>
          </w:tcPr>
          <w:p w:rsidR="003B2BE9" w:rsidRDefault="003B2BE9" w:rsidP="003B2BE9">
            <w:pPr>
              <w:pStyle w:val="a3"/>
              <w:widowControl w:val="0"/>
              <w:suppressAutoHyphens/>
              <w:spacing w:before="0" w:beforeAutospacing="0" w:after="0" w:afterAutospacing="0" w:line="360" w:lineRule="auto"/>
              <w:jc w:val="center"/>
              <w:rPr>
                <w:sz w:val="28"/>
                <w:szCs w:val="28"/>
                <w:lang w:val="uk-UA"/>
              </w:rPr>
            </w:pPr>
            <w:r>
              <w:rPr>
                <w:sz w:val="28"/>
                <w:szCs w:val="28"/>
                <w:lang w:val="uk-UA"/>
              </w:rPr>
              <w:t>ЕТАП</w:t>
            </w:r>
          </w:p>
        </w:tc>
        <w:tc>
          <w:tcPr>
            <w:tcW w:w="6656" w:type="dxa"/>
          </w:tcPr>
          <w:p w:rsidR="003B2BE9" w:rsidRDefault="003B2BE9" w:rsidP="003B2BE9">
            <w:pPr>
              <w:pStyle w:val="a3"/>
              <w:widowControl w:val="0"/>
              <w:suppressAutoHyphens/>
              <w:spacing w:before="0" w:beforeAutospacing="0" w:after="0" w:afterAutospacing="0" w:line="360" w:lineRule="auto"/>
              <w:jc w:val="center"/>
              <w:rPr>
                <w:sz w:val="28"/>
                <w:szCs w:val="28"/>
                <w:lang w:val="uk-UA"/>
              </w:rPr>
            </w:pPr>
            <w:r>
              <w:rPr>
                <w:sz w:val="28"/>
                <w:szCs w:val="28"/>
                <w:lang w:val="uk-UA"/>
              </w:rPr>
              <w:t>СТРУКТУРУВАННЯ ЕТАПУ</w:t>
            </w:r>
          </w:p>
        </w:tc>
      </w:tr>
      <w:tr w:rsidR="003B2BE9" w:rsidTr="00866F8C">
        <w:tc>
          <w:tcPr>
            <w:tcW w:w="562" w:type="dxa"/>
          </w:tcPr>
          <w:p w:rsidR="003B2BE9" w:rsidRDefault="003B2BE9" w:rsidP="003B2BE9">
            <w:pPr>
              <w:pStyle w:val="a3"/>
              <w:widowControl w:val="0"/>
              <w:suppressAutoHyphens/>
              <w:spacing w:before="0" w:beforeAutospacing="0" w:after="0" w:afterAutospacing="0" w:line="360" w:lineRule="auto"/>
              <w:jc w:val="both"/>
              <w:rPr>
                <w:sz w:val="28"/>
                <w:szCs w:val="28"/>
                <w:lang w:val="uk-UA"/>
              </w:rPr>
            </w:pPr>
            <w:r>
              <w:rPr>
                <w:sz w:val="28"/>
                <w:szCs w:val="28"/>
                <w:lang w:val="uk-UA"/>
              </w:rPr>
              <w:t>1</w:t>
            </w:r>
          </w:p>
        </w:tc>
        <w:tc>
          <w:tcPr>
            <w:tcW w:w="2127" w:type="dxa"/>
          </w:tcPr>
          <w:p w:rsidR="003B2BE9" w:rsidRPr="00866F8C" w:rsidRDefault="00933E2A" w:rsidP="00933E2A">
            <w:pPr>
              <w:pStyle w:val="a3"/>
              <w:widowControl w:val="0"/>
              <w:suppressAutoHyphens/>
              <w:spacing w:before="0" w:beforeAutospacing="0" w:after="0" w:afterAutospacing="0" w:line="360" w:lineRule="auto"/>
              <w:jc w:val="center"/>
              <w:rPr>
                <w:sz w:val="28"/>
                <w:szCs w:val="28"/>
                <w:lang w:val="uk-UA"/>
              </w:rPr>
            </w:pPr>
            <w:r w:rsidRPr="00866F8C">
              <w:rPr>
                <w:sz w:val="28"/>
                <w:szCs w:val="28"/>
                <w:lang w:val="uk-UA"/>
              </w:rPr>
              <w:t>Дослідження ринку та визначення ніші (аналітичний етап)</w:t>
            </w:r>
          </w:p>
        </w:tc>
        <w:tc>
          <w:tcPr>
            <w:tcW w:w="6656" w:type="dxa"/>
          </w:tcPr>
          <w:p w:rsidR="00933E2A" w:rsidRPr="00933E2A" w:rsidRDefault="00933E2A" w:rsidP="00866F8C">
            <w:pPr>
              <w:pStyle w:val="a3"/>
              <w:spacing w:before="0" w:beforeAutospacing="0" w:after="0" w:afterAutospacing="0" w:line="276" w:lineRule="auto"/>
              <w:ind w:firstLine="312"/>
              <w:jc w:val="both"/>
              <w:rPr>
                <w:sz w:val="28"/>
                <w:szCs w:val="28"/>
                <w:lang w:val="uk-UA"/>
              </w:rPr>
            </w:pPr>
            <w:r w:rsidRPr="00933E2A">
              <w:rPr>
                <w:bCs/>
                <w:sz w:val="28"/>
                <w:szCs w:val="28"/>
                <w:lang w:val="uk-UA"/>
              </w:rPr>
              <w:t xml:space="preserve">Аналіз </w:t>
            </w:r>
            <w:r>
              <w:rPr>
                <w:bCs/>
                <w:sz w:val="28"/>
                <w:szCs w:val="28"/>
                <w:lang w:val="uk-UA"/>
              </w:rPr>
              <w:t>п</w:t>
            </w:r>
            <w:r w:rsidRPr="00933E2A">
              <w:rPr>
                <w:bCs/>
                <w:sz w:val="28"/>
                <w:szCs w:val="28"/>
                <w:lang w:val="uk-UA"/>
              </w:rPr>
              <w:t>опиту:</w:t>
            </w:r>
            <w:r w:rsidRPr="00933E2A">
              <w:rPr>
                <w:sz w:val="28"/>
                <w:szCs w:val="28"/>
                <w:lang w:val="uk-UA"/>
              </w:rPr>
              <w:t xml:space="preserve"> </w:t>
            </w:r>
            <w:r>
              <w:rPr>
                <w:sz w:val="28"/>
                <w:szCs w:val="28"/>
                <w:lang w:val="uk-UA"/>
              </w:rPr>
              <w:t>д</w:t>
            </w:r>
            <w:r w:rsidR="002B48B2">
              <w:rPr>
                <w:sz w:val="28"/>
                <w:szCs w:val="28"/>
                <w:lang w:val="uk-UA"/>
              </w:rPr>
              <w:t>осліджуємо</w:t>
            </w:r>
            <w:r w:rsidRPr="00933E2A">
              <w:rPr>
                <w:sz w:val="28"/>
                <w:szCs w:val="28"/>
                <w:lang w:val="uk-UA"/>
              </w:rPr>
              <w:t xml:space="preserve"> поточний попит </w:t>
            </w:r>
            <w:r w:rsidR="002B48B2">
              <w:rPr>
                <w:sz w:val="28"/>
                <w:szCs w:val="28"/>
                <w:lang w:val="uk-UA"/>
              </w:rPr>
              <w:t>в</w:t>
            </w:r>
            <w:r w:rsidRPr="00933E2A">
              <w:rPr>
                <w:sz w:val="28"/>
                <w:szCs w:val="28"/>
                <w:lang w:val="uk-UA"/>
              </w:rPr>
              <w:t xml:space="preserve"> </w:t>
            </w:r>
            <w:r w:rsidR="002B48B2">
              <w:rPr>
                <w:sz w:val="28"/>
                <w:szCs w:val="28"/>
                <w:lang w:val="uk-UA"/>
              </w:rPr>
              <w:t>о</w:t>
            </w:r>
            <w:r w:rsidRPr="00933E2A">
              <w:rPr>
                <w:sz w:val="28"/>
                <w:szCs w:val="28"/>
                <w:lang w:val="uk-UA"/>
              </w:rPr>
              <w:t xml:space="preserve">браному регіоні (наприклад, </w:t>
            </w:r>
            <w:r w:rsidR="002B48B2">
              <w:rPr>
                <w:sz w:val="28"/>
                <w:szCs w:val="28"/>
                <w:lang w:val="uk-UA"/>
              </w:rPr>
              <w:t>в</w:t>
            </w:r>
            <w:r w:rsidRPr="00933E2A">
              <w:rPr>
                <w:sz w:val="28"/>
                <w:szCs w:val="28"/>
                <w:lang w:val="uk-UA"/>
              </w:rPr>
              <w:t xml:space="preserve"> </w:t>
            </w:r>
            <w:r w:rsidR="002B48B2">
              <w:rPr>
                <w:sz w:val="28"/>
                <w:szCs w:val="28"/>
                <w:lang w:val="uk-UA"/>
              </w:rPr>
              <w:t>Одесі</w:t>
            </w:r>
            <w:r w:rsidRPr="00933E2A">
              <w:rPr>
                <w:sz w:val="28"/>
                <w:szCs w:val="28"/>
                <w:lang w:val="uk-UA"/>
              </w:rPr>
              <w:t>, Львові чи Дніпрі). Визнач</w:t>
            </w:r>
            <w:r w:rsidR="002B48B2">
              <w:rPr>
                <w:sz w:val="28"/>
                <w:szCs w:val="28"/>
                <w:lang w:val="uk-UA"/>
              </w:rPr>
              <w:t>аємо перелік</w:t>
            </w:r>
            <w:r w:rsidRPr="00933E2A">
              <w:rPr>
                <w:sz w:val="28"/>
                <w:szCs w:val="28"/>
                <w:lang w:val="uk-UA"/>
              </w:rPr>
              <w:t xml:space="preserve"> медичн</w:t>
            </w:r>
            <w:r w:rsidR="002B48B2">
              <w:rPr>
                <w:sz w:val="28"/>
                <w:szCs w:val="28"/>
                <w:lang w:val="uk-UA"/>
              </w:rPr>
              <w:t>их послуг</w:t>
            </w:r>
            <w:r w:rsidRPr="00933E2A">
              <w:rPr>
                <w:sz w:val="28"/>
                <w:szCs w:val="28"/>
                <w:lang w:val="uk-UA"/>
              </w:rPr>
              <w:t xml:space="preserve">, які є </w:t>
            </w:r>
            <w:r w:rsidRPr="00933E2A">
              <w:rPr>
                <w:bCs/>
                <w:sz w:val="28"/>
                <w:szCs w:val="28"/>
                <w:lang w:val="uk-UA"/>
              </w:rPr>
              <w:t>дефіцитними</w:t>
            </w:r>
            <w:r w:rsidRPr="00933E2A">
              <w:rPr>
                <w:sz w:val="28"/>
                <w:szCs w:val="28"/>
                <w:lang w:val="uk-UA"/>
              </w:rPr>
              <w:t xml:space="preserve"> або мають </w:t>
            </w:r>
            <w:r w:rsidRPr="00933E2A">
              <w:rPr>
                <w:bCs/>
                <w:sz w:val="28"/>
                <w:szCs w:val="28"/>
                <w:lang w:val="uk-UA"/>
              </w:rPr>
              <w:t>низьку якість</w:t>
            </w:r>
            <w:r w:rsidRPr="00933E2A">
              <w:rPr>
                <w:sz w:val="28"/>
                <w:szCs w:val="28"/>
                <w:lang w:val="uk-UA"/>
              </w:rPr>
              <w:t xml:space="preserve"> у наявних клініках</w:t>
            </w:r>
            <w:r w:rsidR="002B48B2">
              <w:rPr>
                <w:sz w:val="28"/>
                <w:szCs w:val="28"/>
                <w:lang w:val="uk-UA"/>
              </w:rPr>
              <w:t xml:space="preserve"> (конкурентів)</w:t>
            </w:r>
            <w:r w:rsidRPr="00933E2A">
              <w:rPr>
                <w:sz w:val="28"/>
                <w:szCs w:val="28"/>
                <w:lang w:val="uk-UA"/>
              </w:rPr>
              <w:t>.</w:t>
            </w:r>
          </w:p>
          <w:p w:rsidR="00933E2A" w:rsidRPr="00933E2A" w:rsidRDefault="00933E2A" w:rsidP="00866F8C">
            <w:pPr>
              <w:pStyle w:val="a3"/>
              <w:spacing w:before="0" w:beforeAutospacing="0" w:after="0" w:afterAutospacing="0" w:line="276" w:lineRule="auto"/>
              <w:ind w:firstLine="312"/>
              <w:jc w:val="both"/>
              <w:rPr>
                <w:sz w:val="28"/>
                <w:szCs w:val="28"/>
                <w:lang w:val="uk-UA"/>
              </w:rPr>
            </w:pPr>
            <w:r w:rsidRPr="00933E2A">
              <w:rPr>
                <w:bCs/>
                <w:sz w:val="28"/>
                <w:szCs w:val="28"/>
                <w:lang w:val="uk-UA"/>
              </w:rPr>
              <w:t xml:space="preserve">Конкурентний </w:t>
            </w:r>
            <w:r w:rsidR="002B48B2">
              <w:rPr>
                <w:bCs/>
                <w:sz w:val="28"/>
                <w:szCs w:val="28"/>
                <w:lang w:val="uk-UA"/>
              </w:rPr>
              <w:t>а</w:t>
            </w:r>
            <w:r w:rsidRPr="00933E2A">
              <w:rPr>
                <w:bCs/>
                <w:sz w:val="28"/>
                <w:szCs w:val="28"/>
                <w:lang w:val="uk-UA"/>
              </w:rPr>
              <w:t>наліз:</w:t>
            </w:r>
            <w:r w:rsidRPr="00933E2A">
              <w:rPr>
                <w:sz w:val="28"/>
                <w:szCs w:val="28"/>
                <w:lang w:val="uk-UA"/>
              </w:rPr>
              <w:t xml:space="preserve"> </w:t>
            </w:r>
            <w:r w:rsidR="002B48B2">
              <w:rPr>
                <w:sz w:val="28"/>
                <w:szCs w:val="28"/>
                <w:lang w:val="uk-UA"/>
              </w:rPr>
              <w:t>о</w:t>
            </w:r>
            <w:r w:rsidRPr="00933E2A">
              <w:rPr>
                <w:sz w:val="28"/>
                <w:szCs w:val="28"/>
                <w:lang w:val="uk-UA"/>
              </w:rPr>
              <w:t>цін</w:t>
            </w:r>
            <w:r w:rsidR="002B48B2">
              <w:rPr>
                <w:sz w:val="28"/>
                <w:szCs w:val="28"/>
                <w:lang w:val="uk-UA"/>
              </w:rPr>
              <w:t>юємо</w:t>
            </w:r>
            <w:r w:rsidRPr="00933E2A">
              <w:rPr>
                <w:sz w:val="28"/>
                <w:szCs w:val="28"/>
                <w:lang w:val="uk-UA"/>
              </w:rPr>
              <w:t xml:space="preserve"> основних конкурентів (як державних, так і приватних). Визнач</w:t>
            </w:r>
            <w:r w:rsidR="002B48B2">
              <w:rPr>
                <w:sz w:val="28"/>
                <w:szCs w:val="28"/>
                <w:lang w:val="uk-UA"/>
              </w:rPr>
              <w:t>аємо</w:t>
            </w:r>
            <w:r w:rsidRPr="00933E2A">
              <w:rPr>
                <w:sz w:val="28"/>
                <w:szCs w:val="28"/>
                <w:lang w:val="uk-UA"/>
              </w:rPr>
              <w:t xml:space="preserve"> їхні сильні та слабкі сторони, цінову політику та рівень обслуговування.</w:t>
            </w:r>
          </w:p>
          <w:p w:rsidR="003B2BE9" w:rsidRPr="00933E2A" w:rsidRDefault="00933E2A" w:rsidP="00866F8C">
            <w:pPr>
              <w:pStyle w:val="a3"/>
              <w:spacing w:before="0" w:beforeAutospacing="0" w:after="0" w:afterAutospacing="0" w:line="276" w:lineRule="auto"/>
              <w:ind w:firstLine="312"/>
              <w:jc w:val="both"/>
              <w:rPr>
                <w:sz w:val="28"/>
                <w:szCs w:val="28"/>
                <w:lang w:val="uk-UA"/>
              </w:rPr>
            </w:pPr>
            <w:r w:rsidRPr="00933E2A">
              <w:rPr>
                <w:bCs/>
                <w:sz w:val="28"/>
                <w:szCs w:val="28"/>
                <w:lang w:val="uk-UA"/>
              </w:rPr>
              <w:lastRenderedPageBreak/>
              <w:t xml:space="preserve">Вибір </w:t>
            </w:r>
            <w:r w:rsidR="002B48B2">
              <w:rPr>
                <w:bCs/>
                <w:sz w:val="28"/>
                <w:szCs w:val="28"/>
                <w:lang w:val="uk-UA"/>
              </w:rPr>
              <w:t>с</w:t>
            </w:r>
            <w:r w:rsidRPr="00933E2A">
              <w:rPr>
                <w:bCs/>
                <w:sz w:val="28"/>
                <w:szCs w:val="28"/>
                <w:lang w:val="uk-UA"/>
              </w:rPr>
              <w:t>пеціалізації (</w:t>
            </w:r>
            <w:r w:rsidR="002B48B2">
              <w:rPr>
                <w:bCs/>
                <w:sz w:val="28"/>
                <w:szCs w:val="28"/>
                <w:lang w:val="uk-UA"/>
              </w:rPr>
              <w:t>н</w:t>
            </w:r>
            <w:r w:rsidRPr="00933E2A">
              <w:rPr>
                <w:bCs/>
                <w:sz w:val="28"/>
                <w:szCs w:val="28"/>
                <w:lang w:val="uk-UA"/>
              </w:rPr>
              <w:t>іші):</w:t>
            </w:r>
            <w:r w:rsidRPr="00933E2A">
              <w:rPr>
                <w:sz w:val="28"/>
                <w:szCs w:val="28"/>
                <w:lang w:val="uk-UA"/>
              </w:rPr>
              <w:t xml:space="preserve"> фокусу</w:t>
            </w:r>
            <w:r w:rsidR="002B48B2">
              <w:rPr>
                <w:sz w:val="28"/>
                <w:szCs w:val="28"/>
                <w:lang w:val="uk-UA"/>
              </w:rPr>
              <w:t>ємо</w:t>
            </w:r>
            <w:r w:rsidRPr="00933E2A">
              <w:rPr>
                <w:sz w:val="28"/>
                <w:szCs w:val="28"/>
                <w:lang w:val="uk-UA"/>
              </w:rPr>
              <w:t>ся на конкретній сфері (наприклад,</w:t>
            </w:r>
            <w:r w:rsidR="002B48B2">
              <w:rPr>
                <w:sz w:val="28"/>
                <w:szCs w:val="28"/>
                <w:lang w:val="uk-UA"/>
              </w:rPr>
              <w:t xml:space="preserve"> косметологічні послуги,</w:t>
            </w:r>
            <w:r w:rsidRPr="00933E2A">
              <w:rPr>
                <w:sz w:val="28"/>
                <w:szCs w:val="28"/>
                <w:lang w:val="uk-UA"/>
              </w:rPr>
              <w:t xml:space="preserve"> реабілітація ветеранів, жіноче здоров'я, високотехнологічна діагностика). </w:t>
            </w:r>
            <w:r w:rsidRPr="00933E2A">
              <w:rPr>
                <w:bCs/>
                <w:sz w:val="28"/>
                <w:szCs w:val="28"/>
                <w:lang w:val="uk-UA"/>
              </w:rPr>
              <w:t>Унікальна ціннісна пропозиція (UVP)</w:t>
            </w:r>
            <w:r w:rsidRPr="00933E2A">
              <w:rPr>
                <w:sz w:val="28"/>
                <w:szCs w:val="28"/>
                <w:lang w:val="uk-UA"/>
              </w:rPr>
              <w:t xml:space="preserve"> має чітко відрізняти заклад</w:t>
            </w:r>
            <w:r w:rsidR="002B48B2">
              <w:rPr>
                <w:sz w:val="28"/>
                <w:szCs w:val="28"/>
                <w:lang w:val="uk-UA"/>
              </w:rPr>
              <w:t>, що планово розробляється</w:t>
            </w:r>
            <w:r w:rsidRPr="00933E2A">
              <w:rPr>
                <w:sz w:val="28"/>
                <w:szCs w:val="28"/>
                <w:lang w:val="uk-UA"/>
              </w:rPr>
              <w:t>.</w:t>
            </w:r>
          </w:p>
        </w:tc>
      </w:tr>
      <w:tr w:rsidR="003B2BE9" w:rsidTr="00866F8C">
        <w:tc>
          <w:tcPr>
            <w:tcW w:w="562" w:type="dxa"/>
          </w:tcPr>
          <w:p w:rsidR="003B2BE9" w:rsidRDefault="003B2BE9" w:rsidP="003B2BE9">
            <w:pPr>
              <w:pStyle w:val="a3"/>
              <w:widowControl w:val="0"/>
              <w:suppressAutoHyphens/>
              <w:spacing w:before="0" w:beforeAutospacing="0" w:after="0" w:afterAutospacing="0" w:line="360" w:lineRule="auto"/>
              <w:jc w:val="both"/>
              <w:rPr>
                <w:sz w:val="28"/>
                <w:szCs w:val="28"/>
                <w:lang w:val="uk-UA"/>
              </w:rPr>
            </w:pPr>
            <w:r>
              <w:rPr>
                <w:sz w:val="28"/>
                <w:szCs w:val="28"/>
                <w:lang w:val="uk-UA"/>
              </w:rPr>
              <w:lastRenderedPageBreak/>
              <w:t>2</w:t>
            </w:r>
          </w:p>
        </w:tc>
        <w:tc>
          <w:tcPr>
            <w:tcW w:w="2127" w:type="dxa"/>
          </w:tcPr>
          <w:p w:rsidR="003B2BE9" w:rsidRDefault="00420B34" w:rsidP="00420B34">
            <w:pPr>
              <w:pStyle w:val="a3"/>
              <w:spacing w:before="0" w:beforeAutospacing="0" w:after="0" w:afterAutospacing="0" w:line="360" w:lineRule="auto"/>
              <w:jc w:val="both"/>
              <w:rPr>
                <w:sz w:val="28"/>
                <w:szCs w:val="28"/>
                <w:lang w:val="uk-UA"/>
              </w:rPr>
            </w:pPr>
            <w:r>
              <w:rPr>
                <w:bCs/>
                <w:sz w:val="28"/>
                <w:szCs w:val="28"/>
                <w:lang w:val="uk-UA"/>
              </w:rPr>
              <w:t>Розробка бізнес-плану та ф</w:t>
            </w:r>
            <w:r w:rsidR="00933E2A" w:rsidRPr="00420B34">
              <w:rPr>
                <w:bCs/>
                <w:sz w:val="28"/>
                <w:szCs w:val="28"/>
                <w:lang w:val="uk-UA"/>
              </w:rPr>
              <w:t>інансов</w:t>
            </w:r>
            <w:r>
              <w:rPr>
                <w:bCs/>
                <w:sz w:val="28"/>
                <w:szCs w:val="28"/>
                <w:lang w:val="uk-UA"/>
              </w:rPr>
              <w:t>е м</w:t>
            </w:r>
            <w:r w:rsidR="00933E2A" w:rsidRPr="00420B34">
              <w:rPr>
                <w:bCs/>
                <w:sz w:val="28"/>
                <w:szCs w:val="28"/>
                <w:lang w:val="uk-UA"/>
              </w:rPr>
              <w:t>оделювання</w:t>
            </w:r>
          </w:p>
        </w:tc>
        <w:tc>
          <w:tcPr>
            <w:tcW w:w="6656" w:type="dxa"/>
          </w:tcPr>
          <w:p w:rsidR="00933E2A" w:rsidRPr="002B48B2" w:rsidRDefault="00933E2A" w:rsidP="00866F8C">
            <w:pPr>
              <w:pStyle w:val="a3"/>
              <w:spacing w:before="0" w:beforeAutospacing="0" w:after="0" w:afterAutospacing="0" w:line="276" w:lineRule="auto"/>
              <w:ind w:firstLine="312"/>
              <w:jc w:val="both"/>
              <w:rPr>
                <w:bCs/>
                <w:sz w:val="28"/>
                <w:szCs w:val="28"/>
                <w:lang w:val="uk-UA"/>
              </w:rPr>
            </w:pPr>
            <w:r w:rsidRPr="002B48B2">
              <w:rPr>
                <w:bCs/>
                <w:sz w:val="28"/>
                <w:szCs w:val="28"/>
                <w:lang w:val="uk-UA"/>
              </w:rPr>
              <w:t xml:space="preserve">Оцінка </w:t>
            </w:r>
            <w:r w:rsidR="00420B34">
              <w:rPr>
                <w:bCs/>
                <w:sz w:val="28"/>
                <w:szCs w:val="28"/>
                <w:lang w:val="uk-UA"/>
              </w:rPr>
              <w:t>в</w:t>
            </w:r>
            <w:r w:rsidRPr="002B48B2">
              <w:rPr>
                <w:bCs/>
                <w:sz w:val="28"/>
                <w:szCs w:val="28"/>
                <w:lang w:val="uk-UA"/>
              </w:rPr>
              <w:t xml:space="preserve">итрат (Капітальні та Операційні): </w:t>
            </w:r>
            <w:r w:rsidR="00420B34">
              <w:rPr>
                <w:bCs/>
                <w:sz w:val="28"/>
                <w:szCs w:val="28"/>
                <w:lang w:val="uk-UA"/>
              </w:rPr>
              <w:t>д</w:t>
            </w:r>
            <w:r w:rsidRPr="002B48B2">
              <w:rPr>
                <w:bCs/>
                <w:sz w:val="28"/>
                <w:szCs w:val="28"/>
                <w:lang w:val="uk-UA"/>
              </w:rPr>
              <w:t>етально розрах</w:t>
            </w:r>
            <w:r w:rsidR="00420B34">
              <w:rPr>
                <w:bCs/>
                <w:sz w:val="28"/>
                <w:szCs w:val="28"/>
                <w:lang w:val="uk-UA"/>
              </w:rPr>
              <w:t>овуємо</w:t>
            </w:r>
            <w:r w:rsidRPr="002B48B2">
              <w:rPr>
                <w:bCs/>
                <w:sz w:val="28"/>
                <w:szCs w:val="28"/>
                <w:lang w:val="uk-UA"/>
              </w:rPr>
              <w:t xml:space="preserve"> витрати на обладнання, ремонт приміщення, ліцензування та щомісячні операційні витрати (зарплата, оренда, комунальні послуги, маркетинг).</w:t>
            </w:r>
          </w:p>
          <w:p w:rsidR="00933E2A" w:rsidRPr="002B48B2" w:rsidRDefault="00933E2A" w:rsidP="00866F8C">
            <w:pPr>
              <w:pStyle w:val="a3"/>
              <w:spacing w:before="0" w:beforeAutospacing="0" w:after="0" w:afterAutospacing="0" w:line="276" w:lineRule="auto"/>
              <w:ind w:firstLine="312"/>
              <w:jc w:val="both"/>
              <w:rPr>
                <w:bCs/>
                <w:sz w:val="28"/>
                <w:szCs w:val="28"/>
                <w:lang w:val="uk-UA"/>
              </w:rPr>
            </w:pPr>
            <w:r w:rsidRPr="002B48B2">
              <w:rPr>
                <w:bCs/>
                <w:sz w:val="28"/>
                <w:szCs w:val="28"/>
                <w:lang w:val="uk-UA"/>
              </w:rPr>
              <w:t>Прогнозу</w:t>
            </w:r>
            <w:r w:rsidR="00420B34">
              <w:rPr>
                <w:bCs/>
                <w:sz w:val="28"/>
                <w:szCs w:val="28"/>
                <w:lang w:val="uk-UA"/>
              </w:rPr>
              <w:t>ємо д</w:t>
            </w:r>
            <w:r w:rsidRPr="002B48B2">
              <w:rPr>
                <w:bCs/>
                <w:sz w:val="28"/>
                <w:szCs w:val="28"/>
                <w:lang w:val="uk-UA"/>
              </w:rPr>
              <w:t>оход</w:t>
            </w:r>
            <w:r w:rsidR="00420B34">
              <w:rPr>
                <w:bCs/>
                <w:sz w:val="28"/>
                <w:szCs w:val="28"/>
                <w:lang w:val="uk-UA"/>
              </w:rPr>
              <w:t>и</w:t>
            </w:r>
            <w:r w:rsidRPr="002B48B2">
              <w:rPr>
                <w:bCs/>
                <w:sz w:val="28"/>
                <w:szCs w:val="28"/>
                <w:lang w:val="uk-UA"/>
              </w:rPr>
              <w:t>: реалістичний прогноз обсягу послуг та середнього чеку. Врах</w:t>
            </w:r>
            <w:r w:rsidR="00420B34">
              <w:rPr>
                <w:bCs/>
                <w:sz w:val="28"/>
                <w:szCs w:val="28"/>
                <w:lang w:val="uk-UA"/>
              </w:rPr>
              <w:t>овуємо</w:t>
            </w:r>
            <w:r w:rsidRPr="002B48B2">
              <w:rPr>
                <w:bCs/>
                <w:sz w:val="28"/>
                <w:szCs w:val="28"/>
                <w:lang w:val="uk-UA"/>
              </w:rPr>
              <w:t xml:space="preserve"> потенційну співпрацю з НСЗУ (Програма медичних гарантій) та страховими компаніями.</w:t>
            </w:r>
          </w:p>
          <w:p w:rsidR="003B2BE9" w:rsidRDefault="00933E2A" w:rsidP="00866F8C">
            <w:pPr>
              <w:pStyle w:val="a3"/>
              <w:spacing w:before="0" w:beforeAutospacing="0" w:after="0" w:afterAutospacing="0" w:line="276" w:lineRule="auto"/>
              <w:ind w:firstLine="312"/>
              <w:jc w:val="both"/>
              <w:rPr>
                <w:sz w:val="28"/>
                <w:szCs w:val="28"/>
                <w:lang w:val="uk-UA"/>
              </w:rPr>
            </w:pPr>
            <w:r w:rsidRPr="002B48B2">
              <w:rPr>
                <w:bCs/>
                <w:sz w:val="28"/>
                <w:szCs w:val="28"/>
                <w:lang w:val="uk-UA"/>
              </w:rPr>
              <w:t xml:space="preserve">Розрахунок </w:t>
            </w:r>
            <w:r w:rsidR="00420B34">
              <w:rPr>
                <w:bCs/>
                <w:sz w:val="28"/>
                <w:szCs w:val="28"/>
                <w:lang w:val="uk-UA"/>
              </w:rPr>
              <w:t>т</w:t>
            </w:r>
            <w:r w:rsidRPr="002B48B2">
              <w:rPr>
                <w:bCs/>
                <w:sz w:val="28"/>
                <w:szCs w:val="28"/>
                <w:lang w:val="uk-UA"/>
              </w:rPr>
              <w:t xml:space="preserve">очки </w:t>
            </w:r>
            <w:r w:rsidR="00420B34">
              <w:rPr>
                <w:bCs/>
                <w:sz w:val="28"/>
                <w:szCs w:val="28"/>
                <w:lang w:val="uk-UA"/>
              </w:rPr>
              <w:t>б</w:t>
            </w:r>
            <w:r w:rsidRPr="002B48B2">
              <w:rPr>
                <w:bCs/>
                <w:sz w:val="28"/>
                <w:szCs w:val="28"/>
                <w:lang w:val="uk-UA"/>
              </w:rPr>
              <w:t xml:space="preserve">еззбитковості: </w:t>
            </w:r>
            <w:r w:rsidR="00420B34">
              <w:rPr>
                <w:bCs/>
                <w:sz w:val="28"/>
                <w:szCs w:val="28"/>
                <w:lang w:val="uk-UA"/>
              </w:rPr>
              <w:t>в</w:t>
            </w:r>
            <w:r w:rsidRPr="002B48B2">
              <w:rPr>
                <w:bCs/>
                <w:sz w:val="28"/>
                <w:szCs w:val="28"/>
                <w:lang w:val="uk-UA"/>
              </w:rPr>
              <w:t>изнач</w:t>
            </w:r>
            <w:r w:rsidR="00420B34">
              <w:rPr>
                <w:bCs/>
                <w:sz w:val="28"/>
                <w:szCs w:val="28"/>
                <w:lang w:val="uk-UA"/>
              </w:rPr>
              <w:t>аємо</w:t>
            </w:r>
            <w:r w:rsidRPr="002B48B2">
              <w:rPr>
                <w:bCs/>
                <w:sz w:val="28"/>
                <w:szCs w:val="28"/>
                <w:lang w:val="uk-UA"/>
              </w:rPr>
              <w:t xml:space="preserve">, який мінімальний обсяг </w:t>
            </w:r>
            <w:r w:rsidR="00420B34">
              <w:rPr>
                <w:bCs/>
                <w:sz w:val="28"/>
                <w:szCs w:val="28"/>
                <w:lang w:val="uk-UA"/>
              </w:rPr>
              <w:t xml:space="preserve">медичних </w:t>
            </w:r>
            <w:r w:rsidRPr="002B48B2">
              <w:rPr>
                <w:bCs/>
                <w:sz w:val="28"/>
                <w:szCs w:val="28"/>
                <w:lang w:val="uk-UA"/>
              </w:rPr>
              <w:t>послуг необхідно надавати для покриття всіх витрат та виходу на прибуток.</w:t>
            </w:r>
          </w:p>
        </w:tc>
      </w:tr>
      <w:tr w:rsidR="003B2BE9" w:rsidTr="00866F8C">
        <w:tc>
          <w:tcPr>
            <w:tcW w:w="562" w:type="dxa"/>
          </w:tcPr>
          <w:p w:rsidR="003B2BE9" w:rsidRDefault="003B2BE9" w:rsidP="003B2BE9">
            <w:pPr>
              <w:pStyle w:val="a3"/>
              <w:widowControl w:val="0"/>
              <w:suppressAutoHyphens/>
              <w:spacing w:before="0" w:beforeAutospacing="0" w:after="0" w:afterAutospacing="0" w:line="360" w:lineRule="auto"/>
              <w:jc w:val="both"/>
              <w:rPr>
                <w:sz w:val="28"/>
                <w:szCs w:val="28"/>
                <w:lang w:val="uk-UA"/>
              </w:rPr>
            </w:pPr>
            <w:r>
              <w:rPr>
                <w:sz w:val="28"/>
                <w:szCs w:val="28"/>
                <w:lang w:val="uk-UA"/>
              </w:rPr>
              <w:t>3</w:t>
            </w:r>
          </w:p>
        </w:tc>
        <w:tc>
          <w:tcPr>
            <w:tcW w:w="2127" w:type="dxa"/>
          </w:tcPr>
          <w:p w:rsidR="003B2BE9" w:rsidRDefault="00420B34" w:rsidP="00420B34">
            <w:pPr>
              <w:pStyle w:val="a3"/>
              <w:spacing w:before="0" w:beforeAutospacing="0" w:after="0" w:afterAutospacing="0" w:line="360" w:lineRule="auto"/>
              <w:jc w:val="both"/>
              <w:rPr>
                <w:sz w:val="28"/>
                <w:szCs w:val="28"/>
                <w:lang w:val="uk-UA"/>
              </w:rPr>
            </w:pPr>
            <w:r>
              <w:rPr>
                <w:bCs/>
                <w:sz w:val="28"/>
                <w:szCs w:val="28"/>
                <w:lang w:val="uk-UA"/>
              </w:rPr>
              <w:t>Нормативно-правове з</w:t>
            </w:r>
            <w:r w:rsidR="00933E2A" w:rsidRPr="00420B34">
              <w:rPr>
                <w:bCs/>
                <w:sz w:val="28"/>
                <w:szCs w:val="28"/>
                <w:lang w:val="uk-UA"/>
              </w:rPr>
              <w:t>абезпечення (Ліцензування)</w:t>
            </w:r>
          </w:p>
        </w:tc>
        <w:tc>
          <w:tcPr>
            <w:tcW w:w="6656" w:type="dxa"/>
          </w:tcPr>
          <w:p w:rsidR="00933E2A" w:rsidRPr="00420B34" w:rsidRDefault="00933E2A" w:rsidP="00866F8C">
            <w:pPr>
              <w:pStyle w:val="a3"/>
              <w:spacing w:before="0" w:beforeAutospacing="0" w:after="0" w:afterAutospacing="0" w:line="276" w:lineRule="auto"/>
              <w:ind w:firstLine="312"/>
              <w:jc w:val="both"/>
              <w:rPr>
                <w:bCs/>
                <w:sz w:val="28"/>
                <w:szCs w:val="28"/>
                <w:lang w:val="uk-UA"/>
              </w:rPr>
            </w:pPr>
            <w:r w:rsidRPr="00420B34">
              <w:rPr>
                <w:bCs/>
                <w:sz w:val="28"/>
                <w:szCs w:val="28"/>
                <w:lang w:val="uk-UA"/>
              </w:rPr>
              <w:t xml:space="preserve">Юридична </w:t>
            </w:r>
            <w:r w:rsidR="00420B34">
              <w:rPr>
                <w:bCs/>
                <w:sz w:val="28"/>
                <w:szCs w:val="28"/>
                <w:lang w:val="uk-UA"/>
              </w:rPr>
              <w:t>ф</w:t>
            </w:r>
            <w:r w:rsidRPr="00420B34">
              <w:rPr>
                <w:bCs/>
                <w:sz w:val="28"/>
                <w:szCs w:val="28"/>
                <w:lang w:val="uk-UA"/>
              </w:rPr>
              <w:t xml:space="preserve">орма: </w:t>
            </w:r>
            <w:r w:rsidR="00420B34">
              <w:rPr>
                <w:bCs/>
                <w:sz w:val="28"/>
                <w:szCs w:val="28"/>
                <w:lang w:val="uk-UA"/>
              </w:rPr>
              <w:t>визначаємо</w:t>
            </w:r>
            <w:r w:rsidRPr="00420B34">
              <w:rPr>
                <w:bCs/>
                <w:sz w:val="28"/>
                <w:szCs w:val="28"/>
                <w:lang w:val="uk-UA"/>
              </w:rPr>
              <w:t xml:space="preserve"> оптимальну організаційно-правову форму (ТОВ, ФОП для деяких видів діяльності).</w:t>
            </w:r>
          </w:p>
          <w:p w:rsidR="00933E2A" w:rsidRPr="00420B34" w:rsidRDefault="00933E2A" w:rsidP="00866F8C">
            <w:pPr>
              <w:pStyle w:val="a3"/>
              <w:spacing w:before="0" w:beforeAutospacing="0" w:after="0" w:afterAutospacing="0" w:line="276" w:lineRule="auto"/>
              <w:ind w:firstLine="312"/>
              <w:jc w:val="both"/>
              <w:rPr>
                <w:bCs/>
                <w:sz w:val="28"/>
                <w:szCs w:val="28"/>
                <w:lang w:val="uk-UA"/>
              </w:rPr>
            </w:pPr>
            <w:r w:rsidRPr="00420B34">
              <w:rPr>
                <w:bCs/>
                <w:sz w:val="28"/>
                <w:szCs w:val="28"/>
                <w:lang w:val="uk-UA"/>
              </w:rPr>
              <w:t xml:space="preserve">Вимоги до </w:t>
            </w:r>
            <w:r w:rsidR="00420B34">
              <w:rPr>
                <w:bCs/>
                <w:sz w:val="28"/>
                <w:szCs w:val="28"/>
                <w:lang w:val="uk-UA"/>
              </w:rPr>
              <w:t>п</w:t>
            </w:r>
            <w:r w:rsidRPr="00420B34">
              <w:rPr>
                <w:bCs/>
                <w:sz w:val="28"/>
                <w:szCs w:val="28"/>
                <w:lang w:val="uk-UA"/>
              </w:rPr>
              <w:t xml:space="preserve">риміщення: </w:t>
            </w:r>
            <w:r w:rsidR="00420B34">
              <w:rPr>
                <w:bCs/>
                <w:sz w:val="28"/>
                <w:szCs w:val="28"/>
                <w:lang w:val="uk-UA"/>
              </w:rPr>
              <w:t>з</w:t>
            </w:r>
            <w:r w:rsidRPr="00420B34">
              <w:rPr>
                <w:bCs/>
                <w:sz w:val="28"/>
                <w:szCs w:val="28"/>
                <w:lang w:val="uk-UA"/>
              </w:rPr>
              <w:t>абезпеч</w:t>
            </w:r>
            <w:r w:rsidR="00420B34">
              <w:rPr>
                <w:bCs/>
                <w:sz w:val="28"/>
                <w:szCs w:val="28"/>
                <w:lang w:val="uk-UA"/>
              </w:rPr>
              <w:t>уємо</w:t>
            </w:r>
            <w:r w:rsidRPr="00420B34">
              <w:rPr>
                <w:bCs/>
                <w:sz w:val="28"/>
                <w:szCs w:val="28"/>
                <w:lang w:val="uk-UA"/>
              </w:rPr>
              <w:t xml:space="preserve"> повну відповідність приміщення Державним будівельним нормам (ДБН) та санітарним нормам.</w:t>
            </w:r>
          </w:p>
          <w:p w:rsidR="00933E2A" w:rsidRPr="00420B34" w:rsidRDefault="00933E2A" w:rsidP="00866F8C">
            <w:pPr>
              <w:pStyle w:val="a3"/>
              <w:spacing w:before="0" w:beforeAutospacing="0" w:after="0" w:afterAutospacing="0" w:line="276" w:lineRule="auto"/>
              <w:ind w:firstLine="312"/>
              <w:jc w:val="both"/>
              <w:rPr>
                <w:bCs/>
                <w:sz w:val="28"/>
                <w:szCs w:val="28"/>
                <w:lang w:val="uk-UA"/>
              </w:rPr>
            </w:pPr>
            <w:r w:rsidRPr="00420B34">
              <w:rPr>
                <w:bCs/>
                <w:sz w:val="28"/>
                <w:szCs w:val="28"/>
                <w:lang w:val="uk-UA"/>
              </w:rPr>
              <w:t xml:space="preserve">Отримання </w:t>
            </w:r>
            <w:r w:rsidR="00420B34">
              <w:rPr>
                <w:bCs/>
                <w:sz w:val="28"/>
                <w:szCs w:val="28"/>
                <w:lang w:val="uk-UA"/>
              </w:rPr>
              <w:t>м</w:t>
            </w:r>
            <w:r w:rsidRPr="00420B34">
              <w:rPr>
                <w:bCs/>
                <w:sz w:val="28"/>
                <w:szCs w:val="28"/>
                <w:lang w:val="uk-UA"/>
              </w:rPr>
              <w:t xml:space="preserve">едичної </w:t>
            </w:r>
            <w:r w:rsidR="00420B34">
              <w:rPr>
                <w:bCs/>
                <w:sz w:val="28"/>
                <w:szCs w:val="28"/>
                <w:lang w:val="uk-UA"/>
              </w:rPr>
              <w:t>л</w:t>
            </w:r>
            <w:r w:rsidRPr="00420B34">
              <w:rPr>
                <w:bCs/>
                <w:sz w:val="28"/>
                <w:szCs w:val="28"/>
                <w:lang w:val="uk-UA"/>
              </w:rPr>
              <w:t xml:space="preserve">іцензії: </w:t>
            </w:r>
            <w:r w:rsidR="00420B34">
              <w:rPr>
                <w:bCs/>
                <w:sz w:val="28"/>
                <w:szCs w:val="28"/>
                <w:lang w:val="uk-UA"/>
              </w:rPr>
              <w:t>п</w:t>
            </w:r>
            <w:r w:rsidRPr="00420B34">
              <w:rPr>
                <w:bCs/>
                <w:sz w:val="28"/>
                <w:szCs w:val="28"/>
                <w:lang w:val="uk-UA"/>
              </w:rPr>
              <w:t>ідготовка та подання повного пакету документів до МОЗ України. Ліцензія видається на конкретну адресу та перелік спеціальностей.</w:t>
            </w:r>
          </w:p>
          <w:p w:rsidR="003B2BE9" w:rsidRDefault="00933E2A" w:rsidP="00866F8C">
            <w:pPr>
              <w:pStyle w:val="a3"/>
              <w:spacing w:before="0" w:beforeAutospacing="0" w:after="0" w:afterAutospacing="0" w:line="276" w:lineRule="auto"/>
              <w:ind w:firstLine="312"/>
              <w:jc w:val="both"/>
              <w:rPr>
                <w:sz w:val="28"/>
                <w:szCs w:val="28"/>
                <w:lang w:val="uk-UA"/>
              </w:rPr>
            </w:pPr>
            <w:r w:rsidRPr="00420B34">
              <w:rPr>
                <w:bCs/>
                <w:sz w:val="28"/>
                <w:szCs w:val="28"/>
                <w:lang w:val="uk-UA"/>
              </w:rPr>
              <w:t xml:space="preserve">Дозвільні </w:t>
            </w:r>
            <w:r w:rsidR="00420B34">
              <w:rPr>
                <w:bCs/>
                <w:sz w:val="28"/>
                <w:szCs w:val="28"/>
                <w:lang w:val="uk-UA"/>
              </w:rPr>
              <w:t>д</w:t>
            </w:r>
            <w:r w:rsidRPr="00420B34">
              <w:rPr>
                <w:bCs/>
                <w:sz w:val="28"/>
                <w:szCs w:val="28"/>
                <w:lang w:val="uk-UA"/>
              </w:rPr>
              <w:t>окументи: Отримання дозволів від ДСНС та Держпродспожив</w:t>
            </w:r>
          </w:p>
        </w:tc>
      </w:tr>
      <w:tr w:rsidR="003B2BE9" w:rsidTr="00866F8C">
        <w:tc>
          <w:tcPr>
            <w:tcW w:w="562" w:type="dxa"/>
          </w:tcPr>
          <w:p w:rsidR="003B2BE9" w:rsidRDefault="003B2BE9" w:rsidP="003B2BE9">
            <w:pPr>
              <w:pStyle w:val="a3"/>
              <w:widowControl w:val="0"/>
              <w:suppressAutoHyphens/>
              <w:spacing w:before="0" w:beforeAutospacing="0" w:after="0" w:afterAutospacing="0" w:line="360" w:lineRule="auto"/>
              <w:jc w:val="both"/>
              <w:rPr>
                <w:sz w:val="28"/>
                <w:szCs w:val="28"/>
                <w:lang w:val="uk-UA"/>
              </w:rPr>
            </w:pPr>
            <w:r>
              <w:rPr>
                <w:sz w:val="28"/>
                <w:szCs w:val="28"/>
                <w:lang w:val="uk-UA"/>
              </w:rPr>
              <w:t>4</w:t>
            </w:r>
          </w:p>
        </w:tc>
        <w:tc>
          <w:tcPr>
            <w:tcW w:w="2127" w:type="dxa"/>
          </w:tcPr>
          <w:p w:rsidR="003B2BE9" w:rsidRPr="00420B34" w:rsidRDefault="003218C1" w:rsidP="00866F8C">
            <w:pPr>
              <w:pStyle w:val="a3"/>
              <w:spacing w:before="0" w:beforeAutospacing="0" w:after="0" w:afterAutospacing="0" w:line="360" w:lineRule="auto"/>
              <w:jc w:val="both"/>
              <w:rPr>
                <w:bCs/>
                <w:sz w:val="28"/>
                <w:szCs w:val="28"/>
                <w:lang w:val="uk-UA"/>
              </w:rPr>
            </w:pPr>
            <w:r w:rsidRPr="00420B34">
              <w:rPr>
                <w:bCs/>
                <w:sz w:val="28"/>
                <w:szCs w:val="28"/>
                <w:lang w:val="uk-UA"/>
              </w:rPr>
              <w:t xml:space="preserve">Виробничий </w:t>
            </w:r>
            <w:r w:rsidR="00866F8C">
              <w:rPr>
                <w:bCs/>
                <w:sz w:val="28"/>
                <w:szCs w:val="28"/>
                <w:lang w:val="uk-UA"/>
              </w:rPr>
              <w:t>п</w:t>
            </w:r>
            <w:r w:rsidRPr="00420B34">
              <w:rPr>
                <w:bCs/>
                <w:sz w:val="28"/>
                <w:szCs w:val="28"/>
                <w:lang w:val="uk-UA"/>
              </w:rPr>
              <w:t xml:space="preserve">лан: Інфраструктура та </w:t>
            </w:r>
            <w:r w:rsidR="00866F8C">
              <w:rPr>
                <w:bCs/>
                <w:sz w:val="28"/>
                <w:szCs w:val="28"/>
                <w:lang w:val="uk-UA"/>
              </w:rPr>
              <w:t>т</w:t>
            </w:r>
            <w:r w:rsidRPr="00420B34">
              <w:rPr>
                <w:bCs/>
                <w:sz w:val="28"/>
                <w:szCs w:val="28"/>
                <w:lang w:val="uk-UA"/>
              </w:rPr>
              <w:t>ехнології</w:t>
            </w:r>
          </w:p>
        </w:tc>
        <w:tc>
          <w:tcPr>
            <w:tcW w:w="6656" w:type="dxa"/>
          </w:tcPr>
          <w:p w:rsidR="003218C1" w:rsidRPr="00420B34" w:rsidRDefault="003218C1" w:rsidP="00866F8C">
            <w:pPr>
              <w:pStyle w:val="a3"/>
              <w:spacing w:before="0" w:beforeAutospacing="0" w:after="0" w:afterAutospacing="0" w:line="276" w:lineRule="auto"/>
              <w:ind w:firstLine="312"/>
              <w:jc w:val="both"/>
              <w:rPr>
                <w:bCs/>
                <w:sz w:val="28"/>
                <w:szCs w:val="28"/>
                <w:lang w:val="uk-UA"/>
              </w:rPr>
            </w:pPr>
            <w:r w:rsidRPr="00420B34">
              <w:rPr>
                <w:bCs/>
                <w:sz w:val="28"/>
                <w:szCs w:val="28"/>
                <w:lang w:val="uk-UA"/>
              </w:rPr>
              <w:t xml:space="preserve">Локація та </w:t>
            </w:r>
            <w:r w:rsidR="00866F8C">
              <w:rPr>
                <w:bCs/>
                <w:sz w:val="28"/>
                <w:szCs w:val="28"/>
                <w:lang w:val="uk-UA"/>
              </w:rPr>
              <w:t>р</w:t>
            </w:r>
            <w:r w:rsidRPr="00420B34">
              <w:rPr>
                <w:bCs/>
                <w:sz w:val="28"/>
                <w:szCs w:val="28"/>
                <w:lang w:val="uk-UA"/>
              </w:rPr>
              <w:t xml:space="preserve">емонт: </w:t>
            </w:r>
            <w:r w:rsidR="00866F8C">
              <w:rPr>
                <w:bCs/>
                <w:sz w:val="28"/>
                <w:szCs w:val="28"/>
                <w:lang w:val="uk-UA"/>
              </w:rPr>
              <w:t>в</w:t>
            </w:r>
            <w:r w:rsidRPr="00420B34">
              <w:rPr>
                <w:bCs/>
                <w:sz w:val="28"/>
                <w:szCs w:val="28"/>
                <w:lang w:val="uk-UA"/>
              </w:rPr>
              <w:t>ибір оптимальної локації (доступність, близькість до транспортних вузлів) та проведення ремонту згідно з медичними стандартами (вентиляція, освітлення, зони стерилізації).</w:t>
            </w:r>
          </w:p>
          <w:p w:rsidR="003218C1" w:rsidRPr="00420B34" w:rsidRDefault="003218C1" w:rsidP="00866F8C">
            <w:pPr>
              <w:pStyle w:val="a3"/>
              <w:spacing w:before="0" w:beforeAutospacing="0" w:after="0" w:afterAutospacing="0" w:line="276" w:lineRule="auto"/>
              <w:ind w:firstLine="312"/>
              <w:jc w:val="both"/>
              <w:rPr>
                <w:bCs/>
                <w:sz w:val="28"/>
                <w:szCs w:val="28"/>
                <w:lang w:val="uk-UA"/>
              </w:rPr>
            </w:pPr>
            <w:r w:rsidRPr="00420B34">
              <w:rPr>
                <w:bCs/>
                <w:sz w:val="28"/>
                <w:szCs w:val="28"/>
                <w:lang w:val="uk-UA"/>
              </w:rPr>
              <w:t xml:space="preserve">Закупівля </w:t>
            </w:r>
            <w:r w:rsidR="00866F8C">
              <w:rPr>
                <w:bCs/>
                <w:sz w:val="28"/>
                <w:szCs w:val="28"/>
                <w:lang w:val="uk-UA"/>
              </w:rPr>
              <w:t>о</w:t>
            </w:r>
            <w:r w:rsidRPr="00420B34">
              <w:rPr>
                <w:bCs/>
                <w:sz w:val="28"/>
                <w:szCs w:val="28"/>
                <w:lang w:val="uk-UA"/>
              </w:rPr>
              <w:t xml:space="preserve">бладнання: </w:t>
            </w:r>
            <w:r w:rsidR="00866F8C">
              <w:rPr>
                <w:bCs/>
                <w:sz w:val="28"/>
                <w:szCs w:val="28"/>
                <w:lang w:val="uk-UA"/>
              </w:rPr>
              <w:t>в</w:t>
            </w:r>
            <w:r w:rsidRPr="00420B34">
              <w:rPr>
                <w:bCs/>
                <w:sz w:val="28"/>
                <w:szCs w:val="28"/>
                <w:lang w:val="uk-UA"/>
              </w:rPr>
              <w:t xml:space="preserve">ибір сертифікованого медичного обладнання. </w:t>
            </w:r>
            <w:r w:rsidR="00866F8C">
              <w:rPr>
                <w:bCs/>
                <w:sz w:val="28"/>
                <w:szCs w:val="28"/>
                <w:lang w:val="uk-UA"/>
              </w:rPr>
              <w:t xml:space="preserve"> </w:t>
            </w:r>
            <w:r w:rsidRPr="00420B34">
              <w:rPr>
                <w:bCs/>
                <w:sz w:val="28"/>
                <w:szCs w:val="28"/>
                <w:lang w:val="uk-UA"/>
              </w:rPr>
              <w:t>Важливо збалансувати високу якість (для конкурентоспроможності) та вартість (для фінансової стійкості).</w:t>
            </w:r>
          </w:p>
          <w:p w:rsidR="003B2BE9" w:rsidRPr="00420B34" w:rsidRDefault="003218C1" w:rsidP="00866F8C">
            <w:pPr>
              <w:pStyle w:val="a3"/>
              <w:spacing w:before="0" w:beforeAutospacing="0" w:after="0" w:afterAutospacing="0" w:line="276" w:lineRule="auto"/>
              <w:ind w:firstLine="312"/>
              <w:jc w:val="both"/>
              <w:rPr>
                <w:bCs/>
                <w:sz w:val="28"/>
                <w:szCs w:val="28"/>
                <w:lang w:val="uk-UA"/>
              </w:rPr>
            </w:pPr>
            <w:r w:rsidRPr="00420B34">
              <w:rPr>
                <w:bCs/>
                <w:sz w:val="28"/>
                <w:szCs w:val="28"/>
                <w:lang w:val="uk-UA"/>
              </w:rPr>
              <w:lastRenderedPageBreak/>
              <w:t xml:space="preserve">Ланцюг </w:t>
            </w:r>
            <w:r w:rsidR="00866F8C">
              <w:rPr>
                <w:bCs/>
                <w:sz w:val="28"/>
                <w:szCs w:val="28"/>
                <w:lang w:val="uk-UA"/>
              </w:rPr>
              <w:t>п</w:t>
            </w:r>
            <w:r w:rsidRPr="00420B34">
              <w:rPr>
                <w:bCs/>
                <w:sz w:val="28"/>
                <w:szCs w:val="28"/>
                <w:lang w:val="uk-UA"/>
              </w:rPr>
              <w:t>остачання: Укладення договорів з надійними постачальниками фармацевтики, витратних матеріалів та технічного обслуговування</w:t>
            </w:r>
          </w:p>
        </w:tc>
      </w:tr>
      <w:tr w:rsidR="003B2BE9" w:rsidTr="00866F8C">
        <w:tc>
          <w:tcPr>
            <w:tcW w:w="562" w:type="dxa"/>
          </w:tcPr>
          <w:p w:rsidR="003B2BE9" w:rsidRDefault="003B2BE9" w:rsidP="003B2BE9">
            <w:pPr>
              <w:pStyle w:val="a3"/>
              <w:widowControl w:val="0"/>
              <w:suppressAutoHyphens/>
              <w:spacing w:before="0" w:beforeAutospacing="0" w:after="0" w:afterAutospacing="0" w:line="360" w:lineRule="auto"/>
              <w:jc w:val="both"/>
              <w:rPr>
                <w:sz w:val="28"/>
                <w:szCs w:val="28"/>
                <w:lang w:val="uk-UA"/>
              </w:rPr>
            </w:pPr>
            <w:r>
              <w:rPr>
                <w:sz w:val="28"/>
                <w:szCs w:val="28"/>
                <w:lang w:val="uk-UA"/>
              </w:rPr>
              <w:lastRenderedPageBreak/>
              <w:t>5</w:t>
            </w:r>
          </w:p>
        </w:tc>
        <w:tc>
          <w:tcPr>
            <w:tcW w:w="2127" w:type="dxa"/>
          </w:tcPr>
          <w:p w:rsidR="003B2BE9" w:rsidRPr="00420B34" w:rsidRDefault="00866F8C" w:rsidP="00420B34">
            <w:pPr>
              <w:pStyle w:val="a3"/>
              <w:spacing w:before="0" w:beforeAutospacing="0" w:after="0" w:afterAutospacing="0" w:line="360" w:lineRule="auto"/>
              <w:jc w:val="both"/>
              <w:rPr>
                <w:bCs/>
                <w:sz w:val="28"/>
                <w:szCs w:val="28"/>
                <w:lang w:val="uk-UA"/>
              </w:rPr>
            </w:pPr>
            <w:r>
              <w:rPr>
                <w:bCs/>
                <w:sz w:val="28"/>
                <w:szCs w:val="28"/>
                <w:lang w:val="uk-UA"/>
              </w:rPr>
              <w:t>Організаційний план та кадрова с</w:t>
            </w:r>
            <w:r w:rsidR="003218C1" w:rsidRPr="00420B34">
              <w:rPr>
                <w:bCs/>
                <w:sz w:val="28"/>
                <w:szCs w:val="28"/>
                <w:lang w:val="uk-UA"/>
              </w:rPr>
              <w:t>тратегія</w:t>
            </w:r>
          </w:p>
        </w:tc>
        <w:tc>
          <w:tcPr>
            <w:tcW w:w="6656" w:type="dxa"/>
          </w:tcPr>
          <w:p w:rsidR="003218C1" w:rsidRPr="00420B34" w:rsidRDefault="003218C1" w:rsidP="00866F8C">
            <w:pPr>
              <w:pStyle w:val="a3"/>
              <w:spacing w:before="0" w:beforeAutospacing="0" w:after="0" w:afterAutospacing="0" w:line="276" w:lineRule="auto"/>
              <w:ind w:firstLine="312"/>
              <w:jc w:val="both"/>
              <w:rPr>
                <w:bCs/>
                <w:sz w:val="28"/>
                <w:szCs w:val="28"/>
                <w:lang w:val="uk-UA"/>
              </w:rPr>
            </w:pPr>
            <w:r w:rsidRPr="00420B34">
              <w:rPr>
                <w:bCs/>
                <w:sz w:val="28"/>
                <w:szCs w:val="28"/>
                <w:lang w:val="uk-UA"/>
              </w:rPr>
              <w:t xml:space="preserve">Організаційна </w:t>
            </w:r>
            <w:r w:rsidR="00866F8C">
              <w:rPr>
                <w:bCs/>
                <w:sz w:val="28"/>
                <w:szCs w:val="28"/>
                <w:lang w:val="uk-UA"/>
              </w:rPr>
              <w:t>с</w:t>
            </w:r>
            <w:r w:rsidRPr="00420B34">
              <w:rPr>
                <w:bCs/>
                <w:sz w:val="28"/>
                <w:szCs w:val="28"/>
                <w:lang w:val="uk-UA"/>
              </w:rPr>
              <w:t xml:space="preserve">труктура: </w:t>
            </w:r>
            <w:r w:rsidR="00866F8C">
              <w:rPr>
                <w:bCs/>
                <w:sz w:val="28"/>
                <w:szCs w:val="28"/>
                <w:lang w:val="uk-UA"/>
              </w:rPr>
              <w:t>розробляємо</w:t>
            </w:r>
            <w:r w:rsidRPr="00420B34">
              <w:rPr>
                <w:bCs/>
                <w:sz w:val="28"/>
                <w:szCs w:val="28"/>
                <w:lang w:val="uk-UA"/>
              </w:rPr>
              <w:t xml:space="preserve"> чітку ієрархію та визнач</w:t>
            </w:r>
            <w:r w:rsidR="00866F8C">
              <w:rPr>
                <w:bCs/>
                <w:sz w:val="28"/>
                <w:szCs w:val="28"/>
                <w:lang w:val="uk-UA"/>
              </w:rPr>
              <w:t>аємо</w:t>
            </w:r>
            <w:r w:rsidRPr="00420B34">
              <w:rPr>
                <w:bCs/>
                <w:sz w:val="28"/>
                <w:szCs w:val="28"/>
                <w:lang w:val="uk-UA"/>
              </w:rPr>
              <w:t xml:space="preserve"> функціональні обов'язки для кожного відділу.</w:t>
            </w:r>
          </w:p>
          <w:p w:rsidR="003218C1" w:rsidRPr="00420B34" w:rsidRDefault="003218C1" w:rsidP="00866F8C">
            <w:pPr>
              <w:pStyle w:val="a3"/>
              <w:spacing w:before="0" w:beforeAutospacing="0" w:after="0" w:afterAutospacing="0" w:line="276" w:lineRule="auto"/>
              <w:ind w:firstLine="312"/>
              <w:jc w:val="both"/>
              <w:rPr>
                <w:bCs/>
                <w:sz w:val="28"/>
                <w:szCs w:val="28"/>
                <w:lang w:val="uk-UA"/>
              </w:rPr>
            </w:pPr>
            <w:r w:rsidRPr="00420B34">
              <w:rPr>
                <w:bCs/>
                <w:sz w:val="28"/>
                <w:szCs w:val="28"/>
                <w:lang w:val="uk-UA"/>
              </w:rPr>
              <w:t xml:space="preserve">Залучення </w:t>
            </w:r>
            <w:r w:rsidR="00824B58">
              <w:rPr>
                <w:bCs/>
                <w:sz w:val="28"/>
                <w:szCs w:val="28"/>
                <w:lang w:val="uk-UA"/>
              </w:rPr>
              <w:t>п</w:t>
            </w:r>
            <w:r w:rsidRPr="00420B34">
              <w:rPr>
                <w:bCs/>
                <w:sz w:val="28"/>
                <w:szCs w:val="28"/>
                <w:lang w:val="uk-UA"/>
              </w:rPr>
              <w:t xml:space="preserve">ерсоналу: </w:t>
            </w:r>
            <w:r w:rsidR="00824B58">
              <w:rPr>
                <w:bCs/>
                <w:sz w:val="28"/>
                <w:szCs w:val="28"/>
                <w:lang w:val="uk-UA"/>
              </w:rPr>
              <w:t>фокусуємось</w:t>
            </w:r>
            <w:r w:rsidRPr="00420B34">
              <w:rPr>
                <w:bCs/>
                <w:sz w:val="28"/>
                <w:szCs w:val="28"/>
                <w:lang w:val="uk-UA"/>
              </w:rPr>
              <w:t xml:space="preserve"> на залученні висококваліфікованих та етичних фахівців. Конкурентна заробітна плата та умови праці є ключовими для утримання кадрів.</w:t>
            </w:r>
          </w:p>
          <w:p w:rsidR="003B2BE9" w:rsidRPr="00420B34" w:rsidRDefault="003218C1" w:rsidP="00824B58">
            <w:pPr>
              <w:pStyle w:val="a3"/>
              <w:spacing w:before="0" w:beforeAutospacing="0" w:after="0" w:afterAutospacing="0" w:line="276" w:lineRule="auto"/>
              <w:ind w:firstLine="312"/>
              <w:jc w:val="both"/>
              <w:rPr>
                <w:bCs/>
                <w:sz w:val="28"/>
                <w:szCs w:val="28"/>
                <w:lang w:val="uk-UA"/>
              </w:rPr>
            </w:pPr>
            <w:r w:rsidRPr="00420B34">
              <w:rPr>
                <w:bCs/>
                <w:sz w:val="28"/>
                <w:szCs w:val="28"/>
                <w:lang w:val="uk-UA"/>
              </w:rPr>
              <w:t xml:space="preserve">Система </w:t>
            </w:r>
            <w:r w:rsidR="00824B58">
              <w:rPr>
                <w:bCs/>
                <w:sz w:val="28"/>
                <w:szCs w:val="28"/>
                <w:lang w:val="uk-UA"/>
              </w:rPr>
              <w:t>м</w:t>
            </w:r>
            <w:r w:rsidRPr="00420B34">
              <w:rPr>
                <w:bCs/>
                <w:sz w:val="28"/>
                <w:szCs w:val="28"/>
                <w:lang w:val="uk-UA"/>
              </w:rPr>
              <w:t xml:space="preserve">отивації: </w:t>
            </w:r>
            <w:r w:rsidR="00824B58">
              <w:rPr>
                <w:bCs/>
                <w:sz w:val="28"/>
                <w:szCs w:val="28"/>
                <w:lang w:val="uk-UA"/>
              </w:rPr>
              <w:t>в</w:t>
            </w:r>
            <w:r w:rsidRPr="00420B34">
              <w:rPr>
                <w:bCs/>
                <w:sz w:val="28"/>
                <w:szCs w:val="28"/>
                <w:lang w:val="uk-UA"/>
              </w:rPr>
              <w:t>провадження матеріальної (бонуси, страхування) та нематеріальної мотивації (навчання, кар'єрний ріст, визнання)</w:t>
            </w:r>
          </w:p>
        </w:tc>
      </w:tr>
      <w:tr w:rsidR="003B2BE9" w:rsidTr="00866F8C">
        <w:tc>
          <w:tcPr>
            <w:tcW w:w="562" w:type="dxa"/>
          </w:tcPr>
          <w:p w:rsidR="003B2BE9" w:rsidRDefault="003B2BE9" w:rsidP="003B2BE9">
            <w:pPr>
              <w:pStyle w:val="a3"/>
              <w:widowControl w:val="0"/>
              <w:suppressAutoHyphens/>
              <w:spacing w:before="0" w:beforeAutospacing="0" w:after="0" w:afterAutospacing="0" w:line="360" w:lineRule="auto"/>
              <w:jc w:val="both"/>
              <w:rPr>
                <w:sz w:val="28"/>
                <w:szCs w:val="28"/>
                <w:lang w:val="uk-UA"/>
              </w:rPr>
            </w:pPr>
            <w:r>
              <w:rPr>
                <w:sz w:val="28"/>
                <w:szCs w:val="28"/>
                <w:lang w:val="uk-UA"/>
              </w:rPr>
              <w:t>6</w:t>
            </w:r>
          </w:p>
        </w:tc>
        <w:tc>
          <w:tcPr>
            <w:tcW w:w="2127" w:type="dxa"/>
          </w:tcPr>
          <w:p w:rsidR="003B2BE9" w:rsidRPr="00420B34" w:rsidRDefault="003218C1" w:rsidP="00824B58">
            <w:pPr>
              <w:pStyle w:val="a3"/>
              <w:spacing w:before="0" w:beforeAutospacing="0" w:after="0" w:afterAutospacing="0" w:line="360" w:lineRule="auto"/>
              <w:jc w:val="both"/>
              <w:rPr>
                <w:bCs/>
                <w:sz w:val="28"/>
                <w:szCs w:val="28"/>
                <w:lang w:val="uk-UA"/>
              </w:rPr>
            </w:pPr>
            <w:r w:rsidRPr="00420B34">
              <w:rPr>
                <w:bCs/>
                <w:sz w:val="28"/>
                <w:szCs w:val="28"/>
                <w:lang w:val="uk-UA"/>
              </w:rPr>
              <w:t xml:space="preserve">Маркетингова </w:t>
            </w:r>
            <w:r w:rsidR="00824B58">
              <w:rPr>
                <w:bCs/>
                <w:sz w:val="28"/>
                <w:szCs w:val="28"/>
                <w:lang w:val="uk-UA"/>
              </w:rPr>
              <w:t>с</w:t>
            </w:r>
            <w:r w:rsidRPr="00420B34">
              <w:rPr>
                <w:bCs/>
                <w:sz w:val="28"/>
                <w:szCs w:val="28"/>
                <w:lang w:val="uk-UA"/>
              </w:rPr>
              <w:t xml:space="preserve">тратегія та </w:t>
            </w:r>
            <w:r w:rsidR="00824B58">
              <w:rPr>
                <w:bCs/>
                <w:sz w:val="28"/>
                <w:szCs w:val="28"/>
                <w:lang w:val="uk-UA"/>
              </w:rPr>
              <w:t>п</w:t>
            </w:r>
            <w:r w:rsidRPr="00420B34">
              <w:rPr>
                <w:bCs/>
                <w:sz w:val="28"/>
                <w:szCs w:val="28"/>
                <w:lang w:val="uk-UA"/>
              </w:rPr>
              <w:t>росування</w:t>
            </w:r>
          </w:p>
        </w:tc>
        <w:tc>
          <w:tcPr>
            <w:tcW w:w="6656" w:type="dxa"/>
          </w:tcPr>
          <w:p w:rsidR="003218C1" w:rsidRPr="00420B34" w:rsidRDefault="003218C1" w:rsidP="00866F8C">
            <w:pPr>
              <w:pStyle w:val="a3"/>
              <w:spacing w:before="0" w:beforeAutospacing="0" w:after="0" w:afterAutospacing="0" w:line="276" w:lineRule="auto"/>
              <w:ind w:firstLine="312"/>
              <w:jc w:val="both"/>
              <w:rPr>
                <w:bCs/>
                <w:sz w:val="28"/>
                <w:szCs w:val="28"/>
                <w:lang w:val="uk-UA"/>
              </w:rPr>
            </w:pPr>
            <w:r w:rsidRPr="00420B34">
              <w:rPr>
                <w:bCs/>
                <w:sz w:val="28"/>
                <w:szCs w:val="28"/>
                <w:lang w:val="uk-UA"/>
              </w:rPr>
              <w:t xml:space="preserve">Брендинг та </w:t>
            </w:r>
            <w:r w:rsidR="00824B58">
              <w:rPr>
                <w:bCs/>
                <w:sz w:val="28"/>
                <w:szCs w:val="28"/>
                <w:lang w:val="uk-UA"/>
              </w:rPr>
              <w:t>у</w:t>
            </w:r>
            <w:r w:rsidRPr="00420B34">
              <w:rPr>
                <w:bCs/>
                <w:sz w:val="28"/>
                <w:szCs w:val="28"/>
                <w:lang w:val="uk-UA"/>
              </w:rPr>
              <w:t xml:space="preserve">нікальність: </w:t>
            </w:r>
            <w:r w:rsidR="00824B58">
              <w:rPr>
                <w:bCs/>
                <w:sz w:val="28"/>
                <w:szCs w:val="28"/>
                <w:lang w:val="uk-UA"/>
              </w:rPr>
              <w:t>створюємо</w:t>
            </w:r>
            <w:r w:rsidRPr="00420B34">
              <w:rPr>
                <w:bCs/>
                <w:sz w:val="28"/>
                <w:szCs w:val="28"/>
                <w:lang w:val="uk-UA"/>
              </w:rPr>
              <w:t xml:space="preserve"> сильний, довіроформуючий бренд, що відображає </w:t>
            </w:r>
            <w:r w:rsidR="00824B58">
              <w:rPr>
                <w:bCs/>
                <w:sz w:val="28"/>
                <w:szCs w:val="28"/>
                <w:lang w:val="uk-UA"/>
              </w:rPr>
              <w:t>н</w:t>
            </w:r>
            <w:r w:rsidRPr="00420B34">
              <w:rPr>
                <w:bCs/>
                <w:sz w:val="28"/>
                <w:szCs w:val="28"/>
                <w:lang w:val="uk-UA"/>
              </w:rPr>
              <w:t xml:space="preserve">ашу Унікальну </w:t>
            </w:r>
            <w:r w:rsidR="00824B58">
              <w:rPr>
                <w:bCs/>
                <w:sz w:val="28"/>
                <w:szCs w:val="28"/>
                <w:lang w:val="uk-UA"/>
              </w:rPr>
              <w:t>ц</w:t>
            </w:r>
            <w:r w:rsidRPr="00420B34">
              <w:rPr>
                <w:bCs/>
                <w:sz w:val="28"/>
                <w:szCs w:val="28"/>
                <w:lang w:val="uk-UA"/>
              </w:rPr>
              <w:t xml:space="preserve">іннісну </w:t>
            </w:r>
            <w:r w:rsidR="00824B58">
              <w:rPr>
                <w:bCs/>
                <w:sz w:val="28"/>
                <w:szCs w:val="28"/>
                <w:lang w:val="uk-UA"/>
              </w:rPr>
              <w:t>п</w:t>
            </w:r>
            <w:r w:rsidRPr="00420B34">
              <w:rPr>
                <w:bCs/>
                <w:sz w:val="28"/>
                <w:szCs w:val="28"/>
                <w:lang w:val="uk-UA"/>
              </w:rPr>
              <w:t>ропозицію.</w:t>
            </w:r>
          </w:p>
          <w:p w:rsidR="003218C1" w:rsidRPr="00420B34" w:rsidRDefault="003218C1" w:rsidP="00866F8C">
            <w:pPr>
              <w:pStyle w:val="a3"/>
              <w:spacing w:before="0" w:beforeAutospacing="0" w:after="0" w:afterAutospacing="0" w:line="276" w:lineRule="auto"/>
              <w:ind w:firstLine="312"/>
              <w:jc w:val="both"/>
              <w:rPr>
                <w:bCs/>
                <w:sz w:val="28"/>
                <w:szCs w:val="28"/>
                <w:lang w:val="uk-UA"/>
              </w:rPr>
            </w:pPr>
            <w:r w:rsidRPr="00420B34">
              <w:rPr>
                <w:bCs/>
                <w:sz w:val="28"/>
                <w:szCs w:val="28"/>
                <w:lang w:val="uk-UA"/>
              </w:rPr>
              <w:t xml:space="preserve">Digital-стратегія: </w:t>
            </w:r>
            <w:r w:rsidR="00824B58">
              <w:rPr>
                <w:bCs/>
                <w:sz w:val="28"/>
                <w:szCs w:val="28"/>
                <w:lang w:val="uk-UA"/>
              </w:rPr>
              <w:t>розробляємо</w:t>
            </w:r>
            <w:r w:rsidRPr="00420B34">
              <w:rPr>
                <w:bCs/>
                <w:sz w:val="28"/>
                <w:szCs w:val="28"/>
                <w:lang w:val="uk-UA"/>
              </w:rPr>
              <w:t xml:space="preserve"> ефективний веб-сайт (простий, з онлайн-записом) та SEO-стратегію. Активно використову</w:t>
            </w:r>
            <w:r w:rsidR="00824B58">
              <w:rPr>
                <w:bCs/>
                <w:sz w:val="28"/>
                <w:szCs w:val="28"/>
                <w:lang w:val="uk-UA"/>
              </w:rPr>
              <w:t>ємо</w:t>
            </w:r>
            <w:r w:rsidRPr="00420B34">
              <w:rPr>
                <w:bCs/>
                <w:sz w:val="28"/>
                <w:szCs w:val="28"/>
                <w:lang w:val="uk-UA"/>
              </w:rPr>
              <w:t xml:space="preserve"> соціальні мережі для освіти пацієнтів та комунікації.</w:t>
            </w:r>
          </w:p>
          <w:p w:rsidR="003B2BE9" w:rsidRPr="00420B34" w:rsidRDefault="003218C1" w:rsidP="00824B58">
            <w:pPr>
              <w:pStyle w:val="a3"/>
              <w:spacing w:before="0" w:beforeAutospacing="0" w:after="0" w:afterAutospacing="0" w:line="276" w:lineRule="auto"/>
              <w:ind w:firstLine="312"/>
              <w:jc w:val="both"/>
              <w:rPr>
                <w:bCs/>
                <w:sz w:val="28"/>
                <w:szCs w:val="28"/>
                <w:lang w:val="uk-UA"/>
              </w:rPr>
            </w:pPr>
            <w:r w:rsidRPr="00420B34">
              <w:rPr>
                <w:bCs/>
                <w:sz w:val="28"/>
                <w:szCs w:val="28"/>
                <w:lang w:val="uk-UA"/>
              </w:rPr>
              <w:t xml:space="preserve">Управління </w:t>
            </w:r>
            <w:r w:rsidR="00824B58">
              <w:rPr>
                <w:bCs/>
                <w:sz w:val="28"/>
                <w:szCs w:val="28"/>
                <w:lang w:val="uk-UA"/>
              </w:rPr>
              <w:t>р</w:t>
            </w:r>
            <w:r w:rsidRPr="00420B34">
              <w:rPr>
                <w:bCs/>
                <w:sz w:val="28"/>
                <w:szCs w:val="28"/>
                <w:lang w:val="uk-UA"/>
              </w:rPr>
              <w:t xml:space="preserve">епутацією: </w:t>
            </w:r>
            <w:r w:rsidR="00824B58">
              <w:rPr>
                <w:bCs/>
                <w:sz w:val="28"/>
                <w:szCs w:val="28"/>
                <w:lang w:val="uk-UA"/>
              </w:rPr>
              <w:t>заохочуємо</w:t>
            </w:r>
            <w:r w:rsidRPr="00420B34">
              <w:rPr>
                <w:bCs/>
                <w:sz w:val="28"/>
                <w:szCs w:val="28"/>
                <w:lang w:val="uk-UA"/>
              </w:rPr>
              <w:t xml:space="preserve"> пацієнтів зали</w:t>
            </w:r>
            <w:r w:rsidR="00824B58">
              <w:rPr>
                <w:bCs/>
                <w:sz w:val="28"/>
                <w:szCs w:val="28"/>
                <w:lang w:val="uk-UA"/>
              </w:rPr>
              <w:t>шати відгуки та активно працюємо</w:t>
            </w:r>
            <w:r w:rsidRPr="00420B34">
              <w:rPr>
                <w:bCs/>
                <w:sz w:val="28"/>
                <w:szCs w:val="28"/>
                <w:lang w:val="uk-UA"/>
              </w:rPr>
              <w:t xml:space="preserve"> з будь-яким негативом для підвищення довіри</w:t>
            </w:r>
          </w:p>
        </w:tc>
      </w:tr>
      <w:tr w:rsidR="003B2BE9" w:rsidTr="00866F8C">
        <w:tc>
          <w:tcPr>
            <w:tcW w:w="562" w:type="dxa"/>
          </w:tcPr>
          <w:p w:rsidR="003B2BE9" w:rsidRDefault="003B2BE9" w:rsidP="003B2BE9">
            <w:pPr>
              <w:pStyle w:val="a3"/>
              <w:widowControl w:val="0"/>
              <w:suppressAutoHyphens/>
              <w:spacing w:before="0" w:beforeAutospacing="0" w:after="0" w:afterAutospacing="0" w:line="360" w:lineRule="auto"/>
              <w:jc w:val="both"/>
              <w:rPr>
                <w:sz w:val="28"/>
                <w:szCs w:val="28"/>
                <w:lang w:val="uk-UA"/>
              </w:rPr>
            </w:pPr>
            <w:r>
              <w:rPr>
                <w:sz w:val="28"/>
                <w:szCs w:val="28"/>
                <w:lang w:val="uk-UA"/>
              </w:rPr>
              <w:t>7</w:t>
            </w:r>
          </w:p>
        </w:tc>
        <w:tc>
          <w:tcPr>
            <w:tcW w:w="2127" w:type="dxa"/>
          </w:tcPr>
          <w:p w:rsidR="003B2BE9" w:rsidRPr="00420B34" w:rsidRDefault="003218C1" w:rsidP="00824B58">
            <w:pPr>
              <w:pStyle w:val="a3"/>
              <w:spacing w:before="0" w:beforeAutospacing="0" w:after="0" w:afterAutospacing="0" w:line="360" w:lineRule="auto"/>
              <w:jc w:val="both"/>
              <w:rPr>
                <w:bCs/>
                <w:sz w:val="28"/>
                <w:szCs w:val="28"/>
                <w:lang w:val="uk-UA"/>
              </w:rPr>
            </w:pPr>
            <w:r w:rsidRPr="00420B34">
              <w:rPr>
                <w:bCs/>
                <w:sz w:val="28"/>
                <w:szCs w:val="28"/>
                <w:lang w:val="uk-UA"/>
              </w:rPr>
              <w:t>Впровадження IT та CRM-</w:t>
            </w:r>
            <w:r w:rsidR="00824B58">
              <w:rPr>
                <w:bCs/>
                <w:sz w:val="28"/>
                <w:szCs w:val="28"/>
                <w:lang w:val="uk-UA"/>
              </w:rPr>
              <w:t>с</w:t>
            </w:r>
            <w:r w:rsidRPr="00420B34">
              <w:rPr>
                <w:bCs/>
                <w:sz w:val="28"/>
                <w:szCs w:val="28"/>
                <w:lang w:val="uk-UA"/>
              </w:rPr>
              <w:t>истеми</w:t>
            </w:r>
          </w:p>
        </w:tc>
        <w:tc>
          <w:tcPr>
            <w:tcW w:w="6656" w:type="dxa"/>
          </w:tcPr>
          <w:p w:rsidR="003218C1" w:rsidRPr="00420B34" w:rsidRDefault="003218C1" w:rsidP="00866F8C">
            <w:pPr>
              <w:pStyle w:val="a3"/>
              <w:spacing w:before="0" w:beforeAutospacing="0" w:after="0" w:afterAutospacing="0" w:line="276" w:lineRule="auto"/>
              <w:ind w:firstLine="312"/>
              <w:jc w:val="both"/>
              <w:rPr>
                <w:bCs/>
                <w:sz w:val="28"/>
                <w:szCs w:val="28"/>
                <w:lang w:val="uk-UA"/>
              </w:rPr>
            </w:pPr>
            <w:r w:rsidRPr="00420B34">
              <w:rPr>
                <w:bCs/>
                <w:sz w:val="28"/>
                <w:szCs w:val="28"/>
                <w:lang w:val="uk-UA"/>
              </w:rPr>
              <w:t xml:space="preserve">Медична </w:t>
            </w:r>
            <w:r w:rsidR="00824B58">
              <w:rPr>
                <w:bCs/>
                <w:sz w:val="28"/>
                <w:szCs w:val="28"/>
                <w:lang w:val="uk-UA"/>
              </w:rPr>
              <w:t>і</w:t>
            </w:r>
            <w:r w:rsidRPr="00420B34">
              <w:rPr>
                <w:bCs/>
                <w:sz w:val="28"/>
                <w:szCs w:val="28"/>
                <w:lang w:val="uk-UA"/>
              </w:rPr>
              <w:t xml:space="preserve">нформаційна </w:t>
            </w:r>
            <w:r w:rsidR="00824B58">
              <w:rPr>
                <w:bCs/>
                <w:sz w:val="28"/>
                <w:szCs w:val="28"/>
                <w:lang w:val="uk-UA"/>
              </w:rPr>
              <w:t>с</w:t>
            </w:r>
            <w:r w:rsidRPr="00420B34">
              <w:rPr>
                <w:bCs/>
                <w:sz w:val="28"/>
                <w:szCs w:val="28"/>
                <w:lang w:val="uk-UA"/>
              </w:rPr>
              <w:t>истема (МІС): Впровадження системи для управління електронними медичними записами (ЕМЗ), графіками прийомів, фінансами та складом.</w:t>
            </w:r>
          </w:p>
          <w:p w:rsidR="003218C1" w:rsidRPr="00420B34" w:rsidRDefault="003218C1" w:rsidP="00866F8C">
            <w:pPr>
              <w:pStyle w:val="a3"/>
              <w:spacing w:before="0" w:beforeAutospacing="0" w:after="0" w:afterAutospacing="0" w:line="276" w:lineRule="auto"/>
              <w:ind w:firstLine="312"/>
              <w:jc w:val="both"/>
              <w:rPr>
                <w:bCs/>
                <w:sz w:val="28"/>
                <w:szCs w:val="28"/>
                <w:lang w:val="uk-UA"/>
              </w:rPr>
            </w:pPr>
            <w:r w:rsidRPr="00420B34">
              <w:rPr>
                <w:bCs/>
                <w:sz w:val="28"/>
                <w:szCs w:val="28"/>
                <w:lang w:val="uk-UA"/>
              </w:rPr>
              <w:t xml:space="preserve">Телемедицина та </w:t>
            </w:r>
            <w:r w:rsidR="00824B58">
              <w:rPr>
                <w:bCs/>
                <w:sz w:val="28"/>
                <w:szCs w:val="28"/>
                <w:lang w:val="uk-UA"/>
              </w:rPr>
              <w:t>о</w:t>
            </w:r>
            <w:r w:rsidRPr="00420B34">
              <w:rPr>
                <w:bCs/>
                <w:sz w:val="28"/>
                <w:szCs w:val="28"/>
                <w:lang w:val="uk-UA"/>
              </w:rPr>
              <w:t>нлайн-сервіси: Забезпечення можливості дистанційних консультацій та онлайн-запису, що підвищує зручність для пацієнтів.</w:t>
            </w:r>
          </w:p>
          <w:p w:rsidR="003B2BE9" w:rsidRPr="00420B34" w:rsidRDefault="003218C1" w:rsidP="00824B58">
            <w:pPr>
              <w:pStyle w:val="a3"/>
              <w:spacing w:before="0" w:beforeAutospacing="0" w:after="0" w:afterAutospacing="0" w:line="276" w:lineRule="auto"/>
              <w:ind w:firstLine="312"/>
              <w:jc w:val="both"/>
              <w:rPr>
                <w:bCs/>
                <w:sz w:val="28"/>
                <w:szCs w:val="28"/>
                <w:lang w:val="uk-UA"/>
              </w:rPr>
            </w:pPr>
            <w:r w:rsidRPr="00420B34">
              <w:rPr>
                <w:bCs/>
                <w:sz w:val="28"/>
                <w:szCs w:val="28"/>
                <w:lang w:val="uk-UA"/>
              </w:rPr>
              <w:t xml:space="preserve">Кібербезпека: </w:t>
            </w:r>
            <w:r w:rsidR="00824B58">
              <w:rPr>
                <w:bCs/>
                <w:sz w:val="28"/>
                <w:szCs w:val="28"/>
                <w:lang w:val="uk-UA"/>
              </w:rPr>
              <w:t>з</w:t>
            </w:r>
            <w:r w:rsidRPr="00420B34">
              <w:rPr>
                <w:bCs/>
                <w:sz w:val="28"/>
                <w:szCs w:val="28"/>
                <w:lang w:val="uk-UA"/>
              </w:rPr>
              <w:t>абезпечення захисту медичних даних пацієнтів відповідно до законодавчих вимог</w:t>
            </w:r>
          </w:p>
        </w:tc>
      </w:tr>
      <w:tr w:rsidR="003B2BE9" w:rsidTr="00866F8C">
        <w:tc>
          <w:tcPr>
            <w:tcW w:w="562" w:type="dxa"/>
          </w:tcPr>
          <w:p w:rsidR="003B2BE9" w:rsidRDefault="003B2BE9" w:rsidP="003B2BE9">
            <w:pPr>
              <w:pStyle w:val="a3"/>
              <w:widowControl w:val="0"/>
              <w:suppressAutoHyphens/>
              <w:spacing w:before="0" w:beforeAutospacing="0" w:after="0" w:afterAutospacing="0" w:line="360" w:lineRule="auto"/>
              <w:jc w:val="both"/>
              <w:rPr>
                <w:sz w:val="28"/>
                <w:szCs w:val="28"/>
                <w:lang w:val="uk-UA"/>
              </w:rPr>
            </w:pPr>
            <w:r>
              <w:rPr>
                <w:sz w:val="28"/>
                <w:szCs w:val="28"/>
                <w:lang w:val="uk-UA"/>
              </w:rPr>
              <w:t>8</w:t>
            </w:r>
          </w:p>
        </w:tc>
        <w:tc>
          <w:tcPr>
            <w:tcW w:w="2127" w:type="dxa"/>
          </w:tcPr>
          <w:p w:rsidR="003B2BE9" w:rsidRPr="00420B34" w:rsidRDefault="003218C1" w:rsidP="00824B58">
            <w:pPr>
              <w:pStyle w:val="a3"/>
              <w:spacing w:before="0" w:beforeAutospacing="0" w:after="0" w:afterAutospacing="0" w:line="360" w:lineRule="auto"/>
              <w:jc w:val="both"/>
              <w:rPr>
                <w:bCs/>
                <w:sz w:val="28"/>
                <w:szCs w:val="28"/>
                <w:lang w:val="uk-UA"/>
              </w:rPr>
            </w:pPr>
            <w:r w:rsidRPr="00420B34">
              <w:rPr>
                <w:bCs/>
                <w:sz w:val="28"/>
                <w:szCs w:val="28"/>
                <w:lang w:val="uk-UA"/>
              </w:rPr>
              <w:t xml:space="preserve">Моніторинг, </w:t>
            </w:r>
            <w:r w:rsidR="00824B58">
              <w:rPr>
                <w:bCs/>
                <w:sz w:val="28"/>
                <w:szCs w:val="28"/>
                <w:lang w:val="uk-UA"/>
              </w:rPr>
              <w:t>о</w:t>
            </w:r>
            <w:r w:rsidRPr="00420B34">
              <w:rPr>
                <w:bCs/>
                <w:sz w:val="28"/>
                <w:szCs w:val="28"/>
                <w:lang w:val="uk-UA"/>
              </w:rPr>
              <w:t xml:space="preserve">цінка та </w:t>
            </w:r>
            <w:r w:rsidR="00824B58">
              <w:rPr>
                <w:bCs/>
                <w:sz w:val="28"/>
                <w:szCs w:val="28"/>
                <w:lang w:val="uk-UA"/>
              </w:rPr>
              <w:t>а</w:t>
            </w:r>
            <w:r w:rsidRPr="00420B34">
              <w:rPr>
                <w:bCs/>
                <w:sz w:val="28"/>
                <w:szCs w:val="28"/>
                <w:lang w:val="uk-UA"/>
              </w:rPr>
              <w:t>даптація</w:t>
            </w:r>
          </w:p>
        </w:tc>
        <w:tc>
          <w:tcPr>
            <w:tcW w:w="6656" w:type="dxa"/>
          </w:tcPr>
          <w:p w:rsidR="003218C1" w:rsidRPr="00420B34" w:rsidRDefault="003218C1" w:rsidP="00866F8C">
            <w:pPr>
              <w:pStyle w:val="a3"/>
              <w:spacing w:before="0" w:beforeAutospacing="0" w:after="0" w:afterAutospacing="0" w:line="276" w:lineRule="auto"/>
              <w:ind w:firstLine="312"/>
              <w:jc w:val="both"/>
              <w:rPr>
                <w:bCs/>
                <w:sz w:val="28"/>
                <w:szCs w:val="28"/>
                <w:lang w:val="uk-UA"/>
              </w:rPr>
            </w:pPr>
            <w:r w:rsidRPr="00420B34">
              <w:rPr>
                <w:bCs/>
                <w:sz w:val="28"/>
                <w:szCs w:val="28"/>
                <w:lang w:val="uk-UA"/>
              </w:rPr>
              <w:t xml:space="preserve">Ключові </w:t>
            </w:r>
            <w:r w:rsidR="00824B58">
              <w:rPr>
                <w:bCs/>
                <w:sz w:val="28"/>
                <w:szCs w:val="28"/>
                <w:lang w:val="uk-UA"/>
              </w:rPr>
              <w:t>п</w:t>
            </w:r>
            <w:r w:rsidRPr="00420B34">
              <w:rPr>
                <w:bCs/>
                <w:sz w:val="28"/>
                <w:szCs w:val="28"/>
                <w:lang w:val="uk-UA"/>
              </w:rPr>
              <w:t xml:space="preserve">оказники </w:t>
            </w:r>
            <w:r w:rsidR="00824B58">
              <w:rPr>
                <w:bCs/>
                <w:sz w:val="28"/>
                <w:szCs w:val="28"/>
                <w:lang w:val="uk-UA"/>
              </w:rPr>
              <w:t>е</w:t>
            </w:r>
            <w:r w:rsidRPr="00420B34">
              <w:rPr>
                <w:bCs/>
                <w:sz w:val="28"/>
                <w:szCs w:val="28"/>
                <w:lang w:val="uk-UA"/>
              </w:rPr>
              <w:t xml:space="preserve">фективності (KPI): </w:t>
            </w:r>
            <w:r w:rsidR="00824B58">
              <w:rPr>
                <w:bCs/>
                <w:sz w:val="28"/>
                <w:szCs w:val="28"/>
                <w:lang w:val="uk-UA"/>
              </w:rPr>
              <w:t>регулярно відстежуємо</w:t>
            </w:r>
            <w:r w:rsidRPr="00420B34">
              <w:rPr>
                <w:bCs/>
                <w:sz w:val="28"/>
                <w:szCs w:val="28"/>
                <w:lang w:val="uk-UA"/>
              </w:rPr>
              <w:t xml:space="preserve"> показники: завантаженість лікарів, середній чек, рівень задоволеності пацієнтів (NPS) та коефіцієнт повернення.</w:t>
            </w:r>
          </w:p>
          <w:p w:rsidR="003218C1" w:rsidRPr="00420B34" w:rsidRDefault="003218C1" w:rsidP="00866F8C">
            <w:pPr>
              <w:pStyle w:val="a3"/>
              <w:spacing w:before="0" w:beforeAutospacing="0" w:after="0" w:afterAutospacing="0" w:line="276" w:lineRule="auto"/>
              <w:ind w:firstLine="312"/>
              <w:jc w:val="both"/>
              <w:rPr>
                <w:bCs/>
                <w:sz w:val="28"/>
                <w:szCs w:val="28"/>
                <w:lang w:val="uk-UA"/>
              </w:rPr>
            </w:pPr>
            <w:r w:rsidRPr="00420B34">
              <w:rPr>
                <w:bCs/>
                <w:sz w:val="28"/>
                <w:szCs w:val="28"/>
                <w:lang w:val="uk-UA"/>
              </w:rPr>
              <w:t xml:space="preserve">Сценарне </w:t>
            </w:r>
            <w:r w:rsidR="00824B58">
              <w:rPr>
                <w:bCs/>
                <w:sz w:val="28"/>
                <w:szCs w:val="28"/>
                <w:lang w:val="uk-UA"/>
              </w:rPr>
              <w:t>п</w:t>
            </w:r>
            <w:r w:rsidRPr="00420B34">
              <w:rPr>
                <w:bCs/>
                <w:sz w:val="28"/>
                <w:szCs w:val="28"/>
                <w:lang w:val="uk-UA"/>
              </w:rPr>
              <w:t xml:space="preserve">ланування: </w:t>
            </w:r>
            <w:r w:rsidR="00824B58">
              <w:rPr>
                <w:bCs/>
                <w:sz w:val="28"/>
                <w:szCs w:val="28"/>
                <w:lang w:val="uk-UA"/>
              </w:rPr>
              <w:t>п</w:t>
            </w:r>
            <w:r w:rsidRPr="00420B34">
              <w:rPr>
                <w:bCs/>
                <w:sz w:val="28"/>
                <w:szCs w:val="28"/>
                <w:lang w:val="uk-UA"/>
              </w:rPr>
              <w:t>ідтриму</w:t>
            </w:r>
            <w:r w:rsidR="00824B58">
              <w:rPr>
                <w:bCs/>
                <w:sz w:val="28"/>
                <w:szCs w:val="28"/>
                <w:lang w:val="uk-UA"/>
              </w:rPr>
              <w:t>ємо</w:t>
            </w:r>
            <w:r w:rsidRPr="00420B34">
              <w:rPr>
                <w:bCs/>
                <w:sz w:val="28"/>
                <w:szCs w:val="28"/>
                <w:lang w:val="uk-UA"/>
              </w:rPr>
              <w:t xml:space="preserve"> актуальність антикризового плану (наприклад, план дій при </w:t>
            </w:r>
            <w:r w:rsidRPr="00420B34">
              <w:rPr>
                <w:bCs/>
                <w:sz w:val="28"/>
                <w:szCs w:val="28"/>
                <w:lang w:val="uk-UA"/>
              </w:rPr>
              <w:lastRenderedPageBreak/>
              <w:t>відключенні електроенергії, план релокації) та фінансових резервів.</w:t>
            </w:r>
          </w:p>
          <w:p w:rsidR="003B2BE9" w:rsidRPr="00420B34" w:rsidRDefault="003218C1" w:rsidP="00824B58">
            <w:pPr>
              <w:pStyle w:val="a3"/>
              <w:spacing w:before="0" w:beforeAutospacing="0" w:after="0" w:afterAutospacing="0" w:line="276" w:lineRule="auto"/>
              <w:ind w:firstLine="312"/>
              <w:jc w:val="both"/>
              <w:rPr>
                <w:bCs/>
                <w:sz w:val="28"/>
                <w:szCs w:val="28"/>
                <w:lang w:val="uk-UA"/>
              </w:rPr>
            </w:pPr>
            <w:r w:rsidRPr="00420B34">
              <w:rPr>
                <w:bCs/>
                <w:sz w:val="28"/>
                <w:szCs w:val="28"/>
                <w:lang w:val="uk-UA"/>
              </w:rPr>
              <w:t xml:space="preserve">Безперервне </w:t>
            </w:r>
            <w:r w:rsidR="00824B58">
              <w:rPr>
                <w:bCs/>
                <w:sz w:val="28"/>
                <w:szCs w:val="28"/>
                <w:lang w:val="uk-UA"/>
              </w:rPr>
              <w:t>п</w:t>
            </w:r>
            <w:r w:rsidRPr="00420B34">
              <w:rPr>
                <w:bCs/>
                <w:sz w:val="28"/>
                <w:szCs w:val="28"/>
                <w:lang w:val="uk-UA"/>
              </w:rPr>
              <w:t xml:space="preserve">окращення: </w:t>
            </w:r>
            <w:r w:rsidR="00824B58">
              <w:rPr>
                <w:bCs/>
                <w:sz w:val="28"/>
                <w:szCs w:val="28"/>
                <w:lang w:val="uk-UA"/>
              </w:rPr>
              <w:t>р</w:t>
            </w:r>
            <w:r w:rsidRPr="00420B34">
              <w:rPr>
                <w:bCs/>
                <w:sz w:val="28"/>
                <w:szCs w:val="28"/>
                <w:lang w:val="uk-UA"/>
              </w:rPr>
              <w:t>егулярно перегляда</w:t>
            </w:r>
            <w:r w:rsidR="00824B58">
              <w:rPr>
                <w:bCs/>
                <w:sz w:val="28"/>
                <w:szCs w:val="28"/>
                <w:lang w:val="uk-UA"/>
              </w:rPr>
              <w:t>ємо</w:t>
            </w:r>
            <w:r w:rsidRPr="00420B34">
              <w:rPr>
                <w:bCs/>
                <w:sz w:val="28"/>
                <w:szCs w:val="28"/>
                <w:lang w:val="uk-UA"/>
              </w:rPr>
              <w:t xml:space="preserve"> клінічні протоколи та інвесту</w:t>
            </w:r>
            <w:r w:rsidR="00824B58">
              <w:rPr>
                <w:bCs/>
                <w:sz w:val="28"/>
                <w:szCs w:val="28"/>
                <w:lang w:val="uk-UA"/>
              </w:rPr>
              <w:t>ємо</w:t>
            </w:r>
            <w:r w:rsidRPr="00420B34">
              <w:rPr>
                <w:bCs/>
                <w:sz w:val="28"/>
                <w:szCs w:val="28"/>
                <w:lang w:val="uk-UA"/>
              </w:rPr>
              <w:t xml:space="preserve"> у навчання персоналу та оновлення технологій</w:t>
            </w:r>
          </w:p>
        </w:tc>
      </w:tr>
    </w:tbl>
    <w:p w:rsidR="00076E18" w:rsidRPr="00A00E9F" w:rsidRDefault="00A00E9F" w:rsidP="00076E18">
      <w:pPr>
        <w:pStyle w:val="a3"/>
        <w:widowControl w:val="0"/>
        <w:suppressAutoHyphens/>
        <w:spacing w:before="0" w:beforeAutospacing="0" w:after="0" w:afterAutospacing="0" w:line="360" w:lineRule="auto"/>
        <w:ind w:firstLine="567"/>
        <w:jc w:val="both"/>
        <w:rPr>
          <w:sz w:val="28"/>
          <w:szCs w:val="28"/>
          <w:lang w:val="uk-UA"/>
        </w:rPr>
      </w:pPr>
      <w:r>
        <w:rPr>
          <w:sz w:val="28"/>
          <w:szCs w:val="28"/>
          <w:lang w:val="uk-UA"/>
        </w:rPr>
        <w:lastRenderedPageBreak/>
        <w:t xml:space="preserve">Опрацьовано автором на основі </w:t>
      </w:r>
      <w:r w:rsidRPr="00744DA0">
        <w:rPr>
          <w:sz w:val="28"/>
          <w:szCs w:val="28"/>
          <w:lang w:val="uk-UA"/>
        </w:rPr>
        <w:t>[</w:t>
      </w:r>
      <w:r>
        <w:rPr>
          <w:sz w:val="28"/>
          <w:szCs w:val="28"/>
          <w:lang w:val="uk-UA"/>
        </w:rPr>
        <w:t>43, 44, 45, 46</w:t>
      </w:r>
      <w:r w:rsidRPr="00744DA0">
        <w:rPr>
          <w:sz w:val="28"/>
          <w:szCs w:val="28"/>
          <w:lang w:val="uk-UA"/>
        </w:rPr>
        <w:t>]</w:t>
      </w:r>
    </w:p>
    <w:p w:rsidR="00076E18" w:rsidRDefault="00076E18" w:rsidP="001A4F31">
      <w:pPr>
        <w:pStyle w:val="a3"/>
        <w:spacing w:before="0" w:beforeAutospacing="0" w:after="0" w:afterAutospacing="0" w:line="360" w:lineRule="auto"/>
        <w:ind w:firstLine="709"/>
        <w:jc w:val="both"/>
        <w:rPr>
          <w:sz w:val="28"/>
          <w:szCs w:val="28"/>
          <w:lang w:val="uk-UA"/>
        </w:rPr>
      </w:pPr>
      <w:r w:rsidRPr="00AE3E10">
        <w:rPr>
          <w:sz w:val="28"/>
          <w:szCs w:val="28"/>
          <w:lang w:val="uk-UA"/>
        </w:rPr>
        <w:t xml:space="preserve">Виробничий план у медичному бізнесі деталізує, </w:t>
      </w:r>
      <w:r w:rsidRPr="00AE3E10">
        <w:rPr>
          <w:bCs/>
          <w:sz w:val="28"/>
          <w:szCs w:val="28"/>
          <w:lang w:val="uk-UA"/>
        </w:rPr>
        <w:t>як саме</w:t>
      </w:r>
      <w:r w:rsidRPr="00AE3E10">
        <w:rPr>
          <w:sz w:val="28"/>
          <w:szCs w:val="28"/>
          <w:lang w:val="uk-UA"/>
        </w:rPr>
        <w:t xml:space="preserve"> будуть надаватися послуги, забезпечуючи </w:t>
      </w:r>
      <w:r w:rsidRPr="00AE3E10">
        <w:rPr>
          <w:bCs/>
          <w:sz w:val="28"/>
          <w:szCs w:val="28"/>
          <w:lang w:val="uk-UA"/>
        </w:rPr>
        <w:t>безпеку, якість та відповідність</w:t>
      </w:r>
      <w:r w:rsidRPr="00AE3E10">
        <w:rPr>
          <w:sz w:val="28"/>
          <w:szCs w:val="28"/>
          <w:lang w:val="uk-UA"/>
        </w:rPr>
        <w:t xml:space="preserve"> суворим нормативним вимогам.</w:t>
      </w:r>
      <w:r w:rsidR="001A4F31">
        <w:rPr>
          <w:sz w:val="28"/>
          <w:szCs w:val="28"/>
          <w:lang w:val="uk-UA"/>
        </w:rPr>
        <w:t xml:space="preserve"> Ключові аспекти та вимоги до розділу «виробничий план» наведено в таблиці 1.5</w:t>
      </w:r>
    </w:p>
    <w:p w:rsidR="001A4F31" w:rsidRDefault="001A4F31" w:rsidP="001A4F31">
      <w:pPr>
        <w:pStyle w:val="a3"/>
        <w:spacing w:before="0" w:beforeAutospacing="0" w:after="0" w:afterAutospacing="0" w:line="360" w:lineRule="auto"/>
        <w:ind w:firstLine="709"/>
        <w:jc w:val="right"/>
        <w:rPr>
          <w:sz w:val="28"/>
          <w:szCs w:val="28"/>
          <w:lang w:val="uk-UA"/>
        </w:rPr>
      </w:pPr>
      <w:r>
        <w:rPr>
          <w:sz w:val="28"/>
          <w:szCs w:val="28"/>
          <w:lang w:val="uk-UA"/>
        </w:rPr>
        <w:t>Таблиця 1.5</w:t>
      </w:r>
    </w:p>
    <w:p w:rsidR="001A4F31" w:rsidRDefault="001A4F31" w:rsidP="001A4F31">
      <w:pPr>
        <w:pStyle w:val="a3"/>
        <w:spacing w:before="0" w:beforeAutospacing="0" w:after="0" w:afterAutospacing="0" w:line="360" w:lineRule="auto"/>
        <w:ind w:firstLine="709"/>
        <w:jc w:val="center"/>
        <w:rPr>
          <w:sz w:val="28"/>
          <w:szCs w:val="28"/>
          <w:lang w:val="uk-UA"/>
        </w:rPr>
      </w:pPr>
      <w:r>
        <w:rPr>
          <w:sz w:val="28"/>
          <w:szCs w:val="28"/>
          <w:lang w:val="uk-UA"/>
        </w:rPr>
        <w:t>Ключові аспекти та вимоги до розділу «виробничий план»</w:t>
      </w:r>
    </w:p>
    <w:tbl>
      <w:tblPr>
        <w:tblW w:w="9493"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90"/>
        <w:gridCol w:w="7203"/>
      </w:tblGrid>
      <w:tr w:rsidR="00076E18" w:rsidRPr="00076E18" w:rsidTr="001A4F31">
        <w:trPr>
          <w:tblHeader/>
          <w:tblCellSpacing w:w="15" w:type="dxa"/>
        </w:trPr>
        <w:tc>
          <w:tcPr>
            <w:tcW w:w="0" w:type="auto"/>
            <w:vAlign w:val="center"/>
            <w:hideMark/>
          </w:tcPr>
          <w:p w:rsidR="00076E18" w:rsidRPr="00076E18" w:rsidRDefault="00076E18" w:rsidP="001A4F31">
            <w:pPr>
              <w:spacing w:line="360" w:lineRule="auto"/>
              <w:jc w:val="center"/>
              <w:rPr>
                <w:rFonts w:ascii="Times New Roman" w:hAnsi="Times New Roman" w:cs="Times New Roman"/>
                <w:sz w:val="28"/>
                <w:szCs w:val="28"/>
              </w:rPr>
            </w:pPr>
            <w:r w:rsidRPr="00076E18">
              <w:rPr>
                <w:rFonts w:ascii="Times New Roman" w:hAnsi="Times New Roman" w:cs="Times New Roman"/>
                <w:sz w:val="28"/>
                <w:szCs w:val="28"/>
              </w:rPr>
              <w:t>Аспект</w:t>
            </w:r>
          </w:p>
        </w:tc>
        <w:tc>
          <w:tcPr>
            <w:tcW w:w="7158" w:type="dxa"/>
            <w:vAlign w:val="center"/>
            <w:hideMark/>
          </w:tcPr>
          <w:p w:rsidR="00076E18" w:rsidRPr="00076E18" w:rsidRDefault="00076E18" w:rsidP="001A4F31">
            <w:pPr>
              <w:spacing w:line="360" w:lineRule="auto"/>
              <w:jc w:val="center"/>
              <w:rPr>
                <w:rFonts w:ascii="Times New Roman" w:hAnsi="Times New Roman" w:cs="Times New Roman"/>
                <w:sz w:val="28"/>
                <w:szCs w:val="28"/>
              </w:rPr>
            </w:pPr>
            <w:r w:rsidRPr="00076E18">
              <w:rPr>
                <w:rFonts w:ascii="Times New Roman" w:hAnsi="Times New Roman" w:cs="Times New Roman"/>
                <w:sz w:val="28"/>
                <w:szCs w:val="28"/>
              </w:rPr>
              <w:t>Деталізація та Конкретизація</w:t>
            </w:r>
          </w:p>
        </w:tc>
      </w:tr>
      <w:tr w:rsidR="00076E18" w:rsidRPr="00076E18" w:rsidTr="001A4F31">
        <w:trPr>
          <w:tblCellSpacing w:w="15" w:type="dxa"/>
        </w:trPr>
        <w:tc>
          <w:tcPr>
            <w:tcW w:w="0" w:type="auto"/>
            <w:vAlign w:val="center"/>
            <w:hideMark/>
          </w:tcPr>
          <w:p w:rsidR="00076E18" w:rsidRPr="00076E18" w:rsidRDefault="00076E18" w:rsidP="00DF12A4">
            <w:pPr>
              <w:spacing w:line="360" w:lineRule="auto"/>
              <w:jc w:val="center"/>
              <w:rPr>
                <w:rFonts w:ascii="Times New Roman" w:hAnsi="Times New Roman" w:cs="Times New Roman"/>
                <w:sz w:val="28"/>
                <w:szCs w:val="28"/>
              </w:rPr>
            </w:pPr>
            <w:r w:rsidRPr="00076E18">
              <w:rPr>
                <w:rFonts w:ascii="Times New Roman" w:hAnsi="Times New Roman" w:cs="Times New Roman"/>
                <w:bCs/>
                <w:sz w:val="28"/>
                <w:szCs w:val="28"/>
              </w:rPr>
              <w:t xml:space="preserve">Нормативна </w:t>
            </w:r>
            <w:r w:rsidR="001A4F31">
              <w:rPr>
                <w:rFonts w:ascii="Times New Roman" w:hAnsi="Times New Roman" w:cs="Times New Roman"/>
                <w:bCs/>
                <w:sz w:val="28"/>
                <w:szCs w:val="28"/>
              </w:rPr>
              <w:t>б</w:t>
            </w:r>
            <w:r w:rsidRPr="00076E18">
              <w:rPr>
                <w:rFonts w:ascii="Times New Roman" w:hAnsi="Times New Roman" w:cs="Times New Roman"/>
                <w:bCs/>
                <w:sz w:val="28"/>
                <w:szCs w:val="28"/>
              </w:rPr>
              <w:t xml:space="preserve">аза та </w:t>
            </w:r>
            <w:r w:rsidR="001A4F31">
              <w:rPr>
                <w:rFonts w:ascii="Times New Roman" w:hAnsi="Times New Roman" w:cs="Times New Roman"/>
                <w:bCs/>
                <w:sz w:val="28"/>
                <w:szCs w:val="28"/>
              </w:rPr>
              <w:t>т</w:t>
            </w:r>
            <w:r w:rsidRPr="00076E18">
              <w:rPr>
                <w:rFonts w:ascii="Times New Roman" w:hAnsi="Times New Roman" w:cs="Times New Roman"/>
                <w:bCs/>
                <w:sz w:val="28"/>
                <w:szCs w:val="28"/>
              </w:rPr>
              <w:t>ехнології</w:t>
            </w:r>
          </w:p>
        </w:tc>
        <w:tc>
          <w:tcPr>
            <w:tcW w:w="7158" w:type="dxa"/>
            <w:vAlign w:val="center"/>
            <w:hideMark/>
          </w:tcPr>
          <w:p w:rsidR="00076E18" w:rsidRPr="00076E18" w:rsidRDefault="00076E18" w:rsidP="00DF12A4">
            <w:pPr>
              <w:spacing w:line="360" w:lineRule="auto"/>
              <w:jc w:val="both"/>
              <w:rPr>
                <w:rFonts w:ascii="Times New Roman" w:hAnsi="Times New Roman" w:cs="Times New Roman"/>
                <w:sz w:val="28"/>
                <w:szCs w:val="28"/>
              </w:rPr>
            </w:pPr>
            <w:r w:rsidRPr="00076E18">
              <w:rPr>
                <w:rFonts w:ascii="Times New Roman" w:hAnsi="Times New Roman" w:cs="Times New Roman"/>
                <w:sz w:val="28"/>
                <w:szCs w:val="28"/>
              </w:rPr>
              <w:t xml:space="preserve">Опис </w:t>
            </w:r>
            <w:r w:rsidRPr="00076E18">
              <w:rPr>
                <w:rFonts w:ascii="Times New Roman" w:hAnsi="Times New Roman" w:cs="Times New Roman"/>
                <w:bCs/>
                <w:sz w:val="28"/>
                <w:szCs w:val="28"/>
              </w:rPr>
              <w:t>технологічних процесів</w:t>
            </w:r>
            <w:r w:rsidRPr="00076E18">
              <w:rPr>
                <w:rFonts w:ascii="Times New Roman" w:hAnsi="Times New Roman" w:cs="Times New Roman"/>
                <w:sz w:val="28"/>
                <w:szCs w:val="28"/>
              </w:rPr>
              <w:t xml:space="preserve"> (наприклад, хірургічне втручання, лабораторна діагностика) та посилання на відповідні </w:t>
            </w:r>
            <w:r w:rsidRPr="00076E18">
              <w:rPr>
                <w:rFonts w:ascii="Times New Roman" w:hAnsi="Times New Roman" w:cs="Times New Roman"/>
                <w:bCs/>
                <w:sz w:val="28"/>
                <w:szCs w:val="28"/>
              </w:rPr>
              <w:t>Державні будівельні норми (ДБН)</w:t>
            </w:r>
            <w:r w:rsidRPr="00076E18">
              <w:rPr>
                <w:rFonts w:ascii="Times New Roman" w:hAnsi="Times New Roman" w:cs="Times New Roman"/>
                <w:sz w:val="28"/>
                <w:szCs w:val="28"/>
              </w:rPr>
              <w:t xml:space="preserve">, </w:t>
            </w:r>
            <w:r w:rsidRPr="00076E18">
              <w:rPr>
                <w:rFonts w:ascii="Times New Roman" w:hAnsi="Times New Roman" w:cs="Times New Roman"/>
                <w:bCs/>
                <w:sz w:val="28"/>
                <w:szCs w:val="28"/>
              </w:rPr>
              <w:t>санітарні правила (ДСанПіН)</w:t>
            </w:r>
            <w:r w:rsidRPr="00076E18">
              <w:rPr>
                <w:rFonts w:ascii="Times New Roman" w:hAnsi="Times New Roman" w:cs="Times New Roman"/>
                <w:sz w:val="28"/>
                <w:szCs w:val="28"/>
              </w:rPr>
              <w:t xml:space="preserve"> та </w:t>
            </w:r>
            <w:r w:rsidRPr="00076E18">
              <w:rPr>
                <w:rFonts w:ascii="Times New Roman" w:hAnsi="Times New Roman" w:cs="Times New Roman"/>
                <w:bCs/>
                <w:sz w:val="28"/>
                <w:szCs w:val="28"/>
              </w:rPr>
              <w:t>клінічні протоколи</w:t>
            </w:r>
            <w:r w:rsidRPr="00076E18">
              <w:rPr>
                <w:rFonts w:ascii="Times New Roman" w:hAnsi="Times New Roman" w:cs="Times New Roman"/>
                <w:sz w:val="28"/>
                <w:szCs w:val="28"/>
              </w:rPr>
              <w:t xml:space="preserve"> (накази МОЗ).</w:t>
            </w:r>
          </w:p>
        </w:tc>
      </w:tr>
      <w:tr w:rsidR="00076E18" w:rsidRPr="00076E18" w:rsidTr="001A4F31">
        <w:trPr>
          <w:tblCellSpacing w:w="15" w:type="dxa"/>
        </w:trPr>
        <w:tc>
          <w:tcPr>
            <w:tcW w:w="0" w:type="auto"/>
            <w:vAlign w:val="center"/>
            <w:hideMark/>
          </w:tcPr>
          <w:p w:rsidR="00076E18" w:rsidRPr="00076E18" w:rsidRDefault="00076E18" w:rsidP="00DF12A4">
            <w:pPr>
              <w:spacing w:line="360" w:lineRule="auto"/>
              <w:jc w:val="center"/>
              <w:rPr>
                <w:rFonts w:ascii="Times New Roman" w:hAnsi="Times New Roman" w:cs="Times New Roman"/>
                <w:sz w:val="28"/>
                <w:szCs w:val="28"/>
              </w:rPr>
            </w:pPr>
            <w:r w:rsidRPr="00076E18">
              <w:rPr>
                <w:rFonts w:ascii="Times New Roman" w:hAnsi="Times New Roman" w:cs="Times New Roman"/>
                <w:bCs/>
                <w:sz w:val="28"/>
                <w:szCs w:val="28"/>
              </w:rPr>
              <w:t xml:space="preserve">Приміщення (Локація та </w:t>
            </w:r>
            <w:r w:rsidR="001A4F31">
              <w:rPr>
                <w:rFonts w:ascii="Times New Roman" w:hAnsi="Times New Roman" w:cs="Times New Roman"/>
                <w:bCs/>
                <w:sz w:val="28"/>
                <w:szCs w:val="28"/>
              </w:rPr>
              <w:t>в</w:t>
            </w:r>
            <w:r w:rsidRPr="00076E18">
              <w:rPr>
                <w:rFonts w:ascii="Times New Roman" w:hAnsi="Times New Roman" w:cs="Times New Roman"/>
                <w:bCs/>
                <w:sz w:val="28"/>
                <w:szCs w:val="28"/>
              </w:rPr>
              <w:t>ідповідність)</w:t>
            </w:r>
          </w:p>
        </w:tc>
        <w:tc>
          <w:tcPr>
            <w:tcW w:w="7158" w:type="dxa"/>
            <w:vAlign w:val="center"/>
            <w:hideMark/>
          </w:tcPr>
          <w:p w:rsidR="00076E18" w:rsidRPr="00076E18" w:rsidRDefault="00076E18" w:rsidP="00DF12A4">
            <w:pPr>
              <w:spacing w:line="360" w:lineRule="auto"/>
              <w:jc w:val="both"/>
              <w:rPr>
                <w:rFonts w:ascii="Times New Roman" w:hAnsi="Times New Roman" w:cs="Times New Roman"/>
                <w:sz w:val="28"/>
                <w:szCs w:val="28"/>
              </w:rPr>
            </w:pPr>
            <w:r w:rsidRPr="00076E18">
              <w:rPr>
                <w:rFonts w:ascii="Times New Roman" w:hAnsi="Times New Roman" w:cs="Times New Roman"/>
                <w:bCs/>
                <w:sz w:val="28"/>
                <w:szCs w:val="28"/>
              </w:rPr>
              <w:t>Адреса, площа та функціональне зонування</w:t>
            </w:r>
            <w:r w:rsidRPr="00076E18">
              <w:rPr>
                <w:rFonts w:ascii="Times New Roman" w:hAnsi="Times New Roman" w:cs="Times New Roman"/>
                <w:sz w:val="28"/>
                <w:szCs w:val="28"/>
              </w:rPr>
              <w:t xml:space="preserve"> приміщення. Витрати на </w:t>
            </w:r>
            <w:r w:rsidRPr="00076E18">
              <w:rPr>
                <w:rFonts w:ascii="Times New Roman" w:hAnsi="Times New Roman" w:cs="Times New Roman"/>
                <w:bCs/>
                <w:sz w:val="28"/>
                <w:szCs w:val="28"/>
              </w:rPr>
              <w:t>орендну плату</w:t>
            </w:r>
            <w:r w:rsidRPr="00076E18">
              <w:rPr>
                <w:rFonts w:ascii="Times New Roman" w:hAnsi="Times New Roman" w:cs="Times New Roman"/>
                <w:sz w:val="28"/>
                <w:szCs w:val="28"/>
              </w:rPr>
              <w:t xml:space="preserve"> (наприклад, </w:t>
            </w:r>
            <w:r w:rsidR="001A4F31">
              <w:rPr>
                <w:rFonts w:ascii="Times New Roman" w:hAnsi="Times New Roman" w:cs="Times New Roman"/>
                <w:sz w:val="28"/>
                <w:szCs w:val="28"/>
              </w:rPr>
              <w:t>в Одесі</w:t>
            </w:r>
            <w:r w:rsidRPr="00076E18">
              <w:rPr>
                <w:rFonts w:ascii="Times New Roman" w:hAnsi="Times New Roman" w:cs="Times New Roman"/>
                <w:sz w:val="28"/>
                <w:szCs w:val="28"/>
              </w:rPr>
              <w:t xml:space="preserve"> оренда під клініку може коливатися від $10 до $30 за м²). Підтвердження </w:t>
            </w:r>
            <w:r w:rsidRPr="00076E18">
              <w:rPr>
                <w:rFonts w:ascii="Times New Roman" w:hAnsi="Times New Roman" w:cs="Times New Roman"/>
                <w:bCs/>
                <w:sz w:val="28"/>
                <w:szCs w:val="28"/>
              </w:rPr>
              <w:t>відповідності приміщення</w:t>
            </w:r>
            <w:r w:rsidRPr="00076E18">
              <w:rPr>
                <w:rFonts w:ascii="Times New Roman" w:hAnsi="Times New Roman" w:cs="Times New Roman"/>
                <w:sz w:val="28"/>
                <w:szCs w:val="28"/>
              </w:rPr>
              <w:t xml:space="preserve"> вимогам ліцензування (особливо </w:t>
            </w:r>
            <w:r w:rsidRPr="00076E18">
              <w:rPr>
                <w:rFonts w:ascii="Times New Roman" w:hAnsi="Times New Roman" w:cs="Times New Roman"/>
                <w:bCs/>
                <w:sz w:val="28"/>
                <w:szCs w:val="28"/>
              </w:rPr>
              <w:t>доступність для осіб з інвалідністю</w:t>
            </w:r>
            <w:r w:rsidRPr="00076E18">
              <w:rPr>
                <w:rFonts w:ascii="Times New Roman" w:hAnsi="Times New Roman" w:cs="Times New Roman"/>
                <w:sz w:val="28"/>
                <w:szCs w:val="28"/>
              </w:rPr>
              <w:t>).</w:t>
            </w:r>
          </w:p>
        </w:tc>
      </w:tr>
      <w:tr w:rsidR="00076E18" w:rsidRPr="00076E18" w:rsidTr="001A4F31">
        <w:trPr>
          <w:tblCellSpacing w:w="15" w:type="dxa"/>
        </w:trPr>
        <w:tc>
          <w:tcPr>
            <w:tcW w:w="0" w:type="auto"/>
            <w:vAlign w:val="center"/>
            <w:hideMark/>
          </w:tcPr>
          <w:p w:rsidR="00076E18" w:rsidRPr="00076E18" w:rsidRDefault="00076E18" w:rsidP="00DF12A4">
            <w:pPr>
              <w:spacing w:line="360" w:lineRule="auto"/>
              <w:jc w:val="center"/>
              <w:rPr>
                <w:rFonts w:ascii="Times New Roman" w:hAnsi="Times New Roman" w:cs="Times New Roman"/>
                <w:sz w:val="28"/>
                <w:szCs w:val="28"/>
              </w:rPr>
            </w:pPr>
            <w:r w:rsidRPr="00076E18">
              <w:rPr>
                <w:rFonts w:ascii="Times New Roman" w:hAnsi="Times New Roman" w:cs="Times New Roman"/>
                <w:bCs/>
                <w:sz w:val="28"/>
                <w:szCs w:val="28"/>
              </w:rPr>
              <w:t xml:space="preserve">Транспортна </w:t>
            </w:r>
            <w:r w:rsidR="00DF12A4">
              <w:rPr>
                <w:rFonts w:ascii="Times New Roman" w:hAnsi="Times New Roman" w:cs="Times New Roman"/>
                <w:bCs/>
                <w:sz w:val="28"/>
                <w:szCs w:val="28"/>
              </w:rPr>
              <w:t>д</w:t>
            </w:r>
            <w:r w:rsidRPr="00076E18">
              <w:rPr>
                <w:rFonts w:ascii="Times New Roman" w:hAnsi="Times New Roman" w:cs="Times New Roman"/>
                <w:bCs/>
                <w:sz w:val="28"/>
                <w:szCs w:val="28"/>
              </w:rPr>
              <w:t xml:space="preserve">оступність та </w:t>
            </w:r>
            <w:r w:rsidR="00DF12A4">
              <w:rPr>
                <w:rFonts w:ascii="Times New Roman" w:hAnsi="Times New Roman" w:cs="Times New Roman"/>
                <w:bCs/>
                <w:sz w:val="28"/>
                <w:szCs w:val="28"/>
              </w:rPr>
              <w:t>д</w:t>
            </w:r>
            <w:r w:rsidRPr="00076E18">
              <w:rPr>
                <w:rFonts w:ascii="Times New Roman" w:hAnsi="Times New Roman" w:cs="Times New Roman"/>
                <w:bCs/>
                <w:sz w:val="28"/>
                <w:szCs w:val="28"/>
              </w:rPr>
              <w:t>изайн</w:t>
            </w:r>
          </w:p>
        </w:tc>
        <w:tc>
          <w:tcPr>
            <w:tcW w:w="7158" w:type="dxa"/>
            <w:vAlign w:val="center"/>
            <w:hideMark/>
          </w:tcPr>
          <w:p w:rsidR="00076E18" w:rsidRPr="00076E18" w:rsidRDefault="00076E18" w:rsidP="00DF12A4">
            <w:pPr>
              <w:spacing w:line="360" w:lineRule="auto"/>
              <w:jc w:val="both"/>
              <w:rPr>
                <w:rFonts w:ascii="Times New Roman" w:hAnsi="Times New Roman" w:cs="Times New Roman"/>
                <w:sz w:val="28"/>
                <w:szCs w:val="28"/>
              </w:rPr>
            </w:pPr>
            <w:r w:rsidRPr="00076E18">
              <w:rPr>
                <w:rFonts w:ascii="Times New Roman" w:hAnsi="Times New Roman" w:cs="Times New Roman"/>
                <w:sz w:val="28"/>
                <w:szCs w:val="28"/>
              </w:rPr>
              <w:t xml:space="preserve">Опис </w:t>
            </w:r>
            <w:r w:rsidRPr="00076E18">
              <w:rPr>
                <w:rFonts w:ascii="Times New Roman" w:hAnsi="Times New Roman" w:cs="Times New Roman"/>
                <w:bCs/>
                <w:sz w:val="28"/>
                <w:szCs w:val="28"/>
              </w:rPr>
              <w:t>транспортної логістики</w:t>
            </w:r>
            <w:r w:rsidRPr="00076E18">
              <w:rPr>
                <w:rFonts w:ascii="Times New Roman" w:hAnsi="Times New Roman" w:cs="Times New Roman"/>
                <w:sz w:val="28"/>
                <w:szCs w:val="28"/>
              </w:rPr>
              <w:t xml:space="preserve"> для пацієнтів та постачальників, а також доступності робочої сили. Розробка </w:t>
            </w:r>
            <w:r w:rsidRPr="00076E18">
              <w:rPr>
                <w:rFonts w:ascii="Times New Roman" w:hAnsi="Times New Roman" w:cs="Times New Roman"/>
                <w:bCs/>
                <w:sz w:val="28"/>
                <w:szCs w:val="28"/>
              </w:rPr>
              <w:t>дизайну (екстер'єру/інтер'єру)</w:t>
            </w:r>
            <w:r w:rsidRPr="00076E18">
              <w:rPr>
                <w:rFonts w:ascii="Times New Roman" w:hAnsi="Times New Roman" w:cs="Times New Roman"/>
                <w:sz w:val="28"/>
                <w:szCs w:val="28"/>
              </w:rPr>
              <w:t>, що відповідає медичним стандартам (стерильність, ергономіка) та створює комфорт для пацієнтів ("patient experience").</w:t>
            </w:r>
          </w:p>
        </w:tc>
      </w:tr>
      <w:tr w:rsidR="00076E18" w:rsidRPr="00076E18" w:rsidTr="001A4F31">
        <w:trPr>
          <w:tblCellSpacing w:w="15" w:type="dxa"/>
        </w:trPr>
        <w:tc>
          <w:tcPr>
            <w:tcW w:w="0" w:type="auto"/>
            <w:vAlign w:val="center"/>
            <w:hideMark/>
          </w:tcPr>
          <w:p w:rsidR="00076E18" w:rsidRPr="00076E18" w:rsidRDefault="00076E18" w:rsidP="00DF12A4">
            <w:pPr>
              <w:spacing w:line="360" w:lineRule="auto"/>
              <w:jc w:val="center"/>
              <w:rPr>
                <w:rFonts w:ascii="Times New Roman" w:hAnsi="Times New Roman" w:cs="Times New Roman"/>
                <w:sz w:val="28"/>
                <w:szCs w:val="28"/>
              </w:rPr>
            </w:pPr>
            <w:r w:rsidRPr="00076E18">
              <w:rPr>
                <w:rFonts w:ascii="Times New Roman" w:hAnsi="Times New Roman" w:cs="Times New Roman"/>
                <w:bCs/>
                <w:sz w:val="28"/>
                <w:szCs w:val="28"/>
              </w:rPr>
              <w:lastRenderedPageBreak/>
              <w:t xml:space="preserve">Обладнання та </w:t>
            </w:r>
            <w:r w:rsidR="00DF12A4">
              <w:rPr>
                <w:rFonts w:ascii="Times New Roman" w:hAnsi="Times New Roman" w:cs="Times New Roman"/>
                <w:bCs/>
                <w:sz w:val="28"/>
                <w:szCs w:val="28"/>
              </w:rPr>
              <w:t>п</w:t>
            </w:r>
            <w:r w:rsidRPr="00076E18">
              <w:rPr>
                <w:rFonts w:ascii="Times New Roman" w:hAnsi="Times New Roman" w:cs="Times New Roman"/>
                <w:bCs/>
                <w:sz w:val="28"/>
                <w:szCs w:val="28"/>
              </w:rPr>
              <w:t>остачання</w:t>
            </w:r>
          </w:p>
        </w:tc>
        <w:tc>
          <w:tcPr>
            <w:tcW w:w="7158" w:type="dxa"/>
            <w:vAlign w:val="center"/>
            <w:hideMark/>
          </w:tcPr>
          <w:p w:rsidR="00076E18" w:rsidRPr="00076E18" w:rsidRDefault="00076E18" w:rsidP="00DF12A4">
            <w:pPr>
              <w:spacing w:line="360" w:lineRule="auto"/>
              <w:jc w:val="both"/>
              <w:rPr>
                <w:rFonts w:ascii="Times New Roman" w:hAnsi="Times New Roman" w:cs="Times New Roman"/>
                <w:sz w:val="28"/>
                <w:szCs w:val="28"/>
              </w:rPr>
            </w:pPr>
            <w:r w:rsidRPr="00076E18">
              <w:rPr>
                <w:rFonts w:ascii="Times New Roman" w:hAnsi="Times New Roman" w:cs="Times New Roman"/>
                <w:bCs/>
                <w:sz w:val="28"/>
                <w:szCs w:val="28"/>
              </w:rPr>
              <w:t>Обґрунтування вибору</w:t>
            </w:r>
            <w:r w:rsidRPr="00076E18">
              <w:rPr>
                <w:rFonts w:ascii="Times New Roman" w:hAnsi="Times New Roman" w:cs="Times New Roman"/>
                <w:sz w:val="28"/>
                <w:szCs w:val="28"/>
              </w:rPr>
              <w:t xml:space="preserve"> конкретного медичного обладнання (наприклад, </w:t>
            </w:r>
            <w:r w:rsidRPr="00076E18">
              <w:rPr>
                <w:rFonts w:ascii="Times New Roman" w:hAnsi="Times New Roman" w:cs="Times New Roman"/>
                <w:bCs/>
                <w:sz w:val="28"/>
                <w:szCs w:val="28"/>
              </w:rPr>
              <w:t>УЗД-апарат експертного класу</w:t>
            </w:r>
            <w:r w:rsidRPr="00076E18">
              <w:rPr>
                <w:rFonts w:ascii="Times New Roman" w:hAnsi="Times New Roman" w:cs="Times New Roman"/>
                <w:sz w:val="28"/>
                <w:szCs w:val="28"/>
              </w:rPr>
              <w:t xml:space="preserve">), його </w:t>
            </w:r>
            <w:r w:rsidRPr="00076E18">
              <w:rPr>
                <w:rFonts w:ascii="Times New Roman" w:hAnsi="Times New Roman" w:cs="Times New Roman"/>
                <w:bCs/>
                <w:sz w:val="28"/>
                <w:szCs w:val="28"/>
              </w:rPr>
              <w:t>цінова політика</w:t>
            </w:r>
            <w:r w:rsidRPr="00076E18">
              <w:rPr>
                <w:rFonts w:ascii="Times New Roman" w:hAnsi="Times New Roman" w:cs="Times New Roman"/>
                <w:sz w:val="28"/>
                <w:szCs w:val="28"/>
              </w:rPr>
              <w:t xml:space="preserve"> та </w:t>
            </w:r>
            <w:r w:rsidRPr="00076E18">
              <w:rPr>
                <w:rFonts w:ascii="Times New Roman" w:hAnsi="Times New Roman" w:cs="Times New Roman"/>
                <w:bCs/>
                <w:sz w:val="28"/>
                <w:szCs w:val="28"/>
              </w:rPr>
              <w:t>специфічні вимоги</w:t>
            </w:r>
            <w:r w:rsidRPr="00076E18">
              <w:rPr>
                <w:rFonts w:ascii="Times New Roman" w:hAnsi="Times New Roman" w:cs="Times New Roman"/>
                <w:sz w:val="28"/>
                <w:szCs w:val="28"/>
              </w:rPr>
              <w:t xml:space="preserve"> (сертифікація, гарантійне обслуговування).</w:t>
            </w:r>
          </w:p>
        </w:tc>
      </w:tr>
      <w:tr w:rsidR="00076E18" w:rsidRPr="00076E18" w:rsidTr="001A4F31">
        <w:trPr>
          <w:tblCellSpacing w:w="15" w:type="dxa"/>
        </w:trPr>
        <w:tc>
          <w:tcPr>
            <w:tcW w:w="0" w:type="auto"/>
            <w:vAlign w:val="center"/>
            <w:hideMark/>
          </w:tcPr>
          <w:p w:rsidR="00076E18" w:rsidRPr="00076E18" w:rsidRDefault="00076E18" w:rsidP="00DF12A4">
            <w:pPr>
              <w:spacing w:line="360" w:lineRule="auto"/>
              <w:jc w:val="center"/>
              <w:rPr>
                <w:rFonts w:ascii="Times New Roman" w:hAnsi="Times New Roman" w:cs="Times New Roman"/>
                <w:sz w:val="28"/>
                <w:szCs w:val="28"/>
              </w:rPr>
            </w:pPr>
            <w:r w:rsidRPr="00076E18">
              <w:rPr>
                <w:rFonts w:ascii="Times New Roman" w:hAnsi="Times New Roman" w:cs="Times New Roman"/>
                <w:bCs/>
                <w:sz w:val="28"/>
                <w:szCs w:val="28"/>
              </w:rPr>
              <w:t xml:space="preserve">Ланцюг </w:t>
            </w:r>
            <w:r w:rsidR="00DF12A4">
              <w:rPr>
                <w:rFonts w:ascii="Times New Roman" w:hAnsi="Times New Roman" w:cs="Times New Roman"/>
                <w:bCs/>
                <w:sz w:val="28"/>
                <w:szCs w:val="28"/>
              </w:rPr>
              <w:t>п</w:t>
            </w:r>
            <w:r w:rsidRPr="00076E18">
              <w:rPr>
                <w:rFonts w:ascii="Times New Roman" w:hAnsi="Times New Roman" w:cs="Times New Roman"/>
                <w:bCs/>
                <w:sz w:val="28"/>
                <w:szCs w:val="28"/>
              </w:rPr>
              <w:t>остачання</w:t>
            </w:r>
          </w:p>
        </w:tc>
        <w:tc>
          <w:tcPr>
            <w:tcW w:w="7158" w:type="dxa"/>
            <w:vAlign w:val="center"/>
            <w:hideMark/>
          </w:tcPr>
          <w:p w:rsidR="00076E18" w:rsidRPr="00076E18" w:rsidRDefault="00076E18" w:rsidP="00DF12A4">
            <w:pPr>
              <w:spacing w:line="360" w:lineRule="auto"/>
              <w:jc w:val="both"/>
              <w:rPr>
                <w:rFonts w:ascii="Times New Roman" w:hAnsi="Times New Roman" w:cs="Times New Roman"/>
                <w:sz w:val="28"/>
                <w:szCs w:val="28"/>
              </w:rPr>
            </w:pPr>
            <w:r w:rsidRPr="00076E18">
              <w:rPr>
                <w:rFonts w:ascii="Times New Roman" w:hAnsi="Times New Roman" w:cs="Times New Roman"/>
                <w:sz w:val="28"/>
                <w:szCs w:val="28"/>
              </w:rPr>
              <w:t xml:space="preserve">Деталізація </w:t>
            </w:r>
            <w:r w:rsidRPr="00076E18">
              <w:rPr>
                <w:rFonts w:ascii="Times New Roman" w:hAnsi="Times New Roman" w:cs="Times New Roman"/>
                <w:bCs/>
                <w:sz w:val="28"/>
                <w:szCs w:val="28"/>
              </w:rPr>
              <w:t>вибору постачальників</w:t>
            </w:r>
            <w:r w:rsidRPr="00076E18">
              <w:rPr>
                <w:rFonts w:ascii="Times New Roman" w:hAnsi="Times New Roman" w:cs="Times New Roman"/>
                <w:sz w:val="28"/>
                <w:szCs w:val="28"/>
              </w:rPr>
              <w:t xml:space="preserve"> (фармацевтика, витратні матеріали, реактиви) на основі </w:t>
            </w:r>
            <w:r w:rsidRPr="00076E18">
              <w:rPr>
                <w:rFonts w:ascii="Times New Roman" w:hAnsi="Times New Roman" w:cs="Times New Roman"/>
                <w:bCs/>
                <w:sz w:val="28"/>
                <w:szCs w:val="28"/>
              </w:rPr>
              <w:t>ціни, якості, репутації</w:t>
            </w:r>
            <w:r w:rsidRPr="00076E18">
              <w:rPr>
                <w:rFonts w:ascii="Times New Roman" w:hAnsi="Times New Roman" w:cs="Times New Roman"/>
                <w:sz w:val="28"/>
                <w:szCs w:val="28"/>
              </w:rPr>
              <w:t xml:space="preserve"> та </w:t>
            </w:r>
            <w:r w:rsidRPr="00076E18">
              <w:rPr>
                <w:rFonts w:ascii="Times New Roman" w:hAnsi="Times New Roman" w:cs="Times New Roman"/>
                <w:bCs/>
                <w:sz w:val="28"/>
                <w:szCs w:val="28"/>
              </w:rPr>
              <w:t>умов співпраці</w:t>
            </w:r>
            <w:r w:rsidRPr="00076E18">
              <w:rPr>
                <w:rFonts w:ascii="Times New Roman" w:hAnsi="Times New Roman" w:cs="Times New Roman"/>
                <w:sz w:val="28"/>
                <w:szCs w:val="28"/>
              </w:rPr>
              <w:t xml:space="preserve"> (умови оплати, терміни, локація постачальника). Визначення </w:t>
            </w:r>
            <w:r w:rsidRPr="00076E18">
              <w:rPr>
                <w:rFonts w:ascii="Times New Roman" w:hAnsi="Times New Roman" w:cs="Times New Roman"/>
                <w:bCs/>
                <w:sz w:val="28"/>
                <w:szCs w:val="28"/>
              </w:rPr>
              <w:t>логістичних витрат</w:t>
            </w:r>
            <w:r w:rsidRPr="00076E18">
              <w:rPr>
                <w:rFonts w:ascii="Times New Roman" w:hAnsi="Times New Roman" w:cs="Times New Roman"/>
                <w:sz w:val="28"/>
                <w:szCs w:val="28"/>
              </w:rPr>
              <w:t>.</w:t>
            </w:r>
          </w:p>
        </w:tc>
      </w:tr>
    </w:tbl>
    <w:p w:rsidR="00DF12A4" w:rsidRPr="00A00E9F" w:rsidRDefault="00DF12A4" w:rsidP="00DF12A4">
      <w:pPr>
        <w:pStyle w:val="a3"/>
        <w:widowControl w:val="0"/>
        <w:suppressAutoHyphens/>
        <w:spacing w:before="0" w:beforeAutospacing="0" w:after="0" w:afterAutospacing="0" w:line="360" w:lineRule="auto"/>
        <w:ind w:firstLine="567"/>
        <w:jc w:val="both"/>
        <w:rPr>
          <w:sz w:val="28"/>
          <w:szCs w:val="28"/>
          <w:lang w:val="uk-UA"/>
        </w:rPr>
      </w:pPr>
      <w:r>
        <w:rPr>
          <w:sz w:val="28"/>
          <w:szCs w:val="28"/>
          <w:lang w:val="uk-UA"/>
        </w:rPr>
        <w:t xml:space="preserve">Опрацьовано автором на основі </w:t>
      </w:r>
      <w:r w:rsidRPr="00744DA0">
        <w:rPr>
          <w:sz w:val="28"/>
          <w:szCs w:val="28"/>
          <w:lang w:val="uk-UA"/>
        </w:rPr>
        <w:t>[</w:t>
      </w:r>
      <w:r>
        <w:rPr>
          <w:sz w:val="28"/>
          <w:szCs w:val="28"/>
          <w:lang w:val="uk-UA"/>
        </w:rPr>
        <w:t>43, 44, 45, 46</w:t>
      </w:r>
      <w:r w:rsidRPr="00744DA0">
        <w:rPr>
          <w:sz w:val="28"/>
          <w:szCs w:val="28"/>
          <w:lang w:val="uk-UA"/>
        </w:rPr>
        <w:t>]</w:t>
      </w:r>
    </w:p>
    <w:p w:rsidR="00076E18" w:rsidRDefault="00076E18" w:rsidP="00062D36">
      <w:pPr>
        <w:pStyle w:val="3"/>
        <w:spacing w:before="0" w:beforeAutospacing="0" w:after="0" w:afterAutospacing="0" w:line="360" w:lineRule="auto"/>
        <w:ind w:firstLine="709"/>
        <w:jc w:val="both"/>
        <w:rPr>
          <w:b w:val="0"/>
          <w:sz w:val="28"/>
          <w:szCs w:val="28"/>
          <w:lang w:val="uk-UA"/>
        </w:rPr>
      </w:pPr>
      <w:r w:rsidRPr="00076E18">
        <w:rPr>
          <w:b w:val="0"/>
          <w:sz w:val="28"/>
          <w:szCs w:val="28"/>
        </w:rPr>
        <w:t xml:space="preserve">Маркетинговий </w:t>
      </w:r>
      <w:r w:rsidR="00DF12A4">
        <w:rPr>
          <w:b w:val="0"/>
          <w:sz w:val="28"/>
          <w:szCs w:val="28"/>
          <w:lang w:val="uk-UA"/>
        </w:rPr>
        <w:t>п</w:t>
      </w:r>
      <w:r w:rsidRPr="00076E18">
        <w:rPr>
          <w:b w:val="0"/>
          <w:sz w:val="28"/>
          <w:szCs w:val="28"/>
        </w:rPr>
        <w:t xml:space="preserve">лан: </w:t>
      </w:r>
      <w:r w:rsidR="00DF12A4">
        <w:rPr>
          <w:b w:val="0"/>
          <w:sz w:val="28"/>
          <w:szCs w:val="28"/>
          <w:lang w:val="uk-UA"/>
        </w:rPr>
        <w:t>в</w:t>
      </w:r>
      <w:r w:rsidRPr="00076E18">
        <w:rPr>
          <w:b w:val="0"/>
          <w:sz w:val="28"/>
          <w:szCs w:val="28"/>
        </w:rPr>
        <w:t xml:space="preserve">ід </w:t>
      </w:r>
      <w:r w:rsidR="00DF12A4">
        <w:rPr>
          <w:b w:val="0"/>
          <w:sz w:val="28"/>
          <w:szCs w:val="28"/>
          <w:lang w:val="uk-UA"/>
        </w:rPr>
        <w:t>ц</w:t>
      </w:r>
      <w:r w:rsidRPr="00076E18">
        <w:rPr>
          <w:b w:val="0"/>
          <w:sz w:val="28"/>
          <w:szCs w:val="28"/>
        </w:rPr>
        <w:t xml:space="preserve">іни до </w:t>
      </w:r>
      <w:r w:rsidR="00DF12A4">
        <w:rPr>
          <w:b w:val="0"/>
          <w:sz w:val="28"/>
          <w:szCs w:val="28"/>
          <w:lang w:val="uk-UA"/>
        </w:rPr>
        <w:t>с</w:t>
      </w:r>
      <w:r w:rsidRPr="00076E18">
        <w:rPr>
          <w:b w:val="0"/>
          <w:sz w:val="28"/>
          <w:szCs w:val="28"/>
        </w:rPr>
        <w:t>пожив</w:t>
      </w:r>
      <w:r w:rsidR="00DF12A4">
        <w:rPr>
          <w:b w:val="0"/>
          <w:sz w:val="28"/>
          <w:szCs w:val="28"/>
          <w:lang w:val="uk-UA"/>
        </w:rPr>
        <w:t>ч</w:t>
      </w:r>
      <w:r w:rsidRPr="00076E18">
        <w:rPr>
          <w:b w:val="0"/>
          <w:sz w:val="28"/>
          <w:szCs w:val="28"/>
        </w:rPr>
        <w:t xml:space="preserve">ого </w:t>
      </w:r>
      <w:r w:rsidR="00DF12A4">
        <w:rPr>
          <w:b w:val="0"/>
          <w:sz w:val="28"/>
          <w:szCs w:val="28"/>
          <w:lang w:val="uk-UA"/>
        </w:rPr>
        <w:t>д</w:t>
      </w:r>
      <w:r w:rsidRPr="00076E18">
        <w:rPr>
          <w:b w:val="0"/>
          <w:sz w:val="28"/>
          <w:szCs w:val="28"/>
        </w:rPr>
        <w:t>освіду</w:t>
      </w:r>
      <w:r w:rsidR="00DF12A4">
        <w:rPr>
          <w:b w:val="0"/>
          <w:sz w:val="28"/>
          <w:szCs w:val="28"/>
          <w:lang w:val="uk-UA"/>
        </w:rPr>
        <w:t xml:space="preserve">. </w:t>
      </w:r>
      <w:r w:rsidRPr="00DF12A4">
        <w:rPr>
          <w:b w:val="0"/>
          <w:sz w:val="28"/>
          <w:szCs w:val="28"/>
          <w:lang w:val="uk-UA"/>
        </w:rPr>
        <w:t xml:space="preserve">Сучасний маркетинговий план </w:t>
      </w:r>
      <w:r w:rsidR="00DF12A4">
        <w:rPr>
          <w:b w:val="0"/>
          <w:sz w:val="28"/>
          <w:szCs w:val="28"/>
          <w:lang w:val="uk-UA"/>
        </w:rPr>
        <w:t>в приватному медичному закладі</w:t>
      </w:r>
      <w:r w:rsidRPr="00DF12A4">
        <w:rPr>
          <w:b w:val="0"/>
          <w:sz w:val="28"/>
          <w:szCs w:val="28"/>
          <w:lang w:val="uk-UA"/>
        </w:rPr>
        <w:t xml:space="preserve"> фокусується на пацієнтові як </w:t>
      </w:r>
      <w:r w:rsidRPr="00DF12A4">
        <w:rPr>
          <w:b w:val="0"/>
          <w:bCs w:val="0"/>
          <w:sz w:val="28"/>
          <w:szCs w:val="28"/>
          <w:lang w:val="uk-UA"/>
        </w:rPr>
        <w:t xml:space="preserve">"споживачеві" (згідно з </w:t>
      </w:r>
      <w:r w:rsidRPr="00DF12A4">
        <w:rPr>
          <w:b w:val="0"/>
          <w:bCs w:val="0"/>
          <w:sz w:val="28"/>
          <w:szCs w:val="28"/>
        </w:rPr>
        <w:t>McKinsey</w:t>
      </w:r>
      <w:r w:rsidRPr="00DF12A4">
        <w:rPr>
          <w:b w:val="0"/>
          <w:bCs w:val="0"/>
          <w:sz w:val="28"/>
          <w:szCs w:val="28"/>
          <w:lang w:val="uk-UA"/>
        </w:rPr>
        <w:t xml:space="preserve"> &amp; </w:t>
      </w:r>
      <w:r w:rsidRPr="00DF12A4">
        <w:rPr>
          <w:b w:val="0"/>
          <w:bCs w:val="0"/>
          <w:sz w:val="28"/>
          <w:szCs w:val="28"/>
        </w:rPr>
        <w:t>Co</w:t>
      </w:r>
      <w:r w:rsidRPr="00DF12A4">
        <w:rPr>
          <w:b w:val="0"/>
          <w:bCs w:val="0"/>
          <w:sz w:val="28"/>
          <w:szCs w:val="28"/>
          <w:lang w:val="uk-UA"/>
        </w:rPr>
        <w:t>)</w:t>
      </w:r>
      <w:r w:rsidRPr="00DF12A4">
        <w:rPr>
          <w:b w:val="0"/>
          <w:sz w:val="28"/>
          <w:szCs w:val="28"/>
          <w:lang w:val="uk-UA"/>
        </w:rPr>
        <w:t xml:space="preserve">, який очікує не лише якісного лікування, а й високого рівня </w:t>
      </w:r>
      <w:r w:rsidRPr="00DF12A4">
        <w:rPr>
          <w:b w:val="0"/>
          <w:bCs w:val="0"/>
          <w:sz w:val="28"/>
          <w:szCs w:val="28"/>
          <w:lang w:val="uk-UA"/>
        </w:rPr>
        <w:t>обслуговування</w:t>
      </w:r>
      <w:r w:rsidRPr="00DF12A4">
        <w:rPr>
          <w:b w:val="0"/>
          <w:sz w:val="28"/>
          <w:szCs w:val="28"/>
          <w:lang w:val="uk-UA"/>
        </w:rPr>
        <w:t>.</w:t>
      </w:r>
      <w:r w:rsidR="00DF12A4">
        <w:rPr>
          <w:b w:val="0"/>
          <w:sz w:val="28"/>
          <w:szCs w:val="28"/>
          <w:lang w:val="uk-UA"/>
        </w:rPr>
        <w:t xml:space="preserve"> Структурно маркетинговий план розробляється відповідно завдань та деталізації, наведених в таблиці </w:t>
      </w:r>
      <w:r w:rsidR="00062D36">
        <w:rPr>
          <w:b w:val="0"/>
          <w:sz w:val="28"/>
          <w:szCs w:val="28"/>
          <w:lang w:val="uk-UA"/>
        </w:rPr>
        <w:t>1.6</w:t>
      </w:r>
    </w:p>
    <w:p w:rsidR="00062D36" w:rsidRDefault="00062D36" w:rsidP="00062D36">
      <w:pPr>
        <w:pStyle w:val="3"/>
        <w:spacing w:before="0" w:beforeAutospacing="0" w:after="0" w:afterAutospacing="0" w:line="360" w:lineRule="auto"/>
        <w:ind w:firstLine="709"/>
        <w:jc w:val="right"/>
        <w:rPr>
          <w:b w:val="0"/>
          <w:sz w:val="28"/>
          <w:szCs w:val="28"/>
          <w:lang w:val="uk-UA"/>
        </w:rPr>
      </w:pPr>
      <w:r>
        <w:rPr>
          <w:b w:val="0"/>
          <w:sz w:val="28"/>
          <w:szCs w:val="28"/>
          <w:lang w:val="uk-UA"/>
        </w:rPr>
        <w:t>Таблиця 1.6</w:t>
      </w:r>
    </w:p>
    <w:p w:rsidR="00062D36" w:rsidRPr="00DF12A4" w:rsidRDefault="00062D36" w:rsidP="00062D36">
      <w:pPr>
        <w:pStyle w:val="3"/>
        <w:spacing w:before="0" w:beforeAutospacing="0" w:after="0" w:afterAutospacing="0" w:line="360" w:lineRule="auto"/>
        <w:ind w:firstLine="709"/>
        <w:jc w:val="center"/>
        <w:rPr>
          <w:b w:val="0"/>
          <w:sz w:val="28"/>
          <w:szCs w:val="28"/>
          <w:lang w:val="uk-UA"/>
        </w:rPr>
      </w:pPr>
      <w:r>
        <w:rPr>
          <w:b w:val="0"/>
          <w:sz w:val="28"/>
          <w:szCs w:val="28"/>
          <w:lang w:val="uk-UA"/>
        </w:rPr>
        <w:t>Структура, завдання деталізація маркетингового плану приватного медичного закладу</w:t>
      </w:r>
    </w:p>
    <w:tbl>
      <w:tblPr>
        <w:tblW w:w="9493"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04"/>
        <w:gridCol w:w="6889"/>
      </w:tblGrid>
      <w:tr w:rsidR="00076E18" w:rsidRPr="00076E18" w:rsidTr="00062D36">
        <w:trPr>
          <w:tblHeader/>
          <w:tblCellSpacing w:w="15" w:type="dxa"/>
        </w:trPr>
        <w:tc>
          <w:tcPr>
            <w:tcW w:w="0" w:type="auto"/>
            <w:vAlign w:val="center"/>
            <w:hideMark/>
          </w:tcPr>
          <w:p w:rsidR="00076E18" w:rsidRPr="00076E18" w:rsidRDefault="00076E18" w:rsidP="00062D36">
            <w:pPr>
              <w:spacing w:line="360" w:lineRule="auto"/>
              <w:jc w:val="center"/>
              <w:rPr>
                <w:rFonts w:ascii="Times New Roman" w:hAnsi="Times New Roman" w:cs="Times New Roman"/>
                <w:sz w:val="28"/>
                <w:szCs w:val="28"/>
              </w:rPr>
            </w:pPr>
            <w:r w:rsidRPr="00076E18">
              <w:rPr>
                <w:rFonts w:ascii="Times New Roman" w:hAnsi="Times New Roman" w:cs="Times New Roman"/>
                <w:sz w:val="28"/>
                <w:szCs w:val="28"/>
              </w:rPr>
              <w:t>Завдання</w:t>
            </w:r>
          </w:p>
        </w:tc>
        <w:tc>
          <w:tcPr>
            <w:tcW w:w="6844" w:type="dxa"/>
            <w:vAlign w:val="center"/>
            <w:hideMark/>
          </w:tcPr>
          <w:p w:rsidR="00076E18" w:rsidRPr="00076E18" w:rsidRDefault="00076E18" w:rsidP="00062D36">
            <w:pPr>
              <w:spacing w:line="360" w:lineRule="auto"/>
              <w:jc w:val="center"/>
              <w:rPr>
                <w:rFonts w:ascii="Times New Roman" w:hAnsi="Times New Roman" w:cs="Times New Roman"/>
                <w:sz w:val="28"/>
                <w:szCs w:val="28"/>
              </w:rPr>
            </w:pPr>
            <w:r w:rsidRPr="00076E18">
              <w:rPr>
                <w:rFonts w:ascii="Times New Roman" w:hAnsi="Times New Roman" w:cs="Times New Roman"/>
                <w:sz w:val="28"/>
                <w:szCs w:val="28"/>
              </w:rPr>
              <w:t xml:space="preserve">Деталізація та </w:t>
            </w:r>
            <w:r w:rsidR="00062D36">
              <w:rPr>
                <w:rFonts w:ascii="Times New Roman" w:hAnsi="Times New Roman" w:cs="Times New Roman"/>
                <w:sz w:val="28"/>
                <w:szCs w:val="28"/>
              </w:rPr>
              <w:t>д</w:t>
            </w:r>
            <w:r w:rsidRPr="00076E18">
              <w:rPr>
                <w:rFonts w:ascii="Times New Roman" w:hAnsi="Times New Roman" w:cs="Times New Roman"/>
                <w:sz w:val="28"/>
                <w:szCs w:val="28"/>
              </w:rPr>
              <w:t>ані</w:t>
            </w:r>
          </w:p>
        </w:tc>
      </w:tr>
      <w:tr w:rsidR="00076E18" w:rsidRPr="00076E18" w:rsidTr="00062D36">
        <w:trPr>
          <w:tblCellSpacing w:w="15" w:type="dxa"/>
        </w:trPr>
        <w:tc>
          <w:tcPr>
            <w:tcW w:w="0" w:type="auto"/>
            <w:vAlign w:val="center"/>
            <w:hideMark/>
          </w:tcPr>
          <w:p w:rsidR="00076E18" w:rsidRPr="00076E18" w:rsidRDefault="00076E18" w:rsidP="00062D36">
            <w:pPr>
              <w:spacing w:line="360" w:lineRule="auto"/>
              <w:jc w:val="center"/>
              <w:rPr>
                <w:rFonts w:ascii="Times New Roman" w:hAnsi="Times New Roman" w:cs="Times New Roman"/>
                <w:sz w:val="28"/>
                <w:szCs w:val="28"/>
              </w:rPr>
            </w:pPr>
            <w:r w:rsidRPr="00076E18">
              <w:rPr>
                <w:rFonts w:ascii="Times New Roman" w:hAnsi="Times New Roman" w:cs="Times New Roman"/>
                <w:bCs/>
                <w:sz w:val="28"/>
                <w:szCs w:val="28"/>
              </w:rPr>
              <w:t xml:space="preserve">Методи </w:t>
            </w:r>
            <w:r w:rsidR="00062D36">
              <w:rPr>
                <w:rFonts w:ascii="Times New Roman" w:hAnsi="Times New Roman" w:cs="Times New Roman"/>
                <w:bCs/>
                <w:sz w:val="28"/>
                <w:szCs w:val="28"/>
              </w:rPr>
              <w:t>р</w:t>
            </w:r>
            <w:r w:rsidRPr="00076E18">
              <w:rPr>
                <w:rFonts w:ascii="Times New Roman" w:hAnsi="Times New Roman" w:cs="Times New Roman"/>
                <w:bCs/>
                <w:sz w:val="28"/>
                <w:szCs w:val="28"/>
              </w:rPr>
              <w:t>озповсюдження (Дистрибуція)</w:t>
            </w:r>
          </w:p>
        </w:tc>
        <w:tc>
          <w:tcPr>
            <w:tcW w:w="6844" w:type="dxa"/>
            <w:vAlign w:val="center"/>
            <w:hideMark/>
          </w:tcPr>
          <w:p w:rsidR="00076E18" w:rsidRPr="00076E18" w:rsidRDefault="00076E18" w:rsidP="0015065A">
            <w:pPr>
              <w:spacing w:after="0"/>
              <w:jc w:val="both"/>
              <w:rPr>
                <w:rFonts w:ascii="Times New Roman" w:hAnsi="Times New Roman" w:cs="Times New Roman"/>
                <w:sz w:val="28"/>
                <w:szCs w:val="28"/>
              </w:rPr>
            </w:pPr>
            <w:r w:rsidRPr="00076E18">
              <w:rPr>
                <w:rFonts w:ascii="Times New Roman" w:hAnsi="Times New Roman" w:cs="Times New Roman"/>
                <w:sz w:val="28"/>
                <w:szCs w:val="28"/>
              </w:rPr>
              <w:t>Канал</w:t>
            </w:r>
            <w:r w:rsidR="00062D36">
              <w:rPr>
                <w:rFonts w:ascii="Times New Roman" w:hAnsi="Times New Roman" w:cs="Times New Roman"/>
                <w:sz w:val="28"/>
                <w:szCs w:val="28"/>
              </w:rPr>
              <w:t>и</w:t>
            </w:r>
            <w:r w:rsidRPr="00076E18">
              <w:rPr>
                <w:rFonts w:ascii="Times New Roman" w:hAnsi="Times New Roman" w:cs="Times New Roman"/>
                <w:sz w:val="28"/>
                <w:szCs w:val="28"/>
              </w:rPr>
              <w:t xml:space="preserve"> продажів медичних послуг: </w:t>
            </w:r>
            <w:r w:rsidRPr="00076E18">
              <w:rPr>
                <w:rFonts w:ascii="Times New Roman" w:hAnsi="Times New Roman" w:cs="Times New Roman"/>
                <w:bCs/>
                <w:sz w:val="28"/>
                <w:szCs w:val="28"/>
              </w:rPr>
              <w:t>прямий продаж</w:t>
            </w:r>
            <w:r w:rsidRPr="00076E18">
              <w:rPr>
                <w:rFonts w:ascii="Times New Roman" w:hAnsi="Times New Roman" w:cs="Times New Roman"/>
                <w:sz w:val="28"/>
                <w:szCs w:val="28"/>
              </w:rPr>
              <w:t xml:space="preserve"> (в клініці), </w:t>
            </w:r>
            <w:r w:rsidRPr="00076E18">
              <w:rPr>
                <w:rFonts w:ascii="Times New Roman" w:hAnsi="Times New Roman" w:cs="Times New Roman"/>
                <w:bCs/>
                <w:sz w:val="28"/>
                <w:szCs w:val="28"/>
              </w:rPr>
              <w:t>телемедицина</w:t>
            </w:r>
            <w:r w:rsidRPr="00076E18">
              <w:rPr>
                <w:rFonts w:ascii="Times New Roman" w:hAnsi="Times New Roman" w:cs="Times New Roman"/>
                <w:sz w:val="28"/>
                <w:szCs w:val="28"/>
              </w:rPr>
              <w:t xml:space="preserve">, співпраця з </w:t>
            </w:r>
            <w:r w:rsidRPr="00076E18">
              <w:rPr>
                <w:rFonts w:ascii="Times New Roman" w:hAnsi="Times New Roman" w:cs="Times New Roman"/>
                <w:bCs/>
                <w:sz w:val="28"/>
                <w:szCs w:val="28"/>
              </w:rPr>
              <w:t>Національною службою здоров'я України (НСЗУ)</w:t>
            </w:r>
            <w:r w:rsidRPr="00076E18">
              <w:rPr>
                <w:rFonts w:ascii="Times New Roman" w:hAnsi="Times New Roman" w:cs="Times New Roman"/>
                <w:sz w:val="28"/>
                <w:szCs w:val="28"/>
              </w:rPr>
              <w:t xml:space="preserve"> (за пакетами </w:t>
            </w:r>
            <w:r w:rsidRPr="00076E18">
              <w:rPr>
                <w:rFonts w:ascii="Times New Roman" w:hAnsi="Times New Roman" w:cs="Times New Roman"/>
                <w:bCs/>
                <w:sz w:val="28"/>
                <w:szCs w:val="28"/>
              </w:rPr>
              <w:t>Програми медичних гарантій</w:t>
            </w:r>
            <w:r w:rsidRPr="00076E18">
              <w:rPr>
                <w:rFonts w:ascii="Times New Roman" w:hAnsi="Times New Roman" w:cs="Times New Roman"/>
                <w:sz w:val="28"/>
                <w:szCs w:val="28"/>
              </w:rPr>
              <w:t>), корпоративне обслуговування (страхові компанії).</w:t>
            </w:r>
          </w:p>
        </w:tc>
      </w:tr>
      <w:tr w:rsidR="00076E18" w:rsidRPr="00076E18" w:rsidTr="00062D36">
        <w:trPr>
          <w:tblCellSpacing w:w="15" w:type="dxa"/>
        </w:trPr>
        <w:tc>
          <w:tcPr>
            <w:tcW w:w="0" w:type="auto"/>
            <w:vAlign w:val="center"/>
            <w:hideMark/>
          </w:tcPr>
          <w:p w:rsidR="00076E18" w:rsidRPr="00076E18" w:rsidRDefault="00076E18" w:rsidP="00062D36">
            <w:pPr>
              <w:spacing w:line="360" w:lineRule="auto"/>
              <w:jc w:val="center"/>
              <w:rPr>
                <w:rFonts w:ascii="Times New Roman" w:hAnsi="Times New Roman" w:cs="Times New Roman"/>
                <w:sz w:val="28"/>
                <w:szCs w:val="28"/>
              </w:rPr>
            </w:pPr>
            <w:r w:rsidRPr="00076E18">
              <w:rPr>
                <w:rFonts w:ascii="Times New Roman" w:hAnsi="Times New Roman" w:cs="Times New Roman"/>
                <w:bCs/>
                <w:sz w:val="28"/>
                <w:szCs w:val="28"/>
              </w:rPr>
              <w:t xml:space="preserve">Фінансова </w:t>
            </w:r>
            <w:r w:rsidR="00062D36">
              <w:rPr>
                <w:rFonts w:ascii="Times New Roman" w:hAnsi="Times New Roman" w:cs="Times New Roman"/>
                <w:bCs/>
                <w:sz w:val="28"/>
                <w:szCs w:val="28"/>
              </w:rPr>
              <w:t>д</w:t>
            </w:r>
            <w:r w:rsidRPr="00076E18">
              <w:rPr>
                <w:rFonts w:ascii="Times New Roman" w:hAnsi="Times New Roman" w:cs="Times New Roman"/>
                <w:bCs/>
                <w:sz w:val="28"/>
                <w:szCs w:val="28"/>
              </w:rPr>
              <w:t>оступність (</w:t>
            </w:r>
            <w:r w:rsidR="00062D36">
              <w:rPr>
                <w:rFonts w:ascii="Times New Roman" w:hAnsi="Times New Roman" w:cs="Times New Roman"/>
                <w:bCs/>
                <w:sz w:val="28"/>
                <w:szCs w:val="28"/>
              </w:rPr>
              <w:t>к</w:t>
            </w:r>
            <w:r w:rsidRPr="00076E18">
              <w:rPr>
                <w:rFonts w:ascii="Times New Roman" w:hAnsi="Times New Roman" w:cs="Times New Roman"/>
                <w:bCs/>
                <w:sz w:val="28"/>
                <w:szCs w:val="28"/>
              </w:rPr>
              <w:t xml:space="preserve">редитна </w:t>
            </w:r>
            <w:r w:rsidR="00062D36">
              <w:rPr>
                <w:rFonts w:ascii="Times New Roman" w:hAnsi="Times New Roman" w:cs="Times New Roman"/>
                <w:bCs/>
                <w:sz w:val="28"/>
                <w:szCs w:val="28"/>
              </w:rPr>
              <w:t>п</w:t>
            </w:r>
            <w:r w:rsidRPr="00076E18">
              <w:rPr>
                <w:rFonts w:ascii="Times New Roman" w:hAnsi="Times New Roman" w:cs="Times New Roman"/>
                <w:bCs/>
                <w:sz w:val="28"/>
                <w:szCs w:val="28"/>
              </w:rPr>
              <w:t>олітика)</w:t>
            </w:r>
          </w:p>
        </w:tc>
        <w:tc>
          <w:tcPr>
            <w:tcW w:w="6844" w:type="dxa"/>
            <w:vAlign w:val="center"/>
            <w:hideMark/>
          </w:tcPr>
          <w:p w:rsidR="00076E18" w:rsidRPr="00076E18" w:rsidRDefault="00076E18" w:rsidP="0015065A">
            <w:pPr>
              <w:spacing w:after="0"/>
              <w:jc w:val="both"/>
              <w:rPr>
                <w:rFonts w:ascii="Times New Roman" w:hAnsi="Times New Roman" w:cs="Times New Roman"/>
                <w:sz w:val="28"/>
                <w:szCs w:val="28"/>
              </w:rPr>
            </w:pPr>
            <w:r w:rsidRPr="00076E18">
              <w:rPr>
                <w:rFonts w:ascii="Times New Roman" w:hAnsi="Times New Roman" w:cs="Times New Roman"/>
                <w:sz w:val="28"/>
                <w:szCs w:val="28"/>
              </w:rPr>
              <w:t xml:space="preserve">Розробка </w:t>
            </w:r>
            <w:r w:rsidRPr="00076E18">
              <w:rPr>
                <w:rFonts w:ascii="Times New Roman" w:hAnsi="Times New Roman" w:cs="Times New Roman"/>
                <w:bCs/>
                <w:sz w:val="28"/>
                <w:szCs w:val="28"/>
              </w:rPr>
              <w:t>кредитного сервісу/розстрочки</w:t>
            </w:r>
            <w:r w:rsidRPr="00076E18">
              <w:rPr>
                <w:rFonts w:ascii="Times New Roman" w:hAnsi="Times New Roman" w:cs="Times New Roman"/>
                <w:sz w:val="28"/>
                <w:szCs w:val="28"/>
              </w:rPr>
              <w:t xml:space="preserve"> для полегшення доступу до дорогих послуг. Наприклад, надання кваліфікованої допомоги на суму </w:t>
            </w:r>
            <w:r w:rsidRPr="00076E18">
              <w:rPr>
                <w:rFonts w:ascii="Times New Roman" w:hAnsi="Times New Roman" w:cs="Times New Roman"/>
                <w:bCs/>
                <w:sz w:val="28"/>
                <w:szCs w:val="28"/>
              </w:rPr>
              <w:t>до 500 тис. грн</w:t>
            </w:r>
            <w:r w:rsidRPr="00076E18">
              <w:rPr>
                <w:rFonts w:ascii="Times New Roman" w:hAnsi="Times New Roman" w:cs="Times New Roman"/>
                <w:sz w:val="28"/>
                <w:szCs w:val="28"/>
              </w:rPr>
              <w:t xml:space="preserve"> з </w:t>
            </w:r>
            <w:r w:rsidRPr="00076E18">
              <w:rPr>
                <w:rFonts w:ascii="Times New Roman" w:hAnsi="Times New Roman" w:cs="Times New Roman"/>
                <w:sz w:val="28"/>
                <w:szCs w:val="28"/>
              </w:rPr>
              <w:lastRenderedPageBreak/>
              <w:t>оплатою частинами (наприклад, 2-3% річних) та можливістю дострокового погашення.</w:t>
            </w:r>
          </w:p>
        </w:tc>
      </w:tr>
      <w:tr w:rsidR="00076E18" w:rsidRPr="00076E18" w:rsidTr="00062D36">
        <w:trPr>
          <w:tblCellSpacing w:w="15" w:type="dxa"/>
        </w:trPr>
        <w:tc>
          <w:tcPr>
            <w:tcW w:w="0" w:type="auto"/>
            <w:vAlign w:val="center"/>
            <w:hideMark/>
          </w:tcPr>
          <w:p w:rsidR="00076E18" w:rsidRPr="00076E18" w:rsidRDefault="00076E18" w:rsidP="00062D36">
            <w:pPr>
              <w:spacing w:line="360" w:lineRule="auto"/>
              <w:jc w:val="center"/>
              <w:rPr>
                <w:rFonts w:ascii="Times New Roman" w:hAnsi="Times New Roman" w:cs="Times New Roman"/>
                <w:sz w:val="28"/>
                <w:szCs w:val="28"/>
              </w:rPr>
            </w:pPr>
            <w:r w:rsidRPr="00076E18">
              <w:rPr>
                <w:rFonts w:ascii="Times New Roman" w:hAnsi="Times New Roman" w:cs="Times New Roman"/>
                <w:bCs/>
                <w:sz w:val="28"/>
                <w:szCs w:val="28"/>
              </w:rPr>
              <w:lastRenderedPageBreak/>
              <w:t xml:space="preserve">Ціноутворення </w:t>
            </w:r>
          </w:p>
        </w:tc>
        <w:tc>
          <w:tcPr>
            <w:tcW w:w="6844" w:type="dxa"/>
            <w:vAlign w:val="center"/>
            <w:hideMark/>
          </w:tcPr>
          <w:p w:rsidR="00076E18" w:rsidRPr="00076E18" w:rsidRDefault="00076E18" w:rsidP="0015065A">
            <w:pPr>
              <w:spacing w:after="0"/>
              <w:jc w:val="both"/>
              <w:rPr>
                <w:rFonts w:ascii="Times New Roman" w:hAnsi="Times New Roman" w:cs="Times New Roman"/>
                <w:sz w:val="28"/>
                <w:szCs w:val="28"/>
              </w:rPr>
            </w:pPr>
            <w:r w:rsidRPr="00076E18">
              <w:rPr>
                <w:rFonts w:ascii="Times New Roman" w:hAnsi="Times New Roman" w:cs="Times New Roman"/>
                <w:sz w:val="28"/>
                <w:szCs w:val="28"/>
              </w:rPr>
              <w:t xml:space="preserve">Ціна повинна відображати </w:t>
            </w:r>
            <w:r w:rsidRPr="00076E18">
              <w:rPr>
                <w:rFonts w:ascii="Times New Roman" w:hAnsi="Times New Roman" w:cs="Times New Roman"/>
                <w:bCs/>
                <w:sz w:val="28"/>
                <w:szCs w:val="28"/>
              </w:rPr>
              <w:t>соціально необхідні витрати</w:t>
            </w:r>
            <w:r w:rsidRPr="00076E18">
              <w:rPr>
                <w:rFonts w:ascii="Times New Roman" w:hAnsi="Times New Roman" w:cs="Times New Roman"/>
                <w:sz w:val="28"/>
                <w:szCs w:val="28"/>
              </w:rPr>
              <w:t xml:space="preserve"> і забезпечувати </w:t>
            </w:r>
            <w:r w:rsidRPr="00076E18">
              <w:rPr>
                <w:rFonts w:ascii="Times New Roman" w:hAnsi="Times New Roman" w:cs="Times New Roman"/>
                <w:bCs/>
                <w:sz w:val="28"/>
                <w:szCs w:val="28"/>
              </w:rPr>
              <w:t>прибуток</w:t>
            </w:r>
            <w:r w:rsidRPr="00076E18">
              <w:rPr>
                <w:rFonts w:ascii="Times New Roman" w:hAnsi="Times New Roman" w:cs="Times New Roman"/>
                <w:sz w:val="28"/>
                <w:szCs w:val="28"/>
              </w:rPr>
              <w:t xml:space="preserve">. Ціноутворення є складним через </w:t>
            </w:r>
            <w:r w:rsidRPr="00076E18">
              <w:rPr>
                <w:rFonts w:ascii="Times New Roman" w:hAnsi="Times New Roman" w:cs="Times New Roman"/>
                <w:bCs/>
                <w:sz w:val="28"/>
                <w:szCs w:val="28"/>
              </w:rPr>
              <w:t>специфіку обліку</w:t>
            </w:r>
            <w:r w:rsidRPr="00076E18">
              <w:rPr>
                <w:rFonts w:ascii="Times New Roman" w:hAnsi="Times New Roman" w:cs="Times New Roman"/>
                <w:sz w:val="28"/>
                <w:szCs w:val="28"/>
              </w:rPr>
              <w:t xml:space="preserve"> та </w:t>
            </w:r>
            <w:r w:rsidRPr="00076E18">
              <w:rPr>
                <w:rFonts w:ascii="Times New Roman" w:hAnsi="Times New Roman" w:cs="Times New Roman"/>
                <w:bCs/>
                <w:sz w:val="28"/>
                <w:szCs w:val="28"/>
              </w:rPr>
              <w:t>складність розрахунку собівартості</w:t>
            </w:r>
            <w:r w:rsidRPr="00076E18">
              <w:rPr>
                <w:rFonts w:ascii="Times New Roman" w:hAnsi="Times New Roman" w:cs="Times New Roman"/>
                <w:sz w:val="28"/>
                <w:szCs w:val="28"/>
              </w:rPr>
              <w:t xml:space="preserve"> (матеріальні витрати + оплата праці). Ціна формується на основі витрат (собівартість + прибуток), а не лише попиту/пропозиції. </w:t>
            </w:r>
            <w:r w:rsidRPr="00076E18">
              <w:rPr>
                <w:rFonts w:ascii="Times New Roman" w:hAnsi="Times New Roman" w:cs="Times New Roman"/>
                <w:bCs/>
                <w:sz w:val="28"/>
                <w:szCs w:val="28"/>
              </w:rPr>
              <w:t>Фактори, що впливають на ціну:</w:t>
            </w:r>
            <w:r w:rsidRPr="00076E18">
              <w:rPr>
                <w:rFonts w:ascii="Times New Roman" w:hAnsi="Times New Roman" w:cs="Times New Roman"/>
                <w:sz w:val="28"/>
                <w:szCs w:val="28"/>
              </w:rPr>
              <w:t xml:space="preserve"> </w:t>
            </w:r>
            <w:r w:rsidRPr="00076E18">
              <w:rPr>
                <w:rFonts w:ascii="Times New Roman" w:hAnsi="Times New Roman" w:cs="Times New Roman"/>
                <w:bCs/>
                <w:sz w:val="28"/>
                <w:szCs w:val="28"/>
              </w:rPr>
              <w:t>Якість</w:t>
            </w:r>
            <w:r w:rsidRPr="00076E18">
              <w:rPr>
                <w:rFonts w:ascii="Times New Roman" w:hAnsi="Times New Roman" w:cs="Times New Roman"/>
                <w:sz w:val="28"/>
                <w:szCs w:val="28"/>
              </w:rPr>
              <w:t xml:space="preserve"> та </w:t>
            </w:r>
            <w:r w:rsidRPr="00076E18">
              <w:rPr>
                <w:rFonts w:ascii="Times New Roman" w:hAnsi="Times New Roman" w:cs="Times New Roman"/>
                <w:bCs/>
                <w:sz w:val="28"/>
                <w:szCs w:val="28"/>
              </w:rPr>
              <w:t>репутація</w:t>
            </w:r>
            <w:r w:rsidRPr="00076E18">
              <w:rPr>
                <w:rFonts w:ascii="Times New Roman" w:hAnsi="Times New Roman" w:cs="Times New Roman"/>
                <w:sz w:val="28"/>
                <w:szCs w:val="28"/>
              </w:rPr>
              <w:t xml:space="preserve"> клініки, </w:t>
            </w:r>
            <w:r w:rsidRPr="00076E18">
              <w:rPr>
                <w:rFonts w:ascii="Times New Roman" w:hAnsi="Times New Roman" w:cs="Times New Roman"/>
                <w:bCs/>
                <w:sz w:val="28"/>
                <w:szCs w:val="28"/>
              </w:rPr>
              <w:t>технологічне оснащення</w:t>
            </w:r>
            <w:r w:rsidRPr="00076E18">
              <w:rPr>
                <w:rFonts w:ascii="Times New Roman" w:hAnsi="Times New Roman" w:cs="Times New Roman"/>
                <w:sz w:val="28"/>
                <w:szCs w:val="28"/>
              </w:rPr>
              <w:t xml:space="preserve">, </w:t>
            </w:r>
            <w:r w:rsidRPr="00076E18">
              <w:rPr>
                <w:rFonts w:ascii="Times New Roman" w:hAnsi="Times New Roman" w:cs="Times New Roman"/>
                <w:bCs/>
                <w:sz w:val="28"/>
                <w:szCs w:val="28"/>
              </w:rPr>
              <w:t>складність</w:t>
            </w:r>
            <w:r w:rsidRPr="00076E18">
              <w:rPr>
                <w:rFonts w:ascii="Times New Roman" w:hAnsi="Times New Roman" w:cs="Times New Roman"/>
                <w:sz w:val="28"/>
                <w:szCs w:val="28"/>
              </w:rPr>
              <w:t xml:space="preserve"> процедури та </w:t>
            </w:r>
            <w:r w:rsidRPr="00076E18">
              <w:rPr>
                <w:rFonts w:ascii="Times New Roman" w:hAnsi="Times New Roman" w:cs="Times New Roman"/>
                <w:bCs/>
                <w:sz w:val="28"/>
                <w:szCs w:val="28"/>
              </w:rPr>
              <w:t>рекламний бюджет</w:t>
            </w:r>
            <w:r w:rsidRPr="00076E18">
              <w:rPr>
                <w:rFonts w:ascii="Times New Roman" w:hAnsi="Times New Roman" w:cs="Times New Roman"/>
                <w:sz w:val="28"/>
                <w:szCs w:val="28"/>
              </w:rPr>
              <w:t>.</w:t>
            </w:r>
          </w:p>
        </w:tc>
      </w:tr>
      <w:tr w:rsidR="00076E18" w:rsidRPr="00076E18" w:rsidTr="00062D36">
        <w:trPr>
          <w:tblCellSpacing w:w="15" w:type="dxa"/>
        </w:trPr>
        <w:tc>
          <w:tcPr>
            <w:tcW w:w="0" w:type="auto"/>
            <w:vAlign w:val="center"/>
            <w:hideMark/>
          </w:tcPr>
          <w:p w:rsidR="00076E18" w:rsidRPr="00076E18" w:rsidRDefault="00076E18" w:rsidP="00062D36">
            <w:pPr>
              <w:spacing w:line="360" w:lineRule="auto"/>
              <w:jc w:val="center"/>
              <w:rPr>
                <w:rFonts w:ascii="Times New Roman" w:hAnsi="Times New Roman" w:cs="Times New Roman"/>
                <w:sz w:val="28"/>
                <w:szCs w:val="28"/>
              </w:rPr>
            </w:pPr>
            <w:r w:rsidRPr="00076E18">
              <w:rPr>
                <w:rFonts w:ascii="Times New Roman" w:hAnsi="Times New Roman" w:cs="Times New Roman"/>
                <w:bCs/>
                <w:sz w:val="28"/>
                <w:szCs w:val="28"/>
              </w:rPr>
              <w:t xml:space="preserve">Цифровий </w:t>
            </w:r>
            <w:r w:rsidR="00062D36">
              <w:rPr>
                <w:rFonts w:ascii="Times New Roman" w:hAnsi="Times New Roman" w:cs="Times New Roman"/>
                <w:bCs/>
                <w:sz w:val="28"/>
                <w:szCs w:val="28"/>
              </w:rPr>
              <w:t>м</w:t>
            </w:r>
            <w:r w:rsidRPr="00076E18">
              <w:rPr>
                <w:rFonts w:ascii="Times New Roman" w:hAnsi="Times New Roman" w:cs="Times New Roman"/>
                <w:bCs/>
                <w:sz w:val="28"/>
                <w:szCs w:val="28"/>
              </w:rPr>
              <w:t>аркетинг (Digital)</w:t>
            </w:r>
          </w:p>
        </w:tc>
        <w:tc>
          <w:tcPr>
            <w:tcW w:w="6844" w:type="dxa"/>
            <w:vAlign w:val="center"/>
            <w:hideMark/>
          </w:tcPr>
          <w:p w:rsidR="00076E18" w:rsidRPr="00076E18" w:rsidRDefault="00076E18" w:rsidP="0015065A">
            <w:pPr>
              <w:spacing w:after="0"/>
              <w:jc w:val="both"/>
              <w:rPr>
                <w:rFonts w:ascii="Times New Roman" w:hAnsi="Times New Roman" w:cs="Times New Roman"/>
                <w:sz w:val="28"/>
                <w:szCs w:val="28"/>
              </w:rPr>
            </w:pPr>
            <w:r w:rsidRPr="00076E18">
              <w:rPr>
                <w:rFonts w:ascii="Times New Roman" w:hAnsi="Times New Roman" w:cs="Times New Roman"/>
                <w:bCs/>
                <w:sz w:val="28"/>
                <w:szCs w:val="28"/>
              </w:rPr>
              <w:t>Веб-сайт</w:t>
            </w:r>
            <w:r w:rsidRPr="00076E18">
              <w:rPr>
                <w:rFonts w:ascii="Times New Roman" w:hAnsi="Times New Roman" w:cs="Times New Roman"/>
                <w:sz w:val="28"/>
                <w:szCs w:val="28"/>
              </w:rPr>
              <w:t xml:space="preserve"> з простою навігацією та </w:t>
            </w:r>
            <w:r w:rsidRPr="00076E18">
              <w:rPr>
                <w:rFonts w:ascii="Times New Roman" w:hAnsi="Times New Roman" w:cs="Times New Roman"/>
                <w:bCs/>
                <w:sz w:val="28"/>
                <w:szCs w:val="28"/>
              </w:rPr>
              <w:t>функціональним чатом 24/7</w:t>
            </w:r>
            <w:r w:rsidRPr="00076E18">
              <w:rPr>
                <w:rFonts w:ascii="Times New Roman" w:hAnsi="Times New Roman" w:cs="Times New Roman"/>
                <w:sz w:val="28"/>
                <w:szCs w:val="28"/>
              </w:rPr>
              <w:t xml:space="preserve">. </w:t>
            </w:r>
            <w:r w:rsidRPr="00076E18">
              <w:rPr>
                <w:rFonts w:ascii="Times New Roman" w:hAnsi="Times New Roman" w:cs="Times New Roman"/>
                <w:bCs/>
                <w:sz w:val="28"/>
                <w:szCs w:val="28"/>
              </w:rPr>
              <w:t>SEO-стратегія</w:t>
            </w:r>
            <w:r w:rsidRPr="00076E18">
              <w:rPr>
                <w:rFonts w:ascii="Times New Roman" w:hAnsi="Times New Roman" w:cs="Times New Roman"/>
                <w:sz w:val="28"/>
                <w:szCs w:val="28"/>
              </w:rPr>
              <w:t xml:space="preserve"> для забезпечення високих позицій у пошуковій видачі (наприклад, "</w:t>
            </w:r>
            <w:r w:rsidR="00062D36">
              <w:rPr>
                <w:rFonts w:ascii="Times New Roman" w:hAnsi="Times New Roman" w:cs="Times New Roman"/>
                <w:sz w:val="28"/>
                <w:szCs w:val="28"/>
              </w:rPr>
              <w:t>косметологічна клініка Едельвейс</w:t>
            </w:r>
            <w:r w:rsidRPr="00076E18">
              <w:rPr>
                <w:rFonts w:ascii="Times New Roman" w:hAnsi="Times New Roman" w:cs="Times New Roman"/>
                <w:sz w:val="28"/>
                <w:szCs w:val="28"/>
              </w:rPr>
              <w:t xml:space="preserve">"). </w:t>
            </w:r>
            <w:r w:rsidRPr="00076E18">
              <w:rPr>
                <w:rFonts w:ascii="Times New Roman" w:hAnsi="Times New Roman" w:cs="Times New Roman"/>
                <w:bCs/>
                <w:sz w:val="28"/>
                <w:szCs w:val="28"/>
              </w:rPr>
              <w:t>Стратегія соціальних мереж</w:t>
            </w:r>
            <w:r w:rsidRPr="00076E18">
              <w:rPr>
                <w:rFonts w:ascii="Times New Roman" w:hAnsi="Times New Roman" w:cs="Times New Roman"/>
                <w:sz w:val="28"/>
                <w:szCs w:val="28"/>
              </w:rPr>
              <w:t xml:space="preserve"> (Facebook, Instagram</w:t>
            </w:r>
            <w:r w:rsidR="00062D36">
              <w:rPr>
                <w:rFonts w:ascii="Times New Roman" w:hAnsi="Times New Roman" w:cs="Times New Roman"/>
                <w:sz w:val="28"/>
                <w:szCs w:val="28"/>
              </w:rPr>
              <w:t>, Тік-ток</w:t>
            </w:r>
            <w:r w:rsidRPr="00076E18">
              <w:rPr>
                <w:rFonts w:ascii="Times New Roman" w:hAnsi="Times New Roman" w:cs="Times New Roman"/>
                <w:sz w:val="28"/>
                <w:szCs w:val="28"/>
              </w:rPr>
              <w:t>) для взаємодії та формування репутації.</w:t>
            </w:r>
          </w:p>
        </w:tc>
      </w:tr>
      <w:tr w:rsidR="00076E18" w:rsidRPr="00076E18" w:rsidTr="00062D36">
        <w:trPr>
          <w:tblCellSpacing w:w="15" w:type="dxa"/>
        </w:trPr>
        <w:tc>
          <w:tcPr>
            <w:tcW w:w="0" w:type="auto"/>
            <w:vAlign w:val="center"/>
            <w:hideMark/>
          </w:tcPr>
          <w:p w:rsidR="00076E18" w:rsidRPr="00076E18" w:rsidRDefault="00076E18" w:rsidP="00062D36">
            <w:pPr>
              <w:spacing w:line="360" w:lineRule="auto"/>
              <w:jc w:val="center"/>
              <w:rPr>
                <w:rFonts w:ascii="Times New Roman" w:hAnsi="Times New Roman" w:cs="Times New Roman"/>
                <w:sz w:val="28"/>
                <w:szCs w:val="28"/>
              </w:rPr>
            </w:pPr>
            <w:r w:rsidRPr="00076E18">
              <w:rPr>
                <w:rFonts w:ascii="Times New Roman" w:hAnsi="Times New Roman" w:cs="Times New Roman"/>
                <w:bCs/>
                <w:sz w:val="28"/>
                <w:szCs w:val="28"/>
              </w:rPr>
              <w:t xml:space="preserve">Управління </w:t>
            </w:r>
            <w:r w:rsidR="00062D36">
              <w:rPr>
                <w:rFonts w:ascii="Times New Roman" w:hAnsi="Times New Roman" w:cs="Times New Roman"/>
                <w:bCs/>
                <w:sz w:val="28"/>
                <w:szCs w:val="28"/>
              </w:rPr>
              <w:t>р</w:t>
            </w:r>
            <w:r w:rsidRPr="00076E18">
              <w:rPr>
                <w:rFonts w:ascii="Times New Roman" w:hAnsi="Times New Roman" w:cs="Times New Roman"/>
                <w:bCs/>
                <w:sz w:val="28"/>
                <w:szCs w:val="28"/>
              </w:rPr>
              <w:t>епутацією</w:t>
            </w:r>
          </w:p>
        </w:tc>
        <w:tc>
          <w:tcPr>
            <w:tcW w:w="6844" w:type="dxa"/>
            <w:vAlign w:val="center"/>
            <w:hideMark/>
          </w:tcPr>
          <w:p w:rsidR="00076E18" w:rsidRPr="00076E18" w:rsidRDefault="00076E18" w:rsidP="0015065A">
            <w:pPr>
              <w:spacing w:after="0"/>
              <w:jc w:val="both"/>
              <w:rPr>
                <w:rFonts w:ascii="Times New Roman" w:hAnsi="Times New Roman" w:cs="Times New Roman"/>
                <w:sz w:val="28"/>
                <w:szCs w:val="28"/>
              </w:rPr>
            </w:pPr>
            <w:r w:rsidRPr="00076E18">
              <w:rPr>
                <w:rFonts w:ascii="Times New Roman" w:hAnsi="Times New Roman" w:cs="Times New Roman"/>
                <w:sz w:val="28"/>
                <w:szCs w:val="28"/>
              </w:rPr>
              <w:t xml:space="preserve">Активна </w:t>
            </w:r>
            <w:r w:rsidRPr="00076E18">
              <w:rPr>
                <w:rFonts w:ascii="Times New Roman" w:hAnsi="Times New Roman" w:cs="Times New Roman"/>
                <w:bCs/>
                <w:sz w:val="28"/>
                <w:szCs w:val="28"/>
              </w:rPr>
              <w:t>стратегія отримання та публікації відгуків</w:t>
            </w:r>
            <w:r w:rsidRPr="00076E18">
              <w:rPr>
                <w:rFonts w:ascii="Times New Roman" w:hAnsi="Times New Roman" w:cs="Times New Roman"/>
                <w:sz w:val="28"/>
                <w:szCs w:val="28"/>
              </w:rPr>
              <w:t xml:space="preserve"> клієнтів (на сайті, Google Maps, соцмережах). </w:t>
            </w:r>
            <w:r w:rsidRPr="00076E18">
              <w:rPr>
                <w:rFonts w:ascii="Times New Roman" w:hAnsi="Times New Roman" w:cs="Times New Roman"/>
                <w:bCs/>
                <w:sz w:val="28"/>
                <w:szCs w:val="28"/>
              </w:rPr>
              <w:t>Створення сильного бренду</w:t>
            </w:r>
            <w:r w:rsidRPr="00076E18">
              <w:rPr>
                <w:rFonts w:ascii="Times New Roman" w:hAnsi="Times New Roman" w:cs="Times New Roman"/>
                <w:sz w:val="28"/>
                <w:szCs w:val="28"/>
              </w:rPr>
              <w:t xml:space="preserve"> та </w:t>
            </w:r>
            <w:r w:rsidRPr="00076E18">
              <w:rPr>
                <w:rFonts w:ascii="Times New Roman" w:hAnsi="Times New Roman" w:cs="Times New Roman"/>
                <w:bCs/>
                <w:sz w:val="28"/>
                <w:szCs w:val="28"/>
              </w:rPr>
              <w:t>презентаційна робота</w:t>
            </w:r>
            <w:r w:rsidRPr="00076E18">
              <w:rPr>
                <w:rFonts w:ascii="Times New Roman" w:hAnsi="Times New Roman" w:cs="Times New Roman"/>
                <w:sz w:val="28"/>
                <w:szCs w:val="28"/>
              </w:rPr>
              <w:t xml:space="preserve"> (конференції, майстер-класи, участь у ЗМІ).</w:t>
            </w:r>
          </w:p>
        </w:tc>
      </w:tr>
      <w:tr w:rsidR="00076E18" w:rsidRPr="00076E18" w:rsidTr="00062D36">
        <w:trPr>
          <w:tblCellSpacing w:w="15" w:type="dxa"/>
        </w:trPr>
        <w:tc>
          <w:tcPr>
            <w:tcW w:w="0" w:type="auto"/>
            <w:vAlign w:val="center"/>
            <w:hideMark/>
          </w:tcPr>
          <w:p w:rsidR="00076E18" w:rsidRPr="00076E18" w:rsidRDefault="00076E18" w:rsidP="00062D36">
            <w:pPr>
              <w:spacing w:line="360" w:lineRule="auto"/>
              <w:jc w:val="center"/>
              <w:rPr>
                <w:rFonts w:ascii="Times New Roman" w:hAnsi="Times New Roman" w:cs="Times New Roman"/>
                <w:sz w:val="28"/>
                <w:szCs w:val="28"/>
              </w:rPr>
            </w:pPr>
            <w:r w:rsidRPr="00076E18">
              <w:rPr>
                <w:rFonts w:ascii="Times New Roman" w:hAnsi="Times New Roman" w:cs="Times New Roman"/>
                <w:bCs/>
                <w:sz w:val="28"/>
                <w:szCs w:val="28"/>
              </w:rPr>
              <w:t xml:space="preserve">Стимулювання та </w:t>
            </w:r>
            <w:r w:rsidR="00062D36">
              <w:rPr>
                <w:rFonts w:ascii="Times New Roman" w:hAnsi="Times New Roman" w:cs="Times New Roman"/>
                <w:bCs/>
                <w:sz w:val="28"/>
                <w:szCs w:val="28"/>
              </w:rPr>
              <w:t>л</w:t>
            </w:r>
            <w:r w:rsidRPr="00076E18">
              <w:rPr>
                <w:rFonts w:ascii="Times New Roman" w:hAnsi="Times New Roman" w:cs="Times New Roman"/>
                <w:bCs/>
                <w:sz w:val="28"/>
                <w:szCs w:val="28"/>
              </w:rPr>
              <w:t>ояльність</w:t>
            </w:r>
          </w:p>
        </w:tc>
        <w:tc>
          <w:tcPr>
            <w:tcW w:w="6844" w:type="dxa"/>
            <w:vAlign w:val="center"/>
            <w:hideMark/>
          </w:tcPr>
          <w:p w:rsidR="00076E18" w:rsidRPr="00076E18" w:rsidRDefault="00076E18" w:rsidP="0015065A">
            <w:pPr>
              <w:spacing w:after="0"/>
              <w:jc w:val="both"/>
              <w:rPr>
                <w:rFonts w:ascii="Times New Roman" w:hAnsi="Times New Roman" w:cs="Times New Roman"/>
                <w:sz w:val="28"/>
                <w:szCs w:val="28"/>
              </w:rPr>
            </w:pPr>
            <w:r w:rsidRPr="00076E18">
              <w:rPr>
                <w:rFonts w:ascii="Times New Roman" w:hAnsi="Times New Roman" w:cs="Times New Roman"/>
                <w:sz w:val="28"/>
                <w:szCs w:val="28"/>
              </w:rPr>
              <w:t xml:space="preserve">Заходи для утримання пацієнтів: </w:t>
            </w:r>
            <w:r w:rsidRPr="00076E18">
              <w:rPr>
                <w:rFonts w:ascii="Times New Roman" w:hAnsi="Times New Roman" w:cs="Times New Roman"/>
                <w:bCs/>
                <w:sz w:val="28"/>
                <w:szCs w:val="28"/>
              </w:rPr>
              <w:t>система знижок</w:t>
            </w:r>
            <w:r w:rsidRPr="00076E18">
              <w:rPr>
                <w:rFonts w:ascii="Times New Roman" w:hAnsi="Times New Roman" w:cs="Times New Roman"/>
                <w:sz w:val="28"/>
                <w:szCs w:val="28"/>
              </w:rPr>
              <w:t xml:space="preserve"> (для військовослужбовців, ВПО, багатодітних родин), </w:t>
            </w:r>
            <w:r w:rsidRPr="00076E18">
              <w:rPr>
                <w:rFonts w:ascii="Times New Roman" w:hAnsi="Times New Roman" w:cs="Times New Roman"/>
                <w:bCs/>
                <w:sz w:val="28"/>
                <w:szCs w:val="28"/>
              </w:rPr>
              <w:t>дисконтні картки, трансфер</w:t>
            </w:r>
            <w:r w:rsidRPr="00076E18">
              <w:rPr>
                <w:rFonts w:ascii="Times New Roman" w:hAnsi="Times New Roman" w:cs="Times New Roman"/>
                <w:sz w:val="28"/>
                <w:szCs w:val="28"/>
              </w:rPr>
              <w:t xml:space="preserve"> важких пацієнтів.</w:t>
            </w:r>
          </w:p>
        </w:tc>
      </w:tr>
    </w:tbl>
    <w:p w:rsidR="0015065A" w:rsidRPr="00A00E9F" w:rsidRDefault="0015065A" w:rsidP="0015065A">
      <w:pPr>
        <w:pStyle w:val="a3"/>
        <w:widowControl w:val="0"/>
        <w:suppressAutoHyphens/>
        <w:spacing w:before="0" w:beforeAutospacing="0" w:after="0" w:afterAutospacing="0" w:line="360" w:lineRule="auto"/>
        <w:ind w:firstLine="567"/>
        <w:jc w:val="both"/>
        <w:rPr>
          <w:sz w:val="28"/>
          <w:szCs w:val="28"/>
          <w:lang w:val="uk-UA"/>
        </w:rPr>
      </w:pPr>
      <w:r>
        <w:rPr>
          <w:sz w:val="28"/>
          <w:szCs w:val="28"/>
          <w:lang w:val="uk-UA"/>
        </w:rPr>
        <w:t xml:space="preserve">Опрацьовано автором на основі </w:t>
      </w:r>
      <w:r w:rsidRPr="00744DA0">
        <w:rPr>
          <w:sz w:val="28"/>
          <w:szCs w:val="28"/>
          <w:lang w:val="uk-UA"/>
        </w:rPr>
        <w:t>[</w:t>
      </w:r>
      <w:r>
        <w:rPr>
          <w:sz w:val="28"/>
          <w:szCs w:val="28"/>
          <w:lang w:val="uk-UA"/>
        </w:rPr>
        <w:t>43, 44, 45, 46</w:t>
      </w:r>
      <w:r w:rsidRPr="00744DA0">
        <w:rPr>
          <w:sz w:val="28"/>
          <w:szCs w:val="28"/>
          <w:lang w:val="uk-UA"/>
        </w:rPr>
        <w:t>]</w:t>
      </w:r>
    </w:p>
    <w:p w:rsidR="00076E18" w:rsidRDefault="00076E18" w:rsidP="0015065A">
      <w:pPr>
        <w:pStyle w:val="a3"/>
        <w:spacing w:before="0" w:beforeAutospacing="0" w:after="0" w:afterAutospacing="0" w:line="360" w:lineRule="auto"/>
        <w:ind w:firstLine="709"/>
        <w:jc w:val="both"/>
        <w:rPr>
          <w:sz w:val="28"/>
          <w:szCs w:val="28"/>
          <w:lang w:val="uk-UA"/>
        </w:rPr>
      </w:pPr>
      <w:r w:rsidRPr="001D6ECF">
        <w:rPr>
          <w:sz w:val="28"/>
          <w:szCs w:val="28"/>
          <w:lang w:val="uk-UA"/>
        </w:rPr>
        <w:t xml:space="preserve">Організаційний план визначає, </w:t>
      </w:r>
      <w:r w:rsidRPr="001D6ECF">
        <w:rPr>
          <w:bCs/>
          <w:sz w:val="28"/>
          <w:szCs w:val="28"/>
          <w:lang w:val="uk-UA"/>
        </w:rPr>
        <w:t>хто, як і за що</w:t>
      </w:r>
      <w:r w:rsidRPr="001D6ECF">
        <w:rPr>
          <w:sz w:val="28"/>
          <w:szCs w:val="28"/>
          <w:lang w:val="uk-UA"/>
        </w:rPr>
        <w:t xml:space="preserve"> відповідає, а також забезпечує </w:t>
      </w:r>
      <w:r w:rsidRPr="001D6ECF">
        <w:rPr>
          <w:bCs/>
          <w:sz w:val="28"/>
          <w:szCs w:val="28"/>
          <w:lang w:val="uk-UA"/>
        </w:rPr>
        <w:t>мотивацію</w:t>
      </w:r>
      <w:r w:rsidRPr="001D6ECF">
        <w:rPr>
          <w:sz w:val="28"/>
          <w:szCs w:val="28"/>
          <w:lang w:val="uk-UA"/>
        </w:rPr>
        <w:t xml:space="preserve"> висококваліфікованого медичного персоналу.</w:t>
      </w:r>
      <w:r w:rsidR="001D6ECF" w:rsidRPr="001D6ECF">
        <w:rPr>
          <w:b/>
          <w:sz w:val="28"/>
          <w:szCs w:val="28"/>
          <w:lang w:val="uk-UA"/>
        </w:rPr>
        <w:t xml:space="preserve"> </w:t>
      </w:r>
      <w:r w:rsidR="001D6ECF" w:rsidRPr="001D6ECF">
        <w:rPr>
          <w:sz w:val="28"/>
          <w:szCs w:val="28"/>
          <w:lang w:val="uk-UA"/>
        </w:rPr>
        <w:t xml:space="preserve">Організаційний </w:t>
      </w:r>
      <w:r w:rsidR="001D6ECF">
        <w:rPr>
          <w:sz w:val="28"/>
          <w:szCs w:val="28"/>
          <w:lang w:val="uk-UA"/>
        </w:rPr>
        <w:t>п</w:t>
      </w:r>
      <w:r w:rsidR="001D6ECF" w:rsidRPr="001D6ECF">
        <w:rPr>
          <w:sz w:val="28"/>
          <w:szCs w:val="28"/>
          <w:lang w:val="uk-UA"/>
        </w:rPr>
        <w:t>лан</w:t>
      </w:r>
      <w:r w:rsidR="001D6ECF">
        <w:rPr>
          <w:sz w:val="28"/>
          <w:szCs w:val="28"/>
          <w:lang w:val="uk-UA"/>
        </w:rPr>
        <w:t xml:space="preserve"> вмикає основні розділи</w:t>
      </w:r>
      <w:r w:rsidR="001D6ECF" w:rsidRPr="001D6ECF">
        <w:rPr>
          <w:sz w:val="28"/>
          <w:szCs w:val="28"/>
          <w:lang w:val="uk-UA"/>
        </w:rPr>
        <w:t xml:space="preserve">: </w:t>
      </w:r>
      <w:r w:rsidR="0015065A">
        <w:rPr>
          <w:sz w:val="28"/>
          <w:szCs w:val="28"/>
          <w:lang w:val="uk-UA"/>
        </w:rPr>
        <w:t>п</w:t>
      </w:r>
      <w:r w:rsidR="001D6ECF" w:rsidRPr="001D6ECF">
        <w:rPr>
          <w:sz w:val="28"/>
          <w:szCs w:val="28"/>
          <w:lang w:val="uk-UA"/>
        </w:rPr>
        <w:t xml:space="preserve">ерсонал, </w:t>
      </w:r>
      <w:r w:rsidR="0015065A">
        <w:rPr>
          <w:sz w:val="28"/>
          <w:szCs w:val="28"/>
          <w:lang w:val="uk-UA"/>
        </w:rPr>
        <w:t>с</w:t>
      </w:r>
      <w:r w:rsidR="001D6ECF" w:rsidRPr="001D6ECF">
        <w:rPr>
          <w:sz w:val="28"/>
          <w:szCs w:val="28"/>
          <w:lang w:val="uk-UA"/>
        </w:rPr>
        <w:t xml:space="preserve">труктура та </w:t>
      </w:r>
      <w:r w:rsidR="0015065A">
        <w:rPr>
          <w:sz w:val="28"/>
          <w:szCs w:val="28"/>
          <w:lang w:val="uk-UA"/>
        </w:rPr>
        <w:t>м</w:t>
      </w:r>
      <w:r w:rsidR="001D6ECF" w:rsidRPr="001D6ECF">
        <w:rPr>
          <w:sz w:val="28"/>
          <w:szCs w:val="28"/>
          <w:lang w:val="uk-UA"/>
        </w:rPr>
        <w:t>отивація</w:t>
      </w:r>
      <w:r w:rsidR="001D6ECF">
        <w:rPr>
          <w:sz w:val="28"/>
          <w:szCs w:val="28"/>
          <w:lang w:val="uk-UA"/>
        </w:rPr>
        <w:t xml:space="preserve">. </w:t>
      </w:r>
      <w:r w:rsidR="00F90D2B" w:rsidRPr="00F90D2B">
        <w:rPr>
          <w:bCs/>
          <w:sz w:val="28"/>
          <w:szCs w:val="28"/>
          <w:lang w:val="uk-UA"/>
        </w:rPr>
        <w:t>Організаційний план – це структурна основа бізнесу. Він показує інвесторам і партнерам, що керівництво розуміє, як створити працюючу, законну та ефективно керовану структуру медичного закладу.</w:t>
      </w:r>
      <w:r w:rsidR="0015065A">
        <w:rPr>
          <w:sz w:val="28"/>
          <w:szCs w:val="28"/>
          <w:lang w:val="uk-UA"/>
        </w:rPr>
        <w:t xml:space="preserve"> </w:t>
      </w:r>
      <w:r w:rsidR="00F90D2B" w:rsidRPr="00F90D2B">
        <w:rPr>
          <w:sz w:val="28"/>
          <w:szCs w:val="28"/>
          <w:lang w:val="uk-UA"/>
        </w:rPr>
        <w:t>По суті, це "дорожня карта" створення та функціонування медичного закладу з точки зору внутрішньої організації</w:t>
      </w:r>
      <w:r w:rsidR="00F90D2B">
        <w:rPr>
          <w:sz w:val="28"/>
          <w:szCs w:val="28"/>
          <w:lang w:val="uk-UA"/>
        </w:rPr>
        <w:t>.</w:t>
      </w:r>
      <w:r w:rsidR="0015065A">
        <w:rPr>
          <w:sz w:val="28"/>
          <w:szCs w:val="28"/>
          <w:lang w:val="uk-UA"/>
        </w:rPr>
        <w:t xml:space="preserve"> Ключові елементи щодо розробки організаційного плану для приватного медичного закладу представлено в таблиці 1.7</w:t>
      </w:r>
    </w:p>
    <w:p w:rsidR="0015065A" w:rsidRDefault="0015065A" w:rsidP="0015065A">
      <w:pPr>
        <w:pStyle w:val="a3"/>
        <w:spacing w:before="0" w:beforeAutospacing="0" w:after="0" w:afterAutospacing="0" w:line="360" w:lineRule="auto"/>
        <w:ind w:firstLine="709"/>
        <w:jc w:val="right"/>
        <w:rPr>
          <w:sz w:val="28"/>
          <w:szCs w:val="28"/>
          <w:lang w:val="uk-UA"/>
        </w:rPr>
      </w:pPr>
      <w:r>
        <w:rPr>
          <w:sz w:val="28"/>
          <w:szCs w:val="28"/>
          <w:lang w:val="uk-UA"/>
        </w:rPr>
        <w:lastRenderedPageBreak/>
        <w:t>Таблиця 1.7</w:t>
      </w:r>
    </w:p>
    <w:p w:rsidR="0015065A" w:rsidRPr="001D6ECF" w:rsidRDefault="0015065A" w:rsidP="0015065A">
      <w:pPr>
        <w:pStyle w:val="a3"/>
        <w:spacing w:before="0" w:beforeAutospacing="0" w:after="0" w:afterAutospacing="0" w:line="360" w:lineRule="auto"/>
        <w:ind w:firstLine="709"/>
        <w:jc w:val="center"/>
        <w:rPr>
          <w:sz w:val="28"/>
          <w:szCs w:val="28"/>
          <w:lang w:val="uk-UA"/>
        </w:rPr>
      </w:pPr>
      <w:r>
        <w:rPr>
          <w:sz w:val="28"/>
          <w:szCs w:val="28"/>
          <w:lang w:val="uk-UA"/>
        </w:rPr>
        <w:t>Ключові елементи щодо розробки організаційного плану для приватного медичного закладу</w:t>
      </w:r>
    </w:p>
    <w:tbl>
      <w:tblPr>
        <w:tblW w:w="9639" w:type="dxa"/>
        <w:tblCellSpacing w:w="15" w:type="dxa"/>
        <w:tblBorders>
          <w:top w:val="single" w:sz="4" w:space="0" w:color="auto"/>
          <w:left w:val="single" w:sz="4" w:space="0" w:color="auto"/>
          <w:bottom w:val="single" w:sz="4" w:space="0" w:color="auto"/>
          <w:right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03"/>
        <w:gridCol w:w="7636"/>
      </w:tblGrid>
      <w:tr w:rsidR="00076E18" w:rsidRPr="00076E18" w:rsidTr="002C3E99">
        <w:trPr>
          <w:tblHeader/>
          <w:tblCellSpacing w:w="15" w:type="dxa"/>
        </w:trPr>
        <w:tc>
          <w:tcPr>
            <w:tcW w:w="0" w:type="auto"/>
            <w:vAlign w:val="center"/>
            <w:hideMark/>
          </w:tcPr>
          <w:p w:rsidR="00076E18" w:rsidRPr="00076E18" w:rsidRDefault="00076E18" w:rsidP="0015065A">
            <w:pPr>
              <w:spacing w:line="360" w:lineRule="auto"/>
              <w:jc w:val="center"/>
              <w:rPr>
                <w:rFonts w:ascii="Times New Roman" w:hAnsi="Times New Roman" w:cs="Times New Roman"/>
                <w:sz w:val="28"/>
                <w:szCs w:val="28"/>
              </w:rPr>
            </w:pPr>
            <w:r w:rsidRPr="00076E18">
              <w:rPr>
                <w:rFonts w:ascii="Times New Roman" w:hAnsi="Times New Roman" w:cs="Times New Roman"/>
                <w:sz w:val="28"/>
                <w:szCs w:val="28"/>
              </w:rPr>
              <w:t>Елемент</w:t>
            </w:r>
          </w:p>
        </w:tc>
        <w:tc>
          <w:tcPr>
            <w:tcW w:w="7591" w:type="dxa"/>
            <w:vAlign w:val="center"/>
            <w:hideMark/>
          </w:tcPr>
          <w:p w:rsidR="00076E18" w:rsidRPr="00076E18" w:rsidRDefault="00076E18" w:rsidP="0015065A">
            <w:pPr>
              <w:spacing w:line="360" w:lineRule="auto"/>
              <w:jc w:val="center"/>
              <w:rPr>
                <w:rFonts w:ascii="Times New Roman" w:hAnsi="Times New Roman" w:cs="Times New Roman"/>
                <w:sz w:val="28"/>
                <w:szCs w:val="28"/>
              </w:rPr>
            </w:pPr>
            <w:r w:rsidRPr="00076E18">
              <w:rPr>
                <w:rFonts w:ascii="Times New Roman" w:hAnsi="Times New Roman" w:cs="Times New Roman"/>
                <w:sz w:val="28"/>
                <w:szCs w:val="28"/>
              </w:rPr>
              <w:t xml:space="preserve">Деталізація та </w:t>
            </w:r>
            <w:r w:rsidR="0015065A">
              <w:rPr>
                <w:rFonts w:ascii="Times New Roman" w:hAnsi="Times New Roman" w:cs="Times New Roman"/>
                <w:sz w:val="28"/>
                <w:szCs w:val="28"/>
              </w:rPr>
              <w:t>з</w:t>
            </w:r>
            <w:r w:rsidRPr="00076E18">
              <w:rPr>
                <w:rFonts w:ascii="Times New Roman" w:hAnsi="Times New Roman" w:cs="Times New Roman"/>
                <w:sz w:val="28"/>
                <w:szCs w:val="28"/>
              </w:rPr>
              <w:t xml:space="preserve">аконодавча </w:t>
            </w:r>
            <w:r w:rsidR="0015065A">
              <w:rPr>
                <w:rFonts w:ascii="Times New Roman" w:hAnsi="Times New Roman" w:cs="Times New Roman"/>
                <w:sz w:val="28"/>
                <w:szCs w:val="28"/>
              </w:rPr>
              <w:t>о</w:t>
            </w:r>
            <w:r w:rsidRPr="00076E18">
              <w:rPr>
                <w:rFonts w:ascii="Times New Roman" w:hAnsi="Times New Roman" w:cs="Times New Roman"/>
                <w:sz w:val="28"/>
                <w:szCs w:val="28"/>
              </w:rPr>
              <w:t>снова</w:t>
            </w:r>
          </w:p>
        </w:tc>
      </w:tr>
      <w:tr w:rsidR="00076E18" w:rsidRPr="00076E18" w:rsidTr="002C3E99">
        <w:trPr>
          <w:tblCellSpacing w:w="15" w:type="dxa"/>
        </w:trPr>
        <w:tc>
          <w:tcPr>
            <w:tcW w:w="0" w:type="auto"/>
            <w:vAlign w:val="center"/>
            <w:hideMark/>
          </w:tcPr>
          <w:p w:rsidR="00076E18" w:rsidRPr="00076E18" w:rsidRDefault="00076E18" w:rsidP="0015065A">
            <w:pPr>
              <w:spacing w:line="360" w:lineRule="auto"/>
              <w:jc w:val="center"/>
              <w:rPr>
                <w:rFonts w:ascii="Times New Roman" w:hAnsi="Times New Roman" w:cs="Times New Roman"/>
                <w:sz w:val="28"/>
                <w:szCs w:val="28"/>
              </w:rPr>
            </w:pPr>
            <w:r w:rsidRPr="00076E18">
              <w:rPr>
                <w:rFonts w:ascii="Times New Roman" w:hAnsi="Times New Roman" w:cs="Times New Roman"/>
                <w:bCs/>
                <w:sz w:val="28"/>
                <w:szCs w:val="28"/>
              </w:rPr>
              <w:t>Структура та Ієрархія</w:t>
            </w:r>
          </w:p>
        </w:tc>
        <w:tc>
          <w:tcPr>
            <w:tcW w:w="7591" w:type="dxa"/>
            <w:vAlign w:val="center"/>
            <w:hideMark/>
          </w:tcPr>
          <w:p w:rsidR="00076E18" w:rsidRPr="00076E18" w:rsidRDefault="00076E18" w:rsidP="0015065A">
            <w:pPr>
              <w:spacing w:after="0"/>
              <w:jc w:val="both"/>
              <w:rPr>
                <w:rFonts w:ascii="Times New Roman" w:hAnsi="Times New Roman" w:cs="Times New Roman"/>
                <w:sz w:val="28"/>
                <w:szCs w:val="28"/>
              </w:rPr>
            </w:pPr>
            <w:r w:rsidRPr="00076E18">
              <w:rPr>
                <w:rFonts w:ascii="Times New Roman" w:hAnsi="Times New Roman" w:cs="Times New Roman"/>
                <w:sz w:val="28"/>
                <w:szCs w:val="28"/>
              </w:rPr>
              <w:t xml:space="preserve">Опис </w:t>
            </w:r>
            <w:r w:rsidRPr="00076E18">
              <w:rPr>
                <w:rFonts w:ascii="Times New Roman" w:hAnsi="Times New Roman" w:cs="Times New Roman"/>
                <w:bCs/>
                <w:sz w:val="28"/>
                <w:szCs w:val="28"/>
              </w:rPr>
              <w:t>організаційної структури</w:t>
            </w:r>
            <w:r w:rsidRPr="00076E18">
              <w:rPr>
                <w:rFonts w:ascii="Times New Roman" w:hAnsi="Times New Roman" w:cs="Times New Roman"/>
                <w:sz w:val="28"/>
                <w:szCs w:val="28"/>
              </w:rPr>
              <w:t xml:space="preserve"> (наприклад, лінійно-функціональна), визначення власників та ієрархічних складових.</w:t>
            </w:r>
          </w:p>
        </w:tc>
      </w:tr>
      <w:tr w:rsidR="00076E18" w:rsidRPr="00076E18" w:rsidTr="002C3E99">
        <w:trPr>
          <w:tblCellSpacing w:w="15" w:type="dxa"/>
        </w:trPr>
        <w:tc>
          <w:tcPr>
            <w:tcW w:w="0" w:type="auto"/>
            <w:vAlign w:val="center"/>
            <w:hideMark/>
          </w:tcPr>
          <w:p w:rsidR="00076E18" w:rsidRPr="00076E18" w:rsidRDefault="00076E18" w:rsidP="0015065A">
            <w:pPr>
              <w:spacing w:line="360" w:lineRule="auto"/>
              <w:jc w:val="center"/>
              <w:rPr>
                <w:rFonts w:ascii="Times New Roman" w:hAnsi="Times New Roman" w:cs="Times New Roman"/>
                <w:sz w:val="28"/>
                <w:szCs w:val="28"/>
              </w:rPr>
            </w:pPr>
            <w:r w:rsidRPr="00076E18">
              <w:rPr>
                <w:rFonts w:ascii="Times New Roman" w:hAnsi="Times New Roman" w:cs="Times New Roman"/>
                <w:bCs/>
                <w:sz w:val="28"/>
                <w:szCs w:val="28"/>
              </w:rPr>
              <w:t>Персонал та Кваліфікація</w:t>
            </w:r>
          </w:p>
        </w:tc>
        <w:tc>
          <w:tcPr>
            <w:tcW w:w="7591" w:type="dxa"/>
            <w:vAlign w:val="center"/>
            <w:hideMark/>
          </w:tcPr>
          <w:p w:rsidR="00076E18" w:rsidRPr="00076E18" w:rsidRDefault="00076E18" w:rsidP="0015065A">
            <w:pPr>
              <w:spacing w:after="0"/>
              <w:jc w:val="both"/>
              <w:rPr>
                <w:rFonts w:ascii="Times New Roman" w:hAnsi="Times New Roman" w:cs="Times New Roman"/>
                <w:sz w:val="28"/>
                <w:szCs w:val="28"/>
              </w:rPr>
            </w:pPr>
            <w:r w:rsidRPr="00076E18">
              <w:rPr>
                <w:rFonts w:ascii="Times New Roman" w:hAnsi="Times New Roman" w:cs="Times New Roman"/>
                <w:bCs/>
                <w:sz w:val="28"/>
                <w:szCs w:val="28"/>
              </w:rPr>
              <w:t>Потреба в персоналі</w:t>
            </w:r>
            <w:r w:rsidRPr="00076E18">
              <w:rPr>
                <w:rFonts w:ascii="Times New Roman" w:hAnsi="Times New Roman" w:cs="Times New Roman"/>
                <w:sz w:val="28"/>
                <w:szCs w:val="28"/>
              </w:rPr>
              <w:t xml:space="preserve">, процедура пошуку, оцінка </w:t>
            </w:r>
            <w:r w:rsidRPr="00076E18">
              <w:rPr>
                <w:rFonts w:ascii="Times New Roman" w:hAnsi="Times New Roman" w:cs="Times New Roman"/>
                <w:bCs/>
                <w:sz w:val="28"/>
                <w:szCs w:val="28"/>
              </w:rPr>
              <w:t>кваліфікації</w:t>
            </w:r>
            <w:r w:rsidRPr="00076E18">
              <w:rPr>
                <w:rFonts w:ascii="Times New Roman" w:hAnsi="Times New Roman" w:cs="Times New Roman"/>
                <w:sz w:val="28"/>
                <w:szCs w:val="28"/>
              </w:rPr>
              <w:t xml:space="preserve"> та відповідності вимогам. </w:t>
            </w:r>
            <w:r w:rsidRPr="00076E18">
              <w:rPr>
                <w:rFonts w:ascii="Times New Roman" w:hAnsi="Times New Roman" w:cs="Times New Roman"/>
                <w:bCs/>
                <w:sz w:val="28"/>
                <w:szCs w:val="28"/>
              </w:rPr>
              <w:t>Обов'язковість</w:t>
            </w:r>
            <w:r w:rsidRPr="00076E18">
              <w:rPr>
                <w:rFonts w:ascii="Times New Roman" w:hAnsi="Times New Roman" w:cs="Times New Roman"/>
                <w:sz w:val="28"/>
                <w:szCs w:val="28"/>
              </w:rPr>
              <w:t xml:space="preserve"> ознайомлення з посадовими інструкціями. Створення </w:t>
            </w:r>
            <w:r w:rsidRPr="00076E18">
              <w:rPr>
                <w:rFonts w:ascii="Times New Roman" w:hAnsi="Times New Roman" w:cs="Times New Roman"/>
                <w:bCs/>
                <w:sz w:val="28"/>
                <w:szCs w:val="28"/>
              </w:rPr>
              <w:t>виробничих баз</w:t>
            </w:r>
            <w:r w:rsidRPr="00076E18">
              <w:rPr>
                <w:rFonts w:ascii="Times New Roman" w:hAnsi="Times New Roman" w:cs="Times New Roman"/>
                <w:sz w:val="28"/>
                <w:szCs w:val="28"/>
              </w:rPr>
              <w:t xml:space="preserve"> та залучення випускників для практики.</w:t>
            </w:r>
          </w:p>
        </w:tc>
      </w:tr>
      <w:tr w:rsidR="00076E18" w:rsidRPr="00076E18" w:rsidTr="002C3E99">
        <w:trPr>
          <w:tblCellSpacing w:w="15" w:type="dxa"/>
        </w:trPr>
        <w:tc>
          <w:tcPr>
            <w:tcW w:w="0" w:type="auto"/>
            <w:vAlign w:val="center"/>
            <w:hideMark/>
          </w:tcPr>
          <w:p w:rsidR="00076E18" w:rsidRPr="00076E18" w:rsidRDefault="00076E18" w:rsidP="0015065A">
            <w:pPr>
              <w:spacing w:line="360" w:lineRule="auto"/>
              <w:jc w:val="center"/>
              <w:rPr>
                <w:rFonts w:ascii="Times New Roman" w:hAnsi="Times New Roman" w:cs="Times New Roman"/>
                <w:sz w:val="28"/>
                <w:szCs w:val="28"/>
              </w:rPr>
            </w:pPr>
            <w:r w:rsidRPr="00076E18">
              <w:rPr>
                <w:rFonts w:ascii="Times New Roman" w:hAnsi="Times New Roman" w:cs="Times New Roman"/>
                <w:bCs/>
                <w:sz w:val="28"/>
                <w:szCs w:val="28"/>
              </w:rPr>
              <w:t>Оплата Праці (Закон України)</w:t>
            </w:r>
          </w:p>
        </w:tc>
        <w:tc>
          <w:tcPr>
            <w:tcW w:w="7591" w:type="dxa"/>
            <w:vAlign w:val="center"/>
            <w:hideMark/>
          </w:tcPr>
          <w:p w:rsidR="00076E18" w:rsidRPr="00076E18" w:rsidRDefault="00076E18" w:rsidP="0015065A">
            <w:pPr>
              <w:spacing w:after="0"/>
              <w:jc w:val="both"/>
              <w:rPr>
                <w:rFonts w:ascii="Times New Roman" w:hAnsi="Times New Roman" w:cs="Times New Roman"/>
                <w:sz w:val="28"/>
                <w:szCs w:val="28"/>
              </w:rPr>
            </w:pPr>
            <w:r w:rsidRPr="00076E18">
              <w:rPr>
                <w:rFonts w:ascii="Times New Roman" w:hAnsi="Times New Roman" w:cs="Times New Roman"/>
                <w:sz w:val="28"/>
                <w:szCs w:val="28"/>
              </w:rPr>
              <w:t xml:space="preserve">Визначення </w:t>
            </w:r>
            <w:r w:rsidRPr="00076E18">
              <w:rPr>
                <w:rFonts w:ascii="Times New Roman" w:hAnsi="Times New Roman" w:cs="Times New Roman"/>
                <w:bCs/>
                <w:sz w:val="28"/>
                <w:szCs w:val="28"/>
              </w:rPr>
              <w:t>системи оплати праці</w:t>
            </w:r>
            <w:r w:rsidRPr="00076E18">
              <w:rPr>
                <w:rFonts w:ascii="Times New Roman" w:hAnsi="Times New Roman" w:cs="Times New Roman"/>
                <w:sz w:val="28"/>
                <w:szCs w:val="28"/>
              </w:rPr>
              <w:t xml:space="preserve"> відповідно до </w:t>
            </w:r>
            <w:r w:rsidRPr="00076E18">
              <w:rPr>
                <w:rFonts w:ascii="Times New Roman" w:hAnsi="Times New Roman" w:cs="Times New Roman"/>
                <w:bCs/>
                <w:sz w:val="28"/>
                <w:szCs w:val="28"/>
              </w:rPr>
              <w:t>Закону України "Про оплату праці"</w:t>
            </w:r>
            <w:r w:rsidRPr="00076E18">
              <w:rPr>
                <w:rFonts w:ascii="Times New Roman" w:hAnsi="Times New Roman" w:cs="Times New Roman"/>
                <w:sz w:val="28"/>
                <w:szCs w:val="28"/>
              </w:rPr>
              <w:t xml:space="preserve">: </w:t>
            </w:r>
            <w:r w:rsidRPr="00076E18">
              <w:rPr>
                <w:rFonts w:ascii="Times New Roman" w:hAnsi="Times New Roman" w:cs="Times New Roman"/>
                <w:bCs/>
                <w:sz w:val="28"/>
                <w:szCs w:val="28"/>
              </w:rPr>
              <w:t>Основна</w:t>
            </w:r>
            <w:r w:rsidRPr="00076E18">
              <w:rPr>
                <w:rFonts w:ascii="Times New Roman" w:hAnsi="Times New Roman" w:cs="Times New Roman"/>
                <w:sz w:val="28"/>
                <w:szCs w:val="28"/>
              </w:rPr>
              <w:t xml:space="preserve"> (оклад/тарифна ставка) та </w:t>
            </w:r>
            <w:r w:rsidRPr="00076E18">
              <w:rPr>
                <w:rFonts w:ascii="Times New Roman" w:hAnsi="Times New Roman" w:cs="Times New Roman"/>
                <w:bCs/>
                <w:sz w:val="28"/>
                <w:szCs w:val="28"/>
              </w:rPr>
              <w:t>Додаткова</w:t>
            </w:r>
            <w:r w:rsidRPr="00076E18">
              <w:rPr>
                <w:rFonts w:ascii="Times New Roman" w:hAnsi="Times New Roman" w:cs="Times New Roman"/>
                <w:sz w:val="28"/>
                <w:szCs w:val="28"/>
              </w:rPr>
              <w:t xml:space="preserve"> (премії, доплати, надбавки за високі результати).</w:t>
            </w:r>
          </w:p>
        </w:tc>
      </w:tr>
      <w:tr w:rsidR="00076E18" w:rsidRPr="00076E18" w:rsidTr="002C3E99">
        <w:trPr>
          <w:tblCellSpacing w:w="15" w:type="dxa"/>
        </w:trPr>
        <w:tc>
          <w:tcPr>
            <w:tcW w:w="0" w:type="auto"/>
            <w:vAlign w:val="center"/>
            <w:hideMark/>
          </w:tcPr>
          <w:p w:rsidR="00076E18" w:rsidRPr="00076E18" w:rsidRDefault="00076E18" w:rsidP="0015065A">
            <w:pPr>
              <w:spacing w:line="360" w:lineRule="auto"/>
              <w:jc w:val="center"/>
              <w:rPr>
                <w:rFonts w:ascii="Times New Roman" w:hAnsi="Times New Roman" w:cs="Times New Roman"/>
                <w:sz w:val="28"/>
                <w:szCs w:val="28"/>
              </w:rPr>
            </w:pPr>
            <w:r w:rsidRPr="00076E18">
              <w:rPr>
                <w:rFonts w:ascii="Times New Roman" w:hAnsi="Times New Roman" w:cs="Times New Roman"/>
                <w:bCs/>
                <w:sz w:val="28"/>
                <w:szCs w:val="28"/>
              </w:rPr>
              <w:t>Мотиваційна Політика</w:t>
            </w:r>
          </w:p>
        </w:tc>
        <w:tc>
          <w:tcPr>
            <w:tcW w:w="7591" w:type="dxa"/>
            <w:vAlign w:val="center"/>
            <w:hideMark/>
          </w:tcPr>
          <w:p w:rsidR="00076E18" w:rsidRPr="00076E18" w:rsidRDefault="00076E18" w:rsidP="0015065A">
            <w:pPr>
              <w:spacing w:after="0"/>
              <w:jc w:val="both"/>
              <w:rPr>
                <w:rFonts w:ascii="Times New Roman" w:hAnsi="Times New Roman" w:cs="Times New Roman"/>
                <w:sz w:val="28"/>
                <w:szCs w:val="28"/>
              </w:rPr>
            </w:pPr>
            <w:r w:rsidRPr="00076E18">
              <w:rPr>
                <w:rFonts w:ascii="Times New Roman" w:hAnsi="Times New Roman" w:cs="Times New Roman"/>
                <w:sz w:val="28"/>
                <w:szCs w:val="28"/>
              </w:rPr>
              <w:t xml:space="preserve">Стимулювання персоналу до досягнення цілей. </w:t>
            </w:r>
            <w:r w:rsidRPr="00076E18">
              <w:rPr>
                <w:rFonts w:ascii="Times New Roman" w:hAnsi="Times New Roman" w:cs="Times New Roman"/>
                <w:bCs/>
                <w:sz w:val="28"/>
                <w:szCs w:val="28"/>
              </w:rPr>
              <w:t>Матеріальна форма</w:t>
            </w:r>
            <w:r w:rsidRPr="00076E18">
              <w:rPr>
                <w:rFonts w:ascii="Times New Roman" w:hAnsi="Times New Roman" w:cs="Times New Roman"/>
                <w:sz w:val="28"/>
                <w:szCs w:val="28"/>
              </w:rPr>
              <w:t xml:space="preserve"> (бонуси, % від продажів, </w:t>
            </w:r>
            <w:r w:rsidRPr="00076E18">
              <w:rPr>
                <w:rFonts w:ascii="Times New Roman" w:hAnsi="Times New Roman" w:cs="Times New Roman"/>
                <w:bCs/>
                <w:sz w:val="28"/>
                <w:szCs w:val="28"/>
              </w:rPr>
              <w:t>медичне страхування</w:t>
            </w:r>
            <w:r w:rsidRPr="00076E18">
              <w:rPr>
                <w:rFonts w:ascii="Times New Roman" w:hAnsi="Times New Roman" w:cs="Times New Roman"/>
                <w:sz w:val="28"/>
                <w:szCs w:val="28"/>
              </w:rPr>
              <w:t xml:space="preserve">, компенсації витрат) та </w:t>
            </w:r>
            <w:r w:rsidRPr="00076E18">
              <w:rPr>
                <w:rFonts w:ascii="Times New Roman" w:hAnsi="Times New Roman" w:cs="Times New Roman"/>
                <w:bCs/>
                <w:sz w:val="28"/>
                <w:szCs w:val="28"/>
              </w:rPr>
              <w:t>Нематеріальна форма</w:t>
            </w:r>
            <w:r w:rsidRPr="00076E18">
              <w:rPr>
                <w:rFonts w:ascii="Times New Roman" w:hAnsi="Times New Roman" w:cs="Times New Roman"/>
                <w:sz w:val="28"/>
                <w:szCs w:val="28"/>
              </w:rPr>
              <w:t xml:space="preserve"> (кар'єрне зростання, підвищення кваліфікації, </w:t>
            </w:r>
            <w:r w:rsidRPr="00076E18">
              <w:rPr>
                <w:rFonts w:ascii="Times New Roman" w:hAnsi="Times New Roman" w:cs="Times New Roman"/>
                <w:bCs/>
                <w:sz w:val="28"/>
                <w:szCs w:val="28"/>
              </w:rPr>
              <w:t>ефективний зворотний зв'язок</w:t>
            </w:r>
            <w:r w:rsidRPr="00076E18">
              <w:rPr>
                <w:rFonts w:ascii="Times New Roman" w:hAnsi="Times New Roman" w:cs="Times New Roman"/>
                <w:sz w:val="28"/>
                <w:szCs w:val="28"/>
              </w:rPr>
              <w:t xml:space="preserve"> від керівництва).</w:t>
            </w:r>
          </w:p>
        </w:tc>
      </w:tr>
      <w:tr w:rsidR="00076E18" w:rsidRPr="00076E18" w:rsidTr="002C3E99">
        <w:trPr>
          <w:tblCellSpacing w:w="15" w:type="dxa"/>
        </w:trPr>
        <w:tc>
          <w:tcPr>
            <w:tcW w:w="0" w:type="auto"/>
            <w:vAlign w:val="center"/>
            <w:hideMark/>
          </w:tcPr>
          <w:p w:rsidR="00076E18" w:rsidRPr="00076E18" w:rsidRDefault="00076E18" w:rsidP="0015065A">
            <w:pPr>
              <w:spacing w:line="360" w:lineRule="auto"/>
              <w:jc w:val="center"/>
              <w:rPr>
                <w:rFonts w:ascii="Times New Roman" w:hAnsi="Times New Roman" w:cs="Times New Roman"/>
                <w:sz w:val="28"/>
                <w:szCs w:val="28"/>
              </w:rPr>
            </w:pPr>
            <w:r w:rsidRPr="00076E18">
              <w:rPr>
                <w:rFonts w:ascii="Times New Roman" w:hAnsi="Times New Roman" w:cs="Times New Roman"/>
                <w:bCs/>
                <w:sz w:val="28"/>
                <w:szCs w:val="28"/>
              </w:rPr>
              <w:t>Аналіз Обсягу Послуг</w:t>
            </w:r>
          </w:p>
        </w:tc>
        <w:tc>
          <w:tcPr>
            <w:tcW w:w="7591" w:type="dxa"/>
            <w:vAlign w:val="center"/>
            <w:hideMark/>
          </w:tcPr>
          <w:p w:rsidR="00076E18" w:rsidRPr="00076E18" w:rsidRDefault="00076E18" w:rsidP="0015065A">
            <w:pPr>
              <w:spacing w:after="0"/>
              <w:jc w:val="both"/>
              <w:rPr>
                <w:rFonts w:ascii="Times New Roman" w:hAnsi="Times New Roman" w:cs="Times New Roman"/>
                <w:sz w:val="28"/>
                <w:szCs w:val="28"/>
              </w:rPr>
            </w:pPr>
            <w:r w:rsidRPr="00076E18">
              <w:rPr>
                <w:rFonts w:ascii="Times New Roman" w:hAnsi="Times New Roman" w:cs="Times New Roman"/>
                <w:sz w:val="28"/>
                <w:szCs w:val="28"/>
              </w:rPr>
              <w:t xml:space="preserve">Прогноз обсягу послуг, що залежить від: </w:t>
            </w:r>
            <w:r w:rsidRPr="00076E18">
              <w:rPr>
                <w:rFonts w:ascii="Times New Roman" w:hAnsi="Times New Roman" w:cs="Times New Roman"/>
                <w:bCs/>
                <w:sz w:val="28"/>
                <w:szCs w:val="28"/>
              </w:rPr>
              <w:t>договорів з НСЗУ</w:t>
            </w:r>
            <w:r w:rsidRPr="00076E18">
              <w:rPr>
                <w:rFonts w:ascii="Times New Roman" w:hAnsi="Times New Roman" w:cs="Times New Roman"/>
                <w:sz w:val="28"/>
                <w:szCs w:val="28"/>
              </w:rPr>
              <w:t xml:space="preserve">, </w:t>
            </w:r>
            <w:r w:rsidRPr="00076E18">
              <w:rPr>
                <w:rFonts w:ascii="Times New Roman" w:hAnsi="Times New Roman" w:cs="Times New Roman"/>
                <w:bCs/>
                <w:sz w:val="28"/>
                <w:szCs w:val="28"/>
              </w:rPr>
              <w:t>платоспроможності</w:t>
            </w:r>
            <w:r w:rsidRPr="00076E18">
              <w:rPr>
                <w:rFonts w:ascii="Times New Roman" w:hAnsi="Times New Roman" w:cs="Times New Roman"/>
                <w:sz w:val="28"/>
                <w:szCs w:val="28"/>
              </w:rPr>
              <w:t xml:space="preserve"> населення, </w:t>
            </w:r>
            <w:r w:rsidRPr="00076E18">
              <w:rPr>
                <w:rFonts w:ascii="Times New Roman" w:hAnsi="Times New Roman" w:cs="Times New Roman"/>
                <w:bCs/>
                <w:sz w:val="28"/>
                <w:szCs w:val="28"/>
              </w:rPr>
              <w:t>кількості досвідченого персоналу</w:t>
            </w:r>
            <w:r w:rsidRPr="00076E18">
              <w:rPr>
                <w:rFonts w:ascii="Times New Roman" w:hAnsi="Times New Roman" w:cs="Times New Roman"/>
                <w:sz w:val="28"/>
                <w:szCs w:val="28"/>
              </w:rPr>
              <w:t xml:space="preserve"> та </w:t>
            </w:r>
            <w:r w:rsidRPr="00076E18">
              <w:rPr>
                <w:rFonts w:ascii="Times New Roman" w:hAnsi="Times New Roman" w:cs="Times New Roman"/>
                <w:bCs/>
                <w:sz w:val="28"/>
                <w:szCs w:val="28"/>
              </w:rPr>
              <w:t>інноваційної політики</w:t>
            </w:r>
            <w:r w:rsidRPr="00076E18">
              <w:rPr>
                <w:rFonts w:ascii="Times New Roman" w:hAnsi="Times New Roman" w:cs="Times New Roman"/>
                <w:sz w:val="28"/>
                <w:szCs w:val="28"/>
              </w:rPr>
              <w:t>.</w:t>
            </w:r>
          </w:p>
        </w:tc>
      </w:tr>
    </w:tbl>
    <w:p w:rsidR="00F90D2B" w:rsidRDefault="00F90D2B" w:rsidP="00F90D2B">
      <w:pPr>
        <w:pStyle w:val="3"/>
        <w:spacing w:before="0" w:beforeAutospacing="0" w:after="0" w:afterAutospacing="0" w:line="360" w:lineRule="auto"/>
        <w:rPr>
          <w:b w:val="0"/>
          <w:sz w:val="28"/>
          <w:szCs w:val="28"/>
          <w:lang w:val="uk-UA"/>
        </w:rPr>
      </w:pPr>
      <w:r w:rsidRPr="00F90D2B">
        <w:rPr>
          <w:b w:val="0"/>
          <w:sz w:val="28"/>
          <w:szCs w:val="28"/>
          <w:lang w:val="uk-UA"/>
        </w:rPr>
        <w:t>Опрацьовано автором на основі [43, 44, 45, 46]</w:t>
      </w:r>
    </w:p>
    <w:p w:rsidR="00F90D2B" w:rsidRDefault="00F90D2B" w:rsidP="00D2190E">
      <w:pPr>
        <w:pStyle w:val="3"/>
        <w:spacing w:before="0" w:beforeAutospacing="0" w:after="0" w:afterAutospacing="0" w:line="360" w:lineRule="auto"/>
        <w:rPr>
          <w:b w:val="0"/>
          <w:sz w:val="28"/>
          <w:szCs w:val="28"/>
          <w:lang w:val="uk-UA"/>
        </w:rPr>
      </w:pPr>
    </w:p>
    <w:p w:rsidR="00076E18" w:rsidRPr="00D2190E" w:rsidRDefault="00F90D2B" w:rsidP="00D2190E">
      <w:pPr>
        <w:spacing w:after="0" w:line="360" w:lineRule="auto"/>
        <w:ind w:firstLine="709"/>
        <w:jc w:val="both"/>
        <w:rPr>
          <w:rFonts w:ascii="Times New Roman" w:hAnsi="Times New Roman" w:cs="Times New Roman"/>
          <w:sz w:val="28"/>
          <w:szCs w:val="28"/>
        </w:rPr>
      </w:pPr>
      <w:r w:rsidRPr="00F90D2B">
        <w:rPr>
          <w:rFonts w:ascii="Times New Roman" w:eastAsia="Times New Roman" w:hAnsi="Times New Roman" w:cs="Times New Roman"/>
          <w:sz w:val="28"/>
          <w:szCs w:val="28"/>
          <w:lang w:eastAsia="ru-RU"/>
        </w:rPr>
        <w:t xml:space="preserve">Фінансовий план — це ключовий розділ бізнес-плану приватного медичного закладу, що </w:t>
      </w:r>
      <w:r w:rsidRPr="00F90D2B">
        <w:rPr>
          <w:rFonts w:ascii="Times New Roman" w:eastAsia="Times New Roman" w:hAnsi="Times New Roman" w:cs="Times New Roman"/>
          <w:bCs/>
          <w:sz w:val="28"/>
          <w:szCs w:val="28"/>
          <w:lang w:eastAsia="ru-RU"/>
        </w:rPr>
        <w:t>детально описує всі грошові потоки</w:t>
      </w:r>
      <w:r w:rsidRPr="00F90D2B">
        <w:rPr>
          <w:rFonts w:ascii="Times New Roman" w:eastAsia="Times New Roman" w:hAnsi="Times New Roman" w:cs="Times New Roman"/>
          <w:sz w:val="28"/>
          <w:szCs w:val="28"/>
          <w:lang w:eastAsia="ru-RU"/>
        </w:rPr>
        <w:t>, необхідні для запуску та підтримки проєкту. Він показує, як залучені кошти будуть використані, і прогнозує фінансові результати діяльності.</w:t>
      </w:r>
      <w:r w:rsidR="00D2190E" w:rsidRPr="00D2190E">
        <w:rPr>
          <w:rFonts w:ascii="Times New Roman" w:eastAsia="Times New Roman" w:hAnsi="Times New Roman" w:cs="Times New Roman"/>
          <w:sz w:val="28"/>
          <w:szCs w:val="28"/>
          <w:lang w:eastAsia="ru-RU"/>
        </w:rPr>
        <w:t xml:space="preserve">  </w:t>
      </w:r>
      <w:r w:rsidRPr="00F90D2B">
        <w:rPr>
          <w:rFonts w:ascii="Times New Roman" w:eastAsia="Times New Roman" w:hAnsi="Times New Roman" w:cs="Times New Roman"/>
          <w:sz w:val="28"/>
          <w:szCs w:val="28"/>
          <w:lang w:eastAsia="ru-RU"/>
        </w:rPr>
        <w:t>Це основа для оцінки інвестиційної привабливості проєкту для інвесторів, банків та самого підприємця.</w:t>
      </w:r>
      <w:r w:rsidR="00D2190E" w:rsidRPr="00D2190E">
        <w:rPr>
          <w:rFonts w:ascii="Times New Roman" w:eastAsia="Times New Roman" w:hAnsi="Times New Roman" w:cs="Times New Roman"/>
          <w:sz w:val="28"/>
          <w:szCs w:val="28"/>
          <w:lang w:eastAsia="ru-RU"/>
        </w:rPr>
        <w:t xml:space="preserve"> </w:t>
      </w:r>
      <w:r w:rsidR="00076E18" w:rsidRPr="00D2190E">
        <w:rPr>
          <w:rFonts w:ascii="Times New Roman" w:hAnsi="Times New Roman" w:cs="Times New Roman"/>
          <w:sz w:val="28"/>
          <w:szCs w:val="28"/>
        </w:rPr>
        <w:t xml:space="preserve">Фінансовий </w:t>
      </w:r>
      <w:r w:rsidR="00D2190E" w:rsidRPr="00D2190E">
        <w:rPr>
          <w:rFonts w:ascii="Times New Roman" w:hAnsi="Times New Roman" w:cs="Times New Roman"/>
          <w:sz w:val="28"/>
          <w:szCs w:val="28"/>
        </w:rPr>
        <w:t>п</w:t>
      </w:r>
      <w:r w:rsidR="00076E18" w:rsidRPr="00D2190E">
        <w:rPr>
          <w:rFonts w:ascii="Times New Roman" w:hAnsi="Times New Roman" w:cs="Times New Roman"/>
          <w:sz w:val="28"/>
          <w:szCs w:val="28"/>
        </w:rPr>
        <w:t>лан</w:t>
      </w:r>
      <w:r w:rsidR="00D2190E" w:rsidRPr="00D2190E">
        <w:rPr>
          <w:rFonts w:ascii="Times New Roman" w:hAnsi="Times New Roman" w:cs="Times New Roman"/>
          <w:sz w:val="28"/>
          <w:szCs w:val="28"/>
        </w:rPr>
        <w:t xml:space="preserve"> вмикає підрозділи</w:t>
      </w:r>
      <w:r w:rsidR="00076E18" w:rsidRPr="00D2190E">
        <w:rPr>
          <w:rFonts w:ascii="Times New Roman" w:hAnsi="Times New Roman" w:cs="Times New Roman"/>
          <w:sz w:val="28"/>
          <w:szCs w:val="28"/>
        </w:rPr>
        <w:t xml:space="preserve">: </w:t>
      </w:r>
      <w:r w:rsidR="00D2190E" w:rsidRPr="00D2190E">
        <w:rPr>
          <w:rFonts w:ascii="Times New Roman" w:hAnsi="Times New Roman" w:cs="Times New Roman"/>
          <w:sz w:val="28"/>
          <w:szCs w:val="28"/>
        </w:rPr>
        <w:t>д</w:t>
      </w:r>
      <w:r w:rsidR="00076E18" w:rsidRPr="00D2190E">
        <w:rPr>
          <w:rFonts w:ascii="Times New Roman" w:hAnsi="Times New Roman" w:cs="Times New Roman"/>
          <w:sz w:val="28"/>
          <w:szCs w:val="28"/>
        </w:rPr>
        <w:t xml:space="preserve">оходи, </w:t>
      </w:r>
      <w:r w:rsidR="00D2190E" w:rsidRPr="00D2190E">
        <w:rPr>
          <w:rFonts w:ascii="Times New Roman" w:hAnsi="Times New Roman" w:cs="Times New Roman"/>
          <w:sz w:val="28"/>
          <w:szCs w:val="28"/>
        </w:rPr>
        <w:t>в</w:t>
      </w:r>
      <w:r w:rsidR="00076E18" w:rsidRPr="00D2190E">
        <w:rPr>
          <w:rFonts w:ascii="Times New Roman" w:hAnsi="Times New Roman" w:cs="Times New Roman"/>
          <w:sz w:val="28"/>
          <w:szCs w:val="28"/>
        </w:rPr>
        <w:t xml:space="preserve">итрати та </w:t>
      </w:r>
      <w:r w:rsidR="00D2190E" w:rsidRPr="00D2190E">
        <w:rPr>
          <w:rFonts w:ascii="Times New Roman" w:hAnsi="Times New Roman" w:cs="Times New Roman"/>
          <w:sz w:val="28"/>
          <w:szCs w:val="28"/>
        </w:rPr>
        <w:t>п</w:t>
      </w:r>
      <w:r w:rsidR="00076E18" w:rsidRPr="00D2190E">
        <w:rPr>
          <w:rFonts w:ascii="Times New Roman" w:hAnsi="Times New Roman" w:cs="Times New Roman"/>
          <w:sz w:val="28"/>
          <w:szCs w:val="28"/>
        </w:rPr>
        <w:t xml:space="preserve">оказники </w:t>
      </w:r>
      <w:r w:rsidR="00D2190E" w:rsidRPr="00D2190E">
        <w:rPr>
          <w:rFonts w:ascii="Times New Roman" w:hAnsi="Times New Roman" w:cs="Times New Roman"/>
          <w:sz w:val="28"/>
          <w:szCs w:val="28"/>
        </w:rPr>
        <w:t>е</w:t>
      </w:r>
      <w:r w:rsidR="00076E18" w:rsidRPr="00D2190E">
        <w:rPr>
          <w:rFonts w:ascii="Times New Roman" w:hAnsi="Times New Roman" w:cs="Times New Roman"/>
          <w:sz w:val="28"/>
          <w:szCs w:val="28"/>
        </w:rPr>
        <w:t>фективності</w:t>
      </w:r>
      <w:r w:rsidR="00D2190E" w:rsidRPr="00D2190E">
        <w:rPr>
          <w:rFonts w:ascii="Times New Roman" w:hAnsi="Times New Roman" w:cs="Times New Roman"/>
          <w:sz w:val="28"/>
          <w:szCs w:val="28"/>
        </w:rPr>
        <w:t xml:space="preserve">.  </w:t>
      </w:r>
      <w:r w:rsidR="00076E18" w:rsidRPr="00D2190E">
        <w:rPr>
          <w:rFonts w:ascii="Times New Roman" w:hAnsi="Times New Roman" w:cs="Times New Roman"/>
          <w:sz w:val="28"/>
          <w:szCs w:val="28"/>
        </w:rPr>
        <w:t xml:space="preserve">Фінансовий план </w:t>
      </w:r>
      <w:r w:rsidR="00D2190E" w:rsidRPr="00D2190E">
        <w:rPr>
          <w:rFonts w:ascii="Times New Roman" w:hAnsi="Times New Roman" w:cs="Times New Roman"/>
          <w:sz w:val="28"/>
          <w:szCs w:val="28"/>
        </w:rPr>
        <w:t>-</w:t>
      </w:r>
      <w:r w:rsidR="00076E18" w:rsidRPr="00D2190E">
        <w:rPr>
          <w:rFonts w:ascii="Times New Roman" w:hAnsi="Times New Roman" w:cs="Times New Roman"/>
          <w:sz w:val="28"/>
          <w:szCs w:val="28"/>
        </w:rPr>
        <w:t xml:space="preserve"> це </w:t>
      </w:r>
      <w:r w:rsidR="00076E18" w:rsidRPr="00D2190E">
        <w:rPr>
          <w:rFonts w:ascii="Times New Roman" w:hAnsi="Times New Roman" w:cs="Times New Roman"/>
          <w:bCs/>
          <w:sz w:val="28"/>
          <w:szCs w:val="28"/>
        </w:rPr>
        <w:t>"серце"</w:t>
      </w:r>
      <w:r w:rsidR="00076E18" w:rsidRPr="00D2190E">
        <w:rPr>
          <w:rFonts w:ascii="Times New Roman" w:hAnsi="Times New Roman" w:cs="Times New Roman"/>
          <w:sz w:val="28"/>
          <w:szCs w:val="28"/>
        </w:rPr>
        <w:t xml:space="preserve"> бізнес-</w:t>
      </w:r>
      <w:r w:rsidR="00D2190E" w:rsidRPr="00D2190E">
        <w:rPr>
          <w:rFonts w:ascii="Times New Roman" w:hAnsi="Times New Roman" w:cs="Times New Roman"/>
          <w:sz w:val="28"/>
          <w:szCs w:val="28"/>
        </w:rPr>
        <w:t>проєкту</w:t>
      </w:r>
      <w:r w:rsidR="00076E18" w:rsidRPr="00D2190E">
        <w:rPr>
          <w:rFonts w:ascii="Times New Roman" w:hAnsi="Times New Roman" w:cs="Times New Roman"/>
          <w:sz w:val="28"/>
          <w:szCs w:val="28"/>
        </w:rPr>
        <w:t xml:space="preserve">, що </w:t>
      </w:r>
      <w:r w:rsidR="00076E18" w:rsidRPr="00D2190E">
        <w:rPr>
          <w:rFonts w:ascii="Times New Roman" w:hAnsi="Times New Roman" w:cs="Times New Roman"/>
          <w:sz w:val="28"/>
          <w:szCs w:val="28"/>
        </w:rPr>
        <w:lastRenderedPageBreak/>
        <w:t>визначає</w:t>
      </w:r>
      <w:r w:rsidR="00D2190E" w:rsidRPr="00D2190E">
        <w:rPr>
          <w:rFonts w:ascii="Times New Roman" w:hAnsi="Times New Roman" w:cs="Times New Roman"/>
          <w:sz w:val="28"/>
          <w:szCs w:val="28"/>
        </w:rPr>
        <w:t xml:space="preserve"> його</w:t>
      </w:r>
      <w:r w:rsidR="00076E18" w:rsidRPr="00D2190E">
        <w:rPr>
          <w:rFonts w:ascii="Times New Roman" w:hAnsi="Times New Roman" w:cs="Times New Roman"/>
          <w:sz w:val="28"/>
          <w:szCs w:val="28"/>
        </w:rPr>
        <w:t xml:space="preserve"> фінансову життєздатність.</w:t>
      </w:r>
      <w:r w:rsidR="00D2190E">
        <w:rPr>
          <w:rFonts w:ascii="Times New Roman" w:hAnsi="Times New Roman" w:cs="Times New Roman"/>
          <w:sz w:val="28"/>
          <w:szCs w:val="28"/>
        </w:rPr>
        <w:t xml:space="preserve"> Елементи та структура фінансового плану наведені в таблиці 1.8.</w:t>
      </w:r>
    </w:p>
    <w:p w:rsidR="00D2190E" w:rsidRDefault="00D2190E" w:rsidP="00D2190E">
      <w:pPr>
        <w:jc w:val="right"/>
        <w:rPr>
          <w:rFonts w:ascii="Times New Roman" w:hAnsi="Times New Roman" w:cs="Times New Roman"/>
          <w:sz w:val="28"/>
          <w:szCs w:val="28"/>
        </w:rPr>
      </w:pPr>
      <w:r w:rsidRPr="00D2190E">
        <w:rPr>
          <w:rFonts w:ascii="Times New Roman" w:hAnsi="Times New Roman" w:cs="Times New Roman"/>
          <w:sz w:val="28"/>
          <w:szCs w:val="28"/>
        </w:rPr>
        <w:t>Таблиця 1.8</w:t>
      </w:r>
    </w:p>
    <w:p w:rsidR="00D2190E" w:rsidRPr="00D2190E" w:rsidRDefault="00D2190E" w:rsidP="00D2190E">
      <w:pPr>
        <w:jc w:val="center"/>
        <w:rPr>
          <w:rFonts w:ascii="Times New Roman" w:hAnsi="Times New Roman" w:cs="Times New Roman"/>
          <w:sz w:val="28"/>
          <w:szCs w:val="28"/>
        </w:rPr>
      </w:pPr>
      <w:r>
        <w:rPr>
          <w:rFonts w:ascii="Times New Roman" w:hAnsi="Times New Roman" w:cs="Times New Roman"/>
          <w:sz w:val="28"/>
          <w:szCs w:val="28"/>
        </w:rPr>
        <w:t>Елементи та структура фінансового плану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47"/>
        <w:gridCol w:w="7498"/>
      </w:tblGrid>
      <w:tr w:rsidR="00076E18" w:rsidRPr="00076E18" w:rsidTr="00D2190E">
        <w:trPr>
          <w:tblHeader/>
          <w:tblCellSpacing w:w="15" w:type="dxa"/>
        </w:trPr>
        <w:tc>
          <w:tcPr>
            <w:tcW w:w="0" w:type="auto"/>
            <w:vAlign w:val="center"/>
            <w:hideMark/>
          </w:tcPr>
          <w:p w:rsidR="00076E18" w:rsidRPr="00076E18" w:rsidRDefault="00076E18" w:rsidP="00D2190E">
            <w:pPr>
              <w:spacing w:line="360" w:lineRule="auto"/>
              <w:jc w:val="center"/>
              <w:rPr>
                <w:rFonts w:ascii="Times New Roman" w:hAnsi="Times New Roman" w:cs="Times New Roman"/>
                <w:sz w:val="28"/>
                <w:szCs w:val="28"/>
              </w:rPr>
            </w:pPr>
            <w:r w:rsidRPr="00076E18">
              <w:rPr>
                <w:rFonts w:ascii="Times New Roman" w:hAnsi="Times New Roman" w:cs="Times New Roman"/>
                <w:sz w:val="28"/>
                <w:szCs w:val="28"/>
              </w:rPr>
              <w:t>Елемент</w:t>
            </w:r>
          </w:p>
        </w:tc>
        <w:tc>
          <w:tcPr>
            <w:tcW w:w="7453" w:type="dxa"/>
            <w:vAlign w:val="center"/>
            <w:hideMark/>
          </w:tcPr>
          <w:p w:rsidR="00076E18" w:rsidRPr="00076E18" w:rsidRDefault="00D2190E" w:rsidP="00D2190E">
            <w:pPr>
              <w:spacing w:line="360" w:lineRule="auto"/>
              <w:jc w:val="center"/>
              <w:rPr>
                <w:rFonts w:ascii="Times New Roman" w:hAnsi="Times New Roman" w:cs="Times New Roman"/>
                <w:sz w:val="28"/>
                <w:szCs w:val="28"/>
              </w:rPr>
            </w:pPr>
            <w:r>
              <w:rPr>
                <w:rFonts w:ascii="Times New Roman" w:hAnsi="Times New Roman" w:cs="Times New Roman"/>
                <w:sz w:val="28"/>
                <w:szCs w:val="28"/>
              </w:rPr>
              <w:t>Приклади доходів та в</w:t>
            </w:r>
            <w:r w:rsidR="00076E18" w:rsidRPr="00076E18">
              <w:rPr>
                <w:rFonts w:ascii="Times New Roman" w:hAnsi="Times New Roman" w:cs="Times New Roman"/>
                <w:sz w:val="28"/>
                <w:szCs w:val="28"/>
              </w:rPr>
              <w:t>итрат</w:t>
            </w:r>
          </w:p>
        </w:tc>
      </w:tr>
      <w:tr w:rsidR="00076E18" w:rsidRPr="00076E18" w:rsidTr="00D2190E">
        <w:trPr>
          <w:tblCellSpacing w:w="15" w:type="dxa"/>
        </w:trPr>
        <w:tc>
          <w:tcPr>
            <w:tcW w:w="0" w:type="auto"/>
            <w:vAlign w:val="center"/>
            <w:hideMark/>
          </w:tcPr>
          <w:p w:rsidR="00076E18" w:rsidRPr="00076E18" w:rsidRDefault="00076E18" w:rsidP="00D2190E">
            <w:pPr>
              <w:spacing w:line="360" w:lineRule="auto"/>
              <w:jc w:val="center"/>
              <w:rPr>
                <w:rFonts w:ascii="Times New Roman" w:hAnsi="Times New Roman" w:cs="Times New Roman"/>
                <w:sz w:val="28"/>
                <w:szCs w:val="28"/>
              </w:rPr>
            </w:pPr>
            <w:r w:rsidRPr="00076E18">
              <w:rPr>
                <w:rFonts w:ascii="Times New Roman" w:hAnsi="Times New Roman" w:cs="Times New Roman"/>
                <w:bCs/>
                <w:sz w:val="28"/>
                <w:szCs w:val="28"/>
              </w:rPr>
              <w:t>Очі</w:t>
            </w:r>
            <w:r w:rsidR="00D2190E">
              <w:rPr>
                <w:rFonts w:ascii="Times New Roman" w:hAnsi="Times New Roman" w:cs="Times New Roman"/>
                <w:bCs/>
                <w:sz w:val="28"/>
                <w:szCs w:val="28"/>
              </w:rPr>
              <w:t>кувані д</w:t>
            </w:r>
            <w:r w:rsidRPr="00076E18">
              <w:rPr>
                <w:rFonts w:ascii="Times New Roman" w:hAnsi="Times New Roman" w:cs="Times New Roman"/>
                <w:bCs/>
                <w:sz w:val="28"/>
                <w:szCs w:val="28"/>
              </w:rPr>
              <w:t>оходи</w:t>
            </w:r>
          </w:p>
        </w:tc>
        <w:tc>
          <w:tcPr>
            <w:tcW w:w="7453" w:type="dxa"/>
            <w:vAlign w:val="center"/>
            <w:hideMark/>
          </w:tcPr>
          <w:p w:rsidR="00076E18" w:rsidRPr="00076E18" w:rsidRDefault="00076E18" w:rsidP="00D2190E">
            <w:pPr>
              <w:spacing w:after="0" w:line="360" w:lineRule="auto"/>
              <w:jc w:val="both"/>
              <w:rPr>
                <w:rFonts w:ascii="Times New Roman" w:hAnsi="Times New Roman" w:cs="Times New Roman"/>
                <w:sz w:val="28"/>
                <w:szCs w:val="28"/>
              </w:rPr>
            </w:pPr>
            <w:r w:rsidRPr="00076E18">
              <w:rPr>
                <w:rFonts w:ascii="Times New Roman" w:hAnsi="Times New Roman" w:cs="Times New Roman"/>
                <w:bCs/>
                <w:sz w:val="28"/>
                <w:szCs w:val="28"/>
              </w:rPr>
              <w:t>Кошти від НСЗУ</w:t>
            </w:r>
            <w:r w:rsidRPr="00076E18">
              <w:rPr>
                <w:rFonts w:ascii="Times New Roman" w:hAnsi="Times New Roman" w:cs="Times New Roman"/>
                <w:sz w:val="28"/>
                <w:szCs w:val="28"/>
              </w:rPr>
              <w:t xml:space="preserve"> (за пакетами ПМГ), </w:t>
            </w:r>
            <w:r w:rsidRPr="00076E18">
              <w:rPr>
                <w:rFonts w:ascii="Times New Roman" w:hAnsi="Times New Roman" w:cs="Times New Roman"/>
                <w:bCs/>
                <w:sz w:val="28"/>
                <w:szCs w:val="28"/>
              </w:rPr>
              <w:t>надходження від платних послуг</w:t>
            </w:r>
            <w:r w:rsidRPr="00076E18">
              <w:rPr>
                <w:rFonts w:ascii="Times New Roman" w:hAnsi="Times New Roman" w:cs="Times New Roman"/>
                <w:sz w:val="28"/>
                <w:szCs w:val="28"/>
              </w:rPr>
              <w:t xml:space="preserve"> (приватний чек), </w:t>
            </w:r>
            <w:r w:rsidRPr="00076E18">
              <w:rPr>
                <w:rFonts w:ascii="Times New Roman" w:hAnsi="Times New Roman" w:cs="Times New Roman"/>
                <w:bCs/>
                <w:sz w:val="28"/>
                <w:szCs w:val="28"/>
              </w:rPr>
              <w:t>благодійна допомога</w:t>
            </w:r>
            <w:r w:rsidRPr="00076E18">
              <w:rPr>
                <w:rFonts w:ascii="Times New Roman" w:hAnsi="Times New Roman" w:cs="Times New Roman"/>
                <w:sz w:val="28"/>
                <w:szCs w:val="28"/>
              </w:rPr>
              <w:t xml:space="preserve">, </w:t>
            </w:r>
            <w:r w:rsidRPr="00076E18">
              <w:rPr>
                <w:rFonts w:ascii="Times New Roman" w:hAnsi="Times New Roman" w:cs="Times New Roman"/>
                <w:bCs/>
                <w:sz w:val="28"/>
                <w:szCs w:val="28"/>
              </w:rPr>
              <w:t>реклама</w:t>
            </w:r>
            <w:r w:rsidRPr="00076E18">
              <w:rPr>
                <w:rFonts w:ascii="Times New Roman" w:hAnsi="Times New Roman" w:cs="Times New Roman"/>
                <w:sz w:val="28"/>
                <w:szCs w:val="28"/>
              </w:rPr>
              <w:t xml:space="preserve"> та </w:t>
            </w:r>
            <w:r w:rsidRPr="00076E18">
              <w:rPr>
                <w:rFonts w:ascii="Times New Roman" w:hAnsi="Times New Roman" w:cs="Times New Roman"/>
                <w:bCs/>
                <w:sz w:val="28"/>
                <w:szCs w:val="28"/>
              </w:rPr>
              <w:t>середній чек</w:t>
            </w:r>
            <w:r w:rsidRPr="00076E18">
              <w:rPr>
                <w:rFonts w:ascii="Times New Roman" w:hAnsi="Times New Roman" w:cs="Times New Roman"/>
                <w:sz w:val="28"/>
                <w:szCs w:val="28"/>
              </w:rPr>
              <w:t xml:space="preserve"> пацієнта.</w:t>
            </w:r>
          </w:p>
        </w:tc>
      </w:tr>
      <w:tr w:rsidR="00076E18" w:rsidRPr="00076E18" w:rsidTr="00D2190E">
        <w:trPr>
          <w:tblCellSpacing w:w="15" w:type="dxa"/>
        </w:trPr>
        <w:tc>
          <w:tcPr>
            <w:tcW w:w="0" w:type="auto"/>
            <w:vAlign w:val="center"/>
            <w:hideMark/>
          </w:tcPr>
          <w:p w:rsidR="00076E18" w:rsidRPr="00076E18" w:rsidRDefault="00932E1D" w:rsidP="00D2190E">
            <w:pPr>
              <w:spacing w:line="360" w:lineRule="auto"/>
              <w:jc w:val="center"/>
              <w:rPr>
                <w:rFonts w:ascii="Times New Roman" w:hAnsi="Times New Roman" w:cs="Times New Roman"/>
                <w:sz w:val="28"/>
                <w:szCs w:val="28"/>
              </w:rPr>
            </w:pPr>
            <w:r>
              <w:rPr>
                <w:rFonts w:ascii="Times New Roman" w:hAnsi="Times New Roman" w:cs="Times New Roman"/>
                <w:bCs/>
                <w:sz w:val="28"/>
                <w:szCs w:val="28"/>
              </w:rPr>
              <w:t>Очікувані в</w:t>
            </w:r>
            <w:r w:rsidR="00076E18" w:rsidRPr="00076E18">
              <w:rPr>
                <w:rFonts w:ascii="Times New Roman" w:hAnsi="Times New Roman" w:cs="Times New Roman"/>
                <w:bCs/>
                <w:sz w:val="28"/>
                <w:szCs w:val="28"/>
              </w:rPr>
              <w:t>итрати</w:t>
            </w:r>
          </w:p>
        </w:tc>
        <w:tc>
          <w:tcPr>
            <w:tcW w:w="7453" w:type="dxa"/>
            <w:vAlign w:val="center"/>
            <w:hideMark/>
          </w:tcPr>
          <w:p w:rsidR="00076E18" w:rsidRPr="00076E18" w:rsidRDefault="00076E18" w:rsidP="00D2190E">
            <w:pPr>
              <w:spacing w:after="0" w:line="360" w:lineRule="auto"/>
              <w:jc w:val="both"/>
              <w:rPr>
                <w:rFonts w:ascii="Times New Roman" w:hAnsi="Times New Roman" w:cs="Times New Roman"/>
                <w:sz w:val="28"/>
                <w:szCs w:val="28"/>
              </w:rPr>
            </w:pPr>
            <w:r w:rsidRPr="00076E18">
              <w:rPr>
                <w:rFonts w:ascii="Times New Roman" w:hAnsi="Times New Roman" w:cs="Times New Roman"/>
                <w:bCs/>
                <w:sz w:val="28"/>
                <w:szCs w:val="28"/>
              </w:rPr>
              <w:t>Капітальні</w:t>
            </w:r>
            <w:r w:rsidRPr="00076E18">
              <w:rPr>
                <w:rFonts w:ascii="Times New Roman" w:hAnsi="Times New Roman" w:cs="Times New Roman"/>
                <w:sz w:val="28"/>
                <w:szCs w:val="28"/>
              </w:rPr>
              <w:t xml:space="preserve"> (реєстрація, ліцензування, ремонт, обладнання, меблі, початковий рекламний бюджет). </w:t>
            </w:r>
            <w:r w:rsidRPr="00076E18">
              <w:rPr>
                <w:rFonts w:ascii="Times New Roman" w:hAnsi="Times New Roman" w:cs="Times New Roman"/>
                <w:bCs/>
                <w:sz w:val="28"/>
                <w:szCs w:val="28"/>
              </w:rPr>
              <w:t>Поточні</w:t>
            </w:r>
            <w:r w:rsidRPr="00076E18">
              <w:rPr>
                <w:rFonts w:ascii="Times New Roman" w:hAnsi="Times New Roman" w:cs="Times New Roman"/>
                <w:sz w:val="28"/>
                <w:szCs w:val="28"/>
              </w:rPr>
              <w:t xml:space="preserve"> (зарплата, комунальні послуги, оренда, медикаменти, банківські послуги).</w:t>
            </w:r>
          </w:p>
        </w:tc>
      </w:tr>
      <w:tr w:rsidR="00076E18" w:rsidRPr="00076E18" w:rsidTr="00D2190E">
        <w:trPr>
          <w:tblCellSpacing w:w="15" w:type="dxa"/>
        </w:trPr>
        <w:tc>
          <w:tcPr>
            <w:tcW w:w="0" w:type="auto"/>
            <w:vAlign w:val="center"/>
            <w:hideMark/>
          </w:tcPr>
          <w:p w:rsidR="00076E18" w:rsidRPr="00076E18" w:rsidRDefault="00932E1D" w:rsidP="00D2190E">
            <w:pPr>
              <w:spacing w:line="360" w:lineRule="auto"/>
              <w:jc w:val="center"/>
              <w:rPr>
                <w:rFonts w:ascii="Times New Roman" w:hAnsi="Times New Roman" w:cs="Times New Roman"/>
                <w:sz w:val="28"/>
                <w:szCs w:val="28"/>
              </w:rPr>
            </w:pPr>
            <w:r>
              <w:rPr>
                <w:rFonts w:ascii="Times New Roman" w:hAnsi="Times New Roman" w:cs="Times New Roman"/>
                <w:bCs/>
                <w:sz w:val="28"/>
                <w:szCs w:val="28"/>
              </w:rPr>
              <w:t>Фінансові р</w:t>
            </w:r>
            <w:r w:rsidR="00076E18" w:rsidRPr="00076E18">
              <w:rPr>
                <w:rFonts w:ascii="Times New Roman" w:hAnsi="Times New Roman" w:cs="Times New Roman"/>
                <w:bCs/>
                <w:sz w:val="28"/>
                <w:szCs w:val="28"/>
              </w:rPr>
              <w:t>езультати</w:t>
            </w:r>
          </w:p>
        </w:tc>
        <w:tc>
          <w:tcPr>
            <w:tcW w:w="7453" w:type="dxa"/>
            <w:vAlign w:val="center"/>
            <w:hideMark/>
          </w:tcPr>
          <w:p w:rsidR="00076E18" w:rsidRPr="00076E18" w:rsidRDefault="00076E18" w:rsidP="00D2190E">
            <w:pPr>
              <w:spacing w:after="0" w:line="360" w:lineRule="auto"/>
              <w:jc w:val="both"/>
              <w:rPr>
                <w:rFonts w:ascii="Times New Roman" w:hAnsi="Times New Roman" w:cs="Times New Roman"/>
                <w:sz w:val="28"/>
                <w:szCs w:val="28"/>
              </w:rPr>
            </w:pPr>
            <w:r w:rsidRPr="00076E18">
              <w:rPr>
                <w:rFonts w:ascii="Times New Roman" w:hAnsi="Times New Roman" w:cs="Times New Roman"/>
                <w:bCs/>
                <w:sz w:val="28"/>
                <w:szCs w:val="28"/>
              </w:rPr>
              <w:t>Валовий дохід</w:t>
            </w:r>
            <w:r w:rsidRPr="00076E18">
              <w:rPr>
                <w:rFonts w:ascii="Times New Roman" w:hAnsi="Times New Roman" w:cs="Times New Roman"/>
                <w:sz w:val="28"/>
                <w:szCs w:val="28"/>
              </w:rPr>
              <w:t xml:space="preserve"> та </w:t>
            </w:r>
            <w:r w:rsidRPr="00076E18">
              <w:rPr>
                <w:rFonts w:ascii="Times New Roman" w:hAnsi="Times New Roman" w:cs="Times New Roman"/>
                <w:bCs/>
                <w:sz w:val="28"/>
                <w:szCs w:val="28"/>
              </w:rPr>
              <w:t>Прибуток/Збиток</w:t>
            </w:r>
            <w:r w:rsidRPr="00076E18">
              <w:rPr>
                <w:rFonts w:ascii="Times New Roman" w:hAnsi="Times New Roman" w:cs="Times New Roman"/>
                <w:sz w:val="28"/>
                <w:szCs w:val="28"/>
              </w:rPr>
              <w:t xml:space="preserve"> від операційної діяльності (в ідеалі, прибуток $ &gt;$ витрати $).</w:t>
            </w:r>
          </w:p>
        </w:tc>
      </w:tr>
      <w:tr w:rsidR="00076E18" w:rsidRPr="00076E18" w:rsidTr="00D2190E">
        <w:trPr>
          <w:tblCellSpacing w:w="15" w:type="dxa"/>
        </w:trPr>
        <w:tc>
          <w:tcPr>
            <w:tcW w:w="0" w:type="auto"/>
            <w:vAlign w:val="center"/>
            <w:hideMark/>
          </w:tcPr>
          <w:p w:rsidR="00076E18" w:rsidRPr="00076E18" w:rsidRDefault="00932E1D" w:rsidP="00D2190E">
            <w:pPr>
              <w:spacing w:line="360" w:lineRule="auto"/>
              <w:jc w:val="center"/>
              <w:rPr>
                <w:rFonts w:ascii="Times New Roman" w:hAnsi="Times New Roman" w:cs="Times New Roman"/>
                <w:sz w:val="28"/>
                <w:szCs w:val="28"/>
              </w:rPr>
            </w:pPr>
            <w:r>
              <w:rPr>
                <w:rFonts w:ascii="Times New Roman" w:hAnsi="Times New Roman" w:cs="Times New Roman"/>
                <w:bCs/>
                <w:sz w:val="28"/>
                <w:szCs w:val="28"/>
              </w:rPr>
              <w:t>Невід'ємні п</w:t>
            </w:r>
            <w:r w:rsidR="00076E18" w:rsidRPr="00076E18">
              <w:rPr>
                <w:rFonts w:ascii="Times New Roman" w:hAnsi="Times New Roman" w:cs="Times New Roman"/>
                <w:bCs/>
                <w:sz w:val="28"/>
                <w:szCs w:val="28"/>
              </w:rPr>
              <w:t>латежі</w:t>
            </w:r>
          </w:p>
        </w:tc>
        <w:tc>
          <w:tcPr>
            <w:tcW w:w="7453" w:type="dxa"/>
            <w:vAlign w:val="center"/>
            <w:hideMark/>
          </w:tcPr>
          <w:p w:rsidR="00076E18" w:rsidRPr="00076E18" w:rsidRDefault="00076E18" w:rsidP="00D2190E">
            <w:pPr>
              <w:spacing w:after="0" w:line="360" w:lineRule="auto"/>
              <w:jc w:val="both"/>
              <w:rPr>
                <w:rFonts w:ascii="Times New Roman" w:hAnsi="Times New Roman" w:cs="Times New Roman"/>
                <w:sz w:val="28"/>
                <w:szCs w:val="28"/>
              </w:rPr>
            </w:pPr>
            <w:r w:rsidRPr="00076E18">
              <w:rPr>
                <w:rFonts w:ascii="Times New Roman" w:hAnsi="Times New Roman" w:cs="Times New Roman"/>
                <w:sz w:val="28"/>
                <w:szCs w:val="28"/>
              </w:rPr>
              <w:t>Податки, збори до бюджету.</w:t>
            </w:r>
          </w:p>
        </w:tc>
      </w:tr>
      <w:tr w:rsidR="00076E18" w:rsidRPr="00076E18" w:rsidTr="00D2190E">
        <w:trPr>
          <w:tblCellSpacing w:w="15" w:type="dxa"/>
        </w:trPr>
        <w:tc>
          <w:tcPr>
            <w:tcW w:w="0" w:type="auto"/>
            <w:vAlign w:val="center"/>
            <w:hideMark/>
          </w:tcPr>
          <w:p w:rsidR="00076E18" w:rsidRPr="00076E18" w:rsidRDefault="00932E1D" w:rsidP="00D2190E">
            <w:pPr>
              <w:spacing w:line="360" w:lineRule="auto"/>
              <w:jc w:val="center"/>
              <w:rPr>
                <w:rFonts w:ascii="Times New Roman" w:hAnsi="Times New Roman" w:cs="Times New Roman"/>
                <w:sz w:val="28"/>
                <w:szCs w:val="28"/>
              </w:rPr>
            </w:pPr>
            <w:r>
              <w:rPr>
                <w:rFonts w:ascii="Times New Roman" w:hAnsi="Times New Roman" w:cs="Times New Roman"/>
                <w:bCs/>
                <w:sz w:val="28"/>
                <w:szCs w:val="28"/>
              </w:rPr>
              <w:t>Індикатори для а</w:t>
            </w:r>
            <w:r w:rsidR="00076E18" w:rsidRPr="00076E18">
              <w:rPr>
                <w:rFonts w:ascii="Times New Roman" w:hAnsi="Times New Roman" w:cs="Times New Roman"/>
                <w:bCs/>
                <w:sz w:val="28"/>
                <w:szCs w:val="28"/>
              </w:rPr>
              <w:t>налізу</w:t>
            </w:r>
          </w:p>
        </w:tc>
        <w:tc>
          <w:tcPr>
            <w:tcW w:w="7453" w:type="dxa"/>
            <w:vAlign w:val="center"/>
            <w:hideMark/>
          </w:tcPr>
          <w:p w:rsidR="00076E18" w:rsidRPr="00076E18" w:rsidRDefault="00076E18" w:rsidP="00D2190E">
            <w:pPr>
              <w:spacing w:after="0" w:line="360" w:lineRule="auto"/>
              <w:jc w:val="both"/>
              <w:rPr>
                <w:rFonts w:ascii="Times New Roman" w:hAnsi="Times New Roman" w:cs="Times New Roman"/>
                <w:sz w:val="28"/>
                <w:szCs w:val="28"/>
              </w:rPr>
            </w:pPr>
            <w:r w:rsidRPr="00076E18">
              <w:rPr>
                <w:rFonts w:ascii="Times New Roman" w:hAnsi="Times New Roman" w:cs="Times New Roman"/>
                <w:bCs/>
                <w:sz w:val="28"/>
                <w:szCs w:val="28"/>
              </w:rPr>
              <w:t>Коефіцієнт оновлення основних засобів</w:t>
            </w:r>
            <w:r w:rsidRPr="00076E18">
              <w:rPr>
                <w:rFonts w:ascii="Times New Roman" w:hAnsi="Times New Roman" w:cs="Times New Roman"/>
                <w:sz w:val="28"/>
                <w:szCs w:val="28"/>
              </w:rPr>
              <w:t xml:space="preserve"> (рекомендовано до </w:t>
            </w:r>
            <w:r w:rsidRPr="00076E18">
              <w:rPr>
                <w:rFonts w:ascii="Times New Roman" w:hAnsi="Times New Roman" w:cs="Times New Roman"/>
                <w:bCs/>
                <w:sz w:val="28"/>
                <w:szCs w:val="28"/>
              </w:rPr>
              <w:t>20%</w:t>
            </w:r>
            <w:r w:rsidRPr="00076E18">
              <w:rPr>
                <w:rFonts w:ascii="Times New Roman" w:hAnsi="Times New Roman" w:cs="Times New Roman"/>
                <w:sz w:val="28"/>
                <w:szCs w:val="28"/>
              </w:rPr>
              <w:t xml:space="preserve">), </w:t>
            </w:r>
            <w:r w:rsidRPr="00076E18">
              <w:rPr>
                <w:rFonts w:ascii="Times New Roman" w:hAnsi="Times New Roman" w:cs="Times New Roman"/>
                <w:bCs/>
                <w:sz w:val="28"/>
                <w:szCs w:val="28"/>
              </w:rPr>
              <w:t>зростання середньої заробітної плати</w:t>
            </w:r>
            <w:r w:rsidRPr="00076E18">
              <w:rPr>
                <w:rFonts w:ascii="Times New Roman" w:hAnsi="Times New Roman" w:cs="Times New Roman"/>
                <w:sz w:val="28"/>
                <w:szCs w:val="28"/>
              </w:rPr>
              <w:t xml:space="preserve"> (не менше </w:t>
            </w:r>
            <w:r w:rsidRPr="00076E18">
              <w:rPr>
                <w:rFonts w:ascii="Times New Roman" w:hAnsi="Times New Roman" w:cs="Times New Roman"/>
                <w:bCs/>
                <w:sz w:val="28"/>
                <w:szCs w:val="28"/>
              </w:rPr>
              <w:t>30%</w:t>
            </w:r>
            <w:r w:rsidRPr="00076E18">
              <w:rPr>
                <w:rFonts w:ascii="Times New Roman" w:hAnsi="Times New Roman" w:cs="Times New Roman"/>
                <w:sz w:val="28"/>
                <w:szCs w:val="28"/>
              </w:rPr>
              <w:t xml:space="preserve">), </w:t>
            </w:r>
            <w:r w:rsidRPr="00076E18">
              <w:rPr>
                <w:rFonts w:ascii="Times New Roman" w:hAnsi="Times New Roman" w:cs="Times New Roman"/>
                <w:bCs/>
                <w:sz w:val="28"/>
                <w:szCs w:val="28"/>
              </w:rPr>
              <w:t>зростання доходу за договором із НСЗУ</w:t>
            </w:r>
            <w:r w:rsidRPr="00076E18">
              <w:rPr>
                <w:rFonts w:ascii="Times New Roman" w:hAnsi="Times New Roman" w:cs="Times New Roman"/>
                <w:sz w:val="28"/>
                <w:szCs w:val="28"/>
              </w:rPr>
              <w:t xml:space="preserve"> (не менше </w:t>
            </w:r>
            <w:r w:rsidRPr="00076E18">
              <w:rPr>
                <w:rFonts w:ascii="Times New Roman" w:hAnsi="Times New Roman" w:cs="Times New Roman"/>
                <w:bCs/>
                <w:sz w:val="28"/>
                <w:szCs w:val="28"/>
              </w:rPr>
              <w:t>10%</w:t>
            </w:r>
            <w:r w:rsidRPr="00076E18">
              <w:rPr>
                <w:rFonts w:ascii="Times New Roman" w:hAnsi="Times New Roman" w:cs="Times New Roman"/>
                <w:sz w:val="28"/>
                <w:szCs w:val="28"/>
              </w:rPr>
              <w:t>).</w:t>
            </w:r>
          </w:p>
        </w:tc>
      </w:tr>
    </w:tbl>
    <w:p w:rsidR="00076E18" w:rsidRPr="00932E1D" w:rsidRDefault="00932E1D" w:rsidP="004E2ACD">
      <w:pPr>
        <w:pStyle w:val="a3"/>
        <w:widowControl w:val="0"/>
        <w:suppressAutoHyphens/>
        <w:spacing w:before="0" w:beforeAutospacing="0" w:after="0" w:afterAutospacing="0" w:line="360" w:lineRule="auto"/>
        <w:ind w:left="426"/>
        <w:jc w:val="both"/>
        <w:rPr>
          <w:sz w:val="28"/>
          <w:szCs w:val="28"/>
          <w:lang w:val="uk-UA"/>
        </w:rPr>
      </w:pPr>
      <w:r w:rsidRPr="00932E1D">
        <w:rPr>
          <w:sz w:val="28"/>
          <w:szCs w:val="28"/>
          <w:lang w:val="uk-UA"/>
        </w:rPr>
        <w:t>Опрацьовано автором на основі [43, 44, 45, 46]</w:t>
      </w:r>
    </w:p>
    <w:p w:rsidR="00932E1D" w:rsidRPr="00932E1D" w:rsidRDefault="00932E1D" w:rsidP="00932E1D">
      <w:pPr>
        <w:spacing w:after="0" w:line="360" w:lineRule="auto"/>
        <w:ind w:firstLine="709"/>
        <w:jc w:val="both"/>
        <w:rPr>
          <w:rFonts w:ascii="Times New Roman" w:eastAsia="Times New Roman" w:hAnsi="Times New Roman" w:cs="Times New Roman"/>
          <w:sz w:val="28"/>
          <w:szCs w:val="28"/>
          <w:lang w:eastAsia="ru-RU"/>
        </w:rPr>
      </w:pPr>
      <w:r w:rsidRPr="00932E1D">
        <w:rPr>
          <w:rFonts w:ascii="Times New Roman" w:eastAsia="Times New Roman" w:hAnsi="Times New Roman" w:cs="Times New Roman"/>
          <w:bCs/>
          <w:sz w:val="28"/>
          <w:szCs w:val="28"/>
          <w:lang w:eastAsia="ru-RU"/>
        </w:rPr>
        <w:t>Актуальність</w:t>
      </w:r>
      <w:r w:rsidRPr="00932E1D">
        <w:rPr>
          <w:rFonts w:ascii="Times New Roman" w:eastAsia="Times New Roman" w:hAnsi="Times New Roman" w:cs="Times New Roman"/>
          <w:sz w:val="28"/>
          <w:szCs w:val="28"/>
          <w:lang w:eastAsia="ru-RU"/>
        </w:rPr>
        <w:t xml:space="preserve"> організації ключових аспектів управління проєктами в медичному бізнесі (стратегія, послуги, маркетинг, організація та фінанси) зумовлена </w:t>
      </w:r>
      <w:r w:rsidRPr="00932E1D">
        <w:rPr>
          <w:rFonts w:ascii="Times New Roman" w:eastAsia="Times New Roman" w:hAnsi="Times New Roman" w:cs="Times New Roman"/>
          <w:bCs/>
          <w:sz w:val="28"/>
          <w:szCs w:val="28"/>
          <w:lang w:eastAsia="ru-RU"/>
        </w:rPr>
        <w:t>динамічністю реформ, зростанням конкуренції та необхідністю підвищення якості медичних послуг</w:t>
      </w:r>
      <w:r w:rsidRPr="00932E1D">
        <w:rPr>
          <w:rFonts w:ascii="Times New Roman" w:eastAsia="Times New Roman" w:hAnsi="Times New Roman" w:cs="Times New Roman"/>
          <w:sz w:val="28"/>
          <w:szCs w:val="28"/>
          <w:lang w:eastAsia="ru-RU"/>
        </w:rPr>
        <w:t xml:space="preserve"> при обмежених ресурсах.</w:t>
      </w:r>
    </w:p>
    <w:p w:rsidR="00932E1D" w:rsidRPr="00932E1D" w:rsidRDefault="00932E1D" w:rsidP="00932E1D">
      <w:pPr>
        <w:spacing w:after="0" w:line="360" w:lineRule="auto"/>
        <w:ind w:firstLine="709"/>
        <w:jc w:val="both"/>
        <w:rPr>
          <w:rFonts w:ascii="Times New Roman" w:eastAsia="Times New Roman" w:hAnsi="Times New Roman" w:cs="Times New Roman"/>
          <w:sz w:val="28"/>
          <w:szCs w:val="28"/>
          <w:lang w:eastAsia="ru-RU"/>
        </w:rPr>
      </w:pPr>
      <w:r w:rsidRPr="00932E1D">
        <w:rPr>
          <w:rFonts w:ascii="Times New Roman" w:eastAsia="Times New Roman" w:hAnsi="Times New Roman" w:cs="Times New Roman"/>
          <w:sz w:val="28"/>
          <w:szCs w:val="28"/>
          <w:lang w:eastAsia="ru-RU"/>
        </w:rPr>
        <w:t xml:space="preserve">Управління проєктами дозволяє медичним закладам (як державним, що реформуються, так і приватним) ефективно </w:t>
      </w:r>
      <w:r w:rsidRPr="00932E1D">
        <w:rPr>
          <w:rFonts w:ascii="Times New Roman" w:eastAsia="Times New Roman" w:hAnsi="Times New Roman" w:cs="Times New Roman"/>
          <w:bCs/>
          <w:sz w:val="28"/>
          <w:szCs w:val="28"/>
          <w:lang w:eastAsia="ru-RU"/>
        </w:rPr>
        <w:t>трансформувати ідеї у вимірні результати</w:t>
      </w:r>
      <w:r w:rsidRPr="00932E1D">
        <w:rPr>
          <w:rFonts w:ascii="Times New Roman" w:eastAsia="Times New Roman" w:hAnsi="Times New Roman" w:cs="Times New Roman"/>
          <w:sz w:val="28"/>
          <w:szCs w:val="28"/>
          <w:lang w:eastAsia="ru-RU"/>
        </w:rPr>
        <w:t>, забезпечуючи сталість та конкурентоспроможність.</w:t>
      </w:r>
    </w:p>
    <w:p w:rsidR="006C12E8" w:rsidRPr="00932E1D" w:rsidRDefault="006C12E8" w:rsidP="006C12E8">
      <w:pPr>
        <w:widowControl w:val="0"/>
        <w:suppressAutoHyphens/>
        <w:spacing w:after="0" w:line="360" w:lineRule="auto"/>
        <w:jc w:val="both"/>
        <w:rPr>
          <w:rFonts w:ascii="Times New Roman" w:eastAsia="Times New Roman" w:hAnsi="Times New Roman" w:cs="Times New Roman"/>
          <w:sz w:val="28"/>
          <w:szCs w:val="28"/>
          <w:lang w:val="ru-RU"/>
        </w:rPr>
      </w:pPr>
    </w:p>
    <w:p w:rsidR="00932E1D" w:rsidRDefault="00932E1D" w:rsidP="00932E1D">
      <w:pPr>
        <w:widowControl w:val="0"/>
        <w:suppressAutoHyphens/>
        <w:spacing w:after="0" w:line="360" w:lineRule="auto"/>
        <w:ind w:firstLine="709"/>
        <w:jc w:val="both"/>
        <w:rPr>
          <w:rFonts w:ascii="Times New Roman" w:eastAsia="Times New Roman" w:hAnsi="Times New Roman" w:cs="Times New Roman"/>
          <w:sz w:val="28"/>
          <w:szCs w:val="28"/>
        </w:rPr>
      </w:pPr>
    </w:p>
    <w:p w:rsidR="006C12E8" w:rsidRPr="00744DA0" w:rsidRDefault="006C12E8" w:rsidP="00CA482F">
      <w:pPr>
        <w:widowControl w:val="0"/>
        <w:suppressAutoHyphens/>
        <w:spacing w:after="0" w:line="360" w:lineRule="auto"/>
        <w:ind w:firstLine="426"/>
        <w:jc w:val="center"/>
        <w:rPr>
          <w:rFonts w:ascii="Times New Roman" w:eastAsia="Times New Roman" w:hAnsi="Times New Roman" w:cs="Times New Roman"/>
          <w:b/>
          <w:sz w:val="28"/>
          <w:szCs w:val="28"/>
        </w:rPr>
      </w:pPr>
      <w:r w:rsidRPr="00744DA0">
        <w:rPr>
          <w:rFonts w:ascii="Times New Roman" w:eastAsia="Times New Roman" w:hAnsi="Times New Roman" w:cs="Times New Roman"/>
          <w:b/>
          <w:sz w:val="28"/>
          <w:szCs w:val="28"/>
        </w:rPr>
        <w:t>Висновок до розділу 1</w:t>
      </w:r>
    </w:p>
    <w:p w:rsidR="006C12E8" w:rsidRDefault="00BC7C51" w:rsidP="00BC7C51">
      <w:pPr>
        <w:widowControl w:val="0"/>
        <w:spacing w:after="0" w:line="360" w:lineRule="auto"/>
        <w:ind w:firstLine="851"/>
        <w:jc w:val="both"/>
        <w:rPr>
          <w:rFonts w:ascii="Times New Roman" w:hAnsi="Times New Roman" w:cs="Times New Roman"/>
          <w:sz w:val="28"/>
          <w:szCs w:val="28"/>
        </w:rPr>
      </w:pPr>
      <w:r w:rsidRPr="00BC7C51">
        <w:rPr>
          <w:rFonts w:ascii="Times New Roman" w:hAnsi="Times New Roman" w:cs="Times New Roman"/>
          <w:sz w:val="28"/>
          <w:szCs w:val="28"/>
        </w:rPr>
        <w:t>Проєктне планування приватного медичного бізнесу в умовах війни вимагає радикальної трансформації від традиційних бізнес-моделей до високоадаптивних, ризикоорієнтованих та соціально відповідальних проєктів. Ключовими елементами успішного планування є забезпечення фізичної безпеки, фокус на змінених потребах населення (ВПО, реабілітація) та ефективне управління міграційними потоками медичних кадрів. Здатність приватного сектору генерувати значні доходи навіть під час війни підкреслює його критичну роль у підтримці стійкості української системи охорони здоров'я. Успішні проєкти в цій сфері будуть орієнтовані на швидкість реалізації, гнучкість та інтеграцію з державними та міжнародними ініціативами.</w:t>
      </w:r>
    </w:p>
    <w:p w:rsidR="00932E1D" w:rsidRPr="00732A77" w:rsidRDefault="00932E1D" w:rsidP="00732A77">
      <w:pPr>
        <w:widowControl w:val="0"/>
        <w:spacing w:after="0" w:line="360" w:lineRule="auto"/>
        <w:ind w:firstLine="851"/>
        <w:jc w:val="both"/>
        <w:rPr>
          <w:rFonts w:ascii="Times New Roman" w:hAnsi="Times New Roman" w:cs="Times New Roman"/>
          <w:sz w:val="28"/>
          <w:szCs w:val="28"/>
        </w:rPr>
      </w:pPr>
      <w:r w:rsidRPr="00732A77">
        <w:rPr>
          <w:rFonts w:ascii="Times New Roman" w:hAnsi="Times New Roman" w:cs="Times New Roman"/>
          <w:sz w:val="28"/>
          <w:szCs w:val="28"/>
        </w:rPr>
        <w:t>Медичний бізнес постійно впроваджує нові технології, протоколи лікування та інформаційні системи (МІС). Управління проєктами є єдиним ефективним інструментом для планового, контрольованого та вчасного впровадження цих змін.</w:t>
      </w:r>
    </w:p>
    <w:p w:rsidR="00932E1D" w:rsidRPr="00732A77" w:rsidRDefault="00932E1D" w:rsidP="00732A77">
      <w:pPr>
        <w:widowControl w:val="0"/>
        <w:spacing w:after="0" w:line="360" w:lineRule="auto"/>
        <w:ind w:firstLine="851"/>
        <w:jc w:val="both"/>
        <w:rPr>
          <w:rFonts w:ascii="Times New Roman" w:hAnsi="Times New Roman" w:cs="Times New Roman"/>
          <w:sz w:val="28"/>
          <w:szCs w:val="28"/>
        </w:rPr>
      </w:pPr>
      <w:r w:rsidRPr="00732A77">
        <w:rPr>
          <w:rFonts w:ascii="Times New Roman" w:hAnsi="Times New Roman" w:cs="Times New Roman"/>
          <w:sz w:val="28"/>
          <w:szCs w:val="28"/>
        </w:rPr>
        <w:t>Швидкість адаптації до вимог ринку (наприклад, зміна тарифів НСЗУ, поява нових діагностичних методів) критично важлива. Проєктний менеджмент дозволяє швидко реагувати на ці зовнішні виклики.</w:t>
      </w:r>
    </w:p>
    <w:p w:rsidR="00932E1D" w:rsidRPr="00732A77" w:rsidRDefault="00932E1D" w:rsidP="00732A77">
      <w:pPr>
        <w:widowControl w:val="0"/>
        <w:spacing w:after="0" w:line="360" w:lineRule="auto"/>
        <w:ind w:firstLine="851"/>
        <w:jc w:val="both"/>
        <w:rPr>
          <w:rFonts w:ascii="Times New Roman" w:hAnsi="Times New Roman" w:cs="Times New Roman"/>
          <w:sz w:val="28"/>
          <w:szCs w:val="28"/>
        </w:rPr>
      </w:pPr>
      <w:r w:rsidRPr="00732A77">
        <w:rPr>
          <w:rFonts w:ascii="Times New Roman" w:hAnsi="Times New Roman" w:cs="Times New Roman"/>
          <w:sz w:val="28"/>
          <w:szCs w:val="28"/>
        </w:rPr>
        <w:t>Переваги впровадження проєктного управління в медичному бізнесі ми бачимо в наступному:</w:t>
      </w:r>
    </w:p>
    <w:p w:rsidR="00932E1D" w:rsidRPr="00932E1D" w:rsidRDefault="00732A77" w:rsidP="00732A7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932E1D" w:rsidRPr="00932E1D">
        <w:rPr>
          <w:rFonts w:ascii="Times New Roman" w:hAnsi="Times New Roman" w:cs="Times New Roman"/>
          <w:sz w:val="28"/>
          <w:szCs w:val="28"/>
        </w:rPr>
        <w:t xml:space="preserve">  Оптимізація ресурсів: </w:t>
      </w:r>
      <w:r>
        <w:rPr>
          <w:rFonts w:ascii="Times New Roman" w:hAnsi="Times New Roman" w:cs="Times New Roman"/>
          <w:sz w:val="28"/>
          <w:szCs w:val="28"/>
        </w:rPr>
        <w:t>у</w:t>
      </w:r>
      <w:r w:rsidR="00932E1D" w:rsidRPr="00932E1D">
        <w:rPr>
          <w:rFonts w:ascii="Times New Roman" w:hAnsi="Times New Roman" w:cs="Times New Roman"/>
          <w:sz w:val="28"/>
          <w:szCs w:val="28"/>
        </w:rPr>
        <w:t xml:space="preserve"> медицині ресурси (час лікаря, обладнання, ліжко-місця) є жорстко обмеженими. Проєктне управління мінімізує боротьбу між відділами за ресурси та оптимізує їх розподіл для досягнення цілей.</w:t>
      </w:r>
    </w:p>
    <w:p w:rsidR="00932E1D" w:rsidRPr="00932E1D" w:rsidRDefault="00732A77" w:rsidP="00732A7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932E1D" w:rsidRPr="00932E1D">
        <w:rPr>
          <w:rFonts w:ascii="Times New Roman" w:hAnsi="Times New Roman" w:cs="Times New Roman"/>
          <w:sz w:val="28"/>
          <w:szCs w:val="28"/>
        </w:rPr>
        <w:t xml:space="preserve">  Якість та безпека пацієнтів: </w:t>
      </w:r>
      <w:r>
        <w:rPr>
          <w:rFonts w:ascii="Times New Roman" w:hAnsi="Times New Roman" w:cs="Times New Roman"/>
          <w:sz w:val="28"/>
          <w:szCs w:val="28"/>
        </w:rPr>
        <w:t>к</w:t>
      </w:r>
      <w:r w:rsidR="00932E1D" w:rsidRPr="00932E1D">
        <w:rPr>
          <w:rFonts w:ascii="Times New Roman" w:hAnsi="Times New Roman" w:cs="Times New Roman"/>
          <w:sz w:val="28"/>
          <w:szCs w:val="28"/>
        </w:rPr>
        <w:t>ожен проєкт (наприклад, впровадження нової системи контролю інфекцій) безпосередньо впливає на якість послуг. Управління проєктами гарантує дотримання медичних стандартів та протоколів при впровадженні змін.</w:t>
      </w:r>
    </w:p>
    <w:p w:rsidR="00932E1D" w:rsidRPr="00932E1D" w:rsidRDefault="00732A77" w:rsidP="00732A77">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932E1D" w:rsidRPr="00932E1D">
        <w:rPr>
          <w:rFonts w:ascii="Times New Roman" w:hAnsi="Times New Roman" w:cs="Times New Roman"/>
          <w:sz w:val="28"/>
          <w:szCs w:val="28"/>
        </w:rPr>
        <w:t xml:space="preserve">Підвищення операційної ефективності: </w:t>
      </w:r>
      <w:r>
        <w:rPr>
          <w:rFonts w:ascii="Times New Roman" w:hAnsi="Times New Roman" w:cs="Times New Roman"/>
          <w:sz w:val="28"/>
          <w:szCs w:val="28"/>
        </w:rPr>
        <w:t>п</w:t>
      </w:r>
      <w:r w:rsidR="00932E1D" w:rsidRPr="00932E1D">
        <w:rPr>
          <w:rFonts w:ascii="Times New Roman" w:hAnsi="Times New Roman" w:cs="Times New Roman"/>
          <w:sz w:val="28"/>
          <w:szCs w:val="28"/>
        </w:rPr>
        <w:t>роєкти, спрямовані на вдосконалення внутрішніх процесів (наприклад, скорочення часу очікування пацієнтів, автоматизація документообігу), скорочують витрати та підвищують пропускну спроможність закладу.</w:t>
      </w:r>
    </w:p>
    <w:p w:rsidR="00932E1D" w:rsidRPr="00732A77" w:rsidRDefault="00732A77" w:rsidP="00732A77">
      <w:pPr>
        <w:pStyle w:val="a3"/>
        <w:spacing w:before="0" w:beforeAutospacing="0" w:after="0" w:afterAutospacing="0" w:line="360" w:lineRule="auto"/>
        <w:ind w:firstLine="426"/>
        <w:jc w:val="both"/>
        <w:rPr>
          <w:rFonts w:eastAsiaTheme="minorHAnsi"/>
          <w:sz w:val="28"/>
          <w:szCs w:val="28"/>
          <w:lang w:val="uk-UA" w:eastAsia="en-US"/>
        </w:rPr>
      </w:pPr>
      <w:r>
        <w:rPr>
          <w:rFonts w:eastAsiaTheme="minorHAnsi"/>
          <w:sz w:val="28"/>
          <w:szCs w:val="28"/>
          <w:lang w:val="uk-UA" w:eastAsia="en-US"/>
        </w:rPr>
        <w:t xml:space="preserve">- </w:t>
      </w:r>
      <w:r w:rsidR="00932E1D" w:rsidRPr="00732A77">
        <w:rPr>
          <w:rFonts w:eastAsiaTheme="minorHAnsi"/>
          <w:sz w:val="28"/>
          <w:szCs w:val="28"/>
          <w:lang w:val="uk-UA" w:eastAsia="en-US"/>
        </w:rPr>
        <w:t>Ефективне використання інвестицій (</w:t>
      </w:r>
      <w:r>
        <w:rPr>
          <w:rFonts w:eastAsiaTheme="minorHAnsi"/>
          <w:sz w:val="28"/>
          <w:szCs w:val="28"/>
          <w:lang w:val="uk-UA" w:eastAsia="en-US"/>
        </w:rPr>
        <w:t>ф</w:t>
      </w:r>
      <w:r w:rsidR="00932E1D" w:rsidRPr="00732A77">
        <w:rPr>
          <w:rFonts w:eastAsiaTheme="minorHAnsi"/>
          <w:sz w:val="28"/>
          <w:szCs w:val="28"/>
          <w:lang w:val="uk-UA" w:eastAsia="en-US"/>
        </w:rPr>
        <w:t>інанси): Будь-яка велика інвестиція (купівля дорогого томографа, будівництво корпусу) є проєктом. Проєктний менеджмент забезпечує своєчасне завершення проєкту в рамках затвердженого бюджету, запобігаючи перевитратам.</w:t>
      </w:r>
    </w:p>
    <w:p w:rsidR="00932E1D" w:rsidRPr="00732A77" w:rsidRDefault="00732A77" w:rsidP="00732A77">
      <w:pPr>
        <w:pStyle w:val="a3"/>
        <w:spacing w:before="0" w:beforeAutospacing="0" w:after="0" w:afterAutospacing="0" w:line="360" w:lineRule="auto"/>
        <w:ind w:firstLine="426"/>
        <w:jc w:val="both"/>
        <w:rPr>
          <w:rFonts w:eastAsiaTheme="minorHAnsi"/>
          <w:sz w:val="28"/>
          <w:szCs w:val="28"/>
          <w:lang w:val="uk-UA" w:eastAsia="en-US"/>
        </w:rPr>
      </w:pPr>
      <w:r>
        <w:rPr>
          <w:rFonts w:eastAsiaTheme="minorHAnsi"/>
          <w:sz w:val="28"/>
          <w:szCs w:val="28"/>
          <w:lang w:val="uk-UA" w:eastAsia="en-US"/>
        </w:rPr>
        <w:t xml:space="preserve">- </w:t>
      </w:r>
      <w:r w:rsidR="00932E1D" w:rsidRPr="00732A77">
        <w:rPr>
          <w:rFonts w:eastAsiaTheme="minorHAnsi"/>
          <w:sz w:val="28"/>
          <w:szCs w:val="28"/>
          <w:lang w:val="uk-UA" w:eastAsia="en-US"/>
        </w:rPr>
        <w:t>Прозорість та звітність (</w:t>
      </w:r>
      <w:r>
        <w:rPr>
          <w:rFonts w:eastAsiaTheme="minorHAnsi"/>
          <w:sz w:val="28"/>
          <w:szCs w:val="28"/>
          <w:lang w:val="uk-UA" w:eastAsia="en-US"/>
        </w:rPr>
        <w:t>ф</w:t>
      </w:r>
      <w:r w:rsidR="00932E1D" w:rsidRPr="00732A77">
        <w:rPr>
          <w:rFonts w:eastAsiaTheme="minorHAnsi"/>
          <w:sz w:val="28"/>
          <w:szCs w:val="28"/>
          <w:lang w:val="uk-UA" w:eastAsia="en-US"/>
        </w:rPr>
        <w:t>інанси): Залучаючи інвестиції або працюючи з державними коштами, медичні заклади повинні надавати чітку звітність. Проєктна методологія забезпечує прозорий облік витрат та результатів.</w:t>
      </w:r>
    </w:p>
    <w:p w:rsidR="00932E1D" w:rsidRPr="00732A77" w:rsidRDefault="00732A77" w:rsidP="00732A77">
      <w:pPr>
        <w:pStyle w:val="a3"/>
        <w:spacing w:before="0" w:beforeAutospacing="0" w:after="0" w:afterAutospacing="0" w:line="360" w:lineRule="auto"/>
        <w:ind w:firstLine="426"/>
        <w:jc w:val="both"/>
        <w:rPr>
          <w:rFonts w:eastAsiaTheme="minorHAnsi"/>
          <w:sz w:val="28"/>
          <w:szCs w:val="28"/>
          <w:lang w:val="uk-UA" w:eastAsia="en-US"/>
        </w:rPr>
      </w:pPr>
      <w:r>
        <w:rPr>
          <w:rFonts w:eastAsiaTheme="minorHAnsi"/>
          <w:sz w:val="28"/>
          <w:szCs w:val="28"/>
          <w:lang w:val="uk-UA" w:eastAsia="en-US"/>
        </w:rPr>
        <w:t xml:space="preserve">- </w:t>
      </w:r>
      <w:r w:rsidR="00932E1D" w:rsidRPr="00732A77">
        <w:rPr>
          <w:rFonts w:eastAsiaTheme="minorHAnsi"/>
          <w:sz w:val="28"/>
          <w:szCs w:val="28"/>
          <w:lang w:val="uk-UA" w:eastAsia="en-US"/>
        </w:rPr>
        <w:t>Створення конкурентної пропозиції (</w:t>
      </w:r>
      <w:r>
        <w:rPr>
          <w:rFonts w:eastAsiaTheme="minorHAnsi"/>
          <w:sz w:val="28"/>
          <w:szCs w:val="28"/>
          <w:lang w:val="uk-UA" w:eastAsia="en-US"/>
        </w:rPr>
        <w:t>м</w:t>
      </w:r>
      <w:r w:rsidR="00932E1D" w:rsidRPr="00732A77">
        <w:rPr>
          <w:rFonts w:eastAsiaTheme="minorHAnsi"/>
          <w:sz w:val="28"/>
          <w:szCs w:val="28"/>
          <w:lang w:val="uk-UA" w:eastAsia="en-US"/>
        </w:rPr>
        <w:t>аркетинг): Виведення на ринок нової, унікальної послуги (наприклад, центр роботизованої хірургії) вимагає скоординованих зусиль маркетингу, медицини та фінансів. Управління проєктами допомагає успішно запустити послугу і сформувати її ринкове позиціонування.</w:t>
      </w:r>
    </w:p>
    <w:p w:rsidR="00932E1D" w:rsidRPr="00732A77" w:rsidRDefault="00932E1D" w:rsidP="00732A77">
      <w:pPr>
        <w:pStyle w:val="a3"/>
        <w:spacing w:before="0" w:beforeAutospacing="0" w:after="0" w:afterAutospacing="0" w:line="360" w:lineRule="auto"/>
        <w:ind w:firstLine="709"/>
        <w:jc w:val="both"/>
        <w:rPr>
          <w:rFonts w:eastAsiaTheme="minorHAnsi"/>
          <w:sz w:val="28"/>
          <w:szCs w:val="28"/>
          <w:lang w:val="uk-UA" w:eastAsia="en-US"/>
        </w:rPr>
      </w:pPr>
      <w:r w:rsidRPr="00732A77">
        <w:rPr>
          <w:rFonts w:eastAsiaTheme="minorHAnsi"/>
          <w:sz w:val="28"/>
          <w:szCs w:val="28"/>
          <w:lang w:val="uk-UA" w:eastAsia="en-US"/>
        </w:rPr>
        <w:t>Актуальність управління проєктами в медичному бізнесі полягає в тому, що це систематизований підхід, який дозволяє:</w:t>
      </w:r>
    </w:p>
    <w:p w:rsidR="00932E1D" w:rsidRPr="00732A77" w:rsidRDefault="00932E1D" w:rsidP="00501A09">
      <w:pPr>
        <w:pStyle w:val="a3"/>
        <w:numPr>
          <w:ilvl w:val="0"/>
          <w:numId w:val="14"/>
        </w:numPr>
        <w:spacing w:before="0" w:beforeAutospacing="0" w:after="0" w:afterAutospacing="0" w:line="360" w:lineRule="auto"/>
        <w:jc w:val="both"/>
        <w:rPr>
          <w:rFonts w:eastAsiaTheme="minorHAnsi"/>
          <w:sz w:val="28"/>
          <w:szCs w:val="28"/>
          <w:lang w:val="uk-UA" w:eastAsia="en-US"/>
        </w:rPr>
      </w:pPr>
      <w:r w:rsidRPr="00732A77">
        <w:rPr>
          <w:rFonts w:eastAsiaTheme="minorHAnsi"/>
          <w:sz w:val="28"/>
          <w:szCs w:val="28"/>
          <w:lang w:val="uk-UA" w:eastAsia="en-US"/>
        </w:rPr>
        <w:t>Контролювати складні процеси впровадження змін.</w:t>
      </w:r>
    </w:p>
    <w:p w:rsidR="00932E1D" w:rsidRPr="00732A77" w:rsidRDefault="00932E1D" w:rsidP="00501A09">
      <w:pPr>
        <w:pStyle w:val="a3"/>
        <w:numPr>
          <w:ilvl w:val="0"/>
          <w:numId w:val="14"/>
        </w:numPr>
        <w:spacing w:before="0" w:beforeAutospacing="0" w:after="0" w:afterAutospacing="0" w:line="360" w:lineRule="auto"/>
        <w:jc w:val="both"/>
        <w:rPr>
          <w:rFonts w:eastAsiaTheme="minorHAnsi"/>
          <w:sz w:val="28"/>
          <w:szCs w:val="28"/>
          <w:lang w:val="uk-UA" w:eastAsia="en-US"/>
        </w:rPr>
      </w:pPr>
      <w:r w:rsidRPr="00732A77">
        <w:rPr>
          <w:rFonts w:eastAsiaTheme="minorHAnsi"/>
          <w:sz w:val="28"/>
          <w:szCs w:val="28"/>
          <w:lang w:val="uk-UA" w:eastAsia="en-US"/>
        </w:rPr>
        <w:t>Збалансувати медичні, фінансові та організаційні вимоги.</w:t>
      </w:r>
    </w:p>
    <w:p w:rsidR="00932E1D" w:rsidRPr="00732A77" w:rsidRDefault="00932E1D" w:rsidP="00501A09">
      <w:pPr>
        <w:pStyle w:val="a3"/>
        <w:numPr>
          <w:ilvl w:val="0"/>
          <w:numId w:val="14"/>
        </w:numPr>
        <w:spacing w:before="0" w:beforeAutospacing="0" w:after="0" w:afterAutospacing="0" w:line="360" w:lineRule="auto"/>
        <w:jc w:val="both"/>
        <w:rPr>
          <w:rFonts w:eastAsiaTheme="minorHAnsi"/>
          <w:sz w:val="28"/>
          <w:szCs w:val="28"/>
          <w:lang w:val="uk-UA" w:eastAsia="en-US"/>
        </w:rPr>
      </w:pPr>
      <w:r w:rsidRPr="00732A77">
        <w:rPr>
          <w:rFonts w:eastAsiaTheme="minorHAnsi"/>
          <w:sz w:val="28"/>
          <w:szCs w:val="28"/>
          <w:lang w:val="uk-UA" w:eastAsia="en-US"/>
        </w:rPr>
        <w:t>Забезпечити високу якість медичної допомоги та фінансову стійкість закладу в умовах постійних реформ та конкуренції.</w:t>
      </w:r>
    </w:p>
    <w:p w:rsidR="00932E1D" w:rsidRPr="00732A77" w:rsidRDefault="00732A77" w:rsidP="00732A77">
      <w:pPr>
        <w:widowControl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 подальших розділах кваліфікаційної роботи ми зосередимось на дослідженні сфери косметології, дерматології та естетичної хірургії а також на розробці проєкту створення та розвитку</w:t>
      </w:r>
      <w:r w:rsidR="008A297A">
        <w:rPr>
          <w:rFonts w:ascii="Times New Roman" w:hAnsi="Times New Roman" w:cs="Times New Roman"/>
          <w:sz w:val="28"/>
          <w:szCs w:val="28"/>
        </w:rPr>
        <w:t xml:space="preserve"> приватної</w:t>
      </w:r>
      <w:r>
        <w:rPr>
          <w:rFonts w:ascii="Times New Roman" w:hAnsi="Times New Roman" w:cs="Times New Roman"/>
          <w:sz w:val="28"/>
          <w:szCs w:val="28"/>
        </w:rPr>
        <w:t xml:space="preserve"> косметологічної клініки</w:t>
      </w:r>
    </w:p>
    <w:p w:rsidR="006C12E8" w:rsidRPr="00BC7C51" w:rsidRDefault="006C12E8" w:rsidP="00732A77">
      <w:pPr>
        <w:widowControl w:val="0"/>
        <w:spacing w:after="0" w:line="360" w:lineRule="auto"/>
        <w:ind w:firstLine="851"/>
        <w:jc w:val="both"/>
        <w:rPr>
          <w:rFonts w:ascii="Times New Roman" w:hAnsi="Times New Roman" w:cs="Times New Roman"/>
          <w:sz w:val="28"/>
          <w:szCs w:val="28"/>
        </w:rPr>
      </w:pPr>
    </w:p>
    <w:p w:rsidR="006C12E8" w:rsidRPr="00732A77" w:rsidRDefault="006C12E8" w:rsidP="00732A77">
      <w:pPr>
        <w:widowControl w:val="0"/>
        <w:spacing w:after="0" w:line="360" w:lineRule="auto"/>
        <w:jc w:val="both"/>
        <w:rPr>
          <w:rFonts w:ascii="Times New Roman" w:hAnsi="Times New Roman" w:cs="Times New Roman"/>
          <w:sz w:val="28"/>
          <w:szCs w:val="28"/>
        </w:rPr>
      </w:pPr>
    </w:p>
    <w:p w:rsidR="006C12E8" w:rsidRPr="00744DA0" w:rsidRDefault="006C12E8" w:rsidP="006C12E8">
      <w:pPr>
        <w:widowControl w:val="0"/>
        <w:spacing w:after="0" w:line="360" w:lineRule="auto"/>
        <w:jc w:val="center"/>
        <w:rPr>
          <w:rFonts w:ascii="Times New Roman" w:eastAsia="Times New Roman" w:hAnsi="Times New Roman" w:cs="Times New Roman"/>
          <w:b/>
          <w:caps/>
          <w:sz w:val="28"/>
          <w:szCs w:val="28"/>
        </w:rPr>
      </w:pPr>
    </w:p>
    <w:p w:rsidR="006C12E8" w:rsidRPr="00744DA0" w:rsidRDefault="006C12E8" w:rsidP="006C12E8">
      <w:pPr>
        <w:widowControl w:val="0"/>
        <w:spacing w:after="0" w:line="360" w:lineRule="auto"/>
        <w:jc w:val="center"/>
        <w:rPr>
          <w:rFonts w:ascii="Times New Roman" w:eastAsia="Times New Roman" w:hAnsi="Times New Roman" w:cs="Times New Roman"/>
          <w:b/>
          <w:caps/>
          <w:sz w:val="28"/>
          <w:szCs w:val="28"/>
        </w:rPr>
      </w:pPr>
    </w:p>
    <w:p w:rsidR="006C12E8" w:rsidRPr="00744DA0" w:rsidRDefault="006C12E8" w:rsidP="006C12E8">
      <w:pPr>
        <w:widowControl w:val="0"/>
        <w:spacing w:after="0" w:line="360" w:lineRule="auto"/>
        <w:jc w:val="center"/>
        <w:rPr>
          <w:rFonts w:ascii="Times New Roman" w:eastAsia="Times New Roman" w:hAnsi="Times New Roman" w:cs="Times New Roman"/>
          <w:b/>
          <w:caps/>
          <w:sz w:val="28"/>
          <w:szCs w:val="28"/>
        </w:rPr>
      </w:pPr>
    </w:p>
    <w:p w:rsidR="006C12E8" w:rsidRPr="00744DA0" w:rsidRDefault="006C12E8" w:rsidP="006C12E8">
      <w:pPr>
        <w:widowControl w:val="0"/>
        <w:spacing w:after="0" w:line="360" w:lineRule="auto"/>
        <w:jc w:val="center"/>
        <w:rPr>
          <w:rFonts w:ascii="Times New Roman" w:eastAsia="Times New Roman" w:hAnsi="Times New Roman" w:cs="Times New Roman"/>
          <w:b/>
          <w:caps/>
          <w:sz w:val="28"/>
          <w:szCs w:val="28"/>
        </w:rPr>
      </w:pPr>
    </w:p>
    <w:p w:rsidR="006C12E8" w:rsidRPr="00744DA0" w:rsidRDefault="006C12E8" w:rsidP="006C12E8">
      <w:pPr>
        <w:widowControl w:val="0"/>
        <w:spacing w:after="0" w:line="360" w:lineRule="auto"/>
        <w:jc w:val="center"/>
        <w:rPr>
          <w:rFonts w:ascii="Times New Roman" w:eastAsia="Times New Roman" w:hAnsi="Times New Roman" w:cs="Times New Roman"/>
          <w:b/>
          <w:caps/>
          <w:sz w:val="28"/>
          <w:szCs w:val="28"/>
        </w:rPr>
      </w:pPr>
    </w:p>
    <w:p w:rsidR="006C12E8" w:rsidRPr="00744DA0" w:rsidRDefault="006C12E8" w:rsidP="006C12E8">
      <w:pPr>
        <w:widowControl w:val="0"/>
        <w:spacing w:after="0" w:line="360" w:lineRule="auto"/>
        <w:jc w:val="center"/>
        <w:rPr>
          <w:rFonts w:ascii="Times New Roman" w:eastAsia="Times New Roman" w:hAnsi="Times New Roman" w:cs="Times New Roman"/>
          <w:b/>
          <w:caps/>
          <w:sz w:val="28"/>
          <w:szCs w:val="28"/>
        </w:rPr>
      </w:pPr>
      <w:r w:rsidRPr="00744DA0">
        <w:rPr>
          <w:rFonts w:ascii="Times New Roman" w:eastAsia="Times New Roman" w:hAnsi="Times New Roman" w:cs="Times New Roman"/>
          <w:b/>
          <w:caps/>
          <w:sz w:val="28"/>
          <w:szCs w:val="28"/>
        </w:rPr>
        <w:t>Розділ 2.</w:t>
      </w:r>
    </w:p>
    <w:p w:rsidR="006C12E8" w:rsidRPr="004B63DF" w:rsidRDefault="004B63DF" w:rsidP="006C12E8">
      <w:pPr>
        <w:widowControl w:val="0"/>
        <w:spacing w:after="0" w:line="360" w:lineRule="auto"/>
        <w:jc w:val="center"/>
        <w:rPr>
          <w:rFonts w:ascii="Times New Roman Полужирный" w:hAnsi="Times New Roman Полужирный" w:cs="Times New Roman"/>
          <w:b/>
          <w:caps/>
          <w:sz w:val="28"/>
          <w:szCs w:val="28"/>
        </w:rPr>
      </w:pPr>
      <w:r w:rsidRPr="004B63DF">
        <w:rPr>
          <w:rStyle w:val="fontstyle11"/>
          <w:b/>
          <w:sz w:val="28"/>
          <w:szCs w:val="28"/>
        </w:rPr>
        <w:t>БІЗНЕС-АНАЛІЗ ТА ПРОЄКТНЕ УПРАВЛІННЯ В ПРИВАТНОМУ МЕДИЧНОМУ ЗАКЛАДІ</w:t>
      </w:r>
    </w:p>
    <w:p w:rsidR="004B63DF" w:rsidRPr="00744DA0" w:rsidRDefault="004B63DF" w:rsidP="006C12E8">
      <w:pPr>
        <w:widowControl w:val="0"/>
        <w:spacing w:after="0" w:line="360" w:lineRule="auto"/>
        <w:ind w:firstLine="567"/>
        <w:jc w:val="both"/>
        <w:rPr>
          <w:rFonts w:ascii="Times New Roman" w:eastAsia="Times New Roman" w:hAnsi="Times New Roman" w:cs="Times New Roman"/>
          <w:b/>
          <w:sz w:val="28"/>
          <w:szCs w:val="28"/>
        </w:rPr>
      </w:pPr>
    </w:p>
    <w:p w:rsidR="006C12E8" w:rsidRDefault="006C12E8" w:rsidP="004B63DF">
      <w:pPr>
        <w:widowControl w:val="0"/>
        <w:spacing w:after="0" w:line="360" w:lineRule="auto"/>
        <w:ind w:firstLine="567"/>
        <w:jc w:val="center"/>
        <w:rPr>
          <w:rFonts w:ascii="Times New Roman" w:hAnsi="Times New Roman" w:cs="Times New Roman"/>
          <w:b/>
          <w:sz w:val="28"/>
          <w:szCs w:val="28"/>
        </w:rPr>
      </w:pPr>
      <w:r w:rsidRPr="00744DA0">
        <w:rPr>
          <w:rFonts w:ascii="Times New Roman" w:eastAsia="Times New Roman" w:hAnsi="Times New Roman" w:cs="Times New Roman"/>
          <w:b/>
          <w:sz w:val="28"/>
          <w:szCs w:val="28"/>
        </w:rPr>
        <w:t xml:space="preserve">2.1. </w:t>
      </w:r>
      <w:r w:rsidR="004B63DF" w:rsidRPr="004B63DF">
        <w:rPr>
          <w:rFonts w:ascii="Times New Roman" w:hAnsi="Times New Roman" w:cs="Times New Roman"/>
          <w:b/>
          <w:sz w:val="28"/>
          <w:szCs w:val="28"/>
        </w:rPr>
        <w:t>Аналіз медичного ринку щодо актуальності сегментів приватних медичних послуг</w:t>
      </w:r>
    </w:p>
    <w:p w:rsidR="004B63DF" w:rsidRPr="004B63DF" w:rsidRDefault="004B63DF" w:rsidP="004B63DF">
      <w:pPr>
        <w:widowControl w:val="0"/>
        <w:spacing w:after="0" w:line="360" w:lineRule="auto"/>
        <w:ind w:firstLine="567"/>
        <w:jc w:val="center"/>
        <w:rPr>
          <w:rFonts w:ascii="Times New Roman" w:hAnsi="Times New Roman" w:cs="Times New Roman"/>
          <w:b/>
          <w:sz w:val="28"/>
          <w:szCs w:val="28"/>
        </w:rPr>
      </w:pPr>
    </w:p>
    <w:p w:rsidR="006C12E8" w:rsidRPr="00744DA0" w:rsidRDefault="00B957C5" w:rsidP="00B957C5">
      <w:pPr>
        <w:widowControl w:val="0"/>
        <w:spacing w:after="0" w:line="360" w:lineRule="auto"/>
        <w:ind w:firstLine="567"/>
        <w:jc w:val="both"/>
        <w:rPr>
          <w:rFonts w:ascii="Times New Roman" w:hAnsi="Times New Roman" w:cs="Times New Roman"/>
          <w:sz w:val="28"/>
          <w:szCs w:val="28"/>
        </w:rPr>
      </w:pPr>
      <w:r w:rsidRPr="00310A94">
        <w:rPr>
          <w:rFonts w:ascii="Times New Roman" w:hAnsi="Times New Roman" w:cs="Times New Roman"/>
          <w:sz w:val="28"/>
          <w:szCs w:val="28"/>
        </w:rPr>
        <w:t xml:space="preserve">Ринок охорони здоров'я є однією з </w:t>
      </w:r>
      <w:r w:rsidRPr="00310A94">
        <w:rPr>
          <w:rFonts w:ascii="Times New Roman" w:hAnsi="Times New Roman" w:cs="Times New Roman"/>
          <w:bCs/>
          <w:sz w:val="28"/>
          <w:szCs w:val="28"/>
        </w:rPr>
        <w:t>найскладніших та найбільш соціально значущих</w:t>
      </w:r>
      <w:r w:rsidRPr="00310A94">
        <w:rPr>
          <w:rFonts w:ascii="Times New Roman" w:hAnsi="Times New Roman" w:cs="Times New Roman"/>
          <w:sz w:val="28"/>
          <w:szCs w:val="28"/>
        </w:rPr>
        <w:t xml:space="preserve"> економічних систем. Він виходить далеко за межі простого набору медичних послуг або їх безпосередніх виробників. </w:t>
      </w:r>
      <w:r w:rsidR="006C12E8" w:rsidRPr="00744DA0">
        <w:rPr>
          <w:rFonts w:ascii="Times New Roman" w:hAnsi="Times New Roman" w:cs="Times New Roman"/>
          <w:sz w:val="28"/>
          <w:szCs w:val="28"/>
        </w:rPr>
        <w:t xml:space="preserve">Заходи </w:t>
      </w:r>
      <w:r w:rsidR="004B63DF">
        <w:rPr>
          <w:rFonts w:ascii="Times New Roman" w:hAnsi="Times New Roman" w:cs="Times New Roman"/>
          <w:sz w:val="28"/>
          <w:szCs w:val="28"/>
        </w:rPr>
        <w:t xml:space="preserve">активного </w:t>
      </w:r>
      <w:r w:rsidR="006C12E8" w:rsidRPr="00744DA0">
        <w:rPr>
          <w:rFonts w:ascii="Times New Roman" w:hAnsi="Times New Roman" w:cs="Times New Roman"/>
          <w:sz w:val="28"/>
          <w:szCs w:val="28"/>
        </w:rPr>
        <w:t>реформування системи охорони здоров’я України  ма</w:t>
      </w:r>
      <w:r w:rsidR="004B63DF">
        <w:rPr>
          <w:rFonts w:ascii="Times New Roman" w:hAnsi="Times New Roman" w:cs="Times New Roman"/>
          <w:sz w:val="28"/>
          <w:szCs w:val="28"/>
        </w:rPr>
        <w:t>ють</w:t>
      </w:r>
      <w:r w:rsidR="006C12E8" w:rsidRPr="00744DA0">
        <w:rPr>
          <w:rFonts w:ascii="Times New Roman" w:hAnsi="Times New Roman" w:cs="Times New Roman"/>
          <w:sz w:val="28"/>
          <w:szCs w:val="28"/>
        </w:rPr>
        <w:t xml:space="preserve"> на меті імплементацію нової</w:t>
      </w:r>
      <w:r w:rsidR="004B63DF">
        <w:rPr>
          <w:rFonts w:ascii="Times New Roman" w:hAnsi="Times New Roman" w:cs="Times New Roman"/>
          <w:sz w:val="28"/>
          <w:szCs w:val="28"/>
        </w:rPr>
        <w:t xml:space="preserve"> сучасної</w:t>
      </w:r>
      <w:r w:rsidR="006C12E8" w:rsidRPr="00744DA0">
        <w:rPr>
          <w:rFonts w:ascii="Times New Roman" w:hAnsi="Times New Roman" w:cs="Times New Roman"/>
          <w:sz w:val="28"/>
          <w:szCs w:val="28"/>
        </w:rPr>
        <w:t xml:space="preserve"> оновленої матеріально-технічної бази, </w:t>
      </w:r>
      <w:r w:rsidR="004B63DF">
        <w:rPr>
          <w:rFonts w:ascii="Times New Roman" w:hAnsi="Times New Roman" w:cs="Times New Roman"/>
          <w:sz w:val="28"/>
          <w:szCs w:val="28"/>
        </w:rPr>
        <w:t>впровадження новітніх моделей та</w:t>
      </w:r>
      <w:r w:rsidR="006C12E8" w:rsidRPr="00744DA0">
        <w:rPr>
          <w:rFonts w:ascii="Times New Roman" w:hAnsi="Times New Roman" w:cs="Times New Roman"/>
          <w:sz w:val="28"/>
          <w:szCs w:val="28"/>
        </w:rPr>
        <w:t xml:space="preserve"> методів фінансування та забезпеч</w:t>
      </w:r>
      <w:r w:rsidR="00310A94">
        <w:rPr>
          <w:rFonts w:ascii="Times New Roman" w:hAnsi="Times New Roman" w:cs="Times New Roman"/>
          <w:sz w:val="28"/>
          <w:szCs w:val="28"/>
        </w:rPr>
        <w:t>ення</w:t>
      </w:r>
      <w:r w:rsidR="006C12E8" w:rsidRPr="00744DA0">
        <w:rPr>
          <w:rFonts w:ascii="Times New Roman" w:hAnsi="Times New Roman" w:cs="Times New Roman"/>
          <w:sz w:val="28"/>
          <w:szCs w:val="28"/>
        </w:rPr>
        <w:t xml:space="preserve"> заклад</w:t>
      </w:r>
      <w:r w:rsidR="00310A94">
        <w:rPr>
          <w:rFonts w:ascii="Times New Roman" w:hAnsi="Times New Roman" w:cs="Times New Roman"/>
          <w:sz w:val="28"/>
          <w:szCs w:val="28"/>
        </w:rPr>
        <w:t>ів</w:t>
      </w:r>
      <w:r w:rsidR="006C12E8" w:rsidRPr="00744DA0">
        <w:rPr>
          <w:rFonts w:ascii="Times New Roman" w:hAnsi="Times New Roman" w:cs="Times New Roman"/>
          <w:sz w:val="28"/>
          <w:szCs w:val="28"/>
        </w:rPr>
        <w:t xml:space="preserve"> охорони здоров’я необхідними кадровими та інформаційними ресурсами згідно до</w:t>
      </w:r>
      <w:r w:rsidR="00310A94">
        <w:rPr>
          <w:rFonts w:ascii="Times New Roman" w:hAnsi="Times New Roman" w:cs="Times New Roman"/>
          <w:sz w:val="28"/>
          <w:szCs w:val="28"/>
        </w:rPr>
        <w:t xml:space="preserve"> європейських та</w:t>
      </w:r>
      <w:r w:rsidR="006C12E8" w:rsidRPr="00744DA0">
        <w:rPr>
          <w:rFonts w:ascii="Times New Roman" w:hAnsi="Times New Roman" w:cs="Times New Roman"/>
          <w:sz w:val="28"/>
          <w:szCs w:val="28"/>
        </w:rPr>
        <w:t xml:space="preserve"> міжнародних нормативів державного стандарту забезпечення пакет</w:t>
      </w:r>
      <w:r w:rsidR="00310A94">
        <w:rPr>
          <w:rFonts w:ascii="Times New Roman" w:hAnsi="Times New Roman" w:cs="Times New Roman"/>
          <w:sz w:val="28"/>
          <w:szCs w:val="28"/>
        </w:rPr>
        <w:t>ів</w:t>
      </w:r>
      <w:r w:rsidR="006C12E8" w:rsidRPr="00744DA0">
        <w:rPr>
          <w:rFonts w:ascii="Times New Roman" w:hAnsi="Times New Roman" w:cs="Times New Roman"/>
          <w:sz w:val="28"/>
          <w:szCs w:val="28"/>
        </w:rPr>
        <w:t xml:space="preserve"> медичної допомоги</w:t>
      </w:r>
      <w:r w:rsidR="00310A94">
        <w:rPr>
          <w:rFonts w:ascii="Times New Roman" w:hAnsi="Times New Roman" w:cs="Times New Roman"/>
          <w:sz w:val="28"/>
          <w:szCs w:val="28"/>
        </w:rPr>
        <w:t xml:space="preserve"> за програмою медичних гарантій, </w:t>
      </w:r>
      <w:r w:rsidR="006C12E8" w:rsidRPr="00744DA0">
        <w:rPr>
          <w:rFonts w:ascii="Times New Roman" w:hAnsi="Times New Roman" w:cs="Times New Roman"/>
          <w:sz w:val="28"/>
          <w:szCs w:val="28"/>
        </w:rPr>
        <w:t xml:space="preserve"> сучасних методів діагностики та лікування у медичній практиці. </w:t>
      </w:r>
    </w:p>
    <w:p w:rsidR="00310A94" w:rsidRPr="00310A94" w:rsidRDefault="00310A94" w:rsidP="00B957C5">
      <w:pPr>
        <w:pStyle w:val="a3"/>
        <w:spacing w:before="0" w:beforeAutospacing="0" w:after="0" w:afterAutospacing="0" w:line="360" w:lineRule="auto"/>
        <w:ind w:firstLine="709"/>
        <w:jc w:val="both"/>
        <w:rPr>
          <w:sz w:val="28"/>
          <w:szCs w:val="28"/>
          <w:lang w:val="uk-UA"/>
        </w:rPr>
      </w:pPr>
      <w:r w:rsidRPr="00310A94">
        <w:rPr>
          <w:sz w:val="28"/>
          <w:szCs w:val="28"/>
          <w:lang w:val="uk-UA"/>
        </w:rPr>
        <w:t xml:space="preserve">Фактично, </w:t>
      </w:r>
      <w:r w:rsidRPr="00310A94">
        <w:rPr>
          <w:bCs/>
          <w:sz w:val="28"/>
          <w:szCs w:val="28"/>
          <w:lang w:val="uk-UA"/>
        </w:rPr>
        <w:t>ринок медичних послуг</w:t>
      </w:r>
      <w:r w:rsidRPr="00310A94">
        <w:rPr>
          <w:sz w:val="28"/>
          <w:szCs w:val="28"/>
          <w:lang w:val="uk-UA"/>
        </w:rPr>
        <w:t xml:space="preserve"> являє собою </w:t>
      </w:r>
      <w:r w:rsidRPr="00310A94">
        <w:rPr>
          <w:bCs/>
          <w:sz w:val="28"/>
          <w:szCs w:val="28"/>
          <w:lang w:val="uk-UA"/>
        </w:rPr>
        <w:t>ієрархічну, багатокомпонентну та структуровану систему взаємодії</w:t>
      </w:r>
      <w:r w:rsidRPr="00310A94">
        <w:rPr>
          <w:sz w:val="28"/>
          <w:szCs w:val="28"/>
          <w:lang w:val="uk-UA"/>
        </w:rPr>
        <w:t xml:space="preserve">, яка охоплює не лише </w:t>
      </w:r>
      <w:r w:rsidRPr="00310A94">
        <w:rPr>
          <w:bCs/>
          <w:sz w:val="28"/>
          <w:szCs w:val="28"/>
          <w:lang w:val="uk-UA"/>
        </w:rPr>
        <w:t>медичні послуги</w:t>
      </w:r>
      <w:r w:rsidRPr="00310A94">
        <w:rPr>
          <w:sz w:val="28"/>
          <w:szCs w:val="28"/>
          <w:lang w:val="uk-UA"/>
        </w:rPr>
        <w:t xml:space="preserve"> як кінцевий продукт, але й усіх ключових учасників</w:t>
      </w:r>
      <w:r w:rsidR="00B82D1F">
        <w:rPr>
          <w:sz w:val="28"/>
          <w:szCs w:val="28"/>
          <w:lang w:val="uk-UA"/>
        </w:rPr>
        <w:t xml:space="preserve"> </w:t>
      </w:r>
      <w:r w:rsidR="00B82D1F" w:rsidRPr="003662DB">
        <w:rPr>
          <w:sz w:val="28"/>
          <w:szCs w:val="28"/>
          <w:lang w:val="uk-UA"/>
        </w:rPr>
        <w:t>[</w:t>
      </w:r>
      <w:r w:rsidR="00B82D1F">
        <w:rPr>
          <w:sz w:val="28"/>
          <w:szCs w:val="28"/>
          <w:lang w:val="uk-UA"/>
        </w:rPr>
        <w:t>39</w:t>
      </w:r>
      <w:r w:rsidR="00B82D1F" w:rsidRPr="00D0171E">
        <w:rPr>
          <w:sz w:val="28"/>
          <w:szCs w:val="28"/>
          <w:lang w:val="uk-UA"/>
        </w:rPr>
        <w:t>]</w:t>
      </w:r>
      <w:r w:rsidRPr="00310A94">
        <w:rPr>
          <w:sz w:val="28"/>
          <w:szCs w:val="28"/>
          <w:lang w:val="uk-UA"/>
        </w:rPr>
        <w:t>:</w:t>
      </w:r>
    </w:p>
    <w:p w:rsidR="00310A94" w:rsidRPr="00310A94" w:rsidRDefault="00B957C5" w:rsidP="00B957C5">
      <w:pPr>
        <w:pStyle w:val="a3"/>
        <w:spacing w:before="0" w:beforeAutospacing="0" w:after="0" w:afterAutospacing="0" w:line="360" w:lineRule="auto"/>
        <w:ind w:firstLine="709"/>
        <w:jc w:val="both"/>
        <w:rPr>
          <w:sz w:val="28"/>
          <w:szCs w:val="28"/>
          <w:lang w:val="uk-UA"/>
        </w:rPr>
      </w:pPr>
      <w:r>
        <w:rPr>
          <w:bCs/>
          <w:sz w:val="28"/>
          <w:szCs w:val="28"/>
          <w:lang w:val="uk-UA"/>
        </w:rPr>
        <w:t>І. Надавачі медичних</w:t>
      </w:r>
      <w:r w:rsidR="00310A94" w:rsidRPr="00310A94">
        <w:rPr>
          <w:bCs/>
          <w:sz w:val="28"/>
          <w:szCs w:val="28"/>
          <w:lang w:val="uk-UA"/>
        </w:rPr>
        <w:t xml:space="preserve"> послуг:</w:t>
      </w:r>
      <w:r>
        <w:rPr>
          <w:sz w:val="28"/>
          <w:szCs w:val="28"/>
          <w:lang w:val="uk-UA"/>
        </w:rPr>
        <w:t xml:space="preserve"> ц</w:t>
      </w:r>
      <w:r w:rsidR="00310A94" w:rsidRPr="00310A94">
        <w:rPr>
          <w:sz w:val="28"/>
          <w:szCs w:val="28"/>
          <w:lang w:val="uk-UA"/>
        </w:rPr>
        <w:t xml:space="preserve">е </w:t>
      </w:r>
      <w:r w:rsidR="00310A94" w:rsidRPr="00310A94">
        <w:rPr>
          <w:bCs/>
          <w:sz w:val="28"/>
          <w:szCs w:val="28"/>
          <w:lang w:val="uk-UA"/>
        </w:rPr>
        <w:t>постачальники медичної допомоги</w:t>
      </w:r>
      <w:r w:rsidR="00310A94" w:rsidRPr="00310A94">
        <w:rPr>
          <w:sz w:val="28"/>
          <w:szCs w:val="28"/>
          <w:lang w:val="uk-UA"/>
        </w:rPr>
        <w:t xml:space="preserve"> </w:t>
      </w:r>
      <w:r>
        <w:rPr>
          <w:sz w:val="28"/>
          <w:szCs w:val="28"/>
          <w:lang w:val="uk-UA"/>
        </w:rPr>
        <w:t>-</w:t>
      </w:r>
      <w:r w:rsidR="00310A94" w:rsidRPr="00310A94">
        <w:rPr>
          <w:sz w:val="28"/>
          <w:szCs w:val="28"/>
          <w:lang w:val="uk-UA"/>
        </w:rPr>
        <w:t xml:space="preserve"> фізичні особи (приватні лікарі, ФОП), а також заклади охорони здоров'я (ЗОЗ) різної форми власності: </w:t>
      </w:r>
      <w:r w:rsidR="00310A94" w:rsidRPr="00310A94">
        <w:rPr>
          <w:bCs/>
          <w:sz w:val="28"/>
          <w:szCs w:val="28"/>
          <w:lang w:val="uk-UA"/>
        </w:rPr>
        <w:t>державні, комунальні</w:t>
      </w:r>
      <w:r w:rsidR="00310A94" w:rsidRPr="00310A94">
        <w:rPr>
          <w:sz w:val="28"/>
          <w:szCs w:val="28"/>
          <w:lang w:val="uk-UA"/>
        </w:rPr>
        <w:t xml:space="preserve"> та </w:t>
      </w:r>
      <w:r w:rsidR="00310A94" w:rsidRPr="00310A94">
        <w:rPr>
          <w:bCs/>
          <w:sz w:val="28"/>
          <w:szCs w:val="28"/>
          <w:lang w:val="uk-UA"/>
        </w:rPr>
        <w:t>приватні підприємства</w:t>
      </w:r>
      <w:r w:rsidR="00310A94" w:rsidRPr="00310A94">
        <w:rPr>
          <w:sz w:val="28"/>
          <w:szCs w:val="28"/>
          <w:lang w:val="uk-UA"/>
        </w:rPr>
        <w:t>.</w:t>
      </w:r>
    </w:p>
    <w:p w:rsidR="00310A94" w:rsidRPr="00310A94" w:rsidRDefault="00B957C5" w:rsidP="00B957C5">
      <w:pPr>
        <w:pStyle w:val="a3"/>
        <w:spacing w:before="0" w:beforeAutospacing="0" w:after="0" w:afterAutospacing="0" w:line="360" w:lineRule="auto"/>
        <w:ind w:firstLine="709"/>
        <w:jc w:val="both"/>
        <w:rPr>
          <w:sz w:val="28"/>
          <w:szCs w:val="28"/>
          <w:lang w:val="uk-UA"/>
        </w:rPr>
      </w:pPr>
      <w:r>
        <w:rPr>
          <w:bCs/>
          <w:sz w:val="28"/>
          <w:szCs w:val="28"/>
          <w:lang w:val="uk-UA"/>
        </w:rPr>
        <w:t xml:space="preserve">ІІ. </w:t>
      </w:r>
      <w:r w:rsidR="00310A94" w:rsidRPr="00310A94">
        <w:rPr>
          <w:bCs/>
          <w:sz w:val="28"/>
          <w:szCs w:val="28"/>
          <w:lang w:val="uk-UA"/>
        </w:rPr>
        <w:t>Посередники:</w:t>
      </w:r>
      <w:r w:rsidR="00310A94" w:rsidRPr="00310A94">
        <w:rPr>
          <w:sz w:val="28"/>
          <w:szCs w:val="28"/>
          <w:lang w:val="uk-UA"/>
        </w:rPr>
        <w:t xml:space="preserve"> </w:t>
      </w:r>
      <w:r>
        <w:rPr>
          <w:sz w:val="28"/>
          <w:szCs w:val="28"/>
          <w:lang w:val="uk-UA"/>
        </w:rPr>
        <w:t>с</w:t>
      </w:r>
      <w:r w:rsidR="00310A94" w:rsidRPr="00310A94">
        <w:rPr>
          <w:sz w:val="28"/>
          <w:szCs w:val="28"/>
          <w:lang w:val="uk-UA"/>
        </w:rPr>
        <w:t xml:space="preserve">юди відносяться </w:t>
      </w:r>
      <w:r w:rsidR="00310A94" w:rsidRPr="00310A94">
        <w:rPr>
          <w:bCs/>
          <w:sz w:val="28"/>
          <w:szCs w:val="28"/>
          <w:lang w:val="uk-UA"/>
        </w:rPr>
        <w:t>страхові компанії</w:t>
      </w:r>
      <w:r w:rsidR="00310A94" w:rsidRPr="00310A94">
        <w:rPr>
          <w:sz w:val="28"/>
          <w:szCs w:val="28"/>
          <w:lang w:val="uk-UA"/>
        </w:rPr>
        <w:t xml:space="preserve"> (що забезпечують фінансові та матеріальні ресурси), </w:t>
      </w:r>
      <w:r w:rsidR="00310A94" w:rsidRPr="00310A94">
        <w:rPr>
          <w:bCs/>
          <w:sz w:val="28"/>
          <w:szCs w:val="28"/>
          <w:lang w:val="uk-UA"/>
        </w:rPr>
        <w:t>постачальники медичного обладнання</w:t>
      </w:r>
      <w:r w:rsidR="00310A94" w:rsidRPr="00310A94">
        <w:rPr>
          <w:sz w:val="28"/>
          <w:szCs w:val="28"/>
          <w:lang w:val="uk-UA"/>
        </w:rPr>
        <w:t xml:space="preserve"> та </w:t>
      </w:r>
      <w:r w:rsidR="00310A94" w:rsidRPr="00310A94">
        <w:rPr>
          <w:bCs/>
          <w:sz w:val="28"/>
          <w:szCs w:val="28"/>
          <w:lang w:val="uk-UA"/>
        </w:rPr>
        <w:t>фармацевтичні компанії</w:t>
      </w:r>
      <w:r w:rsidR="00310A94" w:rsidRPr="00310A94">
        <w:rPr>
          <w:sz w:val="28"/>
          <w:szCs w:val="28"/>
          <w:lang w:val="uk-UA"/>
        </w:rPr>
        <w:t xml:space="preserve">, а також </w:t>
      </w:r>
      <w:r w:rsidR="00310A94" w:rsidRPr="00310A94">
        <w:rPr>
          <w:bCs/>
          <w:sz w:val="28"/>
          <w:szCs w:val="28"/>
          <w:lang w:val="uk-UA"/>
        </w:rPr>
        <w:t>юридичні та консалтингові служби</w:t>
      </w:r>
      <w:r w:rsidR="00310A94" w:rsidRPr="00310A94">
        <w:rPr>
          <w:sz w:val="28"/>
          <w:szCs w:val="28"/>
          <w:lang w:val="uk-UA"/>
        </w:rPr>
        <w:t>, що забезпечують функціонування ринку.</w:t>
      </w:r>
    </w:p>
    <w:p w:rsidR="00310A94" w:rsidRPr="00310A94" w:rsidRDefault="00B957C5" w:rsidP="00B957C5">
      <w:pPr>
        <w:pStyle w:val="a3"/>
        <w:spacing w:before="0" w:beforeAutospacing="0" w:after="0" w:afterAutospacing="0" w:line="360" w:lineRule="auto"/>
        <w:ind w:firstLine="709"/>
        <w:jc w:val="both"/>
        <w:rPr>
          <w:sz w:val="28"/>
          <w:szCs w:val="28"/>
          <w:lang w:val="uk-UA"/>
        </w:rPr>
      </w:pPr>
      <w:r>
        <w:rPr>
          <w:bCs/>
          <w:sz w:val="28"/>
          <w:szCs w:val="28"/>
          <w:lang w:val="uk-UA"/>
        </w:rPr>
        <w:lastRenderedPageBreak/>
        <w:t xml:space="preserve">ІІІ. </w:t>
      </w:r>
      <w:r w:rsidR="00310A94" w:rsidRPr="00310A94">
        <w:rPr>
          <w:bCs/>
          <w:sz w:val="28"/>
          <w:szCs w:val="28"/>
          <w:lang w:val="uk-UA"/>
        </w:rPr>
        <w:t>Споживачі послуг:</w:t>
      </w:r>
      <w:r w:rsidR="00310A94" w:rsidRPr="00310A94">
        <w:rPr>
          <w:sz w:val="28"/>
          <w:szCs w:val="28"/>
          <w:lang w:val="uk-UA"/>
        </w:rPr>
        <w:t xml:space="preserve"> </w:t>
      </w:r>
      <w:r>
        <w:rPr>
          <w:sz w:val="28"/>
          <w:szCs w:val="28"/>
          <w:lang w:val="uk-UA"/>
        </w:rPr>
        <w:t>ц</w:t>
      </w:r>
      <w:r w:rsidR="00310A94" w:rsidRPr="00310A94">
        <w:rPr>
          <w:sz w:val="28"/>
          <w:szCs w:val="28"/>
          <w:lang w:val="uk-UA"/>
        </w:rPr>
        <w:t xml:space="preserve">е, власне, </w:t>
      </w:r>
      <w:r w:rsidR="00310A94" w:rsidRPr="00310A94">
        <w:rPr>
          <w:bCs/>
          <w:sz w:val="28"/>
          <w:szCs w:val="28"/>
          <w:lang w:val="uk-UA"/>
        </w:rPr>
        <w:t>пацієнти</w:t>
      </w:r>
      <w:r w:rsidR="00310A94" w:rsidRPr="00310A94">
        <w:rPr>
          <w:sz w:val="28"/>
          <w:szCs w:val="28"/>
          <w:lang w:val="uk-UA"/>
        </w:rPr>
        <w:t xml:space="preserve"> </w:t>
      </w:r>
      <w:r>
        <w:rPr>
          <w:sz w:val="28"/>
          <w:szCs w:val="28"/>
          <w:lang w:val="uk-UA"/>
        </w:rPr>
        <w:t>-</w:t>
      </w:r>
      <w:r w:rsidR="00310A94" w:rsidRPr="00310A94">
        <w:rPr>
          <w:sz w:val="28"/>
          <w:szCs w:val="28"/>
          <w:lang w:val="uk-UA"/>
        </w:rPr>
        <w:t xml:space="preserve"> фізичні особи, які потребують медичної допомоги.</w:t>
      </w:r>
    </w:p>
    <w:p w:rsidR="00310A94" w:rsidRPr="00310A94" w:rsidRDefault="00310A94" w:rsidP="00B957C5">
      <w:pPr>
        <w:pStyle w:val="a3"/>
        <w:spacing w:before="0" w:beforeAutospacing="0" w:after="0" w:afterAutospacing="0" w:line="360" w:lineRule="auto"/>
        <w:ind w:firstLine="709"/>
        <w:jc w:val="both"/>
        <w:rPr>
          <w:sz w:val="28"/>
          <w:szCs w:val="28"/>
          <w:lang w:val="uk-UA"/>
        </w:rPr>
      </w:pPr>
      <w:r w:rsidRPr="00310A94">
        <w:rPr>
          <w:sz w:val="28"/>
          <w:szCs w:val="28"/>
          <w:lang w:val="uk-UA"/>
        </w:rPr>
        <w:t xml:space="preserve">На функціонування цього ринку постійно впливають </w:t>
      </w:r>
      <w:r w:rsidRPr="00310A94">
        <w:rPr>
          <w:bCs/>
          <w:sz w:val="28"/>
          <w:szCs w:val="28"/>
          <w:lang w:val="uk-UA"/>
        </w:rPr>
        <w:t>зовнішні фактори</w:t>
      </w:r>
      <w:r w:rsidRPr="00310A94">
        <w:rPr>
          <w:sz w:val="28"/>
          <w:szCs w:val="28"/>
          <w:lang w:val="uk-UA"/>
        </w:rPr>
        <w:t>, які можуть кардинально змінювати його кон'юнктуру та динаміку. Серед найбільш значущих зовнішніх шоків останніх років слід виділити:</w:t>
      </w:r>
    </w:p>
    <w:p w:rsidR="00310A94" w:rsidRPr="00310A94" w:rsidRDefault="00310A94" w:rsidP="00B957C5">
      <w:pPr>
        <w:pStyle w:val="a3"/>
        <w:spacing w:before="0" w:beforeAutospacing="0" w:after="0" w:afterAutospacing="0" w:line="360" w:lineRule="auto"/>
        <w:ind w:firstLine="709"/>
        <w:jc w:val="both"/>
        <w:rPr>
          <w:sz w:val="28"/>
          <w:szCs w:val="28"/>
          <w:lang w:val="uk-UA"/>
        </w:rPr>
      </w:pPr>
      <w:r w:rsidRPr="00310A94">
        <w:rPr>
          <w:bCs/>
          <w:sz w:val="28"/>
          <w:szCs w:val="28"/>
          <w:lang w:val="uk-UA"/>
        </w:rPr>
        <w:t>Пандемія COVID-19 (2020-2021 рр.):</w:t>
      </w:r>
      <w:r w:rsidRPr="00310A94">
        <w:rPr>
          <w:sz w:val="28"/>
          <w:szCs w:val="28"/>
          <w:lang w:val="uk-UA"/>
        </w:rPr>
        <w:t xml:space="preserve"> </w:t>
      </w:r>
      <w:r w:rsidR="00B957C5">
        <w:rPr>
          <w:sz w:val="28"/>
          <w:szCs w:val="28"/>
          <w:lang w:val="uk-UA"/>
        </w:rPr>
        <w:t>с</w:t>
      </w:r>
      <w:r w:rsidRPr="00310A94">
        <w:rPr>
          <w:sz w:val="28"/>
          <w:szCs w:val="28"/>
          <w:lang w:val="uk-UA"/>
        </w:rPr>
        <w:t xml:space="preserve">причинила різке </w:t>
      </w:r>
      <w:r w:rsidRPr="00310A94">
        <w:rPr>
          <w:bCs/>
          <w:sz w:val="28"/>
          <w:szCs w:val="28"/>
          <w:lang w:val="uk-UA"/>
        </w:rPr>
        <w:t>збільшення попиту</w:t>
      </w:r>
      <w:r w:rsidRPr="00310A94">
        <w:rPr>
          <w:sz w:val="28"/>
          <w:szCs w:val="28"/>
          <w:lang w:val="uk-UA"/>
        </w:rPr>
        <w:t xml:space="preserve"> на інфекційні послуги, засоби індивідуального захисту та вакцинацію, водночас </w:t>
      </w:r>
      <w:r w:rsidRPr="00310A94">
        <w:rPr>
          <w:bCs/>
          <w:sz w:val="28"/>
          <w:szCs w:val="28"/>
          <w:lang w:val="uk-UA"/>
        </w:rPr>
        <w:t>обмежуючи планову допомогу</w:t>
      </w:r>
      <w:r w:rsidRPr="00310A94">
        <w:rPr>
          <w:sz w:val="28"/>
          <w:szCs w:val="28"/>
          <w:lang w:val="uk-UA"/>
        </w:rPr>
        <w:t xml:space="preserve">. Це вимагало </w:t>
      </w:r>
      <w:r w:rsidRPr="00310A94">
        <w:rPr>
          <w:bCs/>
          <w:sz w:val="28"/>
          <w:szCs w:val="28"/>
          <w:lang w:val="uk-UA"/>
        </w:rPr>
        <w:t>екстреної мобілізації ресурсів</w:t>
      </w:r>
      <w:r w:rsidRPr="00310A94">
        <w:rPr>
          <w:sz w:val="28"/>
          <w:szCs w:val="28"/>
          <w:lang w:val="uk-UA"/>
        </w:rPr>
        <w:t xml:space="preserve"> та переформатування логістичних ланцюгів.</w:t>
      </w:r>
    </w:p>
    <w:p w:rsidR="00310A94" w:rsidRPr="00310A94" w:rsidRDefault="00310A94" w:rsidP="00B957C5">
      <w:pPr>
        <w:pStyle w:val="a3"/>
        <w:spacing w:before="0" w:beforeAutospacing="0" w:after="0" w:afterAutospacing="0" w:line="360" w:lineRule="auto"/>
        <w:ind w:firstLine="709"/>
        <w:jc w:val="both"/>
        <w:rPr>
          <w:sz w:val="28"/>
          <w:szCs w:val="28"/>
          <w:lang w:val="uk-UA"/>
        </w:rPr>
      </w:pPr>
      <w:r w:rsidRPr="00310A94">
        <w:rPr>
          <w:bCs/>
          <w:sz w:val="28"/>
          <w:szCs w:val="28"/>
          <w:lang w:val="uk-UA"/>
        </w:rPr>
        <w:t>Повномасштабна військова агресія на території України (з 2022 р.):</w:t>
      </w:r>
      <w:r w:rsidRPr="00310A94">
        <w:rPr>
          <w:sz w:val="28"/>
          <w:szCs w:val="28"/>
          <w:lang w:val="uk-UA"/>
        </w:rPr>
        <w:t xml:space="preserve"> </w:t>
      </w:r>
      <w:r w:rsidR="00B957C5">
        <w:rPr>
          <w:sz w:val="28"/>
          <w:szCs w:val="28"/>
          <w:lang w:val="uk-UA"/>
        </w:rPr>
        <w:t>ц</w:t>
      </w:r>
      <w:r w:rsidRPr="00310A94">
        <w:rPr>
          <w:sz w:val="28"/>
          <w:szCs w:val="28"/>
          <w:lang w:val="uk-UA"/>
        </w:rPr>
        <w:t xml:space="preserve">ей чинник має </w:t>
      </w:r>
      <w:r w:rsidRPr="00310A94">
        <w:rPr>
          <w:bCs/>
          <w:sz w:val="28"/>
          <w:szCs w:val="28"/>
          <w:lang w:val="uk-UA"/>
        </w:rPr>
        <w:t>руйнівний вплив</w:t>
      </w:r>
      <w:r w:rsidRPr="00310A94">
        <w:rPr>
          <w:sz w:val="28"/>
          <w:szCs w:val="28"/>
          <w:lang w:val="uk-UA"/>
        </w:rPr>
        <w:t xml:space="preserve"> на інфраструктуру (пошкодження та знищення ЗОЗ), спричиняє </w:t>
      </w:r>
      <w:r w:rsidRPr="00310A94">
        <w:rPr>
          <w:bCs/>
          <w:sz w:val="28"/>
          <w:szCs w:val="28"/>
          <w:lang w:val="uk-UA"/>
        </w:rPr>
        <w:t>міграцію медичних кадрів</w:t>
      </w:r>
      <w:r w:rsidRPr="00310A94">
        <w:rPr>
          <w:sz w:val="28"/>
          <w:szCs w:val="28"/>
          <w:lang w:val="uk-UA"/>
        </w:rPr>
        <w:t xml:space="preserve"> та населення, різко </w:t>
      </w:r>
      <w:r w:rsidRPr="00310A94">
        <w:rPr>
          <w:bCs/>
          <w:sz w:val="28"/>
          <w:szCs w:val="28"/>
          <w:lang w:val="uk-UA"/>
        </w:rPr>
        <w:t>збільшує потреби</w:t>
      </w:r>
      <w:r w:rsidRPr="00310A94">
        <w:rPr>
          <w:sz w:val="28"/>
          <w:szCs w:val="28"/>
          <w:lang w:val="uk-UA"/>
        </w:rPr>
        <w:t xml:space="preserve"> у військово-польовій, невідкладній та реабілітаційній допомозі, а також створює </w:t>
      </w:r>
      <w:r w:rsidRPr="00310A94">
        <w:rPr>
          <w:bCs/>
          <w:sz w:val="28"/>
          <w:szCs w:val="28"/>
          <w:lang w:val="uk-UA"/>
        </w:rPr>
        <w:t>додатковий фінансовий тягар</w:t>
      </w:r>
      <w:r w:rsidRPr="00310A94">
        <w:rPr>
          <w:sz w:val="28"/>
          <w:szCs w:val="28"/>
          <w:lang w:val="uk-UA"/>
        </w:rPr>
        <w:t xml:space="preserve"> на державний бюджет.</w:t>
      </w:r>
    </w:p>
    <w:p w:rsidR="00824F0B" w:rsidRDefault="00310A94" w:rsidP="00824F0B">
      <w:pPr>
        <w:pStyle w:val="a3"/>
        <w:spacing w:before="0" w:beforeAutospacing="0" w:after="0" w:afterAutospacing="0" w:line="360" w:lineRule="auto"/>
        <w:ind w:firstLine="709"/>
        <w:jc w:val="both"/>
        <w:rPr>
          <w:sz w:val="28"/>
          <w:szCs w:val="28"/>
          <w:lang w:val="uk-UA"/>
        </w:rPr>
      </w:pPr>
      <w:r w:rsidRPr="00310A94">
        <w:rPr>
          <w:sz w:val="28"/>
          <w:szCs w:val="28"/>
          <w:lang w:val="uk-UA"/>
        </w:rPr>
        <w:t xml:space="preserve">Емпіричні дослідження ринку охорони здоров'я України дозволяють виділити низку </w:t>
      </w:r>
      <w:r w:rsidRPr="00310A94">
        <w:rPr>
          <w:bCs/>
          <w:sz w:val="28"/>
          <w:szCs w:val="28"/>
          <w:lang w:val="uk-UA"/>
        </w:rPr>
        <w:t>унікальних характеристик</w:t>
      </w:r>
      <w:r w:rsidRPr="00310A94">
        <w:rPr>
          <w:sz w:val="28"/>
          <w:szCs w:val="28"/>
          <w:lang w:val="uk-UA"/>
        </w:rPr>
        <w:t>, що відрізняють його від класичних ринків:</w:t>
      </w:r>
    </w:p>
    <w:p w:rsidR="00310A94" w:rsidRPr="00310A94" w:rsidRDefault="00310A94" w:rsidP="00824F0B">
      <w:pPr>
        <w:pStyle w:val="a3"/>
        <w:spacing w:before="0" w:beforeAutospacing="0" w:after="0" w:afterAutospacing="0" w:line="360" w:lineRule="auto"/>
        <w:ind w:firstLine="709"/>
        <w:jc w:val="both"/>
        <w:rPr>
          <w:sz w:val="28"/>
          <w:szCs w:val="28"/>
          <w:lang w:val="uk-UA"/>
        </w:rPr>
      </w:pPr>
      <w:r w:rsidRPr="00310A94">
        <w:rPr>
          <w:sz w:val="28"/>
          <w:szCs w:val="28"/>
          <w:lang w:val="uk-UA"/>
        </w:rPr>
        <w:t xml:space="preserve">1. </w:t>
      </w:r>
      <w:r w:rsidRPr="00824F0B">
        <w:rPr>
          <w:sz w:val="28"/>
          <w:szCs w:val="28"/>
          <w:lang w:val="uk-UA"/>
        </w:rPr>
        <w:t xml:space="preserve">Еволюція </w:t>
      </w:r>
      <w:r w:rsidR="00824F0B" w:rsidRPr="00824F0B">
        <w:rPr>
          <w:sz w:val="28"/>
          <w:szCs w:val="28"/>
          <w:lang w:val="uk-UA"/>
        </w:rPr>
        <w:t>к</w:t>
      </w:r>
      <w:r w:rsidRPr="00824F0B">
        <w:rPr>
          <w:sz w:val="28"/>
          <w:szCs w:val="28"/>
          <w:lang w:val="uk-UA"/>
        </w:rPr>
        <w:t xml:space="preserve">онкурентних </w:t>
      </w:r>
      <w:r w:rsidR="00824F0B" w:rsidRPr="00824F0B">
        <w:rPr>
          <w:sz w:val="28"/>
          <w:szCs w:val="28"/>
          <w:lang w:val="uk-UA"/>
        </w:rPr>
        <w:t>с</w:t>
      </w:r>
      <w:r w:rsidRPr="00824F0B">
        <w:rPr>
          <w:sz w:val="28"/>
          <w:szCs w:val="28"/>
          <w:lang w:val="uk-UA"/>
        </w:rPr>
        <w:t xml:space="preserve">тратегій та </w:t>
      </w:r>
      <w:r w:rsidR="00824F0B" w:rsidRPr="00824F0B">
        <w:rPr>
          <w:sz w:val="28"/>
          <w:szCs w:val="28"/>
          <w:lang w:val="uk-UA"/>
        </w:rPr>
        <w:t>п</w:t>
      </w:r>
      <w:r w:rsidRPr="00824F0B">
        <w:rPr>
          <w:sz w:val="28"/>
          <w:szCs w:val="28"/>
          <w:lang w:val="uk-UA"/>
        </w:rPr>
        <w:t>риватно-</w:t>
      </w:r>
      <w:r w:rsidR="00824F0B" w:rsidRPr="00824F0B">
        <w:rPr>
          <w:sz w:val="28"/>
          <w:szCs w:val="28"/>
          <w:lang w:val="uk-UA"/>
        </w:rPr>
        <w:t>д</w:t>
      </w:r>
      <w:r w:rsidRPr="00824F0B">
        <w:rPr>
          <w:sz w:val="28"/>
          <w:szCs w:val="28"/>
          <w:lang w:val="uk-UA"/>
        </w:rPr>
        <w:t xml:space="preserve">ержавна </w:t>
      </w:r>
      <w:r w:rsidR="00824F0B" w:rsidRPr="00824F0B">
        <w:rPr>
          <w:sz w:val="28"/>
          <w:szCs w:val="28"/>
          <w:lang w:val="uk-UA"/>
        </w:rPr>
        <w:t>в</w:t>
      </w:r>
      <w:r w:rsidRPr="00824F0B">
        <w:rPr>
          <w:sz w:val="28"/>
          <w:szCs w:val="28"/>
          <w:lang w:val="uk-UA"/>
        </w:rPr>
        <w:t>заємодія</w:t>
      </w:r>
    </w:p>
    <w:p w:rsidR="00310A94" w:rsidRPr="00310A94" w:rsidRDefault="00310A94" w:rsidP="00824F0B">
      <w:pPr>
        <w:pStyle w:val="a3"/>
        <w:spacing w:before="0" w:beforeAutospacing="0" w:after="0" w:afterAutospacing="0" w:line="360" w:lineRule="auto"/>
        <w:ind w:firstLine="709"/>
        <w:jc w:val="both"/>
        <w:rPr>
          <w:sz w:val="28"/>
          <w:szCs w:val="28"/>
          <w:lang w:val="uk-UA"/>
        </w:rPr>
      </w:pPr>
      <w:r w:rsidRPr="00310A94">
        <w:rPr>
          <w:sz w:val="28"/>
          <w:szCs w:val="28"/>
          <w:lang w:val="uk-UA"/>
        </w:rPr>
        <w:t xml:space="preserve">Затвердження державою </w:t>
      </w:r>
      <w:r w:rsidRPr="00310A94">
        <w:rPr>
          <w:bCs/>
          <w:sz w:val="28"/>
          <w:szCs w:val="28"/>
          <w:lang w:val="uk-UA"/>
        </w:rPr>
        <w:t>Програми медичних гарантій (ПМГ)</w:t>
      </w:r>
      <w:r w:rsidRPr="00310A94">
        <w:rPr>
          <w:sz w:val="28"/>
          <w:szCs w:val="28"/>
          <w:lang w:val="uk-UA"/>
        </w:rPr>
        <w:t xml:space="preserve"> та пакету </w:t>
      </w:r>
      <w:r w:rsidRPr="00310A94">
        <w:rPr>
          <w:bCs/>
          <w:sz w:val="28"/>
          <w:szCs w:val="28"/>
          <w:lang w:val="uk-UA"/>
        </w:rPr>
        <w:t>платних/додаткових медичних послуг</w:t>
      </w:r>
      <w:r w:rsidRPr="00310A94">
        <w:rPr>
          <w:sz w:val="28"/>
          <w:szCs w:val="28"/>
          <w:lang w:val="uk-UA"/>
        </w:rPr>
        <w:t xml:space="preserve"> стимулювало </w:t>
      </w:r>
      <w:r w:rsidRPr="00310A94">
        <w:rPr>
          <w:bCs/>
          <w:sz w:val="28"/>
          <w:szCs w:val="28"/>
          <w:lang w:val="uk-UA"/>
        </w:rPr>
        <w:t>конкуренцію</w:t>
      </w:r>
      <w:r w:rsidRPr="00310A94">
        <w:rPr>
          <w:sz w:val="28"/>
          <w:szCs w:val="28"/>
          <w:lang w:val="uk-UA"/>
        </w:rPr>
        <w:t xml:space="preserve"> не лише між приватними закладами, але й між </w:t>
      </w:r>
      <w:r w:rsidRPr="00310A94">
        <w:rPr>
          <w:bCs/>
          <w:sz w:val="28"/>
          <w:szCs w:val="28"/>
          <w:lang w:val="uk-UA"/>
        </w:rPr>
        <w:t>державними (комунальними)</w:t>
      </w:r>
      <w:r w:rsidRPr="00310A94">
        <w:rPr>
          <w:sz w:val="28"/>
          <w:szCs w:val="28"/>
          <w:lang w:val="uk-UA"/>
        </w:rPr>
        <w:t xml:space="preserve"> та </w:t>
      </w:r>
      <w:r w:rsidRPr="00310A94">
        <w:rPr>
          <w:bCs/>
          <w:sz w:val="28"/>
          <w:szCs w:val="28"/>
          <w:lang w:val="uk-UA"/>
        </w:rPr>
        <w:t>приватними ЗОЗ</w:t>
      </w:r>
      <w:r w:rsidRPr="00310A94">
        <w:rPr>
          <w:sz w:val="28"/>
          <w:szCs w:val="28"/>
          <w:lang w:val="uk-UA"/>
        </w:rPr>
        <w:t>.</w:t>
      </w:r>
    </w:p>
    <w:p w:rsidR="00310A94" w:rsidRPr="00310A94" w:rsidRDefault="00310A94" w:rsidP="00824F0B">
      <w:pPr>
        <w:pStyle w:val="a3"/>
        <w:spacing w:before="0" w:beforeAutospacing="0" w:after="0" w:afterAutospacing="0" w:line="360" w:lineRule="auto"/>
        <w:ind w:firstLine="709"/>
        <w:jc w:val="both"/>
        <w:rPr>
          <w:sz w:val="28"/>
          <w:szCs w:val="28"/>
          <w:lang w:val="uk-UA"/>
        </w:rPr>
      </w:pPr>
      <w:r w:rsidRPr="00310A94">
        <w:rPr>
          <w:sz w:val="28"/>
          <w:szCs w:val="28"/>
          <w:lang w:val="uk-UA"/>
        </w:rPr>
        <w:t>Станом на 202</w:t>
      </w:r>
      <w:r w:rsidR="00824F0B">
        <w:rPr>
          <w:sz w:val="28"/>
          <w:szCs w:val="28"/>
          <w:lang w:val="uk-UA"/>
        </w:rPr>
        <w:t>5</w:t>
      </w:r>
      <w:r w:rsidRPr="00310A94">
        <w:rPr>
          <w:sz w:val="28"/>
          <w:szCs w:val="28"/>
          <w:lang w:val="uk-UA"/>
        </w:rPr>
        <w:t xml:space="preserve"> рік, </w:t>
      </w:r>
      <w:r w:rsidRPr="00310A94">
        <w:rPr>
          <w:bCs/>
          <w:sz w:val="28"/>
          <w:szCs w:val="28"/>
          <w:lang w:val="uk-UA"/>
        </w:rPr>
        <w:t>Національна служба здоров’я України (НСЗУ)</w:t>
      </w:r>
      <w:r w:rsidRPr="00310A94">
        <w:rPr>
          <w:sz w:val="28"/>
          <w:szCs w:val="28"/>
          <w:lang w:val="uk-UA"/>
        </w:rPr>
        <w:t xml:space="preserve"> укладає договори з </w:t>
      </w:r>
      <w:r w:rsidRPr="00310A94">
        <w:rPr>
          <w:bCs/>
          <w:sz w:val="28"/>
          <w:szCs w:val="28"/>
          <w:lang w:val="uk-UA"/>
        </w:rPr>
        <w:t>понад 3500</w:t>
      </w:r>
      <w:r w:rsidRPr="00310A94">
        <w:rPr>
          <w:sz w:val="28"/>
          <w:szCs w:val="28"/>
          <w:lang w:val="uk-UA"/>
        </w:rPr>
        <w:t xml:space="preserve"> закладами, серед яких значна частка </w:t>
      </w:r>
      <w:r w:rsidR="00824F0B">
        <w:rPr>
          <w:sz w:val="28"/>
          <w:szCs w:val="28"/>
          <w:lang w:val="uk-UA"/>
        </w:rPr>
        <w:t>-</w:t>
      </w:r>
      <w:r w:rsidRPr="00310A94">
        <w:rPr>
          <w:sz w:val="28"/>
          <w:szCs w:val="28"/>
          <w:lang w:val="uk-UA"/>
        </w:rPr>
        <w:t xml:space="preserve"> </w:t>
      </w:r>
      <w:r w:rsidRPr="00310A94">
        <w:rPr>
          <w:bCs/>
          <w:sz w:val="28"/>
          <w:szCs w:val="28"/>
          <w:lang w:val="uk-UA"/>
        </w:rPr>
        <w:t>приватні клініки та лікарі-ФОП</w:t>
      </w:r>
      <w:r w:rsidRPr="00310A94">
        <w:rPr>
          <w:sz w:val="28"/>
          <w:szCs w:val="28"/>
          <w:lang w:val="uk-UA"/>
        </w:rPr>
        <w:t xml:space="preserve">. Приватний сектор активно змагається за пацієнта, пропонуючи </w:t>
      </w:r>
      <w:r w:rsidRPr="00310A94">
        <w:rPr>
          <w:bCs/>
          <w:sz w:val="28"/>
          <w:szCs w:val="28"/>
          <w:lang w:val="uk-UA"/>
        </w:rPr>
        <w:t>високотехнологічні послуги</w:t>
      </w:r>
      <w:r w:rsidRPr="00310A94">
        <w:rPr>
          <w:sz w:val="28"/>
          <w:szCs w:val="28"/>
          <w:lang w:val="uk-UA"/>
        </w:rPr>
        <w:t xml:space="preserve"> та </w:t>
      </w:r>
      <w:r w:rsidRPr="00310A94">
        <w:rPr>
          <w:bCs/>
          <w:sz w:val="28"/>
          <w:szCs w:val="28"/>
          <w:lang w:val="uk-UA"/>
        </w:rPr>
        <w:t>покращений сервіс</w:t>
      </w:r>
      <w:r w:rsidRPr="00310A94">
        <w:rPr>
          <w:sz w:val="28"/>
          <w:szCs w:val="28"/>
          <w:lang w:val="uk-UA"/>
        </w:rPr>
        <w:t xml:space="preserve">, що змушує комунальні ЗОЗ впроваджувати елементи </w:t>
      </w:r>
      <w:r w:rsidRPr="00310A94">
        <w:rPr>
          <w:bCs/>
          <w:sz w:val="28"/>
          <w:szCs w:val="28"/>
          <w:lang w:val="uk-UA"/>
        </w:rPr>
        <w:t>маркетингу</w:t>
      </w:r>
      <w:r w:rsidRPr="00310A94">
        <w:rPr>
          <w:sz w:val="28"/>
          <w:szCs w:val="28"/>
          <w:lang w:val="uk-UA"/>
        </w:rPr>
        <w:t xml:space="preserve"> та </w:t>
      </w:r>
      <w:r w:rsidRPr="00310A94">
        <w:rPr>
          <w:bCs/>
          <w:sz w:val="28"/>
          <w:szCs w:val="28"/>
          <w:lang w:val="uk-UA"/>
        </w:rPr>
        <w:t>сервіс-менеджменту</w:t>
      </w:r>
      <w:r w:rsidR="00D3100C">
        <w:rPr>
          <w:bCs/>
          <w:sz w:val="28"/>
          <w:szCs w:val="28"/>
          <w:lang w:val="uk-UA"/>
        </w:rPr>
        <w:t xml:space="preserve"> (</w:t>
      </w:r>
      <w:hyperlink r:id="rId18" w:history="1">
        <w:r w:rsidR="00D3100C" w:rsidRPr="006B6E3D">
          <w:rPr>
            <w:rStyle w:val="a4"/>
            <w:bCs/>
            <w:sz w:val="28"/>
            <w:szCs w:val="28"/>
            <w:lang w:val="uk-UA"/>
          </w:rPr>
          <w:t>https://www.niss.gov.ua/doslidzhennya/sotsialna-polityka/novatsiyi-prohramy-medychnykh-harantiy-u-2025-rotsi-ryzyky-ta</w:t>
        </w:r>
      </w:hyperlink>
      <w:r w:rsidR="00D3100C">
        <w:rPr>
          <w:bCs/>
          <w:sz w:val="28"/>
          <w:szCs w:val="28"/>
          <w:lang w:val="uk-UA"/>
        </w:rPr>
        <w:t xml:space="preserve"> )</w:t>
      </w:r>
      <w:r w:rsidR="00B82D1F">
        <w:rPr>
          <w:bCs/>
          <w:sz w:val="28"/>
          <w:szCs w:val="28"/>
          <w:lang w:val="uk-UA"/>
        </w:rPr>
        <w:t xml:space="preserve"> </w:t>
      </w:r>
      <w:r w:rsidR="00B82D1F" w:rsidRPr="003662DB">
        <w:rPr>
          <w:sz w:val="28"/>
          <w:szCs w:val="28"/>
          <w:lang w:val="uk-UA"/>
        </w:rPr>
        <w:t>[</w:t>
      </w:r>
      <w:r w:rsidR="00B82D1F">
        <w:rPr>
          <w:sz w:val="28"/>
          <w:szCs w:val="28"/>
          <w:lang w:val="uk-UA"/>
        </w:rPr>
        <w:t>39</w:t>
      </w:r>
      <w:r w:rsidR="00B82D1F" w:rsidRPr="00D0171E">
        <w:rPr>
          <w:sz w:val="28"/>
          <w:szCs w:val="28"/>
          <w:lang w:val="uk-UA"/>
        </w:rPr>
        <w:t>]</w:t>
      </w:r>
      <w:r w:rsidR="00D3100C">
        <w:rPr>
          <w:bCs/>
          <w:sz w:val="28"/>
          <w:szCs w:val="28"/>
          <w:lang w:val="uk-UA"/>
        </w:rPr>
        <w:t xml:space="preserve"> </w:t>
      </w:r>
      <w:r w:rsidRPr="00310A94">
        <w:rPr>
          <w:sz w:val="28"/>
          <w:szCs w:val="28"/>
          <w:lang w:val="uk-UA"/>
        </w:rPr>
        <w:t>.</w:t>
      </w:r>
    </w:p>
    <w:p w:rsidR="00310A94" w:rsidRPr="00310A94" w:rsidRDefault="00310A94" w:rsidP="00824F0B">
      <w:pPr>
        <w:pStyle w:val="3"/>
        <w:spacing w:before="0" w:beforeAutospacing="0" w:after="0" w:afterAutospacing="0" w:line="360" w:lineRule="auto"/>
        <w:ind w:firstLine="709"/>
        <w:jc w:val="both"/>
        <w:rPr>
          <w:b w:val="0"/>
          <w:sz w:val="28"/>
          <w:szCs w:val="28"/>
          <w:lang w:val="uk-UA"/>
        </w:rPr>
      </w:pPr>
      <w:r w:rsidRPr="00310A94">
        <w:rPr>
          <w:b w:val="0"/>
          <w:sz w:val="28"/>
          <w:szCs w:val="28"/>
          <w:lang w:val="uk-UA"/>
        </w:rPr>
        <w:lastRenderedPageBreak/>
        <w:t xml:space="preserve">2. Подвійна </w:t>
      </w:r>
      <w:r w:rsidR="00824F0B">
        <w:rPr>
          <w:b w:val="0"/>
          <w:sz w:val="28"/>
          <w:szCs w:val="28"/>
          <w:lang w:val="uk-UA"/>
        </w:rPr>
        <w:t>п</w:t>
      </w:r>
      <w:r w:rsidRPr="00310A94">
        <w:rPr>
          <w:b w:val="0"/>
          <w:sz w:val="28"/>
          <w:szCs w:val="28"/>
          <w:lang w:val="uk-UA"/>
        </w:rPr>
        <w:t>рирода</w:t>
      </w:r>
      <w:r w:rsidR="00824F0B">
        <w:rPr>
          <w:b w:val="0"/>
          <w:sz w:val="28"/>
          <w:szCs w:val="28"/>
          <w:lang w:val="uk-UA"/>
        </w:rPr>
        <w:t xml:space="preserve"> медичної</w:t>
      </w:r>
      <w:r w:rsidRPr="00310A94">
        <w:rPr>
          <w:b w:val="0"/>
          <w:sz w:val="28"/>
          <w:szCs w:val="28"/>
          <w:lang w:val="uk-UA"/>
        </w:rPr>
        <w:t xml:space="preserve"> </w:t>
      </w:r>
      <w:r w:rsidR="00824F0B">
        <w:rPr>
          <w:b w:val="0"/>
          <w:sz w:val="28"/>
          <w:szCs w:val="28"/>
          <w:lang w:val="uk-UA"/>
        </w:rPr>
        <w:t>послуги</w:t>
      </w:r>
      <w:r w:rsidRPr="00310A94">
        <w:rPr>
          <w:b w:val="0"/>
          <w:sz w:val="28"/>
          <w:szCs w:val="28"/>
          <w:lang w:val="uk-UA"/>
        </w:rPr>
        <w:t xml:space="preserve">: </w:t>
      </w:r>
      <w:r w:rsidR="00824F0B">
        <w:rPr>
          <w:b w:val="0"/>
          <w:sz w:val="28"/>
          <w:szCs w:val="28"/>
          <w:lang w:val="uk-UA"/>
        </w:rPr>
        <w:t>с</w:t>
      </w:r>
      <w:r w:rsidRPr="00310A94">
        <w:rPr>
          <w:b w:val="0"/>
          <w:sz w:val="28"/>
          <w:szCs w:val="28"/>
          <w:lang w:val="uk-UA"/>
        </w:rPr>
        <w:t xml:space="preserve">оціальне </w:t>
      </w:r>
      <w:r w:rsidR="00824F0B">
        <w:rPr>
          <w:b w:val="0"/>
          <w:sz w:val="28"/>
          <w:szCs w:val="28"/>
          <w:lang w:val="uk-UA"/>
        </w:rPr>
        <w:t>б</w:t>
      </w:r>
      <w:r w:rsidRPr="00310A94">
        <w:rPr>
          <w:b w:val="0"/>
          <w:sz w:val="28"/>
          <w:szCs w:val="28"/>
          <w:lang w:val="uk-UA"/>
        </w:rPr>
        <w:t xml:space="preserve">лаго vs. </w:t>
      </w:r>
      <w:r w:rsidR="00824F0B">
        <w:rPr>
          <w:b w:val="0"/>
          <w:sz w:val="28"/>
          <w:szCs w:val="28"/>
          <w:lang w:val="uk-UA"/>
        </w:rPr>
        <w:t>с</w:t>
      </w:r>
      <w:r w:rsidRPr="00310A94">
        <w:rPr>
          <w:b w:val="0"/>
          <w:sz w:val="28"/>
          <w:szCs w:val="28"/>
          <w:lang w:val="uk-UA"/>
        </w:rPr>
        <w:t xml:space="preserve">пецифічна </w:t>
      </w:r>
      <w:r w:rsidR="00824F0B">
        <w:rPr>
          <w:b w:val="0"/>
          <w:sz w:val="28"/>
          <w:szCs w:val="28"/>
          <w:lang w:val="uk-UA"/>
        </w:rPr>
        <w:t>п</w:t>
      </w:r>
      <w:r w:rsidRPr="00310A94">
        <w:rPr>
          <w:b w:val="0"/>
          <w:sz w:val="28"/>
          <w:szCs w:val="28"/>
          <w:lang w:val="uk-UA"/>
        </w:rPr>
        <w:t>ослуга</w:t>
      </w:r>
      <w:r w:rsidR="00824F0B">
        <w:rPr>
          <w:b w:val="0"/>
          <w:sz w:val="28"/>
          <w:szCs w:val="28"/>
          <w:lang w:val="uk-UA"/>
        </w:rPr>
        <w:t>.</w:t>
      </w:r>
    </w:p>
    <w:p w:rsidR="00310A94" w:rsidRPr="00310A94" w:rsidRDefault="00310A94" w:rsidP="00824F0B">
      <w:pPr>
        <w:pStyle w:val="a3"/>
        <w:spacing w:before="0" w:beforeAutospacing="0" w:after="0" w:afterAutospacing="0" w:line="360" w:lineRule="auto"/>
        <w:ind w:firstLine="709"/>
        <w:jc w:val="both"/>
        <w:rPr>
          <w:sz w:val="28"/>
          <w:szCs w:val="28"/>
          <w:lang w:val="uk-UA"/>
        </w:rPr>
      </w:pPr>
      <w:r w:rsidRPr="00310A94">
        <w:rPr>
          <w:sz w:val="28"/>
          <w:szCs w:val="28"/>
          <w:lang w:val="uk-UA"/>
        </w:rPr>
        <w:t xml:space="preserve">Існує принципова </w:t>
      </w:r>
      <w:r w:rsidRPr="00310A94">
        <w:rPr>
          <w:bCs/>
          <w:sz w:val="28"/>
          <w:szCs w:val="28"/>
          <w:lang w:val="uk-UA"/>
        </w:rPr>
        <w:t>відмінність між медичною допомогою</w:t>
      </w:r>
      <w:r w:rsidRPr="00310A94">
        <w:rPr>
          <w:sz w:val="28"/>
          <w:szCs w:val="28"/>
          <w:lang w:val="uk-UA"/>
        </w:rPr>
        <w:t xml:space="preserve"> (як </w:t>
      </w:r>
      <w:r w:rsidRPr="00310A94">
        <w:rPr>
          <w:bCs/>
          <w:sz w:val="28"/>
          <w:szCs w:val="28"/>
          <w:lang w:val="uk-UA"/>
        </w:rPr>
        <w:t>соціальним благом</w:t>
      </w:r>
      <w:r w:rsidRPr="00310A94">
        <w:rPr>
          <w:sz w:val="28"/>
          <w:szCs w:val="28"/>
          <w:lang w:val="uk-UA"/>
        </w:rPr>
        <w:t xml:space="preserve">, гарантованим державою) та </w:t>
      </w:r>
      <w:r w:rsidRPr="00310A94">
        <w:rPr>
          <w:bCs/>
          <w:sz w:val="28"/>
          <w:szCs w:val="28"/>
          <w:lang w:val="uk-UA"/>
        </w:rPr>
        <w:t>медичною послугою</w:t>
      </w:r>
      <w:r w:rsidRPr="00310A94">
        <w:rPr>
          <w:sz w:val="28"/>
          <w:szCs w:val="28"/>
          <w:lang w:val="uk-UA"/>
        </w:rPr>
        <w:t xml:space="preserve"> (як </w:t>
      </w:r>
      <w:r w:rsidRPr="00310A94">
        <w:rPr>
          <w:bCs/>
          <w:sz w:val="28"/>
          <w:szCs w:val="28"/>
          <w:lang w:val="uk-UA"/>
        </w:rPr>
        <w:t>специфічним товаром</w:t>
      </w:r>
      <w:r w:rsidRPr="00310A94">
        <w:rPr>
          <w:sz w:val="28"/>
          <w:szCs w:val="28"/>
          <w:lang w:val="uk-UA"/>
        </w:rPr>
        <w:t>, що має економічну вартість). Ця відмінність вимагає:</w:t>
      </w:r>
    </w:p>
    <w:p w:rsidR="00310A94" w:rsidRPr="00310A94" w:rsidRDefault="00310A94" w:rsidP="00824F0B">
      <w:pPr>
        <w:pStyle w:val="a3"/>
        <w:spacing w:before="0" w:beforeAutospacing="0" w:after="0" w:afterAutospacing="0" w:line="360" w:lineRule="auto"/>
        <w:ind w:firstLine="709"/>
        <w:jc w:val="both"/>
        <w:rPr>
          <w:sz w:val="28"/>
          <w:szCs w:val="28"/>
          <w:lang w:val="uk-UA"/>
        </w:rPr>
      </w:pPr>
      <w:r w:rsidRPr="00310A94">
        <w:rPr>
          <w:sz w:val="28"/>
          <w:szCs w:val="28"/>
          <w:lang w:val="uk-UA"/>
        </w:rPr>
        <w:t xml:space="preserve">Розробки та впровадження </w:t>
      </w:r>
      <w:r w:rsidRPr="00310A94">
        <w:rPr>
          <w:bCs/>
          <w:sz w:val="28"/>
          <w:szCs w:val="28"/>
          <w:lang w:val="uk-UA"/>
        </w:rPr>
        <w:t>чіткої класифікації</w:t>
      </w:r>
      <w:r w:rsidRPr="00310A94">
        <w:rPr>
          <w:sz w:val="28"/>
          <w:szCs w:val="28"/>
          <w:lang w:val="uk-UA"/>
        </w:rPr>
        <w:t xml:space="preserve"> медичних послуг.</w:t>
      </w:r>
    </w:p>
    <w:p w:rsidR="00310A94" w:rsidRPr="00310A94" w:rsidRDefault="00310A94" w:rsidP="00824F0B">
      <w:pPr>
        <w:pStyle w:val="a3"/>
        <w:spacing w:before="0" w:beforeAutospacing="0" w:after="0" w:afterAutospacing="0" w:line="360" w:lineRule="auto"/>
        <w:ind w:firstLine="709"/>
        <w:jc w:val="both"/>
        <w:rPr>
          <w:sz w:val="28"/>
          <w:szCs w:val="28"/>
          <w:lang w:val="uk-UA"/>
        </w:rPr>
      </w:pPr>
      <w:r w:rsidRPr="00310A94">
        <w:rPr>
          <w:sz w:val="28"/>
          <w:szCs w:val="28"/>
          <w:lang w:val="uk-UA"/>
        </w:rPr>
        <w:t xml:space="preserve">Наявності </w:t>
      </w:r>
      <w:r w:rsidRPr="00310A94">
        <w:rPr>
          <w:bCs/>
          <w:sz w:val="28"/>
          <w:szCs w:val="28"/>
          <w:lang w:val="uk-UA"/>
        </w:rPr>
        <w:t>стандартів</w:t>
      </w:r>
      <w:r w:rsidRPr="00310A94">
        <w:rPr>
          <w:sz w:val="28"/>
          <w:szCs w:val="28"/>
          <w:lang w:val="uk-UA"/>
        </w:rPr>
        <w:t xml:space="preserve"> для встановлення </w:t>
      </w:r>
      <w:r w:rsidRPr="00310A94">
        <w:rPr>
          <w:bCs/>
          <w:sz w:val="28"/>
          <w:szCs w:val="28"/>
          <w:lang w:val="uk-UA"/>
        </w:rPr>
        <w:t>видів, обсягів, умов та порядку надання гарантованої медичної допомоги</w:t>
      </w:r>
      <w:r w:rsidRPr="00310A94">
        <w:rPr>
          <w:sz w:val="28"/>
          <w:szCs w:val="28"/>
          <w:lang w:val="uk-UA"/>
        </w:rPr>
        <w:t xml:space="preserve"> в рамках ПМГ.</w:t>
      </w:r>
    </w:p>
    <w:p w:rsidR="00310A94" w:rsidRPr="00310A94" w:rsidRDefault="00310A94" w:rsidP="00824F0B">
      <w:pPr>
        <w:pStyle w:val="3"/>
        <w:spacing w:before="0" w:beforeAutospacing="0" w:after="0" w:afterAutospacing="0" w:line="360" w:lineRule="auto"/>
        <w:ind w:firstLine="709"/>
        <w:jc w:val="both"/>
        <w:rPr>
          <w:b w:val="0"/>
          <w:sz w:val="28"/>
          <w:szCs w:val="28"/>
          <w:lang w:val="uk-UA"/>
        </w:rPr>
      </w:pPr>
      <w:r w:rsidRPr="00310A94">
        <w:rPr>
          <w:b w:val="0"/>
          <w:sz w:val="28"/>
          <w:szCs w:val="28"/>
          <w:lang w:val="uk-UA"/>
        </w:rPr>
        <w:t xml:space="preserve">3. Диверсифікація </w:t>
      </w:r>
      <w:r w:rsidR="00824F0B">
        <w:rPr>
          <w:b w:val="0"/>
          <w:sz w:val="28"/>
          <w:szCs w:val="28"/>
          <w:lang w:val="uk-UA"/>
        </w:rPr>
        <w:t>ф</w:t>
      </w:r>
      <w:r w:rsidRPr="00310A94">
        <w:rPr>
          <w:b w:val="0"/>
          <w:sz w:val="28"/>
          <w:szCs w:val="28"/>
          <w:lang w:val="uk-UA"/>
        </w:rPr>
        <w:t xml:space="preserve">інансування та </w:t>
      </w:r>
      <w:r w:rsidR="00824F0B">
        <w:rPr>
          <w:b w:val="0"/>
          <w:sz w:val="28"/>
          <w:szCs w:val="28"/>
          <w:lang w:val="uk-UA"/>
        </w:rPr>
        <w:t>р</w:t>
      </w:r>
      <w:r w:rsidRPr="00310A94">
        <w:rPr>
          <w:b w:val="0"/>
          <w:sz w:val="28"/>
          <w:szCs w:val="28"/>
          <w:lang w:val="uk-UA"/>
        </w:rPr>
        <w:t>еформа НСЗУ</w:t>
      </w:r>
    </w:p>
    <w:p w:rsidR="00310A94" w:rsidRDefault="00310A94" w:rsidP="00824F0B">
      <w:pPr>
        <w:pStyle w:val="a3"/>
        <w:spacing w:before="0" w:beforeAutospacing="0" w:after="0" w:afterAutospacing="0" w:line="360" w:lineRule="auto"/>
        <w:ind w:firstLine="709"/>
        <w:jc w:val="both"/>
        <w:rPr>
          <w:sz w:val="28"/>
          <w:szCs w:val="28"/>
          <w:lang w:val="uk-UA"/>
        </w:rPr>
      </w:pPr>
      <w:r w:rsidRPr="00310A94">
        <w:rPr>
          <w:sz w:val="28"/>
          <w:szCs w:val="28"/>
          <w:lang w:val="uk-UA"/>
        </w:rPr>
        <w:t xml:space="preserve">Фінансування установ охорони здоров'я відбувається через </w:t>
      </w:r>
      <w:r w:rsidRPr="00310A94">
        <w:rPr>
          <w:bCs/>
          <w:sz w:val="28"/>
          <w:szCs w:val="28"/>
          <w:lang w:val="uk-UA"/>
        </w:rPr>
        <w:t>взаємодію бюджетної та приватної галузей</w:t>
      </w:r>
      <w:r w:rsidRPr="00310A94">
        <w:rPr>
          <w:sz w:val="28"/>
          <w:szCs w:val="28"/>
          <w:lang w:val="uk-UA"/>
        </w:rPr>
        <w:t>.</w:t>
      </w:r>
    </w:p>
    <w:p w:rsidR="00622291" w:rsidRDefault="00622291" w:rsidP="00622291">
      <w:pPr>
        <w:pStyle w:val="a3"/>
        <w:spacing w:before="0" w:beforeAutospacing="0" w:after="0" w:afterAutospacing="0" w:line="360" w:lineRule="auto"/>
        <w:ind w:firstLine="709"/>
        <w:jc w:val="both"/>
        <w:rPr>
          <w:sz w:val="28"/>
          <w:szCs w:val="28"/>
          <w:lang w:val="uk-UA"/>
        </w:rPr>
      </w:pPr>
      <w:r w:rsidRPr="00622291">
        <w:rPr>
          <w:sz w:val="28"/>
          <w:szCs w:val="28"/>
          <w:lang w:val="uk-UA"/>
        </w:rPr>
        <w:t>Фінансовий захист означає фінансування медичних послуг у такий спосіб, щоб захистити окремих осіб і домогосподарства від «фінансового краху» або негативних наслідків для їхнього економічного добробуту внаслідок оплати медичних послуг. Такі негативні наслідки, як правило, але не обов'язково, пов'язані з витратами з власної кишені (ВВК). Справедливість у фінансуванні тісно пов'язана з метою фінансового захисту, але концептуально відрізняється від неї. Справедливість у фінансуванні означає розподіл тягаря фінансування системи охорони здоров'я між різними соціально-економічними групами. Щоб вважатися справедливим, тягар фінансування охорони здоров'я має розподілятися відповідно до платоспроможності громадян.</w:t>
      </w:r>
    </w:p>
    <w:p w:rsidR="00310A94" w:rsidRPr="00310A94" w:rsidRDefault="00310A94" w:rsidP="00501A09">
      <w:pPr>
        <w:pStyle w:val="a3"/>
        <w:numPr>
          <w:ilvl w:val="1"/>
          <w:numId w:val="16"/>
        </w:numPr>
        <w:spacing w:before="0" w:beforeAutospacing="0" w:after="0" w:afterAutospacing="0" w:line="360" w:lineRule="auto"/>
        <w:ind w:left="0" w:firstLine="851"/>
        <w:jc w:val="both"/>
        <w:rPr>
          <w:sz w:val="28"/>
          <w:szCs w:val="28"/>
          <w:lang w:val="uk-UA"/>
        </w:rPr>
      </w:pPr>
      <w:r w:rsidRPr="00310A94">
        <w:rPr>
          <w:bCs/>
          <w:sz w:val="28"/>
          <w:szCs w:val="28"/>
          <w:lang w:val="uk-UA"/>
        </w:rPr>
        <w:t>Ключовий державний гарант</w:t>
      </w:r>
      <w:r w:rsidRPr="00310A94">
        <w:rPr>
          <w:sz w:val="28"/>
          <w:szCs w:val="28"/>
          <w:lang w:val="uk-UA"/>
        </w:rPr>
        <w:t xml:space="preserve"> </w:t>
      </w:r>
      <w:r w:rsidR="00824F0B">
        <w:rPr>
          <w:sz w:val="28"/>
          <w:szCs w:val="28"/>
          <w:lang w:val="uk-UA"/>
        </w:rPr>
        <w:t>-</w:t>
      </w:r>
      <w:r w:rsidRPr="00310A94">
        <w:rPr>
          <w:sz w:val="28"/>
          <w:szCs w:val="28"/>
          <w:lang w:val="uk-UA"/>
        </w:rPr>
        <w:t xml:space="preserve"> </w:t>
      </w:r>
      <w:r w:rsidRPr="00310A94">
        <w:rPr>
          <w:bCs/>
          <w:sz w:val="28"/>
          <w:szCs w:val="28"/>
          <w:lang w:val="uk-UA"/>
        </w:rPr>
        <w:t>НСЗУ</w:t>
      </w:r>
      <w:r w:rsidRPr="00310A94">
        <w:rPr>
          <w:sz w:val="28"/>
          <w:szCs w:val="28"/>
          <w:lang w:val="uk-UA"/>
        </w:rPr>
        <w:t xml:space="preserve">, яка з 2020 року працює за принципом </w:t>
      </w:r>
      <w:r w:rsidRPr="00310A94">
        <w:rPr>
          <w:bCs/>
          <w:sz w:val="28"/>
          <w:szCs w:val="28"/>
          <w:lang w:val="uk-UA"/>
        </w:rPr>
        <w:t>"гроші йдуть за пацієнтом"</w:t>
      </w:r>
      <w:r w:rsidRPr="00310A94">
        <w:rPr>
          <w:sz w:val="28"/>
          <w:szCs w:val="28"/>
          <w:lang w:val="uk-UA"/>
        </w:rPr>
        <w:t>. За оцінками, видатки Н</w:t>
      </w:r>
      <w:r w:rsidR="00972862">
        <w:rPr>
          <w:sz w:val="28"/>
          <w:szCs w:val="28"/>
          <w:lang w:val="uk-UA"/>
        </w:rPr>
        <w:t>СЗУ на ПМГ у 2024 році становили</w:t>
      </w:r>
      <w:r w:rsidRPr="00310A94">
        <w:rPr>
          <w:sz w:val="28"/>
          <w:szCs w:val="28"/>
          <w:lang w:val="uk-UA"/>
        </w:rPr>
        <w:t xml:space="preserve"> </w:t>
      </w:r>
      <w:r w:rsidRPr="00310A94">
        <w:rPr>
          <w:bCs/>
          <w:sz w:val="28"/>
          <w:szCs w:val="28"/>
          <w:lang w:val="uk-UA"/>
        </w:rPr>
        <w:t>понад 160 млрд грн</w:t>
      </w:r>
      <w:r w:rsidR="00972862">
        <w:rPr>
          <w:sz w:val="28"/>
          <w:szCs w:val="28"/>
          <w:lang w:val="uk-UA"/>
        </w:rPr>
        <w:t xml:space="preserve"> (дані річного плану), в 2025 році за Програмою медичних гарантій перерозподіляється вже 186 </w:t>
      </w:r>
      <w:r w:rsidR="00972862" w:rsidRPr="00310A94">
        <w:rPr>
          <w:bCs/>
          <w:sz w:val="28"/>
          <w:szCs w:val="28"/>
          <w:lang w:val="uk-UA"/>
        </w:rPr>
        <w:t>млрд грн</w:t>
      </w:r>
      <w:r w:rsidR="008539DB">
        <w:rPr>
          <w:sz w:val="28"/>
          <w:szCs w:val="28"/>
          <w:lang w:val="uk-UA"/>
        </w:rPr>
        <w:t xml:space="preserve">. </w:t>
      </w:r>
      <w:r w:rsidR="00972862">
        <w:rPr>
          <w:sz w:val="28"/>
          <w:szCs w:val="28"/>
          <w:lang w:val="uk-UA"/>
        </w:rPr>
        <w:t xml:space="preserve"> </w:t>
      </w:r>
      <w:r w:rsidR="008539DB" w:rsidRPr="008539DB">
        <w:rPr>
          <w:sz w:val="28"/>
          <w:szCs w:val="28"/>
          <w:lang w:val="uk-UA"/>
        </w:rPr>
        <w:t>Згідно з прийнятим проєктом на 2026 рік, загальний обсяг видатків на сферу охорони здоров’я становитиме 258 млрд грн. Так, 191,6 млрд грн передбачено в проєкті бюджету-2026 на фінансування Програми медичних гарантій, що на 16 млрд грн більше, ніж у поточному році</w:t>
      </w:r>
      <w:r w:rsidR="008539DB">
        <w:rPr>
          <w:sz w:val="28"/>
          <w:szCs w:val="28"/>
          <w:lang w:val="uk-UA"/>
        </w:rPr>
        <w:t xml:space="preserve"> (</w:t>
      </w:r>
      <w:hyperlink r:id="rId19" w:history="1">
        <w:r w:rsidR="008539DB" w:rsidRPr="006B6E3D">
          <w:rPr>
            <w:rStyle w:val="a4"/>
            <w:sz w:val="28"/>
            <w:szCs w:val="28"/>
            <w:lang w:val="uk-UA"/>
          </w:rPr>
          <w:t>https://moz.gov.ua/uk/v-proyekti-byudzhetu-</w:t>
        </w:r>
        <w:r w:rsidR="008539DB" w:rsidRPr="006B6E3D">
          <w:rPr>
            <w:rStyle w:val="a4"/>
            <w:sz w:val="28"/>
            <w:szCs w:val="28"/>
            <w:lang w:val="uk-UA"/>
          </w:rPr>
          <w:lastRenderedPageBreak/>
          <w:t>na-2026-rik-peredbacheno-258-mlrd-grn-na-ohoronu-zdorov-ya</w:t>
        </w:r>
      </w:hyperlink>
      <w:r w:rsidR="008539DB">
        <w:rPr>
          <w:sz w:val="28"/>
          <w:szCs w:val="28"/>
          <w:lang w:val="uk-UA"/>
        </w:rPr>
        <w:t>)</w:t>
      </w:r>
      <w:r w:rsidR="008539DB" w:rsidRPr="008539DB">
        <w:rPr>
          <w:sz w:val="28"/>
          <w:szCs w:val="28"/>
          <w:lang w:val="uk-UA"/>
        </w:rPr>
        <w:t>.</w:t>
      </w:r>
      <w:r w:rsidR="008539DB">
        <w:rPr>
          <w:sz w:val="28"/>
          <w:szCs w:val="28"/>
          <w:lang w:val="uk-UA"/>
        </w:rPr>
        <w:t xml:space="preserve"> Тобто, динаміка росту фінансування, незважаючи на війну і дефіцит Державного бюджету, щодо системи охорони здоров’я залишається позитивною і збільшується щорічно</w:t>
      </w:r>
      <w:r w:rsidR="003662DB">
        <w:rPr>
          <w:sz w:val="28"/>
          <w:szCs w:val="28"/>
          <w:lang w:val="uk-UA"/>
        </w:rPr>
        <w:t xml:space="preserve"> </w:t>
      </w:r>
      <w:r w:rsidR="003662DB" w:rsidRPr="003662DB">
        <w:rPr>
          <w:sz w:val="28"/>
          <w:szCs w:val="28"/>
          <w:lang w:val="uk-UA"/>
        </w:rPr>
        <w:t>[37</w:t>
      </w:r>
      <w:r w:rsidR="00D0171E">
        <w:rPr>
          <w:sz w:val="28"/>
          <w:szCs w:val="28"/>
          <w:lang w:val="uk-UA"/>
        </w:rPr>
        <w:t>,</w:t>
      </w:r>
      <w:r w:rsidR="003662DB" w:rsidRPr="003662DB">
        <w:rPr>
          <w:sz w:val="28"/>
          <w:szCs w:val="28"/>
          <w:lang w:val="uk-UA"/>
        </w:rPr>
        <w:t xml:space="preserve"> </w:t>
      </w:r>
      <w:r w:rsidR="003662DB" w:rsidRPr="00D0171E">
        <w:rPr>
          <w:sz w:val="28"/>
          <w:szCs w:val="28"/>
          <w:lang w:val="uk-UA"/>
        </w:rPr>
        <w:t>40</w:t>
      </w:r>
      <w:r w:rsidR="00D0171E" w:rsidRPr="00D0171E">
        <w:rPr>
          <w:sz w:val="28"/>
          <w:szCs w:val="28"/>
          <w:lang w:val="uk-UA"/>
        </w:rPr>
        <w:t>]</w:t>
      </w:r>
      <w:r w:rsidR="008539DB">
        <w:rPr>
          <w:sz w:val="28"/>
          <w:szCs w:val="28"/>
          <w:lang w:val="uk-UA"/>
        </w:rPr>
        <w:t>.</w:t>
      </w:r>
    </w:p>
    <w:p w:rsidR="00310A94" w:rsidRPr="00824F0B" w:rsidRDefault="00824F0B" w:rsidP="00824F0B">
      <w:pPr>
        <w:pStyle w:val="a3"/>
        <w:spacing w:before="0" w:beforeAutospacing="0" w:after="0" w:afterAutospacing="0" w:line="360" w:lineRule="auto"/>
        <w:ind w:firstLine="709"/>
        <w:jc w:val="both"/>
        <w:rPr>
          <w:sz w:val="28"/>
          <w:szCs w:val="28"/>
          <w:lang w:val="uk-UA"/>
        </w:rPr>
      </w:pPr>
      <w:r>
        <w:rPr>
          <w:sz w:val="28"/>
          <w:szCs w:val="28"/>
          <w:lang w:val="uk-UA"/>
        </w:rPr>
        <w:t xml:space="preserve">3.2. </w:t>
      </w:r>
      <w:r w:rsidR="00310A94" w:rsidRPr="00824F0B">
        <w:rPr>
          <w:bCs/>
          <w:sz w:val="28"/>
          <w:szCs w:val="28"/>
          <w:lang w:val="uk-UA"/>
        </w:rPr>
        <w:t>Диверсифікація джерел:</w:t>
      </w:r>
      <w:r w:rsidR="00310A94" w:rsidRPr="00824F0B">
        <w:rPr>
          <w:sz w:val="28"/>
          <w:szCs w:val="28"/>
          <w:lang w:val="uk-UA"/>
        </w:rPr>
        <w:t xml:space="preserve"> </w:t>
      </w:r>
      <w:r w:rsidR="00D0171E">
        <w:rPr>
          <w:sz w:val="28"/>
          <w:szCs w:val="28"/>
          <w:lang w:val="uk-UA"/>
        </w:rPr>
        <w:t>ф</w:t>
      </w:r>
      <w:r w:rsidR="00310A94" w:rsidRPr="00824F0B">
        <w:rPr>
          <w:sz w:val="28"/>
          <w:szCs w:val="28"/>
          <w:lang w:val="uk-UA"/>
        </w:rPr>
        <w:t>інансова база ЗОЗ формується за рахунок:</w:t>
      </w:r>
    </w:p>
    <w:p w:rsidR="00310A94" w:rsidRPr="00310A94" w:rsidRDefault="00310A94" w:rsidP="00501A09">
      <w:pPr>
        <w:pStyle w:val="a3"/>
        <w:numPr>
          <w:ilvl w:val="1"/>
          <w:numId w:val="17"/>
        </w:numPr>
        <w:tabs>
          <w:tab w:val="clear" w:pos="1440"/>
          <w:tab w:val="num" w:pos="1134"/>
        </w:tabs>
        <w:spacing w:before="0" w:beforeAutospacing="0" w:after="0" w:afterAutospacing="0" w:line="360" w:lineRule="auto"/>
        <w:ind w:left="0" w:firstLine="709"/>
        <w:jc w:val="both"/>
        <w:rPr>
          <w:sz w:val="28"/>
          <w:szCs w:val="28"/>
          <w:lang w:val="uk-UA"/>
        </w:rPr>
      </w:pPr>
      <w:r w:rsidRPr="00310A94">
        <w:rPr>
          <w:bCs/>
          <w:sz w:val="28"/>
          <w:szCs w:val="28"/>
          <w:lang w:val="uk-UA"/>
        </w:rPr>
        <w:t>Коштів НСЗУ</w:t>
      </w:r>
      <w:r w:rsidRPr="00310A94">
        <w:rPr>
          <w:sz w:val="28"/>
          <w:szCs w:val="28"/>
          <w:lang w:val="uk-UA"/>
        </w:rPr>
        <w:t xml:space="preserve"> (основний державний потік).</w:t>
      </w:r>
    </w:p>
    <w:p w:rsidR="00310A94" w:rsidRPr="00310A94" w:rsidRDefault="00310A94" w:rsidP="00501A09">
      <w:pPr>
        <w:pStyle w:val="a3"/>
        <w:numPr>
          <w:ilvl w:val="1"/>
          <w:numId w:val="17"/>
        </w:numPr>
        <w:tabs>
          <w:tab w:val="clear" w:pos="1440"/>
          <w:tab w:val="num" w:pos="1134"/>
        </w:tabs>
        <w:spacing w:before="0" w:beforeAutospacing="0" w:after="0" w:afterAutospacing="0" w:line="360" w:lineRule="auto"/>
        <w:ind w:left="0" w:firstLine="709"/>
        <w:jc w:val="both"/>
        <w:rPr>
          <w:sz w:val="28"/>
          <w:szCs w:val="28"/>
          <w:lang w:val="uk-UA"/>
        </w:rPr>
      </w:pPr>
      <w:r w:rsidRPr="00310A94">
        <w:rPr>
          <w:bCs/>
          <w:sz w:val="28"/>
          <w:szCs w:val="28"/>
          <w:lang w:val="uk-UA"/>
        </w:rPr>
        <w:t>Платежів від пацієнтів</w:t>
      </w:r>
      <w:r w:rsidRPr="00310A94">
        <w:rPr>
          <w:sz w:val="28"/>
          <w:szCs w:val="28"/>
          <w:lang w:val="uk-UA"/>
        </w:rPr>
        <w:t xml:space="preserve"> (співоплата, платні послуги, прямі платежі).</w:t>
      </w:r>
    </w:p>
    <w:p w:rsidR="00310A94" w:rsidRPr="00310A94" w:rsidRDefault="00310A94" w:rsidP="00501A09">
      <w:pPr>
        <w:pStyle w:val="a3"/>
        <w:numPr>
          <w:ilvl w:val="1"/>
          <w:numId w:val="17"/>
        </w:numPr>
        <w:tabs>
          <w:tab w:val="clear" w:pos="1440"/>
          <w:tab w:val="num" w:pos="1134"/>
        </w:tabs>
        <w:spacing w:before="0" w:beforeAutospacing="0" w:after="0" w:afterAutospacing="0" w:line="360" w:lineRule="auto"/>
        <w:ind w:left="0" w:firstLine="709"/>
        <w:jc w:val="both"/>
        <w:rPr>
          <w:sz w:val="28"/>
          <w:szCs w:val="28"/>
          <w:lang w:val="uk-UA"/>
        </w:rPr>
      </w:pPr>
      <w:r w:rsidRPr="00310A94">
        <w:rPr>
          <w:bCs/>
          <w:sz w:val="28"/>
          <w:szCs w:val="28"/>
          <w:lang w:val="uk-UA"/>
        </w:rPr>
        <w:t>Коштів добровільного медичного страхування (ДМС).</w:t>
      </w:r>
    </w:p>
    <w:p w:rsidR="00310A94" w:rsidRPr="00310A94" w:rsidRDefault="00310A94" w:rsidP="00501A09">
      <w:pPr>
        <w:pStyle w:val="a3"/>
        <w:numPr>
          <w:ilvl w:val="1"/>
          <w:numId w:val="17"/>
        </w:numPr>
        <w:tabs>
          <w:tab w:val="clear" w:pos="1440"/>
          <w:tab w:val="num" w:pos="1134"/>
        </w:tabs>
        <w:spacing w:before="0" w:beforeAutospacing="0" w:after="0" w:afterAutospacing="0" w:line="360" w:lineRule="auto"/>
        <w:ind w:left="0" w:firstLine="709"/>
        <w:jc w:val="both"/>
        <w:rPr>
          <w:sz w:val="28"/>
          <w:szCs w:val="28"/>
          <w:lang w:val="uk-UA"/>
        </w:rPr>
      </w:pPr>
      <w:r w:rsidRPr="00310A94">
        <w:rPr>
          <w:bCs/>
          <w:sz w:val="28"/>
          <w:szCs w:val="28"/>
          <w:lang w:val="uk-UA"/>
        </w:rPr>
        <w:t>Коштів благодійних фондів</w:t>
      </w:r>
      <w:r w:rsidRPr="00310A94">
        <w:rPr>
          <w:sz w:val="28"/>
          <w:szCs w:val="28"/>
          <w:lang w:val="uk-UA"/>
        </w:rPr>
        <w:t xml:space="preserve"> (особливо актуально під час війни), включаючи іноземні гранти.</w:t>
      </w:r>
    </w:p>
    <w:p w:rsidR="00310A94" w:rsidRPr="00310A94" w:rsidRDefault="00310A94" w:rsidP="00501A09">
      <w:pPr>
        <w:pStyle w:val="a3"/>
        <w:numPr>
          <w:ilvl w:val="1"/>
          <w:numId w:val="17"/>
        </w:numPr>
        <w:tabs>
          <w:tab w:val="clear" w:pos="1440"/>
          <w:tab w:val="num" w:pos="1134"/>
        </w:tabs>
        <w:spacing w:before="0" w:beforeAutospacing="0" w:after="0" w:afterAutospacing="0" w:line="360" w:lineRule="auto"/>
        <w:ind w:left="0" w:firstLine="709"/>
        <w:jc w:val="both"/>
        <w:rPr>
          <w:sz w:val="28"/>
          <w:szCs w:val="28"/>
          <w:lang w:val="uk-UA"/>
        </w:rPr>
      </w:pPr>
      <w:r w:rsidRPr="00310A94">
        <w:rPr>
          <w:bCs/>
          <w:sz w:val="28"/>
          <w:szCs w:val="28"/>
          <w:lang w:val="uk-UA"/>
        </w:rPr>
        <w:t>Грантове фінансування</w:t>
      </w:r>
      <w:r w:rsidRPr="00310A94">
        <w:rPr>
          <w:sz w:val="28"/>
          <w:szCs w:val="28"/>
          <w:lang w:val="uk-UA"/>
        </w:rPr>
        <w:t xml:space="preserve"> інновацій та модернізації.</w:t>
      </w:r>
    </w:p>
    <w:p w:rsidR="00310A94" w:rsidRDefault="00310A94" w:rsidP="00D0171E">
      <w:pPr>
        <w:pStyle w:val="a3"/>
        <w:spacing w:before="0" w:beforeAutospacing="0" w:after="0" w:afterAutospacing="0" w:line="360" w:lineRule="auto"/>
        <w:ind w:firstLine="709"/>
        <w:jc w:val="both"/>
        <w:rPr>
          <w:sz w:val="28"/>
          <w:szCs w:val="28"/>
          <w:lang w:val="uk-UA"/>
        </w:rPr>
      </w:pPr>
      <w:r w:rsidRPr="00310A94">
        <w:rPr>
          <w:sz w:val="28"/>
          <w:szCs w:val="28"/>
          <w:lang w:val="uk-UA"/>
        </w:rPr>
        <w:t xml:space="preserve">За даними НСЗУ та Міністерства охорони здоров'я, частка </w:t>
      </w:r>
      <w:r w:rsidRPr="00310A94">
        <w:rPr>
          <w:bCs/>
          <w:sz w:val="28"/>
          <w:szCs w:val="28"/>
          <w:lang w:val="uk-UA"/>
        </w:rPr>
        <w:t>приватних витрат</w:t>
      </w:r>
      <w:r w:rsidRPr="00310A94">
        <w:rPr>
          <w:sz w:val="28"/>
          <w:szCs w:val="28"/>
          <w:lang w:val="uk-UA"/>
        </w:rPr>
        <w:t xml:space="preserve"> (платежі пацієнтів</w:t>
      </w:r>
      <w:r w:rsidR="00C91EF4">
        <w:rPr>
          <w:sz w:val="28"/>
          <w:szCs w:val="28"/>
          <w:lang w:val="uk-UA"/>
        </w:rPr>
        <w:t>, «платежі з кишені»</w:t>
      </w:r>
      <w:r w:rsidRPr="00310A94">
        <w:rPr>
          <w:sz w:val="28"/>
          <w:szCs w:val="28"/>
          <w:lang w:val="uk-UA"/>
        </w:rPr>
        <w:t xml:space="preserve">) в загальній структурі фінансування досі залишається високою, коливаючись у межах </w:t>
      </w:r>
      <w:r w:rsidRPr="00310A94">
        <w:rPr>
          <w:bCs/>
          <w:sz w:val="28"/>
          <w:szCs w:val="28"/>
          <w:lang w:val="uk-UA"/>
        </w:rPr>
        <w:t>30-40%</w:t>
      </w:r>
      <w:r w:rsidRPr="00310A94">
        <w:rPr>
          <w:sz w:val="28"/>
          <w:szCs w:val="28"/>
          <w:lang w:val="uk-UA"/>
        </w:rPr>
        <w:t>, що свідчить про значний потенціал для розвитку ДМС та платного сегменту</w:t>
      </w:r>
      <w:r w:rsidR="00C91EF4">
        <w:rPr>
          <w:sz w:val="28"/>
          <w:szCs w:val="28"/>
          <w:lang w:val="uk-UA"/>
        </w:rPr>
        <w:t xml:space="preserve"> </w:t>
      </w:r>
      <w:r w:rsidR="00C91EF4" w:rsidRPr="003662DB">
        <w:rPr>
          <w:sz w:val="28"/>
          <w:szCs w:val="28"/>
          <w:lang w:val="uk-UA"/>
        </w:rPr>
        <w:t>[</w:t>
      </w:r>
      <w:r w:rsidR="00C91EF4">
        <w:rPr>
          <w:sz w:val="28"/>
          <w:szCs w:val="28"/>
          <w:lang w:val="uk-UA"/>
        </w:rPr>
        <w:t>45</w:t>
      </w:r>
      <w:r w:rsidR="00C91EF4" w:rsidRPr="00D0171E">
        <w:rPr>
          <w:sz w:val="28"/>
          <w:szCs w:val="28"/>
          <w:lang w:val="uk-UA"/>
        </w:rPr>
        <w:t>]</w:t>
      </w:r>
      <w:r w:rsidR="00D3100C">
        <w:rPr>
          <w:sz w:val="28"/>
          <w:szCs w:val="28"/>
          <w:lang w:val="uk-UA"/>
        </w:rPr>
        <w:t>.</w:t>
      </w:r>
      <w:r w:rsidR="00C91EF4">
        <w:rPr>
          <w:sz w:val="28"/>
          <w:szCs w:val="28"/>
          <w:lang w:val="uk-UA"/>
        </w:rPr>
        <w:t xml:space="preserve"> </w:t>
      </w:r>
    </w:p>
    <w:p w:rsidR="009174BF" w:rsidRDefault="009174BF" w:rsidP="00D0171E">
      <w:pPr>
        <w:pStyle w:val="a3"/>
        <w:spacing w:before="0" w:beforeAutospacing="0" w:after="0" w:afterAutospacing="0" w:line="360" w:lineRule="auto"/>
        <w:ind w:firstLine="709"/>
        <w:jc w:val="both"/>
        <w:rPr>
          <w:sz w:val="28"/>
          <w:szCs w:val="28"/>
          <w:lang w:val="uk-UA"/>
        </w:rPr>
      </w:pPr>
      <w:r>
        <w:rPr>
          <w:sz w:val="28"/>
          <w:szCs w:val="28"/>
          <w:lang w:val="uk-UA"/>
        </w:rPr>
        <w:t>В усіх країнах світу передбачено співоплата медичних послуг державою і пацієнтом, але актуальним залишається питання щодо структури цього співвідношення. На рис. 2.1 продемонстровано за даними ВООЗ множник</w:t>
      </w:r>
      <w:r w:rsidR="00FF5300">
        <w:rPr>
          <w:sz w:val="28"/>
          <w:szCs w:val="28"/>
          <w:lang w:val="uk-UA"/>
        </w:rPr>
        <w:t xml:space="preserve"> збільшення платежів з кишені пацієнтів різних країн ЄС задля покриття дефіциту бюджету на охорону здоров’я </w:t>
      </w:r>
      <w:r w:rsidR="00FF5300" w:rsidRPr="003662DB">
        <w:rPr>
          <w:sz w:val="28"/>
          <w:szCs w:val="28"/>
          <w:lang w:val="uk-UA"/>
        </w:rPr>
        <w:t>[</w:t>
      </w:r>
      <w:r w:rsidR="008C1627">
        <w:rPr>
          <w:sz w:val="28"/>
          <w:szCs w:val="28"/>
          <w:lang w:val="uk-UA"/>
        </w:rPr>
        <w:t xml:space="preserve">32, 33, </w:t>
      </w:r>
      <w:r w:rsidR="00FF5300">
        <w:rPr>
          <w:sz w:val="28"/>
          <w:szCs w:val="28"/>
          <w:lang w:val="uk-UA"/>
        </w:rPr>
        <w:t>45</w:t>
      </w:r>
      <w:r w:rsidR="00FF5300" w:rsidRPr="00D0171E">
        <w:rPr>
          <w:sz w:val="28"/>
          <w:szCs w:val="28"/>
          <w:lang w:val="uk-UA"/>
        </w:rPr>
        <w:t>]</w:t>
      </w:r>
    </w:p>
    <w:p w:rsidR="009174BF" w:rsidRPr="00310A94" w:rsidRDefault="009174BF" w:rsidP="00FF5300">
      <w:pPr>
        <w:pStyle w:val="a3"/>
        <w:spacing w:before="0" w:beforeAutospacing="0" w:after="0" w:afterAutospacing="0" w:line="360" w:lineRule="auto"/>
        <w:jc w:val="both"/>
        <w:rPr>
          <w:sz w:val="28"/>
          <w:szCs w:val="28"/>
          <w:lang w:val="uk-UA"/>
        </w:rPr>
      </w:pPr>
      <w:r>
        <w:rPr>
          <w:noProof/>
          <w:lang w:val="uk-UA" w:eastAsia="uk-UA"/>
        </w:rPr>
        <w:drawing>
          <wp:inline distT="0" distB="0" distL="0" distR="0">
            <wp:extent cx="5940425" cy="2557364"/>
            <wp:effectExtent l="0" t="0" r="3175" b="0"/>
            <wp:docPr id="39" name="Рисунок 39" descr="C:\Users\grago\AppData\Roaming\PolarisOffice9\Favorite\8588_9200896\poclip1\04\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C:\Users\grago\AppData\Roaming\PolarisOffice9\Favorite\8588_9200896\poclip1\04\image2.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0425" cy="2557364"/>
                    </a:xfrm>
                    <a:prstGeom prst="rect">
                      <a:avLst/>
                    </a:prstGeom>
                    <a:noFill/>
                    <a:ln>
                      <a:noFill/>
                    </a:ln>
                  </pic:spPr>
                </pic:pic>
              </a:graphicData>
            </a:graphic>
          </wp:inline>
        </w:drawing>
      </w:r>
    </w:p>
    <w:p w:rsidR="00FF5300" w:rsidRDefault="00FF5300" w:rsidP="00FF5300">
      <w:pPr>
        <w:pStyle w:val="3"/>
        <w:spacing w:before="0" w:beforeAutospacing="0" w:after="0" w:afterAutospacing="0" w:line="360" w:lineRule="auto"/>
        <w:ind w:firstLine="709"/>
        <w:jc w:val="center"/>
        <w:rPr>
          <w:b w:val="0"/>
          <w:sz w:val="28"/>
          <w:szCs w:val="28"/>
          <w:lang w:val="uk-UA"/>
        </w:rPr>
      </w:pPr>
      <w:r>
        <w:rPr>
          <w:b w:val="0"/>
          <w:sz w:val="28"/>
          <w:szCs w:val="28"/>
          <w:lang w:val="uk-UA"/>
        </w:rPr>
        <w:lastRenderedPageBreak/>
        <w:t xml:space="preserve">Рис. 2.1. </w:t>
      </w:r>
      <w:r w:rsidRPr="00FF5300">
        <w:rPr>
          <w:b w:val="0"/>
          <w:sz w:val="28"/>
          <w:szCs w:val="28"/>
          <w:lang w:val="uk-UA"/>
        </w:rPr>
        <w:t>Множник збільшення платежів з кишені пацієнтів різних країн ЄС задля покриття дефіциту бюджету на охорону здоров’я</w:t>
      </w:r>
      <w:r>
        <w:rPr>
          <w:b w:val="0"/>
          <w:sz w:val="28"/>
          <w:szCs w:val="28"/>
          <w:lang w:val="uk-UA"/>
        </w:rPr>
        <w:t xml:space="preserve"> (за даними ВООЗ)</w:t>
      </w:r>
    </w:p>
    <w:p w:rsidR="00FF5300" w:rsidRDefault="008C1627" w:rsidP="00C55430">
      <w:pPr>
        <w:pStyle w:val="3"/>
        <w:spacing w:before="0" w:beforeAutospacing="0" w:after="0" w:afterAutospacing="0" w:line="360" w:lineRule="auto"/>
        <w:ind w:firstLine="709"/>
        <w:jc w:val="both"/>
        <w:rPr>
          <w:b w:val="0"/>
          <w:sz w:val="28"/>
          <w:szCs w:val="28"/>
          <w:lang w:val="uk-UA"/>
        </w:rPr>
      </w:pPr>
      <w:r>
        <w:rPr>
          <w:b w:val="0"/>
          <w:sz w:val="28"/>
          <w:szCs w:val="28"/>
          <w:lang w:val="uk-UA"/>
        </w:rPr>
        <w:t xml:space="preserve">Як бачимо,  в країнах Словенії та Словаччині множник </w:t>
      </w:r>
      <w:r w:rsidRPr="00FF5300">
        <w:rPr>
          <w:b w:val="0"/>
          <w:sz w:val="28"/>
          <w:szCs w:val="28"/>
          <w:lang w:val="uk-UA"/>
        </w:rPr>
        <w:t>збільшення платежів з кишені пацієнтів</w:t>
      </w:r>
      <w:r>
        <w:rPr>
          <w:b w:val="0"/>
          <w:sz w:val="28"/>
          <w:szCs w:val="28"/>
          <w:lang w:val="uk-UA"/>
        </w:rPr>
        <w:t xml:space="preserve"> перевищує 2,5. При тому, що , наприклад в Болгарії він складає лише  1,3.</w:t>
      </w:r>
    </w:p>
    <w:p w:rsidR="008C1627" w:rsidRPr="008C1627" w:rsidRDefault="00EF62EE" w:rsidP="00C55430">
      <w:pPr>
        <w:pStyle w:val="a3"/>
        <w:spacing w:before="0" w:beforeAutospacing="0" w:after="0" w:afterAutospacing="0" w:line="360" w:lineRule="auto"/>
        <w:ind w:firstLine="709"/>
        <w:jc w:val="both"/>
        <w:rPr>
          <w:bCs/>
          <w:sz w:val="28"/>
          <w:szCs w:val="28"/>
          <w:lang w:val="uk-UA"/>
        </w:rPr>
      </w:pPr>
      <w:r>
        <w:rPr>
          <w:bCs/>
          <w:sz w:val="28"/>
          <w:szCs w:val="28"/>
          <w:lang w:val="uk-UA"/>
        </w:rPr>
        <w:t>З цього статистичного дослідження можна зробити висновки, що п</w:t>
      </w:r>
      <w:r w:rsidR="008C1627" w:rsidRPr="008C1627">
        <w:rPr>
          <w:bCs/>
          <w:sz w:val="28"/>
          <w:szCs w:val="28"/>
          <w:lang w:val="uk-UA"/>
        </w:rPr>
        <w:t>оточні надходження, ймовірно, не дадуть змоги забезпечити високі видатки на охорону здоров’я людей старшого віку</w:t>
      </w:r>
      <w:r>
        <w:rPr>
          <w:bCs/>
          <w:sz w:val="28"/>
          <w:szCs w:val="28"/>
          <w:lang w:val="uk-UA"/>
        </w:rPr>
        <w:t xml:space="preserve">.   </w:t>
      </w:r>
      <w:r w:rsidR="008C1627" w:rsidRPr="008C1627">
        <w:rPr>
          <w:bCs/>
          <w:sz w:val="28"/>
          <w:szCs w:val="28"/>
          <w:lang w:val="uk-UA"/>
        </w:rPr>
        <w:t>Внески на соціальне страхування не вирішують проблеми</w:t>
      </w:r>
      <w:r>
        <w:rPr>
          <w:bCs/>
          <w:sz w:val="28"/>
          <w:szCs w:val="28"/>
          <w:lang w:val="uk-UA"/>
        </w:rPr>
        <w:t xml:space="preserve">. </w:t>
      </w:r>
      <w:r w:rsidR="008C1627" w:rsidRPr="008C1627">
        <w:rPr>
          <w:bCs/>
          <w:sz w:val="28"/>
          <w:szCs w:val="28"/>
          <w:lang w:val="uk-UA"/>
        </w:rPr>
        <w:t>Більша залежність від витрат «з кишені» могла би вирішити проблему, але це призведе до зростання незадоволених потреб і катастрофічних витрат</w:t>
      </w:r>
      <w:r>
        <w:rPr>
          <w:bCs/>
          <w:sz w:val="28"/>
          <w:szCs w:val="28"/>
          <w:lang w:val="uk-UA"/>
        </w:rPr>
        <w:t>.</w:t>
      </w:r>
    </w:p>
    <w:p w:rsidR="00310A94" w:rsidRPr="00310A94" w:rsidRDefault="00310A94" w:rsidP="00C55430">
      <w:pPr>
        <w:pStyle w:val="3"/>
        <w:spacing w:before="0" w:beforeAutospacing="0" w:after="0" w:afterAutospacing="0" w:line="360" w:lineRule="auto"/>
        <w:ind w:firstLine="709"/>
        <w:jc w:val="both"/>
        <w:rPr>
          <w:b w:val="0"/>
          <w:sz w:val="28"/>
          <w:szCs w:val="28"/>
          <w:lang w:val="uk-UA"/>
        </w:rPr>
      </w:pPr>
      <w:r w:rsidRPr="00310A94">
        <w:rPr>
          <w:b w:val="0"/>
          <w:sz w:val="28"/>
          <w:szCs w:val="28"/>
          <w:lang w:val="uk-UA"/>
        </w:rPr>
        <w:t xml:space="preserve">4. Вплив на </w:t>
      </w:r>
      <w:r w:rsidR="00C91EF4">
        <w:rPr>
          <w:b w:val="0"/>
          <w:sz w:val="28"/>
          <w:szCs w:val="28"/>
          <w:lang w:val="uk-UA"/>
        </w:rPr>
        <w:t>с</w:t>
      </w:r>
      <w:r w:rsidRPr="00310A94">
        <w:rPr>
          <w:b w:val="0"/>
          <w:sz w:val="28"/>
          <w:szCs w:val="28"/>
          <w:lang w:val="uk-UA"/>
        </w:rPr>
        <w:t xml:space="preserve">успільну </w:t>
      </w:r>
      <w:r w:rsidR="00C91EF4">
        <w:rPr>
          <w:b w:val="0"/>
          <w:sz w:val="28"/>
          <w:szCs w:val="28"/>
          <w:lang w:val="uk-UA"/>
        </w:rPr>
        <w:t>е</w:t>
      </w:r>
      <w:r w:rsidRPr="00310A94">
        <w:rPr>
          <w:b w:val="0"/>
          <w:sz w:val="28"/>
          <w:szCs w:val="28"/>
          <w:lang w:val="uk-UA"/>
        </w:rPr>
        <w:t>фективність</w:t>
      </w:r>
      <w:r w:rsidR="00C91EF4">
        <w:rPr>
          <w:b w:val="0"/>
          <w:sz w:val="28"/>
          <w:szCs w:val="28"/>
          <w:lang w:val="uk-UA"/>
        </w:rPr>
        <w:t>.</w:t>
      </w:r>
    </w:p>
    <w:p w:rsidR="00310A94" w:rsidRPr="00310A94" w:rsidRDefault="00310A94" w:rsidP="00C55430">
      <w:pPr>
        <w:pStyle w:val="a3"/>
        <w:spacing w:before="0" w:beforeAutospacing="0" w:after="0" w:afterAutospacing="0" w:line="360" w:lineRule="auto"/>
        <w:ind w:firstLine="709"/>
        <w:jc w:val="both"/>
        <w:rPr>
          <w:sz w:val="28"/>
          <w:szCs w:val="28"/>
          <w:lang w:val="uk-UA"/>
        </w:rPr>
      </w:pPr>
      <w:r w:rsidRPr="00310A94">
        <w:rPr>
          <w:sz w:val="28"/>
          <w:szCs w:val="28"/>
          <w:lang w:val="uk-UA"/>
        </w:rPr>
        <w:t xml:space="preserve">На жаль, ринок охорони здоров'я України досі характеризується </w:t>
      </w:r>
      <w:r w:rsidRPr="00310A94">
        <w:rPr>
          <w:bCs/>
          <w:sz w:val="28"/>
          <w:szCs w:val="28"/>
          <w:lang w:val="uk-UA"/>
        </w:rPr>
        <w:t>низьким рівнем соціальної ефективності</w:t>
      </w:r>
      <w:r w:rsidRPr="00310A94">
        <w:rPr>
          <w:sz w:val="28"/>
          <w:szCs w:val="28"/>
          <w:lang w:val="uk-UA"/>
        </w:rPr>
        <w:t xml:space="preserve">, що тісно корелює з </w:t>
      </w:r>
      <w:r w:rsidRPr="00310A94">
        <w:rPr>
          <w:bCs/>
          <w:sz w:val="28"/>
          <w:szCs w:val="28"/>
          <w:lang w:val="uk-UA"/>
        </w:rPr>
        <w:t>низьким матеріальним статусом значної частини населення</w:t>
      </w:r>
      <w:r w:rsidRPr="00310A94">
        <w:rPr>
          <w:sz w:val="28"/>
          <w:szCs w:val="28"/>
          <w:lang w:val="uk-UA"/>
        </w:rPr>
        <w:t>.</w:t>
      </w:r>
      <w:r w:rsidR="00D3100C">
        <w:rPr>
          <w:sz w:val="28"/>
          <w:szCs w:val="28"/>
          <w:lang w:val="uk-UA"/>
        </w:rPr>
        <w:t xml:space="preserve"> </w:t>
      </w:r>
      <w:r w:rsidRPr="00310A94">
        <w:rPr>
          <w:bCs/>
          <w:sz w:val="28"/>
          <w:szCs w:val="28"/>
          <w:lang w:val="uk-UA"/>
        </w:rPr>
        <w:t>Проблема відкладеного попиту:</w:t>
      </w:r>
      <w:r w:rsidRPr="00310A94">
        <w:rPr>
          <w:sz w:val="28"/>
          <w:szCs w:val="28"/>
          <w:lang w:val="uk-UA"/>
        </w:rPr>
        <w:t xml:space="preserve"> </w:t>
      </w:r>
      <w:r w:rsidR="00D3100C">
        <w:rPr>
          <w:sz w:val="28"/>
          <w:szCs w:val="28"/>
          <w:lang w:val="uk-UA"/>
        </w:rPr>
        <w:t>н</w:t>
      </w:r>
      <w:r w:rsidRPr="00310A94">
        <w:rPr>
          <w:sz w:val="28"/>
          <w:szCs w:val="28"/>
          <w:lang w:val="uk-UA"/>
        </w:rPr>
        <w:t xml:space="preserve">изька купівельна спроможність призводить до </w:t>
      </w:r>
      <w:r w:rsidRPr="00310A94">
        <w:rPr>
          <w:bCs/>
          <w:sz w:val="28"/>
          <w:szCs w:val="28"/>
          <w:lang w:val="uk-UA"/>
        </w:rPr>
        <w:t>відкладеного попиту</w:t>
      </w:r>
      <w:r w:rsidRPr="00310A94">
        <w:rPr>
          <w:sz w:val="28"/>
          <w:szCs w:val="28"/>
          <w:lang w:val="uk-UA"/>
        </w:rPr>
        <w:t xml:space="preserve"> на медичні послуги (пацієнти звертаються по допомогу лише на пізніх стадіях захворювань), що, у свою чергу, </w:t>
      </w:r>
      <w:r w:rsidRPr="00310A94">
        <w:rPr>
          <w:bCs/>
          <w:sz w:val="28"/>
          <w:szCs w:val="28"/>
          <w:lang w:val="uk-UA"/>
        </w:rPr>
        <w:t>збільшує вартість лікування</w:t>
      </w:r>
      <w:r w:rsidRPr="00310A94">
        <w:rPr>
          <w:sz w:val="28"/>
          <w:szCs w:val="28"/>
          <w:lang w:val="uk-UA"/>
        </w:rPr>
        <w:t xml:space="preserve"> та </w:t>
      </w:r>
      <w:r w:rsidRPr="00310A94">
        <w:rPr>
          <w:bCs/>
          <w:sz w:val="28"/>
          <w:szCs w:val="28"/>
          <w:lang w:val="uk-UA"/>
        </w:rPr>
        <w:t>знижує показники здоров'я</w:t>
      </w:r>
      <w:r w:rsidRPr="00310A94">
        <w:rPr>
          <w:sz w:val="28"/>
          <w:szCs w:val="28"/>
          <w:lang w:val="uk-UA"/>
        </w:rPr>
        <w:t xml:space="preserve"> нації.</w:t>
      </w:r>
    </w:p>
    <w:p w:rsidR="00310A94" w:rsidRPr="00310A94" w:rsidRDefault="00310A94" w:rsidP="00D0171E">
      <w:pPr>
        <w:pStyle w:val="a3"/>
        <w:spacing w:before="0" w:beforeAutospacing="0" w:after="0" w:afterAutospacing="0" w:line="360" w:lineRule="auto"/>
        <w:ind w:firstLine="709"/>
        <w:jc w:val="both"/>
        <w:rPr>
          <w:sz w:val="28"/>
          <w:szCs w:val="28"/>
          <w:lang w:val="uk-UA"/>
        </w:rPr>
      </w:pPr>
      <w:r w:rsidRPr="00310A94">
        <w:rPr>
          <w:sz w:val="28"/>
          <w:szCs w:val="28"/>
          <w:lang w:val="uk-UA"/>
        </w:rPr>
        <w:t xml:space="preserve">Незважаючи на значні реформаторські зусилля, ринок охорони здоров'я України стикається з низкою </w:t>
      </w:r>
      <w:r w:rsidRPr="00310A94">
        <w:rPr>
          <w:bCs/>
          <w:sz w:val="28"/>
          <w:szCs w:val="28"/>
          <w:lang w:val="uk-UA"/>
        </w:rPr>
        <w:t>системних деформацій</w:t>
      </w:r>
      <w:r w:rsidRPr="00310A94">
        <w:rPr>
          <w:sz w:val="28"/>
          <w:szCs w:val="28"/>
          <w:lang w:val="uk-UA"/>
        </w:rPr>
        <w:t>:</w:t>
      </w:r>
    </w:p>
    <w:p w:rsidR="00310A94" w:rsidRPr="00310A94" w:rsidRDefault="00310A94" w:rsidP="00501A09">
      <w:pPr>
        <w:pStyle w:val="a3"/>
        <w:numPr>
          <w:ilvl w:val="0"/>
          <w:numId w:val="15"/>
        </w:numPr>
        <w:tabs>
          <w:tab w:val="clear" w:pos="720"/>
          <w:tab w:val="num" w:pos="284"/>
        </w:tabs>
        <w:spacing w:before="0" w:beforeAutospacing="0" w:after="0" w:afterAutospacing="0" w:line="360" w:lineRule="auto"/>
        <w:ind w:left="0" w:firstLine="709"/>
        <w:jc w:val="both"/>
        <w:rPr>
          <w:sz w:val="28"/>
          <w:szCs w:val="28"/>
          <w:lang w:val="uk-UA"/>
        </w:rPr>
      </w:pPr>
      <w:r w:rsidRPr="00310A94">
        <w:rPr>
          <w:bCs/>
          <w:sz w:val="28"/>
          <w:szCs w:val="28"/>
          <w:lang w:val="uk-UA"/>
        </w:rPr>
        <w:t>"Тіньовий Ринок":</w:t>
      </w:r>
      <w:r w:rsidRPr="00310A94">
        <w:rPr>
          <w:sz w:val="28"/>
          <w:szCs w:val="28"/>
          <w:lang w:val="uk-UA"/>
        </w:rPr>
        <w:t xml:space="preserve"> </w:t>
      </w:r>
      <w:r w:rsidR="00D3100C">
        <w:rPr>
          <w:sz w:val="28"/>
          <w:szCs w:val="28"/>
          <w:lang w:val="uk-UA"/>
        </w:rPr>
        <w:t>і</w:t>
      </w:r>
      <w:r w:rsidRPr="00310A94">
        <w:rPr>
          <w:sz w:val="28"/>
          <w:szCs w:val="28"/>
          <w:lang w:val="uk-UA"/>
        </w:rPr>
        <w:t>снування неформальних платежів (хабарів), що спотворює реальну вартість послуг та знижує довіру до державних ЗОЗ. За оцінками різних досліджень (до 2022 р.</w:t>
      </w:r>
      <w:r w:rsidR="00952653">
        <w:rPr>
          <w:sz w:val="28"/>
          <w:szCs w:val="28"/>
          <w:lang w:val="uk-UA"/>
        </w:rPr>
        <w:t>, до впровадження програми медичних гарантій</w:t>
      </w:r>
      <w:r w:rsidRPr="00310A94">
        <w:rPr>
          <w:sz w:val="28"/>
          <w:szCs w:val="28"/>
          <w:lang w:val="uk-UA"/>
        </w:rPr>
        <w:t xml:space="preserve">), </w:t>
      </w:r>
      <w:r w:rsidRPr="00310A94">
        <w:rPr>
          <w:bCs/>
          <w:sz w:val="28"/>
          <w:szCs w:val="28"/>
          <w:lang w:val="uk-UA"/>
        </w:rPr>
        <w:t>неформальні платежі</w:t>
      </w:r>
      <w:r w:rsidRPr="00310A94">
        <w:rPr>
          <w:sz w:val="28"/>
          <w:szCs w:val="28"/>
          <w:lang w:val="uk-UA"/>
        </w:rPr>
        <w:t xml:space="preserve"> могли складати значну частку загальних витрат на охорону здоров'я</w:t>
      </w:r>
      <w:r w:rsidR="00D3100C">
        <w:rPr>
          <w:sz w:val="28"/>
          <w:szCs w:val="28"/>
          <w:lang w:val="uk-UA"/>
        </w:rPr>
        <w:t xml:space="preserve"> </w:t>
      </w:r>
      <w:r w:rsidR="00D3100C" w:rsidRPr="003662DB">
        <w:rPr>
          <w:sz w:val="28"/>
          <w:szCs w:val="28"/>
          <w:lang w:val="uk-UA"/>
        </w:rPr>
        <w:t>[</w:t>
      </w:r>
      <w:r w:rsidR="00D3100C">
        <w:rPr>
          <w:sz w:val="28"/>
          <w:szCs w:val="28"/>
          <w:lang w:val="uk-UA"/>
        </w:rPr>
        <w:t>45</w:t>
      </w:r>
      <w:r w:rsidR="00D3100C" w:rsidRPr="00D0171E">
        <w:rPr>
          <w:sz w:val="28"/>
          <w:szCs w:val="28"/>
          <w:lang w:val="uk-UA"/>
        </w:rPr>
        <w:t>]</w:t>
      </w:r>
      <w:r w:rsidR="00D3100C">
        <w:rPr>
          <w:sz w:val="28"/>
          <w:szCs w:val="28"/>
          <w:lang w:val="uk-UA"/>
        </w:rPr>
        <w:t xml:space="preserve"> </w:t>
      </w:r>
      <w:r w:rsidRPr="00310A94">
        <w:rPr>
          <w:sz w:val="28"/>
          <w:szCs w:val="28"/>
          <w:lang w:val="uk-UA"/>
        </w:rPr>
        <w:t>.</w:t>
      </w:r>
    </w:p>
    <w:p w:rsidR="00310A94" w:rsidRPr="00310A94" w:rsidRDefault="00310A94" w:rsidP="00501A09">
      <w:pPr>
        <w:pStyle w:val="a3"/>
        <w:numPr>
          <w:ilvl w:val="0"/>
          <w:numId w:val="15"/>
        </w:numPr>
        <w:tabs>
          <w:tab w:val="clear" w:pos="720"/>
          <w:tab w:val="num" w:pos="284"/>
        </w:tabs>
        <w:spacing w:before="0" w:beforeAutospacing="0" w:after="0" w:afterAutospacing="0" w:line="360" w:lineRule="auto"/>
        <w:ind w:left="0" w:firstLine="709"/>
        <w:jc w:val="both"/>
        <w:rPr>
          <w:sz w:val="28"/>
          <w:szCs w:val="28"/>
          <w:lang w:val="uk-UA"/>
        </w:rPr>
      </w:pPr>
      <w:r w:rsidRPr="00310A94">
        <w:rPr>
          <w:bCs/>
          <w:sz w:val="28"/>
          <w:szCs w:val="28"/>
          <w:lang w:val="uk-UA"/>
        </w:rPr>
        <w:t xml:space="preserve">Нерівномірний </w:t>
      </w:r>
      <w:r w:rsidR="00D0171E">
        <w:rPr>
          <w:bCs/>
          <w:sz w:val="28"/>
          <w:szCs w:val="28"/>
          <w:lang w:val="uk-UA"/>
        </w:rPr>
        <w:t>р</w:t>
      </w:r>
      <w:r w:rsidRPr="00310A94">
        <w:rPr>
          <w:bCs/>
          <w:sz w:val="28"/>
          <w:szCs w:val="28"/>
          <w:lang w:val="uk-UA"/>
        </w:rPr>
        <w:t xml:space="preserve">озподіл </w:t>
      </w:r>
      <w:r w:rsidR="00D0171E">
        <w:rPr>
          <w:bCs/>
          <w:sz w:val="28"/>
          <w:szCs w:val="28"/>
          <w:lang w:val="uk-UA"/>
        </w:rPr>
        <w:t>р</w:t>
      </w:r>
      <w:r w:rsidRPr="00310A94">
        <w:rPr>
          <w:bCs/>
          <w:sz w:val="28"/>
          <w:szCs w:val="28"/>
          <w:lang w:val="uk-UA"/>
        </w:rPr>
        <w:t>есурсів:</w:t>
      </w:r>
      <w:r w:rsidRPr="00310A94">
        <w:rPr>
          <w:sz w:val="28"/>
          <w:szCs w:val="28"/>
          <w:lang w:val="uk-UA"/>
        </w:rPr>
        <w:t xml:space="preserve"> </w:t>
      </w:r>
      <w:r w:rsidR="00D3100C">
        <w:rPr>
          <w:sz w:val="28"/>
          <w:szCs w:val="28"/>
          <w:lang w:val="uk-UA"/>
        </w:rPr>
        <w:t>п</w:t>
      </w:r>
      <w:r w:rsidRPr="00310A94">
        <w:rPr>
          <w:sz w:val="28"/>
          <w:szCs w:val="28"/>
          <w:lang w:val="uk-UA"/>
        </w:rPr>
        <w:t xml:space="preserve">роблема нерівного розподілу коштів на закупівлю </w:t>
      </w:r>
      <w:r w:rsidRPr="00310A94">
        <w:rPr>
          <w:bCs/>
          <w:sz w:val="28"/>
          <w:szCs w:val="28"/>
          <w:lang w:val="uk-UA"/>
        </w:rPr>
        <w:t>медичного обладнання та медикаментів</w:t>
      </w:r>
      <w:r w:rsidRPr="00310A94">
        <w:rPr>
          <w:sz w:val="28"/>
          <w:szCs w:val="28"/>
          <w:lang w:val="uk-UA"/>
        </w:rPr>
        <w:t xml:space="preserve"> між різними регіонами та типами ЗОЗ, що посилює </w:t>
      </w:r>
      <w:r w:rsidRPr="00310A94">
        <w:rPr>
          <w:bCs/>
          <w:sz w:val="28"/>
          <w:szCs w:val="28"/>
          <w:lang w:val="uk-UA"/>
        </w:rPr>
        <w:t>географічну нерівність</w:t>
      </w:r>
      <w:r w:rsidRPr="00310A94">
        <w:rPr>
          <w:sz w:val="28"/>
          <w:szCs w:val="28"/>
          <w:lang w:val="uk-UA"/>
        </w:rPr>
        <w:t xml:space="preserve"> у доступі до якісних послуг.</w:t>
      </w:r>
    </w:p>
    <w:p w:rsidR="00310A94" w:rsidRPr="00310A94" w:rsidRDefault="00310A94" w:rsidP="00501A09">
      <w:pPr>
        <w:pStyle w:val="a3"/>
        <w:numPr>
          <w:ilvl w:val="0"/>
          <w:numId w:val="15"/>
        </w:numPr>
        <w:tabs>
          <w:tab w:val="clear" w:pos="720"/>
          <w:tab w:val="num" w:pos="284"/>
        </w:tabs>
        <w:spacing w:before="0" w:beforeAutospacing="0" w:after="0" w:afterAutospacing="0" w:line="360" w:lineRule="auto"/>
        <w:ind w:left="0" w:firstLine="709"/>
        <w:jc w:val="both"/>
        <w:rPr>
          <w:sz w:val="28"/>
          <w:szCs w:val="28"/>
          <w:lang w:val="uk-UA"/>
        </w:rPr>
      </w:pPr>
      <w:r w:rsidRPr="00310A94">
        <w:rPr>
          <w:bCs/>
          <w:sz w:val="28"/>
          <w:szCs w:val="28"/>
          <w:lang w:val="uk-UA"/>
        </w:rPr>
        <w:lastRenderedPageBreak/>
        <w:t>Монополізм та Інноваційний Розрив:</w:t>
      </w:r>
    </w:p>
    <w:p w:rsidR="00310A94" w:rsidRPr="00310A94" w:rsidRDefault="00310A94" w:rsidP="00501A09">
      <w:pPr>
        <w:pStyle w:val="a3"/>
        <w:numPr>
          <w:ilvl w:val="1"/>
          <w:numId w:val="18"/>
        </w:numPr>
        <w:tabs>
          <w:tab w:val="clear" w:pos="1440"/>
          <w:tab w:val="num" w:pos="1134"/>
        </w:tabs>
        <w:spacing w:before="0" w:beforeAutospacing="0" w:after="0" w:afterAutospacing="0" w:line="360" w:lineRule="auto"/>
        <w:ind w:left="0" w:firstLine="709"/>
        <w:jc w:val="both"/>
        <w:rPr>
          <w:sz w:val="28"/>
          <w:szCs w:val="28"/>
          <w:lang w:val="uk-UA"/>
        </w:rPr>
      </w:pPr>
      <w:r w:rsidRPr="00310A94">
        <w:rPr>
          <w:bCs/>
          <w:sz w:val="28"/>
          <w:szCs w:val="28"/>
          <w:lang w:val="uk-UA"/>
        </w:rPr>
        <w:t>Монополізм</w:t>
      </w:r>
      <w:r w:rsidRPr="00310A94">
        <w:rPr>
          <w:sz w:val="28"/>
          <w:szCs w:val="28"/>
          <w:lang w:val="uk-UA"/>
        </w:rPr>
        <w:t xml:space="preserve"> ринку засобів медичного виробництва та фармацевтики.</w:t>
      </w:r>
    </w:p>
    <w:p w:rsidR="00310A94" w:rsidRPr="00310A94" w:rsidRDefault="00310A94" w:rsidP="00501A09">
      <w:pPr>
        <w:pStyle w:val="a3"/>
        <w:numPr>
          <w:ilvl w:val="1"/>
          <w:numId w:val="18"/>
        </w:numPr>
        <w:tabs>
          <w:tab w:val="clear" w:pos="1440"/>
          <w:tab w:val="num" w:pos="1134"/>
        </w:tabs>
        <w:spacing w:before="0" w:beforeAutospacing="0" w:after="0" w:afterAutospacing="0" w:line="360" w:lineRule="auto"/>
        <w:ind w:left="0" w:firstLine="709"/>
        <w:jc w:val="both"/>
        <w:rPr>
          <w:sz w:val="28"/>
          <w:szCs w:val="28"/>
          <w:lang w:val="uk-UA"/>
        </w:rPr>
      </w:pPr>
      <w:r w:rsidRPr="00310A94">
        <w:rPr>
          <w:bCs/>
          <w:sz w:val="28"/>
          <w:szCs w:val="28"/>
          <w:lang w:val="uk-UA"/>
        </w:rPr>
        <w:t>Низький рівень впровадження технологічних та медичних інновацій</w:t>
      </w:r>
      <w:r w:rsidRPr="00310A94">
        <w:rPr>
          <w:sz w:val="28"/>
          <w:szCs w:val="28"/>
          <w:lang w:val="uk-UA"/>
        </w:rPr>
        <w:t xml:space="preserve"> через обмежені інвестиції та невигідні умови кредитування.</w:t>
      </w:r>
    </w:p>
    <w:p w:rsidR="00310A94" w:rsidRPr="00310A94" w:rsidRDefault="00310A94" w:rsidP="00D0171E">
      <w:pPr>
        <w:pStyle w:val="a3"/>
        <w:spacing w:before="0" w:beforeAutospacing="0" w:after="0" w:afterAutospacing="0" w:line="360" w:lineRule="auto"/>
        <w:ind w:firstLine="709"/>
        <w:jc w:val="both"/>
        <w:rPr>
          <w:sz w:val="28"/>
          <w:szCs w:val="28"/>
          <w:lang w:val="uk-UA"/>
        </w:rPr>
      </w:pPr>
      <w:r w:rsidRPr="00310A94">
        <w:rPr>
          <w:sz w:val="28"/>
          <w:szCs w:val="28"/>
          <w:lang w:val="uk-UA"/>
        </w:rPr>
        <w:t xml:space="preserve">Незважаючи на цю неоднорідність, </w:t>
      </w:r>
      <w:r w:rsidRPr="00310A94">
        <w:rPr>
          <w:bCs/>
          <w:sz w:val="28"/>
          <w:szCs w:val="28"/>
          <w:lang w:val="uk-UA"/>
        </w:rPr>
        <w:t>медичний бізнес</w:t>
      </w:r>
      <w:r w:rsidRPr="00310A94">
        <w:rPr>
          <w:sz w:val="28"/>
          <w:szCs w:val="28"/>
          <w:lang w:val="uk-UA"/>
        </w:rPr>
        <w:t xml:space="preserve"> в Україні є </w:t>
      </w:r>
      <w:r w:rsidRPr="00310A94">
        <w:rPr>
          <w:bCs/>
          <w:sz w:val="28"/>
          <w:szCs w:val="28"/>
          <w:lang w:val="uk-UA"/>
        </w:rPr>
        <w:t>досить рентабельним</w:t>
      </w:r>
      <w:r w:rsidRPr="00310A94">
        <w:rPr>
          <w:sz w:val="28"/>
          <w:szCs w:val="28"/>
          <w:lang w:val="uk-UA"/>
        </w:rPr>
        <w:t xml:space="preserve">, особливо в сегменті </w:t>
      </w:r>
      <w:r w:rsidRPr="00310A94">
        <w:rPr>
          <w:bCs/>
          <w:sz w:val="28"/>
          <w:szCs w:val="28"/>
          <w:lang w:val="uk-UA"/>
        </w:rPr>
        <w:t>приватних високоспеціалізованих послуг</w:t>
      </w:r>
      <w:r w:rsidRPr="00310A94">
        <w:rPr>
          <w:sz w:val="28"/>
          <w:szCs w:val="28"/>
          <w:lang w:val="uk-UA"/>
        </w:rPr>
        <w:t xml:space="preserve"> (стоматологія, репродуктивна медицина, естетична медицина, приватна діагностика). Ц</w:t>
      </w:r>
      <w:r w:rsidR="00B82D1F">
        <w:rPr>
          <w:sz w:val="28"/>
          <w:szCs w:val="28"/>
          <w:lang w:val="uk-UA"/>
        </w:rPr>
        <w:t>і</w:t>
      </w:r>
      <w:r w:rsidRPr="00310A94">
        <w:rPr>
          <w:sz w:val="28"/>
          <w:szCs w:val="28"/>
          <w:lang w:val="uk-UA"/>
        </w:rPr>
        <w:t xml:space="preserve"> сектор</w:t>
      </w:r>
      <w:r w:rsidR="00B82D1F">
        <w:rPr>
          <w:sz w:val="28"/>
          <w:szCs w:val="28"/>
          <w:lang w:val="uk-UA"/>
        </w:rPr>
        <w:t>и</w:t>
      </w:r>
      <w:r w:rsidRPr="00310A94">
        <w:rPr>
          <w:sz w:val="28"/>
          <w:szCs w:val="28"/>
          <w:lang w:val="uk-UA"/>
        </w:rPr>
        <w:t xml:space="preserve"> демонстру</w:t>
      </w:r>
      <w:r w:rsidR="00B82D1F">
        <w:rPr>
          <w:sz w:val="28"/>
          <w:szCs w:val="28"/>
          <w:lang w:val="uk-UA"/>
        </w:rPr>
        <w:t>ють</w:t>
      </w:r>
      <w:r w:rsidRPr="00310A94">
        <w:rPr>
          <w:sz w:val="28"/>
          <w:szCs w:val="28"/>
          <w:lang w:val="uk-UA"/>
        </w:rPr>
        <w:t xml:space="preserve"> стабільний </w:t>
      </w:r>
      <w:r w:rsidRPr="00310A94">
        <w:rPr>
          <w:bCs/>
          <w:sz w:val="28"/>
          <w:szCs w:val="28"/>
          <w:lang w:val="uk-UA"/>
        </w:rPr>
        <w:t>приріст капіталізації</w:t>
      </w:r>
      <w:r w:rsidRPr="00310A94">
        <w:rPr>
          <w:sz w:val="28"/>
          <w:szCs w:val="28"/>
          <w:lang w:val="uk-UA"/>
        </w:rPr>
        <w:t xml:space="preserve"> та інвестиційної привабливості, оскільки платоспроможне населення дедалі частіше обирає якісний сервіс та гарантовану якість у приватних клініках. Загальний обсяг українського ринку медичних послуг (включно з приватними та державними видатками) </w:t>
      </w:r>
      <w:r w:rsidR="00B82D1F">
        <w:rPr>
          <w:sz w:val="28"/>
          <w:szCs w:val="28"/>
          <w:lang w:val="uk-UA"/>
        </w:rPr>
        <w:t>на початок 2025</w:t>
      </w:r>
      <w:r w:rsidRPr="00310A94">
        <w:rPr>
          <w:sz w:val="28"/>
          <w:szCs w:val="28"/>
          <w:lang w:val="uk-UA"/>
        </w:rPr>
        <w:t xml:space="preserve"> року оцінювався в </w:t>
      </w:r>
      <w:r w:rsidRPr="00310A94">
        <w:rPr>
          <w:bCs/>
          <w:sz w:val="28"/>
          <w:szCs w:val="28"/>
          <w:lang w:val="uk-UA"/>
        </w:rPr>
        <w:t>мільярди доларів США</w:t>
      </w:r>
      <w:r w:rsidRPr="00310A94">
        <w:rPr>
          <w:sz w:val="28"/>
          <w:szCs w:val="28"/>
          <w:lang w:val="uk-UA"/>
        </w:rPr>
        <w:t xml:space="preserve">, підкреслюючи його значний економічний потенціал, який, однак, потребує подальшої </w:t>
      </w:r>
      <w:r w:rsidRPr="00310A94">
        <w:rPr>
          <w:bCs/>
          <w:sz w:val="28"/>
          <w:szCs w:val="28"/>
          <w:lang w:val="uk-UA"/>
        </w:rPr>
        <w:t>структурної реформи</w:t>
      </w:r>
      <w:r w:rsidRPr="00310A94">
        <w:rPr>
          <w:sz w:val="28"/>
          <w:szCs w:val="28"/>
          <w:lang w:val="uk-UA"/>
        </w:rPr>
        <w:t xml:space="preserve"> та </w:t>
      </w:r>
      <w:r w:rsidRPr="00310A94">
        <w:rPr>
          <w:bCs/>
          <w:sz w:val="28"/>
          <w:szCs w:val="28"/>
          <w:lang w:val="uk-UA"/>
        </w:rPr>
        <w:t>прозорості</w:t>
      </w:r>
      <w:r w:rsidRPr="00310A94">
        <w:rPr>
          <w:sz w:val="28"/>
          <w:szCs w:val="28"/>
          <w:lang w:val="uk-UA"/>
        </w:rPr>
        <w:t xml:space="preserve"> для забезпечення сталого розвитку.</w:t>
      </w:r>
    </w:p>
    <w:p w:rsidR="006C12E8" w:rsidRPr="00744DA0" w:rsidRDefault="006C12E8" w:rsidP="006C12E8">
      <w:pPr>
        <w:widowControl w:val="0"/>
        <w:spacing w:after="0" w:line="360" w:lineRule="auto"/>
        <w:ind w:firstLine="567"/>
        <w:jc w:val="both"/>
        <w:rPr>
          <w:rFonts w:ascii="Times New Roman" w:hAnsi="Times New Roman" w:cs="Times New Roman"/>
          <w:sz w:val="28"/>
          <w:szCs w:val="28"/>
        </w:rPr>
      </w:pPr>
      <w:r w:rsidRPr="00744DA0">
        <w:rPr>
          <w:rFonts w:ascii="Times New Roman" w:hAnsi="Times New Roman" w:cs="Times New Roman"/>
          <w:sz w:val="28"/>
          <w:szCs w:val="28"/>
        </w:rPr>
        <w:t xml:space="preserve">Розглядаючи два основних великих сектора медицини – державну та приватну медицину, основна відмінність яких полягає у оплаті послуг. </w:t>
      </w:r>
    </w:p>
    <w:p w:rsidR="006C12E8" w:rsidRPr="00744DA0" w:rsidRDefault="006C12E8" w:rsidP="006C12E8">
      <w:pPr>
        <w:widowControl w:val="0"/>
        <w:spacing w:after="0" w:line="360" w:lineRule="auto"/>
        <w:ind w:firstLine="567"/>
        <w:jc w:val="both"/>
        <w:rPr>
          <w:rFonts w:ascii="Times New Roman" w:hAnsi="Times New Roman" w:cs="Times New Roman"/>
          <w:sz w:val="28"/>
          <w:szCs w:val="28"/>
        </w:rPr>
      </w:pPr>
      <w:r w:rsidRPr="00744DA0">
        <w:rPr>
          <w:rFonts w:ascii="Times New Roman" w:hAnsi="Times New Roman" w:cs="Times New Roman"/>
          <w:sz w:val="28"/>
          <w:szCs w:val="28"/>
        </w:rPr>
        <w:t>Умовно усі приватні медичні заклади можна розподілити на 2 категорії:</w:t>
      </w:r>
    </w:p>
    <w:p w:rsidR="006C12E8" w:rsidRPr="00744DA0" w:rsidRDefault="006C12E8" w:rsidP="00501A09">
      <w:pPr>
        <w:pStyle w:val="a5"/>
        <w:widowControl w:val="0"/>
        <w:numPr>
          <w:ilvl w:val="0"/>
          <w:numId w:val="3"/>
        </w:numPr>
        <w:spacing w:after="0" w:line="360" w:lineRule="auto"/>
        <w:jc w:val="both"/>
        <w:rPr>
          <w:rFonts w:ascii="Times New Roman" w:hAnsi="Times New Roman" w:cs="Times New Roman"/>
          <w:sz w:val="28"/>
          <w:szCs w:val="28"/>
        </w:rPr>
      </w:pPr>
      <w:r w:rsidRPr="00744DA0">
        <w:rPr>
          <w:rFonts w:ascii="Times New Roman" w:hAnsi="Times New Roman" w:cs="Times New Roman"/>
          <w:sz w:val="28"/>
          <w:szCs w:val="28"/>
        </w:rPr>
        <w:t>Медичні центри з консультативним послугами та малоінвазивними процедурами (стоматологічні та косметологічні кабінети).</w:t>
      </w:r>
    </w:p>
    <w:p w:rsidR="006C12E8" w:rsidRPr="00744DA0" w:rsidRDefault="006C12E8" w:rsidP="00501A09">
      <w:pPr>
        <w:pStyle w:val="a5"/>
        <w:widowControl w:val="0"/>
        <w:numPr>
          <w:ilvl w:val="0"/>
          <w:numId w:val="3"/>
        </w:numPr>
        <w:spacing w:after="0" w:line="360" w:lineRule="auto"/>
        <w:jc w:val="both"/>
        <w:rPr>
          <w:rFonts w:ascii="Times New Roman" w:hAnsi="Times New Roman" w:cs="Times New Roman"/>
          <w:sz w:val="28"/>
          <w:szCs w:val="28"/>
        </w:rPr>
      </w:pPr>
      <w:r w:rsidRPr="00744DA0">
        <w:rPr>
          <w:rFonts w:ascii="Times New Roman" w:hAnsi="Times New Roman" w:cs="Times New Roman"/>
          <w:sz w:val="28"/>
          <w:szCs w:val="28"/>
        </w:rPr>
        <w:t xml:space="preserve">Великі медичні центри с  багатопрофільним спeктpoм нaдaння мeдичниx пocлуг. </w:t>
      </w:r>
    </w:p>
    <w:p w:rsidR="00757E19" w:rsidRDefault="00757E19" w:rsidP="006C12E8">
      <w:pPr>
        <w:widowControl w:val="0"/>
        <w:spacing w:after="0" w:line="360" w:lineRule="auto"/>
        <w:ind w:firstLine="567"/>
        <w:jc w:val="both"/>
        <w:rPr>
          <w:rFonts w:ascii="Times New Roman" w:hAnsi="Times New Roman" w:cs="Times New Roman"/>
          <w:sz w:val="28"/>
          <w:szCs w:val="28"/>
        </w:rPr>
      </w:pPr>
      <w:r w:rsidRPr="00757E19">
        <w:rPr>
          <w:rFonts w:ascii="Times New Roman" w:hAnsi="Times New Roman" w:cs="Times New Roman"/>
          <w:sz w:val="28"/>
          <w:szCs w:val="28"/>
        </w:rPr>
        <w:t xml:space="preserve">Перспективними сегментами приватних медичних послуг в Україні є: стоматологія, косметологія, реабілітація, діагностика, психологічна допомога, а також спеціалізовані послуги для дітей та дорослих.  </w:t>
      </w:r>
      <w:r>
        <w:rPr>
          <w:rFonts w:ascii="Times New Roman" w:hAnsi="Times New Roman" w:cs="Times New Roman"/>
          <w:sz w:val="28"/>
          <w:szCs w:val="28"/>
        </w:rPr>
        <w:t>Ц</w:t>
      </w:r>
      <w:r w:rsidRPr="00757E19">
        <w:rPr>
          <w:rFonts w:ascii="Times New Roman" w:hAnsi="Times New Roman" w:cs="Times New Roman"/>
          <w:sz w:val="28"/>
          <w:szCs w:val="28"/>
        </w:rPr>
        <w:t>і сегменти розвиваються завдяки високому попиту на якість та комфорт, а також потребам населення в інноваційних методах лікування та профілактики. </w:t>
      </w:r>
    </w:p>
    <w:p w:rsidR="00757E19" w:rsidRDefault="00757E19" w:rsidP="006C12E8">
      <w:pPr>
        <w:widowControl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Візуально перспективні напрями можна представити у вигляді діаграми на рис. 2.3</w:t>
      </w:r>
    </w:p>
    <w:p w:rsidR="00757E19" w:rsidRDefault="007F4440" w:rsidP="006C12E8">
      <w:pPr>
        <w:widowControl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Як представлено на діаграмі, відповідно статистичних даних щодо </w:t>
      </w:r>
      <w:r>
        <w:rPr>
          <w:rFonts w:ascii="Times New Roman" w:hAnsi="Times New Roman" w:cs="Times New Roman"/>
          <w:sz w:val="28"/>
          <w:szCs w:val="28"/>
        </w:rPr>
        <w:lastRenderedPageBreak/>
        <w:t>інвестування в приватні клініки за сегментами медичних послуг, бачимо, що найбільша інвестиційна привабливість спостерігається в сегментах:  реабілітації, психологічної допомоги та психіатрії, естетичної косметології.  За іншими галузями так само очікується зростання приватного сегменту медичних послуг, але саме ці залишаються пріоритетними, зокрема на тлі війни та потреби населення в реабілітаційних, психологічних та естетичних (зокрема хірургічних, для військових) медичних послугах.</w:t>
      </w:r>
    </w:p>
    <w:p w:rsidR="00757E19" w:rsidRDefault="00757E19" w:rsidP="00A04236">
      <w:pPr>
        <w:widowControl w:val="0"/>
        <w:spacing w:after="0" w:line="360" w:lineRule="auto"/>
        <w:ind w:firstLine="142"/>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930900" cy="3543300"/>
            <wp:effectExtent l="0" t="0" r="12700" b="0"/>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7F4440" w:rsidRDefault="00A30B1D" w:rsidP="007F4440">
      <w:pPr>
        <w:widowControl w:val="0"/>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 2.3. Візуалізація та динаміка приватних медичних послуг за сегментами ринку в Україні</w:t>
      </w:r>
    </w:p>
    <w:p w:rsidR="00A04236" w:rsidRPr="00A04236" w:rsidRDefault="00A04236" w:rsidP="006C12E8">
      <w:pPr>
        <w:widowControl w:val="0"/>
        <w:spacing w:after="0" w:line="360" w:lineRule="auto"/>
        <w:ind w:firstLine="567"/>
        <w:jc w:val="both"/>
        <w:rPr>
          <w:rFonts w:ascii="Times New Roman" w:hAnsi="Times New Roman" w:cs="Times New Roman"/>
          <w:sz w:val="28"/>
          <w:szCs w:val="28"/>
        </w:rPr>
      </w:pPr>
      <w:r w:rsidRPr="00A04236">
        <w:rPr>
          <w:rFonts w:ascii="Times New Roman" w:hAnsi="Times New Roman" w:cs="Times New Roman"/>
          <w:sz w:val="28"/>
          <w:szCs w:val="28"/>
        </w:rPr>
        <w:t>Національна служба здоров’я України (НСЗУ) запустила аналітичний дашборд «Статистика наданих послуг за договорами із НСЗУ про медичне обслуговування населення», в якому кожен охочий може отримати актуальні дані щодо обсягів наданих медичних послуг у межах програми медичних гарантій та за іншими напрямами державного фінансування. Дані можна отримати в різних розрізах: за областю, громадою, надавачем послуг, формою власності, напрямом медичної допомоги, пакетом послуг, конкретною послугою, статтю та віком пацієнта</w:t>
      </w:r>
      <w:r w:rsidR="00A30C3D">
        <w:rPr>
          <w:rFonts w:ascii="Times New Roman" w:hAnsi="Times New Roman" w:cs="Times New Roman"/>
          <w:sz w:val="28"/>
          <w:szCs w:val="28"/>
        </w:rPr>
        <w:t xml:space="preserve"> </w:t>
      </w:r>
      <w:r w:rsidR="00A30C3D" w:rsidRPr="000269C0">
        <w:rPr>
          <w:rFonts w:ascii="Times New Roman" w:eastAsia="Times New Roman" w:hAnsi="Times New Roman" w:cs="Times New Roman"/>
          <w:sz w:val="28"/>
          <w:szCs w:val="28"/>
        </w:rPr>
        <w:t>[</w:t>
      </w:r>
      <w:r w:rsidR="00A30C3D">
        <w:rPr>
          <w:rFonts w:ascii="Times New Roman" w:eastAsia="Times New Roman" w:hAnsi="Times New Roman" w:cs="Times New Roman"/>
          <w:sz w:val="28"/>
          <w:szCs w:val="28"/>
        </w:rPr>
        <w:t>5</w:t>
      </w:r>
      <w:r w:rsidR="00A30C3D" w:rsidRPr="000269C0">
        <w:rPr>
          <w:rFonts w:ascii="Times New Roman" w:eastAsia="Times New Roman" w:hAnsi="Times New Roman" w:cs="Times New Roman"/>
          <w:sz w:val="28"/>
          <w:szCs w:val="28"/>
        </w:rPr>
        <w:t>]</w:t>
      </w:r>
      <w:r w:rsidRPr="00A04236">
        <w:rPr>
          <w:rFonts w:ascii="Times New Roman" w:hAnsi="Times New Roman" w:cs="Times New Roman"/>
          <w:sz w:val="28"/>
          <w:szCs w:val="28"/>
        </w:rPr>
        <w:t xml:space="preserve">. </w:t>
      </w:r>
      <w:r>
        <w:rPr>
          <w:rFonts w:ascii="Times New Roman" w:hAnsi="Times New Roman" w:cs="Times New Roman"/>
          <w:sz w:val="28"/>
          <w:szCs w:val="28"/>
        </w:rPr>
        <w:t>Р</w:t>
      </w:r>
      <w:r w:rsidRPr="00A04236">
        <w:rPr>
          <w:rFonts w:ascii="Times New Roman" w:hAnsi="Times New Roman" w:cs="Times New Roman"/>
          <w:sz w:val="28"/>
          <w:szCs w:val="28"/>
        </w:rPr>
        <w:t xml:space="preserve">озглянемо, скільки та які </w:t>
      </w:r>
      <w:r>
        <w:rPr>
          <w:rFonts w:ascii="Times New Roman" w:hAnsi="Times New Roman" w:cs="Times New Roman"/>
          <w:sz w:val="28"/>
          <w:szCs w:val="28"/>
        </w:rPr>
        <w:t xml:space="preserve">приватні та платні медичні </w:t>
      </w:r>
      <w:r w:rsidRPr="00A04236">
        <w:rPr>
          <w:rFonts w:ascii="Times New Roman" w:hAnsi="Times New Roman" w:cs="Times New Roman"/>
          <w:sz w:val="28"/>
          <w:szCs w:val="28"/>
        </w:rPr>
        <w:t>послуги надавалися українцям у 2025 р.</w:t>
      </w:r>
      <w:r>
        <w:rPr>
          <w:rFonts w:ascii="Times New Roman" w:hAnsi="Times New Roman" w:cs="Times New Roman"/>
          <w:sz w:val="28"/>
          <w:szCs w:val="28"/>
        </w:rPr>
        <w:t xml:space="preserve"> </w:t>
      </w:r>
      <w:r w:rsidRPr="00A04236">
        <w:rPr>
          <w:rFonts w:ascii="Times New Roman" w:hAnsi="Times New Roman" w:cs="Times New Roman"/>
          <w:sz w:val="28"/>
          <w:szCs w:val="28"/>
        </w:rPr>
        <w:t xml:space="preserve">У розрізі форми </w:t>
      </w:r>
      <w:r w:rsidRPr="00A04236">
        <w:rPr>
          <w:rFonts w:ascii="Times New Roman" w:hAnsi="Times New Roman" w:cs="Times New Roman"/>
          <w:sz w:val="28"/>
          <w:szCs w:val="28"/>
        </w:rPr>
        <w:lastRenderedPageBreak/>
        <w:t>власності закладів надавачів медичних послуг за 7 міс 2025 р. левову частину акумулюють заклади комунальної форми власності </w:t>
      </w:r>
      <w:r>
        <w:rPr>
          <w:rFonts w:ascii="Times New Roman" w:hAnsi="Times New Roman" w:cs="Times New Roman"/>
          <w:sz w:val="28"/>
          <w:szCs w:val="28"/>
        </w:rPr>
        <w:t>-</w:t>
      </w:r>
      <w:r w:rsidRPr="00A04236">
        <w:rPr>
          <w:rFonts w:ascii="Times New Roman" w:hAnsi="Times New Roman" w:cs="Times New Roman"/>
          <w:sz w:val="28"/>
          <w:szCs w:val="28"/>
        </w:rPr>
        <w:t xml:space="preserve"> 114,4 млн послуг, приватні заклади надали 6,5 млн послуг, фізичні особи </w:t>
      </w:r>
      <w:r>
        <w:rPr>
          <w:rFonts w:ascii="Times New Roman" w:hAnsi="Times New Roman" w:cs="Times New Roman"/>
          <w:sz w:val="28"/>
          <w:szCs w:val="28"/>
        </w:rPr>
        <w:t>-</w:t>
      </w:r>
      <w:r w:rsidRPr="00A04236">
        <w:rPr>
          <w:rFonts w:ascii="Times New Roman" w:hAnsi="Times New Roman" w:cs="Times New Roman"/>
          <w:sz w:val="28"/>
          <w:szCs w:val="28"/>
        </w:rPr>
        <w:t xml:space="preserve"> підприємці (ФОП) </w:t>
      </w:r>
      <w:r w:rsidR="00344B8E">
        <w:rPr>
          <w:rFonts w:ascii="Times New Roman" w:hAnsi="Times New Roman" w:cs="Times New Roman"/>
          <w:sz w:val="28"/>
          <w:szCs w:val="28"/>
        </w:rPr>
        <w:t>-</w:t>
      </w:r>
      <w:r w:rsidRPr="00A04236">
        <w:rPr>
          <w:rFonts w:ascii="Times New Roman" w:hAnsi="Times New Roman" w:cs="Times New Roman"/>
          <w:sz w:val="28"/>
          <w:szCs w:val="28"/>
        </w:rPr>
        <w:t xml:space="preserve"> 3,3 млн та державні </w:t>
      </w:r>
      <w:r w:rsidR="00344B8E">
        <w:rPr>
          <w:rFonts w:ascii="Times New Roman" w:hAnsi="Times New Roman" w:cs="Times New Roman"/>
          <w:sz w:val="28"/>
          <w:szCs w:val="28"/>
        </w:rPr>
        <w:t>-</w:t>
      </w:r>
      <w:r w:rsidRPr="00A04236">
        <w:rPr>
          <w:rFonts w:ascii="Times New Roman" w:hAnsi="Times New Roman" w:cs="Times New Roman"/>
          <w:sz w:val="28"/>
          <w:szCs w:val="28"/>
        </w:rPr>
        <w:t xml:space="preserve"> 1,5 млн</w:t>
      </w:r>
      <w:r>
        <w:rPr>
          <w:rFonts w:ascii="Times New Roman" w:hAnsi="Times New Roman" w:cs="Times New Roman"/>
          <w:sz w:val="28"/>
          <w:szCs w:val="28"/>
        </w:rPr>
        <w:t xml:space="preserve"> (</w:t>
      </w:r>
      <w:hyperlink r:id="rId22" w:history="1">
        <w:r w:rsidRPr="006B6E3D">
          <w:rPr>
            <w:rStyle w:val="a4"/>
            <w:rFonts w:ascii="Times New Roman" w:hAnsi="Times New Roman" w:cs="Times New Roman"/>
            <w:sz w:val="28"/>
            <w:szCs w:val="28"/>
          </w:rPr>
          <w:t>https://www.apteka.ua/article/728756</w:t>
        </w:r>
      </w:hyperlink>
      <w:r>
        <w:rPr>
          <w:rFonts w:ascii="Times New Roman" w:hAnsi="Times New Roman" w:cs="Times New Roman"/>
          <w:sz w:val="28"/>
          <w:szCs w:val="28"/>
        </w:rPr>
        <w:t xml:space="preserve"> )</w:t>
      </w:r>
      <w:r w:rsidR="00344B8E">
        <w:rPr>
          <w:rFonts w:ascii="Times New Roman" w:hAnsi="Times New Roman" w:cs="Times New Roman"/>
          <w:sz w:val="28"/>
          <w:szCs w:val="28"/>
        </w:rPr>
        <w:t>. Тож, лише 5% загальної кількості наданих медичних послуг в 2025 році приходиться на сегмент приватних  медичних закладів.</w:t>
      </w:r>
    </w:p>
    <w:p w:rsidR="006C12E8" w:rsidRPr="00744DA0" w:rsidRDefault="006C12E8" w:rsidP="006C12E8">
      <w:pPr>
        <w:pStyle w:val="ae"/>
        <w:widowControl w:val="0"/>
        <w:spacing w:line="360" w:lineRule="auto"/>
        <w:ind w:firstLine="567"/>
        <w:jc w:val="both"/>
        <w:rPr>
          <w:sz w:val="28"/>
          <w:szCs w:val="28"/>
          <w:lang w:val="uk-UA"/>
        </w:rPr>
      </w:pPr>
      <w:r w:rsidRPr="00744DA0">
        <w:rPr>
          <w:rFonts w:eastAsiaTheme="minorHAnsi"/>
          <w:color w:val="auto"/>
          <w:sz w:val="28"/>
          <w:szCs w:val="28"/>
          <w:lang w:val="uk-UA" w:eastAsia="en-US"/>
        </w:rPr>
        <w:t>Мінливий рівень платоспроможності населення та інфляці</w:t>
      </w:r>
      <w:r w:rsidR="00952653">
        <w:rPr>
          <w:rFonts w:eastAsiaTheme="minorHAnsi"/>
          <w:color w:val="auto"/>
          <w:sz w:val="28"/>
          <w:szCs w:val="28"/>
          <w:lang w:val="uk-UA" w:eastAsia="en-US"/>
        </w:rPr>
        <w:t>я</w:t>
      </w:r>
      <w:r w:rsidRPr="00744DA0">
        <w:rPr>
          <w:rFonts w:eastAsiaTheme="minorHAnsi"/>
          <w:color w:val="auto"/>
          <w:sz w:val="28"/>
          <w:szCs w:val="28"/>
          <w:lang w:val="uk-UA" w:eastAsia="en-US"/>
        </w:rPr>
        <w:t xml:space="preserve"> відіграють негативний вплив на розширення та розвиток ринку приватних мeдичниx пocлyг, входження на ринок нових виробників медичних послуг ускладнюється.</w:t>
      </w:r>
      <w:r w:rsidRPr="00744DA0">
        <w:rPr>
          <w:sz w:val="28"/>
          <w:szCs w:val="28"/>
          <w:lang w:val="uk-UA"/>
        </w:rPr>
        <w:t xml:space="preserve"> З iншого боку, невеликі приватні клініки від</w:t>
      </w:r>
      <w:r w:rsidR="00952653">
        <w:rPr>
          <w:sz w:val="28"/>
          <w:szCs w:val="28"/>
          <w:lang w:val="uk-UA"/>
        </w:rPr>
        <w:t>чувають зростання конкуренції з</w:t>
      </w:r>
      <w:r w:rsidRPr="00744DA0">
        <w:rPr>
          <w:sz w:val="28"/>
          <w:szCs w:val="28"/>
          <w:lang w:val="uk-UA"/>
        </w:rPr>
        <w:t xml:space="preserve"> </w:t>
      </w:r>
      <w:r w:rsidR="00952653">
        <w:rPr>
          <w:sz w:val="28"/>
          <w:szCs w:val="28"/>
          <w:lang w:val="uk-UA"/>
        </w:rPr>
        <w:t>боку</w:t>
      </w:r>
      <w:r w:rsidRPr="00744DA0">
        <w:rPr>
          <w:sz w:val="28"/>
          <w:szCs w:val="28"/>
          <w:lang w:val="uk-UA"/>
        </w:rPr>
        <w:t xml:space="preserve"> не тільки великих медичних центрів, а й  державних медичних установ [</w:t>
      </w:r>
      <w:r w:rsidR="00004A58">
        <w:rPr>
          <w:sz w:val="28"/>
          <w:szCs w:val="28"/>
          <w:lang w:val="uk-UA"/>
        </w:rPr>
        <w:t>5, 20, 36</w:t>
      </w:r>
      <w:r w:rsidRPr="00744DA0">
        <w:rPr>
          <w:sz w:val="28"/>
          <w:szCs w:val="28"/>
          <w:lang w:val="uk-UA"/>
        </w:rPr>
        <w:t>].</w:t>
      </w:r>
    </w:p>
    <w:p w:rsidR="006C12E8" w:rsidRPr="00744DA0" w:rsidRDefault="006C12E8" w:rsidP="006C12E8">
      <w:pPr>
        <w:widowControl w:val="0"/>
        <w:kinsoku w:val="0"/>
        <w:overflowPunct w:val="0"/>
        <w:autoSpaceDE w:val="0"/>
        <w:autoSpaceDN w:val="0"/>
        <w:spacing w:after="0" w:line="360" w:lineRule="auto"/>
        <w:ind w:firstLine="708"/>
        <w:jc w:val="both"/>
        <w:rPr>
          <w:rFonts w:ascii="Times New Roman" w:eastAsia="Times New Roman" w:hAnsi="Times New Roman" w:cs="Times New Roman"/>
          <w:color w:val="000000"/>
          <w:sz w:val="28"/>
          <w:szCs w:val="28"/>
          <w:lang w:eastAsia="ru-RU"/>
        </w:rPr>
      </w:pPr>
      <w:r w:rsidRPr="00744DA0">
        <w:rPr>
          <w:rFonts w:ascii="Times New Roman" w:eastAsia="Times New Roman" w:hAnsi="Times New Roman" w:cs="Times New Roman"/>
          <w:color w:val="000000"/>
          <w:sz w:val="28"/>
          <w:szCs w:val="28"/>
          <w:lang w:eastAsia="ru-RU"/>
        </w:rPr>
        <w:t>Зa дaними мeдичн</w:t>
      </w:r>
      <w:r w:rsidR="00004A58">
        <w:rPr>
          <w:rFonts w:ascii="Times New Roman" w:eastAsia="Times New Roman" w:hAnsi="Times New Roman" w:cs="Times New Roman"/>
          <w:color w:val="000000"/>
          <w:sz w:val="28"/>
          <w:szCs w:val="28"/>
          <w:lang w:eastAsia="ru-RU"/>
        </w:rPr>
        <w:t>ої</w:t>
      </w:r>
      <w:r w:rsidRPr="00744DA0">
        <w:rPr>
          <w:rFonts w:ascii="Times New Roman" w:eastAsia="Times New Roman" w:hAnsi="Times New Roman" w:cs="Times New Roman"/>
          <w:color w:val="000000"/>
          <w:sz w:val="28"/>
          <w:szCs w:val="28"/>
          <w:lang w:eastAsia="ru-RU"/>
        </w:rPr>
        <w:t xml:space="preserve"> цифpoв</w:t>
      </w:r>
      <w:r w:rsidR="00004A58">
        <w:rPr>
          <w:rFonts w:ascii="Times New Roman" w:eastAsia="Times New Roman" w:hAnsi="Times New Roman" w:cs="Times New Roman"/>
          <w:color w:val="000000"/>
          <w:sz w:val="28"/>
          <w:szCs w:val="28"/>
          <w:lang w:eastAsia="ru-RU"/>
        </w:rPr>
        <w:t>ої</w:t>
      </w:r>
      <w:r w:rsidRPr="00744DA0">
        <w:rPr>
          <w:rFonts w:ascii="Times New Roman" w:eastAsia="Times New Roman" w:hAnsi="Times New Roman" w:cs="Times New Roman"/>
          <w:color w:val="000000"/>
          <w:sz w:val="28"/>
          <w:szCs w:val="28"/>
          <w:lang w:eastAsia="ru-RU"/>
        </w:rPr>
        <w:t xml:space="preserve"> плaтфopм</w:t>
      </w:r>
      <w:r w:rsidR="00004A58">
        <w:rPr>
          <w:rFonts w:ascii="Times New Roman" w:eastAsia="Times New Roman" w:hAnsi="Times New Roman" w:cs="Times New Roman"/>
          <w:color w:val="000000"/>
          <w:sz w:val="28"/>
          <w:szCs w:val="28"/>
          <w:lang w:eastAsia="ru-RU"/>
        </w:rPr>
        <w:t>и</w:t>
      </w:r>
      <w:r w:rsidRPr="00744DA0">
        <w:rPr>
          <w:rFonts w:ascii="Times New Roman" w:eastAsia="Times New Roman" w:hAnsi="Times New Roman" w:cs="Times New Roman"/>
          <w:color w:val="000000"/>
          <w:sz w:val="28"/>
          <w:szCs w:val="28"/>
          <w:lang w:eastAsia="ru-RU"/>
        </w:rPr>
        <w:t xml:space="preserve"> Doc.ua, в Одесі </w:t>
      </w:r>
      <w:r w:rsidR="00004A58">
        <w:rPr>
          <w:rFonts w:ascii="Times New Roman" w:eastAsia="Times New Roman" w:hAnsi="Times New Roman" w:cs="Times New Roman"/>
          <w:color w:val="000000"/>
          <w:sz w:val="28"/>
          <w:szCs w:val="28"/>
          <w:lang w:eastAsia="ru-RU"/>
        </w:rPr>
        <w:t>зареєстровано та надають приватні медичні послуги</w:t>
      </w:r>
      <w:r w:rsidRPr="00744DA0">
        <w:rPr>
          <w:rFonts w:ascii="Times New Roman" w:eastAsia="Times New Roman" w:hAnsi="Times New Roman" w:cs="Times New Roman"/>
          <w:color w:val="000000"/>
          <w:sz w:val="28"/>
          <w:szCs w:val="28"/>
          <w:lang w:eastAsia="ru-RU"/>
        </w:rPr>
        <w:t xml:space="preserve"> 110 пpиватниx мeдичниx закладiв. Деякі з них мають дeкiлькa філiaлів, тож peальна кiлькicть мeдичниx зaкладiв є бiльшою – 125 [4]. Kiлькicть клiнiк та пpaктикyючиx лiкapiв не набагато мeнша від кiлькoстi мeдичниx цeнтpiв. Toж, за кількicтю зaклaдiв пpиватні мeдичні ycтанoви poзподілeні мaйже однаково. Пpoте, що мeдич</w:t>
      </w:r>
      <w:r w:rsidR="00004A58">
        <w:rPr>
          <w:rFonts w:ascii="Times New Roman" w:eastAsia="Times New Roman" w:hAnsi="Times New Roman" w:cs="Times New Roman"/>
          <w:color w:val="000000"/>
          <w:sz w:val="28"/>
          <w:szCs w:val="28"/>
          <w:lang w:eastAsia="ru-RU"/>
        </w:rPr>
        <w:t>ні цeнтри мaють значно бiльшу кі</w:t>
      </w:r>
      <w:r w:rsidRPr="00744DA0">
        <w:rPr>
          <w:rFonts w:ascii="Times New Roman" w:eastAsia="Times New Roman" w:hAnsi="Times New Roman" w:cs="Times New Roman"/>
          <w:color w:val="000000"/>
          <w:sz w:val="28"/>
          <w:szCs w:val="28"/>
          <w:lang w:eastAsia="ru-RU"/>
        </w:rPr>
        <w:t xml:space="preserve">лькicть пацієнтів і значно </w:t>
      </w:r>
      <w:r w:rsidR="00004A58">
        <w:rPr>
          <w:rFonts w:ascii="Times New Roman" w:eastAsia="Times New Roman" w:hAnsi="Times New Roman" w:cs="Times New Roman"/>
          <w:color w:val="000000"/>
          <w:sz w:val="28"/>
          <w:szCs w:val="28"/>
          <w:lang w:eastAsia="ru-RU"/>
        </w:rPr>
        <w:t>позитивніші</w:t>
      </w:r>
      <w:r w:rsidRPr="00744DA0">
        <w:rPr>
          <w:rFonts w:ascii="Times New Roman" w:eastAsia="Times New Roman" w:hAnsi="Times New Roman" w:cs="Times New Roman"/>
          <w:color w:val="000000"/>
          <w:sz w:val="28"/>
          <w:szCs w:val="28"/>
          <w:lang w:eastAsia="ru-RU"/>
        </w:rPr>
        <w:t xml:space="preserve"> фінанcoвi покaзники.</w:t>
      </w:r>
      <w:r w:rsidR="00004A58">
        <w:rPr>
          <w:rFonts w:ascii="Times New Roman" w:eastAsia="Times New Roman" w:hAnsi="Times New Roman" w:cs="Times New Roman"/>
          <w:color w:val="000000"/>
          <w:sz w:val="28"/>
          <w:szCs w:val="28"/>
          <w:lang w:eastAsia="ru-RU"/>
        </w:rPr>
        <w:t xml:space="preserve"> На рис. 2.4 представлено статистичний  розподіл приватних медичних закладів за організаційною формою реєстрації.</w:t>
      </w:r>
    </w:p>
    <w:p w:rsidR="006C12E8" w:rsidRPr="00744DA0" w:rsidRDefault="006C12E8" w:rsidP="006C12E8">
      <w:pPr>
        <w:widowControl w:val="0"/>
        <w:kinsoku w:val="0"/>
        <w:overflowPunct w:val="0"/>
        <w:autoSpaceDE w:val="0"/>
        <w:autoSpaceDN w:val="0"/>
        <w:spacing w:after="0" w:line="360" w:lineRule="auto"/>
        <w:jc w:val="both"/>
        <w:rPr>
          <w:rFonts w:ascii="Times New Roman" w:hAnsi="Times New Roman" w:cs="Times New Roman"/>
          <w:sz w:val="28"/>
          <w:szCs w:val="28"/>
        </w:rPr>
      </w:pPr>
      <w:r w:rsidRPr="00744DA0">
        <w:rPr>
          <w:rFonts w:ascii="Times New Roman" w:hAnsi="Times New Roman" w:cs="Times New Roman"/>
          <w:noProof/>
          <w:sz w:val="28"/>
          <w:szCs w:val="28"/>
          <w:lang w:eastAsia="uk-UA"/>
        </w:rPr>
        <w:drawing>
          <wp:inline distT="0" distB="0" distL="0" distR="0" wp14:anchorId="06178DED" wp14:editId="50AC6BED">
            <wp:extent cx="5848350" cy="1622181"/>
            <wp:effectExtent l="0" t="0" r="0" b="0"/>
            <wp:docPr id="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F02B3" w:rsidRDefault="00CF02B3" w:rsidP="00004A58">
      <w:pPr>
        <w:widowControl w:val="0"/>
        <w:kinsoku w:val="0"/>
        <w:overflowPunct w:val="0"/>
        <w:autoSpaceDE w:val="0"/>
        <w:autoSpaceDN w:val="0"/>
        <w:spacing w:after="0" w:line="360" w:lineRule="auto"/>
        <w:jc w:val="center"/>
        <w:rPr>
          <w:rFonts w:ascii="Times New Roman" w:hAnsi="Times New Roman" w:cs="Times New Roman"/>
          <w:sz w:val="28"/>
          <w:szCs w:val="28"/>
        </w:rPr>
      </w:pPr>
    </w:p>
    <w:p w:rsidR="006C12E8" w:rsidRPr="00744DA0" w:rsidRDefault="006C12E8" w:rsidP="00004A58">
      <w:pPr>
        <w:widowControl w:val="0"/>
        <w:kinsoku w:val="0"/>
        <w:overflowPunct w:val="0"/>
        <w:autoSpaceDE w:val="0"/>
        <w:autoSpaceDN w:val="0"/>
        <w:spacing w:after="0" w:line="360" w:lineRule="auto"/>
        <w:jc w:val="center"/>
        <w:rPr>
          <w:rFonts w:ascii="Times New Roman" w:hAnsi="Times New Roman" w:cs="Times New Roman"/>
          <w:b/>
          <w:sz w:val="28"/>
          <w:szCs w:val="28"/>
        </w:rPr>
      </w:pPr>
      <w:r w:rsidRPr="002C47D2">
        <w:rPr>
          <w:rFonts w:ascii="Times New Roman" w:hAnsi="Times New Roman" w:cs="Times New Roman"/>
          <w:sz w:val="28"/>
          <w:szCs w:val="28"/>
        </w:rPr>
        <w:t>Рис. 2.</w:t>
      </w:r>
      <w:r w:rsidR="00004A58" w:rsidRPr="002C47D2">
        <w:rPr>
          <w:rFonts w:ascii="Times New Roman" w:hAnsi="Times New Roman" w:cs="Times New Roman"/>
          <w:sz w:val="28"/>
          <w:szCs w:val="28"/>
        </w:rPr>
        <w:t>4</w:t>
      </w:r>
      <w:r w:rsidRPr="002C47D2">
        <w:rPr>
          <w:rFonts w:ascii="Times New Roman" w:hAnsi="Times New Roman" w:cs="Times New Roman"/>
          <w:sz w:val="28"/>
          <w:szCs w:val="28"/>
        </w:rPr>
        <w:t>.</w:t>
      </w:r>
      <w:r w:rsidRPr="00744DA0">
        <w:rPr>
          <w:rFonts w:ascii="Times New Roman" w:hAnsi="Times New Roman" w:cs="Times New Roman"/>
          <w:b/>
          <w:sz w:val="28"/>
          <w:szCs w:val="28"/>
        </w:rPr>
        <w:t xml:space="preserve"> </w:t>
      </w:r>
      <w:r w:rsidR="00B50948">
        <w:rPr>
          <w:rFonts w:ascii="Times New Roman" w:eastAsia="Times New Roman" w:hAnsi="Times New Roman" w:cs="Times New Roman"/>
          <w:color w:val="000000"/>
          <w:sz w:val="28"/>
          <w:szCs w:val="28"/>
          <w:lang w:eastAsia="ru-RU"/>
        </w:rPr>
        <w:t>С</w:t>
      </w:r>
      <w:r w:rsidR="00004A58">
        <w:rPr>
          <w:rFonts w:ascii="Times New Roman" w:eastAsia="Times New Roman" w:hAnsi="Times New Roman" w:cs="Times New Roman"/>
          <w:color w:val="000000"/>
          <w:sz w:val="28"/>
          <w:szCs w:val="28"/>
          <w:lang w:eastAsia="ru-RU"/>
        </w:rPr>
        <w:t>татистичний  розподіл приватних медичних закладів за організаційною формою реєстрації</w:t>
      </w:r>
    </w:p>
    <w:p w:rsidR="006C12E8" w:rsidRPr="00744DA0" w:rsidRDefault="002C47D2" w:rsidP="002C47D2">
      <w:pPr>
        <w:widowControl w:val="0"/>
        <w:kinsoku w:val="0"/>
        <w:overflowPunct w:val="0"/>
        <w:autoSpaceDE w:val="0"/>
        <w:autoSpaceDN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В результаті дослідження, ми обираємо найбільший статистичний пріоритет і організаційну форму – Медичний центр. Сегмент медичних послуг – естетична косметологія, що також відповідає пріоритету структури приватних медичних послуг (рис. 2.3). </w:t>
      </w:r>
      <w:r w:rsidR="006C12E8" w:rsidRPr="00744DA0">
        <w:rPr>
          <w:rFonts w:ascii="Times New Roman" w:hAnsi="Times New Roman" w:cs="Times New Roman"/>
          <w:sz w:val="28"/>
          <w:szCs w:val="28"/>
        </w:rPr>
        <w:t>Назва створюваного</w:t>
      </w:r>
      <w:r>
        <w:rPr>
          <w:rFonts w:ascii="Times New Roman" w:hAnsi="Times New Roman" w:cs="Times New Roman"/>
          <w:sz w:val="28"/>
          <w:szCs w:val="28"/>
        </w:rPr>
        <w:t xml:space="preserve"> приватного</w:t>
      </w:r>
      <w:r w:rsidR="006C12E8" w:rsidRPr="00744DA0">
        <w:rPr>
          <w:rFonts w:ascii="Times New Roman" w:hAnsi="Times New Roman" w:cs="Times New Roman"/>
          <w:sz w:val="28"/>
          <w:szCs w:val="28"/>
        </w:rPr>
        <w:t xml:space="preserve"> медичного </w:t>
      </w:r>
      <w:r>
        <w:rPr>
          <w:rFonts w:ascii="Times New Roman" w:hAnsi="Times New Roman" w:cs="Times New Roman"/>
          <w:sz w:val="28"/>
          <w:szCs w:val="28"/>
        </w:rPr>
        <w:t>бізнесу</w:t>
      </w:r>
      <w:r w:rsidR="006C12E8" w:rsidRPr="00744DA0">
        <w:rPr>
          <w:rFonts w:ascii="Times New Roman" w:hAnsi="Times New Roman" w:cs="Times New Roman"/>
          <w:sz w:val="28"/>
          <w:szCs w:val="28"/>
        </w:rPr>
        <w:t xml:space="preserve"> – </w:t>
      </w:r>
      <w:r>
        <w:rPr>
          <w:rFonts w:ascii="Times New Roman" w:hAnsi="Times New Roman" w:cs="Times New Roman"/>
          <w:sz w:val="28"/>
          <w:szCs w:val="28"/>
        </w:rPr>
        <w:t xml:space="preserve"> </w:t>
      </w:r>
      <w:r w:rsidR="006C12E8" w:rsidRPr="00744DA0">
        <w:rPr>
          <w:rFonts w:ascii="Times New Roman" w:hAnsi="Times New Roman" w:cs="Times New Roman"/>
          <w:sz w:val="28"/>
          <w:szCs w:val="28"/>
        </w:rPr>
        <w:t xml:space="preserve">Медичний центр </w:t>
      </w:r>
      <w:r w:rsidR="006C12E8" w:rsidRPr="00744DA0">
        <w:rPr>
          <w:rFonts w:ascii="Times New Roman" w:hAnsi="Times New Roman" w:cs="Times New Roman"/>
          <w:bCs/>
          <w:sz w:val="28"/>
          <w:szCs w:val="28"/>
        </w:rPr>
        <w:t>«</w:t>
      </w:r>
      <w:r w:rsidR="000E6B4C">
        <w:rPr>
          <w:rFonts w:ascii="Times New Roman" w:hAnsi="Times New Roman" w:cs="Times New Roman"/>
          <w:bCs/>
          <w:sz w:val="28"/>
          <w:szCs w:val="28"/>
        </w:rPr>
        <w:t>Едельвейс</w:t>
      </w:r>
      <w:r w:rsidR="006C12E8" w:rsidRPr="00744DA0">
        <w:rPr>
          <w:rFonts w:ascii="Times New Roman" w:hAnsi="Times New Roman" w:cs="Times New Roman"/>
          <w:bCs/>
          <w:sz w:val="28"/>
          <w:szCs w:val="28"/>
        </w:rPr>
        <w:t>».</w:t>
      </w:r>
    </w:p>
    <w:p w:rsidR="00C55430" w:rsidRDefault="00C55430" w:rsidP="000E6B4C">
      <w:pPr>
        <w:widowControl w:val="0"/>
        <w:spacing w:after="0" w:line="360" w:lineRule="auto"/>
        <w:ind w:firstLine="567"/>
        <w:jc w:val="center"/>
        <w:rPr>
          <w:rFonts w:ascii="Times New Roman" w:eastAsia="Times New Roman" w:hAnsi="Times New Roman" w:cs="Times New Roman"/>
          <w:b/>
          <w:sz w:val="28"/>
          <w:szCs w:val="28"/>
        </w:rPr>
      </w:pPr>
    </w:p>
    <w:p w:rsidR="00C55430" w:rsidRDefault="00C55430" w:rsidP="000E6B4C">
      <w:pPr>
        <w:widowControl w:val="0"/>
        <w:spacing w:after="0" w:line="360" w:lineRule="auto"/>
        <w:ind w:firstLine="567"/>
        <w:jc w:val="center"/>
        <w:rPr>
          <w:rFonts w:ascii="Times New Roman" w:eastAsia="Times New Roman" w:hAnsi="Times New Roman" w:cs="Times New Roman"/>
          <w:b/>
          <w:sz w:val="28"/>
          <w:szCs w:val="28"/>
        </w:rPr>
      </w:pPr>
    </w:p>
    <w:p w:rsidR="006C12E8" w:rsidRPr="000E6B4C" w:rsidRDefault="006C12E8" w:rsidP="000E6B4C">
      <w:pPr>
        <w:widowControl w:val="0"/>
        <w:spacing w:after="0" w:line="360" w:lineRule="auto"/>
        <w:ind w:firstLine="567"/>
        <w:jc w:val="center"/>
        <w:rPr>
          <w:rFonts w:ascii="Times New Roman" w:hAnsi="Times New Roman" w:cs="Times New Roman"/>
          <w:b/>
          <w:sz w:val="28"/>
          <w:szCs w:val="28"/>
        </w:rPr>
      </w:pPr>
      <w:r w:rsidRPr="00744DA0">
        <w:rPr>
          <w:rFonts w:ascii="Times New Roman" w:eastAsia="Times New Roman" w:hAnsi="Times New Roman" w:cs="Times New Roman"/>
          <w:b/>
          <w:sz w:val="28"/>
          <w:szCs w:val="28"/>
        </w:rPr>
        <w:t xml:space="preserve">2.2. </w:t>
      </w:r>
      <w:r w:rsidR="000E6B4C" w:rsidRPr="000E6B4C">
        <w:rPr>
          <w:rFonts w:ascii="Times New Roman" w:hAnsi="Times New Roman" w:cs="Times New Roman"/>
          <w:b/>
          <w:sz w:val="28"/>
          <w:szCs w:val="28"/>
        </w:rPr>
        <w:t>Конкурентний аналіз та аватар споживача в приватному медичному сегменті</w:t>
      </w:r>
      <w:r w:rsidR="00043509">
        <w:rPr>
          <w:rFonts w:ascii="Times New Roman" w:hAnsi="Times New Roman" w:cs="Times New Roman"/>
          <w:b/>
          <w:sz w:val="28"/>
          <w:szCs w:val="28"/>
        </w:rPr>
        <w:t xml:space="preserve"> естетичної косметології</w:t>
      </w:r>
    </w:p>
    <w:p w:rsidR="000E6B4C" w:rsidRDefault="00F15FEB" w:rsidP="006C12E8">
      <w:pPr>
        <w:widowControl w:val="0"/>
        <w:kinsoku w:val="0"/>
        <w:overflowPunct w:val="0"/>
        <w:autoSpaceDE w:val="0"/>
        <w:autoSpaceDN w:val="0"/>
        <w:spacing w:after="0" w:line="360" w:lineRule="auto"/>
        <w:ind w:firstLine="708"/>
        <w:jc w:val="both"/>
        <w:rPr>
          <w:rFonts w:ascii="Times New Roman" w:hAnsi="Times New Roman" w:cs="Times New Roman"/>
          <w:sz w:val="28"/>
          <w:szCs w:val="28"/>
        </w:rPr>
      </w:pPr>
      <w:r w:rsidRPr="00043509">
        <w:rPr>
          <w:rFonts w:ascii="Times New Roman" w:hAnsi="Times New Roman" w:cs="Times New Roman"/>
          <w:bCs/>
          <w:sz w:val="28"/>
          <w:szCs w:val="28"/>
        </w:rPr>
        <w:t>Естетична косметологія</w:t>
      </w:r>
      <w:r w:rsidRPr="00043509">
        <w:rPr>
          <w:rFonts w:ascii="Times New Roman" w:hAnsi="Times New Roman" w:cs="Times New Roman"/>
          <w:sz w:val="28"/>
          <w:szCs w:val="28"/>
        </w:rPr>
        <w:t xml:space="preserve"> </w:t>
      </w:r>
      <w:r w:rsidR="00043509">
        <w:rPr>
          <w:rFonts w:ascii="Times New Roman" w:hAnsi="Times New Roman" w:cs="Times New Roman"/>
          <w:sz w:val="28"/>
          <w:szCs w:val="28"/>
        </w:rPr>
        <w:t>-</w:t>
      </w:r>
      <w:r w:rsidRPr="00043509">
        <w:rPr>
          <w:rFonts w:ascii="Times New Roman" w:hAnsi="Times New Roman" w:cs="Times New Roman"/>
          <w:sz w:val="28"/>
          <w:szCs w:val="28"/>
        </w:rPr>
        <w:t xml:space="preserve"> це висококонкурентний та динамічний сегмент ринку приватних медичних послуг, що демонструє стійкість навіть в умовах економічної нестабільності. В Україні, незважаючи на військові дії, попит на </w:t>
      </w:r>
      <w:r w:rsidRPr="00043509">
        <w:rPr>
          <w:rFonts w:ascii="Times New Roman" w:hAnsi="Times New Roman" w:cs="Times New Roman"/>
          <w:bCs/>
          <w:sz w:val="28"/>
          <w:szCs w:val="28"/>
        </w:rPr>
        <w:t>неінвазивні та малоінвазивні процедури</w:t>
      </w:r>
      <w:r w:rsidRPr="00043509">
        <w:rPr>
          <w:rFonts w:ascii="Times New Roman" w:hAnsi="Times New Roman" w:cs="Times New Roman"/>
          <w:sz w:val="28"/>
          <w:szCs w:val="28"/>
        </w:rPr>
        <w:t xml:space="preserve"> (контурна пластика, ботулінотерапія, лазерні технології) залишається високим, що свідчить про глибоку інтеграцію цих послуг у модель споживання серед платоспроможного населення.</w:t>
      </w:r>
    </w:p>
    <w:p w:rsidR="000E6B4C" w:rsidRDefault="007225B6" w:rsidP="006C12E8">
      <w:pPr>
        <w:widowControl w:val="0"/>
        <w:kinsoku w:val="0"/>
        <w:overflowPunct w:val="0"/>
        <w:autoSpaceDE w:val="0"/>
        <w:autoSpaceDN w:val="0"/>
        <w:spacing w:after="0" w:line="360" w:lineRule="auto"/>
        <w:ind w:firstLine="708"/>
        <w:jc w:val="both"/>
        <w:rPr>
          <w:rFonts w:ascii="Times New Roman" w:hAnsi="Times New Roman" w:cs="Times New Roman"/>
          <w:sz w:val="28"/>
          <w:szCs w:val="28"/>
        </w:rPr>
      </w:pPr>
      <w:r w:rsidRPr="007225B6">
        <w:rPr>
          <w:rFonts w:ascii="Times New Roman" w:hAnsi="Times New Roman" w:cs="Times New Roman"/>
          <w:sz w:val="28"/>
          <w:szCs w:val="28"/>
        </w:rPr>
        <w:t xml:space="preserve">У розрізі статі найбільше медичних послуг отримують жінки </w:t>
      </w:r>
      <w:r>
        <w:rPr>
          <w:rFonts w:ascii="Times New Roman" w:hAnsi="Times New Roman" w:cs="Times New Roman"/>
          <w:sz w:val="28"/>
          <w:szCs w:val="28"/>
        </w:rPr>
        <w:t>-</w:t>
      </w:r>
      <w:r w:rsidRPr="007225B6">
        <w:rPr>
          <w:rFonts w:ascii="Times New Roman" w:hAnsi="Times New Roman" w:cs="Times New Roman"/>
          <w:sz w:val="28"/>
          <w:szCs w:val="28"/>
        </w:rPr>
        <w:t xml:space="preserve"> 58%, у той час як чоловіки </w:t>
      </w:r>
      <w:r>
        <w:rPr>
          <w:rFonts w:ascii="Times New Roman" w:hAnsi="Times New Roman" w:cs="Times New Roman"/>
          <w:sz w:val="28"/>
          <w:szCs w:val="28"/>
        </w:rPr>
        <w:t>-</w:t>
      </w:r>
      <w:r w:rsidRPr="007225B6">
        <w:rPr>
          <w:rFonts w:ascii="Times New Roman" w:hAnsi="Times New Roman" w:cs="Times New Roman"/>
          <w:sz w:val="28"/>
          <w:szCs w:val="28"/>
        </w:rPr>
        <w:t xml:space="preserve"> 42%. А серед вікових груп найбільшими споживачами є особи віком від 40 до 64 років (38%). Загалом же пацієнти віком старше 40 років споживають понад 62% медичних послуг. </w:t>
      </w:r>
    </w:p>
    <w:p w:rsidR="000E6B4C" w:rsidRDefault="000E6B4C" w:rsidP="006C12E8">
      <w:pPr>
        <w:widowControl w:val="0"/>
        <w:kinsoku w:val="0"/>
        <w:overflowPunct w:val="0"/>
        <w:autoSpaceDE w:val="0"/>
        <w:autoSpaceDN w:val="0"/>
        <w:spacing w:after="0" w:line="360" w:lineRule="auto"/>
        <w:ind w:firstLine="708"/>
        <w:jc w:val="both"/>
        <w:rPr>
          <w:rFonts w:ascii="Times New Roman" w:hAnsi="Times New Roman" w:cs="Times New Roman"/>
          <w:sz w:val="28"/>
          <w:szCs w:val="28"/>
        </w:rPr>
      </w:pPr>
      <w:r>
        <w:rPr>
          <w:noProof/>
          <w:lang w:eastAsia="uk-UA"/>
        </w:rPr>
        <w:drawing>
          <wp:inline distT="0" distB="0" distL="0" distR="0">
            <wp:extent cx="4747260" cy="2827020"/>
            <wp:effectExtent l="0" t="0" r="0" b="0"/>
            <wp:docPr id="42" name="Рисунок 42" descr="https://www.apteka.ua/wp/wp-content/uploads/2025/09/nszu04_fmt.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https://www.apteka.ua/wp/wp-content/uploads/2025/09/nszu04_fmt.jpe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47260" cy="2827020"/>
                    </a:xfrm>
                    <a:prstGeom prst="rect">
                      <a:avLst/>
                    </a:prstGeom>
                    <a:noFill/>
                    <a:ln>
                      <a:noFill/>
                    </a:ln>
                  </pic:spPr>
                </pic:pic>
              </a:graphicData>
            </a:graphic>
          </wp:inline>
        </w:drawing>
      </w:r>
    </w:p>
    <w:p w:rsidR="007225B6" w:rsidRPr="007225B6" w:rsidRDefault="007225B6" w:rsidP="007225B6">
      <w:pPr>
        <w:widowControl w:val="0"/>
        <w:kinsoku w:val="0"/>
        <w:overflowPunct w:val="0"/>
        <w:autoSpaceDE w:val="0"/>
        <w:autoSpaceDN w:val="0"/>
        <w:spacing w:after="0" w:line="360" w:lineRule="auto"/>
        <w:ind w:firstLine="708"/>
        <w:jc w:val="center"/>
        <w:rPr>
          <w:rFonts w:ascii="Times New Roman" w:eastAsia="Times New Roman" w:hAnsi="Times New Roman" w:cs="Times New Roman"/>
          <w:color w:val="333333"/>
          <w:sz w:val="28"/>
          <w:szCs w:val="28"/>
          <w:lang w:eastAsia="ru-RU"/>
        </w:rPr>
      </w:pPr>
      <w:r>
        <w:rPr>
          <w:rFonts w:ascii="Times New Roman" w:hAnsi="Times New Roman" w:cs="Times New Roman"/>
          <w:sz w:val="28"/>
          <w:szCs w:val="28"/>
        </w:rPr>
        <w:t>Рис</w:t>
      </w:r>
      <w:r w:rsidRPr="007225B6">
        <w:rPr>
          <w:rFonts w:ascii="Times New Roman" w:eastAsia="Times New Roman" w:hAnsi="Times New Roman" w:cs="Times New Roman"/>
          <w:color w:val="333333"/>
          <w:sz w:val="28"/>
          <w:szCs w:val="28"/>
          <w:lang w:eastAsia="ru-RU"/>
        </w:rPr>
        <w:t xml:space="preserve">. </w:t>
      </w:r>
      <w:r w:rsidR="00C646DD">
        <w:rPr>
          <w:rFonts w:ascii="Times New Roman" w:eastAsia="Times New Roman" w:hAnsi="Times New Roman" w:cs="Times New Roman"/>
          <w:color w:val="333333"/>
          <w:sz w:val="28"/>
          <w:szCs w:val="28"/>
          <w:lang w:eastAsia="ru-RU"/>
        </w:rPr>
        <w:t>2.5</w:t>
      </w:r>
      <w:r w:rsidRPr="007225B6">
        <w:rPr>
          <w:rFonts w:ascii="Times New Roman" w:eastAsia="Times New Roman" w:hAnsi="Times New Roman" w:cs="Times New Roman"/>
          <w:color w:val="333333"/>
          <w:sz w:val="28"/>
          <w:szCs w:val="28"/>
          <w:lang w:eastAsia="ru-RU"/>
        </w:rPr>
        <w:t> Кількість наданих медичних послуг за 7 міс 2025 р. у розрізі вікових груп та статі</w:t>
      </w:r>
      <w:r>
        <w:rPr>
          <w:rFonts w:ascii="Times New Roman" w:eastAsia="Times New Roman" w:hAnsi="Times New Roman" w:cs="Times New Roman"/>
          <w:color w:val="333333"/>
          <w:sz w:val="28"/>
          <w:szCs w:val="28"/>
          <w:lang w:eastAsia="ru-RU"/>
        </w:rPr>
        <w:t xml:space="preserve"> (</w:t>
      </w:r>
      <w:r>
        <w:rPr>
          <w:rFonts w:ascii="Times New Roman" w:hAnsi="Times New Roman" w:cs="Times New Roman"/>
          <w:sz w:val="28"/>
          <w:szCs w:val="28"/>
          <w:lang w:val="ru-RU"/>
        </w:rPr>
        <w:t xml:space="preserve">Джерело:  </w:t>
      </w:r>
      <w:hyperlink r:id="rId25" w:history="1">
        <w:r w:rsidRPr="006B6E3D">
          <w:rPr>
            <w:rStyle w:val="a4"/>
            <w:rFonts w:ascii="Times New Roman" w:hAnsi="Times New Roman" w:cs="Times New Roman"/>
            <w:sz w:val="28"/>
            <w:szCs w:val="28"/>
            <w:lang w:val="ru-RU"/>
          </w:rPr>
          <w:t>https://www.apteka.ua/article/728756</w:t>
        </w:r>
      </w:hyperlink>
      <w:r>
        <w:rPr>
          <w:rFonts w:ascii="Times New Roman" w:hAnsi="Times New Roman" w:cs="Times New Roman"/>
          <w:sz w:val="28"/>
          <w:szCs w:val="28"/>
          <w:lang w:val="ru-RU"/>
        </w:rPr>
        <w:t>)</w:t>
      </w:r>
    </w:p>
    <w:p w:rsidR="007225B6" w:rsidRDefault="007225B6" w:rsidP="00C55430">
      <w:pPr>
        <w:widowControl w:val="0"/>
        <w:kinsoku w:val="0"/>
        <w:overflowPunct w:val="0"/>
        <w:autoSpaceDE w:val="0"/>
        <w:autoSpaceDN w:val="0"/>
        <w:spacing w:after="0" w:line="360" w:lineRule="auto"/>
        <w:ind w:firstLine="708"/>
        <w:jc w:val="both"/>
        <w:rPr>
          <w:rFonts w:ascii="Times New Roman" w:hAnsi="Times New Roman" w:cs="Times New Roman"/>
          <w:sz w:val="28"/>
          <w:szCs w:val="28"/>
        </w:rPr>
      </w:pPr>
    </w:p>
    <w:p w:rsidR="00C55430" w:rsidRDefault="00C55430" w:rsidP="00C55430">
      <w:pPr>
        <w:widowControl w:val="0"/>
        <w:kinsoku w:val="0"/>
        <w:overflowPunct w:val="0"/>
        <w:autoSpaceDE w:val="0"/>
        <w:autoSpaceDN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Надалі проведемо статистичний аналіз медичних послуг за кількістю наданих послуг</w:t>
      </w:r>
      <w:r w:rsidR="00CF02B3">
        <w:rPr>
          <w:rFonts w:ascii="Times New Roman" w:hAnsi="Times New Roman" w:cs="Times New Roman"/>
          <w:sz w:val="28"/>
          <w:szCs w:val="28"/>
        </w:rPr>
        <w:t xml:space="preserve"> за пакетами НСЗУ з метою сегментування ринку медичних послуг і цільової орієнтації наших планів щодо розвитку в сегменті косметологічних послуг</w:t>
      </w:r>
      <w:r w:rsidR="002C3E99">
        <w:rPr>
          <w:rFonts w:ascii="Times New Roman" w:hAnsi="Times New Roman" w:cs="Times New Roman"/>
          <w:sz w:val="28"/>
          <w:szCs w:val="28"/>
        </w:rPr>
        <w:t xml:space="preserve"> </w:t>
      </w:r>
      <w:r w:rsidR="002C3E99" w:rsidRPr="000269C0">
        <w:rPr>
          <w:rFonts w:ascii="Times New Roman" w:eastAsia="Times New Roman" w:hAnsi="Times New Roman" w:cs="Times New Roman"/>
          <w:sz w:val="28"/>
          <w:szCs w:val="28"/>
        </w:rPr>
        <w:t>[</w:t>
      </w:r>
      <w:r w:rsidR="002C3E99">
        <w:rPr>
          <w:rFonts w:ascii="Times New Roman" w:eastAsia="Times New Roman" w:hAnsi="Times New Roman" w:cs="Times New Roman"/>
          <w:sz w:val="28"/>
          <w:szCs w:val="28"/>
        </w:rPr>
        <w:t>5</w:t>
      </w:r>
      <w:r w:rsidR="002C3E99" w:rsidRPr="000269C0">
        <w:rPr>
          <w:rFonts w:ascii="Times New Roman" w:eastAsia="Times New Roman" w:hAnsi="Times New Roman" w:cs="Times New Roman"/>
          <w:sz w:val="28"/>
          <w:szCs w:val="28"/>
        </w:rPr>
        <w:t>]</w:t>
      </w:r>
      <w:r w:rsidR="00CF02B3">
        <w:rPr>
          <w:rFonts w:ascii="Times New Roman" w:hAnsi="Times New Roman" w:cs="Times New Roman"/>
          <w:sz w:val="28"/>
          <w:szCs w:val="28"/>
        </w:rPr>
        <w:t xml:space="preserve">. </w:t>
      </w:r>
      <w:r w:rsidR="00CF02B3" w:rsidRPr="00CF02B3">
        <w:rPr>
          <w:rFonts w:ascii="Times New Roman" w:hAnsi="Times New Roman" w:cs="Times New Roman"/>
          <w:sz w:val="28"/>
          <w:szCs w:val="28"/>
        </w:rPr>
        <w:t>Топ-10 пакетів послуг за програмою медичних гарантій за перші 7 місяців 2025 року включає амбулаторні послуги (58,7 млн), первинну медичну допомогу (53,9 млн), стоматологічну допомогу (2,7 млн) та стаціонарну допомогу без хірургічних операцій (2,6 млн). Інші послуги з топ-10, ймовірно, включають стаціонарну хірургічну допомогу, допомогу при пологах, лікування інсульту, екстрену допомогу, реабілітацію, паліативну допомогу та медичну допомогу дітям. </w:t>
      </w:r>
      <w:r w:rsidR="00CF02B3">
        <w:rPr>
          <w:rFonts w:ascii="Times New Roman" w:hAnsi="Times New Roman" w:cs="Times New Roman"/>
          <w:sz w:val="28"/>
          <w:szCs w:val="28"/>
        </w:rPr>
        <w:t xml:space="preserve">Структурно ці дані представлені в таблиці </w:t>
      </w:r>
    </w:p>
    <w:p w:rsidR="000E6B4C" w:rsidRDefault="007225B6" w:rsidP="007225B6">
      <w:pPr>
        <w:widowControl w:val="0"/>
        <w:kinsoku w:val="0"/>
        <w:overflowPunct w:val="0"/>
        <w:autoSpaceDE w:val="0"/>
        <w:autoSpaceDN w:val="0"/>
        <w:spacing w:after="0" w:line="360" w:lineRule="auto"/>
        <w:ind w:firstLine="708"/>
        <w:jc w:val="right"/>
        <w:rPr>
          <w:rFonts w:ascii="Times New Roman" w:hAnsi="Times New Roman" w:cs="Times New Roman"/>
          <w:sz w:val="28"/>
          <w:szCs w:val="28"/>
        </w:rPr>
      </w:pPr>
      <w:r>
        <w:rPr>
          <w:rFonts w:ascii="Times New Roman" w:hAnsi="Times New Roman" w:cs="Times New Roman"/>
          <w:sz w:val="28"/>
          <w:szCs w:val="28"/>
        </w:rPr>
        <w:t xml:space="preserve">Таблиця </w:t>
      </w:r>
      <w:r w:rsidR="00CF02B3">
        <w:rPr>
          <w:rFonts w:ascii="Times New Roman" w:hAnsi="Times New Roman" w:cs="Times New Roman"/>
          <w:sz w:val="28"/>
          <w:szCs w:val="28"/>
        </w:rPr>
        <w:t>2.1</w:t>
      </w:r>
    </w:p>
    <w:p w:rsidR="00344B8E" w:rsidRDefault="007225B6" w:rsidP="007225B6">
      <w:pPr>
        <w:spacing w:after="0" w:line="240" w:lineRule="auto"/>
        <w:jc w:val="center"/>
        <w:rPr>
          <w:rFonts w:ascii="Times New Roman" w:eastAsia="Times New Roman" w:hAnsi="Times New Roman" w:cs="Times New Roman"/>
          <w:color w:val="333333"/>
          <w:sz w:val="28"/>
          <w:szCs w:val="28"/>
          <w:lang w:eastAsia="ru-RU"/>
        </w:rPr>
      </w:pPr>
      <w:r w:rsidRPr="007225B6">
        <w:rPr>
          <w:rFonts w:ascii="Times New Roman" w:eastAsia="Times New Roman" w:hAnsi="Times New Roman" w:cs="Times New Roman"/>
          <w:color w:val="333333"/>
          <w:sz w:val="28"/>
          <w:szCs w:val="28"/>
          <w:lang w:eastAsia="ru-RU"/>
        </w:rPr>
        <w:t>Топ-10 пакетів послуг</w:t>
      </w:r>
      <w:r>
        <w:rPr>
          <w:rFonts w:ascii="Times New Roman" w:eastAsia="Times New Roman" w:hAnsi="Times New Roman" w:cs="Times New Roman"/>
          <w:color w:val="333333"/>
          <w:sz w:val="28"/>
          <w:szCs w:val="28"/>
          <w:lang w:eastAsia="ru-RU"/>
        </w:rPr>
        <w:t xml:space="preserve"> (за програмою медичних гарантій)</w:t>
      </w:r>
      <w:r w:rsidRPr="007225B6">
        <w:rPr>
          <w:rFonts w:ascii="Times New Roman" w:eastAsia="Times New Roman" w:hAnsi="Times New Roman" w:cs="Times New Roman"/>
          <w:color w:val="333333"/>
          <w:sz w:val="28"/>
          <w:szCs w:val="28"/>
          <w:lang w:eastAsia="ru-RU"/>
        </w:rPr>
        <w:t xml:space="preserve">, </w:t>
      </w:r>
    </w:p>
    <w:p w:rsidR="007225B6" w:rsidRPr="007225B6" w:rsidRDefault="007225B6" w:rsidP="007225B6">
      <w:pPr>
        <w:spacing w:after="0" w:line="240" w:lineRule="auto"/>
        <w:jc w:val="center"/>
        <w:rPr>
          <w:rFonts w:ascii="Times New Roman" w:eastAsia="Times New Roman" w:hAnsi="Times New Roman" w:cs="Times New Roman"/>
          <w:color w:val="333333"/>
          <w:sz w:val="28"/>
          <w:szCs w:val="28"/>
          <w:lang w:eastAsia="ru-RU"/>
        </w:rPr>
      </w:pPr>
      <w:r w:rsidRPr="007225B6">
        <w:rPr>
          <w:rFonts w:ascii="Times New Roman" w:eastAsia="Times New Roman" w:hAnsi="Times New Roman" w:cs="Times New Roman"/>
          <w:color w:val="333333"/>
          <w:sz w:val="28"/>
          <w:szCs w:val="28"/>
          <w:lang w:eastAsia="ru-RU"/>
        </w:rPr>
        <w:t>наданих за 7 міс 2025 р.</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8497"/>
        <w:gridCol w:w="1137"/>
      </w:tblGrid>
      <w:tr w:rsidR="000E6B4C" w:rsidRPr="000E6B4C" w:rsidTr="00CF02B3">
        <w:tc>
          <w:tcPr>
            <w:tcW w:w="4410" w:type="pct"/>
            <w:shd w:val="clear" w:color="auto" w:fill="F9F9F9"/>
            <w:tcMar>
              <w:top w:w="75" w:type="dxa"/>
              <w:left w:w="75" w:type="dxa"/>
              <w:bottom w:w="75" w:type="dxa"/>
              <w:right w:w="75" w:type="dxa"/>
            </w:tcMar>
            <w:hideMark/>
          </w:tcPr>
          <w:p w:rsidR="000E6B4C" w:rsidRPr="000E6B4C" w:rsidRDefault="000E6B4C" w:rsidP="000E6B4C">
            <w:pPr>
              <w:spacing w:after="0" w:line="240" w:lineRule="auto"/>
              <w:jc w:val="center"/>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b/>
                <w:bCs/>
                <w:color w:val="333333"/>
                <w:sz w:val="28"/>
                <w:szCs w:val="28"/>
                <w:lang w:eastAsia="ru-RU"/>
              </w:rPr>
              <w:t>Пакет послуг</w:t>
            </w:r>
          </w:p>
        </w:tc>
        <w:tc>
          <w:tcPr>
            <w:tcW w:w="590" w:type="pct"/>
            <w:shd w:val="clear" w:color="auto" w:fill="F9F9F9"/>
            <w:tcMar>
              <w:top w:w="75" w:type="dxa"/>
              <w:left w:w="75" w:type="dxa"/>
              <w:bottom w:w="75" w:type="dxa"/>
              <w:right w:w="75" w:type="dxa"/>
            </w:tcMar>
            <w:hideMark/>
          </w:tcPr>
          <w:p w:rsidR="000E6B4C" w:rsidRPr="000E6B4C" w:rsidRDefault="000E6B4C" w:rsidP="000E6B4C">
            <w:pPr>
              <w:spacing w:after="0" w:line="240" w:lineRule="auto"/>
              <w:jc w:val="center"/>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b/>
                <w:bCs/>
                <w:color w:val="333333"/>
                <w:sz w:val="28"/>
                <w:szCs w:val="28"/>
                <w:lang w:eastAsia="ru-RU"/>
              </w:rPr>
              <w:t>Млн</w:t>
            </w:r>
            <w:r w:rsidRPr="000E6B4C">
              <w:rPr>
                <w:rFonts w:ascii="Times New Roman" w:eastAsia="Times New Roman" w:hAnsi="Times New Roman" w:cs="Times New Roman"/>
                <w:color w:val="333333"/>
                <w:sz w:val="28"/>
                <w:szCs w:val="28"/>
                <w:lang w:eastAsia="ru-RU"/>
              </w:rPr>
              <w:br/>
            </w:r>
            <w:r w:rsidRPr="000E6B4C">
              <w:rPr>
                <w:rFonts w:ascii="Times New Roman" w:eastAsia="Times New Roman" w:hAnsi="Times New Roman" w:cs="Times New Roman"/>
                <w:b/>
                <w:bCs/>
                <w:color w:val="333333"/>
                <w:sz w:val="28"/>
                <w:szCs w:val="28"/>
                <w:lang w:eastAsia="ru-RU"/>
              </w:rPr>
              <w:t>послуг</w:t>
            </w:r>
          </w:p>
        </w:tc>
      </w:tr>
      <w:tr w:rsidR="000E6B4C" w:rsidRPr="000E6B4C" w:rsidTr="00CF02B3">
        <w:tc>
          <w:tcPr>
            <w:tcW w:w="4410" w:type="pct"/>
            <w:shd w:val="clear" w:color="auto" w:fill="FFFFFF"/>
            <w:tcMar>
              <w:top w:w="75" w:type="dxa"/>
              <w:left w:w="75" w:type="dxa"/>
              <w:bottom w:w="75" w:type="dxa"/>
              <w:right w:w="75" w:type="dxa"/>
            </w:tcMar>
            <w:hideMark/>
          </w:tcPr>
          <w:p w:rsidR="000E6B4C" w:rsidRPr="000E6B4C" w:rsidRDefault="000E6B4C" w:rsidP="000E6B4C">
            <w:pPr>
              <w:spacing w:after="0" w:line="240" w:lineRule="auto"/>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color w:val="333333"/>
                <w:sz w:val="28"/>
                <w:szCs w:val="28"/>
                <w:lang w:eastAsia="ru-RU"/>
              </w:rPr>
              <w:t>Профілактика, діагностика, спостереження та лікування в амбулаторних умовах</w:t>
            </w:r>
          </w:p>
        </w:tc>
        <w:tc>
          <w:tcPr>
            <w:tcW w:w="590" w:type="pct"/>
            <w:shd w:val="clear" w:color="auto" w:fill="FFFFFF"/>
            <w:tcMar>
              <w:top w:w="75" w:type="dxa"/>
              <w:left w:w="75" w:type="dxa"/>
              <w:bottom w:w="75" w:type="dxa"/>
              <w:right w:w="75" w:type="dxa"/>
            </w:tcMar>
            <w:hideMark/>
          </w:tcPr>
          <w:p w:rsidR="000E6B4C" w:rsidRPr="000E6B4C" w:rsidRDefault="000E6B4C" w:rsidP="000E6B4C">
            <w:pPr>
              <w:spacing w:after="0" w:line="240" w:lineRule="auto"/>
              <w:jc w:val="center"/>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color w:val="333333"/>
                <w:sz w:val="28"/>
                <w:szCs w:val="28"/>
                <w:lang w:eastAsia="ru-RU"/>
              </w:rPr>
              <w:t>58,7</w:t>
            </w:r>
          </w:p>
        </w:tc>
      </w:tr>
      <w:tr w:rsidR="000E6B4C" w:rsidRPr="000E6B4C" w:rsidTr="00CF02B3">
        <w:tc>
          <w:tcPr>
            <w:tcW w:w="4410" w:type="pct"/>
            <w:shd w:val="clear" w:color="auto" w:fill="F9F9F9"/>
            <w:tcMar>
              <w:top w:w="75" w:type="dxa"/>
              <w:left w:w="75" w:type="dxa"/>
              <w:bottom w:w="75" w:type="dxa"/>
              <w:right w:w="75" w:type="dxa"/>
            </w:tcMar>
            <w:hideMark/>
          </w:tcPr>
          <w:p w:rsidR="000E6B4C" w:rsidRPr="000E6B4C" w:rsidRDefault="000E6B4C" w:rsidP="000E6B4C">
            <w:pPr>
              <w:spacing w:after="0" w:line="240" w:lineRule="auto"/>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color w:val="333333"/>
                <w:sz w:val="28"/>
                <w:szCs w:val="28"/>
                <w:lang w:eastAsia="ru-RU"/>
              </w:rPr>
              <w:t>Первинна медична допомога</w:t>
            </w:r>
          </w:p>
        </w:tc>
        <w:tc>
          <w:tcPr>
            <w:tcW w:w="590" w:type="pct"/>
            <w:shd w:val="clear" w:color="auto" w:fill="F9F9F9"/>
            <w:tcMar>
              <w:top w:w="75" w:type="dxa"/>
              <w:left w:w="75" w:type="dxa"/>
              <w:bottom w:w="75" w:type="dxa"/>
              <w:right w:w="75" w:type="dxa"/>
            </w:tcMar>
            <w:hideMark/>
          </w:tcPr>
          <w:p w:rsidR="000E6B4C" w:rsidRPr="000E6B4C" w:rsidRDefault="000E6B4C" w:rsidP="000E6B4C">
            <w:pPr>
              <w:spacing w:after="0" w:line="240" w:lineRule="auto"/>
              <w:jc w:val="center"/>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color w:val="333333"/>
                <w:sz w:val="28"/>
                <w:szCs w:val="28"/>
                <w:lang w:eastAsia="ru-RU"/>
              </w:rPr>
              <w:t>53,9</w:t>
            </w:r>
          </w:p>
        </w:tc>
      </w:tr>
      <w:tr w:rsidR="000E6B4C" w:rsidRPr="000E6B4C" w:rsidTr="00CF02B3">
        <w:tc>
          <w:tcPr>
            <w:tcW w:w="4410" w:type="pct"/>
            <w:shd w:val="clear" w:color="auto" w:fill="FFFFFF"/>
            <w:tcMar>
              <w:top w:w="75" w:type="dxa"/>
              <w:left w:w="75" w:type="dxa"/>
              <w:bottom w:w="75" w:type="dxa"/>
              <w:right w:w="75" w:type="dxa"/>
            </w:tcMar>
            <w:hideMark/>
          </w:tcPr>
          <w:p w:rsidR="000E6B4C" w:rsidRPr="000E6B4C" w:rsidRDefault="000E6B4C" w:rsidP="000E6B4C">
            <w:pPr>
              <w:spacing w:after="0" w:line="240" w:lineRule="auto"/>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color w:val="333333"/>
                <w:sz w:val="28"/>
                <w:szCs w:val="28"/>
                <w:lang w:eastAsia="ru-RU"/>
              </w:rPr>
              <w:t>Стоматологічна допомога дорослим та дітям</w:t>
            </w:r>
          </w:p>
        </w:tc>
        <w:tc>
          <w:tcPr>
            <w:tcW w:w="590" w:type="pct"/>
            <w:shd w:val="clear" w:color="auto" w:fill="FFFFFF"/>
            <w:tcMar>
              <w:top w:w="75" w:type="dxa"/>
              <w:left w:w="75" w:type="dxa"/>
              <w:bottom w:w="75" w:type="dxa"/>
              <w:right w:w="75" w:type="dxa"/>
            </w:tcMar>
            <w:hideMark/>
          </w:tcPr>
          <w:p w:rsidR="000E6B4C" w:rsidRPr="000E6B4C" w:rsidRDefault="000E6B4C" w:rsidP="000E6B4C">
            <w:pPr>
              <w:spacing w:after="0" w:line="240" w:lineRule="auto"/>
              <w:jc w:val="center"/>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color w:val="333333"/>
                <w:sz w:val="28"/>
                <w:szCs w:val="28"/>
                <w:lang w:eastAsia="ru-RU"/>
              </w:rPr>
              <w:t>2,7</w:t>
            </w:r>
          </w:p>
        </w:tc>
      </w:tr>
      <w:tr w:rsidR="000E6B4C" w:rsidRPr="000E6B4C" w:rsidTr="00CF02B3">
        <w:tc>
          <w:tcPr>
            <w:tcW w:w="4410" w:type="pct"/>
            <w:shd w:val="clear" w:color="auto" w:fill="F9F9F9"/>
            <w:tcMar>
              <w:top w:w="75" w:type="dxa"/>
              <w:left w:w="75" w:type="dxa"/>
              <w:bottom w:w="75" w:type="dxa"/>
              <w:right w:w="75" w:type="dxa"/>
            </w:tcMar>
            <w:hideMark/>
          </w:tcPr>
          <w:p w:rsidR="000E6B4C" w:rsidRPr="000E6B4C" w:rsidRDefault="000E6B4C" w:rsidP="000E6B4C">
            <w:pPr>
              <w:spacing w:after="0" w:line="240" w:lineRule="auto"/>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color w:val="333333"/>
                <w:sz w:val="28"/>
                <w:szCs w:val="28"/>
                <w:lang w:eastAsia="ru-RU"/>
              </w:rPr>
              <w:t>Стаціонарна допомога дорослим та дітям без проведення хірургічних операцій</w:t>
            </w:r>
          </w:p>
        </w:tc>
        <w:tc>
          <w:tcPr>
            <w:tcW w:w="590" w:type="pct"/>
            <w:shd w:val="clear" w:color="auto" w:fill="F9F9F9"/>
            <w:tcMar>
              <w:top w:w="75" w:type="dxa"/>
              <w:left w:w="75" w:type="dxa"/>
              <w:bottom w:w="75" w:type="dxa"/>
              <w:right w:w="75" w:type="dxa"/>
            </w:tcMar>
            <w:hideMark/>
          </w:tcPr>
          <w:p w:rsidR="000E6B4C" w:rsidRPr="000E6B4C" w:rsidRDefault="000E6B4C" w:rsidP="000E6B4C">
            <w:pPr>
              <w:spacing w:after="0" w:line="240" w:lineRule="auto"/>
              <w:jc w:val="center"/>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color w:val="333333"/>
                <w:sz w:val="28"/>
                <w:szCs w:val="28"/>
                <w:lang w:eastAsia="ru-RU"/>
              </w:rPr>
              <w:t>2,6</w:t>
            </w:r>
          </w:p>
        </w:tc>
      </w:tr>
      <w:tr w:rsidR="000E6B4C" w:rsidRPr="000E6B4C" w:rsidTr="00CF02B3">
        <w:tc>
          <w:tcPr>
            <w:tcW w:w="4410" w:type="pct"/>
            <w:shd w:val="clear" w:color="auto" w:fill="FFFFFF"/>
            <w:tcMar>
              <w:top w:w="75" w:type="dxa"/>
              <w:left w:w="75" w:type="dxa"/>
              <w:bottom w:w="75" w:type="dxa"/>
              <w:right w:w="75" w:type="dxa"/>
            </w:tcMar>
            <w:hideMark/>
          </w:tcPr>
          <w:p w:rsidR="000E6B4C" w:rsidRPr="000E6B4C" w:rsidRDefault="000E6B4C" w:rsidP="000E6B4C">
            <w:pPr>
              <w:spacing w:after="0" w:line="240" w:lineRule="auto"/>
              <w:ind w:right="1043"/>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color w:val="333333"/>
                <w:sz w:val="28"/>
                <w:szCs w:val="28"/>
                <w:lang w:eastAsia="ru-RU"/>
              </w:rPr>
              <w:t>Хірургічні операції дорослим та дітям у стаціонарних умовах</w:t>
            </w:r>
          </w:p>
        </w:tc>
        <w:tc>
          <w:tcPr>
            <w:tcW w:w="590" w:type="pct"/>
            <w:shd w:val="clear" w:color="auto" w:fill="FFFFFF"/>
            <w:tcMar>
              <w:top w:w="75" w:type="dxa"/>
              <w:left w:w="75" w:type="dxa"/>
              <w:bottom w:w="75" w:type="dxa"/>
              <w:right w:w="75" w:type="dxa"/>
            </w:tcMar>
            <w:hideMark/>
          </w:tcPr>
          <w:p w:rsidR="000E6B4C" w:rsidRPr="000E6B4C" w:rsidRDefault="000E6B4C" w:rsidP="000E6B4C">
            <w:pPr>
              <w:spacing w:after="0" w:line="240" w:lineRule="auto"/>
              <w:jc w:val="center"/>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color w:val="333333"/>
                <w:sz w:val="28"/>
                <w:szCs w:val="28"/>
                <w:lang w:eastAsia="ru-RU"/>
              </w:rPr>
              <w:t>1,0</w:t>
            </w:r>
          </w:p>
        </w:tc>
      </w:tr>
      <w:tr w:rsidR="000E6B4C" w:rsidRPr="000E6B4C" w:rsidTr="00CF02B3">
        <w:tc>
          <w:tcPr>
            <w:tcW w:w="4410" w:type="pct"/>
            <w:shd w:val="clear" w:color="auto" w:fill="F9F9F9"/>
            <w:tcMar>
              <w:top w:w="75" w:type="dxa"/>
              <w:left w:w="75" w:type="dxa"/>
              <w:bottom w:w="75" w:type="dxa"/>
              <w:right w:w="75" w:type="dxa"/>
            </w:tcMar>
            <w:hideMark/>
          </w:tcPr>
          <w:p w:rsidR="000E6B4C" w:rsidRPr="000E6B4C" w:rsidRDefault="000E6B4C" w:rsidP="000E6B4C">
            <w:pPr>
              <w:spacing w:after="0" w:line="240" w:lineRule="auto"/>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color w:val="333333"/>
                <w:sz w:val="28"/>
                <w:szCs w:val="28"/>
                <w:lang w:eastAsia="ru-RU"/>
              </w:rPr>
              <w:t>Медичний огляд осіб, який організовуєт</w:t>
            </w:r>
            <w:r w:rsidR="007225B6">
              <w:rPr>
                <w:rFonts w:ascii="Times New Roman" w:eastAsia="Times New Roman" w:hAnsi="Times New Roman" w:cs="Times New Roman"/>
                <w:color w:val="333333"/>
                <w:sz w:val="28"/>
                <w:szCs w:val="28"/>
                <w:lang w:eastAsia="ru-RU"/>
              </w:rPr>
              <w:t>ься територіальними центрами ко</w:t>
            </w:r>
            <w:r w:rsidRPr="000E6B4C">
              <w:rPr>
                <w:rFonts w:ascii="Times New Roman" w:eastAsia="Times New Roman" w:hAnsi="Times New Roman" w:cs="Times New Roman"/>
                <w:color w:val="333333"/>
                <w:sz w:val="28"/>
                <w:szCs w:val="28"/>
                <w:lang w:eastAsia="ru-RU"/>
              </w:rPr>
              <w:t>мплектування та соціальної підтримки</w:t>
            </w:r>
          </w:p>
        </w:tc>
        <w:tc>
          <w:tcPr>
            <w:tcW w:w="590" w:type="pct"/>
            <w:shd w:val="clear" w:color="auto" w:fill="F9F9F9"/>
            <w:tcMar>
              <w:top w:w="75" w:type="dxa"/>
              <w:left w:w="75" w:type="dxa"/>
              <w:bottom w:w="75" w:type="dxa"/>
              <w:right w:w="75" w:type="dxa"/>
            </w:tcMar>
            <w:hideMark/>
          </w:tcPr>
          <w:p w:rsidR="000E6B4C" w:rsidRPr="000E6B4C" w:rsidRDefault="000E6B4C" w:rsidP="000E6B4C">
            <w:pPr>
              <w:spacing w:after="0" w:line="240" w:lineRule="auto"/>
              <w:jc w:val="center"/>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color w:val="333333"/>
                <w:sz w:val="28"/>
                <w:szCs w:val="28"/>
                <w:lang w:eastAsia="ru-RU"/>
              </w:rPr>
              <w:t>0,9</w:t>
            </w:r>
          </w:p>
        </w:tc>
      </w:tr>
      <w:tr w:rsidR="000E6B4C" w:rsidRPr="000E6B4C" w:rsidTr="00CF02B3">
        <w:tc>
          <w:tcPr>
            <w:tcW w:w="4410" w:type="pct"/>
            <w:shd w:val="clear" w:color="auto" w:fill="FFFFFF"/>
            <w:tcMar>
              <w:top w:w="75" w:type="dxa"/>
              <w:left w:w="75" w:type="dxa"/>
              <w:bottom w:w="75" w:type="dxa"/>
              <w:right w:w="75" w:type="dxa"/>
            </w:tcMar>
            <w:hideMark/>
          </w:tcPr>
          <w:p w:rsidR="000E6B4C" w:rsidRPr="000E6B4C" w:rsidRDefault="000E6B4C" w:rsidP="000E6B4C">
            <w:pPr>
              <w:spacing w:after="0" w:line="240" w:lineRule="auto"/>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color w:val="333333"/>
                <w:sz w:val="28"/>
                <w:szCs w:val="28"/>
                <w:lang w:eastAsia="ru-RU"/>
              </w:rPr>
              <w:t>Мобільна паліативна медична допомога дорослим і дітям</w:t>
            </w:r>
          </w:p>
        </w:tc>
        <w:tc>
          <w:tcPr>
            <w:tcW w:w="590" w:type="pct"/>
            <w:shd w:val="clear" w:color="auto" w:fill="FFFFFF"/>
            <w:tcMar>
              <w:top w:w="75" w:type="dxa"/>
              <w:left w:w="75" w:type="dxa"/>
              <w:bottom w:w="75" w:type="dxa"/>
              <w:right w:w="75" w:type="dxa"/>
            </w:tcMar>
            <w:hideMark/>
          </w:tcPr>
          <w:p w:rsidR="000E6B4C" w:rsidRPr="000E6B4C" w:rsidRDefault="000E6B4C" w:rsidP="000E6B4C">
            <w:pPr>
              <w:spacing w:after="0" w:line="240" w:lineRule="auto"/>
              <w:jc w:val="center"/>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color w:val="333333"/>
                <w:sz w:val="28"/>
                <w:szCs w:val="28"/>
                <w:lang w:eastAsia="ru-RU"/>
              </w:rPr>
              <w:t>0,8</w:t>
            </w:r>
          </w:p>
        </w:tc>
      </w:tr>
      <w:tr w:rsidR="000E6B4C" w:rsidRPr="000E6B4C" w:rsidTr="00CF02B3">
        <w:tc>
          <w:tcPr>
            <w:tcW w:w="4410" w:type="pct"/>
            <w:shd w:val="clear" w:color="auto" w:fill="F9F9F9"/>
            <w:tcMar>
              <w:top w:w="75" w:type="dxa"/>
              <w:left w:w="75" w:type="dxa"/>
              <w:bottom w:w="75" w:type="dxa"/>
              <w:right w:w="75" w:type="dxa"/>
            </w:tcMar>
            <w:hideMark/>
          </w:tcPr>
          <w:p w:rsidR="000E6B4C" w:rsidRPr="000E6B4C" w:rsidRDefault="000E6B4C" w:rsidP="000E6B4C">
            <w:pPr>
              <w:spacing w:after="0" w:line="240" w:lineRule="auto"/>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color w:val="333333"/>
                <w:sz w:val="28"/>
                <w:szCs w:val="28"/>
                <w:lang w:eastAsia="ru-RU"/>
              </w:rPr>
              <w:t>Діагностика, лікування та супровід осіб із вірусом імунодефіциту людини (ВІЛ) (та підозрою на ВІЛ)</w:t>
            </w:r>
          </w:p>
        </w:tc>
        <w:tc>
          <w:tcPr>
            <w:tcW w:w="590" w:type="pct"/>
            <w:shd w:val="clear" w:color="auto" w:fill="F9F9F9"/>
            <w:tcMar>
              <w:top w:w="75" w:type="dxa"/>
              <w:left w:w="75" w:type="dxa"/>
              <w:bottom w:w="75" w:type="dxa"/>
              <w:right w:w="75" w:type="dxa"/>
            </w:tcMar>
            <w:hideMark/>
          </w:tcPr>
          <w:p w:rsidR="000E6B4C" w:rsidRPr="000E6B4C" w:rsidRDefault="000E6B4C" w:rsidP="000E6B4C">
            <w:pPr>
              <w:spacing w:after="0" w:line="240" w:lineRule="auto"/>
              <w:jc w:val="center"/>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color w:val="333333"/>
                <w:sz w:val="28"/>
                <w:szCs w:val="28"/>
                <w:lang w:eastAsia="ru-RU"/>
              </w:rPr>
              <w:t>0,8</w:t>
            </w:r>
          </w:p>
        </w:tc>
      </w:tr>
      <w:tr w:rsidR="000E6B4C" w:rsidRPr="000E6B4C" w:rsidTr="00CF02B3">
        <w:tc>
          <w:tcPr>
            <w:tcW w:w="4410" w:type="pct"/>
            <w:shd w:val="clear" w:color="auto" w:fill="FFFFFF"/>
            <w:tcMar>
              <w:top w:w="75" w:type="dxa"/>
              <w:left w:w="75" w:type="dxa"/>
              <w:bottom w:w="75" w:type="dxa"/>
              <w:right w:w="75" w:type="dxa"/>
            </w:tcMar>
            <w:hideMark/>
          </w:tcPr>
          <w:p w:rsidR="000E6B4C" w:rsidRPr="000E6B4C" w:rsidRDefault="000E6B4C" w:rsidP="000E6B4C">
            <w:pPr>
              <w:spacing w:after="0" w:line="240" w:lineRule="auto"/>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color w:val="333333"/>
                <w:sz w:val="28"/>
                <w:szCs w:val="28"/>
                <w:lang w:eastAsia="ru-RU"/>
              </w:rPr>
              <w:t>Лікування пацієнтів методом гемодіалізу в амбулаторних умовах</w:t>
            </w:r>
          </w:p>
        </w:tc>
        <w:tc>
          <w:tcPr>
            <w:tcW w:w="590" w:type="pct"/>
            <w:shd w:val="clear" w:color="auto" w:fill="FFFFFF"/>
            <w:tcMar>
              <w:top w:w="75" w:type="dxa"/>
              <w:left w:w="75" w:type="dxa"/>
              <w:bottom w:w="75" w:type="dxa"/>
              <w:right w:w="75" w:type="dxa"/>
            </w:tcMar>
            <w:hideMark/>
          </w:tcPr>
          <w:p w:rsidR="000E6B4C" w:rsidRPr="000E6B4C" w:rsidRDefault="000E6B4C" w:rsidP="000E6B4C">
            <w:pPr>
              <w:spacing w:after="0" w:line="240" w:lineRule="auto"/>
              <w:jc w:val="center"/>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color w:val="333333"/>
                <w:sz w:val="28"/>
                <w:szCs w:val="28"/>
                <w:lang w:eastAsia="ru-RU"/>
              </w:rPr>
              <w:t>0,8</w:t>
            </w:r>
          </w:p>
        </w:tc>
      </w:tr>
      <w:tr w:rsidR="000E6B4C" w:rsidRPr="000E6B4C" w:rsidTr="007225B6">
        <w:tc>
          <w:tcPr>
            <w:tcW w:w="4410" w:type="pct"/>
            <w:shd w:val="clear" w:color="auto" w:fill="F9F9F9"/>
            <w:tcMar>
              <w:top w:w="75" w:type="dxa"/>
              <w:left w:w="75" w:type="dxa"/>
              <w:bottom w:w="75" w:type="dxa"/>
              <w:right w:w="75" w:type="dxa"/>
            </w:tcMar>
            <w:hideMark/>
          </w:tcPr>
          <w:p w:rsidR="000E6B4C" w:rsidRPr="000E6B4C" w:rsidRDefault="000E6B4C" w:rsidP="000E6B4C">
            <w:pPr>
              <w:spacing w:after="0" w:line="240" w:lineRule="auto"/>
              <w:rPr>
                <w:rFonts w:ascii="Times New Roman" w:eastAsia="Times New Roman" w:hAnsi="Times New Roman" w:cs="Times New Roman"/>
                <w:color w:val="333333"/>
                <w:sz w:val="28"/>
                <w:szCs w:val="28"/>
                <w:lang w:eastAsia="ru-RU"/>
              </w:rPr>
            </w:pPr>
            <w:r w:rsidRPr="000E6B4C">
              <w:rPr>
                <w:rFonts w:ascii="Times New Roman" w:eastAsia="Times New Roman" w:hAnsi="Times New Roman" w:cs="Times New Roman"/>
                <w:color w:val="333333"/>
                <w:sz w:val="28"/>
                <w:szCs w:val="28"/>
                <w:lang w:eastAsia="ru-RU"/>
              </w:rPr>
              <w:t>Ведення вагітності в амбулаторних умовах</w:t>
            </w:r>
          </w:p>
        </w:tc>
        <w:tc>
          <w:tcPr>
            <w:tcW w:w="590" w:type="pct"/>
            <w:shd w:val="clear" w:color="auto" w:fill="F9F9F9"/>
            <w:vAlign w:val="center"/>
            <w:hideMark/>
          </w:tcPr>
          <w:p w:rsidR="000E6B4C" w:rsidRPr="000E6B4C" w:rsidRDefault="007225B6" w:rsidP="000E6B4C">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0,4</w:t>
            </w:r>
          </w:p>
        </w:tc>
      </w:tr>
    </w:tbl>
    <w:p w:rsidR="000E6B4C" w:rsidRPr="000E6B4C" w:rsidRDefault="007225B6" w:rsidP="006C12E8">
      <w:pPr>
        <w:widowControl w:val="0"/>
        <w:kinsoku w:val="0"/>
        <w:overflowPunct w:val="0"/>
        <w:autoSpaceDE w:val="0"/>
        <w:autoSpaceDN w:val="0"/>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Джерело:  </w:t>
      </w:r>
      <w:hyperlink r:id="rId26" w:history="1">
        <w:r w:rsidRPr="006B6E3D">
          <w:rPr>
            <w:rStyle w:val="a4"/>
            <w:rFonts w:ascii="Times New Roman" w:hAnsi="Times New Roman" w:cs="Times New Roman"/>
            <w:sz w:val="28"/>
            <w:szCs w:val="28"/>
            <w:lang w:val="ru-RU"/>
          </w:rPr>
          <w:t>https://www.apteka.ua/article/728756</w:t>
        </w:r>
      </w:hyperlink>
      <w:r>
        <w:rPr>
          <w:rFonts w:ascii="Times New Roman" w:hAnsi="Times New Roman" w:cs="Times New Roman"/>
          <w:sz w:val="28"/>
          <w:szCs w:val="28"/>
          <w:lang w:val="ru-RU"/>
        </w:rPr>
        <w:t xml:space="preserve"> </w:t>
      </w:r>
    </w:p>
    <w:p w:rsidR="000E6B4C" w:rsidRDefault="000E6B4C" w:rsidP="006C12E8">
      <w:pPr>
        <w:widowControl w:val="0"/>
        <w:kinsoku w:val="0"/>
        <w:overflowPunct w:val="0"/>
        <w:autoSpaceDE w:val="0"/>
        <w:autoSpaceDN w:val="0"/>
        <w:spacing w:after="0" w:line="360" w:lineRule="auto"/>
        <w:ind w:firstLine="708"/>
        <w:jc w:val="both"/>
        <w:rPr>
          <w:rFonts w:ascii="Times New Roman" w:hAnsi="Times New Roman" w:cs="Times New Roman"/>
          <w:sz w:val="28"/>
          <w:szCs w:val="28"/>
        </w:rPr>
      </w:pPr>
    </w:p>
    <w:p w:rsidR="00043509" w:rsidRPr="00732DF1" w:rsidRDefault="00043509" w:rsidP="00732DF1">
      <w:pPr>
        <w:pStyle w:val="a3"/>
        <w:spacing w:before="0" w:beforeAutospacing="0" w:after="0" w:afterAutospacing="0" w:line="360" w:lineRule="auto"/>
        <w:ind w:firstLine="709"/>
        <w:jc w:val="both"/>
        <w:rPr>
          <w:sz w:val="28"/>
          <w:szCs w:val="28"/>
          <w:lang w:val="uk-UA"/>
        </w:rPr>
      </w:pPr>
      <w:r w:rsidRPr="00732DF1">
        <w:rPr>
          <w:sz w:val="28"/>
          <w:szCs w:val="28"/>
          <w:lang w:val="uk-UA"/>
        </w:rPr>
        <w:t xml:space="preserve">Ринок естетичної косметології в Україні характеризується </w:t>
      </w:r>
      <w:r w:rsidRPr="00732DF1">
        <w:rPr>
          <w:bCs/>
          <w:sz w:val="28"/>
          <w:szCs w:val="28"/>
          <w:lang w:val="uk-UA"/>
        </w:rPr>
        <w:t>високою фрагментацією</w:t>
      </w:r>
      <w:r w:rsidRPr="00732DF1">
        <w:rPr>
          <w:sz w:val="28"/>
          <w:szCs w:val="28"/>
          <w:lang w:val="uk-UA"/>
        </w:rPr>
        <w:t xml:space="preserve"> та </w:t>
      </w:r>
      <w:r w:rsidRPr="00732DF1">
        <w:rPr>
          <w:bCs/>
          <w:sz w:val="28"/>
          <w:szCs w:val="28"/>
          <w:lang w:val="uk-UA"/>
        </w:rPr>
        <w:t>нерівномірним розподілом</w:t>
      </w:r>
      <w:r w:rsidRPr="00732DF1">
        <w:rPr>
          <w:sz w:val="28"/>
          <w:szCs w:val="28"/>
          <w:lang w:val="uk-UA"/>
        </w:rPr>
        <w:t xml:space="preserve"> пропозиції.</w:t>
      </w:r>
    </w:p>
    <w:p w:rsidR="00043509" w:rsidRPr="00732DF1" w:rsidRDefault="00043509" w:rsidP="00732DF1">
      <w:pPr>
        <w:pStyle w:val="a3"/>
        <w:spacing w:before="0" w:beforeAutospacing="0" w:after="0" w:afterAutospacing="0" w:line="360" w:lineRule="auto"/>
        <w:ind w:firstLine="709"/>
        <w:jc w:val="both"/>
        <w:rPr>
          <w:sz w:val="28"/>
          <w:szCs w:val="28"/>
          <w:lang w:val="uk-UA"/>
        </w:rPr>
      </w:pPr>
      <w:r w:rsidRPr="00732DF1">
        <w:rPr>
          <w:sz w:val="28"/>
          <w:szCs w:val="28"/>
          <w:lang w:val="uk-UA"/>
        </w:rPr>
        <w:t xml:space="preserve">Більшість високотехнологічних медичних центрів сконцентрована у великих містах. За даними аналітичних досліджень, </w:t>
      </w:r>
      <w:r w:rsidRPr="00732DF1">
        <w:rPr>
          <w:bCs/>
          <w:sz w:val="28"/>
          <w:szCs w:val="28"/>
          <w:lang w:val="uk-UA"/>
        </w:rPr>
        <w:t>Київ</w:t>
      </w:r>
      <w:r w:rsidRPr="00732DF1">
        <w:rPr>
          <w:sz w:val="28"/>
          <w:szCs w:val="28"/>
          <w:lang w:val="uk-UA"/>
        </w:rPr>
        <w:t xml:space="preserve"> у 2024 році продовжує утримувати лідерство, генеруючи </w:t>
      </w:r>
      <w:r w:rsidRPr="00732DF1">
        <w:rPr>
          <w:bCs/>
          <w:sz w:val="28"/>
          <w:szCs w:val="28"/>
          <w:lang w:val="uk-UA"/>
        </w:rPr>
        <w:t>понад 50%</w:t>
      </w:r>
      <w:r w:rsidRPr="00732DF1">
        <w:rPr>
          <w:sz w:val="28"/>
          <w:szCs w:val="28"/>
          <w:lang w:val="uk-UA"/>
        </w:rPr>
        <w:t xml:space="preserve"> усіх звернень по приватні медичні послуги в країні, тоді як Дніпро, Одеса, Львів і Харків формують основну частину решти попиту.</w:t>
      </w:r>
    </w:p>
    <w:p w:rsidR="00043509" w:rsidRPr="00732DF1" w:rsidRDefault="00043509" w:rsidP="00732DF1">
      <w:pPr>
        <w:pStyle w:val="a3"/>
        <w:spacing w:before="0" w:beforeAutospacing="0" w:after="0" w:afterAutospacing="0" w:line="360" w:lineRule="auto"/>
        <w:ind w:firstLine="709"/>
        <w:jc w:val="both"/>
        <w:rPr>
          <w:sz w:val="28"/>
          <w:szCs w:val="28"/>
          <w:lang w:val="uk-UA"/>
        </w:rPr>
      </w:pPr>
      <w:r w:rsidRPr="00732DF1">
        <w:rPr>
          <w:sz w:val="28"/>
          <w:szCs w:val="28"/>
          <w:lang w:val="uk-UA"/>
        </w:rPr>
        <w:t>Сегмент аптечного продажу косметичних засобів (що є опосередкованим індикатором ринку) у 202</w:t>
      </w:r>
      <w:r w:rsidR="00732DF1">
        <w:rPr>
          <w:sz w:val="28"/>
          <w:szCs w:val="28"/>
          <w:lang w:val="uk-UA"/>
        </w:rPr>
        <w:t>5</w:t>
      </w:r>
      <w:r w:rsidRPr="00732DF1">
        <w:rPr>
          <w:sz w:val="28"/>
          <w:szCs w:val="28"/>
          <w:lang w:val="uk-UA"/>
        </w:rPr>
        <w:t xml:space="preserve"> році прогнозував зростання у гривневому еквіваленті </w:t>
      </w:r>
      <w:r w:rsidRPr="00732DF1">
        <w:rPr>
          <w:bCs/>
          <w:sz w:val="28"/>
          <w:szCs w:val="28"/>
          <w:lang w:val="uk-UA"/>
        </w:rPr>
        <w:t>до 20,7%</w:t>
      </w:r>
      <w:r w:rsidRPr="00732DF1">
        <w:rPr>
          <w:sz w:val="28"/>
          <w:szCs w:val="28"/>
          <w:lang w:val="uk-UA"/>
        </w:rPr>
        <w:t xml:space="preserve"> порівняно з попереднім роком, підкреслюючи зростаючий інтерес до догляду та естетики.</w:t>
      </w:r>
    </w:p>
    <w:p w:rsidR="00043509" w:rsidRPr="00732DF1" w:rsidRDefault="00043509" w:rsidP="00732DF1">
      <w:pPr>
        <w:pStyle w:val="a3"/>
        <w:spacing w:before="0" w:beforeAutospacing="0" w:after="0" w:afterAutospacing="0" w:line="360" w:lineRule="auto"/>
        <w:ind w:left="709"/>
        <w:jc w:val="both"/>
        <w:rPr>
          <w:sz w:val="28"/>
          <w:szCs w:val="28"/>
          <w:lang w:val="uk-UA"/>
        </w:rPr>
      </w:pPr>
      <w:r w:rsidRPr="00732DF1">
        <w:rPr>
          <w:sz w:val="28"/>
          <w:szCs w:val="28"/>
          <w:lang w:val="uk-UA"/>
        </w:rPr>
        <w:t>Конкурентне середовище включає:</w:t>
      </w:r>
    </w:p>
    <w:p w:rsidR="00043509" w:rsidRPr="00732DF1" w:rsidRDefault="00043509" w:rsidP="00501A09">
      <w:pPr>
        <w:pStyle w:val="a3"/>
        <w:numPr>
          <w:ilvl w:val="1"/>
          <w:numId w:val="19"/>
        </w:numPr>
        <w:spacing w:before="0" w:beforeAutospacing="0" w:after="0" w:afterAutospacing="0" w:line="360" w:lineRule="auto"/>
        <w:ind w:left="0" w:firstLine="709"/>
        <w:jc w:val="both"/>
        <w:rPr>
          <w:sz w:val="28"/>
          <w:szCs w:val="28"/>
          <w:lang w:val="uk-UA"/>
        </w:rPr>
      </w:pPr>
      <w:r w:rsidRPr="00732DF1">
        <w:rPr>
          <w:bCs/>
          <w:sz w:val="28"/>
          <w:szCs w:val="28"/>
          <w:lang w:val="uk-UA"/>
        </w:rPr>
        <w:t>Багатопрофільні медичні центри:</w:t>
      </w:r>
      <w:r w:rsidRPr="00732DF1">
        <w:rPr>
          <w:sz w:val="28"/>
          <w:szCs w:val="28"/>
          <w:lang w:val="uk-UA"/>
        </w:rPr>
        <w:t xml:space="preserve"> </w:t>
      </w:r>
      <w:r w:rsidR="00732DF1">
        <w:rPr>
          <w:sz w:val="28"/>
          <w:szCs w:val="28"/>
          <w:lang w:val="uk-UA"/>
        </w:rPr>
        <w:t>п</w:t>
      </w:r>
      <w:r w:rsidRPr="00732DF1">
        <w:rPr>
          <w:sz w:val="28"/>
          <w:szCs w:val="28"/>
          <w:lang w:val="uk-UA"/>
        </w:rPr>
        <w:t xml:space="preserve">ропонують широкий спектр послуг, від дерматології до пластичної хірургії. Їхня перевага – </w:t>
      </w:r>
      <w:r w:rsidRPr="00732DF1">
        <w:rPr>
          <w:bCs/>
          <w:sz w:val="28"/>
          <w:szCs w:val="28"/>
          <w:lang w:val="uk-UA"/>
        </w:rPr>
        <w:t>комплексний підхід</w:t>
      </w:r>
      <w:r w:rsidRPr="00732DF1">
        <w:rPr>
          <w:sz w:val="28"/>
          <w:szCs w:val="28"/>
          <w:lang w:val="uk-UA"/>
        </w:rPr>
        <w:t xml:space="preserve"> та </w:t>
      </w:r>
      <w:r w:rsidRPr="00732DF1">
        <w:rPr>
          <w:bCs/>
          <w:sz w:val="28"/>
          <w:szCs w:val="28"/>
          <w:lang w:val="uk-UA"/>
        </w:rPr>
        <w:t>медична ліцензія</w:t>
      </w:r>
      <w:r w:rsidRPr="00732DF1">
        <w:rPr>
          <w:sz w:val="28"/>
          <w:szCs w:val="28"/>
          <w:lang w:val="uk-UA"/>
        </w:rPr>
        <w:t>.</w:t>
      </w:r>
    </w:p>
    <w:p w:rsidR="00043509" w:rsidRPr="00732DF1" w:rsidRDefault="00043509" w:rsidP="00501A09">
      <w:pPr>
        <w:pStyle w:val="a3"/>
        <w:numPr>
          <w:ilvl w:val="1"/>
          <w:numId w:val="19"/>
        </w:numPr>
        <w:spacing w:before="0" w:beforeAutospacing="0" w:after="0" w:afterAutospacing="0" w:line="360" w:lineRule="auto"/>
        <w:ind w:left="0" w:firstLine="709"/>
        <w:jc w:val="both"/>
        <w:rPr>
          <w:sz w:val="28"/>
          <w:szCs w:val="28"/>
          <w:lang w:val="uk-UA"/>
        </w:rPr>
      </w:pPr>
      <w:r w:rsidRPr="00732DF1">
        <w:rPr>
          <w:bCs/>
          <w:sz w:val="28"/>
          <w:szCs w:val="28"/>
          <w:lang w:val="uk-UA"/>
        </w:rPr>
        <w:t>Спеціалізовані косметологічні клініки:</w:t>
      </w:r>
      <w:r w:rsidRPr="00732DF1">
        <w:rPr>
          <w:sz w:val="28"/>
          <w:szCs w:val="28"/>
          <w:lang w:val="uk-UA"/>
        </w:rPr>
        <w:t xml:space="preserve"> </w:t>
      </w:r>
      <w:r w:rsidR="00732DF1">
        <w:rPr>
          <w:sz w:val="28"/>
          <w:szCs w:val="28"/>
          <w:lang w:val="uk-UA"/>
        </w:rPr>
        <w:t>в</w:t>
      </w:r>
      <w:r w:rsidRPr="00732DF1">
        <w:rPr>
          <w:sz w:val="28"/>
          <w:szCs w:val="28"/>
          <w:lang w:val="uk-UA"/>
        </w:rPr>
        <w:t>узька спеціалізація на ін'єкційних та апаратних методиках.</w:t>
      </w:r>
    </w:p>
    <w:p w:rsidR="00043509" w:rsidRPr="00732DF1" w:rsidRDefault="00043509" w:rsidP="00501A09">
      <w:pPr>
        <w:pStyle w:val="a3"/>
        <w:numPr>
          <w:ilvl w:val="1"/>
          <w:numId w:val="19"/>
        </w:numPr>
        <w:spacing w:before="0" w:beforeAutospacing="0" w:after="0" w:afterAutospacing="0" w:line="360" w:lineRule="auto"/>
        <w:ind w:left="0" w:firstLine="709"/>
        <w:jc w:val="both"/>
        <w:rPr>
          <w:sz w:val="28"/>
          <w:szCs w:val="28"/>
          <w:lang w:val="uk-UA"/>
        </w:rPr>
      </w:pPr>
      <w:r w:rsidRPr="00732DF1">
        <w:rPr>
          <w:bCs/>
          <w:sz w:val="28"/>
          <w:szCs w:val="28"/>
          <w:lang w:val="uk-UA"/>
        </w:rPr>
        <w:t>Салони краси та косметологічні кабінети:</w:t>
      </w:r>
      <w:r w:rsidRPr="00732DF1">
        <w:rPr>
          <w:sz w:val="28"/>
          <w:szCs w:val="28"/>
          <w:lang w:val="uk-UA"/>
        </w:rPr>
        <w:t xml:space="preserve"> </w:t>
      </w:r>
      <w:r w:rsidR="00732DF1">
        <w:rPr>
          <w:sz w:val="28"/>
          <w:szCs w:val="28"/>
          <w:lang w:val="uk-UA"/>
        </w:rPr>
        <w:t>п</w:t>
      </w:r>
      <w:r w:rsidRPr="00732DF1">
        <w:rPr>
          <w:sz w:val="28"/>
          <w:szCs w:val="28"/>
          <w:lang w:val="uk-UA"/>
        </w:rPr>
        <w:t>ропонують переважно доглядові процедури та базову косметологію.</w:t>
      </w:r>
    </w:p>
    <w:p w:rsidR="00043509" w:rsidRPr="00732DF1" w:rsidRDefault="00732DF1" w:rsidP="00732DF1">
      <w:pPr>
        <w:pStyle w:val="3"/>
        <w:spacing w:before="0" w:beforeAutospacing="0" w:after="0" w:afterAutospacing="0" w:line="360" w:lineRule="auto"/>
        <w:ind w:firstLine="709"/>
        <w:jc w:val="both"/>
        <w:rPr>
          <w:b w:val="0"/>
          <w:sz w:val="28"/>
          <w:szCs w:val="28"/>
          <w:lang w:val="uk-UA"/>
        </w:rPr>
      </w:pPr>
      <w:r>
        <w:rPr>
          <w:b w:val="0"/>
          <w:sz w:val="28"/>
          <w:szCs w:val="28"/>
          <w:lang w:val="uk-UA"/>
        </w:rPr>
        <w:t>Далі проаналізуємо</w:t>
      </w:r>
      <w:r w:rsidR="00043509" w:rsidRPr="00732DF1">
        <w:rPr>
          <w:b w:val="0"/>
          <w:sz w:val="28"/>
          <w:szCs w:val="28"/>
          <w:lang w:val="uk-UA"/>
        </w:rPr>
        <w:t xml:space="preserve"> </w:t>
      </w:r>
      <w:r>
        <w:rPr>
          <w:b w:val="0"/>
          <w:sz w:val="28"/>
          <w:szCs w:val="28"/>
          <w:lang w:val="uk-UA"/>
        </w:rPr>
        <w:t>к</w:t>
      </w:r>
      <w:r w:rsidR="00043509" w:rsidRPr="00732DF1">
        <w:rPr>
          <w:b w:val="0"/>
          <w:sz w:val="28"/>
          <w:szCs w:val="28"/>
          <w:lang w:val="uk-UA"/>
        </w:rPr>
        <w:t xml:space="preserve">онкурентні </w:t>
      </w:r>
      <w:r>
        <w:rPr>
          <w:b w:val="0"/>
          <w:sz w:val="28"/>
          <w:szCs w:val="28"/>
          <w:lang w:val="uk-UA"/>
        </w:rPr>
        <w:t>п</w:t>
      </w:r>
      <w:r w:rsidR="00043509" w:rsidRPr="00732DF1">
        <w:rPr>
          <w:b w:val="0"/>
          <w:sz w:val="28"/>
          <w:szCs w:val="28"/>
          <w:lang w:val="uk-UA"/>
        </w:rPr>
        <w:t xml:space="preserve">ереваги </w:t>
      </w:r>
      <w:r>
        <w:rPr>
          <w:b w:val="0"/>
          <w:sz w:val="28"/>
          <w:szCs w:val="28"/>
          <w:lang w:val="uk-UA"/>
        </w:rPr>
        <w:t>п</w:t>
      </w:r>
      <w:r w:rsidR="00043509" w:rsidRPr="00732DF1">
        <w:rPr>
          <w:b w:val="0"/>
          <w:sz w:val="28"/>
          <w:szCs w:val="28"/>
          <w:lang w:val="uk-UA"/>
        </w:rPr>
        <w:t xml:space="preserve">риватних </w:t>
      </w:r>
      <w:r>
        <w:rPr>
          <w:b w:val="0"/>
          <w:sz w:val="28"/>
          <w:szCs w:val="28"/>
          <w:lang w:val="uk-UA"/>
        </w:rPr>
        <w:t>М</w:t>
      </w:r>
      <w:r w:rsidR="00043509" w:rsidRPr="00732DF1">
        <w:rPr>
          <w:b w:val="0"/>
          <w:sz w:val="28"/>
          <w:szCs w:val="28"/>
          <w:lang w:val="uk-UA"/>
        </w:rPr>
        <w:t xml:space="preserve">едичних </w:t>
      </w:r>
      <w:r>
        <w:rPr>
          <w:b w:val="0"/>
          <w:sz w:val="28"/>
          <w:szCs w:val="28"/>
          <w:lang w:val="uk-UA"/>
        </w:rPr>
        <w:t>ц</w:t>
      </w:r>
      <w:r w:rsidR="00043509" w:rsidRPr="00732DF1">
        <w:rPr>
          <w:b w:val="0"/>
          <w:sz w:val="28"/>
          <w:szCs w:val="28"/>
          <w:lang w:val="uk-UA"/>
        </w:rPr>
        <w:t>ентрів</w:t>
      </w:r>
      <w:r>
        <w:rPr>
          <w:b w:val="0"/>
          <w:sz w:val="28"/>
          <w:szCs w:val="28"/>
          <w:lang w:val="uk-UA"/>
        </w:rPr>
        <w:t xml:space="preserve"> в межах кваліфікаційної роботи щодо впровадження власного медичного бізнесу на ринку естетичної косметології.</w:t>
      </w:r>
    </w:p>
    <w:p w:rsidR="00043509" w:rsidRDefault="00043509" w:rsidP="00732DF1">
      <w:pPr>
        <w:pStyle w:val="a3"/>
        <w:spacing w:before="0" w:beforeAutospacing="0" w:after="0" w:afterAutospacing="0" w:line="360" w:lineRule="auto"/>
        <w:ind w:firstLine="709"/>
        <w:jc w:val="both"/>
        <w:rPr>
          <w:sz w:val="28"/>
          <w:szCs w:val="28"/>
          <w:lang w:val="uk-UA"/>
        </w:rPr>
      </w:pPr>
      <w:r w:rsidRPr="00732DF1">
        <w:rPr>
          <w:sz w:val="28"/>
          <w:szCs w:val="28"/>
          <w:lang w:val="uk-UA"/>
        </w:rPr>
        <w:t>Для успішної конкуренції</w:t>
      </w:r>
      <w:r w:rsidR="00732DF1">
        <w:rPr>
          <w:sz w:val="28"/>
          <w:szCs w:val="28"/>
          <w:lang w:val="uk-UA"/>
        </w:rPr>
        <w:t xml:space="preserve">, як показано в таблиці </w:t>
      </w:r>
      <w:r w:rsidR="00871BA7">
        <w:rPr>
          <w:sz w:val="28"/>
          <w:szCs w:val="28"/>
          <w:lang w:val="uk-UA"/>
        </w:rPr>
        <w:t>2.2</w:t>
      </w:r>
      <w:r w:rsidRPr="00732DF1">
        <w:rPr>
          <w:sz w:val="28"/>
          <w:szCs w:val="28"/>
          <w:lang w:val="uk-UA"/>
        </w:rPr>
        <w:t xml:space="preserve"> приватний медичний центр естетичної косметології повинен фокусува</w:t>
      </w:r>
      <w:r w:rsidR="00871BA7">
        <w:rPr>
          <w:sz w:val="28"/>
          <w:szCs w:val="28"/>
          <w:lang w:val="uk-UA"/>
        </w:rPr>
        <w:t>тися на низці критичних переваг.</w:t>
      </w:r>
    </w:p>
    <w:p w:rsidR="00871BA7" w:rsidRDefault="00871BA7" w:rsidP="00732DF1">
      <w:pPr>
        <w:pStyle w:val="a3"/>
        <w:spacing w:before="0" w:beforeAutospacing="0" w:after="0" w:afterAutospacing="0" w:line="360" w:lineRule="auto"/>
        <w:ind w:firstLine="709"/>
        <w:jc w:val="both"/>
        <w:rPr>
          <w:sz w:val="28"/>
          <w:szCs w:val="28"/>
          <w:lang w:val="uk-UA"/>
        </w:rPr>
      </w:pPr>
    </w:p>
    <w:p w:rsidR="00871BA7" w:rsidRDefault="00871BA7" w:rsidP="00871BA7">
      <w:pPr>
        <w:pStyle w:val="a3"/>
        <w:spacing w:before="0" w:beforeAutospacing="0" w:after="0" w:afterAutospacing="0" w:line="360" w:lineRule="auto"/>
        <w:ind w:firstLine="709"/>
        <w:jc w:val="right"/>
        <w:rPr>
          <w:sz w:val="28"/>
          <w:szCs w:val="28"/>
          <w:lang w:val="uk-UA"/>
        </w:rPr>
      </w:pPr>
    </w:p>
    <w:p w:rsidR="00871BA7" w:rsidRDefault="00871BA7" w:rsidP="00871BA7">
      <w:pPr>
        <w:pStyle w:val="a3"/>
        <w:spacing w:before="0" w:beforeAutospacing="0" w:after="0" w:afterAutospacing="0" w:line="360" w:lineRule="auto"/>
        <w:ind w:firstLine="709"/>
        <w:jc w:val="right"/>
        <w:rPr>
          <w:sz w:val="28"/>
          <w:szCs w:val="28"/>
          <w:lang w:val="uk-UA"/>
        </w:rPr>
      </w:pPr>
    </w:p>
    <w:p w:rsidR="00871BA7" w:rsidRDefault="00871BA7" w:rsidP="00871BA7">
      <w:pPr>
        <w:pStyle w:val="a3"/>
        <w:spacing w:before="0" w:beforeAutospacing="0" w:after="0" w:afterAutospacing="0" w:line="360" w:lineRule="auto"/>
        <w:ind w:firstLine="709"/>
        <w:jc w:val="right"/>
        <w:rPr>
          <w:sz w:val="28"/>
          <w:szCs w:val="28"/>
          <w:lang w:val="uk-UA"/>
        </w:rPr>
      </w:pPr>
    </w:p>
    <w:p w:rsidR="00871BA7" w:rsidRDefault="00871BA7" w:rsidP="00871BA7">
      <w:pPr>
        <w:pStyle w:val="a3"/>
        <w:spacing w:before="0" w:beforeAutospacing="0" w:after="0" w:afterAutospacing="0" w:line="360" w:lineRule="auto"/>
        <w:ind w:firstLine="709"/>
        <w:jc w:val="right"/>
        <w:rPr>
          <w:sz w:val="28"/>
          <w:szCs w:val="28"/>
          <w:lang w:val="uk-UA"/>
        </w:rPr>
      </w:pPr>
      <w:r>
        <w:rPr>
          <w:sz w:val="28"/>
          <w:szCs w:val="28"/>
          <w:lang w:val="uk-UA"/>
        </w:rPr>
        <w:lastRenderedPageBreak/>
        <w:t>Таблиця 2.2</w:t>
      </w:r>
    </w:p>
    <w:p w:rsidR="00871BA7" w:rsidRPr="00732DF1" w:rsidRDefault="00871BA7" w:rsidP="00871BA7">
      <w:pPr>
        <w:pStyle w:val="a3"/>
        <w:spacing w:before="0" w:beforeAutospacing="0" w:after="0" w:afterAutospacing="0" w:line="360" w:lineRule="auto"/>
        <w:ind w:firstLine="709"/>
        <w:jc w:val="center"/>
        <w:rPr>
          <w:sz w:val="28"/>
          <w:szCs w:val="28"/>
          <w:lang w:val="uk-UA"/>
        </w:rPr>
      </w:pPr>
      <w:r>
        <w:rPr>
          <w:sz w:val="28"/>
          <w:szCs w:val="28"/>
          <w:lang w:val="uk-UA"/>
        </w:rPr>
        <w:t>Конкурентні переваги організаційної форми Медичного центру  на ринку приватних косметологічних послуг</w:t>
      </w:r>
    </w:p>
    <w:tbl>
      <w:tblPr>
        <w:tblW w:w="0" w:type="auto"/>
        <w:tblCellSpacing w:w="15" w:type="dxa"/>
        <w:tblBorders>
          <w:top w:val="single" w:sz="4" w:space="0" w:color="auto"/>
          <w:left w:val="single" w:sz="4" w:space="0" w:color="auto"/>
          <w:bottom w:val="single" w:sz="4" w:space="0" w:color="auto"/>
          <w:right w:val="single" w:sz="4" w:space="0" w:color="auto"/>
        </w:tblBorders>
        <w:tblCellMar>
          <w:top w:w="15" w:type="dxa"/>
          <w:left w:w="15" w:type="dxa"/>
          <w:bottom w:w="15" w:type="dxa"/>
          <w:right w:w="15" w:type="dxa"/>
        </w:tblCellMar>
        <w:tblLook w:val="04A0" w:firstRow="1" w:lastRow="0" w:firstColumn="1" w:lastColumn="0" w:noHBand="0" w:noVBand="1"/>
      </w:tblPr>
      <w:tblGrid>
        <w:gridCol w:w="1700"/>
        <w:gridCol w:w="2904"/>
        <w:gridCol w:w="2256"/>
        <w:gridCol w:w="2485"/>
      </w:tblGrid>
      <w:tr w:rsidR="00043509" w:rsidRPr="00CF02B3" w:rsidTr="00E509B6">
        <w:trPr>
          <w:tblHeader/>
          <w:tblCellSpacing w:w="15" w:type="dxa"/>
        </w:trPr>
        <w:tc>
          <w:tcPr>
            <w:tcW w:w="0" w:type="auto"/>
            <w:vAlign w:val="center"/>
            <w:hideMark/>
          </w:tcPr>
          <w:p w:rsidR="00043509" w:rsidRPr="00CF02B3" w:rsidRDefault="00043509" w:rsidP="00871BA7">
            <w:pPr>
              <w:spacing w:after="120" w:line="360" w:lineRule="auto"/>
              <w:jc w:val="center"/>
              <w:rPr>
                <w:rFonts w:ascii="Times New Roman" w:hAnsi="Times New Roman" w:cs="Times New Roman"/>
                <w:sz w:val="28"/>
                <w:szCs w:val="28"/>
              </w:rPr>
            </w:pPr>
            <w:r w:rsidRPr="00CF02B3">
              <w:rPr>
                <w:rStyle w:val="a7"/>
                <w:rFonts w:ascii="Times New Roman" w:hAnsi="Times New Roman" w:cs="Times New Roman"/>
                <w:sz w:val="28"/>
                <w:szCs w:val="28"/>
              </w:rPr>
              <w:t>Фактор Конкуренції</w:t>
            </w:r>
          </w:p>
        </w:tc>
        <w:tc>
          <w:tcPr>
            <w:tcW w:w="0" w:type="auto"/>
            <w:vAlign w:val="center"/>
            <w:hideMark/>
          </w:tcPr>
          <w:p w:rsidR="00043509" w:rsidRPr="00CF02B3" w:rsidRDefault="00043509" w:rsidP="00871BA7">
            <w:pPr>
              <w:spacing w:after="120" w:line="360" w:lineRule="auto"/>
              <w:jc w:val="center"/>
              <w:rPr>
                <w:rFonts w:ascii="Times New Roman" w:hAnsi="Times New Roman" w:cs="Times New Roman"/>
                <w:sz w:val="28"/>
                <w:szCs w:val="28"/>
              </w:rPr>
            </w:pPr>
            <w:r w:rsidRPr="00CF02B3">
              <w:rPr>
                <w:rStyle w:val="a7"/>
                <w:rFonts w:ascii="Times New Roman" w:hAnsi="Times New Roman" w:cs="Times New Roman"/>
                <w:sz w:val="28"/>
                <w:szCs w:val="28"/>
              </w:rPr>
              <w:t>Медичний Центр</w:t>
            </w:r>
          </w:p>
        </w:tc>
        <w:tc>
          <w:tcPr>
            <w:tcW w:w="0" w:type="auto"/>
            <w:vAlign w:val="center"/>
            <w:hideMark/>
          </w:tcPr>
          <w:p w:rsidR="00043509" w:rsidRPr="00CF02B3" w:rsidRDefault="00043509" w:rsidP="00871BA7">
            <w:pPr>
              <w:spacing w:after="120" w:line="360" w:lineRule="auto"/>
              <w:jc w:val="center"/>
              <w:rPr>
                <w:rFonts w:ascii="Times New Roman" w:hAnsi="Times New Roman" w:cs="Times New Roman"/>
                <w:sz w:val="28"/>
                <w:szCs w:val="28"/>
              </w:rPr>
            </w:pPr>
            <w:r w:rsidRPr="00CF02B3">
              <w:rPr>
                <w:rStyle w:val="a7"/>
                <w:rFonts w:ascii="Times New Roman" w:hAnsi="Times New Roman" w:cs="Times New Roman"/>
                <w:sz w:val="28"/>
                <w:szCs w:val="28"/>
              </w:rPr>
              <w:t>Звичайний Салон/Кабінет</w:t>
            </w:r>
          </w:p>
        </w:tc>
        <w:tc>
          <w:tcPr>
            <w:tcW w:w="0" w:type="auto"/>
            <w:vAlign w:val="center"/>
            <w:hideMark/>
          </w:tcPr>
          <w:p w:rsidR="00043509" w:rsidRPr="00CF02B3" w:rsidRDefault="00043509" w:rsidP="00871BA7">
            <w:pPr>
              <w:spacing w:after="120" w:line="360" w:lineRule="auto"/>
              <w:jc w:val="center"/>
              <w:rPr>
                <w:rFonts w:ascii="Times New Roman" w:hAnsi="Times New Roman" w:cs="Times New Roman"/>
                <w:sz w:val="28"/>
                <w:szCs w:val="28"/>
              </w:rPr>
            </w:pPr>
            <w:r w:rsidRPr="00CF02B3">
              <w:rPr>
                <w:rStyle w:val="a7"/>
                <w:rFonts w:ascii="Times New Roman" w:hAnsi="Times New Roman" w:cs="Times New Roman"/>
                <w:sz w:val="28"/>
                <w:szCs w:val="28"/>
              </w:rPr>
              <w:t>Конкретні Прояви</w:t>
            </w:r>
          </w:p>
        </w:tc>
      </w:tr>
      <w:tr w:rsidR="00043509" w:rsidRPr="00CF02B3" w:rsidTr="00E509B6">
        <w:trPr>
          <w:tblCellSpacing w:w="15" w:type="dxa"/>
        </w:trPr>
        <w:tc>
          <w:tcPr>
            <w:tcW w:w="0" w:type="auto"/>
            <w:vAlign w:val="center"/>
            <w:hideMark/>
          </w:tcPr>
          <w:p w:rsidR="00043509" w:rsidRPr="00871BA7" w:rsidRDefault="00043509" w:rsidP="00871BA7">
            <w:pPr>
              <w:spacing w:after="120"/>
              <w:jc w:val="center"/>
              <w:rPr>
                <w:rFonts w:ascii="Times New Roman" w:hAnsi="Times New Roman" w:cs="Times New Roman"/>
                <w:sz w:val="28"/>
                <w:szCs w:val="28"/>
              </w:rPr>
            </w:pPr>
            <w:r w:rsidRPr="00871BA7">
              <w:rPr>
                <w:rFonts w:ascii="Times New Roman" w:hAnsi="Times New Roman" w:cs="Times New Roman"/>
                <w:bCs/>
                <w:sz w:val="28"/>
                <w:szCs w:val="28"/>
              </w:rPr>
              <w:t>Юридичний статус</w:t>
            </w:r>
          </w:p>
        </w:tc>
        <w:tc>
          <w:tcPr>
            <w:tcW w:w="0" w:type="auto"/>
            <w:vAlign w:val="center"/>
            <w:hideMark/>
          </w:tcPr>
          <w:p w:rsidR="00043509" w:rsidRPr="00871BA7" w:rsidRDefault="00043509" w:rsidP="00871BA7">
            <w:pPr>
              <w:spacing w:after="120"/>
              <w:jc w:val="center"/>
              <w:rPr>
                <w:rFonts w:ascii="Times New Roman" w:hAnsi="Times New Roman" w:cs="Times New Roman"/>
                <w:sz w:val="28"/>
                <w:szCs w:val="28"/>
              </w:rPr>
            </w:pPr>
            <w:r w:rsidRPr="00871BA7">
              <w:rPr>
                <w:rFonts w:ascii="Times New Roman" w:hAnsi="Times New Roman" w:cs="Times New Roman"/>
                <w:bCs/>
                <w:sz w:val="28"/>
                <w:szCs w:val="28"/>
              </w:rPr>
              <w:t>Медична ліцензія МОЗ.</w:t>
            </w:r>
            <w:r w:rsidRPr="00871BA7">
              <w:rPr>
                <w:rFonts w:ascii="Times New Roman" w:hAnsi="Times New Roman" w:cs="Times New Roman"/>
                <w:sz w:val="28"/>
                <w:szCs w:val="28"/>
              </w:rPr>
              <w:t xml:space="preserve"> Вищий рівень довіри та безпеки.</w:t>
            </w:r>
          </w:p>
        </w:tc>
        <w:tc>
          <w:tcPr>
            <w:tcW w:w="0" w:type="auto"/>
            <w:vAlign w:val="center"/>
            <w:hideMark/>
          </w:tcPr>
          <w:p w:rsidR="00043509" w:rsidRPr="00871BA7" w:rsidRDefault="00043509" w:rsidP="00871BA7">
            <w:pPr>
              <w:spacing w:after="120"/>
              <w:jc w:val="center"/>
              <w:rPr>
                <w:rFonts w:ascii="Times New Roman" w:hAnsi="Times New Roman" w:cs="Times New Roman"/>
                <w:sz w:val="28"/>
                <w:szCs w:val="28"/>
              </w:rPr>
            </w:pPr>
            <w:r w:rsidRPr="00871BA7">
              <w:rPr>
                <w:rFonts w:ascii="Times New Roman" w:hAnsi="Times New Roman" w:cs="Times New Roman"/>
                <w:sz w:val="28"/>
                <w:szCs w:val="28"/>
              </w:rPr>
              <w:t>Сертифікати, але не медична ліцензія (якщо це не ФОП-лікар).</w:t>
            </w:r>
          </w:p>
        </w:tc>
        <w:tc>
          <w:tcPr>
            <w:tcW w:w="0" w:type="auto"/>
            <w:vAlign w:val="center"/>
            <w:hideMark/>
          </w:tcPr>
          <w:p w:rsidR="00043509" w:rsidRPr="00871BA7" w:rsidRDefault="00043509" w:rsidP="00871BA7">
            <w:pPr>
              <w:spacing w:after="120"/>
              <w:jc w:val="center"/>
              <w:rPr>
                <w:rFonts w:ascii="Times New Roman" w:hAnsi="Times New Roman" w:cs="Times New Roman"/>
                <w:sz w:val="28"/>
                <w:szCs w:val="28"/>
              </w:rPr>
            </w:pPr>
            <w:r w:rsidRPr="00871BA7">
              <w:rPr>
                <w:rFonts w:ascii="Times New Roman" w:hAnsi="Times New Roman" w:cs="Times New Roman"/>
                <w:sz w:val="28"/>
                <w:szCs w:val="28"/>
              </w:rPr>
              <w:t>Дозволяє проводити складні інвазивні процедури та анестезіологічне забезпечення.</w:t>
            </w:r>
          </w:p>
        </w:tc>
      </w:tr>
      <w:tr w:rsidR="00043509" w:rsidRPr="00CF02B3" w:rsidTr="00E509B6">
        <w:trPr>
          <w:tblCellSpacing w:w="15" w:type="dxa"/>
        </w:trPr>
        <w:tc>
          <w:tcPr>
            <w:tcW w:w="0" w:type="auto"/>
            <w:vAlign w:val="center"/>
            <w:hideMark/>
          </w:tcPr>
          <w:p w:rsidR="00043509" w:rsidRPr="00871BA7" w:rsidRDefault="00043509" w:rsidP="00871BA7">
            <w:pPr>
              <w:spacing w:after="120"/>
              <w:jc w:val="center"/>
              <w:rPr>
                <w:rFonts w:ascii="Times New Roman" w:hAnsi="Times New Roman" w:cs="Times New Roman"/>
                <w:sz w:val="28"/>
                <w:szCs w:val="28"/>
              </w:rPr>
            </w:pPr>
            <w:r w:rsidRPr="00871BA7">
              <w:rPr>
                <w:rFonts w:ascii="Times New Roman" w:hAnsi="Times New Roman" w:cs="Times New Roman"/>
                <w:bCs/>
                <w:sz w:val="28"/>
                <w:szCs w:val="28"/>
              </w:rPr>
              <w:t>Обладнання</w:t>
            </w:r>
          </w:p>
        </w:tc>
        <w:tc>
          <w:tcPr>
            <w:tcW w:w="0" w:type="auto"/>
            <w:vAlign w:val="center"/>
            <w:hideMark/>
          </w:tcPr>
          <w:p w:rsidR="00043509" w:rsidRPr="00871BA7" w:rsidRDefault="00043509" w:rsidP="00871BA7">
            <w:pPr>
              <w:spacing w:after="120"/>
              <w:jc w:val="center"/>
              <w:rPr>
                <w:rFonts w:ascii="Times New Roman" w:hAnsi="Times New Roman" w:cs="Times New Roman"/>
                <w:sz w:val="28"/>
                <w:szCs w:val="28"/>
              </w:rPr>
            </w:pPr>
            <w:r w:rsidRPr="00871BA7">
              <w:rPr>
                <w:rFonts w:ascii="Times New Roman" w:hAnsi="Times New Roman" w:cs="Times New Roman"/>
                <w:bCs/>
                <w:sz w:val="28"/>
                <w:szCs w:val="28"/>
              </w:rPr>
              <w:t>Сучасне, сертифіковане обладнання (США, ЄС).</w:t>
            </w:r>
            <w:r w:rsidRPr="00871BA7">
              <w:rPr>
                <w:rFonts w:ascii="Times New Roman" w:hAnsi="Times New Roman" w:cs="Times New Roman"/>
                <w:sz w:val="28"/>
                <w:szCs w:val="28"/>
              </w:rPr>
              <w:t xml:space="preserve"> Регулярне оновлення технологій.</w:t>
            </w:r>
          </w:p>
        </w:tc>
        <w:tc>
          <w:tcPr>
            <w:tcW w:w="0" w:type="auto"/>
            <w:vAlign w:val="center"/>
            <w:hideMark/>
          </w:tcPr>
          <w:p w:rsidR="00043509" w:rsidRPr="00871BA7" w:rsidRDefault="00043509" w:rsidP="00871BA7">
            <w:pPr>
              <w:spacing w:after="120"/>
              <w:jc w:val="center"/>
              <w:rPr>
                <w:rFonts w:ascii="Times New Roman" w:hAnsi="Times New Roman" w:cs="Times New Roman"/>
                <w:sz w:val="28"/>
                <w:szCs w:val="28"/>
              </w:rPr>
            </w:pPr>
            <w:r w:rsidRPr="00871BA7">
              <w:rPr>
                <w:rFonts w:ascii="Times New Roman" w:hAnsi="Times New Roman" w:cs="Times New Roman"/>
                <w:sz w:val="28"/>
                <w:szCs w:val="28"/>
              </w:rPr>
              <w:t>Часто б/в обладнання або китайські аналоги; фокус на ручних методиках.</w:t>
            </w:r>
          </w:p>
        </w:tc>
        <w:tc>
          <w:tcPr>
            <w:tcW w:w="0" w:type="auto"/>
            <w:vAlign w:val="center"/>
            <w:hideMark/>
          </w:tcPr>
          <w:p w:rsidR="00043509" w:rsidRPr="00871BA7" w:rsidRDefault="00043509" w:rsidP="00871BA7">
            <w:pPr>
              <w:spacing w:after="120"/>
              <w:jc w:val="center"/>
              <w:rPr>
                <w:rFonts w:ascii="Times New Roman" w:hAnsi="Times New Roman" w:cs="Times New Roman"/>
                <w:sz w:val="28"/>
                <w:szCs w:val="28"/>
              </w:rPr>
            </w:pPr>
            <w:r w:rsidRPr="00871BA7">
              <w:rPr>
                <w:rFonts w:ascii="Times New Roman" w:hAnsi="Times New Roman" w:cs="Times New Roman"/>
                <w:sz w:val="28"/>
                <w:szCs w:val="28"/>
              </w:rPr>
              <w:t xml:space="preserve">Наявність апаратів преміум-класу: </w:t>
            </w:r>
            <w:r w:rsidRPr="00871BA7">
              <w:rPr>
                <w:rFonts w:ascii="Times New Roman" w:hAnsi="Times New Roman" w:cs="Times New Roman"/>
                <w:bCs/>
                <w:sz w:val="28"/>
                <w:szCs w:val="28"/>
              </w:rPr>
              <w:t>Picosecond лазери, Ulthera, CoolSculpting</w:t>
            </w:r>
            <w:r w:rsidRPr="00871BA7">
              <w:rPr>
                <w:rFonts w:ascii="Times New Roman" w:hAnsi="Times New Roman" w:cs="Times New Roman"/>
                <w:sz w:val="28"/>
                <w:szCs w:val="28"/>
              </w:rPr>
              <w:t>.</w:t>
            </w:r>
          </w:p>
        </w:tc>
      </w:tr>
      <w:tr w:rsidR="00043509" w:rsidRPr="00CF02B3" w:rsidTr="00E509B6">
        <w:trPr>
          <w:tblCellSpacing w:w="15" w:type="dxa"/>
        </w:trPr>
        <w:tc>
          <w:tcPr>
            <w:tcW w:w="0" w:type="auto"/>
            <w:vAlign w:val="center"/>
            <w:hideMark/>
          </w:tcPr>
          <w:p w:rsidR="00043509" w:rsidRPr="00871BA7" w:rsidRDefault="00043509" w:rsidP="00871BA7">
            <w:pPr>
              <w:spacing w:after="120"/>
              <w:jc w:val="center"/>
              <w:rPr>
                <w:rFonts w:ascii="Times New Roman" w:hAnsi="Times New Roman" w:cs="Times New Roman"/>
                <w:sz w:val="28"/>
                <w:szCs w:val="28"/>
              </w:rPr>
            </w:pPr>
            <w:r w:rsidRPr="00871BA7">
              <w:rPr>
                <w:rFonts w:ascii="Times New Roman" w:hAnsi="Times New Roman" w:cs="Times New Roman"/>
                <w:bCs/>
                <w:sz w:val="28"/>
                <w:szCs w:val="28"/>
              </w:rPr>
              <w:t>Кадри</w:t>
            </w:r>
          </w:p>
        </w:tc>
        <w:tc>
          <w:tcPr>
            <w:tcW w:w="0" w:type="auto"/>
            <w:vAlign w:val="center"/>
            <w:hideMark/>
          </w:tcPr>
          <w:p w:rsidR="00043509" w:rsidRPr="00871BA7" w:rsidRDefault="00043509" w:rsidP="00871BA7">
            <w:pPr>
              <w:spacing w:after="120"/>
              <w:jc w:val="center"/>
              <w:rPr>
                <w:rFonts w:ascii="Times New Roman" w:hAnsi="Times New Roman" w:cs="Times New Roman"/>
                <w:sz w:val="28"/>
                <w:szCs w:val="28"/>
              </w:rPr>
            </w:pPr>
            <w:r w:rsidRPr="00871BA7">
              <w:rPr>
                <w:rFonts w:ascii="Times New Roman" w:hAnsi="Times New Roman" w:cs="Times New Roman"/>
                <w:sz w:val="28"/>
                <w:szCs w:val="28"/>
              </w:rPr>
              <w:t xml:space="preserve">Лікарі-дерматовенерологи, пластичні хірурги з </w:t>
            </w:r>
            <w:r w:rsidRPr="00871BA7">
              <w:rPr>
                <w:rFonts w:ascii="Times New Roman" w:hAnsi="Times New Roman" w:cs="Times New Roman"/>
                <w:bCs/>
                <w:sz w:val="28"/>
                <w:szCs w:val="28"/>
              </w:rPr>
              <w:t>міжнародною сертифікацією</w:t>
            </w:r>
            <w:r w:rsidRPr="00871BA7">
              <w:rPr>
                <w:rFonts w:ascii="Times New Roman" w:hAnsi="Times New Roman" w:cs="Times New Roman"/>
                <w:sz w:val="28"/>
                <w:szCs w:val="28"/>
              </w:rPr>
              <w:t xml:space="preserve"> та великим досвідом.</w:t>
            </w:r>
          </w:p>
        </w:tc>
        <w:tc>
          <w:tcPr>
            <w:tcW w:w="0" w:type="auto"/>
            <w:vAlign w:val="center"/>
            <w:hideMark/>
          </w:tcPr>
          <w:p w:rsidR="00043509" w:rsidRPr="00871BA7" w:rsidRDefault="00043509" w:rsidP="00871BA7">
            <w:pPr>
              <w:spacing w:after="120"/>
              <w:jc w:val="center"/>
              <w:rPr>
                <w:rFonts w:ascii="Times New Roman" w:hAnsi="Times New Roman" w:cs="Times New Roman"/>
                <w:sz w:val="28"/>
                <w:szCs w:val="28"/>
              </w:rPr>
            </w:pPr>
            <w:r w:rsidRPr="00871BA7">
              <w:rPr>
                <w:rFonts w:ascii="Times New Roman" w:hAnsi="Times New Roman" w:cs="Times New Roman"/>
                <w:sz w:val="28"/>
                <w:szCs w:val="28"/>
              </w:rPr>
              <w:t>Косметологи без вищої медичної освіти.</w:t>
            </w:r>
          </w:p>
        </w:tc>
        <w:tc>
          <w:tcPr>
            <w:tcW w:w="0" w:type="auto"/>
            <w:vAlign w:val="center"/>
            <w:hideMark/>
          </w:tcPr>
          <w:p w:rsidR="00043509" w:rsidRPr="00871BA7" w:rsidRDefault="00043509" w:rsidP="00871BA7">
            <w:pPr>
              <w:spacing w:after="120"/>
              <w:jc w:val="center"/>
              <w:rPr>
                <w:rFonts w:ascii="Times New Roman" w:hAnsi="Times New Roman" w:cs="Times New Roman"/>
                <w:sz w:val="28"/>
                <w:szCs w:val="28"/>
              </w:rPr>
            </w:pPr>
            <w:r w:rsidRPr="00871BA7">
              <w:rPr>
                <w:rFonts w:ascii="Times New Roman" w:hAnsi="Times New Roman" w:cs="Times New Roman"/>
                <w:sz w:val="28"/>
                <w:szCs w:val="28"/>
              </w:rPr>
              <w:t xml:space="preserve">Кількість лікарів з досвідом понад </w:t>
            </w:r>
            <w:r w:rsidRPr="00871BA7">
              <w:rPr>
                <w:rFonts w:ascii="Times New Roman" w:hAnsi="Times New Roman" w:cs="Times New Roman"/>
                <w:bCs/>
                <w:sz w:val="28"/>
                <w:szCs w:val="28"/>
              </w:rPr>
              <w:t>5-7 років</w:t>
            </w:r>
            <w:r w:rsidRPr="00871BA7">
              <w:rPr>
                <w:rFonts w:ascii="Times New Roman" w:hAnsi="Times New Roman" w:cs="Times New Roman"/>
                <w:sz w:val="28"/>
                <w:szCs w:val="28"/>
              </w:rPr>
              <w:t>, регулярна участь у міжнародних конгресах.</w:t>
            </w:r>
          </w:p>
        </w:tc>
      </w:tr>
      <w:tr w:rsidR="00043509" w:rsidRPr="00CF02B3" w:rsidTr="00E509B6">
        <w:trPr>
          <w:tblCellSpacing w:w="15" w:type="dxa"/>
        </w:trPr>
        <w:tc>
          <w:tcPr>
            <w:tcW w:w="0" w:type="auto"/>
            <w:vAlign w:val="center"/>
            <w:hideMark/>
          </w:tcPr>
          <w:p w:rsidR="00043509" w:rsidRPr="00871BA7" w:rsidRDefault="00043509" w:rsidP="00871BA7">
            <w:pPr>
              <w:spacing w:after="120"/>
              <w:jc w:val="center"/>
              <w:rPr>
                <w:rFonts w:ascii="Times New Roman" w:hAnsi="Times New Roman" w:cs="Times New Roman"/>
                <w:sz w:val="28"/>
                <w:szCs w:val="28"/>
              </w:rPr>
            </w:pPr>
            <w:r w:rsidRPr="00871BA7">
              <w:rPr>
                <w:rFonts w:ascii="Times New Roman" w:hAnsi="Times New Roman" w:cs="Times New Roman"/>
                <w:bCs/>
                <w:sz w:val="28"/>
                <w:szCs w:val="28"/>
              </w:rPr>
              <w:t>Сервіс</w:t>
            </w:r>
          </w:p>
        </w:tc>
        <w:tc>
          <w:tcPr>
            <w:tcW w:w="0" w:type="auto"/>
            <w:vAlign w:val="center"/>
            <w:hideMark/>
          </w:tcPr>
          <w:p w:rsidR="00043509" w:rsidRPr="00871BA7" w:rsidRDefault="00043509" w:rsidP="00871BA7">
            <w:pPr>
              <w:spacing w:after="120"/>
              <w:jc w:val="center"/>
              <w:rPr>
                <w:rFonts w:ascii="Times New Roman" w:hAnsi="Times New Roman" w:cs="Times New Roman"/>
                <w:sz w:val="28"/>
                <w:szCs w:val="28"/>
              </w:rPr>
            </w:pPr>
            <w:r w:rsidRPr="00871BA7">
              <w:rPr>
                <w:rFonts w:ascii="Times New Roman" w:hAnsi="Times New Roman" w:cs="Times New Roman"/>
                <w:bCs/>
                <w:sz w:val="28"/>
                <w:szCs w:val="28"/>
              </w:rPr>
              <w:t>Персоналізований підхід</w:t>
            </w:r>
            <w:r w:rsidRPr="00871BA7">
              <w:rPr>
                <w:rFonts w:ascii="Times New Roman" w:hAnsi="Times New Roman" w:cs="Times New Roman"/>
                <w:sz w:val="28"/>
                <w:szCs w:val="28"/>
              </w:rPr>
              <w:t>, відсутність черг, індивідуальні плани лікування.</w:t>
            </w:r>
          </w:p>
        </w:tc>
        <w:tc>
          <w:tcPr>
            <w:tcW w:w="0" w:type="auto"/>
            <w:vAlign w:val="center"/>
            <w:hideMark/>
          </w:tcPr>
          <w:p w:rsidR="00043509" w:rsidRPr="00871BA7" w:rsidRDefault="00043509" w:rsidP="00871BA7">
            <w:pPr>
              <w:spacing w:after="120"/>
              <w:jc w:val="center"/>
              <w:rPr>
                <w:rFonts w:ascii="Times New Roman" w:hAnsi="Times New Roman" w:cs="Times New Roman"/>
                <w:sz w:val="28"/>
                <w:szCs w:val="28"/>
              </w:rPr>
            </w:pPr>
            <w:r w:rsidRPr="00871BA7">
              <w:rPr>
                <w:rFonts w:ascii="Times New Roman" w:hAnsi="Times New Roman" w:cs="Times New Roman"/>
                <w:sz w:val="28"/>
                <w:szCs w:val="28"/>
              </w:rPr>
              <w:t>Стандартний сервіс, обмежена гнучкість запису.</w:t>
            </w:r>
          </w:p>
        </w:tc>
        <w:tc>
          <w:tcPr>
            <w:tcW w:w="0" w:type="auto"/>
            <w:vAlign w:val="center"/>
            <w:hideMark/>
          </w:tcPr>
          <w:p w:rsidR="00043509" w:rsidRPr="00871BA7" w:rsidRDefault="00043509" w:rsidP="00871BA7">
            <w:pPr>
              <w:spacing w:after="120"/>
              <w:jc w:val="center"/>
              <w:rPr>
                <w:rFonts w:ascii="Times New Roman" w:hAnsi="Times New Roman" w:cs="Times New Roman"/>
                <w:sz w:val="28"/>
                <w:szCs w:val="28"/>
              </w:rPr>
            </w:pPr>
            <w:r w:rsidRPr="00871BA7">
              <w:rPr>
                <w:rFonts w:ascii="Times New Roman" w:hAnsi="Times New Roman" w:cs="Times New Roman"/>
                <w:bCs/>
                <w:sz w:val="28"/>
                <w:szCs w:val="28"/>
              </w:rPr>
              <w:t>Швидкість доступу</w:t>
            </w:r>
            <w:r w:rsidRPr="00871BA7">
              <w:rPr>
                <w:rFonts w:ascii="Times New Roman" w:hAnsi="Times New Roman" w:cs="Times New Roman"/>
                <w:sz w:val="28"/>
                <w:szCs w:val="28"/>
              </w:rPr>
              <w:t xml:space="preserve"> (запис протягом 24 годин), </w:t>
            </w:r>
            <w:r w:rsidRPr="00871BA7">
              <w:rPr>
                <w:rFonts w:ascii="Times New Roman" w:hAnsi="Times New Roman" w:cs="Times New Roman"/>
                <w:bCs/>
                <w:sz w:val="28"/>
                <w:szCs w:val="28"/>
              </w:rPr>
              <w:t>прозора цінова політика</w:t>
            </w:r>
            <w:r w:rsidRPr="00871BA7">
              <w:rPr>
                <w:rFonts w:ascii="Times New Roman" w:hAnsi="Times New Roman" w:cs="Times New Roman"/>
                <w:sz w:val="28"/>
                <w:szCs w:val="28"/>
              </w:rPr>
              <w:t>.</w:t>
            </w:r>
          </w:p>
        </w:tc>
      </w:tr>
    </w:tbl>
    <w:p w:rsidR="00871BA7" w:rsidRDefault="00871BA7" w:rsidP="00871BA7">
      <w:pPr>
        <w:pStyle w:val="3"/>
        <w:spacing w:before="0" w:beforeAutospacing="0" w:after="0" w:afterAutospacing="0" w:line="360" w:lineRule="auto"/>
        <w:ind w:firstLine="709"/>
        <w:jc w:val="both"/>
        <w:rPr>
          <w:sz w:val="28"/>
          <w:szCs w:val="28"/>
          <w:lang w:val="uk-UA"/>
        </w:rPr>
      </w:pPr>
      <w:r>
        <w:rPr>
          <w:sz w:val="28"/>
          <w:szCs w:val="28"/>
          <w:lang w:val="uk-UA"/>
        </w:rPr>
        <w:t xml:space="preserve"> </w:t>
      </w:r>
    </w:p>
    <w:p w:rsidR="00043509" w:rsidRPr="00871BA7" w:rsidRDefault="00871BA7" w:rsidP="00871BA7">
      <w:pPr>
        <w:pStyle w:val="3"/>
        <w:spacing w:before="0" w:beforeAutospacing="0" w:after="0" w:afterAutospacing="0" w:line="360" w:lineRule="auto"/>
        <w:ind w:firstLine="709"/>
        <w:jc w:val="both"/>
        <w:rPr>
          <w:b w:val="0"/>
          <w:sz w:val="28"/>
          <w:szCs w:val="28"/>
          <w:lang w:val="uk-UA"/>
        </w:rPr>
      </w:pPr>
      <w:r w:rsidRPr="00871BA7">
        <w:rPr>
          <w:b w:val="0"/>
          <w:sz w:val="28"/>
          <w:szCs w:val="28"/>
          <w:lang w:val="uk-UA"/>
        </w:rPr>
        <w:t xml:space="preserve">Проведемо аналіз трендових послуг  на ринку естетичної косметології в </w:t>
      </w:r>
      <w:r w:rsidR="00043509" w:rsidRPr="00871BA7">
        <w:rPr>
          <w:b w:val="0"/>
          <w:sz w:val="28"/>
          <w:szCs w:val="28"/>
          <w:lang w:val="uk-UA"/>
        </w:rPr>
        <w:t xml:space="preserve">2024-2025 </w:t>
      </w:r>
      <w:r w:rsidRPr="00871BA7">
        <w:rPr>
          <w:b w:val="0"/>
          <w:sz w:val="28"/>
          <w:szCs w:val="28"/>
          <w:lang w:val="uk-UA"/>
        </w:rPr>
        <w:t xml:space="preserve">роках. </w:t>
      </w:r>
      <w:r w:rsidR="00043509" w:rsidRPr="00871BA7">
        <w:rPr>
          <w:b w:val="0"/>
          <w:sz w:val="28"/>
          <w:szCs w:val="28"/>
          <w:lang w:val="uk-UA"/>
        </w:rPr>
        <w:t>Конкурентний успіх залежить від інтеграції світових трендів</w:t>
      </w:r>
      <w:r w:rsidR="00A30C3D">
        <w:rPr>
          <w:b w:val="0"/>
          <w:sz w:val="28"/>
          <w:szCs w:val="28"/>
          <w:lang w:val="uk-UA"/>
        </w:rPr>
        <w:t xml:space="preserve"> </w:t>
      </w:r>
      <w:r w:rsidR="00A30C3D" w:rsidRPr="00A30C3D">
        <w:rPr>
          <w:b w:val="0"/>
          <w:sz w:val="28"/>
          <w:szCs w:val="28"/>
        </w:rPr>
        <w:t>[</w:t>
      </w:r>
      <w:r w:rsidR="00A30C3D">
        <w:rPr>
          <w:b w:val="0"/>
          <w:sz w:val="28"/>
          <w:szCs w:val="28"/>
          <w:lang w:val="uk-UA"/>
        </w:rPr>
        <w:t>10, 18,41</w:t>
      </w:r>
      <w:r w:rsidR="00A30C3D" w:rsidRPr="00A30C3D">
        <w:rPr>
          <w:b w:val="0"/>
          <w:sz w:val="28"/>
          <w:szCs w:val="28"/>
        </w:rPr>
        <w:t>]</w:t>
      </w:r>
      <w:r w:rsidR="00043509" w:rsidRPr="00A30C3D">
        <w:rPr>
          <w:b w:val="0"/>
          <w:sz w:val="28"/>
          <w:szCs w:val="28"/>
          <w:lang w:val="uk-UA"/>
        </w:rPr>
        <w:t>:</w:t>
      </w:r>
    </w:p>
    <w:p w:rsidR="00043509" w:rsidRPr="00871BA7" w:rsidRDefault="00043509" w:rsidP="00501A09">
      <w:pPr>
        <w:pStyle w:val="a3"/>
        <w:numPr>
          <w:ilvl w:val="0"/>
          <w:numId w:val="20"/>
        </w:numPr>
        <w:tabs>
          <w:tab w:val="clear" w:pos="720"/>
          <w:tab w:val="num" w:pos="360"/>
        </w:tabs>
        <w:spacing w:before="0" w:beforeAutospacing="0" w:after="0" w:afterAutospacing="0" w:line="360" w:lineRule="auto"/>
        <w:ind w:left="0" w:firstLine="709"/>
        <w:jc w:val="both"/>
        <w:rPr>
          <w:sz w:val="28"/>
          <w:szCs w:val="28"/>
          <w:lang w:val="uk-UA"/>
        </w:rPr>
      </w:pPr>
      <w:r w:rsidRPr="00871BA7">
        <w:rPr>
          <w:bCs/>
          <w:sz w:val="28"/>
          <w:szCs w:val="28"/>
          <w:lang w:val="uk-UA"/>
        </w:rPr>
        <w:lastRenderedPageBreak/>
        <w:t>Персоналізований догляд:</w:t>
      </w:r>
      <w:r w:rsidRPr="00871BA7">
        <w:rPr>
          <w:sz w:val="28"/>
          <w:szCs w:val="28"/>
          <w:lang w:val="uk-UA"/>
        </w:rPr>
        <w:t xml:space="preserve"> </w:t>
      </w:r>
      <w:r w:rsidR="00810D12">
        <w:rPr>
          <w:sz w:val="28"/>
          <w:szCs w:val="28"/>
          <w:lang w:val="uk-UA"/>
        </w:rPr>
        <w:t>в</w:t>
      </w:r>
      <w:r w:rsidRPr="00871BA7">
        <w:rPr>
          <w:sz w:val="28"/>
          <w:szCs w:val="28"/>
          <w:lang w:val="uk-UA"/>
        </w:rPr>
        <w:t xml:space="preserve">ідхід від універсальних протоколів. Використання </w:t>
      </w:r>
      <w:r w:rsidRPr="00871BA7">
        <w:rPr>
          <w:bCs/>
          <w:sz w:val="28"/>
          <w:szCs w:val="28"/>
          <w:lang w:val="uk-UA"/>
        </w:rPr>
        <w:t>генетичних тестів</w:t>
      </w:r>
      <w:r w:rsidRPr="00871BA7">
        <w:rPr>
          <w:sz w:val="28"/>
          <w:szCs w:val="28"/>
          <w:lang w:val="uk-UA"/>
        </w:rPr>
        <w:t xml:space="preserve"> або </w:t>
      </w:r>
      <w:r w:rsidRPr="00871BA7">
        <w:rPr>
          <w:bCs/>
          <w:sz w:val="28"/>
          <w:szCs w:val="28"/>
          <w:lang w:val="uk-UA"/>
        </w:rPr>
        <w:t>AI-аналізу шкіри</w:t>
      </w:r>
      <w:r w:rsidRPr="00871BA7">
        <w:rPr>
          <w:sz w:val="28"/>
          <w:szCs w:val="28"/>
          <w:lang w:val="uk-UA"/>
        </w:rPr>
        <w:t xml:space="preserve"> для створення індивідуальних сироваток та процедур.</w:t>
      </w:r>
    </w:p>
    <w:p w:rsidR="00043509" w:rsidRPr="00871BA7" w:rsidRDefault="00043509" w:rsidP="00501A09">
      <w:pPr>
        <w:pStyle w:val="a3"/>
        <w:numPr>
          <w:ilvl w:val="0"/>
          <w:numId w:val="20"/>
        </w:numPr>
        <w:tabs>
          <w:tab w:val="clear" w:pos="720"/>
          <w:tab w:val="num" w:pos="360"/>
        </w:tabs>
        <w:spacing w:line="360" w:lineRule="auto"/>
        <w:ind w:left="0" w:firstLine="709"/>
        <w:jc w:val="both"/>
        <w:rPr>
          <w:sz w:val="28"/>
          <w:szCs w:val="28"/>
          <w:lang w:val="uk-UA"/>
        </w:rPr>
      </w:pPr>
      <w:r w:rsidRPr="00871BA7">
        <w:rPr>
          <w:bCs/>
          <w:sz w:val="28"/>
          <w:szCs w:val="28"/>
          <w:lang w:val="uk-UA"/>
        </w:rPr>
        <w:t>Профілактика та «Pre-juvenation»:</w:t>
      </w:r>
      <w:r w:rsidRPr="00871BA7">
        <w:rPr>
          <w:sz w:val="28"/>
          <w:szCs w:val="28"/>
          <w:lang w:val="uk-UA"/>
        </w:rPr>
        <w:t xml:space="preserve"> </w:t>
      </w:r>
      <w:r w:rsidR="00810D12">
        <w:rPr>
          <w:sz w:val="28"/>
          <w:szCs w:val="28"/>
          <w:lang w:val="uk-UA"/>
        </w:rPr>
        <w:t>з</w:t>
      </w:r>
      <w:r w:rsidRPr="00871BA7">
        <w:rPr>
          <w:sz w:val="28"/>
          <w:szCs w:val="28"/>
          <w:lang w:val="uk-UA"/>
        </w:rPr>
        <w:t xml:space="preserve">ростання попиту на процедури серед </w:t>
      </w:r>
      <w:r w:rsidRPr="00871BA7">
        <w:rPr>
          <w:bCs/>
          <w:sz w:val="28"/>
          <w:szCs w:val="28"/>
          <w:lang w:val="uk-UA"/>
        </w:rPr>
        <w:t>молодих клієнтів (25-35 років)</w:t>
      </w:r>
      <w:r w:rsidRPr="00871BA7">
        <w:rPr>
          <w:sz w:val="28"/>
          <w:szCs w:val="28"/>
          <w:lang w:val="uk-UA"/>
        </w:rPr>
        <w:t xml:space="preserve">, спрямовані на попередження старіння, а не лише на корекцію. Ключові інгредієнти </w:t>
      </w:r>
      <w:r w:rsidR="00810D12">
        <w:rPr>
          <w:sz w:val="28"/>
          <w:szCs w:val="28"/>
          <w:lang w:val="uk-UA"/>
        </w:rPr>
        <w:t>-</w:t>
      </w:r>
      <w:r w:rsidRPr="00871BA7">
        <w:rPr>
          <w:sz w:val="28"/>
          <w:szCs w:val="28"/>
          <w:lang w:val="uk-UA"/>
        </w:rPr>
        <w:t xml:space="preserve"> </w:t>
      </w:r>
      <w:r w:rsidRPr="00871BA7">
        <w:rPr>
          <w:bCs/>
          <w:sz w:val="28"/>
          <w:szCs w:val="28"/>
          <w:lang w:val="uk-UA"/>
        </w:rPr>
        <w:t>ретиноїди, пептиди, вітамін С</w:t>
      </w:r>
      <w:r w:rsidRPr="00871BA7">
        <w:rPr>
          <w:sz w:val="28"/>
          <w:szCs w:val="28"/>
          <w:lang w:val="uk-UA"/>
        </w:rPr>
        <w:t>.</w:t>
      </w:r>
    </w:p>
    <w:p w:rsidR="00043509" w:rsidRPr="00871BA7" w:rsidRDefault="00043509" w:rsidP="00501A09">
      <w:pPr>
        <w:pStyle w:val="a3"/>
        <w:numPr>
          <w:ilvl w:val="0"/>
          <w:numId w:val="20"/>
        </w:numPr>
        <w:tabs>
          <w:tab w:val="clear" w:pos="720"/>
          <w:tab w:val="num" w:pos="360"/>
        </w:tabs>
        <w:spacing w:before="0" w:beforeAutospacing="0" w:after="0" w:afterAutospacing="0" w:line="360" w:lineRule="auto"/>
        <w:ind w:left="0" w:firstLine="709"/>
        <w:jc w:val="both"/>
        <w:rPr>
          <w:sz w:val="28"/>
          <w:szCs w:val="28"/>
          <w:lang w:val="uk-UA"/>
        </w:rPr>
      </w:pPr>
      <w:r w:rsidRPr="00871BA7">
        <w:rPr>
          <w:bCs/>
          <w:sz w:val="28"/>
          <w:szCs w:val="28"/>
          <w:lang w:val="uk-UA"/>
        </w:rPr>
        <w:t>Комплексна реабілітація:</w:t>
      </w:r>
      <w:r w:rsidRPr="00871BA7">
        <w:rPr>
          <w:sz w:val="28"/>
          <w:szCs w:val="28"/>
          <w:lang w:val="uk-UA"/>
        </w:rPr>
        <w:t xml:space="preserve"> Збільшення потреби у відновлювальних процедурах після стресу та хронічної втоми (актуально в умовах війни). </w:t>
      </w:r>
      <w:r w:rsidRPr="00871BA7">
        <w:rPr>
          <w:bCs/>
          <w:sz w:val="28"/>
          <w:szCs w:val="28"/>
          <w:lang w:val="uk-UA"/>
        </w:rPr>
        <w:t>Інфузійна терапія (крапельниці краси)</w:t>
      </w:r>
      <w:r w:rsidRPr="00871BA7">
        <w:rPr>
          <w:sz w:val="28"/>
          <w:szCs w:val="28"/>
          <w:lang w:val="uk-UA"/>
        </w:rPr>
        <w:t xml:space="preserve"> та апаратні методики для покращення якості шкіри та загального тонусу.</w:t>
      </w:r>
    </w:p>
    <w:p w:rsidR="00043509" w:rsidRDefault="00043509" w:rsidP="00810D12">
      <w:pPr>
        <w:pStyle w:val="a3"/>
        <w:spacing w:before="0" w:beforeAutospacing="0" w:after="0" w:afterAutospacing="0" w:line="360" w:lineRule="auto"/>
        <w:ind w:firstLine="709"/>
        <w:jc w:val="both"/>
        <w:rPr>
          <w:sz w:val="28"/>
          <w:szCs w:val="28"/>
          <w:lang w:val="uk-UA"/>
        </w:rPr>
      </w:pPr>
      <w:r w:rsidRPr="00871BA7">
        <w:rPr>
          <w:sz w:val="28"/>
          <w:szCs w:val="28"/>
          <w:lang w:val="uk-UA"/>
        </w:rPr>
        <w:t xml:space="preserve">Розробка аватара споживача (Customer Avatar) дозволяє точно націлити маркетингові зусилля та оптимізувати пропозицію центру. На ринку естетичної косметології можна виділити два основні сегменти: </w:t>
      </w:r>
      <w:r w:rsidRPr="00871BA7">
        <w:rPr>
          <w:b/>
          <w:bCs/>
          <w:sz w:val="28"/>
          <w:szCs w:val="28"/>
          <w:lang w:val="uk-UA"/>
        </w:rPr>
        <w:t>«Лідер»</w:t>
      </w:r>
      <w:r w:rsidRPr="00871BA7">
        <w:rPr>
          <w:sz w:val="28"/>
          <w:szCs w:val="28"/>
          <w:lang w:val="uk-UA"/>
        </w:rPr>
        <w:t xml:space="preserve"> (основний) </w:t>
      </w:r>
      <w:r w:rsidR="00810D12">
        <w:rPr>
          <w:sz w:val="28"/>
          <w:szCs w:val="28"/>
          <w:lang w:val="uk-UA"/>
        </w:rPr>
        <w:t xml:space="preserve">( таблиця 2.3)  </w:t>
      </w:r>
      <w:r w:rsidRPr="00871BA7">
        <w:rPr>
          <w:sz w:val="28"/>
          <w:szCs w:val="28"/>
          <w:lang w:val="uk-UA"/>
        </w:rPr>
        <w:t xml:space="preserve">та </w:t>
      </w:r>
      <w:r w:rsidRPr="00871BA7">
        <w:rPr>
          <w:b/>
          <w:bCs/>
          <w:sz w:val="28"/>
          <w:szCs w:val="28"/>
          <w:lang w:val="uk-UA"/>
        </w:rPr>
        <w:t>«Стреміння»</w:t>
      </w:r>
      <w:r w:rsidRPr="00871BA7">
        <w:rPr>
          <w:sz w:val="28"/>
          <w:szCs w:val="28"/>
          <w:lang w:val="uk-UA"/>
        </w:rPr>
        <w:t xml:space="preserve"> (перспективний)</w:t>
      </w:r>
      <w:r w:rsidR="00810D12">
        <w:rPr>
          <w:sz w:val="28"/>
          <w:szCs w:val="28"/>
          <w:lang w:val="uk-UA"/>
        </w:rPr>
        <w:t xml:space="preserve"> (таблиця 2.4)</w:t>
      </w:r>
      <w:r w:rsidRPr="00871BA7">
        <w:rPr>
          <w:sz w:val="28"/>
          <w:szCs w:val="28"/>
          <w:lang w:val="uk-UA"/>
        </w:rPr>
        <w:t>.</w:t>
      </w:r>
    </w:p>
    <w:p w:rsidR="00810D12" w:rsidRPr="00871BA7" w:rsidRDefault="00810D12" w:rsidP="00810D12">
      <w:pPr>
        <w:pStyle w:val="a3"/>
        <w:spacing w:before="0" w:beforeAutospacing="0" w:after="0" w:afterAutospacing="0" w:line="360" w:lineRule="auto"/>
        <w:ind w:firstLine="709"/>
        <w:jc w:val="right"/>
        <w:rPr>
          <w:sz w:val="28"/>
          <w:szCs w:val="28"/>
          <w:lang w:val="uk-UA"/>
        </w:rPr>
      </w:pPr>
      <w:r>
        <w:rPr>
          <w:sz w:val="28"/>
          <w:szCs w:val="28"/>
          <w:lang w:val="uk-UA"/>
        </w:rPr>
        <w:t>Таблиця 2.3</w:t>
      </w:r>
    </w:p>
    <w:p w:rsidR="00043509" w:rsidRPr="00810D12" w:rsidRDefault="00043509" w:rsidP="00810D12">
      <w:pPr>
        <w:pStyle w:val="3"/>
        <w:spacing w:before="0" w:beforeAutospacing="0" w:after="0" w:afterAutospacing="0" w:line="360" w:lineRule="auto"/>
        <w:jc w:val="center"/>
        <w:rPr>
          <w:rFonts w:asciiTheme="minorHAnsi" w:hAnsiTheme="minorHAnsi"/>
          <w:b w:val="0"/>
          <w:sz w:val="28"/>
          <w:szCs w:val="28"/>
        </w:rPr>
      </w:pPr>
      <w:r w:rsidRPr="00810D12">
        <w:rPr>
          <w:b w:val="0"/>
          <w:sz w:val="28"/>
          <w:szCs w:val="28"/>
        </w:rPr>
        <w:t>Аватар №1: «Лідер. Вимоглива Бізнес-Леді»</w:t>
      </w:r>
    </w:p>
    <w:tbl>
      <w:tblPr>
        <w:tblW w:w="0" w:type="auto"/>
        <w:tblCellSpacing w:w="15" w:type="dxa"/>
        <w:tblBorders>
          <w:top w:val="single" w:sz="4" w:space="0" w:color="auto"/>
          <w:left w:val="single" w:sz="4" w:space="0" w:color="auto"/>
          <w:bottom w:val="single" w:sz="4" w:space="0" w:color="auto"/>
          <w:right w:val="single" w:sz="4" w:space="0" w:color="auto"/>
        </w:tblBorders>
        <w:tblCellMar>
          <w:top w:w="15" w:type="dxa"/>
          <w:left w:w="15" w:type="dxa"/>
          <w:bottom w:w="15" w:type="dxa"/>
          <w:right w:w="15" w:type="dxa"/>
        </w:tblCellMar>
        <w:tblLook w:val="04A0" w:firstRow="1" w:lastRow="0" w:firstColumn="1" w:lastColumn="0" w:noHBand="0" w:noVBand="1"/>
      </w:tblPr>
      <w:tblGrid>
        <w:gridCol w:w="2023"/>
        <w:gridCol w:w="3819"/>
        <w:gridCol w:w="3503"/>
      </w:tblGrid>
      <w:tr w:rsidR="00043509" w:rsidRPr="00CF02B3" w:rsidTr="00E509B6">
        <w:trPr>
          <w:tblHeader/>
          <w:tblCellSpacing w:w="15" w:type="dxa"/>
        </w:trPr>
        <w:tc>
          <w:tcPr>
            <w:tcW w:w="0" w:type="auto"/>
            <w:vAlign w:val="center"/>
            <w:hideMark/>
          </w:tcPr>
          <w:p w:rsidR="00043509" w:rsidRPr="00810D12" w:rsidRDefault="00043509" w:rsidP="00810D12">
            <w:pPr>
              <w:spacing w:after="120"/>
              <w:jc w:val="center"/>
              <w:rPr>
                <w:rFonts w:ascii="Times New Roman" w:hAnsi="Times New Roman" w:cs="Times New Roman"/>
                <w:b/>
                <w:sz w:val="28"/>
                <w:szCs w:val="28"/>
              </w:rPr>
            </w:pPr>
            <w:r w:rsidRPr="00810D12">
              <w:rPr>
                <w:rStyle w:val="a7"/>
                <w:rFonts w:ascii="Times New Roman" w:hAnsi="Times New Roman" w:cs="Times New Roman"/>
                <w:b w:val="0"/>
                <w:sz w:val="28"/>
                <w:szCs w:val="28"/>
              </w:rPr>
              <w:t>Критерій</w:t>
            </w:r>
          </w:p>
        </w:tc>
        <w:tc>
          <w:tcPr>
            <w:tcW w:w="0" w:type="auto"/>
            <w:vAlign w:val="center"/>
            <w:hideMark/>
          </w:tcPr>
          <w:p w:rsidR="00043509" w:rsidRPr="00810D12" w:rsidRDefault="00043509" w:rsidP="00810D12">
            <w:pPr>
              <w:spacing w:after="120"/>
              <w:jc w:val="center"/>
              <w:rPr>
                <w:rFonts w:ascii="Times New Roman" w:hAnsi="Times New Roman" w:cs="Times New Roman"/>
                <w:b/>
                <w:sz w:val="28"/>
                <w:szCs w:val="28"/>
              </w:rPr>
            </w:pPr>
            <w:r w:rsidRPr="00810D12">
              <w:rPr>
                <w:rStyle w:val="a7"/>
                <w:rFonts w:ascii="Times New Roman" w:hAnsi="Times New Roman" w:cs="Times New Roman"/>
                <w:b w:val="0"/>
                <w:sz w:val="28"/>
                <w:szCs w:val="28"/>
              </w:rPr>
              <w:t>Характеристика</w:t>
            </w:r>
          </w:p>
        </w:tc>
        <w:tc>
          <w:tcPr>
            <w:tcW w:w="0" w:type="auto"/>
            <w:vAlign w:val="center"/>
            <w:hideMark/>
          </w:tcPr>
          <w:p w:rsidR="00043509" w:rsidRPr="00810D12" w:rsidRDefault="00043509" w:rsidP="00810D12">
            <w:pPr>
              <w:spacing w:after="120"/>
              <w:jc w:val="center"/>
              <w:rPr>
                <w:rFonts w:ascii="Times New Roman" w:hAnsi="Times New Roman" w:cs="Times New Roman"/>
                <w:b/>
                <w:sz w:val="28"/>
                <w:szCs w:val="28"/>
              </w:rPr>
            </w:pPr>
            <w:r w:rsidRPr="00810D12">
              <w:rPr>
                <w:rStyle w:val="a7"/>
                <w:rFonts w:ascii="Times New Roman" w:hAnsi="Times New Roman" w:cs="Times New Roman"/>
                <w:b w:val="0"/>
                <w:sz w:val="28"/>
                <w:szCs w:val="28"/>
              </w:rPr>
              <w:t>Конкретні Дані та Потреби</w:t>
            </w:r>
          </w:p>
        </w:tc>
      </w:tr>
      <w:tr w:rsidR="00043509" w:rsidRPr="00CF02B3" w:rsidTr="00E509B6">
        <w:trPr>
          <w:tblCellSpacing w:w="15" w:type="dxa"/>
        </w:trPr>
        <w:tc>
          <w:tcPr>
            <w:tcW w:w="0" w:type="auto"/>
            <w:vAlign w:val="center"/>
            <w:hideMark/>
          </w:tcPr>
          <w:p w:rsidR="00043509" w:rsidRPr="00810D12" w:rsidRDefault="00043509" w:rsidP="00810D12">
            <w:pPr>
              <w:spacing w:after="120"/>
              <w:jc w:val="center"/>
              <w:rPr>
                <w:rFonts w:ascii="Times New Roman" w:hAnsi="Times New Roman" w:cs="Times New Roman"/>
                <w:sz w:val="28"/>
                <w:szCs w:val="28"/>
              </w:rPr>
            </w:pPr>
            <w:r w:rsidRPr="00810D12">
              <w:rPr>
                <w:rFonts w:ascii="Times New Roman" w:hAnsi="Times New Roman" w:cs="Times New Roman"/>
                <w:bCs/>
                <w:sz w:val="28"/>
                <w:szCs w:val="28"/>
              </w:rPr>
              <w:t>Демографія</w:t>
            </w:r>
          </w:p>
        </w:tc>
        <w:tc>
          <w:tcPr>
            <w:tcW w:w="0" w:type="auto"/>
            <w:vAlign w:val="center"/>
            <w:hideMark/>
          </w:tcPr>
          <w:p w:rsidR="00043509" w:rsidRPr="00810D12" w:rsidRDefault="00043509" w:rsidP="00810D12">
            <w:pPr>
              <w:spacing w:after="120"/>
              <w:jc w:val="center"/>
              <w:rPr>
                <w:rFonts w:ascii="Times New Roman" w:hAnsi="Times New Roman" w:cs="Times New Roman"/>
                <w:sz w:val="28"/>
                <w:szCs w:val="28"/>
              </w:rPr>
            </w:pPr>
            <w:r w:rsidRPr="00810D12">
              <w:rPr>
                <w:rFonts w:ascii="Times New Roman" w:hAnsi="Times New Roman" w:cs="Times New Roman"/>
                <w:sz w:val="28"/>
                <w:szCs w:val="28"/>
              </w:rPr>
              <w:t xml:space="preserve">Жінка, </w:t>
            </w:r>
            <w:r w:rsidRPr="00810D12">
              <w:rPr>
                <w:rFonts w:ascii="Times New Roman" w:hAnsi="Times New Roman" w:cs="Times New Roman"/>
                <w:bCs/>
                <w:sz w:val="28"/>
                <w:szCs w:val="28"/>
              </w:rPr>
              <w:t>35–50 років</w:t>
            </w:r>
            <w:r w:rsidRPr="00810D12">
              <w:rPr>
                <w:rFonts w:ascii="Times New Roman" w:hAnsi="Times New Roman" w:cs="Times New Roman"/>
                <w:sz w:val="28"/>
                <w:szCs w:val="28"/>
              </w:rPr>
              <w:t>. Високий рівень доходу (власниця бізнесу, топ-менеджер, ІТ-сектор). Проживає у великому місті (</w:t>
            </w:r>
            <w:r w:rsidR="00810D12">
              <w:rPr>
                <w:rFonts w:ascii="Times New Roman" w:hAnsi="Times New Roman" w:cs="Times New Roman"/>
                <w:sz w:val="28"/>
                <w:szCs w:val="28"/>
              </w:rPr>
              <w:t>розглядаємо місце локації нашого бізнесу – м. Одеса</w:t>
            </w:r>
            <w:r w:rsidRPr="00810D12">
              <w:rPr>
                <w:rFonts w:ascii="Times New Roman" w:hAnsi="Times New Roman" w:cs="Times New Roman"/>
                <w:sz w:val="28"/>
                <w:szCs w:val="28"/>
              </w:rPr>
              <w:t>).</w:t>
            </w:r>
          </w:p>
        </w:tc>
        <w:tc>
          <w:tcPr>
            <w:tcW w:w="0" w:type="auto"/>
            <w:vAlign w:val="center"/>
            <w:hideMark/>
          </w:tcPr>
          <w:p w:rsidR="00043509" w:rsidRPr="00810D12" w:rsidRDefault="00043509" w:rsidP="00810D12">
            <w:pPr>
              <w:spacing w:after="120"/>
              <w:jc w:val="center"/>
              <w:rPr>
                <w:rFonts w:ascii="Times New Roman" w:hAnsi="Times New Roman" w:cs="Times New Roman"/>
                <w:sz w:val="28"/>
                <w:szCs w:val="28"/>
              </w:rPr>
            </w:pPr>
            <w:r w:rsidRPr="00810D12">
              <w:rPr>
                <w:rFonts w:ascii="Times New Roman" w:hAnsi="Times New Roman" w:cs="Times New Roman"/>
                <w:sz w:val="28"/>
                <w:szCs w:val="28"/>
              </w:rPr>
              <w:t xml:space="preserve">Одружена або розлучена. Середній чек за візит: </w:t>
            </w:r>
            <w:r w:rsidRPr="00810D12">
              <w:rPr>
                <w:rFonts w:ascii="Times New Roman" w:hAnsi="Times New Roman" w:cs="Times New Roman"/>
                <w:bCs/>
                <w:sz w:val="28"/>
                <w:szCs w:val="28"/>
              </w:rPr>
              <w:t>$300 – $1000</w:t>
            </w:r>
            <w:r w:rsidRPr="00810D12">
              <w:rPr>
                <w:rFonts w:ascii="Times New Roman" w:hAnsi="Times New Roman" w:cs="Times New Roman"/>
                <w:sz w:val="28"/>
                <w:szCs w:val="28"/>
              </w:rPr>
              <w:t xml:space="preserve">. </w:t>
            </w:r>
            <w:r w:rsidRPr="00810D12">
              <w:rPr>
                <w:rFonts w:ascii="Times New Roman" w:hAnsi="Times New Roman" w:cs="Times New Roman"/>
                <w:bCs/>
                <w:sz w:val="28"/>
                <w:szCs w:val="28"/>
              </w:rPr>
              <w:t>Ключова ціль:</w:t>
            </w:r>
            <w:r w:rsidRPr="00810D12">
              <w:rPr>
                <w:rFonts w:ascii="Times New Roman" w:hAnsi="Times New Roman" w:cs="Times New Roman"/>
                <w:sz w:val="28"/>
                <w:szCs w:val="28"/>
              </w:rPr>
              <w:t xml:space="preserve"> підтримання </w:t>
            </w:r>
            <w:r w:rsidRPr="00810D12">
              <w:rPr>
                <w:rFonts w:ascii="Times New Roman" w:hAnsi="Times New Roman" w:cs="Times New Roman"/>
                <w:i/>
                <w:iCs/>
                <w:sz w:val="28"/>
                <w:szCs w:val="28"/>
              </w:rPr>
              <w:t>статусу</w:t>
            </w:r>
            <w:r w:rsidRPr="00810D12">
              <w:rPr>
                <w:rFonts w:ascii="Times New Roman" w:hAnsi="Times New Roman" w:cs="Times New Roman"/>
                <w:sz w:val="28"/>
                <w:szCs w:val="28"/>
              </w:rPr>
              <w:t xml:space="preserve"> та </w:t>
            </w:r>
            <w:r w:rsidRPr="00810D12">
              <w:rPr>
                <w:rFonts w:ascii="Times New Roman" w:hAnsi="Times New Roman" w:cs="Times New Roman"/>
                <w:i/>
                <w:iCs/>
                <w:sz w:val="28"/>
                <w:szCs w:val="28"/>
              </w:rPr>
              <w:t>ділового вигляду</w:t>
            </w:r>
            <w:r w:rsidRPr="00810D12">
              <w:rPr>
                <w:rFonts w:ascii="Times New Roman" w:hAnsi="Times New Roman" w:cs="Times New Roman"/>
                <w:sz w:val="28"/>
                <w:szCs w:val="28"/>
              </w:rPr>
              <w:t xml:space="preserve">, збереження </w:t>
            </w:r>
            <w:r w:rsidRPr="00810D12">
              <w:rPr>
                <w:rFonts w:ascii="Times New Roman" w:hAnsi="Times New Roman" w:cs="Times New Roman"/>
                <w:i/>
                <w:iCs/>
                <w:sz w:val="28"/>
                <w:szCs w:val="28"/>
              </w:rPr>
              <w:t>молодості</w:t>
            </w:r>
            <w:r w:rsidRPr="00810D12">
              <w:rPr>
                <w:rFonts w:ascii="Times New Roman" w:hAnsi="Times New Roman" w:cs="Times New Roman"/>
                <w:sz w:val="28"/>
                <w:szCs w:val="28"/>
              </w:rPr>
              <w:t xml:space="preserve"> без радикальних хірургічних втручань.</w:t>
            </w:r>
          </w:p>
        </w:tc>
      </w:tr>
      <w:tr w:rsidR="00043509" w:rsidRPr="00CF02B3" w:rsidTr="00E509B6">
        <w:trPr>
          <w:tblCellSpacing w:w="15" w:type="dxa"/>
        </w:trPr>
        <w:tc>
          <w:tcPr>
            <w:tcW w:w="0" w:type="auto"/>
            <w:vAlign w:val="center"/>
            <w:hideMark/>
          </w:tcPr>
          <w:p w:rsidR="00043509" w:rsidRPr="00810D12" w:rsidRDefault="00043509" w:rsidP="00810D12">
            <w:pPr>
              <w:spacing w:after="120"/>
              <w:jc w:val="center"/>
              <w:rPr>
                <w:rFonts w:ascii="Times New Roman" w:hAnsi="Times New Roman" w:cs="Times New Roman"/>
                <w:sz w:val="28"/>
                <w:szCs w:val="28"/>
              </w:rPr>
            </w:pPr>
            <w:r w:rsidRPr="00810D12">
              <w:rPr>
                <w:rFonts w:ascii="Times New Roman" w:hAnsi="Times New Roman" w:cs="Times New Roman"/>
                <w:bCs/>
                <w:sz w:val="28"/>
                <w:szCs w:val="28"/>
              </w:rPr>
              <w:t>Психографія</w:t>
            </w:r>
          </w:p>
        </w:tc>
        <w:tc>
          <w:tcPr>
            <w:tcW w:w="0" w:type="auto"/>
            <w:vAlign w:val="center"/>
            <w:hideMark/>
          </w:tcPr>
          <w:p w:rsidR="00043509" w:rsidRPr="00810D12" w:rsidRDefault="00043509" w:rsidP="00810D12">
            <w:pPr>
              <w:spacing w:after="120"/>
              <w:jc w:val="center"/>
              <w:rPr>
                <w:rFonts w:ascii="Times New Roman" w:hAnsi="Times New Roman" w:cs="Times New Roman"/>
                <w:sz w:val="28"/>
                <w:szCs w:val="28"/>
              </w:rPr>
            </w:pPr>
            <w:r w:rsidRPr="00810D12">
              <w:rPr>
                <w:rFonts w:ascii="Times New Roman" w:hAnsi="Times New Roman" w:cs="Times New Roman"/>
                <w:bCs/>
                <w:sz w:val="28"/>
                <w:szCs w:val="28"/>
              </w:rPr>
              <w:t>Вимоглива, цінує час та конфіденційність.</w:t>
            </w:r>
            <w:r w:rsidRPr="00810D12">
              <w:rPr>
                <w:rFonts w:ascii="Times New Roman" w:hAnsi="Times New Roman" w:cs="Times New Roman"/>
                <w:sz w:val="28"/>
                <w:szCs w:val="28"/>
              </w:rPr>
              <w:t xml:space="preserve"> Приймає рішення на основі </w:t>
            </w:r>
            <w:r w:rsidRPr="00810D12">
              <w:rPr>
                <w:rFonts w:ascii="Times New Roman" w:hAnsi="Times New Roman" w:cs="Times New Roman"/>
                <w:bCs/>
                <w:sz w:val="28"/>
                <w:szCs w:val="28"/>
              </w:rPr>
              <w:t>рекомендацій</w:t>
            </w:r>
            <w:r w:rsidRPr="00810D12">
              <w:rPr>
                <w:rFonts w:ascii="Times New Roman" w:hAnsi="Times New Roman" w:cs="Times New Roman"/>
                <w:sz w:val="28"/>
                <w:szCs w:val="28"/>
              </w:rPr>
              <w:t xml:space="preserve"> (сарафанне радіо) та </w:t>
            </w:r>
            <w:r w:rsidRPr="00810D12">
              <w:rPr>
                <w:rFonts w:ascii="Times New Roman" w:hAnsi="Times New Roman" w:cs="Times New Roman"/>
                <w:bCs/>
                <w:sz w:val="28"/>
                <w:szCs w:val="28"/>
              </w:rPr>
              <w:t>репутації лікаря</w:t>
            </w:r>
            <w:r w:rsidRPr="00810D12">
              <w:rPr>
                <w:rFonts w:ascii="Times New Roman" w:hAnsi="Times New Roman" w:cs="Times New Roman"/>
                <w:sz w:val="28"/>
                <w:szCs w:val="28"/>
              </w:rPr>
              <w:t xml:space="preserve">, а не лише ціни. </w:t>
            </w:r>
            <w:r w:rsidRPr="00810D12">
              <w:rPr>
                <w:rFonts w:ascii="Times New Roman" w:hAnsi="Times New Roman" w:cs="Times New Roman"/>
                <w:bCs/>
                <w:sz w:val="28"/>
                <w:szCs w:val="28"/>
              </w:rPr>
              <w:t>Страхи:</w:t>
            </w:r>
            <w:r w:rsidRPr="00810D12">
              <w:rPr>
                <w:rFonts w:ascii="Times New Roman" w:hAnsi="Times New Roman" w:cs="Times New Roman"/>
                <w:sz w:val="28"/>
                <w:szCs w:val="28"/>
              </w:rPr>
              <w:t xml:space="preserve"> </w:t>
            </w:r>
            <w:r w:rsidRPr="00810D12">
              <w:rPr>
                <w:rFonts w:ascii="Times New Roman" w:hAnsi="Times New Roman" w:cs="Times New Roman"/>
                <w:i/>
                <w:iCs/>
                <w:sz w:val="28"/>
                <w:szCs w:val="28"/>
              </w:rPr>
              <w:lastRenderedPageBreak/>
              <w:t>неприродний</w:t>
            </w:r>
            <w:r w:rsidRPr="00810D12">
              <w:rPr>
                <w:rFonts w:ascii="Times New Roman" w:hAnsi="Times New Roman" w:cs="Times New Roman"/>
                <w:sz w:val="28"/>
                <w:szCs w:val="28"/>
              </w:rPr>
              <w:t xml:space="preserve"> результат, </w:t>
            </w:r>
            <w:r w:rsidRPr="00810D12">
              <w:rPr>
                <w:rFonts w:ascii="Times New Roman" w:hAnsi="Times New Roman" w:cs="Times New Roman"/>
                <w:i/>
                <w:iCs/>
                <w:sz w:val="28"/>
                <w:szCs w:val="28"/>
              </w:rPr>
              <w:t>тривалий період реабілітації</w:t>
            </w:r>
            <w:r w:rsidRPr="00810D12">
              <w:rPr>
                <w:rFonts w:ascii="Times New Roman" w:hAnsi="Times New Roman" w:cs="Times New Roman"/>
                <w:sz w:val="28"/>
                <w:szCs w:val="28"/>
              </w:rPr>
              <w:t>.</w:t>
            </w:r>
          </w:p>
        </w:tc>
        <w:tc>
          <w:tcPr>
            <w:tcW w:w="0" w:type="auto"/>
            <w:vAlign w:val="center"/>
            <w:hideMark/>
          </w:tcPr>
          <w:p w:rsidR="00043509" w:rsidRPr="00810D12" w:rsidRDefault="00043509" w:rsidP="00810D12">
            <w:pPr>
              <w:spacing w:after="120"/>
              <w:jc w:val="center"/>
              <w:rPr>
                <w:rFonts w:ascii="Times New Roman" w:hAnsi="Times New Roman" w:cs="Times New Roman"/>
                <w:sz w:val="28"/>
                <w:szCs w:val="28"/>
              </w:rPr>
            </w:pPr>
            <w:r w:rsidRPr="00810D12">
              <w:rPr>
                <w:rFonts w:ascii="Times New Roman" w:hAnsi="Times New Roman" w:cs="Times New Roman"/>
                <w:bCs/>
                <w:sz w:val="28"/>
                <w:szCs w:val="28"/>
              </w:rPr>
              <w:lastRenderedPageBreak/>
              <w:t>Лояльність:</w:t>
            </w:r>
            <w:r w:rsidRPr="00810D12">
              <w:rPr>
                <w:rFonts w:ascii="Times New Roman" w:hAnsi="Times New Roman" w:cs="Times New Roman"/>
                <w:sz w:val="28"/>
                <w:szCs w:val="28"/>
              </w:rPr>
              <w:t xml:space="preserve"> Висока до конкретного </w:t>
            </w:r>
            <w:r w:rsidRPr="00810D12">
              <w:rPr>
                <w:rFonts w:ascii="Times New Roman" w:hAnsi="Times New Roman" w:cs="Times New Roman"/>
                <w:i/>
                <w:iCs/>
                <w:sz w:val="28"/>
                <w:szCs w:val="28"/>
              </w:rPr>
              <w:t>лікаря</w:t>
            </w:r>
            <w:r w:rsidRPr="00810D12">
              <w:rPr>
                <w:rFonts w:ascii="Times New Roman" w:hAnsi="Times New Roman" w:cs="Times New Roman"/>
                <w:sz w:val="28"/>
                <w:szCs w:val="28"/>
              </w:rPr>
              <w:t xml:space="preserve"> (людина-бренд), а не до клініки. Шукає </w:t>
            </w:r>
            <w:r w:rsidRPr="00810D12">
              <w:rPr>
                <w:rFonts w:ascii="Times New Roman" w:hAnsi="Times New Roman" w:cs="Times New Roman"/>
                <w:bCs/>
                <w:sz w:val="28"/>
                <w:szCs w:val="28"/>
              </w:rPr>
              <w:t>преміум-сервіс</w:t>
            </w:r>
            <w:r w:rsidRPr="00810D12">
              <w:rPr>
                <w:rFonts w:ascii="Times New Roman" w:hAnsi="Times New Roman" w:cs="Times New Roman"/>
                <w:sz w:val="28"/>
                <w:szCs w:val="28"/>
              </w:rPr>
              <w:t xml:space="preserve"> та </w:t>
            </w:r>
            <w:r w:rsidRPr="00810D12">
              <w:rPr>
                <w:rFonts w:ascii="Times New Roman" w:hAnsi="Times New Roman" w:cs="Times New Roman"/>
                <w:bCs/>
                <w:sz w:val="28"/>
                <w:szCs w:val="28"/>
              </w:rPr>
              <w:t>гарантію</w:t>
            </w:r>
            <w:r w:rsidRPr="00810D12">
              <w:rPr>
                <w:rFonts w:ascii="Times New Roman" w:hAnsi="Times New Roman" w:cs="Times New Roman"/>
                <w:sz w:val="28"/>
                <w:szCs w:val="28"/>
              </w:rPr>
              <w:t xml:space="preserve"> результату.</w:t>
            </w:r>
          </w:p>
        </w:tc>
      </w:tr>
      <w:tr w:rsidR="00043509" w:rsidRPr="00CF02B3" w:rsidTr="00E509B6">
        <w:trPr>
          <w:tblCellSpacing w:w="15" w:type="dxa"/>
        </w:trPr>
        <w:tc>
          <w:tcPr>
            <w:tcW w:w="0" w:type="auto"/>
            <w:vAlign w:val="center"/>
            <w:hideMark/>
          </w:tcPr>
          <w:p w:rsidR="00043509" w:rsidRPr="00810D12" w:rsidRDefault="00043509" w:rsidP="00810D12">
            <w:pPr>
              <w:spacing w:after="120"/>
              <w:jc w:val="center"/>
              <w:rPr>
                <w:rFonts w:ascii="Times New Roman" w:hAnsi="Times New Roman" w:cs="Times New Roman"/>
                <w:sz w:val="28"/>
                <w:szCs w:val="28"/>
              </w:rPr>
            </w:pPr>
            <w:r w:rsidRPr="00810D12">
              <w:rPr>
                <w:rFonts w:ascii="Times New Roman" w:hAnsi="Times New Roman" w:cs="Times New Roman"/>
                <w:bCs/>
                <w:sz w:val="28"/>
                <w:szCs w:val="28"/>
              </w:rPr>
              <w:lastRenderedPageBreak/>
              <w:t>Потреби в послугах</w:t>
            </w:r>
          </w:p>
        </w:tc>
        <w:tc>
          <w:tcPr>
            <w:tcW w:w="0" w:type="auto"/>
            <w:vAlign w:val="center"/>
            <w:hideMark/>
          </w:tcPr>
          <w:p w:rsidR="00043509" w:rsidRPr="00810D12" w:rsidRDefault="00043509" w:rsidP="00810D12">
            <w:pPr>
              <w:spacing w:after="120"/>
              <w:jc w:val="center"/>
              <w:rPr>
                <w:rFonts w:ascii="Times New Roman" w:hAnsi="Times New Roman" w:cs="Times New Roman"/>
                <w:sz w:val="28"/>
                <w:szCs w:val="28"/>
              </w:rPr>
            </w:pPr>
            <w:r w:rsidRPr="00810D12">
              <w:rPr>
                <w:rFonts w:ascii="Times New Roman" w:hAnsi="Times New Roman" w:cs="Times New Roman"/>
                <w:bCs/>
                <w:sz w:val="28"/>
                <w:szCs w:val="28"/>
              </w:rPr>
              <w:t>Комплексний антивіковий догляд.</w:t>
            </w:r>
          </w:p>
        </w:tc>
        <w:tc>
          <w:tcPr>
            <w:tcW w:w="0" w:type="auto"/>
            <w:vAlign w:val="center"/>
            <w:hideMark/>
          </w:tcPr>
          <w:p w:rsidR="00043509" w:rsidRPr="00810D12" w:rsidRDefault="00043509" w:rsidP="00810D12">
            <w:pPr>
              <w:spacing w:after="120"/>
              <w:jc w:val="center"/>
              <w:rPr>
                <w:rFonts w:ascii="Times New Roman" w:hAnsi="Times New Roman" w:cs="Times New Roman"/>
                <w:sz w:val="28"/>
                <w:szCs w:val="28"/>
              </w:rPr>
            </w:pPr>
            <w:r w:rsidRPr="00810D12">
              <w:rPr>
                <w:rFonts w:ascii="Times New Roman" w:hAnsi="Times New Roman" w:cs="Times New Roman"/>
                <w:bCs/>
                <w:sz w:val="28"/>
                <w:szCs w:val="28"/>
              </w:rPr>
              <w:t>Ін'єкційна косметологія (70%):</w:t>
            </w:r>
            <w:r w:rsidRPr="00810D12">
              <w:rPr>
                <w:rFonts w:ascii="Times New Roman" w:hAnsi="Times New Roman" w:cs="Times New Roman"/>
                <w:sz w:val="28"/>
                <w:szCs w:val="28"/>
              </w:rPr>
              <w:t xml:space="preserve"> Ботулінотерапія (4 рази на рік), контурна пластика (філери), біоревіталізація. </w:t>
            </w:r>
            <w:r w:rsidRPr="00810D12">
              <w:rPr>
                <w:rFonts w:ascii="Times New Roman" w:hAnsi="Times New Roman" w:cs="Times New Roman"/>
                <w:bCs/>
                <w:sz w:val="28"/>
                <w:szCs w:val="28"/>
              </w:rPr>
              <w:t>Апаратні методики (30%):</w:t>
            </w:r>
            <w:r w:rsidRPr="00810D12">
              <w:rPr>
                <w:rFonts w:ascii="Times New Roman" w:hAnsi="Times New Roman" w:cs="Times New Roman"/>
                <w:sz w:val="28"/>
                <w:szCs w:val="28"/>
              </w:rPr>
              <w:t xml:space="preserve"> SMAS-ліфтинг, фракційні лазери (1 раз на рік).</w:t>
            </w:r>
          </w:p>
        </w:tc>
      </w:tr>
      <w:tr w:rsidR="00043509" w:rsidRPr="00CF02B3" w:rsidTr="00E509B6">
        <w:trPr>
          <w:tblCellSpacing w:w="15" w:type="dxa"/>
        </w:trPr>
        <w:tc>
          <w:tcPr>
            <w:tcW w:w="0" w:type="auto"/>
            <w:vAlign w:val="center"/>
            <w:hideMark/>
          </w:tcPr>
          <w:p w:rsidR="00043509" w:rsidRPr="00810D12" w:rsidRDefault="00043509" w:rsidP="00810D12">
            <w:pPr>
              <w:spacing w:after="120"/>
              <w:jc w:val="center"/>
              <w:rPr>
                <w:rFonts w:ascii="Times New Roman" w:hAnsi="Times New Roman" w:cs="Times New Roman"/>
                <w:sz w:val="28"/>
                <w:szCs w:val="28"/>
              </w:rPr>
            </w:pPr>
            <w:r w:rsidRPr="00810D12">
              <w:rPr>
                <w:rFonts w:ascii="Times New Roman" w:hAnsi="Times New Roman" w:cs="Times New Roman"/>
                <w:bCs/>
                <w:sz w:val="28"/>
                <w:szCs w:val="28"/>
              </w:rPr>
              <w:t>Маркетинговий канал</w:t>
            </w:r>
          </w:p>
        </w:tc>
        <w:tc>
          <w:tcPr>
            <w:tcW w:w="0" w:type="auto"/>
            <w:vAlign w:val="center"/>
            <w:hideMark/>
          </w:tcPr>
          <w:p w:rsidR="00043509" w:rsidRPr="00810D12" w:rsidRDefault="00043509" w:rsidP="00810D12">
            <w:pPr>
              <w:spacing w:after="120"/>
              <w:jc w:val="center"/>
              <w:rPr>
                <w:rFonts w:ascii="Times New Roman" w:hAnsi="Times New Roman" w:cs="Times New Roman"/>
                <w:sz w:val="28"/>
                <w:szCs w:val="28"/>
              </w:rPr>
            </w:pPr>
            <w:r w:rsidRPr="00810D12">
              <w:rPr>
                <w:rFonts w:ascii="Times New Roman" w:hAnsi="Times New Roman" w:cs="Times New Roman"/>
                <w:bCs/>
                <w:sz w:val="28"/>
                <w:szCs w:val="28"/>
              </w:rPr>
              <w:t>Instagram</w:t>
            </w:r>
            <w:r w:rsidRPr="00810D12">
              <w:rPr>
                <w:rFonts w:ascii="Times New Roman" w:hAnsi="Times New Roman" w:cs="Times New Roman"/>
                <w:sz w:val="28"/>
                <w:szCs w:val="28"/>
              </w:rPr>
              <w:t xml:space="preserve"> (експертний контент), </w:t>
            </w:r>
            <w:r w:rsidRPr="00810D12">
              <w:rPr>
                <w:rFonts w:ascii="Times New Roman" w:hAnsi="Times New Roman" w:cs="Times New Roman"/>
                <w:bCs/>
                <w:sz w:val="28"/>
                <w:szCs w:val="28"/>
              </w:rPr>
              <w:t>Google Search</w:t>
            </w:r>
            <w:r w:rsidRPr="00810D12">
              <w:rPr>
                <w:rFonts w:ascii="Times New Roman" w:hAnsi="Times New Roman" w:cs="Times New Roman"/>
                <w:sz w:val="28"/>
                <w:szCs w:val="28"/>
              </w:rPr>
              <w:t xml:space="preserve"> (відгуки), </w:t>
            </w:r>
            <w:r w:rsidRPr="00810D12">
              <w:rPr>
                <w:rFonts w:ascii="Times New Roman" w:hAnsi="Times New Roman" w:cs="Times New Roman"/>
                <w:bCs/>
                <w:sz w:val="28"/>
                <w:szCs w:val="28"/>
              </w:rPr>
              <w:t>персональні рекомендації</w:t>
            </w:r>
            <w:r w:rsidRPr="00810D12">
              <w:rPr>
                <w:rFonts w:ascii="Times New Roman" w:hAnsi="Times New Roman" w:cs="Times New Roman"/>
                <w:sz w:val="28"/>
                <w:szCs w:val="28"/>
              </w:rPr>
              <w:t>.</w:t>
            </w:r>
          </w:p>
        </w:tc>
        <w:tc>
          <w:tcPr>
            <w:tcW w:w="0" w:type="auto"/>
            <w:vAlign w:val="center"/>
            <w:hideMark/>
          </w:tcPr>
          <w:p w:rsidR="00043509" w:rsidRPr="00810D12" w:rsidRDefault="00043509" w:rsidP="00810D12">
            <w:pPr>
              <w:spacing w:after="120"/>
              <w:jc w:val="center"/>
              <w:rPr>
                <w:rFonts w:ascii="Times New Roman" w:hAnsi="Times New Roman" w:cs="Times New Roman"/>
                <w:sz w:val="28"/>
                <w:szCs w:val="28"/>
              </w:rPr>
            </w:pPr>
            <w:r w:rsidRPr="00810D12">
              <w:rPr>
                <w:rFonts w:ascii="Times New Roman" w:hAnsi="Times New Roman" w:cs="Times New Roman"/>
                <w:sz w:val="28"/>
                <w:szCs w:val="28"/>
              </w:rPr>
              <w:t xml:space="preserve">Акцент на </w:t>
            </w:r>
            <w:r w:rsidRPr="00810D12">
              <w:rPr>
                <w:rFonts w:ascii="Times New Roman" w:hAnsi="Times New Roman" w:cs="Times New Roman"/>
                <w:bCs/>
                <w:sz w:val="28"/>
                <w:szCs w:val="28"/>
              </w:rPr>
              <w:t>кваліфікації лікаря</w:t>
            </w:r>
            <w:r w:rsidRPr="00810D12">
              <w:rPr>
                <w:rFonts w:ascii="Times New Roman" w:hAnsi="Times New Roman" w:cs="Times New Roman"/>
                <w:sz w:val="28"/>
                <w:szCs w:val="28"/>
              </w:rPr>
              <w:t xml:space="preserve"> та </w:t>
            </w:r>
            <w:r w:rsidRPr="00810D12">
              <w:rPr>
                <w:rFonts w:ascii="Times New Roman" w:hAnsi="Times New Roman" w:cs="Times New Roman"/>
                <w:bCs/>
                <w:sz w:val="28"/>
                <w:szCs w:val="28"/>
              </w:rPr>
              <w:t>сертифікації обладнання</w:t>
            </w:r>
            <w:r w:rsidRPr="00810D12">
              <w:rPr>
                <w:rFonts w:ascii="Times New Roman" w:hAnsi="Times New Roman" w:cs="Times New Roman"/>
                <w:sz w:val="28"/>
                <w:szCs w:val="28"/>
              </w:rPr>
              <w:t>.</w:t>
            </w:r>
          </w:p>
        </w:tc>
      </w:tr>
    </w:tbl>
    <w:p w:rsidR="00810D12" w:rsidRPr="00E509B6" w:rsidRDefault="00E509B6" w:rsidP="00E509B6">
      <w:pPr>
        <w:pStyle w:val="3"/>
        <w:spacing w:before="0" w:beforeAutospacing="0" w:after="0" w:afterAutospacing="0" w:line="360" w:lineRule="auto"/>
        <w:ind w:firstLine="709"/>
        <w:rPr>
          <w:b w:val="0"/>
          <w:sz w:val="28"/>
          <w:szCs w:val="28"/>
          <w:lang w:val="uk-UA"/>
        </w:rPr>
      </w:pPr>
      <w:r w:rsidRPr="00E509B6">
        <w:rPr>
          <w:b w:val="0"/>
          <w:sz w:val="28"/>
          <w:szCs w:val="28"/>
          <w:lang w:val="uk-UA"/>
        </w:rPr>
        <w:t>Джерело: розроблено автором</w:t>
      </w:r>
    </w:p>
    <w:p w:rsidR="00810D12" w:rsidRDefault="00905D45" w:rsidP="00905D45">
      <w:pPr>
        <w:pStyle w:val="3"/>
        <w:spacing w:before="0" w:beforeAutospacing="0" w:after="0" w:afterAutospacing="0" w:line="360" w:lineRule="auto"/>
        <w:ind w:firstLine="709"/>
        <w:jc w:val="both"/>
        <w:rPr>
          <w:b w:val="0"/>
          <w:sz w:val="28"/>
          <w:szCs w:val="28"/>
          <w:lang w:val="uk-UA"/>
        </w:rPr>
      </w:pPr>
      <w:r w:rsidRPr="00905D45">
        <w:rPr>
          <w:b w:val="0"/>
          <w:sz w:val="28"/>
          <w:szCs w:val="28"/>
          <w:lang w:val="uk-UA"/>
        </w:rPr>
        <w:t>Для успішного функціонування медичного центру естетичної косметології необхідно впровадити стратегії, засновані на конкурентному аналізі та потребах аватара</w:t>
      </w:r>
      <w:r>
        <w:rPr>
          <w:b w:val="0"/>
          <w:sz w:val="28"/>
          <w:szCs w:val="28"/>
          <w:lang w:val="uk-UA"/>
        </w:rPr>
        <w:t>.</w:t>
      </w:r>
    </w:p>
    <w:p w:rsidR="00905D45" w:rsidRPr="00905D45" w:rsidRDefault="00905D45" w:rsidP="00905D45">
      <w:pPr>
        <w:pStyle w:val="3"/>
        <w:spacing w:before="0" w:beforeAutospacing="0" w:after="0" w:afterAutospacing="0" w:line="360" w:lineRule="auto"/>
        <w:ind w:firstLine="709"/>
        <w:jc w:val="both"/>
        <w:rPr>
          <w:b w:val="0"/>
          <w:sz w:val="28"/>
          <w:szCs w:val="28"/>
          <w:lang w:val="uk-UA"/>
        </w:rPr>
      </w:pPr>
      <w:r>
        <w:rPr>
          <w:b w:val="0"/>
          <w:sz w:val="28"/>
          <w:szCs w:val="28"/>
          <w:lang w:val="uk-UA"/>
        </w:rPr>
        <w:t>Для Медичного центру «Едельвейс», що розробляється в межах кваліфікаційної роботи, плануємо сегмент споживачів Аватару №1 «Бізнес-леді» на рівні 25-30% клієнтів. Розраховуємо на залучення клієнтів через власні приватні канали (В Одесі – «сарафанне радіо»), соціальні мережі, медіа рекламу.</w:t>
      </w:r>
    </w:p>
    <w:p w:rsidR="00E509B6" w:rsidRPr="00905D45" w:rsidRDefault="00905D45" w:rsidP="00905D45">
      <w:pPr>
        <w:pStyle w:val="3"/>
        <w:spacing w:before="0" w:beforeAutospacing="0" w:after="0" w:afterAutospacing="0" w:line="360" w:lineRule="auto"/>
        <w:jc w:val="right"/>
        <w:rPr>
          <w:b w:val="0"/>
          <w:sz w:val="28"/>
          <w:szCs w:val="28"/>
          <w:lang w:val="uk-UA"/>
        </w:rPr>
      </w:pPr>
      <w:r w:rsidRPr="00905D45">
        <w:rPr>
          <w:b w:val="0"/>
          <w:sz w:val="28"/>
          <w:szCs w:val="28"/>
          <w:lang w:val="uk-UA"/>
        </w:rPr>
        <w:t>Таблиця 2.4</w:t>
      </w:r>
    </w:p>
    <w:p w:rsidR="00043509" w:rsidRPr="00905D45" w:rsidRDefault="00043509" w:rsidP="00905D45">
      <w:pPr>
        <w:pStyle w:val="3"/>
        <w:spacing w:before="0" w:beforeAutospacing="0" w:after="0" w:afterAutospacing="0" w:line="360" w:lineRule="auto"/>
        <w:jc w:val="center"/>
        <w:rPr>
          <w:rFonts w:asciiTheme="minorHAnsi" w:hAnsiTheme="minorHAnsi"/>
          <w:sz w:val="28"/>
          <w:szCs w:val="28"/>
        </w:rPr>
      </w:pPr>
      <w:r w:rsidRPr="00905D45">
        <w:rPr>
          <w:b w:val="0"/>
          <w:sz w:val="28"/>
          <w:szCs w:val="28"/>
        </w:rPr>
        <w:t>Аватар №2: «Стреміння. Активний Молодий Професіонал»</w:t>
      </w:r>
    </w:p>
    <w:tbl>
      <w:tblPr>
        <w:tblW w:w="0" w:type="auto"/>
        <w:tblCellSpacing w:w="15" w:type="dxa"/>
        <w:tblBorders>
          <w:top w:val="single" w:sz="4" w:space="0" w:color="auto"/>
          <w:left w:val="single" w:sz="4" w:space="0" w:color="auto"/>
          <w:bottom w:val="single" w:sz="4" w:space="0" w:color="auto"/>
          <w:right w:val="single" w:sz="4" w:space="0" w:color="auto"/>
        </w:tblBorders>
        <w:tblCellMar>
          <w:top w:w="15" w:type="dxa"/>
          <w:left w:w="15" w:type="dxa"/>
          <w:bottom w:w="15" w:type="dxa"/>
          <w:right w:w="15" w:type="dxa"/>
        </w:tblCellMar>
        <w:tblLook w:val="04A0" w:firstRow="1" w:lastRow="0" w:firstColumn="1" w:lastColumn="0" w:noHBand="0" w:noVBand="1"/>
      </w:tblPr>
      <w:tblGrid>
        <w:gridCol w:w="2025"/>
        <w:gridCol w:w="3686"/>
        <w:gridCol w:w="3634"/>
      </w:tblGrid>
      <w:tr w:rsidR="00043509" w:rsidRPr="00CF02B3" w:rsidTr="00AB4539">
        <w:trPr>
          <w:tblHeader/>
          <w:tblCellSpacing w:w="15" w:type="dxa"/>
        </w:trPr>
        <w:tc>
          <w:tcPr>
            <w:tcW w:w="0" w:type="auto"/>
            <w:vAlign w:val="center"/>
            <w:hideMark/>
          </w:tcPr>
          <w:p w:rsidR="00043509" w:rsidRPr="00905D45" w:rsidRDefault="00043509" w:rsidP="00905D45">
            <w:pPr>
              <w:spacing w:after="120"/>
              <w:jc w:val="center"/>
              <w:rPr>
                <w:rFonts w:ascii="Times New Roman" w:hAnsi="Times New Roman" w:cs="Times New Roman"/>
                <w:b/>
                <w:sz w:val="28"/>
                <w:szCs w:val="28"/>
              </w:rPr>
            </w:pPr>
            <w:r w:rsidRPr="00905D45">
              <w:rPr>
                <w:rStyle w:val="a7"/>
                <w:rFonts w:ascii="Times New Roman" w:hAnsi="Times New Roman" w:cs="Times New Roman"/>
                <w:b w:val="0"/>
                <w:sz w:val="28"/>
                <w:szCs w:val="28"/>
              </w:rPr>
              <w:t>Критерій</w:t>
            </w:r>
          </w:p>
        </w:tc>
        <w:tc>
          <w:tcPr>
            <w:tcW w:w="0" w:type="auto"/>
            <w:vAlign w:val="center"/>
            <w:hideMark/>
          </w:tcPr>
          <w:p w:rsidR="00043509" w:rsidRPr="00905D45" w:rsidRDefault="00043509" w:rsidP="00905D45">
            <w:pPr>
              <w:spacing w:after="120"/>
              <w:jc w:val="center"/>
              <w:rPr>
                <w:rFonts w:ascii="Times New Roman" w:hAnsi="Times New Roman" w:cs="Times New Roman"/>
                <w:b/>
                <w:sz w:val="28"/>
                <w:szCs w:val="28"/>
              </w:rPr>
            </w:pPr>
            <w:r w:rsidRPr="00905D45">
              <w:rPr>
                <w:rStyle w:val="a7"/>
                <w:rFonts w:ascii="Times New Roman" w:hAnsi="Times New Roman" w:cs="Times New Roman"/>
                <w:b w:val="0"/>
                <w:sz w:val="28"/>
                <w:szCs w:val="28"/>
              </w:rPr>
              <w:t>Характеристика</w:t>
            </w:r>
          </w:p>
        </w:tc>
        <w:tc>
          <w:tcPr>
            <w:tcW w:w="0" w:type="auto"/>
            <w:vAlign w:val="center"/>
            <w:hideMark/>
          </w:tcPr>
          <w:p w:rsidR="00043509" w:rsidRPr="00905D45" w:rsidRDefault="00043509" w:rsidP="00905D45">
            <w:pPr>
              <w:spacing w:after="120"/>
              <w:jc w:val="center"/>
              <w:rPr>
                <w:rFonts w:ascii="Times New Roman" w:hAnsi="Times New Roman" w:cs="Times New Roman"/>
                <w:b/>
                <w:sz w:val="28"/>
                <w:szCs w:val="28"/>
              </w:rPr>
            </w:pPr>
            <w:r w:rsidRPr="00905D45">
              <w:rPr>
                <w:rStyle w:val="a7"/>
                <w:rFonts w:ascii="Times New Roman" w:hAnsi="Times New Roman" w:cs="Times New Roman"/>
                <w:b w:val="0"/>
                <w:sz w:val="28"/>
                <w:szCs w:val="28"/>
              </w:rPr>
              <w:t>Конкретні Дані та Потреби</w:t>
            </w:r>
          </w:p>
        </w:tc>
      </w:tr>
      <w:tr w:rsidR="00043509" w:rsidRPr="00CF02B3" w:rsidTr="00AB4539">
        <w:trPr>
          <w:tblCellSpacing w:w="15" w:type="dxa"/>
        </w:trPr>
        <w:tc>
          <w:tcPr>
            <w:tcW w:w="0" w:type="auto"/>
            <w:vAlign w:val="center"/>
            <w:hideMark/>
          </w:tcPr>
          <w:p w:rsidR="00043509" w:rsidRPr="00905D45" w:rsidRDefault="00043509" w:rsidP="00905D45">
            <w:pPr>
              <w:spacing w:after="120"/>
              <w:jc w:val="center"/>
              <w:rPr>
                <w:rFonts w:ascii="Times New Roman" w:hAnsi="Times New Roman" w:cs="Times New Roman"/>
                <w:sz w:val="28"/>
                <w:szCs w:val="28"/>
              </w:rPr>
            </w:pPr>
            <w:r w:rsidRPr="00905D45">
              <w:rPr>
                <w:rFonts w:ascii="Times New Roman" w:hAnsi="Times New Roman" w:cs="Times New Roman"/>
                <w:bCs/>
                <w:sz w:val="28"/>
                <w:szCs w:val="28"/>
              </w:rPr>
              <w:t>Демографія</w:t>
            </w:r>
          </w:p>
        </w:tc>
        <w:tc>
          <w:tcPr>
            <w:tcW w:w="0" w:type="auto"/>
            <w:vAlign w:val="center"/>
            <w:hideMark/>
          </w:tcPr>
          <w:p w:rsidR="00043509" w:rsidRPr="00905D45" w:rsidRDefault="00043509" w:rsidP="00905D45">
            <w:pPr>
              <w:spacing w:after="120"/>
              <w:jc w:val="center"/>
              <w:rPr>
                <w:rFonts w:ascii="Times New Roman" w:hAnsi="Times New Roman" w:cs="Times New Roman"/>
                <w:sz w:val="28"/>
                <w:szCs w:val="28"/>
              </w:rPr>
            </w:pPr>
            <w:r w:rsidRPr="00905D45">
              <w:rPr>
                <w:rFonts w:ascii="Times New Roman" w:hAnsi="Times New Roman" w:cs="Times New Roman"/>
                <w:sz w:val="28"/>
                <w:szCs w:val="28"/>
              </w:rPr>
              <w:t xml:space="preserve">Жінка, </w:t>
            </w:r>
            <w:r w:rsidRPr="00905D45">
              <w:rPr>
                <w:rFonts w:ascii="Times New Roman" w:hAnsi="Times New Roman" w:cs="Times New Roman"/>
                <w:bCs/>
                <w:sz w:val="28"/>
                <w:szCs w:val="28"/>
              </w:rPr>
              <w:t>25–35 років</w:t>
            </w:r>
            <w:r w:rsidRPr="00905D45">
              <w:rPr>
                <w:rFonts w:ascii="Times New Roman" w:hAnsi="Times New Roman" w:cs="Times New Roman"/>
                <w:sz w:val="28"/>
                <w:szCs w:val="28"/>
              </w:rPr>
              <w:t>. Середній або вищий середнього рівень доходу. Офісний працівник, фрілансер, молодий фахівець.</w:t>
            </w:r>
          </w:p>
        </w:tc>
        <w:tc>
          <w:tcPr>
            <w:tcW w:w="0" w:type="auto"/>
            <w:vAlign w:val="center"/>
            <w:hideMark/>
          </w:tcPr>
          <w:p w:rsidR="00043509" w:rsidRPr="00905D45" w:rsidRDefault="00043509" w:rsidP="00905D45">
            <w:pPr>
              <w:spacing w:after="120"/>
              <w:jc w:val="center"/>
              <w:rPr>
                <w:rFonts w:ascii="Times New Roman" w:hAnsi="Times New Roman" w:cs="Times New Roman"/>
                <w:sz w:val="28"/>
                <w:szCs w:val="28"/>
              </w:rPr>
            </w:pPr>
            <w:r w:rsidRPr="00905D45">
              <w:rPr>
                <w:rFonts w:ascii="Times New Roman" w:hAnsi="Times New Roman" w:cs="Times New Roman"/>
                <w:sz w:val="28"/>
                <w:szCs w:val="28"/>
              </w:rPr>
              <w:t xml:space="preserve">Неодружена або молода сім'я. Середній чек за візит: </w:t>
            </w:r>
            <w:r w:rsidRPr="00905D45">
              <w:rPr>
                <w:rFonts w:ascii="Times New Roman" w:hAnsi="Times New Roman" w:cs="Times New Roman"/>
                <w:bCs/>
                <w:sz w:val="28"/>
                <w:szCs w:val="28"/>
              </w:rPr>
              <w:t>$100 – $350</w:t>
            </w:r>
            <w:r w:rsidRPr="00905D45">
              <w:rPr>
                <w:rFonts w:ascii="Times New Roman" w:hAnsi="Times New Roman" w:cs="Times New Roman"/>
                <w:sz w:val="28"/>
                <w:szCs w:val="28"/>
              </w:rPr>
              <w:t xml:space="preserve">. </w:t>
            </w:r>
            <w:r w:rsidRPr="00905D45">
              <w:rPr>
                <w:rFonts w:ascii="Times New Roman" w:hAnsi="Times New Roman" w:cs="Times New Roman"/>
                <w:bCs/>
                <w:sz w:val="28"/>
                <w:szCs w:val="28"/>
              </w:rPr>
              <w:t>Ключова ціль:</w:t>
            </w:r>
            <w:r w:rsidRPr="00905D45">
              <w:rPr>
                <w:rFonts w:ascii="Times New Roman" w:hAnsi="Times New Roman" w:cs="Times New Roman"/>
                <w:sz w:val="28"/>
                <w:szCs w:val="28"/>
              </w:rPr>
              <w:t xml:space="preserve"> </w:t>
            </w:r>
            <w:r w:rsidRPr="00905D45">
              <w:rPr>
                <w:rFonts w:ascii="Times New Roman" w:hAnsi="Times New Roman" w:cs="Times New Roman"/>
                <w:i/>
                <w:iCs/>
                <w:sz w:val="28"/>
                <w:szCs w:val="28"/>
              </w:rPr>
              <w:t>профілактика</w:t>
            </w:r>
            <w:r w:rsidRPr="00905D45">
              <w:rPr>
                <w:rFonts w:ascii="Times New Roman" w:hAnsi="Times New Roman" w:cs="Times New Roman"/>
                <w:sz w:val="28"/>
                <w:szCs w:val="28"/>
              </w:rPr>
              <w:t xml:space="preserve"> проблем, </w:t>
            </w:r>
            <w:r w:rsidRPr="00905D45">
              <w:rPr>
                <w:rFonts w:ascii="Times New Roman" w:hAnsi="Times New Roman" w:cs="Times New Roman"/>
                <w:i/>
                <w:iCs/>
                <w:sz w:val="28"/>
                <w:szCs w:val="28"/>
              </w:rPr>
              <w:lastRenderedPageBreak/>
              <w:t>вирішення</w:t>
            </w:r>
            <w:r w:rsidRPr="00905D45">
              <w:rPr>
                <w:rFonts w:ascii="Times New Roman" w:hAnsi="Times New Roman" w:cs="Times New Roman"/>
                <w:sz w:val="28"/>
                <w:szCs w:val="28"/>
              </w:rPr>
              <w:t xml:space="preserve"> естетичних недоліків, </w:t>
            </w:r>
            <w:r w:rsidRPr="00905D45">
              <w:rPr>
                <w:rFonts w:ascii="Times New Roman" w:hAnsi="Times New Roman" w:cs="Times New Roman"/>
                <w:i/>
                <w:iCs/>
                <w:sz w:val="28"/>
                <w:szCs w:val="28"/>
              </w:rPr>
              <w:t>самовираження</w:t>
            </w:r>
            <w:r w:rsidRPr="00905D45">
              <w:rPr>
                <w:rFonts w:ascii="Times New Roman" w:hAnsi="Times New Roman" w:cs="Times New Roman"/>
                <w:sz w:val="28"/>
                <w:szCs w:val="28"/>
              </w:rPr>
              <w:t>.</w:t>
            </w:r>
          </w:p>
        </w:tc>
      </w:tr>
      <w:tr w:rsidR="00043509" w:rsidRPr="00CF02B3" w:rsidTr="00AB4539">
        <w:trPr>
          <w:tblCellSpacing w:w="15" w:type="dxa"/>
        </w:trPr>
        <w:tc>
          <w:tcPr>
            <w:tcW w:w="0" w:type="auto"/>
            <w:vAlign w:val="center"/>
            <w:hideMark/>
          </w:tcPr>
          <w:p w:rsidR="00043509" w:rsidRPr="00905D45" w:rsidRDefault="00043509" w:rsidP="00905D45">
            <w:pPr>
              <w:spacing w:after="120"/>
              <w:jc w:val="center"/>
              <w:rPr>
                <w:rFonts w:ascii="Times New Roman" w:hAnsi="Times New Roman" w:cs="Times New Roman"/>
                <w:sz w:val="28"/>
                <w:szCs w:val="28"/>
              </w:rPr>
            </w:pPr>
            <w:r w:rsidRPr="00905D45">
              <w:rPr>
                <w:rFonts w:ascii="Times New Roman" w:hAnsi="Times New Roman" w:cs="Times New Roman"/>
                <w:bCs/>
                <w:sz w:val="28"/>
                <w:szCs w:val="28"/>
              </w:rPr>
              <w:lastRenderedPageBreak/>
              <w:t>Психографія</w:t>
            </w:r>
          </w:p>
        </w:tc>
        <w:tc>
          <w:tcPr>
            <w:tcW w:w="0" w:type="auto"/>
            <w:vAlign w:val="center"/>
            <w:hideMark/>
          </w:tcPr>
          <w:p w:rsidR="00043509" w:rsidRPr="00905D45" w:rsidRDefault="00043509" w:rsidP="00905D45">
            <w:pPr>
              <w:spacing w:after="120"/>
              <w:jc w:val="center"/>
              <w:rPr>
                <w:rFonts w:ascii="Times New Roman" w:hAnsi="Times New Roman" w:cs="Times New Roman"/>
                <w:sz w:val="28"/>
                <w:szCs w:val="28"/>
              </w:rPr>
            </w:pPr>
            <w:r w:rsidRPr="00905D45">
              <w:rPr>
                <w:rFonts w:ascii="Times New Roman" w:hAnsi="Times New Roman" w:cs="Times New Roman"/>
                <w:bCs/>
                <w:sz w:val="28"/>
                <w:szCs w:val="28"/>
              </w:rPr>
              <w:t>Свідома, орієнтована на тренди.</w:t>
            </w:r>
            <w:r w:rsidRPr="00905D45">
              <w:rPr>
                <w:rFonts w:ascii="Times New Roman" w:hAnsi="Times New Roman" w:cs="Times New Roman"/>
                <w:sz w:val="28"/>
                <w:szCs w:val="28"/>
              </w:rPr>
              <w:t xml:space="preserve"> Активно користується соцмережами. Порівнює ціни та шукає </w:t>
            </w:r>
            <w:r w:rsidRPr="00905D45">
              <w:rPr>
                <w:rFonts w:ascii="Times New Roman" w:hAnsi="Times New Roman" w:cs="Times New Roman"/>
                <w:bCs/>
                <w:sz w:val="28"/>
                <w:szCs w:val="28"/>
              </w:rPr>
              <w:t>«найкраще співвідношення ціна/якість»</w:t>
            </w:r>
            <w:r w:rsidRPr="00905D45">
              <w:rPr>
                <w:rFonts w:ascii="Times New Roman" w:hAnsi="Times New Roman" w:cs="Times New Roman"/>
                <w:sz w:val="28"/>
                <w:szCs w:val="28"/>
              </w:rPr>
              <w:t xml:space="preserve">. </w:t>
            </w:r>
            <w:r w:rsidRPr="00905D45">
              <w:rPr>
                <w:rFonts w:ascii="Times New Roman" w:hAnsi="Times New Roman" w:cs="Times New Roman"/>
                <w:bCs/>
                <w:sz w:val="28"/>
                <w:szCs w:val="28"/>
              </w:rPr>
              <w:t>Страхи:</w:t>
            </w:r>
            <w:r w:rsidRPr="00905D45">
              <w:rPr>
                <w:rFonts w:ascii="Times New Roman" w:hAnsi="Times New Roman" w:cs="Times New Roman"/>
                <w:sz w:val="28"/>
                <w:szCs w:val="28"/>
              </w:rPr>
              <w:t xml:space="preserve"> </w:t>
            </w:r>
            <w:r w:rsidRPr="00905D45">
              <w:rPr>
                <w:rFonts w:ascii="Times New Roman" w:hAnsi="Times New Roman" w:cs="Times New Roman"/>
                <w:i/>
                <w:iCs/>
                <w:sz w:val="28"/>
                <w:szCs w:val="28"/>
              </w:rPr>
              <w:t>залежність</w:t>
            </w:r>
            <w:r w:rsidRPr="00905D45">
              <w:rPr>
                <w:rFonts w:ascii="Times New Roman" w:hAnsi="Times New Roman" w:cs="Times New Roman"/>
                <w:sz w:val="28"/>
                <w:szCs w:val="28"/>
              </w:rPr>
              <w:t xml:space="preserve"> від процедур, </w:t>
            </w:r>
            <w:r w:rsidRPr="00905D45">
              <w:rPr>
                <w:rFonts w:ascii="Times New Roman" w:hAnsi="Times New Roman" w:cs="Times New Roman"/>
                <w:i/>
                <w:iCs/>
                <w:sz w:val="28"/>
                <w:szCs w:val="28"/>
              </w:rPr>
              <w:t>фінансові витрати</w:t>
            </w:r>
            <w:r w:rsidRPr="00905D45">
              <w:rPr>
                <w:rFonts w:ascii="Times New Roman" w:hAnsi="Times New Roman" w:cs="Times New Roman"/>
                <w:sz w:val="28"/>
                <w:szCs w:val="28"/>
              </w:rPr>
              <w:t>.</w:t>
            </w:r>
          </w:p>
        </w:tc>
        <w:tc>
          <w:tcPr>
            <w:tcW w:w="0" w:type="auto"/>
            <w:vAlign w:val="center"/>
            <w:hideMark/>
          </w:tcPr>
          <w:p w:rsidR="00043509" w:rsidRPr="00905D45" w:rsidRDefault="00043509" w:rsidP="00905D45">
            <w:pPr>
              <w:spacing w:after="120"/>
              <w:jc w:val="center"/>
              <w:rPr>
                <w:rFonts w:ascii="Times New Roman" w:hAnsi="Times New Roman" w:cs="Times New Roman"/>
                <w:sz w:val="28"/>
                <w:szCs w:val="28"/>
              </w:rPr>
            </w:pPr>
            <w:r w:rsidRPr="00905D45">
              <w:rPr>
                <w:rFonts w:ascii="Times New Roman" w:hAnsi="Times New Roman" w:cs="Times New Roman"/>
                <w:bCs/>
                <w:sz w:val="28"/>
                <w:szCs w:val="28"/>
              </w:rPr>
              <w:t>Лояльність:</w:t>
            </w:r>
            <w:r w:rsidRPr="00905D45">
              <w:rPr>
                <w:rFonts w:ascii="Times New Roman" w:hAnsi="Times New Roman" w:cs="Times New Roman"/>
                <w:sz w:val="28"/>
                <w:szCs w:val="28"/>
              </w:rPr>
              <w:t xml:space="preserve"> До </w:t>
            </w:r>
            <w:r w:rsidRPr="00905D45">
              <w:rPr>
                <w:rFonts w:ascii="Times New Roman" w:hAnsi="Times New Roman" w:cs="Times New Roman"/>
                <w:bCs/>
                <w:sz w:val="28"/>
                <w:szCs w:val="28"/>
              </w:rPr>
              <w:t>клініки/бренду</w:t>
            </w:r>
            <w:r w:rsidRPr="00905D45">
              <w:rPr>
                <w:rFonts w:ascii="Times New Roman" w:hAnsi="Times New Roman" w:cs="Times New Roman"/>
                <w:sz w:val="28"/>
                <w:szCs w:val="28"/>
              </w:rPr>
              <w:t xml:space="preserve"> з позитивною репутацією. Шукає </w:t>
            </w:r>
            <w:r w:rsidRPr="00905D45">
              <w:rPr>
                <w:rFonts w:ascii="Times New Roman" w:hAnsi="Times New Roman" w:cs="Times New Roman"/>
                <w:bCs/>
                <w:sz w:val="28"/>
                <w:szCs w:val="28"/>
              </w:rPr>
              <w:t>прозорість</w:t>
            </w:r>
            <w:r w:rsidRPr="00905D45">
              <w:rPr>
                <w:rFonts w:ascii="Times New Roman" w:hAnsi="Times New Roman" w:cs="Times New Roman"/>
                <w:sz w:val="28"/>
                <w:szCs w:val="28"/>
              </w:rPr>
              <w:t xml:space="preserve"> та </w:t>
            </w:r>
            <w:r w:rsidRPr="00905D45">
              <w:rPr>
                <w:rFonts w:ascii="Times New Roman" w:hAnsi="Times New Roman" w:cs="Times New Roman"/>
                <w:bCs/>
                <w:sz w:val="28"/>
                <w:szCs w:val="28"/>
              </w:rPr>
              <w:t>зрозумілість</w:t>
            </w:r>
            <w:r w:rsidRPr="00905D45">
              <w:rPr>
                <w:rFonts w:ascii="Times New Roman" w:hAnsi="Times New Roman" w:cs="Times New Roman"/>
                <w:sz w:val="28"/>
                <w:szCs w:val="28"/>
              </w:rPr>
              <w:t xml:space="preserve"> процедур.</w:t>
            </w:r>
          </w:p>
        </w:tc>
      </w:tr>
      <w:tr w:rsidR="00043509" w:rsidRPr="00CF02B3" w:rsidTr="00AB4539">
        <w:trPr>
          <w:tblCellSpacing w:w="15" w:type="dxa"/>
        </w:trPr>
        <w:tc>
          <w:tcPr>
            <w:tcW w:w="0" w:type="auto"/>
            <w:vAlign w:val="center"/>
            <w:hideMark/>
          </w:tcPr>
          <w:p w:rsidR="00043509" w:rsidRPr="00905D45" w:rsidRDefault="00043509" w:rsidP="00905D45">
            <w:pPr>
              <w:spacing w:after="120"/>
              <w:jc w:val="center"/>
              <w:rPr>
                <w:rFonts w:ascii="Times New Roman" w:hAnsi="Times New Roman" w:cs="Times New Roman"/>
                <w:sz w:val="28"/>
                <w:szCs w:val="28"/>
              </w:rPr>
            </w:pPr>
            <w:r w:rsidRPr="00905D45">
              <w:rPr>
                <w:rFonts w:ascii="Times New Roman" w:hAnsi="Times New Roman" w:cs="Times New Roman"/>
                <w:bCs/>
                <w:sz w:val="28"/>
                <w:szCs w:val="28"/>
              </w:rPr>
              <w:t>Потреби в послугах</w:t>
            </w:r>
          </w:p>
        </w:tc>
        <w:tc>
          <w:tcPr>
            <w:tcW w:w="0" w:type="auto"/>
            <w:vAlign w:val="center"/>
            <w:hideMark/>
          </w:tcPr>
          <w:p w:rsidR="00043509" w:rsidRPr="00905D45" w:rsidRDefault="00043509" w:rsidP="00905D45">
            <w:pPr>
              <w:spacing w:after="120"/>
              <w:jc w:val="center"/>
              <w:rPr>
                <w:rFonts w:ascii="Times New Roman" w:hAnsi="Times New Roman" w:cs="Times New Roman"/>
                <w:sz w:val="28"/>
                <w:szCs w:val="28"/>
              </w:rPr>
            </w:pPr>
            <w:r w:rsidRPr="00905D45">
              <w:rPr>
                <w:rFonts w:ascii="Times New Roman" w:hAnsi="Times New Roman" w:cs="Times New Roman"/>
                <w:bCs/>
                <w:sz w:val="28"/>
                <w:szCs w:val="28"/>
              </w:rPr>
              <w:t>Вирішення конкретних дерматологічних проблем</w:t>
            </w:r>
            <w:r w:rsidRPr="00905D45">
              <w:rPr>
                <w:rFonts w:ascii="Times New Roman" w:hAnsi="Times New Roman" w:cs="Times New Roman"/>
                <w:sz w:val="28"/>
                <w:szCs w:val="28"/>
              </w:rPr>
              <w:t xml:space="preserve"> та </w:t>
            </w:r>
            <w:r w:rsidRPr="00905D45">
              <w:rPr>
                <w:rFonts w:ascii="Times New Roman" w:hAnsi="Times New Roman" w:cs="Times New Roman"/>
                <w:bCs/>
                <w:sz w:val="28"/>
                <w:szCs w:val="28"/>
              </w:rPr>
              <w:t>поліпшення якості шкіри</w:t>
            </w:r>
            <w:r w:rsidRPr="00905D45">
              <w:rPr>
                <w:rFonts w:ascii="Times New Roman" w:hAnsi="Times New Roman" w:cs="Times New Roman"/>
                <w:sz w:val="28"/>
                <w:szCs w:val="28"/>
              </w:rPr>
              <w:t>.</w:t>
            </w:r>
          </w:p>
        </w:tc>
        <w:tc>
          <w:tcPr>
            <w:tcW w:w="0" w:type="auto"/>
            <w:vAlign w:val="center"/>
            <w:hideMark/>
          </w:tcPr>
          <w:p w:rsidR="00043509" w:rsidRPr="00905D45" w:rsidRDefault="00043509" w:rsidP="00905D45">
            <w:pPr>
              <w:spacing w:after="120"/>
              <w:jc w:val="center"/>
              <w:rPr>
                <w:rFonts w:ascii="Times New Roman" w:hAnsi="Times New Roman" w:cs="Times New Roman"/>
                <w:sz w:val="28"/>
                <w:szCs w:val="28"/>
              </w:rPr>
            </w:pPr>
            <w:r w:rsidRPr="00905D45">
              <w:rPr>
                <w:rFonts w:ascii="Times New Roman" w:hAnsi="Times New Roman" w:cs="Times New Roman"/>
                <w:bCs/>
                <w:sz w:val="28"/>
                <w:szCs w:val="28"/>
              </w:rPr>
              <w:t>Доглядова та лікувальна косметологія (60%):</w:t>
            </w:r>
            <w:r w:rsidRPr="00905D45">
              <w:rPr>
                <w:rFonts w:ascii="Times New Roman" w:hAnsi="Times New Roman" w:cs="Times New Roman"/>
                <w:sz w:val="28"/>
                <w:szCs w:val="28"/>
              </w:rPr>
              <w:t xml:space="preserve"> Чистки, пілінги, догляд за акне/постакне. </w:t>
            </w:r>
            <w:r w:rsidRPr="00905D45">
              <w:rPr>
                <w:rFonts w:ascii="Times New Roman" w:hAnsi="Times New Roman" w:cs="Times New Roman"/>
                <w:bCs/>
                <w:sz w:val="28"/>
                <w:szCs w:val="28"/>
              </w:rPr>
              <w:t>Ін'єкції (40%):</w:t>
            </w:r>
            <w:r w:rsidRPr="00905D45">
              <w:rPr>
                <w:rFonts w:ascii="Times New Roman" w:hAnsi="Times New Roman" w:cs="Times New Roman"/>
                <w:sz w:val="28"/>
                <w:szCs w:val="28"/>
              </w:rPr>
              <w:t xml:space="preserve"> Мезотерапія, невеликі дози ботулінотоксину (для мімічних зморшок), </w:t>
            </w:r>
            <w:r w:rsidRPr="00905D45">
              <w:rPr>
                <w:rFonts w:ascii="Times New Roman" w:hAnsi="Times New Roman" w:cs="Times New Roman"/>
                <w:bCs/>
                <w:sz w:val="28"/>
                <w:szCs w:val="28"/>
              </w:rPr>
              <w:t>гідратація</w:t>
            </w:r>
            <w:r w:rsidRPr="00905D45">
              <w:rPr>
                <w:rFonts w:ascii="Times New Roman" w:hAnsi="Times New Roman" w:cs="Times New Roman"/>
                <w:sz w:val="28"/>
                <w:szCs w:val="28"/>
              </w:rPr>
              <w:t>.</w:t>
            </w:r>
          </w:p>
        </w:tc>
      </w:tr>
      <w:tr w:rsidR="00043509" w:rsidRPr="00CF02B3" w:rsidTr="00AB4539">
        <w:trPr>
          <w:tblCellSpacing w:w="15" w:type="dxa"/>
        </w:trPr>
        <w:tc>
          <w:tcPr>
            <w:tcW w:w="0" w:type="auto"/>
            <w:vAlign w:val="center"/>
            <w:hideMark/>
          </w:tcPr>
          <w:p w:rsidR="00043509" w:rsidRPr="00905D45" w:rsidRDefault="00043509" w:rsidP="00905D45">
            <w:pPr>
              <w:spacing w:after="120"/>
              <w:jc w:val="center"/>
              <w:rPr>
                <w:rFonts w:ascii="Times New Roman" w:hAnsi="Times New Roman" w:cs="Times New Roman"/>
                <w:sz w:val="28"/>
                <w:szCs w:val="28"/>
              </w:rPr>
            </w:pPr>
            <w:r w:rsidRPr="00905D45">
              <w:rPr>
                <w:rFonts w:ascii="Times New Roman" w:hAnsi="Times New Roman" w:cs="Times New Roman"/>
                <w:bCs/>
                <w:sz w:val="28"/>
                <w:szCs w:val="28"/>
              </w:rPr>
              <w:t>Маркетинговий канал</w:t>
            </w:r>
          </w:p>
        </w:tc>
        <w:tc>
          <w:tcPr>
            <w:tcW w:w="0" w:type="auto"/>
            <w:vAlign w:val="center"/>
            <w:hideMark/>
          </w:tcPr>
          <w:p w:rsidR="00043509" w:rsidRPr="00905D45" w:rsidRDefault="00043509" w:rsidP="00905D45">
            <w:pPr>
              <w:spacing w:after="120"/>
              <w:jc w:val="center"/>
              <w:rPr>
                <w:rFonts w:ascii="Times New Roman" w:hAnsi="Times New Roman" w:cs="Times New Roman"/>
                <w:sz w:val="28"/>
                <w:szCs w:val="28"/>
              </w:rPr>
            </w:pPr>
            <w:r w:rsidRPr="00905D45">
              <w:rPr>
                <w:rFonts w:ascii="Times New Roman" w:hAnsi="Times New Roman" w:cs="Times New Roman"/>
                <w:bCs/>
                <w:sz w:val="28"/>
                <w:szCs w:val="28"/>
              </w:rPr>
              <w:t>TikTok, Instagram Reels</w:t>
            </w:r>
            <w:r w:rsidRPr="00905D45">
              <w:rPr>
                <w:rFonts w:ascii="Times New Roman" w:hAnsi="Times New Roman" w:cs="Times New Roman"/>
                <w:sz w:val="28"/>
                <w:szCs w:val="28"/>
              </w:rPr>
              <w:t xml:space="preserve">, таргетована реклама, </w:t>
            </w:r>
            <w:r w:rsidRPr="00905D45">
              <w:rPr>
                <w:rFonts w:ascii="Times New Roman" w:hAnsi="Times New Roman" w:cs="Times New Roman"/>
                <w:bCs/>
                <w:sz w:val="28"/>
                <w:szCs w:val="28"/>
              </w:rPr>
              <w:t>акції</w:t>
            </w:r>
            <w:r w:rsidRPr="00905D45">
              <w:rPr>
                <w:rFonts w:ascii="Times New Roman" w:hAnsi="Times New Roman" w:cs="Times New Roman"/>
                <w:sz w:val="28"/>
                <w:szCs w:val="28"/>
              </w:rPr>
              <w:t xml:space="preserve"> та </w:t>
            </w:r>
            <w:r w:rsidRPr="00905D45">
              <w:rPr>
                <w:rFonts w:ascii="Times New Roman" w:hAnsi="Times New Roman" w:cs="Times New Roman"/>
                <w:bCs/>
                <w:sz w:val="28"/>
                <w:szCs w:val="28"/>
              </w:rPr>
              <w:t>пробні процедури</w:t>
            </w:r>
            <w:r w:rsidRPr="00905D45">
              <w:rPr>
                <w:rFonts w:ascii="Times New Roman" w:hAnsi="Times New Roman" w:cs="Times New Roman"/>
                <w:sz w:val="28"/>
                <w:szCs w:val="28"/>
              </w:rPr>
              <w:t>.</w:t>
            </w:r>
          </w:p>
        </w:tc>
        <w:tc>
          <w:tcPr>
            <w:tcW w:w="0" w:type="auto"/>
            <w:vAlign w:val="center"/>
            <w:hideMark/>
          </w:tcPr>
          <w:p w:rsidR="00043509" w:rsidRPr="00905D45" w:rsidRDefault="00043509" w:rsidP="00905D45">
            <w:pPr>
              <w:spacing w:after="120"/>
              <w:jc w:val="center"/>
              <w:rPr>
                <w:rFonts w:ascii="Times New Roman" w:hAnsi="Times New Roman" w:cs="Times New Roman"/>
                <w:sz w:val="28"/>
                <w:szCs w:val="28"/>
              </w:rPr>
            </w:pPr>
            <w:r w:rsidRPr="00905D45">
              <w:rPr>
                <w:rFonts w:ascii="Times New Roman" w:hAnsi="Times New Roman" w:cs="Times New Roman"/>
                <w:sz w:val="28"/>
                <w:szCs w:val="28"/>
              </w:rPr>
              <w:t xml:space="preserve">Акцент на </w:t>
            </w:r>
            <w:r w:rsidRPr="00905D45">
              <w:rPr>
                <w:rFonts w:ascii="Times New Roman" w:hAnsi="Times New Roman" w:cs="Times New Roman"/>
                <w:bCs/>
                <w:sz w:val="28"/>
                <w:szCs w:val="28"/>
              </w:rPr>
              <w:t>«до/після»</w:t>
            </w:r>
            <w:r w:rsidRPr="00905D45">
              <w:rPr>
                <w:rFonts w:ascii="Times New Roman" w:hAnsi="Times New Roman" w:cs="Times New Roman"/>
                <w:sz w:val="28"/>
                <w:szCs w:val="28"/>
              </w:rPr>
              <w:t xml:space="preserve">, </w:t>
            </w:r>
            <w:r w:rsidRPr="00905D45">
              <w:rPr>
                <w:rFonts w:ascii="Times New Roman" w:hAnsi="Times New Roman" w:cs="Times New Roman"/>
                <w:bCs/>
                <w:sz w:val="28"/>
                <w:szCs w:val="28"/>
              </w:rPr>
              <w:t>швидкий ефект</w:t>
            </w:r>
            <w:r w:rsidRPr="00905D45">
              <w:rPr>
                <w:rFonts w:ascii="Times New Roman" w:hAnsi="Times New Roman" w:cs="Times New Roman"/>
                <w:sz w:val="28"/>
                <w:szCs w:val="28"/>
              </w:rPr>
              <w:t xml:space="preserve"> та </w:t>
            </w:r>
            <w:r w:rsidRPr="00905D45">
              <w:rPr>
                <w:rFonts w:ascii="Times New Roman" w:hAnsi="Times New Roman" w:cs="Times New Roman"/>
                <w:bCs/>
                <w:sz w:val="28"/>
                <w:szCs w:val="28"/>
              </w:rPr>
              <w:t>доступність</w:t>
            </w:r>
            <w:r w:rsidRPr="00905D45">
              <w:rPr>
                <w:rFonts w:ascii="Times New Roman" w:hAnsi="Times New Roman" w:cs="Times New Roman"/>
                <w:sz w:val="28"/>
                <w:szCs w:val="28"/>
              </w:rPr>
              <w:t>.</w:t>
            </w:r>
          </w:p>
        </w:tc>
      </w:tr>
    </w:tbl>
    <w:p w:rsidR="00AB4539" w:rsidRDefault="00AB4539" w:rsidP="00CF02B3">
      <w:pPr>
        <w:pStyle w:val="2"/>
        <w:spacing w:line="360" w:lineRule="auto"/>
        <w:rPr>
          <w:rFonts w:ascii="Times New Roman" w:hAnsi="Times New Roman" w:cs="Times New Roman"/>
          <w:color w:val="auto"/>
          <w:sz w:val="28"/>
          <w:szCs w:val="28"/>
        </w:rPr>
      </w:pPr>
      <w:r w:rsidRPr="00AB4539">
        <w:rPr>
          <w:rFonts w:ascii="Times New Roman" w:hAnsi="Times New Roman" w:cs="Times New Roman"/>
          <w:color w:val="auto"/>
          <w:sz w:val="28"/>
          <w:szCs w:val="28"/>
        </w:rPr>
        <w:t>Джерело: розроблено автором</w:t>
      </w:r>
    </w:p>
    <w:p w:rsidR="000C0D7A" w:rsidRDefault="000C0D7A" w:rsidP="000C0D7A">
      <w:pPr>
        <w:pStyle w:val="a3"/>
        <w:spacing w:before="0" w:beforeAutospacing="0" w:after="0" w:afterAutospacing="0" w:line="360" w:lineRule="auto"/>
        <w:ind w:firstLine="851"/>
        <w:jc w:val="both"/>
        <w:rPr>
          <w:sz w:val="28"/>
          <w:szCs w:val="28"/>
          <w:lang w:val="uk-UA"/>
        </w:rPr>
      </w:pPr>
    </w:p>
    <w:p w:rsidR="000C0D7A" w:rsidRPr="000C0D7A" w:rsidRDefault="00B50948" w:rsidP="000C0D7A">
      <w:pPr>
        <w:pStyle w:val="a3"/>
        <w:spacing w:before="0" w:beforeAutospacing="0" w:after="0" w:afterAutospacing="0" w:line="360" w:lineRule="auto"/>
        <w:ind w:firstLine="851"/>
        <w:jc w:val="both"/>
        <w:rPr>
          <w:sz w:val="28"/>
          <w:szCs w:val="28"/>
          <w:lang w:val="uk-UA"/>
        </w:rPr>
      </w:pPr>
      <w:r w:rsidRPr="000C0D7A">
        <w:rPr>
          <w:sz w:val="28"/>
          <w:szCs w:val="28"/>
          <w:lang w:val="uk-UA"/>
        </w:rPr>
        <w:t>Зростання попиту на естетичні послуги та висока конкуренція в галузі естетичної медицини. Необхідність розробки ефективних стратегій для виживання та розвитку.</w:t>
      </w:r>
      <w:r w:rsidR="000C0D7A" w:rsidRPr="000C0D7A">
        <w:rPr>
          <w:sz w:val="28"/>
          <w:szCs w:val="28"/>
          <w:lang w:val="uk-UA"/>
        </w:rPr>
        <w:t xml:space="preserve"> Ринок естетичної медицини демонструє стабільне зростання, але водночас є надзвичайно </w:t>
      </w:r>
      <w:r w:rsidR="000C0D7A" w:rsidRPr="000C0D7A">
        <w:rPr>
          <w:bCs/>
          <w:sz w:val="28"/>
          <w:szCs w:val="28"/>
          <w:lang w:val="uk-UA"/>
        </w:rPr>
        <w:t>конкурентним</w:t>
      </w:r>
      <w:r w:rsidR="000C0D7A" w:rsidRPr="000C0D7A">
        <w:rPr>
          <w:sz w:val="28"/>
          <w:szCs w:val="28"/>
          <w:lang w:val="uk-UA"/>
        </w:rPr>
        <w:t xml:space="preserve">. Приватний медичний центр естетичної косметології, щоб не лише вижити, а й процвітати, мусить вийти за рамки простого надання послуг. Його конкурентне зміцнення вимагає </w:t>
      </w:r>
      <w:r w:rsidR="000C0D7A" w:rsidRPr="000C0D7A">
        <w:rPr>
          <w:bCs/>
          <w:sz w:val="28"/>
          <w:szCs w:val="28"/>
          <w:lang w:val="uk-UA"/>
        </w:rPr>
        <w:t>комплексних стратегічних рішень</w:t>
      </w:r>
      <w:r w:rsidR="000C0D7A" w:rsidRPr="000C0D7A">
        <w:rPr>
          <w:sz w:val="28"/>
          <w:szCs w:val="28"/>
          <w:lang w:val="uk-UA"/>
        </w:rPr>
        <w:t xml:space="preserve">, зосереджених на трьох ключових стовпах: </w:t>
      </w:r>
      <w:r w:rsidR="000C0D7A" w:rsidRPr="000C0D7A">
        <w:rPr>
          <w:bCs/>
          <w:sz w:val="28"/>
          <w:szCs w:val="28"/>
          <w:lang w:val="uk-UA"/>
        </w:rPr>
        <w:t>медична експертиза (диференціація), клієнтоорієнтованість (сервіс)</w:t>
      </w:r>
      <w:r w:rsidR="000C0D7A" w:rsidRPr="000C0D7A">
        <w:rPr>
          <w:sz w:val="28"/>
          <w:szCs w:val="28"/>
          <w:lang w:val="uk-UA"/>
        </w:rPr>
        <w:t xml:space="preserve"> та </w:t>
      </w:r>
      <w:r w:rsidR="000C0D7A" w:rsidRPr="000C0D7A">
        <w:rPr>
          <w:bCs/>
          <w:sz w:val="28"/>
          <w:szCs w:val="28"/>
          <w:lang w:val="uk-UA"/>
        </w:rPr>
        <w:t>цифрова присутність (маркетинг)</w:t>
      </w:r>
      <w:r w:rsidR="000C0D7A" w:rsidRPr="000C0D7A">
        <w:rPr>
          <w:sz w:val="28"/>
          <w:szCs w:val="28"/>
          <w:lang w:val="uk-UA"/>
        </w:rPr>
        <w:t xml:space="preserve">.  У сфері, де краса тісно переплітається з </w:t>
      </w:r>
      <w:r w:rsidR="000C0D7A" w:rsidRPr="000C0D7A">
        <w:rPr>
          <w:sz w:val="28"/>
          <w:szCs w:val="28"/>
          <w:lang w:val="uk-UA"/>
        </w:rPr>
        <w:lastRenderedPageBreak/>
        <w:t xml:space="preserve">медициною, найбільш стійкою конкурентною перевагою є </w:t>
      </w:r>
      <w:r w:rsidR="000C0D7A" w:rsidRPr="000C0D7A">
        <w:rPr>
          <w:bCs/>
          <w:sz w:val="28"/>
          <w:szCs w:val="28"/>
          <w:lang w:val="uk-UA"/>
        </w:rPr>
        <w:t>не ціна, а якість та безпека</w:t>
      </w:r>
      <w:r w:rsidR="000C0D7A" w:rsidRPr="000C0D7A">
        <w:rPr>
          <w:sz w:val="28"/>
          <w:szCs w:val="28"/>
          <w:lang w:val="uk-UA"/>
        </w:rPr>
        <w:t xml:space="preserve">. Центр має позиціонувати себе як </w:t>
      </w:r>
      <w:r w:rsidR="000C0D7A" w:rsidRPr="000C0D7A">
        <w:rPr>
          <w:bCs/>
          <w:sz w:val="28"/>
          <w:szCs w:val="28"/>
          <w:lang w:val="uk-UA"/>
        </w:rPr>
        <w:t>медична установа</w:t>
      </w:r>
      <w:r w:rsidR="000C0D7A" w:rsidRPr="000C0D7A">
        <w:rPr>
          <w:sz w:val="28"/>
          <w:szCs w:val="28"/>
          <w:lang w:val="uk-UA"/>
        </w:rPr>
        <w:t xml:space="preserve">, а не просто косметологічний салон. Це досягається через </w:t>
      </w:r>
      <w:r w:rsidR="000C0D7A" w:rsidRPr="000C0D7A">
        <w:rPr>
          <w:bCs/>
          <w:sz w:val="28"/>
          <w:szCs w:val="28"/>
          <w:lang w:val="uk-UA"/>
        </w:rPr>
        <w:t>стратегічну диференціацію</w:t>
      </w:r>
      <w:r w:rsidR="000C0D7A" w:rsidRPr="000C0D7A">
        <w:rPr>
          <w:sz w:val="28"/>
          <w:szCs w:val="28"/>
          <w:lang w:val="uk-UA"/>
        </w:rPr>
        <w:t>:</w:t>
      </w:r>
    </w:p>
    <w:p w:rsidR="000C0D7A" w:rsidRPr="000C0D7A" w:rsidRDefault="000C0D7A" w:rsidP="00501A09">
      <w:pPr>
        <w:pStyle w:val="a3"/>
        <w:numPr>
          <w:ilvl w:val="0"/>
          <w:numId w:val="22"/>
        </w:numPr>
        <w:spacing w:before="0" w:beforeAutospacing="0" w:after="0" w:afterAutospacing="0" w:line="360" w:lineRule="auto"/>
        <w:ind w:left="0" w:firstLine="851"/>
        <w:jc w:val="both"/>
        <w:rPr>
          <w:sz w:val="28"/>
          <w:szCs w:val="28"/>
          <w:lang w:val="uk-UA"/>
        </w:rPr>
      </w:pPr>
      <w:r w:rsidRPr="000C0D7A">
        <w:rPr>
          <w:bCs/>
          <w:sz w:val="28"/>
          <w:szCs w:val="28"/>
          <w:lang w:val="uk-UA"/>
        </w:rPr>
        <w:t xml:space="preserve">Інноваційне </w:t>
      </w:r>
      <w:r>
        <w:rPr>
          <w:bCs/>
          <w:sz w:val="28"/>
          <w:szCs w:val="28"/>
          <w:lang w:val="uk-UA"/>
        </w:rPr>
        <w:t>л</w:t>
      </w:r>
      <w:r w:rsidRPr="000C0D7A">
        <w:rPr>
          <w:bCs/>
          <w:sz w:val="28"/>
          <w:szCs w:val="28"/>
          <w:lang w:val="uk-UA"/>
        </w:rPr>
        <w:t>ідерство:</w:t>
      </w:r>
      <w:r w:rsidRPr="000C0D7A">
        <w:rPr>
          <w:sz w:val="28"/>
          <w:szCs w:val="28"/>
          <w:lang w:val="uk-UA"/>
        </w:rPr>
        <w:t xml:space="preserve"> </w:t>
      </w:r>
      <w:r>
        <w:rPr>
          <w:sz w:val="28"/>
          <w:szCs w:val="28"/>
          <w:lang w:val="uk-UA"/>
        </w:rPr>
        <w:t>п</w:t>
      </w:r>
      <w:r w:rsidRPr="000C0D7A">
        <w:rPr>
          <w:sz w:val="28"/>
          <w:szCs w:val="28"/>
          <w:lang w:val="uk-UA"/>
        </w:rPr>
        <w:t xml:space="preserve">остійне оновлення апаратної бази, впровадження науково обґрунтованих, мінімально інвазивних методик. Бути першими у регіоні, хто пропонує новітні, доведені технології, виправдовуючи вищу ціну </w:t>
      </w:r>
      <w:r w:rsidRPr="000C0D7A">
        <w:rPr>
          <w:bCs/>
          <w:sz w:val="28"/>
          <w:szCs w:val="28"/>
          <w:lang w:val="uk-UA"/>
        </w:rPr>
        <w:t>гарантією результату</w:t>
      </w:r>
      <w:r w:rsidRPr="000C0D7A">
        <w:rPr>
          <w:sz w:val="28"/>
          <w:szCs w:val="28"/>
          <w:lang w:val="uk-UA"/>
        </w:rPr>
        <w:t xml:space="preserve"> та </w:t>
      </w:r>
      <w:r w:rsidRPr="000C0D7A">
        <w:rPr>
          <w:bCs/>
          <w:sz w:val="28"/>
          <w:szCs w:val="28"/>
          <w:lang w:val="uk-UA"/>
        </w:rPr>
        <w:t>безпеки</w:t>
      </w:r>
      <w:r w:rsidRPr="000C0D7A">
        <w:rPr>
          <w:sz w:val="28"/>
          <w:szCs w:val="28"/>
          <w:lang w:val="uk-UA"/>
        </w:rPr>
        <w:t>.</w:t>
      </w:r>
    </w:p>
    <w:p w:rsidR="000C0D7A" w:rsidRPr="000C0D7A" w:rsidRDefault="000C0D7A" w:rsidP="00501A09">
      <w:pPr>
        <w:pStyle w:val="a3"/>
        <w:numPr>
          <w:ilvl w:val="0"/>
          <w:numId w:val="22"/>
        </w:numPr>
        <w:spacing w:before="0" w:beforeAutospacing="0" w:after="0" w:afterAutospacing="0" w:line="360" w:lineRule="auto"/>
        <w:ind w:left="0" w:firstLine="851"/>
        <w:jc w:val="both"/>
        <w:rPr>
          <w:sz w:val="28"/>
          <w:szCs w:val="28"/>
          <w:lang w:val="uk-UA"/>
        </w:rPr>
      </w:pPr>
      <w:r w:rsidRPr="000C0D7A">
        <w:rPr>
          <w:bCs/>
          <w:sz w:val="28"/>
          <w:szCs w:val="28"/>
          <w:lang w:val="uk-UA"/>
        </w:rPr>
        <w:t xml:space="preserve">Професійна </w:t>
      </w:r>
      <w:r>
        <w:rPr>
          <w:bCs/>
          <w:sz w:val="28"/>
          <w:szCs w:val="28"/>
          <w:lang w:val="uk-UA"/>
        </w:rPr>
        <w:t>к</w:t>
      </w:r>
      <w:r w:rsidRPr="000C0D7A">
        <w:rPr>
          <w:bCs/>
          <w:sz w:val="28"/>
          <w:szCs w:val="28"/>
          <w:lang w:val="uk-UA"/>
        </w:rPr>
        <w:t>валіфікація:</w:t>
      </w:r>
      <w:r w:rsidRPr="000C0D7A">
        <w:rPr>
          <w:sz w:val="28"/>
          <w:szCs w:val="28"/>
          <w:lang w:val="uk-UA"/>
        </w:rPr>
        <w:t xml:space="preserve"> </w:t>
      </w:r>
      <w:r>
        <w:rPr>
          <w:sz w:val="28"/>
          <w:szCs w:val="28"/>
          <w:lang w:val="uk-UA"/>
        </w:rPr>
        <w:t>і</w:t>
      </w:r>
      <w:r w:rsidRPr="000C0D7A">
        <w:rPr>
          <w:sz w:val="28"/>
          <w:szCs w:val="28"/>
          <w:lang w:val="uk-UA"/>
        </w:rPr>
        <w:t xml:space="preserve">нвестиції у безперервне навчання лікарів, залучення фахівців з вузькою спеціалізацією (наприклад, естетична дерматологія, трихологія). Клієнт повинен бачити, що його здоров'ям і красою займаються </w:t>
      </w:r>
      <w:r w:rsidRPr="000C0D7A">
        <w:rPr>
          <w:bCs/>
          <w:sz w:val="28"/>
          <w:szCs w:val="28"/>
          <w:lang w:val="uk-UA"/>
        </w:rPr>
        <w:t>визнані експерти</w:t>
      </w:r>
      <w:r w:rsidRPr="000C0D7A">
        <w:rPr>
          <w:sz w:val="28"/>
          <w:szCs w:val="28"/>
          <w:lang w:val="uk-UA"/>
        </w:rPr>
        <w:t>.</w:t>
      </w:r>
    </w:p>
    <w:p w:rsidR="000C0D7A" w:rsidRDefault="000C0D7A" w:rsidP="00501A09">
      <w:pPr>
        <w:pStyle w:val="a3"/>
        <w:numPr>
          <w:ilvl w:val="0"/>
          <w:numId w:val="22"/>
        </w:numPr>
        <w:spacing w:before="0" w:beforeAutospacing="0" w:after="0" w:afterAutospacing="0" w:line="360" w:lineRule="auto"/>
        <w:ind w:left="0" w:firstLine="851"/>
        <w:jc w:val="both"/>
        <w:rPr>
          <w:sz w:val="28"/>
          <w:szCs w:val="28"/>
          <w:lang w:val="uk-UA"/>
        </w:rPr>
      </w:pPr>
      <w:r w:rsidRPr="000C0D7A">
        <w:rPr>
          <w:bCs/>
          <w:sz w:val="28"/>
          <w:szCs w:val="28"/>
          <w:lang w:val="uk-UA"/>
        </w:rPr>
        <w:t xml:space="preserve">Комплексний </w:t>
      </w:r>
      <w:r>
        <w:rPr>
          <w:bCs/>
          <w:sz w:val="28"/>
          <w:szCs w:val="28"/>
          <w:lang w:val="uk-UA"/>
        </w:rPr>
        <w:t>п</w:t>
      </w:r>
      <w:r w:rsidRPr="000C0D7A">
        <w:rPr>
          <w:bCs/>
          <w:sz w:val="28"/>
          <w:szCs w:val="28"/>
          <w:lang w:val="uk-UA"/>
        </w:rPr>
        <w:t>ідхід:</w:t>
      </w:r>
      <w:r w:rsidRPr="000C0D7A">
        <w:rPr>
          <w:sz w:val="28"/>
          <w:szCs w:val="28"/>
          <w:lang w:val="uk-UA"/>
        </w:rPr>
        <w:t xml:space="preserve"> </w:t>
      </w:r>
      <w:r>
        <w:rPr>
          <w:sz w:val="28"/>
          <w:szCs w:val="28"/>
          <w:lang w:val="uk-UA"/>
        </w:rPr>
        <w:t>в</w:t>
      </w:r>
      <w:r w:rsidRPr="000C0D7A">
        <w:rPr>
          <w:sz w:val="28"/>
          <w:szCs w:val="28"/>
          <w:lang w:val="uk-UA"/>
        </w:rPr>
        <w:t xml:space="preserve">ідхід від ізольованих процедур до розробки </w:t>
      </w:r>
      <w:r w:rsidRPr="000C0D7A">
        <w:rPr>
          <w:bCs/>
          <w:sz w:val="28"/>
          <w:szCs w:val="28"/>
          <w:lang w:val="uk-UA"/>
        </w:rPr>
        <w:t>індивідуальних, довгострокових програм</w:t>
      </w:r>
      <w:r w:rsidRPr="000C0D7A">
        <w:rPr>
          <w:sz w:val="28"/>
          <w:szCs w:val="28"/>
          <w:lang w:val="uk-UA"/>
        </w:rPr>
        <w:t xml:space="preserve"> здоров'я та краси. Це підвищує середній чек і створює клієнта, прив'язаного до центру своїм персональним планом лікування.</w:t>
      </w:r>
    </w:p>
    <w:p w:rsidR="000C0D7A" w:rsidRDefault="000C0D7A" w:rsidP="005F76DC">
      <w:pPr>
        <w:pStyle w:val="a3"/>
        <w:spacing w:before="0" w:beforeAutospacing="0" w:after="0" w:afterAutospacing="0" w:line="360" w:lineRule="auto"/>
        <w:ind w:firstLine="709"/>
        <w:jc w:val="both"/>
        <w:rPr>
          <w:sz w:val="28"/>
          <w:szCs w:val="28"/>
          <w:lang w:val="uk-UA"/>
        </w:rPr>
      </w:pPr>
      <w:r>
        <w:rPr>
          <w:sz w:val="28"/>
          <w:szCs w:val="28"/>
          <w:lang w:val="uk-UA"/>
        </w:rPr>
        <w:t>Стратегічні пропозиції для конкурентного зміцнення Медичного центру «Едельвейс» представлені в таблиц</w:t>
      </w:r>
      <w:r w:rsidR="005F76DC">
        <w:rPr>
          <w:sz w:val="28"/>
          <w:szCs w:val="28"/>
          <w:lang w:val="uk-UA"/>
        </w:rPr>
        <w:t>ях</w:t>
      </w:r>
      <w:r>
        <w:rPr>
          <w:sz w:val="28"/>
          <w:szCs w:val="28"/>
          <w:lang w:val="uk-UA"/>
        </w:rPr>
        <w:t xml:space="preserve"> </w:t>
      </w:r>
      <w:r w:rsidR="005F76DC">
        <w:rPr>
          <w:sz w:val="28"/>
          <w:szCs w:val="28"/>
          <w:lang w:val="uk-UA"/>
        </w:rPr>
        <w:t>2.5, 2.6</w:t>
      </w:r>
    </w:p>
    <w:p w:rsidR="005F76DC" w:rsidRPr="000C0D7A" w:rsidRDefault="005F76DC" w:rsidP="005F76DC">
      <w:pPr>
        <w:pStyle w:val="a3"/>
        <w:spacing w:before="0" w:beforeAutospacing="0" w:after="0" w:afterAutospacing="0" w:line="360" w:lineRule="auto"/>
        <w:ind w:firstLine="709"/>
        <w:jc w:val="right"/>
        <w:rPr>
          <w:sz w:val="28"/>
          <w:szCs w:val="28"/>
          <w:lang w:val="uk-UA"/>
        </w:rPr>
      </w:pPr>
      <w:r>
        <w:rPr>
          <w:sz w:val="28"/>
          <w:szCs w:val="28"/>
          <w:lang w:val="uk-UA"/>
        </w:rPr>
        <w:t xml:space="preserve">Таблиця 2.5 </w:t>
      </w:r>
    </w:p>
    <w:p w:rsidR="00043509" w:rsidRPr="005F76DC" w:rsidRDefault="00B50948" w:rsidP="005F76DC">
      <w:pPr>
        <w:pStyle w:val="3"/>
        <w:spacing w:before="0" w:beforeAutospacing="0" w:after="0" w:afterAutospacing="0" w:line="360" w:lineRule="auto"/>
        <w:jc w:val="center"/>
        <w:rPr>
          <w:b w:val="0"/>
          <w:sz w:val="28"/>
          <w:szCs w:val="28"/>
          <w:lang w:val="uk-UA"/>
        </w:rPr>
      </w:pPr>
      <w:r w:rsidRPr="005F76DC">
        <w:rPr>
          <w:b w:val="0"/>
          <w:sz w:val="28"/>
          <w:szCs w:val="28"/>
        </w:rPr>
        <w:t xml:space="preserve">Стратегічні </w:t>
      </w:r>
      <w:r w:rsidRPr="005F76DC">
        <w:rPr>
          <w:b w:val="0"/>
          <w:sz w:val="28"/>
          <w:szCs w:val="28"/>
          <w:lang w:val="uk-UA"/>
        </w:rPr>
        <w:t>п</w:t>
      </w:r>
      <w:r w:rsidRPr="005F76DC">
        <w:rPr>
          <w:b w:val="0"/>
          <w:sz w:val="28"/>
          <w:szCs w:val="28"/>
        </w:rPr>
        <w:t xml:space="preserve">ропозиції для </w:t>
      </w:r>
      <w:r w:rsidRPr="005F76DC">
        <w:rPr>
          <w:b w:val="0"/>
          <w:sz w:val="28"/>
          <w:szCs w:val="28"/>
          <w:lang w:val="uk-UA"/>
        </w:rPr>
        <w:t>к</w:t>
      </w:r>
      <w:r w:rsidRPr="005F76DC">
        <w:rPr>
          <w:b w:val="0"/>
          <w:sz w:val="28"/>
          <w:szCs w:val="28"/>
        </w:rPr>
        <w:t xml:space="preserve">онкурентного </w:t>
      </w:r>
      <w:r w:rsidRPr="005F76DC">
        <w:rPr>
          <w:b w:val="0"/>
          <w:sz w:val="28"/>
          <w:szCs w:val="28"/>
          <w:lang w:val="uk-UA"/>
        </w:rPr>
        <w:t>з</w:t>
      </w:r>
      <w:r w:rsidR="00043509" w:rsidRPr="005F76DC">
        <w:rPr>
          <w:b w:val="0"/>
          <w:sz w:val="28"/>
          <w:szCs w:val="28"/>
        </w:rPr>
        <w:t>міцнення</w:t>
      </w:r>
      <w:r w:rsidR="005F76DC">
        <w:rPr>
          <w:b w:val="0"/>
          <w:sz w:val="28"/>
          <w:szCs w:val="28"/>
          <w:lang w:val="uk-UA"/>
        </w:rPr>
        <w:t xml:space="preserve"> </w:t>
      </w:r>
      <w:r w:rsidR="005F76DC">
        <w:rPr>
          <w:sz w:val="28"/>
          <w:szCs w:val="28"/>
          <w:lang w:val="uk-UA"/>
        </w:rPr>
        <w:t>Медичного центру «Едельвейс»</w:t>
      </w:r>
    </w:p>
    <w:tbl>
      <w:tblPr>
        <w:tblW w:w="0" w:type="auto"/>
        <w:jc w:val="center"/>
        <w:tblCellSpacing w:w="15" w:type="dxa"/>
        <w:tblBorders>
          <w:top w:val="single" w:sz="4" w:space="0" w:color="auto"/>
          <w:left w:val="single" w:sz="4" w:space="0" w:color="auto"/>
          <w:bottom w:val="single" w:sz="4" w:space="0" w:color="auto"/>
          <w:right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66"/>
        <w:gridCol w:w="3344"/>
        <w:gridCol w:w="3935"/>
      </w:tblGrid>
      <w:tr w:rsidR="00043509" w:rsidRPr="00CF02B3" w:rsidTr="005F76DC">
        <w:trPr>
          <w:tblHeader/>
          <w:tblCellSpacing w:w="15" w:type="dxa"/>
          <w:jc w:val="center"/>
        </w:trPr>
        <w:tc>
          <w:tcPr>
            <w:tcW w:w="0" w:type="auto"/>
            <w:vAlign w:val="center"/>
            <w:hideMark/>
          </w:tcPr>
          <w:p w:rsidR="00043509" w:rsidRPr="005F76DC" w:rsidRDefault="00043509" w:rsidP="005F76DC">
            <w:pPr>
              <w:spacing w:after="480"/>
              <w:jc w:val="center"/>
              <w:rPr>
                <w:rFonts w:ascii="Times New Roman" w:hAnsi="Times New Roman" w:cs="Times New Roman"/>
                <w:b/>
                <w:sz w:val="28"/>
                <w:szCs w:val="28"/>
              </w:rPr>
            </w:pPr>
            <w:r w:rsidRPr="005F76DC">
              <w:rPr>
                <w:rStyle w:val="a7"/>
                <w:rFonts w:ascii="Times New Roman" w:hAnsi="Times New Roman" w:cs="Times New Roman"/>
                <w:b w:val="0"/>
                <w:sz w:val="28"/>
                <w:szCs w:val="28"/>
              </w:rPr>
              <w:t>Напрямок</w:t>
            </w:r>
          </w:p>
        </w:tc>
        <w:tc>
          <w:tcPr>
            <w:tcW w:w="0" w:type="auto"/>
            <w:vAlign w:val="center"/>
            <w:hideMark/>
          </w:tcPr>
          <w:p w:rsidR="00043509" w:rsidRPr="005F76DC" w:rsidRDefault="00043509" w:rsidP="005F76DC">
            <w:pPr>
              <w:spacing w:after="480"/>
              <w:jc w:val="center"/>
              <w:rPr>
                <w:rFonts w:ascii="Times New Roman" w:hAnsi="Times New Roman" w:cs="Times New Roman"/>
                <w:b/>
                <w:sz w:val="28"/>
                <w:szCs w:val="28"/>
              </w:rPr>
            </w:pPr>
            <w:r w:rsidRPr="005F76DC">
              <w:rPr>
                <w:rStyle w:val="a7"/>
                <w:rFonts w:ascii="Times New Roman" w:hAnsi="Times New Roman" w:cs="Times New Roman"/>
                <w:b w:val="0"/>
                <w:sz w:val="28"/>
                <w:szCs w:val="28"/>
              </w:rPr>
              <w:t>Пропозиція</w:t>
            </w:r>
          </w:p>
        </w:tc>
        <w:tc>
          <w:tcPr>
            <w:tcW w:w="0" w:type="auto"/>
            <w:vAlign w:val="center"/>
            <w:hideMark/>
          </w:tcPr>
          <w:p w:rsidR="00043509" w:rsidRPr="005F76DC" w:rsidRDefault="00043509" w:rsidP="005F76DC">
            <w:pPr>
              <w:spacing w:after="480"/>
              <w:jc w:val="center"/>
              <w:rPr>
                <w:rFonts w:ascii="Times New Roman" w:hAnsi="Times New Roman" w:cs="Times New Roman"/>
                <w:b/>
                <w:sz w:val="28"/>
                <w:szCs w:val="28"/>
              </w:rPr>
            </w:pPr>
            <w:r w:rsidRPr="005F76DC">
              <w:rPr>
                <w:rStyle w:val="a7"/>
                <w:rFonts w:ascii="Times New Roman" w:hAnsi="Times New Roman" w:cs="Times New Roman"/>
                <w:b w:val="0"/>
                <w:sz w:val="28"/>
                <w:szCs w:val="28"/>
              </w:rPr>
              <w:t>Обґрунтування (Конкретні Дані)</w:t>
            </w:r>
          </w:p>
        </w:tc>
      </w:tr>
      <w:tr w:rsidR="00043509" w:rsidRPr="00CF02B3" w:rsidTr="005F76DC">
        <w:trPr>
          <w:tblCellSpacing w:w="15" w:type="dxa"/>
          <w:jc w:val="center"/>
        </w:trPr>
        <w:tc>
          <w:tcPr>
            <w:tcW w:w="0" w:type="auto"/>
            <w:vAlign w:val="center"/>
            <w:hideMark/>
          </w:tcPr>
          <w:p w:rsidR="00043509" w:rsidRPr="005F76DC" w:rsidRDefault="00043509" w:rsidP="005F76DC">
            <w:pPr>
              <w:spacing w:after="480"/>
              <w:jc w:val="both"/>
              <w:rPr>
                <w:rFonts w:ascii="Times New Roman" w:hAnsi="Times New Roman" w:cs="Times New Roman"/>
                <w:sz w:val="28"/>
                <w:szCs w:val="28"/>
              </w:rPr>
            </w:pPr>
            <w:r w:rsidRPr="005F76DC">
              <w:rPr>
                <w:rFonts w:ascii="Times New Roman" w:hAnsi="Times New Roman" w:cs="Times New Roman"/>
                <w:bCs/>
                <w:sz w:val="28"/>
                <w:szCs w:val="28"/>
              </w:rPr>
              <w:t>Інвестиції в Обладнання</w:t>
            </w:r>
          </w:p>
        </w:tc>
        <w:tc>
          <w:tcPr>
            <w:tcW w:w="0" w:type="auto"/>
            <w:vAlign w:val="center"/>
            <w:hideMark/>
          </w:tcPr>
          <w:p w:rsidR="00043509" w:rsidRPr="005F76DC" w:rsidRDefault="00043509" w:rsidP="005F76DC">
            <w:pPr>
              <w:spacing w:after="480"/>
              <w:jc w:val="both"/>
              <w:rPr>
                <w:rFonts w:ascii="Times New Roman" w:hAnsi="Times New Roman" w:cs="Times New Roman"/>
                <w:sz w:val="28"/>
                <w:szCs w:val="28"/>
              </w:rPr>
            </w:pPr>
            <w:r w:rsidRPr="005F76DC">
              <w:rPr>
                <w:rFonts w:ascii="Times New Roman" w:hAnsi="Times New Roman" w:cs="Times New Roman"/>
                <w:sz w:val="28"/>
                <w:szCs w:val="28"/>
              </w:rPr>
              <w:t xml:space="preserve">Щорічне інвестування </w:t>
            </w:r>
            <w:r w:rsidRPr="005F76DC">
              <w:rPr>
                <w:rFonts w:ascii="Times New Roman" w:hAnsi="Times New Roman" w:cs="Times New Roman"/>
                <w:bCs/>
                <w:sz w:val="28"/>
                <w:szCs w:val="28"/>
              </w:rPr>
              <w:t>не менше 10% річного прибутку</w:t>
            </w:r>
            <w:r w:rsidRPr="005F76DC">
              <w:rPr>
                <w:rFonts w:ascii="Times New Roman" w:hAnsi="Times New Roman" w:cs="Times New Roman"/>
                <w:sz w:val="28"/>
                <w:szCs w:val="28"/>
              </w:rPr>
              <w:t xml:space="preserve"> у нові апаратні технології (лазери, RF-ліфтинг).</w:t>
            </w:r>
          </w:p>
        </w:tc>
        <w:tc>
          <w:tcPr>
            <w:tcW w:w="0" w:type="auto"/>
            <w:vAlign w:val="center"/>
            <w:hideMark/>
          </w:tcPr>
          <w:p w:rsidR="00043509" w:rsidRPr="005F76DC" w:rsidRDefault="00043509" w:rsidP="005F76DC">
            <w:pPr>
              <w:spacing w:after="480"/>
              <w:jc w:val="both"/>
              <w:rPr>
                <w:rFonts w:ascii="Times New Roman" w:hAnsi="Times New Roman" w:cs="Times New Roman"/>
                <w:sz w:val="28"/>
                <w:szCs w:val="28"/>
              </w:rPr>
            </w:pPr>
            <w:r w:rsidRPr="005F76DC">
              <w:rPr>
                <w:rFonts w:ascii="Times New Roman" w:hAnsi="Times New Roman" w:cs="Times New Roman"/>
                <w:sz w:val="28"/>
                <w:szCs w:val="28"/>
              </w:rPr>
              <w:t xml:space="preserve">Забезпечує перевагу над салонами та задовольняє попит «Лідера» на </w:t>
            </w:r>
            <w:r w:rsidRPr="005F76DC">
              <w:rPr>
                <w:rFonts w:ascii="Times New Roman" w:hAnsi="Times New Roman" w:cs="Times New Roman"/>
                <w:bCs/>
                <w:sz w:val="28"/>
                <w:szCs w:val="28"/>
              </w:rPr>
              <w:t>високотехнологічні</w:t>
            </w:r>
            <w:r w:rsidRPr="005F76DC">
              <w:rPr>
                <w:rFonts w:ascii="Times New Roman" w:hAnsi="Times New Roman" w:cs="Times New Roman"/>
                <w:sz w:val="28"/>
                <w:szCs w:val="28"/>
              </w:rPr>
              <w:t xml:space="preserve"> та </w:t>
            </w:r>
            <w:r w:rsidRPr="005F76DC">
              <w:rPr>
                <w:rFonts w:ascii="Times New Roman" w:hAnsi="Times New Roman" w:cs="Times New Roman"/>
                <w:bCs/>
                <w:sz w:val="28"/>
                <w:szCs w:val="28"/>
              </w:rPr>
              <w:t>безпечні</w:t>
            </w:r>
            <w:r w:rsidRPr="005F76DC">
              <w:rPr>
                <w:rFonts w:ascii="Times New Roman" w:hAnsi="Times New Roman" w:cs="Times New Roman"/>
                <w:sz w:val="28"/>
                <w:szCs w:val="28"/>
              </w:rPr>
              <w:t xml:space="preserve"> процедури. Сертифіковане обладнання підвищує середній чек на </w:t>
            </w:r>
            <w:r w:rsidRPr="005F76DC">
              <w:rPr>
                <w:rFonts w:ascii="Times New Roman" w:hAnsi="Times New Roman" w:cs="Times New Roman"/>
                <w:bCs/>
                <w:sz w:val="28"/>
                <w:szCs w:val="28"/>
              </w:rPr>
              <w:t>15-20%</w:t>
            </w:r>
            <w:r w:rsidRPr="005F76DC">
              <w:rPr>
                <w:rFonts w:ascii="Times New Roman" w:hAnsi="Times New Roman" w:cs="Times New Roman"/>
                <w:sz w:val="28"/>
                <w:szCs w:val="28"/>
              </w:rPr>
              <w:t>.</w:t>
            </w:r>
          </w:p>
        </w:tc>
      </w:tr>
      <w:tr w:rsidR="00043509" w:rsidRPr="00CF02B3" w:rsidTr="005F76DC">
        <w:trPr>
          <w:tblCellSpacing w:w="15" w:type="dxa"/>
          <w:jc w:val="center"/>
        </w:trPr>
        <w:tc>
          <w:tcPr>
            <w:tcW w:w="0" w:type="auto"/>
            <w:vAlign w:val="center"/>
            <w:hideMark/>
          </w:tcPr>
          <w:p w:rsidR="00043509" w:rsidRPr="005F76DC" w:rsidRDefault="00043509" w:rsidP="005F76DC">
            <w:pPr>
              <w:spacing w:after="480"/>
              <w:jc w:val="both"/>
              <w:rPr>
                <w:rFonts w:ascii="Times New Roman" w:hAnsi="Times New Roman" w:cs="Times New Roman"/>
                <w:sz w:val="28"/>
                <w:szCs w:val="28"/>
              </w:rPr>
            </w:pPr>
            <w:r w:rsidRPr="005F76DC">
              <w:rPr>
                <w:rFonts w:ascii="Times New Roman" w:hAnsi="Times New Roman" w:cs="Times New Roman"/>
                <w:bCs/>
                <w:sz w:val="28"/>
                <w:szCs w:val="28"/>
              </w:rPr>
              <w:lastRenderedPageBreak/>
              <w:t>Кадровий Потенціал</w:t>
            </w:r>
          </w:p>
        </w:tc>
        <w:tc>
          <w:tcPr>
            <w:tcW w:w="0" w:type="auto"/>
            <w:vAlign w:val="center"/>
            <w:hideMark/>
          </w:tcPr>
          <w:p w:rsidR="00043509" w:rsidRPr="005F76DC" w:rsidRDefault="00043509" w:rsidP="005F76DC">
            <w:pPr>
              <w:spacing w:after="480"/>
              <w:jc w:val="both"/>
              <w:rPr>
                <w:rFonts w:ascii="Times New Roman" w:hAnsi="Times New Roman" w:cs="Times New Roman"/>
                <w:sz w:val="28"/>
                <w:szCs w:val="28"/>
              </w:rPr>
            </w:pPr>
            <w:r w:rsidRPr="005F76DC">
              <w:rPr>
                <w:rFonts w:ascii="Times New Roman" w:hAnsi="Times New Roman" w:cs="Times New Roman"/>
                <w:sz w:val="28"/>
                <w:szCs w:val="28"/>
              </w:rPr>
              <w:t xml:space="preserve">Створення </w:t>
            </w:r>
            <w:r w:rsidRPr="005F76DC">
              <w:rPr>
                <w:rFonts w:ascii="Times New Roman" w:hAnsi="Times New Roman" w:cs="Times New Roman"/>
                <w:bCs/>
                <w:sz w:val="28"/>
                <w:szCs w:val="28"/>
              </w:rPr>
              <w:t>«бренду лікаря»</w:t>
            </w:r>
            <w:r w:rsidRPr="005F76DC">
              <w:rPr>
                <w:rFonts w:ascii="Times New Roman" w:hAnsi="Times New Roman" w:cs="Times New Roman"/>
                <w:sz w:val="28"/>
                <w:szCs w:val="28"/>
              </w:rPr>
              <w:t xml:space="preserve">: фінансування міжнародних стажувань (наприклад, </w:t>
            </w:r>
            <w:r w:rsidRPr="005F76DC">
              <w:rPr>
                <w:rFonts w:ascii="Times New Roman" w:hAnsi="Times New Roman" w:cs="Times New Roman"/>
                <w:bCs/>
                <w:sz w:val="28"/>
                <w:szCs w:val="28"/>
              </w:rPr>
              <w:t>IMCAS Congress, AMWC</w:t>
            </w:r>
            <w:r w:rsidRPr="005F76DC">
              <w:rPr>
                <w:rFonts w:ascii="Times New Roman" w:hAnsi="Times New Roman" w:cs="Times New Roman"/>
                <w:sz w:val="28"/>
                <w:szCs w:val="28"/>
              </w:rPr>
              <w:t>) та обов'язкова публічна активність фахівців (блоги, вебінари).</w:t>
            </w:r>
          </w:p>
        </w:tc>
        <w:tc>
          <w:tcPr>
            <w:tcW w:w="0" w:type="auto"/>
            <w:vAlign w:val="center"/>
            <w:hideMark/>
          </w:tcPr>
          <w:p w:rsidR="00043509" w:rsidRPr="005F76DC" w:rsidRDefault="00043509" w:rsidP="005F76DC">
            <w:pPr>
              <w:spacing w:after="480"/>
              <w:jc w:val="both"/>
              <w:rPr>
                <w:rFonts w:ascii="Times New Roman" w:hAnsi="Times New Roman" w:cs="Times New Roman"/>
                <w:sz w:val="28"/>
                <w:szCs w:val="28"/>
              </w:rPr>
            </w:pPr>
            <w:r w:rsidRPr="005F76DC">
              <w:rPr>
                <w:rFonts w:ascii="Times New Roman" w:hAnsi="Times New Roman" w:cs="Times New Roman"/>
                <w:sz w:val="28"/>
                <w:szCs w:val="28"/>
              </w:rPr>
              <w:t xml:space="preserve">Знижує ризик втрати клієнта при зміні місця роботи лікарем. «Лідер» йде на </w:t>
            </w:r>
            <w:r w:rsidRPr="005F76DC">
              <w:rPr>
                <w:rFonts w:ascii="Times New Roman" w:hAnsi="Times New Roman" w:cs="Times New Roman"/>
                <w:bCs/>
                <w:sz w:val="28"/>
                <w:szCs w:val="28"/>
              </w:rPr>
              <w:t>ім'я лікаря</w:t>
            </w:r>
            <w:r w:rsidRPr="005F76DC">
              <w:rPr>
                <w:rFonts w:ascii="Times New Roman" w:hAnsi="Times New Roman" w:cs="Times New Roman"/>
                <w:sz w:val="28"/>
                <w:szCs w:val="28"/>
              </w:rPr>
              <w:t xml:space="preserve">. Наявність сертифікованого фахівця з ін'єкційними техніками (наприклад, </w:t>
            </w:r>
            <w:r w:rsidRPr="005F76DC">
              <w:rPr>
                <w:rFonts w:ascii="Times New Roman" w:hAnsi="Times New Roman" w:cs="Times New Roman"/>
                <w:i/>
                <w:iCs/>
                <w:sz w:val="28"/>
                <w:szCs w:val="28"/>
              </w:rPr>
              <w:t>MA</w:t>
            </w:r>
            <w:r w:rsidRPr="005F76DC">
              <w:rPr>
                <w:rFonts w:ascii="Times New Roman" w:hAnsi="Times New Roman" w:cs="Times New Roman"/>
                <w:sz w:val="28"/>
                <w:szCs w:val="28"/>
              </w:rPr>
              <w:t xml:space="preserve"> або </w:t>
            </w:r>
            <w:r w:rsidRPr="005F76DC">
              <w:rPr>
                <w:rFonts w:ascii="Times New Roman" w:hAnsi="Times New Roman" w:cs="Times New Roman"/>
                <w:i/>
                <w:iCs/>
                <w:sz w:val="28"/>
                <w:szCs w:val="28"/>
              </w:rPr>
              <w:t>MD</w:t>
            </w:r>
            <w:r w:rsidRPr="005F76DC">
              <w:rPr>
                <w:rFonts w:ascii="Times New Roman" w:hAnsi="Times New Roman" w:cs="Times New Roman"/>
                <w:sz w:val="28"/>
                <w:szCs w:val="28"/>
              </w:rPr>
              <w:t xml:space="preserve"> у назві) підвищує довіру.</w:t>
            </w:r>
          </w:p>
        </w:tc>
      </w:tr>
      <w:tr w:rsidR="00043509" w:rsidRPr="00CF02B3" w:rsidTr="005F76DC">
        <w:trPr>
          <w:tblCellSpacing w:w="15" w:type="dxa"/>
          <w:jc w:val="center"/>
        </w:trPr>
        <w:tc>
          <w:tcPr>
            <w:tcW w:w="0" w:type="auto"/>
            <w:vAlign w:val="center"/>
            <w:hideMark/>
          </w:tcPr>
          <w:p w:rsidR="00043509" w:rsidRPr="005F76DC" w:rsidRDefault="00043509" w:rsidP="005F76DC">
            <w:pPr>
              <w:spacing w:after="480"/>
              <w:jc w:val="both"/>
              <w:rPr>
                <w:rFonts w:ascii="Times New Roman" w:hAnsi="Times New Roman" w:cs="Times New Roman"/>
                <w:sz w:val="28"/>
                <w:szCs w:val="28"/>
              </w:rPr>
            </w:pPr>
            <w:r w:rsidRPr="005F76DC">
              <w:rPr>
                <w:rFonts w:ascii="Times New Roman" w:hAnsi="Times New Roman" w:cs="Times New Roman"/>
                <w:bCs/>
                <w:sz w:val="28"/>
                <w:szCs w:val="28"/>
              </w:rPr>
              <w:t>Створення «Пакетних» Продуктів</w:t>
            </w:r>
          </w:p>
        </w:tc>
        <w:tc>
          <w:tcPr>
            <w:tcW w:w="0" w:type="auto"/>
            <w:vAlign w:val="center"/>
            <w:hideMark/>
          </w:tcPr>
          <w:p w:rsidR="00043509" w:rsidRPr="005F76DC" w:rsidRDefault="00043509" w:rsidP="005F76DC">
            <w:pPr>
              <w:spacing w:after="480"/>
              <w:jc w:val="both"/>
              <w:rPr>
                <w:rFonts w:ascii="Times New Roman" w:hAnsi="Times New Roman" w:cs="Times New Roman"/>
                <w:sz w:val="28"/>
                <w:szCs w:val="28"/>
              </w:rPr>
            </w:pPr>
            <w:r w:rsidRPr="005F76DC">
              <w:rPr>
                <w:rFonts w:ascii="Times New Roman" w:hAnsi="Times New Roman" w:cs="Times New Roman"/>
                <w:sz w:val="28"/>
                <w:szCs w:val="28"/>
              </w:rPr>
              <w:t xml:space="preserve">Розробка комплексних, річних програм догляду: </w:t>
            </w:r>
            <w:r w:rsidRPr="005F76DC">
              <w:rPr>
                <w:rFonts w:ascii="Times New Roman" w:hAnsi="Times New Roman" w:cs="Times New Roman"/>
                <w:bCs/>
                <w:sz w:val="28"/>
                <w:szCs w:val="28"/>
              </w:rPr>
              <w:t>«Абонемент на профілактику»</w:t>
            </w:r>
            <w:r w:rsidRPr="005F76DC">
              <w:rPr>
                <w:rFonts w:ascii="Times New Roman" w:hAnsi="Times New Roman" w:cs="Times New Roman"/>
                <w:sz w:val="28"/>
                <w:szCs w:val="28"/>
              </w:rPr>
              <w:t xml:space="preserve"> для «Стремління» та </w:t>
            </w:r>
            <w:r w:rsidRPr="005F76DC">
              <w:rPr>
                <w:rFonts w:ascii="Times New Roman" w:hAnsi="Times New Roman" w:cs="Times New Roman"/>
                <w:bCs/>
                <w:sz w:val="28"/>
                <w:szCs w:val="28"/>
              </w:rPr>
              <w:t>«Річний план омолодження»</w:t>
            </w:r>
            <w:r w:rsidRPr="005F76DC">
              <w:rPr>
                <w:rFonts w:ascii="Times New Roman" w:hAnsi="Times New Roman" w:cs="Times New Roman"/>
                <w:sz w:val="28"/>
                <w:szCs w:val="28"/>
              </w:rPr>
              <w:t xml:space="preserve"> для «Лідера».</w:t>
            </w:r>
          </w:p>
        </w:tc>
        <w:tc>
          <w:tcPr>
            <w:tcW w:w="0" w:type="auto"/>
            <w:vAlign w:val="center"/>
            <w:hideMark/>
          </w:tcPr>
          <w:p w:rsidR="00043509" w:rsidRPr="005F76DC" w:rsidRDefault="00043509" w:rsidP="005F76DC">
            <w:pPr>
              <w:spacing w:after="480"/>
              <w:jc w:val="both"/>
              <w:rPr>
                <w:rFonts w:ascii="Times New Roman" w:hAnsi="Times New Roman" w:cs="Times New Roman"/>
                <w:sz w:val="28"/>
                <w:szCs w:val="28"/>
              </w:rPr>
            </w:pPr>
            <w:r w:rsidRPr="005F76DC">
              <w:rPr>
                <w:rFonts w:ascii="Times New Roman" w:hAnsi="Times New Roman" w:cs="Times New Roman"/>
                <w:sz w:val="28"/>
                <w:szCs w:val="28"/>
              </w:rPr>
              <w:t xml:space="preserve">Збільшує </w:t>
            </w:r>
            <w:r w:rsidRPr="005F76DC">
              <w:rPr>
                <w:rFonts w:ascii="Times New Roman" w:hAnsi="Times New Roman" w:cs="Times New Roman"/>
                <w:bCs/>
                <w:sz w:val="28"/>
                <w:szCs w:val="28"/>
              </w:rPr>
              <w:t>LTV (Lifetime Value)</w:t>
            </w:r>
            <w:r w:rsidRPr="005F76DC">
              <w:rPr>
                <w:rFonts w:ascii="Times New Roman" w:hAnsi="Times New Roman" w:cs="Times New Roman"/>
                <w:sz w:val="28"/>
                <w:szCs w:val="28"/>
              </w:rPr>
              <w:t xml:space="preserve"> клієнта. Для «Стремління» — фіксація на догляді, для «Лідера» — зручність планування та фіксація ціни.</w:t>
            </w:r>
          </w:p>
        </w:tc>
      </w:tr>
      <w:tr w:rsidR="00043509" w:rsidRPr="00CF02B3" w:rsidTr="005F76DC">
        <w:trPr>
          <w:trHeight w:val="3169"/>
          <w:tblCellSpacing w:w="15" w:type="dxa"/>
          <w:jc w:val="center"/>
        </w:trPr>
        <w:tc>
          <w:tcPr>
            <w:tcW w:w="0" w:type="auto"/>
            <w:vAlign w:val="center"/>
            <w:hideMark/>
          </w:tcPr>
          <w:p w:rsidR="00043509" w:rsidRPr="005F76DC" w:rsidRDefault="00043509" w:rsidP="005F76DC">
            <w:pPr>
              <w:spacing w:after="480"/>
              <w:jc w:val="both"/>
              <w:rPr>
                <w:rFonts w:ascii="Times New Roman" w:hAnsi="Times New Roman" w:cs="Times New Roman"/>
                <w:sz w:val="28"/>
                <w:szCs w:val="28"/>
              </w:rPr>
            </w:pPr>
            <w:r w:rsidRPr="005F76DC">
              <w:rPr>
                <w:rFonts w:ascii="Times New Roman" w:hAnsi="Times New Roman" w:cs="Times New Roman"/>
                <w:bCs/>
                <w:sz w:val="28"/>
                <w:szCs w:val="28"/>
              </w:rPr>
              <w:t>Сервіс та Персоналізація</w:t>
            </w:r>
          </w:p>
        </w:tc>
        <w:tc>
          <w:tcPr>
            <w:tcW w:w="0" w:type="auto"/>
            <w:vAlign w:val="center"/>
            <w:hideMark/>
          </w:tcPr>
          <w:p w:rsidR="00043509" w:rsidRPr="005F76DC" w:rsidRDefault="00043509" w:rsidP="005F76DC">
            <w:pPr>
              <w:spacing w:after="480"/>
              <w:jc w:val="both"/>
              <w:rPr>
                <w:rFonts w:ascii="Times New Roman" w:hAnsi="Times New Roman" w:cs="Times New Roman"/>
                <w:sz w:val="28"/>
                <w:szCs w:val="28"/>
              </w:rPr>
            </w:pPr>
            <w:r w:rsidRPr="005F76DC">
              <w:rPr>
                <w:rFonts w:ascii="Times New Roman" w:hAnsi="Times New Roman" w:cs="Times New Roman"/>
                <w:sz w:val="28"/>
                <w:szCs w:val="28"/>
              </w:rPr>
              <w:t xml:space="preserve">Впровадження </w:t>
            </w:r>
            <w:r w:rsidRPr="005F76DC">
              <w:rPr>
                <w:rFonts w:ascii="Times New Roman" w:hAnsi="Times New Roman" w:cs="Times New Roman"/>
                <w:bCs/>
                <w:sz w:val="28"/>
                <w:szCs w:val="28"/>
              </w:rPr>
              <w:t>CRM-системи</w:t>
            </w:r>
            <w:r w:rsidRPr="005F76DC">
              <w:rPr>
                <w:rFonts w:ascii="Times New Roman" w:hAnsi="Times New Roman" w:cs="Times New Roman"/>
                <w:sz w:val="28"/>
                <w:szCs w:val="28"/>
              </w:rPr>
              <w:t xml:space="preserve"> для відстеження всіх деталей візитів, вподобань та генетичних даних клієнта (за згодою). Пропозиція </w:t>
            </w:r>
            <w:r w:rsidRPr="005F76DC">
              <w:rPr>
                <w:rFonts w:ascii="Times New Roman" w:hAnsi="Times New Roman" w:cs="Times New Roman"/>
                <w:bCs/>
                <w:sz w:val="28"/>
                <w:szCs w:val="28"/>
              </w:rPr>
              <w:t>індивідуальних космецевтичних наборів</w:t>
            </w:r>
            <w:r w:rsidRPr="005F76DC">
              <w:rPr>
                <w:rFonts w:ascii="Times New Roman" w:hAnsi="Times New Roman" w:cs="Times New Roman"/>
                <w:sz w:val="28"/>
                <w:szCs w:val="28"/>
              </w:rPr>
              <w:t>.</w:t>
            </w:r>
          </w:p>
        </w:tc>
        <w:tc>
          <w:tcPr>
            <w:tcW w:w="0" w:type="auto"/>
            <w:vAlign w:val="center"/>
            <w:hideMark/>
          </w:tcPr>
          <w:p w:rsidR="00043509" w:rsidRPr="005F76DC" w:rsidRDefault="00043509" w:rsidP="005F76DC">
            <w:pPr>
              <w:spacing w:after="480"/>
              <w:jc w:val="both"/>
              <w:rPr>
                <w:rFonts w:ascii="Times New Roman" w:hAnsi="Times New Roman" w:cs="Times New Roman"/>
                <w:sz w:val="28"/>
                <w:szCs w:val="28"/>
              </w:rPr>
            </w:pPr>
            <w:r w:rsidRPr="005F76DC">
              <w:rPr>
                <w:rFonts w:ascii="Times New Roman" w:hAnsi="Times New Roman" w:cs="Times New Roman"/>
                <w:sz w:val="28"/>
                <w:szCs w:val="28"/>
              </w:rPr>
              <w:t xml:space="preserve">Високий рівень сервісу та індивідуалізація процедур є критичними для «Лідера». Зниження відтоку клієнтів (Churn Rate) </w:t>
            </w:r>
            <w:r w:rsidRPr="005F76DC">
              <w:rPr>
                <w:rFonts w:ascii="Times New Roman" w:hAnsi="Times New Roman" w:cs="Times New Roman"/>
                <w:bCs/>
                <w:sz w:val="28"/>
                <w:szCs w:val="28"/>
              </w:rPr>
              <w:t>на 5-10%</w:t>
            </w:r>
            <w:r w:rsidRPr="005F76DC">
              <w:rPr>
                <w:rFonts w:ascii="Times New Roman" w:hAnsi="Times New Roman" w:cs="Times New Roman"/>
                <w:sz w:val="28"/>
                <w:szCs w:val="28"/>
              </w:rPr>
              <w:t>.</w:t>
            </w:r>
          </w:p>
        </w:tc>
      </w:tr>
    </w:tbl>
    <w:p w:rsidR="005F76DC" w:rsidRDefault="005F76DC" w:rsidP="00E27AFA">
      <w:pPr>
        <w:pStyle w:val="3"/>
        <w:spacing w:before="0" w:beforeAutospacing="0" w:after="0" w:afterAutospacing="0" w:line="360" w:lineRule="auto"/>
        <w:rPr>
          <w:b w:val="0"/>
          <w:sz w:val="28"/>
          <w:szCs w:val="28"/>
          <w:lang w:val="uk-UA"/>
        </w:rPr>
      </w:pPr>
      <w:r>
        <w:rPr>
          <w:b w:val="0"/>
          <w:sz w:val="28"/>
          <w:szCs w:val="28"/>
          <w:lang w:val="uk-UA"/>
        </w:rPr>
        <w:t>Розроблено автором на власному досвіді</w:t>
      </w:r>
    </w:p>
    <w:p w:rsidR="005F76DC" w:rsidRPr="005F76DC" w:rsidRDefault="005F76DC" w:rsidP="00A30C3D">
      <w:pPr>
        <w:pStyle w:val="3"/>
        <w:pageBreakBefore/>
        <w:spacing w:before="0" w:beforeAutospacing="0" w:after="0" w:afterAutospacing="0" w:line="360" w:lineRule="auto"/>
        <w:jc w:val="right"/>
        <w:rPr>
          <w:b w:val="0"/>
          <w:sz w:val="28"/>
          <w:szCs w:val="28"/>
          <w:lang w:val="uk-UA"/>
        </w:rPr>
      </w:pPr>
      <w:r w:rsidRPr="005F76DC">
        <w:rPr>
          <w:b w:val="0"/>
          <w:sz w:val="28"/>
          <w:szCs w:val="28"/>
          <w:lang w:val="uk-UA"/>
        </w:rPr>
        <w:lastRenderedPageBreak/>
        <w:t>Таблиця 2.6</w:t>
      </w:r>
    </w:p>
    <w:p w:rsidR="00043509" w:rsidRPr="005F76DC" w:rsidRDefault="00E27AFA" w:rsidP="00E27AFA">
      <w:pPr>
        <w:pStyle w:val="3"/>
        <w:spacing w:before="0" w:beforeAutospacing="0" w:after="0" w:afterAutospacing="0" w:line="360" w:lineRule="auto"/>
        <w:jc w:val="center"/>
        <w:rPr>
          <w:b w:val="0"/>
          <w:sz w:val="28"/>
          <w:szCs w:val="28"/>
        </w:rPr>
      </w:pPr>
      <w:r>
        <w:rPr>
          <w:b w:val="0"/>
          <w:sz w:val="28"/>
          <w:szCs w:val="28"/>
        </w:rPr>
        <w:t xml:space="preserve">Пропозиції щодо </w:t>
      </w:r>
      <w:r>
        <w:rPr>
          <w:b w:val="0"/>
          <w:sz w:val="28"/>
          <w:szCs w:val="28"/>
          <w:lang w:val="uk-UA"/>
        </w:rPr>
        <w:t>м</w:t>
      </w:r>
      <w:r>
        <w:rPr>
          <w:b w:val="0"/>
          <w:sz w:val="28"/>
          <w:szCs w:val="28"/>
        </w:rPr>
        <w:t xml:space="preserve">аркетингу та </w:t>
      </w:r>
      <w:r>
        <w:rPr>
          <w:b w:val="0"/>
          <w:sz w:val="28"/>
          <w:szCs w:val="28"/>
          <w:lang w:val="uk-UA"/>
        </w:rPr>
        <w:t>в</w:t>
      </w:r>
      <w:r>
        <w:rPr>
          <w:b w:val="0"/>
          <w:sz w:val="28"/>
          <w:szCs w:val="28"/>
        </w:rPr>
        <w:t xml:space="preserve">заємодії з </w:t>
      </w:r>
      <w:r>
        <w:rPr>
          <w:b w:val="0"/>
          <w:sz w:val="28"/>
          <w:szCs w:val="28"/>
          <w:lang w:val="uk-UA"/>
        </w:rPr>
        <w:t>а</w:t>
      </w:r>
      <w:r w:rsidR="00043509" w:rsidRPr="005F76DC">
        <w:rPr>
          <w:b w:val="0"/>
          <w:sz w:val="28"/>
          <w:szCs w:val="28"/>
        </w:rPr>
        <w:t>ватарами</w:t>
      </w:r>
    </w:p>
    <w:tbl>
      <w:tblPr>
        <w:tblW w:w="0" w:type="auto"/>
        <w:tblCellSpacing w:w="15" w:type="dxa"/>
        <w:tblBorders>
          <w:top w:val="single" w:sz="4" w:space="0" w:color="auto"/>
          <w:left w:val="single" w:sz="4" w:space="0" w:color="auto"/>
          <w:bottom w:val="single" w:sz="4" w:space="0" w:color="auto"/>
          <w:right w:val="single" w:sz="4" w:space="0" w:color="auto"/>
        </w:tblBorders>
        <w:tblCellMar>
          <w:top w:w="15" w:type="dxa"/>
          <w:left w:w="15" w:type="dxa"/>
          <w:bottom w:w="15" w:type="dxa"/>
          <w:right w:w="15" w:type="dxa"/>
        </w:tblCellMar>
        <w:tblLook w:val="04A0" w:firstRow="1" w:lastRow="0" w:firstColumn="1" w:lastColumn="0" w:noHBand="0" w:noVBand="1"/>
      </w:tblPr>
      <w:tblGrid>
        <w:gridCol w:w="1622"/>
        <w:gridCol w:w="2304"/>
        <w:gridCol w:w="2440"/>
        <w:gridCol w:w="2979"/>
      </w:tblGrid>
      <w:tr w:rsidR="00043509" w:rsidRPr="00CF02B3" w:rsidTr="00E27AFA">
        <w:trPr>
          <w:tblHeader/>
          <w:tblCellSpacing w:w="15" w:type="dxa"/>
        </w:trPr>
        <w:tc>
          <w:tcPr>
            <w:tcW w:w="0" w:type="auto"/>
            <w:vAlign w:val="center"/>
            <w:hideMark/>
          </w:tcPr>
          <w:p w:rsidR="00043509" w:rsidRPr="00E27AFA" w:rsidRDefault="00043509" w:rsidP="00E27AFA">
            <w:pPr>
              <w:spacing w:after="0"/>
              <w:jc w:val="center"/>
              <w:rPr>
                <w:rFonts w:ascii="Times New Roman" w:hAnsi="Times New Roman" w:cs="Times New Roman"/>
                <w:b/>
                <w:sz w:val="28"/>
                <w:szCs w:val="28"/>
              </w:rPr>
            </w:pPr>
            <w:r w:rsidRPr="00E27AFA">
              <w:rPr>
                <w:rStyle w:val="a7"/>
                <w:rFonts w:ascii="Times New Roman" w:hAnsi="Times New Roman" w:cs="Times New Roman"/>
                <w:b w:val="0"/>
                <w:sz w:val="28"/>
                <w:szCs w:val="28"/>
              </w:rPr>
              <w:t>Аватар</w:t>
            </w:r>
          </w:p>
        </w:tc>
        <w:tc>
          <w:tcPr>
            <w:tcW w:w="0" w:type="auto"/>
            <w:vAlign w:val="center"/>
            <w:hideMark/>
          </w:tcPr>
          <w:p w:rsidR="00043509" w:rsidRPr="00E27AFA" w:rsidRDefault="00043509" w:rsidP="00E27AFA">
            <w:pPr>
              <w:spacing w:after="0"/>
              <w:jc w:val="center"/>
              <w:rPr>
                <w:rFonts w:ascii="Times New Roman" w:hAnsi="Times New Roman" w:cs="Times New Roman"/>
                <w:b/>
                <w:sz w:val="28"/>
                <w:szCs w:val="28"/>
              </w:rPr>
            </w:pPr>
            <w:r w:rsidRPr="00E27AFA">
              <w:rPr>
                <w:rStyle w:val="a7"/>
                <w:rFonts w:ascii="Times New Roman" w:hAnsi="Times New Roman" w:cs="Times New Roman"/>
                <w:b w:val="0"/>
                <w:sz w:val="28"/>
                <w:szCs w:val="28"/>
              </w:rPr>
              <w:t>Стратегія комунікації</w:t>
            </w:r>
          </w:p>
        </w:tc>
        <w:tc>
          <w:tcPr>
            <w:tcW w:w="0" w:type="auto"/>
            <w:vAlign w:val="center"/>
            <w:hideMark/>
          </w:tcPr>
          <w:p w:rsidR="00043509" w:rsidRPr="00E27AFA" w:rsidRDefault="00043509" w:rsidP="00E27AFA">
            <w:pPr>
              <w:spacing w:after="0"/>
              <w:jc w:val="center"/>
              <w:rPr>
                <w:rFonts w:ascii="Times New Roman" w:hAnsi="Times New Roman" w:cs="Times New Roman"/>
                <w:b/>
                <w:sz w:val="28"/>
                <w:szCs w:val="28"/>
              </w:rPr>
            </w:pPr>
            <w:r w:rsidRPr="00E27AFA">
              <w:rPr>
                <w:rStyle w:val="a7"/>
                <w:rFonts w:ascii="Times New Roman" w:hAnsi="Times New Roman" w:cs="Times New Roman"/>
                <w:b w:val="0"/>
                <w:sz w:val="28"/>
                <w:szCs w:val="28"/>
              </w:rPr>
              <w:t>Ключові меседжі</w:t>
            </w:r>
          </w:p>
        </w:tc>
        <w:tc>
          <w:tcPr>
            <w:tcW w:w="0" w:type="auto"/>
            <w:vAlign w:val="center"/>
            <w:hideMark/>
          </w:tcPr>
          <w:p w:rsidR="00043509" w:rsidRPr="00E27AFA" w:rsidRDefault="00043509" w:rsidP="00E27AFA">
            <w:pPr>
              <w:spacing w:after="0"/>
              <w:jc w:val="center"/>
              <w:rPr>
                <w:rFonts w:ascii="Times New Roman" w:hAnsi="Times New Roman" w:cs="Times New Roman"/>
                <w:b/>
                <w:sz w:val="28"/>
                <w:szCs w:val="28"/>
              </w:rPr>
            </w:pPr>
            <w:r w:rsidRPr="00E27AFA">
              <w:rPr>
                <w:rStyle w:val="a7"/>
                <w:rFonts w:ascii="Times New Roman" w:hAnsi="Times New Roman" w:cs="Times New Roman"/>
                <w:b w:val="0"/>
                <w:sz w:val="28"/>
                <w:szCs w:val="28"/>
              </w:rPr>
              <w:t>Канали просування</w:t>
            </w:r>
          </w:p>
        </w:tc>
      </w:tr>
      <w:tr w:rsidR="00043509" w:rsidRPr="00CF02B3" w:rsidTr="00E27AFA">
        <w:trPr>
          <w:tblCellSpacing w:w="15" w:type="dxa"/>
        </w:trPr>
        <w:tc>
          <w:tcPr>
            <w:tcW w:w="0" w:type="auto"/>
            <w:vAlign w:val="center"/>
            <w:hideMark/>
          </w:tcPr>
          <w:p w:rsidR="00043509" w:rsidRPr="00E27AFA" w:rsidRDefault="00043509" w:rsidP="00E27AFA">
            <w:pPr>
              <w:spacing w:after="0"/>
              <w:jc w:val="center"/>
              <w:rPr>
                <w:rFonts w:ascii="Times New Roman" w:hAnsi="Times New Roman" w:cs="Times New Roman"/>
                <w:sz w:val="28"/>
                <w:szCs w:val="28"/>
              </w:rPr>
            </w:pPr>
            <w:r w:rsidRPr="00E27AFA">
              <w:rPr>
                <w:rFonts w:ascii="Times New Roman" w:hAnsi="Times New Roman" w:cs="Times New Roman"/>
                <w:bCs/>
                <w:sz w:val="28"/>
                <w:szCs w:val="28"/>
              </w:rPr>
              <w:t>«Лідер»</w:t>
            </w:r>
          </w:p>
        </w:tc>
        <w:tc>
          <w:tcPr>
            <w:tcW w:w="0" w:type="auto"/>
            <w:vAlign w:val="center"/>
            <w:hideMark/>
          </w:tcPr>
          <w:p w:rsidR="00043509" w:rsidRPr="00E27AFA" w:rsidRDefault="00043509" w:rsidP="00E27AFA">
            <w:pPr>
              <w:spacing w:after="0"/>
              <w:jc w:val="center"/>
              <w:rPr>
                <w:rFonts w:ascii="Times New Roman" w:hAnsi="Times New Roman" w:cs="Times New Roman"/>
                <w:sz w:val="28"/>
                <w:szCs w:val="28"/>
              </w:rPr>
            </w:pPr>
            <w:r w:rsidRPr="00E27AFA">
              <w:rPr>
                <w:rFonts w:ascii="Times New Roman" w:hAnsi="Times New Roman" w:cs="Times New Roman"/>
                <w:bCs/>
                <w:sz w:val="28"/>
                <w:szCs w:val="28"/>
              </w:rPr>
              <w:t>Експертний, діловий тон.</w:t>
            </w:r>
            <w:r w:rsidRPr="00E27AFA">
              <w:rPr>
                <w:rFonts w:ascii="Times New Roman" w:hAnsi="Times New Roman" w:cs="Times New Roman"/>
                <w:sz w:val="28"/>
                <w:szCs w:val="28"/>
              </w:rPr>
              <w:t xml:space="preserve"> Фокус на </w:t>
            </w:r>
            <w:r w:rsidRPr="00E27AFA">
              <w:rPr>
                <w:rFonts w:ascii="Times New Roman" w:hAnsi="Times New Roman" w:cs="Times New Roman"/>
                <w:bCs/>
                <w:sz w:val="28"/>
                <w:szCs w:val="28"/>
              </w:rPr>
              <w:t>безпеці</w:t>
            </w:r>
            <w:r w:rsidRPr="00E27AFA">
              <w:rPr>
                <w:rFonts w:ascii="Times New Roman" w:hAnsi="Times New Roman" w:cs="Times New Roman"/>
                <w:sz w:val="28"/>
                <w:szCs w:val="28"/>
              </w:rPr>
              <w:t xml:space="preserve">, </w:t>
            </w:r>
            <w:r w:rsidRPr="00E27AFA">
              <w:rPr>
                <w:rFonts w:ascii="Times New Roman" w:hAnsi="Times New Roman" w:cs="Times New Roman"/>
                <w:bCs/>
                <w:sz w:val="28"/>
                <w:szCs w:val="28"/>
              </w:rPr>
              <w:t>медичній обґрунтованості</w:t>
            </w:r>
            <w:r w:rsidRPr="00E27AFA">
              <w:rPr>
                <w:rFonts w:ascii="Times New Roman" w:hAnsi="Times New Roman" w:cs="Times New Roman"/>
                <w:sz w:val="28"/>
                <w:szCs w:val="28"/>
              </w:rPr>
              <w:t xml:space="preserve"> та </w:t>
            </w:r>
            <w:r w:rsidRPr="00E27AFA">
              <w:rPr>
                <w:rFonts w:ascii="Times New Roman" w:hAnsi="Times New Roman" w:cs="Times New Roman"/>
                <w:bCs/>
                <w:sz w:val="28"/>
                <w:szCs w:val="28"/>
              </w:rPr>
              <w:t>мінімальній реабілітації</w:t>
            </w:r>
            <w:r w:rsidRPr="00E27AFA">
              <w:rPr>
                <w:rFonts w:ascii="Times New Roman" w:hAnsi="Times New Roman" w:cs="Times New Roman"/>
                <w:sz w:val="28"/>
                <w:szCs w:val="28"/>
              </w:rPr>
              <w:t>.</w:t>
            </w:r>
          </w:p>
        </w:tc>
        <w:tc>
          <w:tcPr>
            <w:tcW w:w="0" w:type="auto"/>
            <w:vAlign w:val="center"/>
            <w:hideMark/>
          </w:tcPr>
          <w:p w:rsidR="00043509" w:rsidRPr="00E27AFA" w:rsidRDefault="00043509" w:rsidP="00E27AFA">
            <w:pPr>
              <w:spacing w:after="0"/>
              <w:jc w:val="center"/>
              <w:rPr>
                <w:rFonts w:ascii="Times New Roman" w:hAnsi="Times New Roman" w:cs="Times New Roman"/>
                <w:sz w:val="28"/>
                <w:szCs w:val="28"/>
              </w:rPr>
            </w:pPr>
            <w:r w:rsidRPr="00E27AFA">
              <w:rPr>
                <w:rFonts w:ascii="Times New Roman" w:hAnsi="Times New Roman" w:cs="Times New Roman"/>
                <w:sz w:val="28"/>
                <w:szCs w:val="28"/>
              </w:rPr>
              <w:t>«Науково доведене омолодження. Ваш час коштує дорого, результат гарантований». «Конфіденційно. Ексклюзивні протоколи».</w:t>
            </w:r>
          </w:p>
        </w:tc>
        <w:tc>
          <w:tcPr>
            <w:tcW w:w="0" w:type="auto"/>
            <w:vAlign w:val="center"/>
            <w:hideMark/>
          </w:tcPr>
          <w:p w:rsidR="00043509" w:rsidRPr="00E27AFA" w:rsidRDefault="00043509" w:rsidP="00E27AFA">
            <w:pPr>
              <w:spacing w:after="0"/>
              <w:jc w:val="center"/>
              <w:rPr>
                <w:rFonts w:ascii="Times New Roman" w:hAnsi="Times New Roman" w:cs="Times New Roman"/>
                <w:sz w:val="28"/>
                <w:szCs w:val="28"/>
              </w:rPr>
            </w:pPr>
            <w:r w:rsidRPr="00E27AFA">
              <w:rPr>
                <w:rFonts w:ascii="Times New Roman" w:hAnsi="Times New Roman" w:cs="Times New Roman"/>
                <w:bCs/>
                <w:sz w:val="28"/>
                <w:szCs w:val="28"/>
              </w:rPr>
              <w:t>LinkedIn</w:t>
            </w:r>
            <w:r w:rsidRPr="00E27AFA">
              <w:rPr>
                <w:rFonts w:ascii="Times New Roman" w:hAnsi="Times New Roman" w:cs="Times New Roman"/>
                <w:sz w:val="28"/>
                <w:szCs w:val="28"/>
              </w:rPr>
              <w:t xml:space="preserve"> (для ділових кіл), </w:t>
            </w:r>
            <w:r w:rsidRPr="00E27AFA">
              <w:rPr>
                <w:rFonts w:ascii="Times New Roman" w:hAnsi="Times New Roman" w:cs="Times New Roman"/>
                <w:bCs/>
                <w:sz w:val="28"/>
                <w:szCs w:val="28"/>
              </w:rPr>
              <w:t>Email-розсилка</w:t>
            </w:r>
            <w:r w:rsidRPr="00E27AFA">
              <w:rPr>
                <w:rFonts w:ascii="Times New Roman" w:hAnsi="Times New Roman" w:cs="Times New Roman"/>
                <w:sz w:val="28"/>
                <w:szCs w:val="28"/>
              </w:rPr>
              <w:t xml:space="preserve"> (преміум-пропозиції), </w:t>
            </w:r>
            <w:r w:rsidRPr="00E27AFA">
              <w:rPr>
                <w:rFonts w:ascii="Times New Roman" w:hAnsi="Times New Roman" w:cs="Times New Roman"/>
                <w:bCs/>
                <w:sz w:val="28"/>
                <w:szCs w:val="28"/>
              </w:rPr>
              <w:t>сарафанне радіо</w:t>
            </w:r>
            <w:r w:rsidRPr="00E27AFA">
              <w:rPr>
                <w:rFonts w:ascii="Times New Roman" w:hAnsi="Times New Roman" w:cs="Times New Roman"/>
                <w:sz w:val="28"/>
                <w:szCs w:val="28"/>
              </w:rPr>
              <w:t xml:space="preserve"> (стимулювання рекомендацій).</w:t>
            </w:r>
          </w:p>
        </w:tc>
      </w:tr>
      <w:tr w:rsidR="00043509" w:rsidRPr="00CF02B3" w:rsidTr="00E27AFA">
        <w:trPr>
          <w:tblCellSpacing w:w="15" w:type="dxa"/>
        </w:trPr>
        <w:tc>
          <w:tcPr>
            <w:tcW w:w="0" w:type="auto"/>
            <w:vAlign w:val="center"/>
            <w:hideMark/>
          </w:tcPr>
          <w:p w:rsidR="00043509" w:rsidRPr="00E27AFA" w:rsidRDefault="00043509" w:rsidP="00E27AFA">
            <w:pPr>
              <w:spacing w:after="0"/>
              <w:jc w:val="center"/>
              <w:rPr>
                <w:rFonts w:ascii="Times New Roman" w:hAnsi="Times New Roman" w:cs="Times New Roman"/>
                <w:sz w:val="28"/>
                <w:szCs w:val="28"/>
              </w:rPr>
            </w:pPr>
            <w:r w:rsidRPr="00E27AFA">
              <w:rPr>
                <w:rFonts w:ascii="Times New Roman" w:hAnsi="Times New Roman" w:cs="Times New Roman"/>
                <w:bCs/>
                <w:sz w:val="28"/>
                <w:szCs w:val="28"/>
              </w:rPr>
              <w:t>«Стреміння»</w:t>
            </w:r>
          </w:p>
        </w:tc>
        <w:tc>
          <w:tcPr>
            <w:tcW w:w="0" w:type="auto"/>
            <w:vAlign w:val="center"/>
            <w:hideMark/>
          </w:tcPr>
          <w:p w:rsidR="00043509" w:rsidRPr="00E27AFA" w:rsidRDefault="00043509" w:rsidP="00E27AFA">
            <w:pPr>
              <w:spacing w:after="0"/>
              <w:jc w:val="center"/>
              <w:rPr>
                <w:rFonts w:ascii="Times New Roman" w:hAnsi="Times New Roman" w:cs="Times New Roman"/>
                <w:sz w:val="28"/>
                <w:szCs w:val="28"/>
              </w:rPr>
            </w:pPr>
            <w:r w:rsidRPr="00E27AFA">
              <w:rPr>
                <w:rFonts w:ascii="Times New Roman" w:hAnsi="Times New Roman" w:cs="Times New Roman"/>
                <w:bCs/>
                <w:sz w:val="28"/>
                <w:szCs w:val="28"/>
              </w:rPr>
              <w:t>Візуальний, трендовий, освітній контент.</w:t>
            </w:r>
            <w:r w:rsidRPr="00E27AFA">
              <w:rPr>
                <w:rFonts w:ascii="Times New Roman" w:hAnsi="Times New Roman" w:cs="Times New Roman"/>
                <w:sz w:val="28"/>
                <w:szCs w:val="28"/>
              </w:rPr>
              <w:t xml:space="preserve"> Фокус на </w:t>
            </w:r>
            <w:r w:rsidRPr="00E27AFA">
              <w:rPr>
                <w:rFonts w:ascii="Times New Roman" w:hAnsi="Times New Roman" w:cs="Times New Roman"/>
                <w:bCs/>
                <w:sz w:val="28"/>
                <w:szCs w:val="28"/>
              </w:rPr>
              <w:t>доступності</w:t>
            </w:r>
            <w:r w:rsidRPr="00E27AFA">
              <w:rPr>
                <w:rFonts w:ascii="Times New Roman" w:hAnsi="Times New Roman" w:cs="Times New Roman"/>
                <w:sz w:val="28"/>
                <w:szCs w:val="28"/>
              </w:rPr>
              <w:t xml:space="preserve">, </w:t>
            </w:r>
            <w:r w:rsidRPr="00E27AFA">
              <w:rPr>
                <w:rFonts w:ascii="Times New Roman" w:hAnsi="Times New Roman" w:cs="Times New Roman"/>
                <w:bCs/>
                <w:sz w:val="28"/>
                <w:szCs w:val="28"/>
              </w:rPr>
              <w:t>швидких візуальних ефектах</w:t>
            </w:r>
            <w:r w:rsidRPr="00E27AFA">
              <w:rPr>
                <w:rFonts w:ascii="Times New Roman" w:hAnsi="Times New Roman" w:cs="Times New Roman"/>
                <w:sz w:val="28"/>
                <w:szCs w:val="28"/>
              </w:rPr>
              <w:t xml:space="preserve"> та </w:t>
            </w:r>
            <w:r w:rsidRPr="00E27AFA">
              <w:rPr>
                <w:rFonts w:ascii="Times New Roman" w:hAnsi="Times New Roman" w:cs="Times New Roman"/>
                <w:bCs/>
                <w:sz w:val="28"/>
                <w:szCs w:val="28"/>
              </w:rPr>
              <w:t>покрокових інструкціях</w:t>
            </w:r>
            <w:r w:rsidRPr="00E27AFA">
              <w:rPr>
                <w:rFonts w:ascii="Times New Roman" w:hAnsi="Times New Roman" w:cs="Times New Roman"/>
                <w:sz w:val="28"/>
                <w:szCs w:val="28"/>
              </w:rPr>
              <w:t>.</w:t>
            </w:r>
          </w:p>
        </w:tc>
        <w:tc>
          <w:tcPr>
            <w:tcW w:w="0" w:type="auto"/>
            <w:vAlign w:val="center"/>
            <w:hideMark/>
          </w:tcPr>
          <w:p w:rsidR="00043509" w:rsidRPr="00E27AFA" w:rsidRDefault="00043509" w:rsidP="00E27AFA">
            <w:pPr>
              <w:spacing w:after="0"/>
              <w:jc w:val="center"/>
              <w:rPr>
                <w:rFonts w:ascii="Times New Roman" w:hAnsi="Times New Roman" w:cs="Times New Roman"/>
                <w:sz w:val="28"/>
                <w:szCs w:val="28"/>
              </w:rPr>
            </w:pPr>
            <w:r w:rsidRPr="00E27AFA">
              <w:rPr>
                <w:rFonts w:ascii="Times New Roman" w:hAnsi="Times New Roman" w:cs="Times New Roman"/>
                <w:sz w:val="28"/>
                <w:szCs w:val="28"/>
              </w:rPr>
              <w:t>«Скажи ні акне! Ефективне вирішення проблем шкіри. Перша консультація зі знижкою 15%». «Чому ретинол має бути у твоєму догляді?».</w:t>
            </w:r>
          </w:p>
        </w:tc>
        <w:tc>
          <w:tcPr>
            <w:tcW w:w="0" w:type="auto"/>
            <w:vAlign w:val="center"/>
            <w:hideMark/>
          </w:tcPr>
          <w:p w:rsidR="00043509" w:rsidRPr="00E27AFA" w:rsidRDefault="00043509" w:rsidP="00E27AFA">
            <w:pPr>
              <w:spacing w:after="0"/>
              <w:jc w:val="center"/>
              <w:rPr>
                <w:rFonts w:ascii="Times New Roman" w:hAnsi="Times New Roman" w:cs="Times New Roman"/>
                <w:sz w:val="28"/>
                <w:szCs w:val="28"/>
              </w:rPr>
            </w:pPr>
            <w:r w:rsidRPr="00E27AFA">
              <w:rPr>
                <w:rFonts w:ascii="Times New Roman" w:hAnsi="Times New Roman" w:cs="Times New Roman"/>
                <w:bCs/>
                <w:sz w:val="28"/>
                <w:szCs w:val="28"/>
              </w:rPr>
              <w:t>Instagram Reels, TikTok, YouTube Shorts</w:t>
            </w:r>
            <w:r w:rsidRPr="00E27AFA">
              <w:rPr>
                <w:rFonts w:ascii="Times New Roman" w:hAnsi="Times New Roman" w:cs="Times New Roman"/>
                <w:sz w:val="28"/>
                <w:szCs w:val="28"/>
              </w:rPr>
              <w:t xml:space="preserve">, </w:t>
            </w:r>
            <w:r w:rsidRPr="00E27AFA">
              <w:rPr>
                <w:rFonts w:ascii="Times New Roman" w:hAnsi="Times New Roman" w:cs="Times New Roman"/>
                <w:bCs/>
                <w:sz w:val="28"/>
                <w:szCs w:val="28"/>
              </w:rPr>
              <w:t>таргетована реклама</w:t>
            </w:r>
            <w:r w:rsidRPr="00E27AFA">
              <w:rPr>
                <w:rFonts w:ascii="Times New Roman" w:hAnsi="Times New Roman" w:cs="Times New Roman"/>
                <w:sz w:val="28"/>
                <w:szCs w:val="28"/>
              </w:rPr>
              <w:t xml:space="preserve"> з геолокацією, </w:t>
            </w:r>
            <w:r w:rsidR="00E27AFA">
              <w:rPr>
                <w:rFonts w:ascii="Times New Roman" w:hAnsi="Times New Roman" w:cs="Times New Roman"/>
                <w:bCs/>
                <w:sz w:val="28"/>
                <w:szCs w:val="28"/>
              </w:rPr>
              <w:t>синергії</w:t>
            </w:r>
            <w:r w:rsidRPr="00E27AFA">
              <w:rPr>
                <w:rFonts w:ascii="Times New Roman" w:hAnsi="Times New Roman" w:cs="Times New Roman"/>
                <w:sz w:val="28"/>
                <w:szCs w:val="28"/>
              </w:rPr>
              <w:t xml:space="preserve"> з місцевими мікроінфлюенсерами.</w:t>
            </w:r>
          </w:p>
        </w:tc>
      </w:tr>
    </w:tbl>
    <w:p w:rsidR="00E27AFA" w:rsidRPr="00E27AFA" w:rsidRDefault="00E27AFA" w:rsidP="00136E7B">
      <w:pPr>
        <w:pStyle w:val="a3"/>
        <w:spacing w:line="360" w:lineRule="auto"/>
        <w:rPr>
          <w:sz w:val="28"/>
          <w:szCs w:val="28"/>
        </w:rPr>
      </w:pPr>
      <w:r w:rsidRPr="00E27AFA">
        <w:rPr>
          <w:sz w:val="28"/>
          <w:szCs w:val="28"/>
          <w:lang w:val="uk-UA"/>
        </w:rPr>
        <w:t>Розроблено автором на власному досвіді</w:t>
      </w:r>
    </w:p>
    <w:p w:rsidR="00043509" w:rsidRPr="00E27AFA" w:rsidRDefault="00043509" w:rsidP="00E27AFA">
      <w:pPr>
        <w:pStyle w:val="a3"/>
        <w:spacing w:line="360" w:lineRule="auto"/>
        <w:ind w:firstLine="709"/>
        <w:jc w:val="both"/>
        <w:rPr>
          <w:sz w:val="28"/>
          <w:szCs w:val="28"/>
          <w:lang w:val="uk-UA"/>
        </w:rPr>
      </w:pPr>
      <w:r w:rsidRPr="00E27AFA">
        <w:rPr>
          <w:sz w:val="28"/>
          <w:szCs w:val="28"/>
          <w:lang w:val="uk-UA"/>
        </w:rPr>
        <w:t xml:space="preserve">Ринок естетичної косметології в Україні є </w:t>
      </w:r>
      <w:r w:rsidRPr="00E27AFA">
        <w:rPr>
          <w:bCs/>
          <w:sz w:val="28"/>
          <w:szCs w:val="28"/>
          <w:lang w:val="uk-UA"/>
        </w:rPr>
        <w:t>перспективним</w:t>
      </w:r>
      <w:r w:rsidRPr="00E27AFA">
        <w:rPr>
          <w:sz w:val="28"/>
          <w:szCs w:val="28"/>
          <w:lang w:val="uk-UA"/>
        </w:rPr>
        <w:t xml:space="preserve">, але вимагає </w:t>
      </w:r>
      <w:r w:rsidRPr="00E27AFA">
        <w:rPr>
          <w:bCs/>
          <w:sz w:val="28"/>
          <w:szCs w:val="28"/>
          <w:lang w:val="uk-UA"/>
        </w:rPr>
        <w:t>глибокого розуміння</w:t>
      </w:r>
      <w:r w:rsidRPr="00E27AFA">
        <w:rPr>
          <w:sz w:val="28"/>
          <w:szCs w:val="28"/>
          <w:lang w:val="uk-UA"/>
        </w:rPr>
        <w:t xml:space="preserve"> конкурентного середовища та потреб клієнтів. Перемога у цій сфері належить тим приватним медичним центрам, які зможуть успішно поєднати </w:t>
      </w:r>
      <w:r w:rsidRPr="00E27AFA">
        <w:rPr>
          <w:bCs/>
          <w:sz w:val="28"/>
          <w:szCs w:val="28"/>
          <w:lang w:val="uk-UA"/>
        </w:rPr>
        <w:t>високу медичну кваліфікацію (ліцензія, топове обладнання, досвідчені лікарі)</w:t>
      </w:r>
      <w:r w:rsidRPr="00E27AFA">
        <w:rPr>
          <w:sz w:val="28"/>
          <w:szCs w:val="28"/>
          <w:lang w:val="uk-UA"/>
        </w:rPr>
        <w:t xml:space="preserve"> з </w:t>
      </w:r>
      <w:r w:rsidRPr="00E27AFA">
        <w:rPr>
          <w:bCs/>
          <w:sz w:val="28"/>
          <w:szCs w:val="28"/>
          <w:lang w:val="uk-UA"/>
        </w:rPr>
        <w:t xml:space="preserve">бездоганним, персоналізованим </w:t>
      </w:r>
      <w:r w:rsidR="00E27AFA">
        <w:rPr>
          <w:bCs/>
          <w:sz w:val="28"/>
          <w:szCs w:val="28"/>
          <w:lang w:val="uk-UA"/>
        </w:rPr>
        <w:t>клієнтоорієнтованим менеджментом.</w:t>
      </w:r>
    </w:p>
    <w:p w:rsidR="006C12E8" w:rsidRPr="00744DA0" w:rsidRDefault="006C12E8" w:rsidP="006C12E8">
      <w:pPr>
        <w:pStyle w:val="js-countp"/>
        <w:widowControl w:val="0"/>
        <w:spacing w:before="0" w:beforeAutospacing="0" w:after="0" w:afterAutospacing="0" w:line="360" w:lineRule="auto"/>
        <w:jc w:val="both"/>
        <w:rPr>
          <w:rStyle w:val="a7"/>
          <w:bCs w:val="0"/>
          <w:sz w:val="28"/>
          <w:szCs w:val="28"/>
          <w:lang w:val="uk-UA"/>
        </w:rPr>
      </w:pPr>
    </w:p>
    <w:p w:rsidR="006C12E8" w:rsidRDefault="006C12E8" w:rsidP="006C12E8">
      <w:pPr>
        <w:widowControl w:val="0"/>
        <w:spacing w:after="0" w:line="360" w:lineRule="auto"/>
        <w:ind w:firstLine="567"/>
        <w:jc w:val="both"/>
        <w:rPr>
          <w:rFonts w:ascii="Times New Roman" w:hAnsi="Times New Roman" w:cs="Times New Roman"/>
          <w:sz w:val="28"/>
          <w:szCs w:val="28"/>
        </w:rPr>
      </w:pPr>
    </w:p>
    <w:p w:rsidR="006C12E8" w:rsidRDefault="006C12E8" w:rsidP="00A30C3D">
      <w:pPr>
        <w:pageBreakBefore/>
        <w:widowControl w:val="0"/>
        <w:spacing w:after="0" w:line="360" w:lineRule="auto"/>
        <w:ind w:firstLine="425"/>
        <w:jc w:val="center"/>
        <w:rPr>
          <w:rFonts w:ascii="Times New Roman" w:eastAsia="Times New Roman" w:hAnsi="Times New Roman" w:cs="Times New Roman"/>
          <w:b/>
          <w:sz w:val="28"/>
          <w:szCs w:val="28"/>
        </w:rPr>
      </w:pPr>
      <w:r w:rsidRPr="00744DA0">
        <w:rPr>
          <w:rFonts w:ascii="Times New Roman" w:eastAsia="Times New Roman" w:hAnsi="Times New Roman" w:cs="Times New Roman"/>
          <w:b/>
          <w:sz w:val="28"/>
          <w:szCs w:val="28"/>
        </w:rPr>
        <w:lastRenderedPageBreak/>
        <w:t xml:space="preserve">Висновок до розділу </w:t>
      </w:r>
      <w:r w:rsidR="00125FFA">
        <w:rPr>
          <w:rFonts w:ascii="Times New Roman" w:eastAsia="Times New Roman" w:hAnsi="Times New Roman" w:cs="Times New Roman"/>
          <w:b/>
          <w:sz w:val="28"/>
          <w:szCs w:val="28"/>
        </w:rPr>
        <w:t>ІІ</w:t>
      </w:r>
    </w:p>
    <w:p w:rsidR="00125FFA" w:rsidRPr="00744DA0" w:rsidRDefault="00125FFA" w:rsidP="00125FFA">
      <w:pPr>
        <w:widowControl w:val="0"/>
        <w:spacing w:after="0" w:line="360" w:lineRule="auto"/>
        <w:ind w:firstLine="426"/>
        <w:jc w:val="center"/>
        <w:rPr>
          <w:rFonts w:ascii="Times New Roman" w:eastAsia="Times New Roman" w:hAnsi="Times New Roman" w:cs="Times New Roman"/>
          <w:b/>
          <w:sz w:val="28"/>
          <w:szCs w:val="28"/>
        </w:rPr>
      </w:pPr>
    </w:p>
    <w:p w:rsidR="00136E7B" w:rsidRPr="00125FFA" w:rsidRDefault="00136E7B" w:rsidP="00125FFA">
      <w:pPr>
        <w:pStyle w:val="a3"/>
        <w:spacing w:before="0" w:beforeAutospacing="0" w:after="0" w:afterAutospacing="0" w:line="360" w:lineRule="auto"/>
        <w:ind w:firstLine="709"/>
        <w:jc w:val="both"/>
        <w:rPr>
          <w:sz w:val="28"/>
          <w:szCs w:val="28"/>
          <w:lang w:val="uk-UA"/>
        </w:rPr>
      </w:pPr>
      <w:r w:rsidRPr="00125FFA">
        <w:rPr>
          <w:sz w:val="28"/>
          <w:szCs w:val="28"/>
          <w:lang w:val="uk-UA"/>
        </w:rPr>
        <w:t>Конкурентна перевага приватних</w:t>
      </w:r>
      <w:r w:rsidR="00125FFA">
        <w:rPr>
          <w:sz w:val="28"/>
          <w:szCs w:val="28"/>
          <w:lang w:val="uk-UA"/>
        </w:rPr>
        <w:t xml:space="preserve"> Медичних</w:t>
      </w:r>
      <w:r w:rsidRPr="00125FFA">
        <w:rPr>
          <w:sz w:val="28"/>
          <w:szCs w:val="28"/>
          <w:lang w:val="uk-UA"/>
        </w:rPr>
        <w:t xml:space="preserve"> центрів полягає в їх </w:t>
      </w:r>
      <w:r w:rsidRPr="00125FFA">
        <w:rPr>
          <w:bCs/>
          <w:sz w:val="28"/>
          <w:szCs w:val="28"/>
          <w:lang w:val="uk-UA"/>
        </w:rPr>
        <w:t>медичній легітимності</w:t>
      </w:r>
      <w:r w:rsidRPr="00125FFA">
        <w:rPr>
          <w:sz w:val="28"/>
          <w:szCs w:val="28"/>
          <w:lang w:val="uk-UA"/>
        </w:rPr>
        <w:t xml:space="preserve"> та </w:t>
      </w:r>
      <w:r w:rsidRPr="00125FFA">
        <w:rPr>
          <w:bCs/>
          <w:sz w:val="28"/>
          <w:szCs w:val="28"/>
          <w:lang w:val="uk-UA"/>
        </w:rPr>
        <w:t>технологічному лідерстві</w:t>
      </w:r>
      <w:r w:rsidRPr="00125FFA">
        <w:rPr>
          <w:sz w:val="28"/>
          <w:szCs w:val="28"/>
          <w:lang w:val="uk-UA"/>
        </w:rPr>
        <w:t>, що дозволяє встановлювати вищий середній чек порівняно з неліцензованими кабінетами.</w:t>
      </w:r>
    </w:p>
    <w:p w:rsidR="006C12E8" w:rsidRPr="00744DA0" w:rsidRDefault="006C12E8" w:rsidP="006C12E8">
      <w:pPr>
        <w:pStyle w:val="ae"/>
        <w:widowControl w:val="0"/>
        <w:spacing w:line="360" w:lineRule="auto"/>
        <w:ind w:firstLine="709"/>
        <w:jc w:val="both"/>
        <w:rPr>
          <w:rFonts w:eastAsiaTheme="minorHAnsi"/>
          <w:color w:val="auto"/>
          <w:sz w:val="28"/>
          <w:szCs w:val="28"/>
          <w:lang w:val="uk-UA" w:eastAsia="en-US"/>
        </w:rPr>
      </w:pPr>
      <w:r w:rsidRPr="00744DA0">
        <w:rPr>
          <w:rFonts w:eastAsiaTheme="minorHAnsi"/>
          <w:color w:val="auto"/>
          <w:sz w:val="28"/>
          <w:szCs w:val="28"/>
          <w:lang w:val="uk-UA" w:eastAsia="en-US"/>
        </w:rPr>
        <w:t xml:space="preserve">Бepyчи до yваги сильнi та слабкi стopoни оснoвниx конкурентів у наданні мeдичних послyг y сферi </w:t>
      </w:r>
      <w:r w:rsidR="00E27AFA">
        <w:rPr>
          <w:rFonts w:eastAsiaTheme="minorHAnsi"/>
          <w:color w:val="auto"/>
          <w:sz w:val="28"/>
          <w:szCs w:val="28"/>
          <w:lang w:val="uk-UA" w:eastAsia="en-US"/>
        </w:rPr>
        <w:t>естетичної косметології</w:t>
      </w:r>
      <w:r w:rsidRPr="00744DA0">
        <w:rPr>
          <w:rFonts w:eastAsiaTheme="minorHAnsi"/>
          <w:color w:val="auto"/>
          <w:sz w:val="28"/>
          <w:szCs w:val="28"/>
          <w:lang w:val="uk-UA" w:eastAsia="en-US"/>
        </w:rPr>
        <w:t xml:space="preserve">, майбутній </w:t>
      </w:r>
      <w:r w:rsidR="00E27AFA">
        <w:rPr>
          <w:rFonts w:eastAsiaTheme="minorHAnsi"/>
          <w:color w:val="auto"/>
          <w:sz w:val="28"/>
          <w:szCs w:val="28"/>
          <w:lang w:val="uk-UA" w:eastAsia="en-US"/>
        </w:rPr>
        <w:t>М</w:t>
      </w:r>
      <w:r w:rsidRPr="00744DA0">
        <w:rPr>
          <w:rFonts w:eastAsiaTheme="minorHAnsi"/>
          <w:color w:val="auto"/>
          <w:sz w:val="28"/>
          <w:szCs w:val="28"/>
          <w:lang w:val="uk-UA" w:eastAsia="en-US"/>
        </w:rPr>
        <w:t>едичний центр «</w:t>
      </w:r>
      <w:r w:rsidR="00E27AFA">
        <w:rPr>
          <w:rFonts w:eastAsiaTheme="minorHAnsi"/>
          <w:color w:val="auto"/>
          <w:sz w:val="28"/>
          <w:szCs w:val="28"/>
          <w:lang w:val="uk-UA" w:eastAsia="en-US"/>
        </w:rPr>
        <w:t>Едельвейс</w:t>
      </w:r>
      <w:r w:rsidRPr="00744DA0">
        <w:rPr>
          <w:rFonts w:eastAsiaTheme="minorHAnsi"/>
          <w:color w:val="auto"/>
          <w:sz w:val="28"/>
          <w:szCs w:val="28"/>
          <w:lang w:val="uk-UA" w:eastAsia="en-US"/>
        </w:rPr>
        <w:t xml:space="preserve">» має на меті запропонувати наступні гарантії: гнучку системи цін та знижок на повторні консультації та </w:t>
      </w:r>
      <w:r w:rsidR="00125FFA">
        <w:rPr>
          <w:rFonts w:eastAsiaTheme="minorHAnsi"/>
          <w:color w:val="auto"/>
          <w:sz w:val="28"/>
          <w:szCs w:val="28"/>
          <w:lang w:val="uk-UA" w:eastAsia="en-US"/>
        </w:rPr>
        <w:t xml:space="preserve"> процедури</w:t>
      </w:r>
      <w:r w:rsidRPr="00744DA0">
        <w:rPr>
          <w:rFonts w:eastAsiaTheme="minorHAnsi"/>
          <w:color w:val="auto"/>
          <w:sz w:val="28"/>
          <w:szCs w:val="28"/>
          <w:lang w:val="uk-UA" w:eastAsia="en-US"/>
        </w:rPr>
        <w:t xml:space="preserve">, видання діагностичних висновків 2 мовами (українською та англійською). </w:t>
      </w:r>
    </w:p>
    <w:p w:rsidR="006C12E8" w:rsidRPr="00744DA0" w:rsidRDefault="006C12E8" w:rsidP="006C12E8">
      <w:pPr>
        <w:pStyle w:val="ae"/>
        <w:widowControl w:val="0"/>
        <w:spacing w:line="360" w:lineRule="auto"/>
        <w:ind w:firstLine="709"/>
        <w:jc w:val="both"/>
        <w:rPr>
          <w:rFonts w:eastAsiaTheme="minorHAnsi"/>
          <w:color w:val="auto"/>
          <w:sz w:val="28"/>
          <w:szCs w:val="28"/>
          <w:lang w:val="uk-UA" w:eastAsia="en-US"/>
        </w:rPr>
      </w:pPr>
      <w:r w:rsidRPr="00744DA0">
        <w:rPr>
          <w:rFonts w:eastAsiaTheme="minorHAnsi"/>
          <w:color w:val="auto"/>
          <w:sz w:val="28"/>
          <w:szCs w:val="28"/>
          <w:lang w:val="uk-UA" w:eastAsia="en-US"/>
        </w:rPr>
        <w:t xml:space="preserve">Медичний центр розташований у густонаселеної частині Приморського району, значною кількістю населення. Відсутність медичних центрів в окрузі в певній мірі сприяє підвищенню зацікавленості потенційних споживачів. </w:t>
      </w:r>
    </w:p>
    <w:p w:rsidR="006C12E8" w:rsidRPr="00744DA0" w:rsidRDefault="006C12E8" w:rsidP="006C12E8">
      <w:pPr>
        <w:pStyle w:val="ae"/>
        <w:widowControl w:val="0"/>
        <w:spacing w:line="360" w:lineRule="auto"/>
        <w:ind w:firstLine="709"/>
        <w:jc w:val="both"/>
        <w:rPr>
          <w:rFonts w:eastAsiaTheme="minorHAnsi"/>
          <w:color w:val="auto"/>
          <w:sz w:val="28"/>
          <w:szCs w:val="28"/>
          <w:lang w:val="uk-UA" w:eastAsia="en-US"/>
        </w:rPr>
      </w:pPr>
      <w:r w:rsidRPr="00744DA0">
        <w:rPr>
          <w:rFonts w:eastAsiaTheme="minorHAnsi"/>
          <w:color w:val="auto"/>
          <w:sz w:val="28"/>
          <w:szCs w:val="28"/>
          <w:lang w:val="uk-UA" w:eastAsia="en-US"/>
        </w:rPr>
        <w:t xml:space="preserve">Для відкриття Медичного центру </w:t>
      </w:r>
      <w:r w:rsidR="00125FFA" w:rsidRPr="00744DA0">
        <w:rPr>
          <w:rFonts w:eastAsiaTheme="minorHAnsi"/>
          <w:color w:val="auto"/>
          <w:sz w:val="28"/>
          <w:szCs w:val="28"/>
          <w:lang w:val="uk-UA" w:eastAsia="en-US"/>
        </w:rPr>
        <w:t>«</w:t>
      </w:r>
      <w:r w:rsidR="00125FFA">
        <w:rPr>
          <w:rFonts w:eastAsiaTheme="minorHAnsi"/>
          <w:color w:val="auto"/>
          <w:sz w:val="28"/>
          <w:szCs w:val="28"/>
          <w:lang w:val="uk-UA" w:eastAsia="en-US"/>
        </w:rPr>
        <w:t>Едельвейс</w:t>
      </w:r>
      <w:r w:rsidR="00125FFA" w:rsidRPr="00744DA0">
        <w:rPr>
          <w:rFonts w:eastAsiaTheme="minorHAnsi"/>
          <w:color w:val="auto"/>
          <w:sz w:val="28"/>
          <w:szCs w:val="28"/>
          <w:lang w:val="uk-UA" w:eastAsia="en-US"/>
        </w:rPr>
        <w:t>»</w:t>
      </w:r>
      <w:r w:rsidRPr="00744DA0">
        <w:rPr>
          <w:rFonts w:eastAsiaTheme="minorHAnsi"/>
          <w:color w:val="auto"/>
          <w:sz w:val="28"/>
          <w:szCs w:val="28"/>
          <w:lang w:val="uk-UA" w:eastAsia="en-US"/>
        </w:rPr>
        <w:t xml:space="preserve"> необхідно зареєструватися, як ФОП з використання КВЕД Q86.22 з обранням спрощеної системи оподаткування ІІІ групи платників єдиного податку. Передбачається о</w:t>
      </w:r>
      <w:r w:rsidRPr="00744DA0">
        <w:rPr>
          <w:rFonts w:eastAsiaTheme="minorHAnsi"/>
          <w:bCs/>
          <w:color w:val="auto"/>
          <w:sz w:val="28"/>
          <w:szCs w:val="28"/>
          <w:lang w:val="uk-UA" w:eastAsia="en-US"/>
        </w:rPr>
        <w:t xml:space="preserve">тримання ліцензії </w:t>
      </w:r>
      <w:r w:rsidRPr="00744DA0">
        <w:rPr>
          <w:rFonts w:eastAsiaTheme="minorHAnsi"/>
          <w:color w:val="auto"/>
          <w:sz w:val="28"/>
          <w:szCs w:val="28"/>
          <w:lang w:val="uk-UA" w:eastAsia="en-US"/>
        </w:rPr>
        <w:t xml:space="preserve">на провадження господарської діяльності з медичної практики згідно до </w:t>
      </w:r>
      <w:r w:rsidRPr="00744DA0">
        <w:rPr>
          <w:rFonts w:eastAsiaTheme="minorHAnsi"/>
          <w:bCs/>
          <w:color w:val="auto"/>
          <w:sz w:val="28"/>
          <w:szCs w:val="28"/>
          <w:lang w:val="uk-UA" w:eastAsia="en-US"/>
        </w:rPr>
        <w:t>Закону України «Про ліцензування видів господарської діяльності».</w:t>
      </w:r>
    </w:p>
    <w:p w:rsidR="00125FFA" w:rsidRPr="00125FFA" w:rsidRDefault="00125FFA" w:rsidP="00125FFA">
      <w:pPr>
        <w:pStyle w:val="a3"/>
        <w:spacing w:before="0" w:beforeAutospacing="0" w:after="0" w:afterAutospacing="0" w:line="360" w:lineRule="auto"/>
        <w:ind w:firstLine="709"/>
        <w:jc w:val="both"/>
        <w:rPr>
          <w:sz w:val="28"/>
          <w:szCs w:val="28"/>
          <w:lang w:val="uk-UA"/>
        </w:rPr>
      </w:pPr>
      <w:r w:rsidRPr="00125FFA">
        <w:rPr>
          <w:sz w:val="28"/>
          <w:szCs w:val="28"/>
          <w:lang w:val="uk-UA"/>
        </w:rPr>
        <w:t xml:space="preserve">Ключовий споживач </w:t>
      </w:r>
      <w:r w:rsidRPr="00125FFA">
        <w:rPr>
          <w:bCs/>
          <w:sz w:val="28"/>
          <w:szCs w:val="28"/>
          <w:lang w:val="uk-UA"/>
        </w:rPr>
        <w:t>(«Лідер»)</w:t>
      </w:r>
      <w:r w:rsidRPr="00125FFA">
        <w:rPr>
          <w:sz w:val="28"/>
          <w:szCs w:val="28"/>
          <w:lang w:val="uk-UA"/>
        </w:rPr>
        <w:t xml:space="preserve"> вимагає </w:t>
      </w:r>
      <w:r w:rsidRPr="00125FFA">
        <w:rPr>
          <w:bCs/>
          <w:sz w:val="28"/>
          <w:szCs w:val="28"/>
          <w:lang w:val="uk-UA"/>
        </w:rPr>
        <w:t>індивідуального підходу</w:t>
      </w:r>
      <w:r w:rsidRPr="00125FFA">
        <w:rPr>
          <w:sz w:val="28"/>
          <w:szCs w:val="28"/>
          <w:lang w:val="uk-UA"/>
        </w:rPr>
        <w:t xml:space="preserve">, </w:t>
      </w:r>
      <w:r w:rsidRPr="00125FFA">
        <w:rPr>
          <w:bCs/>
          <w:sz w:val="28"/>
          <w:szCs w:val="28"/>
          <w:lang w:val="uk-UA"/>
        </w:rPr>
        <w:t>конфіденційності</w:t>
      </w:r>
      <w:r w:rsidRPr="00125FFA">
        <w:rPr>
          <w:sz w:val="28"/>
          <w:szCs w:val="28"/>
          <w:lang w:val="uk-UA"/>
        </w:rPr>
        <w:t xml:space="preserve"> та </w:t>
      </w:r>
      <w:r w:rsidRPr="00125FFA">
        <w:rPr>
          <w:bCs/>
          <w:sz w:val="28"/>
          <w:szCs w:val="28"/>
          <w:lang w:val="uk-UA"/>
        </w:rPr>
        <w:t>гарантованої якості</w:t>
      </w:r>
      <w:r w:rsidRPr="00125FFA">
        <w:rPr>
          <w:sz w:val="28"/>
          <w:szCs w:val="28"/>
          <w:lang w:val="uk-UA"/>
        </w:rPr>
        <w:t xml:space="preserve">, орієнтуючись на </w:t>
      </w:r>
      <w:r w:rsidRPr="00125FFA">
        <w:rPr>
          <w:bCs/>
          <w:sz w:val="28"/>
          <w:szCs w:val="28"/>
          <w:lang w:val="uk-UA"/>
        </w:rPr>
        <w:t>ім'я лікаря</w:t>
      </w:r>
      <w:r w:rsidRPr="00125FFA">
        <w:rPr>
          <w:sz w:val="28"/>
          <w:szCs w:val="28"/>
          <w:lang w:val="uk-UA"/>
        </w:rPr>
        <w:t>.</w:t>
      </w:r>
    </w:p>
    <w:p w:rsidR="00125FFA" w:rsidRPr="00125FFA" w:rsidRDefault="00125FFA" w:rsidP="00125FFA">
      <w:pPr>
        <w:pStyle w:val="a3"/>
        <w:spacing w:before="0" w:beforeAutospacing="0" w:after="0" w:afterAutospacing="0" w:line="360" w:lineRule="auto"/>
        <w:ind w:firstLine="709"/>
        <w:jc w:val="both"/>
        <w:rPr>
          <w:sz w:val="28"/>
          <w:szCs w:val="28"/>
          <w:lang w:val="uk-UA"/>
        </w:rPr>
      </w:pPr>
      <w:r w:rsidRPr="00125FFA">
        <w:rPr>
          <w:sz w:val="28"/>
          <w:szCs w:val="28"/>
          <w:lang w:val="uk-UA"/>
        </w:rPr>
        <w:t xml:space="preserve">Перспективний сегмент </w:t>
      </w:r>
      <w:r w:rsidRPr="00125FFA">
        <w:rPr>
          <w:bCs/>
          <w:sz w:val="28"/>
          <w:szCs w:val="28"/>
          <w:lang w:val="uk-UA"/>
        </w:rPr>
        <w:t>(«Стреміння»)</w:t>
      </w:r>
      <w:r w:rsidRPr="00125FFA">
        <w:rPr>
          <w:sz w:val="28"/>
          <w:szCs w:val="28"/>
          <w:lang w:val="uk-UA"/>
        </w:rPr>
        <w:t xml:space="preserve"> орієнтується на </w:t>
      </w:r>
      <w:r w:rsidRPr="00125FFA">
        <w:rPr>
          <w:bCs/>
          <w:sz w:val="28"/>
          <w:szCs w:val="28"/>
          <w:lang w:val="uk-UA"/>
        </w:rPr>
        <w:t>профілактику</w:t>
      </w:r>
      <w:r w:rsidRPr="00125FFA">
        <w:rPr>
          <w:sz w:val="28"/>
          <w:szCs w:val="28"/>
          <w:lang w:val="uk-UA"/>
        </w:rPr>
        <w:t xml:space="preserve">, </w:t>
      </w:r>
      <w:r w:rsidRPr="00125FFA">
        <w:rPr>
          <w:bCs/>
          <w:sz w:val="28"/>
          <w:szCs w:val="28"/>
          <w:lang w:val="uk-UA"/>
        </w:rPr>
        <w:t>розумну ціну</w:t>
      </w:r>
      <w:r w:rsidRPr="00125FFA">
        <w:rPr>
          <w:sz w:val="28"/>
          <w:szCs w:val="28"/>
          <w:lang w:val="uk-UA"/>
        </w:rPr>
        <w:t xml:space="preserve"> та </w:t>
      </w:r>
      <w:r w:rsidRPr="00125FFA">
        <w:rPr>
          <w:bCs/>
          <w:sz w:val="28"/>
          <w:szCs w:val="28"/>
          <w:lang w:val="uk-UA"/>
        </w:rPr>
        <w:t>активний візуальний контент</w:t>
      </w:r>
      <w:r w:rsidRPr="00125FFA">
        <w:rPr>
          <w:sz w:val="28"/>
          <w:szCs w:val="28"/>
          <w:lang w:val="uk-UA"/>
        </w:rPr>
        <w:t>.</w:t>
      </w:r>
    </w:p>
    <w:p w:rsidR="00125FFA" w:rsidRPr="00125FFA" w:rsidRDefault="00125FFA" w:rsidP="00125FFA">
      <w:pPr>
        <w:pStyle w:val="a3"/>
        <w:spacing w:before="0" w:beforeAutospacing="0" w:after="0" w:afterAutospacing="0" w:line="360" w:lineRule="auto"/>
        <w:ind w:firstLine="709"/>
        <w:jc w:val="both"/>
        <w:rPr>
          <w:sz w:val="28"/>
          <w:szCs w:val="28"/>
          <w:lang w:val="uk-UA"/>
        </w:rPr>
      </w:pPr>
      <w:r w:rsidRPr="00125FFA">
        <w:rPr>
          <w:bCs/>
          <w:sz w:val="28"/>
          <w:szCs w:val="28"/>
          <w:lang w:val="uk-UA"/>
        </w:rPr>
        <w:t>Практичні рекомендації:</w:t>
      </w:r>
    </w:p>
    <w:p w:rsidR="00125FFA" w:rsidRPr="00125FFA" w:rsidRDefault="00125FFA" w:rsidP="00501A09">
      <w:pPr>
        <w:pStyle w:val="a3"/>
        <w:numPr>
          <w:ilvl w:val="0"/>
          <w:numId w:val="21"/>
        </w:numPr>
        <w:spacing w:before="0" w:beforeAutospacing="0" w:after="0" w:afterAutospacing="0" w:line="360" w:lineRule="auto"/>
        <w:ind w:left="0" w:firstLine="709"/>
        <w:jc w:val="both"/>
        <w:rPr>
          <w:sz w:val="28"/>
          <w:szCs w:val="28"/>
          <w:lang w:val="uk-UA"/>
        </w:rPr>
      </w:pPr>
      <w:r w:rsidRPr="00125FFA">
        <w:rPr>
          <w:bCs/>
          <w:sz w:val="28"/>
          <w:szCs w:val="28"/>
          <w:lang w:val="uk-UA"/>
        </w:rPr>
        <w:t>Впровадити обов'язковий комплексний діагностичний пакет ($50-$100),</w:t>
      </w:r>
      <w:r w:rsidRPr="00125FFA">
        <w:rPr>
          <w:sz w:val="28"/>
          <w:szCs w:val="28"/>
          <w:lang w:val="uk-UA"/>
        </w:rPr>
        <w:t xml:space="preserve"> що включає аналіз шкіри апаратними методами, консультацію лікаря-дерматолога та розробку </w:t>
      </w:r>
      <w:r w:rsidRPr="00125FFA">
        <w:rPr>
          <w:i/>
          <w:iCs/>
          <w:sz w:val="28"/>
          <w:szCs w:val="28"/>
          <w:lang w:val="uk-UA"/>
        </w:rPr>
        <w:t>персонального річного плану</w:t>
      </w:r>
      <w:r w:rsidRPr="00125FFA">
        <w:rPr>
          <w:sz w:val="28"/>
          <w:szCs w:val="28"/>
          <w:lang w:val="uk-UA"/>
        </w:rPr>
        <w:t xml:space="preserve"> процедур. Це відповідає тренду на персоналізацію.</w:t>
      </w:r>
    </w:p>
    <w:p w:rsidR="00125FFA" w:rsidRPr="00125FFA" w:rsidRDefault="00125FFA" w:rsidP="00501A09">
      <w:pPr>
        <w:pStyle w:val="a3"/>
        <w:numPr>
          <w:ilvl w:val="0"/>
          <w:numId w:val="21"/>
        </w:numPr>
        <w:spacing w:before="0" w:beforeAutospacing="0" w:after="0" w:afterAutospacing="0" w:line="360" w:lineRule="auto"/>
        <w:ind w:left="0" w:firstLine="709"/>
        <w:jc w:val="both"/>
        <w:rPr>
          <w:sz w:val="28"/>
          <w:szCs w:val="28"/>
          <w:lang w:val="uk-UA"/>
        </w:rPr>
      </w:pPr>
      <w:r w:rsidRPr="00125FFA">
        <w:rPr>
          <w:bCs/>
          <w:sz w:val="28"/>
          <w:szCs w:val="28"/>
          <w:lang w:val="uk-UA"/>
        </w:rPr>
        <w:lastRenderedPageBreak/>
        <w:t>Створити програму лояльності для «Лідерів»</w:t>
      </w:r>
      <w:r w:rsidRPr="00125FFA">
        <w:rPr>
          <w:sz w:val="28"/>
          <w:szCs w:val="28"/>
          <w:lang w:val="uk-UA"/>
        </w:rPr>
        <w:t xml:space="preserve"> (наприклад, </w:t>
      </w:r>
      <w:r w:rsidRPr="00125FFA">
        <w:rPr>
          <w:bCs/>
          <w:sz w:val="28"/>
          <w:szCs w:val="28"/>
          <w:lang w:val="uk-UA"/>
        </w:rPr>
        <w:t>VIP-карта</w:t>
      </w:r>
      <w:r w:rsidRPr="00125FFA">
        <w:rPr>
          <w:sz w:val="28"/>
          <w:szCs w:val="28"/>
          <w:lang w:val="uk-UA"/>
        </w:rPr>
        <w:t xml:space="preserve"> з пріоритетним записом та знижкою </w:t>
      </w:r>
      <w:r w:rsidRPr="00125FFA">
        <w:rPr>
          <w:bCs/>
          <w:sz w:val="28"/>
          <w:szCs w:val="28"/>
          <w:lang w:val="uk-UA"/>
        </w:rPr>
        <w:t>5-10%</w:t>
      </w:r>
      <w:r w:rsidRPr="00125FFA">
        <w:rPr>
          <w:sz w:val="28"/>
          <w:szCs w:val="28"/>
          <w:lang w:val="uk-UA"/>
        </w:rPr>
        <w:t xml:space="preserve"> на апаратні процедури), що збільшить їхню LTV.</w:t>
      </w:r>
    </w:p>
    <w:p w:rsidR="00125FFA" w:rsidRPr="00125FFA" w:rsidRDefault="00125FFA" w:rsidP="00501A09">
      <w:pPr>
        <w:pStyle w:val="a3"/>
        <w:numPr>
          <w:ilvl w:val="0"/>
          <w:numId w:val="21"/>
        </w:numPr>
        <w:spacing w:before="0" w:beforeAutospacing="0" w:after="0" w:afterAutospacing="0" w:line="360" w:lineRule="auto"/>
        <w:ind w:left="0" w:firstLine="709"/>
        <w:jc w:val="both"/>
        <w:rPr>
          <w:sz w:val="28"/>
          <w:szCs w:val="28"/>
          <w:lang w:val="uk-UA"/>
        </w:rPr>
      </w:pPr>
      <w:r w:rsidRPr="00125FFA">
        <w:rPr>
          <w:bCs/>
          <w:sz w:val="28"/>
          <w:szCs w:val="28"/>
          <w:lang w:val="uk-UA"/>
        </w:rPr>
        <w:t>Регулярно (щоквартально) публікувати в соціальних мережах</w:t>
      </w:r>
      <w:r w:rsidRPr="00125FFA">
        <w:rPr>
          <w:sz w:val="28"/>
          <w:szCs w:val="28"/>
          <w:lang w:val="uk-UA"/>
        </w:rPr>
        <w:t xml:space="preserve"> сертифікати якості на всі філери та апаратні технології, а також фотографії з міжнародних конференцій для підвищення довіри обох сегментів споживачів.</w:t>
      </w:r>
    </w:p>
    <w:p w:rsidR="006C12E8" w:rsidRPr="00744DA0" w:rsidRDefault="006C12E8" w:rsidP="006C12E8">
      <w:pPr>
        <w:widowControl w:val="0"/>
        <w:spacing w:after="0" w:line="360" w:lineRule="auto"/>
        <w:ind w:firstLine="567"/>
        <w:jc w:val="both"/>
        <w:rPr>
          <w:rStyle w:val="rynqvb"/>
          <w:rFonts w:ascii="Times New Roman" w:hAnsi="Times New Roman" w:cs="Times New Roman"/>
          <w:sz w:val="28"/>
          <w:szCs w:val="28"/>
        </w:rPr>
      </w:pPr>
    </w:p>
    <w:p w:rsidR="005D1972" w:rsidRPr="00744DA0" w:rsidRDefault="005D1972">
      <w:pPr>
        <w:rPr>
          <w:rFonts w:ascii="Times New Roman" w:eastAsia="Times New Roman" w:hAnsi="Times New Roman" w:cs="Times New Roman"/>
          <w:b/>
          <w:caps/>
          <w:sz w:val="28"/>
          <w:szCs w:val="28"/>
        </w:rPr>
      </w:pPr>
      <w:r w:rsidRPr="00744DA0">
        <w:rPr>
          <w:rFonts w:ascii="Times New Roman" w:eastAsia="Times New Roman" w:hAnsi="Times New Roman" w:cs="Times New Roman"/>
          <w:b/>
          <w:caps/>
          <w:sz w:val="28"/>
          <w:szCs w:val="28"/>
        </w:rPr>
        <w:br w:type="page"/>
      </w:r>
    </w:p>
    <w:p w:rsidR="006C12E8" w:rsidRPr="00744DA0" w:rsidRDefault="006C12E8" w:rsidP="006C12E8">
      <w:pPr>
        <w:widowControl w:val="0"/>
        <w:spacing w:after="0" w:line="360" w:lineRule="auto"/>
        <w:jc w:val="center"/>
        <w:rPr>
          <w:rFonts w:ascii="Times New Roman" w:eastAsia="Times New Roman" w:hAnsi="Times New Roman" w:cs="Times New Roman"/>
          <w:b/>
          <w:caps/>
          <w:sz w:val="28"/>
          <w:szCs w:val="28"/>
        </w:rPr>
      </w:pPr>
      <w:r w:rsidRPr="00744DA0">
        <w:rPr>
          <w:rFonts w:ascii="Times New Roman" w:eastAsia="Times New Roman" w:hAnsi="Times New Roman" w:cs="Times New Roman"/>
          <w:b/>
          <w:caps/>
          <w:sz w:val="28"/>
          <w:szCs w:val="28"/>
        </w:rPr>
        <w:lastRenderedPageBreak/>
        <w:t xml:space="preserve">Розділ </w:t>
      </w:r>
      <w:r w:rsidR="00770D8F">
        <w:rPr>
          <w:rFonts w:ascii="Times New Roman" w:eastAsia="Times New Roman" w:hAnsi="Times New Roman" w:cs="Times New Roman"/>
          <w:b/>
          <w:caps/>
          <w:sz w:val="28"/>
          <w:szCs w:val="28"/>
        </w:rPr>
        <w:t>ІІІ</w:t>
      </w:r>
      <w:r w:rsidRPr="00744DA0">
        <w:rPr>
          <w:rFonts w:ascii="Times New Roman" w:eastAsia="Times New Roman" w:hAnsi="Times New Roman" w:cs="Times New Roman"/>
          <w:b/>
          <w:caps/>
          <w:sz w:val="28"/>
          <w:szCs w:val="28"/>
        </w:rPr>
        <w:t>.</w:t>
      </w:r>
    </w:p>
    <w:p w:rsidR="006C12E8" w:rsidRPr="00981365" w:rsidRDefault="00981365" w:rsidP="006C12E8">
      <w:pPr>
        <w:widowControl w:val="0"/>
        <w:spacing w:after="0" w:line="360" w:lineRule="auto"/>
        <w:jc w:val="center"/>
        <w:rPr>
          <w:rFonts w:ascii="Times New Roman" w:eastAsia="Times New Roman" w:hAnsi="Times New Roman" w:cs="Times New Roman"/>
          <w:b/>
          <w:sz w:val="28"/>
          <w:szCs w:val="28"/>
        </w:rPr>
      </w:pPr>
      <w:r w:rsidRPr="00981365">
        <w:rPr>
          <w:rFonts w:ascii="Times New Roman" w:hAnsi="Times New Roman" w:cs="Times New Roman"/>
          <w:b/>
          <w:sz w:val="28"/>
          <w:szCs w:val="28"/>
        </w:rPr>
        <w:t>КЛЮЧОВІ УПРАВЛІНСЬКІ АСПЕКТИ ВІДКРИТТЯ ТА УПРАВЛІННЯ КОСМЕТОЛОГІЧНОЮ КЛІНІКОЮ «ЕДЕЛЬВЕЙС»</w:t>
      </w:r>
    </w:p>
    <w:p w:rsidR="006C12E8" w:rsidRPr="00744DA0" w:rsidRDefault="006C12E8" w:rsidP="006C12E8">
      <w:pPr>
        <w:widowControl w:val="0"/>
        <w:spacing w:after="0" w:line="360" w:lineRule="auto"/>
        <w:ind w:firstLine="567"/>
        <w:jc w:val="both"/>
        <w:rPr>
          <w:rFonts w:ascii="Times New Roman" w:eastAsia="Times New Roman" w:hAnsi="Times New Roman" w:cs="Times New Roman"/>
          <w:b/>
          <w:sz w:val="28"/>
          <w:szCs w:val="28"/>
        </w:rPr>
      </w:pPr>
    </w:p>
    <w:p w:rsidR="006C12E8" w:rsidRDefault="006C12E8" w:rsidP="005113C5">
      <w:pPr>
        <w:widowControl w:val="0"/>
        <w:spacing w:after="0" w:line="360" w:lineRule="auto"/>
        <w:ind w:firstLine="567"/>
        <w:jc w:val="center"/>
        <w:rPr>
          <w:rFonts w:ascii="Times New Roman" w:eastAsia="Times New Roman" w:hAnsi="Times New Roman" w:cs="Times New Roman"/>
          <w:sz w:val="28"/>
          <w:szCs w:val="28"/>
        </w:rPr>
      </w:pPr>
      <w:r w:rsidRPr="00744DA0">
        <w:rPr>
          <w:rFonts w:ascii="Times New Roman" w:eastAsia="Times New Roman" w:hAnsi="Times New Roman" w:cs="Times New Roman"/>
          <w:b/>
          <w:bCs/>
          <w:sz w:val="28"/>
          <w:szCs w:val="28"/>
        </w:rPr>
        <w:t xml:space="preserve">3.1. </w:t>
      </w:r>
      <w:r w:rsidR="005113C5" w:rsidRPr="005113C5">
        <w:rPr>
          <w:rFonts w:ascii="Times New Roman" w:eastAsia="Times New Roman" w:hAnsi="Times New Roman" w:cs="Times New Roman"/>
          <w:b/>
          <w:sz w:val="28"/>
          <w:szCs w:val="28"/>
        </w:rPr>
        <w:t>Організація та розвиток медичного центру: розробка ефективної організаційної структури, доступність послуг та стратегія реклами</w:t>
      </w:r>
    </w:p>
    <w:p w:rsidR="005113C5" w:rsidRPr="00744DA0" w:rsidRDefault="005113C5" w:rsidP="006C12E8">
      <w:pPr>
        <w:widowControl w:val="0"/>
        <w:spacing w:after="0" w:line="360" w:lineRule="auto"/>
        <w:ind w:firstLine="567"/>
        <w:jc w:val="both"/>
        <w:rPr>
          <w:rFonts w:ascii="Times New Roman" w:hAnsi="Times New Roman" w:cs="Times New Roman"/>
          <w:b/>
          <w:sz w:val="28"/>
          <w:szCs w:val="28"/>
        </w:rPr>
      </w:pPr>
    </w:p>
    <w:p w:rsidR="005113C5" w:rsidRPr="00922202" w:rsidRDefault="005113C5" w:rsidP="005113C5">
      <w:pPr>
        <w:spacing w:after="0" w:line="360" w:lineRule="auto"/>
        <w:ind w:firstLine="708"/>
        <w:jc w:val="both"/>
        <w:rPr>
          <w:rFonts w:ascii="Times New Roman" w:hAnsi="Times New Roman" w:cs="Times New Roman"/>
          <w:sz w:val="28"/>
          <w:szCs w:val="28"/>
        </w:rPr>
      </w:pPr>
      <w:r w:rsidRPr="00922202">
        <w:rPr>
          <w:rFonts w:ascii="Times New Roman" w:eastAsia="Times New Roman" w:hAnsi="Times New Roman" w:cs="Times New Roman"/>
          <w:sz w:val="28"/>
          <w:szCs w:val="28"/>
        </w:rPr>
        <w:t>Естетична</w:t>
      </w:r>
      <w:r w:rsidR="00E55DBA">
        <w:rPr>
          <w:rFonts w:ascii="Times New Roman" w:eastAsia="Times New Roman" w:hAnsi="Times New Roman" w:cs="Times New Roman"/>
          <w:sz w:val="28"/>
          <w:szCs w:val="28"/>
        </w:rPr>
        <w:t xml:space="preserve"> косметологія - </w:t>
      </w:r>
      <w:r w:rsidRPr="00922202">
        <w:rPr>
          <w:rFonts w:ascii="Times New Roman" w:eastAsia="Times New Roman" w:hAnsi="Times New Roman" w:cs="Times New Roman"/>
          <w:sz w:val="28"/>
          <w:szCs w:val="28"/>
        </w:rPr>
        <w:t xml:space="preserve"> </w:t>
      </w:r>
      <w:r w:rsidR="00E55DBA">
        <w:rPr>
          <w:rFonts w:ascii="Times New Roman" w:eastAsia="Times New Roman" w:hAnsi="Times New Roman" w:cs="Times New Roman"/>
          <w:sz w:val="28"/>
          <w:szCs w:val="28"/>
        </w:rPr>
        <w:t>динамічна галузь</w:t>
      </w:r>
      <w:r w:rsidR="00E55DBA" w:rsidRPr="00922202">
        <w:rPr>
          <w:rFonts w:ascii="Times New Roman" w:eastAsia="Times New Roman" w:hAnsi="Times New Roman" w:cs="Times New Roman"/>
          <w:sz w:val="28"/>
          <w:szCs w:val="28"/>
        </w:rPr>
        <w:t xml:space="preserve"> </w:t>
      </w:r>
      <w:r w:rsidR="00E55DBA">
        <w:rPr>
          <w:rFonts w:ascii="Times New Roman" w:eastAsia="Times New Roman" w:hAnsi="Times New Roman" w:cs="Times New Roman"/>
          <w:sz w:val="28"/>
          <w:szCs w:val="28"/>
        </w:rPr>
        <w:t>медицини,</w:t>
      </w:r>
      <w:r w:rsidRPr="00922202">
        <w:rPr>
          <w:rFonts w:ascii="Times New Roman" w:eastAsia="Times New Roman" w:hAnsi="Times New Roman" w:cs="Times New Roman"/>
          <w:sz w:val="28"/>
          <w:szCs w:val="28"/>
        </w:rPr>
        <w:t xml:space="preserve"> де головною тенденцією</w:t>
      </w:r>
      <w:r w:rsidR="00E55DBA">
        <w:rPr>
          <w:rFonts w:ascii="Times New Roman" w:eastAsia="Times New Roman" w:hAnsi="Times New Roman" w:cs="Times New Roman"/>
          <w:sz w:val="28"/>
          <w:szCs w:val="28"/>
        </w:rPr>
        <w:t xml:space="preserve"> з позиції бізнес-ефективності</w:t>
      </w:r>
      <w:r w:rsidRPr="00922202">
        <w:rPr>
          <w:rFonts w:ascii="Times New Roman" w:eastAsia="Times New Roman" w:hAnsi="Times New Roman" w:cs="Times New Roman"/>
          <w:sz w:val="28"/>
          <w:szCs w:val="28"/>
        </w:rPr>
        <w:t xml:space="preserve"> є досягнення швидкого результату. </w:t>
      </w:r>
      <w:r w:rsidR="00E55DBA">
        <w:rPr>
          <w:rFonts w:ascii="Times New Roman" w:eastAsia="Times New Roman" w:hAnsi="Times New Roman" w:cs="Times New Roman"/>
          <w:sz w:val="28"/>
          <w:szCs w:val="28"/>
        </w:rPr>
        <w:t>Таке позиціювання</w:t>
      </w:r>
      <w:r w:rsidRPr="00922202">
        <w:rPr>
          <w:rFonts w:ascii="Times New Roman" w:eastAsia="Times New Roman" w:hAnsi="Times New Roman" w:cs="Times New Roman"/>
          <w:sz w:val="28"/>
          <w:szCs w:val="28"/>
        </w:rPr>
        <w:t xml:space="preserve"> призводить до того, що </w:t>
      </w:r>
      <w:r w:rsidR="00E55DBA">
        <w:rPr>
          <w:rFonts w:ascii="Times New Roman" w:eastAsia="Times New Roman" w:hAnsi="Times New Roman" w:cs="Times New Roman"/>
          <w:sz w:val="28"/>
          <w:szCs w:val="28"/>
        </w:rPr>
        <w:t>бізнес-стратегії та бізнес-проєкти щодо відкриття власних закладів в сфері естетичної косметології</w:t>
      </w:r>
      <w:r w:rsidRPr="00922202">
        <w:rPr>
          <w:rFonts w:ascii="Times New Roman" w:eastAsia="Times New Roman" w:hAnsi="Times New Roman" w:cs="Times New Roman"/>
          <w:sz w:val="28"/>
          <w:szCs w:val="28"/>
        </w:rPr>
        <w:t xml:space="preserve"> стають все більш агресивними. Тому важливо, щоб ці методи були безпечними для пацієнта, виконувалися кваліфікованими фахівцями та відповідали медичним показанням. Пацієнти прагнуть швидко повернутися до звичного життя, отримавши помітний естетичний результат.</w:t>
      </w:r>
    </w:p>
    <w:p w:rsidR="005113C5" w:rsidRPr="00922202" w:rsidRDefault="00294B10" w:rsidP="005113C5">
      <w:pPr>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sz w:val="28"/>
          <w:szCs w:val="28"/>
        </w:rPr>
        <w:t>Медичний центр «Едельвейс»</w:t>
      </w:r>
      <w:r w:rsidR="005113C5" w:rsidRPr="0092220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залучатиме професійних та</w:t>
      </w:r>
      <w:r w:rsidR="005113C5" w:rsidRPr="00922202">
        <w:rPr>
          <w:rFonts w:ascii="Times New Roman" w:eastAsia="Times New Roman" w:hAnsi="Times New Roman" w:cs="Times New Roman"/>
          <w:sz w:val="28"/>
          <w:szCs w:val="28"/>
        </w:rPr>
        <w:t xml:space="preserve"> досвідчених </w:t>
      </w:r>
      <w:r w:rsidR="00281DFF">
        <w:rPr>
          <w:rFonts w:ascii="Times New Roman" w:eastAsia="Times New Roman" w:hAnsi="Times New Roman" w:cs="Times New Roman"/>
          <w:sz w:val="28"/>
          <w:szCs w:val="28"/>
        </w:rPr>
        <w:t xml:space="preserve">лікарів </w:t>
      </w:r>
      <w:r w:rsidR="005113C5" w:rsidRPr="00922202">
        <w:rPr>
          <w:rFonts w:ascii="Times New Roman" w:eastAsia="Times New Roman" w:hAnsi="Times New Roman" w:cs="Times New Roman"/>
          <w:sz w:val="28"/>
          <w:szCs w:val="28"/>
        </w:rPr>
        <w:t>дермато</w:t>
      </w:r>
      <w:r w:rsidR="00281DFF">
        <w:rPr>
          <w:rFonts w:ascii="Times New Roman" w:eastAsia="Times New Roman" w:hAnsi="Times New Roman" w:cs="Times New Roman"/>
          <w:sz w:val="28"/>
          <w:szCs w:val="28"/>
        </w:rPr>
        <w:t xml:space="preserve">логів та </w:t>
      </w:r>
      <w:r w:rsidR="005113C5" w:rsidRPr="00922202">
        <w:rPr>
          <w:rFonts w:ascii="Times New Roman" w:eastAsia="Times New Roman" w:hAnsi="Times New Roman" w:cs="Times New Roman"/>
          <w:sz w:val="28"/>
          <w:szCs w:val="28"/>
        </w:rPr>
        <w:t>косметологів, які постійно освоюють</w:t>
      </w:r>
      <w:hyperlink r:id="rId27"/>
      <w:r w:rsidR="005113C5" w:rsidRPr="00922202">
        <w:rPr>
          <w:rFonts w:ascii="Times New Roman" w:eastAsia="Times New Roman" w:hAnsi="Times New Roman" w:cs="Times New Roman"/>
          <w:sz w:val="28"/>
          <w:szCs w:val="28"/>
        </w:rPr>
        <w:t xml:space="preserve"> новітні технології в естетичній медицині. Це дозволяє лікарям ефективно підбирати методи, які забезпечать найкращий результат для кожного пацієнта</w:t>
      </w:r>
      <w:r>
        <w:rPr>
          <w:rFonts w:ascii="Times New Roman" w:eastAsia="Times New Roman" w:hAnsi="Times New Roman" w:cs="Times New Roman"/>
          <w:sz w:val="28"/>
          <w:szCs w:val="28"/>
        </w:rPr>
        <w:t>, клієнта</w:t>
      </w:r>
      <w:r w:rsidR="005113C5" w:rsidRPr="00922202">
        <w:rPr>
          <w:rFonts w:ascii="Times New Roman" w:eastAsia="Times New Roman" w:hAnsi="Times New Roman" w:cs="Times New Roman"/>
          <w:sz w:val="28"/>
          <w:szCs w:val="28"/>
        </w:rPr>
        <w:t>.</w:t>
      </w:r>
    </w:p>
    <w:p w:rsidR="005113C5" w:rsidRPr="00922202" w:rsidRDefault="00294B10" w:rsidP="005113C5">
      <w:pPr>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sz w:val="28"/>
          <w:szCs w:val="28"/>
        </w:rPr>
        <w:t>Медичний центр «Едельвейс» пропонуватиме</w:t>
      </w:r>
      <w:r w:rsidR="005113C5" w:rsidRPr="00922202">
        <w:rPr>
          <w:rFonts w:ascii="Times New Roman" w:eastAsia="Times New Roman" w:hAnsi="Times New Roman" w:cs="Times New Roman"/>
          <w:sz w:val="28"/>
          <w:szCs w:val="28"/>
        </w:rPr>
        <w:t xml:space="preserve"> інноваційні методи естетичної корекції та омолодження обличчя і тіла. Одне з нововведень </w:t>
      </w:r>
      <w:r>
        <w:rPr>
          <w:rFonts w:ascii="Times New Roman" w:eastAsia="Times New Roman" w:hAnsi="Times New Roman" w:cs="Times New Roman"/>
          <w:sz w:val="28"/>
          <w:szCs w:val="28"/>
        </w:rPr>
        <w:t>-</w:t>
      </w:r>
      <w:r w:rsidR="005113C5" w:rsidRPr="00922202">
        <w:rPr>
          <w:rFonts w:ascii="Times New Roman" w:eastAsia="Times New Roman" w:hAnsi="Times New Roman" w:cs="Times New Roman"/>
          <w:sz w:val="28"/>
          <w:szCs w:val="28"/>
        </w:rPr>
        <w:t xml:space="preserve"> лазерна багатофункціональна платформа M22 (США). Ця платформа вирішує ряд завдань, таких як омолодження, ліфтинг, усунення</w:t>
      </w:r>
      <w:hyperlink r:id="rId28">
        <w:r w:rsidR="005113C5" w:rsidRPr="00922202">
          <w:rPr>
            <w:rFonts w:ascii="Times New Roman" w:eastAsia="Times New Roman" w:hAnsi="Times New Roman" w:cs="Times New Roman"/>
            <w:sz w:val="28"/>
            <w:szCs w:val="28"/>
          </w:rPr>
          <w:t xml:space="preserve"> </w:t>
        </w:r>
      </w:hyperlink>
      <w:r w:rsidR="005113C5" w:rsidRPr="00922202">
        <w:rPr>
          <w:rFonts w:ascii="Times New Roman" w:eastAsia="Times New Roman" w:hAnsi="Times New Roman" w:cs="Times New Roman"/>
          <w:sz w:val="28"/>
          <w:szCs w:val="28"/>
        </w:rPr>
        <w:t>куперозу та пігментації, лікування шкірних захворювань та телеангіоектазій. M22 стимулює природні процеси відновлення шкіри, що робить омолоджувальну</w:t>
      </w:r>
      <w:r w:rsidR="00281DFF">
        <w:rPr>
          <w:rFonts w:ascii="Times New Roman" w:eastAsia="Times New Roman" w:hAnsi="Times New Roman" w:cs="Times New Roman"/>
          <w:sz w:val="28"/>
          <w:szCs w:val="28"/>
        </w:rPr>
        <w:t xml:space="preserve"> або корегувальну</w:t>
      </w:r>
      <w:r w:rsidR="005113C5" w:rsidRPr="00922202">
        <w:rPr>
          <w:rFonts w:ascii="Times New Roman" w:eastAsia="Times New Roman" w:hAnsi="Times New Roman" w:cs="Times New Roman"/>
          <w:sz w:val="28"/>
          <w:szCs w:val="28"/>
        </w:rPr>
        <w:t xml:space="preserve"> дію більш ефективною і фізіологічною. Хоча M22 не є панацеєю від старіння, вона є потужним інструментом в арсеналі досвідченого косметолога.</w:t>
      </w:r>
    </w:p>
    <w:p w:rsidR="005113C5" w:rsidRPr="00922202" w:rsidRDefault="005113C5" w:rsidP="005113C5">
      <w:pPr>
        <w:spacing w:after="0" w:line="360" w:lineRule="auto"/>
        <w:ind w:firstLine="708"/>
        <w:jc w:val="both"/>
        <w:rPr>
          <w:rFonts w:ascii="Times New Roman" w:hAnsi="Times New Roman" w:cs="Times New Roman"/>
          <w:sz w:val="28"/>
          <w:szCs w:val="28"/>
        </w:rPr>
      </w:pPr>
      <w:r w:rsidRPr="00922202">
        <w:rPr>
          <w:rFonts w:ascii="Times New Roman" w:eastAsia="Times New Roman" w:hAnsi="Times New Roman" w:cs="Times New Roman"/>
          <w:sz w:val="28"/>
          <w:szCs w:val="28"/>
        </w:rPr>
        <w:t xml:space="preserve">Естетична </w:t>
      </w:r>
      <w:r w:rsidR="00BE2B0C">
        <w:rPr>
          <w:rFonts w:ascii="Times New Roman" w:eastAsia="Times New Roman" w:hAnsi="Times New Roman" w:cs="Times New Roman"/>
          <w:sz w:val="28"/>
          <w:szCs w:val="28"/>
        </w:rPr>
        <w:t>косметологічні апаратні процедури</w:t>
      </w:r>
      <w:r w:rsidRPr="00922202">
        <w:rPr>
          <w:rFonts w:ascii="Times New Roman" w:eastAsia="Times New Roman" w:hAnsi="Times New Roman" w:cs="Times New Roman"/>
          <w:sz w:val="28"/>
          <w:szCs w:val="28"/>
        </w:rPr>
        <w:t xml:space="preserve"> </w:t>
      </w:r>
      <w:r w:rsidR="00294B10">
        <w:rPr>
          <w:rFonts w:ascii="Times New Roman" w:eastAsia="Times New Roman" w:hAnsi="Times New Roman" w:cs="Times New Roman"/>
          <w:sz w:val="28"/>
          <w:szCs w:val="28"/>
        </w:rPr>
        <w:t>стан</w:t>
      </w:r>
      <w:r w:rsidR="00BE2B0C">
        <w:rPr>
          <w:rFonts w:ascii="Times New Roman" w:eastAsia="Times New Roman" w:hAnsi="Times New Roman" w:cs="Times New Roman"/>
          <w:sz w:val="28"/>
          <w:szCs w:val="28"/>
        </w:rPr>
        <w:t>уть</w:t>
      </w:r>
      <w:r w:rsidRPr="00922202">
        <w:rPr>
          <w:rFonts w:ascii="Times New Roman" w:eastAsia="Times New Roman" w:hAnsi="Times New Roman" w:cs="Times New Roman"/>
          <w:sz w:val="28"/>
          <w:szCs w:val="28"/>
        </w:rPr>
        <w:t xml:space="preserve"> пріоритетним напрямком медичного центру «</w:t>
      </w:r>
      <w:r w:rsidR="00294B10">
        <w:rPr>
          <w:rFonts w:ascii="Times New Roman" w:eastAsia="Times New Roman" w:hAnsi="Times New Roman" w:cs="Times New Roman"/>
          <w:sz w:val="28"/>
          <w:szCs w:val="28"/>
        </w:rPr>
        <w:t>Едельвейс</w:t>
      </w:r>
      <w:r w:rsidRPr="00922202">
        <w:rPr>
          <w:rFonts w:ascii="Times New Roman" w:eastAsia="Times New Roman" w:hAnsi="Times New Roman" w:cs="Times New Roman"/>
          <w:sz w:val="28"/>
          <w:szCs w:val="28"/>
        </w:rPr>
        <w:t xml:space="preserve">». </w:t>
      </w:r>
      <w:r w:rsidR="00294B10">
        <w:rPr>
          <w:rFonts w:ascii="Times New Roman" w:eastAsia="Times New Roman" w:hAnsi="Times New Roman" w:cs="Times New Roman"/>
          <w:sz w:val="28"/>
          <w:szCs w:val="28"/>
        </w:rPr>
        <w:t>Центр використовуватиме</w:t>
      </w:r>
      <w:r w:rsidRPr="00922202">
        <w:rPr>
          <w:rFonts w:ascii="Times New Roman" w:eastAsia="Times New Roman" w:hAnsi="Times New Roman" w:cs="Times New Roman"/>
          <w:sz w:val="28"/>
          <w:szCs w:val="28"/>
        </w:rPr>
        <w:t xml:space="preserve"> сучасні методи обстеження та діагностики, передове технічне обладнання, що </w:t>
      </w:r>
      <w:r w:rsidRPr="00922202">
        <w:rPr>
          <w:rFonts w:ascii="Times New Roman" w:eastAsia="Times New Roman" w:hAnsi="Times New Roman" w:cs="Times New Roman"/>
          <w:sz w:val="28"/>
          <w:szCs w:val="28"/>
        </w:rPr>
        <w:lastRenderedPageBreak/>
        <w:t>забезпечує високу якість надання послуг. Висококваліфіковані фахів</w:t>
      </w:r>
      <w:r w:rsidR="00281DFF">
        <w:rPr>
          <w:rFonts w:ascii="Times New Roman" w:eastAsia="Times New Roman" w:hAnsi="Times New Roman" w:cs="Times New Roman"/>
          <w:sz w:val="28"/>
          <w:szCs w:val="28"/>
        </w:rPr>
        <w:t>ці та сучасне оснащення дозволя</w:t>
      </w:r>
      <w:r w:rsidRPr="00922202">
        <w:rPr>
          <w:rFonts w:ascii="Times New Roman" w:eastAsia="Times New Roman" w:hAnsi="Times New Roman" w:cs="Times New Roman"/>
          <w:sz w:val="28"/>
          <w:szCs w:val="28"/>
        </w:rPr>
        <w:t>ть</w:t>
      </w:r>
      <w:r w:rsidR="00281DFF">
        <w:rPr>
          <w:rFonts w:ascii="Times New Roman" w:eastAsia="Times New Roman" w:hAnsi="Times New Roman" w:cs="Times New Roman"/>
          <w:sz w:val="28"/>
          <w:szCs w:val="28"/>
        </w:rPr>
        <w:t xml:space="preserve"> надавати косметологічні , апаратні процедури високої якості,</w:t>
      </w:r>
      <w:r w:rsidRPr="00922202">
        <w:rPr>
          <w:rFonts w:ascii="Times New Roman" w:eastAsia="Times New Roman" w:hAnsi="Times New Roman" w:cs="Times New Roman"/>
          <w:sz w:val="28"/>
          <w:szCs w:val="28"/>
        </w:rPr>
        <w:t xml:space="preserve"> виконувати підтяжки обличчя, корекцію</w:t>
      </w:r>
      <w:r w:rsidR="00281DFF">
        <w:rPr>
          <w:rFonts w:ascii="Times New Roman" w:eastAsia="Times New Roman" w:hAnsi="Times New Roman" w:cs="Times New Roman"/>
          <w:sz w:val="28"/>
          <w:szCs w:val="28"/>
        </w:rPr>
        <w:t xml:space="preserve"> овалу обличчя та шиї.</w:t>
      </w:r>
    </w:p>
    <w:p w:rsidR="005113C5" w:rsidRPr="00922202" w:rsidRDefault="005113C5" w:rsidP="005113C5">
      <w:pPr>
        <w:spacing w:after="0" w:line="360" w:lineRule="auto"/>
        <w:ind w:firstLine="708"/>
        <w:jc w:val="both"/>
        <w:rPr>
          <w:rFonts w:ascii="Times New Roman" w:hAnsi="Times New Roman" w:cs="Times New Roman"/>
          <w:sz w:val="28"/>
          <w:szCs w:val="28"/>
        </w:rPr>
      </w:pPr>
      <w:r w:rsidRPr="00922202">
        <w:rPr>
          <w:rFonts w:ascii="Times New Roman" w:hAnsi="Times New Roman" w:cs="Times New Roman"/>
          <w:sz w:val="28"/>
          <w:szCs w:val="28"/>
        </w:rPr>
        <w:t>Реабілітація. Застосування апарату нового покоління Cellu Мб Keymodule фірми LPG System дозволяє помітно скоротити термін реабілітації піс</w:t>
      </w:r>
      <w:r w:rsidR="00BE2B0C">
        <w:rPr>
          <w:rFonts w:ascii="Times New Roman" w:hAnsi="Times New Roman" w:cs="Times New Roman"/>
          <w:sz w:val="28"/>
          <w:szCs w:val="28"/>
        </w:rPr>
        <w:t>ля таких операцій як ліпосакція</w:t>
      </w:r>
      <w:r w:rsidRPr="00922202">
        <w:rPr>
          <w:rFonts w:ascii="Times New Roman" w:hAnsi="Times New Roman" w:cs="Times New Roman"/>
          <w:sz w:val="28"/>
          <w:szCs w:val="28"/>
        </w:rPr>
        <w:t>.</w:t>
      </w:r>
    </w:p>
    <w:p w:rsidR="005113C5" w:rsidRPr="00922202" w:rsidRDefault="005113C5" w:rsidP="005113C5">
      <w:pPr>
        <w:spacing w:after="0" w:line="360" w:lineRule="auto"/>
        <w:ind w:firstLine="708"/>
        <w:jc w:val="both"/>
        <w:rPr>
          <w:rFonts w:ascii="Times New Roman" w:hAnsi="Times New Roman" w:cs="Times New Roman"/>
          <w:sz w:val="28"/>
          <w:szCs w:val="28"/>
        </w:rPr>
      </w:pPr>
      <w:r w:rsidRPr="00922202">
        <w:rPr>
          <w:rFonts w:ascii="Times New Roman" w:hAnsi="Times New Roman" w:cs="Times New Roman"/>
          <w:sz w:val="28"/>
          <w:szCs w:val="28"/>
        </w:rPr>
        <w:t>Лазерна дерматологія. Загальновизнаним досягненням в області косметичної хірургії є застосування лазера. Застосування лазерної техніки дозволяють ефективно усувати зморшки шкіри обличчя, шиї і області декольте. СО2-лазерна шліфовка володіє унікальним ефектом підтяжки шкіри. Лазерна cистема UltraPulse Encore – це золотий стандарт лазера. Дана СО2-технологія короткого імпульсу високої енергії UltraPulse є найбільш краща в естетичної дерматології.</w:t>
      </w:r>
    </w:p>
    <w:p w:rsidR="005113C5" w:rsidRPr="00922202" w:rsidRDefault="005113C5" w:rsidP="005113C5">
      <w:pPr>
        <w:spacing w:after="0" w:line="360" w:lineRule="auto"/>
        <w:ind w:firstLine="708"/>
        <w:jc w:val="both"/>
        <w:rPr>
          <w:rFonts w:ascii="Times New Roman" w:hAnsi="Times New Roman" w:cs="Times New Roman"/>
          <w:sz w:val="28"/>
          <w:szCs w:val="28"/>
          <w:shd w:val="clear" w:color="auto" w:fill="FFCDD2"/>
        </w:rPr>
      </w:pPr>
      <w:r w:rsidRPr="00922202">
        <w:rPr>
          <w:rFonts w:ascii="Times New Roman" w:hAnsi="Times New Roman" w:cs="Times New Roman"/>
          <w:sz w:val="28"/>
          <w:szCs w:val="28"/>
        </w:rPr>
        <w:t xml:space="preserve">Близько 70% людей в світі мають схильність або безпосередньо стикаються з проблемою венозних захворювань ніг. </w:t>
      </w:r>
      <w:r w:rsidR="00281DFF">
        <w:rPr>
          <w:rFonts w:ascii="Times New Roman" w:hAnsi="Times New Roman" w:cs="Times New Roman"/>
          <w:sz w:val="28"/>
          <w:szCs w:val="28"/>
        </w:rPr>
        <w:t xml:space="preserve">Заплановано </w:t>
      </w:r>
      <w:r w:rsidRPr="00922202">
        <w:rPr>
          <w:rFonts w:ascii="Times New Roman" w:hAnsi="Times New Roman" w:cs="Times New Roman"/>
          <w:sz w:val="28"/>
          <w:szCs w:val="28"/>
        </w:rPr>
        <w:t xml:space="preserve"> відділення естетичної флебології в МЦ «</w:t>
      </w:r>
      <w:r w:rsidR="00281DFF">
        <w:rPr>
          <w:rFonts w:ascii="Times New Roman" w:hAnsi="Times New Roman" w:cs="Times New Roman"/>
          <w:sz w:val="28"/>
          <w:szCs w:val="28"/>
        </w:rPr>
        <w:t>Едельвейс</w:t>
      </w:r>
      <w:r w:rsidRPr="00922202">
        <w:rPr>
          <w:rFonts w:ascii="Times New Roman" w:hAnsi="Times New Roman" w:cs="Times New Roman"/>
          <w:sz w:val="28"/>
          <w:szCs w:val="28"/>
        </w:rPr>
        <w:t xml:space="preserve">» </w:t>
      </w:r>
      <w:r w:rsidR="00281DFF">
        <w:rPr>
          <w:rFonts w:ascii="Times New Roman" w:hAnsi="Times New Roman" w:cs="Times New Roman"/>
          <w:sz w:val="28"/>
          <w:szCs w:val="28"/>
        </w:rPr>
        <w:t>для своєчасної діагностики</w:t>
      </w:r>
      <w:r w:rsidRPr="00922202">
        <w:rPr>
          <w:rFonts w:ascii="Times New Roman" w:hAnsi="Times New Roman" w:cs="Times New Roman"/>
          <w:sz w:val="28"/>
          <w:szCs w:val="28"/>
        </w:rPr>
        <w:t xml:space="preserve"> і лікування будь-яких захворювань вен ніг. Застосування сучасного медичного обладнання в комплексі з кваліфікацією фахівців дозволяють застосовувати передові малоінвазивні методики лікування захворювань вен ніг навіть в самих запущених випадках, перетворюючи хірургічну операцію в амбулаторну процедуру без болю і шрамів.</w:t>
      </w:r>
    </w:p>
    <w:p w:rsidR="005113C5" w:rsidRDefault="00634D51" w:rsidP="005113C5">
      <w:pPr>
        <w:spacing w:after="0" w:line="360" w:lineRule="auto"/>
        <w:ind w:firstLine="708"/>
        <w:jc w:val="both"/>
        <w:rPr>
          <w:rFonts w:ascii="Times New Roman" w:hAnsi="Times New Roman" w:cs="Times New Roman"/>
          <w:sz w:val="28"/>
          <w:szCs w:val="28"/>
        </w:rPr>
      </w:pPr>
      <w:r>
        <w:rPr>
          <w:rFonts w:ascii="Times New Roman" w:hAnsi="Times New Roman" w:cs="Times New Roman"/>
          <w:bCs/>
          <w:sz w:val="28"/>
          <w:szCs w:val="28"/>
        </w:rPr>
        <w:t>Запропонована о</w:t>
      </w:r>
      <w:r w:rsidR="005113C5" w:rsidRPr="00922202">
        <w:rPr>
          <w:rFonts w:ascii="Times New Roman" w:hAnsi="Times New Roman" w:cs="Times New Roman"/>
          <w:bCs/>
          <w:sz w:val="28"/>
          <w:szCs w:val="28"/>
        </w:rPr>
        <w:t>рганізаційна структура</w:t>
      </w:r>
      <w:r w:rsidR="005D62A1">
        <w:rPr>
          <w:rFonts w:ascii="Times New Roman" w:hAnsi="Times New Roman" w:cs="Times New Roman"/>
          <w:bCs/>
          <w:sz w:val="28"/>
          <w:szCs w:val="28"/>
        </w:rPr>
        <w:t xml:space="preserve"> та штатне забезпечення</w:t>
      </w:r>
      <w:r w:rsidR="005113C5" w:rsidRPr="00922202">
        <w:rPr>
          <w:rFonts w:ascii="Times New Roman" w:hAnsi="Times New Roman" w:cs="Times New Roman"/>
          <w:bCs/>
          <w:sz w:val="28"/>
          <w:szCs w:val="28"/>
        </w:rPr>
        <w:t xml:space="preserve"> </w:t>
      </w:r>
      <w:r>
        <w:rPr>
          <w:rFonts w:ascii="Times New Roman" w:hAnsi="Times New Roman" w:cs="Times New Roman"/>
          <w:bCs/>
          <w:sz w:val="28"/>
          <w:szCs w:val="28"/>
        </w:rPr>
        <w:t>Медичного центру «Едельвейс»</w:t>
      </w:r>
      <w:r w:rsidR="005113C5" w:rsidRPr="00922202">
        <w:rPr>
          <w:rFonts w:ascii="Times New Roman" w:hAnsi="Times New Roman" w:cs="Times New Roman"/>
          <w:sz w:val="28"/>
          <w:szCs w:val="28"/>
        </w:rPr>
        <w:t xml:space="preserve"> представлена в табл. 3.1.</w:t>
      </w:r>
    </w:p>
    <w:p w:rsidR="005D62A1" w:rsidRPr="00922202" w:rsidRDefault="005D62A1" w:rsidP="005113C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Щодо професіоналізації персоналу, заплановано залучення медичного персоналу з фаховою спеціалізацією (дерматологія, стоматологія, хірургія, ендокрінологія). Молодший медичний персонал також обов’язково з профільною медичною освітою. Немедичні структурні одиниці такі, як юридичні, маркетингові та фінансові (бухгалтер</w:t>
      </w:r>
      <w:r w:rsidR="0018098A">
        <w:rPr>
          <w:rFonts w:ascii="Times New Roman" w:hAnsi="Times New Roman" w:cs="Times New Roman"/>
          <w:sz w:val="28"/>
          <w:szCs w:val="28"/>
        </w:rPr>
        <w:t xml:space="preserve"> </w:t>
      </w:r>
      <w:r>
        <w:rPr>
          <w:rFonts w:ascii="Times New Roman" w:hAnsi="Times New Roman" w:cs="Times New Roman"/>
          <w:sz w:val="28"/>
          <w:szCs w:val="28"/>
        </w:rPr>
        <w:t xml:space="preserve">- економіст) заплановано залучати на </w:t>
      </w:r>
      <w:r w:rsidR="0018098A">
        <w:rPr>
          <w:rFonts w:ascii="Times New Roman" w:hAnsi="Times New Roman" w:cs="Times New Roman"/>
          <w:sz w:val="28"/>
          <w:szCs w:val="28"/>
        </w:rPr>
        <w:t>основі консалтингу по договору.</w:t>
      </w:r>
    </w:p>
    <w:p w:rsidR="0018098A" w:rsidRDefault="0018098A" w:rsidP="005113C5">
      <w:pPr>
        <w:pStyle w:val="22"/>
        <w:shd w:val="clear" w:color="auto" w:fill="auto"/>
        <w:spacing w:line="360" w:lineRule="auto"/>
        <w:rPr>
          <w:b/>
          <w:lang w:val="uk-UA"/>
        </w:rPr>
      </w:pPr>
    </w:p>
    <w:p w:rsidR="005113C5" w:rsidRPr="00922202" w:rsidRDefault="005113C5" w:rsidP="005113C5">
      <w:pPr>
        <w:pStyle w:val="22"/>
        <w:shd w:val="clear" w:color="auto" w:fill="auto"/>
        <w:spacing w:line="360" w:lineRule="auto"/>
        <w:rPr>
          <w:b/>
          <w:lang w:val="uk-UA"/>
        </w:rPr>
      </w:pPr>
      <w:r w:rsidRPr="00922202">
        <w:rPr>
          <w:b/>
          <w:lang w:val="uk-UA"/>
        </w:rPr>
        <w:lastRenderedPageBreak/>
        <w:t>Таблиця 3.1</w:t>
      </w:r>
    </w:p>
    <w:p w:rsidR="005113C5" w:rsidRPr="00922202" w:rsidRDefault="005113C5" w:rsidP="005113C5">
      <w:pPr>
        <w:pStyle w:val="22"/>
        <w:shd w:val="clear" w:color="auto" w:fill="auto"/>
        <w:tabs>
          <w:tab w:val="left" w:leader="underscore" w:pos="7291"/>
        </w:tabs>
        <w:spacing w:line="360" w:lineRule="auto"/>
        <w:jc w:val="center"/>
        <w:rPr>
          <w:b/>
          <w:shd w:val="clear" w:color="auto" w:fill="F7F7F7"/>
          <w:lang w:val="uk-UA"/>
        </w:rPr>
      </w:pPr>
      <w:r w:rsidRPr="00922202">
        <w:rPr>
          <w:b/>
          <w:bCs/>
          <w:lang w:val="uk-UA"/>
        </w:rPr>
        <w:t>Організаційна структура</w:t>
      </w:r>
      <w:r w:rsidR="005D62A1">
        <w:rPr>
          <w:b/>
          <w:bCs/>
          <w:lang w:val="uk-UA"/>
        </w:rPr>
        <w:t xml:space="preserve"> та штатне забезпечення</w:t>
      </w:r>
      <w:r w:rsidRPr="00922202">
        <w:rPr>
          <w:b/>
          <w:bCs/>
          <w:lang w:val="uk-UA"/>
        </w:rPr>
        <w:t xml:space="preserve"> </w:t>
      </w:r>
      <w:r w:rsidR="00634D51" w:rsidRPr="00634D51">
        <w:rPr>
          <w:b/>
          <w:bCs/>
        </w:rPr>
        <w:t>Медичного центру «Едельвейс»</w:t>
      </w:r>
    </w:p>
    <w:tbl>
      <w:tblPr>
        <w:tblW w:w="5000" w:type="pct"/>
        <w:jc w:val="center"/>
        <w:tblLook w:val="0000" w:firstRow="0" w:lastRow="0" w:firstColumn="0" w:lastColumn="0" w:noHBand="0" w:noVBand="0"/>
      </w:tblPr>
      <w:tblGrid>
        <w:gridCol w:w="1258"/>
        <w:gridCol w:w="2308"/>
        <w:gridCol w:w="5779"/>
      </w:tblGrid>
      <w:tr w:rsidR="005113C5" w:rsidRPr="00922202" w:rsidTr="005113C5">
        <w:trPr>
          <w:trHeight w:val="346"/>
          <w:jc w:val="center"/>
        </w:trPr>
        <w:tc>
          <w:tcPr>
            <w:tcW w:w="673" w:type="pct"/>
            <w:tcBorders>
              <w:top w:val="single" w:sz="4" w:space="0" w:color="000000"/>
              <w:left w:val="single" w:sz="4" w:space="0" w:color="000000"/>
            </w:tcBorders>
            <w:shd w:val="clear" w:color="auto" w:fill="FFFFFF"/>
            <w:vAlign w:val="bottom"/>
          </w:tcPr>
          <w:p w:rsidR="005113C5" w:rsidRPr="00922202" w:rsidRDefault="005113C5" w:rsidP="005113C5">
            <w:pPr>
              <w:pBdr>
                <w:top w:val="nil"/>
                <w:left w:val="nil"/>
                <w:bottom w:val="nil"/>
                <w:right w:val="nil"/>
                <w:between w:val="nil"/>
              </w:pBdr>
              <w:spacing w:after="0"/>
              <w:jc w:val="center"/>
              <w:rPr>
                <w:rFonts w:ascii="Times New Roman" w:eastAsia="Times New Roman" w:hAnsi="Times New Roman" w:cs="Times New Roman"/>
                <w:b/>
                <w:sz w:val="28"/>
                <w:szCs w:val="28"/>
              </w:rPr>
            </w:pPr>
            <w:r w:rsidRPr="00922202">
              <w:rPr>
                <w:rFonts w:ascii="Times New Roman" w:eastAsia="Times New Roman" w:hAnsi="Times New Roman" w:cs="Times New Roman"/>
                <w:b/>
                <w:sz w:val="28"/>
                <w:szCs w:val="28"/>
                <w:highlight w:val="white"/>
              </w:rPr>
              <w:t>№ з/п</w:t>
            </w:r>
          </w:p>
          <w:p w:rsidR="005113C5" w:rsidRPr="00922202" w:rsidRDefault="005113C5" w:rsidP="005113C5">
            <w:pPr>
              <w:pBdr>
                <w:top w:val="nil"/>
                <w:left w:val="nil"/>
                <w:bottom w:val="nil"/>
                <w:right w:val="nil"/>
                <w:between w:val="nil"/>
              </w:pBdr>
              <w:spacing w:after="0"/>
              <w:jc w:val="center"/>
              <w:rPr>
                <w:rFonts w:ascii="Times New Roman" w:eastAsia="Times New Roman" w:hAnsi="Times New Roman" w:cs="Times New Roman"/>
                <w:b/>
                <w:sz w:val="28"/>
                <w:szCs w:val="28"/>
              </w:rPr>
            </w:pPr>
          </w:p>
        </w:tc>
        <w:tc>
          <w:tcPr>
            <w:tcW w:w="1235" w:type="pct"/>
            <w:tcBorders>
              <w:top w:val="single" w:sz="4" w:space="0" w:color="000000"/>
              <w:left w:val="single" w:sz="4" w:space="0" w:color="000000"/>
            </w:tcBorders>
            <w:shd w:val="clear" w:color="auto" w:fill="FFFFFF"/>
            <w:vAlign w:val="bottom"/>
          </w:tcPr>
          <w:p w:rsidR="005113C5" w:rsidRPr="00922202" w:rsidRDefault="005113C5" w:rsidP="005113C5">
            <w:pPr>
              <w:pBdr>
                <w:top w:val="nil"/>
                <w:left w:val="nil"/>
                <w:bottom w:val="nil"/>
                <w:right w:val="nil"/>
                <w:between w:val="nil"/>
              </w:pBdr>
              <w:spacing w:after="0"/>
              <w:jc w:val="center"/>
              <w:rPr>
                <w:rFonts w:ascii="Times New Roman" w:eastAsia="Times New Roman" w:hAnsi="Times New Roman" w:cs="Times New Roman"/>
                <w:b/>
                <w:sz w:val="28"/>
                <w:szCs w:val="28"/>
              </w:rPr>
            </w:pPr>
            <w:r w:rsidRPr="00922202">
              <w:rPr>
                <w:rFonts w:ascii="Times New Roman" w:eastAsia="Times New Roman" w:hAnsi="Times New Roman" w:cs="Times New Roman"/>
                <w:b/>
                <w:sz w:val="28"/>
                <w:szCs w:val="28"/>
                <w:highlight w:val="white"/>
              </w:rPr>
              <w:t>Показник</w:t>
            </w:r>
          </w:p>
          <w:p w:rsidR="005113C5" w:rsidRPr="00922202" w:rsidRDefault="005113C5" w:rsidP="005113C5">
            <w:pPr>
              <w:pBdr>
                <w:top w:val="nil"/>
                <w:left w:val="nil"/>
                <w:bottom w:val="nil"/>
                <w:right w:val="nil"/>
                <w:between w:val="nil"/>
              </w:pBdr>
              <w:spacing w:after="0"/>
              <w:jc w:val="center"/>
              <w:rPr>
                <w:rFonts w:ascii="Times New Roman" w:eastAsia="Times New Roman" w:hAnsi="Times New Roman" w:cs="Times New Roman"/>
                <w:b/>
                <w:sz w:val="28"/>
                <w:szCs w:val="28"/>
              </w:rPr>
            </w:pPr>
          </w:p>
        </w:tc>
        <w:tc>
          <w:tcPr>
            <w:tcW w:w="3092" w:type="pct"/>
            <w:tcBorders>
              <w:top w:val="single" w:sz="4" w:space="0" w:color="000000"/>
              <w:left w:val="single" w:sz="4" w:space="0" w:color="000000"/>
              <w:right w:val="single" w:sz="4" w:space="0" w:color="000000"/>
            </w:tcBorders>
            <w:shd w:val="clear" w:color="auto" w:fill="FFFFFF"/>
            <w:vAlign w:val="bottom"/>
          </w:tcPr>
          <w:p w:rsidR="005113C5" w:rsidRPr="00922202" w:rsidRDefault="005113C5" w:rsidP="005113C5">
            <w:pPr>
              <w:pBdr>
                <w:top w:val="nil"/>
                <w:left w:val="nil"/>
                <w:bottom w:val="nil"/>
                <w:right w:val="nil"/>
                <w:between w:val="nil"/>
              </w:pBdr>
              <w:spacing w:after="0"/>
              <w:jc w:val="center"/>
              <w:rPr>
                <w:rFonts w:ascii="Times New Roman" w:eastAsia="Times New Roman" w:hAnsi="Times New Roman" w:cs="Times New Roman"/>
                <w:b/>
                <w:sz w:val="28"/>
                <w:szCs w:val="28"/>
              </w:rPr>
            </w:pPr>
            <w:r w:rsidRPr="00922202">
              <w:rPr>
                <w:rFonts w:ascii="Times New Roman" w:eastAsia="Times New Roman" w:hAnsi="Times New Roman" w:cs="Times New Roman"/>
                <w:b/>
                <w:sz w:val="28"/>
                <w:szCs w:val="28"/>
                <w:highlight w:val="white"/>
              </w:rPr>
              <w:t>Характеристика</w:t>
            </w:r>
          </w:p>
          <w:p w:rsidR="005113C5" w:rsidRPr="00922202" w:rsidRDefault="005113C5" w:rsidP="005113C5">
            <w:pPr>
              <w:pBdr>
                <w:top w:val="nil"/>
                <w:left w:val="nil"/>
                <w:bottom w:val="nil"/>
                <w:right w:val="nil"/>
                <w:between w:val="nil"/>
              </w:pBdr>
              <w:spacing w:after="0"/>
              <w:jc w:val="center"/>
              <w:rPr>
                <w:rFonts w:ascii="Times New Roman" w:eastAsia="Times New Roman" w:hAnsi="Times New Roman" w:cs="Times New Roman"/>
                <w:b/>
                <w:sz w:val="28"/>
                <w:szCs w:val="28"/>
              </w:rPr>
            </w:pPr>
          </w:p>
        </w:tc>
      </w:tr>
      <w:tr w:rsidR="005113C5" w:rsidRPr="00922202" w:rsidTr="005113C5">
        <w:trPr>
          <w:trHeight w:val="331"/>
          <w:jc w:val="center"/>
        </w:trPr>
        <w:tc>
          <w:tcPr>
            <w:tcW w:w="673" w:type="pct"/>
            <w:tcBorders>
              <w:top w:val="single" w:sz="4" w:space="0" w:color="000000"/>
              <w:left w:val="single" w:sz="4" w:space="0" w:color="000000"/>
            </w:tcBorders>
            <w:shd w:val="clear" w:color="auto" w:fill="FFFFFF"/>
          </w:tcPr>
          <w:p w:rsidR="005113C5" w:rsidRPr="00922202" w:rsidRDefault="005113C5" w:rsidP="005113C5">
            <w:pPr>
              <w:pBdr>
                <w:top w:val="nil"/>
                <w:left w:val="nil"/>
                <w:bottom w:val="nil"/>
                <w:right w:val="nil"/>
                <w:between w:val="nil"/>
              </w:pBdr>
              <w:spacing w:after="0"/>
              <w:jc w:val="center"/>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highlight w:val="white"/>
              </w:rPr>
              <w:t>1</w:t>
            </w:r>
          </w:p>
        </w:tc>
        <w:tc>
          <w:tcPr>
            <w:tcW w:w="4327" w:type="pct"/>
            <w:gridSpan w:val="2"/>
            <w:tcBorders>
              <w:top w:val="single" w:sz="4" w:space="0" w:color="000000"/>
              <w:left w:val="single" w:sz="4" w:space="0" w:color="000000"/>
              <w:right w:val="single" w:sz="4" w:space="0" w:color="000000"/>
            </w:tcBorders>
            <w:shd w:val="clear" w:color="auto" w:fill="FFFFFF"/>
          </w:tcPr>
          <w:p w:rsidR="005113C5" w:rsidRPr="00922202" w:rsidRDefault="00BE2B0C" w:rsidP="00634D51">
            <w:pPr>
              <w:pBdr>
                <w:top w:val="nil"/>
                <w:left w:val="nil"/>
                <w:bottom w:val="nil"/>
                <w:right w:val="nil"/>
                <w:between w:val="nil"/>
              </w:pBdr>
              <w:spacing w:after="0"/>
              <w:rPr>
                <w:rFonts w:ascii="Times New Roman" w:eastAsia="Times New Roman" w:hAnsi="Times New Roman" w:cs="Times New Roman"/>
                <w:sz w:val="28"/>
                <w:szCs w:val="28"/>
              </w:rPr>
            </w:pPr>
            <w:r>
              <w:rPr>
                <w:rFonts w:ascii="Times New Roman" w:eastAsia="Times New Roman" w:hAnsi="Times New Roman" w:cs="Times New Roman"/>
                <w:b/>
                <w:sz w:val="28"/>
                <w:szCs w:val="28"/>
                <w:highlight w:val="white"/>
                <w:shd w:val="clear" w:color="auto" w:fill="FFCDD2"/>
              </w:rPr>
              <w:t>М</w:t>
            </w:r>
            <w:r w:rsidRPr="00BE2B0C">
              <w:rPr>
                <w:rFonts w:ascii="Times New Roman" w:eastAsia="Times New Roman" w:hAnsi="Times New Roman" w:cs="Times New Roman"/>
                <w:b/>
                <w:sz w:val="28"/>
                <w:szCs w:val="28"/>
                <w:highlight w:val="white"/>
                <w:shd w:val="clear" w:color="auto" w:fill="FFCDD2"/>
              </w:rPr>
              <w:t>едичні структурні одиниці</w:t>
            </w:r>
          </w:p>
        </w:tc>
      </w:tr>
      <w:tr w:rsidR="005113C5" w:rsidRPr="00922202" w:rsidTr="005113C5">
        <w:trPr>
          <w:trHeight w:val="331"/>
          <w:jc w:val="center"/>
        </w:trPr>
        <w:tc>
          <w:tcPr>
            <w:tcW w:w="673" w:type="pct"/>
            <w:tcBorders>
              <w:top w:val="single" w:sz="4" w:space="0" w:color="000000"/>
              <w:left w:val="single" w:sz="4" w:space="0" w:color="000000"/>
            </w:tcBorders>
            <w:shd w:val="clear" w:color="auto" w:fill="FFFFFF"/>
          </w:tcPr>
          <w:p w:rsidR="005113C5" w:rsidRPr="00922202" w:rsidRDefault="005113C5" w:rsidP="005113C5">
            <w:pPr>
              <w:pBdr>
                <w:top w:val="nil"/>
                <w:left w:val="nil"/>
                <w:bottom w:val="nil"/>
                <w:right w:val="nil"/>
                <w:between w:val="nil"/>
              </w:pBdr>
              <w:spacing w:after="0"/>
              <w:jc w:val="center"/>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highlight w:val="white"/>
              </w:rPr>
              <w:t>1.1.</w:t>
            </w:r>
          </w:p>
        </w:tc>
        <w:tc>
          <w:tcPr>
            <w:tcW w:w="1235" w:type="pct"/>
            <w:tcBorders>
              <w:top w:val="single" w:sz="4" w:space="0" w:color="000000"/>
              <w:left w:val="single" w:sz="4" w:space="0" w:color="000000"/>
            </w:tcBorders>
            <w:shd w:val="clear" w:color="auto" w:fill="FFFFFF"/>
          </w:tcPr>
          <w:p w:rsidR="005113C5" w:rsidRPr="00922202" w:rsidRDefault="00BE2B0C" w:rsidP="005113C5">
            <w:pPr>
              <w:pBdr>
                <w:top w:val="nil"/>
                <w:left w:val="nil"/>
                <w:bottom w:val="nil"/>
                <w:right w:val="nil"/>
                <w:between w:val="nil"/>
              </w:pBd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Кабінет</w:t>
            </w:r>
          </w:p>
        </w:tc>
        <w:tc>
          <w:tcPr>
            <w:tcW w:w="3092" w:type="pct"/>
            <w:tcBorders>
              <w:top w:val="single" w:sz="4" w:space="0" w:color="000000"/>
              <w:left w:val="single" w:sz="4" w:space="0" w:color="000000"/>
              <w:right w:val="single" w:sz="4" w:space="0" w:color="000000"/>
            </w:tcBorders>
            <w:shd w:val="clear" w:color="auto" w:fill="FFFFFF"/>
          </w:tcPr>
          <w:p w:rsidR="005113C5" w:rsidRDefault="00BE2B0C" w:rsidP="005113C5">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Дерматолог (2)</w:t>
            </w:r>
          </w:p>
          <w:p w:rsidR="005D62A1" w:rsidRPr="00922202" w:rsidRDefault="005D62A1" w:rsidP="005113C5">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Медична сестра (1)</w:t>
            </w:r>
          </w:p>
        </w:tc>
      </w:tr>
      <w:tr w:rsidR="005113C5" w:rsidRPr="00922202" w:rsidTr="005113C5">
        <w:trPr>
          <w:trHeight w:val="903"/>
          <w:jc w:val="center"/>
        </w:trPr>
        <w:tc>
          <w:tcPr>
            <w:tcW w:w="673" w:type="pct"/>
            <w:tcBorders>
              <w:top w:val="single" w:sz="4" w:space="0" w:color="000000"/>
              <w:left w:val="single" w:sz="4" w:space="0" w:color="000000"/>
            </w:tcBorders>
            <w:shd w:val="clear" w:color="auto" w:fill="FFFFFF"/>
          </w:tcPr>
          <w:p w:rsidR="005113C5" w:rsidRPr="00922202" w:rsidRDefault="005113C5" w:rsidP="005113C5">
            <w:pPr>
              <w:pBdr>
                <w:top w:val="nil"/>
                <w:left w:val="nil"/>
                <w:bottom w:val="nil"/>
                <w:right w:val="nil"/>
                <w:between w:val="nil"/>
              </w:pBdr>
              <w:spacing w:after="0"/>
              <w:jc w:val="center"/>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highlight w:val="white"/>
              </w:rPr>
              <w:t>1.2.</w:t>
            </w:r>
          </w:p>
        </w:tc>
        <w:tc>
          <w:tcPr>
            <w:tcW w:w="1235" w:type="pct"/>
            <w:tcBorders>
              <w:top w:val="single" w:sz="4" w:space="0" w:color="000000"/>
              <w:left w:val="single" w:sz="4" w:space="0" w:color="000000"/>
            </w:tcBorders>
            <w:shd w:val="clear" w:color="auto" w:fill="FFFFFF"/>
          </w:tcPr>
          <w:p w:rsidR="005113C5" w:rsidRPr="00922202" w:rsidRDefault="00BE2B0C" w:rsidP="005113C5">
            <w:pPr>
              <w:pBdr>
                <w:top w:val="nil"/>
                <w:left w:val="nil"/>
                <w:bottom w:val="nil"/>
                <w:right w:val="nil"/>
                <w:between w:val="nil"/>
              </w:pBd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Кабінет</w:t>
            </w:r>
          </w:p>
        </w:tc>
        <w:tc>
          <w:tcPr>
            <w:tcW w:w="3092" w:type="pct"/>
            <w:tcBorders>
              <w:top w:val="single" w:sz="4" w:space="0" w:color="000000"/>
              <w:left w:val="single" w:sz="4" w:space="0" w:color="000000"/>
              <w:right w:val="single" w:sz="4" w:space="0" w:color="000000"/>
            </w:tcBorders>
            <w:shd w:val="clear" w:color="auto" w:fill="FFFFFF"/>
          </w:tcPr>
          <w:p w:rsidR="005113C5" w:rsidRDefault="00BE2B0C" w:rsidP="005113C5">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Косметолог (2)</w:t>
            </w:r>
          </w:p>
          <w:p w:rsidR="005D62A1" w:rsidRPr="00922202" w:rsidRDefault="005D62A1" w:rsidP="005113C5">
            <w:pPr>
              <w:spacing w:after="0"/>
              <w:rPr>
                <w:rFonts w:ascii="Times New Roman" w:eastAsia="Times New Roman" w:hAnsi="Times New Roman" w:cs="Times New Roman"/>
                <w:sz w:val="28"/>
                <w:szCs w:val="28"/>
              </w:rPr>
            </w:pPr>
          </w:p>
        </w:tc>
      </w:tr>
      <w:tr w:rsidR="005113C5" w:rsidRPr="00922202" w:rsidTr="005113C5">
        <w:trPr>
          <w:trHeight w:val="331"/>
          <w:jc w:val="center"/>
        </w:trPr>
        <w:tc>
          <w:tcPr>
            <w:tcW w:w="673" w:type="pct"/>
            <w:tcBorders>
              <w:top w:val="single" w:sz="4" w:space="0" w:color="000000"/>
              <w:left w:val="single" w:sz="4" w:space="0" w:color="000000"/>
            </w:tcBorders>
            <w:shd w:val="clear" w:color="auto" w:fill="FFFFFF"/>
          </w:tcPr>
          <w:p w:rsidR="005113C5" w:rsidRPr="00922202" w:rsidRDefault="005113C5" w:rsidP="005113C5">
            <w:pPr>
              <w:pBdr>
                <w:top w:val="nil"/>
                <w:left w:val="nil"/>
                <w:bottom w:val="nil"/>
                <w:right w:val="nil"/>
                <w:between w:val="nil"/>
              </w:pBdr>
              <w:spacing w:after="0"/>
              <w:jc w:val="center"/>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highlight w:val="white"/>
              </w:rPr>
              <w:t>1.</w:t>
            </w:r>
            <w:r w:rsidRPr="00922202">
              <w:rPr>
                <w:rFonts w:ascii="Times New Roman" w:eastAsia="Times New Roman" w:hAnsi="Times New Roman" w:cs="Times New Roman"/>
                <w:sz w:val="28"/>
                <w:szCs w:val="28"/>
              </w:rPr>
              <w:t>3</w:t>
            </w:r>
          </w:p>
        </w:tc>
        <w:tc>
          <w:tcPr>
            <w:tcW w:w="1235" w:type="pct"/>
            <w:tcBorders>
              <w:top w:val="single" w:sz="4" w:space="0" w:color="000000"/>
              <w:left w:val="single" w:sz="4" w:space="0" w:color="000000"/>
            </w:tcBorders>
            <w:shd w:val="clear" w:color="auto" w:fill="FFFFFF"/>
          </w:tcPr>
          <w:p w:rsidR="005113C5" w:rsidRPr="00922202" w:rsidRDefault="00BE2B0C" w:rsidP="005113C5">
            <w:pPr>
              <w:pBdr>
                <w:top w:val="nil"/>
                <w:left w:val="nil"/>
                <w:bottom w:val="nil"/>
                <w:right w:val="nil"/>
                <w:between w:val="nil"/>
              </w:pBd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Кабінет</w:t>
            </w:r>
          </w:p>
        </w:tc>
        <w:tc>
          <w:tcPr>
            <w:tcW w:w="3092" w:type="pct"/>
            <w:tcBorders>
              <w:top w:val="single" w:sz="4" w:space="0" w:color="000000"/>
              <w:left w:val="single" w:sz="4" w:space="0" w:color="000000"/>
              <w:right w:val="single" w:sz="4" w:space="0" w:color="000000"/>
            </w:tcBorders>
            <w:shd w:val="clear" w:color="auto" w:fill="FFFFFF"/>
          </w:tcPr>
          <w:p w:rsidR="005113C5" w:rsidRPr="00922202" w:rsidRDefault="00BE2B0C" w:rsidP="005113C5">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Реабілітолог – косметолог (апаратні процедури)  (1)</w:t>
            </w:r>
          </w:p>
        </w:tc>
      </w:tr>
      <w:tr w:rsidR="00BE2B0C" w:rsidRPr="00922202" w:rsidTr="005113C5">
        <w:trPr>
          <w:trHeight w:val="331"/>
          <w:jc w:val="center"/>
        </w:trPr>
        <w:tc>
          <w:tcPr>
            <w:tcW w:w="673" w:type="pct"/>
            <w:tcBorders>
              <w:top w:val="single" w:sz="4" w:space="0" w:color="000000"/>
              <w:left w:val="single" w:sz="4" w:space="0" w:color="000000"/>
            </w:tcBorders>
            <w:shd w:val="clear" w:color="auto" w:fill="FFFFFF"/>
          </w:tcPr>
          <w:p w:rsidR="00BE2B0C" w:rsidRPr="00922202" w:rsidRDefault="00BE2B0C" w:rsidP="005113C5">
            <w:pPr>
              <w:pBdr>
                <w:top w:val="nil"/>
                <w:left w:val="nil"/>
                <w:bottom w:val="nil"/>
                <w:right w:val="nil"/>
                <w:between w:val="nil"/>
              </w:pBdr>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1.4</w:t>
            </w:r>
          </w:p>
        </w:tc>
        <w:tc>
          <w:tcPr>
            <w:tcW w:w="1235" w:type="pct"/>
            <w:tcBorders>
              <w:top w:val="single" w:sz="4" w:space="0" w:color="000000"/>
              <w:left w:val="single" w:sz="4" w:space="0" w:color="000000"/>
            </w:tcBorders>
            <w:shd w:val="clear" w:color="auto" w:fill="FFFFFF"/>
          </w:tcPr>
          <w:p w:rsidR="00BE2B0C" w:rsidRDefault="00BE2B0C" w:rsidP="005113C5">
            <w:pPr>
              <w:pBdr>
                <w:top w:val="nil"/>
                <w:left w:val="nil"/>
                <w:bottom w:val="nil"/>
                <w:right w:val="nil"/>
                <w:between w:val="nil"/>
              </w:pBd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Кабінет</w:t>
            </w:r>
          </w:p>
        </w:tc>
        <w:tc>
          <w:tcPr>
            <w:tcW w:w="3092" w:type="pct"/>
            <w:tcBorders>
              <w:top w:val="single" w:sz="4" w:space="0" w:color="000000"/>
              <w:left w:val="single" w:sz="4" w:space="0" w:color="000000"/>
              <w:right w:val="single" w:sz="4" w:space="0" w:color="000000"/>
            </w:tcBorders>
            <w:shd w:val="clear" w:color="auto" w:fill="FFFFFF"/>
          </w:tcPr>
          <w:p w:rsidR="00BE2B0C" w:rsidRPr="00922202" w:rsidRDefault="00BE2B0C" w:rsidP="005113C5">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Флебролог (1)</w:t>
            </w:r>
          </w:p>
        </w:tc>
      </w:tr>
      <w:tr w:rsidR="005113C5" w:rsidRPr="00922202" w:rsidTr="005113C5">
        <w:trPr>
          <w:trHeight w:val="331"/>
          <w:jc w:val="center"/>
        </w:trPr>
        <w:tc>
          <w:tcPr>
            <w:tcW w:w="673" w:type="pct"/>
            <w:tcBorders>
              <w:top w:val="single" w:sz="4" w:space="0" w:color="000000"/>
              <w:left w:val="single" w:sz="4" w:space="0" w:color="000000"/>
            </w:tcBorders>
            <w:shd w:val="clear" w:color="auto" w:fill="FFFFFF"/>
          </w:tcPr>
          <w:p w:rsidR="005113C5" w:rsidRPr="00922202" w:rsidRDefault="005113C5" w:rsidP="005113C5">
            <w:pPr>
              <w:pBdr>
                <w:top w:val="nil"/>
                <w:left w:val="nil"/>
                <w:bottom w:val="nil"/>
                <w:right w:val="nil"/>
                <w:between w:val="nil"/>
              </w:pBdr>
              <w:spacing w:after="0"/>
              <w:jc w:val="center"/>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highlight w:val="white"/>
              </w:rPr>
              <w:t>2</w:t>
            </w:r>
          </w:p>
        </w:tc>
        <w:tc>
          <w:tcPr>
            <w:tcW w:w="4327" w:type="pct"/>
            <w:gridSpan w:val="2"/>
            <w:tcBorders>
              <w:top w:val="single" w:sz="4" w:space="0" w:color="000000"/>
              <w:left w:val="single" w:sz="4" w:space="0" w:color="000000"/>
              <w:right w:val="single" w:sz="4" w:space="0" w:color="000000"/>
            </w:tcBorders>
            <w:shd w:val="clear" w:color="auto" w:fill="FFFFFF"/>
          </w:tcPr>
          <w:p w:rsidR="005113C5" w:rsidRPr="00BE2B0C" w:rsidRDefault="005113C5" w:rsidP="005113C5">
            <w:pPr>
              <w:pBdr>
                <w:top w:val="nil"/>
                <w:left w:val="nil"/>
                <w:bottom w:val="nil"/>
                <w:right w:val="nil"/>
                <w:between w:val="nil"/>
              </w:pBdr>
              <w:spacing w:after="0"/>
              <w:rPr>
                <w:rFonts w:ascii="Times New Roman" w:eastAsia="Times New Roman" w:hAnsi="Times New Roman" w:cs="Times New Roman"/>
                <w:b/>
                <w:sz w:val="28"/>
                <w:szCs w:val="28"/>
              </w:rPr>
            </w:pPr>
            <w:r w:rsidRPr="00BE2B0C">
              <w:rPr>
                <w:rFonts w:ascii="Times New Roman" w:eastAsia="Times New Roman" w:hAnsi="Times New Roman" w:cs="Times New Roman"/>
                <w:b/>
                <w:sz w:val="28"/>
                <w:szCs w:val="28"/>
                <w:highlight w:val="white"/>
                <w:shd w:val="clear" w:color="auto" w:fill="FFCDD2"/>
              </w:rPr>
              <w:t>Немедичні структурні одиниці</w:t>
            </w:r>
          </w:p>
        </w:tc>
      </w:tr>
      <w:tr w:rsidR="005113C5" w:rsidRPr="00922202" w:rsidTr="005113C5">
        <w:trPr>
          <w:trHeight w:val="1463"/>
          <w:jc w:val="center"/>
        </w:trPr>
        <w:tc>
          <w:tcPr>
            <w:tcW w:w="673" w:type="pct"/>
            <w:tcBorders>
              <w:top w:val="single" w:sz="4" w:space="0" w:color="000000"/>
              <w:left w:val="single" w:sz="4" w:space="0" w:color="000000"/>
            </w:tcBorders>
            <w:shd w:val="clear" w:color="auto" w:fill="FFFFFF"/>
          </w:tcPr>
          <w:p w:rsidR="005113C5" w:rsidRPr="00922202" w:rsidRDefault="005113C5" w:rsidP="005113C5">
            <w:pPr>
              <w:pBdr>
                <w:top w:val="nil"/>
                <w:left w:val="nil"/>
                <w:bottom w:val="nil"/>
                <w:right w:val="nil"/>
                <w:between w:val="nil"/>
              </w:pBdr>
              <w:spacing w:after="0"/>
              <w:jc w:val="center"/>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highlight w:val="white"/>
              </w:rPr>
              <w:t>2.1.</w:t>
            </w:r>
          </w:p>
        </w:tc>
        <w:tc>
          <w:tcPr>
            <w:tcW w:w="1235" w:type="pct"/>
            <w:tcBorders>
              <w:top w:val="single" w:sz="4" w:space="0" w:color="000000"/>
              <w:left w:val="single" w:sz="4" w:space="0" w:color="000000"/>
            </w:tcBorders>
            <w:shd w:val="clear" w:color="auto" w:fill="FFFFFF"/>
          </w:tcPr>
          <w:p w:rsidR="005113C5" w:rsidRPr="00922202" w:rsidRDefault="005113C5" w:rsidP="005113C5">
            <w:pPr>
              <w:pBdr>
                <w:top w:val="nil"/>
                <w:left w:val="nil"/>
                <w:bottom w:val="nil"/>
                <w:right w:val="nil"/>
                <w:between w:val="nil"/>
              </w:pBdr>
              <w:spacing w:after="0"/>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highlight w:val="white"/>
              </w:rPr>
              <w:t>Адміністративні</w:t>
            </w:r>
          </w:p>
        </w:tc>
        <w:tc>
          <w:tcPr>
            <w:tcW w:w="3092" w:type="pct"/>
            <w:tcBorders>
              <w:top w:val="single" w:sz="4" w:space="0" w:color="000000"/>
              <w:left w:val="single" w:sz="4" w:space="0" w:color="000000"/>
              <w:right w:val="single" w:sz="4" w:space="0" w:color="000000"/>
            </w:tcBorders>
            <w:shd w:val="clear" w:color="auto" w:fill="FFFFFF"/>
          </w:tcPr>
          <w:p w:rsidR="005113C5" w:rsidRPr="00922202" w:rsidRDefault="005113C5" w:rsidP="005113C5">
            <w:pPr>
              <w:spacing w:after="0"/>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rPr>
              <w:t>Директор медичного центру</w:t>
            </w:r>
            <w:r w:rsidR="00634D51">
              <w:rPr>
                <w:rFonts w:ascii="Times New Roman" w:eastAsia="Times New Roman" w:hAnsi="Times New Roman" w:cs="Times New Roman"/>
                <w:sz w:val="28"/>
                <w:szCs w:val="28"/>
              </w:rPr>
              <w:t xml:space="preserve"> - 1</w:t>
            </w:r>
          </w:p>
          <w:p w:rsidR="005113C5" w:rsidRPr="00922202" w:rsidRDefault="00634D51" w:rsidP="005113C5">
            <w:pPr>
              <w:spacing w:after="0"/>
              <w:rPr>
                <w:rFonts w:ascii="Times New Roman" w:eastAsia="Calibri" w:hAnsi="Times New Roman" w:cs="Times New Roman"/>
                <w:sz w:val="28"/>
                <w:szCs w:val="28"/>
              </w:rPr>
            </w:pPr>
            <w:r>
              <w:rPr>
                <w:rFonts w:ascii="Times New Roman" w:eastAsia="Times New Roman" w:hAnsi="Times New Roman" w:cs="Times New Roman"/>
                <w:sz w:val="28"/>
                <w:szCs w:val="28"/>
              </w:rPr>
              <w:t>Адміністратор - 2 (кадрові питання, комунікації з пацієнтами, реклама в соцмережах)</w:t>
            </w:r>
          </w:p>
          <w:p w:rsidR="005113C5" w:rsidRPr="00922202" w:rsidRDefault="00634D51" w:rsidP="005113C5">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Юрист (консалтинг)</w:t>
            </w:r>
          </w:p>
          <w:p w:rsidR="005113C5" w:rsidRPr="00922202" w:rsidRDefault="00634D51" w:rsidP="00634D51">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Бухгалтер (консалтинг)</w:t>
            </w:r>
          </w:p>
        </w:tc>
      </w:tr>
      <w:tr w:rsidR="005113C5" w:rsidRPr="00922202" w:rsidTr="005113C5">
        <w:trPr>
          <w:trHeight w:val="331"/>
          <w:jc w:val="center"/>
        </w:trPr>
        <w:tc>
          <w:tcPr>
            <w:tcW w:w="673" w:type="pct"/>
            <w:tcBorders>
              <w:top w:val="single" w:sz="4" w:space="0" w:color="000000"/>
              <w:left w:val="single" w:sz="4" w:space="0" w:color="000000"/>
            </w:tcBorders>
            <w:shd w:val="clear" w:color="auto" w:fill="FFFFFF"/>
          </w:tcPr>
          <w:p w:rsidR="005113C5" w:rsidRPr="00922202" w:rsidRDefault="005113C5" w:rsidP="005113C5">
            <w:pPr>
              <w:pBdr>
                <w:top w:val="nil"/>
                <w:left w:val="nil"/>
                <w:bottom w:val="nil"/>
                <w:right w:val="nil"/>
                <w:between w:val="nil"/>
              </w:pBdr>
              <w:spacing w:after="0"/>
              <w:jc w:val="center"/>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highlight w:val="white"/>
              </w:rPr>
              <w:t>2.2.</w:t>
            </w:r>
          </w:p>
        </w:tc>
        <w:tc>
          <w:tcPr>
            <w:tcW w:w="1235" w:type="pct"/>
            <w:tcBorders>
              <w:top w:val="single" w:sz="4" w:space="0" w:color="000000"/>
              <w:left w:val="single" w:sz="4" w:space="0" w:color="000000"/>
            </w:tcBorders>
            <w:shd w:val="clear" w:color="auto" w:fill="FFFFFF"/>
          </w:tcPr>
          <w:p w:rsidR="005113C5" w:rsidRPr="00922202" w:rsidRDefault="005113C5" w:rsidP="005113C5">
            <w:pPr>
              <w:pBdr>
                <w:top w:val="nil"/>
                <w:left w:val="nil"/>
                <w:bottom w:val="nil"/>
                <w:right w:val="nil"/>
                <w:between w:val="nil"/>
              </w:pBdr>
              <w:spacing w:after="0"/>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highlight w:val="white"/>
              </w:rPr>
              <w:t>Допоміжні</w:t>
            </w:r>
          </w:p>
        </w:tc>
        <w:tc>
          <w:tcPr>
            <w:tcW w:w="3092" w:type="pct"/>
            <w:tcBorders>
              <w:top w:val="single" w:sz="4" w:space="0" w:color="000000"/>
              <w:left w:val="single" w:sz="4" w:space="0" w:color="000000"/>
              <w:right w:val="single" w:sz="4" w:space="0" w:color="000000"/>
            </w:tcBorders>
            <w:shd w:val="clear" w:color="auto" w:fill="FFFFFF"/>
          </w:tcPr>
          <w:p w:rsidR="005113C5" w:rsidRPr="00922202" w:rsidRDefault="005113C5" w:rsidP="005113C5">
            <w:pPr>
              <w:spacing w:after="0"/>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rPr>
              <w:t>Охорона</w:t>
            </w:r>
            <w:r w:rsidR="00634D51">
              <w:rPr>
                <w:rFonts w:ascii="Times New Roman" w:eastAsia="Times New Roman" w:hAnsi="Times New Roman" w:cs="Times New Roman"/>
                <w:sz w:val="28"/>
                <w:szCs w:val="28"/>
              </w:rPr>
              <w:t xml:space="preserve"> - 2</w:t>
            </w:r>
          </w:p>
        </w:tc>
      </w:tr>
      <w:tr w:rsidR="005113C5" w:rsidRPr="00922202" w:rsidTr="005113C5">
        <w:trPr>
          <w:trHeight w:val="341"/>
          <w:jc w:val="center"/>
        </w:trPr>
        <w:tc>
          <w:tcPr>
            <w:tcW w:w="673" w:type="pct"/>
            <w:tcBorders>
              <w:top w:val="single" w:sz="4" w:space="0" w:color="000000"/>
              <w:left w:val="single" w:sz="4" w:space="0" w:color="000000"/>
              <w:bottom w:val="single" w:sz="4" w:space="0" w:color="000000"/>
            </w:tcBorders>
            <w:shd w:val="clear" w:color="auto" w:fill="FFFFFF"/>
          </w:tcPr>
          <w:p w:rsidR="005113C5" w:rsidRPr="00922202" w:rsidRDefault="005113C5" w:rsidP="005113C5">
            <w:pPr>
              <w:pBdr>
                <w:top w:val="nil"/>
                <w:left w:val="nil"/>
                <w:bottom w:val="nil"/>
                <w:right w:val="nil"/>
                <w:between w:val="nil"/>
              </w:pBdr>
              <w:spacing w:after="0"/>
              <w:jc w:val="center"/>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highlight w:val="white"/>
              </w:rPr>
              <w:t>2.3.</w:t>
            </w:r>
          </w:p>
        </w:tc>
        <w:tc>
          <w:tcPr>
            <w:tcW w:w="1235" w:type="pct"/>
            <w:tcBorders>
              <w:top w:val="single" w:sz="4" w:space="0" w:color="000000"/>
              <w:left w:val="single" w:sz="4" w:space="0" w:color="000000"/>
              <w:bottom w:val="single" w:sz="4" w:space="0" w:color="000000"/>
            </w:tcBorders>
            <w:shd w:val="clear" w:color="auto" w:fill="FFFFFF"/>
          </w:tcPr>
          <w:p w:rsidR="005113C5" w:rsidRPr="00922202" w:rsidRDefault="005113C5" w:rsidP="005113C5">
            <w:pPr>
              <w:pBdr>
                <w:top w:val="nil"/>
                <w:left w:val="nil"/>
                <w:bottom w:val="nil"/>
                <w:right w:val="nil"/>
                <w:between w:val="nil"/>
              </w:pBdr>
              <w:spacing w:after="0"/>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highlight w:val="white"/>
              </w:rPr>
              <w:t>Обслуговуючі</w:t>
            </w:r>
          </w:p>
        </w:tc>
        <w:tc>
          <w:tcPr>
            <w:tcW w:w="3092" w:type="pct"/>
            <w:tcBorders>
              <w:top w:val="single" w:sz="4" w:space="0" w:color="000000"/>
              <w:left w:val="single" w:sz="4" w:space="0" w:color="000000"/>
              <w:bottom w:val="single" w:sz="4" w:space="0" w:color="000000"/>
              <w:right w:val="single" w:sz="4" w:space="0" w:color="000000"/>
            </w:tcBorders>
            <w:shd w:val="clear" w:color="auto" w:fill="FFFFFF"/>
          </w:tcPr>
          <w:p w:rsidR="005113C5" w:rsidRPr="00922202" w:rsidRDefault="00634D51" w:rsidP="005113C5">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Технічна підтримка (консалтинг)</w:t>
            </w:r>
          </w:p>
        </w:tc>
      </w:tr>
    </w:tbl>
    <w:p w:rsidR="005113C5" w:rsidRPr="00922202" w:rsidRDefault="0018098A" w:rsidP="005113C5">
      <w:pPr>
        <w:spacing w:after="0" w:line="360" w:lineRule="auto"/>
        <w:ind w:firstLine="708"/>
        <w:jc w:val="both"/>
        <w:rPr>
          <w:rStyle w:val="af6"/>
          <w:rFonts w:eastAsia="Arial Unicode MS"/>
          <w:b w:val="0"/>
        </w:rPr>
      </w:pPr>
      <w:r>
        <w:rPr>
          <w:rStyle w:val="af6"/>
          <w:rFonts w:eastAsia="Arial Unicode MS"/>
          <w:b w:val="0"/>
        </w:rPr>
        <w:t>Розроблено автором.</w:t>
      </w:r>
    </w:p>
    <w:p w:rsidR="005113C5" w:rsidRPr="00922202" w:rsidRDefault="005113C5" w:rsidP="005113C5">
      <w:pPr>
        <w:spacing w:after="0" w:line="360" w:lineRule="auto"/>
        <w:ind w:firstLine="708"/>
        <w:jc w:val="both"/>
        <w:rPr>
          <w:rFonts w:ascii="Times New Roman" w:hAnsi="Times New Roman" w:cs="Times New Roman"/>
          <w:sz w:val="28"/>
          <w:szCs w:val="28"/>
          <w:shd w:val="clear" w:color="auto" w:fill="FFFFFF"/>
        </w:rPr>
      </w:pPr>
      <w:r w:rsidRPr="00922202">
        <w:rPr>
          <w:rFonts w:ascii="Times New Roman" w:eastAsia="Times New Roman" w:hAnsi="Times New Roman" w:cs="Times New Roman"/>
          <w:sz w:val="28"/>
          <w:szCs w:val="28"/>
        </w:rPr>
        <w:t xml:space="preserve">Розглянемо систему управління </w:t>
      </w:r>
      <w:r w:rsidRPr="00922202">
        <w:rPr>
          <w:rFonts w:ascii="Times New Roman" w:hAnsi="Times New Roman" w:cs="Times New Roman"/>
          <w:bCs/>
          <w:sz w:val="28"/>
          <w:szCs w:val="28"/>
        </w:rPr>
        <w:t xml:space="preserve">Медичний центр </w:t>
      </w:r>
      <w:r w:rsidR="0018098A">
        <w:rPr>
          <w:rFonts w:ascii="Times New Roman" w:hAnsi="Times New Roman" w:cs="Times New Roman"/>
          <w:bCs/>
          <w:sz w:val="28"/>
          <w:szCs w:val="28"/>
        </w:rPr>
        <w:t>«Едельвейс</w:t>
      </w:r>
      <w:r w:rsidRPr="00922202">
        <w:rPr>
          <w:rFonts w:ascii="Times New Roman" w:hAnsi="Times New Roman" w:cs="Times New Roman"/>
          <w:bCs/>
          <w:sz w:val="28"/>
          <w:szCs w:val="28"/>
        </w:rPr>
        <w:t>».</w:t>
      </w:r>
    </w:p>
    <w:p w:rsidR="005113C5" w:rsidRPr="00922202" w:rsidRDefault="005113C5" w:rsidP="005113C5">
      <w:pPr>
        <w:spacing w:after="0" w:line="360" w:lineRule="auto"/>
        <w:ind w:firstLine="760"/>
        <w:jc w:val="both"/>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rPr>
        <w:t>1. В медичному центрі існують наступні методи управління:</w:t>
      </w:r>
    </w:p>
    <w:p w:rsidR="005113C5" w:rsidRPr="00922202" w:rsidRDefault="006A1078" w:rsidP="00501A09">
      <w:pPr>
        <w:pStyle w:val="a5"/>
        <w:widowControl w:val="0"/>
        <w:numPr>
          <w:ilvl w:val="0"/>
          <w:numId w:val="2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Лідерство за власним прикладом. Д</w:t>
      </w:r>
      <w:r w:rsidR="005113C5" w:rsidRPr="00922202">
        <w:rPr>
          <w:rFonts w:ascii="Times New Roman" w:eastAsia="Times New Roman" w:hAnsi="Times New Roman" w:cs="Times New Roman"/>
          <w:sz w:val="28"/>
          <w:szCs w:val="28"/>
        </w:rPr>
        <w:t>иректор завжди виступає як лідер, який вирішує основні завдання та визначає напрямок розвитку медичного центру.</w:t>
      </w:r>
    </w:p>
    <w:p w:rsidR="005113C5" w:rsidRPr="00922202" w:rsidRDefault="005113C5" w:rsidP="00501A09">
      <w:pPr>
        <w:pStyle w:val="a5"/>
        <w:widowControl w:val="0"/>
        <w:numPr>
          <w:ilvl w:val="0"/>
          <w:numId w:val="23"/>
        </w:numPr>
        <w:spacing w:after="0" w:line="360" w:lineRule="auto"/>
        <w:ind w:left="0" w:firstLine="709"/>
        <w:jc w:val="both"/>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rPr>
        <w:t>Демократичне управління. Робочі питання приймаються за участю всіх співробітників, що сприяє створенню атмосфери співпраці та взаєморозуміння.</w:t>
      </w:r>
    </w:p>
    <w:p w:rsidR="005113C5" w:rsidRPr="00922202" w:rsidRDefault="005113C5" w:rsidP="00501A09">
      <w:pPr>
        <w:pStyle w:val="a5"/>
        <w:widowControl w:val="0"/>
        <w:numPr>
          <w:ilvl w:val="0"/>
          <w:numId w:val="23"/>
        </w:numPr>
        <w:spacing w:after="0" w:line="360" w:lineRule="auto"/>
        <w:ind w:left="0" w:firstLine="709"/>
        <w:jc w:val="both"/>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rPr>
        <w:t>Мотивація персоналу. Заохочення персоналу проводиться за допомогою  премій, заходів для підвищення кваліфікації персоналу.</w:t>
      </w:r>
    </w:p>
    <w:p w:rsidR="005113C5" w:rsidRPr="00922202" w:rsidRDefault="005113C5" w:rsidP="00501A09">
      <w:pPr>
        <w:pStyle w:val="a5"/>
        <w:widowControl w:val="0"/>
        <w:numPr>
          <w:ilvl w:val="0"/>
          <w:numId w:val="23"/>
        </w:numPr>
        <w:spacing w:after="0" w:line="360" w:lineRule="auto"/>
        <w:ind w:left="0" w:firstLine="709"/>
        <w:jc w:val="both"/>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rPr>
        <w:t xml:space="preserve">Система менеджменту якості - забезпечує високу якість медичних </w:t>
      </w:r>
      <w:r w:rsidRPr="00922202">
        <w:rPr>
          <w:rFonts w:ascii="Times New Roman" w:eastAsia="Times New Roman" w:hAnsi="Times New Roman" w:cs="Times New Roman"/>
          <w:sz w:val="28"/>
          <w:szCs w:val="28"/>
        </w:rPr>
        <w:lastRenderedPageBreak/>
        <w:t>послуг та відповідність стандартам надання медичної допомоги (протокол лікування, підготовку до операції, косметичну процедуру і т.д.)</w:t>
      </w:r>
    </w:p>
    <w:p w:rsidR="005113C5" w:rsidRPr="00922202" w:rsidRDefault="005113C5" w:rsidP="00501A09">
      <w:pPr>
        <w:pStyle w:val="a5"/>
        <w:widowControl w:val="0"/>
        <w:numPr>
          <w:ilvl w:val="0"/>
          <w:numId w:val="23"/>
        </w:numPr>
        <w:tabs>
          <w:tab w:val="left" w:pos="2425"/>
        </w:tabs>
        <w:spacing w:after="0" w:line="360" w:lineRule="auto"/>
        <w:ind w:hanging="218"/>
        <w:jc w:val="both"/>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rPr>
        <w:t xml:space="preserve">Метод управління ресурсами: ефективний розподіл обладнання та персоналу в робочий час. </w:t>
      </w:r>
    </w:p>
    <w:p w:rsidR="005113C5" w:rsidRPr="00922202" w:rsidRDefault="005113C5" w:rsidP="00501A09">
      <w:pPr>
        <w:pStyle w:val="a5"/>
        <w:widowControl w:val="0"/>
        <w:numPr>
          <w:ilvl w:val="0"/>
          <w:numId w:val="23"/>
        </w:numPr>
        <w:spacing w:after="0" w:line="360" w:lineRule="auto"/>
        <w:ind w:left="0" w:firstLine="709"/>
        <w:jc w:val="both"/>
        <w:rPr>
          <w:rFonts w:ascii="Times New Roman" w:hAnsi="Times New Roman" w:cs="Times New Roman"/>
          <w:sz w:val="28"/>
          <w:szCs w:val="28"/>
        </w:rPr>
      </w:pPr>
      <w:r w:rsidRPr="00922202">
        <w:rPr>
          <w:rFonts w:ascii="Times New Roman" w:eastAsia="Times New Roman" w:hAnsi="Times New Roman" w:cs="Times New Roman"/>
          <w:sz w:val="28"/>
          <w:szCs w:val="28"/>
        </w:rPr>
        <w:t>Метод управління якістю - зворотний зв'язок з пацієнтом, оцінка якості наданої послуги.</w:t>
      </w:r>
      <w:r w:rsidRPr="00922202">
        <w:rPr>
          <w:rFonts w:ascii="Times New Roman" w:hAnsi="Times New Roman" w:cs="Times New Roman"/>
          <w:sz w:val="28"/>
          <w:szCs w:val="28"/>
        </w:rPr>
        <w:t xml:space="preserve"> </w:t>
      </w:r>
    </w:p>
    <w:p w:rsidR="005113C5" w:rsidRPr="00922202" w:rsidRDefault="005113C5" w:rsidP="005113C5">
      <w:pPr>
        <w:spacing w:after="0" w:line="360" w:lineRule="auto"/>
        <w:ind w:firstLine="737"/>
        <w:jc w:val="both"/>
        <w:rPr>
          <w:rFonts w:ascii="Times New Roman" w:hAnsi="Times New Roman" w:cs="Times New Roman"/>
          <w:sz w:val="28"/>
          <w:szCs w:val="28"/>
        </w:rPr>
      </w:pPr>
      <w:r w:rsidRPr="00922202">
        <w:rPr>
          <w:rFonts w:ascii="Times New Roman" w:hAnsi="Times New Roman" w:cs="Times New Roman"/>
          <w:sz w:val="28"/>
          <w:szCs w:val="28"/>
        </w:rPr>
        <w:t>2. Функції управління.</w:t>
      </w:r>
    </w:p>
    <w:p w:rsidR="005113C5" w:rsidRPr="00922202" w:rsidRDefault="005113C5" w:rsidP="00501A09">
      <w:pPr>
        <w:pStyle w:val="a5"/>
        <w:widowControl w:val="0"/>
        <w:numPr>
          <w:ilvl w:val="0"/>
          <w:numId w:val="23"/>
        </w:numPr>
        <w:spacing w:after="0" w:line="360" w:lineRule="auto"/>
        <w:ind w:left="0" w:firstLine="567"/>
        <w:jc w:val="both"/>
        <w:rPr>
          <w:rFonts w:ascii="Times New Roman" w:hAnsi="Times New Roman" w:cs="Times New Roman"/>
          <w:sz w:val="28"/>
          <w:szCs w:val="28"/>
        </w:rPr>
      </w:pPr>
      <w:r w:rsidRPr="00922202">
        <w:rPr>
          <w:rFonts w:ascii="Times New Roman" w:hAnsi="Times New Roman" w:cs="Times New Roman"/>
          <w:sz w:val="28"/>
          <w:szCs w:val="28"/>
        </w:rPr>
        <w:t>Планування : розробка стратегій та планів дій для досягнення поставлених цілей.</w:t>
      </w:r>
    </w:p>
    <w:p w:rsidR="005113C5" w:rsidRPr="00922202" w:rsidRDefault="005113C5" w:rsidP="00501A09">
      <w:pPr>
        <w:pStyle w:val="a5"/>
        <w:widowControl w:val="0"/>
        <w:numPr>
          <w:ilvl w:val="0"/>
          <w:numId w:val="23"/>
        </w:numPr>
        <w:spacing w:after="0" w:line="360" w:lineRule="auto"/>
        <w:ind w:left="0" w:firstLine="567"/>
        <w:jc w:val="both"/>
        <w:rPr>
          <w:rFonts w:ascii="Times New Roman" w:hAnsi="Times New Roman" w:cs="Times New Roman"/>
          <w:sz w:val="28"/>
          <w:szCs w:val="28"/>
        </w:rPr>
      </w:pPr>
      <w:r w:rsidRPr="00922202">
        <w:rPr>
          <w:rFonts w:ascii="Times New Roman" w:hAnsi="Times New Roman" w:cs="Times New Roman"/>
          <w:sz w:val="28"/>
          <w:szCs w:val="28"/>
        </w:rPr>
        <w:t>Організація: створення структури та розподіл обов'язків та повноважень між працівниками.</w:t>
      </w:r>
    </w:p>
    <w:p w:rsidR="005113C5" w:rsidRPr="00922202" w:rsidRDefault="005113C5" w:rsidP="00501A09">
      <w:pPr>
        <w:pStyle w:val="a5"/>
        <w:widowControl w:val="0"/>
        <w:numPr>
          <w:ilvl w:val="0"/>
          <w:numId w:val="23"/>
        </w:numPr>
        <w:spacing w:after="0" w:line="360" w:lineRule="auto"/>
        <w:ind w:left="0" w:firstLine="567"/>
        <w:jc w:val="both"/>
        <w:rPr>
          <w:rFonts w:ascii="Times New Roman" w:hAnsi="Times New Roman" w:cs="Times New Roman"/>
          <w:sz w:val="28"/>
          <w:szCs w:val="28"/>
        </w:rPr>
      </w:pPr>
      <w:r w:rsidRPr="00922202">
        <w:rPr>
          <w:rFonts w:ascii="Times New Roman" w:hAnsi="Times New Roman" w:cs="Times New Roman"/>
          <w:sz w:val="28"/>
          <w:szCs w:val="28"/>
        </w:rPr>
        <w:t>Координація: забезпечення взаємодії між відділами та співробітниками для досягнення загальних цілей.</w:t>
      </w:r>
    </w:p>
    <w:p w:rsidR="005113C5" w:rsidRPr="00922202" w:rsidRDefault="005113C5" w:rsidP="00501A09">
      <w:pPr>
        <w:pStyle w:val="a5"/>
        <w:widowControl w:val="0"/>
        <w:numPr>
          <w:ilvl w:val="0"/>
          <w:numId w:val="23"/>
        </w:numPr>
        <w:spacing w:after="0" w:line="360" w:lineRule="auto"/>
        <w:ind w:left="0" w:firstLine="567"/>
        <w:jc w:val="both"/>
        <w:rPr>
          <w:rFonts w:ascii="Times New Roman" w:hAnsi="Times New Roman" w:cs="Times New Roman"/>
          <w:sz w:val="28"/>
          <w:szCs w:val="28"/>
        </w:rPr>
      </w:pPr>
      <w:r w:rsidRPr="00922202">
        <w:rPr>
          <w:rFonts w:ascii="Times New Roman" w:hAnsi="Times New Roman" w:cs="Times New Roman"/>
          <w:sz w:val="28"/>
          <w:szCs w:val="28"/>
        </w:rPr>
        <w:t>Мотивація: стимулювання персоналу для досягнення найкращих результатів.</w:t>
      </w:r>
    </w:p>
    <w:p w:rsidR="005113C5" w:rsidRPr="00922202" w:rsidRDefault="005113C5" w:rsidP="00501A09">
      <w:pPr>
        <w:pStyle w:val="a5"/>
        <w:widowControl w:val="0"/>
        <w:numPr>
          <w:ilvl w:val="0"/>
          <w:numId w:val="23"/>
        </w:numPr>
        <w:spacing w:after="0" w:line="360" w:lineRule="auto"/>
        <w:ind w:left="0" w:firstLine="567"/>
        <w:jc w:val="both"/>
        <w:rPr>
          <w:rFonts w:ascii="Times New Roman" w:hAnsi="Times New Roman" w:cs="Times New Roman"/>
          <w:sz w:val="28"/>
          <w:szCs w:val="28"/>
        </w:rPr>
      </w:pPr>
      <w:r w:rsidRPr="00922202">
        <w:rPr>
          <w:rFonts w:ascii="Times New Roman" w:hAnsi="Times New Roman" w:cs="Times New Roman"/>
          <w:sz w:val="28"/>
          <w:szCs w:val="28"/>
        </w:rPr>
        <w:t>Контроль: моніторинг виконання планів та внесення коректив для досягнення кращих результатів.</w:t>
      </w:r>
    </w:p>
    <w:p w:rsidR="005113C5" w:rsidRPr="00922202" w:rsidRDefault="005113C5" w:rsidP="005113C5">
      <w:pPr>
        <w:spacing w:after="0" w:line="360" w:lineRule="auto"/>
        <w:ind w:firstLine="737"/>
        <w:jc w:val="both"/>
        <w:rPr>
          <w:rFonts w:ascii="Times New Roman" w:hAnsi="Times New Roman" w:cs="Times New Roman"/>
          <w:sz w:val="28"/>
          <w:szCs w:val="28"/>
        </w:rPr>
      </w:pPr>
      <w:r w:rsidRPr="00922202">
        <w:rPr>
          <w:rFonts w:ascii="Times New Roman" w:hAnsi="Times New Roman" w:cs="Times New Roman"/>
          <w:sz w:val="28"/>
          <w:szCs w:val="28"/>
        </w:rPr>
        <w:t>3. Культура та стилі управління.</w:t>
      </w:r>
    </w:p>
    <w:p w:rsidR="005113C5" w:rsidRPr="00922202" w:rsidRDefault="005113C5" w:rsidP="005113C5">
      <w:pPr>
        <w:spacing w:after="0" w:line="360" w:lineRule="auto"/>
        <w:ind w:firstLine="737"/>
        <w:jc w:val="both"/>
        <w:rPr>
          <w:rFonts w:ascii="Times New Roman" w:hAnsi="Times New Roman" w:cs="Times New Roman"/>
          <w:sz w:val="28"/>
          <w:szCs w:val="28"/>
        </w:rPr>
      </w:pPr>
      <w:r w:rsidRPr="00922202">
        <w:rPr>
          <w:rFonts w:ascii="Times New Roman" w:hAnsi="Times New Roman" w:cs="Times New Roman"/>
          <w:sz w:val="28"/>
          <w:szCs w:val="28"/>
        </w:rPr>
        <w:t>Культура та стилі управління в Медичному центрі «</w:t>
      </w:r>
      <w:r w:rsidR="006A1078">
        <w:rPr>
          <w:rFonts w:ascii="Times New Roman" w:hAnsi="Times New Roman" w:cs="Times New Roman"/>
          <w:sz w:val="28"/>
          <w:szCs w:val="28"/>
        </w:rPr>
        <w:t>Едельвейс</w:t>
      </w:r>
      <w:r w:rsidRPr="00922202">
        <w:rPr>
          <w:rFonts w:ascii="Times New Roman" w:hAnsi="Times New Roman" w:cs="Times New Roman"/>
          <w:sz w:val="28"/>
          <w:szCs w:val="28"/>
        </w:rPr>
        <w:t>» спрямовані на створення сприятливого середовища для працівників та досягнення високої якості надання медичних послуг.</w:t>
      </w:r>
    </w:p>
    <w:p w:rsidR="005113C5" w:rsidRPr="00922202" w:rsidRDefault="005113C5" w:rsidP="005113C5">
      <w:pPr>
        <w:spacing w:after="0" w:line="360" w:lineRule="auto"/>
        <w:ind w:firstLine="737"/>
        <w:jc w:val="both"/>
        <w:rPr>
          <w:rFonts w:ascii="Times New Roman" w:hAnsi="Times New Roman" w:cs="Times New Roman"/>
          <w:sz w:val="28"/>
          <w:szCs w:val="28"/>
        </w:rPr>
      </w:pPr>
      <w:r w:rsidRPr="00922202">
        <w:rPr>
          <w:rFonts w:ascii="Times New Roman" w:hAnsi="Times New Roman" w:cs="Times New Roman"/>
          <w:sz w:val="28"/>
          <w:szCs w:val="28"/>
        </w:rPr>
        <w:t>Основні риси культури та стилів управління:</w:t>
      </w:r>
    </w:p>
    <w:p w:rsidR="005113C5" w:rsidRPr="00922202" w:rsidRDefault="005113C5" w:rsidP="00501A09">
      <w:pPr>
        <w:pStyle w:val="a5"/>
        <w:widowControl w:val="0"/>
        <w:numPr>
          <w:ilvl w:val="0"/>
          <w:numId w:val="23"/>
        </w:numPr>
        <w:spacing w:after="0" w:line="360" w:lineRule="auto"/>
        <w:ind w:left="0" w:firstLine="567"/>
        <w:jc w:val="both"/>
        <w:rPr>
          <w:rFonts w:ascii="Times New Roman" w:hAnsi="Times New Roman" w:cs="Times New Roman"/>
          <w:sz w:val="28"/>
          <w:szCs w:val="28"/>
        </w:rPr>
      </w:pPr>
      <w:r w:rsidRPr="00922202">
        <w:rPr>
          <w:rFonts w:ascii="Times New Roman" w:hAnsi="Times New Roman" w:cs="Times New Roman"/>
          <w:sz w:val="28"/>
          <w:szCs w:val="28"/>
        </w:rPr>
        <w:t>Підтримка розвитку медичного центру (завжди керівництво активно підтримує підвищення кваліфікації  та розвиток медичного персоналу).</w:t>
      </w:r>
    </w:p>
    <w:p w:rsidR="005113C5" w:rsidRPr="00922202" w:rsidRDefault="005113C5" w:rsidP="00501A09">
      <w:pPr>
        <w:pStyle w:val="a5"/>
        <w:widowControl w:val="0"/>
        <w:numPr>
          <w:ilvl w:val="0"/>
          <w:numId w:val="23"/>
        </w:numPr>
        <w:spacing w:after="0" w:line="360" w:lineRule="auto"/>
        <w:ind w:left="0" w:firstLine="567"/>
        <w:jc w:val="both"/>
        <w:rPr>
          <w:rFonts w:ascii="Times New Roman" w:hAnsi="Times New Roman" w:cs="Times New Roman"/>
          <w:sz w:val="28"/>
          <w:szCs w:val="28"/>
        </w:rPr>
      </w:pPr>
      <w:r w:rsidRPr="00922202">
        <w:rPr>
          <w:rFonts w:ascii="Times New Roman" w:hAnsi="Times New Roman" w:cs="Times New Roman"/>
          <w:sz w:val="28"/>
          <w:szCs w:val="28"/>
        </w:rPr>
        <w:t>Колективізм (порозуміння та взаємодія між працівниками вважається ключовими елементами культури).</w:t>
      </w:r>
    </w:p>
    <w:p w:rsidR="005113C5" w:rsidRPr="00922202" w:rsidRDefault="005113C5" w:rsidP="00501A09">
      <w:pPr>
        <w:pStyle w:val="a5"/>
        <w:widowControl w:val="0"/>
        <w:numPr>
          <w:ilvl w:val="0"/>
          <w:numId w:val="23"/>
        </w:numPr>
        <w:spacing w:after="0" w:line="360" w:lineRule="auto"/>
        <w:ind w:left="0" w:firstLine="567"/>
        <w:jc w:val="both"/>
        <w:rPr>
          <w:rFonts w:ascii="Times New Roman" w:hAnsi="Times New Roman" w:cs="Times New Roman"/>
          <w:sz w:val="28"/>
          <w:szCs w:val="28"/>
        </w:rPr>
      </w:pPr>
      <w:r w:rsidRPr="00922202">
        <w:rPr>
          <w:rFonts w:ascii="Times New Roman" w:hAnsi="Times New Roman" w:cs="Times New Roman"/>
          <w:sz w:val="28"/>
          <w:szCs w:val="28"/>
        </w:rPr>
        <w:t>Прозорість та відкритість (інформація про діяльність центру доступна для всіх працівників).</w:t>
      </w:r>
    </w:p>
    <w:p w:rsidR="005113C5" w:rsidRPr="00922202" w:rsidRDefault="005113C5" w:rsidP="00501A09">
      <w:pPr>
        <w:pStyle w:val="a5"/>
        <w:widowControl w:val="0"/>
        <w:numPr>
          <w:ilvl w:val="0"/>
          <w:numId w:val="23"/>
        </w:numPr>
        <w:spacing w:after="0" w:line="360" w:lineRule="auto"/>
        <w:ind w:left="0" w:firstLine="567"/>
        <w:jc w:val="both"/>
        <w:rPr>
          <w:rFonts w:ascii="Times New Roman" w:hAnsi="Times New Roman" w:cs="Times New Roman"/>
          <w:sz w:val="28"/>
          <w:szCs w:val="28"/>
        </w:rPr>
      </w:pPr>
      <w:r w:rsidRPr="00922202">
        <w:rPr>
          <w:rFonts w:ascii="Times New Roman" w:hAnsi="Times New Roman" w:cs="Times New Roman"/>
          <w:sz w:val="28"/>
          <w:szCs w:val="28"/>
        </w:rPr>
        <w:t>Використання інноваційних технологій.</w:t>
      </w:r>
    </w:p>
    <w:p w:rsidR="005113C5" w:rsidRPr="00922202" w:rsidRDefault="005113C5" w:rsidP="005113C5">
      <w:pPr>
        <w:spacing w:after="0" w:line="360" w:lineRule="auto"/>
        <w:ind w:firstLine="737"/>
        <w:jc w:val="both"/>
        <w:rPr>
          <w:rFonts w:ascii="Times New Roman" w:hAnsi="Times New Roman" w:cs="Times New Roman"/>
          <w:sz w:val="28"/>
          <w:szCs w:val="28"/>
        </w:rPr>
      </w:pPr>
      <w:r w:rsidRPr="00922202">
        <w:rPr>
          <w:rFonts w:ascii="Times New Roman" w:hAnsi="Times New Roman" w:cs="Times New Roman"/>
          <w:sz w:val="28"/>
          <w:szCs w:val="28"/>
        </w:rPr>
        <w:t xml:space="preserve">4. Основні управлінські процеси. </w:t>
      </w:r>
    </w:p>
    <w:p w:rsidR="005113C5" w:rsidRPr="00922202" w:rsidRDefault="005113C5" w:rsidP="00501A09">
      <w:pPr>
        <w:pStyle w:val="a5"/>
        <w:widowControl w:val="0"/>
        <w:numPr>
          <w:ilvl w:val="0"/>
          <w:numId w:val="23"/>
        </w:numPr>
        <w:spacing w:after="0" w:line="360" w:lineRule="auto"/>
        <w:ind w:left="0" w:firstLine="567"/>
        <w:jc w:val="both"/>
        <w:rPr>
          <w:rFonts w:ascii="Times New Roman" w:hAnsi="Times New Roman" w:cs="Times New Roman"/>
          <w:sz w:val="28"/>
          <w:szCs w:val="28"/>
        </w:rPr>
      </w:pPr>
      <w:r w:rsidRPr="00922202">
        <w:rPr>
          <w:rFonts w:ascii="Times New Roman" w:hAnsi="Times New Roman" w:cs="Times New Roman"/>
          <w:sz w:val="28"/>
          <w:szCs w:val="28"/>
        </w:rPr>
        <w:lastRenderedPageBreak/>
        <w:t>Стратегічне планування. Розробка стратегій розвитку та визначення стратегічних цілей.</w:t>
      </w:r>
    </w:p>
    <w:p w:rsidR="005113C5" w:rsidRPr="00922202" w:rsidRDefault="005113C5" w:rsidP="00501A09">
      <w:pPr>
        <w:pStyle w:val="a5"/>
        <w:widowControl w:val="0"/>
        <w:numPr>
          <w:ilvl w:val="0"/>
          <w:numId w:val="23"/>
        </w:numPr>
        <w:spacing w:after="0" w:line="360" w:lineRule="auto"/>
        <w:ind w:left="0" w:firstLine="567"/>
        <w:jc w:val="both"/>
        <w:rPr>
          <w:rFonts w:ascii="Times New Roman" w:hAnsi="Times New Roman" w:cs="Times New Roman"/>
          <w:sz w:val="28"/>
          <w:szCs w:val="28"/>
        </w:rPr>
      </w:pPr>
      <w:r w:rsidRPr="00922202">
        <w:rPr>
          <w:rFonts w:ascii="Times New Roman" w:hAnsi="Times New Roman" w:cs="Times New Roman"/>
          <w:sz w:val="28"/>
          <w:szCs w:val="28"/>
        </w:rPr>
        <w:t>Операційний управління. Керування щоденною діяльністю центру, включаючи прийом пацієнтів, проведення лікування та організацію роботи відділень.</w:t>
      </w:r>
    </w:p>
    <w:p w:rsidR="005113C5" w:rsidRPr="00922202" w:rsidRDefault="005113C5" w:rsidP="00501A09">
      <w:pPr>
        <w:pStyle w:val="a5"/>
        <w:widowControl w:val="0"/>
        <w:numPr>
          <w:ilvl w:val="0"/>
          <w:numId w:val="23"/>
        </w:numPr>
        <w:spacing w:after="0" w:line="360" w:lineRule="auto"/>
        <w:ind w:left="0" w:firstLine="567"/>
        <w:jc w:val="both"/>
        <w:rPr>
          <w:rFonts w:ascii="Times New Roman" w:hAnsi="Times New Roman" w:cs="Times New Roman"/>
          <w:sz w:val="28"/>
          <w:szCs w:val="28"/>
        </w:rPr>
      </w:pPr>
      <w:r w:rsidRPr="00922202">
        <w:rPr>
          <w:rFonts w:ascii="Times New Roman" w:hAnsi="Times New Roman" w:cs="Times New Roman"/>
          <w:sz w:val="28"/>
          <w:szCs w:val="28"/>
        </w:rPr>
        <w:t>Управління ресурсами. Ефективне використання людських, фінансових та матеріальних ресурсів.</w:t>
      </w:r>
    </w:p>
    <w:p w:rsidR="005113C5" w:rsidRPr="00922202" w:rsidRDefault="005113C5" w:rsidP="00501A09">
      <w:pPr>
        <w:pStyle w:val="a5"/>
        <w:widowControl w:val="0"/>
        <w:numPr>
          <w:ilvl w:val="0"/>
          <w:numId w:val="23"/>
        </w:numPr>
        <w:spacing w:after="0" w:line="360" w:lineRule="auto"/>
        <w:ind w:left="0" w:firstLine="567"/>
        <w:jc w:val="both"/>
        <w:rPr>
          <w:rFonts w:ascii="Times New Roman" w:hAnsi="Times New Roman" w:cs="Times New Roman"/>
          <w:sz w:val="28"/>
          <w:szCs w:val="28"/>
        </w:rPr>
      </w:pPr>
      <w:r w:rsidRPr="00922202">
        <w:rPr>
          <w:rFonts w:ascii="Times New Roman" w:hAnsi="Times New Roman" w:cs="Times New Roman"/>
          <w:sz w:val="28"/>
          <w:szCs w:val="28"/>
        </w:rPr>
        <w:t>Якість та безпека. Забезпечення високої якості та безпеки наданих медичних послуг.</w:t>
      </w:r>
    </w:p>
    <w:p w:rsidR="005113C5" w:rsidRPr="00922202" w:rsidRDefault="005113C5" w:rsidP="005113C5">
      <w:pPr>
        <w:tabs>
          <w:tab w:val="left" w:pos="2425"/>
        </w:tabs>
        <w:spacing w:after="0" w:line="360" w:lineRule="auto"/>
        <w:ind w:firstLine="740"/>
        <w:jc w:val="both"/>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rPr>
        <w:t xml:space="preserve">Адміністративний персонал </w:t>
      </w:r>
      <w:r w:rsidR="006A1078">
        <w:rPr>
          <w:rFonts w:ascii="Times New Roman" w:eastAsia="Times New Roman" w:hAnsi="Times New Roman" w:cs="Times New Roman"/>
          <w:sz w:val="28"/>
          <w:szCs w:val="28"/>
        </w:rPr>
        <w:t>Медичного центру забезпечуватиме</w:t>
      </w:r>
      <w:r w:rsidRPr="00922202">
        <w:rPr>
          <w:rFonts w:ascii="Times New Roman" w:eastAsia="Times New Roman" w:hAnsi="Times New Roman" w:cs="Times New Roman"/>
          <w:sz w:val="28"/>
          <w:szCs w:val="28"/>
        </w:rPr>
        <w:t xml:space="preserve"> організацію роботи медичного персо</w:t>
      </w:r>
      <w:r w:rsidR="006A1078">
        <w:rPr>
          <w:rFonts w:ascii="Times New Roman" w:eastAsia="Times New Roman" w:hAnsi="Times New Roman" w:cs="Times New Roman"/>
          <w:sz w:val="28"/>
          <w:szCs w:val="28"/>
        </w:rPr>
        <w:t>налу, медичних фахівців, складатиме</w:t>
      </w:r>
      <w:r w:rsidRPr="00922202">
        <w:rPr>
          <w:rFonts w:ascii="Times New Roman" w:eastAsia="Times New Roman" w:hAnsi="Times New Roman" w:cs="Times New Roman"/>
          <w:sz w:val="28"/>
          <w:szCs w:val="28"/>
        </w:rPr>
        <w:t xml:space="preserve"> п</w:t>
      </w:r>
      <w:r w:rsidR="00B16E82">
        <w:rPr>
          <w:rFonts w:ascii="Times New Roman" w:eastAsia="Times New Roman" w:hAnsi="Times New Roman" w:cs="Times New Roman"/>
          <w:sz w:val="28"/>
          <w:szCs w:val="28"/>
        </w:rPr>
        <w:t>лан прийому пацієнтів, контролюватиме</w:t>
      </w:r>
      <w:r w:rsidRPr="00922202">
        <w:rPr>
          <w:rFonts w:ascii="Times New Roman" w:eastAsia="Times New Roman" w:hAnsi="Times New Roman" w:cs="Times New Roman"/>
          <w:sz w:val="28"/>
          <w:szCs w:val="28"/>
        </w:rPr>
        <w:t xml:space="preserve"> якість </w:t>
      </w:r>
      <w:r w:rsidR="00B16E82">
        <w:rPr>
          <w:rFonts w:ascii="Times New Roman" w:eastAsia="Times New Roman" w:hAnsi="Times New Roman" w:cs="Times New Roman"/>
          <w:sz w:val="28"/>
          <w:szCs w:val="28"/>
        </w:rPr>
        <w:t>послуг, що надаються, забезпечуватиме</w:t>
      </w:r>
      <w:r w:rsidRPr="00922202">
        <w:rPr>
          <w:rFonts w:ascii="Times New Roman" w:eastAsia="Times New Roman" w:hAnsi="Times New Roman" w:cs="Times New Roman"/>
          <w:sz w:val="28"/>
          <w:szCs w:val="28"/>
        </w:rPr>
        <w:t xml:space="preserve"> відповідність медичної практики нормативним та законодавчим вимогам.</w:t>
      </w:r>
      <w:r w:rsidRPr="00922202">
        <w:rPr>
          <w:rFonts w:ascii="Times New Roman" w:eastAsia="Calibri" w:hAnsi="Times New Roman" w:cs="Times New Roman"/>
        </w:rPr>
        <w:t xml:space="preserve"> </w:t>
      </w:r>
      <w:r w:rsidRPr="00922202">
        <w:rPr>
          <w:rFonts w:ascii="Times New Roman" w:eastAsia="Times New Roman" w:hAnsi="Times New Roman" w:cs="Times New Roman"/>
          <w:sz w:val="28"/>
          <w:szCs w:val="28"/>
        </w:rPr>
        <w:t>Методи управління спрямовані на забезпечення високого рівня якості послуг, що надаються, підтримання атмосфери довіри та відкритості між персоналом клініки та пацієнтами. У стилі управління клінікою найбільше переважає демократичний, але в певних ситуаціях може використовуватися авторитарний.</w:t>
      </w:r>
    </w:p>
    <w:p w:rsidR="005113C5" w:rsidRPr="00922202" w:rsidRDefault="005113C5" w:rsidP="005113C5">
      <w:pPr>
        <w:tabs>
          <w:tab w:val="left" w:pos="2425"/>
        </w:tabs>
        <w:spacing w:after="0" w:line="360" w:lineRule="auto"/>
        <w:ind w:firstLine="740"/>
        <w:jc w:val="both"/>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rPr>
        <w:t xml:space="preserve">Організація роботи персоналу (графік прийому </w:t>
      </w:r>
      <w:r w:rsidR="00B16E82">
        <w:rPr>
          <w:rFonts w:ascii="Times New Roman" w:eastAsia="Times New Roman" w:hAnsi="Times New Roman" w:cs="Times New Roman"/>
          <w:sz w:val="28"/>
          <w:szCs w:val="28"/>
        </w:rPr>
        <w:t>клієнтів</w:t>
      </w:r>
      <w:r w:rsidRPr="00922202">
        <w:rPr>
          <w:rFonts w:ascii="Times New Roman" w:eastAsia="Times New Roman" w:hAnsi="Times New Roman" w:cs="Times New Roman"/>
          <w:sz w:val="28"/>
          <w:szCs w:val="28"/>
        </w:rPr>
        <w:t>, план проведення оперативних втручань, графік кварцювання приміщень, генеральне прибирання і т.д.).</w:t>
      </w:r>
    </w:p>
    <w:p w:rsidR="005113C5" w:rsidRPr="00922202" w:rsidRDefault="005113C5" w:rsidP="005113C5">
      <w:pPr>
        <w:tabs>
          <w:tab w:val="left" w:pos="2425"/>
        </w:tabs>
        <w:spacing w:after="0" w:line="360" w:lineRule="auto"/>
        <w:ind w:firstLine="740"/>
        <w:jc w:val="both"/>
        <w:rPr>
          <w:rFonts w:ascii="Times New Roman" w:eastAsia="Calibri" w:hAnsi="Times New Roman" w:cs="Times New Roman"/>
        </w:rPr>
      </w:pPr>
      <w:r w:rsidRPr="00922202">
        <w:rPr>
          <w:rFonts w:ascii="Times New Roman" w:eastAsia="Times New Roman" w:hAnsi="Times New Roman" w:cs="Times New Roman"/>
          <w:sz w:val="28"/>
          <w:szCs w:val="28"/>
        </w:rPr>
        <w:t xml:space="preserve">Проводиться постійна оцінка в динаміці, контроль якості та безпеки процедур, що надаються </w:t>
      </w:r>
      <w:r w:rsidR="00B16E82">
        <w:rPr>
          <w:rFonts w:ascii="Times New Roman" w:eastAsia="Times New Roman" w:hAnsi="Times New Roman" w:cs="Times New Roman"/>
          <w:sz w:val="28"/>
          <w:szCs w:val="28"/>
        </w:rPr>
        <w:t>клієнтам</w:t>
      </w:r>
      <w:r w:rsidRPr="00922202">
        <w:rPr>
          <w:rFonts w:ascii="Times New Roman" w:eastAsia="Times New Roman" w:hAnsi="Times New Roman" w:cs="Times New Roman"/>
          <w:sz w:val="28"/>
          <w:szCs w:val="28"/>
        </w:rPr>
        <w:t>.</w:t>
      </w:r>
      <w:r w:rsidRPr="00922202">
        <w:rPr>
          <w:rFonts w:ascii="Times New Roman" w:eastAsia="Calibri" w:hAnsi="Times New Roman" w:cs="Times New Roman"/>
        </w:rPr>
        <w:t xml:space="preserve"> </w:t>
      </w:r>
      <w:r w:rsidRPr="00922202">
        <w:rPr>
          <w:rFonts w:ascii="Times New Roman" w:eastAsia="Times New Roman" w:hAnsi="Times New Roman" w:cs="Times New Roman"/>
          <w:sz w:val="28"/>
          <w:szCs w:val="28"/>
        </w:rPr>
        <w:t>Також проводиться регулярний моніторинг фінансів та бюджету (особливо на тлі воєнного стану в країні).</w:t>
      </w:r>
      <w:r w:rsidRPr="00922202">
        <w:rPr>
          <w:rFonts w:ascii="Times New Roman" w:eastAsia="Calibri" w:hAnsi="Times New Roman" w:cs="Times New Roman"/>
        </w:rPr>
        <w:t xml:space="preserve"> </w:t>
      </w:r>
    </w:p>
    <w:p w:rsidR="005113C5" w:rsidRDefault="005113C5" w:rsidP="005113C5">
      <w:pPr>
        <w:tabs>
          <w:tab w:val="left" w:pos="2425"/>
        </w:tabs>
        <w:spacing w:after="0" w:line="360" w:lineRule="auto"/>
        <w:ind w:firstLine="740"/>
        <w:jc w:val="both"/>
        <w:rPr>
          <w:rFonts w:ascii="Times New Roman" w:eastAsia="Times New Roman" w:hAnsi="Times New Roman" w:cs="Times New Roman"/>
          <w:sz w:val="28"/>
          <w:szCs w:val="28"/>
        </w:rPr>
      </w:pPr>
      <w:r w:rsidRPr="00922202">
        <w:rPr>
          <w:rFonts w:ascii="Times New Roman" w:eastAsia="Times New Roman" w:hAnsi="Times New Roman" w:cs="Times New Roman"/>
          <w:sz w:val="28"/>
          <w:szCs w:val="28"/>
        </w:rPr>
        <w:t xml:space="preserve">Особливу роль відіграє забезпечення безперебійного постачання електроенергії, води, а у разі ракетної загрози – безпека </w:t>
      </w:r>
      <w:r w:rsidR="00B16E82">
        <w:rPr>
          <w:rFonts w:ascii="Times New Roman" w:eastAsia="Times New Roman" w:hAnsi="Times New Roman" w:cs="Times New Roman"/>
          <w:sz w:val="28"/>
          <w:szCs w:val="28"/>
        </w:rPr>
        <w:t>клієнтів</w:t>
      </w:r>
      <w:r w:rsidRPr="00922202">
        <w:rPr>
          <w:rFonts w:ascii="Times New Roman" w:eastAsia="Times New Roman" w:hAnsi="Times New Roman" w:cs="Times New Roman"/>
          <w:sz w:val="28"/>
          <w:szCs w:val="28"/>
        </w:rPr>
        <w:t xml:space="preserve"> та персоналу.</w:t>
      </w:r>
    </w:p>
    <w:p w:rsidR="008F4A7F" w:rsidRDefault="008F4A7F" w:rsidP="005113C5">
      <w:pPr>
        <w:tabs>
          <w:tab w:val="left" w:pos="2425"/>
        </w:tabs>
        <w:spacing w:after="0" w:line="360" w:lineRule="auto"/>
        <w:ind w:firstLine="740"/>
        <w:jc w:val="both"/>
        <w:rPr>
          <w:rFonts w:ascii="Times New Roman" w:eastAsia="Times New Roman" w:hAnsi="Times New Roman" w:cs="Times New Roman"/>
          <w:sz w:val="28"/>
          <w:szCs w:val="28"/>
        </w:rPr>
      </w:pPr>
      <w:r w:rsidRPr="008F4A7F">
        <w:rPr>
          <w:rFonts w:ascii="Times New Roman" w:eastAsia="Times New Roman" w:hAnsi="Times New Roman" w:cs="Times New Roman"/>
          <w:sz w:val="28"/>
          <w:szCs w:val="28"/>
        </w:rPr>
        <w:t xml:space="preserve">Медичний центр "Едельвейс" (назва, що асоціюється з чистотою, висотою та рідкісністю) має будувати свою рекламну кампанію не на агресивному продажі, а на формуванні довіри та демонстрації експертності. У сфері охорони здоров'я реклама – це не лише інструмент залучення, але й </w:t>
      </w:r>
      <w:r w:rsidRPr="008F4A7F">
        <w:rPr>
          <w:rFonts w:ascii="Times New Roman" w:eastAsia="Times New Roman" w:hAnsi="Times New Roman" w:cs="Times New Roman"/>
          <w:sz w:val="28"/>
          <w:szCs w:val="28"/>
        </w:rPr>
        <w:lastRenderedPageBreak/>
        <w:t>комунікація турботи. Успішна кампанія "Едельвейсу" мусить охопити три ключові етапи: стратегічний фундамент, креативна концепція та багатоканальне втілення.</w:t>
      </w:r>
    </w:p>
    <w:p w:rsidR="008F4A7F" w:rsidRPr="008F4A7F" w:rsidRDefault="008F4A7F" w:rsidP="008F4A7F">
      <w:pPr>
        <w:spacing w:after="0" w:line="360" w:lineRule="auto"/>
        <w:ind w:firstLine="709"/>
        <w:jc w:val="both"/>
        <w:rPr>
          <w:rFonts w:ascii="Times New Roman" w:eastAsia="Times New Roman" w:hAnsi="Times New Roman" w:cs="Times New Roman"/>
          <w:sz w:val="28"/>
          <w:szCs w:val="28"/>
        </w:rPr>
      </w:pPr>
      <w:r w:rsidRPr="008F4A7F">
        <w:rPr>
          <w:rFonts w:ascii="Times New Roman" w:eastAsia="Times New Roman" w:hAnsi="Times New Roman" w:cs="Times New Roman"/>
          <w:sz w:val="28"/>
          <w:szCs w:val="28"/>
        </w:rPr>
        <w:t xml:space="preserve">Креативна ідея має відображати назву "Едельвейс" </w:t>
      </w:r>
      <w:r>
        <w:rPr>
          <w:rFonts w:ascii="Times New Roman" w:eastAsia="Times New Roman" w:hAnsi="Times New Roman" w:cs="Times New Roman"/>
          <w:sz w:val="28"/>
          <w:szCs w:val="28"/>
        </w:rPr>
        <w:t>-</w:t>
      </w:r>
      <w:r w:rsidRPr="008F4A7F">
        <w:rPr>
          <w:rFonts w:ascii="Times New Roman" w:eastAsia="Times New Roman" w:hAnsi="Times New Roman" w:cs="Times New Roman"/>
          <w:sz w:val="28"/>
          <w:szCs w:val="28"/>
        </w:rPr>
        <w:t xml:space="preserve"> рідкісну, чисту та високоякісну квітка, що росте у важкодоступних місцях, символізуючи важкодосяжний рівень медицини.</w:t>
      </w:r>
    </w:p>
    <w:p w:rsidR="008F4A7F" w:rsidRPr="008F4A7F" w:rsidRDefault="008F4A7F" w:rsidP="008F4A7F">
      <w:pPr>
        <w:spacing w:after="0" w:line="360" w:lineRule="auto"/>
        <w:ind w:firstLine="709"/>
        <w:jc w:val="both"/>
        <w:rPr>
          <w:rFonts w:ascii="Times New Roman" w:eastAsia="Times New Roman" w:hAnsi="Times New Roman" w:cs="Times New Roman"/>
          <w:sz w:val="28"/>
          <w:szCs w:val="28"/>
        </w:rPr>
      </w:pPr>
      <w:r w:rsidRPr="008F4A7F">
        <w:rPr>
          <w:rFonts w:ascii="Times New Roman" w:eastAsia="Times New Roman" w:hAnsi="Times New Roman" w:cs="Times New Roman"/>
          <w:sz w:val="28"/>
          <w:szCs w:val="28"/>
        </w:rPr>
        <w:t xml:space="preserve">Візуальний </w:t>
      </w:r>
      <w:r>
        <w:rPr>
          <w:rFonts w:ascii="Times New Roman" w:eastAsia="Times New Roman" w:hAnsi="Times New Roman" w:cs="Times New Roman"/>
          <w:sz w:val="28"/>
          <w:szCs w:val="28"/>
        </w:rPr>
        <w:t>с</w:t>
      </w:r>
      <w:r w:rsidRPr="008F4A7F">
        <w:rPr>
          <w:rFonts w:ascii="Times New Roman" w:eastAsia="Times New Roman" w:hAnsi="Times New Roman" w:cs="Times New Roman"/>
          <w:sz w:val="28"/>
          <w:szCs w:val="28"/>
        </w:rPr>
        <w:t xml:space="preserve">тиль: </w:t>
      </w:r>
      <w:r>
        <w:rPr>
          <w:rFonts w:ascii="Times New Roman" w:eastAsia="Times New Roman" w:hAnsi="Times New Roman" w:cs="Times New Roman"/>
          <w:sz w:val="28"/>
          <w:szCs w:val="28"/>
        </w:rPr>
        <w:t>ч</w:t>
      </w:r>
      <w:r w:rsidRPr="008F4A7F">
        <w:rPr>
          <w:rFonts w:ascii="Times New Roman" w:eastAsia="Times New Roman" w:hAnsi="Times New Roman" w:cs="Times New Roman"/>
          <w:sz w:val="28"/>
          <w:szCs w:val="28"/>
        </w:rPr>
        <w:t>истий, мінімалістичний дизайн, використання білого, синього та сріблястого кольорів. Образи щасливих, спокійних людей, а не фотографії хвороби. Едельвейс може використовуватися як тонкий графічний елемент.</w:t>
      </w:r>
    </w:p>
    <w:p w:rsidR="008F4A7F" w:rsidRPr="008F4A7F" w:rsidRDefault="008F4A7F" w:rsidP="008F4A7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Слоган може бути обраний в залежності від акценту рекламної кампанії та професіоналізації медичного центру, наприклад:  </w:t>
      </w:r>
      <w:r w:rsidRPr="008F4A7F">
        <w:rPr>
          <w:rFonts w:ascii="Times New Roman" w:eastAsia="Times New Roman" w:hAnsi="Times New Roman" w:cs="Times New Roman"/>
          <w:sz w:val="28"/>
          <w:szCs w:val="28"/>
        </w:rPr>
        <w:t>"Едельвейс: Медицина, на яку можна піднятися." (</w:t>
      </w:r>
      <w:r>
        <w:rPr>
          <w:rFonts w:ascii="Times New Roman" w:eastAsia="Times New Roman" w:hAnsi="Times New Roman" w:cs="Times New Roman"/>
          <w:sz w:val="28"/>
          <w:szCs w:val="28"/>
        </w:rPr>
        <w:t>а</w:t>
      </w:r>
      <w:r w:rsidRPr="008F4A7F">
        <w:rPr>
          <w:rFonts w:ascii="Times New Roman" w:eastAsia="Times New Roman" w:hAnsi="Times New Roman" w:cs="Times New Roman"/>
          <w:sz w:val="28"/>
          <w:szCs w:val="28"/>
        </w:rPr>
        <w:t>кцент на високому рівні)</w:t>
      </w:r>
      <w:r>
        <w:rPr>
          <w:rFonts w:ascii="Times New Roman" w:eastAsia="Times New Roman" w:hAnsi="Times New Roman" w:cs="Times New Roman"/>
          <w:sz w:val="28"/>
          <w:szCs w:val="28"/>
        </w:rPr>
        <w:t xml:space="preserve">, або  </w:t>
      </w:r>
      <w:r w:rsidRPr="008F4A7F">
        <w:rPr>
          <w:rFonts w:ascii="Times New Roman" w:eastAsia="Times New Roman" w:hAnsi="Times New Roman" w:cs="Times New Roman"/>
          <w:sz w:val="28"/>
          <w:szCs w:val="28"/>
        </w:rPr>
        <w:t>"Едельвейс: Комплексна турбота. Без зайвих висот." (</w:t>
      </w:r>
      <w:r>
        <w:rPr>
          <w:rFonts w:ascii="Times New Roman" w:eastAsia="Times New Roman" w:hAnsi="Times New Roman" w:cs="Times New Roman"/>
          <w:sz w:val="28"/>
          <w:szCs w:val="28"/>
        </w:rPr>
        <w:t>а</w:t>
      </w:r>
      <w:r w:rsidRPr="008F4A7F">
        <w:rPr>
          <w:rFonts w:ascii="Times New Roman" w:eastAsia="Times New Roman" w:hAnsi="Times New Roman" w:cs="Times New Roman"/>
          <w:sz w:val="28"/>
          <w:szCs w:val="28"/>
        </w:rPr>
        <w:t>кцент на доступності експертизи)</w:t>
      </w:r>
      <w:r>
        <w:rPr>
          <w:rFonts w:ascii="Times New Roman" w:eastAsia="Times New Roman" w:hAnsi="Times New Roman" w:cs="Times New Roman"/>
          <w:sz w:val="28"/>
          <w:szCs w:val="28"/>
        </w:rPr>
        <w:t xml:space="preserve">, або </w:t>
      </w:r>
      <w:r w:rsidR="00953910">
        <w:rPr>
          <w:rFonts w:ascii="Times New Roman" w:eastAsia="Times New Roman" w:hAnsi="Times New Roman" w:cs="Times New Roman"/>
          <w:sz w:val="28"/>
          <w:szCs w:val="28"/>
        </w:rPr>
        <w:t xml:space="preserve">Едельвейс: </w:t>
      </w:r>
      <w:r w:rsidRPr="008F4A7F">
        <w:rPr>
          <w:rFonts w:ascii="Times New Roman" w:eastAsia="Times New Roman" w:hAnsi="Times New Roman" w:cs="Times New Roman"/>
          <w:sz w:val="28"/>
          <w:szCs w:val="28"/>
        </w:rPr>
        <w:t>Історія Лікарів (</w:t>
      </w:r>
      <w:r w:rsidR="00953910">
        <w:rPr>
          <w:rFonts w:ascii="Times New Roman" w:eastAsia="Times New Roman" w:hAnsi="Times New Roman" w:cs="Times New Roman"/>
          <w:sz w:val="28"/>
          <w:szCs w:val="28"/>
        </w:rPr>
        <w:t>е</w:t>
      </w:r>
      <w:r w:rsidRPr="008F4A7F">
        <w:rPr>
          <w:rFonts w:ascii="Times New Roman" w:eastAsia="Times New Roman" w:hAnsi="Times New Roman" w:cs="Times New Roman"/>
          <w:sz w:val="28"/>
          <w:szCs w:val="28"/>
        </w:rPr>
        <w:t xml:space="preserve">кспертний </w:t>
      </w:r>
      <w:r w:rsidR="00953910">
        <w:rPr>
          <w:rFonts w:ascii="Times New Roman" w:eastAsia="Times New Roman" w:hAnsi="Times New Roman" w:cs="Times New Roman"/>
          <w:sz w:val="28"/>
          <w:szCs w:val="28"/>
        </w:rPr>
        <w:t>к</w:t>
      </w:r>
      <w:r w:rsidRPr="008F4A7F">
        <w:rPr>
          <w:rFonts w:ascii="Times New Roman" w:eastAsia="Times New Roman" w:hAnsi="Times New Roman" w:cs="Times New Roman"/>
          <w:sz w:val="28"/>
          <w:szCs w:val="28"/>
        </w:rPr>
        <w:t xml:space="preserve">онтент): </w:t>
      </w:r>
      <w:r w:rsidR="00953910">
        <w:rPr>
          <w:rFonts w:ascii="Times New Roman" w:eastAsia="Times New Roman" w:hAnsi="Times New Roman" w:cs="Times New Roman"/>
          <w:sz w:val="28"/>
          <w:szCs w:val="28"/>
        </w:rPr>
        <w:t>с</w:t>
      </w:r>
      <w:r w:rsidRPr="008F4A7F">
        <w:rPr>
          <w:rFonts w:ascii="Times New Roman" w:eastAsia="Times New Roman" w:hAnsi="Times New Roman" w:cs="Times New Roman"/>
          <w:sz w:val="28"/>
          <w:szCs w:val="28"/>
        </w:rPr>
        <w:t>творення коротких відеороликів, де лікарі "Едельвейсу" виступають як експерти, розповідаючи про профілактику, діагностику та нові методи лікування. Це будує особистий бренд фахівця і довіру до центру.</w:t>
      </w:r>
    </w:p>
    <w:p w:rsidR="00B16E82" w:rsidRPr="00922202" w:rsidRDefault="00B16E82" w:rsidP="005113C5">
      <w:pPr>
        <w:tabs>
          <w:tab w:val="left" w:pos="2425"/>
        </w:tabs>
        <w:spacing w:after="0" w:line="360" w:lineRule="auto"/>
        <w:ind w:firstLine="7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таблиці 3.2 запропоновано бюджет та заходи рекламної кампанії для першого етапу бізнес-проєкту відкриття медичного центру. На наступних етапах розвитку, рекламні заходи та рекламна політика буде залежати від показників діяльності медичного центру та обсягів залучення клієнтів.</w:t>
      </w:r>
    </w:p>
    <w:p w:rsidR="006C12E8" w:rsidRPr="00321728" w:rsidRDefault="006C12E8" w:rsidP="006C12E8">
      <w:pPr>
        <w:widowControl w:val="0"/>
        <w:spacing w:after="0" w:line="360" w:lineRule="auto"/>
        <w:jc w:val="right"/>
        <w:rPr>
          <w:rFonts w:ascii="Times New Roman" w:eastAsiaTheme="minorEastAsia" w:hAnsi="Times New Roman" w:cs="Times New Roman"/>
          <w:sz w:val="28"/>
          <w:szCs w:val="28"/>
        </w:rPr>
      </w:pPr>
      <w:r w:rsidRPr="00321728">
        <w:rPr>
          <w:rFonts w:ascii="Times New Roman" w:eastAsiaTheme="minorEastAsia" w:hAnsi="Times New Roman" w:cs="Times New Roman"/>
          <w:sz w:val="28"/>
          <w:szCs w:val="28"/>
        </w:rPr>
        <w:t>Таблиця 3.2</w:t>
      </w:r>
    </w:p>
    <w:p w:rsidR="006C12E8" w:rsidRPr="00321728" w:rsidRDefault="006C12E8" w:rsidP="006C12E8">
      <w:pPr>
        <w:widowControl w:val="0"/>
        <w:spacing w:after="0" w:line="360" w:lineRule="auto"/>
        <w:jc w:val="center"/>
        <w:rPr>
          <w:rStyle w:val="rynqvb"/>
          <w:rFonts w:ascii="Times New Roman" w:hAnsi="Times New Roman" w:cs="Times New Roman"/>
          <w:sz w:val="28"/>
          <w:szCs w:val="28"/>
        </w:rPr>
      </w:pPr>
      <w:r w:rsidRPr="00321728">
        <w:rPr>
          <w:rFonts w:ascii="Times New Roman" w:eastAsiaTheme="minorEastAsia" w:hAnsi="Times New Roman" w:cs="Times New Roman"/>
          <w:sz w:val="28"/>
          <w:szCs w:val="28"/>
        </w:rPr>
        <w:t>Рекламна кампанія</w:t>
      </w:r>
      <w:r w:rsidR="00B16E82" w:rsidRPr="00321728">
        <w:rPr>
          <w:rFonts w:ascii="Times New Roman" w:eastAsiaTheme="minorEastAsia" w:hAnsi="Times New Roman" w:cs="Times New Roman"/>
          <w:sz w:val="28"/>
          <w:szCs w:val="28"/>
        </w:rPr>
        <w:t xml:space="preserve"> першого етапу бізнес-проєкту відкриття</w:t>
      </w:r>
      <w:r w:rsidRPr="00321728">
        <w:rPr>
          <w:rFonts w:ascii="Times New Roman" w:eastAsiaTheme="minorEastAsia" w:hAnsi="Times New Roman" w:cs="Times New Roman"/>
          <w:sz w:val="28"/>
          <w:szCs w:val="28"/>
        </w:rPr>
        <w:t xml:space="preserve"> М</w:t>
      </w:r>
      <w:r w:rsidRPr="00321728">
        <w:rPr>
          <w:rStyle w:val="rynqvb"/>
          <w:rFonts w:ascii="Times New Roman" w:hAnsi="Times New Roman" w:cs="Times New Roman"/>
          <w:sz w:val="28"/>
          <w:szCs w:val="28"/>
        </w:rPr>
        <w:t>едичного центру «</w:t>
      </w:r>
      <w:r w:rsidR="00B16E82" w:rsidRPr="00321728">
        <w:rPr>
          <w:rStyle w:val="rynqvb"/>
          <w:rFonts w:ascii="Times New Roman" w:hAnsi="Times New Roman" w:cs="Times New Roman"/>
          <w:sz w:val="28"/>
          <w:szCs w:val="28"/>
        </w:rPr>
        <w:t>Едельвейс</w:t>
      </w:r>
      <w:r w:rsidRPr="00321728">
        <w:rPr>
          <w:rStyle w:val="rynqvb"/>
          <w:rFonts w:ascii="Times New Roman" w:hAnsi="Times New Roman" w:cs="Times New Roman"/>
          <w:sz w:val="28"/>
          <w:szCs w:val="28"/>
        </w:rPr>
        <w:t>»</w:t>
      </w:r>
    </w:p>
    <w:tbl>
      <w:tblPr>
        <w:tblStyle w:val="a6"/>
        <w:tblW w:w="4927" w:type="pct"/>
        <w:tblInd w:w="137" w:type="dxa"/>
        <w:tblLook w:val="04A0" w:firstRow="1" w:lastRow="0" w:firstColumn="1" w:lastColumn="0" w:noHBand="0" w:noVBand="1"/>
      </w:tblPr>
      <w:tblGrid>
        <w:gridCol w:w="1134"/>
        <w:gridCol w:w="5872"/>
        <w:gridCol w:w="2203"/>
      </w:tblGrid>
      <w:tr w:rsidR="00B16E82" w:rsidRPr="00744DA0" w:rsidTr="00B16E82">
        <w:tc>
          <w:tcPr>
            <w:tcW w:w="616" w:type="pct"/>
          </w:tcPr>
          <w:p w:rsidR="00B16E82" w:rsidRPr="00744DA0" w:rsidRDefault="00321728" w:rsidP="00321728">
            <w:pPr>
              <w:widowControl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 п.п</w:t>
            </w:r>
          </w:p>
        </w:tc>
        <w:tc>
          <w:tcPr>
            <w:tcW w:w="3188" w:type="pct"/>
          </w:tcPr>
          <w:p w:rsidR="00B16E82" w:rsidRPr="00744DA0" w:rsidRDefault="00B16E82" w:rsidP="00321728">
            <w:pPr>
              <w:widowControl w:val="0"/>
              <w:spacing w:line="360" w:lineRule="auto"/>
              <w:jc w:val="center"/>
              <w:rPr>
                <w:rFonts w:ascii="Times New Roman" w:hAnsi="Times New Roman" w:cs="Times New Roman"/>
                <w:b/>
                <w:sz w:val="24"/>
                <w:szCs w:val="24"/>
              </w:rPr>
            </w:pPr>
            <w:r w:rsidRPr="00744DA0">
              <w:rPr>
                <w:rFonts w:ascii="Times New Roman" w:hAnsi="Times New Roman" w:cs="Times New Roman"/>
                <w:b/>
                <w:sz w:val="24"/>
                <w:szCs w:val="24"/>
              </w:rPr>
              <w:t>Типи реклами</w:t>
            </w:r>
          </w:p>
        </w:tc>
        <w:tc>
          <w:tcPr>
            <w:tcW w:w="1196" w:type="pct"/>
          </w:tcPr>
          <w:p w:rsidR="00B16E82" w:rsidRPr="00744DA0" w:rsidRDefault="00B16E82" w:rsidP="00321728">
            <w:pPr>
              <w:widowControl w:val="0"/>
              <w:spacing w:line="360" w:lineRule="auto"/>
              <w:jc w:val="center"/>
              <w:rPr>
                <w:rFonts w:ascii="Times New Roman" w:hAnsi="Times New Roman" w:cs="Times New Roman"/>
                <w:b/>
                <w:sz w:val="24"/>
                <w:szCs w:val="24"/>
              </w:rPr>
            </w:pPr>
            <w:r w:rsidRPr="00744DA0">
              <w:rPr>
                <w:rFonts w:ascii="Times New Roman" w:hAnsi="Times New Roman" w:cs="Times New Roman"/>
                <w:b/>
                <w:sz w:val="24"/>
                <w:szCs w:val="24"/>
              </w:rPr>
              <w:t>Ціна</w:t>
            </w:r>
          </w:p>
        </w:tc>
      </w:tr>
      <w:tr w:rsidR="00B16E82" w:rsidRPr="00744DA0" w:rsidTr="00B16E82">
        <w:tc>
          <w:tcPr>
            <w:tcW w:w="616" w:type="pct"/>
          </w:tcPr>
          <w:p w:rsidR="00B16E82" w:rsidRPr="00953910" w:rsidRDefault="00321728" w:rsidP="00321728">
            <w:pPr>
              <w:widowControl w:val="0"/>
              <w:spacing w:line="360" w:lineRule="auto"/>
              <w:jc w:val="center"/>
              <w:rPr>
                <w:rFonts w:ascii="Times New Roman" w:hAnsi="Times New Roman" w:cs="Times New Roman"/>
                <w:sz w:val="28"/>
                <w:szCs w:val="28"/>
              </w:rPr>
            </w:pPr>
            <w:r w:rsidRPr="00953910">
              <w:rPr>
                <w:rFonts w:ascii="Times New Roman" w:hAnsi="Times New Roman" w:cs="Times New Roman"/>
                <w:sz w:val="28"/>
                <w:szCs w:val="28"/>
              </w:rPr>
              <w:t>1</w:t>
            </w:r>
          </w:p>
        </w:tc>
        <w:tc>
          <w:tcPr>
            <w:tcW w:w="3188" w:type="pct"/>
          </w:tcPr>
          <w:p w:rsidR="00B16E82" w:rsidRPr="00953910" w:rsidRDefault="00B16E82" w:rsidP="00321728">
            <w:pPr>
              <w:widowControl w:val="0"/>
              <w:spacing w:line="360" w:lineRule="auto"/>
              <w:rPr>
                <w:rFonts w:ascii="Times New Roman" w:hAnsi="Times New Roman" w:cs="Times New Roman"/>
                <w:sz w:val="28"/>
                <w:szCs w:val="28"/>
              </w:rPr>
            </w:pPr>
            <w:r w:rsidRPr="00953910">
              <w:rPr>
                <w:rFonts w:ascii="Times New Roman" w:hAnsi="Times New Roman" w:cs="Times New Roman"/>
                <w:sz w:val="28"/>
                <w:szCs w:val="28"/>
              </w:rPr>
              <w:t>Створення сайту</w:t>
            </w:r>
          </w:p>
        </w:tc>
        <w:tc>
          <w:tcPr>
            <w:tcW w:w="1196" w:type="pct"/>
          </w:tcPr>
          <w:p w:rsidR="00B16E82" w:rsidRPr="00953910" w:rsidRDefault="00B16E82" w:rsidP="00321728">
            <w:pPr>
              <w:widowControl w:val="0"/>
              <w:spacing w:line="360" w:lineRule="auto"/>
              <w:jc w:val="center"/>
              <w:rPr>
                <w:rFonts w:ascii="Times New Roman" w:hAnsi="Times New Roman" w:cs="Times New Roman"/>
                <w:sz w:val="28"/>
                <w:szCs w:val="28"/>
              </w:rPr>
            </w:pPr>
            <w:r w:rsidRPr="00953910">
              <w:rPr>
                <w:rFonts w:ascii="Times New Roman" w:hAnsi="Times New Roman" w:cs="Times New Roman"/>
                <w:sz w:val="28"/>
                <w:szCs w:val="28"/>
              </w:rPr>
              <w:t>5000 грн</w:t>
            </w:r>
          </w:p>
        </w:tc>
      </w:tr>
      <w:tr w:rsidR="00B16E82" w:rsidRPr="00744DA0" w:rsidTr="00B16E82">
        <w:tc>
          <w:tcPr>
            <w:tcW w:w="616" w:type="pct"/>
          </w:tcPr>
          <w:p w:rsidR="00B16E82" w:rsidRPr="00953910" w:rsidRDefault="00321728" w:rsidP="00321728">
            <w:pPr>
              <w:widowControl w:val="0"/>
              <w:spacing w:line="360" w:lineRule="auto"/>
              <w:jc w:val="center"/>
              <w:rPr>
                <w:rFonts w:ascii="Times New Roman" w:hAnsi="Times New Roman" w:cs="Times New Roman"/>
                <w:sz w:val="28"/>
                <w:szCs w:val="28"/>
              </w:rPr>
            </w:pPr>
            <w:r w:rsidRPr="00953910">
              <w:rPr>
                <w:rFonts w:ascii="Times New Roman" w:hAnsi="Times New Roman" w:cs="Times New Roman"/>
                <w:sz w:val="28"/>
                <w:szCs w:val="28"/>
              </w:rPr>
              <w:t>2</w:t>
            </w:r>
          </w:p>
        </w:tc>
        <w:tc>
          <w:tcPr>
            <w:tcW w:w="3188" w:type="pct"/>
          </w:tcPr>
          <w:p w:rsidR="00B16E82" w:rsidRPr="00953910" w:rsidRDefault="00B16E82" w:rsidP="00321728">
            <w:pPr>
              <w:widowControl w:val="0"/>
              <w:spacing w:line="360" w:lineRule="auto"/>
              <w:rPr>
                <w:rFonts w:ascii="Times New Roman" w:hAnsi="Times New Roman" w:cs="Times New Roman"/>
                <w:sz w:val="28"/>
                <w:szCs w:val="28"/>
              </w:rPr>
            </w:pPr>
            <w:r w:rsidRPr="00953910">
              <w:rPr>
                <w:rFonts w:ascii="Times New Roman" w:hAnsi="Times New Roman" w:cs="Times New Roman"/>
                <w:sz w:val="28"/>
                <w:szCs w:val="28"/>
              </w:rPr>
              <w:t>SEO оптимізація</w:t>
            </w:r>
          </w:p>
        </w:tc>
        <w:tc>
          <w:tcPr>
            <w:tcW w:w="1196" w:type="pct"/>
          </w:tcPr>
          <w:p w:rsidR="00B16E82" w:rsidRPr="00953910" w:rsidRDefault="00B16E82" w:rsidP="00321728">
            <w:pPr>
              <w:widowControl w:val="0"/>
              <w:spacing w:line="360" w:lineRule="auto"/>
              <w:jc w:val="center"/>
              <w:rPr>
                <w:rFonts w:ascii="Times New Roman" w:hAnsi="Times New Roman" w:cs="Times New Roman"/>
                <w:sz w:val="28"/>
                <w:szCs w:val="28"/>
              </w:rPr>
            </w:pPr>
            <w:r w:rsidRPr="00953910">
              <w:rPr>
                <w:rFonts w:ascii="Times New Roman" w:hAnsi="Times New Roman" w:cs="Times New Roman"/>
                <w:sz w:val="28"/>
                <w:szCs w:val="28"/>
              </w:rPr>
              <w:t>5000 грн</w:t>
            </w:r>
          </w:p>
        </w:tc>
      </w:tr>
      <w:tr w:rsidR="00B16E82" w:rsidRPr="00744DA0" w:rsidTr="00B16E82">
        <w:tc>
          <w:tcPr>
            <w:tcW w:w="616" w:type="pct"/>
          </w:tcPr>
          <w:p w:rsidR="00B16E82" w:rsidRPr="00953910" w:rsidRDefault="00321728" w:rsidP="00321728">
            <w:pPr>
              <w:widowControl w:val="0"/>
              <w:spacing w:line="360" w:lineRule="auto"/>
              <w:jc w:val="center"/>
              <w:rPr>
                <w:rFonts w:ascii="Times New Roman" w:hAnsi="Times New Roman" w:cs="Times New Roman"/>
                <w:sz w:val="28"/>
                <w:szCs w:val="28"/>
              </w:rPr>
            </w:pPr>
            <w:r w:rsidRPr="00953910">
              <w:rPr>
                <w:rFonts w:ascii="Times New Roman" w:hAnsi="Times New Roman" w:cs="Times New Roman"/>
                <w:sz w:val="28"/>
                <w:szCs w:val="28"/>
              </w:rPr>
              <w:t>3</w:t>
            </w:r>
          </w:p>
        </w:tc>
        <w:tc>
          <w:tcPr>
            <w:tcW w:w="3188" w:type="pct"/>
          </w:tcPr>
          <w:p w:rsidR="00B16E82" w:rsidRPr="00953910" w:rsidRDefault="00B16E82" w:rsidP="00321728">
            <w:pPr>
              <w:widowControl w:val="0"/>
              <w:spacing w:line="360" w:lineRule="auto"/>
              <w:rPr>
                <w:rFonts w:ascii="Times New Roman" w:hAnsi="Times New Roman" w:cs="Times New Roman"/>
                <w:sz w:val="28"/>
                <w:szCs w:val="28"/>
              </w:rPr>
            </w:pPr>
            <w:r w:rsidRPr="00953910">
              <w:rPr>
                <w:rFonts w:ascii="Times New Roman" w:hAnsi="Times New Roman" w:cs="Times New Roman"/>
                <w:sz w:val="28"/>
                <w:szCs w:val="28"/>
              </w:rPr>
              <w:t>Google Ads</w:t>
            </w:r>
          </w:p>
        </w:tc>
        <w:tc>
          <w:tcPr>
            <w:tcW w:w="1196" w:type="pct"/>
          </w:tcPr>
          <w:p w:rsidR="00B16E82" w:rsidRPr="00953910" w:rsidRDefault="00B16E82" w:rsidP="00321728">
            <w:pPr>
              <w:widowControl w:val="0"/>
              <w:spacing w:line="360" w:lineRule="auto"/>
              <w:jc w:val="center"/>
              <w:rPr>
                <w:rFonts w:ascii="Times New Roman" w:hAnsi="Times New Roman" w:cs="Times New Roman"/>
                <w:sz w:val="28"/>
                <w:szCs w:val="28"/>
              </w:rPr>
            </w:pPr>
            <w:r w:rsidRPr="00953910">
              <w:rPr>
                <w:rFonts w:ascii="Times New Roman" w:hAnsi="Times New Roman" w:cs="Times New Roman"/>
                <w:sz w:val="28"/>
                <w:szCs w:val="28"/>
              </w:rPr>
              <w:t>3000 грн</w:t>
            </w:r>
          </w:p>
        </w:tc>
      </w:tr>
      <w:tr w:rsidR="00B16E82" w:rsidRPr="00744DA0" w:rsidTr="00B16E82">
        <w:tc>
          <w:tcPr>
            <w:tcW w:w="616" w:type="pct"/>
          </w:tcPr>
          <w:p w:rsidR="00B16E82" w:rsidRPr="00953910" w:rsidRDefault="00321728" w:rsidP="00321728">
            <w:pPr>
              <w:widowControl w:val="0"/>
              <w:spacing w:line="360" w:lineRule="auto"/>
              <w:jc w:val="center"/>
              <w:rPr>
                <w:rFonts w:ascii="Times New Roman" w:hAnsi="Times New Roman" w:cs="Times New Roman"/>
                <w:sz w:val="28"/>
                <w:szCs w:val="28"/>
              </w:rPr>
            </w:pPr>
            <w:r w:rsidRPr="00953910">
              <w:rPr>
                <w:rFonts w:ascii="Times New Roman" w:hAnsi="Times New Roman" w:cs="Times New Roman"/>
                <w:sz w:val="28"/>
                <w:szCs w:val="28"/>
              </w:rPr>
              <w:t>4</w:t>
            </w:r>
          </w:p>
        </w:tc>
        <w:tc>
          <w:tcPr>
            <w:tcW w:w="3188" w:type="pct"/>
          </w:tcPr>
          <w:p w:rsidR="00B16E82" w:rsidRPr="00953910" w:rsidRDefault="00B16E82" w:rsidP="00321728">
            <w:pPr>
              <w:widowControl w:val="0"/>
              <w:spacing w:line="360" w:lineRule="auto"/>
              <w:rPr>
                <w:rFonts w:ascii="Times New Roman" w:hAnsi="Times New Roman" w:cs="Times New Roman"/>
                <w:sz w:val="28"/>
                <w:szCs w:val="28"/>
              </w:rPr>
            </w:pPr>
            <w:r w:rsidRPr="00953910">
              <w:rPr>
                <w:rFonts w:ascii="Times New Roman" w:hAnsi="Times New Roman" w:cs="Times New Roman"/>
                <w:sz w:val="28"/>
                <w:szCs w:val="28"/>
              </w:rPr>
              <w:t>Реклама у соціальних мережах</w:t>
            </w:r>
          </w:p>
        </w:tc>
        <w:tc>
          <w:tcPr>
            <w:tcW w:w="1196" w:type="pct"/>
          </w:tcPr>
          <w:p w:rsidR="00B16E82" w:rsidRPr="00953910" w:rsidRDefault="00B16E82" w:rsidP="00321728">
            <w:pPr>
              <w:widowControl w:val="0"/>
              <w:spacing w:line="360" w:lineRule="auto"/>
              <w:jc w:val="center"/>
              <w:rPr>
                <w:rFonts w:ascii="Times New Roman" w:hAnsi="Times New Roman" w:cs="Times New Roman"/>
                <w:sz w:val="28"/>
                <w:szCs w:val="28"/>
              </w:rPr>
            </w:pPr>
            <w:r w:rsidRPr="00953910">
              <w:rPr>
                <w:rFonts w:ascii="Times New Roman" w:hAnsi="Times New Roman" w:cs="Times New Roman"/>
                <w:sz w:val="28"/>
                <w:szCs w:val="28"/>
              </w:rPr>
              <w:t>5000 грн</w:t>
            </w:r>
          </w:p>
        </w:tc>
      </w:tr>
      <w:tr w:rsidR="00B16E82" w:rsidRPr="00744DA0" w:rsidTr="00B16E82">
        <w:tc>
          <w:tcPr>
            <w:tcW w:w="616" w:type="pct"/>
          </w:tcPr>
          <w:p w:rsidR="00B16E82" w:rsidRPr="00953910" w:rsidRDefault="00321728" w:rsidP="00321728">
            <w:pPr>
              <w:widowControl w:val="0"/>
              <w:spacing w:line="360" w:lineRule="auto"/>
              <w:jc w:val="center"/>
              <w:rPr>
                <w:rFonts w:ascii="Times New Roman" w:hAnsi="Times New Roman" w:cs="Times New Roman"/>
                <w:sz w:val="28"/>
                <w:szCs w:val="28"/>
              </w:rPr>
            </w:pPr>
            <w:r w:rsidRPr="00953910">
              <w:rPr>
                <w:rFonts w:ascii="Times New Roman" w:hAnsi="Times New Roman" w:cs="Times New Roman"/>
                <w:sz w:val="28"/>
                <w:szCs w:val="28"/>
              </w:rPr>
              <w:lastRenderedPageBreak/>
              <w:t>5</w:t>
            </w:r>
          </w:p>
        </w:tc>
        <w:tc>
          <w:tcPr>
            <w:tcW w:w="3188" w:type="pct"/>
          </w:tcPr>
          <w:p w:rsidR="00B16E82" w:rsidRPr="00953910" w:rsidRDefault="00B16E82" w:rsidP="00321728">
            <w:pPr>
              <w:widowControl w:val="0"/>
              <w:spacing w:line="360" w:lineRule="auto"/>
              <w:rPr>
                <w:rFonts w:ascii="Times New Roman" w:hAnsi="Times New Roman" w:cs="Times New Roman"/>
                <w:sz w:val="28"/>
                <w:szCs w:val="28"/>
              </w:rPr>
            </w:pPr>
            <w:r w:rsidRPr="00953910">
              <w:rPr>
                <w:rFonts w:ascii="Times New Roman" w:hAnsi="Times New Roman" w:cs="Times New Roman"/>
                <w:sz w:val="28"/>
                <w:szCs w:val="28"/>
              </w:rPr>
              <w:t>Друковані видання</w:t>
            </w:r>
          </w:p>
        </w:tc>
        <w:tc>
          <w:tcPr>
            <w:tcW w:w="1196" w:type="pct"/>
          </w:tcPr>
          <w:p w:rsidR="00B16E82" w:rsidRPr="00953910" w:rsidRDefault="00B16E82" w:rsidP="00321728">
            <w:pPr>
              <w:widowControl w:val="0"/>
              <w:spacing w:line="360" w:lineRule="auto"/>
              <w:jc w:val="center"/>
              <w:rPr>
                <w:rFonts w:ascii="Times New Roman" w:hAnsi="Times New Roman" w:cs="Times New Roman"/>
                <w:sz w:val="28"/>
                <w:szCs w:val="28"/>
              </w:rPr>
            </w:pPr>
            <w:r w:rsidRPr="00953910">
              <w:rPr>
                <w:rFonts w:ascii="Times New Roman" w:hAnsi="Times New Roman" w:cs="Times New Roman"/>
                <w:sz w:val="28"/>
                <w:szCs w:val="28"/>
              </w:rPr>
              <w:t>5000 грн</w:t>
            </w:r>
          </w:p>
        </w:tc>
      </w:tr>
      <w:tr w:rsidR="00B16E82" w:rsidRPr="00744DA0" w:rsidTr="00B16E82">
        <w:tc>
          <w:tcPr>
            <w:tcW w:w="616" w:type="pct"/>
          </w:tcPr>
          <w:p w:rsidR="00B16E82" w:rsidRPr="00953910" w:rsidRDefault="00321728" w:rsidP="00321728">
            <w:pPr>
              <w:widowControl w:val="0"/>
              <w:spacing w:line="360" w:lineRule="auto"/>
              <w:jc w:val="center"/>
              <w:rPr>
                <w:rFonts w:ascii="Times New Roman" w:hAnsi="Times New Roman" w:cs="Times New Roman"/>
                <w:sz w:val="28"/>
                <w:szCs w:val="28"/>
              </w:rPr>
            </w:pPr>
            <w:r w:rsidRPr="00953910">
              <w:rPr>
                <w:rFonts w:ascii="Times New Roman" w:hAnsi="Times New Roman" w:cs="Times New Roman"/>
                <w:sz w:val="28"/>
                <w:szCs w:val="28"/>
              </w:rPr>
              <w:t>6</w:t>
            </w:r>
          </w:p>
        </w:tc>
        <w:tc>
          <w:tcPr>
            <w:tcW w:w="3188" w:type="pct"/>
          </w:tcPr>
          <w:p w:rsidR="00B16E82" w:rsidRPr="00953910" w:rsidRDefault="00B16E82" w:rsidP="00321728">
            <w:pPr>
              <w:widowControl w:val="0"/>
              <w:spacing w:line="360" w:lineRule="auto"/>
              <w:rPr>
                <w:rFonts w:ascii="Times New Roman" w:hAnsi="Times New Roman" w:cs="Times New Roman"/>
                <w:sz w:val="28"/>
                <w:szCs w:val="28"/>
              </w:rPr>
            </w:pPr>
            <w:r w:rsidRPr="00953910">
              <w:rPr>
                <w:rFonts w:ascii="Times New Roman" w:hAnsi="Times New Roman" w:cs="Times New Roman"/>
                <w:sz w:val="28"/>
                <w:szCs w:val="28"/>
              </w:rPr>
              <w:t>Інтернет видання</w:t>
            </w:r>
          </w:p>
        </w:tc>
        <w:tc>
          <w:tcPr>
            <w:tcW w:w="1196" w:type="pct"/>
          </w:tcPr>
          <w:p w:rsidR="00B16E82" w:rsidRPr="00953910" w:rsidRDefault="00B16E82" w:rsidP="00321728">
            <w:pPr>
              <w:widowControl w:val="0"/>
              <w:spacing w:line="360" w:lineRule="auto"/>
              <w:jc w:val="center"/>
              <w:rPr>
                <w:rFonts w:ascii="Times New Roman" w:hAnsi="Times New Roman" w:cs="Times New Roman"/>
                <w:sz w:val="28"/>
                <w:szCs w:val="28"/>
              </w:rPr>
            </w:pPr>
            <w:r w:rsidRPr="00953910">
              <w:rPr>
                <w:rFonts w:ascii="Times New Roman" w:hAnsi="Times New Roman" w:cs="Times New Roman"/>
                <w:sz w:val="28"/>
                <w:szCs w:val="28"/>
              </w:rPr>
              <w:t>5000 грн</w:t>
            </w:r>
          </w:p>
        </w:tc>
      </w:tr>
      <w:tr w:rsidR="00B16E82" w:rsidRPr="00744DA0" w:rsidTr="00B16E82">
        <w:tc>
          <w:tcPr>
            <w:tcW w:w="616" w:type="pct"/>
          </w:tcPr>
          <w:p w:rsidR="00B16E82" w:rsidRPr="00953910" w:rsidRDefault="00321728" w:rsidP="00321728">
            <w:pPr>
              <w:widowControl w:val="0"/>
              <w:spacing w:line="360" w:lineRule="auto"/>
              <w:jc w:val="center"/>
              <w:rPr>
                <w:rFonts w:ascii="Times New Roman" w:hAnsi="Times New Roman" w:cs="Times New Roman"/>
                <w:sz w:val="28"/>
                <w:szCs w:val="28"/>
              </w:rPr>
            </w:pPr>
            <w:r w:rsidRPr="00953910">
              <w:rPr>
                <w:rFonts w:ascii="Times New Roman" w:hAnsi="Times New Roman" w:cs="Times New Roman"/>
                <w:sz w:val="28"/>
                <w:szCs w:val="28"/>
              </w:rPr>
              <w:t>7</w:t>
            </w:r>
          </w:p>
        </w:tc>
        <w:tc>
          <w:tcPr>
            <w:tcW w:w="3188" w:type="pct"/>
          </w:tcPr>
          <w:p w:rsidR="00B16E82" w:rsidRPr="00953910" w:rsidRDefault="00B16E82" w:rsidP="00321728">
            <w:pPr>
              <w:widowControl w:val="0"/>
              <w:spacing w:line="360" w:lineRule="auto"/>
              <w:rPr>
                <w:rFonts w:ascii="Times New Roman" w:hAnsi="Times New Roman" w:cs="Times New Roman"/>
                <w:sz w:val="28"/>
                <w:szCs w:val="28"/>
              </w:rPr>
            </w:pPr>
            <w:r w:rsidRPr="00953910">
              <w:rPr>
                <w:rFonts w:ascii="Times New Roman" w:hAnsi="Times New Roman" w:cs="Times New Roman"/>
                <w:sz w:val="28"/>
                <w:szCs w:val="28"/>
              </w:rPr>
              <w:t>Флаєра</w:t>
            </w:r>
          </w:p>
        </w:tc>
        <w:tc>
          <w:tcPr>
            <w:tcW w:w="1196" w:type="pct"/>
          </w:tcPr>
          <w:p w:rsidR="00B16E82" w:rsidRPr="00953910" w:rsidRDefault="00B16E82" w:rsidP="00321728">
            <w:pPr>
              <w:widowControl w:val="0"/>
              <w:spacing w:line="360" w:lineRule="auto"/>
              <w:jc w:val="center"/>
              <w:rPr>
                <w:rFonts w:ascii="Times New Roman" w:hAnsi="Times New Roman" w:cs="Times New Roman"/>
                <w:sz w:val="28"/>
                <w:szCs w:val="28"/>
              </w:rPr>
            </w:pPr>
            <w:r w:rsidRPr="00953910">
              <w:rPr>
                <w:rFonts w:ascii="Times New Roman" w:hAnsi="Times New Roman" w:cs="Times New Roman"/>
                <w:sz w:val="28"/>
                <w:szCs w:val="28"/>
              </w:rPr>
              <w:t>5000 грн</w:t>
            </w:r>
          </w:p>
        </w:tc>
      </w:tr>
      <w:tr w:rsidR="00B16E82" w:rsidRPr="00744DA0" w:rsidTr="00B16E82">
        <w:tc>
          <w:tcPr>
            <w:tcW w:w="616" w:type="pct"/>
          </w:tcPr>
          <w:p w:rsidR="00B16E82" w:rsidRPr="00953910" w:rsidRDefault="00321728" w:rsidP="00321728">
            <w:pPr>
              <w:widowControl w:val="0"/>
              <w:spacing w:line="360" w:lineRule="auto"/>
              <w:jc w:val="center"/>
              <w:rPr>
                <w:rFonts w:ascii="Times New Roman" w:hAnsi="Times New Roman" w:cs="Times New Roman"/>
                <w:sz w:val="28"/>
                <w:szCs w:val="28"/>
              </w:rPr>
            </w:pPr>
            <w:r w:rsidRPr="00953910">
              <w:rPr>
                <w:rFonts w:ascii="Times New Roman" w:hAnsi="Times New Roman" w:cs="Times New Roman"/>
                <w:sz w:val="28"/>
                <w:szCs w:val="28"/>
              </w:rPr>
              <w:t>8</w:t>
            </w:r>
          </w:p>
        </w:tc>
        <w:tc>
          <w:tcPr>
            <w:tcW w:w="3188" w:type="pct"/>
          </w:tcPr>
          <w:p w:rsidR="00B16E82" w:rsidRPr="00953910" w:rsidRDefault="00B16E82" w:rsidP="00321728">
            <w:pPr>
              <w:widowControl w:val="0"/>
              <w:spacing w:line="360" w:lineRule="auto"/>
              <w:rPr>
                <w:rFonts w:ascii="Times New Roman" w:hAnsi="Times New Roman" w:cs="Times New Roman"/>
                <w:sz w:val="28"/>
                <w:szCs w:val="28"/>
              </w:rPr>
            </w:pPr>
            <w:r w:rsidRPr="00953910">
              <w:rPr>
                <w:rFonts w:ascii="Times New Roman" w:hAnsi="Times New Roman" w:cs="Times New Roman"/>
                <w:sz w:val="28"/>
                <w:szCs w:val="28"/>
              </w:rPr>
              <w:t>Зовнішня реклама (вивіска, банер)</w:t>
            </w:r>
          </w:p>
        </w:tc>
        <w:tc>
          <w:tcPr>
            <w:tcW w:w="1196" w:type="pct"/>
          </w:tcPr>
          <w:p w:rsidR="00B16E82" w:rsidRPr="00953910" w:rsidRDefault="00B16E82" w:rsidP="00321728">
            <w:pPr>
              <w:widowControl w:val="0"/>
              <w:spacing w:line="360" w:lineRule="auto"/>
              <w:jc w:val="center"/>
              <w:rPr>
                <w:rFonts w:ascii="Times New Roman" w:hAnsi="Times New Roman" w:cs="Times New Roman"/>
                <w:sz w:val="28"/>
                <w:szCs w:val="28"/>
              </w:rPr>
            </w:pPr>
            <w:r w:rsidRPr="00953910">
              <w:rPr>
                <w:rFonts w:ascii="Times New Roman" w:hAnsi="Times New Roman" w:cs="Times New Roman"/>
                <w:sz w:val="28"/>
                <w:szCs w:val="28"/>
              </w:rPr>
              <w:t>6000 грн</w:t>
            </w:r>
          </w:p>
        </w:tc>
      </w:tr>
    </w:tbl>
    <w:p w:rsidR="006C12E8" w:rsidRPr="00744DA0" w:rsidRDefault="00321728" w:rsidP="006C12E8">
      <w:pPr>
        <w:widowControl w:val="0"/>
        <w:spacing w:after="0" w:line="360"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Розроблено автором</w:t>
      </w:r>
    </w:p>
    <w:p w:rsidR="006C12E8" w:rsidRPr="00744DA0" w:rsidRDefault="006C12E8" w:rsidP="006C12E8">
      <w:pPr>
        <w:widowControl w:val="0"/>
        <w:spacing w:after="0" w:line="360" w:lineRule="auto"/>
        <w:ind w:firstLine="567"/>
        <w:jc w:val="both"/>
        <w:rPr>
          <w:rFonts w:ascii="Times New Roman" w:eastAsiaTheme="minorEastAsia" w:hAnsi="Times New Roman" w:cs="Times New Roman"/>
          <w:sz w:val="28"/>
          <w:szCs w:val="28"/>
        </w:rPr>
      </w:pPr>
      <w:r w:rsidRPr="00744DA0">
        <w:rPr>
          <w:rFonts w:ascii="Times New Roman" w:eastAsiaTheme="minorEastAsia" w:hAnsi="Times New Roman" w:cs="Times New Roman"/>
          <w:sz w:val="28"/>
          <w:szCs w:val="28"/>
        </w:rPr>
        <w:t xml:space="preserve">Як видно з табл. 3.2 рекламна кампанія </w:t>
      </w:r>
      <w:r w:rsidRPr="00744DA0">
        <w:rPr>
          <w:rFonts w:ascii="Times New Roman" w:hAnsi="Times New Roman" w:cs="Times New Roman"/>
          <w:sz w:val="28"/>
          <w:szCs w:val="28"/>
        </w:rPr>
        <w:t>Медичн</w:t>
      </w:r>
      <w:r w:rsidRPr="00744DA0">
        <w:rPr>
          <w:sz w:val="28"/>
          <w:szCs w:val="28"/>
        </w:rPr>
        <w:t xml:space="preserve">ого </w:t>
      </w:r>
      <w:r w:rsidRPr="00744DA0">
        <w:rPr>
          <w:rFonts w:ascii="Times New Roman" w:hAnsi="Times New Roman" w:cs="Times New Roman"/>
          <w:sz w:val="28"/>
          <w:szCs w:val="28"/>
        </w:rPr>
        <w:t>центр</w:t>
      </w:r>
      <w:r w:rsidRPr="00744DA0">
        <w:rPr>
          <w:sz w:val="28"/>
          <w:szCs w:val="28"/>
        </w:rPr>
        <w:t>у</w:t>
      </w:r>
      <w:r w:rsidRPr="00744DA0">
        <w:rPr>
          <w:rFonts w:ascii="Times New Roman" w:hAnsi="Times New Roman" w:cs="Times New Roman"/>
          <w:sz w:val="28"/>
          <w:szCs w:val="28"/>
        </w:rPr>
        <w:t xml:space="preserve"> </w:t>
      </w:r>
      <w:r w:rsidRPr="00744DA0">
        <w:rPr>
          <w:rFonts w:ascii="Times New Roman" w:hAnsi="Times New Roman" w:cs="Times New Roman"/>
          <w:bCs/>
          <w:sz w:val="28"/>
          <w:szCs w:val="28"/>
        </w:rPr>
        <w:t>«</w:t>
      </w:r>
      <w:r w:rsidR="00321728" w:rsidRPr="00321728">
        <w:rPr>
          <w:rStyle w:val="rynqvb"/>
          <w:rFonts w:ascii="Times New Roman" w:hAnsi="Times New Roman" w:cs="Times New Roman"/>
          <w:sz w:val="28"/>
          <w:szCs w:val="28"/>
        </w:rPr>
        <w:t>Едельвейс</w:t>
      </w:r>
      <w:r w:rsidRPr="00744DA0">
        <w:rPr>
          <w:rFonts w:ascii="Times New Roman" w:hAnsi="Times New Roman" w:cs="Times New Roman"/>
          <w:bCs/>
          <w:sz w:val="28"/>
          <w:szCs w:val="28"/>
        </w:rPr>
        <w:t>»</w:t>
      </w:r>
      <w:r w:rsidRPr="00744DA0">
        <w:rPr>
          <w:rFonts w:ascii="Times New Roman" w:eastAsiaTheme="minorEastAsia" w:hAnsi="Times New Roman" w:cs="Times New Roman"/>
          <w:sz w:val="28"/>
          <w:szCs w:val="28"/>
        </w:rPr>
        <w:t xml:space="preserve"> буде реалізовуватися шляхом комбінованої роботи</w:t>
      </w:r>
      <w:r w:rsidRPr="00744DA0">
        <w:rPr>
          <w:rFonts w:ascii="Times New Roman" w:hAnsi="Times New Roman" w:cs="Times New Roman"/>
          <w:sz w:val="28"/>
          <w:szCs w:val="28"/>
        </w:rPr>
        <w:t xml:space="preserve"> </w:t>
      </w:r>
      <w:r w:rsidRPr="00744DA0">
        <w:rPr>
          <w:rFonts w:ascii="Times New Roman" w:eastAsiaTheme="minorEastAsia" w:hAnsi="Times New Roman" w:cs="Times New Roman"/>
          <w:sz w:val="28"/>
          <w:szCs w:val="28"/>
        </w:rPr>
        <w:t xml:space="preserve">із засобами масової інформації (журнали, мережа Інтернет, соціальні мережі, вивіски), випуску поліграфічної рекламної продукції (візитки, буклети, плакати, флаєри), використання зовнішньої реклами (банер, помітна вивіска), роботи з соціальними мережами (відкриття сторінок в соціальних мережах, створення сайту, SEO оптимізація, Google Ads), створення і подальший розвиток сайту медичного закладу. Кульмінацією рекламної компанії буде презентація </w:t>
      </w:r>
      <w:r w:rsidRPr="00744DA0">
        <w:rPr>
          <w:rFonts w:ascii="Times New Roman" w:hAnsi="Times New Roman" w:cs="Times New Roman"/>
          <w:sz w:val="28"/>
          <w:szCs w:val="28"/>
        </w:rPr>
        <w:t xml:space="preserve">Медичного центру </w:t>
      </w:r>
      <w:r w:rsidRPr="00744DA0">
        <w:rPr>
          <w:rFonts w:ascii="Times New Roman" w:hAnsi="Times New Roman" w:cs="Times New Roman"/>
          <w:bCs/>
          <w:sz w:val="28"/>
          <w:szCs w:val="28"/>
        </w:rPr>
        <w:t>«</w:t>
      </w:r>
      <w:r w:rsidR="00321728" w:rsidRPr="00321728">
        <w:rPr>
          <w:rStyle w:val="rynqvb"/>
          <w:rFonts w:ascii="Times New Roman" w:hAnsi="Times New Roman" w:cs="Times New Roman"/>
          <w:sz w:val="28"/>
          <w:szCs w:val="28"/>
        </w:rPr>
        <w:t>Едельвейс</w:t>
      </w:r>
      <w:r w:rsidRPr="00744DA0">
        <w:rPr>
          <w:rFonts w:ascii="Times New Roman" w:hAnsi="Times New Roman" w:cs="Times New Roman"/>
          <w:bCs/>
          <w:sz w:val="28"/>
          <w:szCs w:val="28"/>
        </w:rPr>
        <w:t>»</w:t>
      </w:r>
      <w:r w:rsidRPr="00744DA0">
        <w:rPr>
          <w:rFonts w:ascii="Times New Roman" w:eastAsiaTheme="minorEastAsia" w:hAnsi="Times New Roman" w:cs="Times New Roman"/>
          <w:sz w:val="28"/>
          <w:szCs w:val="28"/>
        </w:rPr>
        <w:t xml:space="preserve"> та розміщення реклами у соціальних мережах про день урочистого відкриття медичного центру. </w:t>
      </w:r>
    </w:p>
    <w:p w:rsidR="006C12E8" w:rsidRPr="00744DA0" w:rsidRDefault="006C12E8" w:rsidP="006C12E8">
      <w:pPr>
        <w:widowControl w:val="0"/>
        <w:spacing w:after="0" w:line="360" w:lineRule="auto"/>
        <w:ind w:firstLine="567"/>
        <w:jc w:val="both"/>
        <w:rPr>
          <w:rFonts w:ascii="Times New Roman" w:eastAsiaTheme="minorEastAsia" w:hAnsi="Times New Roman" w:cs="Times New Roman"/>
          <w:sz w:val="28"/>
          <w:szCs w:val="28"/>
        </w:rPr>
      </w:pPr>
      <w:r w:rsidRPr="00744DA0">
        <w:rPr>
          <w:rFonts w:ascii="Times New Roman" w:eastAsiaTheme="minorEastAsia" w:hAnsi="Times New Roman" w:cs="Times New Roman"/>
          <w:sz w:val="28"/>
          <w:szCs w:val="28"/>
        </w:rPr>
        <w:t xml:space="preserve">Шляхом впровадження маркетингового плану, системи стимуляції (акції, знижки) та поєднання різних типів реклами ініціюється та реалізується створення і стимулювання попиту на послуги </w:t>
      </w:r>
      <w:r w:rsidRPr="00744DA0">
        <w:rPr>
          <w:rFonts w:ascii="Times New Roman" w:hAnsi="Times New Roman" w:cs="Times New Roman"/>
          <w:sz w:val="28"/>
          <w:szCs w:val="28"/>
        </w:rPr>
        <w:t xml:space="preserve">Медичного центру </w:t>
      </w:r>
      <w:r w:rsidRPr="00744DA0">
        <w:rPr>
          <w:rFonts w:ascii="Times New Roman" w:hAnsi="Times New Roman" w:cs="Times New Roman"/>
          <w:bCs/>
          <w:sz w:val="28"/>
          <w:szCs w:val="28"/>
        </w:rPr>
        <w:t>«</w:t>
      </w:r>
      <w:r w:rsidR="00321728" w:rsidRPr="00321728">
        <w:rPr>
          <w:rStyle w:val="rynqvb"/>
          <w:rFonts w:ascii="Times New Roman" w:hAnsi="Times New Roman" w:cs="Times New Roman"/>
          <w:sz w:val="28"/>
          <w:szCs w:val="28"/>
        </w:rPr>
        <w:t>Едельвейс</w:t>
      </w:r>
      <w:r w:rsidRPr="00744DA0">
        <w:rPr>
          <w:rFonts w:ascii="Times New Roman" w:hAnsi="Times New Roman" w:cs="Times New Roman"/>
          <w:bCs/>
          <w:sz w:val="28"/>
          <w:szCs w:val="28"/>
        </w:rPr>
        <w:t>»</w:t>
      </w:r>
      <w:r w:rsidRPr="00744DA0">
        <w:rPr>
          <w:rFonts w:ascii="Times New Roman" w:eastAsiaTheme="minorEastAsia" w:hAnsi="Times New Roman" w:cs="Times New Roman"/>
          <w:sz w:val="28"/>
          <w:szCs w:val="28"/>
        </w:rPr>
        <w:t>.</w:t>
      </w:r>
    </w:p>
    <w:p w:rsidR="00953910" w:rsidRPr="008F4A7F" w:rsidRDefault="00953910" w:rsidP="00953910">
      <w:pPr>
        <w:spacing w:after="0" w:line="360" w:lineRule="auto"/>
        <w:ind w:firstLine="709"/>
        <w:jc w:val="both"/>
        <w:rPr>
          <w:rFonts w:ascii="Times New Roman" w:eastAsia="Times New Roman" w:hAnsi="Times New Roman" w:cs="Times New Roman"/>
          <w:sz w:val="28"/>
          <w:szCs w:val="28"/>
        </w:rPr>
      </w:pPr>
      <w:r w:rsidRPr="008F4A7F">
        <w:rPr>
          <w:rFonts w:ascii="Times New Roman" w:eastAsia="Times New Roman" w:hAnsi="Times New Roman" w:cs="Times New Roman"/>
          <w:sz w:val="28"/>
          <w:szCs w:val="28"/>
        </w:rPr>
        <w:t>Рекламна кампанія Медичного центру "Едельвейс" має бути етичною, експертною та емоційно резонансною. Вона не має продавати "таблетку", а продавати надію, впевненість та якість життя. Успіх кампанії буде вимірюватися не лише кількістю дзвінків, але й зростанням довіри до бренду, перетворюючи пацієнтів з разових відвідувачів на лояльних клієнтів, які обирають "високий стандарт здоров'я" від "Едельвейсу".</w:t>
      </w:r>
    </w:p>
    <w:p w:rsidR="006C12E8" w:rsidRPr="00744DA0" w:rsidRDefault="006C12E8" w:rsidP="006C12E8">
      <w:pPr>
        <w:widowControl w:val="0"/>
        <w:spacing w:after="0" w:line="360" w:lineRule="auto"/>
        <w:ind w:firstLine="567"/>
        <w:jc w:val="both"/>
        <w:rPr>
          <w:rFonts w:ascii="Times New Roman" w:eastAsiaTheme="minorEastAsia" w:hAnsi="Times New Roman" w:cs="Times New Roman"/>
          <w:sz w:val="28"/>
          <w:szCs w:val="28"/>
        </w:rPr>
      </w:pPr>
    </w:p>
    <w:p w:rsidR="006C12E8" w:rsidRPr="00445ED3" w:rsidRDefault="006C12E8" w:rsidP="00445ED3">
      <w:pPr>
        <w:pageBreakBefore/>
        <w:widowControl w:val="0"/>
        <w:spacing w:after="0" w:line="360" w:lineRule="auto"/>
        <w:ind w:firstLine="567"/>
        <w:jc w:val="center"/>
        <w:rPr>
          <w:rStyle w:val="y2iqfc"/>
          <w:rFonts w:eastAsia="Times New Roman"/>
          <w:b/>
          <w:lang w:eastAsia="ru-RU"/>
        </w:rPr>
      </w:pPr>
      <w:r w:rsidRPr="00744DA0">
        <w:rPr>
          <w:rFonts w:ascii="Times New Roman" w:eastAsia="Times New Roman" w:hAnsi="Times New Roman" w:cs="Times New Roman"/>
          <w:b/>
          <w:bCs/>
          <w:sz w:val="28"/>
          <w:szCs w:val="28"/>
        </w:rPr>
        <w:lastRenderedPageBreak/>
        <w:t xml:space="preserve">3.2. </w:t>
      </w:r>
      <w:r w:rsidR="00445ED3" w:rsidRPr="00445ED3">
        <w:rPr>
          <w:rStyle w:val="y2iqfc"/>
          <w:rFonts w:ascii="Times New Roman" w:eastAsia="Times New Roman" w:hAnsi="Times New Roman" w:cs="Times New Roman"/>
          <w:b/>
          <w:sz w:val="28"/>
          <w:szCs w:val="28"/>
          <w:lang w:eastAsia="ru-RU"/>
        </w:rPr>
        <w:t>Проєкт впливу зовнішніх та внутрішніх факторів на розвиток медичного центру. SWOT - аналіз</w:t>
      </w:r>
    </w:p>
    <w:p w:rsidR="00CE4320" w:rsidRDefault="00CE4320" w:rsidP="00CE4320">
      <w:pPr>
        <w:pStyle w:val="HTML"/>
        <w:spacing w:line="360" w:lineRule="auto"/>
        <w:ind w:firstLine="709"/>
        <w:jc w:val="both"/>
        <w:rPr>
          <w:rStyle w:val="y2iqfc"/>
          <w:rFonts w:ascii="Times New Roman" w:hAnsi="Times New Roman" w:cs="Times New Roman"/>
          <w:sz w:val="28"/>
          <w:szCs w:val="28"/>
          <w:lang w:val="uk-UA"/>
        </w:rPr>
      </w:pPr>
    </w:p>
    <w:p w:rsidR="006C12E8" w:rsidRPr="00744DA0" w:rsidRDefault="00375134" w:rsidP="00375134">
      <w:pPr>
        <w:pStyle w:val="HTML"/>
        <w:spacing w:line="360" w:lineRule="auto"/>
        <w:ind w:firstLine="709"/>
        <w:jc w:val="both"/>
        <w:rPr>
          <w:rFonts w:ascii="Times New Roman" w:hAnsi="Times New Roman" w:cs="Times New Roman"/>
          <w:sz w:val="28"/>
          <w:szCs w:val="28"/>
          <w:lang w:val="uk-UA"/>
        </w:rPr>
      </w:pPr>
      <w:r w:rsidRPr="00922202">
        <w:rPr>
          <w:rFonts w:ascii="Times New Roman" w:hAnsi="Times New Roman" w:cs="Times New Roman"/>
          <w:sz w:val="28"/>
          <w:szCs w:val="28"/>
        </w:rPr>
        <w:t>Кожен керівник хоче, щоб його медичний заклад розвивався, щоб пацієнти отримували якісну медичну допомогу, а персонал - гідні зарплати. Для того щоб розвивати свій заклад, необхідно чітко розуміти вектор його руху. В умовах ринкової економіки й реформування вітчизняної охорони здоров’я поліпшення і вдосконалення медичної допомоги - це перше, про що повинен под</w:t>
      </w:r>
      <w:r>
        <w:rPr>
          <w:rFonts w:ascii="Times New Roman" w:hAnsi="Times New Roman" w:cs="Times New Roman"/>
          <w:sz w:val="28"/>
          <w:szCs w:val="28"/>
          <w:lang w:val="uk-UA"/>
        </w:rPr>
        <w:t>б</w:t>
      </w:r>
      <w:r w:rsidRPr="00922202">
        <w:rPr>
          <w:rFonts w:ascii="Times New Roman" w:hAnsi="Times New Roman" w:cs="Times New Roman"/>
          <w:sz w:val="28"/>
          <w:szCs w:val="28"/>
        </w:rPr>
        <w:t xml:space="preserve">ати сучасний керівник медичного закладу </w:t>
      </w:r>
      <w:r w:rsidRPr="00922202">
        <w:rPr>
          <w:rFonts w:ascii="Times New Roman" w:hAnsi="Times New Roman" w:cs="Times New Roman"/>
          <w:sz w:val="28"/>
          <w:szCs w:val="28"/>
          <w:shd w:val="clear" w:color="auto" w:fill="FFFFFF"/>
        </w:rPr>
        <w:t>[30]</w:t>
      </w:r>
      <w:r w:rsidRPr="00922202">
        <w:rPr>
          <w:rFonts w:ascii="Times New Roman" w:hAnsi="Times New Roman" w:cs="Times New Roman"/>
          <w:sz w:val="28"/>
          <w:szCs w:val="28"/>
        </w:rPr>
        <w:t>.</w:t>
      </w:r>
    </w:p>
    <w:p w:rsidR="005231AF" w:rsidRPr="00922202" w:rsidRDefault="005231AF" w:rsidP="00375134">
      <w:pPr>
        <w:spacing w:after="0" w:line="360" w:lineRule="auto"/>
        <w:ind w:firstLine="708"/>
        <w:jc w:val="both"/>
        <w:rPr>
          <w:rFonts w:ascii="Times New Roman" w:hAnsi="Times New Roman" w:cs="Times New Roman"/>
          <w:sz w:val="28"/>
          <w:szCs w:val="28"/>
        </w:rPr>
      </w:pPr>
      <w:r w:rsidRPr="00922202">
        <w:rPr>
          <w:rFonts w:ascii="Times New Roman" w:hAnsi="Times New Roman" w:cs="Times New Roman"/>
          <w:bCs/>
          <w:sz w:val="28"/>
          <w:szCs w:val="28"/>
        </w:rPr>
        <w:t xml:space="preserve">SWOT-аналіз - </w:t>
      </w:r>
      <w:r w:rsidRPr="00922202">
        <w:rPr>
          <w:rFonts w:ascii="Times New Roman" w:hAnsi="Times New Roman" w:cs="Times New Roman"/>
          <w:sz w:val="28"/>
          <w:szCs w:val="28"/>
        </w:rPr>
        <w:t>це інструмент для аналізу даних і тенденцій. Він дає можливість отримати уявлення про сильні (strengths) та слабкі (weaknesses) сторони, а також визначити можливості (opportunities) для подальшого розвитку й загрози (threats), які можуть</w:t>
      </w:r>
      <w:hyperlink r:id="rId29">
        <w:r w:rsidRPr="00922202">
          <w:rPr>
            <w:rFonts w:ascii="Times New Roman" w:hAnsi="Times New Roman" w:cs="Times New Roman"/>
            <w:sz w:val="28"/>
            <w:szCs w:val="28"/>
          </w:rPr>
          <w:t xml:space="preserve"> </w:t>
        </w:r>
      </w:hyperlink>
      <w:r w:rsidRPr="00922202">
        <w:rPr>
          <w:rFonts w:ascii="Times New Roman" w:hAnsi="Times New Roman" w:cs="Times New Roman"/>
          <w:sz w:val="28"/>
          <w:szCs w:val="28"/>
        </w:rPr>
        <w:t xml:space="preserve">бути в майбутньому </w:t>
      </w:r>
      <w:r w:rsidRPr="00922202">
        <w:rPr>
          <w:rFonts w:ascii="Times New Roman" w:hAnsi="Times New Roman" w:cs="Times New Roman"/>
          <w:sz w:val="28"/>
          <w:szCs w:val="28"/>
          <w:shd w:val="clear" w:color="auto" w:fill="FFFFFF"/>
        </w:rPr>
        <w:t>[37]</w:t>
      </w:r>
      <w:r w:rsidRPr="00922202">
        <w:rPr>
          <w:rFonts w:ascii="Times New Roman" w:hAnsi="Times New Roman" w:cs="Times New Roman"/>
          <w:sz w:val="28"/>
          <w:szCs w:val="28"/>
        </w:rPr>
        <w:t>.</w:t>
      </w:r>
    </w:p>
    <w:p w:rsidR="005231AF" w:rsidRPr="00922202" w:rsidRDefault="005231AF" w:rsidP="00375134">
      <w:pPr>
        <w:spacing w:after="0" w:line="360" w:lineRule="auto"/>
        <w:ind w:firstLine="708"/>
        <w:jc w:val="both"/>
        <w:rPr>
          <w:rFonts w:ascii="Times New Roman" w:eastAsia="Times New Roman" w:hAnsi="Times New Roman" w:cs="Times New Roman"/>
          <w:sz w:val="28"/>
          <w:szCs w:val="28"/>
        </w:rPr>
      </w:pPr>
      <w:r w:rsidRPr="00922202">
        <w:rPr>
          <w:rFonts w:ascii="Times New Roman" w:hAnsi="Times New Roman" w:cs="Times New Roman"/>
          <w:sz w:val="28"/>
          <w:szCs w:val="28"/>
        </w:rPr>
        <w:t xml:space="preserve">Під час аналізу </w:t>
      </w:r>
      <w:r w:rsidRPr="00922202">
        <w:rPr>
          <w:rFonts w:ascii="Times New Roman" w:hAnsi="Times New Roman" w:cs="Times New Roman"/>
          <w:bCs/>
          <w:sz w:val="28"/>
          <w:szCs w:val="28"/>
        </w:rPr>
        <w:t>внутрішніх характеристик</w:t>
      </w:r>
      <w:r w:rsidRPr="00922202">
        <w:rPr>
          <w:rFonts w:ascii="Times New Roman" w:hAnsi="Times New Roman" w:cs="Times New Roman"/>
          <w:sz w:val="28"/>
          <w:szCs w:val="28"/>
        </w:rPr>
        <w:t xml:space="preserve">, врахуємо: </w:t>
      </w:r>
      <w:r w:rsidRPr="00922202">
        <w:rPr>
          <w:rFonts w:ascii="Times New Roman" w:eastAsia="Times New Roman" w:hAnsi="Times New Roman" w:cs="Times New Roman"/>
          <w:sz w:val="28"/>
          <w:szCs w:val="28"/>
        </w:rPr>
        <w:t>персонал: чисельність, кваліфікацію, віковий склад; послуги, що надає ЗОЗ; систему управління й оплати праці; матеріально-технічну базу; інфраструктуру в закладі тощо.</w:t>
      </w:r>
    </w:p>
    <w:p w:rsidR="005231AF" w:rsidRPr="00922202" w:rsidRDefault="005231AF" w:rsidP="00375134">
      <w:pPr>
        <w:spacing w:after="0" w:line="360" w:lineRule="auto"/>
        <w:ind w:firstLine="708"/>
        <w:jc w:val="both"/>
        <w:rPr>
          <w:rFonts w:ascii="Times New Roman" w:eastAsia="Times New Roman" w:hAnsi="Times New Roman" w:cs="Times New Roman"/>
          <w:sz w:val="28"/>
          <w:szCs w:val="28"/>
        </w:rPr>
      </w:pPr>
      <w:r w:rsidRPr="00922202">
        <w:rPr>
          <w:rFonts w:ascii="Times New Roman" w:hAnsi="Times New Roman" w:cs="Times New Roman"/>
          <w:sz w:val="28"/>
          <w:szCs w:val="28"/>
        </w:rPr>
        <w:t xml:space="preserve">Під час аналізу зовнішніх чинників, врахуємо: </w:t>
      </w:r>
      <w:r w:rsidRPr="00922202">
        <w:rPr>
          <w:rFonts w:ascii="Times New Roman" w:eastAsia="Times New Roman" w:hAnsi="Times New Roman" w:cs="Times New Roman"/>
          <w:sz w:val="28"/>
          <w:szCs w:val="28"/>
        </w:rPr>
        <w:t xml:space="preserve">населення </w:t>
      </w:r>
      <w:r w:rsidR="00375134">
        <w:rPr>
          <w:rFonts w:ascii="Times New Roman" w:eastAsia="Times New Roman" w:hAnsi="Times New Roman" w:cs="Times New Roman"/>
          <w:sz w:val="28"/>
          <w:szCs w:val="28"/>
        </w:rPr>
        <w:t>-</w:t>
      </w:r>
      <w:r w:rsidRPr="00922202">
        <w:rPr>
          <w:rFonts w:ascii="Times New Roman" w:eastAsia="Times New Roman" w:hAnsi="Times New Roman" w:cs="Times New Roman"/>
          <w:sz w:val="28"/>
          <w:szCs w:val="28"/>
        </w:rPr>
        <w:t xml:space="preserve"> демографію, зайнятість, потреби, стиль життя; економічні показники громади; географічне розташування медичного закладу щодо інших закладів; інфраструктуру в громаді: дороги, транспортне сполучення, наявність закладів освіти тощо.</w:t>
      </w:r>
    </w:p>
    <w:p w:rsidR="005231AF" w:rsidRPr="00922202" w:rsidRDefault="005231AF" w:rsidP="00375134">
      <w:pPr>
        <w:pStyle w:val="a3"/>
        <w:widowControl w:val="0"/>
        <w:spacing w:before="0" w:beforeAutospacing="0" w:after="0" w:afterAutospacing="0" w:line="360" w:lineRule="auto"/>
        <w:ind w:firstLine="708"/>
        <w:jc w:val="both"/>
        <w:rPr>
          <w:sz w:val="28"/>
          <w:szCs w:val="28"/>
          <w:lang w:val="uk-UA"/>
        </w:rPr>
      </w:pPr>
      <w:r w:rsidRPr="00922202">
        <w:rPr>
          <w:sz w:val="28"/>
          <w:szCs w:val="28"/>
          <w:lang w:val="uk-UA"/>
        </w:rPr>
        <w:t>Позитивні внутрішні характеристики визначимо як сильні сторони, негативні - як слабкі. Позитивні зовнішні чинники - як можливості</w:t>
      </w:r>
      <w:r w:rsidR="00375134">
        <w:rPr>
          <w:sz w:val="28"/>
          <w:szCs w:val="28"/>
          <w:lang w:val="uk-UA"/>
        </w:rPr>
        <w:t>, негативні - як загрози (табл.</w:t>
      </w:r>
      <w:r w:rsidRPr="00922202">
        <w:rPr>
          <w:sz w:val="28"/>
          <w:szCs w:val="28"/>
          <w:lang w:val="uk-UA"/>
        </w:rPr>
        <w:t xml:space="preserve"> 3.</w:t>
      </w:r>
      <w:r w:rsidR="00375134">
        <w:rPr>
          <w:sz w:val="28"/>
          <w:szCs w:val="28"/>
          <w:lang w:val="uk-UA"/>
        </w:rPr>
        <w:t>3</w:t>
      </w:r>
      <w:r w:rsidRPr="00922202">
        <w:rPr>
          <w:sz w:val="28"/>
          <w:szCs w:val="28"/>
          <w:lang w:val="uk-UA"/>
        </w:rPr>
        <w:t xml:space="preserve">) </w:t>
      </w:r>
      <w:r w:rsidRPr="00922202">
        <w:rPr>
          <w:sz w:val="28"/>
          <w:szCs w:val="28"/>
          <w:shd w:val="clear" w:color="auto" w:fill="FFFFFF"/>
          <w:lang w:val="uk-UA"/>
        </w:rPr>
        <w:t>[49]</w:t>
      </w:r>
      <w:r w:rsidRPr="00922202">
        <w:rPr>
          <w:sz w:val="28"/>
          <w:szCs w:val="28"/>
          <w:lang w:val="uk-UA"/>
        </w:rPr>
        <w:t xml:space="preserve">. </w:t>
      </w:r>
    </w:p>
    <w:p w:rsidR="005231AF" w:rsidRPr="00922202" w:rsidRDefault="005231AF" w:rsidP="005231AF">
      <w:pPr>
        <w:spacing w:line="360" w:lineRule="auto"/>
        <w:ind w:firstLine="708"/>
        <w:jc w:val="both"/>
        <w:rPr>
          <w:rFonts w:ascii="Times New Roman" w:hAnsi="Times New Roman" w:cs="Times New Roman"/>
          <w:sz w:val="28"/>
          <w:szCs w:val="28"/>
        </w:rPr>
      </w:pPr>
      <w:r w:rsidRPr="00922202">
        <w:rPr>
          <w:rFonts w:ascii="Times New Roman" w:hAnsi="Times New Roman" w:cs="Times New Roman"/>
          <w:sz w:val="28"/>
          <w:szCs w:val="28"/>
        </w:rPr>
        <w:t xml:space="preserve">За допомогою SWOT-аналізу системно поглянемо на можливості й загрози для </w:t>
      </w:r>
      <w:r w:rsidRPr="00375134">
        <w:rPr>
          <w:rStyle w:val="a7"/>
          <w:rFonts w:ascii="Times New Roman" w:hAnsi="Times New Roman" w:cs="Times New Roman"/>
          <w:b w:val="0"/>
          <w:sz w:val="28"/>
          <w:szCs w:val="28"/>
        </w:rPr>
        <w:t>медичного центру</w:t>
      </w:r>
      <w:r w:rsidRPr="00922202">
        <w:rPr>
          <w:rStyle w:val="a7"/>
          <w:rFonts w:ascii="Times New Roman" w:hAnsi="Times New Roman" w:cs="Times New Roman"/>
          <w:sz w:val="28"/>
          <w:szCs w:val="28"/>
        </w:rPr>
        <w:t xml:space="preserve"> </w:t>
      </w:r>
      <w:r w:rsidRPr="00922202">
        <w:rPr>
          <w:rFonts w:ascii="Times New Roman" w:hAnsi="Times New Roman" w:cs="Times New Roman"/>
          <w:sz w:val="28"/>
          <w:szCs w:val="28"/>
        </w:rPr>
        <w:t>«</w:t>
      </w:r>
      <w:r w:rsidR="00375134">
        <w:rPr>
          <w:rFonts w:ascii="Times New Roman" w:hAnsi="Times New Roman" w:cs="Times New Roman"/>
          <w:sz w:val="28"/>
          <w:szCs w:val="28"/>
        </w:rPr>
        <w:t>Едельвейс</w:t>
      </w:r>
      <w:r w:rsidRPr="00922202">
        <w:rPr>
          <w:rFonts w:ascii="Times New Roman" w:hAnsi="Times New Roman" w:cs="Times New Roman"/>
          <w:sz w:val="28"/>
          <w:szCs w:val="28"/>
        </w:rPr>
        <w:t>». Важливо враховувати, що на чинники внутрішнього середовища (сильні й слабкі сторони) можна впливати і в такий спосіб</w:t>
      </w:r>
      <w:hyperlink r:id="rId30">
        <w:r w:rsidRPr="00922202">
          <w:rPr>
            <w:rFonts w:ascii="Times New Roman" w:hAnsi="Times New Roman" w:cs="Times New Roman"/>
            <w:sz w:val="28"/>
            <w:szCs w:val="28"/>
          </w:rPr>
          <w:t xml:space="preserve"> </w:t>
        </w:r>
      </w:hyperlink>
      <w:r w:rsidRPr="00922202">
        <w:rPr>
          <w:rFonts w:ascii="Times New Roman" w:hAnsi="Times New Roman" w:cs="Times New Roman"/>
          <w:sz w:val="28"/>
          <w:szCs w:val="28"/>
        </w:rPr>
        <w:t xml:space="preserve">планувати відповідні активності. На чинники зовнішнього середовища (загрози, можливості) впливати не можливо, але можна їх </w:t>
      </w:r>
      <w:r w:rsidRPr="00922202">
        <w:rPr>
          <w:rFonts w:ascii="Times New Roman" w:hAnsi="Times New Roman" w:cs="Times New Roman"/>
          <w:sz w:val="28"/>
          <w:szCs w:val="28"/>
        </w:rPr>
        <w:lastRenderedPageBreak/>
        <w:t>врахувати. Таким чином, можна зменшити загрози через зміцнення слабких і використання сильних сторін.</w:t>
      </w:r>
    </w:p>
    <w:p w:rsidR="005231AF" w:rsidRPr="005231AF" w:rsidRDefault="005231AF" w:rsidP="005231AF">
      <w:pPr>
        <w:spacing w:line="360" w:lineRule="auto"/>
        <w:jc w:val="right"/>
        <w:rPr>
          <w:rFonts w:ascii="Times New Roman" w:hAnsi="Times New Roman" w:cs="Times New Roman"/>
          <w:sz w:val="28"/>
          <w:szCs w:val="28"/>
        </w:rPr>
      </w:pPr>
      <w:r w:rsidRPr="005231AF">
        <w:rPr>
          <w:rFonts w:ascii="Times New Roman" w:hAnsi="Times New Roman" w:cs="Times New Roman"/>
          <w:sz w:val="28"/>
          <w:szCs w:val="28"/>
        </w:rPr>
        <w:t>Таблиця 3.</w:t>
      </w:r>
      <w:r w:rsidR="00375134">
        <w:rPr>
          <w:rFonts w:ascii="Times New Roman" w:hAnsi="Times New Roman" w:cs="Times New Roman"/>
          <w:sz w:val="28"/>
          <w:szCs w:val="28"/>
        </w:rPr>
        <w:t>3</w:t>
      </w:r>
    </w:p>
    <w:p w:rsidR="005231AF" w:rsidRPr="005231AF" w:rsidRDefault="005231AF" w:rsidP="005231AF">
      <w:pPr>
        <w:spacing w:line="360" w:lineRule="auto"/>
        <w:jc w:val="center"/>
        <w:rPr>
          <w:rFonts w:ascii="Times New Roman" w:hAnsi="Times New Roman" w:cs="Times New Roman"/>
          <w:sz w:val="28"/>
          <w:szCs w:val="28"/>
        </w:rPr>
      </w:pPr>
      <w:r w:rsidRPr="005231AF">
        <w:rPr>
          <w:rFonts w:ascii="Times New Roman" w:hAnsi="Times New Roman" w:cs="Times New Roman"/>
          <w:sz w:val="28"/>
          <w:szCs w:val="28"/>
        </w:rPr>
        <w:t xml:space="preserve">Оцінювання зовнішнього та внутрішнього середовища </w:t>
      </w:r>
      <w:r w:rsidR="00375134">
        <w:rPr>
          <w:rFonts w:ascii="Times New Roman" w:hAnsi="Times New Roman" w:cs="Times New Roman"/>
          <w:sz w:val="28"/>
          <w:szCs w:val="28"/>
        </w:rPr>
        <w:t>Медичного центру</w:t>
      </w:r>
      <w:r w:rsidRPr="005231AF">
        <w:rPr>
          <w:rFonts w:ascii="Times New Roman" w:hAnsi="Times New Roman" w:cs="Times New Roman"/>
          <w:sz w:val="28"/>
          <w:szCs w:val="28"/>
        </w:rPr>
        <w:t xml:space="preserve"> «</w:t>
      </w:r>
      <w:r w:rsidR="00375134">
        <w:rPr>
          <w:rFonts w:ascii="Times New Roman" w:hAnsi="Times New Roman" w:cs="Times New Roman"/>
          <w:sz w:val="28"/>
          <w:szCs w:val="28"/>
        </w:rPr>
        <w:t>Едельвейс</w:t>
      </w:r>
      <w:r w:rsidRPr="005231AF">
        <w:rPr>
          <w:rFonts w:ascii="Times New Roman" w:hAnsi="Times New Roman" w:cs="Times New Roman"/>
          <w:sz w:val="28"/>
          <w:szCs w:val="28"/>
        </w:rPr>
        <w:t>»</w:t>
      </w:r>
      <w:r w:rsidR="00312C81">
        <w:rPr>
          <w:rFonts w:ascii="Times New Roman" w:hAnsi="Times New Roman" w:cs="Times New Roman"/>
          <w:sz w:val="28"/>
          <w:szCs w:val="28"/>
        </w:rPr>
        <w:t xml:space="preserve"> (SWOT-аналіз)</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4672"/>
        <w:gridCol w:w="4673"/>
      </w:tblGrid>
      <w:tr w:rsidR="005231AF" w:rsidRPr="00922202" w:rsidTr="00375134">
        <w:trPr>
          <w:jc w:val="center"/>
        </w:trPr>
        <w:tc>
          <w:tcPr>
            <w:tcW w:w="2500" w:type="pct"/>
          </w:tcPr>
          <w:p w:rsidR="005231AF" w:rsidRPr="00CF295C" w:rsidRDefault="005231AF" w:rsidP="00375134">
            <w:pPr>
              <w:pBdr>
                <w:top w:val="nil"/>
                <w:left w:val="nil"/>
                <w:bottom w:val="nil"/>
                <w:right w:val="nil"/>
                <w:between w:val="nil"/>
              </w:pBdr>
              <w:jc w:val="center"/>
              <w:rPr>
                <w:rFonts w:ascii="Times New Roman" w:eastAsia="Times New Roman" w:hAnsi="Times New Roman" w:cs="Times New Roman"/>
                <w:sz w:val="28"/>
                <w:szCs w:val="28"/>
              </w:rPr>
            </w:pPr>
            <w:r w:rsidRPr="00CF295C">
              <w:rPr>
                <w:rFonts w:ascii="Times New Roman" w:eastAsia="Times New Roman" w:hAnsi="Times New Roman" w:cs="Times New Roman"/>
                <w:sz w:val="28"/>
                <w:szCs w:val="28"/>
              </w:rPr>
              <w:t>Strenghts</w:t>
            </w:r>
          </w:p>
          <w:p w:rsidR="005231AF" w:rsidRPr="00CF295C" w:rsidRDefault="005231AF" w:rsidP="00375134">
            <w:pPr>
              <w:pBdr>
                <w:top w:val="nil"/>
                <w:left w:val="nil"/>
                <w:bottom w:val="nil"/>
                <w:right w:val="nil"/>
                <w:between w:val="nil"/>
              </w:pBdr>
              <w:jc w:val="center"/>
              <w:rPr>
                <w:rFonts w:ascii="Times New Roman" w:eastAsia="Times New Roman" w:hAnsi="Times New Roman" w:cs="Times New Roman"/>
                <w:sz w:val="28"/>
                <w:szCs w:val="28"/>
              </w:rPr>
            </w:pPr>
            <w:r w:rsidRPr="00CF295C">
              <w:rPr>
                <w:rFonts w:ascii="Times New Roman" w:eastAsia="Times New Roman" w:hAnsi="Times New Roman" w:cs="Times New Roman"/>
                <w:sz w:val="28"/>
                <w:szCs w:val="28"/>
              </w:rPr>
              <w:t>(сильні сторони)</w:t>
            </w:r>
          </w:p>
        </w:tc>
        <w:tc>
          <w:tcPr>
            <w:tcW w:w="2500" w:type="pct"/>
          </w:tcPr>
          <w:p w:rsidR="005231AF" w:rsidRPr="00CF295C" w:rsidRDefault="005231AF" w:rsidP="00375134">
            <w:pPr>
              <w:pBdr>
                <w:top w:val="nil"/>
                <w:left w:val="nil"/>
                <w:bottom w:val="nil"/>
                <w:right w:val="nil"/>
                <w:between w:val="nil"/>
              </w:pBdr>
              <w:jc w:val="center"/>
              <w:rPr>
                <w:rFonts w:ascii="Times New Roman" w:eastAsia="Times New Roman" w:hAnsi="Times New Roman" w:cs="Times New Roman"/>
                <w:sz w:val="28"/>
                <w:szCs w:val="28"/>
              </w:rPr>
            </w:pPr>
            <w:r w:rsidRPr="00CF295C">
              <w:rPr>
                <w:rFonts w:ascii="Times New Roman" w:eastAsia="Times New Roman" w:hAnsi="Times New Roman" w:cs="Times New Roman"/>
                <w:sz w:val="28"/>
                <w:szCs w:val="28"/>
              </w:rPr>
              <w:t>Weaknesses</w:t>
            </w:r>
          </w:p>
          <w:p w:rsidR="005231AF" w:rsidRPr="00CF295C" w:rsidRDefault="005231AF" w:rsidP="00375134">
            <w:pPr>
              <w:pBdr>
                <w:top w:val="nil"/>
                <w:left w:val="nil"/>
                <w:bottom w:val="nil"/>
                <w:right w:val="nil"/>
                <w:between w:val="nil"/>
              </w:pBdr>
              <w:jc w:val="center"/>
              <w:rPr>
                <w:rFonts w:ascii="Times New Roman" w:eastAsia="Times New Roman" w:hAnsi="Times New Roman" w:cs="Times New Roman"/>
                <w:sz w:val="28"/>
                <w:szCs w:val="28"/>
              </w:rPr>
            </w:pPr>
            <w:r w:rsidRPr="00CF295C">
              <w:rPr>
                <w:rFonts w:ascii="Times New Roman" w:eastAsia="Times New Roman" w:hAnsi="Times New Roman" w:cs="Times New Roman"/>
                <w:sz w:val="28"/>
                <w:szCs w:val="28"/>
              </w:rPr>
              <w:t>(слабкі сторони)</w:t>
            </w:r>
          </w:p>
        </w:tc>
      </w:tr>
      <w:tr w:rsidR="005231AF" w:rsidRPr="00922202" w:rsidTr="00375134">
        <w:trPr>
          <w:jc w:val="center"/>
        </w:trPr>
        <w:tc>
          <w:tcPr>
            <w:tcW w:w="2500" w:type="pct"/>
          </w:tcPr>
          <w:p w:rsidR="009B13C0" w:rsidRPr="009B13C0" w:rsidRDefault="009B13C0" w:rsidP="00312C81">
            <w:pPr>
              <w:spacing w:after="0"/>
              <w:jc w:val="center"/>
              <w:rPr>
                <w:rFonts w:ascii="Times New Roman" w:eastAsia="Times New Roman" w:hAnsi="Times New Roman" w:cs="Times New Roman"/>
                <w:sz w:val="28"/>
                <w:szCs w:val="28"/>
                <w:lang w:eastAsia="ru-RU"/>
              </w:rPr>
            </w:pPr>
            <w:r w:rsidRPr="009B13C0">
              <w:rPr>
                <w:rFonts w:ascii="Times New Roman" w:eastAsia="Times New Roman" w:hAnsi="Symbol" w:cs="Times New Roman"/>
                <w:sz w:val="28"/>
                <w:szCs w:val="28"/>
                <w:lang w:eastAsia="ru-RU"/>
              </w:rPr>
              <w:t></w:t>
            </w:r>
            <w:r w:rsidRPr="009B13C0">
              <w:rPr>
                <w:rFonts w:ascii="Times New Roman" w:eastAsia="Times New Roman" w:hAnsi="Times New Roman" w:cs="Times New Roman"/>
                <w:sz w:val="28"/>
                <w:szCs w:val="28"/>
                <w:lang w:eastAsia="ru-RU"/>
              </w:rPr>
              <w:t xml:space="preserve">  </w:t>
            </w:r>
            <w:r w:rsidRPr="009B13C0">
              <w:rPr>
                <w:rFonts w:ascii="Times New Roman" w:eastAsia="Times New Roman" w:hAnsi="Times New Roman" w:cs="Times New Roman"/>
                <w:bCs/>
                <w:sz w:val="28"/>
                <w:szCs w:val="28"/>
                <w:lang w:eastAsia="ru-RU"/>
              </w:rPr>
              <w:t>S1. Медичний статус та ліцензування:</w:t>
            </w:r>
            <w:r w:rsidRPr="009B13C0">
              <w:rPr>
                <w:rFonts w:ascii="Times New Roman" w:eastAsia="Times New Roman" w:hAnsi="Times New Roman" w:cs="Times New Roman"/>
                <w:sz w:val="28"/>
                <w:szCs w:val="28"/>
                <w:lang w:eastAsia="ru-RU"/>
              </w:rPr>
              <w:t xml:space="preserve"> Наявність статусу </w:t>
            </w:r>
            <w:r w:rsidRPr="009B13C0">
              <w:rPr>
                <w:rFonts w:ascii="Times New Roman" w:eastAsia="Times New Roman" w:hAnsi="Times New Roman" w:cs="Times New Roman"/>
                <w:bCs/>
                <w:sz w:val="28"/>
                <w:szCs w:val="28"/>
                <w:lang w:eastAsia="ru-RU"/>
              </w:rPr>
              <w:t>медичного центру</w:t>
            </w:r>
            <w:r w:rsidRPr="009B13C0">
              <w:rPr>
                <w:rFonts w:ascii="Times New Roman" w:eastAsia="Times New Roman" w:hAnsi="Times New Roman" w:cs="Times New Roman"/>
                <w:sz w:val="28"/>
                <w:szCs w:val="28"/>
                <w:lang w:eastAsia="ru-RU"/>
              </w:rPr>
              <w:t xml:space="preserve"> (а не просто салону краси), що дозволяє проводити інвазивні та складні апаратні процедури, які вимагають ліцензії.</w:t>
            </w:r>
          </w:p>
          <w:p w:rsidR="009B13C0" w:rsidRPr="009B13C0" w:rsidRDefault="009B13C0" w:rsidP="00312C81">
            <w:pPr>
              <w:spacing w:after="0"/>
              <w:jc w:val="center"/>
              <w:rPr>
                <w:rFonts w:ascii="Times New Roman" w:eastAsia="Times New Roman" w:hAnsi="Times New Roman" w:cs="Times New Roman"/>
                <w:sz w:val="28"/>
                <w:szCs w:val="28"/>
                <w:lang w:eastAsia="ru-RU"/>
              </w:rPr>
            </w:pPr>
            <w:r w:rsidRPr="009B13C0">
              <w:rPr>
                <w:rFonts w:ascii="Times New Roman" w:eastAsia="Times New Roman" w:hAnsi="Symbol" w:cs="Times New Roman"/>
                <w:sz w:val="28"/>
                <w:szCs w:val="28"/>
                <w:lang w:eastAsia="ru-RU"/>
              </w:rPr>
              <w:t></w:t>
            </w:r>
            <w:r w:rsidRPr="009B13C0">
              <w:rPr>
                <w:rFonts w:ascii="Times New Roman" w:eastAsia="Times New Roman" w:hAnsi="Times New Roman" w:cs="Times New Roman"/>
                <w:sz w:val="28"/>
                <w:szCs w:val="28"/>
                <w:lang w:eastAsia="ru-RU"/>
              </w:rPr>
              <w:t xml:space="preserve">  </w:t>
            </w:r>
            <w:r w:rsidRPr="009B13C0">
              <w:rPr>
                <w:rFonts w:ascii="Times New Roman" w:eastAsia="Times New Roman" w:hAnsi="Times New Roman" w:cs="Times New Roman"/>
                <w:bCs/>
                <w:sz w:val="28"/>
                <w:szCs w:val="28"/>
                <w:lang w:eastAsia="ru-RU"/>
              </w:rPr>
              <w:t>S2. Кваліфікований персонал:</w:t>
            </w:r>
            <w:r w:rsidRPr="009B13C0">
              <w:rPr>
                <w:rFonts w:ascii="Times New Roman" w:eastAsia="Times New Roman" w:hAnsi="Times New Roman" w:cs="Times New Roman"/>
                <w:sz w:val="28"/>
                <w:szCs w:val="28"/>
                <w:lang w:eastAsia="ru-RU"/>
              </w:rPr>
              <w:t xml:space="preserve"> Залучення висококваліфікованих лікарів-косметологів, дерматологів та фахівців з профільною освітою та досвідом роботи з новітніми технологіями.</w:t>
            </w:r>
          </w:p>
          <w:p w:rsidR="009B13C0" w:rsidRPr="009B13C0" w:rsidRDefault="009B13C0" w:rsidP="00312C81">
            <w:pPr>
              <w:spacing w:after="0"/>
              <w:jc w:val="center"/>
              <w:rPr>
                <w:rFonts w:ascii="Times New Roman" w:eastAsia="Times New Roman" w:hAnsi="Times New Roman" w:cs="Times New Roman"/>
                <w:sz w:val="28"/>
                <w:szCs w:val="28"/>
                <w:lang w:eastAsia="ru-RU"/>
              </w:rPr>
            </w:pPr>
            <w:r w:rsidRPr="009B13C0">
              <w:rPr>
                <w:rFonts w:ascii="Times New Roman" w:eastAsia="Times New Roman" w:hAnsi="Symbol" w:cs="Times New Roman"/>
                <w:sz w:val="28"/>
                <w:szCs w:val="28"/>
                <w:lang w:eastAsia="ru-RU"/>
              </w:rPr>
              <w:t></w:t>
            </w:r>
            <w:r w:rsidRPr="009B13C0">
              <w:rPr>
                <w:rFonts w:ascii="Times New Roman" w:eastAsia="Times New Roman" w:hAnsi="Times New Roman" w:cs="Times New Roman"/>
                <w:sz w:val="28"/>
                <w:szCs w:val="28"/>
                <w:lang w:eastAsia="ru-RU"/>
              </w:rPr>
              <w:t xml:space="preserve">  </w:t>
            </w:r>
            <w:r w:rsidRPr="009B13C0">
              <w:rPr>
                <w:rFonts w:ascii="Times New Roman" w:eastAsia="Times New Roman" w:hAnsi="Times New Roman" w:cs="Times New Roman"/>
                <w:bCs/>
                <w:sz w:val="28"/>
                <w:szCs w:val="28"/>
                <w:lang w:eastAsia="ru-RU"/>
              </w:rPr>
              <w:t>S3. Впровадження інновацій:</w:t>
            </w:r>
            <w:r w:rsidRPr="009B13C0">
              <w:rPr>
                <w:rFonts w:ascii="Times New Roman" w:eastAsia="Times New Roman" w:hAnsi="Times New Roman" w:cs="Times New Roman"/>
                <w:sz w:val="28"/>
                <w:szCs w:val="28"/>
                <w:lang w:eastAsia="ru-RU"/>
              </w:rPr>
              <w:t xml:space="preserve"> Фокус на </w:t>
            </w:r>
            <w:r w:rsidRPr="009B13C0">
              <w:rPr>
                <w:rFonts w:ascii="Times New Roman" w:eastAsia="Times New Roman" w:hAnsi="Times New Roman" w:cs="Times New Roman"/>
                <w:bCs/>
                <w:sz w:val="28"/>
                <w:szCs w:val="28"/>
                <w:lang w:eastAsia="ru-RU"/>
              </w:rPr>
              <w:t>найсучаснішому обладнанні</w:t>
            </w:r>
            <w:r w:rsidRPr="009B13C0">
              <w:rPr>
                <w:rFonts w:ascii="Times New Roman" w:eastAsia="Times New Roman" w:hAnsi="Times New Roman" w:cs="Times New Roman"/>
                <w:sz w:val="28"/>
                <w:szCs w:val="28"/>
                <w:lang w:eastAsia="ru-RU"/>
              </w:rPr>
              <w:t xml:space="preserve"> та методиках (лазери останнього покоління, ін'єкційні препарати преміум-класу, ексклюзивні апаратні технології).</w:t>
            </w:r>
          </w:p>
          <w:p w:rsidR="009B13C0" w:rsidRPr="009B13C0" w:rsidRDefault="009B13C0" w:rsidP="00312C81">
            <w:pPr>
              <w:spacing w:after="0"/>
              <w:jc w:val="center"/>
              <w:rPr>
                <w:rFonts w:ascii="Times New Roman" w:eastAsia="Times New Roman" w:hAnsi="Times New Roman" w:cs="Times New Roman"/>
                <w:sz w:val="28"/>
                <w:szCs w:val="28"/>
                <w:lang w:eastAsia="ru-RU"/>
              </w:rPr>
            </w:pPr>
            <w:r w:rsidRPr="009B13C0">
              <w:rPr>
                <w:rFonts w:ascii="Times New Roman" w:eastAsia="Times New Roman" w:hAnsi="Symbol" w:cs="Times New Roman"/>
                <w:sz w:val="28"/>
                <w:szCs w:val="28"/>
                <w:lang w:eastAsia="ru-RU"/>
              </w:rPr>
              <w:t></w:t>
            </w:r>
            <w:r w:rsidRPr="009B13C0">
              <w:rPr>
                <w:rFonts w:ascii="Times New Roman" w:eastAsia="Times New Roman" w:hAnsi="Times New Roman" w:cs="Times New Roman"/>
                <w:sz w:val="28"/>
                <w:szCs w:val="28"/>
                <w:lang w:eastAsia="ru-RU"/>
              </w:rPr>
              <w:t xml:space="preserve">  </w:t>
            </w:r>
            <w:r w:rsidRPr="009B13C0">
              <w:rPr>
                <w:rFonts w:ascii="Times New Roman" w:eastAsia="Times New Roman" w:hAnsi="Times New Roman" w:cs="Times New Roman"/>
                <w:bCs/>
                <w:sz w:val="28"/>
                <w:szCs w:val="28"/>
                <w:lang w:eastAsia="ru-RU"/>
              </w:rPr>
              <w:t>S4. Вигідне розташування:</w:t>
            </w:r>
            <w:r w:rsidRPr="009B13C0">
              <w:rPr>
                <w:rFonts w:ascii="Times New Roman" w:eastAsia="Times New Roman" w:hAnsi="Times New Roman" w:cs="Times New Roman"/>
                <w:sz w:val="28"/>
                <w:szCs w:val="28"/>
                <w:lang w:eastAsia="ru-RU"/>
              </w:rPr>
              <w:t xml:space="preserve"> Розташування у престижному або легкодоступному районі Одеси, що забезпечує високий трафік та зручність для цільової аудиторії.</w:t>
            </w:r>
          </w:p>
          <w:p w:rsidR="009B13C0" w:rsidRPr="009B13C0" w:rsidRDefault="009B13C0" w:rsidP="00312C81">
            <w:pPr>
              <w:spacing w:after="0"/>
              <w:jc w:val="center"/>
              <w:rPr>
                <w:rFonts w:ascii="Times New Roman" w:eastAsia="Times New Roman" w:hAnsi="Times New Roman" w:cs="Times New Roman"/>
                <w:sz w:val="28"/>
                <w:szCs w:val="28"/>
                <w:lang w:eastAsia="ru-RU"/>
              </w:rPr>
            </w:pPr>
            <w:r w:rsidRPr="009B13C0">
              <w:rPr>
                <w:rFonts w:ascii="Times New Roman" w:eastAsia="Times New Roman" w:hAnsi="Symbol" w:cs="Times New Roman"/>
                <w:sz w:val="28"/>
                <w:szCs w:val="28"/>
                <w:lang w:eastAsia="ru-RU"/>
              </w:rPr>
              <w:t></w:t>
            </w:r>
            <w:r w:rsidRPr="009B13C0">
              <w:rPr>
                <w:rFonts w:ascii="Times New Roman" w:eastAsia="Times New Roman" w:hAnsi="Times New Roman" w:cs="Times New Roman"/>
                <w:sz w:val="28"/>
                <w:szCs w:val="28"/>
                <w:lang w:eastAsia="ru-RU"/>
              </w:rPr>
              <w:t xml:space="preserve">  </w:t>
            </w:r>
            <w:r w:rsidRPr="009B13C0">
              <w:rPr>
                <w:rFonts w:ascii="Times New Roman" w:eastAsia="Times New Roman" w:hAnsi="Times New Roman" w:cs="Times New Roman"/>
                <w:bCs/>
                <w:sz w:val="28"/>
                <w:szCs w:val="28"/>
                <w:lang w:eastAsia="ru-RU"/>
              </w:rPr>
              <w:t>S5. Якість сервісу та індивідуальний підхід:</w:t>
            </w:r>
            <w:r w:rsidRPr="009B13C0">
              <w:rPr>
                <w:rFonts w:ascii="Times New Roman" w:eastAsia="Times New Roman" w:hAnsi="Times New Roman" w:cs="Times New Roman"/>
                <w:sz w:val="28"/>
                <w:szCs w:val="28"/>
                <w:lang w:eastAsia="ru-RU"/>
              </w:rPr>
              <w:t xml:space="preserve"> Розробка персоналізованих програм лікування </w:t>
            </w:r>
            <w:r w:rsidRPr="009B13C0">
              <w:rPr>
                <w:rFonts w:ascii="Times New Roman" w:eastAsia="Times New Roman" w:hAnsi="Times New Roman" w:cs="Times New Roman"/>
                <w:sz w:val="28"/>
                <w:szCs w:val="28"/>
                <w:lang w:eastAsia="ru-RU"/>
              </w:rPr>
              <w:lastRenderedPageBreak/>
              <w:t>та догляду, високі стандарти обслуговування клієнтів.</w:t>
            </w:r>
          </w:p>
          <w:p w:rsidR="005231AF" w:rsidRPr="00CF295C" w:rsidRDefault="005231AF" w:rsidP="00312C81">
            <w:pPr>
              <w:pBdr>
                <w:top w:val="nil"/>
                <w:left w:val="nil"/>
                <w:bottom w:val="nil"/>
                <w:right w:val="nil"/>
                <w:between w:val="nil"/>
              </w:pBdr>
              <w:spacing w:after="0"/>
              <w:jc w:val="center"/>
              <w:rPr>
                <w:rFonts w:ascii="Times New Roman" w:eastAsia="Times New Roman" w:hAnsi="Times New Roman" w:cs="Times New Roman"/>
                <w:sz w:val="28"/>
                <w:szCs w:val="28"/>
              </w:rPr>
            </w:pPr>
          </w:p>
        </w:tc>
        <w:tc>
          <w:tcPr>
            <w:tcW w:w="2500" w:type="pct"/>
          </w:tcPr>
          <w:p w:rsidR="009B13C0" w:rsidRPr="009B13C0" w:rsidRDefault="009B13C0" w:rsidP="00312C81">
            <w:pPr>
              <w:spacing w:after="0"/>
              <w:jc w:val="center"/>
              <w:rPr>
                <w:rFonts w:ascii="Times New Roman" w:eastAsia="Times New Roman" w:hAnsi="Times New Roman" w:cs="Times New Roman"/>
                <w:sz w:val="28"/>
                <w:szCs w:val="28"/>
                <w:lang w:eastAsia="ru-RU"/>
              </w:rPr>
            </w:pPr>
            <w:r w:rsidRPr="009B13C0">
              <w:rPr>
                <w:rFonts w:ascii="Times New Roman" w:eastAsia="Times New Roman" w:hAnsi="Symbol" w:cs="Times New Roman"/>
                <w:sz w:val="28"/>
                <w:szCs w:val="28"/>
                <w:lang w:eastAsia="ru-RU"/>
              </w:rPr>
              <w:lastRenderedPageBreak/>
              <w:t></w:t>
            </w:r>
            <w:r w:rsidRPr="009B13C0">
              <w:rPr>
                <w:rFonts w:ascii="Times New Roman" w:eastAsia="Times New Roman" w:hAnsi="Times New Roman" w:cs="Times New Roman"/>
                <w:sz w:val="28"/>
                <w:szCs w:val="28"/>
                <w:lang w:eastAsia="ru-RU"/>
              </w:rPr>
              <w:t xml:space="preserve">  </w:t>
            </w:r>
            <w:r w:rsidRPr="009B13C0">
              <w:rPr>
                <w:rFonts w:ascii="Times New Roman" w:eastAsia="Times New Roman" w:hAnsi="Times New Roman" w:cs="Times New Roman"/>
                <w:bCs/>
                <w:sz w:val="28"/>
                <w:szCs w:val="28"/>
                <w:lang w:eastAsia="ru-RU"/>
              </w:rPr>
              <w:t>W1. Високі інвестиційні витрати:</w:t>
            </w:r>
            <w:r w:rsidRPr="009B13C0">
              <w:rPr>
                <w:rFonts w:ascii="Times New Roman" w:eastAsia="Times New Roman" w:hAnsi="Times New Roman" w:cs="Times New Roman"/>
                <w:sz w:val="28"/>
                <w:szCs w:val="28"/>
                <w:lang w:eastAsia="ru-RU"/>
              </w:rPr>
              <w:t xml:space="preserve"> Значні початкові витрати на закупівлю </w:t>
            </w:r>
            <w:r w:rsidRPr="009B13C0">
              <w:rPr>
                <w:rFonts w:ascii="Times New Roman" w:eastAsia="Times New Roman" w:hAnsi="Times New Roman" w:cs="Times New Roman"/>
                <w:bCs/>
                <w:sz w:val="28"/>
                <w:szCs w:val="28"/>
                <w:lang w:eastAsia="ru-RU"/>
              </w:rPr>
              <w:t>нового, дорогого обладнання</w:t>
            </w:r>
            <w:r w:rsidRPr="009B13C0">
              <w:rPr>
                <w:rFonts w:ascii="Times New Roman" w:eastAsia="Times New Roman" w:hAnsi="Times New Roman" w:cs="Times New Roman"/>
                <w:sz w:val="28"/>
                <w:szCs w:val="28"/>
                <w:lang w:eastAsia="ru-RU"/>
              </w:rPr>
              <w:t xml:space="preserve"> та його обслуговування, що впливає на ціноутворення.</w:t>
            </w:r>
          </w:p>
          <w:p w:rsidR="009B13C0" w:rsidRPr="009B13C0" w:rsidRDefault="009B13C0" w:rsidP="00312C81">
            <w:pPr>
              <w:spacing w:after="0"/>
              <w:jc w:val="center"/>
              <w:rPr>
                <w:rFonts w:ascii="Times New Roman" w:eastAsia="Times New Roman" w:hAnsi="Times New Roman" w:cs="Times New Roman"/>
                <w:sz w:val="28"/>
                <w:szCs w:val="28"/>
                <w:lang w:eastAsia="ru-RU"/>
              </w:rPr>
            </w:pPr>
            <w:r w:rsidRPr="009B13C0">
              <w:rPr>
                <w:rFonts w:ascii="Times New Roman" w:eastAsia="Times New Roman" w:hAnsi="Symbol" w:cs="Times New Roman"/>
                <w:sz w:val="28"/>
                <w:szCs w:val="28"/>
                <w:lang w:eastAsia="ru-RU"/>
              </w:rPr>
              <w:t></w:t>
            </w:r>
            <w:r w:rsidRPr="009B13C0">
              <w:rPr>
                <w:rFonts w:ascii="Times New Roman" w:eastAsia="Times New Roman" w:hAnsi="Times New Roman" w:cs="Times New Roman"/>
                <w:sz w:val="28"/>
                <w:szCs w:val="28"/>
                <w:lang w:eastAsia="ru-RU"/>
              </w:rPr>
              <w:t xml:space="preserve">  </w:t>
            </w:r>
            <w:r w:rsidRPr="009B13C0">
              <w:rPr>
                <w:rFonts w:ascii="Times New Roman" w:eastAsia="Times New Roman" w:hAnsi="Times New Roman" w:cs="Times New Roman"/>
                <w:bCs/>
                <w:sz w:val="28"/>
                <w:szCs w:val="28"/>
                <w:lang w:eastAsia="ru-RU"/>
              </w:rPr>
              <w:t>W2. Недостатня обізнаність про нові послуги:</w:t>
            </w:r>
            <w:r w:rsidRPr="009B13C0">
              <w:rPr>
                <w:rFonts w:ascii="Times New Roman" w:eastAsia="Times New Roman" w:hAnsi="Times New Roman" w:cs="Times New Roman"/>
                <w:sz w:val="28"/>
                <w:szCs w:val="28"/>
                <w:lang w:eastAsia="ru-RU"/>
              </w:rPr>
              <w:t xml:space="preserve"> Нові, неперевірені на ринку послуги можуть викликати недовіру або вимагати значних витрат на їх промоцію та пояснення їх ефективності.</w:t>
            </w:r>
          </w:p>
          <w:p w:rsidR="009B13C0" w:rsidRPr="009B13C0" w:rsidRDefault="009B13C0" w:rsidP="00312C81">
            <w:pPr>
              <w:spacing w:after="0"/>
              <w:jc w:val="center"/>
              <w:rPr>
                <w:rFonts w:ascii="Times New Roman" w:eastAsia="Times New Roman" w:hAnsi="Times New Roman" w:cs="Times New Roman"/>
                <w:sz w:val="28"/>
                <w:szCs w:val="28"/>
                <w:lang w:eastAsia="ru-RU"/>
              </w:rPr>
            </w:pPr>
            <w:r w:rsidRPr="009B13C0">
              <w:rPr>
                <w:rFonts w:ascii="Times New Roman" w:eastAsia="Times New Roman" w:hAnsi="Symbol" w:cs="Times New Roman"/>
                <w:sz w:val="28"/>
                <w:szCs w:val="28"/>
                <w:lang w:eastAsia="ru-RU"/>
              </w:rPr>
              <w:t></w:t>
            </w:r>
            <w:r w:rsidRPr="009B13C0">
              <w:rPr>
                <w:rFonts w:ascii="Times New Roman" w:eastAsia="Times New Roman" w:hAnsi="Times New Roman" w:cs="Times New Roman"/>
                <w:sz w:val="28"/>
                <w:szCs w:val="28"/>
                <w:lang w:eastAsia="ru-RU"/>
              </w:rPr>
              <w:t xml:space="preserve">  </w:t>
            </w:r>
            <w:r w:rsidRPr="009B13C0">
              <w:rPr>
                <w:rFonts w:ascii="Times New Roman" w:eastAsia="Times New Roman" w:hAnsi="Times New Roman" w:cs="Times New Roman"/>
                <w:bCs/>
                <w:sz w:val="28"/>
                <w:szCs w:val="28"/>
                <w:lang w:eastAsia="ru-RU"/>
              </w:rPr>
              <w:t>W3. Залежність від імпортних поставок:</w:t>
            </w:r>
            <w:r w:rsidRPr="009B13C0">
              <w:rPr>
                <w:rFonts w:ascii="Times New Roman" w:eastAsia="Times New Roman" w:hAnsi="Times New Roman" w:cs="Times New Roman"/>
                <w:sz w:val="28"/>
                <w:szCs w:val="28"/>
                <w:lang w:eastAsia="ru-RU"/>
              </w:rPr>
              <w:t xml:space="preserve"> Залежність від постачальників високотехнологічного обладнання, оригінальних препаратів та розхідних матеріалів (ризик затримок або зростання цін, особливо в умовах воєнного стану та складної логістики).</w:t>
            </w:r>
          </w:p>
          <w:p w:rsidR="009B13C0" w:rsidRPr="009B13C0" w:rsidRDefault="009B13C0" w:rsidP="00312C81">
            <w:pPr>
              <w:spacing w:after="0"/>
              <w:jc w:val="center"/>
              <w:rPr>
                <w:rFonts w:ascii="Times New Roman" w:eastAsia="Times New Roman" w:hAnsi="Times New Roman" w:cs="Times New Roman"/>
                <w:sz w:val="28"/>
                <w:szCs w:val="28"/>
                <w:lang w:eastAsia="ru-RU"/>
              </w:rPr>
            </w:pPr>
            <w:r w:rsidRPr="009B13C0">
              <w:rPr>
                <w:rFonts w:ascii="Times New Roman" w:eastAsia="Times New Roman" w:hAnsi="Symbol" w:cs="Times New Roman"/>
                <w:sz w:val="28"/>
                <w:szCs w:val="28"/>
                <w:lang w:eastAsia="ru-RU"/>
              </w:rPr>
              <w:t></w:t>
            </w:r>
            <w:r w:rsidRPr="009B13C0">
              <w:rPr>
                <w:rFonts w:ascii="Times New Roman" w:eastAsia="Times New Roman" w:hAnsi="Times New Roman" w:cs="Times New Roman"/>
                <w:sz w:val="28"/>
                <w:szCs w:val="28"/>
                <w:lang w:eastAsia="ru-RU"/>
              </w:rPr>
              <w:t xml:space="preserve">  </w:t>
            </w:r>
            <w:r w:rsidRPr="009B13C0">
              <w:rPr>
                <w:rFonts w:ascii="Times New Roman" w:eastAsia="Times New Roman" w:hAnsi="Times New Roman" w:cs="Times New Roman"/>
                <w:bCs/>
                <w:sz w:val="28"/>
                <w:szCs w:val="28"/>
                <w:lang w:eastAsia="ru-RU"/>
              </w:rPr>
              <w:t>W4. Невеликий "портфель" клієнтів (на етапі впровадження):</w:t>
            </w:r>
            <w:r w:rsidRPr="009B13C0">
              <w:rPr>
                <w:rFonts w:ascii="Times New Roman" w:eastAsia="Times New Roman" w:hAnsi="Times New Roman" w:cs="Times New Roman"/>
                <w:sz w:val="28"/>
                <w:szCs w:val="28"/>
                <w:lang w:eastAsia="ru-RU"/>
              </w:rPr>
              <w:t xml:space="preserve"> Нові послуги ще не мають сталої клієнтської бази та відгуків.</w:t>
            </w:r>
          </w:p>
          <w:p w:rsidR="009B13C0" w:rsidRPr="009B13C0" w:rsidRDefault="009B13C0" w:rsidP="00312C81">
            <w:pPr>
              <w:spacing w:after="0"/>
              <w:jc w:val="center"/>
              <w:rPr>
                <w:rFonts w:ascii="Times New Roman" w:eastAsia="Times New Roman" w:hAnsi="Times New Roman" w:cs="Times New Roman"/>
                <w:sz w:val="28"/>
                <w:szCs w:val="28"/>
                <w:lang w:eastAsia="ru-RU"/>
              </w:rPr>
            </w:pPr>
            <w:r w:rsidRPr="009B13C0">
              <w:rPr>
                <w:rFonts w:ascii="Times New Roman" w:eastAsia="Times New Roman" w:hAnsi="Symbol" w:cs="Times New Roman"/>
                <w:sz w:val="28"/>
                <w:szCs w:val="28"/>
                <w:lang w:eastAsia="ru-RU"/>
              </w:rPr>
              <w:t></w:t>
            </w:r>
            <w:r w:rsidRPr="009B13C0">
              <w:rPr>
                <w:rFonts w:ascii="Times New Roman" w:eastAsia="Times New Roman" w:hAnsi="Times New Roman" w:cs="Times New Roman"/>
                <w:sz w:val="28"/>
                <w:szCs w:val="28"/>
                <w:lang w:eastAsia="ru-RU"/>
              </w:rPr>
              <w:t xml:space="preserve">  </w:t>
            </w:r>
            <w:r w:rsidRPr="009B13C0">
              <w:rPr>
                <w:rFonts w:ascii="Times New Roman" w:eastAsia="Times New Roman" w:hAnsi="Times New Roman" w:cs="Times New Roman"/>
                <w:bCs/>
                <w:sz w:val="28"/>
                <w:szCs w:val="28"/>
                <w:lang w:eastAsia="ru-RU"/>
              </w:rPr>
              <w:t>W5. Необхідність постійного навчання:</w:t>
            </w:r>
            <w:r w:rsidRPr="009B13C0">
              <w:rPr>
                <w:rFonts w:ascii="Times New Roman" w:eastAsia="Times New Roman" w:hAnsi="Times New Roman" w:cs="Times New Roman"/>
                <w:sz w:val="28"/>
                <w:szCs w:val="28"/>
                <w:lang w:eastAsia="ru-RU"/>
              </w:rPr>
              <w:t xml:space="preserve"> Потреба у безперервному, </w:t>
            </w:r>
            <w:r w:rsidRPr="009B13C0">
              <w:rPr>
                <w:rFonts w:ascii="Times New Roman" w:eastAsia="Times New Roman" w:hAnsi="Times New Roman" w:cs="Times New Roman"/>
                <w:sz w:val="28"/>
                <w:szCs w:val="28"/>
                <w:lang w:eastAsia="ru-RU"/>
              </w:rPr>
              <w:lastRenderedPageBreak/>
              <w:t>дорогому навчанні персоналу роботі з інноваційними технологіями.</w:t>
            </w:r>
          </w:p>
          <w:p w:rsidR="005231AF" w:rsidRPr="00CF295C" w:rsidRDefault="005231AF" w:rsidP="00312C81">
            <w:pPr>
              <w:pBdr>
                <w:top w:val="nil"/>
                <w:left w:val="nil"/>
                <w:bottom w:val="nil"/>
                <w:right w:val="nil"/>
                <w:between w:val="nil"/>
              </w:pBdr>
              <w:spacing w:after="0"/>
              <w:jc w:val="center"/>
              <w:rPr>
                <w:rFonts w:ascii="Times New Roman" w:eastAsia="Times New Roman" w:hAnsi="Times New Roman" w:cs="Times New Roman"/>
                <w:sz w:val="28"/>
                <w:szCs w:val="28"/>
              </w:rPr>
            </w:pPr>
          </w:p>
        </w:tc>
      </w:tr>
      <w:tr w:rsidR="005231AF" w:rsidRPr="00922202" w:rsidTr="00375134">
        <w:trPr>
          <w:jc w:val="center"/>
        </w:trPr>
        <w:tc>
          <w:tcPr>
            <w:tcW w:w="2500" w:type="pct"/>
          </w:tcPr>
          <w:p w:rsidR="005231AF" w:rsidRPr="00CF295C" w:rsidRDefault="005231AF" w:rsidP="00312C81">
            <w:pPr>
              <w:pBdr>
                <w:top w:val="nil"/>
                <w:left w:val="nil"/>
                <w:bottom w:val="nil"/>
                <w:right w:val="nil"/>
                <w:between w:val="nil"/>
              </w:pBdr>
              <w:spacing w:after="0"/>
              <w:jc w:val="center"/>
              <w:rPr>
                <w:rFonts w:ascii="Times New Roman" w:eastAsia="Times New Roman" w:hAnsi="Times New Roman" w:cs="Times New Roman"/>
                <w:sz w:val="28"/>
                <w:szCs w:val="28"/>
              </w:rPr>
            </w:pPr>
            <w:r w:rsidRPr="00CF295C">
              <w:rPr>
                <w:rFonts w:ascii="Times New Roman" w:eastAsia="Times New Roman" w:hAnsi="Times New Roman" w:cs="Times New Roman"/>
                <w:sz w:val="28"/>
                <w:szCs w:val="28"/>
              </w:rPr>
              <w:lastRenderedPageBreak/>
              <w:t>Opportunities</w:t>
            </w:r>
          </w:p>
          <w:p w:rsidR="005231AF" w:rsidRPr="00CF295C" w:rsidRDefault="005231AF" w:rsidP="00312C81">
            <w:pPr>
              <w:pBdr>
                <w:top w:val="nil"/>
                <w:left w:val="nil"/>
                <w:bottom w:val="nil"/>
                <w:right w:val="nil"/>
                <w:between w:val="nil"/>
              </w:pBdr>
              <w:spacing w:after="0"/>
              <w:jc w:val="center"/>
              <w:rPr>
                <w:rFonts w:ascii="Times New Roman" w:eastAsia="Times New Roman" w:hAnsi="Times New Roman" w:cs="Times New Roman"/>
                <w:sz w:val="28"/>
                <w:szCs w:val="28"/>
              </w:rPr>
            </w:pPr>
            <w:r w:rsidRPr="00CF295C">
              <w:rPr>
                <w:rFonts w:ascii="Times New Roman" w:eastAsia="Times New Roman" w:hAnsi="Times New Roman" w:cs="Times New Roman"/>
                <w:sz w:val="28"/>
                <w:szCs w:val="28"/>
              </w:rPr>
              <w:t>(можливості)</w:t>
            </w:r>
          </w:p>
        </w:tc>
        <w:tc>
          <w:tcPr>
            <w:tcW w:w="2500" w:type="pct"/>
          </w:tcPr>
          <w:p w:rsidR="005231AF" w:rsidRPr="00CF295C" w:rsidRDefault="005231AF" w:rsidP="00312C81">
            <w:pPr>
              <w:pBdr>
                <w:top w:val="nil"/>
                <w:left w:val="nil"/>
                <w:bottom w:val="nil"/>
                <w:right w:val="nil"/>
                <w:between w:val="nil"/>
              </w:pBdr>
              <w:spacing w:after="0"/>
              <w:jc w:val="center"/>
              <w:rPr>
                <w:rFonts w:ascii="Times New Roman" w:eastAsia="Times New Roman" w:hAnsi="Times New Roman" w:cs="Times New Roman"/>
                <w:sz w:val="28"/>
                <w:szCs w:val="28"/>
              </w:rPr>
            </w:pPr>
            <w:r w:rsidRPr="00CF295C">
              <w:rPr>
                <w:rFonts w:ascii="Times New Roman" w:eastAsia="Times New Roman" w:hAnsi="Times New Roman" w:cs="Times New Roman"/>
                <w:sz w:val="28"/>
                <w:szCs w:val="28"/>
              </w:rPr>
              <w:t>Threats</w:t>
            </w:r>
          </w:p>
          <w:p w:rsidR="005231AF" w:rsidRPr="00CF295C" w:rsidRDefault="005231AF" w:rsidP="00312C81">
            <w:pPr>
              <w:pBdr>
                <w:top w:val="nil"/>
                <w:left w:val="nil"/>
                <w:bottom w:val="nil"/>
                <w:right w:val="nil"/>
                <w:between w:val="nil"/>
              </w:pBdr>
              <w:spacing w:after="0"/>
              <w:jc w:val="center"/>
              <w:rPr>
                <w:rFonts w:ascii="Times New Roman" w:eastAsia="Times New Roman" w:hAnsi="Times New Roman" w:cs="Times New Roman"/>
                <w:sz w:val="28"/>
                <w:szCs w:val="28"/>
              </w:rPr>
            </w:pPr>
            <w:r w:rsidRPr="00CF295C">
              <w:rPr>
                <w:rFonts w:ascii="Times New Roman" w:eastAsia="Times New Roman" w:hAnsi="Times New Roman" w:cs="Times New Roman"/>
                <w:sz w:val="28"/>
                <w:szCs w:val="28"/>
              </w:rPr>
              <w:t>(загрози)</w:t>
            </w:r>
          </w:p>
        </w:tc>
      </w:tr>
      <w:tr w:rsidR="005231AF" w:rsidRPr="00922202" w:rsidTr="00375134">
        <w:trPr>
          <w:jc w:val="center"/>
        </w:trPr>
        <w:tc>
          <w:tcPr>
            <w:tcW w:w="2500" w:type="pct"/>
          </w:tcPr>
          <w:p w:rsidR="008E682A" w:rsidRPr="008E682A" w:rsidRDefault="008E682A" w:rsidP="00312C81">
            <w:pPr>
              <w:spacing w:after="0"/>
              <w:jc w:val="center"/>
              <w:rPr>
                <w:rFonts w:ascii="Times New Roman" w:eastAsia="Times New Roman" w:hAnsi="Times New Roman" w:cs="Times New Roman"/>
                <w:sz w:val="28"/>
                <w:szCs w:val="28"/>
                <w:lang w:eastAsia="ru-RU"/>
              </w:rPr>
            </w:pPr>
            <w:r w:rsidRPr="008E682A">
              <w:rPr>
                <w:rFonts w:ascii="Times New Roman" w:eastAsia="Times New Roman" w:hAnsi="Symbol" w:cs="Times New Roman"/>
                <w:sz w:val="28"/>
                <w:szCs w:val="28"/>
                <w:lang w:eastAsia="ru-RU"/>
              </w:rPr>
              <w:t></w:t>
            </w:r>
            <w:r w:rsidRPr="008E682A">
              <w:rPr>
                <w:rFonts w:ascii="Times New Roman" w:eastAsia="Times New Roman" w:hAnsi="Times New Roman" w:cs="Times New Roman"/>
                <w:sz w:val="28"/>
                <w:szCs w:val="28"/>
                <w:lang w:eastAsia="ru-RU"/>
              </w:rPr>
              <w:t xml:space="preserve">  </w:t>
            </w:r>
            <w:r w:rsidRPr="008E682A">
              <w:rPr>
                <w:rFonts w:ascii="Times New Roman" w:eastAsia="Times New Roman" w:hAnsi="Times New Roman" w:cs="Times New Roman"/>
                <w:bCs/>
                <w:sz w:val="28"/>
                <w:szCs w:val="28"/>
                <w:lang w:eastAsia="ru-RU"/>
              </w:rPr>
              <w:t>O1. Зростання попиту на неінвазивні/малоінвазивні процедури:</w:t>
            </w:r>
            <w:r w:rsidRPr="008E682A">
              <w:rPr>
                <w:rFonts w:ascii="Times New Roman" w:eastAsia="Times New Roman" w:hAnsi="Times New Roman" w:cs="Times New Roman"/>
                <w:sz w:val="28"/>
                <w:szCs w:val="28"/>
                <w:lang w:eastAsia="ru-RU"/>
              </w:rPr>
              <w:t xml:space="preserve"> Загальносвітова тенденція до заміни хірургічних втручань на ефективніші та безпечніші апаратні та ін'єкційні методики.</w:t>
            </w:r>
          </w:p>
          <w:p w:rsidR="008E682A" w:rsidRPr="008E682A" w:rsidRDefault="008E682A" w:rsidP="00312C81">
            <w:pPr>
              <w:spacing w:after="0"/>
              <w:jc w:val="center"/>
              <w:rPr>
                <w:rFonts w:ascii="Times New Roman" w:eastAsia="Times New Roman" w:hAnsi="Times New Roman" w:cs="Times New Roman"/>
                <w:sz w:val="28"/>
                <w:szCs w:val="28"/>
                <w:lang w:eastAsia="ru-RU"/>
              </w:rPr>
            </w:pPr>
            <w:r w:rsidRPr="008E682A">
              <w:rPr>
                <w:rFonts w:ascii="Times New Roman" w:eastAsia="Times New Roman" w:hAnsi="Symbol" w:cs="Times New Roman"/>
                <w:sz w:val="28"/>
                <w:szCs w:val="28"/>
                <w:lang w:eastAsia="ru-RU"/>
              </w:rPr>
              <w:t></w:t>
            </w:r>
            <w:r w:rsidRPr="008E682A">
              <w:rPr>
                <w:rFonts w:ascii="Times New Roman" w:eastAsia="Times New Roman" w:hAnsi="Times New Roman" w:cs="Times New Roman"/>
                <w:sz w:val="28"/>
                <w:szCs w:val="28"/>
                <w:lang w:eastAsia="ru-RU"/>
              </w:rPr>
              <w:t xml:space="preserve">  </w:t>
            </w:r>
            <w:r w:rsidRPr="008E682A">
              <w:rPr>
                <w:rFonts w:ascii="Times New Roman" w:eastAsia="Times New Roman" w:hAnsi="Times New Roman" w:cs="Times New Roman"/>
                <w:bCs/>
                <w:sz w:val="28"/>
                <w:szCs w:val="28"/>
                <w:lang w:eastAsia="ru-RU"/>
              </w:rPr>
              <w:t>O2. Розширення цільової аудиторії:</w:t>
            </w:r>
            <w:r w:rsidRPr="008E682A">
              <w:rPr>
                <w:rFonts w:ascii="Times New Roman" w:eastAsia="Times New Roman" w:hAnsi="Times New Roman" w:cs="Times New Roman"/>
                <w:sz w:val="28"/>
                <w:szCs w:val="28"/>
                <w:lang w:eastAsia="ru-RU"/>
              </w:rPr>
              <w:t xml:space="preserve"> Залучення чоловіків та молодшої вікової категорії завдяки пропозиції інноваційних послуг (наприклад, апаратне лікування акне, чоловіча косметологія).</w:t>
            </w:r>
          </w:p>
          <w:p w:rsidR="008E682A" w:rsidRPr="008E682A" w:rsidRDefault="008E682A" w:rsidP="00312C81">
            <w:pPr>
              <w:spacing w:after="0"/>
              <w:jc w:val="center"/>
              <w:rPr>
                <w:rFonts w:ascii="Times New Roman" w:eastAsia="Times New Roman" w:hAnsi="Times New Roman" w:cs="Times New Roman"/>
                <w:sz w:val="28"/>
                <w:szCs w:val="28"/>
                <w:lang w:eastAsia="ru-RU"/>
              </w:rPr>
            </w:pPr>
            <w:r w:rsidRPr="008E682A">
              <w:rPr>
                <w:rFonts w:ascii="Times New Roman" w:eastAsia="Times New Roman" w:hAnsi="Symbol" w:cs="Times New Roman"/>
                <w:sz w:val="28"/>
                <w:szCs w:val="28"/>
                <w:lang w:eastAsia="ru-RU"/>
              </w:rPr>
              <w:t></w:t>
            </w:r>
            <w:r w:rsidRPr="008E682A">
              <w:rPr>
                <w:rFonts w:ascii="Times New Roman" w:eastAsia="Times New Roman" w:hAnsi="Times New Roman" w:cs="Times New Roman"/>
                <w:sz w:val="28"/>
                <w:szCs w:val="28"/>
                <w:lang w:eastAsia="ru-RU"/>
              </w:rPr>
              <w:t xml:space="preserve">  </w:t>
            </w:r>
            <w:r w:rsidRPr="008E682A">
              <w:rPr>
                <w:rFonts w:ascii="Times New Roman" w:eastAsia="Times New Roman" w:hAnsi="Times New Roman" w:cs="Times New Roman"/>
                <w:bCs/>
                <w:sz w:val="28"/>
                <w:szCs w:val="28"/>
                <w:lang w:eastAsia="ru-RU"/>
              </w:rPr>
              <w:t>O3. Співпраця з суміжними медичними установами:</w:t>
            </w:r>
            <w:r w:rsidRPr="008E682A">
              <w:rPr>
                <w:rFonts w:ascii="Times New Roman" w:eastAsia="Times New Roman" w:hAnsi="Times New Roman" w:cs="Times New Roman"/>
                <w:sz w:val="28"/>
                <w:szCs w:val="28"/>
                <w:lang w:eastAsia="ru-RU"/>
              </w:rPr>
              <w:t xml:space="preserve"> Партнерство з пластичними хірургами, стоматологічними клініками для перехресного направлення клієнтів.</w:t>
            </w:r>
          </w:p>
          <w:p w:rsidR="008E682A" w:rsidRPr="008E682A" w:rsidRDefault="008E682A" w:rsidP="00312C81">
            <w:pPr>
              <w:spacing w:after="0"/>
              <w:jc w:val="center"/>
              <w:rPr>
                <w:rFonts w:ascii="Times New Roman" w:eastAsia="Times New Roman" w:hAnsi="Times New Roman" w:cs="Times New Roman"/>
                <w:sz w:val="28"/>
                <w:szCs w:val="28"/>
                <w:lang w:eastAsia="ru-RU"/>
              </w:rPr>
            </w:pPr>
            <w:r w:rsidRPr="008E682A">
              <w:rPr>
                <w:rFonts w:ascii="Times New Roman" w:eastAsia="Times New Roman" w:hAnsi="Symbol" w:cs="Times New Roman"/>
                <w:sz w:val="28"/>
                <w:szCs w:val="28"/>
                <w:lang w:eastAsia="ru-RU"/>
              </w:rPr>
              <w:t></w:t>
            </w:r>
            <w:r w:rsidRPr="008E682A">
              <w:rPr>
                <w:rFonts w:ascii="Times New Roman" w:eastAsia="Times New Roman" w:hAnsi="Times New Roman" w:cs="Times New Roman"/>
                <w:sz w:val="28"/>
                <w:szCs w:val="28"/>
                <w:lang w:eastAsia="ru-RU"/>
              </w:rPr>
              <w:t xml:space="preserve">  </w:t>
            </w:r>
            <w:r w:rsidRPr="008E682A">
              <w:rPr>
                <w:rFonts w:ascii="Times New Roman" w:eastAsia="Times New Roman" w:hAnsi="Times New Roman" w:cs="Times New Roman"/>
                <w:bCs/>
                <w:sz w:val="28"/>
                <w:szCs w:val="28"/>
                <w:lang w:eastAsia="ru-RU"/>
              </w:rPr>
              <w:t>O4. "Медичний туризм" (потенціал після війни):</w:t>
            </w:r>
            <w:r w:rsidRPr="008E682A">
              <w:rPr>
                <w:rFonts w:ascii="Times New Roman" w:eastAsia="Times New Roman" w:hAnsi="Times New Roman" w:cs="Times New Roman"/>
                <w:sz w:val="28"/>
                <w:szCs w:val="28"/>
                <w:lang w:eastAsia="ru-RU"/>
              </w:rPr>
              <w:t xml:space="preserve"> Одеса є привабливим містом, і якісні інноваційні послуги можуть залучати клієнтів з інших міст України та з-за кордону.</w:t>
            </w:r>
          </w:p>
          <w:p w:rsidR="008E682A" w:rsidRPr="008E682A" w:rsidRDefault="008E682A" w:rsidP="00312C81">
            <w:pPr>
              <w:spacing w:after="0"/>
              <w:jc w:val="center"/>
              <w:rPr>
                <w:rFonts w:ascii="Times New Roman" w:eastAsia="Times New Roman" w:hAnsi="Times New Roman" w:cs="Times New Roman"/>
                <w:sz w:val="28"/>
                <w:szCs w:val="28"/>
                <w:lang w:eastAsia="ru-RU"/>
              </w:rPr>
            </w:pPr>
            <w:r w:rsidRPr="008E682A">
              <w:rPr>
                <w:rFonts w:ascii="Times New Roman" w:eastAsia="Times New Roman" w:hAnsi="Symbol" w:cs="Times New Roman"/>
                <w:sz w:val="28"/>
                <w:szCs w:val="28"/>
                <w:lang w:eastAsia="ru-RU"/>
              </w:rPr>
              <w:t></w:t>
            </w:r>
            <w:r w:rsidRPr="008E682A">
              <w:rPr>
                <w:rFonts w:ascii="Times New Roman" w:eastAsia="Times New Roman" w:hAnsi="Times New Roman" w:cs="Times New Roman"/>
                <w:sz w:val="28"/>
                <w:szCs w:val="28"/>
                <w:lang w:eastAsia="ru-RU"/>
              </w:rPr>
              <w:t xml:space="preserve">  </w:t>
            </w:r>
            <w:r w:rsidRPr="008E682A">
              <w:rPr>
                <w:rFonts w:ascii="Times New Roman" w:eastAsia="Times New Roman" w:hAnsi="Times New Roman" w:cs="Times New Roman"/>
                <w:bCs/>
                <w:sz w:val="28"/>
                <w:szCs w:val="28"/>
                <w:lang w:eastAsia="ru-RU"/>
              </w:rPr>
              <w:t>O5. Державні/грантови програми:</w:t>
            </w:r>
            <w:r w:rsidRPr="008E682A">
              <w:rPr>
                <w:rFonts w:ascii="Times New Roman" w:eastAsia="Times New Roman" w:hAnsi="Times New Roman" w:cs="Times New Roman"/>
                <w:sz w:val="28"/>
                <w:szCs w:val="28"/>
                <w:lang w:eastAsia="ru-RU"/>
              </w:rPr>
              <w:t xml:space="preserve"> Можливість отримання грантів чи пільгових кредитів для розвитку бізнесу, що впроваджує новітні технології (за наявності таких програм).</w:t>
            </w:r>
          </w:p>
          <w:p w:rsidR="005231AF" w:rsidRPr="00CF295C" w:rsidRDefault="005231AF" w:rsidP="00312C81">
            <w:pPr>
              <w:pBdr>
                <w:top w:val="nil"/>
                <w:left w:val="nil"/>
                <w:bottom w:val="nil"/>
                <w:right w:val="nil"/>
                <w:between w:val="nil"/>
              </w:pBdr>
              <w:spacing w:after="0"/>
              <w:jc w:val="center"/>
              <w:rPr>
                <w:rFonts w:ascii="Times New Roman" w:eastAsia="Times New Roman" w:hAnsi="Times New Roman" w:cs="Times New Roman"/>
                <w:sz w:val="28"/>
                <w:szCs w:val="28"/>
              </w:rPr>
            </w:pPr>
          </w:p>
        </w:tc>
        <w:tc>
          <w:tcPr>
            <w:tcW w:w="2500" w:type="pct"/>
          </w:tcPr>
          <w:p w:rsidR="008E682A" w:rsidRPr="008E682A" w:rsidRDefault="008E682A" w:rsidP="00312C81">
            <w:pPr>
              <w:spacing w:after="0"/>
              <w:jc w:val="center"/>
              <w:rPr>
                <w:rFonts w:ascii="Times New Roman" w:eastAsia="Times New Roman" w:hAnsi="Times New Roman" w:cs="Times New Roman"/>
                <w:sz w:val="28"/>
                <w:szCs w:val="28"/>
                <w:lang w:eastAsia="ru-RU"/>
              </w:rPr>
            </w:pPr>
            <w:r w:rsidRPr="008E682A">
              <w:rPr>
                <w:rFonts w:ascii="Times New Roman" w:eastAsia="Times New Roman" w:hAnsi="Symbol" w:cs="Times New Roman"/>
                <w:sz w:val="28"/>
                <w:szCs w:val="28"/>
                <w:lang w:eastAsia="ru-RU"/>
              </w:rPr>
              <w:t></w:t>
            </w:r>
            <w:r w:rsidRPr="008E682A">
              <w:rPr>
                <w:rFonts w:ascii="Times New Roman" w:eastAsia="Times New Roman" w:hAnsi="Times New Roman" w:cs="Times New Roman"/>
                <w:sz w:val="28"/>
                <w:szCs w:val="28"/>
                <w:lang w:eastAsia="ru-RU"/>
              </w:rPr>
              <w:t xml:space="preserve">  </w:t>
            </w:r>
            <w:r w:rsidRPr="008E682A">
              <w:rPr>
                <w:rFonts w:ascii="Times New Roman" w:eastAsia="Times New Roman" w:hAnsi="Times New Roman" w:cs="Times New Roman"/>
                <w:bCs/>
                <w:sz w:val="28"/>
                <w:szCs w:val="28"/>
                <w:lang w:eastAsia="ru-RU"/>
              </w:rPr>
              <w:t>T1. Економічна нестабільність та інфляція:</w:t>
            </w:r>
            <w:r w:rsidRPr="008E682A">
              <w:rPr>
                <w:rFonts w:ascii="Times New Roman" w:eastAsia="Times New Roman" w:hAnsi="Times New Roman" w:cs="Times New Roman"/>
                <w:sz w:val="28"/>
                <w:szCs w:val="28"/>
                <w:lang w:eastAsia="ru-RU"/>
              </w:rPr>
              <w:t xml:space="preserve"> Зниження купівельної спроможності населення Одеси та України в цілому, що може змусити клієнтів відмовлятися від дорогих процедур.</w:t>
            </w:r>
          </w:p>
          <w:p w:rsidR="008E682A" w:rsidRPr="008E682A" w:rsidRDefault="008E682A" w:rsidP="00312C81">
            <w:pPr>
              <w:spacing w:after="0"/>
              <w:jc w:val="center"/>
              <w:rPr>
                <w:rFonts w:ascii="Times New Roman" w:eastAsia="Times New Roman" w:hAnsi="Times New Roman" w:cs="Times New Roman"/>
                <w:sz w:val="28"/>
                <w:szCs w:val="28"/>
                <w:lang w:eastAsia="ru-RU"/>
              </w:rPr>
            </w:pPr>
            <w:r w:rsidRPr="008E682A">
              <w:rPr>
                <w:rFonts w:ascii="Times New Roman" w:eastAsia="Times New Roman" w:hAnsi="Symbol" w:cs="Times New Roman"/>
                <w:sz w:val="28"/>
                <w:szCs w:val="28"/>
                <w:lang w:eastAsia="ru-RU"/>
              </w:rPr>
              <w:t></w:t>
            </w:r>
            <w:r w:rsidRPr="008E682A">
              <w:rPr>
                <w:rFonts w:ascii="Times New Roman" w:eastAsia="Times New Roman" w:hAnsi="Times New Roman" w:cs="Times New Roman"/>
                <w:sz w:val="28"/>
                <w:szCs w:val="28"/>
                <w:lang w:eastAsia="ru-RU"/>
              </w:rPr>
              <w:t xml:space="preserve">  </w:t>
            </w:r>
            <w:r w:rsidRPr="008E682A">
              <w:rPr>
                <w:rFonts w:ascii="Times New Roman" w:eastAsia="Times New Roman" w:hAnsi="Times New Roman" w:cs="Times New Roman"/>
                <w:bCs/>
                <w:sz w:val="28"/>
                <w:szCs w:val="28"/>
                <w:lang w:eastAsia="ru-RU"/>
              </w:rPr>
              <w:t>T2. Висока конкуренція:</w:t>
            </w:r>
            <w:r w:rsidRPr="008E682A">
              <w:rPr>
                <w:rFonts w:ascii="Times New Roman" w:eastAsia="Times New Roman" w:hAnsi="Times New Roman" w:cs="Times New Roman"/>
                <w:sz w:val="28"/>
                <w:szCs w:val="28"/>
                <w:lang w:eastAsia="ru-RU"/>
              </w:rPr>
              <w:t xml:space="preserve"> Насиченість ринку естетичної косметології в Одесі, наявність клінік-конкурентів, які також можуть впроваджувати нові технології.</w:t>
            </w:r>
          </w:p>
          <w:p w:rsidR="008E682A" w:rsidRPr="008E682A" w:rsidRDefault="008E682A" w:rsidP="00312C81">
            <w:pPr>
              <w:spacing w:after="0"/>
              <w:jc w:val="center"/>
              <w:rPr>
                <w:rFonts w:ascii="Times New Roman" w:eastAsia="Times New Roman" w:hAnsi="Times New Roman" w:cs="Times New Roman"/>
                <w:sz w:val="28"/>
                <w:szCs w:val="28"/>
                <w:lang w:eastAsia="ru-RU"/>
              </w:rPr>
            </w:pPr>
            <w:r w:rsidRPr="008E682A">
              <w:rPr>
                <w:rFonts w:ascii="Times New Roman" w:eastAsia="Times New Roman" w:hAnsi="Symbol" w:cs="Times New Roman"/>
                <w:sz w:val="28"/>
                <w:szCs w:val="28"/>
                <w:lang w:eastAsia="ru-RU"/>
              </w:rPr>
              <w:t></w:t>
            </w:r>
            <w:r w:rsidRPr="008E682A">
              <w:rPr>
                <w:rFonts w:ascii="Times New Roman" w:eastAsia="Times New Roman" w:hAnsi="Times New Roman" w:cs="Times New Roman"/>
                <w:sz w:val="28"/>
                <w:szCs w:val="28"/>
                <w:lang w:eastAsia="ru-RU"/>
              </w:rPr>
              <w:t xml:space="preserve">  </w:t>
            </w:r>
            <w:r w:rsidRPr="008E682A">
              <w:rPr>
                <w:rFonts w:ascii="Times New Roman" w:eastAsia="Times New Roman" w:hAnsi="Times New Roman" w:cs="Times New Roman"/>
                <w:bCs/>
                <w:sz w:val="28"/>
                <w:szCs w:val="28"/>
                <w:lang w:eastAsia="ru-RU"/>
              </w:rPr>
              <w:t>T3. Законодавчі зміни:</w:t>
            </w:r>
            <w:r w:rsidRPr="008E682A">
              <w:rPr>
                <w:rFonts w:ascii="Times New Roman" w:eastAsia="Times New Roman" w:hAnsi="Times New Roman" w:cs="Times New Roman"/>
                <w:sz w:val="28"/>
                <w:szCs w:val="28"/>
                <w:lang w:eastAsia="ru-RU"/>
              </w:rPr>
              <w:t xml:space="preserve"> Посилення вимог до медичної діяльності, ліцензування або сертифікації нових технологій/препаратів.</w:t>
            </w:r>
          </w:p>
          <w:p w:rsidR="008E682A" w:rsidRPr="008E682A" w:rsidRDefault="008E682A" w:rsidP="00312C81">
            <w:pPr>
              <w:spacing w:after="0"/>
              <w:jc w:val="center"/>
              <w:rPr>
                <w:rFonts w:ascii="Times New Roman" w:eastAsia="Times New Roman" w:hAnsi="Times New Roman" w:cs="Times New Roman"/>
                <w:sz w:val="28"/>
                <w:szCs w:val="28"/>
                <w:lang w:eastAsia="ru-RU"/>
              </w:rPr>
            </w:pPr>
            <w:r w:rsidRPr="008E682A">
              <w:rPr>
                <w:rFonts w:ascii="Times New Roman" w:eastAsia="Times New Roman" w:hAnsi="Symbol" w:cs="Times New Roman"/>
                <w:sz w:val="28"/>
                <w:szCs w:val="28"/>
                <w:lang w:eastAsia="ru-RU"/>
              </w:rPr>
              <w:t></w:t>
            </w:r>
            <w:r w:rsidRPr="008E682A">
              <w:rPr>
                <w:rFonts w:ascii="Times New Roman" w:eastAsia="Times New Roman" w:hAnsi="Times New Roman" w:cs="Times New Roman"/>
                <w:sz w:val="28"/>
                <w:szCs w:val="28"/>
                <w:lang w:eastAsia="ru-RU"/>
              </w:rPr>
              <w:t xml:space="preserve">  </w:t>
            </w:r>
            <w:r w:rsidRPr="008E682A">
              <w:rPr>
                <w:rFonts w:ascii="Times New Roman" w:eastAsia="Times New Roman" w:hAnsi="Times New Roman" w:cs="Times New Roman"/>
                <w:bCs/>
                <w:sz w:val="28"/>
                <w:szCs w:val="28"/>
                <w:lang w:eastAsia="ru-RU"/>
              </w:rPr>
              <w:t>T4. Репутаційні ризики:</w:t>
            </w:r>
            <w:r w:rsidRPr="008E682A">
              <w:rPr>
                <w:rFonts w:ascii="Times New Roman" w:eastAsia="Times New Roman" w:hAnsi="Times New Roman" w:cs="Times New Roman"/>
                <w:sz w:val="28"/>
                <w:szCs w:val="28"/>
                <w:lang w:eastAsia="ru-RU"/>
              </w:rPr>
              <w:t xml:space="preserve"> Невдале впровадження нової послуги, помилки персоналу або негативні відгуки можуть швидко зіпсувати репутацію, особливо для інноваційних та дорогих процедур.</w:t>
            </w:r>
          </w:p>
          <w:p w:rsidR="008E682A" w:rsidRPr="008E682A" w:rsidRDefault="008E682A" w:rsidP="00312C81">
            <w:pPr>
              <w:spacing w:after="0"/>
              <w:jc w:val="center"/>
              <w:rPr>
                <w:rFonts w:ascii="Times New Roman" w:eastAsia="Times New Roman" w:hAnsi="Times New Roman" w:cs="Times New Roman"/>
                <w:sz w:val="28"/>
                <w:szCs w:val="28"/>
                <w:lang w:eastAsia="ru-RU"/>
              </w:rPr>
            </w:pPr>
            <w:r w:rsidRPr="008E682A">
              <w:rPr>
                <w:rFonts w:ascii="Times New Roman" w:eastAsia="Times New Roman" w:hAnsi="Symbol" w:cs="Times New Roman"/>
                <w:sz w:val="28"/>
                <w:szCs w:val="28"/>
                <w:lang w:eastAsia="ru-RU"/>
              </w:rPr>
              <w:t></w:t>
            </w:r>
            <w:r w:rsidRPr="008E682A">
              <w:rPr>
                <w:rFonts w:ascii="Times New Roman" w:eastAsia="Times New Roman" w:hAnsi="Times New Roman" w:cs="Times New Roman"/>
                <w:sz w:val="28"/>
                <w:szCs w:val="28"/>
                <w:lang w:eastAsia="ru-RU"/>
              </w:rPr>
              <w:t xml:space="preserve">  </w:t>
            </w:r>
            <w:r w:rsidRPr="008E682A">
              <w:rPr>
                <w:rFonts w:ascii="Times New Roman" w:eastAsia="Times New Roman" w:hAnsi="Times New Roman" w:cs="Times New Roman"/>
                <w:bCs/>
                <w:sz w:val="28"/>
                <w:szCs w:val="28"/>
                <w:lang w:eastAsia="ru-RU"/>
              </w:rPr>
              <w:t>T5. Воєнний ризик:</w:t>
            </w:r>
            <w:r w:rsidRPr="008E682A">
              <w:rPr>
                <w:rFonts w:ascii="Times New Roman" w:eastAsia="Times New Roman" w:hAnsi="Times New Roman" w:cs="Times New Roman"/>
                <w:sz w:val="28"/>
                <w:szCs w:val="28"/>
                <w:lang w:eastAsia="ru-RU"/>
              </w:rPr>
              <w:t xml:space="preserve"> Непередбачувані обставини, пов'язані з безпековою ситуацією в регіоні, що можуть призвести до тимчасового закриття або зниження потоку клієнтів.</w:t>
            </w:r>
          </w:p>
          <w:p w:rsidR="005231AF" w:rsidRPr="00CF295C" w:rsidRDefault="005231AF" w:rsidP="00312C81">
            <w:pPr>
              <w:pBdr>
                <w:top w:val="nil"/>
                <w:left w:val="nil"/>
                <w:bottom w:val="nil"/>
                <w:right w:val="nil"/>
                <w:between w:val="nil"/>
              </w:pBdr>
              <w:spacing w:after="0"/>
              <w:jc w:val="center"/>
              <w:rPr>
                <w:rFonts w:ascii="Times New Roman" w:eastAsia="Times New Roman" w:hAnsi="Times New Roman" w:cs="Times New Roman"/>
                <w:sz w:val="28"/>
                <w:szCs w:val="28"/>
              </w:rPr>
            </w:pPr>
          </w:p>
        </w:tc>
      </w:tr>
    </w:tbl>
    <w:p w:rsidR="005231AF" w:rsidRPr="00922202" w:rsidRDefault="008E682A" w:rsidP="005231AF">
      <w:pPr>
        <w:spacing w:line="360" w:lineRule="auto"/>
        <w:jc w:val="both"/>
        <w:rPr>
          <w:rFonts w:ascii="Times New Roman" w:hAnsi="Times New Roman" w:cs="Times New Roman"/>
          <w:sz w:val="28"/>
          <w:szCs w:val="28"/>
        </w:rPr>
      </w:pPr>
      <w:r>
        <w:rPr>
          <w:rFonts w:ascii="Times New Roman" w:hAnsi="Times New Roman" w:cs="Times New Roman"/>
          <w:sz w:val="28"/>
          <w:szCs w:val="28"/>
        </w:rPr>
        <w:t>Розроблено автором</w:t>
      </w:r>
    </w:p>
    <w:p w:rsidR="008E682A" w:rsidRDefault="008E682A" w:rsidP="008E682A">
      <w:pPr>
        <w:spacing w:line="360" w:lineRule="auto"/>
        <w:ind w:firstLine="737"/>
        <w:contextualSpacing/>
        <w:jc w:val="both"/>
        <w:rPr>
          <w:rFonts w:ascii="Times New Roman" w:hAnsi="Times New Roman" w:cs="Times New Roman"/>
          <w:sz w:val="28"/>
          <w:szCs w:val="28"/>
        </w:rPr>
      </w:pPr>
      <w:r w:rsidRPr="00922202">
        <w:rPr>
          <w:rFonts w:ascii="Times New Roman" w:hAnsi="Times New Roman" w:cs="Times New Roman"/>
          <w:sz w:val="28"/>
          <w:szCs w:val="28"/>
        </w:rPr>
        <w:lastRenderedPageBreak/>
        <w:t>Аналіз зовнішнього середовища Медичного центру «</w:t>
      </w:r>
      <w:r>
        <w:rPr>
          <w:rFonts w:ascii="Times New Roman" w:hAnsi="Times New Roman" w:cs="Times New Roman"/>
          <w:sz w:val="28"/>
          <w:szCs w:val="28"/>
        </w:rPr>
        <w:t>Едельвейс</w:t>
      </w:r>
      <w:r w:rsidRPr="00922202">
        <w:rPr>
          <w:rFonts w:ascii="Times New Roman" w:hAnsi="Times New Roman" w:cs="Times New Roman"/>
          <w:sz w:val="28"/>
          <w:szCs w:val="28"/>
        </w:rPr>
        <w:t>» показує, що вона має деякі сильні сторони, які можна використати для залучення та збереження клієнтів, такі як високотехнологічне обладнання та кваліфікований персонал. Однак існують слабкі сторони, такі як обмежений персонал та високі витрати на обслуговування обладнання, які потребують уваги та вдосконалення. Медичний центр має також ряд можливостей для розвитку, таких як розширення спектру послуг та покращення маркетингових стратегій. Однак існують загрози, які можуть вплинути на діяльність центру, такі як конкуренція та зміни у законодавстві.</w:t>
      </w:r>
    </w:p>
    <w:p w:rsidR="008E682A" w:rsidRDefault="008E682A" w:rsidP="008E682A">
      <w:pPr>
        <w:spacing w:line="360" w:lineRule="auto"/>
        <w:ind w:firstLine="737"/>
        <w:contextualSpacing/>
        <w:jc w:val="both"/>
        <w:rPr>
          <w:rFonts w:ascii="Times New Roman" w:hAnsi="Times New Roman" w:cs="Times New Roman"/>
          <w:sz w:val="28"/>
          <w:szCs w:val="28"/>
        </w:rPr>
      </w:pPr>
      <w:r>
        <w:rPr>
          <w:rFonts w:ascii="Times New Roman" w:hAnsi="Times New Roman" w:cs="Times New Roman"/>
          <w:sz w:val="28"/>
          <w:szCs w:val="28"/>
        </w:rPr>
        <w:t xml:space="preserve">Нами розроблено рекомендації </w:t>
      </w:r>
      <w:r w:rsidR="00312C81">
        <w:rPr>
          <w:rFonts w:ascii="Times New Roman" w:hAnsi="Times New Roman" w:cs="Times New Roman"/>
          <w:sz w:val="28"/>
          <w:szCs w:val="28"/>
        </w:rPr>
        <w:t xml:space="preserve">щодо стратегічних комбінацій на основі </w:t>
      </w:r>
      <w:r w:rsidR="00312C81" w:rsidRPr="00922202">
        <w:rPr>
          <w:rFonts w:ascii="Times New Roman" w:hAnsi="Times New Roman" w:cs="Times New Roman"/>
          <w:sz w:val="28"/>
          <w:szCs w:val="28"/>
        </w:rPr>
        <w:t>SWOT-аналізу</w:t>
      </w:r>
      <w:r w:rsidR="00312C81">
        <w:rPr>
          <w:rFonts w:ascii="Times New Roman" w:hAnsi="Times New Roman" w:cs="Times New Roman"/>
          <w:sz w:val="28"/>
          <w:szCs w:val="28"/>
        </w:rPr>
        <w:t xml:space="preserve"> та представлені в таблиці 3.4</w:t>
      </w:r>
    </w:p>
    <w:p w:rsidR="00312C81" w:rsidRDefault="00312C81" w:rsidP="00312C81">
      <w:pPr>
        <w:spacing w:line="360" w:lineRule="auto"/>
        <w:ind w:firstLine="737"/>
        <w:contextualSpacing/>
        <w:jc w:val="right"/>
        <w:rPr>
          <w:rFonts w:ascii="Times New Roman" w:hAnsi="Times New Roman" w:cs="Times New Roman"/>
          <w:sz w:val="28"/>
          <w:szCs w:val="28"/>
        </w:rPr>
      </w:pPr>
      <w:r>
        <w:rPr>
          <w:rFonts w:ascii="Times New Roman" w:hAnsi="Times New Roman" w:cs="Times New Roman"/>
          <w:sz w:val="28"/>
          <w:szCs w:val="28"/>
        </w:rPr>
        <w:t>Таблиця 3.4</w:t>
      </w:r>
    </w:p>
    <w:p w:rsidR="00312C81" w:rsidRDefault="00312C81" w:rsidP="00312C81">
      <w:pPr>
        <w:spacing w:line="360" w:lineRule="auto"/>
        <w:ind w:firstLine="737"/>
        <w:contextualSpacing/>
        <w:jc w:val="center"/>
        <w:rPr>
          <w:rFonts w:ascii="Times New Roman" w:hAnsi="Times New Roman" w:cs="Times New Roman"/>
          <w:sz w:val="28"/>
          <w:szCs w:val="28"/>
        </w:rPr>
      </w:pPr>
      <w:r>
        <w:rPr>
          <w:rFonts w:ascii="Times New Roman" w:hAnsi="Times New Roman" w:cs="Times New Roman"/>
          <w:sz w:val="28"/>
          <w:szCs w:val="28"/>
        </w:rPr>
        <w:t>Рекомендації щодо стратегічних комбінацій</w:t>
      </w:r>
    </w:p>
    <w:p w:rsidR="00312C81" w:rsidRPr="00312C81" w:rsidRDefault="00312C81" w:rsidP="00312C81">
      <w:pPr>
        <w:spacing w:line="360" w:lineRule="auto"/>
        <w:ind w:firstLine="737"/>
        <w:contextualSpacing/>
        <w:jc w:val="center"/>
        <w:rPr>
          <w:rFonts w:ascii="Times New Roman" w:hAnsi="Times New Roman" w:cs="Times New Roman"/>
          <w:sz w:val="28"/>
          <w:szCs w:val="28"/>
        </w:rPr>
      </w:pPr>
      <w:r>
        <w:rPr>
          <w:rFonts w:ascii="Times New Roman" w:hAnsi="Times New Roman" w:cs="Times New Roman"/>
          <w:sz w:val="28"/>
          <w:szCs w:val="28"/>
        </w:rPr>
        <w:t xml:space="preserve">на основі </w:t>
      </w:r>
      <w:r w:rsidRPr="00922202">
        <w:rPr>
          <w:rFonts w:ascii="Times New Roman" w:hAnsi="Times New Roman" w:cs="Times New Roman"/>
          <w:sz w:val="28"/>
          <w:szCs w:val="28"/>
        </w:rPr>
        <w:t>SWOT-аналізу</w:t>
      </w:r>
      <w:r>
        <w:rPr>
          <w:rFonts w:ascii="Times New Roman" w:hAnsi="Times New Roman" w:cs="Times New Roman"/>
          <w:sz w:val="28"/>
          <w:szCs w:val="28"/>
        </w:rPr>
        <w:t xml:space="preserve"> (</w:t>
      </w:r>
      <w:r w:rsidRPr="00312C81">
        <w:rPr>
          <w:rFonts w:ascii="Times New Roman" w:hAnsi="Times New Roman" w:cs="Times New Roman"/>
          <w:sz w:val="28"/>
          <w:szCs w:val="28"/>
        </w:rPr>
        <w:t>TOWS-аналіз)</w:t>
      </w:r>
    </w:p>
    <w:tbl>
      <w:tblPr>
        <w:tblW w:w="0" w:type="auto"/>
        <w:tblCellSpacing w:w="15" w:type="dxa"/>
        <w:tblBorders>
          <w:top w:val="single" w:sz="4" w:space="0" w:color="auto"/>
          <w:left w:val="single" w:sz="4" w:space="0" w:color="auto"/>
          <w:bottom w:val="single" w:sz="4" w:space="0" w:color="auto"/>
          <w:right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40"/>
        <w:gridCol w:w="1715"/>
        <w:gridCol w:w="5890"/>
      </w:tblGrid>
      <w:tr w:rsidR="008E682A" w:rsidTr="00DB0A38">
        <w:trPr>
          <w:tblHeader/>
          <w:tblCellSpacing w:w="15" w:type="dxa"/>
        </w:trPr>
        <w:tc>
          <w:tcPr>
            <w:tcW w:w="0" w:type="auto"/>
            <w:vAlign w:val="center"/>
            <w:hideMark/>
          </w:tcPr>
          <w:p w:rsidR="008E682A" w:rsidRPr="00DB0A38" w:rsidRDefault="008E682A" w:rsidP="00DB0A38">
            <w:pPr>
              <w:spacing w:after="480"/>
              <w:jc w:val="center"/>
              <w:rPr>
                <w:rFonts w:ascii="Times New Roman" w:hAnsi="Times New Roman" w:cs="Times New Roman"/>
                <w:sz w:val="28"/>
                <w:szCs w:val="28"/>
              </w:rPr>
            </w:pPr>
            <w:r w:rsidRPr="00DB0A38">
              <w:rPr>
                <w:rStyle w:val="a7"/>
                <w:rFonts w:ascii="Times New Roman" w:hAnsi="Times New Roman" w:cs="Times New Roman"/>
                <w:sz w:val="28"/>
                <w:szCs w:val="28"/>
              </w:rPr>
              <w:t>Стратегія</w:t>
            </w:r>
          </w:p>
        </w:tc>
        <w:tc>
          <w:tcPr>
            <w:tcW w:w="0" w:type="auto"/>
            <w:vAlign w:val="center"/>
            <w:hideMark/>
          </w:tcPr>
          <w:p w:rsidR="008E682A" w:rsidRPr="00DB0A38" w:rsidRDefault="008E682A" w:rsidP="00DB0A38">
            <w:pPr>
              <w:spacing w:after="480"/>
              <w:jc w:val="center"/>
              <w:rPr>
                <w:rFonts w:ascii="Times New Roman" w:hAnsi="Times New Roman" w:cs="Times New Roman"/>
                <w:sz w:val="28"/>
                <w:szCs w:val="28"/>
              </w:rPr>
            </w:pPr>
            <w:r w:rsidRPr="00DB0A38">
              <w:rPr>
                <w:rStyle w:val="a7"/>
                <w:rFonts w:ascii="Times New Roman" w:hAnsi="Times New Roman" w:cs="Times New Roman"/>
                <w:sz w:val="28"/>
                <w:szCs w:val="28"/>
              </w:rPr>
              <w:t>Комбінація Факторів</w:t>
            </w:r>
          </w:p>
        </w:tc>
        <w:tc>
          <w:tcPr>
            <w:tcW w:w="0" w:type="auto"/>
            <w:vAlign w:val="center"/>
            <w:hideMark/>
          </w:tcPr>
          <w:p w:rsidR="008E682A" w:rsidRPr="00DB0A38" w:rsidRDefault="008E682A" w:rsidP="00DB0A38">
            <w:pPr>
              <w:spacing w:after="480"/>
              <w:jc w:val="center"/>
              <w:rPr>
                <w:rFonts w:ascii="Times New Roman" w:hAnsi="Times New Roman" w:cs="Times New Roman"/>
                <w:sz w:val="28"/>
                <w:szCs w:val="28"/>
              </w:rPr>
            </w:pPr>
            <w:r w:rsidRPr="00DB0A38">
              <w:rPr>
                <w:rStyle w:val="a7"/>
                <w:rFonts w:ascii="Times New Roman" w:hAnsi="Times New Roman" w:cs="Times New Roman"/>
                <w:sz w:val="28"/>
                <w:szCs w:val="28"/>
              </w:rPr>
              <w:t>Опис Дії</w:t>
            </w:r>
          </w:p>
        </w:tc>
      </w:tr>
      <w:tr w:rsidR="008E682A" w:rsidTr="00DB0A38">
        <w:trPr>
          <w:tblCellSpacing w:w="15" w:type="dxa"/>
        </w:trPr>
        <w:tc>
          <w:tcPr>
            <w:tcW w:w="0" w:type="auto"/>
            <w:vAlign w:val="center"/>
            <w:hideMark/>
          </w:tcPr>
          <w:p w:rsidR="008E682A" w:rsidRPr="00312C81" w:rsidRDefault="008E682A" w:rsidP="00DB0A38">
            <w:pPr>
              <w:spacing w:after="480"/>
              <w:jc w:val="center"/>
              <w:rPr>
                <w:rFonts w:ascii="Times New Roman" w:hAnsi="Times New Roman" w:cs="Times New Roman"/>
                <w:sz w:val="28"/>
                <w:szCs w:val="28"/>
              </w:rPr>
            </w:pPr>
            <w:r w:rsidRPr="00312C81">
              <w:rPr>
                <w:rFonts w:ascii="Times New Roman" w:hAnsi="Times New Roman" w:cs="Times New Roman"/>
                <w:bCs/>
                <w:sz w:val="28"/>
                <w:szCs w:val="28"/>
              </w:rPr>
              <w:t>Наступальна (S+O)</w:t>
            </w:r>
          </w:p>
        </w:tc>
        <w:tc>
          <w:tcPr>
            <w:tcW w:w="0" w:type="auto"/>
            <w:vAlign w:val="center"/>
            <w:hideMark/>
          </w:tcPr>
          <w:p w:rsidR="008E682A" w:rsidRPr="00312C81" w:rsidRDefault="008E682A" w:rsidP="00DB0A38">
            <w:pPr>
              <w:spacing w:after="480"/>
              <w:jc w:val="center"/>
              <w:rPr>
                <w:rFonts w:ascii="Times New Roman" w:hAnsi="Times New Roman" w:cs="Times New Roman"/>
                <w:sz w:val="28"/>
                <w:szCs w:val="28"/>
              </w:rPr>
            </w:pPr>
            <w:r w:rsidRPr="00312C81">
              <w:rPr>
                <w:rFonts w:ascii="Times New Roman" w:hAnsi="Times New Roman" w:cs="Times New Roman"/>
                <w:bCs/>
                <w:sz w:val="28"/>
                <w:szCs w:val="28"/>
              </w:rPr>
              <w:t>S3 + O1, O2</w:t>
            </w:r>
          </w:p>
        </w:tc>
        <w:tc>
          <w:tcPr>
            <w:tcW w:w="0" w:type="auto"/>
            <w:vAlign w:val="center"/>
            <w:hideMark/>
          </w:tcPr>
          <w:p w:rsidR="008E682A" w:rsidRPr="00312C81" w:rsidRDefault="008E682A">
            <w:pPr>
              <w:spacing w:after="480"/>
              <w:rPr>
                <w:rFonts w:ascii="Times New Roman" w:hAnsi="Times New Roman" w:cs="Times New Roman"/>
                <w:sz w:val="28"/>
                <w:szCs w:val="28"/>
              </w:rPr>
            </w:pPr>
            <w:r w:rsidRPr="00312C81">
              <w:rPr>
                <w:rFonts w:ascii="Times New Roman" w:hAnsi="Times New Roman" w:cs="Times New Roman"/>
                <w:sz w:val="28"/>
                <w:szCs w:val="28"/>
              </w:rPr>
              <w:t xml:space="preserve">Використати </w:t>
            </w:r>
            <w:r w:rsidRPr="00312C81">
              <w:rPr>
                <w:rFonts w:ascii="Times New Roman" w:hAnsi="Times New Roman" w:cs="Times New Roman"/>
                <w:bCs/>
                <w:sz w:val="28"/>
                <w:szCs w:val="28"/>
              </w:rPr>
              <w:t>інноваційне обладнання</w:t>
            </w:r>
            <w:r w:rsidRPr="00312C81">
              <w:rPr>
                <w:rFonts w:ascii="Times New Roman" w:hAnsi="Times New Roman" w:cs="Times New Roman"/>
                <w:sz w:val="28"/>
                <w:szCs w:val="28"/>
              </w:rPr>
              <w:t xml:space="preserve"> (S3) для задоволення </w:t>
            </w:r>
            <w:r w:rsidRPr="00312C81">
              <w:rPr>
                <w:rFonts w:ascii="Times New Roman" w:hAnsi="Times New Roman" w:cs="Times New Roman"/>
                <w:bCs/>
                <w:sz w:val="28"/>
                <w:szCs w:val="28"/>
              </w:rPr>
              <w:t>зростаючого попиту на малоінвазивні процедури</w:t>
            </w:r>
            <w:r w:rsidRPr="00312C81">
              <w:rPr>
                <w:rFonts w:ascii="Times New Roman" w:hAnsi="Times New Roman" w:cs="Times New Roman"/>
                <w:sz w:val="28"/>
                <w:szCs w:val="28"/>
              </w:rPr>
              <w:t xml:space="preserve"> (O1) та активно просувати ці послуги для </w:t>
            </w:r>
            <w:r w:rsidRPr="00312C81">
              <w:rPr>
                <w:rFonts w:ascii="Times New Roman" w:hAnsi="Times New Roman" w:cs="Times New Roman"/>
                <w:bCs/>
                <w:sz w:val="28"/>
                <w:szCs w:val="28"/>
              </w:rPr>
              <w:t>нової аудиторії</w:t>
            </w:r>
            <w:r w:rsidRPr="00312C81">
              <w:rPr>
                <w:rFonts w:ascii="Times New Roman" w:hAnsi="Times New Roman" w:cs="Times New Roman"/>
                <w:sz w:val="28"/>
                <w:szCs w:val="28"/>
              </w:rPr>
              <w:t xml:space="preserve"> (O2).</w:t>
            </w:r>
          </w:p>
        </w:tc>
      </w:tr>
      <w:tr w:rsidR="008E682A" w:rsidTr="00DB0A38">
        <w:trPr>
          <w:tblCellSpacing w:w="15" w:type="dxa"/>
        </w:trPr>
        <w:tc>
          <w:tcPr>
            <w:tcW w:w="0" w:type="auto"/>
            <w:vAlign w:val="center"/>
            <w:hideMark/>
          </w:tcPr>
          <w:p w:rsidR="008E682A" w:rsidRPr="00312C81" w:rsidRDefault="008E682A" w:rsidP="00DB0A38">
            <w:pPr>
              <w:spacing w:after="480"/>
              <w:jc w:val="center"/>
              <w:rPr>
                <w:rFonts w:ascii="Times New Roman" w:hAnsi="Times New Roman" w:cs="Times New Roman"/>
                <w:sz w:val="28"/>
                <w:szCs w:val="28"/>
              </w:rPr>
            </w:pPr>
            <w:r w:rsidRPr="00312C81">
              <w:rPr>
                <w:rFonts w:ascii="Times New Roman" w:hAnsi="Times New Roman" w:cs="Times New Roman"/>
                <w:bCs/>
                <w:sz w:val="28"/>
                <w:szCs w:val="28"/>
              </w:rPr>
              <w:t>Захисна (S+T)</w:t>
            </w:r>
          </w:p>
        </w:tc>
        <w:tc>
          <w:tcPr>
            <w:tcW w:w="0" w:type="auto"/>
            <w:vAlign w:val="center"/>
            <w:hideMark/>
          </w:tcPr>
          <w:p w:rsidR="008E682A" w:rsidRPr="00312C81" w:rsidRDefault="008E682A" w:rsidP="00DB0A38">
            <w:pPr>
              <w:spacing w:after="480"/>
              <w:jc w:val="center"/>
              <w:rPr>
                <w:rFonts w:ascii="Times New Roman" w:hAnsi="Times New Roman" w:cs="Times New Roman"/>
                <w:sz w:val="28"/>
                <w:szCs w:val="28"/>
              </w:rPr>
            </w:pPr>
            <w:r w:rsidRPr="00312C81">
              <w:rPr>
                <w:rFonts w:ascii="Times New Roman" w:hAnsi="Times New Roman" w:cs="Times New Roman"/>
                <w:bCs/>
                <w:sz w:val="28"/>
                <w:szCs w:val="28"/>
              </w:rPr>
              <w:t>S1, S2 + T2, T5</w:t>
            </w:r>
          </w:p>
        </w:tc>
        <w:tc>
          <w:tcPr>
            <w:tcW w:w="0" w:type="auto"/>
            <w:vAlign w:val="center"/>
            <w:hideMark/>
          </w:tcPr>
          <w:p w:rsidR="008E682A" w:rsidRPr="00312C81" w:rsidRDefault="008E682A">
            <w:pPr>
              <w:spacing w:after="480"/>
              <w:rPr>
                <w:rFonts w:ascii="Times New Roman" w:hAnsi="Times New Roman" w:cs="Times New Roman"/>
                <w:sz w:val="28"/>
                <w:szCs w:val="28"/>
              </w:rPr>
            </w:pPr>
            <w:r w:rsidRPr="00312C81">
              <w:rPr>
                <w:rFonts w:ascii="Times New Roman" w:hAnsi="Times New Roman" w:cs="Times New Roman"/>
                <w:sz w:val="28"/>
                <w:szCs w:val="28"/>
              </w:rPr>
              <w:t xml:space="preserve">Використовувати </w:t>
            </w:r>
            <w:r w:rsidRPr="00312C81">
              <w:rPr>
                <w:rFonts w:ascii="Times New Roman" w:hAnsi="Times New Roman" w:cs="Times New Roman"/>
                <w:bCs/>
                <w:sz w:val="28"/>
                <w:szCs w:val="28"/>
              </w:rPr>
              <w:t>медичний статус та кваліфікацію персоналу</w:t>
            </w:r>
            <w:r w:rsidRPr="00312C81">
              <w:rPr>
                <w:rFonts w:ascii="Times New Roman" w:hAnsi="Times New Roman" w:cs="Times New Roman"/>
                <w:sz w:val="28"/>
                <w:szCs w:val="28"/>
              </w:rPr>
              <w:t xml:space="preserve"> (S1, S2) як ключову конкурентну перевагу для </w:t>
            </w:r>
            <w:r w:rsidRPr="00312C81">
              <w:rPr>
                <w:rFonts w:ascii="Times New Roman" w:hAnsi="Times New Roman" w:cs="Times New Roman"/>
                <w:bCs/>
                <w:sz w:val="28"/>
                <w:szCs w:val="28"/>
              </w:rPr>
              <w:t>відмежування від конкурентів</w:t>
            </w:r>
            <w:r w:rsidRPr="00312C81">
              <w:rPr>
                <w:rFonts w:ascii="Times New Roman" w:hAnsi="Times New Roman" w:cs="Times New Roman"/>
                <w:sz w:val="28"/>
                <w:szCs w:val="28"/>
              </w:rPr>
              <w:t xml:space="preserve"> (T2) та створення іміджу </w:t>
            </w:r>
            <w:r w:rsidRPr="00312C81">
              <w:rPr>
                <w:rFonts w:ascii="Times New Roman" w:hAnsi="Times New Roman" w:cs="Times New Roman"/>
                <w:bCs/>
                <w:sz w:val="28"/>
                <w:szCs w:val="28"/>
              </w:rPr>
              <w:t>надійної, безпечної клініки</w:t>
            </w:r>
            <w:r w:rsidRPr="00312C81">
              <w:rPr>
                <w:rFonts w:ascii="Times New Roman" w:hAnsi="Times New Roman" w:cs="Times New Roman"/>
                <w:sz w:val="28"/>
                <w:szCs w:val="28"/>
              </w:rPr>
              <w:t xml:space="preserve"> в умовах воєнної загрози (T5).</w:t>
            </w:r>
          </w:p>
        </w:tc>
      </w:tr>
      <w:tr w:rsidR="008E682A" w:rsidTr="00DB0A38">
        <w:trPr>
          <w:tblCellSpacing w:w="15" w:type="dxa"/>
        </w:trPr>
        <w:tc>
          <w:tcPr>
            <w:tcW w:w="0" w:type="auto"/>
            <w:vAlign w:val="center"/>
            <w:hideMark/>
          </w:tcPr>
          <w:p w:rsidR="008E682A" w:rsidRPr="00312C81" w:rsidRDefault="008E682A" w:rsidP="00DB0A38">
            <w:pPr>
              <w:spacing w:after="480"/>
              <w:jc w:val="center"/>
              <w:rPr>
                <w:rFonts w:ascii="Times New Roman" w:hAnsi="Times New Roman" w:cs="Times New Roman"/>
                <w:sz w:val="28"/>
                <w:szCs w:val="28"/>
              </w:rPr>
            </w:pPr>
            <w:r w:rsidRPr="00312C81">
              <w:rPr>
                <w:rFonts w:ascii="Times New Roman" w:hAnsi="Times New Roman" w:cs="Times New Roman"/>
                <w:bCs/>
                <w:sz w:val="28"/>
                <w:szCs w:val="28"/>
              </w:rPr>
              <w:t>Подолання (W+O)</w:t>
            </w:r>
          </w:p>
        </w:tc>
        <w:tc>
          <w:tcPr>
            <w:tcW w:w="0" w:type="auto"/>
            <w:vAlign w:val="center"/>
            <w:hideMark/>
          </w:tcPr>
          <w:p w:rsidR="008E682A" w:rsidRPr="00312C81" w:rsidRDefault="008E682A" w:rsidP="00DB0A38">
            <w:pPr>
              <w:spacing w:after="480"/>
              <w:jc w:val="center"/>
              <w:rPr>
                <w:rFonts w:ascii="Times New Roman" w:hAnsi="Times New Roman" w:cs="Times New Roman"/>
                <w:sz w:val="28"/>
                <w:szCs w:val="28"/>
              </w:rPr>
            </w:pPr>
            <w:r w:rsidRPr="00312C81">
              <w:rPr>
                <w:rFonts w:ascii="Times New Roman" w:hAnsi="Times New Roman" w:cs="Times New Roman"/>
                <w:bCs/>
                <w:sz w:val="28"/>
                <w:szCs w:val="28"/>
              </w:rPr>
              <w:t>W2, W4 + O1</w:t>
            </w:r>
          </w:p>
        </w:tc>
        <w:tc>
          <w:tcPr>
            <w:tcW w:w="0" w:type="auto"/>
            <w:vAlign w:val="center"/>
            <w:hideMark/>
          </w:tcPr>
          <w:p w:rsidR="008E682A" w:rsidRPr="00312C81" w:rsidRDefault="008E682A">
            <w:pPr>
              <w:spacing w:after="480"/>
              <w:rPr>
                <w:rFonts w:ascii="Times New Roman" w:hAnsi="Times New Roman" w:cs="Times New Roman"/>
                <w:sz w:val="28"/>
                <w:szCs w:val="28"/>
              </w:rPr>
            </w:pPr>
            <w:r w:rsidRPr="00312C81">
              <w:rPr>
                <w:rFonts w:ascii="Times New Roman" w:hAnsi="Times New Roman" w:cs="Times New Roman"/>
                <w:sz w:val="28"/>
                <w:szCs w:val="28"/>
              </w:rPr>
              <w:t xml:space="preserve">Проводити </w:t>
            </w:r>
            <w:r w:rsidRPr="00312C81">
              <w:rPr>
                <w:rFonts w:ascii="Times New Roman" w:hAnsi="Times New Roman" w:cs="Times New Roman"/>
                <w:bCs/>
                <w:sz w:val="28"/>
                <w:szCs w:val="28"/>
              </w:rPr>
              <w:t>агресивну освітню та маркетингову кампанію</w:t>
            </w:r>
            <w:r w:rsidRPr="00312C81">
              <w:rPr>
                <w:rFonts w:ascii="Times New Roman" w:hAnsi="Times New Roman" w:cs="Times New Roman"/>
                <w:sz w:val="28"/>
                <w:szCs w:val="28"/>
              </w:rPr>
              <w:t xml:space="preserve"> (подолання W2, W4) в соціальних мережах та ЗМІ, щоб </w:t>
            </w:r>
            <w:r w:rsidRPr="00312C81">
              <w:rPr>
                <w:rFonts w:ascii="Times New Roman" w:hAnsi="Times New Roman" w:cs="Times New Roman"/>
                <w:bCs/>
                <w:sz w:val="28"/>
                <w:szCs w:val="28"/>
              </w:rPr>
              <w:t xml:space="preserve">інформувати клієнтів про </w:t>
            </w:r>
            <w:r w:rsidRPr="00312C81">
              <w:rPr>
                <w:rFonts w:ascii="Times New Roman" w:hAnsi="Times New Roman" w:cs="Times New Roman"/>
                <w:bCs/>
                <w:sz w:val="28"/>
                <w:szCs w:val="28"/>
              </w:rPr>
              <w:lastRenderedPageBreak/>
              <w:t>переваги</w:t>
            </w:r>
            <w:r w:rsidRPr="00312C81">
              <w:rPr>
                <w:rFonts w:ascii="Times New Roman" w:hAnsi="Times New Roman" w:cs="Times New Roman"/>
                <w:sz w:val="28"/>
                <w:szCs w:val="28"/>
              </w:rPr>
              <w:t xml:space="preserve"> нових послуг, використовуючи загальний </w:t>
            </w:r>
            <w:r w:rsidRPr="00312C81">
              <w:rPr>
                <w:rFonts w:ascii="Times New Roman" w:hAnsi="Times New Roman" w:cs="Times New Roman"/>
                <w:bCs/>
                <w:sz w:val="28"/>
                <w:szCs w:val="28"/>
              </w:rPr>
              <w:t>тренд на неінвазивність</w:t>
            </w:r>
            <w:r w:rsidRPr="00312C81">
              <w:rPr>
                <w:rFonts w:ascii="Times New Roman" w:hAnsi="Times New Roman" w:cs="Times New Roman"/>
                <w:sz w:val="28"/>
                <w:szCs w:val="28"/>
              </w:rPr>
              <w:t xml:space="preserve"> (O1).</w:t>
            </w:r>
          </w:p>
        </w:tc>
      </w:tr>
      <w:tr w:rsidR="008E682A" w:rsidTr="00DB0A38">
        <w:trPr>
          <w:tblCellSpacing w:w="15" w:type="dxa"/>
        </w:trPr>
        <w:tc>
          <w:tcPr>
            <w:tcW w:w="0" w:type="auto"/>
            <w:vAlign w:val="center"/>
            <w:hideMark/>
          </w:tcPr>
          <w:p w:rsidR="008E682A" w:rsidRPr="00312C81" w:rsidRDefault="008E682A" w:rsidP="00DB0A38">
            <w:pPr>
              <w:spacing w:after="480"/>
              <w:jc w:val="center"/>
              <w:rPr>
                <w:rFonts w:ascii="Times New Roman" w:hAnsi="Times New Roman" w:cs="Times New Roman"/>
                <w:sz w:val="28"/>
                <w:szCs w:val="28"/>
              </w:rPr>
            </w:pPr>
            <w:r w:rsidRPr="00312C81">
              <w:rPr>
                <w:rFonts w:ascii="Times New Roman" w:hAnsi="Times New Roman" w:cs="Times New Roman"/>
                <w:bCs/>
                <w:sz w:val="28"/>
                <w:szCs w:val="28"/>
              </w:rPr>
              <w:lastRenderedPageBreak/>
              <w:t>Мінімізація (W+T)</w:t>
            </w:r>
          </w:p>
        </w:tc>
        <w:tc>
          <w:tcPr>
            <w:tcW w:w="0" w:type="auto"/>
            <w:vAlign w:val="center"/>
            <w:hideMark/>
          </w:tcPr>
          <w:p w:rsidR="008E682A" w:rsidRPr="00312C81" w:rsidRDefault="008E682A" w:rsidP="00DB0A38">
            <w:pPr>
              <w:spacing w:after="480"/>
              <w:jc w:val="center"/>
              <w:rPr>
                <w:rFonts w:ascii="Times New Roman" w:hAnsi="Times New Roman" w:cs="Times New Roman"/>
                <w:sz w:val="28"/>
                <w:szCs w:val="28"/>
              </w:rPr>
            </w:pPr>
            <w:r w:rsidRPr="00312C81">
              <w:rPr>
                <w:rFonts w:ascii="Times New Roman" w:hAnsi="Times New Roman" w:cs="Times New Roman"/>
                <w:bCs/>
                <w:sz w:val="28"/>
                <w:szCs w:val="28"/>
              </w:rPr>
              <w:t>W1, W3 + T1</w:t>
            </w:r>
          </w:p>
        </w:tc>
        <w:tc>
          <w:tcPr>
            <w:tcW w:w="0" w:type="auto"/>
            <w:vAlign w:val="center"/>
            <w:hideMark/>
          </w:tcPr>
          <w:p w:rsidR="008E682A" w:rsidRPr="00312C81" w:rsidRDefault="008E682A">
            <w:pPr>
              <w:spacing w:after="480"/>
              <w:rPr>
                <w:rFonts w:ascii="Times New Roman" w:hAnsi="Times New Roman" w:cs="Times New Roman"/>
                <w:sz w:val="28"/>
                <w:szCs w:val="28"/>
              </w:rPr>
            </w:pPr>
            <w:r w:rsidRPr="00312C81">
              <w:rPr>
                <w:rFonts w:ascii="Times New Roman" w:hAnsi="Times New Roman" w:cs="Times New Roman"/>
                <w:bCs/>
                <w:sz w:val="28"/>
                <w:szCs w:val="28"/>
              </w:rPr>
              <w:t>Ретельно планувати фінансові потоки</w:t>
            </w:r>
            <w:r w:rsidRPr="00312C81">
              <w:rPr>
                <w:rFonts w:ascii="Times New Roman" w:hAnsi="Times New Roman" w:cs="Times New Roman"/>
                <w:sz w:val="28"/>
                <w:szCs w:val="28"/>
              </w:rPr>
              <w:t xml:space="preserve"> (W1) та укладати довгострокові контракти з постачальниками (мінімізація W3) для </w:t>
            </w:r>
            <w:r w:rsidRPr="00312C81">
              <w:rPr>
                <w:rFonts w:ascii="Times New Roman" w:hAnsi="Times New Roman" w:cs="Times New Roman"/>
                <w:bCs/>
                <w:sz w:val="28"/>
                <w:szCs w:val="28"/>
              </w:rPr>
              <w:t>фіксації цін</w:t>
            </w:r>
            <w:r w:rsidRPr="00312C81">
              <w:rPr>
                <w:rFonts w:ascii="Times New Roman" w:hAnsi="Times New Roman" w:cs="Times New Roman"/>
                <w:sz w:val="28"/>
                <w:szCs w:val="28"/>
              </w:rPr>
              <w:t xml:space="preserve"> та зменшення впливу </w:t>
            </w:r>
            <w:r w:rsidRPr="00312C81">
              <w:rPr>
                <w:rFonts w:ascii="Times New Roman" w:hAnsi="Times New Roman" w:cs="Times New Roman"/>
                <w:bCs/>
                <w:sz w:val="28"/>
                <w:szCs w:val="28"/>
              </w:rPr>
              <w:t>економічної нестабільності</w:t>
            </w:r>
            <w:r w:rsidRPr="00312C81">
              <w:rPr>
                <w:rFonts w:ascii="Times New Roman" w:hAnsi="Times New Roman" w:cs="Times New Roman"/>
                <w:sz w:val="28"/>
                <w:szCs w:val="28"/>
              </w:rPr>
              <w:t xml:space="preserve"> (T1) на вартість послуг.</w:t>
            </w:r>
          </w:p>
        </w:tc>
      </w:tr>
    </w:tbl>
    <w:p w:rsidR="008E682A" w:rsidRDefault="008E682A" w:rsidP="005231AF">
      <w:pPr>
        <w:spacing w:line="360" w:lineRule="auto"/>
        <w:ind w:firstLine="737"/>
        <w:contextualSpacing/>
        <w:jc w:val="both"/>
        <w:rPr>
          <w:rFonts w:ascii="Times New Roman" w:hAnsi="Times New Roman" w:cs="Times New Roman"/>
          <w:sz w:val="28"/>
          <w:szCs w:val="28"/>
        </w:rPr>
      </w:pPr>
    </w:p>
    <w:p w:rsidR="001B59CA" w:rsidRPr="001B59CA" w:rsidRDefault="001B59CA" w:rsidP="001B59CA">
      <w:pPr>
        <w:spacing w:after="0" w:line="360" w:lineRule="auto"/>
        <w:ind w:firstLine="709"/>
        <w:jc w:val="both"/>
        <w:rPr>
          <w:rFonts w:ascii="Times New Roman" w:hAnsi="Times New Roman" w:cs="Times New Roman"/>
          <w:sz w:val="28"/>
          <w:szCs w:val="28"/>
        </w:rPr>
      </w:pPr>
      <w:r w:rsidRPr="001B59CA">
        <w:rPr>
          <w:rFonts w:ascii="Times New Roman" w:hAnsi="Times New Roman" w:cs="Times New Roman"/>
          <w:sz w:val="28"/>
          <w:szCs w:val="28"/>
        </w:rPr>
        <w:t>У світі насичених ринків і невпинної конкуренції, де споживачі щодня стикаються з тисячами рекламних повідомлень, успіх бізнесу вже не визначається лише якістю продукту</w:t>
      </w:r>
      <w:r w:rsidR="00561798">
        <w:rPr>
          <w:rFonts w:ascii="Times New Roman" w:hAnsi="Times New Roman" w:cs="Times New Roman"/>
          <w:sz w:val="28"/>
          <w:szCs w:val="28"/>
        </w:rPr>
        <w:t xml:space="preserve"> (медичної послуги)</w:t>
      </w:r>
      <w:r w:rsidRPr="001B59CA">
        <w:rPr>
          <w:rFonts w:ascii="Times New Roman" w:hAnsi="Times New Roman" w:cs="Times New Roman"/>
          <w:sz w:val="28"/>
          <w:szCs w:val="28"/>
        </w:rPr>
        <w:t xml:space="preserve">. Вирішальне значення набувають два фундаментальні маркетингові концепти: </w:t>
      </w:r>
      <w:r w:rsidR="00561798">
        <w:rPr>
          <w:rFonts w:ascii="Times New Roman" w:hAnsi="Times New Roman" w:cs="Times New Roman"/>
          <w:bCs/>
          <w:sz w:val="28"/>
          <w:szCs w:val="28"/>
        </w:rPr>
        <w:t>п</w:t>
      </w:r>
      <w:r w:rsidRPr="001B59CA">
        <w:rPr>
          <w:rFonts w:ascii="Times New Roman" w:hAnsi="Times New Roman" w:cs="Times New Roman"/>
          <w:bCs/>
          <w:sz w:val="28"/>
          <w:szCs w:val="28"/>
        </w:rPr>
        <w:t>озиціонування</w:t>
      </w:r>
      <w:r w:rsidRPr="001B59CA">
        <w:rPr>
          <w:rFonts w:ascii="Times New Roman" w:hAnsi="Times New Roman" w:cs="Times New Roman"/>
          <w:sz w:val="28"/>
          <w:szCs w:val="28"/>
        </w:rPr>
        <w:t xml:space="preserve"> та </w:t>
      </w:r>
      <w:r w:rsidR="00561798">
        <w:rPr>
          <w:rFonts w:ascii="Times New Roman" w:hAnsi="Times New Roman" w:cs="Times New Roman"/>
          <w:bCs/>
          <w:sz w:val="28"/>
          <w:szCs w:val="28"/>
        </w:rPr>
        <w:t>у</w:t>
      </w:r>
      <w:r w:rsidRPr="001B59CA">
        <w:rPr>
          <w:rFonts w:ascii="Times New Roman" w:hAnsi="Times New Roman" w:cs="Times New Roman"/>
          <w:bCs/>
          <w:sz w:val="28"/>
          <w:szCs w:val="28"/>
        </w:rPr>
        <w:t xml:space="preserve">нікальна </w:t>
      </w:r>
      <w:r w:rsidR="00561798">
        <w:rPr>
          <w:rFonts w:ascii="Times New Roman" w:hAnsi="Times New Roman" w:cs="Times New Roman"/>
          <w:bCs/>
          <w:sz w:val="28"/>
          <w:szCs w:val="28"/>
        </w:rPr>
        <w:t>т</w:t>
      </w:r>
      <w:r w:rsidRPr="001B59CA">
        <w:rPr>
          <w:rFonts w:ascii="Times New Roman" w:hAnsi="Times New Roman" w:cs="Times New Roman"/>
          <w:bCs/>
          <w:sz w:val="28"/>
          <w:szCs w:val="28"/>
        </w:rPr>
        <w:t xml:space="preserve">оргова </w:t>
      </w:r>
      <w:r w:rsidR="00561798">
        <w:rPr>
          <w:rFonts w:ascii="Times New Roman" w:hAnsi="Times New Roman" w:cs="Times New Roman"/>
          <w:bCs/>
          <w:sz w:val="28"/>
          <w:szCs w:val="28"/>
        </w:rPr>
        <w:t>п</w:t>
      </w:r>
      <w:r w:rsidRPr="001B59CA">
        <w:rPr>
          <w:rFonts w:ascii="Times New Roman" w:hAnsi="Times New Roman" w:cs="Times New Roman"/>
          <w:bCs/>
          <w:sz w:val="28"/>
          <w:szCs w:val="28"/>
        </w:rPr>
        <w:t>ропозиція (УТП)</w:t>
      </w:r>
      <w:r w:rsidRPr="001B59CA">
        <w:rPr>
          <w:rFonts w:ascii="Times New Roman" w:hAnsi="Times New Roman" w:cs="Times New Roman"/>
          <w:sz w:val="28"/>
          <w:szCs w:val="28"/>
        </w:rPr>
        <w:t xml:space="preserve">. Ці інструменти </w:t>
      </w:r>
      <w:r w:rsidR="00561798">
        <w:rPr>
          <w:rFonts w:ascii="Times New Roman" w:hAnsi="Times New Roman" w:cs="Times New Roman"/>
          <w:sz w:val="28"/>
          <w:szCs w:val="28"/>
        </w:rPr>
        <w:t>виступають</w:t>
      </w:r>
      <w:r w:rsidRPr="001B59CA">
        <w:rPr>
          <w:rFonts w:ascii="Times New Roman" w:hAnsi="Times New Roman" w:cs="Times New Roman"/>
          <w:sz w:val="28"/>
          <w:szCs w:val="28"/>
        </w:rPr>
        <w:t xml:space="preserve"> архітектурним планом, який визначає, </w:t>
      </w:r>
      <w:r w:rsidRPr="001B59CA">
        <w:rPr>
          <w:rFonts w:ascii="Times New Roman" w:hAnsi="Times New Roman" w:cs="Times New Roman"/>
          <w:i/>
          <w:iCs/>
          <w:sz w:val="28"/>
          <w:szCs w:val="28"/>
        </w:rPr>
        <w:t>хто</w:t>
      </w:r>
      <w:r w:rsidRPr="001B59CA">
        <w:rPr>
          <w:rFonts w:ascii="Times New Roman" w:hAnsi="Times New Roman" w:cs="Times New Roman"/>
          <w:sz w:val="28"/>
          <w:szCs w:val="28"/>
        </w:rPr>
        <w:t xml:space="preserve"> ми, </w:t>
      </w:r>
      <w:r w:rsidRPr="001B59CA">
        <w:rPr>
          <w:rFonts w:ascii="Times New Roman" w:hAnsi="Times New Roman" w:cs="Times New Roman"/>
          <w:i/>
          <w:iCs/>
          <w:sz w:val="28"/>
          <w:szCs w:val="28"/>
        </w:rPr>
        <w:t>для кого</w:t>
      </w:r>
      <w:r w:rsidRPr="001B59CA">
        <w:rPr>
          <w:rFonts w:ascii="Times New Roman" w:hAnsi="Times New Roman" w:cs="Times New Roman"/>
          <w:sz w:val="28"/>
          <w:szCs w:val="28"/>
        </w:rPr>
        <w:t xml:space="preserve"> ми працюємо і </w:t>
      </w:r>
      <w:r w:rsidRPr="001B59CA">
        <w:rPr>
          <w:rFonts w:ascii="Times New Roman" w:hAnsi="Times New Roman" w:cs="Times New Roman"/>
          <w:i/>
          <w:iCs/>
          <w:sz w:val="28"/>
          <w:szCs w:val="28"/>
        </w:rPr>
        <w:t>чому</w:t>
      </w:r>
      <w:r w:rsidRPr="001B59CA">
        <w:rPr>
          <w:rFonts w:ascii="Times New Roman" w:hAnsi="Times New Roman" w:cs="Times New Roman"/>
          <w:sz w:val="28"/>
          <w:szCs w:val="28"/>
        </w:rPr>
        <w:t xml:space="preserve"> клієнт має обрати саме нас.</w:t>
      </w:r>
    </w:p>
    <w:p w:rsidR="001B59CA" w:rsidRPr="001B59CA" w:rsidRDefault="001B59CA" w:rsidP="001B59CA">
      <w:pPr>
        <w:spacing w:after="0" w:line="360" w:lineRule="auto"/>
        <w:ind w:firstLine="709"/>
        <w:jc w:val="both"/>
        <w:rPr>
          <w:rFonts w:ascii="Times New Roman" w:eastAsia="Times New Roman" w:hAnsi="Times New Roman" w:cs="Times New Roman"/>
          <w:sz w:val="28"/>
          <w:szCs w:val="28"/>
          <w:lang w:eastAsia="ru-RU"/>
        </w:rPr>
      </w:pPr>
      <w:r w:rsidRPr="001B59CA">
        <w:rPr>
          <w:rFonts w:ascii="Times New Roman" w:eastAsia="Times New Roman" w:hAnsi="Times New Roman" w:cs="Times New Roman"/>
          <w:bCs/>
          <w:sz w:val="28"/>
          <w:szCs w:val="28"/>
          <w:lang w:eastAsia="ru-RU"/>
        </w:rPr>
        <w:t>Позиціонування</w:t>
      </w:r>
      <w:r w:rsidRPr="001B59CA">
        <w:rPr>
          <w:rFonts w:ascii="Times New Roman" w:eastAsia="Times New Roman" w:hAnsi="Times New Roman" w:cs="Times New Roman"/>
          <w:sz w:val="28"/>
          <w:szCs w:val="28"/>
          <w:lang w:eastAsia="ru-RU"/>
        </w:rPr>
        <w:t xml:space="preserve"> – це, перш за все, стратегія створення чіткого, відмінного образу бренду або продукту у свідомості цільової аудиторії відносно конкурентів. Це не те,</w:t>
      </w:r>
      <w:r w:rsidR="00561798">
        <w:rPr>
          <w:rFonts w:ascii="Times New Roman" w:eastAsia="Times New Roman" w:hAnsi="Times New Roman" w:cs="Times New Roman"/>
          <w:sz w:val="28"/>
          <w:szCs w:val="28"/>
          <w:lang w:eastAsia="ru-RU"/>
        </w:rPr>
        <w:t xml:space="preserve"> що компанія робить з продуктом.</w:t>
      </w:r>
      <w:r w:rsidRPr="001B59CA">
        <w:rPr>
          <w:rFonts w:ascii="Times New Roman" w:eastAsia="Times New Roman" w:hAnsi="Times New Roman" w:cs="Times New Roman"/>
          <w:sz w:val="28"/>
          <w:szCs w:val="28"/>
          <w:lang w:eastAsia="ru-RU"/>
        </w:rPr>
        <w:t xml:space="preserve"> </w:t>
      </w:r>
      <w:r w:rsidR="00561798">
        <w:rPr>
          <w:rFonts w:ascii="Times New Roman" w:eastAsia="Times New Roman" w:hAnsi="Times New Roman" w:cs="Times New Roman"/>
          <w:sz w:val="28"/>
          <w:szCs w:val="28"/>
          <w:lang w:eastAsia="ru-RU"/>
        </w:rPr>
        <w:t>Ц</w:t>
      </w:r>
      <w:r w:rsidRPr="001B59CA">
        <w:rPr>
          <w:rFonts w:ascii="Times New Roman" w:eastAsia="Times New Roman" w:hAnsi="Times New Roman" w:cs="Times New Roman"/>
          <w:sz w:val="28"/>
          <w:szCs w:val="28"/>
          <w:lang w:eastAsia="ru-RU"/>
        </w:rPr>
        <w:t xml:space="preserve">е те, що вона робить зі </w:t>
      </w:r>
      <w:r w:rsidRPr="001B59CA">
        <w:rPr>
          <w:rFonts w:ascii="Times New Roman" w:eastAsia="Times New Roman" w:hAnsi="Times New Roman" w:cs="Times New Roman"/>
          <w:iCs/>
          <w:sz w:val="28"/>
          <w:szCs w:val="28"/>
          <w:lang w:eastAsia="ru-RU"/>
        </w:rPr>
        <w:t>свідомістю</w:t>
      </w:r>
      <w:r w:rsidRPr="001B59CA">
        <w:rPr>
          <w:rFonts w:ascii="Times New Roman" w:eastAsia="Times New Roman" w:hAnsi="Times New Roman" w:cs="Times New Roman"/>
          <w:sz w:val="28"/>
          <w:szCs w:val="28"/>
          <w:lang w:eastAsia="ru-RU"/>
        </w:rPr>
        <w:t xml:space="preserve"> потенційного клієнта.</w:t>
      </w:r>
    </w:p>
    <w:p w:rsidR="001B59CA" w:rsidRPr="001B59CA" w:rsidRDefault="001B59CA" w:rsidP="001B59CA">
      <w:pPr>
        <w:spacing w:after="0" w:line="360" w:lineRule="auto"/>
        <w:ind w:firstLine="709"/>
        <w:jc w:val="both"/>
        <w:rPr>
          <w:rFonts w:ascii="Times New Roman" w:eastAsia="Times New Roman" w:hAnsi="Times New Roman" w:cs="Times New Roman"/>
          <w:sz w:val="28"/>
          <w:szCs w:val="28"/>
          <w:lang w:eastAsia="ru-RU"/>
        </w:rPr>
      </w:pPr>
      <w:r w:rsidRPr="001B59CA">
        <w:rPr>
          <w:rFonts w:ascii="Times New Roman" w:eastAsia="Times New Roman" w:hAnsi="Times New Roman" w:cs="Times New Roman"/>
          <w:sz w:val="28"/>
          <w:szCs w:val="28"/>
          <w:lang w:eastAsia="ru-RU"/>
        </w:rPr>
        <w:t xml:space="preserve">Класики маркетингу Ел Райс та Джек Траут визначили позиціонування як "битву за розум". Замість того, щоб намагатися бути "всім для всіх", ефективне позиціонування вимагає </w:t>
      </w:r>
      <w:r w:rsidRPr="001B59CA">
        <w:rPr>
          <w:rFonts w:ascii="Times New Roman" w:eastAsia="Times New Roman" w:hAnsi="Times New Roman" w:cs="Times New Roman"/>
          <w:bCs/>
          <w:sz w:val="28"/>
          <w:szCs w:val="28"/>
          <w:lang w:eastAsia="ru-RU"/>
        </w:rPr>
        <w:t>сфокусованості</w:t>
      </w:r>
      <w:r w:rsidRPr="001B59CA">
        <w:rPr>
          <w:rFonts w:ascii="Times New Roman" w:eastAsia="Times New Roman" w:hAnsi="Times New Roman" w:cs="Times New Roman"/>
          <w:sz w:val="28"/>
          <w:szCs w:val="28"/>
          <w:lang w:eastAsia="ru-RU"/>
        </w:rPr>
        <w:t xml:space="preserve">. Наприклад, замість того, щоб бути "ще одним медичним центром", "Едельвейс" може позиціонувати себе як </w:t>
      </w:r>
      <w:r w:rsidRPr="001B59CA">
        <w:rPr>
          <w:rFonts w:ascii="Times New Roman" w:eastAsia="Times New Roman" w:hAnsi="Times New Roman" w:cs="Times New Roman"/>
          <w:bCs/>
          <w:sz w:val="28"/>
          <w:szCs w:val="28"/>
          <w:lang w:eastAsia="ru-RU"/>
        </w:rPr>
        <w:t>"Медичний центр естетичної косметології, що гарантує безпеку та результат завдяки новітнім ліцензованим технологіям"</w:t>
      </w:r>
      <w:r w:rsidRPr="001B59CA">
        <w:rPr>
          <w:rFonts w:ascii="Times New Roman" w:eastAsia="Times New Roman" w:hAnsi="Times New Roman" w:cs="Times New Roman"/>
          <w:sz w:val="28"/>
          <w:szCs w:val="28"/>
          <w:lang w:eastAsia="ru-RU"/>
        </w:rPr>
        <w:t>. Це чітко відмежовує його від звичайних салонів краси, закладаючи акцент на медичній експертизі.</w:t>
      </w:r>
    </w:p>
    <w:p w:rsidR="001B59CA" w:rsidRPr="001B59CA" w:rsidRDefault="001B59CA" w:rsidP="001B59CA">
      <w:pPr>
        <w:spacing w:after="0" w:line="360" w:lineRule="auto"/>
        <w:ind w:firstLine="709"/>
        <w:jc w:val="both"/>
        <w:rPr>
          <w:rFonts w:ascii="Times New Roman" w:eastAsia="Times New Roman" w:hAnsi="Times New Roman" w:cs="Times New Roman"/>
          <w:sz w:val="28"/>
          <w:szCs w:val="28"/>
          <w:lang w:eastAsia="ru-RU"/>
        </w:rPr>
      </w:pPr>
      <w:r w:rsidRPr="001B59CA">
        <w:rPr>
          <w:rFonts w:ascii="Times New Roman" w:eastAsia="Times New Roman" w:hAnsi="Times New Roman" w:cs="Times New Roman"/>
          <w:sz w:val="28"/>
          <w:szCs w:val="28"/>
          <w:lang w:eastAsia="ru-RU"/>
        </w:rPr>
        <w:t>Ключовими елементами успішного позиціонування є:</w:t>
      </w:r>
    </w:p>
    <w:p w:rsidR="001B59CA" w:rsidRPr="001B59CA" w:rsidRDefault="001B59CA" w:rsidP="001B59CA">
      <w:pPr>
        <w:numPr>
          <w:ilvl w:val="0"/>
          <w:numId w:val="28"/>
        </w:numPr>
        <w:spacing w:after="0" w:line="360" w:lineRule="auto"/>
        <w:ind w:left="0" w:firstLine="709"/>
        <w:jc w:val="both"/>
        <w:rPr>
          <w:rFonts w:ascii="Times New Roman" w:eastAsia="Times New Roman" w:hAnsi="Times New Roman" w:cs="Times New Roman"/>
          <w:sz w:val="28"/>
          <w:szCs w:val="28"/>
          <w:lang w:eastAsia="ru-RU"/>
        </w:rPr>
      </w:pPr>
      <w:r w:rsidRPr="001B59CA">
        <w:rPr>
          <w:rFonts w:ascii="Times New Roman" w:eastAsia="Times New Roman" w:hAnsi="Times New Roman" w:cs="Times New Roman"/>
          <w:bCs/>
          <w:sz w:val="28"/>
          <w:szCs w:val="28"/>
          <w:lang w:eastAsia="ru-RU"/>
        </w:rPr>
        <w:lastRenderedPageBreak/>
        <w:t>Актуальність:</w:t>
      </w:r>
      <w:r w:rsidRPr="001B59CA">
        <w:rPr>
          <w:rFonts w:ascii="Times New Roman" w:eastAsia="Times New Roman" w:hAnsi="Times New Roman" w:cs="Times New Roman"/>
          <w:sz w:val="28"/>
          <w:szCs w:val="28"/>
          <w:lang w:eastAsia="ru-RU"/>
        </w:rPr>
        <w:t xml:space="preserve"> </w:t>
      </w:r>
      <w:r w:rsidR="00561798">
        <w:rPr>
          <w:rFonts w:ascii="Times New Roman" w:eastAsia="Times New Roman" w:hAnsi="Times New Roman" w:cs="Times New Roman"/>
          <w:sz w:val="28"/>
          <w:szCs w:val="28"/>
          <w:lang w:eastAsia="ru-RU"/>
        </w:rPr>
        <w:t>о</w:t>
      </w:r>
      <w:r w:rsidRPr="001B59CA">
        <w:rPr>
          <w:rFonts w:ascii="Times New Roman" w:eastAsia="Times New Roman" w:hAnsi="Times New Roman" w:cs="Times New Roman"/>
          <w:sz w:val="28"/>
          <w:szCs w:val="28"/>
          <w:lang w:eastAsia="ru-RU"/>
        </w:rPr>
        <w:t>бране місце має бути важливим для споживача.</w:t>
      </w:r>
    </w:p>
    <w:p w:rsidR="001B59CA" w:rsidRPr="001B59CA" w:rsidRDefault="001B59CA" w:rsidP="001B59CA">
      <w:pPr>
        <w:numPr>
          <w:ilvl w:val="0"/>
          <w:numId w:val="28"/>
        </w:numPr>
        <w:spacing w:after="0" w:line="360" w:lineRule="auto"/>
        <w:ind w:left="0" w:firstLine="709"/>
        <w:jc w:val="both"/>
        <w:rPr>
          <w:rFonts w:ascii="Times New Roman" w:eastAsia="Times New Roman" w:hAnsi="Times New Roman" w:cs="Times New Roman"/>
          <w:sz w:val="28"/>
          <w:szCs w:val="28"/>
          <w:lang w:eastAsia="ru-RU"/>
        </w:rPr>
      </w:pPr>
      <w:r w:rsidRPr="001B59CA">
        <w:rPr>
          <w:rFonts w:ascii="Times New Roman" w:eastAsia="Times New Roman" w:hAnsi="Times New Roman" w:cs="Times New Roman"/>
          <w:bCs/>
          <w:sz w:val="28"/>
          <w:szCs w:val="28"/>
          <w:lang w:eastAsia="ru-RU"/>
        </w:rPr>
        <w:t>Відмінність:</w:t>
      </w:r>
      <w:r w:rsidRPr="001B59CA">
        <w:rPr>
          <w:rFonts w:ascii="Times New Roman" w:eastAsia="Times New Roman" w:hAnsi="Times New Roman" w:cs="Times New Roman"/>
          <w:sz w:val="28"/>
          <w:szCs w:val="28"/>
          <w:lang w:eastAsia="ru-RU"/>
        </w:rPr>
        <w:t xml:space="preserve"> </w:t>
      </w:r>
      <w:r w:rsidR="00561798">
        <w:rPr>
          <w:rFonts w:ascii="Times New Roman" w:eastAsia="Times New Roman" w:hAnsi="Times New Roman" w:cs="Times New Roman"/>
          <w:sz w:val="28"/>
          <w:szCs w:val="28"/>
          <w:lang w:eastAsia="ru-RU"/>
        </w:rPr>
        <w:t>о</w:t>
      </w:r>
      <w:r w:rsidRPr="001B59CA">
        <w:rPr>
          <w:rFonts w:ascii="Times New Roman" w:eastAsia="Times New Roman" w:hAnsi="Times New Roman" w:cs="Times New Roman"/>
          <w:sz w:val="28"/>
          <w:szCs w:val="28"/>
          <w:lang w:eastAsia="ru-RU"/>
        </w:rPr>
        <w:t>браз має бути унікальним порівняно з основними конкурентами.</w:t>
      </w:r>
    </w:p>
    <w:p w:rsidR="001B59CA" w:rsidRPr="001B59CA" w:rsidRDefault="001B59CA" w:rsidP="001B59CA">
      <w:pPr>
        <w:numPr>
          <w:ilvl w:val="0"/>
          <w:numId w:val="28"/>
        </w:numPr>
        <w:spacing w:after="0" w:line="360" w:lineRule="auto"/>
        <w:ind w:left="0" w:firstLine="709"/>
        <w:jc w:val="both"/>
        <w:rPr>
          <w:rFonts w:ascii="Times New Roman" w:eastAsia="Times New Roman" w:hAnsi="Times New Roman" w:cs="Times New Roman"/>
          <w:sz w:val="28"/>
          <w:szCs w:val="28"/>
          <w:lang w:eastAsia="ru-RU"/>
        </w:rPr>
      </w:pPr>
      <w:r w:rsidRPr="001B59CA">
        <w:rPr>
          <w:rFonts w:ascii="Times New Roman" w:eastAsia="Times New Roman" w:hAnsi="Times New Roman" w:cs="Times New Roman"/>
          <w:bCs/>
          <w:sz w:val="28"/>
          <w:szCs w:val="28"/>
          <w:lang w:eastAsia="ru-RU"/>
        </w:rPr>
        <w:t>Переконливість:</w:t>
      </w:r>
      <w:r w:rsidRPr="001B59CA">
        <w:rPr>
          <w:rFonts w:ascii="Times New Roman" w:eastAsia="Times New Roman" w:hAnsi="Times New Roman" w:cs="Times New Roman"/>
          <w:sz w:val="28"/>
          <w:szCs w:val="28"/>
          <w:lang w:eastAsia="ru-RU"/>
        </w:rPr>
        <w:t xml:space="preserve"> </w:t>
      </w:r>
      <w:r w:rsidR="00561798">
        <w:rPr>
          <w:rFonts w:ascii="Times New Roman" w:eastAsia="Times New Roman" w:hAnsi="Times New Roman" w:cs="Times New Roman"/>
          <w:sz w:val="28"/>
          <w:szCs w:val="28"/>
          <w:lang w:eastAsia="ru-RU"/>
        </w:rPr>
        <w:t>к</w:t>
      </w:r>
      <w:r w:rsidRPr="001B59CA">
        <w:rPr>
          <w:rFonts w:ascii="Times New Roman" w:eastAsia="Times New Roman" w:hAnsi="Times New Roman" w:cs="Times New Roman"/>
          <w:sz w:val="28"/>
          <w:szCs w:val="28"/>
          <w:lang w:eastAsia="ru-RU"/>
        </w:rPr>
        <w:t>омпанія має мати реальні підстави (наприклад, кваліфікацію персоналу чи обладнання) для такого позиціонування.</w:t>
      </w:r>
    </w:p>
    <w:p w:rsidR="001B59CA" w:rsidRPr="001B59CA" w:rsidRDefault="001B59CA" w:rsidP="001B59CA">
      <w:pPr>
        <w:spacing w:after="0" w:line="360" w:lineRule="auto"/>
        <w:ind w:firstLine="709"/>
        <w:jc w:val="both"/>
        <w:rPr>
          <w:rFonts w:ascii="Times New Roman" w:eastAsia="Times New Roman" w:hAnsi="Times New Roman" w:cs="Times New Roman"/>
          <w:sz w:val="28"/>
          <w:szCs w:val="28"/>
          <w:lang w:eastAsia="ru-RU"/>
        </w:rPr>
      </w:pPr>
      <w:r w:rsidRPr="001B59CA">
        <w:rPr>
          <w:rFonts w:ascii="Times New Roman" w:eastAsia="Times New Roman" w:hAnsi="Times New Roman" w:cs="Times New Roman"/>
          <w:sz w:val="28"/>
          <w:szCs w:val="28"/>
          <w:lang w:eastAsia="ru-RU"/>
        </w:rPr>
        <w:t xml:space="preserve">Таким чином, позиціонування відповідає на запитання: </w:t>
      </w:r>
      <w:r w:rsidRPr="001B59CA">
        <w:rPr>
          <w:rFonts w:ascii="Times New Roman" w:eastAsia="Times New Roman" w:hAnsi="Times New Roman" w:cs="Times New Roman"/>
          <w:bCs/>
          <w:sz w:val="28"/>
          <w:szCs w:val="28"/>
          <w:lang w:eastAsia="ru-RU"/>
        </w:rPr>
        <w:t>"Яку одну думку ми хочемо викликати у клієнта, коли він згадує наш бренд?"</w:t>
      </w:r>
    </w:p>
    <w:p w:rsidR="001B59CA" w:rsidRPr="001B59CA" w:rsidRDefault="001B59CA" w:rsidP="001B59CA">
      <w:pPr>
        <w:spacing w:after="0" w:line="360" w:lineRule="auto"/>
        <w:ind w:firstLine="709"/>
        <w:jc w:val="both"/>
        <w:outlineLvl w:val="2"/>
        <w:rPr>
          <w:rFonts w:ascii="Times New Roman" w:eastAsia="Times New Roman" w:hAnsi="Times New Roman" w:cs="Times New Roman"/>
          <w:bCs/>
          <w:sz w:val="28"/>
          <w:szCs w:val="28"/>
          <w:lang w:eastAsia="ru-RU"/>
        </w:rPr>
      </w:pPr>
      <w:r w:rsidRPr="001B59CA">
        <w:rPr>
          <w:rFonts w:ascii="Times New Roman" w:eastAsia="Times New Roman" w:hAnsi="Times New Roman" w:cs="Times New Roman"/>
          <w:bCs/>
          <w:sz w:val="28"/>
          <w:szCs w:val="28"/>
          <w:lang w:eastAsia="ru-RU"/>
        </w:rPr>
        <w:t xml:space="preserve">Унікальна </w:t>
      </w:r>
      <w:r w:rsidR="00561798">
        <w:rPr>
          <w:rFonts w:ascii="Times New Roman" w:eastAsia="Times New Roman" w:hAnsi="Times New Roman" w:cs="Times New Roman"/>
          <w:bCs/>
          <w:sz w:val="28"/>
          <w:szCs w:val="28"/>
          <w:lang w:eastAsia="ru-RU"/>
        </w:rPr>
        <w:t>т</w:t>
      </w:r>
      <w:r w:rsidRPr="001B59CA">
        <w:rPr>
          <w:rFonts w:ascii="Times New Roman" w:eastAsia="Times New Roman" w:hAnsi="Times New Roman" w:cs="Times New Roman"/>
          <w:bCs/>
          <w:sz w:val="28"/>
          <w:szCs w:val="28"/>
          <w:lang w:eastAsia="ru-RU"/>
        </w:rPr>
        <w:t xml:space="preserve">оргова </w:t>
      </w:r>
      <w:r w:rsidR="00561798">
        <w:rPr>
          <w:rFonts w:ascii="Times New Roman" w:eastAsia="Times New Roman" w:hAnsi="Times New Roman" w:cs="Times New Roman"/>
          <w:bCs/>
          <w:sz w:val="28"/>
          <w:szCs w:val="28"/>
          <w:lang w:eastAsia="ru-RU"/>
        </w:rPr>
        <w:t xml:space="preserve">пропозиція (УТП) = </w:t>
      </w:r>
      <w:r w:rsidRPr="001B59CA">
        <w:rPr>
          <w:rFonts w:ascii="Times New Roman" w:eastAsia="Times New Roman" w:hAnsi="Times New Roman" w:cs="Times New Roman"/>
          <w:bCs/>
          <w:sz w:val="28"/>
          <w:szCs w:val="28"/>
          <w:lang w:eastAsia="ru-RU"/>
        </w:rPr>
        <w:t xml:space="preserve"> Обіцянка</w:t>
      </w:r>
      <w:r w:rsidR="00561798">
        <w:rPr>
          <w:rFonts w:ascii="Times New Roman" w:eastAsia="Times New Roman" w:hAnsi="Times New Roman" w:cs="Times New Roman"/>
          <w:bCs/>
          <w:sz w:val="28"/>
          <w:szCs w:val="28"/>
          <w:lang w:eastAsia="ru-RU"/>
        </w:rPr>
        <w:t xml:space="preserve"> +</w:t>
      </w:r>
      <w:r w:rsidRPr="001B59CA">
        <w:rPr>
          <w:rFonts w:ascii="Times New Roman" w:eastAsia="Times New Roman" w:hAnsi="Times New Roman" w:cs="Times New Roman"/>
          <w:bCs/>
          <w:sz w:val="28"/>
          <w:szCs w:val="28"/>
          <w:lang w:eastAsia="ru-RU"/>
        </w:rPr>
        <w:t xml:space="preserve"> Цінності</w:t>
      </w:r>
    </w:p>
    <w:p w:rsidR="001B59CA" w:rsidRPr="001B59CA" w:rsidRDefault="001B59CA" w:rsidP="001B59CA">
      <w:pPr>
        <w:spacing w:after="0" w:line="360" w:lineRule="auto"/>
        <w:ind w:firstLine="709"/>
        <w:jc w:val="both"/>
        <w:rPr>
          <w:rFonts w:ascii="Times New Roman" w:eastAsia="Times New Roman" w:hAnsi="Times New Roman" w:cs="Times New Roman"/>
          <w:sz w:val="28"/>
          <w:szCs w:val="28"/>
          <w:lang w:eastAsia="ru-RU"/>
        </w:rPr>
      </w:pPr>
      <w:r w:rsidRPr="001B59CA">
        <w:rPr>
          <w:rFonts w:ascii="Times New Roman" w:eastAsia="Times New Roman" w:hAnsi="Times New Roman" w:cs="Times New Roman"/>
          <w:sz w:val="28"/>
          <w:szCs w:val="28"/>
          <w:lang w:eastAsia="ru-RU"/>
        </w:rPr>
        <w:t xml:space="preserve">Якщо позиціонування визначає місце бренду в голові споживача, то </w:t>
      </w:r>
      <w:r w:rsidRPr="001B59CA">
        <w:rPr>
          <w:rFonts w:ascii="Times New Roman" w:eastAsia="Times New Roman" w:hAnsi="Times New Roman" w:cs="Times New Roman"/>
          <w:bCs/>
          <w:sz w:val="28"/>
          <w:szCs w:val="28"/>
          <w:lang w:eastAsia="ru-RU"/>
        </w:rPr>
        <w:t>Унікальна Торгова Пропозиція (УТП)</w:t>
      </w:r>
      <w:r w:rsidRPr="001B59CA">
        <w:rPr>
          <w:rFonts w:ascii="Times New Roman" w:eastAsia="Times New Roman" w:hAnsi="Times New Roman" w:cs="Times New Roman"/>
          <w:sz w:val="28"/>
          <w:szCs w:val="28"/>
          <w:lang w:eastAsia="ru-RU"/>
        </w:rPr>
        <w:t xml:space="preserve"> (</w:t>
      </w:r>
      <w:r w:rsidRPr="001B59CA">
        <w:rPr>
          <w:rFonts w:ascii="Times New Roman" w:eastAsia="Times New Roman" w:hAnsi="Times New Roman" w:cs="Times New Roman"/>
          <w:iCs/>
          <w:sz w:val="28"/>
          <w:szCs w:val="28"/>
          <w:lang w:eastAsia="ru-RU"/>
        </w:rPr>
        <w:t>Unique Selling Proposition, USP</w:t>
      </w:r>
      <w:r w:rsidRPr="001B59CA">
        <w:rPr>
          <w:rFonts w:ascii="Times New Roman" w:eastAsia="Times New Roman" w:hAnsi="Times New Roman" w:cs="Times New Roman"/>
          <w:sz w:val="28"/>
          <w:szCs w:val="28"/>
          <w:lang w:eastAsia="ru-RU"/>
        </w:rPr>
        <w:t xml:space="preserve">) </w:t>
      </w:r>
      <w:r w:rsidR="00561798">
        <w:rPr>
          <w:rFonts w:ascii="Times New Roman" w:eastAsia="Times New Roman" w:hAnsi="Times New Roman" w:cs="Times New Roman"/>
          <w:sz w:val="28"/>
          <w:szCs w:val="28"/>
          <w:lang w:eastAsia="ru-RU"/>
        </w:rPr>
        <w:t>-</w:t>
      </w:r>
      <w:r w:rsidRPr="001B59CA">
        <w:rPr>
          <w:rFonts w:ascii="Times New Roman" w:eastAsia="Times New Roman" w:hAnsi="Times New Roman" w:cs="Times New Roman"/>
          <w:sz w:val="28"/>
          <w:szCs w:val="28"/>
          <w:lang w:eastAsia="ru-RU"/>
        </w:rPr>
        <w:t xml:space="preserve"> це та </w:t>
      </w:r>
      <w:r w:rsidRPr="001B59CA">
        <w:rPr>
          <w:rFonts w:ascii="Times New Roman" w:eastAsia="Times New Roman" w:hAnsi="Times New Roman" w:cs="Times New Roman"/>
          <w:bCs/>
          <w:sz w:val="28"/>
          <w:szCs w:val="28"/>
          <w:lang w:eastAsia="ru-RU"/>
        </w:rPr>
        <w:t>конкретна, вимірна перевага</w:t>
      </w:r>
      <w:r w:rsidRPr="001B59CA">
        <w:rPr>
          <w:rFonts w:ascii="Times New Roman" w:eastAsia="Times New Roman" w:hAnsi="Times New Roman" w:cs="Times New Roman"/>
          <w:sz w:val="28"/>
          <w:szCs w:val="28"/>
          <w:lang w:eastAsia="ru-RU"/>
        </w:rPr>
        <w:t>, яку компанія обіцяє клієнту і яку конкуренти або не можуть, або не пропонують.</w:t>
      </w:r>
    </w:p>
    <w:p w:rsidR="001B59CA" w:rsidRPr="001B59CA" w:rsidRDefault="001B59CA" w:rsidP="001B59CA">
      <w:pPr>
        <w:spacing w:after="0" w:line="360" w:lineRule="auto"/>
        <w:ind w:firstLine="709"/>
        <w:jc w:val="both"/>
        <w:rPr>
          <w:rFonts w:ascii="Times New Roman" w:eastAsia="Times New Roman" w:hAnsi="Times New Roman" w:cs="Times New Roman"/>
          <w:sz w:val="28"/>
          <w:szCs w:val="28"/>
          <w:lang w:eastAsia="ru-RU"/>
        </w:rPr>
      </w:pPr>
      <w:r w:rsidRPr="001B59CA">
        <w:rPr>
          <w:rFonts w:ascii="Times New Roman" w:eastAsia="Times New Roman" w:hAnsi="Times New Roman" w:cs="Times New Roman"/>
          <w:sz w:val="28"/>
          <w:szCs w:val="28"/>
          <w:lang w:eastAsia="ru-RU"/>
        </w:rPr>
        <w:t>Концепція УТП, сформульована копірайтером Россером Рівзом, ґрунтується на трьох принципах:</w:t>
      </w:r>
    </w:p>
    <w:p w:rsidR="001B59CA" w:rsidRPr="001B59CA" w:rsidRDefault="001B59CA" w:rsidP="001B59CA">
      <w:pPr>
        <w:numPr>
          <w:ilvl w:val="0"/>
          <w:numId w:val="29"/>
        </w:numPr>
        <w:spacing w:after="0" w:line="360" w:lineRule="auto"/>
        <w:ind w:left="0" w:firstLine="709"/>
        <w:jc w:val="both"/>
        <w:rPr>
          <w:rFonts w:ascii="Times New Roman" w:eastAsia="Times New Roman" w:hAnsi="Times New Roman" w:cs="Times New Roman"/>
          <w:sz w:val="28"/>
          <w:szCs w:val="28"/>
          <w:lang w:eastAsia="ru-RU"/>
        </w:rPr>
      </w:pPr>
      <w:r w:rsidRPr="001B59CA">
        <w:rPr>
          <w:rFonts w:ascii="Times New Roman" w:eastAsia="Times New Roman" w:hAnsi="Times New Roman" w:cs="Times New Roman"/>
          <w:bCs/>
          <w:sz w:val="28"/>
          <w:szCs w:val="28"/>
          <w:lang w:eastAsia="ru-RU"/>
        </w:rPr>
        <w:t xml:space="preserve">Специфічна </w:t>
      </w:r>
      <w:r w:rsidR="00561798">
        <w:rPr>
          <w:rFonts w:ascii="Times New Roman" w:eastAsia="Times New Roman" w:hAnsi="Times New Roman" w:cs="Times New Roman"/>
          <w:bCs/>
          <w:sz w:val="28"/>
          <w:szCs w:val="28"/>
          <w:lang w:eastAsia="ru-RU"/>
        </w:rPr>
        <w:t>п</w:t>
      </w:r>
      <w:r w:rsidRPr="001B59CA">
        <w:rPr>
          <w:rFonts w:ascii="Times New Roman" w:eastAsia="Times New Roman" w:hAnsi="Times New Roman" w:cs="Times New Roman"/>
          <w:bCs/>
          <w:sz w:val="28"/>
          <w:szCs w:val="28"/>
          <w:lang w:eastAsia="ru-RU"/>
        </w:rPr>
        <w:t>еревага:</w:t>
      </w:r>
      <w:r w:rsidRPr="001B59CA">
        <w:rPr>
          <w:rFonts w:ascii="Times New Roman" w:eastAsia="Times New Roman" w:hAnsi="Times New Roman" w:cs="Times New Roman"/>
          <w:sz w:val="28"/>
          <w:szCs w:val="28"/>
          <w:lang w:eastAsia="ru-RU"/>
        </w:rPr>
        <w:t xml:space="preserve"> </w:t>
      </w:r>
      <w:r w:rsidR="00561798">
        <w:rPr>
          <w:rFonts w:ascii="Times New Roman" w:eastAsia="Times New Roman" w:hAnsi="Times New Roman" w:cs="Times New Roman"/>
          <w:sz w:val="28"/>
          <w:szCs w:val="28"/>
          <w:lang w:eastAsia="ru-RU"/>
        </w:rPr>
        <w:t>п</w:t>
      </w:r>
      <w:r w:rsidRPr="001B59CA">
        <w:rPr>
          <w:rFonts w:ascii="Times New Roman" w:eastAsia="Times New Roman" w:hAnsi="Times New Roman" w:cs="Times New Roman"/>
          <w:sz w:val="28"/>
          <w:szCs w:val="28"/>
          <w:lang w:eastAsia="ru-RU"/>
        </w:rPr>
        <w:t>ропозиція має бути конкретною, обіцяючи певну вигоду клієнту ("Ви отримаєте X").</w:t>
      </w:r>
    </w:p>
    <w:p w:rsidR="001B59CA" w:rsidRPr="001B59CA" w:rsidRDefault="001B59CA" w:rsidP="001B59CA">
      <w:pPr>
        <w:numPr>
          <w:ilvl w:val="0"/>
          <w:numId w:val="29"/>
        </w:numPr>
        <w:spacing w:after="0" w:line="360" w:lineRule="auto"/>
        <w:ind w:left="0" w:firstLine="709"/>
        <w:jc w:val="both"/>
        <w:rPr>
          <w:rFonts w:ascii="Times New Roman" w:eastAsia="Times New Roman" w:hAnsi="Times New Roman" w:cs="Times New Roman"/>
          <w:sz w:val="28"/>
          <w:szCs w:val="28"/>
          <w:lang w:eastAsia="ru-RU"/>
        </w:rPr>
      </w:pPr>
      <w:r w:rsidRPr="001B59CA">
        <w:rPr>
          <w:rFonts w:ascii="Times New Roman" w:eastAsia="Times New Roman" w:hAnsi="Times New Roman" w:cs="Times New Roman"/>
          <w:bCs/>
          <w:sz w:val="28"/>
          <w:szCs w:val="28"/>
          <w:lang w:eastAsia="ru-RU"/>
        </w:rPr>
        <w:t>Унікальність:</w:t>
      </w:r>
      <w:r w:rsidRPr="001B59CA">
        <w:rPr>
          <w:rFonts w:ascii="Times New Roman" w:eastAsia="Times New Roman" w:hAnsi="Times New Roman" w:cs="Times New Roman"/>
          <w:sz w:val="28"/>
          <w:szCs w:val="28"/>
          <w:lang w:eastAsia="ru-RU"/>
        </w:rPr>
        <w:t xml:space="preserve"> </w:t>
      </w:r>
      <w:r w:rsidR="00561798">
        <w:rPr>
          <w:rFonts w:ascii="Times New Roman" w:eastAsia="Times New Roman" w:hAnsi="Times New Roman" w:cs="Times New Roman"/>
          <w:sz w:val="28"/>
          <w:szCs w:val="28"/>
          <w:lang w:eastAsia="ru-RU"/>
        </w:rPr>
        <w:t>ц</w:t>
      </w:r>
      <w:r w:rsidRPr="001B59CA">
        <w:rPr>
          <w:rFonts w:ascii="Times New Roman" w:eastAsia="Times New Roman" w:hAnsi="Times New Roman" w:cs="Times New Roman"/>
          <w:sz w:val="28"/>
          <w:szCs w:val="28"/>
          <w:lang w:eastAsia="ru-RU"/>
        </w:rPr>
        <w:t>я перевага має бути або унікальною для цього бренду, або такою, яку конкуренти явно не використовують у своїх пропозиціях.</w:t>
      </w:r>
    </w:p>
    <w:p w:rsidR="001B59CA" w:rsidRPr="001B59CA" w:rsidRDefault="001B59CA" w:rsidP="001B59CA">
      <w:pPr>
        <w:numPr>
          <w:ilvl w:val="0"/>
          <w:numId w:val="29"/>
        </w:numPr>
        <w:spacing w:after="0" w:line="360" w:lineRule="auto"/>
        <w:ind w:left="0" w:firstLine="709"/>
        <w:jc w:val="both"/>
        <w:rPr>
          <w:rFonts w:ascii="Times New Roman" w:eastAsia="Times New Roman" w:hAnsi="Times New Roman" w:cs="Times New Roman"/>
          <w:sz w:val="28"/>
          <w:szCs w:val="28"/>
          <w:lang w:eastAsia="ru-RU"/>
        </w:rPr>
      </w:pPr>
      <w:r w:rsidRPr="001B59CA">
        <w:rPr>
          <w:rFonts w:ascii="Times New Roman" w:eastAsia="Times New Roman" w:hAnsi="Times New Roman" w:cs="Times New Roman"/>
          <w:bCs/>
          <w:sz w:val="28"/>
          <w:szCs w:val="28"/>
          <w:lang w:eastAsia="ru-RU"/>
        </w:rPr>
        <w:t xml:space="preserve">Сила </w:t>
      </w:r>
      <w:r w:rsidR="00561798">
        <w:rPr>
          <w:rFonts w:ascii="Times New Roman" w:eastAsia="Times New Roman" w:hAnsi="Times New Roman" w:cs="Times New Roman"/>
          <w:bCs/>
          <w:sz w:val="28"/>
          <w:szCs w:val="28"/>
          <w:lang w:eastAsia="ru-RU"/>
        </w:rPr>
        <w:t>п</w:t>
      </w:r>
      <w:r w:rsidRPr="001B59CA">
        <w:rPr>
          <w:rFonts w:ascii="Times New Roman" w:eastAsia="Times New Roman" w:hAnsi="Times New Roman" w:cs="Times New Roman"/>
          <w:bCs/>
          <w:sz w:val="28"/>
          <w:szCs w:val="28"/>
          <w:lang w:eastAsia="ru-RU"/>
        </w:rPr>
        <w:t>ереконання:</w:t>
      </w:r>
      <w:r w:rsidRPr="001B59CA">
        <w:rPr>
          <w:rFonts w:ascii="Times New Roman" w:eastAsia="Times New Roman" w:hAnsi="Times New Roman" w:cs="Times New Roman"/>
          <w:sz w:val="28"/>
          <w:szCs w:val="28"/>
          <w:lang w:eastAsia="ru-RU"/>
        </w:rPr>
        <w:t xml:space="preserve"> </w:t>
      </w:r>
      <w:r w:rsidR="00561798">
        <w:rPr>
          <w:rFonts w:ascii="Times New Roman" w:eastAsia="Times New Roman" w:hAnsi="Times New Roman" w:cs="Times New Roman"/>
          <w:sz w:val="28"/>
          <w:szCs w:val="28"/>
          <w:lang w:eastAsia="ru-RU"/>
        </w:rPr>
        <w:t>п</w:t>
      </w:r>
      <w:r w:rsidRPr="001B59CA">
        <w:rPr>
          <w:rFonts w:ascii="Times New Roman" w:eastAsia="Times New Roman" w:hAnsi="Times New Roman" w:cs="Times New Roman"/>
          <w:sz w:val="28"/>
          <w:szCs w:val="28"/>
          <w:lang w:eastAsia="ru-RU"/>
        </w:rPr>
        <w:t xml:space="preserve">ропозиція має бути настільки вагомою, щоб </w:t>
      </w:r>
      <w:r w:rsidRPr="001B59CA">
        <w:rPr>
          <w:rFonts w:ascii="Times New Roman" w:eastAsia="Times New Roman" w:hAnsi="Times New Roman" w:cs="Times New Roman"/>
          <w:bCs/>
          <w:sz w:val="28"/>
          <w:szCs w:val="28"/>
          <w:lang w:eastAsia="ru-RU"/>
        </w:rPr>
        <w:t>спонукати мільйони</w:t>
      </w:r>
      <w:r w:rsidRPr="001B59CA">
        <w:rPr>
          <w:rFonts w:ascii="Times New Roman" w:eastAsia="Times New Roman" w:hAnsi="Times New Roman" w:cs="Times New Roman"/>
          <w:sz w:val="28"/>
          <w:szCs w:val="28"/>
          <w:lang w:eastAsia="ru-RU"/>
        </w:rPr>
        <w:t xml:space="preserve"> до купівлі.</w:t>
      </w:r>
    </w:p>
    <w:p w:rsidR="00DB0A38" w:rsidRPr="00DB0A38" w:rsidRDefault="00DB0A38" w:rsidP="00DB0A38">
      <w:pPr>
        <w:spacing w:after="0" w:line="360" w:lineRule="auto"/>
        <w:ind w:firstLine="709"/>
        <w:jc w:val="both"/>
        <w:rPr>
          <w:rFonts w:ascii="Times New Roman" w:hAnsi="Times New Roman" w:cs="Times New Roman"/>
          <w:sz w:val="28"/>
          <w:szCs w:val="28"/>
        </w:rPr>
      </w:pPr>
      <w:r w:rsidRPr="00DB0A38">
        <w:rPr>
          <w:rFonts w:ascii="Times New Roman" w:hAnsi="Times New Roman" w:cs="Times New Roman"/>
          <w:sz w:val="28"/>
          <w:szCs w:val="28"/>
        </w:rPr>
        <w:t xml:space="preserve">З урахуванням SWOT-аналізу та </w:t>
      </w:r>
      <w:r>
        <w:rPr>
          <w:rFonts w:ascii="Times New Roman" w:hAnsi="Times New Roman" w:cs="Times New Roman"/>
          <w:sz w:val="28"/>
          <w:szCs w:val="28"/>
        </w:rPr>
        <w:t>н</w:t>
      </w:r>
      <w:r w:rsidRPr="00DB0A38">
        <w:rPr>
          <w:rFonts w:ascii="Times New Roman" w:hAnsi="Times New Roman" w:cs="Times New Roman"/>
          <w:sz w:val="28"/>
          <w:szCs w:val="28"/>
        </w:rPr>
        <w:t xml:space="preserve">аших сильних сторін, </w:t>
      </w:r>
      <w:r>
        <w:rPr>
          <w:rFonts w:ascii="Times New Roman" w:hAnsi="Times New Roman" w:cs="Times New Roman"/>
          <w:sz w:val="28"/>
          <w:szCs w:val="28"/>
        </w:rPr>
        <w:t>пропонуємо</w:t>
      </w:r>
      <w:r w:rsidRPr="00DB0A38">
        <w:rPr>
          <w:rFonts w:ascii="Times New Roman" w:hAnsi="Times New Roman" w:cs="Times New Roman"/>
          <w:sz w:val="28"/>
          <w:szCs w:val="28"/>
        </w:rPr>
        <w:t xml:space="preserve"> детальн</w:t>
      </w:r>
      <w:r>
        <w:rPr>
          <w:rFonts w:ascii="Times New Roman" w:hAnsi="Times New Roman" w:cs="Times New Roman"/>
          <w:sz w:val="28"/>
          <w:szCs w:val="28"/>
        </w:rPr>
        <w:t>у</w:t>
      </w:r>
      <w:r w:rsidRPr="00DB0A38">
        <w:rPr>
          <w:rFonts w:ascii="Times New Roman" w:hAnsi="Times New Roman" w:cs="Times New Roman"/>
          <w:sz w:val="28"/>
          <w:szCs w:val="28"/>
        </w:rPr>
        <w:t xml:space="preserve"> маркетингов</w:t>
      </w:r>
      <w:r>
        <w:rPr>
          <w:rFonts w:ascii="Times New Roman" w:hAnsi="Times New Roman" w:cs="Times New Roman"/>
          <w:sz w:val="28"/>
          <w:szCs w:val="28"/>
        </w:rPr>
        <w:t>у</w:t>
      </w:r>
      <w:r w:rsidRPr="00DB0A38">
        <w:rPr>
          <w:rFonts w:ascii="Times New Roman" w:hAnsi="Times New Roman" w:cs="Times New Roman"/>
          <w:sz w:val="28"/>
          <w:szCs w:val="28"/>
        </w:rPr>
        <w:t xml:space="preserve"> стратегі</w:t>
      </w:r>
      <w:r>
        <w:rPr>
          <w:rFonts w:ascii="Times New Roman" w:hAnsi="Times New Roman" w:cs="Times New Roman"/>
          <w:sz w:val="28"/>
          <w:szCs w:val="28"/>
        </w:rPr>
        <w:t>ю</w:t>
      </w:r>
      <w:r w:rsidRPr="00DB0A38">
        <w:rPr>
          <w:rFonts w:ascii="Times New Roman" w:hAnsi="Times New Roman" w:cs="Times New Roman"/>
          <w:sz w:val="28"/>
          <w:szCs w:val="28"/>
        </w:rPr>
        <w:t xml:space="preserve"> для успішного впровадження новітньої послуги Лазерного Омолодження у медичному центрі "Едельвейс" в Одесі.</w:t>
      </w:r>
    </w:p>
    <w:p w:rsidR="00DB0A38" w:rsidRDefault="00DB0A38" w:rsidP="00DB0A38">
      <w:pPr>
        <w:spacing w:after="0" w:line="360" w:lineRule="auto"/>
        <w:ind w:firstLine="709"/>
        <w:jc w:val="both"/>
        <w:rPr>
          <w:rFonts w:ascii="Times New Roman" w:hAnsi="Times New Roman" w:cs="Times New Roman"/>
          <w:sz w:val="28"/>
          <w:szCs w:val="28"/>
        </w:rPr>
      </w:pPr>
      <w:r w:rsidRPr="00DB0A38">
        <w:rPr>
          <w:rFonts w:ascii="Times New Roman" w:hAnsi="Times New Roman" w:cs="Times New Roman"/>
          <w:sz w:val="28"/>
          <w:szCs w:val="28"/>
        </w:rPr>
        <w:t>Ми будемо використовувати медичний статус (S1) та кваліфікацію персоналу (S2), а також інноваційне обладнання (S3)</w:t>
      </w:r>
      <w:r w:rsidR="00561798">
        <w:rPr>
          <w:rFonts w:ascii="Times New Roman" w:hAnsi="Times New Roman" w:cs="Times New Roman"/>
          <w:sz w:val="28"/>
          <w:szCs w:val="28"/>
        </w:rPr>
        <w:t xml:space="preserve"> як ключові елементи просування (таблиця 3.5)</w:t>
      </w:r>
    </w:p>
    <w:p w:rsidR="00561798" w:rsidRPr="00DB0A38" w:rsidRDefault="00561798" w:rsidP="00561798">
      <w:pPr>
        <w:pageBreakBefore/>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3.5</w:t>
      </w:r>
    </w:p>
    <w:p w:rsidR="001B59CA" w:rsidRPr="00CF295C" w:rsidRDefault="001B59CA" w:rsidP="00561798">
      <w:pPr>
        <w:pStyle w:val="3"/>
        <w:spacing w:before="0" w:beforeAutospacing="0" w:after="0" w:afterAutospacing="0"/>
        <w:jc w:val="center"/>
        <w:rPr>
          <w:b w:val="0"/>
        </w:rPr>
      </w:pPr>
      <w:r w:rsidRPr="00CF295C">
        <w:rPr>
          <w:b w:val="0"/>
        </w:rPr>
        <w:t>Позиціонування та УТП (Унікальна Торгова Пропозиція)</w:t>
      </w:r>
    </w:p>
    <w:p w:rsidR="00CF295C" w:rsidRDefault="00CF295C" w:rsidP="00561798">
      <w:pPr>
        <w:pStyle w:val="3"/>
        <w:spacing w:before="0" w:beforeAutospacing="0" w:after="0" w:afterAutospacing="0"/>
        <w:jc w:val="center"/>
      </w:pPr>
    </w:p>
    <w:tbl>
      <w:tblPr>
        <w:tblW w:w="0" w:type="auto"/>
        <w:tblCellSpacing w:w="15" w:type="dxa"/>
        <w:tblBorders>
          <w:top w:val="single" w:sz="4" w:space="0" w:color="auto"/>
          <w:left w:val="single" w:sz="4" w:space="0" w:color="auto"/>
          <w:bottom w:val="single" w:sz="4" w:space="0" w:color="auto"/>
          <w:right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67"/>
        <w:gridCol w:w="7278"/>
      </w:tblGrid>
      <w:tr w:rsidR="001B59CA" w:rsidTr="00CF295C">
        <w:trPr>
          <w:tblHeader/>
          <w:tblCellSpacing w:w="15" w:type="dxa"/>
        </w:trPr>
        <w:tc>
          <w:tcPr>
            <w:tcW w:w="0" w:type="auto"/>
            <w:vAlign w:val="center"/>
            <w:hideMark/>
          </w:tcPr>
          <w:p w:rsidR="001B59CA" w:rsidRPr="00CF295C" w:rsidRDefault="001B59CA" w:rsidP="00CF295C">
            <w:pPr>
              <w:spacing w:after="0"/>
              <w:jc w:val="center"/>
              <w:rPr>
                <w:rFonts w:ascii="Times New Roman" w:hAnsi="Times New Roman" w:cs="Times New Roman"/>
                <w:b/>
                <w:sz w:val="28"/>
                <w:szCs w:val="28"/>
              </w:rPr>
            </w:pPr>
            <w:r w:rsidRPr="00CF295C">
              <w:rPr>
                <w:rStyle w:val="a7"/>
                <w:rFonts w:ascii="Times New Roman" w:hAnsi="Times New Roman" w:cs="Times New Roman"/>
                <w:b w:val="0"/>
                <w:sz w:val="28"/>
                <w:szCs w:val="28"/>
              </w:rPr>
              <w:t>Елемент</w:t>
            </w:r>
          </w:p>
        </w:tc>
        <w:tc>
          <w:tcPr>
            <w:tcW w:w="0" w:type="auto"/>
            <w:vAlign w:val="center"/>
            <w:hideMark/>
          </w:tcPr>
          <w:p w:rsidR="001B59CA" w:rsidRPr="00CF295C" w:rsidRDefault="001B59CA" w:rsidP="00CF295C">
            <w:pPr>
              <w:spacing w:after="0"/>
              <w:jc w:val="center"/>
              <w:rPr>
                <w:rFonts w:ascii="Times New Roman" w:hAnsi="Times New Roman" w:cs="Times New Roman"/>
                <w:b/>
                <w:sz w:val="28"/>
                <w:szCs w:val="28"/>
              </w:rPr>
            </w:pPr>
            <w:r w:rsidRPr="00CF295C">
              <w:rPr>
                <w:rStyle w:val="a7"/>
                <w:rFonts w:ascii="Times New Roman" w:hAnsi="Times New Roman" w:cs="Times New Roman"/>
                <w:b w:val="0"/>
                <w:sz w:val="28"/>
                <w:szCs w:val="28"/>
              </w:rPr>
              <w:t>Опис</w:t>
            </w:r>
          </w:p>
        </w:tc>
      </w:tr>
      <w:tr w:rsidR="001B59CA" w:rsidTr="00CF295C">
        <w:trPr>
          <w:tblCellSpacing w:w="15" w:type="dxa"/>
        </w:trPr>
        <w:tc>
          <w:tcPr>
            <w:tcW w:w="0" w:type="auto"/>
            <w:vAlign w:val="center"/>
            <w:hideMark/>
          </w:tcPr>
          <w:p w:rsidR="001B59CA" w:rsidRPr="00CF295C" w:rsidRDefault="001B59CA" w:rsidP="00CF295C">
            <w:pPr>
              <w:spacing w:after="0"/>
              <w:jc w:val="center"/>
              <w:rPr>
                <w:rFonts w:ascii="Times New Roman" w:hAnsi="Times New Roman" w:cs="Times New Roman"/>
                <w:sz w:val="28"/>
                <w:szCs w:val="28"/>
              </w:rPr>
            </w:pPr>
            <w:r w:rsidRPr="00CF295C">
              <w:rPr>
                <w:rFonts w:ascii="Times New Roman" w:hAnsi="Times New Roman" w:cs="Times New Roman"/>
                <w:bCs/>
                <w:sz w:val="28"/>
                <w:szCs w:val="28"/>
              </w:rPr>
              <w:t>Цільова Аудиторія</w:t>
            </w:r>
          </w:p>
        </w:tc>
        <w:tc>
          <w:tcPr>
            <w:tcW w:w="0" w:type="auto"/>
            <w:vAlign w:val="center"/>
            <w:hideMark/>
          </w:tcPr>
          <w:p w:rsidR="001B59CA" w:rsidRPr="00CF295C" w:rsidRDefault="001B59CA" w:rsidP="00CF295C">
            <w:pPr>
              <w:spacing w:after="0"/>
              <w:jc w:val="center"/>
              <w:rPr>
                <w:rFonts w:ascii="Times New Roman" w:hAnsi="Times New Roman" w:cs="Times New Roman"/>
                <w:sz w:val="28"/>
                <w:szCs w:val="28"/>
              </w:rPr>
            </w:pPr>
            <w:r w:rsidRPr="00CF295C">
              <w:rPr>
                <w:rFonts w:ascii="Times New Roman" w:hAnsi="Times New Roman" w:cs="Times New Roman"/>
                <w:sz w:val="28"/>
                <w:szCs w:val="28"/>
              </w:rPr>
              <w:t>Жінки (35–55 років) із середнім та високим рівнем доходу, які цінують безпеку, результат та медичний підхід; клієнти, які шукають ефективну альтернативу ін'єкціям чи хірургії.</w:t>
            </w:r>
          </w:p>
        </w:tc>
      </w:tr>
      <w:tr w:rsidR="001B59CA" w:rsidTr="00CF295C">
        <w:trPr>
          <w:tblCellSpacing w:w="15" w:type="dxa"/>
        </w:trPr>
        <w:tc>
          <w:tcPr>
            <w:tcW w:w="0" w:type="auto"/>
            <w:vAlign w:val="center"/>
            <w:hideMark/>
          </w:tcPr>
          <w:p w:rsidR="001B59CA" w:rsidRPr="00CF295C" w:rsidRDefault="001B59CA" w:rsidP="00CF295C">
            <w:pPr>
              <w:spacing w:after="0"/>
              <w:jc w:val="center"/>
              <w:rPr>
                <w:rFonts w:ascii="Times New Roman" w:hAnsi="Times New Roman" w:cs="Times New Roman"/>
                <w:sz w:val="28"/>
                <w:szCs w:val="28"/>
              </w:rPr>
            </w:pPr>
            <w:r w:rsidRPr="00CF295C">
              <w:rPr>
                <w:rFonts w:ascii="Times New Roman" w:hAnsi="Times New Roman" w:cs="Times New Roman"/>
                <w:bCs/>
                <w:sz w:val="28"/>
                <w:szCs w:val="28"/>
              </w:rPr>
              <w:t>УТП</w:t>
            </w:r>
          </w:p>
        </w:tc>
        <w:tc>
          <w:tcPr>
            <w:tcW w:w="0" w:type="auto"/>
            <w:vAlign w:val="center"/>
            <w:hideMark/>
          </w:tcPr>
          <w:p w:rsidR="001B59CA" w:rsidRPr="00CF295C" w:rsidRDefault="001B59CA" w:rsidP="00CF295C">
            <w:pPr>
              <w:spacing w:after="0"/>
              <w:jc w:val="center"/>
              <w:rPr>
                <w:rFonts w:ascii="Times New Roman" w:hAnsi="Times New Roman" w:cs="Times New Roman"/>
                <w:sz w:val="28"/>
                <w:szCs w:val="28"/>
              </w:rPr>
            </w:pPr>
            <w:r w:rsidRPr="00CF295C">
              <w:rPr>
                <w:rFonts w:ascii="Times New Roman" w:hAnsi="Times New Roman" w:cs="Times New Roman"/>
                <w:bCs/>
                <w:sz w:val="28"/>
                <w:szCs w:val="28"/>
              </w:rPr>
              <w:t>"Лазерне омолодження в 'Едельвейс': Медична точність та безкомпромісна безпека. Досягніть помітного ефекту ліфтингу та свіжості шкіри без хірургії, під наглядом лікарів-дерматологів."</w:t>
            </w:r>
          </w:p>
        </w:tc>
      </w:tr>
      <w:tr w:rsidR="001B59CA" w:rsidTr="00CF295C">
        <w:trPr>
          <w:tblCellSpacing w:w="15" w:type="dxa"/>
        </w:trPr>
        <w:tc>
          <w:tcPr>
            <w:tcW w:w="0" w:type="auto"/>
            <w:vAlign w:val="center"/>
            <w:hideMark/>
          </w:tcPr>
          <w:p w:rsidR="001B59CA" w:rsidRPr="00CF295C" w:rsidRDefault="001B59CA" w:rsidP="00CF295C">
            <w:pPr>
              <w:spacing w:after="0"/>
              <w:jc w:val="center"/>
              <w:rPr>
                <w:rFonts w:ascii="Times New Roman" w:hAnsi="Times New Roman" w:cs="Times New Roman"/>
                <w:sz w:val="28"/>
                <w:szCs w:val="28"/>
              </w:rPr>
            </w:pPr>
            <w:r w:rsidRPr="00CF295C">
              <w:rPr>
                <w:rFonts w:ascii="Times New Roman" w:hAnsi="Times New Roman" w:cs="Times New Roman"/>
                <w:bCs/>
                <w:sz w:val="28"/>
                <w:szCs w:val="28"/>
              </w:rPr>
              <w:t>Ключові Повідомлення</w:t>
            </w:r>
          </w:p>
        </w:tc>
        <w:tc>
          <w:tcPr>
            <w:tcW w:w="0" w:type="auto"/>
            <w:vAlign w:val="center"/>
            <w:hideMark/>
          </w:tcPr>
          <w:p w:rsidR="001B59CA" w:rsidRPr="00CF295C" w:rsidRDefault="001B59CA" w:rsidP="00CF295C">
            <w:pPr>
              <w:spacing w:after="0"/>
              <w:jc w:val="center"/>
              <w:rPr>
                <w:rFonts w:ascii="Times New Roman" w:hAnsi="Times New Roman" w:cs="Times New Roman"/>
                <w:sz w:val="28"/>
                <w:szCs w:val="28"/>
              </w:rPr>
            </w:pPr>
            <w:r w:rsidRPr="00CF295C">
              <w:rPr>
                <w:rFonts w:ascii="Times New Roman" w:hAnsi="Times New Roman" w:cs="Times New Roman"/>
                <w:sz w:val="28"/>
                <w:szCs w:val="28"/>
              </w:rPr>
              <w:t>"Це медична процедура, а не просто догляд." (Акцент на S1).</w:t>
            </w:r>
          </w:p>
        </w:tc>
      </w:tr>
      <w:tr w:rsidR="001B59CA" w:rsidTr="00CF295C">
        <w:trPr>
          <w:tblCellSpacing w:w="15" w:type="dxa"/>
        </w:trPr>
        <w:tc>
          <w:tcPr>
            <w:tcW w:w="0" w:type="auto"/>
            <w:vAlign w:val="center"/>
            <w:hideMark/>
          </w:tcPr>
          <w:p w:rsidR="001B59CA" w:rsidRPr="00CF295C" w:rsidRDefault="001B59CA" w:rsidP="00CF295C">
            <w:pPr>
              <w:spacing w:after="0"/>
              <w:jc w:val="center"/>
              <w:rPr>
                <w:rFonts w:ascii="Times New Roman" w:hAnsi="Times New Roman" w:cs="Times New Roman"/>
                <w:sz w:val="28"/>
                <w:szCs w:val="28"/>
              </w:rPr>
            </w:pPr>
          </w:p>
        </w:tc>
        <w:tc>
          <w:tcPr>
            <w:tcW w:w="0" w:type="auto"/>
            <w:vAlign w:val="center"/>
            <w:hideMark/>
          </w:tcPr>
          <w:p w:rsidR="001B59CA" w:rsidRPr="00CF295C" w:rsidRDefault="001B59CA" w:rsidP="00CF295C">
            <w:pPr>
              <w:spacing w:after="0"/>
              <w:jc w:val="center"/>
              <w:rPr>
                <w:rFonts w:ascii="Times New Roman" w:hAnsi="Times New Roman" w:cs="Times New Roman"/>
                <w:sz w:val="28"/>
                <w:szCs w:val="28"/>
              </w:rPr>
            </w:pPr>
            <w:r w:rsidRPr="00CF295C">
              <w:rPr>
                <w:rFonts w:ascii="Times New Roman" w:hAnsi="Times New Roman" w:cs="Times New Roman"/>
                <w:sz w:val="28"/>
                <w:szCs w:val="28"/>
              </w:rPr>
              <w:t xml:space="preserve">"Гарантія результату: працюємо на сучасному апараті </w:t>
            </w:r>
            <w:r w:rsidRPr="00CF295C">
              <w:rPr>
                <w:rFonts w:ascii="Times New Roman" w:hAnsi="Times New Roman" w:cs="Times New Roman"/>
                <w:bCs/>
                <w:sz w:val="28"/>
                <w:szCs w:val="28"/>
              </w:rPr>
              <w:t>[Назва_Апарату]</w:t>
            </w:r>
            <w:r w:rsidRPr="00CF295C">
              <w:rPr>
                <w:rFonts w:ascii="Times New Roman" w:hAnsi="Times New Roman" w:cs="Times New Roman"/>
                <w:sz w:val="28"/>
                <w:szCs w:val="28"/>
              </w:rPr>
              <w:t>." (Акцент на S3).</w:t>
            </w:r>
          </w:p>
        </w:tc>
      </w:tr>
      <w:tr w:rsidR="001B59CA" w:rsidTr="00CF295C">
        <w:trPr>
          <w:tblCellSpacing w:w="15" w:type="dxa"/>
        </w:trPr>
        <w:tc>
          <w:tcPr>
            <w:tcW w:w="0" w:type="auto"/>
            <w:vAlign w:val="center"/>
            <w:hideMark/>
          </w:tcPr>
          <w:p w:rsidR="001B59CA" w:rsidRPr="00CF295C" w:rsidRDefault="001B59CA" w:rsidP="00CF295C">
            <w:pPr>
              <w:spacing w:after="0"/>
              <w:jc w:val="center"/>
              <w:rPr>
                <w:rFonts w:ascii="Times New Roman" w:hAnsi="Times New Roman" w:cs="Times New Roman"/>
                <w:sz w:val="28"/>
                <w:szCs w:val="28"/>
              </w:rPr>
            </w:pPr>
          </w:p>
        </w:tc>
        <w:tc>
          <w:tcPr>
            <w:tcW w:w="0" w:type="auto"/>
            <w:vAlign w:val="center"/>
            <w:hideMark/>
          </w:tcPr>
          <w:p w:rsidR="001B59CA" w:rsidRPr="00CF295C" w:rsidRDefault="001B59CA" w:rsidP="00CF295C">
            <w:pPr>
              <w:spacing w:after="0"/>
              <w:jc w:val="center"/>
              <w:rPr>
                <w:rFonts w:ascii="Times New Roman" w:hAnsi="Times New Roman" w:cs="Times New Roman"/>
                <w:sz w:val="28"/>
                <w:szCs w:val="28"/>
              </w:rPr>
            </w:pPr>
            <w:r w:rsidRPr="00CF295C">
              <w:rPr>
                <w:rFonts w:ascii="Times New Roman" w:hAnsi="Times New Roman" w:cs="Times New Roman"/>
                <w:sz w:val="28"/>
                <w:szCs w:val="28"/>
              </w:rPr>
              <w:t>"Процедуру проводить сертифікований лікар-дерматолог." (Акцент на S2).</w:t>
            </w:r>
          </w:p>
        </w:tc>
      </w:tr>
    </w:tbl>
    <w:p w:rsidR="001B59CA" w:rsidRPr="00CF295C" w:rsidRDefault="00CF295C" w:rsidP="001B59CA">
      <w:pPr>
        <w:rPr>
          <w:rFonts w:ascii="Times New Roman" w:hAnsi="Times New Roman" w:cs="Times New Roman"/>
          <w:sz w:val="28"/>
          <w:szCs w:val="28"/>
        </w:rPr>
      </w:pPr>
      <w:r w:rsidRPr="00CF295C">
        <w:rPr>
          <w:rFonts w:ascii="Times New Roman" w:hAnsi="Times New Roman" w:cs="Times New Roman"/>
          <w:sz w:val="28"/>
          <w:szCs w:val="28"/>
        </w:rPr>
        <w:t>Розроблено автором</w:t>
      </w:r>
    </w:p>
    <w:p w:rsidR="00CF295C" w:rsidRPr="009B34ED" w:rsidRDefault="00CF295C" w:rsidP="009B34ED">
      <w:pPr>
        <w:spacing w:after="0" w:line="360" w:lineRule="auto"/>
        <w:ind w:firstLine="709"/>
        <w:jc w:val="both"/>
        <w:rPr>
          <w:rFonts w:ascii="Times New Roman" w:hAnsi="Times New Roman" w:cs="Times New Roman"/>
          <w:sz w:val="28"/>
          <w:szCs w:val="28"/>
        </w:rPr>
      </w:pPr>
      <w:r w:rsidRPr="009B34ED">
        <w:rPr>
          <w:rFonts w:ascii="Times New Roman" w:hAnsi="Times New Roman" w:cs="Times New Roman"/>
          <w:sz w:val="28"/>
          <w:szCs w:val="28"/>
        </w:rPr>
        <w:t xml:space="preserve">На сучасному ринку естетичної косметології, який характеризується високою конкуренцією, інноваційними технологіями та зростаючим рівнем вимог споживачів, </w:t>
      </w:r>
      <w:r w:rsidRPr="009B34ED">
        <w:rPr>
          <w:rFonts w:ascii="Times New Roman" w:hAnsi="Times New Roman" w:cs="Times New Roman"/>
          <w:bCs/>
          <w:sz w:val="28"/>
          <w:szCs w:val="28"/>
        </w:rPr>
        <w:t>цифровий маркетинг</w:t>
      </w:r>
      <w:r w:rsidRPr="009B34ED">
        <w:rPr>
          <w:rFonts w:ascii="Times New Roman" w:hAnsi="Times New Roman" w:cs="Times New Roman"/>
          <w:sz w:val="28"/>
          <w:szCs w:val="28"/>
        </w:rPr>
        <w:t xml:space="preserve"> перетворився з допоміжного інструменту на </w:t>
      </w:r>
      <w:r w:rsidRPr="009B34ED">
        <w:rPr>
          <w:rFonts w:ascii="Times New Roman" w:hAnsi="Times New Roman" w:cs="Times New Roman"/>
          <w:bCs/>
          <w:sz w:val="28"/>
          <w:szCs w:val="28"/>
        </w:rPr>
        <w:t>ключовий фактор успіху</w:t>
      </w:r>
      <w:r w:rsidRPr="009B34ED">
        <w:rPr>
          <w:rFonts w:ascii="Times New Roman" w:hAnsi="Times New Roman" w:cs="Times New Roman"/>
          <w:sz w:val="28"/>
          <w:szCs w:val="28"/>
        </w:rPr>
        <w:t>. Він не просто замінив традиційну рекламу, а кардинально змінив шлях пацієнта, зробивши процес вибору клініки більш прозорим, освітнім та орієнтованим на довіру.</w:t>
      </w:r>
    </w:p>
    <w:p w:rsidR="00CF295C" w:rsidRPr="009B34ED" w:rsidRDefault="00CF295C" w:rsidP="009B34ED">
      <w:pPr>
        <w:spacing w:after="0" w:line="360" w:lineRule="auto"/>
        <w:ind w:firstLine="709"/>
        <w:jc w:val="both"/>
        <w:rPr>
          <w:rFonts w:ascii="Times New Roman" w:hAnsi="Times New Roman" w:cs="Times New Roman"/>
          <w:sz w:val="28"/>
          <w:szCs w:val="28"/>
        </w:rPr>
      </w:pPr>
      <w:r w:rsidRPr="009B34ED">
        <w:rPr>
          <w:rFonts w:ascii="Times New Roman" w:hAnsi="Times New Roman" w:cs="Times New Roman"/>
          <w:sz w:val="28"/>
          <w:szCs w:val="28"/>
        </w:rPr>
        <w:t xml:space="preserve">В естетичній медицині, де рішення про процедуру часто пов’язане з інвазивним втручанням та значними фінансовими витратами, довіра є критично важливою. Цифровий маркетинг надає унікальну можливість </w:t>
      </w:r>
      <w:r w:rsidRPr="009B34ED">
        <w:rPr>
          <w:rFonts w:ascii="Times New Roman" w:hAnsi="Times New Roman" w:cs="Times New Roman"/>
          <w:bCs/>
          <w:sz w:val="28"/>
          <w:szCs w:val="28"/>
        </w:rPr>
        <w:t>позиціонувати клініку як медичний заклад, а не просто як салон краси</w:t>
      </w:r>
      <w:r w:rsidRPr="009B34ED">
        <w:rPr>
          <w:rFonts w:ascii="Times New Roman" w:hAnsi="Times New Roman" w:cs="Times New Roman"/>
          <w:sz w:val="28"/>
          <w:szCs w:val="28"/>
        </w:rPr>
        <w:t>.</w:t>
      </w:r>
    </w:p>
    <w:p w:rsidR="00CF295C" w:rsidRDefault="00CF295C" w:rsidP="009B34ED">
      <w:pPr>
        <w:spacing w:after="0" w:line="360" w:lineRule="auto"/>
        <w:ind w:firstLine="709"/>
        <w:jc w:val="both"/>
        <w:rPr>
          <w:rFonts w:ascii="Times New Roman" w:hAnsi="Times New Roman" w:cs="Times New Roman"/>
          <w:sz w:val="28"/>
          <w:szCs w:val="28"/>
        </w:rPr>
      </w:pPr>
      <w:r w:rsidRPr="009B34ED">
        <w:rPr>
          <w:rFonts w:ascii="Times New Roman" w:hAnsi="Times New Roman" w:cs="Times New Roman"/>
          <w:sz w:val="28"/>
          <w:szCs w:val="28"/>
        </w:rPr>
        <w:t xml:space="preserve">У сучасній естетичній косметології цифровий маркетинг – це не опція, а </w:t>
      </w:r>
      <w:r w:rsidRPr="009B34ED">
        <w:rPr>
          <w:rFonts w:ascii="Times New Roman" w:hAnsi="Times New Roman" w:cs="Times New Roman"/>
          <w:bCs/>
          <w:sz w:val="28"/>
          <w:szCs w:val="28"/>
        </w:rPr>
        <w:t>життєво необхідний механізм</w:t>
      </w:r>
      <w:r w:rsidRPr="009B34ED">
        <w:rPr>
          <w:rFonts w:ascii="Times New Roman" w:hAnsi="Times New Roman" w:cs="Times New Roman"/>
          <w:sz w:val="28"/>
          <w:szCs w:val="28"/>
        </w:rPr>
        <w:t xml:space="preserve">. Він перетворює невідому клініку на експертний, надійний бренд у свідомості споживача, який приймає рішення на основі інформації, довіри та візуальних доказів. Для клінік, які впроваджують новітні та дорогі послуги (як-от лазерне омолодження), лише потужна </w:t>
      </w:r>
      <w:r w:rsidRPr="009B34ED">
        <w:rPr>
          <w:rFonts w:ascii="Times New Roman" w:hAnsi="Times New Roman" w:cs="Times New Roman"/>
          <w:sz w:val="28"/>
          <w:szCs w:val="28"/>
        </w:rPr>
        <w:lastRenderedPageBreak/>
        <w:t xml:space="preserve">цифрова стратегія, що підкреслює </w:t>
      </w:r>
      <w:r w:rsidRPr="009B34ED">
        <w:rPr>
          <w:rFonts w:ascii="Times New Roman" w:hAnsi="Times New Roman" w:cs="Times New Roman"/>
          <w:bCs/>
          <w:sz w:val="28"/>
          <w:szCs w:val="28"/>
        </w:rPr>
        <w:t>медичний статус та інноваційність</w:t>
      </w:r>
      <w:r w:rsidRPr="009B34ED">
        <w:rPr>
          <w:rFonts w:ascii="Times New Roman" w:hAnsi="Times New Roman" w:cs="Times New Roman"/>
          <w:sz w:val="28"/>
          <w:szCs w:val="28"/>
        </w:rPr>
        <w:t>, може виправдати високу ціну та забезпечити стабільний потік цільових пацієнтів.</w:t>
      </w:r>
      <w:r w:rsidR="009B34ED">
        <w:rPr>
          <w:rFonts w:ascii="Times New Roman" w:hAnsi="Times New Roman" w:cs="Times New Roman"/>
          <w:sz w:val="28"/>
          <w:szCs w:val="28"/>
        </w:rPr>
        <w:t xml:space="preserve"> Саме тому ми доповнили розробки </w:t>
      </w:r>
      <w:r w:rsidR="009B34ED" w:rsidRPr="00DB0A38">
        <w:rPr>
          <w:rFonts w:ascii="Times New Roman" w:hAnsi="Times New Roman" w:cs="Times New Roman"/>
          <w:sz w:val="28"/>
          <w:szCs w:val="28"/>
        </w:rPr>
        <w:t>SWOT-аналізу</w:t>
      </w:r>
      <w:r w:rsidR="009B34ED">
        <w:rPr>
          <w:rFonts w:ascii="Times New Roman" w:hAnsi="Times New Roman" w:cs="Times New Roman"/>
          <w:sz w:val="28"/>
          <w:szCs w:val="28"/>
        </w:rPr>
        <w:t xml:space="preserve"> пропозиціями щодо впровадження цифрового маркетингу (таблиця  3.6)</w:t>
      </w:r>
    </w:p>
    <w:p w:rsidR="009B34ED" w:rsidRDefault="009B34ED" w:rsidP="009B34ED">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3.6</w:t>
      </w:r>
    </w:p>
    <w:p w:rsidR="009B34ED" w:rsidRPr="009B34ED" w:rsidRDefault="009B34ED" w:rsidP="009B34ED">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Платформи та стратегії впровадження цифрового маркетингу на етапі створення закладу охорони здоров’я: Медичного центру «Едельвейс»</w:t>
      </w:r>
    </w:p>
    <w:tbl>
      <w:tblPr>
        <w:tblW w:w="0" w:type="auto"/>
        <w:tblCellSpacing w:w="15" w:type="dxa"/>
        <w:tblBorders>
          <w:top w:val="single" w:sz="4" w:space="0" w:color="auto"/>
          <w:left w:val="single" w:sz="4" w:space="0" w:color="auto"/>
          <w:bottom w:val="single" w:sz="4" w:space="0" w:color="auto"/>
          <w:right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85"/>
        <w:gridCol w:w="6860"/>
      </w:tblGrid>
      <w:tr w:rsidR="001B59CA" w:rsidTr="0033508E">
        <w:trPr>
          <w:tblHeader/>
          <w:tblCellSpacing w:w="15" w:type="dxa"/>
        </w:trPr>
        <w:tc>
          <w:tcPr>
            <w:tcW w:w="0" w:type="auto"/>
            <w:vAlign w:val="center"/>
            <w:hideMark/>
          </w:tcPr>
          <w:p w:rsidR="001B59CA" w:rsidRPr="00625F1B" w:rsidRDefault="001B59CA" w:rsidP="0033508E">
            <w:pPr>
              <w:spacing w:after="480"/>
              <w:jc w:val="center"/>
              <w:rPr>
                <w:rFonts w:ascii="Times New Roman" w:hAnsi="Times New Roman" w:cs="Times New Roman"/>
                <w:b/>
                <w:sz w:val="28"/>
                <w:szCs w:val="28"/>
              </w:rPr>
            </w:pPr>
            <w:r w:rsidRPr="00625F1B">
              <w:rPr>
                <w:rStyle w:val="a7"/>
                <w:rFonts w:ascii="Times New Roman" w:hAnsi="Times New Roman" w:cs="Times New Roman"/>
                <w:b w:val="0"/>
                <w:sz w:val="28"/>
                <w:szCs w:val="28"/>
              </w:rPr>
              <w:t>Платформа</w:t>
            </w:r>
          </w:p>
        </w:tc>
        <w:tc>
          <w:tcPr>
            <w:tcW w:w="0" w:type="auto"/>
            <w:vAlign w:val="center"/>
            <w:hideMark/>
          </w:tcPr>
          <w:p w:rsidR="001B59CA" w:rsidRPr="00625F1B" w:rsidRDefault="001B59CA" w:rsidP="0033508E">
            <w:pPr>
              <w:spacing w:after="480"/>
              <w:jc w:val="center"/>
              <w:rPr>
                <w:rFonts w:ascii="Times New Roman" w:hAnsi="Times New Roman" w:cs="Times New Roman"/>
                <w:b/>
                <w:sz w:val="28"/>
                <w:szCs w:val="28"/>
              </w:rPr>
            </w:pPr>
            <w:r w:rsidRPr="00625F1B">
              <w:rPr>
                <w:rStyle w:val="a7"/>
                <w:rFonts w:ascii="Times New Roman" w:hAnsi="Times New Roman" w:cs="Times New Roman"/>
                <w:b w:val="0"/>
                <w:sz w:val="28"/>
                <w:szCs w:val="28"/>
              </w:rPr>
              <w:t>Стратегія</w:t>
            </w:r>
          </w:p>
        </w:tc>
      </w:tr>
      <w:tr w:rsidR="001B59CA" w:rsidTr="0033508E">
        <w:trPr>
          <w:tblCellSpacing w:w="15" w:type="dxa"/>
        </w:trPr>
        <w:tc>
          <w:tcPr>
            <w:tcW w:w="0" w:type="auto"/>
            <w:vAlign w:val="center"/>
            <w:hideMark/>
          </w:tcPr>
          <w:p w:rsidR="001B59CA" w:rsidRPr="00625F1B" w:rsidRDefault="001B59CA" w:rsidP="0033508E">
            <w:pPr>
              <w:spacing w:after="480"/>
              <w:jc w:val="center"/>
              <w:rPr>
                <w:rFonts w:ascii="Times New Roman" w:hAnsi="Times New Roman" w:cs="Times New Roman"/>
                <w:sz w:val="28"/>
                <w:szCs w:val="28"/>
              </w:rPr>
            </w:pPr>
            <w:r w:rsidRPr="00625F1B">
              <w:rPr>
                <w:rFonts w:ascii="Times New Roman" w:hAnsi="Times New Roman" w:cs="Times New Roman"/>
                <w:bCs/>
                <w:sz w:val="28"/>
                <w:szCs w:val="28"/>
              </w:rPr>
              <w:t>SEO та Сайт</w:t>
            </w:r>
          </w:p>
        </w:tc>
        <w:tc>
          <w:tcPr>
            <w:tcW w:w="0" w:type="auto"/>
            <w:vAlign w:val="center"/>
            <w:hideMark/>
          </w:tcPr>
          <w:p w:rsidR="001B59CA" w:rsidRPr="00625F1B" w:rsidRDefault="001B59CA" w:rsidP="0033508E">
            <w:pPr>
              <w:spacing w:after="480"/>
              <w:jc w:val="center"/>
              <w:rPr>
                <w:rFonts w:ascii="Times New Roman" w:hAnsi="Times New Roman" w:cs="Times New Roman"/>
                <w:sz w:val="28"/>
                <w:szCs w:val="28"/>
              </w:rPr>
            </w:pPr>
            <w:r w:rsidRPr="00625F1B">
              <w:rPr>
                <w:rFonts w:ascii="Times New Roman" w:hAnsi="Times New Roman" w:cs="Times New Roman"/>
                <w:sz w:val="28"/>
                <w:szCs w:val="28"/>
              </w:rPr>
              <w:t>Оптимізація сайту за запитами: "лазерне омолодження Одеса ціна", "лікар-косметолог лазер Одеса". Створення окремої, інформативної сторінки про послугу з чітким описом обладнання, кваліфікації лікаря (S2) та медичними показаннями.</w:t>
            </w:r>
          </w:p>
        </w:tc>
      </w:tr>
      <w:tr w:rsidR="001B59CA" w:rsidTr="0033508E">
        <w:trPr>
          <w:tblCellSpacing w:w="15" w:type="dxa"/>
        </w:trPr>
        <w:tc>
          <w:tcPr>
            <w:tcW w:w="0" w:type="auto"/>
            <w:vAlign w:val="center"/>
            <w:hideMark/>
          </w:tcPr>
          <w:p w:rsidR="001B59CA" w:rsidRPr="00625F1B" w:rsidRDefault="001B59CA" w:rsidP="0033508E">
            <w:pPr>
              <w:spacing w:after="480"/>
              <w:jc w:val="center"/>
              <w:rPr>
                <w:rFonts w:ascii="Times New Roman" w:hAnsi="Times New Roman" w:cs="Times New Roman"/>
                <w:sz w:val="28"/>
                <w:szCs w:val="28"/>
              </w:rPr>
            </w:pPr>
            <w:r w:rsidRPr="00625F1B">
              <w:rPr>
                <w:rFonts w:ascii="Times New Roman" w:hAnsi="Times New Roman" w:cs="Times New Roman"/>
                <w:bCs/>
                <w:sz w:val="28"/>
                <w:szCs w:val="28"/>
              </w:rPr>
              <w:t>Google Maps/Бізнес</w:t>
            </w:r>
          </w:p>
        </w:tc>
        <w:tc>
          <w:tcPr>
            <w:tcW w:w="0" w:type="auto"/>
            <w:vAlign w:val="center"/>
            <w:hideMark/>
          </w:tcPr>
          <w:p w:rsidR="001B59CA" w:rsidRPr="00625F1B" w:rsidRDefault="001B59CA" w:rsidP="0033508E">
            <w:pPr>
              <w:spacing w:after="480"/>
              <w:jc w:val="center"/>
              <w:rPr>
                <w:rFonts w:ascii="Times New Roman" w:hAnsi="Times New Roman" w:cs="Times New Roman"/>
                <w:sz w:val="28"/>
                <w:szCs w:val="28"/>
              </w:rPr>
            </w:pPr>
            <w:r w:rsidRPr="00625F1B">
              <w:rPr>
                <w:rFonts w:ascii="Times New Roman" w:hAnsi="Times New Roman" w:cs="Times New Roman"/>
                <w:sz w:val="28"/>
                <w:szCs w:val="28"/>
              </w:rPr>
              <w:t xml:space="preserve">Максимальна деталізація профілю. Акцент на статусі "Медичний центр". Стимулювання клієнтів залишати відгуки (особливо з фото) про процедуру лазерного омолодження. </w:t>
            </w:r>
            <w:r w:rsidRPr="00625F1B">
              <w:rPr>
                <w:rFonts w:ascii="Times New Roman" w:hAnsi="Times New Roman" w:cs="Times New Roman"/>
                <w:bCs/>
                <w:sz w:val="28"/>
                <w:szCs w:val="28"/>
              </w:rPr>
              <w:t>Геотаргетинг</w:t>
            </w:r>
            <w:r w:rsidRPr="00625F1B">
              <w:rPr>
                <w:rFonts w:ascii="Times New Roman" w:hAnsi="Times New Roman" w:cs="Times New Roman"/>
                <w:sz w:val="28"/>
                <w:szCs w:val="28"/>
              </w:rPr>
              <w:t xml:space="preserve"> на заможні райони, прилеглі до клініки (S4).</w:t>
            </w:r>
          </w:p>
        </w:tc>
      </w:tr>
      <w:tr w:rsidR="001B59CA" w:rsidTr="0033508E">
        <w:trPr>
          <w:tblCellSpacing w:w="15" w:type="dxa"/>
        </w:trPr>
        <w:tc>
          <w:tcPr>
            <w:tcW w:w="0" w:type="auto"/>
            <w:vAlign w:val="center"/>
            <w:hideMark/>
          </w:tcPr>
          <w:p w:rsidR="001B59CA" w:rsidRPr="00625F1B" w:rsidRDefault="001B59CA" w:rsidP="0033508E">
            <w:pPr>
              <w:spacing w:after="480"/>
              <w:jc w:val="center"/>
              <w:rPr>
                <w:rFonts w:ascii="Times New Roman" w:hAnsi="Times New Roman" w:cs="Times New Roman"/>
                <w:sz w:val="28"/>
                <w:szCs w:val="28"/>
              </w:rPr>
            </w:pPr>
            <w:r w:rsidRPr="00625F1B">
              <w:rPr>
                <w:rFonts w:ascii="Times New Roman" w:hAnsi="Times New Roman" w:cs="Times New Roman"/>
                <w:bCs/>
                <w:sz w:val="28"/>
                <w:szCs w:val="28"/>
              </w:rPr>
              <w:t>Таргетована Реклама (Meta/Instagram)</w:t>
            </w:r>
          </w:p>
        </w:tc>
        <w:tc>
          <w:tcPr>
            <w:tcW w:w="0" w:type="auto"/>
            <w:vAlign w:val="center"/>
            <w:hideMark/>
          </w:tcPr>
          <w:p w:rsidR="001B59CA" w:rsidRPr="00625F1B" w:rsidRDefault="001B59CA" w:rsidP="0033508E">
            <w:pPr>
              <w:spacing w:after="480"/>
              <w:jc w:val="center"/>
              <w:rPr>
                <w:rFonts w:ascii="Times New Roman" w:hAnsi="Times New Roman" w:cs="Times New Roman"/>
                <w:sz w:val="28"/>
                <w:szCs w:val="28"/>
              </w:rPr>
            </w:pPr>
            <w:r w:rsidRPr="00625F1B">
              <w:rPr>
                <w:rFonts w:ascii="Times New Roman" w:hAnsi="Times New Roman" w:cs="Times New Roman"/>
                <w:bCs/>
                <w:sz w:val="28"/>
                <w:szCs w:val="28"/>
              </w:rPr>
              <w:t>Креативи:</w:t>
            </w:r>
            <w:r w:rsidRPr="00625F1B">
              <w:rPr>
                <w:rFonts w:ascii="Times New Roman" w:hAnsi="Times New Roman" w:cs="Times New Roman"/>
                <w:sz w:val="28"/>
                <w:szCs w:val="28"/>
              </w:rPr>
              <w:t xml:space="preserve"> Використання професійних, "медичних" зображень. </w:t>
            </w:r>
            <w:r w:rsidRPr="00625F1B">
              <w:rPr>
                <w:rFonts w:ascii="Times New Roman" w:hAnsi="Times New Roman" w:cs="Times New Roman"/>
                <w:bCs/>
                <w:sz w:val="28"/>
                <w:szCs w:val="28"/>
              </w:rPr>
              <w:t>Текст:</w:t>
            </w:r>
            <w:r w:rsidRPr="00625F1B">
              <w:rPr>
                <w:rFonts w:ascii="Times New Roman" w:hAnsi="Times New Roman" w:cs="Times New Roman"/>
                <w:sz w:val="28"/>
                <w:szCs w:val="28"/>
              </w:rPr>
              <w:t xml:space="preserve"> "Не просто омолодження, а лікування шкіри. Дізнайтеся, чому наш лазерний апарат є золотим стандартом у США/ЄС." </w:t>
            </w:r>
            <w:r w:rsidRPr="00625F1B">
              <w:rPr>
                <w:rFonts w:ascii="Times New Roman" w:hAnsi="Times New Roman" w:cs="Times New Roman"/>
                <w:bCs/>
                <w:sz w:val="28"/>
                <w:szCs w:val="28"/>
              </w:rPr>
              <w:t>Аудиторія:</w:t>
            </w:r>
            <w:r w:rsidRPr="00625F1B">
              <w:rPr>
                <w:rFonts w:ascii="Times New Roman" w:hAnsi="Times New Roman" w:cs="Times New Roman"/>
                <w:sz w:val="28"/>
                <w:szCs w:val="28"/>
              </w:rPr>
              <w:t xml:space="preserve"> Жінки 35-55, інтереси "естетична медицина", "антивікові процедури", "фітнес преміум-класу".</w:t>
            </w:r>
          </w:p>
        </w:tc>
      </w:tr>
    </w:tbl>
    <w:p w:rsidR="00CE4320" w:rsidRDefault="0033508E" w:rsidP="006C12E8">
      <w:pPr>
        <w:widowControl w:val="0"/>
        <w:spacing w:after="0" w:line="360" w:lineRule="auto"/>
        <w:ind w:firstLine="567"/>
        <w:jc w:val="both"/>
        <w:rPr>
          <w:rFonts w:ascii="Times New Roman" w:hAnsi="Times New Roman" w:cs="Times New Roman"/>
          <w:sz w:val="28"/>
          <w:szCs w:val="28"/>
        </w:rPr>
      </w:pPr>
      <w:r w:rsidRPr="0033508E">
        <w:rPr>
          <w:rFonts w:ascii="Times New Roman" w:hAnsi="Times New Roman" w:cs="Times New Roman"/>
          <w:sz w:val="28"/>
          <w:szCs w:val="28"/>
        </w:rPr>
        <w:t>Розроблено автором</w:t>
      </w:r>
    </w:p>
    <w:p w:rsidR="0033508E" w:rsidRPr="0033508E" w:rsidRDefault="0033508E" w:rsidP="006C12E8">
      <w:pPr>
        <w:widowControl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Впровадження описаної методики дозволить ефективно запровадити власний бізнес-проєкт відкриття закладу охорони здоров’я в сфері естетичної медицини.</w:t>
      </w:r>
    </w:p>
    <w:p w:rsidR="0033508E" w:rsidRDefault="0033508E" w:rsidP="006C12E8">
      <w:pPr>
        <w:widowControl w:val="0"/>
        <w:spacing w:after="0" w:line="360" w:lineRule="auto"/>
        <w:ind w:firstLine="567"/>
        <w:jc w:val="both"/>
        <w:rPr>
          <w:rFonts w:ascii="Times New Roman" w:hAnsi="Times New Roman" w:cs="Times New Roman"/>
          <w:b/>
          <w:sz w:val="28"/>
          <w:szCs w:val="28"/>
        </w:rPr>
      </w:pPr>
    </w:p>
    <w:p w:rsidR="006C12E8" w:rsidRPr="00744DA0" w:rsidRDefault="006C12E8" w:rsidP="0044050C">
      <w:pPr>
        <w:pageBreakBefore/>
        <w:widowControl w:val="0"/>
        <w:spacing w:after="0" w:line="360" w:lineRule="auto"/>
        <w:ind w:firstLine="567"/>
        <w:jc w:val="center"/>
        <w:rPr>
          <w:rFonts w:ascii="Times New Roman" w:hAnsi="Times New Roman" w:cs="Times New Roman"/>
          <w:b/>
          <w:sz w:val="28"/>
          <w:szCs w:val="28"/>
        </w:rPr>
      </w:pPr>
      <w:r w:rsidRPr="00744DA0">
        <w:rPr>
          <w:rFonts w:ascii="Times New Roman" w:hAnsi="Times New Roman" w:cs="Times New Roman"/>
          <w:b/>
          <w:sz w:val="28"/>
          <w:szCs w:val="28"/>
        </w:rPr>
        <w:lastRenderedPageBreak/>
        <w:t xml:space="preserve">3.3. </w:t>
      </w:r>
      <w:r w:rsidR="0044050C" w:rsidRPr="0044050C">
        <w:rPr>
          <w:rFonts w:ascii="Times New Roman" w:hAnsi="Times New Roman" w:cs="Times New Roman"/>
          <w:b/>
          <w:sz w:val="28"/>
          <w:szCs w:val="28"/>
        </w:rPr>
        <w:t>Розробка ефективності фінансової стратегії: планування стабільного розвитку та прибутковості приватного закладу охорони здоров’я</w:t>
      </w:r>
      <w:r w:rsidR="0044050C">
        <w:rPr>
          <w:rFonts w:ascii="Times New Roman" w:hAnsi="Times New Roman" w:cs="Times New Roman"/>
          <w:b/>
          <w:sz w:val="28"/>
          <w:szCs w:val="28"/>
        </w:rPr>
        <w:t xml:space="preserve">  «Едельвейс»</w:t>
      </w:r>
    </w:p>
    <w:p w:rsidR="0044050C" w:rsidRDefault="0044050C" w:rsidP="006C12E8">
      <w:pPr>
        <w:widowControl w:val="0"/>
        <w:spacing w:after="0" w:line="360" w:lineRule="auto"/>
        <w:ind w:firstLine="567"/>
        <w:jc w:val="both"/>
        <w:rPr>
          <w:rFonts w:ascii="Times New Roman" w:hAnsi="Times New Roman" w:cs="Times New Roman"/>
          <w:sz w:val="28"/>
          <w:szCs w:val="28"/>
        </w:rPr>
      </w:pPr>
    </w:p>
    <w:p w:rsidR="009505A3" w:rsidRPr="009505A3" w:rsidRDefault="006C12E8" w:rsidP="009505A3">
      <w:pPr>
        <w:widowControl w:val="0"/>
        <w:spacing w:after="0" w:line="360" w:lineRule="auto"/>
        <w:ind w:firstLine="567"/>
        <w:jc w:val="both"/>
        <w:rPr>
          <w:rFonts w:ascii="Times New Roman" w:hAnsi="Times New Roman" w:cs="Times New Roman"/>
          <w:sz w:val="28"/>
          <w:szCs w:val="28"/>
        </w:rPr>
      </w:pPr>
      <w:r w:rsidRPr="00744DA0">
        <w:rPr>
          <w:rFonts w:ascii="Times New Roman" w:hAnsi="Times New Roman" w:cs="Times New Roman"/>
          <w:sz w:val="28"/>
          <w:szCs w:val="28"/>
        </w:rPr>
        <w:t xml:space="preserve">Фінансовий план є важливою частиною будь-якого </w:t>
      </w:r>
      <w:r w:rsidR="0044050C">
        <w:rPr>
          <w:rFonts w:ascii="Times New Roman" w:hAnsi="Times New Roman" w:cs="Times New Roman"/>
          <w:sz w:val="28"/>
          <w:szCs w:val="28"/>
        </w:rPr>
        <w:t>проєкту впровадження бізнесу</w:t>
      </w:r>
      <w:r w:rsidRPr="00744DA0">
        <w:rPr>
          <w:rFonts w:ascii="Times New Roman" w:hAnsi="Times New Roman" w:cs="Times New Roman"/>
          <w:sz w:val="28"/>
          <w:szCs w:val="28"/>
        </w:rPr>
        <w:t xml:space="preserve">, адже саме він представляє фінансові цілі Медичного центру </w:t>
      </w:r>
      <w:r w:rsidRPr="00744DA0">
        <w:rPr>
          <w:rFonts w:ascii="Times New Roman" w:hAnsi="Times New Roman" w:cs="Times New Roman"/>
          <w:bCs/>
          <w:sz w:val="28"/>
          <w:szCs w:val="28"/>
        </w:rPr>
        <w:t>«</w:t>
      </w:r>
      <w:r w:rsidR="0044050C">
        <w:rPr>
          <w:rFonts w:ascii="Times New Roman" w:hAnsi="Times New Roman" w:cs="Times New Roman"/>
          <w:bCs/>
          <w:sz w:val="28"/>
          <w:szCs w:val="28"/>
        </w:rPr>
        <w:t>Едельвейс</w:t>
      </w:r>
      <w:r w:rsidRPr="00744DA0">
        <w:rPr>
          <w:rFonts w:ascii="Times New Roman" w:hAnsi="Times New Roman" w:cs="Times New Roman"/>
          <w:bCs/>
          <w:sz w:val="28"/>
          <w:szCs w:val="28"/>
        </w:rPr>
        <w:t>»</w:t>
      </w:r>
      <w:r w:rsidRPr="00744DA0">
        <w:rPr>
          <w:rFonts w:ascii="Times New Roman" w:hAnsi="Times New Roman" w:cs="Times New Roman"/>
          <w:sz w:val="28"/>
          <w:szCs w:val="28"/>
        </w:rPr>
        <w:t xml:space="preserve"> та відображає його витрати та доходи. </w:t>
      </w:r>
      <w:r w:rsidR="009505A3" w:rsidRPr="009505A3">
        <w:rPr>
          <w:rFonts w:ascii="Times New Roman" w:hAnsi="Times New Roman" w:cs="Times New Roman"/>
          <w:sz w:val="28"/>
          <w:szCs w:val="28"/>
        </w:rPr>
        <w:t>Оскільки "Едельвейс" фокусується на високотехнологічних послугах, ми закладемо високий середній чек та високу маржинальність на апаратних та ін'єкційних процедурах.</w:t>
      </w:r>
      <w:r w:rsidR="009505A3">
        <w:rPr>
          <w:rFonts w:ascii="Times New Roman" w:hAnsi="Times New Roman" w:cs="Times New Roman"/>
          <w:sz w:val="28"/>
          <w:szCs w:val="28"/>
        </w:rPr>
        <w:t xml:space="preserve">   </w:t>
      </w:r>
      <w:r w:rsidR="009505A3" w:rsidRPr="009505A3">
        <w:rPr>
          <w:rFonts w:ascii="Times New Roman" w:hAnsi="Times New Roman" w:cs="Times New Roman"/>
          <w:sz w:val="28"/>
          <w:szCs w:val="28"/>
        </w:rPr>
        <w:t>Для розрахунку точки беззбитковості (ТБЗ) та періоду окупності</w:t>
      </w:r>
      <w:r w:rsidR="009505A3">
        <w:t xml:space="preserve">  </w:t>
      </w:r>
      <w:r w:rsidR="009505A3" w:rsidRPr="009505A3">
        <w:rPr>
          <w:rFonts w:ascii="Times New Roman" w:hAnsi="Times New Roman" w:cs="Times New Roman"/>
          <w:sz w:val="28"/>
          <w:szCs w:val="28"/>
        </w:rPr>
        <w:t>- основних</w:t>
      </w:r>
      <w:r w:rsidR="009505A3">
        <w:rPr>
          <w:rFonts w:ascii="Times New Roman" w:hAnsi="Times New Roman" w:cs="Times New Roman"/>
          <w:sz w:val="28"/>
          <w:szCs w:val="28"/>
        </w:rPr>
        <w:t xml:space="preserve"> фінансових показників інвестиційної привабливості бізнесу</w:t>
      </w:r>
      <w:r w:rsidR="005A7FBA">
        <w:rPr>
          <w:rFonts w:ascii="Times New Roman" w:hAnsi="Times New Roman" w:cs="Times New Roman"/>
          <w:sz w:val="28"/>
          <w:szCs w:val="28"/>
        </w:rPr>
        <w:t xml:space="preserve"> проведемо</w:t>
      </w:r>
      <w:r w:rsidR="009505A3" w:rsidRPr="009505A3">
        <w:rPr>
          <w:rFonts w:ascii="Times New Roman" w:hAnsi="Times New Roman" w:cs="Times New Roman"/>
          <w:sz w:val="28"/>
          <w:szCs w:val="28"/>
        </w:rPr>
        <w:t xml:space="preserve"> </w:t>
      </w:r>
      <w:r w:rsidR="005A7FBA">
        <w:rPr>
          <w:rFonts w:ascii="Times New Roman" w:hAnsi="Times New Roman" w:cs="Times New Roman"/>
          <w:sz w:val="28"/>
          <w:szCs w:val="28"/>
        </w:rPr>
        <w:t>р</w:t>
      </w:r>
      <w:r w:rsidR="009505A3" w:rsidRPr="009505A3">
        <w:rPr>
          <w:rFonts w:ascii="Times New Roman" w:hAnsi="Times New Roman" w:cs="Times New Roman"/>
          <w:sz w:val="28"/>
          <w:szCs w:val="28"/>
        </w:rPr>
        <w:t>озрахунок</w:t>
      </w:r>
      <w:r w:rsidR="009505A3">
        <w:rPr>
          <w:rFonts w:ascii="Times New Roman" w:hAnsi="Times New Roman" w:cs="Times New Roman"/>
          <w:sz w:val="28"/>
          <w:szCs w:val="28"/>
        </w:rPr>
        <w:t xml:space="preserve"> </w:t>
      </w:r>
      <w:r w:rsidR="005A7FBA">
        <w:rPr>
          <w:rFonts w:ascii="Times New Roman" w:hAnsi="Times New Roman" w:cs="Times New Roman"/>
          <w:sz w:val="28"/>
          <w:szCs w:val="28"/>
        </w:rPr>
        <w:t>операційних витрат.  Нам необхідно визначити постійні та змінні операційні витрати. Планові розрахунки наведені в таблицях 3.7, 3.8</w:t>
      </w:r>
    </w:p>
    <w:p w:rsidR="009505A3" w:rsidRPr="005A7FBA" w:rsidRDefault="005A7FBA" w:rsidP="005A7FBA">
      <w:pPr>
        <w:jc w:val="right"/>
        <w:rPr>
          <w:rFonts w:ascii="Times New Roman" w:hAnsi="Times New Roman" w:cs="Times New Roman"/>
          <w:sz w:val="28"/>
          <w:szCs w:val="28"/>
        </w:rPr>
      </w:pPr>
      <w:r w:rsidRPr="005A7FBA">
        <w:rPr>
          <w:rFonts w:ascii="Times New Roman" w:hAnsi="Times New Roman" w:cs="Times New Roman"/>
          <w:sz w:val="28"/>
          <w:szCs w:val="28"/>
        </w:rPr>
        <w:t>Таблиця 3.7</w:t>
      </w:r>
    </w:p>
    <w:p w:rsidR="005A7FBA" w:rsidRPr="005A7FBA" w:rsidRDefault="005A7FBA" w:rsidP="005A7FBA">
      <w:pPr>
        <w:jc w:val="center"/>
        <w:rPr>
          <w:rFonts w:ascii="Times New Roman" w:hAnsi="Times New Roman" w:cs="Times New Roman"/>
          <w:sz w:val="28"/>
          <w:szCs w:val="28"/>
        </w:rPr>
      </w:pPr>
      <w:r w:rsidRPr="005A7FBA">
        <w:rPr>
          <w:rFonts w:ascii="Times New Roman" w:hAnsi="Times New Roman" w:cs="Times New Roman"/>
          <w:sz w:val="28"/>
          <w:szCs w:val="28"/>
        </w:rPr>
        <w:t>Постійні щомісячні витрати (Fixed OpEx)</w:t>
      </w:r>
      <w:r>
        <w:rPr>
          <w:rFonts w:ascii="Times New Roman" w:hAnsi="Times New Roman" w:cs="Times New Roman"/>
          <w:sz w:val="28"/>
          <w:szCs w:val="28"/>
        </w:rPr>
        <w:t xml:space="preserve"> відкриття приватного закладу охорони здоров’я: Медичного центру Едельвейс</w:t>
      </w:r>
    </w:p>
    <w:tbl>
      <w:tblPr>
        <w:tblW w:w="0" w:type="auto"/>
        <w:tblCellSpacing w:w="15" w:type="dxa"/>
        <w:tblBorders>
          <w:top w:val="single" w:sz="4" w:space="0" w:color="auto"/>
          <w:left w:val="single" w:sz="4" w:space="0" w:color="auto"/>
          <w:bottom w:val="single" w:sz="4" w:space="0" w:color="auto"/>
          <w:right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405"/>
        <w:gridCol w:w="1825"/>
        <w:gridCol w:w="3115"/>
      </w:tblGrid>
      <w:tr w:rsidR="009505A3" w:rsidTr="005A7FBA">
        <w:trPr>
          <w:tblHeader/>
          <w:tblCellSpacing w:w="15" w:type="dxa"/>
        </w:trPr>
        <w:tc>
          <w:tcPr>
            <w:tcW w:w="0" w:type="auto"/>
            <w:vAlign w:val="center"/>
            <w:hideMark/>
          </w:tcPr>
          <w:p w:rsidR="009505A3" w:rsidRPr="005A7FBA" w:rsidRDefault="009505A3" w:rsidP="005A7FBA">
            <w:pPr>
              <w:spacing w:after="0"/>
              <w:jc w:val="center"/>
              <w:rPr>
                <w:rFonts w:ascii="Times New Roman" w:hAnsi="Times New Roman" w:cs="Times New Roman"/>
                <w:b/>
                <w:sz w:val="28"/>
                <w:szCs w:val="28"/>
              </w:rPr>
            </w:pPr>
            <w:r w:rsidRPr="005A7FBA">
              <w:rPr>
                <w:rStyle w:val="a7"/>
                <w:rFonts w:ascii="Times New Roman" w:hAnsi="Times New Roman" w:cs="Times New Roman"/>
                <w:b w:val="0"/>
                <w:sz w:val="28"/>
                <w:szCs w:val="28"/>
              </w:rPr>
              <w:t>Стаття Витрат</w:t>
            </w:r>
          </w:p>
        </w:tc>
        <w:tc>
          <w:tcPr>
            <w:tcW w:w="0" w:type="auto"/>
            <w:vAlign w:val="center"/>
            <w:hideMark/>
          </w:tcPr>
          <w:p w:rsidR="009505A3" w:rsidRPr="005A7FBA" w:rsidRDefault="009505A3" w:rsidP="005A7FBA">
            <w:pPr>
              <w:spacing w:after="0"/>
              <w:jc w:val="center"/>
              <w:rPr>
                <w:rFonts w:ascii="Times New Roman" w:hAnsi="Times New Roman" w:cs="Times New Roman"/>
                <w:b/>
                <w:sz w:val="28"/>
                <w:szCs w:val="28"/>
              </w:rPr>
            </w:pPr>
            <w:r w:rsidRPr="005A7FBA">
              <w:rPr>
                <w:rStyle w:val="a7"/>
                <w:rFonts w:ascii="Times New Roman" w:hAnsi="Times New Roman" w:cs="Times New Roman"/>
                <w:b w:val="0"/>
                <w:sz w:val="28"/>
                <w:szCs w:val="28"/>
              </w:rPr>
              <w:t>Орієнтовна Вартість ($)</w:t>
            </w:r>
          </w:p>
        </w:tc>
        <w:tc>
          <w:tcPr>
            <w:tcW w:w="0" w:type="auto"/>
            <w:vAlign w:val="center"/>
            <w:hideMark/>
          </w:tcPr>
          <w:p w:rsidR="009505A3" w:rsidRPr="005A7FBA" w:rsidRDefault="009505A3" w:rsidP="005A7FBA">
            <w:pPr>
              <w:spacing w:after="0"/>
              <w:jc w:val="center"/>
              <w:rPr>
                <w:rFonts w:ascii="Times New Roman" w:hAnsi="Times New Roman" w:cs="Times New Roman"/>
                <w:b/>
                <w:sz w:val="28"/>
                <w:szCs w:val="28"/>
              </w:rPr>
            </w:pPr>
            <w:r w:rsidRPr="005A7FBA">
              <w:rPr>
                <w:rStyle w:val="a7"/>
                <w:rFonts w:ascii="Times New Roman" w:hAnsi="Times New Roman" w:cs="Times New Roman"/>
                <w:b w:val="0"/>
                <w:sz w:val="28"/>
                <w:szCs w:val="28"/>
              </w:rPr>
              <w:t>Примітки</w:t>
            </w:r>
          </w:p>
        </w:tc>
      </w:tr>
      <w:tr w:rsidR="009505A3" w:rsidTr="005A7FBA">
        <w:trPr>
          <w:tblCellSpacing w:w="15" w:type="dxa"/>
        </w:trPr>
        <w:tc>
          <w:tcPr>
            <w:tcW w:w="0" w:type="auto"/>
            <w:vAlign w:val="center"/>
            <w:hideMark/>
          </w:tcPr>
          <w:p w:rsidR="009505A3" w:rsidRPr="005A7FBA" w:rsidRDefault="009505A3" w:rsidP="005A7FBA">
            <w:pPr>
              <w:spacing w:after="0"/>
              <w:jc w:val="center"/>
              <w:rPr>
                <w:rFonts w:ascii="Times New Roman" w:hAnsi="Times New Roman" w:cs="Times New Roman"/>
                <w:sz w:val="28"/>
                <w:szCs w:val="28"/>
              </w:rPr>
            </w:pPr>
            <w:r w:rsidRPr="005A7FBA">
              <w:rPr>
                <w:rFonts w:ascii="Times New Roman" w:hAnsi="Times New Roman" w:cs="Times New Roman"/>
                <w:bCs/>
                <w:sz w:val="28"/>
                <w:szCs w:val="28"/>
              </w:rPr>
              <w:t>Оренда приміщення</w:t>
            </w:r>
            <w:r w:rsidRPr="005A7FBA">
              <w:rPr>
                <w:rFonts w:ascii="Times New Roman" w:hAnsi="Times New Roman" w:cs="Times New Roman"/>
                <w:sz w:val="28"/>
                <w:szCs w:val="28"/>
              </w:rPr>
              <w:t xml:space="preserve"> (Престижний район, 120-150 м²)</w:t>
            </w:r>
          </w:p>
        </w:tc>
        <w:tc>
          <w:tcPr>
            <w:tcW w:w="0" w:type="auto"/>
            <w:vAlign w:val="center"/>
            <w:hideMark/>
          </w:tcPr>
          <w:p w:rsidR="009505A3" w:rsidRPr="005A7FBA" w:rsidRDefault="009505A3" w:rsidP="005A7FBA">
            <w:pPr>
              <w:spacing w:after="0"/>
              <w:jc w:val="center"/>
              <w:rPr>
                <w:rFonts w:ascii="Times New Roman" w:hAnsi="Times New Roman" w:cs="Times New Roman"/>
                <w:sz w:val="28"/>
                <w:szCs w:val="28"/>
              </w:rPr>
            </w:pPr>
            <w:r w:rsidRPr="005A7FBA">
              <w:rPr>
                <w:rFonts w:ascii="Times New Roman" w:hAnsi="Times New Roman" w:cs="Times New Roman"/>
                <w:sz w:val="28"/>
                <w:szCs w:val="28"/>
              </w:rPr>
              <w:t>2 500 – 4 000</w:t>
            </w:r>
          </w:p>
        </w:tc>
        <w:tc>
          <w:tcPr>
            <w:tcW w:w="0" w:type="auto"/>
            <w:vAlign w:val="center"/>
            <w:hideMark/>
          </w:tcPr>
          <w:p w:rsidR="009505A3" w:rsidRPr="005A7FBA" w:rsidRDefault="009505A3" w:rsidP="005A7FBA">
            <w:pPr>
              <w:spacing w:after="0"/>
              <w:jc w:val="center"/>
              <w:rPr>
                <w:rFonts w:ascii="Times New Roman" w:hAnsi="Times New Roman" w:cs="Times New Roman"/>
                <w:sz w:val="28"/>
                <w:szCs w:val="28"/>
              </w:rPr>
            </w:pPr>
            <w:r w:rsidRPr="005A7FBA">
              <w:rPr>
                <w:rFonts w:ascii="Times New Roman" w:hAnsi="Times New Roman" w:cs="Times New Roman"/>
                <w:sz w:val="28"/>
                <w:szCs w:val="28"/>
              </w:rPr>
              <w:t>Залежить від локації в Одесі.</w:t>
            </w:r>
          </w:p>
        </w:tc>
      </w:tr>
      <w:tr w:rsidR="009505A3" w:rsidTr="005A7FBA">
        <w:trPr>
          <w:tblCellSpacing w:w="15" w:type="dxa"/>
        </w:trPr>
        <w:tc>
          <w:tcPr>
            <w:tcW w:w="0" w:type="auto"/>
            <w:vAlign w:val="center"/>
            <w:hideMark/>
          </w:tcPr>
          <w:p w:rsidR="009505A3" w:rsidRPr="005A7FBA" w:rsidRDefault="009505A3" w:rsidP="005A7FBA">
            <w:pPr>
              <w:spacing w:after="0"/>
              <w:jc w:val="center"/>
              <w:rPr>
                <w:rFonts w:ascii="Times New Roman" w:hAnsi="Times New Roman" w:cs="Times New Roman"/>
                <w:sz w:val="28"/>
                <w:szCs w:val="28"/>
              </w:rPr>
            </w:pPr>
            <w:r w:rsidRPr="005A7FBA">
              <w:rPr>
                <w:rFonts w:ascii="Times New Roman" w:hAnsi="Times New Roman" w:cs="Times New Roman"/>
                <w:bCs/>
                <w:sz w:val="28"/>
                <w:szCs w:val="28"/>
              </w:rPr>
              <w:t>Зарплата адміністративний персонал</w:t>
            </w:r>
            <w:r w:rsidRPr="005A7FBA">
              <w:rPr>
                <w:rFonts w:ascii="Times New Roman" w:hAnsi="Times New Roman" w:cs="Times New Roman"/>
                <w:sz w:val="28"/>
                <w:szCs w:val="28"/>
              </w:rPr>
              <w:t xml:space="preserve"> (3 особи + бухгалтер/управлінець)</w:t>
            </w:r>
          </w:p>
        </w:tc>
        <w:tc>
          <w:tcPr>
            <w:tcW w:w="0" w:type="auto"/>
            <w:vAlign w:val="center"/>
            <w:hideMark/>
          </w:tcPr>
          <w:p w:rsidR="009505A3" w:rsidRPr="005A7FBA" w:rsidRDefault="00462F5A" w:rsidP="00462F5A">
            <w:pPr>
              <w:spacing w:after="0"/>
              <w:jc w:val="center"/>
              <w:rPr>
                <w:rFonts w:ascii="Times New Roman" w:hAnsi="Times New Roman" w:cs="Times New Roman"/>
                <w:sz w:val="28"/>
                <w:szCs w:val="28"/>
              </w:rPr>
            </w:pPr>
            <w:r>
              <w:rPr>
                <w:rFonts w:ascii="Times New Roman" w:hAnsi="Times New Roman" w:cs="Times New Roman"/>
                <w:sz w:val="28"/>
                <w:szCs w:val="28"/>
              </w:rPr>
              <w:t>1</w:t>
            </w:r>
            <w:r w:rsidR="009505A3" w:rsidRPr="005A7FBA">
              <w:rPr>
                <w:rFonts w:ascii="Times New Roman" w:hAnsi="Times New Roman" w:cs="Times New Roman"/>
                <w:sz w:val="28"/>
                <w:szCs w:val="28"/>
              </w:rPr>
              <w:t xml:space="preserve"> 500 – </w:t>
            </w:r>
            <w:r>
              <w:rPr>
                <w:rFonts w:ascii="Times New Roman" w:hAnsi="Times New Roman" w:cs="Times New Roman"/>
                <w:sz w:val="28"/>
                <w:szCs w:val="28"/>
              </w:rPr>
              <w:t>2</w:t>
            </w:r>
            <w:r w:rsidR="009505A3" w:rsidRPr="005A7FBA">
              <w:rPr>
                <w:rFonts w:ascii="Times New Roman" w:hAnsi="Times New Roman" w:cs="Times New Roman"/>
                <w:sz w:val="28"/>
                <w:szCs w:val="28"/>
              </w:rPr>
              <w:t xml:space="preserve"> 000</w:t>
            </w:r>
          </w:p>
        </w:tc>
        <w:tc>
          <w:tcPr>
            <w:tcW w:w="0" w:type="auto"/>
            <w:vAlign w:val="center"/>
            <w:hideMark/>
          </w:tcPr>
          <w:p w:rsidR="009505A3" w:rsidRPr="005A7FBA" w:rsidRDefault="009505A3" w:rsidP="005A7FBA">
            <w:pPr>
              <w:spacing w:after="0"/>
              <w:jc w:val="center"/>
              <w:rPr>
                <w:rFonts w:ascii="Times New Roman" w:hAnsi="Times New Roman" w:cs="Times New Roman"/>
                <w:sz w:val="28"/>
                <w:szCs w:val="28"/>
              </w:rPr>
            </w:pPr>
            <w:r w:rsidRPr="005A7FBA">
              <w:rPr>
                <w:rFonts w:ascii="Times New Roman" w:hAnsi="Times New Roman" w:cs="Times New Roman"/>
                <w:sz w:val="28"/>
                <w:szCs w:val="28"/>
              </w:rPr>
              <w:t>Включаючи податки.</w:t>
            </w:r>
          </w:p>
        </w:tc>
      </w:tr>
      <w:tr w:rsidR="009505A3" w:rsidTr="005A7FBA">
        <w:trPr>
          <w:tblCellSpacing w:w="15" w:type="dxa"/>
        </w:trPr>
        <w:tc>
          <w:tcPr>
            <w:tcW w:w="0" w:type="auto"/>
            <w:vAlign w:val="center"/>
            <w:hideMark/>
          </w:tcPr>
          <w:p w:rsidR="009505A3" w:rsidRPr="005A7FBA" w:rsidRDefault="009505A3" w:rsidP="005A7FBA">
            <w:pPr>
              <w:spacing w:after="0"/>
              <w:jc w:val="center"/>
              <w:rPr>
                <w:rFonts w:ascii="Times New Roman" w:hAnsi="Times New Roman" w:cs="Times New Roman"/>
                <w:sz w:val="28"/>
                <w:szCs w:val="28"/>
              </w:rPr>
            </w:pPr>
            <w:r w:rsidRPr="005A7FBA">
              <w:rPr>
                <w:rFonts w:ascii="Times New Roman" w:hAnsi="Times New Roman" w:cs="Times New Roman"/>
                <w:bCs/>
                <w:sz w:val="28"/>
                <w:szCs w:val="28"/>
              </w:rPr>
              <w:t>Маркетинг та Просування</w:t>
            </w:r>
            <w:r w:rsidRPr="005A7FBA">
              <w:rPr>
                <w:rFonts w:ascii="Times New Roman" w:hAnsi="Times New Roman" w:cs="Times New Roman"/>
                <w:sz w:val="28"/>
                <w:szCs w:val="28"/>
              </w:rPr>
              <w:t xml:space="preserve"> (Digital, SMM, SEO)</w:t>
            </w:r>
          </w:p>
        </w:tc>
        <w:tc>
          <w:tcPr>
            <w:tcW w:w="0" w:type="auto"/>
            <w:vAlign w:val="center"/>
            <w:hideMark/>
          </w:tcPr>
          <w:p w:rsidR="009505A3" w:rsidRPr="005A7FBA" w:rsidRDefault="009505A3" w:rsidP="00462F5A">
            <w:pPr>
              <w:spacing w:after="0"/>
              <w:jc w:val="center"/>
              <w:rPr>
                <w:rFonts w:ascii="Times New Roman" w:hAnsi="Times New Roman" w:cs="Times New Roman"/>
                <w:sz w:val="28"/>
                <w:szCs w:val="28"/>
              </w:rPr>
            </w:pPr>
            <w:r w:rsidRPr="005A7FBA">
              <w:rPr>
                <w:rFonts w:ascii="Times New Roman" w:hAnsi="Times New Roman" w:cs="Times New Roman"/>
                <w:sz w:val="28"/>
                <w:szCs w:val="28"/>
              </w:rPr>
              <w:t xml:space="preserve">500 – </w:t>
            </w:r>
            <w:r w:rsidR="00462F5A">
              <w:rPr>
                <w:rFonts w:ascii="Times New Roman" w:hAnsi="Times New Roman" w:cs="Times New Roman"/>
                <w:sz w:val="28"/>
                <w:szCs w:val="28"/>
              </w:rPr>
              <w:t>1</w:t>
            </w:r>
            <w:r w:rsidRPr="005A7FBA">
              <w:rPr>
                <w:rFonts w:ascii="Times New Roman" w:hAnsi="Times New Roman" w:cs="Times New Roman"/>
                <w:sz w:val="28"/>
                <w:szCs w:val="28"/>
              </w:rPr>
              <w:t xml:space="preserve"> 500</w:t>
            </w:r>
          </w:p>
        </w:tc>
        <w:tc>
          <w:tcPr>
            <w:tcW w:w="0" w:type="auto"/>
            <w:vAlign w:val="center"/>
            <w:hideMark/>
          </w:tcPr>
          <w:p w:rsidR="009505A3" w:rsidRPr="005A7FBA" w:rsidRDefault="009505A3" w:rsidP="005A7FBA">
            <w:pPr>
              <w:spacing w:after="0"/>
              <w:jc w:val="center"/>
              <w:rPr>
                <w:rFonts w:ascii="Times New Roman" w:hAnsi="Times New Roman" w:cs="Times New Roman"/>
                <w:sz w:val="28"/>
                <w:szCs w:val="28"/>
              </w:rPr>
            </w:pPr>
            <w:r w:rsidRPr="005A7FBA">
              <w:rPr>
                <w:rFonts w:ascii="Times New Roman" w:hAnsi="Times New Roman" w:cs="Times New Roman"/>
                <w:sz w:val="28"/>
                <w:szCs w:val="28"/>
              </w:rPr>
              <w:t>Необхідно для залучення клієнтів на нові послуги.</w:t>
            </w:r>
          </w:p>
        </w:tc>
      </w:tr>
      <w:tr w:rsidR="009505A3" w:rsidTr="005A7FBA">
        <w:trPr>
          <w:tblCellSpacing w:w="15" w:type="dxa"/>
        </w:trPr>
        <w:tc>
          <w:tcPr>
            <w:tcW w:w="0" w:type="auto"/>
            <w:vAlign w:val="center"/>
            <w:hideMark/>
          </w:tcPr>
          <w:p w:rsidR="009505A3" w:rsidRPr="005A7FBA" w:rsidRDefault="009505A3" w:rsidP="005A7FBA">
            <w:pPr>
              <w:spacing w:after="0"/>
              <w:jc w:val="center"/>
              <w:rPr>
                <w:rFonts w:ascii="Times New Roman" w:hAnsi="Times New Roman" w:cs="Times New Roman"/>
                <w:sz w:val="28"/>
                <w:szCs w:val="28"/>
              </w:rPr>
            </w:pPr>
            <w:r w:rsidRPr="005A7FBA">
              <w:rPr>
                <w:rFonts w:ascii="Times New Roman" w:hAnsi="Times New Roman" w:cs="Times New Roman"/>
                <w:bCs/>
                <w:sz w:val="28"/>
                <w:szCs w:val="28"/>
              </w:rPr>
              <w:t>Комунальні послуги та Зв'язок</w:t>
            </w:r>
            <w:r w:rsidRPr="005A7FBA">
              <w:rPr>
                <w:rFonts w:ascii="Times New Roman" w:hAnsi="Times New Roman" w:cs="Times New Roman"/>
                <w:sz w:val="28"/>
                <w:szCs w:val="28"/>
              </w:rPr>
              <w:t xml:space="preserve"> (Включаючи обслуговування апаратів)</w:t>
            </w:r>
          </w:p>
        </w:tc>
        <w:tc>
          <w:tcPr>
            <w:tcW w:w="0" w:type="auto"/>
            <w:vAlign w:val="center"/>
            <w:hideMark/>
          </w:tcPr>
          <w:p w:rsidR="009505A3" w:rsidRPr="005A7FBA" w:rsidRDefault="009505A3" w:rsidP="005A7FBA">
            <w:pPr>
              <w:spacing w:after="0"/>
              <w:jc w:val="center"/>
              <w:rPr>
                <w:rFonts w:ascii="Times New Roman" w:hAnsi="Times New Roman" w:cs="Times New Roman"/>
                <w:sz w:val="28"/>
                <w:szCs w:val="28"/>
              </w:rPr>
            </w:pPr>
            <w:r w:rsidRPr="005A7FBA">
              <w:rPr>
                <w:rFonts w:ascii="Times New Roman" w:hAnsi="Times New Roman" w:cs="Times New Roman"/>
                <w:sz w:val="28"/>
                <w:szCs w:val="28"/>
              </w:rPr>
              <w:t>800 – 1 200</w:t>
            </w:r>
          </w:p>
        </w:tc>
        <w:tc>
          <w:tcPr>
            <w:tcW w:w="0" w:type="auto"/>
            <w:vAlign w:val="center"/>
            <w:hideMark/>
          </w:tcPr>
          <w:p w:rsidR="009505A3" w:rsidRPr="005A7FBA" w:rsidRDefault="009505A3" w:rsidP="005A7FBA">
            <w:pPr>
              <w:spacing w:after="0"/>
              <w:jc w:val="center"/>
              <w:rPr>
                <w:rFonts w:ascii="Times New Roman" w:hAnsi="Times New Roman" w:cs="Times New Roman"/>
                <w:sz w:val="28"/>
                <w:szCs w:val="28"/>
              </w:rPr>
            </w:pPr>
            <w:r w:rsidRPr="005A7FBA">
              <w:rPr>
                <w:rFonts w:ascii="Times New Roman" w:hAnsi="Times New Roman" w:cs="Times New Roman"/>
                <w:sz w:val="28"/>
                <w:szCs w:val="28"/>
              </w:rPr>
              <w:t>Обслуговування енергоємного обладнання.</w:t>
            </w:r>
          </w:p>
        </w:tc>
      </w:tr>
      <w:tr w:rsidR="009505A3" w:rsidTr="005A7FBA">
        <w:trPr>
          <w:tblCellSpacing w:w="15" w:type="dxa"/>
        </w:trPr>
        <w:tc>
          <w:tcPr>
            <w:tcW w:w="0" w:type="auto"/>
            <w:vAlign w:val="center"/>
            <w:hideMark/>
          </w:tcPr>
          <w:p w:rsidR="009505A3" w:rsidRPr="005A7FBA" w:rsidRDefault="009505A3" w:rsidP="005A7FBA">
            <w:pPr>
              <w:spacing w:after="0"/>
              <w:jc w:val="center"/>
              <w:rPr>
                <w:rFonts w:ascii="Times New Roman" w:hAnsi="Times New Roman" w:cs="Times New Roman"/>
                <w:sz w:val="28"/>
                <w:szCs w:val="28"/>
              </w:rPr>
            </w:pPr>
            <w:r w:rsidRPr="005A7FBA">
              <w:rPr>
                <w:rFonts w:ascii="Times New Roman" w:hAnsi="Times New Roman" w:cs="Times New Roman"/>
                <w:bCs/>
                <w:sz w:val="28"/>
                <w:szCs w:val="28"/>
              </w:rPr>
              <w:t>Обслуговування обладнання та Ліцензії CRM</w:t>
            </w:r>
          </w:p>
        </w:tc>
        <w:tc>
          <w:tcPr>
            <w:tcW w:w="0" w:type="auto"/>
            <w:vAlign w:val="center"/>
            <w:hideMark/>
          </w:tcPr>
          <w:p w:rsidR="009505A3" w:rsidRPr="005A7FBA" w:rsidRDefault="009505A3" w:rsidP="005A7FBA">
            <w:pPr>
              <w:spacing w:after="0"/>
              <w:jc w:val="center"/>
              <w:rPr>
                <w:rFonts w:ascii="Times New Roman" w:hAnsi="Times New Roman" w:cs="Times New Roman"/>
                <w:sz w:val="28"/>
                <w:szCs w:val="28"/>
              </w:rPr>
            </w:pPr>
            <w:r w:rsidRPr="005A7FBA">
              <w:rPr>
                <w:rFonts w:ascii="Times New Roman" w:hAnsi="Times New Roman" w:cs="Times New Roman"/>
                <w:sz w:val="28"/>
                <w:szCs w:val="28"/>
              </w:rPr>
              <w:t>500 – 1 000</w:t>
            </w:r>
          </w:p>
        </w:tc>
        <w:tc>
          <w:tcPr>
            <w:tcW w:w="0" w:type="auto"/>
            <w:vAlign w:val="center"/>
            <w:hideMark/>
          </w:tcPr>
          <w:p w:rsidR="009505A3" w:rsidRPr="005A7FBA" w:rsidRDefault="009505A3" w:rsidP="005A7FBA">
            <w:pPr>
              <w:spacing w:after="0"/>
              <w:jc w:val="center"/>
              <w:rPr>
                <w:rFonts w:ascii="Times New Roman" w:hAnsi="Times New Roman" w:cs="Times New Roman"/>
                <w:sz w:val="28"/>
                <w:szCs w:val="28"/>
              </w:rPr>
            </w:pPr>
            <w:r w:rsidRPr="005A7FBA">
              <w:rPr>
                <w:rFonts w:ascii="Times New Roman" w:hAnsi="Times New Roman" w:cs="Times New Roman"/>
                <w:sz w:val="28"/>
                <w:szCs w:val="28"/>
              </w:rPr>
              <w:t>Технічна підтримка та програмне забезпечення.</w:t>
            </w:r>
          </w:p>
        </w:tc>
      </w:tr>
      <w:tr w:rsidR="009505A3" w:rsidTr="005A7FBA">
        <w:trPr>
          <w:tblCellSpacing w:w="15" w:type="dxa"/>
        </w:trPr>
        <w:tc>
          <w:tcPr>
            <w:tcW w:w="0" w:type="auto"/>
            <w:vAlign w:val="center"/>
            <w:hideMark/>
          </w:tcPr>
          <w:p w:rsidR="009505A3" w:rsidRPr="005A7FBA" w:rsidRDefault="009505A3" w:rsidP="005A7FBA">
            <w:pPr>
              <w:spacing w:after="0"/>
              <w:jc w:val="center"/>
              <w:rPr>
                <w:rFonts w:ascii="Times New Roman" w:hAnsi="Times New Roman" w:cs="Times New Roman"/>
                <w:sz w:val="28"/>
                <w:szCs w:val="28"/>
              </w:rPr>
            </w:pPr>
            <w:r w:rsidRPr="005A7FBA">
              <w:rPr>
                <w:rFonts w:ascii="Times New Roman" w:hAnsi="Times New Roman" w:cs="Times New Roman"/>
                <w:bCs/>
                <w:sz w:val="28"/>
                <w:szCs w:val="28"/>
              </w:rPr>
              <w:t>РАЗОМ ФІКСОВАНІ (OpEx)</w:t>
            </w:r>
          </w:p>
        </w:tc>
        <w:tc>
          <w:tcPr>
            <w:tcW w:w="0" w:type="auto"/>
            <w:vAlign w:val="center"/>
            <w:hideMark/>
          </w:tcPr>
          <w:p w:rsidR="009505A3" w:rsidRPr="005A7FBA" w:rsidRDefault="009505A3" w:rsidP="005A7FBA">
            <w:pPr>
              <w:spacing w:after="0"/>
              <w:jc w:val="center"/>
              <w:rPr>
                <w:rFonts w:ascii="Times New Roman" w:hAnsi="Times New Roman" w:cs="Times New Roman"/>
                <w:sz w:val="28"/>
                <w:szCs w:val="28"/>
              </w:rPr>
            </w:pPr>
            <w:r w:rsidRPr="005A7FBA">
              <w:rPr>
                <w:rFonts w:ascii="Times New Roman" w:hAnsi="Times New Roman" w:cs="Times New Roman"/>
                <w:bCs/>
                <w:sz w:val="28"/>
                <w:szCs w:val="28"/>
              </w:rPr>
              <w:t>8 800 – 13 700</w:t>
            </w:r>
          </w:p>
        </w:tc>
        <w:tc>
          <w:tcPr>
            <w:tcW w:w="0" w:type="auto"/>
            <w:vAlign w:val="center"/>
            <w:hideMark/>
          </w:tcPr>
          <w:p w:rsidR="009505A3" w:rsidRPr="005A7FBA" w:rsidRDefault="009505A3" w:rsidP="005A7FBA">
            <w:pPr>
              <w:spacing w:after="0"/>
              <w:jc w:val="center"/>
              <w:rPr>
                <w:rFonts w:ascii="Times New Roman" w:hAnsi="Times New Roman" w:cs="Times New Roman"/>
                <w:sz w:val="28"/>
                <w:szCs w:val="28"/>
              </w:rPr>
            </w:pPr>
            <w:r w:rsidRPr="005A7FBA">
              <w:rPr>
                <w:rFonts w:ascii="Times New Roman" w:hAnsi="Times New Roman" w:cs="Times New Roman"/>
                <w:sz w:val="28"/>
                <w:szCs w:val="28"/>
              </w:rPr>
              <w:t xml:space="preserve">Візьмемо </w:t>
            </w:r>
            <w:r w:rsidRPr="005A7FBA">
              <w:rPr>
                <w:rFonts w:ascii="Times New Roman" w:hAnsi="Times New Roman" w:cs="Times New Roman"/>
                <w:bCs/>
                <w:sz w:val="28"/>
                <w:szCs w:val="28"/>
              </w:rPr>
              <w:t>середнє значення: $11 250</w:t>
            </w:r>
          </w:p>
        </w:tc>
      </w:tr>
    </w:tbl>
    <w:p w:rsidR="005A7FBA" w:rsidRDefault="005A7FBA" w:rsidP="00157D68">
      <w:pPr>
        <w:pStyle w:val="3"/>
        <w:spacing w:before="0" w:beforeAutospacing="0" w:after="0" w:afterAutospacing="0" w:line="360" w:lineRule="auto"/>
        <w:ind w:firstLine="709"/>
        <w:jc w:val="both"/>
        <w:rPr>
          <w:b w:val="0"/>
          <w:bCs w:val="0"/>
          <w:sz w:val="28"/>
          <w:szCs w:val="28"/>
          <w:lang w:val="uk-UA"/>
        </w:rPr>
      </w:pPr>
      <w:r w:rsidRPr="00462F5A">
        <w:rPr>
          <w:b w:val="0"/>
          <w:lang w:val="uk-UA"/>
        </w:rPr>
        <w:lastRenderedPageBreak/>
        <w:t xml:space="preserve">Розрахунки </w:t>
      </w:r>
      <w:r w:rsidR="00462F5A" w:rsidRPr="00462F5A">
        <w:rPr>
          <w:b w:val="0"/>
          <w:lang w:val="uk-UA"/>
        </w:rPr>
        <w:t>представлені у вільно-конвертованій валюті (</w:t>
      </w:r>
      <w:r w:rsidR="00462F5A" w:rsidRPr="00462F5A">
        <w:rPr>
          <w:b w:val="0"/>
          <w:bCs w:val="0"/>
          <w:sz w:val="28"/>
          <w:szCs w:val="28"/>
        </w:rPr>
        <w:t>$</w:t>
      </w:r>
      <w:r w:rsidR="00462F5A" w:rsidRPr="00462F5A">
        <w:rPr>
          <w:b w:val="0"/>
          <w:bCs w:val="0"/>
          <w:sz w:val="28"/>
          <w:szCs w:val="28"/>
          <w:lang w:val="uk-UA"/>
        </w:rPr>
        <w:t xml:space="preserve"> США)</w:t>
      </w:r>
      <w:r w:rsidR="00462F5A">
        <w:rPr>
          <w:b w:val="0"/>
          <w:bCs w:val="0"/>
          <w:sz w:val="28"/>
          <w:szCs w:val="28"/>
          <w:lang w:val="uk-UA"/>
        </w:rPr>
        <w:t>, оскільки національна валюта (гривня) досить швидко девальвує та курс гривня/ЄВРО постійно змінюється. В розрахунках закладено курс гривня/доллар США на жовтень 2025 року, а саме 41,2 грн за долл. США</w:t>
      </w:r>
    </w:p>
    <w:p w:rsidR="00157D68" w:rsidRDefault="00157D68" w:rsidP="00157D68">
      <w:pPr>
        <w:pStyle w:val="3"/>
        <w:spacing w:before="0" w:beforeAutospacing="0" w:after="0" w:afterAutospacing="0" w:line="360" w:lineRule="auto"/>
        <w:ind w:firstLine="709"/>
        <w:jc w:val="both"/>
        <w:rPr>
          <w:b w:val="0"/>
          <w:lang w:val="uk-UA"/>
        </w:rPr>
      </w:pPr>
      <w:r>
        <w:rPr>
          <w:b w:val="0"/>
          <w:bCs w:val="0"/>
          <w:sz w:val="28"/>
          <w:szCs w:val="28"/>
          <w:lang w:val="uk-UA"/>
        </w:rPr>
        <w:t xml:space="preserve">Змінні витрати </w:t>
      </w:r>
      <w:r w:rsidRPr="00157D68">
        <w:rPr>
          <w:b w:val="0"/>
          <w:lang w:val="uk-UA"/>
        </w:rPr>
        <w:t>залежать від кількості проведених процедур (препарати, витратні матеріали, зарплата лікарів-косметологів)</w:t>
      </w:r>
      <w:r>
        <w:rPr>
          <w:b w:val="0"/>
          <w:lang w:val="uk-UA"/>
        </w:rPr>
        <w:t>, розрахунки представлені в таблиці 3.8</w:t>
      </w:r>
    </w:p>
    <w:p w:rsidR="00157D68" w:rsidRDefault="00157D68" w:rsidP="00157D68">
      <w:pPr>
        <w:pStyle w:val="3"/>
        <w:spacing w:before="0" w:beforeAutospacing="0" w:after="0" w:afterAutospacing="0" w:line="360" w:lineRule="auto"/>
        <w:ind w:firstLine="709"/>
        <w:jc w:val="right"/>
        <w:rPr>
          <w:b w:val="0"/>
          <w:lang w:val="uk-UA"/>
        </w:rPr>
      </w:pPr>
      <w:r>
        <w:rPr>
          <w:b w:val="0"/>
          <w:lang w:val="uk-UA"/>
        </w:rPr>
        <w:t>Таблиця 3.8</w:t>
      </w:r>
    </w:p>
    <w:p w:rsidR="00157D68" w:rsidRPr="005A7FBA" w:rsidRDefault="00157D68" w:rsidP="00157D68">
      <w:pPr>
        <w:jc w:val="center"/>
        <w:rPr>
          <w:rFonts w:ascii="Times New Roman" w:hAnsi="Times New Roman" w:cs="Times New Roman"/>
          <w:sz w:val="28"/>
          <w:szCs w:val="28"/>
        </w:rPr>
      </w:pPr>
      <w:r>
        <w:rPr>
          <w:rFonts w:ascii="Times New Roman" w:hAnsi="Times New Roman" w:cs="Times New Roman"/>
          <w:sz w:val="28"/>
          <w:szCs w:val="28"/>
        </w:rPr>
        <w:t>Змінні</w:t>
      </w:r>
      <w:r w:rsidRPr="005A7FBA">
        <w:rPr>
          <w:rFonts w:ascii="Times New Roman" w:hAnsi="Times New Roman" w:cs="Times New Roman"/>
          <w:sz w:val="28"/>
          <w:szCs w:val="28"/>
        </w:rPr>
        <w:t xml:space="preserve"> щомісячні витрати (Fixed OpEx)</w:t>
      </w:r>
      <w:r>
        <w:rPr>
          <w:rFonts w:ascii="Times New Roman" w:hAnsi="Times New Roman" w:cs="Times New Roman"/>
          <w:sz w:val="28"/>
          <w:szCs w:val="28"/>
        </w:rPr>
        <w:t xml:space="preserve"> відкриття приватного закладу охорони здоров’я: Медичного центру Едельвейс</w:t>
      </w:r>
    </w:p>
    <w:tbl>
      <w:tblPr>
        <w:tblW w:w="0" w:type="auto"/>
        <w:tblCellSpacing w:w="15" w:type="dxa"/>
        <w:tblBorders>
          <w:top w:val="single" w:sz="4" w:space="0" w:color="auto"/>
          <w:left w:val="single" w:sz="4" w:space="0" w:color="auto"/>
          <w:bottom w:val="single" w:sz="4" w:space="0" w:color="auto"/>
          <w:right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590"/>
        <w:gridCol w:w="2297"/>
        <w:gridCol w:w="2458"/>
      </w:tblGrid>
      <w:tr w:rsidR="009505A3" w:rsidTr="00157D68">
        <w:trPr>
          <w:tblHeader/>
          <w:tblCellSpacing w:w="15" w:type="dxa"/>
        </w:trPr>
        <w:tc>
          <w:tcPr>
            <w:tcW w:w="0" w:type="auto"/>
            <w:vAlign w:val="center"/>
            <w:hideMark/>
          </w:tcPr>
          <w:p w:rsidR="009505A3" w:rsidRPr="00157D68" w:rsidRDefault="009505A3" w:rsidP="00157D68">
            <w:pPr>
              <w:spacing w:after="0"/>
              <w:jc w:val="center"/>
              <w:rPr>
                <w:rFonts w:ascii="Times New Roman" w:hAnsi="Times New Roman" w:cs="Times New Roman"/>
                <w:b/>
                <w:sz w:val="28"/>
                <w:szCs w:val="28"/>
              </w:rPr>
            </w:pPr>
            <w:r w:rsidRPr="00157D68">
              <w:rPr>
                <w:rStyle w:val="a7"/>
                <w:rFonts w:ascii="Times New Roman" w:hAnsi="Times New Roman" w:cs="Times New Roman"/>
                <w:b w:val="0"/>
                <w:sz w:val="28"/>
                <w:szCs w:val="28"/>
              </w:rPr>
              <w:t>Стаття</w:t>
            </w:r>
          </w:p>
        </w:tc>
        <w:tc>
          <w:tcPr>
            <w:tcW w:w="0" w:type="auto"/>
            <w:vAlign w:val="center"/>
            <w:hideMark/>
          </w:tcPr>
          <w:p w:rsidR="009505A3" w:rsidRPr="00157D68" w:rsidRDefault="009505A3" w:rsidP="00157D68">
            <w:pPr>
              <w:spacing w:after="0"/>
              <w:jc w:val="center"/>
              <w:rPr>
                <w:rFonts w:ascii="Times New Roman" w:hAnsi="Times New Roman" w:cs="Times New Roman"/>
                <w:b/>
                <w:sz w:val="28"/>
                <w:szCs w:val="28"/>
              </w:rPr>
            </w:pPr>
            <w:r w:rsidRPr="00157D68">
              <w:rPr>
                <w:rStyle w:val="a7"/>
                <w:rFonts w:ascii="Times New Roman" w:hAnsi="Times New Roman" w:cs="Times New Roman"/>
                <w:b w:val="0"/>
                <w:sz w:val="28"/>
                <w:szCs w:val="28"/>
              </w:rPr>
              <w:t xml:space="preserve">Орієнтовна частка від </w:t>
            </w:r>
            <w:r w:rsidR="00157D68">
              <w:rPr>
                <w:rStyle w:val="a7"/>
                <w:rFonts w:ascii="Times New Roman" w:hAnsi="Times New Roman" w:cs="Times New Roman"/>
                <w:b w:val="0"/>
                <w:sz w:val="28"/>
                <w:szCs w:val="28"/>
              </w:rPr>
              <w:t>д</w:t>
            </w:r>
            <w:r w:rsidRPr="00157D68">
              <w:rPr>
                <w:rStyle w:val="a7"/>
                <w:rFonts w:ascii="Times New Roman" w:hAnsi="Times New Roman" w:cs="Times New Roman"/>
                <w:b w:val="0"/>
                <w:sz w:val="28"/>
                <w:szCs w:val="28"/>
              </w:rPr>
              <w:t>оходу</w:t>
            </w:r>
          </w:p>
        </w:tc>
        <w:tc>
          <w:tcPr>
            <w:tcW w:w="0" w:type="auto"/>
            <w:vAlign w:val="center"/>
            <w:hideMark/>
          </w:tcPr>
          <w:p w:rsidR="009505A3" w:rsidRPr="00157D68" w:rsidRDefault="009505A3" w:rsidP="00157D68">
            <w:pPr>
              <w:spacing w:after="0"/>
              <w:jc w:val="center"/>
              <w:rPr>
                <w:rFonts w:ascii="Times New Roman" w:hAnsi="Times New Roman" w:cs="Times New Roman"/>
                <w:b/>
                <w:sz w:val="28"/>
                <w:szCs w:val="28"/>
              </w:rPr>
            </w:pPr>
            <w:r w:rsidRPr="00157D68">
              <w:rPr>
                <w:rStyle w:val="a7"/>
                <w:rFonts w:ascii="Times New Roman" w:hAnsi="Times New Roman" w:cs="Times New Roman"/>
                <w:b w:val="0"/>
                <w:sz w:val="28"/>
                <w:szCs w:val="28"/>
              </w:rPr>
              <w:t>Примітки</w:t>
            </w:r>
          </w:p>
        </w:tc>
      </w:tr>
      <w:tr w:rsidR="009505A3" w:rsidTr="00157D68">
        <w:trPr>
          <w:tblCellSpacing w:w="15" w:type="dxa"/>
        </w:trPr>
        <w:tc>
          <w:tcPr>
            <w:tcW w:w="0" w:type="auto"/>
            <w:vAlign w:val="center"/>
            <w:hideMark/>
          </w:tcPr>
          <w:p w:rsidR="009505A3" w:rsidRPr="00157D68" w:rsidRDefault="009505A3" w:rsidP="00157D68">
            <w:pPr>
              <w:spacing w:after="0"/>
              <w:jc w:val="center"/>
              <w:rPr>
                <w:rFonts w:ascii="Times New Roman" w:hAnsi="Times New Roman" w:cs="Times New Roman"/>
                <w:sz w:val="28"/>
                <w:szCs w:val="28"/>
              </w:rPr>
            </w:pPr>
            <w:r w:rsidRPr="00157D68">
              <w:rPr>
                <w:rFonts w:ascii="Times New Roman" w:hAnsi="Times New Roman" w:cs="Times New Roman"/>
                <w:bCs/>
                <w:sz w:val="28"/>
                <w:szCs w:val="28"/>
              </w:rPr>
              <w:t>Змінна зарплата персоналу (лікарі)</w:t>
            </w:r>
          </w:p>
        </w:tc>
        <w:tc>
          <w:tcPr>
            <w:tcW w:w="0" w:type="auto"/>
            <w:vAlign w:val="center"/>
            <w:hideMark/>
          </w:tcPr>
          <w:p w:rsidR="009505A3" w:rsidRPr="00157D68" w:rsidRDefault="009505A3" w:rsidP="00157D68">
            <w:pPr>
              <w:spacing w:after="0"/>
              <w:jc w:val="center"/>
              <w:rPr>
                <w:rFonts w:ascii="Times New Roman" w:hAnsi="Times New Roman" w:cs="Times New Roman"/>
                <w:sz w:val="28"/>
                <w:szCs w:val="28"/>
              </w:rPr>
            </w:pPr>
            <w:r w:rsidRPr="00157D68">
              <w:rPr>
                <w:rFonts w:ascii="Times New Roman" w:hAnsi="Times New Roman" w:cs="Times New Roman"/>
                <w:sz w:val="28"/>
                <w:szCs w:val="28"/>
              </w:rPr>
              <w:t>20% – 30%</w:t>
            </w:r>
          </w:p>
        </w:tc>
        <w:tc>
          <w:tcPr>
            <w:tcW w:w="0" w:type="auto"/>
            <w:vAlign w:val="center"/>
            <w:hideMark/>
          </w:tcPr>
          <w:p w:rsidR="009505A3" w:rsidRPr="00157D68" w:rsidRDefault="009505A3" w:rsidP="00157D68">
            <w:pPr>
              <w:spacing w:after="0"/>
              <w:jc w:val="center"/>
              <w:rPr>
                <w:rFonts w:ascii="Times New Roman" w:hAnsi="Times New Roman" w:cs="Times New Roman"/>
                <w:sz w:val="28"/>
                <w:szCs w:val="28"/>
              </w:rPr>
            </w:pPr>
            <w:r w:rsidRPr="00157D68">
              <w:rPr>
                <w:rFonts w:ascii="Times New Roman" w:hAnsi="Times New Roman" w:cs="Times New Roman"/>
                <w:sz w:val="28"/>
                <w:szCs w:val="28"/>
              </w:rPr>
              <w:t>% від вартості процедури.</w:t>
            </w:r>
          </w:p>
        </w:tc>
      </w:tr>
      <w:tr w:rsidR="009505A3" w:rsidTr="00157D68">
        <w:trPr>
          <w:tblCellSpacing w:w="15" w:type="dxa"/>
        </w:trPr>
        <w:tc>
          <w:tcPr>
            <w:tcW w:w="0" w:type="auto"/>
            <w:vAlign w:val="center"/>
            <w:hideMark/>
          </w:tcPr>
          <w:p w:rsidR="009505A3" w:rsidRPr="00157D68" w:rsidRDefault="009505A3" w:rsidP="00157D68">
            <w:pPr>
              <w:spacing w:after="0"/>
              <w:jc w:val="center"/>
              <w:rPr>
                <w:rFonts w:ascii="Times New Roman" w:hAnsi="Times New Roman" w:cs="Times New Roman"/>
                <w:sz w:val="28"/>
                <w:szCs w:val="28"/>
              </w:rPr>
            </w:pPr>
            <w:r w:rsidRPr="00157D68">
              <w:rPr>
                <w:rFonts w:ascii="Times New Roman" w:hAnsi="Times New Roman" w:cs="Times New Roman"/>
                <w:bCs/>
                <w:sz w:val="28"/>
                <w:szCs w:val="28"/>
              </w:rPr>
              <w:t>Витратні матеріали та Препарати</w:t>
            </w:r>
            <w:r w:rsidRPr="00157D68">
              <w:rPr>
                <w:rFonts w:ascii="Times New Roman" w:hAnsi="Times New Roman" w:cs="Times New Roman"/>
                <w:sz w:val="28"/>
                <w:szCs w:val="28"/>
              </w:rPr>
              <w:t xml:space="preserve"> (Філери, ботокс, сироватки, лазерні насадки)</w:t>
            </w:r>
          </w:p>
        </w:tc>
        <w:tc>
          <w:tcPr>
            <w:tcW w:w="0" w:type="auto"/>
            <w:vAlign w:val="center"/>
            <w:hideMark/>
          </w:tcPr>
          <w:p w:rsidR="009505A3" w:rsidRPr="00157D68" w:rsidRDefault="009505A3" w:rsidP="00157D68">
            <w:pPr>
              <w:spacing w:after="0"/>
              <w:jc w:val="center"/>
              <w:rPr>
                <w:rFonts w:ascii="Times New Roman" w:hAnsi="Times New Roman" w:cs="Times New Roman"/>
                <w:sz w:val="28"/>
                <w:szCs w:val="28"/>
              </w:rPr>
            </w:pPr>
            <w:r w:rsidRPr="00157D68">
              <w:rPr>
                <w:rFonts w:ascii="Times New Roman" w:hAnsi="Times New Roman" w:cs="Times New Roman"/>
                <w:sz w:val="28"/>
                <w:szCs w:val="28"/>
              </w:rPr>
              <w:t>10% – 25%</w:t>
            </w:r>
          </w:p>
        </w:tc>
        <w:tc>
          <w:tcPr>
            <w:tcW w:w="0" w:type="auto"/>
            <w:vAlign w:val="center"/>
            <w:hideMark/>
          </w:tcPr>
          <w:p w:rsidR="009505A3" w:rsidRPr="00157D68" w:rsidRDefault="009505A3" w:rsidP="00157D68">
            <w:pPr>
              <w:spacing w:after="0"/>
              <w:jc w:val="center"/>
              <w:rPr>
                <w:rFonts w:ascii="Times New Roman" w:hAnsi="Times New Roman" w:cs="Times New Roman"/>
                <w:sz w:val="28"/>
                <w:szCs w:val="28"/>
              </w:rPr>
            </w:pPr>
            <w:r w:rsidRPr="00157D68">
              <w:rPr>
                <w:rFonts w:ascii="Times New Roman" w:hAnsi="Times New Roman" w:cs="Times New Roman"/>
                <w:sz w:val="28"/>
                <w:szCs w:val="28"/>
              </w:rPr>
              <w:t>Найвища частка в ін'єкціях.</w:t>
            </w:r>
          </w:p>
        </w:tc>
      </w:tr>
      <w:tr w:rsidR="009505A3" w:rsidTr="00157D68">
        <w:trPr>
          <w:tblCellSpacing w:w="15" w:type="dxa"/>
        </w:trPr>
        <w:tc>
          <w:tcPr>
            <w:tcW w:w="0" w:type="auto"/>
            <w:vAlign w:val="center"/>
            <w:hideMark/>
          </w:tcPr>
          <w:p w:rsidR="009505A3" w:rsidRPr="00157D68" w:rsidRDefault="009505A3" w:rsidP="00157D68">
            <w:pPr>
              <w:spacing w:after="0"/>
              <w:jc w:val="center"/>
              <w:rPr>
                <w:rFonts w:ascii="Times New Roman" w:hAnsi="Times New Roman" w:cs="Times New Roman"/>
                <w:sz w:val="28"/>
                <w:szCs w:val="28"/>
              </w:rPr>
            </w:pPr>
            <w:r w:rsidRPr="00157D68">
              <w:rPr>
                <w:rFonts w:ascii="Times New Roman" w:hAnsi="Times New Roman" w:cs="Times New Roman"/>
                <w:bCs/>
                <w:sz w:val="28"/>
                <w:szCs w:val="28"/>
              </w:rPr>
              <w:t>РАЗОМ ЗМІННІ ВИТРАТИ</w:t>
            </w:r>
          </w:p>
        </w:tc>
        <w:tc>
          <w:tcPr>
            <w:tcW w:w="0" w:type="auto"/>
            <w:vAlign w:val="center"/>
            <w:hideMark/>
          </w:tcPr>
          <w:p w:rsidR="009505A3" w:rsidRPr="00157D68" w:rsidRDefault="009505A3" w:rsidP="00157D68">
            <w:pPr>
              <w:spacing w:after="0"/>
              <w:jc w:val="center"/>
              <w:rPr>
                <w:rFonts w:ascii="Times New Roman" w:hAnsi="Times New Roman" w:cs="Times New Roman"/>
                <w:sz w:val="28"/>
                <w:szCs w:val="28"/>
              </w:rPr>
            </w:pPr>
            <w:r w:rsidRPr="00157D68">
              <w:rPr>
                <w:rFonts w:ascii="Times New Roman" w:hAnsi="Times New Roman" w:cs="Times New Roman"/>
                <w:bCs/>
                <w:sz w:val="28"/>
                <w:szCs w:val="28"/>
              </w:rPr>
              <w:t>30% – 55%</w:t>
            </w:r>
          </w:p>
        </w:tc>
        <w:tc>
          <w:tcPr>
            <w:tcW w:w="0" w:type="auto"/>
            <w:vAlign w:val="center"/>
            <w:hideMark/>
          </w:tcPr>
          <w:p w:rsidR="009505A3" w:rsidRPr="00157D68" w:rsidRDefault="009505A3" w:rsidP="00157D68">
            <w:pPr>
              <w:spacing w:after="0"/>
              <w:jc w:val="center"/>
              <w:rPr>
                <w:rFonts w:ascii="Times New Roman" w:hAnsi="Times New Roman" w:cs="Times New Roman"/>
                <w:sz w:val="28"/>
                <w:szCs w:val="28"/>
              </w:rPr>
            </w:pPr>
            <w:r w:rsidRPr="00157D68">
              <w:rPr>
                <w:rFonts w:ascii="Times New Roman" w:hAnsi="Times New Roman" w:cs="Times New Roman"/>
                <w:bCs/>
                <w:sz w:val="28"/>
                <w:szCs w:val="28"/>
              </w:rPr>
              <w:t>Візьмемо середнє значення: 40%</w:t>
            </w:r>
          </w:p>
        </w:tc>
      </w:tr>
    </w:tbl>
    <w:p w:rsidR="002F5377" w:rsidRDefault="002F5377" w:rsidP="002F5377">
      <w:pPr>
        <w:pStyle w:val="a3"/>
        <w:spacing w:before="0" w:beforeAutospacing="0" w:after="0" w:afterAutospacing="0" w:line="360" w:lineRule="auto"/>
        <w:ind w:firstLine="709"/>
        <w:jc w:val="both"/>
        <w:rPr>
          <w:sz w:val="28"/>
          <w:szCs w:val="28"/>
          <w:lang w:val="uk-UA"/>
        </w:rPr>
      </w:pPr>
      <w:r>
        <w:rPr>
          <w:sz w:val="28"/>
          <w:szCs w:val="28"/>
          <w:lang w:val="uk-UA"/>
        </w:rPr>
        <w:t>Розроблено автором</w:t>
      </w:r>
    </w:p>
    <w:p w:rsidR="00157D68" w:rsidRPr="002F5377" w:rsidRDefault="00157D68" w:rsidP="002F5377">
      <w:pPr>
        <w:pStyle w:val="a3"/>
        <w:spacing w:before="0" w:beforeAutospacing="0" w:after="0" w:afterAutospacing="0" w:line="360" w:lineRule="auto"/>
        <w:ind w:firstLine="709"/>
        <w:jc w:val="both"/>
        <w:rPr>
          <w:sz w:val="28"/>
          <w:szCs w:val="28"/>
          <w:lang w:val="uk-UA"/>
        </w:rPr>
      </w:pPr>
      <w:r w:rsidRPr="002F5377">
        <w:rPr>
          <w:sz w:val="28"/>
          <w:szCs w:val="28"/>
          <w:lang w:val="uk-UA"/>
        </w:rPr>
        <w:t>Наступний етап фінансового аналізу – план доходів на рік. Для розрахунків плану доходів нам потрібно визначитись із структурою послуг та середнім чеком</w:t>
      </w:r>
      <w:r w:rsidR="002F5377" w:rsidRPr="002F5377">
        <w:rPr>
          <w:sz w:val="28"/>
          <w:szCs w:val="28"/>
          <w:lang w:val="uk-UA"/>
        </w:rPr>
        <w:t xml:space="preserve"> враховуючи розроблені аватари клієнтів (розділ ІІ, табл. 2.3, 2.4</w:t>
      </w:r>
      <w:r w:rsidR="002F5377">
        <w:rPr>
          <w:sz w:val="28"/>
          <w:szCs w:val="28"/>
          <w:lang w:val="uk-UA"/>
        </w:rPr>
        <w:t>)</w:t>
      </w:r>
    </w:p>
    <w:p w:rsidR="009505A3" w:rsidRDefault="009505A3" w:rsidP="002F5377">
      <w:pPr>
        <w:pStyle w:val="a3"/>
        <w:spacing w:before="0" w:beforeAutospacing="0" w:after="0" w:afterAutospacing="0" w:line="360" w:lineRule="auto"/>
        <w:ind w:firstLine="709"/>
        <w:jc w:val="both"/>
        <w:rPr>
          <w:sz w:val="28"/>
          <w:szCs w:val="28"/>
          <w:lang w:val="uk-UA"/>
        </w:rPr>
      </w:pPr>
      <w:r w:rsidRPr="002F5377">
        <w:rPr>
          <w:sz w:val="28"/>
          <w:szCs w:val="28"/>
          <w:lang w:val="uk-UA"/>
        </w:rPr>
        <w:t>Базуємося на середніх цінах преміум-сегменту в Одесі (згідно з пошуковою видачею) та структурі послуг, орієнтованій на апаратні та ін'єкційні процедури.</w:t>
      </w:r>
    </w:p>
    <w:p w:rsidR="002F5377" w:rsidRPr="002F5377" w:rsidRDefault="002F5377" w:rsidP="002F5377">
      <w:pPr>
        <w:pStyle w:val="a3"/>
        <w:spacing w:before="0" w:beforeAutospacing="0" w:after="0" w:afterAutospacing="0" w:line="360" w:lineRule="auto"/>
        <w:ind w:firstLine="709"/>
        <w:jc w:val="both"/>
        <w:rPr>
          <w:sz w:val="28"/>
          <w:szCs w:val="28"/>
          <w:lang w:val="uk-UA"/>
        </w:rPr>
      </w:pPr>
      <w:r>
        <w:rPr>
          <w:sz w:val="28"/>
          <w:szCs w:val="28"/>
          <w:lang w:val="uk-UA"/>
        </w:rPr>
        <w:t>Структура послуг та середній чек з урахуванням собівартості процедури (вартості препаратів, заробітної платні, оренди приміщення, прямих витрат) запропоновані в таблиці 3.9</w:t>
      </w:r>
    </w:p>
    <w:p w:rsidR="002F5377" w:rsidRDefault="002F5377" w:rsidP="009505A3">
      <w:pPr>
        <w:pStyle w:val="3"/>
      </w:pPr>
    </w:p>
    <w:p w:rsidR="002F5377" w:rsidRPr="002F5377" w:rsidRDefault="002F5377" w:rsidP="002F5377">
      <w:pPr>
        <w:pStyle w:val="3"/>
        <w:jc w:val="right"/>
        <w:rPr>
          <w:lang w:val="uk-UA"/>
        </w:rPr>
      </w:pPr>
      <w:r>
        <w:rPr>
          <w:lang w:val="uk-UA"/>
        </w:rPr>
        <w:lastRenderedPageBreak/>
        <w:t>Таблиця 3.9</w:t>
      </w:r>
    </w:p>
    <w:p w:rsidR="009505A3" w:rsidRPr="007A5FD5" w:rsidRDefault="002F5377" w:rsidP="007A5FD5">
      <w:pPr>
        <w:pStyle w:val="3"/>
        <w:jc w:val="center"/>
        <w:rPr>
          <w:b w:val="0"/>
        </w:rPr>
      </w:pPr>
      <w:r w:rsidRPr="007A5FD5">
        <w:rPr>
          <w:b w:val="0"/>
          <w:sz w:val="28"/>
          <w:szCs w:val="28"/>
          <w:lang w:val="uk-UA"/>
        </w:rPr>
        <w:t>Структура послуг та середній чек з урахуванням собівартості процедури</w:t>
      </w:r>
    </w:p>
    <w:tbl>
      <w:tblPr>
        <w:tblW w:w="0" w:type="auto"/>
        <w:tblCellSpacing w:w="15" w:type="dxa"/>
        <w:tblBorders>
          <w:top w:val="single" w:sz="4" w:space="0" w:color="auto"/>
          <w:left w:val="single" w:sz="4" w:space="0" w:color="auto"/>
          <w:bottom w:val="single" w:sz="4" w:space="0" w:color="auto"/>
          <w:right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542"/>
        <w:gridCol w:w="1101"/>
        <w:gridCol w:w="1832"/>
        <w:gridCol w:w="1859"/>
        <w:gridCol w:w="1011"/>
      </w:tblGrid>
      <w:tr w:rsidR="009505A3" w:rsidRPr="007A5FD5" w:rsidTr="007A5FD5">
        <w:trPr>
          <w:tblHeader/>
          <w:tblCellSpacing w:w="15" w:type="dxa"/>
        </w:trPr>
        <w:tc>
          <w:tcPr>
            <w:tcW w:w="0" w:type="auto"/>
            <w:vAlign w:val="center"/>
            <w:hideMark/>
          </w:tcPr>
          <w:p w:rsidR="009505A3" w:rsidRPr="007A5FD5" w:rsidRDefault="009505A3" w:rsidP="007A5FD5">
            <w:pPr>
              <w:spacing w:after="0"/>
              <w:jc w:val="center"/>
              <w:rPr>
                <w:rStyle w:val="rynqvb"/>
                <w:rFonts w:ascii="Times New Roman" w:hAnsi="Times New Roman" w:cs="Times New Roman"/>
                <w:sz w:val="28"/>
                <w:szCs w:val="28"/>
              </w:rPr>
            </w:pPr>
            <w:r w:rsidRPr="007A5FD5">
              <w:rPr>
                <w:rStyle w:val="rynqvb"/>
                <w:rFonts w:ascii="Times New Roman" w:hAnsi="Times New Roman" w:cs="Times New Roman"/>
                <w:bCs/>
                <w:sz w:val="28"/>
                <w:szCs w:val="28"/>
              </w:rPr>
              <w:t>Тип Послуг</w:t>
            </w:r>
          </w:p>
        </w:tc>
        <w:tc>
          <w:tcPr>
            <w:tcW w:w="0" w:type="auto"/>
            <w:vAlign w:val="center"/>
            <w:hideMark/>
          </w:tcPr>
          <w:p w:rsidR="009505A3" w:rsidRPr="007A5FD5" w:rsidRDefault="009505A3" w:rsidP="007A5FD5">
            <w:pPr>
              <w:spacing w:after="0"/>
              <w:jc w:val="center"/>
              <w:rPr>
                <w:rStyle w:val="rynqvb"/>
                <w:rFonts w:ascii="Times New Roman" w:hAnsi="Times New Roman" w:cs="Times New Roman"/>
                <w:sz w:val="28"/>
                <w:szCs w:val="28"/>
              </w:rPr>
            </w:pPr>
            <w:r w:rsidRPr="007A5FD5">
              <w:rPr>
                <w:rStyle w:val="rynqvb"/>
                <w:rFonts w:ascii="Times New Roman" w:hAnsi="Times New Roman" w:cs="Times New Roman"/>
                <w:bCs/>
                <w:sz w:val="28"/>
                <w:szCs w:val="28"/>
              </w:rPr>
              <w:t>Частка в Доході</w:t>
            </w:r>
          </w:p>
        </w:tc>
        <w:tc>
          <w:tcPr>
            <w:tcW w:w="0" w:type="auto"/>
            <w:vAlign w:val="center"/>
            <w:hideMark/>
          </w:tcPr>
          <w:p w:rsidR="009505A3" w:rsidRPr="007A5FD5" w:rsidRDefault="009505A3" w:rsidP="007A5FD5">
            <w:pPr>
              <w:spacing w:after="0"/>
              <w:jc w:val="center"/>
              <w:rPr>
                <w:rStyle w:val="rynqvb"/>
                <w:rFonts w:ascii="Times New Roman" w:hAnsi="Times New Roman" w:cs="Times New Roman"/>
                <w:sz w:val="28"/>
                <w:szCs w:val="28"/>
              </w:rPr>
            </w:pPr>
            <w:r w:rsidRPr="007A5FD5">
              <w:rPr>
                <w:rStyle w:val="rynqvb"/>
                <w:rFonts w:ascii="Times New Roman" w:hAnsi="Times New Roman" w:cs="Times New Roman"/>
                <w:bCs/>
                <w:sz w:val="28"/>
                <w:szCs w:val="28"/>
              </w:rPr>
              <w:t>Середній Чек (за процедуру, $)</w:t>
            </w:r>
          </w:p>
        </w:tc>
        <w:tc>
          <w:tcPr>
            <w:tcW w:w="0" w:type="auto"/>
            <w:vAlign w:val="center"/>
            <w:hideMark/>
          </w:tcPr>
          <w:p w:rsidR="009505A3" w:rsidRPr="007A5FD5" w:rsidRDefault="009505A3" w:rsidP="007A5FD5">
            <w:pPr>
              <w:spacing w:after="0"/>
              <w:jc w:val="center"/>
              <w:rPr>
                <w:rStyle w:val="rynqvb"/>
                <w:rFonts w:ascii="Times New Roman" w:hAnsi="Times New Roman" w:cs="Times New Roman"/>
                <w:sz w:val="28"/>
                <w:szCs w:val="28"/>
              </w:rPr>
            </w:pPr>
            <w:r w:rsidRPr="007A5FD5">
              <w:rPr>
                <w:rStyle w:val="rynqvb"/>
                <w:rFonts w:ascii="Times New Roman" w:hAnsi="Times New Roman" w:cs="Times New Roman"/>
                <w:bCs/>
                <w:sz w:val="28"/>
                <w:szCs w:val="28"/>
              </w:rPr>
              <w:t>Собівартість (Змінна, $)*</w:t>
            </w:r>
          </w:p>
        </w:tc>
        <w:tc>
          <w:tcPr>
            <w:tcW w:w="0" w:type="auto"/>
            <w:vAlign w:val="center"/>
            <w:hideMark/>
          </w:tcPr>
          <w:p w:rsidR="009505A3" w:rsidRPr="007A5FD5" w:rsidRDefault="009505A3" w:rsidP="007A5FD5">
            <w:pPr>
              <w:spacing w:after="0"/>
              <w:jc w:val="center"/>
              <w:rPr>
                <w:rStyle w:val="rynqvb"/>
                <w:rFonts w:ascii="Times New Roman" w:hAnsi="Times New Roman" w:cs="Times New Roman"/>
                <w:sz w:val="28"/>
                <w:szCs w:val="28"/>
              </w:rPr>
            </w:pPr>
            <w:r w:rsidRPr="007A5FD5">
              <w:rPr>
                <w:rStyle w:val="rynqvb"/>
                <w:rFonts w:ascii="Times New Roman" w:hAnsi="Times New Roman" w:cs="Times New Roman"/>
                <w:bCs/>
                <w:sz w:val="28"/>
                <w:szCs w:val="28"/>
              </w:rPr>
              <w:t>Маржа (%)</w:t>
            </w:r>
          </w:p>
        </w:tc>
      </w:tr>
      <w:tr w:rsidR="009505A3" w:rsidRPr="007A5FD5" w:rsidTr="007A5FD5">
        <w:trPr>
          <w:tblCellSpacing w:w="15" w:type="dxa"/>
        </w:trPr>
        <w:tc>
          <w:tcPr>
            <w:tcW w:w="0" w:type="auto"/>
            <w:vAlign w:val="center"/>
            <w:hideMark/>
          </w:tcPr>
          <w:p w:rsidR="009505A3" w:rsidRPr="007A5FD5" w:rsidRDefault="009505A3" w:rsidP="00BA47DF">
            <w:pPr>
              <w:spacing w:after="0" w:line="240" w:lineRule="auto"/>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1. Апаратні (</w:t>
            </w:r>
            <w:r w:rsidR="007A5FD5">
              <w:rPr>
                <w:rStyle w:val="rynqvb"/>
                <w:rFonts w:ascii="Times New Roman" w:hAnsi="Times New Roman" w:cs="Times New Roman"/>
                <w:sz w:val="28"/>
                <w:szCs w:val="28"/>
              </w:rPr>
              <w:t>л</w:t>
            </w:r>
            <w:r w:rsidRPr="007A5FD5">
              <w:rPr>
                <w:rStyle w:val="rynqvb"/>
                <w:rFonts w:ascii="Times New Roman" w:hAnsi="Times New Roman" w:cs="Times New Roman"/>
                <w:sz w:val="28"/>
                <w:szCs w:val="28"/>
              </w:rPr>
              <w:t>азерне омолодження, HIFU, RF)</w:t>
            </w:r>
          </w:p>
        </w:tc>
        <w:tc>
          <w:tcPr>
            <w:tcW w:w="0" w:type="auto"/>
            <w:vAlign w:val="center"/>
            <w:hideMark/>
          </w:tcPr>
          <w:p w:rsidR="009505A3" w:rsidRPr="007A5FD5" w:rsidRDefault="009505A3" w:rsidP="00BA47DF">
            <w:pPr>
              <w:spacing w:after="0" w:line="240" w:lineRule="auto"/>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40%</w:t>
            </w:r>
          </w:p>
        </w:tc>
        <w:tc>
          <w:tcPr>
            <w:tcW w:w="0" w:type="auto"/>
            <w:vAlign w:val="center"/>
            <w:hideMark/>
          </w:tcPr>
          <w:p w:rsidR="009505A3" w:rsidRPr="007A5FD5" w:rsidRDefault="009505A3" w:rsidP="00BA47DF">
            <w:pPr>
              <w:spacing w:after="0" w:line="240" w:lineRule="auto"/>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300 – 600</w:t>
            </w:r>
          </w:p>
        </w:tc>
        <w:tc>
          <w:tcPr>
            <w:tcW w:w="0" w:type="auto"/>
            <w:vAlign w:val="center"/>
            <w:hideMark/>
          </w:tcPr>
          <w:p w:rsidR="009505A3" w:rsidRPr="007A5FD5" w:rsidRDefault="009505A3" w:rsidP="00BA47DF">
            <w:pPr>
              <w:spacing w:after="0" w:line="240" w:lineRule="auto"/>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120</w:t>
            </w:r>
          </w:p>
        </w:tc>
        <w:tc>
          <w:tcPr>
            <w:tcW w:w="0" w:type="auto"/>
            <w:vAlign w:val="center"/>
            <w:hideMark/>
          </w:tcPr>
          <w:p w:rsidR="009505A3" w:rsidRPr="007A5FD5" w:rsidRDefault="009505A3" w:rsidP="00BA47DF">
            <w:pPr>
              <w:spacing w:after="0" w:line="240" w:lineRule="auto"/>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60%</w:t>
            </w:r>
          </w:p>
        </w:tc>
      </w:tr>
      <w:tr w:rsidR="009505A3" w:rsidRPr="007A5FD5" w:rsidTr="007A5FD5">
        <w:trPr>
          <w:tblCellSpacing w:w="15" w:type="dxa"/>
        </w:trPr>
        <w:tc>
          <w:tcPr>
            <w:tcW w:w="0" w:type="auto"/>
            <w:vAlign w:val="center"/>
            <w:hideMark/>
          </w:tcPr>
          <w:p w:rsidR="009505A3" w:rsidRPr="007A5FD5" w:rsidRDefault="009505A3" w:rsidP="00BA47DF">
            <w:pPr>
              <w:spacing w:after="0" w:line="240" w:lineRule="auto"/>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2. Ін'єкційні (Філери, Ботокс, Біоревіталізація)</w:t>
            </w:r>
          </w:p>
        </w:tc>
        <w:tc>
          <w:tcPr>
            <w:tcW w:w="0" w:type="auto"/>
            <w:vAlign w:val="center"/>
            <w:hideMark/>
          </w:tcPr>
          <w:p w:rsidR="009505A3" w:rsidRPr="007A5FD5" w:rsidRDefault="009505A3" w:rsidP="00BA47DF">
            <w:pPr>
              <w:spacing w:after="0" w:line="240" w:lineRule="auto"/>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35%</w:t>
            </w:r>
          </w:p>
        </w:tc>
        <w:tc>
          <w:tcPr>
            <w:tcW w:w="0" w:type="auto"/>
            <w:vAlign w:val="center"/>
            <w:hideMark/>
          </w:tcPr>
          <w:p w:rsidR="009505A3" w:rsidRPr="007A5FD5" w:rsidRDefault="009505A3" w:rsidP="00BA47DF">
            <w:pPr>
              <w:spacing w:after="0" w:line="240" w:lineRule="auto"/>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250 – 450</w:t>
            </w:r>
          </w:p>
        </w:tc>
        <w:tc>
          <w:tcPr>
            <w:tcW w:w="0" w:type="auto"/>
            <w:vAlign w:val="center"/>
            <w:hideMark/>
          </w:tcPr>
          <w:p w:rsidR="009505A3" w:rsidRPr="007A5FD5" w:rsidRDefault="009505A3" w:rsidP="00BA47DF">
            <w:pPr>
              <w:spacing w:after="0" w:line="240" w:lineRule="auto"/>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175</w:t>
            </w:r>
          </w:p>
        </w:tc>
        <w:tc>
          <w:tcPr>
            <w:tcW w:w="0" w:type="auto"/>
            <w:vAlign w:val="center"/>
            <w:hideMark/>
          </w:tcPr>
          <w:p w:rsidR="009505A3" w:rsidRPr="007A5FD5" w:rsidRDefault="009505A3" w:rsidP="00BA47DF">
            <w:pPr>
              <w:spacing w:after="0" w:line="240" w:lineRule="auto"/>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45%</w:t>
            </w:r>
          </w:p>
        </w:tc>
      </w:tr>
      <w:tr w:rsidR="009505A3" w:rsidRPr="007A5FD5" w:rsidTr="007A5FD5">
        <w:trPr>
          <w:tblCellSpacing w:w="15" w:type="dxa"/>
        </w:trPr>
        <w:tc>
          <w:tcPr>
            <w:tcW w:w="0" w:type="auto"/>
            <w:vAlign w:val="center"/>
            <w:hideMark/>
          </w:tcPr>
          <w:p w:rsidR="009505A3" w:rsidRPr="007A5FD5" w:rsidRDefault="009505A3" w:rsidP="00BA47DF">
            <w:pPr>
              <w:spacing w:after="0" w:line="240" w:lineRule="auto"/>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3. Доглядові/Діагностика (Чистки, пілінги, консультації)</w:t>
            </w:r>
          </w:p>
        </w:tc>
        <w:tc>
          <w:tcPr>
            <w:tcW w:w="0" w:type="auto"/>
            <w:vAlign w:val="center"/>
            <w:hideMark/>
          </w:tcPr>
          <w:p w:rsidR="009505A3" w:rsidRPr="007A5FD5" w:rsidRDefault="009505A3" w:rsidP="00BA47DF">
            <w:pPr>
              <w:spacing w:after="0" w:line="240" w:lineRule="auto"/>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25%</w:t>
            </w:r>
          </w:p>
        </w:tc>
        <w:tc>
          <w:tcPr>
            <w:tcW w:w="0" w:type="auto"/>
            <w:vAlign w:val="center"/>
            <w:hideMark/>
          </w:tcPr>
          <w:p w:rsidR="009505A3" w:rsidRPr="007A5FD5" w:rsidRDefault="009505A3" w:rsidP="00BA47DF">
            <w:pPr>
              <w:spacing w:after="0" w:line="240" w:lineRule="auto"/>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50 – 150</w:t>
            </w:r>
          </w:p>
        </w:tc>
        <w:tc>
          <w:tcPr>
            <w:tcW w:w="0" w:type="auto"/>
            <w:vAlign w:val="center"/>
            <w:hideMark/>
          </w:tcPr>
          <w:p w:rsidR="009505A3" w:rsidRPr="007A5FD5" w:rsidRDefault="009505A3" w:rsidP="00BA47DF">
            <w:pPr>
              <w:spacing w:after="0" w:line="240" w:lineRule="auto"/>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25</w:t>
            </w:r>
          </w:p>
        </w:tc>
        <w:tc>
          <w:tcPr>
            <w:tcW w:w="0" w:type="auto"/>
            <w:vAlign w:val="center"/>
            <w:hideMark/>
          </w:tcPr>
          <w:p w:rsidR="009505A3" w:rsidRPr="007A5FD5" w:rsidRDefault="009505A3" w:rsidP="00BA47DF">
            <w:pPr>
              <w:spacing w:after="0" w:line="240" w:lineRule="auto"/>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75%</w:t>
            </w:r>
          </w:p>
        </w:tc>
      </w:tr>
      <w:tr w:rsidR="009505A3" w:rsidRPr="007A5FD5" w:rsidTr="007A5FD5">
        <w:trPr>
          <w:tblCellSpacing w:w="15" w:type="dxa"/>
        </w:trPr>
        <w:tc>
          <w:tcPr>
            <w:tcW w:w="0" w:type="auto"/>
            <w:vAlign w:val="center"/>
            <w:hideMark/>
          </w:tcPr>
          <w:p w:rsidR="009505A3" w:rsidRPr="007A5FD5" w:rsidRDefault="009505A3" w:rsidP="00BA47DF">
            <w:pPr>
              <w:spacing w:after="0" w:line="240" w:lineRule="auto"/>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Усереднений Середній Чек (за візит)</w:t>
            </w:r>
          </w:p>
        </w:tc>
        <w:tc>
          <w:tcPr>
            <w:tcW w:w="0" w:type="auto"/>
            <w:vAlign w:val="center"/>
            <w:hideMark/>
          </w:tcPr>
          <w:p w:rsidR="009505A3" w:rsidRPr="007A5FD5" w:rsidRDefault="009505A3" w:rsidP="00BA47DF">
            <w:pPr>
              <w:spacing w:after="0" w:line="240" w:lineRule="auto"/>
              <w:jc w:val="center"/>
              <w:rPr>
                <w:rStyle w:val="rynqvb"/>
                <w:rFonts w:ascii="Times New Roman" w:hAnsi="Times New Roman" w:cs="Times New Roman"/>
                <w:sz w:val="28"/>
                <w:szCs w:val="28"/>
              </w:rPr>
            </w:pPr>
          </w:p>
        </w:tc>
        <w:tc>
          <w:tcPr>
            <w:tcW w:w="0" w:type="auto"/>
            <w:vAlign w:val="center"/>
            <w:hideMark/>
          </w:tcPr>
          <w:p w:rsidR="009505A3" w:rsidRPr="007A5FD5" w:rsidRDefault="009505A3" w:rsidP="00BA47DF">
            <w:pPr>
              <w:spacing w:after="0" w:line="240" w:lineRule="auto"/>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$250</w:t>
            </w:r>
          </w:p>
        </w:tc>
        <w:tc>
          <w:tcPr>
            <w:tcW w:w="0" w:type="auto"/>
            <w:vAlign w:val="center"/>
            <w:hideMark/>
          </w:tcPr>
          <w:p w:rsidR="009505A3" w:rsidRPr="007A5FD5" w:rsidRDefault="009505A3" w:rsidP="00BA47DF">
            <w:pPr>
              <w:spacing w:after="0" w:line="240" w:lineRule="auto"/>
              <w:jc w:val="center"/>
              <w:rPr>
                <w:rStyle w:val="rynqvb"/>
                <w:rFonts w:ascii="Times New Roman" w:hAnsi="Times New Roman" w:cs="Times New Roman"/>
                <w:sz w:val="28"/>
                <w:szCs w:val="28"/>
              </w:rPr>
            </w:pPr>
          </w:p>
        </w:tc>
        <w:tc>
          <w:tcPr>
            <w:tcW w:w="0" w:type="auto"/>
            <w:vAlign w:val="center"/>
            <w:hideMark/>
          </w:tcPr>
          <w:p w:rsidR="009505A3" w:rsidRPr="007A5FD5" w:rsidRDefault="009505A3" w:rsidP="00BA47DF">
            <w:pPr>
              <w:spacing w:after="0" w:line="240" w:lineRule="auto"/>
              <w:jc w:val="center"/>
              <w:rPr>
                <w:rStyle w:val="rynqvb"/>
                <w:rFonts w:ascii="Times New Roman" w:hAnsi="Times New Roman" w:cs="Times New Roman"/>
                <w:sz w:val="28"/>
                <w:szCs w:val="28"/>
              </w:rPr>
            </w:pPr>
          </w:p>
        </w:tc>
      </w:tr>
    </w:tbl>
    <w:p w:rsidR="009505A3" w:rsidRPr="004239E8" w:rsidRDefault="009505A3" w:rsidP="00BA47DF">
      <w:pPr>
        <w:pStyle w:val="a3"/>
        <w:spacing w:before="0" w:beforeAutospacing="0" w:after="0" w:afterAutospacing="0"/>
        <w:jc w:val="both"/>
        <w:rPr>
          <w:rStyle w:val="rynqvb"/>
          <w:rFonts w:eastAsiaTheme="minorHAnsi"/>
          <w:sz w:val="28"/>
          <w:szCs w:val="28"/>
          <w:lang w:val="uk-UA" w:eastAsia="en-US"/>
        </w:rPr>
      </w:pPr>
      <w:r w:rsidRPr="004239E8">
        <w:rPr>
          <w:rStyle w:val="rynqvb"/>
          <w:rFonts w:eastAsiaTheme="minorHAnsi"/>
          <w:sz w:val="28"/>
          <w:szCs w:val="28"/>
          <w:lang w:val="uk-UA" w:eastAsia="en-US"/>
        </w:rPr>
        <w:t>*Собівартість включає змінну ЗП лікаря та витратні матеріали (40% від доходу).</w:t>
      </w:r>
    </w:p>
    <w:p w:rsidR="00625F1B" w:rsidRDefault="00625F1B" w:rsidP="00625F1B">
      <w:pPr>
        <w:pStyle w:val="3"/>
        <w:spacing w:before="0" w:beforeAutospacing="0" w:after="0" w:afterAutospacing="0" w:line="360" w:lineRule="auto"/>
        <w:ind w:firstLine="709"/>
        <w:jc w:val="both"/>
        <w:rPr>
          <w:rStyle w:val="rynqvb"/>
          <w:rFonts w:eastAsiaTheme="minorHAnsi"/>
          <w:b w:val="0"/>
          <w:bCs w:val="0"/>
          <w:sz w:val="28"/>
          <w:szCs w:val="28"/>
          <w:lang w:val="uk-UA" w:eastAsia="en-US"/>
        </w:rPr>
      </w:pPr>
    </w:p>
    <w:p w:rsidR="009505A3" w:rsidRDefault="007A5FD5" w:rsidP="00BA47DF">
      <w:pPr>
        <w:pStyle w:val="3"/>
        <w:spacing w:before="0" w:beforeAutospacing="0" w:after="0" w:afterAutospacing="0" w:line="360" w:lineRule="auto"/>
        <w:ind w:firstLine="709"/>
        <w:jc w:val="both"/>
        <w:rPr>
          <w:rStyle w:val="rynqvb"/>
          <w:rFonts w:eastAsiaTheme="minorHAnsi"/>
          <w:b w:val="0"/>
          <w:sz w:val="28"/>
          <w:szCs w:val="28"/>
          <w:lang w:val="uk-UA" w:eastAsia="en-US"/>
        </w:rPr>
      </w:pPr>
      <w:r>
        <w:rPr>
          <w:rStyle w:val="rynqvb"/>
          <w:rFonts w:eastAsiaTheme="minorHAnsi"/>
          <w:b w:val="0"/>
          <w:bCs w:val="0"/>
          <w:sz w:val="28"/>
          <w:szCs w:val="28"/>
          <w:lang w:val="uk-UA" w:eastAsia="en-US"/>
        </w:rPr>
        <w:t>Далі розрахуємо п</w:t>
      </w:r>
      <w:r w:rsidR="009505A3" w:rsidRPr="007A5FD5">
        <w:rPr>
          <w:rStyle w:val="rynqvb"/>
          <w:rFonts w:eastAsiaTheme="minorHAnsi"/>
          <w:b w:val="0"/>
          <w:bCs w:val="0"/>
          <w:sz w:val="28"/>
          <w:szCs w:val="28"/>
          <w:lang w:val="uk-UA" w:eastAsia="en-US"/>
        </w:rPr>
        <w:t xml:space="preserve">рогноз </w:t>
      </w:r>
      <w:r>
        <w:rPr>
          <w:rStyle w:val="rynqvb"/>
          <w:rFonts w:eastAsiaTheme="minorHAnsi"/>
          <w:b w:val="0"/>
          <w:bCs w:val="0"/>
          <w:sz w:val="28"/>
          <w:szCs w:val="28"/>
          <w:lang w:val="uk-UA" w:eastAsia="en-US"/>
        </w:rPr>
        <w:t>з</w:t>
      </w:r>
      <w:r w:rsidR="009505A3" w:rsidRPr="007A5FD5">
        <w:rPr>
          <w:rStyle w:val="rynqvb"/>
          <w:rFonts w:eastAsiaTheme="minorHAnsi"/>
          <w:b w:val="0"/>
          <w:bCs w:val="0"/>
          <w:sz w:val="28"/>
          <w:szCs w:val="28"/>
          <w:lang w:val="uk-UA" w:eastAsia="en-US"/>
        </w:rPr>
        <w:t xml:space="preserve">авантаження та </w:t>
      </w:r>
      <w:r>
        <w:rPr>
          <w:rStyle w:val="rynqvb"/>
          <w:rFonts w:eastAsiaTheme="minorHAnsi"/>
          <w:b w:val="0"/>
          <w:bCs w:val="0"/>
          <w:sz w:val="28"/>
          <w:szCs w:val="28"/>
          <w:lang w:val="uk-UA" w:eastAsia="en-US"/>
        </w:rPr>
        <w:t>м</w:t>
      </w:r>
      <w:r w:rsidR="009505A3" w:rsidRPr="007A5FD5">
        <w:rPr>
          <w:rStyle w:val="rynqvb"/>
          <w:rFonts w:eastAsiaTheme="minorHAnsi"/>
          <w:b w:val="0"/>
          <w:bCs w:val="0"/>
          <w:sz w:val="28"/>
          <w:szCs w:val="28"/>
          <w:lang w:val="uk-UA" w:eastAsia="en-US"/>
        </w:rPr>
        <w:t xml:space="preserve">ісячного </w:t>
      </w:r>
      <w:r>
        <w:rPr>
          <w:rStyle w:val="rynqvb"/>
          <w:rFonts w:eastAsiaTheme="minorHAnsi"/>
          <w:b w:val="0"/>
          <w:bCs w:val="0"/>
          <w:sz w:val="28"/>
          <w:szCs w:val="28"/>
          <w:lang w:val="uk-UA" w:eastAsia="en-US"/>
        </w:rPr>
        <w:t>д</w:t>
      </w:r>
      <w:r w:rsidR="009505A3" w:rsidRPr="007A5FD5">
        <w:rPr>
          <w:rStyle w:val="rynqvb"/>
          <w:rFonts w:eastAsiaTheme="minorHAnsi"/>
          <w:b w:val="0"/>
          <w:bCs w:val="0"/>
          <w:sz w:val="28"/>
          <w:szCs w:val="28"/>
          <w:lang w:val="uk-UA" w:eastAsia="en-US"/>
        </w:rPr>
        <w:t>оходу</w:t>
      </w:r>
      <w:r>
        <w:rPr>
          <w:rStyle w:val="rynqvb"/>
          <w:rFonts w:eastAsiaTheme="minorHAnsi"/>
          <w:b w:val="0"/>
          <w:bCs w:val="0"/>
          <w:sz w:val="28"/>
          <w:szCs w:val="28"/>
          <w:lang w:val="uk-UA" w:eastAsia="en-US"/>
        </w:rPr>
        <w:t xml:space="preserve"> </w:t>
      </w:r>
      <w:r w:rsidRPr="007A5FD5">
        <w:rPr>
          <w:b w:val="0"/>
          <w:sz w:val="28"/>
          <w:szCs w:val="28"/>
        </w:rPr>
        <w:t>приватного закладу охорони здоров’я: Медичного центру Едельвейс</w:t>
      </w:r>
      <w:r>
        <w:rPr>
          <w:b w:val="0"/>
          <w:sz w:val="28"/>
          <w:szCs w:val="28"/>
          <w:lang w:val="uk-UA"/>
        </w:rPr>
        <w:t xml:space="preserve">. </w:t>
      </w:r>
      <w:r w:rsidR="009505A3" w:rsidRPr="007A5FD5">
        <w:rPr>
          <w:rStyle w:val="rynqvb"/>
          <w:rFonts w:eastAsiaTheme="minorHAnsi"/>
          <w:b w:val="0"/>
          <w:sz w:val="28"/>
          <w:szCs w:val="28"/>
          <w:lang w:val="uk-UA" w:eastAsia="en-US"/>
        </w:rPr>
        <w:t>Припускаємо, що клініка працює 22 робочих дні на місяць у дві зміни, маючи 3-4 функціональні кабінети</w:t>
      </w:r>
      <w:r w:rsidR="00625F1B">
        <w:rPr>
          <w:rStyle w:val="rynqvb"/>
          <w:rFonts w:eastAsiaTheme="minorHAnsi"/>
          <w:b w:val="0"/>
          <w:sz w:val="28"/>
          <w:szCs w:val="28"/>
          <w:lang w:val="uk-UA" w:eastAsia="en-US"/>
        </w:rPr>
        <w:t xml:space="preserve"> (як заплановано в табл. 3.1)</w:t>
      </w:r>
      <w:r w:rsidR="009505A3" w:rsidRPr="007A5FD5">
        <w:rPr>
          <w:rStyle w:val="rynqvb"/>
          <w:rFonts w:eastAsiaTheme="minorHAnsi"/>
          <w:b w:val="0"/>
          <w:sz w:val="28"/>
          <w:szCs w:val="28"/>
          <w:lang w:val="uk-UA" w:eastAsia="en-US"/>
        </w:rPr>
        <w:t>.</w:t>
      </w:r>
      <w:r w:rsidR="00625F1B">
        <w:rPr>
          <w:rStyle w:val="rynqvb"/>
          <w:rFonts w:eastAsiaTheme="minorHAnsi"/>
          <w:b w:val="0"/>
          <w:sz w:val="28"/>
          <w:szCs w:val="28"/>
          <w:lang w:val="uk-UA" w:eastAsia="en-US"/>
        </w:rPr>
        <w:t xml:space="preserve"> Планові розрахунки представлено в таблиці 3.10</w:t>
      </w:r>
    </w:p>
    <w:p w:rsidR="00625F1B" w:rsidRDefault="00625F1B" w:rsidP="00BA47DF">
      <w:pPr>
        <w:pStyle w:val="3"/>
        <w:spacing w:before="0" w:beforeAutospacing="0" w:after="0" w:afterAutospacing="0" w:line="360" w:lineRule="auto"/>
        <w:ind w:firstLine="709"/>
        <w:jc w:val="right"/>
        <w:rPr>
          <w:rStyle w:val="rynqvb"/>
          <w:rFonts w:eastAsiaTheme="minorHAnsi"/>
          <w:b w:val="0"/>
          <w:sz w:val="28"/>
          <w:szCs w:val="28"/>
          <w:lang w:val="uk-UA" w:eastAsia="en-US"/>
        </w:rPr>
      </w:pPr>
      <w:r>
        <w:rPr>
          <w:rStyle w:val="rynqvb"/>
          <w:rFonts w:eastAsiaTheme="minorHAnsi"/>
          <w:b w:val="0"/>
          <w:sz w:val="28"/>
          <w:szCs w:val="28"/>
          <w:lang w:val="uk-UA" w:eastAsia="en-US"/>
        </w:rPr>
        <w:t>Таблиця 3.10</w:t>
      </w:r>
    </w:p>
    <w:p w:rsidR="00625F1B" w:rsidRDefault="00625F1B" w:rsidP="00BA47DF">
      <w:pPr>
        <w:pStyle w:val="3"/>
        <w:spacing w:before="0" w:beforeAutospacing="0" w:after="0" w:afterAutospacing="0" w:line="360" w:lineRule="auto"/>
        <w:ind w:firstLine="709"/>
        <w:jc w:val="center"/>
        <w:rPr>
          <w:rStyle w:val="rynqvb"/>
          <w:rFonts w:eastAsiaTheme="minorHAnsi"/>
          <w:b w:val="0"/>
          <w:sz w:val="28"/>
          <w:szCs w:val="28"/>
          <w:lang w:val="uk-UA" w:eastAsia="en-US"/>
        </w:rPr>
      </w:pPr>
      <w:r>
        <w:rPr>
          <w:rStyle w:val="rynqvb"/>
          <w:rFonts w:eastAsiaTheme="minorHAnsi"/>
          <w:b w:val="0"/>
          <w:bCs w:val="0"/>
          <w:sz w:val="28"/>
          <w:szCs w:val="28"/>
          <w:lang w:val="uk-UA" w:eastAsia="en-US"/>
        </w:rPr>
        <w:t>П</w:t>
      </w:r>
      <w:r w:rsidRPr="007A5FD5">
        <w:rPr>
          <w:rStyle w:val="rynqvb"/>
          <w:rFonts w:eastAsiaTheme="minorHAnsi"/>
          <w:b w:val="0"/>
          <w:bCs w:val="0"/>
          <w:sz w:val="28"/>
          <w:szCs w:val="28"/>
          <w:lang w:val="uk-UA" w:eastAsia="en-US"/>
        </w:rPr>
        <w:t xml:space="preserve">рогноз </w:t>
      </w:r>
      <w:r>
        <w:rPr>
          <w:rStyle w:val="rynqvb"/>
          <w:rFonts w:eastAsiaTheme="minorHAnsi"/>
          <w:b w:val="0"/>
          <w:bCs w:val="0"/>
          <w:sz w:val="28"/>
          <w:szCs w:val="28"/>
          <w:lang w:val="uk-UA" w:eastAsia="en-US"/>
        </w:rPr>
        <w:t>з</w:t>
      </w:r>
      <w:r w:rsidRPr="007A5FD5">
        <w:rPr>
          <w:rStyle w:val="rynqvb"/>
          <w:rFonts w:eastAsiaTheme="minorHAnsi"/>
          <w:b w:val="0"/>
          <w:bCs w:val="0"/>
          <w:sz w:val="28"/>
          <w:szCs w:val="28"/>
          <w:lang w:val="uk-UA" w:eastAsia="en-US"/>
        </w:rPr>
        <w:t xml:space="preserve">авантаження та </w:t>
      </w:r>
      <w:r>
        <w:rPr>
          <w:rStyle w:val="rynqvb"/>
          <w:rFonts w:eastAsiaTheme="minorHAnsi"/>
          <w:b w:val="0"/>
          <w:bCs w:val="0"/>
          <w:sz w:val="28"/>
          <w:szCs w:val="28"/>
          <w:lang w:val="uk-UA" w:eastAsia="en-US"/>
        </w:rPr>
        <w:t>м</w:t>
      </w:r>
      <w:r w:rsidRPr="007A5FD5">
        <w:rPr>
          <w:rStyle w:val="rynqvb"/>
          <w:rFonts w:eastAsiaTheme="minorHAnsi"/>
          <w:b w:val="0"/>
          <w:bCs w:val="0"/>
          <w:sz w:val="28"/>
          <w:szCs w:val="28"/>
          <w:lang w:val="uk-UA" w:eastAsia="en-US"/>
        </w:rPr>
        <w:t xml:space="preserve">ісячного </w:t>
      </w:r>
      <w:r>
        <w:rPr>
          <w:rStyle w:val="rynqvb"/>
          <w:rFonts w:eastAsiaTheme="minorHAnsi"/>
          <w:b w:val="0"/>
          <w:bCs w:val="0"/>
          <w:sz w:val="28"/>
          <w:szCs w:val="28"/>
          <w:lang w:val="uk-UA" w:eastAsia="en-US"/>
        </w:rPr>
        <w:t>д</w:t>
      </w:r>
      <w:r w:rsidRPr="007A5FD5">
        <w:rPr>
          <w:rStyle w:val="rynqvb"/>
          <w:rFonts w:eastAsiaTheme="minorHAnsi"/>
          <w:b w:val="0"/>
          <w:bCs w:val="0"/>
          <w:sz w:val="28"/>
          <w:szCs w:val="28"/>
          <w:lang w:val="uk-UA" w:eastAsia="en-US"/>
        </w:rPr>
        <w:t>оходу</w:t>
      </w:r>
      <w:r>
        <w:rPr>
          <w:rStyle w:val="rynqvb"/>
          <w:rFonts w:eastAsiaTheme="minorHAnsi"/>
          <w:b w:val="0"/>
          <w:bCs w:val="0"/>
          <w:sz w:val="28"/>
          <w:szCs w:val="28"/>
          <w:lang w:val="uk-UA" w:eastAsia="en-US"/>
        </w:rPr>
        <w:t xml:space="preserve"> </w:t>
      </w:r>
      <w:r w:rsidRPr="007A5FD5">
        <w:rPr>
          <w:b w:val="0"/>
          <w:sz w:val="28"/>
          <w:szCs w:val="28"/>
        </w:rPr>
        <w:t>приватного закладу охорони здоров’я: Медичного центру Едельвейс</w:t>
      </w:r>
    </w:p>
    <w:tbl>
      <w:tblPr>
        <w:tblW w:w="0" w:type="auto"/>
        <w:tblCellSpacing w:w="15" w:type="dxa"/>
        <w:tblBorders>
          <w:top w:val="single" w:sz="4" w:space="0" w:color="auto"/>
          <w:left w:val="single" w:sz="4" w:space="0" w:color="auto"/>
          <w:bottom w:val="single" w:sz="4" w:space="0" w:color="auto"/>
          <w:right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390"/>
        <w:gridCol w:w="4955"/>
      </w:tblGrid>
      <w:tr w:rsidR="009505A3" w:rsidRPr="007A5FD5" w:rsidTr="00625F1B">
        <w:trPr>
          <w:tblHeader/>
          <w:tblCellSpacing w:w="15" w:type="dxa"/>
        </w:trPr>
        <w:tc>
          <w:tcPr>
            <w:tcW w:w="4345" w:type="dxa"/>
            <w:vAlign w:val="center"/>
            <w:hideMark/>
          </w:tcPr>
          <w:p w:rsidR="009505A3" w:rsidRPr="007A5FD5" w:rsidRDefault="009505A3" w:rsidP="00625F1B">
            <w:pPr>
              <w:spacing w:after="0"/>
              <w:jc w:val="center"/>
              <w:rPr>
                <w:rStyle w:val="rynqvb"/>
                <w:rFonts w:ascii="Times New Roman" w:hAnsi="Times New Roman" w:cs="Times New Roman"/>
                <w:sz w:val="28"/>
                <w:szCs w:val="28"/>
              </w:rPr>
            </w:pPr>
            <w:r w:rsidRPr="007A5FD5">
              <w:rPr>
                <w:rStyle w:val="rynqvb"/>
                <w:rFonts w:ascii="Times New Roman" w:hAnsi="Times New Roman" w:cs="Times New Roman"/>
                <w:b/>
                <w:bCs/>
                <w:sz w:val="28"/>
                <w:szCs w:val="28"/>
              </w:rPr>
              <w:t>Показник</w:t>
            </w:r>
          </w:p>
        </w:tc>
        <w:tc>
          <w:tcPr>
            <w:tcW w:w="4910" w:type="dxa"/>
            <w:vAlign w:val="center"/>
            <w:hideMark/>
          </w:tcPr>
          <w:p w:rsidR="009505A3" w:rsidRPr="007A5FD5" w:rsidRDefault="009505A3" w:rsidP="00625F1B">
            <w:pPr>
              <w:spacing w:after="0"/>
              <w:jc w:val="center"/>
              <w:rPr>
                <w:rStyle w:val="rynqvb"/>
                <w:rFonts w:ascii="Times New Roman" w:hAnsi="Times New Roman" w:cs="Times New Roman"/>
                <w:sz w:val="28"/>
                <w:szCs w:val="28"/>
              </w:rPr>
            </w:pPr>
            <w:r w:rsidRPr="007A5FD5">
              <w:rPr>
                <w:rStyle w:val="rynqvb"/>
                <w:rFonts w:ascii="Times New Roman" w:hAnsi="Times New Roman" w:cs="Times New Roman"/>
                <w:b/>
                <w:bCs/>
                <w:sz w:val="28"/>
                <w:szCs w:val="28"/>
              </w:rPr>
              <w:t>1-й Рік (Розрахунковий)</w:t>
            </w:r>
          </w:p>
        </w:tc>
      </w:tr>
      <w:tr w:rsidR="009505A3" w:rsidRPr="007A5FD5" w:rsidTr="00625F1B">
        <w:trPr>
          <w:tblCellSpacing w:w="15" w:type="dxa"/>
        </w:trPr>
        <w:tc>
          <w:tcPr>
            <w:tcW w:w="4345" w:type="dxa"/>
            <w:vAlign w:val="center"/>
            <w:hideMark/>
          </w:tcPr>
          <w:p w:rsidR="009505A3" w:rsidRPr="007A5FD5" w:rsidRDefault="009505A3" w:rsidP="00625F1B">
            <w:pPr>
              <w:spacing w:after="0"/>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Середня кількість візитів на день</w:t>
            </w:r>
          </w:p>
        </w:tc>
        <w:tc>
          <w:tcPr>
            <w:tcW w:w="4910" w:type="dxa"/>
            <w:vAlign w:val="center"/>
            <w:hideMark/>
          </w:tcPr>
          <w:p w:rsidR="009505A3" w:rsidRPr="007A5FD5" w:rsidRDefault="009505A3" w:rsidP="00625F1B">
            <w:pPr>
              <w:spacing w:after="0"/>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15 (у перший рік - поступовий вихід на цей показник)</w:t>
            </w:r>
          </w:p>
        </w:tc>
      </w:tr>
      <w:tr w:rsidR="009505A3" w:rsidRPr="007A5FD5" w:rsidTr="00625F1B">
        <w:trPr>
          <w:tblCellSpacing w:w="15" w:type="dxa"/>
        </w:trPr>
        <w:tc>
          <w:tcPr>
            <w:tcW w:w="4345" w:type="dxa"/>
            <w:vAlign w:val="center"/>
            <w:hideMark/>
          </w:tcPr>
          <w:p w:rsidR="009505A3" w:rsidRPr="007A5FD5" w:rsidRDefault="009505A3" w:rsidP="00625F1B">
            <w:pPr>
              <w:spacing w:after="0"/>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Кількість робочих днів на місяць</w:t>
            </w:r>
          </w:p>
        </w:tc>
        <w:tc>
          <w:tcPr>
            <w:tcW w:w="4910" w:type="dxa"/>
            <w:vAlign w:val="center"/>
            <w:hideMark/>
          </w:tcPr>
          <w:p w:rsidR="009505A3" w:rsidRPr="007A5FD5" w:rsidRDefault="009505A3" w:rsidP="00625F1B">
            <w:pPr>
              <w:spacing w:after="0"/>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22</w:t>
            </w:r>
          </w:p>
        </w:tc>
      </w:tr>
      <w:tr w:rsidR="009505A3" w:rsidRPr="007A5FD5" w:rsidTr="00625F1B">
        <w:trPr>
          <w:tblCellSpacing w:w="15" w:type="dxa"/>
        </w:trPr>
        <w:tc>
          <w:tcPr>
            <w:tcW w:w="4345" w:type="dxa"/>
            <w:vAlign w:val="center"/>
            <w:hideMark/>
          </w:tcPr>
          <w:p w:rsidR="009505A3" w:rsidRPr="007A5FD5" w:rsidRDefault="009505A3" w:rsidP="00625F1B">
            <w:pPr>
              <w:spacing w:after="0"/>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Загальна кількість візитів на місяць</w:t>
            </w:r>
          </w:p>
        </w:tc>
        <w:tc>
          <w:tcPr>
            <w:tcW w:w="4910" w:type="dxa"/>
            <w:vAlign w:val="center"/>
            <w:hideMark/>
          </w:tcPr>
          <w:p w:rsidR="009505A3" w:rsidRPr="007A5FD5" w:rsidRDefault="00BA47DF" w:rsidP="00625F1B">
            <w:pPr>
              <w:spacing w:after="0"/>
              <w:jc w:val="center"/>
              <w:rPr>
                <w:rStyle w:val="rynqvb"/>
                <w:rFonts w:ascii="Times New Roman" w:hAnsi="Times New Roman" w:cs="Times New Roman"/>
                <w:sz w:val="28"/>
                <w:szCs w:val="28"/>
              </w:rPr>
            </w:pPr>
            <w:r>
              <w:rPr>
                <w:rStyle w:val="rynqvb"/>
                <w:rFonts w:ascii="Times New Roman" w:hAnsi="Times New Roman" w:cs="Times New Roman"/>
                <w:sz w:val="28"/>
                <w:szCs w:val="28"/>
              </w:rPr>
              <w:t xml:space="preserve">$15   *  </w:t>
            </w:r>
            <w:r w:rsidR="009505A3" w:rsidRPr="007A5FD5">
              <w:rPr>
                <w:rStyle w:val="rynqvb"/>
                <w:rFonts w:ascii="Times New Roman" w:hAnsi="Times New Roman" w:cs="Times New Roman"/>
                <w:sz w:val="28"/>
                <w:szCs w:val="28"/>
              </w:rPr>
              <w:t>times 22 = 330$</w:t>
            </w:r>
          </w:p>
        </w:tc>
      </w:tr>
      <w:tr w:rsidR="009505A3" w:rsidRPr="007A5FD5" w:rsidTr="00625F1B">
        <w:trPr>
          <w:tblCellSpacing w:w="15" w:type="dxa"/>
        </w:trPr>
        <w:tc>
          <w:tcPr>
            <w:tcW w:w="4345" w:type="dxa"/>
            <w:vAlign w:val="center"/>
            <w:hideMark/>
          </w:tcPr>
          <w:p w:rsidR="009505A3" w:rsidRPr="007A5FD5" w:rsidRDefault="009505A3" w:rsidP="00625F1B">
            <w:pPr>
              <w:spacing w:after="0"/>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Середній чек (за візит)</w:t>
            </w:r>
          </w:p>
        </w:tc>
        <w:tc>
          <w:tcPr>
            <w:tcW w:w="4910" w:type="dxa"/>
            <w:vAlign w:val="center"/>
            <w:hideMark/>
          </w:tcPr>
          <w:p w:rsidR="009505A3" w:rsidRPr="007A5FD5" w:rsidRDefault="009505A3" w:rsidP="00625F1B">
            <w:pPr>
              <w:spacing w:after="0"/>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$250$</w:t>
            </w:r>
          </w:p>
        </w:tc>
      </w:tr>
      <w:tr w:rsidR="009505A3" w:rsidRPr="007A5FD5" w:rsidTr="00625F1B">
        <w:trPr>
          <w:tblCellSpacing w:w="15" w:type="dxa"/>
        </w:trPr>
        <w:tc>
          <w:tcPr>
            <w:tcW w:w="4345" w:type="dxa"/>
            <w:vAlign w:val="center"/>
            <w:hideMark/>
          </w:tcPr>
          <w:p w:rsidR="009505A3" w:rsidRPr="007A5FD5" w:rsidRDefault="009505A3" w:rsidP="00CF1B22">
            <w:pPr>
              <w:spacing w:after="0" w:line="360" w:lineRule="auto"/>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 xml:space="preserve">Орієнтовний </w:t>
            </w:r>
            <w:r w:rsidR="00CF1B22">
              <w:rPr>
                <w:rStyle w:val="rynqvb"/>
                <w:rFonts w:ascii="Times New Roman" w:hAnsi="Times New Roman" w:cs="Times New Roman"/>
                <w:sz w:val="28"/>
                <w:szCs w:val="28"/>
              </w:rPr>
              <w:t>д</w:t>
            </w:r>
            <w:r w:rsidRPr="007A5FD5">
              <w:rPr>
                <w:rStyle w:val="rynqvb"/>
                <w:rFonts w:ascii="Times New Roman" w:hAnsi="Times New Roman" w:cs="Times New Roman"/>
                <w:sz w:val="28"/>
                <w:szCs w:val="28"/>
              </w:rPr>
              <w:t>охід на місяць</w:t>
            </w:r>
          </w:p>
        </w:tc>
        <w:tc>
          <w:tcPr>
            <w:tcW w:w="4910" w:type="dxa"/>
            <w:vAlign w:val="center"/>
            <w:hideMark/>
          </w:tcPr>
          <w:p w:rsidR="009505A3" w:rsidRPr="007A5FD5" w:rsidRDefault="009505A3" w:rsidP="00BA47DF">
            <w:pPr>
              <w:spacing w:after="0" w:line="360" w:lineRule="auto"/>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 xml:space="preserve">$330 </w:t>
            </w:r>
            <w:r w:rsidR="00BA47DF">
              <w:rPr>
                <w:rStyle w:val="rynqvb"/>
                <w:rFonts w:ascii="Times New Roman" w:hAnsi="Times New Roman" w:cs="Times New Roman"/>
                <w:sz w:val="28"/>
                <w:szCs w:val="28"/>
              </w:rPr>
              <w:t xml:space="preserve"> * </w:t>
            </w:r>
            <w:r w:rsidRPr="007A5FD5">
              <w:rPr>
                <w:rStyle w:val="rynqvb"/>
                <w:rFonts w:ascii="Times New Roman" w:hAnsi="Times New Roman" w:cs="Times New Roman"/>
                <w:sz w:val="28"/>
                <w:szCs w:val="28"/>
              </w:rPr>
              <w:t>times 250 = 82</w:t>
            </w:r>
            <w:r w:rsidR="00BA47DF">
              <w:rPr>
                <w:rStyle w:val="rynqvb"/>
                <w:rFonts w:ascii="Times New Roman" w:hAnsi="Times New Roman" w:cs="Times New Roman"/>
                <w:sz w:val="28"/>
                <w:szCs w:val="28"/>
              </w:rPr>
              <w:t> </w:t>
            </w:r>
            <w:r w:rsidRPr="007A5FD5">
              <w:rPr>
                <w:rStyle w:val="rynqvb"/>
                <w:rFonts w:ascii="Times New Roman" w:hAnsi="Times New Roman" w:cs="Times New Roman"/>
                <w:sz w:val="28"/>
                <w:szCs w:val="28"/>
              </w:rPr>
              <w:t>500</w:t>
            </w:r>
            <w:r w:rsidR="00BA47DF">
              <w:rPr>
                <w:rStyle w:val="rynqvb"/>
                <w:rFonts w:ascii="Times New Roman" w:hAnsi="Times New Roman" w:cs="Times New Roman"/>
                <w:sz w:val="28"/>
                <w:szCs w:val="28"/>
              </w:rPr>
              <w:t xml:space="preserve"> </w:t>
            </w:r>
            <w:r w:rsidRPr="007A5FD5">
              <w:rPr>
                <w:rStyle w:val="rynqvb"/>
                <w:rFonts w:ascii="Times New Roman" w:hAnsi="Times New Roman" w:cs="Times New Roman"/>
                <w:sz w:val="28"/>
                <w:szCs w:val="28"/>
              </w:rPr>
              <w:t>$</w:t>
            </w:r>
          </w:p>
        </w:tc>
      </w:tr>
      <w:tr w:rsidR="009505A3" w:rsidRPr="007A5FD5" w:rsidTr="00625F1B">
        <w:trPr>
          <w:tblCellSpacing w:w="15" w:type="dxa"/>
        </w:trPr>
        <w:tc>
          <w:tcPr>
            <w:tcW w:w="4345" w:type="dxa"/>
            <w:vAlign w:val="center"/>
            <w:hideMark/>
          </w:tcPr>
          <w:p w:rsidR="009505A3" w:rsidRPr="007A5FD5" w:rsidRDefault="009505A3" w:rsidP="00CF1B22">
            <w:pPr>
              <w:spacing w:after="0" w:line="360" w:lineRule="auto"/>
              <w:jc w:val="center"/>
              <w:rPr>
                <w:rStyle w:val="rynqvb"/>
                <w:rFonts w:ascii="Times New Roman" w:hAnsi="Times New Roman" w:cs="Times New Roman"/>
                <w:sz w:val="28"/>
                <w:szCs w:val="28"/>
              </w:rPr>
            </w:pPr>
            <w:r w:rsidRPr="007A5FD5">
              <w:rPr>
                <w:rStyle w:val="rynqvb"/>
                <w:rFonts w:ascii="Times New Roman" w:hAnsi="Times New Roman" w:cs="Times New Roman"/>
                <w:sz w:val="28"/>
                <w:szCs w:val="28"/>
              </w:rPr>
              <w:t xml:space="preserve">Орієнтовний </w:t>
            </w:r>
            <w:r w:rsidR="00CF1B22">
              <w:rPr>
                <w:rStyle w:val="rynqvb"/>
                <w:rFonts w:ascii="Times New Roman" w:hAnsi="Times New Roman" w:cs="Times New Roman"/>
                <w:sz w:val="28"/>
                <w:szCs w:val="28"/>
              </w:rPr>
              <w:t>д</w:t>
            </w:r>
            <w:r w:rsidRPr="007A5FD5">
              <w:rPr>
                <w:rStyle w:val="rynqvb"/>
                <w:rFonts w:ascii="Times New Roman" w:hAnsi="Times New Roman" w:cs="Times New Roman"/>
                <w:sz w:val="28"/>
                <w:szCs w:val="28"/>
              </w:rPr>
              <w:t>охід на Рік</w:t>
            </w:r>
          </w:p>
        </w:tc>
        <w:tc>
          <w:tcPr>
            <w:tcW w:w="4910" w:type="dxa"/>
            <w:vAlign w:val="center"/>
            <w:hideMark/>
          </w:tcPr>
          <w:p w:rsidR="009505A3" w:rsidRPr="007A5FD5" w:rsidRDefault="00BA47DF" w:rsidP="00BA47DF">
            <w:pPr>
              <w:spacing w:after="0" w:line="360" w:lineRule="auto"/>
              <w:jc w:val="center"/>
              <w:rPr>
                <w:rStyle w:val="rynqvb"/>
                <w:rFonts w:ascii="Times New Roman" w:hAnsi="Times New Roman" w:cs="Times New Roman"/>
                <w:sz w:val="28"/>
                <w:szCs w:val="28"/>
              </w:rPr>
            </w:pPr>
            <w:r>
              <w:rPr>
                <w:rStyle w:val="rynqvb"/>
                <w:rFonts w:ascii="Times New Roman" w:hAnsi="Times New Roman" w:cs="Times New Roman"/>
                <w:sz w:val="28"/>
                <w:szCs w:val="28"/>
              </w:rPr>
              <w:t xml:space="preserve">$82 500  * </w:t>
            </w:r>
            <w:r w:rsidR="009505A3" w:rsidRPr="007A5FD5">
              <w:rPr>
                <w:rStyle w:val="rynqvb"/>
                <w:rFonts w:ascii="Times New Roman" w:hAnsi="Times New Roman" w:cs="Times New Roman"/>
                <w:sz w:val="28"/>
                <w:szCs w:val="28"/>
              </w:rPr>
              <w:t>times 12 = 990</w:t>
            </w:r>
            <w:r>
              <w:rPr>
                <w:rStyle w:val="rynqvb"/>
                <w:rFonts w:ascii="Times New Roman" w:hAnsi="Times New Roman" w:cs="Times New Roman"/>
                <w:sz w:val="28"/>
                <w:szCs w:val="28"/>
              </w:rPr>
              <w:t> </w:t>
            </w:r>
            <w:r w:rsidR="009505A3" w:rsidRPr="007A5FD5">
              <w:rPr>
                <w:rStyle w:val="rynqvb"/>
                <w:rFonts w:ascii="Times New Roman" w:hAnsi="Times New Roman" w:cs="Times New Roman"/>
                <w:sz w:val="28"/>
                <w:szCs w:val="28"/>
              </w:rPr>
              <w:t>000</w:t>
            </w:r>
            <w:r>
              <w:rPr>
                <w:rStyle w:val="rynqvb"/>
                <w:rFonts w:ascii="Times New Roman" w:hAnsi="Times New Roman" w:cs="Times New Roman"/>
                <w:sz w:val="28"/>
                <w:szCs w:val="28"/>
              </w:rPr>
              <w:t xml:space="preserve"> </w:t>
            </w:r>
            <w:r w:rsidR="009505A3" w:rsidRPr="007A5FD5">
              <w:rPr>
                <w:rStyle w:val="rynqvb"/>
                <w:rFonts w:ascii="Times New Roman" w:hAnsi="Times New Roman" w:cs="Times New Roman"/>
                <w:sz w:val="28"/>
                <w:szCs w:val="28"/>
              </w:rPr>
              <w:t>$</w:t>
            </w:r>
          </w:p>
        </w:tc>
      </w:tr>
    </w:tbl>
    <w:p w:rsidR="009505A3" w:rsidRPr="007A5FD5" w:rsidRDefault="00166F37" w:rsidP="00166F37">
      <w:pPr>
        <w:pStyle w:val="2"/>
        <w:spacing w:before="0" w:line="360" w:lineRule="auto"/>
        <w:ind w:firstLine="709"/>
        <w:jc w:val="both"/>
        <w:rPr>
          <w:rStyle w:val="rynqvb"/>
          <w:rFonts w:ascii="Times New Roman" w:eastAsiaTheme="minorHAnsi" w:hAnsi="Times New Roman" w:cs="Times New Roman"/>
          <w:color w:val="auto"/>
          <w:sz w:val="28"/>
          <w:szCs w:val="28"/>
        </w:rPr>
      </w:pPr>
      <w:r>
        <w:rPr>
          <w:rStyle w:val="rynqvb"/>
          <w:rFonts w:ascii="Times New Roman" w:eastAsiaTheme="minorHAnsi" w:hAnsi="Times New Roman" w:cs="Times New Roman"/>
          <w:color w:val="auto"/>
          <w:sz w:val="28"/>
          <w:szCs w:val="28"/>
        </w:rPr>
        <w:lastRenderedPageBreak/>
        <w:t>Тепер можна провести р</w:t>
      </w:r>
      <w:r w:rsidR="009505A3" w:rsidRPr="007A5FD5">
        <w:rPr>
          <w:rStyle w:val="rynqvb"/>
          <w:rFonts w:ascii="Times New Roman" w:eastAsiaTheme="minorHAnsi" w:hAnsi="Times New Roman" w:cs="Times New Roman"/>
          <w:color w:val="auto"/>
          <w:sz w:val="28"/>
          <w:szCs w:val="28"/>
        </w:rPr>
        <w:t>озрахунок</w:t>
      </w:r>
      <w:r>
        <w:rPr>
          <w:rStyle w:val="rynqvb"/>
          <w:rFonts w:ascii="Times New Roman" w:eastAsiaTheme="minorHAnsi" w:hAnsi="Times New Roman" w:cs="Times New Roman"/>
          <w:color w:val="auto"/>
          <w:sz w:val="28"/>
          <w:szCs w:val="28"/>
        </w:rPr>
        <w:t xml:space="preserve"> фінальних </w:t>
      </w:r>
      <w:r w:rsidR="009505A3" w:rsidRPr="007A5FD5">
        <w:rPr>
          <w:rStyle w:val="rynqvb"/>
          <w:rFonts w:ascii="Times New Roman" w:eastAsiaTheme="minorHAnsi" w:hAnsi="Times New Roman" w:cs="Times New Roman"/>
          <w:color w:val="auto"/>
          <w:sz w:val="28"/>
          <w:szCs w:val="28"/>
        </w:rPr>
        <w:t xml:space="preserve"> </w:t>
      </w:r>
      <w:r>
        <w:rPr>
          <w:rStyle w:val="rynqvb"/>
          <w:rFonts w:ascii="Times New Roman" w:eastAsiaTheme="minorHAnsi" w:hAnsi="Times New Roman" w:cs="Times New Roman"/>
          <w:color w:val="auto"/>
          <w:sz w:val="28"/>
          <w:szCs w:val="28"/>
        </w:rPr>
        <w:t>п</w:t>
      </w:r>
      <w:r w:rsidR="009505A3" w:rsidRPr="007A5FD5">
        <w:rPr>
          <w:rStyle w:val="rynqvb"/>
          <w:rFonts w:ascii="Times New Roman" w:eastAsiaTheme="minorHAnsi" w:hAnsi="Times New Roman" w:cs="Times New Roman"/>
          <w:color w:val="auto"/>
          <w:sz w:val="28"/>
          <w:szCs w:val="28"/>
        </w:rPr>
        <w:t>оказників</w:t>
      </w:r>
      <w:r>
        <w:rPr>
          <w:rStyle w:val="rynqvb"/>
          <w:rFonts w:ascii="Times New Roman" w:eastAsiaTheme="minorHAnsi" w:hAnsi="Times New Roman" w:cs="Times New Roman"/>
          <w:color w:val="auto"/>
          <w:sz w:val="28"/>
          <w:szCs w:val="28"/>
        </w:rPr>
        <w:t xml:space="preserve"> ефективності проєкту – точки беззбитковості та періоду окупності. </w:t>
      </w:r>
    </w:p>
    <w:p w:rsidR="009505A3" w:rsidRPr="007A5FD5" w:rsidRDefault="00166F37" w:rsidP="00E41386">
      <w:pPr>
        <w:pStyle w:val="a3"/>
        <w:numPr>
          <w:ilvl w:val="0"/>
          <w:numId w:val="32"/>
        </w:numPr>
        <w:spacing w:before="0" w:beforeAutospacing="0" w:after="0" w:afterAutospacing="0" w:line="360" w:lineRule="auto"/>
        <w:jc w:val="both"/>
        <w:rPr>
          <w:rStyle w:val="rynqvb"/>
          <w:rFonts w:eastAsiaTheme="minorHAnsi"/>
          <w:sz w:val="28"/>
          <w:szCs w:val="28"/>
          <w:lang w:val="uk-UA" w:eastAsia="en-US"/>
        </w:rPr>
      </w:pPr>
      <w:r>
        <w:rPr>
          <w:rStyle w:val="rynqvb"/>
          <w:rFonts w:eastAsiaTheme="minorHAnsi"/>
          <w:sz w:val="28"/>
          <w:szCs w:val="28"/>
          <w:lang w:val="uk-UA" w:eastAsia="en-US"/>
        </w:rPr>
        <w:t>Точка</w:t>
      </w:r>
      <w:r w:rsidR="00436CB3">
        <w:rPr>
          <w:rStyle w:val="rynqvb"/>
          <w:rFonts w:eastAsiaTheme="minorHAnsi"/>
          <w:sz w:val="28"/>
          <w:szCs w:val="28"/>
          <w:lang w:val="uk-UA" w:eastAsia="en-US"/>
        </w:rPr>
        <w:t xml:space="preserve"> </w:t>
      </w:r>
      <w:r>
        <w:rPr>
          <w:rStyle w:val="rynqvb"/>
          <w:rFonts w:eastAsiaTheme="minorHAnsi"/>
          <w:sz w:val="28"/>
          <w:szCs w:val="28"/>
          <w:lang w:val="uk-UA" w:eastAsia="en-US"/>
        </w:rPr>
        <w:t>беззбитковості</w:t>
      </w:r>
      <w:r w:rsidR="00436CB3">
        <w:rPr>
          <w:rStyle w:val="rynqvb"/>
          <w:rFonts w:eastAsiaTheme="minorHAnsi"/>
          <w:sz w:val="28"/>
          <w:szCs w:val="28"/>
          <w:lang w:val="uk-UA" w:eastAsia="en-US"/>
        </w:rPr>
        <w:t xml:space="preserve"> (ТБЗ)</w:t>
      </w:r>
      <w:r>
        <w:rPr>
          <w:rStyle w:val="rynqvb"/>
          <w:rFonts w:eastAsiaTheme="minorHAnsi"/>
          <w:sz w:val="28"/>
          <w:szCs w:val="28"/>
          <w:lang w:val="uk-UA" w:eastAsia="en-US"/>
        </w:rPr>
        <w:t xml:space="preserve"> </w:t>
      </w:r>
      <w:r w:rsidR="009505A3" w:rsidRPr="007A5FD5">
        <w:rPr>
          <w:rStyle w:val="rynqvb"/>
          <w:rFonts w:eastAsiaTheme="minorHAnsi"/>
          <w:sz w:val="28"/>
          <w:szCs w:val="28"/>
          <w:lang w:val="uk-UA" w:eastAsia="en-US"/>
        </w:rPr>
        <w:t>показує, який мінімальний місячний дохід необхідно отримати, щоб покрити всі постійні та змінні витрати.</w:t>
      </w:r>
    </w:p>
    <w:p w:rsidR="009505A3" w:rsidRPr="008F3156" w:rsidRDefault="00166F37" w:rsidP="008F3156">
      <w:pPr>
        <w:pStyle w:val="a5"/>
        <w:numPr>
          <w:ilvl w:val="0"/>
          <w:numId w:val="32"/>
        </w:numPr>
        <w:ind w:left="709" w:hanging="578"/>
        <w:jc w:val="center"/>
        <w:rPr>
          <w:rStyle w:val="rynqvb"/>
          <w:rFonts w:ascii="Times New Roman" w:hAnsi="Times New Roman" w:cs="Times New Roman"/>
          <w:sz w:val="28"/>
          <w:szCs w:val="28"/>
        </w:rPr>
      </w:pPr>
      <w:r w:rsidRPr="008F3156">
        <w:rPr>
          <w:rStyle w:val="rynqvb"/>
          <w:rFonts w:ascii="Times New Roman" w:hAnsi="Times New Roman" w:cs="Times New Roman"/>
          <w:sz w:val="28"/>
          <w:szCs w:val="28"/>
        </w:rPr>
        <w:t>Маржа покриття (Profit Margin)</w:t>
      </w:r>
      <w:r w:rsidR="009505A3" w:rsidRPr="008F3156">
        <w:rPr>
          <w:rStyle w:val="rynqvb"/>
          <w:rFonts w:ascii="Times New Roman" w:hAnsi="Times New Roman" w:cs="Times New Roman"/>
          <w:sz w:val="28"/>
          <w:szCs w:val="28"/>
        </w:rPr>
        <w:t xml:space="preserve"> = 1 - {Середня частка змінних витрат}</w:t>
      </w:r>
      <w:r w:rsidR="00436CB3" w:rsidRPr="008F3156">
        <w:rPr>
          <w:rStyle w:val="rynqvb"/>
          <w:rFonts w:ascii="Times New Roman" w:hAnsi="Times New Roman" w:cs="Times New Roman"/>
          <w:sz w:val="28"/>
          <w:szCs w:val="28"/>
        </w:rPr>
        <w:t xml:space="preserve"> =</w:t>
      </w:r>
      <w:r w:rsidR="008F3156" w:rsidRPr="008F3156">
        <w:rPr>
          <w:rStyle w:val="rynqvb"/>
          <w:rFonts w:ascii="Times New Roman" w:hAnsi="Times New Roman" w:cs="Times New Roman"/>
          <w:sz w:val="28"/>
          <w:szCs w:val="28"/>
        </w:rPr>
        <w:t xml:space="preserve"> </w:t>
      </w:r>
      <w:r w:rsidR="009505A3" w:rsidRPr="008F3156">
        <w:rPr>
          <w:rStyle w:val="rynqvb"/>
          <w:rFonts w:ascii="Times New Roman" w:hAnsi="Times New Roman" w:cs="Times New Roman"/>
          <w:sz w:val="28"/>
          <w:szCs w:val="28"/>
        </w:rPr>
        <w:t xml:space="preserve"> 1 - 0.40 = 0.60 </w:t>
      </w:r>
      <w:r w:rsidR="00436CB3" w:rsidRPr="008F3156">
        <w:rPr>
          <w:rStyle w:val="rynqvb"/>
          <w:rFonts w:ascii="Times New Roman" w:hAnsi="Times New Roman" w:cs="Times New Roman"/>
          <w:sz w:val="28"/>
          <w:szCs w:val="28"/>
        </w:rPr>
        <w:t>(60\%)</w:t>
      </w:r>
      <w:r w:rsidR="00436CB3" w:rsidRPr="008F3156">
        <w:rPr>
          <w:rStyle w:val="rynqvb"/>
          <w:rFonts w:ascii="Times New Roman" w:hAnsi="Times New Roman" w:cs="Times New Roman"/>
          <w:sz w:val="28"/>
          <w:szCs w:val="28"/>
        </w:rPr>
        <w:tab/>
      </w:r>
      <w:r w:rsidR="00436CB3" w:rsidRPr="008F3156">
        <w:rPr>
          <w:rStyle w:val="rynqvb"/>
          <w:rFonts w:ascii="Times New Roman" w:hAnsi="Times New Roman" w:cs="Times New Roman"/>
          <w:sz w:val="28"/>
          <w:szCs w:val="28"/>
        </w:rPr>
        <w:tab/>
      </w:r>
      <w:r w:rsidR="00436CB3" w:rsidRPr="008F3156">
        <w:rPr>
          <w:rStyle w:val="rynqvb"/>
          <w:rFonts w:ascii="Times New Roman" w:hAnsi="Times New Roman" w:cs="Times New Roman"/>
          <w:sz w:val="28"/>
          <w:szCs w:val="28"/>
        </w:rPr>
        <w:tab/>
      </w:r>
      <w:r w:rsidR="00436CB3" w:rsidRPr="008F3156">
        <w:rPr>
          <w:rStyle w:val="rynqvb"/>
          <w:rFonts w:ascii="Times New Roman" w:hAnsi="Times New Roman" w:cs="Times New Roman"/>
          <w:sz w:val="28"/>
          <w:szCs w:val="28"/>
        </w:rPr>
        <w:tab/>
        <w:t xml:space="preserve">                </w:t>
      </w:r>
      <w:r w:rsidR="008F3156">
        <w:rPr>
          <w:rStyle w:val="rynqvb"/>
          <w:rFonts w:ascii="Times New Roman" w:hAnsi="Times New Roman" w:cs="Times New Roman"/>
          <w:sz w:val="28"/>
          <w:szCs w:val="28"/>
        </w:rPr>
        <w:t xml:space="preserve">          </w:t>
      </w:r>
      <w:r w:rsidR="00436CB3" w:rsidRPr="008F3156">
        <w:rPr>
          <w:rStyle w:val="rynqvb"/>
          <w:rFonts w:ascii="Times New Roman" w:hAnsi="Times New Roman" w:cs="Times New Roman"/>
          <w:sz w:val="28"/>
          <w:szCs w:val="28"/>
        </w:rPr>
        <w:t xml:space="preserve">         [3.1]</w:t>
      </w:r>
    </w:p>
    <w:p w:rsidR="009505A3" w:rsidRPr="007A5FD5" w:rsidRDefault="00436CB3" w:rsidP="008F3156">
      <w:pPr>
        <w:ind w:firstLine="426"/>
        <w:rPr>
          <w:rStyle w:val="rynqvb"/>
          <w:rFonts w:ascii="Times New Roman" w:hAnsi="Times New Roman" w:cs="Times New Roman"/>
          <w:sz w:val="28"/>
          <w:szCs w:val="28"/>
        </w:rPr>
      </w:pPr>
      <w:r>
        <w:rPr>
          <w:rStyle w:val="rynqvb"/>
          <w:rFonts w:ascii="Times New Roman" w:hAnsi="Times New Roman" w:cs="Times New Roman"/>
          <w:sz w:val="28"/>
          <w:szCs w:val="28"/>
        </w:rPr>
        <w:t>ТБЗ (за доходом)</w:t>
      </w:r>
      <w:r w:rsidR="009505A3" w:rsidRPr="007A5FD5">
        <w:rPr>
          <w:rStyle w:val="rynqvb"/>
          <w:rFonts w:ascii="Times New Roman" w:hAnsi="Times New Roman" w:cs="Times New Roman"/>
          <w:sz w:val="28"/>
          <w:szCs w:val="28"/>
        </w:rPr>
        <w:t xml:space="preserve"> = Фіксовані витрати</w:t>
      </w:r>
      <w:r>
        <w:rPr>
          <w:rStyle w:val="rynqvb"/>
          <w:rFonts w:ascii="Times New Roman" w:hAnsi="Times New Roman" w:cs="Times New Roman"/>
          <w:sz w:val="28"/>
          <w:szCs w:val="28"/>
        </w:rPr>
        <w:t xml:space="preserve"> </w:t>
      </w:r>
      <w:r w:rsidRPr="00436CB3">
        <w:rPr>
          <w:rStyle w:val="rynqvb"/>
          <w:rFonts w:ascii="Times New Roman" w:hAnsi="Times New Roman" w:cs="Times New Roman"/>
          <w:sz w:val="28"/>
          <w:szCs w:val="28"/>
          <w:lang w:val="ru-RU"/>
        </w:rPr>
        <w:t>/</w:t>
      </w:r>
      <w:r>
        <w:rPr>
          <w:rStyle w:val="rynqvb"/>
          <w:rFonts w:ascii="Times New Roman" w:hAnsi="Times New Roman" w:cs="Times New Roman"/>
          <w:sz w:val="28"/>
          <w:szCs w:val="28"/>
          <w:lang w:val="ru-RU"/>
        </w:rPr>
        <w:t xml:space="preserve"> </w:t>
      </w:r>
      <w:r>
        <w:rPr>
          <w:rStyle w:val="rynqvb"/>
          <w:rFonts w:ascii="Times New Roman" w:hAnsi="Times New Roman" w:cs="Times New Roman"/>
          <w:sz w:val="28"/>
          <w:szCs w:val="28"/>
        </w:rPr>
        <w:t>Маржа покриття</w:t>
      </w:r>
      <w:r w:rsidR="009505A3" w:rsidRPr="007A5FD5">
        <w:rPr>
          <w:rStyle w:val="rynqvb"/>
          <w:rFonts w:ascii="Times New Roman" w:hAnsi="Times New Roman" w:cs="Times New Roman"/>
          <w:sz w:val="28"/>
          <w:szCs w:val="28"/>
        </w:rPr>
        <w:t xml:space="preserve"> </w:t>
      </w:r>
      <w:r>
        <w:rPr>
          <w:rStyle w:val="rynqvb"/>
          <w:rFonts w:ascii="Times New Roman" w:hAnsi="Times New Roman" w:cs="Times New Roman"/>
          <w:sz w:val="28"/>
          <w:szCs w:val="28"/>
        </w:rPr>
        <w:t xml:space="preserve"> х  100</w:t>
      </w:r>
      <w:r>
        <w:rPr>
          <w:rStyle w:val="rynqvb"/>
          <w:rFonts w:ascii="Times New Roman" w:hAnsi="Times New Roman" w:cs="Times New Roman"/>
          <w:sz w:val="28"/>
          <w:szCs w:val="28"/>
        </w:rPr>
        <w:tab/>
      </w:r>
      <w:r w:rsidRPr="00436CB3">
        <w:rPr>
          <w:rStyle w:val="rynqvb"/>
          <w:rFonts w:ascii="Times New Roman" w:hAnsi="Times New Roman" w:cs="Times New Roman"/>
          <w:sz w:val="28"/>
          <w:szCs w:val="28"/>
        </w:rPr>
        <w:t>[3.</w:t>
      </w:r>
      <w:r>
        <w:rPr>
          <w:rStyle w:val="rynqvb"/>
          <w:rFonts w:ascii="Times New Roman" w:hAnsi="Times New Roman" w:cs="Times New Roman"/>
          <w:sz w:val="28"/>
          <w:szCs w:val="28"/>
        </w:rPr>
        <w:t>2</w:t>
      </w:r>
      <w:r w:rsidRPr="00436CB3">
        <w:rPr>
          <w:rStyle w:val="rynqvb"/>
          <w:rFonts w:ascii="Times New Roman" w:hAnsi="Times New Roman" w:cs="Times New Roman"/>
          <w:sz w:val="28"/>
          <w:szCs w:val="28"/>
        </w:rPr>
        <w:t>]</w:t>
      </w:r>
    </w:p>
    <w:p w:rsidR="009505A3" w:rsidRPr="007A5FD5" w:rsidRDefault="009505A3" w:rsidP="008F3156">
      <w:pPr>
        <w:ind w:firstLine="426"/>
        <w:rPr>
          <w:rStyle w:val="rynqvb"/>
          <w:rFonts w:ascii="Times New Roman" w:hAnsi="Times New Roman" w:cs="Times New Roman"/>
          <w:sz w:val="28"/>
          <w:szCs w:val="28"/>
        </w:rPr>
      </w:pPr>
      <w:r w:rsidRPr="007A5FD5">
        <w:rPr>
          <w:rStyle w:val="rynqvb"/>
          <w:rFonts w:ascii="Times New Roman" w:hAnsi="Times New Roman" w:cs="Times New Roman"/>
          <w:sz w:val="28"/>
          <w:szCs w:val="28"/>
        </w:rPr>
        <w:t>ТБЗ</w:t>
      </w:r>
      <w:r w:rsidR="008F3156">
        <w:rPr>
          <w:rStyle w:val="rynqvb"/>
          <w:rFonts w:ascii="Times New Roman" w:hAnsi="Times New Roman" w:cs="Times New Roman"/>
          <w:sz w:val="28"/>
          <w:szCs w:val="28"/>
        </w:rPr>
        <w:t xml:space="preserve"> </w:t>
      </w:r>
      <w:r w:rsidRPr="007A5FD5">
        <w:rPr>
          <w:rStyle w:val="rynqvb"/>
          <w:rFonts w:ascii="Times New Roman" w:hAnsi="Times New Roman" w:cs="Times New Roman"/>
          <w:sz w:val="28"/>
          <w:szCs w:val="28"/>
        </w:rPr>
        <w:t xml:space="preserve"> = $11</w:t>
      </w:r>
      <w:r w:rsidR="008F3156">
        <w:rPr>
          <w:rStyle w:val="rynqvb"/>
          <w:rFonts w:ascii="Times New Roman" w:hAnsi="Times New Roman" w:cs="Times New Roman"/>
          <w:sz w:val="28"/>
          <w:szCs w:val="28"/>
        </w:rPr>
        <w:t> </w:t>
      </w:r>
      <w:r w:rsidRPr="007A5FD5">
        <w:rPr>
          <w:rStyle w:val="rynqvb"/>
          <w:rFonts w:ascii="Times New Roman" w:hAnsi="Times New Roman" w:cs="Times New Roman"/>
          <w:sz w:val="28"/>
          <w:szCs w:val="28"/>
        </w:rPr>
        <w:t>250</w:t>
      </w:r>
      <w:r w:rsidR="008F3156">
        <w:rPr>
          <w:rStyle w:val="rynqvb"/>
          <w:rFonts w:ascii="Times New Roman" w:hAnsi="Times New Roman" w:cs="Times New Roman"/>
          <w:sz w:val="28"/>
          <w:szCs w:val="28"/>
        </w:rPr>
        <w:t xml:space="preserve"> / </w:t>
      </w:r>
      <w:r w:rsidRPr="007A5FD5">
        <w:rPr>
          <w:rStyle w:val="rynqvb"/>
          <w:rFonts w:ascii="Times New Roman" w:hAnsi="Times New Roman" w:cs="Times New Roman"/>
          <w:sz w:val="28"/>
          <w:szCs w:val="28"/>
        </w:rPr>
        <w:t>0.60 = 18 750</w:t>
      </w:r>
      <w:r w:rsidR="008F3156" w:rsidRPr="007A5FD5">
        <w:rPr>
          <w:rStyle w:val="rynqvb"/>
          <w:rFonts w:ascii="Times New Roman" w:hAnsi="Times New Roman" w:cs="Times New Roman"/>
          <w:sz w:val="28"/>
          <w:szCs w:val="28"/>
        </w:rPr>
        <w:t>$</w:t>
      </w:r>
      <w:r w:rsidRPr="007A5FD5">
        <w:rPr>
          <w:rStyle w:val="rynqvb"/>
          <w:rFonts w:ascii="Times New Roman" w:hAnsi="Times New Roman" w:cs="Times New Roman"/>
          <w:sz w:val="28"/>
          <w:szCs w:val="28"/>
        </w:rPr>
        <w:t xml:space="preserve">  на місяць</w:t>
      </w:r>
    </w:p>
    <w:p w:rsidR="009505A3" w:rsidRPr="007A5FD5" w:rsidRDefault="008F3156" w:rsidP="00E437AE">
      <w:pPr>
        <w:ind w:firstLine="284"/>
        <w:jc w:val="right"/>
        <w:rPr>
          <w:rStyle w:val="rynqvb"/>
          <w:rFonts w:ascii="Times New Roman" w:hAnsi="Times New Roman" w:cs="Times New Roman"/>
          <w:sz w:val="28"/>
          <w:szCs w:val="28"/>
        </w:rPr>
      </w:pPr>
      <w:r>
        <w:rPr>
          <w:rStyle w:val="rynqvb"/>
          <w:rFonts w:ascii="Times New Roman" w:hAnsi="Times New Roman" w:cs="Times New Roman"/>
          <w:sz w:val="28"/>
          <w:szCs w:val="28"/>
        </w:rPr>
        <w:t>ТБЗ у кількості візитів</w:t>
      </w:r>
      <w:r w:rsidR="009505A3" w:rsidRPr="007A5FD5">
        <w:rPr>
          <w:rStyle w:val="rynqvb"/>
          <w:rFonts w:ascii="Times New Roman" w:hAnsi="Times New Roman" w:cs="Times New Roman"/>
          <w:sz w:val="28"/>
          <w:szCs w:val="28"/>
        </w:rPr>
        <w:t xml:space="preserve"> = ТБЗ</w:t>
      </w:r>
      <w:r>
        <w:rPr>
          <w:rStyle w:val="rynqvb"/>
          <w:rFonts w:ascii="Times New Roman" w:hAnsi="Times New Roman" w:cs="Times New Roman"/>
          <w:sz w:val="28"/>
          <w:szCs w:val="28"/>
        </w:rPr>
        <w:t xml:space="preserve"> / </w:t>
      </w:r>
      <w:r w:rsidR="009505A3" w:rsidRPr="007A5FD5">
        <w:rPr>
          <w:rStyle w:val="rynqvb"/>
          <w:rFonts w:ascii="Times New Roman" w:hAnsi="Times New Roman" w:cs="Times New Roman"/>
          <w:sz w:val="28"/>
          <w:szCs w:val="28"/>
        </w:rPr>
        <w:t>Середній чек = $18</w:t>
      </w:r>
      <w:r>
        <w:rPr>
          <w:rStyle w:val="rynqvb"/>
          <w:rFonts w:ascii="Times New Roman" w:hAnsi="Times New Roman" w:cs="Times New Roman"/>
          <w:sz w:val="28"/>
          <w:szCs w:val="28"/>
        </w:rPr>
        <w:t> </w:t>
      </w:r>
      <w:r w:rsidR="009505A3" w:rsidRPr="007A5FD5">
        <w:rPr>
          <w:rStyle w:val="rynqvb"/>
          <w:rFonts w:ascii="Times New Roman" w:hAnsi="Times New Roman" w:cs="Times New Roman"/>
          <w:sz w:val="28"/>
          <w:szCs w:val="28"/>
        </w:rPr>
        <w:t>750</w:t>
      </w:r>
      <w:r>
        <w:rPr>
          <w:rStyle w:val="rynqvb"/>
          <w:rFonts w:ascii="Times New Roman" w:hAnsi="Times New Roman" w:cs="Times New Roman"/>
          <w:sz w:val="28"/>
          <w:szCs w:val="28"/>
        </w:rPr>
        <w:t xml:space="preserve"> / </w:t>
      </w:r>
      <w:r w:rsidR="009505A3" w:rsidRPr="007A5FD5">
        <w:rPr>
          <w:rStyle w:val="rynqvb"/>
          <w:rFonts w:ascii="Times New Roman" w:hAnsi="Times New Roman" w:cs="Times New Roman"/>
          <w:sz w:val="28"/>
          <w:szCs w:val="28"/>
        </w:rPr>
        <w:t>$250</w:t>
      </w:r>
      <w:r w:rsidR="00E437AE">
        <w:rPr>
          <w:rStyle w:val="rynqvb"/>
          <w:rFonts w:ascii="Times New Roman" w:hAnsi="Times New Roman" w:cs="Times New Roman"/>
          <w:sz w:val="28"/>
          <w:szCs w:val="28"/>
        </w:rPr>
        <w:t xml:space="preserve"> </w:t>
      </w:r>
      <w:r w:rsidR="009505A3" w:rsidRPr="007A5FD5">
        <w:rPr>
          <w:rStyle w:val="rynqvb"/>
          <w:rFonts w:ascii="Times New Roman" w:hAnsi="Times New Roman" w:cs="Times New Roman"/>
          <w:sz w:val="28"/>
          <w:szCs w:val="28"/>
        </w:rPr>
        <w:t xml:space="preserve"> = 75 </w:t>
      </w:r>
      <w:r w:rsidR="00E437AE">
        <w:rPr>
          <w:rStyle w:val="rynqvb"/>
          <w:rFonts w:ascii="Times New Roman" w:hAnsi="Times New Roman" w:cs="Times New Roman"/>
          <w:sz w:val="28"/>
          <w:szCs w:val="28"/>
        </w:rPr>
        <w:t xml:space="preserve">  </w:t>
      </w:r>
      <w:r w:rsidR="009505A3" w:rsidRPr="007A5FD5">
        <w:rPr>
          <w:rStyle w:val="rynqvb"/>
          <w:rFonts w:ascii="Times New Roman" w:hAnsi="Times New Roman" w:cs="Times New Roman"/>
          <w:sz w:val="28"/>
          <w:szCs w:val="28"/>
        </w:rPr>
        <w:t>візитів на місяць</w:t>
      </w:r>
    </w:p>
    <w:p w:rsidR="00E437AE" w:rsidRDefault="009505A3" w:rsidP="00E437AE">
      <w:pPr>
        <w:pStyle w:val="a3"/>
        <w:spacing w:line="360" w:lineRule="auto"/>
        <w:ind w:firstLine="709"/>
        <w:jc w:val="both"/>
        <w:rPr>
          <w:rStyle w:val="rynqvb"/>
          <w:rFonts w:eastAsiaTheme="minorHAnsi"/>
          <w:sz w:val="28"/>
          <w:szCs w:val="28"/>
          <w:lang w:val="uk-UA" w:eastAsia="en-US"/>
        </w:rPr>
      </w:pPr>
      <w:r w:rsidRPr="007A5FD5">
        <w:rPr>
          <w:rStyle w:val="rynqvb"/>
          <w:rFonts w:eastAsiaTheme="minorHAnsi"/>
          <w:sz w:val="28"/>
          <w:szCs w:val="28"/>
          <w:lang w:val="uk-UA" w:eastAsia="en-US"/>
        </w:rPr>
        <w:t xml:space="preserve">Висновок по </w:t>
      </w:r>
      <w:r w:rsidR="00E437AE">
        <w:rPr>
          <w:rStyle w:val="rynqvb"/>
          <w:rFonts w:eastAsiaTheme="minorHAnsi"/>
          <w:sz w:val="28"/>
          <w:szCs w:val="28"/>
          <w:lang w:val="uk-UA" w:eastAsia="en-US"/>
        </w:rPr>
        <w:t>точці беззбитковості (ТБЗ)</w:t>
      </w:r>
      <w:r w:rsidRPr="007A5FD5">
        <w:rPr>
          <w:rStyle w:val="rynqvb"/>
          <w:rFonts w:eastAsiaTheme="minorHAnsi"/>
          <w:sz w:val="28"/>
          <w:szCs w:val="28"/>
          <w:lang w:val="uk-UA" w:eastAsia="en-US"/>
        </w:rPr>
        <w:t xml:space="preserve">: </w:t>
      </w:r>
      <w:r w:rsidR="00E437AE">
        <w:rPr>
          <w:rStyle w:val="rynqvb"/>
          <w:rFonts w:eastAsiaTheme="minorHAnsi"/>
          <w:sz w:val="28"/>
          <w:szCs w:val="28"/>
          <w:lang w:val="uk-UA" w:eastAsia="en-US"/>
        </w:rPr>
        <w:t>Медичному ц</w:t>
      </w:r>
      <w:r w:rsidRPr="007A5FD5">
        <w:rPr>
          <w:rStyle w:val="rynqvb"/>
          <w:rFonts w:eastAsiaTheme="minorHAnsi"/>
          <w:sz w:val="28"/>
          <w:szCs w:val="28"/>
          <w:lang w:val="uk-UA" w:eastAsia="en-US"/>
        </w:rPr>
        <w:t>ентру "Едельвейс" необхідно обслуговувати лише 75 клієнтів на місяць (приблизно 3-4 візити на день), щоб покрити операційні витрати. Це свідчить про високу потенційну фінансову стійкість</w:t>
      </w:r>
      <w:r w:rsidR="00E437AE">
        <w:rPr>
          <w:rStyle w:val="rynqvb"/>
          <w:rFonts w:eastAsiaTheme="minorHAnsi"/>
          <w:sz w:val="28"/>
          <w:szCs w:val="28"/>
          <w:lang w:val="uk-UA" w:eastAsia="en-US"/>
        </w:rPr>
        <w:t xml:space="preserve"> (за умови збереження середнього чеку кожного клієнта на рівні 250 </w:t>
      </w:r>
      <w:r w:rsidR="00E437AE" w:rsidRPr="007A5FD5">
        <w:rPr>
          <w:rStyle w:val="rynqvb"/>
          <w:sz w:val="28"/>
          <w:szCs w:val="28"/>
        </w:rPr>
        <w:t>$</w:t>
      </w:r>
      <w:r w:rsidRPr="007A5FD5">
        <w:rPr>
          <w:rStyle w:val="rynqvb"/>
          <w:rFonts w:eastAsiaTheme="minorHAnsi"/>
          <w:sz w:val="28"/>
          <w:szCs w:val="28"/>
          <w:lang w:val="uk-UA" w:eastAsia="en-US"/>
        </w:rPr>
        <w:t>.</w:t>
      </w:r>
    </w:p>
    <w:p w:rsidR="009505A3" w:rsidRPr="007A5FD5" w:rsidRDefault="00E437AE" w:rsidP="00E41386">
      <w:pPr>
        <w:pStyle w:val="a3"/>
        <w:numPr>
          <w:ilvl w:val="0"/>
          <w:numId w:val="32"/>
        </w:numPr>
        <w:spacing w:line="360" w:lineRule="auto"/>
        <w:ind w:left="0" w:firstLine="360"/>
        <w:jc w:val="both"/>
        <w:rPr>
          <w:rStyle w:val="rynqvb"/>
          <w:rFonts w:eastAsiaTheme="minorHAnsi"/>
          <w:sz w:val="28"/>
          <w:szCs w:val="28"/>
          <w:lang w:val="uk-UA" w:eastAsia="en-US"/>
        </w:rPr>
      </w:pPr>
      <w:r>
        <w:rPr>
          <w:rStyle w:val="rynqvb"/>
          <w:rFonts w:eastAsiaTheme="minorHAnsi"/>
          <w:bCs/>
          <w:sz w:val="28"/>
          <w:szCs w:val="28"/>
          <w:lang w:val="uk-UA" w:eastAsia="en-US"/>
        </w:rPr>
        <w:t xml:space="preserve">Для розрахунку періоду окупності  </w:t>
      </w:r>
      <w:r w:rsidR="009505A3" w:rsidRPr="00E437AE">
        <w:rPr>
          <w:rStyle w:val="rynqvb"/>
          <w:rFonts w:eastAsiaTheme="minorHAnsi"/>
          <w:bCs/>
          <w:sz w:val="28"/>
          <w:szCs w:val="28"/>
          <w:lang w:val="uk-UA" w:eastAsia="en-US"/>
        </w:rPr>
        <w:t>(Payback Period)</w:t>
      </w:r>
      <w:r>
        <w:rPr>
          <w:rStyle w:val="rynqvb"/>
          <w:rFonts w:eastAsiaTheme="minorHAnsi"/>
          <w:bCs/>
          <w:sz w:val="28"/>
          <w:szCs w:val="28"/>
          <w:lang w:val="uk-UA" w:eastAsia="en-US"/>
        </w:rPr>
        <w:t xml:space="preserve"> в</w:t>
      </w:r>
      <w:r w:rsidR="009505A3" w:rsidRPr="007A5FD5">
        <w:rPr>
          <w:rStyle w:val="rynqvb"/>
          <w:rFonts w:eastAsiaTheme="minorHAnsi"/>
          <w:sz w:val="28"/>
          <w:szCs w:val="28"/>
          <w:lang w:val="uk-UA" w:eastAsia="en-US"/>
        </w:rPr>
        <w:t>икористовуємо середні показники CapEx та очікуваного річного чистого прибутку.</w:t>
      </w:r>
    </w:p>
    <w:p w:rsidR="009505A3" w:rsidRPr="007A5FD5" w:rsidRDefault="009505A3" w:rsidP="009505A3">
      <w:pPr>
        <w:pStyle w:val="a3"/>
        <w:numPr>
          <w:ilvl w:val="0"/>
          <w:numId w:val="30"/>
        </w:numPr>
        <w:rPr>
          <w:rStyle w:val="rynqvb"/>
          <w:rFonts w:eastAsiaTheme="minorHAnsi"/>
          <w:sz w:val="28"/>
          <w:szCs w:val="28"/>
          <w:lang w:val="uk-UA" w:eastAsia="en-US"/>
        </w:rPr>
      </w:pPr>
      <w:r w:rsidRPr="007A5FD5">
        <w:rPr>
          <w:rStyle w:val="rynqvb"/>
          <w:rFonts w:eastAsiaTheme="minorHAnsi"/>
          <w:sz w:val="28"/>
          <w:szCs w:val="28"/>
          <w:lang w:val="uk-UA" w:eastAsia="en-US"/>
        </w:rPr>
        <w:t>Середній CapEx (Капітальні витрати):</w:t>
      </w:r>
    </w:p>
    <w:p w:rsidR="009505A3" w:rsidRPr="007A5FD5" w:rsidRDefault="00E437AE" w:rsidP="009505A3">
      <w:pPr>
        <w:spacing w:beforeAutospacing="1" w:afterAutospacing="1"/>
        <w:ind w:left="720"/>
        <w:rPr>
          <w:rStyle w:val="rynqvb"/>
          <w:rFonts w:ascii="Times New Roman" w:hAnsi="Times New Roman" w:cs="Times New Roman"/>
          <w:sz w:val="28"/>
          <w:szCs w:val="28"/>
        </w:rPr>
      </w:pPr>
      <w:r>
        <w:rPr>
          <w:rStyle w:val="rynqvb"/>
          <w:rFonts w:ascii="Times New Roman" w:hAnsi="Times New Roman" w:cs="Times New Roman"/>
          <w:sz w:val="28"/>
          <w:szCs w:val="28"/>
        </w:rPr>
        <w:t>Середній CapEx</w:t>
      </w:r>
      <w:r w:rsidR="009505A3" w:rsidRPr="007A5FD5">
        <w:rPr>
          <w:rStyle w:val="rynqvb"/>
          <w:rFonts w:ascii="Times New Roman" w:hAnsi="Times New Roman" w:cs="Times New Roman"/>
          <w:sz w:val="28"/>
          <w:szCs w:val="28"/>
        </w:rPr>
        <w:t xml:space="preserve"> = </w:t>
      </w:r>
      <w:r w:rsidR="00CF1B22">
        <w:rPr>
          <w:rStyle w:val="rynqvb"/>
          <w:rFonts w:ascii="Times New Roman" w:hAnsi="Times New Roman" w:cs="Times New Roman"/>
          <w:sz w:val="28"/>
          <w:szCs w:val="28"/>
        </w:rPr>
        <w:t>(</w:t>
      </w:r>
      <w:r w:rsidR="009505A3" w:rsidRPr="007A5FD5">
        <w:rPr>
          <w:rStyle w:val="rynqvb"/>
          <w:rFonts w:ascii="Times New Roman" w:hAnsi="Times New Roman" w:cs="Times New Roman"/>
          <w:sz w:val="28"/>
          <w:szCs w:val="28"/>
        </w:rPr>
        <w:t xml:space="preserve">$320 500 + </w:t>
      </w:r>
      <w:r>
        <w:rPr>
          <w:rStyle w:val="rynqvb"/>
          <w:rFonts w:ascii="Times New Roman" w:hAnsi="Times New Roman" w:cs="Times New Roman"/>
          <w:sz w:val="28"/>
          <w:szCs w:val="28"/>
        </w:rPr>
        <w:t>$557</w:t>
      </w:r>
      <w:r w:rsidR="00CF1B22">
        <w:rPr>
          <w:rStyle w:val="rynqvb"/>
          <w:rFonts w:ascii="Times New Roman" w:hAnsi="Times New Roman" w:cs="Times New Roman"/>
          <w:sz w:val="28"/>
          <w:szCs w:val="28"/>
        </w:rPr>
        <w:t> </w:t>
      </w:r>
      <w:r>
        <w:rPr>
          <w:rStyle w:val="rynqvb"/>
          <w:rFonts w:ascii="Times New Roman" w:hAnsi="Times New Roman" w:cs="Times New Roman"/>
          <w:sz w:val="28"/>
          <w:szCs w:val="28"/>
        </w:rPr>
        <w:t>500</w:t>
      </w:r>
      <w:r w:rsidR="00CF1B22">
        <w:rPr>
          <w:rStyle w:val="rynqvb"/>
          <w:rFonts w:ascii="Times New Roman" w:hAnsi="Times New Roman" w:cs="Times New Roman"/>
          <w:sz w:val="28"/>
          <w:szCs w:val="28"/>
        </w:rPr>
        <w:t>)</w:t>
      </w:r>
      <w:r>
        <w:rPr>
          <w:rStyle w:val="rynqvb"/>
          <w:rFonts w:ascii="Times New Roman" w:hAnsi="Times New Roman" w:cs="Times New Roman"/>
          <w:sz w:val="28"/>
          <w:szCs w:val="28"/>
        </w:rPr>
        <w:t xml:space="preserve">  / </w:t>
      </w:r>
      <w:r w:rsidR="009505A3" w:rsidRPr="007A5FD5">
        <w:rPr>
          <w:rStyle w:val="rynqvb"/>
          <w:rFonts w:ascii="Times New Roman" w:hAnsi="Times New Roman" w:cs="Times New Roman"/>
          <w:sz w:val="28"/>
          <w:szCs w:val="28"/>
        </w:rPr>
        <w:t xml:space="preserve">2} </w:t>
      </w:r>
      <w:r w:rsidR="00CF1B22">
        <w:rPr>
          <w:rStyle w:val="rynqvb"/>
          <w:rFonts w:ascii="Times New Roman" w:hAnsi="Times New Roman" w:cs="Times New Roman"/>
          <w:sz w:val="28"/>
          <w:szCs w:val="28"/>
        </w:rPr>
        <w:t xml:space="preserve">= </w:t>
      </w:r>
      <w:r w:rsidR="009505A3" w:rsidRPr="007A5FD5">
        <w:rPr>
          <w:rStyle w:val="rynqvb"/>
          <w:rFonts w:ascii="Times New Roman" w:hAnsi="Times New Roman" w:cs="Times New Roman"/>
          <w:sz w:val="28"/>
          <w:szCs w:val="28"/>
        </w:rPr>
        <w:t>$439</w:t>
      </w:r>
      <w:r w:rsidR="00CF1B22">
        <w:rPr>
          <w:rStyle w:val="rynqvb"/>
          <w:rFonts w:ascii="Times New Roman" w:hAnsi="Times New Roman" w:cs="Times New Roman"/>
          <w:sz w:val="28"/>
          <w:szCs w:val="28"/>
        </w:rPr>
        <w:t> </w:t>
      </w:r>
      <w:r w:rsidR="009505A3" w:rsidRPr="007A5FD5">
        <w:rPr>
          <w:rStyle w:val="rynqvb"/>
          <w:rFonts w:ascii="Times New Roman" w:hAnsi="Times New Roman" w:cs="Times New Roman"/>
          <w:sz w:val="28"/>
          <w:szCs w:val="28"/>
        </w:rPr>
        <w:t>000</w:t>
      </w:r>
      <w:r w:rsidR="00CF1B22">
        <w:rPr>
          <w:rStyle w:val="rynqvb"/>
          <w:rFonts w:ascii="Times New Roman" w:hAnsi="Times New Roman" w:cs="Times New Roman"/>
          <w:sz w:val="28"/>
          <w:szCs w:val="28"/>
        </w:rPr>
        <w:t xml:space="preserve">             </w:t>
      </w:r>
      <w:r w:rsidR="00CF1B22" w:rsidRPr="00436CB3">
        <w:rPr>
          <w:rStyle w:val="rynqvb"/>
          <w:rFonts w:ascii="Times New Roman" w:hAnsi="Times New Roman" w:cs="Times New Roman"/>
          <w:sz w:val="28"/>
          <w:szCs w:val="28"/>
        </w:rPr>
        <w:t>[3.</w:t>
      </w:r>
      <w:r w:rsidR="00CF1B22">
        <w:rPr>
          <w:rStyle w:val="rynqvb"/>
          <w:rFonts w:ascii="Times New Roman" w:hAnsi="Times New Roman" w:cs="Times New Roman"/>
          <w:sz w:val="28"/>
          <w:szCs w:val="28"/>
        </w:rPr>
        <w:t>3</w:t>
      </w:r>
      <w:r w:rsidR="00CF1B22" w:rsidRPr="00436CB3">
        <w:rPr>
          <w:rStyle w:val="rynqvb"/>
          <w:rFonts w:ascii="Times New Roman" w:hAnsi="Times New Roman" w:cs="Times New Roman"/>
          <w:sz w:val="28"/>
          <w:szCs w:val="28"/>
        </w:rPr>
        <w:t>]</w:t>
      </w:r>
      <w:r w:rsidR="00CF1B22">
        <w:rPr>
          <w:rStyle w:val="rynqvb"/>
          <w:rFonts w:ascii="Times New Roman" w:hAnsi="Times New Roman" w:cs="Times New Roman"/>
          <w:sz w:val="28"/>
          <w:szCs w:val="28"/>
        </w:rPr>
        <w:t xml:space="preserve"> </w:t>
      </w:r>
    </w:p>
    <w:p w:rsidR="009505A3" w:rsidRPr="007A5FD5" w:rsidRDefault="009505A3" w:rsidP="009505A3">
      <w:pPr>
        <w:pStyle w:val="a3"/>
        <w:numPr>
          <w:ilvl w:val="0"/>
          <w:numId w:val="30"/>
        </w:numPr>
        <w:rPr>
          <w:rStyle w:val="rynqvb"/>
          <w:rFonts w:eastAsiaTheme="minorHAnsi"/>
          <w:sz w:val="28"/>
          <w:szCs w:val="28"/>
          <w:lang w:val="uk-UA" w:eastAsia="en-US"/>
        </w:rPr>
      </w:pPr>
      <w:r w:rsidRPr="007A5FD5">
        <w:rPr>
          <w:rStyle w:val="rynqvb"/>
          <w:rFonts w:eastAsiaTheme="minorHAnsi"/>
          <w:sz w:val="28"/>
          <w:szCs w:val="28"/>
          <w:lang w:val="uk-UA" w:eastAsia="en-US"/>
        </w:rPr>
        <w:t xml:space="preserve">Середній </w:t>
      </w:r>
      <w:r w:rsidR="00CF1B22">
        <w:rPr>
          <w:rStyle w:val="rynqvb"/>
          <w:rFonts w:eastAsiaTheme="minorHAnsi"/>
          <w:sz w:val="28"/>
          <w:szCs w:val="28"/>
          <w:lang w:val="uk-UA" w:eastAsia="en-US"/>
        </w:rPr>
        <w:t>м</w:t>
      </w:r>
      <w:r w:rsidRPr="007A5FD5">
        <w:rPr>
          <w:rStyle w:val="rynqvb"/>
          <w:rFonts w:eastAsiaTheme="minorHAnsi"/>
          <w:sz w:val="28"/>
          <w:szCs w:val="28"/>
          <w:lang w:val="uk-UA" w:eastAsia="en-US"/>
        </w:rPr>
        <w:t xml:space="preserve">ісячний </w:t>
      </w:r>
      <w:r w:rsidR="00CF1B22">
        <w:rPr>
          <w:rStyle w:val="rynqvb"/>
          <w:rFonts w:eastAsiaTheme="minorHAnsi"/>
          <w:sz w:val="28"/>
          <w:szCs w:val="28"/>
          <w:lang w:val="uk-UA" w:eastAsia="en-US"/>
        </w:rPr>
        <w:t>ч</w:t>
      </w:r>
      <w:r w:rsidRPr="007A5FD5">
        <w:rPr>
          <w:rStyle w:val="rynqvb"/>
          <w:rFonts w:eastAsiaTheme="minorHAnsi"/>
          <w:sz w:val="28"/>
          <w:szCs w:val="28"/>
          <w:lang w:val="uk-UA" w:eastAsia="en-US"/>
        </w:rPr>
        <w:t xml:space="preserve">истий </w:t>
      </w:r>
      <w:r w:rsidR="00CF1B22">
        <w:rPr>
          <w:rStyle w:val="rynqvb"/>
          <w:rFonts w:eastAsiaTheme="minorHAnsi"/>
          <w:sz w:val="28"/>
          <w:szCs w:val="28"/>
          <w:lang w:val="uk-UA" w:eastAsia="en-US"/>
        </w:rPr>
        <w:t>п</w:t>
      </w:r>
      <w:r w:rsidRPr="007A5FD5">
        <w:rPr>
          <w:rStyle w:val="rynqvb"/>
          <w:rFonts w:eastAsiaTheme="minorHAnsi"/>
          <w:sz w:val="28"/>
          <w:szCs w:val="28"/>
          <w:lang w:val="uk-UA" w:eastAsia="en-US"/>
        </w:rPr>
        <w:t>рибуток (Net Profit):</w:t>
      </w:r>
    </w:p>
    <w:p w:rsidR="009505A3" w:rsidRPr="007A5FD5" w:rsidRDefault="00CF1B22" w:rsidP="00E41386">
      <w:pPr>
        <w:spacing w:beforeAutospacing="1" w:afterAutospacing="1"/>
        <w:ind w:left="720"/>
        <w:rPr>
          <w:rStyle w:val="rynqvb"/>
          <w:rFonts w:ascii="Times New Roman" w:hAnsi="Times New Roman" w:cs="Times New Roman"/>
          <w:sz w:val="28"/>
          <w:szCs w:val="28"/>
        </w:rPr>
      </w:pPr>
      <w:r>
        <w:rPr>
          <w:rStyle w:val="rynqvb"/>
          <w:rFonts w:ascii="Times New Roman" w:hAnsi="Times New Roman" w:cs="Times New Roman"/>
          <w:sz w:val="28"/>
          <w:szCs w:val="28"/>
        </w:rPr>
        <w:t>Чистий Дохід</w:t>
      </w:r>
      <w:r w:rsidR="009505A3" w:rsidRPr="007A5FD5">
        <w:rPr>
          <w:rStyle w:val="rynqvb"/>
          <w:rFonts w:ascii="Times New Roman" w:hAnsi="Times New Roman" w:cs="Times New Roman"/>
          <w:sz w:val="28"/>
          <w:szCs w:val="28"/>
        </w:rPr>
        <w:t xml:space="preserve"> = </w:t>
      </w:r>
      <w:r>
        <w:rPr>
          <w:rStyle w:val="rynqvb"/>
          <w:rFonts w:ascii="Times New Roman" w:hAnsi="Times New Roman" w:cs="Times New Roman"/>
          <w:sz w:val="28"/>
          <w:szCs w:val="28"/>
        </w:rPr>
        <w:t>Дохід</w:t>
      </w:r>
      <w:r w:rsidR="009505A3" w:rsidRPr="007A5FD5">
        <w:rPr>
          <w:rStyle w:val="rynqvb"/>
          <w:rFonts w:ascii="Times New Roman" w:hAnsi="Times New Roman" w:cs="Times New Roman"/>
          <w:sz w:val="28"/>
          <w:szCs w:val="28"/>
        </w:rPr>
        <w:t xml:space="preserve"> - Фіксовані витрати - Змінні витрати</w:t>
      </w:r>
      <w:r w:rsidR="00E41386">
        <w:rPr>
          <w:rStyle w:val="rynqvb"/>
          <w:rFonts w:ascii="Times New Roman" w:hAnsi="Times New Roman" w:cs="Times New Roman"/>
          <w:sz w:val="28"/>
          <w:szCs w:val="28"/>
        </w:rPr>
        <w:t xml:space="preserve">        </w:t>
      </w:r>
      <w:r w:rsidR="00E41386" w:rsidRPr="00436CB3">
        <w:rPr>
          <w:rStyle w:val="rynqvb"/>
          <w:rFonts w:ascii="Times New Roman" w:hAnsi="Times New Roman" w:cs="Times New Roman"/>
          <w:sz w:val="28"/>
          <w:szCs w:val="28"/>
        </w:rPr>
        <w:t>[3.</w:t>
      </w:r>
      <w:r w:rsidR="00E41386">
        <w:rPr>
          <w:rStyle w:val="rynqvb"/>
          <w:rFonts w:ascii="Times New Roman" w:hAnsi="Times New Roman" w:cs="Times New Roman"/>
          <w:sz w:val="28"/>
          <w:szCs w:val="28"/>
        </w:rPr>
        <w:t>4</w:t>
      </w:r>
      <w:r w:rsidR="00E41386" w:rsidRPr="00436CB3">
        <w:rPr>
          <w:rStyle w:val="rynqvb"/>
          <w:rFonts w:ascii="Times New Roman" w:hAnsi="Times New Roman" w:cs="Times New Roman"/>
          <w:sz w:val="28"/>
          <w:szCs w:val="28"/>
        </w:rPr>
        <w:t>]</w:t>
      </w:r>
    </w:p>
    <w:p w:rsidR="00CF1B22" w:rsidRDefault="009505A3" w:rsidP="009505A3">
      <w:pPr>
        <w:spacing w:beforeAutospacing="1" w:afterAutospacing="1"/>
        <w:ind w:left="720"/>
        <w:rPr>
          <w:rStyle w:val="rynqvb"/>
          <w:rFonts w:ascii="Times New Roman" w:hAnsi="Times New Roman" w:cs="Times New Roman"/>
          <w:sz w:val="28"/>
          <w:szCs w:val="28"/>
        </w:rPr>
      </w:pPr>
      <w:r w:rsidRPr="007A5FD5">
        <w:rPr>
          <w:rStyle w:val="rynqvb"/>
          <w:rFonts w:ascii="Times New Roman" w:hAnsi="Times New Roman" w:cs="Times New Roman"/>
          <w:sz w:val="28"/>
          <w:szCs w:val="28"/>
        </w:rPr>
        <w:t>Змінні витрати =</w:t>
      </w:r>
      <w:r w:rsidR="00CF1B22">
        <w:rPr>
          <w:rStyle w:val="rynqvb"/>
          <w:rFonts w:ascii="Times New Roman" w:hAnsi="Times New Roman" w:cs="Times New Roman"/>
          <w:sz w:val="28"/>
          <w:szCs w:val="28"/>
        </w:rPr>
        <w:t xml:space="preserve"> </w:t>
      </w:r>
      <w:r w:rsidR="00CF1B22" w:rsidRPr="007A5FD5">
        <w:rPr>
          <w:rStyle w:val="rynqvb"/>
          <w:rFonts w:ascii="Times New Roman" w:hAnsi="Times New Roman" w:cs="Times New Roman"/>
          <w:sz w:val="28"/>
          <w:szCs w:val="28"/>
        </w:rPr>
        <w:t xml:space="preserve">Орієнтовний </w:t>
      </w:r>
      <w:r w:rsidR="00CF1B22">
        <w:rPr>
          <w:rStyle w:val="rynqvb"/>
          <w:rFonts w:ascii="Times New Roman" w:hAnsi="Times New Roman" w:cs="Times New Roman"/>
          <w:sz w:val="28"/>
          <w:szCs w:val="28"/>
        </w:rPr>
        <w:t>д</w:t>
      </w:r>
      <w:r w:rsidR="00CF1B22" w:rsidRPr="007A5FD5">
        <w:rPr>
          <w:rStyle w:val="rynqvb"/>
          <w:rFonts w:ascii="Times New Roman" w:hAnsi="Times New Roman" w:cs="Times New Roman"/>
          <w:sz w:val="28"/>
          <w:szCs w:val="28"/>
        </w:rPr>
        <w:t>охід на місяць</w:t>
      </w:r>
      <w:r w:rsidR="00CF1B22">
        <w:rPr>
          <w:rStyle w:val="rynqvb"/>
          <w:rFonts w:ascii="Times New Roman" w:hAnsi="Times New Roman" w:cs="Times New Roman"/>
          <w:sz w:val="28"/>
          <w:szCs w:val="28"/>
        </w:rPr>
        <w:t xml:space="preserve"> (табл. 3.10) х 0,40 = </w:t>
      </w:r>
    </w:p>
    <w:p w:rsidR="009505A3" w:rsidRPr="007A5FD5" w:rsidRDefault="00E41386" w:rsidP="00E41386">
      <w:pPr>
        <w:spacing w:beforeAutospacing="1" w:afterAutospacing="1"/>
        <w:ind w:left="720"/>
        <w:rPr>
          <w:rStyle w:val="rynqvb"/>
          <w:rFonts w:ascii="Times New Roman" w:hAnsi="Times New Roman" w:cs="Times New Roman"/>
          <w:sz w:val="28"/>
          <w:szCs w:val="28"/>
        </w:rPr>
      </w:pPr>
      <w:r>
        <w:rPr>
          <w:rStyle w:val="rynqvb"/>
          <w:rFonts w:ascii="Times New Roman" w:hAnsi="Times New Roman" w:cs="Times New Roman"/>
          <w:sz w:val="28"/>
          <w:szCs w:val="28"/>
        </w:rPr>
        <w:t xml:space="preserve">= </w:t>
      </w:r>
      <w:r w:rsidR="009505A3" w:rsidRPr="007A5FD5">
        <w:rPr>
          <w:rStyle w:val="rynqvb"/>
          <w:rFonts w:ascii="Times New Roman" w:hAnsi="Times New Roman" w:cs="Times New Roman"/>
          <w:sz w:val="28"/>
          <w:szCs w:val="28"/>
        </w:rPr>
        <w:t xml:space="preserve"> $82 500 </w:t>
      </w:r>
      <w:r w:rsidR="00CF1B22">
        <w:rPr>
          <w:rStyle w:val="rynqvb"/>
          <w:rFonts w:ascii="Times New Roman" w:hAnsi="Times New Roman" w:cs="Times New Roman"/>
          <w:sz w:val="28"/>
          <w:szCs w:val="28"/>
        </w:rPr>
        <w:t xml:space="preserve"> х </w:t>
      </w:r>
      <w:r w:rsidR="009505A3" w:rsidRPr="007A5FD5">
        <w:rPr>
          <w:rStyle w:val="rynqvb"/>
          <w:rFonts w:ascii="Times New Roman" w:hAnsi="Times New Roman" w:cs="Times New Roman"/>
          <w:sz w:val="28"/>
          <w:szCs w:val="28"/>
        </w:rPr>
        <w:t xml:space="preserve">0.40 = </w:t>
      </w:r>
      <w:r>
        <w:rPr>
          <w:rStyle w:val="rynqvb"/>
          <w:rFonts w:ascii="Times New Roman" w:hAnsi="Times New Roman" w:cs="Times New Roman"/>
          <w:sz w:val="28"/>
          <w:szCs w:val="28"/>
        </w:rPr>
        <w:t>$33 000</w:t>
      </w:r>
      <w:r>
        <w:rPr>
          <w:rStyle w:val="rynqvb"/>
          <w:rFonts w:ascii="Times New Roman" w:hAnsi="Times New Roman" w:cs="Times New Roman"/>
          <w:sz w:val="28"/>
          <w:szCs w:val="28"/>
        </w:rPr>
        <w:tab/>
      </w:r>
      <w:r>
        <w:rPr>
          <w:rStyle w:val="rynqvb"/>
          <w:rFonts w:ascii="Times New Roman" w:hAnsi="Times New Roman" w:cs="Times New Roman"/>
          <w:sz w:val="28"/>
          <w:szCs w:val="28"/>
        </w:rPr>
        <w:tab/>
      </w:r>
      <w:r>
        <w:rPr>
          <w:rStyle w:val="rynqvb"/>
          <w:rFonts w:ascii="Times New Roman" w:hAnsi="Times New Roman" w:cs="Times New Roman"/>
          <w:sz w:val="28"/>
          <w:szCs w:val="28"/>
        </w:rPr>
        <w:tab/>
      </w:r>
      <w:r>
        <w:rPr>
          <w:rStyle w:val="rynqvb"/>
          <w:rFonts w:ascii="Times New Roman" w:hAnsi="Times New Roman" w:cs="Times New Roman"/>
          <w:sz w:val="28"/>
          <w:szCs w:val="28"/>
        </w:rPr>
        <w:tab/>
      </w:r>
      <w:r>
        <w:rPr>
          <w:rStyle w:val="rynqvb"/>
          <w:rFonts w:ascii="Times New Roman" w:hAnsi="Times New Roman" w:cs="Times New Roman"/>
          <w:sz w:val="28"/>
          <w:szCs w:val="28"/>
        </w:rPr>
        <w:tab/>
      </w:r>
      <w:r>
        <w:rPr>
          <w:rStyle w:val="rynqvb"/>
          <w:rFonts w:ascii="Times New Roman" w:hAnsi="Times New Roman" w:cs="Times New Roman"/>
          <w:sz w:val="28"/>
          <w:szCs w:val="28"/>
        </w:rPr>
        <w:tab/>
      </w:r>
      <w:r>
        <w:rPr>
          <w:rStyle w:val="rynqvb"/>
          <w:rFonts w:ascii="Times New Roman" w:hAnsi="Times New Roman" w:cs="Times New Roman"/>
          <w:sz w:val="28"/>
          <w:szCs w:val="28"/>
        </w:rPr>
        <w:tab/>
      </w:r>
      <w:r w:rsidRPr="00436CB3">
        <w:rPr>
          <w:rStyle w:val="rynqvb"/>
          <w:rFonts w:ascii="Times New Roman" w:hAnsi="Times New Roman" w:cs="Times New Roman"/>
          <w:sz w:val="28"/>
          <w:szCs w:val="28"/>
        </w:rPr>
        <w:t>[3.</w:t>
      </w:r>
      <w:r>
        <w:rPr>
          <w:rStyle w:val="rynqvb"/>
          <w:rFonts w:ascii="Times New Roman" w:hAnsi="Times New Roman" w:cs="Times New Roman"/>
          <w:sz w:val="28"/>
          <w:szCs w:val="28"/>
        </w:rPr>
        <w:t>5</w:t>
      </w:r>
      <w:r w:rsidRPr="00436CB3">
        <w:rPr>
          <w:rStyle w:val="rynqvb"/>
          <w:rFonts w:ascii="Times New Roman" w:hAnsi="Times New Roman" w:cs="Times New Roman"/>
          <w:sz w:val="28"/>
          <w:szCs w:val="28"/>
        </w:rPr>
        <w:t>]</w:t>
      </w:r>
    </w:p>
    <w:p w:rsidR="009505A3" w:rsidRPr="007A5FD5" w:rsidRDefault="00E41386" w:rsidP="009505A3">
      <w:pPr>
        <w:spacing w:beforeAutospacing="1" w:afterAutospacing="1"/>
        <w:ind w:left="720"/>
        <w:rPr>
          <w:rStyle w:val="rynqvb"/>
          <w:rFonts w:ascii="Times New Roman" w:hAnsi="Times New Roman" w:cs="Times New Roman"/>
          <w:sz w:val="28"/>
          <w:szCs w:val="28"/>
        </w:rPr>
      </w:pPr>
      <w:r>
        <w:rPr>
          <w:rStyle w:val="rynqvb"/>
          <w:rFonts w:ascii="Times New Roman" w:hAnsi="Times New Roman" w:cs="Times New Roman"/>
          <w:sz w:val="28"/>
          <w:szCs w:val="28"/>
        </w:rPr>
        <w:t>Місячний Прибуток</w:t>
      </w:r>
      <w:r w:rsidR="009505A3" w:rsidRPr="007A5FD5">
        <w:rPr>
          <w:rStyle w:val="rynqvb"/>
          <w:rFonts w:ascii="Times New Roman" w:hAnsi="Times New Roman" w:cs="Times New Roman"/>
          <w:sz w:val="28"/>
          <w:szCs w:val="28"/>
        </w:rPr>
        <w:t xml:space="preserve"> = $82 500 - $11 250 - $33 000 = </w:t>
      </w:r>
      <w:r>
        <w:rPr>
          <w:rStyle w:val="rynqvb"/>
          <w:rFonts w:ascii="Times New Roman" w:hAnsi="Times New Roman" w:cs="Times New Roman"/>
          <w:sz w:val="28"/>
          <w:szCs w:val="28"/>
        </w:rPr>
        <w:t>$38 250</w:t>
      </w:r>
    </w:p>
    <w:p w:rsidR="009505A3" w:rsidRPr="007A5FD5" w:rsidRDefault="009505A3" w:rsidP="00E41386">
      <w:pPr>
        <w:pStyle w:val="a3"/>
        <w:ind w:left="720"/>
        <w:rPr>
          <w:rStyle w:val="rynqvb"/>
          <w:rFonts w:eastAsiaTheme="minorHAnsi"/>
          <w:sz w:val="28"/>
          <w:szCs w:val="28"/>
          <w:lang w:val="uk-UA" w:eastAsia="en-US"/>
        </w:rPr>
      </w:pPr>
      <w:r w:rsidRPr="007A5FD5">
        <w:rPr>
          <w:rStyle w:val="rynqvb"/>
          <w:rFonts w:eastAsiaTheme="minorHAnsi"/>
          <w:sz w:val="28"/>
          <w:szCs w:val="28"/>
          <w:lang w:val="uk-UA" w:eastAsia="en-US"/>
        </w:rPr>
        <w:t>Період Окупності (в місяцях):</w:t>
      </w:r>
    </w:p>
    <w:p w:rsidR="009505A3" w:rsidRPr="007A5FD5" w:rsidRDefault="00E41386" w:rsidP="009505A3">
      <w:pPr>
        <w:spacing w:beforeAutospacing="1" w:afterAutospacing="1"/>
        <w:ind w:left="720"/>
        <w:rPr>
          <w:rStyle w:val="rynqvb"/>
          <w:rFonts w:ascii="Times New Roman" w:hAnsi="Times New Roman" w:cs="Times New Roman"/>
          <w:sz w:val="28"/>
          <w:szCs w:val="28"/>
        </w:rPr>
      </w:pPr>
      <w:r>
        <w:rPr>
          <w:rStyle w:val="rynqvb"/>
          <w:rFonts w:ascii="Times New Roman" w:hAnsi="Times New Roman" w:cs="Times New Roman"/>
          <w:sz w:val="28"/>
          <w:szCs w:val="28"/>
        </w:rPr>
        <w:t>Окупність</w:t>
      </w:r>
      <w:r w:rsidR="009505A3" w:rsidRPr="007A5FD5">
        <w:rPr>
          <w:rStyle w:val="rynqvb"/>
          <w:rFonts w:ascii="Times New Roman" w:hAnsi="Times New Roman" w:cs="Times New Roman"/>
          <w:sz w:val="28"/>
          <w:szCs w:val="28"/>
        </w:rPr>
        <w:t xml:space="preserve"> = Загальний CapEx</w:t>
      </w:r>
      <w:r>
        <w:rPr>
          <w:rStyle w:val="rynqvb"/>
          <w:rFonts w:ascii="Times New Roman" w:hAnsi="Times New Roman" w:cs="Times New Roman"/>
          <w:sz w:val="28"/>
          <w:szCs w:val="28"/>
        </w:rPr>
        <w:t xml:space="preserve"> / </w:t>
      </w:r>
      <w:r w:rsidR="009505A3" w:rsidRPr="007A5FD5">
        <w:rPr>
          <w:rStyle w:val="rynqvb"/>
          <w:rFonts w:ascii="Times New Roman" w:hAnsi="Times New Roman" w:cs="Times New Roman"/>
          <w:sz w:val="28"/>
          <w:szCs w:val="28"/>
        </w:rPr>
        <w:t>Місячний Чистий Прибуток</w:t>
      </w:r>
      <w:r>
        <w:rPr>
          <w:rStyle w:val="rynqvb"/>
          <w:rFonts w:ascii="Times New Roman" w:hAnsi="Times New Roman" w:cs="Times New Roman"/>
          <w:sz w:val="28"/>
          <w:szCs w:val="28"/>
        </w:rPr>
        <w:t xml:space="preserve">         </w:t>
      </w:r>
      <w:r w:rsidRPr="00436CB3">
        <w:rPr>
          <w:rStyle w:val="rynqvb"/>
          <w:rFonts w:ascii="Times New Roman" w:hAnsi="Times New Roman" w:cs="Times New Roman"/>
          <w:sz w:val="28"/>
          <w:szCs w:val="28"/>
        </w:rPr>
        <w:t>[3.</w:t>
      </w:r>
      <w:r>
        <w:rPr>
          <w:rStyle w:val="rynqvb"/>
          <w:rFonts w:ascii="Times New Roman" w:hAnsi="Times New Roman" w:cs="Times New Roman"/>
          <w:sz w:val="28"/>
          <w:szCs w:val="28"/>
        </w:rPr>
        <w:t>6</w:t>
      </w:r>
      <w:r w:rsidRPr="00436CB3">
        <w:rPr>
          <w:rStyle w:val="rynqvb"/>
          <w:rFonts w:ascii="Times New Roman" w:hAnsi="Times New Roman" w:cs="Times New Roman"/>
          <w:sz w:val="28"/>
          <w:szCs w:val="28"/>
        </w:rPr>
        <w:t>]</w:t>
      </w:r>
    </w:p>
    <w:p w:rsidR="009505A3" w:rsidRPr="007A5FD5" w:rsidRDefault="009505A3" w:rsidP="009505A3">
      <w:pPr>
        <w:spacing w:beforeAutospacing="1" w:afterAutospacing="1"/>
        <w:ind w:left="720"/>
        <w:rPr>
          <w:rStyle w:val="rynqvb"/>
          <w:rFonts w:ascii="Times New Roman" w:hAnsi="Times New Roman" w:cs="Times New Roman"/>
          <w:sz w:val="28"/>
          <w:szCs w:val="28"/>
        </w:rPr>
      </w:pPr>
      <w:r w:rsidRPr="007A5FD5">
        <w:rPr>
          <w:rStyle w:val="rynqvb"/>
          <w:rFonts w:ascii="Times New Roman" w:hAnsi="Times New Roman" w:cs="Times New Roman"/>
          <w:sz w:val="28"/>
          <w:szCs w:val="28"/>
        </w:rPr>
        <w:lastRenderedPageBreak/>
        <w:t>Окупність = $439</w:t>
      </w:r>
      <w:r w:rsidR="00E41386">
        <w:rPr>
          <w:rStyle w:val="rynqvb"/>
          <w:rFonts w:ascii="Times New Roman" w:hAnsi="Times New Roman" w:cs="Times New Roman"/>
          <w:sz w:val="28"/>
          <w:szCs w:val="28"/>
        </w:rPr>
        <w:t> </w:t>
      </w:r>
      <w:r w:rsidRPr="007A5FD5">
        <w:rPr>
          <w:rStyle w:val="rynqvb"/>
          <w:rFonts w:ascii="Times New Roman" w:hAnsi="Times New Roman" w:cs="Times New Roman"/>
          <w:sz w:val="28"/>
          <w:szCs w:val="28"/>
        </w:rPr>
        <w:t>000</w:t>
      </w:r>
      <w:r w:rsidR="00E41386">
        <w:rPr>
          <w:rStyle w:val="rynqvb"/>
          <w:rFonts w:ascii="Times New Roman" w:hAnsi="Times New Roman" w:cs="Times New Roman"/>
          <w:sz w:val="28"/>
          <w:szCs w:val="28"/>
        </w:rPr>
        <w:t xml:space="preserve"> / </w:t>
      </w:r>
      <w:r w:rsidRPr="007A5FD5">
        <w:rPr>
          <w:rStyle w:val="rynqvb"/>
          <w:rFonts w:ascii="Times New Roman" w:hAnsi="Times New Roman" w:cs="Times New Roman"/>
          <w:sz w:val="28"/>
          <w:szCs w:val="28"/>
        </w:rPr>
        <w:t>$38</w:t>
      </w:r>
      <w:r w:rsidR="00E41386">
        <w:rPr>
          <w:rStyle w:val="rynqvb"/>
          <w:rFonts w:ascii="Times New Roman" w:hAnsi="Times New Roman" w:cs="Times New Roman"/>
          <w:sz w:val="28"/>
          <w:szCs w:val="28"/>
        </w:rPr>
        <w:t> </w:t>
      </w:r>
      <w:r w:rsidRPr="007A5FD5">
        <w:rPr>
          <w:rStyle w:val="rynqvb"/>
          <w:rFonts w:ascii="Times New Roman" w:hAnsi="Times New Roman" w:cs="Times New Roman"/>
          <w:sz w:val="28"/>
          <w:szCs w:val="28"/>
        </w:rPr>
        <w:t>250</w:t>
      </w:r>
      <w:r w:rsidR="00E41386">
        <w:rPr>
          <w:rStyle w:val="rynqvb"/>
          <w:rFonts w:ascii="Times New Roman" w:hAnsi="Times New Roman" w:cs="Times New Roman"/>
          <w:sz w:val="28"/>
          <w:szCs w:val="28"/>
        </w:rPr>
        <w:t xml:space="preserve"> = </w:t>
      </w:r>
      <w:r w:rsidRPr="007A5FD5">
        <w:rPr>
          <w:rStyle w:val="rynqvb"/>
          <w:rFonts w:ascii="Times New Roman" w:hAnsi="Times New Roman" w:cs="Times New Roman"/>
          <w:sz w:val="28"/>
          <w:szCs w:val="28"/>
        </w:rPr>
        <w:t xml:space="preserve">11.48 </w:t>
      </w:r>
      <w:r w:rsidR="00FF0B3E">
        <w:rPr>
          <w:rStyle w:val="rynqvb"/>
          <w:rFonts w:ascii="Times New Roman" w:hAnsi="Times New Roman" w:cs="Times New Roman"/>
          <w:sz w:val="28"/>
          <w:szCs w:val="28"/>
        </w:rPr>
        <w:t xml:space="preserve"> місяців</w:t>
      </w:r>
    </w:p>
    <w:p w:rsidR="009505A3" w:rsidRPr="007A5FD5" w:rsidRDefault="009505A3" w:rsidP="007A5FD5">
      <w:pPr>
        <w:pStyle w:val="a3"/>
        <w:numPr>
          <w:ilvl w:val="0"/>
          <w:numId w:val="31"/>
        </w:numPr>
        <w:tabs>
          <w:tab w:val="clear" w:pos="720"/>
          <w:tab w:val="num" w:pos="426"/>
        </w:tabs>
        <w:spacing w:before="0" w:beforeAutospacing="0" w:after="0" w:afterAutospacing="0" w:line="360" w:lineRule="auto"/>
        <w:ind w:left="0" w:firstLine="709"/>
        <w:jc w:val="both"/>
        <w:rPr>
          <w:rStyle w:val="rynqvb"/>
          <w:rFonts w:eastAsiaTheme="minorHAnsi"/>
          <w:sz w:val="28"/>
          <w:szCs w:val="28"/>
          <w:lang w:val="uk-UA" w:eastAsia="en-US"/>
        </w:rPr>
      </w:pPr>
      <w:r w:rsidRPr="007A5FD5">
        <w:rPr>
          <w:rStyle w:val="rynqvb"/>
          <w:rFonts w:eastAsiaTheme="minorHAnsi"/>
          <w:sz w:val="28"/>
          <w:szCs w:val="28"/>
          <w:lang w:val="uk-UA" w:eastAsia="en-US"/>
        </w:rPr>
        <w:t>Точка Беззбитковості ($18 750 / 75 візитів): Досягається швидко, що підтверджує високу маржинальність обраної бізнес-моделі (преміум-послуги на дорогому обладнанні).</w:t>
      </w:r>
    </w:p>
    <w:p w:rsidR="009505A3" w:rsidRPr="007A5FD5" w:rsidRDefault="009505A3" w:rsidP="007A5FD5">
      <w:pPr>
        <w:pStyle w:val="a3"/>
        <w:numPr>
          <w:ilvl w:val="0"/>
          <w:numId w:val="31"/>
        </w:numPr>
        <w:tabs>
          <w:tab w:val="clear" w:pos="720"/>
          <w:tab w:val="num" w:pos="426"/>
        </w:tabs>
        <w:spacing w:before="0" w:beforeAutospacing="0" w:after="0" w:afterAutospacing="0" w:line="360" w:lineRule="auto"/>
        <w:ind w:left="0" w:firstLine="709"/>
        <w:jc w:val="both"/>
        <w:rPr>
          <w:rStyle w:val="rynqvb"/>
          <w:rFonts w:eastAsiaTheme="minorHAnsi"/>
          <w:sz w:val="28"/>
          <w:szCs w:val="28"/>
          <w:lang w:val="uk-UA" w:eastAsia="en-US"/>
        </w:rPr>
      </w:pPr>
      <w:r w:rsidRPr="007A5FD5">
        <w:rPr>
          <w:rStyle w:val="rynqvb"/>
          <w:rFonts w:eastAsiaTheme="minorHAnsi"/>
          <w:sz w:val="28"/>
          <w:szCs w:val="28"/>
          <w:lang w:val="uk-UA" w:eastAsia="en-US"/>
        </w:rPr>
        <w:t xml:space="preserve">Період Окупності (≈ 11.5 місяців): </w:t>
      </w:r>
      <w:r w:rsidR="00FF0B3E">
        <w:rPr>
          <w:rStyle w:val="rynqvb"/>
          <w:rFonts w:eastAsiaTheme="minorHAnsi"/>
          <w:sz w:val="28"/>
          <w:szCs w:val="28"/>
          <w:lang w:val="uk-UA" w:eastAsia="en-US"/>
        </w:rPr>
        <w:t>ц</w:t>
      </w:r>
      <w:r w:rsidRPr="007A5FD5">
        <w:rPr>
          <w:rStyle w:val="rynqvb"/>
          <w:rFonts w:eastAsiaTheme="minorHAnsi"/>
          <w:sz w:val="28"/>
          <w:szCs w:val="28"/>
          <w:lang w:val="uk-UA" w:eastAsia="en-US"/>
        </w:rPr>
        <w:t>е дуже швидкий показник для медичного бізнесу з такими високими початковими інвестиціями. Це можливо завдяки фокусу на високомаржинальних апаратних та ін'єкційних процедурах (S3) та високому середньому чеку.</w:t>
      </w:r>
    </w:p>
    <w:p w:rsidR="009505A3" w:rsidRPr="007A5FD5" w:rsidRDefault="009505A3" w:rsidP="007A5FD5">
      <w:pPr>
        <w:pStyle w:val="a3"/>
        <w:tabs>
          <w:tab w:val="num" w:pos="426"/>
        </w:tabs>
        <w:spacing w:before="0" w:beforeAutospacing="0" w:after="0" w:afterAutospacing="0" w:line="360" w:lineRule="auto"/>
        <w:ind w:firstLine="709"/>
        <w:jc w:val="both"/>
        <w:rPr>
          <w:rStyle w:val="rynqvb"/>
          <w:rFonts w:eastAsiaTheme="minorHAnsi"/>
          <w:sz w:val="28"/>
          <w:szCs w:val="28"/>
          <w:lang w:val="uk-UA" w:eastAsia="en-US"/>
        </w:rPr>
      </w:pPr>
      <w:r w:rsidRPr="007A5FD5">
        <w:rPr>
          <w:rStyle w:val="rynqvb"/>
          <w:rFonts w:eastAsiaTheme="minorHAnsi"/>
          <w:sz w:val="28"/>
          <w:szCs w:val="28"/>
          <w:lang w:val="uk-UA" w:eastAsia="en-US"/>
        </w:rPr>
        <w:t>Цей розрахунок передбачає, що центр "Едельвейс" досягне запланованого місячного доходу ($82 500) і стабільного клієнтського потоку вже протягом першого року. Реальний період окупності може бути довшим (1.5-2 роки), оскільки вихід на повну потужність вимагає часу на маркетинг, побудову репутації та набір клієнтської бази.</w:t>
      </w:r>
    </w:p>
    <w:p w:rsidR="006C12E8" w:rsidRPr="00744DA0" w:rsidRDefault="006C12E8" w:rsidP="006C12E8">
      <w:pPr>
        <w:widowControl w:val="0"/>
        <w:spacing w:after="0" w:line="360" w:lineRule="auto"/>
        <w:ind w:firstLine="567"/>
        <w:jc w:val="both"/>
        <w:rPr>
          <w:rFonts w:ascii="Times New Roman" w:eastAsia="Times New Roman" w:hAnsi="Times New Roman" w:cs="Times New Roman"/>
          <w:sz w:val="28"/>
          <w:szCs w:val="28"/>
        </w:rPr>
      </w:pPr>
      <w:r w:rsidRPr="00744DA0">
        <w:rPr>
          <w:rFonts w:ascii="Times New Roman" w:eastAsia="Times New Roman" w:hAnsi="Times New Roman" w:cs="Times New Roman"/>
          <w:sz w:val="28"/>
          <w:szCs w:val="28"/>
        </w:rPr>
        <w:t>Оцінка факторів ризику бізнес – про</w:t>
      </w:r>
      <w:r w:rsidR="00FF0B3E">
        <w:rPr>
          <w:rFonts w:ascii="Times New Roman" w:eastAsia="Times New Roman" w:hAnsi="Times New Roman" w:cs="Times New Roman"/>
          <w:sz w:val="28"/>
          <w:szCs w:val="28"/>
        </w:rPr>
        <w:t>є</w:t>
      </w:r>
      <w:r w:rsidRPr="00744DA0">
        <w:rPr>
          <w:rFonts w:ascii="Times New Roman" w:eastAsia="Times New Roman" w:hAnsi="Times New Roman" w:cs="Times New Roman"/>
          <w:sz w:val="28"/>
          <w:szCs w:val="28"/>
        </w:rPr>
        <w:t>кту.</w:t>
      </w:r>
    </w:p>
    <w:p w:rsidR="006C12E8" w:rsidRPr="00744DA0" w:rsidRDefault="006C12E8" w:rsidP="006C12E8">
      <w:pPr>
        <w:pStyle w:val="a3"/>
        <w:widowControl w:val="0"/>
        <w:spacing w:before="0" w:beforeAutospacing="0" w:after="0" w:afterAutospacing="0" w:line="360" w:lineRule="auto"/>
        <w:ind w:firstLine="567"/>
        <w:jc w:val="both"/>
        <w:rPr>
          <w:rStyle w:val="rynqvb"/>
          <w:rFonts w:eastAsiaTheme="minorHAnsi"/>
          <w:sz w:val="28"/>
          <w:szCs w:val="28"/>
          <w:lang w:val="uk-UA" w:eastAsia="en-US"/>
        </w:rPr>
      </w:pPr>
      <w:r w:rsidRPr="00744DA0">
        <w:rPr>
          <w:rStyle w:val="rynqvb"/>
          <w:rFonts w:eastAsiaTheme="minorHAnsi"/>
          <w:sz w:val="28"/>
          <w:szCs w:val="28"/>
          <w:lang w:val="uk-UA" w:eastAsia="en-US"/>
        </w:rPr>
        <w:t>Сфера медичних послуг є досить ризикованою з точки зору ведення бізнесу [25]. При цьому, якщо володіти заздалегідь інформацію стосовно усіх можливих ризиків, то вдасться захисти свою справу шляхом превентивних заходів. Існують внутрішні та зовнішні ризики.</w:t>
      </w:r>
    </w:p>
    <w:p w:rsidR="006C12E8" w:rsidRPr="00744DA0" w:rsidRDefault="006C12E8" w:rsidP="00501A09">
      <w:pPr>
        <w:pStyle w:val="a3"/>
        <w:widowControl w:val="0"/>
        <w:numPr>
          <w:ilvl w:val="0"/>
          <w:numId w:val="4"/>
        </w:numPr>
        <w:spacing w:before="0" w:beforeAutospacing="0" w:after="0" w:afterAutospacing="0" w:line="360" w:lineRule="auto"/>
        <w:jc w:val="both"/>
        <w:rPr>
          <w:rStyle w:val="rynqvb"/>
          <w:rFonts w:eastAsiaTheme="minorHAnsi"/>
          <w:sz w:val="28"/>
          <w:szCs w:val="28"/>
          <w:lang w:val="uk-UA" w:eastAsia="en-US"/>
        </w:rPr>
      </w:pPr>
      <w:r w:rsidRPr="00744DA0">
        <w:rPr>
          <w:rStyle w:val="rynqvb"/>
          <w:rFonts w:eastAsiaTheme="minorHAnsi"/>
          <w:sz w:val="28"/>
          <w:szCs w:val="28"/>
          <w:lang w:val="uk-UA" w:eastAsia="en-US"/>
        </w:rPr>
        <w:t>Внутрішні ризики [26]:</w:t>
      </w:r>
    </w:p>
    <w:p w:rsidR="006C12E8" w:rsidRPr="00744DA0" w:rsidRDefault="006C12E8" w:rsidP="00E208A6">
      <w:pPr>
        <w:pStyle w:val="a3"/>
        <w:widowControl w:val="0"/>
        <w:numPr>
          <w:ilvl w:val="0"/>
          <w:numId w:val="2"/>
        </w:numPr>
        <w:tabs>
          <w:tab w:val="clear" w:pos="720"/>
          <w:tab w:val="num" w:pos="360"/>
        </w:tabs>
        <w:spacing w:before="0" w:beforeAutospacing="0" w:after="0" w:afterAutospacing="0" w:line="360" w:lineRule="auto"/>
        <w:ind w:left="360"/>
        <w:jc w:val="both"/>
        <w:rPr>
          <w:rStyle w:val="rynqvb"/>
          <w:rFonts w:eastAsiaTheme="minorHAnsi"/>
          <w:sz w:val="28"/>
          <w:szCs w:val="28"/>
          <w:lang w:val="uk-UA" w:eastAsia="en-US"/>
        </w:rPr>
      </w:pPr>
      <w:r w:rsidRPr="00744DA0">
        <w:rPr>
          <w:rStyle w:val="rynqvb"/>
          <w:rFonts w:eastAsiaTheme="minorHAnsi"/>
          <w:sz w:val="28"/>
          <w:szCs w:val="28"/>
          <w:lang w:val="uk-UA" w:eastAsia="en-US"/>
        </w:rPr>
        <w:t xml:space="preserve">Підготовка до дня відкриття медичного центру: приміщення центру, ремонт, обладнання, персонал – все має відповідати суворим нормам та вимогам. Це означає, що на пошук оптимальних варіантів може піти кілька місяців. </w:t>
      </w:r>
    </w:p>
    <w:p w:rsidR="006C12E8" w:rsidRPr="00744DA0" w:rsidRDefault="006C12E8" w:rsidP="00E208A6">
      <w:pPr>
        <w:pStyle w:val="a3"/>
        <w:widowControl w:val="0"/>
        <w:numPr>
          <w:ilvl w:val="0"/>
          <w:numId w:val="2"/>
        </w:numPr>
        <w:tabs>
          <w:tab w:val="clear" w:pos="720"/>
          <w:tab w:val="num" w:pos="360"/>
        </w:tabs>
        <w:spacing w:before="0" w:beforeAutospacing="0" w:after="0" w:afterAutospacing="0" w:line="360" w:lineRule="auto"/>
        <w:ind w:left="360"/>
        <w:jc w:val="both"/>
        <w:rPr>
          <w:rStyle w:val="rynqvb"/>
          <w:rFonts w:eastAsiaTheme="minorHAnsi"/>
          <w:sz w:val="28"/>
          <w:szCs w:val="28"/>
          <w:lang w:val="uk-UA" w:eastAsia="en-US"/>
        </w:rPr>
      </w:pPr>
      <w:r w:rsidRPr="00744DA0">
        <w:rPr>
          <w:rStyle w:val="rynqvb"/>
          <w:rFonts w:eastAsiaTheme="minorHAnsi"/>
          <w:sz w:val="28"/>
          <w:szCs w:val="28"/>
          <w:lang w:val="uk-UA" w:eastAsia="en-US"/>
        </w:rPr>
        <w:t>Ризик зі ст</w:t>
      </w:r>
      <w:r w:rsidR="00FF0B3E">
        <w:rPr>
          <w:rStyle w:val="rynqvb"/>
          <w:rFonts w:eastAsiaTheme="minorHAnsi"/>
          <w:sz w:val="28"/>
          <w:szCs w:val="28"/>
          <w:lang w:val="uk-UA" w:eastAsia="en-US"/>
        </w:rPr>
        <w:t>о</w:t>
      </w:r>
      <w:r w:rsidRPr="00744DA0">
        <w:rPr>
          <w:rStyle w:val="rynqvb"/>
          <w:rFonts w:eastAsiaTheme="minorHAnsi"/>
          <w:sz w:val="28"/>
          <w:szCs w:val="28"/>
          <w:lang w:val="uk-UA" w:eastAsia="en-US"/>
        </w:rPr>
        <w:t xml:space="preserve">рони медичного персоналу: професіоналізм, уважність та оперативність працівників відіграють важливу роль, оскільки вони відповідають за здоров'я </w:t>
      </w:r>
      <w:r w:rsidR="00FF0B3E">
        <w:rPr>
          <w:rStyle w:val="rynqvb"/>
          <w:rFonts w:eastAsiaTheme="minorHAnsi"/>
          <w:sz w:val="28"/>
          <w:szCs w:val="28"/>
          <w:lang w:val="uk-UA" w:eastAsia="en-US"/>
        </w:rPr>
        <w:t>клієнта</w:t>
      </w:r>
      <w:r w:rsidRPr="00744DA0">
        <w:rPr>
          <w:rStyle w:val="rynqvb"/>
          <w:rFonts w:eastAsiaTheme="minorHAnsi"/>
          <w:sz w:val="28"/>
          <w:szCs w:val="28"/>
          <w:lang w:val="uk-UA" w:eastAsia="en-US"/>
        </w:rPr>
        <w:t>. За недостатньої відповідальності пepcoналу можливі випадки інфекційного зapaження пацієнта, з подальшим розповсюдженням та появою нових в випадків інфікування серед інших па</w:t>
      </w:r>
      <w:r w:rsidR="00FF0B3E">
        <w:rPr>
          <w:rStyle w:val="rynqvb"/>
          <w:rFonts w:eastAsiaTheme="minorHAnsi"/>
          <w:sz w:val="28"/>
          <w:szCs w:val="28"/>
          <w:lang w:val="uk-UA" w:eastAsia="en-US"/>
        </w:rPr>
        <w:t>цієнтів та медичного персоналу.</w:t>
      </w:r>
      <w:r w:rsidRPr="00744DA0">
        <w:rPr>
          <w:rStyle w:val="rynqvb"/>
          <w:rFonts w:eastAsiaTheme="minorHAnsi"/>
          <w:sz w:val="28"/>
          <w:szCs w:val="28"/>
          <w:lang w:val="uk-UA" w:eastAsia="en-US"/>
        </w:rPr>
        <w:t xml:space="preserve"> Тому в жодному разі неможна економити на витратах на стерилізуючі матеріали, та зневажати </w:t>
      </w:r>
      <w:r w:rsidRPr="00744DA0">
        <w:rPr>
          <w:rStyle w:val="rynqvb"/>
          <w:rFonts w:eastAsiaTheme="minorHAnsi"/>
          <w:sz w:val="28"/>
          <w:szCs w:val="28"/>
          <w:lang w:val="uk-UA" w:eastAsia="en-US"/>
        </w:rPr>
        <w:lastRenderedPageBreak/>
        <w:t>час на щомісячну підготовку медичного персоналу щодо гігієнічний та протиепідемічних нормативів.</w:t>
      </w:r>
    </w:p>
    <w:p w:rsidR="006C12E8" w:rsidRPr="00744DA0" w:rsidRDefault="006C12E8" w:rsidP="00E208A6">
      <w:pPr>
        <w:pStyle w:val="a3"/>
        <w:widowControl w:val="0"/>
        <w:numPr>
          <w:ilvl w:val="0"/>
          <w:numId w:val="2"/>
        </w:numPr>
        <w:tabs>
          <w:tab w:val="clear" w:pos="720"/>
          <w:tab w:val="num" w:pos="360"/>
        </w:tabs>
        <w:spacing w:before="0" w:beforeAutospacing="0" w:after="0" w:afterAutospacing="0" w:line="360" w:lineRule="auto"/>
        <w:ind w:left="360"/>
        <w:jc w:val="both"/>
        <w:rPr>
          <w:rStyle w:val="rynqvb"/>
          <w:rFonts w:eastAsiaTheme="minorHAnsi"/>
          <w:sz w:val="28"/>
          <w:szCs w:val="28"/>
          <w:lang w:val="uk-UA" w:eastAsia="en-US"/>
        </w:rPr>
      </w:pPr>
      <w:r w:rsidRPr="00744DA0">
        <w:rPr>
          <w:rStyle w:val="rynqvb"/>
          <w:rFonts w:eastAsiaTheme="minorHAnsi"/>
          <w:sz w:val="28"/>
          <w:szCs w:val="28"/>
          <w:lang w:val="uk-UA" w:eastAsia="en-US"/>
        </w:rPr>
        <w:t>Кваліфікація та професіоналізм - тільки дотримання дієтології у поєднанні з привильним визначенням діагнозу з подальшим його діагностичним обґрунтуванням та підбором адекватної терапії перетворить разового клієнта на постійного пацієнта із залученням інших його знайомих.</w:t>
      </w:r>
      <w:hyperlink r:id="rId31">
        <w:r w:rsidRPr="00744DA0">
          <w:rPr>
            <w:rStyle w:val="rynqvb"/>
            <w:rFonts w:eastAsiaTheme="minorHAnsi"/>
            <w:sz w:val="28"/>
            <w:szCs w:val="28"/>
            <w:lang w:val="uk-UA" w:eastAsia="en-US"/>
          </w:rPr>
          <w:t xml:space="preserve"> </w:t>
        </w:r>
      </w:hyperlink>
      <w:r w:rsidRPr="00744DA0">
        <w:rPr>
          <w:rStyle w:val="rynqvb"/>
          <w:rFonts w:eastAsiaTheme="minorHAnsi"/>
          <w:sz w:val="28"/>
          <w:szCs w:val="28"/>
          <w:lang w:val="uk-UA" w:eastAsia="en-US"/>
        </w:rPr>
        <w:t xml:space="preserve"> Тому при виборі персоналу необхідно вивчати резюме кандидата, проводити аудит та співбесіди. У разі, якщо претендент на посаду не відповідає поставлени вимогам та має не достатній рівень практичного досвіду, цей претендент  автоматично не може стати співробітником, оскільки від його роботи може постраждати репутація підприємства. </w:t>
      </w:r>
    </w:p>
    <w:p w:rsidR="006C12E8" w:rsidRPr="00744DA0" w:rsidRDefault="006C12E8" w:rsidP="00501A09">
      <w:pPr>
        <w:pStyle w:val="a3"/>
        <w:widowControl w:val="0"/>
        <w:numPr>
          <w:ilvl w:val="0"/>
          <w:numId w:val="4"/>
        </w:numPr>
        <w:spacing w:before="0" w:beforeAutospacing="0" w:after="0" w:afterAutospacing="0" w:line="360" w:lineRule="auto"/>
        <w:jc w:val="both"/>
        <w:rPr>
          <w:rStyle w:val="rynqvb"/>
          <w:rFonts w:eastAsiaTheme="minorHAnsi"/>
          <w:sz w:val="28"/>
          <w:szCs w:val="28"/>
          <w:lang w:val="uk-UA" w:eastAsia="en-US"/>
        </w:rPr>
      </w:pPr>
      <w:r w:rsidRPr="00744DA0">
        <w:rPr>
          <w:rStyle w:val="rynqvb"/>
          <w:rFonts w:eastAsiaTheme="minorHAnsi"/>
          <w:sz w:val="28"/>
          <w:szCs w:val="28"/>
          <w:lang w:val="uk-UA" w:eastAsia="en-US"/>
        </w:rPr>
        <w:t>Зовнішні ризики [27]:</w:t>
      </w:r>
    </w:p>
    <w:p w:rsidR="006C12E8" w:rsidRPr="00744DA0" w:rsidRDefault="006C12E8" w:rsidP="00E208A6">
      <w:pPr>
        <w:pStyle w:val="a3"/>
        <w:widowControl w:val="0"/>
        <w:numPr>
          <w:ilvl w:val="0"/>
          <w:numId w:val="1"/>
        </w:numPr>
        <w:spacing w:before="0" w:beforeAutospacing="0" w:after="0" w:afterAutospacing="0" w:line="360" w:lineRule="auto"/>
        <w:jc w:val="both"/>
        <w:rPr>
          <w:rStyle w:val="rynqvb"/>
          <w:rFonts w:eastAsiaTheme="minorHAnsi"/>
          <w:sz w:val="28"/>
          <w:szCs w:val="28"/>
          <w:lang w:val="uk-UA" w:eastAsia="en-US"/>
        </w:rPr>
      </w:pPr>
      <w:r w:rsidRPr="00744DA0">
        <w:rPr>
          <w:rStyle w:val="rynqvb"/>
          <w:rFonts w:eastAsiaTheme="minorHAnsi"/>
          <w:sz w:val="28"/>
          <w:szCs w:val="28"/>
          <w:lang w:val="uk-UA" w:eastAsia="en-US"/>
        </w:rPr>
        <w:t>Лiцeнзyвання медичної діяльнocті - щоб отримання ліцензію необхідно мати пpиміщення, кваліфікований пepcoнал та cepтифіковане обладнання. На збір усіх необхідних документів може іти багато часу, також затримка можлива у разі відмови з будь-яких причин.</w:t>
      </w:r>
    </w:p>
    <w:p w:rsidR="006C12E8" w:rsidRPr="00744DA0" w:rsidRDefault="006C12E8" w:rsidP="00E208A6">
      <w:pPr>
        <w:pStyle w:val="a3"/>
        <w:widowControl w:val="0"/>
        <w:numPr>
          <w:ilvl w:val="0"/>
          <w:numId w:val="1"/>
        </w:numPr>
        <w:spacing w:before="0" w:beforeAutospacing="0" w:after="0" w:afterAutospacing="0" w:line="360" w:lineRule="auto"/>
        <w:jc w:val="both"/>
        <w:rPr>
          <w:rStyle w:val="rynqvb"/>
          <w:rFonts w:eastAsiaTheme="minorHAnsi"/>
          <w:sz w:val="28"/>
          <w:szCs w:val="28"/>
          <w:lang w:val="uk-UA" w:eastAsia="en-US"/>
        </w:rPr>
      </w:pPr>
      <w:r w:rsidRPr="00744DA0">
        <w:rPr>
          <w:rStyle w:val="rynqvb"/>
          <w:rFonts w:eastAsiaTheme="minorHAnsi"/>
          <w:sz w:val="28"/>
          <w:szCs w:val="28"/>
          <w:lang w:val="uk-UA" w:eastAsia="en-US"/>
        </w:rPr>
        <w:t>Ціноутворення - вapтість пocлуг центрy має враховувати не лише інтереси власника бізнесy, а й пацієнтів та навіть лікарів. З одного боку необхідно зменшити вартість консультації спеціалістів, які найменше користуються попитом, а з іншого потрібно враховувати та підтримувати інтереси цих лікарів, які не мають бажання на отримання нижчої заробітну плату.</w:t>
      </w:r>
    </w:p>
    <w:p w:rsidR="006C12E8" w:rsidRPr="00744DA0" w:rsidRDefault="006C12E8" w:rsidP="00E208A6">
      <w:pPr>
        <w:pStyle w:val="a3"/>
        <w:widowControl w:val="0"/>
        <w:numPr>
          <w:ilvl w:val="0"/>
          <w:numId w:val="1"/>
        </w:numPr>
        <w:spacing w:before="0" w:beforeAutospacing="0" w:after="0" w:afterAutospacing="0" w:line="360" w:lineRule="auto"/>
        <w:jc w:val="both"/>
        <w:rPr>
          <w:rStyle w:val="rynqvb"/>
          <w:rFonts w:eastAsiaTheme="minorHAnsi"/>
          <w:sz w:val="28"/>
          <w:szCs w:val="28"/>
          <w:lang w:val="uk-UA" w:eastAsia="en-US"/>
        </w:rPr>
      </w:pPr>
      <w:r w:rsidRPr="00744DA0">
        <w:rPr>
          <w:rStyle w:val="rynqvb"/>
          <w:rFonts w:eastAsiaTheme="minorHAnsi"/>
          <w:sz w:val="28"/>
          <w:szCs w:val="28"/>
          <w:lang w:val="uk-UA" w:eastAsia="en-US"/>
        </w:rPr>
        <w:t xml:space="preserve">Репyтація - найтендітніший елемент будь-якого бізнесу. Завдяки хорошій репутації кількість потенційних клієнтів буде зростати щоденно, в іншому разі, перспективи розвитку  можуть опинитися під питанням. Безперечно, догодити кожному пацієнту на 100% неможливо. При використані наступних заходів можливо знизити кількість «незадоволених» пацієнтів: </w:t>
      </w:r>
    </w:p>
    <w:p w:rsidR="006C12E8" w:rsidRPr="00744DA0" w:rsidRDefault="006C12E8" w:rsidP="00E208A6">
      <w:pPr>
        <w:pStyle w:val="a3"/>
        <w:widowControl w:val="0"/>
        <w:numPr>
          <w:ilvl w:val="1"/>
          <w:numId w:val="2"/>
        </w:numPr>
        <w:spacing w:before="0" w:beforeAutospacing="0" w:after="0" w:afterAutospacing="0" w:line="360" w:lineRule="auto"/>
        <w:ind w:left="1080"/>
        <w:jc w:val="both"/>
        <w:rPr>
          <w:rStyle w:val="rynqvb"/>
          <w:rFonts w:eastAsiaTheme="minorHAnsi"/>
          <w:sz w:val="28"/>
          <w:szCs w:val="28"/>
          <w:lang w:val="uk-UA" w:eastAsia="en-US"/>
        </w:rPr>
      </w:pPr>
      <w:r w:rsidRPr="00744DA0">
        <w:rPr>
          <w:rStyle w:val="rynqvb"/>
          <w:rFonts w:eastAsiaTheme="minorHAnsi"/>
          <w:sz w:val="28"/>
          <w:szCs w:val="28"/>
          <w:lang w:val="uk-UA" w:eastAsia="en-US"/>
        </w:rPr>
        <w:t xml:space="preserve">Ввічливість, доброзичливість, запобігливість стосовно пацієнта ці якості мають стати сьогоденними для кожного працівника центру. </w:t>
      </w:r>
    </w:p>
    <w:p w:rsidR="006C12E8" w:rsidRPr="00744DA0" w:rsidRDefault="006C12E8" w:rsidP="00E208A6">
      <w:pPr>
        <w:pStyle w:val="a3"/>
        <w:widowControl w:val="0"/>
        <w:numPr>
          <w:ilvl w:val="1"/>
          <w:numId w:val="2"/>
        </w:numPr>
        <w:spacing w:before="0" w:beforeAutospacing="0" w:after="0" w:afterAutospacing="0" w:line="360" w:lineRule="auto"/>
        <w:ind w:left="1080"/>
        <w:jc w:val="both"/>
        <w:rPr>
          <w:sz w:val="28"/>
          <w:szCs w:val="28"/>
          <w:lang w:val="uk-UA"/>
        </w:rPr>
      </w:pPr>
      <w:r w:rsidRPr="00744DA0">
        <w:rPr>
          <w:rStyle w:val="rynqvb"/>
          <w:rFonts w:eastAsiaTheme="minorHAnsi"/>
          <w:sz w:val="28"/>
          <w:szCs w:val="28"/>
          <w:lang w:val="uk-UA" w:eastAsia="en-US"/>
        </w:rPr>
        <w:t xml:space="preserve">Анонімність </w:t>
      </w:r>
      <w:r w:rsidR="00FF0B3E">
        <w:rPr>
          <w:rStyle w:val="rynqvb"/>
          <w:rFonts w:eastAsiaTheme="minorHAnsi"/>
          <w:sz w:val="28"/>
          <w:szCs w:val="28"/>
          <w:lang w:val="uk-UA" w:eastAsia="en-US"/>
        </w:rPr>
        <w:t>-</w:t>
      </w:r>
      <w:r w:rsidRPr="00744DA0">
        <w:rPr>
          <w:rStyle w:val="rynqvb"/>
          <w:rFonts w:eastAsiaTheme="minorHAnsi"/>
          <w:sz w:val="28"/>
          <w:szCs w:val="28"/>
          <w:lang w:val="uk-UA" w:eastAsia="en-US"/>
        </w:rPr>
        <w:t xml:space="preserve"> співробітники </w:t>
      </w:r>
      <w:r w:rsidRPr="00744DA0">
        <w:rPr>
          <w:sz w:val="28"/>
          <w:szCs w:val="28"/>
          <w:lang w:val="uk-UA"/>
        </w:rPr>
        <w:t xml:space="preserve">повинні бути попереджені про адміністративні наслідки розкриття конфіденційної інформації про </w:t>
      </w:r>
      <w:r w:rsidRPr="00744DA0">
        <w:rPr>
          <w:sz w:val="28"/>
          <w:szCs w:val="28"/>
          <w:lang w:val="uk-UA"/>
        </w:rPr>
        <w:lastRenderedPageBreak/>
        <w:t>пацієнта. Цей момент повинен бути прописаний в трудовому договорі.</w:t>
      </w:r>
    </w:p>
    <w:p w:rsidR="006C12E8" w:rsidRPr="00744DA0" w:rsidRDefault="006C12E8" w:rsidP="00E208A6">
      <w:pPr>
        <w:pStyle w:val="a3"/>
        <w:widowControl w:val="0"/>
        <w:numPr>
          <w:ilvl w:val="1"/>
          <w:numId w:val="2"/>
        </w:numPr>
        <w:spacing w:before="0" w:beforeAutospacing="0" w:after="0" w:afterAutospacing="0" w:line="360" w:lineRule="auto"/>
        <w:ind w:left="1080"/>
        <w:jc w:val="both"/>
        <w:rPr>
          <w:lang w:val="uk-UA"/>
        </w:rPr>
      </w:pPr>
      <w:r w:rsidRPr="00744DA0">
        <w:rPr>
          <w:sz w:val="28"/>
          <w:szCs w:val="28"/>
          <w:lang w:val="uk-UA"/>
        </w:rPr>
        <w:t>Постійний професійний розвиток - кожен співробітник повинен знати про всі зміни на ринку медичного обладнання та ліків.</w:t>
      </w:r>
      <w:r w:rsidRPr="00744DA0">
        <w:rPr>
          <w:lang w:val="uk-UA"/>
        </w:rPr>
        <w:t xml:space="preserve"> </w:t>
      </w:r>
    </w:p>
    <w:p w:rsidR="006C12E8" w:rsidRPr="00744DA0" w:rsidRDefault="006C12E8" w:rsidP="006C12E8">
      <w:pPr>
        <w:widowControl w:val="0"/>
        <w:spacing w:after="0" w:line="360" w:lineRule="auto"/>
        <w:ind w:firstLine="426"/>
        <w:jc w:val="both"/>
        <w:rPr>
          <w:rStyle w:val="rynqvb"/>
          <w:rFonts w:ascii="Times New Roman" w:hAnsi="Times New Roman" w:cs="Times New Roman"/>
          <w:sz w:val="28"/>
          <w:szCs w:val="28"/>
        </w:rPr>
      </w:pPr>
      <w:r w:rsidRPr="00744DA0">
        <w:rPr>
          <w:rStyle w:val="rynqvb"/>
          <w:rFonts w:ascii="Times New Roman" w:hAnsi="Times New Roman" w:cs="Times New Roman"/>
          <w:sz w:val="28"/>
          <w:szCs w:val="28"/>
        </w:rPr>
        <w:t>Розробка та впровадження інноваційних ідей для підвищення позитивних шансів на успіх (розширення сфери послуг), особливу увагу слід приділити реабілітаційній медицині у зв’язку з сьогоденним збільшенням кількості пацієнтів, які потребують реабілітацію, розглянути питання стосовно поєднання заходів медичної та психологічної реабілітації, закупівля нового модернізованого обладнання, розширити діагностичну панель, підвищення рівня кваліфікації персоналу шляхом налагодження співпраці з іноземними інститутами, клініками, госпіталями, участі у міжнародних конференціях.</w:t>
      </w:r>
    </w:p>
    <w:p w:rsidR="006C12E8" w:rsidRDefault="006C12E8" w:rsidP="006C12E8">
      <w:pPr>
        <w:widowControl w:val="0"/>
        <w:spacing w:after="0" w:line="360" w:lineRule="auto"/>
        <w:jc w:val="both"/>
        <w:rPr>
          <w:rFonts w:ascii="Times New Roman" w:hAnsi="Times New Roman" w:cs="Times New Roman"/>
          <w:sz w:val="28"/>
          <w:szCs w:val="28"/>
        </w:rPr>
      </w:pPr>
    </w:p>
    <w:p w:rsidR="00FF0B3E" w:rsidRDefault="00FF0B3E" w:rsidP="006C12E8">
      <w:pPr>
        <w:widowControl w:val="0"/>
        <w:spacing w:after="0" w:line="360" w:lineRule="auto"/>
        <w:jc w:val="both"/>
        <w:rPr>
          <w:rFonts w:ascii="Times New Roman" w:hAnsi="Times New Roman" w:cs="Times New Roman"/>
          <w:sz w:val="28"/>
          <w:szCs w:val="28"/>
        </w:rPr>
      </w:pPr>
    </w:p>
    <w:p w:rsidR="00FF0B3E" w:rsidRPr="00744DA0" w:rsidRDefault="00FF0B3E" w:rsidP="006C12E8">
      <w:pPr>
        <w:widowControl w:val="0"/>
        <w:spacing w:after="0" w:line="360" w:lineRule="auto"/>
        <w:jc w:val="both"/>
        <w:rPr>
          <w:rFonts w:ascii="Times New Roman" w:hAnsi="Times New Roman" w:cs="Times New Roman"/>
          <w:sz w:val="28"/>
          <w:szCs w:val="28"/>
        </w:rPr>
      </w:pPr>
    </w:p>
    <w:p w:rsidR="006C12E8" w:rsidRPr="00744DA0" w:rsidRDefault="006C12E8" w:rsidP="00FF0B3E">
      <w:pPr>
        <w:widowControl w:val="0"/>
        <w:spacing w:after="0" w:line="360" w:lineRule="auto"/>
        <w:ind w:firstLine="426"/>
        <w:jc w:val="center"/>
        <w:rPr>
          <w:rFonts w:ascii="Times New Roman" w:eastAsia="Times New Roman" w:hAnsi="Times New Roman" w:cs="Times New Roman"/>
          <w:b/>
          <w:sz w:val="28"/>
          <w:szCs w:val="28"/>
        </w:rPr>
      </w:pPr>
      <w:r w:rsidRPr="00744DA0">
        <w:rPr>
          <w:rFonts w:ascii="Times New Roman" w:eastAsia="Times New Roman" w:hAnsi="Times New Roman" w:cs="Times New Roman"/>
          <w:b/>
          <w:sz w:val="28"/>
          <w:szCs w:val="28"/>
        </w:rPr>
        <w:t>Висновок до розділу 3</w:t>
      </w:r>
    </w:p>
    <w:p w:rsidR="006C12E8" w:rsidRPr="00744DA0" w:rsidRDefault="006C12E8" w:rsidP="006C12E8">
      <w:pPr>
        <w:widowControl w:val="0"/>
        <w:spacing w:after="0" w:line="360" w:lineRule="auto"/>
        <w:ind w:firstLine="426"/>
        <w:jc w:val="both"/>
        <w:rPr>
          <w:rFonts w:ascii="Times New Roman" w:hAnsi="Times New Roman" w:cs="Times New Roman"/>
          <w:sz w:val="28"/>
          <w:szCs w:val="28"/>
        </w:rPr>
      </w:pPr>
      <w:r w:rsidRPr="00744DA0">
        <w:rPr>
          <w:rFonts w:ascii="Times New Roman" w:hAnsi="Times New Roman" w:cs="Times New Roman"/>
          <w:sz w:val="28"/>
          <w:szCs w:val="28"/>
        </w:rPr>
        <w:t xml:space="preserve">Враховуючи специфіку ринку в Україні, а також недовірливе ставлення споживачів на початковому етапі запуску будь-якому проекту, необхідно обрати активну маркетингову стратегію, оскільки лише від успішності формування позитивного іміджу клініки в очах споживача можливий успіх проекту - створення Медичного центру </w:t>
      </w:r>
      <w:r w:rsidRPr="00744DA0">
        <w:rPr>
          <w:rFonts w:ascii="Times New Roman" w:hAnsi="Times New Roman" w:cs="Times New Roman"/>
          <w:bCs/>
          <w:sz w:val="28"/>
          <w:szCs w:val="28"/>
        </w:rPr>
        <w:t>«</w:t>
      </w:r>
      <w:r w:rsidR="00FF0B3E">
        <w:rPr>
          <w:rFonts w:ascii="Times New Roman" w:hAnsi="Times New Roman" w:cs="Times New Roman"/>
          <w:bCs/>
          <w:sz w:val="28"/>
          <w:szCs w:val="28"/>
        </w:rPr>
        <w:t>Едельвейс</w:t>
      </w:r>
      <w:r w:rsidRPr="00744DA0">
        <w:rPr>
          <w:rFonts w:ascii="Times New Roman" w:hAnsi="Times New Roman" w:cs="Times New Roman"/>
          <w:bCs/>
          <w:sz w:val="28"/>
          <w:szCs w:val="28"/>
        </w:rPr>
        <w:t>»</w:t>
      </w:r>
      <w:r w:rsidRPr="00744DA0">
        <w:rPr>
          <w:rFonts w:ascii="Times New Roman" w:hAnsi="Times New Roman" w:cs="Times New Roman"/>
          <w:sz w:val="28"/>
          <w:szCs w:val="28"/>
        </w:rPr>
        <w:t>.</w:t>
      </w:r>
    </w:p>
    <w:p w:rsidR="006C12E8" w:rsidRPr="00744DA0" w:rsidRDefault="006C12E8" w:rsidP="006C12E8">
      <w:pPr>
        <w:widowControl w:val="0"/>
        <w:spacing w:after="0" w:line="360" w:lineRule="auto"/>
        <w:ind w:firstLine="567"/>
        <w:jc w:val="both"/>
        <w:rPr>
          <w:rFonts w:ascii="Times New Roman" w:eastAsiaTheme="minorEastAsia" w:hAnsi="Times New Roman" w:cs="Times New Roman"/>
          <w:sz w:val="28"/>
          <w:szCs w:val="28"/>
        </w:rPr>
      </w:pPr>
      <w:r w:rsidRPr="00744DA0">
        <w:rPr>
          <w:rFonts w:ascii="Times New Roman" w:eastAsiaTheme="minorEastAsia" w:hAnsi="Times New Roman" w:cs="Times New Roman"/>
          <w:sz w:val="28"/>
          <w:szCs w:val="28"/>
        </w:rPr>
        <w:t>Створення та стимулювання попиту на послуги М</w:t>
      </w:r>
      <w:r w:rsidRPr="00744DA0">
        <w:rPr>
          <w:rFonts w:ascii="Times New Roman" w:hAnsi="Times New Roman" w:cs="Times New Roman"/>
          <w:sz w:val="28"/>
          <w:szCs w:val="28"/>
        </w:rPr>
        <w:t xml:space="preserve">едичного центру </w:t>
      </w:r>
      <w:r w:rsidRPr="00744DA0">
        <w:rPr>
          <w:rFonts w:ascii="Times New Roman" w:hAnsi="Times New Roman" w:cs="Times New Roman"/>
          <w:bCs/>
          <w:sz w:val="28"/>
          <w:szCs w:val="28"/>
        </w:rPr>
        <w:t>«</w:t>
      </w:r>
      <w:r w:rsidR="00FF0B3E">
        <w:rPr>
          <w:rFonts w:ascii="Times New Roman" w:hAnsi="Times New Roman" w:cs="Times New Roman"/>
          <w:bCs/>
          <w:sz w:val="28"/>
          <w:szCs w:val="28"/>
        </w:rPr>
        <w:t>Едельвейс</w:t>
      </w:r>
      <w:r w:rsidRPr="00744DA0">
        <w:rPr>
          <w:rFonts w:ascii="Times New Roman" w:hAnsi="Times New Roman" w:cs="Times New Roman"/>
          <w:bCs/>
          <w:sz w:val="28"/>
          <w:szCs w:val="28"/>
        </w:rPr>
        <w:t>»</w:t>
      </w:r>
      <w:r w:rsidRPr="00744DA0">
        <w:rPr>
          <w:rFonts w:ascii="Times New Roman" w:eastAsiaTheme="minorEastAsia" w:hAnsi="Times New Roman" w:cs="Times New Roman"/>
          <w:sz w:val="28"/>
          <w:szCs w:val="28"/>
        </w:rPr>
        <w:t xml:space="preserve"> та приваблення більшої кількості </w:t>
      </w:r>
      <w:r w:rsidR="00FF0B3E">
        <w:rPr>
          <w:rFonts w:ascii="Times New Roman" w:eastAsiaTheme="minorEastAsia" w:hAnsi="Times New Roman" w:cs="Times New Roman"/>
          <w:sz w:val="28"/>
          <w:szCs w:val="28"/>
        </w:rPr>
        <w:t>клієнтів</w:t>
      </w:r>
      <w:r w:rsidRPr="00744DA0">
        <w:rPr>
          <w:rFonts w:ascii="Times New Roman" w:eastAsiaTheme="minorEastAsia" w:hAnsi="Times New Roman" w:cs="Times New Roman"/>
          <w:sz w:val="28"/>
          <w:szCs w:val="28"/>
        </w:rPr>
        <w:t xml:space="preserve"> ініціюється шляхом впровадження маркетингового плану, поєднання різних типів  рекламної продукції, використання зовнішньої реклами, роботи з соціальними мережами, створення і подальший розвиток сайту медичного закладу) та імплементацією системи стимуляції (знижки на 20-25% для </w:t>
      </w:r>
      <w:r w:rsidR="00FF0B3E">
        <w:rPr>
          <w:rFonts w:ascii="Times New Roman" w:eastAsiaTheme="minorEastAsia" w:hAnsi="Times New Roman" w:cs="Times New Roman"/>
          <w:sz w:val="28"/>
          <w:szCs w:val="28"/>
        </w:rPr>
        <w:t>постійних клієнтів</w:t>
      </w:r>
      <w:r w:rsidRPr="00744DA0">
        <w:rPr>
          <w:rFonts w:ascii="Times New Roman" w:eastAsiaTheme="minorEastAsia" w:hAnsi="Times New Roman" w:cs="Times New Roman"/>
          <w:sz w:val="28"/>
          <w:szCs w:val="28"/>
        </w:rPr>
        <w:t xml:space="preserve">; щоденні акції - знижка 5% на якусь послугу; знижка на 12% вартості при повторній консультації до спеціаліста). Найбільшу увагу в рекламній кампанії буде приділено презентації </w:t>
      </w:r>
      <w:r w:rsidRPr="00744DA0">
        <w:rPr>
          <w:rFonts w:ascii="Times New Roman" w:hAnsi="Times New Roman" w:cs="Times New Roman"/>
          <w:sz w:val="28"/>
          <w:szCs w:val="28"/>
        </w:rPr>
        <w:t xml:space="preserve">Медичного центру </w:t>
      </w:r>
      <w:r w:rsidRPr="00744DA0">
        <w:rPr>
          <w:rFonts w:ascii="Times New Roman" w:hAnsi="Times New Roman" w:cs="Times New Roman"/>
          <w:bCs/>
          <w:sz w:val="28"/>
          <w:szCs w:val="28"/>
        </w:rPr>
        <w:t>«</w:t>
      </w:r>
      <w:r w:rsidR="00945859">
        <w:rPr>
          <w:rFonts w:ascii="Times New Roman" w:hAnsi="Times New Roman" w:cs="Times New Roman"/>
          <w:bCs/>
          <w:sz w:val="28"/>
          <w:szCs w:val="28"/>
        </w:rPr>
        <w:t>Едельвейс</w:t>
      </w:r>
      <w:r w:rsidRPr="00744DA0">
        <w:rPr>
          <w:rFonts w:ascii="Times New Roman" w:hAnsi="Times New Roman" w:cs="Times New Roman"/>
          <w:bCs/>
          <w:sz w:val="28"/>
          <w:szCs w:val="28"/>
        </w:rPr>
        <w:t>»</w:t>
      </w:r>
      <w:r w:rsidRPr="00744DA0">
        <w:rPr>
          <w:rFonts w:ascii="Times New Roman" w:eastAsiaTheme="minorEastAsia" w:hAnsi="Times New Roman" w:cs="Times New Roman"/>
          <w:sz w:val="28"/>
          <w:szCs w:val="28"/>
        </w:rPr>
        <w:t xml:space="preserve"> та </w:t>
      </w:r>
      <w:r w:rsidRPr="00744DA0">
        <w:rPr>
          <w:rFonts w:ascii="Times New Roman" w:eastAsiaTheme="minorEastAsia" w:hAnsi="Times New Roman" w:cs="Times New Roman"/>
          <w:sz w:val="28"/>
          <w:szCs w:val="28"/>
        </w:rPr>
        <w:lastRenderedPageBreak/>
        <w:t>розміщення реклами у соціальних мережах про день урочистого відкриття центру, зокрема першим 100 клієнтам подарунок.</w:t>
      </w:r>
    </w:p>
    <w:p w:rsidR="006C12E8" w:rsidRPr="00744DA0" w:rsidRDefault="006C12E8" w:rsidP="006C12E8">
      <w:pPr>
        <w:widowControl w:val="0"/>
        <w:spacing w:after="0" w:line="360" w:lineRule="auto"/>
        <w:ind w:firstLine="567"/>
        <w:jc w:val="both"/>
        <w:rPr>
          <w:rFonts w:ascii="Times New Roman" w:eastAsiaTheme="minorEastAsia" w:hAnsi="Times New Roman" w:cs="Times New Roman"/>
          <w:sz w:val="28"/>
          <w:szCs w:val="28"/>
        </w:rPr>
      </w:pPr>
      <w:r w:rsidRPr="00744DA0">
        <w:rPr>
          <w:rFonts w:ascii="Times New Roman" w:eastAsiaTheme="minorEastAsia" w:hAnsi="Times New Roman" w:cs="Times New Roman"/>
          <w:sz w:val="28"/>
          <w:szCs w:val="28"/>
        </w:rPr>
        <w:t>Стратегічна мета роботи з персоналом – формування високопрофесійної команди фахівців, здатної ефективно вирішувати завдання. Для організації керівництва персоналом необхідно розробити посадові інструкції та обгрунтувати їх зміст по відношенню до кожного робочого місця, впровадити прозору системy оплати пpaці, здійснювати планування та контpoль за poботою мeдичнoгo пepcoналу.</w:t>
      </w:r>
      <w:hyperlink r:id="rId32">
        <w:r w:rsidRPr="00744DA0">
          <w:rPr>
            <w:rFonts w:ascii="Times New Roman" w:eastAsiaTheme="minorEastAsia" w:hAnsi="Times New Roman" w:cs="Times New Roman"/>
            <w:sz w:val="28"/>
            <w:szCs w:val="28"/>
          </w:rPr>
          <w:t xml:space="preserve"> </w:t>
        </w:r>
      </w:hyperlink>
    </w:p>
    <w:p w:rsidR="006C12E8" w:rsidRPr="00744DA0" w:rsidRDefault="006C12E8" w:rsidP="006C12E8">
      <w:pPr>
        <w:widowControl w:val="0"/>
        <w:autoSpaceDE w:val="0"/>
        <w:autoSpaceDN w:val="0"/>
        <w:adjustRightInd w:val="0"/>
        <w:spacing w:after="0" w:line="360" w:lineRule="auto"/>
        <w:ind w:firstLine="567"/>
        <w:jc w:val="both"/>
        <w:rPr>
          <w:rFonts w:ascii="Times New Roman" w:eastAsiaTheme="minorEastAsia" w:hAnsi="Times New Roman" w:cs="Times New Roman"/>
          <w:sz w:val="28"/>
          <w:szCs w:val="28"/>
        </w:rPr>
      </w:pPr>
      <w:r w:rsidRPr="00744DA0">
        <w:rPr>
          <w:rFonts w:ascii="Times New Roman" w:eastAsiaTheme="minorEastAsia" w:hAnsi="Times New Roman" w:cs="Times New Roman"/>
          <w:sz w:val="28"/>
          <w:szCs w:val="28"/>
        </w:rPr>
        <w:t>Планування та здійснення кадрової політики в компанії засноване на досягненні цілей компанії – покращення фінансових показників діяльності за рахунок ефективного використання людських ресурсів, зростання продуктивність праці, оптимізації витрат за персонал. Кадрова політика Медичного центру «</w:t>
      </w:r>
      <w:r w:rsidR="00945859">
        <w:rPr>
          <w:rFonts w:ascii="Times New Roman" w:hAnsi="Times New Roman" w:cs="Times New Roman"/>
          <w:bCs/>
          <w:sz w:val="28"/>
          <w:szCs w:val="28"/>
        </w:rPr>
        <w:t>Едельвейс</w:t>
      </w:r>
      <w:r w:rsidRPr="00744DA0">
        <w:rPr>
          <w:rFonts w:ascii="Times New Roman" w:eastAsiaTheme="minorEastAsia" w:hAnsi="Times New Roman" w:cs="Times New Roman"/>
          <w:sz w:val="28"/>
          <w:szCs w:val="28"/>
        </w:rPr>
        <w:t>» буде реалізована шляхом укладання трудових та цивільно-правових договорів, навчання та розвитку персоналу (підвищення кваліфікації, розвиток професійної майстерності, атестація персоналу) та розробки з впровадженням мотиваційної політики, удосконалення системи винагороди за працю (матеріальна та нематеріальна винагороди, система пільг у медичному центрі).</w:t>
      </w:r>
    </w:p>
    <w:p w:rsidR="006C12E8" w:rsidRPr="00744DA0" w:rsidRDefault="006C12E8" w:rsidP="006C12E8">
      <w:pPr>
        <w:widowControl w:val="0"/>
        <w:autoSpaceDE w:val="0"/>
        <w:autoSpaceDN w:val="0"/>
        <w:adjustRightInd w:val="0"/>
        <w:spacing w:after="0" w:line="360" w:lineRule="auto"/>
        <w:ind w:firstLine="567"/>
        <w:jc w:val="both"/>
        <w:rPr>
          <w:rFonts w:ascii="Times New Roman" w:eastAsiaTheme="minorEastAsia" w:hAnsi="Times New Roman" w:cs="Times New Roman"/>
          <w:sz w:val="28"/>
          <w:szCs w:val="28"/>
        </w:rPr>
      </w:pPr>
      <w:r w:rsidRPr="00744DA0">
        <w:rPr>
          <w:rFonts w:ascii="Times New Roman" w:eastAsiaTheme="minorEastAsia" w:hAnsi="Times New Roman" w:cs="Times New Roman"/>
          <w:sz w:val="28"/>
          <w:szCs w:val="28"/>
        </w:rPr>
        <w:t>Клініка може використовувати дві основні системи оплати праці – відрядну, коли лікар крім ставки (окладу) отримує відсоток від суми продажів напряму або фіксовану. У Медичному центрі «</w:t>
      </w:r>
      <w:r w:rsidR="00945859">
        <w:rPr>
          <w:rFonts w:ascii="Times New Roman" w:hAnsi="Times New Roman" w:cs="Times New Roman"/>
          <w:bCs/>
          <w:sz w:val="28"/>
          <w:szCs w:val="28"/>
        </w:rPr>
        <w:t>Едельвейс</w:t>
      </w:r>
      <w:r w:rsidRPr="00744DA0">
        <w:rPr>
          <w:rFonts w:ascii="Times New Roman" w:eastAsiaTheme="minorEastAsia" w:hAnsi="Times New Roman" w:cs="Times New Roman"/>
          <w:sz w:val="28"/>
          <w:szCs w:val="28"/>
        </w:rPr>
        <w:t xml:space="preserve">» передбачено два варіанти оплати праці: відрядно-преміальна форма оплати праці для лікарів та медичних сестер та погодинно-преміальна форма оплати праці для молодшого медичного персоналу та працівників немедичного напрямку. Окрім основної ставки у Медичному центрі </w:t>
      </w:r>
      <w:r w:rsidRPr="00744DA0">
        <w:rPr>
          <w:rFonts w:ascii="Times New Roman" w:hAnsi="Times New Roman" w:cs="Times New Roman"/>
          <w:bCs/>
          <w:sz w:val="28"/>
          <w:szCs w:val="28"/>
        </w:rPr>
        <w:t>«</w:t>
      </w:r>
      <w:r w:rsidR="00945859">
        <w:rPr>
          <w:rFonts w:ascii="Times New Roman" w:hAnsi="Times New Roman" w:cs="Times New Roman"/>
          <w:bCs/>
          <w:sz w:val="28"/>
          <w:szCs w:val="28"/>
        </w:rPr>
        <w:t>Едельвейс</w:t>
      </w:r>
      <w:r w:rsidRPr="00744DA0">
        <w:rPr>
          <w:rFonts w:ascii="Times New Roman" w:hAnsi="Times New Roman" w:cs="Times New Roman"/>
          <w:bCs/>
          <w:sz w:val="28"/>
          <w:szCs w:val="28"/>
        </w:rPr>
        <w:t xml:space="preserve">» </w:t>
      </w:r>
      <w:r w:rsidRPr="00744DA0">
        <w:rPr>
          <w:rFonts w:ascii="Times New Roman" w:eastAsiaTheme="minorEastAsia" w:hAnsi="Times New Roman" w:cs="Times New Roman"/>
          <w:sz w:val="28"/>
          <w:szCs w:val="28"/>
        </w:rPr>
        <w:t xml:space="preserve">передбачено отримання додаткових оплат (премій) та додаткових пільг за умови: отримання гарних відгуків від пацієнтів, які будуть фіксовані у журналі «Відгуків та Пропозицій» або на сайті центру; «13» зарплата до День медичного працівника, преміювання до дня народження працівника; перевиконання обсягів надання медичних послуг на 25% від передбачених у плані на перший квартал року; пільги на послуги </w:t>
      </w:r>
      <w:r w:rsidRPr="00744DA0">
        <w:rPr>
          <w:rFonts w:ascii="Times New Roman" w:eastAsiaTheme="minorEastAsia" w:hAnsi="Times New Roman" w:cs="Times New Roman"/>
          <w:sz w:val="28"/>
          <w:szCs w:val="28"/>
        </w:rPr>
        <w:lastRenderedPageBreak/>
        <w:t>для членів сімей працівників.</w:t>
      </w:r>
    </w:p>
    <w:p w:rsidR="006C12E8" w:rsidRPr="00744DA0" w:rsidRDefault="006C12E8" w:rsidP="006C12E8">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744DA0">
        <w:rPr>
          <w:rFonts w:ascii="Times New Roman" w:hAnsi="Times New Roman" w:cs="Times New Roman"/>
          <w:sz w:val="28"/>
          <w:szCs w:val="28"/>
        </w:rPr>
        <w:t xml:space="preserve">При розробці та впровадженні системи стратегічного планування, з урахуванням сезонних коливань попиту та щоденним потоком клієнтів (в середньому </w:t>
      </w:r>
      <w:r w:rsidR="00945859">
        <w:rPr>
          <w:rFonts w:ascii="Times New Roman" w:hAnsi="Times New Roman" w:cs="Times New Roman"/>
          <w:sz w:val="28"/>
          <w:szCs w:val="28"/>
        </w:rPr>
        <w:t xml:space="preserve">10-15 </w:t>
      </w:r>
      <w:r w:rsidRPr="00744DA0">
        <w:rPr>
          <w:rFonts w:ascii="Times New Roman" w:hAnsi="Times New Roman" w:cs="Times New Roman"/>
          <w:sz w:val="28"/>
          <w:szCs w:val="28"/>
        </w:rPr>
        <w:t xml:space="preserve">осіб у робочі дні та </w:t>
      </w:r>
      <w:r w:rsidR="00945859">
        <w:rPr>
          <w:rFonts w:ascii="Times New Roman" w:hAnsi="Times New Roman" w:cs="Times New Roman"/>
          <w:sz w:val="28"/>
          <w:szCs w:val="28"/>
        </w:rPr>
        <w:t>15</w:t>
      </w:r>
      <w:r w:rsidRPr="00744DA0">
        <w:rPr>
          <w:rFonts w:ascii="Times New Roman" w:hAnsi="Times New Roman" w:cs="Times New Roman"/>
          <w:sz w:val="28"/>
          <w:szCs w:val="28"/>
        </w:rPr>
        <w:t xml:space="preserve"> - 20 осіб у суботу), можна спрогнозувати середньомісячний обсяг надання медичних послуг виходячи із потенційних можливостей медичного закладу. </w:t>
      </w:r>
    </w:p>
    <w:p w:rsidR="006C12E8" w:rsidRPr="00744DA0" w:rsidRDefault="006C12E8" w:rsidP="006C12E8">
      <w:pPr>
        <w:pStyle w:val="a3"/>
        <w:widowControl w:val="0"/>
        <w:spacing w:before="0" w:beforeAutospacing="0" w:after="0" w:afterAutospacing="0" w:line="360" w:lineRule="auto"/>
        <w:ind w:firstLine="567"/>
        <w:jc w:val="both"/>
        <w:rPr>
          <w:rStyle w:val="tlid-translation"/>
          <w:sz w:val="28"/>
          <w:szCs w:val="28"/>
          <w:lang w:val="uk-UA"/>
        </w:rPr>
      </w:pPr>
      <w:r w:rsidRPr="00744DA0">
        <w:rPr>
          <w:sz w:val="28"/>
          <w:szCs w:val="28"/>
          <w:lang w:val="uk-UA"/>
        </w:rPr>
        <w:t>Сфера медичних послуг є досить ризикованою з точки зору ведення бізнесу. Однак, прораховуючи всі можливі ризики заздалегідь, можна спробувати захистити бізнес від негативного впливу. Існують внутрішні та зовнішні ризики. До внутрішніх ризиків відноситься</w:t>
      </w:r>
      <w:r w:rsidRPr="00744DA0">
        <w:rPr>
          <w:rStyle w:val="rynqvb"/>
          <w:sz w:val="28"/>
          <w:szCs w:val="28"/>
          <w:lang w:val="uk-UA"/>
        </w:rPr>
        <w:t>: п</w:t>
      </w:r>
      <w:r w:rsidRPr="00744DA0">
        <w:rPr>
          <w:sz w:val="28"/>
          <w:szCs w:val="28"/>
          <w:lang w:val="uk-UA"/>
        </w:rPr>
        <w:t>ідготовка до відкриття центру (приміщення, ремонт, обладнання, персонал – все має відповідати суворим нормам та вимогам); несумлінність медичного персоналу; кваліфікація та професіоналізм персоналу. До зовнішніх ризиків можна віднести</w:t>
      </w:r>
      <w:r w:rsidRPr="00744DA0">
        <w:rPr>
          <w:rStyle w:val="rynqvb"/>
          <w:sz w:val="28"/>
          <w:szCs w:val="28"/>
          <w:lang w:val="uk-UA"/>
        </w:rPr>
        <w:t>: л</w:t>
      </w:r>
      <w:r w:rsidRPr="00744DA0">
        <w:rPr>
          <w:sz w:val="28"/>
          <w:szCs w:val="28"/>
          <w:lang w:val="uk-UA"/>
        </w:rPr>
        <w:t xml:space="preserve">іцензування медичної діяльності; ціноутворення (вартість послуг); репутація медичного центру. </w:t>
      </w:r>
    </w:p>
    <w:p w:rsidR="006C12E8" w:rsidRPr="00744DA0" w:rsidRDefault="006C12E8" w:rsidP="006C12E8">
      <w:pPr>
        <w:widowControl w:val="0"/>
        <w:spacing w:after="0" w:line="360" w:lineRule="auto"/>
        <w:ind w:firstLine="709"/>
        <w:jc w:val="both"/>
        <w:rPr>
          <w:rStyle w:val="rynqvb"/>
          <w:rFonts w:ascii="Times New Roman" w:hAnsi="Times New Roman" w:cs="Times New Roman"/>
          <w:sz w:val="28"/>
          <w:szCs w:val="28"/>
        </w:rPr>
      </w:pPr>
      <w:r w:rsidRPr="00744DA0">
        <w:rPr>
          <w:rStyle w:val="tlid-translation"/>
          <w:rFonts w:ascii="Times New Roman" w:hAnsi="Times New Roman" w:cs="Times New Roman"/>
          <w:sz w:val="28"/>
          <w:szCs w:val="28"/>
        </w:rPr>
        <w:t>Використання технології ситуаційного аналізу типу SWOT - м</w:t>
      </w:r>
      <w:r w:rsidRPr="00744DA0">
        <w:rPr>
          <w:rFonts w:ascii="Times New Roman" w:hAnsi="Times New Roman" w:cs="Times New Roman"/>
          <w:sz w:val="28"/>
          <w:szCs w:val="28"/>
        </w:rPr>
        <w:t xml:space="preserve">атриця </w:t>
      </w:r>
      <w:r w:rsidRPr="00744DA0">
        <w:rPr>
          <w:rStyle w:val="tlid-translation"/>
          <w:rFonts w:ascii="Times New Roman" w:hAnsi="Times New Roman" w:cs="Times New Roman"/>
          <w:sz w:val="28"/>
          <w:szCs w:val="28"/>
        </w:rPr>
        <w:t>допоможе у визначенні п</w:t>
      </w:r>
      <w:r w:rsidRPr="00744DA0">
        <w:rPr>
          <w:rFonts w:ascii="Times New Roman" w:hAnsi="Times New Roman" w:cs="Times New Roman"/>
          <w:sz w:val="28"/>
          <w:szCs w:val="28"/>
        </w:rPr>
        <w:t xml:space="preserve">ерспективних напрямків розвитку Медичного центру </w:t>
      </w:r>
      <w:r w:rsidRPr="00744DA0">
        <w:rPr>
          <w:rFonts w:ascii="Times New Roman" w:hAnsi="Times New Roman" w:cs="Times New Roman"/>
          <w:bCs/>
          <w:sz w:val="28"/>
          <w:szCs w:val="28"/>
        </w:rPr>
        <w:t>«</w:t>
      </w:r>
      <w:r w:rsidR="00945859">
        <w:rPr>
          <w:rFonts w:ascii="Times New Roman" w:hAnsi="Times New Roman" w:cs="Times New Roman"/>
          <w:bCs/>
          <w:sz w:val="28"/>
          <w:szCs w:val="28"/>
        </w:rPr>
        <w:t>Едельвейс</w:t>
      </w:r>
      <w:r w:rsidRPr="00744DA0">
        <w:rPr>
          <w:rFonts w:ascii="Times New Roman" w:hAnsi="Times New Roman" w:cs="Times New Roman"/>
          <w:bCs/>
          <w:sz w:val="28"/>
          <w:szCs w:val="28"/>
        </w:rPr>
        <w:t>»</w:t>
      </w:r>
      <w:r w:rsidRPr="00744DA0">
        <w:rPr>
          <w:rFonts w:ascii="Times New Roman" w:hAnsi="Times New Roman" w:cs="Times New Roman"/>
          <w:sz w:val="28"/>
          <w:szCs w:val="28"/>
        </w:rPr>
        <w:t>, до яких можна віднести: р</w:t>
      </w:r>
      <w:r w:rsidRPr="00744DA0">
        <w:rPr>
          <w:rStyle w:val="rynqvb"/>
          <w:rFonts w:ascii="Times New Roman" w:hAnsi="Times New Roman" w:cs="Times New Roman"/>
          <w:sz w:val="28"/>
          <w:szCs w:val="28"/>
        </w:rPr>
        <w:t xml:space="preserve">озробку та впровадження інноваційних ідей для підвищення позитивних шансів на успіх (розширення сфери послуг), </w:t>
      </w:r>
      <w:r w:rsidR="00945859">
        <w:rPr>
          <w:rStyle w:val="rynqvb"/>
          <w:rFonts w:ascii="Times New Roman" w:hAnsi="Times New Roman" w:cs="Times New Roman"/>
          <w:sz w:val="28"/>
          <w:szCs w:val="28"/>
        </w:rPr>
        <w:t xml:space="preserve">психологічну допомогу клієнтам за потреби, </w:t>
      </w:r>
      <w:r w:rsidRPr="00744DA0">
        <w:rPr>
          <w:rStyle w:val="rynqvb"/>
          <w:rFonts w:ascii="Times New Roman" w:hAnsi="Times New Roman" w:cs="Times New Roman"/>
          <w:sz w:val="28"/>
          <w:szCs w:val="28"/>
        </w:rPr>
        <w:t xml:space="preserve">закупівлю нового модернізованого обладнання, розширення діагностичної панелі, підвищення рівня кваліфікації персоналу шляхом налагодження співпраці з іноземними </w:t>
      </w:r>
      <w:r w:rsidR="00630790">
        <w:rPr>
          <w:rStyle w:val="rynqvb"/>
          <w:rFonts w:ascii="Times New Roman" w:hAnsi="Times New Roman" w:cs="Times New Roman"/>
          <w:sz w:val="28"/>
          <w:szCs w:val="28"/>
        </w:rPr>
        <w:t>університетами</w:t>
      </w:r>
      <w:r w:rsidRPr="00744DA0">
        <w:rPr>
          <w:rStyle w:val="rynqvb"/>
          <w:rFonts w:ascii="Times New Roman" w:hAnsi="Times New Roman" w:cs="Times New Roman"/>
          <w:sz w:val="28"/>
          <w:szCs w:val="28"/>
        </w:rPr>
        <w:t xml:space="preserve">, </w:t>
      </w:r>
      <w:r w:rsidR="00630790">
        <w:rPr>
          <w:rStyle w:val="rynqvb"/>
          <w:rFonts w:ascii="Times New Roman" w:hAnsi="Times New Roman" w:cs="Times New Roman"/>
          <w:sz w:val="28"/>
          <w:szCs w:val="28"/>
        </w:rPr>
        <w:t>закладами охорони здоров’я</w:t>
      </w:r>
      <w:r w:rsidRPr="00744DA0">
        <w:rPr>
          <w:rStyle w:val="rynqvb"/>
          <w:rFonts w:ascii="Times New Roman" w:hAnsi="Times New Roman" w:cs="Times New Roman"/>
          <w:sz w:val="28"/>
          <w:szCs w:val="28"/>
        </w:rPr>
        <w:t xml:space="preserve"> та участі у міжнародних конференціях.</w:t>
      </w:r>
    </w:p>
    <w:p w:rsidR="006C12E8" w:rsidRPr="00744DA0" w:rsidRDefault="006C12E8" w:rsidP="006C12E8">
      <w:pPr>
        <w:widowControl w:val="0"/>
        <w:spacing w:after="0" w:line="360" w:lineRule="auto"/>
        <w:ind w:firstLine="426"/>
        <w:jc w:val="both"/>
        <w:rPr>
          <w:rStyle w:val="rynqvb"/>
          <w:rFonts w:ascii="Times New Roman" w:hAnsi="Times New Roman" w:cs="Times New Roman"/>
          <w:sz w:val="28"/>
          <w:szCs w:val="28"/>
        </w:rPr>
      </w:pPr>
      <w:r w:rsidRPr="00744DA0">
        <w:rPr>
          <w:rFonts w:ascii="Times New Roman" w:hAnsi="Times New Roman" w:cs="Times New Roman"/>
          <w:sz w:val="28"/>
          <w:szCs w:val="28"/>
        </w:rPr>
        <w:t xml:space="preserve">Перспективним напрямом розвитку Медичного центру </w:t>
      </w:r>
      <w:r w:rsidRPr="00744DA0">
        <w:rPr>
          <w:rFonts w:ascii="Times New Roman" w:hAnsi="Times New Roman" w:cs="Times New Roman"/>
          <w:bCs/>
          <w:sz w:val="28"/>
          <w:szCs w:val="28"/>
        </w:rPr>
        <w:t>«</w:t>
      </w:r>
      <w:r w:rsidR="00945859">
        <w:rPr>
          <w:rFonts w:ascii="Times New Roman" w:hAnsi="Times New Roman" w:cs="Times New Roman"/>
          <w:bCs/>
          <w:sz w:val="28"/>
          <w:szCs w:val="28"/>
        </w:rPr>
        <w:t>Едельвейс</w:t>
      </w:r>
      <w:r w:rsidRPr="00744DA0">
        <w:rPr>
          <w:rFonts w:ascii="Times New Roman" w:hAnsi="Times New Roman" w:cs="Times New Roman"/>
          <w:bCs/>
          <w:sz w:val="28"/>
          <w:szCs w:val="28"/>
        </w:rPr>
        <w:t xml:space="preserve">» </w:t>
      </w:r>
      <w:r w:rsidRPr="00744DA0">
        <w:rPr>
          <w:rFonts w:ascii="Times New Roman" w:hAnsi="Times New Roman" w:cs="Times New Roman"/>
          <w:sz w:val="28"/>
          <w:szCs w:val="28"/>
        </w:rPr>
        <w:t>є розширення спектру</w:t>
      </w:r>
      <w:r w:rsidR="00630790">
        <w:rPr>
          <w:rFonts w:ascii="Times New Roman" w:hAnsi="Times New Roman" w:cs="Times New Roman"/>
          <w:sz w:val="28"/>
          <w:szCs w:val="28"/>
        </w:rPr>
        <w:t xml:space="preserve"> косметологічних та дерматологічних</w:t>
      </w:r>
      <w:r w:rsidRPr="00744DA0">
        <w:rPr>
          <w:rFonts w:ascii="Times New Roman" w:hAnsi="Times New Roman" w:cs="Times New Roman"/>
          <w:sz w:val="28"/>
          <w:szCs w:val="28"/>
        </w:rPr>
        <w:t xml:space="preserve"> послуг. </w:t>
      </w:r>
    </w:p>
    <w:p w:rsidR="006C12E8" w:rsidRPr="00744DA0" w:rsidRDefault="006C12E8" w:rsidP="006C12E8">
      <w:pPr>
        <w:widowControl w:val="0"/>
        <w:suppressAutoHyphens/>
        <w:spacing w:after="0" w:line="360" w:lineRule="auto"/>
        <w:jc w:val="center"/>
        <w:rPr>
          <w:rFonts w:ascii="Times New Roman" w:eastAsia="Times New Roman" w:hAnsi="Times New Roman" w:cs="Times New Roman"/>
          <w:b/>
          <w:caps/>
          <w:sz w:val="28"/>
          <w:szCs w:val="28"/>
        </w:rPr>
      </w:pPr>
    </w:p>
    <w:p w:rsidR="00786461" w:rsidRPr="00744DA0" w:rsidRDefault="00786461">
      <w:pPr>
        <w:rPr>
          <w:rFonts w:ascii="Times New Roman" w:eastAsia="Times New Roman" w:hAnsi="Times New Roman" w:cs="Times New Roman"/>
          <w:b/>
          <w:caps/>
          <w:sz w:val="28"/>
          <w:szCs w:val="28"/>
        </w:rPr>
      </w:pPr>
      <w:r w:rsidRPr="00744DA0">
        <w:rPr>
          <w:rFonts w:ascii="Times New Roman" w:eastAsia="Times New Roman" w:hAnsi="Times New Roman" w:cs="Times New Roman"/>
          <w:b/>
          <w:caps/>
          <w:sz w:val="28"/>
          <w:szCs w:val="28"/>
        </w:rPr>
        <w:br w:type="page"/>
      </w:r>
    </w:p>
    <w:p w:rsidR="006C12E8" w:rsidRPr="00744DA0" w:rsidRDefault="006C12E8" w:rsidP="006C12E8">
      <w:pPr>
        <w:widowControl w:val="0"/>
        <w:suppressAutoHyphens/>
        <w:spacing w:after="0" w:line="360" w:lineRule="auto"/>
        <w:jc w:val="center"/>
        <w:rPr>
          <w:rFonts w:ascii="Times New Roman" w:eastAsia="Times New Roman" w:hAnsi="Times New Roman" w:cs="Times New Roman"/>
          <w:b/>
          <w:caps/>
          <w:sz w:val="28"/>
          <w:szCs w:val="28"/>
        </w:rPr>
      </w:pPr>
      <w:r w:rsidRPr="00744DA0">
        <w:rPr>
          <w:rFonts w:ascii="Times New Roman" w:eastAsia="Times New Roman" w:hAnsi="Times New Roman" w:cs="Times New Roman"/>
          <w:b/>
          <w:caps/>
          <w:sz w:val="28"/>
          <w:szCs w:val="28"/>
        </w:rPr>
        <w:lastRenderedPageBreak/>
        <w:t>Висновки</w:t>
      </w:r>
    </w:p>
    <w:p w:rsidR="006C12E8" w:rsidRPr="00744DA0" w:rsidRDefault="006C12E8" w:rsidP="006C12E8">
      <w:pPr>
        <w:widowControl w:val="0"/>
        <w:suppressAutoHyphens/>
        <w:spacing w:after="0" w:line="360" w:lineRule="auto"/>
        <w:ind w:firstLine="426"/>
        <w:jc w:val="both"/>
        <w:rPr>
          <w:rStyle w:val="rynqvb"/>
          <w:rFonts w:ascii="Times New Roman" w:hAnsi="Times New Roman" w:cs="Times New Roman"/>
          <w:sz w:val="28"/>
          <w:szCs w:val="28"/>
        </w:rPr>
      </w:pPr>
    </w:p>
    <w:p w:rsidR="00356E8F" w:rsidRDefault="00356E8F" w:rsidP="00356E8F">
      <w:pPr>
        <w:widowControl w:val="0"/>
        <w:suppressAutoHyphens/>
        <w:spacing w:after="0" w:line="360" w:lineRule="auto"/>
        <w:ind w:firstLine="567"/>
        <w:jc w:val="both"/>
        <w:rPr>
          <w:rFonts w:ascii="Times New Roman" w:eastAsia="Times New Roman" w:hAnsi="Times New Roman" w:cs="Times New Roman"/>
          <w:sz w:val="28"/>
          <w:szCs w:val="28"/>
        </w:rPr>
      </w:pPr>
      <w:r w:rsidRPr="00620E67">
        <w:rPr>
          <w:rFonts w:ascii="Times New Roman" w:eastAsia="Times New Roman" w:hAnsi="Times New Roman" w:cs="Times New Roman"/>
          <w:sz w:val="28"/>
          <w:szCs w:val="28"/>
        </w:rPr>
        <w:t xml:space="preserve">Приватний </w:t>
      </w:r>
      <w:r>
        <w:rPr>
          <w:rFonts w:ascii="Times New Roman" w:eastAsia="Times New Roman" w:hAnsi="Times New Roman" w:cs="Times New Roman"/>
          <w:sz w:val="28"/>
          <w:szCs w:val="28"/>
        </w:rPr>
        <w:t>медичний бізнес</w:t>
      </w:r>
      <w:r w:rsidRPr="00620E67">
        <w:rPr>
          <w:rFonts w:ascii="Times New Roman" w:eastAsia="Times New Roman" w:hAnsi="Times New Roman" w:cs="Times New Roman"/>
          <w:sz w:val="28"/>
          <w:szCs w:val="28"/>
        </w:rPr>
        <w:t xml:space="preserve"> має багато суттєвих переваг перед державним</w:t>
      </w:r>
      <w:r>
        <w:rPr>
          <w:rFonts w:ascii="Times New Roman" w:eastAsia="Times New Roman" w:hAnsi="Times New Roman" w:cs="Times New Roman"/>
          <w:sz w:val="28"/>
          <w:szCs w:val="28"/>
        </w:rPr>
        <w:t>и медичними закладами</w:t>
      </w:r>
      <w:r w:rsidRPr="00620E67">
        <w:rPr>
          <w:rFonts w:ascii="Times New Roman" w:eastAsia="Times New Roman" w:hAnsi="Times New Roman" w:cs="Times New Roman"/>
          <w:sz w:val="28"/>
          <w:szCs w:val="28"/>
        </w:rPr>
        <w:t xml:space="preserve">. По-перше, </w:t>
      </w:r>
      <w:r>
        <w:rPr>
          <w:rFonts w:ascii="Times New Roman" w:eastAsia="Times New Roman" w:hAnsi="Times New Roman" w:cs="Times New Roman"/>
          <w:sz w:val="28"/>
          <w:szCs w:val="28"/>
        </w:rPr>
        <w:t xml:space="preserve"> менеджмент в </w:t>
      </w:r>
      <w:r w:rsidRPr="00620E67">
        <w:rPr>
          <w:rFonts w:ascii="Times New Roman" w:eastAsia="Times New Roman" w:hAnsi="Times New Roman" w:cs="Times New Roman"/>
          <w:sz w:val="28"/>
          <w:szCs w:val="28"/>
        </w:rPr>
        <w:t>приватн</w:t>
      </w:r>
      <w:r>
        <w:rPr>
          <w:rFonts w:ascii="Times New Roman" w:eastAsia="Times New Roman" w:hAnsi="Times New Roman" w:cs="Times New Roman"/>
          <w:sz w:val="28"/>
          <w:szCs w:val="28"/>
        </w:rPr>
        <w:t>ому медичному закладі</w:t>
      </w:r>
      <w:r w:rsidRPr="00620E6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менш залежний</w:t>
      </w:r>
      <w:r w:rsidRPr="00620E67">
        <w:rPr>
          <w:rFonts w:ascii="Times New Roman" w:eastAsia="Times New Roman" w:hAnsi="Times New Roman" w:cs="Times New Roman"/>
          <w:sz w:val="28"/>
          <w:szCs w:val="28"/>
        </w:rPr>
        <w:t xml:space="preserve"> від адміністративних і політичних перешкод, притаманних бюрократичній </w:t>
      </w:r>
      <w:r>
        <w:rPr>
          <w:rFonts w:ascii="Times New Roman" w:eastAsia="Times New Roman" w:hAnsi="Times New Roman" w:cs="Times New Roman"/>
          <w:sz w:val="28"/>
          <w:szCs w:val="28"/>
        </w:rPr>
        <w:t>системі</w:t>
      </w:r>
      <w:r w:rsidRPr="00620E67">
        <w:rPr>
          <w:rFonts w:ascii="Times New Roman" w:eastAsia="Times New Roman" w:hAnsi="Times New Roman" w:cs="Times New Roman"/>
          <w:sz w:val="28"/>
          <w:szCs w:val="28"/>
        </w:rPr>
        <w:t xml:space="preserve"> держави. По-друге, приватний </w:t>
      </w:r>
      <w:r>
        <w:rPr>
          <w:rFonts w:ascii="Times New Roman" w:eastAsia="Times New Roman" w:hAnsi="Times New Roman" w:cs="Times New Roman"/>
          <w:sz w:val="28"/>
          <w:szCs w:val="28"/>
        </w:rPr>
        <w:t>медичний заклад, побудований на власних або банківських інвестиціях</w:t>
      </w:r>
      <w:r w:rsidRPr="00620E67">
        <w:rPr>
          <w:rFonts w:ascii="Times New Roman" w:eastAsia="Times New Roman" w:hAnsi="Times New Roman" w:cs="Times New Roman"/>
          <w:sz w:val="28"/>
          <w:szCs w:val="28"/>
        </w:rPr>
        <w:t xml:space="preserve"> більше </w:t>
      </w:r>
      <w:r>
        <w:rPr>
          <w:rFonts w:ascii="Times New Roman" w:eastAsia="Times New Roman" w:hAnsi="Times New Roman" w:cs="Times New Roman"/>
          <w:sz w:val="28"/>
          <w:szCs w:val="28"/>
        </w:rPr>
        <w:t>орієнтований на</w:t>
      </w:r>
      <w:r w:rsidRPr="00620E67">
        <w:rPr>
          <w:rFonts w:ascii="Times New Roman" w:eastAsia="Times New Roman" w:hAnsi="Times New Roman" w:cs="Times New Roman"/>
          <w:sz w:val="28"/>
          <w:szCs w:val="28"/>
        </w:rPr>
        <w:t xml:space="preserve"> ефективн</w:t>
      </w:r>
      <w:r>
        <w:rPr>
          <w:rFonts w:ascii="Times New Roman" w:eastAsia="Times New Roman" w:hAnsi="Times New Roman" w:cs="Times New Roman"/>
          <w:sz w:val="28"/>
          <w:szCs w:val="28"/>
        </w:rPr>
        <w:t>ість</w:t>
      </w:r>
      <w:r w:rsidRPr="00620E67">
        <w:rPr>
          <w:rFonts w:ascii="Times New Roman" w:eastAsia="Times New Roman" w:hAnsi="Times New Roman" w:cs="Times New Roman"/>
          <w:sz w:val="28"/>
          <w:szCs w:val="28"/>
        </w:rPr>
        <w:t xml:space="preserve"> та</w:t>
      </w:r>
      <w:r>
        <w:rPr>
          <w:rFonts w:ascii="Times New Roman" w:eastAsia="Times New Roman" w:hAnsi="Times New Roman" w:cs="Times New Roman"/>
          <w:sz w:val="28"/>
          <w:szCs w:val="28"/>
        </w:rPr>
        <w:t xml:space="preserve"> оптимізацію</w:t>
      </w:r>
      <w:r w:rsidRPr="00620E67">
        <w:rPr>
          <w:rFonts w:ascii="Times New Roman" w:eastAsia="Times New Roman" w:hAnsi="Times New Roman" w:cs="Times New Roman"/>
          <w:sz w:val="28"/>
          <w:szCs w:val="28"/>
        </w:rPr>
        <w:t xml:space="preserve"> управління ресурсами, ніж державні </w:t>
      </w:r>
      <w:r>
        <w:rPr>
          <w:rFonts w:ascii="Times New Roman" w:eastAsia="Times New Roman" w:hAnsi="Times New Roman" w:cs="Times New Roman"/>
          <w:sz w:val="28"/>
          <w:szCs w:val="28"/>
        </w:rPr>
        <w:t>заклади охорони здоров’я</w:t>
      </w:r>
      <w:r w:rsidRPr="00620E67">
        <w:rPr>
          <w:rFonts w:ascii="Times New Roman" w:eastAsia="Times New Roman" w:hAnsi="Times New Roman" w:cs="Times New Roman"/>
          <w:sz w:val="28"/>
          <w:szCs w:val="28"/>
        </w:rPr>
        <w:t xml:space="preserve">. Позитивні очікування щодо </w:t>
      </w:r>
      <w:r>
        <w:rPr>
          <w:rFonts w:ascii="Times New Roman" w:eastAsia="Times New Roman" w:hAnsi="Times New Roman" w:cs="Times New Roman"/>
          <w:sz w:val="28"/>
          <w:szCs w:val="28"/>
        </w:rPr>
        <w:t xml:space="preserve">прогресу </w:t>
      </w:r>
      <w:r w:rsidRPr="00620E67">
        <w:rPr>
          <w:rFonts w:ascii="Times New Roman" w:eastAsia="Times New Roman" w:hAnsi="Times New Roman" w:cs="Times New Roman"/>
          <w:sz w:val="28"/>
          <w:szCs w:val="28"/>
        </w:rPr>
        <w:t xml:space="preserve">приватного </w:t>
      </w:r>
      <w:r>
        <w:rPr>
          <w:rFonts w:ascii="Times New Roman" w:eastAsia="Times New Roman" w:hAnsi="Times New Roman" w:cs="Times New Roman"/>
          <w:sz w:val="28"/>
          <w:szCs w:val="28"/>
        </w:rPr>
        <w:t>сегменту закладів</w:t>
      </w:r>
      <w:r w:rsidRPr="00620E67">
        <w:rPr>
          <w:rFonts w:ascii="Times New Roman" w:eastAsia="Times New Roman" w:hAnsi="Times New Roman" w:cs="Times New Roman"/>
          <w:sz w:val="28"/>
          <w:szCs w:val="28"/>
        </w:rPr>
        <w:t xml:space="preserve"> охорони здоров’я </w:t>
      </w:r>
      <w:r>
        <w:rPr>
          <w:rFonts w:ascii="Times New Roman" w:eastAsia="Times New Roman" w:hAnsi="Times New Roman" w:cs="Times New Roman"/>
          <w:sz w:val="28"/>
          <w:szCs w:val="28"/>
        </w:rPr>
        <w:t>забезпечать</w:t>
      </w:r>
      <w:r w:rsidRPr="00620E67">
        <w:rPr>
          <w:rFonts w:ascii="Times New Roman" w:eastAsia="Times New Roman" w:hAnsi="Times New Roman" w:cs="Times New Roman"/>
          <w:sz w:val="28"/>
          <w:szCs w:val="28"/>
        </w:rPr>
        <w:t xml:space="preserve"> вивільнення</w:t>
      </w:r>
      <w:r>
        <w:rPr>
          <w:rFonts w:ascii="Times New Roman" w:eastAsia="Times New Roman" w:hAnsi="Times New Roman" w:cs="Times New Roman"/>
          <w:sz w:val="28"/>
          <w:szCs w:val="28"/>
        </w:rPr>
        <w:t xml:space="preserve"> та спрямування</w:t>
      </w:r>
      <w:r w:rsidRPr="00620E67">
        <w:rPr>
          <w:rFonts w:ascii="Times New Roman" w:eastAsia="Times New Roman" w:hAnsi="Times New Roman" w:cs="Times New Roman"/>
          <w:sz w:val="28"/>
          <w:szCs w:val="28"/>
        </w:rPr>
        <w:t xml:space="preserve"> обмежених державних </w:t>
      </w:r>
      <w:r>
        <w:rPr>
          <w:rFonts w:ascii="Times New Roman" w:eastAsia="Times New Roman" w:hAnsi="Times New Roman" w:cs="Times New Roman"/>
          <w:sz w:val="28"/>
          <w:szCs w:val="28"/>
        </w:rPr>
        <w:t>коштів</w:t>
      </w:r>
      <w:r w:rsidRPr="00620E67">
        <w:rPr>
          <w:rFonts w:ascii="Times New Roman" w:eastAsia="Times New Roman" w:hAnsi="Times New Roman" w:cs="Times New Roman"/>
          <w:sz w:val="28"/>
          <w:szCs w:val="28"/>
        </w:rPr>
        <w:t xml:space="preserve"> для </w:t>
      </w:r>
      <w:r>
        <w:rPr>
          <w:rFonts w:ascii="Times New Roman" w:eastAsia="Times New Roman" w:hAnsi="Times New Roman" w:cs="Times New Roman"/>
          <w:sz w:val="28"/>
          <w:szCs w:val="28"/>
        </w:rPr>
        <w:t xml:space="preserve">медичної </w:t>
      </w:r>
      <w:r w:rsidRPr="00620E67">
        <w:rPr>
          <w:rFonts w:ascii="Times New Roman" w:eastAsia="Times New Roman" w:hAnsi="Times New Roman" w:cs="Times New Roman"/>
          <w:sz w:val="28"/>
          <w:szCs w:val="28"/>
        </w:rPr>
        <w:t xml:space="preserve">допомоги </w:t>
      </w:r>
      <w:r>
        <w:rPr>
          <w:rFonts w:ascii="Times New Roman" w:eastAsia="Times New Roman" w:hAnsi="Times New Roman" w:cs="Times New Roman"/>
          <w:sz w:val="28"/>
          <w:szCs w:val="28"/>
        </w:rPr>
        <w:t>соціально-незахищеним верствам населення</w:t>
      </w:r>
      <w:r w:rsidRPr="00620E67">
        <w:rPr>
          <w:rFonts w:ascii="Times New Roman" w:eastAsia="Times New Roman" w:hAnsi="Times New Roman" w:cs="Times New Roman"/>
          <w:sz w:val="28"/>
          <w:szCs w:val="28"/>
        </w:rPr>
        <w:t xml:space="preserve">. Під впливом ринкових </w:t>
      </w:r>
      <w:r>
        <w:rPr>
          <w:rFonts w:ascii="Times New Roman" w:eastAsia="Times New Roman" w:hAnsi="Times New Roman" w:cs="Times New Roman"/>
          <w:sz w:val="28"/>
          <w:szCs w:val="28"/>
        </w:rPr>
        <w:t>механізмів</w:t>
      </w:r>
      <w:r w:rsidRPr="00620E67">
        <w:rPr>
          <w:rFonts w:ascii="Times New Roman" w:eastAsia="Times New Roman" w:hAnsi="Times New Roman" w:cs="Times New Roman"/>
          <w:sz w:val="28"/>
          <w:szCs w:val="28"/>
        </w:rPr>
        <w:t>, таких як конкуренція</w:t>
      </w:r>
      <w:r>
        <w:rPr>
          <w:rFonts w:ascii="Times New Roman" w:eastAsia="Times New Roman" w:hAnsi="Times New Roman" w:cs="Times New Roman"/>
          <w:sz w:val="28"/>
          <w:szCs w:val="28"/>
        </w:rPr>
        <w:t>, пацієнто-орієнтованість, комфортні умови лікування</w:t>
      </w:r>
      <w:r w:rsidRPr="00620E67">
        <w:rPr>
          <w:rFonts w:ascii="Times New Roman" w:eastAsia="Times New Roman" w:hAnsi="Times New Roman" w:cs="Times New Roman"/>
          <w:sz w:val="28"/>
          <w:szCs w:val="28"/>
        </w:rPr>
        <w:t xml:space="preserve"> та матеріальні стимули, якість медичних послуг</w:t>
      </w:r>
      <w:r>
        <w:rPr>
          <w:rFonts w:ascii="Times New Roman" w:eastAsia="Times New Roman" w:hAnsi="Times New Roman" w:cs="Times New Roman"/>
          <w:sz w:val="28"/>
          <w:szCs w:val="28"/>
        </w:rPr>
        <w:t xml:space="preserve"> в приватних медичних закладах</w:t>
      </w:r>
      <w:r w:rsidRPr="00620E67">
        <w:rPr>
          <w:rFonts w:ascii="Times New Roman" w:eastAsia="Times New Roman" w:hAnsi="Times New Roman" w:cs="Times New Roman"/>
          <w:sz w:val="28"/>
          <w:szCs w:val="28"/>
        </w:rPr>
        <w:t xml:space="preserve"> буде покращуватися</w:t>
      </w:r>
      <w:r>
        <w:rPr>
          <w:rFonts w:ascii="Times New Roman" w:eastAsia="Times New Roman" w:hAnsi="Times New Roman" w:cs="Times New Roman"/>
          <w:sz w:val="28"/>
          <w:szCs w:val="28"/>
        </w:rPr>
        <w:t xml:space="preserve"> і попит на них продовжує збільшуватись</w:t>
      </w:r>
      <w:r w:rsidRPr="00620E67">
        <w:rPr>
          <w:rFonts w:ascii="Times New Roman" w:eastAsia="Times New Roman" w:hAnsi="Times New Roman" w:cs="Times New Roman"/>
          <w:sz w:val="28"/>
          <w:szCs w:val="28"/>
        </w:rPr>
        <w:t>.</w:t>
      </w:r>
    </w:p>
    <w:p w:rsidR="00D162CC" w:rsidRPr="00932E1D" w:rsidRDefault="00D162CC" w:rsidP="00D162CC">
      <w:pPr>
        <w:spacing w:after="0" w:line="360" w:lineRule="auto"/>
        <w:ind w:firstLine="709"/>
        <w:jc w:val="both"/>
        <w:rPr>
          <w:rFonts w:ascii="Times New Roman" w:eastAsia="Times New Roman" w:hAnsi="Times New Roman" w:cs="Times New Roman"/>
          <w:sz w:val="28"/>
          <w:szCs w:val="28"/>
          <w:lang w:eastAsia="ru-RU"/>
        </w:rPr>
      </w:pPr>
      <w:r w:rsidRPr="00932E1D">
        <w:rPr>
          <w:rFonts w:ascii="Times New Roman" w:eastAsia="Times New Roman" w:hAnsi="Times New Roman" w:cs="Times New Roman"/>
          <w:bCs/>
          <w:sz w:val="28"/>
          <w:szCs w:val="28"/>
          <w:lang w:eastAsia="ru-RU"/>
        </w:rPr>
        <w:t>Актуальність</w:t>
      </w:r>
      <w:r w:rsidRPr="00932E1D">
        <w:rPr>
          <w:rFonts w:ascii="Times New Roman" w:eastAsia="Times New Roman" w:hAnsi="Times New Roman" w:cs="Times New Roman"/>
          <w:sz w:val="28"/>
          <w:szCs w:val="28"/>
          <w:lang w:eastAsia="ru-RU"/>
        </w:rPr>
        <w:t xml:space="preserve"> організації ключових аспектів управління проєктами в медичному бізнесі (стратегія, послуги, маркетинг, організація та фінанси) зумовлена </w:t>
      </w:r>
      <w:r w:rsidRPr="00932E1D">
        <w:rPr>
          <w:rFonts w:ascii="Times New Roman" w:eastAsia="Times New Roman" w:hAnsi="Times New Roman" w:cs="Times New Roman"/>
          <w:bCs/>
          <w:sz w:val="28"/>
          <w:szCs w:val="28"/>
          <w:lang w:eastAsia="ru-RU"/>
        </w:rPr>
        <w:t>динамічністю реформ, зростанням конкуренції та необхідністю підвищення якості медичних послуг</w:t>
      </w:r>
      <w:r w:rsidRPr="00932E1D">
        <w:rPr>
          <w:rFonts w:ascii="Times New Roman" w:eastAsia="Times New Roman" w:hAnsi="Times New Roman" w:cs="Times New Roman"/>
          <w:sz w:val="28"/>
          <w:szCs w:val="28"/>
          <w:lang w:eastAsia="ru-RU"/>
        </w:rPr>
        <w:t xml:space="preserve"> при обмежених ресурсах.</w:t>
      </w:r>
    </w:p>
    <w:p w:rsidR="00D162CC" w:rsidRPr="00932E1D" w:rsidRDefault="00D162CC" w:rsidP="00D162CC">
      <w:pPr>
        <w:spacing w:after="0" w:line="360" w:lineRule="auto"/>
        <w:ind w:firstLine="709"/>
        <w:jc w:val="both"/>
        <w:rPr>
          <w:rFonts w:ascii="Times New Roman" w:eastAsia="Times New Roman" w:hAnsi="Times New Roman" w:cs="Times New Roman"/>
          <w:sz w:val="28"/>
          <w:szCs w:val="28"/>
          <w:lang w:eastAsia="ru-RU"/>
        </w:rPr>
      </w:pPr>
      <w:r w:rsidRPr="00932E1D">
        <w:rPr>
          <w:rFonts w:ascii="Times New Roman" w:eastAsia="Times New Roman" w:hAnsi="Times New Roman" w:cs="Times New Roman"/>
          <w:sz w:val="28"/>
          <w:szCs w:val="28"/>
          <w:lang w:eastAsia="ru-RU"/>
        </w:rPr>
        <w:t xml:space="preserve">Управління проєктами дозволяє медичним закладам (як державним, що реформуються, так і приватним) ефективно </w:t>
      </w:r>
      <w:r w:rsidRPr="00932E1D">
        <w:rPr>
          <w:rFonts w:ascii="Times New Roman" w:eastAsia="Times New Roman" w:hAnsi="Times New Roman" w:cs="Times New Roman"/>
          <w:bCs/>
          <w:sz w:val="28"/>
          <w:szCs w:val="28"/>
          <w:lang w:eastAsia="ru-RU"/>
        </w:rPr>
        <w:t>трансформувати ідеї у вимірні результати</w:t>
      </w:r>
      <w:r w:rsidRPr="00932E1D">
        <w:rPr>
          <w:rFonts w:ascii="Times New Roman" w:eastAsia="Times New Roman" w:hAnsi="Times New Roman" w:cs="Times New Roman"/>
          <w:sz w:val="28"/>
          <w:szCs w:val="28"/>
          <w:lang w:eastAsia="ru-RU"/>
        </w:rPr>
        <w:t>, забезпечуючи сталість та конкурентоспроможність.</w:t>
      </w:r>
    </w:p>
    <w:p w:rsidR="00356E8F" w:rsidRPr="00744DA0" w:rsidRDefault="00356E8F" w:rsidP="00356E8F">
      <w:pPr>
        <w:pStyle w:val="ae"/>
        <w:widowControl w:val="0"/>
        <w:spacing w:line="360" w:lineRule="auto"/>
        <w:ind w:firstLine="709"/>
        <w:jc w:val="both"/>
        <w:rPr>
          <w:rFonts w:eastAsiaTheme="minorHAnsi"/>
          <w:color w:val="auto"/>
          <w:sz w:val="28"/>
          <w:szCs w:val="28"/>
          <w:lang w:val="uk-UA" w:eastAsia="en-US"/>
        </w:rPr>
      </w:pPr>
      <w:r w:rsidRPr="00744DA0">
        <w:rPr>
          <w:rFonts w:eastAsiaTheme="minorHAnsi"/>
          <w:color w:val="auto"/>
          <w:sz w:val="28"/>
          <w:szCs w:val="28"/>
          <w:lang w:val="uk-UA" w:eastAsia="en-US"/>
        </w:rPr>
        <w:t xml:space="preserve">Бepyчи до yваги сильнi та слабкi стopoни оснoвниx конкурентів у наданні мeдичних послyг y сферi </w:t>
      </w:r>
      <w:r>
        <w:rPr>
          <w:rFonts w:eastAsiaTheme="minorHAnsi"/>
          <w:color w:val="auto"/>
          <w:sz w:val="28"/>
          <w:szCs w:val="28"/>
          <w:lang w:val="uk-UA" w:eastAsia="en-US"/>
        </w:rPr>
        <w:t>естетичної косметології</w:t>
      </w:r>
      <w:r w:rsidRPr="00744DA0">
        <w:rPr>
          <w:rFonts w:eastAsiaTheme="minorHAnsi"/>
          <w:color w:val="auto"/>
          <w:sz w:val="28"/>
          <w:szCs w:val="28"/>
          <w:lang w:val="uk-UA" w:eastAsia="en-US"/>
        </w:rPr>
        <w:t xml:space="preserve">, майбутній </w:t>
      </w:r>
      <w:r>
        <w:rPr>
          <w:rFonts w:eastAsiaTheme="minorHAnsi"/>
          <w:color w:val="auto"/>
          <w:sz w:val="28"/>
          <w:szCs w:val="28"/>
          <w:lang w:val="uk-UA" w:eastAsia="en-US"/>
        </w:rPr>
        <w:t>М</w:t>
      </w:r>
      <w:r w:rsidRPr="00744DA0">
        <w:rPr>
          <w:rFonts w:eastAsiaTheme="minorHAnsi"/>
          <w:color w:val="auto"/>
          <w:sz w:val="28"/>
          <w:szCs w:val="28"/>
          <w:lang w:val="uk-UA" w:eastAsia="en-US"/>
        </w:rPr>
        <w:t>едичний центр «</w:t>
      </w:r>
      <w:r>
        <w:rPr>
          <w:rFonts w:eastAsiaTheme="minorHAnsi"/>
          <w:color w:val="auto"/>
          <w:sz w:val="28"/>
          <w:szCs w:val="28"/>
          <w:lang w:val="uk-UA" w:eastAsia="en-US"/>
        </w:rPr>
        <w:t>Едельвейс</w:t>
      </w:r>
      <w:r w:rsidRPr="00744DA0">
        <w:rPr>
          <w:rFonts w:eastAsiaTheme="minorHAnsi"/>
          <w:color w:val="auto"/>
          <w:sz w:val="28"/>
          <w:szCs w:val="28"/>
          <w:lang w:val="uk-UA" w:eastAsia="en-US"/>
        </w:rPr>
        <w:t xml:space="preserve">» має на меті запропонувати наступні гарантії: гнучку системи цін та знижок на повторні консультації та </w:t>
      </w:r>
      <w:r>
        <w:rPr>
          <w:rFonts w:eastAsiaTheme="minorHAnsi"/>
          <w:color w:val="auto"/>
          <w:sz w:val="28"/>
          <w:szCs w:val="28"/>
          <w:lang w:val="uk-UA" w:eastAsia="en-US"/>
        </w:rPr>
        <w:t xml:space="preserve"> процедури</w:t>
      </w:r>
      <w:r w:rsidRPr="00744DA0">
        <w:rPr>
          <w:rFonts w:eastAsiaTheme="minorHAnsi"/>
          <w:color w:val="auto"/>
          <w:sz w:val="28"/>
          <w:szCs w:val="28"/>
          <w:lang w:val="uk-UA" w:eastAsia="en-US"/>
        </w:rPr>
        <w:t xml:space="preserve">, видання діагностичних висновків 2 мовами (українською та англійською). </w:t>
      </w:r>
    </w:p>
    <w:p w:rsidR="00356E8F" w:rsidRPr="00744DA0" w:rsidRDefault="00356E8F" w:rsidP="00356E8F">
      <w:pPr>
        <w:pStyle w:val="ae"/>
        <w:widowControl w:val="0"/>
        <w:spacing w:line="360" w:lineRule="auto"/>
        <w:ind w:firstLine="709"/>
        <w:jc w:val="both"/>
        <w:rPr>
          <w:rFonts w:eastAsiaTheme="minorHAnsi"/>
          <w:color w:val="auto"/>
          <w:sz w:val="28"/>
          <w:szCs w:val="28"/>
          <w:lang w:val="uk-UA" w:eastAsia="en-US"/>
        </w:rPr>
      </w:pPr>
      <w:r w:rsidRPr="00744DA0">
        <w:rPr>
          <w:rFonts w:eastAsiaTheme="minorHAnsi"/>
          <w:color w:val="auto"/>
          <w:sz w:val="28"/>
          <w:szCs w:val="28"/>
          <w:lang w:val="uk-UA" w:eastAsia="en-US"/>
        </w:rPr>
        <w:t xml:space="preserve">Медичний центр розташований у густонаселеної частині Приморського району, значною кількістю населення. Відсутність медичних центрів в окрузі </w:t>
      </w:r>
      <w:r w:rsidRPr="00744DA0">
        <w:rPr>
          <w:rFonts w:eastAsiaTheme="minorHAnsi"/>
          <w:color w:val="auto"/>
          <w:sz w:val="28"/>
          <w:szCs w:val="28"/>
          <w:lang w:val="uk-UA" w:eastAsia="en-US"/>
        </w:rPr>
        <w:lastRenderedPageBreak/>
        <w:t xml:space="preserve">в певній мірі сприяє підвищенню зацікавленості потенційних споживачів. </w:t>
      </w:r>
    </w:p>
    <w:p w:rsidR="00356E8F" w:rsidRPr="00744DA0" w:rsidRDefault="00356E8F" w:rsidP="00356E8F">
      <w:pPr>
        <w:pStyle w:val="ae"/>
        <w:widowControl w:val="0"/>
        <w:spacing w:line="360" w:lineRule="auto"/>
        <w:ind w:firstLine="709"/>
        <w:jc w:val="both"/>
        <w:rPr>
          <w:rFonts w:eastAsiaTheme="minorHAnsi"/>
          <w:color w:val="auto"/>
          <w:sz w:val="28"/>
          <w:szCs w:val="28"/>
          <w:lang w:val="uk-UA" w:eastAsia="en-US"/>
        </w:rPr>
      </w:pPr>
      <w:r w:rsidRPr="00744DA0">
        <w:rPr>
          <w:rFonts w:eastAsiaTheme="minorHAnsi"/>
          <w:color w:val="auto"/>
          <w:sz w:val="28"/>
          <w:szCs w:val="28"/>
          <w:lang w:val="uk-UA" w:eastAsia="en-US"/>
        </w:rPr>
        <w:t>Для відкриття Медичного центру «</w:t>
      </w:r>
      <w:r>
        <w:rPr>
          <w:rFonts w:eastAsiaTheme="minorHAnsi"/>
          <w:color w:val="auto"/>
          <w:sz w:val="28"/>
          <w:szCs w:val="28"/>
          <w:lang w:val="uk-UA" w:eastAsia="en-US"/>
        </w:rPr>
        <w:t>Едельвейс</w:t>
      </w:r>
      <w:r w:rsidRPr="00744DA0">
        <w:rPr>
          <w:rFonts w:eastAsiaTheme="minorHAnsi"/>
          <w:color w:val="auto"/>
          <w:sz w:val="28"/>
          <w:szCs w:val="28"/>
          <w:lang w:val="uk-UA" w:eastAsia="en-US"/>
        </w:rPr>
        <w:t>» необхідно зареєструватися, як ФОП з використання КВЕД Q86.22 з обранням спрощеної системи оподаткування ІІІ групи платників єдиного податку. Передбачається о</w:t>
      </w:r>
      <w:r w:rsidRPr="00744DA0">
        <w:rPr>
          <w:rFonts w:eastAsiaTheme="minorHAnsi"/>
          <w:bCs/>
          <w:color w:val="auto"/>
          <w:sz w:val="28"/>
          <w:szCs w:val="28"/>
          <w:lang w:val="uk-UA" w:eastAsia="en-US"/>
        </w:rPr>
        <w:t xml:space="preserve">тримання ліцензії </w:t>
      </w:r>
      <w:r w:rsidRPr="00744DA0">
        <w:rPr>
          <w:rFonts w:eastAsiaTheme="minorHAnsi"/>
          <w:color w:val="auto"/>
          <w:sz w:val="28"/>
          <w:szCs w:val="28"/>
          <w:lang w:val="uk-UA" w:eastAsia="en-US"/>
        </w:rPr>
        <w:t xml:space="preserve">на провадження господарської діяльності з медичної практики згідно до </w:t>
      </w:r>
      <w:r w:rsidRPr="00744DA0">
        <w:rPr>
          <w:rFonts w:eastAsiaTheme="minorHAnsi"/>
          <w:bCs/>
          <w:color w:val="auto"/>
          <w:sz w:val="28"/>
          <w:szCs w:val="28"/>
          <w:lang w:val="uk-UA" w:eastAsia="en-US"/>
        </w:rPr>
        <w:t>Закону України «Про ліцензування видів господарської діяльності».</w:t>
      </w:r>
    </w:p>
    <w:p w:rsidR="00356E8F" w:rsidRPr="00125FFA" w:rsidRDefault="00DF0055" w:rsidP="00356E8F">
      <w:pPr>
        <w:pStyle w:val="a3"/>
        <w:spacing w:before="0" w:beforeAutospacing="0" w:after="0" w:afterAutospacing="0" w:line="360" w:lineRule="auto"/>
        <w:ind w:firstLine="709"/>
        <w:jc w:val="both"/>
        <w:rPr>
          <w:sz w:val="28"/>
          <w:szCs w:val="28"/>
          <w:lang w:val="uk-UA"/>
        </w:rPr>
      </w:pPr>
      <w:r>
        <w:rPr>
          <w:sz w:val="28"/>
          <w:szCs w:val="28"/>
          <w:lang w:val="uk-UA"/>
        </w:rPr>
        <w:t xml:space="preserve">Нами розроблено аватари споживачів – потенційних клієнтів. </w:t>
      </w:r>
      <w:r w:rsidR="00356E8F" w:rsidRPr="00125FFA">
        <w:rPr>
          <w:sz w:val="28"/>
          <w:szCs w:val="28"/>
          <w:lang w:val="uk-UA"/>
        </w:rPr>
        <w:t xml:space="preserve">Ключовий споживач </w:t>
      </w:r>
      <w:r w:rsidR="00356E8F" w:rsidRPr="00125FFA">
        <w:rPr>
          <w:bCs/>
          <w:sz w:val="28"/>
          <w:szCs w:val="28"/>
          <w:lang w:val="uk-UA"/>
        </w:rPr>
        <w:t>(«Лідер»)</w:t>
      </w:r>
      <w:r w:rsidR="00356E8F" w:rsidRPr="00125FFA">
        <w:rPr>
          <w:sz w:val="28"/>
          <w:szCs w:val="28"/>
          <w:lang w:val="uk-UA"/>
        </w:rPr>
        <w:t xml:space="preserve"> вимагає </w:t>
      </w:r>
      <w:r w:rsidR="00356E8F" w:rsidRPr="00125FFA">
        <w:rPr>
          <w:bCs/>
          <w:sz w:val="28"/>
          <w:szCs w:val="28"/>
          <w:lang w:val="uk-UA"/>
        </w:rPr>
        <w:t>індивідуального підходу</w:t>
      </w:r>
      <w:r w:rsidR="00356E8F" w:rsidRPr="00125FFA">
        <w:rPr>
          <w:sz w:val="28"/>
          <w:szCs w:val="28"/>
          <w:lang w:val="uk-UA"/>
        </w:rPr>
        <w:t xml:space="preserve">, </w:t>
      </w:r>
      <w:r w:rsidR="00356E8F" w:rsidRPr="00125FFA">
        <w:rPr>
          <w:bCs/>
          <w:sz w:val="28"/>
          <w:szCs w:val="28"/>
          <w:lang w:val="uk-UA"/>
        </w:rPr>
        <w:t>конфіденційності</w:t>
      </w:r>
      <w:r w:rsidR="00356E8F" w:rsidRPr="00125FFA">
        <w:rPr>
          <w:sz w:val="28"/>
          <w:szCs w:val="28"/>
          <w:lang w:val="uk-UA"/>
        </w:rPr>
        <w:t xml:space="preserve"> та </w:t>
      </w:r>
      <w:r w:rsidR="00356E8F" w:rsidRPr="00125FFA">
        <w:rPr>
          <w:bCs/>
          <w:sz w:val="28"/>
          <w:szCs w:val="28"/>
          <w:lang w:val="uk-UA"/>
        </w:rPr>
        <w:t>гарантованої якості</w:t>
      </w:r>
      <w:r w:rsidR="00356E8F" w:rsidRPr="00125FFA">
        <w:rPr>
          <w:sz w:val="28"/>
          <w:szCs w:val="28"/>
          <w:lang w:val="uk-UA"/>
        </w:rPr>
        <w:t xml:space="preserve">, орієнтуючись на </w:t>
      </w:r>
      <w:r w:rsidR="00356E8F" w:rsidRPr="00125FFA">
        <w:rPr>
          <w:bCs/>
          <w:sz w:val="28"/>
          <w:szCs w:val="28"/>
          <w:lang w:val="uk-UA"/>
        </w:rPr>
        <w:t>ім'я лікаря</w:t>
      </w:r>
      <w:r w:rsidR="00356E8F" w:rsidRPr="00125FFA">
        <w:rPr>
          <w:sz w:val="28"/>
          <w:szCs w:val="28"/>
          <w:lang w:val="uk-UA"/>
        </w:rPr>
        <w:t>.</w:t>
      </w:r>
      <w:r>
        <w:rPr>
          <w:sz w:val="28"/>
          <w:szCs w:val="28"/>
          <w:lang w:val="uk-UA"/>
        </w:rPr>
        <w:t xml:space="preserve"> </w:t>
      </w:r>
      <w:r w:rsidR="00356E8F" w:rsidRPr="00125FFA">
        <w:rPr>
          <w:sz w:val="28"/>
          <w:szCs w:val="28"/>
          <w:lang w:val="uk-UA"/>
        </w:rPr>
        <w:t xml:space="preserve">Перспективний сегмент </w:t>
      </w:r>
      <w:r w:rsidR="00356E8F" w:rsidRPr="00125FFA">
        <w:rPr>
          <w:bCs/>
          <w:sz w:val="28"/>
          <w:szCs w:val="28"/>
          <w:lang w:val="uk-UA"/>
        </w:rPr>
        <w:t>(«Стреміння»)</w:t>
      </w:r>
      <w:r w:rsidR="00356E8F" w:rsidRPr="00125FFA">
        <w:rPr>
          <w:sz w:val="28"/>
          <w:szCs w:val="28"/>
          <w:lang w:val="uk-UA"/>
        </w:rPr>
        <w:t xml:space="preserve"> орієнтується на </w:t>
      </w:r>
      <w:r w:rsidR="00356E8F" w:rsidRPr="00125FFA">
        <w:rPr>
          <w:bCs/>
          <w:sz w:val="28"/>
          <w:szCs w:val="28"/>
          <w:lang w:val="uk-UA"/>
        </w:rPr>
        <w:t>профілактику</w:t>
      </w:r>
      <w:r w:rsidR="00356E8F" w:rsidRPr="00125FFA">
        <w:rPr>
          <w:sz w:val="28"/>
          <w:szCs w:val="28"/>
          <w:lang w:val="uk-UA"/>
        </w:rPr>
        <w:t xml:space="preserve">, </w:t>
      </w:r>
      <w:r w:rsidR="00356E8F" w:rsidRPr="00125FFA">
        <w:rPr>
          <w:bCs/>
          <w:sz w:val="28"/>
          <w:szCs w:val="28"/>
          <w:lang w:val="uk-UA"/>
        </w:rPr>
        <w:t>розумну ціну</w:t>
      </w:r>
      <w:r w:rsidR="00356E8F" w:rsidRPr="00125FFA">
        <w:rPr>
          <w:sz w:val="28"/>
          <w:szCs w:val="28"/>
          <w:lang w:val="uk-UA"/>
        </w:rPr>
        <w:t xml:space="preserve"> та </w:t>
      </w:r>
      <w:r w:rsidR="00356E8F" w:rsidRPr="00125FFA">
        <w:rPr>
          <w:bCs/>
          <w:sz w:val="28"/>
          <w:szCs w:val="28"/>
          <w:lang w:val="uk-UA"/>
        </w:rPr>
        <w:t>активний візуальний контент</w:t>
      </w:r>
      <w:r w:rsidR="00356E8F" w:rsidRPr="00125FFA">
        <w:rPr>
          <w:sz w:val="28"/>
          <w:szCs w:val="28"/>
          <w:lang w:val="uk-UA"/>
        </w:rPr>
        <w:t>.</w:t>
      </w:r>
    </w:p>
    <w:p w:rsidR="00356E8F" w:rsidRPr="00125FFA" w:rsidRDefault="00356E8F" w:rsidP="00356E8F">
      <w:pPr>
        <w:pStyle w:val="a3"/>
        <w:spacing w:before="0" w:beforeAutospacing="0" w:after="0" w:afterAutospacing="0" w:line="360" w:lineRule="auto"/>
        <w:ind w:firstLine="709"/>
        <w:jc w:val="both"/>
        <w:rPr>
          <w:sz w:val="28"/>
          <w:szCs w:val="28"/>
          <w:lang w:val="uk-UA"/>
        </w:rPr>
      </w:pPr>
      <w:r w:rsidRPr="00125FFA">
        <w:rPr>
          <w:bCs/>
          <w:sz w:val="28"/>
          <w:szCs w:val="28"/>
          <w:lang w:val="uk-UA"/>
        </w:rPr>
        <w:t>Практичні рекомендації:</w:t>
      </w:r>
    </w:p>
    <w:p w:rsidR="00356E8F" w:rsidRPr="00125FFA" w:rsidRDefault="00356E8F" w:rsidP="00356E8F">
      <w:pPr>
        <w:pStyle w:val="a3"/>
        <w:numPr>
          <w:ilvl w:val="0"/>
          <w:numId w:val="21"/>
        </w:numPr>
        <w:spacing w:before="0" w:beforeAutospacing="0" w:after="0" w:afterAutospacing="0" w:line="360" w:lineRule="auto"/>
        <w:ind w:left="0" w:firstLine="709"/>
        <w:jc w:val="both"/>
        <w:rPr>
          <w:sz w:val="28"/>
          <w:szCs w:val="28"/>
          <w:lang w:val="uk-UA"/>
        </w:rPr>
      </w:pPr>
      <w:r w:rsidRPr="00125FFA">
        <w:rPr>
          <w:bCs/>
          <w:sz w:val="28"/>
          <w:szCs w:val="28"/>
          <w:lang w:val="uk-UA"/>
        </w:rPr>
        <w:t>Впровадити обов'язковий комплексний діагностичний пакет ($50-$100),</w:t>
      </w:r>
      <w:r w:rsidRPr="00125FFA">
        <w:rPr>
          <w:sz w:val="28"/>
          <w:szCs w:val="28"/>
          <w:lang w:val="uk-UA"/>
        </w:rPr>
        <w:t xml:space="preserve"> що включає аналіз шкіри апаратними методами, консультацію лікаря-дерматолога та розробку </w:t>
      </w:r>
      <w:r w:rsidRPr="00125FFA">
        <w:rPr>
          <w:i/>
          <w:iCs/>
          <w:sz w:val="28"/>
          <w:szCs w:val="28"/>
          <w:lang w:val="uk-UA"/>
        </w:rPr>
        <w:t>персонального річного плану</w:t>
      </w:r>
      <w:r w:rsidRPr="00125FFA">
        <w:rPr>
          <w:sz w:val="28"/>
          <w:szCs w:val="28"/>
          <w:lang w:val="uk-UA"/>
        </w:rPr>
        <w:t xml:space="preserve"> процедур. Це відповідає тренду на персоналізацію.</w:t>
      </w:r>
    </w:p>
    <w:p w:rsidR="00356E8F" w:rsidRPr="00125FFA" w:rsidRDefault="00356E8F" w:rsidP="00356E8F">
      <w:pPr>
        <w:pStyle w:val="a3"/>
        <w:numPr>
          <w:ilvl w:val="0"/>
          <w:numId w:val="21"/>
        </w:numPr>
        <w:spacing w:before="0" w:beforeAutospacing="0" w:after="0" w:afterAutospacing="0" w:line="360" w:lineRule="auto"/>
        <w:ind w:left="0" w:firstLine="709"/>
        <w:jc w:val="both"/>
        <w:rPr>
          <w:sz w:val="28"/>
          <w:szCs w:val="28"/>
          <w:lang w:val="uk-UA"/>
        </w:rPr>
      </w:pPr>
      <w:r w:rsidRPr="00125FFA">
        <w:rPr>
          <w:bCs/>
          <w:sz w:val="28"/>
          <w:szCs w:val="28"/>
          <w:lang w:val="uk-UA"/>
        </w:rPr>
        <w:t>Створити програму лояльності для «Лідерів»</w:t>
      </w:r>
      <w:r w:rsidRPr="00125FFA">
        <w:rPr>
          <w:sz w:val="28"/>
          <w:szCs w:val="28"/>
          <w:lang w:val="uk-UA"/>
        </w:rPr>
        <w:t xml:space="preserve"> (наприклад, </w:t>
      </w:r>
      <w:r w:rsidRPr="00125FFA">
        <w:rPr>
          <w:bCs/>
          <w:sz w:val="28"/>
          <w:szCs w:val="28"/>
          <w:lang w:val="uk-UA"/>
        </w:rPr>
        <w:t>VIP-карта</w:t>
      </w:r>
      <w:r w:rsidRPr="00125FFA">
        <w:rPr>
          <w:sz w:val="28"/>
          <w:szCs w:val="28"/>
          <w:lang w:val="uk-UA"/>
        </w:rPr>
        <w:t xml:space="preserve"> з пріоритетним записом та знижкою </w:t>
      </w:r>
      <w:r w:rsidRPr="00125FFA">
        <w:rPr>
          <w:bCs/>
          <w:sz w:val="28"/>
          <w:szCs w:val="28"/>
          <w:lang w:val="uk-UA"/>
        </w:rPr>
        <w:t>5-10%</w:t>
      </w:r>
      <w:r w:rsidRPr="00125FFA">
        <w:rPr>
          <w:sz w:val="28"/>
          <w:szCs w:val="28"/>
          <w:lang w:val="uk-UA"/>
        </w:rPr>
        <w:t xml:space="preserve"> на апаратні процедури), що збільшить їхню LTV.</w:t>
      </w:r>
    </w:p>
    <w:p w:rsidR="00786461" w:rsidRPr="00356E8F" w:rsidRDefault="00356E8F" w:rsidP="00356E8F">
      <w:pPr>
        <w:pStyle w:val="a3"/>
        <w:spacing w:before="0" w:beforeAutospacing="0" w:after="0" w:afterAutospacing="0" w:line="360" w:lineRule="auto"/>
        <w:ind w:firstLine="709"/>
        <w:jc w:val="both"/>
        <w:rPr>
          <w:sz w:val="28"/>
          <w:szCs w:val="28"/>
          <w:lang w:val="uk-UA"/>
        </w:rPr>
      </w:pPr>
      <w:r w:rsidRPr="00356E8F">
        <w:rPr>
          <w:sz w:val="28"/>
          <w:szCs w:val="28"/>
          <w:lang w:val="uk-UA"/>
        </w:rPr>
        <w:t>Регулярно (щоквартально) публікувати в соціальних мережах</w:t>
      </w:r>
      <w:r w:rsidRPr="00125FFA">
        <w:rPr>
          <w:sz w:val="28"/>
          <w:szCs w:val="28"/>
          <w:lang w:val="uk-UA"/>
        </w:rPr>
        <w:t xml:space="preserve"> сертифікати якості на всі філери та апаратні технології, а також фотографії з міжнародних конференцій для підвищення довіри обох сегментів споживачів.</w:t>
      </w:r>
    </w:p>
    <w:p w:rsidR="00356E8F" w:rsidRDefault="00356E8F" w:rsidP="00356E8F">
      <w:pPr>
        <w:spacing w:line="360" w:lineRule="auto"/>
        <w:ind w:firstLine="737"/>
        <w:contextualSpacing/>
        <w:jc w:val="both"/>
        <w:rPr>
          <w:rFonts w:ascii="Times New Roman" w:hAnsi="Times New Roman" w:cs="Times New Roman"/>
          <w:sz w:val="28"/>
          <w:szCs w:val="28"/>
        </w:rPr>
      </w:pPr>
      <w:r w:rsidRPr="00922202">
        <w:rPr>
          <w:rFonts w:ascii="Times New Roman" w:hAnsi="Times New Roman" w:cs="Times New Roman"/>
          <w:sz w:val="28"/>
          <w:szCs w:val="28"/>
        </w:rPr>
        <w:t>Аналіз зовнішнього середовища Медичного центру «</w:t>
      </w:r>
      <w:r>
        <w:rPr>
          <w:rFonts w:ascii="Times New Roman" w:hAnsi="Times New Roman" w:cs="Times New Roman"/>
          <w:sz w:val="28"/>
          <w:szCs w:val="28"/>
        </w:rPr>
        <w:t>Едельвейс</w:t>
      </w:r>
      <w:r w:rsidRPr="00922202">
        <w:rPr>
          <w:rFonts w:ascii="Times New Roman" w:hAnsi="Times New Roman" w:cs="Times New Roman"/>
          <w:sz w:val="28"/>
          <w:szCs w:val="28"/>
        </w:rPr>
        <w:t xml:space="preserve">» показує, що </w:t>
      </w:r>
      <w:r w:rsidR="00DF0055">
        <w:rPr>
          <w:rFonts w:ascii="Times New Roman" w:hAnsi="Times New Roman" w:cs="Times New Roman"/>
          <w:sz w:val="28"/>
          <w:szCs w:val="28"/>
        </w:rPr>
        <w:t>заклад охорони здоров’я</w:t>
      </w:r>
      <w:r w:rsidRPr="00922202">
        <w:rPr>
          <w:rFonts w:ascii="Times New Roman" w:hAnsi="Times New Roman" w:cs="Times New Roman"/>
          <w:sz w:val="28"/>
          <w:szCs w:val="28"/>
        </w:rPr>
        <w:t xml:space="preserve"> має деякі сильні сторони, які можна використати для залучення та збереження клієнтів, такі як високотехнологічне обладнання та кваліфікований персонал. Однак існують слабкі сторони, такі як обмежений персонал та високі витрати на обслуговування обладнання, які потребують уваги та вдосконалення. Медичний центр має також ряд можливостей для розвитку, таких як розширення спектру послуг та </w:t>
      </w:r>
      <w:r w:rsidRPr="00922202">
        <w:rPr>
          <w:rFonts w:ascii="Times New Roman" w:hAnsi="Times New Roman" w:cs="Times New Roman"/>
          <w:sz w:val="28"/>
          <w:szCs w:val="28"/>
        </w:rPr>
        <w:lastRenderedPageBreak/>
        <w:t>покращення маркетингових стратегій. Однак існують загрози, які можуть вплинути на діяльність центру, такі як конкуренція та зміни у законодавстві.</w:t>
      </w:r>
    </w:p>
    <w:p w:rsidR="00DB5F8B" w:rsidRDefault="00DB5F8B" w:rsidP="00356E8F">
      <w:pPr>
        <w:spacing w:line="360" w:lineRule="auto"/>
        <w:ind w:firstLine="737"/>
        <w:contextualSpacing/>
        <w:jc w:val="both"/>
        <w:rPr>
          <w:rFonts w:ascii="Times New Roman" w:hAnsi="Times New Roman" w:cs="Times New Roman"/>
          <w:sz w:val="28"/>
          <w:szCs w:val="28"/>
        </w:rPr>
      </w:pPr>
      <w:r w:rsidRPr="00DB5F8B">
        <w:rPr>
          <w:rFonts w:ascii="Times New Roman" w:hAnsi="Times New Roman" w:cs="Times New Roman"/>
          <w:sz w:val="28"/>
          <w:szCs w:val="28"/>
        </w:rPr>
        <w:t>Зростання попиту на естетичні послуги та висока конкуренція в галузі естетичної медицини. Необхідність розробки ефективних стратегій для виживання та розвитку. Ринок естетичної медицини демонструє стабільне зростання, але водночас є надзвичайно конкурентним. Приватний медичний центр естетичної косметології, щоб не лише вижити, а й процвітати, мусить вийти за рамки простого надання послуг. Його конкурентне зміцнення вимагає комплексних стратегічних рішень, зосереджених на трьох ключових стовпах: медична експертиза (диференціація), клієнтоорієнтованість (сервіс) та цифрова присутність (цифровий маркетинг)</w:t>
      </w:r>
    </w:p>
    <w:p w:rsidR="00DF0055" w:rsidRPr="00DB0A38" w:rsidRDefault="00356E8F" w:rsidP="00DB5F8B">
      <w:pPr>
        <w:pStyle w:val="a3"/>
        <w:spacing w:before="0" w:beforeAutospacing="0" w:after="0" w:afterAutospacing="0" w:line="360" w:lineRule="auto"/>
        <w:ind w:firstLine="709"/>
        <w:jc w:val="both"/>
        <w:rPr>
          <w:sz w:val="28"/>
          <w:szCs w:val="28"/>
        </w:rPr>
      </w:pPr>
      <w:r>
        <w:rPr>
          <w:sz w:val="28"/>
          <w:szCs w:val="28"/>
        </w:rPr>
        <w:t xml:space="preserve">Нами розроблено рекомендації щодо стратегічних комбінацій на основі </w:t>
      </w:r>
      <w:r w:rsidRPr="00922202">
        <w:rPr>
          <w:sz w:val="28"/>
          <w:szCs w:val="28"/>
        </w:rPr>
        <w:t>SWOT-аналізу</w:t>
      </w:r>
      <w:r w:rsidR="00DF0055">
        <w:rPr>
          <w:sz w:val="28"/>
          <w:szCs w:val="28"/>
          <w:lang w:val="uk-UA"/>
        </w:rPr>
        <w:t>.</w:t>
      </w:r>
      <w:r w:rsidR="00DB5F8B">
        <w:rPr>
          <w:sz w:val="28"/>
          <w:szCs w:val="28"/>
          <w:lang w:val="uk-UA"/>
        </w:rPr>
        <w:t xml:space="preserve"> </w:t>
      </w:r>
      <w:r w:rsidR="00DF0055" w:rsidRPr="00DB0A38">
        <w:rPr>
          <w:sz w:val="28"/>
          <w:szCs w:val="28"/>
        </w:rPr>
        <w:t xml:space="preserve">З урахуванням SWOT-аналізу та </w:t>
      </w:r>
      <w:r w:rsidR="00DF0055">
        <w:rPr>
          <w:sz w:val="28"/>
          <w:szCs w:val="28"/>
        </w:rPr>
        <w:t>н</w:t>
      </w:r>
      <w:r w:rsidR="00DF0055" w:rsidRPr="00DB0A38">
        <w:rPr>
          <w:sz w:val="28"/>
          <w:szCs w:val="28"/>
        </w:rPr>
        <w:t xml:space="preserve">аших сильних сторін, </w:t>
      </w:r>
      <w:r w:rsidR="00DF0055">
        <w:rPr>
          <w:sz w:val="28"/>
          <w:szCs w:val="28"/>
        </w:rPr>
        <w:t>пропонуємо</w:t>
      </w:r>
      <w:r w:rsidR="00DF0055" w:rsidRPr="00DB0A38">
        <w:rPr>
          <w:sz w:val="28"/>
          <w:szCs w:val="28"/>
        </w:rPr>
        <w:t xml:space="preserve"> детальн</w:t>
      </w:r>
      <w:r w:rsidR="00DF0055">
        <w:rPr>
          <w:sz w:val="28"/>
          <w:szCs w:val="28"/>
        </w:rPr>
        <w:t>у</w:t>
      </w:r>
      <w:r w:rsidR="00DF0055" w:rsidRPr="00DB0A38">
        <w:rPr>
          <w:sz w:val="28"/>
          <w:szCs w:val="28"/>
        </w:rPr>
        <w:t xml:space="preserve"> маркетингов</w:t>
      </w:r>
      <w:r w:rsidR="00DF0055">
        <w:rPr>
          <w:sz w:val="28"/>
          <w:szCs w:val="28"/>
        </w:rPr>
        <w:t>у</w:t>
      </w:r>
      <w:r w:rsidR="00DF0055" w:rsidRPr="00DB0A38">
        <w:rPr>
          <w:sz w:val="28"/>
          <w:szCs w:val="28"/>
        </w:rPr>
        <w:t xml:space="preserve"> стратегі</w:t>
      </w:r>
      <w:r w:rsidR="00DF0055">
        <w:rPr>
          <w:sz w:val="28"/>
          <w:szCs w:val="28"/>
        </w:rPr>
        <w:t>ю</w:t>
      </w:r>
      <w:r w:rsidR="00DF0055" w:rsidRPr="00DB0A38">
        <w:rPr>
          <w:sz w:val="28"/>
          <w:szCs w:val="28"/>
        </w:rPr>
        <w:t xml:space="preserve"> для успішного впровадження новітньої послуги Лазерного Омолодження у медичному центрі "Едельвейс" в Одесі.</w:t>
      </w:r>
    </w:p>
    <w:p w:rsidR="00DF0055" w:rsidRDefault="00DF0055" w:rsidP="00DF0055">
      <w:pPr>
        <w:pStyle w:val="a3"/>
        <w:spacing w:before="0" w:beforeAutospacing="0" w:after="0" w:afterAutospacing="0" w:line="360" w:lineRule="auto"/>
        <w:ind w:firstLine="709"/>
        <w:jc w:val="both"/>
        <w:rPr>
          <w:sz w:val="28"/>
          <w:szCs w:val="28"/>
          <w:lang w:val="uk-UA"/>
        </w:rPr>
      </w:pPr>
      <w:r w:rsidRPr="00DB0A38">
        <w:rPr>
          <w:sz w:val="28"/>
          <w:szCs w:val="28"/>
        </w:rPr>
        <w:t>Ми будемо використовувати медичний статус (S1) та кваліфікацію персоналу (S2), а також інноваційне обладнання (S3)</w:t>
      </w:r>
      <w:r>
        <w:rPr>
          <w:sz w:val="28"/>
          <w:szCs w:val="28"/>
        </w:rPr>
        <w:t xml:space="preserve"> як ключові елементи просування</w:t>
      </w:r>
      <w:r>
        <w:rPr>
          <w:sz w:val="28"/>
          <w:szCs w:val="28"/>
          <w:lang w:val="uk-UA"/>
        </w:rPr>
        <w:t>.</w:t>
      </w:r>
    </w:p>
    <w:p w:rsidR="00DF0055" w:rsidRDefault="00DF0055" w:rsidP="00DF0055">
      <w:pPr>
        <w:pStyle w:val="a3"/>
        <w:spacing w:before="0" w:beforeAutospacing="0" w:after="0" w:afterAutospacing="0" w:line="360" w:lineRule="auto"/>
        <w:ind w:firstLine="709"/>
        <w:jc w:val="both"/>
        <w:rPr>
          <w:rStyle w:val="rynqvb"/>
          <w:rFonts w:eastAsiaTheme="minorHAnsi"/>
          <w:sz w:val="28"/>
          <w:szCs w:val="28"/>
          <w:lang w:val="uk-UA" w:eastAsia="en-US"/>
        </w:rPr>
      </w:pPr>
      <w:r>
        <w:rPr>
          <w:rStyle w:val="rynqvb"/>
          <w:rFonts w:eastAsiaTheme="minorHAnsi"/>
          <w:sz w:val="28"/>
          <w:szCs w:val="28"/>
          <w:lang w:val="uk-UA" w:eastAsia="en-US"/>
        </w:rPr>
        <w:t>Проведені р</w:t>
      </w:r>
      <w:r w:rsidRPr="007A5FD5">
        <w:rPr>
          <w:rStyle w:val="rynqvb"/>
          <w:rFonts w:eastAsiaTheme="minorHAnsi"/>
          <w:sz w:val="28"/>
          <w:szCs w:val="28"/>
          <w:lang w:val="uk-UA" w:eastAsia="en-US"/>
        </w:rPr>
        <w:t>озрахун</w:t>
      </w:r>
      <w:r>
        <w:rPr>
          <w:rStyle w:val="rynqvb"/>
          <w:rFonts w:eastAsiaTheme="minorHAnsi"/>
          <w:sz w:val="28"/>
          <w:szCs w:val="28"/>
          <w:lang w:val="uk-UA" w:eastAsia="en-US"/>
        </w:rPr>
        <w:t>ки передбачають</w:t>
      </w:r>
      <w:r w:rsidRPr="007A5FD5">
        <w:rPr>
          <w:rStyle w:val="rynqvb"/>
          <w:rFonts w:eastAsiaTheme="minorHAnsi"/>
          <w:sz w:val="28"/>
          <w:szCs w:val="28"/>
          <w:lang w:val="uk-UA" w:eastAsia="en-US"/>
        </w:rPr>
        <w:t>, що центр "Едельвейс" досягне запланованого місячного доходу ($82 500) і стабільного клієнтського потоку вже протягом першого року. Реальний період окупності може бути довшим (1.5-2 роки), оскільки вихід на повну потужність вимагає часу на маркетинг, побудову репутації та набір клієнтської бази.</w:t>
      </w:r>
    </w:p>
    <w:p w:rsidR="00DF0055" w:rsidRDefault="00DF0055" w:rsidP="00DF0055">
      <w:pPr>
        <w:pStyle w:val="a3"/>
        <w:spacing w:before="0" w:beforeAutospacing="0" w:after="0" w:afterAutospacing="0" w:line="360" w:lineRule="auto"/>
        <w:ind w:firstLine="709"/>
        <w:jc w:val="both"/>
        <w:rPr>
          <w:sz w:val="28"/>
          <w:szCs w:val="28"/>
          <w:lang w:val="uk-UA"/>
        </w:rPr>
      </w:pPr>
      <w:r>
        <w:rPr>
          <w:rStyle w:val="rynqvb"/>
          <w:rFonts w:eastAsiaTheme="minorHAnsi"/>
          <w:sz w:val="28"/>
          <w:szCs w:val="28"/>
          <w:lang w:val="uk-UA" w:eastAsia="en-US"/>
        </w:rPr>
        <w:t xml:space="preserve">Таким чином, в результаті кваліфікаційної роботи, ми пропонуємо обгрунтований дослідженнями, аналізом та відповідними розрахунками </w:t>
      </w:r>
      <w:r w:rsidR="00437325">
        <w:rPr>
          <w:rStyle w:val="rynqvb"/>
          <w:rFonts w:eastAsiaTheme="minorHAnsi"/>
          <w:sz w:val="28"/>
          <w:szCs w:val="28"/>
          <w:lang w:val="uk-UA" w:eastAsia="en-US"/>
        </w:rPr>
        <w:t>проєкт створення приватного закладу охорони здоров’я в галузі естетичної косметологічної медицини та впевнені, що наведені результати можуть бути впроваджені в практичній діяльності на користь сегменту естетичної медицини в м. Одесі та для клієнтів, пацієнтів закладу.</w:t>
      </w:r>
    </w:p>
    <w:p w:rsidR="001E2774" w:rsidRPr="00744DA0" w:rsidRDefault="001E2774" w:rsidP="001E2774">
      <w:pPr>
        <w:widowControl w:val="0"/>
        <w:spacing w:after="0" w:line="360" w:lineRule="auto"/>
        <w:ind w:left="360"/>
        <w:jc w:val="center"/>
        <w:rPr>
          <w:rFonts w:ascii="Times New Roman Полужирный" w:eastAsia="Times New Roman" w:hAnsi="Times New Roman Полужирный" w:cs="Times New Roman"/>
          <w:b/>
          <w:caps/>
          <w:sz w:val="28"/>
          <w:szCs w:val="28"/>
          <w:lang w:eastAsia="ru-RU"/>
        </w:rPr>
      </w:pPr>
      <w:r w:rsidRPr="00DF0055">
        <w:rPr>
          <w:rFonts w:ascii="Times New Roman Полужирный" w:eastAsia="Times New Roman" w:hAnsi="Times New Roman Полужирный" w:cs="Times New Roman"/>
          <w:b/>
          <w:caps/>
          <w:sz w:val="28"/>
          <w:szCs w:val="28"/>
          <w:lang w:val="ru-RU" w:eastAsia="ru-RU"/>
        </w:rPr>
        <w:lastRenderedPageBreak/>
        <w:t>Список літератури</w:t>
      </w:r>
    </w:p>
    <w:p w:rsidR="001E2774" w:rsidRPr="00DF0055" w:rsidRDefault="001E2774" w:rsidP="001E2774">
      <w:pPr>
        <w:widowControl w:val="0"/>
        <w:spacing w:after="0" w:line="360" w:lineRule="auto"/>
        <w:ind w:left="360"/>
        <w:jc w:val="both"/>
        <w:rPr>
          <w:rFonts w:ascii="Times New Roman" w:eastAsia="Times New Roman" w:hAnsi="Times New Roman" w:cs="Times New Roman"/>
          <w:sz w:val="28"/>
          <w:szCs w:val="28"/>
          <w:lang w:val="ru-RU" w:eastAsia="ru-RU"/>
        </w:rPr>
      </w:pPr>
    </w:p>
    <w:p w:rsidR="005F4A8B" w:rsidRPr="005F4A8B" w:rsidRDefault="005F4A8B" w:rsidP="005F4A8B">
      <w:pPr>
        <w:pStyle w:val="a5"/>
        <w:numPr>
          <w:ilvl w:val="0"/>
          <w:numId w:val="8"/>
        </w:numPr>
        <w:spacing w:after="0"/>
        <w:ind w:left="0" w:firstLine="709"/>
        <w:jc w:val="both"/>
        <w:rPr>
          <w:rStyle w:val="a4"/>
          <w:rFonts w:ascii="Times New Roman" w:hAnsi="Times New Roman" w:cs="Times New Roman"/>
          <w:color w:val="auto"/>
          <w:sz w:val="28"/>
          <w:szCs w:val="28"/>
          <w:u w:val="none"/>
        </w:rPr>
      </w:pPr>
      <w:r w:rsidRPr="005F4A8B">
        <w:rPr>
          <w:rStyle w:val="a4"/>
          <w:rFonts w:ascii="Times New Roman" w:hAnsi="Times New Roman" w:cs="Times New Roman"/>
          <w:color w:val="auto"/>
          <w:sz w:val="28"/>
          <w:szCs w:val="28"/>
          <w:u w:val="none"/>
        </w:rPr>
        <w:t xml:space="preserve">Блага Н. В. Управління проєктами: навч. посібник. Львів: Львівський державний університет внутрішніх справ, 2021. 152 с. </w:t>
      </w:r>
      <w:hyperlink r:id="rId33" w:history="1">
        <w:r w:rsidRPr="000D0A71">
          <w:rPr>
            <w:rStyle w:val="a4"/>
            <w:rFonts w:ascii="Times New Roman" w:hAnsi="Times New Roman" w:cs="Times New Roman"/>
            <w:sz w:val="28"/>
            <w:szCs w:val="28"/>
          </w:rPr>
          <w:t>http://dspace.lvduvs.edu.ua/bitstream/.pdf</w:t>
        </w:r>
      </w:hyperlink>
      <w:r>
        <w:rPr>
          <w:rStyle w:val="a4"/>
          <w:rFonts w:ascii="Times New Roman" w:hAnsi="Times New Roman" w:cs="Times New Roman"/>
          <w:color w:val="auto"/>
          <w:sz w:val="28"/>
          <w:szCs w:val="28"/>
          <w:u w:val="none"/>
        </w:rPr>
        <w:t xml:space="preserve"> </w:t>
      </w:r>
    </w:p>
    <w:p w:rsidR="005F4A8B" w:rsidRPr="005F4A8B" w:rsidRDefault="005F4A8B" w:rsidP="005F4A8B">
      <w:pPr>
        <w:pStyle w:val="a5"/>
        <w:numPr>
          <w:ilvl w:val="0"/>
          <w:numId w:val="8"/>
        </w:numPr>
        <w:spacing w:after="0"/>
        <w:ind w:left="0" w:firstLine="709"/>
        <w:jc w:val="both"/>
        <w:rPr>
          <w:rStyle w:val="a4"/>
          <w:rFonts w:ascii="Times New Roman" w:hAnsi="Times New Roman" w:cs="Times New Roman"/>
          <w:color w:val="auto"/>
          <w:sz w:val="28"/>
          <w:szCs w:val="28"/>
          <w:u w:val="none"/>
        </w:rPr>
      </w:pPr>
      <w:r w:rsidRPr="005F4A8B">
        <w:rPr>
          <w:rStyle w:val="a4"/>
          <w:rFonts w:ascii="Times New Roman" w:hAnsi="Times New Roman" w:cs="Times New Roman"/>
          <w:color w:val="auto"/>
          <w:sz w:val="28"/>
          <w:szCs w:val="28"/>
          <w:u w:val="none"/>
        </w:rPr>
        <w:t>Буріменко Ю. І., Галан Л. В., Лебедєва І. Ю. та ін. Управління проектами: навч. посіб. /за ред. Ю. І. Буріменко. Одеса: ОНАЗ ім. О. С. Попова, 2017. 208 с.</w:t>
      </w:r>
      <w:r>
        <w:rPr>
          <w:rStyle w:val="a4"/>
          <w:rFonts w:ascii="Times New Roman" w:hAnsi="Times New Roman" w:cs="Times New Roman"/>
          <w:color w:val="auto"/>
          <w:sz w:val="28"/>
          <w:szCs w:val="28"/>
          <w:u w:val="none"/>
        </w:rPr>
        <w:t xml:space="preserve"> </w:t>
      </w:r>
    </w:p>
    <w:p w:rsidR="005F4A8B" w:rsidRPr="005F4A8B" w:rsidRDefault="005F4A8B" w:rsidP="005F4A8B">
      <w:pPr>
        <w:pStyle w:val="a5"/>
        <w:numPr>
          <w:ilvl w:val="0"/>
          <w:numId w:val="8"/>
        </w:numPr>
        <w:spacing w:after="0"/>
        <w:ind w:left="0" w:firstLine="709"/>
        <w:jc w:val="both"/>
        <w:rPr>
          <w:rStyle w:val="a4"/>
          <w:rFonts w:ascii="Times New Roman" w:hAnsi="Times New Roman" w:cs="Times New Roman"/>
          <w:color w:val="auto"/>
          <w:sz w:val="28"/>
          <w:szCs w:val="28"/>
          <w:u w:val="none"/>
        </w:rPr>
      </w:pPr>
      <w:r w:rsidRPr="005F4A8B">
        <w:rPr>
          <w:rStyle w:val="a4"/>
          <w:rFonts w:ascii="Times New Roman" w:hAnsi="Times New Roman" w:cs="Times New Roman"/>
          <w:color w:val="auto"/>
          <w:sz w:val="28"/>
          <w:szCs w:val="28"/>
          <w:u w:val="none"/>
        </w:rPr>
        <w:t xml:space="preserve">Горбаченко С.А. Проектний менеджмент. Навчально-методичний посібник для підготовки здобувачів вищої освіти галузі знань 12 «Інформаційні технології». Одеса 2020. URL: </w:t>
      </w:r>
      <w:hyperlink r:id="rId34" w:history="1">
        <w:r w:rsidRPr="005F4A8B">
          <w:rPr>
            <w:rStyle w:val="a4"/>
            <w:rFonts w:ascii="Times New Roman" w:hAnsi="Times New Roman" w:cs="Times New Roman"/>
            <w:color w:val="auto"/>
            <w:sz w:val="28"/>
            <w:szCs w:val="28"/>
            <w:u w:val="none"/>
          </w:rPr>
          <w:t>http://dspace.onua.edu.ua/bitstream/handle/</w:t>
        </w:r>
      </w:hyperlink>
    </w:p>
    <w:p w:rsidR="00D162CC" w:rsidRPr="00D162CC" w:rsidRDefault="00D162CC" w:rsidP="00D162CC">
      <w:pPr>
        <w:pStyle w:val="5"/>
        <w:widowControl w:val="0"/>
        <w:numPr>
          <w:ilvl w:val="0"/>
          <w:numId w:val="8"/>
        </w:numPr>
        <w:suppressAutoHyphens/>
        <w:rPr>
          <w:rStyle w:val="a4"/>
          <w:rFonts w:eastAsiaTheme="minorHAnsi"/>
          <w:color w:val="auto"/>
          <w:szCs w:val="28"/>
          <w:u w:val="none"/>
          <w:lang w:eastAsia="en-US"/>
        </w:rPr>
      </w:pPr>
      <w:r w:rsidRPr="004239E8">
        <w:rPr>
          <w:rStyle w:val="a4"/>
          <w:rFonts w:eastAsiaTheme="minorHAnsi"/>
          <w:color w:val="auto"/>
          <w:szCs w:val="28"/>
          <w:u w:val="none"/>
          <w:lang w:val="ru-RU" w:eastAsia="en-US"/>
        </w:rPr>
        <w:t xml:space="preserve">Борщ В. І., Рудінська О. В., Кусик Н. Л..   Менеджмент та маркетинг в охороні здоров’я: навчальний посібник / Херсон: Олді+, 2022. </w:t>
      </w:r>
      <w:r w:rsidRPr="00D162CC">
        <w:rPr>
          <w:rStyle w:val="a4"/>
          <w:rFonts w:eastAsiaTheme="minorHAnsi"/>
          <w:color w:val="auto"/>
          <w:szCs w:val="28"/>
          <w:u w:val="none"/>
          <w:lang w:eastAsia="en-US"/>
        </w:rPr>
        <w:t>264 с.</w:t>
      </w:r>
    </w:p>
    <w:p w:rsidR="001E2774" w:rsidRPr="00231F94" w:rsidRDefault="001E2774" w:rsidP="00501A09">
      <w:pPr>
        <w:pStyle w:val="a5"/>
        <w:widowControl w:val="0"/>
        <w:numPr>
          <w:ilvl w:val="0"/>
          <w:numId w:val="8"/>
        </w:numPr>
        <w:spacing w:after="0" w:line="360" w:lineRule="auto"/>
        <w:ind w:left="426" w:hanging="426"/>
        <w:jc w:val="both"/>
        <w:rPr>
          <w:rFonts w:ascii="Times New Roman" w:eastAsia="Times New Roman" w:hAnsi="Times New Roman" w:cs="Times New Roman"/>
          <w:sz w:val="28"/>
          <w:szCs w:val="28"/>
          <w:lang w:eastAsia="ru-RU"/>
        </w:rPr>
      </w:pPr>
      <w:r w:rsidRPr="00231F94">
        <w:rPr>
          <w:rFonts w:ascii="Times New Roman" w:eastAsia="Times New Roman" w:hAnsi="Times New Roman" w:cs="Times New Roman"/>
          <w:sz w:val="28"/>
          <w:szCs w:val="28"/>
          <w:lang w:eastAsia="ru-RU"/>
        </w:rPr>
        <w:t>Національної служби здоров’я України МОЗ України: офіційний веб-сайт URL:</w:t>
      </w:r>
      <w:hyperlink r:id="rId35" w:history="1">
        <w:r w:rsidRPr="00231F94">
          <w:rPr>
            <w:rStyle w:val="a4"/>
            <w:rFonts w:ascii="Times New Roman" w:eastAsia="Times New Roman" w:hAnsi="Times New Roman" w:cs="Times New Roman"/>
            <w:sz w:val="28"/>
            <w:szCs w:val="28"/>
            <w:lang w:eastAsia="ru-RU"/>
          </w:rPr>
          <w:t xml:space="preserve"> https://ehealth.gov.ua/</w:t>
        </w:r>
      </w:hyperlink>
    </w:p>
    <w:p w:rsidR="001E2774" w:rsidRPr="00231F94" w:rsidRDefault="001E2774" w:rsidP="00501A09">
      <w:pPr>
        <w:pStyle w:val="a5"/>
        <w:widowControl w:val="0"/>
        <w:numPr>
          <w:ilvl w:val="0"/>
          <w:numId w:val="8"/>
        </w:numPr>
        <w:spacing w:after="0" w:line="360" w:lineRule="auto"/>
        <w:ind w:left="426" w:hanging="426"/>
        <w:jc w:val="both"/>
        <w:rPr>
          <w:rFonts w:ascii="Times New Roman" w:eastAsia="Times New Roman" w:hAnsi="Times New Roman" w:cs="Times New Roman"/>
          <w:sz w:val="28"/>
          <w:szCs w:val="28"/>
          <w:lang w:eastAsia="ru-RU"/>
        </w:rPr>
      </w:pPr>
      <w:r w:rsidRPr="00231F94">
        <w:rPr>
          <w:rFonts w:ascii="Times New Roman" w:eastAsia="Times New Roman" w:hAnsi="Times New Roman" w:cs="Times New Roman"/>
          <w:sz w:val="28"/>
          <w:szCs w:val="28"/>
          <w:lang w:eastAsia="ru-RU"/>
        </w:rPr>
        <w:t>Про ліцензування видів господарської діяльності: Закон України від  02.07.2015</w:t>
      </w:r>
      <w:r w:rsidR="00C91A86">
        <w:rPr>
          <w:rFonts w:ascii="Times New Roman" w:eastAsia="Times New Roman" w:hAnsi="Times New Roman" w:cs="Times New Roman"/>
          <w:sz w:val="28"/>
          <w:szCs w:val="28"/>
          <w:lang w:eastAsia="ru-RU"/>
        </w:rPr>
        <w:t xml:space="preserve"> </w:t>
      </w:r>
      <w:r w:rsidRPr="00231F94">
        <w:rPr>
          <w:rFonts w:ascii="Times New Roman" w:eastAsia="Times New Roman" w:hAnsi="Times New Roman" w:cs="Times New Roman"/>
          <w:sz w:val="28"/>
          <w:szCs w:val="28"/>
          <w:lang w:eastAsia="ru-RU"/>
        </w:rPr>
        <w:t>р.</w:t>
      </w:r>
      <w:r w:rsidR="00C91A86">
        <w:rPr>
          <w:rFonts w:ascii="Times New Roman" w:eastAsia="Times New Roman" w:hAnsi="Times New Roman" w:cs="Times New Roman"/>
          <w:sz w:val="28"/>
          <w:szCs w:val="28"/>
          <w:lang w:eastAsia="ru-RU"/>
        </w:rPr>
        <w:t xml:space="preserve"> </w:t>
      </w:r>
      <w:r w:rsidRPr="00231F94">
        <w:rPr>
          <w:rFonts w:ascii="Times New Roman" w:eastAsia="Times New Roman" w:hAnsi="Times New Roman" w:cs="Times New Roman"/>
          <w:sz w:val="28"/>
          <w:szCs w:val="28"/>
          <w:lang w:eastAsia="ru-RU"/>
        </w:rPr>
        <w:t>№</w:t>
      </w:r>
      <w:r w:rsidR="00C91A86">
        <w:rPr>
          <w:rFonts w:ascii="Times New Roman" w:eastAsia="Times New Roman" w:hAnsi="Times New Roman" w:cs="Times New Roman"/>
          <w:sz w:val="28"/>
          <w:szCs w:val="28"/>
          <w:lang w:eastAsia="ru-RU"/>
        </w:rPr>
        <w:t xml:space="preserve"> </w:t>
      </w:r>
      <w:r w:rsidRPr="00231F94">
        <w:rPr>
          <w:rFonts w:ascii="Times New Roman" w:eastAsia="Times New Roman" w:hAnsi="Times New Roman" w:cs="Times New Roman"/>
          <w:sz w:val="28"/>
          <w:szCs w:val="28"/>
          <w:lang w:eastAsia="ru-RU"/>
        </w:rPr>
        <w:t>580-</w:t>
      </w:r>
      <w:r w:rsidRPr="00231F94">
        <w:rPr>
          <w:rFonts w:ascii="Times New Roman" w:eastAsia="Times New Roman" w:hAnsi="Times New Roman" w:cs="Times New Roman"/>
          <w:sz w:val="28"/>
          <w:szCs w:val="28"/>
          <w:lang w:val="en-US" w:eastAsia="ru-RU"/>
        </w:rPr>
        <w:t>VIII</w:t>
      </w:r>
      <w:r w:rsidRPr="00231F94">
        <w:rPr>
          <w:rFonts w:ascii="Times New Roman" w:eastAsia="Times New Roman" w:hAnsi="Times New Roman" w:cs="Times New Roman"/>
          <w:sz w:val="28"/>
          <w:szCs w:val="28"/>
          <w:lang w:eastAsia="ru-RU"/>
        </w:rPr>
        <w:t xml:space="preserve">. URL: </w:t>
      </w:r>
      <w:hyperlink r:id="rId36" w:history="1">
        <w:r w:rsidRPr="00231F94">
          <w:rPr>
            <w:rStyle w:val="a4"/>
            <w:rFonts w:ascii="Times New Roman" w:hAnsi="Times New Roman" w:cs="Times New Roman"/>
            <w:sz w:val="28"/>
            <w:szCs w:val="28"/>
            <w:lang w:eastAsia="ru-RU"/>
          </w:rPr>
          <w:t>https://minfin.com.ua/ua/2022/11/01/94865327/</w:t>
        </w:r>
      </w:hyperlink>
      <w:r w:rsidRPr="00231F94">
        <w:t xml:space="preserve"> </w:t>
      </w:r>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i/>
          <w:sz w:val="28"/>
          <w:szCs w:val="28"/>
        </w:rPr>
      </w:pPr>
      <w:r w:rsidRPr="00231F94">
        <w:rPr>
          <w:rFonts w:ascii="Times New Roman" w:hAnsi="Times New Roman" w:cs="Times New Roman"/>
          <w:sz w:val="28"/>
          <w:szCs w:val="28"/>
        </w:rPr>
        <w:t>Про оплату праці: Закон України від 20 квітня</w:t>
      </w:r>
      <w:r w:rsidR="00C91A86">
        <w:rPr>
          <w:rFonts w:ascii="Times New Roman" w:hAnsi="Times New Roman" w:cs="Times New Roman"/>
          <w:sz w:val="28"/>
          <w:szCs w:val="28"/>
        </w:rPr>
        <w:t xml:space="preserve"> </w:t>
      </w:r>
      <w:r w:rsidRPr="00231F94">
        <w:rPr>
          <w:rFonts w:ascii="Times New Roman" w:hAnsi="Times New Roman" w:cs="Times New Roman"/>
          <w:sz w:val="28"/>
          <w:szCs w:val="28"/>
        </w:rPr>
        <w:t xml:space="preserve">1995 р. </w:t>
      </w:r>
      <w:hyperlink r:id="rId37" w:tgtFrame="_blank" w:history="1">
        <w:r w:rsidRPr="00C91A86">
          <w:rPr>
            <w:rStyle w:val="a4"/>
            <w:rFonts w:ascii="Times New Roman" w:hAnsi="Times New Roman" w:cs="Times New Roman"/>
            <w:iCs/>
            <w:color w:val="auto"/>
            <w:sz w:val="28"/>
            <w:szCs w:val="28"/>
            <w:u w:val="none"/>
          </w:rPr>
          <w:t xml:space="preserve">№ 144/95. </w:t>
        </w:r>
      </w:hyperlink>
      <w:r w:rsidRPr="00E44410">
        <w:rPr>
          <w:rFonts w:ascii="Times New Roman" w:hAnsi="Times New Roman" w:cs="Times New Roman"/>
          <w:sz w:val="28"/>
          <w:szCs w:val="28"/>
          <w:lang w:val="pl-PL"/>
        </w:rPr>
        <w:t>URL</w:t>
      </w:r>
      <w:r w:rsidRPr="00231F94">
        <w:rPr>
          <w:rFonts w:ascii="Times New Roman" w:hAnsi="Times New Roman" w:cs="Times New Roman"/>
          <w:sz w:val="28"/>
          <w:szCs w:val="28"/>
        </w:rPr>
        <w:t xml:space="preserve">: </w:t>
      </w:r>
      <w:hyperlink r:id="rId38" w:anchor="Text" w:history="1">
        <w:r w:rsidRPr="00E44410">
          <w:rPr>
            <w:rStyle w:val="a4"/>
            <w:rFonts w:ascii="Times New Roman" w:hAnsi="Times New Roman" w:cs="Times New Roman"/>
            <w:sz w:val="28"/>
            <w:szCs w:val="28"/>
            <w:lang w:val="pl-PL"/>
          </w:rPr>
          <w:t>https</w:t>
        </w:r>
        <w:r w:rsidRPr="00231F94">
          <w:rPr>
            <w:rStyle w:val="a4"/>
            <w:rFonts w:ascii="Times New Roman" w:hAnsi="Times New Roman" w:cs="Times New Roman"/>
            <w:sz w:val="28"/>
            <w:szCs w:val="28"/>
          </w:rPr>
          <w:t>://</w:t>
        </w:r>
        <w:r w:rsidRPr="00E44410">
          <w:rPr>
            <w:rStyle w:val="a4"/>
            <w:rFonts w:ascii="Times New Roman" w:hAnsi="Times New Roman" w:cs="Times New Roman"/>
            <w:sz w:val="28"/>
            <w:szCs w:val="28"/>
            <w:lang w:val="pl-PL"/>
          </w:rPr>
          <w:t>zakon</w:t>
        </w:r>
        <w:r w:rsidRPr="00231F94">
          <w:rPr>
            <w:rStyle w:val="a4"/>
            <w:rFonts w:ascii="Times New Roman" w:hAnsi="Times New Roman" w:cs="Times New Roman"/>
            <w:sz w:val="28"/>
            <w:szCs w:val="28"/>
          </w:rPr>
          <w:t>.</w:t>
        </w:r>
        <w:r w:rsidRPr="00E44410">
          <w:rPr>
            <w:rStyle w:val="a4"/>
            <w:rFonts w:ascii="Times New Roman" w:hAnsi="Times New Roman" w:cs="Times New Roman"/>
            <w:sz w:val="28"/>
            <w:szCs w:val="28"/>
            <w:lang w:val="pl-PL"/>
          </w:rPr>
          <w:t>rada</w:t>
        </w:r>
        <w:r w:rsidRPr="00231F94">
          <w:rPr>
            <w:rStyle w:val="a4"/>
            <w:rFonts w:ascii="Times New Roman" w:hAnsi="Times New Roman" w:cs="Times New Roman"/>
            <w:sz w:val="28"/>
            <w:szCs w:val="28"/>
          </w:rPr>
          <w:t>.</w:t>
        </w:r>
        <w:r w:rsidRPr="00E44410">
          <w:rPr>
            <w:rStyle w:val="a4"/>
            <w:rFonts w:ascii="Times New Roman" w:hAnsi="Times New Roman" w:cs="Times New Roman"/>
            <w:sz w:val="28"/>
            <w:szCs w:val="28"/>
            <w:lang w:val="pl-PL"/>
          </w:rPr>
          <w:t>gov</w:t>
        </w:r>
        <w:r w:rsidRPr="00231F94">
          <w:rPr>
            <w:rStyle w:val="a4"/>
            <w:rFonts w:ascii="Times New Roman" w:hAnsi="Times New Roman" w:cs="Times New Roman"/>
            <w:sz w:val="28"/>
            <w:szCs w:val="28"/>
          </w:rPr>
          <w:t>.</w:t>
        </w:r>
        <w:r w:rsidRPr="00E44410">
          <w:rPr>
            <w:rStyle w:val="a4"/>
            <w:rFonts w:ascii="Times New Roman" w:hAnsi="Times New Roman" w:cs="Times New Roman"/>
            <w:sz w:val="28"/>
            <w:szCs w:val="28"/>
            <w:lang w:val="pl-PL"/>
          </w:rPr>
          <w:t>ua</w:t>
        </w:r>
        <w:r w:rsidRPr="00231F94">
          <w:rPr>
            <w:rStyle w:val="a4"/>
            <w:rFonts w:ascii="Times New Roman" w:hAnsi="Times New Roman" w:cs="Times New Roman"/>
            <w:sz w:val="28"/>
            <w:szCs w:val="28"/>
          </w:rPr>
          <w:t>/</w:t>
        </w:r>
        <w:r w:rsidRPr="00E44410">
          <w:rPr>
            <w:rStyle w:val="a4"/>
            <w:rFonts w:ascii="Times New Roman" w:hAnsi="Times New Roman" w:cs="Times New Roman"/>
            <w:sz w:val="28"/>
            <w:szCs w:val="28"/>
            <w:lang w:val="pl-PL"/>
          </w:rPr>
          <w:t>laws</w:t>
        </w:r>
        <w:r w:rsidRPr="00231F94">
          <w:rPr>
            <w:rStyle w:val="a4"/>
            <w:rFonts w:ascii="Times New Roman" w:hAnsi="Times New Roman" w:cs="Times New Roman"/>
            <w:sz w:val="28"/>
            <w:szCs w:val="28"/>
          </w:rPr>
          <w:t>/</w:t>
        </w:r>
        <w:r w:rsidRPr="00E44410">
          <w:rPr>
            <w:rStyle w:val="a4"/>
            <w:rFonts w:ascii="Times New Roman" w:hAnsi="Times New Roman" w:cs="Times New Roman"/>
            <w:sz w:val="28"/>
            <w:szCs w:val="28"/>
            <w:lang w:val="pl-PL"/>
          </w:rPr>
          <w:t>show</w:t>
        </w:r>
        <w:r w:rsidRPr="00231F94">
          <w:rPr>
            <w:rStyle w:val="a4"/>
            <w:rFonts w:ascii="Times New Roman" w:hAnsi="Times New Roman" w:cs="Times New Roman"/>
            <w:sz w:val="28"/>
            <w:szCs w:val="28"/>
          </w:rPr>
          <w:t>/108/95-%</w:t>
        </w:r>
        <w:r w:rsidRPr="00E44410">
          <w:rPr>
            <w:rStyle w:val="a4"/>
            <w:rFonts w:ascii="Times New Roman" w:hAnsi="Times New Roman" w:cs="Times New Roman"/>
            <w:sz w:val="28"/>
            <w:szCs w:val="28"/>
            <w:lang w:val="pl-PL"/>
          </w:rPr>
          <w:t>D</w:t>
        </w:r>
        <w:r w:rsidRPr="00231F94">
          <w:rPr>
            <w:rStyle w:val="a4"/>
            <w:rFonts w:ascii="Times New Roman" w:hAnsi="Times New Roman" w:cs="Times New Roman"/>
            <w:sz w:val="28"/>
            <w:szCs w:val="28"/>
          </w:rPr>
          <w:t>0%</w:t>
        </w:r>
        <w:r w:rsidRPr="00E44410">
          <w:rPr>
            <w:rStyle w:val="a4"/>
            <w:rFonts w:ascii="Times New Roman" w:hAnsi="Times New Roman" w:cs="Times New Roman"/>
            <w:sz w:val="28"/>
            <w:szCs w:val="28"/>
            <w:lang w:val="pl-PL"/>
          </w:rPr>
          <w:t>B</w:t>
        </w:r>
        <w:r w:rsidRPr="00231F94">
          <w:rPr>
            <w:rStyle w:val="a4"/>
            <w:rFonts w:ascii="Times New Roman" w:hAnsi="Times New Roman" w:cs="Times New Roman"/>
            <w:sz w:val="28"/>
            <w:szCs w:val="28"/>
          </w:rPr>
          <w:t>2%</w:t>
        </w:r>
        <w:r w:rsidRPr="00E44410">
          <w:rPr>
            <w:rStyle w:val="a4"/>
            <w:rFonts w:ascii="Times New Roman" w:hAnsi="Times New Roman" w:cs="Times New Roman"/>
            <w:sz w:val="28"/>
            <w:szCs w:val="28"/>
            <w:lang w:val="pl-PL"/>
          </w:rPr>
          <w:t>D</w:t>
        </w:r>
        <w:r w:rsidRPr="00231F94">
          <w:rPr>
            <w:rStyle w:val="a4"/>
            <w:rFonts w:ascii="Times New Roman" w:hAnsi="Times New Roman" w:cs="Times New Roman"/>
            <w:sz w:val="28"/>
            <w:szCs w:val="28"/>
          </w:rPr>
          <w:t>1%80#</w:t>
        </w:r>
        <w:r w:rsidRPr="00E44410">
          <w:rPr>
            <w:rStyle w:val="a4"/>
            <w:rFonts w:ascii="Times New Roman" w:hAnsi="Times New Roman" w:cs="Times New Roman"/>
            <w:sz w:val="28"/>
            <w:szCs w:val="28"/>
            <w:lang w:val="pl-PL"/>
          </w:rPr>
          <w:t>Text</w:t>
        </w:r>
      </w:hyperlink>
      <w:r w:rsidRPr="00231F94">
        <w:rPr>
          <w:rFonts w:ascii="Times New Roman" w:hAnsi="Times New Roman" w:cs="Times New Roman"/>
          <w:sz w:val="28"/>
          <w:szCs w:val="28"/>
        </w:rPr>
        <w:t xml:space="preserve"> </w:t>
      </w:r>
    </w:p>
    <w:p w:rsidR="001E2774" w:rsidRPr="00231F94" w:rsidRDefault="001E2774" w:rsidP="00501A09">
      <w:pPr>
        <w:pStyle w:val="a5"/>
        <w:widowControl w:val="0"/>
        <w:numPr>
          <w:ilvl w:val="0"/>
          <w:numId w:val="8"/>
        </w:numPr>
        <w:spacing w:after="0" w:line="360" w:lineRule="auto"/>
        <w:ind w:left="426" w:hanging="426"/>
        <w:jc w:val="both"/>
        <w:rPr>
          <w:rFonts w:ascii="Times New Roman" w:hAnsi="Times New Roman" w:cs="Times New Roman"/>
          <w:sz w:val="28"/>
          <w:szCs w:val="28"/>
          <w:lang w:val="en-US"/>
        </w:rPr>
      </w:pPr>
      <w:r w:rsidRPr="00231F94">
        <w:rPr>
          <w:rFonts w:ascii="Times New Roman" w:hAnsi="Times New Roman" w:cs="Times New Roman"/>
          <w:sz w:val="28"/>
          <w:szCs w:val="28"/>
        </w:rPr>
        <w:t xml:space="preserve">Актуальні проблеми менеджменту в умовах сучасних викликів (Івано-Франківськ, 7-8 квітня 2021 року): </w:t>
      </w:r>
      <w:r w:rsidRPr="00C91A86">
        <w:rPr>
          <w:rFonts w:ascii="Times New Roman" w:hAnsi="Times New Roman" w:cs="Times New Roman"/>
          <w:i/>
          <w:sz w:val="28"/>
          <w:szCs w:val="28"/>
        </w:rPr>
        <w:t>Матеріали І Міжнародної науково-практичної конференції</w:t>
      </w:r>
      <w:r w:rsidRPr="00231F94">
        <w:rPr>
          <w:rFonts w:ascii="Times New Roman" w:hAnsi="Times New Roman" w:cs="Times New Roman"/>
          <w:sz w:val="28"/>
          <w:szCs w:val="28"/>
        </w:rPr>
        <w:t xml:space="preserve">, 2021. 165 с. </w:t>
      </w:r>
    </w:p>
    <w:p w:rsidR="001E2774" w:rsidRPr="00231F94" w:rsidRDefault="001E2774" w:rsidP="00501A09">
      <w:pPr>
        <w:pStyle w:val="a5"/>
        <w:widowControl w:val="0"/>
        <w:numPr>
          <w:ilvl w:val="0"/>
          <w:numId w:val="8"/>
        </w:numPr>
        <w:spacing w:after="0" w:line="360" w:lineRule="auto"/>
        <w:ind w:left="426" w:hanging="426"/>
        <w:jc w:val="both"/>
        <w:rPr>
          <w:rFonts w:ascii="Times New Roman" w:hAnsi="Times New Roman" w:cs="Times New Roman"/>
          <w:sz w:val="28"/>
          <w:szCs w:val="28"/>
        </w:rPr>
      </w:pPr>
      <w:r w:rsidRPr="00231F94">
        <w:rPr>
          <w:rFonts w:ascii="Times New Roman" w:hAnsi="Times New Roman" w:cs="Times New Roman"/>
          <w:sz w:val="28"/>
          <w:szCs w:val="28"/>
        </w:rPr>
        <w:t>Алшарф І.А.М. Формування механізму управління ефективністю діяльності медичних підприємств та установ: дис. … канд. екон. наук: спец. 08.00.04 «Економіка та управління підприємствами (за видами економічної діяльності)» / І.А.М. Алшарф; Міжнародний гуманітарний університет, Чернігівський національний технологічний університет Міністерства освіти і науки України. Чернігів, 2020. 231 с.</w:t>
      </w:r>
    </w:p>
    <w:p w:rsidR="001E2774" w:rsidRPr="00231F94" w:rsidRDefault="001E2774" w:rsidP="00501A09">
      <w:pPr>
        <w:pStyle w:val="a5"/>
        <w:widowControl w:val="0"/>
        <w:numPr>
          <w:ilvl w:val="0"/>
          <w:numId w:val="8"/>
        </w:numPr>
        <w:spacing w:after="0" w:line="360" w:lineRule="auto"/>
        <w:ind w:left="426" w:hanging="426"/>
        <w:jc w:val="both"/>
        <w:rPr>
          <w:rFonts w:ascii="Times New Roman" w:eastAsia="Times New Roman" w:hAnsi="Times New Roman" w:cs="Times New Roman"/>
          <w:sz w:val="28"/>
          <w:szCs w:val="28"/>
          <w:lang w:eastAsia="ru-RU"/>
        </w:rPr>
      </w:pPr>
      <w:r w:rsidRPr="00231F94">
        <w:rPr>
          <w:rFonts w:ascii="Times New Roman" w:eastAsia="Times New Roman" w:hAnsi="Times New Roman" w:cs="Times New Roman"/>
          <w:sz w:val="28"/>
          <w:szCs w:val="28"/>
          <w:lang w:eastAsia="ru-RU"/>
        </w:rPr>
        <w:t>Аналіз ринку медичних послуг в Україні 202</w:t>
      </w:r>
      <w:r w:rsidR="00D162CC">
        <w:rPr>
          <w:rFonts w:ascii="Times New Roman" w:eastAsia="Times New Roman" w:hAnsi="Times New Roman" w:cs="Times New Roman"/>
          <w:sz w:val="28"/>
          <w:szCs w:val="28"/>
          <w:lang w:eastAsia="ru-RU"/>
        </w:rPr>
        <w:t>4</w:t>
      </w:r>
      <w:r w:rsidRPr="00231F94">
        <w:rPr>
          <w:rFonts w:ascii="Times New Roman" w:eastAsia="Times New Roman" w:hAnsi="Times New Roman" w:cs="Times New Roman"/>
          <w:sz w:val="28"/>
          <w:szCs w:val="28"/>
          <w:lang w:eastAsia="ru-RU"/>
        </w:rPr>
        <w:t xml:space="preserve"> рік. </w:t>
      </w:r>
      <w:r w:rsidRPr="00C91A86">
        <w:rPr>
          <w:rFonts w:ascii="Times New Roman" w:eastAsia="Times New Roman" w:hAnsi="Times New Roman" w:cs="Times New Roman"/>
          <w:sz w:val="28"/>
          <w:szCs w:val="28"/>
          <w:lang w:val="en-US" w:eastAsia="ru-RU"/>
        </w:rPr>
        <w:t>Pro</w:t>
      </w:r>
      <w:r w:rsidRPr="00C91A86">
        <w:rPr>
          <w:rFonts w:ascii="Times New Roman" w:eastAsia="Times New Roman" w:hAnsi="Times New Roman" w:cs="Times New Roman"/>
          <w:sz w:val="28"/>
          <w:szCs w:val="28"/>
          <w:lang w:eastAsia="ru-RU"/>
        </w:rPr>
        <w:t xml:space="preserve"> </w:t>
      </w:r>
      <w:r w:rsidRPr="00C91A86">
        <w:rPr>
          <w:rFonts w:ascii="Times New Roman" w:eastAsia="Times New Roman" w:hAnsi="Times New Roman" w:cs="Times New Roman"/>
          <w:sz w:val="28"/>
          <w:szCs w:val="28"/>
          <w:lang w:val="en-US" w:eastAsia="ru-RU"/>
        </w:rPr>
        <w:t>consulting</w:t>
      </w:r>
      <w:r w:rsidRPr="00C91A86">
        <w:rPr>
          <w:rFonts w:ascii="Times New Roman" w:eastAsia="Times New Roman" w:hAnsi="Times New Roman" w:cs="Times New Roman"/>
          <w:sz w:val="28"/>
          <w:szCs w:val="28"/>
          <w:lang w:eastAsia="ru-RU"/>
        </w:rPr>
        <w:t xml:space="preserve">. Аналітика ринків. Фінансовий консалтинг: </w:t>
      </w:r>
      <w:r w:rsidRPr="00231F94">
        <w:rPr>
          <w:rFonts w:ascii="Times New Roman" w:eastAsia="Times New Roman" w:hAnsi="Times New Roman" w:cs="Times New Roman"/>
          <w:sz w:val="28"/>
          <w:szCs w:val="28"/>
          <w:lang w:eastAsia="ru-RU"/>
        </w:rPr>
        <w:t>веб-сайт. URL:</w:t>
      </w:r>
      <w:r w:rsidR="00C91A86">
        <w:rPr>
          <w:rFonts w:ascii="Times New Roman" w:eastAsia="Times New Roman" w:hAnsi="Times New Roman" w:cs="Times New Roman"/>
          <w:sz w:val="28"/>
          <w:szCs w:val="28"/>
          <w:lang w:eastAsia="ru-RU"/>
        </w:rPr>
        <w:t xml:space="preserve"> </w:t>
      </w:r>
      <w:hyperlink r:id="rId39" w:history="1">
        <w:r w:rsidR="00D162CC" w:rsidRPr="000D0A71">
          <w:rPr>
            <w:rStyle w:val="a4"/>
            <w:rFonts w:ascii="Times New Roman" w:hAnsi="Times New Roman" w:cs="Times New Roman"/>
            <w:sz w:val="28"/>
            <w:szCs w:val="28"/>
            <w:lang w:eastAsia="ru-RU"/>
          </w:rPr>
          <w:t>https://pro-</w:t>
        </w:r>
        <w:r w:rsidR="00D162CC" w:rsidRPr="000D0A71">
          <w:rPr>
            <w:rStyle w:val="a4"/>
            <w:rFonts w:ascii="Times New Roman" w:hAnsi="Times New Roman" w:cs="Times New Roman"/>
            <w:sz w:val="28"/>
            <w:szCs w:val="28"/>
            <w:lang w:eastAsia="ru-RU"/>
          </w:rPr>
          <w:lastRenderedPageBreak/>
          <w:t>consulting.ua/ua/issledovanie-rynka/analiz-rynka-medicinskih-uslug-ukrainy-2024-god</w:t>
        </w:r>
      </w:hyperlink>
      <w:r w:rsidRPr="00231F94">
        <w:t xml:space="preserve"> </w:t>
      </w:r>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rPr>
      </w:pPr>
      <w:r w:rsidRPr="00231F94">
        <w:rPr>
          <w:rFonts w:ascii="Times New Roman" w:hAnsi="Times New Roman" w:cs="Times New Roman"/>
          <w:sz w:val="28"/>
          <w:szCs w:val="28"/>
        </w:rPr>
        <w:t>Антошкіна Л.І., Скригун Н.П., Цимбалюк Л.Г. Ціноутворення та управління ціновою політикою: підручник. Донецьк: ТОВ «ЮГО-ВОСТОК, ЛТД», 2011. 322 с.</w:t>
      </w:r>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lang w:val="en-US"/>
        </w:rPr>
      </w:pPr>
      <w:r w:rsidRPr="00231F94">
        <w:rPr>
          <w:rFonts w:ascii="Times New Roman" w:hAnsi="Times New Roman" w:cs="Times New Roman"/>
          <w:sz w:val="28"/>
          <w:szCs w:val="28"/>
        </w:rPr>
        <w:t xml:space="preserve">Арсеенко А. Підприємництво і підприємці. </w:t>
      </w:r>
      <w:r w:rsidRPr="00231F94">
        <w:rPr>
          <w:rFonts w:ascii="Times New Roman" w:hAnsi="Times New Roman" w:cs="Times New Roman"/>
          <w:i/>
          <w:sz w:val="28"/>
          <w:szCs w:val="28"/>
        </w:rPr>
        <w:t>Урядовий кур'єр</w:t>
      </w:r>
      <w:r w:rsidRPr="00231F94">
        <w:rPr>
          <w:rFonts w:ascii="Times New Roman" w:hAnsi="Times New Roman" w:cs="Times New Roman"/>
          <w:sz w:val="28"/>
          <w:szCs w:val="28"/>
        </w:rPr>
        <w:t>. 2014. 20 січ. С. 6.</w:t>
      </w:r>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rPr>
      </w:pPr>
      <w:r w:rsidRPr="00231F94">
        <w:rPr>
          <w:rFonts w:ascii="Times New Roman" w:hAnsi="Times New Roman" w:cs="Times New Roman"/>
          <w:sz w:val="28"/>
          <w:szCs w:val="28"/>
        </w:rPr>
        <w:t xml:space="preserve">Балабанова Л.В., Сардак О.В. Цінова політика торговельного підприємства в умовах маркетингової орієнтації: навч. посіб. Київ: Професіонал, 2004. 156 с. </w:t>
      </w:r>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rPr>
      </w:pPr>
      <w:r w:rsidRPr="00231F94">
        <w:rPr>
          <w:rFonts w:ascii="Times New Roman" w:hAnsi="Times New Roman" w:cs="Times New Roman"/>
          <w:sz w:val="28"/>
          <w:szCs w:val="28"/>
        </w:rPr>
        <w:t xml:space="preserve">Балдинюк В. Ризик–менеджмент як інструмент управління діяльності суб’єктів господарювання. </w:t>
      </w:r>
      <w:r w:rsidRPr="00C91A86">
        <w:rPr>
          <w:rFonts w:ascii="Times New Roman" w:hAnsi="Times New Roman" w:cs="Times New Roman"/>
          <w:i/>
          <w:iCs/>
          <w:sz w:val="28"/>
          <w:szCs w:val="28"/>
        </w:rPr>
        <w:t>Економіка та суспільство</w:t>
      </w:r>
      <w:r w:rsidR="00C91A86">
        <w:rPr>
          <w:rFonts w:ascii="Times New Roman" w:hAnsi="Times New Roman" w:cs="Times New Roman"/>
          <w:iCs/>
          <w:sz w:val="28"/>
          <w:szCs w:val="28"/>
        </w:rPr>
        <w:t xml:space="preserve">. 2023. № </w:t>
      </w:r>
      <w:r w:rsidRPr="00231F94">
        <w:rPr>
          <w:rFonts w:ascii="Times New Roman" w:hAnsi="Times New Roman" w:cs="Times New Roman"/>
          <w:sz w:val="28"/>
          <w:szCs w:val="28"/>
        </w:rPr>
        <w:t xml:space="preserve">55. </w:t>
      </w:r>
      <w:r w:rsidRPr="00231F94">
        <w:rPr>
          <w:rFonts w:ascii="Times New Roman" w:hAnsi="Times New Roman" w:cs="Times New Roman"/>
          <w:sz w:val="28"/>
          <w:szCs w:val="28"/>
          <w:lang w:val="en-US"/>
        </w:rPr>
        <w:t xml:space="preserve">URL: </w:t>
      </w:r>
      <w:hyperlink r:id="rId40" w:history="1">
        <w:r w:rsidRPr="00231F94">
          <w:rPr>
            <w:rStyle w:val="a4"/>
            <w:rFonts w:ascii="Times New Roman" w:hAnsi="Times New Roman" w:cs="Times New Roman"/>
            <w:sz w:val="28"/>
            <w:szCs w:val="28"/>
            <w:lang w:val="en-US"/>
          </w:rPr>
          <w:t>https</w:t>
        </w:r>
        <w:r w:rsidRPr="00231F94">
          <w:rPr>
            <w:rStyle w:val="a4"/>
            <w:rFonts w:ascii="Times New Roman" w:hAnsi="Times New Roman" w:cs="Times New Roman"/>
            <w:sz w:val="28"/>
            <w:szCs w:val="28"/>
          </w:rPr>
          <w:t>://</w:t>
        </w:r>
        <w:r w:rsidRPr="00231F94">
          <w:rPr>
            <w:rStyle w:val="a4"/>
            <w:rFonts w:ascii="Times New Roman" w:hAnsi="Times New Roman" w:cs="Times New Roman"/>
            <w:sz w:val="28"/>
            <w:szCs w:val="28"/>
            <w:lang w:val="en-US"/>
          </w:rPr>
          <w:t>doi</w:t>
        </w:r>
        <w:r w:rsidRPr="00231F94">
          <w:rPr>
            <w:rStyle w:val="a4"/>
            <w:rFonts w:ascii="Times New Roman" w:hAnsi="Times New Roman" w:cs="Times New Roman"/>
            <w:sz w:val="28"/>
            <w:szCs w:val="28"/>
          </w:rPr>
          <w:t>.</w:t>
        </w:r>
        <w:r w:rsidRPr="00231F94">
          <w:rPr>
            <w:rStyle w:val="a4"/>
            <w:rFonts w:ascii="Times New Roman" w:hAnsi="Times New Roman" w:cs="Times New Roman"/>
            <w:sz w:val="28"/>
            <w:szCs w:val="28"/>
            <w:lang w:val="en-US"/>
          </w:rPr>
          <w:t>org</w:t>
        </w:r>
        <w:r w:rsidRPr="00231F94">
          <w:rPr>
            <w:rStyle w:val="a4"/>
            <w:rFonts w:ascii="Times New Roman" w:hAnsi="Times New Roman" w:cs="Times New Roman"/>
            <w:sz w:val="28"/>
            <w:szCs w:val="28"/>
          </w:rPr>
          <w:t>/10.32782/2524-0072/2023-55-39</w:t>
        </w:r>
      </w:hyperlink>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rPr>
      </w:pPr>
      <w:r w:rsidRPr="00231F94">
        <w:rPr>
          <w:rFonts w:ascii="Times New Roman" w:hAnsi="Times New Roman" w:cs="Times New Roman"/>
          <w:sz w:val="28"/>
          <w:szCs w:val="28"/>
        </w:rPr>
        <w:t xml:space="preserve">Барановський О. Державна підтримка малого бізнесу: світовий досвід і Україна. </w:t>
      </w:r>
      <w:r w:rsidRPr="00231F94">
        <w:rPr>
          <w:rFonts w:ascii="Times New Roman" w:hAnsi="Times New Roman" w:cs="Times New Roman"/>
          <w:i/>
          <w:sz w:val="28"/>
          <w:szCs w:val="28"/>
        </w:rPr>
        <w:t>Економіка України</w:t>
      </w:r>
      <w:r w:rsidRPr="00231F94">
        <w:rPr>
          <w:rFonts w:ascii="Times New Roman" w:hAnsi="Times New Roman" w:cs="Times New Roman"/>
          <w:sz w:val="28"/>
          <w:szCs w:val="28"/>
        </w:rPr>
        <w:t>. 2018. № 6. С. 74-79.</w:t>
      </w:r>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rPr>
      </w:pPr>
      <w:r w:rsidRPr="00231F94">
        <w:rPr>
          <w:rFonts w:ascii="Times New Roman" w:hAnsi="Times New Roman" w:cs="Times New Roman"/>
          <w:sz w:val="28"/>
          <w:szCs w:val="28"/>
        </w:rPr>
        <w:t xml:space="preserve">Бармина А. Щотижневик «АПТЕКА» № 19 (1040) 23 травня 2016 р. та №21(1042) 6 червня 2016 р. </w:t>
      </w:r>
      <w:r w:rsidR="00C91A86" w:rsidRPr="00231F94">
        <w:rPr>
          <w:rFonts w:ascii="Times New Roman" w:hAnsi="Times New Roman" w:cs="Times New Roman"/>
          <w:sz w:val="28"/>
          <w:szCs w:val="28"/>
          <w:lang w:val="en-US"/>
        </w:rPr>
        <w:t>URL</w:t>
      </w:r>
      <w:r w:rsidR="00C91A86" w:rsidRPr="00E44410">
        <w:rPr>
          <w:rFonts w:ascii="Times New Roman" w:hAnsi="Times New Roman" w:cs="Times New Roman"/>
          <w:sz w:val="28"/>
          <w:szCs w:val="28"/>
        </w:rPr>
        <w:t>:</w:t>
      </w:r>
      <w:r w:rsidRPr="00231F94">
        <w:rPr>
          <w:rFonts w:ascii="Times New Roman" w:hAnsi="Times New Roman" w:cs="Times New Roman"/>
          <w:sz w:val="28"/>
          <w:szCs w:val="28"/>
        </w:rPr>
        <w:t xml:space="preserve"> </w:t>
      </w:r>
      <w:hyperlink r:id="rId41" w:history="1">
        <w:r w:rsidRPr="00231F94">
          <w:rPr>
            <w:rStyle w:val="a4"/>
            <w:rFonts w:ascii="Times New Roman" w:hAnsi="Times New Roman" w:cs="Times New Roman"/>
            <w:sz w:val="28"/>
            <w:szCs w:val="28"/>
          </w:rPr>
          <w:t>www.umj.com.ua/uk/publikatsia-98008-konkurentsiya-v-chastnoj-meditsine-strategicheskie-idei-i-rezultaty-ih-voploshheniya</w:t>
        </w:r>
      </w:hyperlink>
      <w:r w:rsidRPr="00231F94">
        <w:rPr>
          <w:rFonts w:ascii="Times New Roman" w:hAnsi="Times New Roman" w:cs="Times New Roman"/>
          <w:sz w:val="28"/>
          <w:szCs w:val="28"/>
        </w:rPr>
        <w:t xml:space="preserve"> </w:t>
      </w:r>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rPr>
      </w:pPr>
      <w:r w:rsidRPr="00231F94">
        <w:rPr>
          <w:rFonts w:ascii="Times New Roman" w:hAnsi="Times New Roman" w:cs="Times New Roman"/>
          <w:sz w:val="28"/>
          <w:szCs w:val="28"/>
        </w:rPr>
        <w:t xml:space="preserve">Белінський П. І. Менеджмент виробництва і операцій : підручник. Київ: Центр навчальної літератури, 2005. 624 с. </w:t>
      </w:r>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rPr>
      </w:pPr>
      <w:r w:rsidRPr="00231F94">
        <w:rPr>
          <w:rFonts w:ascii="Times New Roman" w:hAnsi="Times New Roman" w:cs="Times New Roman"/>
          <w:sz w:val="28"/>
          <w:szCs w:val="28"/>
        </w:rPr>
        <w:t xml:space="preserve">Бобришева О.В. Ефективний розвиток та функціонування ринку медичних послуг в умовах глобалізації економіки та інтеграційних процесів в охороні здоров’я. </w:t>
      </w:r>
      <w:r w:rsidRPr="00231F94">
        <w:rPr>
          <w:rFonts w:ascii="Times New Roman" w:hAnsi="Times New Roman" w:cs="Times New Roman"/>
          <w:i/>
          <w:sz w:val="28"/>
          <w:szCs w:val="28"/>
        </w:rPr>
        <w:t>Вісник Дніпропетровського університету. Серія «Економіка»</w:t>
      </w:r>
      <w:r w:rsidRPr="00231F94">
        <w:rPr>
          <w:rFonts w:ascii="Times New Roman" w:hAnsi="Times New Roman" w:cs="Times New Roman"/>
          <w:sz w:val="28"/>
          <w:szCs w:val="28"/>
        </w:rPr>
        <w:t>. 2014. Вип. 8–2. С. 12–18.</w:t>
      </w:r>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rPr>
      </w:pPr>
      <w:r w:rsidRPr="00231F94">
        <w:rPr>
          <w:rFonts w:ascii="Times New Roman" w:hAnsi="Times New Roman" w:cs="Times New Roman"/>
          <w:sz w:val="28"/>
          <w:szCs w:val="28"/>
        </w:rPr>
        <w:t xml:space="preserve">Борщ В.І. Дослідження функціональної системи управління фінансовими в сфері. </w:t>
      </w:r>
      <w:r w:rsidRPr="00231F94">
        <w:rPr>
          <w:rFonts w:ascii="Times New Roman" w:hAnsi="Times New Roman" w:cs="Times New Roman"/>
          <w:i/>
          <w:iCs/>
          <w:sz w:val="28"/>
          <w:szCs w:val="28"/>
        </w:rPr>
        <w:t>Ринкова економіка: сучасна теорія та практика управління</w:t>
      </w:r>
      <w:r w:rsidRPr="00231F94">
        <w:rPr>
          <w:rFonts w:ascii="Times New Roman" w:hAnsi="Times New Roman" w:cs="Times New Roman"/>
          <w:sz w:val="28"/>
          <w:szCs w:val="28"/>
        </w:rPr>
        <w:t xml:space="preserve">. 2020. Том 19. Вип. 2 (45). С. 144-168. DOI: </w:t>
      </w:r>
      <w:hyperlink r:id="rId42" w:history="1">
        <w:r w:rsidRPr="00231F94">
          <w:rPr>
            <w:rStyle w:val="a4"/>
            <w:rFonts w:ascii="Times New Roman" w:hAnsi="Times New Roman" w:cs="Times New Roman"/>
            <w:sz w:val="28"/>
            <w:szCs w:val="28"/>
          </w:rPr>
          <w:t>https://doi.org/10.18524/2413-9998.2020.2(45).201428</w:t>
        </w:r>
      </w:hyperlink>
      <w:r w:rsidRPr="00231F94">
        <w:rPr>
          <w:rFonts w:ascii="Times New Roman" w:hAnsi="Times New Roman" w:cs="Times New Roman"/>
          <w:sz w:val="28"/>
          <w:szCs w:val="28"/>
        </w:rPr>
        <w:t>.</w:t>
      </w:r>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rPr>
      </w:pPr>
      <w:r w:rsidRPr="00231F94">
        <w:rPr>
          <w:rStyle w:val="name"/>
          <w:rFonts w:ascii="Times New Roman" w:hAnsi="Times New Roman" w:cs="Times New Roman"/>
          <w:sz w:val="28"/>
          <w:szCs w:val="28"/>
        </w:rPr>
        <w:lastRenderedPageBreak/>
        <w:t xml:space="preserve">Борщ В. І. Ринок охорони здоров’я України: аналіз сучасного стану та тенденції розвитку. </w:t>
      </w:r>
      <w:r w:rsidRPr="00C91A86">
        <w:rPr>
          <w:rStyle w:val="name"/>
          <w:rFonts w:ascii="Times New Roman" w:hAnsi="Times New Roman" w:cs="Times New Roman"/>
          <w:i/>
          <w:sz w:val="28"/>
          <w:szCs w:val="28"/>
        </w:rPr>
        <w:t>Р</w:t>
      </w:r>
      <w:r w:rsidRPr="00C91A86">
        <w:rPr>
          <w:rFonts w:ascii="Times New Roman" w:hAnsi="Times New Roman" w:cs="Times New Roman"/>
          <w:i/>
          <w:sz w:val="28"/>
          <w:szCs w:val="28"/>
        </w:rPr>
        <w:t xml:space="preserve">инкова економіка: сучасна теорія і практика управління. </w:t>
      </w:r>
      <w:r w:rsidRPr="00231F94">
        <w:rPr>
          <w:rFonts w:ascii="Times New Roman" w:hAnsi="Times New Roman" w:cs="Times New Roman"/>
          <w:sz w:val="28"/>
          <w:szCs w:val="28"/>
        </w:rPr>
        <w:t xml:space="preserve">2020. </w:t>
      </w:r>
      <w:hyperlink r:id="rId43" w:history="1">
        <w:r w:rsidR="00C91A86" w:rsidRPr="00C91A86">
          <w:rPr>
            <w:rStyle w:val="a4"/>
            <w:rFonts w:ascii="Times New Roman" w:hAnsi="Times New Roman" w:cs="Times New Roman"/>
            <w:color w:val="auto"/>
            <w:sz w:val="28"/>
            <w:szCs w:val="28"/>
            <w:u w:val="none"/>
          </w:rPr>
          <w:t>Том 19. № 1 (44)</w:t>
        </w:r>
      </w:hyperlink>
      <w:r w:rsidRPr="00C91A86">
        <w:rPr>
          <w:rStyle w:val="a4"/>
          <w:rFonts w:ascii="Times New Roman" w:hAnsi="Times New Roman" w:cs="Times New Roman"/>
          <w:color w:val="auto"/>
          <w:sz w:val="28"/>
          <w:szCs w:val="28"/>
          <w:u w:val="none"/>
        </w:rPr>
        <w:t>. С.</w:t>
      </w:r>
      <w:r w:rsidR="00C91A86">
        <w:rPr>
          <w:rStyle w:val="a4"/>
          <w:rFonts w:ascii="Times New Roman" w:hAnsi="Times New Roman" w:cs="Times New Roman"/>
          <w:color w:val="auto"/>
          <w:sz w:val="28"/>
          <w:szCs w:val="28"/>
          <w:u w:val="none"/>
        </w:rPr>
        <w:t xml:space="preserve"> </w:t>
      </w:r>
      <w:r w:rsidRPr="00C91A86">
        <w:rPr>
          <w:rStyle w:val="a4"/>
          <w:rFonts w:ascii="Times New Roman" w:hAnsi="Times New Roman" w:cs="Times New Roman"/>
          <w:color w:val="auto"/>
          <w:sz w:val="28"/>
          <w:szCs w:val="28"/>
          <w:u w:val="none"/>
        </w:rPr>
        <w:t xml:space="preserve">140-159. </w:t>
      </w:r>
      <w:r w:rsidRPr="00231F94">
        <w:rPr>
          <w:rStyle w:val="a4"/>
          <w:rFonts w:ascii="Times New Roman" w:hAnsi="Times New Roman" w:cs="Times New Roman"/>
          <w:sz w:val="28"/>
          <w:szCs w:val="28"/>
          <w:lang w:val="en-US"/>
        </w:rPr>
        <w:t>DOI</w:t>
      </w:r>
      <w:r w:rsidRPr="00231F94">
        <w:rPr>
          <w:rStyle w:val="a4"/>
          <w:rFonts w:ascii="Times New Roman" w:hAnsi="Times New Roman" w:cs="Times New Roman"/>
          <w:sz w:val="28"/>
          <w:szCs w:val="28"/>
        </w:rPr>
        <w:t xml:space="preserve">: </w:t>
      </w:r>
      <w:hyperlink r:id="rId44" w:history="1">
        <w:r w:rsidRPr="00231F94">
          <w:rPr>
            <w:rStyle w:val="a4"/>
            <w:rFonts w:ascii="Times New Roman" w:hAnsi="Times New Roman" w:cs="Times New Roman"/>
            <w:sz w:val="28"/>
            <w:szCs w:val="28"/>
          </w:rPr>
          <w:t>https://doi.org/10.18524/2413-9998.2020.1(44).198360</w:t>
        </w:r>
      </w:hyperlink>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lang w:val="en-US"/>
        </w:rPr>
      </w:pPr>
      <w:r w:rsidRPr="00231F94">
        <w:rPr>
          <w:rFonts w:ascii="Times New Roman" w:hAnsi="Times New Roman" w:cs="Times New Roman"/>
          <w:sz w:val="28"/>
          <w:szCs w:val="28"/>
        </w:rPr>
        <w:t>Варналій З. С. Державна політика підтримки малого підприємництва: Монографія. Київ: НІСД, 2016. 130 с.</w:t>
      </w:r>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rPr>
      </w:pPr>
      <w:r w:rsidRPr="00231F94">
        <w:rPr>
          <w:rFonts w:ascii="Times New Roman" w:hAnsi="Times New Roman" w:cs="Times New Roman"/>
          <w:sz w:val="28"/>
          <w:szCs w:val="28"/>
        </w:rPr>
        <w:t>Види ліцензування. Офіційний сайт компанії “</w:t>
      </w:r>
      <w:r w:rsidRPr="00231F94">
        <w:rPr>
          <w:rFonts w:ascii="Times New Roman" w:hAnsi="Times New Roman" w:cs="Times New Roman"/>
          <w:sz w:val="28"/>
          <w:szCs w:val="28"/>
          <w:lang w:val="en-US"/>
        </w:rPr>
        <w:t>Law</w:t>
      </w:r>
      <w:r w:rsidRPr="00231F94">
        <w:rPr>
          <w:rFonts w:ascii="Times New Roman" w:hAnsi="Times New Roman" w:cs="Times New Roman"/>
          <w:sz w:val="28"/>
          <w:szCs w:val="28"/>
        </w:rPr>
        <w:t>&amp;</w:t>
      </w:r>
      <w:r w:rsidRPr="00231F94">
        <w:rPr>
          <w:rFonts w:ascii="Times New Roman" w:hAnsi="Times New Roman" w:cs="Times New Roman"/>
          <w:sz w:val="28"/>
          <w:szCs w:val="28"/>
          <w:lang w:val="en-US"/>
        </w:rPr>
        <w:t>Med</w:t>
      </w:r>
      <w:r w:rsidRPr="00231F94">
        <w:rPr>
          <w:rFonts w:ascii="Times New Roman" w:hAnsi="Times New Roman" w:cs="Times New Roman"/>
          <w:sz w:val="28"/>
          <w:szCs w:val="28"/>
        </w:rPr>
        <w:t xml:space="preserve">”. </w:t>
      </w:r>
      <w:r w:rsidRPr="00E44410">
        <w:rPr>
          <w:rFonts w:ascii="Times New Roman" w:hAnsi="Times New Roman" w:cs="Times New Roman"/>
          <w:sz w:val="28"/>
          <w:szCs w:val="28"/>
          <w:lang w:val="pl-PL"/>
        </w:rPr>
        <w:t>URL</w:t>
      </w:r>
      <w:r w:rsidRPr="00231F94">
        <w:rPr>
          <w:rFonts w:ascii="Times New Roman" w:hAnsi="Times New Roman" w:cs="Times New Roman"/>
          <w:sz w:val="28"/>
          <w:szCs w:val="28"/>
        </w:rPr>
        <w:t xml:space="preserve">: </w:t>
      </w:r>
      <w:hyperlink r:id="rId45" w:history="1">
        <w:r w:rsidRPr="00231F94">
          <w:rPr>
            <w:rStyle w:val="a4"/>
            <w:rFonts w:ascii="Times New Roman" w:hAnsi="Times New Roman" w:cs="Times New Roman"/>
            <w:sz w:val="28"/>
            <w:szCs w:val="28"/>
          </w:rPr>
          <w:t>https://kyivobl.tax.gov.ua/media-ark/news-ark/print-406892.html</w:t>
        </w:r>
      </w:hyperlink>
      <w:r w:rsidRPr="00231F94">
        <w:t xml:space="preserve"> </w:t>
      </w:r>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lang w:val="en-US"/>
        </w:rPr>
      </w:pPr>
      <w:r w:rsidRPr="00231F94">
        <w:rPr>
          <w:rFonts w:ascii="Times New Roman" w:hAnsi="Times New Roman" w:cs="Times New Roman"/>
          <w:sz w:val="28"/>
          <w:szCs w:val="28"/>
        </w:rPr>
        <w:t>Гришко С.В., Коюда П.М.. Ціноутворення як елемент діяльності підприємства: навч. посіб. Хар</w:t>
      </w:r>
      <w:r w:rsidR="00C91A86">
        <w:rPr>
          <w:rFonts w:ascii="Times New Roman" w:hAnsi="Times New Roman" w:cs="Times New Roman"/>
          <w:sz w:val="28"/>
          <w:szCs w:val="28"/>
        </w:rPr>
        <w:t>ків: ХНУРЕ, 2004. 84 с.</w:t>
      </w:r>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lang w:val="en-US"/>
        </w:rPr>
      </w:pPr>
      <w:r w:rsidRPr="00231F94">
        <w:rPr>
          <w:rFonts w:ascii="Times New Roman" w:hAnsi="Times New Roman" w:cs="Times New Roman"/>
          <w:sz w:val="28"/>
          <w:szCs w:val="28"/>
        </w:rPr>
        <w:t>Данченко О.Б., Занора В.О. Проектний менеджмент: управління ризиками та змінами в процесах прийняття управлінських рішень: монографія. Черкаси: ПП</w:t>
      </w:r>
      <w:r w:rsidR="00C91A86">
        <w:rPr>
          <w:rFonts w:ascii="Times New Roman" w:hAnsi="Times New Roman" w:cs="Times New Roman"/>
          <w:sz w:val="28"/>
          <w:szCs w:val="28"/>
        </w:rPr>
        <w:t xml:space="preserve"> Чабаненко Ю. А. 2019. 278 с.</w:t>
      </w:r>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lang w:val="en-US"/>
        </w:rPr>
      </w:pPr>
      <w:r w:rsidRPr="00231F94">
        <w:rPr>
          <w:rFonts w:ascii="Times New Roman" w:hAnsi="Times New Roman" w:cs="Times New Roman"/>
          <w:sz w:val="28"/>
          <w:szCs w:val="28"/>
        </w:rPr>
        <w:t>Дубницький В.І., Жукова О.В. Трансфертне ціноутворення: навч. посіб. Київ: Д</w:t>
      </w:r>
      <w:r w:rsidR="00C91A86">
        <w:rPr>
          <w:rFonts w:ascii="Times New Roman" w:hAnsi="Times New Roman" w:cs="Times New Roman"/>
          <w:sz w:val="28"/>
          <w:szCs w:val="28"/>
        </w:rPr>
        <w:t>ебет Кредит, 2013. 480 с.</w:t>
      </w:r>
    </w:p>
    <w:p w:rsidR="001E2774" w:rsidRPr="00231F94" w:rsidRDefault="001E2774" w:rsidP="00501A09">
      <w:pPr>
        <w:pStyle w:val="a5"/>
        <w:widowControl w:val="0"/>
        <w:numPr>
          <w:ilvl w:val="0"/>
          <w:numId w:val="8"/>
        </w:numPr>
        <w:spacing w:after="0" w:line="360" w:lineRule="auto"/>
        <w:ind w:left="426" w:hanging="426"/>
        <w:jc w:val="both"/>
        <w:rPr>
          <w:rFonts w:ascii="Times New Roman" w:eastAsia="Times New Roman" w:hAnsi="Times New Roman" w:cs="Times New Roman"/>
          <w:sz w:val="28"/>
          <w:szCs w:val="28"/>
          <w:lang w:val="en-US" w:eastAsia="ru-RU"/>
        </w:rPr>
      </w:pPr>
      <w:r w:rsidRPr="00231F94">
        <w:rPr>
          <w:rFonts w:ascii="Times New Roman" w:hAnsi="Times New Roman" w:cs="Times New Roman"/>
          <w:sz w:val="28"/>
          <w:szCs w:val="28"/>
        </w:rPr>
        <w:t xml:space="preserve">Єщенко М. Г., Гречко А. О. Сучасні технології формування колективу та розвитку персоналу організації. </w:t>
      </w:r>
      <w:r w:rsidRPr="00231F94">
        <w:rPr>
          <w:rFonts w:ascii="Times New Roman" w:hAnsi="Times New Roman" w:cs="Times New Roman"/>
          <w:i/>
          <w:sz w:val="28"/>
          <w:szCs w:val="28"/>
        </w:rPr>
        <w:t>Галицький економічний вісник.</w:t>
      </w:r>
      <w:r w:rsidRPr="00231F94">
        <w:rPr>
          <w:rFonts w:ascii="Times New Roman" w:hAnsi="Times New Roman" w:cs="Times New Roman"/>
          <w:sz w:val="28"/>
          <w:szCs w:val="28"/>
        </w:rPr>
        <w:t xml:space="preserve"> Тернопіль: Тернопільський національний технічний університет імені Івана Пулюя. 2020. Вип. 2(63). С. 193–198.</w:t>
      </w:r>
    </w:p>
    <w:p w:rsidR="001E2774" w:rsidRPr="00231F94" w:rsidRDefault="001E2774" w:rsidP="00501A09">
      <w:pPr>
        <w:pStyle w:val="a5"/>
        <w:widowControl w:val="0"/>
        <w:numPr>
          <w:ilvl w:val="0"/>
          <w:numId w:val="8"/>
        </w:numPr>
        <w:spacing w:after="0" w:line="360" w:lineRule="auto"/>
        <w:ind w:left="426" w:hanging="426"/>
        <w:jc w:val="both"/>
        <w:rPr>
          <w:rFonts w:ascii="Times New Roman" w:eastAsia="Times New Roman" w:hAnsi="Times New Roman" w:cs="Times New Roman"/>
          <w:sz w:val="28"/>
          <w:szCs w:val="28"/>
          <w:lang w:val="en-US" w:eastAsia="ru-RU"/>
        </w:rPr>
      </w:pPr>
      <w:r w:rsidRPr="00231F94">
        <w:rPr>
          <w:rFonts w:ascii="Times New Roman" w:hAnsi="Times New Roman" w:cs="Times New Roman"/>
          <w:sz w:val="28"/>
          <w:szCs w:val="28"/>
        </w:rPr>
        <w:t xml:space="preserve">Заставнюк Л.І., Липовецька Т.Р. Проблематика системи мотивації персоналу в сучасному менеджменті підприємства. </w:t>
      </w:r>
      <w:r w:rsidRPr="00231F94">
        <w:rPr>
          <w:rFonts w:ascii="Times New Roman" w:hAnsi="Times New Roman" w:cs="Times New Roman"/>
          <w:i/>
          <w:sz w:val="28"/>
          <w:szCs w:val="28"/>
        </w:rPr>
        <w:t>Приазовський економічний вісник. Економіка та управління підприємствами.</w:t>
      </w:r>
      <w:r w:rsidRPr="00231F94">
        <w:rPr>
          <w:rFonts w:ascii="Times New Roman" w:hAnsi="Times New Roman" w:cs="Times New Roman"/>
          <w:sz w:val="28"/>
          <w:szCs w:val="28"/>
        </w:rPr>
        <w:t xml:space="preserve"> 2019. № 3(14). С. 166 – 172.</w:t>
      </w:r>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lang w:val="en-US"/>
        </w:rPr>
      </w:pPr>
      <w:r w:rsidRPr="00231F94">
        <w:rPr>
          <w:rFonts w:ascii="Times New Roman" w:hAnsi="Times New Roman" w:cs="Times New Roman"/>
          <w:sz w:val="28"/>
          <w:szCs w:val="28"/>
        </w:rPr>
        <w:t xml:space="preserve">Класифікація </w:t>
      </w:r>
      <w:r w:rsidRPr="00231F94">
        <w:rPr>
          <w:rFonts w:ascii="Times New Roman" w:hAnsi="Times New Roman" w:cs="Times New Roman"/>
          <w:sz w:val="28"/>
          <w:szCs w:val="28"/>
        </w:rPr>
        <w:tab/>
        <w:t xml:space="preserve">підприємств. </w:t>
      </w:r>
      <w:r w:rsidRPr="00C91A86">
        <w:rPr>
          <w:rFonts w:ascii="Times New Roman" w:hAnsi="Times New Roman" w:cs="Times New Roman"/>
          <w:sz w:val="28"/>
          <w:szCs w:val="28"/>
        </w:rPr>
        <w:t>«Дебет-Кредит» український бухгалтерський портал.</w:t>
      </w:r>
      <w:r w:rsidR="00C91A86">
        <w:rPr>
          <w:rFonts w:ascii="Times New Roman" w:hAnsi="Times New Roman" w:cs="Times New Roman"/>
          <w:sz w:val="28"/>
          <w:szCs w:val="28"/>
        </w:rPr>
        <w:t xml:space="preserve"> </w:t>
      </w:r>
      <w:r w:rsidR="00C91A86">
        <w:rPr>
          <w:rFonts w:ascii="Times New Roman" w:hAnsi="Times New Roman" w:cs="Times New Roman"/>
          <w:sz w:val="28"/>
          <w:szCs w:val="28"/>
          <w:lang w:val="en-US"/>
        </w:rPr>
        <w:t>URL:</w:t>
      </w:r>
      <w:r w:rsidRPr="00C91A86">
        <w:rPr>
          <w:rFonts w:ascii="Times New Roman" w:hAnsi="Times New Roman" w:cs="Times New Roman"/>
          <w:sz w:val="28"/>
          <w:szCs w:val="28"/>
        </w:rPr>
        <w:t xml:space="preserve"> </w:t>
      </w:r>
      <w:hyperlink r:id="rId46" w:history="1">
        <w:r w:rsidR="003F3AAC" w:rsidRPr="00F06A5B">
          <w:rPr>
            <w:rStyle w:val="a4"/>
            <w:rFonts w:ascii="Times New Roman" w:hAnsi="Times New Roman" w:cs="Times New Roman"/>
            <w:sz w:val="28"/>
            <w:szCs w:val="28"/>
            <w:lang w:val="en-US"/>
          </w:rPr>
          <w:t>h</w:t>
        </w:r>
        <w:r w:rsidR="003F3AAC" w:rsidRPr="00F06A5B">
          <w:rPr>
            <w:rStyle w:val="a4"/>
            <w:rFonts w:ascii="Times New Roman" w:hAnsi="Times New Roman" w:cs="Times New Roman"/>
            <w:sz w:val="28"/>
            <w:szCs w:val="28"/>
          </w:rPr>
          <w:t>ttps://services.dtkt.ua/catalogues/other_dov/23-klasifikaciia-pidprijemstv</w:t>
        </w:r>
      </w:hyperlink>
    </w:p>
    <w:p w:rsidR="001E2774" w:rsidRPr="00C91A86" w:rsidRDefault="001E2774" w:rsidP="00501A09">
      <w:pPr>
        <w:pStyle w:val="a5"/>
        <w:numPr>
          <w:ilvl w:val="0"/>
          <w:numId w:val="8"/>
        </w:numPr>
        <w:spacing w:after="0" w:line="360" w:lineRule="auto"/>
        <w:ind w:left="426" w:hanging="426"/>
        <w:jc w:val="both"/>
        <w:rPr>
          <w:rFonts w:ascii="Times New Roman" w:hAnsi="Times New Roman" w:cs="Times New Roman"/>
          <w:sz w:val="28"/>
          <w:szCs w:val="28"/>
          <w:lang w:val="en-US"/>
        </w:rPr>
      </w:pPr>
      <w:r w:rsidRPr="00231F94">
        <w:rPr>
          <w:rFonts w:ascii="Times New Roman" w:hAnsi="Times New Roman" w:cs="Times New Roman"/>
          <w:sz w:val="28"/>
          <w:szCs w:val="28"/>
        </w:rPr>
        <w:t xml:space="preserve">Коваленко О. В. </w:t>
      </w:r>
      <w:hyperlink r:id="rId47" w:history="1">
        <w:r w:rsidRPr="00C91A86">
          <w:rPr>
            <w:rStyle w:val="a4"/>
            <w:rFonts w:ascii="Times New Roman" w:hAnsi="Times New Roman" w:cs="Times New Roman"/>
            <w:color w:val="auto"/>
            <w:sz w:val="28"/>
            <w:szCs w:val="28"/>
            <w:u w:val="none"/>
          </w:rPr>
          <w:t>Підприємництво та його організаційно-правові засади : Навчальний посібник. Київ: Вид-во ДЗ "ЛНУ імені Тараса Шевченка", 2013. 400 c.</w:t>
        </w:r>
      </w:hyperlink>
      <w:r w:rsidR="00C91A86">
        <w:rPr>
          <w:rStyle w:val="a4"/>
          <w:rFonts w:ascii="Times New Roman" w:hAnsi="Times New Roman" w:cs="Times New Roman"/>
          <w:color w:val="auto"/>
          <w:sz w:val="28"/>
          <w:szCs w:val="28"/>
          <w:u w:val="none"/>
        </w:rPr>
        <w:t xml:space="preserve"> </w:t>
      </w:r>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lang w:val="en-US"/>
        </w:rPr>
      </w:pPr>
      <w:r w:rsidRPr="00231F94">
        <w:rPr>
          <w:rFonts w:ascii="Times New Roman" w:hAnsi="Times New Roman" w:cs="Times New Roman"/>
          <w:sz w:val="28"/>
          <w:szCs w:val="28"/>
        </w:rPr>
        <w:lastRenderedPageBreak/>
        <w:t xml:space="preserve">Копчак Ю., Лобунець Т., Луковський Р. SWOT-аналіз як важливий інструмент у розробці стратегії бізнесу. </w:t>
      </w:r>
      <w:r w:rsidRPr="003F3AAC">
        <w:rPr>
          <w:rFonts w:ascii="Times New Roman" w:hAnsi="Times New Roman" w:cs="Times New Roman"/>
          <w:i/>
          <w:iCs/>
          <w:sz w:val="28"/>
          <w:szCs w:val="28"/>
        </w:rPr>
        <w:t>Економіка та суспільство</w:t>
      </w:r>
      <w:r w:rsidR="003F3AAC" w:rsidRPr="003F3AAC">
        <w:rPr>
          <w:rFonts w:ascii="Times New Roman" w:hAnsi="Times New Roman" w:cs="Times New Roman"/>
          <w:i/>
          <w:iCs/>
          <w:sz w:val="28"/>
          <w:szCs w:val="28"/>
        </w:rPr>
        <w:t>.</w:t>
      </w:r>
      <w:r w:rsidR="003F3AAC">
        <w:rPr>
          <w:rFonts w:ascii="Times New Roman" w:hAnsi="Times New Roman" w:cs="Times New Roman"/>
          <w:iCs/>
          <w:sz w:val="28"/>
          <w:szCs w:val="28"/>
        </w:rPr>
        <w:t xml:space="preserve"> 2024. № </w:t>
      </w:r>
      <w:r w:rsidRPr="00231F94">
        <w:rPr>
          <w:rFonts w:ascii="Times New Roman" w:hAnsi="Times New Roman" w:cs="Times New Roman"/>
          <w:sz w:val="28"/>
          <w:szCs w:val="28"/>
        </w:rPr>
        <w:t>61.</w:t>
      </w:r>
      <w:r w:rsidR="003F3AAC">
        <w:rPr>
          <w:rFonts w:ascii="Times New Roman" w:hAnsi="Times New Roman" w:cs="Times New Roman"/>
          <w:sz w:val="28"/>
          <w:szCs w:val="28"/>
        </w:rPr>
        <w:t xml:space="preserve"> </w:t>
      </w:r>
      <w:r w:rsidRPr="00231F94">
        <w:rPr>
          <w:rFonts w:ascii="Times New Roman" w:hAnsi="Times New Roman" w:cs="Times New Roman"/>
          <w:sz w:val="28"/>
          <w:szCs w:val="28"/>
          <w:lang w:val="en-US"/>
        </w:rPr>
        <w:t>URL</w:t>
      </w:r>
      <w:r w:rsidRPr="00231F94">
        <w:rPr>
          <w:rFonts w:ascii="Times New Roman" w:hAnsi="Times New Roman" w:cs="Times New Roman"/>
          <w:sz w:val="28"/>
          <w:szCs w:val="28"/>
        </w:rPr>
        <w:t xml:space="preserve">: </w:t>
      </w:r>
      <w:hyperlink r:id="rId48" w:history="1">
        <w:r w:rsidRPr="00231F94">
          <w:rPr>
            <w:rStyle w:val="a4"/>
            <w:rFonts w:ascii="Times New Roman" w:hAnsi="Times New Roman" w:cs="Times New Roman"/>
            <w:sz w:val="28"/>
            <w:szCs w:val="28"/>
          </w:rPr>
          <w:t>https://doi.org/10.32782/2524-0072/2024-61-146 27</w:t>
        </w:r>
      </w:hyperlink>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lang w:val="en-US"/>
        </w:rPr>
      </w:pPr>
      <w:r w:rsidRPr="00231F94">
        <w:rPr>
          <w:rFonts w:ascii="Times New Roman" w:hAnsi="Times New Roman" w:cs="Times New Roman"/>
          <w:sz w:val="28"/>
          <w:szCs w:val="28"/>
        </w:rPr>
        <w:t xml:space="preserve">Кочевой М., Колесник О., Власова Г. Ціноутворення як інструмент маркетингового планування. </w:t>
      </w:r>
      <w:r w:rsidRPr="00231F94">
        <w:rPr>
          <w:rFonts w:ascii="Times New Roman" w:hAnsi="Times New Roman" w:cs="Times New Roman"/>
          <w:i/>
          <w:iCs/>
          <w:sz w:val="28"/>
          <w:szCs w:val="28"/>
        </w:rPr>
        <w:t>Економічний простір</w:t>
      </w:r>
      <w:r w:rsidR="003F3AAC">
        <w:rPr>
          <w:rFonts w:ascii="Times New Roman" w:hAnsi="Times New Roman" w:cs="Times New Roman"/>
          <w:i/>
          <w:iCs/>
          <w:sz w:val="28"/>
          <w:szCs w:val="28"/>
        </w:rPr>
        <w:t>.</w:t>
      </w:r>
      <w:r w:rsidRPr="00231F94">
        <w:rPr>
          <w:rFonts w:ascii="Times New Roman" w:hAnsi="Times New Roman" w:cs="Times New Roman"/>
          <w:sz w:val="28"/>
          <w:szCs w:val="28"/>
        </w:rPr>
        <w:t xml:space="preserve"> </w:t>
      </w:r>
      <w:r w:rsidR="003F3AAC">
        <w:rPr>
          <w:rFonts w:ascii="Times New Roman" w:hAnsi="Times New Roman" w:cs="Times New Roman"/>
          <w:sz w:val="28"/>
          <w:szCs w:val="28"/>
        </w:rPr>
        <w:t xml:space="preserve">2024. № </w:t>
      </w:r>
      <w:r w:rsidRPr="00231F94">
        <w:rPr>
          <w:rFonts w:ascii="Times New Roman" w:hAnsi="Times New Roman" w:cs="Times New Roman"/>
          <w:sz w:val="28"/>
          <w:szCs w:val="28"/>
        </w:rPr>
        <w:t>190</w:t>
      </w:r>
      <w:r w:rsidR="003F3AAC">
        <w:rPr>
          <w:rFonts w:ascii="Times New Roman" w:hAnsi="Times New Roman" w:cs="Times New Roman"/>
          <w:sz w:val="28"/>
          <w:szCs w:val="28"/>
        </w:rPr>
        <w:t xml:space="preserve">. С. </w:t>
      </w:r>
      <w:r w:rsidRPr="00231F94">
        <w:rPr>
          <w:rFonts w:ascii="Times New Roman" w:hAnsi="Times New Roman" w:cs="Times New Roman"/>
          <w:sz w:val="28"/>
          <w:szCs w:val="28"/>
        </w:rPr>
        <w:t xml:space="preserve">275-279. </w:t>
      </w:r>
      <w:hyperlink r:id="rId49" w:history="1">
        <w:r w:rsidRPr="00231F94">
          <w:rPr>
            <w:rStyle w:val="a4"/>
            <w:rFonts w:ascii="Times New Roman" w:hAnsi="Times New Roman" w:cs="Times New Roman"/>
            <w:sz w:val="28"/>
            <w:szCs w:val="28"/>
          </w:rPr>
          <w:t>https://doi.org/10.32782/2224-6282/190-50</w:t>
        </w:r>
      </w:hyperlink>
    </w:p>
    <w:p w:rsidR="001E2774" w:rsidRPr="00231F94" w:rsidRDefault="0092186D" w:rsidP="00501A09">
      <w:pPr>
        <w:pStyle w:val="a5"/>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З</w:t>
      </w:r>
      <w:r w:rsidRPr="00FF5300">
        <w:rPr>
          <w:rFonts w:ascii="Times New Roman" w:hAnsi="Times New Roman" w:cs="Times New Roman"/>
          <w:sz w:val="28"/>
          <w:szCs w:val="28"/>
        </w:rPr>
        <w:t>віт ВООЗ та Світового банку «Фінансування системи охорони здоров'я в Україні: реформа, стійкість і відновлення»</w:t>
      </w:r>
      <w:r>
        <w:rPr>
          <w:rFonts w:ascii="Times New Roman" w:hAnsi="Times New Roman" w:cs="Times New Roman"/>
          <w:sz w:val="28"/>
          <w:szCs w:val="28"/>
        </w:rPr>
        <w:t xml:space="preserve"> </w:t>
      </w:r>
      <w:hyperlink r:id="rId50" w:history="1">
        <w:r w:rsidRPr="006B6E3D">
          <w:rPr>
            <w:rStyle w:val="a4"/>
            <w:rFonts w:ascii="Times New Roman" w:hAnsi="Times New Roman" w:cs="Times New Roman"/>
            <w:sz w:val="28"/>
            <w:szCs w:val="28"/>
          </w:rPr>
          <w:t>https://www.who.int/ukraine/uk/publications/WHO-EURO-2024-10570-50342-75964</w:t>
        </w:r>
      </w:hyperlink>
      <w:r>
        <w:rPr>
          <w:rFonts w:ascii="Times New Roman" w:hAnsi="Times New Roman" w:cs="Times New Roman"/>
          <w:sz w:val="28"/>
          <w:szCs w:val="28"/>
        </w:rPr>
        <w:t xml:space="preserve"> </w:t>
      </w:r>
    </w:p>
    <w:p w:rsidR="001E2774" w:rsidRPr="00FF5300" w:rsidRDefault="0092186D" w:rsidP="00501A09">
      <w:pPr>
        <w:pStyle w:val="a5"/>
        <w:numPr>
          <w:ilvl w:val="0"/>
          <w:numId w:val="8"/>
        </w:numPr>
        <w:spacing w:after="0" w:line="360" w:lineRule="auto"/>
        <w:ind w:left="0" w:firstLine="360"/>
        <w:jc w:val="both"/>
        <w:rPr>
          <w:rFonts w:ascii="Times New Roman" w:hAnsi="Times New Roman" w:cs="Times New Roman"/>
          <w:sz w:val="28"/>
          <w:szCs w:val="28"/>
          <w:lang w:val="ru-RU"/>
        </w:rPr>
      </w:pPr>
      <w:r>
        <w:rPr>
          <w:rFonts w:ascii="Times New Roman" w:hAnsi="Times New Roman" w:cs="Times New Roman"/>
          <w:sz w:val="28"/>
          <w:szCs w:val="28"/>
        </w:rPr>
        <w:t xml:space="preserve">МОЗ: </w:t>
      </w:r>
      <w:r w:rsidR="00FF5300">
        <w:rPr>
          <w:rFonts w:ascii="Times New Roman" w:hAnsi="Times New Roman" w:cs="Times New Roman"/>
          <w:sz w:val="28"/>
          <w:szCs w:val="28"/>
        </w:rPr>
        <w:t>З</w:t>
      </w:r>
      <w:r w:rsidR="00FF5300" w:rsidRPr="00FF5300">
        <w:rPr>
          <w:rFonts w:ascii="Times New Roman" w:hAnsi="Times New Roman" w:cs="Times New Roman"/>
          <w:sz w:val="28"/>
          <w:szCs w:val="28"/>
        </w:rPr>
        <w:t>віт ВООЗ та Світового банку «Фінансування системи охорони здоров'я в Україні: реформа, стійкість і відновлення»</w:t>
      </w:r>
      <w:r w:rsidR="00FF5300">
        <w:rPr>
          <w:rFonts w:ascii="Arial" w:hAnsi="Arial" w:cs="Arial"/>
          <w:color w:val="000000"/>
          <w:sz w:val="27"/>
          <w:szCs w:val="27"/>
        </w:rPr>
        <w:t> </w:t>
      </w:r>
      <w:r w:rsidR="00FF5300" w:rsidRPr="00231F94">
        <w:rPr>
          <w:rFonts w:ascii="Times New Roman" w:eastAsia="Times New Roman" w:hAnsi="Times New Roman" w:cs="Times New Roman"/>
          <w:sz w:val="28"/>
          <w:szCs w:val="28"/>
          <w:lang w:eastAsia="ru-RU"/>
        </w:rPr>
        <w:t>URL:</w:t>
      </w:r>
      <w:r w:rsidR="00FF5300">
        <w:rPr>
          <w:rFonts w:ascii="Times New Roman" w:eastAsia="Times New Roman" w:hAnsi="Times New Roman" w:cs="Times New Roman"/>
          <w:sz w:val="28"/>
          <w:szCs w:val="28"/>
          <w:lang w:eastAsia="ru-RU"/>
        </w:rPr>
        <w:t xml:space="preserve"> </w:t>
      </w:r>
      <w:hyperlink r:id="rId51" w:history="1">
        <w:r w:rsidRPr="006B6E3D">
          <w:rPr>
            <w:rStyle w:val="a4"/>
            <w:rFonts w:ascii="Times New Roman" w:eastAsia="Times New Roman" w:hAnsi="Times New Roman" w:cs="Times New Roman"/>
            <w:sz w:val="28"/>
            <w:szCs w:val="28"/>
            <w:lang w:eastAsia="ru-RU"/>
          </w:rPr>
          <w:t>https://moz.gov.ua/uk/vooz-ta-svitovij-bank-prezentuvali-zvit-sho-ocinyuye-progres-u-vprovadzhenni-reformi-finansuvannya-ukrayinskoyi-medichnoyi-sistemi-v-umovah-vijni</w:t>
        </w:r>
      </w:hyperlink>
      <w:r>
        <w:rPr>
          <w:rFonts w:ascii="Times New Roman" w:eastAsia="Times New Roman" w:hAnsi="Times New Roman" w:cs="Times New Roman"/>
          <w:sz w:val="28"/>
          <w:szCs w:val="28"/>
          <w:lang w:eastAsia="ru-RU"/>
        </w:rPr>
        <w:t xml:space="preserve"> </w:t>
      </w:r>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rPr>
      </w:pPr>
      <w:r w:rsidRPr="00231F94">
        <w:rPr>
          <w:rStyle w:val="a7"/>
          <w:rFonts w:ascii="Times New Roman" w:hAnsi="Times New Roman" w:cs="Times New Roman"/>
          <w:b w:val="0"/>
          <w:sz w:val="28"/>
          <w:szCs w:val="28"/>
        </w:rPr>
        <w:t xml:space="preserve">Лазоришинець В.В, Петренко В.Ю., Поворозник М.Ю. Методика розрахунку вартості послуги з медичного обслуговування. </w:t>
      </w:r>
      <w:r w:rsidRPr="00231F94">
        <w:rPr>
          <w:rStyle w:val="a7"/>
          <w:rFonts w:ascii="Times New Roman" w:hAnsi="Times New Roman" w:cs="Times New Roman"/>
          <w:b w:val="0"/>
          <w:i/>
          <w:sz w:val="28"/>
          <w:szCs w:val="28"/>
        </w:rPr>
        <w:t>Щотижневик «АПТЕКА</w:t>
      </w:r>
      <w:r w:rsidRPr="00231F94">
        <w:rPr>
          <w:rStyle w:val="a7"/>
          <w:rFonts w:ascii="Times New Roman" w:hAnsi="Times New Roman" w:cs="Times New Roman"/>
          <w:b w:val="0"/>
          <w:sz w:val="28"/>
          <w:szCs w:val="28"/>
        </w:rPr>
        <w:t xml:space="preserve">». № 31(1102) від 14.08.2017 р. </w:t>
      </w:r>
      <w:r w:rsidRPr="00231F94">
        <w:rPr>
          <w:rFonts w:ascii="Times New Roman" w:eastAsia="Times New Roman" w:hAnsi="Times New Roman" w:cs="Times New Roman"/>
          <w:sz w:val="28"/>
          <w:szCs w:val="28"/>
          <w:lang w:eastAsia="ru-RU"/>
        </w:rPr>
        <w:t xml:space="preserve">URL: </w:t>
      </w:r>
      <w:hyperlink r:id="rId52" w:history="1">
        <w:r w:rsidRPr="00231F94">
          <w:rPr>
            <w:rStyle w:val="a4"/>
            <w:rFonts w:ascii="Times New Roman" w:hAnsi="Times New Roman" w:cs="Times New Roman"/>
            <w:sz w:val="28"/>
            <w:szCs w:val="28"/>
          </w:rPr>
          <w:t>www.umj.com.ua/uk/publikatsia-113117-metodika-rozrahunku-vartosti-poslugi-z-medichnogo-obslugovuvannya</w:t>
        </w:r>
      </w:hyperlink>
    </w:p>
    <w:p w:rsidR="001E2774" w:rsidRPr="00231F94" w:rsidRDefault="001E2774" w:rsidP="00501A09">
      <w:pPr>
        <w:pStyle w:val="a5"/>
        <w:widowControl w:val="0"/>
        <w:numPr>
          <w:ilvl w:val="0"/>
          <w:numId w:val="8"/>
        </w:numPr>
        <w:spacing w:after="0" w:line="360" w:lineRule="auto"/>
        <w:ind w:left="426" w:hanging="426"/>
        <w:jc w:val="both"/>
        <w:rPr>
          <w:rStyle w:val="a7"/>
          <w:rFonts w:ascii="Times New Roman" w:eastAsia="Times New Roman" w:hAnsi="Times New Roman" w:cs="Times New Roman"/>
          <w:b w:val="0"/>
          <w:bCs w:val="0"/>
          <w:sz w:val="28"/>
          <w:szCs w:val="28"/>
          <w:lang w:eastAsia="ru-RU"/>
        </w:rPr>
      </w:pPr>
      <w:r w:rsidRPr="00231F94">
        <w:rPr>
          <w:rStyle w:val="a7"/>
          <w:rFonts w:ascii="Times New Roman" w:hAnsi="Times New Roman" w:cs="Times New Roman"/>
          <w:b w:val="0"/>
          <w:sz w:val="28"/>
          <w:szCs w:val="28"/>
        </w:rPr>
        <w:t xml:space="preserve">Маляренко Я., Пуліна Т. Маркетингові технології у сфері охорони здоров’я.  </w:t>
      </w:r>
      <w:r w:rsidRPr="00231F94">
        <w:rPr>
          <w:rStyle w:val="a7"/>
          <w:rFonts w:ascii="Times New Roman" w:hAnsi="Times New Roman" w:cs="Times New Roman"/>
          <w:b w:val="0"/>
          <w:i/>
          <w:sz w:val="28"/>
          <w:szCs w:val="28"/>
        </w:rPr>
        <w:t>Вчені записки Університету «КРОК»</w:t>
      </w:r>
      <w:r w:rsidRPr="00231F94">
        <w:rPr>
          <w:rStyle w:val="a7"/>
          <w:rFonts w:ascii="Times New Roman" w:hAnsi="Times New Roman" w:cs="Times New Roman"/>
          <w:b w:val="0"/>
          <w:sz w:val="28"/>
          <w:szCs w:val="28"/>
        </w:rPr>
        <w:t>. 2020. № 4(60). С. 128–133.</w:t>
      </w:r>
    </w:p>
    <w:p w:rsidR="001E2774" w:rsidRPr="00231F94" w:rsidRDefault="001E2774" w:rsidP="00501A09">
      <w:pPr>
        <w:pStyle w:val="a5"/>
        <w:widowControl w:val="0"/>
        <w:numPr>
          <w:ilvl w:val="0"/>
          <w:numId w:val="8"/>
        </w:numPr>
        <w:spacing w:after="0" w:line="360" w:lineRule="auto"/>
        <w:ind w:left="426" w:hanging="426"/>
        <w:jc w:val="both"/>
        <w:rPr>
          <w:rFonts w:ascii="Times New Roman" w:hAnsi="Times New Roman" w:cs="Times New Roman"/>
          <w:sz w:val="28"/>
          <w:szCs w:val="28"/>
          <w:lang w:val="en-US"/>
        </w:rPr>
      </w:pPr>
      <w:r w:rsidRPr="00231F94">
        <w:rPr>
          <w:rFonts w:ascii="Times New Roman" w:hAnsi="Times New Roman" w:cs="Times New Roman"/>
          <w:sz w:val="28"/>
          <w:szCs w:val="28"/>
        </w:rPr>
        <w:t>Менеджмент та маркетинг в охороні здоров’я: навчальний посібник / В.І. Борщ, О.В. Рудінська, Н.Л. Кусик. Херсон: Олді+, 2022. 264 с.</w:t>
      </w:r>
    </w:p>
    <w:p w:rsidR="001E2774" w:rsidRPr="003662DB" w:rsidRDefault="003662DB" w:rsidP="00501A09">
      <w:pPr>
        <w:pStyle w:val="a5"/>
        <w:widowControl w:val="0"/>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Міністерство охорони здоров’я України. Проєкт бюджету системи охорони здоров’я на 2026 рік.  </w:t>
      </w:r>
      <w:r w:rsidRPr="00231F94">
        <w:rPr>
          <w:rFonts w:ascii="Times New Roman" w:eastAsia="Times New Roman" w:hAnsi="Times New Roman" w:cs="Times New Roman"/>
          <w:sz w:val="28"/>
          <w:szCs w:val="28"/>
          <w:lang w:eastAsia="ru-RU"/>
        </w:rPr>
        <w:t>URL:</w:t>
      </w:r>
      <w:hyperlink r:id="rId53" w:history="1">
        <w:r w:rsidRPr="006B6E3D">
          <w:rPr>
            <w:rStyle w:val="a4"/>
            <w:rFonts w:ascii="Times New Roman" w:hAnsi="Times New Roman" w:cs="Times New Roman"/>
            <w:sz w:val="28"/>
            <w:szCs w:val="28"/>
          </w:rPr>
          <w:t>https://moz.gov.ua/uk/v-proyekti-byudzhetu-na-2026-rik-peredbacheno-258-mlrd-grn-na-ohoronu-zdorov-ya</w:t>
        </w:r>
      </w:hyperlink>
      <w:r>
        <w:rPr>
          <w:rFonts w:ascii="Times New Roman" w:hAnsi="Times New Roman" w:cs="Times New Roman"/>
          <w:sz w:val="28"/>
          <w:szCs w:val="28"/>
        </w:rPr>
        <w:t xml:space="preserve"> </w:t>
      </w:r>
    </w:p>
    <w:p w:rsidR="001E2774" w:rsidRPr="00231F94" w:rsidRDefault="001E2774" w:rsidP="00501A09">
      <w:pPr>
        <w:pStyle w:val="a5"/>
        <w:widowControl w:val="0"/>
        <w:numPr>
          <w:ilvl w:val="0"/>
          <w:numId w:val="8"/>
        </w:numPr>
        <w:spacing w:after="0" w:line="360" w:lineRule="auto"/>
        <w:ind w:left="426" w:hanging="426"/>
        <w:jc w:val="both"/>
        <w:rPr>
          <w:rFonts w:ascii="Times New Roman" w:eastAsia="Times New Roman" w:hAnsi="Times New Roman" w:cs="Times New Roman"/>
          <w:sz w:val="28"/>
          <w:szCs w:val="28"/>
          <w:lang w:val="en-US" w:eastAsia="ru-RU"/>
        </w:rPr>
      </w:pPr>
      <w:r w:rsidRPr="00231F94">
        <w:rPr>
          <w:rFonts w:ascii="Times New Roman" w:eastAsia="Times New Roman" w:hAnsi="Times New Roman" w:cs="Times New Roman"/>
          <w:sz w:val="28"/>
          <w:szCs w:val="28"/>
          <w:lang w:eastAsia="ru-RU"/>
        </w:rPr>
        <w:t>Модернізація менеджменту та публічного управління в системі охорони здоров’я: кол. моногр. / за наук. ред. д.е.н. Шкільняка М. М., д.е.н. Желюк Т. Л. Тернопіль: Крок, 2020. 560 с</w:t>
      </w:r>
      <w:r w:rsidR="003F3AAC">
        <w:rPr>
          <w:rFonts w:ascii="Times New Roman" w:eastAsia="Times New Roman" w:hAnsi="Times New Roman" w:cs="Times New Roman"/>
          <w:sz w:val="28"/>
          <w:szCs w:val="28"/>
          <w:lang w:eastAsia="ru-RU"/>
        </w:rPr>
        <w:t>.</w:t>
      </w:r>
    </w:p>
    <w:p w:rsidR="001E2774" w:rsidRPr="00B82D1F" w:rsidRDefault="00D3100C" w:rsidP="00501A09">
      <w:pPr>
        <w:pStyle w:val="a5"/>
        <w:widowControl w:val="0"/>
        <w:numPr>
          <w:ilvl w:val="0"/>
          <w:numId w:val="8"/>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ru-RU"/>
        </w:rPr>
        <w:lastRenderedPageBreak/>
        <w:t xml:space="preserve"> </w:t>
      </w:r>
      <w:r w:rsidR="00B82D1F">
        <w:rPr>
          <w:rFonts w:ascii="Times New Roman" w:eastAsia="Times New Roman" w:hAnsi="Times New Roman" w:cs="Times New Roman"/>
          <w:sz w:val="28"/>
          <w:szCs w:val="28"/>
          <w:lang w:eastAsia="ru-RU"/>
        </w:rPr>
        <w:t>Національний інститут стратегічних досліджень. Новації програми медичних гарантій у 2025 році: ризики та можливості.</w:t>
      </w:r>
      <w:r>
        <w:rPr>
          <w:rFonts w:ascii="Times New Roman" w:eastAsia="Times New Roman" w:hAnsi="Times New Roman" w:cs="Times New Roman"/>
          <w:sz w:val="28"/>
          <w:szCs w:val="28"/>
          <w:lang w:eastAsia="ru-RU"/>
        </w:rPr>
        <w:t xml:space="preserve"> </w:t>
      </w:r>
      <w:r w:rsidR="001E2774" w:rsidRPr="00231F94">
        <w:rPr>
          <w:rFonts w:ascii="Times New Roman" w:eastAsia="Times New Roman" w:hAnsi="Times New Roman" w:cs="Times New Roman"/>
          <w:sz w:val="28"/>
          <w:szCs w:val="28"/>
          <w:lang w:eastAsia="ru-RU"/>
        </w:rPr>
        <w:t xml:space="preserve">URL: </w:t>
      </w:r>
      <w:hyperlink r:id="rId54" w:history="1">
        <w:r w:rsidRPr="00D3100C">
          <w:rPr>
            <w:rStyle w:val="a4"/>
            <w:rFonts w:ascii="Times New Roman" w:hAnsi="Times New Roman" w:cs="Times New Roman"/>
            <w:sz w:val="28"/>
            <w:szCs w:val="28"/>
          </w:rPr>
          <w:t>https://www.niss.gov.ua/doslidzhennya/sotsialna-polityka/novatsiyi-prohramy-medychnykh-harantiy-u-2025-rotsi-ryzyky-ta</w:t>
        </w:r>
      </w:hyperlink>
      <w:r w:rsidRPr="00D3100C">
        <w:rPr>
          <w:rFonts w:ascii="Times New Roman" w:hAnsi="Times New Roman" w:cs="Times New Roman"/>
          <w:sz w:val="28"/>
          <w:szCs w:val="28"/>
        </w:rPr>
        <w:t xml:space="preserve"> </w:t>
      </w:r>
    </w:p>
    <w:p w:rsidR="001E2774" w:rsidRPr="00231F94" w:rsidRDefault="001E2774" w:rsidP="00501A09">
      <w:pPr>
        <w:pStyle w:val="a5"/>
        <w:widowControl w:val="0"/>
        <w:numPr>
          <w:ilvl w:val="0"/>
          <w:numId w:val="8"/>
        </w:numPr>
        <w:spacing w:after="0" w:line="360" w:lineRule="auto"/>
        <w:ind w:left="426" w:hanging="426"/>
        <w:jc w:val="both"/>
        <w:rPr>
          <w:rFonts w:ascii="Times New Roman" w:eastAsia="Times New Roman" w:hAnsi="Times New Roman" w:cs="Times New Roman"/>
          <w:sz w:val="28"/>
          <w:szCs w:val="28"/>
        </w:rPr>
      </w:pPr>
      <w:r w:rsidRPr="00231F94">
        <w:rPr>
          <w:rFonts w:ascii="Times New Roman" w:eastAsia="Times New Roman" w:hAnsi="Times New Roman" w:cs="Times New Roman"/>
          <w:sz w:val="28"/>
          <w:szCs w:val="28"/>
          <w:lang w:eastAsia="ru-RU"/>
        </w:rPr>
        <w:t>Небогибченко А. Бюджет-202</w:t>
      </w:r>
      <w:r w:rsidR="00A00E9F">
        <w:rPr>
          <w:rFonts w:ascii="Times New Roman" w:eastAsia="Times New Roman" w:hAnsi="Times New Roman" w:cs="Times New Roman"/>
          <w:sz w:val="28"/>
          <w:szCs w:val="28"/>
          <w:lang w:eastAsia="ru-RU"/>
        </w:rPr>
        <w:t>6</w:t>
      </w:r>
      <w:r w:rsidRPr="00231F94">
        <w:rPr>
          <w:rFonts w:ascii="Times New Roman" w:eastAsia="Times New Roman" w:hAnsi="Times New Roman" w:cs="Times New Roman"/>
          <w:sz w:val="28"/>
          <w:szCs w:val="28"/>
          <w:lang w:eastAsia="ru-RU"/>
        </w:rPr>
        <w:t xml:space="preserve">: Курс 42,2 гривні за долар та збільшення доходів від НБУ. Мінфін. URL: </w:t>
      </w:r>
      <w:hyperlink r:id="rId55" w:history="1">
        <w:r w:rsidR="00A00E9F" w:rsidRPr="00D028F3">
          <w:rPr>
            <w:rStyle w:val="a4"/>
            <w:rFonts w:ascii="Times New Roman" w:eastAsia="Times New Roman" w:hAnsi="Times New Roman" w:cs="Times New Roman"/>
            <w:sz w:val="28"/>
            <w:szCs w:val="28"/>
          </w:rPr>
          <w:t>https://minfin.com.ua/ua/2025/11/01/ 94865327/</w:t>
        </w:r>
      </w:hyperlink>
    </w:p>
    <w:p w:rsidR="001E2774" w:rsidRPr="00231F94" w:rsidRDefault="001E2774" w:rsidP="00501A09">
      <w:pPr>
        <w:pStyle w:val="a5"/>
        <w:widowControl w:val="0"/>
        <w:numPr>
          <w:ilvl w:val="0"/>
          <w:numId w:val="8"/>
        </w:numPr>
        <w:spacing w:after="0" w:line="360" w:lineRule="auto"/>
        <w:ind w:left="426" w:hanging="426"/>
        <w:jc w:val="both"/>
        <w:rPr>
          <w:rFonts w:ascii="Times New Roman" w:eastAsia="Times New Roman" w:hAnsi="Times New Roman" w:cs="Times New Roman"/>
          <w:sz w:val="28"/>
          <w:szCs w:val="28"/>
          <w:lang w:val="en-US" w:eastAsia="ru-RU"/>
        </w:rPr>
      </w:pPr>
      <w:r w:rsidRPr="00231F94">
        <w:rPr>
          <w:rFonts w:ascii="Times New Roman" w:hAnsi="Times New Roman" w:cs="Times New Roman"/>
          <w:sz w:val="28"/>
          <w:szCs w:val="28"/>
        </w:rPr>
        <w:t xml:space="preserve">Приймак Н. С., Барабанова В. В., Ніконенко Б. Ю. (2024). Особливості маркетингового ціноутворення в сучасних умовах ведення бізнесу. </w:t>
      </w:r>
      <w:r w:rsidRPr="003F3AAC">
        <w:rPr>
          <w:rFonts w:ascii="Times New Roman" w:hAnsi="Times New Roman" w:cs="Times New Roman"/>
          <w:i/>
          <w:iCs/>
          <w:sz w:val="28"/>
          <w:szCs w:val="28"/>
        </w:rPr>
        <w:t>Торгівля і ринок України</w:t>
      </w:r>
      <w:r w:rsidR="003F3AAC">
        <w:rPr>
          <w:rFonts w:ascii="Times New Roman" w:hAnsi="Times New Roman" w:cs="Times New Roman"/>
          <w:iCs/>
          <w:sz w:val="28"/>
          <w:szCs w:val="28"/>
        </w:rPr>
        <w:t xml:space="preserve">. 2024. № </w:t>
      </w:r>
      <w:r w:rsidRPr="00231F94">
        <w:rPr>
          <w:rFonts w:ascii="Times New Roman" w:hAnsi="Times New Roman" w:cs="Times New Roman"/>
          <w:sz w:val="28"/>
          <w:szCs w:val="28"/>
        </w:rPr>
        <w:t>1(53).</w:t>
      </w:r>
      <w:r w:rsidR="003F3AAC">
        <w:rPr>
          <w:rFonts w:ascii="Times New Roman" w:hAnsi="Times New Roman" w:cs="Times New Roman"/>
          <w:sz w:val="28"/>
          <w:szCs w:val="28"/>
        </w:rPr>
        <w:t xml:space="preserve"> </w:t>
      </w:r>
      <w:r w:rsidRPr="00231F94">
        <w:rPr>
          <w:rFonts w:ascii="Times New Roman" w:hAnsi="Times New Roman" w:cs="Times New Roman"/>
          <w:sz w:val="28"/>
          <w:szCs w:val="28"/>
          <w:lang w:val="en-US"/>
        </w:rPr>
        <w:t>URL:</w:t>
      </w:r>
      <w:r w:rsidRPr="00231F94">
        <w:rPr>
          <w:rFonts w:ascii="Times New Roman" w:hAnsi="Times New Roman" w:cs="Times New Roman"/>
          <w:sz w:val="28"/>
          <w:szCs w:val="28"/>
        </w:rPr>
        <w:t xml:space="preserve"> </w:t>
      </w:r>
      <w:hyperlink r:id="rId56" w:history="1">
        <w:r w:rsidRPr="00231F94">
          <w:rPr>
            <w:rStyle w:val="a4"/>
            <w:rFonts w:ascii="Times New Roman" w:hAnsi="Times New Roman" w:cs="Times New Roman"/>
            <w:sz w:val="28"/>
            <w:szCs w:val="28"/>
          </w:rPr>
          <w:t>https://doi.org/10.33274/2079-4762-2023-53-1-100-107</w:t>
        </w:r>
      </w:hyperlink>
    </w:p>
    <w:p w:rsidR="001E2774" w:rsidRPr="00231F94" w:rsidRDefault="001E2774" w:rsidP="00501A09">
      <w:pPr>
        <w:pStyle w:val="a5"/>
        <w:widowControl w:val="0"/>
        <w:numPr>
          <w:ilvl w:val="0"/>
          <w:numId w:val="8"/>
        </w:numPr>
        <w:spacing w:after="0" w:line="360" w:lineRule="auto"/>
        <w:ind w:left="426" w:hanging="426"/>
        <w:jc w:val="both"/>
        <w:rPr>
          <w:lang w:val="de-DE"/>
        </w:rPr>
      </w:pPr>
      <w:r w:rsidRPr="00231F94">
        <w:rPr>
          <w:rFonts w:ascii="Times New Roman" w:eastAsia="Times New Roman" w:hAnsi="Times New Roman" w:cs="Times New Roman"/>
          <w:sz w:val="28"/>
          <w:szCs w:val="28"/>
          <w:lang w:eastAsia="ru-RU"/>
        </w:rPr>
        <w:t xml:space="preserve">Решота, Н. Класифікація основних моделей медичних систем у світі та шлях України. </w:t>
      </w:r>
      <w:r w:rsidRPr="00231F94">
        <w:rPr>
          <w:rFonts w:ascii="Times New Roman" w:eastAsia="Times New Roman" w:hAnsi="Times New Roman" w:cs="Times New Roman"/>
          <w:i/>
          <w:sz w:val="28"/>
          <w:szCs w:val="28"/>
          <w:lang w:val="de-DE" w:eastAsia="ru-RU"/>
        </w:rPr>
        <w:t>In genius</w:t>
      </w:r>
      <w:r w:rsidRPr="00231F94">
        <w:rPr>
          <w:rFonts w:ascii="Times New Roman" w:eastAsia="Times New Roman" w:hAnsi="Times New Roman" w:cs="Times New Roman"/>
          <w:sz w:val="28"/>
          <w:szCs w:val="28"/>
          <w:lang w:val="de-DE" w:eastAsia="ru-RU"/>
        </w:rPr>
        <w:t>.</w:t>
      </w:r>
      <w:r w:rsidR="004E16DC">
        <w:rPr>
          <w:rFonts w:ascii="Times New Roman" w:eastAsia="Times New Roman" w:hAnsi="Times New Roman" w:cs="Times New Roman"/>
          <w:sz w:val="28"/>
          <w:szCs w:val="28"/>
          <w:lang w:eastAsia="ru-RU"/>
        </w:rPr>
        <w:t xml:space="preserve"> </w:t>
      </w:r>
      <w:r w:rsidRPr="00231F94">
        <w:rPr>
          <w:rFonts w:ascii="Times New Roman" w:eastAsia="Times New Roman" w:hAnsi="Times New Roman" w:cs="Times New Roman"/>
          <w:sz w:val="28"/>
          <w:szCs w:val="28"/>
          <w:lang w:eastAsia="ru-RU"/>
        </w:rPr>
        <w:t xml:space="preserve">URL: </w:t>
      </w:r>
      <w:hyperlink r:id="rId57" w:history="1">
        <w:r w:rsidRPr="00231F94">
          <w:rPr>
            <w:rStyle w:val="a4"/>
            <w:rFonts w:ascii="Times New Roman" w:eastAsia="Times New Roman" w:hAnsi="Times New Roman" w:cs="Times New Roman"/>
            <w:sz w:val="28"/>
            <w:szCs w:val="28"/>
            <w:lang w:eastAsia="ru-RU"/>
          </w:rPr>
          <w:t>https://ingeniusua.org/articles/klasyfikatsiya-osnovnykh-modeley-medychnykh-system-u-sviti-ta-shlyakh-ukrayiny</w:t>
        </w:r>
      </w:hyperlink>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rPr>
      </w:pPr>
      <w:r w:rsidRPr="00231F94">
        <w:rPr>
          <w:rFonts w:ascii="Times New Roman" w:hAnsi="Times New Roman" w:cs="Times New Roman"/>
          <w:sz w:val="28"/>
          <w:szCs w:val="28"/>
        </w:rPr>
        <w:t xml:space="preserve">Рудінська О., Барон Р., Сахарова С. Яков С. Стратегічний аналіз бізнес-моделей інноваційного розвитку. </w:t>
      </w:r>
      <w:r w:rsidRPr="00231F94">
        <w:rPr>
          <w:rFonts w:ascii="Times New Roman" w:hAnsi="Times New Roman" w:cs="Times New Roman"/>
          <w:i/>
          <w:iCs/>
          <w:sz w:val="28"/>
          <w:szCs w:val="28"/>
        </w:rPr>
        <w:t xml:space="preserve">Ринкова економіка: сучасна теорія і практика управління. </w:t>
      </w:r>
      <w:r w:rsidRPr="00231F94">
        <w:rPr>
          <w:rFonts w:ascii="Times New Roman" w:hAnsi="Times New Roman" w:cs="Times New Roman"/>
          <w:sz w:val="28"/>
          <w:szCs w:val="28"/>
        </w:rPr>
        <w:t xml:space="preserve">2021. T. 20. № 2(48). С. 145-156 DOI: </w:t>
      </w:r>
      <w:hyperlink r:id="rId58" w:history="1">
        <w:r w:rsidR="004E16DC" w:rsidRPr="00F06A5B">
          <w:rPr>
            <w:rStyle w:val="a4"/>
            <w:rFonts w:ascii="Times New Roman" w:hAnsi="Times New Roman" w:cs="Times New Roman"/>
            <w:sz w:val="28"/>
            <w:szCs w:val="28"/>
          </w:rPr>
          <w:t>https://doi.org/10.18524/2413-9998.2021.2(48).243686</w:t>
        </w:r>
      </w:hyperlink>
      <w:r w:rsidR="004E16DC">
        <w:rPr>
          <w:rFonts w:ascii="Times New Roman" w:hAnsi="Times New Roman" w:cs="Times New Roman"/>
          <w:sz w:val="28"/>
          <w:szCs w:val="28"/>
        </w:rPr>
        <w:t xml:space="preserve"> </w:t>
      </w:r>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lang w:val="en-US"/>
        </w:rPr>
      </w:pPr>
      <w:r w:rsidRPr="00231F94">
        <w:rPr>
          <w:rFonts w:ascii="Times New Roman" w:hAnsi="Times New Roman" w:cs="Times New Roman"/>
          <w:sz w:val="28"/>
          <w:szCs w:val="28"/>
        </w:rPr>
        <w:t xml:space="preserve">Спірідонова К. О.,  Черкас В. О. Складання бізнес-плану в сучасних умовах господарювання. </w:t>
      </w:r>
      <w:r w:rsidRPr="00231F94">
        <w:rPr>
          <w:rFonts w:ascii="Times New Roman" w:hAnsi="Times New Roman" w:cs="Times New Roman"/>
          <w:i/>
          <w:iCs/>
          <w:sz w:val="28"/>
          <w:szCs w:val="28"/>
        </w:rPr>
        <w:t>Економічний простір</w:t>
      </w:r>
      <w:r w:rsidR="004E16DC">
        <w:rPr>
          <w:rFonts w:ascii="Times New Roman" w:hAnsi="Times New Roman" w:cs="Times New Roman"/>
          <w:i/>
          <w:iCs/>
          <w:sz w:val="28"/>
          <w:szCs w:val="28"/>
        </w:rPr>
        <w:t>.</w:t>
      </w:r>
      <w:r w:rsidRPr="00231F94">
        <w:rPr>
          <w:rFonts w:ascii="Times New Roman" w:hAnsi="Times New Roman" w:cs="Times New Roman"/>
          <w:sz w:val="28"/>
          <w:szCs w:val="28"/>
        </w:rPr>
        <w:t xml:space="preserve"> </w:t>
      </w:r>
      <w:r w:rsidR="004E16DC">
        <w:rPr>
          <w:rFonts w:ascii="Times New Roman" w:hAnsi="Times New Roman" w:cs="Times New Roman"/>
          <w:sz w:val="28"/>
          <w:szCs w:val="28"/>
        </w:rPr>
        <w:t xml:space="preserve">2019. № </w:t>
      </w:r>
      <w:r w:rsidRPr="00231F94">
        <w:rPr>
          <w:rFonts w:ascii="Times New Roman" w:hAnsi="Times New Roman" w:cs="Times New Roman"/>
          <w:sz w:val="28"/>
          <w:szCs w:val="28"/>
        </w:rPr>
        <w:t>149</w:t>
      </w:r>
      <w:r w:rsidR="004E16DC">
        <w:rPr>
          <w:rFonts w:ascii="Times New Roman" w:hAnsi="Times New Roman" w:cs="Times New Roman"/>
          <w:sz w:val="28"/>
          <w:szCs w:val="28"/>
        </w:rPr>
        <w:t xml:space="preserve">. С. </w:t>
      </w:r>
      <w:r w:rsidRPr="00231F94">
        <w:rPr>
          <w:rFonts w:ascii="Times New Roman" w:hAnsi="Times New Roman" w:cs="Times New Roman"/>
          <w:sz w:val="28"/>
          <w:szCs w:val="28"/>
        </w:rPr>
        <w:t xml:space="preserve">76-80. </w:t>
      </w:r>
      <w:r w:rsidRPr="00231F94">
        <w:rPr>
          <w:rFonts w:ascii="Times New Roman" w:hAnsi="Times New Roman" w:cs="Times New Roman"/>
          <w:sz w:val="28"/>
          <w:szCs w:val="28"/>
          <w:lang w:val="en-US"/>
        </w:rPr>
        <w:t xml:space="preserve">URL: </w:t>
      </w:r>
      <w:hyperlink r:id="rId59" w:history="1">
        <w:r w:rsidRPr="00231F94">
          <w:rPr>
            <w:rStyle w:val="a4"/>
            <w:rFonts w:ascii="Times New Roman" w:hAnsi="Times New Roman" w:cs="Times New Roman"/>
            <w:sz w:val="28"/>
            <w:szCs w:val="28"/>
          </w:rPr>
          <w:t>https://doi.org/10.32782/2224-6282/149-12</w:t>
        </w:r>
      </w:hyperlink>
    </w:p>
    <w:p w:rsidR="00C91EF4" w:rsidRPr="00C91EF4" w:rsidRDefault="00C91EF4" w:rsidP="00501A09">
      <w:pPr>
        <w:pStyle w:val="a5"/>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Співоплата медичних послуг в Україні: проблема чи рішення. Микола Романьок. </w:t>
      </w:r>
      <w:r w:rsidRPr="00231F94">
        <w:rPr>
          <w:rFonts w:ascii="Times New Roman" w:hAnsi="Times New Roman" w:cs="Times New Roman"/>
          <w:sz w:val="28"/>
          <w:szCs w:val="28"/>
          <w:lang w:val="en-US"/>
        </w:rPr>
        <w:t>URL</w:t>
      </w:r>
      <w:r w:rsidRPr="00C55430">
        <w:rPr>
          <w:rFonts w:ascii="Times New Roman" w:hAnsi="Times New Roman" w:cs="Times New Roman"/>
          <w:sz w:val="28"/>
          <w:szCs w:val="28"/>
          <w:lang w:val="ru-RU"/>
        </w:rPr>
        <w:t>:</w:t>
      </w:r>
      <w:r>
        <w:rPr>
          <w:rFonts w:ascii="Times New Roman" w:hAnsi="Times New Roman" w:cs="Times New Roman"/>
          <w:sz w:val="28"/>
          <w:szCs w:val="28"/>
        </w:rPr>
        <w:t xml:space="preserve">  </w:t>
      </w:r>
      <w:hyperlink r:id="rId60" w:history="1">
        <w:r w:rsidRPr="006B6E3D">
          <w:rPr>
            <w:rStyle w:val="a4"/>
            <w:rFonts w:ascii="Times New Roman" w:hAnsi="Times New Roman" w:cs="Times New Roman"/>
            <w:sz w:val="28"/>
            <w:szCs w:val="28"/>
          </w:rPr>
          <w:t>https://epravda.com.ua/columns/2024/10/04/720176/</w:t>
        </w:r>
      </w:hyperlink>
      <w:r>
        <w:rPr>
          <w:rFonts w:ascii="Times New Roman" w:hAnsi="Times New Roman" w:cs="Times New Roman"/>
          <w:sz w:val="28"/>
          <w:szCs w:val="28"/>
        </w:rPr>
        <w:t xml:space="preserve"> </w:t>
      </w:r>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rPr>
      </w:pPr>
      <w:r w:rsidRPr="00231F94">
        <w:rPr>
          <w:rFonts w:ascii="Times New Roman" w:eastAsia="Times New Roman" w:hAnsi="Times New Roman" w:cs="Times New Roman"/>
          <w:sz w:val="28"/>
          <w:szCs w:val="28"/>
          <w:lang w:eastAsia="ru-RU"/>
        </w:rPr>
        <w:t>Сутність, функції, методологія бізнес-плану. Офіційний сайт Освіта.</w:t>
      </w:r>
      <w:r w:rsidRPr="00231F94">
        <w:rPr>
          <w:rFonts w:ascii="Times New Roman" w:eastAsia="Times New Roman" w:hAnsi="Times New Roman" w:cs="Times New Roman"/>
          <w:sz w:val="28"/>
          <w:szCs w:val="28"/>
          <w:lang w:val="en-US" w:eastAsia="ru-RU"/>
        </w:rPr>
        <w:t>ua</w:t>
      </w:r>
      <w:r w:rsidRPr="00231F94">
        <w:rPr>
          <w:rFonts w:ascii="Times New Roman" w:eastAsia="Times New Roman" w:hAnsi="Times New Roman" w:cs="Times New Roman"/>
          <w:sz w:val="28"/>
          <w:szCs w:val="28"/>
          <w:lang w:eastAsia="ru-RU"/>
        </w:rPr>
        <w:t xml:space="preserve">. URL: </w:t>
      </w:r>
      <w:hyperlink r:id="rId61" w:history="1">
        <w:r w:rsidRPr="00231F94">
          <w:rPr>
            <w:rStyle w:val="a4"/>
            <w:rFonts w:ascii="Times New Roman" w:hAnsi="Times New Roman" w:cs="Times New Roman"/>
            <w:sz w:val="28"/>
            <w:szCs w:val="28"/>
          </w:rPr>
          <w:t>https://ru.osvita.ua/vnz/reports/econom_pidpr/20505/</w:t>
        </w:r>
      </w:hyperlink>
    </w:p>
    <w:p w:rsidR="001E2774" w:rsidRPr="00231F94" w:rsidRDefault="001E2774" w:rsidP="00501A09">
      <w:pPr>
        <w:pStyle w:val="a5"/>
        <w:widowControl w:val="0"/>
        <w:numPr>
          <w:ilvl w:val="0"/>
          <w:numId w:val="8"/>
        </w:numPr>
        <w:spacing w:after="0" w:line="360" w:lineRule="auto"/>
        <w:ind w:left="426" w:hanging="426"/>
        <w:jc w:val="both"/>
        <w:rPr>
          <w:rFonts w:ascii="Times New Roman" w:hAnsi="Times New Roman" w:cs="Times New Roman"/>
          <w:sz w:val="28"/>
          <w:szCs w:val="28"/>
          <w:lang w:val="en-US"/>
        </w:rPr>
      </w:pPr>
      <w:r w:rsidRPr="00231F94">
        <w:rPr>
          <w:rFonts w:ascii="Times New Roman" w:hAnsi="Times New Roman" w:cs="Times New Roman"/>
          <w:sz w:val="28"/>
          <w:szCs w:val="28"/>
        </w:rPr>
        <w:t>Тарасенко В.С. Кадровий менеджмент: навчально-методичний посібник. Одеса: «Фенікс», 2021. 38 с.</w:t>
      </w:r>
    </w:p>
    <w:p w:rsidR="00294684" w:rsidRPr="00294684" w:rsidRDefault="001E2774" w:rsidP="00501A09">
      <w:pPr>
        <w:pStyle w:val="a5"/>
        <w:widowControl w:val="0"/>
        <w:numPr>
          <w:ilvl w:val="0"/>
          <w:numId w:val="8"/>
        </w:numPr>
        <w:spacing w:after="0" w:line="360" w:lineRule="auto"/>
        <w:ind w:left="426" w:hanging="426"/>
        <w:jc w:val="both"/>
        <w:rPr>
          <w:rFonts w:ascii="Times New Roman" w:hAnsi="Times New Roman" w:cs="Times New Roman"/>
          <w:sz w:val="28"/>
          <w:szCs w:val="28"/>
          <w:lang w:val="en-US"/>
        </w:rPr>
      </w:pPr>
      <w:r w:rsidRPr="00231F94">
        <w:rPr>
          <w:rFonts w:ascii="Times New Roman" w:hAnsi="Times New Roman" w:cs="Times New Roman"/>
          <w:sz w:val="28"/>
          <w:szCs w:val="28"/>
        </w:rPr>
        <w:t>Управління персоналом: підручник / О.М. Шубалий, Н.Т. Рудь, А.І. Гордійчук, І.В. Шубала, М.І. Дзямулич, О.В. Потьомкіна, О.В. Середа / за заг. ред. О.М. Шубалого. Луцьк: ІВВ Луцького НТУ, 2018. 404 с.</w:t>
      </w:r>
      <w:r w:rsidRPr="00231F94">
        <w:rPr>
          <w:rFonts w:ascii="Times New Roman" w:hAnsi="Times New Roman" w:cs="Times New Roman"/>
          <w:sz w:val="28"/>
          <w:szCs w:val="28"/>
          <w:lang w:val="en-US"/>
        </w:rPr>
        <w:t xml:space="preserve"> </w:t>
      </w:r>
    </w:p>
    <w:p w:rsidR="001E2774" w:rsidRPr="00E44410" w:rsidRDefault="001E2774" w:rsidP="00501A09">
      <w:pPr>
        <w:pStyle w:val="a5"/>
        <w:widowControl w:val="0"/>
        <w:numPr>
          <w:ilvl w:val="0"/>
          <w:numId w:val="8"/>
        </w:numPr>
        <w:spacing w:after="0" w:line="360" w:lineRule="auto"/>
        <w:ind w:left="426" w:hanging="426"/>
        <w:jc w:val="both"/>
        <w:rPr>
          <w:rFonts w:ascii="Times New Roman" w:hAnsi="Times New Roman" w:cs="Times New Roman"/>
          <w:sz w:val="28"/>
          <w:szCs w:val="28"/>
          <w:lang w:val="ru-RU"/>
        </w:rPr>
      </w:pPr>
      <w:r w:rsidRPr="00294684">
        <w:rPr>
          <w:rStyle w:val="author"/>
          <w:rFonts w:ascii="Times New Roman" w:hAnsi="Times New Roman" w:cs="Times New Roman"/>
          <w:sz w:val="28"/>
          <w:szCs w:val="28"/>
        </w:rPr>
        <w:lastRenderedPageBreak/>
        <w:t xml:space="preserve">Шульга О. А. </w:t>
      </w:r>
      <w:r w:rsidRPr="00294684">
        <w:rPr>
          <w:rStyle w:val="11"/>
          <w:rFonts w:ascii="Times New Roman" w:hAnsi="Times New Roman" w:cs="Times New Roman"/>
          <w:sz w:val="28"/>
          <w:szCs w:val="28"/>
        </w:rPr>
        <w:t xml:space="preserve">Напрями удосконалення соціально-економічного механізму мотивації персоналу підприємства. </w:t>
      </w:r>
      <w:r w:rsidRPr="00294684">
        <w:rPr>
          <w:rFonts w:ascii="Times New Roman" w:hAnsi="Times New Roman" w:cs="Times New Roman"/>
          <w:i/>
          <w:sz w:val="28"/>
          <w:szCs w:val="28"/>
        </w:rPr>
        <w:t>Інфраструктура ринку</w:t>
      </w:r>
      <w:r w:rsidR="006B0067" w:rsidRPr="00294684">
        <w:rPr>
          <w:rFonts w:ascii="Times New Roman" w:hAnsi="Times New Roman" w:cs="Times New Roman"/>
          <w:sz w:val="28"/>
          <w:szCs w:val="28"/>
        </w:rPr>
        <w:t xml:space="preserve">. 2022. № 69. </w:t>
      </w:r>
      <w:r w:rsidR="006B0067" w:rsidRPr="00294684">
        <w:rPr>
          <w:rFonts w:ascii="Times New Roman" w:hAnsi="Times New Roman" w:cs="Times New Roman"/>
          <w:sz w:val="28"/>
          <w:szCs w:val="28"/>
          <w:lang w:val="en-US"/>
        </w:rPr>
        <w:t>URL</w:t>
      </w:r>
      <w:r w:rsidR="006B0067" w:rsidRPr="00E44410">
        <w:rPr>
          <w:rFonts w:ascii="Times New Roman" w:hAnsi="Times New Roman" w:cs="Times New Roman"/>
          <w:sz w:val="28"/>
          <w:szCs w:val="28"/>
          <w:lang w:val="ru-RU"/>
        </w:rPr>
        <w:t>:</w:t>
      </w:r>
      <w:r w:rsidR="006B0067" w:rsidRPr="00294684">
        <w:rPr>
          <w:rFonts w:ascii="Times New Roman" w:hAnsi="Times New Roman" w:cs="Times New Roman"/>
          <w:sz w:val="28"/>
          <w:szCs w:val="28"/>
        </w:rPr>
        <w:t xml:space="preserve"> </w:t>
      </w:r>
      <w:hyperlink r:id="rId62" w:history="1">
        <w:r w:rsidR="00294684" w:rsidRPr="00294684">
          <w:rPr>
            <w:rStyle w:val="a4"/>
            <w:rFonts w:ascii="Times New Roman" w:hAnsi="Times New Roman" w:cs="Times New Roman"/>
            <w:sz w:val="28"/>
            <w:szCs w:val="28"/>
          </w:rPr>
          <w:t>http://www.market-infr.od.ua/journals/2022/69_2022/25.pdf</w:t>
        </w:r>
      </w:hyperlink>
      <w:r w:rsidR="00294684" w:rsidRPr="00294684">
        <w:rPr>
          <w:rFonts w:ascii="Times New Roman" w:hAnsi="Times New Roman" w:cs="Times New Roman"/>
          <w:sz w:val="28"/>
          <w:szCs w:val="28"/>
        </w:rPr>
        <w:t xml:space="preserve"> </w:t>
      </w:r>
    </w:p>
    <w:p w:rsidR="001E2774" w:rsidRPr="00231F94" w:rsidRDefault="001E2774" w:rsidP="00501A09">
      <w:pPr>
        <w:pStyle w:val="a5"/>
        <w:numPr>
          <w:ilvl w:val="0"/>
          <w:numId w:val="8"/>
        </w:numPr>
        <w:spacing w:after="0" w:line="360" w:lineRule="auto"/>
        <w:ind w:left="426" w:hanging="426"/>
        <w:jc w:val="both"/>
        <w:rPr>
          <w:rStyle w:val="ws4"/>
          <w:rFonts w:ascii="Times New Roman" w:hAnsi="Times New Roman" w:cs="Times New Roman"/>
          <w:sz w:val="28"/>
          <w:szCs w:val="28"/>
          <w:lang w:val="en-US"/>
        </w:rPr>
      </w:pPr>
      <w:r w:rsidRPr="00231F94">
        <w:rPr>
          <w:rFonts w:ascii="Times New Roman" w:hAnsi="Times New Roman" w:cs="Times New Roman"/>
          <w:sz w:val="28"/>
          <w:szCs w:val="28"/>
          <w:lang w:val="en-US"/>
        </w:rPr>
        <w:t>Bogan Vicki L.</w:t>
      </w:r>
      <w:r w:rsidR="006B0067">
        <w:rPr>
          <w:rFonts w:ascii="Times New Roman" w:hAnsi="Times New Roman" w:cs="Times New Roman"/>
          <w:sz w:val="28"/>
          <w:szCs w:val="28"/>
        </w:rPr>
        <w:t>,</w:t>
      </w:r>
      <w:r w:rsidRPr="00231F94">
        <w:rPr>
          <w:rFonts w:ascii="Times New Roman" w:hAnsi="Times New Roman" w:cs="Times New Roman"/>
          <w:sz w:val="28"/>
          <w:szCs w:val="28"/>
          <w:lang w:val="en-US"/>
        </w:rPr>
        <w:t xml:space="preserve"> Geczy, Christopher Charles</w:t>
      </w:r>
      <w:r w:rsidR="006B0067">
        <w:rPr>
          <w:rFonts w:ascii="Times New Roman" w:hAnsi="Times New Roman" w:cs="Times New Roman"/>
          <w:sz w:val="28"/>
          <w:szCs w:val="28"/>
        </w:rPr>
        <w:t xml:space="preserve">, </w:t>
      </w:r>
      <w:r w:rsidRPr="00231F94">
        <w:rPr>
          <w:rFonts w:ascii="Times New Roman" w:hAnsi="Times New Roman" w:cs="Times New Roman"/>
          <w:sz w:val="28"/>
          <w:szCs w:val="28"/>
          <w:lang w:val="en-US"/>
        </w:rPr>
        <w:t xml:space="preserve">Grable John Financial Planning: A Research Agenda for the Next Decade (December 28, 2020). </w:t>
      </w:r>
      <w:r w:rsidRPr="006B0067">
        <w:rPr>
          <w:rFonts w:ascii="Times New Roman" w:hAnsi="Times New Roman" w:cs="Times New Roman"/>
          <w:i/>
          <w:sz w:val="28"/>
          <w:szCs w:val="28"/>
          <w:lang w:val="en-US"/>
        </w:rPr>
        <w:t>Financial Planning Review</w:t>
      </w:r>
      <w:r w:rsidR="006B0067">
        <w:rPr>
          <w:rFonts w:ascii="Times New Roman" w:hAnsi="Times New Roman" w:cs="Times New Roman"/>
          <w:sz w:val="28"/>
          <w:szCs w:val="28"/>
        </w:rPr>
        <w:t>.</w:t>
      </w:r>
      <w:r w:rsidRPr="00231F94">
        <w:rPr>
          <w:rFonts w:ascii="Times New Roman" w:hAnsi="Times New Roman" w:cs="Times New Roman"/>
          <w:sz w:val="28"/>
          <w:szCs w:val="28"/>
          <w:lang w:val="en-US"/>
        </w:rPr>
        <w:t xml:space="preserve"> </w:t>
      </w:r>
      <w:r w:rsidR="006B0067">
        <w:rPr>
          <w:rFonts w:ascii="Times New Roman" w:hAnsi="Times New Roman" w:cs="Times New Roman"/>
          <w:sz w:val="28"/>
          <w:szCs w:val="28"/>
        </w:rPr>
        <w:t xml:space="preserve">2020. </w:t>
      </w:r>
      <w:r w:rsidRPr="00231F94">
        <w:rPr>
          <w:rFonts w:ascii="Times New Roman" w:hAnsi="Times New Roman" w:cs="Times New Roman"/>
          <w:sz w:val="28"/>
          <w:szCs w:val="28"/>
          <w:lang w:val="en-US"/>
        </w:rPr>
        <w:t>Vol. 3</w:t>
      </w:r>
      <w:r w:rsidR="006B0067">
        <w:rPr>
          <w:rFonts w:ascii="Times New Roman" w:hAnsi="Times New Roman" w:cs="Times New Roman"/>
          <w:sz w:val="28"/>
          <w:szCs w:val="28"/>
        </w:rPr>
        <w:t>.</w:t>
      </w:r>
      <w:r w:rsidRPr="00231F94">
        <w:rPr>
          <w:rFonts w:ascii="Times New Roman" w:hAnsi="Times New Roman" w:cs="Times New Roman"/>
          <w:sz w:val="28"/>
          <w:szCs w:val="28"/>
          <w:lang w:val="en-US"/>
        </w:rPr>
        <w:t xml:space="preserve"> Issue 2</w:t>
      </w:r>
      <w:r w:rsidR="006B0067">
        <w:rPr>
          <w:rFonts w:ascii="Times New Roman" w:hAnsi="Times New Roman" w:cs="Times New Roman"/>
          <w:sz w:val="28"/>
          <w:szCs w:val="28"/>
        </w:rPr>
        <w:t>.</w:t>
      </w:r>
      <w:r w:rsidRPr="00231F94">
        <w:rPr>
          <w:rFonts w:ascii="Times New Roman" w:hAnsi="Times New Roman" w:cs="Times New Roman"/>
          <w:sz w:val="28"/>
          <w:szCs w:val="28"/>
          <w:lang w:val="en-US"/>
        </w:rPr>
        <w:t xml:space="preserve"> June 2020</w:t>
      </w:r>
      <w:r w:rsidR="006B0067">
        <w:rPr>
          <w:rFonts w:ascii="Times New Roman" w:hAnsi="Times New Roman" w:cs="Times New Roman"/>
          <w:sz w:val="28"/>
          <w:szCs w:val="28"/>
        </w:rPr>
        <w:t xml:space="preserve">. </w:t>
      </w:r>
      <w:r w:rsidR="006B0067">
        <w:rPr>
          <w:rFonts w:ascii="Times New Roman" w:hAnsi="Times New Roman" w:cs="Times New Roman"/>
          <w:sz w:val="28"/>
          <w:szCs w:val="28"/>
          <w:lang w:val="en-US"/>
        </w:rPr>
        <w:t>URL:</w:t>
      </w:r>
      <w:r w:rsidR="006B0067">
        <w:rPr>
          <w:rFonts w:ascii="Times New Roman" w:hAnsi="Times New Roman" w:cs="Times New Roman"/>
          <w:sz w:val="28"/>
          <w:szCs w:val="28"/>
        </w:rPr>
        <w:t xml:space="preserve"> </w:t>
      </w:r>
      <w:hyperlink r:id="rId63" w:tgtFrame="_blank" w:history="1">
        <w:r w:rsidRPr="00231F94">
          <w:rPr>
            <w:rStyle w:val="a4"/>
            <w:rFonts w:ascii="Times New Roman" w:hAnsi="Times New Roman" w:cs="Times New Roman"/>
            <w:sz w:val="28"/>
            <w:szCs w:val="28"/>
            <w:lang w:val="en-US"/>
          </w:rPr>
          <w:t>https://ssrn.com/abstract=3756326</w:t>
        </w:r>
      </w:hyperlink>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rPr>
      </w:pPr>
      <w:r w:rsidRPr="00231F94">
        <w:rPr>
          <w:rStyle w:val="ws4"/>
          <w:rFonts w:ascii="Times New Roman" w:hAnsi="Times New Roman" w:cs="Times New Roman"/>
          <w:sz w:val="28"/>
          <w:szCs w:val="28"/>
          <w:lang w:val="en-US"/>
        </w:rPr>
        <w:t>Globocnik</w:t>
      </w:r>
      <w:r w:rsidR="006B0067">
        <w:rPr>
          <w:rStyle w:val="ws4"/>
          <w:rFonts w:ascii="Times New Roman" w:hAnsi="Times New Roman" w:cs="Times New Roman"/>
          <w:sz w:val="28"/>
          <w:szCs w:val="28"/>
        </w:rPr>
        <w:t xml:space="preserve"> </w:t>
      </w:r>
      <w:r w:rsidR="006B0067" w:rsidRPr="00231F94">
        <w:rPr>
          <w:rStyle w:val="ws4"/>
          <w:rFonts w:ascii="Times New Roman" w:hAnsi="Times New Roman" w:cs="Times New Roman"/>
          <w:sz w:val="28"/>
          <w:szCs w:val="28"/>
          <w:lang w:val="en-US"/>
        </w:rPr>
        <w:t>D.</w:t>
      </w:r>
      <w:r w:rsidRPr="00231F94">
        <w:rPr>
          <w:rStyle w:val="ws4"/>
          <w:rFonts w:ascii="Times New Roman" w:hAnsi="Times New Roman" w:cs="Times New Roman"/>
          <w:sz w:val="28"/>
          <w:szCs w:val="28"/>
          <w:lang w:val="en-US"/>
        </w:rPr>
        <w:t>, Faullant</w:t>
      </w:r>
      <w:r w:rsidR="006B0067">
        <w:rPr>
          <w:rStyle w:val="ws4"/>
          <w:rFonts w:ascii="Times New Roman" w:hAnsi="Times New Roman" w:cs="Times New Roman"/>
          <w:sz w:val="28"/>
          <w:szCs w:val="28"/>
        </w:rPr>
        <w:t xml:space="preserve"> </w:t>
      </w:r>
      <w:r w:rsidR="006B0067" w:rsidRPr="00231F94">
        <w:rPr>
          <w:rStyle w:val="ws4"/>
          <w:rFonts w:ascii="Times New Roman" w:hAnsi="Times New Roman" w:cs="Times New Roman"/>
          <w:sz w:val="28"/>
          <w:szCs w:val="28"/>
          <w:lang w:val="en-US"/>
        </w:rPr>
        <w:t>R.</w:t>
      </w:r>
      <w:r w:rsidRPr="00231F94">
        <w:rPr>
          <w:rStyle w:val="ws4"/>
          <w:rFonts w:ascii="Times New Roman" w:hAnsi="Times New Roman" w:cs="Times New Roman"/>
          <w:sz w:val="28"/>
          <w:szCs w:val="28"/>
          <w:lang w:val="en-US"/>
        </w:rPr>
        <w:t>, Parastuty</w:t>
      </w:r>
      <w:r w:rsidR="006B0067">
        <w:rPr>
          <w:rStyle w:val="ws4"/>
          <w:rFonts w:ascii="Times New Roman" w:hAnsi="Times New Roman" w:cs="Times New Roman"/>
          <w:sz w:val="28"/>
          <w:szCs w:val="28"/>
        </w:rPr>
        <w:t xml:space="preserve"> </w:t>
      </w:r>
      <w:r w:rsidR="006B0067" w:rsidRPr="00231F94">
        <w:rPr>
          <w:rStyle w:val="ws4"/>
          <w:rFonts w:ascii="Times New Roman" w:hAnsi="Times New Roman" w:cs="Times New Roman"/>
          <w:sz w:val="28"/>
          <w:szCs w:val="28"/>
          <w:lang w:val="en-US"/>
        </w:rPr>
        <w:t>Z.</w:t>
      </w:r>
      <w:r w:rsidRPr="00231F94">
        <w:rPr>
          <w:rStyle w:val="ws4"/>
          <w:rFonts w:ascii="Times New Roman" w:hAnsi="Times New Roman" w:cs="Times New Roman"/>
          <w:sz w:val="28"/>
          <w:szCs w:val="28"/>
          <w:lang w:val="en-US"/>
        </w:rPr>
        <w:t xml:space="preserve"> Bridging strategic planning and business model </w:t>
      </w:r>
      <w:r w:rsidRPr="00231F94">
        <w:rPr>
          <w:rFonts w:ascii="Times New Roman" w:hAnsi="Times New Roman" w:cs="Times New Roman"/>
          <w:sz w:val="28"/>
          <w:szCs w:val="28"/>
          <w:lang w:val="en-US"/>
        </w:rPr>
        <w:t>management–A formal control framework to manage business model portfolios and dynamics</w:t>
      </w:r>
      <w:r w:rsidR="006B0067">
        <w:rPr>
          <w:rFonts w:ascii="Times New Roman" w:hAnsi="Times New Roman" w:cs="Times New Roman"/>
          <w:sz w:val="28"/>
          <w:szCs w:val="28"/>
        </w:rPr>
        <w:t xml:space="preserve">. </w:t>
      </w:r>
      <w:r w:rsidRPr="006B0067">
        <w:rPr>
          <w:rFonts w:ascii="Times New Roman" w:hAnsi="Times New Roman" w:cs="Times New Roman"/>
          <w:i/>
          <w:sz w:val="28"/>
          <w:szCs w:val="28"/>
          <w:lang w:val="en-US"/>
        </w:rPr>
        <w:t>European Management Journal</w:t>
      </w:r>
      <w:r w:rsidR="006B0067">
        <w:rPr>
          <w:rFonts w:ascii="Times New Roman" w:hAnsi="Times New Roman" w:cs="Times New Roman"/>
          <w:sz w:val="28"/>
          <w:szCs w:val="28"/>
        </w:rPr>
        <w:t>.</w:t>
      </w:r>
      <w:r w:rsidRPr="00231F94">
        <w:rPr>
          <w:rFonts w:ascii="Times New Roman" w:hAnsi="Times New Roman" w:cs="Times New Roman"/>
          <w:sz w:val="28"/>
          <w:szCs w:val="28"/>
          <w:lang w:val="en-US"/>
        </w:rPr>
        <w:t xml:space="preserve"> </w:t>
      </w:r>
      <w:r w:rsidR="006B0067">
        <w:rPr>
          <w:rFonts w:ascii="Times New Roman" w:hAnsi="Times New Roman" w:cs="Times New Roman"/>
          <w:sz w:val="28"/>
          <w:szCs w:val="28"/>
        </w:rPr>
        <w:t xml:space="preserve">2020. </w:t>
      </w:r>
      <w:r w:rsidRPr="006B0067">
        <w:rPr>
          <w:rFonts w:ascii="Times New Roman" w:hAnsi="Times New Roman" w:cs="Times New Roman"/>
          <w:caps/>
          <w:sz w:val="28"/>
          <w:szCs w:val="28"/>
          <w:lang w:val="en-US"/>
        </w:rPr>
        <w:t>v</w:t>
      </w:r>
      <w:r w:rsidRPr="00231F94">
        <w:rPr>
          <w:rFonts w:ascii="Times New Roman" w:hAnsi="Times New Roman" w:cs="Times New Roman"/>
          <w:sz w:val="28"/>
          <w:szCs w:val="28"/>
          <w:lang w:val="en-US"/>
        </w:rPr>
        <w:t>ol. 38</w:t>
      </w:r>
      <w:r w:rsidR="006B0067">
        <w:rPr>
          <w:rFonts w:ascii="Times New Roman" w:hAnsi="Times New Roman" w:cs="Times New Roman"/>
          <w:sz w:val="28"/>
          <w:szCs w:val="28"/>
        </w:rPr>
        <w:t>. №</w:t>
      </w:r>
      <w:r w:rsidRPr="00231F94">
        <w:rPr>
          <w:rFonts w:ascii="Times New Roman" w:hAnsi="Times New Roman" w:cs="Times New Roman"/>
          <w:sz w:val="28"/>
          <w:szCs w:val="28"/>
          <w:lang w:val="en-US"/>
        </w:rPr>
        <w:t>. 2</w:t>
      </w:r>
      <w:r w:rsidR="006B0067">
        <w:rPr>
          <w:rFonts w:ascii="Times New Roman" w:hAnsi="Times New Roman" w:cs="Times New Roman"/>
          <w:sz w:val="28"/>
          <w:szCs w:val="28"/>
        </w:rPr>
        <w:t>. Р</w:t>
      </w:r>
      <w:r w:rsidRPr="00231F94">
        <w:rPr>
          <w:rFonts w:ascii="Times New Roman" w:hAnsi="Times New Roman" w:cs="Times New Roman"/>
          <w:sz w:val="28"/>
          <w:szCs w:val="28"/>
          <w:lang w:val="en-US"/>
        </w:rPr>
        <w:t>. 231</w:t>
      </w:r>
      <w:r w:rsidR="006B0067">
        <w:rPr>
          <w:rFonts w:ascii="Times New Roman" w:hAnsi="Times New Roman" w:cs="Times New Roman"/>
          <w:sz w:val="28"/>
          <w:szCs w:val="28"/>
        </w:rPr>
        <w:t xml:space="preserve"> </w:t>
      </w:r>
      <w:r w:rsidR="006B0067">
        <w:rPr>
          <w:rFonts w:ascii="Times New Roman" w:hAnsi="Times New Roman" w:cs="Times New Roman"/>
          <w:sz w:val="28"/>
          <w:szCs w:val="28"/>
          <w:lang w:val="en-US"/>
        </w:rPr>
        <w:t>–</w:t>
      </w:r>
      <w:r w:rsidR="006B0067">
        <w:rPr>
          <w:rFonts w:ascii="Times New Roman" w:hAnsi="Times New Roman" w:cs="Times New Roman"/>
          <w:sz w:val="28"/>
          <w:szCs w:val="28"/>
        </w:rPr>
        <w:t xml:space="preserve"> </w:t>
      </w:r>
      <w:r w:rsidRPr="00231F94">
        <w:rPr>
          <w:rFonts w:ascii="Times New Roman" w:hAnsi="Times New Roman" w:cs="Times New Roman"/>
          <w:sz w:val="28"/>
          <w:szCs w:val="28"/>
          <w:lang w:val="en-US"/>
        </w:rPr>
        <w:t>243</w:t>
      </w:r>
      <w:r w:rsidR="006B0067">
        <w:rPr>
          <w:rFonts w:ascii="Times New Roman" w:hAnsi="Times New Roman" w:cs="Times New Roman"/>
          <w:sz w:val="28"/>
          <w:szCs w:val="28"/>
        </w:rPr>
        <w:t>.</w:t>
      </w:r>
    </w:p>
    <w:p w:rsidR="001E2774" w:rsidRPr="00231F94" w:rsidRDefault="001E2774" w:rsidP="00501A09">
      <w:pPr>
        <w:pStyle w:val="a5"/>
        <w:numPr>
          <w:ilvl w:val="0"/>
          <w:numId w:val="8"/>
        </w:numPr>
        <w:spacing w:after="0" w:line="360" w:lineRule="auto"/>
        <w:ind w:left="426" w:hanging="426"/>
        <w:jc w:val="both"/>
        <w:rPr>
          <w:rFonts w:ascii="Times New Roman" w:hAnsi="Times New Roman" w:cs="Times New Roman"/>
          <w:sz w:val="28"/>
          <w:szCs w:val="28"/>
        </w:rPr>
      </w:pPr>
      <w:r w:rsidRPr="00231F94">
        <w:rPr>
          <w:rFonts w:ascii="Times New Roman" w:eastAsia="Times New Roman" w:hAnsi="Times New Roman" w:cs="Times New Roman"/>
          <w:sz w:val="28"/>
          <w:szCs w:val="28"/>
          <w:lang w:val="en-US" w:eastAsia="ru-RU"/>
        </w:rPr>
        <w:t xml:space="preserve">Chaffey </w:t>
      </w:r>
      <w:r w:rsidR="006B0067" w:rsidRPr="00231F94">
        <w:rPr>
          <w:rFonts w:ascii="Times New Roman" w:eastAsia="Times New Roman" w:hAnsi="Times New Roman" w:cs="Times New Roman"/>
          <w:sz w:val="28"/>
          <w:szCs w:val="28"/>
          <w:lang w:val="en-US" w:eastAsia="ru-RU"/>
        </w:rPr>
        <w:t>D</w:t>
      </w:r>
      <w:r w:rsidR="006B0067" w:rsidRPr="00231F94">
        <w:rPr>
          <w:rFonts w:ascii="Times New Roman" w:eastAsia="Times New Roman" w:hAnsi="Times New Roman" w:cs="Times New Roman"/>
          <w:sz w:val="28"/>
          <w:szCs w:val="28"/>
          <w:lang w:eastAsia="ru-RU"/>
        </w:rPr>
        <w:t>.</w:t>
      </w:r>
      <w:r w:rsidR="006B0067">
        <w:rPr>
          <w:rFonts w:ascii="Times New Roman" w:eastAsia="Times New Roman" w:hAnsi="Times New Roman" w:cs="Times New Roman"/>
          <w:sz w:val="28"/>
          <w:szCs w:val="28"/>
          <w:lang w:eastAsia="ru-RU"/>
        </w:rPr>
        <w:t xml:space="preserve">, </w:t>
      </w:r>
      <w:r w:rsidRPr="00231F94">
        <w:rPr>
          <w:rFonts w:ascii="Times New Roman" w:eastAsia="Times New Roman" w:hAnsi="Times New Roman" w:cs="Times New Roman"/>
          <w:sz w:val="28"/>
          <w:szCs w:val="28"/>
          <w:lang w:val="en-US" w:eastAsia="ru-RU"/>
        </w:rPr>
        <w:t>Smith</w:t>
      </w:r>
      <w:r w:rsidR="006B0067">
        <w:rPr>
          <w:rFonts w:ascii="Times New Roman" w:eastAsia="Times New Roman" w:hAnsi="Times New Roman" w:cs="Times New Roman"/>
          <w:sz w:val="28"/>
          <w:szCs w:val="28"/>
          <w:lang w:eastAsia="ru-RU"/>
        </w:rPr>
        <w:t xml:space="preserve"> </w:t>
      </w:r>
      <w:r w:rsidR="006B0067" w:rsidRPr="00231F94">
        <w:rPr>
          <w:rFonts w:ascii="Times New Roman" w:eastAsia="Times New Roman" w:hAnsi="Times New Roman" w:cs="Times New Roman"/>
          <w:sz w:val="28"/>
          <w:szCs w:val="28"/>
          <w:lang w:val="en-US" w:eastAsia="ru-RU"/>
        </w:rPr>
        <w:t>P. R.</w:t>
      </w:r>
      <w:r w:rsidRPr="00231F94">
        <w:rPr>
          <w:rFonts w:ascii="Times New Roman" w:eastAsia="Times New Roman" w:hAnsi="Times New Roman" w:cs="Times New Roman"/>
          <w:sz w:val="28"/>
          <w:szCs w:val="28"/>
          <w:lang w:val="en-US" w:eastAsia="ru-RU"/>
        </w:rPr>
        <w:t xml:space="preserve"> Digital marketing excellence: planning, optimizing and integrating</w:t>
      </w:r>
      <w:r w:rsidR="006B0067">
        <w:rPr>
          <w:rFonts w:ascii="Times New Roman" w:eastAsia="Times New Roman" w:hAnsi="Times New Roman" w:cs="Times New Roman"/>
          <w:sz w:val="28"/>
          <w:szCs w:val="28"/>
          <w:lang w:eastAsia="ru-RU"/>
        </w:rPr>
        <w:t xml:space="preserve"> </w:t>
      </w:r>
      <w:r w:rsidRPr="00231F94">
        <w:rPr>
          <w:rFonts w:ascii="Times New Roman" w:eastAsia="Times New Roman" w:hAnsi="Times New Roman" w:cs="Times New Roman"/>
          <w:sz w:val="28"/>
          <w:szCs w:val="28"/>
          <w:lang w:val="en-US" w:eastAsia="ru-RU"/>
        </w:rPr>
        <w:t xml:space="preserve">online marketing. </w:t>
      </w:r>
      <w:r w:rsidRPr="006B0067">
        <w:rPr>
          <w:rFonts w:ascii="Times New Roman" w:eastAsia="Times New Roman" w:hAnsi="Times New Roman" w:cs="Times New Roman"/>
          <w:i/>
          <w:sz w:val="28"/>
          <w:szCs w:val="28"/>
          <w:lang w:val="en-US" w:eastAsia="ru-RU"/>
        </w:rPr>
        <w:t>Routledge</w:t>
      </w:r>
      <w:r w:rsidR="006B0067">
        <w:rPr>
          <w:rFonts w:ascii="Times New Roman" w:eastAsia="Times New Roman" w:hAnsi="Times New Roman" w:cs="Times New Roman"/>
          <w:sz w:val="28"/>
          <w:szCs w:val="28"/>
          <w:lang w:eastAsia="ru-RU"/>
        </w:rPr>
        <w:t>.</w:t>
      </w:r>
      <w:r w:rsidRPr="00231F94">
        <w:rPr>
          <w:rFonts w:ascii="Times New Roman" w:eastAsia="Times New Roman" w:hAnsi="Times New Roman" w:cs="Times New Roman"/>
          <w:sz w:val="28"/>
          <w:szCs w:val="28"/>
          <w:lang w:val="en-US" w:eastAsia="ru-RU"/>
        </w:rPr>
        <w:t xml:space="preserve"> 2022. </w:t>
      </w:r>
      <w:r w:rsidR="006B0067">
        <w:rPr>
          <w:rFonts w:ascii="Times New Roman" w:eastAsia="Times New Roman" w:hAnsi="Times New Roman" w:cs="Times New Roman"/>
          <w:sz w:val="28"/>
          <w:szCs w:val="28"/>
          <w:lang w:eastAsia="ru-RU"/>
        </w:rPr>
        <w:t>Р</w:t>
      </w:r>
      <w:r w:rsidRPr="00231F94">
        <w:rPr>
          <w:rFonts w:ascii="Times New Roman" w:eastAsia="Times New Roman" w:hAnsi="Times New Roman" w:cs="Times New Roman"/>
          <w:sz w:val="28"/>
          <w:szCs w:val="28"/>
          <w:lang w:val="en-US" w:eastAsia="ru-RU"/>
        </w:rPr>
        <w:t>. 220-223</w:t>
      </w:r>
      <w:r w:rsidR="006B0067">
        <w:rPr>
          <w:rFonts w:ascii="Times New Roman" w:eastAsia="Times New Roman" w:hAnsi="Times New Roman" w:cs="Times New Roman"/>
          <w:sz w:val="28"/>
          <w:szCs w:val="28"/>
          <w:lang w:eastAsia="ru-RU"/>
        </w:rPr>
        <w:t>.</w:t>
      </w:r>
    </w:p>
    <w:p w:rsidR="001E2774" w:rsidRPr="00231F94" w:rsidRDefault="001E2774" w:rsidP="00501A09">
      <w:pPr>
        <w:pStyle w:val="a5"/>
        <w:numPr>
          <w:ilvl w:val="0"/>
          <w:numId w:val="8"/>
        </w:numPr>
        <w:spacing w:after="0" w:line="360" w:lineRule="auto"/>
        <w:ind w:left="426" w:hanging="426"/>
        <w:jc w:val="both"/>
        <w:rPr>
          <w:rStyle w:val="referencemixed-citation"/>
          <w:rFonts w:ascii="Times New Roman" w:hAnsi="Times New Roman" w:cs="Times New Roman"/>
          <w:sz w:val="28"/>
          <w:szCs w:val="28"/>
          <w:lang w:val="en-US"/>
        </w:rPr>
      </w:pPr>
      <w:r w:rsidRPr="00231F94">
        <w:rPr>
          <w:rStyle w:val="referencesurname"/>
          <w:rFonts w:ascii="Times New Roman" w:hAnsi="Times New Roman" w:cs="Times New Roman"/>
          <w:sz w:val="28"/>
          <w:szCs w:val="28"/>
          <w:lang w:val="en-US"/>
        </w:rPr>
        <w:t>Felin</w:t>
      </w:r>
      <w:r w:rsidRPr="00231F94">
        <w:rPr>
          <w:rStyle w:val="referencestring-name"/>
          <w:rFonts w:ascii="Times New Roman" w:hAnsi="Times New Roman" w:cs="Times New Roman"/>
          <w:sz w:val="28"/>
          <w:szCs w:val="28"/>
          <w:lang w:val="en-US"/>
        </w:rPr>
        <w:t xml:space="preserve"> </w:t>
      </w:r>
      <w:r w:rsidRPr="00231F94">
        <w:rPr>
          <w:rStyle w:val="referencegiven-names"/>
          <w:rFonts w:ascii="Times New Roman" w:hAnsi="Times New Roman" w:cs="Times New Roman"/>
          <w:sz w:val="28"/>
          <w:szCs w:val="28"/>
          <w:lang w:val="en-US"/>
        </w:rPr>
        <w:t>T.</w:t>
      </w:r>
      <w:r w:rsidRPr="00231F94">
        <w:rPr>
          <w:rStyle w:val="referenceperson-group"/>
          <w:rFonts w:ascii="Times New Roman" w:hAnsi="Times New Roman" w:cs="Times New Roman"/>
          <w:sz w:val="28"/>
          <w:szCs w:val="28"/>
          <w:lang w:val="en-US"/>
        </w:rPr>
        <w:t xml:space="preserve">, </w:t>
      </w:r>
      <w:r w:rsidRPr="00231F94">
        <w:rPr>
          <w:rStyle w:val="referencesurname"/>
          <w:rFonts w:ascii="Times New Roman" w:hAnsi="Times New Roman" w:cs="Times New Roman"/>
          <w:sz w:val="28"/>
          <w:szCs w:val="28"/>
          <w:lang w:val="en-US"/>
        </w:rPr>
        <w:t>Gambardella</w:t>
      </w:r>
      <w:r w:rsidRPr="00231F94">
        <w:rPr>
          <w:rStyle w:val="referencestring-name"/>
          <w:rFonts w:ascii="Times New Roman" w:hAnsi="Times New Roman" w:cs="Times New Roman"/>
          <w:sz w:val="28"/>
          <w:szCs w:val="28"/>
          <w:lang w:val="en-US"/>
        </w:rPr>
        <w:t xml:space="preserve"> </w:t>
      </w:r>
      <w:r w:rsidRPr="00231F94">
        <w:rPr>
          <w:rStyle w:val="referencegiven-names"/>
          <w:rFonts w:ascii="Times New Roman" w:hAnsi="Times New Roman" w:cs="Times New Roman"/>
          <w:sz w:val="28"/>
          <w:szCs w:val="28"/>
          <w:lang w:val="en-US"/>
        </w:rPr>
        <w:t>A.</w:t>
      </w:r>
      <w:r w:rsidRPr="00231F94">
        <w:rPr>
          <w:rStyle w:val="referenceperson-group"/>
          <w:rFonts w:ascii="Times New Roman" w:hAnsi="Times New Roman" w:cs="Times New Roman"/>
          <w:sz w:val="28"/>
          <w:szCs w:val="28"/>
          <w:lang w:val="en-US"/>
        </w:rPr>
        <w:t xml:space="preserve">, </w:t>
      </w:r>
      <w:r w:rsidRPr="00231F94">
        <w:rPr>
          <w:rStyle w:val="referencesurname"/>
          <w:rFonts w:ascii="Times New Roman" w:hAnsi="Times New Roman" w:cs="Times New Roman"/>
          <w:sz w:val="28"/>
          <w:szCs w:val="28"/>
          <w:lang w:val="en-US"/>
        </w:rPr>
        <w:t>Stern</w:t>
      </w:r>
      <w:r w:rsidRPr="00231F94">
        <w:rPr>
          <w:rStyle w:val="referencestring-name"/>
          <w:rFonts w:ascii="Times New Roman" w:hAnsi="Times New Roman" w:cs="Times New Roman"/>
          <w:sz w:val="28"/>
          <w:szCs w:val="28"/>
          <w:lang w:val="en-US"/>
        </w:rPr>
        <w:t xml:space="preserve"> </w:t>
      </w:r>
      <w:r w:rsidRPr="00231F94">
        <w:rPr>
          <w:rStyle w:val="referencegiven-names"/>
          <w:rFonts w:ascii="Times New Roman" w:hAnsi="Times New Roman" w:cs="Times New Roman"/>
          <w:sz w:val="28"/>
          <w:szCs w:val="28"/>
          <w:lang w:val="en-US"/>
        </w:rPr>
        <w:t>S.</w:t>
      </w:r>
      <w:r w:rsidR="006B0067">
        <w:rPr>
          <w:rStyle w:val="referencegiven-names"/>
          <w:rFonts w:ascii="Times New Roman" w:hAnsi="Times New Roman" w:cs="Times New Roman"/>
          <w:sz w:val="28"/>
          <w:szCs w:val="28"/>
        </w:rPr>
        <w:t xml:space="preserve">, </w:t>
      </w:r>
      <w:r w:rsidRPr="00231F94">
        <w:rPr>
          <w:rStyle w:val="referencesurname"/>
          <w:rFonts w:ascii="Times New Roman" w:hAnsi="Times New Roman" w:cs="Times New Roman"/>
          <w:sz w:val="28"/>
          <w:szCs w:val="28"/>
          <w:lang w:val="en-US"/>
        </w:rPr>
        <w:t>Zenger</w:t>
      </w:r>
      <w:r w:rsidRPr="00231F94">
        <w:rPr>
          <w:rStyle w:val="referencestring-name"/>
          <w:rFonts w:ascii="Times New Roman" w:hAnsi="Times New Roman" w:cs="Times New Roman"/>
          <w:sz w:val="28"/>
          <w:szCs w:val="28"/>
          <w:lang w:val="en-US"/>
        </w:rPr>
        <w:t xml:space="preserve"> </w:t>
      </w:r>
      <w:r w:rsidRPr="00231F94">
        <w:rPr>
          <w:rStyle w:val="referencegiven-names"/>
          <w:rFonts w:ascii="Times New Roman" w:hAnsi="Times New Roman" w:cs="Times New Roman"/>
          <w:sz w:val="28"/>
          <w:szCs w:val="28"/>
          <w:lang w:val="en-US"/>
        </w:rPr>
        <w:t>T.</w:t>
      </w:r>
      <w:r w:rsidRPr="00231F94">
        <w:rPr>
          <w:rStyle w:val="referencemixed-citation"/>
          <w:rFonts w:ascii="Times New Roman" w:hAnsi="Times New Roman" w:cs="Times New Roman"/>
          <w:sz w:val="28"/>
          <w:szCs w:val="28"/>
          <w:lang w:val="en-US"/>
        </w:rPr>
        <w:t xml:space="preserve"> </w:t>
      </w:r>
      <w:r w:rsidRPr="00231F94">
        <w:rPr>
          <w:rStyle w:val="referencearticle-title"/>
          <w:rFonts w:ascii="Times New Roman" w:hAnsi="Times New Roman" w:cs="Times New Roman"/>
          <w:sz w:val="28"/>
          <w:szCs w:val="28"/>
          <w:lang w:val="en-US"/>
        </w:rPr>
        <w:t>Lean startup and the business model: experimentation revisited</w:t>
      </w:r>
      <w:r w:rsidR="006B0067">
        <w:rPr>
          <w:rStyle w:val="referencearticle-title"/>
          <w:rFonts w:ascii="Times New Roman" w:hAnsi="Times New Roman" w:cs="Times New Roman"/>
          <w:sz w:val="28"/>
          <w:szCs w:val="28"/>
        </w:rPr>
        <w:t xml:space="preserve">. </w:t>
      </w:r>
      <w:r w:rsidRPr="006B0067">
        <w:rPr>
          <w:rStyle w:val="referencecomment"/>
          <w:rFonts w:ascii="Times New Roman" w:hAnsi="Times New Roman" w:cs="Times New Roman"/>
          <w:i/>
          <w:sz w:val="28"/>
          <w:szCs w:val="28"/>
          <w:lang w:val="en-US"/>
        </w:rPr>
        <w:t xml:space="preserve">Forthcoming in Long Range Planning </w:t>
      </w:r>
      <w:r w:rsidRPr="00231F94">
        <w:rPr>
          <w:rStyle w:val="referencecomment"/>
          <w:rFonts w:ascii="Times New Roman" w:hAnsi="Times New Roman" w:cs="Times New Roman"/>
          <w:sz w:val="28"/>
          <w:szCs w:val="28"/>
          <w:lang w:val="en-US"/>
        </w:rPr>
        <w:t xml:space="preserve">(Open Access), </w:t>
      </w:r>
      <w:r w:rsidR="006B0067">
        <w:rPr>
          <w:rStyle w:val="referencecomment"/>
          <w:rFonts w:ascii="Times New Roman" w:hAnsi="Times New Roman" w:cs="Times New Roman"/>
          <w:sz w:val="28"/>
          <w:szCs w:val="28"/>
        </w:rPr>
        <w:t xml:space="preserve">2019. </w:t>
      </w:r>
      <w:r w:rsidR="006B0067">
        <w:rPr>
          <w:rFonts w:ascii="Times New Roman" w:hAnsi="Times New Roman" w:cs="Times New Roman"/>
          <w:sz w:val="28"/>
          <w:szCs w:val="28"/>
          <w:lang w:val="en-US"/>
        </w:rPr>
        <w:t>URL:</w:t>
      </w:r>
      <w:r w:rsidR="006B0067">
        <w:rPr>
          <w:rFonts w:ascii="Times New Roman" w:hAnsi="Times New Roman" w:cs="Times New Roman"/>
          <w:sz w:val="28"/>
          <w:szCs w:val="28"/>
        </w:rPr>
        <w:t xml:space="preserve"> </w:t>
      </w:r>
      <w:hyperlink r:id="rId64" w:tgtFrame="_blank" w:history="1">
        <w:r w:rsidRPr="00231F94">
          <w:rPr>
            <w:rStyle w:val="a4"/>
            <w:rFonts w:ascii="Times New Roman" w:hAnsi="Times New Roman" w:cs="Times New Roman"/>
            <w:sz w:val="28"/>
            <w:szCs w:val="28"/>
            <w:lang w:val="en-US"/>
          </w:rPr>
          <w:t>https://ssrn.com/abstract=3427084</w:t>
        </w:r>
      </w:hyperlink>
    </w:p>
    <w:p w:rsidR="001E2774" w:rsidRPr="00231F94" w:rsidRDefault="001E2774" w:rsidP="00501A09">
      <w:pPr>
        <w:pStyle w:val="1"/>
        <w:numPr>
          <w:ilvl w:val="0"/>
          <w:numId w:val="8"/>
        </w:numPr>
        <w:spacing w:line="360" w:lineRule="auto"/>
        <w:ind w:left="426" w:hanging="426"/>
        <w:jc w:val="both"/>
        <w:rPr>
          <w:rStyle w:val="referencemixed-citation"/>
          <w:b w:val="0"/>
          <w:lang w:val="en-US" w:eastAsia="ru-RU"/>
        </w:rPr>
      </w:pPr>
      <w:r w:rsidRPr="00231F94">
        <w:rPr>
          <w:b w:val="0"/>
          <w:lang w:eastAsia="ru-RU"/>
        </w:rPr>
        <w:t xml:space="preserve">Healthcare at War: The Impact of Russia’s full-scale Invasion on the Healthcare in Ukraine. </w:t>
      </w:r>
      <w:r w:rsidRPr="006B0067">
        <w:rPr>
          <w:b w:val="0"/>
          <w:i/>
          <w:lang w:eastAsia="ru-RU"/>
        </w:rPr>
        <w:t>UHC.</w:t>
      </w:r>
      <w:r w:rsidRPr="00231F94">
        <w:rPr>
          <w:b w:val="0"/>
          <w:lang w:eastAsia="ru-RU"/>
        </w:rPr>
        <w:t xml:space="preserve"> April 2023. </w:t>
      </w:r>
      <w:r w:rsidRPr="00231F94">
        <w:rPr>
          <w:b w:val="0"/>
          <w:lang w:val="en-US" w:eastAsia="ru-RU"/>
        </w:rPr>
        <w:t xml:space="preserve">URL: </w:t>
      </w:r>
      <w:hyperlink r:id="rId65" w:history="1">
        <w:r w:rsidRPr="00231F94">
          <w:rPr>
            <w:rStyle w:val="a4"/>
            <w:b w:val="0"/>
            <w:lang w:eastAsia="ru-RU"/>
          </w:rPr>
          <w:t>https://uhc.org.ua/2023/04/26/healthcare-at-war/</w:t>
        </w:r>
      </w:hyperlink>
    </w:p>
    <w:p w:rsidR="001E2774" w:rsidRPr="00E44410" w:rsidRDefault="001E2774" w:rsidP="00501A09">
      <w:pPr>
        <w:pStyle w:val="a5"/>
        <w:numPr>
          <w:ilvl w:val="0"/>
          <w:numId w:val="8"/>
        </w:numPr>
        <w:spacing w:after="0" w:line="360" w:lineRule="auto"/>
        <w:ind w:left="426" w:hanging="426"/>
        <w:jc w:val="both"/>
        <w:rPr>
          <w:lang w:val="pl-PL"/>
        </w:rPr>
      </w:pPr>
      <w:r w:rsidRPr="00231F94">
        <w:rPr>
          <w:rFonts w:ascii="Times New Roman" w:hAnsi="Times New Roman" w:cs="Times New Roman"/>
          <w:sz w:val="28"/>
          <w:szCs w:val="28"/>
          <w:lang w:val="en-US"/>
        </w:rPr>
        <w:t xml:space="preserve">McKinsey &amp; Company. Global management consulting. </w:t>
      </w:r>
      <w:r w:rsidRPr="00E44410">
        <w:rPr>
          <w:rFonts w:ascii="Times New Roman" w:hAnsi="Times New Roman" w:cs="Times New Roman"/>
          <w:sz w:val="28"/>
          <w:szCs w:val="28"/>
          <w:lang w:val="pl-PL"/>
        </w:rPr>
        <w:t xml:space="preserve">URL:  </w:t>
      </w:r>
      <w:hyperlink r:id="rId66" w:history="1">
        <w:r w:rsidRPr="00231F94">
          <w:rPr>
            <w:rStyle w:val="a4"/>
            <w:rFonts w:ascii="Times New Roman" w:hAnsi="Times New Roman" w:cs="Times New Roman"/>
            <w:sz w:val="28"/>
            <w:szCs w:val="28"/>
          </w:rPr>
          <w:t>https://www.mckinsey.com/</w:t>
        </w:r>
      </w:hyperlink>
    </w:p>
    <w:p w:rsidR="001E2774" w:rsidRPr="00231F94" w:rsidRDefault="001E2774" w:rsidP="00501A09">
      <w:pPr>
        <w:pStyle w:val="a5"/>
        <w:numPr>
          <w:ilvl w:val="0"/>
          <w:numId w:val="8"/>
        </w:numPr>
        <w:spacing w:after="0" w:line="360" w:lineRule="auto"/>
        <w:ind w:left="426" w:hanging="426"/>
        <w:jc w:val="both"/>
        <w:rPr>
          <w:rFonts w:ascii="Times New Roman" w:eastAsia="Times New Roman" w:hAnsi="Times New Roman" w:cs="Times New Roman"/>
          <w:sz w:val="28"/>
          <w:szCs w:val="28"/>
          <w:lang w:val="en-US" w:eastAsia="ru-RU"/>
        </w:rPr>
      </w:pPr>
      <w:r w:rsidRPr="00231F94">
        <w:rPr>
          <w:rFonts w:ascii="Times New Roman" w:eastAsia="Times New Roman" w:hAnsi="Times New Roman" w:cs="Times New Roman"/>
          <w:sz w:val="28"/>
          <w:szCs w:val="28"/>
          <w:lang w:val="en-US" w:eastAsia="ru-RU"/>
        </w:rPr>
        <w:t>Hussain</w:t>
      </w:r>
      <w:r w:rsidR="006B0067">
        <w:rPr>
          <w:rFonts w:ascii="Times New Roman" w:eastAsia="Times New Roman" w:hAnsi="Times New Roman" w:cs="Times New Roman"/>
          <w:sz w:val="28"/>
          <w:szCs w:val="28"/>
          <w:lang w:eastAsia="ru-RU"/>
        </w:rPr>
        <w:t xml:space="preserve"> </w:t>
      </w:r>
      <w:r w:rsidR="006B0067" w:rsidRPr="00231F94">
        <w:rPr>
          <w:rFonts w:ascii="Times New Roman" w:eastAsia="Times New Roman" w:hAnsi="Times New Roman" w:cs="Times New Roman"/>
          <w:sz w:val="28"/>
          <w:szCs w:val="28"/>
          <w:lang w:val="en-US" w:eastAsia="ru-RU"/>
        </w:rPr>
        <w:t>M. T.</w:t>
      </w:r>
      <w:r w:rsidRPr="00231F94">
        <w:rPr>
          <w:rFonts w:ascii="Times New Roman" w:eastAsia="Times New Roman" w:hAnsi="Times New Roman" w:cs="Times New Roman"/>
          <w:sz w:val="28"/>
          <w:szCs w:val="28"/>
          <w:lang w:val="en-US" w:eastAsia="ru-RU"/>
        </w:rPr>
        <w:t>, Sulaiman</w:t>
      </w:r>
      <w:r w:rsidR="006B0067">
        <w:rPr>
          <w:rFonts w:ascii="Times New Roman" w:eastAsia="Times New Roman" w:hAnsi="Times New Roman" w:cs="Times New Roman"/>
          <w:sz w:val="28"/>
          <w:szCs w:val="28"/>
          <w:lang w:eastAsia="ru-RU"/>
        </w:rPr>
        <w:t xml:space="preserve"> </w:t>
      </w:r>
      <w:r w:rsidR="006B0067" w:rsidRPr="00231F94">
        <w:rPr>
          <w:rFonts w:ascii="Times New Roman" w:eastAsia="Times New Roman" w:hAnsi="Times New Roman" w:cs="Times New Roman"/>
          <w:sz w:val="28"/>
          <w:szCs w:val="28"/>
          <w:lang w:val="en-US" w:eastAsia="ru-RU"/>
        </w:rPr>
        <w:t>N. B.</w:t>
      </w:r>
      <w:r w:rsidRPr="00231F94">
        <w:rPr>
          <w:rFonts w:ascii="Times New Roman" w:eastAsia="Times New Roman" w:hAnsi="Times New Roman" w:cs="Times New Roman"/>
          <w:sz w:val="28"/>
          <w:szCs w:val="28"/>
          <w:lang w:val="en-US" w:eastAsia="ru-RU"/>
        </w:rPr>
        <w:t>, Hussain</w:t>
      </w:r>
      <w:r w:rsidR="006B0067">
        <w:rPr>
          <w:rFonts w:ascii="Times New Roman" w:eastAsia="Times New Roman" w:hAnsi="Times New Roman" w:cs="Times New Roman"/>
          <w:sz w:val="28"/>
          <w:szCs w:val="28"/>
          <w:lang w:eastAsia="ru-RU"/>
        </w:rPr>
        <w:t xml:space="preserve"> </w:t>
      </w:r>
      <w:r w:rsidR="006B0067" w:rsidRPr="00231F94">
        <w:rPr>
          <w:rFonts w:ascii="Times New Roman" w:eastAsia="Times New Roman" w:hAnsi="Times New Roman" w:cs="Times New Roman"/>
          <w:sz w:val="28"/>
          <w:szCs w:val="28"/>
          <w:lang w:val="en-US" w:eastAsia="ru-RU"/>
        </w:rPr>
        <w:t>M. S.</w:t>
      </w:r>
      <w:r w:rsidRPr="00231F94">
        <w:rPr>
          <w:rFonts w:ascii="Times New Roman" w:eastAsia="Times New Roman" w:hAnsi="Times New Roman" w:cs="Times New Roman"/>
          <w:sz w:val="28"/>
          <w:szCs w:val="28"/>
          <w:lang w:val="en-US" w:eastAsia="ru-RU"/>
        </w:rPr>
        <w:t>, Jabir</w:t>
      </w:r>
      <w:r w:rsidR="006B0067">
        <w:rPr>
          <w:rFonts w:ascii="Times New Roman" w:eastAsia="Times New Roman" w:hAnsi="Times New Roman" w:cs="Times New Roman"/>
          <w:sz w:val="28"/>
          <w:szCs w:val="28"/>
          <w:lang w:eastAsia="ru-RU"/>
        </w:rPr>
        <w:t xml:space="preserve"> </w:t>
      </w:r>
      <w:r w:rsidR="006B0067" w:rsidRPr="00231F94">
        <w:rPr>
          <w:rFonts w:ascii="Times New Roman" w:eastAsia="Times New Roman" w:hAnsi="Times New Roman" w:cs="Times New Roman"/>
          <w:sz w:val="28"/>
          <w:szCs w:val="28"/>
          <w:lang w:val="en-US" w:eastAsia="ru-RU"/>
        </w:rPr>
        <w:t>M.</w:t>
      </w:r>
      <w:r w:rsidRPr="00231F94">
        <w:rPr>
          <w:rFonts w:ascii="Times New Roman" w:eastAsia="Times New Roman" w:hAnsi="Times New Roman" w:cs="Times New Roman"/>
          <w:sz w:val="28"/>
          <w:szCs w:val="28"/>
          <w:lang w:val="en-US" w:eastAsia="ru-RU"/>
        </w:rPr>
        <w:t xml:space="preserve"> Optimal Management strategies to solve issues of grid having Electric Vehicles (EV): A review</w:t>
      </w:r>
      <w:r w:rsidR="006B0067">
        <w:rPr>
          <w:rFonts w:ascii="Times New Roman" w:eastAsia="Times New Roman" w:hAnsi="Times New Roman" w:cs="Times New Roman"/>
          <w:sz w:val="28"/>
          <w:szCs w:val="28"/>
          <w:lang w:eastAsia="ru-RU"/>
        </w:rPr>
        <w:t>.</w:t>
      </w:r>
      <w:r w:rsidRPr="00231F94">
        <w:rPr>
          <w:rFonts w:ascii="Times New Roman" w:eastAsia="Times New Roman" w:hAnsi="Times New Roman" w:cs="Times New Roman"/>
          <w:sz w:val="28"/>
          <w:szCs w:val="28"/>
          <w:lang w:val="en-US" w:eastAsia="ru-RU"/>
        </w:rPr>
        <w:t xml:space="preserve"> </w:t>
      </w:r>
      <w:r w:rsidRPr="006B0067">
        <w:rPr>
          <w:rFonts w:ascii="Times New Roman" w:eastAsia="Times New Roman" w:hAnsi="Times New Roman" w:cs="Times New Roman"/>
          <w:i/>
          <w:sz w:val="28"/>
          <w:szCs w:val="28"/>
          <w:lang w:val="en-US" w:eastAsia="ru-RU"/>
        </w:rPr>
        <w:t>Journal of Energy Storage</w:t>
      </w:r>
      <w:r w:rsidR="006B0067">
        <w:rPr>
          <w:rFonts w:ascii="Times New Roman" w:eastAsia="Times New Roman" w:hAnsi="Times New Roman" w:cs="Times New Roman"/>
          <w:sz w:val="28"/>
          <w:szCs w:val="28"/>
          <w:lang w:eastAsia="ru-RU"/>
        </w:rPr>
        <w:t>.</w:t>
      </w:r>
      <w:r w:rsidRPr="00231F94">
        <w:rPr>
          <w:rFonts w:ascii="Times New Roman" w:eastAsia="Times New Roman" w:hAnsi="Times New Roman" w:cs="Times New Roman"/>
          <w:sz w:val="28"/>
          <w:szCs w:val="28"/>
          <w:lang w:val="en-US" w:eastAsia="ru-RU"/>
        </w:rPr>
        <w:t xml:space="preserve"> </w:t>
      </w:r>
      <w:r w:rsidR="006B0067">
        <w:rPr>
          <w:rFonts w:ascii="Times New Roman" w:eastAsia="Times New Roman" w:hAnsi="Times New Roman" w:cs="Times New Roman"/>
          <w:sz w:val="28"/>
          <w:szCs w:val="28"/>
          <w:lang w:eastAsia="ru-RU"/>
        </w:rPr>
        <w:t xml:space="preserve">2021. </w:t>
      </w:r>
      <w:r w:rsidRPr="006B0067">
        <w:rPr>
          <w:rFonts w:ascii="Times New Roman" w:eastAsia="Times New Roman" w:hAnsi="Times New Roman" w:cs="Times New Roman"/>
          <w:caps/>
          <w:sz w:val="28"/>
          <w:szCs w:val="28"/>
          <w:lang w:val="en-US" w:eastAsia="ru-RU"/>
        </w:rPr>
        <w:t>v</w:t>
      </w:r>
      <w:r w:rsidRPr="00231F94">
        <w:rPr>
          <w:rFonts w:ascii="Times New Roman" w:eastAsia="Times New Roman" w:hAnsi="Times New Roman" w:cs="Times New Roman"/>
          <w:sz w:val="28"/>
          <w:szCs w:val="28"/>
          <w:lang w:val="en-US" w:eastAsia="ru-RU"/>
        </w:rPr>
        <w:t>ol. 33</w:t>
      </w:r>
      <w:r w:rsidR="006B0067">
        <w:rPr>
          <w:rFonts w:ascii="Times New Roman" w:eastAsia="Times New Roman" w:hAnsi="Times New Roman" w:cs="Times New Roman"/>
          <w:sz w:val="28"/>
          <w:szCs w:val="28"/>
          <w:lang w:eastAsia="ru-RU"/>
        </w:rPr>
        <w:t xml:space="preserve">. Р. </w:t>
      </w:r>
      <w:r w:rsidRPr="00231F94">
        <w:rPr>
          <w:rFonts w:ascii="Times New Roman" w:eastAsia="Times New Roman" w:hAnsi="Times New Roman" w:cs="Times New Roman"/>
          <w:sz w:val="28"/>
          <w:szCs w:val="28"/>
          <w:lang w:val="en-US" w:eastAsia="ru-RU"/>
        </w:rPr>
        <w:t>102-114</w:t>
      </w:r>
      <w:r w:rsidR="006B0067">
        <w:rPr>
          <w:rFonts w:ascii="Times New Roman" w:eastAsia="Times New Roman" w:hAnsi="Times New Roman" w:cs="Times New Roman"/>
          <w:sz w:val="28"/>
          <w:szCs w:val="28"/>
          <w:lang w:eastAsia="ru-RU"/>
        </w:rPr>
        <w:t>.</w:t>
      </w:r>
    </w:p>
    <w:p w:rsidR="001E2774" w:rsidRPr="00437325" w:rsidRDefault="001E2774" w:rsidP="00DB5F8B">
      <w:pPr>
        <w:pStyle w:val="a5"/>
        <w:widowControl w:val="0"/>
        <w:numPr>
          <w:ilvl w:val="0"/>
          <w:numId w:val="8"/>
        </w:numPr>
        <w:spacing w:after="0" w:line="360" w:lineRule="auto"/>
        <w:ind w:left="426" w:hanging="426"/>
        <w:jc w:val="both"/>
        <w:rPr>
          <w:rFonts w:ascii="Times New Roman" w:eastAsia="Times New Roman" w:hAnsi="Times New Roman" w:cs="Times New Roman"/>
          <w:sz w:val="28"/>
          <w:szCs w:val="28"/>
          <w:lang w:eastAsia="ru-RU"/>
        </w:rPr>
      </w:pPr>
      <w:r w:rsidRPr="00437325">
        <w:rPr>
          <w:rFonts w:ascii="Times New Roman" w:hAnsi="Times New Roman" w:cs="Times New Roman"/>
          <w:sz w:val="28"/>
          <w:szCs w:val="28"/>
        </w:rPr>
        <w:t xml:space="preserve">Schwartz Lisa M., Woloshin S. MD, MS Medical Marketing in the United States, 1997 - 2016. </w:t>
      </w:r>
      <w:r w:rsidRPr="00437325">
        <w:rPr>
          <w:rFonts w:ascii="Times New Roman" w:hAnsi="Times New Roman" w:cs="Times New Roman"/>
          <w:i/>
          <w:sz w:val="28"/>
          <w:szCs w:val="28"/>
        </w:rPr>
        <w:t>Special Communication</w:t>
      </w:r>
      <w:r w:rsidRPr="00437325">
        <w:rPr>
          <w:rFonts w:ascii="Times New Roman" w:hAnsi="Times New Roman" w:cs="Times New Roman"/>
          <w:sz w:val="28"/>
          <w:szCs w:val="28"/>
        </w:rPr>
        <w:t>. January 1/8, 2019. JAMA. 2019. № 321(1). Р. 80-96.</w:t>
      </w:r>
    </w:p>
    <w:p w:rsidR="001E2774" w:rsidRPr="00744DA0" w:rsidRDefault="001E2774" w:rsidP="001E2774">
      <w:pPr>
        <w:widowControl w:val="0"/>
        <w:spacing w:after="0" w:line="360" w:lineRule="auto"/>
        <w:jc w:val="both"/>
        <w:rPr>
          <w:rFonts w:ascii="Times New Roman" w:eastAsia="Times New Roman" w:hAnsi="Times New Roman" w:cs="Times New Roman"/>
          <w:sz w:val="28"/>
          <w:szCs w:val="28"/>
          <w:lang w:eastAsia="ru-RU"/>
        </w:rPr>
      </w:pPr>
    </w:p>
    <w:p w:rsidR="001E2774" w:rsidRPr="00744DA0" w:rsidRDefault="001E2774" w:rsidP="001E2774">
      <w:pPr>
        <w:widowControl w:val="0"/>
        <w:spacing w:after="0" w:line="360" w:lineRule="auto"/>
        <w:jc w:val="both"/>
        <w:rPr>
          <w:rFonts w:ascii="Times New Roman" w:eastAsia="Times New Roman" w:hAnsi="Times New Roman" w:cs="Times New Roman"/>
          <w:sz w:val="28"/>
          <w:szCs w:val="28"/>
          <w:lang w:eastAsia="ru-RU"/>
        </w:rPr>
      </w:pPr>
    </w:p>
    <w:p w:rsidR="001E2774" w:rsidRPr="00744DA0" w:rsidRDefault="001E2774" w:rsidP="001E2774">
      <w:pPr>
        <w:widowControl w:val="0"/>
        <w:spacing w:after="0" w:line="360" w:lineRule="auto"/>
        <w:jc w:val="both"/>
        <w:rPr>
          <w:rFonts w:ascii="Times New Roman" w:eastAsia="Times New Roman" w:hAnsi="Times New Roman" w:cs="Times New Roman"/>
          <w:sz w:val="28"/>
          <w:szCs w:val="28"/>
          <w:lang w:eastAsia="ru-RU"/>
        </w:rPr>
      </w:pPr>
    </w:p>
    <w:sectPr w:rsidR="001E2774" w:rsidRPr="00744DA0" w:rsidSect="00F42992">
      <w:headerReference w:type="default" r:id="rId6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5FDF" w:rsidRDefault="00C45FDF" w:rsidP="00B208F5">
      <w:pPr>
        <w:spacing w:after="0" w:line="240" w:lineRule="auto"/>
      </w:pPr>
      <w:r>
        <w:separator/>
      </w:r>
    </w:p>
  </w:endnote>
  <w:endnote w:type="continuationSeparator" w:id="0">
    <w:p w:rsidR="00C45FDF" w:rsidRDefault="00C45FDF" w:rsidP="00B208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Helvetica">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sNewRoman">
    <w:altName w:val="Times New Roman"/>
    <w:panose1 w:val="00000000000000000000"/>
    <w:charset w:val="00"/>
    <w:family w:val="roman"/>
    <w:notTrueType/>
    <w:pitch w:val="default"/>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Times (T1) Roman">
    <w:altName w:val="Times New Roman"/>
    <w:panose1 w:val="00000000000000000000"/>
    <w:charset w:val="00"/>
    <w:family w:val="auto"/>
    <w:notTrueType/>
    <w:pitch w:val="default"/>
    <w:sig w:usb0="00000003" w:usb1="00000000" w:usb2="00000000" w:usb3="00000000" w:csb0="00000001" w:csb1="00000000"/>
  </w:font>
  <w:font w:name="Minion Pro Cond">
    <w:altName w:val="Times New Roman"/>
    <w:panose1 w:val="00000000000000000000"/>
    <w:charset w:val="00"/>
    <w:family w:val="roman"/>
    <w:notTrueType/>
    <w:pitch w:val="variable"/>
    <w:sig w:usb0="00000001" w:usb1="00000001" w:usb2="00000000" w:usb3="00000000" w:csb0="0000019F" w:csb1="00000000"/>
  </w:font>
  <w:font w:name="Bold">
    <w:altName w:val="Times New Roman"/>
    <w:panose1 w:val="00000000000000000000"/>
    <w:charset w:val="00"/>
    <w:family w:val="roman"/>
    <w:notTrueType/>
    <w:pitch w:val="default"/>
  </w:font>
  <w:font w:name=".SF UI">
    <w:altName w:val="Cambria"/>
    <w:charset w:val="00"/>
    <w:family w:val="roman"/>
    <w:pitch w:val="default"/>
  </w:font>
  <w:font w:name=".SFUI-Semibold">
    <w:altName w:val="Cambria"/>
    <w:charset w:val="00"/>
    <w:family w:val="roman"/>
    <w:pitch w:val="default"/>
  </w:font>
  <w:font w:name="TimesNewRomanPSMT">
    <w:altName w:val="MS Gothic"/>
    <w:charset w:val="80"/>
    <w:family w:val="auto"/>
    <w:pitch w:val="default"/>
    <w:sig w:usb0="00000000" w:usb1="00000000" w:usb2="00000010" w:usb3="00000000" w:csb0="00020001" w:csb1="00000000"/>
  </w:font>
  <w:font w:name="Times New Roman Полужирный">
    <w:altName w:val="Times New Roman"/>
    <w:panose1 w:val="00000000000000000000"/>
    <w:charset w:val="00"/>
    <w:family w:val="roman"/>
    <w:notTrueType/>
    <w:pitch w:val="default"/>
  </w:font>
  <w:font w:name="Arial Unicode MS">
    <w:altName w:val="Malgun Gothic Semilight"/>
    <w:panose1 w:val="020B0604020202020204"/>
    <w:charset w:val="80"/>
    <w:family w:val="swiss"/>
    <w:pitch w:val="variable"/>
    <w:sig w:usb0="00000000"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5FDF" w:rsidRDefault="00C45FDF" w:rsidP="00B208F5">
      <w:pPr>
        <w:spacing w:after="0" w:line="240" w:lineRule="auto"/>
      </w:pPr>
      <w:r>
        <w:separator/>
      </w:r>
    </w:p>
  </w:footnote>
  <w:footnote w:type="continuationSeparator" w:id="0">
    <w:p w:rsidR="00C45FDF" w:rsidRDefault="00C45FDF" w:rsidP="00B208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926190"/>
      <w:docPartObj>
        <w:docPartGallery w:val="Page Numbers (Top of Page)"/>
        <w:docPartUnique/>
      </w:docPartObj>
    </w:sdtPr>
    <w:sdtEndPr>
      <w:rPr>
        <w:rFonts w:ascii="Times New Roman" w:hAnsi="Times New Roman" w:cs="Times New Roman"/>
        <w:sz w:val="28"/>
        <w:szCs w:val="28"/>
      </w:rPr>
    </w:sdtEndPr>
    <w:sdtContent>
      <w:p w:rsidR="006E0E4A" w:rsidRPr="00D522E2" w:rsidRDefault="006E0E4A" w:rsidP="00D522E2">
        <w:pPr>
          <w:pStyle w:val="af1"/>
          <w:jc w:val="right"/>
          <w:rPr>
            <w:rFonts w:ascii="Times New Roman" w:hAnsi="Times New Roman" w:cs="Times New Roman"/>
            <w:sz w:val="28"/>
            <w:szCs w:val="28"/>
          </w:rPr>
        </w:pPr>
        <w:r w:rsidRPr="00D522E2">
          <w:rPr>
            <w:rFonts w:ascii="Times New Roman" w:hAnsi="Times New Roman" w:cs="Times New Roman"/>
            <w:sz w:val="28"/>
            <w:szCs w:val="28"/>
          </w:rPr>
          <w:fldChar w:fldCharType="begin"/>
        </w:r>
        <w:r w:rsidRPr="00D522E2">
          <w:rPr>
            <w:rFonts w:ascii="Times New Roman" w:hAnsi="Times New Roman" w:cs="Times New Roman"/>
            <w:sz w:val="28"/>
            <w:szCs w:val="28"/>
          </w:rPr>
          <w:instrText>PAGE   \* MERGEFORMAT</w:instrText>
        </w:r>
        <w:r w:rsidRPr="00D522E2">
          <w:rPr>
            <w:rFonts w:ascii="Times New Roman" w:hAnsi="Times New Roman" w:cs="Times New Roman"/>
            <w:sz w:val="28"/>
            <w:szCs w:val="28"/>
          </w:rPr>
          <w:fldChar w:fldCharType="separate"/>
        </w:r>
        <w:r w:rsidR="00F42992" w:rsidRPr="00F42992">
          <w:rPr>
            <w:rFonts w:ascii="Times New Roman" w:hAnsi="Times New Roman" w:cs="Times New Roman"/>
            <w:noProof/>
            <w:sz w:val="28"/>
            <w:szCs w:val="28"/>
            <w:lang w:val="ru-RU"/>
          </w:rPr>
          <w:t>86</w:t>
        </w:r>
        <w:r w:rsidRPr="00D522E2">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A76A9"/>
    <w:multiLevelType w:val="hybridMultilevel"/>
    <w:tmpl w:val="7F2C5B6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04DC18C7"/>
    <w:multiLevelType w:val="hybridMultilevel"/>
    <w:tmpl w:val="3FEE1D44"/>
    <w:lvl w:ilvl="0" w:tplc="5BBCB74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072F489E"/>
    <w:multiLevelType w:val="hybridMultilevel"/>
    <w:tmpl w:val="50D8E48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15:restartNumberingAfterBreak="0">
    <w:nsid w:val="0DBE70F1"/>
    <w:multiLevelType w:val="multilevel"/>
    <w:tmpl w:val="195083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35E2A3E"/>
    <w:multiLevelType w:val="multilevel"/>
    <w:tmpl w:val="7D8E1288"/>
    <w:lvl w:ilvl="0">
      <w:start w:val="3"/>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15:restartNumberingAfterBreak="0">
    <w:nsid w:val="13D634E5"/>
    <w:multiLevelType w:val="multilevel"/>
    <w:tmpl w:val="C436DFA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657337F"/>
    <w:multiLevelType w:val="hybridMultilevel"/>
    <w:tmpl w:val="B19EA3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3AD6CB8"/>
    <w:multiLevelType w:val="multilevel"/>
    <w:tmpl w:val="212A971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63D34EE"/>
    <w:multiLevelType w:val="hybridMultilevel"/>
    <w:tmpl w:val="80A00CE2"/>
    <w:lvl w:ilvl="0" w:tplc="A37A0470">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7C971C5"/>
    <w:multiLevelType w:val="hybridMultilevel"/>
    <w:tmpl w:val="43E88FC6"/>
    <w:lvl w:ilvl="0" w:tplc="5D62ECE2">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0" w15:restartNumberingAfterBreak="0">
    <w:nsid w:val="2D362967"/>
    <w:multiLevelType w:val="multilevel"/>
    <w:tmpl w:val="539ABC3E"/>
    <w:lvl w:ilvl="0">
      <w:start w:val="1"/>
      <w:numFmt w:val="bullet"/>
      <w:lvlText w:val=""/>
      <w:lvlJc w:val="left"/>
      <w:pPr>
        <w:tabs>
          <w:tab w:val="num" w:pos="720"/>
        </w:tabs>
        <w:ind w:left="720" w:hanging="360"/>
      </w:pPr>
      <w:rPr>
        <w:rFonts w:ascii="Symbol" w:hAnsi="Symbol" w:hint="default"/>
        <w:sz w:val="20"/>
      </w:rPr>
    </w:lvl>
    <w:lvl w:ilvl="1">
      <w:start w:val="13"/>
      <w:numFmt w:val="bullet"/>
      <w:lvlText w:val="-"/>
      <w:lvlJc w:val="left"/>
      <w:pPr>
        <w:ind w:left="1440" w:hanging="360"/>
      </w:pPr>
      <w:rPr>
        <w:rFonts w:ascii="Times New Roman" w:eastAsiaTheme="minorHAnsi" w:hAnsi="Times New Roman" w:cs="Times New Roman"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DE84B49"/>
    <w:multiLevelType w:val="multilevel"/>
    <w:tmpl w:val="0736139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EE07F02"/>
    <w:multiLevelType w:val="multilevel"/>
    <w:tmpl w:val="628859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F033377"/>
    <w:multiLevelType w:val="multilevel"/>
    <w:tmpl w:val="2F033377"/>
    <w:lvl w:ilvl="0">
      <w:start w:val="1"/>
      <w:numFmt w:val="bullet"/>
      <w:lvlText w:val="-"/>
      <w:lvlJc w:val="left"/>
      <w:pPr>
        <w:tabs>
          <w:tab w:val="left" w:pos="284"/>
        </w:tabs>
        <w:ind w:left="284" w:hanging="284"/>
      </w:pPr>
      <w:rPr>
        <w:rFonts w:ascii="Helvetica" w:eastAsia="Helvetica" w:hAnsi="Helvetica"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14" w15:restartNumberingAfterBreak="0">
    <w:nsid w:val="2F2E40D0"/>
    <w:multiLevelType w:val="multilevel"/>
    <w:tmpl w:val="675EF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F616075"/>
    <w:multiLevelType w:val="hybridMultilevel"/>
    <w:tmpl w:val="4A4A48D6"/>
    <w:lvl w:ilvl="0" w:tplc="37DAF59E">
      <w:start w:val="1"/>
      <w:numFmt w:val="bullet"/>
      <w:lvlText w:val="-"/>
      <w:lvlJc w:val="left"/>
      <w:pPr>
        <w:tabs>
          <w:tab w:val="num" w:pos="284"/>
        </w:tabs>
        <w:ind w:left="284" w:hanging="284"/>
      </w:pPr>
      <w:rPr>
        <w:rFonts w:ascii="Helvetica" w:eastAsia="Helvetica" w:hAnsi="Helvetica" w:cs="Helvetica"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F795E81"/>
    <w:multiLevelType w:val="multilevel"/>
    <w:tmpl w:val="A372BC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2FF13AC"/>
    <w:multiLevelType w:val="multilevel"/>
    <w:tmpl w:val="A2C0113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E78480D"/>
    <w:multiLevelType w:val="multilevel"/>
    <w:tmpl w:val="0E8212C2"/>
    <w:lvl w:ilvl="0">
      <w:start w:val="1"/>
      <w:numFmt w:val="bullet"/>
      <w:lvlText w:val=""/>
      <w:lvlJc w:val="left"/>
      <w:pPr>
        <w:tabs>
          <w:tab w:val="num" w:pos="360"/>
        </w:tabs>
        <w:ind w:left="360" w:hanging="360"/>
      </w:pPr>
      <w:rPr>
        <w:rFonts w:ascii="Symbol" w:hAnsi="Symbol" w:hint="default"/>
        <w:sz w:val="20"/>
      </w:rPr>
    </w:lvl>
    <w:lvl w:ilvl="1">
      <w:start w:val="1"/>
      <w:numFmt w:val="decimal"/>
      <w:lvlText w:val="%2."/>
      <w:lvlJc w:val="left"/>
      <w:pPr>
        <w:ind w:left="1080" w:hanging="360"/>
      </w:pPr>
      <w:rPr>
        <w:rFonts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9" w15:restartNumberingAfterBreak="0">
    <w:nsid w:val="3FC94615"/>
    <w:multiLevelType w:val="hybridMultilevel"/>
    <w:tmpl w:val="AF5CC9F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005425D"/>
    <w:multiLevelType w:val="multilevel"/>
    <w:tmpl w:val="6012029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F9420FD"/>
    <w:multiLevelType w:val="multilevel"/>
    <w:tmpl w:val="69C086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9666E58"/>
    <w:multiLevelType w:val="multilevel"/>
    <w:tmpl w:val="090A0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9AE31F3"/>
    <w:multiLevelType w:val="multilevel"/>
    <w:tmpl w:val="E68AF1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A2E57A3"/>
    <w:multiLevelType w:val="multilevel"/>
    <w:tmpl w:val="9EE2DA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F685FE1"/>
    <w:multiLevelType w:val="multilevel"/>
    <w:tmpl w:val="0CB4B9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05D0BEF"/>
    <w:multiLevelType w:val="multilevel"/>
    <w:tmpl w:val="1752F05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53333A3"/>
    <w:multiLevelType w:val="multilevel"/>
    <w:tmpl w:val="767AA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D7D29CF"/>
    <w:multiLevelType w:val="multilevel"/>
    <w:tmpl w:val="4E08DD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1510A13"/>
    <w:multiLevelType w:val="multilevel"/>
    <w:tmpl w:val="6832E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A81797D"/>
    <w:multiLevelType w:val="multilevel"/>
    <w:tmpl w:val="FA1EDEE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EBA67A2"/>
    <w:multiLevelType w:val="multilevel"/>
    <w:tmpl w:val="D8CA3A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EF07FC3"/>
    <w:multiLevelType w:val="multilevel"/>
    <w:tmpl w:val="5CE665D2"/>
    <w:lvl w:ilvl="0">
      <w:start w:val="1"/>
      <w:numFmt w:val="decimal"/>
      <w:lvlText w:val="%1."/>
      <w:lvlJc w:val="left"/>
      <w:pPr>
        <w:ind w:left="420" w:hanging="420"/>
      </w:pPr>
      <w:rPr>
        <w:rFonts w:eastAsia="Times New Roman" w:hint="default"/>
      </w:rPr>
    </w:lvl>
    <w:lvl w:ilvl="1">
      <w:start w:val="1"/>
      <w:numFmt w:val="decimal"/>
      <w:lvlText w:val="%1.%2."/>
      <w:lvlJc w:val="left"/>
      <w:pPr>
        <w:ind w:left="720" w:hanging="72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800" w:hanging="180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num w:numId="1">
    <w:abstractNumId w:val="18"/>
  </w:num>
  <w:num w:numId="2">
    <w:abstractNumId w:val="10"/>
  </w:num>
  <w:num w:numId="3">
    <w:abstractNumId w:val="0"/>
  </w:num>
  <w:num w:numId="4">
    <w:abstractNumId w:val="2"/>
  </w:num>
  <w:num w:numId="5">
    <w:abstractNumId w:val="13"/>
  </w:num>
  <w:num w:numId="6">
    <w:abstractNumId w:val="15"/>
  </w:num>
  <w:num w:numId="7">
    <w:abstractNumId w:val="32"/>
  </w:num>
  <w:num w:numId="8">
    <w:abstractNumId w:val="8"/>
  </w:num>
  <w:num w:numId="9">
    <w:abstractNumId w:val="1"/>
  </w:num>
  <w:num w:numId="10">
    <w:abstractNumId w:val="3"/>
  </w:num>
  <w:num w:numId="11">
    <w:abstractNumId w:val="14"/>
  </w:num>
  <w:num w:numId="12">
    <w:abstractNumId w:val="28"/>
  </w:num>
  <w:num w:numId="13">
    <w:abstractNumId w:val="31"/>
  </w:num>
  <w:num w:numId="14">
    <w:abstractNumId w:val="22"/>
  </w:num>
  <w:num w:numId="15">
    <w:abstractNumId w:val="7"/>
  </w:num>
  <w:num w:numId="16">
    <w:abstractNumId w:val="4"/>
  </w:num>
  <w:num w:numId="17">
    <w:abstractNumId w:val="5"/>
  </w:num>
  <w:num w:numId="18">
    <w:abstractNumId w:val="16"/>
  </w:num>
  <w:num w:numId="19">
    <w:abstractNumId w:val="11"/>
  </w:num>
  <w:num w:numId="20">
    <w:abstractNumId w:val="12"/>
  </w:num>
  <w:num w:numId="21">
    <w:abstractNumId w:val="29"/>
  </w:num>
  <w:num w:numId="22">
    <w:abstractNumId w:val="27"/>
  </w:num>
  <w:num w:numId="23">
    <w:abstractNumId w:val="9"/>
  </w:num>
  <w:num w:numId="24">
    <w:abstractNumId w:val="20"/>
  </w:num>
  <w:num w:numId="25">
    <w:abstractNumId w:val="17"/>
  </w:num>
  <w:num w:numId="26">
    <w:abstractNumId w:val="26"/>
  </w:num>
  <w:num w:numId="27">
    <w:abstractNumId w:val="30"/>
  </w:num>
  <w:num w:numId="28">
    <w:abstractNumId w:val="25"/>
  </w:num>
  <w:num w:numId="29">
    <w:abstractNumId w:val="21"/>
  </w:num>
  <w:num w:numId="30">
    <w:abstractNumId w:val="23"/>
  </w:num>
  <w:num w:numId="31">
    <w:abstractNumId w:val="24"/>
  </w:num>
  <w:num w:numId="32">
    <w:abstractNumId w:val="19"/>
  </w:num>
  <w:num w:numId="33">
    <w:abstractNumId w:val="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08F5"/>
    <w:rsid w:val="00004A58"/>
    <w:rsid w:val="000050BA"/>
    <w:rsid w:val="000077A2"/>
    <w:rsid w:val="000269C0"/>
    <w:rsid w:val="0003029E"/>
    <w:rsid w:val="00043509"/>
    <w:rsid w:val="000620AF"/>
    <w:rsid w:val="00062D36"/>
    <w:rsid w:val="00064C31"/>
    <w:rsid w:val="000679F5"/>
    <w:rsid w:val="000745FA"/>
    <w:rsid w:val="00076E18"/>
    <w:rsid w:val="00077C7C"/>
    <w:rsid w:val="00081577"/>
    <w:rsid w:val="00086C51"/>
    <w:rsid w:val="000958F6"/>
    <w:rsid w:val="000A54DB"/>
    <w:rsid w:val="000A647C"/>
    <w:rsid w:val="000C0D7A"/>
    <w:rsid w:val="000D5478"/>
    <w:rsid w:val="000E6B4C"/>
    <w:rsid w:val="000F69CD"/>
    <w:rsid w:val="001212BC"/>
    <w:rsid w:val="00123F40"/>
    <w:rsid w:val="00125FFA"/>
    <w:rsid w:val="00132AAE"/>
    <w:rsid w:val="00135F6D"/>
    <w:rsid w:val="00136E7B"/>
    <w:rsid w:val="00141A93"/>
    <w:rsid w:val="0015065A"/>
    <w:rsid w:val="00157D68"/>
    <w:rsid w:val="001639F6"/>
    <w:rsid w:val="00165A90"/>
    <w:rsid w:val="00166F37"/>
    <w:rsid w:val="00177AE0"/>
    <w:rsid w:val="0018098A"/>
    <w:rsid w:val="001960F5"/>
    <w:rsid w:val="001A4D80"/>
    <w:rsid w:val="001A4F31"/>
    <w:rsid w:val="001B59CA"/>
    <w:rsid w:val="001B6FDC"/>
    <w:rsid w:val="001D6ECF"/>
    <w:rsid w:val="001E0A0F"/>
    <w:rsid w:val="001E2774"/>
    <w:rsid w:val="001F322C"/>
    <w:rsid w:val="002056AC"/>
    <w:rsid w:val="00205778"/>
    <w:rsid w:val="00231F94"/>
    <w:rsid w:val="0023384E"/>
    <w:rsid w:val="00250A03"/>
    <w:rsid w:val="00254745"/>
    <w:rsid w:val="00255518"/>
    <w:rsid w:val="00281DFF"/>
    <w:rsid w:val="00294684"/>
    <w:rsid w:val="00294B10"/>
    <w:rsid w:val="002B48B2"/>
    <w:rsid w:val="002C3E99"/>
    <w:rsid w:val="002C47D2"/>
    <w:rsid w:val="002E25EE"/>
    <w:rsid w:val="002F5377"/>
    <w:rsid w:val="00303DCB"/>
    <w:rsid w:val="00310A94"/>
    <w:rsid w:val="00312C81"/>
    <w:rsid w:val="00321728"/>
    <w:rsid w:val="003218C1"/>
    <w:rsid w:val="0033508E"/>
    <w:rsid w:val="00344B8E"/>
    <w:rsid w:val="00354570"/>
    <w:rsid w:val="00356E8F"/>
    <w:rsid w:val="003662DB"/>
    <w:rsid w:val="00375134"/>
    <w:rsid w:val="003853C8"/>
    <w:rsid w:val="00387ED8"/>
    <w:rsid w:val="00395D60"/>
    <w:rsid w:val="003B2BE9"/>
    <w:rsid w:val="003B7696"/>
    <w:rsid w:val="003D546C"/>
    <w:rsid w:val="003F3AAC"/>
    <w:rsid w:val="003F5EC9"/>
    <w:rsid w:val="00400AD9"/>
    <w:rsid w:val="00412B70"/>
    <w:rsid w:val="00420820"/>
    <w:rsid w:val="00420B34"/>
    <w:rsid w:val="004239E8"/>
    <w:rsid w:val="004330F9"/>
    <w:rsid w:val="00436CB3"/>
    <w:rsid w:val="00437325"/>
    <w:rsid w:val="0044050C"/>
    <w:rsid w:val="00445ED3"/>
    <w:rsid w:val="00453D95"/>
    <w:rsid w:val="00462F5A"/>
    <w:rsid w:val="00481DCA"/>
    <w:rsid w:val="004B63DF"/>
    <w:rsid w:val="004D07C7"/>
    <w:rsid w:val="004E1367"/>
    <w:rsid w:val="004E16DC"/>
    <w:rsid w:val="004E2ACD"/>
    <w:rsid w:val="004E3B8A"/>
    <w:rsid w:val="00501A09"/>
    <w:rsid w:val="00506B0E"/>
    <w:rsid w:val="005113C5"/>
    <w:rsid w:val="00522A1A"/>
    <w:rsid w:val="005231AF"/>
    <w:rsid w:val="00544391"/>
    <w:rsid w:val="00561798"/>
    <w:rsid w:val="005A7FBA"/>
    <w:rsid w:val="005C0920"/>
    <w:rsid w:val="005D1972"/>
    <w:rsid w:val="005D2BA4"/>
    <w:rsid w:val="005D62A1"/>
    <w:rsid w:val="005F4A8B"/>
    <w:rsid w:val="005F4FE2"/>
    <w:rsid w:val="005F76DC"/>
    <w:rsid w:val="006138B8"/>
    <w:rsid w:val="00620E67"/>
    <w:rsid w:val="00622291"/>
    <w:rsid w:val="00625F1B"/>
    <w:rsid w:val="00630790"/>
    <w:rsid w:val="00634D51"/>
    <w:rsid w:val="00651795"/>
    <w:rsid w:val="00654A31"/>
    <w:rsid w:val="00662ED7"/>
    <w:rsid w:val="00664F9E"/>
    <w:rsid w:val="00665183"/>
    <w:rsid w:val="006A1078"/>
    <w:rsid w:val="006A3AE4"/>
    <w:rsid w:val="006A3E45"/>
    <w:rsid w:val="006B0067"/>
    <w:rsid w:val="006B4F71"/>
    <w:rsid w:val="006C05C0"/>
    <w:rsid w:val="006C12E8"/>
    <w:rsid w:val="006D29A3"/>
    <w:rsid w:val="006E0E4A"/>
    <w:rsid w:val="006F7006"/>
    <w:rsid w:val="00702DCF"/>
    <w:rsid w:val="00713F6F"/>
    <w:rsid w:val="007225B6"/>
    <w:rsid w:val="00732A77"/>
    <w:rsid w:val="00732DE0"/>
    <w:rsid w:val="00732DF1"/>
    <w:rsid w:val="00744DA0"/>
    <w:rsid w:val="00752C95"/>
    <w:rsid w:val="00757E19"/>
    <w:rsid w:val="007667A5"/>
    <w:rsid w:val="007670B3"/>
    <w:rsid w:val="00770D8F"/>
    <w:rsid w:val="00786461"/>
    <w:rsid w:val="00792F9E"/>
    <w:rsid w:val="007A5FD5"/>
    <w:rsid w:val="007C3A20"/>
    <w:rsid w:val="007E47B6"/>
    <w:rsid w:val="007F4440"/>
    <w:rsid w:val="007F7628"/>
    <w:rsid w:val="00803C16"/>
    <w:rsid w:val="00804307"/>
    <w:rsid w:val="00810113"/>
    <w:rsid w:val="00810D12"/>
    <w:rsid w:val="00824B58"/>
    <w:rsid w:val="00824F0B"/>
    <w:rsid w:val="0083174D"/>
    <w:rsid w:val="00845464"/>
    <w:rsid w:val="008539DB"/>
    <w:rsid w:val="00866F8C"/>
    <w:rsid w:val="00871BA7"/>
    <w:rsid w:val="00875AC1"/>
    <w:rsid w:val="008A297A"/>
    <w:rsid w:val="008C1627"/>
    <w:rsid w:val="008C3F15"/>
    <w:rsid w:val="008C542B"/>
    <w:rsid w:val="008E682A"/>
    <w:rsid w:val="008F3156"/>
    <w:rsid w:val="008F4A7F"/>
    <w:rsid w:val="0090570F"/>
    <w:rsid w:val="00905D45"/>
    <w:rsid w:val="00907FB5"/>
    <w:rsid w:val="009174BF"/>
    <w:rsid w:val="0092186D"/>
    <w:rsid w:val="00932069"/>
    <w:rsid w:val="00932E1D"/>
    <w:rsid w:val="00933E2A"/>
    <w:rsid w:val="0094151D"/>
    <w:rsid w:val="009457F0"/>
    <w:rsid w:val="00945859"/>
    <w:rsid w:val="009505A3"/>
    <w:rsid w:val="00952195"/>
    <w:rsid w:val="00952653"/>
    <w:rsid w:val="00953910"/>
    <w:rsid w:val="00972862"/>
    <w:rsid w:val="00981365"/>
    <w:rsid w:val="009B13C0"/>
    <w:rsid w:val="009B1E42"/>
    <w:rsid w:val="009B34ED"/>
    <w:rsid w:val="009F505D"/>
    <w:rsid w:val="00A00E9F"/>
    <w:rsid w:val="00A04236"/>
    <w:rsid w:val="00A04D34"/>
    <w:rsid w:val="00A05E51"/>
    <w:rsid w:val="00A30B1D"/>
    <w:rsid w:val="00A30C3D"/>
    <w:rsid w:val="00A40402"/>
    <w:rsid w:val="00A609BD"/>
    <w:rsid w:val="00A84D16"/>
    <w:rsid w:val="00A937E4"/>
    <w:rsid w:val="00A93E9B"/>
    <w:rsid w:val="00AB0086"/>
    <w:rsid w:val="00AB4539"/>
    <w:rsid w:val="00AD0E5B"/>
    <w:rsid w:val="00AE2D71"/>
    <w:rsid w:val="00AE3CAA"/>
    <w:rsid w:val="00AE3E10"/>
    <w:rsid w:val="00B00567"/>
    <w:rsid w:val="00B0443E"/>
    <w:rsid w:val="00B16E82"/>
    <w:rsid w:val="00B208F5"/>
    <w:rsid w:val="00B24408"/>
    <w:rsid w:val="00B32280"/>
    <w:rsid w:val="00B4515F"/>
    <w:rsid w:val="00B50948"/>
    <w:rsid w:val="00B5227B"/>
    <w:rsid w:val="00B72DDA"/>
    <w:rsid w:val="00B7728A"/>
    <w:rsid w:val="00B80180"/>
    <w:rsid w:val="00B82D1F"/>
    <w:rsid w:val="00B957C5"/>
    <w:rsid w:val="00BA47DF"/>
    <w:rsid w:val="00BA5207"/>
    <w:rsid w:val="00BA7CF2"/>
    <w:rsid w:val="00BC13EB"/>
    <w:rsid w:val="00BC28D7"/>
    <w:rsid w:val="00BC6B29"/>
    <w:rsid w:val="00BC7C51"/>
    <w:rsid w:val="00BD21A5"/>
    <w:rsid w:val="00BE03CB"/>
    <w:rsid w:val="00BE2B0C"/>
    <w:rsid w:val="00C05EE6"/>
    <w:rsid w:val="00C45FDF"/>
    <w:rsid w:val="00C467B0"/>
    <w:rsid w:val="00C46C45"/>
    <w:rsid w:val="00C47784"/>
    <w:rsid w:val="00C55430"/>
    <w:rsid w:val="00C576E2"/>
    <w:rsid w:val="00C646DD"/>
    <w:rsid w:val="00C837E6"/>
    <w:rsid w:val="00C91A86"/>
    <w:rsid w:val="00C91EF4"/>
    <w:rsid w:val="00CA3478"/>
    <w:rsid w:val="00CA482F"/>
    <w:rsid w:val="00CA69B2"/>
    <w:rsid w:val="00CA7482"/>
    <w:rsid w:val="00CC4D6C"/>
    <w:rsid w:val="00CD42C9"/>
    <w:rsid w:val="00CE01C7"/>
    <w:rsid w:val="00CE4320"/>
    <w:rsid w:val="00CF02B3"/>
    <w:rsid w:val="00CF1B22"/>
    <w:rsid w:val="00CF295C"/>
    <w:rsid w:val="00CF6558"/>
    <w:rsid w:val="00CF6E1A"/>
    <w:rsid w:val="00D0171E"/>
    <w:rsid w:val="00D0594E"/>
    <w:rsid w:val="00D1487B"/>
    <w:rsid w:val="00D162CC"/>
    <w:rsid w:val="00D2190E"/>
    <w:rsid w:val="00D3100C"/>
    <w:rsid w:val="00D501F1"/>
    <w:rsid w:val="00D522E2"/>
    <w:rsid w:val="00D732F9"/>
    <w:rsid w:val="00D746C3"/>
    <w:rsid w:val="00D83415"/>
    <w:rsid w:val="00D91DC9"/>
    <w:rsid w:val="00D959C0"/>
    <w:rsid w:val="00D96910"/>
    <w:rsid w:val="00DA0C1F"/>
    <w:rsid w:val="00DB0A38"/>
    <w:rsid w:val="00DB4115"/>
    <w:rsid w:val="00DB5F8B"/>
    <w:rsid w:val="00DC678D"/>
    <w:rsid w:val="00DD7BD8"/>
    <w:rsid w:val="00DE30E0"/>
    <w:rsid w:val="00DE373D"/>
    <w:rsid w:val="00DF0055"/>
    <w:rsid w:val="00DF12A4"/>
    <w:rsid w:val="00E208A6"/>
    <w:rsid w:val="00E27AFA"/>
    <w:rsid w:val="00E41386"/>
    <w:rsid w:val="00E437AE"/>
    <w:rsid w:val="00E44410"/>
    <w:rsid w:val="00E509B6"/>
    <w:rsid w:val="00E51D3A"/>
    <w:rsid w:val="00E55DBA"/>
    <w:rsid w:val="00E83770"/>
    <w:rsid w:val="00E85872"/>
    <w:rsid w:val="00EA374C"/>
    <w:rsid w:val="00EB702B"/>
    <w:rsid w:val="00EC3736"/>
    <w:rsid w:val="00EC7172"/>
    <w:rsid w:val="00EE188E"/>
    <w:rsid w:val="00EF121E"/>
    <w:rsid w:val="00EF2DFE"/>
    <w:rsid w:val="00EF62EE"/>
    <w:rsid w:val="00F127FA"/>
    <w:rsid w:val="00F15FEB"/>
    <w:rsid w:val="00F23F03"/>
    <w:rsid w:val="00F255F6"/>
    <w:rsid w:val="00F35EE8"/>
    <w:rsid w:val="00F42992"/>
    <w:rsid w:val="00F56E09"/>
    <w:rsid w:val="00F90D2B"/>
    <w:rsid w:val="00FA08F1"/>
    <w:rsid w:val="00FA1017"/>
    <w:rsid w:val="00FA70F1"/>
    <w:rsid w:val="00FC2857"/>
    <w:rsid w:val="00FF0B3E"/>
    <w:rsid w:val="00FF53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A5598CE-9E2E-429C-A329-A0A8D5C1D5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208F5"/>
    <w:rPr>
      <w:lang w:val="uk-UA"/>
    </w:rPr>
  </w:style>
  <w:style w:type="paragraph" w:styleId="1">
    <w:name w:val="heading 1"/>
    <w:basedOn w:val="a"/>
    <w:link w:val="10"/>
    <w:uiPriority w:val="1"/>
    <w:qFormat/>
    <w:rsid w:val="001E2774"/>
    <w:pPr>
      <w:widowControl w:val="0"/>
      <w:autoSpaceDE w:val="0"/>
      <w:autoSpaceDN w:val="0"/>
      <w:spacing w:after="0" w:line="240" w:lineRule="auto"/>
      <w:ind w:left="1858"/>
      <w:outlineLvl w:val="0"/>
    </w:pPr>
    <w:rPr>
      <w:rFonts w:ascii="Times New Roman" w:eastAsia="Times New Roman" w:hAnsi="Times New Roman" w:cs="Times New Roman"/>
      <w:b/>
      <w:bCs/>
      <w:sz w:val="28"/>
      <w:szCs w:val="28"/>
    </w:rPr>
  </w:style>
  <w:style w:type="paragraph" w:styleId="2">
    <w:name w:val="heading 2"/>
    <w:basedOn w:val="a"/>
    <w:next w:val="a"/>
    <w:link w:val="20"/>
    <w:uiPriority w:val="9"/>
    <w:semiHidden/>
    <w:unhideWhenUsed/>
    <w:qFormat/>
    <w:rsid w:val="00BC7C5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qFormat/>
    <w:rsid w:val="00420820"/>
    <w:pPr>
      <w:spacing w:before="100" w:beforeAutospacing="1" w:after="100" w:afterAutospacing="1" w:line="240" w:lineRule="auto"/>
      <w:outlineLvl w:val="2"/>
    </w:pPr>
    <w:rPr>
      <w:rFonts w:ascii="Times New Roman" w:eastAsia="Times New Roman" w:hAnsi="Times New Roman" w:cs="Times New Roman"/>
      <w:b/>
      <w:bCs/>
      <w:sz w:val="27"/>
      <w:szCs w:val="27"/>
      <w:lang w:val="ru-RU" w:eastAsia="ru-RU"/>
    </w:rPr>
  </w:style>
  <w:style w:type="paragraph" w:styleId="4">
    <w:name w:val="heading 4"/>
    <w:basedOn w:val="a"/>
    <w:next w:val="a"/>
    <w:link w:val="40"/>
    <w:uiPriority w:val="9"/>
    <w:semiHidden/>
    <w:unhideWhenUsed/>
    <w:qFormat/>
    <w:rsid w:val="00BC7C51"/>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6">
    <w:name w:val="heading 6"/>
    <w:basedOn w:val="a"/>
    <w:next w:val="a"/>
    <w:link w:val="60"/>
    <w:uiPriority w:val="9"/>
    <w:semiHidden/>
    <w:unhideWhenUsed/>
    <w:qFormat/>
    <w:rsid w:val="005231AF"/>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wtze">
    <w:name w:val="hwtze"/>
    <w:basedOn w:val="a0"/>
    <w:rsid w:val="00B208F5"/>
  </w:style>
  <w:style w:type="character" w:customStyle="1" w:styleId="rynqvb">
    <w:name w:val="rynqvb"/>
    <w:basedOn w:val="a0"/>
    <w:rsid w:val="00B208F5"/>
  </w:style>
  <w:style w:type="paragraph" w:styleId="a3">
    <w:name w:val="Normal (Web)"/>
    <w:basedOn w:val="a"/>
    <w:uiPriority w:val="99"/>
    <w:unhideWhenUsed/>
    <w:rsid w:val="00B208F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4">
    <w:name w:val="Hyperlink"/>
    <w:basedOn w:val="a0"/>
    <w:unhideWhenUsed/>
    <w:rsid w:val="00B208F5"/>
    <w:rPr>
      <w:color w:val="0000FF"/>
      <w:u w:val="single"/>
    </w:rPr>
  </w:style>
  <w:style w:type="paragraph" w:styleId="a5">
    <w:name w:val="List Paragraph"/>
    <w:basedOn w:val="a"/>
    <w:uiPriority w:val="34"/>
    <w:qFormat/>
    <w:rsid w:val="00B208F5"/>
    <w:pPr>
      <w:ind w:left="720"/>
      <w:contextualSpacing/>
    </w:pPr>
  </w:style>
  <w:style w:type="table" w:styleId="a6">
    <w:name w:val="Table Grid"/>
    <w:basedOn w:val="a1"/>
    <w:uiPriority w:val="39"/>
    <w:qFormat/>
    <w:rsid w:val="00B208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7">
    <w:name w:val="Strong"/>
    <w:basedOn w:val="a0"/>
    <w:uiPriority w:val="22"/>
    <w:qFormat/>
    <w:rsid w:val="00B208F5"/>
    <w:rPr>
      <w:b/>
      <w:bCs/>
    </w:rPr>
  </w:style>
  <w:style w:type="paragraph" w:styleId="a8">
    <w:name w:val="footnote text"/>
    <w:basedOn w:val="a"/>
    <w:link w:val="a9"/>
    <w:uiPriority w:val="99"/>
    <w:semiHidden/>
    <w:unhideWhenUsed/>
    <w:rsid w:val="00B208F5"/>
    <w:pPr>
      <w:spacing w:after="0" w:line="240" w:lineRule="auto"/>
    </w:pPr>
    <w:rPr>
      <w:sz w:val="20"/>
      <w:szCs w:val="20"/>
    </w:rPr>
  </w:style>
  <w:style w:type="character" w:customStyle="1" w:styleId="a9">
    <w:name w:val="Текст сноски Знак"/>
    <w:basedOn w:val="a0"/>
    <w:link w:val="a8"/>
    <w:uiPriority w:val="99"/>
    <w:semiHidden/>
    <w:rsid w:val="00B208F5"/>
    <w:rPr>
      <w:sz w:val="20"/>
      <w:szCs w:val="20"/>
      <w:lang w:val="uk-UA"/>
    </w:rPr>
  </w:style>
  <w:style w:type="character" w:styleId="aa">
    <w:name w:val="footnote reference"/>
    <w:basedOn w:val="a0"/>
    <w:uiPriority w:val="99"/>
    <w:semiHidden/>
    <w:unhideWhenUsed/>
    <w:rsid w:val="00B208F5"/>
    <w:rPr>
      <w:vertAlign w:val="superscript"/>
    </w:rPr>
  </w:style>
  <w:style w:type="paragraph" w:customStyle="1" w:styleId="ui-text">
    <w:name w:val="ui-text"/>
    <w:basedOn w:val="a"/>
    <w:rsid w:val="00B208F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fontstyle11">
    <w:name w:val="fontstyle11"/>
    <w:basedOn w:val="a0"/>
    <w:rsid w:val="00B208F5"/>
    <w:rPr>
      <w:rFonts w:ascii="TimesNewRoman" w:hAnsi="TimesNewRoman" w:hint="default"/>
      <w:b w:val="0"/>
      <w:bCs w:val="0"/>
      <w:i w:val="0"/>
      <w:iCs w:val="0"/>
      <w:color w:val="242021"/>
      <w:sz w:val="24"/>
      <w:szCs w:val="24"/>
    </w:rPr>
  </w:style>
  <w:style w:type="character" w:customStyle="1" w:styleId="css-96zuhp-word-diff">
    <w:name w:val="css-96zuhp-word-diff"/>
    <w:basedOn w:val="a0"/>
    <w:rsid w:val="00B208F5"/>
  </w:style>
  <w:style w:type="character" w:customStyle="1" w:styleId="rvts0">
    <w:name w:val="rvts0"/>
    <w:basedOn w:val="a0"/>
    <w:rsid w:val="00B208F5"/>
  </w:style>
  <w:style w:type="character" w:styleId="ab">
    <w:name w:val="line number"/>
    <w:basedOn w:val="a0"/>
    <w:uiPriority w:val="99"/>
    <w:semiHidden/>
    <w:unhideWhenUsed/>
    <w:rsid w:val="00B208F5"/>
  </w:style>
  <w:style w:type="paragraph" w:styleId="ac">
    <w:name w:val="Balloon Text"/>
    <w:basedOn w:val="a"/>
    <w:link w:val="ad"/>
    <w:uiPriority w:val="99"/>
    <w:semiHidden/>
    <w:unhideWhenUsed/>
    <w:rsid w:val="00B208F5"/>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B208F5"/>
    <w:rPr>
      <w:rFonts w:ascii="Tahoma" w:hAnsi="Tahoma" w:cs="Tahoma"/>
      <w:sz w:val="16"/>
      <w:szCs w:val="16"/>
      <w:lang w:val="uk-UA"/>
    </w:rPr>
  </w:style>
  <w:style w:type="paragraph" w:styleId="ae">
    <w:name w:val="No Spacing"/>
    <w:uiPriority w:val="1"/>
    <w:qFormat/>
    <w:rsid w:val="00B208F5"/>
    <w:pPr>
      <w:spacing w:after="0" w:line="240" w:lineRule="auto"/>
    </w:pPr>
    <w:rPr>
      <w:rFonts w:ascii="Times New Roman" w:eastAsia="Times New Roman" w:hAnsi="Times New Roman" w:cs="Times New Roman"/>
      <w:color w:val="000000"/>
      <w:lang w:eastAsia="ru-RU"/>
    </w:rPr>
  </w:style>
  <w:style w:type="paragraph" w:customStyle="1" w:styleId="js-countp">
    <w:name w:val="js-countp"/>
    <w:basedOn w:val="a"/>
    <w:rsid w:val="00B208F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HTML">
    <w:name w:val="HTML Preformatted"/>
    <w:basedOn w:val="a"/>
    <w:link w:val="HTML0"/>
    <w:uiPriority w:val="99"/>
    <w:unhideWhenUsed/>
    <w:rsid w:val="00B208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B208F5"/>
    <w:rPr>
      <w:rFonts w:ascii="Courier New" w:eastAsia="Times New Roman" w:hAnsi="Courier New" w:cs="Courier New"/>
      <w:sz w:val="20"/>
      <w:szCs w:val="20"/>
      <w:lang w:eastAsia="ru-RU"/>
    </w:rPr>
  </w:style>
  <w:style w:type="paragraph" w:customStyle="1" w:styleId="af">
    <w:name w:val="[Без стиля]"/>
    <w:rsid w:val="00B208F5"/>
    <w:pPr>
      <w:autoSpaceDE w:val="0"/>
      <w:autoSpaceDN w:val="0"/>
      <w:adjustRightInd w:val="0"/>
      <w:spacing w:after="0" w:line="288" w:lineRule="auto"/>
      <w:textAlignment w:val="center"/>
    </w:pPr>
    <w:rPr>
      <w:rFonts w:ascii="Times (T1) Roman" w:eastAsia="Calibri" w:hAnsi="Times (T1) Roman" w:cs="Times (T1) Roman"/>
      <w:color w:val="000000"/>
      <w:sz w:val="24"/>
      <w:szCs w:val="24"/>
      <w:lang w:val="en-US"/>
    </w:rPr>
  </w:style>
  <w:style w:type="paragraph" w:customStyle="1" w:styleId="af0">
    <w:name w:val="Додаток_таблица_шапка (Додаток)"/>
    <w:basedOn w:val="a"/>
    <w:uiPriority w:val="99"/>
    <w:rsid w:val="00B208F5"/>
    <w:pPr>
      <w:autoSpaceDE w:val="0"/>
      <w:autoSpaceDN w:val="0"/>
      <w:adjustRightInd w:val="0"/>
      <w:spacing w:before="57" w:after="57" w:line="180" w:lineRule="atLeast"/>
      <w:jc w:val="center"/>
      <w:textAlignment w:val="center"/>
    </w:pPr>
    <w:rPr>
      <w:rFonts w:ascii="Minion Pro Cond" w:eastAsia="Calibri" w:hAnsi="Minion Pro Cond" w:cs="Minion Pro Cond"/>
      <w:b/>
      <w:bCs/>
      <w:color w:val="000000"/>
      <w:sz w:val="16"/>
      <w:szCs w:val="16"/>
    </w:rPr>
  </w:style>
  <w:style w:type="character" w:customStyle="1" w:styleId="tlid-translation">
    <w:name w:val="tlid-translation"/>
    <w:rsid w:val="00B208F5"/>
  </w:style>
  <w:style w:type="character" w:customStyle="1" w:styleId="y2iqfc">
    <w:name w:val="y2iqfc"/>
    <w:basedOn w:val="a0"/>
    <w:rsid w:val="00B208F5"/>
  </w:style>
  <w:style w:type="character" w:customStyle="1" w:styleId="fontstyle01">
    <w:name w:val="fontstyle01"/>
    <w:basedOn w:val="a0"/>
    <w:rsid w:val="00D522E2"/>
    <w:rPr>
      <w:rFonts w:ascii="Bold" w:hAnsi="Bold" w:hint="default"/>
      <w:b/>
      <w:bCs/>
      <w:i w:val="0"/>
      <w:iCs w:val="0"/>
      <w:color w:val="242021"/>
      <w:sz w:val="24"/>
      <w:szCs w:val="24"/>
    </w:rPr>
  </w:style>
  <w:style w:type="character" w:customStyle="1" w:styleId="normaltextrun">
    <w:name w:val="normaltextrun"/>
    <w:basedOn w:val="a0"/>
    <w:rsid w:val="00D522E2"/>
  </w:style>
  <w:style w:type="paragraph" w:styleId="af1">
    <w:name w:val="header"/>
    <w:basedOn w:val="a"/>
    <w:link w:val="af2"/>
    <w:uiPriority w:val="99"/>
    <w:unhideWhenUsed/>
    <w:rsid w:val="00D522E2"/>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D522E2"/>
    <w:rPr>
      <w:lang w:val="uk-UA"/>
    </w:rPr>
  </w:style>
  <w:style w:type="paragraph" w:styleId="af3">
    <w:name w:val="footer"/>
    <w:basedOn w:val="a"/>
    <w:link w:val="af4"/>
    <w:uiPriority w:val="99"/>
    <w:unhideWhenUsed/>
    <w:rsid w:val="00D522E2"/>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D522E2"/>
    <w:rPr>
      <w:lang w:val="uk-UA"/>
    </w:rPr>
  </w:style>
  <w:style w:type="character" w:customStyle="1" w:styleId="10">
    <w:name w:val="Заголовок 1 Знак"/>
    <w:basedOn w:val="a0"/>
    <w:link w:val="1"/>
    <w:uiPriority w:val="1"/>
    <w:rsid w:val="001E2774"/>
    <w:rPr>
      <w:rFonts w:ascii="Times New Roman" w:eastAsia="Times New Roman" w:hAnsi="Times New Roman" w:cs="Times New Roman"/>
      <w:b/>
      <w:bCs/>
      <w:sz w:val="28"/>
      <w:szCs w:val="28"/>
      <w:lang w:val="uk-UA"/>
    </w:rPr>
  </w:style>
  <w:style w:type="character" w:styleId="af5">
    <w:name w:val="Emphasis"/>
    <w:basedOn w:val="a0"/>
    <w:uiPriority w:val="20"/>
    <w:qFormat/>
    <w:rsid w:val="001E2774"/>
    <w:rPr>
      <w:i/>
      <w:iCs/>
    </w:rPr>
  </w:style>
  <w:style w:type="character" w:customStyle="1" w:styleId="name">
    <w:name w:val="name"/>
    <w:basedOn w:val="a0"/>
    <w:rsid w:val="001E2774"/>
  </w:style>
  <w:style w:type="character" w:customStyle="1" w:styleId="author">
    <w:name w:val="author"/>
    <w:basedOn w:val="a0"/>
    <w:rsid w:val="001E2774"/>
  </w:style>
  <w:style w:type="character" w:customStyle="1" w:styleId="11">
    <w:name w:val="Название1"/>
    <w:basedOn w:val="a0"/>
    <w:rsid w:val="001E2774"/>
  </w:style>
  <w:style w:type="character" w:customStyle="1" w:styleId="referencemixed-citation">
    <w:name w:val="reference__mixed-citation"/>
    <w:basedOn w:val="a0"/>
    <w:rsid w:val="001E2774"/>
  </w:style>
  <w:style w:type="character" w:customStyle="1" w:styleId="referenceperson-group">
    <w:name w:val="reference__person-group"/>
    <w:basedOn w:val="a0"/>
    <w:rsid w:val="001E2774"/>
  </w:style>
  <w:style w:type="character" w:customStyle="1" w:styleId="referencestring-name">
    <w:name w:val="reference__string-name"/>
    <w:basedOn w:val="a0"/>
    <w:rsid w:val="001E2774"/>
  </w:style>
  <w:style w:type="character" w:customStyle="1" w:styleId="referencesurname">
    <w:name w:val="reference__surname"/>
    <w:basedOn w:val="a0"/>
    <w:rsid w:val="001E2774"/>
  </w:style>
  <w:style w:type="character" w:customStyle="1" w:styleId="referencegiven-names">
    <w:name w:val="reference__given-names"/>
    <w:basedOn w:val="a0"/>
    <w:rsid w:val="001E2774"/>
  </w:style>
  <w:style w:type="character" w:customStyle="1" w:styleId="referenceyear">
    <w:name w:val="reference__year"/>
    <w:basedOn w:val="a0"/>
    <w:rsid w:val="001E2774"/>
  </w:style>
  <w:style w:type="character" w:customStyle="1" w:styleId="referencearticle-title">
    <w:name w:val="reference__article-title"/>
    <w:basedOn w:val="a0"/>
    <w:rsid w:val="001E2774"/>
  </w:style>
  <w:style w:type="character" w:customStyle="1" w:styleId="referencecomment">
    <w:name w:val="reference__comment"/>
    <w:basedOn w:val="a0"/>
    <w:rsid w:val="001E2774"/>
  </w:style>
  <w:style w:type="character" w:customStyle="1" w:styleId="ff5">
    <w:name w:val="ff5"/>
    <w:basedOn w:val="a0"/>
    <w:rsid w:val="001E2774"/>
  </w:style>
  <w:style w:type="character" w:customStyle="1" w:styleId="ws4">
    <w:name w:val="ws4"/>
    <w:basedOn w:val="a0"/>
    <w:rsid w:val="001E2774"/>
  </w:style>
  <w:style w:type="character" w:customStyle="1" w:styleId="selected">
    <w:name w:val="selected"/>
    <w:basedOn w:val="a0"/>
    <w:rsid w:val="00665183"/>
  </w:style>
  <w:style w:type="character" w:customStyle="1" w:styleId="30">
    <w:name w:val="Заголовок 3 Знак"/>
    <w:basedOn w:val="a0"/>
    <w:link w:val="3"/>
    <w:uiPriority w:val="9"/>
    <w:rsid w:val="00420820"/>
    <w:rPr>
      <w:rFonts w:ascii="Times New Roman" w:eastAsia="Times New Roman" w:hAnsi="Times New Roman" w:cs="Times New Roman"/>
      <w:b/>
      <w:bCs/>
      <w:sz w:val="27"/>
      <w:szCs w:val="27"/>
      <w:lang w:eastAsia="ru-RU"/>
    </w:rPr>
  </w:style>
  <w:style w:type="paragraph" w:customStyle="1" w:styleId="p1">
    <w:name w:val="p1"/>
    <w:basedOn w:val="a"/>
    <w:rsid w:val="00D1487B"/>
    <w:pPr>
      <w:spacing w:after="0" w:line="240" w:lineRule="auto"/>
    </w:pPr>
    <w:rPr>
      <w:rFonts w:ascii=".SF UI" w:eastAsiaTheme="minorEastAsia" w:hAnsi=".SF UI" w:cs="Times New Roman"/>
      <w:sz w:val="18"/>
      <w:szCs w:val="18"/>
      <w:lang w:eastAsia="uk-UA"/>
    </w:rPr>
  </w:style>
  <w:style w:type="character" w:customStyle="1" w:styleId="s1">
    <w:name w:val="s1"/>
    <w:basedOn w:val="a0"/>
    <w:rsid w:val="00D1487B"/>
    <w:rPr>
      <w:rFonts w:ascii=".SFUI-Semibold" w:hAnsi=".SFUI-Semibold" w:hint="default"/>
      <w:b/>
      <w:bCs/>
      <w:i w:val="0"/>
      <w:iCs w:val="0"/>
      <w:sz w:val="18"/>
      <w:szCs w:val="18"/>
    </w:rPr>
  </w:style>
  <w:style w:type="character" w:customStyle="1" w:styleId="20">
    <w:name w:val="Заголовок 2 Знак"/>
    <w:basedOn w:val="a0"/>
    <w:link w:val="2"/>
    <w:uiPriority w:val="9"/>
    <w:semiHidden/>
    <w:rsid w:val="00BC7C51"/>
    <w:rPr>
      <w:rFonts w:asciiTheme="majorHAnsi" w:eastAsiaTheme="majorEastAsia" w:hAnsiTheme="majorHAnsi" w:cstheme="majorBidi"/>
      <w:color w:val="365F91" w:themeColor="accent1" w:themeShade="BF"/>
      <w:sz w:val="26"/>
      <w:szCs w:val="26"/>
      <w:lang w:val="uk-UA"/>
    </w:rPr>
  </w:style>
  <w:style w:type="character" w:customStyle="1" w:styleId="40">
    <w:name w:val="Заголовок 4 Знак"/>
    <w:basedOn w:val="a0"/>
    <w:link w:val="4"/>
    <w:uiPriority w:val="9"/>
    <w:semiHidden/>
    <w:rsid w:val="00BC7C51"/>
    <w:rPr>
      <w:rFonts w:asciiTheme="majorHAnsi" w:eastAsiaTheme="majorEastAsia" w:hAnsiTheme="majorHAnsi" w:cstheme="majorBidi"/>
      <w:i/>
      <w:iCs/>
      <w:color w:val="365F91" w:themeColor="accent1" w:themeShade="BF"/>
      <w:lang w:val="uk-UA"/>
    </w:rPr>
  </w:style>
  <w:style w:type="character" w:customStyle="1" w:styleId="ng-tns-c568693965-19">
    <w:name w:val="ng-tns-c568693965-19"/>
    <w:basedOn w:val="a0"/>
    <w:rsid w:val="00BC7C51"/>
  </w:style>
  <w:style w:type="character" w:customStyle="1" w:styleId="vkekvd">
    <w:name w:val="vkekvd"/>
    <w:basedOn w:val="a0"/>
    <w:rsid w:val="00B72DDA"/>
  </w:style>
  <w:style w:type="character" w:customStyle="1" w:styleId="export-sheets-button">
    <w:name w:val="export-sheets-button"/>
    <w:basedOn w:val="a0"/>
    <w:rsid w:val="00076E18"/>
  </w:style>
  <w:style w:type="character" w:customStyle="1" w:styleId="uv3um">
    <w:name w:val="uv3um"/>
    <w:basedOn w:val="a0"/>
    <w:rsid w:val="00757E19"/>
  </w:style>
  <w:style w:type="character" w:customStyle="1" w:styleId="214pt">
    <w:name w:val="Основной текст (2) + 14 pt"/>
    <w:basedOn w:val="a0"/>
    <w:rsid w:val="005113C5"/>
    <w:rPr>
      <w:rFonts w:ascii="Times New Roman" w:eastAsia="Times New Roman" w:hAnsi="Times New Roman" w:cs="Times New Roman"/>
      <w:color w:val="000000"/>
      <w:spacing w:val="0"/>
      <w:w w:val="100"/>
      <w:position w:val="0"/>
      <w:sz w:val="28"/>
      <w:szCs w:val="28"/>
      <w:shd w:val="clear" w:color="auto" w:fill="FFFFFF"/>
      <w:lang w:val="uk-UA" w:eastAsia="uk-UA" w:bidi="uk-UA"/>
    </w:rPr>
  </w:style>
  <w:style w:type="character" w:customStyle="1" w:styleId="21">
    <w:name w:val="Подпись к таблице (2)_"/>
    <w:basedOn w:val="a0"/>
    <w:link w:val="22"/>
    <w:rsid w:val="005113C5"/>
    <w:rPr>
      <w:rFonts w:ascii="Times New Roman" w:eastAsia="Times New Roman" w:hAnsi="Times New Roman" w:cs="Times New Roman"/>
      <w:sz w:val="28"/>
      <w:szCs w:val="28"/>
      <w:shd w:val="clear" w:color="auto" w:fill="FFFFFF"/>
    </w:rPr>
  </w:style>
  <w:style w:type="paragraph" w:customStyle="1" w:styleId="22">
    <w:name w:val="Подпись к таблице (2)"/>
    <w:basedOn w:val="a"/>
    <w:link w:val="21"/>
    <w:qFormat/>
    <w:rsid w:val="005113C5"/>
    <w:pPr>
      <w:widowControl w:val="0"/>
      <w:shd w:val="clear" w:color="auto" w:fill="FFFFFF"/>
      <w:spacing w:after="0" w:line="0" w:lineRule="atLeast"/>
      <w:jc w:val="right"/>
    </w:pPr>
    <w:rPr>
      <w:rFonts w:ascii="Times New Roman" w:eastAsia="Times New Roman" w:hAnsi="Times New Roman" w:cs="Times New Roman"/>
      <w:sz w:val="28"/>
      <w:szCs w:val="28"/>
      <w:lang w:val="ru-RU"/>
    </w:rPr>
  </w:style>
  <w:style w:type="character" w:customStyle="1" w:styleId="af6">
    <w:name w:val="Подпись к таблице"/>
    <w:basedOn w:val="a0"/>
    <w:rsid w:val="005113C5"/>
    <w:rPr>
      <w:rFonts w:ascii="Times New Roman" w:eastAsia="Times New Roman" w:hAnsi="Times New Roman" w:cs="Times New Roman"/>
      <w:b/>
      <w:bCs/>
      <w:i w:val="0"/>
      <w:iCs w:val="0"/>
      <w:smallCaps w:val="0"/>
      <w:strike w:val="0"/>
      <w:color w:val="000000"/>
      <w:spacing w:val="0"/>
      <w:w w:val="100"/>
      <w:position w:val="0"/>
      <w:sz w:val="28"/>
      <w:szCs w:val="28"/>
      <w:u w:val="single"/>
      <w:lang w:val="uk-UA" w:eastAsia="uk-UA" w:bidi="uk-UA"/>
    </w:rPr>
  </w:style>
  <w:style w:type="character" w:customStyle="1" w:styleId="60">
    <w:name w:val="Заголовок 6 Знак"/>
    <w:basedOn w:val="a0"/>
    <w:link w:val="6"/>
    <w:uiPriority w:val="9"/>
    <w:semiHidden/>
    <w:rsid w:val="005231AF"/>
    <w:rPr>
      <w:rFonts w:asciiTheme="majorHAnsi" w:eastAsiaTheme="majorEastAsia" w:hAnsiTheme="majorHAnsi" w:cstheme="majorBidi"/>
      <w:color w:val="243F60" w:themeColor="accent1" w:themeShade="7F"/>
      <w:lang w:val="uk-UA"/>
    </w:rPr>
  </w:style>
  <w:style w:type="table" w:customStyle="1" w:styleId="12">
    <w:name w:val="Стиль1"/>
    <w:basedOn w:val="a1"/>
    <w:uiPriority w:val="99"/>
    <w:rsid w:val="005231AF"/>
    <w:pPr>
      <w:spacing w:after="0" w:line="240" w:lineRule="auto"/>
    </w:pPr>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th-inline">
    <w:name w:val="math-inline"/>
    <w:basedOn w:val="a0"/>
    <w:rsid w:val="009505A3"/>
  </w:style>
  <w:style w:type="paragraph" w:customStyle="1" w:styleId="5">
    <w:name w:val="Стиль5"/>
    <w:basedOn w:val="23"/>
    <w:qFormat/>
    <w:rsid w:val="00D162CC"/>
    <w:pPr>
      <w:spacing w:after="0" w:line="360" w:lineRule="auto"/>
      <w:ind w:left="0" w:firstLine="709"/>
      <w:jc w:val="both"/>
    </w:pPr>
    <w:rPr>
      <w:rFonts w:ascii="Times New Roman" w:eastAsia="Times New Roman" w:hAnsi="Times New Roman" w:cs="Times New Roman"/>
      <w:sz w:val="28"/>
      <w:szCs w:val="20"/>
      <w:lang w:val="en-US" w:eastAsia="ru-RU"/>
    </w:rPr>
  </w:style>
  <w:style w:type="paragraph" w:styleId="23">
    <w:name w:val="Body Text Indent 2"/>
    <w:basedOn w:val="a"/>
    <w:link w:val="24"/>
    <w:uiPriority w:val="99"/>
    <w:semiHidden/>
    <w:unhideWhenUsed/>
    <w:rsid w:val="00D162CC"/>
    <w:pPr>
      <w:spacing w:after="120" w:line="480" w:lineRule="auto"/>
      <w:ind w:left="283"/>
    </w:pPr>
  </w:style>
  <w:style w:type="character" w:customStyle="1" w:styleId="24">
    <w:name w:val="Основной текст с отступом 2 Знак"/>
    <w:basedOn w:val="a0"/>
    <w:link w:val="23"/>
    <w:uiPriority w:val="99"/>
    <w:semiHidden/>
    <w:rsid w:val="00D162CC"/>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671801">
      <w:bodyDiv w:val="1"/>
      <w:marLeft w:val="0"/>
      <w:marRight w:val="0"/>
      <w:marTop w:val="0"/>
      <w:marBottom w:val="0"/>
      <w:divBdr>
        <w:top w:val="none" w:sz="0" w:space="0" w:color="auto"/>
        <w:left w:val="none" w:sz="0" w:space="0" w:color="auto"/>
        <w:bottom w:val="none" w:sz="0" w:space="0" w:color="auto"/>
        <w:right w:val="none" w:sz="0" w:space="0" w:color="auto"/>
      </w:divBdr>
    </w:div>
    <w:div w:id="93477092">
      <w:bodyDiv w:val="1"/>
      <w:marLeft w:val="0"/>
      <w:marRight w:val="0"/>
      <w:marTop w:val="0"/>
      <w:marBottom w:val="0"/>
      <w:divBdr>
        <w:top w:val="none" w:sz="0" w:space="0" w:color="auto"/>
        <w:left w:val="none" w:sz="0" w:space="0" w:color="auto"/>
        <w:bottom w:val="none" w:sz="0" w:space="0" w:color="auto"/>
        <w:right w:val="none" w:sz="0" w:space="0" w:color="auto"/>
      </w:divBdr>
    </w:div>
    <w:div w:id="153381160">
      <w:bodyDiv w:val="1"/>
      <w:marLeft w:val="0"/>
      <w:marRight w:val="0"/>
      <w:marTop w:val="0"/>
      <w:marBottom w:val="0"/>
      <w:divBdr>
        <w:top w:val="none" w:sz="0" w:space="0" w:color="auto"/>
        <w:left w:val="none" w:sz="0" w:space="0" w:color="auto"/>
        <w:bottom w:val="none" w:sz="0" w:space="0" w:color="auto"/>
        <w:right w:val="none" w:sz="0" w:space="0" w:color="auto"/>
      </w:divBdr>
    </w:div>
    <w:div w:id="292100089">
      <w:bodyDiv w:val="1"/>
      <w:marLeft w:val="0"/>
      <w:marRight w:val="0"/>
      <w:marTop w:val="0"/>
      <w:marBottom w:val="0"/>
      <w:divBdr>
        <w:top w:val="none" w:sz="0" w:space="0" w:color="auto"/>
        <w:left w:val="none" w:sz="0" w:space="0" w:color="auto"/>
        <w:bottom w:val="none" w:sz="0" w:space="0" w:color="auto"/>
        <w:right w:val="none" w:sz="0" w:space="0" w:color="auto"/>
      </w:divBdr>
    </w:div>
    <w:div w:id="313994597">
      <w:bodyDiv w:val="1"/>
      <w:marLeft w:val="0"/>
      <w:marRight w:val="0"/>
      <w:marTop w:val="0"/>
      <w:marBottom w:val="0"/>
      <w:divBdr>
        <w:top w:val="none" w:sz="0" w:space="0" w:color="auto"/>
        <w:left w:val="none" w:sz="0" w:space="0" w:color="auto"/>
        <w:bottom w:val="none" w:sz="0" w:space="0" w:color="auto"/>
        <w:right w:val="none" w:sz="0" w:space="0" w:color="auto"/>
      </w:divBdr>
    </w:div>
    <w:div w:id="329992789">
      <w:bodyDiv w:val="1"/>
      <w:marLeft w:val="0"/>
      <w:marRight w:val="0"/>
      <w:marTop w:val="0"/>
      <w:marBottom w:val="0"/>
      <w:divBdr>
        <w:top w:val="none" w:sz="0" w:space="0" w:color="auto"/>
        <w:left w:val="none" w:sz="0" w:space="0" w:color="auto"/>
        <w:bottom w:val="none" w:sz="0" w:space="0" w:color="auto"/>
        <w:right w:val="none" w:sz="0" w:space="0" w:color="auto"/>
      </w:divBdr>
    </w:div>
    <w:div w:id="495922136">
      <w:bodyDiv w:val="1"/>
      <w:marLeft w:val="0"/>
      <w:marRight w:val="0"/>
      <w:marTop w:val="0"/>
      <w:marBottom w:val="0"/>
      <w:divBdr>
        <w:top w:val="none" w:sz="0" w:space="0" w:color="auto"/>
        <w:left w:val="none" w:sz="0" w:space="0" w:color="auto"/>
        <w:bottom w:val="none" w:sz="0" w:space="0" w:color="auto"/>
        <w:right w:val="none" w:sz="0" w:space="0" w:color="auto"/>
      </w:divBdr>
    </w:div>
    <w:div w:id="543296790">
      <w:bodyDiv w:val="1"/>
      <w:marLeft w:val="0"/>
      <w:marRight w:val="0"/>
      <w:marTop w:val="0"/>
      <w:marBottom w:val="0"/>
      <w:divBdr>
        <w:top w:val="none" w:sz="0" w:space="0" w:color="auto"/>
        <w:left w:val="none" w:sz="0" w:space="0" w:color="auto"/>
        <w:bottom w:val="none" w:sz="0" w:space="0" w:color="auto"/>
        <w:right w:val="none" w:sz="0" w:space="0" w:color="auto"/>
      </w:divBdr>
    </w:div>
    <w:div w:id="607080635">
      <w:bodyDiv w:val="1"/>
      <w:marLeft w:val="0"/>
      <w:marRight w:val="0"/>
      <w:marTop w:val="0"/>
      <w:marBottom w:val="0"/>
      <w:divBdr>
        <w:top w:val="none" w:sz="0" w:space="0" w:color="auto"/>
        <w:left w:val="none" w:sz="0" w:space="0" w:color="auto"/>
        <w:bottom w:val="none" w:sz="0" w:space="0" w:color="auto"/>
        <w:right w:val="none" w:sz="0" w:space="0" w:color="auto"/>
      </w:divBdr>
    </w:div>
    <w:div w:id="611012907">
      <w:bodyDiv w:val="1"/>
      <w:marLeft w:val="0"/>
      <w:marRight w:val="0"/>
      <w:marTop w:val="0"/>
      <w:marBottom w:val="0"/>
      <w:divBdr>
        <w:top w:val="none" w:sz="0" w:space="0" w:color="auto"/>
        <w:left w:val="none" w:sz="0" w:space="0" w:color="auto"/>
        <w:bottom w:val="none" w:sz="0" w:space="0" w:color="auto"/>
        <w:right w:val="none" w:sz="0" w:space="0" w:color="auto"/>
      </w:divBdr>
    </w:div>
    <w:div w:id="685448413">
      <w:bodyDiv w:val="1"/>
      <w:marLeft w:val="0"/>
      <w:marRight w:val="0"/>
      <w:marTop w:val="0"/>
      <w:marBottom w:val="0"/>
      <w:divBdr>
        <w:top w:val="none" w:sz="0" w:space="0" w:color="auto"/>
        <w:left w:val="none" w:sz="0" w:space="0" w:color="auto"/>
        <w:bottom w:val="none" w:sz="0" w:space="0" w:color="auto"/>
        <w:right w:val="none" w:sz="0" w:space="0" w:color="auto"/>
      </w:divBdr>
    </w:div>
    <w:div w:id="741104029">
      <w:bodyDiv w:val="1"/>
      <w:marLeft w:val="0"/>
      <w:marRight w:val="0"/>
      <w:marTop w:val="0"/>
      <w:marBottom w:val="0"/>
      <w:divBdr>
        <w:top w:val="none" w:sz="0" w:space="0" w:color="auto"/>
        <w:left w:val="none" w:sz="0" w:space="0" w:color="auto"/>
        <w:bottom w:val="none" w:sz="0" w:space="0" w:color="auto"/>
        <w:right w:val="none" w:sz="0" w:space="0" w:color="auto"/>
      </w:divBdr>
    </w:div>
    <w:div w:id="890456346">
      <w:bodyDiv w:val="1"/>
      <w:marLeft w:val="0"/>
      <w:marRight w:val="0"/>
      <w:marTop w:val="0"/>
      <w:marBottom w:val="0"/>
      <w:divBdr>
        <w:top w:val="none" w:sz="0" w:space="0" w:color="auto"/>
        <w:left w:val="none" w:sz="0" w:space="0" w:color="auto"/>
        <w:bottom w:val="none" w:sz="0" w:space="0" w:color="auto"/>
        <w:right w:val="none" w:sz="0" w:space="0" w:color="auto"/>
      </w:divBdr>
    </w:div>
    <w:div w:id="931547822">
      <w:bodyDiv w:val="1"/>
      <w:marLeft w:val="0"/>
      <w:marRight w:val="0"/>
      <w:marTop w:val="0"/>
      <w:marBottom w:val="0"/>
      <w:divBdr>
        <w:top w:val="none" w:sz="0" w:space="0" w:color="auto"/>
        <w:left w:val="none" w:sz="0" w:space="0" w:color="auto"/>
        <w:bottom w:val="none" w:sz="0" w:space="0" w:color="auto"/>
        <w:right w:val="none" w:sz="0" w:space="0" w:color="auto"/>
      </w:divBdr>
    </w:div>
    <w:div w:id="932588035">
      <w:bodyDiv w:val="1"/>
      <w:marLeft w:val="0"/>
      <w:marRight w:val="0"/>
      <w:marTop w:val="0"/>
      <w:marBottom w:val="0"/>
      <w:divBdr>
        <w:top w:val="none" w:sz="0" w:space="0" w:color="auto"/>
        <w:left w:val="none" w:sz="0" w:space="0" w:color="auto"/>
        <w:bottom w:val="none" w:sz="0" w:space="0" w:color="auto"/>
        <w:right w:val="none" w:sz="0" w:space="0" w:color="auto"/>
      </w:divBdr>
    </w:div>
    <w:div w:id="979765786">
      <w:bodyDiv w:val="1"/>
      <w:marLeft w:val="0"/>
      <w:marRight w:val="0"/>
      <w:marTop w:val="0"/>
      <w:marBottom w:val="0"/>
      <w:divBdr>
        <w:top w:val="none" w:sz="0" w:space="0" w:color="auto"/>
        <w:left w:val="none" w:sz="0" w:space="0" w:color="auto"/>
        <w:bottom w:val="none" w:sz="0" w:space="0" w:color="auto"/>
        <w:right w:val="none" w:sz="0" w:space="0" w:color="auto"/>
      </w:divBdr>
      <w:divsChild>
        <w:div w:id="25569907">
          <w:marLeft w:val="0"/>
          <w:marRight w:val="0"/>
          <w:marTop w:val="0"/>
          <w:marBottom w:val="0"/>
          <w:divBdr>
            <w:top w:val="none" w:sz="0" w:space="0" w:color="auto"/>
            <w:left w:val="none" w:sz="0" w:space="0" w:color="auto"/>
            <w:bottom w:val="none" w:sz="0" w:space="0" w:color="auto"/>
            <w:right w:val="none" w:sz="0" w:space="0" w:color="auto"/>
          </w:divBdr>
        </w:div>
        <w:div w:id="607198728">
          <w:marLeft w:val="0"/>
          <w:marRight w:val="0"/>
          <w:marTop w:val="0"/>
          <w:marBottom w:val="0"/>
          <w:divBdr>
            <w:top w:val="none" w:sz="0" w:space="0" w:color="auto"/>
            <w:left w:val="none" w:sz="0" w:space="0" w:color="auto"/>
            <w:bottom w:val="none" w:sz="0" w:space="0" w:color="auto"/>
            <w:right w:val="none" w:sz="0" w:space="0" w:color="auto"/>
          </w:divBdr>
        </w:div>
        <w:div w:id="675114595">
          <w:marLeft w:val="0"/>
          <w:marRight w:val="0"/>
          <w:marTop w:val="0"/>
          <w:marBottom w:val="0"/>
          <w:divBdr>
            <w:top w:val="none" w:sz="0" w:space="0" w:color="auto"/>
            <w:left w:val="none" w:sz="0" w:space="0" w:color="auto"/>
            <w:bottom w:val="none" w:sz="0" w:space="0" w:color="auto"/>
            <w:right w:val="none" w:sz="0" w:space="0" w:color="auto"/>
          </w:divBdr>
        </w:div>
        <w:div w:id="2145734516">
          <w:marLeft w:val="0"/>
          <w:marRight w:val="0"/>
          <w:marTop w:val="0"/>
          <w:marBottom w:val="0"/>
          <w:divBdr>
            <w:top w:val="none" w:sz="0" w:space="0" w:color="auto"/>
            <w:left w:val="none" w:sz="0" w:space="0" w:color="auto"/>
            <w:bottom w:val="none" w:sz="0" w:space="0" w:color="auto"/>
            <w:right w:val="none" w:sz="0" w:space="0" w:color="auto"/>
          </w:divBdr>
        </w:div>
        <w:div w:id="758791061">
          <w:blockQuote w:val="1"/>
          <w:marLeft w:val="720"/>
          <w:marRight w:val="720"/>
          <w:marTop w:val="100"/>
          <w:marBottom w:val="100"/>
          <w:divBdr>
            <w:top w:val="none" w:sz="0" w:space="0" w:color="auto"/>
            <w:left w:val="none" w:sz="0" w:space="0" w:color="auto"/>
            <w:bottom w:val="none" w:sz="0" w:space="0" w:color="auto"/>
            <w:right w:val="none" w:sz="0" w:space="0" w:color="auto"/>
          </w:divBdr>
        </w:div>
        <w:div w:id="849173412">
          <w:marLeft w:val="0"/>
          <w:marRight w:val="0"/>
          <w:marTop w:val="0"/>
          <w:marBottom w:val="0"/>
          <w:divBdr>
            <w:top w:val="none" w:sz="0" w:space="0" w:color="auto"/>
            <w:left w:val="none" w:sz="0" w:space="0" w:color="auto"/>
            <w:bottom w:val="none" w:sz="0" w:space="0" w:color="auto"/>
            <w:right w:val="none" w:sz="0" w:space="0" w:color="auto"/>
          </w:divBdr>
        </w:div>
        <w:div w:id="939723435">
          <w:marLeft w:val="0"/>
          <w:marRight w:val="0"/>
          <w:marTop w:val="0"/>
          <w:marBottom w:val="0"/>
          <w:divBdr>
            <w:top w:val="none" w:sz="0" w:space="0" w:color="auto"/>
            <w:left w:val="none" w:sz="0" w:space="0" w:color="auto"/>
            <w:bottom w:val="none" w:sz="0" w:space="0" w:color="auto"/>
            <w:right w:val="none" w:sz="0" w:space="0" w:color="auto"/>
          </w:divBdr>
        </w:div>
        <w:div w:id="1290091163">
          <w:marLeft w:val="0"/>
          <w:marRight w:val="0"/>
          <w:marTop w:val="0"/>
          <w:marBottom w:val="0"/>
          <w:divBdr>
            <w:top w:val="none" w:sz="0" w:space="0" w:color="auto"/>
            <w:left w:val="none" w:sz="0" w:space="0" w:color="auto"/>
            <w:bottom w:val="none" w:sz="0" w:space="0" w:color="auto"/>
            <w:right w:val="none" w:sz="0" w:space="0" w:color="auto"/>
          </w:divBdr>
        </w:div>
        <w:div w:id="1698308508">
          <w:marLeft w:val="0"/>
          <w:marRight w:val="0"/>
          <w:marTop w:val="0"/>
          <w:marBottom w:val="0"/>
          <w:divBdr>
            <w:top w:val="none" w:sz="0" w:space="0" w:color="auto"/>
            <w:left w:val="none" w:sz="0" w:space="0" w:color="auto"/>
            <w:bottom w:val="none" w:sz="0" w:space="0" w:color="auto"/>
            <w:right w:val="none" w:sz="0" w:space="0" w:color="auto"/>
          </w:divBdr>
        </w:div>
        <w:div w:id="1696925273">
          <w:marLeft w:val="0"/>
          <w:marRight w:val="0"/>
          <w:marTop w:val="0"/>
          <w:marBottom w:val="0"/>
          <w:divBdr>
            <w:top w:val="none" w:sz="0" w:space="0" w:color="auto"/>
            <w:left w:val="none" w:sz="0" w:space="0" w:color="auto"/>
            <w:bottom w:val="none" w:sz="0" w:space="0" w:color="auto"/>
            <w:right w:val="none" w:sz="0" w:space="0" w:color="auto"/>
          </w:divBdr>
        </w:div>
        <w:div w:id="2074355400">
          <w:marLeft w:val="0"/>
          <w:marRight w:val="0"/>
          <w:marTop w:val="0"/>
          <w:marBottom w:val="0"/>
          <w:divBdr>
            <w:top w:val="none" w:sz="0" w:space="0" w:color="auto"/>
            <w:left w:val="none" w:sz="0" w:space="0" w:color="auto"/>
            <w:bottom w:val="none" w:sz="0" w:space="0" w:color="auto"/>
            <w:right w:val="none" w:sz="0" w:space="0" w:color="auto"/>
          </w:divBdr>
        </w:div>
      </w:divsChild>
    </w:div>
    <w:div w:id="993023959">
      <w:bodyDiv w:val="1"/>
      <w:marLeft w:val="0"/>
      <w:marRight w:val="0"/>
      <w:marTop w:val="0"/>
      <w:marBottom w:val="0"/>
      <w:divBdr>
        <w:top w:val="none" w:sz="0" w:space="0" w:color="auto"/>
        <w:left w:val="none" w:sz="0" w:space="0" w:color="auto"/>
        <w:bottom w:val="none" w:sz="0" w:space="0" w:color="auto"/>
        <w:right w:val="none" w:sz="0" w:space="0" w:color="auto"/>
      </w:divBdr>
    </w:div>
    <w:div w:id="1016537504">
      <w:bodyDiv w:val="1"/>
      <w:marLeft w:val="0"/>
      <w:marRight w:val="0"/>
      <w:marTop w:val="0"/>
      <w:marBottom w:val="0"/>
      <w:divBdr>
        <w:top w:val="none" w:sz="0" w:space="0" w:color="auto"/>
        <w:left w:val="none" w:sz="0" w:space="0" w:color="auto"/>
        <w:bottom w:val="none" w:sz="0" w:space="0" w:color="auto"/>
        <w:right w:val="none" w:sz="0" w:space="0" w:color="auto"/>
      </w:divBdr>
    </w:div>
    <w:div w:id="1085763886">
      <w:bodyDiv w:val="1"/>
      <w:marLeft w:val="0"/>
      <w:marRight w:val="0"/>
      <w:marTop w:val="0"/>
      <w:marBottom w:val="0"/>
      <w:divBdr>
        <w:top w:val="none" w:sz="0" w:space="0" w:color="auto"/>
        <w:left w:val="none" w:sz="0" w:space="0" w:color="auto"/>
        <w:bottom w:val="none" w:sz="0" w:space="0" w:color="auto"/>
        <w:right w:val="none" w:sz="0" w:space="0" w:color="auto"/>
      </w:divBdr>
    </w:div>
    <w:div w:id="1150052668">
      <w:bodyDiv w:val="1"/>
      <w:marLeft w:val="0"/>
      <w:marRight w:val="0"/>
      <w:marTop w:val="0"/>
      <w:marBottom w:val="0"/>
      <w:divBdr>
        <w:top w:val="none" w:sz="0" w:space="0" w:color="auto"/>
        <w:left w:val="none" w:sz="0" w:space="0" w:color="auto"/>
        <w:bottom w:val="none" w:sz="0" w:space="0" w:color="auto"/>
        <w:right w:val="none" w:sz="0" w:space="0" w:color="auto"/>
      </w:divBdr>
    </w:div>
    <w:div w:id="1235235569">
      <w:bodyDiv w:val="1"/>
      <w:marLeft w:val="0"/>
      <w:marRight w:val="0"/>
      <w:marTop w:val="0"/>
      <w:marBottom w:val="0"/>
      <w:divBdr>
        <w:top w:val="none" w:sz="0" w:space="0" w:color="auto"/>
        <w:left w:val="none" w:sz="0" w:space="0" w:color="auto"/>
        <w:bottom w:val="none" w:sz="0" w:space="0" w:color="auto"/>
        <w:right w:val="none" w:sz="0" w:space="0" w:color="auto"/>
      </w:divBdr>
    </w:div>
    <w:div w:id="1289244314">
      <w:bodyDiv w:val="1"/>
      <w:marLeft w:val="0"/>
      <w:marRight w:val="0"/>
      <w:marTop w:val="0"/>
      <w:marBottom w:val="0"/>
      <w:divBdr>
        <w:top w:val="none" w:sz="0" w:space="0" w:color="auto"/>
        <w:left w:val="none" w:sz="0" w:space="0" w:color="auto"/>
        <w:bottom w:val="none" w:sz="0" w:space="0" w:color="auto"/>
        <w:right w:val="none" w:sz="0" w:space="0" w:color="auto"/>
      </w:divBdr>
      <w:divsChild>
        <w:div w:id="1709529223">
          <w:marLeft w:val="0"/>
          <w:marRight w:val="0"/>
          <w:marTop w:val="0"/>
          <w:marBottom w:val="0"/>
          <w:divBdr>
            <w:top w:val="none" w:sz="0" w:space="0" w:color="auto"/>
            <w:left w:val="none" w:sz="0" w:space="0" w:color="auto"/>
            <w:bottom w:val="none" w:sz="0" w:space="0" w:color="auto"/>
            <w:right w:val="none" w:sz="0" w:space="0" w:color="auto"/>
          </w:divBdr>
          <w:divsChild>
            <w:div w:id="158935242">
              <w:marLeft w:val="0"/>
              <w:marRight w:val="0"/>
              <w:marTop w:val="0"/>
              <w:marBottom w:val="0"/>
              <w:divBdr>
                <w:top w:val="none" w:sz="0" w:space="0" w:color="auto"/>
                <w:left w:val="none" w:sz="0" w:space="0" w:color="auto"/>
                <w:bottom w:val="none" w:sz="0" w:space="0" w:color="auto"/>
                <w:right w:val="none" w:sz="0" w:space="0" w:color="auto"/>
              </w:divBdr>
              <w:divsChild>
                <w:div w:id="918060995">
                  <w:marLeft w:val="0"/>
                  <w:marRight w:val="0"/>
                  <w:marTop w:val="0"/>
                  <w:marBottom w:val="0"/>
                  <w:divBdr>
                    <w:top w:val="none" w:sz="0" w:space="0" w:color="auto"/>
                    <w:left w:val="none" w:sz="0" w:space="0" w:color="auto"/>
                    <w:bottom w:val="none" w:sz="0" w:space="0" w:color="auto"/>
                    <w:right w:val="none" w:sz="0" w:space="0" w:color="auto"/>
                  </w:divBdr>
                  <w:divsChild>
                    <w:div w:id="333992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7590848">
      <w:bodyDiv w:val="1"/>
      <w:marLeft w:val="0"/>
      <w:marRight w:val="0"/>
      <w:marTop w:val="0"/>
      <w:marBottom w:val="0"/>
      <w:divBdr>
        <w:top w:val="none" w:sz="0" w:space="0" w:color="auto"/>
        <w:left w:val="none" w:sz="0" w:space="0" w:color="auto"/>
        <w:bottom w:val="none" w:sz="0" w:space="0" w:color="auto"/>
        <w:right w:val="none" w:sz="0" w:space="0" w:color="auto"/>
      </w:divBdr>
    </w:div>
    <w:div w:id="1428232170">
      <w:bodyDiv w:val="1"/>
      <w:marLeft w:val="0"/>
      <w:marRight w:val="0"/>
      <w:marTop w:val="0"/>
      <w:marBottom w:val="0"/>
      <w:divBdr>
        <w:top w:val="none" w:sz="0" w:space="0" w:color="auto"/>
        <w:left w:val="none" w:sz="0" w:space="0" w:color="auto"/>
        <w:bottom w:val="none" w:sz="0" w:space="0" w:color="auto"/>
        <w:right w:val="none" w:sz="0" w:space="0" w:color="auto"/>
      </w:divBdr>
    </w:div>
    <w:div w:id="1448043567">
      <w:bodyDiv w:val="1"/>
      <w:marLeft w:val="0"/>
      <w:marRight w:val="0"/>
      <w:marTop w:val="0"/>
      <w:marBottom w:val="0"/>
      <w:divBdr>
        <w:top w:val="none" w:sz="0" w:space="0" w:color="auto"/>
        <w:left w:val="none" w:sz="0" w:space="0" w:color="auto"/>
        <w:bottom w:val="none" w:sz="0" w:space="0" w:color="auto"/>
        <w:right w:val="none" w:sz="0" w:space="0" w:color="auto"/>
      </w:divBdr>
    </w:div>
    <w:div w:id="1467700276">
      <w:bodyDiv w:val="1"/>
      <w:marLeft w:val="0"/>
      <w:marRight w:val="0"/>
      <w:marTop w:val="0"/>
      <w:marBottom w:val="0"/>
      <w:divBdr>
        <w:top w:val="none" w:sz="0" w:space="0" w:color="auto"/>
        <w:left w:val="none" w:sz="0" w:space="0" w:color="auto"/>
        <w:bottom w:val="none" w:sz="0" w:space="0" w:color="auto"/>
        <w:right w:val="none" w:sz="0" w:space="0" w:color="auto"/>
      </w:divBdr>
    </w:div>
    <w:div w:id="1509784304">
      <w:bodyDiv w:val="1"/>
      <w:marLeft w:val="0"/>
      <w:marRight w:val="0"/>
      <w:marTop w:val="0"/>
      <w:marBottom w:val="0"/>
      <w:divBdr>
        <w:top w:val="none" w:sz="0" w:space="0" w:color="auto"/>
        <w:left w:val="none" w:sz="0" w:space="0" w:color="auto"/>
        <w:bottom w:val="none" w:sz="0" w:space="0" w:color="auto"/>
        <w:right w:val="none" w:sz="0" w:space="0" w:color="auto"/>
      </w:divBdr>
    </w:div>
    <w:div w:id="1516459051">
      <w:bodyDiv w:val="1"/>
      <w:marLeft w:val="0"/>
      <w:marRight w:val="0"/>
      <w:marTop w:val="0"/>
      <w:marBottom w:val="0"/>
      <w:divBdr>
        <w:top w:val="none" w:sz="0" w:space="0" w:color="auto"/>
        <w:left w:val="none" w:sz="0" w:space="0" w:color="auto"/>
        <w:bottom w:val="none" w:sz="0" w:space="0" w:color="auto"/>
        <w:right w:val="none" w:sz="0" w:space="0" w:color="auto"/>
      </w:divBdr>
    </w:div>
    <w:div w:id="1572957907">
      <w:bodyDiv w:val="1"/>
      <w:marLeft w:val="0"/>
      <w:marRight w:val="0"/>
      <w:marTop w:val="0"/>
      <w:marBottom w:val="0"/>
      <w:divBdr>
        <w:top w:val="none" w:sz="0" w:space="0" w:color="auto"/>
        <w:left w:val="none" w:sz="0" w:space="0" w:color="auto"/>
        <w:bottom w:val="none" w:sz="0" w:space="0" w:color="auto"/>
        <w:right w:val="none" w:sz="0" w:space="0" w:color="auto"/>
      </w:divBdr>
    </w:div>
    <w:div w:id="1599673069">
      <w:bodyDiv w:val="1"/>
      <w:marLeft w:val="0"/>
      <w:marRight w:val="0"/>
      <w:marTop w:val="0"/>
      <w:marBottom w:val="0"/>
      <w:divBdr>
        <w:top w:val="none" w:sz="0" w:space="0" w:color="auto"/>
        <w:left w:val="none" w:sz="0" w:space="0" w:color="auto"/>
        <w:bottom w:val="none" w:sz="0" w:space="0" w:color="auto"/>
        <w:right w:val="none" w:sz="0" w:space="0" w:color="auto"/>
      </w:divBdr>
    </w:div>
    <w:div w:id="1747454048">
      <w:bodyDiv w:val="1"/>
      <w:marLeft w:val="0"/>
      <w:marRight w:val="0"/>
      <w:marTop w:val="0"/>
      <w:marBottom w:val="0"/>
      <w:divBdr>
        <w:top w:val="none" w:sz="0" w:space="0" w:color="auto"/>
        <w:left w:val="none" w:sz="0" w:space="0" w:color="auto"/>
        <w:bottom w:val="none" w:sz="0" w:space="0" w:color="auto"/>
        <w:right w:val="none" w:sz="0" w:space="0" w:color="auto"/>
      </w:divBdr>
    </w:div>
    <w:div w:id="1763716593">
      <w:bodyDiv w:val="1"/>
      <w:marLeft w:val="0"/>
      <w:marRight w:val="0"/>
      <w:marTop w:val="0"/>
      <w:marBottom w:val="0"/>
      <w:divBdr>
        <w:top w:val="none" w:sz="0" w:space="0" w:color="auto"/>
        <w:left w:val="none" w:sz="0" w:space="0" w:color="auto"/>
        <w:bottom w:val="none" w:sz="0" w:space="0" w:color="auto"/>
        <w:right w:val="none" w:sz="0" w:space="0" w:color="auto"/>
      </w:divBdr>
    </w:div>
    <w:div w:id="1838568882">
      <w:bodyDiv w:val="1"/>
      <w:marLeft w:val="0"/>
      <w:marRight w:val="0"/>
      <w:marTop w:val="0"/>
      <w:marBottom w:val="0"/>
      <w:divBdr>
        <w:top w:val="none" w:sz="0" w:space="0" w:color="auto"/>
        <w:left w:val="none" w:sz="0" w:space="0" w:color="auto"/>
        <w:bottom w:val="none" w:sz="0" w:space="0" w:color="auto"/>
        <w:right w:val="none" w:sz="0" w:space="0" w:color="auto"/>
      </w:divBdr>
    </w:div>
    <w:div w:id="1845852959">
      <w:bodyDiv w:val="1"/>
      <w:marLeft w:val="0"/>
      <w:marRight w:val="0"/>
      <w:marTop w:val="0"/>
      <w:marBottom w:val="0"/>
      <w:divBdr>
        <w:top w:val="none" w:sz="0" w:space="0" w:color="auto"/>
        <w:left w:val="none" w:sz="0" w:space="0" w:color="auto"/>
        <w:bottom w:val="none" w:sz="0" w:space="0" w:color="auto"/>
        <w:right w:val="none" w:sz="0" w:space="0" w:color="auto"/>
      </w:divBdr>
      <w:divsChild>
        <w:div w:id="739327330">
          <w:marLeft w:val="0"/>
          <w:marRight w:val="0"/>
          <w:marTop w:val="0"/>
          <w:marBottom w:val="0"/>
          <w:divBdr>
            <w:top w:val="none" w:sz="0" w:space="0" w:color="auto"/>
            <w:left w:val="none" w:sz="0" w:space="0" w:color="auto"/>
            <w:bottom w:val="none" w:sz="0" w:space="0" w:color="auto"/>
            <w:right w:val="none" w:sz="0" w:space="0" w:color="auto"/>
          </w:divBdr>
          <w:divsChild>
            <w:div w:id="249198468">
              <w:marLeft w:val="0"/>
              <w:marRight w:val="0"/>
              <w:marTop w:val="0"/>
              <w:marBottom w:val="0"/>
              <w:divBdr>
                <w:top w:val="none" w:sz="0" w:space="0" w:color="auto"/>
                <w:left w:val="none" w:sz="0" w:space="0" w:color="auto"/>
                <w:bottom w:val="none" w:sz="0" w:space="0" w:color="auto"/>
                <w:right w:val="none" w:sz="0" w:space="0" w:color="auto"/>
              </w:divBdr>
              <w:divsChild>
                <w:div w:id="741607755">
                  <w:marLeft w:val="0"/>
                  <w:marRight w:val="0"/>
                  <w:marTop w:val="0"/>
                  <w:marBottom w:val="0"/>
                  <w:divBdr>
                    <w:top w:val="none" w:sz="0" w:space="0" w:color="auto"/>
                    <w:left w:val="none" w:sz="0" w:space="0" w:color="auto"/>
                    <w:bottom w:val="none" w:sz="0" w:space="0" w:color="auto"/>
                    <w:right w:val="none" w:sz="0" w:space="0" w:color="auto"/>
                  </w:divBdr>
                  <w:divsChild>
                    <w:div w:id="2071070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8470308">
      <w:bodyDiv w:val="1"/>
      <w:marLeft w:val="0"/>
      <w:marRight w:val="0"/>
      <w:marTop w:val="0"/>
      <w:marBottom w:val="0"/>
      <w:divBdr>
        <w:top w:val="none" w:sz="0" w:space="0" w:color="auto"/>
        <w:left w:val="none" w:sz="0" w:space="0" w:color="auto"/>
        <w:bottom w:val="none" w:sz="0" w:space="0" w:color="auto"/>
        <w:right w:val="none" w:sz="0" w:space="0" w:color="auto"/>
      </w:divBdr>
    </w:div>
    <w:div w:id="1975940834">
      <w:bodyDiv w:val="1"/>
      <w:marLeft w:val="0"/>
      <w:marRight w:val="0"/>
      <w:marTop w:val="0"/>
      <w:marBottom w:val="0"/>
      <w:divBdr>
        <w:top w:val="none" w:sz="0" w:space="0" w:color="auto"/>
        <w:left w:val="none" w:sz="0" w:space="0" w:color="auto"/>
        <w:bottom w:val="none" w:sz="0" w:space="0" w:color="auto"/>
        <w:right w:val="none" w:sz="0" w:space="0" w:color="auto"/>
      </w:divBdr>
    </w:div>
    <w:div w:id="1996687199">
      <w:bodyDiv w:val="1"/>
      <w:marLeft w:val="0"/>
      <w:marRight w:val="0"/>
      <w:marTop w:val="0"/>
      <w:marBottom w:val="0"/>
      <w:divBdr>
        <w:top w:val="none" w:sz="0" w:space="0" w:color="auto"/>
        <w:left w:val="none" w:sz="0" w:space="0" w:color="auto"/>
        <w:bottom w:val="none" w:sz="0" w:space="0" w:color="auto"/>
        <w:right w:val="none" w:sz="0" w:space="0" w:color="auto"/>
      </w:divBdr>
      <w:divsChild>
        <w:div w:id="515340507">
          <w:marLeft w:val="0"/>
          <w:marRight w:val="0"/>
          <w:marTop w:val="0"/>
          <w:marBottom w:val="0"/>
          <w:divBdr>
            <w:top w:val="none" w:sz="0" w:space="0" w:color="auto"/>
            <w:left w:val="none" w:sz="0" w:space="0" w:color="auto"/>
            <w:bottom w:val="none" w:sz="0" w:space="0" w:color="auto"/>
            <w:right w:val="none" w:sz="0" w:space="0" w:color="auto"/>
          </w:divBdr>
          <w:divsChild>
            <w:div w:id="1237587373">
              <w:marLeft w:val="0"/>
              <w:marRight w:val="0"/>
              <w:marTop w:val="0"/>
              <w:marBottom w:val="0"/>
              <w:divBdr>
                <w:top w:val="none" w:sz="0" w:space="0" w:color="auto"/>
                <w:left w:val="none" w:sz="0" w:space="0" w:color="auto"/>
                <w:bottom w:val="none" w:sz="0" w:space="0" w:color="auto"/>
                <w:right w:val="none" w:sz="0" w:space="0" w:color="auto"/>
              </w:divBdr>
              <w:divsChild>
                <w:div w:id="20978148">
                  <w:marLeft w:val="0"/>
                  <w:marRight w:val="0"/>
                  <w:marTop w:val="0"/>
                  <w:marBottom w:val="0"/>
                  <w:divBdr>
                    <w:top w:val="none" w:sz="0" w:space="0" w:color="auto"/>
                    <w:left w:val="none" w:sz="0" w:space="0" w:color="auto"/>
                    <w:bottom w:val="none" w:sz="0" w:space="0" w:color="auto"/>
                    <w:right w:val="none" w:sz="0" w:space="0" w:color="auto"/>
                  </w:divBdr>
                  <w:divsChild>
                    <w:div w:id="528757478">
                      <w:marLeft w:val="0"/>
                      <w:marRight w:val="0"/>
                      <w:marTop w:val="0"/>
                      <w:marBottom w:val="0"/>
                      <w:divBdr>
                        <w:top w:val="none" w:sz="0" w:space="0" w:color="auto"/>
                        <w:left w:val="none" w:sz="0" w:space="0" w:color="auto"/>
                        <w:bottom w:val="none" w:sz="0" w:space="0" w:color="auto"/>
                        <w:right w:val="none" w:sz="0" w:space="0" w:color="auto"/>
                      </w:divBdr>
                    </w:div>
                    <w:div w:id="692343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8276180">
          <w:marLeft w:val="0"/>
          <w:marRight w:val="0"/>
          <w:marTop w:val="0"/>
          <w:marBottom w:val="0"/>
          <w:divBdr>
            <w:top w:val="none" w:sz="0" w:space="0" w:color="auto"/>
            <w:left w:val="none" w:sz="0" w:space="0" w:color="auto"/>
            <w:bottom w:val="none" w:sz="0" w:space="0" w:color="auto"/>
            <w:right w:val="none" w:sz="0" w:space="0" w:color="auto"/>
          </w:divBdr>
          <w:divsChild>
            <w:div w:id="1938101617">
              <w:marLeft w:val="0"/>
              <w:marRight w:val="0"/>
              <w:marTop w:val="0"/>
              <w:marBottom w:val="0"/>
              <w:divBdr>
                <w:top w:val="none" w:sz="0" w:space="0" w:color="auto"/>
                <w:left w:val="none" w:sz="0" w:space="0" w:color="auto"/>
                <w:bottom w:val="none" w:sz="0" w:space="0" w:color="auto"/>
                <w:right w:val="none" w:sz="0" w:space="0" w:color="auto"/>
              </w:divBdr>
              <w:divsChild>
                <w:div w:id="92241561">
                  <w:marLeft w:val="0"/>
                  <w:marRight w:val="0"/>
                  <w:marTop w:val="0"/>
                  <w:marBottom w:val="0"/>
                  <w:divBdr>
                    <w:top w:val="none" w:sz="0" w:space="0" w:color="auto"/>
                    <w:left w:val="none" w:sz="0" w:space="0" w:color="auto"/>
                    <w:bottom w:val="none" w:sz="0" w:space="0" w:color="auto"/>
                    <w:right w:val="none" w:sz="0" w:space="0" w:color="auto"/>
                  </w:divBdr>
                  <w:divsChild>
                    <w:div w:id="1210459466">
                      <w:marLeft w:val="0"/>
                      <w:marRight w:val="0"/>
                      <w:marTop w:val="0"/>
                      <w:marBottom w:val="0"/>
                      <w:divBdr>
                        <w:top w:val="none" w:sz="0" w:space="0" w:color="auto"/>
                        <w:left w:val="none" w:sz="0" w:space="0" w:color="auto"/>
                        <w:bottom w:val="none" w:sz="0" w:space="0" w:color="auto"/>
                        <w:right w:val="none" w:sz="0" w:space="0" w:color="auto"/>
                      </w:divBdr>
                    </w:div>
                    <w:div w:id="537468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657342">
          <w:marLeft w:val="0"/>
          <w:marRight w:val="0"/>
          <w:marTop w:val="0"/>
          <w:marBottom w:val="0"/>
          <w:divBdr>
            <w:top w:val="none" w:sz="0" w:space="0" w:color="auto"/>
            <w:left w:val="none" w:sz="0" w:space="0" w:color="auto"/>
            <w:bottom w:val="none" w:sz="0" w:space="0" w:color="auto"/>
            <w:right w:val="none" w:sz="0" w:space="0" w:color="auto"/>
          </w:divBdr>
          <w:divsChild>
            <w:div w:id="1584338585">
              <w:marLeft w:val="0"/>
              <w:marRight w:val="0"/>
              <w:marTop w:val="0"/>
              <w:marBottom w:val="0"/>
              <w:divBdr>
                <w:top w:val="none" w:sz="0" w:space="0" w:color="auto"/>
                <w:left w:val="none" w:sz="0" w:space="0" w:color="auto"/>
                <w:bottom w:val="none" w:sz="0" w:space="0" w:color="auto"/>
                <w:right w:val="none" w:sz="0" w:space="0" w:color="auto"/>
              </w:divBdr>
              <w:divsChild>
                <w:div w:id="1361201533">
                  <w:marLeft w:val="0"/>
                  <w:marRight w:val="0"/>
                  <w:marTop w:val="0"/>
                  <w:marBottom w:val="0"/>
                  <w:divBdr>
                    <w:top w:val="none" w:sz="0" w:space="0" w:color="auto"/>
                    <w:left w:val="none" w:sz="0" w:space="0" w:color="auto"/>
                    <w:bottom w:val="none" w:sz="0" w:space="0" w:color="auto"/>
                    <w:right w:val="none" w:sz="0" w:space="0" w:color="auto"/>
                  </w:divBdr>
                  <w:divsChild>
                    <w:div w:id="2094466222">
                      <w:marLeft w:val="0"/>
                      <w:marRight w:val="0"/>
                      <w:marTop w:val="0"/>
                      <w:marBottom w:val="0"/>
                      <w:divBdr>
                        <w:top w:val="none" w:sz="0" w:space="0" w:color="auto"/>
                        <w:left w:val="none" w:sz="0" w:space="0" w:color="auto"/>
                        <w:bottom w:val="none" w:sz="0" w:space="0" w:color="auto"/>
                        <w:right w:val="none" w:sz="0" w:space="0" w:color="auto"/>
                      </w:divBdr>
                    </w:div>
                    <w:div w:id="567350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9151245">
          <w:marLeft w:val="0"/>
          <w:marRight w:val="0"/>
          <w:marTop w:val="0"/>
          <w:marBottom w:val="0"/>
          <w:divBdr>
            <w:top w:val="none" w:sz="0" w:space="0" w:color="auto"/>
            <w:left w:val="none" w:sz="0" w:space="0" w:color="auto"/>
            <w:bottom w:val="none" w:sz="0" w:space="0" w:color="auto"/>
            <w:right w:val="none" w:sz="0" w:space="0" w:color="auto"/>
          </w:divBdr>
          <w:divsChild>
            <w:div w:id="308824860">
              <w:marLeft w:val="0"/>
              <w:marRight w:val="0"/>
              <w:marTop w:val="0"/>
              <w:marBottom w:val="0"/>
              <w:divBdr>
                <w:top w:val="none" w:sz="0" w:space="0" w:color="auto"/>
                <w:left w:val="none" w:sz="0" w:space="0" w:color="auto"/>
                <w:bottom w:val="none" w:sz="0" w:space="0" w:color="auto"/>
                <w:right w:val="none" w:sz="0" w:space="0" w:color="auto"/>
              </w:divBdr>
              <w:divsChild>
                <w:div w:id="82577499">
                  <w:marLeft w:val="0"/>
                  <w:marRight w:val="0"/>
                  <w:marTop w:val="0"/>
                  <w:marBottom w:val="0"/>
                  <w:divBdr>
                    <w:top w:val="none" w:sz="0" w:space="0" w:color="auto"/>
                    <w:left w:val="none" w:sz="0" w:space="0" w:color="auto"/>
                    <w:bottom w:val="none" w:sz="0" w:space="0" w:color="auto"/>
                    <w:right w:val="none" w:sz="0" w:space="0" w:color="auto"/>
                  </w:divBdr>
                  <w:divsChild>
                    <w:div w:id="839349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0088565">
      <w:bodyDiv w:val="1"/>
      <w:marLeft w:val="0"/>
      <w:marRight w:val="0"/>
      <w:marTop w:val="0"/>
      <w:marBottom w:val="0"/>
      <w:divBdr>
        <w:top w:val="none" w:sz="0" w:space="0" w:color="auto"/>
        <w:left w:val="none" w:sz="0" w:space="0" w:color="auto"/>
        <w:bottom w:val="none" w:sz="0" w:space="0" w:color="auto"/>
        <w:right w:val="none" w:sz="0" w:space="0" w:color="auto"/>
      </w:divBdr>
      <w:divsChild>
        <w:div w:id="1439837802">
          <w:marLeft w:val="0"/>
          <w:marRight w:val="0"/>
          <w:marTop w:val="0"/>
          <w:marBottom w:val="0"/>
          <w:divBdr>
            <w:top w:val="none" w:sz="0" w:space="0" w:color="auto"/>
            <w:left w:val="none" w:sz="0" w:space="0" w:color="auto"/>
            <w:bottom w:val="none" w:sz="0" w:space="0" w:color="auto"/>
            <w:right w:val="none" w:sz="0" w:space="0" w:color="auto"/>
          </w:divBdr>
          <w:divsChild>
            <w:div w:id="671183692">
              <w:marLeft w:val="0"/>
              <w:marRight w:val="0"/>
              <w:marTop w:val="0"/>
              <w:marBottom w:val="0"/>
              <w:divBdr>
                <w:top w:val="none" w:sz="0" w:space="0" w:color="auto"/>
                <w:left w:val="none" w:sz="0" w:space="0" w:color="auto"/>
                <w:bottom w:val="none" w:sz="0" w:space="0" w:color="auto"/>
                <w:right w:val="none" w:sz="0" w:space="0" w:color="auto"/>
              </w:divBdr>
              <w:divsChild>
                <w:div w:id="1747729153">
                  <w:marLeft w:val="0"/>
                  <w:marRight w:val="0"/>
                  <w:marTop w:val="0"/>
                  <w:marBottom w:val="0"/>
                  <w:divBdr>
                    <w:top w:val="none" w:sz="0" w:space="0" w:color="auto"/>
                    <w:left w:val="none" w:sz="0" w:space="0" w:color="auto"/>
                    <w:bottom w:val="none" w:sz="0" w:space="0" w:color="auto"/>
                    <w:right w:val="none" w:sz="0" w:space="0" w:color="auto"/>
                  </w:divBdr>
                  <w:divsChild>
                    <w:div w:id="1447693345">
                      <w:marLeft w:val="0"/>
                      <w:marRight w:val="0"/>
                      <w:marTop w:val="0"/>
                      <w:marBottom w:val="0"/>
                      <w:divBdr>
                        <w:top w:val="none" w:sz="0" w:space="0" w:color="auto"/>
                        <w:left w:val="none" w:sz="0" w:space="0" w:color="auto"/>
                        <w:bottom w:val="none" w:sz="0" w:space="0" w:color="auto"/>
                        <w:right w:val="none" w:sz="0" w:space="0" w:color="auto"/>
                      </w:divBdr>
                      <w:divsChild>
                        <w:div w:id="303656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7287130">
          <w:marLeft w:val="0"/>
          <w:marRight w:val="0"/>
          <w:marTop w:val="0"/>
          <w:marBottom w:val="0"/>
          <w:divBdr>
            <w:top w:val="none" w:sz="0" w:space="0" w:color="auto"/>
            <w:left w:val="none" w:sz="0" w:space="0" w:color="auto"/>
            <w:bottom w:val="none" w:sz="0" w:space="0" w:color="auto"/>
            <w:right w:val="none" w:sz="0" w:space="0" w:color="auto"/>
          </w:divBdr>
          <w:divsChild>
            <w:div w:id="1871063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apteka.ua/article/728756" TargetMode="External"/><Relationship Id="rId21" Type="http://schemas.openxmlformats.org/officeDocument/2006/relationships/chart" Target="charts/chart1.xml"/><Relationship Id="rId42" Type="http://schemas.openxmlformats.org/officeDocument/2006/relationships/hyperlink" Target="https://doi.org/10.18524/2413-9998.2020.2(45).201428" TargetMode="External"/><Relationship Id="rId47" Type="http://schemas.openxmlformats.org/officeDocument/2006/relationships/hyperlink" Target="https://e-pidruchniki.com/book/10_pidpriemnictvo_ta_iogo_organizaciino_pravovi_zasadi" TargetMode="External"/><Relationship Id="rId63" Type="http://schemas.openxmlformats.org/officeDocument/2006/relationships/hyperlink" Target="https://ssrn.com/abstract=3756326"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oncocentr.com.ua/uk/omd-klinika-2/" TargetMode="External"/><Relationship Id="rId29" Type="http://schemas.openxmlformats.org/officeDocument/2006/relationships/hyperlink" Target="https://decentralization.gov.ua/uploads/library/file/495/strategic_planning_for_web_new2.pdf" TargetMode="External"/><Relationship Id="rId11" Type="http://schemas.openxmlformats.org/officeDocument/2006/relationships/hyperlink" Target="https://odrex.ua/ua/" TargetMode="External"/><Relationship Id="rId24" Type="http://schemas.openxmlformats.org/officeDocument/2006/relationships/image" Target="media/image2.jpeg"/><Relationship Id="rId32" Type="http://schemas.openxmlformats.org/officeDocument/2006/relationships/hyperlink" Target="https://subject.com.ua/pdf/151.pdf" TargetMode="External"/><Relationship Id="rId37" Type="http://schemas.openxmlformats.org/officeDocument/2006/relationships/hyperlink" Target="https://zakon.rada.gov.ua/laws/show/144/95-%D0%B2%D1%80" TargetMode="External"/><Relationship Id="rId40" Type="http://schemas.openxmlformats.org/officeDocument/2006/relationships/hyperlink" Target="https://doi.org/10.32782/2524-0072/2023-55-39" TargetMode="External"/><Relationship Id="rId45" Type="http://schemas.openxmlformats.org/officeDocument/2006/relationships/hyperlink" Target="https://kyivobl.tax.gov.ua/media-ark/news-ark/print-406892.html" TargetMode="External"/><Relationship Id="rId53" Type="http://schemas.openxmlformats.org/officeDocument/2006/relationships/hyperlink" Target="https://moz.gov.ua/uk/v-proyekti-byudzhetu-na-2026-rik-peredbacheno-258-mlrd-grn-na-ohoronu-zdorov-ya" TargetMode="External"/><Relationship Id="rId58" Type="http://schemas.openxmlformats.org/officeDocument/2006/relationships/hyperlink" Target="https://doi.org/10.18524/2413-9998.2021.2(48).243686" TargetMode="External"/><Relationship Id="rId66" Type="http://schemas.openxmlformats.org/officeDocument/2006/relationships/hyperlink" Target="https://www.mckinsey.com/" TargetMode="External"/><Relationship Id="rId5" Type="http://schemas.openxmlformats.org/officeDocument/2006/relationships/webSettings" Target="webSettings.xml"/><Relationship Id="rId61" Type="http://schemas.openxmlformats.org/officeDocument/2006/relationships/hyperlink" Target="https://ru.osvita.ua/vnz/reports/econom_pidpr/20505/" TargetMode="External"/><Relationship Id="rId19" Type="http://schemas.openxmlformats.org/officeDocument/2006/relationships/hyperlink" Target="https://moz.gov.ua/uk/v-proyekti-byudzhetu-na-2026-rik-peredbacheno-258-mlrd-grn-na-ohoronu-zdorov-ya" TargetMode="External"/><Relationship Id="rId14" Type="http://schemas.openxmlformats.org/officeDocument/2006/relationships/hyperlink" Target="https://dok-clinic.com/" TargetMode="External"/><Relationship Id="rId22" Type="http://schemas.openxmlformats.org/officeDocument/2006/relationships/hyperlink" Target="https://www.apteka.ua/article/728756" TargetMode="External"/><Relationship Id="rId27" Type="http://schemas.openxmlformats.org/officeDocument/2006/relationships/hyperlink" Target="https://mozart-med.com/services/cosmetology-ukr/" TargetMode="External"/><Relationship Id="rId30" Type="http://schemas.openxmlformats.org/officeDocument/2006/relationships/hyperlink" Target="https://e-learning.in.ua/storage/119/%D0%9F%D1%80%D0%BE%D0%B3%D1%80%D0%B0%D0%BC%D0%B0-%D0%BA%D1%83%D1%80%D1%81%D1%83.pdf" TargetMode="External"/><Relationship Id="rId35" Type="http://schemas.openxmlformats.org/officeDocument/2006/relationships/hyperlink" Target="%20https://ehealth.gov.ua/" TargetMode="External"/><Relationship Id="rId43" Type="http://schemas.openxmlformats.org/officeDocument/2006/relationships/hyperlink" Target="file:///C:\Users\grago\Downloads\Telegram%20Desktop\&#1058;&#1086;&#1084;%2019.%20&#8470;%201%20(44)" TargetMode="External"/><Relationship Id="rId48" Type="http://schemas.openxmlformats.org/officeDocument/2006/relationships/hyperlink" Target="https://doi.org/10.32782/2524-0072/2024-61-146%2027" TargetMode="External"/><Relationship Id="rId56" Type="http://schemas.openxmlformats.org/officeDocument/2006/relationships/hyperlink" Target="https://doi.org/10.33274/2079-4762-2023-53-1-100-107" TargetMode="External"/><Relationship Id="rId64" Type="http://schemas.openxmlformats.org/officeDocument/2006/relationships/hyperlink" Target="https://ssrn.com/abstract=3427084" TargetMode="External"/><Relationship Id="rId69" Type="http://schemas.openxmlformats.org/officeDocument/2006/relationships/theme" Target="theme/theme1.xml"/><Relationship Id="rId8" Type="http://schemas.openxmlformats.org/officeDocument/2006/relationships/hyperlink" Target="https://doc.ua/ua/klinika/odessa/oksford-medikal-odessa" TargetMode="External"/><Relationship Id="rId51" Type="http://schemas.openxmlformats.org/officeDocument/2006/relationships/hyperlink" Target="https://moz.gov.ua/uk/vooz-ta-svitovij-bank-prezentuvali-zvit-sho-ocinyuye-progres-u-vprovadzhenni-reformi-finansuvannya-ukrayinskoyi-medichnoyi-sistemi-v-umovah-vijni" TargetMode="External"/><Relationship Id="rId3" Type="http://schemas.openxmlformats.org/officeDocument/2006/relationships/styles" Target="styles.xml"/><Relationship Id="rId12" Type="http://schemas.openxmlformats.org/officeDocument/2006/relationships/hyperlink" Target="https://likarni.com/ua/clinic/ineo-ineo-semejnaja-klinika-na-dobrovolyskogo" TargetMode="External"/><Relationship Id="rId17" Type="http://schemas.openxmlformats.org/officeDocument/2006/relationships/hyperlink" Target="https://moz.gov.ua/uk/ponad-2400-ob-yektiv-medichnoyi-infrastrukturi-poshkodzheni-abo-zrujnovani-vnaslidok-povnomasshtabnoyi-vijni" TargetMode="External"/><Relationship Id="rId25" Type="http://schemas.openxmlformats.org/officeDocument/2006/relationships/hyperlink" Target="https://www.apteka.ua/article/728756" TargetMode="External"/><Relationship Id="rId33" Type="http://schemas.openxmlformats.org/officeDocument/2006/relationships/hyperlink" Target="http://dspace.lvduvs.edu.ua/bitstream/.pdf" TargetMode="External"/><Relationship Id="rId38" Type="http://schemas.openxmlformats.org/officeDocument/2006/relationships/hyperlink" Target="https://zakon.rada.gov.ua/laws/show/108/95-%D0%B2%D1%80" TargetMode="External"/><Relationship Id="rId46" Type="http://schemas.openxmlformats.org/officeDocument/2006/relationships/hyperlink" Target="https://services.dtkt.ua/catalogues/other_dov/23-klasifikaciia-pidprijemstv" TargetMode="External"/><Relationship Id="rId59" Type="http://schemas.openxmlformats.org/officeDocument/2006/relationships/hyperlink" Target="https://doi.org/10.32782/2224-6282/149-12" TargetMode="External"/><Relationship Id="rId67" Type="http://schemas.openxmlformats.org/officeDocument/2006/relationships/header" Target="header1.xml"/><Relationship Id="rId20" Type="http://schemas.openxmlformats.org/officeDocument/2006/relationships/image" Target="media/image1.png"/><Relationship Id="rId41" Type="http://schemas.openxmlformats.org/officeDocument/2006/relationships/hyperlink" Target="http://www.umj.com.ua/uk/publikatsia-98008-konkurentsiya-v-chastnoj-meditsine-strategicheskie-idei-i-rezultaty-ih-voploshheniya" TargetMode="External"/><Relationship Id="rId54" Type="http://schemas.openxmlformats.org/officeDocument/2006/relationships/hyperlink" Target="https://www.niss.gov.ua/doslidzhennya/sotsialna-polityka/novatsiyi-prohramy-medychnykh-harantiy-u-2025-rotsi-ryzyky-ta" TargetMode="External"/><Relationship Id="rId62" Type="http://schemas.openxmlformats.org/officeDocument/2006/relationships/hyperlink" Target="http://www.market-infr.od.ua/journals/2022/69_2022/25.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esperanto-med.com/" TargetMode="External"/><Relationship Id="rId23" Type="http://schemas.openxmlformats.org/officeDocument/2006/relationships/chart" Target="charts/chart2.xml"/><Relationship Id="rId28" Type="http://schemas.openxmlformats.org/officeDocument/2006/relationships/hyperlink" Target="https://mozart-med.com/services/cosmetology-ukr/" TargetMode="External"/><Relationship Id="rId36" Type="http://schemas.openxmlformats.org/officeDocument/2006/relationships/hyperlink" Target="https://minfin.com.ua/ua/2022/11/01/94865327/" TargetMode="External"/><Relationship Id="rId49" Type="http://schemas.openxmlformats.org/officeDocument/2006/relationships/hyperlink" Target="https://doi.org/10.32782/2224-6282/190-50" TargetMode="External"/><Relationship Id="rId57" Type="http://schemas.openxmlformats.org/officeDocument/2006/relationships/hyperlink" Target="https://ingeniusua.org/articles/klasyfikatsiya-osnovnykh-modeley-medychnykh-system-u-sviti-ta-shlyakh-ukrayiny" TargetMode="External"/><Relationship Id="rId10" Type="http://schemas.openxmlformats.org/officeDocument/2006/relationships/hyperlink" Target="https://doc.ua/klinika/odessa/vita-sana-medical-group-vita-sana-medikal-grup/vita-sana-medical-group-vita-sana-medikal-grup" TargetMode="External"/><Relationship Id="rId31" Type="http://schemas.openxmlformats.org/officeDocument/2006/relationships/hyperlink" Target="https://rspadm.ru/uk/fejjsbuk/sostavlyaem-biznes-plan-chastnoi-kliniki-svoi-biznes-kak-otkryt-medicinskii/" TargetMode="External"/><Relationship Id="rId44" Type="http://schemas.openxmlformats.org/officeDocument/2006/relationships/hyperlink" Target="https://doi.org/10.18524/2413-9998.2020.1(44).198360" TargetMode="External"/><Relationship Id="rId52" Type="http://schemas.openxmlformats.org/officeDocument/2006/relationships/hyperlink" Target="http://www.umj.com.ua/uk/publikatsia-113117-metodika-rozrahunku-vartosti-poslugi-z-medichnogo-obslugovuvannya" TargetMode="External"/><Relationship Id="rId60" Type="http://schemas.openxmlformats.org/officeDocument/2006/relationships/hyperlink" Target="https://epravda.com.ua/columns/2024/10/04/720176/" TargetMode="External"/><Relationship Id="rId65" Type="http://schemas.openxmlformats.org/officeDocument/2006/relationships/hyperlink" Target="https://uhc.org.ua/2023/04/26/healthcare-at-war/" TargetMode="External"/><Relationship Id="rId4" Type="http://schemas.openxmlformats.org/officeDocument/2006/relationships/settings" Target="settings.xml"/><Relationship Id="rId9" Type="http://schemas.openxmlformats.org/officeDocument/2006/relationships/hyperlink" Target="https://doc.ua/ua/klinika/odessa/ambulatoriya-zagalno-praktiki-simejno-medicini/ambulatoriya-obshej-praktiki-semejnoj-mediciny" TargetMode="External"/><Relationship Id="rId13" Type="http://schemas.openxmlformats.org/officeDocument/2006/relationships/hyperlink" Target="https://likarni.com/ua/clinic/grizans-medikal-grizans-medical-medicinskij-centr" TargetMode="External"/><Relationship Id="rId18" Type="http://schemas.openxmlformats.org/officeDocument/2006/relationships/hyperlink" Target="https://www.niss.gov.ua/doslidzhennya/sotsialna-polityka/novatsiyi-prohramy-medychnykh-harantiy-u-2025-rotsi-ryzyky-ta" TargetMode="External"/><Relationship Id="rId39" Type="http://schemas.openxmlformats.org/officeDocument/2006/relationships/hyperlink" Target="https://pro-consulting.ua/ua/issledovanie-rynka/analiz-rynka-medicinskih-uslug-ukrainy-2024-god" TargetMode="External"/><Relationship Id="rId34" Type="http://schemas.openxmlformats.org/officeDocument/2006/relationships/hyperlink" Target="http://dspace.onua.edu.ua/bitstream/handle/11300/14519/%d0%9f%d1%80%d0%be%d0%b5%d0%ba%d1%82%d0%bd%d0%b8%d0%b9%20%d0%bc%d0%b5%d0%bd%d0%b5%d0%b4%d0%b6%d0%bc%d0%b5%d0%bd%d1%82.pdf?sequence=1&amp;isAllowed=y" TargetMode="External"/><Relationship Id="rId50" Type="http://schemas.openxmlformats.org/officeDocument/2006/relationships/hyperlink" Target="https://www.who.int/ukraine/uk/publications/WHO-EURO-2024-10570-50342-75964" TargetMode="External"/><Relationship Id="rId55" Type="http://schemas.openxmlformats.org/officeDocument/2006/relationships/hyperlink" Target="https://minfin.com.ua/ua/2025/11/01/%2094865327/"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Розподіл пріоритетів сегментації напрямів приватного</a:t>
            </a:r>
            <a:r>
              <a:rPr lang="ru-RU" baseline="0"/>
              <a:t> медичного бізнесу в Україні</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2025р</c:v>
                </c:pt>
              </c:strCache>
            </c:strRef>
          </c:tx>
          <c:spPr>
            <a:solidFill>
              <a:schemeClr val="accent1"/>
            </a:solidFill>
            <a:ln>
              <a:noFill/>
            </a:ln>
            <a:effectLst/>
          </c:spPr>
          <c:invertIfNegative val="0"/>
          <c:cat>
            <c:strRef>
              <c:f>Лист1!$A$2:$A$8</c:f>
              <c:strCache>
                <c:ptCount val="7"/>
                <c:pt idx="0">
                  <c:v>Стоматологія</c:v>
                </c:pt>
                <c:pt idx="1">
                  <c:v>Косметологія (естетична)</c:v>
                </c:pt>
                <c:pt idx="2">
                  <c:v>Реабілітація</c:v>
                </c:pt>
                <c:pt idx="3">
                  <c:v>Психологічна допомога</c:v>
                </c:pt>
                <c:pt idx="4">
                  <c:v>Послуги дітям та підліткам</c:v>
                </c:pt>
                <c:pt idx="5">
                  <c:v>Малоінвазивна хірургія</c:v>
                </c:pt>
                <c:pt idx="6">
                  <c:v>Гінекологія, репродуктологія</c:v>
                </c:pt>
              </c:strCache>
            </c:strRef>
          </c:cat>
          <c:val>
            <c:numRef>
              <c:f>Лист1!$B$2:$B$8</c:f>
              <c:numCache>
                <c:formatCode>General</c:formatCode>
                <c:ptCount val="7"/>
                <c:pt idx="0">
                  <c:v>6</c:v>
                </c:pt>
                <c:pt idx="1">
                  <c:v>4.5</c:v>
                </c:pt>
                <c:pt idx="2">
                  <c:v>4</c:v>
                </c:pt>
                <c:pt idx="3">
                  <c:v>5</c:v>
                </c:pt>
                <c:pt idx="4">
                  <c:v>3</c:v>
                </c:pt>
                <c:pt idx="5">
                  <c:v>4</c:v>
                </c:pt>
                <c:pt idx="6">
                  <c:v>3</c:v>
                </c:pt>
              </c:numCache>
            </c:numRef>
          </c:val>
          <c:extLst>
            <c:ext xmlns:c16="http://schemas.microsoft.com/office/drawing/2014/chart" uri="{C3380CC4-5D6E-409C-BE32-E72D297353CC}">
              <c16:uniqueId val="{00000000-BB27-4FBD-81D3-F2FFCE38E2C7}"/>
            </c:ext>
          </c:extLst>
        </c:ser>
        <c:ser>
          <c:idx val="1"/>
          <c:order val="1"/>
          <c:tx>
            <c:strRef>
              <c:f>Лист1!$C$1</c:f>
              <c:strCache>
                <c:ptCount val="1"/>
                <c:pt idx="0">
                  <c:v>2027р.</c:v>
                </c:pt>
              </c:strCache>
            </c:strRef>
          </c:tx>
          <c:spPr>
            <a:solidFill>
              <a:schemeClr val="accent2"/>
            </a:solidFill>
            <a:ln>
              <a:noFill/>
            </a:ln>
            <a:effectLst/>
          </c:spPr>
          <c:invertIfNegative val="0"/>
          <c:cat>
            <c:strRef>
              <c:f>Лист1!$A$2:$A$8</c:f>
              <c:strCache>
                <c:ptCount val="7"/>
                <c:pt idx="0">
                  <c:v>Стоматологія</c:v>
                </c:pt>
                <c:pt idx="1">
                  <c:v>Косметологія (естетична)</c:v>
                </c:pt>
                <c:pt idx="2">
                  <c:v>Реабілітація</c:v>
                </c:pt>
                <c:pt idx="3">
                  <c:v>Психологічна допомога</c:v>
                </c:pt>
                <c:pt idx="4">
                  <c:v>Послуги дітям та підліткам</c:v>
                </c:pt>
                <c:pt idx="5">
                  <c:v>Малоінвазивна хірургія</c:v>
                </c:pt>
                <c:pt idx="6">
                  <c:v>Гінекологія, репродуктологія</c:v>
                </c:pt>
              </c:strCache>
            </c:strRef>
          </c:cat>
          <c:val>
            <c:numRef>
              <c:f>Лист1!$C$2:$C$8</c:f>
              <c:numCache>
                <c:formatCode>General</c:formatCode>
                <c:ptCount val="7"/>
                <c:pt idx="0">
                  <c:v>5</c:v>
                </c:pt>
                <c:pt idx="1">
                  <c:v>5.5</c:v>
                </c:pt>
                <c:pt idx="2">
                  <c:v>7</c:v>
                </c:pt>
                <c:pt idx="3">
                  <c:v>8</c:v>
                </c:pt>
                <c:pt idx="4">
                  <c:v>5</c:v>
                </c:pt>
                <c:pt idx="5">
                  <c:v>4.5</c:v>
                </c:pt>
                <c:pt idx="6">
                  <c:v>3.6</c:v>
                </c:pt>
              </c:numCache>
            </c:numRef>
          </c:val>
          <c:extLst>
            <c:ext xmlns:c16="http://schemas.microsoft.com/office/drawing/2014/chart" uri="{C3380CC4-5D6E-409C-BE32-E72D297353CC}">
              <c16:uniqueId val="{00000001-BB27-4FBD-81D3-F2FFCE38E2C7}"/>
            </c:ext>
          </c:extLst>
        </c:ser>
        <c:dLbls>
          <c:showLegendKey val="0"/>
          <c:showVal val="0"/>
          <c:showCatName val="0"/>
          <c:showSerName val="0"/>
          <c:showPercent val="0"/>
          <c:showBubbleSize val="0"/>
        </c:dLbls>
        <c:gapWidth val="219"/>
        <c:overlap val="-27"/>
        <c:axId val="1547230447"/>
        <c:axId val="1547232527"/>
      </c:barChart>
      <c:lineChart>
        <c:grouping val="standard"/>
        <c:varyColors val="0"/>
        <c:ser>
          <c:idx val="2"/>
          <c:order val="2"/>
          <c:tx>
            <c:strRef>
              <c:f>Лист1!$D$1</c:f>
              <c:strCache>
                <c:ptCount val="1"/>
                <c:pt idx="0">
                  <c:v>Динаміка</c:v>
                </c:pt>
              </c:strCache>
            </c:strRef>
          </c:tx>
          <c:spPr>
            <a:ln w="28575" cap="rnd">
              <a:solidFill>
                <a:schemeClr val="accent3"/>
              </a:solidFill>
              <a:round/>
            </a:ln>
            <a:effectLst/>
          </c:spPr>
          <c:marker>
            <c:symbol val="none"/>
          </c:marker>
          <c:cat>
            <c:strRef>
              <c:f>Лист1!$A$2:$A$8</c:f>
              <c:strCache>
                <c:ptCount val="7"/>
                <c:pt idx="0">
                  <c:v>Стоматологія</c:v>
                </c:pt>
                <c:pt idx="1">
                  <c:v>Косметологія (естетична)</c:v>
                </c:pt>
                <c:pt idx="2">
                  <c:v>Реабілітація</c:v>
                </c:pt>
                <c:pt idx="3">
                  <c:v>Психологічна допомога</c:v>
                </c:pt>
                <c:pt idx="4">
                  <c:v>Послуги дітям та підліткам</c:v>
                </c:pt>
                <c:pt idx="5">
                  <c:v>Малоінвазивна хірургія</c:v>
                </c:pt>
                <c:pt idx="6">
                  <c:v>Гінекологія, репродуктологія</c:v>
                </c:pt>
              </c:strCache>
            </c:strRef>
          </c:cat>
          <c:val>
            <c:numRef>
              <c:f>Лист1!$D$2:$D$8</c:f>
              <c:numCache>
                <c:formatCode>General</c:formatCode>
                <c:ptCount val="7"/>
                <c:pt idx="0">
                  <c:v>6</c:v>
                </c:pt>
                <c:pt idx="1">
                  <c:v>5</c:v>
                </c:pt>
                <c:pt idx="2">
                  <c:v>7</c:v>
                </c:pt>
                <c:pt idx="3">
                  <c:v>8</c:v>
                </c:pt>
                <c:pt idx="4">
                  <c:v>4.5</c:v>
                </c:pt>
                <c:pt idx="5">
                  <c:v>4</c:v>
                </c:pt>
                <c:pt idx="6">
                  <c:v>3.4</c:v>
                </c:pt>
              </c:numCache>
            </c:numRef>
          </c:val>
          <c:smooth val="0"/>
          <c:extLst>
            <c:ext xmlns:c16="http://schemas.microsoft.com/office/drawing/2014/chart" uri="{C3380CC4-5D6E-409C-BE32-E72D297353CC}">
              <c16:uniqueId val="{00000002-BB27-4FBD-81D3-F2FFCE38E2C7}"/>
            </c:ext>
          </c:extLst>
        </c:ser>
        <c:dLbls>
          <c:showLegendKey val="0"/>
          <c:showVal val="0"/>
          <c:showCatName val="0"/>
          <c:showSerName val="0"/>
          <c:showPercent val="0"/>
          <c:showBubbleSize val="0"/>
        </c:dLbls>
        <c:marker val="1"/>
        <c:smooth val="0"/>
        <c:axId val="1547230447"/>
        <c:axId val="1547232527"/>
      </c:lineChart>
      <c:catAx>
        <c:axId val="154723044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47232527"/>
        <c:crosses val="autoZero"/>
        <c:auto val="1"/>
        <c:lblAlgn val="ctr"/>
        <c:lblOffset val="100"/>
        <c:noMultiLvlLbl val="0"/>
      </c:catAx>
      <c:valAx>
        <c:axId val="15472325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472304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75"/>
      <c:rotY val="0"/>
      <c:rAngAx val="0"/>
    </c:view3D>
    <c:floor>
      <c:thickness val="0"/>
    </c:floor>
    <c:sideWall>
      <c:thickness val="0"/>
    </c:sideWall>
    <c:backWall>
      <c:thickness val="0"/>
    </c:backWall>
    <c:plotArea>
      <c:layout>
        <c:manualLayout>
          <c:layoutTarget val="inner"/>
          <c:xMode val="edge"/>
          <c:yMode val="edge"/>
          <c:x val="0"/>
          <c:y val="0.19268717916284586"/>
          <c:w val="0.76549488317218184"/>
          <c:h val="0.77312631101835161"/>
        </c:manualLayout>
      </c:layout>
      <c:pie3DChart>
        <c:varyColors val="1"/>
        <c:ser>
          <c:idx val="0"/>
          <c:order val="0"/>
          <c:tx>
            <c:strRef>
              <c:f>Лист1!$B$1</c:f>
              <c:strCache>
                <c:ptCount val="1"/>
                <c:pt idx="0">
                  <c:v>Сегментація приватних медичних послуг м. Одеса за типом закладу</c:v>
                </c:pt>
              </c:strCache>
            </c:strRef>
          </c:tx>
          <c:explosion val="25"/>
          <c:dLbls>
            <c:dLbl>
              <c:idx val="0"/>
              <c:layout>
                <c:manualLayout>
                  <c:x val="-6.5608248480340609E-2"/>
                  <c:y val="0.10512938894686356"/>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0-974A-4068-8EE3-A70A1CABCDCA}"/>
                </c:ext>
              </c:extLst>
            </c:dLbl>
            <c:spPr>
              <a:noFill/>
              <a:ln>
                <a:noFill/>
              </a:ln>
              <a:effectLst/>
            </c:spPr>
            <c:txPr>
              <a:bodyPr/>
              <a:lstStyle/>
              <a:p>
                <a:pPr>
                  <a:defRPr sz="1800" b="1"/>
                </a:pPr>
                <a:endParaRPr lang="uk-UA"/>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Лист1!$A$2:$A$4</c:f>
              <c:strCache>
                <c:ptCount val="3"/>
                <c:pt idx="0">
                  <c:v>Медичний центр</c:v>
                </c:pt>
                <c:pt idx="1">
                  <c:v>Клініка</c:v>
                </c:pt>
                <c:pt idx="2">
                  <c:v>Практикуючий лікар</c:v>
                </c:pt>
              </c:strCache>
            </c:strRef>
          </c:cat>
          <c:val>
            <c:numRef>
              <c:f>Лист1!$B$2:$B$4</c:f>
              <c:numCache>
                <c:formatCode>0.00%</c:formatCode>
                <c:ptCount val="3"/>
                <c:pt idx="0">
                  <c:v>0.36700000000000038</c:v>
                </c:pt>
                <c:pt idx="1">
                  <c:v>0.32100000000000195</c:v>
                </c:pt>
                <c:pt idx="2">
                  <c:v>0.31200000000000172</c:v>
                </c:pt>
              </c:numCache>
            </c:numRef>
          </c:val>
          <c:extLst>
            <c:ext xmlns:c16="http://schemas.microsoft.com/office/drawing/2014/chart" uri="{C3380CC4-5D6E-409C-BE32-E72D297353CC}">
              <c16:uniqueId val="{00000001-974A-4068-8EE3-A70A1CABCDCA}"/>
            </c:ext>
          </c:extLst>
        </c:ser>
        <c:dLbls>
          <c:showLegendKey val="0"/>
          <c:showVal val="0"/>
          <c:showCatName val="0"/>
          <c:showSerName val="0"/>
          <c:showPercent val="1"/>
          <c:showBubbleSize val="0"/>
          <c:showLeaderLines val="1"/>
        </c:dLbls>
      </c:pie3DChart>
    </c:plotArea>
    <c:legend>
      <c:legendPos val="r"/>
      <c:layout>
        <c:manualLayout>
          <c:xMode val="edge"/>
          <c:yMode val="edge"/>
          <c:x val="0.77061666965896369"/>
          <c:y val="0.31859247259164636"/>
          <c:w val="0.21635401438012444"/>
          <c:h val="0.57921938862119871"/>
        </c:manualLayout>
      </c:layout>
      <c:overlay val="0"/>
      <c:txPr>
        <a:bodyPr/>
        <a:lstStyle/>
        <a:p>
          <a:pPr>
            <a:defRPr sz="1200">
              <a:latin typeface="Times New Roman" pitchFamily="18" charset="0"/>
              <a:cs typeface="Times New Roman" pitchFamily="18" charset="0"/>
            </a:defRPr>
          </a:pPr>
          <a:endParaRPr lang="uk-UA"/>
        </a:p>
      </c:txPr>
    </c:legend>
    <c:plotVisOnly val="1"/>
    <c:dispBlanksAs val="zero"/>
    <c:showDLblsOverMax val="0"/>
  </c:chart>
  <c:spPr>
    <a:ln>
      <a:noFill/>
    </a:ln>
  </c:sp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6ADFCF-05B3-406B-9777-5083CC67E3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1164</TotalTime>
  <Pages>89</Pages>
  <Words>92771</Words>
  <Characters>52880</Characters>
  <Application>Microsoft Office Word</Application>
  <DocSecurity>0</DocSecurity>
  <Lines>440</Lines>
  <Paragraphs>290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Denis</dc:creator>
  <cp:lastModifiedBy>Борщ Вікторія Ігорівна</cp:lastModifiedBy>
  <cp:revision>46</cp:revision>
  <cp:lastPrinted>2025-10-26T08:44:00Z</cp:lastPrinted>
  <dcterms:created xsi:type="dcterms:W3CDTF">2025-07-30T11:50:00Z</dcterms:created>
  <dcterms:modified xsi:type="dcterms:W3CDTF">2026-04-09T08:36:00Z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d6e8c7e9-988d-435e-94f2-baa1596d17c7</vt:lpwstr>
  </property>
</Properties>
</file>