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438EE0" w14:textId="7CAC701A" w:rsidR="00184CB1" w:rsidRPr="0090707F" w:rsidRDefault="0073753E" w:rsidP="0090707F">
      <w:pPr>
        <w:tabs>
          <w:tab w:val="num" w:pos="720"/>
        </w:tabs>
        <w:ind w:right="0" w:firstLine="0"/>
        <w:jc w:val="center"/>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anchor distT="0" distB="0" distL="114300" distR="114300" simplePos="0" relativeHeight="251659264" behindDoc="0" locked="0" layoutInCell="1" allowOverlap="1" wp14:anchorId="6CE00B23" wp14:editId="782D4EC5">
                <wp:simplePos x="0" y="0"/>
                <wp:positionH relativeFrom="column">
                  <wp:posOffset>5130165</wp:posOffset>
                </wp:positionH>
                <wp:positionV relativeFrom="paragraph">
                  <wp:posOffset>-616585</wp:posOffset>
                </wp:positionV>
                <wp:extent cx="419100" cy="342900"/>
                <wp:effectExtent l="0" t="0" r="19050" b="19050"/>
                <wp:wrapNone/>
                <wp:docPr id="1" name="Овал 1"/>
                <wp:cNvGraphicFramePr/>
                <a:graphic xmlns:a="http://schemas.openxmlformats.org/drawingml/2006/main">
                  <a:graphicData uri="http://schemas.microsoft.com/office/word/2010/wordprocessingShape">
                    <wps:wsp>
                      <wps:cNvSpPr/>
                      <wps:spPr>
                        <a:xfrm>
                          <a:off x="0" y="0"/>
                          <a:ext cx="419100" cy="3429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oval w14:anchorId="57201F01" id="Овал 1" o:spid="_x0000_s1026" style="position:absolute;margin-left:403.95pt;margin-top:-48.55pt;width:33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" fillcolor="white [3212]" strokecolor="white [3212]" strokeweight="1pt">
                <v:stroke joinstyle="miter"/>
              </v:oval>
            </w:pict>
          </mc:Fallback>
        </mc:AlternateContent>
      </w:r>
      <w:r w:rsidR="00184CB1" w:rsidRPr="00C855CD">
        <w:rPr>
          <w:rFonts w:ascii="Times New Roman" w:eastAsia="Times New Roman" w:hAnsi="Times New Roman" w:cs="Times New Roman"/>
          <w:b/>
          <w:caps/>
          <w:sz w:val="28"/>
          <w:szCs w:val="28"/>
          <w:lang w:val="uk-UA" w:eastAsia="uk-UA" w:bidi="uk-UA"/>
        </w:rPr>
        <w:t>Міністерство ОХОРОНИ ЗДОРОВ’Я України</w:t>
      </w:r>
    </w:p>
    <w:p w14:paraId="34CD04A9" w14:textId="77777777" w:rsidR="00184CB1" w:rsidRPr="00C855CD" w:rsidRDefault="00184CB1" w:rsidP="00C47B9E">
      <w:pPr>
        <w:widowControl w:val="0"/>
        <w:snapToGrid w:val="0"/>
        <w:spacing w:before="0" w:beforeAutospacing="0" w:line="240" w:lineRule="auto"/>
        <w:ind w:right="0" w:firstLine="709"/>
        <w:jc w:val="center"/>
        <w:rPr>
          <w:rFonts w:ascii="Times New Roman" w:eastAsia="Times New Roman" w:hAnsi="Times New Roman" w:cs="Times New Roman"/>
          <w:b/>
          <w:caps/>
          <w:sz w:val="28"/>
          <w:szCs w:val="28"/>
          <w:lang w:val="uk-UA" w:eastAsia="uk-UA" w:bidi="uk-UA"/>
        </w:rPr>
      </w:pPr>
      <w:r w:rsidRPr="00C855CD">
        <w:rPr>
          <w:rFonts w:ascii="Times New Roman" w:eastAsia="Times New Roman" w:hAnsi="Times New Roman" w:cs="Times New Roman"/>
          <w:b/>
          <w:sz w:val="28"/>
          <w:szCs w:val="28"/>
          <w:lang w:val="uk-UA" w:eastAsia="uk-UA" w:bidi="uk-UA"/>
        </w:rPr>
        <w:t xml:space="preserve">ОДЕСЬКИЙ НАЦІОНАЛЬНИЙ МЕДИЧНИЙ </w:t>
      </w:r>
      <w:r w:rsidRPr="00C855CD">
        <w:rPr>
          <w:rFonts w:ascii="Times New Roman" w:eastAsia="Times New Roman" w:hAnsi="Times New Roman" w:cs="Times New Roman"/>
          <w:b/>
          <w:caps/>
          <w:sz w:val="28"/>
          <w:szCs w:val="28"/>
          <w:lang w:val="uk-UA" w:eastAsia="uk-UA" w:bidi="uk-UA"/>
        </w:rPr>
        <w:t>УНІВЕРСИТЕТ</w:t>
      </w:r>
    </w:p>
    <w:p w14:paraId="3838A6B4" w14:textId="77777777" w:rsidR="00184CB1" w:rsidRPr="00C855CD" w:rsidRDefault="00184CB1" w:rsidP="00C47B9E">
      <w:pPr>
        <w:widowControl w:val="0"/>
        <w:snapToGrid w:val="0"/>
        <w:spacing w:before="0" w:beforeAutospacing="0"/>
        <w:ind w:right="0" w:firstLine="709"/>
        <w:jc w:val="center"/>
        <w:rPr>
          <w:rFonts w:ascii="Times New Roman" w:eastAsia="Times New Roman" w:hAnsi="Times New Roman" w:cs="Times New Roman"/>
          <w:b/>
          <w:sz w:val="28"/>
          <w:szCs w:val="28"/>
          <w:lang w:val="uk-UA" w:eastAsia="uk-UA" w:bidi="uk-UA"/>
        </w:rPr>
      </w:pPr>
    </w:p>
    <w:p w14:paraId="527620B9" w14:textId="6D1CB741" w:rsidR="00184CB1" w:rsidRPr="00487188" w:rsidRDefault="00184CB1" w:rsidP="00487188">
      <w:pPr>
        <w:widowControl w:val="0"/>
        <w:snapToGrid w:val="0"/>
        <w:spacing w:before="0" w:beforeAutospacing="0"/>
        <w:ind w:right="0" w:firstLine="709"/>
        <w:jc w:val="center"/>
        <w:rPr>
          <w:rFonts w:ascii="Times New Roman" w:eastAsia="Times New Roman" w:hAnsi="Times New Roman" w:cs="Times New Roman"/>
          <w:b/>
          <w:sz w:val="28"/>
          <w:szCs w:val="28"/>
          <w:lang w:val="uk-UA" w:eastAsia="uk-UA" w:bidi="uk-UA"/>
        </w:rPr>
      </w:pPr>
      <w:r w:rsidRPr="00C855CD">
        <w:rPr>
          <w:rFonts w:ascii="Times New Roman" w:eastAsia="Times New Roman" w:hAnsi="Times New Roman" w:cs="Times New Roman"/>
          <w:b/>
          <w:sz w:val="28"/>
          <w:szCs w:val="28"/>
          <w:lang w:val="uk-UA" w:eastAsia="uk-UA" w:bidi="uk-UA"/>
        </w:rPr>
        <w:t>Медико-фармацевтичний факультет</w:t>
      </w:r>
    </w:p>
    <w:p w14:paraId="5D8BD604" w14:textId="77777777" w:rsidR="0090707F" w:rsidRPr="00C855CD" w:rsidRDefault="0090707F" w:rsidP="00C47B9E">
      <w:pPr>
        <w:widowControl w:val="0"/>
        <w:snapToGrid w:val="0"/>
        <w:spacing w:before="0" w:beforeAutospacing="0" w:line="276" w:lineRule="auto"/>
        <w:ind w:right="0" w:firstLine="709"/>
        <w:jc w:val="center"/>
        <w:rPr>
          <w:rFonts w:ascii="Times New Roman" w:eastAsia="Times New Roman" w:hAnsi="Times New Roman" w:cs="Times New Roman"/>
          <w:sz w:val="28"/>
          <w:szCs w:val="28"/>
          <w:lang w:val="uk-UA" w:eastAsia="uk-UA" w:bidi="uk-UA"/>
        </w:rPr>
      </w:pPr>
    </w:p>
    <w:p w14:paraId="600AF2C9" w14:textId="087CC78C" w:rsidR="00184CB1" w:rsidRPr="00C855CD" w:rsidRDefault="00184CB1" w:rsidP="00C47B9E">
      <w:pPr>
        <w:spacing w:before="0" w:beforeAutospacing="0" w:line="240" w:lineRule="auto"/>
        <w:ind w:right="0" w:firstLine="709"/>
        <w:jc w:val="center"/>
        <w:rPr>
          <w:rFonts w:ascii="Times New Roman" w:eastAsia="Times New Roman" w:hAnsi="Times New Roman" w:cs="Times New Roman"/>
          <w:b/>
          <w:sz w:val="28"/>
          <w:szCs w:val="28"/>
          <w:lang w:val="uk-UA" w:eastAsia="ru-RU"/>
        </w:rPr>
      </w:pPr>
      <w:r w:rsidRPr="00C855CD">
        <w:rPr>
          <w:rFonts w:ascii="Times New Roman" w:eastAsia="Times New Roman" w:hAnsi="Times New Roman" w:cs="Times New Roman"/>
          <w:b/>
          <w:color w:val="000000"/>
          <w:sz w:val="28"/>
          <w:szCs w:val="28"/>
          <w:lang w:val="uk-UA" w:eastAsia="ru-RU"/>
        </w:rPr>
        <w:t>САЄНКО ЮЛІАНА ОЛЕКСАНДРІВНА</w:t>
      </w:r>
    </w:p>
    <w:p w14:paraId="2BB9E61B" w14:textId="77777777" w:rsidR="00184CB1" w:rsidRPr="00C855CD" w:rsidRDefault="00184CB1" w:rsidP="00C47B9E">
      <w:pPr>
        <w:widowControl w:val="0"/>
        <w:snapToGrid w:val="0"/>
        <w:spacing w:before="0" w:beforeAutospacing="0" w:line="276" w:lineRule="auto"/>
        <w:ind w:right="0" w:firstLine="709"/>
        <w:jc w:val="center"/>
        <w:rPr>
          <w:rFonts w:ascii="Times New Roman" w:eastAsia="Times New Roman" w:hAnsi="Times New Roman" w:cs="Times New Roman"/>
          <w:sz w:val="28"/>
          <w:szCs w:val="28"/>
          <w:lang w:val="uk-UA" w:eastAsia="uk-UA" w:bidi="uk-UA"/>
        </w:rPr>
      </w:pPr>
    </w:p>
    <w:p w14:paraId="11DD996F" w14:textId="77777777" w:rsidR="00487188" w:rsidRDefault="00487188" w:rsidP="00487188">
      <w:pPr>
        <w:widowControl w:val="0"/>
        <w:spacing w:before="0" w:beforeAutospacing="0" w:line="240" w:lineRule="auto"/>
        <w:ind w:right="0" w:firstLine="709"/>
        <w:jc w:val="center"/>
        <w:rPr>
          <w:rFonts w:ascii="Times New Roman" w:eastAsia="Times New Roman" w:hAnsi="Times New Roman" w:cs="Times New Roman"/>
          <w:b/>
          <w:color w:val="000000"/>
          <w:sz w:val="28"/>
          <w:szCs w:val="28"/>
          <w:lang w:val="uk-UA" w:eastAsia="uk-UA" w:bidi="uk-UA"/>
        </w:rPr>
      </w:pPr>
    </w:p>
    <w:p w14:paraId="374C3C78" w14:textId="47AEA430" w:rsidR="00487188" w:rsidRPr="00487188" w:rsidRDefault="00184CB1" w:rsidP="00487188">
      <w:pPr>
        <w:widowControl w:val="0"/>
        <w:spacing w:before="0" w:beforeAutospacing="0" w:line="240" w:lineRule="auto"/>
        <w:ind w:right="0" w:firstLine="709"/>
        <w:jc w:val="center"/>
        <w:rPr>
          <w:rFonts w:ascii="Times New Roman" w:eastAsia="Times New Roman" w:hAnsi="Times New Roman" w:cs="Times New Roman"/>
          <w:b/>
          <w:color w:val="000000"/>
          <w:sz w:val="28"/>
          <w:szCs w:val="28"/>
          <w:lang w:val="uk-UA" w:eastAsia="uk-UA" w:bidi="uk-UA"/>
        </w:rPr>
      </w:pPr>
      <w:r w:rsidRPr="00C855CD">
        <w:rPr>
          <w:rFonts w:ascii="Times New Roman" w:eastAsia="Times New Roman" w:hAnsi="Times New Roman" w:cs="Times New Roman"/>
          <w:b/>
          <w:color w:val="000000"/>
          <w:sz w:val="28"/>
          <w:szCs w:val="28"/>
          <w:lang w:val="uk-UA" w:eastAsia="uk-UA" w:bidi="uk-UA"/>
        </w:rPr>
        <w:t>ОСОБЛИВОСТІ ПСИХОЛОГІЧНОЇ ДОПОМОГИ ОСОБАМ В СТАНІ ХРОНІЧНОГО СТРЕСУ</w:t>
      </w:r>
    </w:p>
    <w:p w14:paraId="104D1BBE" w14:textId="279F51F5" w:rsidR="00184CB1" w:rsidRPr="00C855CD" w:rsidRDefault="00487188" w:rsidP="0090707F">
      <w:pPr>
        <w:widowControl w:val="0"/>
        <w:spacing w:before="0" w:beforeAutospacing="0" w:line="240" w:lineRule="auto"/>
        <w:ind w:right="0" w:firstLine="709"/>
        <w:jc w:val="center"/>
        <w:rPr>
          <w:rFonts w:ascii="Times New Roman" w:eastAsia="Times New Roman" w:hAnsi="Times New Roman" w:cs="Times New Roman"/>
          <w:sz w:val="28"/>
          <w:szCs w:val="28"/>
          <w:lang w:val="uk-UA" w:eastAsia="uk-UA" w:bidi="uk-UA"/>
        </w:rPr>
      </w:pPr>
      <w:proofErr w:type="spellStart"/>
      <w:r w:rsidRPr="00487188">
        <w:rPr>
          <w:rFonts w:ascii="Times New Roman" w:eastAsia="Times New Roman" w:hAnsi="Times New Roman" w:cs="Times New Roman"/>
          <w:sz w:val="28"/>
          <w:szCs w:val="28"/>
          <w:lang w:val="uk-UA" w:eastAsia="uk-UA" w:bidi="uk-UA"/>
        </w:rPr>
        <w:t>Specifics</w:t>
      </w:r>
      <w:proofErr w:type="spellEnd"/>
      <w:r w:rsidRPr="00487188">
        <w:rPr>
          <w:rFonts w:ascii="Times New Roman" w:eastAsia="Times New Roman" w:hAnsi="Times New Roman" w:cs="Times New Roman"/>
          <w:sz w:val="28"/>
          <w:szCs w:val="28"/>
          <w:lang w:val="uk-UA" w:eastAsia="uk-UA" w:bidi="uk-UA"/>
        </w:rPr>
        <w:t xml:space="preserve"> </w:t>
      </w:r>
      <w:proofErr w:type="spellStart"/>
      <w:r w:rsidRPr="00487188">
        <w:rPr>
          <w:rFonts w:ascii="Times New Roman" w:eastAsia="Times New Roman" w:hAnsi="Times New Roman" w:cs="Times New Roman"/>
          <w:sz w:val="28"/>
          <w:szCs w:val="28"/>
          <w:lang w:val="uk-UA" w:eastAsia="uk-UA" w:bidi="uk-UA"/>
        </w:rPr>
        <w:t>of</w:t>
      </w:r>
      <w:proofErr w:type="spellEnd"/>
      <w:r w:rsidRPr="00487188">
        <w:rPr>
          <w:rFonts w:ascii="Times New Roman" w:eastAsia="Times New Roman" w:hAnsi="Times New Roman" w:cs="Times New Roman"/>
          <w:sz w:val="28"/>
          <w:szCs w:val="28"/>
          <w:lang w:val="uk-UA" w:eastAsia="uk-UA" w:bidi="uk-UA"/>
        </w:rPr>
        <w:t xml:space="preserve"> </w:t>
      </w:r>
      <w:proofErr w:type="spellStart"/>
      <w:r w:rsidRPr="00487188">
        <w:rPr>
          <w:rFonts w:ascii="Times New Roman" w:eastAsia="Times New Roman" w:hAnsi="Times New Roman" w:cs="Times New Roman"/>
          <w:sz w:val="28"/>
          <w:szCs w:val="28"/>
          <w:lang w:val="uk-UA" w:eastAsia="uk-UA" w:bidi="uk-UA"/>
        </w:rPr>
        <w:t>Psychological</w:t>
      </w:r>
      <w:proofErr w:type="spellEnd"/>
      <w:r w:rsidRPr="00487188">
        <w:rPr>
          <w:rFonts w:ascii="Times New Roman" w:eastAsia="Times New Roman" w:hAnsi="Times New Roman" w:cs="Times New Roman"/>
          <w:sz w:val="28"/>
          <w:szCs w:val="28"/>
          <w:lang w:val="uk-UA" w:eastAsia="uk-UA" w:bidi="uk-UA"/>
        </w:rPr>
        <w:t xml:space="preserve"> Support </w:t>
      </w:r>
      <w:proofErr w:type="spellStart"/>
      <w:r w:rsidRPr="00487188">
        <w:rPr>
          <w:rFonts w:ascii="Times New Roman" w:eastAsia="Times New Roman" w:hAnsi="Times New Roman" w:cs="Times New Roman"/>
          <w:sz w:val="28"/>
          <w:szCs w:val="28"/>
          <w:lang w:val="uk-UA" w:eastAsia="uk-UA" w:bidi="uk-UA"/>
        </w:rPr>
        <w:t>for</w:t>
      </w:r>
      <w:proofErr w:type="spellEnd"/>
      <w:r w:rsidRPr="00487188">
        <w:rPr>
          <w:rFonts w:ascii="Times New Roman" w:eastAsia="Times New Roman" w:hAnsi="Times New Roman" w:cs="Times New Roman"/>
          <w:sz w:val="28"/>
          <w:szCs w:val="28"/>
          <w:lang w:val="uk-UA" w:eastAsia="uk-UA" w:bidi="uk-UA"/>
        </w:rPr>
        <w:t xml:space="preserve"> </w:t>
      </w:r>
      <w:proofErr w:type="spellStart"/>
      <w:r w:rsidRPr="00487188">
        <w:rPr>
          <w:rFonts w:ascii="Times New Roman" w:eastAsia="Times New Roman" w:hAnsi="Times New Roman" w:cs="Times New Roman"/>
          <w:sz w:val="28"/>
          <w:szCs w:val="28"/>
          <w:lang w:val="uk-UA" w:eastAsia="uk-UA" w:bidi="uk-UA"/>
        </w:rPr>
        <w:t>Individuals</w:t>
      </w:r>
      <w:proofErr w:type="spellEnd"/>
      <w:r w:rsidRPr="00487188">
        <w:rPr>
          <w:rFonts w:ascii="Times New Roman" w:eastAsia="Times New Roman" w:hAnsi="Times New Roman" w:cs="Times New Roman"/>
          <w:sz w:val="28"/>
          <w:szCs w:val="28"/>
          <w:lang w:val="uk-UA" w:eastAsia="uk-UA" w:bidi="uk-UA"/>
        </w:rPr>
        <w:t xml:space="preserve"> </w:t>
      </w:r>
      <w:proofErr w:type="spellStart"/>
      <w:r w:rsidRPr="00487188">
        <w:rPr>
          <w:rFonts w:ascii="Times New Roman" w:eastAsia="Times New Roman" w:hAnsi="Times New Roman" w:cs="Times New Roman"/>
          <w:sz w:val="28"/>
          <w:szCs w:val="28"/>
          <w:lang w:val="uk-UA" w:eastAsia="uk-UA" w:bidi="uk-UA"/>
        </w:rPr>
        <w:t>Experiencing</w:t>
      </w:r>
      <w:proofErr w:type="spellEnd"/>
      <w:r w:rsidRPr="00487188">
        <w:rPr>
          <w:rFonts w:ascii="Times New Roman" w:eastAsia="Times New Roman" w:hAnsi="Times New Roman" w:cs="Times New Roman"/>
          <w:sz w:val="28"/>
          <w:szCs w:val="28"/>
          <w:lang w:val="uk-UA" w:eastAsia="uk-UA" w:bidi="uk-UA"/>
        </w:rPr>
        <w:t xml:space="preserve"> </w:t>
      </w:r>
      <w:proofErr w:type="spellStart"/>
      <w:r w:rsidRPr="00487188">
        <w:rPr>
          <w:rFonts w:ascii="Times New Roman" w:eastAsia="Times New Roman" w:hAnsi="Times New Roman" w:cs="Times New Roman"/>
          <w:sz w:val="28"/>
          <w:szCs w:val="28"/>
          <w:lang w:val="uk-UA" w:eastAsia="uk-UA" w:bidi="uk-UA"/>
        </w:rPr>
        <w:t>Chronic</w:t>
      </w:r>
      <w:proofErr w:type="spellEnd"/>
      <w:r w:rsidRPr="00487188">
        <w:rPr>
          <w:rFonts w:ascii="Times New Roman" w:eastAsia="Times New Roman" w:hAnsi="Times New Roman" w:cs="Times New Roman"/>
          <w:sz w:val="28"/>
          <w:szCs w:val="28"/>
          <w:lang w:val="uk-UA" w:eastAsia="uk-UA" w:bidi="uk-UA"/>
        </w:rPr>
        <w:t xml:space="preserve"> </w:t>
      </w:r>
      <w:proofErr w:type="spellStart"/>
      <w:r w:rsidRPr="00487188">
        <w:rPr>
          <w:rFonts w:ascii="Times New Roman" w:eastAsia="Times New Roman" w:hAnsi="Times New Roman" w:cs="Times New Roman"/>
          <w:sz w:val="28"/>
          <w:szCs w:val="28"/>
          <w:lang w:val="uk-UA" w:eastAsia="uk-UA" w:bidi="uk-UA"/>
        </w:rPr>
        <w:t>Stress</w:t>
      </w:r>
      <w:proofErr w:type="spellEnd"/>
    </w:p>
    <w:p w14:paraId="792E10C7" w14:textId="77777777" w:rsidR="00184CB1" w:rsidRPr="00C855CD" w:rsidRDefault="00184CB1" w:rsidP="00C47B9E">
      <w:pPr>
        <w:widowControl w:val="0"/>
        <w:spacing w:before="0" w:beforeAutospacing="0" w:line="240" w:lineRule="auto"/>
        <w:ind w:right="0" w:firstLine="709"/>
        <w:jc w:val="center"/>
        <w:rPr>
          <w:rFonts w:ascii="Times New Roman" w:eastAsia="Times New Roman" w:hAnsi="Times New Roman" w:cs="Times New Roman"/>
          <w:sz w:val="28"/>
          <w:szCs w:val="28"/>
          <w:lang w:val="uk-UA" w:eastAsia="uk-UA" w:bidi="uk-UA"/>
        </w:rPr>
      </w:pPr>
    </w:p>
    <w:p w14:paraId="77468A71" w14:textId="77777777" w:rsidR="00184CB1" w:rsidRPr="00C855CD" w:rsidRDefault="00184CB1" w:rsidP="00C47B9E">
      <w:pPr>
        <w:widowControl w:val="0"/>
        <w:snapToGrid w:val="0"/>
        <w:spacing w:before="0" w:beforeAutospacing="0" w:line="240" w:lineRule="auto"/>
        <w:ind w:right="0" w:firstLine="709"/>
        <w:jc w:val="center"/>
        <w:rPr>
          <w:rFonts w:ascii="Times New Roman" w:eastAsia="Times New Roman" w:hAnsi="Times New Roman" w:cs="Times New Roman"/>
          <w:sz w:val="28"/>
          <w:szCs w:val="28"/>
          <w:lang w:val="uk-UA" w:eastAsia="uk-UA" w:bidi="uk-UA"/>
        </w:rPr>
      </w:pPr>
      <w:r w:rsidRPr="00C855CD">
        <w:rPr>
          <w:rFonts w:ascii="Times New Roman" w:eastAsia="Times New Roman" w:hAnsi="Times New Roman" w:cs="Times New Roman"/>
          <w:sz w:val="28"/>
          <w:szCs w:val="28"/>
          <w:lang w:val="uk-UA" w:eastAsia="uk-UA" w:bidi="uk-UA"/>
        </w:rPr>
        <w:t>Спеціальність 053 «Психологія»</w:t>
      </w:r>
    </w:p>
    <w:p w14:paraId="6839FD78" w14:textId="77777777" w:rsidR="00184CB1" w:rsidRPr="00C855CD" w:rsidRDefault="00184CB1" w:rsidP="00C47B9E">
      <w:pPr>
        <w:widowControl w:val="0"/>
        <w:snapToGrid w:val="0"/>
        <w:spacing w:before="0" w:beforeAutospacing="0" w:line="240" w:lineRule="auto"/>
        <w:ind w:right="0" w:firstLine="709"/>
        <w:jc w:val="center"/>
        <w:rPr>
          <w:rFonts w:ascii="Times New Roman" w:eastAsia="Times New Roman" w:hAnsi="Times New Roman" w:cs="Times New Roman"/>
          <w:sz w:val="28"/>
          <w:szCs w:val="28"/>
          <w:lang w:val="uk-UA" w:eastAsia="uk-UA" w:bidi="uk-UA"/>
        </w:rPr>
      </w:pPr>
      <w:r w:rsidRPr="00C855CD">
        <w:rPr>
          <w:rFonts w:ascii="Times New Roman" w:eastAsia="Times New Roman" w:hAnsi="Times New Roman" w:cs="Times New Roman"/>
          <w:sz w:val="28"/>
          <w:szCs w:val="28"/>
          <w:lang w:val="uk-UA" w:eastAsia="uk-UA" w:bidi="uk-UA"/>
        </w:rPr>
        <w:t>Галузь знань: 05 Соціальні та поведінкові науки</w:t>
      </w:r>
    </w:p>
    <w:p w14:paraId="13BDDE81" w14:textId="77777777" w:rsidR="00184CB1" w:rsidRPr="00C855CD" w:rsidRDefault="00184CB1" w:rsidP="00C47B9E">
      <w:pPr>
        <w:widowControl w:val="0"/>
        <w:spacing w:before="0" w:beforeAutospacing="0" w:line="240" w:lineRule="auto"/>
        <w:ind w:right="0" w:firstLine="709"/>
        <w:jc w:val="center"/>
        <w:rPr>
          <w:rFonts w:ascii="Times New Roman" w:eastAsia="Times New Roman" w:hAnsi="Times New Roman" w:cs="Times New Roman"/>
          <w:b/>
          <w:sz w:val="28"/>
          <w:szCs w:val="28"/>
          <w:lang w:val="uk-UA" w:eastAsia="uk-UA" w:bidi="uk-UA"/>
        </w:rPr>
      </w:pPr>
    </w:p>
    <w:p w14:paraId="760DC2A4" w14:textId="77777777" w:rsidR="00184CB1" w:rsidRPr="00C855CD" w:rsidRDefault="00184CB1" w:rsidP="00C47B9E">
      <w:pPr>
        <w:widowControl w:val="0"/>
        <w:spacing w:before="0" w:beforeAutospacing="0" w:line="240" w:lineRule="auto"/>
        <w:ind w:right="0" w:firstLine="709"/>
        <w:jc w:val="center"/>
        <w:rPr>
          <w:rFonts w:ascii="Times New Roman" w:eastAsia="Times New Roman" w:hAnsi="Times New Roman" w:cs="Times New Roman"/>
          <w:b/>
          <w:sz w:val="28"/>
          <w:szCs w:val="28"/>
          <w:lang w:val="uk-UA" w:eastAsia="uk-UA" w:bidi="uk-UA"/>
        </w:rPr>
      </w:pPr>
      <w:r w:rsidRPr="00C855CD">
        <w:rPr>
          <w:rFonts w:ascii="Times New Roman" w:eastAsia="Times New Roman" w:hAnsi="Times New Roman" w:cs="Times New Roman"/>
          <w:b/>
          <w:sz w:val="28"/>
          <w:szCs w:val="28"/>
          <w:lang w:val="uk-UA" w:eastAsia="uk-UA" w:bidi="uk-UA"/>
        </w:rPr>
        <w:t>Кваліфікаційна робота</w:t>
      </w:r>
    </w:p>
    <w:p w14:paraId="08F10E3C" w14:textId="77777777" w:rsidR="00184CB1" w:rsidRPr="00C855CD" w:rsidRDefault="00184CB1" w:rsidP="00C47B9E">
      <w:pPr>
        <w:widowControl w:val="0"/>
        <w:spacing w:before="0" w:beforeAutospacing="0" w:line="240" w:lineRule="auto"/>
        <w:ind w:right="0" w:firstLine="709"/>
        <w:jc w:val="center"/>
        <w:rPr>
          <w:rFonts w:ascii="Times New Roman" w:eastAsia="Times New Roman" w:hAnsi="Times New Roman" w:cs="Times New Roman"/>
          <w:sz w:val="28"/>
          <w:szCs w:val="28"/>
          <w:lang w:val="uk-UA" w:eastAsia="uk-UA" w:bidi="uk-UA"/>
        </w:rPr>
      </w:pPr>
      <w:r w:rsidRPr="00C855CD">
        <w:rPr>
          <w:rFonts w:ascii="Times New Roman" w:eastAsia="Times New Roman" w:hAnsi="Times New Roman" w:cs="Times New Roman"/>
          <w:sz w:val="28"/>
          <w:szCs w:val="28"/>
          <w:lang w:val="uk-UA" w:eastAsia="uk-UA" w:bidi="uk-UA"/>
        </w:rPr>
        <w:t>на здобуття ступеня вищої освіти «магістр»</w:t>
      </w:r>
    </w:p>
    <w:p w14:paraId="22BBC2A1" w14:textId="77777777" w:rsidR="00184CB1" w:rsidRPr="00C855CD" w:rsidRDefault="00184CB1" w:rsidP="00C47B9E">
      <w:pPr>
        <w:widowControl w:val="0"/>
        <w:spacing w:before="0" w:beforeAutospacing="0" w:line="240" w:lineRule="auto"/>
        <w:ind w:right="0" w:firstLine="709"/>
        <w:jc w:val="center"/>
        <w:rPr>
          <w:rFonts w:ascii="Times New Roman" w:eastAsia="Times New Roman" w:hAnsi="Times New Roman" w:cs="Times New Roman"/>
          <w:b/>
          <w:sz w:val="28"/>
          <w:szCs w:val="28"/>
          <w:lang w:val="uk-UA" w:eastAsia="uk-UA" w:bidi="uk-UA"/>
        </w:rPr>
      </w:pPr>
    </w:p>
    <w:p w14:paraId="1826621F" w14:textId="77777777" w:rsidR="00184CB1" w:rsidRPr="00C855CD" w:rsidRDefault="00184CB1" w:rsidP="00C47B9E">
      <w:pPr>
        <w:widowControl w:val="0"/>
        <w:spacing w:before="0" w:beforeAutospacing="0" w:line="240" w:lineRule="auto"/>
        <w:ind w:right="0" w:firstLine="709"/>
        <w:jc w:val="center"/>
        <w:rPr>
          <w:rFonts w:ascii="Times New Roman" w:eastAsia="Times New Roman" w:hAnsi="Times New Roman" w:cs="Times New Roman"/>
          <w:b/>
          <w:sz w:val="28"/>
          <w:szCs w:val="28"/>
          <w:lang w:val="uk-UA" w:eastAsia="uk-UA" w:bidi="uk-UA"/>
        </w:rPr>
      </w:pPr>
    </w:p>
    <w:tbl>
      <w:tblPr>
        <w:tblW w:w="5000" w:type="pct"/>
        <w:tblCellMar>
          <w:left w:w="0" w:type="dxa"/>
          <w:right w:w="0" w:type="dxa"/>
        </w:tblCellMar>
        <w:tblLook w:val="04A0" w:firstRow="1" w:lastRow="0" w:firstColumn="1" w:lastColumn="0" w:noHBand="0" w:noVBand="1"/>
      </w:tblPr>
      <w:tblGrid>
        <w:gridCol w:w="4457"/>
        <w:gridCol w:w="217"/>
        <w:gridCol w:w="4681"/>
      </w:tblGrid>
      <w:tr w:rsidR="00184CB1" w:rsidRPr="00487188" w14:paraId="140783C1" w14:textId="77777777" w:rsidTr="00184CB1">
        <w:trPr>
          <w:trHeight w:val="2239"/>
        </w:trPr>
        <w:tc>
          <w:tcPr>
            <w:tcW w:w="2382" w:type="pct"/>
            <w:tcMar>
              <w:top w:w="0" w:type="dxa"/>
              <w:left w:w="108" w:type="dxa"/>
              <w:bottom w:w="0" w:type="dxa"/>
              <w:right w:w="108" w:type="dxa"/>
            </w:tcMar>
          </w:tcPr>
          <w:p w14:paraId="138F0B9E" w14:textId="77777777" w:rsidR="00184CB1" w:rsidRPr="00487188" w:rsidRDefault="00184CB1" w:rsidP="00C47B9E">
            <w:pPr>
              <w:widowControl w:val="0"/>
              <w:snapToGrid w:val="0"/>
              <w:spacing w:before="0" w:beforeAutospacing="0"/>
              <w:ind w:right="0" w:firstLine="709"/>
              <w:jc w:val="center"/>
              <w:rPr>
                <w:rFonts w:ascii="Times New Roman" w:eastAsia="Times New Roman" w:hAnsi="Times New Roman" w:cs="Times New Roman"/>
                <w:sz w:val="28"/>
                <w:szCs w:val="28"/>
                <w:lang w:val="uk-UA" w:eastAsia="uk-UA" w:bidi="uk-UA"/>
              </w:rPr>
            </w:pPr>
          </w:p>
          <w:p w14:paraId="71BD6365" w14:textId="77777777" w:rsidR="00184CB1" w:rsidRPr="00487188" w:rsidRDefault="00184CB1" w:rsidP="00C47B9E">
            <w:pPr>
              <w:widowControl w:val="0"/>
              <w:snapToGrid w:val="0"/>
              <w:spacing w:before="0" w:beforeAutospacing="0"/>
              <w:ind w:right="0" w:firstLine="709"/>
              <w:jc w:val="center"/>
              <w:rPr>
                <w:rFonts w:ascii="Times New Roman" w:eastAsia="Times New Roman" w:hAnsi="Times New Roman" w:cs="Times New Roman"/>
                <w:sz w:val="28"/>
                <w:szCs w:val="28"/>
                <w:lang w:val="uk-UA" w:eastAsia="uk-UA" w:bidi="uk-UA"/>
              </w:rPr>
            </w:pPr>
          </w:p>
        </w:tc>
        <w:tc>
          <w:tcPr>
            <w:tcW w:w="2618" w:type="pct"/>
            <w:gridSpan w:val="2"/>
            <w:tcMar>
              <w:top w:w="0" w:type="dxa"/>
              <w:left w:w="108" w:type="dxa"/>
              <w:bottom w:w="0" w:type="dxa"/>
              <w:right w:w="108" w:type="dxa"/>
            </w:tcMar>
          </w:tcPr>
          <w:p w14:paraId="099AFFF9" w14:textId="77777777" w:rsidR="00184CB1" w:rsidRPr="00487188" w:rsidRDefault="00184CB1" w:rsidP="00C47B9E">
            <w:pPr>
              <w:widowControl w:val="0"/>
              <w:snapToGrid w:val="0"/>
              <w:spacing w:before="0" w:beforeAutospacing="0" w:line="256" w:lineRule="auto"/>
              <w:ind w:right="0" w:firstLine="709"/>
              <w:rPr>
                <w:rFonts w:ascii="Times New Roman" w:eastAsia="Times New Roman" w:hAnsi="Times New Roman" w:cs="Times New Roman"/>
                <w:b/>
                <w:sz w:val="28"/>
                <w:szCs w:val="28"/>
                <w:lang w:val="uk-UA" w:eastAsia="uk-UA" w:bidi="uk-UA"/>
              </w:rPr>
            </w:pPr>
            <w:r w:rsidRPr="00487188">
              <w:rPr>
                <w:rFonts w:ascii="Times New Roman" w:eastAsia="Times New Roman" w:hAnsi="Times New Roman" w:cs="Times New Roman"/>
                <w:b/>
                <w:sz w:val="28"/>
                <w:szCs w:val="28"/>
                <w:lang w:val="uk-UA" w:eastAsia="uk-UA" w:bidi="uk-UA"/>
              </w:rPr>
              <w:t xml:space="preserve">Науковий керівник: </w:t>
            </w:r>
          </w:p>
          <w:p w14:paraId="1A5AA4B0" w14:textId="77777777" w:rsidR="00184CB1" w:rsidRPr="00487188" w:rsidRDefault="00184CB1" w:rsidP="00C47B9E">
            <w:pPr>
              <w:widowControl w:val="0"/>
              <w:snapToGrid w:val="0"/>
              <w:spacing w:before="0" w:beforeAutospacing="0" w:line="256" w:lineRule="auto"/>
              <w:ind w:right="0" w:firstLine="709"/>
              <w:rPr>
                <w:rFonts w:ascii="Times New Roman" w:eastAsia="Times New Roman" w:hAnsi="Times New Roman" w:cs="Times New Roman"/>
                <w:sz w:val="28"/>
                <w:szCs w:val="28"/>
                <w:lang w:val="uk-UA" w:eastAsia="uk-UA" w:bidi="uk-UA"/>
              </w:rPr>
            </w:pPr>
            <w:proofErr w:type="spellStart"/>
            <w:r w:rsidRPr="00487188">
              <w:rPr>
                <w:rFonts w:ascii="Times New Roman" w:eastAsia="Times New Roman" w:hAnsi="Times New Roman" w:cs="Times New Roman"/>
                <w:sz w:val="28"/>
                <w:szCs w:val="28"/>
                <w:lang w:val="uk-UA" w:eastAsia="uk-UA" w:bidi="uk-UA"/>
              </w:rPr>
              <w:t>к.мед.н</w:t>
            </w:r>
            <w:proofErr w:type="spellEnd"/>
            <w:r w:rsidRPr="00487188">
              <w:rPr>
                <w:rFonts w:ascii="Times New Roman" w:eastAsia="Times New Roman" w:hAnsi="Times New Roman" w:cs="Times New Roman"/>
                <w:sz w:val="28"/>
                <w:szCs w:val="28"/>
                <w:lang w:val="uk-UA" w:eastAsia="uk-UA" w:bidi="uk-UA"/>
              </w:rPr>
              <w:t>., доцент Чернова Т.М.</w:t>
            </w:r>
          </w:p>
          <w:p w14:paraId="226CB461" w14:textId="77777777" w:rsidR="00184CB1" w:rsidRPr="00487188" w:rsidRDefault="00184CB1" w:rsidP="00C47B9E">
            <w:pPr>
              <w:widowControl w:val="0"/>
              <w:snapToGrid w:val="0"/>
              <w:spacing w:before="0" w:beforeAutospacing="0" w:line="256" w:lineRule="auto"/>
              <w:ind w:right="0" w:firstLine="709"/>
              <w:rPr>
                <w:rFonts w:ascii="Times New Roman" w:eastAsia="Times New Roman" w:hAnsi="Times New Roman" w:cs="Times New Roman"/>
                <w:sz w:val="28"/>
                <w:szCs w:val="28"/>
                <w:lang w:val="uk-UA" w:eastAsia="uk-UA" w:bidi="uk-UA"/>
              </w:rPr>
            </w:pPr>
          </w:p>
          <w:p w14:paraId="3F50A8CF" w14:textId="77777777" w:rsidR="00184CB1" w:rsidRPr="00487188" w:rsidRDefault="00184CB1" w:rsidP="00C47B9E">
            <w:pPr>
              <w:widowControl w:val="0"/>
              <w:snapToGrid w:val="0"/>
              <w:spacing w:before="0" w:beforeAutospacing="0" w:line="256" w:lineRule="auto"/>
              <w:ind w:right="0" w:firstLine="709"/>
              <w:rPr>
                <w:rFonts w:ascii="Times New Roman" w:eastAsia="Times New Roman" w:hAnsi="Times New Roman" w:cs="Times New Roman"/>
                <w:b/>
                <w:sz w:val="28"/>
                <w:szCs w:val="28"/>
                <w:lang w:val="uk-UA" w:eastAsia="uk-UA" w:bidi="uk-UA"/>
              </w:rPr>
            </w:pPr>
            <w:r w:rsidRPr="00487188">
              <w:rPr>
                <w:rFonts w:ascii="Times New Roman" w:eastAsia="Times New Roman" w:hAnsi="Times New Roman" w:cs="Times New Roman"/>
                <w:b/>
                <w:sz w:val="28"/>
                <w:szCs w:val="28"/>
                <w:lang w:val="uk-UA" w:eastAsia="uk-UA" w:bidi="uk-UA"/>
              </w:rPr>
              <w:t>Рецензент:</w:t>
            </w:r>
          </w:p>
          <w:p w14:paraId="1468D030" w14:textId="3E1A0D4B" w:rsidR="00184CB1" w:rsidRPr="00487188" w:rsidRDefault="00184CB1" w:rsidP="00C47B9E">
            <w:pPr>
              <w:widowControl w:val="0"/>
              <w:snapToGrid w:val="0"/>
              <w:spacing w:before="0" w:beforeAutospacing="0" w:line="256" w:lineRule="auto"/>
              <w:ind w:right="0" w:firstLine="709"/>
              <w:rPr>
                <w:rFonts w:ascii="Times New Roman" w:eastAsia="Times New Roman" w:hAnsi="Times New Roman" w:cs="Times New Roman"/>
                <w:sz w:val="28"/>
                <w:szCs w:val="28"/>
                <w:lang w:val="uk-UA" w:eastAsia="uk-UA" w:bidi="uk-UA"/>
              </w:rPr>
            </w:pPr>
            <w:proofErr w:type="spellStart"/>
            <w:r w:rsidRPr="00487188">
              <w:rPr>
                <w:rFonts w:ascii="Times New Roman" w:eastAsia="Times New Roman" w:hAnsi="Times New Roman" w:cs="Times New Roman"/>
                <w:sz w:val="28"/>
                <w:szCs w:val="28"/>
                <w:lang w:val="uk-UA" w:eastAsia="uk-UA" w:bidi="uk-UA"/>
              </w:rPr>
              <w:t>к.псих</w:t>
            </w:r>
            <w:proofErr w:type="spellEnd"/>
            <w:r w:rsidRPr="00487188">
              <w:rPr>
                <w:rFonts w:ascii="Times New Roman" w:eastAsia="Times New Roman" w:hAnsi="Times New Roman" w:cs="Times New Roman"/>
                <w:sz w:val="28"/>
                <w:szCs w:val="28"/>
                <w:lang w:val="uk-UA" w:eastAsia="uk-UA" w:bidi="uk-UA"/>
              </w:rPr>
              <w:t xml:space="preserve">. н., доцент </w:t>
            </w:r>
            <w:proofErr w:type="spellStart"/>
            <w:r w:rsidRPr="00487188">
              <w:rPr>
                <w:rFonts w:ascii="Times New Roman" w:eastAsia="Times New Roman" w:hAnsi="Times New Roman" w:cs="Times New Roman"/>
                <w:sz w:val="28"/>
                <w:szCs w:val="28"/>
                <w:lang w:val="uk-UA" w:eastAsia="uk-UA" w:bidi="uk-UA"/>
              </w:rPr>
              <w:t>Чумаєва</w:t>
            </w:r>
            <w:proofErr w:type="spellEnd"/>
            <w:r w:rsidRPr="00487188">
              <w:rPr>
                <w:rFonts w:ascii="Times New Roman" w:eastAsia="Times New Roman" w:hAnsi="Times New Roman" w:cs="Times New Roman"/>
                <w:sz w:val="28"/>
                <w:szCs w:val="28"/>
                <w:lang w:val="uk-UA" w:eastAsia="uk-UA" w:bidi="uk-UA"/>
              </w:rPr>
              <w:t xml:space="preserve"> Ю.В.</w:t>
            </w:r>
          </w:p>
        </w:tc>
      </w:tr>
      <w:tr w:rsidR="00184CB1" w:rsidRPr="00487188" w14:paraId="3F19E80D" w14:textId="77777777" w:rsidTr="00184CB1">
        <w:tc>
          <w:tcPr>
            <w:tcW w:w="2498" w:type="pct"/>
            <w:gridSpan w:val="2"/>
            <w:tcMar>
              <w:top w:w="0" w:type="dxa"/>
              <w:left w:w="108" w:type="dxa"/>
              <w:bottom w:w="0" w:type="dxa"/>
              <w:right w:w="108" w:type="dxa"/>
            </w:tcMar>
          </w:tcPr>
          <w:p w14:paraId="7F562D12" w14:textId="77777777" w:rsidR="00184CB1" w:rsidRPr="00487188" w:rsidRDefault="00184CB1" w:rsidP="00AE5389">
            <w:pPr>
              <w:widowControl w:val="0"/>
              <w:autoSpaceDE w:val="0"/>
              <w:autoSpaceDN w:val="0"/>
              <w:adjustRightInd w:val="0"/>
              <w:spacing w:before="0" w:beforeAutospacing="0" w:line="256" w:lineRule="auto"/>
              <w:ind w:right="0" w:firstLine="0"/>
              <w:jc w:val="both"/>
              <w:rPr>
                <w:rFonts w:ascii="Times New Roman" w:eastAsia="Calibri" w:hAnsi="Times New Roman" w:cs="Times New Roman"/>
                <w:sz w:val="28"/>
                <w:szCs w:val="28"/>
                <w:lang w:val="uk-UA"/>
              </w:rPr>
            </w:pPr>
          </w:p>
          <w:p w14:paraId="280C00F4" w14:textId="77777777" w:rsidR="00184CB1" w:rsidRPr="00487188" w:rsidRDefault="00184CB1" w:rsidP="00F21604">
            <w:pPr>
              <w:widowControl w:val="0"/>
              <w:autoSpaceDE w:val="0"/>
              <w:autoSpaceDN w:val="0"/>
              <w:adjustRightInd w:val="0"/>
              <w:spacing w:before="0" w:beforeAutospacing="0" w:line="256" w:lineRule="auto"/>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 xml:space="preserve">Рекомендовано до захисту: </w:t>
            </w:r>
          </w:p>
          <w:p w14:paraId="6F8D5C64" w14:textId="77777777" w:rsidR="00184CB1" w:rsidRPr="00487188" w:rsidRDefault="00184CB1" w:rsidP="00F21604">
            <w:pPr>
              <w:widowControl w:val="0"/>
              <w:autoSpaceDE w:val="0"/>
              <w:autoSpaceDN w:val="0"/>
              <w:adjustRightInd w:val="0"/>
              <w:spacing w:before="0" w:beforeAutospacing="0" w:line="256" w:lineRule="auto"/>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Протокол засідання кафедри психіатрії, наркології, мед. психології та психотерапії</w:t>
            </w:r>
          </w:p>
          <w:p w14:paraId="1D1E5AAC" w14:textId="77777777" w:rsidR="00184CB1" w:rsidRPr="00487188" w:rsidRDefault="00184CB1" w:rsidP="00F21604">
            <w:pPr>
              <w:widowControl w:val="0"/>
              <w:tabs>
                <w:tab w:val="left" w:pos="0"/>
              </w:tabs>
              <w:snapToGrid w:val="0"/>
              <w:spacing w:before="0" w:beforeAutospacing="0"/>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 __ від «___» _______ 2025 р.</w:t>
            </w:r>
          </w:p>
          <w:p w14:paraId="1A7C41A0" w14:textId="34A95039" w:rsidR="00184CB1" w:rsidRDefault="00184CB1" w:rsidP="0090707F">
            <w:pPr>
              <w:widowControl w:val="0"/>
              <w:autoSpaceDE w:val="0"/>
              <w:autoSpaceDN w:val="0"/>
              <w:adjustRightInd w:val="0"/>
              <w:spacing w:before="0" w:beforeAutospacing="0" w:line="256" w:lineRule="auto"/>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 xml:space="preserve">ГАРАНТ ОПП  «Практична психологія» </w:t>
            </w:r>
          </w:p>
          <w:p w14:paraId="5E7773B8" w14:textId="77777777" w:rsidR="0090707F" w:rsidRPr="00487188" w:rsidRDefault="0090707F" w:rsidP="0090707F">
            <w:pPr>
              <w:widowControl w:val="0"/>
              <w:autoSpaceDE w:val="0"/>
              <w:autoSpaceDN w:val="0"/>
              <w:adjustRightInd w:val="0"/>
              <w:spacing w:before="0" w:beforeAutospacing="0" w:line="256" w:lineRule="auto"/>
              <w:ind w:right="0" w:firstLine="0"/>
              <w:rPr>
                <w:rFonts w:ascii="Times New Roman" w:eastAsia="Calibri" w:hAnsi="Times New Roman" w:cs="Times New Roman"/>
                <w:sz w:val="28"/>
                <w:szCs w:val="28"/>
                <w:lang w:val="uk-UA"/>
              </w:rPr>
            </w:pPr>
          </w:p>
          <w:p w14:paraId="2BEE6487" w14:textId="77777777" w:rsidR="00184CB1" w:rsidRPr="00487188" w:rsidRDefault="00184CB1" w:rsidP="00AE5389">
            <w:pPr>
              <w:widowControl w:val="0"/>
              <w:autoSpaceDE w:val="0"/>
              <w:autoSpaceDN w:val="0"/>
              <w:adjustRightInd w:val="0"/>
              <w:spacing w:before="0" w:beforeAutospacing="0" w:line="257" w:lineRule="auto"/>
              <w:ind w:right="0" w:firstLine="0"/>
              <w:rPr>
                <w:rFonts w:ascii="Times New Roman" w:eastAsia="Calibri" w:hAnsi="Times New Roman" w:cs="Times New Roman"/>
                <w:sz w:val="28"/>
                <w:szCs w:val="28"/>
                <w:lang w:val="uk-UA"/>
              </w:rPr>
            </w:pPr>
            <w:r w:rsidRPr="00487188">
              <w:rPr>
                <w:rFonts w:ascii="Times New Roman" w:eastAsia="TimesNewRomanPSMT" w:hAnsi="Times New Roman" w:cs="Times New Roman"/>
                <w:sz w:val="28"/>
                <w:szCs w:val="28"/>
                <w:lang w:val="uk-UA"/>
              </w:rPr>
              <w:t xml:space="preserve">____________ </w:t>
            </w:r>
            <w:r w:rsidRPr="00487188">
              <w:rPr>
                <w:rFonts w:ascii="Times New Roman" w:eastAsia="Calibri" w:hAnsi="Times New Roman" w:cs="Times New Roman"/>
                <w:sz w:val="28"/>
                <w:szCs w:val="28"/>
                <w:lang w:val="uk-UA"/>
              </w:rPr>
              <w:t>Ольга ЛИТВИНЕНКО</w:t>
            </w:r>
          </w:p>
          <w:p w14:paraId="73935ADE" w14:textId="77777777" w:rsidR="00184CB1" w:rsidRPr="00487188" w:rsidRDefault="00184CB1" w:rsidP="00C47B9E">
            <w:pPr>
              <w:widowControl w:val="0"/>
              <w:autoSpaceDE w:val="0"/>
              <w:autoSpaceDN w:val="0"/>
              <w:adjustRightInd w:val="0"/>
              <w:spacing w:before="0" w:beforeAutospacing="0" w:line="256" w:lineRule="auto"/>
              <w:ind w:right="0" w:firstLine="709"/>
              <w:rPr>
                <w:rFonts w:ascii="Times New Roman" w:eastAsia="Times New Roman" w:hAnsi="Times New Roman" w:cs="Times New Roman"/>
                <w:sz w:val="28"/>
                <w:szCs w:val="28"/>
                <w:lang w:val="uk-UA" w:eastAsia="uk-UA" w:bidi="uk-UA"/>
              </w:rPr>
            </w:pPr>
          </w:p>
        </w:tc>
        <w:tc>
          <w:tcPr>
            <w:tcW w:w="2502" w:type="pct"/>
            <w:tcMar>
              <w:top w:w="0" w:type="dxa"/>
              <w:left w:w="108" w:type="dxa"/>
              <w:bottom w:w="0" w:type="dxa"/>
              <w:right w:w="108" w:type="dxa"/>
            </w:tcMar>
          </w:tcPr>
          <w:p w14:paraId="7711EFF4" w14:textId="77777777" w:rsidR="00184CB1" w:rsidRPr="00487188" w:rsidRDefault="00184CB1" w:rsidP="00C47B9E">
            <w:pPr>
              <w:widowControl w:val="0"/>
              <w:autoSpaceDE w:val="0"/>
              <w:autoSpaceDN w:val="0"/>
              <w:adjustRightInd w:val="0"/>
              <w:spacing w:before="0" w:beforeAutospacing="0" w:line="256" w:lineRule="auto"/>
              <w:ind w:right="0" w:firstLine="709"/>
              <w:rPr>
                <w:rFonts w:ascii="Times New Roman" w:eastAsia="Calibri" w:hAnsi="Times New Roman" w:cs="Times New Roman"/>
                <w:sz w:val="28"/>
                <w:szCs w:val="28"/>
                <w:lang w:val="uk-UA"/>
              </w:rPr>
            </w:pPr>
          </w:p>
          <w:p w14:paraId="062F66D8" w14:textId="77777777" w:rsidR="00184CB1" w:rsidRPr="00487188" w:rsidRDefault="00184CB1" w:rsidP="00AE5389">
            <w:pPr>
              <w:widowControl w:val="0"/>
              <w:autoSpaceDE w:val="0"/>
              <w:autoSpaceDN w:val="0"/>
              <w:adjustRightInd w:val="0"/>
              <w:spacing w:before="0" w:beforeAutospacing="0" w:line="240" w:lineRule="auto"/>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Захищено на засіданні ЕК № ___</w:t>
            </w:r>
          </w:p>
          <w:p w14:paraId="6389220A" w14:textId="77777777" w:rsidR="00184CB1" w:rsidRPr="00487188" w:rsidRDefault="00184CB1" w:rsidP="00AE5389">
            <w:pPr>
              <w:widowControl w:val="0"/>
              <w:autoSpaceDE w:val="0"/>
              <w:autoSpaceDN w:val="0"/>
              <w:adjustRightInd w:val="0"/>
              <w:spacing w:before="0" w:beforeAutospacing="0" w:line="240" w:lineRule="auto"/>
              <w:ind w:right="0" w:firstLine="0"/>
              <w:rPr>
                <w:rFonts w:ascii="Times New Roman" w:eastAsia="Calibri" w:hAnsi="Times New Roman" w:cs="Times New Roman"/>
                <w:sz w:val="28"/>
                <w:szCs w:val="28"/>
                <w:lang w:val="uk-UA"/>
              </w:rPr>
            </w:pPr>
          </w:p>
          <w:p w14:paraId="1EEBD4F8" w14:textId="77777777" w:rsidR="00184CB1" w:rsidRPr="00487188" w:rsidRDefault="00184CB1" w:rsidP="00AE5389">
            <w:pPr>
              <w:widowControl w:val="0"/>
              <w:autoSpaceDE w:val="0"/>
              <w:autoSpaceDN w:val="0"/>
              <w:adjustRightInd w:val="0"/>
              <w:spacing w:before="0" w:beforeAutospacing="0" w:line="240" w:lineRule="auto"/>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Протокол № __ від «__» ___</w:t>
            </w:r>
            <w:r w:rsidRPr="00487188">
              <w:rPr>
                <w:rFonts w:ascii="Times New Roman" w:eastAsia="TimesNewRomanPSMT" w:hAnsi="Times New Roman" w:cs="Times New Roman"/>
                <w:sz w:val="28"/>
                <w:szCs w:val="28"/>
                <w:lang w:val="uk-UA"/>
              </w:rPr>
              <w:t xml:space="preserve">_ 2025 </w:t>
            </w:r>
            <w:r w:rsidRPr="00487188">
              <w:rPr>
                <w:rFonts w:ascii="Times New Roman" w:eastAsia="Calibri" w:hAnsi="Times New Roman" w:cs="Times New Roman"/>
                <w:sz w:val="28"/>
                <w:szCs w:val="28"/>
                <w:lang w:val="uk-UA"/>
              </w:rPr>
              <w:t>р.</w:t>
            </w:r>
          </w:p>
          <w:p w14:paraId="5855E0D2" w14:textId="77777777" w:rsidR="00184CB1" w:rsidRPr="00487188" w:rsidRDefault="00184CB1" w:rsidP="00AE5389">
            <w:pPr>
              <w:widowControl w:val="0"/>
              <w:tabs>
                <w:tab w:val="left" w:pos="0"/>
              </w:tabs>
              <w:snapToGrid w:val="0"/>
              <w:spacing w:before="0" w:beforeAutospacing="0" w:line="240" w:lineRule="auto"/>
              <w:ind w:right="0" w:firstLine="0"/>
              <w:rPr>
                <w:rFonts w:ascii="Times New Roman" w:eastAsia="Times New Roman" w:hAnsi="Times New Roman" w:cs="Times New Roman"/>
                <w:sz w:val="28"/>
                <w:szCs w:val="28"/>
                <w:lang w:val="uk-UA" w:eastAsia="uk-UA" w:bidi="uk-UA"/>
              </w:rPr>
            </w:pPr>
          </w:p>
          <w:p w14:paraId="719EB100" w14:textId="77777777" w:rsidR="00184CB1" w:rsidRPr="00487188" w:rsidRDefault="00184CB1" w:rsidP="00AE5389">
            <w:pPr>
              <w:widowControl w:val="0"/>
              <w:tabs>
                <w:tab w:val="left" w:pos="0"/>
              </w:tabs>
              <w:snapToGrid w:val="0"/>
              <w:spacing w:before="0" w:beforeAutospacing="0"/>
              <w:ind w:right="0" w:firstLine="0"/>
              <w:rPr>
                <w:rFonts w:ascii="Times New Roman" w:eastAsia="Times New Roman" w:hAnsi="Times New Roman" w:cs="Times New Roman"/>
                <w:sz w:val="28"/>
                <w:szCs w:val="28"/>
                <w:lang w:val="uk-UA" w:eastAsia="uk-UA" w:bidi="uk-UA"/>
              </w:rPr>
            </w:pPr>
            <w:r w:rsidRPr="00487188">
              <w:rPr>
                <w:rFonts w:ascii="Times New Roman" w:eastAsia="Times New Roman" w:hAnsi="Times New Roman" w:cs="Times New Roman"/>
                <w:sz w:val="28"/>
                <w:szCs w:val="28"/>
                <w:lang w:val="uk-UA" w:eastAsia="uk-UA" w:bidi="uk-UA"/>
              </w:rPr>
              <w:t xml:space="preserve">Оцінка </w:t>
            </w:r>
          </w:p>
          <w:p w14:paraId="6FF94F99" w14:textId="77777777" w:rsidR="00184CB1" w:rsidRPr="00487188" w:rsidRDefault="00184CB1" w:rsidP="00AE5389">
            <w:pPr>
              <w:widowControl w:val="0"/>
              <w:tabs>
                <w:tab w:val="left" w:pos="0"/>
              </w:tabs>
              <w:snapToGrid w:val="0"/>
              <w:spacing w:before="0" w:beforeAutospacing="0"/>
              <w:ind w:right="0" w:firstLine="0"/>
              <w:rPr>
                <w:rFonts w:ascii="Times New Roman" w:eastAsia="Times New Roman" w:hAnsi="Times New Roman" w:cs="Times New Roman"/>
                <w:sz w:val="28"/>
                <w:szCs w:val="28"/>
                <w:lang w:val="uk-UA" w:eastAsia="uk-UA" w:bidi="uk-UA"/>
              </w:rPr>
            </w:pPr>
            <w:r w:rsidRPr="00487188">
              <w:rPr>
                <w:rFonts w:ascii="Times New Roman" w:eastAsia="Times New Roman" w:hAnsi="Times New Roman" w:cs="Times New Roman"/>
                <w:sz w:val="28"/>
                <w:szCs w:val="28"/>
                <w:lang w:val="uk-UA" w:eastAsia="uk-UA" w:bidi="uk-UA"/>
              </w:rPr>
              <w:t>_________ / __________ / _________</w:t>
            </w:r>
          </w:p>
          <w:p w14:paraId="4A6F9180" w14:textId="77777777" w:rsidR="00184CB1" w:rsidRPr="00487188" w:rsidRDefault="00184CB1" w:rsidP="00AE5389">
            <w:pPr>
              <w:widowControl w:val="0"/>
              <w:autoSpaceDE w:val="0"/>
              <w:autoSpaceDN w:val="0"/>
              <w:adjustRightInd w:val="0"/>
              <w:spacing w:before="0" w:beforeAutospacing="0" w:line="256" w:lineRule="auto"/>
              <w:ind w:right="0" w:firstLine="0"/>
              <w:rPr>
                <w:rFonts w:ascii="Times New Roman" w:eastAsia="Calibri" w:hAnsi="Times New Roman" w:cs="Times New Roman"/>
                <w:sz w:val="28"/>
                <w:szCs w:val="28"/>
                <w:lang w:val="uk-UA"/>
              </w:rPr>
            </w:pPr>
            <w:r w:rsidRPr="00487188">
              <w:rPr>
                <w:rFonts w:ascii="Times New Roman" w:eastAsia="Calibri" w:hAnsi="Times New Roman" w:cs="Times New Roman"/>
                <w:sz w:val="28"/>
                <w:szCs w:val="28"/>
                <w:lang w:val="uk-UA"/>
              </w:rPr>
              <w:t>Голова ЕК</w:t>
            </w:r>
          </w:p>
          <w:p w14:paraId="352DAB26" w14:textId="77777777" w:rsidR="00184CB1" w:rsidRPr="00487188" w:rsidRDefault="00184CB1" w:rsidP="00C47B9E">
            <w:pPr>
              <w:widowControl w:val="0"/>
              <w:autoSpaceDE w:val="0"/>
              <w:autoSpaceDN w:val="0"/>
              <w:adjustRightInd w:val="0"/>
              <w:spacing w:before="0" w:beforeAutospacing="0" w:line="256" w:lineRule="auto"/>
              <w:ind w:right="0" w:firstLine="709"/>
              <w:rPr>
                <w:rFonts w:ascii="Times New Roman" w:eastAsia="Calibri" w:hAnsi="Times New Roman" w:cs="Times New Roman"/>
                <w:sz w:val="28"/>
                <w:szCs w:val="28"/>
                <w:lang w:val="uk-UA"/>
              </w:rPr>
            </w:pPr>
          </w:p>
          <w:p w14:paraId="340BADDE" w14:textId="77777777" w:rsidR="00184CB1" w:rsidRPr="00487188" w:rsidRDefault="00184CB1" w:rsidP="00AE5389">
            <w:pPr>
              <w:widowControl w:val="0"/>
              <w:tabs>
                <w:tab w:val="left" w:pos="0"/>
              </w:tabs>
              <w:snapToGrid w:val="0"/>
              <w:spacing w:before="0" w:beforeAutospacing="0"/>
              <w:ind w:right="0" w:firstLine="0"/>
              <w:rPr>
                <w:rFonts w:ascii="Times New Roman" w:eastAsia="Times New Roman" w:hAnsi="Times New Roman" w:cs="Times New Roman"/>
                <w:sz w:val="28"/>
                <w:szCs w:val="28"/>
                <w:lang w:val="uk-UA" w:eastAsia="uk-UA" w:bidi="uk-UA"/>
              </w:rPr>
            </w:pPr>
            <w:r w:rsidRPr="00487188">
              <w:rPr>
                <w:rFonts w:ascii="Times New Roman" w:eastAsia="TimesNewRomanPSMT" w:hAnsi="Times New Roman" w:cs="Times New Roman"/>
                <w:sz w:val="28"/>
                <w:szCs w:val="28"/>
                <w:lang w:val="uk-UA"/>
              </w:rPr>
              <w:t>_______________ Юлія АСЄЄВА</w:t>
            </w:r>
          </w:p>
        </w:tc>
      </w:tr>
    </w:tbl>
    <w:p w14:paraId="5FE822B9" w14:textId="77777777" w:rsidR="00184CB1" w:rsidRPr="00487188" w:rsidRDefault="00184CB1" w:rsidP="00C47B9E">
      <w:pPr>
        <w:widowControl w:val="0"/>
        <w:tabs>
          <w:tab w:val="left" w:pos="0"/>
        </w:tabs>
        <w:snapToGrid w:val="0"/>
        <w:spacing w:before="0" w:beforeAutospacing="0"/>
        <w:ind w:right="0" w:firstLine="709"/>
        <w:rPr>
          <w:rFonts w:ascii="Times New Roman" w:eastAsia="Times New Roman" w:hAnsi="Times New Roman" w:cs="Times New Roman"/>
          <w:sz w:val="28"/>
          <w:szCs w:val="28"/>
          <w:lang w:val="uk-UA" w:eastAsia="uk-UA" w:bidi="uk-UA"/>
        </w:rPr>
      </w:pPr>
    </w:p>
    <w:p w14:paraId="6788F18A" w14:textId="77777777" w:rsidR="00184CB1" w:rsidRPr="00C855CD" w:rsidRDefault="00184CB1" w:rsidP="00C47B9E">
      <w:pPr>
        <w:widowControl w:val="0"/>
        <w:tabs>
          <w:tab w:val="left" w:pos="0"/>
        </w:tabs>
        <w:snapToGrid w:val="0"/>
        <w:spacing w:before="0" w:beforeAutospacing="0"/>
        <w:ind w:right="0" w:firstLine="709"/>
        <w:jc w:val="center"/>
        <w:rPr>
          <w:rFonts w:ascii="Arial Unicode MS" w:eastAsia="Times New Roman" w:hAnsi="Arial Unicode MS" w:cs="Times New Roman"/>
          <w:color w:val="000000"/>
          <w:sz w:val="24"/>
          <w:szCs w:val="24"/>
          <w:lang w:val="uk-UA" w:eastAsia="uk-UA" w:bidi="uk-UA"/>
        </w:rPr>
      </w:pPr>
      <w:r w:rsidRPr="00C855CD">
        <w:rPr>
          <w:rFonts w:ascii="Times New Roman" w:eastAsia="Times New Roman" w:hAnsi="Times New Roman" w:cs="Times New Roman"/>
          <w:b/>
          <w:sz w:val="28"/>
          <w:szCs w:val="28"/>
          <w:lang w:val="uk-UA" w:eastAsia="uk-UA" w:bidi="uk-UA"/>
        </w:rPr>
        <w:t>Одеса 2025</w:t>
      </w:r>
    </w:p>
    <w:p w14:paraId="4CF5B281" w14:textId="77777777" w:rsidR="00E704CD" w:rsidRPr="00F33F10" w:rsidRDefault="00E704CD" w:rsidP="00E704CD">
      <w:pPr>
        <w:jc w:val="center"/>
        <w:rPr>
          <w:rFonts w:ascii="Times New Roman" w:hAnsi="Times New Roman" w:cs="Times New Roman"/>
          <w:b/>
          <w:bCs/>
          <w:sz w:val="28"/>
          <w:szCs w:val="28"/>
          <w:lang w:val="uk-UA"/>
        </w:rPr>
      </w:pPr>
      <w:r w:rsidRPr="00F33F10">
        <w:rPr>
          <w:rFonts w:ascii="Times New Roman" w:hAnsi="Times New Roman" w:cs="Times New Roman"/>
          <w:b/>
          <w:bCs/>
          <w:sz w:val="28"/>
          <w:szCs w:val="28"/>
          <w:lang w:val="uk-UA"/>
        </w:rPr>
        <w:lastRenderedPageBreak/>
        <w:t>АНОТАЦІЯ КВАЛІФІКАЦІЙНОЇ РОБОТИ</w:t>
      </w:r>
    </w:p>
    <w:p w14:paraId="08CDE3CC"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5DA8AFEC" w14:textId="0C78D466"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Саєнко Юліана Олександрівна. Особливості психологічної допомоги особам </w:t>
      </w:r>
      <w:r w:rsidR="00AC61FF">
        <w:rPr>
          <w:rFonts w:ascii="Times New Roman" w:hAnsi="Times New Roman" w:cs="Times New Roman"/>
          <w:sz w:val="28"/>
          <w:szCs w:val="28"/>
          <w:lang w:val="uk-UA"/>
        </w:rPr>
        <w:t>в</w:t>
      </w:r>
      <w:r w:rsidRPr="00E704CD">
        <w:rPr>
          <w:rFonts w:ascii="Times New Roman" w:hAnsi="Times New Roman" w:cs="Times New Roman"/>
          <w:sz w:val="28"/>
          <w:szCs w:val="28"/>
          <w:lang w:val="uk-UA"/>
        </w:rPr>
        <w:t xml:space="preserve"> стані хронічного стресу: кваліфікаційна робота на здобуття ступеня вищої освіти «магістр», спеціальність 053 «Психологія» / Одеський національний медичний університет, кафедра психіатрії, наркології, медичної психології та психотерапії. Науковий керівник: к. мед. н., доцент Чернова Т.  Одеса, 2025.  </w:t>
      </w:r>
      <w:r w:rsidR="00AC61FF">
        <w:rPr>
          <w:rFonts w:ascii="Times New Roman" w:hAnsi="Times New Roman" w:cs="Times New Roman"/>
          <w:sz w:val="28"/>
          <w:szCs w:val="28"/>
          <w:lang w:val="uk-UA"/>
        </w:rPr>
        <w:t>118</w:t>
      </w:r>
      <w:r w:rsidRPr="00E704CD">
        <w:rPr>
          <w:rFonts w:ascii="Times New Roman" w:hAnsi="Times New Roman" w:cs="Times New Roman"/>
          <w:sz w:val="28"/>
          <w:szCs w:val="28"/>
          <w:lang w:val="uk-UA"/>
        </w:rPr>
        <w:t xml:space="preserve">   с.</w:t>
      </w:r>
    </w:p>
    <w:p w14:paraId="2B71CE06" w14:textId="47B72BD6"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Мета кваліфікаційної роботи  теоретично обґрунтувати та емпірично дослідити особливості психологічної допомоги особам </w:t>
      </w:r>
      <w:r w:rsidR="00AC61FF">
        <w:rPr>
          <w:rFonts w:ascii="Times New Roman" w:hAnsi="Times New Roman" w:cs="Times New Roman"/>
          <w:sz w:val="28"/>
          <w:szCs w:val="28"/>
          <w:lang w:val="uk-UA"/>
        </w:rPr>
        <w:t>в</w:t>
      </w:r>
      <w:r w:rsidRPr="00E704CD">
        <w:rPr>
          <w:rFonts w:ascii="Times New Roman" w:hAnsi="Times New Roman" w:cs="Times New Roman"/>
          <w:sz w:val="28"/>
          <w:szCs w:val="28"/>
          <w:lang w:val="uk-UA"/>
        </w:rPr>
        <w:t xml:space="preserve"> стані хронічного стресу та визначити ефективність </w:t>
      </w:r>
      <w:proofErr w:type="spellStart"/>
      <w:r w:rsidRPr="00E704CD">
        <w:rPr>
          <w:rFonts w:ascii="Times New Roman" w:hAnsi="Times New Roman" w:cs="Times New Roman"/>
          <w:sz w:val="28"/>
          <w:szCs w:val="28"/>
          <w:lang w:val="uk-UA"/>
        </w:rPr>
        <w:t>психокорекційних</w:t>
      </w:r>
      <w:proofErr w:type="spellEnd"/>
      <w:r w:rsidRPr="00E704CD">
        <w:rPr>
          <w:rFonts w:ascii="Times New Roman" w:hAnsi="Times New Roman" w:cs="Times New Roman"/>
          <w:sz w:val="28"/>
          <w:szCs w:val="28"/>
          <w:lang w:val="uk-UA"/>
        </w:rPr>
        <w:t xml:space="preserve"> і профілактичних заходів для студентів медичного та психологічного профілю.</w:t>
      </w:r>
    </w:p>
    <w:p w14:paraId="47F97520"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У роботі досліджено і проаналізовано наукові підходи (В. </w:t>
      </w:r>
      <w:proofErr w:type="spellStart"/>
      <w:r w:rsidRPr="00E704CD">
        <w:rPr>
          <w:rFonts w:ascii="Times New Roman" w:hAnsi="Times New Roman" w:cs="Times New Roman"/>
          <w:sz w:val="28"/>
          <w:szCs w:val="28"/>
          <w:lang w:val="uk-UA"/>
        </w:rPr>
        <w:t>Кеннон</w:t>
      </w:r>
      <w:proofErr w:type="spellEnd"/>
      <w:r w:rsidRPr="00E704CD">
        <w:rPr>
          <w:rFonts w:ascii="Times New Roman" w:hAnsi="Times New Roman" w:cs="Times New Roman"/>
          <w:sz w:val="28"/>
          <w:szCs w:val="28"/>
          <w:lang w:val="uk-UA"/>
        </w:rPr>
        <w:t xml:space="preserve">, Г. </w:t>
      </w:r>
      <w:proofErr w:type="spellStart"/>
      <w:r w:rsidRPr="00E704CD">
        <w:rPr>
          <w:rFonts w:ascii="Times New Roman" w:hAnsi="Times New Roman" w:cs="Times New Roman"/>
          <w:sz w:val="28"/>
          <w:szCs w:val="28"/>
          <w:lang w:val="uk-UA"/>
        </w:rPr>
        <w:t>Сельє</w:t>
      </w:r>
      <w:proofErr w:type="spellEnd"/>
      <w:r w:rsidRPr="00E704CD">
        <w:rPr>
          <w:rFonts w:ascii="Times New Roman" w:hAnsi="Times New Roman" w:cs="Times New Roman"/>
          <w:sz w:val="28"/>
          <w:szCs w:val="28"/>
          <w:lang w:val="uk-UA"/>
        </w:rPr>
        <w:t xml:space="preserve">, Н. Наєнко, А. Говард, Р. Скотт, В. </w:t>
      </w:r>
      <w:proofErr w:type="spellStart"/>
      <w:r w:rsidRPr="00E704CD">
        <w:rPr>
          <w:rFonts w:ascii="Times New Roman" w:hAnsi="Times New Roman" w:cs="Times New Roman"/>
          <w:sz w:val="28"/>
          <w:szCs w:val="28"/>
          <w:lang w:val="uk-UA"/>
        </w:rPr>
        <w:t>Маріщук</w:t>
      </w:r>
      <w:proofErr w:type="spellEnd"/>
      <w:r w:rsidRPr="00E704CD">
        <w:rPr>
          <w:rFonts w:ascii="Times New Roman" w:hAnsi="Times New Roman" w:cs="Times New Roman"/>
          <w:sz w:val="28"/>
          <w:szCs w:val="28"/>
          <w:lang w:val="uk-UA"/>
        </w:rPr>
        <w:t xml:space="preserve">, Н. </w:t>
      </w:r>
      <w:proofErr w:type="spellStart"/>
      <w:r w:rsidRPr="00E704CD">
        <w:rPr>
          <w:rFonts w:ascii="Times New Roman" w:hAnsi="Times New Roman" w:cs="Times New Roman"/>
          <w:sz w:val="28"/>
          <w:szCs w:val="28"/>
          <w:lang w:val="uk-UA"/>
        </w:rPr>
        <w:t>Басовіц</w:t>
      </w:r>
      <w:proofErr w:type="spellEnd"/>
      <w:r w:rsidRPr="00E704CD">
        <w:rPr>
          <w:rFonts w:ascii="Times New Roman" w:hAnsi="Times New Roman" w:cs="Times New Roman"/>
          <w:sz w:val="28"/>
          <w:szCs w:val="28"/>
          <w:lang w:val="uk-UA"/>
        </w:rPr>
        <w:t xml:space="preserve">, Механік, Т. </w:t>
      </w:r>
      <w:proofErr w:type="spellStart"/>
      <w:r w:rsidRPr="00E704CD">
        <w:rPr>
          <w:rFonts w:ascii="Times New Roman" w:hAnsi="Times New Roman" w:cs="Times New Roman"/>
          <w:sz w:val="28"/>
          <w:szCs w:val="28"/>
          <w:lang w:val="uk-UA"/>
        </w:rPr>
        <w:t>Мейєр</w:t>
      </w:r>
      <w:proofErr w:type="spellEnd"/>
      <w:r w:rsidRPr="00E704CD">
        <w:rPr>
          <w:rFonts w:ascii="Times New Roman" w:hAnsi="Times New Roman" w:cs="Times New Roman"/>
          <w:sz w:val="28"/>
          <w:szCs w:val="28"/>
          <w:lang w:val="uk-UA"/>
        </w:rPr>
        <w:t xml:space="preserve">, Т. Холмс, Р. </w:t>
      </w:r>
      <w:proofErr w:type="spellStart"/>
      <w:r w:rsidRPr="00E704CD">
        <w:rPr>
          <w:rFonts w:ascii="Times New Roman" w:hAnsi="Times New Roman" w:cs="Times New Roman"/>
          <w:sz w:val="28"/>
          <w:szCs w:val="28"/>
          <w:lang w:val="uk-UA"/>
        </w:rPr>
        <w:t>Рахе</w:t>
      </w:r>
      <w:proofErr w:type="spellEnd"/>
      <w:r w:rsidRPr="00E704CD">
        <w:rPr>
          <w:rFonts w:ascii="Times New Roman" w:hAnsi="Times New Roman" w:cs="Times New Roman"/>
          <w:sz w:val="28"/>
          <w:szCs w:val="28"/>
          <w:lang w:val="uk-UA"/>
        </w:rPr>
        <w:t xml:space="preserve">, Р. </w:t>
      </w:r>
      <w:proofErr w:type="spellStart"/>
      <w:r w:rsidRPr="00E704CD">
        <w:rPr>
          <w:rFonts w:ascii="Times New Roman" w:hAnsi="Times New Roman" w:cs="Times New Roman"/>
          <w:sz w:val="28"/>
          <w:szCs w:val="28"/>
          <w:lang w:val="uk-UA"/>
        </w:rPr>
        <w:t>Сапольскі</w:t>
      </w:r>
      <w:proofErr w:type="spellEnd"/>
      <w:r w:rsidRPr="00E704CD">
        <w:rPr>
          <w:rFonts w:ascii="Times New Roman" w:hAnsi="Times New Roman" w:cs="Times New Roman"/>
          <w:sz w:val="28"/>
          <w:szCs w:val="28"/>
          <w:lang w:val="uk-UA"/>
        </w:rPr>
        <w:t xml:space="preserve">, Р. Каплан, Р. </w:t>
      </w:r>
      <w:proofErr w:type="spellStart"/>
      <w:r w:rsidRPr="00E704CD">
        <w:rPr>
          <w:rFonts w:ascii="Times New Roman" w:hAnsi="Times New Roman" w:cs="Times New Roman"/>
          <w:sz w:val="28"/>
          <w:szCs w:val="28"/>
          <w:lang w:val="uk-UA"/>
        </w:rPr>
        <w:t>Лазарус</w:t>
      </w:r>
      <w:proofErr w:type="spellEnd"/>
      <w:r w:rsidRPr="00E704CD">
        <w:rPr>
          <w:rFonts w:ascii="Times New Roman" w:hAnsi="Times New Roman" w:cs="Times New Roman"/>
          <w:sz w:val="28"/>
          <w:szCs w:val="28"/>
          <w:lang w:val="uk-UA"/>
        </w:rPr>
        <w:t xml:space="preserve"> та ін.)</w:t>
      </w:r>
      <w:r w:rsidRPr="00E704CD">
        <w:rPr>
          <w:lang w:val="uk-UA"/>
        </w:rPr>
        <w:t xml:space="preserve"> </w:t>
      </w:r>
      <w:r w:rsidRPr="00E704CD">
        <w:rPr>
          <w:rFonts w:ascii="Times New Roman" w:hAnsi="Times New Roman" w:cs="Times New Roman"/>
          <w:sz w:val="28"/>
          <w:szCs w:val="28"/>
          <w:lang w:val="uk-UA"/>
        </w:rPr>
        <w:t>до розуміння хронічного стресу, його причин, включно з його фізіологічними, когнітивними, емоційними, поведінковими та соціально-психологічними механізмами.</w:t>
      </w:r>
      <w:r w:rsidRPr="00E704CD">
        <w:rPr>
          <w:lang w:val="uk-UA"/>
        </w:rPr>
        <w:t xml:space="preserve"> </w:t>
      </w:r>
      <w:r w:rsidRPr="00E704CD">
        <w:rPr>
          <w:rFonts w:ascii="Times New Roman" w:hAnsi="Times New Roman" w:cs="Times New Roman"/>
          <w:sz w:val="28"/>
          <w:szCs w:val="28"/>
          <w:lang w:val="uk-UA"/>
        </w:rPr>
        <w:t xml:space="preserve">Висвітлено роль когнітивної оцінки, емоційної регуляції, </w:t>
      </w:r>
      <w:proofErr w:type="spellStart"/>
      <w:r w:rsidRPr="00E704CD">
        <w:rPr>
          <w:rFonts w:ascii="Times New Roman" w:hAnsi="Times New Roman" w:cs="Times New Roman"/>
          <w:sz w:val="28"/>
          <w:szCs w:val="28"/>
          <w:lang w:val="uk-UA"/>
        </w:rPr>
        <w:t>резильєнтності</w:t>
      </w:r>
      <w:proofErr w:type="spellEnd"/>
      <w:r w:rsidRPr="00E704CD">
        <w:rPr>
          <w:rFonts w:ascii="Times New Roman" w:hAnsi="Times New Roman" w:cs="Times New Roman"/>
          <w:sz w:val="28"/>
          <w:szCs w:val="28"/>
          <w:lang w:val="uk-UA"/>
        </w:rPr>
        <w:t xml:space="preserve"> та </w:t>
      </w:r>
      <w:proofErr w:type="spellStart"/>
      <w:r w:rsidRPr="00E704CD">
        <w:rPr>
          <w:rFonts w:ascii="Times New Roman" w:hAnsi="Times New Roman" w:cs="Times New Roman"/>
          <w:sz w:val="28"/>
          <w:szCs w:val="28"/>
          <w:lang w:val="uk-UA"/>
        </w:rPr>
        <w:t>копінг</w:t>
      </w:r>
      <w:proofErr w:type="spellEnd"/>
      <w:r w:rsidRPr="00E704CD">
        <w:rPr>
          <w:rFonts w:ascii="Times New Roman" w:hAnsi="Times New Roman" w:cs="Times New Roman"/>
          <w:sz w:val="28"/>
          <w:szCs w:val="28"/>
          <w:lang w:val="uk-UA"/>
        </w:rPr>
        <w:t>-стратегій у процесах адаптації.</w:t>
      </w:r>
      <w:r w:rsidRPr="00E704CD">
        <w:rPr>
          <w:lang w:val="uk-UA"/>
        </w:rPr>
        <w:t xml:space="preserve"> </w:t>
      </w:r>
      <w:r w:rsidRPr="00E704CD">
        <w:rPr>
          <w:rFonts w:ascii="Times New Roman" w:hAnsi="Times New Roman" w:cs="Times New Roman"/>
          <w:sz w:val="28"/>
          <w:szCs w:val="28"/>
          <w:lang w:val="uk-UA"/>
        </w:rPr>
        <w:t>Описано сучасні підходи психологічної допомоги та інституційні програми підтримки, що визначають можливості подолання хронічного стресу.</w:t>
      </w:r>
    </w:p>
    <w:p w14:paraId="480F2843"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У межах дослідження використано надійний та </w:t>
      </w:r>
      <w:proofErr w:type="spellStart"/>
      <w:r w:rsidRPr="00E704CD">
        <w:rPr>
          <w:rFonts w:ascii="Times New Roman" w:hAnsi="Times New Roman" w:cs="Times New Roman"/>
          <w:sz w:val="28"/>
          <w:szCs w:val="28"/>
          <w:lang w:val="uk-UA"/>
        </w:rPr>
        <w:t>валідний</w:t>
      </w:r>
      <w:proofErr w:type="spellEnd"/>
      <w:r w:rsidRPr="00E704CD">
        <w:rPr>
          <w:rFonts w:ascii="Times New Roman" w:hAnsi="Times New Roman" w:cs="Times New Roman"/>
          <w:sz w:val="28"/>
          <w:szCs w:val="28"/>
          <w:lang w:val="uk-UA"/>
        </w:rPr>
        <w:t xml:space="preserve"> </w:t>
      </w:r>
      <w:proofErr w:type="spellStart"/>
      <w:r w:rsidRPr="00E704CD">
        <w:rPr>
          <w:rFonts w:ascii="Times New Roman" w:hAnsi="Times New Roman" w:cs="Times New Roman"/>
          <w:sz w:val="28"/>
          <w:szCs w:val="28"/>
          <w:lang w:val="uk-UA"/>
        </w:rPr>
        <w:t>психодіагностичний</w:t>
      </w:r>
      <w:proofErr w:type="spellEnd"/>
      <w:r w:rsidRPr="00E704CD">
        <w:rPr>
          <w:rFonts w:ascii="Times New Roman" w:hAnsi="Times New Roman" w:cs="Times New Roman"/>
          <w:sz w:val="28"/>
          <w:szCs w:val="28"/>
          <w:lang w:val="uk-UA"/>
        </w:rPr>
        <w:t xml:space="preserve"> інструментарій, спрямований на оцінку ключових показників психоемоційного стану респондентів. До нього увійшли стандартизовані методики: GAD-7 для вимірювання рівня тривожності, PHQ-9 для оцінки депресивних проявів, авторська анкета «Стійкість до стресу – 10» для визначення рівня </w:t>
      </w:r>
      <w:proofErr w:type="spellStart"/>
      <w:r w:rsidRPr="00E704CD">
        <w:rPr>
          <w:rFonts w:ascii="Times New Roman" w:hAnsi="Times New Roman" w:cs="Times New Roman"/>
          <w:sz w:val="28"/>
          <w:szCs w:val="28"/>
          <w:lang w:val="uk-UA"/>
        </w:rPr>
        <w:t>стресостійкості</w:t>
      </w:r>
      <w:proofErr w:type="spellEnd"/>
      <w:r w:rsidRPr="00E704CD">
        <w:rPr>
          <w:rFonts w:ascii="Times New Roman" w:hAnsi="Times New Roman" w:cs="Times New Roman"/>
          <w:sz w:val="28"/>
          <w:szCs w:val="28"/>
          <w:lang w:val="uk-UA"/>
        </w:rPr>
        <w:t>, а також Шкала позитивного ментального здоров’я (PMH-</w:t>
      </w:r>
      <w:proofErr w:type="spellStart"/>
      <w:r w:rsidRPr="00E704CD">
        <w:rPr>
          <w:rFonts w:ascii="Times New Roman" w:hAnsi="Times New Roman" w:cs="Times New Roman"/>
          <w:sz w:val="28"/>
          <w:szCs w:val="28"/>
          <w:lang w:val="uk-UA"/>
        </w:rPr>
        <w:t>scale</w:t>
      </w:r>
      <w:proofErr w:type="spellEnd"/>
      <w:r w:rsidRPr="00E704CD">
        <w:rPr>
          <w:rFonts w:ascii="Times New Roman" w:hAnsi="Times New Roman" w:cs="Times New Roman"/>
          <w:sz w:val="28"/>
          <w:szCs w:val="28"/>
          <w:lang w:val="uk-UA"/>
        </w:rPr>
        <w:t xml:space="preserve">). Застосування цих </w:t>
      </w:r>
      <w:proofErr w:type="spellStart"/>
      <w:r w:rsidRPr="00E704CD">
        <w:rPr>
          <w:rFonts w:ascii="Times New Roman" w:hAnsi="Times New Roman" w:cs="Times New Roman"/>
          <w:sz w:val="28"/>
          <w:szCs w:val="28"/>
          <w:lang w:val="uk-UA"/>
        </w:rPr>
        <w:t>методик</w:t>
      </w:r>
      <w:proofErr w:type="spellEnd"/>
      <w:r w:rsidRPr="00E704CD">
        <w:rPr>
          <w:rFonts w:ascii="Times New Roman" w:hAnsi="Times New Roman" w:cs="Times New Roman"/>
          <w:sz w:val="28"/>
          <w:szCs w:val="28"/>
          <w:lang w:val="uk-UA"/>
        </w:rPr>
        <w:t xml:space="preserve"> дало змогу комплексно охарактеризувати прояви хронічного стресу та оцінити динаміку змін після </w:t>
      </w:r>
      <w:proofErr w:type="spellStart"/>
      <w:r w:rsidRPr="00E704CD">
        <w:rPr>
          <w:rFonts w:ascii="Times New Roman" w:hAnsi="Times New Roman" w:cs="Times New Roman"/>
          <w:sz w:val="28"/>
          <w:szCs w:val="28"/>
          <w:lang w:val="uk-UA"/>
        </w:rPr>
        <w:t>психокорекційного</w:t>
      </w:r>
      <w:proofErr w:type="spellEnd"/>
      <w:r w:rsidRPr="00E704CD">
        <w:rPr>
          <w:rFonts w:ascii="Times New Roman" w:hAnsi="Times New Roman" w:cs="Times New Roman"/>
          <w:sz w:val="28"/>
          <w:szCs w:val="28"/>
          <w:lang w:val="uk-UA"/>
        </w:rPr>
        <w:t xml:space="preserve"> втручання.</w:t>
      </w:r>
    </w:p>
    <w:p w14:paraId="088871CD" w14:textId="0E93F5AD"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До участі в емпіричному дослідженні залучено 42 студенти, серед яких студенти 4 курсу медичного факультету та 1 курсу медико-фармацевтичного факультету спеціальності </w:t>
      </w:r>
      <w:r w:rsidR="00AC61FF">
        <w:rPr>
          <w:rFonts w:ascii="Times New Roman" w:hAnsi="Times New Roman" w:cs="Times New Roman"/>
          <w:sz w:val="28"/>
          <w:szCs w:val="28"/>
          <w:lang w:val="uk-UA"/>
        </w:rPr>
        <w:t xml:space="preserve">053 </w:t>
      </w:r>
      <w:r w:rsidRPr="00E704CD">
        <w:rPr>
          <w:rFonts w:ascii="Times New Roman" w:hAnsi="Times New Roman" w:cs="Times New Roman"/>
          <w:sz w:val="28"/>
          <w:szCs w:val="28"/>
          <w:lang w:val="uk-UA"/>
        </w:rPr>
        <w:t xml:space="preserve">«Психологія». Вибірка включає 22 жінки та 20 чоловіків віком від 23 до 45 років, які перебували у стані хронічного стресу та не мали тяжких </w:t>
      </w:r>
      <w:proofErr w:type="spellStart"/>
      <w:r w:rsidRPr="00E704CD">
        <w:rPr>
          <w:rFonts w:ascii="Times New Roman" w:hAnsi="Times New Roman" w:cs="Times New Roman"/>
          <w:sz w:val="28"/>
          <w:szCs w:val="28"/>
          <w:lang w:val="uk-UA"/>
        </w:rPr>
        <w:t>психотравмуючих</w:t>
      </w:r>
      <w:proofErr w:type="spellEnd"/>
      <w:r w:rsidRPr="00E704CD">
        <w:rPr>
          <w:rFonts w:ascii="Times New Roman" w:hAnsi="Times New Roman" w:cs="Times New Roman"/>
          <w:sz w:val="28"/>
          <w:szCs w:val="28"/>
          <w:lang w:val="uk-UA"/>
        </w:rPr>
        <w:t xml:space="preserve"> подій протягом останнього року. Усі учасники надали згоду на проведення психодіагностики та участь у </w:t>
      </w:r>
      <w:proofErr w:type="spellStart"/>
      <w:r w:rsidRPr="00E704CD">
        <w:rPr>
          <w:rFonts w:ascii="Times New Roman" w:hAnsi="Times New Roman" w:cs="Times New Roman"/>
          <w:sz w:val="28"/>
          <w:szCs w:val="28"/>
          <w:lang w:val="uk-UA"/>
        </w:rPr>
        <w:t>психокорекційних</w:t>
      </w:r>
      <w:proofErr w:type="spellEnd"/>
      <w:r w:rsidRPr="00E704CD">
        <w:rPr>
          <w:rFonts w:ascii="Times New Roman" w:hAnsi="Times New Roman" w:cs="Times New Roman"/>
          <w:sz w:val="28"/>
          <w:szCs w:val="28"/>
          <w:lang w:val="uk-UA"/>
        </w:rPr>
        <w:t xml:space="preserve"> заняттях.</w:t>
      </w:r>
    </w:p>
    <w:p w14:paraId="758288AE" w14:textId="05CDCE9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lastRenderedPageBreak/>
        <w:t xml:space="preserve">Дослідження проводилося у три етапи: теоретичний (аналіз наукової літератури, </w:t>
      </w:r>
      <w:proofErr w:type="spellStart"/>
      <w:r w:rsidRPr="00E704CD">
        <w:rPr>
          <w:rFonts w:ascii="Times New Roman" w:hAnsi="Times New Roman" w:cs="Times New Roman"/>
          <w:sz w:val="28"/>
          <w:szCs w:val="28"/>
        </w:rPr>
        <w:t>визначення</w:t>
      </w:r>
      <w:proofErr w:type="spellEnd"/>
      <w:r w:rsidRPr="00E704CD">
        <w:rPr>
          <w:rFonts w:ascii="Times New Roman" w:hAnsi="Times New Roman" w:cs="Times New Roman"/>
          <w:sz w:val="28"/>
          <w:szCs w:val="28"/>
        </w:rPr>
        <w:t xml:space="preserve"> </w:t>
      </w:r>
      <w:proofErr w:type="spellStart"/>
      <w:r w:rsidRPr="00E704CD">
        <w:rPr>
          <w:rFonts w:ascii="Times New Roman" w:hAnsi="Times New Roman" w:cs="Times New Roman"/>
          <w:sz w:val="28"/>
          <w:szCs w:val="28"/>
        </w:rPr>
        <w:t>методів</w:t>
      </w:r>
      <w:proofErr w:type="spellEnd"/>
      <w:r w:rsidRPr="00E704CD">
        <w:rPr>
          <w:rFonts w:ascii="Times New Roman" w:hAnsi="Times New Roman" w:cs="Times New Roman"/>
          <w:sz w:val="28"/>
          <w:szCs w:val="28"/>
          <w:lang w:val="uk-UA"/>
        </w:rPr>
        <w:t xml:space="preserve">), емпіричний (проведення </w:t>
      </w:r>
      <w:proofErr w:type="spellStart"/>
      <w:r w:rsidRPr="00E704CD">
        <w:rPr>
          <w:rFonts w:ascii="Times New Roman" w:hAnsi="Times New Roman" w:cs="Times New Roman"/>
          <w:sz w:val="28"/>
          <w:szCs w:val="28"/>
          <w:lang w:val="uk-UA"/>
        </w:rPr>
        <w:t>психодіагностичного</w:t>
      </w:r>
      <w:proofErr w:type="spellEnd"/>
      <w:r w:rsidRPr="00E704CD">
        <w:rPr>
          <w:rFonts w:ascii="Times New Roman" w:hAnsi="Times New Roman" w:cs="Times New Roman"/>
          <w:sz w:val="28"/>
          <w:szCs w:val="28"/>
          <w:lang w:val="uk-UA"/>
        </w:rPr>
        <w:t xml:space="preserve"> обстеження та реалізація </w:t>
      </w:r>
      <w:proofErr w:type="spellStart"/>
      <w:r w:rsidRPr="00E704CD">
        <w:rPr>
          <w:rFonts w:ascii="Times New Roman" w:hAnsi="Times New Roman" w:cs="Times New Roman"/>
          <w:sz w:val="28"/>
          <w:szCs w:val="28"/>
          <w:lang w:val="uk-UA"/>
        </w:rPr>
        <w:t>психокорекційної</w:t>
      </w:r>
      <w:proofErr w:type="spellEnd"/>
      <w:r w:rsidRPr="00E704CD">
        <w:rPr>
          <w:rFonts w:ascii="Times New Roman" w:hAnsi="Times New Roman" w:cs="Times New Roman"/>
          <w:sz w:val="28"/>
          <w:szCs w:val="28"/>
          <w:lang w:val="uk-UA"/>
        </w:rPr>
        <w:t xml:space="preserve"> програми) та аналітичний (обробка результатів, описова статистика, порівняння показників до та після втручання, кореляційн</w:t>
      </w:r>
      <w:r w:rsidR="00AC61FF">
        <w:rPr>
          <w:rFonts w:ascii="Times New Roman" w:hAnsi="Times New Roman" w:cs="Times New Roman"/>
          <w:sz w:val="28"/>
          <w:szCs w:val="28"/>
          <w:lang w:val="uk-UA"/>
        </w:rPr>
        <w:t>ий</w:t>
      </w:r>
      <w:r w:rsidRPr="00E704CD">
        <w:rPr>
          <w:rFonts w:ascii="Times New Roman" w:hAnsi="Times New Roman" w:cs="Times New Roman"/>
          <w:sz w:val="28"/>
          <w:szCs w:val="28"/>
          <w:lang w:val="uk-UA"/>
        </w:rPr>
        <w:t xml:space="preserve"> аналіз). Використання </w:t>
      </w:r>
      <w:proofErr w:type="spellStart"/>
      <w:r w:rsidRPr="00E704CD">
        <w:rPr>
          <w:rFonts w:ascii="Times New Roman" w:hAnsi="Times New Roman" w:cs="Times New Roman"/>
          <w:sz w:val="28"/>
          <w:szCs w:val="28"/>
          <w:lang w:val="uk-UA"/>
        </w:rPr>
        <w:t>лонгітюдного</w:t>
      </w:r>
      <w:proofErr w:type="spellEnd"/>
      <w:r w:rsidRPr="00E704CD">
        <w:rPr>
          <w:rFonts w:ascii="Times New Roman" w:hAnsi="Times New Roman" w:cs="Times New Roman"/>
          <w:sz w:val="28"/>
          <w:szCs w:val="28"/>
          <w:lang w:val="uk-UA"/>
        </w:rPr>
        <w:t xml:space="preserve"> дизайну дозволило оцінити ефективність </w:t>
      </w:r>
      <w:proofErr w:type="spellStart"/>
      <w:r w:rsidRPr="00E704CD">
        <w:rPr>
          <w:rFonts w:ascii="Times New Roman" w:hAnsi="Times New Roman" w:cs="Times New Roman"/>
          <w:sz w:val="28"/>
          <w:szCs w:val="28"/>
          <w:lang w:val="uk-UA"/>
        </w:rPr>
        <w:t>психокорекційних</w:t>
      </w:r>
      <w:proofErr w:type="spellEnd"/>
      <w:r w:rsidRPr="00E704CD">
        <w:rPr>
          <w:rFonts w:ascii="Times New Roman" w:hAnsi="Times New Roman" w:cs="Times New Roman"/>
          <w:sz w:val="28"/>
          <w:szCs w:val="28"/>
          <w:lang w:val="uk-UA"/>
        </w:rPr>
        <w:t xml:space="preserve"> і профілактичних заходів у динаміці.</w:t>
      </w:r>
      <w:r w:rsidRPr="00E704CD">
        <w:t xml:space="preserve"> </w:t>
      </w:r>
    </w:p>
    <w:p w14:paraId="2BC278CB"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Отримані результати засвідчили, що рівень тривожності, депресивних проявів, </w:t>
      </w:r>
      <w:proofErr w:type="spellStart"/>
      <w:r w:rsidRPr="00E704CD">
        <w:rPr>
          <w:rFonts w:ascii="Times New Roman" w:hAnsi="Times New Roman" w:cs="Times New Roman"/>
          <w:sz w:val="28"/>
          <w:szCs w:val="28"/>
          <w:lang w:val="uk-UA"/>
        </w:rPr>
        <w:t>стресостійкості</w:t>
      </w:r>
      <w:proofErr w:type="spellEnd"/>
      <w:r w:rsidRPr="00E704CD">
        <w:rPr>
          <w:rFonts w:ascii="Times New Roman" w:hAnsi="Times New Roman" w:cs="Times New Roman"/>
          <w:sz w:val="28"/>
          <w:szCs w:val="28"/>
          <w:lang w:val="uk-UA"/>
        </w:rPr>
        <w:t xml:space="preserve"> та позитивного ментального здоров’я суттєво впливають на характер переживання хронічного стресу та визначають ефективність адаптаційних процесів.</w:t>
      </w:r>
      <w:r w:rsidRPr="00E704CD">
        <w:rPr>
          <w:lang w:val="uk-UA"/>
        </w:rPr>
        <w:t xml:space="preserve"> </w:t>
      </w:r>
      <w:r w:rsidRPr="00E704CD">
        <w:rPr>
          <w:rFonts w:ascii="Times New Roman" w:hAnsi="Times New Roman" w:cs="Times New Roman"/>
          <w:sz w:val="28"/>
          <w:szCs w:val="28"/>
          <w:lang w:val="uk-UA"/>
        </w:rPr>
        <w:t xml:space="preserve">Після </w:t>
      </w:r>
      <w:proofErr w:type="spellStart"/>
      <w:r w:rsidRPr="00E704CD">
        <w:rPr>
          <w:rFonts w:ascii="Times New Roman" w:hAnsi="Times New Roman" w:cs="Times New Roman"/>
          <w:sz w:val="28"/>
          <w:szCs w:val="28"/>
          <w:lang w:val="uk-UA"/>
        </w:rPr>
        <w:t>психокорекційної</w:t>
      </w:r>
      <w:proofErr w:type="spellEnd"/>
      <w:r w:rsidRPr="00E704CD">
        <w:rPr>
          <w:rFonts w:ascii="Times New Roman" w:hAnsi="Times New Roman" w:cs="Times New Roman"/>
          <w:sz w:val="28"/>
          <w:szCs w:val="28"/>
          <w:lang w:val="uk-UA"/>
        </w:rPr>
        <w:t xml:space="preserve"> програми виявлено зниження рівні тривоги й депресії, підвищення </w:t>
      </w:r>
      <w:proofErr w:type="spellStart"/>
      <w:r w:rsidRPr="00E704CD">
        <w:rPr>
          <w:rFonts w:ascii="Times New Roman" w:hAnsi="Times New Roman" w:cs="Times New Roman"/>
          <w:sz w:val="28"/>
          <w:szCs w:val="28"/>
          <w:lang w:val="uk-UA"/>
        </w:rPr>
        <w:t>ресурсності</w:t>
      </w:r>
      <w:proofErr w:type="spellEnd"/>
      <w:r w:rsidRPr="00E704CD">
        <w:rPr>
          <w:rFonts w:ascii="Times New Roman" w:hAnsi="Times New Roman" w:cs="Times New Roman"/>
          <w:sz w:val="28"/>
          <w:szCs w:val="28"/>
          <w:lang w:val="uk-UA"/>
        </w:rPr>
        <w:t xml:space="preserve"> й </w:t>
      </w:r>
      <w:proofErr w:type="spellStart"/>
      <w:r w:rsidRPr="00E704CD">
        <w:rPr>
          <w:rFonts w:ascii="Times New Roman" w:hAnsi="Times New Roman" w:cs="Times New Roman"/>
          <w:sz w:val="28"/>
          <w:szCs w:val="28"/>
          <w:lang w:val="uk-UA"/>
        </w:rPr>
        <w:t>стресостійкості</w:t>
      </w:r>
      <w:proofErr w:type="spellEnd"/>
      <w:r w:rsidRPr="00E704CD">
        <w:rPr>
          <w:rFonts w:ascii="Times New Roman" w:hAnsi="Times New Roman" w:cs="Times New Roman"/>
          <w:sz w:val="28"/>
          <w:szCs w:val="28"/>
          <w:lang w:val="uk-UA"/>
        </w:rPr>
        <w:t>, що підтверджує ефективність втручання.</w:t>
      </w:r>
    </w:p>
    <w:p w14:paraId="5EA0C7B4"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sz w:val="28"/>
          <w:szCs w:val="28"/>
          <w:lang w:val="uk-UA"/>
        </w:rPr>
        <w:t xml:space="preserve">Практичне значення роботи полягає у можливості застосування отриманих даних у діяльності центрів ментального здоров’я, освітніх закладів, приватної психологічної практики та у розробленні профілактичних програм, спрямованих на підвищення </w:t>
      </w:r>
      <w:proofErr w:type="spellStart"/>
      <w:r w:rsidRPr="00E704CD">
        <w:rPr>
          <w:rFonts w:ascii="Times New Roman" w:hAnsi="Times New Roman" w:cs="Times New Roman"/>
          <w:sz w:val="28"/>
          <w:szCs w:val="28"/>
          <w:lang w:val="uk-UA"/>
        </w:rPr>
        <w:t>стресостійкості</w:t>
      </w:r>
      <w:proofErr w:type="spellEnd"/>
      <w:r w:rsidRPr="00E704CD">
        <w:rPr>
          <w:rFonts w:ascii="Times New Roman" w:hAnsi="Times New Roman" w:cs="Times New Roman"/>
          <w:sz w:val="28"/>
          <w:szCs w:val="28"/>
          <w:lang w:val="uk-UA"/>
        </w:rPr>
        <w:t xml:space="preserve"> й запобігання хронічному стресу.</w:t>
      </w:r>
    </w:p>
    <w:p w14:paraId="591A3AED"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5E537D92"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44054452"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r w:rsidRPr="00E704CD">
        <w:rPr>
          <w:rFonts w:ascii="Times New Roman" w:hAnsi="Times New Roman" w:cs="Times New Roman"/>
          <w:b/>
          <w:bCs/>
          <w:sz w:val="28"/>
          <w:szCs w:val="28"/>
          <w:lang w:val="uk-UA"/>
        </w:rPr>
        <w:t xml:space="preserve">Ключові слова: </w:t>
      </w:r>
      <w:r w:rsidRPr="00E704CD">
        <w:rPr>
          <w:rFonts w:ascii="Times New Roman" w:hAnsi="Times New Roman" w:cs="Times New Roman"/>
          <w:sz w:val="28"/>
          <w:szCs w:val="28"/>
          <w:lang w:val="uk-UA"/>
        </w:rPr>
        <w:t xml:space="preserve">хронічний стрес, психологічна допомога, психокорекція, </w:t>
      </w:r>
      <w:proofErr w:type="spellStart"/>
      <w:r w:rsidRPr="00E704CD">
        <w:rPr>
          <w:rFonts w:ascii="Times New Roman" w:hAnsi="Times New Roman" w:cs="Times New Roman"/>
          <w:sz w:val="28"/>
          <w:szCs w:val="28"/>
          <w:lang w:val="uk-UA"/>
        </w:rPr>
        <w:t>стресостійкість</w:t>
      </w:r>
      <w:proofErr w:type="spellEnd"/>
      <w:r w:rsidRPr="00E704CD">
        <w:rPr>
          <w:rFonts w:ascii="Times New Roman" w:hAnsi="Times New Roman" w:cs="Times New Roman"/>
          <w:sz w:val="28"/>
          <w:szCs w:val="28"/>
          <w:lang w:val="uk-UA"/>
        </w:rPr>
        <w:t xml:space="preserve">, </w:t>
      </w:r>
      <w:proofErr w:type="spellStart"/>
      <w:r w:rsidRPr="00E704CD">
        <w:rPr>
          <w:rFonts w:ascii="Times New Roman" w:hAnsi="Times New Roman" w:cs="Times New Roman"/>
          <w:sz w:val="28"/>
          <w:szCs w:val="28"/>
          <w:lang w:val="uk-UA"/>
        </w:rPr>
        <w:t>копінг</w:t>
      </w:r>
      <w:proofErr w:type="spellEnd"/>
      <w:r w:rsidRPr="00E704CD">
        <w:rPr>
          <w:rFonts w:ascii="Times New Roman" w:hAnsi="Times New Roman" w:cs="Times New Roman"/>
          <w:sz w:val="28"/>
          <w:szCs w:val="28"/>
          <w:lang w:val="uk-UA"/>
        </w:rPr>
        <w:t xml:space="preserve">-стратегії, </w:t>
      </w:r>
      <w:proofErr w:type="spellStart"/>
      <w:r w:rsidRPr="00E704CD">
        <w:rPr>
          <w:rFonts w:ascii="Times New Roman" w:hAnsi="Times New Roman" w:cs="Times New Roman"/>
          <w:sz w:val="28"/>
          <w:szCs w:val="28"/>
          <w:lang w:val="uk-UA"/>
        </w:rPr>
        <w:t>резильєнтність</w:t>
      </w:r>
      <w:proofErr w:type="spellEnd"/>
      <w:r w:rsidRPr="00E704CD">
        <w:rPr>
          <w:rFonts w:ascii="Times New Roman" w:hAnsi="Times New Roman" w:cs="Times New Roman"/>
          <w:sz w:val="28"/>
          <w:szCs w:val="28"/>
          <w:lang w:val="uk-UA"/>
        </w:rPr>
        <w:t xml:space="preserve">, </w:t>
      </w:r>
      <w:proofErr w:type="spellStart"/>
      <w:r w:rsidRPr="00E704CD">
        <w:rPr>
          <w:rFonts w:ascii="Times New Roman" w:hAnsi="Times New Roman" w:cs="Times New Roman"/>
          <w:sz w:val="28"/>
          <w:szCs w:val="28"/>
          <w:lang w:val="uk-UA"/>
        </w:rPr>
        <w:t>психокорекційна</w:t>
      </w:r>
      <w:proofErr w:type="spellEnd"/>
      <w:r w:rsidRPr="00E704CD">
        <w:rPr>
          <w:rFonts w:ascii="Times New Roman" w:hAnsi="Times New Roman" w:cs="Times New Roman"/>
          <w:sz w:val="28"/>
          <w:szCs w:val="28"/>
          <w:lang w:val="uk-UA"/>
        </w:rPr>
        <w:t xml:space="preserve"> програма, тривога, депресія, студенти, ментальне здоров’я, емпіричне дослідження.</w:t>
      </w:r>
    </w:p>
    <w:p w14:paraId="191AE86A"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3852F031"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60D55ECA"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74A26729"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155C92CC"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1B785C2D"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7374E96F"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672C4547"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286A9BAC"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1CE2D806"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45861D0B"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4515180C"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55485129"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525E72B3" w14:textId="77777777" w:rsidR="00E704CD" w:rsidRPr="00E704CD" w:rsidRDefault="00E704CD" w:rsidP="00E704CD">
      <w:pPr>
        <w:spacing w:before="0" w:beforeAutospacing="0" w:line="276" w:lineRule="auto"/>
        <w:ind w:right="0"/>
        <w:jc w:val="both"/>
        <w:rPr>
          <w:rFonts w:ascii="Times New Roman" w:hAnsi="Times New Roman" w:cs="Times New Roman"/>
          <w:sz w:val="28"/>
          <w:szCs w:val="28"/>
          <w:lang w:val="uk-UA"/>
        </w:rPr>
      </w:pPr>
    </w:p>
    <w:p w14:paraId="38D2105A" w14:textId="77777777" w:rsidR="00E704CD" w:rsidRPr="00F33F10" w:rsidRDefault="00E704CD" w:rsidP="00270847">
      <w:pPr>
        <w:spacing w:before="0" w:beforeAutospacing="0" w:line="276" w:lineRule="auto"/>
        <w:ind w:right="0" w:firstLine="0"/>
        <w:jc w:val="both"/>
        <w:rPr>
          <w:rFonts w:ascii="Times New Roman" w:hAnsi="Times New Roman" w:cs="Times New Roman"/>
          <w:sz w:val="28"/>
          <w:szCs w:val="28"/>
          <w:lang w:val="uk-UA"/>
        </w:rPr>
      </w:pPr>
    </w:p>
    <w:p w14:paraId="6DCA1BF8" w14:textId="77777777" w:rsidR="00E704CD" w:rsidRPr="00F33F10" w:rsidRDefault="00E704CD" w:rsidP="00E704CD">
      <w:pPr>
        <w:spacing w:before="0" w:beforeAutospacing="0" w:line="276" w:lineRule="auto"/>
        <w:ind w:right="0"/>
        <w:jc w:val="center"/>
        <w:rPr>
          <w:rFonts w:ascii="Times New Roman" w:hAnsi="Times New Roman" w:cs="Times New Roman"/>
          <w:b/>
          <w:bCs/>
          <w:sz w:val="28"/>
          <w:szCs w:val="28"/>
          <w:lang w:val="en-US"/>
        </w:rPr>
      </w:pPr>
      <w:r w:rsidRPr="00F33F10">
        <w:rPr>
          <w:rFonts w:ascii="Times New Roman" w:hAnsi="Times New Roman" w:cs="Times New Roman"/>
          <w:b/>
          <w:bCs/>
          <w:sz w:val="28"/>
          <w:szCs w:val="28"/>
          <w:lang w:val="en-US"/>
        </w:rPr>
        <w:lastRenderedPageBreak/>
        <w:t>ANNOTATION OF THE QUALIFICATION WORK</w:t>
      </w:r>
    </w:p>
    <w:p w14:paraId="7D9FD9AC" w14:textId="77777777" w:rsidR="00E704CD" w:rsidRPr="00F33F10" w:rsidRDefault="00E704CD" w:rsidP="00E704CD">
      <w:pPr>
        <w:spacing w:before="0" w:beforeAutospacing="0" w:line="276" w:lineRule="auto"/>
        <w:ind w:right="0"/>
        <w:jc w:val="both"/>
        <w:rPr>
          <w:rFonts w:ascii="Times New Roman" w:hAnsi="Times New Roman" w:cs="Times New Roman"/>
          <w:sz w:val="28"/>
          <w:szCs w:val="28"/>
          <w:lang w:val="en-US"/>
        </w:rPr>
      </w:pPr>
    </w:p>
    <w:p w14:paraId="786EA0EE" w14:textId="77777777" w:rsidR="00E704CD" w:rsidRPr="00F33F10" w:rsidRDefault="00E704CD" w:rsidP="00E704CD">
      <w:pPr>
        <w:spacing w:before="0" w:beforeAutospacing="0" w:line="276" w:lineRule="auto"/>
        <w:ind w:right="0"/>
        <w:jc w:val="both"/>
        <w:rPr>
          <w:rFonts w:ascii="Times New Roman" w:hAnsi="Times New Roman" w:cs="Times New Roman"/>
          <w:sz w:val="28"/>
          <w:szCs w:val="28"/>
          <w:lang w:val="en-US"/>
        </w:rPr>
      </w:pPr>
    </w:p>
    <w:p w14:paraId="4720B7A2"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proofErr w:type="spellStart"/>
      <w:r w:rsidRPr="000458AC">
        <w:rPr>
          <w:rFonts w:ascii="Times New Roman" w:hAnsi="Times New Roman" w:cs="Times New Roman"/>
          <w:sz w:val="28"/>
          <w:szCs w:val="28"/>
          <w:lang w:val="en-US"/>
        </w:rPr>
        <w:t>Saienko</w:t>
      </w:r>
      <w:proofErr w:type="spellEnd"/>
      <w:r w:rsidRPr="000458AC">
        <w:rPr>
          <w:rFonts w:ascii="Times New Roman" w:hAnsi="Times New Roman" w:cs="Times New Roman"/>
          <w:sz w:val="28"/>
          <w:szCs w:val="28"/>
          <w:lang w:val="en-US"/>
        </w:rPr>
        <w:t xml:space="preserve"> Yuliana </w:t>
      </w:r>
      <w:proofErr w:type="spellStart"/>
      <w:r w:rsidRPr="000458AC">
        <w:rPr>
          <w:rFonts w:ascii="Times New Roman" w:hAnsi="Times New Roman" w:cs="Times New Roman"/>
          <w:sz w:val="28"/>
          <w:szCs w:val="28"/>
          <w:lang w:val="en-US"/>
        </w:rPr>
        <w:t>Oleksandrivna</w:t>
      </w:r>
      <w:proofErr w:type="spellEnd"/>
      <w:r w:rsidRPr="000458AC">
        <w:rPr>
          <w:rFonts w:ascii="Times New Roman" w:hAnsi="Times New Roman" w:cs="Times New Roman"/>
          <w:sz w:val="28"/>
          <w:szCs w:val="28"/>
          <w:lang w:val="en-US"/>
        </w:rPr>
        <w:t xml:space="preserve">. </w:t>
      </w:r>
      <w:r w:rsidRPr="000458AC">
        <w:rPr>
          <w:rFonts w:ascii="Times New Roman" w:hAnsi="Times New Roman" w:cs="Times New Roman"/>
          <w:i/>
          <w:iCs/>
          <w:sz w:val="28"/>
          <w:szCs w:val="28"/>
          <w:lang w:val="en-US"/>
        </w:rPr>
        <w:t>Specifics of psychological assistance to individuals in a state of chronic stress</w:t>
      </w:r>
      <w:r w:rsidRPr="000458AC">
        <w:rPr>
          <w:rFonts w:ascii="Times New Roman" w:hAnsi="Times New Roman" w:cs="Times New Roman"/>
          <w:sz w:val="28"/>
          <w:szCs w:val="28"/>
          <w:lang w:val="en-US"/>
        </w:rPr>
        <w:t xml:space="preserve">: qualification work for obtaining the higher education degree “Master,” specialty 053 “Psychology” / Odesa National Medical University, Department of Psychiatry, Narcology, Medical Psychology and Psychotherapy. Scientific supervisor: PhD in Medicine, Associate Professor T. </w:t>
      </w:r>
      <w:proofErr w:type="spellStart"/>
      <w:r w:rsidRPr="000458AC">
        <w:rPr>
          <w:rFonts w:ascii="Times New Roman" w:hAnsi="Times New Roman" w:cs="Times New Roman"/>
          <w:sz w:val="28"/>
          <w:szCs w:val="28"/>
          <w:lang w:val="en-US"/>
        </w:rPr>
        <w:t>Chernova</w:t>
      </w:r>
      <w:proofErr w:type="spellEnd"/>
      <w:r w:rsidRPr="000458AC">
        <w:rPr>
          <w:rFonts w:ascii="Times New Roman" w:hAnsi="Times New Roman" w:cs="Times New Roman"/>
          <w:sz w:val="28"/>
          <w:szCs w:val="28"/>
          <w:lang w:val="en-US"/>
        </w:rPr>
        <w:t>. Odesa, 2025. p.</w:t>
      </w:r>
    </w:p>
    <w:p w14:paraId="4D318E5A"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 xml:space="preserve">The aim of the qualification work is to theoretically substantiate and empirically study the specifics of psychological assistance to individuals in a state of chronic stress and to determine the effectiveness of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and preventive measures for students of medical and psychological profiles.</w:t>
      </w:r>
    </w:p>
    <w:p w14:paraId="012EFDFF"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 xml:space="preserve">The work examines and analyzes scientific approaches (W. Cannon, H. Selye, N. </w:t>
      </w:r>
      <w:proofErr w:type="spellStart"/>
      <w:r w:rsidRPr="000458AC">
        <w:rPr>
          <w:rFonts w:ascii="Times New Roman" w:hAnsi="Times New Roman" w:cs="Times New Roman"/>
          <w:sz w:val="28"/>
          <w:szCs w:val="28"/>
          <w:lang w:val="en-US"/>
        </w:rPr>
        <w:t>Nayenko</w:t>
      </w:r>
      <w:proofErr w:type="spellEnd"/>
      <w:r w:rsidRPr="000458AC">
        <w:rPr>
          <w:rFonts w:ascii="Times New Roman" w:hAnsi="Times New Roman" w:cs="Times New Roman"/>
          <w:sz w:val="28"/>
          <w:szCs w:val="28"/>
          <w:lang w:val="en-US"/>
        </w:rPr>
        <w:t xml:space="preserve">, A. Howard, R. Scott, V. </w:t>
      </w:r>
      <w:proofErr w:type="spellStart"/>
      <w:r w:rsidRPr="000458AC">
        <w:rPr>
          <w:rFonts w:ascii="Times New Roman" w:hAnsi="Times New Roman" w:cs="Times New Roman"/>
          <w:sz w:val="28"/>
          <w:szCs w:val="28"/>
          <w:lang w:val="en-US"/>
        </w:rPr>
        <w:t>Marishchuk</w:t>
      </w:r>
      <w:proofErr w:type="spellEnd"/>
      <w:r w:rsidRPr="000458AC">
        <w:rPr>
          <w:rFonts w:ascii="Times New Roman" w:hAnsi="Times New Roman" w:cs="Times New Roman"/>
          <w:sz w:val="28"/>
          <w:szCs w:val="28"/>
          <w:lang w:val="en-US"/>
        </w:rPr>
        <w:t xml:space="preserve">, N. </w:t>
      </w:r>
      <w:proofErr w:type="spellStart"/>
      <w:r w:rsidRPr="000458AC">
        <w:rPr>
          <w:rFonts w:ascii="Times New Roman" w:hAnsi="Times New Roman" w:cs="Times New Roman"/>
          <w:sz w:val="28"/>
          <w:szCs w:val="28"/>
          <w:lang w:val="en-US"/>
        </w:rPr>
        <w:t>Basovitz</w:t>
      </w:r>
      <w:proofErr w:type="spellEnd"/>
      <w:r w:rsidRPr="000458AC">
        <w:rPr>
          <w:rFonts w:ascii="Times New Roman" w:hAnsi="Times New Roman" w:cs="Times New Roman"/>
          <w:sz w:val="28"/>
          <w:szCs w:val="28"/>
          <w:lang w:val="en-US"/>
        </w:rPr>
        <w:t>, Mechanic, T. Meyer, T. Holmes, R. Rahe, R. Sapolsky, R. Kaplan, R. Lazarus, etc.) to understanding chronic stress, its causes, including its physiological, cognitive, emotional, behavioral and socio-psychological mechanisms. The role of cognitive appraisal, emotional regulation, resilience and coping strategies in adaptation processes is covered. Modern approaches to psychological assistance and institutional support programs that determine the possibilities of overcoming chronic stress are described.</w:t>
      </w:r>
    </w:p>
    <w:p w14:paraId="02D2D750"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 xml:space="preserve">Within the study, reliable and valid </w:t>
      </w:r>
      <w:proofErr w:type="spellStart"/>
      <w:r w:rsidRPr="000458AC">
        <w:rPr>
          <w:rFonts w:ascii="Times New Roman" w:hAnsi="Times New Roman" w:cs="Times New Roman"/>
          <w:sz w:val="28"/>
          <w:szCs w:val="28"/>
          <w:lang w:val="en-US"/>
        </w:rPr>
        <w:t>psychodiagnostic</w:t>
      </w:r>
      <w:proofErr w:type="spellEnd"/>
      <w:r w:rsidRPr="000458AC">
        <w:rPr>
          <w:rFonts w:ascii="Times New Roman" w:hAnsi="Times New Roman" w:cs="Times New Roman"/>
          <w:sz w:val="28"/>
          <w:szCs w:val="28"/>
          <w:lang w:val="en-US"/>
        </w:rPr>
        <w:t xml:space="preserve"> tools aimed at assessing the key indicators of the respondents’ psycho-emotional state were used. They included standardized methods: GAD-7 for measuring the level of anxiety, PHQ-9 for assessing depressive manifestations, the author’s questionnaire “Stress Resilience – 10” for determining the level of stress resistance, as well as the Positive Mental Health Scale (PMH-scale). The use of these methods made it possible to comprehensively characterize the manifestations of chronic stress and to assess the dynamics of changes after the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intervention.</w:t>
      </w:r>
    </w:p>
    <w:p w14:paraId="6D9AC9F7"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 xml:space="preserve">A total of 42 students participated in the empirical study, including 4th-year students of the Medical Faculty and 1st-year students of the Medical-Pharmaceutical Faculty majoring in Psychology. The sample includes 22 women and 20 men aged 23 to 45 who were in a state of chronic stress and had no severe </w:t>
      </w:r>
      <w:proofErr w:type="spellStart"/>
      <w:r w:rsidRPr="000458AC">
        <w:rPr>
          <w:rFonts w:ascii="Times New Roman" w:hAnsi="Times New Roman" w:cs="Times New Roman"/>
          <w:sz w:val="28"/>
          <w:szCs w:val="28"/>
          <w:lang w:val="en-US"/>
        </w:rPr>
        <w:t>psychotraumatic</w:t>
      </w:r>
      <w:proofErr w:type="spellEnd"/>
      <w:r w:rsidRPr="000458AC">
        <w:rPr>
          <w:rFonts w:ascii="Times New Roman" w:hAnsi="Times New Roman" w:cs="Times New Roman"/>
          <w:sz w:val="28"/>
          <w:szCs w:val="28"/>
          <w:lang w:val="en-US"/>
        </w:rPr>
        <w:t xml:space="preserve"> events during the previous year. All participants provided consent for </w:t>
      </w:r>
      <w:proofErr w:type="spellStart"/>
      <w:r w:rsidRPr="000458AC">
        <w:rPr>
          <w:rFonts w:ascii="Times New Roman" w:hAnsi="Times New Roman" w:cs="Times New Roman"/>
          <w:sz w:val="28"/>
          <w:szCs w:val="28"/>
          <w:lang w:val="en-US"/>
        </w:rPr>
        <w:t>psychodiagnostic</w:t>
      </w:r>
      <w:proofErr w:type="spellEnd"/>
      <w:r w:rsidRPr="000458AC">
        <w:rPr>
          <w:rFonts w:ascii="Times New Roman" w:hAnsi="Times New Roman" w:cs="Times New Roman"/>
          <w:sz w:val="28"/>
          <w:szCs w:val="28"/>
          <w:lang w:val="en-US"/>
        </w:rPr>
        <w:t xml:space="preserve"> assessment and participation in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sessions.</w:t>
      </w:r>
    </w:p>
    <w:p w14:paraId="6642ED05"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 xml:space="preserve">The study was conducted in three stages: theoretical (analysis of scientific literature, identification of methods), empirical (conducting </w:t>
      </w:r>
      <w:proofErr w:type="spellStart"/>
      <w:r w:rsidRPr="000458AC">
        <w:rPr>
          <w:rFonts w:ascii="Times New Roman" w:hAnsi="Times New Roman" w:cs="Times New Roman"/>
          <w:sz w:val="28"/>
          <w:szCs w:val="28"/>
          <w:lang w:val="en-US"/>
        </w:rPr>
        <w:t>psychodiagnostic</w:t>
      </w:r>
      <w:proofErr w:type="spellEnd"/>
      <w:r w:rsidRPr="000458AC">
        <w:rPr>
          <w:rFonts w:ascii="Times New Roman" w:hAnsi="Times New Roman" w:cs="Times New Roman"/>
          <w:sz w:val="28"/>
          <w:szCs w:val="28"/>
          <w:lang w:val="en-US"/>
        </w:rPr>
        <w:t xml:space="preserve"> assessment and implementation of the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program) and analytical </w:t>
      </w:r>
      <w:r w:rsidRPr="000458AC">
        <w:rPr>
          <w:rFonts w:ascii="Times New Roman" w:hAnsi="Times New Roman" w:cs="Times New Roman"/>
          <w:sz w:val="28"/>
          <w:szCs w:val="28"/>
          <w:lang w:val="en-US"/>
        </w:rPr>
        <w:lastRenderedPageBreak/>
        <w:t xml:space="preserve">(processing of results, descriptive statistics, comparison of indicators before and after the intervention, correlation analysis). The use of a longitudinal design made it possible to assess the effectiveness of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and preventive measures in dynamics.</w:t>
      </w:r>
    </w:p>
    <w:p w14:paraId="308BB3B5"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 xml:space="preserve">The obtained results showed that the levels of anxiety, depressive manifestations, stress resistance and positive mental health significantly influence the nature of experiencing chronic stress and determine the effectiveness of adaptation processes. After the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program, reductions in anxiety and depression levels, increases in resourcefulness and stress resistance were found, which confirms the effectiveness of the intervention.</w:t>
      </w:r>
    </w:p>
    <w:p w14:paraId="7A79E6E4" w14:textId="77777777"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sz w:val="28"/>
          <w:szCs w:val="28"/>
          <w:lang w:val="en-US"/>
        </w:rPr>
        <w:t>The practical significance of the work lies in the possibility of applying the obtained data in the activities of mental health centers, educational institutions, private psychological practice, and in developing preventive programs aimed at increasing stress resistance and preventing chronic stress.</w:t>
      </w:r>
    </w:p>
    <w:p w14:paraId="5CE3A9F7" w14:textId="77777777" w:rsidR="00EB23AD" w:rsidRDefault="00EB23AD" w:rsidP="00E704CD">
      <w:pPr>
        <w:spacing w:before="0" w:beforeAutospacing="0" w:line="276" w:lineRule="auto"/>
        <w:ind w:right="0"/>
        <w:jc w:val="both"/>
        <w:rPr>
          <w:rFonts w:ascii="Times New Roman" w:hAnsi="Times New Roman" w:cs="Times New Roman"/>
          <w:b/>
          <w:bCs/>
          <w:sz w:val="28"/>
          <w:szCs w:val="28"/>
          <w:lang w:val="en-US"/>
        </w:rPr>
      </w:pPr>
    </w:p>
    <w:p w14:paraId="32F40D3F" w14:textId="77777777" w:rsidR="00EB23AD" w:rsidRDefault="00EB23AD" w:rsidP="00E704CD">
      <w:pPr>
        <w:spacing w:before="0" w:beforeAutospacing="0" w:line="276" w:lineRule="auto"/>
        <w:ind w:right="0"/>
        <w:jc w:val="both"/>
        <w:rPr>
          <w:rFonts w:ascii="Times New Roman" w:hAnsi="Times New Roman" w:cs="Times New Roman"/>
          <w:b/>
          <w:bCs/>
          <w:sz w:val="28"/>
          <w:szCs w:val="28"/>
          <w:lang w:val="en-US"/>
        </w:rPr>
      </w:pPr>
    </w:p>
    <w:p w14:paraId="23272BBC" w14:textId="77777777" w:rsidR="00EB23AD" w:rsidRDefault="00EB23AD" w:rsidP="00E704CD">
      <w:pPr>
        <w:spacing w:before="0" w:beforeAutospacing="0" w:line="276" w:lineRule="auto"/>
        <w:ind w:right="0"/>
        <w:jc w:val="both"/>
        <w:rPr>
          <w:rFonts w:ascii="Times New Roman" w:hAnsi="Times New Roman" w:cs="Times New Roman"/>
          <w:b/>
          <w:bCs/>
          <w:sz w:val="28"/>
          <w:szCs w:val="28"/>
          <w:lang w:val="en-US"/>
        </w:rPr>
      </w:pPr>
    </w:p>
    <w:p w14:paraId="319BA540" w14:textId="57AD01B4" w:rsidR="00E704CD" w:rsidRPr="000458AC" w:rsidRDefault="00E704CD" w:rsidP="00E704CD">
      <w:pPr>
        <w:spacing w:before="0" w:beforeAutospacing="0" w:line="276" w:lineRule="auto"/>
        <w:ind w:right="0"/>
        <w:jc w:val="both"/>
        <w:rPr>
          <w:rFonts w:ascii="Times New Roman" w:hAnsi="Times New Roman" w:cs="Times New Roman"/>
          <w:sz w:val="28"/>
          <w:szCs w:val="28"/>
          <w:lang w:val="en-US"/>
        </w:rPr>
      </w:pPr>
      <w:r w:rsidRPr="000458AC">
        <w:rPr>
          <w:rFonts w:ascii="Times New Roman" w:hAnsi="Times New Roman" w:cs="Times New Roman"/>
          <w:b/>
          <w:bCs/>
          <w:sz w:val="28"/>
          <w:szCs w:val="28"/>
          <w:lang w:val="en-US"/>
        </w:rPr>
        <w:t>Keywords:</w:t>
      </w:r>
      <w:r w:rsidRPr="000458AC">
        <w:rPr>
          <w:rFonts w:ascii="Times New Roman" w:hAnsi="Times New Roman" w:cs="Times New Roman"/>
          <w:sz w:val="28"/>
          <w:szCs w:val="28"/>
          <w:lang w:val="en-US"/>
        </w:rPr>
        <w:t xml:space="preserve"> chronic stress, psychological assistance, </w:t>
      </w:r>
      <w:proofErr w:type="spellStart"/>
      <w:r w:rsidRPr="000458AC">
        <w:rPr>
          <w:rFonts w:ascii="Times New Roman" w:hAnsi="Times New Roman" w:cs="Times New Roman"/>
          <w:sz w:val="28"/>
          <w:szCs w:val="28"/>
          <w:lang w:val="en-US"/>
        </w:rPr>
        <w:t>psychocorrection</w:t>
      </w:r>
      <w:proofErr w:type="spellEnd"/>
      <w:r w:rsidRPr="000458AC">
        <w:rPr>
          <w:rFonts w:ascii="Times New Roman" w:hAnsi="Times New Roman" w:cs="Times New Roman"/>
          <w:sz w:val="28"/>
          <w:szCs w:val="28"/>
          <w:lang w:val="en-US"/>
        </w:rPr>
        <w:t xml:space="preserve">, stress resistance, coping strategies, resilience, </w:t>
      </w:r>
      <w:proofErr w:type="spellStart"/>
      <w:r w:rsidRPr="000458AC">
        <w:rPr>
          <w:rFonts w:ascii="Times New Roman" w:hAnsi="Times New Roman" w:cs="Times New Roman"/>
          <w:sz w:val="28"/>
          <w:szCs w:val="28"/>
          <w:lang w:val="en-US"/>
        </w:rPr>
        <w:t>psychocorrectional</w:t>
      </w:r>
      <w:proofErr w:type="spellEnd"/>
      <w:r w:rsidRPr="000458AC">
        <w:rPr>
          <w:rFonts w:ascii="Times New Roman" w:hAnsi="Times New Roman" w:cs="Times New Roman"/>
          <w:sz w:val="28"/>
          <w:szCs w:val="28"/>
          <w:lang w:val="en-US"/>
        </w:rPr>
        <w:t xml:space="preserve"> program, anxiety, depression, students, mental health, empirical study.</w:t>
      </w:r>
    </w:p>
    <w:p w14:paraId="1E000379" w14:textId="77777777" w:rsidR="00184CB1" w:rsidRPr="000458AC" w:rsidRDefault="00184CB1" w:rsidP="00E704CD">
      <w:pPr>
        <w:tabs>
          <w:tab w:val="num" w:pos="720"/>
        </w:tabs>
        <w:ind w:right="0" w:firstLine="709"/>
        <w:jc w:val="both"/>
        <w:rPr>
          <w:rFonts w:ascii="Times New Roman" w:hAnsi="Times New Roman" w:cs="Times New Roman"/>
          <w:b/>
          <w:bCs/>
          <w:sz w:val="28"/>
          <w:szCs w:val="28"/>
          <w:lang w:val="en-US"/>
        </w:rPr>
      </w:pPr>
    </w:p>
    <w:p w14:paraId="6D9DB1A4" w14:textId="2E1DCF6C" w:rsidR="00260808" w:rsidRPr="00C855CD" w:rsidRDefault="007B024A" w:rsidP="00F21604">
      <w:pPr>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784D3F">
        <w:rPr>
          <w:rFonts w:ascii="Times New Roman" w:hAnsi="Times New Roman" w:cs="Times New Roman"/>
          <w:b/>
          <w:bCs/>
          <w:sz w:val="28"/>
          <w:szCs w:val="28"/>
          <w:lang w:val="uk-UA"/>
        </w:rPr>
        <w:t xml:space="preserve">  </w:t>
      </w:r>
      <w:r w:rsidR="00184CB1" w:rsidRPr="00C855CD">
        <w:rPr>
          <w:rFonts w:ascii="Times New Roman" w:hAnsi="Times New Roman" w:cs="Times New Roman"/>
          <w:b/>
          <w:bCs/>
          <w:sz w:val="28"/>
          <w:szCs w:val="28"/>
          <w:lang w:val="uk-UA"/>
        </w:rPr>
        <w:br w:type="page"/>
      </w:r>
      <w:r w:rsidR="00260808" w:rsidRPr="00C855CD">
        <w:rPr>
          <w:rFonts w:ascii="Times New Roman" w:hAnsi="Times New Roman" w:cs="Times New Roman"/>
          <w:b/>
          <w:bCs/>
          <w:sz w:val="28"/>
          <w:szCs w:val="28"/>
          <w:lang w:val="uk-UA"/>
        </w:rPr>
        <w:lastRenderedPageBreak/>
        <w:t>ЗМІСТ</w:t>
      </w:r>
    </w:p>
    <w:p w14:paraId="175F6790" w14:textId="791211D0" w:rsidR="00260808" w:rsidRPr="00C855CD" w:rsidRDefault="00260808"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ВСТУП</w:t>
      </w:r>
      <w:r w:rsidR="002D67AF"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w:t>
      </w:r>
      <w:r w:rsidR="002D67AF"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7</w:t>
      </w:r>
    </w:p>
    <w:p w14:paraId="4214AB5F" w14:textId="29F99D17" w:rsidR="00260808" w:rsidRPr="00C855CD" w:rsidRDefault="00260808"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РОЗДІЛ 1. ТЕОРЕТИЧНІ ЗАСАДИ ДОСЛІДЖЕННЯ ХРОНІЧНОГО СТРЕСУ В УМОВАХ ВІЙНИ</w:t>
      </w:r>
      <w:bookmarkStart w:id="0" w:name="_Hlk215193626"/>
      <w:r w:rsidR="00EA2D55" w:rsidRPr="00C855CD">
        <w:rPr>
          <w:rFonts w:ascii="Times New Roman" w:hAnsi="Times New Roman" w:cs="Times New Roman"/>
          <w:sz w:val="28"/>
          <w:szCs w:val="28"/>
          <w:lang w:val="uk-UA"/>
        </w:rPr>
        <w:t>...........</w:t>
      </w:r>
      <w:bookmarkStart w:id="1" w:name="_Hlk215194861"/>
      <w:r w:rsidR="00EA2D55"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w:t>
      </w:r>
      <w:r w:rsidR="00EA2D55"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w:t>
      </w:r>
      <w:r w:rsidR="00EA2D55"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11</w:t>
      </w:r>
    </w:p>
    <w:bookmarkEnd w:id="0"/>
    <w:bookmarkEnd w:id="1"/>
    <w:p w14:paraId="2DFF2DDC" w14:textId="1D7C7127" w:rsidR="00260808" w:rsidRPr="00C855CD" w:rsidRDefault="00260808"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1.1. Теоретичні підходи до розуміння стресу</w:t>
      </w:r>
      <w:r w:rsidR="00EA2D55"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.................................................11</w:t>
      </w:r>
    </w:p>
    <w:p w14:paraId="318F1C4D" w14:textId="462D3A6C" w:rsidR="00260808" w:rsidRPr="00C855CD" w:rsidRDefault="00260808"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1.2. Джерела, види та наслідки хронічного стресу в умовах війни</w:t>
      </w:r>
      <w:r w:rsidR="00EA2D55" w:rsidRPr="00C855CD">
        <w:rPr>
          <w:rFonts w:ascii="Times New Roman" w:hAnsi="Times New Roman" w:cs="Times New Roman"/>
          <w:sz w:val="28"/>
          <w:szCs w:val="28"/>
          <w:lang w:val="uk-UA"/>
        </w:rPr>
        <w:t>.....</w:t>
      </w:r>
      <w:r w:rsidR="000458AC">
        <w:rPr>
          <w:rFonts w:ascii="Times New Roman" w:hAnsi="Times New Roman" w:cs="Times New Roman"/>
          <w:sz w:val="28"/>
          <w:szCs w:val="28"/>
          <w:lang w:val="uk-UA"/>
        </w:rPr>
        <w:t>..............21</w:t>
      </w:r>
    </w:p>
    <w:p w14:paraId="69C1C39D" w14:textId="2B601F60" w:rsidR="00A3756A" w:rsidRDefault="00A3756A" w:rsidP="00780D6A">
      <w:pPr>
        <w:tabs>
          <w:tab w:val="num" w:pos="720"/>
        </w:tabs>
        <w:spacing w:before="0" w:beforeAutospacing="0"/>
        <w:ind w:right="0" w:firstLine="0"/>
        <w:jc w:val="both"/>
        <w:rPr>
          <w:rFonts w:ascii="Times New Roman" w:hAnsi="Times New Roman" w:cs="Times New Roman"/>
          <w:sz w:val="28"/>
          <w:szCs w:val="28"/>
          <w:lang w:val="uk-UA"/>
        </w:rPr>
      </w:pPr>
      <w:bookmarkStart w:id="2" w:name="_Hlk215193344"/>
      <w:r w:rsidRPr="00A3756A">
        <w:rPr>
          <w:rFonts w:ascii="Times New Roman" w:hAnsi="Times New Roman" w:cs="Times New Roman"/>
          <w:sz w:val="28"/>
          <w:szCs w:val="28"/>
          <w:lang w:val="uk-UA"/>
        </w:rPr>
        <w:t xml:space="preserve">1.3 </w:t>
      </w:r>
      <w:proofErr w:type="spellStart"/>
      <w:r w:rsidRPr="00A3756A">
        <w:rPr>
          <w:rFonts w:ascii="Times New Roman" w:hAnsi="Times New Roman" w:cs="Times New Roman"/>
          <w:sz w:val="28"/>
          <w:szCs w:val="28"/>
          <w:lang w:val="uk-UA"/>
        </w:rPr>
        <w:t>Копінг</w:t>
      </w:r>
      <w:proofErr w:type="spellEnd"/>
      <w:r w:rsidRPr="00A3756A">
        <w:rPr>
          <w:rFonts w:ascii="Times New Roman" w:hAnsi="Times New Roman" w:cs="Times New Roman"/>
          <w:sz w:val="28"/>
          <w:szCs w:val="28"/>
          <w:lang w:val="uk-UA"/>
        </w:rPr>
        <w:t xml:space="preserve">-стратегії, </w:t>
      </w:r>
      <w:proofErr w:type="spellStart"/>
      <w:r w:rsidRPr="00A3756A">
        <w:rPr>
          <w:rFonts w:ascii="Times New Roman" w:hAnsi="Times New Roman" w:cs="Times New Roman"/>
          <w:sz w:val="28"/>
          <w:szCs w:val="28"/>
          <w:lang w:val="uk-UA"/>
        </w:rPr>
        <w:t>резильєнтність</w:t>
      </w:r>
      <w:proofErr w:type="spellEnd"/>
      <w:r w:rsidRPr="00A3756A">
        <w:rPr>
          <w:rFonts w:ascii="Times New Roman" w:hAnsi="Times New Roman" w:cs="Times New Roman"/>
          <w:sz w:val="28"/>
          <w:szCs w:val="28"/>
          <w:lang w:val="uk-UA"/>
        </w:rPr>
        <w:t xml:space="preserve"> та сучасні системи </w:t>
      </w:r>
      <w:proofErr w:type="spellStart"/>
      <w:r w:rsidRPr="00A3756A">
        <w:rPr>
          <w:rFonts w:ascii="Times New Roman" w:hAnsi="Times New Roman" w:cs="Times New Roman"/>
          <w:sz w:val="28"/>
          <w:szCs w:val="28"/>
          <w:lang w:val="uk-UA"/>
        </w:rPr>
        <w:t>психоcоціальної</w:t>
      </w:r>
      <w:proofErr w:type="spellEnd"/>
      <w:r w:rsidRPr="00A3756A">
        <w:rPr>
          <w:rFonts w:ascii="Times New Roman" w:hAnsi="Times New Roman" w:cs="Times New Roman"/>
          <w:sz w:val="28"/>
          <w:szCs w:val="28"/>
          <w:lang w:val="uk-UA"/>
        </w:rPr>
        <w:t xml:space="preserve"> підтримки при хронічному стресі..</w:t>
      </w:r>
      <w:r>
        <w:rPr>
          <w:rFonts w:ascii="Times New Roman" w:hAnsi="Times New Roman" w:cs="Times New Roman"/>
          <w:sz w:val="28"/>
          <w:szCs w:val="28"/>
          <w:lang w:val="uk-UA"/>
        </w:rPr>
        <w:t>.................................................................</w:t>
      </w:r>
      <w:r w:rsidR="000458AC">
        <w:rPr>
          <w:rFonts w:ascii="Times New Roman" w:hAnsi="Times New Roman" w:cs="Times New Roman"/>
          <w:sz w:val="28"/>
          <w:szCs w:val="28"/>
          <w:lang w:val="uk-UA"/>
        </w:rPr>
        <w:t>......30</w:t>
      </w:r>
    </w:p>
    <w:p w14:paraId="38289DF5" w14:textId="08ADEAEB" w:rsidR="00260808" w:rsidRPr="00C855CD" w:rsidRDefault="00260808"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Висновки до </w:t>
      </w:r>
      <w:r w:rsidR="00473025" w:rsidRPr="00C855CD">
        <w:rPr>
          <w:rFonts w:ascii="Times New Roman" w:hAnsi="Times New Roman" w:cs="Times New Roman"/>
          <w:sz w:val="28"/>
          <w:szCs w:val="28"/>
          <w:lang w:val="uk-UA"/>
        </w:rPr>
        <w:t>1</w:t>
      </w:r>
      <w:r w:rsidRPr="00C855CD">
        <w:rPr>
          <w:rFonts w:ascii="Times New Roman" w:hAnsi="Times New Roman" w:cs="Times New Roman"/>
          <w:sz w:val="28"/>
          <w:szCs w:val="28"/>
          <w:lang w:val="uk-UA"/>
        </w:rPr>
        <w:t xml:space="preserve"> розділу</w:t>
      </w:r>
      <w:r w:rsidR="00EA2D55" w:rsidRPr="00C855CD">
        <w:rPr>
          <w:rFonts w:ascii="Times New Roman" w:hAnsi="Times New Roman" w:cs="Times New Roman"/>
          <w:sz w:val="28"/>
          <w:szCs w:val="28"/>
          <w:lang w:val="uk-UA"/>
        </w:rPr>
        <w:t>............................................</w:t>
      </w:r>
      <w:r w:rsidR="00093796">
        <w:rPr>
          <w:rFonts w:ascii="Times New Roman" w:hAnsi="Times New Roman" w:cs="Times New Roman"/>
          <w:sz w:val="28"/>
          <w:szCs w:val="28"/>
          <w:lang w:val="uk-UA"/>
        </w:rPr>
        <w:t>....................................</w:t>
      </w:r>
      <w:r w:rsidR="000458AC">
        <w:rPr>
          <w:rFonts w:ascii="Times New Roman" w:hAnsi="Times New Roman" w:cs="Times New Roman"/>
          <w:sz w:val="28"/>
          <w:szCs w:val="28"/>
          <w:lang w:val="uk-UA"/>
        </w:rPr>
        <w:t>...........46</w:t>
      </w:r>
    </w:p>
    <w:bookmarkEnd w:id="2"/>
    <w:p w14:paraId="068A824A" w14:textId="471E10F6"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РОЗДІЛ 2. МЕТОДИЧНЕ ОБҐРУНТУВАННЯ ДОСЛІДЖЕННЯ</w:t>
      </w:r>
      <w:r w:rsidR="00EB23AD">
        <w:rPr>
          <w:rFonts w:ascii="Times New Roman" w:hAnsi="Times New Roman" w:cs="Times New Roman"/>
          <w:sz w:val="28"/>
          <w:szCs w:val="28"/>
          <w:lang w:val="uk-UA"/>
        </w:rPr>
        <w:t>....................49</w:t>
      </w:r>
    </w:p>
    <w:p w14:paraId="0AB511D9" w14:textId="142D75E9"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2.1. Організація емпіричного дослідження та характеристика вибірки</w:t>
      </w:r>
      <w:r w:rsidR="00093796">
        <w:rPr>
          <w:rFonts w:ascii="Times New Roman" w:hAnsi="Times New Roman" w:cs="Times New Roman"/>
          <w:sz w:val="28"/>
          <w:szCs w:val="28"/>
          <w:lang w:val="uk-UA"/>
        </w:rPr>
        <w:t>.........</w:t>
      </w:r>
      <w:r w:rsidR="00EB23AD">
        <w:rPr>
          <w:rFonts w:ascii="Times New Roman" w:hAnsi="Times New Roman" w:cs="Times New Roman"/>
          <w:sz w:val="28"/>
          <w:szCs w:val="28"/>
          <w:lang w:val="uk-UA"/>
        </w:rPr>
        <w:t>.</w:t>
      </w:r>
      <w:r w:rsidR="00093796">
        <w:rPr>
          <w:rFonts w:ascii="Times New Roman" w:hAnsi="Times New Roman" w:cs="Times New Roman"/>
          <w:sz w:val="28"/>
          <w:szCs w:val="28"/>
          <w:lang w:val="uk-UA"/>
        </w:rPr>
        <w:t>..</w:t>
      </w:r>
      <w:r w:rsidR="00EB23AD">
        <w:rPr>
          <w:rFonts w:ascii="Times New Roman" w:hAnsi="Times New Roman" w:cs="Times New Roman"/>
          <w:sz w:val="28"/>
          <w:szCs w:val="28"/>
          <w:lang w:val="uk-UA"/>
        </w:rPr>
        <w:t>49</w:t>
      </w:r>
    </w:p>
    <w:p w14:paraId="5F7A77D0" w14:textId="28727B05"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2.2.</w:t>
      </w:r>
      <w:r w:rsidR="004F71F2">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Психодіагностичний</w:t>
      </w:r>
      <w:proofErr w:type="spellEnd"/>
      <w:r w:rsidRPr="00C855CD">
        <w:rPr>
          <w:rFonts w:ascii="Times New Roman" w:hAnsi="Times New Roman" w:cs="Times New Roman"/>
          <w:sz w:val="28"/>
          <w:szCs w:val="28"/>
          <w:lang w:val="uk-UA"/>
        </w:rPr>
        <w:t xml:space="preserve"> інструментарій і результати первинної діагностики.................................................................................</w:t>
      </w:r>
      <w:r w:rsidR="00EB23AD">
        <w:rPr>
          <w:rFonts w:ascii="Times New Roman" w:hAnsi="Times New Roman" w:cs="Times New Roman"/>
          <w:sz w:val="28"/>
          <w:szCs w:val="28"/>
          <w:lang w:val="uk-UA"/>
        </w:rPr>
        <w:t>......................</w:t>
      </w:r>
      <w:r w:rsidRPr="00C855CD">
        <w:rPr>
          <w:rFonts w:ascii="Times New Roman" w:hAnsi="Times New Roman" w:cs="Times New Roman"/>
          <w:sz w:val="28"/>
          <w:szCs w:val="28"/>
          <w:lang w:val="uk-UA"/>
        </w:rPr>
        <w:t>......</w:t>
      </w:r>
      <w:r w:rsidR="00EB23AD">
        <w:rPr>
          <w:rFonts w:ascii="Times New Roman" w:hAnsi="Times New Roman" w:cs="Times New Roman"/>
          <w:sz w:val="28"/>
          <w:szCs w:val="28"/>
          <w:lang w:val="uk-UA"/>
        </w:rPr>
        <w:t>58</w:t>
      </w:r>
    </w:p>
    <w:p w14:paraId="0DA2CD6C" w14:textId="00572409" w:rsidR="00260808"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2.3. Розробка та обґрунтування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w:t>
      </w:r>
      <w:r w:rsidR="00093796">
        <w:rPr>
          <w:rFonts w:ascii="Times New Roman" w:hAnsi="Times New Roman" w:cs="Times New Roman"/>
          <w:sz w:val="28"/>
          <w:szCs w:val="28"/>
          <w:lang w:val="uk-UA"/>
        </w:rPr>
        <w:t>.........</w:t>
      </w:r>
      <w:r w:rsidR="00EB23AD">
        <w:rPr>
          <w:rFonts w:ascii="Times New Roman" w:hAnsi="Times New Roman" w:cs="Times New Roman"/>
          <w:sz w:val="28"/>
          <w:szCs w:val="28"/>
          <w:lang w:val="uk-UA"/>
        </w:rPr>
        <w:t>............</w:t>
      </w:r>
      <w:r w:rsidR="00093796">
        <w:rPr>
          <w:rFonts w:ascii="Times New Roman" w:hAnsi="Times New Roman" w:cs="Times New Roman"/>
          <w:sz w:val="28"/>
          <w:szCs w:val="28"/>
          <w:lang w:val="uk-UA"/>
        </w:rPr>
        <w:t>.......</w:t>
      </w:r>
      <w:r w:rsidR="00EB23AD">
        <w:rPr>
          <w:rFonts w:ascii="Times New Roman" w:hAnsi="Times New Roman" w:cs="Times New Roman"/>
          <w:sz w:val="28"/>
          <w:szCs w:val="28"/>
          <w:lang w:val="uk-UA"/>
        </w:rPr>
        <w:t>62</w:t>
      </w:r>
    </w:p>
    <w:p w14:paraId="2EE095C4" w14:textId="2451E5AC"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Висновки до </w:t>
      </w:r>
      <w:r w:rsidR="00473025" w:rsidRPr="00C855CD">
        <w:rPr>
          <w:rFonts w:ascii="Times New Roman" w:hAnsi="Times New Roman" w:cs="Times New Roman"/>
          <w:sz w:val="28"/>
          <w:szCs w:val="28"/>
          <w:lang w:val="uk-UA"/>
        </w:rPr>
        <w:t>2</w:t>
      </w:r>
      <w:r w:rsidRPr="00C855CD">
        <w:rPr>
          <w:rFonts w:ascii="Times New Roman" w:hAnsi="Times New Roman" w:cs="Times New Roman"/>
          <w:sz w:val="28"/>
          <w:szCs w:val="28"/>
          <w:lang w:val="uk-UA"/>
        </w:rPr>
        <w:t xml:space="preserve"> розділу...........................................</w:t>
      </w:r>
      <w:r w:rsidR="00EB23AD">
        <w:rPr>
          <w:rFonts w:ascii="Times New Roman" w:hAnsi="Times New Roman" w:cs="Times New Roman"/>
          <w:sz w:val="28"/>
          <w:szCs w:val="28"/>
          <w:lang w:val="uk-UA"/>
        </w:rPr>
        <w:t>...............................................</w:t>
      </w:r>
      <w:r w:rsidRPr="00C855CD">
        <w:rPr>
          <w:rFonts w:ascii="Times New Roman" w:hAnsi="Times New Roman" w:cs="Times New Roman"/>
          <w:sz w:val="28"/>
          <w:szCs w:val="28"/>
          <w:lang w:val="uk-UA"/>
        </w:rPr>
        <w:t>.</w:t>
      </w:r>
      <w:r w:rsidR="00EB23AD">
        <w:rPr>
          <w:rFonts w:ascii="Times New Roman" w:hAnsi="Times New Roman" w:cs="Times New Roman"/>
          <w:sz w:val="28"/>
          <w:szCs w:val="28"/>
          <w:lang w:val="uk-UA"/>
        </w:rPr>
        <w:t>70</w:t>
      </w:r>
    </w:p>
    <w:p w14:paraId="571396F7" w14:textId="07E5E292"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РОЗДІЛ 3. ЕМПІРИЧНА ПЕРЕВІРКА ЕФЕКТИВНОСТІ ПСИХОКОРЕКЦІЙНОЇ ПРОГРАМИ...</w:t>
      </w:r>
      <w:bookmarkStart w:id="3" w:name="_Hlk215193738"/>
      <w:r w:rsidRPr="00C855CD">
        <w:rPr>
          <w:rFonts w:ascii="Times New Roman" w:hAnsi="Times New Roman" w:cs="Times New Roman"/>
          <w:sz w:val="28"/>
          <w:szCs w:val="28"/>
          <w:lang w:val="uk-UA"/>
        </w:rPr>
        <w:t>...</w:t>
      </w:r>
      <w:bookmarkEnd w:id="3"/>
      <w:r w:rsidR="00093796">
        <w:rPr>
          <w:rFonts w:ascii="Times New Roman" w:hAnsi="Times New Roman" w:cs="Times New Roman"/>
          <w:sz w:val="28"/>
          <w:szCs w:val="28"/>
          <w:lang w:val="uk-UA"/>
        </w:rPr>
        <w:t>......................................................</w:t>
      </w:r>
      <w:r w:rsidR="004F71F2">
        <w:rPr>
          <w:rFonts w:ascii="Times New Roman" w:hAnsi="Times New Roman" w:cs="Times New Roman"/>
          <w:sz w:val="28"/>
          <w:szCs w:val="28"/>
          <w:lang w:val="uk-UA"/>
        </w:rPr>
        <w:t>....</w:t>
      </w:r>
      <w:r w:rsidR="00093796">
        <w:rPr>
          <w:rFonts w:ascii="Times New Roman" w:hAnsi="Times New Roman" w:cs="Times New Roman"/>
          <w:sz w:val="28"/>
          <w:szCs w:val="28"/>
          <w:lang w:val="uk-UA"/>
        </w:rPr>
        <w:t>.</w:t>
      </w:r>
      <w:r w:rsidR="004F71F2">
        <w:rPr>
          <w:rFonts w:ascii="Times New Roman" w:hAnsi="Times New Roman" w:cs="Times New Roman"/>
          <w:sz w:val="28"/>
          <w:szCs w:val="28"/>
          <w:lang w:val="uk-UA"/>
        </w:rPr>
        <w:t>72</w:t>
      </w:r>
    </w:p>
    <w:p w14:paraId="25936443" w14:textId="492541F5"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3.1. Опис повторної психодіагностики після впровадження програми.....</w:t>
      </w:r>
      <w:r w:rsidR="004F71F2">
        <w:rPr>
          <w:rFonts w:ascii="Times New Roman" w:hAnsi="Times New Roman" w:cs="Times New Roman"/>
          <w:sz w:val="28"/>
          <w:szCs w:val="28"/>
          <w:lang w:val="uk-UA"/>
        </w:rPr>
        <w:t>.......72</w:t>
      </w:r>
    </w:p>
    <w:p w14:paraId="227A32B6" w14:textId="3990DF04"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3.2.</w:t>
      </w:r>
      <w:r w:rsidR="00120053"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Порівняльний аналіз результатів та оцінка ефекту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w:t>
      </w:r>
      <w:r w:rsidR="004F71F2">
        <w:rPr>
          <w:rFonts w:ascii="Times New Roman" w:hAnsi="Times New Roman" w:cs="Times New Roman"/>
          <w:sz w:val="28"/>
          <w:szCs w:val="28"/>
          <w:lang w:val="uk-UA"/>
        </w:rPr>
        <w:t>...........................................74</w:t>
      </w:r>
    </w:p>
    <w:p w14:paraId="01826CFA" w14:textId="4E69F441"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3.3.</w:t>
      </w:r>
      <w:r w:rsidR="00120053"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 Профілактика хронічного стресу та практичні рекомендації</w:t>
      </w:r>
      <w:r w:rsidR="004F71F2">
        <w:rPr>
          <w:rFonts w:ascii="Times New Roman" w:hAnsi="Times New Roman" w:cs="Times New Roman"/>
          <w:sz w:val="28"/>
          <w:szCs w:val="28"/>
          <w:lang w:val="uk-UA"/>
        </w:rPr>
        <w:t>.....................82</w:t>
      </w:r>
    </w:p>
    <w:p w14:paraId="1694EFD8" w14:textId="2871F6C4" w:rsidR="00260808"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Висновки до </w:t>
      </w:r>
      <w:r w:rsidR="00473025" w:rsidRPr="00C855CD">
        <w:rPr>
          <w:rFonts w:ascii="Times New Roman" w:hAnsi="Times New Roman" w:cs="Times New Roman"/>
          <w:sz w:val="28"/>
          <w:szCs w:val="28"/>
          <w:lang w:val="uk-UA"/>
        </w:rPr>
        <w:t>3</w:t>
      </w:r>
      <w:r w:rsidRPr="00C855CD">
        <w:rPr>
          <w:rFonts w:ascii="Times New Roman" w:hAnsi="Times New Roman" w:cs="Times New Roman"/>
          <w:sz w:val="28"/>
          <w:szCs w:val="28"/>
          <w:lang w:val="uk-UA"/>
        </w:rPr>
        <w:t xml:space="preserve"> розділу............................................</w:t>
      </w:r>
      <w:r w:rsidR="004F71F2">
        <w:rPr>
          <w:rFonts w:ascii="Times New Roman" w:hAnsi="Times New Roman" w:cs="Times New Roman"/>
          <w:sz w:val="28"/>
          <w:szCs w:val="28"/>
          <w:lang w:val="uk-UA"/>
        </w:rPr>
        <w:t>...............................................86</w:t>
      </w:r>
    </w:p>
    <w:p w14:paraId="0B2C893A" w14:textId="79E541DE"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ВИСНОВКИ .......................................................................................</w:t>
      </w:r>
      <w:r w:rsidR="004F71F2">
        <w:rPr>
          <w:rFonts w:ascii="Times New Roman" w:hAnsi="Times New Roman" w:cs="Times New Roman"/>
          <w:sz w:val="28"/>
          <w:szCs w:val="28"/>
          <w:lang w:val="uk-UA"/>
        </w:rPr>
        <w:t>...............</w:t>
      </w:r>
      <w:r w:rsidRPr="00C855CD">
        <w:rPr>
          <w:rFonts w:ascii="Times New Roman" w:hAnsi="Times New Roman" w:cs="Times New Roman"/>
          <w:sz w:val="28"/>
          <w:szCs w:val="28"/>
          <w:lang w:val="uk-UA"/>
        </w:rPr>
        <w:t>.</w:t>
      </w:r>
      <w:r w:rsidR="004F71F2">
        <w:rPr>
          <w:rFonts w:ascii="Times New Roman" w:hAnsi="Times New Roman" w:cs="Times New Roman"/>
          <w:sz w:val="28"/>
          <w:szCs w:val="28"/>
          <w:lang w:val="uk-UA"/>
        </w:rPr>
        <w:t>89</w:t>
      </w:r>
    </w:p>
    <w:p w14:paraId="1C66EB56" w14:textId="37F69D1F"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СПИСОК ВИКОРИСТАНИХ ДЖЕРЕЛ............................................</w:t>
      </w:r>
      <w:r w:rsidR="004F71F2">
        <w:rPr>
          <w:rFonts w:ascii="Times New Roman" w:hAnsi="Times New Roman" w:cs="Times New Roman"/>
          <w:sz w:val="28"/>
          <w:szCs w:val="28"/>
          <w:lang w:val="uk-UA"/>
        </w:rPr>
        <w:t>...............92</w:t>
      </w:r>
    </w:p>
    <w:p w14:paraId="6599DED2" w14:textId="2CA86A24" w:rsidR="00EA2D55" w:rsidRPr="00C855CD" w:rsidRDefault="00EA2D5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ДОДАТКИ..............................................................................</w:t>
      </w:r>
      <w:r w:rsidR="004F71F2">
        <w:rPr>
          <w:rFonts w:ascii="Times New Roman" w:hAnsi="Times New Roman" w:cs="Times New Roman"/>
          <w:sz w:val="28"/>
          <w:szCs w:val="28"/>
          <w:lang w:val="uk-UA"/>
        </w:rPr>
        <w:t>.............................106</w:t>
      </w:r>
    </w:p>
    <w:p w14:paraId="40C2A802" w14:textId="77777777" w:rsidR="00780D6A" w:rsidRDefault="00780D6A" w:rsidP="00093796">
      <w:pPr>
        <w:tabs>
          <w:tab w:val="num" w:pos="720"/>
        </w:tabs>
        <w:ind w:right="0" w:firstLine="0"/>
        <w:rPr>
          <w:rFonts w:ascii="Times New Roman" w:hAnsi="Times New Roman" w:cs="Times New Roman"/>
          <w:b/>
          <w:bCs/>
          <w:sz w:val="28"/>
          <w:szCs w:val="28"/>
          <w:lang w:val="uk-UA"/>
        </w:rPr>
      </w:pPr>
    </w:p>
    <w:p w14:paraId="49E9BCA8" w14:textId="77777777" w:rsidR="00780D6A" w:rsidRDefault="00780D6A" w:rsidP="00C47B9E">
      <w:pPr>
        <w:tabs>
          <w:tab w:val="num" w:pos="720"/>
        </w:tabs>
        <w:ind w:right="0" w:firstLine="709"/>
        <w:jc w:val="center"/>
        <w:rPr>
          <w:rFonts w:ascii="Times New Roman" w:hAnsi="Times New Roman" w:cs="Times New Roman"/>
          <w:b/>
          <w:bCs/>
          <w:sz w:val="28"/>
          <w:szCs w:val="28"/>
          <w:lang w:val="uk-UA"/>
        </w:rPr>
      </w:pPr>
    </w:p>
    <w:p w14:paraId="596E75F7" w14:textId="77777777" w:rsidR="00780D6A" w:rsidRDefault="00780D6A" w:rsidP="00093796">
      <w:pPr>
        <w:tabs>
          <w:tab w:val="num" w:pos="720"/>
        </w:tabs>
        <w:ind w:right="0" w:firstLine="0"/>
        <w:rPr>
          <w:rFonts w:ascii="Times New Roman" w:hAnsi="Times New Roman" w:cs="Times New Roman"/>
          <w:b/>
          <w:bCs/>
          <w:sz w:val="28"/>
          <w:szCs w:val="28"/>
          <w:lang w:val="uk-UA"/>
        </w:rPr>
      </w:pPr>
    </w:p>
    <w:p w14:paraId="34DD1DC7" w14:textId="0D999ED1" w:rsidR="00510EE3" w:rsidRPr="00C855CD" w:rsidRDefault="00510EE3" w:rsidP="00C47B9E">
      <w:pPr>
        <w:tabs>
          <w:tab w:val="num" w:pos="720"/>
        </w:tabs>
        <w:ind w:right="0" w:firstLine="709"/>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ВСТУП</w:t>
      </w:r>
    </w:p>
    <w:p w14:paraId="4FCA7583" w14:textId="783F70F3" w:rsidR="00510EE3" w:rsidRPr="00C855CD" w:rsidRDefault="00510EE3" w:rsidP="00780D6A">
      <w:pPr>
        <w:tabs>
          <w:tab w:val="num" w:pos="720"/>
        </w:tabs>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Актуальність теми</w:t>
      </w:r>
    </w:p>
    <w:p w14:paraId="250B01E7" w14:textId="3D14ABEB" w:rsidR="00510EE3" w:rsidRPr="00C855CD" w:rsidRDefault="00510EE3" w:rsidP="00780D6A">
      <w:pPr>
        <w:tabs>
          <w:tab w:val="num" w:pos="720"/>
        </w:tabs>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Сучасні умови життя в Україні, ускладнені повномасштабною війною, зумовили різке підвищення рівня хронічного стресу серед населення. Хронічний стрес формується у відповідь на тривалий чи повторюваний вплив </w:t>
      </w:r>
      <w:proofErr w:type="spellStart"/>
      <w:r w:rsidRPr="00C855CD">
        <w:rPr>
          <w:rFonts w:ascii="Times New Roman" w:hAnsi="Times New Roman" w:cs="Times New Roman"/>
          <w:sz w:val="28"/>
          <w:szCs w:val="28"/>
          <w:lang w:val="uk-UA"/>
        </w:rPr>
        <w:t>стресогенних</w:t>
      </w:r>
      <w:proofErr w:type="spellEnd"/>
      <w:r w:rsidRPr="00C855CD">
        <w:rPr>
          <w:rFonts w:ascii="Times New Roman" w:hAnsi="Times New Roman" w:cs="Times New Roman"/>
          <w:sz w:val="28"/>
          <w:szCs w:val="28"/>
          <w:lang w:val="uk-UA"/>
        </w:rPr>
        <w:t xml:space="preserve"> факторів і стає домінуючим фоном повсякденного функціонування людини. Унаслідок тривалої дії стресу погіршуються когнітивні процеси, емоційна стабільність, професійна ефективність, міжособистісна взаємодія та психосоматичний стан. Особливо вразливою категорією є студенти, зокрема ті, що навчаються у сфері медицини та психології: вони поєднують високі навчальні навантаження,</w:t>
      </w:r>
      <w:r w:rsidR="005C56FE" w:rsidRPr="00C855CD">
        <w:rPr>
          <w:rFonts w:ascii="Times New Roman" w:hAnsi="Times New Roman" w:cs="Times New Roman"/>
          <w:sz w:val="28"/>
          <w:szCs w:val="28"/>
          <w:lang w:val="uk-UA"/>
        </w:rPr>
        <w:t xml:space="preserve"> поєднання навчання з роботою, сімейними обов’язками, </w:t>
      </w:r>
      <w:r w:rsidRPr="00C855CD">
        <w:rPr>
          <w:rFonts w:ascii="Times New Roman" w:hAnsi="Times New Roman" w:cs="Times New Roman"/>
          <w:sz w:val="28"/>
          <w:szCs w:val="28"/>
          <w:lang w:val="uk-UA"/>
        </w:rPr>
        <w:t>емоційні переживання, адаптаційні труднощі та вплив військового контексту, що значно підвищує ризик розвитку хронічного стресу.</w:t>
      </w:r>
    </w:p>
    <w:p w14:paraId="3254B031" w14:textId="2351D86D" w:rsidR="00510EE3" w:rsidRPr="00C855CD" w:rsidRDefault="00510EE3" w:rsidP="00780D6A">
      <w:pPr>
        <w:tabs>
          <w:tab w:val="num" w:pos="720"/>
        </w:tabs>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Зростання поширеності емоційного виснаження серед</w:t>
      </w:r>
      <w:r w:rsidR="005C56FE" w:rsidRPr="00C855CD">
        <w:rPr>
          <w:rFonts w:ascii="Times New Roman" w:hAnsi="Times New Roman" w:cs="Times New Roman"/>
          <w:sz w:val="28"/>
          <w:szCs w:val="28"/>
          <w:lang w:val="uk-UA"/>
        </w:rPr>
        <w:t xml:space="preserve"> цивільного населення, військових та їх сімей, ветеранів, </w:t>
      </w:r>
      <w:r w:rsidRPr="00C855CD">
        <w:rPr>
          <w:rFonts w:ascii="Times New Roman" w:hAnsi="Times New Roman" w:cs="Times New Roman"/>
          <w:sz w:val="28"/>
          <w:szCs w:val="28"/>
          <w:lang w:val="uk-UA"/>
        </w:rPr>
        <w:t xml:space="preserve"> </w:t>
      </w:r>
      <w:r w:rsidR="005C56FE" w:rsidRPr="00C855CD">
        <w:rPr>
          <w:rFonts w:ascii="Times New Roman" w:hAnsi="Times New Roman" w:cs="Times New Roman"/>
          <w:sz w:val="28"/>
          <w:szCs w:val="28"/>
          <w:lang w:val="uk-UA"/>
        </w:rPr>
        <w:t>учасників освітнього процесу</w:t>
      </w:r>
      <w:r w:rsidRPr="00C855CD">
        <w:rPr>
          <w:rFonts w:ascii="Times New Roman" w:hAnsi="Times New Roman" w:cs="Times New Roman"/>
          <w:sz w:val="28"/>
          <w:szCs w:val="28"/>
          <w:lang w:val="uk-UA"/>
        </w:rPr>
        <w:t xml:space="preserve"> </w:t>
      </w:r>
      <w:r w:rsidR="005C56FE" w:rsidRPr="00C855CD">
        <w:rPr>
          <w:rFonts w:ascii="Times New Roman" w:hAnsi="Times New Roman" w:cs="Times New Roman"/>
          <w:sz w:val="28"/>
          <w:szCs w:val="28"/>
          <w:lang w:val="uk-UA"/>
        </w:rPr>
        <w:t xml:space="preserve">та інших груп населення які відчувають </w:t>
      </w:r>
      <w:proofErr w:type="spellStart"/>
      <w:r w:rsidR="005C56FE" w:rsidRPr="00C855CD">
        <w:rPr>
          <w:rFonts w:ascii="Times New Roman" w:hAnsi="Times New Roman" w:cs="Times New Roman"/>
          <w:sz w:val="28"/>
          <w:szCs w:val="28"/>
          <w:lang w:val="uk-UA"/>
        </w:rPr>
        <w:t>дистрес</w:t>
      </w:r>
      <w:proofErr w:type="spellEnd"/>
      <w:r w:rsidR="005C56FE" w:rsidRPr="00C855CD">
        <w:rPr>
          <w:rFonts w:ascii="Times New Roman" w:hAnsi="Times New Roman" w:cs="Times New Roman"/>
          <w:sz w:val="28"/>
          <w:szCs w:val="28"/>
          <w:lang w:val="uk-UA"/>
        </w:rPr>
        <w:t xml:space="preserve"> війни, </w:t>
      </w:r>
      <w:r w:rsidRPr="00C855CD">
        <w:rPr>
          <w:rFonts w:ascii="Times New Roman" w:hAnsi="Times New Roman" w:cs="Times New Roman"/>
          <w:sz w:val="28"/>
          <w:szCs w:val="28"/>
          <w:lang w:val="uk-UA"/>
        </w:rPr>
        <w:t xml:space="preserve">потреба у швидкій, доступній та науково обґрунтованій психологічній допомозі визначили запуск державних стратегічних </w:t>
      </w:r>
      <w:proofErr w:type="spellStart"/>
      <w:r w:rsidRPr="00C855CD">
        <w:rPr>
          <w:rFonts w:ascii="Times New Roman" w:hAnsi="Times New Roman" w:cs="Times New Roman"/>
          <w:sz w:val="28"/>
          <w:szCs w:val="28"/>
          <w:lang w:val="uk-UA"/>
        </w:rPr>
        <w:t>проєктів</w:t>
      </w:r>
      <w:proofErr w:type="spellEnd"/>
      <w:r w:rsidRPr="00C855CD">
        <w:rPr>
          <w:rFonts w:ascii="Times New Roman" w:hAnsi="Times New Roman" w:cs="Times New Roman"/>
          <w:sz w:val="28"/>
          <w:szCs w:val="28"/>
          <w:lang w:val="uk-UA"/>
        </w:rPr>
        <w:t xml:space="preserve">, зокрема </w:t>
      </w:r>
      <w:r w:rsidR="00F21604" w:rsidRPr="00C855CD">
        <w:rPr>
          <w:rFonts w:ascii="Times New Roman" w:hAnsi="Times New Roman" w:cs="Times New Roman"/>
          <w:sz w:val="28"/>
          <w:szCs w:val="28"/>
          <w:lang w:val="uk-UA"/>
        </w:rPr>
        <w:t>Всеукраїнськ</w:t>
      </w:r>
      <w:r w:rsidRPr="00C855CD">
        <w:rPr>
          <w:rFonts w:ascii="Times New Roman" w:hAnsi="Times New Roman" w:cs="Times New Roman"/>
          <w:sz w:val="28"/>
          <w:szCs w:val="28"/>
          <w:lang w:val="uk-UA"/>
        </w:rPr>
        <w:t xml:space="preserve">ої програми </w:t>
      </w:r>
      <w:r w:rsidR="00F21604" w:rsidRPr="00C855CD">
        <w:rPr>
          <w:rFonts w:ascii="Times New Roman" w:hAnsi="Times New Roman" w:cs="Times New Roman"/>
          <w:sz w:val="28"/>
          <w:szCs w:val="28"/>
          <w:lang w:val="uk-UA"/>
        </w:rPr>
        <w:t>ментального</w:t>
      </w:r>
      <w:r w:rsidRPr="00C855CD">
        <w:rPr>
          <w:rFonts w:ascii="Times New Roman" w:hAnsi="Times New Roman" w:cs="Times New Roman"/>
          <w:sz w:val="28"/>
          <w:szCs w:val="28"/>
          <w:lang w:val="uk-UA"/>
        </w:rPr>
        <w:t xml:space="preserve"> здоров’я та психосоціальної підтримки «Ти як?»</w:t>
      </w:r>
      <w:r w:rsidR="005C56FE" w:rsidRPr="00C855CD">
        <w:rPr>
          <w:rFonts w:ascii="Times New Roman" w:hAnsi="Times New Roman" w:cs="Times New Roman"/>
          <w:sz w:val="28"/>
          <w:szCs w:val="28"/>
          <w:lang w:val="uk-UA"/>
        </w:rPr>
        <w:t xml:space="preserve"> з ініціативи першої леді Олени </w:t>
      </w:r>
      <w:proofErr w:type="spellStart"/>
      <w:r w:rsidR="005C56FE" w:rsidRPr="00C855CD">
        <w:rPr>
          <w:rFonts w:ascii="Times New Roman" w:hAnsi="Times New Roman" w:cs="Times New Roman"/>
          <w:sz w:val="28"/>
          <w:szCs w:val="28"/>
          <w:lang w:val="uk-UA"/>
        </w:rPr>
        <w:t>Зеленської</w:t>
      </w:r>
      <w:proofErr w:type="spellEnd"/>
      <w:r w:rsidRPr="00C855CD">
        <w:rPr>
          <w:rFonts w:ascii="Times New Roman" w:hAnsi="Times New Roman" w:cs="Times New Roman"/>
          <w:sz w:val="28"/>
          <w:szCs w:val="28"/>
          <w:lang w:val="uk-UA"/>
        </w:rPr>
        <w:t>. Ці ініціативи спрямовані на розвиток системи раннього втручання, підготовку фахівців, створення мережі центрів ментального здоров’я та формування культури відповідального ставлення до емоційного благополуччя.</w:t>
      </w:r>
    </w:p>
    <w:p w14:paraId="4C06F88D" w14:textId="05E5EF02" w:rsidR="00510EE3" w:rsidRPr="00C855CD" w:rsidRDefault="00510EE3" w:rsidP="00780D6A">
      <w:pPr>
        <w:tabs>
          <w:tab w:val="num" w:pos="720"/>
        </w:tabs>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 цьому контексті актуальним є теоретичне та емпіричне вивчення особливостей надання психологічної допомоги особам, які перебувають у стані хронічного стресу, а також оцінка ефективності психопрофілактичних заходів.</w:t>
      </w:r>
    </w:p>
    <w:p w14:paraId="75AA77FF" w14:textId="335E09AE" w:rsidR="00510EE3" w:rsidRPr="00C855CD" w:rsidRDefault="00510EE3" w:rsidP="00780D6A">
      <w:pPr>
        <w:tabs>
          <w:tab w:val="num" w:pos="720"/>
        </w:tabs>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Об’єкт</w:t>
      </w:r>
      <w:r w:rsidR="00F31E69" w:rsidRPr="00C855CD">
        <w:rPr>
          <w:rFonts w:ascii="Times New Roman" w:hAnsi="Times New Roman" w:cs="Times New Roman"/>
          <w:b/>
          <w:bCs/>
          <w:sz w:val="28"/>
          <w:szCs w:val="28"/>
          <w:lang w:val="uk-UA"/>
        </w:rPr>
        <w:t>ом</w:t>
      </w:r>
      <w:r w:rsidRPr="00C855CD">
        <w:rPr>
          <w:rFonts w:ascii="Times New Roman" w:hAnsi="Times New Roman" w:cs="Times New Roman"/>
          <w:b/>
          <w:bCs/>
          <w:sz w:val="28"/>
          <w:szCs w:val="28"/>
          <w:lang w:val="uk-UA"/>
        </w:rPr>
        <w:t xml:space="preserve"> дослідження є</w:t>
      </w:r>
      <w:r w:rsidR="00F31E69" w:rsidRPr="00C855CD">
        <w:rPr>
          <w:rFonts w:ascii="Times New Roman" w:hAnsi="Times New Roman" w:cs="Times New Roman"/>
          <w:b/>
          <w:bCs/>
          <w:sz w:val="28"/>
          <w:szCs w:val="28"/>
          <w:lang w:val="uk-UA"/>
        </w:rPr>
        <w:t xml:space="preserve"> </w:t>
      </w:r>
      <w:r w:rsidR="00F31E69" w:rsidRPr="00C855CD">
        <w:rPr>
          <w:rFonts w:ascii="Times New Roman" w:hAnsi="Times New Roman" w:cs="Times New Roman"/>
          <w:sz w:val="28"/>
          <w:szCs w:val="28"/>
          <w:lang w:val="uk-UA"/>
        </w:rPr>
        <w:t>п</w:t>
      </w:r>
      <w:r w:rsidRPr="00C855CD">
        <w:rPr>
          <w:rFonts w:ascii="Times New Roman" w:hAnsi="Times New Roman" w:cs="Times New Roman"/>
          <w:sz w:val="28"/>
          <w:szCs w:val="28"/>
          <w:lang w:val="uk-UA"/>
        </w:rPr>
        <w:t>сихологічна допомога особам</w:t>
      </w:r>
      <w:r w:rsidR="00F31E69" w:rsidRPr="00C855CD">
        <w:rPr>
          <w:rFonts w:ascii="Times New Roman" w:hAnsi="Times New Roman" w:cs="Times New Roman"/>
          <w:sz w:val="28"/>
          <w:szCs w:val="28"/>
          <w:lang w:val="uk-UA"/>
        </w:rPr>
        <w:t xml:space="preserve"> які</w:t>
      </w:r>
      <w:r w:rsidRPr="00C855CD">
        <w:rPr>
          <w:rFonts w:ascii="Times New Roman" w:hAnsi="Times New Roman" w:cs="Times New Roman"/>
          <w:sz w:val="28"/>
          <w:szCs w:val="28"/>
          <w:lang w:val="uk-UA"/>
        </w:rPr>
        <w:t xml:space="preserve"> перебувають у стані хронічного стресу.</w:t>
      </w:r>
    </w:p>
    <w:p w14:paraId="19C0B669" w14:textId="2FF2AF3C" w:rsidR="00510EE3" w:rsidRPr="00C855CD" w:rsidRDefault="00F31E69" w:rsidP="00780D6A">
      <w:pPr>
        <w:tabs>
          <w:tab w:val="num" w:pos="720"/>
        </w:tabs>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 </w:t>
      </w:r>
      <w:r w:rsidR="00510EE3" w:rsidRPr="00C855CD">
        <w:rPr>
          <w:rFonts w:ascii="Times New Roman" w:hAnsi="Times New Roman" w:cs="Times New Roman"/>
          <w:b/>
          <w:bCs/>
          <w:sz w:val="28"/>
          <w:szCs w:val="28"/>
          <w:lang w:val="uk-UA"/>
        </w:rPr>
        <w:t>Предмет</w:t>
      </w:r>
      <w:r w:rsidRPr="00C855CD">
        <w:rPr>
          <w:rFonts w:ascii="Times New Roman" w:hAnsi="Times New Roman" w:cs="Times New Roman"/>
          <w:b/>
          <w:bCs/>
          <w:sz w:val="28"/>
          <w:szCs w:val="28"/>
          <w:lang w:val="uk-UA"/>
        </w:rPr>
        <w:t xml:space="preserve">ом </w:t>
      </w:r>
      <w:r w:rsidR="00510EE3" w:rsidRPr="00C855CD">
        <w:rPr>
          <w:rFonts w:ascii="Times New Roman" w:hAnsi="Times New Roman" w:cs="Times New Roman"/>
          <w:b/>
          <w:bCs/>
          <w:sz w:val="28"/>
          <w:szCs w:val="28"/>
          <w:lang w:val="uk-UA"/>
        </w:rPr>
        <w:t xml:space="preserve"> дослідження</w:t>
      </w:r>
      <w:r w:rsidRPr="00C855CD">
        <w:rPr>
          <w:rFonts w:ascii="Times New Roman" w:hAnsi="Times New Roman" w:cs="Times New Roman"/>
          <w:b/>
          <w:bCs/>
          <w:sz w:val="28"/>
          <w:szCs w:val="28"/>
          <w:lang w:val="uk-UA"/>
        </w:rPr>
        <w:t xml:space="preserve"> являється </w:t>
      </w:r>
      <w:r w:rsidRPr="00C855CD">
        <w:rPr>
          <w:rFonts w:ascii="Times New Roman" w:hAnsi="Times New Roman" w:cs="Times New Roman"/>
          <w:sz w:val="28"/>
          <w:szCs w:val="28"/>
          <w:lang w:val="uk-UA"/>
        </w:rPr>
        <w:t>о</w:t>
      </w:r>
      <w:r w:rsidR="00510EE3" w:rsidRPr="00C855CD">
        <w:rPr>
          <w:rFonts w:ascii="Times New Roman" w:hAnsi="Times New Roman" w:cs="Times New Roman"/>
          <w:sz w:val="28"/>
          <w:szCs w:val="28"/>
          <w:lang w:val="uk-UA"/>
        </w:rPr>
        <w:t>собливості психологічної  допомоги особам у стані хронічного стресу.</w:t>
      </w:r>
    </w:p>
    <w:p w14:paraId="540F9F64" w14:textId="3EB6D166" w:rsidR="00F31E69" w:rsidRPr="00C855CD" w:rsidRDefault="00473025" w:rsidP="00780D6A">
      <w:pPr>
        <w:tabs>
          <w:tab w:val="num" w:pos="720"/>
        </w:tabs>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b/>
          <w:bCs/>
          <w:sz w:val="28"/>
          <w:szCs w:val="28"/>
          <w:lang w:val="uk-UA"/>
        </w:rPr>
        <w:t xml:space="preserve">        </w:t>
      </w:r>
      <w:r w:rsidR="00F31E69" w:rsidRPr="00C855CD">
        <w:rPr>
          <w:rFonts w:ascii="Times New Roman" w:hAnsi="Times New Roman" w:cs="Times New Roman"/>
          <w:b/>
          <w:bCs/>
          <w:sz w:val="28"/>
          <w:szCs w:val="28"/>
          <w:lang w:val="uk-UA"/>
        </w:rPr>
        <w:t xml:space="preserve">   Метою  дослідження</w:t>
      </w:r>
      <w:r w:rsidR="00F31E69" w:rsidRPr="00C855CD">
        <w:rPr>
          <w:rFonts w:ascii="Times New Roman" w:hAnsi="Times New Roman" w:cs="Times New Roman"/>
          <w:sz w:val="28"/>
          <w:szCs w:val="28"/>
          <w:lang w:val="uk-UA"/>
        </w:rPr>
        <w:t xml:space="preserve"> стало теоретичне та емпіричне вивчення психологічної допомоги особам, які перебувають у стані хронічного стресу, та визначення особливостей її надання студентам медичних і психологічних спеціальностей.</w:t>
      </w:r>
    </w:p>
    <w:p w14:paraId="4F28F82A" w14:textId="4BD8B7CA" w:rsidR="00510EE3" w:rsidRPr="00C855CD" w:rsidRDefault="00510EE3" w:rsidP="00780D6A">
      <w:pPr>
        <w:tabs>
          <w:tab w:val="num" w:pos="720"/>
        </w:tabs>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Завдання дослідження</w:t>
      </w:r>
    </w:p>
    <w:p w14:paraId="25C43154" w14:textId="77777777" w:rsidR="00451CF5" w:rsidRPr="00C855CD" w:rsidRDefault="00451CF5" w:rsidP="00676EBF">
      <w:pPr>
        <w:numPr>
          <w:ilvl w:val="0"/>
          <w:numId w:val="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Дослідити та охарактеризувати теоретичні підходи до розуміння хронічного стресу та його психологічних проявів.</w:t>
      </w:r>
    </w:p>
    <w:p w14:paraId="72A52ED1" w14:textId="77777777" w:rsidR="00451CF5" w:rsidRPr="00C855CD" w:rsidRDefault="00451CF5" w:rsidP="00676EBF">
      <w:pPr>
        <w:numPr>
          <w:ilvl w:val="0"/>
          <w:numId w:val="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Визначити психологічні чинники, що впливають на формування та підтримання хронічного стресу в осіб різного віку.</w:t>
      </w:r>
    </w:p>
    <w:p w14:paraId="4601F6D2" w14:textId="625297E9" w:rsidR="00451CF5" w:rsidRPr="00C855CD" w:rsidRDefault="00451CF5" w:rsidP="00676EBF">
      <w:pPr>
        <w:numPr>
          <w:ilvl w:val="0"/>
          <w:numId w:val="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Підібрати та обґрунтувати </w:t>
      </w:r>
      <w:proofErr w:type="spellStart"/>
      <w:r w:rsidRPr="00C855CD">
        <w:rPr>
          <w:rFonts w:ascii="Times New Roman" w:hAnsi="Times New Roman" w:cs="Times New Roman"/>
          <w:sz w:val="28"/>
          <w:szCs w:val="28"/>
          <w:lang w:val="uk-UA"/>
        </w:rPr>
        <w:t>психодіагностичний</w:t>
      </w:r>
      <w:proofErr w:type="spellEnd"/>
      <w:r w:rsidRPr="00C855CD">
        <w:rPr>
          <w:rFonts w:ascii="Times New Roman" w:hAnsi="Times New Roman" w:cs="Times New Roman"/>
          <w:sz w:val="28"/>
          <w:szCs w:val="28"/>
          <w:lang w:val="uk-UA"/>
        </w:rPr>
        <w:t xml:space="preserve"> інструментарій для оцінки рівня тривожності, депрес</w:t>
      </w:r>
      <w:r w:rsidR="00473025" w:rsidRPr="00C855CD">
        <w:rPr>
          <w:rFonts w:ascii="Times New Roman" w:hAnsi="Times New Roman" w:cs="Times New Roman"/>
          <w:sz w:val="28"/>
          <w:szCs w:val="28"/>
          <w:lang w:val="uk-UA"/>
        </w:rPr>
        <w:t>ії</w:t>
      </w:r>
      <w:r w:rsidRPr="00C855CD">
        <w:rPr>
          <w:rFonts w:ascii="Times New Roman" w:hAnsi="Times New Roman" w:cs="Times New Roman"/>
          <w:sz w:val="28"/>
          <w:szCs w:val="28"/>
          <w:lang w:val="uk-UA"/>
        </w:rPr>
        <w:t xml:space="preserve"> та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w:t>
      </w:r>
      <w:r w:rsidR="00473025" w:rsidRPr="00C855CD">
        <w:rPr>
          <w:rFonts w:ascii="Times New Roman" w:hAnsi="Times New Roman" w:cs="Times New Roman"/>
          <w:sz w:val="28"/>
          <w:szCs w:val="28"/>
          <w:lang w:val="uk-UA"/>
        </w:rPr>
        <w:t xml:space="preserve"> позитивного ментального здоров’я, </w:t>
      </w:r>
      <w:r w:rsidRPr="00C855CD">
        <w:rPr>
          <w:rFonts w:ascii="Times New Roman" w:hAnsi="Times New Roman" w:cs="Times New Roman"/>
          <w:sz w:val="28"/>
          <w:szCs w:val="28"/>
          <w:lang w:val="uk-UA"/>
        </w:rPr>
        <w:t xml:space="preserve"> які перебувають у стані хронічного стресу.</w:t>
      </w:r>
    </w:p>
    <w:p w14:paraId="5466A989" w14:textId="52A937B5" w:rsidR="00451CF5" w:rsidRPr="00C855CD" w:rsidRDefault="00451CF5" w:rsidP="00676EBF">
      <w:pPr>
        <w:numPr>
          <w:ilvl w:val="0"/>
          <w:numId w:val="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Провести емпіричне дослідження проявів хронічного стресу та оцінити ефективність </w:t>
      </w:r>
      <w:proofErr w:type="spellStart"/>
      <w:r w:rsidRPr="00C855CD">
        <w:rPr>
          <w:rFonts w:ascii="Times New Roman" w:hAnsi="Times New Roman" w:cs="Times New Roman"/>
          <w:sz w:val="28"/>
          <w:szCs w:val="28"/>
          <w:lang w:val="uk-UA"/>
        </w:rPr>
        <w:t>психокорекційних</w:t>
      </w:r>
      <w:proofErr w:type="spellEnd"/>
      <w:r w:rsidRPr="00C855CD">
        <w:rPr>
          <w:rFonts w:ascii="Times New Roman" w:hAnsi="Times New Roman" w:cs="Times New Roman"/>
          <w:sz w:val="28"/>
          <w:szCs w:val="28"/>
          <w:lang w:val="uk-UA"/>
        </w:rPr>
        <w:t xml:space="preserve"> і профілактичних заходів.</w:t>
      </w:r>
    </w:p>
    <w:p w14:paraId="22C6E2D3" w14:textId="4E28A23D" w:rsidR="00451CF5" w:rsidRPr="00C855CD" w:rsidRDefault="00451CF5" w:rsidP="00676EBF">
      <w:pPr>
        <w:numPr>
          <w:ilvl w:val="0"/>
          <w:numId w:val="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Сформулювати практичні рекомендації щодо оптимізації психологічної допомоги та профілактики хронічного стресу.</w:t>
      </w:r>
    </w:p>
    <w:p w14:paraId="1A32EF39" w14:textId="68BC81A7" w:rsidR="00AC593D" w:rsidRPr="00C855CD" w:rsidRDefault="000D76B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Попри суттєвий розвиток теорій стресу та численні дослідження психічного здоров’я в умовах війни, низка аспектів залишається недостатньо висвітленою. Недостатньо вивчено динаміку хронічного кумулятивного стресу серед цивільного населення, особливо в умовах тривалих воєнних подій. В українському науковому просторі обмежена кількість робіт, що поєднують психодіагностику, психопрофілактичні інтервенції та повторне оцінювання їхньої ефективності. Також мало досліджень, які адаптують класичні моделі стресу до сучасних інформаційних та цифрових стресорів.</w:t>
      </w:r>
      <w:r w:rsidRPr="00C855CD">
        <w:rPr>
          <w:lang w:val="uk-UA"/>
        </w:rPr>
        <w:t xml:space="preserve"> </w:t>
      </w:r>
      <w:r w:rsidRPr="00C855CD">
        <w:rPr>
          <w:rFonts w:ascii="Times New Roman" w:hAnsi="Times New Roman" w:cs="Times New Roman"/>
          <w:sz w:val="28"/>
          <w:szCs w:val="28"/>
          <w:lang w:val="uk-UA"/>
        </w:rPr>
        <w:t xml:space="preserve">Також залишаються мало дослідженими підходи до роботи з сім'ями, парами </w:t>
      </w:r>
      <w:r w:rsidRPr="00C855CD">
        <w:rPr>
          <w:rFonts w:ascii="Times New Roman" w:hAnsi="Times New Roman" w:cs="Times New Roman"/>
          <w:sz w:val="28"/>
          <w:szCs w:val="28"/>
          <w:lang w:val="uk-UA"/>
        </w:rPr>
        <w:lastRenderedPageBreak/>
        <w:t xml:space="preserve">та вагітними жінками, які переживають тривалий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 Це зумовлює необхідність комплексного дослідження особливостей психологічної допомоги особам у стані хронічного стресу в умовах війни.</w:t>
      </w:r>
    </w:p>
    <w:p w14:paraId="1515EB23" w14:textId="66915F15" w:rsidR="00F31E69" w:rsidRPr="00C855CD" w:rsidRDefault="00F31E69"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Методи дослідження</w:t>
      </w:r>
    </w:p>
    <w:p w14:paraId="71F99798" w14:textId="13EDFF50" w:rsidR="005A1766" w:rsidRPr="00C855CD" w:rsidRDefault="00887D3A"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Теоретичні</w:t>
      </w:r>
      <w:r w:rsidR="005A1766" w:rsidRPr="00C855CD">
        <w:rPr>
          <w:rFonts w:ascii="Times New Roman" w:hAnsi="Times New Roman" w:cs="Times New Roman"/>
          <w:sz w:val="28"/>
          <w:szCs w:val="28"/>
          <w:lang w:val="uk-UA"/>
        </w:rPr>
        <w:t xml:space="preserve"> методи</w:t>
      </w:r>
      <w:r w:rsidR="00727AB8" w:rsidRPr="00C855CD">
        <w:rPr>
          <w:rFonts w:ascii="Times New Roman" w:hAnsi="Times New Roman" w:cs="Times New Roman"/>
          <w:sz w:val="28"/>
          <w:szCs w:val="28"/>
          <w:lang w:val="uk-UA"/>
        </w:rPr>
        <w:t xml:space="preserve"> </w:t>
      </w:r>
      <w:r w:rsidR="005A1766" w:rsidRPr="00C855CD">
        <w:rPr>
          <w:rFonts w:ascii="Times New Roman" w:hAnsi="Times New Roman" w:cs="Times New Roman"/>
          <w:sz w:val="28"/>
          <w:szCs w:val="28"/>
          <w:lang w:val="uk-UA"/>
        </w:rPr>
        <w:t xml:space="preserve">до </w:t>
      </w:r>
      <w:r w:rsidR="00727AB8" w:rsidRPr="00C855CD">
        <w:rPr>
          <w:rFonts w:ascii="Times New Roman" w:hAnsi="Times New Roman" w:cs="Times New Roman"/>
          <w:sz w:val="28"/>
          <w:szCs w:val="28"/>
          <w:lang w:val="uk-UA"/>
        </w:rPr>
        <w:t>яких</w:t>
      </w:r>
      <w:r w:rsidR="005A1766" w:rsidRPr="00C855CD">
        <w:rPr>
          <w:rFonts w:ascii="Times New Roman" w:hAnsi="Times New Roman" w:cs="Times New Roman"/>
          <w:sz w:val="28"/>
          <w:szCs w:val="28"/>
          <w:lang w:val="uk-UA"/>
        </w:rPr>
        <w:t xml:space="preserve"> належать аналіз сучасних наукових джерел, що висвітлюють природу хронічного стресу, його психічні наслідки та підходи до психологічної допомоги; систематизація та узагальнення даних для визначення ефективних стратегій підтримки й корекції емоційного стану в умовах тривалого стресового впливу. Емпіричні методи включали опитування та психодіагностику з використанням стандартизованих </w:t>
      </w:r>
      <w:proofErr w:type="spellStart"/>
      <w:r w:rsidR="005A1766" w:rsidRPr="00C855CD">
        <w:rPr>
          <w:rFonts w:ascii="Times New Roman" w:hAnsi="Times New Roman" w:cs="Times New Roman"/>
          <w:sz w:val="28"/>
          <w:szCs w:val="28"/>
          <w:lang w:val="uk-UA"/>
        </w:rPr>
        <w:t>методик</w:t>
      </w:r>
      <w:proofErr w:type="spellEnd"/>
      <w:r w:rsidR="005A1766" w:rsidRPr="00C855CD">
        <w:rPr>
          <w:rFonts w:ascii="Times New Roman" w:hAnsi="Times New Roman" w:cs="Times New Roman"/>
          <w:sz w:val="28"/>
          <w:szCs w:val="28"/>
          <w:lang w:val="uk-UA"/>
        </w:rPr>
        <w:t>, що дозволили оцінити рівень тривожності, депрес</w:t>
      </w:r>
      <w:r w:rsidR="00876F21" w:rsidRPr="00C855CD">
        <w:rPr>
          <w:rFonts w:ascii="Times New Roman" w:hAnsi="Times New Roman" w:cs="Times New Roman"/>
          <w:sz w:val="28"/>
          <w:szCs w:val="28"/>
          <w:lang w:val="uk-UA"/>
        </w:rPr>
        <w:t>ії</w:t>
      </w:r>
      <w:r w:rsidR="005A1766" w:rsidRPr="00C855CD">
        <w:rPr>
          <w:rFonts w:ascii="Times New Roman" w:hAnsi="Times New Roman" w:cs="Times New Roman"/>
          <w:sz w:val="28"/>
          <w:szCs w:val="28"/>
          <w:lang w:val="uk-UA"/>
        </w:rPr>
        <w:t xml:space="preserve"> та </w:t>
      </w:r>
      <w:proofErr w:type="spellStart"/>
      <w:r w:rsidR="005A1766" w:rsidRPr="00C855CD">
        <w:rPr>
          <w:rFonts w:ascii="Times New Roman" w:hAnsi="Times New Roman" w:cs="Times New Roman"/>
          <w:sz w:val="28"/>
          <w:szCs w:val="28"/>
          <w:lang w:val="uk-UA"/>
        </w:rPr>
        <w:t>стресостійкості</w:t>
      </w:r>
      <w:proofErr w:type="spellEnd"/>
      <w:r w:rsidR="005A1766" w:rsidRPr="00C855CD">
        <w:rPr>
          <w:rFonts w:ascii="Times New Roman" w:hAnsi="Times New Roman" w:cs="Times New Roman"/>
          <w:sz w:val="28"/>
          <w:szCs w:val="28"/>
          <w:lang w:val="uk-UA"/>
        </w:rPr>
        <w:t xml:space="preserve"> учасників</w:t>
      </w:r>
      <w:r w:rsidR="00727AB8" w:rsidRPr="00C855CD">
        <w:rPr>
          <w:rFonts w:ascii="Times New Roman" w:hAnsi="Times New Roman" w:cs="Times New Roman"/>
          <w:sz w:val="28"/>
          <w:szCs w:val="28"/>
          <w:lang w:val="uk-UA"/>
        </w:rPr>
        <w:t xml:space="preserve"> освітнього процесу</w:t>
      </w:r>
      <w:r w:rsidR="005A1766" w:rsidRPr="00C855CD">
        <w:rPr>
          <w:rFonts w:ascii="Times New Roman" w:hAnsi="Times New Roman" w:cs="Times New Roman"/>
          <w:sz w:val="28"/>
          <w:szCs w:val="28"/>
          <w:lang w:val="uk-UA"/>
        </w:rPr>
        <w:t>.</w:t>
      </w:r>
      <w:r w:rsidR="00884C92" w:rsidRPr="00C855CD">
        <w:rPr>
          <w:rFonts w:ascii="Times New Roman" w:hAnsi="Times New Roman" w:cs="Times New Roman"/>
          <w:sz w:val="28"/>
          <w:szCs w:val="28"/>
          <w:lang w:val="uk-UA"/>
        </w:rPr>
        <w:t xml:space="preserve"> Емпірична частина роботи була проведена на базі</w:t>
      </w:r>
      <w:r w:rsidR="00884C92" w:rsidRPr="00C855CD">
        <w:rPr>
          <w:rFonts w:ascii="Times New Roman" w:hAnsi="Times New Roman" w:cs="Times New Roman"/>
          <w:sz w:val="28"/>
          <w:szCs w:val="28"/>
          <w:lang w:val="uk-UA"/>
        </w:rPr>
        <w:br/>
        <w:t>Центру ментального здоров’я Одеського національного медичного університету.</w:t>
      </w:r>
    </w:p>
    <w:p w14:paraId="04EA66C6" w14:textId="77777777" w:rsidR="00F31E69" w:rsidRPr="00C855CD" w:rsidRDefault="00F31E69"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 роботі застосовано:</w:t>
      </w:r>
    </w:p>
    <w:p w14:paraId="2F75713A" w14:textId="77777777" w:rsidR="00F31E69" w:rsidRPr="00C855CD" w:rsidRDefault="00F31E69" w:rsidP="00676EBF">
      <w:pPr>
        <w:numPr>
          <w:ilvl w:val="0"/>
          <w:numId w:val="2"/>
        </w:numPr>
        <w:spacing w:before="0" w:beforeAutospacing="0"/>
        <w:ind w:left="0"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теоретичні методи: аналіз, синтез, систематизація наукових джерел;</w:t>
      </w:r>
    </w:p>
    <w:p w14:paraId="478599DB" w14:textId="77777777" w:rsidR="00F31E69" w:rsidRPr="00C855CD" w:rsidRDefault="00F31E69" w:rsidP="00676EBF">
      <w:pPr>
        <w:numPr>
          <w:ilvl w:val="0"/>
          <w:numId w:val="2"/>
        </w:numPr>
        <w:spacing w:before="0" w:beforeAutospacing="0"/>
        <w:ind w:left="0"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емпіричні методи: бесіда, спостереження, анкетування;</w:t>
      </w:r>
    </w:p>
    <w:p w14:paraId="6B6C53F4" w14:textId="65254A12" w:rsidR="00F31E69" w:rsidRPr="00C855CD" w:rsidRDefault="00F31E69" w:rsidP="00676EBF">
      <w:pPr>
        <w:numPr>
          <w:ilvl w:val="0"/>
          <w:numId w:val="2"/>
        </w:numPr>
        <w:spacing w:before="0" w:beforeAutospacing="0"/>
        <w:ind w:left="0" w:right="0" w:firstLine="709"/>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психодіагностичні</w:t>
      </w:r>
      <w:proofErr w:type="spellEnd"/>
      <w:r w:rsidRPr="00C855CD">
        <w:rPr>
          <w:rFonts w:ascii="Times New Roman" w:hAnsi="Times New Roman" w:cs="Times New Roman"/>
          <w:sz w:val="28"/>
          <w:szCs w:val="28"/>
          <w:lang w:val="uk-UA"/>
        </w:rPr>
        <w:t xml:space="preserve"> методики:</w:t>
      </w:r>
      <w:r w:rsidR="005A1766"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GAD-7 (оцінка тривожності); PHQ-9 (оцінка депресивних проявів);</w:t>
      </w:r>
      <w:r w:rsidR="00473025" w:rsidRPr="00C855CD">
        <w:rPr>
          <w:rFonts w:ascii="Times New Roman" w:hAnsi="Times New Roman" w:cs="Times New Roman"/>
          <w:sz w:val="28"/>
          <w:szCs w:val="28"/>
          <w:lang w:val="uk-UA"/>
        </w:rPr>
        <w:t xml:space="preserve"> авторська </w:t>
      </w:r>
      <w:r w:rsidR="005A1766" w:rsidRPr="00C855CD">
        <w:rPr>
          <w:rFonts w:ascii="Times New Roman" w:hAnsi="Times New Roman" w:cs="Times New Roman"/>
          <w:sz w:val="28"/>
          <w:szCs w:val="28"/>
          <w:lang w:val="uk-UA"/>
        </w:rPr>
        <w:t xml:space="preserve"> </w:t>
      </w:r>
      <w:r w:rsidR="00473025" w:rsidRPr="00C855CD">
        <w:rPr>
          <w:rFonts w:ascii="Times New Roman" w:hAnsi="Times New Roman" w:cs="Times New Roman"/>
          <w:sz w:val="28"/>
          <w:szCs w:val="28"/>
          <w:lang w:val="uk-UA"/>
        </w:rPr>
        <w:t xml:space="preserve">анкета </w:t>
      </w:r>
      <w:r w:rsidRPr="00C855CD">
        <w:rPr>
          <w:rFonts w:ascii="Times New Roman" w:hAnsi="Times New Roman" w:cs="Times New Roman"/>
          <w:sz w:val="28"/>
          <w:szCs w:val="28"/>
          <w:lang w:val="uk-UA"/>
        </w:rPr>
        <w:t xml:space="preserve">«Стійкість до стресу – 10» (оцінка рівня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w:t>
      </w:r>
      <w:r w:rsidR="00F2768B">
        <w:rPr>
          <w:rFonts w:ascii="Times New Roman" w:hAnsi="Times New Roman" w:cs="Times New Roman"/>
          <w:sz w:val="28"/>
          <w:szCs w:val="28"/>
          <w:lang w:val="uk-UA"/>
        </w:rPr>
        <w:t xml:space="preserve"> з 10 питань</w:t>
      </w:r>
      <w:r w:rsidRPr="00C855CD">
        <w:rPr>
          <w:rFonts w:ascii="Times New Roman" w:hAnsi="Times New Roman" w:cs="Times New Roman"/>
          <w:sz w:val="28"/>
          <w:szCs w:val="28"/>
          <w:lang w:val="uk-UA"/>
        </w:rPr>
        <w:t>;</w:t>
      </w:r>
      <w:r w:rsidR="00C42E06" w:rsidRPr="00C855CD">
        <w:rPr>
          <w:rFonts w:ascii="Times New Roman" w:hAnsi="Times New Roman" w:cs="Times New Roman"/>
          <w:sz w:val="28"/>
          <w:szCs w:val="28"/>
          <w:lang w:val="uk-UA"/>
        </w:rPr>
        <w:t xml:space="preserve"> Шкала позитивного ментального здоров’я</w:t>
      </w:r>
      <w:r w:rsidR="00F2768B">
        <w:rPr>
          <w:rFonts w:ascii="Times New Roman" w:hAnsi="Times New Roman" w:cs="Times New Roman"/>
          <w:sz w:val="28"/>
          <w:szCs w:val="28"/>
          <w:lang w:val="uk-UA"/>
        </w:rPr>
        <w:t xml:space="preserve"> </w:t>
      </w:r>
      <w:r w:rsidR="00F2768B" w:rsidRPr="00F2768B">
        <w:rPr>
          <w:rFonts w:ascii="Times New Roman" w:hAnsi="Times New Roman" w:cs="Times New Roman"/>
          <w:sz w:val="28"/>
          <w:szCs w:val="28"/>
          <w:lang w:val="uk-UA"/>
        </w:rPr>
        <w:t>(PMH-</w:t>
      </w:r>
      <w:proofErr w:type="spellStart"/>
      <w:r w:rsidR="00F2768B" w:rsidRPr="00F2768B">
        <w:rPr>
          <w:rFonts w:ascii="Times New Roman" w:hAnsi="Times New Roman" w:cs="Times New Roman"/>
          <w:sz w:val="28"/>
          <w:szCs w:val="28"/>
          <w:lang w:val="uk-UA"/>
        </w:rPr>
        <w:t>scale</w:t>
      </w:r>
      <w:proofErr w:type="spellEnd"/>
      <w:r w:rsidR="00F2768B" w:rsidRPr="00F2768B">
        <w:rPr>
          <w:rFonts w:ascii="Times New Roman" w:hAnsi="Times New Roman" w:cs="Times New Roman"/>
          <w:sz w:val="28"/>
          <w:szCs w:val="28"/>
          <w:lang w:val="uk-UA"/>
        </w:rPr>
        <w:t>)</w:t>
      </w:r>
      <w:r w:rsidR="00C42E06" w:rsidRPr="00C855CD">
        <w:rPr>
          <w:rFonts w:ascii="Times New Roman" w:hAnsi="Times New Roman" w:cs="Times New Roman"/>
          <w:sz w:val="28"/>
          <w:szCs w:val="28"/>
          <w:lang w:val="uk-UA"/>
        </w:rPr>
        <w:t>.</w:t>
      </w:r>
    </w:p>
    <w:p w14:paraId="35DD98F9" w14:textId="59032D5C" w:rsidR="00F31E69" w:rsidRPr="00C855CD" w:rsidRDefault="00F31E69" w:rsidP="00676EBF">
      <w:pPr>
        <w:numPr>
          <w:ilvl w:val="0"/>
          <w:numId w:val="2"/>
        </w:numPr>
        <w:spacing w:before="0" w:beforeAutospacing="0"/>
        <w:ind w:left="0"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методи психологічної допомоги: </w:t>
      </w:r>
      <w:proofErr w:type="spellStart"/>
      <w:r w:rsidRPr="00C855CD">
        <w:rPr>
          <w:rFonts w:ascii="Times New Roman" w:hAnsi="Times New Roman" w:cs="Times New Roman"/>
          <w:sz w:val="28"/>
          <w:szCs w:val="28"/>
          <w:lang w:val="uk-UA"/>
        </w:rPr>
        <w:t>психоедукація</w:t>
      </w:r>
      <w:proofErr w:type="spellEnd"/>
      <w:r w:rsidRPr="00C855CD">
        <w:rPr>
          <w:rFonts w:ascii="Times New Roman" w:hAnsi="Times New Roman" w:cs="Times New Roman"/>
          <w:sz w:val="28"/>
          <w:szCs w:val="28"/>
          <w:lang w:val="uk-UA"/>
        </w:rPr>
        <w:t>,</w:t>
      </w:r>
      <w:r w:rsidR="000569BD" w:rsidRPr="00C855CD">
        <w:rPr>
          <w:rFonts w:ascii="Times New Roman" w:hAnsi="Times New Roman" w:cs="Times New Roman"/>
          <w:sz w:val="28"/>
          <w:szCs w:val="28"/>
          <w:lang w:val="uk-UA"/>
        </w:rPr>
        <w:t xml:space="preserve"> психологічна консультація, </w:t>
      </w:r>
      <w:proofErr w:type="spellStart"/>
      <w:r w:rsidR="000569BD" w:rsidRPr="00C855CD">
        <w:rPr>
          <w:rFonts w:ascii="Times New Roman" w:hAnsi="Times New Roman" w:cs="Times New Roman"/>
          <w:sz w:val="28"/>
          <w:szCs w:val="28"/>
          <w:lang w:val="uk-UA"/>
        </w:rPr>
        <w:t>психокорекційний</w:t>
      </w:r>
      <w:proofErr w:type="spellEnd"/>
      <w:r w:rsidR="000569BD" w:rsidRPr="00C855CD">
        <w:rPr>
          <w:rFonts w:ascii="Times New Roman" w:hAnsi="Times New Roman" w:cs="Times New Roman"/>
          <w:sz w:val="28"/>
          <w:szCs w:val="28"/>
          <w:lang w:val="uk-UA"/>
        </w:rPr>
        <w:t xml:space="preserve"> груповий тренінг</w:t>
      </w:r>
      <w:r w:rsidR="00876F21"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w:t>
      </w:r>
    </w:p>
    <w:p w14:paraId="3A7CD263" w14:textId="48C08796" w:rsidR="00F31E69" w:rsidRPr="00C855CD" w:rsidRDefault="00F31E69" w:rsidP="00676EBF">
      <w:pPr>
        <w:numPr>
          <w:ilvl w:val="0"/>
          <w:numId w:val="2"/>
        </w:numPr>
        <w:spacing w:before="0" w:beforeAutospacing="0"/>
        <w:ind w:left="0"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методи статистичної обробки: описова статистика, порівняльний аналіз результатів до та після тренінгу.</w:t>
      </w:r>
    </w:p>
    <w:p w14:paraId="078E4861" w14:textId="4AB3C288" w:rsidR="00F31E69" w:rsidRPr="00C855CD" w:rsidRDefault="00C855C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Дизайн дослідження є </w:t>
      </w:r>
      <w:proofErr w:type="spellStart"/>
      <w:r w:rsidRPr="00C855CD">
        <w:rPr>
          <w:rFonts w:ascii="Times New Roman" w:hAnsi="Times New Roman" w:cs="Times New Roman"/>
          <w:sz w:val="28"/>
          <w:szCs w:val="28"/>
          <w:lang w:val="uk-UA"/>
        </w:rPr>
        <w:t>лонгітюдним</w:t>
      </w:r>
      <w:proofErr w:type="spellEnd"/>
      <w:r w:rsidRPr="00C855CD">
        <w:rPr>
          <w:rFonts w:ascii="Times New Roman" w:hAnsi="Times New Roman" w:cs="Times New Roman"/>
          <w:sz w:val="28"/>
          <w:szCs w:val="28"/>
          <w:lang w:val="uk-UA"/>
        </w:rPr>
        <w:t xml:space="preserve">, що дозволяє оцінити ефективність втручання в динаміці. </w:t>
      </w:r>
      <w:r w:rsidR="00F31E69" w:rsidRPr="00C855CD">
        <w:rPr>
          <w:rFonts w:ascii="Times New Roman" w:hAnsi="Times New Roman" w:cs="Times New Roman"/>
          <w:sz w:val="28"/>
          <w:szCs w:val="28"/>
          <w:lang w:val="uk-UA"/>
        </w:rPr>
        <w:t>У дослідженні взяли участь:</w:t>
      </w:r>
      <w:r w:rsidR="00727AB8" w:rsidRPr="00C855CD">
        <w:rPr>
          <w:rFonts w:ascii="Times New Roman" w:hAnsi="Times New Roman" w:cs="Times New Roman"/>
          <w:sz w:val="28"/>
          <w:szCs w:val="28"/>
          <w:lang w:val="uk-UA"/>
        </w:rPr>
        <w:t xml:space="preserve"> </w:t>
      </w:r>
      <w:r w:rsidR="00F31E69" w:rsidRPr="00C855CD">
        <w:rPr>
          <w:rFonts w:ascii="Times New Roman" w:hAnsi="Times New Roman" w:cs="Times New Roman"/>
          <w:sz w:val="28"/>
          <w:szCs w:val="28"/>
          <w:lang w:val="uk-UA"/>
        </w:rPr>
        <w:t>студенти 4 курсу медичного факультету</w:t>
      </w:r>
      <w:r w:rsidR="00727AB8" w:rsidRPr="00C855CD">
        <w:rPr>
          <w:rFonts w:ascii="Times New Roman" w:hAnsi="Times New Roman" w:cs="Times New Roman"/>
          <w:sz w:val="28"/>
          <w:szCs w:val="28"/>
          <w:lang w:val="uk-UA"/>
        </w:rPr>
        <w:t xml:space="preserve"> та </w:t>
      </w:r>
      <w:r w:rsidR="00F31E69" w:rsidRPr="00C855CD">
        <w:rPr>
          <w:rFonts w:ascii="Times New Roman" w:hAnsi="Times New Roman" w:cs="Times New Roman"/>
          <w:sz w:val="28"/>
          <w:szCs w:val="28"/>
          <w:lang w:val="uk-UA"/>
        </w:rPr>
        <w:t>студенти 1 курсу</w:t>
      </w:r>
      <w:r w:rsidR="00887D3A" w:rsidRPr="00C855CD">
        <w:rPr>
          <w:rFonts w:ascii="Times New Roman" w:hAnsi="Times New Roman" w:cs="Times New Roman"/>
          <w:sz w:val="28"/>
          <w:szCs w:val="28"/>
          <w:lang w:val="uk-UA"/>
        </w:rPr>
        <w:t xml:space="preserve"> медико-</w:t>
      </w:r>
      <w:r w:rsidR="00F31E69" w:rsidRPr="00C855CD">
        <w:rPr>
          <w:rFonts w:ascii="Times New Roman" w:hAnsi="Times New Roman" w:cs="Times New Roman"/>
          <w:sz w:val="28"/>
          <w:szCs w:val="28"/>
          <w:lang w:val="uk-UA"/>
        </w:rPr>
        <w:t xml:space="preserve">фармацевтичного </w:t>
      </w:r>
      <w:r w:rsidR="00F31E69" w:rsidRPr="00C855CD">
        <w:rPr>
          <w:rFonts w:ascii="Times New Roman" w:hAnsi="Times New Roman" w:cs="Times New Roman"/>
          <w:sz w:val="28"/>
          <w:szCs w:val="28"/>
          <w:lang w:val="uk-UA"/>
        </w:rPr>
        <w:lastRenderedPageBreak/>
        <w:t xml:space="preserve">факультету </w:t>
      </w:r>
      <w:r w:rsidR="00727AB8" w:rsidRPr="00C855CD">
        <w:rPr>
          <w:rFonts w:ascii="Times New Roman" w:hAnsi="Times New Roman" w:cs="Times New Roman"/>
          <w:sz w:val="28"/>
          <w:szCs w:val="28"/>
          <w:lang w:val="uk-UA"/>
        </w:rPr>
        <w:t xml:space="preserve">спеціальність </w:t>
      </w:r>
      <w:r w:rsidR="00887D3A" w:rsidRPr="00C855CD">
        <w:rPr>
          <w:rFonts w:ascii="Times New Roman" w:hAnsi="Times New Roman" w:cs="Times New Roman"/>
          <w:sz w:val="28"/>
          <w:szCs w:val="28"/>
          <w:lang w:val="uk-UA"/>
        </w:rPr>
        <w:t>«053 П</w:t>
      </w:r>
      <w:r w:rsidR="00727AB8" w:rsidRPr="00C855CD">
        <w:rPr>
          <w:rFonts w:ascii="Times New Roman" w:hAnsi="Times New Roman" w:cs="Times New Roman"/>
          <w:sz w:val="28"/>
          <w:szCs w:val="28"/>
          <w:lang w:val="uk-UA"/>
        </w:rPr>
        <w:t>сихологія</w:t>
      </w:r>
      <w:r w:rsidR="00887D3A" w:rsidRPr="00C855CD">
        <w:rPr>
          <w:rFonts w:ascii="Times New Roman" w:hAnsi="Times New Roman" w:cs="Times New Roman"/>
          <w:sz w:val="28"/>
          <w:szCs w:val="28"/>
          <w:lang w:val="uk-UA"/>
        </w:rPr>
        <w:t>»</w:t>
      </w:r>
      <w:r w:rsidR="00F31E69" w:rsidRPr="00C855CD">
        <w:rPr>
          <w:rFonts w:ascii="Times New Roman" w:hAnsi="Times New Roman" w:cs="Times New Roman"/>
          <w:sz w:val="28"/>
          <w:szCs w:val="28"/>
          <w:lang w:val="uk-UA"/>
        </w:rPr>
        <w:t>.</w:t>
      </w:r>
      <w:r w:rsidR="00887D3A" w:rsidRPr="00C855CD">
        <w:rPr>
          <w:rFonts w:ascii="Times New Roman" w:hAnsi="Times New Roman" w:cs="Times New Roman"/>
          <w:sz w:val="28"/>
          <w:szCs w:val="28"/>
          <w:lang w:val="uk-UA"/>
        </w:rPr>
        <w:t xml:space="preserve"> </w:t>
      </w:r>
      <w:r w:rsidR="00F31E69" w:rsidRPr="00C855CD">
        <w:rPr>
          <w:rFonts w:ascii="Times New Roman" w:hAnsi="Times New Roman" w:cs="Times New Roman"/>
          <w:sz w:val="28"/>
          <w:szCs w:val="28"/>
          <w:lang w:val="uk-UA"/>
        </w:rPr>
        <w:t>Загальний обсяг вибірки – 42 особи,</w:t>
      </w:r>
      <w:r w:rsidR="00887D3A" w:rsidRPr="00C855CD">
        <w:rPr>
          <w:rFonts w:ascii="Times New Roman" w:hAnsi="Times New Roman" w:cs="Times New Roman"/>
          <w:sz w:val="28"/>
          <w:szCs w:val="28"/>
          <w:lang w:val="uk-UA"/>
        </w:rPr>
        <w:t xml:space="preserve"> віком 23-45 років, </w:t>
      </w:r>
      <w:r w:rsidR="00C87A2A">
        <w:rPr>
          <w:rFonts w:ascii="Times New Roman" w:hAnsi="Times New Roman" w:cs="Times New Roman"/>
          <w:sz w:val="28"/>
          <w:szCs w:val="28"/>
          <w:lang w:val="uk-UA"/>
        </w:rPr>
        <w:t xml:space="preserve">22 жінки та 20 чоловіків, </w:t>
      </w:r>
      <w:r w:rsidR="00F31E69" w:rsidRPr="00C855CD">
        <w:rPr>
          <w:rFonts w:ascii="Times New Roman" w:hAnsi="Times New Roman" w:cs="Times New Roman"/>
          <w:sz w:val="28"/>
          <w:szCs w:val="28"/>
          <w:lang w:val="uk-UA"/>
        </w:rPr>
        <w:t xml:space="preserve">які перебували у стані хронічного стресу, не мали важких </w:t>
      </w:r>
      <w:proofErr w:type="spellStart"/>
      <w:r w:rsidR="00F31E69" w:rsidRPr="00C855CD">
        <w:rPr>
          <w:rFonts w:ascii="Times New Roman" w:hAnsi="Times New Roman" w:cs="Times New Roman"/>
          <w:sz w:val="28"/>
          <w:szCs w:val="28"/>
          <w:lang w:val="uk-UA"/>
        </w:rPr>
        <w:t>психотравму</w:t>
      </w:r>
      <w:r w:rsidR="00887D3A" w:rsidRPr="00C855CD">
        <w:rPr>
          <w:rFonts w:ascii="Times New Roman" w:hAnsi="Times New Roman" w:cs="Times New Roman"/>
          <w:sz w:val="28"/>
          <w:szCs w:val="28"/>
          <w:lang w:val="uk-UA"/>
        </w:rPr>
        <w:t>чи</w:t>
      </w:r>
      <w:r w:rsidR="00F31E69" w:rsidRPr="00C855CD">
        <w:rPr>
          <w:rFonts w:ascii="Times New Roman" w:hAnsi="Times New Roman" w:cs="Times New Roman"/>
          <w:sz w:val="28"/>
          <w:szCs w:val="28"/>
          <w:lang w:val="uk-UA"/>
        </w:rPr>
        <w:t>их</w:t>
      </w:r>
      <w:proofErr w:type="spellEnd"/>
      <w:r w:rsidR="00F31E69" w:rsidRPr="00C855CD">
        <w:rPr>
          <w:rFonts w:ascii="Times New Roman" w:hAnsi="Times New Roman" w:cs="Times New Roman"/>
          <w:sz w:val="28"/>
          <w:szCs w:val="28"/>
          <w:lang w:val="uk-UA"/>
        </w:rPr>
        <w:t xml:space="preserve"> подій за останній рік та погодилися пройти </w:t>
      </w:r>
      <w:proofErr w:type="spellStart"/>
      <w:r w:rsidR="00F31E69" w:rsidRPr="00C855CD">
        <w:rPr>
          <w:rFonts w:ascii="Times New Roman" w:hAnsi="Times New Roman" w:cs="Times New Roman"/>
          <w:sz w:val="28"/>
          <w:szCs w:val="28"/>
          <w:lang w:val="uk-UA"/>
        </w:rPr>
        <w:t>психодіагностичне</w:t>
      </w:r>
      <w:proofErr w:type="spellEnd"/>
      <w:r w:rsidR="00F31E69" w:rsidRPr="00C855CD">
        <w:rPr>
          <w:rFonts w:ascii="Times New Roman" w:hAnsi="Times New Roman" w:cs="Times New Roman"/>
          <w:sz w:val="28"/>
          <w:szCs w:val="28"/>
          <w:lang w:val="uk-UA"/>
        </w:rPr>
        <w:t xml:space="preserve"> обстеження і </w:t>
      </w:r>
      <w:proofErr w:type="spellStart"/>
      <w:r w:rsidR="00F31E69" w:rsidRPr="00C855CD">
        <w:rPr>
          <w:rFonts w:ascii="Times New Roman" w:hAnsi="Times New Roman" w:cs="Times New Roman"/>
          <w:sz w:val="28"/>
          <w:szCs w:val="28"/>
          <w:lang w:val="uk-UA"/>
        </w:rPr>
        <w:t>психо</w:t>
      </w:r>
      <w:r w:rsidR="00887D3A" w:rsidRPr="00C855CD">
        <w:rPr>
          <w:rFonts w:ascii="Times New Roman" w:hAnsi="Times New Roman" w:cs="Times New Roman"/>
          <w:sz w:val="28"/>
          <w:szCs w:val="28"/>
          <w:lang w:val="uk-UA"/>
        </w:rPr>
        <w:t>корекційні</w:t>
      </w:r>
      <w:proofErr w:type="spellEnd"/>
      <w:r w:rsidR="00F31E69" w:rsidRPr="00C855CD">
        <w:rPr>
          <w:rFonts w:ascii="Times New Roman" w:hAnsi="Times New Roman" w:cs="Times New Roman"/>
          <w:sz w:val="28"/>
          <w:szCs w:val="28"/>
          <w:lang w:val="uk-UA"/>
        </w:rPr>
        <w:t xml:space="preserve"> заняття.</w:t>
      </w:r>
    </w:p>
    <w:p w14:paraId="787B67DC" w14:textId="77777777" w:rsidR="00F31E69" w:rsidRPr="00C855CD" w:rsidRDefault="00F31E69"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b/>
          <w:bCs/>
          <w:sz w:val="28"/>
          <w:szCs w:val="28"/>
          <w:lang w:val="uk-UA"/>
        </w:rPr>
        <w:t>Теоретичне значення</w:t>
      </w:r>
      <w:r w:rsidRPr="00C855CD">
        <w:rPr>
          <w:rFonts w:ascii="Times New Roman" w:hAnsi="Times New Roman" w:cs="Times New Roman"/>
          <w:sz w:val="28"/>
          <w:szCs w:val="28"/>
          <w:lang w:val="uk-UA"/>
        </w:rPr>
        <w:t xml:space="preserve"> полягає в узагальненні психологічних підходів до розуміння хронічного стресу та систематизації знань про механізми його виникнення й підтримання в умовах війни.</w:t>
      </w:r>
    </w:p>
    <w:p w14:paraId="11441BC6" w14:textId="77777777" w:rsidR="00C855CD" w:rsidRDefault="00F31E69" w:rsidP="00780D6A">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b/>
          <w:bCs/>
          <w:sz w:val="28"/>
          <w:szCs w:val="28"/>
          <w:lang w:val="uk-UA"/>
        </w:rPr>
        <w:t>Практичне значення</w:t>
      </w:r>
      <w:r w:rsidRPr="00C855CD">
        <w:rPr>
          <w:rFonts w:ascii="Times New Roman" w:hAnsi="Times New Roman" w:cs="Times New Roman"/>
          <w:sz w:val="28"/>
          <w:szCs w:val="28"/>
          <w:lang w:val="uk-UA"/>
        </w:rPr>
        <w:t xml:space="preserve"> полягає в можливості застосування </w:t>
      </w:r>
    </w:p>
    <w:p w14:paraId="57281AF7" w14:textId="6BED7F93" w:rsidR="00F31E69" w:rsidRPr="00C855CD" w:rsidRDefault="00F31E69" w:rsidP="00780D6A">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результатів у:</w:t>
      </w:r>
      <w:r w:rsidRPr="00C855CD">
        <w:rPr>
          <w:rFonts w:ascii="Times New Roman" w:hAnsi="Times New Roman" w:cs="Times New Roman"/>
          <w:sz w:val="28"/>
          <w:szCs w:val="28"/>
          <w:lang w:val="uk-UA"/>
        </w:rPr>
        <w:br/>
        <w:t>– роботі психологів закладів освіти</w:t>
      </w:r>
      <w:r w:rsidR="00473025" w:rsidRPr="00C855CD">
        <w:rPr>
          <w:rFonts w:ascii="Times New Roman" w:hAnsi="Times New Roman" w:cs="Times New Roman"/>
          <w:sz w:val="28"/>
          <w:szCs w:val="28"/>
          <w:lang w:val="uk-UA"/>
        </w:rPr>
        <w:t>, приватній практиці</w:t>
      </w:r>
      <w:r w:rsidRPr="00C855CD">
        <w:rPr>
          <w:rFonts w:ascii="Times New Roman" w:hAnsi="Times New Roman" w:cs="Times New Roman"/>
          <w:sz w:val="28"/>
          <w:szCs w:val="28"/>
          <w:lang w:val="uk-UA"/>
        </w:rPr>
        <w:t>;</w:t>
      </w:r>
      <w:r w:rsidRPr="00C855CD">
        <w:rPr>
          <w:rFonts w:ascii="Times New Roman" w:hAnsi="Times New Roman" w:cs="Times New Roman"/>
          <w:sz w:val="28"/>
          <w:szCs w:val="28"/>
          <w:lang w:val="uk-UA"/>
        </w:rPr>
        <w:br/>
        <w:t>– діяльності центрів ментального здоров’я;</w:t>
      </w:r>
      <w:r w:rsidRPr="00C855CD">
        <w:rPr>
          <w:rFonts w:ascii="Times New Roman" w:hAnsi="Times New Roman" w:cs="Times New Roman"/>
          <w:sz w:val="28"/>
          <w:szCs w:val="28"/>
          <w:lang w:val="uk-UA"/>
        </w:rPr>
        <w:br/>
        <w:t>– організації профілактичних програм для студентів;</w:t>
      </w:r>
      <w:r w:rsidRPr="00C855CD">
        <w:rPr>
          <w:rFonts w:ascii="Times New Roman" w:hAnsi="Times New Roman" w:cs="Times New Roman"/>
          <w:sz w:val="28"/>
          <w:szCs w:val="28"/>
          <w:lang w:val="uk-UA"/>
        </w:rPr>
        <w:br/>
        <w:t>– удосконаленні короткострокових інтервенцій, спрямованих на стабілізацію емоційного стану;</w:t>
      </w:r>
      <w:r w:rsidRPr="00C855CD">
        <w:rPr>
          <w:rFonts w:ascii="Times New Roman" w:hAnsi="Times New Roman" w:cs="Times New Roman"/>
          <w:sz w:val="28"/>
          <w:szCs w:val="28"/>
          <w:lang w:val="uk-UA"/>
        </w:rPr>
        <w:br/>
        <w:t>– впровадженні навчальних модулів з навичок стрес-менеджменту.</w:t>
      </w:r>
    </w:p>
    <w:p w14:paraId="389F53B1" w14:textId="77777777" w:rsidR="00F31E69" w:rsidRPr="00C855CD" w:rsidRDefault="00F31E69"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Апробація результатів</w:t>
      </w:r>
    </w:p>
    <w:p w14:paraId="258C18EB" w14:textId="4B212569" w:rsidR="00473025" w:rsidRPr="00C855CD" w:rsidRDefault="00F31E69"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Результати дослідження представлені на </w:t>
      </w:r>
      <w:r w:rsidR="00206ABA" w:rsidRPr="00C855CD">
        <w:rPr>
          <w:rFonts w:ascii="Times New Roman" w:hAnsi="Times New Roman" w:cs="Times New Roman"/>
          <w:sz w:val="28"/>
          <w:szCs w:val="28"/>
          <w:lang w:val="uk-UA"/>
        </w:rPr>
        <w:t xml:space="preserve">міжнародній </w:t>
      </w:r>
      <w:r w:rsidRPr="00C855CD">
        <w:rPr>
          <w:rFonts w:ascii="Times New Roman" w:hAnsi="Times New Roman" w:cs="Times New Roman"/>
          <w:sz w:val="28"/>
          <w:szCs w:val="28"/>
          <w:lang w:val="uk-UA"/>
        </w:rPr>
        <w:t>науковій конференції</w:t>
      </w:r>
      <w:r w:rsidR="00EF11F2">
        <w:rPr>
          <w:rFonts w:ascii="Times New Roman" w:hAnsi="Times New Roman" w:cs="Times New Roman"/>
          <w:sz w:val="28"/>
          <w:szCs w:val="28"/>
          <w:lang w:val="uk-UA"/>
        </w:rPr>
        <w:t xml:space="preserve"> </w:t>
      </w:r>
      <w:r w:rsidR="00EF11F2" w:rsidRPr="00EF11F2">
        <w:rPr>
          <w:rFonts w:ascii="Times New Roman" w:hAnsi="Times New Roman" w:cs="Times New Roman"/>
          <w:sz w:val="28"/>
          <w:szCs w:val="28"/>
          <w:lang w:val="uk-UA"/>
        </w:rPr>
        <w:t>2</w:t>
      </w:r>
      <w:proofErr w:type="spellStart"/>
      <w:r w:rsidR="00EF11F2" w:rsidRPr="00EF11F2">
        <w:rPr>
          <w:rFonts w:ascii="Times New Roman" w:hAnsi="Times New Roman" w:cs="Times New Roman"/>
          <w:sz w:val="28"/>
          <w:szCs w:val="28"/>
          <w:vertAlign w:val="superscript"/>
          <w:lang w:val="en-US"/>
        </w:rPr>
        <w:t>nd</w:t>
      </w:r>
      <w:proofErr w:type="spellEnd"/>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International</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Scientific</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and</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Practical</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Conference</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New</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Horizons</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in</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Scientific</w:t>
      </w:r>
      <w:r w:rsidR="00EF11F2" w:rsidRPr="00EF11F2">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Research</w:t>
      </w:r>
      <w:r w:rsidR="00EF11F2" w:rsidRPr="00EF11F2">
        <w:rPr>
          <w:rFonts w:ascii="Times New Roman" w:hAnsi="Times New Roman" w:cs="Times New Roman"/>
          <w:sz w:val="28"/>
          <w:szCs w:val="28"/>
          <w:lang w:val="uk-UA"/>
        </w:rPr>
        <w:t>:</w:t>
      </w:r>
      <w:r w:rsidR="00EF11F2" w:rsidRPr="00D30C31">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Challenges</w:t>
      </w:r>
      <w:r w:rsidR="00EF11F2" w:rsidRPr="00D30C31">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and</w:t>
      </w:r>
      <w:r w:rsidR="00EF11F2" w:rsidRPr="00D30C31">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Solutions</w:t>
      </w:r>
      <w:r w:rsidR="00EF11F2" w:rsidRPr="00EF11F2">
        <w:rPr>
          <w:rFonts w:ascii="Times New Roman" w:hAnsi="Times New Roman" w:cs="Times New Roman"/>
          <w:sz w:val="28"/>
          <w:szCs w:val="28"/>
          <w:lang w:val="uk-UA"/>
        </w:rPr>
        <w:t xml:space="preserve"> »</w:t>
      </w:r>
      <w:r w:rsidR="00EF11F2" w:rsidRPr="00D30C31">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December</w:t>
      </w:r>
      <w:r w:rsidR="00EF11F2" w:rsidRPr="00D30C31">
        <w:rPr>
          <w:rFonts w:ascii="Times New Roman" w:hAnsi="Times New Roman" w:cs="Times New Roman"/>
          <w:sz w:val="28"/>
          <w:szCs w:val="28"/>
          <w:lang w:val="uk-UA"/>
        </w:rPr>
        <w:t xml:space="preserve"> 16</w:t>
      </w:r>
      <w:r w:rsidR="005A65BB" w:rsidRPr="00D30C31">
        <w:rPr>
          <w:rFonts w:ascii="Times New Roman" w:hAnsi="Times New Roman" w:cs="Times New Roman"/>
          <w:sz w:val="28"/>
          <w:szCs w:val="28"/>
          <w:lang w:val="uk-UA"/>
        </w:rPr>
        <w:t xml:space="preserve"> </w:t>
      </w:r>
      <w:r w:rsidR="00EF11F2" w:rsidRPr="00D30C31">
        <w:rPr>
          <w:rFonts w:ascii="Times New Roman" w:hAnsi="Times New Roman" w:cs="Times New Roman"/>
          <w:sz w:val="28"/>
          <w:szCs w:val="28"/>
          <w:lang w:val="uk-UA"/>
        </w:rPr>
        <w:t xml:space="preserve">-18, 2024 </w:t>
      </w:r>
      <w:r w:rsidR="00EF11F2">
        <w:rPr>
          <w:rFonts w:ascii="Times New Roman" w:hAnsi="Times New Roman" w:cs="Times New Roman"/>
          <w:sz w:val="28"/>
          <w:szCs w:val="28"/>
          <w:lang w:val="en-US"/>
        </w:rPr>
        <w:t>Marseille</w:t>
      </w:r>
      <w:r w:rsidR="00EF11F2" w:rsidRPr="00D30C31">
        <w:rPr>
          <w:rFonts w:ascii="Times New Roman" w:hAnsi="Times New Roman" w:cs="Times New Roman"/>
          <w:sz w:val="28"/>
          <w:szCs w:val="28"/>
          <w:lang w:val="uk-UA"/>
        </w:rPr>
        <w:t xml:space="preserve">, </w:t>
      </w:r>
      <w:r w:rsidR="00EF11F2">
        <w:rPr>
          <w:rFonts w:ascii="Times New Roman" w:hAnsi="Times New Roman" w:cs="Times New Roman"/>
          <w:sz w:val="28"/>
          <w:szCs w:val="28"/>
          <w:lang w:val="en-US"/>
        </w:rPr>
        <w:t>France</w:t>
      </w:r>
      <w:r w:rsidR="00EF11F2" w:rsidRPr="00EF11F2">
        <w:rPr>
          <w:rFonts w:ascii="Times New Roman" w:hAnsi="Times New Roman" w:cs="Times New Roman"/>
          <w:sz w:val="28"/>
          <w:szCs w:val="28"/>
          <w:lang w:val="uk-UA"/>
        </w:rPr>
        <w:t xml:space="preserve"> </w:t>
      </w:r>
      <w:r w:rsidR="004A6AD0" w:rsidRPr="00C855CD">
        <w:rPr>
          <w:rFonts w:ascii="Times New Roman" w:hAnsi="Times New Roman" w:cs="Times New Roman"/>
          <w:sz w:val="28"/>
          <w:szCs w:val="28"/>
          <w:lang w:val="uk-UA"/>
        </w:rPr>
        <w:t xml:space="preserve"> у вигляді тез.</w:t>
      </w:r>
    </w:p>
    <w:p w14:paraId="0A2F149C" w14:textId="5485A15C" w:rsidR="00F31E69" w:rsidRPr="00C855CD" w:rsidRDefault="00F31E69"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Структура кваліфікаційної роботи</w:t>
      </w:r>
    </w:p>
    <w:p w14:paraId="4B364830" w14:textId="1349C4B5" w:rsidR="00F31E69" w:rsidRPr="00C855CD" w:rsidRDefault="00F31E69"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Робота складається зі вступу, трьох розділів, висновків, списку використаних джерел і додатків.</w:t>
      </w:r>
      <w:r w:rsidRPr="00C855CD">
        <w:rPr>
          <w:rFonts w:ascii="Times New Roman" w:hAnsi="Times New Roman" w:cs="Times New Roman"/>
          <w:sz w:val="28"/>
          <w:szCs w:val="28"/>
          <w:lang w:val="uk-UA"/>
        </w:rPr>
        <w:br/>
        <w:t xml:space="preserve">Загальний обсяг роботи становить </w:t>
      </w:r>
      <w:r w:rsidR="000458AC">
        <w:rPr>
          <w:rFonts w:ascii="Times New Roman" w:hAnsi="Times New Roman" w:cs="Times New Roman"/>
          <w:sz w:val="28"/>
          <w:szCs w:val="28"/>
          <w:lang w:val="uk-UA"/>
        </w:rPr>
        <w:t>118</w:t>
      </w:r>
      <w:r w:rsidRPr="00C855CD">
        <w:rPr>
          <w:rFonts w:ascii="Times New Roman" w:hAnsi="Times New Roman" w:cs="Times New Roman"/>
          <w:sz w:val="28"/>
          <w:szCs w:val="28"/>
          <w:lang w:val="uk-UA"/>
        </w:rPr>
        <w:t xml:space="preserve"> сторінок, з них </w:t>
      </w:r>
      <w:r w:rsidR="00412189">
        <w:rPr>
          <w:rFonts w:ascii="Times New Roman" w:hAnsi="Times New Roman" w:cs="Times New Roman"/>
          <w:sz w:val="28"/>
          <w:szCs w:val="28"/>
          <w:lang w:val="uk-UA"/>
        </w:rPr>
        <w:t>85</w:t>
      </w:r>
      <w:r w:rsidRPr="00C855CD">
        <w:rPr>
          <w:rFonts w:ascii="Times New Roman" w:hAnsi="Times New Roman" w:cs="Times New Roman"/>
          <w:sz w:val="28"/>
          <w:szCs w:val="28"/>
          <w:lang w:val="uk-UA"/>
        </w:rPr>
        <w:t xml:space="preserve"> сторінок основного тексту.</w:t>
      </w:r>
      <w:r w:rsidRPr="00C855CD">
        <w:rPr>
          <w:rFonts w:ascii="Times New Roman" w:hAnsi="Times New Roman" w:cs="Times New Roman"/>
          <w:sz w:val="28"/>
          <w:szCs w:val="28"/>
          <w:lang w:val="uk-UA"/>
        </w:rPr>
        <w:br/>
        <w:t xml:space="preserve">Список використаних джерел містить </w:t>
      </w:r>
      <w:r w:rsidR="000458AC">
        <w:rPr>
          <w:rFonts w:ascii="Times New Roman" w:hAnsi="Times New Roman" w:cs="Times New Roman"/>
          <w:sz w:val="28"/>
          <w:szCs w:val="28"/>
          <w:lang w:val="uk-UA"/>
        </w:rPr>
        <w:t>113</w:t>
      </w:r>
      <w:r w:rsidRPr="00C855CD">
        <w:rPr>
          <w:rFonts w:ascii="Times New Roman" w:hAnsi="Times New Roman" w:cs="Times New Roman"/>
          <w:sz w:val="28"/>
          <w:szCs w:val="28"/>
          <w:lang w:val="uk-UA"/>
        </w:rPr>
        <w:t xml:space="preserve"> найменувань.</w:t>
      </w:r>
      <w:r w:rsidRPr="00C855CD">
        <w:rPr>
          <w:rFonts w:ascii="Times New Roman" w:hAnsi="Times New Roman" w:cs="Times New Roman"/>
          <w:sz w:val="28"/>
          <w:szCs w:val="28"/>
          <w:lang w:val="uk-UA"/>
        </w:rPr>
        <w:br/>
        <w:t xml:space="preserve">У роботі подано </w:t>
      </w:r>
      <w:r w:rsidR="00F2768B">
        <w:rPr>
          <w:rFonts w:ascii="Times New Roman" w:hAnsi="Times New Roman" w:cs="Times New Roman"/>
          <w:sz w:val="28"/>
          <w:szCs w:val="28"/>
          <w:lang w:val="uk-UA"/>
        </w:rPr>
        <w:t xml:space="preserve"> 9 </w:t>
      </w:r>
      <w:r w:rsidRPr="00C855CD">
        <w:rPr>
          <w:rFonts w:ascii="Times New Roman" w:hAnsi="Times New Roman" w:cs="Times New Roman"/>
          <w:sz w:val="28"/>
          <w:szCs w:val="28"/>
          <w:lang w:val="uk-UA"/>
        </w:rPr>
        <w:t xml:space="preserve">таблиць, </w:t>
      </w:r>
      <w:r w:rsidR="00F2768B">
        <w:rPr>
          <w:rFonts w:ascii="Times New Roman" w:hAnsi="Times New Roman" w:cs="Times New Roman"/>
          <w:sz w:val="28"/>
          <w:szCs w:val="28"/>
          <w:lang w:val="uk-UA"/>
        </w:rPr>
        <w:t>8</w:t>
      </w:r>
      <w:r w:rsidRPr="00C855CD">
        <w:rPr>
          <w:rFonts w:ascii="Times New Roman" w:hAnsi="Times New Roman" w:cs="Times New Roman"/>
          <w:sz w:val="28"/>
          <w:szCs w:val="28"/>
          <w:lang w:val="uk-UA"/>
        </w:rPr>
        <w:t xml:space="preserve"> рисунків та </w:t>
      </w:r>
      <w:r w:rsidR="000458AC">
        <w:rPr>
          <w:rFonts w:ascii="Times New Roman" w:hAnsi="Times New Roman" w:cs="Times New Roman"/>
          <w:sz w:val="28"/>
          <w:szCs w:val="28"/>
          <w:lang w:val="uk-UA"/>
        </w:rPr>
        <w:t xml:space="preserve">2 </w:t>
      </w:r>
      <w:r w:rsidRPr="00C855CD">
        <w:rPr>
          <w:rFonts w:ascii="Times New Roman" w:hAnsi="Times New Roman" w:cs="Times New Roman"/>
          <w:sz w:val="28"/>
          <w:szCs w:val="28"/>
          <w:lang w:val="uk-UA"/>
        </w:rPr>
        <w:t>додатків.</w:t>
      </w:r>
    </w:p>
    <w:p w14:paraId="164D8B4D" w14:textId="77777777" w:rsidR="00AC593D" w:rsidRPr="00C855CD" w:rsidRDefault="00AC593D" w:rsidP="00780D6A">
      <w:pPr>
        <w:spacing w:before="0" w:beforeAutospacing="0"/>
        <w:ind w:right="0" w:firstLine="709"/>
        <w:jc w:val="both"/>
        <w:rPr>
          <w:rFonts w:ascii="Times New Roman" w:hAnsi="Times New Roman" w:cs="Times New Roman"/>
          <w:sz w:val="28"/>
          <w:szCs w:val="28"/>
          <w:lang w:val="uk-UA"/>
        </w:rPr>
      </w:pPr>
    </w:p>
    <w:p w14:paraId="6EA8EF70" w14:textId="77777777" w:rsidR="00884C92" w:rsidRPr="00C855CD" w:rsidRDefault="00884C92" w:rsidP="00EF11F2">
      <w:pPr>
        <w:ind w:right="0" w:firstLine="0"/>
        <w:rPr>
          <w:rFonts w:ascii="Times New Roman" w:hAnsi="Times New Roman" w:cs="Times New Roman"/>
          <w:b/>
          <w:bCs/>
          <w:sz w:val="28"/>
          <w:szCs w:val="28"/>
          <w:lang w:val="uk-UA"/>
        </w:rPr>
      </w:pPr>
    </w:p>
    <w:p w14:paraId="71DAF796" w14:textId="61F692AC" w:rsidR="002237DC" w:rsidRPr="00C855CD" w:rsidRDefault="00342F5D" w:rsidP="001364FA">
      <w:pPr>
        <w:ind w:right="0" w:firstLine="0"/>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РОЗДІЛ 1</w:t>
      </w:r>
      <w:r w:rsidR="00692BA9" w:rsidRPr="00C855CD">
        <w:rPr>
          <w:rFonts w:ascii="Times New Roman" w:hAnsi="Times New Roman" w:cs="Times New Roman"/>
          <w:b/>
          <w:bCs/>
          <w:sz w:val="28"/>
          <w:szCs w:val="28"/>
          <w:lang w:val="uk-UA"/>
        </w:rPr>
        <w:t xml:space="preserve">. </w:t>
      </w:r>
      <w:r w:rsidR="00473025" w:rsidRPr="00C855CD">
        <w:rPr>
          <w:rFonts w:ascii="Times New Roman" w:hAnsi="Times New Roman" w:cs="Times New Roman"/>
          <w:b/>
          <w:bCs/>
          <w:sz w:val="28"/>
          <w:szCs w:val="28"/>
          <w:lang w:val="uk-UA"/>
        </w:rPr>
        <w:t>ТЕОРЕТИЧНІ ЗАСАДИ ДОСЛІДЖЕННЯ ХРОНІЧНОГО СТРЕСУ В УМОВАХ ВІЙНИ</w:t>
      </w:r>
    </w:p>
    <w:p w14:paraId="3FE92B19" w14:textId="0975ECE5" w:rsidR="00544F71" w:rsidRPr="00C855CD" w:rsidRDefault="00544F71" w:rsidP="00544F71">
      <w:pPr>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1.1. Теоретичні підходи до розуміння стресу </w:t>
      </w:r>
    </w:p>
    <w:p w14:paraId="73FFA901" w14:textId="06FCF56F" w:rsidR="002237DC" w:rsidRPr="002B5C88" w:rsidRDefault="002237DC" w:rsidP="00C47B9E">
      <w:pPr>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Термін «стрес» уперше був введений у фізіологію та психологію у 1932 році </w:t>
      </w:r>
      <w:proofErr w:type="spellStart"/>
      <w:r w:rsidRPr="00C855CD">
        <w:rPr>
          <w:rFonts w:ascii="Times New Roman" w:hAnsi="Times New Roman" w:cs="Times New Roman"/>
          <w:sz w:val="28"/>
          <w:szCs w:val="28"/>
          <w:lang w:val="uk-UA"/>
        </w:rPr>
        <w:t>Волтером</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Бредфордом</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Кенноном</w:t>
      </w:r>
      <w:proofErr w:type="spellEnd"/>
      <w:r w:rsidRPr="00C855CD">
        <w:rPr>
          <w:rFonts w:ascii="Times New Roman" w:hAnsi="Times New Roman" w:cs="Times New Roman"/>
          <w:sz w:val="28"/>
          <w:szCs w:val="28"/>
          <w:lang w:val="uk-UA"/>
        </w:rPr>
        <w:t xml:space="preserve"> у його класичних дослідженнях, присвячених універсальній реакції «бий або біжи».</w:t>
      </w:r>
      <w:r w:rsidR="008B4CA5"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Досить часто авторство </w:t>
      </w:r>
      <w:proofErr w:type="spellStart"/>
      <w:r w:rsidRPr="00C855CD">
        <w:rPr>
          <w:rFonts w:ascii="Times New Roman" w:hAnsi="Times New Roman" w:cs="Times New Roman"/>
          <w:sz w:val="28"/>
          <w:szCs w:val="28"/>
          <w:lang w:val="uk-UA"/>
        </w:rPr>
        <w:t>терміна</w:t>
      </w:r>
      <w:proofErr w:type="spellEnd"/>
      <w:r w:rsidRPr="00C855CD">
        <w:rPr>
          <w:rFonts w:ascii="Times New Roman" w:hAnsi="Times New Roman" w:cs="Times New Roman"/>
          <w:sz w:val="28"/>
          <w:szCs w:val="28"/>
          <w:lang w:val="uk-UA"/>
        </w:rPr>
        <w:t xml:space="preserve"> «стрес» приписують канадському фізіологу Гансу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Однак він почав застосовувати це поняття для опису загальної адаптаційної напруги лише з 1936 року, коли опублікував першу роботу про загальний адаптаційний синдром. Проте тривалий час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уникав самого </w:t>
      </w:r>
      <w:proofErr w:type="spellStart"/>
      <w:r w:rsidRPr="00C855CD">
        <w:rPr>
          <w:rFonts w:ascii="Times New Roman" w:hAnsi="Times New Roman" w:cs="Times New Roman"/>
          <w:sz w:val="28"/>
          <w:szCs w:val="28"/>
          <w:lang w:val="uk-UA"/>
        </w:rPr>
        <w:t>терміна</w:t>
      </w:r>
      <w:proofErr w:type="spellEnd"/>
      <w:r w:rsidRPr="00C855CD">
        <w:rPr>
          <w:rFonts w:ascii="Times New Roman" w:hAnsi="Times New Roman" w:cs="Times New Roman"/>
          <w:sz w:val="28"/>
          <w:szCs w:val="28"/>
          <w:lang w:val="uk-UA"/>
        </w:rPr>
        <w:t xml:space="preserve"> й лише з 1946 року дійшов висновку про існування цього синдрому, що допомагає організму пристосовуватись до змін у середовищі. Він розглядав стрес як неспецифічну реакцію організму на будь-яку вимогу. Зосереджуючись переважно на біологічних і фізіологічних аспектах,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сформував традиційне уявлення про стрес як про фізіологічну відповідь на дію шкідливих чинників. Водночас першим, хто розмежував фізіологічне та психологічне розуміння стресу, був Річард </w:t>
      </w:r>
      <w:proofErr w:type="spellStart"/>
      <w:r w:rsidRPr="00C855CD">
        <w:rPr>
          <w:rFonts w:ascii="Times New Roman" w:hAnsi="Times New Roman" w:cs="Times New Roman"/>
          <w:sz w:val="28"/>
          <w:szCs w:val="28"/>
          <w:lang w:val="uk-UA"/>
        </w:rPr>
        <w:t>Лазарус</w:t>
      </w:r>
      <w:proofErr w:type="spellEnd"/>
      <w:r w:rsidRPr="00C855CD">
        <w:rPr>
          <w:rFonts w:ascii="Times New Roman" w:hAnsi="Times New Roman" w:cs="Times New Roman"/>
          <w:sz w:val="28"/>
          <w:szCs w:val="28"/>
          <w:lang w:val="uk-UA"/>
        </w:rPr>
        <w:t>, американський психолог, також відомий розробкою когнітивної оцінки стресових ситуацій.</w:t>
      </w:r>
      <w:r w:rsidRPr="00C855CD">
        <w:rPr>
          <w:rFonts w:ascii="Times New Roman" w:hAnsi="Times New Roman" w:cs="Times New Roman"/>
          <w:b/>
          <w:bCs/>
          <w:sz w:val="28"/>
          <w:szCs w:val="28"/>
          <w:lang w:val="uk-UA"/>
        </w:rPr>
        <w:t xml:space="preserve"> </w:t>
      </w:r>
      <w:r w:rsidR="002B5C88" w:rsidRPr="002B5C88">
        <w:rPr>
          <w:rFonts w:ascii="Times New Roman" w:hAnsi="Times New Roman" w:cs="Times New Roman"/>
          <w:sz w:val="28"/>
          <w:szCs w:val="28"/>
          <w:lang w:val="uk-UA"/>
        </w:rPr>
        <w:t>[</w:t>
      </w:r>
      <w:r w:rsidR="003E4C8B">
        <w:rPr>
          <w:rFonts w:ascii="Times New Roman" w:hAnsi="Times New Roman" w:cs="Times New Roman"/>
          <w:sz w:val="28"/>
          <w:szCs w:val="28"/>
          <w:lang w:val="uk-UA"/>
        </w:rPr>
        <w:t>7</w:t>
      </w:r>
      <w:r w:rsidR="002B5C88" w:rsidRPr="002B5C88">
        <w:rPr>
          <w:rFonts w:ascii="Times New Roman" w:hAnsi="Times New Roman" w:cs="Times New Roman"/>
          <w:sz w:val="28"/>
          <w:szCs w:val="28"/>
          <w:lang w:val="uk-UA"/>
        </w:rPr>
        <w:t>,5</w:t>
      </w:r>
      <w:r w:rsidR="003E4C8B">
        <w:rPr>
          <w:rFonts w:ascii="Times New Roman" w:hAnsi="Times New Roman" w:cs="Times New Roman"/>
          <w:sz w:val="28"/>
          <w:szCs w:val="28"/>
          <w:lang w:val="uk-UA"/>
        </w:rPr>
        <w:t>2</w:t>
      </w:r>
      <w:r w:rsidR="002B5C88" w:rsidRPr="002B5C88">
        <w:rPr>
          <w:rFonts w:ascii="Times New Roman" w:hAnsi="Times New Roman" w:cs="Times New Roman"/>
          <w:sz w:val="28"/>
          <w:szCs w:val="28"/>
          <w:lang w:val="uk-UA"/>
        </w:rPr>
        <w:t>]</w:t>
      </w:r>
    </w:p>
    <w:p w14:paraId="32038D37" w14:textId="5E6D4A70" w:rsidR="002237DC" w:rsidRPr="00C855CD" w:rsidRDefault="002237DC" w:rsidP="00780D6A">
      <w:pPr>
        <w:spacing w:before="0" w:beforeAutospacing="0"/>
        <w:ind w:right="0" w:firstLine="709"/>
        <w:contextualSpacing/>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Оскільки не існує загальної теорії стресу, немає й єдиного його визначення. Наприклад, Н. І. Наєнко </w:t>
      </w:r>
      <w:r w:rsidR="009F70F3">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та А. Говард , Р. Скотт досліджують стрес крізь призму напруги. За В. Л. </w:t>
      </w:r>
      <w:proofErr w:type="spellStart"/>
      <w:r w:rsidRPr="00C855CD">
        <w:rPr>
          <w:rFonts w:ascii="Times New Roman" w:hAnsi="Times New Roman" w:cs="Times New Roman"/>
          <w:sz w:val="28"/>
          <w:szCs w:val="28"/>
          <w:lang w:val="uk-UA"/>
        </w:rPr>
        <w:t>Марищуком</w:t>
      </w:r>
      <w:proofErr w:type="spellEnd"/>
      <w:r w:rsidRPr="00C855CD">
        <w:rPr>
          <w:rFonts w:ascii="Times New Roman" w:hAnsi="Times New Roman" w:cs="Times New Roman"/>
          <w:sz w:val="28"/>
          <w:szCs w:val="28"/>
          <w:lang w:val="uk-UA"/>
        </w:rPr>
        <w:t>, стресом можна вважати лише такий стан, що супроводжується значним викидом стероїдних гормонів (на рівні істотного відхилення від норми).</w:t>
      </w:r>
    </w:p>
    <w:p w14:paraId="4D4D4894" w14:textId="77777777" w:rsidR="002237DC" w:rsidRPr="00C855CD" w:rsidRDefault="002237DC" w:rsidP="00780D6A">
      <w:pPr>
        <w:spacing w:before="0" w:beforeAutospacing="0"/>
        <w:ind w:right="0" w:firstLine="709"/>
        <w:contextualSpacing/>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 Г. </w:t>
      </w:r>
      <w:proofErr w:type="spellStart"/>
      <w:r w:rsidRPr="00C855CD">
        <w:rPr>
          <w:rFonts w:ascii="Times New Roman" w:hAnsi="Times New Roman" w:cs="Times New Roman"/>
          <w:sz w:val="28"/>
          <w:szCs w:val="28"/>
          <w:lang w:val="uk-UA"/>
        </w:rPr>
        <w:t>Басовіч</w:t>
      </w:r>
      <w:proofErr w:type="spellEnd"/>
      <w:r w:rsidRPr="00C855CD">
        <w:rPr>
          <w:rFonts w:ascii="Times New Roman" w:hAnsi="Times New Roman" w:cs="Times New Roman"/>
          <w:sz w:val="28"/>
          <w:szCs w:val="28"/>
          <w:lang w:val="uk-UA"/>
        </w:rPr>
        <w:t xml:space="preserve"> та його колеги розглядають стрес як характеристику самої ситуації, незалежну від ставлення до неї, тоді як Д. </w:t>
      </w:r>
      <w:proofErr w:type="spellStart"/>
      <w:r w:rsidRPr="00C855CD">
        <w:rPr>
          <w:rFonts w:ascii="Times New Roman" w:hAnsi="Times New Roman" w:cs="Times New Roman"/>
          <w:sz w:val="28"/>
          <w:szCs w:val="28"/>
          <w:lang w:val="uk-UA"/>
        </w:rPr>
        <w:t>Механіч</w:t>
      </w:r>
      <w:proofErr w:type="spellEnd"/>
      <w:r w:rsidRPr="00C855CD">
        <w:rPr>
          <w:rFonts w:ascii="Times New Roman" w:hAnsi="Times New Roman" w:cs="Times New Roman"/>
          <w:sz w:val="28"/>
          <w:szCs w:val="28"/>
          <w:lang w:val="uk-UA"/>
        </w:rPr>
        <w:t xml:space="preserve"> трактує його як реакцію індивіда на ситуацію. Ф. </w:t>
      </w:r>
      <w:proofErr w:type="spellStart"/>
      <w:r w:rsidRPr="00C855CD">
        <w:rPr>
          <w:rFonts w:ascii="Times New Roman" w:hAnsi="Times New Roman" w:cs="Times New Roman"/>
          <w:sz w:val="28"/>
          <w:szCs w:val="28"/>
          <w:lang w:val="uk-UA"/>
        </w:rPr>
        <w:t>Александр</w:t>
      </w:r>
      <w:proofErr w:type="spellEnd"/>
      <w:r w:rsidRPr="00C855CD">
        <w:rPr>
          <w:rFonts w:ascii="Times New Roman" w:hAnsi="Times New Roman" w:cs="Times New Roman"/>
          <w:sz w:val="28"/>
          <w:szCs w:val="28"/>
          <w:lang w:val="uk-UA"/>
        </w:rPr>
        <w:t xml:space="preserve"> вважає стрес і якістю стимулу, і реакцією на нього. Б. </w:t>
      </w:r>
      <w:proofErr w:type="spellStart"/>
      <w:r w:rsidRPr="00C855CD">
        <w:rPr>
          <w:rFonts w:ascii="Times New Roman" w:hAnsi="Times New Roman" w:cs="Times New Roman"/>
          <w:sz w:val="28"/>
          <w:szCs w:val="28"/>
          <w:lang w:val="uk-UA"/>
        </w:rPr>
        <w:t>Догренвед</w:t>
      </w:r>
      <w:proofErr w:type="spellEnd"/>
      <w:r w:rsidRPr="00C855CD">
        <w:rPr>
          <w:rFonts w:ascii="Times New Roman" w:hAnsi="Times New Roman" w:cs="Times New Roman"/>
          <w:sz w:val="28"/>
          <w:szCs w:val="28"/>
          <w:lang w:val="uk-UA"/>
        </w:rPr>
        <w:t xml:space="preserve">, Г.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та інші визначають стрес як внутрішню реакцію на стресори, що створює перешкоди. </w:t>
      </w:r>
    </w:p>
    <w:p w14:paraId="28E62830" w14:textId="77777777" w:rsidR="002237DC" w:rsidRPr="00C855CD" w:rsidRDefault="002237D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О. В. </w:t>
      </w:r>
      <w:proofErr w:type="spellStart"/>
      <w:r w:rsidRPr="00C855CD">
        <w:rPr>
          <w:rFonts w:ascii="Times New Roman" w:hAnsi="Times New Roman" w:cs="Times New Roman"/>
          <w:sz w:val="28"/>
          <w:szCs w:val="28"/>
          <w:lang w:val="uk-UA"/>
        </w:rPr>
        <w:t>Овчиннікова</w:t>
      </w:r>
      <w:proofErr w:type="spellEnd"/>
      <w:r w:rsidRPr="00C855CD">
        <w:rPr>
          <w:rFonts w:ascii="Times New Roman" w:hAnsi="Times New Roman" w:cs="Times New Roman"/>
          <w:sz w:val="28"/>
          <w:szCs w:val="28"/>
          <w:lang w:val="uk-UA"/>
        </w:rPr>
        <w:t xml:space="preserve"> і В. К. </w:t>
      </w:r>
      <w:proofErr w:type="spellStart"/>
      <w:r w:rsidRPr="00C855CD">
        <w:rPr>
          <w:rFonts w:ascii="Times New Roman" w:hAnsi="Times New Roman" w:cs="Times New Roman"/>
          <w:sz w:val="28"/>
          <w:szCs w:val="28"/>
          <w:lang w:val="uk-UA"/>
        </w:rPr>
        <w:t>Вілюнас</w:t>
      </w:r>
      <w:proofErr w:type="spellEnd"/>
      <w:r w:rsidRPr="00C855CD">
        <w:rPr>
          <w:rFonts w:ascii="Times New Roman" w:hAnsi="Times New Roman" w:cs="Times New Roman"/>
          <w:sz w:val="28"/>
          <w:szCs w:val="28"/>
          <w:lang w:val="uk-UA"/>
        </w:rPr>
        <w:t xml:space="preserve"> вважають поняття «стрес» гносеологічною абстракцією, що досліджується методом спроб і помилок, і пропонують аналізувати його у функціональному аспекті — як вплив емоцій на продуктивну діяльність. </w:t>
      </w:r>
    </w:p>
    <w:p w14:paraId="4A1F6966" w14:textId="5F01E884" w:rsidR="002237DC" w:rsidRPr="00C855CD" w:rsidRDefault="002237D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китайській культурі стрес трактується інакше. Китайський ієрогліф, що позначає це поняття, перекладається як «криза» та складається з двох знаків: «небезпека» і «можливість». Це точно передає суть стресу — будь-яка подія, що потребує змін у способі життя та додаткових витрат енергії, є потенційно </w:t>
      </w:r>
      <w:proofErr w:type="spellStart"/>
      <w:r w:rsidRPr="00C855CD">
        <w:rPr>
          <w:rFonts w:ascii="Times New Roman" w:hAnsi="Times New Roman" w:cs="Times New Roman"/>
          <w:sz w:val="28"/>
          <w:szCs w:val="28"/>
          <w:lang w:val="uk-UA"/>
        </w:rPr>
        <w:t>стресогенною</w:t>
      </w:r>
      <w:proofErr w:type="spellEnd"/>
      <w:r w:rsidRPr="00C855CD">
        <w:rPr>
          <w:rFonts w:ascii="Times New Roman" w:hAnsi="Times New Roman" w:cs="Times New Roman"/>
          <w:sz w:val="28"/>
          <w:szCs w:val="28"/>
          <w:lang w:val="uk-UA"/>
        </w:rPr>
        <w:t>.</w:t>
      </w:r>
    </w:p>
    <w:p w14:paraId="5A153FB5" w14:textId="36E034CE"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Роберт </w:t>
      </w:r>
      <w:proofErr w:type="spellStart"/>
      <w:r w:rsidRPr="00C855CD">
        <w:rPr>
          <w:rFonts w:ascii="Times New Roman" w:hAnsi="Times New Roman" w:cs="Times New Roman"/>
          <w:sz w:val="28"/>
          <w:szCs w:val="28"/>
          <w:lang w:val="uk-UA"/>
        </w:rPr>
        <w:t>Сапольскі</w:t>
      </w:r>
      <w:proofErr w:type="spellEnd"/>
      <w:r w:rsidRPr="00C855CD">
        <w:rPr>
          <w:rFonts w:ascii="Times New Roman" w:hAnsi="Times New Roman" w:cs="Times New Roman"/>
          <w:sz w:val="28"/>
          <w:szCs w:val="28"/>
          <w:lang w:val="uk-UA"/>
        </w:rPr>
        <w:t>, американський біолог, значно сприяв дослідженню впливу стресу на стан здоров’я та розвиток захворювань. Його праці стали фундаментом для подальшого вивчення феномену стресу у психології.</w:t>
      </w:r>
      <w:r w:rsidR="002B5C88" w:rsidRPr="002B5C88">
        <w:rPr>
          <w:rFonts w:ascii="Times New Roman" w:hAnsi="Times New Roman" w:cs="Times New Roman"/>
          <w:b/>
          <w:bCs/>
          <w:sz w:val="28"/>
          <w:szCs w:val="28"/>
          <w:lang w:val="uk-UA"/>
        </w:rPr>
        <w:t xml:space="preserve"> </w:t>
      </w:r>
      <w:r w:rsidR="002B5C88" w:rsidRPr="002B5C88">
        <w:rPr>
          <w:rFonts w:ascii="Times New Roman" w:hAnsi="Times New Roman" w:cs="Times New Roman"/>
          <w:sz w:val="28"/>
          <w:szCs w:val="28"/>
          <w:lang w:val="uk-UA"/>
        </w:rPr>
        <w:t>[</w:t>
      </w:r>
      <w:r w:rsidR="002B5C88">
        <w:rPr>
          <w:rFonts w:ascii="Times New Roman" w:hAnsi="Times New Roman" w:cs="Times New Roman"/>
          <w:sz w:val="28"/>
          <w:szCs w:val="28"/>
          <w:lang w:val="uk-UA"/>
        </w:rPr>
        <w:t>5</w:t>
      </w:r>
      <w:r w:rsidR="003E4C8B">
        <w:rPr>
          <w:rFonts w:ascii="Times New Roman" w:hAnsi="Times New Roman" w:cs="Times New Roman"/>
          <w:sz w:val="28"/>
          <w:szCs w:val="28"/>
          <w:lang w:val="uk-UA"/>
        </w:rPr>
        <w:t>2</w:t>
      </w:r>
      <w:r w:rsidR="002B5C88" w:rsidRPr="002B5C88">
        <w:rPr>
          <w:rFonts w:ascii="Times New Roman" w:hAnsi="Times New Roman" w:cs="Times New Roman"/>
          <w:sz w:val="28"/>
          <w:szCs w:val="28"/>
          <w:lang w:val="uk-UA"/>
        </w:rPr>
        <w:t>]</w:t>
      </w:r>
    </w:p>
    <w:p w14:paraId="73AD7363" w14:textId="79FDC62C" w:rsidR="008B4CA5" w:rsidRPr="00C855CD" w:rsidRDefault="008B4CA5"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За визначенням ВООЗ, яке було прийнято у 1972 році, стрес — це неспецифічна (тобто одна і та сама на різні подразники) реакція організму на будь-яку висунуту до нього вимогу. Стрес можна розглядати як стан внутрішнього напруження, що виникає під впливом життєвих труднощів та відчуття небезпеки. У кожної людини цей досвід проявляється по-різному: від емоційного болю та відчаю до глибоких негативних переживань, які особливо посилилися в умовах війни.</w:t>
      </w:r>
      <w:r w:rsidR="002B5C88" w:rsidRPr="002B5C88">
        <w:rPr>
          <w:rFonts w:ascii="Times New Roman" w:hAnsi="Times New Roman" w:cs="Times New Roman"/>
          <w:b/>
          <w:bCs/>
          <w:sz w:val="28"/>
          <w:szCs w:val="28"/>
          <w:lang w:val="uk-UA"/>
        </w:rPr>
        <w:t xml:space="preserve"> </w:t>
      </w:r>
      <w:r w:rsidR="002B5C88" w:rsidRPr="002B5C88">
        <w:rPr>
          <w:rFonts w:ascii="Times New Roman" w:hAnsi="Times New Roman" w:cs="Times New Roman"/>
          <w:sz w:val="28"/>
          <w:szCs w:val="28"/>
          <w:lang w:val="uk-UA"/>
        </w:rPr>
        <w:t>[</w:t>
      </w:r>
      <w:r w:rsidR="003E4C8B">
        <w:rPr>
          <w:rFonts w:ascii="Times New Roman" w:hAnsi="Times New Roman" w:cs="Times New Roman"/>
          <w:sz w:val="28"/>
          <w:szCs w:val="28"/>
          <w:lang w:val="uk-UA"/>
        </w:rPr>
        <w:t>48</w:t>
      </w:r>
      <w:r w:rsidR="002B5C88" w:rsidRPr="002B5C88">
        <w:rPr>
          <w:rFonts w:ascii="Times New Roman" w:hAnsi="Times New Roman" w:cs="Times New Roman"/>
          <w:sz w:val="28"/>
          <w:szCs w:val="28"/>
          <w:lang w:val="uk-UA"/>
        </w:rPr>
        <w:t>]</w:t>
      </w:r>
    </w:p>
    <w:p w14:paraId="4BE46857" w14:textId="6D152047" w:rsidR="008B4CA5"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Як підкреслює </w:t>
      </w:r>
      <w:proofErr w:type="spellStart"/>
      <w:r w:rsidRPr="00C855CD">
        <w:rPr>
          <w:rFonts w:ascii="Times New Roman" w:hAnsi="Times New Roman" w:cs="Times New Roman"/>
          <w:sz w:val="28"/>
          <w:szCs w:val="28"/>
          <w:lang w:val="uk-UA"/>
        </w:rPr>
        <w:t>Варнава</w:t>
      </w:r>
      <w:proofErr w:type="spellEnd"/>
      <w:r w:rsidRPr="00C855CD">
        <w:rPr>
          <w:rFonts w:ascii="Times New Roman" w:hAnsi="Times New Roman" w:cs="Times New Roman"/>
          <w:sz w:val="28"/>
          <w:szCs w:val="28"/>
          <w:lang w:val="uk-UA"/>
        </w:rPr>
        <w:t xml:space="preserve"> У. В., стрес є складним явищем, тому в науці існує багато різних моделей, які намагаються його пояснити. Одні з них звертають увагу на вроджені особливості людини, інші — на взаємодію спадковості та середовища. </w:t>
      </w:r>
      <w:proofErr w:type="spellStart"/>
      <w:r w:rsidRPr="00C855CD">
        <w:rPr>
          <w:rFonts w:ascii="Times New Roman" w:hAnsi="Times New Roman" w:cs="Times New Roman"/>
          <w:sz w:val="28"/>
          <w:szCs w:val="28"/>
          <w:lang w:val="uk-UA"/>
        </w:rPr>
        <w:t>Психодинамічні</w:t>
      </w:r>
      <w:proofErr w:type="spellEnd"/>
      <w:r w:rsidRPr="00C855CD">
        <w:rPr>
          <w:rFonts w:ascii="Times New Roman" w:hAnsi="Times New Roman" w:cs="Times New Roman"/>
          <w:sz w:val="28"/>
          <w:szCs w:val="28"/>
          <w:lang w:val="uk-UA"/>
        </w:rPr>
        <w:t xml:space="preserve"> підходи описують стрес через внутрішні конфлікти, а соціально-психологічні моделі, зокрема Н. </w:t>
      </w:r>
      <w:proofErr w:type="spellStart"/>
      <w:r w:rsidRPr="00C855CD">
        <w:rPr>
          <w:rFonts w:ascii="Times New Roman" w:hAnsi="Times New Roman" w:cs="Times New Roman"/>
          <w:sz w:val="28"/>
          <w:szCs w:val="28"/>
          <w:lang w:val="uk-UA"/>
        </w:rPr>
        <w:t>Wolff</w:t>
      </w:r>
      <w:proofErr w:type="spellEnd"/>
      <w:r w:rsidRPr="00C855CD">
        <w:rPr>
          <w:rFonts w:ascii="Times New Roman" w:hAnsi="Times New Roman" w:cs="Times New Roman"/>
          <w:sz w:val="28"/>
          <w:szCs w:val="28"/>
          <w:lang w:val="uk-UA"/>
        </w:rPr>
        <w:t>, розглядають його як реакцію на стимули довкілля. Окрім цього, є системні та інтеграційні моделі, які підкреслюють важливість комплексного підходу. Це свідчить, що стрес неможливо пояснити однією теорією, і саме поєднання різних підходів допомагає краще зрозуміти його вплив на людину.</w:t>
      </w:r>
      <w:bookmarkStart w:id="4" w:name="_Hlk203252899"/>
      <w:r w:rsidR="002B5C88" w:rsidRPr="002B5C88">
        <w:rPr>
          <w:rFonts w:ascii="Times New Roman" w:hAnsi="Times New Roman" w:cs="Times New Roman"/>
          <w:b/>
          <w:bCs/>
          <w:sz w:val="28"/>
          <w:szCs w:val="28"/>
          <w:lang w:val="uk-UA"/>
        </w:rPr>
        <w:t xml:space="preserve"> </w:t>
      </w:r>
      <w:r w:rsidR="002B5C88" w:rsidRPr="002B5C88">
        <w:rPr>
          <w:rFonts w:ascii="Times New Roman" w:hAnsi="Times New Roman" w:cs="Times New Roman"/>
          <w:sz w:val="28"/>
          <w:szCs w:val="28"/>
          <w:lang w:val="uk-UA"/>
        </w:rPr>
        <w:t>[5</w:t>
      </w:r>
      <w:r w:rsidR="003E4C8B">
        <w:rPr>
          <w:rFonts w:ascii="Times New Roman" w:hAnsi="Times New Roman" w:cs="Times New Roman"/>
          <w:sz w:val="28"/>
          <w:szCs w:val="28"/>
          <w:lang w:val="uk-UA"/>
        </w:rPr>
        <w:t>0</w:t>
      </w:r>
      <w:r w:rsidR="002B5C88" w:rsidRPr="002B5C88">
        <w:rPr>
          <w:rFonts w:ascii="Times New Roman" w:hAnsi="Times New Roman" w:cs="Times New Roman"/>
          <w:sz w:val="28"/>
          <w:szCs w:val="28"/>
          <w:lang w:val="uk-UA"/>
        </w:rPr>
        <w:t>]</w:t>
      </w:r>
    </w:p>
    <w:p w14:paraId="1E1705C7" w14:textId="5095BA43" w:rsidR="008B4CA5" w:rsidRPr="00C855CD" w:rsidRDefault="008B4CA5"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lastRenderedPageBreak/>
        <w:t xml:space="preserve">У різні періоди розвитку психології дослідники пропонували моделі, що пояснюють механізми виникнення стресу та адаптаційні реакції особистості. Зокрема, D. </w:t>
      </w:r>
      <w:proofErr w:type="spellStart"/>
      <w:r w:rsidRPr="00C855CD">
        <w:rPr>
          <w:rFonts w:ascii="Times New Roman" w:hAnsi="Times New Roman" w:cs="Times New Roman"/>
          <w:sz w:val="28"/>
          <w:szCs w:val="28"/>
          <w:lang w:val="uk-UA"/>
        </w:rPr>
        <w:t>Mechanic</w:t>
      </w:r>
      <w:proofErr w:type="spellEnd"/>
      <w:r w:rsidRPr="00C855CD">
        <w:rPr>
          <w:rFonts w:ascii="Times New Roman" w:hAnsi="Times New Roman" w:cs="Times New Roman"/>
          <w:sz w:val="28"/>
          <w:szCs w:val="28"/>
          <w:lang w:val="uk-UA"/>
        </w:rPr>
        <w:t xml:space="preserve"> та Т. </w:t>
      </w:r>
      <w:proofErr w:type="spellStart"/>
      <w:r w:rsidRPr="00C855CD">
        <w:rPr>
          <w:rFonts w:ascii="Times New Roman" w:hAnsi="Times New Roman" w:cs="Times New Roman"/>
          <w:sz w:val="28"/>
          <w:szCs w:val="28"/>
          <w:lang w:val="uk-UA"/>
        </w:rPr>
        <w:t>Meyer</w:t>
      </w:r>
      <w:proofErr w:type="spellEnd"/>
      <w:r w:rsidRPr="00C855CD">
        <w:rPr>
          <w:rFonts w:ascii="Times New Roman" w:hAnsi="Times New Roman" w:cs="Times New Roman"/>
          <w:sz w:val="28"/>
          <w:szCs w:val="28"/>
          <w:lang w:val="uk-UA"/>
        </w:rPr>
        <w:t xml:space="preserve"> наголошували, що центральну роль у переживанні стресу відіграють процеси адаптації, які поєднують активне подолання зовнішніх обставин та внутрішню регуляцію емоційних станів. У цих підходах підкреслюється значення вроджених і набутих </w:t>
      </w:r>
      <w:proofErr w:type="spellStart"/>
      <w:r w:rsidRPr="00C855CD">
        <w:rPr>
          <w:rFonts w:ascii="Times New Roman" w:hAnsi="Times New Roman" w:cs="Times New Roman"/>
          <w:sz w:val="28"/>
          <w:szCs w:val="28"/>
          <w:lang w:val="uk-UA"/>
        </w:rPr>
        <w:t>психобіологічних</w:t>
      </w:r>
      <w:proofErr w:type="spellEnd"/>
      <w:r w:rsidRPr="00C855CD">
        <w:rPr>
          <w:rFonts w:ascii="Times New Roman" w:hAnsi="Times New Roman" w:cs="Times New Roman"/>
          <w:sz w:val="28"/>
          <w:szCs w:val="28"/>
          <w:lang w:val="uk-UA"/>
        </w:rPr>
        <w:t xml:space="preserve"> програм реагування, які формують індивідуальну вразливість до стресу. Розвиток </w:t>
      </w:r>
      <w:proofErr w:type="spellStart"/>
      <w:r w:rsidRPr="00C855CD">
        <w:rPr>
          <w:rFonts w:ascii="Times New Roman" w:hAnsi="Times New Roman" w:cs="Times New Roman"/>
          <w:sz w:val="28"/>
          <w:szCs w:val="28"/>
          <w:lang w:val="uk-UA"/>
        </w:rPr>
        <w:t>стимульних</w:t>
      </w:r>
      <w:proofErr w:type="spellEnd"/>
      <w:r w:rsidRPr="00C855CD">
        <w:rPr>
          <w:rFonts w:ascii="Times New Roman" w:hAnsi="Times New Roman" w:cs="Times New Roman"/>
          <w:sz w:val="28"/>
          <w:szCs w:val="28"/>
          <w:lang w:val="uk-UA"/>
        </w:rPr>
        <w:t xml:space="preserve"> моделей, представлених Т. Холмсом і Р. </w:t>
      </w:r>
      <w:proofErr w:type="spellStart"/>
      <w:r w:rsidRPr="00C855CD">
        <w:rPr>
          <w:rFonts w:ascii="Times New Roman" w:hAnsi="Times New Roman" w:cs="Times New Roman"/>
          <w:sz w:val="28"/>
          <w:szCs w:val="28"/>
          <w:lang w:val="uk-UA"/>
        </w:rPr>
        <w:t>Рахе</w:t>
      </w:r>
      <w:proofErr w:type="spellEnd"/>
      <w:r w:rsidRPr="00C855CD">
        <w:rPr>
          <w:rFonts w:ascii="Times New Roman" w:hAnsi="Times New Roman" w:cs="Times New Roman"/>
          <w:sz w:val="28"/>
          <w:szCs w:val="28"/>
          <w:lang w:val="uk-UA"/>
        </w:rPr>
        <w:t>, ґрунтується на уявленні про стрес як сукупність життєвих подій, що потребують адаптації та можуть накопичувати негативний вплив. Дослідження цих авторів підтверджували, що серія значущих змін у житті людини поступово виснажує її ресурси та підвищує ймовірність психосоматичних розладів.</w:t>
      </w:r>
      <w:r w:rsidR="00023AD6" w:rsidRPr="00023AD6">
        <w:rPr>
          <w:rFonts w:ascii="Times New Roman" w:hAnsi="Times New Roman" w:cs="Times New Roman"/>
          <w:b/>
          <w:bCs/>
          <w:sz w:val="28"/>
          <w:szCs w:val="28"/>
          <w:lang w:val="uk-UA"/>
        </w:rPr>
        <w:t xml:space="preserve"> </w:t>
      </w:r>
      <w:r w:rsidR="00023AD6" w:rsidRPr="00023AD6">
        <w:rPr>
          <w:rFonts w:ascii="Times New Roman" w:hAnsi="Times New Roman" w:cs="Times New Roman"/>
          <w:sz w:val="28"/>
          <w:szCs w:val="28"/>
          <w:lang w:val="uk-UA"/>
        </w:rPr>
        <w:t>[</w:t>
      </w:r>
      <w:r w:rsidR="00023AD6">
        <w:rPr>
          <w:rFonts w:ascii="Times New Roman" w:hAnsi="Times New Roman" w:cs="Times New Roman"/>
          <w:sz w:val="28"/>
          <w:szCs w:val="28"/>
          <w:lang w:val="uk-UA"/>
        </w:rPr>
        <w:t>3</w:t>
      </w:r>
      <w:r w:rsidR="003E4C8B">
        <w:rPr>
          <w:rFonts w:ascii="Times New Roman" w:hAnsi="Times New Roman" w:cs="Times New Roman"/>
          <w:sz w:val="28"/>
          <w:szCs w:val="28"/>
          <w:lang w:val="uk-UA"/>
        </w:rPr>
        <w:t>1</w:t>
      </w:r>
      <w:r w:rsidR="00023AD6" w:rsidRPr="00023AD6">
        <w:rPr>
          <w:rFonts w:ascii="Times New Roman" w:hAnsi="Times New Roman" w:cs="Times New Roman"/>
          <w:sz w:val="28"/>
          <w:szCs w:val="28"/>
          <w:lang w:val="uk-UA"/>
        </w:rPr>
        <w:t>]</w:t>
      </w:r>
    </w:p>
    <w:p w14:paraId="1B12BD8E" w14:textId="5AEB7981" w:rsidR="008B4CA5" w:rsidRPr="00C855CD" w:rsidRDefault="008B4CA5"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 У свою чергу, В. </w:t>
      </w:r>
      <w:proofErr w:type="spellStart"/>
      <w:r w:rsidRPr="00C855CD">
        <w:rPr>
          <w:rFonts w:ascii="Times New Roman" w:hAnsi="Times New Roman" w:cs="Times New Roman"/>
          <w:sz w:val="28"/>
          <w:szCs w:val="28"/>
          <w:lang w:val="uk-UA"/>
        </w:rPr>
        <w:t>Доренвенд</w:t>
      </w:r>
      <w:proofErr w:type="spellEnd"/>
      <w:r w:rsidRPr="00C855CD">
        <w:rPr>
          <w:rFonts w:ascii="Times New Roman" w:hAnsi="Times New Roman" w:cs="Times New Roman"/>
          <w:sz w:val="28"/>
          <w:szCs w:val="28"/>
          <w:lang w:val="uk-UA"/>
        </w:rPr>
        <w:t xml:space="preserve"> разом з І. </w:t>
      </w:r>
      <w:proofErr w:type="spellStart"/>
      <w:r w:rsidRPr="00C855CD">
        <w:rPr>
          <w:rFonts w:ascii="Times New Roman" w:hAnsi="Times New Roman" w:cs="Times New Roman"/>
          <w:sz w:val="28"/>
          <w:szCs w:val="28"/>
          <w:lang w:val="uk-UA"/>
        </w:rPr>
        <w:t>Meyer</w:t>
      </w:r>
      <w:proofErr w:type="spellEnd"/>
      <w:r w:rsidRPr="00C855CD">
        <w:rPr>
          <w:rFonts w:ascii="Times New Roman" w:hAnsi="Times New Roman" w:cs="Times New Roman"/>
          <w:sz w:val="28"/>
          <w:szCs w:val="28"/>
          <w:lang w:val="uk-UA"/>
        </w:rPr>
        <w:t xml:space="preserve"> та D. </w:t>
      </w:r>
      <w:proofErr w:type="spellStart"/>
      <w:r w:rsidRPr="00C855CD">
        <w:rPr>
          <w:rFonts w:ascii="Times New Roman" w:hAnsi="Times New Roman" w:cs="Times New Roman"/>
          <w:sz w:val="28"/>
          <w:szCs w:val="28"/>
          <w:lang w:val="uk-UA"/>
        </w:rPr>
        <w:t>Williams</w:t>
      </w:r>
      <w:proofErr w:type="spellEnd"/>
      <w:r w:rsidRPr="00C855CD">
        <w:rPr>
          <w:rFonts w:ascii="Times New Roman" w:hAnsi="Times New Roman" w:cs="Times New Roman"/>
          <w:sz w:val="28"/>
          <w:szCs w:val="28"/>
          <w:lang w:val="uk-UA"/>
        </w:rPr>
        <w:t xml:space="preserve"> розширив уявлення про стрес, </w:t>
      </w:r>
      <w:proofErr w:type="spellStart"/>
      <w:r w:rsidRPr="00C855CD">
        <w:rPr>
          <w:rFonts w:ascii="Times New Roman" w:hAnsi="Times New Roman" w:cs="Times New Roman"/>
          <w:sz w:val="28"/>
          <w:szCs w:val="28"/>
          <w:lang w:val="uk-UA"/>
        </w:rPr>
        <w:t>довівши</w:t>
      </w:r>
      <w:proofErr w:type="spellEnd"/>
      <w:r w:rsidRPr="00C855CD">
        <w:rPr>
          <w:rFonts w:ascii="Times New Roman" w:hAnsi="Times New Roman" w:cs="Times New Roman"/>
          <w:sz w:val="28"/>
          <w:szCs w:val="28"/>
          <w:lang w:val="uk-UA"/>
        </w:rPr>
        <w:t xml:space="preserve">, що його інтенсивність пов’язана з соціальною позицією: низький соціальний статус, дискримінація, брак соціальної підтримки та накопичення щоденних труднощів посилюють хронічний стресовий фон. Дослідження N. </w:t>
      </w:r>
      <w:proofErr w:type="spellStart"/>
      <w:r w:rsidRPr="00C855CD">
        <w:rPr>
          <w:rFonts w:ascii="Times New Roman" w:hAnsi="Times New Roman" w:cs="Times New Roman"/>
          <w:sz w:val="28"/>
          <w:szCs w:val="28"/>
          <w:lang w:val="uk-UA"/>
        </w:rPr>
        <w:t>Basowitz</w:t>
      </w:r>
      <w:proofErr w:type="spellEnd"/>
      <w:r w:rsidRPr="00C855CD">
        <w:rPr>
          <w:rFonts w:ascii="Times New Roman" w:hAnsi="Times New Roman" w:cs="Times New Roman"/>
          <w:sz w:val="28"/>
          <w:szCs w:val="28"/>
          <w:lang w:val="uk-UA"/>
        </w:rPr>
        <w:t xml:space="preserve">, Н. </w:t>
      </w:r>
      <w:proofErr w:type="spellStart"/>
      <w:r w:rsidRPr="00C855CD">
        <w:rPr>
          <w:rFonts w:ascii="Times New Roman" w:hAnsi="Times New Roman" w:cs="Times New Roman"/>
          <w:sz w:val="28"/>
          <w:szCs w:val="28"/>
          <w:lang w:val="uk-UA"/>
        </w:rPr>
        <w:t>Persky</w:t>
      </w:r>
      <w:proofErr w:type="spellEnd"/>
      <w:r w:rsidRPr="00C855CD">
        <w:rPr>
          <w:rFonts w:ascii="Times New Roman" w:hAnsi="Times New Roman" w:cs="Times New Roman"/>
          <w:sz w:val="28"/>
          <w:szCs w:val="28"/>
          <w:lang w:val="uk-UA"/>
        </w:rPr>
        <w:t xml:space="preserve"> та R. </w:t>
      </w:r>
      <w:proofErr w:type="spellStart"/>
      <w:r w:rsidRPr="00C855CD">
        <w:rPr>
          <w:rFonts w:ascii="Times New Roman" w:hAnsi="Times New Roman" w:cs="Times New Roman"/>
          <w:sz w:val="28"/>
          <w:szCs w:val="28"/>
          <w:lang w:val="uk-UA"/>
        </w:rPr>
        <w:t>Grinker</w:t>
      </w:r>
      <w:proofErr w:type="spellEnd"/>
      <w:r w:rsidRPr="00C855CD">
        <w:rPr>
          <w:rFonts w:ascii="Times New Roman" w:hAnsi="Times New Roman" w:cs="Times New Roman"/>
          <w:sz w:val="28"/>
          <w:szCs w:val="28"/>
          <w:lang w:val="uk-UA"/>
        </w:rPr>
        <w:t xml:space="preserve">, проведені в умовах екстремальних ситуацій, переконливо демонструють багаторівневу природу стресових реакцій, де фізіологічні зміни, когнітивні оцінки та поведінкові відповіді утворюють єдиний адаптаційний комплекс. Одним із найвпливовіших підходів стала трансакційна концепція Р. </w:t>
      </w:r>
      <w:proofErr w:type="spellStart"/>
      <w:r w:rsidRPr="00C855CD">
        <w:rPr>
          <w:rFonts w:ascii="Times New Roman" w:hAnsi="Times New Roman" w:cs="Times New Roman"/>
          <w:sz w:val="28"/>
          <w:szCs w:val="28"/>
          <w:lang w:val="uk-UA"/>
        </w:rPr>
        <w:t>Лазаруса</w:t>
      </w:r>
      <w:proofErr w:type="spellEnd"/>
      <w:r w:rsidRPr="00C855CD">
        <w:rPr>
          <w:rFonts w:ascii="Times New Roman" w:hAnsi="Times New Roman" w:cs="Times New Roman"/>
          <w:sz w:val="28"/>
          <w:szCs w:val="28"/>
          <w:lang w:val="uk-UA"/>
        </w:rPr>
        <w:t xml:space="preserve"> та A. </w:t>
      </w:r>
      <w:proofErr w:type="spellStart"/>
      <w:r w:rsidRPr="00C855CD">
        <w:rPr>
          <w:rFonts w:ascii="Times New Roman" w:hAnsi="Times New Roman" w:cs="Times New Roman"/>
          <w:sz w:val="28"/>
          <w:szCs w:val="28"/>
          <w:lang w:val="uk-UA"/>
        </w:rPr>
        <w:t>Antonovsky</w:t>
      </w:r>
      <w:proofErr w:type="spellEnd"/>
      <w:r w:rsidRPr="00C855CD">
        <w:rPr>
          <w:rFonts w:ascii="Times New Roman" w:hAnsi="Times New Roman" w:cs="Times New Roman"/>
          <w:sz w:val="28"/>
          <w:szCs w:val="28"/>
          <w:lang w:val="uk-UA"/>
        </w:rPr>
        <w:t xml:space="preserve">, у якій стрес тлумачиться як результат взаємодії між людиною та середовищем, а ключовим механізмом визначено когнітивну оцінку ситуації: її значущості, </w:t>
      </w:r>
      <w:proofErr w:type="spellStart"/>
      <w:r w:rsidRPr="00C855CD">
        <w:rPr>
          <w:rFonts w:ascii="Times New Roman" w:hAnsi="Times New Roman" w:cs="Times New Roman"/>
          <w:sz w:val="28"/>
          <w:szCs w:val="28"/>
          <w:lang w:val="uk-UA"/>
        </w:rPr>
        <w:t>загрозливості</w:t>
      </w:r>
      <w:proofErr w:type="spellEnd"/>
      <w:r w:rsidRPr="00C855CD">
        <w:rPr>
          <w:rFonts w:ascii="Times New Roman" w:hAnsi="Times New Roman" w:cs="Times New Roman"/>
          <w:sz w:val="28"/>
          <w:szCs w:val="28"/>
          <w:lang w:val="uk-UA"/>
        </w:rPr>
        <w:t xml:space="preserve"> та доступності ресурсів для подолання. Подальший розвиток цієї ідеї отримав у працях Т. </w:t>
      </w:r>
      <w:proofErr w:type="spellStart"/>
      <w:r w:rsidRPr="00C855CD">
        <w:rPr>
          <w:rFonts w:ascii="Times New Roman" w:hAnsi="Times New Roman" w:cs="Times New Roman"/>
          <w:sz w:val="28"/>
          <w:szCs w:val="28"/>
          <w:lang w:val="uk-UA"/>
        </w:rPr>
        <w:t>Кокса</w:t>
      </w:r>
      <w:proofErr w:type="spellEnd"/>
      <w:r w:rsidRPr="00C855CD">
        <w:rPr>
          <w:rFonts w:ascii="Times New Roman" w:hAnsi="Times New Roman" w:cs="Times New Roman"/>
          <w:sz w:val="28"/>
          <w:szCs w:val="28"/>
          <w:lang w:val="uk-UA"/>
        </w:rPr>
        <w:t xml:space="preserve"> та J. </w:t>
      </w:r>
      <w:proofErr w:type="spellStart"/>
      <w:r w:rsidRPr="00C855CD">
        <w:rPr>
          <w:rFonts w:ascii="Times New Roman" w:hAnsi="Times New Roman" w:cs="Times New Roman"/>
          <w:sz w:val="28"/>
          <w:szCs w:val="28"/>
          <w:lang w:val="uk-UA"/>
        </w:rPr>
        <w:t>McKay</w:t>
      </w:r>
      <w:proofErr w:type="spellEnd"/>
      <w:r w:rsidRPr="00C855CD">
        <w:rPr>
          <w:rFonts w:ascii="Times New Roman" w:hAnsi="Times New Roman" w:cs="Times New Roman"/>
          <w:sz w:val="28"/>
          <w:szCs w:val="28"/>
          <w:lang w:val="uk-UA"/>
        </w:rPr>
        <w:t xml:space="preserve">, які описали стрес як динамічний процес, що складається з послідовних етапів — від усвідомлення вимог до їх оцінки, емоційного переживання, реакції та зворотного зв’язку. Модель Р–Е </w:t>
      </w:r>
      <w:proofErr w:type="spellStart"/>
      <w:r w:rsidRPr="00C855CD">
        <w:rPr>
          <w:rFonts w:ascii="Times New Roman" w:hAnsi="Times New Roman" w:cs="Times New Roman"/>
          <w:sz w:val="28"/>
          <w:szCs w:val="28"/>
          <w:lang w:val="uk-UA"/>
        </w:rPr>
        <w:t>Fit</w:t>
      </w:r>
      <w:proofErr w:type="spellEnd"/>
      <w:r w:rsidRPr="00C855CD">
        <w:rPr>
          <w:rFonts w:ascii="Times New Roman" w:hAnsi="Times New Roman" w:cs="Times New Roman"/>
          <w:sz w:val="28"/>
          <w:szCs w:val="28"/>
          <w:lang w:val="uk-UA"/>
        </w:rPr>
        <w:t xml:space="preserve">, сформована J. </w:t>
      </w:r>
      <w:proofErr w:type="spellStart"/>
      <w:r w:rsidRPr="00C855CD">
        <w:rPr>
          <w:rFonts w:ascii="Times New Roman" w:hAnsi="Times New Roman" w:cs="Times New Roman"/>
          <w:sz w:val="28"/>
          <w:szCs w:val="28"/>
          <w:lang w:val="uk-UA"/>
        </w:rPr>
        <w:t>French</w:t>
      </w:r>
      <w:proofErr w:type="spellEnd"/>
      <w:r w:rsidRPr="00C855CD">
        <w:rPr>
          <w:rFonts w:ascii="Times New Roman" w:hAnsi="Times New Roman" w:cs="Times New Roman"/>
          <w:sz w:val="28"/>
          <w:szCs w:val="28"/>
          <w:lang w:val="uk-UA"/>
        </w:rPr>
        <w:t xml:space="preserve">, R. </w:t>
      </w:r>
      <w:proofErr w:type="spellStart"/>
      <w:r w:rsidRPr="00C855CD">
        <w:rPr>
          <w:rFonts w:ascii="Times New Roman" w:hAnsi="Times New Roman" w:cs="Times New Roman"/>
          <w:sz w:val="28"/>
          <w:szCs w:val="28"/>
          <w:lang w:val="uk-UA"/>
        </w:rPr>
        <w:t>Harrison</w:t>
      </w:r>
      <w:proofErr w:type="spellEnd"/>
      <w:r w:rsidRPr="00C855CD">
        <w:rPr>
          <w:rFonts w:ascii="Times New Roman" w:hAnsi="Times New Roman" w:cs="Times New Roman"/>
          <w:sz w:val="28"/>
          <w:szCs w:val="28"/>
          <w:lang w:val="uk-UA"/>
        </w:rPr>
        <w:t xml:space="preserve"> і R. </w:t>
      </w:r>
      <w:proofErr w:type="spellStart"/>
      <w:r w:rsidRPr="00C855CD">
        <w:rPr>
          <w:rFonts w:ascii="Times New Roman" w:hAnsi="Times New Roman" w:cs="Times New Roman"/>
          <w:sz w:val="28"/>
          <w:szCs w:val="28"/>
          <w:lang w:val="uk-UA"/>
        </w:rPr>
        <w:lastRenderedPageBreak/>
        <w:t>Caplan</w:t>
      </w:r>
      <w:proofErr w:type="spellEnd"/>
      <w:r w:rsidRPr="00C855CD">
        <w:rPr>
          <w:rFonts w:ascii="Times New Roman" w:hAnsi="Times New Roman" w:cs="Times New Roman"/>
          <w:sz w:val="28"/>
          <w:szCs w:val="28"/>
          <w:lang w:val="uk-UA"/>
        </w:rPr>
        <w:t>, підкреслює, що стрес виникає внаслідок невідповідності між вимогами середовища та реальними можливостями особистості, а тому рівень напруження залежить як від зовнішніх умов, так і від широти внутрішніх ресурсів.</w:t>
      </w:r>
    </w:p>
    <w:bookmarkEnd w:id="4"/>
    <w:p w14:paraId="432D7B55" w14:textId="2CB387E4"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Біологічну концепцію стресу, що вважається універсальною, розробив канадський фізіолог </w:t>
      </w:r>
      <w:bookmarkStart w:id="5" w:name="_Hlk209174476"/>
      <w:r w:rsidRPr="00C855CD">
        <w:rPr>
          <w:rFonts w:ascii="Times New Roman" w:hAnsi="Times New Roman" w:cs="Times New Roman"/>
          <w:sz w:val="28"/>
          <w:szCs w:val="28"/>
          <w:lang w:val="uk-UA"/>
        </w:rPr>
        <w:t xml:space="preserve">Ганс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w:t>
      </w:r>
      <w:bookmarkEnd w:id="5"/>
      <w:r w:rsidRPr="00C855CD">
        <w:rPr>
          <w:rFonts w:ascii="Times New Roman" w:hAnsi="Times New Roman" w:cs="Times New Roman"/>
          <w:sz w:val="28"/>
          <w:szCs w:val="28"/>
          <w:lang w:val="uk-UA"/>
        </w:rPr>
        <w:t xml:space="preserve">у 20–50-х роках ХХ століття. Ганс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визначав стрес як неспецифічну реакцію організму на будь-які вимоги, підкреслюючи, що повна відсутність стресу рівнозначна смерті. Важливим внеском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стало визначення психофізіологічних реакцій на загрозу, об’єднаних у «тріаду», що пов’язані з симптомами, характерними для багатьох захворювань.</w:t>
      </w:r>
      <w:r w:rsidR="00B1331B" w:rsidRPr="00B1331B">
        <w:rPr>
          <w:rFonts w:ascii="Times New Roman" w:hAnsi="Times New Roman" w:cs="Times New Roman"/>
          <w:b/>
          <w:bCs/>
          <w:sz w:val="28"/>
          <w:szCs w:val="28"/>
          <w:lang w:val="uk-UA"/>
        </w:rPr>
        <w:t xml:space="preserve"> </w:t>
      </w:r>
      <w:r w:rsidR="00B1331B" w:rsidRPr="00B1331B">
        <w:rPr>
          <w:rFonts w:ascii="Times New Roman" w:hAnsi="Times New Roman" w:cs="Times New Roman"/>
          <w:sz w:val="28"/>
          <w:szCs w:val="28"/>
          <w:lang w:val="uk-UA"/>
        </w:rPr>
        <w:t>[4</w:t>
      </w:r>
      <w:r w:rsidR="003E4C8B">
        <w:rPr>
          <w:rFonts w:ascii="Times New Roman" w:hAnsi="Times New Roman" w:cs="Times New Roman"/>
          <w:sz w:val="28"/>
          <w:szCs w:val="28"/>
          <w:lang w:val="uk-UA"/>
        </w:rPr>
        <w:t>4</w:t>
      </w:r>
      <w:r w:rsidR="00B1331B" w:rsidRPr="00B1331B">
        <w:rPr>
          <w:rFonts w:ascii="Times New Roman" w:hAnsi="Times New Roman" w:cs="Times New Roman"/>
          <w:sz w:val="28"/>
          <w:szCs w:val="28"/>
          <w:lang w:val="uk-UA"/>
        </w:rPr>
        <w:t>]</w:t>
      </w:r>
    </w:p>
    <w:p w14:paraId="05A97F96" w14:textId="2CED40D0" w:rsidR="002237DC" w:rsidRDefault="002237D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Психологічна концепція стресу спирається на когнітивну теорію Річарда </w:t>
      </w:r>
      <w:proofErr w:type="spellStart"/>
      <w:r w:rsidRPr="00C855CD">
        <w:rPr>
          <w:rFonts w:ascii="Times New Roman" w:hAnsi="Times New Roman" w:cs="Times New Roman"/>
          <w:sz w:val="28"/>
          <w:szCs w:val="28"/>
          <w:lang w:val="uk-UA"/>
        </w:rPr>
        <w:t>Лазаруса</w:t>
      </w:r>
      <w:proofErr w:type="spellEnd"/>
      <w:r w:rsidRPr="00C855CD">
        <w:rPr>
          <w:rFonts w:ascii="Times New Roman" w:hAnsi="Times New Roman" w:cs="Times New Roman"/>
          <w:sz w:val="28"/>
          <w:szCs w:val="28"/>
          <w:lang w:val="uk-UA"/>
        </w:rPr>
        <w:t xml:space="preserve">, який увів поняття «емоційного стресу». Теорія передбачає, що людина суб’єктивно оцінює ступінь загрози та власні ресурси для її подолання, і стрес виникає, коли цих ресурсів недостатньо. </w:t>
      </w:r>
      <w:proofErr w:type="spellStart"/>
      <w:r w:rsidRPr="00C855CD">
        <w:rPr>
          <w:rFonts w:ascii="Times New Roman" w:hAnsi="Times New Roman" w:cs="Times New Roman"/>
          <w:sz w:val="28"/>
          <w:szCs w:val="28"/>
          <w:lang w:val="uk-UA"/>
        </w:rPr>
        <w:t>Лазарус</w:t>
      </w:r>
      <w:proofErr w:type="spellEnd"/>
      <w:r w:rsidRPr="00C855CD">
        <w:rPr>
          <w:rFonts w:ascii="Times New Roman" w:hAnsi="Times New Roman" w:cs="Times New Roman"/>
          <w:sz w:val="28"/>
          <w:szCs w:val="28"/>
          <w:lang w:val="uk-UA"/>
        </w:rPr>
        <w:t xml:space="preserve"> вважав, що емоції впливають на адаптацію до середовища, а когнітивні процеси визначають характер і силу емоційних реакцій.</w:t>
      </w:r>
      <w:r w:rsidR="00F652C6" w:rsidRPr="00C855CD">
        <w:rPr>
          <w:rFonts w:ascii="Times New Roman" w:hAnsi="Times New Roman" w:cs="Times New Roman"/>
          <w:sz w:val="28"/>
          <w:szCs w:val="28"/>
          <w:lang w:val="uk-UA"/>
        </w:rPr>
        <w:t xml:space="preserve"> </w:t>
      </w:r>
      <w:r w:rsidRPr="00B1331B">
        <w:rPr>
          <w:rFonts w:ascii="Times New Roman" w:hAnsi="Times New Roman" w:cs="Times New Roman"/>
          <w:sz w:val="28"/>
          <w:szCs w:val="28"/>
          <w:lang w:val="uk-UA"/>
        </w:rPr>
        <w:t>[</w:t>
      </w:r>
      <w:r w:rsidR="00B1331B" w:rsidRPr="00B1331B">
        <w:rPr>
          <w:rFonts w:ascii="Times New Roman" w:hAnsi="Times New Roman" w:cs="Times New Roman"/>
          <w:sz w:val="28"/>
          <w:szCs w:val="28"/>
          <w:lang w:val="uk-UA"/>
        </w:rPr>
        <w:t>5</w:t>
      </w:r>
      <w:r w:rsidR="003E4C8B">
        <w:rPr>
          <w:rFonts w:ascii="Times New Roman" w:hAnsi="Times New Roman" w:cs="Times New Roman"/>
          <w:sz w:val="28"/>
          <w:szCs w:val="28"/>
          <w:lang w:val="uk-UA"/>
        </w:rPr>
        <w:t>5</w:t>
      </w:r>
      <w:r w:rsidRPr="00B1331B">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У 1971 році Ганс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дізнався про розмежування поняття стресу на «позитивний» (</w:t>
      </w:r>
      <w:proofErr w:type="spellStart"/>
      <w:r w:rsidRPr="00C855CD">
        <w:rPr>
          <w:rFonts w:ascii="Times New Roman" w:hAnsi="Times New Roman" w:cs="Times New Roman"/>
          <w:sz w:val="28"/>
          <w:szCs w:val="28"/>
          <w:lang w:val="uk-UA"/>
        </w:rPr>
        <w:t>еустрес</w:t>
      </w:r>
      <w:proofErr w:type="spellEnd"/>
      <w:r w:rsidRPr="00C855CD">
        <w:rPr>
          <w:rFonts w:ascii="Times New Roman" w:hAnsi="Times New Roman" w:cs="Times New Roman"/>
          <w:sz w:val="28"/>
          <w:szCs w:val="28"/>
          <w:lang w:val="uk-UA"/>
        </w:rPr>
        <w:t>) і «негативний»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 xml:space="preserve">), запропоноване </w:t>
      </w:r>
      <w:proofErr w:type="spellStart"/>
      <w:r w:rsidRPr="00C855CD">
        <w:rPr>
          <w:rFonts w:ascii="Times New Roman" w:hAnsi="Times New Roman" w:cs="Times New Roman"/>
          <w:sz w:val="28"/>
          <w:szCs w:val="28"/>
          <w:lang w:val="uk-UA"/>
        </w:rPr>
        <w:t>Леві</w:t>
      </w:r>
      <w:proofErr w:type="spellEnd"/>
      <w:r w:rsidRPr="00C855CD">
        <w:rPr>
          <w:rFonts w:ascii="Times New Roman" w:hAnsi="Times New Roman" w:cs="Times New Roman"/>
          <w:sz w:val="28"/>
          <w:szCs w:val="28"/>
          <w:lang w:val="uk-UA"/>
        </w:rPr>
        <w:t xml:space="preserve">. </w:t>
      </w:r>
      <w:r w:rsidRPr="00B1331B">
        <w:rPr>
          <w:rFonts w:ascii="Times New Roman" w:hAnsi="Times New Roman" w:cs="Times New Roman"/>
          <w:sz w:val="28"/>
          <w:szCs w:val="28"/>
          <w:lang w:val="uk-UA"/>
        </w:rPr>
        <w:t>[</w:t>
      </w:r>
      <w:r w:rsidR="00B1331B" w:rsidRPr="00B1331B">
        <w:rPr>
          <w:rFonts w:ascii="Times New Roman" w:hAnsi="Times New Roman" w:cs="Times New Roman"/>
          <w:sz w:val="28"/>
          <w:szCs w:val="28"/>
          <w:lang w:val="uk-UA"/>
        </w:rPr>
        <w:t>3</w:t>
      </w:r>
      <w:r w:rsidR="003E4C8B">
        <w:rPr>
          <w:rFonts w:ascii="Times New Roman" w:hAnsi="Times New Roman" w:cs="Times New Roman"/>
          <w:sz w:val="28"/>
          <w:szCs w:val="28"/>
          <w:lang w:val="uk-UA"/>
        </w:rPr>
        <w:t>7</w:t>
      </w:r>
      <w:r w:rsidRPr="00B1331B">
        <w:rPr>
          <w:rFonts w:ascii="Times New Roman" w:hAnsi="Times New Roman" w:cs="Times New Roman"/>
          <w:sz w:val="28"/>
          <w:szCs w:val="28"/>
          <w:lang w:val="uk-UA"/>
        </w:rPr>
        <w:t>]</w:t>
      </w:r>
      <w:r w:rsidRPr="00C855CD">
        <w:rPr>
          <w:rFonts w:ascii="Times New Roman" w:hAnsi="Times New Roman" w:cs="Times New Roman"/>
          <w:b/>
          <w:bCs/>
          <w:sz w:val="28"/>
          <w:szCs w:val="28"/>
          <w:lang w:val="uk-UA"/>
        </w:rPr>
        <w:t xml:space="preserve">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зазначав, що стрес може мати не лише руйнівний, а й корисний вплив. У такому випадку він стимулює організм, підвищує його працездатність та активізує захисні механізми. Йдеться мова про </w:t>
      </w:r>
      <w:proofErr w:type="spellStart"/>
      <w:r w:rsidRPr="00C855CD">
        <w:rPr>
          <w:rFonts w:ascii="Times New Roman" w:hAnsi="Times New Roman" w:cs="Times New Roman"/>
          <w:sz w:val="28"/>
          <w:szCs w:val="28"/>
          <w:lang w:val="uk-UA"/>
        </w:rPr>
        <w:t>еустрес</w:t>
      </w:r>
      <w:proofErr w:type="spellEnd"/>
      <w:r w:rsidRPr="00C855CD">
        <w:rPr>
          <w:rFonts w:ascii="Times New Roman" w:hAnsi="Times New Roman" w:cs="Times New Roman"/>
          <w:sz w:val="28"/>
          <w:szCs w:val="28"/>
          <w:lang w:val="uk-UA"/>
        </w:rPr>
        <w:t>. Він виникає за наявності сприятливих умов, таких як соціальна підтримка, достатня кількість внутрішніх і зовнішніх ресурсів для подолання проблем. Також важливе значення мають отримання позитивних емоцій , оптимістичний погляд на майбутнє та попередній досвід подолання схожих життєвих труднощів.</w:t>
      </w:r>
      <w:r w:rsidR="009938FB"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Якщо організм не має достатніх ресурсів для опанування несприятливих умов або вплив зовнішніх факторів є надто сильним, стрес поступово перетворюється на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 xml:space="preserve">. У такому разі адаптаційні механізми виснажуються і втрачають свою ефективність. Цьому </w:t>
      </w:r>
      <w:r w:rsidRPr="00C855CD">
        <w:rPr>
          <w:rFonts w:ascii="Times New Roman" w:hAnsi="Times New Roman" w:cs="Times New Roman"/>
          <w:sz w:val="28"/>
          <w:szCs w:val="28"/>
          <w:lang w:val="uk-UA"/>
        </w:rPr>
        <w:lastRenderedPageBreak/>
        <w:t>спонукає брак достовірної інформації, критичного мислення,  песимістична оцінка ситуації та відчуття безпомічності. «Поганому» стресу сприяє тривалий вплив стресора, що перевищує можливості психіки й організму витримувати навантаження.</w:t>
      </w:r>
      <w:r w:rsidR="00ED4B7B">
        <w:rPr>
          <w:rFonts w:ascii="Times New Roman" w:hAnsi="Times New Roman" w:cs="Times New Roman"/>
          <w:sz w:val="28"/>
          <w:szCs w:val="28"/>
          <w:lang w:val="uk-UA"/>
        </w:rPr>
        <w:t xml:space="preserve"> Більш наглядно можемо розглянути в таблиці 1.1.</w:t>
      </w:r>
    </w:p>
    <w:p w14:paraId="243F565D" w14:textId="7453F05F" w:rsidR="00ED4B7B" w:rsidRPr="0083370B" w:rsidRDefault="00ED4B7B" w:rsidP="00ED4B7B">
      <w:pPr>
        <w:spacing w:before="0" w:beforeAutospacing="0"/>
        <w:ind w:right="0" w:firstLine="709"/>
        <w:jc w:val="right"/>
        <w:rPr>
          <w:rFonts w:ascii="Times New Roman" w:hAnsi="Times New Roman" w:cs="Times New Roman"/>
          <w:i/>
          <w:iCs/>
          <w:sz w:val="28"/>
          <w:szCs w:val="28"/>
        </w:rPr>
      </w:pPr>
      <w:proofErr w:type="spellStart"/>
      <w:r w:rsidRPr="0083370B">
        <w:rPr>
          <w:rFonts w:ascii="Times New Roman" w:hAnsi="Times New Roman" w:cs="Times New Roman"/>
          <w:i/>
          <w:iCs/>
          <w:sz w:val="28"/>
          <w:szCs w:val="28"/>
        </w:rPr>
        <w:t>Таблиця</w:t>
      </w:r>
      <w:proofErr w:type="spellEnd"/>
      <w:r w:rsidRPr="0083370B">
        <w:rPr>
          <w:rFonts w:ascii="Times New Roman" w:hAnsi="Times New Roman" w:cs="Times New Roman"/>
          <w:i/>
          <w:iCs/>
          <w:sz w:val="28"/>
          <w:szCs w:val="28"/>
        </w:rPr>
        <w:t xml:space="preserve"> </w:t>
      </w:r>
      <w:r w:rsidRPr="00ED4B7B">
        <w:rPr>
          <w:rFonts w:ascii="Times New Roman" w:hAnsi="Times New Roman" w:cs="Times New Roman"/>
          <w:i/>
          <w:iCs/>
          <w:sz w:val="28"/>
          <w:szCs w:val="28"/>
          <w:lang w:val="uk-UA"/>
        </w:rPr>
        <w:t>1.1</w:t>
      </w:r>
    </w:p>
    <w:p w14:paraId="3D7CFD3F" w14:textId="7D886382" w:rsidR="00ED4B7B" w:rsidRPr="0083370B" w:rsidRDefault="00ED4B7B" w:rsidP="00ED4B7B">
      <w:pPr>
        <w:spacing w:before="0" w:beforeAutospacing="0"/>
        <w:ind w:right="0" w:firstLine="709"/>
        <w:jc w:val="center"/>
        <w:rPr>
          <w:rFonts w:ascii="Times New Roman" w:hAnsi="Times New Roman" w:cs="Times New Roman"/>
          <w:sz w:val="28"/>
          <w:szCs w:val="28"/>
        </w:rPr>
      </w:pPr>
      <w:proofErr w:type="spellStart"/>
      <w:r w:rsidRPr="0083370B">
        <w:rPr>
          <w:rFonts w:ascii="Times New Roman" w:hAnsi="Times New Roman" w:cs="Times New Roman"/>
          <w:sz w:val="28"/>
          <w:szCs w:val="28"/>
        </w:rPr>
        <w:t>Порівняння</w:t>
      </w:r>
      <w:proofErr w:type="spellEnd"/>
      <w:r w:rsidRPr="0083370B">
        <w:rPr>
          <w:rFonts w:ascii="Times New Roman" w:hAnsi="Times New Roman" w:cs="Times New Roman"/>
          <w:sz w:val="28"/>
          <w:szCs w:val="28"/>
        </w:rPr>
        <w:t xml:space="preserve"> </w:t>
      </w:r>
      <w:proofErr w:type="spellStart"/>
      <w:r w:rsidRPr="0083370B">
        <w:rPr>
          <w:rFonts w:ascii="Times New Roman" w:hAnsi="Times New Roman" w:cs="Times New Roman"/>
          <w:sz w:val="28"/>
          <w:szCs w:val="28"/>
        </w:rPr>
        <w:t>еустресу</w:t>
      </w:r>
      <w:proofErr w:type="spellEnd"/>
      <w:r w:rsidRPr="0083370B">
        <w:rPr>
          <w:rFonts w:ascii="Times New Roman" w:hAnsi="Times New Roman" w:cs="Times New Roman"/>
          <w:sz w:val="28"/>
          <w:szCs w:val="28"/>
        </w:rPr>
        <w:t xml:space="preserve"> та </w:t>
      </w:r>
      <w:proofErr w:type="spellStart"/>
      <w:r w:rsidRPr="0083370B">
        <w:rPr>
          <w:rFonts w:ascii="Times New Roman" w:hAnsi="Times New Roman" w:cs="Times New Roman"/>
          <w:sz w:val="28"/>
          <w:szCs w:val="28"/>
        </w:rPr>
        <w:t>дистресу</w:t>
      </w:r>
      <w:proofErr w:type="spellEnd"/>
    </w:p>
    <w:p w14:paraId="745E7C3E" w14:textId="67D146D7" w:rsidR="00ED4B7B" w:rsidRPr="0083370B" w:rsidRDefault="00ED4B7B" w:rsidP="00270847">
      <w:pPr>
        <w:spacing w:before="0" w:beforeAutospacing="0"/>
        <w:ind w:right="0" w:firstLine="709"/>
        <w:rPr>
          <w:rFonts w:ascii="Times New Roman" w:hAnsi="Times New Roman" w:cs="Times New Roman"/>
          <w:sz w:val="28"/>
          <w:szCs w:val="28"/>
        </w:rPr>
      </w:pPr>
    </w:p>
    <w:tbl>
      <w:tblPr>
        <w:tblStyle w:val="a7"/>
        <w:tblW w:w="9345" w:type="dxa"/>
        <w:tblLook w:val="04A0" w:firstRow="1" w:lastRow="0" w:firstColumn="1" w:lastColumn="0" w:noHBand="0" w:noVBand="1"/>
      </w:tblPr>
      <w:tblGrid>
        <w:gridCol w:w="3115"/>
        <w:gridCol w:w="3115"/>
        <w:gridCol w:w="3115"/>
      </w:tblGrid>
      <w:tr w:rsidR="00ED4B7B" w14:paraId="5586D257" w14:textId="77777777" w:rsidTr="00ED4B7B">
        <w:tc>
          <w:tcPr>
            <w:tcW w:w="3115" w:type="dxa"/>
          </w:tcPr>
          <w:p w14:paraId="14E43434" w14:textId="2FB7A2C0"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Критерій</w:t>
            </w:r>
            <w:proofErr w:type="spellEnd"/>
          </w:p>
        </w:tc>
        <w:tc>
          <w:tcPr>
            <w:tcW w:w="3115" w:type="dxa"/>
          </w:tcPr>
          <w:p w14:paraId="11B3661E" w14:textId="32EB6D14"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Еустрес</w:t>
            </w:r>
            <w:proofErr w:type="spellEnd"/>
          </w:p>
        </w:tc>
        <w:tc>
          <w:tcPr>
            <w:tcW w:w="3115" w:type="dxa"/>
          </w:tcPr>
          <w:p w14:paraId="2A613B5B" w14:textId="0CC45D21"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Дистрес</w:t>
            </w:r>
            <w:proofErr w:type="spellEnd"/>
          </w:p>
        </w:tc>
      </w:tr>
      <w:tr w:rsidR="00ED4B7B" w14:paraId="1855B548" w14:textId="77777777" w:rsidTr="00ED4B7B">
        <w:tc>
          <w:tcPr>
            <w:tcW w:w="3115" w:type="dxa"/>
          </w:tcPr>
          <w:p w14:paraId="73E94192" w14:textId="64356BB1"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Оцінка</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ситуації</w:t>
            </w:r>
            <w:proofErr w:type="spellEnd"/>
          </w:p>
        </w:tc>
        <w:tc>
          <w:tcPr>
            <w:tcW w:w="3115" w:type="dxa"/>
          </w:tcPr>
          <w:p w14:paraId="5685800A" w14:textId="707141AF"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Виклик</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що</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можна</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подолати</w:t>
            </w:r>
            <w:proofErr w:type="spellEnd"/>
          </w:p>
        </w:tc>
        <w:tc>
          <w:tcPr>
            <w:tcW w:w="3115" w:type="dxa"/>
          </w:tcPr>
          <w:p w14:paraId="5A8DDF2A" w14:textId="43F1D55A"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Загроза</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недостатньо</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ресурсів</w:t>
            </w:r>
            <w:proofErr w:type="spellEnd"/>
          </w:p>
        </w:tc>
      </w:tr>
      <w:tr w:rsidR="00ED4B7B" w14:paraId="2D1B99DA" w14:textId="77777777" w:rsidTr="00ED4B7B">
        <w:tc>
          <w:tcPr>
            <w:tcW w:w="3115" w:type="dxa"/>
          </w:tcPr>
          <w:p w14:paraId="03F11192" w14:textId="2F92C46C"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Емоції</w:t>
            </w:r>
            <w:proofErr w:type="spellEnd"/>
          </w:p>
        </w:tc>
        <w:tc>
          <w:tcPr>
            <w:tcW w:w="3115" w:type="dxa"/>
          </w:tcPr>
          <w:p w14:paraId="523BD25F" w14:textId="2C863E33"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Інтерес</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мобілізація</w:t>
            </w:r>
            <w:proofErr w:type="spellEnd"/>
          </w:p>
        </w:tc>
        <w:tc>
          <w:tcPr>
            <w:tcW w:w="3115" w:type="dxa"/>
          </w:tcPr>
          <w:p w14:paraId="5C027986" w14:textId="350CF1A3"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Тривога</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безсилля</w:t>
            </w:r>
            <w:proofErr w:type="spellEnd"/>
          </w:p>
        </w:tc>
      </w:tr>
      <w:tr w:rsidR="00ED4B7B" w14:paraId="1F9F8EB3" w14:textId="77777777" w:rsidTr="00ED4B7B">
        <w:tc>
          <w:tcPr>
            <w:tcW w:w="3115" w:type="dxa"/>
          </w:tcPr>
          <w:p w14:paraId="3665A0CD" w14:textId="4C9EBC27"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Фізіологія</w:t>
            </w:r>
            <w:proofErr w:type="spellEnd"/>
          </w:p>
        </w:tc>
        <w:tc>
          <w:tcPr>
            <w:tcW w:w="3115" w:type="dxa"/>
          </w:tcPr>
          <w:p w14:paraId="73D6B17C" w14:textId="00A4F804"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Оптимальна</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активація</w:t>
            </w:r>
            <w:proofErr w:type="spellEnd"/>
          </w:p>
        </w:tc>
        <w:tc>
          <w:tcPr>
            <w:tcW w:w="3115" w:type="dxa"/>
          </w:tcPr>
          <w:p w14:paraId="0E63DA29" w14:textId="53CB6EBE"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Хронічний</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кортизол</w:t>
            </w:r>
            <w:proofErr w:type="spellEnd"/>
          </w:p>
        </w:tc>
      </w:tr>
      <w:tr w:rsidR="00ED4B7B" w14:paraId="555ECFD6" w14:textId="77777777" w:rsidTr="00ED4B7B">
        <w:tc>
          <w:tcPr>
            <w:tcW w:w="3115" w:type="dxa"/>
          </w:tcPr>
          <w:p w14:paraId="6858A4CD" w14:textId="3E645F31"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Результат</w:t>
            </w:r>
            <w:proofErr w:type="spellEnd"/>
          </w:p>
        </w:tc>
        <w:tc>
          <w:tcPr>
            <w:tcW w:w="3115" w:type="dxa"/>
          </w:tcPr>
          <w:p w14:paraId="2BB73AD8" w14:textId="2BA4BCE2"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Розвиток</w:t>
            </w:r>
            <w:proofErr w:type="spellEnd"/>
          </w:p>
        </w:tc>
        <w:tc>
          <w:tcPr>
            <w:tcW w:w="3115" w:type="dxa"/>
          </w:tcPr>
          <w:p w14:paraId="2F59394D" w14:textId="69EEFB06"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Виснаження</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погіршення</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здоров’я</w:t>
            </w:r>
            <w:proofErr w:type="spellEnd"/>
          </w:p>
        </w:tc>
      </w:tr>
      <w:tr w:rsidR="00ED4B7B" w14:paraId="3DE2D32F" w14:textId="77777777" w:rsidTr="00ED4B7B">
        <w:tc>
          <w:tcPr>
            <w:tcW w:w="3115" w:type="dxa"/>
          </w:tcPr>
          <w:p w14:paraId="224D52B9" w14:textId="1020F59E"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Умови</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виникнення</w:t>
            </w:r>
            <w:proofErr w:type="spellEnd"/>
          </w:p>
        </w:tc>
        <w:tc>
          <w:tcPr>
            <w:tcW w:w="3115" w:type="dxa"/>
          </w:tcPr>
          <w:p w14:paraId="0B6B491E" w14:textId="5B7B591B"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Підтримка</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ресурси</w:t>
            </w:r>
            <w:proofErr w:type="spellEnd"/>
          </w:p>
        </w:tc>
        <w:tc>
          <w:tcPr>
            <w:tcW w:w="3115" w:type="dxa"/>
          </w:tcPr>
          <w:p w14:paraId="2DE0C96F" w14:textId="26164F2E" w:rsidR="00ED4B7B" w:rsidRDefault="00ED4B7B" w:rsidP="00ED4B7B">
            <w:pPr>
              <w:jc w:val="center"/>
              <w:rPr>
                <w:rFonts w:ascii="Times New Roman" w:hAnsi="Times New Roman" w:cs="Times New Roman"/>
                <w:sz w:val="28"/>
                <w:szCs w:val="28"/>
                <w:lang w:val="uk-UA"/>
              </w:rPr>
            </w:pPr>
            <w:proofErr w:type="spellStart"/>
            <w:r w:rsidRPr="000A23AD">
              <w:rPr>
                <w:rFonts w:ascii="Times New Roman" w:hAnsi="Times New Roman" w:cs="Times New Roman"/>
                <w:sz w:val="26"/>
                <w:szCs w:val="26"/>
              </w:rPr>
              <w:t>Тривалі</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стресори</w:t>
            </w:r>
            <w:proofErr w:type="spellEnd"/>
            <w:r w:rsidRPr="000A23AD">
              <w:rPr>
                <w:rFonts w:ascii="Times New Roman" w:hAnsi="Times New Roman" w:cs="Times New Roman"/>
                <w:sz w:val="26"/>
                <w:szCs w:val="26"/>
              </w:rPr>
              <w:t xml:space="preserve">, </w:t>
            </w:r>
            <w:proofErr w:type="spellStart"/>
            <w:r w:rsidRPr="000A23AD">
              <w:rPr>
                <w:rFonts w:ascii="Times New Roman" w:hAnsi="Times New Roman" w:cs="Times New Roman"/>
                <w:sz w:val="26"/>
                <w:szCs w:val="26"/>
              </w:rPr>
              <w:t>травма</w:t>
            </w:r>
            <w:proofErr w:type="spellEnd"/>
          </w:p>
        </w:tc>
      </w:tr>
    </w:tbl>
    <w:p w14:paraId="62978ABB" w14:textId="77777777" w:rsidR="00ED4B7B" w:rsidRPr="00C855CD" w:rsidRDefault="00ED4B7B" w:rsidP="00ED4B7B">
      <w:pPr>
        <w:spacing w:before="0" w:beforeAutospacing="0"/>
        <w:ind w:right="0" w:firstLine="709"/>
        <w:jc w:val="center"/>
        <w:rPr>
          <w:rFonts w:ascii="Times New Roman" w:hAnsi="Times New Roman" w:cs="Times New Roman"/>
          <w:sz w:val="28"/>
          <w:szCs w:val="28"/>
          <w:lang w:val="uk-UA"/>
        </w:rPr>
      </w:pPr>
    </w:p>
    <w:p w14:paraId="52905444" w14:textId="670B795F" w:rsidR="002237DC" w:rsidRPr="00C855CD" w:rsidRDefault="009F625B"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Психічні та нейрофізіологічні зміни, спричинені тривалим стресом, не обмежуються періодом дії стресового чинника. Вони можуть зберігатися упродовж тривалого часу, що перешкоджає повноцінному психологічному відновленню та підвищує ймовірність формування хронічних порушень психіки.</w:t>
      </w:r>
      <w:r w:rsidR="00C36967" w:rsidRPr="00C36967">
        <w:rPr>
          <w:rFonts w:ascii="Times New Roman" w:hAnsi="Times New Roman" w:cs="Times New Roman"/>
          <w:b/>
          <w:bCs/>
          <w:sz w:val="28"/>
          <w:szCs w:val="28"/>
          <w:lang w:val="uk-UA"/>
        </w:rPr>
        <w:t xml:space="preserve"> </w:t>
      </w:r>
      <w:r w:rsidR="00C36967" w:rsidRPr="00C36967">
        <w:rPr>
          <w:rFonts w:ascii="Times New Roman" w:hAnsi="Times New Roman" w:cs="Times New Roman"/>
          <w:sz w:val="28"/>
          <w:szCs w:val="28"/>
          <w:lang w:val="uk-UA"/>
        </w:rPr>
        <w:t>[64]</w:t>
      </w:r>
    </w:p>
    <w:p w14:paraId="3A908A7C" w14:textId="6BC633C4"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Саме мозок суб’єкта здійснює диференціацію між стресорами залежно від їх сприйняття як сприятливих або загрозливих. Утім, на нейрогуморальному рівні така відмінність не відображається: незалежно від характеру стресора, надниркові залози реагують стандартно — вивільненням </w:t>
      </w:r>
      <w:proofErr w:type="spellStart"/>
      <w:r w:rsidRPr="00C855CD">
        <w:rPr>
          <w:rFonts w:ascii="Times New Roman" w:hAnsi="Times New Roman" w:cs="Times New Roman"/>
          <w:sz w:val="28"/>
          <w:szCs w:val="28"/>
          <w:lang w:val="uk-UA"/>
        </w:rPr>
        <w:t>катехоламінів</w:t>
      </w:r>
      <w:proofErr w:type="spellEnd"/>
      <w:r w:rsidRPr="00C855CD">
        <w:rPr>
          <w:rFonts w:ascii="Times New Roman" w:hAnsi="Times New Roman" w:cs="Times New Roman"/>
          <w:sz w:val="28"/>
          <w:szCs w:val="28"/>
          <w:lang w:val="uk-UA"/>
        </w:rPr>
        <w:t xml:space="preserve"> і стероїдних гормонів.</w:t>
      </w:r>
      <w:r w:rsidR="00026AD1"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Розуміння цього механізму значною мірою стало можливим завдяки клінічним дослідженням, зокрема вивченню реакцій організму на стресові фактори у військовослужбовців, які перебували в умовах підвищеного психофізіологічного навантаження.</w:t>
      </w:r>
      <w:r w:rsidR="00C36967" w:rsidRPr="00C36967">
        <w:rPr>
          <w:rFonts w:ascii="Times New Roman" w:hAnsi="Times New Roman" w:cs="Times New Roman"/>
          <w:b/>
          <w:bCs/>
          <w:sz w:val="28"/>
          <w:szCs w:val="28"/>
          <w:lang w:val="uk-UA"/>
        </w:rPr>
        <w:t xml:space="preserve"> </w:t>
      </w:r>
      <w:r w:rsidR="00C36967" w:rsidRPr="00C36967">
        <w:rPr>
          <w:rFonts w:ascii="Times New Roman" w:hAnsi="Times New Roman" w:cs="Times New Roman"/>
          <w:sz w:val="28"/>
          <w:szCs w:val="28"/>
          <w:lang w:val="uk-UA"/>
        </w:rPr>
        <w:t>[56]</w:t>
      </w:r>
    </w:p>
    <w:p w14:paraId="1C6C1FD9" w14:textId="074981F4" w:rsidR="004224A1" w:rsidRDefault="002237DC" w:rsidP="00412DB8">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1950 році Ганс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опублікував у «</w:t>
      </w:r>
      <w:proofErr w:type="spellStart"/>
      <w:r w:rsidRPr="00C855CD">
        <w:rPr>
          <w:rFonts w:ascii="Times New Roman" w:hAnsi="Times New Roman" w:cs="Times New Roman"/>
          <w:sz w:val="28"/>
          <w:szCs w:val="28"/>
          <w:lang w:val="uk-UA"/>
        </w:rPr>
        <w:t>British</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Medical</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Journal</w:t>
      </w:r>
      <w:proofErr w:type="spellEnd"/>
      <w:r w:rsidRPr="00C855CD">
        <w:rPr>
          <w:rFonts w:ascii="Times New Roman" w:hAnsi="Times New Roman" w:cs="Times New Roman"/>
          <w:sz w:val="28"/>
          <w:szCs w:val="28"/>
          <w:lang w:val="uk-UA"/>
        </w:rPr>
        <w:t xml:space="preserve">» статтю «Стрес та загальний адаптаційний синдром». Він описав, що адаптаційний синдром супроводжується змінами у роботі організму, серед яких зменшення </w:t>
      </w:r>
      <w:r w:rsidRPr="00C855CD">
        <w:rPr>
          <w:rFonts w:ascii="Times New Roman" w:hAnsi="Times New Roman" w:cs="Times New Roman"/>
          <w:sz w:val="28"/>
          <w:szCs w:val="28"/>
          <w:lang w:val="uk-UA"/>
        </w:rPr>
        <w:lastRenderedPageBreak/>
        <w:t xml:space="preserve">розмірів </w:t>
      </w:r>
      <w:proofErr w:type="spellStart"/>
      <w:r w:rsidRPr="00C855CD">
        <w:rPr>
          <w:rFonts w:ascii="Times New Roman" w:hAnsi="Times New Roman" w:cs="Times New Roman"/>
          <w:sz w:val="28"/>
          <w:szCs w:val="28"/>
          <w:lang w:val="uk-UA"/>
        </w:rPr>
        <w:t>тимуса</w:t>
      </w:r>
      <w:proofErr w:type="spellEnd"/>
      <w:r w:rsidRPr="00C855CD">
        <w:rPr>
          <w:rFonts w:ascii="Times New Roman" w:hAnsi="Times New Roman" w:cs="Times New Roman"/>
          <w:sz w:val="28"/>
          <w:szCs w:val="28"/>
          <w:lang w:val="uk-UA"/>
        </w:rPr>
        <w:t xml:space="preserve">, селезінки та лімфатичних вузлів, зниження кількості клітин імунної системи та прискорення </w:t>
      </w:r>
      <w:proofErr w:type="spellStart"/>
      <w:r w:rsidRPr="00C855CD">
        <w:rPr>
          <w:rFonts w:ascii="Times New Roman" w:hAnsi="Times New Roman" w:cs="Times New Roman"/>
          <w:sz w:val="28"/>
          <w:szCs w:val="28"/>
          <w:lang w:val="uk-UA"/>
        </w:rPr>
        <w:t>катаболічних</w:t>
      </w:r>
      <w:proofErr w:type="spellEnd"/>
      <w:r w:rsidRPr="00C855CD">
        <w:rPr>
          <w:rFonts w:ascii="Times New Roman" w:hAnsi="Times New Roman" w:cs="Times New Roman"/>
          <w:sz w:val="28"/>
          <w:szCs w:val="28"/>
          <w:lang w:val="uk-UA"/>
        </w:rPr>
        <w:t xml:space="preserve"> процесів. </w:t>
      </w:r>
      <w:proofErr w:type="spellStart"/>
      <w:r w:rsidRPr="00C855CD">
        <w:rPr>
          <w:rFonts w:ascii="Times New Roman" w:hAnsi="Times New Roman" w:cs="Times New Roman"/>
          <w:sz w:val="28"/>
          <w:szCs w:val="28"/>
          <w:lang w:val="uk-UA"/>
        </w:rPr>
        <w:t>Сельє</w:t>
      </w:r>
      <w:proofErr w:type="spellEnd"/>
      <w:r w:rsidRPr="00C855CD">
        <w:rPr>
          <w:rFonts w:ascii="Times New Roman" w:hAnsi="Times New Roman" w:cs="Times New Roman"/>
          <w:sz w:val="28"/>
          <w:szCs w:val="28"/>
          <w:lang w:val="uk-UA"/>
        </w:rPr>
        <w:t xml:space="preserve"> підкреслював, що ці зміни формують єдиний процес, який складається з трьох послідовних стадій. Перша стадія тривоги, коли організм реагує на дію стресора і намагається пристосуватися. Друга стадія  резистентності, коли відбувається процес адаптації до нових умов. Якщо  вплив стресора триває надто довго,</w:t>
      </w:r>
      <w:r w:rsidR="009938FB"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то  настає третя стадія  виснаження, відбувається зниження   ресурсів організму і зрив систем адаптації. У такому стані стрес набуває патологічного характеру і може призвести до розвитку </w:t>
      </w:r>
      <w:proofErr w:type="spellStart"/>
      <w:r w:rsidRPr="00C855CD">
        <w:rPr>
          <w:rFonts w:ascii="Times New Roman" w:hAnsi="Times New Roman" w:cs="Times New Roman"/>
          <w:sz w:val="28"/>
          <w:szCs w:val="28"/>
          <w:lang w:val="uk-UA"/>
        </w:rPr>
        <w:t>хвороб</w:t>
      </w:r>
      <w:proofErr w:type="spellEnd"/>
      <w:r w:rsidRPr="00C855CD">
        <w:rPr>
          <w:rFonts w:ascii="Times New Roman" w:hAnsi="Times New Roman" w:cs="Times New Roman"/>
          <w:sz w:val="28"/>
          <w:szCs w:val="28"/>
          <w:lang w:val="uk-UA"/>
        </w:rPr>
        <w:t xml:space="preserve"> чи навіть загрожувати життю.</w:t>
      </w:r>
      <w:r w:rsidR="002A3A05" w:rsidRPr="002A3A05">
        <w:rPr>
          <w:rFonts w:ascii="Times New Roman" w:hAnsi="Times New Roman" w:cs="Times New Roman"/>
          <w:b/>
          <w:bCs/>
          <w:sz w:val="28"/>
          <w:szCs w:val="28"/>
          <w:lang w:val="uk-UA"/>
        </w:rPr>
        <w:t xml:space="preserve"> </w:t>
      </w:r>
      <w:r w:rsidR="002A3A05" w:rsidRPr="002A3A05">
        <w:rPr>
          <w:rFonts w:ascii="Times New Roman" w:hAnsi="Times New Roman" w:cs="Times New Roman"/>
          <w:sz w:val="28"/>
          <w:szCs w:val="28"/>
          <w:lang w:val="uk-UA"/>
        </w:rPr>
        <w:t xml:space="preserve">[49] </w:t>
      </w:r>
      <w:r w:rsidR="00EC3255" w:rsidRPr="002A3A05">
        <w:rPr>
          <w:rFonts w:ascii="Times New Roman" w:hAnsi="Times New Roman" w:cs="Times New Roman"/>
          <w:sz w:val="28"/>
          <w:szCs w:val="28"/>
          <w:lang w:val="uk-UA"/>
        </w:rPr>
        <w:t xml:space="preserve"> </w:t>
      </w:r>
      <w:r w:rsidR="00EC3255">
        <w:rPr>
          <w:rFonts w:ascii="Times New Roman" w:hAnsi="Times New Roman" w:cs="Times New Roman"/>
          <w:sz w:val="28"/>
          <w:szCs w:val="28"/>
          <w:lang w:val="uk-UA"/>
        </w:rPr>
        <w:t>Дивись рисунок 1.1.</w:t>
      </w:r>
    </w:p>
    <w:p w14:paraId="5BFB20F3" w14:textId="77777777" w:rsidR="00412DB8" w:rsidRDefault="00412DB8" w:rsidP="00412DB8">
      <w:pPr>
        <w:spacing w:before="0" w:beforeAutospacing="0"/>
        <w:ind w:right="0" w:firstLine="709"/>
        <w:jc w:val="both"/>
        <w:rPr>
          <w:rFonts w:ascii="Times New Roman" w:hAnsi="Times New Roman" w:cs="Times New Roman"/>
          <w:sz w:val="28"/>
          <w:szCs w:val="28"/>
          <w:lang w:val="uk-UA"/>
        </w:rPr>
      </w:pPr>
    </w:p>
    <w:p w14:paraId="2C7740AE" w14:textId="478B088C" w:rsidR="004224A1" w:rsidRPr="00EC3255" w:rsidRDefault="004224A1" w:rsidP="00EC3255">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AFBB39D" wp14:editId="06ED4BC7">
            <wp:extent cx="5229225" cy="1085850"/>
            <wp:effectExtent l="0" t="0" r="9525"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700B3D0E" w14:textId="447E979C" w:rsidR="004224A1" w:rsidRDefault="00EC3255" w:rsidP="00EC3255">
      <w:pPr>
        <w:spacing w:before="0" w:beforeAutospacing="0"/>
        <w:ind w:righ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1.1. Стадії стресу за </w:t>
      </w:r>
      <w:proofErr w:type="spellStart"/>
      <w:r>
        <w:rPr>
          <w:rFonts w:ascii="Times New Roman" w:hAnsi="Times New Roman" w:cs="Times New Roman"/>
          <w:sz w:val="28"/>
          <w:szCs w:val="28"/>
          <w:lang w:val="uk-UA"/>
        </w:rPr>
        <w:t>Г.Сельє</w:t>
      </w:r>
      <w:proofErr w:type="spellEnd"/>
    </w:p>
    <w:p w14:paraId="72E13CC0" w14:textId="77777777" w:rsidR="004224A1" w:rsidRDefault="004224A1" w:rsidP="00780D6A">
      <w:pPr>
        <w:spacing w:before="0" w:beforeAutospacing="0"/>
        <w:ind w:right="0" w:firstLine="709"/>
        <w:jc w:val="both"/>
        <w:rPr>
          <w:rFonts w:ascii="Times New Roman" w:hAnsi="Times New Roman" w:cs="Times New Roman"/>
          <w:sz w:val="28"/>
          <w:szCs w:val="28"/>
          <w:lang w:val="uk-UA"/>
        </w:rPr>
      </w:pPr>
    </w:p>
    <w:p w14:paraId="65F41B11" w14:textId="7A323326" w:rsidR="002237DC" w:rsidRPr="00C855CD" w:rsidRDefault="002237D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Стрес є природною частиною діяльності людини, і його рівень залежить від виду роботи. Для інтелектуальної діяльності потрібна менша напруга, тоді як фізична робота вимагає вищої активації організму. У певних обставинах посилення стресу сприяє мобілізації ресурсів і допомагає досягти мети.</w:t>
      </w:r>
    </w:p>
    <w:p w14:paraId="4D841854" w14:textId="11B8D7C0" w:rsidR="00C6003E" w:rsidRPr="0083370B" w:rsidRDefault="002237DC" w:rsidP="0083370B">
      <w:pPr>
        <w:spacing w:before="0" w:beforeAutospacing="0"/>
        <w:ind w:right="0" w:firstLine="709"/>
        <w:jc w:val="both"/>
        <w:rPr>
          <w:rFonts w:ascii="Times New Roman" w:hAnsi="Times New Roman" w:cs="Times New Roman"/>
          <w:b/>
          <w:bCs/>
          <w:sz w:val="28"/>
          <w:szCs w:val="28"/>
          <w:lang w:val="uk-UA"/>
        </w:rPr>
      </w:pPr>
      <w:proofErr w:type="spellStart"/>
      <w:r w:rsidRPr="00C855CD">
        <w:rPr>
          <w:rFonts w:ascii="Times New Roman" w:hAnsi="Times New Roman" w:cs="Times New Roman"/>
          <w:sz w:val="28"/>
          <w:szCs w:val="28"/>
          <w:lang w:val="uk-UA"/>
        </w:rPr>
        <w:t>Кросвел</w:t>
      </w:r>
      <w:proofErr w:type="spellEnd"/>
      <w:r w:rsidRPr="00C855CD">
        <w:rPr>
          <w:rFonts w:ascii="Times New Roman" w:hAnsi="Times New Roman" w:cs="Times New Roman"/>
          <w:sz w:val="28"/>
          <w:szCs w:val="28"/>
          <w:lang w:val="uk-UA"/>
        </w:rPr>
        <w:t xml:space="preserve"> і </w:t>
      </w:r>
      <w:proofErr w:type="spellStart"/>
      <w:r w:rsidRPr="00C855CD">
        <w:rPr>
          <w:rFonts w:ascii="Times New Roman" w:hAnsi="Times New Roman" w:cs="Times New Roman"/>
          <w:sz w:val="28"/>
          <w:szCs w:val="28"/>
          <w:lang w:val="uk-UA"/>
        </w:rPr>
        <w:t>Локвуд</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обгрунтовано</w:t>
      </w:r>
      <w:proofErr w:type="spellEnd"/>
      <w:r w:rsidRPr="00C855CD">
        <w:rPr>
          <w:rFonts w:ascii="Times New Roman" w:hAnsi="Times New Roman" w:cs="Times New Roman"/>
          <w:sz w:val="28"/>
          <w:szCs w:val="28"/>
          <w:lang w:val="uk-UA"/>
        </w:rPr>
        <w:t xml:space="preserve"> зазначають, що важливою особливістю дослідження стресу є розрізнення між впливом стресових подій і реакціями, що виникають у відповідь на них.</w:t>
      </w:r>
      <w:r w:rsidR="00EC165D">
        <w:rPr>
          <w:rFonts w:ascii="Times New Roman" w:hAnsi="Times New Roman" w:cs="Times New Roman"/>
          <w:b/>
          <w:bCs/>
          <w:sz w:val="28"/>
          <w:szCs w:val="28"/>
          <w:lang w:val="uk-UA"/>
        </w:rPr>
        <w:t xml:space="preserve"> </w:t>
      </w:r>
      <w:r w:rsidRPr="00C855CD">
        <w:rPr>
          <w:rFonts w:ascii="Times New Roman" w:hAnsi="Times New Roman" w:cs="Times New Roman"/>
          <w:sz w:val="28"/>
          <w:szCs w:val="28"/>
          <w:lang w:val="uk-UA"/>
        </w:rPr>
        <w:t xml:space="preserve">Стресори – це події, які об’єктивно можуть порушити звичне психологічне функціонування, наприклад, втрата роботи чи розлучення. Різні види стресорів розмежовують за часовою шкалою: хронічні стресори, життєві події, щоденні проблеми та гострий стрес. Водночас науковці зазначають, що переживання стресу </w:t>
      </w:r>
      <w:proofErr w:type="spellStart"/>
      <w:r w:rsidRPr="00C855CD">
        <w:rPr>
          <w:rFonts w:ascii="Times New Roman" w:hAnsi="Times New Roman" w:cs="Times New Roman"/>
          <w:sz w:val="28"/>
          <w:szCs w:val="28"/>
          <w:lang w:val="uk-UA"/>
        </w:rPr>
        <w:t>рідко</w:t>
      </w:r>
      <w:proofErr w:type="spellEnd"/>
      <w:r w:rsidRPr="00C855CD">
        <w:rPr>
          <w:rFonts w:ascii="Times New Roman" w:hAnsi="Times New Roman" w:cs="Times New Roman"/>
          <w:sz w:val="28"/>
          <w:szCs w:val="28"/>
          <w:lang w:val="uk-UA"/>
        </w:rPr>
        <w:t xml:space="preserve"> обмежуються однією категорією, як у випадку догляду за важкохворим чи частих сварок у шлюбі, </w:t>
      </w:r>
      <w:r w:rsidRPr="00C855CD">
        <w:rPr>
          <w:rFonts w:ascii="Times New Roman" w:hAnsi="Times New Roman" w:cs="Times New Roman"/>
          <w:sz w:val="28"/>
          <w:szCs w:val="28"/>
          <w:lang w:val="uk-UA"/>
        </w:rPr>
        <w:lastRenderedPageBreak/>
        <w:t>які поступово переходять у хронічний стрес.</w:t>
      </w:r>
      <w:r w:rsidR="00C6003E">
        <w:rPr>
          <w:rFonts w:ascii="Times New Roman" w:hAnsi="Times New Roman" w:cs="Times New Roman"/>
          <w:sz w:val="28"/>
          <w:szCs w:val="28"/>
          <w:lang w:val="uk-UA"/>
        </w:rPr>
        <w:t xml:space="preserve"> </w:t>
      </w:r>
      <w:r w:rsidR="002A3A05" w:rsidRPr="002A3A05">
        <w:rPr>
          <w:rFonts w:ascii="Times New Roman" w:hAnsi="Times New Roman" w:cs="Times New Roman"/>
          <w:sz w:val="28"/>
          <w:szCs w:val="28"/>
          <w:lang w:val="uk-UA"/>
        </w:rPr>
        <w:t>[31]</w:t>
      </w:r>
      <w:r w:rsidR="002A3A05" w:rsidRPr="002A3A05">
        <w:rPr>
          <w:rFonts w:ascii="Times New Roman" w:hAnsi="Times New Roman" w:cs="Times New Roman"/>
          <w:b/>
          <w:bCs/>
          <w:sz w:val="28"/>
          <w:szCs w:val="28"/>
          <w:lang w:val="uk-UA"/>
        </w:rPr>
        <w:t xml:space="preserve"> </w:t>
      </w:r>
      <w:r w:rsidR="00C6003E">
        <w:rPr>
          <w:rFonts w:ascii="Times New Roman" w:hAnsi="Times New Roman" w:cs="Times New Roman"/>
          <w:sz w:val="28"/>
          <w:szCs w:val="28"/>
          <w:lang w:val="uk-UA"/>
        </w:rPr>
        <w:t>Порівняння представлено в таблиці 1.</w:t>
      </w:r>
      <w:r w:rsidR="00ED4B7B">
        <w:rPr>
          <w:rFonts w:ascii="Times New Roman" w:hAnsi="Times New Roman" w:cs="Times New Roman"/>
          <w:sz w:val="28"/>
          <w:szCs w:val="28"/>
          <w:lang w:val="uk-UA"/>
        </w:rPr>
        <w:t>2</w:t>
      </w:r>
      <w:r w:rsidR="00C6003E">
        <w:rPr>
          <w:rFonts w:ascii="Times New Roman" w:hAnsi="Times New Roman" w:cs="Times New Roman"/>
          <w:sz w:val="28"/>
          <w:szCs w:val="28"/>
          <w:lang w:val="uk-UA"/>
        </w:rPr>
        <w:t>.</w:t>
      </w:r>
    </w:p>
    <w:p w14:paraId="108A7149" w14:textId="2435A5D8" w:rsidR="009F625B" w:rsidRPr="003E4C8B" w:rsidRDefault="009F625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 разі появи одного стресового подразника організм мобілізує зусилля для подолання ситуації. Після фази активізації відносно швидко настає фаза відновлення, у ході якої функціонування організму нормалізується, а емоційний стан стабілізується.</w:t>
      </w:r>
      <w:r w:rsidR="003E4C8B" w:rsidRPr="003E4C8B">
        <w:rPr>
          <w:rFonts w:ascii="Times New Roman" w:hAnsi="Times New Roman" w:cs="Times New Roman"/>
          <w:b/>
          <w:bCs/>
          <w:sz w:val="28"/>
          <w:szCs w:val="28"/>
          <w:lang w:val="uk-UA"/>
        </w:rPr>
        <w:t xml:space="preserve"> </w:t>
      </w:r>
      <w:r w:rsidR="003E4C8B" w:rsidRPr="003E4C8B">
        <w:rPr>
          <w:rFonts w:ascii="Times New Roman" w:hAnsi="Times New Roman" w:cs="Times New Roman"/>
          <w:sz w:val="28"/>
          <w:szCs w:val="28"/>
          <w:lang w:val="uk-UA"/>
        </w:rPr>
        <w:t>[7]</w:t>
      </w:r>
    </w:p>
    <w:p w14:paraId="0D5BAF23" w14:textId="4EB1CEAA" w:rsidR="009F625B" w:rsidRDefault="009F625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Коли ж два стресори виникають одночасно або з незначним часовим інтервалом, відновлення затягується — організм потребує більше часу для повернення до функціонального балансу. Якщо ж новий стресовий вплив надходить до завершення процесу відновлення після попереднього, це призводить до того, що організм не встигає повністю регенерувати ресурси. У таких умовах активізується стан хронічної тривожності: тіло перебуває у постійній мобілізації, що поступово виснажує фізіологічні резерви та негативно впливає на загальний стан здоров’я.</w:t>
      </w:r>
    </w:p>
    <w:p w14:paraId="16523AFC" w14:textId="59C442CF" w:rsidR="0083370B" w:rsidRPr="00DD1ECC" w:rsidRDefault="0083370B" w:rsidP="0083370B">
      <w:pPr>
        <w:spacing w:before="0" w:beforeAutospacing="0"/>
        <w:ind w:right="0" w:firstLine="709"/>
        <w:jc w:val="right"/>
        <w:rPr>
          <w:rFonts w:ascii="Times New Roman" w:hAnsi="Times New Roman" w:cs="Times New Roman"/>
          <w:i/>
          <w:iCs/>
          <w:sz w:val="28"/>
          <w:szCs w:val="28"/>
          <w:lang w:val="uk-UA"/>
        </w:rPr>
      </w:pPr>
      <w:r w:rsidRPr="0083370B">
        <w:rPr>
          <w:rFonts w:ascii="Times New Roman" w:hAnsi="Times New Roman" w:cs="Times New Roman"/>
          <w:i/>
          <w:iCs/>
          <w:sz w:val="28"/>
          <w:szCs w:val="28"/>
          <w:lang w:val="uk-UA"/>
        </w:rPr>
        <w:t xml:space="preserve">Таблиця 1.2 </w:t>
      </w:r>
    </w:p>
    <w:p w14:paraId="2846372A" w14:textId="77777777" w:rsidR="0083370B" w:rsidRPr="0083370B" w:rsidRDefault="0083370B" w:rsidP="0083370B">
      <w:pPr>
        <w:spacing w:before="0" w:beforeAutospacing="0"/>
        <w:ind w:right="0" w:firstLine="709"/>
        <w:jc w:val="center"/>
        <w:rPr>
          <w:rFonts w:ascii="Times New Roman" w:hAnsi="Times New Roman" w:cs="Times New Roman"/>
          <w:sz w:val="28"/>
          <w:szCs w:val="28"/>
          <w:lang w:val="uk-UA"/>
        </w:rPr>
      </w:pPr>
      <w:r w:rsidRPr="0083370B">
        <w:rPr>
          <w:rFonts w:ascii="Times New Roman" w:hAnsi="Times New Roman" w:cs="Times New Roman"/>
          <w:sz w:val="28"/>
          <w:szCs w:val="28"/>
          <w:lang w:val="uk-UA"/>
        </w:rPr>
        <w:t>Типи стресорів у сучасних психологічних підходах</w:t>
      </w:r>
    </w:p>
    <w:tbl>
      <w:tblPr>
        <w:tblStyle w:val="a7"/>
        <w:tblpPr w:leftFromText="180" w:rightFromText="180" w:vertAnchor="text" w:horzAnchor="margin" w:tblpY="340"/>
        <w:tblW w:w="9345" w:type="dxa"/>
        <w:tblLook w:val="04A0" w:firstRow="1" w:lastRow="0" w:firstColumn="1" w:lastColumn="0" w:noHBand="0" w:noVBand="1"/>
      </w:tblPr>
      <w:tblGrid>
        <w:gridCol w:w="3115"/>
        <w:gridCol w:w="3115"/>
        <w:gridCol w:w="3115"/>
      </w:tblGrid>
      <w:tr w:rsidR="0083370B" w:rsidRPr="0083370B" w14:paraId="49531091" w14:textId="77777777" w:rsidTr="00EF2611">
        <w:tc>
          <w:tcPr>
            <w:tcW w:w="3115" w:type="dxa"/>
          </w:tcPr>
          <w:p w14:paraId="28BF0726"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Тип стресора</w:t>
            </w:r>
          </w:p>
        </w:tc>
        <w:tc>
          <w:tcPr>
            <w:tcW w:w="3115" w:type="dxa"/>
          </w:tcPr>
          <w:p w14:paraId="4381FBD2"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Характеристика</w:t>
            </w:r>
          </w:p>
        </w:tc>
        <w:tc>
          <w:tcPr>
            <w:tcW w:w="3115" w:type="dxa"/>
          </w:tcPr>
          <w:p w14:paraId="6CA677E9"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Приклади</w:t>
            </w:r>
          </w:p>
        </w:tc>
      </w:tr>
      <w:tr w:rsidR="0083370B" w:rsidRPr="0083370B" w14:paraId="19EDE758" w14:textId="77777777" w:rsidTr="00EF2611">
        <w:tc>
          <w:tcPr>
            <w:tcW w:w="3115" w:type="dxa"/>
          </w:tcPr>
          <w:p w14:paraId="12AF6C4F"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Гострий стрес</w:t>
            </w:r>
          </w:p>
        </w:tc>
        <w:tc>
          <w:tcPr>
            <w:tcW w:w="3115" w:type="dxa"/>
          </w:tcPr>
          <w:p w14:paraId="6EDAE02C"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Короткий, інтенсивний</w:t>
            </w:r>
          </w:p>
        </w:tc>
        <w:tc>
          <w:tcPr>
            <w:tcW w:w="3115" w:type="dxa"/>
          </w:tcPr>
          <w:p w14:paraId="5DD6F124"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ДТП, раптова втрата, конфлікт</w:t>
            </w:r>
          </w:p>
        </w:tc>
      </w:tr>
      <w:tr w:rsidR="0083370B" w:rsidRPr="0083370B" w14:paraId="6D573F9A" w14:textId="77777777" w:rsidTr="00EF2611">
        <w:tc>
          <w:tcPr>
            <w:tcW w:w="3115" w:type="dxa"/>
          </w:tcPr>
          <w:p w14:paraId="56D0D8B5"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Хронічний стрес</w:t>
            </w:r>
          </w:p>
        </w:tc>
        <w:tc>
          <w:tcPr>
            <w:tcW w:w="3115" w:type="dxa"/>
          </w:tcPr>
          <w:p w14:paraId="25168B5F"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Тривалий, виснажує адаптацію</w:t>
            </w:r>
          </w:p>
        </w:tc>
        <w:tc>
          <w:tcPr>
            <w:tcW w:w="3115" w:type="dxa"/>
          </w:tcPr>
          <w:p w14:paraId="6CED7966"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Війна, догляд за хворим</w:t>
            </w:r>
          </w:p>
        </w:tc>
      </w:tr>
      <w:tr w:rsidR="0083370B" w:rsidRPr="0083370B" w14:paraId="00BC8F52" w14:textId="77777777" w:rsidTr="00EF2611">
        <w:tc>
          <w:tcPr>
            <w:tcW w:w="3115" w:type="dxa"/>
          </w:tcPr>
          <w:p w14:paraId="472FF965"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Життєві події</w:t>
            </w:r>
          </w:p>
        </w:tc>
        <w:tc>
          <w:tcPr>
            <w:tcW w:w="3115" w:type="dxa"/>
          </w:tcPr>
          <w:p w14:paraId="167F7AAD"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Значущі зміни</w:t>
            </w:r>
          </w:p>
        </w:tc>
        <w:tc>
          <w:tcPr>
            <w:tcW w:w="3115" w:type="dxa"/>
          </w:tcPr>
          <w:p w14:paraId="3391F04D"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Переїзд, розлучення</w:t>
            </w:r>
          </w:p>
        </w:tc>
      </w:tr>
      <w:tr w:rsidR="0083370B" w:rsidRPr="0083370B" w14:paraId="6FC6FD95" w14:textId="77777777" w:rsidTr="00EF2611">
        <w:tc>
          <w:tcPr>
            <w:tcW w:w="3115" w:type="dxa"/>
          </w:tcPr>
          <w:p w14:paraId="5CD2EBFE"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Щоденні дрібні стресори</w:t>
            </w:r>
          </w:p>
        </w:tc>
        <w:tc>
          <w:tcPr>
            <w:tcW w:w="3115" w:type="dxa"/>
          </w:tcPr>
          <w:p w14:paraId="22B459C0"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Малі, але часті подразники</w:t>
            </w:r>
          </w:p>
        </w:tc>
        <w:tc>
          <w:tcPr>
            <w:tcW w:w="3115" w:type="dxa"/>
          </w:tcPr>
          <w:p w14:paraId="7BE3DDF5"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Побутові конфлікти, навантаження</w:t>
            </w:r>
          </w:p>
        </w:tc>
      </w:tr>
      <w:tr w:rsidR="0083370B" w:rsidRPr="0083370B" w14:paraId="1249C4F2" w14:textId="77777777" w:rsidTr="00EF2611">
        <w:tc>
          <w:tcPr>
            <w:tcW w:w="3115" w:type="dxa"/>
          </w:tcPr>
          <w:p w14:paraId="3FFB2774"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Соціальні стресори</w:t>
            </w:r>
          </w:p>
        </w:tc>
        <w:tc>
          <w:tcPr>
            <w:tcW w:w="3115" w:type="dxa"/>
          </w:tcPr>
          <w:p w14:paraId="21255D64"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Соціальний статус, дискримінація</w:t>
            </w:r>
          </w:p>
        </w:tc>
        <w:tc>
          <w:tcPr>
            <w:tcW w:w="3115" w:type="dxa"/>
          </w:tcPr>
          <w:p w14:paraId="317C8D69" w14:textId="77777777" w:rsidR="0083370B" w:rsidRPr="0083370B" w:rsidRDefault="0083370B" w:rsidP="00DD1ECC">
            <w:pPr>
              <w:jc w:val="center"/>
              <w:rPr>
                <w:rFonts w:ascii="Times New Roman" w:eastAsiaTheme="minorHAnsi" w:hAnsi="Times New Roman" w:cs="Times New Roman"/>
                <w:sz w:val="26"/>
                <w:szCs w:val="26"/>
                <w:lang w:val="uk-UA"/>
              </w:rPr>
            </w:pPr>
            <w:r w:rsidRPr="0083370B">
              <w:rPr>
                <w:rFonts w:ascii="Times New Roman" w:eastAsiaTheme="minorHAnsi" w:hAnsi="Times New Roman" w:cs="Times New Roman"/>
                <w:sz w:val="26"/>
                <w:szCs w:val="26"/>
                <w:lang w:val="uk-UA"/>
              </w:rPr>
              <w:t>Відсутність підтримки</w:t>
            </w:r>
          </w:p>
        </w:tc>
      </w:tr>
    </w:tbl>
    <w:p w14:paraId="57B72654" w14:textId="77777777" w:rsidR="0083370B" w:rsidRPr="00DD1ECC" w:rsidRDefault="0083370B" w:rsidP="00780D6A">
      <w:pPr>
        <w:spacing w:before="0" w:beforeAutospacing="0"/>
        <w:ind w:right="0" w:firstLine="709"/>
        <w:jc w:val="both"/>
        <w:rPr>
          <w:rFonts w:ascii="Times New Roman" w:hAnsi="Times New Roman" w:cs="Times New Roman"/>
          <w:sz w:val="28"/>
          <w:szCs w:val="28"/>
          <w:lang w:val="uk-UA"/>
        </w:rPr>
      </w:pPr>
    </w:p>
    <w:p w14:paraId="623CD822" w14:textId="77777777" w:rsidR="0083370B" w:rsidRPr="00DD1ECC" w:rsidRDefault="0083370B" w:rsidP="00780D6A">
      <w:pPr>
        <w:spacing w:before="0" w:beforeAutospacing="0"/>
        <w:ind w:right="0" w:firstLine="709"/>
        <w:jc w:val="both"/>
        <w:rPr>
          <w:rFonts w:ascii="Times New Roman" w:hAnsi="Times New Roman" w:cs="Times New Roman"/>
          <w:b/>
          <w:bCs/>
          <w:sz w:val="28"/>
          <w:szCs w:val="28"/>
          <w:lang w:val="uk-UA"/>
        </w:rPr>
      </w:pPr>
    </w:p>
    <w:p w14:paraId="062B3BC7" w14:textId="40DFF7F5" w:rsidR="00412DB8" w:rsidRPr="00412DB8" w:rsidRDefault="002237DC" w:rsidP="00412DB8">
      <w:pPr>
        <w:spacing w:before="0" w:beforeAutospacing="0"/>
        <w:ind w:right="0" w:firstLine="709"/>
        <w:jc w:val="both"/>
        <w:rPr>
          <w:rFonts w:ascii="Times New Roman" w:hAnsi="Times New Roman" w:cs="Times New Roman"/>
          <w:sz w:val="28"/>
          <w:szCs w:val="28"/>
          <w:lang w:val="uk-UA"/>
        </w:rPr>
      </w:pPr>
      <w:r w:rsidRPr="00DD1ECC">
        <w:rPr>
          <w:rFonts w:ascii="Times New Roman" w:hAnsi="Times New Roman" w:cs="Times New Roman"/>
          <w:sz w:val="28"/>
          <w:szCs w:val="28"/>
          <w:lang w:val="uk-UA"/>
        </w:rPr>
        <w:t xml:space="preserve">Причини стресу зазвичай поділяють на суб’єктивні та об’єктивні. </w:t>
      </w:r>
      <w:r w:rsidR="00412DB8" w:rsidRPr="00412DB8">
        <w:rPr>
          <w:rFonts w:ascii="Times New Roman" w:hAnsi="Times New Roman" w:cs="Times New Roman"/>
          <w:sz w:val="28"/>
          <w:szCs w:val="28"/>
          <w:lang w:val="uk-UA"/>
        </w:rPr>
        <w:t xml:space="preserve">Суб’єктивні виникають тоді, коли людина стикається з розбіжністю між очікуванням і реальністю. Напруження посилюється, якщо життєві установки, сформовані під впливом оточення, не відповідають справжнім потребам особистості. У такому випадку звичні поведінкові моделі перестають </w:t>
      </w:r>
      <w:r w:rsidR="00412DB8" w:rsidRPr="00412DB8">
        <w:rPr>
          <w:rFonts w:ascii="Times New Roman" w:hAnsi="Times New Roman" w:cs="Times New Roman"/>
          <w:sz w:val="28"/>
          <w:szCs w:val="28"/>
          <w:lang w:val="uk-UA"/>
        </w:rPr>
        <w:lastRenderedPageBreak/>
        <w:t>працювати і створюють додаткові труднощі. Важливим чинником стають і когнітивні суперечності, наприклад різниця між реальним та віртуальним світом чи неможливість реалізувати актуальну потребу. Негативні емоції та імпульсивні рішення, так само як і проблеми у спілкуванні, ще більше підвищують рівень внутрішнього напруження. Об’єктивні причини пов’язані з умовами життя. Несприятливе середовище праці, напружені стосунки з оточенням, порушення звичного режиму дня. Усе це підвищує рівень стресу. Додатковими чинниками виступають економічна нестабільність, політичні кризи , надзвичайні ситуації такі як війна.</w:t>
      </w:r>
      <w:bookmarkStart w:id="6" w:name="_Hlk215059506"/>
      <w:r w:rsidR="003E4C8B" w:rsidRPr="003E4C8B">
        <w:rPr>
          <w:rFonts w:ascii="Times New Roman" w:hAnsi="Times New Roman" w:cs="Times New Roman"/>
          <w:b/>
          <w:bCs/>
          <w:sz w:val="28"/>
          <w:szCs w:val="28"/>
          <w:lang w:val="uk-UA"/>
        </w:rPr>
        <w:t xml:space="preserve"> </w:t>
      </w:r>
      <w:r w:rsidR="003E4C8B" w:rsidRPr="003E4C8B">
        <w:rPr>
          <w:rFonts w:ascii="Times New Roman" w:hAnsi="Times New Roman" w:cs="Times New Roman"/>
          <w:sz w:val="28"/>
          <w:szCs w:val="28"/>
          <w:lang w:val="uk-UA"/>
        </w:rPr>
        <w:t>[44]</w:t>
      </w:r>
      <w:bookmarkEnd w:id="6"/>
      <w:r w:rsidR="003E4C8B" w:rsidRPr="003E4C8B">
        <w:rPr>
          <w:rFonts w:ascii="Times New Roman" w:hAnsi="Times New Roman" w:cs="Times New Roman"/>
          <w:b/>
          <w:bCs/>
          <w:sz w:val="28"/>
          <w:szCs w:val="28"/>
          <w:lang w:val="uk-UA"/>
        </w:rPr>
        <w:t xml:space="preserve"> </w:t>
      </w:r>
      <w:r w:rsidR="00412DB8" w:rsidRPr="00412DB8">
        <w:rPr>
          <w:rFonts w:ascii="Times New Roman" w:hAnsi="Times New Roman" w:cs="Times New Roman"/>
          <w:sz w:val="28"/>
          <w:szCs w:val="28"/>
          <w:lang w:val="uk-UA"/>
        </w:rPr>
        <w:t xml:space="preserve"> Перелік суб’єктивних факторів розглянуто в таблиці 1.3.</w:t>
      </w:r>
    </w:p>
    <w:p w14:paraId="026AD68D" w14:textId="77777777" w:rsidR="00412DB8" w:rsidRPr="00DD1ECC" w:rsidRDefault="00412DB8" w:rsidP="00780D6A">
      <w:pPr>
        <w:spacing w:before="0" w:beforeAutospacing="0"/>
        <w:ind w:right="0" w:firstLine="709"/>
        <w:jc w:val="both"/>
        <w:rPr>
          <w:rFonts w:ascii="Times New Roman" w:hAnsi="Times New Roman" w:cs="Times New Roman"/>
          <w:sz w:val="28"/>
          <w:szCs w:val="28"/>
          <w:lang w:val="uk-UA"/>
        </w:rPr>
      </w:pPr>
    </w:p>
    <w:p w14:paraId="43220765" w14:textId="1E28E0EF" w:rsidR="00C97808" w:rsidRPr="00DD1ECC" w:rsidRDefault="00C97808" w:rsidP="00C97808">
      <w:pPr>
        <w:spacing w:before="0" w:beforeAutospacing="0"/>
        <w:ind w:right="0" w:firstLine="709"/>
        <w:jc w:val="right"/>
        <w:rPr>
          <w:rFonts w:ascii="Times New Roman" w:hAnsi="Times New Roman" w:cs="Times New Roman"/>
          <w:sz w:val="28"/>
          <w:szCs w:val="28"/>
          <w:lang w:val="uk-UA"/>
        </w:rPr>
      </w:pPr>
      <w:r w:rsidRPr="00C97808">
        <w:rPr>
          <w:rFonts w:ascii="Times New Roman" w:hAnsi="Times New Roman" w:cs="Times New Roman"/>
          <w:i/>
          <w:iCs/>
          <w:sz w:val="28"/>
          <w:szCs w:val="28"/>
          <w:lang w:val="uk-UA"/>
        </w:rPr>
        <w:t xml:space="preserve">Таблиця </w:t>
      </w:r>
      <w:r w:rsidRPr="00DD1ECC">
        <w:rPr>
          <w:rFonts w:ascii="Times New Roman" w:hAnsi="Times New Roman" w:cs="Times New Roman"/>
          <w:i/>
          <w:iCs/>
          <w:sz w:val="28"/>
          <w:szCs w:val="28"/>
          <w:lang w:val="uk-UA"/>
        </w:rPr>
        <w:t>1.3</w:t>
      </w:r>
    </w:p>
    <w:p w14:paraId="6DC0C783" w14:textId="51A4F753" w:rsidR="00C97808" w:rsidRPr="00C97808" w:rsidRDefault="00C97808" w:rsidP="005A65BB">
      <w:pPr>
        <w:spacing w:before="0" w:beforeAutospacing="0"/>
        <w:ind w:right="0" w:firstLine="709"/>
        <w:jc w:val="center"/>
        <w:rPr>
          <w:rFonts w:ascii="Times New Roman" w:hAnsi="Times New Roman" w:cs="Times New Roman"/>
          <w:sz w:val="28"/>
          <w:szCs w:val="28"/>
          <w:lang w:val="uk-UA"/>
        </w:rPr>
      </w:pPr>
      <w:r w:rsidRPr="00C97808">
        <w:rPr>
          <w:rFonts w:ascii="Times New Roman" w:hAnsi="Times New Roman" w:cs="Times New Roman"/>
          <w:sz w:val="28"/>
          <w:szCs w:val="28"/>
          <w:lang w:val="uk-UA"/>
        </w:rPr>
        <w:t>Суб’єктивні фактори, що визначають інтенсивність стресу</w:t>
      </w:r>
    </w:p>
    <w:tbl>
      <w:tblPr>
        <w:tblStyle w:val="a7"/>
        <w:tblW w:w="9345" w:type="dxa"/>
        <w:tblLook w:val="04A0" w:firstRow="1" w:lastRow="0" w:firstColumn="1" w:lastColumn="0" w:noHBand="0" w:noVBand="1"/>
      </w:tblPr>
      <w:tblGrid>
        <w:gridCol w:w="3115"/>
        <w:gridCol w:w="3115"/>
        <w:gridCol w:w="3115"/>
      </w:tblGrid>
      <w:tr w:rsidR="00C97808" w:rsidRPr="00DD1ECC" w14:paraId="31BF2CC3" w14:textId="77777777" w:rsidTr="00C97808">
        <w:tc>
          <w:tcPr>
            <w:tcW w:w="3115" w:type="dxa"/>
          </w:tcPr>
          <w:p w14:paraId="686F4300" w14:textId="3C38DF70"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Фактор</w:t>
            </w:r>
          </w:p>
        </w:tc>
        <w:tc>
          <w:tcPr>
            <w:tcW w:w="3115" w:type="dxa"/>
          </w:tcPr>
          <w:p w14:paraId="0F6A3E41" w14:textId="6CE0A4DA"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Суть</w:t>
            </w:r>
          </w:p>
        </w:tc>
        <w:tc>
          <w:tcPr>
            <w:tcW w:w="3115" w:type="dxa"/>
          </w:tcPr>
          <w:p w14:paraId="79E302A0" w14:textId="012135E3"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Вплив</w:t>
            </w:r>
          </w:p>
        </w:tc>
      </w:tr>
      <w:tr w:rsidR="00C97808" w:rsidRPr="00DD1ECC" w14:paraId="6B8ABEB6" w14:textId="77777777" w:rsidTr="00C97808">
        <w:tc>
          <w:tcPr>
            <w:tcW w:w="3115" w:type="dxa"/>
          </w:tcPr>
          <w:p w14:paraId="3CF93C18" w14:textId="721CEE26"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Когнітивна оцінка</w:t>
            </w:r>
          </w:p>
        </w:tc>
        <w:tc>
          <w:tcPr>
            <w:tcW w:w="3115" w:type="dxa"/>
          </w:tcPr>
          <w:p w14:paraId="40834647" w14:textId="5AE919D8"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Сприйняття події як загрози/виклику</w:t>
            </w:r>
          </w:p>
        </w:tc>
        <w:tc>
          <w:tcPr>
            <w:tcW w:w="3115" w:type="dxa"/>
          </w:tcPr>
          <w:p w14:paraId="072BD84E" w14:textId="3B916A61"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Визначає силу реакції</w:t>
            </w:r>
          </w:p>
        </w:tc>
      </w:tr>
      <w:tr w:rsidR="00C97808" w:rsidRPr="00DD1ECC" w14:paraId="109C2311" w14:textId="77777777" w:rsidTr="00C97808">
        <w:tc>
          <w:tcPr>
            <w:tcW w:w="3115" w:type="dxa"/>
          </w:tcPr>
          <w:p w14:paraId="392E7147" w14:textId="54AAEF31"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Психологічні ресурси</w:t>
            </w:r>
          </w:p>
        </w:tc>
        <w:tc>
          <w:tcPr>
            <w:tcW w:w="3115" w:type="dxa"/>
          </w:tcPr>
          <w:p w14:paraId="45BC9173" w14:textId="3CA7107B" w:rsidR="00C97808" w:rsidRPr="00DD1ECC" w:rsidRDefault="00C97808" w:rsidP="00C97808">
            <w:pPr>
              <w:jc w:val="center"/>
              <w:rPr>
                <w:rFonts w:ascii="Times New Roman" w:hAnsi="Times New Roman" w:cs="Times New Roman"/>
                <w:sz w:val="26"/>
                <w:szCs w:val="26"/>
                <w:lang w:val="uk-UA"/>
              </w:rPr>
            </w:pPr>
            <w:proofErr w:type="spellStart"/>
            <w:r w:rsidRPr="00DD1ECC">
              <w:rPr>
                <w:rFonts w:ascii="Times New Roman" w:hAnsi="Times New Roman" w:cs="Times New Roman"/>
                <w:sz w:val="26"/>
                <w:szCs w:val="26"/>
                <w:lang w:val="uk-UA"/>
              </w:rPr>
              <w:t>Копінги</w:t>
            </w:r>
            <w:proofErr w:type="spellEnd"/>
            <w:r w:rsidRPr="00DD1ECC">
              <w:rPr>
                <w:rFonts w:ascii="Times New Roman" w:hAnsi="Times New Roman" w:cs="Times New Roman"/>
                <w:sz w:val="26"/>
                <w:szCs w:val="26"/>
                <w:lang w:val="uk-UA"/>
              </w:rPr>
              <w:t>, саморегуляція</w:t>
            </w:r>
          </w:p>
        </w:tc>
        <w:tc>
          <w:tcPr>
            <w:tcW w:w="3115" w:type="dxa"/>
          </w:tcPr>
          <w:p w14:paraId="6E24CEC1" w14:textId="703004D0"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 xml:space="preserve">Знижують ризик </w:t>
            </w:r>
            <w:proofErr w:type="spellStart"/>
            <w:r w:rsidRPr="00DD1ECC">
              <w:rPr>
                <w:rFonts w:ascii="Times New Roman" w:hAnsi="Times New Roman" w:cs="Times New Roman"/>
                <w:sz w:val="26"/>
                <w:szCs w:val="26"/>
                <w:lang w:val="uk-UA"/>
              </w:rPr>
              <w:t>дистресу</w:t>
            </w:r>
            <w:proofErr w:type="spellEnd"/>
          </w:p>
        </w:tc>
      </w:tr>
      <w:tr w:rsidR="00C97808" w:rsidRPr="00DD1ECC" w14:paraId="442963AA" w14:textId="77777777" w:rsidTr="00C97808">
        <w:tc>
          <w:tcPr>
            <w:tcW w:w="3115" w:type="dxa"/>
          </w:tcPr>
          <w:p w14:paraId="06D10338" w14:textId="7D35A05C"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Попередній досвід</w:t>
            </w:r>
          </w:p>
        </w:tc>
        <w:tc>
          <w:tcPr>
            <w:tcW w:w="3115" w:type="dxa"/>
          </w:tcPr>
          <w:p w14:paraId="1B753989" w14:textId="0D55F2EB"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Успішне або травматичне подолання</w:t>
            </w:r>
          </w:p>
        </w:tc>
        <w:tc>
          <w:tcPr>
            <w:tcW w:w="3115" w:type="dxa"/>
          </w:tcPr>
          <w:p w14:paraId="7B2D0D77" w14:textId="3554E0D6"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Підсилює або знижує чутливість</w:t>
            </w:r>
          </w:p>
        </w:tc>
      </w:tr>
      <w:tr w:rsidR="00C97808" w:rsidRPr="00DD1ECC" w14:paraId="1B87587F" w14:textId="77777777" w:rsidTr="00C97808">
        <w:tc>
          <w:tcPr>
            <w:tcW w:w="3115" w:type="dxa"/>
          </w:tcPr>
          <w:p w14:paraId="32C202B3" w14:textId="144245D1"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Емоційний стан</w:t>
            </w:r>
          </w:p>
        </w:tc>
        <w:tc>
          <w:tcPr>
            <w:tcW w:w="3115" w:type="dxa"/>
          </w:tcPr>
          <w:p w14:paraId="57EE53E9" w14:textId="4D7D0EC2"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Тривога, виснаження</w:t>
            </w:r>
          </w:p>
        </w:tc>
        <w:tc>
          <w:tcPr>
            <w:tcW w:w="3115" w:type="dxa"/>
          </w:tcPr>
          <w:p w14:paraId="6D15E50A" w14:textId="51AC0C48"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Підвищує реактивність</w:t>
            </w:r>
          </w:p>
        </w:tc>
      </w:tr>
      <w:tr w:rsidR="00C97808" w:rsidRPr="00DD1ECC" w14:paraId="19AE24EF" w14:textId="77777777" w:rsidTr="00C97808">
        <w:tc>
          <w:tcPr>
            <w:tcW w:w="3115" w:type="dxa"/>
          </w:tcPr>
          <w:p w14:paraId="3CC16AA3" w14:textId="505FFDE6"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Переконання</w:t>
            </w:r>
          </w:p>
        </w:tc>
        <w:tc>
          <w:tcPr>
            <w:tcW w:w="3115" w:type="dxa"/>
          </w:tcPr>
          <w:p w14:paraId="6324C3A8" w14:textId="0D9C2EEF"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Оптимізм/песимізм</w:t>
            </w:r>
          </w:p>
        </w:tc>
        <w:tc>
          <w:tcPr>
            <w:tcW w:w="3115" w:type="dxa"/>
          </w:tcPr>
          <w:p w14:paraId="1472F912" w14:textId="3BC13A27" w:rsidR="00C97808" w:rsidRPr="00DD1ECC" w:rsidRDefault="00C97808" w:rsidP="00C97808">
            <w:pPr>
              <w:jc w:val="center"/>
              <w:rPr>
                <w:rFonts w:ascii="Times New Roman" w:hAnsi="Times New Roman" w:cs="Times New Roman"/>
                <w:sz w:val="26"/>
                <w:szCs w:val="26"/>
                <w:lang w:val="uk-UA"/>
              </w:rPr>
            </w:pPr>
            <w:r w:rsidRPr="00DD1ECC">
              <w:rPr>
                <w:rFonts w:ascii="Times New Roman" w:hAnsi="Times New Roman" w:cs="Times New Roman"/>
                <w:sz w:val="26"/>
                <w:szCs w:val="26"/>
                <w:lang w:val="uk-UA"/>
              </w:rPr>
              <w:t>Модифікує сприйняття стресу</w:t>
            </w:r>
          </w:p>
        </w:tc>
      </w:tr>
    </w:tbl>
    <w:p w14:paraId="5CA1D978" w14:textId="77777777" w:rsidR="00C97808" w:rsidRPr="00DD1ECC" w:rsidRDefault="00C97808" w:rsidP="00780D6A">
      <w:pPr>
        <w:spacing w:before="0" w:beforeAutospacing="0"/>
        <w:ind w:right="0" w:firstLine="709"/>
        <w:jc w:val="both"/>
        <w:rPr>
          <w:rFonts w:ascii="Times New Roman" w:hAnsi="Times New Roman" w:cs="Times New Roman"/>
          <w:sz w:val="28"/>
          <w:szCs w:val="28"/>
          <w:lang w:val="uk-UA"/>
        </w:rPr>
      </w:pPr>
    </w:p>
    <w:p w14:paraId="7B94F379" w14:textId="41F6D130" w:rsidR="002237DC" w:rsidRDefault="002237D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Як свідчать сучасні уявлення про природу психологічного стресу, вирішальну роль у виникненні стресових реакцій відіграє не сама дія або зовнішній стимул, а суб'єктивне ставлення особистості до цієї дії, зокрема її індивідуальна оцінка. Особливої ваги набуває негативна оцінка, яка формується в результаті неприйняття стимулу з огляду на біологічні, психологічні, соціальні та інші значущі для індивіда чинники. Якщо особа не сприймає стимул як шкідливий, навіть за його об’єктивно загрозливого характеру, він не викликає стресової реакції. Таким чином, визначальними чинниками у формуванні стресу є не зовнішні обставини, а внутрішні </w:t>
      </w:r>
      <w:r w:rsidRPr="00C855CD">
        <w:rPr>
          <w:rFonts w:ascii="Times New Roman" w:hAnsi="Times New Roman" w:cs="Times New Roman"/>
          <w:sz w:val="28"/>
          <w:szCs w:val="28"/>
          <w:lang w:val="uk-UA"/>
        </w:rPr>
        <w:lastRenderedPageBreak/>
        <w:t xml:space="preserve">психологічні умови — такі як система переконань, досвід, рівень адаптивності та емоційний стан суб’єкта. Індивідуальні відмінності у сприйнятті ситуації як </w:t>
      </w:r>
      <w:proofErr w:type="spellStart"/>
      <w:r w:rsidRPr="00C855CD">
        <w:rPr>
          <w:rFonts w:ascii="Times New Roman" w:hAnsi="Times New Roman" w:cs="Times New Roman"/>
          <w:sz w:val="28"/>
          <w:szCs w:val="28"/>
          <w:lang w:val="uk-UA"/>
        </w:rPr>
        <w:t>стресогенної</w:t>
      </w:r>
      <w:proofErr w:type="spellEnd"/>
      <w:r w:rsidRPr="00C855CD">
        <w:rPr>
          <w:rFonts w:ascii="Times New Roman" w:hAnsi="Times New Roman" w:cs="Times New Roman"/>
          <w:sz w:val="28"/>
          <w:szCs w:val="28"/>
          <w:lang w:val="uk-UA"/>
        </w:rPr>
        <w:t xml:space="preserve"> можуть зумовлюватися змінами у фізіологічному стані або психічному статусі особи. У структурі психологічного стресу провідну роль відіграють негативні емоційні переживання та перенапруження, які виникають у результаті конфліктів, внутрішніх суперечностей або тривалого емоційного дискомфорту.</w:t>
      </w:r>
      <w:bookmarkStart w:id="7" w:name="_Hlk210292144"/>
      <w:bookmarkStart w:id="8" w:name="_Hlk204789085"/>
      <w:r w:rsidR="00433574" w:rsidRPr="00433574">
        <w:rPr>
          <w:rFonts w:ascii="Times New Roman" w:hAnsi="Times New Roman" w:cs="Times New Roman"/>
          <w:b/>
          <w:bCs/>
          <w:sz w:val="28"/>
          <w:szCs w:val="28"/>
          <w:lang w:val="uk-UA"/>
        </w:rPr>
        <w:t xml:space="preserve"> </w:t>
      </w:r>
      <w:r w:rsidR="00433574" w:rsidRPr="00433574">
        <w:rPr>
          <w:rFonts w:ascii="Times New Roman" w:hAnsi="Times New Roman" w:cs="Times New Roman"/>
          <w:sz w:val="28"/>
          <w:szCs w:val="28"/>
          <w:lang w:val="uk-UA"/>
        </w:rPr>
        <w:t>[37]</w:t>
      </w:r>
      <w:bookmarkEnd w:id="7"/>
      <w:bookmarkEnd w:id="8"/>
    </w:p>
    <w:p w14:paraId="220211D3" w14:textId="77777777" w:rsidR="00376642" w:rsidRPr="00376642" w:rsidRDefault="00376642" w:rsidP="00376642">
      <w:pPr>
        <w:spacing w:before="0" w:beforeAutospacing="0"/>
        <w:ind w:right="0" w:firstLine="709"/>
        <w:jc w:val="both"/>
        <w:rPr>
          <w:rFonts w:ascii="Times New Roman" w:hAnsi="Times New Roman" w:cs="Times New Roman"/>
          <w:sz w:val="28"/>
          <w:szCs w:val="28"/>
          <w:lang w:val="uk-UA"/>
        </w:rPr>
      </w:pPr>
      <w:r w:rsidRPr="00376642">
        <w:rPr>
          <w:rFonts w:ascii="Times New Roman" w:hAnsi="Times New Roman" w:cs="Times New Roman"/>
          <w:sz w:val="28"/>
          <w:szCs w:val="28"/>
          <w:lang w:val="uk-UA"/>
        </w:rPr>
        <w:t xml:space="preserve">Діатез-стресова модель є однією з ключових теоретичних концепцій сучасної клінічної психології та психіатрії, яка пояснює виникнення та розвиток психоемоційних розладів через взаємодію індивідуальної вразливості та впливу стресових факторів. У цьому підході термін «діатез» трактується як набута або вроджена схильність до порушень психічного функціонування, що може включати генетичні особливості, </w:t>
      </w:r>
      <w:proofErr w:type="spellStart"/>
      <w:r w:rsidRPr="00376642">
        <w:rPr>
          <w:rFonts w:ascii="Times New Roman" w:hAnsi="Times New Roman" w:cs="Times New Roman"/>
          <w:sz w:val="28"/>
          <w:szCs w:val="28"/>
          <w:lang w:val="uk-UA"/>
        </w:rPr>
        <w:t>нейробіологічні</w:t>
      </w:r>
      <w:proofErr w:type="spellEnd"/>
      <w:r w:rsidRPr="00376642">
        <w:rPr>
          <w:rFonts w:ascii="Times New Roman" w:hAnsi="Times New Roman" w:cs="Times New Roman"/>
          <w:sz w:val="28"/>
          <w:szCs w:val="28"/>
          <w:lang w:val="uk-UA"/>
        </w:rPr>
        <w:t xml:space="preserve"> фактори, темпераментну реактивність та когнітивні схеми. Стрес у цій моделі розглядається як тригер, який активує наявну вразливість, спричиняючи розвиток симптоматики тоді, коли адаптаційні ресурси людини виявляються недостатніми.</w:t>
      </w:r>
    </w:p>
    <w:p w14:paraId="44728D4A" w14:textId="77777777" w:rsidR="00376642" w:rsidRPr="00376642" w:rsidRDefault="00376642" w:rsidP="00376642">
      <w:pPr>
        <w:spacing w:before="0" w:beforeAutospacing="0"/>
        <w:ind w:right="0" w:firstLine="709"/>
        <w:jc w:val="both"/>
        <w:rPr>
          <w:rFonts w:ascii="Times New Roman" w:hAnsi="Times New Roman" w:cs="Times New Roman"/>
          <w:sz w:val="28"/>
          <w:szCs w:val="28"/>
          <w:lang w:val="uk-UA"/>
        </w:rPr>
      </w:pPr>
      <w:r w:rsidRPr="00376642">
        <w:rPr>
          <w:rFonts w:ascii="Times New Roman" w:hAnsi="Times New Roman" w:cs="Times New Roman"/>
          <w:sz w:val="28"/>
          <w:szCs w:val="28"/>
          <w:lang w:val="uk-UA"/>
        </w:rPr>
        <w:t xml:space="preserve">Наукове обґрунтування моделі значною мірою спирається на результати досліджень у галузі нейробіології та </w:t>
      </w:r>
      <w:proofErr w:type="spellStart"/>
      <w:r w:rsidRPr="00376642">
        <w:rPr>
          <w:rFonts w:ascii="Times New Roman" w:hAnsi="Times New Roman" w:cs="Times New Roman"/>
          <w:sz w:val="28"/>
          <w:szCs w:val="28"/>
          <w:lang w:val="uk-UA"/>
        </w:rPr>
        <w:t>психогенетики</w:t>
      </w:r>
      <w:proofErr w:type="spellEnd"/>
      <w:r w:rsidRPr="00376642">
        <w:rPr>
          <w:rFonts w:ascii="Times New Roman" w:hAnsi="Times New Roman" w:cs="Times New Roman"/>
          <w:sz w:val="28"/>
          <w:szCs w:val="28"/>
          <w:lang w:val="uk-UA"/>
        </w:rPr>
        <w:t>. Роботи Б. Мак-</w:t>
      </w:r>
      <w:proofErr w:type="spellStart"/>
      <w:r w:rsidRPr="00376642">
        <w:rPr>
          <w:rFonts w:ascii="Times New Roman" w:hAnsi="Times New Roman" w:cs="Times New Roman"/>
          <w:sz w:val="28"/>
          <w:szCs w:val="28"/>
          <w:lang w:val="uk-UA"/>
        </w:rPr>
        <w:t>Юена</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McEwen</w:t>
      </w:r>
      <w:proofErr w:type="spellEnd"/>
      <w:r w:rsidRPr="00376642">
        <w:rPr>
          <w:rFonts w:ascii="Times New Roman" w:hAnsi="Times New Roman" w:cs="Times New Roman"/>
          <w:sz w:val="28"/>
          <w:szCs w:val="28"/>
          <w:lang w:val="uk-UA"/>
        </w:rPr>
        <w:t xml:space="preserve">, 2007) демонструють, що тривалий або інтенсивний стрес порушує функціонування </w:t>
      </w:r>
      <w:proofErr w:type="spellStart"/>
      <w:r w:rsidRPr="00376642">
        <w:rPr>
          <w:rFonts w:ascii="Times New Roman" w:hAnsi="Times New Roman" w:cs="Times New Roman"/>
          <w:sz w:val="28"/>
          <w:szCs w:val="28"/>
          <w:lang w:val="uk-UA"/>
        </w:rPr>
        <w:t>гіпоталамо-гіпофізарно-наднирникової</w:t>
      </w:r>
      <w:proofErr w:type="spellEnd"/>
      <w:r w:rsidRPr="00376642">
        <w:rPr>
          <w:rFonts w:ascii="Times New Roman" w:hAnsi="Times New Roman" w:cs="Times New Roman"/>
          <w:sz w:val="28"/>
          <w:szCs w:val="28"/>
          <w:lang w:val="uk-UA"/>
        </w:rPr>
        <w:t xml:space="preserve"> осі, що проявляється у хронічному підвищенні рівня </w:t>
      </w:r>
      <w:proofErr w:type="spellStart"/>
      <w:r w:rsidRPr="00376642">
        <w:rPr>
          <w:rFonts w:ascii="Times New Roman" w:hAnsi="Times New Roman" w:cs="Times New Roman"/>
          <w:sz w:val="28"/>
          <w:szCs w:val="28"/>
          <w:lang w:val="uk-UA"/>
        </w:rPr>
        <w:t>кортизолу</w:t>
      </w:r>
      <w:proofErr w:type="spellEnd"/>
      <w:r w:rsidRPr="00376642">
        <w:rPr>
          <w:rFonts w:ascii="Times New Roman" w:hAnsi="Times New Roman" w:cs="Times New Roman"/>
          <w:sz w:val="28"/>
          <w:szCs w:val="28"/>
          <w:lang w:val="uk-UA"/>
        </w:rPr>
        <w:t xml:space="preserve"> та формуванні так званого </w:t>
      </w:r>
      <w:proofErr w:type="spellStart"/>
      <w:r w:rsidRPr="00376642">
        <w:rPr>
          <w:rFonts w:ascii="Times New Roman" w:hAnsi="Times New Roman" w:cs="Times New Roman"/>
          <w:sz w:val="28"/>
          <w:szCs w:val="28"/>
          <w:lang w:val="uk-UA"/>
        </w:rPr>
        <w:t>алостатичного</w:t>
      </w:r>
      <w:proofErr w:type="spellEnd"/>
      <w:r w:rsidRPr="00376642">
        <w:rPr>
          <w:rFonts w:ascii="Times New Roman" w:hAnsi="Times New Roman" w:cs="Times New Roman"/>
          <w:sz w:val="28"/>
          <w:szCs w:val="28"/>
          <w:lang w:val="uk-UA"/>
        </w:rPr>
        <w:t xml:space="preserve"> навантаження. Підвищена стрес-реактивність мигдалеподібного тіла та знижена регуляторна активність </w:t>
      </w:r>
      <w:proofErr w:type="spellStart"/>
      <w:r w:rsidRPr="00376642">
        <w:rPr>
          <w:rFonts w:ascii="Times New Roman" w:hAnsi="Times New Roman" w:cs="Times New Roman"/>
          <w:sz w:val="28"/>
          <w:szCs w:val="28"/>
          <w:lang w:val="uk-UA"/>
        </w:rPr>
        <w:t>префронтальної</w:t>
      </w:r>
      <w:proofErr w:type="spellEnd"/>
      <w:r w:rsidRPr="00376642">
        <w:rPr>
          <w:rFonts w:ascii="Times New Roman" w:hAnsi="Times New Roman" w:cs="Times New Roman"/>
          <w:sz w:val="28"/>
          <w:szCs w:val="28"/>
          <w:lang w:val="uk-UA"/>
        </w:rPr>
        <w:t xml:space="preserve"> кори також описуються як нейронні механізми, які роблять схильних осіб більш вразливими до психоемоційних розладів.</w:t>
      </w:r>
    </w:p>
    <w:p w14:paraId="79A32E37" w14:textId="77777777" w:rsidR="00376642" w:rsidRPr="00376642" w:rsidRDefault="00376642" w:rsidP="00376642">
      <w:pPr>
        <w:spacing w:before="0" w:beforeAutospacing="0"/>
        <w:ind w:right="0" w:firstLine="709"/>
        <w:jc w:val="both"/>
        <w:rPr>
          <w:rFonts w:ascii="Times New Roman" w:hAnsi="Times New Roman" w:cs="Times New Roman"/>
          <w:sz w:val="28"/>
          <w:szCs w:val="28"/>
          <w:lang w:val="uk-UA"/>
        </w:rPr>
      </w:pPr>
      <w:r w:rsidRPr="00376642">
        <w:rPr>
          <w:rFonts w:ascii="Times New Roman" w:hAnsi="Times New Roman" w:cs="Times New Roman"/>
          <w:sz w:val="28"/>
          <w:szCs w:val="28"/>
          <w:lang w:val="uk-UA"/>
        </w:rPr>
        <w:t xml:space="preserve">Класичні емпіричні підтвердження діатез-стресової моделі надають дослідження М. Монро та А. </w:t>
      </w:r>
      <w:proofErr w:type="spellStart"/>
      <w:r w:rsidRPr="00376642">
        <w:rPr>
          <w:rFonts w:ascii="Times New Roman" w:hAnsi="Times New Roman" w:cs="Times New Roman"/>
          <w:sz w:val="28"/>
          <w:szCs w:val="28"/>
          <w:lang w:val="uk-UA"/>
        </w:rPr>
        <w:t>Саймонса</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Monroe</w:t>
      </w:r>
      <w:proofErr w:type="spellEnd"/>
      <w:r w:rsidRPr="00376642">
        <w:rPr>
          <w:rFonts w:ascii="Times New Roman" w:hAnsi="Times New Roman" w:cs="Times New Roman"/>
          <w:sz w:val="28"/>
          <w:szCs w:val="28"/>
          <w:lang w:val="uk-UA"/>
        </w:rPr>
        <w:t xml:space="preserve"> &amp; </w:t>
      </w:r>
      <w:proofErr w:type="spellStart"/>
      <w:r w:rsidRPr="00376642">
        <w:rPr>
          <w:rFonts w:ascii="Times New Roman" w:hAnsi="Times New Roman" w:cs="Times New Roman"/>
          <w:sz w:val="28"/>
          <w:szCs w:val="28"/>
          <w:lang w:val="uk-UA"/>
        </w:rPr>
        <w:t>Simons</w:t>
      </w:r>
      <w:proofErr w:type="spellEnd"/>
      <w:r w:rsidRPr="00376642">
        <w:rPr>
          <w:rFonts w:ascii="Times New Roman" w:hAnsi="Times New Roman" w:cs="Times New Roman"/>
          <w:sz w:val="28"/>
          <w:szCs w:val="28"/>
          <w:lang w:val="uk-UA"/>
        </w:rPr>
        <w:t xml:space="preserve">, 1991), що демонструють взаємодію життєвих стресових подій та індивідуальної </w:t>
      </w:r>
      <w:r w:rsidRPr="00376642">
        <w:rPr>
          <w:rFonts w:ascii="Times New Roman" w:hAnsi="Times New Roman" w:cs="Times New Roman"/>
          <w:sz w:val="28"/>
          <w:szCs w:val="28"/>
          <w:lang w:val="uk-UA"/>
        </w:rPr>
        <w:lastRenderedPageBreak/>
        <w:t xml:space="preserve">вразливості в розвитку депресивних і тривожних симптомів. Подальші огляди </w:t>
      </w:r>
      <w:proofErr w:type="spellStart"/>
      <w:r w:rsidRPr="00376642">
        <w:rPr>
          <w:rFonts w:ascii="Times New Roman" w:hAnsi="Times New Roman" w:cs="Times New Roman"/>
          <w:sz w:val="28"/>
          <w:szCs w:val="28"/>
          <w:lang w:val="uk-UA"/>
        </w:rPr>
        <w:t>Інгрема</w:t>
      </w:r>
      <w:proofErr w:type="spellEnd"/>
      <w:r w:rsidRPr="00376642">
        <w:rPr>
          <w:rFonts w:ascii="Times New Roman" w:hAnsi="Times New Roman" w:cs="Times New Roman"/>
          <w:sz w:val="28"/>
          <w:szCs w:val="28"/>
          <w:lang w:val="uk-UA"/>
        </w:rPr>
        <w:t xml:space="preserve"> та </w:t>
      </w:r>
      <w:proofErr w:type="spellStart"/>
      <w:r w:rsidRPr="00376642">
        <w:rPr>
          <w:rFonts w:ascii="Times New Roman" w:hAnsi="Times New Roman" w:cs="Times New Roman"/>
          <w:sz w:val="28"/>
          <w:szCs w:val="28"/>
          <w:lang w:val="uk-UA"/>
        </w:rPr>
        <w:t>Лакстона</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Ingram</w:t>
      </w:r>
      <w:proofErr w:type="spellEnd"/>
      <w:r w:rsidRPr="00376642">
        <w:rPr>
          <w:rFonts w:ascii="Times New Roman" w:hAnsi="Times New Roman" w:cs="Times New Roman"/>
          <w:sz w:val="28"/>
          <w:szCs w:val="28"/>
          <w:lang w:val="uk-UA"/>
        </w:rPr>
        <w:t xml:space="preserve"> &amp; </w:t>
      </w:r>
      <w:proofErr w:type="spellStart"/>
      <w:r w:rsidRPr="00376642">
        <w:rPr>
          <w:rFonts w:ascii="Times New Roman" w:hAnsi="Times New Roman" w:cs="Times New Roman"/>
          <w:sz w:val="28"/>
          <w:szCs w:val="28"/>
          <w:lang w:val="uk-UA"/>
        </w:rPr>
        <w:t>Luxton</w:t>
      </w:r>
      <w:proofErr w:type="spellEnd"/>
      <w:r w:rsidRPr="00376642">
        <w:rPr>
          <w:rFonts w:ascii="Times New Roman" w:hAnsi="Times New Roman" w:cs="Times New Roman"/>
          <w:sz w:val="28"/>
          <w:szCs w:val="28"/>
          <w:lang w:val="uk-UA"/>
        </w:rPr>
        <w:t xml:space="preserve">, 2005) систематизують численні дані та показують універсальність моделі для широкого спектра психопатологічних станів — від афективних до </w:t>
      </w:r>
      <w:proofErr w:type="spellStart"/>
      <w:r w:rsidRPr="00376642">
        <w:rPr>
          <w:rFonts w:ascii="Times New Roman" w:hAnsi="Times New Roman" w:cs="Times New Roman"/>
          <w:sz w:val="28"/>
          <w:szCs w:val="28"/>
          <w:lang w:val="uk-UA"/>
        </w:rPr>
        <w:t>психотичних</w:t>
      </w:r>
      <w:proofErr w:type="spellEnd"/>
      <w:r w:rsidRPr="00376642">
        <w:rPr>
          <w:rFonts w:ascii="Times New Roman" w:hAnsi="Times New Roman" w:cs="Times New Roman"/>
          <w:sz w:val="28"/>
          <w:szCs w:val="28"/>
          <w:lang w:val="uk-UA"/>
        </w:rPr>
        <w:t xml:space="preserve"> розладів.</w:t>
      </w:r>
    </w:p>
    <w:p w14:paraId="0430E820" w14:textId="01481F5D" w:rsidR="00376642" w:rsidRPr="00376642" w:rsidRDefault="00376642" w:rsidP="00376642">
      <w:pPr>
        <w:spacing w:before="0" w:beforeAutospacing="0"/>
        <w:ind w:right="0" w:firstLine="709"/>
        <w:jc w:val="both"/>
        <w:rPr>
          <w:rFonts w:ascii="Times New Roman" w:hAnsi="Times New Roman" w:cs="Times New Roman"/>
          <w:sz w:val="28"/>
          <w:szCs w:val="28"/>
          <w:lang w:val="uk-UA"/>
        </w:rPr>
      </w:pPr>
      <w:r w:rsidRPr="00376642">
        <w:rPr>
          <w:rFonts w:ascii="Times New Roman" w:hAnsi="Times New Roman" w:cs="Times New Roman"/>
          <w:sz w:val="28"/>
          <w:szCs w:val="28"/>
          <w:lang w:val="uk-UA"/>
        </w:rPr>
        <w:t xml:space="preserve">Значний внесок у підтвердження діатез-стресового підходу зробили генетичні дослідження. Найвідомішим є дослідження </w:t>
      </w:r>
      <w:proofErr w:type="spellStart"/>
      <w:r w:rsidRPr="00376642">
        <w:rPr>
          <w:rFonts w:ascii="Times New Roman" w:hAnsi="Times New Roman" w:cs="Times New Roman"/>
          <w:sz w:val="28"/>
          <w:szCs w:val="28"/>
          <w:lang w:val="uk-UA"/>
        </w:rPr>
        <w:t>Каспі</w:t>
      </w:r>
      <w:proofErr w:type="spellEnd"/>
      <w:r w:rsidRPr="00376642">
        <w:rPr>
          <w:rFonts w:ascii="Times New Roman" w:hAnsi="Times New Roman" w:cs="Times New Roman"/>
          <w:sz w:val="28"/>
          <w:szCs w:val="28"/>
          <w:lang w:val="uk-UA"/>
        </w:rPr>
        <w:t xml:space="preserve"> та колег (</w:t>
      </w:r>
      <w:proofErr w:type="spellStart"/>
      <w:r w:rsidRPr="00376642">
        <w:rPr>
          <w:rFonts w:ascii="Times New Roman" w:hAnsi="Times New Roman" w:cs="Times New Roman"/>
          <w:sz w:val="28"/>
          <w:szCs w:val="28"/>
          <w:lang w:val="uk-UA"/>
        </w:rPr>
        <w:t>Caspi</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et</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al</w:t>
      </w:r>
      <w:proofErr w:type="spellEnd"/>
      <w:r w:rsidRPr="00376642">
        <w:rPr>
          <w:rFonts w:ascii="Times New Roman" w:hAnsi="Times New Roman" w:cs="Times New Roman"/>
          <w:sz w:val="28"/>
          <w:szCs w:val="28"/>
          <w:lang w:val="uk-UA"/>
        </w:rPr>
        <w:t xml:space="preserve">., 2003), яке продемонструвало, що носії короткого алеля поліморфізму 5-HTTLPR мають підвищений ризик депресії за умов високого рівня стресових подій, тоді як за низького рівня стресу ризики не реалізуються. Це стало одним із ключових доказів взаємодії </w:t>
      </w:r>
      <w:r w:rsidR="00FE6665">
        <w:rPr>
          <w:rFonts w:ascii="Times New Roman" w:hAnsi="Times New Roman" w:cs="Times New Roman"/>
          <w:sz w:val="28"/>
          <w:szCs w:val="28"/>
          <w:lang w:val="uk-UA"/>
        </w:rPr>
        <w:t xml:space="preserve"> </w:t>
      </w:r>
      <w:r w:rsidRPr="00376642">
        <w:rPr>
          <w:rFonts w:ascii="Times New Roman" w:hAnsi="Times New Roman" w:cs="Times New Roman"/>
          <w:sz w:val="28"/>
          <w:szCs w:val="28"/>
          <w:lang w:val="uk-UA"/>
        </w:rPr>
        <w:t>ген × середовище та важливим підтвердженням діатез-стресової моделі.</w:t>
      </w:r>
      <w:r w:rsidR="00433574" w:rsidRPr="00433574">
        <w:rPr>
          <w:rFonts w:ascii="Times New Roman" w:hAnsi="Times New Roman" w:cs="Times New Roman"/>
          <w:b/>
          <w:bCs/>
          <w:sz w:val="28"/>
          <w:szCs w:val="28"/>
          <w:lang w:val="uk-UA"/>
        </w:rPr>
        <w:t xml:space="preserve"> </w:t>
      </w:r>
      <w:r w:rsidR="00433574" w:rsidRPr="00433574">
        <w:rPr>
          <w:rFonts w:ascii="Times New Roman" w:hAnsi="Times New Roman" w:cs="Times New Roman"/>
          <w:sz w:val="28"/>
          <w:szCs w:val="28"/>
          <w:lang w:val="uk-UA"/>
        </w:rPr>
        <w:t>[98]</w:t>
      </w:r>
    </w:p>
    <w:p w14:paraId="6345B5B7" w14:textId="77777777" w:rsidR="00376642" w:rsidRPr="00376642" w:rsidRDefault="00376642" w:rsidP="00376642">
      <w:pPr>
        <w:spacing w:before="0" w:beforeAutospacing="0"/>
        <w:ind w:right="0" w:firstLine="709"/>
        <w:jc w:val="both"/>
        <w:rPr>
          <w:rFonts w:ascii="Times New Roman" w:hAnsi="Times New Roman" w:cs="Times New Roman"/>
          <w:sz w:val="28"/>
          <w:szCs w:val="28"/>
          <w:lang w:val="uk-UA"/>
        </w:rPr>
      </w:pPr>
      <w:r w:rsidRPr="00376642">
        <w:rPr>
          <w:rFonts w:ascii="Times New Roman" w:hAnsi="Times New Roman" w:cs="Times New Roman"/>
          <w:sz w:val="28"/>
          <w:szCs w:val="28"/>
          <w:lang w:val="uk-UA"/>
        </w:rPr>
        <w:t xml:space="preserve">Новітні </w:t>
      </w:r>
      <w:proofErr w:type="spellStart"/>
      <w:r w:rsidRPr="00376642">
        <w:rPr>
          <w:rFonts w:ascii="Times New Roman" w:hAnsi="Times New Roman" w:cs="Times New Roman"/>
          <w:sz w:val="28"/>
          <w:szCs w:val="28"/>
          <w:lang w:val="uk-UA"/>
        </w:rPr>
        <w:t>нейробіологічні</w:t>
      </w:r>
      <w:proofErr w:type="spellEnd"/>
      <w:r w:rsidRPr="00376642">
        <w:rPr>
          <w:rFonts w:ascii="Times New Roman" w:hAnsi="Times New Roman" w:cs="Times New Roman"/>
          <w:sz w:val="28"/>
          <w:szCs w:val="28"/>
          <w:lang w:val="uk-UA"/>
        </w:rPr>
        <w:t xml:space="preserve"> огляди (</w:t>
      </w:r>
      <w:proofErr w:type="spellStart"/>
      <w:r w:rsidRPr="00376642">
        <w:rPr>
          <w:rFonts w:ascii="Times New Roman" w:hAnsi="Times New Roman" w:cs="Times New Roman"/>
          <w:sz w:val="28"/>
          <w:szCs w:val="28"/>
          <w:lang w:val="uk-UA"/>
        </w:rPr>
        <w:t>Heim</w:t>
      </w:r>
      <w:proofErr w:type="spellEnd"/>
      <w:r w:rsidRPr="00376642">
        <w:rPr>
          <w:rFonts w:ascii="Times New Roman" w:hAnsi="Times New Roman" w:cs="Times New Roman"/>
          <w:sz w:val="28"/>
          <w:szCs w:val="28"/>
          <w:lang w:val="uk-UA"/>
        </w:rPr>
        <w:t xml:space="preserve"> &amp; </w:t>
      </w:r>
      <w:proofErr w:type="spellStart"/>
      <w:r w:rsidRPr="00376642">
        <w:rPr>
          <w:rFonts w:ascii="Times New Roman" w:hAnsi="Times New Roman" w:cs="Times New Roman"/>
          <w:sz w:val="28"/>
          <w:szCs w:val="28"/>
          <w:lang w:val="uk-UA"/>
        </w:rPr>
        <w:t>Binder</w:t>
      </w:r>
      <w:proofErr w:type="spellEnd"/>
      <w:r w:rsidRPr="00376642">
        <w:rPr>
          <w:rFonts w:ascii="Times New Roman" w:hAnsi="Times New Roman" w:cs="Times New Roman"/>
          <w:sz w:val="28"/>
          <w:szCs w:val="28"/>
          <w:lang w:val="uk-UA"/>
        </w:rPr>
        <w:t>, 2012) уточнюють механізми, через які ранні життєві травматичні події формують довготривалу вразливість до депресії, зокрема шляхом епігенетичних змін та стійких порушень регуляції стресу. Дослідження у сфері розвитку дитини (</w:t>
      </w:r>
      <w:proofErr w:type="spellStart"/>
      <w:r w:rsidRPr="00376642">
        <w:rPr>
          <w:rFonts w:ascii="Times New Roman" w:hAnsi="Times New Roman" w:cs="Times New Roman"/>
          <w:sz w:val="28"/>
          <w:szCs w:val="28"/>
          <w:lang w:val="uk-UA"/>
        </w:rPr>
        <w:t>Davis</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et</w:t>
      </w:r>
      <w:proofErr w:type="spellEnd"/>
      <w:r w:rsidRPr="00376642">
        <w:rPr>
          <w:rFonts w:ascii="Times New Roman" w:hAnsi="Times New Roman" w:cs="Times New Roman"/>
          <w:sz w:val="28"/>
          <w:szCs w:val="28"/>
          <w:lang w:val="uk-UA"/>
        </w:rPr>
        <w:t xml:space="preserve"> </w:t>
      </w:r>
      <w:proofErr w:type="spellStart"/>
      <w:r w:rsidRPr="00376642">
        <w:rPr>
          <w:rFonts w:ascii="Times New Roman" w:hAnsi="Times New Roman" w:cs="Times New Roman"/>
          <w:sz w:val="28"/>
          <w:szCs w:val="28"/>
          <w:lang w:val="uk-UA"/>
        </w:rPr>
        <w:t>al</w:t>
      </w:r>
      <w:proofErr w:type="spellEnd"/>
      <w:r w:rsidRPr="00376642">
        <w:rPr>
          <w:rFonts w:ascii="Times New Roman" w:hAnsi="Times New Roman" w:cs="Times New Roman"/>
          <w:sz w:val="28"/>
          <w:szCs w:val="28"/>
          <w:lang w:val="uk-UA"/>
        </w:rPr>
        <w:t>., 2018) також підтверджують, що темпераментна реактивність і біологічна чутливість до контексту значно модифікують вплив стресу на психоемоційний стан.</w:t>
      </w:r>
    </w:p>
    <w:p w14:paraId="2DA9FB4D" w14:textId="1C292B19" w:rsidR="007E138F" w:rsidRPr="00973074" w:rsidRDefault="00376642" w:rsidP="00973074">
      <w:pPr>
        <w:spacing w:before="0" w:beforeAutospacing="0"/>
        <w:ind w:right="0" w:firstLine="709"/>
        <w:jc w:val="both"/>
        <w:rPr>
          <w:rFonts w:ascii="Times New Roman" w:hAnsi="Times New Roman" w:cs="Times New Roman"/>
          <w:sz w:val="28"/>
          <w:szCs w:val="28"/>
          <w:lang w:val="uk-UA"/>
        </w:rPr>
      </w:pPr>
      <w:r w:rsidRPr="00376642">
        <w:rPr>
          <w:rFonts w:ascii="Times New Roman" w:hAnsi="Times New Roman" w:cs="Times New Roman"/>
          <w:sz w:val="28"/>
          <w:szCs w:val="28"/>
          <w:lang w:val="uk-UA"/>
        </w:rPr>
        <w:t xml:space="preserve">Загалом діатез-стресова модель дозволяє комплексно пояснити індивідуальні відмінності у розвитку та перебігу хронічного стресу. Вона демонструє, що однакові життєві події можуть спричиняти різні наслідки залежно від рівня біологічної, психологічної та соціальної вразливості. У контексті психологічної допомоги модель має важливе практичне значення: вона підкреслює необхідність оцінки як зовнішніх стресових умов, так і внутрішніх ресурсів особистості, врахування раннього досвіду, стилю мислення та емоційної регуляції. Саме тому діатез-стресова концепція є цінною теоретичною основою при розробці </w:t>
      </w:r>
      <w:proofErr w:type="spellStart"/>
      <w:r w:rsidRPr="00376642">
        <w:rPr>
          <w:rFonts w:ascii="Times New Roman" w:hAnsi="Times New Roman" w:cs="Times New Roman"/>
          <w:sz w:val="28"/>
          <w:szCs w:val="28"/>
          <w:lang w:val="uk-UA"/>
        </w:rPr>
        <w:t>психокорекційних</w:t>
      </w:r>
      <w:proofErr w:type="spellEnd"/>
      <w:r w:rsidRPr="00376642">
        <w:rPr>
          <w:rFonts w:ascii="Times New Roman" w:hAnsi="Times New Roman" w:cs="Times New Roman"/>
          <w:sz w:val="28"/>
          <w:szCs w:val="28"/>
          <w:lang w:val="uk-UA"/>
        </w:rPr>
        <w:t xml:space="preserve"> програм, спрямованих на підвищення адаптаційних можливостей та зменшення психоемоційного навантаження.</w:t>
      </w:r>
    </w:p>
    <w:p w14:paraId="01BCF5FE" w14:textId="5DB96D7B" w:rsidR="00544F71" w:rsidRPr="00C855CD" w:rsidRDefault="00544F71"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1.2. Джерела, види та наслідки хронічного стресу в умовах війни</w:t>
      </w:r>
    </w:p>
    <w:p w14:paraId="2B4ED779" w14:textId="77777777" w:rsidR="007E138F" w:rsidRDefault="007E138F" w:rsidP="00780D6A">
      <w:pPr>
        <w:spacing w:before="0" w:beforeAutospacing="0"/>
        <w:ind w:right="0" w:firstLine="709"/>
        <w:jc w:val="both"/>
        <w:rPr>
          <w:rFonts w:ascii="Times New Roman" w:hAnsi="Times New Roman" w:cs="Times New Roman"/>
          <w:b/>
          <w:bCs/>
          <w:sz w:val="28"/>
          <w:szCs w:val="28"/>
          <w:lang w:val="uk-UA"/>
        </w:rPr>
      </w:pPr>
    </w:p>
    <w:p w14:paraId="678FD61D" w14:textId="4A504B05" w:rsidR="009938FB" w:rsidRPr="009938FB" w:rsidRDefault="009938FB" w:rsidP="00780D6A">
      <w:pPr>
        <w:spacing w:before="0" w:beforeAutospacing="0"/>
        <w:ind w:right="0" w:firstLine="709"/>
        <w:jc w:val="both"/>
        <w:rPr>
          <w:rFonts w:ascii="Times New Roman" w:hAnsi="Times New Roman" w:cs="Times New Roman"/>
          <w:b/>
          <w:bCs/>
          <w:sz w:val="28"/>
          <w:szCs w:val="28"/>
          <w:lang w:val="uk-UA"/>
        </w:rPr>
      </w:pPr>
      <w:r w:rsidRPr="009938FB">
        <w:rPr>
          <w:rFonts w:ascii="Times New Roman" w:hAnsi="Times New Roman" w:cs="Times New Roman"/>
          <w:sz w:val="28"/>
          <w:szCs w:val="28"/>
          <w:lang w:val="uk-UA"/>
        </w:rPr>
        <w:t>У науковій літературі розрізняють гострий  (короткочасний) та хронічний (тривалий) стрес, які по-різному впливають на організм і психіку людини. Тривалий стрес зазвичай має серйозніші наслідки. Для гострого стресу характерні раптовість виникнення та швидкий розвиток реакцій. Його крайнім проявом вважають стан шоку. У багатьох випадках гострі реакції переростають у хронічний стрес.</w:t>
      </w:r>
      <w:r w:rsidR="00A818A6" w:rsidRPr="00A818A6">
        <w:rPr>
          <w:rFonts w:ascii="Times New Roman" w:hAnsi="Times New Roman" w:cs="Times New Roman"/>
          <w:b/>
          <w:bCs/>
          <w:sz w:val="28"/>
          <w:szCs w:val="28"/>
          <w:lang w:val="uk-UA"/>
        </w:rPr>
        <w:t xml:space="preserve"> </w:t>
      </w:r>
      <w:r w:rsidR="00A818A6" w:rsidRPr="00A818A6">
        <w:rPr>
          <w:rFonts w:ascii="Times New Roman" w:hAnsi="Times New Roman" w:cs="Times New Roman"/>
          <w:sz w:val="28"/>
          <w:szCs w:val="28"/>
          <w:lang w:val="uk-UA"/>
        </w:rPr>
        <w:t>[56]</w:t>
      </w:r>
    </w:p>
    <w:p w14:paraId="2D540268" w14:textId="5B7102DB" w:rsidR="009938FB" w:rsidRPr="00C855CD" w:rsidRDefault="009938FB" w:rsidP="00780D6A">
      <w:pPr>
        <w:spacing w:before="0" w:beforeAutospacing="0"/>
        <w:ind w:right="0" w:firstLine="709"/>
        <w:jc w:val="both"/>
        <w:rPr>
          <w:rFonts w:ascii="Times New Roman" w:hAnsi="Times New Roman" w:cs="Times New Roman"/>
          <w:sz w:val="28"/>
          <w:szCs w:val="28"/>
          <w:lang w:val="uk-UA"/>
        </w:rPr>
      </w:pPr>
      <w:r w:rsidRPr="009938FB">
        <w:rPr>
          <w:rFonts w:ascii="Times New Roman" w:hAnsi="Times New Roman" w:cs="Times New Roman"/>
          <w:sz w:val="28"/>
          <w:szCs w:val="28"/>
          <w:lang w:val="uk-UA"/>
        </w:rPr>
        <w:t>Стресова реакція виникає у відповідь на ситуації, які людина сприймає як неконтрольовані, непередбачувані або небезпечні. Вона формується тоді, коли вимоги середовища перевищують доступні ресурси подолання, що проявляється на фізичному, емоційному та соціальному рівнях. На характер переживання стресу впливають індивідуальні особливості, попередній досвід, культура та навчений спосіб реагування. У сучасній психології, за класифікацією Американської психологічної асоціації, виділяють три основні типи стресу: гострий, епізодичний гострий та хронічний.</w:t>
      </w:r>
      <w:r w:rsidR="00A818A6" w:rsidRPr="00A818A6">
        <w:rPr>
          <w:rFonts w:ascii="Times New Roman" w:hAnsi="Times New Roman" w:cs="Times New Roman"/>
          <w:b/>
          <w:bCs/>
          <w:sz w:val="28"/>
          <w:szCs w:val="28"/>
          <w:lang w:val="uk-UA"/>
        </w:rPr>
        <w:t xml:space="preserve"> </w:t>
      </w:r>
      <w:bookmarkStart w:id="9" w:name="_Hlk216284541"/>
      <w:r w:rsidR="00A818A6" w:rsidRPr="00A818A6">
        <w:rPr>
          <w:rFonts w:ascii="Times New Roman" w:hAnsi="Times New Roman" w:cs="Times New Roman"/>
          <w:sz w:val="28"/>
          <w:szCs w:val="28"/>
          <w:lang w:val="uk-UA"/>
        </w:rPr>
        <w:t>[41]</w:t>
      </w:r>
      <w:bookmarkEnd w:id="9"/>
    </w:p>
    <w:p w14:paraId="6C711EB8" w14:textId="78BC1E7F" w:rsidR="00026AD1" w:rsidRPr="00C855CD" w:rsidRDefault="00026AD1" w:rsidP="00780D6A">
      <w:pPr>
        <w:spacing w:before="0" w:beforeAutospacing="0"/>
        <w:ind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Євдокімова</w:t>
      </w:r>
      <w:proofErr w:type="spellEnd"/>
      <w:r w:rsidRPr="00C855CD">
        <w:rPr>
          <w:rFonts w:ascii="Times New Roman" w:hAnsi="Times New Roman" w:cs="Times New Roman"/>
          <w:sz w:val="28"/>
          <w:szCs w:val="28"/>
          <w:lang w:val="uk-UA"/>
        </w:rPr>
        <w:t xml:space="preserve"> Н. описує різні види стресу , які можуть виникнути в умовах воєнного стану.</w:t>
      </w:r>
      <w:r w:rsidR="00473025"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Фізичний стрес пов’язаний із прямим впливом небезпечних обставин: постійними загрозами обстрілів, тривалим недосипанням, виснаженням, обмеженим доступом до медичної допомоги та складними умовами побуту. Таке навантаження призводить до порушення сну, зниження концентрації, головного болю, м’язової напруги та загальної втоми.</w:t>
      </w:r>
      <w:r w:rsidR="001364FA">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Активація стресових гормонів, зокрема </w:t>
      </w:r>
      <w:proofErr w:type="spellStart"/>
      <w:r w:rsidRPr="00C855CD">
        <w:rPr>
          <w:rFonts w:ascii="Times New Roman" w:hAnsi="Times New Roman" w:cs="Times New Roman"/>
          <w:sz w:val="28"/>
          <w:szCs w:val="28"/>
          <w:lang w:val="uk-UA"/>
        </w:rPr>
        <w:t>кортизолу</w:t>
      </w:r>
      <w:proofErr w:type="spellEnd"/>
      <w:r w:rsidRPr="00C855CD">
        <w:rPr>
          <w:rFonts w:ascii="Times New Roman" w:hAnsi="Times New Roman" w:cs="Times New Roman"/>
          <w:sz w:val="28"/>
          <w:szCs w:val="28"/>
          <w:lang w:val="uk-UA"/>
        </w:rPr>
        <w:t xml:space="preserve">, може викликати соматичні зміни: підвищення рівня глюкози, посилення запальних реакцій, порушення роботи шлунково-кишкового тракту. Довготривале фізичне напруження підвищує ризик серцево-судинних захворювань, ослаблює імунітет та може спричиняти хронічний біль. На інтенсивність фізичного стресу впливають і психологічні фактори: тривога, почуття небезпеки, пережита травма або переміщення, що </w:t>
      </w:r>
      <w:r w:rsidRPr="00C855CD">
        <w:rPr>
          <w:rFonts w:ascii="Times New Roman" w:hAnsi="Times New Roman" w:cs="Times New Roman"/>
          <w:sz w:val="28"/>
          <w:szCs w:val="28"/>
          <w:lang w:val="uk-UA"/>
        </w:rPr>
        <w:lastRenderedPageBreak/>
        <w:t xml:space="preserve">можуть провокувати </w:t>
      </w:r>
      <w:proofErr w:type="spellStart"/>
      <w:r w:rsidRPr="00C855CD">
        <w:rPr>
          <w:rFonts w:ascii="Times New Roman" w:hAnsi="Times New Roman" w:cs="Times New Roman"/>
          <w:sz w:val="28"/>
          <w:szCs w:val="28"/>
          <w:lang w:val="uk-UA"/>
        </w:rPr>
        <w:t>гіперпильність</w:t>
      </w:r>
      <w:proofErr w:type="spellEnd"/>
      <w:r w:rsidRPr="00C855CD">
        <w:rPr>
          <w:rFonts w:ascii="Times New Roman" w:hAnsi="Times New Roman" w:cs="Times New Roman"/>
          <w:sz w:val="28"/>
          <w:szCs w:val="28"/>
          <w:lang w:val="uk-UA"/>
        </w:rPr>
        <w:t xml:space="preserve">, порушення апетиту, розлади сну та посилення </w:t>
      </w:r>
      <w:proofErr w:type="spellStart"/>
      <w:r w:rsidRPr="00C855CD">
        <w:rPr>
          <w:rFonts w:ascii="Times New Roman" w:hAnsi="Times New Roman" w:cs="Times New Roman"/>
          <w:sz w:val="28"/>
          <w:szCs w:val="28"/>
          <w:lang w:val="uk-UA"/>
        </w:rPr>
        <w:t>соматизації</w:t>
      </w:r>
      <w:proofErr w:type="spellEnd"/>
      <w:r w:rsidRPr="00C855CD">
        <w:rPr>
          <w:rFonts w:ascii="Times New Roman" w:hAnsi="Times New Roman" w:cs="Times New Roman"/>
          <w:sz w:val="28"/>
          <w:szCs w:val="28"/>
          <w:lang w:val="uk-UA"/>
        </w:rPr>
        <w:t>.</w:t>
      </w:r>
      <w:r w:rsidR="00A818A6" w:rsidRPr="00A818A6">
        <w:rPr>
          <w:rFonts w:ascii="Times New Roman" w:hAnsi="Times New Roman" w:cs="Times New Roman"/>
          <w:sz w:val="28"/>
          <w:szCs w:val="28"/>
          <w:lang w:val="uk-UA"/>
        </w:rPr>
        <w:t xml:space="preserve"> [41]</w:t>
      </w:r>
    </w:p>
    <w:p w14:paraId="0918CD29" w14:textId="0610E213"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Психологічний (емоційний) стрес у період війни є одним із найпоширеніших наслідків бойових дій і тривалої небезпеки. Він виникає як у військових, так і в цивільних і проявляється інтенсивними переживаннями страху, тривоги, втрати та горя, у тому числі «провиною вцілілого». Характерними є коливання настрою, дратівливість, емоційне виснаження й переживання внутрішньої спустошеності. Тривалий вплив стресу може спричинити розвиток ПТСР, психосоматичні реакції та погіршення когнітивних функцій — уваги, пам’яті, здатності приймати рішення.</w:t>
      </w:r>
      <w:r w:rsidR="001364FA">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Сила емоційного стресу визначається низкою чинників: близькістю до зон бойових дій, кількістю травматичних подій, доступністю соціальної підтримки, а також індивідуальною вразливістю та рівнем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Значну роль відіграють особистісні ресурси, попередній досвід розладів, стратегія подолання та масштаби пережитих втрат. За недостатності підтримки або ресурсів люди можуть вдаватися до </w:t>
      </w:r>
      <w:proofErr w:type="spellStart"/>
      <w:r w:rsidRPr="00C855CD">
        <w:rPr>
          <w:rFonts w:ascii="Times New Roman" w:hAnsi="Times New Roman" w:cs="Times New Roman"/>
          <w:sz w:val="28"/>
          <w:szCs w:val="28"/>
          <w:lang w:val="uk-UA"/>
        </w:rPr>
        <w:t>дезадаптивних</w:t>
      </w:r>
      <w:proofErr w:type="spellEnd"/>
      <w:r w:rsidRPr="00C855CD">
        <w:rPr>
          <w:rFonts w:ascii="Times New Roman" w:hAnsi="Times New Roman" w:cs="Times New Roman"/>
          <w:sz w:val="28"/>
          <w:szCs w:val="28"/>
          <w:lang w:val="uk-UA"/>
        </w:rPr>
        <w:t xml:space="preserve"> способів регуляції, зокрема до зловживання психоактивними речовинами.</w:t>
      </w:r>
    </w:p>
    <w:p w14:paraId="17835A24" w14:textId="0F46248F"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Соціальний стрес у період війни виникає через порушення звичних форм взаємодії, втрату соціальних </w:t>
      </w:r>
      <w:proofErr w:type="spellStart"/>
      <w:r w:rsidRPr="00C855CD">
        <w:rPr>
          <w:rFonts w:ascii="Times New Roman" w:hAnsi="Times New Roman" w:cs="Times New Roman"/>
          <w:sz w:val="28"/>
          <w:szCs w:val="28"/>
          <w:lang w:val="uk-UA"/>
        </w:rPr>
        <w:t>зв’язків</w:t>
      </w:r>
      <w:proofErr w:type="spellEnd"/>
      <w:r w:rsidRPr="00C855CD">
        <w:rPr>
          <w:rFonts w:ascii="Times New Roman" w:hAnsi="Times New Roman" w:cs="Times New Roman"/>
          <w:sz w:val="28"/>
          <w:szCs w:val="28"/>
          <w:lang w:val="uk-UA"/>
        </w:rPr>
        <w:t>, конфлікти та зміну соціального статусу. Ізоляція, розлука з близькими, вимушене переміщення й брак розуміння з боку оточення поглиблюють емоційне виснаження та відчуття самотності. Такі стресори можуть провокувати або посилювати тривогу, депресію й посттравматичні реакції. На рівні особистості це проявляється у порушенні повсякденного функціонування, на рівні сім’ї — у зміні ролей і напруженні у стосунках, а на рівні громади — у зниженні згуртованості та дефіциті ресурсів. Водночас соціальна підтримка — родина, друзі, спільнота  є одним із головних чинників, що пом’якшує вплив стресу та сприяє відновленню психологічної стійкості.</w:t>
      </w:r>
      <w:r w:rsidR="00A818A6" w:rsidRPr="00A818A6">
        <w:rPr>
          <w:rFonts w:ascii="Times New Roman" w:hAnsi="Times New Roman" w:cs="Times New Roman"/>
          <w:sz w:val="28"/>
          <w:szCs w:val="28"/>
          <w:lang w:val="uk-UA"/>
        </w:rPr>
        <w:t xml:space="preserve"> [41]</w:t>
      </w:r>
    </w:p>
    <w:p w14:paraId="2525CC0E" w14:textId="77777777"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Інформаційний стрес виникає через надмірне споживання новин, швидке поширення суперечливої інформації та труднощі з її перевіркою, що формує дезорієнтацію, тривожність і недовіру.</w:t>
      </w:r>
    </w:p>
    <w:p w14:paraId="3611F8AC" w14:textId="78C5C74A" w:rsidR="00026AD1"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Цифровий стрес є окремим різновидом психоемоційного навантаження, що виникає внаслідок постійної взаємодії з цифровими пристроями та інформаційним середовищем. Як зазначають C. </w:t>
      </w:r>
      <w:proofErr w:type="spellStart"/>
      <w:r w:rsidRPr="00C855CD">
        <w:rPr>
          <w:rFonts w:ascii="Times New Roman" w:hAnsi="Times New Roman" w:cs="Times New Roman"/>
          <w:sz w:val="28"/>
          <w:szCs w:val="28"/>
          <w:lang w:val="uk-UA"/>
        </w:rPr>
        <w:t>Montag</w:t>
      </w:r>
      <w:proofErr w:type="spellEnd"/>
      <w:r w:rsidRPr="00C855CD">
        <w:rPr>
          <w:rFonts w:ascii="Times New Roman" w:hAnsi="Times New Roman" w:cs="Times New Roman"/>
          <w:sz w:val="28"/>
          <w:szCs w:val="28"/>
          <w:lang w:val="uk-UA"/>
        </w:rPr>
        <w:t xml:space="preserve"> і K. </w:t>
      </w:r>
      <w:proofErr w:type="spellStart"/>
      <w:r w:rsidRPr="00C855CD">
        <w:rPr>
          <w:rFonts w:ascii="Times New Roman" w:hAnsi="Times New Roman" w:cs="Times New Roman"/>
          <w:sz w:val="28"/>
          <w:szCs w:val="28"/>
          <w:lang w:val="uk-UA"/>
        </w:rPr>
        <w:t>Błaszkiewicz</w:t>
      </w:r>
      <w:proofErr w:type="spellEnd"/>
      <w:r w:rsidRPr="00C855CD">
        <w:rPr>
          <w:rFonts w:ascii="Times New Roman" w:hAnsi="Times New Roman" w:cs="Times New Roman"/>
          <w:sz w:val="28"/>
          <w:szCs w:val="28"/>
          <w:lang w:val="uk-UA"/>
        </w:rPr>
        <w:t>, смартфони створюють безперервний потік стимулів, який одночасно забезпечує доступ до комунікації й розваг, але й підвищує ризик тривоги, депресивних симптомів, порушень сну та зниження продуктивності. Надмірне використання гаджетів також погіршує якість соціальної взаємодії, зокрема через явище «</w:t>
      </w:r>
      <w:proofErr w:type="spellStart"/>
      <w:r w:rsidRPr="00C855CD">
        <w:rPr>
          <w:rFonts w:ascii="Times New Roman" w:hAnsi="Times New Roman" w:cs="Times New Roman"/>
          <w:sz w:val="28"/>
          <w:szCs w:val="28"/>
          <w:lang w:val="uk-UA"/>
        </w:rPr>
        <w:t>фабінгу</w:t>
      </w:r>
      <w:proofErr w:type="spellEnd"/>
      <w:r w:rsidRPr="00C855CD">
        <w:rPr>
          <w:rFonts w:ascii="Times New Roman" w:hAnsi="Times New Roman" w:cs="Times New Roman"/>
          <w:sz w:val="28"/>
          <w:szCs w:val="28"/>
          <w:lang w:val="uk-UA"/>
        </w:rPr>
        <w:t xml:space="preserve">», коли увага спрямовується на телефон замість співрозмовника (B. </w:t>
      </w:r>
      <w:proofErr w:type="spellStart"/>
      <w:r w:rsidRPr="00C855CD">
        <w:rPr>
          <w:rFonts w:ascii="Times New Roman" w:hAnsi="Times New Roman" w:cs="Times New Roman"/>
          <w:sz w:val="28"/>
          <w:szCs w:val="28"/>
          <w:lang w:val="uk-UA"/>
        </w:rPr>
        <w:t>McDaniel</w:t>
      </w:r>
      <w:proofErr w:type="spellEnd"/>
      <w:r w:rsidRPr="00C855CD">
        <w:rPr>
          <w:rFonts w:ascii="Times New Roman" w:hAnsi="Times New Roman" w:cs="Times New Roman"/>
          <w:sz w:val="28"/>
          <w:szCs w:val="28"/>
          <w:lang w:val="uk-UA"/>
        </w:rPr>
        <w:t xml:space="preserve">, J. </w:t>
      </w:r>
      <w:proofErr w:type="spellStart"/>
      <w:r w:rsidRPr="00C855CD">
        <w:rPr>
          <w:rFonts w:ascii="Times New Roman" w:hAnsi="Times New Roman" w:cs="Times New Roman"/>
          <w:sz w:val="28"/>
          <w:szCs w:val="28"/>
          <w:lang w:val="uk-UA"/>
        </w:rPr>
        <w:t>Radesky</w:t>
      </w:r>
      <w:proofErr w:type="spellEnd"/>
      <w:r w:rsidRPr="00C855CD">
        <w:rPr>
          <w:rFonts w:ascii="Times New Roman" w:hAnsi="Times New Roman" w:cs="Times New Roman"/>
          <w:sz w:val="28"/>
          <w:szCs w:val="28"/>
          <w:lang w:val="uk-UA"/>
        </w:rPr>
        <w:t>).</w:t>
      </w:r>
      <w:r w:rsidR="00CE7F19" w:rsidRPr="00CE7F19">
        <w:rPr>
          <w:rFonts w:ascii="Times New Roman" w:hAnsi="Times New Roman" w:cs="Times New Roman"/>
          <w:sz w:val="28"/>
          <w:szCs w:val="28"/>
          <w:lang w:val="uk-UA"/>
        </w:rPr>
        <w:t xml:space="preserve"> </w:t>
      </w:r>
      <w:r w:rsidR="00EC6D01">
        <w:rPr>
          <w:rFonts w:ascii="Times New Roman" w:hAnsi="Times New Roman" w:cs="Times New Roman"/>
          <w:sz w:val="28"/>
          <w:szCs w:val="28"/>
          <w:lang w:val="uk-UA"/>
        </w:rPr>
        <w:t>Ці види стресу ми розглянули в Таблиці 1.4.</w:t>
      </w:r>
    </w:p>
    <w:p w14:paraId="51084DDA" w14:textId="2B68390B" w:rsidR="00EC6D01" w:rsidRPr="00EC6D01" w:rsidRDefault="00EC6D01" w:rsidP="00EC6D01">
      <w:pPr>
        <w:spacing w:before="0" w:beforeAutospacing="0"/>
        <w:ind w:right="0" w:firstLine="709"/>
        <w:jc w:val="right"/>
        <w:rPr>
          <w:rFonts w:ascii="Times New Roman" w:hAnsi="Times New Roman" w:cs="Times New Roman"/>
          <w:i/>
          <w:iCs/>
          <w:sz w:val="28"/>
          <w:szCs w:val="28"/>
          <w:lang w:val="uk-UA"/>
        </w:rPr>
      </w:pPr>
      <w:r w:rsidRPr="00EC6D01">
        <w:rPr>
          <w:rFonts w:ascii="Times New Roman" w:hAnsi="Times New Roman" w:cs="Times New Roman"/>
          <w:i/>
          <w:iCs/>
          <w:sz w:val="28"/>
          <w:szCs w:val="28"/>
          <w:lang w:val="uk-UA"/>
        </w:rPr>
        <w:t>Таблиця 1.4</w:t>
      </w:r>
    </w:p>
    <w:p w14:paraId="51F2B472" w14:textId="77777777" w:rsidR="00EC6D01" w:rsidRPr="00EC6D01" w:rsidRDefault="00EC6D01" w:rsidP="00EC6D01">
      <w:pPr>
        <w:spacing w:before="0" w:beforeAutospacing="0"/>
        <w:ind w:right="0" w:firstLine="709"/>
        <w:jc w:val="center"/>
        <w:rPr>
          <w:rFonts w:ascii="Times New Roman" w:hAnsi="Times New Roman" w:cs="Times New Roman"/>
          <w:sz w:val="28"/>
          <w:szCs w:val="28"/>
        </w:rPr>
      </w:pPr>
      <w:proofErr w:type="spellStart"/>
      <w:r w:rsidRPr="00EC6D01">
        <w:rPr>
          <w:rFonts w:ascii="Times New Roman" w:hAnsi="Times New Roman" w:cs="Times New Roman"/>
          <w:sz w:val="28"/>
          <w:szCs w:val="28"/>
        </w:rPr>
        <w:t>Види</w:t>
      </w:r>
      <w:proofErr w:type="spellEnd"/>
      <w:r w:rsidRPr="00EC6D01">
        <w:rPr>
          <w:rFonts w:ascii="Times New Roman" w:hAnsi="Times New Roman" w:cs="Times New Roman"/>
          <w:sz w:val="28"/>
          <w:szCs w:val="28"/>
        </w:rPr>
        <w:t xml:space="preserve"> </w:t>
      </w:r>
      <w:proofErr w:type="spellStart"/>
      <w:r w:rsidRPr="00EC6D01">
        <w:rPr>
          <w:rFonts w:ascii="Times New Roman" w:hAnsi="Times New Roman" w:cs="Times New Roman"/>
          <w:sz w:val="28"/>
          <w:szCs w:val="28"/>
        </w:rPr>
        <w:t>стресу</w:t>
      </w:r>
      <w:proofErr w:type="spellEnd"/>
      <w:r w:rsidRPr="00EC6D01">
        <w:rPr>
          <w:rFonts w:ascii="Times New Roman" w:hAnsi="Times New Roman" w:cs="Times New Roman"/>
          <w:sz w:val="28"/>
          <w:szCs w:val="28"/>
        </w:rPr>
        <w:t xml:space="preserve"> у </w:t>
      </w:r>
      <w:proofErr w:type="spellStart"/>
      <w:r w:rsidRPr="00EC6D01">
        <w:rPr>
          <w:rFonts w:ascii="Times New Roman" w:hAnsi="Times New Roman" w:cs="Times New Roman"/>
          <w:sz w:val="28"/>
          <w:szCs w:val="28"/>
        </w:rPr>
        <w:t>воєнний</w:t>
      </w:r>
      <w:proofErr w:type="spellEnd"/>
      <w:r w:rsidRPr="00EC6D01">
        <w:rPr>
          <w:rFonts w:ascii="Times New Roman" w:hAnsi="Times New Roman" w:cs="Times New Roman"/>
          <w:sz w:val="28"/>
          <w:szCs w:val="28"/>
        </w:rPr>
        <w:t xml:space="preserve"> час</w:t>
      </w:r>
    </w:p>
    <w:p w14:paraId="3DF6C337" w14:textId="77777777" w:rsidR="00EC6D01" w:rsidRDefault="00EC6D01" w:rsidP="00780D6A">
      <w:pPr>
        <w:spacing w:before="0" w:beforeAutospacing="0"/>
        <w:ind w:right="0" w:firstLine="709"/>
        <w:jc w:val="both"/>
        <w:rPr>
          <w:rFonts w:ascii="Times New Roman" w:hAnsi="Times New Roman" w:cs="Times New Roman"/>
          <w:sz w:val="28"/>
          <w:szCs w:val="28"/>
          <w:lang w:val="uk-UA"/>
        </w:rPr>
      </w:pPr>
    </w:p>
    <w:tbl>
      <w:tblPr>
        <w:tblStyle w:val="a7"/>
        <w:tblW w:w="8904" w:type="dxa"/>
        <w:tblLook w:val="04A0" w:firstRow="1" w:lastRow="0" w:firstColumn="1" w:lastColumn="0" w:noHBand="0" w:noVBand="1"/>
      </w:tblPr>
      <w:tblGrid>
        <w:gridCol w:w="2212"/>
        <w:gridCol w:w="2267"/>
        <w:gridCol w:w="2212"/>
        <w:gridCol w:w="2213"/>
      </w:tblGrid>
      <w:tr w:rsidR="00EC6D01" w:rsidRPr="003B4F80" w14:paraId="5DBDC2C4" w14:textId="77777777" w:rsidTr="00EF2611">
        <w:tc>
          <w:tcPr>
            <w:tcW w:w="2212" w:type="dxa"/>
          </w:tcPr>
          <w:p w14:paraId="47785D6E"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Вид</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стресу</w:t>
            </w:r>
            <w:proofErr w:type="spellEnd"/>
          </w:p>
        </w:tc>
        <w:tc>
          <w:tcPr>
            <w:tcW w:w="2267" w:type="dxa"/>
          </w:tcPr>
          <w:p w14:paraId="6FA526AA"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Джерело</w:t>
            </w:r>
            <w:proofErr w:type="spellEnd"/>
            <w:r w:rsidRPr="00EC6D01">
              <w:rPr>
                <w:rFonts w:ascii="Times New Roman" w:hAnsi="Times New Roman" w:cs="Times New Roman"/>
                <w:b w:val="0"/>
                <w:bCs w:val="0"/>
                <w:color w:val="auto"/>
                <w:sz w:val="26"/>
                <w:szCs w:val="26"/>
              </w:rPr>
              <w:t xml:space="preserve"> / </w:t>
            </w:r>
            <w:proofErr w:type="spellStart"/>
            <w:r w:rsidRPr="00EC6D01">
              <w:rPr>
                <w:rFonts w:ascii="Times New Roman" w:hAnsi="Times New Roman" w:cs="Times New Roman"/>
                <w:b w:val="0"/>
                <w:bCs w:val="0"/>
                <w:color w:val="auto"/>
                <w:sz w:val="26"/>
                <w:szCs w:val="26"/>
              </w:rPr>
              <w:t>тригер</w:t>
            </w:r>
            <w:proofErr w:type="spellEnd"/>
          </w:p>
        </w:tc>
        <w:tc>
          <w:tcPr>
            <w:tcW w:w="2212" w:type="dxa"/>
          </w:tcPr>
          <w:p w14:paraId="2DC94291"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Прояви</w:t>
            </w:r>
            <w:proofErr w:type="spellEnd"/>
          </w:p>
        </w:tc>
        <w:tc>
          <w:tcPr>
            <w:tcW w:w="2213" w:type="dxa"/>
          </w:tcPr>
          <w:p w14:paraId="1D0B836E"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Наслідки</w:t>
            </w:r>
            <w:proofErr w:type="spellEnd"/>
          </w:p>
        </w:tc>
      </w:tr>
      <w:tr w:rsidR="00EC6D01" w:rsidRPr="003B4F80" w14:paraId="78541C46" w14:textId="77777777" w:rsidTr="00EF2611">
        <w:trPr>
          <w:trHeight w:val="1036"/>
        </w:trPr>
        <w:tc>
          <w:tcPr>
            <w:tcW w:w="2212" w:type="dxa"/>
          </w:tcPr>
          <w:p w14:paraId="53E5AEB2"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Фізичний</w:t>
            </w:r>
            <w:proofErr w:type="spellEnd"/>
          </w:p>
        </w:tc>
        <w:tc>
          <w:tcPr>
            <w:tcW w:w="2267" w:type="dxa"/>
          </w:tcPr>
          <w:p w14:paraId="2D6BC62C"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недосипання</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обстріли</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виснаження</w:t>
            </w:r>
            <w:proofErr w:type="spellEnd"/>
          </w:p>
        </w:tc>
        <w:tc>
          <w:tcPr>
            <w:tcW w:w="2212" w:type="dxa"/>
          </w:tcPr>
          <w:p w14:paraId="1A9E41DB"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м’язова</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напруга</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головний</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біль</w:t>
            </w:r>
            <w:proofErr w:type="spellEnd"/>
          </w:p>
        </w:tc>
        <w:tc>
          <w:tcPr>
            <w:tcW w:w="2213" w:type="dxa"/>
          </w:tcPr>
          <w:p w14:paraId="4451270E"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lang w:val="ru-RU"/>
              </w:rPr>
            </w:pPr>
            <w:proofErr w:type="spellStart"/>
            <w:r w:rsidRPr="00EC6D01">
              <w:rPr>
                <w:rFonts w:ascii="Times New Roman" w:hAnsi="Times New Roman" w:cs="Times New Roman"/>
                <w:b w:val="0"/>
                <w:bCs w:val="0"/>
                <w:color w:val="auto"/>
                <w:sz w:val="26"/>
                <w:szCs w:val="26"/>
                <w:lang w:val="ru-RU"/>
              </w:rPr>
              <w:t>підвищення</w:t>
            </w:r>
            <w:proofErr w:type="spellEnd"/>
            <w:r w:rsidRPr="00EC6D01">
              <w:rPr>
                <w:rFonts w:ascii="Times New Roman" w:hAnsi="Times New Roman" w:cs="Times New Roman"/>
                <w:b w:val="0"/>
                <w:bCs w:val="0"/>
                <w:color w:val="auto"/>
                <w:sz w:val="26"/>
                <w:szCs w:val="26"/>
                <w:lang w:val="ru-RU"/>
              </w:rPr>
              <w:t xml:space="preserve"> АТ, </w:t>
            </w:r>
            <w:proofErr w:type="spellStart"/>
            <w:r w:rsidRPr="00EC6D01">
              <w:rPr>
                <w:rFonts w:ascii="Times New Roman" w:hAnsi="Times New Roman" w:cs="Times New Roman"/>
                <w:b w:val="0"/>
                <w:bCs w:val="0"/>
                <w:color w:val="auto"/>
                <w:sz w:val="26"/>
                <w:szCs w:val="26"/>
                <w:lang w:val="ru-RU"/>
              </w:rPr>
              <w:t>серцево-судинні</w:t>
            </w:r>
            <w:proofErr w:type="spellEnd"/>
            <w:r w:rsidRPr="00EC6D01">
              <w:rPr>
                <w:rFonts w:ascii="Times New Roman" w:hAnsi="Times New Roman" w:cs="Times New Roman"/>
                <w:b w:val="0"/>
                <w:bCs w:val="0"/>
                <w:color w:val="auto"/>
                <w:sz w:val="26"/>
                <w:szCs w:val="26"/>
                <w:lang w:val="ru-RU"/>
              </w:rPr>
              <w:t xml:space="preserve"> </w:t>
            </w:r>
            <w:proofErr w:type="spellStart"/>
            <w:r w:rsidRPr="00EC6D01">
              <w:rPr>
                <w:rFonts w:ascii="Times New Roman" w:hAnsi="Times New Roman" w:cs="Times New Roman"/>
                <w:b w:val="0"/>
                <w:bCs w:val="0"/>
                <w:color w:val="auto"/>
                <w:sz w:val="26"/>
                <w:szCs w:val="26"/>
                <w:lang w:val="ru-RU"/>
              </w:rPr>
              <w:t>ризики</w:t>
            </w:r>
            <w:proofErr w:type="spellEnd"/>
          </w:p>
        </w:tc>
      </w:tr>
      <w:tr w:rsidR="00EC6D01" w:rsidRPr="003B4F80" w14:paraId="5481F579" w14:textId="77777777" w:rsidTr="00EF2611">
        <w:tc>
          <w:tcPr>
            <w:tcW w:w="2212" w:type="dxa"/>
          </w:tcPr>
          <w:p w14:paraId="4DCDA19D"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Психологічний</w:t>
            </w:r>
            <w:proofErr w:type="spellEnd"/>
          </w:p>
        </w:tc>
        <w:tc>
          <w:tcPr>
            <w:tcW w:w="2267" w:type="dxa"/>
          </w:tcPr>
          <w:p w14:paraId="64BDEB5C"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страх</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тривога</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травма</w:t>
            </w:r>
            <w:proofErr w:type="spellEnd"/>
          </w:p>
        </w:tc>
        <w:tc>
          <w:tcPr>
            <w:tcW w:w="2212" w:type="dxa"/>
          </w:tcPr>
          <w:p w14:paraId="64FB14C4"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емоційне</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виснаження</w:t>
            </w:r>
            <w:proofErr w:type="spellEnd"/>
            <w:r w:rsidRPr="00EC6D01">
              <w:rPr>
                <w:rFonts w:ascii="Times New Roman" w:hAnsi="Times New Roman" w:cs="Times New Roman"/>
                <w:b w:val="0"/>
                <w:bCs w:val="0"/>
                <w:color w:val="auto"/>
                <w:sz w:val="26"/>
                <w:szCs w:val="26"/>
              </w:rPr>
              <w:t>, ПТСР</w:t>
            </w:r>
          </w:p>
        </w:tc>
        <w:tc>
          <w:tcPr>
            <w:tcW w:w="2213" w:type="dxa"/>
          </w:tcPr>
          <w:p w14:paraId="0F589612"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погіршення</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пам’яті</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когнітивних</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функцій</w:t>
            </w:r>
            <w:proofErr w:type="spellEnd"/>
          </w:p>
        </w:tc>
      </w:tr>
      <w:tr w:rsidR="00EC6D01" w:rsidRPr="003B4F80" w14:paraId="60D9E1E8" w14:textId="77777777" w:rsidTr="00EF2611">
        <w:tc>
          <w:tcPr>
            <w:tcW w:w="2212" w:type="dxa"/>
          </w:tcPr>
          <w:p w14:paraId="18B300FF"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Соціальний</w:t>
            </w:r>
            <w:proofErr w:type="spellEnd"/>
          </w:p>
        </w:tc>
        <w:tc>
          <w:tcPr>
            <w:tcW w:w="2267" w:type="dxa"/>
          </w:tcPr>
          <w:p w14:paraId="2639E88A"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ізоляція</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втрата</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зв’язків</w:t>
            </w:r>
            <w:proofErr w:type="spellEnd"/>
          </w:p>
        </w:tc>
        <w:tc>
          <w:tcPr>
            <w:tcW w:w="2212" w:type="dxa"/>
          </w:tcPr>
          <w:p w14:paraId="169ACEED"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самотність</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конфлікти</w:t>
            </w:r>
            <w:proofErr w:type="spellEnd"/>
          </w:p>
        </w:tc>
        <w:tc>
          <w:tcPr>
            <w:tcW w:w="2213" w:type="dxa"/>
          </w:tcPr>
          <w:p w14:paraId="4C0116F0"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погіршення</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адаптації</w:t>
            </w:r>
            <w:proofErr w:type="spellEnd"/>
          </w:p>
        </w:tc>
      </w:tr>
      <w:tr w:rsidR="00EC6D01" w:rsidRPr="003B4F80" w14:paraId="3D759EE9" w14:textId="77777777" w:rsidTr="00EF2611">
        <w:tc>
          <w:tcPr>
            <w:tcW w:w="2212" w:type="dxa"/>
          </w:tcPr>
          <w:p w14:paraId="21BC70A0"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Інформаційний</w:t>
            </w:r>
            <w:proofErr w:type="spellEnd"/>
          </w:p>
        </w:tc>
        <w:tc>
          <w:tcPr>
            <w:tcW w:w="2267" w:type="dxa"/>
          </w:tcPr>
          <w:p w14:paraId="553980D1"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новинне</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перевантаження</w:t>
            </w:r>
            <w:proofErr w:type="spellEnd"/>
          </w:p>
        </w:tc>
        <w:tc>
          <w:tcPr>
            <w:tcW w:w="2212" w:type="dxa"/>
          </w:tcPr>
          <w:p w14:paraId="1A0FB1D6"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тривога</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дезорієнтація</w:t>
            </w:r>
            <w:proofErr w:type="spellEnd"/>
          </w:p>
        </w:tc>
        <w:tc>
          <w:tcPr>
            <w:tcW w:w="2213" w:type="dxa"/>
          </w:tcPr>
          <w:p w14:paraId="67262566"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перевтома</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недовіра</w:t>
            </w:r>
            <w:proofErr w:type="spellEnd"/>
          </w:p>
        </w:tc>
      </w:tr>
      <w:tr w:rsidR="00EC6D01" w:rsidRPr="003B4F80" w14:paraId="59307767" w14:textId="77777777" w:rsidTr="00EF2611">
        <w:tc>
          <w:tcPr>
            <w:tcW w:w="2212" w:type="dxa"/>
          </w:tcPr>
          <w:p w14:paraId="645E16DA"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Цифровий</w:t>
            </w:r>
            <w:proofErr w:type="spellEnd"/>
          </w:p>
        </w:tc>
        <w:tc>
          <w:tcPr>
            <w:tcW w:w="2267" w:type="dxa"/>
          </w:tcPr>
          <w:p w14:paraId="089F8A9B"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надмір</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гаджетів</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стимуляція</w:t>
            </w:r>
            <w:proofErr w:type="spellEnd"/>
          </w:p>
        </w:tc>
        <w:tc>
          <w:tcPr>
            <w:tcW w:w="2212" w:type="dxa"/>
          </w:tcPr>
          <w:p w14:paraId="6B9514E1"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порушення</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сну</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тривога</w:t>
            </w:r>
            <w:proofErr w:type="spellEnd"/>
          </w:p>
        </w:tc>
        <w:tc>
          <w:tcPr>
            <w:tcW w:w="2213" w:type="dxa"/>
          </w:tcPr>
          <w:p w14:paraId="514EDAE6" w14:textId="77777777" w:rsidR="00EC6D01" w:rsidRPr="00EC6D01" w:rsidRDefault="00EC6D01" w:rsidP="00EC6D01">
            <w:pPr>
              <w:pStyle w:val="1"/>
              <w:spacing w:before="0" w:line="240" w:lineRule="auto"/>
              <w:jc w:val="center"/>
              <w:outlineLvl w:val="0"/>
              <w:rPr>
                <w:rFonts w:ascii="Times New Roman" w:hAnsi="Times New Roman" w:cs="Times New Roman"/>
                <w:b w:val="0"/>
                <w:bCs w:val="0"/>
                <w:color w:val="auto"/>
                <w:sz w:val="26"/>
                <w:szCs w:val="26"/>
              </w:rPr>
            </w:pPr>
            <w:proofErr w:type="spellStart"/>
            <w:r w:rsidRPr="00EC6D01">
              <w:rPr>
                <w:rFonts w:ascii="Times New Roman" w:hAnsi="Times New Roman" w:cs="Times New Roman"/>
                <w:b w:val="0"/>
                <w:bCs w:val="0"/>
                <w:color w:val="auto"/>
                <w:sz w:val="26"/>
                <w:szCs w:val="26"/>
              </w:rPr>
              <w:t>залежність</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зниження</w:t>
            </w:r>
            <w:proofErr w:type="spellEnd"/>
            <w:r w:rsidRPr="00EC6D01">
              <w:rPr>
                <w:rFonts w:ascii="Times New Roman" w:hAnsi="Times New Roman" w:cs="Times New Roman"/>
                <w:b w:val="0"/>
                <w:bCs w:val="0"/>
                <w:color w:val="auto"/>
                <w:sz w:val="26"/>
                <w:szCs w:val="26"/>
              </w:rPr>
              <w:t xml:space="preserve"> </w:t>
            </w:r>
            <w:proofErr w:type="spellStart"/>
            <w:r w:rsidRPr="00EC6D01">
              <w:rPr>
                <w:rFonts w:ascii="Times New Roman" w:hAnsi="Times New Roman" w:cs="Times New Roman"/>
                <w:b w:val="0"/>
                <w:bCs w:val="0"/>
                <w:color w:val="auto"/>
                <w:sz w:val="26"/>
                <w:szCs w:val="26"/>
              </w:rPr>
              <w:t>продуктивності</w:t>
            </w:r>
            <w:proofErr w:type="spellEnd"/>
          </w:p>
        </w:tc>
      </w:tr>
    </w:tbl>
    <w:p w14:paraId="65AC396B" w14:textId="77777777" w:rsidR="00EC6D01" w:rsidRPr="00C855CD" w:rsidRDefault="00EC6D01" w:rsidP="00780D6A">
      <w:pPr>
        <w:spacing w:before="0" w:beforeAutospacing="0"/>
        <w:ind w:right="0" w:firstLine="709"/>
        <w:jc w:val="both"/>
        <w:rPr>
          <w:rFonts w:ascii="Times New Roman" w:hAnsi="Times New Roman" w:cs="Times New Roman"/>
          <w:sz w:val="28"/>
          <w:szCs w:val="28"/>
          <w:lang w:val="uk-UA"/>
        </w:rPr>
      </w:pPr>
    </w:p>
    <w:p w14:paraId="7329646D" w14:textId="5E257FB5"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воєнний період цифровий стрес значно посилюється через інформаційне перевантаження, дезінформацію, травматичний контент та постійну потребу стежити за новинами. Це формує стан напруженості, </w:t>
      </w:r>
      <w:r w:rsidRPr="00C855CD">
        <w:rPr>
          <w:rFonts w:ascii="Times New Roman" w:hAnsi="Times New Roman" w:cs="Times New Roman"/>
          <w:sz w:val="28"/>
          <w:szCs w:val="28"/>
          <w:lang w:val="uk-UA"/>
        </w:rPr>
        <w:lastRenderedPageBreak/>
        <w:t>невизначеності та виснаження, підсилюючи тривогу та порушення психічної рівноваги.</w:t>
      </w:r>
      <w:r w:rsidR="00473025"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Основні джерела цифрового стресу включають: надлишок новин і соціальних оновлень, маніпулятивну інформацію, контакт із травматичними матеріалами, відчуття обов’язку постійно бути онлайн і швидко реагувати на інформацію та повідомлення, необхідність постійно все </w:t>
      </w:r>
      <w:proofErr w:type="spellStart"/>
      <w:r w:rsidRPr="00C855CD">
        <w:rPr>
          <w:rFonts w:ascii="Times New Roman" w:hAnsi="Times New Roman" w:cs="Times New Roman"/>
          <w:sz w:val="28"/>
          <w:szCs w:val="28"/>
          <w:lang w:val="uk-UA"/>
        </w:rPr>
        <w:t>моніторити</w:t>
      </w:r>
      <w:proofErr w:type="spellEnd"/>
      <w:r w:rsidRPr="00C855CD">
        <w:rPr>
          <w:rFonts w:ascii="Times New Roman" w:hAnsi="Times New Roman" w:cs="Times New Roman"/>
          <w:sz w:val="28"/>
          <w:szCs w:val="28"/>
          <w:lang w:val="uk-UA"/>
        </w:rPr>
        <w:t>. Як відповідь на ці виклики у суспільстві поширюються різні практики цифрової детоксикації — добровільного обмеження взаємодії з пристроями або окремими медіа-середовищами, спрямовані на зниження стресу та відновлення психологічного балансу.</w:t>
      </w:r>
      <w:r w:rsidR="00A818A6" w:rsidRPr="00A818A6">
        <w:rPr>
          <w:rFonts w:ascii="Times New Roman" w:hAnsi="Times New Roman" w:cs="Times New Roman"/>
          <w:sz w:val="28"/>
          <w:szCs w:val="28"/>
          <w:lang w:val="uk-UA"/>
        </w:rPr>
        <w:t xml:space="preserve"> [41]</w:t>
      </w:r>
    </w:p>
    <w:p w14:paraId="15FEA203" w14:textId="77777777"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Фінансові втрати, відсутність стабільності та зміна умов праці сприяють економічному стресу, який впливає на загальний емоційний стан та відчуття контролю над життям.</w:t>
      </w:r>
    </w:p>
    <w:p w14:paraId="6499FCAB" w14:textId="77777777"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Духовний (</w:t>
      </w:r>
      <w:proofErr w:type="spellStart"/>
      <w:r w:rsidRPr="00C855CD">
        <w:rPr>
          <w:rFonts w:ascii="Times New Roman" w:hAnsi="Times New Roman" w:cs="Times New Roman"/>
          <w:sz w:val="28"/>
          <w:szCs w:val="28"/>
          <w:lang w:val="uk-UA"/>
        </w:rPr>
        <w:t>екзистенційний</w:t>
      </w:r>
      <w:proofErr w:type="spellEnd"/>
      <w:r w:rsidRPr="00C855CD">
        <w:rPr>
          <w:rFonts w:ascii="Times New Roman" w:hAnsi="Times New Roman" w:cs="Times New Roman"/>
          <w:sz w:val="28"/>
          <w:szCs w:val="28"/>
          <w:lang w:val="uk-UA"/>
        </w:rPr>
        <w:t xml:space="preserve">) стрес охоплює сферу глибинних цінностей та пошуку сенсу життя. У воєнних умовах він проявляється у переживанні втрати життєвих орієнтирів, сумнівах у власних переконаннях та переоцінці моральних принципів. Для людей, які стикаються з бойовими діями, переміщенням чи насильством, такий стрес може набувати форми кризи віри, моральної травми або </w:t>
      </w:r>
      <w:proofErr w:type="spellStart"/>
      <w:r w:rsidRPr="00C855CD">
        <w:rPr>
          <w:rFonts w:ascii="Times New Roman" w:hAnsi="Times New Roman" w:cs="Times New Roman"/>
          <w:sz w:val="28"/>
          <w:szCs w:val="28"/>
          <w:lang w:val="uk-UA"/>
        </w:rPr>
        <w:t>екзистенційної</w:t>
      </w:r>
      <w:proofErr w:type="spellEnd"/>
      <w:r w:rsidRPr="00C855CD">
        <w:rPr>
          <w:rFonts w:ascii="Times New Roman" w:hAnsi="Times New Roman" w:cs="Times New Roman"/>
          <w:sz w:val="28"/>
          <w:szCs w:val="28"/>
          <w:lang w:val="uk-UA"/>
        </w:rPr>
        <w:t xml:space="preserve"> тривоги, коли руйнується звичне уявлення про світ і власне місце в ньому. Подібні переживання здатні посилювати тривожність, депресивні реакції та ускладнювати психологічне відновлення.</w:t>
      </w:r>
    </w:p>
    <w:p w14:paraId="027F1314" w14:textId="075BC2DA"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Культурний стрес з’являється тоді, коли війна загрожує звичним символам культури та почуттю належності. Руйнування </w:t>
      </w:r>
      <w:proofErr w:type="spellStart"/>
      <w:r w:rsidRPr="00C855CD">
        <w:rPr>
          <w:rFonts w:ascii="Times New Roman" w:hAnsi="Times New Roman" w:cs="Times New Roman"/>
          <w:sz w:val="28"/>
          <w:szCs w:val="28"/>
          <w:lang w:val="uk-UA"/>
        </w:rPr>
        <w:t>памʼяток</w:t>
      </w:r>
      <w:proofErr w:type="spellEnd"/>
      <w:r w:rsidRPr="00C855CD">
        <w:rPr>
          <w:rFonts w:ascii="Times New Roman" w:hAnsi="Times New Roman" w:cs="Times New Roman"/>
          <w:sz w:val="28"/>
          <w:szCs w:val="28"/>
          <w:lang w:val="uk-UA"/>
        </w:rPr>
        <w:t>, вимушена зміна місця проживання чи страх асиміляції викликають емоційний біль і відчуття втрати свого коріння. Це може посилювати тривогу, але водночас підсилювати прагнення зберегти власну ідентичність та культуру.</w:t>
      </w:r>
      <w:r w:rsidR="009938FB" w:rsidRPr="00C855CD">
        <w:rPr>
          <w:rFonts w:ascii="Times New Roman" w:hAnsi="Times New Roman" w:cs="Times New Roman"/>
          <w:sz w:val="28"/>
          <w:szCs w:val="28"/>
          <w:lang w:val="uk-UA"/>
        </w:rPr>
        <w:t xml:space="preserve"> </w:t>
      </w:r>
      <w:r w:rsidR="009938FB" w:rsidRPr="009938FB">
        <w:rPr>
          <w:rFonts w:ascii="Times New Roman" w:hAnsi="Times New Roman" w:cs="Times New Roman"/>
          <w:sz w:val="28"/>
          <w:szCs w:val="28"/>
          <w:lang w:val="uk-UA"/>
        </w:rPr>
        <w:t xml:space="preserve">Окремої уваги заслуговує культурний шок, який особливо актуальний для українських біженців. Він проявляється у вигляді відчуття розгубленості, страху перед новим середовищем, туги за домівкою. Цей стан може мати різну силу залежно </w:t>
      </w:r>
      <w:r w:rsidR="009938FB" w:rsidRPr="009938FB">
        <w:rPr>
          <w:rFonts w:ascii="Times New Roman" w:hAnsi="Times New Roman" w:cs="Times New Roman"/>
          <w:sz w:val="28"/>
          <w:szCs w:val="28"/>
          <w:lang w:val="uk-UA"/>
        </w:rPr>
        <w:lastRenderedPageBreak/>
        <w:t xml:space="preserve">від особистісних характеристик, життєвого досвіду чи статі. Дослідження свідчать, що жінки більш чутливі до культурного шоку, ніж чоловіки. Серед головних його причин називають втрату відчуття контролю, невідповідність між очікуваннями та реальністю, а також нестачу соціальної підтримки. Для багатьох біженців культурний шок посилюється </w:t>
      </w:r>
      <w:proofErr w:type="spellStart"/>
      <w:r w:rsidR="009938FB" w:rsidRPr="009938FB">
        <w:rPr>
          <w:rFonts w:ascii="Times New Roman" w:hAnsi="Times New Roman" w:cs="Times New Roman"/>
          <w:sz w:val="28"/>
          <w:szCs w:val="28"/>
          <w:lang w:val="uk-UA"/>
        </w:rPr>
        <w:t>мовними</w:t>
      </w:r>
      <w:proofErr w:type="spellEnd"/>
      <w:r w:rsidR="009938FB" w:rsidRPr="009938FB">
        <w:rPr>
          <w:rFonts w:ascii="Times New Roman" w:hAnsi="Times New Roman" w:cs="Times New Roman"/>
          <w:sz w:val="28"/>
          <w:szCs w:val="28"/>
          <w:lang w:val="uk-UA"/>
        </w:rPr>
        <w:t xml:space="preserve"> бар’єрами, труднощами влаштування дітей у школи та складнощами адаптації до нового побуту.</w:t>
      </w:r>
      <w:r w:rsidR="00A818A6" w:rsidRPr="00A818A6">
        <w:rPr>
          <w:rFonts w:ascii="Times New Roman" w:hAnsi="Times New Roman" w:cs="Times New Roman"/>
          <w:sz w:val="28"/>
          <w:szCs w:val="28"/>
          <w:lang w:val="uk-UA"/>
        </w:rPr>
        <w:t xml:space="preserve"> </w:t>
      </w:r>
    </w:p>
    <w:p w14:paraId="600B8968" w14:textId="664EC7AA"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Усі види стресу, що виникають під час війни, мають спільні характеристики: вони є тривалими, кумулятивними та супроводжуються постійною невизначеністю й відчуттям втрати контролю над життям. Безпосередня або потенційна загроза безпеці, руйнування звичного укладу та соціальних </w:t>
      </w:r>
      <w:proofErr w:type="spellStart"/>
      <w:r w:rsidRPr="00C855CD">
        <w:rPr>
          <w:rFonts w:ascii="Times New Roman" w:hAnsi="Times New Roman" w:cs="Times New Roman"/>
          <w:sz w:val="28"/>
          <w:szCs w:val="28"/>
          <w:lang w:val="uk-UA"/>
        </w:rPr>
        <w:t>зв’язків</w:t>
      </w:r>
      <w:proofErr w:type="spellEnd"/>
      <w:r w:rsidRPr="00C855CD">
        <w:rPr>
          <w:rFonts w:ascii="Times New Roman" w:hAnsi="Times New Roman" w:cs="Times New Roman"/>
          <w:sz w:val="28"/>
          <w:szCs w:val="28"/>
          <w:lang w:val="uk-UA"/>
        </w:rPr>
        <w:t xml:space="preserve"> створюють хронічний фон напруження, який формує колективний досвід травматизації, де фізичні, емоційні, соціальні та духовні аспекти стресу взаємно підсилюють один одного.</w:t>
      </w:r>
      <w:r w:rsidR="00A818A6" w:rsidRPr="00A818A6">
        <w:rPr>
          <w:rFonts w:ascii="Times New Roman" w:hAnsi="Times New Roman" w:cs="Times New Roman"/>
          <w:sz w:val="28"/>
          <w:szCs w:val="28"/>
          <w:lang w:val="uk-UA"/>
        </w:rPr>
        <w:t xml:space="preserve"> [41]</w:t>
      </w:r>
    </w:p>
    <w:p w14:paraId="35A33BE4" w14:textId="60344E86"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 умовах бойових дій гострий стрес проявляється як миттєва реакція на раптові небезпечні події. Короткочасна гостра стресова реакція супроводжується тривогою, збудженням, дезорієнтацією та іншими порушеннями, що зазвичай минають швидко. Якщо ж симптоми тривають від трьох днів до одного місяця, йдеться про гострий стресовий розлад, який характеризується нав’язливими спогадами, уникненням, різкими емоційними коливаннями та підвищеним фізіологічним збудженням. Такий стан погіршує здатність людини нормально функціонувати та є </w:t>
      </w:r>
      <w:proofErr w:type="spellStart"/>
      <w:r w:rsidRPr="00C855CD">
        <w:rPr>
          <w:rFonts w:ascii="Times New Roman" w:hAnsi="Times New Roman" w:cs="Times New Roman"/>
          <w:sz w:val="28"/>
          <w:szCs w:val="28"/>
          <w:lang w:val="uk-UA"/>
        </w:rPr>
        <w:t>предиктором</w:t>
      </w:r>
      <w:proofErr w:type="spellEnd"/>
      <w:r w:rsidRPr="00C855CD">
        <w:rPr>
          <w:rFonts w:ascii="Times New Roman" w:hAnsi="Times New Roman" w:cs="Times New Roman"/>
          <w:sz w:val="28"/>
          <w:szCs w:val="28"/>
          <w:lang w:val="uk-UA"/>
        </w:rPr>
        <w:t xml:space="preserve"> розвитку посттравматичного стресового розладу</w:t>
      </w:r>
      <w:r w:rsidR="009938FB" w:rsidRPr="00C855CD">
        <w:rPr>
          <w:rFonts w:ascii="Times New Roman" w:hAnsi="Times New Roman" w:cs="Times New Roman"/>
          <w:sz w:val="28"/>
          <w:szCs w:val="28"/>
          <w:lang w:val="uk-UA"/>
        </w:rPr>
        <w:t xml:space="preserve"> (ПТСР).</w:t>
      </w:r>
    </w:p>
    <w:p w14:paraId="523D73E4" w14:textId="77777777" w:rsidR="00026AD1" w:rsidRPr="00C855CD"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Прояви гострого стресу охоплюють когнітивні труднощі (зниження концентрації, проблеми з пам’яттю), емоційні порушення (страх, паніка, дратівливість), фізичні симптоми (втома, порушення сну, соматичний дискомфорт) та поведінкові зміни (соціальне відсторонення, зміни в харчуванні та режимі відпочинку). Хоча гострий стрес зазвичай має тимчасовий характер, його надмірна інтенсивність або повторюваність під </w:t>
      </w:r>
      <w:r w:rsidRPr="00C855CD">
        <w:rPr>
          <w:rFonts w:ascii="Times New Roman" w:hAnsi="Times New Roman" w:cs="Times New Roman"/>
          <w:sz w:val="28"/>
          <w:szCs w:val="28"/>
          <w:lang w:val="uk-UA"/>
        </w:rPr>
        <w:lastRenderedPageBreak/>
        <w:t>впливом воєнних подій може спричиняти як психологічні, так і соматичні наслідки, підсилюючи загальний тягар хронічного стресу в умовах війни.</w:t>
      </w:r>
    </w:p>
    <w:p w14:paraId="1A93D868" w14:textId="12BFA691" w:rsidR="00D02264" w:rsidRDefault="00026AD1"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Епізодичний гострий стрес характерний для людей, які живуть у постійному поспіху, перевантажені обов’язками й регулярно реагують на події надмірно різко. Вони часто беруть на себе більше, ніж можуть виконати, мають конфлікти, схильність до катастрофічних думок та імпульсивних емоційних реакцій. Умовно виділяють два стилі реагування: тип А — агресивний, нетерплячий, із підвищеним ризиком серцевих захворювань; тип В — тривожний, песимістичний, схильний до депресивних проявів. Для таких людей епізодичний гострий стрес стає звичним і часто не усвідомлюється.</w:t>
      </w:r>
    </w:p>
    <w:p w14:paraId="58510C4D" w14:textId="3E87491E" w:rsidR="00D02264" w:rsidRDefault="005A65BB" w:rsidP="005A65BB">
      <w:pPr>
        <w:spacing w:before="0" w:beforeAutospacing="0"/>
        <w:ind w:right="0" w:firstLine="0"/>
        <w:jc w:val="both"/>
        <w:rPr>
          <w:rFonts w:ascii="Times New Roman" w:hAnsi="Times New Roman" w:cs="Times New Roman"/>
          <w:sz w:val="28"/>
          <w:szCs w:val="28"/>
          <w:lang w:val="uk-UA"/>
        </w:rPr>
      </w:pPr>
      <w:bookmarkStart w:id="10" w:name="_Hlk215059749"/>
      <w:r w:rsidRPr="005A65BB">
        <w:rPr>
          <w:rFonts w:ascii="Times New Roman" w:hAnsi="Times New Roman" w:cs="Times New Roman"/>
          <w:sz w:val="28"/>
          <w:szCs w:val="28"/>
        </w:rPr>
        <w:t xml:space="preserve">     </w:t>
      </w:r>
      <w:bookmarkEnd w:id="10"/>
      <w:r w:rsidR="008C6A5F" w:rsidRPr="00C855CD">
        <w:rPr>
          <w:rFonts w:ascii="Times New Roman" w:hAnsi="Times New Roman" w:cs="Times New Roman"/>
          <w:sz w:val="28"/>
          <w:szCs w:val="28"/>
          <w:lang w:val="uk-UA"/>
        </w:rPr>
        <w:t>Хронічний стрес — це характерна форма психологічного реагування, що формується у відповідь на тривалий або повторюваний вплив стресорів протягом значного проміжку часу. На відміну від гострого стресу, який здебільшого є відповіддю організму на одну раптову й короткочасну подію.</w:t>
      </w:r>
      <w:r w:rsidR="00D02264">
        <w:rPr>
          <w:rFonts w:ascii="Times New Roman" w:hAnsi="Times New Roman" w:cs="Times New Roman"/>
          <w:sz w:val="28"/>
          <w:szCs w:val="28"/>
          <w:lang w:val="uk-UA"/>
        </w:rPr>
        <w:t xml:space="preserve"> </w:t>
      </w:r>
      <w:r w:rsidR="00A818A6" w:rsidRPr="00A818A6">
        <w:rPr>
          <w:rFonts w:ascii="Times New Roman" w:hAnsi="Times New Roman" w:cs="Times New Roman"/>
          <w:sz w:val="28"/>
          <w:szCs w:val="28"/>
          <w:lang w:val="uk-UA"/>
        </w:rPr>
        <w:t>[</w:t>
      </w:r>
      <w:r w:rsidR="00A818A6">
        <w:rPr>
          <w:rFonts w:ascii="Times New Roman" w:hAnsi="Times New Roman" w:cs="Times New Roman"/>
          <w:sz w:val="28"/>
          <w:szCs w:val="28"/>
          <w:lang w:val="uk-UA"/>
        </w:rPr>
        <w:t>63</w:t>
      </w:r>
      <w:r w:rsidR="00A818A6" w:rsidRPr="00A818A6">
        <w:rPr>
          <w:rFonts w:ascii="Times New Roman" w:hAnsi="Times New Roman" w:cs="Times New Roman"/>
          <w:sz w:val="28"/>
          <w:szCs w:val="28"/>
          <w:lang w:val="uk-UA"/>
        </w:rPr>
        <w:t>]</w:t>
      </w:r>
      <w:r w:rsidR="00A818A6">
        <w:rPr>
          <w:rFonts w:ascii="Times New Roman" w:hAnsi="Times New Roman" w:cs="Times New Roman"/>
          <w:sz w:val="28"/>
          <w:szCs w:val="28"/>
          <w:lang w:val="uk-UA"/>
        </w:rPr>
        <w:t xml:space="preserve"> </w:t>
      </w:r>
      <w:r w:rsidR="00D02264">
        <w:rPr>
          <w:rFonts w:ascii="Times New Roman" w:hAnsi="Times New Roman" w:cs="Times New Roman"/>
          <w:sz w:val="28"/>
          <w:szCs w:val="28"/>
          <w:lang w:val="uk-UA"/>
        </w:rPr>
        <w:t xml:space="preserve">Наслідки хронічного стресу </w:t>
      </w:r>
      <w:r w:rsidR="00676A17">
        <w:rPr>
          <w:rFonts w:ascii="Times New Roman" w:hAnsi="Times New Roman" w:cs="Times New Roman"/>
          <w:sz w:val="28"/>
          <w:szCs w:val="28"/>
          <w:lang w:val="uk-UA"/>
        </w:rPr>
        <w:t>для</w:t>
      </w:r>
      <w:r w:rsidR="00D02264">
        <w:rPr>
          <w:rFonts w:ascii="Times New Roman" w:hAnsi="Times New Roman" w:cs="Times New Roman"/>
          <w:sz w:val="28"/>
          <w:szCs w:val="28"/>
          <w:lang w:val="uk-UA"/>
        </w:rPr>
        <w:t xml:space="preserve"> здоров’я людини представлені в </w:t>
      </w:r>
      <w:r w:rsidR="0026717B">
        <w:rPr>
          <w:rFonts w:ascii="Times New Roman" w:hAnsi="Times New Roman" w:cs="Times New Roman"/>
          <w:sz w:val="28"/>
          <w:szCs w:val="28"/>
        </w:rPr>
        <w:t>Т</w:t>
      </w:r>
      <w:proofErr w:type="spellStart"/>
      <w:r w:rsidR="00D02264">
        <w:rPr>
          <w:rFonts w:ascii="Times New Roman" w:hAnsi="Times New Roman" w:cs="Times New Roman"/>
          <w:sz w:val="28"/>
          <w:szCs w:val="28"/>
          <w:lang w:val="uk-UA"/>
        </w:rPr>
        <w:t>аблиці</w:t>
      </w:r>
      <w:proofErr w:type="spellEnd"/>
      <w:r w:rsidR="00D02264">
        <w:rPr>
          <w:rFonts w:ascii="Times New Roman" w:hAnsi="Times New Roman" w:cs="Times New Roman"/>
          <w:sz w:val="28"/>
          <w:szCs w:val="28"/>
          <w:lang w:val="uk-UA"/>
        </w:rPr>
        <w:t xml:space="preserve"> 1.5.</w:t>
      </w:r>
    </w:p>
    <w:p w14:paraId="731329DD" w14:textId="28023B8A" w:rsidR="005A65BB" w:rsidRPr="005A65BB" w:rsidRDefault="005A65BB" w:rsidP="005A65BB">
      <w:pPr>
        <w:spacing w:before="0" w:beforeAutospacing="0"/>
        <w:ind w:right="0" w:firstLine="709"/>
        <w:jc w:val="both"/>
        <w:rPr>
          <w:rFonts w:ascii="Times New Roman" w:hAnsi="Times New Roman" w:cs="Times New Roman"/>
          <w:sz w:val="28"/>
          <w:szCs w:val="28"/>
          <w:lang w:val="uk-UA"/>
        </w:rPr>
      </w:pPr>
      <w:r w:rsidRPr="005A65BB">
        <w:rPr>
          <w:rFonts w:ascii="Times New Roman" w:hAnsi="Times New Roman" w:cs="Times New Roman"/>
          <w:sz w:val="28"/>
          <w:szCs w:val="28"/>
          <w:lang w:val="uk-UA"/>
        </w:rPr>
        <w:t xml:space="preserve">Хронічний стрес формується, коли людина тривалий час перебуває у складних обставинах без можливості вплинути на ситуацію. Це може бути бідність, неблагополучні стосунки, тривале безробіття чи наслідки давньої травми. На відміну від гострого стресу, він стає фоном і непомітно виснажує психіку та тіло. </w:t>
      </w:r>
      <w:r w:rsidR="00A818A6" w:rsidRPr="00A818A6">
        <w:rPr>
          <w:rFonts w:ascii="Times New Roman" w:hAnsi="Times New Roman" w:cs="Times New Roman"/>
          <w:sz w:val="28"/>
          <w:szCs w:val="28"/>
          <w:lang w:val="uk-UA"/>
        </w:rPr>
        <w:t>[41]</w:t>
      </w:r>
      <w:r w:rsidRPr="005A65BB">
        <w:rPr>
          <w:rFonts w:ascii="Times New Roman" w:hAnsi="Times New Roman" w:cs="Times New Roman"/>
          <w:sz w:val="28"/>
          <w:szCs w:val="28"/>
          <w:lang w:val="uk-UA"/>
        </w:rPr>
        <w:t>Хронічний стрес пов’язаний із серйозними фізичними та психічними наслідками, зокрема депресією, серцево-судинними захворюваннями та порушеннями імунної системи.</w:t>
      </w:r>
    </w:p>
    <w:p w14:paraId="059C9B0F" w14:textId="3C78EBD4" w:rsidR="005A65BB" w:rsidRPr="005A65BB" w:rsidRDefault="005A65BB" w:rsidP="005A65BB">
      <w:pPr>
        <w:spacing w:before="0" w:beforeAutospacing="0"/>
        <w:ind w:right="0" w:firstLine="709"/>
        <w:jc w:val="both"/>
        <w:rPr>
          <w:rFonts w:ascii="Times New Roman" w:hAnsi="Times New Roman" w:cs="Times New Roman"/>
          <w:sz w:val="28"/>
          <w:szCs w:val="28"/>
          <w:lang w:val="uk-UA"/>
        </w:rPr>
      </w:pPr>
      <w:r w:rsidRPr="005A65BB">
        <w:rPr>
          <w:rFonts w:ascii="Times New Roman" w:hAnsi="Times New Roman" w:cs="Times New Roman"/>
          <w:sz w:val="28"/>
          <w:szCs w:val="28"/>
          <w:lang w:val="uk-UA"/>
        </w:rPr>
        <w:t>Довготривалий вплив травматичних подій може призвести до посттравматичного стресового розладу. Для нього характерні нав’язливі спогади, уникнення, емоційне оніміння та постійна напруга. ПТСР має тривалий перебіг і суттєво погіршує якість життя, особливо коли травма пов’язана з війною. Тому важливими є раннє втручання та психологічна підтримка.</w:t>
      </w:r>
    </w:p>
    <w:p w14:paraId="1B5F2718" w14:textId="3BB764A3" w:rsidR="008C6A5F" w:rsidRPr="00D02264" w:rsidRDefault="00D02264" w:rsidP="00D02264">
      <w:pPr>
        <w:spacing w:before="0" w:beforeAutospacing="0"/>
        <w:ind w:right="0" w:firstLine="709"/>
        <w:jc w:val="right"/>
        <w:rPr>
          <w:rFonts w:ascii="Times New Roman" w:hAnsi="Times New Roman" w:cs="Times New Roman"/>
          <w:i/>
          <w:iCs/>
          <w:sz w:val="28"/>
          <w:szCs w:val="28"/>
          <w:lang w:val="uk-UA"/>
        </w:rPr>
      </w:pPr>
      <w:r w:rsidRPr="00D02264">
        <w:rPr>
          <w:rFonts w:ascii="Times New Roman" w:hAnsi="Times New Roman" w:cs="Times New Roman"/>
          <w:i/>
          <w:iCs/>
          <w:sz w:val="28"/>
          <w:szCs w:val="28"/>
          <w:lang w:val="uk-UA"/>
        </w:rPr>
        <w:lastRenderedPageBreak/>
        <w:t>Таблиця 1.5</w:t>
      </w:r>
    </w:p>
    <w:p w14:paraId="649CFCE1" w14:textId="3851C701" w:rsidR="00D02264" w:rsidRDefault="00D02264" w:rsidP="00780D6A">
      <w:pPr>
        <w:spacing w:before="0" w:beforeAutospacing="0"/>
        <w:ind w:right="0" w:firstLine="709"/>
        <w:jc w:val="both"/>
        <w:rPr>
          <w:rFonts w:ascii="Times New Roman" w:hAnsi="Times New Roman" w:cs="Times New Roman"/>
          <w:sz w:val="28"/>
          <w:szCs w:val="28"/>
        </w:rPr>
      </w:pPr>
      <w:proofErr w:type="spellStart"/>
      <w:r w:rsidRPr="00D02264">
        <w:rPr>
          <w:rFonts w:ascii="Times New Roman" w:hAnsi="Times New Roman" w:cs="Times New Roman"/>
          <w:sz w:val="28"/>
          <w:szCs w:val="28"/>
        </w:rPr>
        <w:t>Системні</w:t>
      </w:r>
      <w:proofErr w:type="spellEnd"/>
      <w:r w:rsidRPr="00D02264">
        <w:rPr>
          <w:rFonts w:ascii="Times New Roman" w:hAnsi="Times New Roman" w:cs="Times New Roman"/>
          <w:sz w:val="28"/>
          <w:szCs w:val="28"/>
        </w:rPr>
        <w:t xml:space="preserve"> </w:t>
      </w:r>
      <w:proofErr w:type="spellStart"/>
      <w:r w:rsidRPr="00D02264">
        <w:rPr>
          <w:rFonts w:ascii="Times New Roman" w:hAnsi="Times New Roman" w:cs="Times New Roman"/>
          <w:sz w:val="28"/>
          <w:szCs w:val="28"/>
        </w:rPr>
        <w:t>наслідки</w:t>
      </w:r>
      <w:proofErr w:type="spellEnd"/>
      <w:r w:rsidRPr="00D02264">
        <w:rPr>
          <w:rFonts w:ascii="Times New Roman" w:hAnsi="Times New Roman" w:cs="Times New Roman"/>
          <w:sz w:val="28"/>
          <w:szCs w:val="28"/>
        </w:rPr>
        <w:t xml:space="preserve"> </w:t>
      </w:r>
      <w:proofErr w:type="spellStart"/>
      <w:r w:rsidRPr="00D02264">
        <w:rPr>
          <w:rFonts w:ascii="Times New Roman" w:hAnsi="Times New Roman" w:cs="Times New Roman"/>
          <w:sz w:val="28"/>
          <w:szCs w:val="28"/>
        </w:rPr>
        <w:t>хронічного</w:t>
      </w:r>
      <w:proofErr w:type="spellEnd"/>
      <w:r w:rsidRPr="00D02264">
        <w:rPr>
          <w:rFonts w:ascii="Times New Roman" w:hAnsi="Times New Roman" w:cs="Times New Roman"/>
          <w:sz w:val="28"/>
          <w:szCs w:val="28"/>
        </w:rPr>
        <w:t xml:space="preserve"> </w:t>
      </w:r>
      <w:proofErr w:type="spellStart"/>
      <w:r w:rsidRPr="00D02264">
        <w:rPr>
          <w:rFonts w:ascii="Times New Roman" w:hAnsi="Times New Roman" w:cs="Times New Roman"/>
          <w:sz w:val="28"/>
          <w:szCs w:val="28"/>
        </w:rPr>
        <w:t>стресу</w:t>
      </w:r>
      <w:proofErr w:type="spellEnd"/>
      <w:r w:rsidRPr="00D02264">
        <w:rPr>
          <w:rFonts w:ascii="Times New Roman" w:hAnsi="Times New Roman" w:cs="Times New Roman"/>
          <w:sz w:val="28"/>
          <w:szCs w:val="28"/>
        </w:rPr>
        <w:t xml:space="preserve"> для </w:t>
      </w:r>
      <w:proofErr w:type="spellStart"/>
      <w:r w:rsidRPr="00D02264">
        <w:rPr>
          <w:rFonts w:ascii="Times New Roman" w:hAnsi="Times New Roman" w:cs="Times New Roman"/>
          <w:sz w:val="28"/>
          <w:szCs w:val="28"/>
        </w:rPr>
        <w:t>організму</w:t>
      </w:r>
      <w:proofErr w:type="spellEnd"/>
      <w:r w:rsidRPr="00D02264">
        <w:rPr>
          <w:rFonts w:ascii="Times New Roman" w:hAnsi="Times New Roman" w:cs="Times New Roman"/>
          <w:sz w:val="28"/>
          <w:szCs w:val="28"/>
        </w:rPr>
        <w:t xml:space="preserve"> </w:t>
      </w:r>
      <w:proofErr w:type="spellStart"/>
      <w:r w:rsidRPr="00D02264">
        <w:rPr>
          <w:rFonts w:ascii="Times New Roman" w:hAnsi="Times New Roman" w:cs="Times New Roman"/>
          <w:sz w:val="28"/>
          <w:szCs w:val="28"/>
        </w:rPr>
        <w:t>людини</w:t>
      </w:r>
      <w:proofErr w:type="spellEnd"/>
    </w:p>
    <w:p w14:paraId="344C53D2" w14:textId="77777777" w:rsidR="00D02264" w:rsidRDefault="00D02264" w:rsidP="00780D6A">
      <w:pPr>
        <w:spacing w:before="0" w:beforeAutospacing="0"/>
        <w:ind w:right="0" w:firstLine="709"/>
        <w:jc w:val="both"/>
        <w:rPr>
          <w:rFonts w:ascii="Times New Roman" w:hAnsi="Times New Roman" w:cs="Times New Roman"/>
          <w:sz w:val="28"/>
          <w:szCs w:val="28"/>
          <w:lang w:val="uk-UA"/>
        </w:rPr>
      </w:pPr>
    </w:p>
    <w:tbl>
      <w:tblPr>
        <w:tblStyle w:val="a7"/>
        <w:tblW w:w="0" w:type="auto"/>
        <w:tblLook w:val="04A0" w:firstRow="1" w:lastRow="0" w:firstColumn="1" w:lastColumn="0" w:noHBand="0" w:noVBand="1"/>
      </w:tblPr>
      <w:tblGrid>
        <w:gridCol w:w="4672"/>
        <w:gridCol w:w="4673"/>
      </w:tblGrid>
      <w:tr w:rsidR="00D02264" w:rsidRPr="00957A2C" w14:paraId="02492515" w14:textId="77777777" w:rsidTr="00D02264">
        <w:tc>
          <w:tcPr>
            <w:tcW w:w="4672" w:type="dxa"/>
          </w:tcPr>
          <w:p w14:paraId="1A8818C7" w14:textId="68292CED" w:rsidR="00D02264" w:rsidRPr="00D02264" w:rsidRDefault="00D02264" w:rsidP="00D02264">
            <w:pPr>
              <w:jc w:val="center"/>
              <w:rPr>
                <w:rFonts w:ascii="Times New Roman" w:hAnsi="Times New Roman" w:cs="Times New Roman"/>
                <w:b/>
                <w:bCs/>
                <w:sz w:val="26"/>
                <w:szCs w:val="26"/>
                <w:lang w:val="uk-UA"/>
              </w:rPr>
            </w:pPr>
            <w:proofErr w:type="spellStart"/>
            <w:r w:rsidRPr="00D02264">
              <w:rPr>
                <w:rFonts w:ascii="Times New Roman" w:hAnsi="Times New Roman" w:cs="Times New Roman"/>
                <w:sz w:val="26"/>
                <w:szCs w:val="26"/>
              </w:rPr>
              <w:t>Нервова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722B4D80" w14:textId="0EAD815A" w:rsidR="00D02264" w:rsidRPr="00D02264" w:rsidRDefault="00D02264" w:rsidP="00D02264">
            <w:pPr>
              <w:jc w:val="center"/>
              <w:rPr>
                <w:rFonts w:ascii="Times New Roman" w:hAnsi="Times New Roman" w:cs="Times New Roman"/>
                <w:b/>
                <w:bCs/>
                <w:sz w:val="26"/>
                <w:szCs w:val="26"/>
                <w:lang w:val="uk-UA"/>
              </w:rPr>
            </w:pPr>
            <w:r w:rsidRPr="00D02264">
              <w:rPr>
                <w:rFonts w:ascii="Times New Roman" w:hAnsi="Times New Roman" w:cs="Times New Roman"/>
                <w:sz w:val="26"/>
                <w:szCs w:val="26"/>
                <w:lang w:val="uk-UA"/>
              </w:rPr>
              <w:t xml:space="preserve">Зменшення об’єму </w:t>
            </w:r>
            <w:proofErr w:type="spellStart"/>
            <w:r w:rsidRPr="00D02264">
              <w:rPr>
                <w:rFonts w:ascii="Times New Roman" w:hAnsi="Times New Roman" w:cs="Times New Roman"/>
                <w:sz w:val="26"/>
                <w:szCs w:val="26"/>
                <w:lang w:val="uk-UA"/>
              </w:rPr>
              <w:t>гіпокампа</w:t>
            </w:r>
            <w:proofErr w:type="spellEnd"/>
            <w:r w:rsidRPr="00D02264">
              <w:rPr>
                <w:rFonts w:ascii="Times New Roman" w:hAnsi="Times New Roman" w:cs="Times New Roman"/>
                <w:sz w:val="26"/>
                <w:szCs w:val="26"/>
                <w:lang w:val="uk-UA"/>
              </w:rPr>
              <w:t xml:space="preserve">, порушення </w:t>
            </w:r>
            <w:proofErr w:type="spellStart"/>
            <w:r w:rsidRPr="00D02264">
              <w:rPr>
                <w:rFonts w:ascii="Times New Roman" w:hAnsi="Times New Roman" w:cs="Times New Roman"/>
                <w:sz w:val="26"/>
                <w:szCs w:val="26"/>
                <w:lang w:val="uk-UA"/>
              </w:rPr>
              <w:t>нейрогенезу</w:t>
            </w:r>
            <w:proofErr w:type="spellEnd"/>
            <w:r w:rsidRPr="00D02264">
              <w:rPr>
                <w:rFonts w:ascii="Times New Roman" w:hAnsi="Times New Roman" w:cs="Times New Roman"/>
                <w:sz w:val="26"/>
                <w:szCs w:val="26"/>
                <w:lang w:val="uk-UA"/>
              </w:rPr>
              <w:t>, зниження концентрації та пам’яті, емоційна нестабільність.</w:t>
            </w:r>
          </w:p>
        </w:tc>
      </w:tr>
      <w:tr w:rsidR="00D02264" w:rsidRPr="00957A2C" w14:paraId="3E8CC206" w14:textId="77777777" w:rsidTr="00D02264">
        <w:tc>
          <w:tcPr>
            <w:tcW w:w="4672" w:type="dxa"/>
          </w:tcPr>
          <w:p w14:paraId="4B205A97" w14:textId="314819D6" w:rsidR="00D02264" w:rsidRPr="00D02264" w:rsidRDefault="00D02264" w:rsidP="00D02264">
            <w:pPr>
              <w:jc w:val="center"/>
              <w:rPr>
                <w:rFonts w:ascii="Times New Roman" w:hAnsi="Times New Roman" w:cs="Times New Roman"/>
                <w:b/>
                <w:bCs/>
                <w:sz w:val="26"/>
                <w:szCs w:val="26"/>
                <w:lang w:val="uk-UA"/>
              </w:rPr>
            </w:pPr>
            <w:proofErr w:type="spellStart"/>
            <w:r w:rsidRPr="00D02264">
              <w:rPr>
                <w:rFonts w:ascii="Times New Roman" w:hAnsi="Times New Roman" w:cs="Times New Roman"/>
                <w:sz w:val="26"/>
                <w:szCs w:val="26"/>
              </w:rPr>
              <w:t>Ендокринна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33402308" w14:textId="3613ECCD" w:rsidR="00D02264" w:rsidRPr="00D02264" w:rsidRDefault="00D02264" w:rsidP="00D02264">
            <w:pPr>
              <w:jc w:val="center"/>
              <w:rPr>
                <w:rFonts w:ascii="Times New Roman" w:hAnsi="Times New Roman" w:cs="Times New Roman"/>
                <w:b/>
                <w:bCs/>
                <w:sz w:val="26"/>
                <w:szCs w:val="26"/>
                <w:lang w:val="uk-UA"/>
              </w:rPr>
            </w:pPr>
            <w:r w:rsidRPr="00D02264">
              <w:rPr>
                <w:rFonts w:ascii="Times New Roman" w:hAnsi="Times New Roman" w:cs="Times New Roman"/>
                <w:sz w:val="26"/>
                <w:szCs w:val="26"/>
                <w:lang w:val="uk-UA"/>
              </w:rPr>
              <w:t xml:space="preserve">Підвищене виділення </w:t>
            </w:r>
            <w:proofErr w:type="spellStart"/>
            <w:r w:rsidRPr="00D02264">
              <w:rPr>
                <w:rFonts w:ascii="Times New Roman" w:hAnsi="Times New Roman" w:cs="Times New Roman"/>
                <w:sz w:val="26"/>
                <w:szCs w:val="26"/>
                <w:lang w:val="uk-UA"/>
              </w:rPr>
              <w:t>кортизолу</w:t>
            </w:r>
            <w:proofErr w:type="spellEnd"/>
            <w:r w:rsidRPr="00D02264">
              <w:rPr>
                <w:rFonts w:ascii="Times New Roman" w:hAnsi="Times New Roman" w:cs="Times New Roman"/>
                <w:sz w:val="26"/>
                <w:szCs w:val="26"/>
                <w:lang w:val="uk-UA"/>
              </w:rPr>
              <w:t xml:space="preserve"> та адреналіну, дисбаланс гормонів, порушення роботи </w:t>
            </w:r>
            <w:proofErr w:type="spellStart"/>
            <w:r w:rsidRPr="00D02264">
              <w:rPr>
                <w:rFonts w:ascii="Times New Roman" w:hAnsi="Times New Roman" w:cs="Times New Roman"/>
                <w:sz w:val="26"/>
                <w:szCs w:val="26"/>
                <w:lang w:val="uk-UA"/>
              </w:rPr>
              <w:t>гіпоталамо‑гіпофізарно‑наднирникової</w:t>
            </w:r>
            <w:proofErr w:type="spellEnd"/>
            <w:r w:rsidRPr="00D02264">
              <w:rPr>
                <w:rFonts w:ascii="Times New Roman" w:hAnsi="Times New Roman" w:cs="Times New Roman"/>
                <w:sz w:val="26"/>
                <w:szCs w:val="26"/>
                <w:lang w:val="uk-UA"/>
              </w:rPr>
              <w:t xml:space="preserve"> осі.</w:t>
            </w:r>
          </w:p>
        </w:tc>
      </w:tr>
      <w:tr w:rsidR="00D02264" w:rsidRPr="00957A2C" w14:paraId="066C11AC" w14:textId="77777777" w:rsidTr="00D02264">
        <w:tc>
          <w:tcPr>
            <w:tcW w:w="4672" w:type="dxa"/>
          </w:tcPr>
          <w:p w14:paraId="38FC2B09" w14:textId="357047F2" w:rsidR="00D02264" w:rsidRPr="00D02264" w:rsidRDefault="00D02264" w:rsidP="00D02264">
            <w:pPr>
              <w:jc w:val="center"/>
              <w:rPr>
                <w:rFonts w:ascii="Times New Roman" w:hAnsi="Times New Roman" w:cs="Times New Roman"/>
                <w:b/>
                <w:bCs/>
                <w:sz w:val="26"/>
                <w:szCs w:val="26"/>
                <w:lang w:val="uk-UA"/>
              </w:rPr>
            </w:pPr>
            <w:proofErr w:type="spellStart"/>
            <w:r w:rsidRPr="00D02264">
              <w:rPr>
                <w:rFonts w:ascii="Times New Roman" w:hAnsi="Times New Roman" w:cs="Times New Roman"/>
                <w:sz w:val="26"/>
                <w:szCs w:val="26"/>
              </w:rPr>
              <w:t>Імунна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3D0BBD5B" w14:textId="2F84CFBA" w:rsidR="00D02264" w:rsidRPr="00D02264" w:rsidRDefault="00D02264" w:rsidP="00D02264">
            <w:pPr>
              <w:jc w:val="center"/>
              <w:rPr>
                <w:rFonts w:ascii="Times New Roman" w:hAnsi="Times New Roman" w:cs="Times New Roman"/>
                <w:b/>
                <w:bCs/>
                <w:sz w:val="26"/>
                <w:szCs w:val="26"/>
                <w:lang w:val="uk-UA"/>
              </w:rPr>
            </w:pPr>
            <w:r w:rsidRPr="00D02264">
              <w:rPr>
                <w:rFonts w:ascii="Times New Roman" w:hAnsi="Times New Roman" w:cs="Times New Roman"/>
                <w:sz w:val="26"/>
                <w:szCs w:val="26"/>
                <w:lang w:val="uk-UA"/>
              </w:rPr>
              <w:t>Ослаблення імунітету, зниження опору інфекціям, хронічні запальні реакції.</w:t>
            </w:r>
          </w:p>
        </w:tc>
      </w:tr>
      <w:tr w:rsidR="00D02264" w14:paraId="7DFB126B" w14:textId="77777777" w:rsidTr="00D02264">
        <w:tc>
          <w:tcPr>
            <w:tcW w:w="4672" w:type="dxa"/>
          </w:tcPr>
          <w:p w14:paraId="7AEE9D24" w14:textId="1521F0FC" w:rsidR="00D02264" w:rsidRPr="00D02264" w:rsidRDefault="00D02264" w:rsidP="00D02264">
            <w:pPr>
              <w:jc w:val="center"/>
              <w:rPr>
                <w:rFonts w:ascii="Times New Roman" w:hAnsi="Times New Roman" w:cs="Times New Roman"/>
                <w:b/>
                <w:bCs/>
                <w:sz w:val="26"/>
                <w:szCs w:val="26"/>
                <w:lang w:val="uk-UA"/>
              </w:rPr>
            </w:pPr>
            <w:proofErr w:type="spellStart"/>
            <w:r w:rsidRPr="00D02264">
              <w:rPr>
                <w:rFonts w:ascii="Times New Roman" w:hAnsi="Times New Roman" w:cs="Times New Roman"/>
                <w:sz w:val="26"/>
                <w:szCs w:val="26"/>
              </w:rPr>
              <w:t>Серцево‑судинна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2F0F6DFB" w14:textId="5226A1ED" w:rsidR="00D02264" w:rsidRPr="00D02264" w:rsidRDefault="00D02264" w:rsidP="00D02264">
            <w:pPr>
              <w:jc w:val="center"/>
              <w:rPr>
                <w:rFonts w:ascii="Times New Roman" w:hAnsi="Times New Roman" w:cs="Times New Roman"/>
                <w:b/>
                <w:bCs/>
                <w:sz w:val="26"/>
                <w:szCs w:val="26"/>
                <w:lang w:val="uk-UA"/>
              </w:rPr>
            </w:pPr>
            <w:proofErr w:type="spellStart"/>
            <w:r w:rsidRPr="00D02264">
              <w:rPr>
                <w:rFonts w:ascii="Times New Roman" w:hAnsi="Times New Roman" w:cs="Times New Roman"/>
                <w:sz w:val="26"/>
                <w:szCs w:val="26"/>
                <w:lang w:val="ru-RU"/>
              </w:rPr>
              <w:t>Підвищення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артеріального</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тиску</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прискорене</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серцебиття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ризик</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гіпертензії</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інфаркту</w:t>
            </w:r>
            <w:proofErr w:type="spellEnd"/>
            <w:r w:rsidRPr="00D02264">
              <w:rPr>
                <w:rFonts w:ascii="Times New Roman" w:hAnsi="Times New Roman" w:cs="Times New Roman"/>
                <w:sz w:val="26"/>
                <w:szCs w:val="26"/>
                <w:lang w:val="ru-RU"/>
              </w:rPr>
              <w:t xml:space="preserve"> та </w:t>
            </w:r>
            <w:proofErr w:type="spellStart"/>
            <w:r w:rsidRPr="00D02264">
              <w:rPr>
                <w:rFonts w:ascii="Times New Roman" w:hAnsi="Times New Roman" w:cs="Times New Roman"/>
                <w:sz w:val="26"/>
                <w:szCs w:val="26"/>
                <w:lang w:val="ru-RU"/>
              </w:rPr>
              <w:t>інсульту</w:t>
            </w:r>
            <w:proofErr w:type="spellEnd"/>
            <w:r w:rsidRPr="00D02264">
              <w:rPr>
                <w:rFonts w:ascii="Times New Roman" w:hAnsi="Times New Roman" w:cs="Times New Roman"/>
                <w:sz w:val="26"/>
                <w:szCs w:val="26"/>
                <w:lang w:val="ru-RU"/>
              </w:rPr>
              <w:t>.</w:t>
            </w:r>
          </w:p>
        </w:tc>
      </w:tr>
      <w:tr w:rsidR="00D02264" w:rsidRPr="00D157B3" w14:paraId="1C5717CA" w14:textId="77777777" w:rsidTr="00D02264">
        <w:tc>
          <w:tcPr>
            <w:tcW w:w="4672" w:type="dxa"/>
          </w:tcPr>
          <w:p w14:paraId="71CF4781" w14:textId="2137C738" w:rsidR="00D02264" w:rsidRPr="00D02264" w:rsidRDefault="00D02264" w:rsidP="00D02264">
            <w:pPr>
              <w:jc w:val="center"/>
              <w:rPr>
                <w:rFonts w:ascii="Times New Roman" w:hAnsi="Times New Roman" w:cs="Times New Roman"/>
                <w:sz w:val="26"/>
                <w:szCs w:val="26"/>
              </w:rPr>
            </w:pPr>
            <w:proofErr w:type="spellStart"/>
            <w:r w:rsidRPr="00D02264">
              <w:rPr>
                <w:rFonts w:ascii="Times New Roman" w:hAnsi="Times New Roman" w:cs="Times New Roman"/>
                <w:sz w:val="26"/>
                <w:szCs w:val="26"/>
              </w:rPr>
              <w:t>Травна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37F71115" w14:textId="529C19EE" w:rsidR="00D02264" w:rsidRPr="00D02264" w:rsidRDefault="00D02264" w:rsidP="00D02264">
            <w:pPr>
              <w:jc w:val="center"/>
              <w:rPr>
                <w:rFonts w:ascii="Times New Roman" w:hAnsi="Times New Roman" w:cs="Times New Roman"/>
                <w:sz w:val="26"/>
                <w:szCs w:val="26"/>
                <w:lang w:val="ru-RU"/>
              </w:rPr>
            </w:pPr>
            <w:proofErr w:type="spellStart"/>
            <w:r w:rsidRPr="00D02264">
              <w:rPr>
                <w:rFonts w:ascii="Times New Roman" w:hAnsi="Times New Roman" w:cs="Times New Roman"/>
                <w:sz w:val="26"/>
                <w:szCs w:val="26"/>
                <w:lang w:val="ru-RU"/>
              </w:rPr>
              <w:t>Порушення</w:t>
            </w:r>
            <w:proofErr w:type="spellEnd"/>
            <w:r w:rsidRPr="00D02264">
              <w:rPr>
                <w:rFonts w:ascii="Times New Roman" w:hAnsi="Times New Roman" w:cs="Times New Roman"/>
                <w:sz w:val="26"/>
                <w:szCs w:val="26"/>
                <w:lang w:val="ru-RU"/>
              </w:rPr>
              <w:t xml:space="preserve"> перистальтики, </w:t>
            </w:r>
            <w:proofErr w:type="spellStart"/>
            <w:r w:rsidRPr="00D02264">
              <w:rPr>
                <w:rFonts w:ascii="Times New Roman" w:hAnsi="Times New Roman" w:cs="Times New Roman"/>
                <w:sz w:val="26"/>
                <w:szCs w:val="26"/>
                <w:lang w:val="ru-RU"/>
              </w:rPr>
              <w:t>загострення</w:t>
            </w:r>
            <w:proofErr w:type="spellEnd"/>
            <w:r w:rsidRPr="00D02264">
              <w:rPr>
                <w:rFonts w:ascii="Times New Roman" w:hAnsi="Times New Roman" w:cs="Times New Roman"/>
                <w:sz w:val="26"/>
                <w:szCs w:val="26"/>
                <w:lang w:val="ru-RU"/>
              </w:rPr>
              <w:t xml:space="preserve"> гастриту і </w:t>
            </w:r>
            <w:proofErr w:type="spellStart"/>
            <w:r w:rsidRPr="00D02264">
              <w:rPr>
                <w:rFonts w:ascii="Times New Roman" w:hAnsi="Times New Roman" w:cs="Times New Roman"/>
                <w:sz w:val="26"/>
                <w:szCs w:val="26"/>
                <w:lang w:val="ru-RU"/>
              </w:rPr>
              <w:t>коліту</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зміни</w:t>
            </w:r>
            <w:proofErr w:type="spellEnd"/>
            <w:r w:rsidRPr="00D02264">
              <w:rPr>
                <w:rFonts w:ascii="Times New Roman" w:hAnsi="Times New Roman" w:cs="Times New Roman"/>
                <w:sz w:val="26"/>
                <w:szCs w:val="26"/>
                <w:lang w:val="ru-RU"/>
              </w:rPr>
              <w:t xml:space="preserve"> в </w:t>
            </w:r>
            <w:proofErr w:type="spellStart"/>
            <w:r w:rsidRPr="00D02264">
              <w:rPr>
                <w:rFonts w:ascii="Times New Roman" w:hAnsi="Times New Roman" w:cs="Times New Roman"/>
                <w:sz w:val="26"/>
                <w:szCs w:val="26"/>
                <w:lang w:val="ru-RU"/>
              </w:rPr>
              <w:t>мікробіомі</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біль</w:t>
            </w:r>
            <w:proofErr w:type="spellEnd"/>
            <w:r w:rsidRPr="00D02264">
              <w:rPr>
                <w:rFonts w:ascii="Times New Roman" w:hAnsi="Times New Roman" w:cs="Times New Roman"/>
                <w:sz w:val="26"/>
                <w:szCs w:val="26"/>
                <w:lang w:val="ru-RU"/>
              </w:rPr>
              <w:t xml:space="preserve"> у </w:t>
            </w:r>
            <w:proofErr w:type="spellStart"/>
            <w:r w:rsidRPr="00D02264">
              <w:rPr>
                <w:rFonts w:ascii="Times New Roman" w:hAnsi="Times New Roman" w:cs="Times New Roman"/>
                <w:sz w:val="26"/>
                <w:szCs w:val="26"/>
                <w:lang w:val="ru-RU"/>
              </w:rPr>
              <w:t>животі</w:t>
            </w:r>
            <w:proofErr w:type="spellEnd"/>
            <w:r w:rsidRPr="00D02264">
              <w:rPr>
                <w:rFonts w:ascii="Times New Roman" w:hAnsi="Times New Roman" w:cs="Times New Roman"/>
                <w:sz w:val="26"/>
                <w:szCs w:val="26"/>
                <w:lang w:val="ru-RU"/>
              </w:rPr>
              <w:t>.</w:t>
            </w:r>
          </w:p>
        </w:tc>
      </w:tr>
      <w:tr w:rsidR="00D02264" w:rsidRPr="00957A2C" w14:paraId="374061FB" w14:textId="77777777" w:rsidTr="00D02264">
        <w:tc>
          <w:tcPr>
            <w:tcW w:w="4672" w:type="dxa"/>
          </w:tcPr>
          <w:p w14:paraId="54386CF5" w14:textId="71C7EB78" w:rsidR="00D02264" w:rsidRPr="00D02264" w:rsidRDefault="00D02264" w:rsidP="00D02264">
            <w:pPr>
              <w:jc w:val="center"/>
              <w:rPr>
                <w:rFonts w:ascii="Times New Roman" w:hAnsi="Times New Roman" w:cs="Times New Roman"/>
                <w:sz w:val="26"/>
                <w:szCs w:val="26"/>
              </w:rPr>
            </w:pPr>
            <w:proofErr w:type="spellStart"/>
            <w:r w:rsidRPr="00D02264">
              <w:rPr>
                <w:rFonts w:ascii="Times New Roman" w:hAnsi="Times New Roman" w:cs="Times New Roman"/>
                <w:sz w:val="26"/>
                <w:szCs w:val="26"/>
              </w:rPr>
              <w:t>Опорно‑рухова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13B8E546" w14:textId="505EEA4A" w:rsidR="00D02264" w:rsidRPr="00D02264" w:rsidRDefault="00D02264" w:rsidP="00D02264">
            <w:pPr>
              <w:jc w:val="center"/>
              <w:rPr>
                <w:rFonts w:ascii="Times New Roman" w:hAnsi="Times New Roman" w:cs="Times New Roman"/>
                <w:sz w:val="26"/>
                <w:szCs w:val="26"/>
              </w:rPr>
            </w:pPr>
            <w:proofErr w:type="spellStart"/>
            <w:r w:rsidRPr="00D02264">
              <w:rPr>
                <w:rFonts w:ascii="Times New Roman" w:hAnsi="Times New Roman" w:cs="Times New Roman"/>
                <w:sz w:val="26"/>
                <w:szCs w:val="26"/>
              </w:rPr>
              <w:t>Хронічне</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м’язове</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напруження</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біль</w:t>
            </w:r>
            <w:proofErr w:type="spellEnd"/>
            <w:r w:rsidRPr="00D02264">
              <w:rPr>
                <w:rFonts w:ascii="Times New Roman" w:hAnsi="Times New Roman" w:cs="Times New Roman"/>
                <w:sz w:val="26"/>
                <w:szCs w:val="26"/>
              </w:rPr>
              <w:t xml:space="preserve"> у </w:t>
            </w:r>
            <w:proofErr w:type="spellStart"/>
            <w:r w:rsidRPr="00D02264">
              <w:rPr>
                <w:rFonts w:ascii="Times New Roman" w:hAnsi="Times New Roman" w:cs="Times New Roman"/>
                <w:sz w:val="26"/>
                <w:szCs w:val="26"/>
              </w:rPr>
              <w:t>спині</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та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шиї</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спазми</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підвищена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втомлюваність</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м’язів</w:t>
            </w:r>
            <w:proofErr w:type="spellEnd"/>
            <w:r w:rsidRPr="00D02264">
              <w:rPr>
                <w:rFonts w:ascii="Times New Roman" w:hAnsi="Times New Roman" w:cs="Times New Roman"/>
                <w:sz w:val="26"/>
                <w:szCs w:val="26"/>
              </w:rPr>
              <w:t>.</w:t>
            </w:r>
          </w:p>
        </w:tc>
      </w:tr>
      <w:tr w:rsidR="00D02264" w:rsidRPr="00D157B3" w14:paraId="4C70B555" w14:textId="77777777" w:rsidTr="00D02264">
        <w:tc>
          <w:tcPr>
            <w:tcW w:w="4672" w:type="dxa"/>
          </w:tcPr>
          <w:p w14:paraId="3BFBB2D3" w14:textId="44944B70" w:rsidR="00D02264" w:rsidRPr="00D02264" w:rsidRDefault="00D02264" w:rsidP="00D02264">
            <w:pPr>
              <w:jc w:val="center"/>
              <w:rPr>
                <w:rFonts w:ascii="Times New Roman" w:hAnsi="Times New Roman" w:cs="Times New Roman"/>
                <w:sz w:val="26"/>
                <w:szCs w:val="26"/>
              </w:rPr>
            </w:pPr>
            <w:proofErr w:type="spellStart"/>
            <w:r w:rsidRPr="00D02264">
              <w:rPr>
                <w:rFonts w:ascii="Times New Roman" w:hAnsi="Times New Roman" w:cs="Times New Roman"/>
                <w:sz w:val="26"/>
                <w:szCs w:val="26"/>
              </w:rPr>
              <w:t>Репродуктивна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42081DEC" w14:textId="24966004" w:rsidR="00D02264" w:rsidRPr="00D02264" w:rsidRDefault="00D02264" w:rsidP="00D02264">
            <w:pPr>
              <w:jc w:val="center"/>
              <w:rPr>
                <w:rFonts w:ascii="Times New Roman" w:hAnsi="Times New Roman" w:cs="Times New Roman"/>
                <w:sz w:val="26"/>
                <w:szCs w:val="26"/>
                <w:lang w:val="ru-RU"/>
              </w:rPr>
            </w:pPr>
            <w:proofErr w:type="spellStart"/>
            <w:r w:rsidRPr="00D02264">
              <w:rPr>
                <w:rFonts w:ascii="Times New Roman" w:hAnsi="Times New Roman" w:cs="Times New Roman"/>
                <w:sz w:val="26"/>
                <w:szCs w:val="26"/>
                <w:lang w:val="ru-RU"/>
              </w:rPr>
              <w:t>Порушення</w:t>
            </w:r>
            <w:proofErr w:type="spellEnd"/>
            <w:r w:rsidRPr="00D02264">
              <w:rPr>
                <w:rFonts w:ascii="Times New Roman" w:hAnsi="Times New Roman" w:cs="Times New Roman"/>
                <w:sz w:val="26"/>
                <w:szCs w:val="26"/>
                <w:lang w:val="ru-RU"/>
              </w:rPr>
              <w:t xml:space="preserve"> менструального циклу, </w:t>
            </w:r>
            <w:proofErr w:type="spellStart"/>
            <w:r w:rsidRPr="00D02264">
              <w:rPr>
                <w:rFonts w:ascii="Times New Roman" w:hAnsi="Times New Roman" w:cs="Times New Roman"/>
                <w:sz w:val="26"/>
                <w:szCs w:val="26"/>
                <w:lang w:val="ru-RU"/>
              </w:rPr>
              <w:t>зниження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лібідо</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зниження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фертильності</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ризики</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ускладнень</w:t>
            </w:r>
            <w:proofErr w:type="spellEnd"/>
            <w:r w:rsidRPr="00D02264">
              <w:rPr>
                <w:rFonts w:ascii="Times New Roman" w:hAnsi="Times New Roman" w:cs="Times New Roman"/>
                <w:sz w:val="26"/>
                <w:szCs w:val="26"/>
                <w:lang w:val="ru-RU"/>
              </w:rPr>
              <w:t xml:space="preserve"> у </w:t>
            </w:r>
            <w:proofErr w:type="spellStart"/>
            <w:r w:rsidRPr="00D02264">
              <w:rPr>
                <w:rFonts w:ascii="Times New Roman" w:hAnsi="Times New Roman" w:cs="Times New Roman"/>
                <w:sz w:val="26"/>
                <w:szCs w:val="26"/>
                <w:lang w:val="ru-RU"/>
              </w:rPr>
              <w:t>вагітних</w:t>
            </w:r>
            <w:proofErr w:type="spellEnd"/>
            <w:r w:rsidRPr="00D02264">
              <w:rPr>
                <w:rFonts w:ascii="Times New Roman" w:hAnsi="Times New Roman" w:cs="Times New Roman"/>
                <w:sz w:val="26"/>
                <w:szCs w:val="26"/>
                <w:lang w:val="ru-RU"/>
              </w:rPr>
              <w:t>.</w:t>
            </w:r>
          </w:p>
        </w:tc>
      </w:tr>
      <w:tr w:rsidR="00D02264" w:rsidRPr="00D157B3" w14:paraId="1945D80F" w14:textId="77777777" w:rsidTr="00D02264">
        <w:tc>
          <w:tcPr>
            <w:tcW w:w="4672" w:type="dxa"/>
          </w:tcPr>
          <w:p w14:paraId="1AE96C7A" w14:textId="4C999A72" w:rsidR="00D02264" w:rsidRPr="00D02264" w:rsidRDefault="00D02264" w:rsidP="00D02264">
            <w:pPr>
              <w:jc w:val="center"/>
              <w:rPr>
                <w:rFonts w:ascii="Times New Roman" w:hAnsi="Times New Roman" w:cs="Times New Roman"/>
                <w:sz w:val="26"/>
                <w:szCs w:val="26"/>
              </w:rPr>
            </w:pPr>
            <w:proofErr w:type="spellStart"/>
            <w:r w:rsidRPr="00D02264">
              <w:rPr>
                <w:rFonts w:ascii="Times New Roman" w:hAnsi="Times New Roman" w:cs="Times New Roman"/>
                <w:sz w:val="26"/>
                <w:szCs w:val="26"/>
              </w:rPr>
              <w:t>Шкіра</w:t>
            </w:r>
            <w:proofErr w:type="spellEnd"/>
          </w:p>
        </w:tc>
        <w:tc>
          <w:tcPr>
            <w:tcW w:w="4673" w:type="dxa"/>
          </w:tcPr>
          <w:p w14:paraId="07F33BB2" w14:textId="56497CF8" w:rsidR="00D02264" w:rsidRPr="00D02264" w:rsidRDefault="00D02264" w:rsidP="00D02264">
            <w:pPr>
              <w:jc w:val="center"/>
              <w:rPr>
                <w:rFonts w:ascii="Times New Roman" w:hAnsi="Times New Roman" w:cs="Times New Roman"/>
                <w:sz w:val="26"/>
                <w:szCs w:val="26"/>
                <w:lang w:val="ru-RU"/>
              </w:rPr>
            </w:pPr>
            <w:proofErr w:type="spellStart"/>
            <w:r w:rsidRPr="00D02264">
              <w:rPr>
                <w:rFonts w:ascii="Times New Roman" w:hAnsi="Times New Roman" w:cs="Times New Roman"/>
                <w:sz w:val="26"/>
                <w:szCs w:val="26"/>
                <w:lang w:val="ru-RU"/>
              </w:rPr>
              <w:t>Загострення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дерматитів</w:t>
            </w:r>
            <w:proofErr w:type="spellEnd"/>
            <w:r w:rsidRPr="00D02264">
              <w:rPr>
                <w:rFonts w:ascii="Times New Roman" w:hAnsi="Times New Roman" w:cs="Times New Roman"/>
                <w:sz w:val="26"/>
                <w:szCs w:val="26"/>
                <w:lang w:val="ru-RU"/>
              </w:rPr>
              <w:t xml:space="preserve">, акне, </w:t>
            </w:r>
            <w:proofErr w:type="spellStart"/>
            <w:r w:rsidRPr="00D02264">
              <w:rPr>
                <w:rFonts w:ascii="Times New Roman" w:hAnsi="Times New Roman" w:cs="Times New Roman"/>
                <w:sz w:val="26"/>
                <w:szCs w:val="26"/>
                <w:lang w:val="ru-RU"/>
              </w:rPr>
              <w:t>свербіж</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сухість</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шкіри</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уповільнене</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відновлення</w:t>
            </w:r>
            <w:proofErr w:type="spellEnd"/>
            <w:r w:rsidRPr="00D02264">
              <w:rPr>
                <w:rFonts w:ascii="Times New Roman" w:hAnsi="Times New Roman" w:cs="Times New Roman"/>
                <w:sz w:val="26"/>
                <w:szCs w:val="26"/>
                <w:lang w:val="ru-RU"/>
              </w:rPr>
              <w:t xml:space="preserve"> тканин.</w:t>
            </w:r>
          </w:p>
        </w:tc>
      </w:tr>
      <w:tr w:rsidR="00D02264" w:rsidRPr="00D157B3" w14:paraId="30D584AE" w14:textId="77777777" w:rsidTr="00D02264">
        <w:tc>
          <w:tcPr>
            <w:tcW w:w="4672" w:type="dxa"/>
          </w:tcPr>
          <w:p w14:paraId="6699C37C" w14:textId="7009147D" w:rsidR="00D02264" w:rsidRPr="00D02264" w:rsidRDefault="00D02264" w:rsidP="00D02264">
            <w:pPr>
              <w:jc w:val="center"/>
              <w:rPr>
                <w:rFonts w:ascii="Times New Roman" w:hAnsi="Times New Roman" w:cs="Times New Roman"/>
                <w:sz w:val="26"/>
                <w:szCs w:val="26"/>
              </w:rPr>
            </w:pPr>
            <w:proofErr w:type="spellStart"/>
            <w:r w:rsidRPr="00D02264">
              <w:rPr>
                <w:rFonts w:ascii="Times New Roman" w:hAnsi="Times New Roman" w:cs="Times New Roman"/>
                <w:sz w:val="26"/>
                <w:szCs w:val="26"/>
              </w:rPr>
              <w:t>Дихальна</w:t>
            </w:r>
            <w:proofErr w:type="spellEnd"/>
            <w:r w:rsidRPr="00D02264">
              <w:rPr>
                <w:rFonts w:ascii="Times New Roman" w:hAnsi="Times New Roman" w:cs="Times New Roman"/>
                <w:sz w:val="26"/>
                <w:szCs w:val="26"/>
              </w:rPr>
              <w:t xml:space="preserve"> </w:t>
            </w:r>
            <w:proofErr w:type="spellStart"/>
            <w:r w:rsidRPr="00D02264">
              <w:rPr>
                <w:rFonts w:ascii="Times New Roman" w:hAnsi="Times New Roman" w:cs="Times New Roman"/>
                <w:sz w:val="26"/>
                <w:szCs w:val="26"/>
              </w:rPr>
              <w:t>система</w:t>
            </w:r>
            <w:proofErr w:type="spellEnd"/>
          </w:p>
        </w:tc>
        <w:tc>
          <w:tcPr>
            <w:tcW w:w="4673" w:type="dxa"/>
          </w:tcPr>
          <w:p w14:paraId="33ED4750" w14:textId="3EC2C4DB" w:rsidR="00D02264" w:rsidRPr="00D02264" w:rsidRDefault="00D02264" w:rsidP="00D02264">
            <w:pPr>
              <w:jc w:val="center"/>
              <w:rPr>
                <w:rFonts w:ascii="Times New Roman" w:hAnsi="Times New Roman" w:cs="Times New Roman"/>
                <w:sz w:val="26"/>
                <w:szCs w:val="26"/>
                <w:lang w:val="ru-RU"/>
              </w:rPr>
            </w:pPr>
            <w:proofErr w:type="spellStart"/>
            <w:r w:rsidRPr="00D02264">
              <w:rPr>
                <w:rFonts w:ascii="Times New Roman" w:hAnsi="Times New Roman" w:cs="Times New Roman"/>
                <w:sz w:val="26"/>
                <w:szCs w:val="26"/>
                <w:lang w:val="ru-RU"/>
              </w:rPr>
              <w:t>Поверхневе</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дихання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загострення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астми</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гіпервентиляційні</w:t>
            </w:r>
            <w:proofErr w:type="spellEnd"/>
            <w:r w:rsidRPr="00D02264">
              <w:rPr>
                <w:rFonts w:ascii="Times New Roman" w:hAnsi="Times New Roman" w:cs="Times New Roman"/>
                <w:sz w:val="26"/>
                <w:szCs w:val="26"/>
                <w:lang w:val="ru-RU"/>
              </w:rPr>
              <w:t xml:space="preserve"> напади.</w:t>
            </w:r>
          </w:p>
        </w:tc>
      </w:tr>
      <w:tr w:rsidR="00D02264" w:rsidRPr="00D157B3" w14:paraId="6FF8AE08" w14:textId="77777777" w:rsidTr="00D02264">
        <w:tc>
          <w:tcPr>
            <w:tcW w:w="4672" w:type="dxa"/>
          </w:tcPr>
          <w:p w14:paraId="0A4FDF08" w14:textId="0C48652D" w:rsidR="00D02264" w:rsidRPr="00D02264" w:rsidRDefault="00D02264" w:rsidP="00D02264">
            <w:pPr>
              <w:jc w:val="center"/>
              <w:rPr>
                <w:rFonts w:ascii="Times New Roman" w:hAnsi="Times New Roman" w:cs="Times New Roman"/>
                <w:sz w:val="26"/>
                <w:szCs w:val="26"/>
                <w:lang w:val="ru-RU"/>
              </w:rPr>
            </w:pPr>
            <w:proofErr w:type="spellStart"/>
            <w:r w:rsidRPr="00D02264">
              <w:rPr>
                <w:rFonts w:ascii="Times New Roman" w:hAnsi="Times New Roman" w:cs="Times New Roman"/>
                <w:sz w:val="26"/>
                <w:szCs w:val="26"/>
                <w:lang w:val="ru-RU"/>
              </w:rPr>
              <w:t>Нирки</w:t>
            </w:r>
            <w:proofErr w:type="spellEnd"/>
            <w:r w:rsidRPr="00D02264">
              <w:rPr>
                <w:rFonts w:ascii="Times New Roman" w:hAnsi="Times New Roman" w:cs="Times New Roman"/>
                <w:sz w:val="26"/>
                <w:szCs w:val="26"/>
                <w:lang w:val="ru-RU"/>
              </w:rPr>
              <w:t xml:space="preserve"> і водно‑</w:t>
            </w:r>
            <w:proofErr w:type="spellStart"/>
            <w:r w:rsidRPr="00D02264">
              <w:rPr>
                <w:rFonts w:ascii="Times New Roman" w:hAnsi="Times New Roman" w:cs="Times New Roman"/>
                <w:sz w:val="26"/>
                <w:szCs w:val="26"/>
                <w:lang w:val="ru-RU"/>
              </w:rPr>
              <w:t>сольовий</w:t>
            </w:r>
            <w:proofErr w:type="spellEnd"/>
            <w:r w:rsidRPr="00D02264">
              <w:rPr>
                <w:rFonts w:ascii="Times New Roman" w:hAnsi="Times New Roman" w:cs="Times New Roman"/>
                <w:sz w:val="26"/>
                <w:szCs w:val="26"/>
                <w:lang w:val="ru-RU"/>
              </w:rPr>
              <w:t xml:space="preserve"> баланс</w:t>
            </w:r>
          </w:p>
        </w:tc>
        <w:tc>
          <w:tcPr>
            <w:tcW w:w="4673" w:type="dxa"/>
          </w:tcPr>
          <w:p w14:paraId="352BE4E3" w14:textId="44FDBAC0" w:rsidR="00D02264" w:rsidRPr="00D02264" w:rsidRDefault="00D02264" w:rsidP="00D02264">
            <w:pPr>
              <w:jc w:val="center"/>
              <w:rPr>
                <w:rFonts w:ascii="Times New Roman" w:hAnsi="Times New Roman" w:cs="Times New Roman"/>
                <w:sz w:val="26"/>
                <w:szCs w:val="26"/>
                <w:lang w:val="ru-RU"/>
              </w:rPr>
            </w:pPr>
            <w:proofErr w:type="spellStart"/>
            <w:r w:rsidRPr="00D02264">
              <w:rPr>
                <w:rFonts w:ascii="Times New Roman" w:hAnsi="Times New Roman" w:cs="Times New Roman"/>
                <w:sz w:val="26"/>
                <w:szCs w:val="26"/>
                <w:lang w:val="ru-RU"/>
              </w:rPr>
              <w:t>Порушення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регуляції</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рідини</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затримка</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натрію</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коливання</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артеріального</w:t>
            </w:r>
            <w:proofErr w:type="spellEnd"/>
            <w:r w:rsidRPr="00D02264">
              <w:rPr>
                <w:rFonts w:ascii="Times New Roman" w:hAnsi="Times New Roman" w:cs="Times New Roman"/>
                <w:sz w:val="26"/>
                <w:szCs w:val="26"/>
                <w:lang w:val="ru-RU"/>
              </w:rPr>
              <w:t xml:space="preserve"> </w:t>
            </w:r>
            <w:proofErr w:type="spellStart"/>
            <w:r w:rsidRPr="00D02264">
              <w:rPr>
                <w:rFonts w:ascii="Times New Roman" w:hAnsi="Times New Roman" w:cs="Times New Roman"/>
                <w:sz w:val="26"/>
                <w:szCs w:val="26"/>
                <w:lang w:val="ru-RU"/>
              </w:rPr>
              <w:t>тиску</w:t>
            </w:r>
            <w:proofErr w:type="spellEnd"/>
            <w:r w:rsidRPr="00D02264">
              <w:rPr>
                <w:rFonts w:ascii="Times New Roman" w:hAnsi="Times New Roman" w:cs="Times New Roman"/>
                <w:sz w:val="26"/>
                <w:szCs w:val="26"/>
                <w:lang w:val="ru-RU"/>
              </w:rPr>
              <w:t>.</w:t>
            </w:r>
          </w:p>
        </w:tc>
      </w:tr>
    </w:tbl>
    <w:p w14:paraId="72378057" w14:textId="77777777" w:rsidR="00D02264" w:rsidRPr="00D02264" w:rsidRDefault="00D02264" w:rsidP="00D02264">
      <w:pPr>
        <w:spacing w:before="0" w:beforeAutospacing="0"/>
        <w:ind w:right="0" w:firstLine="709"/>
        <w:jc w:val="center"/>
        <w:rPr>
          <w:rFonts w:ascii="Times New Roman" w:hAnsi="Times New Roman" w:cs="Times New Roman"/>
          <w:b/>
          <w:bCs/>
          <w:sz w:val="28"/>
          <w:szCs w:val="28"/>
        </w:rPr>
      </w:pPr>
    </w:p>
    <w:p w14:paraId="7BA2F33C" w14:textId="64BDA91B"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Хронічний стрес негативно впливає на мозок, зокрема на </w:t>
      </w:r>
      <w:proofErr w:type="spellStart"/>
      <w:r w:rsidRPr="00C855CD">
        <w:rPr>
          <w:rFonts w:ascii="Times New Roman" w:hAnsi="Times New Roman" w:cs="Times New Roman"/>
          <w:sz w:val="28"/>
          <w:szCs w:val="28"/>
          <w:lang w:val="uk-UA"/>
        </w:rPr>
        <w:t>лімбічні</w:t>
      </w:r>
      <w:proofErr w:type="spellEnd"/>
      <w:r w:rsidRPr="00C855CD">
        <w:rPr>
          <w:rFonts w:ascii="Times New Roman" w:hAnsi="Times New Roman" w:cs="Times New Roman"/>
          <w:sz w:val="28"/>
          <w:szCs w:val="28"/>
          <w:lang w:val="uk-UA"/>
        </w:rPr>
        <w:t xml:space="preserve"> структури, що відповідають за емоції та реакцію на стрес, може відбуватися зниження ваги мозку і атрофічних змін нейронів. Дослідження доводять, що тривале психоемоційне напруження може зумовлювати зниження </w:t>
      </w:r>
      <w:proofErr w:type="spellStart"/>
      <w:r w:rsidRPr="00C855CD">
        <w:rPr>
          <w:rFonts w:ascii="Times New Roman" w:hAnsi="Times New Roman" w:cs="Times New Roman"/>
          <w:sz w:val="28"/>
          <w:szCs w:val="28"/>
          <w:lang w:val="uk-UA"/>
        </w:rPr>
        <w:t>нейрогенезу</w:t>
      </w:r>
      <w:proofErr w:type="spellEnd"/>
      <w:r w:rsidRPr="00C855CD">
        <w:rPr>
          <w:rFonts w:ascii="Times New Roman" w:hAnsi="Times New Roman" w:cs="Times New Roman"/>
          <w:sz w:val="28"/>
          <w:szCs w:val="28"/>
          <w:lang w:val="uk-UA"/>
        </w:rPr>
        <w:t xml:space="preserve"> та погіршення когнітивних функцій. Це проявляється у зниженні пам’яті, </w:t>
      </w:r>
      <w:r w:rsidRPr="00C855CD">
        <w:rPr>
          <w:rFonts w:ascii="Times New Roman" w:hAnsi="Times New Roman" w:cs="Times New Roman"/>
          <w:sz w:val="28"/>
          <w:szCs w:val="28"/>
          <w:lang w:val="uk-UA"/>
        </w:rPr>
        <w:lastRenderedPageBreak/>
        <w:t>концентрації уваги й здатності адекватно реагувати на зовнішні подразники. Вираженість таких змін залежить від інтенсивності та тривалості стресу</w:t>
      </w:r>
      <w:r w:rsidRPr="00C855CD">
        <w:rPr>
          <w:rFonts w:ascii="Times New Roman" w:hAnsi="Times New Roman" w:cs="Times New Roman"/>
          <w:b/>
          <w:bCs/>
          <w:sz w:val="28"/>
          <w:szCs w:val="28"/>
          <w:lang w:val="uk-UA"/>
        </w:rPr>
        <w:t>.</w:t>
      </w:r>
      <w:r w:rsidR="00A818A6" w:rsidRPr="00A818A6">
        <w:rPr>
          <w:rFonts w:ascii="Times New Roman" w:hAnsi="Times New Roman" w:cs="Times New Roman"/>
          <w:sz w:val="28"/>
          <w:szCs w:val="28"/>
          <w:lang w:val="uk-UA"/>
        </w:rPr>
        <w:t xml:space="preserve"> [71]</w:t>
      </w:r>
    </w:p>
    <w:p w14:paraId="00ECDF76" w14:textId="73DB66B9" w:rsidR="00D02264" w:rsidRPr="00274266" w:rsidRDefault="002237DC" w:rsidP="0027426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Відбуваються зміни в ендокринній системі, вивільняється </w:t>
      </w:r>
      <w:proofErr w:type="spellStart"/>
      <w:r w:rsidRPr="00C855CD">
        <w:rPr>
          <w:rFonts w:ascii="Times New Roman" w:hAnsi="Times New Roman" w:cs="Times New Roman"/>
          <w:sz w:val="28"/>
          <w:szCs w:val="28"/>
          <w:lang w:val="uk-UA"/>
        </w:rPr>
        <w:t>глюкокортикоїд</w:t>
      </w:r>
      <w:proofErr w:type="spellEnd"/>
      <w:r w:rsidRPr="00C855CD">
        <w:rPr>
          <w:rFonts w:ascii="Times New Roman" w:hAnsi="Times New Roman" w:cs="Times New Roman"/>
          <w:sz w:val="28"/>
          <w:szCs w:val="28"/>
          <w:lang w:val="uk-UA"/>
        </w:rPr>
        <w:t xml:space="preserve"> гормон стресу- </w:t>
      </w:r>
      <w:proofErr w:type="spellStart"/>
      <w:r w:rsidRPr="00C855CD">
        <w:rPr>
          <w:rFonts w:ascii="Times New Roman" w:hAnsi="Times New Roman" w:cs="Times New Roman"/>
          <w:sz w:val="28"/>
          <w:szCs w:val="28"/>
          <w:lang w:val="uk-UA"/>
        </w:rPr>
        <w:t>кортизол</w:t>
      </w:r>
      <w:proofErr w:type="spellEnd"/>
      <w:r w:rsidRPr="00C855CD">
        <w:rPr>
          <w:rFonts w:ascii="Times New Roman" w:hAnsi="Times New Roman" w:cs="Times New Roman"/>
          <w:sz w:val="28"/>
          <w:szCs w:val="28"/>
          <w:lang w:val="uk-UA"/>
        </w:rPr>
        <w:t>, що підвищує енергетичний рівень. Травна система реагує на стрес збільшенням кількості бактерій, порушеннями перистальтики, може виникати біль, метеоризм ,відчуття печії, тощо. Щодо серцево судинної системи, то дослідження показують, що  тривале психоемоційне напруження може стати причиною раптової смерті, інсульту, артеріальної гіпертензії, це безперечно впливає на якість і тривалість життя людини. Можна зробити висновок , що хронічний стрес впливає майже на всі системи організму. В залежності від тривалості та інтенсивності дії негативних факторів це призводить до змін, які можуть бути від незначних до летальних випадків.</w:t>
      </w:r>
      <w:bookmarkStart w:id="11" w:name="_Hlk209616608"/>
    </w:p>
    <w:bookmarkEnd w:id="11"/>
    <w:p w14:paraId="0E2369CF" w14:textId="336CE958"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Війна в Україні, ускладнена наслідками пандемії COVID-19, суттєво підвищує ризики для громадського психічного здоров’я. Поширеність посттравматичного стресового розладу та депресії серед біженців і населення в зоні бойових дій сягає близько 30%. При цьому ПТСР часто поєднується з іншими психічними розладами: депресією, </w:t>
      </w:r>
      <w:proofErr w:type="spellStart"/>
      <w:r w:rsidRPr="00C855CD">
        <w:rPr>
          <w:rFonts w:ascii="Times New Roman" w:hAnsi="Times New Roman" w:cs="Times New Roman"/>
          <w:sz w:val="28"/>
          <w:szCs w:val="28"/>
          <w:lang w:val="uk-UA"/>
        </w:rPr>
        <w:t>залежностями</w:t>
      </w:r>
      <w:proofErr w:type="spellEnd"/>
      <w:r w:rsidRPr="00C855CD">
        <w:rPr>
          <w:rFonts w:ascii="Times New Roman" w:hAnsi="Times New Roman" w:cs="Times New Roman"/>
          <w:sz w:val="28"/>
          <w:szCs w:val="28"/>
          <w:lang w:val="uk-UA"/>
        </w:rPr>
        <w:t xml:space="preserve">, тривожними та психосоматичними порушеннями.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 xml:space="preserve"> війни має виражений </w:t>
      </w:r>
      <w:proofErr w:type="spellStart"/>
      <w:r w:rsidRPr="00C855CD">
        <w:rPr>
          <w:rFonts w:ascii="Times New Roman" w:hAnsi="Times New Roman" w:cs="Times New Roman"/>
          <w:sz w:val="28"/>
          <w:szCs w:val="28"/>
          <w:lang w:val="uk-UA"/>
        </w:rPr>
        <w:t>міжпоколінний</w:t>
      </w:r>
      <w:proofErr w:type="spellEnd"/>
      <w:r w:rsidRPr="00C855CD">
        <w:rPr>
          <w:rFonts w:ascii="Times New Roman" w:hAnsi="Times New Roman" w:cs="Times New Roman"/>
          <w:sz w:val="28"/>
          <w:szCs w:val="28"/>
          <w:lang w:val="uk-UA"/>
        </w:rPr>
        <w:t xml:space="preserve"> характер, і найбільш чутливими до його впливу є саме жінки та діти,  які потребують довготривалої родинної психологічної та соціальної підтримки. У таких умовах ключовим завданням є створення комплексної системи медико-психологічної допомоги , де реабілітація є ключовим елементом , вона вимагає часу і являється досить складною.</w:t>
      </w:r>
      <w:r w:rsidR="00A818A6" w:rsidRPr="00A818A6">
        <w:rPr>
          <w:rFonts w:ascii="Times New Roman" w:hAnsi="Times New Roman" w:cs="Times New Roman"/>
          <w:sz w:val="28"/>
          <w:szCs w:val="28"/>
          <w:lang w:val="uk-UA"/>
        </w:rPr>
        <w:t xml:space="preserve"> [</w:t>
      </w:r>
      <w:r w:rsidR="00A818A6">
        <w:rPr>
          <w:rFonts w:ascii="Times New Roman" w:hAnsi="Times New Roman" w:cs="Times New Roman"/>
          <w:sz w:val="28"/>
          <w:szCs w:val="28"/>
          <w:lang w:val="uk-UA"/>
        </w:rPr>
        <w:t>68</w:t>
      </w:r>
      <w:r w:rsidR="00A818A6" w:rsidRPr="00A818A6">
        <w:rPr>
          <w:rFonts w:ascii="Times New Roman" w:hAnsi="Times New Roman" w:cs="Times New Roman"/>
          <w:sz w:val="28"/>
          <w:szCs w:val="28"/>
          <w:lang w:val="uk-UA"/>
        </w:rPr>
        <w:t>]</w:t>
      </w:r>
    </w:p>
    <w:p w14:paraId="566FB75C" w14:textId="07DD9708"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bookmarkStart w:id="12" w:name="n3"/>
      <w:bookmarkEnd w:id="12"/>
      <w:r w:rsidRPr="00C855CD">
        <w:rPr>
          <w:rFonts w:ascii="Times New Roman" w:hAnsi="Times New Roman" w:cs="Times New Roman"/>
          <w:sz w:val="28"/>
          <w:szCs w:val="28"/>
          <w:lang w:val="uk-UA"/>
        </w:rPr>
        <w:t xml:space="preserve">За даними ВООЗ, під час збройних конфліктів близько 10% людей, що пережили травматичні події, стикаються із серйозними психічними розладами, ще 10% мають поведінкові зміни, що заважають їхній здатності ефективно діяти. Серед найпоширеніших наслідків війни в Україні є депресія, тривожні стани та психосоматичні порушення, зокрема безсоння. У студентів </w:t>
      </w:r>
      <w:r w:rsidRPr="00C855CD">
        <w:rPr>
          <w:rFonts w:ascii="Times New Roman" w:hAnsi="Times New Roman" w:cs="Times New Roman"/>
          <w:sz w:val="28"/>
          <w:szCs w:val="28"/>
          <w:lang w:val="uk-UA"/>
        </w:rPr>
        <w:lastRenderedPageBreak/>
        <w:t>відбулися зміни у психічному здоров’ї: скоротився час на хобі, творчість, відвідування культурних заходів, знизилася потреба в естетичних радощах, насолоді природою та мистецтвом. Натомість зросла цінність родини, сімейних відносин, бажання проводити час із близькими та приносити користь родині. В умовах війни молодь глибше усвідомила значення людських відносин, підтримки, гуманізму та доброзичливості. Негативний вплив війни на студентів проявляється у зниженні критичного мислення, здатності ухвалювати рішення, зростанні розгубленості, безпорадності, конформізму та втраті чіткого бачення майбутнього.</w:t>
      </w:r>
      <w:r w:rsidR="00576BDC" w:rsidRPr="00576BDC">
        <w:rPr>
          <w:rFonts w:ascii="Times New Roman" w:hAnsi="Times New Roman" w:cs="Times New Roman"/>
          <w:sz w:val="28"/>
          <w:szCs w:val="28"/>
          <w:lang w:val="uk-UA"/>
        </w:rPr>
        <w:t xml:space="preserve"> [</w:t>
      </w:r>
      <w:r w:rsidR="00576BDC">
        <w:rPr>
          <w:rFonts w:ascii="Times New Roman" w:hAnsi="Times New Roman" w:cs="Times New Roman"/>
          <w:sz w:val="28"/>
          <w:szCs w:val="28"/>
          <w:lang w:val="uk-UA"/>
        </w:rPr>
        <w:t>14,66</w:t>
      </w:r>
      <w:r w:rsidR="00576BDC" w:rsidRPr="00576BDC">
        <w:rPr>
          <w:rFonts w:ascii="Times New Roman" w:hAnsi="Times New Roman" w:cs="Times New Roman"/>
          <w:sz w:val="28"/>
          <w:szCs w:val="28"/>
          <w:lang w:val="uk-UA"/>
        </w:rPr>
        <w:t>]</w:t>
      </w:r>
    </w:p>
    <w:p w14:paraId="5B5464AD" w14:textId="08413F2E" w:rsidR="002237DC" w:rsidRPr="00C855CD" w:rsidRDefault="002237DC"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Війна є надзвичайно </w:t>
      </w:r>
      <w:proofErr w:type="spellStart"/>
      <w:r w:rsidRPr="00C855CD">
        <w:rPr>
          <w:rFonts w:ascii="Times New Roman" w:hAnsi="Times New Roman" w:cs="Times New Roman"/>
          <w:sz w:val="28"/>
          <w:szCs w:val="28"/>
          <w:lang w:val="uk-UA"/>
        </w:rPr>
        <w:t>травмуючим</w:t>
      </w:r>
      <w:proofErr w:type="spellEnd"/>
      <w:r w:rsidRPr="00C855CD">
        <w:rPr>
          <w:rFonts w:ascii="Times New Roman" w:hAnsi="Times New Roman" w:cs="Times New Roman"/>
          <w:sz w:val="28"/>
          <w:szCs w:val="28"/>
          <w:lang w:val="uk-UA"/>
        </w:rPr>
        <w:t xml:space="preserve"> досвідом, що залишає глибокий слід у психіці людей, особливо молоді, яка перебуває на етапі становлення особистості. Для студентів це випробування стає серйозним викликом, оскільки воєнні події змінюють їхнє життя, змушують переживати втрати, невизначеність і страх за майбутнє. Такі умови створюють постійний стан напруження, який може призводити до розвитку тривалого </w:t>
      </w:r>
      <w:proofErr w:type="spellStart"/>
      <w:r w:rsidRPr="00C855CD">
        <w:rPr>
          <w:rFonts w:ascii="Times New Roman" w:hAnsi="Times New Roman" w:cs="Times New Roman"/>
          <w:sz w:val="28"/>
          <w:szCs w:val="28"/>
          <w:lang w:val="uk-UA"/>
        </w:rPr>
        <w:t>травмуючого</w:t>
      </w:r>
      <w:proofErr w:type="spellEnd"/>
      <w:r w:rsidRPr="00C855CD">
        <w:rPr>
          <w:rFonts w:ascii="Times New Roman" w:hAnsi="Times New Roman" w:cs="Times New Roman"/>
          <w:sz w:val="28"/>
          <w:szCs w:val="28"/>
          <w:lang w:val="uk-UA"/>
        </w:rPr>
        <w:t xml:space="preserve"> стресу. Наукові дослідження підтверджують, що війна та інші екстремальні ситуації провокують глибокі зміни в емоційній сфері людини, порушують роботу пам’яті, когнітивні процеси та здатність до навчання. В українській і світовій науці цю проблему вивчали багато дослідників, серед яких Т. Титаренко, Г. </w:t>
      </w:r>
      <w:proofErr w:type="spellStart"/>
      <w:r w:rsidRPr="00C855CD">
        <w:rPr>
          <w:rFonts w:ascii="Times New Roman" w:hAnsi="Times New Roman" w:cs="Times New Roman"/>
          <w:sz w:val="28"/>
          <w:szCs w:val="28"/>
          <w:lang w:val="uk-UA"/>
        </w:rPr>
        <w:t>Ломакін</w:t>
      </w:r>
      <w:proofErr w:type="spellEnd"/>
      <w:r w:rsidRPr="00C855CD">
        <w:rPr>
          <w:rFonts w:ascii="Times New Roman" w:hAnsi="Times New Roman" w:cs="Times New Roman"/>
          <w:sz w:val="28"/>
          <w:szCs w:val="28"/>
          <w:lang w:val="uk-UA"/>
        </w:rPr>
        <w:t xml:space="preserve">, Л. </w:t>
      </w:r>
      <w:proofErr w:type="spellStart"/>
      <w:r w:rsidRPr="00C855CD">
        <w:rPr>
          <w:rFonts w:ascii="Times New Roman" w:hAnsi="Times New Roman" w:cs="Times New Roman"/>
          <w:sz w:val="28"/>
          <w:szCs w:val="28"/>
          <w:lang w:val="uk-UA"/>
        </w:rPr>
        <w:t>Засєкіна</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Дж</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Халлі</w:t>
      </w:r>
      <w:proofErr w:type="spellEnd"/>
      <w:r w:rsidRPr="00C855CD">
        <w:rPr>
          <w:rFonts w:ascii="Times New Roman" w:hAnsi="Times New Roman" w:cs="Times New Roman"/>
          <w:sz w:val="28"/>
          <w:szCs w:val="28"/>
          <w:lang w:val="uk-UA"/>
        </w:rPr>
        <w:t xml:space="preserve">, К. </w:t>
      </w:r>
      <w:proofErr w:type="spellStart"/>
      <w:r w:rsidRPr="00C855CD">
        <w:rPr>
          <w:rFonts w:ascii="Times New Roman" w:hAnsi="Times New Roman" w:cs="Times New Roman"/>
          <w:sz w:val="28"/>
          <w:szCs w:val="28"/>
          <w:lang w:val="uk-UA"/>
        </w:rPr>
        <w:t>Вагер</w:t>
      </w:r>
      <w:proofErr w:type="spellEnd"/>
      <w:r w:rsidRPr="00C855CD">
        <w:rPr>
          <w:rFonts w:ascii="Times New Roman" w:hAnsi="Times New Roman" w:cs="Times New Roman"/>
          <w:sz w:val="28"/>
          <w:szCs w:val="28"/>
          <w:lang w:val="uk-UA"/>
        </w:rPr>
        <w:t xml:space="preserve">, Т. </w:t>
      </w:r>
      <w:proofErr w:type="spellStart"/>
      <w:r w:rsidRPr="00C855CD">
        <w:rPr>
          <w:rFonts w:ascii="Times New Roman" w:hAnsi="Times New Roman" w:cs="Times New Roman"/>
          <w:sz w:val="28"/>
          <w:szCs w:val="28"/>
          <w:lang w:val="uk-UA"/>
        </w:rPr>
        <w:t>Гомерсал</w:t>
      </w:r>
      <w:proofErr w:type="spellEnd"/>
      <w:r w:rsidRPr="00C855CD">
        <w:rPr>
          <w:rFonts w:ascii="Times New Roman" w:hAnsi="Times New Roman" w:cs="Times New Roman"/>
          <w:sz w:val="28"/>
          <w:szCs w:val="28"/>
          <w:lang w:val="uk-UA"/>
        </w:rPr>
        <w:t>, Р. Пат-</w:t>
      </w:r>
      <w:proofErr w:type="spellStart"/>
      <w:r w:rsidRPr="00C855CD">
        <w:rPr>
          <w:rFonts w:ascii="Times New Roman" w:hAnsi="Times New Roman" w:cs="Times New Roman"/>
          <w:sz w:val="28"/>
          <w:szCs w:val="28"/>
          <w:lang w:val="uk-UA"/>
        </w:rPr>
        <w:t>Хоренчик</w:t>
      </w:r>
      <w:proofErr w:type="spellEnd"/>
      <w:r w:rsidRPr="00C855CD">
        <w:rPr>
          <w:rFonts w:ascii="Times New Roman" w:hAnsi="Times New Roman" w:cs="Times New Roman"/>
          <w:sz w:val="28"/>
          <w:szCs w:val="28"/>
          <w:lang w:val="uk-UA"/>
        </w:rPr>
        <w:t xml:space="preserve">. Поняття тривалого </w:t>
      </w:r>
      <w:proofErr w:type="spellStart"/>
      <w:r w:rsidRPr="00C855CD">
        <w:rPr>
          <w:rFonts w:ascii="Times New Roman" w:hAnsi="Times New Roman" w:cs="Times New Roman"/>
          <w:sz w:val="28"/>
          <w:szCs w:val="28"/>
          <w:lang w:val="uk-UA"/>
        </w:rPr>
        <w:t>травмуючого</w:t>
      </w:r>
      <w:proofErr w:type="spellEnd"/>
      <w:r w:rsidRPr="00C855CD">
        <w:rPr>
          <w:rFonts w:ascii="Times New Roman" w:hAnsi="Times New Roman" w:cs="Times New Roman"/>
          <w:sz w:val="28"/>
          <w:szCs w:val="28"/>
          <w:lang w:val="uk-UA"/>
        </w:rPr>
        <w:t xml:space="preserve"> стресу, введене Г. </w:t>
      </w:r>
      <w:proofErr w:type="spellStart"/>
      <w:r w:rsidRPr="00C855CD">
        <w:rPr>
          <w:rFonts w:ascii="Times New Roman" w:hAnsi="Times New Roman" w:cs="Times New Roman"/>
          <w:sz w:val="28"/>
          <w:szCs w:val="28"/>
          <w:lang w:val="uk-UA"/>
        </w:rPr>
        <w:t>Стракером</w:t>
      </w:r>
      <w:proofErr w:type="spellEnd"/>
      <w:r w:rsidRPr="00C855CD">
        <w:rPr>
          <w:rFonts w:ascii="Times New Roman" w:hAnsi="Times New Roman" w:cs="Times New Roman"/>
          <w:sz w:val="28"/>
          <w:szCs w:val="28"/>
          <w:lang w:val="uk-UA"/>
        </w:rPr>
        <w:t xml:space="preserve">, особливо актуальне для України, де війна створює постійний фон небезпеки та формує колективний досвід травми. Це підтверджується і дослідженнями українських науковців, які вказують на руйнівний вплив воєнних подій на психологічне благополуччя студентської молоді, зокрема на емоційну стійкість, самооцінку та здатність адаптуватися. Таким чином, аналіз теоретичних і емпіричних досліджень показує, що проблема хронічного стресу серед студентів в умовах війни є вкрай актуальною, а розробка </w:t>
      </w:r>
      <w:r w:rsidRPr="00C855CD">
        <w:rPr>
          <w:rFonts w:ascii="Times New Roman" w:hAnsi="Times New Roman" w:cs="Times New Roman"/>
          <w:sz w:val="28"/>
          <w:szCs w:val="28"/>
          <w:lang w:val="uk-UA"/>
        </w:rPr>
        <w:lastRenderedPageBreak/>
        <w:t>ефективних методів психологічної підтримки та реабілітації стає нагальною потребою сучасного суспільства.</w:t>
      </w:r>
      <w:r w:rsidR="00576BDC">
        <w:rPr>
          <w:rFonts w:ascii="Times New Roman" w:hAnsi="Times New Roman" w:cs="Times New Roman"/>
          <w:sz w:val="28"/>
          <w:szCs w:val="28"/>
          <w:lang w:val="uk-UA"/>
        </w:rPr>
        <w:t xml:space="preserve"> </w:t>
      </w:r>
      <w:r w:rsidR="00576BDC" w:rsidRPr="00576BDC">
        <w:rPr>
          <w:rFonts w:ascii="Times New Roman" w:hAnsi="Times New Roman" w:cs="Times New Roman"/>
          <w:sz w:val="28"/>
          <w:szCs w:val="28"/>
          <w:lang w:val="uk-UA"/>
        </w:rPr>
        <w:t>[</w:t>
      </w:r>
      <w:r w:rsidR="00576BDC">
        <w:rPr>
          <w:rFonts w:ascii="Times New Roman" w:hAnsi="Times New Roman" w:cs="Times New Roman"/>
          <w:sz w:val="28"/>
          <w:szCs w:val="28"/>
          <w:lang w:val="uk-UA"/>
        </w:rPr>
        <w:t>69</w:t>
      </w:r>
      <w:r w:rsidR="00576BDC" w:rsidRPr="00576BDC">
        <w:rPr>
          <w:rFonts w:ascii="Times New Roman" w:hAnsi="Times New Roman" w:cs="Times New Roman"/>
          <w:sz w:val="28"/>
          <w:szCs w:val="28"/>
          <w:lang w:val="uk-UA"/>
        </w:rPr>
        <w:t>]</w:t>
      </w:r>
    </w:p>
    <w:p w14:paraId="602C3C25" w14:textId="12247E80" w:rsidR="008B4CA5" w:rsidRPr="00C855CD" w:rsidRDefault="00A0551D" w:rsidP="00780D6A">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4CA5" w:rsidRPr="00C855CD">
        <w:rPr>
          <w:rFonts w:ascii="Times New Roman" w:hAnsi="Times New Roman" w:cs="Times New Roman"/>
          <w:sz w:val="28"/>
          <w:szCs w:val="28"/>
          <w:lang w:val="uk-UA"/>
        </w:rPr>
        <w:t>Низка сучасних досліджень показує, що в умовах війни хронічний стрес особливо негативно впливає на ментальне здоров’я вагітних жінок: посилює тривожність, депресивні прояви, порушення сну, підвищує ризик ускладнень перебігу вагітності та пологів. Підкреслюється, що поєднання фізіологічних змін вагітності з постійною загрозою, втратою безпеки, невизначеністю та інформаційним тиском створює стійкий фон психоемоційного виснаження. Автори наголошують на необхідності своєчасного виявлення ознак психічного неблагополуччя, забезпечення доступу до психологічного консультування, розвитку навичок емоційної саморегуляції та організації системної психосоціальної підтримки вагітних жінок в умовах війни та в період післявоєнного відновлення</w:t>
      </w:r>
      <w:r w:rsidR="00466751">
        <w:rPr>
          <w:rFonts w:ascii="Times New Roman" w:hAnsi="Times New Roman" w:cs="Times New Roman"/>
          <w:sz w:val="28"/>
          <w:szCs w:val="28"/>
          <w:lang w:val="uk-UA"/>
        </w:rPr>
        <w:t>.</w:t>
      </w:r>
      <w:r w:rsidR="00466751" w:rsidRPr="00466751">
        <w:rPr>
          <w:rFonts w:ascii="Times New Roman" w:hAnsi="Times New Roman" w:cs="Times New Roman"/>
          <w:sz w:val="28"/>
          <w:szCs w:val="28"/>
          <w:lang w:val="uk-UA"/>
        </w:rPr>
        <w:t xml:space="preserve"> [</w:t>
      </w:r>
      <w:r w:rsidR="00466751">
        <w:rPr>
          <w:rFonts w:ascii="Times New Roman" w:hAnsi="Times New Roman" w:cs="Times New Roman"/>
          <w:sz w:val="28"/>
          <w:szCs w:val="28"/>
          <w:lang w:val="uk-UA"/>
        </w:rPr>
        <w:t>12</w:t>
      </w:r>
      <w:r w:rsidR="00466751" w:rsidRPr="00466751">
        <w:rPr>
          <w:rFonts w:ascii="Times New Roman" w:hAnsi="Times New Roman" w:cs="Times New Roman"/>
          <w:sz w:val="28"/>
          <w:szCs w:val="28"/>
          <w:lang w:val="uk-UA"/>
        </w:rPr>
        <w:t>]</w:t>
      </w:r>
    </w:p>
    <w:p w14:paraId="1A718BAA" w14:textId="77777777" w:rsidR="007E138F" w:rsidRDefault="007E138F" w:rsidP="00780D6A">
      <w:pPr>
        <w:spacing w:before="0" w:beforeAutospacing="0"/>
        <w:ind w:right="0" w:firstLine="709"/>
        <w:jc w:val="both"/>
        <w:rPr>
          <w:rFonts w:ascii="Times New Roman" w:hAnsi="Times New Roman" w:cs="Times New Roman"/>
          <w:b/>
          <w:bCs/>
          <w:sz w:val="28"/>
          <w:szCs w:val="28"/>
          <w:lang w:val="uk-UA"/>
        </w:rPr>
      </w:pPr>
    </w:p>
    <w:p w14:paraId="46780303" w14:textId="223479B7" w:rsidR="00A3756A" w:rsidRPr="00A3756A" w:rsidRDefault="00A3756A" w:rsidP="00A3756A">
      <w:pPr>
        <w:spacing w:before="0" w:beforeAutospacing="0"/>
        <w:ind w:right="0" w:firstLine="709"/>
        <w:jc w:val="both"/>
        <w:rPr>
          <w:rFonts w:ascii="Times New Roman" w:hAnsi="Times New Roman" w:cs="Times New Roman"/>
          <w:b/>
          <w:bCs/>
          <w:sz w:val="28"/>
          <w:szCs w:val="28"/>
          <w:lang w:val="uk-UA"/>
        </w:rPr>
      </w:pPr>
      <w:bookmarkStart w:id="13" w:name="_Hlk216023553"/>
      <w:r w:rsidRPr="00A3756A">
        <w:rPr>
          <w:rFonts w:ascii="Times New Roman" w:hAnsi="Times New Roman" w:cs="Times New Roman"/>
          <w:b/>
          <w:bCs/>
          <w:sz w:val="28"/>
          <w:szCs w:val="28"/>
          <w:lang w:val="uk-UA"/>
        </w:rPr>
        <w:t xml:space="preserve">1.3 </w:t>
      </w:r>
      <w:proofErr w:type="spellStart"/>
      <w:r w:rsidRPr="00A3756A">
        <w:rPr>
          <w:rFonts w:ascii="Times New Roman" w:hAnsi="Times New Roman" w:cs="Times New Roman"/>
          <w:b/>
          <w:bCs/>
          <w:sz w:val="28"/>
          <w:szCs w:val="28"/>
        </w:rPr>
        <w:t>Копінг-стратегії</w:t>
      </w:r>
      <w:proofErr w:type="spellEnd"/>
      <w:r w:rsidRPr="00A3756A">
        <w:rPr>
          <w:rFonts w:ascii="Times New Roman" w:hAnsi="Times New Roman" w:cs="Times New Roman"/>
          <w:b/>
          <w:bCs/>
          <w:sz w:val="28"/>
          <w:szCs w:val="28"/>
        </w:rPr>
        <w:t xml:space="preserve">, </w:t>
      </w:r>
      <w:proofErr w:type="spellStart"/>
      <w:r w:rsidRPr="00A3756A">
        <w:rPr>
          <w:rFonts w:ascii="Times New Roman" w:hAnsi="Times New Roman" w:cs="Times New Roman"/>
          <w:b/>
          <w:bCs/>
          <w:sz w:val="28"/>
          <w:szCs w:val="28"/>
        </w:rPr>
        <w:t>резильєнтність</w:t>
      </w:r>
      <w:proofErr w:type="spellEnd"/>
      <w:r w:rsidRPr="00A3756A">
        <w:rPr>
          <w:rFonts w:ascii="Times New Roman" w:hAnsi="Times New Roman" w:cs="Times New Roman"/>
          <w:b/>
          <w:bCs/>
          <w:sz w:val="28"/>
          <w:szCs w:val="28"/>
        </w:rPr>
        <w:t xml:space="preserve"> та </w:t>
      </w:r>
      <w:proofErr w:type="spellStart"/>
      <w:r w:rsidRPr="00A3756A">
        <w:rPr>
          <w:rFonts w:ascii="Times New Roman" w:hAnsi="Times New Roman" w:cs="Times New Roman"/>
          <w:b/>
          <w:bCs/>
          <w:sz w:val="28"/>
          <w:szCs w:val="28"/>
        </w:rPr>
        <w:t>сучасні</w:t>
      </w:r>
      <w:proofErr w:type="spellEnd"/>
      <w:r w:rsidRPr="00A3756A">
        <w:rPr>
          <w:rFonts w:ascii="Times New Roman" w:hAnsi="Times New Roman" w:cs="Times New Roman"/>
          <w:b/>
          <w:bCs/>
          <w:sz w:val="28"/>
          <w:szCs w:val="28"/>
        </w:rPr>
        <w:t xml:space="preserve"> </w:t>
      </w:r>
      <w:proofErr w:type="spellStart"/>
      <w:r w:rsidRPr="00A3756A">
        <w:rPr>
          <w:rFonts w:ascii="Times New Roman" w:hAnsi="Times New Roman" w:cs="Times New Roman"/>
          <w:b/>
          <w:bCs/>
          <w:sz w:val="28"/>
          <w:szCs w:val="28"/>
        </w:rPr>
        <w:t>системи</w:t>
      </w:r>
      <w:proofErr w:type="spellEnd"/>
      <w:r w:rsidRPr="00A3756A">
        <w:rPr>
          <w:rFonts w:ascii="Times New Roman" w:hAnsi="Times New Roman" w:cs="Times New Roman"/>
          <w:b/>
          <w:bCs/>
          <w:sz w:val="28"/>
          <w:szCs w:val="28"/>
        </w:rPr>
        <w:t xml:space="preserve"> психо</w:t>
      </w:r>
      <w:r>
        <w:rPr>
          <w:rFonts w:ascii="Times New Roman" w:hAnsi="Times New Roman" w:cs="Times New Roman"/>
          <w:b/>
          <w:bCs/>
          <w:sz w:val="28"/>
          <w:szCs w:val="28"/>
          <w:lang w:val="en-US"/>
        </w:rPr>
        <w:t>c</w:t>
      </w:r>
      <w:proofErr w:type="spellStart"/>
      <w:r>
        <w:rPr>
          <w:rFonts w:ascii="Times New Roman" w:hAnsi="Times New Roman" w:cs="Times New Roman"/>
          <w:b/>
          <w:bCs/>
          <w:sz w:val="28"/>
          <w:szCs w:val="28"/>
          <w:lang w:val="uk-UA"/>
        </w:rPr>
        <w:t>оціаль</w:t>
      </w:r>
      <w:r w:rsidRPr="00A3756A">
        <w:rPr>
          <w:rFonts w:ascii="Times New Roman" w:hAnsi="Times New Roman" w:cs="Times New Roman"/>
          <w:b/>
          <w:bCs/>
          <w:sz w:val="28"/>
          <w:szCs w:val="28"/>
        </w:rPr>
        <w:t>ної</w:t>
      </w:r>
      <w:proofErr w:type="spellEnd"/>
      <w:r w:rsidRPr="00A3756A">
        <w:rPr>
          <w:rFonts w:ascii="Times New Roman" w:hAnsi="Times New Roman" w:cs="Times New Roman"/>
          <w:b/>
          <w:bCs/>
          <w:sz w:val="28"/>
          <w:szCs w:val="28"/>
        </w:rPr>
        <w:t xml:space="preserve"> </w:t>
      </w:r>
      <w:proofErr w:type="spellStart"/>
      <w:r w:rsidRPr="00A3756A">
        <w:rPr>
          <w:rFonts w:ascii="Times New Roman" w:hAnsi="Times New Roman" w:cs="Times New Roman"/>
          <w:b/>
          <w:bCs/>
          <w:sz w:val="28"/>
          <w:szCs w:val="28"/>
        </w:rPr>
        <w:t>підтримки</w:t>
      </w:r>
      <w:proofErr w:type="spellEnd"/>
      <w:r w:rsidRPr="00A3756A">
        <w:rPr>
          <w:rFonts w:ascii="Times New Roman" w:hAnsi="Times New Roman" w:cs="Times New Roman"/>
          <w:b/>
          <w:bCs/>
          <w:sz w:val="28"/>
          <w:szCs w:val="28"/>
        </w:rPr>
        <w:t xml:space="preserve"> при </w:t>
      </w:r>
      <w:proofErr w:type="spellStart"/>
      <w:r w:rsidRPr="00A3756A">
        <w:rPr>
          <w:rFonts w:ascii="Times New Roman" w:hAnsi="Times New Roman" w:cs="Times New Roman"/>
          <w:b/>
          <w:bCs/>
          <w:sz w:val="28"/>
          <w:szCs w:val="28"/>
        </w:rPr>
        <w:t>хронічному</w:t>
      </w:r>
      <w:proofErr w:type="spellEnd"/>
      <w:r w:rsidRPr="00A3756A">
        <w:rPr>
          <w:rFonts w:ascii="Times New Roman" w:hAnsi="Times New Roman" w:cs="Times New Roman"/>
          <w:b/>
          <w:bCs/>
          <w:sz w:val="28"/>
          <w:szCs w:val="28"/>
        </w:rPr>
        <w:t xml:space="preserve"> </w:t>
      </w:r>
      <w:proofErr w:type="spellStart"/>
      <w:r w:rsidRPr="00A3756A">
        <w:rPr>
          <w:rFonts w:ascii="Times New Roman" w:hAnsi="Times New Roman" w:cs="Times New Roman"/>
          <w:b/>
          <w:bCs/>
          <w:sz w:val="28"/>
          <w:szCs w:val="28"/>
        </w:rPr>
        <w:t>стресі</w:t>
      </w:r>
      <w:proofErr w:type="spellEnd"/>
    </w:p>
    <w:p w14:paraId="72F936D5" w14:textId="77777777" w:rsidR="007E138F" w:rsidRPr="00A3756A" w:rsidRDefault="007E138F" w:rsidP="00780D6A">
      <w:pPr>
        <w:spacing w:before="0" w:beforeAutospacing="0"/>
        <w:ind w:right="0" w:firstLine="709"/>
        <w:jc w:val="both"/>
        <w:rPr>
          <w:rFonts w:ascii="Times New Roman" w:hAnsi="Times New Roman" w:cs="Times New Roman"/>
          <w:sz w:val="28"/>
          <w:szCs w:val="28"/>
          <w:lang w:val="uk-UA"/>
        </w:rPr>
      </w:pPr>
    </w:p>
    <w:bookmarkEnd w:id="13"/>
    <w:p w14:paraId="563BCD69" w14:textId="0599DDFD" w:rsidR="00092BCB" w:rsidRPr="00C855CD" w:rsidRDefault="00092BC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Розглядаючи хронічний стрес, неможливо оминути питання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-стратегій. У сучасній психології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-стратегії розглядаються як свідомі когнітивні й поведінкові дії, спрямовані на регуляцію стресу та підтримання психічної рівноваги. Їх теоретичну основу становить </w:t>
      </w:r>
      <w:proofErr w:type="spellStart"/>
      <w:r w:rsidRPr="00C855CD">
        <w:rPr>
          <w:rFonts w:ascii="Times New Roman" w:hAnsi="Times New Roman" w:cs="Times New Roman"/>
          <w:sz w:val="28"/>
          <w:szCs w:val="28"/>
          <w:lang w:val="uk-UA"/>
        </w:rPr>
        <w:t>транзакційна</w:t>
      </w:r>
      <w:proofErr w:type="spellEnd"/>
      <w:r w:rsidRPr="00C855CD">
        <w:rPr>
          <w:rFonts w:ascii="Times New Roman" w:hAnsi="Times New Roman" w:cs="Times New Roman"/>
          <w:sz w:val="28"/>
          <w:szCs w:val="28"/>
          <w:lang w:val="uk-UA"/>
        </w:rPr>
        <w:t xml:space="preserve"> модель Р. </w:t>
      </w:r>
      <w:proofErr w:type="spellStart"/>
      <w:r w:rsidRPr="00C855CD">
        <w:rPr>
          <w:rFonts w:ascii="Times New Roman" w:hAnsi="Times New Roman" w:cs="Times New Roman"/>
          <w:sz w:val="28"/>
          <w:szCs w:val="28"/>
          <w:lang w:val="uk-UA"/>
        </w:rPr>
        <w:t>Лазаруса</w:t>
      </w:r>
      <w:proofErr w:type="spellEnd"/>
      <w:r w:rsidRPr="00C855CD">
        <w:rPr>
          <w:rFonts w:ascii="Times New Roman" w:hAnsi="Times New Roman" w:cs="Times New Roman"/>
          <w:sz w:val="28"/>
          <w:szCs w:val="28"/>
          <w:lang w:val="uk-UA"/>
        </w:rPr>
        <w:t xml:space="preserve"> і С. </w:t>
      </w:r>
      <w:proofErr w:type="spellStart"/>
      <w:r w:rsidRPr="00C855CD">
        <w:rPr>
          <w:rFonts w:ascii="Times New Roman" w:hAnsi="Times New Roman" w:cs="Times New Roman"/>
          <w:sz w:val="28"/>
          <w:szCs w:val="28"/>
          <w:lang w:val="uk-UA"/>
        </w:rPr>
        <w:t>Фолкман</w:t>
      </w:r>
      <w:proofErr w:type="spellEnd"/>
      <w:r w:rsidRPr="00C855CD">
        <w:rPr>
          <w:rFonts w:ascii="Times New Roman" w:hAnsi="Times New Roman" w:cs="Times New Roman"/>
          <w:sz w:val="28"/>
          <w:szCs w:val="28"/>
          <w:lang w:val="uk-UA"/>
        </w:rPr>
        <w:t xml:space="preserve">, у межах якої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 розуміють як динамічний процес оцінки стресової ситуації та доступних особистісних ресурсів. Виділяють два ключових типи </w:t>
      </w:r>
      <w:proofErr w:type="spellStart"/>
      <w:r w:rsidRPr="00C855CD">
        <w:rPr>
          <w:rFonts w:ascii="Times New Roman" w:hAnsi="Times New Roman" w:cs="Times New Roman"/>
          <w:sz w:val="28"/>
          <w:szCs w:val="28"/>
          <w:lang w:val="uk-UA"/>
        </w:rPr>
        <w:t>копінгу</w:t>
      </w:r>
      <w:proofErr w:type="spellEnd"/>
      <w:r w:rsidRPr="00C855CD">
        <w:rPr>
          <w:rFonts w:ascii="Times New Roman" w:hAnsi="Times New Roman" w:cs="Times New Roman"/>
          <w:sz w:val="28"/>
          <w:szCs w:val="28"/>
          <w:lang w:val="uk-UA"/>
        </w:rPr>
        <w:t xml:space="preserve">: проблемно-орієнтований, що спрямований на зміну ситуації, та </w:t>
      </w:r>
      <w:proofErr w:type="spellStart"/>
      <w:r w:rsidRPr="00C855CD">
        <w:rPr>
          <w:rFonts w:ascii="Times New Roman" w:hAnsi="Times New Roman" w:cs="Times New Roman"/>
          <w:sz w:val="28"/>
          <w:szCs w:val="28"/>
          <w:lang w:val="uk-UA"/>
        </w:rPr>
        <w:t>емоційно</w:t>
      </w:r>
      <w:proofErr w:type="spellEnd"/>
      <w:r w:rsidRPr="00C855CD">
        <w:rPr>
          <w:rFonts w:ascii="Times New Roman" w:hAnsi="Times New Roman" w:cs="Times New Roman"/>
          <w:sz w:val="28"/>
          <w:szCs w:val="28"/>
          <w:lang w:val="uk-UA"/>
        </w:rPr>
        <w:t xml:space="preserve">-орієнтований, спрямований на регуляцію афективних реакцій. Нейропсихологічні дослідження демонструють, що ефективність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-стратегій пов’язана зі станом виконавчих функцій </w:t>
      </w:r>
      <w:proofErr w:type="spellStart"/>
      <w:r w:rsidRPr="00C855CD">
        <w:rPr>
          <w:rFonts w:ascii="Times New Roman" w:hAnsi="Times New Roman" w:cs="Times New Roman"/>
          <w:sz w:val="28"/>
          <w:szCs w:val="28"/>
          <w:lang w:val="uk-UA"/>
        </w:rPr>
        <w:t>префронтальної</w:t>
      </w:r>
      <w:proofErr w:type="spellEnd"/>
      <w:r w:rsidRPr="00C855CD">
        <w:rPr>
          <w:rFonts w:ascii="Times New Roman" w:hAnsi="Times New Roman" w:cs="Times New Roman"/>
          <w:sz w:val="28"/>
          <w:szCs w:val="28"/>
          <w:lang w:val="uk-UA"/>
        </w:rPr>
        <w:t xml:space="preserve"> кори, яка забезпечує планування, когнітивну гнучкість і когнітивну переоцінку, тоді як емоційне реагування визначається активністю мигдалини </w:t>
      </w:r>
      <w:r w:rsidRPr="00C855CD">
        <w:rPr>
          <w:rFonts w:ascii="Times New Roman" w:hAnsi="Times New Roman" w:cs="Times New Roman"/>
          <w:sz w:val="28"/>
          <w:szCs w:val="28"/>
          <w:lang w:val="uk-UA"/>
        </w:rPr>
        <w:lastRenderedPageBreak/>
        <w:t xml:space="preserve">та систем стрес-регуляції. На відміну від несвідомих захисних механізмів,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-стратегії є усвідомленими та доступними для цілеспрямованої модифікації, що дозволяє оцінювати їх за допомогою </w:t>
      </w:r>
      <w:proofErr w:type="spellStart"/>
      <w:r w:rsidRPr="00C855CD">
        <w:rPr>
          <w:rFonts w:ascii="Times New Roman" w:hAnsi="Times New Roman" w:cs="Times New Roman"/>
          <w:sz w:val="28"/>
          <w:szCs w:val="28"/>
          <w:lang w:val="uk-UA"/>
        </w:rPr>
        <w:t>психодіагностичних</w:t>
      </w:r>
      <w:proofErr w:type="spellEnd"/>
      <w:r w:rsidRPr="00C855CD">
        <w:rPr>
          <w:rFonts w:ascii="Times New Roman" w:hAnsi="Times New Roman" w:cs="Times New Roman"/>
          <w:sz w:val="28"/>
          <w:szCs w:val="28"/>
          <w:lang w:val="uk-UA"/>
        </w:rPr>
        <w:t xml:space="preserve"> інструментів (COPE, </w:t>
      </w:r>
      <w:proofErr w:type="spellStart"/>
      <w:r w:rsidRPr="00C855CD">
        <w:rPr>
          <w:rFonts w:ascii="Times New Roman" w:hAnsi="Times New Roman" w:cs="Times New Roman"/>
          <w:sz w:val="28"/>
          <w:szCs w:val="28"/>
          <w:lang w:val="uk-UA"/>
        </w:rPr>
        <w:t>Brief</w:t>
      </w:r>
      <w:proofErr w:type="spellEnd"/>
      <w:r w:rsidRPr="00C855CD">
        <w:rPr>
          <w:rFonts w:ascii="Times New Roman" w:hAnsi="Times New Roman" w:cs="Times New Roman"/>
          <w:sz w:val="28"/>
          <w:szCs w:val="28"/>
          <w:lang w:val="uk-UA"/>
        </w:rPr>
        <w:t xml:space="preserve"> COPE, </w:t>
      </w:r>
      <w:proofErr w:type="spellStart"/>
      <w:r w:rsidRPr="00C855CD">
        <w:rPr>
          <w:rFonts w:ascii="Times New Roman" w:hAnsi="Times New Roman" w:cs="Times New Roman"/>
          <w:sz w:val="28"/>
          <w:szCs w:val="28"/>
          <w:lang w:val="uk-UA"/>
        </w:rPr>
        <w:t>Ways</w:t>
      </w:r>
      <w:proofErr w:type="spellEnd"/>
      <w:r w:rsidRPr="00C855CD">
        <w:rPr>
          <w:rFonts w:ascii="Times New Roman" w:hAnsi="Times New Roman" w:cs="Times New Roman"/>
          <w:sz w:val="28"/>
          <w:szCs w:val="28"/>
          <w:lang w:val="uk-UA"/>
        </w:rPr>
        <w:t xml:space="preserve"> of </w:t>
      </w:r>
      <w:proofErr w:type="spellStart"/>
      <w:r w:rsidRPr="00C855CD">
        <w:rPr>
          <w:rFonts w:ascii="Times New Roman" w:hAnsi="Times New Roman" w:cs="Times New Roman"/>
          <w:sz w:val="28"/>
          <w:szCs w:val="28"/>
          <w:lang w:val="uk-UA"/>
        </w:rPr>
        <w:t>Coping</w:t>
      </w:r>
      <w:proofErr w:type="spellEnd"/>
      <w:r w:rsidRPr="00C855CD">
        <w:rPr>
          <w:rFonts w:ascii="Times New Roman" w:hAnsi="Times New Roman" w:cs="Times New Roman"/>
          <w:sz w:val="28"/>
          <w:szCs w:val="28"/>
          <w:lang w:val="uk-UA"/>
        </w:rPr>
        <w:t>).</w:t>
      </w:r>
      <w:r w:rsidR="009F2146" w:rsidRPr="00C855CD">
        <w:rPr>
          <w:rFonts w:ascii="Times New Roman" w:hAnsi="Times New Roman" w:cs="Times New Roman"/>
          <w:sz w:val="28"/>
          <w:szCs w:val="28"/>
          <w:lang w:val="uk-UA"/>
        </w:rPr>
        <w:t>[</w:t>
      </w:r>
      <w:r w:rsidR="00FA3A3A">
        <w:rPr>
          <w:rFonts w:ascii="Times New Roman" w:hAnsi="Times New Roman" w:cs="Times New Roman"/>
          <w:sz w:val="28"/>
          <w:szCs w:val="28"/>
          <w:lang w:val="uk-UA"/>
        </w:rPr>
        <w:t>111</w:t>
      </w:r>
      <w:r w:rsidR="009F2146" w:rsidRPr="00C855CD">
        <w:rPr>
          <w:rFonts w:ascii="Times New Roman" w:hAnsi="Times New Roman" w:cs="Times New Roman"/>
          <w:sz w:val="28"/>
          <w:szCs w:val="28"/>
          <w:lang w:val="uk-UA"/>
        </w:rPr>
        <w:t>]</w:t>
      </w:r>
    </w:p>
    <w:p w14:paraId="625DF969" w14:textId="480F52B2" w:rsidR="009F2146" w:rsidRDefault="00092BC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Адаптивні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-стратегії — когнітивна переоцінка, планування, пошук соціальної підтримки,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-практики, фізична активність — сприяють зниженню хронічної фізіологічної напруги, регуляції осі «гіпоталамус–гіпофіз–наднирники» та формуванню більшої стійкості до тривалих стресових впливів. Вони вважаються ключовим механізмом психологічної адаптації при хронічному стресі та лежать в основі сучасних психотерапевтичних підходів, зокрема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-поведінкової терапії, ACT та програм стрес-менеджменту.</w:t>
      </w:r>
      <w:r w:rsidR="009F2146" w:rsidRPr="00C855CD">
        <w:rPr>
          <w:rFonts w:ascii="Times New Roman" w:hAnsi="Times New Roman" w:cs="Times New Roman"/>
          <w:sz w:val="28"/>
          <w:szCs w:val="28"/>
          <w:lang w:val="uk-UA"/>
        </w:rPr>
        <w:t xml:space="preserve"> [</w:t>
      </w:r>
      <w:r w:rsidR="00FA3A3A">
        <w:rPr>
          <w:rFonts w:ascii="Times New Roman" w:hAnsi="Times New Roman" w:cs="Times New Roman"/>
          <w:sz w:val="28"/>
          <w:szCs w:val="28"/>
          <w:lang w:val="uk-UA"/>
        </w:rPr>
        <w:t>111,113</w:t>
      </w:r>
      <w:r w:rsidR="009F2146" w:rsidRPr="00C855CD">
        <w:rPr>
          <w:rFonts w:ascii="Times New Roman" w:hAnsi="Times New Roman" w:cs="Times New Roman"/>
          <w:sz w:val="28"/>
          <w:szCs w:val="28"/>
          <w:lang w:val="uk-UA"/>
        </w:rPr>
        <w:t>]</w:t>
      </w:r>
    </w:p>
    <w:p w14:paraId="1D59C3A7" w14:textId="064547D6" w:rsidR="00E04A1E" w:rsidRPr="00DB418D" w:rsidRDefault="009C2C0C" w:rsidP="00DB418D">
      <w:pPr>
        <w:spacing w:before="0" w:beforeAutospacing="0"/>
        <w:ind w:right="0" w:firstLine="709"/>
        <w:jc w:val="both"/>
        <w:rPr>
          <w:rFonts w:ascii="Times New Roman" w:hAnsi="Times New Roman" w:cs="Times New Roman"/>
          <w:sz w:val="28"/>
          <w:szCs w:val="28"/>
          <w:lang w:val="uk-UA"/>
        </w:rPr>
      </w:pPr>
      <w:r w:rsidRPr="009C2C0C">
        <w:rPr>
          <w:rFonts w:ascii="Times New Roman" w:hAnsi="Times New Roman" w:cs="Times New Roman"/>
          <w:sz w:val="28"/>
          <w:szCs w:val="28"/>
          <w:lang w:val="uk-UA"/>
        </w:rPr>
        <w:t xml:space="preserve">Спираючись на базові положення </w:t>
      </w:r>
      <w:proofErr w:type="spellStart"/>
      <w:r w:rsidRPr="009C2C0C">
        <w:rPr>
          <w:rFonts w:ascii="Times New Roman" w:hAnsi="Times New Roman" w:cs="Times New Roman"/>
          <w:sz w:val="28"/>
          <w:szCs w:val="28"/>
          <w:lang w:val="uk-UA"/>
        </w:rPr>
        <w:t>транзакційної</w:t>
      </w:r>
      <w:proofErr w:type="spellEnd"/>
      <w:r w:rsidRPr="009C2C0C">
        <w:rPr>
          <w:rFonts w:ascii="Times New Roman" w:hAnsi="Times New Roman" w:cs="Times New Roman"/>
          <w:sz w:val="28"/>
          <w:szCs w:val="28"/>
          <w:lang w:val="uk-UA"/>
        </w:rPr>
        <w:t xml:space="preserve"> моделі Р. </w:t>
      </w:r>
      <w:proofErr w:type="spellStart"/>
      <w:r w:rsidRPr="009C2C0C">
        <w:rPr>
          <w:rFonts w:ascii="Times New Roman" w:hAnsi="Times New Roman" w:cs="Times New Roman"/>
          <w:sz w:val="28"/>
          <w:szCs w:val="28"/>
          <w:lang w:val="uk-UA"/>
        </w:rPr>
        <w:t>Лазаруса</w:t>
      </w:r>
      <w:proofErr w:type="spellEnd"/>
      <w:r w:rsidRPr="009C2C0C">
        <w:rPr>
          <w:rFonts w:ascii="Times New Roman" w:hAnsi="Times New Roman" w:cs="Times New Roman"/>
          <w:sz w:val="28"/>
          <w:szCs w:val="28"/>
          <w:lang w:val="uk-UA"/>
        </w:rPr>
        <w:t xml:space="preserve"> і С. </w:t>
      </w:r>
      <w:proofErr w:type="spellStart"/>
      <w:r w:rsidRPr="009C2C0C">
        <w:rPr>
          <w:rFonts w:ascii="Times New Roman" w:hAnsi="Times New Roman" w:cs="Times New Roman"/>
          <w:sz w:val="28"/>
          <w:szCs w:val="28"/>
          <w:lang w:val="uk-UA"/>
        </w:rPr>
        <w:t>Фолкман</w:t>
      </w:r>
      <w:proofErr w:type="spellEnd"/>
      <w:r w:rsidRPr="009C2C0C">
        <w:rPr>
          <w:rFonts w:ascii="Times New Roman" w:hAnsi="Times New Roman" w:cs="Times New Roman"/>
          <w:sz w:val="28"/>
          <w:szCs w:val="28"/>
          <w:lang w:val="uk-UA"/>
        </w:rPr>
        <w:t xml:space="preserve">, подальші дослідження були спрямовані на деталізацію та класифікацію різновидів </w:t>
      </w:r>
      <w:proofErr w:type="spellStart"/>
      <w:r w:rsidRPr="009C2C0C">
        <w:rPr>
          <w:rFonts w:ascii="Times New Roman" w:hAnsi="Times New Roman" w:cs="Times New Roman"/>
          <w:sz w:val="28"/>
          <w:szCs w:val="28"/>
          <w:lang w:val="uk-UA"/>
        </w:rPr>
        <w:t>копінгу</w:t>
      </w:r>
      <w:proofErr w:type="spellEnd"/>
      <w:r w:rsidRPr="009C2C0C">
        <w:rPr>
          <w:rFonts w:ascii="Times New Roman" w:hAnsi="Times New Roman" w:cs="Times New Roman"/>
          <w:sz w:val="28"/>
          <w:szCs w:val="28"/>
          <w:lang w:val="uk-UA"/>
        </w:rPr>
        <w:t xml:space="preserve">. Однією з найбільш впливових є модель COPE / </w:t>
      </w:r>
      <w:proofErr w:type="spellStart"/>
      <w:r w:rsidRPr="009C2C0C">
        <w:rPr>
          <w:rFonts w:ascii="Times New Roman" w:hAnsi="Times New Roman" w:cs="Times New Roman"/>
          <w:sz w:val="28"/>
          <w:szCs w:val="28"/>
          <w:lang w:val="uk-UA"/>
        </w:rPr>
        <w:t>Brief</w:t>
      </w:r>
      <w:proofErr w:type="spellEnd"/>
      <w:r w:rsidRPr="009C2C0C">
        <w:rPr>
          <w:rFonts w:ascii="Times New Roman" w:hAnsi="Times New Roman" w:cs="Times New Roman"/>
          <w:sz w:val="28"/>
          <w:szCs w:val="28"/>
          <w:lang w:val="uk-UA"/>
        </w:rPr>
        <w:t xml:space="preserve">-COPE, запропонована американським дослідником Ч. </w:t>
      </w:r>
      <w:proofErr w:type="spellStart"/>
      <w:r w:rsidRPr="009C2C0C">
        <w:rPr>
          <w:rFonts w:ascii="Times New Roman" w:hAnsi="Times New Roman" w:cs="Times New Roman"/>
          <w:sz w:val="28"/>
          <w:szCs w:val="28"/>
          <w:lang w:val="uk-UA"/>
        </w:rPr>
        <w:t>Карвером</w:t>
      </w:r>
      <w:proofErr w:type="spellEnd"/>
      <w:r w:rsidRPr="009C2C0C">
        <w:rPr>
          <w:rFonts w:ascii="Times New Roman" w:hAnsi="Times New Roman" w:cs="Times New Roman"/>
          <w:sz w:val="28"/>
          <w:szCs w:val="28"/>
          <w:lang w:val="uk-UA"/>
        </w:rPr>
        <w:t xml:space="preserve">, який виокремив широкий спектр специфічних стратегій, таких як планування, активний </w:t>
      </w:r>
      <w:proofErr w:type="spellStart"/>
      <w:r w:rsidRPr="009C2C0C">
        <w:rPr>
          <w:rFonts w:ascii="Times New Roman" w:hAnsi="Times New Roman" w:cs="Times New Roman"/>
          <w:sz w:val="28"/>
          <w:szCs w:val="28"/>
          <w:lang w:val="uk-UA"/>
        </w:rPr>
        <w:t>копінг</w:t>
      </w:r>
      <w:proofErr w:type="spellEnd"/>
      <w:r w:rsidRPr="009C2C0C">
        <w:rPr>
          <w:rFonts w:ascii="Times New Roman" w:hAnsi="Times New Roman" w:cs="Times New Roman"/>
          <w:sz w:val="28"/>
          <w:szCs w:val="28"/>
          <w:lang w:val="uk-UA"/>
        </w:rPr>
        <w:t xml:space="preserve">, позитивне переосмислення, прийняття, використання соціальної підтримки, самозвинувачення, уникання тощо. Цей підхід став фундаментом для багатьох емпіричних робіт, зокрема у дослідженнях хронічного стресу, де важливо оцінювати не тільки загальні стилі реагування, а й конкретні поведінкові та когнітивні </w:t>
      </w:r>
      <w:proofErr w:type="spellStart"/>
      <w:r w:rsidRPr="009C2C0C">
        <w:rPr>
          <w:rFonts w:ascii="Times New Roman" w:hAnsi="Times New Roman" w:cs="Times New Roman"/>
          <w:sz w:val="28"/>
          <w:szCs w:val="28"/>
          <w:lang w:val="uk-UA"/>
        </w:rPr>
        <w:t>патерни</w:t>
      </w:r>
      <w:proofErr w:type="spellEnd"/>
      <w:r w:rsidRPr="009C2C0C">
        <w:rPr>
          <w:rFonts w:ascii="Times New Roman" w:hAnsi="Times New Roman" w:cs="Times New Roman"/>
          <w:sz w:val="28"/>
          <w:szCs w:val="28"/>
          <w:lang w:val="uk-UA"/>
        </w:rPr>
        <w:t>.</w:t>
      </w:r>
      <w:r w:rsidR="00DB418D" w:rsidRPr="00DB418D">
        <w:rPr>
          <w:rFonts w:ascii="Times New Roman" w:hAnsi="Times New Roman" w:cs="Times New Roman"/>
          <w:sz w:val="28"/>
          <w:szCs w:val="28"/>
          <w:lang w:val="uk-UA"/>
        </w:rPr>
        <w:t xml:space="preserve"> </w:t>
      </w:r>
    </w:p>
    <w:p w14:paraId="6869DAE4" w14:textId="77777777" w:rsidR="009C2C0C" w:rsidRPr="009C2C0C" w:rsidRDefault="009C2C0C" w:rsidP="00780D6A">
      <w:pPr>
        <w:spacing w:before="0" w:beforeAutospacing="0"/>
        <w:ind w:right="0" w:firstLine="709"/>
        <w:jc w:val="both"/>
        <w:rPr>
          <w:rFonts w:ascii="Times New Roman" w:hAnsi="Times New Roman" w:cs="Times New Roman"/>
          <w:sz w:val="28"/>
          <w:szCs w:val="28"/>
          <w:lang w:val="uk-UA"/>
        </w:rPr>
      </w:pPr>
      <w:r w:rsidRPr="009C2C0C">
        <w:rPr>
          <w:rFonts w:ascii="Times New Roman" w:hAnsi="Times New Roman" w:cs="Times New Roman"/>
          <w:sz w:val="28"/>
          <w:szCs w:val="28"/>
          <w:lang w:val="uk-UA"/>
        </w:rPr>
        <w:t xml:space="preserve">Значний внесок у систематизацію </w:t>
      </w:r>
      <w:proofErr w:type="spellStart"/>
      <w:r w:rsidRPr="009C2C0C">
        <w:rPr>
          <w:rFonts w:ascii="Times New Roman" w:hAnsi="Times New Roman" w:cs="Times New Roman"/>
          <w:sz w:val="28"/>
          <w:szCs w:val="28"/>
          <w:lang w:val="uk-UA"/>
        </w:rPr>
        <w:t>копінг</w:t>
      </w:r>
      <w:proofErr w:type="spellEnd"/>
      <w:r w:rsidRPr="009C2C0C">
        <w:rPr>
          <w:rFonts w:ascii="Times New Roman" w:hAnsi="Times New Roman" w:cs="Times New Roman"/>
          <w:sz w:val="28"/>
          <w:szCs w:val="28"/>
          <w:lang w:val="uk-UA"/>
        </w:rPr>
        <w:t xml:space="preserve">-реакцій здійснила група науковців під керівництвом Е. </w:t>
      </w:r>
      <w:proofErr w:type="spellStart"/>
      <w:r w:rsidRPr="009C2C0C">
        <w:rPr>
          <w:rFonts w:ascii="Times New Roman" w:hAnsi="Times New Roman" w:cs="Times New Roman"/>
          <w:sz w:val="28"/>
          <w:szCs w:val="28"/>
          <w:lang w:val="uk-UA"/>
        </w:rPr>
        <w:t>Скіннер</w:t>
      </w:r>
      <w:proofErr w:type="spellEnd"/>
      <w:r w:rsidRPr="009C2C0C">
        <w:rPr>
          <w:rFonts w:ascii="Times New Roman" w:hAnsi="Times New Roman" w:cs="Times New Roman"/>
          <w:sz w:val="28"/>
          <w:szCs w:val="28"/>
          <w:lang w:val="uk-UA"/>
        </w:rPr>
        <w:t xml:space="preserve">. Дослідниця та її колеги (К. </w:t>
      </w:r>
      <w:proofErr w:type="spellStart"/>
      <w:r w:rsidRPr="009C2C0C">
        <w:rPr>
          <w:rFonts w:ascii="Times New Roman" w:hAnsi="Times New Roman" w:cs="Times New Roman"/>
          <w:sz w:val="28"/>
          <w:szCs w:val="28"/>
          <w:lang w:val="uk-UA"/>
        </w:rPr>
        <w:t>Едж</w:t>
      </w:r>
      <w:proofErr w:type="spellEnd"/>
      <w:r w:rsidRPr="009C2C0C">
        <w:rPr>
          <w:rFonts w:ascii="Times New Roman" w:hAnsi="Times New Roman" w:cs="Times New Roman"/>
          <w:sz w:val="28"/>
          <w:szCs w:val="28"/>
          <w:lang w:val="uk-UA"/>
        </w:rPr>
        <w:t xml:space="preserve">, </w:t>
      </w:r>
      <w:proofErr w:type="spellStart"/>
      <w:r w:rsidRPr="009C2C0C">
        <w:rPr>
          <w:rFonts w:ascii="Times New Roman" w:hAnsi="Times New Roman" w:cs="Times New Roman"/>
          <w:sz w:val="28"/>
          <w:szCs w:val="28"/>
          <w:lang w:val="uk-UA"/>
        </w:rPr>
        <w:t>Дж</w:t>
      </w:r>
      <w:proofErr w:type="spellEnd"/>
      <w:r w:rsidRPr="009C2C0C">
        <w:rPr>
          <w:rFonts w:ascii="Times New Roman" w:hAnsi="Times New Roman" w:cs="Times New Roman"/>
          <w:sz w:val="28"/>
          <w:szCs w:val="28"/>
          <w:lang w:val="uk-UA"/>
        </w:rPr>
        <w:t xml:space="preserve">. </w:t>
      </w:r>
      <w:proofErr w:type="spellStart"/>
      <w:r w:rsidRPr="009C2C0C">
        <w:rPr>
          <w:rFonts w:ascii="Times New Roman" w:hAnsi="Times New Roman" w:cs="Times New Roman"/>
          <w:sz w:val="28"/>
          <w:szCs w:val="28"/>
          <w:lang w:val="uk-UA"/>
        </w:rPr>
        <w:t>Олтман</w:t>
      </w:r>
      <w:proofErr w:type="spellEnd"/>
      <w:r w:rsidRPr="009C2C0C">
        <w:rPr>
          <w:rFonts w:ascii="Times New Roman" w:hAnsi="Times New Roman" w:cs="Times New Roman"/>
          <w:sz w:val="28"/>
          <w:szCs w:val="28"/>
          <w:lang w:val="uk-UA"/>
        </w:rPr>
        <w:t xml:space="preserve">, Г. </w:t>
      </w:r>
      <w:proofErr w:type="spellStart"/>
      <w:r w:rsidRPr="009C2C0C">
        <w:rPr>
          <w:rFonts w:ascii="Times New Roman" w:hAnsi="Times New Roman" w:cs="Times New Roman"/>
          <w:sz w:val="28"/>
          <w:szCs w:val="28"/>
          <w:lang w:val="uk-UA"/>
        </w:rPr>
        <w:t>Шервуд</w:t>
      </w:r>
      <w:proofErr w:type="spellEnd"/>
      <w:r w:rsidRPr="009C2C0C">
        <w:rPr>
          <w:rFonts w:ascii="Times New Roman" w:hAnsi="Times New Roman" w:cs="Times New Roman"/>
          <w:sz w:val="28"/>
          <w:szCs w:val="28"/>
          <w:lang w:val="uk-UA"/>
        </w:rPr>
        <w:t xml:space="preserve">) запропонували одну з найдетальніших класифікацій — так звані «сім’ї </w:t>
      </w:r>
      <w:proofErr w:type="spellStart"/>
      <w:r w:rsidRPr="009C2C0C">
        <w:rPr>
          <w:rFonts w:ascii="Times New Roman" w:hAnsi="Times New Roman" w:cs="Times New Roman"/>
          <w:sz w:val="28"/>
          <w:szCs w:val="28"/>
          <w:lang w:val="uk-UA"/>
        </w:rPr>
        <w:t>копінгу</w:t>
      </w:r>
      <w:proofErr w:type="spellEnd"/>
      <w:r w:rsidRPr="009C2C0C">
        <w:rPr>
          <w:rFonts w:ascii="Times New Roman" w:hAnsi="Times New Roman" w:cs="Times New Roman"/>
          <w:sz w:val="28"/>
          <w:szCs w:val="28"/>
          <w:lang w:val="uk-UA"/>
        </w:rPr>
        <w:t>», які об’єднують численні стратегії у 12 функціональних груп. Такий підхід дає можливість не лише описувати реакції на стрес, а й розуміти їхню адаптивність у ширшому поведінковому контексті, враховуючи мотиваційні та емоційні процеси.</w:t>
      </w:r>
    </w:p>
    <w:p w14:paraId="3FFF4A00" w14:textId="77777777" w:rsidR="009C2C0C" w:rsidRPr="009C2C0C" w:rsidRDefault="009C2C0C" w:rsidP="00780D6A">
      <w:pPr>
        <w:spacing w:before="0" w:beforeAutospacing="0"/>
        <w:ind w:right="0" w:firstLine="709"/>
        <w:jc w:val="both"/>
        <w:rPr>
          <w:rFonts w:ascii="Times New Roman" w:hAnsi="Times New Roman" w:cs="Times New Roman"/>
          <w:sz w:val="28"/>
          <w:szCs w:val="28"/>
          <w:lang w:val="uk-UA"/>
        </w:rPr>
      </w:pPr>
      <w:r w:rsidRPr="009C2C0C">
        <w:rPr>
          <w:rFonts w:ascii="Times New Roman" w:hAnsi="Times New Roman" w:cs="Times New Roman"/>
          <w:sz w:val="28"/>
          <w:szCs w:val="28"/>
          <w:lang w:val="uk-UA"/>
        </w:rPr>
        <w:lastRenderedPageBreak/>
        <w:t>Важливим теоретичним напрямом є також теорія збереження ресурсів (</w:t>
      </w:r>
      <w:proofErr w:type="spellStart"/>
      <w:r w:rsidRPr="009C2C0C">
        <w:rPr>
          <w:rFonts w:ascii="Times New Roman" w:hAnsi="Times New Roman" w:cs="Times New Roman"/>
          <w:sz w:val="28"/>
          <w:szCs w:val="28"/>
          <w:lang w:val="uk-UA"/>
        </w:rPr>
        <w:t>Conservation</w:t>
      </w:r>
      <w:proofErr w:type="spellEnd"/>
      <w:r w:rsidRPr="009C2C0C">
        <w:rPr>
          <w:rFonts w:ascii="Times New Roman" w:hAnsi="Times New Roman" w:cs="Times New Roman"/>
          <w:sz w:val="28"/>
          <w:szCs w:val="28"/>
          <w:lang w:val="uk-UA"/>
        </w:rPr>
        <w:t xml:space="preserve"> </w:t>
      </w:r>
      <w:proofErr w:type="spellStart"/>
      <w:r w:rsidRPr="009C2C0C">
        <w:rPr>
          <w:rFonts w:ascii="Times New Roman" w:hAnsi="Times New Roman" w:cs="Times New Roman"/>
          <w:sz w:val="28"/>
          <w:szCs w:val="28"/>
          <w:lang w:val="uk-UA"/>
        </w:rPr>
        <w:t>of</w:t>
      </w:r>
      <w:proofErr w:type="spellEnd"/>
      <w:r w:rsidRPr="009C2C0C">
        <w:rPr>
          <w:rFonts w:ascii="Times New Roman" w:hAnsi="Times New Roman" w:cs="Times New Roman"/>
          <w:sz w:val="28"/>
          <w:szCs w:val="28"/>
          <w:lang w:val="uk-UA"/>
        </w:rPr>
        <w:t xml:space="preserve"> </w:t>
      </w:r>
      <w:proofErr w:type="spellStart"/>
      <w:r w:rsidRPr="009C2C0C">
        <w:rPr>
          <w:rFonts w:ascii="Times New Roman" w:hAnsi="Times New Roman" w:cs="Times New Roman"/>
          <w:sz w:val="28"/>
          <w:szCs w:val="28"/>
          <w:lang w:val="uk-UA"/>
        </w:rPr>
        <w:t>Resources</w:t>
      </w:r>
      <w:proofErr w:type="spellEnd"/>
      <w:r w:rsidRPr="009C2C0C">
        <w:rPr>
          <w:rFonts w:ascii="Times New Roman" w:hAnsi="Times New Roman" w:cs="Times New Roman"/>
          <w:sz w:val="28"/>
          <w:szCs w:val="28"/>
          <w:lang w:val="uk-UA"/>
        </w:rPr>
        <w:t xml:space="preserve"> </w:t>
      </w:r>
      <w:proofErr w:type="spellStart"/>
      <w:r w:rsidRPr="009C2C0C">
        <w:rPr>
          <w:rFonts w:ascii="Times New Roman" w:hAnsi="Times New Roman" w:cs="Times New Roman"/>
          <w:sz w:val="28"/>
          <w:szCs w:val="28"/>
          <w:lang w:val="uk-UA"/>
        </w:rPr>
        <w:t>Theory</w:t>
      </w:r>
      <w:proofErr w:type="spellEnd"/>
      <w:r w:rsidRPr="009C2C0C">
        <w:rPr>
          <w:rFonts w:ascii="Times New Roman" w:hAnsi="Times New Roman" w:cs="Times New Roman"/>
          <w:sz w:val="28"/>
          <w:szCs w:val="28"/>
          <w:lang w:val="uk-UA"/>
        </w:rPr>
        <w:t xml:space="preserve">), розроблена американським психологом Г. </w:t>
      </w:r>
      <w:proofErr w:type="spellStart"/>
      <w:r w:rsidRPr="009C2C0C">
        <w:rPr>
          <w:rFonts w:ascii="Times New Roman" w:hAnsi="Times New Roman" w:cs="Times New Roman"/>
          <w:sz w:val="28"/>
          <w:szCs w:val="28"/>
          <w:lang w:val="uk-UA"/>
        </w:rPr>
        <w:t>Хобфоллом</w:t>
      </w:r>
      <w:proofErr w:type="spellEnd"/>
      <w:r w:rsidRPr="009C2C0C">
        <w:rPr>
          <w:rFonts w:ascii="Times New Roman" w:hAnsi="Times New Roman" w:cs="Times New Roman"/>
          <w:sz w:val="28"/>
          <w:szCs w:val="28"/>
          <w:lang w:val="uk-UA"/>
        </w:rPr>
        <w:t xml:space="preserve">. На відміну від підходів, орієнтованих на когнітивну оцінку ситуації, ця модель наголошує, що стрес виникає унаслідок втрати ресурсів або загрози їх утрати, а </w:t>
      </w:r>
      <w:proofErr w:type="spellStart"/>
      <w:r w:rsidRPr="009C2C0C">
        <w:rPr>
          <w:rFonts w:ascii="Times New Roman" w:hAnsi="Times New Roman" w:cs="Times New Roman"/>
          <w:sz w:val="28"/>
          <w:szCs w:val="28"/>
          <w:lang w:val="uk-UA"/>
        </w:rPr>
        <w:t>копінг</w:t>
      </w:r>
      <w:proofErr w:type="spellEnd"/>
      <w:r w:rsidRPr="009C2C0C">
        <w:rPr>
          <w:rFonts w:ascii="Times New Roman" w:hAnsi="Times New Roman" w:cs="Times New Roman"/>
          <w:sz w:val="28"/>
          <w:szCs w:val="28"/>
          <w:lang w:val="uk-UA"/>
        </w:rPr>
        <w:t xml:space="preserve"> розглядається як активність, спрямована на захист, відновлення чи примноження ресурсів. У контексті хронічного стресу ця теорія є особливо актуальною, оскільки пояснює виснаження та зниження адаптивності, пов’язане з тривалою нестачею емоційних, соціальних чи фізичних ресурсів.</w:t>
      </w:r>
    </w:p>
    <w:p w14:paraId="66698F0E" w14:textId="7FCCCF53" w:rsidR="009C2C0C" w:rsidRPr="009C2C0C" w:rsidRDefault="009C2C0C" w:rsidP="00780D6A">
      <w:pPr>
        <w:spacing w:before="0" w:beforeAutospacing="0"/>
        <w:ind w:right="0" w:firstLine="709"/>
        <w:jc w:val="both"/>
        <w:rPr>
          <w:rFonts w:ascii="Times New Roman" w:hAnsi="Times New Roman" w:cs="Times New Roman"/>
          <w:sz w:val="28"/>
          <w:szCs w:val="28"/>
          <w:lang w:val="uk-UA"/>
        </w:rPr>
      </w:pPr>
      <w:r w:rsidRPr="009C2C0C">
        <w:rPr>
          <w:rFonts w:ascii="Times New Roman" w:hAnsi="Times New Roman" w:cs="Times New Roman"/>
          <w:sz w:val="28"/>
          <w:szCs w:val="28"/>
          <w:lang w:val="uk-UA"/>
        </w:rPr>
        <w:t xml:space="preserve">Разом ці підходи формують цілісне уявлення про </w:t>
      </w:r>
      <w:proofErr w:type="spellStart"/>
      <w:r w:rsidRPr="009C2C0C">
        <w:rPr>
          <w:rFonts w:ascii="Times New Roman" w:hAnsi="Times New Roman" w:cs="Times New Roman"/>
          <w:sz w:val="28"/>
          <w:szCs w:val="28"/>
          <w:lang w:val="uk-UA"/>
        </w:rPr>
        <w:t>копінг</w:t>
      </w:r>
      <w:proofErr w:type="spellEnd"/>
      <w:r w:rsidRPr="009C2C0C">
        <w:rPr>
          <w:rFonts w:ascii="Times New Roman" w:hAnsi="Times New Roman" w:cs="Times New Roman"/>
          <w:sz w:val="28"/>
          <w:szCs w:val="28"/>
          <w:lang w:val="uk-UA"/>
        </w:rPr>
        <w:t xml:space="preserve"> як багатовимірний процес, що охоплює когнітивні, емоційні та поведінкові механізми подолання стресу. Їх інтеграція дозволяє глибше зрозуміти, чому різні люди по-різному реагують на тривалі </w:t>
      </w:r>
      <w:proofErr w:type="spellStart"/>
      <w:r w:rsidRPr="009C2C0C">
        <w:rPr>
          <w:rFonts w:ascii="Times New Roman" w:hAnsi="Times New Roman" w:cs="Times New Roman"/>
          <w:sz w:val="28"/>
          <w:szCs w:val="28"/>
          <w:lang w:val="uk-UA"/>
        </w:rPr>
        <w:t>стресогенні</w:t>
      </w:r>
      <w:proofErr w:type="spellEnd"/>
      <w:r w:rsidRPr="009C2C0C">
        <w:rPr>
          <w:rFonts w:ascii="Times New Roman" w:hAnsi="Times New Roman" w:cs="Times New Roman"/>
          <w:sz w:val="28"/>
          <w:szCs w:val="28"/>
          <w:lang w:val="uk-UA"/>
        </w:rPr>
        <w:t xml:space="preserve"> умови та які стратегії можуть бути найефективнішими у контексті хронічного стресу.</w:t>
      </w:r>
    </w:p>
    <w:p w14:paraId="0D704BC6" w14:textId="0E7FDFF3" w:rsidR="00092BCB" w:rsidRDefault="00C855C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Сучасні дослідження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-стратегій студентів показують, що більшість робіт зосереджені на медичних і клінічних спеціальностях, тоді як інші напрями підготовки висвітлені значно менше. Студенти найчастіше повідомляють про такі способи подолання стресу, як пошук соціальної підтримки, </w:t>
      </w:r>
      <w:proofErr w:type="spellStart"/>
      <w:r w:rsidRPr="00C855CD">
        <w:rPr>
          <w:rFonts w:ascii="Times New Roman" w:hAnsi="Times New Roman" w:cs="Times New Roman"/>
          <w:sz w:val="28"/>
          <w:szCs w:val="28"/>
          <w:lang w:val="uk-UA"/>
        </w:rPr>
        <w:t>самовідволікання</w:t>
      </w:r>
      <w:proofErr w:type="spellEnd"/>
      <w:r w:rsidRPr="00C855CD">
        <w:rPr>
          <w:rFonts w:ascii="Times New Roman" w:hAnsi="Times New Roman" w:cs="Times New Roman"/>
          <w:sz w:val="28"/>
          <w:szCs w:val="28"/>
          <w:lang w:val="uk-UA"/>
        </w:rPr>
        <w:t xml:space="preserve">, фізична активність, позитивне переосмислення, планування та прийняття ситуації. Якісні дослідження демонструють ширший спектр реальних практик — від емоційного саморегулювання та духовних технік до звернення по допомогу або, навпаки, уникнення її. Огляд підкреслює, що в літературі існує значна різнорідність термінів і підходів до вимірювання </w:t>
      </w:r>
      <w:proofErr w:type="spellStart"/>
      <w:r w:rsidRPr="00C855CD">
        <w:rPr>
          <w:rFonts w:ascii="Times New Roman" w:hAnsi="Times New Roman" w:cs="Times New Roman"/>
          <w:sz w:val="28"/>
          <w:szCs w:val="28"/>
          <w:lang w:val="uk-UA"/>
        </w:rPr>
        <w:t>копінгу</w:t>
      </w:r>
      <w:proofErr w:type="spellEnd"/>
      <w:r w:rsidRPr="00C855CD">
        <w:rPr>
          <w:rFonts w:ascii="Times New Roman" w:hAnsi="Times New Roman" w:cs="Times New Roman"/>
          <w:sz w:val="28"/>
          <w:szCs w:val="28"/>
          <w:lang w:val="uk-UA"/>
        </w:rPr>
        <w:t xml:space="preserve">, а також нестача робіт, які б оцінювали ефективність конкретних стратегій. Автори наголошують, що розуміння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-поведінки потребує врахування контексту навчання, індивідуальних ресурсів та реального досвіду студентів</w:t>
      </w:r>
      <w:r w:rsidR="00692221">
        <w:rPr>
          <w:rFonts w:ascii="Times New Roman" w:hAnsi="Times New Roman" w:cs="Times New Roman"/>
          <w:sz w:val="28"/>
          <w:szCs w:val="28"/>
          <w:lang w:val="uk-UA"/>
        </w:rPr>
        <w:t xml:space="preserve"> </w:t>
      </w:r>
      <w:r w:rsidR="009310AA" w:rsidRPr="009310AA">
        <w:rPr>
          <w:rFonts w:ascii="Times New Roman" w:hAnsi="Times New Roman" w:cs="Times New Roman"/>
          <w:sz w:val="28"/>
          <w:szCs w:val="28"/>
          <w:lang w:val="uk-UA"/>
        </w:rPr>
        <w:t>[</w:t>
      </w:r>
      <w:r w:rsidR="00692221">
        <w:rPr>
          <w:rFonts w:ascii="Times New Roman" w:hAnsi="Times New Roman" w:cs="Times New Roman"/>
          <w:sz w:val="28"/>
          <w:szCs w:val="28"/>
          <w:lang w:val="uk-UA"/>
        </w:rPr>
        <w:t>11</w:t>
      </w:r>
      <w:r w:rsidR="009310AA" w:rsidRPr="009310AA">
        <w:rPr>
          <w:rFonts w:ascii="Times New Roman" w:hAnsi="Times New Roman" w:cs="Times New Roman"/>
          <w:sz w:val="28"/>
          <w:szCs w:val="28"/>
          <w:lang w:val="uk-UA"/>
        </w:rPr>
        <w:t>3]</w:t>
      </w:r>
      <w:r w:rsidR="007C2C5E">
        <w:rPr>
          <w:rFonts w:ascii="Times New Roman" w:hAnsi="Times New Roman" w:cs="Times New Roman"/>
          <w:sz w:val="28"/>
          <w:szCs w:val="28"/>
          <w:lang w:val="uk-UA"/>
        </w:rPr>
        <w:t xml:space="preserve"> </w:t>
      </w:r>
      <w:r w:rsidR="00692221">
        <w:rPr>
          <w:rFonts w:ascii="Times New Roman" w:hAnsi="Times New Roman" w:cs="Times New Roman"/>
          <w:sz w:val="28"/>
          <w:szCs w:val="28"/>
          <w:lang w:val="uk-UA"/>
        </w:rPr>
        <w:t xml:space="preserve">. </w:t>
      </w:r>
      <w:r w:rsidR="007C2C5E">
        <w:rPr>
          <w:rFonts w:ascii="Times New Roman" w:hAnsi="Times New Roman" w:cs="Times New Roman"/>
          <w:sz w:val="28"/>
          <w:szCs w:val="28"/>
          <w:lang w:val="uk-UA"/>
        </w:rPr>
        <w:t>Ці стратегії представлені у таблиці 1.6.</w:t>
      </w:r>
    </w:p>
    <w:p w14:paraId="59F4A20A" w14:textId="77777777" w:rsidR="00DB418D" w:rsidRPr="00DB418D" w:rsidRDefault="00DB418D" w:rsidP="00DB418D">
      <w:pPr>
        <w:spacing w:before="0" w:beforeAutospacing="0"/>
        <w:ind w:right="0" w:firstLine="709"/>
        <w:jc w:val="both"/>
        <w:rPr>
          <w:rFonts w:ascii="Times New Roman" w:hAnsi="Times New Roman" w:cs="Times New Roman"/>
          <w:sz w:val="28"/>
          <w:szCs w:val="28"/>
          <w:lang w:val="uk-UA"/>
        </w:rPr>
      </w:pPr>
    </w:p>
    <w:p w14:paraId="755EABD3" w14:textId="77777777" w:rsidR="0026717B" w:rsidRPr="00692221" w:rsidRDefault="0026717B" w:rsidP="00DB418D">
      <w:pPr>
        <w:spacing w:before="0" w:beforeAutospacing="0"/>
        <w:ind w:right="0" w:firstLine="709"/>
        <w:jc w:val="right"/>
        <w:rPr>
          <w:rFonts w:ascii="Times New Roman" w:hAnsi="Times New Roman" w:cs="Times New Roman"/>
          <w:i/>
          <w:iCs/>
          <w:sz w:val="28"/>
          <w:szCs w:val="28"/>
          <w:lang w:val="uk-UA"/>
        </w:rPr>
      </w:pPr>
    </w:p>
    <w:p w14:paraId="18F94083" w14:textId="16DE9DF6" w:rsidR="00DB418D" w:rsidRPr="00DB418D" w:rsidRDefault="00DB418D" w:rsidP="00DB418D">
      <w:pPr>
        <w:spacing w:before="0" w:beforeAutospacing="0"/>
        <w:ind w:right="0" w:firstLine="709"/>
        <w:jc w:val="right"/>
        <w:rPr>
          <w:rFonts w:ascii="Times New Roman" w:hAnsi="Times New Roman" w:cs="Times New Roman"/>
          <w:i/>
          <w:iCs/>
          <w:sz w:val="28"/>
          <w:szCs w:val="28"/>
        </w:rPr>
      </w:pPr>
      <w:proofErr w:type="spellStart"/>
      <w:r w:rsidRPr="00DB418D">
        <w:rPr>
          <w:rFonts w:ascii="Times New Roman" w:hAnsi="Times New Roman" w:cs="Times New Roman"/>
          <w:i/>
          <w:iCs/>
          <w:sz w:val="28"/>
          <w:szCs w:val="28"/>
        </w:rPr>
        <w:lastRenderedPageBreak/>
        <w:t>Таблиця</w:t>
      </w:r>
      <w:proofErr w:type="spellEnd"/>
      <w:r w:rsidRPr="00DB418D">
        <w:rPr>
          <w:rFonts w:ascii="Times New Roman" w:hAnsi="Times New Roman" w:cs="Times New Roman"/>
          <w:i/>
          <w:iCs/>
          <w:sz w:val="28"/>
          <w:szCs w:val="28"/>
        </w:rPr>
        <w:t xml:space="preserve"> 1.6</w:t>
      </w:r>
    </w:p>
    <w:p w14:paraId="2D2CA421" w14:textId="77777777" w:rsidR="00DB418D" w:rsidRPr="00DB418D" w:rsidRDefault="00DB418D" w:rsidP="00DB418D">
      <w:pPr>
        <w:spacing w:before="0" w:beforeAutospacing="0"/>
        <w:ind w:right="0" w:firstLine="709"/>
        <w:jc w:val="center"/>
        <w:rPr>
          <w:rFonts w:ascii="Times New Roman" w:hAnsi="Times New Roman" w:cs="Times New Roman"/>
          <w:sz w:val="28"/>
          <w:szCs w:val="28"/>
          <w:lang w:val="uk-UA"/>
        </w:rPr>
      </w:pPr>
      <w:proofErr w:type="spellStart"/>
      <w:r w:rsidRPr="00DB418D">
        <w:rPr>
          <w:rFonts w:ascii="Times New Roman" w:hAnsi="Times New Roman" w:cs="Times New Roman"/>
          <w:sz w:val="28"/>
          <w:szCs w:val="28"/>
          <w:lang w:val="uk-UA"/>
        </w:rPr>
        <w:t>Копінг</w:t>
      </w:r>
      <w:proofErr w:type="spellEnd"/>
      <w:r w:rsidRPr="00DB418D">
        <w:rPr>
          <w:rFonts w:ascii="Times New Roman" w:hAnsi="Times New Roman" w:cs="Times New Roman"/>
          <w:sz w:val="28"/>
          <w:szCs w:val="28"/>
          <w:lang w:val="uk-UA"/>
        </w:rPr>
        <w:t>-стратегії студентів при хронічному стресі</w:t>
      </w:r>
    </w:p>
    <w:p w14:paraId="24A144DB" w14:textId="77777777" w:rsidR="00DB418D" w:rsidRPr="00DB418D" w:rsidRDefault="00DB418D" w:rsidP="00DB418D">
      <w:pPr>
        <w:spacing w:before="0" w:beforeAutospacing="0" w:line="240" w:lineRule="auto"/>
        <w:ind w:right="0" w:firstLine="709"/>
        <w:jc w:val="center"/>
        <w:rPr>
          <w:rFonts w:ascii="Times New Roman" w:hAnsi="Times New Roman" w:cs="Times New Roman"/>
          <w:sz w:val="26"/>
          <w:szCs w:val="26"/>
          <w:lang w:val="uk-UA"/>
        </w:rPr>
      </w:pPr>
    </w:p>
    <w:tbl>
      <w:tblPr>
        <w:tblStyle w:val="a7"/>
        <w:tblW w:w="0" w:type="auto"/>
        <w:tblLook w:val="04A0" w:firstRow="1" w:lastRow="0" w:firstColumn="1" w:lastColumn="0" w:noHBand="0" w:noVBand="1"/>
      </w:tblPr>
      <w:tblGrid>
        <w:gridCol w:w="3115"/>
        <w:gridCol w:w="3115"/>
        <w:gridCol w:w="3115"/>
      </w:tblGrid>
      <w:tr w:rsidR="00DB418D" w:rsidRPr="00DB418D" w14:paraId="67F2F9EF" w14:textId="77777777" w:rsidTr="00EF2611">
        <w:tc>
          <w:tcPr>
            <w:tcW w:w="3115" w:type="dxa"/>
            <w:hideMark/>
          </w:tcPr>
          <w:p w14:paraId="59DB483E"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Стратегія / приклад</w:t>
            </w:r>
          </w:p>
        </w:tc>
        <w:tc>
          <w:tcPr>
            <w:tcW w:w="3115" w:type="dxa"/>
            <w:hideMark/>
          </w:tcPr>
          <w:p w14:paraId="4C6F65B0"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Тип (адаптивна / неадаптивна)</w:t>
            </w:r>
          </w:p>
        </w:tc>
        <w:tc>
          <w:tcPr>
            <w:tcW w:w="3115" w:type="dxa"/>
            <w:hideMark/>
          </w:tcPr>
          <w:p w14:paraId="689CF1BE"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Можливі наслідки</w:t>
            </w:r>
          </w:p>
        </w:tc>
      </w:tr>
      <w:tr w:rsidR="00DB418D" w:rsidRPr="00DB418D" w14:paraId="5A76A168" w14:textId="77777777" w:rsidTr="00EF2611">
        <w:tc>
          <w:tcPr>
            <w:tcW w:w="3115" w:type="dxa"/>
            <w:hideMark/>
          </w:tcPr>
          <w:p w14:paraId="6F6B45F3"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Планування, активний пошук рішень</w:t>
            </w:r>
          </w:p>
        </w:tc>
        <w:tc>
          <w:tcPr>
            <w:tcW w:w="3115" w:type="dxa"/>
            <w:hideMark/>
          </w:tcPr>
          <w:p w14:paraId="01676C59"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Адаптивна</w:t>
            </w:r>
          </w:p>
        </w:tc>
        <w:tc>
          <w:tcPr>
            <w:tcW w:w="3115" w:type="dxa"/>
            <w:hideMark/>
          </w:tcPr>
          <w:p w14:paraId="77B4498D"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Зниження суб’єктивного стресу, відчуття контролю, краща успішність</w:t>
            </w:r>
          </w:p>
        </w:tc>
      </w:tr>
      <w:tr w:rsidR="00DB418D" w:rsidRPr="00DB418D" w14:paraId="3417EA31" w14:textId="77777777" w:rsidTr="00EF2611">
        <w:tc>
          <w:tcPr>
            <w:tcW w:w="3115" w:type="dxa"/>
            <w:hideMark/>
          </w:tcPr>
          <w:p w14:paraId="141AE97A"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Пошук соціальної підтримки</w:t>
            </w:r>
          </w:p>
        </w:tc>
        <w:tc>
          <w:tcPr>
            <w:tcW w:w="3115" w:type="dxa"/>
            <w:hideMark/>
          </w:tcPr>
          <w:p w14:paraId="677BA6DD"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Адаптивна</w:t>
            </w:r>
          </w:p>
        </w:tc>
        <w:tc>
          <w:tcPr>
            <w:tcW w:w="3115" w:type="dxa"/>
            <w:hideMark/>
          </w:tcPr>
          <w:p w14:paraId="0DBD594F"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 xml:space="preserve">Підвищення </w:t>
            </w:r>
            <w:proofErr w:type="spellStart"/>
            <w:r w:rsidRPr="00DB418D">
              <w:rPr>
                <w:rFonts w:ascii="Times New Roman" w:eastAsiaTheme="minorHAnsi" w:hAnsi="Times New Roman" w:cs="Times New Roman"/>
                <w:sz w:val="26"/>
                <w:szCs w:val="26"/>
                <w:lang w:val="uk-UA"/>
              </w:rPr>
              <w:t>резильєнтності</w:t>
            </w:r>
            <w:proofErr w:type="spellEnd"/>
            <w:r w:rsidRPr="00DB418D">
              <w:rPr>
                <w:rFonts w:ascii="Times New Roman" w:eastAsiaTheme="minorHAnsi" w:hAnsi="Times New Roman" w:cs="Times New Roman"/>
                <w:sz w:val="26"/>
                <w:szCs w:val="26"/>
                <w:lang w:val="uk-UA"/>
              </w:rPr>
              <w:t>, менше тривоги і депресії</w:t>
            </w:r>
          </w:p>
        </w:tc>
      </w:tr>
      <w:tr w:rsidR="00DB418D" w:rsidRPr="00DB418D" w14:paraId="451848AE" w14:textId="77777777" w:rsidTr="00EF2611">
        <w:tc>
          <w:tcPr>
            <w:tcW w:w="3115" w:type="dxa"/>
            <w:hideMark/>
          </w:tcPr>
          <w:p w14:paraId="14802003"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Позитивне переосмислення, прийняття</w:t>
            </w:r>
          </w:p>
        </w:tc>
        <w:tc>
          <w:tcPr>
            <w:tcW w:w="3115" w:type="dxa"/>
            <w:hideMark/>
          </w:tcPr>
          <w:p w14:paraId="1258CE23"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Адаптивна</w:t>
            </w:r>
          </w:p>
        </w:tc>
        <w:tc>
          <w:tcPr>
            <w:tcW w:w="3115" w:type="dxa"/>
            <w:hideMark/>
          </w:tcPr>
          <w:p w14:paraId="73E8CD48"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 xml:space="preserve">Краще емоційне відновлення, менше </w:t>
            </w:r>
            <w:proofErr w:type="spellStart"/>
            <w:r w:rsidRPr="00DB418D">
              <w:rPr>
                <w:rFonts w:ascii="Times New Roman" w:eastAsiaTheme="minorHAnsi" w:hAnsi="Times New Roman" w:cs="Times New Roman"/>
                <w:sz w:val="26"/>
                <w:szCs w:val="26"/>
                <w:lang w:val="uk-UA"/>
              </w:rPr>
              <w:t>румінацій</w:t>
            </w:r>
            <w:proofErr w:type="spellEnd"/>
          </w:p>
        </w:tc>
      </w:tr>
      <w:tr w:rsidR="00DB418D" w:rsidRPr="00DB418D" w14:paraId="62F1AC69" w14:textId="77777777" w:rsidTr="00EF2611">
        <w:tc>
          <w:tcPr>
            <w:tcW w:w="3115" w:type="dxa"/>
            <w:hideMark/>
          </w:tcPr>
          <w:p w14:paraId="4FA90910" w14:textId="77777777" w:rsidR="00DB418D" w:rsidRPr="00DB418D" w:rsidRDefault="00DB418D" w:rsidP="00DB418D">
            <w:pPr>
              <w:jc w:val="center"/>
              <w:rPr>
                <w:rFonts w:ascii="Times New Roman" w:eastAsiaTheme="minorHAnsi" w:hAnsi="Times New Roman" w:cs="Times New Roman"/>
                <w:sz w:val="26"/>
                <w:szCs w:val="26"/>
                <w:lang w:val="uk-UA"/>
              </w:rPr>
            </w:pPr>
            <w:proofErr w:type="spellStart"/>
            <w:r w:rsidRPr="00DB418D">
              <w:rPr>
                <w:rFonts w:ascii="Times New Roman" w:eastAsiaTheme="minorHAnsi" w:hAnsi="Times New Roman" w:cs="Times New Roman"/>
                <w:sz w:val="26"/>
                <w:szCs w:val="26"/>
                <w:lang w:val="uk-UA"/>
              </w:rPr>
              <w:t>Самовідволікання</w:t>
            </w:r>
            <w:proofErr w:type="spellEnd"/>
            <w:r w:rsidRPr="00DB418D">
              <w:rPr>
                <w:rFonts w:ascii="Times New Roman" w:eastAsiaTheme="minorHAnsi" w:hAnsi="Times New Roman" w:cs="Times New Roman"/>
                <w:sz w:val="26"/>
                <w:szCs w:val="26"/>
                <w:lang w:val="uk-UA"/>
              </w:rPr>
              <w:t xml:space="preserve"> (серіали, соцмережі)</w:t>
            </w:r>
          </w:p>
        </w:tc>
        <w:tc>
          <w:tcPr>
            <w:tcW w:w="3115" w:type="dxa"/>
            <w:hideMark/>
          </w:tcPr>
          <w:p w14:paraId="22CD7A17"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Умовно адаптивна / тимчасова</w:t>
            </w:r>
          </w:p>
        </w:tc>
        <w:tc>
          <w:tcPr>
            <w:tcW w:w="3115" w:type="dxa"/>
            <w:hideMark/>
          </w:tcPr>
          <w:p w14:paraId="3FD17E93"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Короткочасне полегшення, але без вирішення проблем</w:t>
            </w:r>
          </w:p>
        </w:tc>
      </w:tr>
      <w:tr w:rsidR="00DB418D" w:rsidRPr="00DB418D" w14:paraId="42079684" w14:textId="77777777" w:rsidTr="00EF2611">
        <w:tc>
          <w:tcPr>
            <w:tcW w:w="3115" w:type="dxa"/>
            <w:hideMark/>
          </w:tcPr>
          <w:p w14:paraId="6C701E45"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 xml:space="preserve">Уникання, </w:t>
            </w:r>
            <w:proofErr w:type="spellStart"/>
            <w:r w:rsidRPr="00DB418D">
              <w:rPr>
                <w:rFonts w:ascii="Times New Roman" w:eastAsiaTheme="minorHAnsi" w:hAnsi="Times New Roman" w:cs="Times New Roman"/>
                <w:sz w:val="26"/>
                <w:szCs w:val="26"/>
                <w:lang w:val="uk-UA"/>
              </w:rPr>
              <w:t>прокрастинація</w:t>
            </w:r>
            <w:proofErr w:type="spellEnd"/>
          </w:p>
        </w:tc>
        <w:tc>
          <w:tcPr>
            <w:tcW w:w="3115" w:type="dxa"/>
            <w:hideMark/>
          </w:tcPr>
          <w:p w14:paraId="24462D03"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Неадаптивна</w:t>
            </w:r>
          </w:p>
        </w:tc>
        <w:tc>
          <w:tcPr>
            <w:tcW w:w="3115" w:type="dxa"/>
            <w:hideMark/>
          </w:tcPr>
          <w:p w14:paraId="33398DF4"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Накопичення завдань, зростання тривоги, почуття провини</w:t>
            </w:r>
          </w:p>
        </w:tc>
      </w:tr>
      <w:tr w:rsidR="00DB418D" w:rsidRPr="00DB418D" w14:paraId="5585B847" w14:textId="77777777" w:rsidTr="00EF2611">
        <w:tc>
          <w:tcPr>
            <w:tcW w:w="3115" w:type="dxa"/>
            <w:hideMark/>
          </w:tcPr>
          <w:p w14:paraId="38262DBB"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Вживання психоактивних речовин</w:t>
            </w:r>
          </w:p>
        </w:tc>
        <w:tc>
          <w:tcPr>
            <w:tcW w:w="3115" w:type="dxa"/>
            <w:hideMark/>
          </w:tcPr>
          <w:p w14:paraId="2BB5285D"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Неадаптивна</w:t>
            </w:r>
          </w:p>
        </w:tc>
        <w:tc>
          <w:tcPr>
            <w:tcW w:w="3115" w:type="dxa"/>
            <w:hideMark/>
          </w:tcPr>
          <w:p w14:paraId="5FDA51EC" w14:textId="77777777" w:rsidR="00DB418D" w:rsidRPr="00DB418D" w:rsidRDefault="00DB418D" w:rsidP="00DB418D">
            <w:pPr>
              <w:jc w:val="center"/>
              <w:rPr>
                <w:rFonts w:ascii="Times New Roman" w:eastAsiaTheme="minorHAnsi" w:hAnsi="Times New Roman" w:cs="Times New Roman"/>
                <w:sz w:val="26"/>
                <w:szCs w:val="26"/>
                <w:lang w:val="uk-UA"/>
              </w:rPr>
            </w:pPr>
            <w:r w:rsidRPr="00DB418D">
              <w:rPr>
                <w:rFonts w:ascii="Times New Roman" w:eastAsiaTheme="minorHAnsi" w:hAnsi="Times New Roman" w:cs="Times New Roman"/>
                <w:sz w:val="26"/>
                <w:szCs w:val="26"/>
                <w:lang w:val="uk-UA"/>
              </w:rPr>
              <w:t>Ризик залежності, погіршення психічного і фізичного стану</w:t>
            </w:r>
          </w:p>
        </w:tc>
      </w:tr>
    </w:tbl>
    <w:p w14:paraId="28D6F7FE" w14:textId="77777777" w:rsidR="00DB418D" w:rsidRPr="001364FA" w:rsidRDefault="00DB418D" w:rsidP="00780D6A">
      <w:pPr>
        <w:spacing w:before="0" w:beforeAutospacing="0"/>
        <w:ind w:right="0" w:firstLine="709"/>
        <w:jc w:val="both"/>
        <w:rPr>
          <w:rFonts w:ascii="Times New Roman" w:hAnsi="Times New Roman" w:cs="Times New Roman"/>
          <w:sz w:val="28"/>
          <w:szCs w:val="28"/>
          <w:lang w:val="uk-UA"/>
        </w:rPr>
      </w:pPr>
    </w:p>
    <w:p w14:paraId="51586396" w14:textId="6D02BB9F" w:rsidR="002237DC" w:rsidRPr="00CD7CB7" w:rsidRDefault="002237DC" w:rsidP="00780D6A">
      <w:pPr>
        <w:spacing w:before="0" w:beforeAutospacing="0"/>
        <w:ind w:right="0" w:firstLine="709"/>
        <w:jc w:val="both"/>
        <w:rPr>
          <w:rFonts w:ascii="Times New Roman" w:hAnsi="Times New Roman" w:cs="Times New Roman"/>
          <w:sz w:val="28"/>
          <w:szCs w:val="28"/>
          <w:lang w:val="uk-UA"/>
        </w:rPr>
      </w:pPr>
      <w:bookmarkStart w:id="14" w:name="_Hlk215060110"/>
      <w:r w:rsidRPr="00CD7CB7">
        <w:rPr>
          <w:rFonts w:ascii="Times New Roman" w:hAnsi="Times New Roman" w:cs="Times New Roman"/>
          <w:sz w:val="28"/>
          <w:szCs w:val="28"/>
          <w:lang w:val="uk-UA"/>
        </w:rPr>
        <w:t xml:space="preserve"> </w:t>
      </w:r>
      <w:bookmarkEnd w:id="14"/>
      <w:r w:rsidR="00017E69" w:rsidRPr="00CD7CB7">
        <w:rPr>
          <w:rFonts w:ascii="Times New Roman" w:hAnsi="Times New Roman" w:cs="Times New Roman"/>
          <w:sz w:val="28"/>
          <w:szCs w:val="28"/>
          <w:lang w:val="uk-UA"/>
        </w:rPr>
        <w:t>В</w:t>
      </w:r>
      <w:r w:rsidRPr="00CD7CB7">
        <w:rPr>
          <w:rFonts w:ascii="Times New Roman" w:hAnsi="Times New Roman" w:cs="Times New Roman"/>
          <w:sz w:val="28"/>
          <w:szCs w:val="28"/>
          <w:lang w:val="uk-UA"/>
        </w:rPr>
        <w:t xml:space="preserve"> умовах </w:t>
      </w:r>
      <w:r w:rsidR="00017E69" w:rsidRPr="00CD7CB7">
        <w:rPr>
          <w:rFonts w:ascii="Times New Roman" w:hAnsi="Times New Roman" w:cs="Times New Roman"/>
          <w:sz w:val="28"/>
          <w:szCs w:val="28"/>
          <w:lang w:val="uk-UA"/>
        </w:rPr>
        <w:t xml:space="preserve">сповненими стресових чинників та невизначеності </w:t>
      </w:r>
      <w:r w:rsidRPr="00CD7CB7">
        <w:rPr>
          <w:rFonts w:ascii="Times New Roman" w:hAnsi="Times New Roman" w:cs="Times New Roman"/>
          <w:sz w:val="28"/>
          <w:szCs w:val="28"/>
          <w:lang w:val="uk-UA"/>
        </w:rPr>
        <w:t xml:space="preserve">особливо важливими стають психологічні ресурси, що допомагають людині підтримувати внутрішній баланс, функціонувати у різних сферах життя й відновлюватися після негативних подій. Одним із таких механізмів вважають </w:t>
      </w:r>
      <w:proofErr w:type="spellStart"/>
      <w:r w:rsidRPr="00CD7CB7">
        <w:rPr>
          <w:rFonts w:ascii="Times New Roman" w:hAnsi="Times New Roman" w:cs="Times New Roman"/>
          <w:sz w:val="28"/>
          <w:szCs w:val="28"/>
          <w:lang w:val="uk-UA"/>
        </w:rPr>
        <w:t>резильєнтність</w:t>
      </w:r>
      <w:proofErr w:type="spellEnd"/>
      <w:r w:rsidRPr="00CD7CB7">
        <w:rPr>
          <w:rFonts w:ascii="Times New Roman" w:hAnsi="Times New Roman" w:cs="Times New Roman"/>
          <w:sz w:val="28"/>
          <w:szCs w:val="28"/>
          <w:lang w:val="uk-UA"/>
        </w:rPr>
        <w:t xml:space="preserve">. У психології цей термін означає здатність відновлюватися після стресу та будувати нормальне життя навіть у несприятливих умовах. Дослідники описують </w:t>
      </w:r>
      <w:proofErr w:type="spellStart"/>
      <w:r w:rsidRPr="00CD7CB7">
        <w:rPr>
          <w:rFonts w:ascii="Times New Roman" w:hAnsi="Times New Roman" w:cs="Times New Roman"/>
          <w:sz w:val="28"/>
          <w:szCs w:val="28"/>
          <w:lang w:val="uk-UA"/>
        </w:rPr>
        <w:t>резильєнтність</w:t>
      </w:r>
      <w:proofErr w:type="spellEnd"/>
      <w:r w:rsidRPr="00CD7CB7">
        <w:rPr>
          <w:rFonts w:ascii="Times New Roman" w:hAnsi="Times New Roman" w:cs="Times New Roman"/>
          <w:sz w:val="28"/>
          <w:szCs w:val="28"/>
          <w:lang w:val="uk-UA"/>
        </w:rPr>
        <w:t xml:space="preserve"> як комплекс якостей і процесів, що зменшують вплив стресу, сприяють адаптації та формують навички ефективного подолання труднощів</w:t>
      </w:r>
      <w:r w:rsidR="00CD7CB7" w:rsidRPr="00CD7CB7">
        <w:rPr>
          <w:lang w:val="uk-UA"/>
        </w:rPr>
        <w:t xml:space="preserve"> </w:t>
      </w:r>
      <w:r w:rsidR="00692221" w:rsidRPr="00CD7CB7">
        <w:rPr>
          <w:rFonts w:ascii="Times New Roman" w:hAnsi="Times New Roman" w:cs="Times New Roman"/>
          <w:sz w:val="28"/>
          <w:szCs w:val="28"/>
          <w:lang w:val="uk-UA"/>
        </w:rPr>
        <w:t>[</w:t>
      </w:r>
      <w:r w:rsidR="00AD0BEB">
        <w:rPr>
          <w:rFonts w:ascii="Times New Roman" w:hAnsi="Times New Roman" w:cs="Times New Roman"/>
          <w:sz w:val="28"/>
          <w:szCs w:val="28"/>
          <w:lang w:val="uk-UA"/>
        </w:rPr>
        <w:t>35</w:t>
      </w:r>
      <w:r w:rsidR="00692221" w:rsidRPr="00CD7CB7">
        <w:rPr>
          <w:rFonts w:ascii="Times New Roman" w:hAnsi="Times New Roman" w:cs="Times New Roman"/>
          <w:sz w:val="28"/>
          <w:szCs w:val="28"/>
          <w:lang w:val="uk-UA"/>
        </w:rPr>
        <w:t>]</w:t>
      </w:r>
      <w:r w:rsidR="00AD0BEB">
        <w:rPr>
          <w:rFonts w:ascii="Times New Roman" w:hAnsi="Times New Roman" w:cs="Times New Roman"/>
          <w:sz w:val="28"/>
          <w:szCs w:val="28"/>
          <w:lang w:val="uk-UA"/>
        </w:rPr>
        <w:t>.</w:t>
      </w:r>
      <w:r w:rsidR="00692221" w:rsidRPr="00CD7CB7">
        <w:rPr>
          <w:rFonts w:ascii="Times New Roman" w:hAnsi="Times New Roman" w:cs="Times New Roman"/>
          <w:sz w:val="28"/>
          <w:szCs w:val="28"/>
          <w:lang w:val="uk-UA"/>
        </w:rPr>
        <w:t xml:space="preserve"> </w:t>
      </w:r>
      <w:r w:rsidR="00CD7CB7" w:rsidRPr="00CD7CB7">
        <w:rPr>
          <w:rFonts w:ascii="Times New Roman" w:hAnsi="Times New Roman" w:cs="Times New Roman"/>
          <w:sz w:val="28"/>
          <w:szCs w:val="28"/>
          <w:lang w:val="uk-UA"/>
        </w:rPr>
        <w:t xml:space="preserve">У сучасних українських і зарубіжних дослідженнях поняття </w:t>
      </w:r>
      <w:proofErr w:type="spellStart"/>
      <w:r w:rsidR="00CD7CB7" w:rsidRPr="00CD7CB7">
        <w:rPr>
          <w:rFonts w:ascii="Times New Roman" w:hAnsi="Times New Roman" w:cs="Times New Roman"/>
          <w:sz w:val="28"/>
          <w:szCs w:val="28"/>
          <w:lang w:val="uk-UA"/>
        </w:rPr>
        <w:t>резильєнтність</w:t>
      </w:r>
      <w:proofErr w:type="spellEnd"/>
      <w:r w:rsidR="00CD7CB7" w:rsidRPr="00CD7CB7">
        <w:rPr>
          <w:rFonts w:ascii="Times New Roman" w:hAnsi="Times New Roman" w:cs="Times New Roman"/>
          <w:sz w:val="28"/>
          <w:szCs w:val="28"/>
          <w:lang w:val="uk-UA"/>
        </w:rPr>
        <w:t xml:space="preserve"> розглядається як багатовимірний феномен, що поєднує адаптаційні можливості особистості та її здатність відновлюватися після дії стресових чи травматичних чинників. У вітчизняній літературі (О. </w:t>
      </w:r>
      <w:proofErr w:type="spellStart"/>
      <w:r w:rsidR="00CD7CB7" w:rsidRPr="00CD7CB7">
        <w:rPr>
          <w:rFonts w:ascii="Times New Roman" w:hAnsi="Times New Roman" w:cs="Times New Roman"/>
          <w:sz w:val="28"/>
          <w:szCs w:val="28"/>
          <w:lang w:val="uk-UA"/>
        </w:rPr>
        <w:t>Хамініч</w:t>
      </w:r>
      <w:proofErr w:type="spellEnd"/>
      <w:r w:rsidR="00CD7CB7" w:rsidRPr="00CD7CB7">
        <w:rPr>
          <w:rFonts w:ascii="Times New Roman" w:hAnsi="Times New Roman" w:cs="Times New Roman"/>
          <w:sz w:val="28"/>
          <w:szCs w:val="28"/>
          <w:lang w:val="uk-UA"/>
        </w:rPr>
        <w:t xml:space="preserve">, 2016; С. </w:t>
      </w:r>
      <w:proofErr w:type="spellStart"/>
      <w:r w:rsidR="00CD7CB7" w:rsidRPr="00CD7CB7">
        <w:rPr>
          <w:rFonts w:ascii="Times New Roman" w:hAnsi="Times New Roman" w:cs="Times New Roman"/>
          <w:sz w:val="28"/>
          <w:szCs w:val="28"/>
          <w:lang w:val="uk-UA"/>
        </w:rPr>
        <w:t>Пірожков</w:t>
      </w:r>
      <w:proofErr w:type="spellEnd"/>
      <w:r w:rsidR="00CD7CB7" w:rsidRPr="00CD7CB7">
        <w:rPr>
          <w:rFonts w:ascii="Times New Roman" w:hAnsi="Times New Roman" w:cs="Times New Roman"/>
          <w:sz w:val="28"/>
          <w:szCs w:val="28"/>
          <w:lang w:val="uk-UA"/>
        </w:rPr>
        <w:t xml:space="preserve">, Є. Божок, Н. </w:t>
      </w:r>
      <w:proofErr w:type="spellStart"/>
      <w:r w:rsidR="00CD7CB7" w:rsidRPr="00CD7CB7">
        <w:rPr>
          <w:rFonts w:ascii="Times New Roman" w:hAnsi="Times New Roman" w:cs="Times New Roman"/>
          <w:sz w:val="28"/>
          <w:szCs w:val="28"/>
          <w:lang w:val="uk-UA"/>
        </w:rPr>
        <w:t>Хамітов</w:t>
      </w:r>
      <w:proofErr w:type="spellEnd"/>
      <w:r w:rsidR="00CD7CB7" w:rsidRPr="00CD7CB7">
        <w:rPr>
          <w:rFonts w:ascii="Times New Roman" w:hAnsi="Times New Roman" w:cs="Times New Roman"/>
          <w:sz w:val="28"/>
          <w:szCs w:val="28"/>
          <w:lang w:val="uk-UA"/>
        </w:rPr>
        <w:t xml:space="preserve">, 2021) термін </w:t>
      </w:r>
      <w:r w:rsidR="00CD7CB7" w:rsidRPr="00CD7CB7">
        <w:rPr>
          <w:rFonts w:ascii="Times New Roman" w:hAnsi="Times New Roman" w:cs="Times New Roman"/>
          <w:sz w:val="28"/>
          <w:szCs w:val="28"/>
          <w:lang w:val="uk-UA"/>
        </w:rPr>
        <w:lastRenderedPageBreak/>
        <w:t xml:space="preserve">переважно трактують як психологічну життєздатність та стійкість до стресу, які можуть бути не лише природженими, а й набутими у процесі розвитку. Дослідниці Т. Федотова (2018) та В. Громова (2021) підкреслюють, що </w:t>
      </w:r>
      <w:proofErr w:type="spellStart"/>
      <w:r w:rsidR="00CD7CB7" w:rsidRPr="00CD7CB7">
        <w:rPr>
          <w:rFonts w:ascii="Times New Roman" w:hAnsi="Times New Roman" w:cs="Times New Roman"/>
          <w:sz w:val="28"/>
          <w:szCs w:val="28"/>
          <w:lang w:val="uk-UA"/>
        </w:rPr>
        <w:t>резильєнтність</w:t>
      </w:r>
      <w:proofErr w:type="spellEnd"/>
      <w:r w:rsidR="00CD7CB7" w:rsidRPr="00CD7CB7">
        <w:rPr>
          <w:rFonts w:ascii="Times New Roman" w:hAnsi="Times New Roman" w:cs="Times New Roman"/>
          <w:sz w:val="28"/>
          <w:szCs w:val="28"/>
          <w:lang w:val="uk-UA"/>
        </w:rPr>
        <w:t xml:space="preserve"> виявляється у здатності людини підтримувати цілісність, саморегуляцію та ефективне функціонування за умов значних зовнішніх викликів, а також формується через оволодіння соціальними навичками та розвиток самоконтролю. З. </w:t>
      </w:r>
      <w:proofErr w:type="spellStart"/>
      <w:r w:rsidR="00CD7CB7" w:rsidRPr="00CD7CB7">
        <w:rPr>
          <w:rFonts w:ascii="Times New Roman" w:hAnsi="Times New Roman" w:cs="Times New Roman"/>
          <w:sz w:val="28"/>
          <w:szCs w:val="28"/>
          <w:lang w:val="uk-UA"/>
        </w:rPr>
        <w:t>Кіреєва</w:t>
      </w:r>
      <w:proofErr w:type="spellEnd"/>
      <w:r w:rsidR="00CD7CB7" w:rsidRPr="00CD7CB7">
        <w:rPr>
          <w:rFonts w:ascii="Times New Roman" w:hAnsi="Times New Roman" w:cs="Times New Roman"/>
          <w:sz w:val="28"/>
          <w:szCs w:val="28"/>
          <w:lang w:val="uk-UA"/>
        </w:rPr>
        <w:t xml:space="preserve"> та </w:t>
      </w:r>
      <w:proofErr w:type="spellStart"/>
      <w:r w:rsidR="00CD7CB7" w:rsidRPr="00CD7CB7">
        <w:rPr>
          <w:rFonts w:ascii="Times New Roman" w:hAnsi="Times New Roman" w:cs="Times New Roman"/>
          <w:sz w:val="28"/>
          <w:szCs w:val="28"/>
          <w:lang w:val="uk-UA"/>
        </w:rPr>
        <w:t>співавт</w:t>
      </w:r>
      <w:proofErr w:type="spellEnd"/>
      <w:r w:rsidR="00CD7CB7" w:rsidRPr="00CD7CB7">
        <w:rPr>
          <w:rFonts w:ascii="Times New Roman" w:hAnsi="Times New Roman" w:cs="Times New Roman"/>
          <w:sz w:val="28"/>
          <w:szCs w:val="28"/>
          <w:lang w:val="uk-UA"/>
        </w:rPr>
        <w:t xml:space="preserve">. (2020) пропонують розглядати </w:t>
      </w:r>
      <w:proofErr w:type="spellStart"/>
      <w:r w:rsidR="00CD7CB7" w:rsidRPr="00CD7CB7">
        <w:rPr>
          <w:rFonts w:ascii="Times New Roman" w:hAnsi="Times New Roman" w:cs="Times New Roman"/>
          <w:sz w:val="28"/>
          <w:szCs w:val="28"/>
          <w:lang w:val="uk-UA"/>
        </w:rPr>
        <w:t>резильєнтність</w:t>
      </w:r>
      <w:proofErr w:type="spellEnd"/>
      <w:r w:rsidR="00CD7CB7" w:rsidRPr="00CD7CB7">
        <w:rPr>
          <w:rFonts w:ascii="Times New Roman" w:hAnsi="Times New Roman" w:cs="Times New Roman"/>
          <w:sz w:val="28"/>
          <w:szCs w:val="28"/>
          <w:lang w:val="uk-UA"/>
        </w:rPr>
        <w:t xml:space="preserve"> одночасно як позитивний психічний стан, що забезпечує адаптацію, і як ресурс, який визначає вибір конструктивних </w:t>
      </w:r>
      <w:proofErr w:type="spellStart"/>
      <w:r w:rsidR="00CD7CB7" w:rsidRPr="00CD7CB7">
        <w:rPr>
          <w:rFonts w:ascii="Times New Roman" w:hAnsi="Times New Roman" w:cs="Times New Roman"/>
          <w:sz w:val="28"/>
          <w:szCs w:val="28"/>
          <w:lang w:val="uk-UA"/>
        </w:rPr>
        <w:t>копінг</w:t>
      </w:r>
      <w:proofErr w:type="spellEnd"/>
      <w:r w:rsidR="00CD7CB7" w:rsidRPr="00CD7CB7">
        <w:rPr>
          <w:rFonts w:ascii="Times New Roman" w:hAnsi="Times New Roman" w:cs="Times New Roman"/>
          <w:sz w:val="28"/>
          <w:szCs w:val="28"/>
          <w:lang w:val="uk-UA"/>
        </w:rPr>
        <w:t xml:space="preserve">-стратегій. Огляд міжнародних робіт (наприклад, </w:t>
      </w:r>
      <w:proofErr w:type="spellStart"/>
      <w:r w:rsidR="00CD7CB7" w:rsidRPr="00CD7CB7">
        <w:rPr>
          <w:rFonts w:ascii="Times New Roman" w:hAnsi="Times New Roman" w:cs="Times New Roman"/>
          <w:sz w:val="28"/>
          <w:szCs w:val="28"/>
          <w:lang w:val="uk-UA"/>
        </w:rPr>
        <w:t>Masten</w:t>
      </w:r>
      <w:proofErr w:type="spellEnd"/>
      <w:r w:rsidR="00CD7CB7" w:rsidRPr="00CD7CB7">
        <w:rPr>
          <w:rFonts w:ascii="Times New Roman" w:hAnsi="Times New Roman" w:cs="Times New Roman"/>
          <w:sz w:val="28"/>
          <w:szCs w:val="28"/>
          <w:lang w:val="uk-UA"/>
        </w:rPr>
        <w:t xml:space="preserve">, 2007; </w:t>
      </w:r>
      <w:proofErr w:type="spellStart"/>
      <w:r w:rsidR="00CD7CB7" w:rsidRPr="00CD7CB7">
        <w:rPr>
          <w:rFonts w:ascii="Times New Roman" w:hAnsi="Times New Roman" w:cs="Times New Roman"/>
          <w:sz w:val="28"/>
          <w:szCs w:val="28"/>
          <w:lang w:val="uk-UA"/>
        </w:rPr>
        <w:t>Ungar</w:t>
      </w:r>
      <w:proofErr w:type="spellEnd"/>
      <w:r w:rsidR="00CD7CB7" w:rsidRPr="00CD7CB7">
        <w:rPr>
          <w:rFonts w:ascii="Times New Roman" w:hAnsi="Times New Roman" w:cs="Times New Roman"/>
          <w:sz w:val="28"/>
          <w:szCs w:val="28"/>
          <w:lang w:val="uk-UA"/>
        </w:rPr>
        <w:t xml:space="preserve"> &amp; </w:t>
      </w:r>
      <w:proofErr w:type="spellStart"/>
      <w:r w:rsidR="00CD7CB7" w:rsidRPr="00CD7CB7">
        <w:rPr>
          <w:rFonts w:ascii="Times New Roman" w:hAnsi="Times New Roman" w:cs="Times New Roman"/>
          <w:sz w:val="28"/>
          <w:szCs w:val="28"/>
          <w:lang w:val="uk-UA"/>
        </w:rPr>
        <w:t>Liebenberg</w:t>
      </w:r>
      <w:proofErr w:type="spellEnd"/>
      <w:r w:rsidR="00CD7CB7" w:rsidRPr="00CD7CB7">
        <w:rPr>
          <w:rFonts w:ascii="Times New Roman" w:hAnsi="Times New Roman" w:cs="Times New Roman"/>
          <w:sz w:val="28"/>
          <w:szCs w:val="28"/>
          <w:lang w:val="uk-UA"/>
        </w:rPr>
        <w:t xml:space="preserve">, 2013) демонструє домінування процесуального підходу, де </w:t>
      </w:r>
      <w:proofErr w:type="spellStart"/>
      <w:r w:rsidR="00CD7CB7" w:rsidRPr="00CD7CB7">
        <w:rPr>
          <w:rFonts w:ascii="Times New Roman" w:hAnsi="Times New Roman" w:cs="Times New Roman"/>
          <w:sz w:val="28"/>
          <w:szCs w:val="28"/>
          <w:lang w:val="uk-UA"/>
        </w:rPr>
        <w:t>резильєнтність</w:t>
      </w:r>
      <w:proofErr w:type="spellEnd"/>
      <w:r w:rsidR="00CD7CB7" w:rsidRPr="00CD7CB7">
        <w:rPr>
          <w:rFonts w:ascii="Times New Roman" w:hAnsi="Times New Roman" w:cs="Times New Roman"/>
          <w:sz w:val="28"/>
          <w:szCs w:val="28"/>
          <w:lang w:val="uk-UA"/>
        </w:rPr>
        <w:t xml:space="preserve"> описується як динамічний процес повернення до оптимального рівня функціонування та можливого подальшого розвитку після пережитого стресу. Таким чином, незважаючи на різноманітність трактувань, у більшості наукових підходів </w:t>
      </w:r>
      <w:proofErr w:type="spellStart"/>
      <w:r w:rsidR="00CD7CB7" w:rsidRPr="00CD7CB7">
        <w:rPr>
          <w:rFonts w:ascii="Times New Roman" w:hAnsi="Times New Roman" w:cs="Times New Roman"/>
          <w:sz w:val="28"/>
          <w:szCs w:val="28"/>
          <w:lang w:val="uk-UA"/>
        </w:rPr>
        <w:t>резильєнтність</w:t>
      </w:r>
      <w:proofErr w:type="spellEnd"/>
      <w:r w:rsidR="00CD7CB7" w:rsidRPr="00CD7CB7">
        <w:rPr>
          <w:rFonts w:ascii="Times New Roman" w:hAnsi="Times New Roman" w:cs="Times New Roman"/>
          <w:sz w:val="28"/>
          <w:szCs w:val="28"/>
          <w:lang w:val="uk-UA"/>
        </w:rPr>
        <w:t xml:space="preserve"> постає як ключовий механізм позитивної адаптації, що базується на взаємодії внутрішніх ресурсів людини та підтримки з боку соціального середовища.</w:t>
      </w:r>
      <w:r w:rsidR="004C2805" w:rsidRPr="004C2805">
        <w:rPr>
          <w:rFonts w:ascii="Times New Roman" w:hAnsi="Times New Roman" w:cs="Times New Roman"/>
          <w:sz w:val="28"/>
          <w:szCs w:val="28"/>
          <w:lang w:val="uk-UA"/>
        </w:rPr>
        <w:t xml:space="preserve"> [</w:t>
      </w:r>
      <w:r w:rsidR="00AD0BEB">
        <w:rPr>
          <w:rFonts w:ascii="Times New Roman" w:hAnsi="Times New Roman" w:cs="Times New Roman"/>
          <w:sz w:val="28"/>
          <w:szCs w:val="28"/>
          <w:lang w:val="uk-UA"/>
        </w:rPr>
        <w:t>82</w:t>
      </w:r>
      <w:r w:rsidR="004C2805" w:rsidRPr="004C2805">
        <w:rPr>
          <w:rFonts w:ascii="Times New Roman" w:hAnsi="Times New Roman" w:cs="Times New Roman"/>
          <w:sz w:val="28"/>
          <w:szCs w:val="28"/>
          <w:lang w:val="uk-UA"/>
        </w:rPr>
        <w:t>]</w:t>
      </w:r>
    </w:p>
    <w:p w14:paraId="46F15AEB" w14:textId="77777777" w:rsidR="002237DC" w:rsidRPr="00C855CD" w:rsidRDefault="002237DC" w:rsidP="00780D6A">
      <w:pPr>
        <w:spacing w:before="0" w:beforeAutospacing="0"/>
        <w:ind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Резильєнтність</w:t>
      </w:r>
      <w:proofErr w:type="spellEnd"/>
      <w:r w:rsidRPr="00C855CD">
        <w:rPr>
          <w:rFonts w:ascii="Times New Roman" w:hAnsi="Times New Roman" w:cs="Times New Roman"/>
          <w:sz w:val="28"/>
          <w:szCs w:val="28"/>
          <w:lang w:val="uk-UA"/>
        </w:rPr>
        <w:t xml:space="preserve"> охоплює як внутрішні риси (самоконтроль, пошук сенсу, віра у власні сили), так і зовнішні ресурси, зокрема підтримку соціальних контактів. Вона тісно пов’язана з поняттям життєстійкості, яка включає здатність брати участь у подіях життя, контролювати власні дії й приймати виклики. Розвинена життєстійкість підвищує відчуття залученості, відповідальності та активності, що є ключовими для збереження психічного здоров’я в умовах стресу.</w:t>
      </w:r>
    </w:p>
    <w:p w14:paraId="3439B2A7" w14:textId="730CF710" w:rsidR="002237DC" w:rsidRPr="00C855CD" w:rsidRDefault="002237D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контексті психологічної допомоги особам, які перебувають у стані хронічного стресу, розвиток </w:t>
      </w:r>
      <w:proofErr w:type="spellStart"/>
      <w:r w:rsidRPr="00C855CD">
        <w:rPr>
          <w:rFonts w:ascii="Times New Roman" w:hAnsi="Times New Roman" w:cs="Times New Roman"/>
          <w:sz w:val="28"/>
          <w:szCs w:val="28"/>
          <w:lang w:val="uk-UA"/>
        </w:rPr>
        <w:t>резильєнтності</w:t>
      </w:r>
      <w:proofErr w:type="spellEnd"/>
      <w:r w:rsidRPr="00C855CD">
        <w:rPr>
          <w:rFonts w:ascii="Times New Roman" w:hAnsi="Times New Roman" w:cs="Times New Roman"/>
          <w:sz w:val="28"/>
          <w:szCs w:val="28"/>
          <w:lang w:val="uk-UA"/>
        </w:rPr>
        <w:t xml:space="preserve"> та життєстійкості відіграє ключову роль. Ці ресурси допомагають людині пристосовуватися до складних життєвих обставин, зменшувати негативні наслідки тривалого </w:t>
      </w:r>
      <w:r w:rsidRPr="00C855CD">
        <w:rPr>
          <w:rFonts w:ascii="Times New Roman" w:hAnsi="Times New Roman" w:cs="Times New Roman"/>
          <w:sz w:val="28"/>
          <w:szCs w:val="28"/>
          <w:lang w:val="uk-UA"/>
        </w:rPr>
        <w:lastRenderedPageBreak/>
        <w:t>психоемоційного напруження та підвищувати результативність психосоціальної підтримки.</w:t>
      </w:r>
    </w:p>
    <w:p w14:paraId="1264F44B" w14:textId="5AF89C37" w:rsidR="002237DC" w:rsidRPr="00C855CD" w:rsidRDefault="00D25AAD"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sz w:val="28"/>
          <w:szCs w:val="28"/>
          <w:lang w:val="uk-UA"/>
        </w:rPr>
        <w:t xml:space="preserve">У науковій літературі підкреслюється, що вплив стресових чинників може зменшуватися завдяки наявності </w:t>
      </w:r>
      <w:proofErr w:type="spellStart"/>
      <w:r w:rsidRPr="00C855CD">
        <w:rPr>
          <w:rFonts w:ascii="Times New Roman" w:hAnsi="Times New Roman" w:cs="Times New Roman"/>
          <w:sz w:val="28"/>
          <w:szCs w:val="28"/>
          <w:lang w:val="uk-UA"/>
        </w:rPr>
        <w:t>медіативних</w:t>
      </w:r>
      <w:proofErr w:type="spellEnd"/>
      <w:r w:rsidRPr="00C855CD">
        <w:rPr>
          <w:rFonts w:ascii="Times New Roman" w:hAnsi="Times New Roman" w:cs="Times New Roman"/>
          <w:sz w:val="28"/>
          <w:szCs w:val="28"/>
          <w:lang w:val="uk-UA"/>
        </w:rPr>
        <w:t xml:space="preserve"> ресурсів. До них належать соціальні мережі підтримки, в які включена людина і які створюють умови для збереження її психологічної рівноваги. Найбільш значущими в цьому контексті виступають сім’я, друзі, колеги, сусіди, а також участь у діяльності громадських організацій. Такі взаємодії формують простір довіри та безпеки, що допомагає нейтралізувати негативний вплив стресу і сприяє підвищенню стійкості до </w:t>
      </w:r>
      <w:proofErr w:type="spellStart"/>
      <w:r w:rsidRPr="00C855CD">
        <w:rPr>
          <w:rFonts w:ascii="Times New Roman" w:hAnsi="Times New Roman" w:cs="Times New Roman"/>
          <w:sz w:val="28"/>
          <w:szCs w:val="28"/>
          <w:lang w:val="uk-UA"/>
        </w:rPr>
        <w:t>дистресу</w:t>
      </w:r>
      <w:proofErr w:type="spellEnd"/>
      <w:r w:rsidRPr="00C855CD">
        <w:rPr>
          <w:rFonts w:ascii="Times New Roman" w:hAnsi="Times New Roman" w:cs="Times New Roman"/>
          <w:sz w:val="28"/>
          <w:szCs w:val="28"/>
          <w:lang w:val="uk-UA"/>
        </w:rPr>
        <w:t>.</w:t>
      </w:r>
      <w:r w:rsidR="0072532D" w:rsidRPr="0072532D">
        <w:rPr>
          <w:rFonts w:ascii="Times New Roman" w:hAnsi="Times New Roman" w:cs="Times New Roman"/>
          <w:sz w:val="28"/>
          <w:szCs w:val="28"/>
          <w:lang w:val="uk-UA"/>
        </w:rPr>
        <w:t xml:space="preserve"> [</w:t>
      </w:r>
      <w:r w:rsidR="00B42C42">
        <w:rPr>
          <w:rFonts w:ascii="Times New Roman" w:hAnsi="Times New Roman" w:cs="Times New Roman"/>
          <w:sz w:val="28"/>
          <w:szCs w:val="28"/>
          <w:lang w:val="uk-UA"/>
        </w:rPr>
        <w:t>97</w:t>
      </w:r>
      <w:r w:rsidR="0072532D" w:rsidRPr="0072532D">
        <w:rPr>
          <w:rFonts w:ascii="Times New Roman" w:hAnsi="Times New Roman" w:cs="Times New Roman"/>
          <w:sz w:val="28"/>
          <w:szCs w:val="28"/>
          <w:lang w:val="uk-UA"/>
        </w:rPr>
        <w:t>]</w:t>
      </w:r>
    </w:p>
    <w:p w14:paraId="4DC08912" w14:textId="1D93F048" w:rsidR="004A5F6B" w:rsidRPr="00C855CD" w:rsidRDefault="004A5F6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 2025 році в Україні ухвалено Закон № 4223-ІХ «Про систему охорони психічного здоров’я», який визначає нові підходи до організації психологічної та психосоціальної допомоги населенню.</w:t>
      </w:r>
      <w:r w:rsidR="00A53F0E" w:rsidRPr="00A53F0E">
        <w:rPr>
          <w:rFonts w:ascii="Times New Roman" w:hAnsi="Times New Roman" w:cs="Times New Roman"/>
          <w:sz w:val="28"/>
          <w:szCs w:val="28"/>
          <w:lang w:val="uk-UA"/>
        </w:rPr>
        <w:t xml:space="preserve"> [</w:t>
      </w:r>
      <w:r w:rsidR="001218B5">
        <w:rPr>
          <w:rFonts w:ascii="Times New Roman" w:hAnsi="Times New Roman" w:cs="Times New Roman"/>
          <w:sz w:val="28"/>
          <w:szCs w:val="28"/>
          <w:lang w:val="uk-UA"/>
        </w:rPr>
        <w:t>52</w:t>
      </w:r>
      <w:r w:rsidR="00A53F0E" w:rsidRPr="00A53F0E">
        <w:rPr>
          <w:rFonts w:ascii="Times New Roman" w:hAnsi="Times New Roman" w:cs="Times New Roman"/>
          <w:sz w:val="28"/>
          <w:szCs w:val="28"/>
          <w:lang w:val="uk-UA"/>
        </w:rPr>
        <w:t>]</w:t>
      </w:r>
      <w:r w:rsidRPr="00C855CD">
        <w:rPr>
          <w:rFonts w:ascii="Times New Roman" w:hAnsi="Times New Roman" w:cs="Times New Roman"/>
          <w:sz w:val="28"/>
          <w:szCs w:val="28"/>
          <w:lang w:val="uk-UA"/>
        </w:rPr>
        <w:t xml:space="preserve"> Він визначає, як має працювати ця система, хто може надавати допомогу і які вимоги ставляться до психологів та психотерапевтів. Тепер працювати у сфері зможуть тільки ті спеціалісти, які мають освіту, сертифікацію і внесені до державного реєстру. У законі багато уваги приділено профілактиці, щоб зменшити ризик розвитку психічних розладів, а також розширенню доступу до послуг для молоді, ветеранів та інших уразливих груп. Важливо, що документ підкреслює роль психосоціальної підтримки й реабілітації, адже саме ці напрямки найбільше потрібні людям у стані хронічного стресу під час війни. Таким чином, закон створює основу для сучасної та більш доступної психологічної допомоги, яка відповідає міжнародним підходам. </w:t>
      </w:r>
    </w:p>
    <w:p w14:paraId="7A7EE467" w14:textId="3C373828" w:rsidR="00D65A25" w:rsidRPr="00C855CD" w:rsidRDefault="00D65A25"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Після початку повномасштабної агресії </w:t>
      </w:r>
      <w:proofErr w:type="spellStart"/>
      <w:r w:rsidRPr="00C855CD">
        <w:rPr>
          <w:rFonts w:ascii="Times New Roman" w:hAnsi="Times New Roman" w:cs="Times New Roman"/>
          <w:sz w:val="28"/>
          <w:szCs w:val="28"/>
          <w:lang w:val="uk-UA"/>
        </w:rPr>
        <w:t>росії</w:t>
      </w:r>
      <w:proofErr w:type="spellEnd"/>
      <w:r w:rsidRPr="00C855CD">
        <w:rPr>
          <w:rFonts w:ascii="Times New Roman" w:hAnsi="Times New Roman" w:cs="Times New Roman"/>
          <w:sz w:val="28"/>
          <w:szCs w:val="28"/>
          <w:lang w:val="uk-UA"/>
        </w:rPr>
        <w:t xml:space="preserve"> Україна опинилася перед необхідністю системного реагування на різке зростання психічних розладів серед населення. Саме з цією метою була започаткована ініціатива першої леді України — Національна програма психічного здоров’я та психосоціальної підтримки, що стала основою сучасної державної політики у сфері ментального здоров’я. Програма створена за участі експертів ВООЗ та </w:t>
      </w:r>
      <w:r w:rsidRPr="00C855CD">
        <w:rPr>
          <w:rFonts w:ascii="Times New Roman" w:hAnsi="Times New Roman" w:cs="Times New Roman"/>
          <w:sz w:val="28"/>
          <w:szCs w:val="28"/>
          <w:lang w:val="uk-UA"/>
        </w:rPr>
        <w:lastRenderedPageBreak/>
        <w:t>міжнародних партнерів  і зорієнтована на побудову цілісної, доступної та інтегрованої системи допомоги.</w:t>
      </w:r>
      <w:r w:rsidR="002A2A14"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У межах програми передбачено кілька стратегічних напрямів: проведення аудиту наявних послуг, розробка оптимальної моделі системи психічного здоров’я, створення механізмів навчання та сертифікації фахівців, розробка єдиного реєстру спеціалістів і </w:t>
      </w:r>
      <w:proofErr w:type="spellStart"/>
      <w:r w:rsidRPr="00C855CD">
        <w:rPr>
          <w:rFonts w:ascii="Times New Roman" w:hAnsi="Times New Roman" w:cs="Times New Roman"/>
          <w:sz w:val="28"/>
          <w:szCs w:val="28"/>
          <w:lang w:val="uk-UA"/>
        </w:rPr>
        <w:t>методик</w:t>
      </w:r>
      <w:proofErr w:type="spellEnd"/>
      <w:r w:rsidRPr="00C855CD">
        <w:rPr>
          <w:rFonts w:ascii="Times New Roman" w:hAnsi="Times New Roman" w:cs="Times New Roman"/>
          <w:sz w:val="28"/>
          <w:szCs w:val="28"/>
          <w:lang w:val="uk-UA"/>
        </w:rPr>
        <w:t>, а також формування сучасних стандартів надання психологічної допомоги. Особлива увага приділяється підготовці сімейних лікарів, освітян, соціальних працівників та інших фахівців першого контакту, що дозволяє забезпечити раннє виявлення та короткі втручання.</w:t>
      </w:r>
      <w:r w:rsidR="00C27077" w:rsidRPr="00C27077">
        <w:rPr>
          <w:rFonts w:ascii="Times New Roman" w:hAnsi="Times New Roman" w:cs="Times New Roman"/>
          <w:sz w:val="28"/>
          <w:szCs w:val="28"/>
          <w:lang w:val="uk-UA"/>
        </w:rPr>
        <w:t xml:space="preserve"> [</w:t>
      </w:r>
      <w:r w:rsidR="00C27077">
        <w:rPr>
          <w:rFonts w:ascii="Times New Roman" w:hAnsi="Times New Roman" w:cs="Times New Roman"/>
          <w:sz w:val="28"/>
          <w:szCs w:val="28"/>
          <w:lang w:val="uk-UA"/>
        </w:rPr>
        <w:t>2,3</w:t>
      </w:r>
      <w:r w:rsidR="00C27077" w:rsidRPr="00C27077">
        <w:rPr>
          <w:rFonts w:ascii="Times New Roman" w:hAnsi="Times New Roman" w:cs="Times New Roman"/>
          <w:sz w:val="28"/>
          <w:szCs w:val="28"/>
          <w:lang w:val="uk-UA"/>
        </w:rPr>
        <w:t>]</w:t>
      </w:r>
    </w:p>
    <w:p w14:paraId="710D4B8F" w14:textId="7A8F9B9D" w:rsidR="00D65A25" w:rsidRPr="00C855CD" w:rsidRDefault="002A2A14"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b/>
          <w:bCs/>
          <w:sz w:val="28"/>
          <w:szCs w:val="28"/>
          <w:lang w:val="uk-UA"/>
        </w:rPr>
        <w:t xml:space="preserve"> </w:t>
      </w:r>
      <w:r w:rsidR="00D65A25" w:rsidRPr="00C855CD">
        <w:rPr>
          <w:rFonts w:ascii="Times New Roman" w:hAnsi="Times New Roman" w:cs="Times New Roman"/>
          <w:sz w:val="28"/>
          <w:szCs w:val="28"/>
          <w:lang w:val="uk-UA"/>
        </w:rPr>
        <w:t xml:space="preserve">Подальшим розвитком цієї ініціативи стала </w:t>
      </w:r>
      <w:r w:rsidR="00CA6C9E" w:rsidRPr="00C855CD">
        <w:rPr>
          <w:rFonts w:ascii="Times New Roman" w:hAnsi="Times New Roman" w:cs="Times New Roman"/>
          <w:sz w:val="28"/>
          <w:szCs w:val="28"/>
          <w:lang w:val="uk-UA"/>
        </w:rPr>
        <w:t>В</w:t>
      </w:r>
      <w:r w:rsidR="00D65A25" w:rsidRPr="00C855CD">
        <w:rPr>
          <w:rFonts w:ascii="Times New Roman" w:hAnsi="Times New Roman" w:cs="Times New Roman"/>
          <w:sz w:val="28"/>
          <w:szCs w:val="28"/>
          <w:lang w:val="uk-UA"/>
        </w:rPr>
        <w:t xml:space="preserve">сеукраїнська програма ментального здоров’я «Ти як?», яка у 2023–2025 роках перетворилася на комплексну </w:t>
      </w:r>
      <w:proofErr w:type="spellStart"/>
      <w:r w:rsidR="00D65A25" w:rsidRPr="00C855CD">
        <w:rPr>
          <w:rFonts w:ascii="Times New Roman" w:hAnsi="Times New Roman" w:cs="Times New Roman"/>
          <w:sz w:val="28"/>
          <w:szCs w:val="28"/>
          <w:lang w:val="uk-UA"/>
        </w:rPr>
        <w:t>мультисекторальну</w:t>
      </w:r>
      <w:proofErr w:type="spellEnd"/>
      <w:r w:rsidR="00D65A25" w:rsidRPr="00C855CD">
        <w:rPr>
          <w:rFonts w:ascii="Times New Roman" w:hAnsi="Times New Roman" w:cs="Times New Roman"/>
          <w:sz w:val="28"/>
          <w:szCs w:val="28"/>
          <w:lang w:val="uk-UA"/>
        </w:rPr>
        <w:t xml:space="preserve"> систему, інтегровану у сферу охорони здоров’я, освіту, соціальну політику, юстицію та ветеранські служби. Програма спрямована на формування культури дбайливого ставлення до власного психічного стану, зниження стигми та підвищення доступності допомоги на всіх рівнях.</w:t>
      </w:r>
    </w:p>
    <w:p w14:paraId="1BF6C012" w14:textId="725D8C39" w:rsidR="00D65A25" w:rsidRPr="00C855CD" w:rsidRDefault="00D65A25"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 2025 року заплановано масштабне розширення програми: послуги з підтримки психічного здоров’я стануть доступними на рівні первинної медичної допомоги (ПМД). Це означає, що пацієнти зможуть отримувати базові психологічні інтервенції у сімейних лікарів, які проходитимуть спеціальну підготовку за моделлю </w:t>
      </w:r>
      <w:r w:rsidR="00544F71" w:rsidRPr="00C855CD">
        <w:rPr>
          <w:rFonts w:ascii="Times New Roman" w:hAnsi="Times New Roman" w:cs="Times New Roman"/>
          <w:sz w:val="28"/>
          <w:szCs w:val="28"/>
          <w:lang w:val="uk-UA"/>
        </w:rPr>
        <w:t>ВООЗ</w:t>
      </w:r>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mhGAP</w:t>
      </w:r>
      <w:proofErr w:type="spellEnd"/>
      <w:r w:rsidRPr="00C855CD">
        <w:rPr>
          <w:rFonts w:ascii="Times New Roman" w:hAnsi="Times New Roman" w:cs="Times New Roman"/>
          <w:sz w:val="28"/>
          <w:szCs w:val="28"/>
          <w:lang w:val="uk-UA"/>
        </w:rPr>
        <w:t xml:space="preserve"> . Такий підхід наближає Україну до міжнародних стандартів і забезпечує покриття значно ширших груп населення.</w:t>
      </w:r>
      <w:r w:rsidR="00544F71"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Програма також включає елементи профілактики, навчання навичкам самодопомоги, створення інформаційних кампаній, розвиток цифрових інструментів та впровадження психосоціальної підтримки на рівні громад. Вона розглядається як ключовий елемент відновлення країни та інвестиція у людський капітал у довгостроковій перспективі.</w:t>
      </w:r>
    </w:p>
    <w:p w14:paraId="643344F5" w14:textId="30532C23" w:rsidR="00D65A25" w:rsidRDefault="00D65A25"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Таким чином, </w:t>
      </w:r>
      <w:r w:rsidR="00544F71" w:rsidRPr="00C855CD">
        <w:rPr>
          <w:rFonts w:ascii="Times New Roman" w:hAnsi="Times New Roman" w:cs="Times New Roman"/>
          <w:sz w:val="28"/>
          <w:szCs w:val="28"/>
          <w:lang w:val="uk-UA"/>
        </w:rPr>
        <w:t>Все</w:t>
      </w:r>
      <w:r w:rsidR="007157A6" w:rsidRPr="00C855CD">
        <w:rPr>
          <w:rFonts w:ascii="Times New Roman" w:hAnsi="Times New Roman" w:cs="Times New Roman"/>
          <w:sz w:val="28"/>
          <w:szCs w:val="28"/>
          <w:lang w:val="uk-UA"/>
        </w:rPr>
        <w:t>українська</w:t>
      </w:r>
      <w:r w:rsidRPr="00C855CD">
        <w:rPr>
          <w:rFonts w:ascii="Times New Roman" w:hAnsi="Times New Roman" w:cs="Times New Roman"/>
          <w:sz w:val="28"/>
          <w:szCs w:val="28"/>
          <w:lang w:val="uk-UA"/>
        </w:rPr>
        <w:t xml:space="preserve"> програма </w:t>
      </w:r>
      <w:r w:rsidR="007157A6" w:rsidRPr="00C855CD">
        <w:rPr>
          <w:rFonts w:ascii="Times New Roman" w:hAnsi="Times New Roman" w:cs="Times New Roman"/>
          <w:sz w:val="28"/>
          <w:szCs w:val="28"/>
          <w:lang w:val="uk-UA"/>
        </w:rPr>
        <w:t>ментального</w:t>
      </w:r>
      <w:r w:rsidRPr="00C855CD">
        <w:rPr>
          <w:rFonts w:ascii="Times New Roman" w:hAnsi="Times New Roman" w:cs="Times New Roman"/>
          <w:sz w:val="28"/>
          <w:szCs w:val="28"/>
          <w:lang w:val="uk-UA"/>
        </w:rPr>
        <w:t xml:space="preserve"> здоров’я та її сучасний формат «Ти як?» становлять важливий нормативно-стратегічний </w:t>
      </w:r>
      <w:r w:rsidRPr="00C855CD">
        <w:rPr>
          <w:rFonts w:ascii="Times New Roman" w:hAnsi="Times New Roman" w:cs="Times New Roman"/>
          <w:sz w:val="28"/>
          <w:szCs w:val="28"/>
          <w:lang w:val="uk-UA"/>
        </w:rPr>
        <w:lastRenderedPageBreak/>
        <w:t>фундамент для організації психологічної допомоги, що безпосередньо пов’язано з темою дослідження та визначає умовами, у яких формується й надається допомога людям, що пережили вплив хронічного стресу .</w:t>
      </w:r>
    </w:p>
    <w:p w14:paraId="0B7A2AE3" w14:textId="5DD3F2DB" w:rsidR="00ED5889" w:rsidRPr="00ED5889" w:rsidRDefault="00AF1031" w:rsidP="00ED5889">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 xml:space="preserve">У сучасній науковій літературі хронічний стрес розглядається як стан, що підтримується стійкими когнітивними та поведінковими </w:t>
      </w:r>
      <w:proofErr w:type="spellStart"/>
      <w:r w:rsidRPr="00ED5889">
        <w:rPr>
          <w:rFonts w:ascii="Times New Roman" w:hAnsi="Times New Roman" w:cs="Times New Roman"/>
          <w:sz w:val="28"/>
          <w:szCs w:val="28"/>
          <w:lang w:val="uk-UA"/>
        </w:rPr>
        <w:t>патернами</w:t>
      </w:r>
      <w:proofErr w:type="spellEnd"/>
      <w:r w:rsidRPr="00ED5889">
        <w:rPr>
          <w:rFonts w:ascii="Times New Roman" w:hAnsi="Times New Roman" w:cs="Times New Roman"/>
          <w:sz w:val="28"/>
          <w:szCs w:val="28"/>
          <w:lang w:val="uk-UA"/>
        </w:rPr>
        <w:t xml:space="preserve">, порушеннями емоційної регуляції та зниженням психологічної стійкості. Тому в міжнародній практиці широко застосовуються доказові психотерапевтичні інтервенції, ефективність яких підтверджено </w:t>
      </w:r>
      <w:proofErr w:type="spellStart"/>
      <w:r w:rsidRPr="00ED5889">
        <w:rPr>
          <w:rFonts w:ascii="Times New Roman" w:hAnsi="Times New Roman" w:cs="Times New Roman"/>
          <w:sz w:val="28"/>
          <w:szCs w:val="28"/>
          <w:lang w:val="uk-UA"/>
        </w:rPr>
        <w:t>метааналізами</w:t>
      </w:r>
      <w:proofErr w:type="spellEnd"/>
      <w:r w:rsidRPr="00ED5889">
        <w:rPr>
          <w:rFonts w:ascii="Times New Roman" w:hAnsi="Times New Roman" w:cs="Times New Roman"/>
          <w:sz w:val="28"/>
          <w:szCs w:val="28"/>
          <w:lang w:val="uk-UA"/>
        </w:rPr>
        <w:t xml:space="preserve"> останнього десятиліття.</w:t>
      </w:r>
      <w:r w:rsidR="00ED5889" w:rsidRPr="00ED5889">
        <w:rPr>
          <w:rFonts w:ascii="Times New Roman" w:eastAsia="Times New Roman" w:hAnsi="Times New Roman" w:cs="Times New Roman"/>
          <w:sz w:val="24"/>
          <w:szCs w:val="24"/>
          <w:lang w:val="uk-UA"/>
        </w:rPr>
        <w:t xml:space="preserve"> </w:t>
      </w:r>
      <w:proofErr w:type="spellStart"/>
      <w:r w:rsidR="00ED5889" w:rsidRPr="00ED5889">
        <w:rPr>
          <w:rFonts w:ascii="Times New Roman" w:hAnsi="Times New Roman" w:cs="Times New Roman"/>
          <w:sz w:val="28"/>
          <w:szCs w:val="28"/>
          <w:lang w:val="uk-UA"/>
        </w:rPr>
        <w:t>Когнітивно</w:t>
      </w:r>
      <w:proofErr w:type="spellEnd"/>
      <w:r w:rsidR="00ED5889" w:rsidRPr="00ED5889">
        <w:rPr>
          <w:rFonts w:ascii="Times New Roman" w:hAnsi="Times New Roman" w:cs="Times New Roman"/>
          <w:sz w:val="28"/>
          <w:szCs w:val="28"/>
          <w:lang w:val="uk-UA"/>
        </w:rPr>
        <w:t xml:space="preserve">-поведінкова терапія (КПТ) посідає провідне місце серед доказових методів психологічної допомоги людям, які перебувають у стані хронічного стресу. Теоретичні засади КПТ ґрунтуються на уявленні про взаємозв’язок когнітивних процесів, емоційних реакцій, поведінкових стратегій та фізіологічних змін організму. У межах цього підходу хронічний стрес розглядається як результат тривалої дії неадаптивних інтерпретацій подій, ригідних переконань та поведінкових шаблонів, що підтримують виснаження й ускладнюють процес відновлення. Тому основним завданням КПТ є формування більш гнучких способів сприйняття стресових ситуацій, модифікація неефективних </w:t>
      </w:r>
      <w:proofErr w:type="spellStart"/>
      <w:r w:rsidR="00ED5889" w:rsidRPr="00ED5889">
        <w:rPr>
          <w:rFonts w:ascii="Times New Roman" w:hAnsi="Times New Roman" w:cs="Times New Roman"/>
          <w:sz w:val="28"/>
          <w:szCs w:val="28"/>
          <w:lang w:val="uk-UA"/>
        </w:rPr>
        <w:t>копінг</w:t>
      </w:r>
      <w:proofErr w:type="spellEnd"/>
      <w:r w:rsidR="00ED5889" w:rsidRPr="00ED5889">
        <w:rPr>
          <w:rFonts w:ascii="Times New Roman" w:hAnsi="Times New Roman" w:cs="Times New Roman"/>
          <w:sz w:val="28"/>
          <w:szCs w:val="28"/>
          <w:lang w:val="uk-UA"/>
        </w:rPr>
        <w:t>-стратегій та розвиток навичок саморегуляції, що дозволяє людині зменшити рівень напруження та підвищити адаптивність у довготривалій перспективі.</w:t>
      </w:r>
    </w:p>
    <w:p w14:paraId="68CC0C39" w14:textId="77777777" w:rsidR="00ED5889" w:rsidRPr="00ED5889" w:rsidRDefault="00ED5889" w:rsidP="00ED5889">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 xml:space="preserve">У практиці КПТ значне місце займає </w:t>
      </w:r>
      <w:proofErr w:type="spellStart"/>
      <w:r w:rsidRPr="00ED5889">
        <w:rPr>
          <w:rFonts w:ascii="Times New Roman" w:hAnsi="Times New Roman" w:cs="Times New Roman"/>
          <w:sz w:val="28"/>
          <w:szCs w:val="28"/>
          <w:lang w:val="uk-UA"/>
        </w:rPr>
        <w:t>психоедукація</w:t>
      </w:r>
      <w:proofErr w:type="spellEnd"/>
      <w:r w:rsidRPr="00ED5889">
        <w:rPr>
          <w:rFonts w:ascii="Times New Roman" w:hAnsi="Times New Roman" w:cs="Times New Roman"/>
          <w:sz w:val="28"/>
          <w:szCs w:val="28"/>
          <w:lang w:val="uk-UA"/>
        </w:rPr>
        <w:t xml:space="preserve">, яка пояснює клієнту взаємодію між стресором, когнітивною оцінкою та </w:t>
      </w:r>
      <w:proofErr w:type="spellStart"/>
      <w:r w:rsidRPr="00ED5889">
        <w:rPr>
          <w:rFonts w:ascii="Times New Roman" w:hAnsi="Times New Roman" w:cs="Times New Roman"/>
          <w:sz w:val="28"/>
          <w:szCs w:val="28"/>
          <w:lang w:val="uk-UA"/>
        </w:rPr>
        <w:t>емоційно</w:t>
      </w:r>
      <w:proofErr w:type="spellEnd"/>
      <w:r w:rsidRPr="00ED5889">
        <w:rPr>
          <w:rFonts w:ascii="Times New Roman" w:hAnsi="Times New Roman" w:cs="Times New Roman"/>
          <w:sz w:val="28"/>
          <w:szCs w:val="28"/>
          <w:lang w:val="uk-UA"/>
        </w:rPr>
        <w:t xml:space="preserve">-фізіологічною реакцією. Така модель допомагає людині усвідомити, що саме інтерпретація ситуації, а не сам стресор, запускає реакцію тривоги або виснаження. Центральними техніками КПТ є моніторинг автоматичних думок, виявлення </w:t>
      </w:r>
      <w:proofErr w:type="spellStart"/>
      <w:r w:rsidRPr="00ED5889">
        <w:rPr>
          <w:rFonts w:ascii="Times New Roman" w:hAnsi="Times New Roman" w:cs="Times New Roman"/>
          <w:sz w:val="28"/>
          <w:szCs w:val="28"/>
          <w:lang w:val="uk-UA"/>
        </w:rPr>
        <w:t>патернів</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катастрофізації</w:t>
      </w:r>
      <w:proofErr w:type="spellEnd"/>
      <w:r w:rsidRPr="00ED5889">
        <w:rPr>
          <w:rFonts w:ascii="Times New Roman" w:hAnsi="Times New Roman" w:cs="Times New Roman"/>
          <w:sz w:val="28"/>
          <w:szCs w:val="28"/>
          <w:lang w:val="uk-UA"/>
        </w:rPr>
        <w:t xml:space="preserve">, заниження власних ресурсів, надмірної відповідальності та інших когнітивних викривлень. Когнітивна реструктуризація спрямована на формування більш збалансованих і реалістичних переконань, які знижують стресову реактивність. На </w:t>
      </w:r>
      <w:r w:rsidRPr="00ED5889">
        <w:rPr>
          <w:rFonts w:ascii="Times New Roman" w:hAnsi="Times New Roman" w:cs="Times New Roman"/>
          <w:sz w:val="28"/>
          <w:szCs w:val="28"/>
          <w:lang w:val="uk-UA"/>
        </w:rPr>
        <w:lastRenderedPageBreak/>
        <w:t xml:space="preserve">поведінковому рівні використовуються техніки поступового подолання уникання, оптимізації навантаження, тренування </w:t>
      </w:r>
      <w:proofErr w:type="spellStart"/>
      <w:r w:rsidRPr="00ED5889">
        <w:rPr>
          <w:rFonts w:ascii="Times New Roman" w:hAnsi="Times New Roman" w:cs="Times New Roman"/>
          <w:sz w:val="28"/>
          <w:szCs w:val="28"/>
          <w:lang w:val="uk-UA"/>
        </w:rPr>
        <w:t>асертивної</w:t>
      </w:r>
      <w:proofErr w:type="spellEnd"/>
      <w:r w:rsidRPr="00ED5889">
        <w:rPr>
          <w:rFonts w:ascii="Times New Roman" w:hAnsi="Times New Roman" w:cs="Times New Roman"/>
          <w:sz w:val="28"/>
          <w:szCs w:val="28"/>
          <w:lang w:val="uk-UA"/>
        </w:rPr>
        <w:t xml:space="preserve"> комунікації, тайм-менеджменту, релаксаційні та дихальні методи саморегуляції.</w:t>
      </w:r>
    </w:p>
    <w:p w14:paraId="76FDC4AA" w14:textId="2E906216" w:rsidR="00ED5889" w:rsidRPr="00ED5889" w:rsidRDefault="00ED5889" w:rsidP="00ED5889">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У сучасній науковій літературі підкреслюється, що робота з хронічним стресом потребує не лише редукції симптомів, а й цілеспрямованого впливу на когнітивні, емоційні та поведінкові механізми, які підтримують стресове навантаження. Саме тому КПТ та її модифікації рекомендуються як метод першої лінії при хронічному стресі, тривожних і депресивних розладах (</w:t>
      </w:r>
      <w:proofErr w:type="spellStart"/>
      <w:r w:rsidRPr="00ED5889">
        <w:rPr>
          <w:rFonts w:ascii="Times New Roman" w:hAnsi="Times New Roman" w:cs="Times New Roman"/>
          <w:sz w:val="28"/>
          <w:szCs w:val="28"/>
          <w:lang w:val="uk-UA"/>
        </w:rPr>
        <w:t>Hofmann</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et</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al</w:t>
      </w:r>
      <w:proofErr w:type="spellEnd"/>
      <w:r w:rsidRPr="00ED5889">
        <w:rPr>
          <w:rFonts w:ascii="Times New Roman" w:hAnsi="Times New Roman" w:cs="Times New Roman"/>
          <w:sz w:val="28"/>
          <w:szCs w:val="28"/>
          <w:lang w:val="uk-UA"/>
        </w:rPr>
        <w:t xml:space="preserve">., 2022; </w:t>
      </w:r>
      <w:proofErr w:type="spellStart"/>
      <w:r w:rsidRPr="00ED5889">
        <w:rPr>
          <w:rFonts w:ascii="Times New Roman" w:hAnsi="Times New Roman" w:cs="Times New Roman"/>
          <w:sz w:val="28"/>
          <w:szCs w:val="28"/>
          <w:lang w:val="uk-UA"/>
        </w:rPr>
        <w:t>Cristea</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et</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al</w:t>
      </w:r>
      <w:proofErr w:type="spellEnd"/>
      <w:r w:rsidRPr="00ED5889">
        <w:rPr>
          <w:rFonts w:ascii="Times New Roman" w:hAnsi="Times New Roman" w:cs="Times New Roman"/>
          <w:sz w:val="28"/>
          <w:szCs w:val="28"/>
          <w:lang w:val="uk-UA"/>
        </w:rPr>
        <w:t xml:space="preserve">., 2020; </w:t>
      </w:r>
      <w:proofErr w:type="spellStart"/>
      <w:r w:rsidRPr="00ED5889">
        <w:rPr>
          <w:rFonts w:ascii="Times New Roman" w:hAnsi="Times New Roman" w:cs="Times New Roman"/>
          <w:sz w:val="28"/>
          <w:szCs w:val="28"/>
          <w:lang w:val="uk-UA"/>
        </w:rPr>
        <w:t>Farris</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et</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al</w:t>
      </w:r>
      <w:proofErr w:type="spellEnd"/>
      <w:r w:rsidRPr="00ED5889">
        <w:rPr>
          <w:rFonts w:ascii="Times New Roman" w:hAnsi="Times New Roman" w:cs="Times New Roman"/>
          <w:sz w:val="28"/>
          <w:szCs w:val="28"/>
          <w:lang w:val="uk-UA"/>
        </w:rPr>
        <w:t>., 2021).</w:t>
      </w:r>
      <w:r w:rsidR="00C27077" w:rsidRPr="00C27077">
        <w:rPr>
          <w:rFonts w:ascii="Times New Roman" w:hAnsi="Times New Roman" w:cs="Times New Roman"/>
          <w:sz w:val="28"/>
          <w:szCs w:val="28"/>
          <w:lang w:val="uk-UA"/>
        </w:rPr>
        <w:t xml:space="preserve"> [</w:t>
      </w:r>
      <w:r w:rsidR="00C27077">
        <w:rPr>
          <w:rFonts w:ascii="Times New Roman" w:hAnsi="Times New Roman" w:cs="Times New Roman"/>
          <w:sz w:val="28"/>
          <w:szCs w:val="28"/>
          <w:lang w:val="uk-UA"/>
        </w:rPr>
        <w:t>74</w:t>
      </w:r>
      <w:r w:rsidR="00C974A4">
        <w:rPr>
          <w:rFonts w:ascii="Times New Roman" w:hAnsi="Times New Roman" w:cs="Times New Roman"/>
          <w:sz w:val="28"/>
          <w:szCs w:val="28"/>
          <w:lang w:val="uk-UA"/>
        </w:rPr>
        <w:t>,99</w:t>
      </w:r>
      <w:r w:rsidR="00C27077" w:rsidRPr="00C27077">
        <w:rPr>
          <w:rFonts w:ascii="Times New Roman" w:hAnsi="Times New Roman" w:cs="Times New Roman"/>
          <w:sz w:val="28"/>
          <w:szCs w:val="28"/>
          <w:lang w:val="uk-UA"/>
        </w:rPr>
        <w:t>]</w:t>
      </w:r>
    </w:p>
    <w:p w14:paraId="006EA56C" w14:textId="6DC85733" w:rsidR="00ED5889" w:rsidRPr="00ED5889" w:rsidRDefault="00ED5889" w:rsidP="00ED5889">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 xml:space="preserve">За останні вісім років накопичено значний обсяг досліджень, що підтверджують ефективність КПТ у зниженні хронічного стресу. </w:t>
      </w:r>
      <w:proofErr w:type="spellStart"/>
      <w:r w:rsidRPr="00ED5889">
        <w:rPr>
          <w:rFonts w:ascii="Times New Roman" w:hAnsi="Times New Roman" w:cs="Times New Roman"/>
          <w:sz w:val="28"/>
          <w:szCs w:val="28"/>
          <w:lang w:val="uk-UA"/>
        </w:rPr>
        <w:t>Метааналіз</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Heber</w:t>
      </w:r>
      <w:proofErr w:type="spellEnd"/>
      <w:r w:rsidRPr="00ED5889">
        <w:rPr>
          <w:rFonts w:ascii="Times New Roman" w:hAnsi="Times New Roman" w:cs="Times New Roman"/>
          <w:sz w:val="28"/>
          <w:szCs w:val="28"/>
          <w:lang w:val="uk-UA"/>
        </w:rPr>
        <w:t xml:space="preserve"> та </w:t>
      </w:r>
      <w:proofErr w:type="spellStart"/>
      <w:r w:rsidRPr="00ED5889">
        <w:rPr>
          <w:rFonts w:ascii="Times New Roman" w:hAnsi="Times New Roman" w:cs="Times New Roman"/>
          <w:sz w:val="28"/>
          <w:szCs w:val="28"/>
          <w:lang w:val="uk-UA"/>
        </w:rPr>
        <w:t>співавт</w:t>
      </w:r>
      <w:proofErr w:type="spellEnd"/>
      <w:r w:rsidRPr="00ED5889">
        <w:rPr>
          <w:rFonts w:ascii="Times New Roman" w:hAnsi="Times New Roman" w:cs="Times New Roman"/>
          <w:sz w:val="28"/>
          <w:szCs w:val="28"/>
          <w:lang w:val="uk-UA"/>
        </w:rPr>
        <w:t xml:space="preserve">. (2017) засвідчив, що інтернет-орієнтовані програми управління стресом, побудовані на засадах КПТ, призводять до статистично значущого зменшення рівня суб’єктивного стресу, емоційного виснаження та депресивної симптоматики. Подібні результати продемонстровано в </w:t>
      </w:r>
      <w:proofErr w:type="spellStart"/>
      <w:r w:rsidRPr="00ED5889">
        <w:rPr>
          <w:rFonts w:ascii="Times New Roman" w:hAnsi="Times New Roman" w:cs="Times New Roman"/>
          <w:sz w:val="28"/>
          <w:szCs w:val="28"/>
          <w:lang w:val="uk-UA"/>
        </w:rPr>
        <w:t>рандомізованих</w:t>
      </w:r>
      <w:proofErr w:type="spellEnd"/>
      <w:r w:rsidRPr="00ED5889">
        <w:rPr>
          <w:rFonts w:ascii="Times New Roman" w:hAnsi="Times New Roman" w:cs="Times New Roman"/>
          <w:sz w:val="28"/>
          <w:szCs w:val="28"/>
          <w:lang w:val="uk-UA"/>
        </w:rPr>
        <w:t xml:space="preserve"> дослідженнях програм GET.ON </w:t>
      </w:r>
      <w:proofErr w:type="spellStart"/>
      <w:r w:rsidRPr="00ED5889">
        <w:rPr>
          <w:rFonts w:ascii="Times New Roman" w:hAnsi="Times New Roman" w:cs="Times New Roman"/>
          <w:sz w:val="28"/>
          <w:szCs w:val="28"/>
          <w:lang w:val="uk-UA"/>
        </w:rPr>
        <w:t>Stress</w:t>
      </w:r>
      <w:proofErr w:type="spellEnd"/>
      <w:r w:rsidRPr="00ED5889">
        <w:rPr>
          <w:rFonts w:ascii="Times New Roman" w:hAnsi="Times New Roman" w:cs="Times New Roman"/>
          <w:sz w:val="28"/>
          <w:szCs w:val="28"/>
          <w:lang w:val="uk-UA"/>
        </w:rPr>
        <w:t>, де 7–8-тижневе навчання КПТ</w:t>
      </w:r>
      <w:r w:rsidR="00C974A4">
        <w:rPr>
          <w:rFonts w:ascii="Times New Roman" w:hAnsi="Times New Roman" w:cs="Times New Roman"/>
          <w:sz w:val="28"/>
          <w:szCs w:val="28"/>
          <w:lang w:val="uk-UA"/>
        </w:rPr>
        <w:t xml:space="preserve"> </w:t>
      </w:r>
      <w:r w:rsidRPr="00ED5889">
        <w:rPr>
          <w:rFonts w:ascii="Times New Roman" w:hAnsi="Times New Roman" w:cs="Times New Roman"/>
          <w:sz w:val="28"/>
          <w:szCs w:val="28"/>
          <w:lang w:val="uk-UA"/>
        </w:rPr>
        <w:t>навичкам забезпечувало не лише зниження стресу після завершення програми, а й стійке утримання ефекту протягом 6–12 місяців.</w:t>
      </w:r>
      <w:r w:rsidR="009611FA" w:rsidRPr="009611FA">
        <w:rPr>
          <w:rFonts w:ascii="Times New Roman" w:hAnsi="Times New Roman" w:cs="Times New Roman"/>
          <w:b/>
          <w:bCs/>
          <w:sz w:val="28"/>
          <w:szCs w:val="28"/>
          <w:lang w:val="uk-UA"/>
        </w:rPr>
        <w:t xml:space="preserve"> </w:t>
      </w:r>
      <w:r w:rsidR="009611FA" w:rsidRPr="009611FA">
        <w:rPr>
          <w:rFonts w:ascii="Times New Roman" w:hAnsi="Times New Roman" w:cs="Times New Roman"/>
          <w:sz w:val="28"/>
          <w:szCs w:val="28"/>
          <w:lang w:val="uk-UA"/>
        </w:rPr>
        <w:t>[</w:t>
      </w:r>
      <w:r w:rsidR="00C27077">
        <w:rPr>
          <w:rFonts w:ascii="Times New Roman" w:hAnsi="Times New Roman" w:cs="Times New Roman"/>
          <w:sz w:val="28"/>
          <w:szCs w:val="28"/>
          <w:lang w:val="uk-UA"/>
        </w:rPr>
        <w:t>72</w:t>
      </w:r>
      <w:r w:rsidR="009611FA" w:rsidRPr="009611FA">
        <w:rPr>
          <w:rFonts w:ascii="Times New Roman" w:hAnsi="Times New Roman" w:cs="Times New Roman"/>
          <w:sz w:val="28"/>
          <w:szCs w:val="28"/>
          <w:lang w:val="uk-UA"/>
        </w:rPr>
        <w:t>,</w:t>
      </w:r>
      <w:r w:rsidR="00870315">
        <w:rPr>
          <w:rFonts w:ascii="Times New Roman" w:hAnsi="Times New Roman" w:cs="Times New Roman"/>
          <w:sz w:val="28"/>
          <w:szCs w:val="28"/>
          <w:lang w:val="uk-UA"/>
        </w:rPr>
        <w:t>95,98</w:t>
      </w:r>
      <w:r w:rsidR="009611FA" w:rsidRPr="009611FA">
        <w:rPr>
          <w:rFonts w:ascii="Times New Roman" w:hAnsi="Times New Roman" w:cs="Times New Roman"/>
          <w:sz w:val="28"/>
          <w:szCs w:val="28"/>
          <w:lang w:val="uk-UA"/>
        </w:rPr>
        <w:t>]</w:t>
      </w:r>
    </w:p>
    <w:p w14:paraId="2FCCD6DC" w14:textId="17296FF8" w:rsidR="00ED5889" w:rsidRPr="00ED5889" w:rsidRDefault="00ED5889" w:rsidP="00ED5889">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 xml:space="preserve">Актуальні огляди, присвячені професійному стресу, також підтверджують ефективність </w:t>
      </w:r>
      <w:proofErr w:type="spellStart"/>
      <w:r w:rsidRPr="00ED5889">
        <w:rPr>
          <w:rFonts w:ascii="Times New Roman" w:hAnsi="Times New Roman" w:cs="Times New Roman"/>
          <w:sz w:val="28"/>
          <w:szCs w:val="28"/>
          <w:lang w:val="uk-UA"/>
        </w:rPr>
        <w:t>когнітивно</w:t>
      </w:r>
      <w:proofErr w:type="spellEnd"/>
      <w:r w:rsidRPr="00ED5889">
        <w:rPr>
          <w:rFonts w:ascii="Times New Roman" w:hAnsi="Times New Roman" w:cs="Times New Roman"/>
          <w:sz w:val="28"/>
          <w:szCs w:val="28"/>
          <w:lang w:val="uk-UA"/>
        </w:rPr>
        <w:t>-поведінкових інтервенцій у зменшенні емоційного виснаження, покращенні психоемоційного функціонування та підвищенні рівня відновлення після перевантаження. У дослідженнях наголошується, що КПТ, адаптована до робочого контексту, суттєво знижує ризик розвитку вигорання, при цьому якість терапевтичної взаємодії та активність клієнта є критичними модераторами ефекту.</w:t>
      </w:r>
      <w:r w:rsidR="009611FA" w:rsidRPr="009611FA">
        <w:rPr>
          <w:rFonts w:ascii="Times New Roman" w:hAnsi="Times New Roman" w:cs="Times New Roman"/>
          <w:sz w:val="28"/>
          <w:szCs w:val="28"/>
          <w:lang w:val="uk-UA"/>
        </w:rPr>
        <w:t xml:space="preserve"> [</w:t>
      </w:r>
      <w:r w:rsidR="00C974A4">
        <w:rPr>
          <w:rFonts w:ascii="Times New Roman" w:hAnsi="Times New Roman" w:cs="Times New Roman"/>
          <w:sz w:val="28"/>
          <w:szCs w:val="28"/>
          <w:lang w:val="uk-UA"/>
        </w:rPr>
        <w:t>110</w:t>
      </w:r>
      <w:r w:rsidR="009611FA" w:rsidRPr="009611FA">
        <w:rPr>
          <w:rFonts w:ascii="Times New Roman" w:hAnsi="Times New Roman" w:cs="Times New Roman"/>
          <w:sz w:val="28"/>
          <w:szCs w:val="28"/>
          <w:lang w:val="uk-UA"/>
        </w:rPr>
        <w:t>,</w:t>
      </w:r>
      <w:r w:rsidR="00B528E8">
        <w:rPr>
          <w:rFonts w:ascii="Times New Roman" w:hAnsi="Times New Roman" w:cs="Times New Roman"/>
          <w:sz w:val="28"/>
          <w:szCs w:val="28"/>
          <w:lang w:val="uk-UA"/>
        </w:rPr>
        <w:t>8</w:t>
      </w:r>
      <w:r w:rsidR="009611FA" w:rsidRPr="009611FA">
        <w:rPr>
          <w:rFonts w:ascii="Times New Roman" w:hAnsi="Times New Roman" w:cs="Times New Roman"/>
          <w:sz w:val="28"/>
          <w:szCs w:val="28"/>
          <w:lang w:val="uk-UA"/>
        </w:rPr>
        <w:t>5,</w:t>
      </w:r>
      <w:r w:rsidR="00B528E8">
        <w:rPr>
          <w:rFonts w:ascii="Times New Roman" w:hAnsi="Times New Roman" w:cs="Times New Roman"/>
          <w:sz w:val="28"/>
          <w:szCs w:val="28"/>
          <w:lang w:val="uk-UA"/>
        </w:rPr>
        <w:t>96</w:t>
      </w:r>
      <w:r w:rsidR="009611FA" w:rsidRPr="009611FA">
        <w:rPr>
          <w:rFonts w:ascii="Times New Roman" w:hAnsi="Times New Roman" w:cs="Times New Roman"/>
          <w:sz w:val="28"/>
          <w:szCs w:val="28"/>
          <w:lang w:val="uk-UA"/>
        </w:rPr>
        <w:t>]</w:t>
      </w:r>
    </w:p>
    <w:p w14:paraId="01D0FA09" w14:textId="1EDB2D84" w:rsidR="00EA430B" w:rsidRDefault="00ED5889" w:rsidP="00ED5889">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 xml:space="preserve">Важливий внесок у формування доказової бази зробили роботи з </w:t>
      </w:r>
      <w:proofErr w:type="spellStart"/>
      <w:r w:rsidRPr="00ED5889">
        <w:rPr>
          <w:rFonts w:ascii="Times New Roman" w:hAnsi="Times New Roman" w:cs="Times New Roman"/>
          <w:sz w:val="28"/>
          <w:szCs w:val="28"/>
          <w:lang w:val="uk-UA"/>
        </w:rPr>
        <w:t>трансдіагностичної</w:t>
      </w:r>
      <w:proofErr w:type="spellEnd"/>
      <w:r w:rsidRPr="00ED5889">
        <w:rPr>
          <w:rFonts w:ascii="Times New Roman" w:hAnsi="Times New Roman" w:cs="Times New Roman"/>
          <w:sz w:val="28"/>
          <w:szCs w:val="28"/>
          <w:lang w:val="uk-UA"/>
        </w:rPr>
        <w:t xml:space="preserve"> КПТ</w:t>
      </w:r>
      <w:r>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Трансдіагностична</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когнітивно</w:t>
      </w:r>
      <w:proofErr w:type="spellEnd"/>
      <w:r w:rsidRPr="00ED5889">
        <w:rPr>
          <w:rFonts w:ascii="Times New Roman" w:hAnsi="Times New Roman" w:cs="Times New Roman"/>
          <w:sz w:val="28"/>
          <w:szCs w:val="28"/>
          <w:lang w:val="uk-UA"/>
        </w:rPr>
        <w:t xml:space="preserve">-поведінкова терапія </w:t>
      </w:r>
      <w:r w:rsidRPr="00ED5889">
        <w:rPr>
          <w:rFonts w:ascii="Times New Roman" w:hAnsi="Times New Roman" w:cs="Times New Roman"/>
          <w:sz w:val="28"/>
          <w:szCs w:val="28"/>
          <w:lang w:val="uk-UA"/>
        </w:rPr>
        <w:lastRenderedPageBreak/>
        <w:t>(Т-КПТ) — це сучасний варіант КПТ, спрямований не на окремий діагноз (тривогу, депресію, стрес), а на загальні психологічні механізми, які лежать в основі різних емоційних порушень</w:t>
      </w:r>
      <w:r w:rsidR="00DB05B0">
        <w:rPr>
          <w:rFonts w:ascii="Times New Roman" w:hAnsi="Times New Roman" w:cs="Times New Roman"/>
          <w:sz w:val="28"/>
          <w:szCs w:val="28"/>
          <w:lang w:val="uk-UA"/>
        </w:rPr>
        <w:t xml:space="preserve"> </w:t>
      </w:r>
      <w:r w:rsidR="00DB05B0" w:rsidRPr="00DB05B0">
        <w:rPr>
          <w:rFonts w:ascii="Times New Roman" w:hAnsi="Times New Roman" w:cs="Times New Roman"/>
          <w:sz w:val="28"/>
          <w:szCs w:val="28"/>
          <w:lang w:val="uk-UA"/>
        </w:rPr>
        <w:t>[</w:t>
      </w:r>
      <w:r w:rsidR="00DB05B0">
        <w:rPr>
          <w:rFonts w:ascii="Times New Roman" w:hAnsi="Times New Roman" w:cs="Times New Roman"/>
          <w:sz w:val="28"/>
          <w:szCs w:val="28"/>
          <w:lang w:val="uk-UA"/>
        </w:rPr>
        <w:t>78</w:t>
      </w:r>
      <w:r w:rsidR="00DB05B0" w:rsidRPr="00DB05B0">
        <w:rPr>
          <w:rFonts w:ascii="Times New Roman" w:hAnsi="Times New Roman" w:cs="Times New Roman"/>
          <w:sz w:val="28"/>
          <w:szCs w:val="28"/>
          <w:lang w:val="uk-UA"/>
        </w:rPr>
        <w:t>]</w:t>
      </w:r>
      <w:r w:rsidR="00DB05B0">
        <w:rPr>
          <w:rFonts w:ascii="Times New Roman" w:hAnsi="Times New Roman" w:cs="Times New Roman"/>
          <w:sz w:val="28"/>
          <w:szCs w:val="28"/>
          <w:lang w:val="uk-UA"/>
        </w:rPr>
        <w:t>.</w:t>
      </w:r>
      <w:r w:rsidRPr="00ED5889">
        <w:rPr>
          <w:rFonts w:ascii="Times New Roman" w:hAnsi="Times New Roman" w:cs="Times New Roman"/>
          <w:sz w:val="28"/>
          <w:szCs w:val="28"/>
          <w:lang w:val="uk-UA"/>
        </w:rPr>
        <w:t xml:space="preserve"> До таких механізмів належать </w:t>
      </w:r>
      <w:proofErr w:type="spellStart"/>
      <w:r w:rsidRPr="00ED5889">
        <w:rPr>
          <w:rFonts w:ascii="Times New Roman" w:hAnsi="Times New Roman" w:cs="Times New Roman"/>
          <w:sz w:val="28"/>
          <w:szCs w:val="28"/>
          <w:lang w:val="uk-UA"/>
        </w:rPr>
        <w:t>румінації</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катастрофізація</w:t>
      </w:r>
      <w:proofErr w:type="spellEnd"/>
      <w:r w:rsidRPr="00ED5889">
        <w:rPr>
          <w:rFonts w:ascii="Times New Roman" w:hAnsi="Times New Roman" w:cs="Times New Roman"/>
          <w:sz w:val="28"/>
          <w:szCs w:val="28"/>
          <w:lang w:val="uk-UA"/>
        </w:rPr>
        <w:t xml:space="preserve">, емоційна </w:t>
      </w:r>
      <w:proofErr w:type="spellStart"/>
      <w:r w:rsidRPr="00ED5889">
        <w:rPr>
          <w:rFonts w:ascii="Times New Roman" w:hAnsi="Times New Roman" w:cs="Times New Roman"/>
          <w:sz w:val="28"/>
          <w:szCs w:val="28"/>
          <w:lang w:val="uk-UA"/>
        </w:rPr>
        <w:t>дисрегуляція</w:t>
      </w:r>
      <w:proofErr w:type="spellEnd"/>
      <w:r w:rsidRPr="00ED5889">
        <w:rPr>
          <w:rFonts w:ascii="Times New Roman" w:hAnsi="Times New Roman" w:cs="Times New Roman"/>
          <w:sz w:val="28"/>
          <w:szCs w:val="28"/>
          <w:lang w:val="uk-UA"/>
        </w:rPr>
        <w:t xml:space="preserve">, уникання, надмірний контроль та </w:t>
      </w:r>
      <w:proofErr w:type="spellStart"/>
      <w:r w:rsidRPr="00ED5889">
        <w:rPr>
          <w:rFonts w:ascii="Times New Roman" w:hAnsi="Times New Roman" w:cs="Times New Roman"/>
          <w:sz w:val="28"/>
          <w:szCs w:val="28"/>
          <w:lang w:val="uk-UA"/>
        </w:rPr>
        <w:t>перфекціонізм</w:t>
      </w:r>
      <w:proofErr w:type="spellEnd"/>
      <w:r w:rsidRPr="00ED5889">
        <w:rPr>
          <w:rFonts w:ascii="Times New Roman" w:hAnsi="Times New Roman" w:cs="Times New Roman"/>
          <w:sz w:val="28"/>
          <w:szCs w:val="28"/>
          <w:lang w:val="uk-UA"/>
        </w:rPr>
        <w:t>. Оскільки ці процеси одночасно підтримують тривожні, депресивні й стресові реакції, Т-КПТ дозволяє за допомогою одного терапевтичного протоколу впливати на декілька станів одразу, підвищуючи загальний рівень психологічної стійкості.</w:t>
      </w:r>
      <w:r w:rsidRPr="00F33F10">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Метааналіз</w:t>
      </w:r>
      <w:proofErr w:type="spellEnd"/>
      <w:r w:rsidRPr="00ED5889">
        <w:rPr>
          <w:rFonts w:ascii="Times New Roman" w:hAnsi="Times New Roman" w:cs="Times New Roman"/>
          <w:sz w:val="28"/>
          <w:szCs w:val="28"/>
          <w:lang w:val="uk-UA"/>
        </w:rPr>
        <w:t xml:space="preserve"> </w:t>
      </w:r>
      <w:r w:rsidRPr="00F33F10">
        <w:rPr>
          <w:rFonts w:ascii="Times New Roman" w:hAnsi="Times New Roman" w:cs="Times New Roman"/>
          <w:sz w:val="28"/>
          <w:szCs w:val="28"/>
          <w:lang w:val="uk-UA"/>
        </w:rPr>
        <w:t>останніх років (</w:t>
      </w:r>
      <w:proofErr w:type="spellStart"/>
      <w:r w:rsidRPr="00ED5889">
        <w:rPr>
          <w:rFonts w:ascii="Times New Roman" w:hAnsi="Times New Roman" w:cs="Times New Roman"/>
          <w:sz w:val="28"/>
          <w:szCs w:val="28"/>
        </w:rPr>
        <w:t>Stjerneklar</w:t>
      </w:r>
      <w:proofErr w:type="spellEnd"/>
      <w:r w:rsidRPr="00F33F10">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rPr>
        <w:t>et</w:t>
      </w:r>
      <w:proofErr w:type="spellEnd"/>
      <w:r w:rsidRPr="00F33F10">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rPr>
        <w:t>al</w:t>
      </w:r>
      <w:proofErr w:type="spellEnd"/>
      <w:r w:rsidRPr="00F33F10">
        <w:rPr>
          <w:rFonts w:ascii="Times New Roman" w:hAnsi="Times New Roman" w:cs="Times New Roman"/>
          <w:sz w:val="28"/>
          <w:szCs w:val="28"/>
          <w:lang w:val="uk-UA"/>
        </w:rPr>
        <w:t xml:space="preserve">., 2024; </w:t>
      </w:r>
      <w:proofErr w:type="spellStart"/>
      <w:r w:rsidRPr="00ED5889">
        <w:rPr>
          <w:rFonts w:ascii="Times New Roman" w:hAnsi="Times New Roman" w:cs="Times New Roman"/>
          <w:sz w:val="28"/>
          <w:szCs w:val="28"/>
        </w:rPr>
        <w:t>Sauer</w:t>
      </w:r>
      <w:proofErr w:type="spellEnd"/>
      <w:r w:rsidRPr="00F33F10">
        <w:rPr>
          <w:rFonts w:ascii="Times New Roman" w:hAnsi="Times New Roman" w:cs="Times New Roman"/>
          <w:sz w:val="28"/>
          <w:szCs w:val="28"/>
          <w:lang w:val="uk-UA"/>
        </w:rPr>
        <w:t>-</w:t>
      </w:r>
      <w:proofErr w:type="spellStart"/>
      <w:r w:rsidRPr="00ED5889">
        <w:rPr>
          <w:rFonts w:ascii="Times New Roman" w:hAnsi="Times New Roman" w:cs="Times New Roman"/>
          <w:sz w:val="28"/>
          <w:szCs w:val="28"/>
        </w:rPr>
        <w:t>Zavala</w:t>
      </w:r>
      <w:proofErr w:type="spellEnd"/>
      <w:r w:rsidRPr="00F33F10">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rPr>
        <w:t>et</w:t>
      </w:r>
      <w:proofErr w:type="spellEnd"/>
      <w:r w:rsidRPr="00F33F10">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rPr>
        <w:t>al</w:t>
      </w:r>
      <w:proofErr w:type="spellEnd"/>
      <w:r w:rsidRPr="00F33F10">
        <w:rPr>
          <w:rFonts w:ascii="Times New Roman" w:hAnsi="Times New Roman" w:cs="Times New Roman"/>
          <w:sz w:val="28"/>
          <w:szCs w:val="28"/>
          <w:lang w:val="uk-UA"/>
        </w:rPr>
        <w:t>., 2017)</w:t>
      </w:r>
      <w:r>
        <w:rPr>
          <w:rFonts w:ascii="Times New Roman" w:hAnsi="Times New Roman" w:cs="Times New Roman"/>
          <w:sz w:val="28"/>
          <w:szCs w:val="28"/>
          <w:lang w:val="uk-UA"/>
        </w:rPr>
        <w:t xml:space="preserve"> </w:t>
      </w:r>
      <w:r w:rsidRPr="00ED5889">
        <w:rPr>
          <w:rFonts w:ascii="Times New Roman" w:hAnsi="Times New Roman" w:cs="Times New Roman"/>
          <w:sz w:val="28"/>
          <w:szCs w:val="28"/>
          <w:lang w:val="uk-UA"/>
        </w:rPr>
        <w:t xml:space="preserve">демонструє, що такі інтервенції ефективно знижують рівень тривоги, </w:t>
      </w:r>
      <w:proofErr w:type="spellStart"/>
      <w:r w:rsidRPr="00ED5889">
        <w:rPr>
          <w:rFonts w:ascii="Times New Roman" w:hAnsi="Times New Roman" w:cs="Times New Roman"/>
          <w:sz w:val="28"/>
          <w:szCs w:val="28"/>
          <w:lang w:val="uk-UA"/>
        </w:rPr>
        <w:t>депресивності</w:t>
      </w:r>
      <w:proofErr w:type="spellEnd"/>
      <w:r w:rsidRPr="00ED5889">
        <w:rPr>
          <w:rFonts w:ascii="Times New Roman" w:hAnsi="Times New Roman" w:cs="Times New Roman"/>
          <w:sz w:val="28"/>
          <w:szCs w:val="28"/>
          <w:lang w:val="uk-UA"/>
        </w:rPr>
        <w:t xml:space="preserve"> та хронічного стресу як одразу після завершення програми, так і на віддалених інтервалах у 3, 6 та 12 місяців. Позитивні результати фіксуються також у програмах підтримки сімейних доглядачів, де поєднання </w:t>
      </w:r>
      <w:proofErr w:type="spellStart"/>
      <w:r w:rsidRPr="00ED5889">
        <w:rPr>
          <w:rFonts w:ascii="Times New Roman" w:hAnsi="Times New Roman" w:cs="Times New Roman"/>
          <w:sz w:val="28"/>
          <w:szCs w:val="28"/>
          <w:lang w:val="uk-UA"/>
        </w:rPr>
        <w:t>психоедукації</w:t>
      </w:r>
      <w:proofErr w:type="spellEnd"/>
      <w:r w:rsidRPr="00ED5889">
        <w:rPr>
          <w:rFonts w:ascii="Times New Roman" w:hAnsi="Times New Roman" w:cs="Times New Roman"/>
          <w:sz w:val="28"/>
          <w:szCs w:val="28"/>
          <w:lang w:val="uk-UA"/>
        </w:rPr>
        <w:t xml:space="preserve">, когнітивної роботи та тренування </w:t>
      </w:r>
      <w:proofErr w:type="spellStart"/>
      <w:r w:rsidRPr="00ED5889">
        <w:rPr>
          <w:rFonts w:ascii="Times New Roman" w:hAnsi="Times New Roman" w:cs="Times New Roman"/>
          <w:sz w:val="28"/>
          <w:szCs w:val="28"/>
          <w:lang w:val="uk-UA"/>
        </w:rPr>
        <w:t>копінг</w:t>
      </w:r>
      <w:proofErr w:type="spellEnd"/>
      <w:r w:rsidRPr="00ED5889">
        <w:rPr>
          <w:rFonts w:ascii="Times New Roman" w:hAnsi="Times New Roman" w:cs="Times New Roman"/>
          <w:sz w:val="28"/>
          <w:szCs w:val="28"/>
          <w:lang w:val="uk-UA"/>
        </w:rPr>
        <w:t xml:space="preserve">-навичок зменшує емоційне навантаження та сприяє підвищенню </w:t>
      </w:r>
      <w:proofErr w:type="spellStart"/>
      <w:r w:rsidRPr="00ED5889">
        <w:rPr>
          <w:rFonts w:ascii="Times New Roman" w:hAnsi="Times New Roman" w:cs="Times New Roman"/>
          <w:sz w:val="28"/>
          <w:szCs w:val="28"/>
          <w:lang w:val="uk-UA"/>
        </w:rPr>
        <w:t>стресостійкості</w:t>
      </w:r>
      <w:proofErr w:type="spellEnd"/>
      <w:r w:rsidRPr="00ED5889">
        <w:rPr>
          <w:rFonts w:ascii="Times New Roman" w:hAnsi="Times New Roman" w:cs="Times New Roman"/>
          <w:sz w:val="28"/>
          <w:szCs w:val="28"/>
          <w:lang w:val="uk-UA"/>
        </w:rPr>
        <w:t xml:space="preserve"> (дані ВООЗ)</w:t>
      </w:r>
      <w:r w:rsidR="00C974A4">
        <w:rPr>
          <w:rFonts w:ascii="Times New Roman" w:hAnsi="Times New Roman" w:cs="Times New Roman"/>
          <w:sz w:val="28"/>
          <w:szCs w:val="28"/>
          <w:lang w:val="uk-UA"/>
        </w:rPr>
        <w:t xml:space="preserve"> </w:t>
      </w:r>
      <w:r w:rsidR="009611FA">
        <w:rPr>
          <w:rFonts w:ascii="Times New Roman" w:hAnsi="Times New Roman" w:cs="Times New Roman"/>
          <w:sz w:val="28"/>
          <w:szCs w:val="28"/>
          <w:lang w:val="uk-UA"/>
        </w:rPr>
        <w:t>[</w:t>
      </w:r>
      <w:r w:rsidR="00DB05B0">
        <w:rPr>
          <w:rFonts w:ascii="Times New Roman" w:hAnsi="Times New Roman" w:cs="Times New Roman"/>
          <w:sz w:val="28"/>
          <w:szCs w:val="28"/>
          <w:lang w:val="uk-UA"/>
        </w:rPr>
        <w:t>74</w:t>
      </w:r>
      <w:r w:rsidR="009611FA">
        <w:rPr>
          <w:rFonts w:ascii="Times New Roman" w:hAnsi="Times New Roman" w:cs="Times New Roman"/>
          <w:sz w:val="28"/>
          <w:szCs w:val="28"/>
          <w:lang w:val="uk-UA"/>
        </w:rPr>
        <w:t>,</w:t>
      </w:r>
      <w:r w:rsidR="00C974A4">
        <w:rPr>
          <w:rFonts w:ascii="Times New Roman" w:hAnsi="Times New Roman" w:cs="Times New Roman"/>
          <w:sz w:val="28"/>
          <w:szCs w:val="28"/>
          <w:lang w:val="uk-UA"/>
        </w:rPr>
        <w:t>19,96</w:t>
      </w:r>
      <w:r w:rsidR="009611FA">
        <w:rPr>
          <w:rFonts w:ascii="Times New Roman" w:hAnsi="Times New Roman" w:cs="Times New Roman"/>
          <w:sz w:val="28"/>
          <w:szCs w:val="28"/>
          <w:lang w:val="uk-UA"/>
        </w:rPr>
        <w:t>]</w:t>
      </w:r>
      <w:r w:rsidR="00C974A4">
        <w:rPr>
          <w:rFonts w:ascii="Times New Roman" w:hAnsi="Times New Roman" w:cs="Times New Roman"/>
          <w:sz w:val="28"/>
          <w:szCs w:val="28"/>
          <w:lang w:val="uk-UA"/>
        </w:rPr>
        <w:t>.</w:t>
      </w:r>
    </w:p>
    <w:p w14:paraId="2BD36D00" w14:textId="195BB5F8" w:rsidR="0072704C" w:rsidRPr="00C8653D" w:rsidRDefault="0072704C" w:rsidP="0072704C">
      <w:pPr>
        <w:spacing w:before="0" w:beforeAutospacing="0"/>
        <w:ind w:right="0" w:firstLine="709"/>
        <w:jc w:val="both"/>
        <w:rPr>
          <w:rFonts w:ascii="Times New Roman" w:hAnsi="Times New Roman" w:cs="Times New Roman"/>
          <w:sz w:val="28"/>
          <w:szCs w:val="28"/>
          <w:lang w:val="uk-UA"/>
        </w:rPr>
      </w:pPr>
      <w:r w:rsidRPr="0072704C">
        <w:rPr>
          <w:rFonts w:ascii="Times New Roman" w:hAnsi="Times New Roman" w:cs="Times New Roman"/>
          <w:sz w:val="28"/>
          <w:szCs w:val="28"/>
          <w:lang w:val="uk-UA"/>
        </w:rPr>
        <w:t>Також одним із найбільш досліджених підходів до роботи з хронічним стресом є терапія прийняття та відповідальності (</w:t>
      </w:r>
      <w:proofErr w:type="spellStart"/>
      <w:r w:rsidRPr="0072704C">
        <w:rPr>
          <w:rFonts w:ascii="Times New Roman" w:hAnsi="Times New Roman" w:cs="Times New Roman"/>
          <w:sz w:val="28"/>
          <w:szCs w:val="28"/>
          <w:lang w:val="uk-UA"/>
        </w:rPr>
        <w:t>Acceptance</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and</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Commitment</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Therapy</w:t>
      </w:r>
      <w:proofErr w:type="spellEnd"/>
      <w:r w:rsidRPr="0072704C">
        <w:rPr>
          <w:rFonts w:ascii="Times New Roman" w:hAnsi="Times New Roman" w:cs="Times New Roman"/>
          <w:sz w:val="28"/>
          <w:szCs w:val="28"/>
          <w:lang w:val="uk-UA"/>
        </w:rPr>
        <w:t xml:space="preserve">, АСТ), що належить до третьої хвилі </w:t>
      </w:r>
      <w:proofErr w:type="spellStart"/>
      <w:r w:rsidRPr="0072704C">
        <w:rPr>
          <w:rFonts w:ascii="Times New Roman" w:hAnsi="Times New Roman" w:cs="Times New Roman"/>
          <w:sz w:val="28"/>
          <w:szCs w:val="28"/>
          <w:lang w:val="uk-UA"/>
        </w:rPr>
        <w:t>когнітивно</w:t>
      </w:r>
      <w:proofErr w:type="spellEnd"/>
      <w:r w:rsidRPr="0072704C">
        <w:rPr>
          <w:rFonts w:ascii="Times New Roman" w:hAnsi="Times New Roman" w:cs="Times New Roman"/>
          <w:sz w:val="28"/>
          <w:szCs w:val="28"/>
          <w:lang w:val="uk-UA"/>
        </w:rPr>
        <w:t xml:space="preserve">-поведінкових методів. На відміну від класичної КПТ, яка акцентує увагу на зміні </w:t>
      </w:r>
      <w:proofErr w:type="spellStart"/>
      <w:r w:rsidRPr="0072704C">
        <w:rPr>
          <w:rFonts w:ascii="Times New Roman" w:hAnsi="Times New Roman" w:cs="Times New Roman"/>
          <w:sz w:val="28"/>
          <w:szCs w:val="28"/>
          <w:lang w:val="uk-UA"/>
        </w:rPr>
        <w:t>дисфункційних</w:t>
      </w:r>
      <w:proofErr w:type="spellEnd"/>
      <w:r w:rsidRPr="0072704C">
        <w:rPr>
          <w:rFonts w:ascii="Times New Roman" w:hAnsi="Times New Roman" w:cs="Times New Roman"/>
          <w:sz w:val="28"/>
          <w:szCs w:val="28"/>
          <w:lang w:val="uk-UA"/>
        </w:rPr>
        <w:t xml:space="preserve"> думок, АСТ зосереджується на розвитку психологічної гнучкості — здатності залишатися в контакті з власним досвідом (емоціями, думками, тілесними відчуттями), не вступаючи з ним у боротьбу, та водночас діяти відповідно до власних цінностей. У контексті хронічного стресу це означає вміння регулювати внутрішню реактивність, уникати </w:t>
      </w:r>
      <w:proofErr w:type="spellStart"/>
      <w:r w:rsidRPr="0072704C">
        <w:rPr>
          <w:rFonts w:ascii="Times New Roman" w:hAnsi="Times New Roman" w:cs="Times New Roman"/>
          <w:sz w:val="28"/>
          <w:szCs w:val="28"/>
          <w:lang w:val="uk-UA"/>
        </w:rPr>
        <w:t>патернів</w:t>
      </w:r>
      <w:proofErr w:type="spellEnd"/>
      <w:r w:rsidRPr="0072704C">
        <w:rPr>
          <w:rFonts w:ascii="Times New Roman" w:hAnsi="Times New Roman" w:cs="Times New Roman"/>
          <w:sz w:val="28"/>
          <w:szCs w:val="28"/>
          <w:lang w:val="uk-UA"/>
        </w:rPr>
        <w:t xml:space="preserve"> уникання та підтримувати цілеспрямовану поведінку навіть у складних умовах</w:t>
      </w:r>
      <w:r w:rsidR="00C8653D">
        <w:rPr>
          <w:rFonts w:ascii="Times New Roman" w:hAnsi="Times New Roman" w:cs="Times New Roman"/>
          <w:sz w:val="28"/>
          <w:szCs w:val="28"/>
          <w:lang w:val="uk-UA"/>
        </w:rPr>
        <w:t xml:space="preserve"> </w:t>
      </w:r>
      <w:bookmarkStart w:id="15" w:name="_Hlk216306771"/>
      <w:r w:rsidR="00C8653D" w:rsidRPr="00C8653D">
        <w:rPr>
          <w:rFonts w:ascii="Times New Roman" w:hAnsi="Times New Roman" w:cs="Times New Roman"/>
          <w:sz w:val="28"/>
          <w:szCs w:val="28"/>
          <w:lang w:val="uk-UA"/>
        </w:rPr>
        <w:t>[</w:t>
      </w:r>
      <w:r w:rsidR="00C8653D">
        <w:rPr>
          <w:rFonts w:ascii="Times New Roman" w:hAnsi="Times New Roman" w:cs="Times New Roman"/>
          <w:sz w:val="28"/>
          <w:szCs w:val="28"/>
          <w:lang w:val="uk-UA"/>
        </w:rPr>
        <w:t>86</w:t>
      </w:r>
      <w:r w:rsidR="00C8653D" w:rsidRPr="00F33F10">
        <w:rPr>
          <w:bCs/>
          <w:sz w:val="28"/>
          <w:szCs w:val="28"/>
          <w:lang w:val="uk-UA"/>
        </w:rPr>
        <w:t>]</w:t>
      </w:r>
      <w:r w:rsidR="00C8653D">
        <w:rPr>
          <w:bCs/>
          <w:sz w:val="28"/>
          <w:szCs w:val="28"/>
          <w:lang w:val="uk-UA"/>
        </w:rPr>
        <w:t>.</w:t>
      </w:r>
      <w:bookmarkEnd w:id="15"/>
    </w:p>
    <w:p w14:paraId="69095790" w14:textId="6FB38333" w:rsidR="0072704C" w:rsidRPr="0072704C" w:rsidRDefault="0072704C" w:rsidP="0072704C">
      <w:pPr>
        <w:spacing w:before="0" w:beforeAutospacing="0"/>
        <w:ind w:right="0" w:firstLine="709"/>
        <w:jc w:val="both"/>
        <w:rPr>
          <w:rFonts w:ascii="Times New Roman" w:hAnsi="Times New Roman" w:cs="Times New Roman"/>
          <w:sz w:val="28"/>
          <w:szCs w:val="28"/>
          <w:lang w:val="uk-UA"/>
        </w:rPr>
      </w:pPr>
      <w:r w:rsidRPr="0072704C">
        <w:rPr>
          <w:rFonts w:ascii="Times New Roman" w:hAnsi="Times New Roman" w:cs="Times New Roman"/>
          <w:sz w:val="28"/>
          <w:szCs w:val="28"/>
          <w:lang w:val="uk-UA"/>
        </w:rPr>
        <w:t xml:space="preserve">Теоретичною основою АСТ є </w:t>
      </w:r>
      <w:proofErr w:type="spellStart"/>
      <w:r w:rsidRPr="0072704C">
        <w:rPr>
          <w:rFonts w:ascii="Times New Roman" w:hAnsi="Times New Roman" w:cs="Times New Roman"/>
          <w:sz w:val="28"/>
          <w:szCs w:val="28"/>
          <w:lang w:val="uk-UA"/>
        </w:rPr>
        <w:t>Relational</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Frame</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Theory</w:t>
      </w:r>
      <w:proofErr w:type="spellEnd"/>
      <w:r w:rsidRPr="0072704C">
        <w:rPr>
          <w:rFonts w:ascii="Times New Roman" w:hAnsi="Times New Roman" w:cs="Times New Roman"/>
          <w:sz w:val="28"/>
          <w:szCs w:val="28"/>
          <w:lang w:val="uk-UA"/>
        </w:rPr>
        <w:t xml:space="preserve"> (RFT), яка пояснює, як мовлення та когнітивні процеси формують стресову реактивність та підтримують неадаптивні форми </w:t>
      </w:r>
      <w:proofErr w:type="spellStart"/>
      <w:r w:rsidRPr="0072704C">
        <w:rPr>
          <w:rFonts w:ascii="Times New Roman" w:hAnsi="Times New Roman" w:cs="Times New Roman"/>
          <w:sz w:val="28"/>
          <w:szCs w:val="28"/>
          <w:lang w:val="uk-UA"/>
        </w:rPr>
        <w:t>копінгу</w:t>
      </w:r>
      <w:proofErr w:type="spellEnd"/>
      <w:r w:rsidRPr="0072704C">
        <w:rPr>
          <w:rFonts w:ascii="Times New Roman" w:hAnsi="Times New Roman" w:cs="Times New Roman"/>
          <w:sz w:val="28"/>
          <w:szCs w:val="28"/>
          <w:lang w:val="uk-UA"/>
        </w:rPr>
        <w:t xml:space="preserve">, зокрема емоційне уникання, </w:t>
      </w:r>
      <w:proofErr w:type="spellStart"/>
      <w:r w:rsidRPr="0072704C">
        <w:rPr>
          <w:rFonts w:ascii="Times New Roman" w:hAnsi="Times New Roman" w:cs="Times New Roman"/>
          <w:sz w:val="28"/>
          <w:szCs w:val="28"/>
          <w:lang w:val="uk-UA"/>
        </w:rPr>
        <w:lastRenderedPageBreak/>
        <w:t>румінації</w:t>
      </w:r>
      <w:proofErr w:type="spellEnd"/>
      <w:r w:rsidRPr="0072704C">
        <w:rPr>
          <w:rFonts w:ascii="Times New Roman" w:hAnsi="Times New Roman" w:cs="Times New Roman"/>
          <w:sz w:val="28"/>
          <w:szCs w:val="28"/>
          <w:lang w:val="uk-UA"/>
        </w:rPr>
        <w:t xml:space="preserve"> та надмірний контроль. Основні процеси АСТ — медитативна присутність, когнітивна </w:t>
      </w:r>
      <w:proofErr w:type="spellStart"/>
      <w:r w:rsidRPr="0072704C">
        <w:rPr>
          <w:rFonts w:ascii="Times New Roman" w:hAnsi="Times New Roman" w:cs="Times New Roman"/>
          <w:sz w:val="28"/>
          <w:szCs w:val="28"/>
          <w:lang w:val="uk-UA"/>
        </w:rPr>
        <w:t>дефузія</w:t>
      </w:r>
      <w:proofErr w:type="spellEnd"/>
      <w:r w:rsidRPr="0072704C">
        <w:rPr>
          <w:rFonts w:ascii="Times New Roman" w:hAnsi="Times New Roman" w:cs="Times New Roman"/>
          <w:sz w:val="28"/>
          <w:szCs w:val="28"/>
          <w:lang w:val="uk-UA"/>
        </w:rPr>
        <w:t>, прийняття, контакт з теперішнім моментом, ідентифікація цінностей та зобов’язання до дії — спрямовані на поступове зниження внутрішньої боротьби та розширення репертуару адаптивних стратегій реагування.</w:t>
      </w:r>
      <w:r w:rsidR="00C8653D" w:rsidRPr="00C8653D">
        <w:rPr>
          <w:rFonts w:ascii="Times New Roman" w:hAnsi="Times New Roman" w:cs="Times New Roman"/>
          <w:sz w:val="28"/>
          <w:szCs w:val="28"/>
          <w:lang w:val="uk-UA"/>
        </w:rPr>
        <w:t xml:space="preserve"> [</w:t>
      </w:r>
      <w:r w:rsidR="00C8653D">
        <w:rPr>
          <w:rFonts w:ascii="Times New Roman" w:hAnsi="Times New Roman" w:cs="Times New Roman"/>
          <w:sz w:val="28"/>
          <w:szCs w:val="28"/>
          <w:lang w:val="uk-UA"/>
        </w:rPr>
        <w:t>92</w:t>
      </w:r>
      <w:r w:rsidR="00C8653D" w:rsidRPr="00F33F10">
        <w:rPr>
          <w:rFonts w:ascii="Times New Roman" w:hAnsi="Times New Roman" w:cs="Times New Roman"/>
          <w:bCs/>
          <w:sz w:val="28"/>
          <w:szCs w:val="28"/>
          <w:lang w:val="uk-UA"/>
        </w:rPr>
        <w:t>]</w:t>
      </w:r>
      <w:r w:rsidR="00C8653D" w:rsidRPr="00C8653D">
        <w:rPr>
          <w:rFonts w:ascii="Times New Roman" w:hAnsi="Times New Roman" w:cs="Times New Roman"/>
          <w:bCs/>
          <w:sz w:val="28"/>
          <w:szCs w:val="28"/>
          <w:lang w:val="uk-UA"/>
        </w:rPr>
        <w:t>.</w:t>
      </w:r>
    </w:p>
    <w:p w14:paraId="267122DB" w14:textId="2870E1C4" w:rsidR="0072704C" w:rsidRPr="0072704C" w:rsidRDefault="0072704C" w:rsidP="0072704C">
      <w:pPr>
        <w:spacing w:before="0" w:beforeAutospacing="0"/>
        <w:ind w:right="0" w:firstLine="709"/>
        <w:jc w:val="both"/>
        <w:rPr>
          <w:rFonts w:ascii="Times New Roman" w:hAnsi="Times New Roman" w:cs="Times New Roman"/>
          <w:sz w:val="28"/>
          <w:szCs w:val="28"/>
          <w:lang w:val="uk-UA"/>
        </w:rPr>
      </w:pPr>
      <w:r w:rsidRPr="0072704C">
        <w:rPr>
          <w:rFonts w:ascii="Times New Roman" w:hAnsi="Times New Roman" w:cs="Times New Roman"/>
          <w:sz w:val="28"/>
          <w:szCs w:val="28"/>
          <w:lang w:val="uk-UA"/>
        </w:rPr>
        <w:t xml:space="preserve">Сучасні емпіричні дослідження підтверджують високу ефективність АСТ у зниженні хронічного стресу, тривоги, емоційного виснаження та симптомів </w:t>
      </w:r>
      <w:proofErr w:type="spellStart"/>
      <w:r w:rsidRPr="0072704C">
        <w:rPr>
          <w:rFonts w:ascii="Times New Roman" w:hAnsi="Times New Roman" w:cs="Times New Roman"/>
          <w:sz w:val="28"/>
          <w:szCs w:val="28"/>
          <w:lang w:val="uk-UA"/>
        </w:rPr>
        <w:t>депресивності</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Метааналіз</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Gloster</w:t>
      </w:r>
      <w:proofErr w:type="spellEnd"/>
      <w:r w:rsidRPr="0072704C">
        <w:rPr>
          <w:rFonts w:ascii="Times New Roman" w:hAnsi="Times New Roman" w:cs="Times New Roman"/>
          <w:sz w:val="28"/>
          <w:szCs w:val="28"/>
          <w:lang w:val="uk-UA"/>
        </w:rPr>
        <w:t xml:space="preserve"> та </w:t>
      </w:r>
      <w:proofErr w:type="spellStart"/>
      <w:r w:rsidRPr="0072704C">
        <w:rPr>
          <w:rFonts w:ascii="Times New Roman" w:hAnsi="Times New Roman" w:cs="Times New Roman"/>
          <w:sz w:val="28"/>
          <w:szCs w:val="28"/>
          <w:lang w:val="uk-UA"/>
        </w:rPr>
        <w:t>співавт</w:t>
      </w:r>
      <w:proofErr w:type="spellEnd"/>
      <w:r w:rsidRPr="0072704C">
        <w:rPr>
          <w:rFonts w:ascii="Times New Roman" w:hAnsi="Times New Roman" w:cs="Times New Roman"/>
          <w:sz w:val="28"/>
          <w:szCs w:val="28"/>
          <w:lang w:val="uk-UA"/>
        </w:rPr>
        <w:t xml:space="preserve">. (2020), що включав 247 </w:t>
      </w:r>
      <w:proofErr w:type="spellStart"/>
      <w:r w:rsidRPr="0072704C">
        <w:rPr>
          <w:rFonts w:ascii="Times New Roman" w:hAnsi="Times New Roman" w:cs="Times New Roman"/>
          <w:sz w:val="28"/>
          <w:szCs w:val="28"/>
          <w:lang w:val="uk-UA"/>
        </w:rPr>
        <w:t>рандомізованих</w:t>
      </w:r>
      <w:proofErr w:type="spellEnd"/>
      <w:r w:rsidRPr="0072704C">
        <w:rPr>
          <w:rFonts w:ascii="Times New Roman" w:hAnsi="Times New Roman" w:cs="Times New Roman"/>
          <w:sz w:val="28"/>
          <w:szCs w:val="28"/>
          <w:lang w:val="uk-UA"/>
        </w:rPr>
        <w:t xml:space="preserve"> контрольованих досліджень, показав, що АСТ має середній розмір ефекту щодо зниження стресу й </w:t>
      </w:r>
      <w:proofErr w:type="spellStart"/>
      <w:r w:rsidRPr="0072704C">
        <w:rPr>
          <w:rFonts w:ascii="Times New Roman" w:hAnsi="Times New Roman" w:cs="Times New Roman"/>
          <w:sz w:val="28"/>
          <w:szCs w:val="28"/>
          <w:lang w:val="uk-UA"/>
        </w:rPr>
        <w:t>дистресу</w:t>
      </w:r>
      <w:proofErr w:type="spellEnd"/>
      <w:r w:rsidRPr="0072704C">
        <w:rPr>
          <w:rFonts w:ascii="Times New Roman" w:hAnsi="Times New Roman" w:cs="Times New Roman"/>
          <w:sz w:val="28"/>
          <w:szCs w:val="28"/>
          <w:lang w:val="uk-UA"/>
        </w:rPr>
        <w:t xml:space="preserve"> та демонструє стійкі результати у середньо- та довгостроковій перспективі. Дослідження </w:t>
      </w:r>
      <w:proofErr w:type="spellStart"/>
      <w:r w:rsidRPr="0072704C">
        <w:rPr>
          <w:rFonts w:ascii="Times New Roman" w:hAnsi="Times New Roman" w:cs="Times New Roman"/>
          <w:sz w:val="28"/>
          <w:szCs w:val="28"/>
          <w:lang w:val="uk-UA"/>
        </w:rPr>
        <w:t>Marshall</w:t>
      </w:r>
      <w:proofErr w:type="spellEnd"/>
      <w:r w:rsidRPr="0072704C">
        <w:rPr>
          <w:rFonts w:ascii="Times New Roman" w:hAnsi="Times New Roman" w:cs="Times New Roman"/>
          <w:sz w:val="28"/>
          <w:szCs w:val="28"/>
          <w:lang w:val="uk-UA"/>
        </w:rPr>
        <w:t xml:space="preserve"> &amp; </w:t>
      </w:r>
      <w:proofErr w:type="spellStart"/>
      <w:r w:rsidRPr="0072704C">
        <w:rPr>
          <w:rFonts w:ascii="Times New Roman" w:hAnsi="Times New Roman" w:cs="Times New Roman"/>
          <w:sz w:val="28"/>
          <w:szCs w:val="28"/>
          <w:lang w:val="uk-UA"/>
        </w:rPr>
        <w:t>Brockman</w:t>
      </w:r>
      <w:proofErr w:type="spellEnd"/>
      <w:r w:rsidRPr="0072704C">
        <w:rPr>
          <w:rFonts w:ascii="Times New Roman" w:hAnsi="Times New Roman" w:cs="Times New Roman"/>
          <w:sz w:val="28"/>
          <w:szCs w:val="28"/>
          <w:lang w:val="uk-UA"/>
        </w:rPr>
        <w:t xml:space="preserve"> (2022) показало, що АСТ значно підвищує психологічну гнучкість, що безпосередньо пов’язана зі зменшенням хронічної напруги та емоційного виснаження. Інтервенції АСТ також ефективні у роботі зі стресом, пов’язаним із доглядом за родичами, професійним вигоранням та тривалими соціальними стресорами</w:t>
      </w:r>
      <w:r w:rsidR="00C974A4">
        <w:rPr>
          <w:rFonts w:ascii="Times New Roman" w:hAnsi="Times New Roman" w:cs="Times New Roman"/>
          <w:sz w:val="28"/>
          <w:szCs w:val="28"/>
          <w:lang w:val="uk-UA"/>
        </w:rPr>
        <w:t xml:space="preserve"> </w:t>
      </w:r>
      <w:r w:rsidR="00C974A4" w:rsidRPr="00C974A4">
        <w:rPr>
          <w:rFonts w:ascii="Times New Roman" w:hAnsi="Times New Roman" w:cs="Times New Roman"/>
          <w:sz w:val="28"/>
          <w:szCs w:val="28"/>
          <w:lang w:val="uk-UA"/>
        </w:rPr>
        <w:t>[</w:t>
      </w:r>
      <w:r w:rsidR="00C974A4">
        <w:rPr>
          <w:rFonts w:ascii="Times New Roman" w:hAnsi="Times New Roman" w:cs="Times New Roman"/>
          <w:sz w:val="28"/>
          <w:szCs w:val="28"/>
          <w:lang w:val="uk-UA"/>
        </w:rPr>
        <w:t>72</w:t>
      </w:r>
      <w:r w:rsidR="00C974A4" w:rsidRPr="00C974A4">
        <w:rPr>
          <w:rFonts w:ascii="Times New Roman" w:hAnsi="Times New Roman" w:cs="Times New Roman"/>
          <w:sz w:val="28"/>
          <w:szCs w:val="28"/>
          <w:lang w:val="uk-UA"/>
        </w:rPr>
        <w:t>]</w:t>
      </w:r>
      <w:r w:rsidRPr="0072704C">
        <w:rPr>
          <w:rFonts w:ascii="Times New Roman" w:hAnsi="Times New Roman" w:cs="Times New Roman"/>
          <w:sz w:val="28"/>
          <w:szCs w:val="28"/>
          <w:lang w:val="uk-UA"/>
        </w:rPr>
        <w:t>.</w:t>
      </w:r>
    </w:p>
    <w:p w14:paraId="5D52E27B" w14:textId="038F5C8F" w:rsidR="0072704C" w:rsidRPr="0072704C" w:rsidRDefault="0072704C" w:rsidP="0072704C">
      <w:pPr>
        <w:spacing w:before="0" w:beforeAutospacing="0"/>
        <w:ind w:right="0" w:firstLine="709"/>
        <w:jc w:val="both"/>
        <w:rPr>
          <w:rFonts w:ascii="Times New Roman" w:hAnsi="Times New Roman" w:cs="Times New Roman"/>
          <w:sz w:val="28"/>
          <w:szCs w:val="28"/>
          <w:lang w:val="uk-UA"/>
        </w:rPr>
      </w:pPr>
      <w:r w:rsidRPr="0072704C">
        <w:rPr>
          <w:rFonts w:ascii="Times New Roman" w:hAnsi="Times New Roman" w:cs="Times New Roman"/>
          <w:sz w:val="28"/>
          <w:szCs w:val="28"/>
          <w:lang w:val="uk-UA"/>
        </w:rPr>
        <w:t xml:space="preserve">Онлайн- та мобільні АСТ-програми, відповідно до </w:t>
      </w:r>
      <w:proofErr w:type="spellStart"/>
      <w:r w:rsidRPr="0072704C">
        <w:rPr>
          <w:rFonts w:ascii="Times New Roman" w:hAnsi="Times New Roman" w:cs="Times New Roman"/>
          <w:sz w:val="28"/>
          <w:szCs w:val="28"/>
          <w:lang w:val="uk-UA"/>
        </w:rPr>
        <w:t>метааналізу</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Yildiz</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et</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al</w:t>
      </w:r>
      <w:proofErr w:type="spellEnd"/>
      <w:r w:rsidRPr="0072704C">
        <w:rPr>
          <w:rFonts w:ascii="Times New Roman" w:hAnsi="Times New Roman" w:cs="Times New Roman"/>
          <w:sz w:val="28"/>
          <w:szCs w:val="28"/>
          <w:lang w:val="uk-UA"/>
        </w:rPr>
        <w:t xml:space="preserve">. (2023), демонструють помірний стабільний ефект у зниженні стресу й тривоги, а їх доступність робить цей підхід перспективним для використання у великих групах населення, включно з тими, хто переживає вплив війни чи соціальної невизначеності. У дослідженнях </w:t>
      </w:r>
      <w:proofErr w:type="spellStart"/>
      <w:r w:rsidRPr="0072704C">
        <w:rPr>
          <w:rFonts w:ascii="Times New Roman" w:hAnsi="Times New Roman" w:cs="Times New Roman"/>
          <w:sz w:val="28"/>
          <w:szCs w:val="28"/>
          <w:lang w:val="uk-UA"/>
        </w:rPr>
        <w:t>Machell</w:t>
      </w:r>
      <w:proofErr w:type="spellEnd"/>
      <w:r w:rsidRPr="0072704C">
        <w:rPr>
          <w:rFonts w:ascii="Times New Roman" w:hAnsi="Times New Roman" w:cs="Times New Roman"/>
          <w:sz w:val="28"/>
          <w:szCs w:val="28"/>
          <w:lang w:val="uk-UA"/>
        </w:rPr>
        <w:t xml:space="preserve"> et </w:t>
      </w:r>
      <w:proofErr w:type="spellStart"/>
      <w:r w:rsidRPr="0072704C">
        <w:rPr>
          <w:rFonts w:ascii="Times New Roman" w:hAnsi="Times New Roman" w:cs="Times New Roman"/>
          <w:sz w:val="28"/>
          <w:szCs w:val="28"/>
          <w:lang w:val="uk-UA"/>
        </w:rPr>
        <w:t>al</w:t>
      </w:r>
      <w:proofErr w:type="spellEnd"/>
      <w:r w:rsidRPr="0072704C">
        <w:rPr>
          <w:rFonts w:ascii="Times New Roman" w:hAnsi="Times New Roman" w:cs="Times New Roman"/>
          <w:sz w:val="28"/>
          <w:szCs w:val="28"/>
          <w:lang w:val="uk-UA"/>
        </w:rPr>
        <w:t xml:space="preserve">. (2019) та </w:t>
      </w:r>
      <w:proofErr w:type="spellStart"/>
      <w:r w:rsidRPr="0072704C">
        <w:rPr>
          <w:rFonts w:ascii="Times New Roman" w:hAnsi="Times New Roman" w:cs="Times New Roman"/>
          <w:sz w:val="28"/>
          <w:szCs w:val="28"/>
          <w:lang w:val="uk-UA"/>
        </w:rPr>
        <w:t>Ruiz</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et</w:t>
      </w:r>
      <w:proofErr w:type="spellEnd"/>
      <w:r w:rsidRPr="0072704C">
        <w:rPr>
          <w:rFonts w:ascii="Times New Roman" w:hAnsi="Times New Roman" w:cs="Times New Roman"/>
          <w:sz w:val="28"/>
          <w:szCs w:val="28"/>
          <w:lang w:val="uk-UA"/>
        </w:rPr>
        <w:t xml:space="preserve"> </w:t>
      </w:r>
      <w:proofErr w:type="spellStart"/>
      <w:r w:rsidRPr="0072704C">
        <w:rPr>
          <w:rFonts w:ascii="Times New Roman" w:hAnsi="Times New Roman" w:cs="Times New Roman"/>
          <w:sz w:val="28"/>
          <w:szCs w:val="28"/>
          <w:lang w:val="uk-UA"/>
        </w:rPr>
        <w:t>al</w:t>
      </w:r>
      <w:proofErr w:type="spellEnd"/>
      <w:r w:rsidRPr="0072704C">
        <w:rPr>
          <w:rFonts w:ascii="Times New Roman" w:hAnsi="Times New Roman" w:cs="Times New Roman"/>
          <w:sz w:val="28"/>
          <w:szCs w:val="28"/>
          <w:lang w:val="uk-UA"/>
        </w:rPr>
        <w:t xml:space="preserve">. (2021) показано, що ключовим механізмом позитивних змін виступає підвищення психологічної гнучкості — маркера, який виявляє найбільш сильний </w:t>
      </w:r>
      <w:proofErr w:type="spellStart"/>
      <w:r w:rsidRPr="0072704C">
        <w:rPr>
          <w:rFonts w:ascii="Times New Roman" w:hAnsi="Times New Roman" w:cs="Times New Roman"/>
          <w:sz w:val="28"/>
          <w:szCs w:val="28"/>
          <w:lang w:val="uk-UA"/>
        </w:rPr>
        <w:t>предиктивний</w:t>
      </w:r>
      <w:proofErr w:type="spellEnd"/>
      <w:r w:rsidRPr="0072704C">
        <w:rPr>
          <w:rFonts w:ascii="Times New Roman" w:hAnsi="Times New Roman" w:cs="Times New Roman"/>
          <w:sz w:val="28"/>
          <w:szCs w:val="28"/>
          <w:lang w:val="uk-UA"/>
        </w:rPr>
        <w:t xml:space="preserve"> зв’язок із відновленням після стресу</w:t>
      </w:r>
      <w:r w:rsidR="00C8653D">
        <w:rPr>
          <w:rFonts w:ascii="Times New Roman" w:hAnsi="Times New Roman" w:cs="Times New Roman"/>
          <w:sz w:val="28"/>
          <w:szCs w:val="28"/>
          <w:lang w:val="uk-UA"/>
        </w:rPr>
        <w:t xml:space="preserve"> </w:t>
      </w:r>
      <w:r w:rsidR="00C8653D" w:rsidRPr="00C8653D">
        <w:rPr>
          <w:rFonts w:ascii="Times New Roman" w:hAnsi="Times New Roman" w:cs="Times New Roman"/>
          <w:sz w:val="28"/>
          <w:szCs w:val="28"/>
          <w:lang w:val="uk-UA"/>
        </w:rPr>
        <w:t>[</w:t>
      </w:r>
      <w:r w:rsidR="00C8653D">
        <w:rPr>
          <w:rFonts w:ascii="Times New Roman" w:hAnsi="Times New Roman" w:cs="Times New Roman"/>
          <w:sz w:val="28"/>
          <w:szCs w:val="28"/>
          <w:lang w:val="uk-UA"/>
        </w:rPr>
        <w:t>93</w:t>
      </w:r>
      <w:r w:rsidR="00C8653D" w:rsidRPr="00F33F10">
        <w:rPr>
          <w:rFonts w:ascii="Times New Roman" w:hAnsi="Times New Roman" w:cs="Times New Roman"/>
          <w:bCs/>
          <w:sz w:val="28"/>
          <w:szCs w:val="28"/>
          <w:lang w:val="uk-UA"/>
        </w:rPr>
        <w:t>]</w:t>
      </w:r>
      <w:r w:rsidR="00C8653D" w:rsidRPr="00C8653D">
        <w:rPr>
          <w:rFonts w:ascii="Times New Roman" w:hAnsi="Times New Roman" w:cs="Times New Roman"/>
          <w:bCs/>
          <w:sz w:val="28"/>
          <w:szCs w:val="28"/>
          <w:lang w:val="uk-UA"/>
        </w:rPr>
        <w:t>.</w:t>
      </w:r>
    </w:p>
    <w:p w14:paraId="4FC767FE" w14:textId="6ADA0902" w:rsidR="0072704C" w:rsidRDefault="0072704C" w:rsidP="0072704C">
      <w:pPr>
        <w:spacing w:before="0" w:beforeAutospacing="0"/>
        <w:ind w:right="0" w:firstLine="709"/>
        <w:jc w:val="both"/>
        <w:rPr>
          <w:rFonts w:ascii="Times New Roman" w:hAnsi="Times New Roman" w:cs="Times New Roman"/>
          <w:sz w:val="28"/>
          <w:szCs w:val="28"/>
        </w:rPr>
      </w:pPr>
      <w:r w:rsidRPr="0072704C">
        <w:rPr>
          <w:rFonts w:ascii="Times New Roman" w:hAnsi="Times New Roman" w:cs="Times New Roman"/>
          <w:sz w:val="28"/>
          <w:szCs w:val="28"/>
          <w:lang w:val="uk-UA"/>
        </w:rPr>
        <w:t>Таким чином, терапія прийняття та відповідальності займає значуще місце серед доказових інтервенцій для роботи з хронічним стресом. Її акцент на прийнятті неминучих аспектів досвіду, розпізнаванні власних цінностей та розвитку здатності діяти в умовах невизначеності робить цей підхід особливо актуальним у ситуаціях тривалого соціального напруження, таких як війна чи</w:t>
      </w:r>
      <w:r w:rsidRPr="00F33F10">
        <w:rPr>
          <w:rFonts w:ascii="Times New Roman" w:hAnsi="Times New Roman" w:cs="Times New Roman"/>
          <w:sz w:val="28"/>
          <w:szCs w:val="28"/>
          <w:lang w:val="uk-UA"/>
        </w:rPr>
        <w:t xml:space="preserve"> </w:t>
      </w:r>
      <w:r w:rsidRPr="00F33F10">
        <w:rPr>
          <w:rFonts w:ascii="Times New Roman" w:hAnsi="Times New Roman" w:cs="Times New Roman"/>
          <w:sz w:val="28"/>
          <w:szCs w:val="28"/>
          <w:lang w:val="uk-UA"/>
        </w:rPr>
        <w:lastRenderedPageBreak/>
        <w:t xml:space="preserve">економічні кризи. </w:t>
      </w:r>
      <w:r w:rsidRPr="0072704C">
        <w:rPr>
          <w:rFonts w:ascii="Times New Roman" w:hAnsi="Times New Roman" w:cs="Times New Roman"/>
          <w:sz w:val="28"/>
          <w:szCs w:val="28"/>
        </w:rPr>
        <w:t xml:space="preserve">АСТ </w:t>
      </w:r>
      <w:proofErr w:type="spellStart"/>
      <w:r w:rsidRPr="0072704C">
        <w:rPr>
          <w:rFonts w:ascii="Times New Roman" w:hAnsi="Times New Roman" w:cs="Times New Roman"/>
          <w:sz w:val="28"/>
          <w:szCs w:val="28"/>
        </w:rPr>
        <w:t>може</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ефективно</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інтегруватися</w:t>
      </w:r>
      <w:proofErr w:type="spellEnd"/>
      <w:r w:rsidRPr="0072704C">
        <w:rPr>
          <w:rFonts w:ascii="Times New Roman" w:hAnsi="Times New Roman" w:cs="Times New Roman"/>
          <w:sz w:val="28"/>
          <w:szCs w:val="28"/>
        </w:rPr>
        <w:t xml:space="preserve"> в </w:t>
      </w:r>
      <w:proofErr w:type="spellStart"/>
      <w:r w:rsidRPr="0072704C">
        <w:rPr>
          <w:rFonts w:ascii="Times New Roman" w:hAnsi="Times New Roman" w:cs="Times New Roman"/>
          <w:sz w:val="28"/>
          <w:szCs w:val="28"/>
        </w:rPr>
        <w:t>психокорекційні</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програми</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спрямовані</w:t>
      </w:r>
      <w:proofErr w:type="spellEnd"/>
      <w:r w:rsidRPr="0072704C">
        <w:rPr>
          <w:rFonts w:ascii="Times New Roman" w:hAnsi="Times New Roman" w:cs="Times New Roman"/>
          <w:sz w:val="28"/>
          <w:szCs w:val="28"/>
        </w:rPr>
        <w:t xml:space="preserve"> на </w:t>
      </w:r>
      <w:proofErr w:type="spellStart"/>
      <w:r w:rsidRPr="0072704C">
        <w:rPr>
          <w:rFonts w:ascii="Times New Roman" w:hAnsi="Times New Roman" w:cs="Times New Roman"/>
          <w:sz w:val="28"/>
          <w:szCs w:val="28"/>
        </w:rPr>
        <w:t>зниження</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стресової</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реактивності</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розвиток</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саморегуляції</w:t>
      </w:r>
      <w:proofErr w:type="spellEnd"/>
      <w:r w:rsidRPr="0072704C">
        <w:rPr>
          <w:rFonts w:ascii="Times New Roman" w:hAnsi="Times New Roman" w:cs="Times New Roman"/>
          <w:sz w:val="28"/>
          <w:szCs w:val="28"/>
        </w:rPr>
        <w:t xml:space="preserve"> та </w:t>
      </w:r>
      <w:proofErr w:type="spellStart"/>
      <w:r w:rsidRPr="0072704C">
        <w:rPr>
          <w:rFonts w:ascii="Times New Roman" w:hAnsi="Times New Roman" w:cs="Times New Roman"/>
          <w:sz w:val="28"/>
          <w:szCs w:val="28"/>
        </w:rPr>
        <w:t>формування</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стійких</w:t>
      </w:r>
      <w:proofErr w:type="spellEnd"/>
      <w:r w:rsidRPr="0072704C">
        <w:rPr>
          <w:rFonts w:ascii="Times New Roman" w:hAnsi="Times New Roman" w:cs="Times New Roman"/>
          <w:sz w:val="28"/>
          <w:szCs w:val="28"/>
        </w:rPr>
        <w:t xml:space="preserve"> </w:t>
      </w:r>
      <w:proofErr w:type="spellStart"/>
      <w:r w:rsidRPr="0072704C">
        <w:rPr>
          <w:rFonts w:ascii="Times New Roman" w:hAnsi="Times New Roman" w:cs="Times New Roman"/>
          <w:sz w:val="28"/>
          <w:szCs w:val="28"/>
        </w:rPr>
        <w:t>копінг-стратегій</w:t>
      </w:r>
      <w:proofErr w:type="spellEnd"/>
      <w:r w:rsidRPr="0072704C">
        <w:rPr>
          <w:rFonts w:ascii="Times New Roman" w:hAnsi="Times New Roman" w:cs="Times New Roman"/>
          <w:sz w:val="28"/>
          <w:szCs w:val="28"/>
        </w:rPr>
        <w:t>.</w:t>
      </w:r>
    </w:p>
    <w:p w14:paraId="2D9491AA" w14:textId="67C87C3B" w:rsidR="0040397F" w:rsidRPr="0040397F" w:rsidRDefault="0040397F" w:rsidP="0040397F">
      <w:pPr>
        <w:spacing w:before="0" w:beforeAutospacing="0"/>
        <w:ind w:right="0" w:firstLine="709"/>
        <w:jc w:val="both"/>
        <w:rPr>
          <w:rFonts w:ascii="Times New Roman" w:hAnsi="Times New Roman" w:cs="Times New Roman"/>
          <w:sz w:val="28"/>
          <w:szCs w:val="28"/>
          <w:lang w:val="uk-UA"/>
        </w:rPr>
      </w:pP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 xml:space="preserve">-орієнтовані підходи посідають вагоме місце серед сучасних доказових методів психологічної допомоги при хронічному стресі. Їхня ефективність ґрунтується на розвитку здатності до усвідомленого фокусування уваги на теперішньому моменті, безоцінного спостереження власних думок, тілесних реакцій та емоцій. Для людей із хронічним стресом характерні автоматизовані </w:t>
      </w:r>
      <w:proofErr w:type="spellStart"/>
      <w:r w:rsidRPr="0040397F">
        <w:rPr>
          <w:rFonts w:ascii="Times New Roman" w:hAnsi="Times New Roman" w:cs="Times New Roman"/>
          <w:sz w:val="28"/>
          <w:szCs w:val="28"/>
          <w:lang w:val="uk-UA"/>
        </w:rPr>
        <w:t>румінації</w:t>
      </w:r>
      <w:proofErr w:type="spellEnd"/>
      <w:r w:rsidRPr="0040397F">
        <w:rPr>
          <w:rFonts w:ascii="Times New Roman" w:hAnsi="Times New Roman" w:cs="Times New Roman"/>
          <w:sz w:val="28"/>
          <w:szCs w:val="28"/>
          <w:lang w:val="uk-UA"/>
        </w:rPr>
        <w:t xml:space="preserve">, </w:t>
      </w:r>
      <w:proofErr w:type="spellStart"/>
      <w:r w:rsidRPr="0040397F">
        <w:rPr>
          <w:rFonts w:ascii="Times New Roman" w:hAnsi="Times New Roman" w:cs="Times New Roman"/>
          <w:sz w:val="28"/>
          <w:szCs w:val="28"/>
          <w:lang w:val="uk-UA"/>
        </w:rPr>
        <w:t>катастрофізація</w:t>
      </w:r>
      <w:proofErr w:type="spellEnd"/>
      <w:r w:rsidRPr="0040397F">
        <w:rPr>
          <w:rFonts w:ascii="Times New Roman" w:hAnsi="Times New Roman" w:cs="Times New Roman"/>
          <w:sz w:val="28"/>
          <w:szCs w:val="28"/>
          <w:lang w:val="uk-UA"/>
        </w:rPr>
        <w:t xml:space="preserve"> та жорсткі </w:t>
      </w:r>
      <w:proofErr w:type="spellStart"/>
      <w:r w:rsidRPr="0040397F">
        <w:rPr>
          <w:rFonts w:ascii="Times New Roman" w:hAnsi="Times New Roman" w:cs="Times New Roman"/>
          <w:sz w:val="28"/>
          <w:szCs w:val="28"/>
          <w:lang w:val="uk-UA"/>
        </w:rPr>
        <w:t>патерни</w:t>
      </w:r>
      <w:proofErr w:type="spellEnd"/>
      <w:r w:rsidRPr="0040397F">
        <w:rPr>
          <w:rFonts w:ascii="Times New Roman" w:hAnsi="Times New Roman" w:cs="Times New Roman"/>
          <w:sz w:val="28"/>
          <w:szCs w:val="28"/>
          <w:lang w:val="uk-UA"/>
        </w:rPr>
        <w:t xml:space="preserve"> реагування, які підсилюють фізіологічну збудливість і перешкоджають адаптації. </w:t>
      </w: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-терапія спрямована на формування навички «децентрації» — здатності сприймати думки як ментальні події, а не факти, що прямо визначають поведінку. Це знижує емоційну реактивність, посилює саморегуляцію та підвищує суб'єктивне відчуття контролю</w:t>
      </w:r>
      <w:r w:rsidR="00C8653D">
        <w:rPr>
          <w:rFonts w:ascii="Times New Roman" w:hAnsi="Times New Roman" w:cs="Times New Roman"/>
          <w:sz w:val="28"/>
          <w:szCs w:val="28"/>
          <w:lang w:val="uk-UA"/>
        </w:rPr>
        <w:t xml:space="preserve"> </w:t>
      </w:r>
      <w:r w:rsidR="00C8653D" w:rsidRPr="00C8653D">
        <w:rPr>
          <w:rFonts w:ascii="Times New Roman" w:hAnsi="Times New Roman" w:cs="Times New Roman"/>
          <w:sz w:val="28"/>
          <w:szCs w:val="28"/>
          <w:lang w:val="uk-UA"/>
        </w:rPr>
        <w:t>[</w:t>
      </w:r>
      <w:r w:rsidR="00C8653D">
        <w:rPr>
          <w:rFonts w:ascii="Times New Roman" w:hAnsi="Times New Roman" w:cs="Times New Roman"/>
          <w:sz w:val="28"/>
          <w:szCs w:val="28"/>
          <w:lang w:val="uk-UA"/>
        </w:rPr>
        <w:t>100,106</w:t>
      </w:r>
      <w:r w:rsidR="00C8653D" w:rsidRPr="00957A2C">
        <w:rPr>
          <w:rFonts w:ascii="Times New Roman" w:hAnsi="Times New Roman" w:cs="Times New Roman"/>
          <w:bCs/>
          <w:sz w:val="28"/>
          <w:szCs w:val="28"/>
          <w:lang w:val="uk-UA"/>
        </w:rPr>
        <w:t>]</w:t>
      </w:r>
      <w:r w:rsidR="00C8653D" w:rsidRPr="00C8653D">
        <w:rPr>
          <w:rFonts w:ascii="Times New Roman" w:hAnsi="Times New Roman" w:cs="Times New Roman"/>
          <w:bCs/>
          <w:sz w:val="28"/>
          <w:szCs w:val="28"/>
          <w:lang w:val="uk-UA"/>
        </w:rPr>
        <w:t>.</w:t>
      </w:r>
    </w:p>
    <w:p w14:paraId="37A4EADF" w14:textId="624CB230" w:rsidR="0040397F" w:rsidRPr="0040397F" w:rsidRDefault="0040397F" w:rsidP="0040397F">
      <w:pPr>
        <w:spacing w:before="0" w:beforeAutospacing="0"/>
        <w:ind w:right="0" w:firstLine="709"/>
        <w:jc w:val="both"/>
        <w:rPr>
          <w:rFonts w:ascii="Times New Roman" w:hAnsi="Times New Roman" w:cs="Times New Roman"/>
          <w:sz w:val="28"/>
          <w:szCs w:val="28"/>
          <w:lang w:val="uk-UA"/>
        </w:rPr>
      </w:pPr>
      <w:r w:rsidRPr="0040397F">
        <w:rPr>
          <w:rFonts w:ascii="Times New Roman" w:hAnsi="Times New Roman" w:cs="Times New Roman"/>
          <w:sz w:val="28"/>
          <w:szCs w:val="28"/>
          <w:lang w:val="uk-UA"/>
        </w:rPr>
        <w:t xml:space="preserve">У сучасних інтервенціях, таких як </w:t>
      </w:r>
      <w:r w:rsidRPr="00F33F10">
        <w:rPr>
          <w:rFonts w:ascii="Times New Roman" w:hAnsi="Times New Roman" w:cs="Times New Roman"/>
          <w:sz w:val="28"/>
          <w:szCs w:val="28"/>
          <w:lang w:val="uk-UA"/>
        </w:rPr>
        <w:t>Програма зниження стресу на основі усвідомленості (</w:t>
      </w:r>
      <w:proofErr w:type="spellStart"/>
      <w:r w:rsidRPr="0040397F">
        <w:rPr>
          <w:rFonts w:ascii="Times New Roman" w:hAnsi="Times New Roman" w:cs="Times New Roman"/>
          <w:sz w:val="28"/>
          <w:szCs w:val="28"/>
        </w:rPr>
        <w:t>Mindfulness</w:t>
      </w:r>
      <w:proofErr w:type="spellEnd"/>
      <w:r w:rsidRPr="00F33F10">
        <w:rPr>
          <w:rFonts w:ascii="Times New Roman" w:hAnsi="Times New Roman" w:cs="Times New Roman"/>
          <w:sz w:val="28"/>
          <w:szCs w:val="28"/>
          <w:lang w:val="uk-UA"/>
        </w:rPr>
        <w:t>-</w:t>
      </w:r>
      <w:proofErr w:type="spellStart"/>
      <w:r w:rsidRPr="0040397F">
        <w:rPr>
          <w:rFonts w:ascii="Times New Roman" w:hAnsi="Times New Roman" w:cs="Times New Roman"/>
          <w:sz w:val="28"/>
          <w:szCs w:val="28"/>
        </w:rPr>
        <w:t>Based</w:t>
      </w:r>
      <w:proofErr w:type="spellEnd"/>
      <w:r w:rsidRPr="00F33F10">
        <w:rPr>
          <w:rFonts w:ascii="Times New Roman" w:hAnsi="Times New Roman" w:cs="Times New Roman"/>
          <w:sz w:val="28"/>
          <w:szCs w:val="28"/>
          <w:lang w:val="uk-UA"/>
        </w:rPr>
        <w:t xml:space="preserve"> </w:t>
      </w:r>
      <w:proofErr w:type="spellStart"/>
      <w:r w:rsidRPr="0040397F">
        <w:rPr>
          <w:rFonts w:ascii="Times New Roman" w:hAnsi="Times New Roman" w:cs="Times New Roman"/>
          <w:sz w:val="28"/>
          <w:szCs w:val="28"/>
        </w:rPr>
        <w:t>Stress</w:t>
      </w:r>
      <w:proofErr w:type="spellEnd"/>
      <w:r w:rsidRPr="00F33F10">
        <w:rPr>
          <w:rFonts w:ascii="Times New Roman" w:hAnsi="Times New Roman" w:cs="Times New Roman"/>
          <w:sz w:val="28"/>
          <w:szCs w:val="28"/>
          <w:lang w:val="uk-UA"/>
        </w:rPr>
        <w:t xml:space="preserve"> </w:t>
      </w:r>
      <w:proofErr w:type="spellStart"/>
      <w:r w:rsidRPr="0040397F">
        <w:rPr>
          <w:rFonts w:ascii="Times New Roman" w:hAnsi="Times New Roman" w:cs="Times New Roman"/>
          <w:sz w:val="28"/>
          <w:szCs w:val="28"/>
        </w:rPr>
        <w:t>Reduction</w:t>
      </w:r>
      <w:proofErr w:type="spellEnd"/>
      <w:r w:rsidRPr="00F33F10">
        <w:rPr>
          <w:rFonts w:ascii="Times New Roman" w:hAnsi="Times New Roman" w:cs="Times New Roman"/>
          <w:sz w:val="28"/>
          <w:szCs w:val="28"/>
          <w:lang w:val="uk-UA"/>
        </w:rPr>
        <w:t xml:space="preserve">, </w:t>
      </w:r>
      <w:r w:rsidRPr="0040397F">
        <w:rPr>
          <w:rFonts w:ascii="Times New Roman" w:hAnsi="Times New Roman" w:cs="Times New Roman"/>
          <w:sz w:val="28"/>
          <w:szCs w:val="28"/>
        </w:rPr>
        <w:t>MBSR</w:t>
      </w:r>
      <w:r w:rsidRPr="00F33F10">
        <w:rPr>
          <w:rFonts w:ascii="Times New Roman" w:hAnsi="Times New Roman" w:cs="Times New Roman"/>
          <w:sz w:val="28"/>
          <w:szCs w:val="28"/>
          <w:lang w:val="uk-UA"/>
        </w:rPr>
        <w:t>)</w:t>
      </w:r>
      <w:r w:rsidRPr="0040397F">
        <w:rPr>
          <w:rFonts w:ascii="Times New Roman" w:hAnsi="Times New Roman" w:cs="Times New Roman"/>
          <w:sz w:val="28"/>
          <w:szCs w:val="28"/>
          <w:lang w:val="uk-UA"/>
        </w:rPr>
        <w:t xml:space="preserve"> та </w:t>
      </w:r>
      <w:r w:rsidRPr="00F33F10">
        <w:rPr>
          <w:rFonts w:ascii="Times New Roman" w:hAnsi="Times New Roman" w:cs="Times New Roman"/>
          <w:sz w:val="28"/>
          <w:szCs w:val="28"/>
          <w:lang w:val="uk-UA"/>
        </w:rPr>
        <w:t>Когнітивна терапія на основі усвідомленості (</w:t>
      </w:r>
      <w:proofErr w:type="spellStart"/>
      <w:r w:rsidRPr="0040397F">
        <w:rPr>
          <w:rFonts w:ascii="Times New Roman" w:hAnsi="Times New Roman" w:cs="Times New Roman"/>
          <w:sz w:val="28"/>
          <w:szCs w:val="28"/>
        </w:rPr>
        <w:t>Mindfulness</w:t>
      </w:r>
      <w:proofErr w:type="spellEnd"/>
      <w:r w:rsidRPr="00F33F10">
        <w:rPr>
          <w:rFonts w:ascii="Times New Roman" w:hAnsi="Times New Roman" w:cs="Times New Roman"/>
          <w:sz w:val="28"/>
          <w:szCs w:val="28"/>
          <w:lang w:val="uk-UA"/>
        </w:rPr>
        <w:t>-</w:t>
      </w:r>
      <w:proofErr w:type="spellStart"/>
      <w:r w:rsidRPr="0040397F">
        <w:rPr>
          <w:rFonts w:ascii="Times New Roman" w:hAnsi="Times New Roman" w:cs="Times New Roman"/>
          <w:sz w:val="28"/>
          <w:szCs w:val="28"/>
        </w:rPr>
        <w:t>Based</w:t>
      </w:r>
      <w:proofErr w:type="spellEnd"/>
      <w:r w:rsidRPr="00F33F10">
        <w:rPr>
          <w:rFonts w:ascii="Times New Roman" w:hAnsi="Times New Roman" w:cs="Times New Roman"/>
          <w:sz w:val="28"/>
          <w:szCs w:val="28"/>
          <w:lang w:val="uk-UA"/>
        </w:rPr>
        <w:t xml:space="preserve"> </w:t>
      </w:r>
      <w:proofErr w:type="spellStart"/>
      <w:r w:rsidRPr="0040397F">
        <w:rPr>
          <w:rFonts w:ascii="Times New Roman" w:hAnsi="Times New Roman" w:cs="Times New Roman"/>
          <w:sz w:val="28"/>
          <w:szCs w:val="28"/>
        </w:rPr>
        <w:t>Cognitive</w:t>
      </w:r>
      <w:proofErr w:type="spellEnd"/>
      <w:r w:rsidRPr="00F33F10">
        <w:rPr>
          <w:rFonts w:ascii="Times New Roman" w:hAnsi="Times New Roman" w:cs="Times New Roman"/>
          <w:sz w:val="28"/>
          <w:szCs w:val="28"/>
          <w:lang w:val="uk-UA"/>
        </w:rPr>
        <w:t xml:space="preserve"> </w:t>
      </w:r>
      <w:proofErr w:type="spellStart"/>
      <w:r w:rsidRPr="0040397F">
        <w:rPr>
          <w:rFonts w:ascii="Times New Roman" w:hAnsi="Times New Roman" w:cs="Times New Roman"/>
          <w:sz w:val="28"/>
          <w:szCs w:val="28"/>
        </w:rPr>
        <w:t>Therapy</w:t>
      </w:r>
      <w:proofErr w:type="spellEnd"/>
      <w:r w:rsidRPr="00F33F10">
        <w:rPr>
          <w:rFonts w:ascii="Times New Roman" w:hAnsi="Times New Roman" w:cs="Times New Roman"/>
          <w:sz w:val="28"/>
          <w:szCs w:val="28"/>
          <w:lang w:val="uk-UA"/>
        </w:rPr>
        <w:t xml:space="preserve">, </w:t>
      </w:r>
      <w:r w:rsidRPr="0040397F">
        <w:rPr>
          <w:rFonts w:ascii="Times New Roman" w:hAnsi="Times New Roman" w:cs="Times New Roman"/>
          <w:sz w:val="28"/>
          <w:szCs w:val="28"/>
        </w:rPr>
        <w:t>MBCT</w:t>
      </w:r>
      <w:r w:rsidRPr="00F33F10">
        <w:rPr>
          <w:rFonts w:ascii="Times New Roman" w:hAnsi="Times New Roman" w:cs="Times New Roman"/>
          <w:sz w:val="28"/>
          <w:szCs w:val="28"/>
          <w:lang w:val="uk-UA"/>
        </w:rPr>
        <w:t>)</w:t>
      </w:r>
      <w:r w:rsidRPr="0040397F">
        <w:rPr>
          <w:rFonts w:ascii="Times New Roman" w:hAnsi="Times New Roman" w:cs="Times New Roman"/>
          <w:sz w:val="28"/>
          <w:szCs w:val="28"/>
          <w:lang w:val="uk-UA"/>
        </w:rPr>
        <w:t xml:space="preserve">, поєднуються практики медитативного спостереження, дихальної регуляції та тілесного сканування. Дослідження свідчать, що регулярна </w:t>
      </w: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 xml:space="preserve">-практика зменшує активність </w:t>
      </w:r>
      <w:proofErr w:type="spellStart"/>
      <w:r w:rsidRPr="0040397F">
        <w:rPr>
          <w:rFonts w:ascii="Times New Roman" w:hAnsi="Times New Roman" w:cs="Times New Roman"/>
          <w:sz w:val="28"/>
          <w:szCs w:val="28"/>
          <w:lang w:val="uk-UA"/>
        </w:rPr>
        <w:t>амигдали</w:t>
      </w:r>
      <w:proofErr w:type="spellEnd"/>
      <w:r w:rsidRPr="0040397F">
        <w:rPr>
          <w:rFonts w:ascii="Times New Roman" w:hAnsi="Times New Roman" w:cs="Times New Roman"/>
          <w:sz w:val="28"/>
          <w:szCs w:val="28"/>
          <w:lang w:val="uk-UA"/>
        </w:rPr>
        <w:t xml:space="preserve">, покращує роботу </w:t>
      </w:r>
      <w:proofErr w:type="spellStart"/>
      <w:r w:rsidRPr="0040397F">
        <w:rPr>
          <w:rFonts w:ascii="Times New Roman" w:hAnsi="Times New Roman" w:cs="Times New Roman"/>
          <w:sz w:val="28"/>
          <w:szCs w:val="28"/>
          <w:lang w:val="uk-UA"/>
        </w:rPr>
        <w:t>префронтальної</w:t>
      </w:r>
      <w:proofErr w:type="spellEnd"/>
      <w:r w:rsidRPr="0040397F">
        <w:rPr>
          <w:rFonts w:ascii="Times New Roman" w:hAnsi="Times New Roman" w:cs="Times New Roman"/>
          <w:sz w:val="28"/>
          <w:szCs w:val="28"/>
          <w:lang w:val="uk-UA"/>
        </w:rPr>
        <w:t xml:space="preserve"> кори та підвищує варіабельність серцевого ритму — ключові </w:t>
      </w:r>
      <w:proofErr w:type="spellStart"/>
      <w:r w:rsidRPr="0040397F">
        <w:rPr>
          <w:rFonts w:ascii="Times New Roman" w:hAnsi="Times New Roman" w:cs="Times New Roman"/>
          <w:sz w:val="28"/>
          <w:szCs w:val="28"/>
          <w:lang w:val="uk-UA"/>
        </w:rPr>
        <w:t>нейробіологічні</w:t>
      </w:r>
      <w:proofErr w:type="spellEnd"/>
      <w:r w:rsidRPr="0040397F">
        <w:rPr>
          <w:rFonts w:ascii="Times New Roman" w:hAnsi="Times New Roman" w:cs="Times New Roman"/>
          <w:sz w:val="28"/>
          <w:szCs w:val="28"/>
          <w:lang w:val="uk-UA"/>
        </w:rPr>
        <w:t xml:space="preserve"> маркери </w:t>
      </w:r>
      <w:proofErr w:type="spellStart"/>
      <w:r w:rsidRPr="0040397F">
        <w:rPr>
          <w:rFonts w:ascii="Times New Roman" w:hAnsi="Times New Roman" w:cs="Times New Roman"/>
          <w:sz w:val="28"/>
          <w:szCs w:val="28"/>
          <w:lang w:val="uk-UA"/>
        </w:rPr>
        <w:t>стресостійкості</w:t>
      </w:r>
      <w:proofErr w:type="spellEnd"/>
      <w:r w:rsidRPr="0040397F">
        <w:rPr>
          <w:rFonts w:ascii="Times New Roman" w:hAnsi="Times New Roman" w:cs="Times New Roman"/>
          <w:sz w:val="28"/>
          <w:szCs w:val="28"/>
          <w:lang w:val="uk-UA"/>
        </w:rPr>
        <w:t xml:space="preserve">. У </w:t>
      </w:r>
      <w:proofErr w:type="spellStart"/>
      <w:r w:rsidRPr="0040397F">
        <w:rPr>
          <w:rFonts w:ascii="Times New Roman" w:hAnsi="Times New Roman" w:cs="Times New Roman"/>
          <w:sz w:val="28"/>
          <w:szCs w:val="28"/>
          <w:lang w:val="uk-UA"/>
        </w:rPr>
        <w:t>метааналізах</w:t>
      </w:r>
      <w:proofErr w:type="spellEnd"/>
      <w:r w:rsidRPr="0040397F">
        <w:rPr>
          <w:rFonts w:ascii="Times New Roman" w:hAnsi="Times New Roman" w:cs="Times New Roman"/>
          <w:sz w:val="28"/>
          <w:szCs w:val="28"/>
          <w:lang w:val="uk-UA"/>
        </w:rPr>
        <w:t xml:space="preserve"> останніх років продемонстровано, що MBSR та споріднені програми достовірно знижують рівень хронічного стресу, тривожності, проявів </w:t>
      </w:r>
      <w:proofErr w:type="spellStart"/>
      <w:r w:rsidRPr="0040397F">
        <w:rPr>
          <w:rFonts w:ascii="Times New Roman" w:hAnsi="Times New Roman" w:cs="Times New Roman"/>
          <w:sz w:val="28"/>
          <w:szCs w:val="28"/>
          <w:lang w:val="uk-UA"/>
        </w:rPr>
        <w:t>депресивності</w:t>
      </w:r>
      <w:proofErr w:type="spellEnd"/>
      <w:r w:rsidRPr="0040397F">
        <w:rPr>
          <w:rFonts w:ascii="Times New Roman" w:hAnsi="Times New Roman" w:cs="Times New Roman"/>
          <w:sz w:val="28"/>
          <w:szCs w:val="28"/>
          <w:lang w:val="uk-UA"/>
        </w:rPr>
        <w:t xml:space="preserve"> та соматичних симптомів, а також сприяють покращенню якості життя та суб’єктивного благополуччя. </w:t>
      </w: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-інтервенції особливо ефективні у популяціях, що перебувають у тривалому напруженні: медичних працівників, студентів, доглядачів та людей, що зазнають військової або соціальної травматизації</w:t>
      </w:r>
      <w:r w:rsidR="00C8653D">
        <w:rPr>
          <w:rFonts w:ascii="Times New Roman" w:hAnsi="Times New Roman" w:cs="Times New Roman"/>
          <w:sz w:val="28"/>
          <w:szCs w:val="28"/>
          <w:lang w:val="uk-UA"/>
        </w:rPr>
        <w:t xml:space="preserve"> </w:t>
      </w:r>
      <w:r w:rsidR="00C8653D" w:rsidRPr="00C8653D">
        <w:rPr>
          <w:rFonts w:ascii="Times New Roman" w:hAnsi="Times New Roman" w:cs="Times New Roman"/>
          <w:sz w:val="28"/>
          <w:szCs w:val="28"/>
          <w:lang w:val="uk-UA"/>
        </w:rPr>
        <w:t>[</w:t>
      </w:r>
      <w:r w:rsidR="00C8653D">
        <w:rPr>
          <w:rFonts w:ascii="Times New Roman" w:hAnsi="Times New Roman" w:cs="Times New Roman"/>
          <w:sz w:val="28"/>
          <w:szCs w:val="28"/>
          <w:lang w:val="uk-UA"/>
        </w:rPr>
        <w:t>10</w:t>
      </w:r>
      <w:r w:rsidR="00C8653D" w:rsidRPr="00C8653D">
        <w:rPr>
          <w:rFonts w:ascii="Times New Roman" w:hAnsi="Times New Roman" w:cs="Times New Roman"/>
          <w:sz w:val="28"/>
          <w:szCs w:val="28"/>
          <w:lang w:val="uk-UA"/>
        </w:rPr>
        <w:t>6</w:t>
      </w:r>
      <w:r w:rsidR="00C8653D">
        <w:rPr>
          <w:rFonts w:ascii="Times New Roman" w:hAnsi="Times New Roman" w:cs="Times New Roman"/>
          <w:bCs/>
          <w:sz w:val="28"/>
          <w:szCs w:val="28"/>
          <w:lang w:val="uk-UA"/>
        </w:rPr>
        <w:t>,107</w:t>
      </w:r>
      <w:r w:rsidR="00C8653D" w:rsidRPr="00F33F10">
        <w:rPr>
          <w:rFonts w:ascii="Times New Roman" w:hAnsi="Times New Roman" w:cs="Times New Roman"/>
          <w:bCs/>
          <w:sz w:val="28"/>
          <w:szCs w:val="28"/>
          <w:lang w:val="uk-UA"/>
        </w:rPr>
        <w:t>]</w:t>
      </w:r>
      <w:r w:rsidR="00C8653D" w:rsidRPr="00C8653D">
        <w:rPr>
          <w:rFonts w:ascii="Times New Roman" w:hAnsi="Times New Roman" w:cs="Times New Roman"/>
          <w:bCs/>
          <w:sz w:val="28"/>
          <w:szCs w:val="28"/>
          <w:lang w:val="uk-UA"/>
        </w:rPr>
        <w:t>.</w:t>
      </w:r>
    </w:p>
    <w:p w14:paraId="4CD33BC3" w14:textId="4476B500" w:rsidR="0040397F" w:rsidRPr="00316A5C" w:rsidRDefault="0040397F" w:rsidP="0040397F">
      <w:pPr>
        <w:spacing w:before="0" w:beforeAutospacing="0"/>
        <w:ind w:right="0" w:firstLine="709"/>
        <w:jc w:val="both"/>
        <w:rPr>
          <w:rFonts w:ascii="Times New Roman" w:hAnsi="Times New Roman" w:cs="Times New Roman"/>
          <w:sz w:val="28"/>
          <w:szCs w:val="28"/>
          <w:lang w:val="uk-UA"/>
        </w:rPr>
      </w:pPr>
      <w:r w:rsidRPr="0040397F">
        <w:rPr>
          <w:rFonts w:ascii="Times New Roman" w:hAnsi="Times New Roman" w:cs="Times New Roman"/>
          <w:sz w:val="28"/>
          <w:szCs w:val="28"/>
          <w:lang w:val="uk-UA"/>
        </w:rPr>
        <w:lastRenderedPageBreak/>
        <w:t xml:space="preserve">Ключовою перевагою </w:t>
      </w: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 xml:space="preserve">-підходів є їхня універсальність та здатність інтегруватися в інші психотерапевтичні моделі, зокрема </w:t>
      </w:r>
      <w:proofErr w:type="spellStart"/>
      <w:r w:rsidRPr="0040397F">
        <w:rPr>
          <w:rFonts w:ascii="Times New Roman" w:hAnsi="Times New Roman" w:cs="Times New Roman"/>
          <w:sz w:val="28"/>
          <w:szCs w:val="28"/>
          <w:lang w:val="uk-UA"/>
        </w:rPr>
        <w:t>когнітивно</w:t>
      </w:r>
      <w:proofErr w:type="spellEnd"/>
      <w:r w:rsidRPr="0040397F">
        <w:rPr>
          <w:rFonts w:ascii="Times New Roman" w:hAnsi="Times New Roman" w:cs="Times New Roman"/>
          <w:sz w:val="28"/>
          <w:szCs w:val="28"/>
          <w:lang w:val="uk-UA"/>
        </w:rPr>
        <w:t xml:space="preserve">-поведінкову терапію та ACT. У контексті хронічного стресу </w:t>
      </w: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 xml:space="preserve"> дозволяє зменшити автоматичну реактивність, розірвати цикл стресових думок і тілесної напруги, а також відновити здатність до гнучкої адаптації. Сучасні емпіричні роботи відзначають, що саме розвиток усвідомленої уваги та прийняття є важливим </w:t>
      </w:r>
      <w:proofErr w:type="spellStart"/>
      <w:r w:rsidRPr="0040397F">
        <w:rPr>
          <w:rFonts w:ascii="Times New Roman" w:hAnsi="Times New Roman" w:cs="Times New Roman"/>
          <w:sz w:val="28"/>
          <w:szCs w:val="28"/>
          <w:lang w:val="uk-UA"/>
        </w:rPr>
        <w:t>предиктором</w:t>
      </w:r>
      <w:proofErr w:type="spellEnd"/>
      <w:r w:rsidRPr="0040397F">
        <w:rPr>
          <w:rFonts w:ascii="Times New Roman" w:hAnsi="Times New Roman" w:cs="Times New Roman"/>
          <w:sz w:val="28"/>
          <w:szCs w:val="28"/>
          <w:lang w:val="uk-UA"/>
        </w:rPr>
        <w:t xml:space="preserve"> підвищення психологічної стійкості (</w:t>
      </w:r>
      <w:proofErr w:type="spellStart"/>
      <w:r w:rsidRPr="0040397F">
        <w:rPr>
          <w:rFonts w:ascii="Times New Roman" w:hAnsi="Times New Roman" w:cs="Times New Roman"/>
          <w:sz w:val="28"/>
          <w:szCs w:val="28"/>
          <w:lang w:val="uk-UA"/>
        </w:rPr>
        <w:t>resilience</w:t>
      </w:r>
      <w:proofErr w:type="spellEnd"/>
      <w:r w:rsidRPr="0040397F">
        <w:rPr>
          <w:rFonts w:ascii="Times New Roman" w:hAnsi="Times New Roman" w:cs="Times New Roman"/>
          <w:sz w:val="28"/>
          <w:szCs w:val="28"/>
          <w:lang w:val="uk-UA"/>
        </w:rPr>
        <w:t xml:space="preserve">) та зниження рівня </w:t>
      </w:r>
      <w:proofErr w:type="spellStart"/>
      <w:r w:rsidRPr="0040397F">
        <w:rPr>
          <w:rFonts w:ascii="Times New Roman" w:hAnsi="Times New Roman" w:cs="Times New Roman"/>
          <w:sz w:val="28"/>
          <w:szCs w:val="28"/>
          <w:lang w:val="uk-UA"/>
        </w:rPr>
        <w:t>дистресу</w:t>
      </w:r>
      <w:proofErr w:type="spellEnd"/>
      <w:r w:rsidRPr="0040397F">
        <w:rPr>
          <w:rFonts w:ascii="Times New Roman" w:hAnsi="Times New Roman" w:cs="Times New Roman"/>
          <w:sz w:val="28"/>
          <w:szCs w:val="28"/>
          <w:lang w:val="uk-UA"/>
        </w:rPr>
        <w:t xml:space="preserve">. Таким чином, </w:t>
      </w:r>
      <w:proofErr w:type="spellStart"/>
      <w:r w:rsidRPr="0040397F">
        <w:rPr>
          <w:rFonts w:ascii="Times New Roman" w:hAnsi="Times New Roman" w:cs="Times New Roman"/>
          <w:sz w:val="28"/>
          <w:szCs w:val="28"/>
          <w:lang w:val="uk-UA"/>
        </w:rPr>
        <w:t>майндфулнес</w:t>
      </w:r>
      <w:proofErr w:type="spellEnd"/>
      <w:r w:rsidRPr="0040397F">
        <w:rPr>
          <w:rFonts w:ascii="Times New Roman" w:hAnsi="Times New Roman" w:cs="Times New Roman"/>
          <w:sz w:val="28"/>
          <w:szCs w:val="28"/>
          <w:lang w:val="uk-UA"/>
        </w:rPr>
        <w:t xml:space="preserve">-орієнтовані підходи є вагомим елементом системи допомоги людям з хронічним стресом та можуть застосовуватися як основні або допоміжні інтервенції у </w:t>
      </w:r>
      <w:proofErr w:type="spellStart"/>
      <w:r w:rsidRPr="0040397F">
        <w:rPr>
          <w:rFonts w:ascii="Times New Roman" w:hAnsi="Times New Roman" w:cs="Times New Roman"/>
          <w:sz w:val="28"/>
          <w:szCs w:val="28"/>
          <w:lang w:val="uk-UA"/>
        </w:rPr>
        <w:t>психокорекційних</w:t>
      </w:r>
      <w:proofErr w:type="spellEnd"/>
      <w:r w:rsidRPr="0040397F">
        <w:rPr>
          <w:rFonts w:ascii="Times New Roman" w:hAnsi="Times New Roman" w:cs="Times New Roman"/>
          <w:sz w:val="28"/>
          <w:szCs w:val="28"/>
          <w:lang w:val="uk-UA"/>
        </w:rPr>
        <w:t xml:space="preserve"> програмах</w:t>
      </w:r>
      <w:r w:rsidR="00C8653D" w:rsidRPr="00C8653D">
        <w:rPr>
          <w:rFonts w:ascii="Times New Roman" w:hAnsi="Times New Roman" w:cs="Times New Roman"/>
          <w:sz w:val="28"/>
          <w:szCs w:val="28"/>
          <w:lang w:val="uk-UA"/>
        </w:rPr>
        <w:t xml:space="preserve"> [</w:t>
      </w:r>
      <w:r w:rsidR="00316A5C">
        <w:rPr>
          <w:rFonts w:ascii="Times New Roman" w:hAnsi="Times New Roman" w:cs="Times New Roman"/>
          <w:sz w:val="28"/>
          <w:szCs w:val="28"/>
          <w:lang w:val="uk-UA"/>
        </w:rPr>
        <w:t>91,</w:t>
      </w:r>
      <w:r w:rsidR="00C8653D" w:rsidRPr="00C8653D">
        <w:rPr>
          <w:rFonts w:ascii="Times New Roman" w:hAnsi="Times New Roman" w:cs="Times New Roman"/>
          <w:sz w:val="28"/>
          <w:szCs w:val="28"/>
          <w:lang w:val="uk-UA"/>
        </w:rPr>
        <w:t>10</w:t>
      </w:r>
      <w:r w:rsidR="00316A5C">
        <w:rPr>
          <w:rFonts w:ascii="Times New Roman" w:hAnsi="Times New Roman" w:cs="Times New Roman"/>
          <w:sz w:val="28"/>
          <w:szCs w:val="28"/>
          <w:lang w:val="uk-UA"/>
        </w:rPr>
        <w:t>7</w:t>
      </w:r>
      <w:r w:rsidR="00C8653D" w:rsidRPr="00C8653D">
        <w:rPr>
          <w:rFonts w:ascii="Times New Roman" w:hAnsi="Times New Roman" w:cs="Times New Roman"/>
          <w:bCs/>
          <w:sz w:val="28"/>
          <w:szCs w:val="28"/>
        </w:rPr>
        <w:t>]</w:t>
      </w:r>
      <w:r w:rsidR="00316A5C">
        <w:rPr>
          <w:rFonts w:ascii="Times New Roman" w:hAnsi="Times New Roman" w:cs="Times New Roman"/>
          <w:bCs/>
          <w:sz w:val="28"/>
          <w:szCs w:val="28"/>
          <w:lang w:val="uk-UA"/>
        </w:rPr>
        <w:t>.</w:t>
      </w:r>
    </w:p>
    <w:p w14:paraId="1C6FABD9" w14:textId="6F2CE2C4" w:rsidR="0007553D" w:rsidRPr="00316A5C" w:rsidRDefault="0007553D" w:rsidP="0007553D">
      <w:pPr>
        <w:spacing w:before="0" w:beforeAutospacing="0"/>
        <w:ind w:right="0" w:firstLine="709"/>
        <w:jc w:val="both"/>
        <w:rPr>
          <w:rFonts w:ascii="Times New Roman" w:hAnsi="Times New Roman" w:cs="Times New Roman"/>
          <w:sz w:val="28"/>
          <w:szCs w:val="28"/>
          <w:lang w:val="uk-UA"/>
        </w:rPr>
      </w:pPr>
      <w:r w:rsidRPr="0007553D">
        <w:rPr>
          <w:rFonts w:ascii="Times New Roman" w:hAnsi="Times New Roman" w:cs="Times New Roman"/>
          <w:sz w:val="28"/>
          <w:szCs w:val="28"/>
          <w:lang w:val="uk-UA"/>
        </w:rPr>
        <w:t xml:space="preserve">Арт-терапія — це психотерапевтичний підхід, який використовує творче самовираження (живопис, рисунок, інші види мистецтва) як засіб для вираження, обробки та трансформації внутрішніх емоцій, переживань і пережитого стресу. У контексті хронічного стресу, тривожності або травматичного досвіду, вона дає людині можливість </w:t>
      </w:r>
      <w:proofErr w:type="spellStart"/>
      <w:r w:rsidRPr="0007553D">
        <w:rPr>
          <w:rFonts w:ascii="Times New Roman" w:hAnsi="Times New Roman" w:cs="Times New Roman"/>
          <w:sz w:val="28"/>
          <w:szCs w:val="28"/>
          <w:lang w:val="uk-UA"/>
        </w:rPr>
        <w:t>невербально</w:t>
      </w:r>
      <w:proofErr w:type="spellEnd"/>
      <w:r w:rsidRPr="0007553D">
        <w:rPr>
          <w:rFonts w:ascii="Times New Roman" w:hAnsi="Times New Roman" w:cs="Times New Roman"/>
          <w:sz w:val="28"/>
          <w:szCs w:val="28"/>
          <w:lang w:val="uk-UA"/>
        </w:rPr>
        <w:t xml:space="preserve"> конвертувати внутрішню напругу, страх, занепокоєння у образи, лінії, кольори — що часто є безпечнішим, ніж безпосереднє вербальне </w:t>
      </w:r>
      <w:proofErr w:type="spellStart"/>
      <w:r w:rsidRPr="0007553D">
        <w:rPr>
          <w:rFonts w:ascii="Times New Roman" w:hAnsi="Times New Roman" w:cs="Times New Roman"/>
          <w:sz w:val="28"/>
          <w:szCs w:val="28"/>
          <w:lang w:val="uk-UA"/>
        </w:rPr>
        <w:t>проговорювання</w:t>
      </w:r>
      <w:proofErr w:type="spellEnd"/>
      <w:r w:rsidRPr="0007553D">
        <w:rPr>
          <w:rFonts w:ascii="Times New Roman" w:hAnsi="Times New Roman" w:cs="Times New Roman"/>
          <w:sz w:val="28"/>
          <w:szCs w:val="28"/>
          <w:lang w:val="uk-UA"/>
        </w:rPr>
        <w:t xml:space="preserve"> болючих тем</w:t>
      </w:r>
      <w:r w:rsidR="00316A5C">
        <w:rPr>
          <w:rFonts w:ascii="Times New Roman" w:hAnsi="Times New Roman" w:cs="Times New Roman"/>
          <w:sz w:val="28"/>
          <w:szCs w:val="28"/>
          <w:lang w:val="uk-UA"/>
        </w:rPr>
        <w:t xml:space="preserve"> </w:t>
      </w:r>
      <w:r w:rsidR="00316A5C" w:rsidRPr="00316A5C">
        <w:rPr>
          <w:rFonts w:ascii="Times New Roman" w:hAnsi="Times New Roman" w:cs="Times New Roman"/>
          <w:sz w:val="28"/>
          <w:szCs w:val="28"/>
          <w:lang w:val="uk-UA"/>
        </w:rPr>
        <w:t>[100</w:t>
      </w:r>
      <w:r w:rsidR="00316A5C" w:rsidRPr="00F33F10">
        <w:rPr>
          <w:rFonts w:ascii="Times New Roman" w:hAnsi="Times New Roman" w:cs="Times New Roman"/>
          <w:bCs/>
          <w:sz w:val="28"/>
          <w:szCs w:val="28"/>
          <w:lang w:val="uk-UA"/>
        </w:rPr>
        <w:t>]</w:t>
      </w:r>
      <w:r w:rsidR="00316A5C">
        <w:rPr>
          <w:rFonts w:ascii="Times New Roman" w:hAnsi="Times New Roman" w:cs="Times New Roman"/>
          <w:bCs/>
          <w:sz w:val="28"/>
          <w:szCs w:val="28"/>
          <w:lang w:val="uk-UA"/>
        </w:rPr>
        <w:t>.</w:t>
      </w:r>
    </w:p>
    <w:p w14:paraId="03205BE2" w14:textId="03196596" w:rsidR="0007553D" w:rsidRPr="00316A5C" w:rsidRDefault="0007553D" w:rsidP="0007553D">
      <w:pPr>
        <w:spacing w:before="0" w:beforeAutospacing="0"/>
        <w:ind w:right="0" w:firstLine="709"/>
        <w:jc w:val="both"/>
        <w:rPr>
          <w:rFonts w:ascii="Times New Roman" w:hAnsi="Times New Roman" w:cs="Times New Roman"/>
          <w:sz w:val="28"/>
          <w:szCs w:val="28"/>
          <w:lang w:val="uk-UA"/>
        </w:rPr>
      </w:pPr>
      <w:r w:rsidRPr="0007553D">
        <w:rPr>
          <w:rFonts w:ascii="Times New Roman" w:hAnsi="Times New Roman" w:cs="Times New Roman"/>
          <w:sz w:val="28"/>
          <w:szCs w:val="28"/>
          <w:lang w:val="uk-UA"/>
        </w:rPr>
        <w:t xml:space="preserve">Емпіричні дані за останні 5–7 років свідчать, що арт-терапія може бути ефективною для зниження тривожності, емоційного напруження, симптомів депресії, а також для покращення загального психічного благополуччя. Наприклад, у мета-аналізі 2024 року було показано, що активна візуальна арт-терапія асоціюється з позитивними змінами у частині психічного стану. Інша лінія досліджень — </w:t>
      </w:r>
      <w:proofErr w:type="spellStart"/>
      <w:r w:rsidRPr="0007553D">
        <w:rPr>
          <w:rFonts w:ascii="Times New Roman" w:hAnsi="Times New Roman" w:cs="Times New Roman"/>
          <w:sz w:val="28"/>
          <w:szCs w:val="28"/>
          <w:lang w:val="uk-UA"/>
        </w:rPr>
        <w:t>майндфулнес</w:t>
      </w:r>
      <w:proofErr w:type="spellEnd"/>
      <w:r w:rsidRPr="0007553D">
        <w:rPr>
          <w:rFonts w:ascii="Times New Roman" w:hAnsi="Times New Roman" w:cs="Times New Roman"/>
          <w:sz w:val="28"/>
          <w:szCs w:val="28"/>
          <w:lang w:val="uk-UA"/>
        </w:rPr>
        <w:t xml:space="preserve">-арт терапія </w:t>
      </w:r>
      <w:r w:rsidR="00B01FF9">
        <w:rPr>
          <w:rFonts w:ascii="Times New Roman" w:hAnsi="Times New Roman" w:cs="Times New Roman"/>
          <w:sz w:val="28"/>
          <w:szCs w:val="28"/>
          <w:lang w:val="uk-UA"/>
        </w:rPr>
        <w:t xml:space="preserve">, вона </w:t>
      </w:r>
      <w:r w:rsidRPr="0007553D">
        <w:rPr>
          <w:rFonts w:ascii="Times New Roman" w:hAnsi="Times New Roman" w:cs="Times New Roman"/>
          <w:sz w:val="28"/>
          <w:szCs w:val="28"/>
          <w:lang w:val="uk-UA"/>
        </w:rPr>
        <w:t xml:space="preserve">поєднує елементи усвідомленості та творчості, що дозволяє одночасно працювати з тілесною увагою, емоційною регуляцією та самовираженням; огляд 2020 року показав, що MBAT знижує рівень тривоги, втоми й покращує якість життя </w:t>
      </w:r>
      <w:r w:rsidR="00316A5C" w:rsidRPr="00316A5C">
        <w:rPr>
          <w:rFonts w:ascii="Times New Roman" w:hAnsi="Times New Roman" w:cs="Times New Roman"/>
          <w:sz w:val="28"/>
          <w:szCs w:val="28"/>
          <w:lang w:val="uk-UA"/>
        </w:rPr>
        <w:t>[</w:t>
      </w:r>
      <w:r w:rsidR="00316A5C">
        <w:rPr>
          <w:rFonts w:ascii="Times New Roman" w:hAnsi="Times New Roman" w:cs="Times New Roman"/>
          <w:sz w:val="28"/>
          <w:szCs w:val="28"/>
          <w:lang w:val="uk-UA"/>
        </w:rPr>
        <w:t>83</w:t>
      </w:r>
      <w:r w:rsidR="00316A5C" w:rsidRPr="00F33F10">
        <w:rPr>
          <w:rFonts w:ascii="Times New Roman" w:hAnsi="Times New Roman" w:cs="Times New Roman"/>
          <w:bCs/>
          <w:sz w:val="28"/>
          <w:szCs w:val="28"/>
          <w:lang w:val="uk-UA"/>
        </w:rPr>
        <w:t>]</w:t>
      </w:r>
      <w:r w:rsidR="00316A5C">
        <w:rPr>
          <w:rFonts w:ascii="Times New Roman" w:hAnsi="Times New Roman" w:cs="Times New Roman"/>
          <w:bCs/>
          <w:sz w:val="28"/>
          <w:szCs w:val="28"/>
          <w:lang w:val="uk-UA"/>
        </w:rPr>
        <w:t>.</w:t>
      </w:r>
    </w:p>
    <w:p w14:paraId="0B719B7C" w14:textId="77777777" w:rsidR="0007553D" w:rsidRPr="0007553D" w:rsidRDefault="0007553D" w:rsidP="0007553D">
      <w:pPr>
        <w:spacing w:before="0" w:beforeAutospacing="0"/>
        <w:ind w:right="0" w:firstLine="709"/>
        <w:jc w:val="both"/>
        <w:rPr>
          <w:rFonts w:ascii="Times New Roman" w:hAnsi="Times New Roman" w:cs="Times New Roman"/>
          <w:sz w:val="28"/>
          <w:szCs w:val="28"/>
          <w:lang w:val="uk-UA"/>
        </w:rPr>
      </w:pPr>
      <w:r w:rsidRPr="0007553D">
        <w:rPr>
          <w:rFonts w:ascii="Times New Roman" w:hAnsi="Times New Roman" w:cs="Times New Roman"/>
          <w:sz w:val="28"/>
          <w:szCs w:val="28"/>
          <w:lang w:val="uk-UA"/>
        </w:rPr>
        <w:lastRenderedPageBreak/>
        <w:t xml:space="preserve">Завдяки гнучкості форм — індивідуальні або групові сесії, онлайн або </w:t>
      </w:r>
      <w:proofErr w:type="spellStart"/>
      <w:r w:rsidRPr="0007553D">
        <w:rPr>
          <w:rFonts w:ascii="Times New Roman" w:hAnsi="Times New Roman" w:cs="Times New Roman"/>
          <w:sz w:val="28"/>
          <w:szCs w:val="28"/>
          <w:lang w:val="uk-UA"/>
        </w:rPr>
        <w:t>офлайн</w:t>
      </w:r>
      <w:proofErr w:type="spellEnd"/>
      <w:r w:rsidRPr="0007553D">
        <w:rPr>
          <w:rFonts w:ascii="Times New Roman" w:hAnsi="Times New Roman" w:cs="Times New Roman"/>
          <w:sz w:val="28"/>
          <w:szCs w:val="28"/>
          <w:lang w:val="uk-UA"/>
        </w:rPr>
        <w:t>, класичні або комбіновані формати — арт-терапія може бути особливо корисною для груп з підвищеним ризиком стресу: медичних працівників, волонтерів, людей, які пережили травму або працюють у кризових умовах. У таких випадках, навіть якщо арт-терапія не замінює класичну психотерапію, вона може бути корисним доповненням до основної програми підтримки, збільшуючи ресурс психологічної стійкості, зменшуючи емоційне перевантаження та сприяючи відновленню.</w:t>
      </w:r>
    </w:p>
    <w:p w14:paraId="2066A83C" w14:textId="0F259F89" w:rsidR="0007553D" w:rsidRPr="0007553D" w:rsidRDefault="0007553D" w:rsidP="0007553D">
      <w:pPr>
        <w:spacing w:before="0" w:beforeAutospacing="0"/>
        <w:ind w:right="0" w:firstLine="709"/>
        <w:jc w:val="both"/>
        <w:rPr>
          <w:rFonts w:ascii="Times New Roman" w:hAnsi="Times New Roman" w:cs="Times New Roman"/>
          <w:sz w:val="28"/>
          <w:szCs w:val="28"/>
          <w:lang w:val="uk-UA"/>
        </w:rPr>
      </w:pPr>
      <w:r w:rsidRPr="0007553D">
        <w:rPr>
          <w:rFonts w:ascii="Times New Roman" w:hAnsi="Times New Roman" w:cs="Times New Roman"/>
          <w:sz w:val="28"/>
          <w:szCs w:val="28"/>
          <w:lang w:val="uk-UA"/>
        </w:rPr>
        <w:t xml:space="preserve">Однак варто зауважити, що якість досліджень виявляється достатньо різною, і багато з них мають методологічні обмеження (невеликі вибірки, відсутність довготривалого спостереження, гетерогенність </w:t>
      </w:r>
      <w:proofErr w:type="spellStart"/>
      <w:r w:rsidRPr="0007553D">
        <w:rPr>
          <w:rFonts w:ascii="Times New Roman" w:hAnsi="Times New Roman" w:cs="Times New Roman"/>
          <w:sz w:val="28"/>
          <w:szCs w:val="28"/>
          <w:lang w:val="uk-UA"/>
        </w:rPr>
        <w:t>методик</w:t>
      </w:r>
      <w:proofErr w:type="spellEnd"/>
      <w:r w:rsidRPr="0007553D">
        <w:rPr>
          <w:rFonts w:ascii="Times New Roman" w:hAnsi="Times New Roman" w:cs="Times New Roman"/>
          <w:sz w:val="28"/>
          <w:szCs w:val="28"/>
          <w:lang w:val="uk-UA"/>
        </w:rPr>
        <w:t>). Тому, хоча результати обнадійливі — потрібні подальші контрольовані дослідження з великою вибіркою, чіткими протоколами і довгостроковим відстеженням ефектів.</w:t>
      </w:r>
    </w:p>
    <w:p w14:paraId="577CB45D" w14:textId="5292AE4B" w:rsidR="0072704C" w:rsidRPr="00ED5889" w:rsidRDefault="0007553D" w:rsidP="00084326">
      <w:pPr>
        <w:spacing w:before="0" w:beforeAutospacing="0"/>
        <w:ind w:right="0" w:firstLine="709"/>
        <w:jc w:val="both"/>
        <w:rPr>
          <w:rFonts w:ascii="Times New Roman" w:hAnsi="Times New Roman" w:cs="Times New Roman"/>
          <w:sz w:val="28"/>
          <w:szCs w:val="28"/>
          <w:lang w:val="uk-UA"/>
        </w:rPr>
      </w:pPr>
      <w:r w:rsidRPr="0007553D">
        <w:rPr>
          <w:rFonts w:ascii="Times New Roman" w:hAnsi="Times New Roman" w:cs="Times New Roman"/>
          <w:sz w:val="28"/>
          <w:szCs w:val="28"/>
          <w:lang w:val="uk-UA"/>
        </w:rPr>
        <w:t xml:space="preserve">Сумарно, арт-терапія — це перспективний інструмент для роботи з хронічним стресом і тривожністю, і її можна розглядати як частину комплексних </w:t>
      </w:r>
      <w:proofErr w:type="spellStart"/>
      <w:r w:rsidRPr="0007553D">
        <w:rPr>
          <w:rFonts w:ascii="Times New Roman" w:hAnsi="Times New Roman" w:cs="Times New Roman"/>
          <w:sz w:val="28"/>
          <w:szCs w:val="28"/>
          <w:lang w:val="uk-UA"/>
        </w:rPr>
        <w:t>психокорекційних</w:t>
      </w:r>
      <w:proofErr w:type="spellEnd"/>
      <w:r w:rsidRPr="0007553D">
        <w:rPr>
          <w:rFonts w:ascii="Times New Roman" w:hAnsi="Times New Roman" w:cs="Times New Roman"/>
          <w:sz w:val="28"/>
          <w:szCs w:val="28"/>
          <w:lang w:val="uk-UA"/>
        </w:rPr>
        <w:t xml:space="preserve"> програм, особливо у складних контекстах (війна, соціальна нестабільність, травма).</w:t>
      </w:r>
    </w:p>
    <w:p w14:paraId="572F8293" w14:textId="72381DF5" w:rsidR="00291984" w:rsidRPr="00ED5889" w:rsidRDefault="00291984" w:rsidP="00780D6A">
      <w:pPr>
        <w:spacing w:before="0" w:beforeAutospacing="0"/>
        <w:ind w:right="0" w:firstLine="709"/>
        <w:jc w:val="both"/>
        <w:rPr>
          <w:rFonts w:ascii="Times New Roman" w:hAnsi="Times New Roman" w:cs="Times New Roman"/>
          <w:sz w:val="28"/>
          <w:szCs w:val="28"/>
          <w:lang w:val="uk-UA"/>
        </w:rPr>
      </w:pPr>
      <w:r w:rsidRPr="00ED5889">
        <w:rPr>
          <w:rFonts w:ascii="Times New Roman" w:hAnsi="Times New Roman" w:cs="Times New Roman"/>
          <w:sz w:val="28"/>
          <w:szCs w:val="28"/>
          <w:lang w:val="uk-UA"/>
        </w:rPr>
        <w:t xml:space="preserve">У сучасній практиці психологічної допомоги особам, які перебувають у стані тривалого психоемоційного напруження, все більшого поширення набувають тренінгові програми, спрямовані на розвиток </w:t>
      </w:r>
      <w:proofErr w:type="spellStart"/>
      <w:r w:rsidRPr="00ED5889">
        <w:rPr>
          <w:rFonts w:ascii="Times New Roman" w:hAnsi="Times New Roman" w:cs="Times New Roman"/>
          <w:sz w:val="28"/>
          <w:szCs w:val="28"/>
          <w:lang w:val="uk-UA"/>
        </w:rPr>
        <w:t>стресостійкості</w:t>
      </w:r>
      <w:proofErr w:type="spellEnd"/>
      <w:r w:rsidRPr="00ED5889">
        <w:rPr>
          <w:rFonts w:ascii="Times New Roman" w:hAnsi="Times New Roman" w:cs="Times New Roman"/>
          <w:sz w:val="28"/>
          <w:szCs w:val="28"/>
          <w:lang w:val="uk-UA"/>
        </w:rPr>
        <w:t xml:space="preserve"> та навичок саморегуляції. Однією з найбільш результативних є модель </w:t>
      </w:r>
      <w:proofErr w:type="spellStart"/>
      <w:r w:rsidRPr="00ED5889">
        <w:rPr>
          <w:rFonts w:ascii="Times New Roman" w:hAnsi="Times New Roman" w:cs="Times New Roman"/>
          <w:sz w:val="28"/>
          <w:szCs w:val="28"/>
          <w:lang w:val="uk-UA"/>
        </w:rPr>
        <w:t>Enhanced</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Stress-Resilience</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Training</w:t>
      </w:r>
      <w:proofErr w:type="spellEnd"/>
      <w:r w:rsidRPr="00ED5889">
        <w:rPr>
          <w:rFonts w:ascii="Times New Roman" w:hAnsi="Times New Roman" w:cs="Times New Roman"/>
          <w:sz w:val="28"/>
          <w:szCs w:val="28"/>
          <w:lang w:val="uk-UA"/>
        </w:rPr>
        <w:t xml:space="preserve"> (ESRT)</w:t>
      </w:r>
      <w:r w:rsidR="00313255">
        <w:rPr>
          <w:rFonts w:ascii="Times New Roman" w:hAnsi="Times New Roman" w:cs="Times New Roman"/>
          <w:sz w:val="28"/>
          <w:szCs w:val="28"/>
          <w:lang w:val="uk-UA"/>
        </w:rPr>
        <w:t xml:space="preserve"> </w:t>
      </w:r>
      <w:r w:rsidRPr="00ED5889">
        <w:rPr>
          <w:rFonts w:ascii="Times New Roman" w:hAnsi="Times New Roman" w:cs="Times New Roman"/>
          <w:sz w:val="28"/>
          <w:szCs w:val="28"/>
          <w:lang w:val="uk-UA"/>
        </w:rPr>
        <w:t xml:space="preserve">, ефективність якої підтверджена низкою досліджень останніх років. Програма поєднує елементи </w:t>
      </w:r>
      <w:proofErr w:type="spellStart"/>
      <w:r w:rsidRPr="00ED5889">
        <w:rPr>
          <w:rFonts w:ascii="Times New Roman" w:hAnsi="Times New Roman" w:cs="Times New Roman"/>
          <w:sz w:val="28"/>
          <w:szCs w:val="28"/>
          <w:lang w:val="uk-UA"/>
        </w:rPr>
        <w:t>майндфулнес</w:t>
      </w:r>
      <w:proofErr w:type="spellEnd"/>
      <w:r w:rsidRPr="00ED5889">
        <w:rPr>
          <w:rFonts w:ascii="Times New Roman" w:hAnsi="Times New Roman" w:cs="Times New Roman"/>
          <w:sz w:val="28"/>
          <w:szCs w:val="28"/>
          <w:lang w:val="uk-UA"/>
        </w:rPr>
        <w:t xml:space="preserve">, </w:t>
      </w:r>
      <w:proofErr w:type="spellStart"/>
      <w:r w:rsidRPr="00ED5889">
        <w:rPr>
          <w:rFonts w:ascii="Times New Roman" w:hAnsi="Times New Roman" w:cs="Times New Roman"/>
          <w:sz w:val="28"/>
          <w:szCs w:val="28"/>
          <w:lang w:val="uk-UA"/>
        </w:rPr>
        <w:t>когнітивно</w:t>
      </w:r>
      <w:proofErr w:type="spellEnd"/>
      <w:r w:rsidRPr="00ED5889">
        <w:rPr>
          <w:rFonts w:ascii="Times New Roman" w:hAnsi="Times New Roman" w:cs="Times New Roman"/>
          <w:sz w:val="28"/>
          <w:szCs w:val="28"/>
          <w:lang w:val="uk-UA"/>
        </w:rPr>
        <w:t>-поведінкових технік і тренування усвідомленої комунікації, що дозволяє формувати комплексний підхід до подолання хронічного стресу</w:t>
      </w:r>
      <w:r w:rsidR="001364FA" w:rsidRPr="00ED5889">
        <w:rPr>
          <w:rFonts w:ascii="Times New Roman" w:hAnsi="Times New Roman" w:cs="Times New Roman"/>
          <w:sz w:val="28"/>
          <w:szCs w:val="28"/>
          <w:lang w:val="uk-UA"/>
        </w:rPr>
        <w:t xml:space="preserve"> </w:t>
      </w:r>
      <w:r w:rsidR="00313255" w:rsidRPr="00313255">
        <w:rPr>
          <w:rFonts w:ascii="Times New Roman" w:hAnsi="Times New Roman" w:cs="Times New Roman"/>
          <w:sz w:val="28"/>
          <w:szCs w:val="28"/>
          <w:lang w:val="uk-UA"/>
        </w:rPr>
        <w:t>(</w:t>
      </w:r>
      <w:hyperlink r:id="rId13" w:anchor="auth-Luke-Sanders-Aff1" w:history="1">
        <w:r w:rsidR="00313255" w:rsidRPr="00313255">
          <w:rPr>
            <w:rStyle w:val="a3"/>
            <w:rFonts w:ascii="Times New Roman" w:hAnsi="Times New Roman" w:cs="Times New Roman"/>
            <w:color w:val="auto"/>
            <w:sz w:val="28"/>
            <w:szCs w:val="28"/>
            <w:u w:val="none"/>
          </w:rPr>
          <w:t>L</w:t>
        </w:r>
        <w:r w:rsidR="00313255" w:rsidRPr="00313255">
          <w:rPr>
            <w:rStyle w:val="a3"/>
            <w:rFonts w:ascii="Times New Roman" w:hAnsi="Times New Roman" w:cs="Times New Roman"/>
            <w:color w:val="auto"/>
            <w:sz w:val="28"/>
            <w:szCs w:val="28"/>
            <w:u w:val="none"/>
            <w:lang w:val="uk-UA"/>
          </w:rPr>
          <w:t>.</w:t>
        </w:r>
        <w:r w:rsidR="00313255" w:rsidRPr="00F33F10">
          <w:rPr>
            <w:rStyle w:val="a3"/>
            <w:rFonts w:ascii="Times New Roman" w:hAnsi="Times New Roman" w:cs="Times New Roman"/>
            <w:color w:val="auto"/>
            <w:sz w:val="28"/>
            <w:szCs w:val="28"/>
            <w:u w:val="none"/>
            <w:lang w:val="uk-UA"/>
          </w:rPr>
          <w:t xml:space="preserve"> </w:t>
        </w:r>
        <w:proofErr w:type="spellStart"/>
        <w:r w:rsidR="00313255" w:rsidRPr="00313255">
          <w:rPr>
            <w:rStyle w:val="a3"/>
            <w:rFonts w:ascii="Times New Roman" w:hAnsi="Times New Roman" w:cs="Times New Roman"/>
            <w:color w:val="auto"/>
            <w:sz w:val="28"/>
            <w:szCs w:val="28"/>
            <w:u w:val="none"/>
          </w:rPr>
          <w:t>Sanders</w:t>
        </w:r>
        <w:proofErr w:type="spellEnd"/>
      </w:hyperlink>
      <w:r w:rsidR="00313255" w:rsidRPr="00313255">
        <w:rPr>
          <w:rFonts w:ascii="Times New Roman" w:hAnsi="Times New Roman" w:cs="Times New Roman"/>
          <w:sz w:val="28"/>
          <w:szCs w:val="28"/>
          <w:lang w:val="uk-UA"/>
        </w:rPr>
        <w:t xml:space="preserve"> </w:t>
      </w:r>
      <w:proofErr w:type="spellStart"/>
      <w:r w:rsidR="00E003CC" w:rsidRPr="00E003CC">
        <w:rPr>
          <w:rFonts w:ascii="Times New Roman" w:hAnsi="Times New Roman" w:cs="Times New Roman"/>
          <w:sz w:val="28"/>
          <w:szCs w:val="28"/>
        </w:rPr>
        <w:t>et</w:t>
      </w:r>
      <w:proofErr w:type="spellEnd"/>
      <w:r w:rsidR="00E003CC" w:rsidRPr="00F33F10">
        <w:rPr>
          <w:rFonts w:ascii="Times New Roman" w:hAnsi="Times New Roman" w:cs="Times New Roman"/>
          <w:sz w:val="28"/>
          <w:szCs w:val="28"/>
          <w:lang w:val="uk-UA"/>
        </w:rPr>
        <w:t xml:space="preserve"> </w:t>
      </w:r>
      <w:proofErr w:type="spellStart"/>
      <w:r w:rsidR="00E003CC" w:rsidRPr="00E003CC">
        <w:rPr>
          <w:rFonts w:ascii="Times New Roman" w:hAnsi="Times New Roman" w:cs="Times New Roman"/>
          <w:sz w:val="28"/>
          <w:szCs w:val="28"/>
        </w:rPr>
        <w:t>al</w:t>
      </w:r>
      <w:proofErr w:type="spellEnd"/>
      <w:r w:rsidR="00E003CC" w:rsidRPr="00F33F10">
        <w:rPr>
          <w:rFonts w:ascii="Times New Roman" w:hAnsi="Times New Roman" w:cs="Times New Roman"/>
          <w:sz w:val="28"/>
          <w:szCs w:val="28"/>
          <w:lang w:val="uk-UA"/>
        </w:rPr>
        <w:t>.,</w:t>
      </w:r>
      <w:r w:rsidR="00E003CC">
        <w:rPr>
          <w:rFonts w:ascii="Times New Roman" w:hAnsi="Times New Roman" w:cs="Times New Roman"/>
          <w:sz w:val="28"/>
          <w:szCs w:val="28"/>
          <w:lang w:val="uk-UA"/>
        </w:rPr>
        <w:t xml:space="preserve"> </w:t>
      </w:r>
      <w:r w:rsidR="00313255" w:rsidRPr="00313255">
        <w:rPr>
          <w:rFonts w:ascii="Times New Roman" w:hAnsi="Times New Roman" w:cs="Times New Roman"/>
          <w:sz w:val="28"/>
          <w:szCs w:val="28"/>
          <w:lang w:val="uk-UA"/>
        </w:rPr>
        <w:t>2025)</w:t>
      </w:r>
      <w:r w:rsidR="00313255">
        <w:rPr>
          <w:rFonts w:ascii="Times New Roman" w:hAnsi="Times New Roman" w:cs="Times New Roman"/>
          <w:sz w:val="28"/>
          <w:szCs w:val="28"/>
          <w:lang w:val="uk-UA"/>
        </w:rPr>
        <w:t xml:space="preserve">. </w:t>
      </w:r>
      <w:r w:rsidRPr="00ED5889">
        <w:rPr>
          <w:rFonts w:ascii="Times New Roman" w:hAnsi="Times New Roman" w:cs="Times New Roman"/>
          <w:sz w:val="28"/>
          <w:szCs w:val="28"/>
          <w:lang w:val="uk-UA"/>
        </w:rPr>
        <w:t>Основними компонентами ESRT є розвиток здатності фіксувати тілесні сигнали напруження (</w:t>
      </w:r>
      <w:proofErr w:type="spellStart"/>
      <w:r w:rsidRPr="00ED5889">
        <w:rPr>
          <w:rFonts w:ascii="Times New Roman" w:hAnsi="Times New Roman" w:cs="Times New Roman"/>
          <w:sz w:val="28"/>
          <w:szCs w:val="28"/>
          <w:lang w:val="uk-UA"/>
        </w:rPr>
        <w:t>body-awareness</w:t>
      </w:r>
      <w:proofErr w:type="spellEnd"/>
      <w:r w:rsidRPr="00ED5889">
        <w:rPr>
          <w:rFonts w:ascii="Times New Roman" w:hAnsi="Times New Roman" w:cs="Times New Roman"/>
          <w:sz w:val="28"/>
          <w:szCs w:val="28"/>
          <w:lang w:val="uk-UA"/>
        </w:rPr>
        <w:t xml:space="preserve">) і здійснювати усвідомлене сканування тіла, що сприяє зниженню фізіологічної реактивності. </w:t>
      </w:r>
      <w:r w:rsidRPr="00ED5889">
        <w:rPr>
          <w:rFonts w:ascii="Times New Roman" w:hAnsi="Times New Roman" w:cs="Times New Roman"/>
          <w:sz w:val="28"/>
          <w:szCs w:val="28"/>
          <w:lang w:val="uk-UA"/>
        </w:rPr>
        <w:lastRenderedPageBreak/>
        <w:t>Значну роль відіграють дихальні та рухові практики, орієнтовані на регуляцію вегетативної нервової системи та формування відчуття контролю над власними емоційними станами. Когнітивний блок тренінгу містить техніки переоцінки ситуацій, зниження автоматичних негативних реакцій та формування навички переходу від імпульсивного реагування до усвідомленої відповіді на стресові стимули. Окремим модулем виступає тренування навичок ефективної взаємодії та комунікації, що є особливо корисним для осіб, які працюють або навчаються в умовах підвищеного навантаження</w:t>
      </w:r>
      <w:r w:rsidR="00316A5C">
        <w:rPr>
          <w:rFonts w:ascii="Times New Roman" w:hAnsi="Times New Roman" w:cs="Times New Roman"/>
          <w:sz w:val="28"/>
          <w:szCs w:val="28"/>
          <w:lang w:val="uk-UA"/>
        </w:rPr>
        <w:t xml:space="preserve"> </w:t>
      </w:r>
      <w:r w:rsidR="00316A5C" w:rsidRPr="00316A5C">
        <w:rPr>
          <w:rFonts w:ascii="Times New Roman" w:hAnsi="Times New Roman" w:cs="Times New Roman"/>
          <w:sz w:val="28"/>
          <w:szCs w:val="28"/>
          <w:lang w:val="uk-UA"/>
        </w:rPr>
        <w:t>[10</w:t>
      </w:r>
      <w:r w:rsidR="00316A5C">
        <w:rPr>
          <w:rFonts w:ascii="Times New Roman" w:hAnsi="Times New Roman" w:cs="Times New Roman"/>
          <w:sz w:val="28"/>
          <w:szCs w:val="28"/>
          <w:lang w:val="uk-UA"/>
        </w:rPr>
        <w:t>8</w:t>
      </w:r>
      <w:r w:rsidR="00316A5C" w:rsidRPr="00F33F10">
        <w:rPr>
          <w:rFonts w:ascii="Times New Roman" w:hAnsi="Times New Roman" w:cs="Times New Roman"/>
          <w:bCs/>
          <w:sz w:val="28"/>
          <w:szCs w:val="28"/>
          <w:lang w:val="uk-UA"/>
        </w:rPr>
        <w:t>]</w:t>
      </w:r>
      <w:r w:rsidRPr="00ED5889">
        <w:rPr>
          <w:rFonts w:ascii="Times New Roman" w:hAnsi="Times New Roman" w:cs="Times New Roman"/>
          <w:sz w:val="28"/>
          <w:szCs w:val="28"/>
          <w:lang w:val="uk-UA"/>
        </w:rPr>
        <w:t>.</w:t>
      </w:r>
    </w:p>
    <w:p w14:paraId="54B134CA" w14:textId="77777777" w:rsidR="00291984" w:rsidRPr="00C855CD" w:rsidRDefault="00291984"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Результати міжнародних досліджень свідчать, що включення таких елементів у психологічні інтервенції значно підвищує рівень </w:t>
      </w:r>
      <w:proofErr w:type="spellStart"/>
      <w:r w:rsidRPr="00C855CD">
        <w:rPr>
          <w:rFonts w:ascii="Times New Roman" w:hAnsi="Times New Roman" w:cs="Times New Roman"/>
          <w:sz w:val="28"/>
          <w:szCs w:val="28"/>
          <w:lang w:val="uk-UA"/>
        </w:rPr>
        <w:t>резилієнтності</w:t>
      </w:r>
      <w:proofErr w:type="spellEnd"/>
      <w:r w:rsidRPr="00C855CD">
        <w:rPr>
          <w:rFonts w:ascii="Times New Roman" w:hAnsi="Times New Roman" w:cs="Times New Roman"/>
          <w:sz w:val="28"/>
          <w:szCs w:val="28"/>
          <w:lang w:val="uk-UA"/>
        </w:rPr>
        <w:t xml:space="preserve">, знижує вираженість тривожності, депресивної симптоматики та покращує загальне відчуття контролю над власним станом. Враховуючи ці дані, застосування окремих технік ESRT у програмі психологічної допомоги особам, які перебувають у стані хронічного стресу, є науково обґрунтованим та може суттєво підсилити ефективність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роботи.</w:t>
      </w:r>
    </w:p>
    <w:p w14:paraId="0AA19621" w14:textId="2C21BD7B" w:rsidR="009C009B" w:rsidRPr="008B4B78" w:rsidRDefault="009C009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Сучасні наукові дослідження підкреслюють, що хронічний стрес є одним із ключових факторів погіршення психічного здоров’я молоді, зокрема студентів медичних та психологічних спеціальностей, які регулярно стикаються з високими навчальними та емоційними навантаженнями. В умовах тривалої дії стресорів у людини знижується рівень емоційної стійкості, погіршується здатність до саморегуляції, підвищується ризик тривожних, депресивних та </w:t>
      </w:r>
      <w:proofErr w:type="spellStart"/>
      <w:r w:rsidRPr="00C855CD">
        <w:rPr>
          <w:rFonts w:ascii="Times New Roman" w:hAnsi="Times New Roman" w:cs="Times New Roman"/>
          <w:sz w:val="28"/>
          <w:szCs w:val="28"/>
          <w:lang w:val="uk-UA"/>
        </w:rPr>
        <w:t>соматоформних</w:t>
      </w:r>
      <w:proofErr w:type="spellEnd"/>
      <w:r w:rsidRPr="00C855CD">
        <w:rPr>
          <w:rFonts w:ascii="Times New Roman" w:hAnsi="Times New Roman" w:cs="Times New Roman"/>
          <w:sz w:val="28"/>
          <w:szCs w:val="28"/>
          <w:lang w:val="uk-UA"/>
        </w:rPr>
        <w:t xml:space="preserve"> проявів. Тому у світовій практиці особливе місце посідають психологічні інтервенції, спрямовані на зміцнення </w:t>
      </w:r>
      <w:proofErr w:type="spellStart"/>
      <w:r w:rsidRPr="00C855CD">
        <w:rPr>
          <w:rFonts w:ascii="Times New Roman" w:hAnsi="Times New Roman" w:cs="Times New Roman"/>
          <w:sz w:val="28"/>
          <w:szCs w:val="28"/>
          <w:lang w:val="uk-UA"/>
        </w:rPr>
        <w:t>резильєнтності</w:t>
      </w:r>
      <w:proofErr w:type="spellEnd"/>
      <w:r w:rsidRPr="00C855CD">
        <w:rPr>
          <w:rFonts w:ascii="Times New Roman" w:hAnsi="Times New Roman" w:cs="Times New Roman"/>
          <w:sz w:val="28"/>
          <w:szCs w:val="28"/>
          <w:lang w:val="uk-UA"/>
        </w:rPr>
        <w:t xml:space="preserve"> (стійкості до стресу) та формування ефективних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-стратегій</w:t>
      </w:r>
      <w:r w:rsidR="008B4B78">
        <w:rPr>
          <w:rFonts w:ascii="Times New Roman" w:hAnsi="Times New Roman" w:cs="Times New Roman"/>
          <w:sz w:val="28"/>
          <w:szCs w:val="28"/>
          <w:lang w:val="uk-UA"/>
        </w:rPr>
        <w:t xml:space="preserve"> </w:t>
      </w:r>
      <w:r w:rsidR="008B4B78" w:rsidRPr="008B4B78">
        <w:rPr>
          <w:rFonts w:ascii="Times New Roman" w:hAnsi="Times New Roman" w:cs="Times New Roman"/>
          <w:sz w:val="28"/>
          <w:szCs w:val="28"/>
          <w:lang w:val="uk-UA"/>
        </w:rPr>
        <w:t>[</w:t>
      </w:r>
      <w:r w:rsidR="008B4B78">
        <w:rPr>
          <w:rFonts w:ascii="Times New Roman" w:hAnsi="Times New Roman" w:cs="Times New Roman"/>
          <w:sz w:val="28"/>
          <w:szCs w:val="28"/>
          <w:lang w:val="uk-UA"/>
        </w:rPr>
        <w:t>95</w:t>
      </w:r>
      <w:r w:rsidR="008B4B78" w:rsidRPr="00F33F10">
        <w:rPr>
          <w:rFonts w:ascii="Times New Roman" w:hAnsi="Times New Roman" w:cs="Times New Roman"/>
          <w:bCs/>
          <w:sz w:val="28"/>
          <w:szCs w:val="28"/>
          <w:lang w:val="uk-UA"/>
        </w:rPr>
        <w:t>]</w:t>
      </w:r>
      <w:r w:rsidR="008B4B78">
        <w:rPr>
          <w:rFonts w:ascii="Times New Roman" w:hAnsi="Times New Roman" w:cs="Times New Roman"/>
          <w:bCs/>
          <w:sz w:val="28"/>
          <w:szCs w:val="28"/>
          <w:lang w:val="uk-UA"/>
        </w:rPr>
        <w:t>.</w:t>
      </w:r>
    </w:p>
    <w:p w14:paraId="1C4F2D2A" w14:textId="0E2BE52F" w:rsidR="009C009B" w:rsidRPr="00C855CD" w:rsidRDefault="009C009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Систематичний огляд досліджень, проведений у 2024 році групою вчених з </w:t>
      </w:r>
      <w:proofErr w:type="spellStart"/>
      <w:r w:rsidRPr="00C855CD">
        <w:rPr>
          <w:rFonts w:ascii="Times New Roman" w:hAnsi="Times New Roman" w:cs="Times New Roman"/>
          <w:sz w:val="28"/>
          <w:szCs w:val="28"/>
          <w:lang w:val="uk-UA"/>
        </w:rPr>
        <w:t>King’s</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College</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London</w:t>
      </w:r>
      <w:proofErr w:type="spellEnd"/>
      <w:r w:rsidRPr="00C855CD">
        <w:rPr>
          <w:rFonts w:ascii="Times New Roman" w:hAnsi="Times New Roman" w:cs="Times New Roman"/>
          <w:sz w:val="28"/>
          <w:szCs w:val="28"/>
          <w:lang w:val="uk-UA"/>
        </w:rPr>
        <w:t xml:space="preserve">, узагальнює результати 47 експериментальних програм, спрямованих на покращення психічного благополуччя студентів. Отримані дані показують, що попри різноманіття методів </w:t>
      </w:r>
      <w:r w:rsidR="00036EFD" w:rsidRPr="00C855CD">
        <w:rPr>
          <w:rFonts w:ascii="Times New Roman" w:hAnsi="Times New Roman" w:cs="Times New Roman"/>
          <w:sz w:val="28"/>
          <w:szCs w:val="28"/>
          <w:lang w:val="uk-UA"/>
        </w:rPr>
        <w:t>включаючи</w:t>
      </w:r>
      <w:r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lastRenderedPageBreak/>
        <w:t xml:space="preserve">тренінгів </w:t>
      </w:r>
      <w:r w:rsidR="00036EFD" w:rsidRPr="00C855CD">
        <w:rPr>
          <w:rFonts w:ascii="Times New Roman" w:hAnsi="Times New Roman" w:cs="Times New Roman"/>
          <w:sz w:val="28"/>
          <w:szCs w:val="28"/>
          <w:lang w:val="uk-UA"/>
        </w:rPr>
        <w:t xml:space="preserve">розвитку навичок , </w:t>
      </w:r>
      <w:r w:rsidRPr="00C855CD">
        <w:rPr>
          <w:rFonts w:ascii="Times New Roman" w:hAnsi="Times New Roman" w:cs="Times New Roman"/>
          <w:sz w:val="28"/>
          <w:szCs w:val="28"/>
          <w:lang w:val="uk-UA"/>
        </w:rPr>
        <w:t>програм</w:t>
      </w:r>
      <w:r w:rsidR="00036EFD" w:rsidRPr="00C855CD">
        <w:rPr>
          <w:rFonts w:ascii="Times New Roman" w:hAnsi="Times New Roman" w:cs="Times New Roman"/>
          <w:sz w:val="28"/>
          <w:szCs w:val="28"/>
          <w:lang w:val="uk-UA"/>
        </w:rPr>
        <w:t>и</w:t>
      </w:r>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коучингових</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втручань</w:t>
      </w:r>
      <w:proofErr w:type="spellEnd"/>
      <w:r w:rsidRPr="00C855CD">
        <w:rPr>
          <w:rFonts w:ascii="Times New Roman" w:hAnsi="Times New Roman" w:cs="Times New Roman"/>
          <w:sz w:val="28"/>
          <w:szCs w:val="28"/>
          <w:lang w:val="uk-UA"/>
        </w:rPr>
        <w:t xml:space="preserve"> та </w:t>
      </w:r>
      <w:proofErr w:type="spellStart"/>
      <w:r w:rsidRPr="00C855CD">
        <w:rPr>
          <w:rFonts w:ascii="Times New Roman" w:hAnsi="Times New Roman" w:cs="Times New Roman"/>
          <w:sz w:val="28"/>
          <w:szCs w:val="28"/>
          <w:lang w:val="uk-UA"/>
        </w:rPr>
        <w:t>психоедукації</w:t>
      </w:r>
      <w:proofErr w:type="spellEnd"/>
      <w:r w:rsidRPr="00C855CD">
        <w:rPr>
          <w:rFonts w:ascii="Times New Roman" w:hAnsi="Times New Roman" w:cs="Times New Roman"/>
          <w:sz w:val="28"/>
          <w:szCs w:val="28"/>
          <w:lang w:val="uk-UA"/>
        </w:rPr>
        <w:t xml:space="preserve"> — ключовим залишається саме формування внутрішніх психологічних ресурсів, які дозволяють людині адаптуватися до тривалих стресових навантажень.</w:t>
      </w:r>
      <w:r w:rsidR="00036EFD"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Загальна тенденція досліджень свідчить про те, що найбільш значущими компонентами психологічної допомоги є: розвиток усвідомленості тіла та емоцій, тренування навичок саморегуляції, робота з автоматичними думками, формування навичок усвідомленої</w:t>
      </w:r>
      <w:r w:rsidR="00036EFD" w:rsidRPr="00C855CD">
        <w:rPr>
          <w:rFonts w:ascii="Times New Roman" w:hAnsi="Times New Roman" w:cs="Times New Roman"/>
          <w:sz w:val="28"/>
          <w:szCs w:val="28"/>
          <w:lang w:val="uk-UA"/>
        </w:rPr>
        <w:t xml:space="preserve"> реакції,</w:t>
      </w:r>
      <w:r w:rsidRPr="00C855CD">
        <w:rPr>
          <w:rFonts w:ascii="Times New Roman" w:hAnsi="Times New Roman" w:cs="Times New Roman"/>
          <w:sz w:val="28"/>
          <w:szCs w:val="28"/>
          <w:lang w:val="uk-UA"/>
        </w:rPr>
        <w:t xml:space="preserve"> замість імпульсивної, посилення когнітивної гнучкості, а також покращення міжособистісної взаємодії. Саме такі техніки дають змогу зменшити рівень суб’єктивного стресу та тривоги, навіть якщо вони не завжди змінюють загальний показник </w:t>
      </w:r>
      <w:proofErr w:type="spellStart"/>
      <w:r w:rsidRPr="00C855CD">
        <w:rPr>
          <w:rFonts w:ascii="Times New Roman" w:hAnsi="Times New Roman" w:cs="Times New Roman"/>
          <w:sz w:val="28"/>
          <w:szCs w:val="28"/>
          <w:lang w:val="uk-UA"/>
        </w:rPr>
        <w:t>резильєнтності</w:t>
      </w:r>
      <w:proofErr w:type="spellEnd"/>
      <w:r w:rsidRPr="00C855CD">
        <w:rPr>
          <w:rFonts w:ascii="Times New Roman" w:hAnsi="Times New Roman" w:cs="Times New Roman"/>
          <w:sz w:val="28"/>
          <w:szCs w:val="28"/>
          <w:lang w:val="uk-UA"/>
        </w:rPr>
        <w:t>.</w:t>
      </w:r>
    </w:p>
    <w:p w14:paraId="24847136" w14:textId="77777777" w:rsidR="009C009B" w:rsidRPr="00C855CD" w:rsidRDefault="009C009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Значущим є висновок, що більшість програм не демонструють різкого зниження депресивної симптоматики, проте стабільно сприяють зменшенню стресу й тривоги, покращенню емоційного самопочуття та загальної якості життя. Це підтверджує високу ефективність саме короткострокових інтервенцій, спрямованих на саморегуляцію й </w:t>
      </w:r>
      <w:proofErr w:type="spellStart"/>
      <w:r w:rsidRPr="00C855CD">
        <w:rPr>
          <w:rFonts w:ascii="Times New Roman" w:hAnsi="Times New Roman" w:cs="Times New Roman"/>
          <w:sz w:val="28"/>
          <w:szCs w:val="28"/>
          <w:lang w:val="uk-UA"/>
        </w:rPr>
        <w:t>психоедукацію</w:t>
      </w:r>
      <w:proofErr w:type="spellEnd"/>
      <w:r w:rsidRPr="00C855CD">
        <w:rPr>
          <w:rFonts w:ascii="Times New Roman" w:hAnsi="Times New Roman" w:cs="Times New Roman"/>
          <w:sz w:val="28"/>
          <w:szCs w:val="28"/>
          <w:lang w:val="uk-UA"/>
        </w:rPr>
        <w:t>, у роботі з людьми, які перебувають у стані хронічного стресу.</w:t>
      </w:r>
    </w:p>
    <w:p w14:paraId="07F7ED00" w14:textId="1A658AA1" w:rsidR="009C009B" w:rsidRPr="00C855CD" w:rsidRDefault="009C009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Особливо цінним для нашого дослідження є акцент на інтегрованості підходів: найвищу ефективність мають програми, які поєднують кілька технік </w:t>
      </w:r>
      <w:r w:rsidR="00036EFD" w:rsidRPr="00C855CD">
        <w:rPr>
          <w:rFonts w:ascii="Times New Roman" w:hAnsi="Times New Roman" w:cs="Times New Roman"/>
          <w:sz w:val="28"/>
          <w:szCs w:val="28"/>
          <w:lang w:val="uk-UA"/>
        </w:rPr>
        <w:t>-</w:t>
      </w:r>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-практики,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-поведінкові стратегії, тренування навичок розв’язання проблем та розвиток соціальної підтримки. Такий багатовимірний формат дозволяє не лише зменшити інтенсивність стресових проявів, а й підвищити здатність особи до адаптації у складних умовах.</w:t>
      </w:r>
    </w:p>
    <w:p w14:paraId="58A50451" w14:textId="5C90CBBC" w:rsidR="002237DC" w:rsidRPr="00C855CD" w:rsidRDefault="009C009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Таким чином, сучасні емпіричні дані підтверджують доцільність використання комбінованих психологічних </w:t>
      </w:r>
      <w:r w:rsidR="00036EFD" w:rsidRPr="00C855CD">
        <w:rPr>
          <w:rFonts w:ascii="Times New Roman" w:hAnsi="Times New Roman" w:cs="Times New Roman"/>
          <w:sz w:val="28"/>
          <w:szCs w:val="28"/>
          <w:lang w:val="uk-UA"/>
        </w:rPr>
        <w:t>підходів</w:t>
      </w:r>
      <w:r w:rsidRPr="00C855CD">
        <w:rPr>
          <w:rFonts w:ascii="Times New Roman" w:hAnsi="Times New Roman" w:cs="Times New Roman"/>
          <w:sz w:val="28"/>
          <w:szCs w:val="28"/>
          <w:lang w:val="uk-UA"/>
        </w:rPr>
        <w:t xml:space="preserve"> у роботі з особами, що перебувають у стані тривалого стресу. Це створює наукове підґрунтя для розробки і застосування програм психологічної допомоги, спрямованих на зниження гостроти стресових реакцій та зміцнення внутрішніх ресурсів у </w:t>
      </w:r>
      <w:r w:rsidRPr="00C855CD">
        <w:rPr>
          <w:rFonts w:ascii="Times New Roman" w:hAnsi="Times New Roman" w:cs="Times New Roman"/>
          <w:sz w:val="28"/>
          <w:szCs w:val="28"/>
          <w:lang w:val="uk-UA"/>
        </w:rPr>
        <w:lastRenderedPageBreak/>
        <w:t>студентів медичних і психологічних спеціальностей — саме тієї вибірки, на якій ґрунтується емпірична частина нашої роботи.</w:t>
      </w:r>
    </w:p>
    <w:p w14:paraId="0EF88033" w14:textId="70EF8A9F" w:rsidR="002237DC" w:rsidRPr="00FF2E09" w:rsidRDefault="00206ABA"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Психологічна адаптація здобувачів вищої освіти в умовах війни пов’язана з необхідністю швидко пристосовуватись до нестабільних обставин, долаючи підвищену тривожність, емоційне виснаження та невизначеність. Втрата відчуття безпеки, зміна соціального оточення й навчальних форматів створюють додаткове навантаження, яке ускладнює навчальну діяльність і знижує мотивацію. У таких умовах важливого значення набуває формування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що передбачає розвиток емоційної саморегуляції, навичок керування стресом і залучення до практик підтримки – від дихальних та релаксаційних технік до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-поведінкових стратегій. Вагому роль у збереженні психічної рівноваги відіграють соціальна підтримка, участь у групах взаємодопомоги, </w:t>
      </w:r>
      <w:proofErr w:type="spellStart"/>
      <w:r w:rsidRPr="00C855CD">
        <w:rPr>
          <w:rFonts w:ascii="Times New Roman" w:hAnsi="Times New Roman" w:cs="Times New Roman"/>
          <w:sz w:val="28"/>
          <w:szCs w:val="28"/>
          <w:lang w:val="uk-UA"/>
        </w:rPr>
        <w:t>волонтерство</w:t>
      </w:r>
      <w:proofErr w:type="spellEnd"/>
      <w:r w:rsidRPr="00C855CD">
        <w:rPr>
          <w:rFonts w:ascii="Times New Roman" w:hAnsi="Times New Roman" w:cs="Times New Roman"/>
          <w:sz w:val="28"/>
          <w:szCs w:val="28"/>
          <w:lang w:val="uk-UA"/>
        </w:rPr>
        <w:t xml:space="preserve"> та доступ до професійної психологічної допомоги. Підтримуюче освітнє середовище, яке забезпечує психологічний супровід, гнучкість до навчальних вимог і можливості для саморегуляції, суттєво підсилює адаптаційні ресурси студентів. Комплексний підхід до підтримки здобувачів дозволяє зменшити вплив стресових чинників і сприяє їхній ефективній соціальній та академічній адаптації</w:t>
      </w:r>
      <w:r w:rsidR="00FF2E09" w:rsidRPr="00FF2E09">
        <w:rPr>
          <w:rFonts w:ascii="Times New Roman" w:hAnsi="Times New Roman" w:cs="Times New Roman"/>
          <w:sz w:val="28"/>
          <w:szCs w:val="28"/>
          <w:lang w:val="uk-UA"/>
        </w:rPr>
        <w:t xml:space="preserve"> [</w:t>
      </w:r>
      <w:r w:rsidR="00FF2E09">
        <w:rPr>
          <w:rFonts w:ascii="Times New Roman" w:hAnsi="Times New Roman" w:cs="Times New Roman"/>
          <w:sz w:val="28"/>
          <w:szCs w:val="28"/>
          <w:lang w:val="uk-UA"/>
        </w:rPr>
        <w:t>43</w:t>
      </w:r>
      <w:r w:rsidR="00FF2E09" w:rsidRPr="00F33F10">
        <w:rPr>
          <w:rFonts w:ascii="Times New Roman" w:hAnsi="Times New Roman" w:cs="Times New Roman"/>
          <w:bCs/>
          <w:sz w:val="28"/>
          <w:szCs w:val="28"/>
          <w:lang w:val="uk-UA"/>
        </w:rPr>
        <w:t>]</w:t>
      </w:r>
      <w:r w:rsidR="00FF2E09">
        <w:rPr>
          <w:rFonts w:ascii="Times New Roman" w:hAnsi="Times New Roman" w:cs="Times New Roman"/>
          <w:bCs/>
          <w:sz w:val="28"/>
          <w:szCs w:val="28"/>
          <w:lang w:val="uk-UA"/>
        </w:rPr>
        <w:t>.</w:t>
      </w:r>
    </w:p>
    <w:p w14:paraId="79CFE7DA" w14:textId="1C479A16" w:rsidR="004A6AD0" w:rsidRPr="00C855CD" w:rsidRDefault="004A6AD0" w:rsidP="00780D6A">
      <w:pPr>
        <w:spacing w:before="0" w:beforeAutospacing="0"/>
        <w:ind w:right="0" w:firstLine="709"/>
        <w:jc w:val="both"/>
        <w:rPr>
          <w:rFonts w:ascii="Times New Roman" w:hAnsi="Times New Roman" w:cs="Times New Roman"/>
          <w:b/>
          <w:bCs/>
          <w:sz w:val="28"/>
          <w:szCs w:val="28"/>
          <w:lang w:val="uk-UA"/>
        </w:rPr>
      </w:pPr>
    </w:p>
    <w:p w14:paraId="01EF05C7" w14:textId="77777777" w:rsidR="009827EE" w:rsidRPr="00C855CD" w:rsidRDefault="009827EE" w:rsidP="00780D6A">
      <w:pPr>
        <w:spacing w:before="0" w:beforeAutospacing="0"/>
        <w:ind w:right="0" w:firstLine="709"/>
        <w:jc w:val="both"/>
        <w:rPr>
          <w:rFonts w:ascii="Times New Roman" w:hAnsi="Times New Roman" w:cs="Times New Roman"/>
          <w:b/>
          <w:bCs/>
          <w:sz w:val="28"/>
          <w:szCs w:val="28"/>
          <w:lang w:val="uk-UA"/>
        </w:rPr>
      </w:pPr>
    </w:p>
    <w:p w14:paraId="31420168" w14:textId="34F83C87" w:rsidR="00B27ED6" w:rsidRPr="00C855CD" w:rsidRDefault="00B27ED6"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Висновки до </w:t>
      </w:r>
      <w:r w:rsidR="00CA6C9E" w:rsidRPr="00C855CD">
        <w:rPr>
          <w:rFonts w:ascii="Times New Roman" w:hAnsi="Times New Roman" w:cs="Times New Roman"/>
          <w:b/>
          <w:bCs/>
          <w:sz w:val="28"/>
          <w:szCs w:val="28"/>
          <w:lang w:val="uk-UA"/>
        </w:rPr>
        <w:t>1</w:t>
      </w:r>
      <w:r w:rsidRPr="00C855CD">
        <w:rPr>
          <w:rFonts w:ascii="Times New Roman" w:hAnsi="Times New Roman" w:cs="Times New Roman"/>
          <w:b/>
          <w:bCs/>
          <w:sz w:val="28"/>
          <w:szCs w:val="28"/>
          <w:lang w:val="uk-UA"/>
        </w:rPr>
        <w:t xml:space="preserve"> розділу</w:t>
      </w:r>
    </w:p>
    <w:p w14:paraId="530C4691" w14:textId="77777777" w:rsidR="007E138F" w:rsidRDefault="007E138F" w:rsidP="00780D6A">
      <w:pPr>
        <w:spacing w:before="0" w:beforeAutospacing="0"/>
        <w:ind w:right="0" w:firstLine="709"/>
        <w:jc w:val="both"/>
        <w:rPr>
          <w:rFonts w:ascii="Times New Roman" w:hAnsi="Times New Roman" w:cs="Times New Roman"/>
          <w:sz w:val="28"/>
          <w:szCs w:val="28"/>
          <w:lang w:val="uk-UA"/>
        </w:rPr>
      </w:pPr>
    </w:p>
    <w:p w14:paraId="63527C7F" w14:textId="5F4A0A6B" w:rsidR="0027504C" w:rsidRPr="0027504C" w:rsidRDefault="0027504C" w:rsidP="0027504C">
      <w:pPr>
        <w:spacing w:before="0" w:beforeAutospacing="0"/>
        <w:ind w:right="0" w:firstLine="709"/>
        <w:jc w:val="both"/>
        <w:rPr>
          <w:rFonts w:ascii="Times New Roman" w:hAnsi="Times New Roman" w:cs="Times New Roman"/>
          <w:sz w:val="28"/>
          <w:szCs w:val="28"/>
          <w:lang w:val="uk-UA"/>
        </w:rPr>
      </w:pPr>
      <w:r w:rsidRPr="0027504C">
        <w:rPr>
          <w:rFonts w:ascii="Times New Roman" w:hAnsi="Times New Roman" w:cs="Times New Roman"/>
          <w:sz w:val="28"/>
          <w:szCs w:val="28"/>
          <w:lang w:val="uk-UA"/>
        </w:rPr>
        <w:t xml:space="preserve">У першому розділі було здійснено комплексний теоретико-методологічний аналіз феномену хронічного стресу, його природи, механізмів виникнення та чинників, що визначають індивідуальні відмінності у перебігу та подоланні стресових станів. Показано, що сучасні наукові уявлення про стрес виходять далеко за межі класичних фізіологічних концепцій Г. </w:t>
      </w:r>
      <w:proofErr w:type="spellStart"/>
      <w:r w:rsidRPr="0027504C">
        <w:rPr>
          <w:rFonts w:ascii="Times New Roman" w:hAnsi="Times New Roman" w:cs="Times New Roman"/>
          <w:sz w:val="28"/>
          <w:szCs w:val="28"/>
          <w:lang w:val="uk-UA"/>
        </w:rPr>
        <w:t>Сельє</w:t>
      </w:r>
      <w:proofErr w:type="spellEnd"/>
      <w:r w:rsidRPr="0027504C">
        <w:rPr>
          <w:rFonts w:ascii="Times New Roman" w:hAnsi="Times New Roman" w:cs="Times New Roman"/>
          <w:sz w:val="28"/>
          <w:szCs w:val="28"/>
          <w:lang w:val="uk-UA"/>
        </w:rPr>
        <w:t xml:space="preserve"> та включають когнітивні та </w:t>
      </w:r>
      <w:proofErr w:type="spellStart"/>
      <w:r w:rsidRPr="0027504C">
        <w:rPr>
          <w:rFonts w:ascii="Times New Roman" w:hAnsi="Times New Roman" w:cs="Times New Roman"/>
          <w:sz w:val="28"/>
          <w:szCs w:val="28"/>
          <w:lang w:val="uk-UA"/>
        </w:rPr>
        <w:t>транзакційні</w:t>
      </w:r>
      <w:proofErr w:type="spellEnd"/>
      <w:r w:rsidRPr="0027504C">
        <w:rPr>
          <w:rFonts w:ascii="Times New Roman" w:hAnsi="Times New Roman" w:cs="Times New Roman"/>
          <w:sz w:val="28"/>
          <w:szCs w:val="28"/>
          <w:lang w:val="uk-UA"/>
        </w:rPr>
        <w:t xml:space="preserve"> моделі Р. </w:t>
      </w:r>
      <w:proofErr w:type="spellStart"/>
      <w:r w:rsidRPr="0027504C">
        <w:rPr>
          <w:rFonts w:ascii="Times New Roman" w:hAnsi="Times New Roman" w:cs="Times New Roman"/>
          <w:sz w:val="28"/>
          <w:szCs w:val="28"/>
          <w:lang w:val="uk-UA"/>
        </w:rPr>
        <w:t>Лазаруса</w:t>
      </w:r>
      <w:proofErr w:type="spellEnd"/>
      <w:r w:rsidRPr="0027504C">
        <w:rPr>
          <w:rFonts w:ascii="Times New Roman" w:hAnsi="Times New Roman" w:cs="Times New Roman"/>
          <w:sz w:val="28"/>
          <w:szCs w:val="28"/>
          <w:lang w:val="uk-UA"/>
        </w:rPr>
        <w:t xml:space="preserve">, які акцентують роль суб’єктивної оцінки ситуації, індивідуальних ресурсів та особистісної </w:t>
      </w:r>
      <w:r w:rsidRPr="0027504C">
        <w:rPr>
          <w:rFonts w:ascii="Times New Roman" w:hAnsi="Times New Roman" w:cs="Times New Roman"/>
          <w:sz w:val="28"/>
          <w:szCs w:val="28"/>
          <w:lang w:val="uk-UA"/>
        </w:rPr>
        <w:lastRenderedPageBreak/>
        <w:t xml:space="preserve">інтерпретації стресора. Значну увагу приділено діатез-стресовій моделі, що пояснює, як взаємодія вроджених або набутих </w:t>
      </w:r>
      <w:proofErr w:type="spellStart"/>
      <w:r w:rsidR="00E95904">
        <w:rPr>
          <w:rFonts w:ascii="Times New Roman" w:hAnsi="Times New Roman" w:cs="Times New Roman"/>
          <w:sz w:val="28"/>
          <w:szCs w:val="28"/>
          <w:lang w:val="uk-UA"/>
        </w:rPr>
        <w:t>схильн</w:t>
      </w:r>
      <w:r w:rsidRPr="0027504C">
        <w:rPr>
          <w:rFonts w:ascii="Times New Roman" w:hAnsi="Times New Roman" w:cs="Times New Roman"/>
          <w:sz w:val="28"/>
          <w:szCs w:val="28"/>
          <w:lang w:val="uk-UA"/>
        </w:rPr>
        <w:t>остей</w:t>
      </w:r>
      <w:proofErr w:type="spellEnd"/>
      <w:r w:rsidRPr="0027504C">
        <w:rPr>
          <w:rFonts w:ascii="Times New Roman" w:hAnsi="Times New Roman" w:cs="Times New Roman"/>
          <w:sz w:val="28"/>
          <w:szCs w:val="28"/>
          <w:lang w:val="uk-UA"/>
        </w:rPr>
        <w:t xml:space="preserve"> </w:t>
      </w:r>
      <w:proofErr w:type="spellStart"/>
      <w:r w:rsidR="00E95904">
        <w:rPr>
          <w:rFonts w:ascii="Times New Roman" w:hAnsi="Times New Roman" w:cs="Times New Roman"/>
          <w:sz w:val="28"/>
          <w:szCs w:val="28"/>
          <w:lang w:val="uk-UA"/>
        </w:rPr>
        <w:t>разо</w:t>
      </w:r>
      <w:proofErr w:type="spellEnd"/>
      <w:r w:rsidR="00E95904">
        <w:rPr>
          <w:rFonts w:ascii="Times New Roman" w:hAnsi="Times New Roman" w:cs="Times New Roman"/>
          <w:sz w:val="28"/>
          <w:szCs w:val="28"/>
          <w:lang w:val="uk-UA"/>
        </w:rPr>
        <w:t xml:space="preserve"> </w:t>
      </w:r>
      <w:r w:rsidRPr="0027504C">
        <w:rPr>
          <w:rFonts w:ascii="Times New Roman" w:hAnsi="Times New Roman" w:cs="Times New Roman"/>
          <w:sz w:val="28"/>
          <w:szCs w:val="28"/>
          <w:lang w:val="uk-UA"/>
        </w:rPr>
        <w:t>із зовнішніми стресовими чинниками визначає ймовірність розвитку психоемоційних порушень. Завдяки цьому модель стає важливим підґрунтям для розуміння того, чому однакові обставини можуть мати різний вплив на різних людей.</w:t>
      </w:r>
    </w:p>
    <w:p w14:paraId="6E7EF2FE" w14:textId="77777777" w:rsidR="0027504C" w:rsidRPr="0027504C" w:rsidRDefault="0027504C" w:rsidP="0027504C">
      <w:pPr>
        <w:spacing w:before="0" w:beforeAutospacing="0"/>
        <w:ind w:right="0" w:firstLine="709"/>
        <w:jc w:val="both"/>
        <w:rPr>
          <w:rFonts w:ascii="Times New Roman" w:hAnsi="Times New Roman" w:cs="Times New Roman"/>
          <w:sz w:val="28"/>
          <w:szCs w:val="28"/>
          <w:lang w:val="uk-UA"/>
        </w:rPr>
      </w:pPr>
      <w:r w:rsidRPr="0027504C">
        <w:rPr>
          <w:rFonts w:ascii="Times New Roman" w:hAnsi="Times New Roman" w:cs="Times New Roman"/>
          <w:sz w:val="28"/>
          <w:szCs w:val="28"/>
          <w:lang w:val="uk-UA"/>
        </w:rPr>
        <w:t xml:space="preserve">У межах розділу також охарактеризовано </w:t>
      </w:r>
      <w:proofErr w:type="spellStart"/>
      <w:r w:rsidRPr="0027504C">
        <w:rPr>
          <w:rFonts w:ascii="Times New Roman" w:hAnsi="Times New Roman" w:cs="Times New Roman"/>
          <w:sz w:val="28"/>
          <w:szCs w:val="28"/>
          <w:lang w:val="uk-UA"/>
        </w:rPr>
        <w:t>копінг</w:t>
      </w:r>
      <w:proofErr w:type="spellEnd"/>
      <w:r w:rsidRPr="0027504C">
        <w:rPr>
          <w:rFonts w:ascii="Times New Roman" w:hAnsi="Times New Roman" w:cs="Times New Roman"/>
          <w:sz w:val="28"/>
          <w:szCs w:val="28"/>
          <w:lang w:val="uk-UA"/>
        </w:rPr>
        <w:t xml:space="preserve">-стратегії та механізми психологічного подолання стресу, що виступають ключовими процесами саморегуляції та адаптації. Розглянуто відмінності між проблемно-орієнтованими, </w:t>
      </w:r>
      <w:proofErr w:type="spellStart"/>
      <w:r w:rsidRPr="0027504C">
        <w:rPr>
          <w:rFonts w:ascii="Times New Roman" w:hAnsi="Times New Roman" w:cs="Times New Roman"/>
          <w:sz w:val="28"/>
          <w:szCs w:val="28"/>
          <w:lang w:val="uk-UA"/>
        </w:rPr>
        <w:t>емоційно</w:t>
      </w:r>
      <w:proofErr w:type="spellEnd"/>
      <w:r w:rsidRPr="0027504C">
        <w:rPr>
          <w:rFonts w:ascii="Times New Roman" w:hAnsi="Times New Roman" w:cs="Times New Roman"/>
          <w:sz w:val="28"/>
          <w:szCs w:val="28"/>
          <w:lang w:val="uk-UA"/>
        </w:rPr>
        <w:t xml:space="preserve">-орієнтованими та </w:t>
      </w:r>
      <w:proofErr w:type="spellStart"/>
      <w:r w:rsidRPr="0027504C">
        <w:rPr>
          <w:rFonts w:ascii="Times New Roman" w:hAnsi="Times New Roman" w:cs="Times New Roman"/>
          <w:sz w:val="28"/>
          <w:szCs w:val="28"/>
          <w:lang w:val="uk-UA"/>
        </w:rPr>
        <w:t>дисфункційними</w:t>
      </w:r>
      <w:proofErr w:type="spellEnd"/>
      <w:r w:rsidRPr="0027504C">
        <w:rPr>
          <w:rFonts w:ascii="Times New Roman" w:hAnsi="Times New Roman" w:cs="Times New Roman"/>
          <w:sz w:val="28"/>
          <w:szCs w:val="28"/>
          <w:lang w:val="uk-UA"/>
        </w:rPr>
        <w:t xml:space="preserve"> </w:t>
      </w:r>
      <w:proofErr w:type="spellStart"/>
      <w:r w:rsidRPr="0027504C">
        <w:rPr>
          <w:rFonts w:ascii="Times New Roman" w:hAnsi="Times New Roman" w:cs="Times New Roman"/>
          <w:sz w:val="28"/>
          <w:szCs w:val="28"/>
          <w:lang w:val="uk-UA"/>
        </w:rPr>
        <w:t>копінгами</w:t>
      </w:r>
      <w:proofErr w:type="spellEnd"/>
      <w:r w:rsidRPr="0027504C">
        <w:rPr>
          <w:rFonts w:ascii="Times New Roman" w:hAnsi="Times New Roman" w:cs="Times New Roman"/>
          <w:sz w:val="28"/>
          <w:szCs w:val="28"/>
          <w:lang w:val="uk-UA"/>
        </w:rPr>
        <w:t xml:space="preserve">, які визначають ефективність реагування на стресові події. Особлива увага приділена </w:t>
      </w:r>
      <w:proofErr w:type="spellStart"/>
      <w:r w:rsidRPr="0027504C">
        <w:rPr>
          <w:rFonts w:ascii="Times New Roman" w:hAnsi="Times New Roman" w:cs="Times New Roman"/>
          <w:sz w:val="28"/>
          <w:szCs w:val="28"/>
          <w:lang w:val="uk-UA"/>
        </w:rPr>
        <w:t>резильєнтності</w:t>
      </w:r>
      <w:proofErr w:type="spellEnd"/>
      <w:r w:rsidRPr="0027504C">
        <w:rPr>
          <w:rFonts w:ascii="Times New Roman" w:hAnsi="Times New Roman" w:cs="Times New Roman"/>
          <w:sz w:val="28"/>
          <w:szCs w:val="28"/>
          <w:lang w:val="uk-UA"/>
        </w:rPr>
        <w:t xml:space="preserve"> та стійкості до стресу як інтегральним психічним ресурсам, що модулюють вплив стресорів, сприяють відновленню психічної рівноваги та зниженню вразливості до хронічних порушень. Психологічні ресурси розглянуті як багаторівневі утворення, що включають когнітивні, емоційні, поведінкові й соціальні компоненти, та забезпечують здатність підтримувати функціональність у тривалих несприятливих умовах.</w:t>
      </w:r>
    </w:p>
    <w:p w14:paraId="173CF8D5" w14:textId="77777777" w:rsidR="0027504C" w:rsidRPr="0027504C" w:rsidRDefault="0027504C" w:rsidP="0027504C">
      <w:pPr>
        <w:spacing w:before="0" w:beforeAutospacing="0"/>
        <w:ind w:right="0" w:firstLine="709"/>
        <w:jc w:val="both"/>
        <w:rPr>
          <w:rFonts w:ascii="Times New Roman" w:hAnsi="Times New Roman" w:cs="Times New Roman"/>
          <w:sz w:val="28"/>
          <w:szCs w:val="28"/>
          <w:lang w:val="uk-UA"/>
        </w:rPr>
      </w:pPr>
      <w:r w:rsidRPr="0027504C">
        <w:rPr>
          <w:rFonts w:ascii="Times New Roman" w:hAnsi="Times New Roman" w:cs="Times New Roman"/>
          <w:sz w:val="28"/>
          <w:szCs w:val="28"/>
          <w:lang w:val="uk-UA"/>
        </w:rPr>
        <w:t>Проаналізовано також зовнішні системи підтримки, зокрема сучасне українське законодавство у сфері психологічної допомоги, а також Національну програму психічного здоров’я «Ти як?», що спрямована на формування доступної та доказової системи психосоціальної підтримки населення. Розгляд цих компонентів демонструє, що подолання хронічного стресу є не лише індивідуальною, а й суспільною задачею, яка потребує структурованих інституційних механізмів.</w:t>
      </w:r>
    </w:p>
    <w:p w14:paraId="1922AEEA" w14:textId="7252AC71" w:rsidR="0027504C" w:rsidRPr="0027504C" w:rsidRDefault="0027504C" w:rsidP="0027504C">
      <w:pPr>
        <w:spacing w:before="0" w:beforeAutospacing="0"/>
        <w:ind w:right="0" w:firstLine="709"/>
        <w:jc w:val="both"/>
        <w:rPr>
          <w:rFonts w:ascii="Times New Roman" w:hAnsi="Times New Roman" w:cs="Times New Roman"/>
          <w:sz w:val="28"/>
          <w:szCs w:val="28"/>
          <w:lang w:val="uk-UA"/>
        </w:rPr>
      </w:pPr>
      <w:r w:rsidRPr="0027504C">
        <w:rPr>
          <w:rFonts w:ascii="Times New Roman" w:hAnsi="Times New Roman" w:cs="Times New Roman"/>
          <w:sz w:val="28"/>
          <w:szCs w:val="28"/>
          <w:lang w:val="uk-UA"/>
        </w:rPr>
        <w:t xml:space="preserve">Важливою складовою розділу стало висвітлення сучасних доказових підходів до психологічної допомоги особам у стані хронічного стресу. Розкрито ефективність </w:t>
      </w:r>
      <w:proofErr w:type="spellStart"/>
      <w:r w:rsidRPr="0027504C">
        <w:rPr>
          <w:rFonts w:ascii="Times New Roman" w:hAnsi="Times New Roman" w:cs="Times New Roman"/>
          <w:sz w:val="28"/>
          <w:szCs w:val="28"/>
          <w:lang w:val="uk-UA"/>
        </w:rPr>
        <w:t>когнітивно</w:t>
      </w:r>
      <w:proofErr w:type="spellEnd"/>
      <w:r w:rsidRPr="0027504C">
        <w:rPr>
          <w:rFonts w:ascii="Times New Roman" w:hAnsi="Times New Roman" w:cs="Times New Roman"/>
          <w:sz w:val="28"/>
          <w:szCs w:val="28"/>
          <w:lang w:val="uk-UA"/>
        </w:rPr>
        <w:t xml:space="preserve">-поведінкової терапії (КПТ), терапії прийняття та відповідальності (АСТ), </w:t>
      </w:r>
      <w:proofErr w:type="spellStart"/>
      <w:r w:rsidRPr="0027504C">
        <w:rPr>
          <w:rFonts w:ascii="Times New Roman" w:hAnsi="Times New Roman" w:cs="Times New Roman"/>
          <w:sz w:val="28"/>
          <w:szCs w:val="28"/>
          <w:lang w:val="uk-UA"/>
        </w:rPr>
        <w:t>майндфулнес</w:t>
      </w:r>
      <w:proofErr w:type="spellEnd"/>
      <w:r w:rsidRPr="0027504C">
        <w:rPr>
          <w:rFonts w:ascii="Times New Roman" w:hAnsi="Times New Roman" w:cs="Times New Roman"/>
          <w:sz w:val="28"/>
          <w:szCs w:val="28"/>
          <w:lang w:val="uk-UA"/>
        </w:rPr>
        <w:t>-орієнтованих програм (MBSR, MBCT</w:t>
      </w:r>
      <w:r w:rsidR="00EA6D2C">
        <w:rPr>
          <w:rFonts w:ascii="Times New Roman" w:hAnsi="Times New Roman" w:cs="Times New Roman"/>
          <w:sz w:val="28"/>
          <w:szCs w:val="28"/>
          <w:lang w:val="uk-UA"/>
        </w:rPr>
        <w:t>,</w:t>
      </w:r>
      <w:r w:rsidR="006F1EA8" w:rsidRPr="006F1EA8">
        <w:rPr>
          <w:rFonts w:ascii="Times New Roman" w:hAnsi="Times New Roman" w:cs="Times New Roman"/>
          <w:sz w:val="28"/>
          <w:szCs w:val="28"/>
          <w:lang w:val="uk-UA"/>
        </w:rPr>
        <w:t xml:space="preserve"> ESRT</w:t>
      </w:r>
      <w:r w:rsidRPr="0027504C">
        <w:rPr>
          <w:rFonts w:ascii="Times New Roman" w:hAnsi="Times New Roman" w:cs="Times New Roman"/>
          <w:sz w:val="28"/>
          <w:szCs w:val="28"/>
          <w:lang w:val="uk-UA"/>
        </w:rPr>
        <w:t xml:space="preserve">) та арт-терапії як інструментів, що сприяють зниженню тривоги, емоційного виснаження, депресивної симптоматики та покращенню </w:t>
      </w:r>
      <w:r w:rsidRPr="0027504C">
        <w:rPr>
          <w:rFonts w:ascii="Times New Roman" w:hAnsi="Times New Roman" w:cs="Times New Roman"/>
          <w:sz w:val="28"/>
          <w:szCs w:val="28"/>
          <w:lang w:val="uk-UA"/>
        </w:rPr>
        <w:lastRenderedPageBreak/>
        <w:t xml:space="preserve">психологічного благополуччя. Узагальнено результати зарубіжних досліджень і </w:t>
      </w:r>
      <w:proofErr w:type="spellStart"/>
      <w:r w:rsidRPr="0027504C">
        <w:rPr>
          <w:rFonts w:ascii="Times New Roman" w:hAnsi="Times New Roman" w:cs="Times New Roman"/>
          <w:sz w:val="28"/>
          <w:szCs w:val="28"/>
          <w:lang w:val="uk-UA"/>
        </w:rPr>
        <w:t>метааналізів</w:t>
      </w:r>
      <w:proofErr w:type="spellEnd"/>
      <w:r w:rsidRPr="0027504C">
        <w:rPr>
          <w:rFonts w:ascii="Times New Roman" w:hAnsi="Times New Roman" w:cs="Times New Roman"/>
          <w:sz w:val="28"/>
          <w:szCs w:val="28"/>
          <w:lang w:val="uk-UA"/>
        </w:rPr>
        <w:t>, які підтверджують, що тренінгові програми на основі цих підходів мають помірний і виражений позитивний вплив на психоемоційний стан учасників, а також можуть відновлювати здатність до саморегуляції.</w:t>
      </w:r>
    </w:p>
    <w:p w14:paraId="629D0EF0" w14:textId="77777777" w:rsidR="0027504C" w:rsidRPr="0027504C" w:rsidRDefault="0027504C" w:rsidP="0027504C">
      <w:pPr>
        <w:spacing w:before="0" w:beforeAutospacing="0"/>
        <w:ind w:right="0" w:firstLine="709"/>
        <w:jc w:val="both"/>
        <w:rPr>
          <w:rFonts w:ascii="Times New Roman" w:hAnsi="Times New Roman" w:cs="Times New Roman"/>
          <w:sz w:val="28"/>
          <w:szCs w:val="28"/>
          <w:lang w:val="uk-UA"/>
        </w:rPr>
      </w:pPr>
      <w:r w:rsidRPr="0027504C">
        <w:rPr>
          <w:rFonts w:ascii="Times New Roman" w:hAnsi="Times New Roman" w:cs="Times New Roman"/>
          <w:sz w:val="28"/>
          <w:szCs w:val="28"/>
          <w:lang w:val="uk-UA"/>
        </w:rPr>
        <w:t xml:space="preserve">Таким чином, теоретичний аналіз дозволив сформувати цілісне розуміння феномену хронічного стресу як складного </w:t>
      </w:r>
      <w:proofErr w:type="spellStart"/>
      <w:r w:rsidRPr="0027504C">
        <w:rPr>
          <w:rFonts w:ascii="Times New Roman" w:hAnsi="Times New Roman" w:cs="Times New Roman"/>
          <w:sz w:val="28"/>
          <w:szCs w:val="28"/>
          <w:lang w:val="uk-UA"/>
        </w:rPr>
        <w:t>біопсихосоціального</w:t>
      </w:r>
      <w:proofErr w:type="spellEnd"/>
      <w:r w:rsidRPr="0027504C">
        <w:rPr>
          <w:rFonts w:ascii="Times New Roman" w:hAnsi="Times New Roman" w:cs="Times New Roman"/>
          <w:sz w:val="28"/>
          <w:szCs w:val="28"/>
          <w:lang w:val="uk-UA"/>
        </w:rPr>
        <w:t xml:space="preserve"> явища, яке потребує інтегрованого підходу. Систематизація знань про </w:t>
      </w:r>
      <w:proofErr w:type="spellStart"/>
      <w:r w:rsidRPr="0027504C">
        <w:rPr>
          <w:rFonts w:ascii="Times New Roman" w:hAnsi="Times New Roman" w:cs="Times New Roman"/>
          <w:sz w:val="28"/>
          <w:szCs w:val="28"/>
          <w:lang w:val="uk-UA"/>
        </w:rPr>
        <w:t>копінг</w:t>
      </w:r>
      <w:proofErr w:type="spellEnd"/>
      <w:r w:rsidRPr="0027504C">
        <w:rPr>
          <w:rFonts w:ascii="Times New Roman" w:hAnsi="Times New Roman" w:cs="Times New Roman"/>
          <w:sz w:val="28"/>
          <w:szCs w:val="28"/>
          <w:lang w:val="uk-UA"/>
        </w:rPr>
        <w:t xml:space="preserve">-стратегії, </w:t>
      </w:r>
      <w:proofErr w:type="spellStart"/>
      <w:r w:rsidRPr="0027504C">
        <w:rPr>
          <w:rFonts w:ascii="Times New Roman" w:hAnsi="Times New Roman" w:cs="Times New Roman"/>
          <w:sz w:val="28"/>
          <w:szCs w:val="28"/>
          <w:lang w:val="uk-UA"/>
        </w:rPr>
        <w:t>резильєнтність</w:t>
      </w:r>
      <w:proofErr w:type="spellEnd"/>
      <w:r w:rsidRPr="0027504C">
        <w:rPr>
          <w:rFonts w:ascii="Times New Roman" w:hAnsi="Times New Roman" w:cs="Times New Roman"/>
          <w:sz w:val="28"/>
          <w:szCs w:val="28"/>
          <w:lang w:val="uk-UA"/>
        </w:rPr>
        <w:t xml:space="preserve">, психологічні ресурси, інституційні форми підтримки та доказові психотерапевтичні інтервенції створює концептуальну основу для подальшого емпіричного дослідження, а також для розробки та впровадження ефективних </w:t>
      </w:r>
      <w:proofErr w:type="spellStart"/>
      <w:r w:rsidRPr="0027504C">
        <w:rPr>
          <w:rFonts w:ascii="Times New Roman" w:hAnsi="Times New Roman" w:cs="Times New Roman"/>
          <w:sz w:val="28"/>
          <w:szCs w:val="28"/>
          <w:lang w:val="uk-UA"/>
        </w:rPr>
        <w:t>психокорекційних</w:t>
      </w:r>
      <w:proofErr w:type="spellEnd"/>
      <w:r w:rsidRPr="0027504C">
        <w:rPr>
          <w:rFonts w:ascii="Times New Roman" w:hAnsi="Times New Roman" w:cs="Times New Roman"/>
          <w:sz w:val="28"/>
          <w:szCs w:val="28"/>
          <w:lang w:val="uk-UA"/>
        </w:rPr>
        <w:t xml:space="preserve"> програм, спрямованих на зниження впливу хронічного стресу та підвищення психологічного благополуччя людей.</w:t>
      </w:r>
    </w:p>
    <w:p w14:paraId="176A556D" w14:textId="628D5714" w:rsidR="009827EE" w:rsidRPr="00F33F10" w:rsidRDefault="009827EE" w:rsidP="00780D6A">
      <w:pPr>
        <w:spacing w:before="0" w:beforeAutospacing="0"/>
        <w:ind w:right="0" w:firstLine="709"/>
        <w:jc w:val="both"/>
        <w:rPr>
          <w:rFonts w:ascii="Times New Roman" w:hAnsi="Times New Roman" w:cs="Times New Roman"/>
          <w:sz w:val="28"/>
          <w:szCs w:val="28"/>
          <w:lang w:val="uk-UA"/>
        </w:rPr>
      </w:pPr>
    </w:p>
    <w:p w14:paraId="7A533EDA"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05001EC1"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0A173AAE" w14:textId="77777777" w:rsidR="007E138F" w:rsidRPr="00F33F10" w:rsidRDefault="007E138F" w:rsidP="00780D6A">
      <w:pPr>
        <w:spacing w:before="0" w:beforeAutospacing="0"/>
        <w:ind w:right="0" w:firstLine="709"/>
        <w:jc w:val="center"/>
        <w:rPr>
          <w:rFonts w:ascii="Times New Roman" w:hAnsi="Times New Roman" w:cs="Times New Roman"/>
          <w:b/>
          <w:bCs/>
          <w:sz w:val="28"/>
          <w:szCs w:val="28"/>
          <w:lang w:val="uk-UA"/>
        </w:rPr>
      </w:pPr>
    </w:p>
    <w:p w14:paraId="12F19B21"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72E80DBF"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5FED1589"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741C551E"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09F4EF3B"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1DC5685A"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0C104693"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168671F1" w14:textId="77777777" w:rsidR="007E138F" w:rsidRDefault="007E138F" w:rsidP="00780D6A">
      <w:pPr>
        <w:spacing w:before="0" w:beforeAutospacing="0"/>
        <w:ind w:right="0" w:firstLine="709"/>
        <w:jc w:val="center"/>
        <w:rPr>
          <w:rFonts w:ascii="Times New Roman" w:hAnsi="Times New Roman" w:cs="Times New Roman"/>
          <w:b/>
          <w:bCs/>
          <w:sz w:val="28"/>
          <w:szCs w:val="28"/>
          <w:lang w:val="uk-UA"/>
        </w:rPr>
      </w:pPr>
    </w:p>
    <w:p w14:paraId="03375104" w14:textId="77777777" w:rsidR="0027504C" w:rsidRDefault="0027504C" w:rsidP="00780D6A">
      <w:pPr>
        <w:spacing w:before="0" w:beforeAutospacing="0"/>
        <w:ind w:right="0" w:firstLine="709"/>
        <w:jc w:val="center"/>
        <w:rPr>
          <w:rFonts w:ascii="Times New Roman" w:hAnsi="Times New Roman" w:cs="Times New Roman"/>
          <w:b/>
          <w:bCs/>
          <w:sz w:val="28"/>
          <w:szCs w:val="28"/>
          <w:lang w:val="uk-UA"/>
        </w:rPr>
      </w:pPr>
    </w:p>
    <w:p w14:paraId="319D52C3" w14:textId="77777777" w:rsidR="0027504C" w:rsidRDefault="0027504C" w:rsidP="00780D6A">
      <w:pPr>
        <w:spacing w:before="0" w:beforeAutospacing="0"/>
        <w:ind w:right="0" w:firstLine="709"/>
        <w:jc w:val="center"/>
        <w:rPr>
          <w:rFonts w:ascii="Times New Roman" w:hAnsi="Times New Roman" w:cs="Times New Roman"/>
          <w:b/>
          <w:bCs/>
          <w:sz w:val="28"/>
          <w:szCs w:val="28"/>
          <w:lang w:val="uk-UA"/>
        </w:rPr>
      </w:pPr>
    </w:p>
    <w:p w14:paraId="3A97EB15" w14:textId="77777777" w:rsidR="0027504C" w:rsidRDefault="0027504C" w:rsidP="00FF2E09">
      <w:pPr>
        <w:spacing w:before="0" w:beforeAutospacing="0"/>
        <w:ind w:right="0" w:firstLine="0"/>
        <w:rPr>
          <w:rFonts w:ascii="Times New Roman" w:hAnsi="Times New Roman" w:cs="Times New Roman"/>
          <w:b/>
          <w:bCs/>
          <w:sz w:val="28"/>
          <w:szCs w:val="28"/>
          <w:lang w:val="uk-UA"/>
        </w:rPr>
      </w:pPr>
    </w:p>
    <w:p w14:paraId="47D19EB0" w14:textId="77777777" w:rsidR="00973074" w:rsidRDefault="00973074" w:rsidP="00780D6A">
      <w:pPr>
        <w:spacing w:before="0" w:beforeAutospacing="0"/>
        <w:ind w:right="0" w:firstLine="709"/>
        <w:jc w:val="center"/>
        <w:rPr>
          <w:rFonts w:ascii="Times New Roman" w:hAnsi="Times New Roman" w:cs="Times New Roman"/>
          <w:b/>
          <w:bCs/>
          <w:sz w:val="28"/>
          <w:szCs w:val="28"/>
          <w:lang w:val="uk-UA"/>
        </w:rPr>
      </w:pPr>
    </w:p>
    <w:p w14:paraId="7665F4C8" w14:textId="55DE2F83" w:rsidR="00342F5D" w:rsidRPr="00C855CD" w:rsidRDefault="00342F5D" w:rsidP="00780D6A">
      <w:pPr>
        <w:spacing w:before="0" w:beforeAutospacing="0"/>
        <w:ind w:right="0" w:firstLine="709"/>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РОЗДІЛ 2</w:t>
      </w:r>
      <w:r w:rsidR="00692BA9" w:rsidRPr="00C855CD">
        <w:rPr>
          <w:rFonts w:ascii="Times New Roman" w:hAnsi="Times New Roman" w:cs="Times New Roman"/>
          <w:b/>
          <w:bCs/>
          <w:sz w:val="28"/>
          <w:szCs w:val="28"/>
          <w:lang w:val="uk-UA"/>
        </w:rPr>
        <w:t xml:space="preserve"> . </w:t>
      </w:r>
      <w:r w:rsidRPr="00C855CD">
        <w:rPr>
          <w:rFonts w:ascii="Times New Roman" w:hAnsi="Times New Roman" w:cs="Times New Roman"/>
          <w:b/>
          <w:bCs/>
          <w:sz w:val="28"/>
          <w:szCs w:val="28"/>
          <w:lang w:val="uk-UA"/>
        </w:rPr>
        <w:t>МЕТОДИЧНЕ ОБҐРУНТУВАННЯ ДОСЛІДЖЕННЯ</w:t>
      </w:r>
    </w:p>
    <w:p w14:paraId="7A754817" w14:textId="77777777" w:rsidR="007E138F" w:rsidRDefault="007E138F" w:rsidP="00780D6A">
      <w:pPr>
        <w:spacing w:before="0" w:beforeAutospacing="0"/>
        <w:ind w:right="0" w:firstLine="709"/>
        <w:jc w:val="both"/>
        <w:rPr>
          <w:rFonts w:ascii="Times New Roman" w:hAnsi="Times New Roman" w:cs="Times New Roman"/>
          <w:b/>
          <w:bCs/>
          <w:sz w:val="28"/>
          <w:szCs w:val="28"/>
          <w:lang w:val="uk-UA"/>
        </w:rPr>
      </w:pPr>
    </w:p>
    <w:p w14:paraId="406C8435" w14:textId="3ECDDBC7" w:rsidR="00342F5D" w:rsidRPr="00C855CD" w:rsidRDefault="00342F5D"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2.1. Організація </w:t>
      </w:r>
      <w:r w:rsidR="0038353B" w:rsidRPr="00C855CD">
        <w:rPr>
          <w:rFonts w:ascii="Times New Roman" w:hAnsi="Times New Roman" w:cs="Times New Roman"/>
          <w:b/>
          <w:bCs/>
          <w:sz w:val="28"/>
          <w:szCs w:val="28"/>
          <w:lang w:val="uk-UA"/>
        </w:rPr>
        <w:t xml:space="preserve"> та методи </w:t>
      </w:r>
      <w:r w:rsidRPr="00C855CD">
        <w:rPr>
          <w:rFonts w:ascii="Times New Roman" w:hAnsi="Times New Roman" w:cs="Times New Roman"/>
          <w:b/>
          <w:bCs/>
          <w:sz w:val="28"/>
          <w:szCs w:val="28"/>
          <w:lang w:val="uk-UA"/>
        </w:rPr>
        <w:t>дослідження</w:t>
      </w:r>
    </w:p>
    <w:p w14:paraId="567BA3BA" w14:textId="77777777" w:rsidR="007E138F" w:rsidRDefault="007E138F" w:rsidP="00780D6A">
      <w:pPr>
        <w:spacing w:before="0" w:beforeAutospacing="0"/>
        <w:ind w:right="0" w:firstLine="709"/>
        <w:jc w:val="both"/>
        <w:rPr>
          <w:rFonts w:ascii="Times New Roman" w:hAnsi="Times New Roman" w:cs="Times New Roman"/>
          <w:sz w:val="28"/>
          <w:szCs w:val="28"/>
          <w:lang w:val="uk-UA"/>
        </w:rPr>
      </w:pPr>
    </w:p>
    <w:p w14:paraId="1E18C04B" w14:textId="005BA2A7" w:rsidR="00342F5D" w:rsidRPr="00C855CD" w:rsidRDefault="00342F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Емпірична частина дослідження була організована на базі Центру ментального здоров’я Одеського національного медичного університету, діяльність якого спрямована на психологічну підтримку здобувачів освіти, розвиток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та формування навичок саморегуляції. Саме ця установа була обрана як базова, оскільки її профіль безпосередньо відповідає темі дослідження, пов’язаній із наданням психологічної допомоги особам у стані хронічного стресу. </w:t>
      </w:r>
    </w:p>
    <w:p w14:paraId="1780BA51" w14:textId="41328060" w:rsidR="00342F5D" w:rsidRPr="00C855CD" w:rsidRDefault="00342F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До вибірки увійшли студенти 4 курсу медичного факультету та студенти 1 курсу фармацевтичного факультету спеціальності «Психологія». </w:t>
      </w:r>
    </w:p>
    <w:p w14:paraId="40786F32" w14:textId="146ED43C" w:rsidR="00342F5D" w:rsidRPr="00C855CD" w:rsidRDefault="00342F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Організація дослідження була побудована відповідно до мети та завдань кваліфікаційної роботи й передбачала кілька послідовних етапів. На підготовчому етапі здійснювався добір </w:t>
      </w:r>
      <w:proofErr w:type="spellStart"/>
      <w:r w:rsidRPr="00C855CD">
        <w:rPr>
          <w:rFonts w:ascii="Times New Roman" w:hAnsi="Times New Roman" w:cs="Times New Roman"/>
          <w:sz w:val="28"/>
          <w:szCs w:val="28"/>
          <w:lang w:val="uk-UA"/>
        </w:rPr>
        <w:t>психодіагностичного</w:t>
      </w:r>
      <w:proofErr w:type="spellEnd"/>
      <w:r w:rsidRPr="00C855CD">
        <w:rPr>
          <w:rFonts w:ascii="Times New Roman" w:hAnsi="Times New Roman" w:cs="Times New Roman"/>
          <w:sz w:val="28"/>
          <w:szCs w:val="28"/>
          <w:lang w:val="uk-UA"/>
        </w:rPr>
        <w:t xml:space="preserve"> інструментарію, узгодження умов проведення дослідження з адміністрацією бази, розроблення інформованої згоди та інструкцій для респондентів. Також були підготовлені як онлайн-форма (</w:t>
      </w:r>
      <w:proofErr w:type="spellStart"/>
      <w:r w:rsidRPr="00C855CD">
        <w:rPr>
          <w:rFonts w:ascii="Times New Roman" w:hAnsi="Times New Roman" w:cs="Times New Roman"/>
          <w:sz w:val="28"/>
          <w:szCs w:val="28"/>
          <w:lang w:val="uk-UA"/>
        </w:rPr>
        <w:t>Google</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Form</w:t>
      </w:r>
      <w:proofErr w:type="spellEnd"/>
      <w:r w:rsidRPr="00C855CD">
        <w:rPr>
          <w:rFonts w:ascii="Times New Roman" w:hAnsi="Times New Roman" w:cs="Times New Roman"/>
          <w:sz w:val="28"/>
          <w:szCs w:val="28"/>
          <w:lang w:val="uk-UA"/>
        </w:rPr>
        <w:t xml:space="preserve">), так і паперові варіанти опитувальників для забезпечення гнучкості збору даних. </w:t>
      </w:r>
    </w:p>
    <w:p w14:paraId="7AFFF14C" w14:textId="515831BB" w:rsidR="00ED0487" w:rsidRPr="00C855CD" w:rsidRDefault="00ED0487"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До вибірки увійшли 42 особи віком від 23 до 45 років, серед яких 20 чоловіків та 22 жінки. Усі учасники звернулися до Центру </w:t>
      </w:r>
      <w:r w:rsidR="002F2AC7" w:rsidRPr="00C855CD">
        <w:rPr>
          <w:rFonts w:ascii="Times New Roman" w:hAnsi="Times New Roman" w:cs="Times New Roman"/>
          <w:sz w:val="28"/>
          <w:szCs w:val="28"/>
          <w:lang w:val="uk-UA"/>
        </w:rPr>
        <w:t xml:space="preserve">ментального здоров’я на базі ОНМедУ </w:t>
      </w:r>
      <w:r w:rsidRPr="00C855CD">
        <w:rPr>
          <w:rFonts w:ascii="Times New Roman" w:hAnsi="Times New Roman" w:cs="Times New Roman"/>
          <w:sz w:val="28"/>
          <w:szCs w:val="28"/>
          <w:lang w:val="uk-UA"/>
        </w:rPr>
        <w:t>з проявами психоемоційного виснаження, підвищеної втомлюваності, емоційної лабільності, труднощів концентрації уваги, напруження у тілі та періодичних порушень сну, що є типовими ознаками хронічного стресу.</w:t>
      </w:r>
    </w:p>
    <w:p w14:paraId="34DC624F" w14:textId="46B2517F" w:rsidR="00ED0487" w:rsidRPr="00C855CD" w:rsidRDefault="00ED0487" w:rsidP="00780D6A">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Критерії включення у вибірку передбачали:</w:t>
      </w:r>
      <w:r w:rsidRPr="00C855CD">
        <w:rPr>
          <w:rFonts w:ascii="Times New Roman" w:hAnsi="Times New Roman" w:cs="Times New Roman"/>
          <w:sz w:val="28"/>
          <w:szCs w:val="28"/>
          <w:lang w:val="uk-UA"/>
        </w:rPr>
        <w:br/>
        <w:t>– наявність симптомів хронічного стресу тривалістю від одного місяця;</w:t>
      </w:r>
      <w:r w:rsidRPr="00C855CD">
        <w:rPr>
          <w:rFonts w:ascii="Times New Roman" w:hAnsi="Times New Roman" w:cs="Times New Roman"/>
          <w:sz w:val="28"/>
          <w:szCs w:val="28"/>
          <w:lang w:val="uk-UA"/>
        </w:rPr>
        <w:br/>
        <w:t xml:space="preserve">– відсутність тяжких </w:t>
      </w:r>
      <w:proofErr w:type="spellStart"/>
      <w:r w:rsidRPr="00C855CD">
        <w:rPr>
          <w:rFonts w:ascii="Times New Roman" w:hAnsi="Times New Roman" w:cs="Times New Roman"/>
          <w:sz w:val="28"/>
          <w:szCs w:val="28"/>
          <w:lang w:val="uk-UA"/>
        </w:rPr>
        <w:t>психотравму</w:t>
      </w:r>
      <w:r w:rsidR="00067B0D" w:rsidRPr="00C855CD">
        <w:rPr>
          <w:rFonts w:ascii="Times New Roman" w:hAnsi="Times New Roman" w:cs="Times New Roman"/>
          <w:sz w:val="28"/>
          <w:szCs w:val="28"/>
          <w:lang w:val="uk-UA"/>
        </w:rPr>
        <w:t>юч</w:t>
      </w:r>
      <w:r w:rsidRPr="00C855CD">
        <w:rPr>
          <w:rFonts w:ascii="Times New Roman" w:hAnsi="Times New Roman" w:cs="Times New Roman"/>
          <w:sz w:val="28"/>
          <w:szCs w:val="28"/>
          <w:lang w:val="uk-UA"/>
        </w:rPr>
        <w:t>их</w:t>
      </w:r>
      <w:proofErr w:type="spellEnd"/>
      <w:r w:rsidRPr="00C855CD">
        <w:rPr>
          <w:rFonts w:ascii="Times New Roman" w:hAnsi="Times New Roman" w:cs="Times New Roman"/>
          <w:sz w:val="28"/>
          <w:szCs w:val="28"/>
          <w:lang w:val="uk-UA"/>
        </w:rPr>
        <w:t xml:space="preserve"> подій за останній рік;</w:t>
      </w:r>
    </w:p>
    <w:p w14:paraId="1E43E261" w14:textId="77777777" w:rsidR="00ED0487" w:rsidRPr="00C855CD" w:rsidRDefault="00ED0487" w:rsidP="00780D6A">
      <w:pPr>
        <w:spacing w:before="0" w:beforeAutospacing="0"/>
        <w:ind w:right="0" w:firstLine="0"/>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 готовність брати участь у </w:t>
      </w:r>
      <w:proofErr w:type="spellStart"/>
      <w:r w:rsidRPr="00C855CD">
        <w:rPr>
          <w:rFonts w:ascii="Times New Roman" w:hAnsi="Times New Roman" w:cs="Times New Roman"/>
          <w:sz w:val="28"/>
          <w:szCs w:val="28"/>
          <w:lang w:val="uk-UA"/>
        </w:rPr>
        <w:t>психодіагностичному</w:t>
      </w:r>
      <w:proofErr w:type="spellEnd"/>
      <w:r w:rsidRPr="00C855CD">
        <w:rPr>
          <w:rFonts w:ascii="Times New Roman" w:hAnsi="Times New Roman" w:cs="Times New Roman"/>
          <w:sz w:val="28"/>
          <w:szCs w:val="28"/>
          <w:lang w:val="uk-UA"/>
        </w:rPr>
        <w:t xml:space="preserve"> обстеженні та корекційних заняттях;</w:t>
      </w:r>
      <w:r w:rsidRPr="00C855CD">
        <w:rPr>
          <w:rFonts w:ascii="Times New Roman" w:hAnsi="Times New Roman" w:cs="Times New Roman"/>
          <w:sz w:val="28"/>
          <w:szCs w:val="28"/>
          <w:lang w:val="uk-UA"/>
        </w:rPr>
        <w:br/>
        <w:t>– відсутність тяжких психічних чи соматичних розладів;</w:t>
      </w:r>
    </w:p>
    <w:p w14:paraId="7AD0CAEC" w14:textId="4723DEFA" w:rsidR="00ED0487" w:rsidRPr="00C855CD" w:rsidRDefault="00ED0487" w:rsidP="00780D6A">
      <w:pPr>
        <w:spacing w:before="0" w:beforeAutospacing="0"/>
        <w:ind w:right="0" w:firstLine="0"/>
        <w:rPr>
          <w:rFonts w:ascii="Times New Roman" w:hAnsi="Times New Roman" w:cs="Times New Roman"/>
          <w:sz w:val="28"/>
          <w:szCs w:val="28"/>
          <w:lang w:val="uk-UA"/>
        </w:rPr>
      </w:pPr>
      <w:r w:rsidRPr="00C855CD">
        <w:rPr>
          <w:rFonts w:ascii="Times New Roman" w:hAnsi="Times New Roman" w:cs="Times New Roman"/>
          <w:sz w:val="28"/>
          <w:szCs w:val="28"/>
          <w:lang w:val="uk-UA"/>
        </w:rPr>
        <w:t>– підписання інформованої згоди.</w:t>
      </w:r>
    </w:p>
    <w:p w14:paraId="462E0545" w14:textId="65478E65" w:rsidR="00C23007" w:rsidRPr="00C855CD" w:rsidRDefault="00C23007" w:rsidP="00780D6A">
      <w:pPr>
        <w:spacing w:before="0" w:beforeAutospacing="0"/>
        <w:ind w:right="0" w:firstLine="0"/>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           Дослідження побудоване за </w:t>
      </w:r>
      <w:proofErr w:type="spellStart"/>
      <w:r w:rsidRPr="00C855CD">
        <w:rPr>
          <w:rFonts w:ascii="Times New Roman" w:hAnsi="Times New Roman" w:cs="Times New Roman"/>
          <w:sz w:val="28"/>
          <w:szCs w:val="28"/>
          <w:lang w:val="uk-UA"/>
        </w:rPr>
        <w:t>лонгітюдним</w:t>
      </w:r>
      <w:proofErr w:type="spellEnd"/>
      <w:r w:rsidRPr="00C855CD">
        <w:rPr>
          <w:rFonts w:ascii="Times New Roman" w:hAnsi="Times New Roman" w:cs="Times New Roman"/>
          <w:sz w:val="28"/>
          <w:szCs w:val="28"/>
          <w:lang w:val="uk-UA"/>
        </w:rPr>
        <w:t xml:space="preserve"> дизайном (</w:t>
      </w:r>
      <w:proofErr w:type="spellStart"/>
      <w:r w:rsidRPr="00C855CD">
        <w:rPr>
          <w:rFonts w:ascii="Times New Roman" w:hAnsi="Times New Roman" w:cs="Times New Roman"/>
          <w:i/>
          <w:iCs/>
          <w:sz w:val="28"/>
          <w:szCs w:val="28"/>
          <w:lang w:val="uk-UA"/>
        </w:rPr>
        <w:t>pre</w:t>
      </w:r>
      <w:proofErr w:type="spellEnd"/>
      <w:r w:rsidRPr="00C855CD">
        <w:rPr>
          <w:rFonts w:ascii="Times New Roman" w:hAnsi="Times New Roman" w:cs="Times New Roman"/>
          <w:i/>
          <w:iCs/>
          <w:sz w:val="28"/>
          <w:szCs w:val="28"/>
          <w:lang w:val="uk-UA"/>
        </w:rPr>
        <w:t>–</w:t>
      </w:r>
      <w:proofErr w:type="spellStart"/>
      <w:r w:rsidRPr="00C855CD">
        <w:rPr>
          <w:rFonts w:ascii="Times New Roman" w:hAnsi="Times New Roman" w:cs="Times New Roman"/>
          <w:i/>
          <w:iCs/>
          <w:sz w:val="28"/>
          <w:szCs w:val="28"/>
          <w:lang w:val="uk-UA"/>
        </w:rPr>
        <w:t>post</w:t>
      </w:r>
      <w:proofErr w:type="spellEnd"/>
      <w:r w:rsidRPr="00C855CD">
        <w:rPr>
          <w:rFonts w:ascii="Times New Roman" w:hAnsi="Times New Roman" w:cs="Times New Roman"/>
          <w:sz w:val="28"/>
          <w:szCs w:val="28"/>
          <w:lang w:val="uk-UA"/>
        </w:rPr>
        <w:t xml:space="preserve">), що передбачає повторне вимірювання психологічних показників одних і тих самих респондентів до та після реалізації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Такий підхід дозволяє оцінити динаміку індивідуальних змін і визначити ефективність </w:t>
      </w:r>
      <w:proofErr w:type="spellStart"/>
      <w:r w:rsidRPr="00C855CD">
        <w:rPr>
          <w:rFonts w:ascii="Times New Roman" w:hAnsi="Times New Roman" w:cs="Times New Roman"/>
          <w:sz w:val="28"/>
          <w:szCs w:val="28"/>
          <w:lang w:val="uk-UA"/>
        </w:rPr>
        <w:t>психокорекційного</w:t>
      </w:r>
      <w:proofErr w:type="spellEnd"/>
      <w:r w:rsidRPr="00C855CD">
        <w:rPr>
          <w:rFonts w:ascii="Times New Roman" w:hAnsi="Times New Roman" w:cs="Times New Roman"/>
          <w:sz w:val="28"/>
          <w:szCs w:val="28"/>
          <w:lang w:val="uk-UA"/>
        </w:rPr>
        <w:t xml:space="preserve"> втручання.</w:t>
      </w:r>
      <w:r w:rsidR="0026717B">
        <w:rPr>
          <w:rFonts w:ascii="Times New Roman" w:hAnsi="Times New Roman" w:cs="Times New Roman"/>
          <w:sz w:val="28"/>
          <w:szCs w:val="28"/>
          <w:lang w:val="uk-UA"/>
        </w:rPr>
        <w:t xml:space="preserve"> Етапи організації дослідження також представлені в Таблиці 2.1.</w:t>
      </w:r>
    </w:p>
    <w:p w14:paraId="5045340F" w14:textId="27C62BD9" w:rsidR="00342F5D" w:rsidRPr="00C855CD" w:rsidRDefault="00342F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Діагностичний етап включав первинне обстеження учасників із використанням стандартизованих </w:t>
      </w:r>
      <w:proofErr w:type="spellStart"/>
      <w:r w:rsidRPr="00C855CD">
        <w:rPr>
          <w:rFonts w:ascii="Times New Roman" w:hAnsi="Times New Roman" w:cs="Times New Roman"/>
          <w:sz w:val="28"/>
          <w:szCs w:val="28"/>
          <w:lang w:val="uk-UA"/>
        </w:rPr>
        <w:t>методик</w:t>
      </w:r>
      <w:proofErr w:type="spellEnd"/>
      <w:r w:rsidRPr="00C855CD">
        <w:rPr>
          <w:rFonts w:ascii="Times New Roman" w:hAnsi="Times New Roman" w:cs="Times New Roman"/>
          <w:sz w:val="28"/>
          <w:szCs w:val="28"/>
          <w:lang w:val="uk-UA"/>
        </w:rPr>
        <w:t xml:space="preserve">, спрямованих на оцінку рівня тривожності, депресивної симптоматики,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та позитивного ментального здоров’я. Опитування проводилося в очному форматі на базі Центру ментального здоров’я та під час за</w:t>
      </w:r>
      <w:r w:rsidR="00067B0D" w:rsidRPr="00C855CD">
        <w:rPr>
          <w:rFonts w:ascii="Times New Roman" w:hAnsi="Times New Roman" w:cs="Times New Roman"/>
          <w:sz w:val="28"/>
          <w:szCs w:val="28"/>
          <w:lang w:val="uk-UA"/>
        </w:rPr>
        <w:t>сідань</w:t>
      </w:r>
      <w:r w:rsidRPr="00C855CD">
        <w:rPr>
          <w:rFonts w:ascii="Times New Roman" w:hAnsi="Times New Roman" w:cs="Times New Roman"/>
          <w:sz w:val="28"/>
          <w:szCs w:val="28"/>
          <w:lang w:val="uk-UA"/>
        </w:rPr>
        <w:t xml:space="preserve"> студентського наукового товариства, а також частково в онлайн-режимі, що дозволило охопити більше респондентів і забезпечити зручність участі. </w:t>
      </w:r>
    </w:p>
    <w:p w14:paraId="39BA4ACE" w14:textId="4CAAC70F" w:rsidR="00ED0487" w:rsidRPr="00C855CD" w:rsidRDefault="00342F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 корекційно-профілактичному етапі було організовано цикл групових </w:t>
      </w:r>
      <w:proofErr w:type="spellStart"/>
      <w:r w:rsidRPr="00C855CD">
        <w:rPr>
          <w:rFonts w:ascii="Times New Roman" w:hAnsi="Times New Roman" w:cs="Times New Roman"/>
          <w:sz w:val="28"/>
          <w:szCs w:val="28"/>
          <w:lang w:val="uk-UA"/>
        </w:rPr>
        <w:t>психокорекційних</w:t>
      </w:r>
      <w:proofErr w:type="spellEnd"/>
      <w:r w:rsidRPr="00C855CD">
        <w:rPr>
          <w:rFonts w:ascii="Times New Roman" w:hAnsi="Times New Roman" w:cs="Times New Roman"/>
          <w:sz w:val="28"/>
          <w:szCs w:val="28"/>
          <w:lang w:val="uk-UA"/>
        </w:rPr>
        <w:t xml:space="preserve"> занять у малих групах (приблизно 10–12 осіб)</w:t>
      </w:r>
      <w:r w:rsidR="00ED0487" w:rsidRPr="00C855CD">
        <w:rPr>
          <w:rFonts w:ascii="Times New Roman" w:hAnsi="Times New Roman" w:cs="Times New Roman"/>
          <w:sz w:val="28"/>
          <w:szCs w:val="28"/>
          <w:lang w:val="uk-UA"/>
        </w:rPr>
        <w:t>. Програма включала:</w:t>
      </w:r>
    </w:p>
    <w:p w14:paraId="3AD486F8" w14:textId="3D3DB778" w:rsidR="00ED0487" w:rsidRPr="00C855CD" w:rsidRDefault="00ED0487" w:rsidP="00676EBF">
      <w:pPr>
        <w:numPr>
          <w:ilvl w:val="0"/>
          <w:numId w:val="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4 групові заняття (1 раз на тиждень, по 1,5</w:t>
      </w:r>
      <w:r w:rsidR="00067B0D" w:rsidRPr="00C855CD">
        <w:rPr>
          <w:rFonts w:ascii="Times New Roman" w:hAnsi="Times New Roman" w:cs="Times New Roman"/>
          <w:sz w:val="28"/>
          <w:szCs w:val="28"/>
          <w:lang w:val="uk-UA"/>
        </w:rPr>
        <w:t xml:space="preserve">- 2 </w:t>
      </w:r>
      <w:r w:rsidRPr="00C855CD">
        <w:rPr>
          <w:rFonts w:ascii="Times New Roman" w:hAnsi="Times New Roman" w:cs="Times New Roman"/>
          <w:sz w:val="28"/>
          <w:szCs w:val="28"/>
          <w:lang w:val="uk-UA"/>
        </w:rPr>
        <w:t>години);</w:t>
      </w:r>
    </w:p>
    <w:p w14:paraId="064AB289" w14:textId="77777777" w:rsidR="00ED0487" w:rsidRPr="00C855CD" w:rsidRDefault="00ED0487" w:rsidP="00676EBF">
      <w:pPr>
        <w:numPr>
          <w:ilvl w:val="0"/>
          <w:numId w:val="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групи по 10–12 осіб;</w:t>
      </w:r>
    </w:p>
    <w:p w14:paraId="5AA431DD" w14:textId="6EC5BE26" w:rsidR="00ED0487" w:rsidRPr="00C855CD" w:rsidRDefault="00ED0487" w:rsidP="00676EBF">
      <w:pPr>
        <w:numPr>
          <w:ilvl w:val="0"/>
          <w:numId w:val="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індивідуальне заняття (30–50 хв) для респондентів з більш вираженими скаргами (порушення сну, зниження концентрації уваги, </w:t>
      </w:r>
      <w:r w:rsidR="00C20D27" w:rsidRPr="00C855CD">
        <w:rPr>
          <w:rFonts w:ascii="Times New Roman" w:hAnsi="Times New Roman" w:cs="Times New Roman"/>
          <w:sz w:val="28"/>
          <w:szCs w:val="28"/>
          <w:lang w:val="uk-UA"/>
        </w:rPr>
        <w:t>тривожність,</w:t>
      </w:r>
      <w:r w:rsidR="00067B0D" w:rsidRPr="00C855CD">
        <w:rPr>
          <w:rFonts w:ascii="Times New Roman" w:hAnsi="Times New Roman" w:cs="Times New Roman"/>
          <w:sz w:val="28"/>
          <w:szCs w:val="28"/>
          <w:lang w:val="uk-UA"/>
        </w:rPr>
        <w:t xml:space="preserve"> </w:t>
      </w:r>
      <w:proofErr w:type="spellStart"/>
      <w:r w:rsidR="00C20D27" w:rsidRPr="00C855CD">
        <w:rPr>
          <w:rFonts w:ascii="Times New Roman" w:hAnsi="Times New Roman" w:cs="Times New Roman"/>
          <w:sz w:val="28"/>
          <w:szCs w:val="28"/>
          <w:lang w:val="uk-UA"/>
        </w:rPr>
        <w:t>втомлюванність</w:t>
      </w:r>
      <w:proofErr w:type="spellEnd"/>
      <w:r w:rsidR="00C20D27" w:rsidRPr="00C855CD">
        <w:rPr>
          <w:rFonts w:ascii="Times New Roman" w:hAnsi="Times New Roman" w:cs="Times New Roman"/>
          <w:sz w:val="28"/>
          <w:szCs w:val="28"/>
          <w:lang w:val="uk-UA"/>
        </w:rPr>
        <w:t>, нав’язливі думки</w:t>
      </w:r>
      <w:r w:rsidRPr="00C855CD">
        <w:rPr>
          <w:rFonts w:ascii="Times New Roman" w:hAnsi="Times New Roman" w:cs="Times New Roman"/>
          <w:sz w:val="28"/>
          <w:szCs w:val="28"/>
          <w:lang w:val="uk-UA"/>
        </w:rPr>
        <w:t>)</w:t>
      </w:r>
      <w:r w:rsidR="00C20D27" w:rsidRPr="00C855CD">
        <w:rPr>
          <w:rFonts w:ascii="Times New Roman" w:hAnsi="Times New Roman" w:cs="Times New Roman"/>
          <w:sz w:val="28"/>
          <w:szCs w:val="28"/>
          <w:lang w:val="uk-UA"/>
        </w:rPr>
        <w:t xml:space="preserve"> та у кого були відмічені  </w:t>
      </w:r>
      <w:r w:rsidR="00067B0D" w:rsidRPr="00C855CD">
        <w:rPr>
          <w:rFonts w:ascii="Times New Roman" w:hAnsi="Times New Roman" w:cs="Times New Roman"/>
          <w:sz w:val="28"/>
          <w:szCs w:val="28"/>
          <w:lang w:val="uk-UA"/>
        </w:rPr>
        <w:t>підвищенні</w:t>
      </w:r>
      <w:r w:rsidR="00C20D27" w:rsidRPr="00C855CD">
        <w:rPr>
          <w:rFonts w:ascii="Times New Roman" w:hAnsi="Times New Roman" w:cs="Times New Roman"/>
          <w:sz w:val="28"/>
          <w:szCs w:val="28"/>
          <w:lang w:val="uk-UA"/>
        </w:rPr>
        <w:t xml:space="preserve"> показники тривоги і депресії. </w:t>
      </w:r>
    </w:p>
    <w:p w14:paraId="19FD8F49" w14:textId="3E3FA4AF" w:rsidR="00342F5D" w:rsidRDefault="00C23007"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Тренінг</w:t>
      </w:r>
      <w:r w:rsidR="00ED0487" w:rsidRPr="00C855CD">
        <w:rPr>
          <w:rFonts w:ascii="Times New Roman" w:hAnsi="Times New Roman" w:cs="Times New Roman"/>
          <w:sz w:val="28"/>
          <w:szCs w:val="28"/>
          <w:lang w:val="uk-UA"/>
        </w:rPr>
        <w:t xml:space="preserve"> бу</w:t>
      </w:r>
      <w:r w:rsidRPr="00C855CD">
        <w:rPr>
          <w:rFonts w:ascii="Times New Roman" w:hAnsi="Times New Roman" w:cs="Times New Roman"/>
          <w:sz w:val="28"/>
          <w:szCs w:val="28"/>
          <w:lang w:val="uk-UA"/>
        </w:rPr>
        <w:t>в</w:t>
      </w:r>
      <w:r w:rsidR="00ED0487" w:rsidRPr="00C855CD">
        <w:rPr>
          <w:rFonts w:ascii="Times New Roman" w:hAnsi="Times New Roman" w:cs="Times New Roman"/>
          <w:sz w:val="28"/>
          <w:szCs w:val="28"/>
          <w:lang w:val="uk-UA"/>
        </w:rPr>
        <w:t xml:space="preserve"> </w:t>
      </w:r>
      <w:r w:rsidR="00342F5D" w:rsidRPr="00C855CD">
        <w:rPr>
          <w:rFonts w:ascii="Times New Roman" w:hAnsi="Times New Roman" w:cs="Times New Roman"/>
          <w:sz w:val="28"/>
          <w:szCs w:val="28"/>
          <w:lang w:val="uk-UA"/>
        </w:rPr>
        <w:t xml:space="preserve"> спрямован</w:t>
      </w:r>
      <w:r w:rsidRPr="00C855CD">
        <w:rPr>
          <w:rFonts w:ascii="Times New Roman" w:hAnsi="Times New Roman" w:cs="Times New Roman"/>
          <w:sz w:val="28"/>
          <w:szCs w:val="28"/>
          <w:lang w:val="uk-UA"/>
        </w:rPr>
        <w:t>ий</w:t>
      </w:r>
      <w:r w:rsidR="00342F5D" w:rsidRPr="00C855CD">
        <w:rPr>
          <w:rFonts w:ascii="Times New Roman" w:hAnsi="Times New Roman" w:cs="Times New Roman"/>
          <w:sz w:val="28"/>
          <w:szCs w:val="28"/>
          <w:lang w:val="uk-UA"/>
        </w:rPr>
        <w:t xml:space="preserve"> на зниження проявів хронічного стресу та зміцнення внутрішніх ресурсів. У програму були інтегровані елементи </w:t>
      </w:r>
      <w:proofErr w:type="spellStart"/>
      <w:r w:rsidR="00342F5D" w:rsidRPr="00C855CD">
        <w:rPr>
          <w:rFonts w:ascii="Times New Roman" w:hAnsi="Times New Roman" w:cs="Times New Roman"/>
          <w:sz w:val="28"/>
          <w:szCs w:val="28"/>
          <w:lang w:val="uk-UA"/>
        </w:rPr>
        <w:t>когнітивно</w:t>
      </w:r>
      <w:proofErr w:type="spellEnd"/>
      <w:r w:rsidR="00342F5D" w:rsidRPr="00C855CD">
        <w:rPr>
          <w:rFonts w:ascii="Times New Roman" w:hAnsi="Times New Roman" w:cs="Times New Roman"/>
          <w:sz w:val="28"/>
          <w:szCs w:val="28"/>
          <w:lang w:val="uk-UA"/>
        </w:rPr>
        <w:t xml:space="preserve">-поведінкової терапії, </w:t>
      </w:r>
      <w:proofErr w:type="spellStart"/>
      <w:r w:rsidR="00342F5D" w:rsidRPr="00C855CD">
        <w:rPr>
          <w:rFonts w:ascii="Times New Roman" w:hAnsi="Times New Roman" w:cs="Times New Roman"/>
          <w:sz w:val="28"/>
          <w:szCs w:val="28"/>
          <w:lang w:val="uk-UA"/>
        </w:rPr>
        <w:t>майндфулнес</w:t>
      </w:r>
      <w:proofErr w:type="spellEnd"/>
      <w:r w:rsidR="00342F5D" w:rsidRPr="00C855CD">
        <w:rPr>
          <w:rFonts w:ascii="Times New Roman" w:hAnsi="Times New Roman" w:cs="Times New Roman"/>
          <w:sz w:val="28"/>
          <w:szCs w:val="28"/>
          <w:lang w:val="uk-UA"/>
        </w:rPr>
        <w:t xml:space="preserve">-практик, дихальних вправ та </w:t>
      </w:r>
      <w:r w:rsidR="00342F5D" w:rsidRPr="00C855CD">
        <w:rPr>
          <w:rFonts w:ascii="Times New Roman" w:hAnsi="Times New Roman" w:cs="Times New Roman"/>
          <w:sz w:val="28"/>
          <w:szCs w:val="28"/>
          <w:lang w:val="uk-UA"/>
        </w:rPr>
        <w:lastRenderedPageBreak/>
        <w:t>арт-терапевтичних технік, що дозволило впливати на когнітивний, емоційний і тілесний рівні реагування на стрес.</w:t>
      </w:r>
    </w:p>
    <w:p w14:paraId="7EFE0A3A" w14:textId="77777777" w:rsidR="0026717B" w:rsidRPr="0026717B" w:rsidRDefault="0026717B" w:rsidP="0026717B">
      <w:pPr>
        <w:spacing w:before="0" w:beforeAutospacing="0"/>
        <w:ind w:right="0" w:firstLine="709"/>
        <w:jc w:val="right"/>
        <w:rPr>
          <w:rFonts w:ascii="Times New Roman" w:hAnsi="Times New Roman" w:cs="Times New Roman"/>
          <w:i/>
          <w:iCs/>
          <w:sz w:val="28"/>
          <w:szCs w:val="28"/>
          <w:lang w:val="uk-UA"/>
        </w:rPr>
      </w:pPr>
      <w:proofErr w:type="spellStart"/>
      <w:r w:rsidRPr="0026717B">
        <w:rPr>
          <w:rFonts w:ascii="Times New Roman" w:hAnsi="Times New Roman" w:cs="Times New Roman"/>
          <w:i/>
          <w:iCs/>
          <w:sz w:val="28"/>
          <w:szCs w:val="28"/>
        </w:rPr>
        <w:t>Таблиця</w:t>
      </w:r>
      <w:proofErr w:type="spellEnd"/>
      <w:r w:rsidRPr="0026717B">
        <w:rPr>
          <w:rFonts w:ascii="Times New Roman" w:hAnsi="Times New Roman" w:cs="Times New Roman"/>
          <w:i/>
          <w:iCs/>
          <w:sz w:val="28"/>
          <w:szCs w:val="28"/>
        </w:rPr>
        <w:t xml:space="preserve"> </w:t>
      </w:r>
      <w:r w:rsidRPr="0026717B">
        <w:rPr>
          <w:rFonts w:ascii="Times New Roman" w:hAnsi="Times New Roman" w:cs="Times New Roman"/>
          <w:i/>
          <w:iCs/>
          <w:sz w:val="28"/>
          <w:szCs w:val="28"/>
          <w:lang w:val="uk-UA"/>
        </w:rPr>
        <w:t>2.1</w:t>
      </w:r>
    </w:p>
    <w:p w14:paraId="72DB4363" w14:textId="77777777" w:rsidR="0026717B" w:rsidRPr="0026717B" w:rsidRDefault="0026717B" w:rsidP="0026717B">
      <w:pPr>
        <w:spacing w:before="0" w:beforeAutospacing="0"/>
        <w:ind w:right="0" w:firstLine="709"/>
        <w:jc w:val="center"/>
        <w:rPr>
          <w:rFonts w:ascii="Times New Roman" w:hAnsi="Times New Roman" w:cs="Times New Roman"/>
          <w:sz w:val="28"/>
          <w:szCs w:val="28"/>
        </w:rPr>
      </w:pPr>
      <w:proofErr w:type="spellStart"/>
      <w:r w:rsidRPr="0026717B">
        <w:rPr>
          <w:rFonts w:ascii="Times New Roman" w:hAnsi="Times New Roman" w:cs="Times New Roman"/>
          <w:sz w:val="28"/>
          <w:szCs w:val="28"/>
        </w:rPr>
        <w:t>Етапи</w:t>
      </w:r>
      <w:proofErr w:type="spellEnd"/>
      <w:r w:rsidRPr="0026717B">
        <w:rPr>
          <w:rFonts w:ascii="Times New Roman" w:hAnsi="Times New Roman" w:cs="Times New Roman"/>
          <w:sz w:val="28"/>
          <w:szCs w:val="28"/>
        </w:rPr>
        <w:t xml:space="preserve"> </w:t>
      </w:r>
      <w:proofErr w:type="spellStart"/>
      <w:r w:rsidRPr="0026717B">
        <w:rPr>
          <w:rFonts w:ascii="Times New Roman" w:hAnsi="Times New Roman" w:cs="Times New Roman"/>
          <w:sz w:val="28"/>
          <w:szCs w:val="28"/>
        </w:rPr>
        <w:t>організації</w:t>
      </w:r>
      <w:proofErr w:type="spellEnd"/>
      <w:r w:rsidRPr="0026717B">
        <w:rPr>
          <w:rFonts w:ascii="Times New Roman" w:hAnsi="Times New Roman" w:cs="Times New Roman"/>
          <w:sz w:val="28"/>
          <w:szCs w:val="28"/>
        </w:rPr>
        <w:t xml:space="preserve"> </w:t>
      </w:r>
      <w:proofErr w:type="spellStart"/>
      <w:r w:rsidRPr="0026717B">
        <w:rPr>
          <w:rFonts w:ascii="Times New Roman" w:hAnsi="Times New Roman" w:cs="Times New Roman"/>
          <w:sz w:val="28"/>
          <w:szCs w:val="28"/>
        </w:rPr>
        <w:t>емпіричного</w:t>
      </w:r>
      <w:proofErr w:type="spellEnd"/>
      <w:r w:rsidRPr="0026717B">
        <w:rPr>
          <w:rFonts w:ascii="Times New Roman" w:hAnsi="Times New Roman" w:cs="Times New Roman"/>
          <w:sz w:val="28"/>
          <w:szCs w:val="28"/>
        </w:rPr>
        <w:t xml:space="preserve"> </w:t>
      </w:r>
      <w:proofErr w:type="spellStart"/>
      <w:r w:rsidRPr="0026717B">
        <w:rPr>
          <w:rFonts w:ascii="Times New Roman" w:hAnsi="Times New Roman" w:cs="Times New Roman"/>
          <w:sz w:val="28"/>
          <w:szCs w:val="28"/>
        </w:rPr>
        <w:t>дослідження</w:t>
      </w:r>
      <w:proofErr w:type="spellEnd"/>
    </w:p>
    <w:p w14:paraId="60B51198" w14:textId="77777777" w:rsidR="0026717B" w:rsidRPr="0026717B" w:rsidRDefault="0026717B" w:rsidP="0026717B">
      <w:pPr>
        <w:spacing w:before="0" w:beforeAutospacing="0"/>
        <w:ind w:right="0" w:firstLine="709"/>
        <w:jc w:val="both"/>
        <w:rPr>
          <w:rFonts w:ascii="Times New Roman" w:hAnsi="Times New Roman" w:cs="Times New Roman"/>
          <w:sz w:val="28"/>
          <w:szCs w:val="28"/>
        </w:rPr>
      </w:pPr>
    </w:p>
    <w:tbl>
      <w:tblPr>
        <w:tblStyle w:val="a7"/>
        <w:tblW w:w="9345" w:type="dxa"/>
        <w:jc w:val="center"/>
        <w:tblLook w:val="04A0" w:firstRow="1" w:lastRow="0" w:firstColumn="1" w:lastColumn="0" w:noHBand="0" w:noVBand="1"/>
      </w:tblPr>
      <w:tblGrid>
        <w:gridCol w:w="3115"/>
        <w:gridCol w:w="3115"/>
        <w:gridCol w:w="3115"/>
      </w:tblGrid>
      <w:tr w:rsidR="0026717B" w:rsidRPr="0026717B" w14:paraId="38613437" w14:textId="77777777" w:rsidTr="0026717B">
        <w:trPr>
          <w:jc w:val="center"/>
        </w:trPr>
        <w:tc>
          <w:tcPr>
            <w:tcW w:w="3115" w:type="dxa"/>
          </w:tcPr>
          <w:p w14:paraId="1D70CBF6"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Етап</w:t>
            </w:r>
          </w:p>
        </w:tc>
        <w:tc>
          <w:tcPr>
            <w:tcW w:w="3115" w:type="dxa"/>
          </w:tcPr>
          <w:p w14:paraId="0B4D6ABF"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Зміст роботи</w:t>
            </w:r>
          </w:p>
        </w:tc>
        <w:tc>
          <w:tcPr>
            <w:tcW w:w="3115" w:type="dxa"/>
          </w:tcPr>
          <w:p w14:paraId="3404D4B7"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Формат / місце проведення</w:t>
            </w:r>
          </w:p>
        </w:tc>
      </w:tr>
      <w:tr w:rsidR="0026717B" w:rsidRPr="0026717B" w14:paraId="4C90CBCA" w14:textId="77777777" w:rsidTr="0026717B">
        <w:trPr>
          <w:jc w:val="center"/>
        </w:trPr>
        <w:tc>
          <w:tcPr>
            <w:tcW w:w="3115" w:type="dxa"/>
          </w:tcPr>
          <w:p w14:paraId="041D039E"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Підготовчий</w:t>
            </w:r>
          </w:p>
        </w:tc>
        <w:tc>
          <w:tcPr>
            <w:tcW w:w="3115" w:type="dxa"/>
          </w:tcPr>
          <w:p w14:paraId="68206B82"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 xml:space="preserve">Добір </w:t>
            </w:r>
            <w:proofErr w:type="spellStart"/>
            <w:r w:rsidRPr="0026717B">
              <w:rPr>
                <w:rFonts w:ascii="Times New Roman" w:eastAsiaTheme="minorHAnsi" w:hAnsi="Times New Roman" w:cs="Times New Roman"/>
                <w:sz w:val="26"/>
                <w:szCs w:val="26"/>
                <w:lang w:val="uk-UA"/>
              </w:rPr>
              <w:t>методик</w:t>
            </w:r>
            <w:proofErr w:type="spellEnd"/>
            <w:r w:rsidRPr="0026717B">
              <w:rPr>
                <w:rFonts w:ascii="Times New Roman" w:eastAsiaTheme="minorHAnsi" w:hAnsi="Times New Roman" w:cs="Times New Roman"/>
                <w:sz w:val="26"/>
                <w:szCs w:val="26"/>
                <w:lang w:val="uk-UA"/>
              </w:rPr>
              <w:t>, узгодження з адміністрацією, розроблення інформованої згоди та інструкцій. Підготовка онлайн- (</w:t>
            </w:r>
            <w:proofErr w:type="spellStart"/>
            <w:r w:rsidRPr="0026717B">
              <w:rPr>
                <w:rFonts w:ascii="Times New Roman" w:eastAsiaTheme="minorHAnsi" w:hAnsi="Times New Roman" w:cs="Times New Roman"/>
                <w:sz w:val="26"/>
                <w:szCs w:val="26"/>
                <w:lang w:val="uk-UA"/>
              </w:rPr>
              <w:t>Google</w:t>
            </w:r>
            <w:proofErr w:type="spellEnd"/>
            <w:r w:rsidRPr="0026717B">
              <w:rPr>
                <w:rFonts w:ascii="Times New Roman" w:eastAsiaTheme="minorHAnsi" w:hAnsi="Times New Roman" w:cs="Times New Roman"/>
                <w:sz w:val="26"/>
                <w:szCs w:val="26"/>
                <w:lang w:val="uk-UA"/>
              </w:rPr>
              <w:t xml:space="preserve"> </w:t>
            </w:r>
            <w:proofErr w:type="spellStart"/>
            <w:r w:rsidRPr="0026717B">
              <w:rPr>
                <w:rFonts w:ascii="Times New Roman" w:eastAsiaTheme="minorHAnsi" w:hAnsi="Times New Roman" w:cs="Times New Roman"/>
                <w:sz w:val="26"/>
                <w:szCs w:val="26"/>
                <w:lang w:val="uk-UA"/>
              </w:rPr>
              <w:t>Forms</w:t>
            </w:r>
            <w:proofErr w:type="spellEnd"/>
            <w:r w:rsidRPr="0026717B">
              <w:rPr>
                <w:rFonts w:ascii="Times New Roman" w:eastAsiaTheme="minorHAnsi" w:hAnsi="Times New Roman" w:cs="Times New Roman"/>
                <w:sz w:val="26"/>
                <w:szCs w:val="26"/>
                <w:lang w:val="uk-UA"/>
              </w:rPr>
              <w:t>) і паперових версій опитувальників.</w:t>
            </w:r>
          </w:p>
        </w:tc>
        <w:tc>
          <w:tcPr>
            <w:tcW w:w="3115" w:type="dxa"/>
          </w:tcPr>
          <w:p w14:paraId="3EC95363"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Центр ментального здоров’я ОНМедУ</w:t>
            </w:r>
          </w:p>
        </w:tc>
      </w:tr>
      <w:tr w:rsidR="0026717B" w:rsidRPr="0026717B" w14:paraId="2B64E3A3" w14:textId="77777777" w:rsidTr="0026717B">
        <w:trPr>
          <w:jc w:val="center"/>
        </w:trPr>
        <w:tc>
          <w:tcPr>
            <w:tcW w:w="3115" w:type="dxa"/>
          </w:tcPr>
          <w:p w14:paraId="69E6E184"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Діагностичний (первинний)</w:t>
            </w:r>
          </w:p>
        </w:tc>
        <w:tc>
          <w:tcPr>
            <w:tcW w:w="3115" w:type="dxa"/>
          </w:tcPr>
          <w:p w14:paraId="59667CB0"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 xml:space="preserve">Первинне обстеження: оцінка тривожності, депресії, </w:t>
            </w:r>
            <w:proofErr w:type="spellStart"/>
            <w:r w:rsidRPr="0026717B">
              <w:rPr>
                <w:rFonts w:ascii="Times New Roman" w:eastAsiaTheme="minorHAnsi" w:hAnsi="Times New Roman" w:cs="Times New Roman"/>
                <w:sz w:val="26"/>
                <w:szCs w:val="26"/>
                <w:lang w:val="uk-UA"/>
              </w:rPr>
              <w:t>стресостійкості</w:t>
            </w:r>
            <w:proofErr w:type="spellEnd"/>
            <w:r w:rsidRPr="0026717B">
              <w:rPr>
                <w:rFonts w:ascii="Times New Roman" w:eastAsiaTheme="minorHAnsi" w:hAnsi="Times New Roman" w:cs="Times New Roman"/>
                <w:sz w:val="26"/>
                <w:szCs w:val="26"/>
                <w:lang w:val="uk-UA"/>
              </w:rPr>
              <w:t>, позитивного ментального здоров’я.</w:t>
            </w:r>
          </w:p>
        </w:tc>
        <w:tc>
          <w:tcPr>
            <w:tcW w:w="3115" w:type="dxa"/>
          </w:tcPr>
          <w:p w14:paraId="4BCA4FD1"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Очні зустрічі в Центрі, засідання СНТ, частково онлайн</w:t>
            </w:r>
          </w:p>
        </w:tc>
      </w:tr>
      <w:tr w:rsidR="0026717B" w:rsidRPr="0026717B" w14:paraId="6CA5B7B2" w14:textId="77777777" w:rsidTr="0026717B">
        <w:trPr>
          <w:jc w:val="center"/>
        </w:trPr>
        <w:tc>
          <w:tcPr>
            <w:tcW w:w="3115" w:type="dxa"/>
          </w:tcPr>
          <w:p w14:paraId="587DAE78"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Корекційно-профілактичний</w:t>
            </w:r>
          </w:p>
        </w:tc>
        <w:tc>
          <w:tcPr>
            <w:tcW w:w="3115" w:type="dxa"/>
          </w:tcPr>
          <w:p w14:paraId="689B0BA8"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Проведення 4 групових занять (1 раз/</w:t>
            </w:r>
            <w:proofErr w:type="spellStart"/>
            <w:r w:rsidRPr="0026717B">
              <w:rPr>
                <w:rFonts w:ascii="Times New Roman" w:eastAsiaTheme="minorHAnsi" w:hAnsi="Times New Roman" w:cs="Times New Roman"/>
                <w:sz w:val="26"/>
                <w:szCs w:val="26"/>
                <w:lang w:val="uk-UA"/>
              </w:rPr>
              <w:t>тиж</w:t>
            </w:r>
            <w:proofErr w:type="spellEnd"/>
            <w:r w:rsidRPr="0026717B">
              <w:rPr>
                <w:rFonts w:ascii="Times New Roman" w:eastAsiaTheme="minorHAnsi" w:hAnsi="Times New Roman" w:cs="Times New Roman"/>
                <w:sz w:val="26"/>
                <w:szCs w:val="26"/>
                <w:lang w:val="uk-UA"/>
              </w:rPr>
              <w:t xml:space="preserve">, 1,5–2 год), робота в групах по 10–12 осіб. Індивідуальні сесії (30–50 хв). КПТ-техніки, </w:t>
            </w:r>
            <w:proofErr w:type="spellStart"/>
            <w:r w:rsidRPr="0026717B">
              <w:rPr>
                <w:rFonts w:ascii="Times New Roman" w:eastAsiaTheme="minorHAnsi" w:hAnsi="Times New Roman" w:cs="Times New Roman"/>
                <w:sz w:val="26"/>
                <w:szCs w:val="26"/>
                <w:lang w:val="uk-UA"/>
              </w:rPr>
              <w:t>майндфулнес</w:t>
            </w:r>
            <w:proofErr w:type="spellEnd"/>
            <w:r w:rsidRPr="0026717B">
              <w:rPr>
                <w:rFonts w:ascii="Times New Roman" w:eastAsiaTheme="minorHAnsi" w:hAnsi="Times New Roman" w:cs="Times New Roman"/>
                <w:sz w:val="26"/>
                <w:szCs w:val="26"/>
                <w:lang w:val="uk-UA"/>
              </w:rPr>
              <w:t>, дихальні вправи, арт-терапія.</w:t>
            </w:r>
          </w:p>
        </w:tc>
        <w:tc>
          <w:tcPr>
            <w:tcW w:w="3115" w:type="dxa"/>
          </w:tcPr>
          <w:p w14:paraId="1F1B129C"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Центр ментального здоров’я</w:t>
            </w:r>
          </w:p>
        </w:tc>
      </w:tr>
      <w:tr w:rsidR="0026717B" w:rsidRPr="0026717B" w14:paraId="20710071" w14:textId="77777777" w:rsidTr="0026717B">
        <w:trPr>
          <w:jc w:val="center"/>
        </w:trPr>
        <w:tc>
          <w:tcPr>
            <w:tcW w:w="3115" w:type="dxa"/>
          </w:tcPr>
          <w:p w14:paraId="2C851D61"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Контрольний</w:t>
            </w:r>
          </w:p>
        </w:tc>
        <w:tc>
          <w:tcPr>
            <w:tcW w:w="3115" w:type="dxa"/>
          </w:tcPr>
          <w:p w14:paraId="09C4D381"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Повторне застосування GAD-7, PHQ-9, «Стійкість до стресу–10», PMH-</w:t>
            </w:r>
            <w:proofErr w:type="spellStart"/>
            <w:r w:rsidRPr="0026717B">
              <w:rPr>
                <w:rFonts w:ascii="Times New Roman" w:eastAsiaTheme="minorHAnsi" w:hAnsi="Times New Roman" w:cs="Times New Roman"/>
                <w:sz w:val="26"/>
                <w:szCs w:val="26"/>
                <w:lang w:val="uk-UA"/>
              </w:rPr>
              <w:t>scale</w:t>
            </w:r>
            <w:proofErr w:type="spellEnd"/>
            <w:r w:rsidRPr="0026717B">
              <w:rPr>
                <w:rFonts w:ascii="Times New Roman" w:eastAsiaTheme="minorHAnsi" w:hAnsi="Times New Roman" w:cs="Times New Roman"/>
                <w:sz w:val="26"/>
                <w:szCs w:val="26"/>
                <w:lang w:val="uk-UA"/>
              </w:rPr>
              <w:t>.</w:t>
            </w:r>
          </w:p>
        </w:tc>
        <w:tc>
          <w:tcPr>
            <w:tcW w:w="3115" w:type="dxa"/>
          </w:tcPr>
          <w:p w14:paraId="5EF2B75B"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Очно та частково онлайн</w:t>
            </w:r>
          </w:p>
        </w:tc>
      </w:tr>
      <w:tr w:rsidR="0026717B" w:rsidRPr="0026717B" w14:paraId="03AC238A" w14:textId="77777777" w:rsidTr="0026717B">
        <w:trPr>
          <w:jc w:val="center"/>
        </w:trPr>
        <w:tc>
          <w:tcPr>
            <w:tcW w:w="3115" w:type="dxa"/>
          </w:tcPr>
          <w:p w14:paraId="2A2AB57C"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Завершальний (обробка даних)</w:t>
            </w:r>
          </w:p>
        </w:tc>
        <w:tc>
          <w:tcPr>
            <w:tcW w:w="3115" w:type="dxa"/>
          </w:tcPr>
          <w:p w14:paraId="438125FF"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Розрахунок балів, порівняння показників «до» і «після», описова та порівняльна статистика.</w:t>
            </w:r>
          </w:p>
        </w:tc>
        <w:tc>
          <w:tcPr>
            <w:tcW w:w="3115" w:type="dxa"/>
          </w:tcPr>
          <w:p w14:paraId="4C9B7A35" w14:textId="77777777" w:rsidR="0026717B" w:rsidRPr="0026717B" w:rsidRDefault="0026717B" w:rsidP="0026717B">
            <w:pPr>
              <w:jc w:val="both"/>
              <w:rPr>
                <w:rFonts w:ascii="Times New Roman" w:eastAsiaTheme="minorHAnsi" w:hAnsi="Times New Roman" w:cs="Times New Roman"/>
                <w:sz w:val="26"/>
                <w:szCs w:val="26"/>
                <w:lang w:val="uk-UA"/>
              </w:rPr>
            </w:pPr>
            <w:r w:rsidRPr="0026717B">
              <w:rPr>
                <w:rFonts w:ascii="Times New Roman" w:eastAsiaTheme="minorHAnsi" w:hAnsi="Times New Roman" w:cs="Times New Roman"/>
                <w:sz w:val="26"/>
                <w:szCs w:val="26"/>
                <w:lang w:val="uk-UA"/>
              </w:rPr>
              <w:t xml:space="preserve">Microsoft Excel, </w:t>
            </w:r>
            <w:proofErr w:type="spellStart"/>
            <w:r w:rsidRPr="0026717B">
              <w:rPr>
                <w:rFonts w:ascii="Times New Roman" w:eastAsiaTheme="minorHAnsi" w:hAnsi="Times New Roman" w:cs="Times New Roman"/>
                <w:sz w:val="26"/>
                <w:szCs w:val="26"/>
                <w:lang w:val="uk-UA"/>
              </w:rPr>
              <w:t>анонімізована</w:t>
            </w:r>
            <w:proofErr w:type="spellEnd"/>
            <w:r w:rsidRPr="0026717B">
              <w:rPr>
                <w:rFonts w:ascii="Times New Roman" w:eastAsiaTheme="minorHAnsi" w:hAnsi="Times New Roman" w:cs="Times New Roman"/>
                <w:sz w:val="26"/>
                <w:szCs w:val="26"/>
                <w:lang w:val="uk-UA"/>
              </w:rPr>
              <w:t xml:space="preserve"> обробка </w:t>
            </w:r>
            <w:proofErr w:type="spellStart"/>
            <w:r w:rsidRPr="00F33F10">
              <w:rPr>
                <w:rFonts w:ascii="Times New Roman" w:eastAsiaTheme="minorHAnsi" w:hAnsi="Times New Roman" w:cs="Times New Roman"/>
                <w:sz w:val="26"/>
                <w:szCs w:val="26"/>
                <w:lang w:val="ru-RU"/>
              </w:rPr>
              <w:t>результатів</w:t>
            </w:r>
            <w:proofErr w:type="spellEnd"/>
          </w:p>
        </w:tc>
      </w:tr>
    </w:tbl>
    <w:p w14:paraId="2A9DB38E" w14:textId="77777777" w:rsidR="0026717B" w:rsidRPr="0026717B" w:rsidRDefault="0026717B" w:rsidP="00780D6A">
      <w:pPr>
        <w:spacing w:before="0" w:beforeAutospacing="0"/>
        <w:ind w:right="0" w:firstLine="709"/>
        <w:jc w:val="both"/>
        <w:rPr>
          <w:rFonts w:ascii="Times New Roman" w:hAnsi="Times New Roman" w:cs="Times New Roman"/>
          <w:sz w:val="28"/>
          <w:szCs w:val="28"/>
        </w:rPr>
      </w:pPr>
    </w:p>
    <w:p w14:paraId="43A303C7" w14:textId="5C41E28E" w:rsidR="00342F5D" w:rsidRPr="00C855CD" w:rsidRDefault="00342F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Контрольний етап передбачав повторне застосування тих самих </w:t>
      </w:r>
      <w:proofErr w:type="spellStart"/>
      <w:r w:rsidRPr="00C855CD">
        <w:rPr>
          <w:rFonts w:ascii="Times New Roman" w:hAnsi="Times New Roman" w:cs="Times New Roman"/>
          <w:sz w:val="28"/>
          <w:szCs w:val="28"/>
          <w:lang w:val="uk-UA"/>
        </w:rPr>
        <w:t>психодіагностичних</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методик</w:t>
      </w:r>
      <w:proofErr w:type="spellEnd"/>
      <w:r w:rsidRPr="00C855CD">
        <w:rPr>
          <w:rFonts w:ascii="Times New Roman" w:hAnsi="Times New Roman" w:cs="Times New Roman"/>
          <w:sz w:val="28"/>
          <w:szCs w:val="28"/>
          <w:lang w:val="uk-UA"/>
        </w:rPr>
        <w:t xml:space="preserve"> для оцінки динаміки показників стресу, тривожності,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та позитивного ментального </w:t>
      </w:r>
      <w:r w:rsidRPr="00C855CD">
        <w:rPr>
          <w:rFonts w:ascii="Times New Roman" w:hAnsi="Times New Roman" w:cs="Times New Roman"/>
          <w:sz w:val="28"/>
          <w:szCs w:val="28"/>
          <w:lang w:val="uk-UA"/>
        </w:rPr>
        <w:lastRenderedPageBreak/>
        <w:t xml:space="preserve">здоров’я. Порівняння результатів до та після втручання дало змогу емпірично оцінити ефективність запропонованих психопрофілактичних та </w:t>
      </w:r>
      <w:proofErr w:type="spellStart"/>
      <w:r w:rsidRPr="00C855CD">
        <w:rPr>
          <w:rFonts w:ascii="Times New Roman" w:hAnsi="Times New Roman" w:cs="Times New Roman"/>
          <w:sz w:val="28"/>
          <w:szCs w:val="28"/>
          <w:lang w:val="uk-UA"/>
        </w:rPr>
        <w:t>психокорекційних</w:t>
      </w:r>
      <w:proofErr w:type="spellEnd"/>
      <w:r w:rsidRPr="00C855CD">
        <w:rPr>
          <w:rFonts w:ascii="Times New Roman" w:hAnsi="Times New Roman" w:cs="Times New Roman"/>
          <w:sz w:val="28"/>
          <w:szCs w:val="28"/>
          <w:lang w:val="uk-UA"/>
        </w:rPr>
        <w:t xml:space="preserve"> заходів і зробити висновки щодо особливостей психологічної допомоги особам, які перебувають у стані хронічного стресу. Організація дослідження здійснювалася з дотриманням етичних принципів психологічної практики: добровільність участі, інформованість, конфіденційність, анонімність обробки даних, недопущення шкоди для респондентів і можливість відмови від участі на будь-якому етапі без негативних наслідків.</w:t>
      </w:r>
    </w:p>
    <w:p w14:paraId="669D501A" w14:textId="798170C4" w:rsidR="008A2CA8" w:rsidRPr="00C855CD" w:rsidRDefault="008A2CA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Далі ми ознайомимось з обраними методиками для первинної діагностики учасників освітнього процесу.</w:t>
      </w:r>
    </w:p>
    <w:p w14:paraId="019C0738" w14:textId="285CB134" w:rsidR="006A2010" w:rsidRPr="00C855CD" w:rsidRDefault="006A201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Шкала </w:t>
      </w:r>
      <w:proofErr w:type="spellStart"/>
      <w:r w:rsidRPr="00C855CD">
        <w:rPr>
          <w:rFonts w:ascii="Times New Roman" w:hAnsi="Times New Roman" w:cs="Times New Roman"/>
          <w:sz w:val="28"/>
          <w:szCs w:val="28"/>
          <w:lang w:val="uk-UA"/>
        </w:rPr>
        <w:t>генералізованої</w:t>
      </w:r>
      <w:proofErr w:type="spellEnd"/>
      <w:r w:rsidRPr="00C855CD">
        <w:rPr>
          <w:rFonts w:ascii="Times New Roman" w:hAnsi="Times New Roman" w:cs="Times New Roman"/>
          <w:sz w:val="28"/>
          <w:szCs w:val="28"/>
          <w:lang w:val="uk-UA"/>
        </w:rPr>
        <w:t xml:space="preserve"> тривожності GAD-7 є однією з найбільш </w:t>
      </w:r>
      <w:proofErr w:type="spellStart"/>
      <w:r w:rsidRPr="00C855CD">
        <w:rPr>
          <w:rFonts w:ascii="Times New Roman" w:hAnsi="Times New Roman" w:cs="Times New Roman"/>
          <w:sz w:val="28"/>
          <w:szCs w:val="28"/>
          <w:lang w:val="uk-UA"/>
        </w:rPr>
        <w:t>валідних</w:t>
      </w:r>
      <w:proofErr w:type="spellEnd"/>
      <w:r w:rsidRPr="00C855CD">
        <w:rPr>
          <w:rFonts w:ascii="Times New Roman" w:hAnsi="Times New Roman" w:cs="Times New Roman"/>
          <w:sz w:val="28"/>
          <w:szCs w:val="28"/>
          <w:lang w:val="uk-UA"/>
        </w:rPr>
        <w:t xml:space="preserve"> та поширених </w:t>
      </w:r>
      <w:proofErr w:type="spellStart"/>
      <w:r w:rsidRPr="00C855CD">
        <w:rPr>
          <w:rFonts w:ascii="Times New Roman" w:hAnsi="Times New Roman" w:cs="Times New Roman"/>
          <w:sz w:val="28"/>
          <w:szCs w:val="28"/>
          <w:lang w:val="uk-UA"/>
        </w:rPr>
        <w:t>скринінгових</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методик</w:t>
      </w:r>
      <w:proofErr w:type="spellEnd"/>
      <w:r w:rsidRPr="00C855CD">
        <w:rPr>
          <w:rFonts w:ascii="Times New Roman" w:hAnsi="Times New Roman" w:cs="Times New Roman"/>
          <w:sz w:val="28"/>
          <w:szCs w:val="28"/>
          <w:lang w:val="uk-UA"/>
        </w:rPr>
        <w:t xml:space="preserve"> для оцінювання вираженості симптомів тривожності. Опитувальник був розроблений групою R. L. </w:t>
      </w:r>
      <w:proofErr w:type="spellStart"/>
      <w:r w:rsidRPr="00C855CD">
        <w:rPr>
          <w:rFonts w:ascii="Times New Roman" w:hAnsi="Times New Roman" w:cs="Times New Roman"/>
          <w:sz w:val="28"/>
          <w:szCs w:val="28"/>
          <w:lang w:val="uk-UA"/>
        </w:rPr>
        <w:t>Spitzer</w:t>
      </w:r>
      <w:proofErr w:type="spellEnd"/>
      <w:r w:rsidRPr="00C855CD">
        <w:rPr>
          <w:rFonts w:ascii="Times New Roman" w:hAnsi="Times New Roman" w:cs="Times New Roman"/>
          <w:sz w:val="28"/>
          <w:szCs w:val="28"/>
          <w:lang w:val="uk-UA"/>
        </w:rPr>
        <w:t xml:space="preserve">, K. </w:t>
      </w:r>
      <w:proofErr w:type="spellStart"/>
      <w:r w:rsidRPr="00C855CD">
        <w:rPr>
          <w:rFonts w:ascii="Times New Roman" w:hAnsi="Times New Roman" w:cs="Times New Roman"/>
          <w:sz w:val="28"/>
          <w:szCs w:val="28"/>
          <w:lang w:val="uk-UA"/>
        </w:rPr>
        <w:t>Kroenke</w:t>
      </w:r>
      <w:proofErr w:type="spellEnd"/>
      <w:r w:rsidRPr="00C855CD">
        <w:rPr>
          <w:rFonts w:ascii="Times New Roman" w:hAnsi="Times New Roman" w:cs="Times New Roman"/>
          <w:sz w:val="28"/>
          <w:szCs w:val="28"/>
          <w:lang w:val="uk-UA"/>
        </w:rPr>
        <w:t xml:space="preserve"> та співавторів у 2006 році у рамках дослідницької програми </w:t>
      </w:r>
      <w:proofErr w:type="spellStart"/>
      <w:r w:rsidRPr="00C855CD">
        <w:rPr>
          <w:rFonts w:ascii="Times New Roman" w:hAnsi="Times New Roman" w:cs="Times New Roman"/>
          <w:sz w:val="28"/>
          <w:szCs w:val="28"/>
          <w:lang w:val="uk-UA"/>
        </w:rPr>
        <w:t>Primary</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Care</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Evaluation</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of</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Mental</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Disorders</w:t>
      </w:r>
      <w:proofErr w:type="spellEnd"/>
      <w:r w:rsidRPr="00C855CD">
        <w:rPr>
          <w:rFonts w:ascii="Times New Roman" w:hAnsi="Times New Roman" w:cs="Times New Roman"/>
          <w:sz w:val="28"/>
          <w:szCs w:val="28"/>
          <w:lang w:val="uk-UA"/>
        </w:rPr>
        <w:t xml:space="preserve">, що забезпечило високий рівень стандартизації та клінічної </w:t>
      </w:r>
      <w:proofErr w:type="spellStart"/>
      <w:r w:rsidRPr="00C855CD">
        <w:rPr>
          <w:rFonts w:ascii="Times New Roman" w:hAnsi="Times New Roman" w:cs="Times New Roman"/>
          <w:sz w:val="28"/>
          <w:szCs w:val="28"/>
          <w:lang w:val="uk-UA"/>
        </w:rPr>
        <w:t>релевантності</w:t>
      </w:r>
      <w:proofErr w:type="spellEnd"/>
      <w:r w:rsidRPr="00C855CD">
        <w:rPr>
          <w:rFonts w:ascii="Times New Roman" w:hAnsi="Times New Roman" w:cs="Times New Roman"/>
          <w:sz w:val="28"/>
          <w:szCs w:val="28"/>
          <w:lang w:val="uk-UA"/>
        </w:rPr>
        <w:t xml:space="preserve"> інструменту</w:t>
      </w:r>
      <w:r w:rsidR="00140479">
        <w:rPr>
          <w:rFonts w:ascii="Times New Roman" w:hAnsi="Times New Roman" w:cs="Times New Roman"/>
          <w:sz w:val="28"/>
          <w:szCs w:val="28"/>
          <w:lang w:val="uk-UA"/>
        </w:rPr>
        <w:t xml:space="preserve"> </w:t>
      </w:r>
      <w:r w:rsidR="00140479" w:rsidRPr="00140479">
        <w:rPr>
          <w:rFonts w:ascii="Times New Roman" w:hAnsi="Times New Roman" w:cs="Times New Roman"/>
          <w:sz w:val="28"/>
          <w:szCs w:val="28"/>
          <w:lang w:val="uk-UA"/>
        </w:rPr>
        <w:t>[</w:t>
      </w:r>
      <w:r w:rsidR="005B5967">
        <w:rPr>
          <w:rFonts w:ascii="Times New Roman" w:hAnsi="Times New Roman" w:cs="Times New Roman"/>
          <w:sz w:val="28"/>
          <w:szCs w:val="28"/>
          <w:lang w:val="uk-UA"/>
        </w:rPr>
        <w:t>27,</w:t>
      </w:r>
      <w:r w:rsidR="00140479" w:rsidRPr="00140479">
        <w:rPr>
          <w:rFonts w:ascii="Times New Roman" w:hAnsi="Times New Roman" w:cs="Times New Roman"/>
          <w:sz w:val="28"/>
          <w:szCs w:val="28"/>
          <w:lang w:val="uk-UA"/>
        </w:rPr>
        <w:t>10</w:t>
      </w:r>
      <w:r w:rsidR="00140479">
        <w:rPr>
          <w:rFonts w:ascii="Times New Roman" w:hAnsi="Times New Roman" w:cs="Times New Roman"/>
          <w:sz w:val="28"/>
          <w:szCs w:val="28"/>
          <w:lang w:val="uk-UA"/>
        </w:rPr>
        <w:t>8</w:t>
      </w:r>
      <w:r w:rsidR="00140479" w:rsidRPr="00F33F10">
        <w:rPr>
          <w:rFonts w:ascii="Times New Roman" w:hAnsi="Times New Roman" w:cs="Times New Roman"/>
          <w:bCs/>
          <w:sz w:val="28"/>
          <w:szCs w:val="28"/>
          <w:lang w:val="uk-UA"/>
        </w:rPr>
        <w:t>]</w:t>
      </w:r>
      <w:r w:rsidRPr="00C855CD">
        <w:rPr>
          <w:rFonts w:ascii="Times New Roman" w:hAnsi="Times New Roman" w:cs="Times New Roman"/>
          <w:sz w:val="28"/>
          <w:szCs w:val="28"/>
          <w:lang w:val="uk-UA"/>
        </w:rPr>
        <w:t>.</w:t>
      </w:r>
    </w:p>
    <w:p w14:paraId="28835264" w14:textId="75CFF64D" w:rsidR="002237DC" w:rsidRPr="00C855CD" w:rsidRDefault="006A201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GAD-7 складається із семи тверджень, що описують основні прояви тривоги, такі як нервозність, напруження, труднощі з контролем хвилювання, порушення розслаблення та очікування негативних подій. Респондент оцінює частоту проявів за останні два тижні за чотирибальною шкалою від 0 («зовсім не турбувало») до 3 («майже щодня»). Сумарний бал дозволяє визначити рівень тривожності: низький, помірний або високий. Українська адаптація методики зберігає структуру оригіналу і містить автентичний переклад інструкції, тверджень та шкали відповідей. В адаптованій версії також використовується додаткове питання щодо того, наскільки симптоми ускладнюють повсякденне функціонування, що робить результати більш інформативними у контексті оцінки впливу хронічного стресу на якість життя. Методика є надійним інструментом для виявлення підвищеної тривожності в </w:t>
      </w:r>
      <w:r w:rsidRPr="00C855CD">
        <w:rPr>
          <w:rFonts w:ascii="Times New Roman" w:hAnsi="Times New Roman" w:cs="Times New Roman"/>
          <w:sz w:val="28"/>
          <w:szCs w:val="28"/>
          <w:lang w:val="uk-UA"/>
        </w:rPr>
        <w:lastRenderedPageBreak/>
        <w:t>осіб, які перебувають у стані тривалого психоемоційного виснаження, і тому була включена до нашого дослідження для визначення рівня тривожних проявів та аналізу потреби у психологічній допомозі.</w:t>
      </w:r>
    </w:p>
    <w:p w14:paraId="56D8DA2E" w14:textId="77777777" w:rsidR="00E02BF0" w:rsidRPr="00C855CD" w:rsidRDefault="00E02BF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Опитувальник депресивної симптоматики PHQ-9 (</w:t>
      </w:r>
      <w:proofErr w:type="spellStart"/>
      <w:r w:rsidRPr="00C855CD">
        <w:rPr>
          <w:rFonts w:ascii="Times New Roman" w:hAnsi="Times New Roman" w:cs="Times New Roman"/>
          <w:sz w:val="28"/>
          <w:szCs w:val="28"/>
          <w:lang w:val="uk-UA"/>
        </w:rPr>
        <w:t>Patient</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Health</w:t>
      </w:r>
      <w:proofErr w:type="spellEnd"/>
      <w:r w:rsidRPr="00C855CD">
        <w:rPr>
          <w:rFonts w:ascii="Times New Roman" w:hAnsi="Times New Roman" w:cs="Times New Roman"/>
          <w:sz w:val="28"/>
          <w:szCs w:val="28"/>
          <w:lang w:val="uk-UA"/>
        </w:rPr>
        <w:t xml:space="preserve"> Questionnaire-9) є одним із найбільш </w:t>
      </w:r>
      <w:proofErr w:type="spellStart"/>
      <w:r w:rsidRPr="00C855CD">
        <w:rPr>
          <w:rFonts w:ascii="Times New Roman" w:hAnsi="Times New Roman" w:cs="Times New Roman"/>
          <w:sz w:val="28"/>
          <w:szCs w:val="28"/>
          <w:lang w:val="uk-UA"/>
        </w:rPr>
        <w:t>валідних</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скринінгових</w:t>
      </w:r>
      <w:proofErr w:type="spellEnd"/>
      <w:r w:rsidRPr="00C855CD">
        <w:rPr>
          <w:rFonts w:ascii="Times New Roman" w:hAnsi="Times New Roman" w:cs="Times New Roman"/>
          <w:sz w:val="28"/>
          <w:szCs w:val="28"/>
          <w:lang w:val="uk-UA"/>
        </w:rPr>
        <w:t xml:space="preserve"> інструментів, що застосовується для виявлення, оцінювання та моніторингу проявів депресії в клінічній і психологічній практиці. Методика була створена у 1999 році командою дослідників R. </w:t>
      </w:r>
      <w:proofErr w:type="spellStart"/>
      <w:r w:rsidRPr="00C855CD">
        <w:rPr>
          <w:rFonts w:ascii="Times New Roman" w:hAnsi="Times New Roman" w:cs="Times New Roman"/>
          <w:sz w:val="28"/>
          <w:szCs w:val="28"/>
          <w:lang w:val="uk-UA"/>
        </w:rPr>
        <w:t>Spitzer</w:t>
      </w:r>
      <w:proofErr w:type="spellEnd"/>
      <w:r w:rsidRPr="00C855CD">
        <w:rPr>
          <w:rFonts w:ascii="Times New Roman" w:hAnsi="Times New Roman" w:cs="Times New Roman"/>
          <w:sz w:val="28"/>
          <w:szCs w:val="28"/>
          <w:lang w:val="uk-UA"/>
        </w:rPr>
        <w:t xml:space="preserve">, J. </w:t>
      </w:r>
      <w:proofErr w:type="spellStart"/>
      <w:r w:rsidRPr="00C855CD">
        <w:rPr>
          <w:rFonts w:ascii="Times New Roman" w:hAnsi="Times New Roman" w:cs="Times New Roman"/>
          <w:sz w:val="28"/>
          <w:szCs w:val="28"/>
          <w:lang w:val="uk-UA"/>
        </w:rPr>
        <w:t>Williams</w:t>
      </w:r>
      <w:proofErr w:type="spellEnd"/>
      <w:r w:rsidRPr="00C855CD">
        <w:rPr>
          <w:rFonts w:ascii="Times New Roman" w:hAnsi="Times New Roman" w:cs="Times New Roman"/>
          <w:sz w:val="28"/>
          <w:szCs w:val="28"/>
          <w:lang w:val="uk-UA"/>
        </w:rPr>
        <w:t xml:space="preserve"> та K. </w:t>
      </w:r>
      <w:proofErr w:type="spellStart"/>
      <w:r w:rsidRPr="00C855CD">
        <w:rPr>
          <w:rFonts w:ascii="Times New Roman" w:hAnsi="Times New Roman" w:cs="Times New Roman"/>
          <w:sz w:val="28"/>
          <w:szCs w:val="28"/>
          <w:lang w:val="uk-UA"/>
        </w:rPr>
        <w:t>Kroenke</w:t>
      </w:r>
      <w:proofErr w:type="spellEnd"/>
      <w:r w:rsidRPr="00C855CD">
        <w:rPr>
          <w:rFonts w:ascii="Times New Roman" w:hAnsi="Times New Roman" w:cs="Times New Roman"/>
          <w:sz w:val="28"/>
          <w:szCs w:val="28"/>
          <w:lang w:val="uk-UA"/>
        </w:rPr>
        <w:t xml:space="preserve"> в межах </w:t>
      </w:r>
      <w:proofErr w:type="spellStart"/>
      <w:r w:rsidRPr="00C855CD">
        <w:rPr>
          <w:rFonts w:ascii="Times New Roman" w:hAnsi="Times New Roman" w:cs="Times New Roman"/>
          <w:sz w:val="28"/>
          <w:szCs w:val="28"/>
          <w:lang w:val="uk-UA"/>
        </w:rPr>
        <w:t>проєкту</w:t>
      </w:r>
      <w:proofErr w:type="spellEnd"/>
      <w:r w:rsidRPr="00C855CD">
        <w:rPr>
          <w:rFonts w:ascii="Times New Roman" w:hAnsi="Times New Roman" w:cs="Times New Roman"/>
          <w:sz w:val="28"/>
          <w:szCs w:val="28"/>
          <w:lang w:val="uk-UA"/>
        </w:rPr>
        <w:t xml:space="preserve"> розробки діагностичної системи PRIME-MD, який був підтриманий грантом </w:t>
      </w:r>
      <w:proofErr w:type="spellStart"/>
      <w:r w:rsidRPr="00C855CD">
        <w:rPr>
          <w:rFonts w:ascii="Times New Roman" w:hAnsi="Times New Roman" w:cs="Times New Roman"/>
          <w:sz w:val="28"/>
          <w:szCs w:val="28"/>
          <w:lang w:val="uk-UA"/>
        </w:rPr>
        <w:t>Pfizer</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Inc</w:t>
      </w:r>
      <w:proofErr w:type="spellEnd"/>
      <w:r w:rsidRPr="00C855CD">
        <w:rPr>
          <w:rFonts w:ascii="Times New Roman" w:hAnsi="Times New Roman" w:cs="Times New Roman"/>
          <w:sz w:val="28"/>
          <w:szCs w:val="28"/>
          <w:lang w:val="uk-UA"/>
        </w:rPr>
        <w:t>. Структура опитувальника ґрунтується на діагностичних критеріях DSM-IV, що забезпечує його відповідність сучасним клінічним підходам до розуміння депресивних розладів.</w:t>
      </w:r>
    </w:p>
    <w:p w14:paraId="5837030E" w14:textId="77777777" w:rsidR="00E02BF0" w:rsidRPr="00C855CD" w:rsidRDefault="00E02BF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PHQ-9 складається з дев’яти пунктів, кожен із яких відображає один із ключових симптомів депресії: зниження інтересу та задоволення, пригнічений настрій, порушення сну, зниження енергії, зміни апетиту, відчуття провини або самозвинувачення, труднощі концентрації, психомоторні порушення та поява думок про </w:t>
      </w:r>
      <w:proofErr w:type="spellStart"/>
      <w:r w:rsidRPr="00C855CD">
        <w:rPr>
          <w:rFonts w:ascii="Times New Roman" w:hAnsi="Times New Roman" w:cs="Times New Roman"/>
          <w:sz w:val="28"/>
          <w:szCs w:val="28"/>
          <w:lang w:val="uk-UA"/>
        </w:rPr>
        <w:t>самопошкодження</w:t>
      </w:r>
      <w:proofErr w:type="spellEnd"/>
      <w:r w:rsidRPr="00C855CD">
        <w:rPr>
          <w:rFonts w:ascii="Times New Roman" w:hAnsi="Times New Roman" w:cs="Times New Roman"/>
          <w:sz w:val="28"/>
          <w:szCs w:val="28"/>
          <w:lang w:val="uk-UA"/>
        </w:rPr>
        <w:t>. Респондент оцінює частоту появи кожного з симптомів упродовж останніх двох тижнів за чотирибальною шкалою від 0 («ніколи») до 3 («майже щодня»). Підсумковий бал дозволяє не лише визначити наявність депресивних проявів, але й оцінити їхню інтенсивність — від мінімальних до тяжких.</w:t>
      </w:r>
    </w:p>
    <w:p w14:paraId="517D22F3" w14:textId="7C16D5B2" w:rsidR="00E02BF0" w:rsidRPr="00C855CD" w:rsidRDefault="00E02BF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Висока психометрична надійність PHQ-9 підтверджена численними емпіричними дослідженнями, у яких продемонстровано значущу кореляцію цього опитувальника з іншими </w:t>
      </w:r>
      <w:proofErr w:type="spellStart"/>
      <w:r w:rsidRPr="00C855CD">
        <w:rPr>
          <w:rFonts w:ascii="Times New Roman" w:hAnsi="Times New Roman" w:cs="Times New Roman"/>
          <w:sz w:val="28"/>
          <w:szCs w:val="28"/>
          <w:lang w:val="uk-UA"/>
        </w:rPr>
        <w:t>валідними</w:t>
      </w:r>
      <w:proofErr w:type="spellEnd"/>
      <w:r w:rsidRPr="00C855CD">
        <w:rPr>
          <w:rFonts w:ascii="Times New Roman" w:hAnsi="Times New Roman" w:cs="Times New Roman"/>
          <w:sz w:val="28"/>
          <w:szCs w:val="28"/>
          <w:lang w:val="uk-UA"/>
        </w:rPr>
        <w:t xml:space="preserve"> методами оцінювання депресії, зокрема </w:t>
      </w:r>
      <w:proofErr w:type="spellStart"/>
      <w:r w:rsidRPr="00C855CD">
        <w:rPr>
          <w:rFonts w:ascii="Times New Roman" w:hAnsi="Times New Roman" w:cs="Times New Roman"/>
          <w:sz w:val="28"/>
          <w:szCs w:val="28"/>
          <w:lang w:val="uk-UA"/>
        </w:rPr>
        <w:t>Beck</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Depression</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Inventory</w:t>
      </w:r>
      <w:proofErr w:type="spellEnd"/>
      <w:r w:rsidRPr="00C855CD">
        <w:rPr>
          <w:rFonts w:ascii="Times New Roman" w:hAnsi="Times New Roman" w:cs="Times New Roman"/>
          <w:sz w:val="28"/>
          <w:szCs w:val="28"/>
          <w:lang w:val="uk-UA"/>
        </w:rPr>
        <w:t xml:space="preserve"> (BDI), </w:t>
      </w:r>
      <w:proofErr w:type="spellStart"/>
      <w:r w:rsidRPr="00C855CD">
        <w:rPr>
          <w:rFonts w:ascii="Times New Roman" w:hAnsi="Times New Roman" w:cs="Times New Roman"/>
          <w:sz w:val="28"/>
          <w:szCs w:val="28"/>
          <w:lang w:val="uk-UA"/>
        </w:rPr>
        <w:t>General</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Health</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Questionnaire</w:t>
      </w:r>
      <w:proofErr w:type="spellEnd"/>
      <w:r w:rsidRPr="00C855CD">
        <w:rPr>
          <w:rFonts w:ascii="Times New Roman" w:hAnsi="Times New Roman" w:cs="Times New Roman"/>
          <w:sz w:val="28"/>
          <w:szCs w:val="28"/>
          <w:lang w:val="uk-UA"/>
        </w:rPr>
        <w:t xml:space="preserve"> (GHQ-12) та шкалами здоров’я SF-36. Завдяки цьому PHQ-9 вважається інструментом із високою чутливістю та специфічністю, придатним як для клінічного використання, так і для наукових досліджень</w:t>
      </w:r>
      <w:r w:rsidR="00BA439E">
        <w:rPr>
          <w:rFonts w:ascii="Times New Roman" w:hAnsi="Times New Roman" w:cs="Times New Roman"/>
          <w:sz w:val="28"/>
          <w:szCs w:val="28"/>
          <w:lang w:val="uk-UA"/>
        </w:rPr>
        <w:t xml:space="preserve"> </w:t>
      </w:r>
      <w:r w:rsidR="00BA439E" w:rsidRPr="00BA439E">
        <w:rPr>
          <w:rFonts w:ascii="Times New Roman" w:hAnsi="Times New Roman" w:cs="Times New Roman"/>
          <w:sz w:val="28"/>
          <w:szCs w:val="28"/>
          <w:lang w:val="uk-UA"/>
        </w:rPr>
        <w:t>[</w:t>
      </w:r>
      <w:r w:rsidR="00BA439E">
        <w:rPr>
          <w:rFonts w:ascii="Times New Roman" w:hAnsi="Times New Roman" w:cs="Times New Roman"/>
          <w:sz w:val="28"/>
          <w:szCs w:val="28"/>
          <w:lang w:val="uk-UA"/>
        </w:rPr>
        <w:t>95</w:t>
      </w:r>
      <w:r w:rsidR="00BA439E" w:rsidRPr="00F33F10">
        <w:rPr>
          <w:rFonts w:ascii="Times New Roman" w:hAnsi="Times New Roman" w:cs="Times New Roman"/>
          <w:bCs/>
          <w:sz w:val="28"/>
          <w:szCs w:val="28"/>
          <w:lang w:val="uk-UA"/>
        </w:rPr>
        <w:t>]</w:t>
      </w:r>
      <w:r w:rsidRPr="00C855CD">
        <w:rPr>
          <w:rFonts w:ascii="Times New Roman" w:hAnsi="Times New Roman" w:cs="Times New Roman"/>
          <w:sz w:val="28"/>
          <w:szCs w:val="28"/>
          <w:lang w:val="uk-UA"/>
        </w:rPr>
        <w:t>.</w:t>
      </w:r>
    </w:p>
    <w:p w14:paraId="48B2AF93" w14:textId="77777777" w:rsidR="00E02BF0" w:rsidRPr="00C855CD" w:rsidRDefault="00E02BF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Застосування PHQ-9 у нашому дослідженні є обґрунтованим, оскільки хронічний стрес часто супроводжується зниженням емоційного тонусу, виснаженням, когнітивними труднощами та іншими симптомами, характерними для депресивних станів. Опитувальник дозволив кількісно оцінити рівень депресивної симптоматики, виявити групу підвищеного ризику та визначити потребу в </w:t>
      </w:r>
      <w:proofErr w:type="spellStart"/>
      <w:r w:rsidRPr="00C855CD">
        <w:rPr>
          <w:rFonts w:ascii="Times New Roman" w:hAnsi="Times New Roman" w:cs="Times New Roman"/>
          <w:sz w:val="28"/>
          <w:szCs w:val="28"/>
          <w:lang w:val="uk-UA"/>
        </w:rPr>
        <w:t>психокорекційних</w:t>
      </w:r>
      <w:proofErr w:type="spellEnd"/>
      <w:r w:rsidRPr="00C855CD">
        <w:rPr>
          <w:rFonts w:ascii="Times New Roman" w:hAnsi="Times New Roman" w:cs="Times New Roman"/>
          <w:sz w:val="28"/>
          <w:szCs w:val="28"/>
          <w:lang w:val="uk-UA"/>
        </w:rPr>
        <w:t xml:space="preserve"> заходах. Крім того, використання PHQ-9 на етапі повторної діагностики забезпечило можливість простежити динаміку емоційного стану респондентів після участі у </w:t>
      </w:r>
      <w:proofErr w:type="spellStart"/>
      <w:r w:rsidRPr="00C855CD">
        <w:rPr>
          <w:rFonts w:ascii="Times New Roman" w:hAnsi="Times New Roman" w:cs="Times New Roman"/>
          <w:sz w:val="28"/>
          <w:szCs w:val="28"/>
          <w:lang w:val="uk-UA"/>
        </w:rPr>
        <w:t>психокорекційній</w:t>
      </w:r>
      <w:proofErr w:type="spellEnd"/>
      <w:r w:rsidRPr="00C855CD">
        <w:rPr>
          <w:rFonts w:ascii="Times New Roman" w:hAnsi="Times New Roman" w:cs="Times New Roman"/>
          <w:sz w:val="28"/>
          <w:szCs w:val="28"/>
          <w:lang w:val="uk-UA"/>
        </w:rPr>
        <w:t xml:space="preserve"> програмі.</w:t>
      </w:r>
    </w:p>
    <w:p w14:paraId="619ACA10" w14:textId="25E7E19C" w:rsidR="00DD38D9" w:rsidRPr="00C855CD" w:rsidRDefault="00DD38D9"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 межах дослідження була розроблена авторськ</w:t>
      </w:r>
      <w:r w:rsidR="00B51D10" w:rsidRPr="00C855CD">
        <w:rPr>
          <w:rFonts w:ascii="Times New Roman" w:hAnsi="Times New Roman" w:cs="Times New Roman"/>
          <w:sz w:val="28"/>
          <w:szCs w:val="28"/>
          <w:lang w:val="uk-UA"/>
        </w:rPr>
        <w:t>е</w:t>
      </w:r>
      <w:r w:rsidRPr="00C855CD">
        <w:rPr>
          <w:rFonts w:ascii="Times New Roman" w:hAnsi="Times New Roman" w:cs="Times New Roman"/>
          <w:sz w:val="28"/>
          <w:szCs w:val="28"/>
          <w:lang w:val="uk-UA"/>
        </w:rPr>
        <w:t xml:space="preserve"> </w:t>
      </w:r>
      <w:r w:rsidR="00B51D10" w:rsidRPr="00C855CD">
        <w:rPr>
          <w:rFonts w:ascii="Times New Roman" w:hAnsi="Times New Roman" w:cs="Times New Roman"/>
          <w:sz w:val="28"/>
          <w:szCs w:val="28"/>
          <w:lang w:val="uk-UA"/>
        </w:rPr>
        <w:t>анкетування</w:t>
      </w:r>
      <w:r w:rsidRPr="00C855CD">
        <w:rPr>
          <w:rFonts w:ascii="Times New Roman" w:hAnsi="Times New Roman" w:cs="Times New Roman"/>
          <w:sz w:val="28"/>
          <w:szCs w:val="28"/>
          <w:lang w:val="uk-UA"/>
        </w:rPr>
        <w:t xml:space="preserve"> </w:t>
      </w:r>
      <w:r w:rsidR="002F2AC7" w:rsidRPr="00C855CD">
        <w:rPr>
          <w:rFonts w:ascii="Times New Roman" w:hAnsi="Times New Roman" w:cs="Times New Roman"/>
          <w:sz w:val="28"/>
          <w:szCs w:val="28"/>
          <w:lang w:val="uk-UA"/>
        </w:rPr>
        <w:t>«</w:t>
      </w:r>
      <w:r w:rsidRPr="00C855CD">
        <w:rPr>
          <w:rFonts w:ascii="Times New Roman" w:hAnsi="Times New Roman" w:cs="Times New Roman"/>
          <w:sz w:val="28"/>
          <w:szCs w:val="28"/>
          <w:lang w:val="uk-UA"/>
        </w:rPr>
        <w:t>Стійкість до стресу</w:t>
      </w:r>
      <w:r w:rsidR="00025E8B" w:rsidRPr="00C855CD">
        <w:rPr>
          <w:rFonts w:ascii="Times New Roman" w:hAnsi="Times New Roman" w:cs="Times New Roman"/>
          <w:sz w:val="28"/>
          <w:szCs w:val="28"/>
          <w:lang w:val="uk-UA"/>
        </w:rPr>
        <w:t xml:space="preserve"> 10</w:t>
      </w:r>
      <w:r w:rsidR="002F2AC7"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 </w:t>
      </w:r>
      <w:r w:rsidR="00B24728"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спрямован</w:t>
      </w:r>
      <w:r w:rsidR="00B24728" w:rsidRPr="00C855CD">
        <w:rPr>
          <w:rFonts w:ascii="Times New Roman" w:hAnsi="Times New Roman" w:cs="Times New Roman"/>
          <w:sz w:val="28"/>
          <w:szCs w:val="28"/>
          <w:lang w:val="uk-UA"/>
        </w:rPr>
        <w:t>е</w:t>
      </w:r>
      <w:r w:rsidRPr="00C855CD">
        <w:rPr>
          <w:rFonts w:ascii="Times New Roman" w:hAnsi="Times New Roman" w:cs="Times New Roman"/>
          <w:sz w:val="28"/>
          <w:szCs w:val="28"/>
          <w:lang w:val="uk-UA"/>
        </w:rPr>
        <w:t xml:space="preserve"> на кількісну оцінку індивідуальної здатності до емоційної стабілізації, саморегуляції та відновлення у ситуаціях інтенсивного або тривалого психоемоційного навантаження. Створення </w:t>
      </w:r>
      <w:r w:rsidR="00B51D10" w:rsidRPr="00C855CD">
        <w:rPr>
          <w:rFonts w:ascii="Times New Roman" w:hAnsi="Times New Roman" w:cs="Times New Roman"/>
          <w:sz w:val="28"/>
          <w:szCs w:val="28"/>
          <w:lang w:val="uk-UA"/>
        </w:rPr>
        <w:t>анкети</w:t>
      </w:r>
      <w:r w:rsidRPr="00C855CD">
        <w:rPr>
          <w:rFonts w:ascii="Times New Roman" w:hAnsi="Times New Roman" w:cs="Times New Roman"/>
          <w:sz w:val="28"/>
          <w:szCs w:val="28"/>
          <w:lang w:val="uk-UA"/>
        </w:rPr>
        <w:t xml:space="preserve"> було зумовлене необхідністю мати компактний, швидкий у застосуванні та чутливий інструмент, адаптований до специфіки вибірки та завдань дослідження хронічного стресу.</w:t>
      </w:r>
    </w:p>
    <w:p w14:paraId="528C1726" w14:textId="481CA34B" w:rsidR="00DD38D9" w:rsidRPr="00C855CD" w:rsidRDefault="00B51D1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Анкета</w:t>
      </w:r>
      <w:r w:rsidR="00DD38D9" w:rsidRPr="00C855CD">
        <w:rPr>
          <w:rFonts w:ascii="Times New Roman" w:hAnsi="Times New Roman" w:cs="Times New Roman"/>
          <w:sz w:val="28"/>
          <w:szCs w:val="28"/>
          <w:lang w:val="uk-UA"/>
        </w:rPr>
        <w:t xml:space="preserve"> містить 10 тверджень, сформульованих на основі поєднання сучасних уявлень про </w:t>
      </w:r>
      <w:proofErr w:type="spellStart"/>
      <w:r w:rsidR="00DD38D9" w:rsidRPr="00C855CD">
        <w:rPr>
          <w:rFonts w:ascii="Times New Roman" w:hAnsi="Times New Roman" w:cs="Times New Roman"/>
          <w:sz w:val="28"/>
          <w:szCs w:val="28"/>
          <w:lang w:val="uk-UA"/>
        </w:rPr>
        <w:t>стресостійкість</w:t>
      </w:r>
      <w:proofErr w:type="spellEnd"/>
      <w:r w:rsidR="00DD38D9" w:rsidRPr="00C855CD">
        <w:rPr>
          <w:rFonts w:ascii="Times New Roman" w:hAnsi="Times New Roman" w:cs="Times New Roman"/>
          <w:sz w:val="28"/>
          <w:szCs w:val="28"/>
          <w:lang w:val="uk-UA"/>
        </w:rPr>
        <w:t xml:space="preserve">, принципів </w:t>
      </w:r>
      <w:proofErr w:type="spellStart"/>
      <w:r w:rsidR="00DD38D9" w:rsidRPr="00C855CD">
        <w:rPr>
          <w:rFonts w:ascii="Times New Roman" w:hAnsi="Times New Roman" w:cs="Times New Roman"/>
          <w:sz w:val="28"/>
          <w:szCs w:val="28"/>
          <w:lang w:val="uk-UA"/>
        </w:rPr>
        <w:t>когнітивно</w:t>
      </w:r>
      <w:proofErr w:type="spellEnd"/>
      <w:r w:rsidR="00DD38D9" w:rsidRPr="00C855CD">
        <w:rPr>
          <w:rFonts w:ascii="Times New Roman" w:hAnsi="Times New Roman" w:cs="Times New Roman"/>
          <w:sz w:val="28"/>
          <w:szCs w:val="28"/>
          <w:lang w:val="uk-UA"/>
        </w:rPr>
        <w:t xml:space="preserve">-поведінкового підходу та практичних аспектів психологічної саморегуляції. Твердження охоплюють ключові компоненти </w:t>
      </w:r>
      <w:proofErr w:type="spellStart"/>
      <w:r w:rsidR="00DD38D9" w:rsidRPr="00C855CD">
        <w:rPr>
          <w:rFonts w:ascii="Times New Roman" w:hAnsi="Times New Roman" w:cs="Times New Roman"/>
          <w:sz w:val="28"/>
          <w:szCs w:val="28"/>
          <w:lang w:val="uk-UA"/>
        </w:rPr>
        <w:t>стресостійкості</w:t>
      </w:r>
      <w:proofErr w:type="spellEnd"/>
      <w:r w:rsidR="00DD38D9" w:rsidRPr="00C855CD">
        <w:rPr>
          <w:rFonts w:ascii="Times New Roman" w:hAnsi="Times New Roman" w:cs="Times New Roman"/>
          <w:sz w:val="28"/>
          <w:szCs w:val="28"/>
          <w:lang w:val="uk-UA"/>
        </w:rPr>
        <w:t xml:space="preserve">: швидкість емоційного відновлення, вміння мислити раціонально під тиском, наявність конструктивних </w:t>
      </w:r>
      <w:proofErr w:type="spellStart"/>
      <w:r w:rsidR="00DD38D9" w:rsidRPr="00C855CD">
        <w:rPr>
          <w:rFonts w:ascii="Times New Roman" w:hAnsi="Times New Roman" w:cs="Times New Roman"/>
          <w:sz w:val="28"/>
          <w:szCs w:val="28"/>
          <w:lang w:val="uk-UA"/>
        </w:rPr>
        <w:t>копінг</w:t>
      </w:r>
      <w:proofErr w:type="spellEnd"/>
      <w:r w:rsidR="00DD38D9" w:rsidRPr="00C855CD">
        <w:rPr>
          <w:rFonts w:ascii="Times New Roman" w:hAnsi="Times New Roman" w:cs="Times New Roman"/>
          <w:sz w:val="28"/>
          <w:szCs w:val="28"/>
          <w:lang w:val="uk-UA"/>
        </w:rPr>
        <w:t>-стратегій, здатність звертатися по підтримку, емоційну саморегуляцію, а також суб’єктивне відчуття внутрішнього ресурсу та сили долати труднощі.</w:t>
      </w:r>
      <w:r w:rsidR="008A2CA8" w:rsidRPr="00C855CD">
        <w:rPr>
          <w:rFonts w:ascii="Times New Roman" w:hAnsi="Times New Roman" w:cs="Times New Roman"/>
          <w:sz w:val="28"/>
          <w:szCs w:val="28"/>
          <w:lang w:val="uk-UA"/>
        </w:rPr>
        <w:t xml:space="preserve"> </w:t>
      </w:r>
      <w:r w:rsidR="00DD38D9" w:rsidRPr="00C855CD">
        <w:rPr>
          <w:rFonts w:ascii="Times New Roman" w:hAnsi="Times New Roman" w:cs="Times New Roman"/>
          <w:sz w:val="28"/>
          <w:szCs w:val="28"/>
          <w:lang w:val="uk-UA"/>
        </w:rPr>
        <w:t xml:space="preserve">Кожен пункт оцінюється за п’ятибальною шкалою від 1 («зовсім не про мене») до 5 («точно про мене»). Підсумковий бал варіює від 10 до 50 та дозволяє визначити три рівні </w:t>
      </w:r>
      <w:proofErr w:type="spellStart"/>
      <w:r w:rsidR="00DD38D9" w:rsidRPr="00C855CD">
        <w:rPr>
          <w:rFonts w:ascii="Times New Roman" w:hAnsi="Times New Roman" w:cs="Times New Roman"/>
          <w:sz w:val="28"/>
          <w:szCs w:val="28"/>
          <w:lang w:val="uk-UA"/>
        </w:rPr>
        <w:t>стресостійкості</w:t>
      </w:r>
      <w:proofErr w:type="spellEnd"/>
      <w:r w:rsidR="00DD38D9" w:rsidRPr="00C855CD">
        <w:rPr>
          <w:rFonts w:ascii="Times New Roman" w:hAnsi="Times New Roman" w:cs="Times New Roman"/>
          <w:sz w:val="28"/>
          <w:szCs w:val="28"/>
          <w:lang w:val="uk-UA"/>
        </w:rPr>
        <w:t>: низький, середній та високий. Чим вищий показник, тим більш розвинені навички психологічного відновлення, емоційного контролю та адаптації до складних умов.</w:t>
      </w:r>
    </w:p>
    <w:p w14:paraId="6360F986" w14:textId="55B801B3" w:rsidR="00DD38D9" w:rsidRPr="00C855CD" w:rsidRDefault="00DD38D9"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Авторська </w:t>
      </w:r>
      <w:r w:rsidR="00132EBB" w:rsidRPr="00C855CD">
        <w:rPr>
          <w:rFonts w:ascii="Times New Roman" w:hAnsi="Times New Roman" w:cs="Times New Roman"/>
          <w:sz w:val="28"/>
          <w:szCs w:val="28"/>
          <w:lang w:val="uk-UA"/>
        </w:rPr>
        <w:t>анкета</w:t>
      </w:r>
      <w:r w:rsidRPr="00C855CD">
        <w:rPr>
          <w:rFonts w:ascii="Times New Roman" w:hAnsi="Times New Roman" w:cs="Times New Roman"/>
          <w:sz w:val="28"/>
          <w:szCs w:val="28"/>
          <w:lang w:val="uk-UA"/>
        </w:rPr>
        <w:t xml:space="preserve"> була включена до дослідження як актуальний і чутливий інструмент для оцінки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у здобувачів освіти, які перебувають у стані хронічного стресу. </w:t>
      </w:r>
      <w:r w:rsidR="002C71F3" w:rsidRPr="00C855CD">
        <w:rPr>
          <w:rFonts w:ascii="Times New Roman" w:hAnsi="Times New Roman" w:cs="Times New Roman"/>
          <w:sz w:val="28"/>
          <w:szCs w:val="28"/>
          <w:lang w:val="uk-UA"/>
        </w:rPr>
        <w:t xml:space="preserve">Вона </w:t>
      </w:r>
      <w:r w:rsidRPr="00C855CD">
        <w:rPr>
          <w:rFonts w:ascii="Times New Roman" w:hAnsi="Times New Roman" w:cs="Times New Roman"/>
          <w:sz w:val="28"/>
          <w:szCs w:val="28"/>
          <w:lang w:val="uk-UA"/>
        </w:rPr>
        <w:t xml:space="preserve"> дозволила </w:t>
      </w:r>
      <w:proofErr w:type="spellStart"/>
      <w:r w:rsidRPr="00C855CD">
        <w:rPr>
          <w:rFonts w:ascii="Times New Roman" w:hAnsi="Times New Roman" w:cs="Times New Roman"/>
          <w:sz w:val="28"/>
          <w:szCs w:val="28"/>
          <w:lang w:val="uk-UA"/>
        </w:rPr>
        <w:t>оперативно</w:t>
      </w:r>
      <w:proofErr w:type="spellEnd"/>
      <w:r w:rsidRPr="00C855CD">
        <w:rPr>
          <w:rFonts w:ascii="Times New Roman" w:hAnsi="Times New Roman" w:cs="Times New Roman"/>
          <w:sz w:val="28"/>
          <w:szCs w:val="28"/>
          <w:lang w:val="uk-UA"/>
        </w:rPr>
        <w:t xml:space="preserve"> отримати інформацію про рівень їхніх адаптаційних можливостей, виявити групи ризику та визначити потреби у подальшій </w:t>
      </w:r>
      <w:proofErr w:type="spellStart"/>
      <w:r w:rsidRPr="00C855CD">
        <w:rPr>
          <w:rFonts w:ascii="Times New Roman" w:hAnsi="Times New Roman" w:cs="Times New Roman"/>
          <w:sz w:val="28"/>
          <w:szCs w:val="28"/>
          <w:lang w:val="uk-UA"/>
        </w:rPr>
        <w:t>психокорекційній</w:t>
      </w:r>
      <w:proofErr w:type="spellEnd"/>
      <w:r w:rsidRPr="00C855CD">
        <w:rPr>
          <w:rFonts w:ascii="Times New Roman" w:hAnsi="Times New Roman" w:cs="Times New Roman"/>
          <w:sz w:val="28"/>
          <w:szCs w:val="28"/>
          <w:lang w:val="uk-UA"/>
        </w:rPr>
        <w:t xml:space="preserve"> роботі. Повторне застосування методики дало змогу оцінити динаміку стійкості </w:t>
      </w:r>
      <w:r w:rsidR="002C71F3" w:rsidRPr="00C855CD">
        <w:rPr>
          <w:rFonts w:ascii="Times New Roman" w:hAnsi="Times New Roman" w:cs="Times New Roman"/>
          <w:sz w:val="28"/>
          <w:szCs w:val="28"/>
          <w:lang w:val="uk-UA"/>
        </w:rPr>
        <w:t xml:space="preserve">до стресу </w:t>
      </w:r>
      <w:r w:rsidRPr="00C855CD">
        <w:rPr>
          <w:rFonts w:ascii="Times New Roman" w:hAnsi="Times New Roman" w:cs="Times New Roman"/>
          <w:sz w:val="28"/>
          <w:szCs w:val="28"/>
          <w:lang w:val="uk-UA"/>
        </w:rPr>
        <w:t xml:space="preserve">після участі в </w:t>
      </w:r>
      <w:proofErr w:type="spellStart"/>
      <w:r w:rsidRPr="00C855CD">
        <w:rPr>
          <w:rFonts w:ascii="Times New Roman" w:hAnsi="Times New Roman" w:cs="Times New Roman"/>
          <w:sz w:val="28"/>
          <w:szCs w:val="28"/>
          <w:lang w:val="uk-UA"/>
        </w:rPr>
        <w:t>психокорекційній</w:t>
      </w:r>
      <w:proofErr w:type="spellEnd"/>
      <w:r w:rsidRPr="00C855CD">
        <w:rPr>
          <w:rFonts w:ascii="Times New Roman" w:hAnsi="Times New Roman" w:cs="Times New Roman"/>
          <w:sz w:val="28"/>
          <w:szCs w:val="28"/>
          <w:lang w:val="uk-UA"/>
        </w:rPr>
        <w:t xml:space="preserve"> програмі та підтвердило її практичну доцільність у роботі з даною вибіркою.</w:t>
      </w:r>
    </w:p>
    <w:p w14:paraId="65D2C7C5" w14:textId="28B1A6BA" w:rsidR="00FE5668" w:rsidRPr="00BA439E" w:rsidRDefault="00FE566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Для оцінювання рівня позитивного ментального здоров’я респондентів у дослідженні була використана методика «Шкала позитивного ментального здоров’я» (</w:t>
      </w:r>
      <w:proofErr w:type="spellStart"/>
      <w:r w:rsidRPr="00C855CD">
        <w:rPr>
          <w:rFonts w:ascii="Times New Roman" w:hAnsi="Times New Roman" w:cs="Times New Roman"/>
          <w:sz w:val="28"/>
          <w:szCs w:val="28"/>
          <w:lang w:val="uk-UA"/>
        </w:rPr>
        <w:t>Positive</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Mental</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Health</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розроблена J. </w:t>
      </w:r>
      <w:proofErr w:type="spellStart"/>
      <w:r w:rsidRPr="00C855CD">
        <w:rPr>
          <w:rFonts w:ascii="Times New Roman" w:hAnsi="Times New Roman" w:cs="Times New Roman"/>
          <w:sz w:val="28"/>
          <w:szCs w:val="28"/>
          <w:lang w:val="uk-UA"/>
        </w:rPr>
        <w:t>Lukat</w:t>
      </w:r>
      <w:proofErr w:type="spellEnd"/>
      <w:r w:rsidRPr="00C855CD">
        <w:rPr>
          <w:rFonts w:ascii="Times New Roman" w:hAnsi="Times New Roman" w:cs="Times New Roman"/>
          <w:sz w:val="28"/>
          <w:szCs w:val="28"/>
          <w:lang w:val="uk-UA"/>
        </w:rPr>
        <w:t xml:space="preserve">, J. </w:t>
      </w:r>
      <w:proofErr w:type="spellStart"/>
      <w:r w:rsidRPr="00C855CD">
        <w:rPr>
          <w:rFonts w:ascii="Times New Roman" w:hAnsi="Times New Roman" w:cs="Times New Roman"/>
          <w:sz w:val="28"/>
          <w:szCs w:val="28"/>
          <w:lang w:val="uk-UA"/>
        </w:rPr>
        <w:t>Margraf</w:t>
      </w:r>
      <w:proofErr w:type="spellEnd"/>
      <w:r w:rsidRPr="00C855CD">
        <w:rPr>
          <w:rFonts w:ascii="Times New Roman" w:hAnsi="Times New Roman" w:cs="Times New Roman"/>
          <w:sz w:val="28"/>
          <w:szCs w:val="28"/>
          <w:lang w:val="uk-UA"/>
        </w:rPr>
        <w:t xml:space="preserve">, R. </w:t>
      </w:r>
      <w:proofErr w:type="spellStart"/>
      <w:r w:rsidRPr="00C855CD">
        <w:rPr>
          <w:rFonts w:ascii="Times New Roman" w:hAnsi="Times New Roman" w:cs="Times New Roman"/>
          <w:sz w:val="28"/>
          <w:szCs w:val="28"/>
          <w:lang w:val="uk-UA"/>
        </w:rPr>
        <w:t>Lutz</w:t>
      </w:r>
      <w:proofErr w:type="spellEnd"/>
      <w:r w:rsidRPr="00C855CD">
        <w:rPr>
          <w:rFonts w:ascii="Times New Roman" w:hAnsi="Times New Roman" w:cs="Times New Roman"/>
          <w:sz w:val="28"/>
          <w:szCs w:val="28"/>
          <w:lang w:val="uk-UA"/>
        </w:rPr>
        <w:t xml:space="preserve">, W. M. </w:t>
      </w:r>
      <w:proofErr w:type="spellStart"/>
      <w:r w:rsidRPr="00C855CD">
        <w:rPr>
          <w:rFonts w:ascii="Times New Roman" w:hAnsi="Times New Roman" w:cs="Times New Roman"/>
          <w:sz w:val="28"/>
          <w:szCs w:val="28"/>
          <w:lang w:val="uk-UA"/>
        </w:rPr>
        <w:t>van</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der</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Veld</w:t>
      </w:r>
      <w:proofErr w:type="spellEnd"/>
      <w:r w:rsidRPr="00C855CD">
        <w:rPr>
          <w:rFonts w:ascii="Times New Roman" w:hAnsi="Times New Roman" w:cs="Times New Roman"/>
          <w:sz w:val="28"/>
          <w:szCs w:val="28"/>
          <w:lang w:val="uk-UA"/>
        </w:rPr>
        <w:t xml:space="preserve"> та E. S. </w:t>
      </w:r>
      <w:proofErr w:type="spellStart"/>
      <w:r w:rsidRPr="00C855CD">
        <w:rPr>
          <w:rFonts w:ascii="Times New Roman" w:hAnsi="Times New Roman" w:cs="Times New Roman"/>
          <w:sz w:val="28"/>
          <w:szCs w:val="28"/>
          <w:lang w:val="uk-UA"/>
        </w:rPr>
        <w:t>Becker</w:t>
      </w:r>
      <w:proofErr w:type="spellEnd"/>
      <w:r w:rsidRPr="00C855CD">
        <w:rPr>
          <w:rFonts w:ascii="Times New Roman" w:hAnsi="Times New Roman" w:cs="Times New Roman"/>
          <w:sz w:val="28"/>
          <w:szCs w:val="28"/>
          <w:lang w:val="uk-UA"/>
        </w:rPr>
        <w:t xml:space="preserve">. Українська адаптація була виконана Л. М. </w:t>
      </w:r>
      <w:proofErr w:type="spellStart"/>
      <w:r w:rsidRPr="00C855CD">
        <w:rPr>
          <w:rFonts w:ascii="Times New Roman" w:hAnsi="Times New Roman" w:cs="Times New Roman"/>
          <w:sz w:val="28"/>
          <w:szCs w:val="28"/>
          <w:lang w:val="uk-UA"/>
        </w:rPr>
        <w:t>Карамушкою</w:t>
      </w:r>
      <w:proofErr w:type="spellEnd"/>
      <w:r w:rsidRPr="00C855CD">
        <w:rPr>
          <w:rFonts w:ascii="Times New Roman" w:hAnsi="Times New Roman" w:cs="Times New Roman"/>
          <w:sz w:val="28"/>
          <w:szCs w:val="28"/>
          <w:lang w:val="uk-UA"/>
        </w:rPr>
        <w:t xml:space="preserve">, О. В. </w:t>
      </w:r>
      <w:proofErr w:type="spellStart"/>
      <w:r w:rsidRPr="00C855CD">
        <w:rPr>
          <w:rFonts w:ascii="Times New Roman" w:hAnsi="Times New Roman" w:cs="Times New Roman"/>
          <w:sz w:val="28"/>
          <w:szCs w:val="28"/>
          <w:lang w:val="uk-UA"/>
        </w:rPr>
        <w:t>Креденцер</w:t>
      </w:r>
      <w:proofErr w:type="spellEnd"/>
      <w:r w:rsidRPr="00C855CD">
        <w:rPr>
          <w:rFonts w:ascii="Times New Roman" w:hAnsi="Times New Roman" w:cs="Times New Roman"/>
          <w:sz w:val="28"/>
          <w:szCs w:val="28"/>
          <w:lang w:val="uk-UA"/>
        </w:rPr>
        <w:t xml:space="preserve"> та К. В. Терещенко (2022), що забезпечує її культурну </w:t>
      </w:r>
      <w:proofErr w:type="spellStart"/>
      <w:r w:rsidRPr="00C855CD">
        <w:rPr>
          <w:rFonts w:ascii="Times New Roman" w:hAnsi="Times New Roman" w:cs="Times New Roman"/>
          <w:sz w:val="28"/>
          <w:szCs w:val="28"/>
          <w:lang w:val="uk-UA"/>
        </w:rPr>
        <w:t>релевантність</w:t>
      </w:r>
      <w:proofErr w:type="spellEnd"/>
      <w:r w:rsidRPr="00C855CD">
        <w:rPr>
          <w:rFonts w:ascii="Times New Roman" w:hAnsi="Times New Roman" w:cs="Times New Roman"/>
          <w:sz w:val="28"/>
          <w:szCs w:val="28"/>
          <w:lang w:val="uk-UA"/>
        </w:rPr>
        <w:t xml:space="preserve"> та відповідність психометричним вимогам</w:t>
      </w:r>
      <w:r w:rsidR="00BA439E" w:rsidRPr="00BA439E">
        <w:rPr>
          <w:rFonts w:ascii="Times New Roman" w:hAnsi="Times New Roman" w:cs="Times New Roman"/>
          <w:sz w:val="28"/>
          <w:szCs w:val="28"/>
          <w:lang w:val="uk-UA"/>
        </w:rPr>
        <w:t xml:space="preserve"> [</w:t>
      </w:r>
      <w:r w:rsidR="00BA439E">
        <w:rPr>
          <w:rFonts w:ascii="Times New Roman" w:hAnsi="Times New Roman" w:cs="Times New Roman"/>
          <w:sz w:val="28"/>
          <w:szCs w:val="28"/>
          <w:lang w:val="uk-UA"/>
        </w:rPr>
        <w:t>22,94</w:t>
      </w:r>
      <w:r w:rsidR="00BA439E" w:rsidRPr="00F33F10">
        <w:rPr>
          <w:rFonts w:ascii="Times New Roman" w:hAnsi="Times New Roman" w:cs="Times New Roman"/>
          <w:bCs/>
          <w:sz w:val="28"/>
          <w:szCs w:val="28"/>
          <w:lang w:val="uk-UA"/>
        </w:rPr>
        <w:t>]</w:t>
      </w:r>
      <w:r w:rsidR="00BA439E">
        <w:rPr>
          <w:rFonts w:ascii="Times New Roman" w:hAnsi="Times New Roman" w:cs="Times New Roman"/>
          <w:bCs/>
          <w:sz w:val="28"/>
          <w:szCs w:val="28"/>
          <w:lang w:val="uk-UA"/>
        </w:rPr>
        <w:t>.</w:t>
      </w:r>
    </w:p>
    <w:p w14:paraId="6246B844" w14:textId="77777777" w:rsidR="00FE5668" w:rsidRPr="00C855CD" w:rsidRDefault="00FE566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Основне призначення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полягає у вимірюванні саме позитивного аспекту психічного здоров’я — суб’єктивного відчуття внутрішнього благополуччя, гармонійності емоційного стану та здатності підтримувати </w:t>
      </w:r>
      <w:proofErr w:type="spellStart"/>
      <w:r w:rsidRPr="00C855CD">
        <w:rPr>
          <w:rFonts w:ascii="Times New Roman" w:hAnsi="Times New Roman" w:cs="Times New Roman"/>
          <w:sz w:val="28"/>
          <w:szCs w:val="28"/>
          <w:lang w:val="uk-UA"/>
        </w:rPr>
        <w:t>ресурсність</w:t>
      </w:r>
      <w:proofErr w:type="spellEnd"/>
      <w:r w:rsidRPr="00C855CD">
        <w:rPr>
          <w:rFonts w:ascii="Times New Roman" w:hAnsi="Times New Roman" w:cs="Times New Roman"/>
          <w:sz w:val="28"/>
          <w:szCs w:val="28"/>
          <w:lang w:val="uk-UA"/>
        </w:rPr>
        <w:t xml:space="preserve"> у повсякденному житті. На відміну від інструментів, орієнтованих на виявлення психопатологічних симптомів, дана шкала фокусується на тому, наскільки людина здатна переживати задоволення, підтримувати життєву активність, будувати соціальні контакти та долати труднощі без виснаження.</w:t>
      </w:r>
    </w:p>
    <w:p w14:paraId="4E17F187" w14:textId="77777777" w:rsidR="00FE5668" w:rsidRPr="00C855CD" w:rsidRDefault="00FE566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Методика складається з 9 тверджень, які респондент оцінює за 4-бальною шкалою від 1 («не вірно») до 4 («вірно»). Пункти шкали відображають такі компоненти, як позитивний емоційний тонус, життєрадісність, впевненість у власних силах, відчуття фізичної та психічної енергійності, здатність отримувати задоволення від діяльності та зберігати внутрішню рівновагу.</w:t>
      </w:r>
    </w:p>
    <w:p w14:paraId="0799A64E" w14:textId="77777777" w:rsidR="00FE5668" w:rsidRPr="00C855CD" w:rsidRDefault="00FE566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Підсумковий бал формується шляхом додавання всіх відповідей. Мінімальний показник становить 9 балів, максимальний — 36 балів. Отримані результати інтерпретуються таким чином:</w:t>
      </w:r>
    </w:p>
    <w:p w14:paraId="2C8DC525" w14:textId="77777777" w:rsidR="00FE5668" w:rsidRPr="00C855CD" w:rsidRDefault="00FE5668" w:rsidP="00676EBF">
      <w:pPr>
        <w:numPr>
          <w:ilvl w:val="0"/>
          <w:numId w:val="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9–24 бали — низький рівень позитивного ментального здоров’я, що може свідчити про емоційне виснаження, втрату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або зниження життєвої активності;</w:t>
      </w:r>
    </w:p>
    <w:p w14:paraId="55D0E8DE" w14:textId="77777777" w:rsidR="00FE5668" w:rsidRPr="00C855CD" w:rsidRDefault="00FE5668" w:rsidP="00676EBF">
      <w:pPr>
        <w:numPr>
          <w:ilvl w:val="0"/>
          <w:numId w:val="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25–29 балів — середній рівень, характерний для відносно стабільного, але вразливого психоемоційного стану;</w:t>
      </w:r>
    </w:p>
    <w:p w14:paraId="4A8270FA" w14:textId="77777777" w:rsidR="00FE5668" w:rsidRPr="00C855CD" w:rsidRDefault="00FE5668" w:rsidP="00676EBF">
      <w:pPr>
        <w:numPr>
          <w:ilvl w:val="0"/>
          <w:numId w:val="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30–36 балів — високий рівень позитивного ментального здоров’я, що вказує на добру адаптацію, збалансований емоційний стан і виражену здатність підтримувати психічне благополуччя навіть у стресових умовах.</w:t>
      </w:r>
    </w:p>
    <w:p w14:paraId="093508FB" w14:textId="77777777" w:rsidR="00FE5668" w:rsidRPr="00C855CD" w:rsidRDefault="00FE566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 контексті даного дослідження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була включена до комплексу </w:t>
      </w:r>
      <w:proofErr w:type="spellStart"/>
      <w:r w:rsidRPr="00C855CD">
        <w:rPr>
          <w:rFonts w:ascii="Times New Roman" w:hAnsi="Times New Roman" w:cs="Times New Roman"/>
          <w:sz w:val="28"/>
          <w:szCs w:val="28"/>
          <w:lang w:val="uk-UA"/>
        </w:rPr>
        <w:t>психодіагностичних</w:t>
      </w:r>
      <w:proofErr w:type="spellEnd"/>
      <w:r w:rsidRPr="00C855CD">
        <w:rPr>
          <w:rFonts w:ascii="Times New Roman" w:hAnsi="Times New Roman" w:cs="Times New Roman"/>
          <w:sz w:val="28"/>
          <w:szCs w:val="28"/>
          <w:lang w:val="uk-UA"/>
        </w:rPr>
        <w:t xml:space="preserve"> методів як інструмент, що дозволяє оцінити ресурсний компонент психічного здоров’я та простежити, як змінюється позитивне функціонування особистості під впливом хронічного стресу та після застосування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w:t>
      </w:r>
    </w:p>
    <w:p w14:paraId="0A89DA18" w14:textId="4DA03665" w:rsidR="002237DC" w:rsidRPr="00C855CD" w:rsidRDefault="005954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Вибір комплексу </w:t>
      </w:r>
      <w:proofErr w:type="spellStart"/>
      <w:r w:rsidRPr="00C855CD">
        <w:rPr>
          <w:rFonts w:ascii="Times New Roman" w:hAnsi="Times New Roman" w:cs="Times New Roman"/>
          <w:sz w:val="28"/>
          <w:szCs w:val="28"/>
          <w:lang w:val="uk-UA"/>
        </w:rPr>
        <w:t>психодіагностичних</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методик</w:t>
      </w:r>
      <w:proofErr w:type="spellEnd"/>
      <w:r w:rsidRPr="00C855CD">
        <w:rPr>
          <w:rFonts w:ascii="Times New Roman" w:hAnsi="Times New Roman" w:cs="Times New Roman"/>
          <w:sz w:val="28"/>
          <w:szCs w:val="28"/>
          <w:lang w:val="uk-UA"/>
        </w:rPr>
        <w:t xml:space="preserve"> був зумовлений необхідністю всебічного оцінювання психоемоційного стану респондентів, їхніх ресурсних характеристик та адаптаційних можливостей у контексті впливу хронічного стресу. Дослідження передбачало виявлення </w:t>
      </w:r>
      <w:proofErr w:type="spellStart"/>
      <w:r w:rsidRPr="00C855CD">
        <w:rPr>
          <w:rFonts w:ascii="Times New Roman" w:hAnsi="Times New Roman" w:cs="Times New Roman"/>
          <w:sz w:val="28"/>
          <w:szCs w:val="28"/>
          <w:lang w:val="uk-UA"/>
        </w:rPr>
        <w:t>дезадаптивних</w:t>
      </w:r>
      <w:proofErr w:type="spellEnd"/>
      <w:r w:rsidRPr="00C855CD">
        <w:rPr>
          <w:rFonts w:ascii="Times New Roman" w:hAnsi="Times New Roman" w:cs="Times New Roman"/>
          <w:sz w:val="28"/>
          <w:szCs w:val="28"/>
          <w:lang w:val="uk-UA"/>
        </w:rPr>
        <w:t xml:space="preserve"> проявів (тривожність, </w:t>
      </w:r>
      <w:proofErr w:type="spellStart"/>
      <w:r w:rsidRPr="00C855CD">
        <w:rPr>
          <w:rFonts w:ascii="Times New Roman" w:hAnsi="Times New Roman" w:cs="Times New Roman"/>
          <w:sz w:val="28"/>
          <w:szCs w:val="28"/>
          <w:lang w:val="uk-UA"/>
        </w:rPr>
        <w:t>депресивність</w:t>
      </w:r>
      <w:proofErr w:type="spellEnd"/>
      <w:r w:rsidRPr="00C855CD">
        <w:rPr>
          <w:rFonts w:ascii="Times New Roman" w:hAnsi="Times New Roman" w:cs="Times New Roman"/>
          <w:sz w:val="28"/>
          <w:szCs w:val="28"/>
          <w:lang w:val="uk-UA"/>
        </w:rPr>
        <w:t xml:space="preserve">, зниження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w:t>
      </w:r>
      <w:r w:rsidR="00BC797F"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позитивних психологічних ресурсів, що підтримують відновлення та стабільність. Саме тому було обрано поєднання </w:t>
      </w:r>
      <w:proofErr w:type="spellStart"/>
      <w:r w:rsidRPr="00C855CD">
        <w:rPr>
          <w:rFonts w:ascii="Times New Roman" w:hAnsi="Times New Roman" w:cs="Times New Roman"/>
          <w:sz w:val="28"/>
          <w:szCs w:val="28"/>
          <w:lang w:val="uk-UA"/>
        </w:rPr>
        <w:t>скринінгових</w:t>
      </w:r>
      <w:proofErr w:type="spellEnd"/>
      <w:r w:rsidRPr="00C855CD">
        <w:rPr>
          <w:rFonts w:ascii="Times New Roman" w:hAnsi="Times New Roman" w:cs="Times New Roman"/>
          <w:sz w:val="28"/>
          <w:szCs w:val="28"/>
          <w:lang w:val="uk-UA"/>
        </w:rPr>
        <w:t xml:space="preserve"> опитувальників (GAD-7, PHQ-9), </w:t>
      </w:r>
      <w:proofErr w:type="spellStart"/>
      <w:r w:rsidRPr="00C855CD">
        <w:rPr>
          <w:rFonts w:ascii="Times New Roman" w:hAnsi="Times New Roman" w:cs="Times New Roman"/>
          <w:sz w:val="28"/>
          <w:szCs w:val="28"/>
          <w:lang w:val="uk-UA"/>
        </w:rPr>
        <w:t>ресурсно</w:t>
      </w:r>
      <w:proofErr w:type="spellEnd"/>
      <w:r w:rsidRPr="00C855CD">
        <w:rPr>
          <w:rFonts w:ascii="Times New Roman" w:hAnsi="Times New Roman" w:cs="Times New Roman"/>
          <w:sz w:val="28"/>
          <w:szCs w:val="28"/>
          <w:lang w:val="uk-UA"/>
        </w:rPr>
        <w:t>-орієнтованої методики позитивного ментального здоров’я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та авторсько</w:t>
      </w:r>
      <w:r w:rsidR="00BC797F" w:rsidRPr="00C855CD">
        <w:rPr>
          <w:rFonts w:ascii="Times New Roman" w:hAnsi="Times New Roman" w:cs="Times New Roman"/>
          <w:sz w:val="28"/>
          <w:szCs w:val="28"/>
          <w:lang w:val="uk-UA"/>
        </w:rPr>
        <w:t xml:space="preserve">ї анкети </w:t>
      </w:r>
      <w:r w:rsidRPr="00C855CD">
        <w:rPr>
          <w:rFonts w:ascii="Times New Roman" w:hAnsi="Times New Roman" w:cs="Times New Roman"/>
          <w:sz w:val="28"/>
          <w:szCs w:val="28"/>
          <w:lang w:val="uk-UA"/>
        </w:rPr>
        <w:t xml:space="preserve">оцінювання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Застосування різних за спрямованістю методів забезпечило багатовимірне бачення стану учасників та відповідало завданням дослідження, спрямованого на аналіз особливостей психологічної допомоги особам у стані хронічного стресу.</w:t>
      </w:r>
    </w:p>
    <w:p w14:paraId="58519199" w14:textId="4066CFB8" w:rsidR="00342F5D" w:rsidRPr="00C855CD" w:rsidRDefault="005954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Усі діагностичні інструменти, застосовані в дослідженні, мають підтверджені психометричні властивості, що забезпечує надійність отриманих результатів. За даними міжнародних досліджень, шкала </w:t>
      </w:r>
      <w:proofErr w:type="spellStart"/>
      <w:r w:rsidRPr="00C855CD">
        <w:rPr>
          <w:rFonts w:ascii="Times New Roman" w:hAnsi="Times New Roman" w:cs="Times New Roman"/>
          <w:sz w:val="28"/>
          <w:szCs w:val="28"/>
          <w:lang w:val="uk-UA"/>
        </w:rPr>
        <w:t>генералізованої</w:t>
      </w:r>
      <w:proofErr w:type="spellEnd"/>
      <w:r w:rsidRPr="00C855CD">
        <w:rPr>
          <w:rFonts w:ascii="Times New Roman" w:hAnsi="Times New Roman" w:cs="Times New Roman"/>
          <w:sz w:val="28"/>
          <w:szCs w:val="28"/>
          <w:lang w:val="uk-UA"/>
        </w:rPr>
        <w:t xml:space="preserve"> тривожності GAD-7 демонструє високу внутрішню узгодженість (</w:t>
      </w:r>
      <w:proofErr w:type="spellStart"/>
      <w:r w:rsidRPr="00C855CD">
        <w:rPr>
          <w:rFonts w:ascii="Times New Roman" w:hAnsi="Times New Roman" w:cs="Times New Roman"/>
          <w:sz w:val="28"/>
          <w:szCs w:val="28"/>
          <w:lang w:val="uk-UA"/>
        </w:rPr>
        <w:t>Cronbach’s</w:t>
      </w:r>
      <w:proofErr w:type="spellEnd"/>
      <w:r w:rsidRPr="00C855CD">
        <w:rPr>
          <w:rFonts w:ascii="Times New Roman" w:hAnsi="Times New Roman" w:cs="Times New Roman"/>
          <w:sz w:val="28"/>
          <w:szCs w:val="28"/>
          <w:lang w:val="uk-UA"/>
        </w:rPr>
        <w:t xml:space="preserve"> α = 0.89–0.92) та високу чутливість і специфічність щодо виявлення тривожних розладів. Опитувальник депресивної симптоматики PHQ-9 має </w:t>
      </w:r>
      <w:proofErr w:type="spellStart"/>
      <w:r w:rsidRPr="00C855CD">
        <w:rPr>
          <w:rFonts w:ascii="Times New Roman" w:hAnsi="Times New Roman" w:cs="Times New Roman"/>
          <w:sz w:val="28"/>
          <w:szCs w:val="28"/>
          <w:lang w:val="uk-UA"/>
        </w:rPr>
        <w:t>Cronbach’s</w:t>
      </w:r>
      <w:proofErr w:type="spellEnd"/>
      <w:r w:rsidRPr="00C855CD">
        <w:rPr>
          <w:rFonts w:ascii="Times New Roman" w:hAnsi="Times New Roman" w:cs="Times New Roman"/>
          <w:sz w:val="28"/>
          <w:szCs w:val="28"/>
          <w:lang w:val="uk-UA"/>
        </w:rPr>
        <w:t xml:space="preserve"> α ≈ 0.86–0.89 та підтверджену </w:t>
      </w:r>
      <w:proofErr w:type="spellStart"/>
      <w:r w:rsidRPr="00C855CD">
        <w:rPr>
          <w:rFonts w:ascii="Times New Roman" w:hAnsi="Times New Roman" w:cs="Times New Roman"/>
          <w:sz w:val="28"/>
          <w:szCs w:val="28"/>
          <w:lang w:val="uk-UA"/>
        </w:rPr>
        <w:t>конструктну</w:t>
      </w:r>
      <w:proofErr w:type="spellEnd"/>
      <w:r w:rsidRPr="00C855CD">
        <w:rPr>
          <w:rFonts w:ascii="Times New Roman" w:hAnsi="Times New Roman" w:cs="Times New Roman"/>
          <w:sz w:val="28"/>
          <w:szCs w:val="28"/>
          <w:lang w:val="uk-UA"/>
        </w:rPr>
        <w:t xml:space="preserve"> валідність, зокрема сильну кореляцію з шкалою депресії Бека та іншими клінічними інструментами. Українська адаптація шкали позитивного ментального здоров’я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також показала високий рівень внутрішньої узгодженості (α = 0.82) та адекватну факторну структуру.</w:t>
      </w:r>
      <w:r w:rsidRPr="00C855CD">
        <w:rPr>
          <w:rFonts w:ascii="Times New Roman" w:hAnsi="Times New Roman" w:cs="Times New Roman"/>
          <w:b/>
          <w:bCs/>
          <w:sz w:val="28"/>
          <w:szCs w:val="28"/>
          <w:lang w:val="uk-UA"/>
        </w:rPr>
        <w:t xml:space="preserve"> </w:t>
      </w:r>
      <w:r w:rsidRPr="00C855CD">
        <w:rPr>
          <w:rFonts w:ascii="Times New Roman" w:hAnsi="Times New Roman" w:cs="Times New Roman"/>
          <w:sz w:val="28"/>
          <w:szCs w:val="28"/>
          <w:lang w:val="uk-UA"/>
        </w:rPr>
        <w:t>[28;30]</w:t>
      </w:r>
    </w:p>
    <w:p w14:paraId="0DAB6DC3" w14:textId="447D16FB" w:rsidR="004D1690" w:rsidRPr="00C855CD" w:rsidRDefault="004D169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Авторська </w:t>
      </w:r>
      <w:r w:rsidR="00CB3A6A" w:rsidRPr="00C855CD">
        <w:rPr>
          <w:rFonts w:ascii="Times New Roman" w:hAnsi="Times New Roman" w:cs="Times New Roman"/>
          <w:sz w:val="28"/>
          <w:szCs w:val="28"/>
          <w:lang w:val="uk-UA"/>
        </w:rPr>
        <w:t>анкета</w:t>
      </w:r>
      <w:r w:rsidRPr="00C855CD">
        <w:rPr>
          <w:rFonts w:ascii="Times New Roman" w:hAnsi="Times New Roman" w:cs="Times New Roman"/>
          <w:sz w:val="28"/>
          <w:szCs w:val="28"/>
          <w:lang w:val="uk-UA"/>
        </w:rPr>
        <w:t xml:space="preserve"> «Стійкість до стресу – 10» була створена спеціально для потреб даного дослідження як компактний інструмент оцінювання здатності до емоційної регуляції та психологічного відновлення у стані хронічного стресу. Змістовна валідність методики забезпечена її побудовою на основі сучасних теоретичних моделей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-поведінковий підхід, концепція </w:t>
      </w:r>
      <w:proofErr w:type="spellStart"/>
      <w:r w:rsidRPr="00C855CD">
        <w:rPr>
          <w:rFonts w:ascii="Times New Roman" w:hAnsi="Times New Roman" w:cs="Times New Roman"/>
          <w:sz w:val="28"/>
          <w:szCs w:val="28"/>
          <w:lang w:val="uk-UA"/>
        </w:rPr>
        <w:t>копінгу</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ресурс</w:t>
      </w:r>
      <w:r w:rsidR="008A2CA8" w:rsidRPr="00C855CD">
        <w:rPr>
          <w:rFonts w:ascii="Times New Roman" w:hAnsi="Times New Roman" w:cs="Times New Roman"/>
          <w:sz w:val="28"/>
          <w:szCs w:val="28"/>
          <w:lang w:val="uk-UA"/>
        </w:rPr>
        <w:t>н</w:t>
      </w:r>
      <w:r w:rsidRPr="00C855CD">
        <w:rPr>
          <w:rFonts w:ascii="Times New Roman" w:hAnsi="Times New Roman" w:cs="Times New Roman"/>
          <w:sz w:val="28"/>
          <w:szCs w:val="28"/>
          <w:lang w:val="uk-UA"/>
        </w:rPr>
        <w:t>о</w:t>
      </w:r>
      <w:proofErr w:type="spellEnd"/>
      <w:r w:rsidR="008A2CA8"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орієнтовані моделі), а також відповідністю тверджень ключовим компонентам адаптації (емоційна стабільність, самоконтроль, здатність до відновлення, підтримка). Оскільки методика є ново</w:t>
      </w:r>
      <w:r w:rsidR="008A2CA8" w:rsidRPr="00C855CD">
        <w:rPr>
          <w:rFonts w:ascii="Times New Roman" w:hAnsi="Times New Roman" w:cs="Times New Roman"/>
          <w:sz w:val="28"/>
          <w:szCs w:val="28"/>
          <w:lang w:val="uk-UA"/>
        </w:rPr>
        <w:t>ю</w:t>
      </w:r>
      <w:r w:rsidRPr="00C855CD">
        <w:rPr>
          <w:rFonts w:ascii="Times New Roman" w:hAnsi="Times New Roman" w:cs="Times New Roman"/>
          <w:sz w:val="28"/>
          <w:szCs w:val="28"/>
          <w:lang w:val="uk-UA"/>
        </w:rPr>
        <w:t>, її психометричні характеристики перебувають на етапі первинної перевірки</w:t>
      </w:r>
      <w:r w:rsidR="008A2CA8" w:rsidRPr="00C855CD">
        <w:rPr>
          <w:rFonts w:ascii="Times New Roman" w:hAnsi="Times New Roman" w:cs="Times New Roman"/>
          <w:sz w:val="28"/>
          <w:szCs w:val="28"/>
          <w:lang w:val="uk-UA"/>
        </w:rPr>
        <w:t>. О</w:t>
      </w:r>
      <w:r w:rsidRPr="00C855CD">
        <w:rPr>
          <w:rFonts w:ascii="Times New Roman" w:hAnsi="Times New Roman" w:cs="Times New Roman"/>
          <w:sz w:val="28"/>
          <w:szCs w:val="28"/>
          <w:lang w:val="uk-UA"/>
        </w:rPr>
        <w:t xml:space="preserve">днак структурна логіка, однорідність тверджень та чіткі критерії інтерпретації дають можливість застосовувати її як дослідницький інструмент у межах академічного пілотного дослідження. Первинна оцінка відповідей у вибірці дозволила підтвердити адекватність формулювань, практичну придатність методики для оцінювання рівня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у студент</w:t>
      </w:r>
      <w:r w:rsidR="008A2CA8" w:rsidRPr="00C855CD">
        <w:rPr>
          <w:rFonts w:ascii="Times New Roman" w:hAnsi="Times New Roman" w:cs="Times New Roman"/>
          <w:sz w:val="28"/>
          <w:szCs w:val="28"/>
          <w:lang w:val="uk-UA"/>
        </w:rPr>
        <w:t>ів</w:t>
      </w:r>
      <w:r w:rsidRPr="00C855CD">
        <w:rPr>
          <w:rFonts w:ascii="Times New Roman" w:hAnsi="Times New Roman" w:cs="Times New Roman"/>
          <w:sz w:val="28"/>
          <w:szCs w:val="28"/>
          <w:lang w:val="uk-UA"/>
        </w:rPr>
        <w:t>.</w:t>
      </w:r>
    </w:p>
    <w:p w14:paraId="433B8FF3" w14:textId="058AA0CC" w:rsidR="004D1690" w:rsidRPr="00C855CD" w:rsidRDefault="004D169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Таким чином, </w:t>
      </w:r>
      <w:r w:rsidR="00CB3A6A" w:rsidRPr="00C855CD">
        <w:rPr>
          <w:rFonts w:ascii="Times New Roman" w:hAnsi="Times New Roman" w:cs="Times New Roman"/>
          <w:sz w:val="28"/>
          <w:szCs w:val="28"/>
          <w:lang w:val="uk-UA"/>
        </w:rPr>
        <w:t>моє анкетування</w:t>
      </w:r>
      <w:r w:rsidRPr="00C855CD">
        <w:rPr>
          <w:rFonts w:ascii="Times New Roman" w:hAnsi="Times New Roman" w:cs="Times New Roman"/>
          <w:sz w:val="28"/>
          <w:szCs w:val="28"/>
          <w:lang w:val="uk-UA"/>
        </w:rPr>
        <w:t xml:space="preserve"> бул</w:t>
      </w:r>
      <w:r w:rsidR="00CB3A6A" w:rsidRPr="00C855CD">
        <w:rPr>
          <w:rFonts w:ascii="Times New Roman" w:hAnsi="Times New Roman" w:cs="Times New Roman"/>
          <w:sz w:val="28"/>
          <w:szCs w:val="28"/>
          <w:lang w:val="uk-UA"/>
        </w:rPr>
        <w:t>о</w:t>
      </w:r>
      <w:r w:rsidRPr="00C855CD">
        <w:rPr>
          <w:rFonts w:ascii="Times New Roman" w:hAnsi="Times New Roman" w:cs="Times New Roman"/>
          <w:sz w:val="28"/>
          <w:szCs w:val="28"/>
          <w:lang w:val="uk-UA"/>
        </w:rPr>
        <w:t xml:space="preserve"> включен</w:t>
      </w:r>
      <w:r w:rsidR="00CB3A6A" w:rsidRPr="00C855CD">
        <w:rPr>
          <w:rFonts w:ascii="Times New Roman" w:hAnsi="Times New Roman" w:cs="Times New Roman"/>
          <w:sz w:val="28"/>
          <w:szCs w:val="28"/>
          <w:lang w:val="uk-UA"/>
        </w:rPr>
        <w:t>о</w:t>
      </w:r>
      <w:r w:rsidRPr="00C855CD">
        <w:rPr>
          <w:rFonts w:ascii="Times New Roman" w:hAnsi="Times New Roman" w:cs="Times New Roman"/>
          <w:sz w:val="28"/>
          <w:szCs w:val="28"/>
          <w:lang w:val="uk-UA"/>
        </w:rPr>
        <w:t xml:space="preserve"> до комплексу </w:t>
      </w:r>
      <w:proofErr w:type="spellStart"/>
      <w:r w:rsidRPr="00C855CD">
        <w:rPr>
          <w:rFonts w:ascii="Times New Roman" w:hAnsi="Times New Roman" w:cs="Times New Roman"/>
          <w:sz w:val="28"/>
          <w:szCs w:val="28"/>
          <w:lang w:val="uk-UA"/>
        </w:rPr>
        <w:t>психодіагностичних</w:t>
      </w:r>
      <w:proofErr w:type="spellEnd"/>
      <w:r w:rsidRPr="00C855CD">
        <w:rPr>
          <w:rFonts w:ascii="Times New Roman" w:hAnsi="Times New Roman" w:cs="Times New Roman"/>
          <w:sz w:val="28"/>
          <w:szCs w:val="28"/>
          <w:lang w:val="uk-UA"/>
        </w:rPr>
        <w:t xml:space="preserve"> засобів як релевантний інструмент, що відповідає </w:t>
      </w:r>
      <w:r w:rsidRPr="00C855CD">
        <w:rPr>
          <w:rFonts w:ascii="Times New Roman" w:hAnsi="Times New Roman" w:cs="Times New Roman"/>
          <w:sz w:val="28"/>
          <w:szCs w:val="28"/>
          <w:lang w:val="uk-UA"/>
        </w:rPr>
        <w:lastRenderedPageBreak/>
        <w:t>завданням роботи та дозволяє отримати додаткову інформацію про ресурсні компоненти стійкості до хронічного стресу.</w:t>
      </w:r>
    </w:p>
    <w:p w14:paraId="04C1304A" w14:textId="49F699F5" w:rsidR="00342F5D" w:rsidRDefault="0059545D"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Обробка результатів проводилася у середовищі Microsoft Excel із використанням методів описової та порівняльного аналізу показників «до» і «після»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Розрахунок балів здійснювався відповідно до офіційних ключів кожної методики. Для забезпечення етичних стандартів усі дані зберігалися у зашифрованому та анонімному форматі, без можливості ідентифікації конкретних респондентів. </w:t>
      </w:r>
    </w:p>
    <w:p w14:paraId="0525559C" w14:textId="77777777" w:rsidR="0026717B" w:rsidRPr="00D41AF0" w:rsidRDefault="0026717B" w:rsidP="000E1E97">
      <w:pPr>
        <w:spacing w:before="0" w:beforeAutospacing="0"/>
        <w:ind w:right="0" w:firstLine="0"/>
        <w:rPr>
          <w:rFonts w:ascii="Times New Roman" w:hAnsi="Times New Roman" w:cs="Times New Roman"/>
          <w:i/>
          <w:iCs/>
          <w:sz w:val="28"/>
          <w:szCs w:val="28"/>
          <w:lang w:val="uk-UA"/>
        </w:rPr>
      </w:pPr>
    </w:p>
    <w:p w14:paraId="094C9865" w14:textId="6E94AEFA" w:rsidR="0038353B" w:rsidRPr="00C855CD" w:rsidRDefault="0038353B"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2.2. </w:t>
      </w:r>
      <w:proofErr w:type="spellStart"/>
      <w:r w:rsidR="00A80B84" w:rsidRPr="00C855CD">
        <w:rPr>
          <w:rFonts w:ascii="Times New Roman" w:hAnsi="Times New Roman" w:cs="Times New Roman"/>
          <w:b/>
          <w:bCs/>
          <w:sz w:val="28"/>
          <w:szCs w:val="28"/>
          <w:lang w:val="uk-UA"/>
        </w:rPr>
        <w:t>Психодіагностичний</w:t>
      </w:r>
      <w:proofErr w:type="spellEnd"/>
      <w:r w:rsidR="00A80B84" w:rsidRPr="00C855CD">
        <w:rPr>
          <w:rFonts w:ascii="Times New Roman" w:hAnsi="Times New Roman" w:cs="Times New Roman"/>
          <w:b/>
          <w:bCs/>
          <w:sz w:val="28"/>
          <w:szCs w:val="28"/>
          <w:lang w:val="uk-UA"/>
        </w:rPr>
        <w:t xml:space="preserve"> інструментарій і результати первинної діагностики</w:t>
      </w:r>
    </w:p>
    <w:p w14:paraId="07C25DB0" w14:textId="77777777" w:rsidR="00EF7F65" w:rsidRDefault="00EF7F65" w:rsidP="00780D6A">
      <w:pPr>
        <w:spacing w:before="0" w:beforeAutospacing="0"/>
        <w:ind w:right="0" w:firstLine="709"/>
        <w:jc w:val="both"/>
        <w:rPr>
          <w:rFonts w:ascii="Times New Roman" w:hAnsi="Times New Roman" w:cs="Times New Roman"/>
          <w:sz w:val="28"/>
          <w:szCs w:val="28"/>
          <w:lang w:val="uk-UA"/>
        </w:rPr>
      </w:pPr>
    </w:p>
    <w:p w14:paraId="706C1B23" w14:textId="304FFDA5" w:rsidR="008A2CA8" w:rsidRPr="00C855CD" w:rsidRDefault="008A2CA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Первинна психодіагностика охопила 42 респондентів віком від 23 до 45 років, і її результати дали змогу комплексно оцінити психоемоційний стан вибірки на момент звернення. Аналіз отриманих даних показав значні міжособистісні відмінності у рівнях тривожності, депресивної симптоматики,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та позитивного ментального здоров’я, що дозволило сформувати цілісну картину проявів хронічного стресу та визначити пріоритетні напрямки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роботи.</w:t>
      </w:r>
    </w:p>
    <w:p w14:paraId="13C0BF70" w14:textId="4AFE5DB5" w:rsidR="008A2CA8" w:rsidRPr="00C855CD" w:rsidRDefault="008A2CA8" w:rsidP="00780D6A">
      <w:pPr>
        <w:spacing w:before="0" w:beforeAutospacing="0"/>
        <w:ind w:right="0" w:firstLine="709"/>
        <w:jc w:val="both"/>
        <w:rPr>
          <w:rFonts w:ascii="Times New Roman" w:hAnsi="Times New Roman" w:cs="Times New Roman"/>
          <w:sz w:val="28"/>
          <w:szCs w:val="28"/>
          <w:lang w:val="uk-UA"/>
        </w:rPr>
      </w:pPr>
      <w:bookmarkStart w:id="16" w:name="_Hlk215181210"/>
      <w:r w:rsidRPr="00C855CD">
        <w:rPr>
          <w:rFonts w:ascii="Times New Roman" w:hAnsi="Times New Roman" w:cs="Times New Roman"/>
          <w:sz w:val="28"/>
          <w:szCs w:val="28"/>
          <w:lang w:val="uk-UA"/>
        </w:rPr>
        <w:t>Отримані результати</w:t>
      </w:r>
      <w:r w:rsidR="00C56A52" w:rsidRPr="00C855CD">
        <w:rPr>
          <w:rFonts w:ascii="Times New Roman" w:hAnsi="Times New Roman" w:cs="Times New Roman"/>
          <w:sz w:val="28"/>
          <w:szCs w:val="28"/>
          <w:lang w:val="uk-UA"/>
        </w:rPr>
        <w:t xml:space="preserve"> за GAD-7</w:t>
      </w:r>
      <w:r w:rsidRPr="00C855CD">
        <w:rPr>
          <w:rFonts w:ascii="Times New Roman" w:hAnsi="Times New Roman" w:cs="Times New Roman"/>
          <w:sz w:val="28"/>
          <w:szCs w:val="28"/>
          <w:lang w:val="uk-UA"/>
        </w:rPr>
        <w:t xml:space="preserve"> свідчать про нерівномірний розподіл тривожності серед студентів</w:t>
      </w:r>
      <w:r w:rsidR="00106D1D">
        <w:rPr>
          <w:rFonts w:ascii="Times New Roman" w:hAnsi="Times New Roman" w:cs="Times New Roman"/>
          <w:sz w:val="28"/>
          <w:szCs w:val="28"/>
          <w:lang w:val="uk-UA"/>
        </w:rPr>
        <w:t>,</w:t>
      </w:r>
      <w:r w:rsidRPr="00C855CD">
        <w:rPr>
          <w:rFonts w:ascii="Times New Roman" w:hAnsi="Times New Roman" w:cs="Times New Roman"/>
          <w:sz w:val="28"/>
          <w:szCs w:val="28"/>
          <w:lang w:val="uk-UA"/>
        </w:rPr>
        <w:t>:</w:t>
      </w:r>
    </w:p>
    <w:p w14:paraId="647CF33E" w14:textId="77777777" w:rsidR="008A2CA8" w:rsidRPr="00C855CD" w:rsidRDefault="008A2CA8" w:rsidP="00676EBF">
      <w:pPr>
        <w:numPr>
          <w:ilvl w:val="0"/>
          <w:numId w:val="8"/>
        </w:numPr>
        <w:spacing w:before="0" w:beforeAutospacing="0"/>
        <w:ind w:left="0" w:right="0" w:firstLine="709"/>
        <w:jc w:val="both"/>
        <w:rPr>
          <w:rFonts w:ascii="Times New Roman" w:hAnsi="Times New Roman" w:cs="Times New Roman"/>
          <w:sz w:val="28"/>
          <w:szCs w:val="28"/>
          <w:lang w:val="uk-UA"/>
        </w:rPr>
      </w:pPr>
      <w:bookmarkStart w:id="17" w:name="_Hlk215181174"/>
      <w:bookmarkEnd w:id="16"/>
      <w:r w:rsidRPr="00C855CD">
        <w:rPr>
          <w:rFonts w:ascii="Times New Roman" w:hAnsi="Times New Roman" w:cs="Times New Roman"/>
          <w:sz w:val="28"/>
          <w:szCs w:val="28"/>
          <w:lang w:val="uk-UA"/>
        </w:rPr>
        <w:t>23 студенти (54,8%) мали помірний рівень тривожності,</w:t>
      </w:r>
    </w:p>
    <w:p w14:paraId="288C7D46" w14:textId="0536D2E2" w:rsidR="008A2CA8" w:rsidRPr="00C855CD" w:rsidRDefault="008A2CA8" w:rsidP="00676EBF">
      <w:pPr>
        <w:numPr>
          <w:ilvl w:val="0"/>
          <w:numId w:val="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14 студентів (33,3%) —</w:t>
      </w:r>
      <w:r w:rsidR="004E78AF" w:rsidRPr="00C855CD">
        <w:rPr>
          <w:rFonts w:ascii="Times New Roman" w:hAnsi="Times New Roman" w:cs="Times New Roman"/>
          <w:sz w:val="28"/>
          <w:szCs w:val="28"/>
          <w:lang w:val="uk-UA"/>
        </w:rPr>
        <w:t xml:space="preserve"> </w:t>
      </w:r>
      <w:proofErr w:type="spellStart"/>
      <w:r w:rsidR="001A4A07" w:rsidRPr="00C855CD">
        <w:rPr>
          <w:rFonts w:ascii="Times New Roman" w:hAnsi="Times New Roman" w:cs="Times New Roman"/>
          <w:sz w:val="28"/>
          <w:szCs w:val="28"/>
          <w:lang w:val="uk-UA"/>
        </w:rPr>
        <w:t>c</w:t>
      </w:r>
      <w:r w:rsidR="004E78AF" w:rsidRPr="00C855CD">
        <w:rPr>
          <w:rFonts w:ascii="Times New Roman" w:hAnsi="Times New Roman" w:cs="Times New Roman"/>
          <w:sz w:val="28"/>
          <w:szCs w:val="28"/>
          <w:lang w:val="uk-UA"/>
        </w:rPr>
        <w:t>лаб</w:t>
      </w:r>
      <w:r w:rsidRPr="00C855CD">
        <w:rPr>
          <w:rFonts w:ascii="Times New Roman" w:hAnsi="Times New Roman" w:cs="Times New Roman"/>
          <w:sz w:val="28"/>
          <w:szCs w:val="28"/>
          <w:lang w:val="uk-UA"/>
        </w:rPr>
        <w:t>кий</w:t>
      </w:r>
      <w:proofErr w:type="spellEnd"/>
      <w:r w:rsidRPr="00C855CD">
        <w:rPr>
          <w:rFonts w:ascii="Times New Roman" w:hAnsi="Times New Roman" w:cs="Times New Roman"/>
          <w:sz w:val="28"/>
          <w:szCs w:val="28"/>
          <w:lang w:val="uk-UA"/>
        </w:rPr>
        <w:t xml:space="preserve"> рівень,</w:t>
      </w:r>
    </w:p>
    <w:p w14:paraId="30AEA18D" w14:textId="77777777" w:rsidR="008A2CA8" w:rsidRPr="00C855CD" w:rsidRDefault="008A2CA8" w:rsidP="00676EBF">
      <w:pPr>
        <w:numPr>
          <w:ilvl w:val="0"/>
          <w:numId w:val="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5 студентів (11,9%) — високий рівень тривожності.</w:t>
      </w:r>
    </w:p>
    <w:bookmarkEnd w:id="17"/>
    <w:p w14:paraId="36785DC3" w14:textId="77777777" w:rsidR="008A2CA8" w:rsidRPr="00C855CD" w:rsidRDefault="008A2CA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Таким чином, дві третини вибірки (66,7%) переживають клінічно значущу тривожність, оскільки і помірні, і високі показники свідчать про наявність стійкої емоційної напруги. Високий рівень тривоги, виявлений у 11,9%, може бути пов’язаний із надмірним навантаженням, нестабільністю </w:t>
      </w:r>
      <w:r w:rsidRPr="00C855CD">
        <w:rPr>
          <w:rFonts w:ascii="Times New Roman" w:hAnsi="Times New Roman" w:cs="Times New Roman"/>
          <w:sz w:val="28"/>
          <w:szCs w:val="28"/>
          <w:lang w:val="uk-UA"/>
        </w:rPr>
        <w:lastRenderedPageBreak/>
        <w:t>зовнішніх умов, підвищеною відповідальністю навчання або тривалими переживаннями соціально-економічної невизначеності.</w:t>
      </w:r>
    </w:p>
    <w:p w14:paraId="3C7371D0" w14:textId="1B5DCB23" w:rsidR="008A2CA8" w:rsidRDefault="008A2CA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Показово, що лише третина учасників (33,3%) демонструє низький рівень тривоги. Це означає, що для більшості студентів хронічна психоемоційна напруга є повсякденним станом, який впливає на продуктивність, концентрацію уваги та суб’єктивне відчуття благополуччя.</w:t>
      </w:r>
    </w:p>
    <w:p w14:paraId="7846C425" w14:textId="672A064B" w:rsidR="0014317C" w:rsidRPr="00C855CD" w:rsidRDefault="0014317C" w:rsidP="00780D6A">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представлені </w:t>
      </w:r>
      <w:r w:rsidRPr="0014317C">
        <w:rPr>
          <w:rFonts w:ascii="Times New Roman" w:hAnsi="Times New Roman" w:cs="Times New Roman"/>
          <w:sz w:val="28"/>
          <w:szCs w:val="28"/>
          <w:lang w:val="uk-UA"/>
        </w:rPr>
        <w:t>також у Рисунку 2.1</w:t>
      </w:r>
      <w:r>
        <w:rPr>
          <w:rFonts w:ascii="Times New Roman" w:hAnsi="Times New Roman" w:cs="Times New Roman"/>
          <w:sz w:val="28"/>
          <w:szCs w:val="28"/>
          <w:lang w:val="uk-UA"/>
        </w:rPr>
        <w:t>.</w:t>
      </w:r>
    </w:p>
    <w:p w14:paraId="36DB1561" w14:textId="77777777" w:rsidR="0026717B" w:rsidRDefault="0026717B" w:rsidP="00780D6A">
      <w:pPr>
        <w:spacing w:before="0" w:beforeAutospacing="0"/>
        <w:ind w:right="0" w:firstLine="709"/>
        <w:jc w:val="both"/>
        <w:rPr>
          <w:rFonts w:ascii="Times New Roman" w:hAnsi="Times New Roman" w:cs="Times New Roman"/>
          <w:sz w:val="28"/>
          <w:szCs w:val="28"/>
          <w:lang w:val="uk-UA"/>
        </w:rPr>
      </w:pPr>
      <w:bookmarkStart w:id="18" w:name="_Hlk215181543"/>
    </w:p>
    <w:p w14:paraId="310FEA98" w14:textId="4BF2A61A" w:rsidR="00561188" w:rsidRDefault="00561188" w:rsidP="00780D6A">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2B5F7CD" wp14:editId="14BB1437">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B6F5067" w14:textId="39FBFF88" w:rsidR="00561188" w:rsidRDefault="00352617" w:rsidP="00352617">
      <w:pPr>
        <w:spacing w:before="0" w:beforeAutospacing="0"/>
        <w:ind w:righ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w:t>
      </w:r>
      <w:r w:rsidR="00561188" w:rsidRPr="00561188">
        <w:rPr>
          <w:rFonts w:ascii="Times New Roman" w:hAnsi="Times New Roman" w:cs="Times New Roman"/>
          <w:sz w:val="28"/>
          <w:szCs w:val="28"/>
          <w:lang w:val="uk-UA"/>
        </w:rPr>
        <w:t xml:space="preserve">Отримані результати </w:t>
      </w:r>
      <w:r w:rsidR="001B3142">
        <w:rPr>
          <w:rFonts w:ascii="Times New Roman" w:hAnsi="Times New Roman" w:cs="Times New Roman"/>
          <w:sz w:val="28"/>
          <w:szCs w:val="28"/>
          <w:lang w:val="uk-UA"/>
        </w:rPr>
        <w:t xml:space="preserve">рівню тривожності </w:t>
      </w:r>
      <w:r w:rsidR="00561188" w:rsidRPr="00561188">
        <w:rPr>
          <w:rFonts w:ascii="Times New Roman" w:hAnsi="Times New Roman" w:cs="Times New Roman"/>
          <w:sz w:val="28"/>
          <w:szCs w:val="28"/>
          <w:lang w:val="uk-UA"/>
        </w:rPr>
        <w:t>за GAD-7</w:t>
      </w:r>
    </w:p>
    <w:p w14:paraId="1FEE33E2" w14:textId="77777777" w:rsidR="00561188" w:rsidRDefault="00561188" w:rsidP="000E1E97">
      <w:pPr>
        <w:spacing w:before="0" w:beforeAutospacing="0"/>
        <w:ind w:right="0" w:firstLine="0"/>
        <w:jc w:val="both"/>
        <w:rPr>
          <w:rFonts w:ascii="Times New Roman" w:hAnsi="Times New Roman" w:cs="Times New Roman"/>
          <w:sz w:val="28"/>
          <w:szCs w:val="28"/>
          <w:lang w:val="uk-UA"/>
        </w:rPr>
      </w:pPr>
    </w:p>
    <w:p w14:paraId="0475793F" w14:textId="2EF59F54" w:rsidR="008A2CA8" w:rsidRPr="00C855CD" w:rsidRDefault="008A2CA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 результатами опитувальника PHQ-9 виявлено таку структуру показників:</w:t>
      </w:r>
    </w:p>
    <w:p w14:paraId="29B91FA8" w14:textId="77777777" w:rsidR="008A2CA8" w:rsidRPr="00C855CD" w:rsidRDefault="008A2CA8" w:rsidP="00676EBF">
      <w:pPr>
        <w:numPr>
          <w:ilvl w:val="0"/>
          <w:numId w:val="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18 осіб (42,9%) — легкі депресивні прояви,</w:t>
      </w:r>
    </w:p>
    <w:p w14:paraId="3E004B98" w14:textId="77777777" w:rsidR="008A2CA8" w:rsidRPr="00C855CD" w:rsidRDefault="008A2CA8" w:rsidP="00676EBF">
      <w:pPr>
        <w:numPr>
          <w:ilvl w:val="0"/>
          <w:numId w:val="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11 осіб (26,2%) — помірні,</w:t>
      </w:r>
    </w:p>
    <w:p w14:paraId="2C60DEB6" w14:textId="77777777" w:rsidR="008A2CA8" w:rsidRPr="00C855CD" w:rsidRDefault="008A2CA8" w:rsidP="00676EBF">
      <w:pPr>
        <w:numPr>
          <w:ilvl w:val="0"/>
          <w:numId w:val="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5 осіб (11,9%) — виражені,</w:t>
      </w:r>
    </w:p>
    <w:p w14:paraId="1B4CB374" w14:textId="01C71DE9" w:rsidR="008A2CA8" w:rsidRDefault="008A2CA8" w:rsidP="00676EBF">
      <w:pPr>
        <w:numPr>
          <w:ilvl w:val="0"/>
          <w:numId w:val="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8 осіб (19,0%) — без клінічно значущої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w:t>
      </w:r>
    </w:p>
    <w:p w14:paraId="4ED3265F" w14:textId="427377C0" w:rsidR="00106D1D" w:rsidRDefault="00106D1D" w:rsidP="00106D1D">
      <w:pPr>
        <w:spacing w:before="0" w:beforeAutospacing="0"/>
        <w:ind w:right="0"/>
        <w:jc w:val="both"/>
        <w:rPr>
          <w:rFonts w:ascii="Times New Roman" w:hAnsi="Times New Roman" w:cs="Times New Roman"/>
          <w:sz w:val="28"/>
          <w:szCs w:val="28"/>
          <w:lang w:val="uk-UA"/>
        </w:rPr>
      </w:pPr>
      <w:r w:rsidRPr="00106D1D">
        <w:rPr>
          <w:rFonts w:ascii="Times New Roman" w:hAnsi="Times New Roman" w:cs="Times New Roman"/>
          <w:sz w:val="28"/>
          <w:szCs w:val="28"/>
          <w:lang w:val="uk-UA"/>
        </w:rPr>
        <w:t xml:space="preserve">Узагальнюючи результати оцінювання за шкалою PHQ-9, можна зазначити, що переважна більшість респондентів (81%) продемонстрували певний рівень депресивної симптоматики, що свідчить про поширеність </w:t>
      </w:r>
      <w:r w:rsidRPr="00106D1D">
        <w:rPr>
          <w:rFonts w:ascii="Times New Roman" w:hAnsi="Times New Roman" w:cs="Times New Roman"/>
          <w:sz w:val="28"/>
          <w:szCs w:val="28"/>
          <w:lang w:val="uk-UA"/>
        </w:rPr>
        <w:lastRenderedPageBreak/>
        <w:t xml:space="preserve">емоційного виснаження серед студентів. При цьому 38,1% учасників мали помірні або високі показники, які вказують на підвищений ризик формування стійких депресивних станів та потребу в психологічній підтримці. Лише кожен п’ятий студент (19%) не виявив клінічно значущих симптомів, що підкреслює актуальність впровадження заходів психологічної профілактики та розвитку навичок саморегуляції . Це співвідноситься з характерною картиною хронічного стресу, коли тривале напруження призводить до зниження енергії, втоми, труднощів концентрації, коливань мотивації та погіршення емоційного тонусу. Виражені показники (11,9%) потребують особливої уваги, оскільки такі результати часто супроводжуються труднощами у навчанні, соціальному функціонуванні та потребують окремої індивідуальної </w:t>
      </w:r>
      <w:proofErr w:type="spellStart"/>
      <w:r w:rsidRPr="00106D1D">
        <w:rPr>
          <w:rFonts w:ascii="Times New Roman" w:hAnsi="Times New Roman" w:cs="Times New Roman"/>
          <w:sz w:val="28"/>
          <w:szCs w:val="28"/>
          <w:lang w:val="uk-UA"/>
        </w:rPr>
        <w:t>підтримки.</w:t>
      </w:r>
      <w:r>
        <w:rPr>
          <w:rFonts w:ascii="Times New Roman" w:hAnsi="Times New Roman" w:cs="Times New Roman"/>
          <w:sz w:val="28"/>
          <w:szCs w:val="28"/>
          <w:lang w:val="uk-UA"/>
        </w:rPr>
        <w:t>Результати</w:t>
      </w:r>
      <w:proofErr w:type="spellEnd"/>
      <w:r>
        <w:rPr>
          <w:rFonts w:ascii="Times New Roman" w:hAnsi="Times New Roman" w:cs="Times New Roman"/>
          <w:sz w:val="28"/>
          <w:szCs w:val="28"/>
          <w:lang w:val="uk-UA"/>
        </w:rPr>
        <w:t xml:space="preserve"> представлені на рисунку 2.2.</w:t>
      </w:r>
    </w:p>
    <w:p w14:paraId="62C5DB30" w14:textId="77777777" w:rsidR="00106D1D" w:rsidRPr="00C855CD" w:rsidRDefault="00106D1D" w:rsidP="00106D1D">
      <w:pPr>
        <w:spacing w:before="0" w:beforeAutospacing="0"/>
        <w:ind w:right="0"/>
        <w:jc w:val="both"/>
        <w:rPr>
          <w:rFonts w:ascii="Times New Roman" w:hAnsi="Times New Roman" w:cs="Times New Roman"/>
          <w:sz w:val="28"/>
          <w:szCs w:val="28"/>
          <w:lang w:val="uk-UA"/>
        </w:rPr>
      </w:pPr>
    </w:p>
    <w:bookmarkEnd w:id="18"/>
    <w:p w14:paraId="4FFCB151" w14:textId="5685B5EA" w:rsidR="00865C8E" w:rsidRDefault="00106D1D" w:rsidP="0014317C">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B7A5BA1" wp14:editId="64F1878D">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2933E4" w14:textId="75C85997" w:rsidR="00FF69CB" w:rsidRDefault="00FF69CB" w:rsidP="00FF69CB">
      <w:pPr>
        <w:spacing w:before="0" w:beforeAutospacing="0"/>
        <w:ind w:righ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352617">
        <w:rPr>
          <w:rFonts w:ascii="Times New Roman" w:hAnsi="Times New Roman" w:cs="Times New Roman"/>
          <w:sz w:val="28"/>
          <w:szCs w:val="28"/>
          <w:lang w:val="uk-UA"/>
        </w:rPr>
        <w:t>2</w:t>
      </w:r>
      <w:r>
        <w:rPr>
          <w:rFonts w:ascii="Times New Roman" w:hAnsi="Times New Roman" w:cs="Times New Roman"/>
          <w:sz w:val="28"/>
          <w:szCs w:val="28"/>
          <w:lang w:val="uk-UA"/>
        </w:rPr>
        <w:t xml:space="preserve">. Результати за </w:t>
      </w:r>
      <w:r w:rsidRPr="00FF69CB">
        <w:rPr>
          <w:rFonts w:ascii="Times New Roman" w:hAnsi="Times New Roman" w:cs="Times New Roman"/>
          <w:sz w:val="28"/>
          <w:szCs w:val="28"/>
          <w:lang w:val="uk-UA"/>
        </w:rPr>
        <w:t>PHQ-9</w:t>
      </w:r>
    </w:p>
    <w:p w14:paraId="6C2C77BF" w14:textId="77777777" w:rsidR="00FF69CB" w:rsidRDefault="00FF69CB" w:rsidP="00780D6A">
      <w:pPr>
        <w:spacing w:before="0" w:beforeAutospacing="0"/>
        <w:ind w:right="0" w:firstLine="709"/>
        <w:jc w:val="both"/>
        <w:rPr>
          <w:rFonts w:ascii="Times New Roman" w:hAnsi="Times New Roman" w:cs="Times New Roman"/>
          <w:sz w:val="28"/>
          <w:szCs w:val="28"/>
          <w:lang w:val="uk-UA"/>
        </w:rPr>
      </w:pPr>
    </w:p>
    <w:p w14:paraId="0738AC64" w14:textId="77777777" w:rsidR="008D37C1" w:rsidRDefault="008D37C1" w:rsidP="00780D6A">
      <w:pPr>
        <w:spacing w:before="0" w:beforeAutospacing="0"/>
        <w:ind w:right="0" w:firstLine="709"/>
        <w:jc w:val="both"/>
        <w:rPr>
          <w:rFonts w:ascii="Times New Roman" w:hAnsi="Times New Roman" w:cs="Times New Roman"/>
          <w:sz w:val="28"/>
          <w:szCs w:val="28"/>
          <w:lang w:val="uk-UA"/>
        </w:rPr>
      </w:pPr>
      <w:bookmarkStart w:id="19" w:name="_Hlk215181728"/>
    </w:p>
    <w:p w14:paraId="13B32DA6" w14:textId="03B30E4F" w:rsidR="008A2CA8" w:rsidRPr="00C855CD" w:rsidRDefault="008A2CA8" w:rsidP="00780D6A">
      <w:pPr>
        <w:spacing w:before="0" w:beforeAutospacing="0"/>
        <w:ind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Стресостійкість</w:t>
      </w:r>
      <w:proofErr w:type="spellEnd"/>
      <w:r w:rsidRPr="00C855CD">
        <w:rPr>
          <w:rFonts w:ascii="Times New Roman" w:hAnsi="Times New Roman" w:cs="Times New Roman"/>
          <w:sz w:val="28"/>
          <w:szCs w:val="28"/>
          <w:lang w:val="uk-UA"/>
        </w:rPr>
        <w:t xml:space="preserve"> за </w:t>
      </w:r>
      <w:r w:rsidR="00FD6A2D" w:rsidRPr="00C855CD">
        <w:rPr>
          <w:rFonts w:ascii="Times New Roman" w:hAnsi="Times New Roman" w:cs="Times New Roman"/>
          <w:sz w:val="28"/>
          <w:szCs w:val="28"/>
          <w:lang w:val="uk-UA"/>
        </w:rPr>
        <w:t>анкет</w:t>
      </w:r>
      <w:r w:rsidRPr="00C855CD">
        <w:rPr>
          <w:rFonts w:ascii="Times New Roman" w:hAnsi="Times New Roman" w:cs="Times New Roman"/>
          <w:sz w:val="28"/>
          <w:szCs w:val="28"/>
          <w:lang w:val="uk-UA"/>
        </w:rPr>
        <w:t>ою «</w:t>
      </w:r>
      <w:r w:rsidR="00FD6A2D" w:rsidRPr="00C855CD">
        <w:rPr>
          <w:rFonts w:ascii="Times New Roman" w:hAnsi="Times New Roman" w:cs="Times New Roman"/>
          <w:sz w:val="28"/>
          <w:szCs w:val="28"/>
          <w:lang w:val="uk-UA"/>
        </w:rPr>
        <w:t>Стійкість до стресу</w:t>
      </w:r>
      <w:r w:rsidRPr="00C855CD">
        <w:rPr>
          <w:rFonts w:ascii="Times New Roman" w:hAnsi="Times New Roman" w:cs="Times New Roman"/>
          <w:sz w:val="28"/>
          <w:szCs w:val="28"/>
          <w:lang w:val="uk-UA"/>
        </w:rPr>
        <w:t>-10»</w:t>
      </w:r>
    </w:p>
    <w:p w14:paraId="5BEB032F" w14:textId="77777777" w:rsidR="008A2CA8" w:rsidRPr="00C855CD" w:rsidRDefault="008A2CA8"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Розподіл показників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виглядає так:</w:t>
      </w:r>
    </w:p>
    <w:p w14:paraId="61E5FFA8" w14:textId="77777777" w:rsidR="008A2CA8" w:rsidRPr="00C855CD" w:rsidRDefault="008A2CA8" w:rsidP="00676EBF">
      <w:pPr>
        <w:numPr>
          <w:ilvl w:val="0"/>
          <w:numId w:val="1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9 респондентів (21,4%) — висока </w:t>
      </w:r>
      <w:proofErr w:type="spellStart"/>
      <w:r w:rsidRPr="00C855CD">
        <w:rPr>
          <w:rFonts w:ascii="Times New Roman" w:hAnsi="Times New Roman" w:cs="Times New Roman"/>
          <w:sz w:val="28"/>
          <w:szCs w:val="28"/>
          <w:lang w:val="uk-UA"/>
        </w:rPr>
        <w:t>стресостійкість</w:t>
      </w:r>
      <w:proofErr w:type="spellEnd"/>
      <w:r w:rsidRPr="00C855CD">
        <w:rPr>
          <w:rFonts w:ascii="Times New Roman" w:hAnsi="Times New Roman" w:cs="Times New Roman"/>
          <w:sz w:val="28"/>
          <w:szCs w:val="28"/>
          <w:lang w:val="uk-UA"/>
        </w:rPr>
        <w:t>,</w:t>
      </w:r>
    </w:p>
    <w:p w14:paraId="4F8DCB36" w14:textId="77777777" w:rsidR="008A2CA8" w:rsidRPr="00C855CD" w:rsidRDefault="008A2CA8" w:rsidP="00676EBF">
      <w:pPr>
        <w:numPr>
          <w:ilvl w:val="0"/>
          <w:numId w:val="1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27 респондентів (64,3%) — середня,</w:t>
      </w:r>
    </w:p>
    <w:p w14:paraId="0DB9C823" w14:textId="77777777" w:rsidR="008A2CA8" w:rsidRPr="00C855CD" w:rsidRDefault="008A2CA8" w:rsidP="00676EBF">
      <w:pPr>
        <w:numPr>
          <w:ilvl w:val="0"/>
          <w:numId w:val="1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6 респондентів (14,3%) — низька.</w:t>
      </w:r>
      <w:bookmarkEnd w:id="19"/>
    </w:p>
    <w:p w14:paraId="1DAD9351" w14:textId="7D33E25C" w:rsidR="001D0E8A" w:rsidRDefault="00C56A52"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Таким чином, результати </w:t>
      </w:r>
      <w:r w:rsidR="00232A24" w:rsidRPr="00C855CD">
        <w:rPr>
          <w:rFonts w:ascii="Times New Roman" w:hAnsi="Times New Roman" w:cs="Times New Roman"/>
          <w:sz w:val="28"/>
          <w:szCs w:val="28"/>
          <w:lang w:val="uk-UA"/>
        </w:rPr>
        <w:t>анкетування</w:t>
      </w:r>
      <w:r w:rsidRPr="00C855CD">
        <w:rPr>
          <w:rFonts w:ascii="Times New Roman" w:hAnsi="Times New Roman" w:cs="Times New Roman"/>
          <w:sz w:val="28"/>
          <w:szCs w:val="28"/>
          <w:lang w:val="uk-UA"/>
        </w:rPr>
        <w:t xml:space="preserve"> «Стійкість до стресу — 10» показали, що 78,6% студентів мають нестійку або середню </w:t>
      </w:r>
      <w:proofErr w:type="spellStart"/>
      <w:r w:rsidRPr="00C855CD">
        <w:rPr>
          <w:rFonts w:ascii="Times New Roman" w:hAnsi="Times New Roman" w:cs="Times New Roman"/>
          <w:sz w:val="28"/>
          <w:szCs w:val="28"/>
          <w:lang w:val="uk-UA"/>
        </w:rPr>
        <w:t>стресостійкість</w:t>
      </w:r>
      <w:proofErr w:type="spellEnd"/>
      <w:r w:rsidRPr="00C855CD">
        <w:rPr>
          <w:rFonts w:ascii="Times New Roman" w:hAnsi="Times New Roman" w:cs="Times New Roman"/>
          <w:sz w:val="28"/>
          <w:szCs w:val="28"/>
          <w:lang w:val="uk-UA"/>
        </w:rPr>
        <w:t xml:space="preserve">, що робить їх більш вразливими до впливу хронічного стресу та емоційного виснаження. Водночас лише кожен п’ятий учасник продемонстрував виражені навички відновлення, ефективної саморегуляції та здатності швидко стабілізуватися після напружених ситуацій, що підкреслює потребу у цілеспрямованих психологічних </w:t>
      </w:r>
      <w:proofErr w:type="spellStart"/>
      <w:r w:rsidRPr="00C855CD">
        <w:rPr>
          <w:rFonts w:ascii="Times New Roman" w:hAnsi="Times New Roman" w:cs="Times New Roman"/>
          <w:sz w:val="28"/>
          <w:szCs w:val="28"/>
          <w:lang w:val="uk-UA"/>
        </w:rPr>
        <w:t>втручаннях</w:t>
      </w:r>
      <w:proofErr w:type="spellEnd"/>
      <w:r w:rsidRPr="00C855CD">
        <w:rPr>
          <w:rFonts w:ascii="Times New Roman" w:hAnsi="Times New Roman" w:cs="Times New Roman"/>
          <w:sz w:val="28"/>
          <w:szCs w:val="28"/>
          <w:lang w:val="uk-UA"/>
        </w:rPr>
        <w:t>.</w:t>
      </w:r>
      <w:r w:rsidR="001D0E8A" w:rsidRPr="00C855CD">
        <w:rPr>
          <w:rFonts w:ascii="Times New Roman" w:hAnsi="Times New Roman" w:cs="Times New Roman"/>
          <w:sz w:val="28"/>
          <w:szCs w:val="28"/>
          <w:lang w:val="uk-UA"/>
        </w:rPr>
        <w:t xml:space="preserve"> Низький рівень у 14,3% вибірки вказує на потребу в терміновому розвитку навичок саморегуляції, стабілізації емоційного стану, формуванні </w:t>
      </w:r>
      <w:proofErr w:type="spellStart"/>
      <w:r w:rsidR="001D0E8A" w:rsidRPr="00C855CD">
        <w:rPr>
          <w:rFonts w:ascii="Times New Roman" w:hAnsi="Times New Roman" w:cs="Times New Roman"/>
          <w:sz w:val="28"/>
          <w:szCs w:val="28"/>
          <w:lang w:val="uk-UA"/>
        </w:rPr>
        <w:t>копінг</w:t>
      </w:r>
      <w:proofErr w:type="spellEnd"/>
      <w:r w:rsidR="001D0E8A" w:rsidRPr="00C855CD">
        <w:rPr>
          <w:rFonts w:ascii="Times New Roman" w:hAnsi="Times New Roman" w:cs="Times New Roman"/>
          <w:sz w:val="28"/>
          <w:szCs w:val="28"/>
          <w:lang w:val="uk-UA"/>
        </w:rPr>
        <w:t>-стратегій.</w:t>
      </w:r>
    </w:p>
    <w:p w14:paraId="3081EECD" w14:textId="77777777" w:rsidR="008D37C1" w:rsidRDefault="008D37C1" w:rsidP="00780D6A">
      <w:pPr>
        <w:spacing w:before="0" w:beforeAutospacing="0"/>
        <w:ind w:right="0" w:firstLine="709"/>
        <w:jc w:val="both"/>
        <w:rPr>
          <w:rFonts w:ascii="Times New Roman" w:hAnsi="Times New Roman" w:cs="Times New Roman"/>
          <w:sz w:val="28"/>
          <w:szCs w:val="28"/>
          <w:lang w:val="uk-UA"/>
        </w:rPr>
      </w:pPr>
    </w:p>
    <w:p w14:paraId="3BC64A0E" w14:textId="206173DD" w:rsidR="0073753E" w:rsidRPr="00C855CD" w:rsidRDefault="0073753E" w:rsidP="00780D6A">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5A69E9B" wp14:editId="4D81282C">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96CE89C" w14:textId="6222E8CC" w:rsidR="008D37C1" w:rsidRPr="008D37C1" w:rsidRDefault="008D37C1" w:rsidP="008D37C1">
      <w:pPr>
        <w:spacing w:before="0" w:beforeAutospacing="0"/>
        <w:ind w:right="0" w:firstLine="709"/>
        <w:jc w:val="center"/>
        <w:rPr>
          <w:rFonts w:ascii="Times New Roman" w:hAnsi="Times New Roman" w:cs="Times New Roman"/>
          <w:sz w:val="28"/>
          <w:szCs w:val="28"/>
          <w:lang w:val="uk-UA"/>
        </w:rPr>
      </w:pPr>
      <w:bookmarkStart w:id="20" w:name="_Hlk215181820"/>
      <w:r w:rsidRPr="008D37C1">
        <w:rPr>
          <w:rFonts w:ascii="Times New Roman" w:hAnsi="Times New Roman" w:cs="Times New Roman"/>
          <w:sz w:val="28"/>
          <w:szCs w:val="28"/>
          <w:lang w:val="uk-UA"/>
        </w:rPr>
        <w:t xml:space="preserve">Рис. 2.3 Результати </w:t>
      </w:r>
      <w:r w:rsidR="009D1C52">
        <w:rPr>
          <w:rFonts w:ascii="Times New Roman" w:hAnsi="Times New Roman" w:cs="Times New Roman"/>
          <w:sz w:val="28"/>
          <w:szCs w:val="28"/>
          <w:lang w:val="uk-UA"/>
        </w:rPr>
        <w:t xml:space="preserve">авторської </w:t>
      </w:r>
      <w:r>
        <w:rPr>
          <w:rFonts w:ascii="Times New Roman" w:hAnsi="Times New Roman" w:cs="Times New Roman"/>
          <w:sz w:val="28"/>
          <w:szCs w:val="28"/>
          <w:lang w:val="uk-UA"/>
        </w:rPr>
        <w:t>анкети Ст</w:t>
      </w:r>
      <w:r w:rsidR="008C5708">
        <w:rPr>
          <w:rFonts w:ascii="Times New Roman" w:hAnsi="Times New Roman" w:cs="Times New Roman"/>
          <w:sz w:val="28"/>
          <w:szCs w:val="28"/>
          <w:lang w:val="uk-UA"/>
        </w:rPr>
        <w:t>ійкість до стресу</w:t>
      </w:r>
      <w:r>
        <w:rPr>
          <w:rFonts w:ascii="Times New Roman" w:hAnsi="Times New Roman" w:cs="Times New Roman"/>
          <w:sz w:val="28"/>
          <w:szCs w:val="28"/>
          <w:lang w:val="uk-UA"/>
        </w:rPr>
        <w:t>-10</w:t>
      </w:r>
    </w:p>
    <w:p w14:paraId="4CCCD750" w14:textId="77777777" w:rsidR="008D37C1" w:rsidRDefault="008D37C1" w:rsidP="00780D6A">
      <w:pPr>
        <w:spacing w:before="0" w:beforeAutospacing="0"/>
        <w:ind w:right="0" w:firstLine="709"/>
        <w:jc w:val="both"/>
        <w:rPr>
          <w:rFonts w:ascii="Times New Roman" w:hAnsi="Times New Roman" w:cs="Times New Roman"/>
          <w:sz w:val="28"/>
          <w:szCs w:val="28"/>
          <w:lang w:val="uk-UA"/>
        </w:rPr>
      </w:pPr>
    </w:p>
    <w:p w14:paraId="68F3F562" w14:textId="77777777" w:rsidR="008D37C1" w:rsidRDefault="008D37C1" w:rsidP="00780D6A">
      <w:pPr>
        <w:spacing w:before="0" w:beforeAutospacing="0"/>
        <w:ind w:right="0" w:firstLine="709"/>
        <w:jc w:val="both"/>
        <w:rPr>
          <w:rFonts w:ascii="Times New Roman" w:hAnsi="Times New Roman" w:cs="Times New Roman"/>
          <w:sz w:val="28"/>
          <w:szCs w:val="28"/>
          <w:lang w:val="uk-UA"/>
        </w:rPr>
      </w:pPr>
    </w:p>
    <w:p w14:paraId="38BA84A1" w14:textId="243A3AF1" w:rsidR="008A2CA8" w:rsidRPr="00C855CD" w:rsidRDefault="001D0E8A"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За результатами опитувальника </w:t>
      </w:r>
      <w:r w:rsidR="008A2CA8" w:rsidRPr="00C855CD">
        <w:rPr>
          <w:rFonts w:ascii="Times New Roman" w:hAnsi="Times New Roman" w:cs="Times New Roman"/>
          <w:sz w:val="28"/>
          <w:szCs w:val="28"/>
          <w:lang w:val="uk-UA"/>
        </w:rPr>
        <w:t>Позитивне ментальне здоров’я (PMH-</w:t>
      </w:r>
      <w:proofErr w:type="spellStart"/>
      <w:r w:rsidR="008A2CA8" w:rsidRPr="00C855CD">
        <w:rPr>
          <w:rFonts w:ascii="Times New Roman" w:hAnsi="Times New Roman" w:cs="Times New Roman"/>
          <w:sz w:val="28"/>
          <w:szCs w:val="28"/>
          <w:lang w:val="uk-UA"/>
        </w:rPr>
        <w:t>scale</w:t>
      </w:r>
      <w:proofErr w:type="spellEnd"/>
      <w:r w:rsidR="008A2CA8" w:rsidRPr="00C855CD">
        <w:rPr>
          <w:rFonts w:ascii="Times New Roman" w:hAnsi="Times New Roman" w:cs="Times New Roman"/>
          <w:sz w:val="28"/>
          <w:szCs w:val="28"/>
          <w:lang w:val="uk-UA"/>
        </w:rPr>
        <w:t>)</w:t>
      </w:r>
      <w:r w:rsidRPr="00C855CD">
        <w:rPr>
          <w:rFonts w:ascii="Times New Roman" w:hAnsi="Times New Roman" w:cs="Times New Roman"/>
          <w:sz w:val="28"/>
          <w:szCs w:val="28"/>
          <w:lang w:val="uk-UA"/>
        </w:rPr>
        <w:t xml:space="preserve"> ми виявили:</w:t>
      </w:r>
    </w:p>
    <w:p w14:paraId="2F9DD1C6" w14:textId="77777777" w:rsidR="008A2CA8" w:rsidRPr="00C855CD" w:rsidRDefault="008A2CA8" w:rsidP="00676EBF">
      <w:pPr>
        <w:numPr>
          <w:ilvl w:val="0"/>
          <w:numId w:val="1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8 осіб (19,0%) — високий рівень PMH,</w:t>
      </w:r>
    </w:p>
    <w:p w14:paraId="54856654" w14:textId="77777777" w:rsidR="008A2CA8" w:rsidRPr="00C855CD" w:rsidRDefault="008A2CA8" w:rsidP="00676EBF">
      <w:pPr>
        <w:numPr>
          <w:ilvl w:val="0"/>
          <w:numId w:val="1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24 особи (57,1%) — середній,</w:t>
      </w:r>
    </w:p>
    <w:p w14:paraId="1CB396B5" w14:textId="30872FA9" w:rsidR="008A2CA8" w:rsidRDefault="008A2CA8" w:rsidP="00676EBF">
      <w:pPr>
        <w:numPr>
          <w:ilvl w:val="0"/>
          <w:numId w:val="1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10 осіб (23,8%) — низький рівень позитивного ментального здоров’я.</w:t>
      </w:r>
    </w:p>
    <w:p w14:paraId="4D3C20EA" w14:textId="76F42B0E" w:rsidR="005D71B6" w:rsidRDefault="008D37C1" w:rsidP="008D37C1">
      <w:pPr>
        <w:spacing w:before="0" w:beforeAutospacing="0"/>
        <w:ind w:right="0"/>
        <w:jc w:val="both"/>
        <w:rPr>
          <w:rFonts w:ascii="Times New Roman" w:hAnsi="Times New Roman" w:cs="Times New Roman"/>
          <w:sz w:val="28"/>
          <w:szCs w:val="28"/>
          <w:lang w:val="uk-UA"/>
        </w:rPr>
      </w:pPr>
      <w:r w:rsidRPr="008D37C1">
        <w:rPr>
          <w:rFonts w:ascii="Times New Roman" w:hAnsi="Times New Roman" w:cs="Times New Roman"/>
          <w:sz w:val="28"/>
          <w:szCs w:val="28"/>
          <w:lang w:val="uk-UA"/>
        </w:rPr>
        <w:t>Отримані результати свідчать про те, що лише кожен п’ятий студент володіє достатнім ресурсом для ефективного відновлення, тоді як майже 60% перебувають у зоні підвищеної вразливості до тривалого стресу</w:t>
      </w:r>
    </w:p>
    <w:p w14:paraId="4B23FD66" w14:textId="7A29F923" w:rsidR="005D71B6" w:rsidRPr="00C855CD" w:rsidRDefault="005D71B6" w:rsidP="005D71B6">
      <w:pPr>
        <w:spacing w:before="0" w:beforeAutospacing="0"/>
        <w:ind w:left="709" w:right="0" w:firstLine="0"/>
        <w:jc w:val="both"/>
        <w:rPr>
          <w:rFonts w:ascii="Times New Roman" w:hAnsi="Times New Roman" w:cs="Times New Roman"/>
          <w:sz w:val="28"/>
          <w:szCs w:val="28"/>
          <w:lang w:val="uk-UA"/>
        </w:rPr>
      </w:pPr>
      <w:bookmarkStart w:id="21" w:name="_Hlk216140016"/>
      <w:r>
        <w:rPr>
          <w:rFonts w:ascii="Times New Roman" w:hAnsi="Times New Roman" w:cs="Times New Roman"/>
          <w:noProof/>
          <w:sz w:val="28"/>
          <w:szCs w:val="28"/>
          <w:lang w:val="uk-UA"/>
        </w:rPr>
        <w:drawing>
          <wp:inline distT="0" distB="0" distL="0" distR="0" wp14:anchorId="3747A30F" wp14:editId="4B860271">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bookmarkEnd w:id="20"/>
    <w:bookmarkEnd w:id="21"/>
    <w:p w14:paraId="54B04ACA" w14:textId="0564E715" w:rsidR="005D71B6" w:rsidRDefault="005D71B6" w:rsidP="005D71B6">
      <w:pPr>
        <w:spacing w:before="0" w:beforeAutospacing="0"/>
        <w:ind w:righ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8D37C1">
        <w:rPr>
          <w:rFonts w:ascii="Times New Roman" w:hAnsi="Times New Roman" w:cs="Times New Roman"/>
          <w:sz w:val="28"/>
          <w:szCs w:val="28"/>
          <w:lang w:val="uk-UA"/>
        </w:rPr>
        <w:t>4</w:t>
      </w:r>
      <w:r>
        <w:rPr>
          <w:rFonts w:ascii="Times New Roman" w:hAnsi="Times New Roman" w:cs="Times New Roman"/>
          <w:sz w:val="28"/>
          <w:szCs w:val="28"/>
          <w:lang w:val="uk-UA"/>
        </w:rPr>
        <w:t xml:space="preserve"> Р</w:t>
      </w:r>
      <w:r w:rsidRPr="005D71B6">
        <w:rPr>
          <w:rFonts w:ascii="Times New Roman" w:hAnsi="Times New Roman" w:cs="Times New Roman"/>
          <w:sz w:val="28"/>
          <w:szCs w:val="28"/>
          <w:lang w:val="uk-UA"/>
        </w:rPr>
        <w:t xml:space="preserve">езультати опитувальника </w:t>
      </w:r>
      <w:r>
        <w:rPr>
          <w:rFonts w:ascii="Times New Roman" w:hAnsi="Times New Roman" w:cs="Times New Roman"/>
          <w:sz w:val="28"/>
          <w:szCs w:val="28"/>
          <w:lang w:val="uk-UA"/>
        </w:rPr>
        <w:t xml:space="preserve"> </w:t>
      </w:r>
      <w:r w:rsidRPr="005D71B6">
        <w:rPr>
          <w:rFonts w:ascii="Times New Roman" w:hAnsi="Times New Roman" w:cs="Times New Roman"/>
          <w:sz w:val="28"/>
          <w:szCs w:val="28"/>
          <w:lang w:val="uk-UA"/>
        </w:rPr>
        <w:t>PMH-</w:t>
      </w:r>
      <w:proofErr w:type="spellStart"/>
      <w:r w:rsidRPr="005D71B6">
        <w:rPr>
          <w:rFonts w:ascii="Times New Roman" w:hAnsi="Times New Roman" w:cs="Times New Roman"/>
          <w:sz w:val="28"/>
          <w:szCs w:val="28"/>
          <w:lang w:val="uk-UA"/>
        </w:rPr>
        <w:t>scale</w:t>
      </w:r>
      <w:proofErr w:type="spellEnd"/>
    </w:p>
    <w:p w14:paraId="5776002C" w14:textId="77777777" w:rsidR="005D71B6" w:rsidRDefault="005D71B6" w:rsidP="00780D6A">
      <w:pPr>
        <w:spacing w:before="0" w:beforeAutospacing="0"/>
        <w:ind w:right="0" w:firstLine="709"/>
        <w:jc w:val="both"/>
        <w:rPr>
          <w:rFonts w:ascii="Times New Roman" w:hAnsi="Times New Roman" w:cs="Times New Roman"/>
          <w:sz w:val="28"/>
          <w:szCs w:val="28"/>
          <w:lang w:val="uk-UA"/>
        </w:rPr>
      </w:pPr>
    </w:p>
    <w:p w14:paraId="4BFBABBD" w14:textId="571F011A" w:rsidR="001D0E8A" w:rsidRPr="00C855CD" w:rsidRDefault="001D0E8A"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комплексі ці дані вказують на те, що понад три чверті вибірки мають сукупні ознаки хронічного стресу, серед яких домінують емоційне виснаження, труднощі емоційної регуляції, зниження внутрішніх ресурсів та схильність до когнітивного перевантаження. Така структура результатів підтверджує актуальність розробки та впровадження </w:t>
      </w:r>
      <w:proofErr w:type="spellStart"/>
      <w:r w:rsidRPr="00C855CD">
        <w:rPr>
          <w:rFonts w:ascii="Times New Roman" w:hAnsi="Times New Roman" w:cs="Times New Roman"/>
          <w:sz w:val="28"/>
          <w:szCs w:val="28"/>
          <w:lang w:val="uk-UA"/>
        </w:rPr>
        <w:t>психокорекційних</w:t>
      </w:r>
      <w:proofErr w:type="spellEnd"/>
      <w:r w:rsidRPr="00C855CD">
        <w:rPr>
          <w:rFonts w:ascii="Times New Roman" w:hAnsi="Times New Roman" w:cs="Times New Roman"/>
          <w:sz w:val="28"/>
          <w:szCs w:val="28"/>
          <w:lang w:val="uk-UA"/>
        </w:rPr>
        <w:t xml:space="preserve"> заходів, спрямованих на підвищення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стабілізацію емоційного стану та зміцнення адаптаційних можливостей освітян.</w:t>
      </w:r>
    </w:p>
    <w:p w14:paraId="09161C80" w14:textId="77777777" w:rsidR="00EF7F65" w:rsidRDefault="00EF7F65" w:rsidP="00780D6A">
      <w:pPr>
        <w:spacing w:before="0" w:beforeAutospacing="0"/>
        <w:ind w:right="0" w:firstLine="709"/>
        <w:jc w:val="both"/>
        <w:rPr>
          <w:rFonts w:ascii="Times New Roman" w:hAnsi="Times New Roman" w:cs="Times New Roman"/>
          <w:b/>
          <w:bCs/>
          <w:sz w:val="28"/>
          <w:szCs w:val="28"/>
          <w:lang w:val="uk-UA"/>
        </w:rPr>
      </w:pPr>
    </w:p>
    <w:p w14:paraId="5B7A164A" w14:textId="62343D07" w:rsidR="0038353B" w:rsidRPr="00C855CD" w:rsidRDefault="0038353B"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2.3. Розробка і </w:t>
      </w:r>
      <w:proofErr w:type="spellStart"/>
      <w:r w:rsidRPr="00C855CD">
        <w:rPr>
          <w:rFonts w:ascii="Times New Roman" w:hAnsi="Times New Roman" w:cs="Times New Roman"/>
          <w:b/>
          <w:bCs/>
          <w:sz w:val="28"/>
          <w:szCs w:val="28"/>
          <w:lang w:val="uk-UA"/>
        </w:rPr>
        <w:t>обгрунтування</w:t>
      </w:r>
      <w:proofErr w:type="spellEnd"/>
      <w:r w:rsidRPr="00C855CD">
        <w:rPr>
          <w:rFonts w:ascii="Times New Roman" w:hAnsi="Times New Roman" w:cs="Times New Roman"/>
          <w:b/>
          <w:bCs/>
          <w:sz w:val="28"/>
          <w:szCs w:val="28"/>
          <w:lang w:val="uk-UA"/>
        </w:rPr>
        <w:t xml:space="preserve"> </w:t>
      </w:r>
      <w:proofErr w:type="spellStart"/>
      <w:r w:rsidRPr="00C855CD">
        <w:rPr>
          <w:rFonts w:ascii="Times New Roman" w:hAnsi="Times New Roman" w:cs="Times New Roman"/>
          <w:b/>
          <w:bCs/>
          <w:sz w:val="28"/>
          <w:szCs w:val="28"/>
          <w:lang w:val="uk-UA"/>
        </w:rPr>
        <w:t>психокорекційної</w:t>
      </w:r>
      <w:proofErr w:type="spellEnd"/>
      <w:r w:rsidRPr="00C855CD">
        <w:rPr>
          <w:rFonts w:ascii="Times New Roman" w:hAnsi="Times New Roman" w:cs="Times New Roman"/>
          <w:b/>
          <w:bCs/>
          <w:sz w:val="28"/>
          <w:szCs w:val="28"/>
          <w:lang w:val="uk-UA"/>
        </w:rPr>
        <w:t xml:space="preserve"> програми</w:t>
      </w:r>
    </w:p>
    <w:p w14:paraId="40BA8548" w14:textId="77777777" w:rsidR="00EF7F65" w:rsidRDefault="00EF7F65" w:rsidP="00780D6A">
      <w:pPr>
        <w:spacing w:before="0" w:beforeAutospacing="0"/>
        <w:ind w:right="0" w:firstLine="709"/>
        <w:jc w:val="both"/>
        <w:rPr>
          <w:rFonts w:ascii="Times New Roman" w:hAnsi="Times New Roman" w:cs="Times New Roman"/>
          <w:sz w:val="28"/>
          <w:szCs w:val="28"/>
          <w:lang w:val="uk-UA"/>
        </w:rPr>
      </w:pPr>
    </w:p>
    <w:p w14:paraId="11B6F473" w14:textId="4690EC00" w:rsidR="00DA077F" w:rsidRPr="00C855CD" w:rsidRDefault="00DA077F"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Розробка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ґрунтувалася на даних первинної психодіагностики, що засвідчили високий рівень емоційного виснаження, </w:t>
      </w:r>
      <w:r w:rsidRPr="00C855CD">
        <w:rPr>
          <w:rFonts w:ascii="Times New Roman" w:hAnsi="Times New Roman" w:cs="Times New Roman"/>
          <w:sz w:val="28"/>
          <w:szCs w:val="28"/>
          <w:lang w:val="uk-UA"/>
        </w:rPr>
        <w:lastRenderedPageBreak/>
        <w:t xml:space="preserve">значну поширеність тривожних і депресивних симптомів та недостатню </w:t>
      </w:r>
      <w:proofErr w:type="spellStart"/>
      <w:r w:rsidRPr="00C855CD">
        <w:rPr>
          <w:rFonts w:ascii="Times New Roman" w:hAnsi="Times New Roman" w:cs="Times New Roman"/>
          <w:sz w:val="28"/>
          <w:szCs w:val="28"/>
          <w:lang w:val="uk-UA"/>
        </w:rPr>
        <w:t>стресостійкість</w:t>
      </w:r>
      <w:proofErr w:type="spellEnd"/>
      <w:r w:rsidRPr="00C855CD">
        <w:rPr>
          <w:rFonts w:ascii="Times New Roman" w:hAnsi="Times New Roman" w:cs="Times New Roman"/>
          <w:sz w:val="28"/>
          <w:szCs w:val="28"/>
          <w:lang w:val="uk-UA"/>
        </w:rPr>
        <w:t xml:space="preserve"> більшості респондентів. Отримані результати вказали на потребу у втручанні, спрямованому на зниження хронічної напруги та посилення адаптаційних механізмів. Вибір методів програми був обґрунтований сучасними доказовими підходами у сфері психологічної допомоги та рекомендаціями міжнародних організацій. У програму було інтегровано ключові елементи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-поведінкової терапії (КПТ), які довели ефективність у роботі зі стресом, тривогою та емоційною регуляцією. Зокрема, акцент зроблено на техніках переосмислення автоматичних думок, зниженні </w:t>
      </w:r>
      <w:proofErr w:type="spellStart"/>
      <w:r w:rsidRPr="00C855CD">
        <w:rPr>
          <w:rFonts w:ascii="Times New Roman" w:hAnsi="Times New Roman" w:cs="Times New Roman"/>
          <w:sz w:val="28"/>
          <w:szCs w:val="28"/>
          <w:lang w:val="uk-UA"/>
        </w:rPr>
        <w:t>катастрофізації</w:t>
      </w:r>
      <w:proofErr w:type="spellEnd"/>
      <w:r w:rsidRPr="00C855CD">
        <w:rPr>
          <w:rFonts w:ascii="Times New Roman" w:hAnsi="Times New Roman" w:cs="Times New Roman"/>
          <w:sz w:val="28"/>
          <w:szCs w:val="28"/>
          <w:lang w:val="uk-UA"/>
        </w:rPr>
        <w:t xml:space="preserve"> та формуванні навичок усвідомленої відповіді на стресові стимули. Наукові дослідження підтверджують, що когнітивна перебудова зменшує інтенсивність тривожних переживань і сприяє відновленню відчуття контролю над власним станом (</w:t>
      </w:r>
      <w:proofErr w:type="spellStart"/>
      <w:r w:rsidRPr="00C855CD">
        <w:rPr>
          <w:rFonts w:ascii="Times New Roman" w:hAnsi="Times New Roman" w:cs="Times New Roman"/>
          <w:sz w:val="28"/>
          <w:szCs w:val="28"/>
          <w:lang w:val="uk-UA"/>
        </w:rPr>
        <w:t>Beck</w:t>
      </w:r>
      <w:proofErr w:type="spellEnd"/>
      <w:r w:rsidRPr="00C855CD">
        <w:rPr>
          <w:rFonts w:ascii="Times New Roman" w:hAnsi="Times New Roman" w:cs="Times New Roman"/>
          <w:sz w:val="28"/>
          <w:szCs w:val="28"/>
          <w:lang w:val="uk-UA"/>
        </w:rPr>
        <w:t xml:space="preserve">, 2020; </w:t>
      </w:r>
      <w:proofErr w:type="spellStart"/>
      <w:r w:rsidRPr="00C855CD">
        <w:rPr>
          <w:rFonts w:ascii="Times New Roman" w:hAnsi="Times New Roman" w:cs="Times New Roman"/>
          <w:sz w:val="28"/>
          <w:szCs w:val="28"/>
          <w:lang w:val="uk-UA"/>
        </w:rPr>
        <w:t>Hofmann</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et</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al</w:t>
      </w:r>
      <w:proofErr w:type="spellEnd"/>
      <w:r w:rsidRPr="00C855CD">
        <w:rPr>
          <w:rFonts w:ascii="Times New Roman" w:hAnsi="Times New Roman" w:cs="Times New Roman"/>
          <w:sz w:val="28"/>
          <w:szCs w:val="28"/>
          <w:lang w:val="uk-UA"/>
        </w:rPr>
        <w:t>., 2017).</w:t>
      </w:r>
    </w:p>
    <w:p w14:paraId="32CC8F35" w14:textId="77777777" w:rsidR="00DA077F" w:rsidRPr="00C855CD" w:rsidRDefault="00DA077F"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Другим доказовим компонентом програми стали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-практики, які нині входять до переліку рекомендованих </w:t>
      </w:r>
      <w:proofErr w:type="spellStart"/>
      <w:r w:rsidRPr="00C855CD">
        <w:rPr>
          <w:rFonts w:ascii="Times New Roman" w:hAnsi="Times New Roman" w:cs="Times New Roman"/>
          <w:sz w:val="28"/>
          <w:szCs w:val="28"/>
          <w:lang w:val="uk-UA"/>
        </w:rPr>
        <w:t>втручань</w:t>
      </w:r>
      <w:proofErr w:type="spellEnd"/>
      <w:r w:rsidRPr="00C855CD">
        <w:rPr>
          <w:rFonts w:ascii="Times New Roman" w:hAnsi="Times New Roman" w:cs="Times New Roman"/>
          <w:sz w:val="28"/>
          <w:szCs w:val="28"/>
          <w:lang w:val="uk-UA"/>
        </w:rPr>
        <w:t xml:space="preserve"> для роботи з хронічним стресом відповідно до керівництв ВООЗ (WHO), Американської психологічної асоціації (APA) та Національної служби охорони здоров’я Великої Британії (NHS). Практики усвідомленої присутності знижують рівень фізіологічної реактивності, покращують концентрацію уваги та сприяють емоційній стабілізації, що особливо актуально для учасників зі зниженим позитивним ментальним здоров’ям.</w:t>
      </w:r>
    </w:p>
    <w:p w14:paraId="6C9EBD44" w14:textId="77777777" w:rsidR="00DA077F" w:rsidRPr="00C855CD" w:rsidRDefault="00DA077F"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Окремі елементи програми базуються на моделі </w:t>
      </w:r>
      <w:proofErr w:type="spellStart"/>
      <w:r w:rsidRPr="00C855CD">
        <w:rPr>
          <w:rFonts w:ascii="Times New Roman" w:hAnsi="Times New Roman" w:cs="Times New Roman"/>
          <w:sz w:val="28"/>
          <w:szCs w:val="28"/>
          <w:lang w:val="uk-UA"/>
        </w:rPr>
        <w:t>Enhanced</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Stress-Resilience</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Training</w:t>
      </w:r>
      <w:proofErr w:type="spellEnd"/>
      <w:r w:rsidRPr="00C855CD">
        <w:rPr>
          <w:rFonts w:ascii="Times New Roman" w:hAnsi="Times New Roman" w:cs="Times New Roman"/>
          <w:sz w:val="28"/>
          <w:szCs w:val="28"/>
          <w:lang w:val="uk-UA"/>
        </w:rPr>
        <w:t xml:space="preserve"> (ESRT) — структурованого тренінгового підходу, що комбінує тілесні техніки, дихальні вправи, усвідомлене сканування тіла та розвиток соціальної підтримки. Дослідження показують, що короткі </w:t>
      </w:r>
      <w:proofErr w:type="spellStart"/>
      <w:r w:rsidRPr="00C855CD">
        <w:rPr>
          <w:rFonts w:ascii="Times New Roman" w:hAnsi="Times New Roman" w:cs="Times New Roman"/>
          <w:sz w:val="28"/>
          <w:szCs w:val="28"/>
          <w:lang w:val="uk-UA"/>
        </w:rPr>
        <w:t>резильєнтні</w:t>
      </w:r>
      <w:proofErr w:type="spellEnd"/>
      <w:r w:rsidRPr="00C855CD">
        <w:rPr>
          <w:rFonts w:ascii="Times New Roman" w:hAnsi="Times New Roman" w:cs="Times New Roman"/>
          <w:sz w:val="28"/>
          <w:szCs w:val="28"/>
          <w:lang w:val="uk-UA"/>
        </w:rPr>
        <w:t xml:space="preserve"> інтервенції, побудовані за моделлю ESRT, ефективно зменшують рівень стресу та тривожності у студентських вибірках та сприяють покращенню адаптації (</w:t>
      </w:r>
      <w:proofErr w:type="spellStart"/>
      <w:r w:rsidRPr="00C855CD">
        <w:rPr>
          <w:rFonts w:ascii="Times New Roman" w:hAnsi="Times New Roman" w:cs="Times New Roman"/>
          <w:sz w:val="28"/>
          <w:szCs w:val="28"/>
          <w:lang w:val="uk-UA"/>
        </w:rPr>
        <w:t>Abulfaraj</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et</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al</w:t>
      </w:r>
      <w:proofErr w:type="spellEnd"/>
      <w:r w:rsidRPr="00C855CD">
        <w:rPr>
          <w:rFonts w:ascii="Times New Roman" w:hAnsi="Times New Roman" w:cs="Times New Roman"/>
          <w:sz w:val="28"/>
          <w:szCs w:val="28"/>
          <w:lang w:val="uk-UA"/>
        </w:rPr>
        <w:t>., 2024).</w:t>
      </w:r>
    </w:p>
    <w:p w14:paraId="20CFD1D1" w14:textId="1173BD63" w:rsidR="00DA077F" w:rsidRPr="00C855CD" w:rsidRDefault="00DA077F"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Особливу увагу під час розробки програми було приділено українському контексту та специфіці переживання стресу в умовах війни. Програма узгоджується з підходами Всеукраїнської програми ментального здоров’я «Ти як?», яка акцентує на розвитку навичок самодопомоги, швидких стабілізаційних технік, доступних тілесних вправ та формуванні здатності підтримувати емоційне благополуччя в умовах підвищеного навантаження.</w:t>
      </w:r>
    </w:p>
    <w:p w14:paraId="234D1FB6" w14:textId="04BB588D" w:rsidR="00DA077F" w:rsidRPr="00C855CD" w:rsidRDefault="00DA077F"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Отже, розроблена програма має науково обґрунтовану структуру, поєднує перевірені доказові методи й адаптована до особливостей вибірки та сучасних умов функціонування українського суспільства. Це забезпечує її відповідність завданням кваліфікаційного дослідження та підсилює її потенційну ефективність у зниженні проявів хронічного стресу.</w:t>
      </w:r>
    </w:p>
    <w:p w14:paraId="09B3CE5F" w14:textId="77777777"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Цільова група:</w:t>
      </w:r>
      <w:r w:rsidRPr="00C855CD">
        <w:rPr>
          <w:rFonts w:ascii="Times New Roman" w:hAnsi="Times New Roman" w:cs="Times New Roman"/>
          <w:sz w:val="28"/>
          <w:szCs w:val="28"/>
          <w:lang w:val="uk-UA"/>
        </w:rPr>
        <w:br/>
        <w:t>Студенти медичного та фармацевтичного факультетів (спеціальність «Психологія») віком 23–45 років, які мають прояви тривалого психоемоційного напруження: підвищену втомлюваність, емоційну нестійкість, труднощі концентрації, періодичні порушення сну, зниження продуктивності. До участі не залучалися особи з тяжкими психічними розладами або станами, що потребують спеціалізованої терапії.</w:t>
      </w:r>
    </w:p>
    <w:p w14:paraId="5200C5E9" w14:textId="77777777"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Формат проведення:</w:t>
      </w:r>
    </w:p>
    <w:p w14:paraId="02B56CB7" w14:textId="4824B36D" w:rsidR="005E27CC" w:rsidRPr="00C855CD" w:rsidRDefault="005E27CC" w:rsidP="00676EBF">
      <w:pPr>
        <w:numPr>
          <w:ilvl w:val="0"/>
          <w:numId w:val="12"/>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групова форма роботи: 4 тренінгові заняття тривалістю 1,5 </w:t>
      </w:r>
      <w:r w:rsidR="00C31934" w:rsidRPr="00C855CD">
        <w:rPr>
          <w:rFonts w:ascii="Times New Roman" w:hAnsi="Times New Roman" w:cs="Times New Roman"/>
          <w:sz w:val="28"/>
          <w:szCs w:val="28"/>
          <w:lang w:val="uk-UA"/>
        </w:rPr>
        <w:t xml:space="preserve">– 2 </w:t>
      </w:r>
      <w:r w:rsidRPr="00C855CD">
        <w:rPr>
          <w:rFonts w:ascii="Times New Roman" w:hAnsi="Times New Roman" w:cs="Times New Roman"/>
          <w:sz w:val="28"/>
          <w:szCs w:val="28"/>
          <w:lang w:val="uk-UA"/>
        </w:rPr>
        <w:t>години (1 раз на тиждень);</w:t>
      </w:r>
    </w:p>
    <w:p w14:paraId="05185FA2" w14:textId="77777777" w:rsidR="005E27CC" w:rsidRPr="00C855CD" w:rsidRDefault="005E27CC" w:rsidP="00676EBF">
      <w:pPr>
        <w:numPr>
          <w:ilvl w:val="0"/>
          <w:numId w:val="12"/>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оптимальна чисельність групи — 10–12 осіб;</w:t>
      </w:r>
    </w:p>
    <w:p w14:paraId="13197158" w14:textId="77777777" w:rsidR="005E27CC" w:rsidRPr="00C855CD" w:rsidRDefault="005E27CC" w:rsidP="00676EBF">
      <w:pPr>
        <w:numPr>
          <w:ilvl w:val="0"/>
          <w:numId w:val="12"/>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 індивідуальними показаннями можливе одне коротке індивідуальне консультування (30–50 хв) для учасників з вираженими стресовими проявами (високі показники GAD-7, PHQ-9, значні порушення сну або концентрації).</w:t>
      </w:r>
    </w:p>
    <w:p w14:paraId="521DFCDF" w14:textId="70140E0B"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Теоретико-методологічна основа програми:</w:t>
      </w:r>
    </w:p>
    <w:p w14:paraId="637AE5A4" w14:textId="0D088074" w:rsidR="005E27CC" w:rsidRPr="00C855CD" w:rsidRDefault="001E4455" w:rsidP="00676EBF">
      <w:pPr>
        <w:numPr>
          <w:ilvl w:val="0"/>
          <w:numId w:val="15"/>
        </w:numPr>
        <w:spacing w:before="0" w:beforeAutospacing="0"/>
        <w:ind w:left="0"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К</w:t>
      </w:r>
      <w:r w:rsidR="005E27CC" w:rsidRPr="00C855CD">
        <w:rPr>
          <w:rFonts w:ascii="Times New Roman" w:hAnsi="Times New Roman" w:cs="Times New Roman"/>
          <w:sz w:val="28"/>
          <w:szCs w:val="28"/>
          <w:lang w:val="uk-UA"/>
        </w:rPr>
        <w:t>огнітивно</w:t>
      </w:r>
      <w:proofErr w:type="spellEnd"/>
      <w:r w:rsidR="005E27CC" w:rsidRPr="00C855CD">
        <w:rPr>
          <w:rFonts w:ascii="Times New Roman" w:hAnsi="Times New Roman" w:cs="Times New Roman"/>
          <w:sz w:val="28"/>
          <w:szCs w:val="28"/>
          <w:lang w:val="uk-UA"/>
        </w:rPr>
        <w:t xml:space="preserve">-поведінковий підхід — робота з </w:t>
      </w:r>
      <w:proofErr w:type="spellStart"/>
      <w:r w:rsidR="005E27CC" w:rsidRPr="00C855CD">
        <w:rPr>
          <w:rFonts w:ascii="Times New Roman" w:hAnsi="Times New Roman" w:cs="Times New Roman"/>
          <w:sz w:val="28"/>
          <w:szCs w:val="28"/>
          <w:lang w:val="uk-UA"/>
        </w:rPr>
        <w:t>дезадаптивними</w:t>
      </w:r>
      <w:proofErr w:type="spellEnd"/>
      <w:r w:rsidR="005E27CC" w:rsidRPr="00C855CD">
        <w:rPr>
          <w:rFonts w:ascii="Times New Roman" w:hAnsi="Times New Roman" w:cs="Times New Roman"/>
          <w:sz w:val="28"/>
          <w:szCs w:val="28"/>
          <w:lang w:val="uk-UA"/>
        </w:rPr>
        <w:t xml:space="preserve"> думками, формування альтернативних інтерпретацій і поведінкових стратегій;</w:t>
      </w:r>
    </w:p>
    <w:p w14:paraId="7CC8B903" w14:textId="6C3A78A4" w:rsidR="005E27CC" w:rsidRPr="00C855CD" w:rsidRDefault="001E4455" w:rsidP="00676EBF">
      <w:pPr>
        <w:numPr>
          <w:ilvl w:val="0"/>
          <w:numId w:val="15"/>
        </w:numPr>
        <w:spacing w:before="0" w:beforeAutospacing="0"/>
        <w:ind w:left="0"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lastRenderedPageBreak/>
        <w:t>М</w:t>
      </w:r>
      <w:r w:rsidR="005E27CC" w:rsidRPr="00C855CD">
        <w:rPr>
          <w:rFonts w:ascii="Times New Roman" w:hAnsi="Times New Roman" w:cs="Times New Roman"/>
          <w:sz w:val="28"/>
          <w:szCs w:val="28"/>
          <w:lang w:val="uk-UA"/>
        </w:rPr>
        <w:t>айндфулнес</w:t>
      </w:r>
      <w:proofErr w:type="spellEnd"/>
      <w:r w:rsidR="005E27CC" w:rsidRPr="00C855CD">
        <w:rPr>
          <w:rFonts w:ascii="Times New Roman" w:hAnsi="Times New Roman" w:cs="Times New Roman"/>
          <w:sz w:val="28"/>
          <w:szCs w:val="28"/>
          <w:lang w:val="uk-UA"/>
        </w:rPr>
        <w:t>-практики короткого формату — усвідомлене дихання, спостереження за тілесними відчуттями, техніки «повернення в теперішній момент»;</w:t>
      </w:r>
    </w:p>
    <w:p w14:paraId="3B6EB2A2" w14:textId="34AE113D" w:rsidR="005E27CC" w:rsidRPr="00C855CD" w:rsidRDefault="001E4455" w:rsidP="00676EBF">
      <w:pPr>
        <w:numPr>
          <w:ilvl w:val="0"/>
          <w:numId w:val="15"/>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w:t>
      </w:r>
      <w:r w:rsidR="005E27CC" w:rsidRPr="00C855CD">
        <w:rPr>
          <w:rFonts w:ascii="Times New Roman" w:hAnsi="Times New Roman" w:cs="Times New Roman"/>
          <w:sz w:val="28"/>
          <w:szCs w:val="28"/>
          <w:lang w:val="uk-UA"/>
        </w:rPr>
        <w:t>табілізаційні тілесні вправи — заземлення, дихальні техніки, коротке тілесне сканування;</w:t>
      </w:r>
    </w:p>
    <w:p w14:paraId="20C7C526" w14:textId="3FAF41F2" w:rsidR="005E27CC" w:rsidRPr="00C855CD" w:rsidRDefault="001E4455" w:rsidP="00676EBF">
      <w:pPr>
        <w:numPr>
          <w:ilvl w:val="0"/>
          <w:numId w:val="15"/>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Е</w:t>
      </w:r>
      <w:r w:rsidR="005E27CC" w:rsidRPr="00C855CD">
        <w:rPr>
          <w:rFonts w:ascii="Times New Roman" w:hAnsi="Times New Roman" w:cs="Times New Roman"/>
          <w:sz w:val="28"/>
          <w:szCs w:val="28"/>
          <w:lang w:val="uk-UA"/>
        </w:rPr>
        <w:t>лементи арт-терапії — ресурсний образ, візуалізація безпечного місця, символічне малювання;</w:t>
      </w:r>
    </w:p>
    <w:p w14:paraId="2AE3038B" w14:textId="286AB559" w:rsidR="005E27CC" w:rsidRPr="00C855CD" w:rsidRDefault="001E4455" w:rsidP="00676EBF">
      <w:pPr>
        <w:numPr>
          <w:ilvl w:val="0"/>
          <w:numId w:val="15"/>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w:t>
      </w:r>
      <w:r w:rsidR="005E27CC" w:rsidRPr="00C855CD">
        <w:rPr>
          <w:rFonts w:ascii="Times New Roman" w:hAnsi="Times New Roman" w:cs="Times New Roman"/>
          <w:sz w:val="28"/>
          <w:szCs w:val="28"/>
          <w:lang w:val="uk-UA"/>
        </w:rPr>
        <w:t xml:space="preserve">ринципи програм розвитку </w:t>
      </w:r>
      <w:proofErr w:type="spellStart"/>
      <w:r w:rsidR="005E27CC" w:rsidRPr="00C855CD">
        <w:rPr>
          <w:rFonts w:ascii="Times New Roman" w:hAnsi="Times New Roman" w:cs="Times New Roman"/>
          <w:sz w:val="28"/>
          <w:szCs w:val="28"/>
          <w:lang w:val="uk-UA"/>
        </w:rPr>
        <w:t>резилієнтності</w:t>
      </w:r>
      <w:proofErr w:type="spellEnd"/>
      <w:r w:rsidR="005E27CC" w:rsidRPr="00C855CD">
        <w:rPr>
          <w:rFonts w:ascii="Times New Roman" w:hAnsi="Times New Roman" w:cs="Times New Roman"/>
          <w:sz w:val="28"/>
          <w:szCs w:val="28"/>
          <w:lang w:val="uk-UA"/>
        </w:rPr>
        <w:t>, які передбачають інтеграцію тілесних, когнітивних та емоційних стратегій саморегуляції та роль соціальної підтримки.</w:t>
      </w:r>
    </w:p>
    <w:p w14:paraId="620BC2F0" w14:textId="77777777"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Таке поєднання дозволяє працювати з основними ланками стресової реакції — тілом, емоціями, думками та поведінковими </w:t>
      </w:r>
      <w:proofErr w:type="spellStart"/>
      <w:r w:rsidRPr="00C855CD">
        <w:rPr>
          <w:rFonts w:ascii="Times New Roman" w:hAnsi="Times New Roman" w:cs="Times New Roman"/>
          <w:sz w:val="28"/>
          <w:szCs w:val="28"/>
          <w:lang w:val="uk-UA"/>
        </w:rPr>
        <w:t>патернами</w:t>
      </w:r>
      <w:proofErr w:type="spellEnd"/>
      <w:r w:rsidRPr="00C855CD">
        <w:rPr>
          <w:rFonts w:ascii="Times New Roman" w:hAnsi="Times New Roman" w:cs="Times New Roman"/>
          <w:sz w:val="28"/>
          <w:szCs w:val="28"/>
          <w:lang w:val="uk-UA"/>
        </w:rPr>
        <w:t>.</w:t>
      </w:r>
    </w:p>
    <w:p w14:paraId="19404332" w14:textId="77777777" w:rsidR="009C2E9C" w:rsidRPr="00C855CD" w:rsidRDefault="009C2E9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 програми:</w:t>
      </w:r>
    </w:p>
    <w:p w14:paraId="78424A0D" w14:textId="040A4686"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Зменшення проявів хронічного стресу та підвищення рівня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шляхом формування навичок емоційної саморегуляції, усвідомленого ставлення до власного стану та розширення ресурсних стратегій подолання.</w:t>
      </w:r>
    </w:p>
    <w:p w14:paraId="221FBEE6" w14:textId="77777777"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Основні завдання програми:</w:t>
      </w:r>
    </w:p>
    <w:p w14:paraId="36EB3FDE" w14:textId="77777777"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Надати учасникам доступну </w:t>
      </w:r>
      <w:proofErr w:type="spellStart"/>
      <w:r w:rsidRPr="00C855CD">
        <w:rPr>
          <w:rFonts w:ascii="Times New Roman" w:hAnsi="Times New Roman" w:cs="Times New Roman"/>
          <w:sz w:val="28"/>
          <w:szCs w:val="28"/>
          <w:lang w:val="uk-UA"/>
        </w:rPr>
        <w:t>психоедукаційну</w:t>
      </w:r>
      <w:proofErr w:type="spellEnd"/>
      <w:r w:rsidRPr="00C855CD">
        <w:rPr>
          <w:rFonts w:ascii="Times New Roman" w:hAnsi="Times New Roman" w:cs="Times New Roman"/>
          <w:sz w:val="28"/>
          <w:szCs w:val="28"/>
          <w:lang w:val="uk-UA"/>
        </w:rPr>
        <w:t xml:space="preserve"> інформацію про природу стресу, хронічного стресу та </w:t>
      </w:r>
      <w:proofErr w:type="spellStart"/>
      <w:r w:rsidRPr="00C855CD">
        <w:rPr>
          <w:rFonts w:ascii="Times New Roman" w:hAnsi="Times New Roman" w:cs="Times New Roman"/>
          <w:sz w:val="28"/>
          <w:szCs w:val="28"/>
          <w:lang w:val="uk-UA"/>
        </w:rPr>
        <w:t>дистресу</w:t>
      </w:r>
      <w:proofErr w:type="spellEnd"/>
      <w:r w:rsidRPr="00C855CD">
        <w:rPr>
          <w:rFonts w:ascii="Times New Roman" w:hAnsi="Times New Roman" w:cs="Times New Roman"/>
          <w:sz w:val="28"/>
          <w:szCs w:val="28"/>
          <w:lang w:val="uk-UA"/>
        </w:rPr>
        <w:t>, а також їхній вплив на фізичний, емоційний та когнітивний стан.</w:t>
      </w:r>
    </w:p>
    <w:p w14:paraId="79FDF7F8" w14:textId="77777777"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Сформувати навички самоспостереження за тілесними, емоційними та ментальними маркерами напруження.</w:t>
      </w:r>
    </w:p>
    <w:p w14:paraId="1F1EDA82" w14:textId="77777777"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Навчити базовим дихальним і тілесним технікам стабілізації.</w:t>
      </w:r>
    </w:p>
    <w:p w14:paraId="7DB178FA" w14:textId="77777777"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Ознайомити з інструментами КПТ-самодопомоги: ідентифікація автоматичних думок, їх перевірка на реалістичність, пошук більш збалансованих інтерпретацій.</w:t>
      </w:r>
    </w:p>
    <w:p w14:paraId="1C7B012A" w14:textId="77777777"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Розвинути навички усвідомленості та перенесення уваги у «тут і тепер».</w:t>
      </w:r>
    </w:p>
    <w:p w14:paraId="35E862ED" w14:textId="77777777"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Активізувати особистісні ресурси за допомогою арт-технік та групової взаємодії.</w:t>
      </w:r>
    </w:p>
    <w:p w14:paraId="2F28008E" w14:textId="46AD5BA0" w:rsidR="005E27CC" w:rsidRPr="00C855CD" w:rsidRDefault="005E27CC" w:rsidP="00676EBF">
      <w:pPr>
        <w:numPr>
          <w:ilvl w:val="0"/>
          <w:numId w:val="1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Допомогти сформувати індивідуальний план самодопомоги для запобігання загостренню стресових проявів</w:t>
      </w:r>
      <w:r w:rsidR="00232A24" w:rsidRPr="00C855CD">
        <w:rPr>
          <w:rFonts w:ascii="Times New Roman" w:hAnsi="Times New Roman" w:cs="Times New Roman"/>
          <w:sz w:val="28"/>
          <w:szCs w:val="28"/>
          <w:lang w:val="uk-UA"/>
        </w:rPr>
        <w:t xml:space="preserve"> та профілактичних заходів для попередження розвитку хронічного стресу.</w:t>
      </w:r>
    </w:p>
    <w:p w14:paraId="2CAA14FD" w14:textId="77777777" w:rsidR="005E27CC" w:rsidRPr="00C855CD" w:rsidRDefault="005E27C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Принципи реалізації програми:</w:t>
      </w:r>
    </w:p>
    <w:p w14:paraId="13F3F9BE" w14:textId="77777777" w:rsidR="005E27CC" w:rsidRPr="00C855CD" w:rsidRDefault="005E27CC" w:rsidP="00676EBF">
      <w:pPr>
        <w:numPr>
          <w:ilvl w:val="0"/>
          <w:numId w:val="1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добровільність участі й можливість відмови у будь-який момент;</w:t>
      </w:r>
    </w:p>
    <w:p w14:paraId="11C09A9C" w14:textId="77777777" w:rsidR="005E27CC" w:rsidRPr="00C855CD" w:rsidRDefault="005E27CC" w:rsidP="00676EBF">
      <w:pPr>
        <w:numPr>
          <w:ilvl w:val="0"/>
          <w:numId w:val="1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конфіденційність та створення психологічно безпечного середовища;</w:t>
      </w:r>
    </w:p>
    <w:p w14:paraId="24F80912" w14:textId="77777777" w:rsidR="005E27CC" w:rsidRPr="00C855CD" w:rsidRDefault="005E27CC" w:rsidP="00676EBF">
      <w:pPr>
        <w:numPr>
          <w:ilvl w:val="0"/>
          <w:numId w:val="1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орієнтація на ресурси та адаптивний потенціал, а не на </w:t>
      </w:r>
      <w:proofErr w:type="spellStart"/>
      <w:r w:rsidRPr="00C855CD">
        <w:rPr>
          <w:rFonts w:ascii="Times New Roman" w:hAnsi="Times New Roman" w:cs="Times New Roman"/>
          <w:sz w:val="28"/>
          <w:szCs w:val="28"/>
          <w:lang w:val="uk-UA"/>
        </w:rPr>
        <w:t>патологізацію</w:t>
      </w:r>
      <w:proofErr w:type="spellEnd"/>
      <w:r w:rsidRPr="00C855CD">
        <w:rPr>
          <w:rFonts w:ascii="Times New Roman" w:hAnsi="Times New Roman" w:cs="Times New Roman"/>
          <w:sz w:val="28"/>
          <w:szCs w:val="28"/>
          <w:lang w:val="uk-UA"/>
        </w:rPr>
        <w:t xml:space="preserve"> станів;</w:t>
      </w:r>
    </w:p>
    <w:p w14:paraId="5A80CC6E" w14:textId="77777777" w:rsidR="005E27CC" w:rsidRPr="00C855CD" w:rsidRDefault="005E27CC" w:rsidP="00676EBF">
      <w:pPr>
        <w:numPr>
          <w:ilvl w:val="0"/>
          <w:numId w:val="1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доказовість та опора на сучасні рекомендації з психопрофілактики стресу;</w:t>
      </w:r>
    </w:p>
    <w:p w14:paraId="2240C8CE" w14:textId="32A74F7F" w:rsidR="005E27CC" w:rsidRPr="001364FA" w:rsidRDefault="005E27CC" w:rsidP="00676EBF">
      <w:pPr>
        <w:numPr>
          <w:ilvl w:val="0"/>
          <w:numId w:val="1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практичність та доступність технік, які учасники можуть самостійно застосовувати після завершення програми.</w:t>
      </w:r>
    </w:p>
    <w:p w14:paraId="66B20F3C" w14:textId="4BE997DB"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Структура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w:t>
      </w:r>
    </w:p>
    <w:p w14:paraId="57FF5952" w14:textId="77777777"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Заняття 1. «Стрес: як працює моя нервова система»</w:t>
      </w:r>
    </w:p>
    <w:p w14:paraId="7A128789" w14:textId="67421E63"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r>
      <w:r w:rsidR="00EF7F6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Сформувати базове розуміння природи стресу та хронічного стресу, їх впливу на тіло, емоції й когнітивні процеси; знизити відчуття «ненормальності» власних реакцій; ознайомити з першими простими техніками стабілізації.</w:t>
      </w:r>
    </w:p>
    <w:p w14:paraId="33E6906D" w14:textId="0C393125"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Зміст:</w:t>
      </w:r>
      <w:r w:rsidRPr="00C855CD">
        <w:rPr>
          <w:rFonts w:ascii="Times New Roman" w:hAnsi="Times New Roman" w:cs="Times New Roman"/>
          <w:sz w:val="28"/>
          <w:szCs w:val="28"/>
          <w:lang w:val="uk-UA"/>
        </w:rPr>
        <w:br/>
      </w:r>
      <w:r w:rsidR="00EF7F65">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Психоедукаційний</w:t>
      </w:r>
      <w:proofErr w:type="spellEnd"/>
      <w:r w:rsidRPr="00C855CD">
        <w:rPr>
          <w:rFonts w:ascii="Times New Roman" w:hAnsi="Times New Roman" w:cs="Times New Roman"/>
          <w:sz w:val="28"/>
          <w:szCs w:val="28"/>
          <w:lang w:val="uk-UA"/>
        </w:rPr>
        <w:t xml:space="preserve"> блок щодо понять стресу, </w:t>
      </w:r>
      <w:proofErr w:type="spellStart"/>
      <w:r w:rsidRPr="00C855CD">
        <w:rPr>
          <w:rFonts w:ascii="Times New Roman" w:hAnsi="Times New Roman" w:cs="Times New Roman"/>
          <w:sz w:val="28"/>
          <w:szCs w:val="28"/>
          <w:lang w:val="uk-UA"/>
        </w:rPr>
        <w:t>еустресу</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дистресу</w:t>
      </w:r>
      <w:proofErr w:type="spellEnd"/>
      <w:r w:rsidRPr="00C855CD">
        <w:rPr>
          <w:rFonts w:ascii="Times New Roman" w:hAnsi="Times New Roman" w:cs="Times New Roman"/>
          <w:sz w:val="28"/>
          <w:szCs w:val="28"/>
          <w:lang w:val="uk-UA"/>
        </w:rPr>
        <w:t xml:space="preserve">, гострого та хронічного стресу з прив’язкою до типових скарг учасників. Обговорення результатів первинної діагностики як відображення загального стану групи. Виконання тілесної вправи на усвідомлення напруження («сканування тіла») та базової дихальної техніки подовженого видиху. </w:t>
      </w:r>
      <w:r w:rsidRPr="00C855CD">
        <w:rPr>
          <w:rFonts w:ascii="Times New Roman" w:hAnsi="Times New Roman" w:cs="Times New Roman"/>
          <w:sz w:val="28"/>
          <w:szCs w:val="28"/>
          <w:lang w:val="uk-UA"/>
        </w:rPr>
        <w:lastRenderedPageBreak/>
        <w:t xml:space="preserve">Ознайомлення з короткою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-практикою перенесення уваги в «тут і тепер».</w:t>
      </w:r>
    </w:p>
    <w:p w14:paraId="564F4B30" w14:textId="77777777" w:rsidR="009C2E9C" w:rsidRPr="00C855CD" w:rsidRDefault="009C2E9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w:t>
      </w:r>
    </w:p>
    <w:p w14:paraId="2FCF96F8" w14:textId="02B78AAA"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Регулярне застосування дихальної техніки та короткої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-практики в повсякденних ситуаціях підвищеного напруження з фіксацією власних спостережень.</w:t>
      </w:r>
    </w:p>
    <w:p w14:paraId="49DF6576" w14:textId="77777777"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Заняття 2. «Мої думки та стрес: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-поведінковий підхід»</w:t>
      </w:r>
    </w:p>
    <w:p w14:paraId="1A4430A4" w14:textId="3DCA0CBC"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r>
      <w:r w:rsidR="00EF7F6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Показати роль автоматичних думок і когнітивних спотворень у підтриманні хронічного стресу; сформувати базове розуміння моделі «ситуація – думка – емоція – поведінка»; навчити простим прийомам когнітивної самодопомоги.</w:t>
      </w:r>
    </w:p>
    <w:p w14:paraId="450AD613" w14:textId="361C16E0"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Зміст:</w:t>
      </w:r>
      <w:r w:rsidRPr="00C855CD">
        <w:rPr>
          <w:rFonts w:ascii="Times New Roman" w:hAnsi="Times New Roman" w:cs="Times New Roman"/>
          <w:sz w:val="28"/>
          <w:szCs w:val="28"/>
          <w:lang w:val="uk-UA"/>
        </w:rPr>
        <w:br/>
      </w:r>
      <w:r w:rsidR="00EF7F6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Короткий </w:t>
      </w:r>
      <w:proofErr w:type="spellStart"/>
      <w:r w:rsidRPr="00C855CD">
        <w:rPr>
          <w:rFonts w:ascii="Times New Roman" w:hAnsi="Times New Roman" w:cs="Times New Roman"/>
          <w:sz w:val="28"/>
          <w:szCs w:val="28"/>
          <w:lang w:val="uk-UA"/>
        </w:rPr>
        <w:t>психоедукаційний</w:t>
      </w:r>
      <w:proofErr w:type="spellEnd"/>
      <w:r w:rsidRPr="00C855CD">
        <w:rPr>
          <w:rFonts w:ascii="Times New Roman" w:hAnsi="Times New Roman" w:cs="Times New Roman"/>
          <w:sz w:val="28"/>
          <w:szCs w:val="28"/>
          <w:lang w:val="uk-UA"/>
        </w:rPr>
        <w:t xml:space="preserve"> блок щодо автоматичних думок, типових когнітивних спотворень (</w:t>
      </w:r>
      <w:proofErr w:type="spellStart"/>
      <w:r w:rsidRPr="00C855CD">
        <w:rPr>
          <w:rFonts w:ascii="Times New Roman" w:hAnsi="Times New Roman" w:cs="Times New Roman"/>
          <w:sz w:val="28"/>
          <w:szCs w:val="28"/>
          <w:lang w:val="uk-UA"/>
        </w:rPr>
        <w:t>катастрофізація</w:t>
      </w:r>
      <w:proofErr w:type="spellEnd"/>
      <w:r w:rsidRPr="00C855CD">
        <w:rPr>
          <w:rFonts w:ascii="Times New Roman" w:hAnsi="Times New Roman" w:cs="Times New Roman"/>
          <w:sz w:val="28"/>
          <w:szCs w:val="28"/>
          <w:lang w:val="uk-UA"/>
        </w:rPr>
        <w:t xml:space="preserve">, «чорно-біле» мислення тощо). Робота з індивідуальними або типовими студентськими ситуаціями за схемою «ситуація – думка – емоція – поведінка». Ознайомлення з технікою короткої «зупинки думок» у поєднанні з диханням та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-елементами (спостереження за думками без боротьби з ними).</w:t>
      </w:r>
    </w:p>
    <w:p w14:paraId="5C42968F" w14:textId="77777777" w:rsidR="009C2E9C" w:rsidRPr="00C855CD" w:rsidRDefault="009C2E9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w:t>
      </w:r>
    </w:p>
    <w:p w14:paraId="23B4DB9A" w14:textId="5325628D"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Протягом тижня фіксувати окремі стресові ситуації із зазначенням відповідних думок, емоцій і поведінкових реакцій; за можливості застосовувати техніку «зупинки думок» та фіксувати зміни у стані.</w:t>
      </w:r>
    </w:p>
    <w:p w14:paraId="6C5972D1" w14:textId="77777777"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Заняття 3. «Тіло, емоції й ресурси: стабілізаційні та арт-техніки»</w:t>
      </w:r>
    </w:p>
    <w:p w14:paraId="3E96ADE4" w14:textId="7D4E530C"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r>
      <w:r w:rsidR="00EF7F6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Посилити усвідомлення тілесних проявів стресу, сформувати навички базової тілесної саморегуляції; актуалізувати внутрішні ресурси через образні й творчі методи.</w:t>
      </w:r>
    </w:p>
    <w:p w14:paraId="3599E84F" w14:textId="2BD2EA56"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Зміст:</w:t>
      </w:r>
      <w:r w:rsidRPr="00C855CD">
        <w:rPr>
          <w:rFonts w:ascii="Times New Roman" w:hAnsi="Times New Roman" w:cs="Times New Roman"/>
          <w:sz w:val="28"/>
          <w:szCs w:val="28"/>
          <w:lang w:val="uk-UA"/>
        </w:rPr>
        <w:br/>
      </w:r>
      <w:r w:rsidR="00EF7F6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Опрацювання коротких вправ тілесного заземлення та м’язової релаксації з акцентом на відчутті «до» і «після». Виконання простої арт-терапевтичної вправи, спрямованої на зовнішнє вираження образу стресу та власних ресурсів (наприклад, через символічне зображення «мій стрес» і «моє місце сили»). Обговорення індивідуальних способів відновлення та формування переліку доступних для учасника «ресурсних дій» (сон, рухова активність, спілкування, творчість тощо).</w:t>
      </w:r>
    </w:p>
    <w:p w14:paraId="6D5C8C9C" w14:textId="77777777" w:rsidR="009C2E9C" w:rsidRPr="00C855CD" w:rsidRDefault="009C2E9C"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w:t>
      </w:r>
    </w:p>
    <w:p w14:paraId="68EE939C" w14:textId="4857DA3F"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Обрати й реалізувати щонайменше дві «ресурсні дії» з індивідуального списку, звертаючи увагу на зміни психоемоційного стану; за бажанням – доопрацювати ресурсний образ.</w:t>
      </w:r>
    </w:p>
    <w:p w14:paraId="23A1A4CF" w14:textId="77777777"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Заняття 4. «Інтеграція досвіду та план самодопомоги»</w:t>
      </w:r>
    </w:p>
    <w:p w14:paraId="0B3C6A93" w14:textId="77777777"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t>Узагальнити результати участі в програмі, інтегрувати засвоєні техніки у персональний план самодопомоги, знизити бар’єри щодо звернення по подальшу психологічну підтримку за потреби.</w:t>
      </w:r>
    </w:p>
    <w:p w14:paraId="27D146EC" w14:textId="18ABC3FF" w:rsidR="00E6091B"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Зміст:</w:t>
      </w:r>
      <w:r w:rsidRPr="00C855CD">
        <w:rPr>
          <w:rFonts w:ascii="Times New Roman" w:hAnsi="Times New Roman" w:cs="Times New Roman"/>
          <w:sz w:val="28"/>
          <w:szCs w:val="28"/>
          <w:lang w:val="uk-UA"/>
        </w:rPr>
        <w:br/>
        <w:t xml:space="preserve">Обговорення суб’єктивно відчутних змін у стані за період участі в програмі (сон, рівень напруження, здатність заспокоюватися, регуляція емоцій). Побудова індивідуального «плану самодопомоги» із врахуванням опрацьованих технік (дихальні, тілесні, когнітивні,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 ресурсні дії). Коротка </w:t>
      </w:r>
      <w:proofErr w:type="spellStart"/>
      <w:r w:rsidRPr="00C855CD">
        <w:rPr>
          <w:rFonts w:ascii="Times New Roman" w:hAnsi="Times New Roman" w:cs="Times New Roman"/>
          <w:sz w:val="28"/>
          <w:szCs w:val="28"/>
          <w:lang w:val="uk-UA"/>
        </w:rPr>
        <w:t>психоедукація</w:t>
      </w:r>
      <w:proofErr w:type="spellEnd"/>
      <w:r w:rsidRPr="00C855CD">
        <w:rPr>
          <w:rFonts w:ascii="Times New Roman" w:hAnsi="Times New Roman" w:cs="Times New Roman"/>
          <w:sz w:val="28"/>
          <w:szCs w:val="28"/>
          <w:lang w:val="uk-UA"/>
        </w:rPr>
        <w:t xml:space="preserve"> щодо показань до звернення за індивідуальною психологічною чи психіатричною допомогою, ознайомлення з доступними сервісами підтримки. Підсумкове коло з фіксацією особистих висновків і намірів щодо подальшого використання отриманих навичок.</w:t>
      </w:r>
    </w:p>
    <w:p w14:paraId="1F8E99DE" w14:textId="77777777" w:rsidR="00686710" w:rsidRPr="00C855CD" w:rsidRDefault="0068671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Окремим змістовим компонентом четвертого заняття було ознайомлення учасників із сучасними підходами до профілактики хронічного стресу, що ґрунтуються на рекомендаціях ВООЗ, протоколах </w:t>
      </w:r>
      <w:proofErr w:type="spellStart"/>
      <w:r w:rsidRPr="00C855CD">
        <w:rPr>
          <w:rFonts w:ascii="Times New Roman" w:hAnsi="Times New Roman" w:cs="Times New Roman"/>
          <w:sz w:val="28"/>
          <w:szCs w:val="28"/>
          <w:lang w:val="uk-UA"/>
        </w:rPr>
        <w:t>mhGAP</w:t>
      </w:r>
      <w:proofErr w:type="spellEnd"/>
      <w:r w:rsidRPr="00C855CD">
        <w:rPr>
          <w:rFonts w:ascii="Times New Roman" w:hAnsi="Times New Roman" w:cs="Times New Roman"/>
          <w:sz w:val="28"/>
          <w:szCs w:val="28"/>
          <w:lang w:val="uk-UA"/>
        </w:rPr>
        <w:t xml:space="preserve"> та </w:t>
      </w:r>
      <w:r w:rsidRPr="00C855CD">
        <w:rPr>
          <w:rFonts w:ascii="Times New Roman" w:hAnsi="Times New Roman" w:cs="Times New Roman"/>
          <w:sz w:val="28"/>
          <w:szCs w:val="28"/>
          <w:lang w:val="uk-UA"/>
        </w:rPr>
        <w:lastRenderedPageBreak/>
        <w:t xml:space="preserve">положеннях Національної програми психічного здоров’я України. У межах заняття розглядалися короткі щоденні техніки саморегуляції, які довели ефективність у зниженні фізіологічного напруження та запобіганні накопиченню стресу: дихальні вправи, тілесні практики, елементи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 і короткі </w:t>
      </w:r>
      <w:proofErr w:type="spellStart"/>
      <w:r w:rsidRPr="00C855CD">
        <w:rPr>
          <w:rFonts w:ascii="Times New Roman" w:hAnsi="Times New Roman" w:cs="Times New Roman"/>
          <w:sz w:val="28"/>
          <w:szCs w:val="28"/>
          <w:lang w:val="uk-UA"/>
        </w:rPr>
        <w:t>мікропаузи</w:t>
      </w:r>
      <w:proofErr w:type="spellEnd"/>
      <w:r w:rsidRPr="00C855CD">
        <w:rPr>
          <w:rFonts w:ascii="Times New Roman" w:hAnsi="Times New Roman" w:cs="Times New Roman"/>
          <w:sz w:val="28"/>
          <w:szCs w:val="28"/>
          <w:lang w:val="uk-UA"/>
        </w:rPr>
        <w:t xml:space="preserve"> відновлення протягом дня. Особлива увага приділялася важливості стабільного режиму сну та структури дня, оскільки наукові дослідження останніх років демонструють тісний зв’язок між нерегулярним сном, виснаженням та підвищеною емоційною реактивністю. Обговорювали також значення соціальної підтримки як одного з найпотужніших буферів стресу: регулярний контакт із людьми, які викликають довіру, знижує інтенсивність негативних переживань та сприяє відновленню відчуття безпеки.</w:t>
      </w:r>
    </w:p>
    <w:p w14:paraId="281CEC6D" w14:textId="78A6D28F" w:rsidR="00686710" w:rsidRPr="00C855CD" w:rsidRDefault="0068671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Учасники знайомилися з рекомендаціями щодо зменшення інформаційного перенавантаження та свідомого обмеження негативних новин, що є важливим аспектом психогігієни в умовах тривалого стресу. Окремо розглядалися переваги ведення коротких емоційних записів або щоденника самоспостереження, який допомагає виявляти тригери, слідкувати за власними реакціями та своєчасно застосовувати техніки саморегуляції. З наукової точки зору підкреслювалося значення помірної фізичної активності — насамперед регулярних прогулянок, що сприяють загальному зменшенню рівня стресу та підвищують психоемоційний тонус. Завершальним елементом цього блоку стала робота над створенням індивідуального «плану дій у ситуації кризи», який включає розпізнавання ранніх ознак погіршення стану, вибір дієвих технік самодопомоги, визначення доступних контактів підтримки та орієнтири для звернення по професійну психологічну чи психіатричну допомогу.</w:t>
      </w:r>
    </w:p>
    <w:p w14:paraId="229A8415" w14:textId="06759E65" w:rsidR="00E6091B" w:rsidRPr="00C855CD" w:rsidRDefault="00686710"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 (довгострокове): з</w:t>
      </w:r>
      <w:r w:rsidR="00E6091B" w:rsidRPr="00C855CD">
        <w:rPr>
          <w:rFonts w:ascii="Times New Roman" w:hAnsi="Times New Roman" w:cs="Times New Roman"/>
          <w:sz w:val="28"/>
          <w:szCs w:val="28"/>
          <w:lang w:val="uk-UA"/>
        </w:rPr>
        <w:t>берегти індивідуальний план самодопомоги та</w:t>
      </w:r>
      <w:r w:rsidRPr="00C855CD">
        <w:rPr>
          <w:rFonts w:ascii="Times New Roman" w:hAnsi="Times New Roman" w:cs="Times New Roman"/>
          <w:sz w:val="28"/>
          <w:szCs w:val="28"/>
          <w:lang w:val="uk-UA"/>
        </w:rPr>
        <w:t xml:space="preserve"> </w:t>
      </w:r>
      <w:r w:rsidR="00E6091B"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впроваджувати </w:t>
      </w:r>
      <w:r w:rsidR="00E6091B" w:rsidRPr="00C855CD">
        <w:rPr>
          <w:rFonts w:ascii="Times New Roman" w:hAnsi="Times New Roman" w:cs="Times New Roman"/>
          <w:sz w:val="28"/>
          <w:szCs w:val="28"/>
          <w:lang w:val="uk-UA"/>
        </w:rPr>
        <w:t xml:space="preserve"> технік</w:t>
      </w:r>
      <w:r w:rsidRPr="00C855CD">
        <w:rPr>
          <w:rFonts w:ascii="Times New Roman" w:hAnsi="Times New Roman" w:cs="Times New Roman"/>
          <w:sz w:val="28"/>
          <w:szCs w:val="28"/>
          <w:lang w:val="uk-UA"/>
        </w:rPr>
        <w:t>и</w:t>
      </w:r>
      <w:r w:rsidR="00E6091B" w:rsidRPr="00C855CD">
        <w:rPr>
          <w:rFonts w:ascii="Times New Roman" w:hAnsi="Times New Roman" w:cs="Times New Roman"/>
          <w:sz w:val="28"/>
          <w:szCs w:val="28"/>
          <w:lang w:val="uk-UA"/>
        </w:rPr>
        <w:t xml:space="preserve"> саморегуляції в кризових або напружених ситуаціях</w:t>
      </w:r>
      <w:r w:rsidRPr="00C855CD">
        <w:rPr>
          <w:rFonts w:ascii="Times New Roman" w:hAnsi="Times New Roman" w:cs="Times New Roman"/>
          <w:sz w:val="28"/>
          <w:szCs w:val="28"/>
          <w:lang w:val="uk-UA"/>
        </w:rPr>
        <w:t xml:space="preserve"> і за можливості фіксувати це</w:t>
      </w:r>
      <w:r w:rsidR="00E6091B" w:rsidRPr="00C855CD">
        <w:rPr>
          <w:rFonts w:ascii="Times New Roman" w:hAnsi="Times New Roman" w:cs="Times New Roman"/>
          <w:sz w:val="28"/>
          <w:szCs w:val="28"/>
          <w:lang w:val="uk-UA"/>
        </w:rPr>
        <w:t>.</w:t>
      </w:r>
    </w:p>
    <w:p w14:paraId="7BC1D8A0" w14:textId="5D05D0D2" w:rsidR="00DA077F" w:rsidRPr="00C855CD" w:rsidRDefault="00E6091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Узагальнюючи викладене, розроблена </w:t>
      </w:r>
      <w:proofErr w:type="spellStart"/>
      <w:r w:rsidRPr="00C855CD">
        <w:rPr>
          <w:rFonts w:ascii="Times New Roman" w:hAnsi="Times New Roman" w:cs="Times New Roman"/>
          <w:sz w:val="28"/>
          <w:szCs w:val="28"/>
          <w:lang w:val="uk-UA"/>
        </w:rPr>
        <w:t>психокорекційна</w:t>
      </w:r>
      <w:proofErr w:type="spellEnd"/>
      <w:r w:rsidRPr="00C855CD">
        <w:rPr>
          <w:rFonts w:ascii="Times New Roman" w:hAnsi="Times New Roman" w:cs="Times New Roman"/>
          <w:sz w:val="28"/>
          <w:szCs w:val="28"/>
          <w:lang w:val="uk-UA"/>
        </w:rPr>
        <w:t xml:space="preserve"> програма являє собою цілісну систему короткострокових заходів, спрямованих на зниження проявів хронічного стресу та зміцнення адаптивних ресурсів здобувачів освіти. Структура програми забезпечує послідовний перехід від базового розуміння механізмів стресу до формування практичних навичок емоційної та тілесної саморегуляції, опанування технік когнітивної переоцінки та створення персонального плану самодопомоги. Така побудова відповідає сучасним підходам до психопрофілактики й </w:t>
      </w:r>
      <w:proofErr w:type="spellStart"/>
      <w:r w:rsidRPr="00C855CD">
        <w:rPr>
          <w:rFonts w:ascii="Times New Roman" w:hAnsi="Times New Roman" w:cs="Times New Roman"/>
          <w:sz w:val="28"/>
          <w:szCs w:val="28"/>
          <w:lang w:val="uk-UA"/>
        </w:rPr>
        <w:t>резилієнс</w:t>
      </w:r>
      <w:proofErr w:type="spellEnd"/>
      <w:r w:rsidRPr="00C855CD">
        <w:rPr>
          <w:rFonts w:ascii="Times New Roman" w:hAnsi="Times New Roman" w:cs="Times New Roman"/>
          <w:sz w:val="28"/>
          <w:szCs w:val="28"/>
          <w:lang w:val="uk-UA"/>
        </w:rPr>
        <w:t>-інтервенцій та дозволяє ефективно інтегрувати отримані навички у повсякденну діяльність студентів. Детальний зміст занять подано в Додатку А.</w:t>
      </w:r>
    </w:p>
    <w:p w14:paraId="189CC807" w14:textId="77777777" w:rsidR="00C47B9E" w:rsidRPr="00C855CD" w:rsidRDefault="00C47B9E" w:rsidP="00780D6A">
      <w:pPr>
        <w:spacing w:before="0" w:beforeAutospacing="0"/>
        <w:ind w:right="0" w:firstLine="709"/>
        <w:jc w:val="both"/>
        <w:rPr>
          <w:rFonts w:ascii="Times New Roman" w:hAnsi="Times New Roman" w:cs="Times New Roman"/>
          <w:b/>
          <w:bCs/>
          <w:sz w:val="28"/>
          <w:szCs w:val="28"/>
          <w:lang w:val="uk-UA"/>
        </w:rPr>
      </w:pPr>
    </w:p>
    <w:p w14:paraId="44953641" w14:textId="77777777" w:rsidR="00C47B9E" w:rsidRPr="00C855CD" w:rsidRDefault="00C47B9E" w:rsidP="00780D6A">
      <w:pPr>
        <w:spacing w:before="0" w:beforeAutospacing="0"/>
        <w:ind w:right="0" w:firstLine="709"/>
        <w:jc w:val="both"/>
        <w:rPr>
          <w:rFonts w:ascii="Times New Roman" w:hAnsi="Times New Roman" w:cs="Times New Roman"/>
          <w:b/>
          <w:bCs/>
          <w:sz w:val="28"/>
          <w:szCs w:val="28"/>
          <w:lang w:val="uk-UA"/>
        </w:rPr>
      </w:pPr>
    </w:p>
    <w:p w14:paraId="76431633" w14:textId="00C7B686" w:rsidR="0038353B" w:rsidRPr="00C855CD" w:rsidRDefault="0038353B" w:rsidP="00780D6A">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Висновки до </w:t>
      </w:r>
      <w:r w:rsidR="00C47B9E" w:rsidRPr="00C855CD">
        <w:rPr>
          <w:rFonts w:ascii="Times New Roman" w:hAnsi="Times New Roman" w:cs="Times New Roman"/>
          <w:b/>
          <w:bCs/>
          <w:sz w:val="28"/>
          <w:szCs w:val="28"/>
          <w:lang w:val="uk-UA"/>
        </w:rPr>
        <w:t>2</w:t>
      </w:r>
      <w:r w:rsidRPr="00C855CD">
        <w:rPr>
          <w:rFonts w:ascii="Times New Roman" w:hAnsi="Times New Roman" w:cs="Times New Roman"/>
          <w:b/>
          <w:bCs/>
          <w:sz w:val="28"/>
          <w:szCs w:val="28"/>
          <w:lang w:val="uk-UA"/>
        </w:rPr>
        <w:t xml:space="preserve"> розділу</w:t>
      </w:r>
    </w:p>
    <w:p w14:paraId="22DC21B7" w14:textId="77777777" w:rsidR="000E1E97" w:rsidRDefault="000E1E97" w:rsidP="00780D6A">
      <w:pPr>
        <w:spacing w:before="0" w:beforeAutospacing="0"/>
        <w:ind w:right="0" w:firstLine="709"/>
        <w:jc w:val="both"/>
        <w:rPr>
          <w:rFonts w:ascii="Times New Roman" w:hAnsi="Times New Roman" w:cs="Times New Roman"/>
          <w:sz w:val="28"/>
          <w:szCs w:val="28"/>
          <w:lang w:val="uk-UA"/>
        </w:rPr>
      </w:pPr>
    </w:p>
    <w:p w14:paraId="31A16D07" w14:textId="147D380E" w:rsidR="0038353B" w:rsidRPr="00C855CD" w:rsidRDefault="0038353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другому розділі було послідовно представлено організацію емпіричного дослідження, спрямованого на вивчення психологічних особливостей осіб, які перебувають у стані хронічного стресу. Описано склад вибірки, критерії включення та умови проведення роботи на базі Центру ментального здоров’я, що дало змогу визначити реальні запити та характерні труднощі учасників. Первинна діагностика засвідчила наявність у більшості респондентів стійких ознак хронічного стресу: емоційної лабільності, підвищеної втомлюваності, труднощів концентрації, порушень сну та соматичного напруження. Окремі учасники демонстрували також підвищений рівень тривоги й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що підтверджувалося результатами стандартизованих </w:t>
      </w:r>
      <w:proofErr w:type="spellStart"/>
      <w:r w:rsidRPr="00C855CD">
        <w:rPr>
          <w:rFonts w:ascii="Times New Roman" w:hAnsi="Times New Roman" w:cs="Times New Roman"/>
          <w:sz w:val="28"/>
          <w:szCs w:val="28"/>
          <w:lang w:val="uk-UA"/>
        </w:rPr>
        <w:t>методик</w:t>
      </w:r>
      <w:proofErr w:type="spellEnd"/>
      <w:r w:rsidRPr="00C855CD">
        <w:rPr>
          <w:rFonts w:ascii="Times New Roman" w:hAnsi="Times New Roman" w:cs="Times New Roman"/>
          <w:sz w:val="28"/>
          <w:szCs w:val="28"/>
          <w:lang w:val="uk-UA"/>
        </w:rPr>
        <w:t xml:space="preserve"> та відповідало їхнім скаргам у процесі обстеження</w:t>
      </w:r>
      <w:r w:rsidRPr="00C855CD">
        <w:rPr>
          <w:rFonts w:ascii="MS Gothic" w:eastAsia="MS Gothic" w:hAnsi="MS Gothic" w:cs="MS Gothic"/>
          <w:sz w:val="28"/>
          <w:szCs w:val="28"/>
          <w:lang w:val="uk-UA"/>
        </w:rPr>
        <w:t>.</w:t>
      </w:r>
    </w:p>
    <w:p w14:paraId="18E07725" w14:textId="7699A611" w:rsidR="0038353B" w:rsidRPr="00C855CD" w:rsidRDefault="0038353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Аналіз наукових джерел та зібраних емпіричних даних показав, що сучасні умови, пов’язані з війною та тривалою невизначеністю, значно підсилюють вплив хронічного стресу на різні групи населення, особливо на студентів, які одночасно перебувають у стані навчального навантаження, </w:t>
      </w:r>
      <w:r w:rsidRPr="00C855CD">
        <w:rPr>
          <w:rFonts w:ascii="Times New Roman" w:hAnsi="Times New Roman" w:cs="Times New Roman"/>
          <w:sz w:val="28"/>
          <w:szCs w:val="28"/>
          <w:lang w:val="uk-UA"/>
        </w:rPr>
        <w:lastRenderedPageBreak/>
        <w:t xml:space="preserve">соціальної адаптації та емоційного виснаження. У роботі підкреслено, що хронічний стрес негативно позначається на когнітивному функціонуванні, емоційному балансі, поведінкових реакціях і соматичному стані людини, підвищуючи ризики тривожних і депресивних проявів, порушень сну та зниження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MS Gothic" w:eastAsia="MS Gothic" w:hAnsi="MS Gothic" w:cs="MS Gothic"/>
          <w:sz w:val="28"/>
          <w:szCs w:val="28"/>
          <w:lang w:val="uk-UA"/>
        </w:rPr>
        <w:t>.</w:t>
      </w:r>
    </w:p>
    <w:p w14:paraId="7647727F" w14:textId="7F84DD26" w:rsidR="0038353B" w:rsidRPr="00C855CD" w:rsidRDefault="0038353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 основі отриманих результатів було обґрунтовано потребу у запровадженні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здатної комплексно впливати на когнітивний, емоційний і тілесний рівні реагування. З огляду на це розроблено структуровану короткострокову програму групової роботи, що поєднує елементи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-поведінкової терапії,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-практик, дихальних вправ, тілесних технік та арт-терапевтичних методів. Такий комплекс дозволяє працювати не лише з проявами стресу, а й з внутрішніми ресурсами учасників, формуючи навички саморегуляції, усвідомлення власних станів і побудови індивідуальних стратегій подолання.</w:t>
      </w:r>
    </w:p>
    <w:p w14:paraId="2E006AD9" w14:textId="77777777" w:rsidR="0038353B" w:rsidRPr="00C855CD" w:rsidRDefault="0038353B" w:rsidP="00780D6A">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Підсумовуючи, другий розділ дав змогу окреслити психологічні особливості вибірки, визначити основні труднощі, з якими стикаються учасники, та обґрунтувати необхідність спеціальної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інтервенції. Науково й </w:t>
      </w:r>
      <w:proofErr w:type="spellStart"/>
      <w:r w:rsidRPr="00C855CD">
        <w:rPr>
          <w:rFonts w:ascii="Times New Roman" w:hAnsi="Times New Roman" w:cs="Times New Roman"/>
          <w:sz w:val="28"/>
          <w:szCs w:val="28"/>
          <w:lang w:val="uk-UA"/>
        </w:rPr>
        <w:t>методично</w:t>
      </w:r>
      <w:proofErr w:type="spellEnd"/>
      <w:r w:rsidRPr="00C855CD">
        <w:rPr>
          <w:rFonts w:ascii="Times New Roman" w:hAnsi="Times New Roman" w:cs="Times New Roman"/>
          <w:sz w:val="28"/>
          <w:szCs w:val="28"/>
          <w:lang w:val="uk-UA"/>
        </w:rPr>
        <w:t xml:space="preserve"> обґрунтована структура програми стала логічним завершенням розділу та створила цілісну основу для подальшої оцінки її ефективності, результати якої подані у наступному, третьому розділі.</w:t>
      </w:r>
    </w:p>
    <w:p w14:paraId="581B9977" w14:textId="2D600732" w:rsidR="00342F5D" w:rsidRPr="00C855CD" w:rsidRDefault="00342F5D" w:rsidP="00780D6A">
      <w:pPr>
        <w:spacing w:before="0" w:beforeAutospacing="0"/>
        <w:ind w:right="0" w:firstLine="709"/>
        <w:jc w:val="both"/>
        <w:rPr>
          <w:rFonts w:ascii="Times New Roman" w:hAnsi="Times New Roman" w:cs="Times New Roman"/>
          <w:sz w:val="28"/>
          <w:szCs w:val="28"/>
          <w:lang w:val="uk-UA"/>
        </w:rPr>
      </w:pPr>
    </w:p>
    <w:p w14:paraId="5800D97C" w14:textId="33A45F76" w:rsidR="006878A2" w:rsidRPr="00C855CD" w:rsidRDefault="006878A2" w:rsidP="00780D6A">
      <w:pPr>
        <w:spacing w:before="0" w:beforeAutospacing="0"/>
        <w:ind w:right="0" w:firstLine="709"/>
        <w:jc w:val="both"/>
        <w:rPr>
          <w:rFonts w:ascii="Times New Roman" w:hAnsi="Times New Roman" w:cs="Times New Roman"/>
          <w:sz w:val="28"/>
          <w:szCs w:val="28"/>
          <w:lang w:val="uk-UA"/>
        </w:rPr>
      </w:pPr>
    </w:p>
    <w:p w14:paraId="75023327" w14:textId="77777777" w:rsidR="00184CB1" w:rsidRPr="00C855CD" w:rsidRDefault="00184CB1" w:rsidP="00C47B9E">
      <w:pPr>
        <w:ind w:right="0" w:firstLine="709"/>
        <w:jc w:val="both"/>
        <w:rPr>
          <w:rFonts w:ascii="Times New Roman" w:hAnsi="Times New Roman" w:cs="Times New Roman"/>
          <w:sz w:val="28"/>
          <w:szCs w:val="28"/>
          <w:lang w:val="uk-UA"/>
        </w:rPr>
      </w:pPr>
    </w:p>
    <w:p w14:paraId="455C742D" w14:textId="77777777" w:rsidR="00184CB1" w:rsidRPr="00C855CD" w:rsidRDefault="00184CB1" w:rsidP="00C47B9E">
      <w:pPr>
        <w:ind w:right="0" w:firstLine="709"/>
        <w:jc w:val="both"/>
        <w:rPr>
          <w:rFonts w:ascii="Times New Roman" w:hAnsi="Times New Roman" w:cs="Times New Roman"/>
          <w:sz w:val="28"/>
          <w:szCs w:val="28"/>
          <w:lang w:val="uk-UA"/>
        </w:rPr>
      </w:pPr>
    </w:p>
    <w:p w14:paraId="0B59421C" w14:textId="77777777" w:rsidR="00BC797F" w:rsidRPr="00C855CD" w:rsidRDefault="00BC797F" w:rsidP="001364FA">
      <w:pPr>
        <w:ind w:right="0" w:firstLine="0"/>
        <w:rPr>
          <w:rFonts w:ascii="Times New Roman" w:hAnsi="Times New Roman" w:cs="Times New Roman"/>
          <w:b/>
          <w:bCs/>
          <w:sz w:val="28"/>
          <w:szCs w:val="28"/>
          <w:lang w:val="uk-UA"/>
        </w:rPr>
      </w:pPr>
    </w:p>
    <w:p w14:paraId="44AB7434"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6705F81E" w14:textId="77777777" w:rsidR="00A54F15" w:rsidRDefault="00A54F15" w:rsidP="00093796">
      <w:pPr>
        <w:spacing w:before="0" w:beforeAutospacing="0"/>
        <w:ind w:right="0" w:firstLine="709"/>
        <w:jc w:val="center"/>
        <w:rPr>
          <w:rFonts w:ascii="Times New Roman" w:hAnsi="Times New Roman" w:cs="Times New Roman"/>
          <w:b/>
          <w:bCs/>
          <w:sz w:val="28"/>
          <w:szCs w:val="28"/>
          <w:lang w:val="uk-UA"/>
        </w:rPr>
      </w:pPr>
    </w:p>
    <w:p w14:paraId="159BE5DF" w14:textId="1B5BAD8F" w:rsidR="006878A2" w:rsidRPr="00C855CD" w:rsidRDefault="006878A2" w:rsidP="00093796">
      <w:pPr>
        <w:spacing w:before="0" w:beforeAutospacing="0"/>
        <w:ind w:right="0" w:firstLine="709"/>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 xml:space="preserve">РОЗДІЛ 3. </w:t>
      </w:r>
      <w:r w:rsidR="009C2E9C" w:rsidRPr="00C855CD">
        <w:rPr>
          <w:rFonts w:ascii="Times New Roman" w:hAnsi="Times New Roman" w:cs="Times New Roman"/>
          <w:b/>
          <w:bCs/>
          <w:sz w:val="28"/>
          <w:szCs w:val="28"/>
          <w:lang w:val="uk-UA"/>
        </w:rPr>
        <w:t>ЕМПІРИЧНА ПЕРЕВІРКА ЕФЕКТИВНОСТІ ПСИХОКОРЕКЦІЙНОЇ ПРОГРАМИ</w:t>
      </w:r>
    </w:p>
    <w:p w14:paraId="76D9552F" w14:textId="3EBF4378" w:rsidR="006878A2" w:rsidRPr="00C855CD" w:rsidRDefault="006878A2" w:rsidP="00093796">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3.1. Опис повторної психодіагностики після впровадження програми</w:t>
      </w:r>
    </w:p>
    <w:p w14:paraId="0AA5DFFE" w14:textId="77777777" w:rsidR="006878A2" w:rsidRPr="00C855CD" w:rsidRDefault="006878A2"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Після завершення циклу </w:t>
      </w:r>
      <w:proofErr w:type="spellStart"/>
      <w:r w:rsidRPr="00C855CD">
        <w:rPr>
          <w:rFonts w:ascii="Times New Roman" w:hAnsi="Times New Roman" w:cs="Times New Roman"/>
          <w:sz w:val="28"/>
          <w:szCs w:val="28"/>
          <w:lang w:val="uk-UA"/>
        </w:rPr>
        <w:t>психокорекційних</w:t>
      </w:r>
      <w:proofErr w:type="spellEnd"/>
      <w:r w:rsidRPr="00C855CD">
        <w:rPr>
          <w:rFonts w:ascii="Times New Roman" w:hAnsi="Times New Roman" w:cs="Times New Roman"/>
          <w:sz w:val="28"/>
          <w:szCs w:val="28"/>
          <w:lang w:val="uk-UA"/>
        </w:rPr>
        <w:t xml:space="preserve"> занять було проведено повторну психодіагностику з метою оцінити зміни у психоемоційному стані учасників та перевірити ефективність розробленої програми. Обстеження здійснювалося на тій самій вибірці з 42 респондентів віком від 23 до 45 років, які брали участь у формувальному етапі дослідження та відвідали цикл групових занять. Такий підхід дав змогу порівнювати показники «до» і «після» програми в межах одних і тих самих осіб, що підвищує надійність отриманих результатів.</w:t>
      </w:r>
    </w:p>
    <w:p w14:paraId="188EC6C0" w14:textId="55329963" w:rsidR="006878A2" w:rsidRPr="00C855CD" w:rsidRDefault="006878A2"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Повторне тестування проводилося на базі Центру ментального здоров’я </w:t>
      </w:r>
      <w:r w:rsidR="002F2AC7" w:rsidRPr="00C855CD">
        <w:rPr>
          <w:rFonts w:ascii="Times New Roman" w:hAnsi="Times New Roman" w:cs="Times New Roman"/>
          <w:sz w:val="28"/>
          <w:szCs w:val="28"/>
          <w:lang w:val="uk-UA"/>
        </w:rPr>
        <w:t xml:space="preserve"> ОН</w:t>
      </w:r>
      <w:r w:rsidR="009C2E9C" w:rsidRPr="00C855CD">
        <w:rPr>
          <w:rFonts w:ascii="Times New Roman" w:hAnsi="Times New Roman" w:cs="Times New Roman"/>
          <w:sz w:val="28"/>
          <w:szCs w:val="28"/>
          <w:lang w:val="uk-UA"/>
        </w:rPr>
        <w:t>М</w:t>
      </w:r>
      <w:r w:rsidR="002F2AC7" w:rsidRPr="00C855CD">
        <w:rPr>
          <w:rFonts w:ascii="Times New Roman" w:hAnsi="Times New Roman" w:cs="Times New Roman"/>
          <w:sz w:val="28"/>
          <w:szCs w:val="28"/>
          <w:lang w:val="uk-UA"/>
        </w:rPr>
        <w:t xml:space="preserve">едУ </w:t>
      </w:r>
      <w:r w:rsidRPr="00C855CD">
        <w:rPr>
          <w:rFonts w:ascii="Times New Roman" w:hAnsi="Times New Roman" w:cs="Times New Roman"/>
          <w:sz w:val="28"/>
          <w:szCs w:val="28"/>
          <w:lang w:val="uk-UA"/>
        </w:rPr>
        <w:t>у максимально подібних умовах до первинної діагностики: в окремому тихому приміщенні, у невеликих підгрупах, із дотриманням принципів добровільності, конфіденційності та інформованої згоди. Учасникам ще раз наголошувалося, що результати дослідження не впливають на оцінювання їхньої навчальної діяльності та будуть використані лише в узагальненому вигляді. Це дозволяло знизити напруження, пов’язане з процедурою опитування, та отримати більш щирі відповіді.</w:t>
      </w:r>
    </w:p>
    <w:p w14:paraId="364D5942" w14:textId="77777777" w:rsidR="000E1E97" w:rsidRDefault="000E1E97" w:rsidP="00093796">
      <w:pPr>
        <w:spacing w:before="0" w:beforeAutospacing="0"/>
        <w:ind w:right="0" w:firstLine="709"/>
        <w:jc w:val="both"/>
        <w:rPr>
          <w:rFonts w:ascii="Times New Roman" w:hAnsi="Times New Roman" w:cs="Times New Roman"/>
          <w:sz w:val="28"/>
          <w:szCs w:val="28"/>
          <w:lang w:val="uk-UA"/>
        </w:rPr>
      </w:pPr>
      <w:r w:rsidRPr="000E1E97">
        <w:rPr>
          <w:rFonts w:ascii="Times New Roman" w:hAnsi="Times New Roman" w:cs="Times New Roman"/>
          <w:sz w:val="28"/>
          <w:szCs w:val="28"/>
          <w:lang w:val="uk-UA"/>
        </w:rPr>
        <w:t xml:space="preserve">Для повторної діагностики застосовувався той самий комплекс </w:t>
      </w:r>
      <w:proofErr w:type="spellStart"/>
      <w:r w:rsidRPr="000E1E97">
        <w:rPr>
          <w:rFonts w:ascii="Times New Roman" w:hAnsi="Times New Roman" w:cs="Times New Roman"/>
          <w:sz w:val="28"/>
          <w:szCs w:val="28"/>
          <w:lang w:val="uk-UA"/>
        </w:rPr>
        <w:t>методик</w:t>
      </w:r>
      <w:proofErr w:type="spellEnd"/>
      <w:r w:rsidRPr="000E1E97">
        <w:rPr>
          <w:rFonts w:ascii="Times New Roman" w:hAnsi="Times New Roman" w:cs="Times New Roman"/>
          <w:sz w:val="28"/>
          <w:szCs w:val="28"/>
          <w:lang w:val="uk-UA"/>
        </w:rPr>
        <w:t>, що й на первинному етапі:</w:t>
      </w:r>
    </w:p>
    <w:p w14:paraId="386B856C" w14:textId="6543B1E4" w:rsidR="006878A2" w:rsidRPr="00C855CD" w:rsidRDefault="006878A2" w:rsidP="000E1E97">
      <w:pPr>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шкала тривожності GAD-7 для оцінки вираженості тривожних симптомів;</w:t>
      </w:r>
      <w:r w:rsidRPr="00C855CD">
        <w:rPr>
          <w:rFonts w:ascii="Times New Roman" w:hAnsi="Times New Roman" w:cs="Times New Roman"/>
          <w:sz w:val="28"/>
          <w:szCs w:val="28"/>
          <w:lang w:val="uk-UA"/>
        </w:rPr>
        <w:br/>
        <w:t>– опитувальник PHQ-9 для визначення рівня депресивної симптоматики;</w:t>
      </w:r>
      <w:r w:rsidRPr="00C855CD">
        <w:rPr>
          <w:rFonts w:ascii="Times New Roman" w:hAnsi="Times New Roman" w:cs="Times New Roman"/>
          <w:sz w:val="28"/>
          <w:szCs w:val="28"/>
          <w:lang w:val="uk-UA"/>
        </w:rPr>
        <w:br/>
        <w:t>–</w:t>
      </w:r>
      <w:r w:rsidR="000E1E97">
        <w:rPr>
          <w:rFonts w:ascii="Times New Roman" w:hAnsi="Times New Roman" w:cs="Times New Roman"/>
          <w:sz w:val="28"/>
          <w:szCs w:val="28"/>
          <w:lang w:val="uk-UA"/>
        </w:rPr>
        <w:t xml:space="preserve"> авторська </w:t>
      </w:r>
      <w:r w:rsidR="001364FA">
        <w:rPr>
          <w:rFonts w:ascii="Times New Roman" w:hAnsi="Times New Roman" w:cs="Times New Roman"/>
          <w:sz w:val="28"/>
          <w:szCs w:val="28"/>
          <w:lang w:val="uk-UA"/>
        </w:rPr>
        <w:t xml:space="preserve"> </w:t>
      </w:r>
      <w:r w:rsidR="00C31934" w:rsidRPr="00C855CD">
        <w:rPr>
          <w:rFonts w:ascii="Times New Roman" w:hAnsi="Times New Roman" w:cs="Times New Roman"/>
          <w:sz w:val="28"/>
          <w:szCs w:val="28"/>
          <w:lang w:val="uk-UA"/>
        </w:rPr>
        <w:t>анкета</w:t>
      </w:r>
      <w:r w:rsidRPr="00C855CD">
        <w:rPr>
          <w:rFonts w:ascii="Times New Roman" w:hAnsi="Times New Roman" w:cs="Times New Roman"/>
          <w:sz w:val="28"/>
          <w:szCs w:val="28"/>
          <w:lang w:val="uk-UA"/>
        </w:rPr>
        <w:t xml:space="preserve"> «Стійкість до стресу — 10» для оцінки індивідуальної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w:t>
      </w:r>
      <w:r w:rsidRPr="00C855CD">
        <w:rPr>
          <w:rFonts w:ascii="Times New Roman" w:hAnsi="Times New Roman" w:cs="Times New Roman"/>
          <w:sz w:val="28"/>
          <w:szCs w:val="28"/>
          <w:lang w:val="uk-UA"/>
        </w:rPr>
        <w:br/>
        <w:t>– шкала позитивного ментального здоров’я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як індикатор внутрішніх ресурсів та суб’єктивного психологічного благополуччя.</w:t>
      </w:r>
    </w:p>
    <w:p w14:paraId="0FEA59A1" w14:textId="77777777" w:rsidR="006878A2" w:rsidRPr="00C855CD" w:rsidRDefault="006878A2"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Використання тих самих інструментів, у тому ж порядку і форматі, дало змогу не лише зіставити отримані результати з первинними показниками, а й простежити напрямок і вираженість змін у динаміці. Респонденти заповнювали бланки самостійно, інструкція залишалася незмінною, а дослідник був присутній для роз’яснень у разі запитань щодо окремих пунктів.</w:t>
      </w:r>
    </w:p>
    <w:p w14:paraId="4F0926AF" w14:textId="61883AF8" w:rsidR="006B1287" w:rsidRPr="00C855CD" w:rsidRDefault="006B1287"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Повторна діагностика респондентів після проходження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засвідчила виразні позитивні зрушення у структурі психоемоційних показників. Зокрема, за шкалою GAD-7 спостерігалося істотне зменшення рівня тривожності. У категорію </w:t>
      </w:r>
      <w:r w:rsidR="00FB17F5" w:rsidRPr="00C855CD">
        <w:rPr>
          <w:rFonts w:ascii="Times New Roman" w:hAnsi="Times New Roman" w:cs="Times New Roman"/>
          <w:sz w:val="28"/>
          <w:szCs w:val="28"/>
          <w:lang w:val="uk-UA"/>
        </w:rPr>
        <w:t>мінімальний рівень тривожності</w:t>
      </w:r>
      <w:r w:rsidRPr="00C855CD">
        <w:rPr>
          <w:rFonts w:ascii="Times New Roman" w:hAnsi="Times New Roman" w:cs="Times New Roman"/>
          <w:sz w:val="28"/>
          <w:szCs w:val="28"/>
          <w:lang w:val="uk-UA"/>
        </w:rPr>
        <w:t xml:space="preserve"> увійшли 2 респонденти, низький рівень тривожності продемонстрували 22 учасники, 17 респондентів мали помірний рівень (10–14 балів), а високий рівень тривожності зберігся лише у 1 учасника. Такий розподіл свідчить про зміщення показників у бік більш адаптивного функціонування, зниження емоційної напруги та формування стійкіших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-емоційних реакцій на стресові чинники.</w:t>
      </w:r>
    </w:p>
    <w:p w14:paraId="2D1DDD98" w14:textId="650CFDAC" w:rsidR="006B1287" w:rsidRPr="00C855CD" w:rsidRDefault="006B1287"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Аналогічні позитивні зміни простежуються за шкалою PHQ-9. Після завершення програми 9 респондентів не мали ознак депрес</w:t>
      </w:r>
      <w:r w:rsidR="00FB17F5" w:rsidRPr="00C855CD">
        <w:rPr>
          <w:rFonts w:ascii="Times New Roman" w:hAnsi="Times New Roman" w:cs="Times New Roman"/>
          <w:sz w:val="28"/>
          <w:szCs w:val="28"/>
          <w:lang w:val="uk-UA"/>
        </w:rPr>
        <w:t>ії</w:t>
      </w:r>
      <w:r w:rsidRPr="00C855CD">
        <w:rPr>
          <w:rFonts w:ascii="Times New Roman" w:hAnsi="Times New Roman" w:cs="Times New Roman"/>
          <w:sz w:val="28"/>
          <w:szCs w:val="28"/>
          <w:lang w:val="uk-UA"/>
        </w:rPr>
        <w:t>, 29 осіб продемонстрували легкий рівень, 4 респонденти мали помірний рівень, і жодного випадку вираженої депресії не було зафіксовано. Така динаміка вказує на значне послаблення емоційного виснаження, покращення загального психоемоційного фону та зниження інтенсивності негативних переживань, які супроводжували учасників до початку програми.</w:t>
      </w:r>
    </w:p>
    <w:p w14:paraId="6DCAD7C6" w14:textId="4DED14E8" w:rsidR="006B1287" w:rsidRPr="00C855CD" w:rsidRDefault="000E1E97" w:rsidP="00093796">
      <w:pPr>
        <w:spacing w:before="0" w:beforeAutospacing="0"/>
        <w:ind w:right="0" w:firstLine="709"/>
        <w:jc w:val="both"/>
        <w:rPr>
          <w:rFonts w:ascii="Times New Roman" w:hAnsi="Times New Roman" w:cs="Times New Roman"/>
          <w:sz w:val="28"/>
          <w:szCs w:val="28"/>
          <w:lang w:val="uk-UA"/>
        </w:rPr>
      </w:pPr>
      <w:r w:rsidRPr="000E1E97">
        <w:rPr>
          <w:rFonts w:ascii="Times New Roman" w:hAnsi="Times New Roman" w:cs="Times New Roman"/>
          <w:sz w:val="28"/>
          <w:szCs w:val="28"/>
          <w:lang w:val="uk-UA"/>
        </w:rPr>
        <w:t xml:space="preserve">Показники </w:t>
      </w:r>
      <w:proofErr w:type="spellStart"/>
      <w:r w:rsidRPr="000E1E97">
        <w:rPr>
          <w:rFonts w:ascii="Times New Roman" w:hAnsi="Times New Roman" w:cs="Times New Roman"/>
          <w:sz w:val="28"/>
          <w:szCs w:val="28"/>
          <w:lang w:val="uk-UA"/>
        </w:rPr>
        <w:t>стресостійкості</w:t>
      </w:r>
      <w:proofErr w:type="spellEnd"/>
      <w:r w:rsidRPr="000E1E97">
        <w:rPr>
          <w:rFonts w:ascii="Times New Roman" w:hAnsi="Times New Roman" w:cs="Times New Roman"/>
          <w:sz w:val="28"/>
          <w:szCs w:val="28"/>
          <w:lang w:val="uk-UA"/>
        </w:rPr>
        <w:t xml:space="preserve"> за авторською анкетою «Стійкість до стресу — 10» також зазнали позитивних змін і засвідчують підвищення адаптивних можливостей респондентів.</w:t>
      </w:r>
      <w:r w:rsidR="006B1287" w:rsidRPr="00C855CD">
        <w:rPr>
          <w:rFonts w:ascii="Times New Roman" w:hAnsi="Times New Roman" w:cs="Times New Roman"/>
          <w:sz w:val="28"/>
          <w:szCs w:val="28"/>
          <w:lang w:val="uk-UA"/>
        </w:rPr>
        <w:t xml:space="preserve"> Низький рівень </w:t>
      </w:r>
      <w:proofErr w:type="spellStart"/>
      <w:r w:rsidR="006B1287" w:rsidRPr="00C855CD">
        <w:rPr>
          <w:rFonts w:ascii="Times New Roman" w:hAnsi="Times New Roman" w:cs="Times New Roman"/>
          <w:sz w:val="28"/>
          <w:szCs w:val="28"/>
          <w:lang w:val="uk-UA"/>
        </w:rPr>
        <w:t>стресостійкості</w:t>
      </w:r>
      <w:proofErr w:type="spellEnd"/>
      <w:r w:rsidR="006B1287" w:rsidRPr="00C855CD">
        <w:rPr>
          <w:rFonts w:ascii="Times New Roman" w:hAnsi="Times New Roman" w:cs="Times New Roman"/>
          <w:sz w:val="28"/>
          <w:szCs w:val="28"/>
          <w:lang w:val="uk-UA"/>
        </w:rPr>
        <w:t xml:space="preserve"> після програми продемонстрували лише 2 учасники, середній рівень — 2</w:t>
      </w:r>
      <w:r w:rsidR="00FB17F5" w:rsidRPr="00C855CD">
        <w:rPr>
          <w:rFonts w:ascii="Times New Roman" w:hAnsi="Times New Roman" w:cs="Times New Roman"/>
          <w:sz w:val="28"/>
          <w:szCs w:val="28"/>
          <w:lang w:val="uk-UA"/>
        </w:rPr>
        <w:t>8</w:t>
      </w:r>
      <w:r w:rsidR="006B1287" w:rsidRPr="00C855CD">
        <w:rPr>
          <w:rFonts w:ascii="Times New Roman" w:hAnsi="Times New Roman" w:cs="Times New Roman"/>
          <w:sz w:val="28"/>
          <w:szCs w:val="28"/>
          <w:lang w:val="uk-UA"/>
        </w:rPr>
        <w:t xml:space="preserve"> респондентів, а високий рівень — 12 учасників. Така структура категорій підтверджує зміцнення здатності ефективно реагувати на стресові ситуації, швидше </w:t>
      </w:r>
      <w:r w:rsidR="006B1287" w:rsidRPr="00C855CD">
        <w:rPr>
          <w:rFonts w:ascii="Times New Roman" w:hAnsi="Times New Roman" w:cs="Times New Roman"/>
          <w:sz w:val="28"/>
          <w:szCs w:val="28"/>
          <w:lang w:val="uk-UA"/>
        </w:rPr>
        <w:lastRenderedPageBreak/>
        <w:t>відновлюватися після психоемоційного напруження та підтримувати внутрішню рівновагу під впливом зовнішніх чинників.</w:t>
      </w:r>
    </w:p>
    <w:p w14:paraId="19C4B2AE" w14:textId="77777777" w:rsidR="006B1287" w:rsidRPr="00C855CD" w:rsidRDefault="006B1287"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Динаміка за шкалою позитивного ментального здоров’я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також демонструє суттєве зростання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та внутрішньої стабільності. Низький рівень позитивного ментального здоров’я після програми відзначено лише у 4 респондентів, 23 учасники мали середній рівень, тоді як високий рівень зафіксовано у 15 респондентів. Це є істотним покращенням порівняно з первинною діагностикою і свідчить про зростання внутрішньої стійкості, емоційної врівноваженості, здатності до конструктивної саморегуляції та збереження психологічних ресурсів у ситуаціях тривалого стресу.</w:t>
      </w:r>
    </w:p>
    <w:p w14:paraId="3FAA919B" w14:textId="77777777" w:rsidR="008414FB" w:rsidRDefault="00C47B9E" w:rsidP="00093796">
      <w:pPr>
        <w:spacing w:before="0" w:beforeAutospacing="0"/>
        <w:ind w:right="0" w:firstLine="0"/>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         </w:t>
      </w:r>
    </w:p>
    <w:p w14:paraId="47D61E3F" w14:textId="472DB5F7" w:rsidR="00445644" w:rsidRPr="00C855CD" w:rsidRDefault="00445644" w:rsidP="00093796">
      <w:pPr>
        <w:spacing w:before="0" w:beforeAutospacing="0"/>
        <w:ind w:right="0" w:firstLine="0"/>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3.2. Порівняльний аналіз результатів та оцінка ефекту </w:t>
      </w:r>
      <w:proofErr w:type="spellStart"/>
      <w:r w:rsidRPr="00C855CD">
        <w:rPr>
          <w:rFonts w:ascii="Times New Roman" w:hAnsi="Times New Roman" w:cs="Times New Roman"/>
          <w:b/>
          <w:bCs/>
          <w:sz w:val="28"/>
          <w:szCs w:val="28"/>
          <w:lang w:val="uk-UA"/>
        </w:rPr>
        <w:t>психокорекційної</w:t>
      </w:r>
      <w:proofErr w:type="spellEnd"/>
      <w:r w:rsidRPr="00C855CD">
        <w:rPr>
          <w:rFonts w:ascii="Times New Roman" w:hAnsi="Times New Roman" w:cs="Times New Roman"/>
          <w:b/>
          <w:bCs/>
          <w:sz w:val="28"/>
          <w:szCs w:val="28"/>
          <w:lang w:val="uk-UA"/>
        </w:rPr>
        <w:t xml:space="preserve"> програми</w:t>
      </w:r>
    </w:p>
    <w:p w14:paraId="035D5129" w14:textId="77777777" w:rsidR="00F07935" w:rsidRPr="00C855CD" w:rsidRDefault="00F0793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Порівняння результатів первинної та повторної психодіагностики показало чітку позитивну динаміку змін у психоемоційному стані респондентів після завершення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На первинному етапі значна частина учасників демонструвала підвищені рівні тривожності,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та знижену </w:t>
      </w:r>
      <w:proofErr w:type="spellStart"/>
      <w:r w:rsidRPr="00C855CD">
        <w:rPr>
          <w:rFonts w:ascii="Times New Roman" w:hAnsi="Times New Roman" w:cs="Times New Roman"/>
          <w:sz w:val="28"/>
          <w:szCs w:val="28"/>
          <w:lang w:val="uk-UA"/>
        </w:rPr>
        <w:t>стресостійкість</w:t>
      </w:r>
      <w:proofErr w:type="spellEnd"/>
      <w:r w:rsidRPr="00C855CD">
        <w:rPr>
          <w:rFonts w:ascii="Times New Roman" w:hAnsi="Times New Roman" w:cs="Times New Roman"/>
          <w:sz w:val="28"/>
          <w:szCs w:val="28"/>
          <w:lang w:val="uk-UA"/>
        </w:rPr>
        <w:t xml:space="preserve">, що відповідало типовим проявам хронічного стресу. Після проходження циклу занять відбулося суттєве </w:t>
      </w:r>
      <w:proofErr w:type="spellStart"/>
      <w:r w:rsidRPr="00C855CD">
        <w:rPr>
          <w:rFonts w:ascii="Times New Roman" w:hAnsi="Times New Roman" w:cs="Times New Roman"/>
          <w:sz w:val="28"/>
          <w:szCs w:val="28"/>
          <w:lang w:val="uk-UA"/>
        </w:rPr>
        <w:t>перерозподілення</w:t>
      </w:r>
      <w:proofErr w:type="spellEnd"/>
      <w:r w:rsidRPr="00C855CD">
        <w:rPr>
          <w:rFonts w:ascii="Times New Roman" w:hAnsi="Times New Roman" w:cs="Times New Roman"/>
          <w:sz w:val="28"/>
          <w:szCs w:val="28"/>
          <w:lang w:val="uk-UA"/>
        </w:rPr>
        <w:t xml:space="preserve"> респондентів між діагностичними рівнями за всіма використаними методиками.</w:t>
      </w:r>
    </w:p>
    <w:p w14:paraId="5915091F" w14:textId="7C99990C" w:rsidR="00C83664" w:rsidRDefault="00042D90"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  </w:t>
      </w:r>
      <w:r w:rsidR="00546A5A" w:rsidRPr="00C855CD">
        <w:rPr>
          <w:rFonts w:ascii="Times New Roman" w:hAnsi="Times New Roman" w:cs="Times New Roman"/>
          <w:sz w:val="28"/>
          <w:szCs w:val="28"/>
          <w:lang w:val="uk-UA"/>
        </w:rPr>
        <w:t xml:space="preserve">До початку програми </w:t>
      </w:r>
      <w:r w:rsidR="00DF7F0B" w:rsidRPr="00C855CD">
        <w:rPr>
          <w:rFonts w:ascii="Times New Roman" w:hAnsi="Times New Roman" w:cs="Times New Roman"/>
          <w:sz w:val="28"/>
          <w:szCs w:val="28"/>
          <w:lang w:val="uk-UA"/>
        </w:rPr>
        <w:t xml:space="preserve">за методикою GAD-7 середній показник </w:t>
      </w:r>
      <w:r w:rsidR="00546A5A" w:rsidRPr="00C855CD">
        <w:rPr>
          <w:rFonts w:ascii="Times New Roman" w:hAnsi="Times New Roman" w:cs="Times New Roman"/>
          <w:sz w:val="28"/>
          <w:szCs w:val="28"/>
          <w:lang w:val="uk-UA"/>
        </w:rPr>
        <w:t xml:space="preserve">тривожності становив M = 10,19 (SD = 3,41), що відображало переважно помірний рівень емоційної напруги. Після завершення циклу занять середнє значення знизилося до M = 8,38 (SD = 3,18), тобто зменшення склало 1,81 </w:t>
      </w:r>
      <w:proofErr w:type="spellStart"/>
      <w:r w:rsidR="00546A5A" w:rsidRPr="00C855CD">
        <w:rPr>
          <w:rFonts w:ascii="Times New Roman" w:hAnsi="Times New Roman" w:cs="Times New Roman"/>
          <w:sz w:val="28"/>
          <w:szCs w:val="28"/>
          <w:lang w:val="uk-UA"/>
        </w:rPr>
        <w:t>бала</w:t>
      </w:r>
      <w:proofErr w:type="spellEnd"/>
      <w:r w:rsidR="00546A5A" w:rsidRPr="00C855CD">
        <w:rPr>
          <w:rFonts w:ascii="Times New Roman" w:hAnsi="Times New Roman" w:cs="Times New Roman"/>
          <w:sz w:val="28"/>
          <w:szCs w:val="28"/>
          <w:lang w:val="uk-UA"/>
        </w:rPr>
        <w:t>. Це є помітною динамікою для субклінічних рівнів тривожності та свідчить про покращення здатності до саморегуляції.</w:t>
      </w:r>
      <w:r w:rsidR="003556FE" w:rsidRPr="00C855CD">
        <w:rPr>
          <w:rFonts w:ascii="Times New Roman" w:hAnsi="Times New Roman" w:cs="Times New Roman"/>
          <w:sz w:val="28"/>
          <w:szCs w:val="28"/>
          <w:lang w:val="uk-UA"/>
        </w:rPr>
        <w:t xml:space="preserve"> </w:t>
      </w:r>
      <w:r w:rsidR="00546A5A" w:rsidRPr="00C855CD">
        <w:rPr>
          <w:rFonts w:ascii="Times New Roman" w:hAnsi="Times New Roman" w:cs="Times New Roman"/>
          <w:sz w:val="28"/>
          <w:szCs w:val="28"/>
          <w:lang w:val="uk-UA"/>
        </w:rPr>
        <w:t>Категоріальний аналіз підтверджує зрушення. Якщо до програми клінічно значущі рівні тривожності (10 балів і більше</w:t>
      </w:r>
      <w:r w:rsidR="00860CA1">
        <w:rPr>
          <w:rFonts w:ascii="Times New Roman" w:hAnsi="Times New Roman" w:cs="Times New Roman"/>
          <w:sz w:val="28"/>
          <w:szCs w:val="28"/>
          <w:lang w:val="uk-UA"/>
        </w:rPr>
        <w:t>, а саме 54,8% помірного рівня, 11,9%  високого рівня</w:t>
      </w:r>
      <w:r w:rsidR="00546A5A" w:rsidRPr="00C855CD">
        <w:rPr>
          <w:rFonts w:ascii="Times New Roman" w:hAnsi="Times New Roman" w:cs="Times New Roman"/>
          <w:sz w:val="28"/>
          <w:szCs w:val="28"/>
          <w:lang w:val="uk-UA"/>
        </w:rPr>
        <w:t xml:space="preserve">) спостерігались </w:t>
      </w:r>
      <w:r w:rsidR="00546A5A" w:rsidRPr="00C855CD">
        <w:rPr>
          <w:rFonts w:ascii="Times New Roman" w:hAnsi="Times New Roman" w:cs="Times New Roman"/>
          <w:sz w:val="28"/>
          <w:szCs w:val="28"/>
          <w:lang w:val="uk-UA"/>
        </w:rPr>
        <w:lastRenderedPageBreak/>
        <w:t>у 66,7% опитаних, то після програми їх частка становила 40,5%. Одночасно зросла кількість учасників із низьким рівнем тривоги — з 33,3% до 52,4%, і вперше з’явилася невелика група осіб, у яких тривожність не була виявлена зовсім (4,8%). Випадки високої тривожності після програми були поодинокими (2,4%). Зміна розподілу вказує на зниження загального рівня емоційної напруги та формування більш адаптивних реакцій на щоденні стресові подразники.</w:t>
      </w:r>
      <w:r w:rsidR="004F63A9">
        <w:rPr>
          <w:rFonts w:ascii="Times New Roman" w:hAnsi="Times New Roman" w:cs="Times New Roman"/>
          <w:sz w:val="28"/>
          <w:szCs w:val="28"/>
          <w:lang w:val="uk-UA"/>
        </w:rPr>
        <w:t xml:space="preserve"> Можемо розглянути ці дані на рисунку 3.1.</w:t>
      </w:r>
    </w:p>
    <w:p w14:paraId="2B916AC8" w14:textId="77777777" w:rsidR="004F63A9" w:rsidRDefault="004F63A9" w:rsidP="00093796">
      <w:pPr>
        <w:spacing w:before="0" w:beforeAutospacing="0"/>
        <w:ind w:right="0" w:firstLine="709"/>
        <w:jc w:val="both"/>
        <w:rPr>
          <w:rFonts w:ascii="Times New Roman" w:hAnsi="Times New Roman" w:cs="Times New Roman"/>
          <w:sz w:val="28"/>
          <w:szCs w:val="28"/>
          <w:lang w:val="uk-UA"/>
        </w:rPr>
      </w:pPr>
    </w:p>
    <w:p w14:paraId="57FE1BA8" w14:textId="77777777" w:rsidR="00A54F15" w:rsidRPr="00A54F15" w:rsidRDefault="00A54F15" w:rsidP="00A54F15">
      <w:pPr>
        <w:spacing w:before="0" w:beforeAutospacing="0"/>
        <w:ind w:right="0" w:firstLine="709"/>
        <w:jc w:val="both"/>
        <w:rPr>
          <w:rFonts w:ascii="Times New Roman" w:hAnsi="Times New Roman" w:cs="Times New Roman"/>
          <w:sz w:val="28"/>
          <w:szCs w:val="28"/>
          <w:lang w:val="uk-UA"/>
        </w:rPr>
      </w:pPr>
      <w:r w:rsidRPr="00A54F15">
        <w:rPr>
          <w:rFonts w:ascii="Times New Roman" w:hAnsi="Times New Roman" w:cs="Times New Roman"/>
          <w:noProof/>
          <w:sz w:val="28"/>
          <w:szCs w:val="28"/>
          <w:lang w:val="uk-UA"/>
        </w:rPr>
        <w:drawing>
          <wp:inline distT="0" distB="0" distL="0" distR="0" wp14:anchorId="4A77D7AB" wp14:editId="1E00638D">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60C3F0E" w14:textId="7DF10129" w:rsidR="00A54F15" w:rsidRDefault="001A15E4" w:rsidP="001A15E4">
      <w:pPr>
        <w:spacing w:before="0" w:beforeAutospacing="0"/>
        <w:ind w:right="0" w:firstLine="709"/>
        <w:jc w:val="center"/>
        <w:rPr>
          <w:rFonts w:ascii="Times New Roman" w:hAnsi="Times New Roman" w:cs="Times New Roman"/>
          <w:sz w:val="28"/>
          <w:szCs w:val="28"/>
          <w:lang w:val="uk-UA"/>
        </w:rPr>
      </w:pPr>
      <w:bookmarkStart w:id="22" w:name="_Hlk216169763"/>
      <w:r w:rsidRPr="001A15E4">
        <w:rPr>
          <w:rFonts w:ascii="Times New Roman" w:hAnsi="Times New Roman" w:cs="Times New Roman"/>
          <w:sz w:val="28"/>
          <w:szCs w:val="28"/>
          <w:lang w:val="uk-UA"/>
        </w:rPr>
        <w:t>Рисунок 3.</w:t>
      </w:r>
      <w:r w:rsidR="004F63A9">
        <w:rPr>
          <w:rFonts w:ascii="Times New Roman" w:hAnsi="Times New Roman" w:cs="Times New Roman"/>
          <w:sz w:val="28"/>
          <w:szCs w:val="28"/>
          <w:lang w:val="uk-UA"/>
        </w:rPr>
        <w:t>1</w:t>
      </w:r>
      <w:r w:rsidRPr="001A15E4">
        <w:rPr>
          <w:rFonts w:ascii="Times New Roman" w:hAnsi="Times New Roman" w:cs="Times New Roman"/>
          <w:sz w:val="28"/>
          <w:szCs w:val="28"/>
          <w:lang w:val="uk-UA"/>
        </w:rPr>
        <w:t>. Динаміка в показниках</w:t>
      </w:r>
      <w:r>
        <w:rPr>
          <w:rFonts w:ascii="Times New Roman" w:hAnsi="Times New Roman" w:cs="Times New Roman"/>
          <w:sz w:val="28"/>
          <w:szCs w:val="28"/>
          <w:lang w:val="uk-UA"/>
        </w:rPr>
        <w:t xml:space="preserve"> тривожності за </w:t>
      </w:r>
      <w:r w:rsidRPr="001A15E4">
        <w:rPr>
          <w:rFonts w:ascii="Times New Roman" w:hAnsi="Times New Roman" w:cs="Times New Roman"/>
          <w:sz w:val="28"/>
          <w:szCs w:val="28"/>
          <w:lang w:val="uk-UA"/>
        </w:rPr>
        <w:t>GAD-7</w:t>
      </w:r>
    </w:p>
    <w:bookmarkEnd w:id="22"/>
    <w:p w14:paraId="68FA2E29" w14:textId="77777777" w:rsidR="00A54F15" w:rsidRPr="00C855CD" w:rsidRDefault="00A54F15" w:rsidP="00093796">
      <w:pPr>
        <w:spacing w:before="0" w:beforeAutospacing="0"/>
        <w:ind w:right="0" w:firstLine="709"/>
        <w:jc w:val="both"/>
        <w:rPr>
          <w:rFonts w:ascii="Times New Roman" w:hAnsi="Times New Roman" w:cs="Times New Roman"/>
          <w:sz w:val="28"/>
          <w:szCs w:val="28"/>
          <w:lang w:val="uk-UA"/>
        </w:rPr>
      </w:pPr>
    </w:p>
    <w:p w14:paraId="1895CE68" w14:textId="77777777" w:rsidR="00F96ABC" w:rsidRPr="00C855CD" w:rsidRDefault="00F96AB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Аналіз динаміки депресивної симптоматики </w:t>
      </w:r>
      <w:bookmarkStart w:id="23" w:name="_Hlk216169788"/>
      <w:r w:rsidRPr="00C855CD">
        <w:rPr>
          <w:rFonts w:ascii="Times New Roman" w:hAnsi="Times New Roman" w:cs="Times New Roman"/>
          <w:sz w:val="28"/>
          <w:szCs w:val="28"/>
          <w:lang w:val="uk-UA"/>
        </w:rPr>
        <w:t xml:space="preserve">за шкалою PHQ-9 </w:t>
      </w:r>
      <w:bookmarkEnd w:id="23"/>
      <w:r w:rsidRPr="00C855CD">
        <w:rPr>
          <w:rFonts w:ascii="Times New Roman" w:hAnsi="Times New Roman" w:cs="Times New Roman"/>
          <w:sz w:val="28"/>
          <w:szCs w:val="28"/>
          <w:lang w:val="uk-UA"/>
        </w:rPr>
        <w:t xml:space="preserve">після проведення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засвідчив виразне зменшення емоційного виснаження та покращення загального емоційного фону респондентів. На етапі первинного обстеження середній показник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становив M = 7,57 (SD = 4,75), що відповідало легкому або прикордонному рівню симптомів, характерному для станів тривалого стресового навантаження. Після завершення програми середнє значення зменшилося до M = 5,86 (SD = 2,88), тобто в середньому — на 1,71 </w:t>
      </w:r>
      <w:proofErr w:type="spellStart"/>
      <w:r w:rsidRPr="00C855CD">
        <w:rPr>
          <w:rFonts w:ascii="Times New Roman" w:hAnsi="Times New Roman" w:cs="Times New Roman"/>
          <w:sz w:val="28"/>
          <w:szCs w:val="28"/>
          <w:lang w:val="uk-UA"/>
        </w:rPr>
        <w:t>бала</w:t>
      </w:r>
      <w:proofErr w:type="spellEnd"/>
      <w:r w:rsidRPr="00C855CD">
        <w:rPr>
          <w:rFonts w:ascii="Times New Roman" w:hAnsi="Times New Roman" w:cs="Times New Roman"/>
          <w:sz w:val="28"/>
          <w:szCs w:val="28"/>
          <w:lang w:val="uk-UA"/>
        </w:rPr>
        <w:t xml:space="preserve">, що </w:t>
      </w:r>
      <w:r w:rsidRPr="00C855CD">
        <w:rPr>
          <w:rFonts w:ascii="Times New Roman" w:hAnsi="Times New Roman" w:cs="Times New Roman"/>
          <w:sz w:val="28"/>
          <w:szCs w:val="28"/>
          <w:lang w:val="uk-UA"/>
        </w:rPr>
        <w:lastRenderedPageBreak/>
        <w:t>свідчить про зниження інтенсивності негативних емоцій і покращення здатності до емоційної саморегуляції.</w:t>
      </w:r>
    </w:p>
    <w:p w14:paraId="461C3762" w14:textId="2D32A2DA" w:rsidR="00F96ABC" w:rsidRDefault="00F96AB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Перерозподіл респондентів між діагностичними рівнями ще чіткіше демонструє позитивну динаміку. Якщо до програми понад третина респондентів мали помірні або виражені симптоми депресії (38,1%), то після програми їхня частка скоротилася до 7,1%. Випадки вираженої депресії після проходження програми не були виявлені взагалі, що є важливим показником стабілізації емоційного стану. Кількість осіб без клінічно значущих проявів депресії зросла до 21,4%, а найбільша частка респондентів (69,0%) після програми перебувала в зоні легких симптомів. Такий результат відображає загальне покращення настрою, зниження емоційної перевтоми та формування більш збалансованого психоемоційного стану.</w:t>
      </w:r>
      <w:r w:rsidR="004F63A9">
        <w:rPr>
          <w:rFonts w:ascii="Times New Roman" w:hAnsi="Times New Roman" w:cs="Times New Roman"/>
          <w:sz w:val="28"/>
          <w:szCs w:val="28"/>
          <w:lang w:val="uk-UA"/>
        </w:rPr>
        <w:t xml:space="preserve"> Розглянемо у рисунку 3.2.</w:t>
      </w:r>
    </w:p>
    <w:p w14:paraId="764C173A" w14:textId="77777777" w:rsidR="004F63A9" w:rsidRDefault="004F63A9" w:rsidP="00093796">
      <w:pPr>
        <w:spacing w:before="0" w:beforeAutospacing="0"/>
        <w:ind w:right="0" w:firstLine="709"/>
        <w:jc w:val="both"/>
        <w:rPr>
          <w:rFonts w:ascii="Times New Roman" w:hAnsi="Times New Roman" w:cs="Times New Roman"/>
          <w:sz w:val="28"/>
          <w:szCs w:val="28"/>
          <w:lang w:val="uk-UA"/>
        </w:rPr>
      </w:pPr>
    </w:p>
    <w:p w14:paraId="58550F4C" w14:textId="20E68892" w:rsidR="004F63A9" w:rsidRPr="00C855CD" w:rsidRDefault="004F63A9" w:rsidP="00093796">
      <w:pPr>
        <w:spacing w:before="0" w:beforeAutospacing="0"/>
        <w:ind w:right="0" w:firstLine="709"/>
        <w:jc w:val="both"/>
        <w:rPr>
          <w:rFonts w:ascii="Times New Roman" w:hAnsi="Times New Roman" w:cs="Times New Roman"/>
          <w:sz w:val="28"/>
          <w:szCs w:val="28"/>
          <w:lang w:val="uk-UA"/>
        </w:rPr>
      </w:pPr>
      <w:r w:rsidRPr="00A54F15">
        <w:rPr>
          <w:rFonts w:ascii="Times New Roman" w:hAnsi="Times New Roman" w:cs="Times New Roman"/>
          <w:noProof/>
          <w:sz w:val="28"/>
          <w:szCs w:val="28"/>
          <w:lang w:val="uk-UA"/>
        </w:rPr>
        <w:drawing>
          <wp:inline distT="0" distB="0" distL="0" distR="0" wp14:anchorId="47121072" wp14:editId="77E448CE">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8B7B0ED" w14:textId="2ABBF5A8" w:rsidR="004F63A9" w:rsidRPr="004F63A9" w:rsidRDefault="004F63A9" w:rsidP="004F63A9">
      <w:pPr>
        <w:spacing w:before="0" w:beforeAutospacing="0"/>
        <w:ind w:right="0" w:firstLine="709"/>
        <w:jc w:val="both"/>
        <w:rPr>
          <w:rFonts w:ascii="Times New Roman" w:hAnsi="Times New Roman" w:cs="Times New Roman"/>
          <w:sz w:val="28"/>
          <w:szCs w:val="28"/>
          <w:lang w:val="uk-UA"/>
        </w:rPr>
      </w:pPr>
      <w:r w:rsidRPr="004F63A9">
        <w:rPr>
          <w:rFonts w:ascii="Times New Roman" w:hAnsi="Times New Roman" w:cs="Times New Roman"/>
          <w:sz w:val="28"/>
          <w:szCs w:val="28"/>
          <w:lang w:val="uk-UA"/>
        </w:rPr>
        <w:t>Рисунок 3.</w:t>
      </w:r>
      <w:r>
        <w:rPr>
          <w:rFonts w:ascii="Times New Roman" w:hAnsi="Times New Roman" w:cs="Times New Roman"/>
          <w:sz w:val="28"/>
          <w:szCs w:val="28"/>
          <w:lang w:val="uk-UA"/>
        </w:rPr>
        <w:t>2</w:t>
      </w:r>
      <w:r w:rsidRPr="004F63A9">
        <w:rPr>
          <w:rFonts w:ascii="Times New Roman" w:hAnsi="Times New Roman" w:cs="Times New Roman"/>
          <w:sz w:val="28"/>
          <w:szCs w:val="28"/>
          <w:lang w:val="uk-UA"/>
        </w:rPr>
        <w:t xml:space="preserve">. Динаміка в показниках </w:t>
      </w:r>
      <w:r>
        <w:rPr>
          <w:rFonts w:ascii="Times New Roman" w:hAnsi="Times New Roman" w:cs="Times New Roman"/>
          <w:sz w:val="28"/>
          <w:szCs w:val="28"/>
          <w:lang w:val="uk-UA"/>
        </w:rPr>
        <w:t xml:space="preserve">ступеня депресії </w:t>
      </w:r>
      <w:r w:rsidRPr="004F63A9">
        <w:rPr>
          <w:rFonts w:ascii="Times New Roman" w:hAnsi="Times New Roman" w:cs="Times New Roman"/>
          <w:sz w:val="28"/>
          <w:szCs w:val="28"/>
          <w:lang w:val="uk-UA"/>
        </w:rPr>
        <w:t>за шкалою PHQ-9</w:t>
      </w:r>
    </w:p>
    <w:p w14:paraId="68B4A219" w14:textId="7083B791" w:rsidR="004F63A9" w:rsidRDefault="004F63A9" w:rsidP="00093796">
      <w:pPr>
        <w:spacing w:before="0" w:beforeAutospacing="0"/>
        <w:ind w:right="0" w:firstLine="709"/>
        <w:jc w:val="both"/>
        <w:rPr>
          <w:rFonts w:ascii="Times New Roman" w:hAnsi="Times New Roman" w:cs="Times New Roman"/>
          <w:sz w:val="28"/>
          <w:szCs w:val="28"/>
          <w:lang w:val="uk-UA"/>
        </w:rPr>
      </w:pPr>
    </w:p>
    <w:p w14:paraId="082637FB" w14:textId="77777777" w:rsidR="004F63A9" w:rsidRDefault="004F63A9" w:rsidP="00093796">
      <w:pPr>
        <w:spacing w:before="0" w:beforeAutospacing="0"/>
        <w:ind w:right="0" w:firstLine="709"/>
        <w:jc w:val="both"/>
        <w:rPr>
          <w:rFonts w:ascii="Times New Roman" w:hAnsi="Times New Roman" w:cs="Times New Roman"/>
          <w:sz w:val="28"/>
          <w:szCs w:val="28"/>
          <w:lang w:val="uk-UA"/>
        </w:rPr>
      </w:pPr>
    </w:p>
    <w:p w14:paraId="43858F01" w14:textId="2075F7EA" w:rsidR="00F96ABC" w:rsidRPr="00C855CD" w:rsidRDefault="00F96AB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Позитивні зміни простежуються і </w:t>
      </w:r>
      <w:bookmarkStart w:id="24" w:name="_Hlk216141064"/>
      <w:r w:rsidRPr="00C855CD">
        <w:rPr>
          <w:rFonts w:ascii="Times New Roman" w:hAnsi="Times New Roman" w:cs="Times New Roman"/>
          <w:sz w:val="28"/>
          <w:szCs w:val="28"/>
          <w:lang w:val="uk-UA"/>
        </w:rPr>
        <w:t>в показниках позитивного ментального здоров’я</w:t>
      </w:r>
      <w:bookmarkEnd w:id="24"/>
      <w:r w:rsidRPr="00C855CD">
        <w:rPr>
          <w:rFonts w:ascii="Times New Roman" w:hAnsi="Times New Roman" w:cs="Times New Roman"/>
          <w:sz w:val="28"/>
          <w:szCs w:val="28"/>
          <w:lang w:val="uk-UA"/>
        </w:rPr>
        <w:t xml:space="preserve">, яке відображає рівень внутрішніх ресурсів, здатність до психологічного відновлення та вміння підтримувати стабільне </w:t>
      </w:r>
      <w:r w:rsidRPr="00C855CD">
        <w:rPr>
          <w:rFonts w:ascii="Times New Roman" w:hAnsi="Times New Roman" w:cs="Times New Roman"/>
          <w:sz w:val="28"/>
          <w:szCs w:val="28"/>
          <w:lang w:val="uk-UA"/>
        </w:rPr>
        <w:lastRenderedPageBreak/>
        <w:t xml:space="preserve">функціонування в умовах тривалого стресу. До участі у програмі середній показник PMH становив M = 24,93 (SD = 5,67), що свідчило про недостатність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у значної частини вибірки. Після завершення програми середнє значення зросло до M = 26,83 (SD = 4,11), тобто підвищення становило 1,90 </w:t>
      </w:r>
      <w:proofErr w:type="spellStart"/>
      <w:r w:rsidRPr="00C855CD">
        <w:rPr>
          <w:rFonts w:ascii="Times New Roman" w:hAnsi="Times New Roman" w:cs="Times New Roman"/>
          <w:sz w:val="28"/>
          <w:szCs w:val="28"/>
          <w:lang w:val="uk-UA"/>
        </w:rPr>
        <w:t>бала</w:t>
      </w:r>
      <w:proofErr w:type="spellEnd"/>
      <w:r w:rsidRPr="00C855CD">
        <w:rPr>
          <w:rFonts w:ascii="Times New Roman" w:hAnsi="Times New Roman" w:cs="Times New Roman"/>
          <w:sz w:val="28"/>
          <w:szCs w:val="28"/>
          <w:lang w:val="uk-UA"/>
        </w:rPr>
        <w:t>, що є суттєвою динамікою для цього показника.</w:t>
      </w:r>
    </w:p>
    <w:p w14:paraId="75CC027C" w14:textId="0761939F" w:rsidR="00F96ABC" w:rsidRDefault="00F96AB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Структурні зміни у категоріях також демонструють зростання психологічних ресурсів. Частка респондентів із низьким рівнем позитивного ментального здоров’я зменшилася більш ніж удвічі — з 23,8% до 9,5%. Одночасно збільшилася кількість учасників із високим рівнем позитивного ментального здоров’я: якщо на первинному етапі таких було 19,0%, то після програми — уже 35,7%. Понад половина респондентів (54,8%) після проходження програми продемонструвала середній рівень PMH, що свідчить про загальне зміцнення емоційної врівноваженості та підвищення особистісної стійкості.</w:t>
      </w:r>
      <w:r w:rsidR="00A754EF">
        <w:rPr>
          <w:rFonts w:ascii="Times New Roman" w:hAnsi="Times New Roman" w:cs="Times New Roman"/>
          <w:sz w:val="28"/>
          <w:szCs w:val="28"/>
          <w:lang w:val="uk-UA"/>
        </w:rPr>
        <w:t xml:space="preserve"> Дивись у рисунку 3.</w:t>
      </w:r>
      <w:r w:rsidR="00A54F15">
        <w:rPr>
          <w:rFonts w:ascii="Times New Roman" w:hAnsi="Times New Roman" w:cs="Times New Roman"/>
          <w:sz w:val="28"/>
          <w:szCs w:val="28"/>
          <w:lang w:val="uk-UA"/>
        </w:rPr>
        <w:t>3</w:t>
      </w:r>
      <w:r w:rsidR="00A754EF">
        <w:rPr>
          <w:rFonts w:ascii="Times New Roman" w:hAnsi="Times New Roman" w:cs="Times New Roman"/>
          <w:sz w:val="28"/>
          <w:szCs w:val="28"/>
          <w:lang w:val="uk-UA"/>
        </w:rPr>
        <w:t>.</w:t>
      </w:r>
    </w:p>
    <w:p w14:paraId="7DD292C4" w14:textId="77777777" w:rsidR="00E62484" w:rsidRPr="00D0450C" w:rsidRDefault="00E62484" w:rsidP="00E62484">
      <w:pPr>
        <w:spacing w:after="200" w:line="276" w:lineRule="auto"/>
        <w:ind w:firstLine="0"/>
        <w:rPr>
          <w:lang w:val="uk-UA"/>
        </w:rPr>
      </w:pPr>
      <w:bookmarkStart w:id="25" w:name="_Hlk216166689"/>
      <w:r w:rsidRPr="00D0450C">
        <w:rPr>
          <w:noProof/>
          <w:lang w:val="uk-UA"/>
        </w:rPr>
        <w:drawing>
          <wp:inline distT="0" distB="0" distL="0" distR="0" wp14:anchorId="68DEBDF9" wp14:editId="5C193D1C">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bookmarkEnd w:id="25"/>
    <w:p w14:paraId="69FCDA51" w14:textId="010391D8" w:rsidR="00E62484" w:rsidRDefault="00E62484" w:rsidP="00E62484">
      <w:pPr>
        <w:spacing w:after="200" w:line="276" w:lineRule="auto"/>
        <w:ind w:firstLine="0"/>
        <w:jc w:val="center"/>
        <w:rPr>
          <w:rFonts w:ascii="Times New Roman" w:hAnsi="Times New Roman" w:cs="Times New Roman"/>
          <w:sz w:val="28"/>
          <w:szCs w:val="28"/>
          <w:lang w:val="uk-UA"/>
        </w:rPr>
      </w:pPr>
      <w:r w:rsidRPr="00D0450C">
        <w:rPr>
          <w:rFonts w:ascii="Times New Roman" w:hAnsi="Times New Roman" w:cs="Times New Roman"/>
          <w:sz w:val="28"/>
          <w:szCs w:val="28"/>
          <w:lang w:val="uk-UA"/>
        </w:rPr>
        <w:t>Рисунок 3.</w:t>
      </w:r>
      <w:r w:rsidR="00A54F15">
        <w:rPr>
          <w:rFonts w:ascii="Times New Roman" w:hAnsi="Times New Roman" w:cs="Times New Roman"/>
          <w:sz w:val="28"/>
          <w:szCs w:val="28"/>
          <w:lang w:val="uk-UA"/>
        </w:rPr>
        <w:t>3</w:t>
      </w:r>
      <w:r w:rsidR="001A15E4">
        <w:rPr>
          <w:rFonts w:ascii="Times New Roman" w:hAnsi="Times New Roman" w:cs="Times New Roman"/>
          <w:sz w:val="28"/>
          <w:szCs w:val="28"/>
          <w:lang w:val="uk-UA"/>
        </w:rPr>
        <w:t>.</w:t>
      </w:r>
      <w:r w:rsidRPr="00D0450C">
        <w:rPr>
          <w:rFonts w:ascii="Times New Roman" w:hAnsi="Times New Roman" w:cs="Times New Roman"/>
          <w:sz w:val="28"/>
          <w:szCs w:val="28"/>
          <w:lang w:val="uk-UA"/>
        </w:rPr>
        <w:t xml:space="preserve"> Динаміка в показниках позитивного ментального здоров’я</w:t>
      </w:r>
    </w:p>
    <w:p w14:paraId="2B52754A" w14:textId="77777777" w:rsidR="00A754EF" w:rsidRDefault="00A754EF" w:rsidP="00093796">
      <w:pPr>
        <w:spacing w:before="0" w:beforeAutospacing="0"/>
        <w:ind w:right="0" w:firstLine="709"/>
        <w:jc w:val="both"/>
        <w:rPr>
          <w:rFonts w:ascii="Times New Roman" w:hAnsi="Times New Roman" w:cs="Times New Roman"/>
          <w:sz w:val="28"/>
          <w:szCs w:val="28"/>
          <w:lang w:val="uk-UA"/>
        </w:rPr>
      </w:pPr>
    </w:p>
    <w:p w14:paraId="16AE4C1A" w14:textId="557C08DB" w:rsidR="00F96ABC" w:rsidRPr="00C855CD" w:rsidRDefault="00F96AB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Динаміка показників за анкетою «Стійкість до стресу — 10» підтверджує тенденцію до зростання адаптивних можливостей. Частка учасників із високою </w:t>
      </w:r>
      <w:proofErr w:type="spellStart"/>
      <w:r w:rsidRPr="00C855CD">
        <w:rPr>
          <w:rFonts w:ascii="Times New Roman" w:hAnsi="Times New Roman" w:cs="Times New Roman"/>
          <w:sz w:val="28"/>
          <w:szCs w:val="28"/>
          <w:lang w:val="uk-UA"/>
        </w:rPr>
        <w:t>стресостійкістю</w:t>
      </w:r>
      <w:proofErr w:type="spellEnd"/>
      <w:r w:rsidRPr="00C855CD">
        <w:rPr>
          <w:rFonts w:ascii="Times New Roman" w:hAnsi="Times New Roman" w:cs="Times New Roman"/>
          <w:sz w:val="28"/>
          <w:szCs w:val="28"/>
          <w:lang w:val="uk-UA"/>
        </w:rPr>
        <w:t xml:space="preserve"> зросла з 21,4% до 28,6%, а кількість осіб із низькою </w:t>
      </w:r>
      <w:proofErr w:type="spellStart"/>
      <w:r w:rsidRPr="00C855CD">
        <w:rPr>
          <w:rFonts w:ascii="Times New Roman" w:hAnsi="Times New Roman" w:cs="Times New Roman"/>
          <w:sz w:val="28"/>
          <w:szCs w:val="28"/>
          <w:lang w:val="uk-UA"/>
        </w:rPr>
        <w:t>стресостійкістю</w:t>
      </w:r>
      <w:proofErr w:type="spellEnd"/>
      <w:r w:rsidRPr="00C855CD">
        <w:rPr>
          <w:rFonts w:ascii="Times New Roman" w:hAnsi="Times New Roman" w:cs="Times New Roman"/>
          <w:sz w:val="28"/>
          <w:szCs w:val="28"/>
          <w:lang w:val="uk-UA"/>
        </w:rPr>
        <w:t xml:space="preserve"> зменшилася з 14,3% до 4,8%. Переважна частина респондентів після програми продемонструвала середній рівень стійкості (61,9%), що свідчить про стабілізацію здатності реагувати на стресові ситуації.</w:t>
      </w:r>
    </w:p>
    <w:p w14:paraId="766049A8" w14:textId="30AE481E" w:rsidR="00662D83" w:rsidRPr="00C855CD" w:rsidRDefault="00C83664"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Узагальнюючи отримані результати, можна стверджувати, що </w:t>
      </w:r>
      <w:proofErr w:type="spellStart"/>
      <w:r w:rsidRPr="00C855CD">
        <w:rPr>
          <w:rFonts w:ascii="Times New Roman" w:hAnsi="Times New Roman" w:cs="Times New Roman"/>
          <w:sz w:val="28"/>
          <w:szCs w:val="28"/>
          <w:lang w:val="uk-UA"/>
        </w:rPr>
        <w:t>психокорекційна</w:t>
      </w:r>
      <w:proofErr w:type="spellEnd"/>
      <w:r w:rsidRPr="00C855CD">
        <w:rPr>
          <w:rFonts w:ascii="Times New Roman" w:hAnsi="Times New Roman" w:cs="Times New Roman"/>
          <w:sz w:val="28"/>
          <w:szCs w:val="28"/>
          <w:lang w:val="uk-UA"/>
        </w:rPr>
        <w:t xml:space="preserve"> програма забезпечила комплексне покращення психоемоційного стану респондентів. Відбулося помітне зниження тривожності та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підвищення рівня внутрішніх ресурсів та покращення загальної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Ці зміни проявилися як у середніх значеннях шкал, так і у структурі діагностичних рівнів, що робить результати достовірними та практично значущими.</w:t>
      </w:r>
    </w:p>
    <w:p w14:paraId="1CD0CE27" w14:textId="165BCAF0" w:rsidR="00CC735A" w:rsidRPr="00C855CD" w:rsidRDefault="00CC735A"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 метою виявлення взаємозв’язків між динамікою показників тривоги,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та позитивного ментального здоров’я було проведено кореляційний аналіз </w:t>
      </w:r>
      <w:proofErr w:type="spellStart"/>
      <w:r w:rsidRPr="00C855CD">
        <w:rPr>
          <w:rFonts w:ascii="Times New Roman" w:hAnsi="Times New Roman" w:cs="Times New Roman"/>
          <w:sz w:val="28"/>
          <w:szCs w:val="28"/>
          <w:lang w:val="uk-UA"/>
        </w:rPr>
        <w:t>Спірмена</w:t>
      </w:r>
      <w:proofErr w:type="spellEnd"/>
      <w:r w:rsidRPr="00C855CD">
        <w:rPr>
          <w:rFonts w:ascii="Times New Roman" w:hAnsi="Times New Roman" w:cs="Times New Roman"/>
          <w:sz w:val="28"/>
          <w:szCs w:val="28"/>
          <w:lang w:val="uk-UA"/>
        </w:rPr>
        <w:t xml:space="preserve"> на основі індивідуальних змін (дельт) кожного респондента. Такий підхід дозволяє оцінити, наскільки зменшення одного симптомокомплексу супроводжується зміною іншого і чи є ці процеси взаємопов’язаними в межах впливу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w:t>
      </w:r>
      <w:r w:rsidR="006F61ED">
        <w:rPr>
          <w:rFonts w:ascii="Times New Roman" w:hAnsi="Times New Roman" w:cs="Times New Roman"/>
          <w:sz w:val="28"/>
          <w:szCs w:val="28"/>
          <w:lang w:val="uk-UA"/>
        </w:rPr>
        <w:t xml:space="preserve"> Результати аналізу представлені в Таблиці 3.</w:t>
      </w:r>
      <w:r w:rsidR="0090719C">
        <w:rPr>
          <w:rFonts w:ascii="Times New Roman" w:hAnsi="Times New Roman" w:cs="Times New Roman"/>
          <w:sz w:val="28"/>
          <w:szCs w:val="28"/>
          <w:lang w:val="uk-UA"/>
        </w:rPr>
        <w:t>1</w:t>
      </w:r>
      <w:r w:rsidR="006F61ED">
        <w:rPr>
          <w:rFonts w:ascii="Times New Roman" w:hAnsi="Times New Roman" w:cs="Times New Roman"/>
          <w:sz w:val="28"/>
          <w:szCs w:val="28"/>
          <w:lang w:val="uk-UA"/>
        </w:rPr>
        <w:t>.</w:t>
      </w:r>
    </w:p>
    <w:p w14:paraId="11817CFF" w14:textId="77777777" w:rsidR="00CC735A" w:rsidRPr="00C855CD" w:rsidRDefault="00CC735A"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Було виявлено слабкий негативний зв’язок між змінами рівня тривожності (ΔGAD) та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(ΔPHQ): ρ = –0,12. Це означає, що учасники, у яких спостерігалося більш виражене зниження тривожності, одночасно демонстрували тенденцію до зменшення депресивних симптомів. Проте сила цього зв’язку є низькою, що свідчить про частково незалежний характер цих двох конструктів, особливо в умовах хронічного стресу, де когнітивні й емоційні компоненти змінюються нерівномірно.</w:t>
      </w:r>
    </w:p>
    <w:p w14:paraId="5D648199" w14:textId="2628BF97" w:rsidR="00E62484" w:rsidRDefault="00CC735A" w:rsidP="00E62484">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Було також встановлено слабкий позитивний зв’язок між зниженням тривожності та підвищенням позитивного ментального здоров’я (ΔPMH), ρ = </w:t>
      </w:r>
      <w:r w:rsidRPr="00C855CD">
        <w:rPr>
          <w:rFonts w:ascii="Times New Roman" w:hAnsi="Times New Roman" w:cs="Times New Roman"/>
          <w:sz w:val="28"/>
          <w:szCs w:val="28"/>
          <w:lang w:val="uk-UA"/>
        </w:rPr>
        <w:lastRenderedPageBreak/>
        <w:t xml:space="preserve">0,17. Це вказує на те, що у деяких учасників зменшення рівня тривоги супроводжувалося зростанням внутрішньої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однак цей процес не є лінійним. Програма впливає на психологічний стан багатофакторно, і зміни в PMH формуються не лише за рахунок зменшення тривожності, але й за допомогою стабілізаційних технік,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-практик, </w:t>
      </w:r>
      <w:proofErr w:type="spellStart"/>
      <w:r w:rsidRPr="00C855CD">
        <w:rPr>
          <w:rFonts w:ascii="Times New Roman" w:hAnsi="Times New Roman" w:cs="Times New Roman"/>
          <w:sz w:val="28"/>
          <w:szCs w:val="28"/>
          <w:lang w:val="uk-UA"/>
        </w:rPr>
        <w:t>психоедукації</w:t>
      </w:r>
      <w:proofErr w:type="spellEnd"/>
      <w:r w:rsidRPr="00C855CD">
        <w:rPr>
          <w:rFonts w:ascii="Times New Roman" w:hAnsi="Times New Roman" w:cs="Times New Roman"/>
          <w:sz w:val="28"/>
          <w:szCs w:val="28"/>
          <w:lang w:val="uk-UA"/>
        </w:rPr>
        <w:t xml:space="preserve"> та групової взаємодії.</w:t>
      </w:r>
    </w:p>
    <w:p w14:paraId="406E42F6" w14:textId="1C2C045B" w:rsidR="0090719C" w:rsidRPr="0090719C" w:rsidRDefault="0090719C" w:rsidP="0090719C">
      <w:pPr>
        <w:spacing w:before="0" w:beforeAutospacing="0"/>
        <w:ind w:right="0"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Таблиця 3.1</w:t>
      </w:r>
    </w:p>
    <w:p w14:paraId="3D25A83D" w14:textId="5A8521CB" w:rsidR="0090719C" w:rsidRPr="00E62484" w:rsidRDefault="0090719C" w:rsidP="0090719C">
      <w:pPr>
        <w:spacing w:before="0" w:beforeAutospacing="0"/>
        <w:ind w:right="0" w:firstLine="709"/>
        <w:jc w:val="center"/>
        <w:rPr>
          <w:rFonts w:ascii="Times New Roman" w:hAnsi="Times New Roman" w:cs="Times New Roman"/>
          <w:sz w:val="28"/>
          <w:szCs w:val="28"/>
          <w:lang w:val="uk-UA"/>
        </w:rPr>
      </w:pPr>
      <w:r w:rsidRPr="00E62484">
        <w:rPr>
          <w:rFonts w:ascii="Times New Roman" w:hAnsi="Times New Roman" w:cs="Times New Roman"/>
          <w:sz w:val="28"/>
          <w:szCs w:val="28"/>
          <w:lang w:val="uk-UA"/>
        </w:rPr>
        <w:t xml:space="preserve">Кореляції </w:t>
      </w:r>
      <w:proofErr w:type="spellStart"/>
      <w:r w:rsidRPr="00E62484">
        <w:rPr>
          <w:rFonts w:ascii="Times New Roman" w:hAnsi="Times New Roman" w:cs="Times New Roman"/>
          <w:sz w:val="28"/>
          <w:szCs w:val="28"/>
          <w:lang w:val="uk-UA"/>
        </w:rPr>
        <w:t>Спірмена</w:t>
      </w:r>
      <w:proofErr w:type="spellEnd"/>
      <w:r w:rsidRPr="00E62484">
        <w:rPr>
          <w:rFonts w:ascii="Times New Roman" w:hAnsi="Times New Roman" w:cs="Times New Roman"/>
          <w:sz w:val="28"/>
          <w:szCs w:val="28"/>
          <w:lang w:val="uk-UA"/>
        </w:rPr>
        <w:t xml:space="preserve"> між динамікою показників</w:t>
      </w:r>
    </w:p>
    <w:tbl>
      <w:tblPr>
        <w:tblStyle w:val="a7"/>
        <w:tblW w:w="8856" w:type="dxa"/>
        <w:tblLook w:val="04A0" w:firstRow="1" w:lastRow="0" w:firstColumn="1" w:lastColumn="0" w:noHBand="0" w:noVBand="1"/>
      </w:tblPr>
      <w:tblGrid>
        <w:gridCol w:w="2416"/>
        <w:gridCol w:w="2064"/>
        <w:gridCol w:w="2044"/>
        <w:gridCol w:w="2332"/>
      </w:tblGrid>
      <w:tr w:rsidR="0090719C" w:rsidRPr="00E62484" w14:paraId="2BF5660C" w14:textId="77777777" w:rsidTr="00EF2611">
        <w:tc>
          <w:tcPr>
            <w:tcW w:w="2351" w:type="dxa"/>
          </w:tcPr>
          <w:p w14:paraId="68B4113C"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Порівнювані показники</w:t>
            </w:r>
          </w:p>
        </w:tc>
        <w:tc>
          <w:tcPr>
            <w:tcW w:w="2116" w:type="dxa"/>
          </w:tcPr>
          <w:p w14:paraId="5F062C45"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ρ (</w:t>
            </w:r>
            <w:proofErr w:type="spellStart"/>
            <w:r w:rsidRPr="00E62484">
              <w:rPr>
                <w:rFonts w:ascii="Times New Roman" w:eastAsiaTheme="minorHAnsi" w:hAnsi="Times New Roman" w:cs="Times New Roman"/>
                <w:sz w:val="26"/>
                <w:szCs w:val="26"/>
                <w:lang w:val="uk-UA"/>
              </w:rPr>
              <w:t>Спірмена</w:t>
            </w:r>
            <w:proofErr w:type="spellEnd"/>
            <w:r w:rsidRPr="00E62484">
              <w:rPr>
                <w:rFonts w:ascii="Times New Roman" w:eastAsiaTheme="minorHAnsi" w:hAnsi="Times New Roman" w:cs="Times New Roman"/>
                <w:sz w:val="26"/>
                <w:szCs w:val="26"/>
                <w:lang w:val="uk-UA"/>
              </w:rPr>
              <w:t>)</w:t>
            </w:r>
          </w:p>
        </w:tc>
        <w:tc>
          <w:tcPr>
            <w:tcW w:w="2121" w:type="dxa"/>
          </w:tcPr>
          <w:p w14:paraId="0ADD4E7A"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Сила зв’язку</w:t>
            </w:r>
          </w:p>
        </w:tc>
        <w:tc>
          <w:tcPr>
            <w:tcW w:w="2268" w:type="dxa"/>
          </w:tcPr>
          <w:p w14:paraId="67185803"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Тлумачення</w:t>
            </w:r>
          </w:p>
        </w:tc>
      </w:tr>
      <w:tr w:rsidR="0090719C" w:rsidRPr="00E62484" w14:paraId="6D1432A2" w14:textId="77777777" w:rsidTr="00EF2611">
        <w:tc>
          <w:tcPr>
            <w:tcW w:w="2351" w:type="dxa"/>
          </w:tcPr>
          <w:p w14:paraId="0058B6FA"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ΔGAD ↔ ΔPHQ</w:t>
            </w:r>
          </w:p>
          <w:p w14:paraId="66703569"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 xml:space="preserve">(зміни тривоги та </w:t>
            </w:r>
            <w:proofErr w:type="spellStart"/>
            <w:r w:rsidRPr="00E62484">
              <w:rPr>
                <w:rFonts w:ascii="Times New Roman" w:eastAsiaTheme="minorHAnsi" w:hAnsi="Times New Roman" w:cs="Times New Roman"/>
                <w:sz w:val="26"/>
                <w:szCs w:val="26"/>
                <w:lang w:val="uk-UA"/>
              </w:rPr>
              <w:t>депресивності</w:t>
            </w:r>
            <w:proofErr w:type="spellEnd"/>
            <w:r w:rsidRPr="00E62484">
              <w:rPr>
                <w:rFonts w:ascii="Times New Roman" w:eastAsiaTheme="minorHAnsi" w:hAnsi="Times New Roman" w:cs="Times New Roman"/>
                <w:sz w:val="26"/>
                <w:szCs w:val="26"/>
                <w:lang w:val="uk-UA"/>
              </w:rPr>
              <w:t>)</w:t>
            </w:r>
          </w:p>
        </w:tc>
        <w:tc>
          <w:tcPr>
            <w:tcW w:w="2116" w:type="dxa"/>
          </w:tcPr>
          <w:p w14:paraId="79BDFDDF"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-0,12</w:t>
            </w:r>
          </w:p>
        </w:tc>
        <w:tc>
          <w:tcPr>
            <w:tcW w:w="2121" w:type="dxa"/>
          </w:tcPr>
          <w:p w14:paraId="08C13E7D"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дуже слабкий</w:t>
            </w:r>
          </w:p>
        </w:tc>
        <w:tc>
          <w:tcPr>
            <w:tcW w:w="2268" w:type="dxa"/>
          </w:tcPr>
          <w:p w14:paraId="7886F93B"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 xml:space="preserve">Зниження тривожності трохи пов’язане зі зменшенням </w:t>
            </w:r>
            <w:proofErr w:type="spellStart"/>
            <w:r w:rsidRPr="00E62484">
              <w:rPr>
                <w:rFonts w:ascii="Times New Roman" w:eastAsiaTheme="minorHAnsi" w:hAnsi="Times New Roman" w:cs="Times New Roman"/>
                <w:sz w:val="26"/>
                <w:szCs w:val="26"/>
                <w:lang w:val="uk-UA"/>
              </w:rPr>
              <w:t>депресивності</w:t>
            </w:r>
            <w:proofErr w:type="spellEnd"/>
            <w:r w:rsidRPr="00E62484">
              <w:rPr>
                <w:rFonts w:ascii="Times New Roman" w:eastAsiaTheme="minorHAnsi" w:hAnsi="Times New Roman" w:cs="Times New Roman"/>
                <w:sz w:val="26"/>
                <w:szCs w:val="26"/>
                <w:lang w:val="uk-UA"/>
              </w:rPr>
              <w:t>, але зв’язок слабкий.</w:t>
            </w:r>
          </w:p>
        </w:tc>
      </w:tr>
      <w:tr w:rsidR="0090719C" w:rsidRPr="00E62484" w14:paraId="374255F0" w14:textId="77777777" w:rsidTr="00EF2611">
        <w:tc>
          <w:tcPr>
            <w:tcW w:w="2351" w:type="dxa"/>
          </w:tcPr>
          <w:p w14:paraId="3AE767C3"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ΔGAD ↔ ΔPMH</w:t>
            </w:r>
          </w:p>
          <w:p w14:paraId="5A8487DE"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(зміни тривоги та позитивного ментального здоров’я)</w:t>
            </w:r>
          </w:p>
        </w:tc>
        <w:tc>
          <w:tcPr>
            <w:tcW w:w="2116" w:type="dxa"/>
          </w:tcPr>
          <w:p w14:paraId="295D3C4C"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0,17</w:t>
            </w:r>
          </w:p>
        </w:tc>
        <w:tc>
          <w:tcPr>
            <w:tcW w:w="2121" w:type="dxa"/>
          </w:tcPr>
          <w:p w14:paraId="78DEF19E"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слабкий</w:t>
            </w:r>
          </w:p>
        </w:tc>
        <w:tc>
          <w:tcPr>
            <w:tcW w:w="2268" w:type="dxa"/>
          </w:tcPr>
          <w:p w14:paraId="1BE83B94"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Менше тривоги — трохи більше позитивного ментального здоров’я, але не основний механізм змін.</w:t>
            </w:r>
          </w:p>
        </w:tc>
      </w:tr>
      <w:tr w:rsidR="0090719C" w:rsidRPr="00E62484" w14:paraId="14DE4A0B" w14:textId="77777777" w:rsidTr="00EF2611">
        <w:tc>
          <w:tcPr>
            <w:tcW w:w="2461" w:type="dxa"/>
          </w:tcPr>
          <w:p w14:paraId="06E7A25F" w14:textId="77777777" w:rsidR="0090719C" w:rsidRPr="00E62484" w:rsidRDefault="0090719C" w:rsidP="00EF2611">
            <w:pPr>
              <w:jc w:val="center"/>
              <w:rPr>
                <w:rFonts w:ascii="Times New Roman" w:eastAsiaTheme="minorHAnsi" w:hAnsi="Times New Roman" w:cs="Times New Roman"/>
                <w:sz w:val="26"/>
                <w:szCs w:val="26"/>
                <w:lang w:val="uk-UA"/>
              </w:rPr>
            </w:pPr>
            <w:r w:rsidRPr="00E62484">
              <w:rPr>
                <w:rFonts w:ascii="Times New Roman" w:eastAsiaTheme="minorHAnsi" w:hAnsi="Times New Roman" w:cs="Times New Roman"/>
                <w:sz w:val="26"/>
                <w:szCs w:val="26"/>
                <w:lang w:val="uk-UA"/>
              </w:rPr>
              <w:t>ΔPHQ ↔ ΔPMH</w:t>
            </w:r>
          </w:p>
          <w:p w14:paraId="7F4CC33E" w14:textId="77777777" w:rsidR="0090719C" w:rsidRPr="00E62484" w:rsidRDefault="0090719C" w:rsidP="00EF2611">
            <w:pPr>
              <w:jc w:val="center"/>
              <w:rPr>
                <w:rFonts w:ascii="Times New Roman" w:hAnsi="Times New Roman" w:cs="Times New Roman"/>
                <w:sz w:val="26"/>
                <w:szCs w:val="26"/>
                <w:lang w:val="uk-UA"/>
              </w:rPr>
            </w:pPr>
            <w:r w:rsidRPr="00E62484">
              <w:rPr>
                <w:rFonts w:ascii="Times New Roman" w:eastAsiaTheme="minorHAnsi" w:hAnsi="Times New Roman" w:cs="Times New Roman"/>
                <w:sz w:val="26"/>
                <w:szCs w:val="26"/>
                <w:lang w:val="uk-UA"/>
              </w:rPr>
              <w:t xml:space="preserve">(зміни </w:t>
            </w:r>
            <w:proofErr w:type="spellStart"/>
            <w:r w:rsidRPr="00E62484">
              <w:rPr>
                <w:rFonts w:ascii="Times New Roman" w:eastAsiaTheme="minorHAnsi" w:hAnsi="Times New Roman" w:cs="Times New Roman"/>
                <w:sz w:val="26"/>
                <w:szCs w:val="26"/>
                <w:lang w:val="uk-UA"/>
              </w:rPr>
              <w:t>депресивності</w:t>
            </w:r>
            <w:proofErr w:type="spellEnd"/>
            <w:r w:rsidRPr="00E62484">
              <w:rPr>
                <w:rFonts w:ascii="Times New Roman" w:eastAsiaTheme="minorHAnsi" w:hAnsi="Times New Roman" w:cs="Times New Roman"/>
                <w:sz w:val="26"/>
                <w:szCs w:val="26"/>
                <w:lang w:val="uk-UA"/>
              </w:rPr>
              <w:t xml:space="preserve"> та PMH)</w:t>
            </w:r>
          </w:p>
        </w:tc>
        <w:tc>
          <w:tcPr>
            <w:tcW w:w="1963" w:type="dxa"/>
          </w:tcPr>
          <w:p w14:paraId="3EEB0C39" w14:textId="77777777" w:rsidR="0090719C" w:rsidRPr="00E62484" w:rsidRDefault="0090719C" w:rsidP="00EF2611">
            <w:pPr>
              <w:jc w:val="center"/>
              <w:rPr>
                <w:rFonts w:ascii="Times New Roman" w:hAnsi="Times New Roman" w:cs="Times New Roman"/>
                <w:sz w:val="26"/>
                <w:szCs w:val="26"/>
                <w:lang w:val="uk-UA"/>
              </w:rPr>
            </w:pPr>
            <w:r w:rsidRPr="00E62484">
              <w:rPr>
                <w:rFonts w:ascii="Times New Roman" w:eastAsiaTheme="minorHAnsi" w:hAnsi="Times New Roman" w:cs="Times New Roman"/>
                <w:sz w:val="26"/>
                <w:szCs w:val="26"/>
                <w:lang w:val="uk-UA"/>
              </w:rPr>
              <w:t>0,08</w:t>
            </w:r>
          </w:p>
        </w:tc>
        <w:tc>
          <w:tcPr>
            <w:tcW w:w="2061" w:type="dxa"/>
          </w:tcPr>
          <w:p w14:paraId="5A40B35B" w14:textId="77777777" w:rsidR="0090719C" w:rsidRPr="00E62484" w:rsidRDefault="0090719C" w:rsidP="00EF2611">
            <w:pPr>
              <w:jc w:val="center"/>
              <w:rPr>
                <w:rFonts w:ascii="Times New Roman" w:hAnsi="Times New Roman" w:cs="Times New Roman"/>
                <w:sz w:val="26"/>
                <w:szCs w:val="26"/>
                <w:lang w:val="uk-UA"/>
              </w:rPr>
            </w:pPr>
            <w:r w:rsidRPr="00E62484">
              <w:rPr>
                <w:rFonts w:ascii="Times New Roman" w:eastAsiaTheme="minorHAnsi" w:hAnsi="Times New Roman" w:cs="Times New Roman"/>
                <w:sz w:val="26"/>
                <w:szCs w:val="26"/>
                <w:lang w:val="uk-UA"/>
              </w:rPr>
              <w:t>дуже слабкий</w:t>
            </w:r>
          </w:p>
        </w:tc>
        <w:tc>
          <w:tcPr>
            <w:tcW w:w="2371" w:type="dxa"/>
          </w:tcPr>
          <w:p w14:paraId="7F2DA34A" w14:textId="77777777" w:rsidR="0090719C" w:rsidRPr="00E62484" w:rsidRDefault="0090719C" w:rsidP="00EF2611">
            <w:pPr>
              <w:jc w:val="center"/>
              <w:rPr>
                <w:rFonts w:ascii="Times New Roman" w:hAnsi="Times New Roman" w:cs="Times New Roman"/>
                <w:sz w:val="26"/>
                <w:szCs w:val="26"/>
                <w:lang w:val="uk-UA"/>
              </w:rPr>
            </w:pPr>
            <w:proofErr w:type="spellStart"/>
            <w:r w:rsidRPr="00E62484">
              <w:rPr>
                <w:rFonts w:ascii="Times New Roman" w:eastAsiaTheme="minorHAnsi" w:hAnsi="Times New Roman" w:cs="Times New Roman"/>
                <w:sz w:val="26"/>
                <w:szCs w:val="26"/>
                <w:lang w:val="uk-UA"/>
              </w:rPr>
              <w:t>Ресурсність</w:t>
            </w:r>
            <w:proofErr w:type="spellEnd"/>
            <w:r w:rsidRPr="00E62484">
              <w:rPr>
                <w:rFonts w:ascii="Times New Roman" w:eastAsiaTheme="minorHAnsi" w:hAnsi="Times New Roman" w:cs="Times New Roman"/>
                <w:sz w:val="26"/>
                <w:szCs w:val="26"/>
                <w:lang w:val="uk-UA"/>
              </w:rPr>
              <w:t xml:space="preserve"> зростає майже незалежно від зниження депресії.</w:t>
            </w:r>
          </w:p>
        </w:tc>
      </w:tr>
    </w:tbl>
    <w:p w14:paraId="2ECB3AB9" w14:textId="77777777" w:rsidR="0090719C" w:rsidRPr="00E62484" w:rsidRDefault="0090719C" w:rsidP="0090719C">
      <w:pPr>
        <w:spacing w:before="0" w:beforeAutospacing="0"/>
        <w:ind w:right="0" w:firstLine="0"/>
        <w:jc w:val="both"/>
        <w:rPr>
          <w:rFonts w:ascii="Times New Roman" w:hAnsi="Times New Roman" w:cs="Times New Roman"/>
          <w:sz w:val="28"/>
          <w:szCs w:val="28"/>
          <w:lang w:val="uk-UA"/>
        </w:rPr>
      </w:pPr>
    </w:p>
    <w:p w14:paraId="044ADC93" w14:textId="77777777" w:rsidR="0090719C" w:rsidRDefault="0090719C" w:rsidP="00E62484">
      <w:pPr>
        <w:spacing w:before="0" w:beforeAutospacing="0"/>
        <w:ind w:right="0" w:firstLine="709"/>
        <w:jc w:val="both"/>
        <w:rPr>
          <w:rFonts w:ascii="Times New Roman" w:hAnsi="Times New Roman" w:cs="Times New Roman"/>
          <w:sz w:val="28"/>
          <w:szCs w:val="28"/>
          <w:lang w:val="uk-UA"/>
        </w:rPr>
      </w:pPr>
    </w:p>
    <w:p w14:paraId="4BB937A8" w14:textId="3BB95ED9" w:rsidR="009827EE" w:rsidRPr="00C855CD" w:rsidRDefault="00CC735A"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Кореляція між змінами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та позитивного ментального здоров’я виявилася дуже слабкою (ρ = 0,08). Це свідчить про те, що підвищення рівня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та суб’єктивного благополуччя не є прямим наслідком тільки зменшення депресивних проявів. На формування позитивного ментального здоров’я впливають додаткові компоненти програми, спрямовані на розвиток навичок саморегуляції, усвідомленості та тілесної стабілізації.</w:t>
      </w:r>
    </w:p>
    <w:p w14:paraId="25AEC952" w14:textId="4598A3EC" w:rsidR="00E62484" w:rsidRPr="00093796" w:rsidRDefault="009827EE" w:rsidP="0090719C">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 xml:space="preserve">У цілому проведений кореляційний аналіз показав, що динаміка змін після участі в програмі має комплексний та багатовимірний характер. Зниження тривожності й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загалом пов’язане зі зростанням позитивного ментального здоров’я та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проте ці процеси не є тотожними й відбуваються різними механізмами, що підтверджує системний, багатокомпонентний вплив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w:t>
      </w:r>
    </w:p>
    <w:p w14:paraId="7406E84C" w14:textId="77777777" w:rsidR="009827EE" w:rsidRPr="00C855CD" w:rsidRDefault="009827EE" w:rsidP="00093796">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Для визначення сили впливу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на показники психоемоційного стану респондентів було використано коефіцієнт ефекту </w:t>
      </w:r>
      <w:proofErr w:type="spellStart"/>
      <w:r w:rsidRPr="00C855CD">
        <w:rPr>
          <w:rFonts w:ascii="Times New Roman" w:hAnsi="Times New Roman" w:cs="Times New Roman"/>
          <w:sz w:val="28"/>
          <w:szCs w:val="28"/>
          <w:lang w:val="uk-UA"/>
        </w:rPr>
        <w:t>Cohen’s</w:t>
      </w:r>
      <w:proofErr w:type="spellEnd"/>
      <w:r w:rsidRPr="00C855CD">
        <w:rPr>
          <w:rFonts w:ascii="Times New Roman" w:hAnsi="Times New Roman" w:cs="Times New Roman"/>
          <w:sz w:val="28"/>
          <w:szCs w:val="28"/>
          <w:lang w:val="uk-UA"/>
        </w:rPr>
        <w:t xml:space="preserve"> h, стандартизовану міру різниці між пропорціями, яка дозволяє оцінити силу впливу незалежно від кількості респондентів. На відміну від середніх значень, що відображають загальну тенденцію, </w:t>
      </w:r>
      <w:proofErr w:type="spellStart"/>
      <w:r w:rsidRPr="00C855CD">
        <w:rPr>
          <w:rFonts w:ascii="Times New Roman" w:hAnsi="Times New Roman" w:cs="Times New Roman"/>
          <w:sz w:val="28"/>
          <w:szCs w:val="28"/>
          <w:lang w:val="uk-UA"/>
        </w:rPr>
        <w:t>Cohen’s</w:t>
      </w:r>
      <w:proofErr w:type="spellEnd"/>
      <w:r w:rsidRPr="00C855CD">
        <w:rPr>
          <w:rFonts w:ascii="Times New Roman" w:hAnsi="Times New Roman" w:cs="Times New Roman"/>
          <w:sz w:val="28"/>
          <w:szCs w:val="28"/>
          <w:lang w:val="uk-UA"/>
        </w:rPr>
        <w:t xml:space="preserve"> h дає змогу встановити, наскільки виразними є зрушення саме у структурі діагностичних рівнів (категорій), тобто у частці респондентів, що відповідають певним клінічним </w:t>
      </w:r>
      <w:proofErr w:type="spellStart"/>
      <w:r w:rsidRPr="00C855CD">
        <w:rPr>
          <w:rFonts w:ascii="Times New Roman" w:hAnsi="Times New Roman" w:cs="Times New Roman"/>
          <w:sz w:val="28"/>
          <w:szCs w:val="28"/>
          <w:lang w:val="uk-UA"/>
        </w:rPr>
        <w:t>порогам.В</w:t>
      </w:r>
      <w:proofErr w:type="spellEnd"/>
      <w:r w:rsidRPr="00C855CD">
        <w:rPr>
          <w:rFonts w:ascii="Times New Roman" w:hAnsi="Times New Roman" w:cs="Times New Roman"/>
          <w:sz w:val="28"/>
          <w:szCs w:val="28"/>
          <w:lang w:val="uk-UA"/>
        </w:rPr>
        <w:t xml:space="preserve"> інтерпретації </w:t>
      </w:r>
      <w:proofErr w:type="spellStart"/>
      <w:r w:rsidRPr="00C855CD">
        <w:rPr>
          <w:rFonts w:ascii="Times New Roman" w:hAnsi="Times New Roman" w:cs="Times New Roman"/>
          <w:sz w:val="28"/>
          <w:szCs w:val="28"/>
          <w:lang w:val="uk-UA"/>
        </w:rPr>
        <w:t>Дж</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Коена</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Cohen</w:t>
      </w:r>
      <w:proofErr w:type="spellEnd"/>
      <w:r w:rsidRPr="00C855CD">
        <w:rPr>
          <w:rFonts w:ascii="Times New Roman" w:hAnsi="Times New Roman" w:cs="Times New Roman"/>
          <w:sz w:val="28"/>
          <w:szCs w:val="28"/>
          <w:lang w:val="uk-UA"/>
        </w:rPr>
        <w:t>, 1988) прийнято вважати, що значення 0,20 відповідає малому ефекту, 0,50 — середньому, 0,80 — великому.</w:t>
      </w:r>
    </w:p>
    <w:p w14:paraId="480AA3CB" w14:textId="77777777" w:rsidR="009827EE" w:rsidRPr="00C855CD" w:rsidRDefault="009827EE" w:rsidP="00093796">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Насамперед було оцінено зміни за шкалою GAD-7. Частка респондентів із клінічно значущим рівнем тривожності до програми становила 66,7%, тоді як після її завершення — 40,5%. Розрахований коефіцієнт h = 0,79 відповідає великому ефекту згідно з критеріями </w:t>
      </w:r>
      <w:proofErr w:type="spellStart"/>
      <w:r w:rsidRPr="00C855CD">
        <w:rPr>
          <w:rFonts w:ascii="Times New Roman" w:hAnsi="Times New Roman" w:cs="Times New Roman"/>
          <w:sz w:val="28"/>
          <w:szCs w:val="28"/>
          <w:lang w:val="uk-UA"/>
        </w:rPr>
        <w:t>Коена</w:t>
      </w:r>
      <w:proofErr w:type="spellEnd"/>
      <w:r w:rsidRPr="00C855CD">
        <w:rPr>
          <w:rFonts w:ascii="Times New Roman" w:hAnsi="Times New Roman" w:cs="Times New Roman"/>
          <w:sz w:val="28"/>
          <w:szCs w:val="28"/>
          <w:lang w:val="uk-UA"/>
        </w:rPr>
        <w:t>. Такий показник свідчить про те, що програма вплинула на тривожність не лише статистично, а й практично значимо: відбулося суттєве зменшення кількості респондентів із підвищеною емоційною напругою, що можна інтерпретувати як виражений терапевтичний ефект.</w:t>
      </w:r>
    </w:p>
    <w:p w14:paraId="5B3A8A12" w14:textId="77777777" w:rsidR="009827EE" w:rsidRPr="00C855CD" w:rsidRDefault="009827EE" w:rsidP="00093796">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Позитивна динаміка простежується і в показниках депресивної симптоматики за PHQ-9. Якщо на етапі первинного обстеження 38,1% респондентів мали помірні або виражені прояви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то після завершення програми ця частка знизилася до 7,1%. Отримане значення h = 0,63 свідчить про ефект середньої сили. Це означає, що зміни хоча й менш </w:t>
      </w:r>
      <w:r w:rsidRPr="00C855CD">
        <w:rPr>
          <w:rFonts w:ascii="Times New Roman" w:hAnsi="Times New Roman" w:cs="Times New Roman"/>
          <w:sz w:val="28"/>
          <w:szCs w:val="28"/>
          <w:lang w:val="uk-UA"/>
        </w:rPr>
        <w:lastRenderedPageBreak/>
        <w:t xml:space="preserve">масштабні, ніж у випадку тривожності, проте все ж таки достатньо інтенсивні, щоб говорити про практичну дієвість програми у зниженні проявів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Зменшення частки осіб із клінічно значущими симптомами також підтверджує стабілізацію емоційного стану та зниження рівня психологічного виснаження.</w:t>
      </w:r>
    </w:p>
    <w:p w14:paraId="6FCFC0E2" w14:textId="77777777" w:rsidR="009827EE" w:rsidRPr="00C855CD" w:rsidRDefault="009827EE" w:rsidP="00093796">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Важливою складовою дослідження стало оцінювання позитивного ментального здоров’я. Частка респондентів із низьким рівнем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до програми становила 23,8%, а після її завершення — 9,5%. Розрахований коефіцієнт h = 0,58 свідчить про середній ефект. Отримане значення демонструє, що програма суттєво вплинула на підвищення внутрішньої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життєстійкості та здатності підтримувати емоційну рівновагу. Таке зростання позитивного ментального здоров’я є важливим індикатором довготривалого ефекту інтервенції, оскільки саме ресурси визначають здатність людини долати хронічний стрес.</w:t>
      </w:r>
    </w:p>
    <w:p w14:paraId="102790F8" w14:textId="77777777" w:rsidR="009827EE" w:rsidRPr="00C855CD" w:rsidRDefault="009827EE" w:rsidP="00093796">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Показники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за авторською анкетою «Стійкість до стресу – 10» також продемонстрували певні зміни, хоча й менш виражені. Частка респондентів із високою стійкістю зросла з 21,4% до 28,6%, що відповідає коефіцієнту h = 0,32 — малий ефект. Незважаючи на меншу силу впливу, такі зміни мають важливе практичне значення, оскільки навіть незначне зростання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може відігравати роль у формуванні здатності протистояти стресу та швидше відновлюватися після психоемоційного навантаження.</w:t>
      </w:r>
    </w:p>
    <w:p w14:paraId="45E85D51" w14:textId="5FAFC8F6" w:rsidR="001B3142" w:rsidRPr="0090719C" w:rsidRDefault="009827EE" w:rsidP="0090719C">
      <w:pPr>
        <w:spacing w:before="0" w:beforeAutospacing="0"/>
        <w:ind w:right="0" w:firstLine="709"/>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Узагальнюючи отримані значення </w:t>
      </w:r>
      <w:proofErr w:type="spellStart"/>
      <w:r w:rsidRPr="00C855CD">
        <w:rPr>
          <w:rFonts w:ascii="Times New Roman" w:hAnsi="Times New Roman" w:cs="Times New Roman"/>
          <w:sz w:val="28"/>
          <w:szCs w:val="28"/>
          <w:lang w:val="uk-UA"/>
        </w:rPr>
        <w:t>Cohen’s</w:t>
      </w:r>
      <w:proofErr w:type="spellEnd"/>
      <w:r w:rsidRPr="00C855CD">
        <w:rPr>
          <w:rFonts w:ascii="Times New Roman" w:hAnsi="Times New Roman" w:cs="Times New Roman"/>
          <w:sz w:val="28"/>
          <w:szCs w:val="28"/>
          <w:lang w:val="uk-UA"/>
        </w:rPr>
        <w:t xml:space="preserve"> h, можна зазначити, що найбільш потужний вплив програма мала на показники тривожності, де зафіксовано великий ефект. Показники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та позитивного ментального здоров’я демонструють ефект середньої сили, що підтверджує стабільне та глибоке покращення психоемоційного стану респондентів. Найменший, але все ж значущий вплив спостерігається щодо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що можна пояснити тим, що розвиток стійкості потребує тривалішої </w:t>
      </w:r>
      <w:r w:rsidRPr="00C855CD">
        <w:rPr>
          <w:rFonts w:ascii="Times New Roman" w:hAnsi="Times New Roman" w:cs="Times New Roman"/>
          <w:sz w:val="28"/>
          <w:szCs w:val="28"/>
          <w:lang w:val="uk-UA"/>
        </w:rPr>
        <w:lastRenderedPageBreak/>
        <w:t xml:space="preserve">практики й закріплення навичок. Таким чином, аналіз коефіцієнтів ефекту засвідчує, що </w:t>
      </w:r>
      <w:proofErr w:type="spellStart"/>
      <w:r w:rsidRPr="00C855CD">
        <w:rPr>
          <w:rFonts w:ascii="Times New Roman" w:hAnsi="Times New Roman" w:cs="Times New Roman"/>
          <w:sz w:val="28"/>
          <w:szCs w:val="28"/>
          <w:lang w:val="uk-UA"/>
        </w:rPr>
        <w:t>психокорекційна</w:t>
      </w:r>
      <w:proofErr w:type="spellEnd"/>
      <w:r w:rsidRPr="00C855CD">
        <w:rPr>
          <w:rFonts w:ascii="Times New Roman" w:hAnsi="Times New Roman" w:cs="Times New Roman"/>
          <w:sz w:val="28"/>
          <w:szCs w:val="28"/>
          <w:lang w:val="uk-UA"/>
        </w:rPr>
        <w:t xml:space="preserve"> програма мала багатовимірний вплив на психоемоційний стан респондентів і сприяла суттєвому зниженню негативних проявів хронічного стресу при одночасному посиленні ресурсного та адаптивного потенціалу.</w:t>
      </w:r>
      <w:r w:rsidR="006F61ED">
        <w:rPr>
          <w:rFonts w:ascii="Times New Roman" w:hAnsi="Times New Roman" w:cs="Times New Roman"/>
          <w:sz w:val="28"/>
          <w:szCs w:val="28"/>
          <w:lang w:val="uk-UA"/>
        </w:rPr>
        <w:t xml:space="preserve"> Результати аналізу представлені в Таблиці 3.2.</w:t>
      </w:r>
    </w:p>
    <w:p w14:paraId="0D4EF075" w14:textId="7EE8D961" w:rsidR="006F61ED" w:rsidRPr="006F61ED" w:rsidRDefault="009827EE" w:rsidP="006F61ED">
      <w:pPr>
        <w:ind w:right="0" w:firstLine="709"/>
        <w:jc w:val="right"/>
        <w:rPr>
          <w:rFonts w:ascii="Times New Roman" w:hAnsi="Times New Roman" w:cs="Times New Roman"/>
          <w:i/>
          <w:iCs/>
          <w:sz w:val="28"/>
          <w:szCs w:val="28"/>
          <w:lang w:val="uk-UA"/>
        </w:rPr>
      </w:pPr>
      <w:r w:rsidRPr="00C855CD">
        <w:rPr>
          <w:rFonts w:ascii="Times New Roman" w:hAnsi="Times New Roman" w:cs="Times New Roman"/>
          <w:i/>
          <w:iCs/>
          <w:sz w:val="28"/>
          <w:szCs w:val="28"/>
          <w:lang w:val="uk-UA"/>
        </w:rPr>
        <w:t xml:space="preserve">Таблиця 3.2 </w:t>
      </w:r>
    </w:p>
    <w:p w14:paraId="0D182C11" w14:textId="735F3940" w:rsidR="006F61ED" w:rsidRPr="006F61ED" w:rsidRDefault="006F61ED" w:rsidP="006F61ED">
      <w:pPr>
        <w:ind w:right="0" w:firstLine="709"/>
        <w:jc w:val="center"/>
        <w:rPr>
          <w:rFonts w:ascii="Times New Roman" w:hAnsi="Times New Roman" w:cs="Times New Roman"/>
          <w:sz w:val="28"/>
          <w:szCs w:val="28"/>
          <w:lang w:val="uk-UA"/>
        </w:rPr>
      </w:pPr>
      <w:r w:rsidRPr="006F61ED">
        <w:rPr>
          <w:rFonts w:ascii="Times New Roman" w:hAnsi="Times New Roman" w:cs="Times New Roman"/>
          <w:sz w:val="28"/>
          <w:szCs w:val="28"/>
          <w:lang w:val="uk-UA"/>
        </w:rPr>
        <w:t xml:space="preserve">Ефект змін за </w:t>
      </w:r>
      <w:proofErr w:type="spellStart"/>
      <w:r w:rsidRPr="006F61ED">
        <w:rPr>
          <w:rFonts w:ascii="Times New Roman" w:hAnsi="Times New Roman" w:cs="Times New Roman"/>
          <w:sz w:val="28"/>
          <w:szCs w:val="28"/>
          <w:lang w:val="uk-UA"/>
        </w:rPr>
        <w:t>Cohen’s</w:t>
      </w:r>
      <w:proofErr w:type="spellEnd"/>
      <w:r w:rsidRPr="006F61ED">
        <w:rPr>
          <w:rFonts w:ascii="Times New Roman" w:hAnsi="Times New Roman" w:cs="Times New Roman"/>
          <w:sz w:val="28"/>
          <w:szCs w:val="28"/>
          <w:lang w:val="uk-UA"/>
        </w:rPr>
        <w:t xml:space="preserve"> h</w:t>
      </w:r>
    </w:p>
    <w:tbl>
      <w:tblPr>
        <w:tblStyle w:val="a7"/>
        <w:tblW w:w="9345" w:type="dxa"/>
        <w:tblLook w:val="04A0" w:firstRow="1" w:lastRow="0" w:firstColumn="1" w:lastColumn="0" w:noHBand="0" w:noVBand="1"/>
      </w:tblPr>
      <w:tblGrid>
        <w:gridCol w:w="2824"/>
        <w:gridCol w:w="1594"/>
        <w:gridCol w:w="1595"/>
        <w:gridCol w:w="1952"/>
        <w:gridCol w:w="1380"/>
      </w:tblGrid>
      <w:tr w:rsidR="009827EE" w:rsidRPr="00C855CD" w14:paraId="2890E60D" w14:textId="77777777" w:rsidTr="00EF2611">
        <w:tc>
          <w:tcPr>
            <w:tcW w:w="2832" w:type="dxa"/>
          </w:tcPr>
          <w:p w14:paraId="69947EE6"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Показник</w:t>
            </w:r>
          </w:p>
        </w:tc>
        <w:tc>
          <w:tcPr>
            <w:tcW w:w="1596" w:type="dxa"/>
          </w:tcPr>
          <w:p w14:paraId="00D51D3E"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Було ДО (%)</w:t>
            </w:r>
          </w:p>
        </w:tc>
        <w:tc>
          <w:tcPr>
            <w:tcW w:w="1597" w:type="dxa"/>
          </w:tcPr>
          <w:p w14:paraId="0ACF8548"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Стало ПІСЛЯ (%)</w:t>
            </w:r>
          </w:p>
        </w:tc>
        <w:tc>
          <w:tcPr>
            <w:tcW w:w="1958" w:type="dxa"/>
          </w:tcPr>
          <w:p w14:paraId="5638BFA5"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Різниця (%)</w:t>
            </w:r>
          </w:p>
        </w:tc>
        <w:tc>
          <w:tcPr>
            <w:tcW w:w="1362" w:type="dxa"/>
          </w:tcPr>
          <w:p w14:paraId="5A1D13E4"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 xml:space="preserve">h (за </w:t>
            </w:r>
            <w:proofErr w:type="spellStart"/>
            <w:r w:rsidRPr="00C855CD">
              <w:rPr>
                <w:rFonts w:ascii="Times New Roman" w:eastAsiaTheme="minorHAnsi" w:hAnsi="Times New Roman" w:cs="Times New Roman"/>
                <w:sz w:val="26"/>
                <w:szCs w:val="26"/>
                <w:lang w:val="uk-UA"/>
              </w:rPr>
              <w:t>Коеном</w:t>
            </w:r>
            <w:proofErr w:type="spellEnd"/>
            <w:r w:rsidRPr="00C855CD">
              <w:rPr>
                <w:rFonts w:ascii="Times New Roman" w:eastAsiaTheme="minorHAnsi" w:hAnsi="Times New Roman" w:cs="Times New Roman"/>
                <w:sz w:val="26"/>
                <w:szCs w:val="26"/>
                <w:lang w:val="uk-UA"/>
              </w:rPr>
              <w:t>)</w:t>
            </w:r>
          </w:p>
        </w:tc>
      </w:tr>
      <w:tr w:rsidR="009827EE" w:rsidRPr="00C855CD" w14:paraId="0637B070" w14:textId="77777777" w:rsidTr="00EF2611">
        <w:tc>
          <w:tcPr>
            <w:tcW w:w="2832" w:type="dxa"/>
          </w:tcPr>
          <w:p w14:paraId="59D63A7E"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Тривожність (GAD-7): клінічно значуща</w:t>
            </w:r>
          </w:p>
        </w:tc>
        <w:tc>
          <w:tcPr>
            <w:tcW w:w="1596" w:type="dxa"/>
          </w:tcPr>
          <w:p w14:paraId="0A8ECF57"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66,7</w:t>
            </w:r>
          </w:p>
        </w:tc>
        <w:tc>
          <w:tcPr>
            <w:tcW w:w="1597" w:type="dxa"/>
          </w:tcPr>
          <w:p w14:paraId="23B4EEBC"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42,9</w:t>
            </w:r>
          </w:p>
        </w:tc>
        <w:tc>
          <w:tcPr>
            <w:tcW w:w="1958" w:type="dxa"/>
          </w:tcPr>
          <w:p w14:paraId="6F3769A0"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-23,8</w:t>
            </w:r>
          </w:p>
        </w:tc>
        <w:tc>
          <w:tcPr>
            <w:tcW w:w="1362" w:type="dxa"/>
          </w:tcPr>
          <w:p w14:paraId="3BDC1C55"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0,79</w:t>
            </w:r>
          </w:p>
        </w:tc>
      </w:tr>
      <w:tr w:rsidR="009827EE" w:rsidRPr="00C855CD" w14:paraId="0F4E4667" w14:textId="77777777" w:rsidTr="00EF2611">
        <w:tc>
          <w:tcPr>
            <w:tcW w:w="2832" w:type="dxa"/>
          </w:tcPr>
          <w:p w14:paraId="21787E13"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proofErr w:type="spellStart"/>
            <w:r w:rsidRPr="00C855CD">
              <w:rPr>
                <w:rFonts w:ascii="Times New Roman" w:eastAsiaTheme="minorHAnsi" w:hAnsi="Times New Roman" w:cs="Times New Roman"/>
                <w:sz w:val="26"/>
                <w:szCs w:val="26"/>
                <w:lang w:val="uk-UA"/>
              </w:rPr>
              <w:t>Депресивність</w:t>
            </w:r>
            <w:proofErr w:type="spellEnd"/>
            <w:r w:rsidRPr="00C855CD">
              <w:rPr>
                <w:rFonts w:ascii="Times New Roman" w:eastAsiaTheme="minorHAnsi" w:hAnsi="Times New Roman" w:cs="Times New Roman"/>
                <w:sz w:val="26"/>
                <w:szCs w:val="26"/>
                <w:lang w:val="uk-UA"/>
              </w:rPr>
              <w:t xml:space="preserve"> (PHQ-9): помірні + виражені</w:t>
            </w:r>
          </w:p>
        </w:tc>
        <w:tc>
          <w:tcPr>
            <w:tcW w:w="1596" w:type="dxa"/>
          </w:tcPr>
          <w:p w14:paraId="26895A06"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38,1</w:t>
            </w:r>
          </w:p>
        </w:tc>
        <w:tc>
          <w:tcPr>
            <w:tcW w:w="1597" w:type="dxa"/>
          </w:tcPr>
          <w:p w14:paraId="7E4F57B7"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9,5</w:t>
            </w:r>
          </w:p>
        </w:tc>
        <w:tc>
          <w:tcPr>
            <w:tcW w:w="1958" w:type="dxa"/>
          </w:tcPr>
          <w:p w14:paraId="44E508E2"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-28,6</w:t>
            </w:r>
          </w:p>
        </w:tc>
        <w:tc>
          <w:tcPr>
            <w:tcW w:w="1362" w:type="dxa"/>
          </w:tcPr>
          <w:p w14:paraId="21929441"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0,63</w:t>
            </w:r>
          </w:p>
        </w:tc>
      </w:tr>
      <w:tr w:rsidR="009827EE" w:rsidRPr="00C855CD" w14:paraId="2E454B2C" w14:textId="77777777" w:rsidTr="00EF2611">
        <w:tc>
          <w:tcPr>
            <w:tcW w:w="2832" w:type="dxa"/>
          </w:tcPr>
          <w:p w14:paraId="48EF8727"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proofErr w:type="spellStart"/>
            <w:r w:rsidRPr="00C855CD">
              <w:rPr>
                <w:rFonts w:ascii="Times New Roman" w:eastAsiaTheme="minorHAnsi" w:hAnsi="Times New Roman" w:cs="Times New Roman"/>
                <w:sz w:val="26"/>
                <w:szCs w:val="26"/>
                <w:lang w:val="uk-UA"/>
              </w:rPr>
              <w:t>Стресостійкість</w:t>
            </w:r>
            <w:proofErr w:type="spellEnd"/>
            <w:r w:rsidRPr="00C855CD">
              <w:rPr>
                <w:rFonts w:ascii="Times New Roman" w:eastAsiaTheme="minorHAnsi" w:hAnsi="Times New Roman" w:cs="Times New Roman"/>
                <w:sz w:val="26"/>
                <w:szCs w:val="26"/>
                <w:lang w:val="uk-UA"/>
              </w:rPr>
              <w:t>: висока стійкість</w:t>
            </w:r>
          </w:p>
        </w:tc>
        <w:tc>
          <w:tcPr>
            <w:tcW w:w="1596" w:type="dxa"/>
          </w:tcPr>
          <w:p w14:paraId="2820C3AD"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21,4</w:t>
            </w:r>
          </w:p>
        </w:tc>
        <w:tc>
          <w:tcPr>
            <w:tcW w:w="1597" w:type="dxa"/>
          </w:tcPr>
          <w:p w14:paraId="0BFF9BE4"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28,6</w:t>
            </w:r>
          </w:p>
        </w:tc>
        <w:tc>
          <w:tcPr>
            <w:tcW w:w="1958" w:type="dxa"/>
          </w:tcPr>
          <w:p w14:paraId="680C3DB6"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+7,2</w:t>
            </w:r>
          </w:p>
        </w:tc>
        <w:tc>
          <w:tcPr>
            <w:tcW w:w="1362" w:type="dxa"/>
          </w:tcPr>
          <w:p w14:paraId="38A85EB0"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0,32</w:t>
            </w:r>
          </w:p>
        </w:tc>
      </w:tr>
      <w:tr w:rsidR="009827EE" w:rsidRPr="00C855CD" w14:paraId="2D83A834" w14:textId="77777777" w:rsidTr="00EF2611">
        <w:tc>
          <w:tcPr>
            <w:tcW w:w="2832" w:type="dxa"/>
          </w:tcPr>
          <w:p w14:paraId="3361AA88" w14:textId="77777777" w:rsidR="009827EE" w:rsidRPr="00C855CD" w:rsidRDefault="009827EE" w:rsidP="00FA1C10">
            <w:pPr>
              <w:spacing w:before="100" w:beforeAutospacing="1"/>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Позитивне ментальне здоров’я (PMH-</w:t>
            </w:r>
            <w:proofErr w:type="spellStart"/>
            <w:r w:rsidRPr="00C855CD">
              <w:rPr>
                <w:rFonts w:ascii="Times New Roman" w:eastAsiaTheme="minorHAnsi" w:hAnsi="Times New Roman" w:cs="Times New Roman"/>
                <w:sz w:val="26"/>
                <w:szCs w:val="26"/>
                <w:lang w:val="uk-UA"/>
              </w:rPr>
              <w:t>scale</w:t>
            </w:r>
            <w:proofErr w:type="spellEnd"/>
            <w:r w:rsidRPr="00C855CD">
              <w:rPr>
                <w:rFonts w:ascii="Times New Roman" w:eastAsiaTheme="minorHAnsi" w:hAnsi="Times New Roman" w:cs="Times New Roman"/>
                <w:sz w:val="26"/>
                <w:szCs w:val="26"/>
                <w:lang w:val="uk-UA"/>
              </w:rPr>
              <w:t>): низький рівень</w:t>
            </w:r>
          </w:p>
        </w:tc>
        <w:tc>
          <w:tcPr>
            <w:tcW w:w="1596" w:type="dxa"/>
          </w:tcPr>
          <w:p w14:paraId="44D7EB30"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23,8</w:t>
            </w:r>
          </w:p>
        </w:tc>
        <w:tc>
          <w:tcPr>
            <w:tcW w:w="1597" w:type="dxa"/>
          </w:tcPr>
          <w:p w14:paraId="2A666ABA"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9,5</w:t>
            </w:r>
          </w:p>
        </w:tc>
        <w:tc>
          <w:tcPr>
            <w:tcW w:w="1958" w:type="dxa"/>
          </w:tcPr>
          <w:p w14:paraId="361936B1"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-14,3</w:t>
            </w:r>
          </w:p>
        </w:tc>
        <w:tc>
          <w:tcPr>
            <w:tcW w:w="1362" w:type="dxa"/>
          </w:tcPr>
          <w:p w14:paraId="0053E4F8" w14:textId="77777777" w:rsidR="009827EE" w:rsidRPr="00C855CD" w:rsidRDefault="009827EE" w:rsidP="009827EE">
            <w:pPr>
              <w:spacing w:before="100" w:beforeAutospacing="1"/>
              <w:ind w:firstLine="709"/>
              <w:rPr>
                <w:rFonts w:ascii="Times New Roman" w:eastAsiaTheme="minorHAnsi" w:hAnsi="Times New Roman" w:cs="Times New Roman"/>
                <w:sz w:val="26"/>
                <w:szCs w:val="26"/>
                <w:lang w:val="uk-UA"/>
              </w:rPr>
            </w:pPr>
            <w:r w:rsidRPr="00C855CD">
              <w:rPr>
                <w:rFonts w:ascii="Times New Roman" w:eastAsiaTheme="minorHAnsi" w:hAnsi="Times New Roman" w:cs="Times New Roman"/>
                <w:sz w:val="26"/>
                <w:szCs w:val="26"/>
                <w:lang w:val="uk-UA"/>
              </w:rPr>
              <w:t>0,58</w:t>
            </w:r>
          </w:p>
        </w:tc>
      </w:tr>
    </w:tbl>
    <w:p w14:paraId="4F720445" w14:textId="77777777" w:rsidR="008414FB" w:rsidRDefault="008414FB" w:rsidP="001B3142">
      <w:pPr>
        <w:ind w:right="0" w:firstLine="0"/>
        <w:rPr>
          <w:rFonts w:ascii="Times New Roman" w:hAnsi="Times New Roman" w:cs="Times New Roman"/>
          <w:b/>
          <w:bCs/>
          <w:sz w:val="28"/>
          <w:szCs w:val="28"/>
          <w:lang w:val="uk-UA"/>
        </w:rPr>
      </w:pPr>
    </w:p>
    <w:p w14:paraId="7D869107" w14:textId="14D1CB54" w:rsidR="00445644" w:rsidRPr="00C855CD" w:rsidRDefault="00445644" w:rsidP="00C47B9E">
      <w:pPr>
        <w:ind w:right="0" w:firstLine="709"/>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3.3.  Профілактика хронічного стресу та практичні рекомендації</w:t>
      </w:r>
    </w:p>
    <w:p w14:paraId="0D83312B" w14:textId="7A0DBD71"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Профілактика хронічного стресу є важливим напрямом збереження психічного здоров’я, особливо в умовах тривалих навантажень, невизначеності та емоційного виснаження. </w:t>
      </w:r>
      <w:proofErr w:type="spellStart"/>
      <w:r w:rsidRPr="00C855CD">
        <w:rPr>
          <w:rFonts w:ascii="Times New Roman" w:hAnsi="Times New Roman" w:cs="Times New Roman"/>
          <w:sz w:val="28"/>
          <w:szCs w:val="28"/>
          <w:lang w:val="uk-UA"/>
        </w:rPr>
        <w:t>Біопсихосоціальна</w:t>
      </w:r>
      <w:proofErr w:type="spellEnd"/>
      <w:r w:rsidRPr="00C855CD">
        <w:rPr>
          <w:rFonts w:ascii="Times New Roman" w:hAnsi="Times New Roman" w:cs="Times New Roman"/>
          <w:sz w:val="28"/>
          <w:szCs w:val="28"/>
          <w:lang w:val="uk-UA"/>
        </w:rPr>
        <w:t xml:space="preserve"> модель підкреслює, що ефективна профілактика має охоплювати як індивідуальні ресурси, так і умови середовища. У цьому контексті особливо цінними є рекомендації програми </w:t>
      </w:r>
      <w:proofErr w:type="spellStart"/>
      <w:r w:rsidRPr="00C855CD">
        <w:rPr>
          <w:rFonts w:ascii="Times New Roman" w:hAnsi="Times New Roman" w:cs="Times New Roman"/>
          <w:sz w:val="28"/>
          <w:szCs w:val="28"/>
          <w:lang w:val="uk-UA"/>
        </w:rPr>
        <w:t>mhGAP</w:t>
      </w:r>
      <w:proofErr w:type="spellEnd"/>
      <w:r w:rsidRPr="00C855CD">
        <w:rPr>
          <w:rFonts w:ascii="Times New Roman" w:hAnsi="Times New Roman" w:cs="Times New Roman"/>
          <w:sz w:val="28"/>
          <w:szCs w:val="28"/>
          <w:lang w:val="uk-UA"/>
        </w:rPr>
        <w:t xml:space="preserve"> (</w:t>
      </w:r>
      <w:r w:rsidR="002F2AC7" w:rsidRPr="00C855CD">
        <w:rPr>
          <w:rFonts w:ascii="Times New Roman" w:hAnsi="Times New Roman" w:cs="Times New Roman"/>
          <w:sz w:val="28"/>
          <w:szCs w:val="28"/>
          <w:lang w:val="uk-UA"/>
        </w:rPr>
        <w:t>ВООЗ</w:t>
      </w:r>
      <w:r w:rsidRPr="00C855CD">
        <w:rPr>
          <w:rFonts w:ascii="Times New Roman" w:hAnsi="Times New Roman" w:cs="Times New Roman"/>
          <w:sz w:val="28"/>
          <w:szCs w:val="28"/>
          <w:lang w:val="uk-UA"/>
        </w:rPr>
        <w:t xml:space="preserve">) та практичні інструменти Центрів </w:t>
      </w:r>
      <w:r w:rsidR="006A0F25" w:rsidRPr="00C855CD">
        <w:rPr>
          <w:rFonts w:ascii="Times New Roman" w:hAnsi="Times New Roman" w:cs="Times New Roman"/>
          <w:sz w:val="28"/>
          <w:szCs w:val="28"/>
          <w:lang w:val="uk-UA"/>
        </w:rPr>
        <w:t>ментального</w:t>
      </w:r>
      <w:r w:rsidRPr="00C855CD">
        <w:rPr>
          <w:rFonts w:ascii="Times New Roman" w:hAnsi="Times New Roman" w:cs="Times New Roman"/>
          <w:sz w:val="28"/>
          <w:szCs w:val="28"/>
          <w:lang w:val="uk-UA"/>
        </w:rPr>
        <w:t xml:space="preserve"> здоров’я, які забезпечують доступний і структурований підхід до підтримки людей у період підвищеного стресу.</w:t>
      </w:r>
    </w:p>
    <w:p w14:paraId="7D01F398" w14:textId="77777777"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Одним із базових елементів профілактики є </w:t>
      </w:r>
      <w:proofErr w:type="spellStart"/>
      <w:r w:rsidRPr="00C855CD">
        <w:rPr>
          <w:rFonts w:ascii="Times New Roman" w:hAnsi="Times New Roman" w:cs="Times New Roman"/>
          <w:sz w:val="28"/>
          <w:szCs w:val="28"/>
          <w:lang w:val="uk-UA"/>
        </w:rPr>
        <w:t>психоедукація</w:t>
      </w:r>
      <w:proofErr w:type="spellEnd"/>
      <w:r w:rsidRPr="00C855CD">
        <w:rPr>
          <w:rFonts w:ascii="Times New Roman" w:hAnsi="Times New Roman" w:cs="Times New Roman"/>
          <w:sz w:val="28"/>
          <w:szCs w:val="28"/>
          <w:lang w:val="uk-UA"/>
        </w:rPr>
        <w:t xml:space="preserve">, яка допомагає людині усвідомлювати власні реакції на стрес, своєчасно помічати </w:t>
      </w:r>
      <w:r w:rsidRPr="00C855CD">
        <w:rPr>
          <w:rFonts w:ascii="Times New Roman" w:hAnsi="Times New Roman" w:cs="Times New Roman"/>
          <w:sz w:val="28"/>
          <w:szCs w:val="28"/>
          <w:lang w:val="uk-UA"/>
        </w:rPr>
        <w:lastRenderedPageBreak/>
        <w:t>зміни в емоційному, когнітивному чи соматичному стані та обирати адаптивні способи реагування. Ознайомлення зі стресовим циклом, техніками стабілізації, взаємозв’язком між думками й емоціями, а також з особливостями хронічної напруги зменшує тривогу, нормалізує очікування та сприяє формуванню активної позиції щодо власного психічного здоров’я.</w:t>
      </w:r>
    </w:p>
    <w:p w14:paraId="4EEAF82B" w14:textId="669E2C2A"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Ефективним інструментом, який широко використовується в Центрі </w:t>
      </w:r>
      <w:r w:rsidR="00636400" w:rsidRPr="00C855CD">
        <w:rPr>
          <w:rFonts w:ascii="Times New Roman" w:hAnsi="Times New Roman" w:cs="Times New Roman"/>
          <w:sz w:val="28"/>
          <w:szCs w:val="28"/>
          <w:lang w:val="uk-UA"/>
        </w:rPr>
        <w:t>ментального</w:t>
      </w:r>
      <w:r w:rsidRPr="00C855CD">
        <w:rPr>
          <w:rFonts w:ascii="Times New Roman" w:hAnsi="Times New Roman" w:cs="Times New Roman"/>
          <w:sz w:val="28"/>
          <w:szCs w:val="28"/>
          <w:lang w:val="uk-UA"/>
        </w:rPr>
        <w:t xml:space="preserve"> здоров’я, є щоденник самооцінки психоемоційного стану. Його основне завдання — допомогти людині регулярно відстежувати зміни у соматичній сфері, настрої, рівні напруги, когнітивних функціях і поведінкових реакціях. Такий спосіб самоспостереження дозволяє виявляти провокуючі фактори, бачити закономірності і працювати з власним станом більш усвідомлено. Для багатьох людей ведення щоденника стає своєрідною опорою у періоди нестабільності.</w:t>
      </w:r>
    </w:p>
    <w:p w14:paraId="273F5D78" w14:textId="7B887725"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Важливою складовою профілактики є розвиток навичок саморегуляції. Рекомендації </w:t>
      </w:r>
      <w:proofErr w:type="spellStart"/>
      <w:r w:rsidRPr="00C855CD">
        <w:rPr>
          <w:rFonts w:ascii="Times New Roman" w:hAnsi="Times New Roman" w:cs="Times New Roman"/>
          <w:sz w:val="28"/>
          <w:szCs w:val="28"/>
          <w:lang w:val="uk-UA"/>
        </w:rPr>
        <w:t>mhGAP</w:t>
      </w:r>
      <w:proofErr w:type="spellEnd"/>
      <w:r w:rsidRPr="00C855CD">
        <w:rPr>
          <w:rFonts w:ascii="Times New Roman" w:hAnsi="Times New Roman" w:cs="Times New Roman"/>
          <w:sz w:val="28"/>
          <w:szCs w:val="28"/>
          <w:lang w:val="uk-UA"/>
        </w:rPr>
        <w:t xml:space="preserve"> містять кілька базових груп технік, ефективність яких підтверджена у дослідженнях: тілесні вправи на заземлення та дихання, м’язову релаксацію, методику 6-ти крокову вирішення проблем, короткі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-практики, вправи на фокусування уваги, а також елементи когнітивної переоцінки. Ці навички є універсальними та можуть застосовуватися як у гострих стресових ситуаціях, так і в умовах тривалої напруги. </w:t>
      </w:r>
    </w:p>
    <w:p w14:paraId="44F181E3" w14:textId="77777777"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Соціальна підтримка також виступає важливим захисним фактором. Наявність стабільних стосунків, регулярної комунікації, відчуття </w:t>
      </w:r>
      <w:proofErr w:type="spellStart"/>
      <w:r w:rsidRPr="00C855CD">
        <w:rPr>
          <w:rFonts w:ascii="Times New Roman" w:hAnsi="Times New Roman" w:cs="Times New Roman"/>
          <w:sz w:val="28"/>
          <w:szCs w:val="28"/>
          <w:lang w:val="uk-UA"/>
        </w:rPr>
        <w:t>включеності</w:t>
      </w:r>
      <w:proofErr w:type="spellEnd"/>
      <w:r w:rsidRPr="00C855CD">
        <w:rPr>
          <w:rFonts w:ascii="Times New Roman" w:hAnsi="Times New Roman" w:cs="Times New Roman"/>
          <w:sz w:val="28"/>
          <w:szCs w:val="28"/>
          <w:lang w:val="uk-UA"/>
        </w:rPr>
        <w:t xml:space="preserve"> у соціальну мережу значно зменшує ризики </w:t>
      </w:r>
      <w:proofErr w:type="spellStart"/>
      <w:r w:rsidRPr="00C855CD">
        <w:rPr>
          <w:rFonts w:ascii="Times New Roman" w:hAnsi="Times New Roman" w:cs="Times New Roman"/>
          <w:sz w:val="28"/>
          <w:szCs w:val="28"/>
          <w:lang w:val="uk-UA"/>
        </w:rPr>
        <w:t>хронізації</w:t>
      </w:r>
      <w:proofErr w:type="spellEnd"/>
      <w:r w:rsidRPr="00C855CD">
        <w:rPr>
          <w:rFonts w:ascii="Times New Roman" w:hAnsi="Times New Roman" w:cs="Times New Roman"/>
          <w:sz w:val="28"/>
          <w:szCs w:val="28"/>
          <w:lang w:val="uk-UA"/>
        </w:rPr>
        <w:t xml:space="preserve"> стресу. Підтримка може бути як емоційною, так і практичною — спільні дії, взаємодопомога, участь у групових </w:t>
      </w:r>
      <w:proofErr w:type="spellStart"/>
      <w:r w:rsidRPr="00C855CD">
        <w:rPr>
          <w:rFonts w:ascii="Times New Roman" w:hAnsi="Times New Roman" w:cs="Times New Roman"/>
          <w:sz w:val="28"/>
          <w:szCs w:val="28"/>
          <w:lang w:val="uk-UA"/>
        </w:rPr>
        <w:t>активностях</w:t>
      </w:r>
      <w:proofErr w:type="spellEnd"/>
      <w:r w:rsidRPr="00C855CD">
        <w:rPr>
          <w:rFonts w:ascii="Times New Roman" w:hAnsi="Times New Roman" w:cs="Times New Roman"/>
          <w:sz w:val="28"/>
          <w:szCs w:val="28"/>
          <w:lang w:val="uk-UA"/>
        </w:rPr>
        <w:t>. Навіть короткі контакти з людьми знижують рівень напруження та сприяють відновленню.</w:t>
      </w:r>
    </w:p>
    <w:p w14:paraId="0010AB46" w14:textId="36CAE928"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Повернення до звичних повсякденних </w:t>
      </w:r>
      <w:proofErr w:type="spellStart"/>
      <w:r w:rsidRPr="00C855CD">
        <w:rPr>
          <w:rFonts w:ascii="Times New Roman" w:hAnsi="Times New Roman" w:cs="Times New Roman"/>
          <w:sz w:val="28"/>
          <w:szCs w:val="28"/>
          <w:lang w:val="uk-UA"/>
        </w:rPr>
        <w:t>активностей</w:t>
      </w:r>
      <w:proofErr w:type="spellEnd"/>
      <w:r w:rsidRPr="00C855CD">
        <w:rPr>
          <w:rFonts w:ascii="Times New Roman" w:hAnsi="Times New Roman" w:cs="Times New Roman"/>
          <w:sz w:val="28"/>
          <w:szCs w:val="28"/>
          <w:lang w:val="uk-UA"/>
        </w:rPr>
        <w:t xml:space="preserve"> також має профілактичний ефект. Збереження структури дня, рутинних завдань, </w:t>
      </w:r>
      <w:r w:rsidRPr="00C855CD">
        <w:rPr>
          <w:rFonts w:ascii="Times New Roman" w:hAnsi="Times New Roman" w:cs="Times New Roman"/>
          <w:sz w:val="28"/>
          <w:szCs w:val="28"/>
          <w:lang w:val="uk-UA"/>
        </w:rPr>
        <w:lastRenderedPageBreak/>
        <w:t xml:space="preserve">професійної чи навчальної діяльності допомагає стабілізувати стан та запобігати розвитку </w:t>
      </w:r>
      <w:proofErr w:type="spellStart"/>
      <w:r w:rsidRPr="00C855CD">
        <w:rPr>
          <w:rFonts w:ascii="Times New Roman" w:hAnsi="Times New Roman" w:cs="Times New Roman"/>
          <w:sz w:val="28"/>
          <w:szCs w:val="28"/>
          <w:lang w:val="uk-UA"/>
        </w:rPr>
        <w:t>дезадаптивних</w:t>
      </w:r>
      <w:proofErr w:type="spellEnd"/>
      <w:r w:rsidRPr="00C855CD">
        <w:rPr>
          <w:rFonts w:ascii="Times New Roman" w:hAnsi="Times New Roman" w:cs="Times New Roman"/>
          <w:sz w:val="28"/>
          <w:szCs w:val="28"/>
          <w:lang w:val="uk-UA"/>
        </w:rPr>
        <w:t xml:space="preserve"> реакцій, таких як ізоляція, </w:t>
      </w:r>
      <w:proofErr w:type="spellStart"/>
      <w:r w:rsidRPr="00C855CD">
        <w:rPr>
          <w:rFonts w:ascii="Times New Roman" w:hAnsi="Times New Roman" w:cs="Times New Roman"/>
          <w:sz w:val="28"/>
          <w:szCs w:val="28"/>
          <w:lang w:val="uk-UA"/>
        </w:rPr>
        <w:t>прокрастинація</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соматизація</w:t>
      </w:r>
      <w:proofErr w:type="spellEnd"/>
      <w:r w:rsidRPr="00C855CD">
        <w:rPr>
          <w:rFonts w:ascii="Times New Roman" w:hAnsi="Times New Roman" w:cs="Times New Roman"/>
          <w:sz w:val="28"/>
          <w:szCs w:val="28"/>
          <w:lang w:val="uk-UA"/>
        </w:rPr>
        <w:t xml:space="preserve">. </w:t>
      </w:r>
    </w:p>
    <w:p w14:paraId="1A874CB0" w14:textId="716DB611" w:rsidR="00BD1D95" w:rsidRPr="00C855CD" w:rsidRDefault="00BD1D9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випадках, коли самодопомога та </w:t>
      </w:r>
      <w:proofErr w:type="spellStart"/>
      <w:r w:rsidRPr="00C855CD">
        <w:rPr>
          <w:rFonts w:ascii="Times New Roman" w:hAnsi="Times New Roman" w:cs="Times New Roman"/>
          <w:sz w:val="28"/>
          <w:szCs w:val="28"/>
          <w:lang w:val="uk-UA"/>
        </w:rPr>
        <w:t>психоедукація</w:t>
      </w:r>
      <w:proofErr w:type="spellEnd"/>
      <w:r w:rsidRPr="00C855CD">
        <w:rPr>
          <w:rFonts w:ascii="Times New Roman" w:hAnsi="Times New Roman" w:cs="Times New Roman"/>
          <w:sz w:val="28"/>
          <w:szCs w:val="28"/>
          <w:lang w:val="uk-UA"/>
        </w:rPr>
        <w:t xml:space="preserve"> є недостатніми, важливо своєчасно звернутися по психологічну або психотерапевтичну підтримку. Ефективними є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-поведінкові втручання, стабілізаційні техніки,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 практики, </w:t>
      </w:r>
      <w:proofErr w:type="spellStart"/>
      <w:r w:rsidRPr="00C855CD">
        <w:rPr>
          <w:rFonts w:ascii="Times New Roman" w:hAnsi="Times New Roman" w:cs="Times New Roman"/>
          <w:sz w:val="28"/>
          <w:szCs w:val="28"/>
          <w:lang w:val="uk-UA"/>
        </w:rPr>
        <w:t>гештальт</w:t>
      </w:r>
      <w:proofErr w:type="spellEnd"/>
      <w:r w:rsidRPr="00C855CD">
        <w:rPr>
          <w:rFonts w:ascii="Times New Roman" w:hAnsi="Times New Roman" w:cs="Times New Roman"/>
          <w:sz w:val="28"/>
          <w:szCs w:val="28"/>
          <w:lang w:val="uk-UA"/>
        </w:rPr>
        <w:t xml:space="preserve"> терапія та інші </w:t>
      </w:r>
      <w:proofErr w:type="spellStart"/>
      <w:r w:rsidRPr="00C855CD">
        <w:rPr>
          <w:rFonts w:ascii="Times New Roman" w:hAnsi="Times New Roman" w:cs="Times New Roman"/>
          <w:sz w:val="28"/>
          <w:szCs w:val="28"/>
          <w:lang w:val="uk-UA"/>
        </w:rPr>
        <w:t>валідні</w:t>
      </w:r>
      <w:proofErr w:type="spellEnd"/>
      <w:r w:rsidRPr="00C855CD">
        <w:rPr>
          <w:rFonts w:ascii="Times New Roman" w:hAnsi="Times New Roman" w:cs="Times New Roman"/>
          <w:sz w:val="28"/>
          <w:szCs w:val="28"/>
          <w:lang w:val="uk-UA"/>
        </w:rPr>
        <w:t xml:space="preserve"> методи </w:t>
      </w:r>
      <w:proofErr w:type="spellStart"/>
      <w:r w:rsidRPr="00C855CD">
        <w:rPr>
          <w:rFonts w:ascii="Times New Roman" w:hAnsi="Times New Roman" w:cs="Times New Roman"/>
          <w:sz w:val="28"/>
          <w:szCs w:val="28"/>
          <w:lang w:val="uk-UA"/>
        </w:rPr>
        <w:t>психолгічної</w:t>
      </w:r>
      <w:proofErr w:type="spellEnd"/>
      <w:r w:rsidRPr="00C855CD">
        <w:rPr>
          <w:rFonts w:ascii="Times New Roman" w:hAnsi="Times New Roman" w:cs="Times New Roman"/>
          <w:sz w:val="28"/>
          <w:szCs w:val="28"/>
          <w:lang w:val="uk-UA"/>
        </w:rPr>
        <w:t xml:space="preserve"> допомоги спрямовані на нормалізацію емоційної реактивності та відновлення внутрішніх ресурсів. Якщо ж симптоми тривоги, депресії чи </w:t>
      </w:r>
      <w:proofErr w:type="spellStart"/>
      <w:r w:rsidRPr="00C855CD">
        <w:rPr>
          <w:rFonts w:ascii="Times New Roman" w:hAnsi="Times New Roman" w:cs="Times New Roman"/>
          <w:sz w:val="28"/>
          <w:szCs w:val="28"/>
          <w:lang w:val="uk-UA"/>
        </w:rPr>
        <w:t>соматизованого</w:t>
      </w:r>
      <w:proofErr w:type="spellEnd"/>
      <w:r w:rsidRPr="00C855CD">
        <w:rPr>
          <w:rFonts w:ascii="Times New Roman" w:hAnsi="Times New Roman" w:cs="Times New Roman"/>
          <w:sz w:val="28"/>
          <w:szCs w:val="28"/>
          <w:lang w:val="uk-UA"/>
        </w:rPr>
        <w:t xml:space="preserve"> стресу є вираженими або стійкими, можливе застосування фармакологічної підтримки відповідно до рекомендацій лікаря-психіатра та протоколів </w:t>
      </w:r>
      <w:proofErr w:type="spellStart"/>
      <w:r w:rsidRPr="00C855CD">
        <w:rPr>
          <w:rFonts w:ascii="Times New Roman" w:hAnsi="Times New Roman" w:cs="Times New Roman"/>
          <w:sz w:val="28"/>
          <w:szCs w:val="28"/>
          <w:lang w:val="uk-UA"/>
        </w:rPr>
        <w:t>mhGAP</w:t>
      </w:r>
      <w:proofErr w:type="spellEnd"/>
      <w:r w:rsidRPr="00C855CD">
        <w:rPr>
          <w:rFonts w:ascii="Times New Roman" w:hAnsi="Times New Roman" w:cs="Times New Roman"/>
          <w:sz w:val="28"/>
          <w:szCs w:val="28"/>
          <w:lang w:val="uk-UA"/>
        </w:rPr>
        <w:t>.</w:t>
      </w:r>
    </w:p>
    <w:p w14:paraId="5395AE84" w14:textId="0FC0EE42" w:rsidR="00BD1D95" w:rsidRPr="00C855CD" w:rsidRDefault="00E65FF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Підсумовуючи</w:t>
      </w:r>
      <w:r w:rsidR="00BD1D95" w:rsidRPr="00C855CD">
        <w:rPr>
          <w:rFonts w:ascii="Times New Roman" w:hAnsi="Times New Roman" w:cs="Times New Roman"/>
          <w:sz w:val="28"/>
          <w:szCs w:val="28"/>
          <w:lang w:val="uk-UA"/>
        </w:rPr>
        <w:t xml:space="preserve">, профілактика хронічного стресу повинна мати комплексний характер і включати </w:t>
      </w:r>
      <w:proofErr w:type="spellStart"/>
      <w:r w:rsidR="00BD1D95" w:rsidRPr="00C855CD">
        <w:rPr>
          <w:rFonts w:ascii="Times New Roman" w:hAnsi="Times New Roman" w:cs="Times New Roman"/>
          <w:sz w:val="28"/>
          <w:szCs w:val="28"/>
          <w:lang w:val="uk-UA"/>
        </w:rPr>
        <w:t>психоедукацію</w:t>
      </w:r>
      <w:proofErr w:type="spellEnd"/>
      <w:r w:rsidR="00BD1D95" w:rsidRPr="00C855CD">
        <w:rPr>
          <w:rFonts w:ascii="Times New Roman" w:hAnsi="Times New Roman" w:cs="Times New Roman"/>
          <w:sz w:val="28"/>
          <w:szCs w:val="28"/>
          <w:lang w:val="uk-UA"/>
        </w:rPr>
        <w:t xml:space="preserve">, розвиток навичок саморегуляції, соціальну підтримку, повсякденну активність і доступ до професійної допомоги. Поєднання цих компонентів створює умови для підвищення </w:t>
      </w:r>
      <w:proofErr w:type="spellStart"/>
      <w:r w:rsidR="00BD1D95" w:rsidRPr="00C855CD">
        <w:rPr>
          <w:rFonts w:ascii="Times New Roman" w:hAnsi="Times New Roman" w:cs="Times New Roman"/>
          <w:sz w:val="28"/>
          <w:szCs w:val="28"/>
          <w:lang w:val="uk-UA"/>
        </w:rPr>
        <w:t>резилієнтності</w:t>
      </w:r>
      <w:proofErr w:type="spellEnd"/>
      <w:r w:rsidR="00BD1D95" w:rsidRPr="00C855CD">
        <w:rPr>
          <w:rFonts w:ascii="Times New Roman" w:hAnsi="Times New Roman" w:cs="Times New Roman"/>
          <w:sz w:val="28"/>
          <w:szCs w:val="28"/>
          <w:lang w:val="uk-UA"/>
        </w:rPr>
        <w:t>, зниження вразливості до стресових факторів та підтримання стійкого психоемоційного балансу.</w:t>
      </w:r>
    </w:p>
    <w:p w14:paraId="2A64A67B" w14:textId="77777777" w:rsidR="00E65FF8" w:rsidRPr="00C855CD" w:rsidRDefault="00E65FF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Результати проведеного дослідження підтверджують, що </w:t>
      </w:r>
      <w:proofErr w:type="spellStart"/>
      <w:r w:rsidRPr="00C855CD">
        <w:rPr>
          <w:rFonts w:ascii="Times New Roman" w:hAnsi="Times New Roman" w:cs="Times New Roman"/>
          <w:sz w:val="28"/>
          <w:szCs w:val="28"/>
          <w:lang w:val="uk-UA"/>
        </w:rPr>
        <w:t>психокорекційна</w:t>
      </w:r>
      <w:proofErr w:type="spellEnd"/>
      <w:r w:rsidRPr="00C855CD">
        <w:rPr>
          <w:rFonts w:ascii="Times New Roman" w:hAnsi="Times New Roman" w:cs="Times New Roman"/>
          <w:sz w:val="28"/>
          <w:szCs w:val="28"/>
          <w:lang w:val="uk-UA"/>
        </w:rPr>
        <w:t xml:space="preserve"> програма є ефективним інструментом підтримки осіб, які перебувають у стані тривалого психоемоційного напруження. Виражене зниження рівнів тривожності та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підвищення показників позитивного ментального здоров’я та зростання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дають підстави розглядати цю програму як практично значущу та таку, що може бути успішно впроваджена у різних контекстах.</w:t>
      </w:r>
    </w:p>
    <w:p w14:paraId="7253861C" w14:textId="77777777" w:rsidR="00E65FF8" w:rsidRPr="00C855CD" w:rsidRDefault="00E65FF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Передусім програма може бути застосована у закладах вищої освіти, де спостерігається високий рівень емоційного навантаження серед студентів та викладачів. Заняття, спрямовані на розвиток навичок саморегуляції, зниження стресу та формування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можуть стати частиною тренінгових курсів </w:t>
      </w:r>
      <w:r w:rsidRPr="00C855CD">
        <w:rPr>
          <w:rFonts w:ascii="Times New Roman" w:hAnsi="Times New Roman" w:cs="Times New Roman"/>
          <w:sz w:val="28"/>
          <w:szCs w:val="28"/>
          <w:lang w:val="uk-UA"/>
        </w:rPr>
        <w:lastRenderedPageBreak/>
        <w:t>або факультативних програм психологічної підтримки. Це дозволить систематично знижувати поширеність хронічного стресу серед молоді та сприяти підвищенню їхнього навчального та особистісного потенціалу.</w:t>
      </w:r>
    </w:p>
    <w:p w14:paraId="6554141A" w14:textId="061FA990" w:rsidR="00E65FF8" w:rsidRPr="00C855CD" w:rsidRDefault="00E65FF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Ефективність програми також дозволяє рекомендувати її для використання у Центрах ментального здоров’я. Структура занять, яка поєднує </w:t>
      </w:r>
      <w:proofErr w:type="spellStart"/>
      <w:r w:rsidRPr="00C855CD">
        <w:rPr>
          <w:rFonts w:ascii="Times New Roman" w:hAnsi="Times New Roman" w:cs="Times New Roman"/>
          <w:sz w:val="28"/>
          <w:szCs w:val="28"/>
          <w:lang w:val="uk-UA"/>
        </w:rPr>
        <w:t>психоедукацію</w:t>
      </w:r>
      <w:proofErr w:type="spellEnd"/>
      <w:r w:rsidRPr="00C855CD">
        <w:rPr>
          <w:rFonts w:ascii="Times New Roman" w:hAnsi="Times New Roman" w:cs="Times New Roman"/>
          <w:sz w:val="28"/>
          <w:szCs w:val="28"/>
          <w:lang w:val="uk-UA"/>
        </w:rPr>
        <w:t xml:space="preserve">, дихальні та стабілізаційні техніки,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-практики, елементи когнітивної переоцінки та ресурсні вправи, відповідає підходам, що вже активно застосовуються у сучасній психологічній допомозі. Це відкриває можливості для проведення групової або індивідуальної роботи з особами, які мають підвищений рівень напруги та потребують стабілізації емоційного стану.</w:t>
      </w:r>
      <w:r w:rsidR="00C47B9E"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Подальше впровадження програми можливе й у професійних колективах</w:t>
      </w:r>
      <w:r w:rsidR="00C47B9E"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 xml:space="preserve">зокрема в освітніх, медичних та організаційних середовищах, де працівники стикаються зі значними стресовими навантаженнями. У таких випадках програму можна адаптувати під специфіку робочого середовища та використовувати з метою профілактики емоційного вигорання, підвищення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колективу та покращення психологічного клімату.</w:t>
      </w:r>
    </w:p>
    <w:p w14:paraId="7E90482C" w14:textId="5987508A" w:rsidR="00E65FF8" w:rsidRPr="00C855CD" w:rsidRDefault="00E65FF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Крім того, програма є придатною для застосування у громадських ініціативах, волонтерських та гуманітарних організаціях, які працюють із населенням, що переживає хронічний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 пов’язаний із воєнними подіями. Її структура дозволяє ефективно підтримувати осіб, що відчувають психологічну виснаженість, тривалу напругу або перебувають у стані адаптаційного виснаження.</w:t>
      </w:r>
      <w:r w:rsidR="00C47B9E"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Окремо варто підкреслити можливість її дистанційного проведення. Зміст програми, який базується на універсальних техніках саморегуляції, дозволяє легко адаптувати заняття до онлайн-формату, що підвищує доступність і дає змогу залучати учасників незалежно від їхнього місця проживання чи мобільності.</w:t>
      </w:r>
    </w:p>
    <w:p w14:paraId="04B9F8FB" w14:textId="5752427A" w:rsidR="00BD1D95" w:rsidRPr="00C855CD" w:rsidRDefault="00E65FF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Практичні психологи  також можуть інтегрувати окремі модулі програми як складову короткострокової підтримки клієнтів, які перебувають у стані тривалого стресу, відчувають виснаження або демонструють знижену </w:t>
      </w:r>
      <w:proofErr w:type="spellStart"/>
      <w:r w:rsidRPr="00C855CD">
        <w:rPr>
          <w:rFonts w:ascii="Times New Roman" w:hAnsi="Times New Roman" w:cs="Times New Roman"/>
          <w:sz w:val="28"/>
          <w:szCs w:val="28"/>
          <w:lang w:val="uk-UA"/>
        </w:rPr>
        <w:lastRenderedPageBreak/>
        <w:t>стресостійкість</w:t>
      </w:r>
      <w:proofErr w:type="spellEnd"/>
      <w:r w:rsidRPr="00C855CD">
        <w:rPr>
          <w:rFonts w:ascii="Times New Roman" w:hAnsi="Times New Roman" w:cs="Times New Roman"/>
          <w:sz w:val="28"/>
          <w:szCs w:val="28"/>
          <w:lang w:val="uk-UA"/>
        </w:rPr>
        <w:t>. У приватній практиці така програма може виконувати як стабілізаційну, так і профілактичну функцію, допомагаючи клієнтам поступово вибудовувати навички саморегуляції та підвищувати життєстійкість. Гнучкість формату також дозволяє поєднувати програму з іншими методами психологічної роботи, що робить її універсальним інструментом у сфері сучасної психологічної допомоги.</w:t>
      </w:r>
    </w:p>
    <w:p w14:paraId="16CC3BFA" w14:textId="77777777" w:rsidR="00744B68" w:rsidRPr="00C855CD" w:rsidRDefault="00744B68" w:rsidP="00093796">
      <w:pPr>
        <w:spacing w:before="0" w:beforeAutospacing="0"/>
        <w:ind w:right="0" w:firstLine="709"/>
        <w:jc w:val="both"/>
        <w:rPr>
          <w:rFonts w:ascii="Times New Roman" w:hAnsi="Times New Roman" w:cs="Times New Roman"/>
          <w:b/>
          <w:bCs/>
          <w:sz w:val="28"/>
          <w:szCs w:val="28"/>
          <w:lang w:val="uk-UA"/>
        </w:rPr>
      </w:pPr>
    </w:p>
    <w:p w14:paraId="7C2EEC3C" w14:textId="77777777" w:rsidR="001B3142" w:rsidRDefault="001B3142" w:rsidP="0090719C">
      <w:pPr>
        <w:spacing w:before="0" w:beforeAutospacing="0"/>
        <w:ind w:right="0" w:firstLine="0"/>
        <w:jc w:val="both"/>
        <w:rPr>
          <w:rFonts w:ascii="Times New Roman" w:hAnsi="Times New Roman" w:cs="Times New Roman"/>
          <w:b/>
          <w:bCs/>
          <w:sz w:val="28"/>
          <w:szCs w:val="28"/>
          <w:lang w:val="uk-UA"/>
        </w:rPr>
      </w:pPr>
    </w:p>
    <w:p w14:paraId="6C42013B" w14:textId="77777777" w:rsidR="001B3142" w:rsidRDefault="001B3142" w:rsidP="00093796">
      <w:pPr>
        <w:spacing w:before="0" w:beforeAutospacing="0"/>
        <w:ind w:right="0" w:firstLine="709"/>
        <w:jc w:val="both"/>
        <w:rPr>
          <w:rFonts w:ascii="Times New Roman" w:hAnsi="Times New Roman" w:cs="Times New Roman"/>
          <w:b/>
          <w:bCs/>
          <w:sz w:val="28"/>
          <w:szCs w:val="28"/>
          <w:lang w:val="uk-UA"/>
        </w:rPr>
      </w:pPr>
    </w:p>
    <w:p w14:paraId="373C0068" w14:textId="2F29A8EB" w:rsidR="00E74ECF" w:rsidRPr="00C855CD" w:rsidRDefault="00E74ECF" w:rsidP="00093796">
      <w:pPr>
        <w:spacing w:before="0" w:beforeAutospacing="0"/>
        <w:ind w:right="0" w:firstLine="709"/>
        <w:jc w:val="both"/>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 xml:space="preserve">Висновки до </w:t>
      </w:r>
      <w:r w:rsidR="009C2E9C" w:rsidRPr="00C855CD">
        <w:rPr>
          <w:rFonts w:ascii="Times New Roman" w:hAnsi="Times New Roman" w:cs="Times New Roman"/>
          <w:b/>
          <w:bCs/>
          <w:sz w:val="28"/>
          <w:szCs w:val="28"/>
          <w:lang w:val="uk-UA"/>
        </w:rPr>
        <w:t>3</w:t>
      </w:r>
      <w:r w:rsidRPr="00C855CD">
        <w:rPr>
          <w:rFonts w:ascii="Times New Roman" w:hAnsi="Times New Roman" w:cs="Times New Roman"/>
          <w:b/>
          <w:bCs/>
          <w:sz w:val="28"/>
          <w:szCs w:val="28"/>
          <w:lang w:val="uk-UA"/>
        </w:rPr>
        <w:t xml:space="preserve"> розділу</w:t>
      </w:r>
    </w:p>
    <w:p w14:paraId="49654FE1" w14:textId="77777777" w:rsidR="00C9123F" w:rsidRPr="00C855CD" w:rsidRDefault="00C9123F"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третьому розділі було здійснено комплексний аналіз ефективності </w:t>
      </w:r>
      <w:proofErr w:type="spellStart"/>
      <w:r w:rsidRPr="00C855CD">
        <w:rPr>
          <w:rFonts w:ascii="Times New Roman" w:hAnsi="Times New Roman" w:cs="Times New Roman"/>
          <w:sz w:val="28"/>
          <w:szCs w:val="28"/>
          <w:lang w:val="uk-UA"/>
        </w:rPr>
        <w:t>психокорекційної</w:t>
      </w:r>
      <w:proofErr w:type="spellEnd"/>
      <w:r w:rsidRPr="00C855CD">
        <w:rPr>
          <w:rFonts w:ascii="Times New Roman" w:hAnsi="Times New Roman" w:cs="Times New Roman"/>
          <w:sz w:val="28"/>
          <w:szCs w:val="28"/>
          <w:lang w:val="uk-UA"/>
        </w:rPr>
        <w:t xml:space="preserve"> програми, спрямованої на зниження проявів хронічного стресу в осіб молодого та середнього віку. Порівняння результатів первинної та повторної психодіагностики показало виразну позитивну динаміку за всіма основними показниками: тривожністю, </w:t>
      </w:r>
      <w:proofErr w:type="spellStart"/>
      <w:r w:rsidRPr="00C855CD">
        <w:rPr>
          <w:rFonts w:ascii="Times New Roman" w:hAnsi="Times New Roman" w:cs="Times New Roman"/>
          <w:sz w:val="28"/>
          <w:szCs w:val="28"/>
          <w:lang w:val="uk-UA"/>
        </w:rPr>
        <w:t>депресивністю</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стресостійкістю</w:t>
      </w:r>
      <w:proofErr w:type="spellEnd"/>
      <w:r w:rsidRPr="00C855CD">
        <w:rPr>
          <w:rFonts w:ascii="Times New Roman" w:hAnsi="Times New Roman" w:cs="Times New Roman"/>
          <w:sz w:val="28"/>
          <w:szCs w:val="28"/>
          <w:lang w:val="uk-UA"/>
        </w:rPr>
        <w:t xml:space="preserve"> та позитивним ментальним здоров’ям. Зміни проявились як у середніх значеннях шкал, так і в перерозподілі респондентів між діагностичними рівнями, що дає підстави говорити не лише про статистичну, а й про практичну значущість програми.</w:t>
      </w:r>
    </w:p>
    <w:p w14:paraId="4EB64BFF" w14:textId="77777777" w:rsidR="00C9123F" w:rsidRPr="00C855CD" w:rsidRDefault="00C9123F"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Найбільш виражені зрушення було зафіксовано у зниженні тривожності та депресивної симптоматики. Середній бал за GAD-7 зменшився з помірного до нижчого рівня, а частка осіб із клінічно значущими рівнями тривоги помітно скоротилася. Аналогічно, за шкалою PHQ-9 відбулося зменшення частки респондентів із помірними та вираженими депресивними проявами, при повній відсутності випадків вираженої депресії після участі у програмі. Такі результати свідчать про зниження емоційного виснаження, стабілізацію настрою та загальне покращення психоемоційного стану.</w:t>
      </w:r>
    </w:p>
    <w:p w14:paraId="428E46A2" w14:textId="77777777" w:rsidR="00C9123F" w:rsidRPr="00C855CD" w:rsidRDefault="00C9123F"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Показники позитивного ментального здоров’я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продемонстрували зростання внутрішніх ресурсів і життєстійкості: </w:t>
      </w:r>
      <w:r w:rsidRPr="00C855CD">
        <w:rPr>
          <w:rFonts w:ascii="Times New Roman" w:hAnsi="Times New Roman" w:cs="Times New Roman"/>
          <w:sz w:val="28"/>
          <w:szCs w:val="28"/>
          <w:lang w:val="uk-UA"/>
        </w:rPr>
        <w:lastRenderedPageBreak/>
        <w:t xml:space="preserve">зменшилася частка осіб із низьким рівнем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та зросла частка респондентів із високим позитивним ментальним здоров’ям. Показники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вказали на помірне, але послідовне підвищення здатності ефективно реагувати на стресові ситуації та відновлюватися після напруження. Розрахунок ефекту розміру за h </w:t>
      </w:r>
      <w:proofErr w:type="spellStart"/>
      <w:r w:rsidRPr="00C855CD">
        <w:rPr>
          <w:rFonts w:ascii="Times New Roman" w:hAnsi="Times New Roman" w:cs="Times New Roman"/>
          <w:sz w:val="28"/>
          <w:szCs w:val="28"/>
          <w:lang w:val="uk-UA"/>
        </w:rPr>
        <w:t>Коена</w:t>
      </w:r>
      <w:proofErr w:type="spellEnd"/>
      <w:r w:rsidRPr="00C855CD">
        <w:rPr>
          <w:rFonts w:ascii="Times New Roman" w:hAnsi="Times New Roman" w:cs="Times New Roman"/>
          <w:sz w:val="28"/>
          <w:szCs w:val="28"/>
          <w:lang w:val="uk-UA"/>
        </w:rPr>
        <w:t xml:space="preserve"> показав великий ефект для тривожності та ефекти середньої сили для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й позитивного ментального здоров’я, а також малий, але значущий ефект для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що підтверджує диференційований, проте системний вплив програми.</w:t>
      </w:r>
    </w:p>
    <w:p w14:paraId="67389C40" w14:textId="77777777" w:rsidR="00C9123F" w:rsidRPr="00C855CD" w:rsidRDefault="00C9123F"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Кореляційний аналіз змін засвідчив, що зменшення тривоги й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загалом поєднується зі зростанням позитивного ментального здоров’я та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 xml:space="preserve">, хоча ці процеси не є повністю лінійними. Це вказує на багатокомпонентний характер програми, у якій поєднано </w:t>
      </w:r>
      <w:proofErr w:type="spellStart"/>
      <w:r w:rsidRPr="00C855CD">
        <w:rPr>
          <w:rFonts w:ascii="Times New Roman" w:hAnsi="Times New Roman" w:cs="Times New Roman"/>
          <w:sz w:val="28"/>
          <w:szCs w:val="28"/>
          <w:lang w:val="uk-UA"/>
        </w:rPr>
        <w:t>психоедукацію</w:t>
      </w:r>
      <w:proofErr w:type="spellEnd"/>
      <w:r w:rsidRPr="00C855CD">
        <w:rPr>
          <w:rFonts w:ascii="Times New Roman" w:hAnsi="Times New Roman" w:cs="Times New Roman"/>
          <w:sz w:val="28"/>
          <w:szCs w:val="28"/>
          <w:lang w:val="uk-UA"/>
        </w:rPr>
        <w:t>, стабілізаційні тілесні та дихальні техніки, елементи усвідомленості, когнітивну переоцінку та роботу з ресурсами. Саме така інтеграція методів забезпечує не лише симптоматичне полегшення, а й більш глибоке підсилення адаптаційних можливостей.</w:t>
      </w:r>
    </w:p>
    <w:p w14:paraId="1890BEBC" w14:textId="541F97E6" w:rsidR="00C9123F" w:rsidRPr="00C855CD" w:rsidRDefault="00C9123F"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Окремою частиною розділу було обґрунтовано профілактичний потенціал програми та перспективи її впровадження. Показано, що розроблений формат може використовуватися не лише як корекційне втручання, а й як інструмент профілактики хронічного стресу в освітньому середовищі, Центрах ментального здоров’я, професійних колективах, а також у приватній психологічній практиці. Структура програми є достатньо гнучкою для адаптації до різних цільових груп і форматів (групового, індивідуального, очного та дистанційного), що розширює можливості її практичного застосування.</w:t>
      </w:r>
    </w:p>
    <w:p w14:paraId="5BB9355D" w14:textId="77777777" w:rsidR="00293655" w:rsidRPr="00C855CD" w:rsidRDefault="00293655"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Таким чином, оцінка результатів третього розділу показує, що </w:t>
      </w:r>
      <w:proofErr w:type="spellStart"/>
      <w:r w:rsidRPr="00C855CD">
        <w:rPr>
          <w:rFonts w:ascii="Times New Roman" w:hAnsi="Times New Roman" w:cs="Times New Roman"/>
          <w:sz w:val="28"/>
          <w:szCs w:val="28"/>
          <w:lang w:val="uk-UA"/>
        </w:rPr>
        <w:t>психокорекційна</w:t>
      </w:r>
      <w:proofErr w:type="spellEnd"/>
      <w:r w:rsidRPr="00C855CD">
        <w:rPr>
          <w:rFonts w:ascii="Times New Roman" w:hAnsi="Times New Roman" w:cs="Times New Roman"/>
          <w:sz w:val="28"/>
          <w:szCs w:val="28"/>
          <w:lang w:val="uk-UA"/>
        </w:rPr>
        <w:t xml:space="preserve"> програма була ефективною, зменшила прояви хронічного стресу та заклала основи для подальшої профілактики. Програма не лише знизила інтенсивність негативних симптомів, але й сприяла формуванню </w:t>
      </w:r>
      <w:r w:rsidRPr="00C855CD">
        <w:rPr>
          <w:rFonts w:ascii="Times New Roman" w:hAnsi="Times New Roman" w:cs="Times New Roman"/>
          <w:sz w:val="28"/>
          <w:szCs w:val="28"/>
          <w:lang w:val="uk-UA"/>
        </w:rPr>
        <w:lastRenderedPageBreak/>
        <w:t>навичок, які допомагають підтримувати стабільний психоемоційний стан у майбутньому.</w:t>
      </w:r>
    </w:p>
    <w:p w14:paraId="67F5F3A1" w14:textId="77777777" w:rsidR="00293655" w:rsidRPr="00C855CD" w:rsidRDefault="00293655" w:rsidP="00093796">
      <w:pPr>
        <w:spacing w:before="0" w:beforeAutospacing="0"/>
        <w:ind w:right="0" w:firstLine="709"/>
        <w:jc w:val="both"/>
        <w:rPr>
          <w:rFonts w:ascii="Times New Roman" w:hAnsi="Times New Roman" w:cs="Times New Roman"/>
          <w:sz w:val="28"/>
          <w:szCs w:val="28"/>
          <w:lang w:val="uk-UA"/>
        </w:rPr>
      </w:pPr>
    </w:p>
    <w:p w14:paraId="483904B5" w14:textId="77777777" w:rsidR="00E562CD" w:rsidRPr="00C855CD" w:rsidRDefault="00E562CD" w:rsidP="00093796">
      <w:pPr>
        <w:spacing w:before="0" w:beforeAutospacing="0"/>
        <w:ind w:right="0" w:firstLine="709"/>
        <w:jc w:val="center"/>
        <w:rPr>
          <w:rFonts w:ascii="Times New Roman" w:hAnsi="Times New Roman" w:cs="Times New Roman"/>
          <w:b/>
          <w:bCs/>
          <w:sz w:val="28"/>
          <w:szCs w:val="28"/>
          <w:lang w:val="uk-UA"/>
        </w:rPr>
      </w:pPr>
    </w:p>
    <w:p w14:paraId="0C5C0A4E" w14:textId="77777777" w:rsidR="001364FA" w:rsidRDefault="001364FA" w:rsidP="00093796">
      <w:pPr>
        <w:spacing w:before="0" w:beforeAutospacing="0"/>
        <w:ind w:right="0" w:firstLine="709"/>
        <w:jc w:val="center"/>
        <w:rPr>
          <w:rFonts w:ascii="Times New Roman" w:hAnsi="Times New Roman" w:cs="Times New Roman"/>
          <w:b/>
          <w:bCs/>
          <w:sz w:val="28"/>
          <w:szCs w:val="28"/>
          <w:lang w:val="uk-UA"/>
        </w:rPr>
      </w:pPr>
    </w:p>
    <w:p w14:paraId="32062FB7" w14:textId="77777777" w:rsidR="001364FA" w:rsidRDefault="001364FA" w:rsidP="00093796">
      <w:pPr>
        <w:spacing w:before="0" w:beforeAutospacing="0"/>
        <w:ind w:right="0" w:firstLine="709"/>
        <w:jc w:val="center"/>
        <w:rPr>
          <w:rFonts w:ascii="Times New Roman" w:hAnsi="Times New Roman" w:cs="Times New Roman"/>
          <w:b/>
          <w:bCs/>
          <w:sz w:val="28"/>
          <w:szCs w:val="28"/>
          <w:lang w:val="uk-UA"/>
        </w:rPr>
      </w:pPr>
    </w:p>
    <w:p w14:paraId="57FF1C4F"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279CD969" w14:textId="77777777" w:rsidR="001B3142" w:rsidRDefault="001B3142" w:rsidP="00093796">
      <w:pPr>
        <w:spacing w:before="0" w:beforeAutospacing="0"/>
        <w:ind w:right="0" w:firstLine="709"/>
        <w:jc w:val="center"/>
        <w:rPr>
          <w:rFonts w:ascii="Times New Roman" w:hAnsi="Times New Roman" w:cs="Times New Roman"/>
          <w:b/>
          <w:bCs/>
          <w:sz w:val="28"/>
          <w:szCs w:val="28"/>
          <w:lang w:val="uk-UA"/>
        </w:rPr>
      </w:pPr>
    </w:p>
    <w:p w14:paraId="7FAF3B7C" w14:textId="77777777" w:rsidR="001B3142" w:rsidRDefault="001B3142" w:rsidP="00093796">
      <w:pPr>
        <w:spacing w:before="0" w:beforeAutospacing="0"/>
        <w:ind w:right="0" w:firstLine="709"/>
        <w:jc w:val="center"/>
        <w:rPr>
          <w:rFonts w:ascii="Times New Roman" w:hAnsi="Times New Roman" w:cs="Times New Roman"/>
          <w:b/>
          <w:bCs/>
          <w:sz w:val="28"/>
          <w:szCs w:val="28"/>
          <w:lang w:val="uk-UA"/>
        </w:rPr>
      </w:pPr>
    </w:p>
    <w:p w14:paraId="4722DBD5" w14:textId="77777777" w:rsidR="001B3142" w:rsidRDefault="001B3142" w:rsidP="00093796">
      <w:pPr>
        <w:spacing w:before="0" w:beforeAutospacing="0"/>
        <w:ind w:right="0" w:firstLine="709"/>
        <w:jc w:val="center"/>
        <w:rPr>
          <w:rFonts w:ascii="Times New Roman" w:hAnsi="Times New Roman" w:cs="Times New Roman"/>
          <w:b/>
          <w:bCs/>
          <w:sz w:val="28"/>
          <w:szCs w:val="28"/>
          <w:lang w:val="uk-UA"/>
        </w:rPr>
      </w:pPr>
    </w:p>
    <w:p w14:paraId="18B27BDB" w14:textId="77777777" w:rsidR="001B3142" w:rsidRDefault="001B3142" w:rsidP="00093796">
      <w:pPr>
        <w:spacing w:before="0" w:beforeAutospacing="0"/>
        <w:ind w:right="0" w:firstLine="709"/>
        <w:jc w:val="center"/>
        <w:rPr>
          <w:rFonts w:ascii="Times New Roman" w:hAnsi="Times New Roman" w:cs="Times New Roman"/>
          <w:b/>
          <w:bCs/>
          <w:sz w:val="28"/>
          <w:szCs w:val="28"/>
          <w:lang w:val="uk-UA"/>
        </w:rPr>
      </w:pPr>
    </w:p>
    <w:p w14:paraId="7CD207BC"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5BC41CDF"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134CC646"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761FBA32"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6D33DB33"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6D9CFC4C"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0813FDD6"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7BF78D2D"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2AB6A7F3"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44566B04"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3678C958"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3712A551"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411A0752"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3BF94953"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4C959AEB"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1ADC81E6"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21381B4F"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3DCF0103" w14:textId="77777777" w:rsidR="0090719C" w:rsidRDefault="0090719C" w:rsidP="00093796">
      <w:pPr>
        <w:spacing w:before="0" w:beforeAutospacing="0"/>
        <w:ind w:right="0" w:firstLine="709"/>
        <w:jc w:val="center"/>
        <w:rPr>
          <w:rFonts w:ascii="Times New Roman" w:hAnsi="Times New Roman" w:cs="Times New Roman"/>
          <w:b/>
          <w:bCs/>
          <w:sz w:val="28"/>
          <w:szCs w:val="28"/>
          <w:lang w:val="uk-UA"/>
        </w:rPr>
      </w:pPr>
    </w:p>
    <w:p w14:paraId="02B47182" w14:textId="007C5B80" w:rsidR="00E562CD" w:rsidRPr="00C855CD" w:rsidRDefault="00E562CD" w:rsidP="00093796">
      <w:pPr>
        <w:spacing w:before="0" w:beforeAutospacing="0"/>
        <w:ind w:right="0" w:firstLine="709"/>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ВИСНОВК</w:t>
      </w:r>
      <w:r w:rsidR="00915F11" w:rsidRPr="00C855CD">
        <w:rPr>
          <w:rFonts w:ascii="Times New Roman" w:hAnsi="Times New Roman" w:cs="Times New Roman"/>
          <w:b/>
          <w:bCs/>
          <w:sz w:val="28"/>
          <w:szCs w:val="28"/>
          <w:lang w:val="uk-UA"/>
        </w:rPr>
        <w:t>И</w:t>
      </w:r>
    </w:p>
    <w:p w14:paraId="5F7326DF" w14:textId="77777777"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кваліфікаційній роботі було всебічно розглянуто проблему хронічного стресу та особливості психологічної допомоги особам, які перебувають у стані тривалого психоемоційного напруження. На основі теоретичного аналізу встановлено, що хронічний стрес є складним багаторівневим явищем, яке виникає внаслідок тривалого впливу зовнішніх і внутрішніх стресорів та проявляється на когнітивному, емоційному, поведінковому й соматичному рівнях. Охарактеризовано сучасні наукові підходи до його розуміння, зокрема </w:t>
      </w:r>
      <w:proofErr w:type="spellStart"/>
      <w:r w:rsidRPr="00C855CD">
        <w:rPr>
          <w:rFonts w:ascii="Times New Roman" w:hAnsi="Times New Roman" w:cs="Times New Roman"/>
          <w:sz w:val="28"/>
          <w:szCs w:val="28"/>
          <w:lang w:val="uk-UA"/>
        </w:rPr>
        <w:t>нейробіологічні</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-поведінкові, стрес-</w:t>
      </w:r>
      <w:proofErr w:type="spellStart"/>
      <w:r w:rsidRPr="00C855CD">
        <w:rPr>
          <w:rFonts w:ascii="Times New Roman" w:hAnsi="Times New Roman" w:cs="Times New Roman"/>
          <w:sz w:val="28"/>
          <w:szCs w:val="28"/>
          <w:lang w:val="uk-UA"/>
        </w:rPr>
        <w:t>резилієнтні</w:t>
      </w:r>
      <w:proofErr w:type="spellEnd"/>
      <w:r w:rsidRPr="00C855CD">
        <w:rPr>
          <w:rFonts w:ascii="Times New Roman" w:hAnsi="Times New Roman" w:cs="Times New Roman"/>
          <w:sz w:val="28"/>
          <w:szCs w:val="28"/>
          <w:lang w:val="uk-UA"/>
        </w:rPr>
        <w:t xml:space="preserve"> та </w:t>
      </w:r>
      <w:proofErr w:type="spellStart"/>
      <w:r w:rsidRPr="00C855CD">
        <w:rPr>
          <w:rFonts w:ascii="Times New Roman" w:hAnsi="Times New Roman" w:cs="Times New Roman"/>
          <w:sz w:val="28"/>
          <w:szCs w:val="28"/>
          <w:lang w:val="uk-UA"/>
        </w:rPr>
        <w:t>біопсихосоціальні</w:t>
      </w:r>
      <w:proofErr w:type="spellEnd"/>
      <w:r w:rsidRPr="00C855CD">
        <w:rPr>
          <w:rFonts w:ascii="Times New Roman" w:hAnsi="Times New Roman" w:cs="Times New Roman"/>
          <w:sz w:val="28"/>
          <w:szCs w:val="28"/>
          <w:lang w:val="uk-UA"/>
        </w:rPr>
        <w:t xml:space="preserve"> моделі, які підкреслюють взаємозалежність між емоційною регуляцією, </w:t>
      </w:r>
      <w:proofErr w:type="spellStart"/>
      <w:r w:rsidRPr="00C855CD">
        <w:rPr>
          <w:rFonts w:ascii="Times New Roman" w:hAnsi="Times New Roman" w:cs="Times New Roman"/>
          <w:sz w:val="28"/>
          <w:szCs w:val="28"/>
          <w:lang w:val="uk-UA"/>
        </w:rPr>
        <w:t>копінг</w:t>
      </w:r>
      <w:proofErr w:type="spellEnd"/>
      <w:r w:rsidRPr="00C855CD">
        <w:rPr>
          <w:rFonts w:ascii="Times New Roman" w:hAnsi="Times New Roman" w:cs="Times New Roman"/>
          <w:sz w:val="28"/>
          <w:szCs w:val="28"/>
          <w:lang w:val="uk-UA"/>
        </w:rPr>
        <w:t xml:space="preserve">-стратегіями, особистісними ресурсами та впливом середовища. Визначено, що в умовах війни й тривалої невизначеності ризики </w:t>
      </w:r>
      <w:proofErr w:type="spellStart"/>
      <w:r w:rsidRPr="00C855CD">
        <w:rPr>
          <w:rFonts w:ascii="Times New Roman" w:hAnsi="Times New Roman" w:cs="Times New Roman"/>
          <w:sz w:val="28"/>
          <w:szCs w:val="28"/>
          <w:lang w:val="uk-UA"/>
        </w:rPr>
        <w:t>хронізації</w:t>
      </w:r>
      <w:proofErr w:type="spellEnd"/>
      <w:r w:rsidRPr="00C855CD">
        <w:rPr>
          <w:rFonts w:ascii="Times New Roman" w:hAnsi="Times New Roman" w:cs="Times New Roman"/>
          <w:sz w:val="28"/>
          <w:szCs w:val="28"/>
          <w:lang w:val="uk-UA"/>
        </w:rPr>
        <w:t xml:space="preserve"> стресу суттєво зростають, а молодь та здобувачі освіти становлять одну з найбільш вразливих груп.</w:t>
      </w:r>
    </w:p>
    <w:p w14:paraId="5FA71E04" w14:textId="77777777"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ході роботи було визначено психологічні чинники, що сприяють формуванню та підтриманню хронічного стресу. До них належать інтенсивність зовнішніх стресорів, недостатня емоційна регуляція, наявність </w:t>
      </w:r>
      <w:proofErr w:type="spellStart"/>
      <w:r w:rsidRPr="00C855CD">
        <w:rPr>
          <w:rFonts w:ascii="Times New Roman" w:hAnsi="Times New Roman" w:cs="Times New Roman"/>
          <w:sz w:val="28"/>
          <w:szCs w:val="28"/>
          <w:lang w:val="uk-UA"/>
        </w:rPr>
        <w:t>дезадаптивних</w:t>
      </w:r>
      <w:proofErr w:type="spellEnd"/>
      <w:r w:rsidRPr="00C855CD">
        <w:rPr>
          <w:rFonts w:ascii="Times New Roman" w:hAnsi="Times New Roman" w:cs="Times New Roman"/>
          <w:sz w:val="28"/>
          <w:szCs w:val="28"/>
          <w:lang w:val="uk-UA"/>
        </w:rPr>
        <w:t xml:space="preserve"> когнітивних установок, обмеженість ресурсів, низька </w:t>
      </w:r>
      <w:proofErr w:type="spellStart"/>
      <w:r w:rsidRPr="00C855CD">
        <w:rPr>
          <w:rFonts w:ascii="Times New Roman" w:hAnsi="Times New Roman" w:cs="Times New Roman"/>
          <w:sz w:val="28"/>
          <w:szCs w:val="28"/>
          <w:lang w:val="uk-UA"/>
        </w:rPr>
        <w:t>стресостійкість</w:t>
      </w:r>
      <w:proofErr w:type="spellEnd"/>
      <w:r w:rsidRPr="00C855CD">
        <w:rPr>
          <w:rFonts w:ascii="Times New Roman" w:hAnsi="Times New Roman" w:cs="Times New Roman"/>
          <w:sz w:val="28"/>
          <w:szCs w:val="28"/>
          <w:lang w:val="uk-UA"/>
        </w:rPr>
        <w:t xml:space="preserve"> та недостатній рівень соціальної підтримки. Показано, що сукупність цих чинників формує стан тривалого психоемоційного виснаження, який негативно позначається на когнітивному функціонуванні, поведінковій регуляції та якості життя.</w:t>
      </w:r>
    </w:p>
    <w:p w14:paraId="29376A9A" w14:textId="5B18210A"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роботі було обґрунтовано добір </w:t>
      </w:r>
      <w:proofErr w:type="spellStart"/>
      <w:r w:rsidRPr="00C855CD">
        <w:rPr>
          <w:rFonts w:ascii="Times New Roman" w:hAnsi="Times New Roman" w:cs="Times New Roman"/>
          <w:sz w:val="28"/>
          <w:szCs w:val="28"/>
          <w:lang w:val="uk-UA"/>
        </w:rPr>
        <w:t>психодіагностичного</w:t>
      </w:r>
      <w:proofErr w:type="spellEnd"/>
      <w:r w:rsidRPr="00C855CD">
        <w:rPr>
          <w:rFonts w:ascii="Times New Roman" w:hAnsi="Times New Roman" w:cs="Times New Roman"/>
          <w:sz w:val="28"/>
          <w:szCs w:val="28"/>
          <w:lang w:val="uk-UA"/>
        </w:rPr>
        <w:t xml:space="preserve"> інструментарію, який дозволив комплексно оцінити рівні тривожності,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та позитивного ментального здоров’я. Використання шкал GAD-7, PHQ-9,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xml:space="preserve"> та авторської </w:t>
      </w:r>
      <w:r w:rsidR="0090719C">
        <w:rPr>
          <w:rFonts w:ascii="Times New Roman" w:hAnsi="Times New Roman" w:cs="Times New Roman"/>
          <w:sz w:val="28"/>
          <w:szCs w:val="28"/>
          <w:lang w:val="uk-UA"/>
        </w:rPr>
        <w:t>анкет</w:t>
      </w:r>
      <w:r w:rsidRPr="00C855CD">
        <w:rPr>
          <w:rFonts w:ascii="Times New Roman" w:hAnsi="Times New Roman" w:cs="Times New Roman"/>
          <w:sz w:val="28"/>
          <w:szCs w:val="28"/>
          <w:lang w:val="uk-UA"/>
        </w:rPr>
        <w:t xml:space="preserve">и «Стійкість до стресу – 10» забезпечило можливість багатовимірного аналізу психоемоційного стану учасників дослідження. Первинна діагностика показала, що більшість респондентів перебувають у стані хронічного стресу, мають підвищену </w:t>
      </w:r>
      <w:r w:rsidRPr="00C855CD">
        <w:rPr>
          <w:rFonts w:ascii="Times New Roman" w:hAnsi="Times New Roman" w:cs="Times New Roman"/>
          <w:sz w:val="28"/>
          <w:szCs w:val="28"/>
          <w:lang w:val="uk-UA"/>
        </w:rPr>
        <w:lastRenderedPageBreak/>
        <w:t>тривожність, різний ступінь депресивних проявів, емоційну нестійкість і знижену здатність до відновлення.</w:t>
      </w:r>
    </w:p>
    <w:p w14:paraId="4E01660B" w14:textId="77777777"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 основі отриманих даних було розроблено та обґрунтовано </w:t>
      </w:r>
      <w:proofErr w:type="spellStart"/>
      <w:r w:rsidRPr="00C855CD">
        <w:rPr>
          <w:rFonts w:ascii="Times New Roman" w:hAnsi="Times New Roman" w:cs="Times New Roman"/>
          <w:sz w:val="28"/>
          <w:szCs w:val="28"/>
          <w:lang w:val="uk-UA"/>
        </w:rPr>
        <w:t>психокорекційну</w:t>
      </w:r>
      <w:proofErr w:type="spellEnd"/>
      <w:r w:rsidRPr="00C855CD">
        <w:rPr>
          <w:rFonts w:ascii="Times New Roman" w:hAnsi="Times New Roman" w:cs="Times New Roman"/>
          <w:sz w:val="28"/>
          <w:szCs w:val="28"/>
          <w:lang w:val="uk-UA"/>
        </w:rPr>
        <w:t xml:space="preserve"> програму, спрямовану на зниження проявів хронічного стресу та зміцнення внутрішніх ресурсів. Програма включала елементи </w:t>
      </w: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-поведінкової терапії,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-практик, стабілізаційних тілесних технік, дихальних вправ та арт-терапевтичних завдань. Структура програми відповідала сучасним доказовим підходам і була адаптована до специфіки вибірки та українського контексту. Особливу увагу приділено формуванню навичок саморегуляції, усвідомленого ставлення до власного стану, опрацюванню автоматичних думок, розвитку </w:t>
      </w:r>
      <w:proofErr w:type="spellStart"/>
      <w:r w:rsidRPr="00C855CD">
        <w:rPr>
          <w:rFonts w:ascii="Times New Roman" w:hAnsi="Times New Roman" w:cs="Times New Roman"/>
          <w:sz w:val="28"/>
          <w:szCs w:val="28"/>
          <w:lang w:val="uk-UA"/>
        </w:rPr>
        <w:t>резилієнтності</w:t>
      </w:r>
      <w:proofErr w:type="spellEnd"/>
      <w:r w:rsidRPr="00C855CD">
        <w:rPr>
          <w:rFonts w:ascii="Times New Roman" w:hAnsi="Times New Roman" w:cs="Times New Roman"/>
          <w:sz w:val="28"/>
          <w:szCs w:val="28"/>
          <w:lang w:val="uk-UA"/>
        </w:rPr>
        <w:t xml:space="preserve"> та зміцненню </w:t>
      </w:r>
      <w:proofErr w:type="spellStart"/>
      <w:r w:rsidRPr="00C855CD">
        <w:rPr>
          <w:rFonts w:ascii="Times New Roman" w:hAnsi="Times New Roman" w:cs="Times New Roman"/>
          <w:sz w:val="28"/>
          <w:szCs w:val="28"/>
          <w:lang w:val="uk-UA"/>
        </w:rPr>
        <w:t>ресурсності</w:t>
      </w:r>
      <w:proofErr w:type="spellEnd"/>
      <w:r w:rsidRPr="00C855CD">
        <w:rPr>
          <w:rFonts w:ascii="Times New Roman" w:hAnsi="Times New Roman" w:cs="Times New Roman"/>
          <w:sz w:val="28"/>
          <w:szCs w:val="28"/>
          <w:lang w:val="uk-UA"/>
        </w:rPr>
        <w:t>.</w:t>
      </w:r>
    </w:p>
    <w:p w14:paraId="26B49481" w14:textId="77777777"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Результати повторної психодіагностики підтвердили ефективність програми. Було встановлено суттєве зниження рівнів тривожності та </w:t>
      </w:r>
      <w:proofErr w:type="spellStart"/>
      <w:r w:rsidRPr="00C855CD">
        <w:rPr>
          <w:rFonts w:ascii="Times New Roman" w:hAnsi="Times New Roman" w:cs="Times New Roman"/>
          <w:sz w:val="28"/>
          <w:szCs w:val="28"/>
          <w:lang w:val="uk-UA"/>
        </w:rPr>
        <w:t>депресивності</w:t>
      </w:r>
      <w:proofErr w:type="spellEnd"/>
      <w:r w:rsidRPr="00C855CD">
        <w:rPr>
          <w:rFonts w:ascii="Times New Roman" w:hAnsi="Times New Roman" w:cs="Times New Roman"/>
          <w:sz w:val="28"/>
          <w:szCs w:val="28"/>
          <w:lang w:val="uk-UA"/>
        </w:rPr>
        <w:t xml:space="preserve">, а також зростання показників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та позитивного ментального здоров’я. Порівняльний аналіз продемонстрував чітку позитивну динаміку: частка осіб із клінічно значущими проявами тривоги та депресії значно зменшилася, збільшилася кількість учасників із високими адаптаційними ресурсами та внутрішньою стабільністю. Розрахунок коефіцієнтів ефекту засвідчив, що програма має великий вплив на зниження тривожності, середній вплив на </w:t>
      </w:r>
      <w:proofErr w:type="spellStart"/>
      <w:r w:rsidRPr="00C855CD">
        <w:rPr>
          <w:rFonts w:ascii="Times New Roman" w:hAnsi="Times New Roman" w:cs="Times New Roman"/>
          <w:sz w:val="28"/>
          <w:szCs w:val="28"/>
          <w:lang w:val="uk-UA"/>
        </w:rPr>
        <w:t>депресивність</w:t>
      </w:r>
      <w:proofErr w:type="spellEnd"/>
      <w:r w:rsidRPr="00C855CD">
        <w:rPr>
          <w:rFonts w:ascii="Times New Roman" w:hAnsi="Times New Roman" w:cs="Times New Roman"/>
          <w:sz w:val="28"/>
          <w:szCs w:val="28"/>
          <w:lang w:val="uk-UA"/>
        </w:rPr>
        <w:t xml:space="preserve"> та позитивне ментальне здоров’я і малий, але значущий вплив на підвищення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Кореляційний аналіз встановив системний характер змін: зниження негативних емоційних проявів супроводжувалося зростанням адаптивних властивостей, що підтверджує цілісність і взаємопов’язаність ефектів програми.</w:t>
      </w:r>
    </w:p>
    <w:p w14:paraId="78B1F0E7" w14:textId="77777777"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 основі узагальнення дослідження сформульовано практичні рекомендації для оптимізації психологічної допомоги й профілактики хронічного стресу. Обґрунтовано доцільність застосування </w:t>
      </w:r>
      <w:proofErr w:type="spellStart"/>
      <w:r w:rsidRPr="00C855CD">
        <w:rPr>
          <w:rFonts w:ascii="Times New Roman" w:hAnsi="Times New Roman" w:cs="Times New Roman"/>
          <w:sz w:val="28"/>
          <w:szCs w:val="28"/>
          <w:lang w:val="uk-UA"/>
        </w:rPr>
        <w:t>психоедукації</w:t>
      </w:r>
      <w:proofErr w:type="spellEnd"/>
      <w:r w:rsidRPr="00C855CD">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lastRenderedPageBreak/>
        <w:t xml:space="preserve">регулярної самооцінки психоемоційного стану, технік саморегуляції, розвитку соціальної підтримки, структурованих стабілізаційних вправ і короткострокових </w:t>
      </w:r>
      <w:proofErr w:type="spellStart"/>
      <w:r w:rsidRPr="00C855CD">
        <w:rPr>
          <w:rFonts w:ascii="Times New Roman" w:hAnsi="Times New Roman" w:cs="Times New Roman"/>
          <w:sz w:val="28"/>
          <w:szCs w:val="28"/>
          <w:lang w:val="uk-UA"/>
        </w:rPr>
        <w:t>резилієнтних</w:t>
      </w:r>
      <w:proofErr w:type="spellEnd"/>
      <w:r w:rsidRPr="00C855CD">
        <w:rPr>
          <w:rFonts w:ascii="Times New Roman" w:hAnsi="Times New Roman" w:cs="Times New Roman"/>
          <w:sz w:val="28"/>
          <w:szCs w:val="28"/>
          <w:lang w:val="uk-UA"/>
        </w:rPr>
        <w:t xml:space="preserve"> інтервенцій. Рекомендовано ширше впроваджувати подібні програми у центрах ментального здоров’я та освітніх закладах як доступний і результативний інструмент психологічної підтримки.</w:t>
      </w:r>
    </w:p>
    <w:p w14:paraId="5D73B82A" w14:textId="77777777" w:rsidR="00E562CD" w:rsidRPr="00C855CD" w:rsidRDefault="00E562CD"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Загалом у кваліфікаційній роботі встановлено, що хронічний стрес є поширеним та багатовимірним явищем серед здобувачів освіти; визначено чинники, що зумовлюють його формування та підтримання; обґрунтовано ефективність комплексного </w:t>
      </w:r>
      <w:proofErr w:type="spellStart"/>
      <w:r w:rsidRPr="00C855CD">
        <w:rPr>
          <w:rFonts w:ascii="Times New Roman" w:hAnsi="Times New Roman" w:cs="Times New Roman"/>
          <w:sz w:val="28"/>
          <w:szCs w:val="28"/>
          <w:lang w:val="uk-UA"/>
        </w:rPr>
        <w:t>психодіагностичного</w:t>
      </w:r>
      <w:proofErr w:type="spellEnd"/>
      <w:r w:rsidRPr="00C855CD">
        <w:rPr>
          <w:rFonts w:ascii="Times New Roman" w:hAnsi="Times New Roman" w:cs="Times New Roman"/>
          <w:sz w:val="28"/>
          <w:szCs w:val="28"/>
          <w:lang w:val="uk-UA"/>
        </w:rPr>
        <w:t xml:space="preserve"> підходу; розроблено і перевірено </w:t>
      </w:r>
      <w:proofErr w:type="spellStart"/>
      <w:r w:rsidRPr="00C855CD">
        <w:rPr>
          <w:rFonts w:ascii="Times New Roman" w:hAnsi="Times New Roman" w:cs="Times New Roman"/>
          <w:sz w:val="28"/>
          <w:szCs w:val="28"/>
          <w:lang w:val="uk-UA"/>
        </w:rPr>
        <w:t>психокорекційну</w:t>
      </w:r>
      <w:proofErr w:type="spellEnd"/>
      <w:r w:rsidRPr="00C855CD">
        <w:rPr>
          <w:rFonts w:ascii="Times New Roman" w:hAnsi="Times New Roman" w:cs="Times New Roman"/>
          <w:sz w:val="28"/>
          <w:szCs w:val="28"/>
          <w:lang w:val="uk-UA"/>
        </w:rPr>
        <w:t xml:space="preserve"> програму, яка сприяє зниженню проявів хронічного стресу; показано, що впровадження системи психопрофілактики значно підсилює здатність особи до емоційного відновлення та психологічної адаптації. Отримані результати можуть бути використані у практичній діяльності психологів, у роботі центрів психічного здоров’я, навчальних закладів та у розробці подальших програм профілактики хронічного стресу.</w:t>
      </w:r>
    </w:p>
    <w:p w14:paraId="690C5B5D" w14:textId="1A19F254" w:rsidR="00342F5D" w:rsidRPr="00C855CD" w:rsidRDefault="00342F5D" w:rsidP="00093796">
      <w:pPr>
        <w:spacing w:before="0" w:beforeAutospacing="0"/>
        <w:ind w:right="0" w:firstLine="709"/>
        <w:jc w:val="both"/>
        <w:rPr>
          <w:rFonts w:ascii="Times New Roman" w:hAnsi="Times New Roman" w:cs="Times New Roman"/>
          <w:sz w:val="28"/>
          <w:szCs w:val="28"/>
          <w:lang w:val="uk-UA"/>
        </w:rPr>
      </w:pPr>
    </w:p>
    <w:p w14:paraId="7072376F" w14:textId="68C5A2FE" w:rsidR="00342F5D" w:rsidRPr="00C855CD" w:rsidRDefault="00342F5D" w:rsidP="00093796">
      <w:pPr>
        <w:spacing w:before="0" w:beforeAutospacing="0"/>
        <w:ind w:right="0" w:firstLine="709"/>
        <w:jc w:val="both"/>
        <w:rPr>
          <w:rFonts w:ascii="Times New Roman" w:hAnsi="Times New Roman" w:cs="Times New Roman"/>
          <w:sz w:val="28"/>
          <w:szCs w:val="28"/>
          <w:lang w:val="uk-UA"/>
        </w:rPr>
      </w:pPr>
    </w:p>
    <w:p w14:paraId="1324FCB5" w14:textId="1668FE95" w:rsidR="00E562CD" w:rsidRPr="00C855CD" w:rsidRDefault="00AC3A05" w:rsidP="00093796">
      <w:pPr>
        <w:spacing w:before="0" w:beforeAutospacing="0"/>
        <w:ind w:righ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82417">
        <w:rPr>
          <w:rFonts w:ascii="Times New Roman" w:hAnsi="Times New Roman" w:cs="Times New Roman"/>
          <w:sz w:val="28"/>
          <w:szCs w:val="28"/>
          <w:lang w:val="uk-UA"/>
        </w:rPr>
        <w:t xml:space="preserve">  </w:t>
      </w:r>
    </w:p>
    <w:p w14:paraId="3B4E739B" w14:textId="77777777" w:rsidR="00E562CD" w:rsidRPr="00C855CD" w:rsidRDefault="00E562CD" w:rsidP="00093796">
      <w:pPr>
        <w:spacing w:before="0" w:beforeAutospacing="0"/>
        <w:ind w:right="0" w:firstLine="709"/>
        <w:jc w:val="center"/>
        <w:rPr>
          <w:rFonts w:ascii="Times New Roman" w:hAnsi="Times New Roman" w:cs="Times New Roman"/>
          <w:sz w:val="28"/>
          <w:szCs w:val="28"/>
          <w:lang w:val="uk-UA"/>
        </w:rPr>
      </w:pPr>
    </w:p>
    <w:p w14:paraId="1BE703FF" w14:textId="77777777" w:rsidR="00E562CD" w:rsidRPr="00C855CD" w:rsidRDefault="00E562CD" w:rsidP="00093796">
      <w:pPr>
        <w:spacing w:before="0" w:beforeAutospacing="0"/>
        <w:ind w:right="0" w:firstLine="709"/>
        <w:jc w:val="center"/>
        <w:rPr>
          <w:rFonts w:ascii="Times New Roman" w:hAnsi="Times New Roman" w:cs="Times New Roman"/>
          <w:sz w:val="28"/>
          <w:szCs w:val="28"/>
          <w:lang w:val="uk-UA"/>
        </w:rPr>
      </w:pPr>
    </w:p>
    <w:p w14:paraId="422E58B8" w14:textId="77777777" w:rsidR="00E562CD" w:rsidRPr="00C855CD" w:rsidRDefault="00E562CD" w:rsidP="00093796">
      <w:pPr>
        <w:spacing w:before="0" w:beforeAutospacing="0"/>
        <w:ind w:right="0" w:firstLine="709"/>
        <w:jc w:val="center"/>
        <w:rPr>
          <w:rFonts w:ascii="Times New Roman" w:hAnsi="Times New Roman" w:cs="Times New Roman"/>
          <w:sz w:val="28"/>
          <w:szCs w:val="28"/>
          <w:lang w:val="uk-UA"/>
        </w:rPr>
      </w:pPr>
    </w:p>
    <w:p w14:paraId="504A4773" w14:textId="77777777" w:rsidR="00E562CD" w:rsidRPr="00C855CD" w:rsidRDefault="00E562CD" w:rsidP="00093796">
      <w:pPr>
        <w:spacing w:before="0" w:beforeAutospacing="0"/>
        <w:ind w:right="0" w:firstLine="709"/>
        <w:jc w:val="center"/>
        <w:rPr>
          <w:rFonts w:ascii="Times New Roman" w:hAnsi="Times New Roman" w:cs="Times New Roman"/>
          <w:sz w:val="28"/>
          <w:szCs w:val="28"/>
          <w:lang w:val="uk-UA"/>
        </w:rPr>
      </w:pPr>
    </w:p>
    <w:p w14:paraId="68C35C72"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0A4635AE"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2C5D2B8A"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22363CCE"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1F70D298"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676348B1" w14:textId="77777777" w:rsidR="00093796" w:rsidRDefault="00093796" w:rsidP="00093796">
      <w:pPr>
        <w:spacing w:before="0" w:beforeAutospacing="0"/>
        <w:ind w:right="0" w:firstLine="709"/>
        <w:jc w:val="center"/>
        <w:rPr>
          <w:rFonts w:ascii="Times New Roman" w:hAnsi="Times New Roman" w:cs="Times New Roman"/>
          <w:b/>
          <w:bCs/>
          <w:sz w:val="28"/>
          <w:szCs w:val="28"/>
          <w:lang w:val="uk-UA"/>
        </w:rPr>
      </w:pPr>
    </w:p>
    <w:p w14:paraId="309D7B3A" w14:textId="77777777" w:rsidR="00093796" w:rsidRDefault="00093796" w:rsidP="00D41AF0">
      <w:pPr>
        <w:spacing w:before="0" w:beforeAutospacing="0"/>
        <w:ind w:right="0" w:firstLine="0"/>
        <w:rPr>
          <w:rFonts w:ascii="Times New Roman" w:hAnsi="Times New Roman" w:cs="Times New Roman"/>
          <w:b/>
          <w:bCs/>
          <w:sz w:val="28"/>
          <w:szCs w:val="28"/>
          <w:lang w:val="uk-UA"/>
        </w:rPr>
      </w:pPr>
    </w:p>
    <w:p w14:paraId="010AEC47" w14:textId="3BAE8127" w:rsidR="00342F5D" w:rsidRPr="00C855CD" w:rsidRDefault="00E74ECF" w:rsidP="00D41AF0">
      <w:pPr>
        <w:spacing w:before="0" w:beforeAutospacing="0"/>
        <w:ind w:right="0" w:firstLine="709"/>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lastRenderedPageBreak/>
        <w:t>СПИСОК ВИКОРИСТАНИХ ДЖЕРЕЛ</w:t>
      </w:r>
    </w:p>
    <w:p w14:paraId="4B35E896" w14:textId="6326BC60" w:rsidR="00C2250C" w:rsidRPr="00C2250C" w:rsidRDefault="00C2250C" w:rsidP="00676EBF">
      <w:pPr>
        <w:numPr>
          <w:ilvl w:val="0"/>
          <w:numId w:val="32"/>
        </w:numPr>
        <w:spacing w:before="0" w:beforeAutospacing="0"/>
        <w:ind w:left="0" w:right="0" w:firstLine="357"/>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Закон України Про систему охорони психічного здоров’я в Україні (Відомості Верховної Ради (ВВР), 2025, № 31, ст.103) </w:t>
      </w:r>
      <w:hyperlink r:id="rId21" w:anchor="Text" w:history="1">
        <w:r w:rsidRPr="00C2250C">
          <w:rPr>
            <w:rStyle w:val="a3"/>
            <w:rFonts w:ascii="Times New Roman" w:hAnsi="Times New Roman" w:cs="Times New Roman"/>
            <w:sz w:val="28"/>
            <w:szCs w:val="28"/>
            <w:lang w:val="uk-UA"/>
          </w:rPr>
          <w:t>https://zakon.rada.gov.ua/laws/show/4223-20#Text</w:t>
        </w:r>
      </w:hyperlink>
      <w:r w:rsidRPr="00C2250C">
        <w:rPr>
          <w:rFonts w:ascii="Times New Roman" w:hAnsi="Times New Roman" w:cs="Times New Roman"/>
          <w:sz w:val="28"/>
          <w:szCs w:val="28"/>
          <w:lang w:val="uk-UA"/>
        </w:rPr>
        <w:t xml:space="preserve"> (дата звернення : 20.09.2025)</w:t>
      </w:r>
    </w:p>
    <w:p w14:paraId="6E289E94" w14:textId="06A3D998" w:rsidR="00C2250C" w:rsidRPr="00C2250C" w:rsidRDefault="00C2250C" w:rsidP="00676EBF">
      <w:pPr>
        <w:numPr>
          <w:ilvl w:val="0"/>
          <w:numId w:val="32"/>
        </w:numPr>
        <w:spacing w:before="0" w:beforeAutospacing="0"/>
        <w:ind w:left="0" w:right="0" w:firstLine="357"/>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Національна програма психічного здоров’я та психосоціальної підтримки : офіційний </w:t>
      </w:r>
      <w:proofErr w:type="spellStart"/>
      <w:r w:rsidRPr="00C2250C">
        <w:rPr>
          <w:rFonts w:ascii="Times New Roman" w:hAnsi="Times New Roman" w:cs="Times New Roman"/>
          <w:sz w:val="28"/>
          <w:szCs w:val="28"/>
          <w:lang w:val="uk-UA"/>
        </w:rPr>
        <w:t>вебсайт</w:t>
      </w:r>
      <w:proofErr w:type="spellEnd"/>
      <w:r w:rsidRPr="00C2250C">
        <w:rPr>
          <w:rFonts w:ascii="Times New Roman" w:hAnsi="Times New Roman" w:cs="Times New Roman"/>
          <w:sz w:val="28"/>
          <w:szCs w:val="28"/>
          <w:lang w:val="uk-UA"/>
        </w:rPr>
        <w:t xml:space="preserve"> / Кабінет Міністрів України.  2022.  Режим доступу: https://www.kmu.gov.ua/news/ofis-pershoyi-ledi-moz-ta-partneri-zapuskayutnacionalnu-programu-psihichnogo-zdorovya-tapsihosocialnoyi-pidtrimki (дата звернення: 25.11.2025).</w:t>
      </w:r>
    </w:p>
    <w:p w14:paraId="275876AC" w14:textId="26DDC433" w:rsidR="00C2250C" w:rsidRPr="00C2250C" w:rsidRDefault="00C2250C" w:rsidP="00676EBF">
      <w:pPr>
        <w:numPr>
          <w:ilvl w:val="0"/>
          <w:numId w:val="32"/>
        </w:numPr>
        <w:spacing w:before="0" w:beforeAutospacing="0"/>
        <w:ind w:left="0" w:right="0" w:firstLine="357"/>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«Ти як?» — всеукраїнська програма ментального здоров’я. </w:t>
      </w:r>
      <w:hyperlink r:id="rId22" w:history="1">
        <w:r w:rsidRPr="00C2250C">
          <w:rPr>
            <w:rStyle w:val="a3"/>
            <w:rFonts w:ascii="Times New Roman" w:hAnsi="Times New Roman" w:cs="Times New Roman"/>
            <w:sz w:val="28"/>
            <w:szCs w:val="28"/>
            <w:lang w:val="uk-UA"/>
          </w:rPr>
          <w:t>https://howareu.com/dopomoha-oflain</w:t>
        </w:r>
      </w:hyperlink>
      <w:r w:rsidRPr="00C2250C">
        <w:rPr>
          <w:rFonts w:ascii="Times New Roman" w:hAnsi="Times New Roman" w:cs="Times New Roman"/>
          <w:sz w:val="28"/>
          <w:szCs w:val="28"/>
          <w:lang w:val="uk-UA"/>
        </w:rPr>
        <w:t xml:space="preserve"> </w:t>
      </w:r>
    </w:p>
    <w:p w14:paraId="07CD7556" w14:textId="77777777" w:rsidR="00C2250C" w:rsidRPr="00C2250C" w:rsidRDefault="00C2250C" w:rsidP="00676EBF">
      <w:pPr>
        <w:numPr>
          <w:ilvl w:val="0"/>
          <w:numId w:val="32"/>
        </w:numPr>
        <w:spacing w:before="0" w:beforeAutospacing="0"/>
        <w:ind w:left="0" w:right="0" w:firstLine="357"/>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Про систему громадського здоров’я : Закон України від 06.09.2022 № 2573-IX. Режим доступу:</w:t>
      </w:r>
      <w:r w:rsidRPr="00C2250C">
        <w:rPr>
          <w:rFonts w:ascii="Times New Roman" w:hAnsi="Times New Roman" w:cs="Times New Roman"/>
          <w:sz w:val="28"/>
          <w:szCs w:val="28"/>
          <w:lang w:val="uk-UA"/>
        </w:rPr>
        <w:br/>
      </w:r>
      <w:hyperlink r:id="rId23" w:tgtFrame="_new" w:history="1">
        <w:r w:rsidRPr="00C2250C">
          <w:rPr>
            <w:rStyle w:val="a3"/>
            <w:rFonts w:ascii="Times New Roman" w:hAnsi="Times New Roman" w:cs="Times New Roman"/>
            <w:sz w:val="28"/>
            <w:szCs w:val="28"/>
            <w:lang w:val="uk-UA"/>
          </w:rPr>
          <w:t>https://zakon.rada.gov.ua/laws/show/2573-20</w:t>
        </w:r>
      </w:hyperlink>
      <w:r w:rsidRPr="00C2250C">
        <w:rPr>
          <w:rFonts w:ascii="Times New Roman" w:hAnsi="Times New Roman" w:cs="Times New Roman"/>
          <w:sz w:val="28"/>
          <w:szCs w:val="28"/>
          <w:lang w:val="uk-UA"/>
        </w:rPr>
        <w:t xml:space="preserve"> (дата звернення: 25.11.2025).</w:t>
      </w:r>
    </w:p>
    <w:p w14:paraId="313FEC45" w14:textId="77777777" w:rsidR="00D30C31" w:rsidRDefault="00C2250C" w:rsidP="00D30C31">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Агаєв</w:t>
      </w:r>
      <w:proofErr w:type="spellEnd"/>
      <w:r w:rsidRPr="00C2250C">
        <w:rPr>
          <w:rFonts w:ascii="Times New Roman" w:hAnsi="Times New Roman" w:cs="Times New Roman"/>
          <w:sz w:val="28"/>
          <w:szCs w:val="28"/>
          <w:lang w:val="uk-UA"/>
        </w:rPr>
        <w:t xml:space="preserve"> Н. А. Збірник </w:t>
      </w:r>
      <w:proofErr w:type="spellStart"/>
      <w:r w:rsidRPr="00C2250C">
        <w:rPr>
          <w:rFonts w:ascii="Times New Roman" w:hAnsi="Times New Roman" w:cs="Times New Roman"/>
          <w:sz w:val="28"/>
          <w:szCs w:val="28"/>
          <w:lang w:val="uk-UA"/>
        </w:rPr>
        <w:t>методик</w:t>
      </w:r>
      <w:proofErr w:type="spellEnd"/>
      <w:r w:rsidRPr="00C2250C">
        <w:rPr>
          <w:rFonts w:ascii="Times New Roman" w:hAnsi="Times New Roman" w:cs="Times New Roman"/>
          <w:sz w:val="28"/>
          <w:szCs w:val="28"/>
          <w:lang w:val="uk-UA"/>
        </w:rPr>
        <w:t xml:space="preserve"> для діагностики негативних психічних станів військовослужбовців: [метод. </w:t>
      </w:r>
      <w:proofErr w:type="spellStart"/>
      <w:r w:rsidRPr="00C2250C">
        <w:rPr>
          <w:rFonts w:ascii="Times New Roman" w:hAnsi="Times New Roman" w:cs="Times New Roman"/>
          <w:sz w:val="28"/>
          <w:szCs w:val="28"/>
          <w:lang w:val="uk-UA"/>
        </w:rPr>
        <w:t>посібн</w:t>
      </w:r>
      <w:proofErr w:type="spellEnd"/>
      <w:r w:rsidRPr="00C2250C">
        <w:rPr>
          <w:rFonts w:ascii="Times New Roman" w:hAnsi="Times New Roman" w:cs="Times New Roman"/>
          <w:sz w:val="28"/>
          <w:szCs w:val="28"/>
          <w:lang w:val="uk-UA"/>
        </w:rPr>
        <w:t xml:space="preserve">.] / Н. А. </w:t>
      </w:r>
      <w:proofErr w:type="spellStart"/>
      <w:r w:rsidRPr="00C2250C">
        <w:rPr>
          <w:rFonts w:ascii="Times New Roman" w:hAnsi="Times New Roman" w:cs="Times New Roman"/>
          <w:sz w:val="28"/>
          <w:szCs w:val="28"/>
          <w:lang w:val="uk-UA"/>
        </w:rPr>
        <w:t>Агаєв</w:t>
      </w:r>
      <w:proofErr w:type="spellEnd"/>
      <w:r w:rsidRPr="00C2250C">
        <w:rPr>
          <w:rFonts w:ascii="Times New Roman" w:hAnsi="Times New Roman" w:cs="Times New Roman"/>
          <w:sz w:val="28"/>
          <w:szCs w:val="28"/>
          <w:lang w:val="uk-UA"/>
        </w:rPr>
        <w:t xml:space="preserve">, О. М. </w:t>
      </w:r>
      <w:proofErr w:type="spellStart"/>
      <w:r w:rsidRPr="00C2250C">
        <w:rPr>
          <w:rFonts w:ascii="Times New Roman" w:hAnsi="Times New Roman" w:cs="Times New Roman"/>
          <w:sz w:val="28"/>
          <w:szCs w:val="28"/>
          <w:lang w:val="uk-UA"/>
        </w:rPr>
        <w:t>Кокун</w:t>
      </w:r>
      <w:proofErr w:type="spellEnd"/>
      <w:r w:rsidRPr="00C2250C">
        <w:rPr>
          <w:rFonts w:ascii="Times New Roman" w:hAnsi="Times New Roman" w:cs="Times New Roman"/>
          <w:sz w:val="28"/>
          <w:szCs w:val="28"/>
          <w:lang w:val="uk-UA"/>
        </w:rPr>
        <w:t xml:space="preserve">, І. О. </w:t>
      </w:r>
      <w:proofErr w:type="spellStart"/>
      <w:r w:rsidRPr="00C2250C">
        <w:rPr>
          <w:rFonts w:ascii="Times New Roman" w:hAnsi="Times New Roman" w:cs="Times New Roman"/>
          <w:sz w:val="28"/>
          <w:szCs w:val="28"/>
          <w:lang w:val="uk-UA"/>
        </w:rPr>
        <w:t>Пішко</w:t>
      </w:r>
      <w:proofErr w:type="spellEnd"/>
      <w:r w:rsidRPr="00C2250C">
        <w:rPr>
          <w:rFonts w:ascii="Times New Roman" w:hAnsi="Times New Roman" w:cs="Times New Roman"/>
          <w:sz w:val="28"/>
          <w:szCs w:val="28"/>
          <w:lang w:val="uk-UA"/>
        </w:rPr>
        <w:t xml:space="preserve">, Н. С. </w:t>
      </w:r>
      <w:proofErr w:type="spellStart"/>
      <w:r w:rsidRPr="00C2250C">
        <w:rPr>
          <w:rFonts w:ascii="Times New Roman" w:hAnsi="Times New Roman" w:cs="Times New Roman"/>
          <w:sz w:val="28"/>
          <w:szCs w:val="28"/>
          <w:lang w:val="uk-UA"/>
        </w:rPr>
        <w:t>Лозінська</w:t>
      </w:r>
      <w:proofErr w:type="spellEnd"/>
      <w:r w:rsidRPr="00C2250C">
        <w:rPr>
          <w:rFonts w:ascii="Times New Roman" w:hAnsi="Times New Roman" w:cs="Times New Roman"/>
          <w:sz w:val="28"/>
          <w:szCs w:val="28"/>
          <w:lang w:val="uk-UA"/>
        </w:rPr>
        <w:t>. К.: НДЦ ГП ЗСУ, 2016. 234с.</w:t>
      </w:r>
      <w:bookmarkStart w:id="26" w:name="_Hlk224262031"/>
      <w:bookmarkStart w:id="27" w:name="_Hlk224282419"/>
      <w:bookmarkStart w:id="28" w:name="_Hlk224283110"/>
    </w:p>
    <w:p w14:paraId="15BEBCD8" w14:textId="77777777" w:rsidR="00D30C31" w:rsidRDefault="00D30C31" w:rsidP="00D30C31">
      <w:pPr>
        <w:numPr>
          <w:ilvl w:val="0"/>
          <w:numId w:val="32"/>
        </w:numPr>
        <w:spacing w:before="0" w:beforeAutospacing="0"/>
        <w:ind w:left="0" w:right="0" w:firstLine="720"/>
        <w:jc w:val="both"/>
        <w:rPr>
          <w:rFonts w:ascii="Times New Roman" w:hAnsi="Times New Roman" w:cs="Times New Roman"/>
          <w:sz w:val="28"/>
          <w:szCs w:val="28"/>
          <w:lang w:val="uk-UA"/>
        </w:rPr>
      </w:pPr>
      <w:r w:rsidRPr="00F33F10">
        <w:rPr>
          <w:rFonts w:asciiTheme="majorBidi" w:hAnsiTheme="majorBidi" w:cstheme="majorBidi"/>
          <w:sz w:val="28"/>
          <w:szCs w:val="28"/>
          <w:lang w:val="uk-UA"/>
        </w:rPr>
        <w:t>Аннєнкова І.П.,</w:t>
      </w:r>
      <w:r w:rsidRPr="00D30C31">
        <w:rPr>
          <w:rFonts w:asciiTheme="majorBidi" w:hAnsiTheme="majorBidi" w:cstheme="majorBidi"/>
          <w:sz w:val="28"/>
          <w:szCs w:val="28"/>
        </w:rPr>
        <w:t> </w:t>
      </w:r>
      <w:r w:rsidRPr="00F33F10">
        <w:rPr>
          <w:rFonts w:asciiTheme="majorBidi" w:hAnsiTheme="majorBidi" w:cstheme="majorBidi"/>
          <w:sz w:val="28"/>
          <w:szCs w:val="28"/>
          <w:lang w:val="uk-UA"/>
        </w:rPr>
        <w:t>Дружкова І.С.,</w:t>
      </w:r>
      <w:r w:rsidRPr="00D30C31">
        <w:rPr>
          <w:rFonts w:asciiTheme="majorBidi" w:hAnsiTheme="majorBidi" w:cstheme="majorBidi"/>
          <w:sz w:val="28"/>
          <w:szCs w:val="28"/>
        </w:rPr>
        <w:t> </w:t>
      </w:r>
      <w:r w:rsidRPr="00F33F10">
        <w:rPr>
          <w:rFonts w:asciiTheme="majorBidi" w:hAnsiTheme="majorBidi" w:cstheme="majorBidi"/>
          <w:sz w:val="28"/>
          <w:szCs w:val="28"/>
          <w:lang w:val="uk-UA"/>
        </w:rPr>
        <w:t xml:space="preserve">Рудінська О.В. Психологічні чинники дотримання академічної доброчесності в контексті застосування штучного інтелекту у вищій медичній освіті. </w:t>
      </w:r>
      <w:proofErr w:type="spellStart"/>
      <w:r w:rsidRPr="00D30C31">
        <w:rPr>
          <w:rFonts w:asciiTheme="majorBidi" w:hAnsiTheme="majorBidi" w:cstheme="majorBidi"/>
          <w:i/>
          <w:iCs/>
          <w:sz w:val="28"/>
          <w:szCs w:val="28"/>
        </w:rPr>
        <w:t>Наукові</w:t>
      </w:r>
      <w:proofErr w:type="spellEnd"/>
      <w:r w:rsidRPr="00D30C31">
        <w:rPr>
          <w:rFonts w:asciiTheme="majorBidi" w:hAnsiTheme="majorBidi" w:cstheme="majorBidi"/>
          <w:i/>
          <w:iCs/>
          <w:sz w:val="28"/>
          <w:szCs w:val="28"/>
        </w:rPr>
        <w:t xml:space="preserve"> записки </w:t>
      </w:r>
      <w:proofErr w:type="spellStart"/>
      <w:r w:rsidRPr="00D30C31">
        <w:rPr>
          <w:rFonts w:asciiTheme="majorBidi" w:hAnsiTheme="majorBidi" w:cstheme="majorBidi"/>
          <w:i/>
          <w:iCs/>
          <w:sz w:val="28"/>
          <w:szCs w:val="28"/>
        </w:rPr>
        <w:t>Львівського</w:t>
      </w:r>
      <w:proofErr w:type="spellEnd"/>
      <w:r w:rsidRPr="00D30C31">
        <w:rPr>
          <w:rFonts w:asciiTheme="majorBidi" w:hAnsiTheme="majorBidi" w:cstheme="majorBidi"/>
          <w:i/>
          <w:iCs/>
          <w:sz w:val="28"/>
          <w:szCs w:val="28"/>
        </w:rPr>
        <w:t xml:space="preserve"> державного </w:t>
      </w:r>
      <w:proofErr w:type="spellStart"/>
      <w:r w:rsidRPr="00D30C31">
        <w:rPr>
          <w:rFonts w:asciiTheme="majorBidi" w:hAnsiTheme="majorBidi" w:cstheme="majorBidi"/>
          <w:i/>
          <w:iCs/>
          <w:sz w:val="28"/>
          <w:szCs w:val="28"/>
        </w:rPr>
        <w:t>університету</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безпеки</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життєдіяльності</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Педагогіка</w:t>
      </w:r>
      <w:proofErr w:type="spellEnd"/>
      <w:r w:rsidRPr="00D30C31">
        <w:rPr>
          <w:rFonts w:asciiTheme="majorBidi" w:hAnsiTheme="majorBidi" w:cstheme="majorBidi"/>
          <w:i/>
          <w:iCs/>
          <w:sz w:val="28"/>
          <w:szCs w:val="28"/>
        </w:rPr>
        <w:t xml:space="preserve"> і </w:t>
      </w:r>
      <w:proofErr w:type="spellStart"/>
      <w:r w:rsidRPr="00D30C31">
        <w:rPr>
          <w:rFonts w:asciiTheme="majorBidi" w:hAnsiTheme="majorBidi" w:cstheme="majorBidi"/>
          <w:i/>
          <w:iCs/>
          <w:sz w:val="28"/>
          <w:szCs w:val="28"/>
        </w:rPr>
        <w:t>психологія</w:t>
      </w:r>
      <w:proofErr w:type="spellEnd"/>
      <w:r w:rsidRPr="00D30C31">
        <w:rPr>
          <w:rFonts w:asciiTheme="majorBidi" w:hAnsiTheme="majorBidi" w:cstheme="majorBidi"/>
          <w:i/>
          <w:iCs/>
          <w:sz w:val="28"/>
          <w:szCs w:val="28"/>
        </w:rPr>
        <w:t>.</w:t>
      </w:r>
      <w:r w:rsidRPr="00D30C31">
        <w:rPr>
          <w:rFonts w:asciiTheme="majorBidi" w:hAnsiTheme="majorBidi" w:cstheme="majorBidi"/>
          <w:sz w:val="28"/>
          <w:szCs w:val="28"/>
        </w:rPr>
        <w:t xml:space="preserve"> 2025. </w:t>
      </w:r>
      <w:proofErr w:type="spellStart"/>
      <w:r w:rsidRPr="00D30C31">
        <w:rPr>
          <w:rFonts w:asciiTheme="majorBidi" w:hAnsiTheme="majorBidi" w:cstheme="majorBidi"/>
          <w:sz w:val="28"/>
          <w:szCs w:val="28"/>
        </w:rPr>
        <w:t>No</w:t>
      </w:r>
      <w:proofErr w:type="spellEnd"/>
      <w:r w:rsidRPr="00D30C31">
        <w:rPr>
          <w:rFonts w:asciiTheme="majorBidi" w:hAnsiTheme="majorBidi" w:cstheme="majorBidi"/>
          <w:sz w:val="28"/>
          <w:szCs w:val="28"/>
        </w:rPr>
        <w:t xml:space="preserve"> 1 (5). С. 192–199. DOI: </w:t>
      </w:r>
      <w:hyperlink r:id="rId24" w:history="1">
        <w:r w:rsidRPr="00D30C31">
          <w:rPr>
            <w:rStyle w:val="a3"/>
            <w:rFonts w:asciiTheme="majorBidi" w:hAnsiTheme="majorBidi" w:cstheme="majorBidi"/>
            <w:sz w:val="28"/>
            <w:szCs w:val="28"/>
          </w:rPr>
          <w:t>https://doi.org/10.32782/3041-1297/2025-1-26</w:t>
        </w:r>
      </w:hyperlink>
      <w:bookmarkStart w:id="29" w:name="_Hlk224261605"/>
      <w:bookmarkEnd w:id="26"/>
      <w:bookmarkEnd w:id="27"/>
    </w:p>
    <w:bookmarkEnd w:id="28"/>
    <w:bookmarkEnd w:id="29"/>
    <w:p w14:paraId="5A5B6029" w14:textId="64772801" w:rsidR="00C2250C" w:rsidRPr="00D30C31" w:rsidRDefault="00C2250C" w:rsidP="0090595B">
      <w:pPr>
        <w:numPr>
          <w:ilvl w:val="0"/>
          <w:numId w:val="32"/>
        </w:numPr>
        <w:spacing w:before="0" w:beforeAutospacing="0"/>
        <w:ind w:left="0" w:right="0" w:firstLine="720"/>
        <w:jc w:val="both"/>
        <w:rPr>
          <w:rFonts w:ascii="Times New Roman" w:hAnsi="Times New Roman" w:cs="Times New Roman"/>
          <w:sz w:val="28"/>
          <w:szCs w:val="28"/>
          <w:lang w:val="uk-UA"/>
        </w:rPr>
      </w:pPr>
      <w:r w:rsidRPr="00D30C31">
        <w:rPr>
          <w:rFonts w:ascii="Times New Roman" w:hAnsi="Times New Roman" w:cs="Times New Roman"/>
          <w:sz w:val="28"/>
          <w:szCs w:val="28"/>
          <w:lang w:val="uk-UA"/>
        </w:rPr>
        <w:t xml:space="preserve">А. </w:t>
      </w:r>
      <w:proofErr w:type="spellStart"/>
      <w:r w:rsidRPr="00D30C31">
        <w:rPr>
          <w:rFonts w:ascii="Times New Roman" w:hAnsi="Times New Roman" w:cs="Times New Roman"/>
          <w:sz w:val="28"/>
          <w:szCs w:val="28"/>
          <w:lang w:val="uk-UA"/>
        </w:rPr>
        <w:t>Гильман</w:t>
      </w:r>
      <w:proofErr w:type="spellEnd"/>
      <w:r w:rsidRPr="00D30C31">
        <w:rPr>
          <w:rFonts w:ascii="Times New Roman" w:hAnsi="Times New Roman" w:cs="Times New Roman"/>
          <w:sz w:val="28"/>
          <w:szCs w:val="28"/>
          <w:lang w:val="uk-UA"/>
        </w:rPr>
        <w:t xml:space="preserve">, Н. </w:t>
      </w:r>
      <w:proofErr w:type="spellStart"/>
      <w:r w:rsidRPr="00D30C31">
        <w:rPr>
          <w:rFonts w:ascii="Times New Roman" w:hAnsi="Times New Roman" w:cs="Times New Roman"/>
          <w:sz w:val="28"/>
          <w:szCs w:val="28"/>
          <w:lang w:val="uk-UA"/>
        </w:rPr>
        <w:t>Кулеша</w:t>
      </w:r>
      <w:proofErr w:type="spellEnd"/>
      <w:r w:rsidRPr="00D30C31">
        <w:rPr>
          <w:rFonts w:ascii="Times New Roman" w:hAnsi="Times New Roman" w:cs="Times New Roman"/>
          <w:sz w:val="28"/>
          <w:szCs w:val="28"/>
          <w:lang w:val="uk-UA"/>
        </w:rPr>
        <w:t>. Посттравматичний стресовий розлад (ПТСР): теорія, діагностика та практичні аспекти психотерапії</w:t>
      </w:r>
      <w:r w:rsidRPr="00D30C31">
        <w:rPr>
          <w:rFonts w:ascii="Times New Roman" w:hAnsi="Times New Roman" w:cs="Times New Roman"/>
          <w:i/>
          <w:iCs/>
          <w:sz w:val="28"/>
          <w:szCs w:val="28"/>
          <w:lang w:val="uk-UA"/>
        </w:rPr>
        <w:t xml:space="preserve">. </w:t>
      </w:r>
      <w:proofErr w:type="spellStart"/>
      <w:r w:rsidRPr="00D30C31">
        <w:rPr>
          <w:rFonts w:ascii="Times New Roman" w:hAnsi="Times New Roman" w:cs="Times New Roman"/>
          <w:i/>
          <w:iCs/>
          <w:sz w:val="28"/>
          <w:szCs w:val="28"/>
          <w:lang w:val="uk-UA"/>
        </w:rPr>
        <w:t>Europejskie</w:t>
      </w:r>
      <w:proofErr w:type="spellEnd"/>
      <w:r w:rsidRPr="00D30C31">
        <w:rPr>
          <w:rFonts w:ascii="Times New Roman" w:hAnsi="Times New Roman" w:cs="Times New Roman"/>
          <w:i/>
          <w:iCs/>
          <w:sz w:val="28"/>
          <w:szCs w:val="28"/>
          <w:lang w:val="uk-UA"/>
        </w:rPr>
        <w:t xml:space="preserve"> </w:t>
      </w:r>
      <w:proofErr w:type="spellStart"/>
      <w:r w:rsidRPr="00D30C31">
        <w:rPr>
          <w:rFonts w:ascii="Times New Roman" w:hAnsi="Times New Roman" w:cs="Times New Roman"/>
          <w:i/>
          <w:iCs/>
          <w:sz w:val="28"/>
          <w:szCs w:val="28"/>
          <w:lang w:val="uk-UA"/>
        </w:rPr>
        <w:t>studia</w:t>
      </w:r>
      <w:proofErr w:type="spellEnd"/>
      <w:r w:rsidRPr="00D30C31">
        <w:rPr>
          <w:rFonts w:ascii="Times New Roman" w:hAnsi="Times New Roman" w:cs="Times New Roman"/>
          <w:i/>
          <w:iCs/>
          <w:sz w:val="28"/>
          <w:szCs w:val="28"/>
          <w:lang w:val="uk-UA"/>
        </w:rPr>
        <w:t xml:space="preserve"> </w:t>
      </w:r>
      <w:proofErr w:type="spellStart"/>
      <w:r w:rsidRPr="00D30C31">
        <w:rPr>
          <w:rFonts w:ascii="Times New Roman" w:hAnsi="Times New Roman" w:cs="Times New Roman"/>
          <w:i/>
          <w:iCs/>
          <w:sz w:val="28"/>
          <w:szCs w:val="28"/>
          <w:lang w:val="uk-UA"/>
        </w:rPr>
        <w:t>humanistyczne</w:t>
      </w:r>
      <w:proofErr w:type="spellEnd"/>
      <w:r w:rsidRPr="00D30C31">
        <w:rPr>
          <w:rFonts w:ascii="Times New Roman" w:hAnsi="Times New Roman" w:cs="Times New Roman"/>
          <w:i/>
          <w:iCs/>
          <w:sz w:val="28"/>
          <w:szCs w:val="28"/>
          <w:lang w:val="uk-UA"/>
        </w:rPr>
        <w:t xml:space="preserve"> : </w:t>
      </w:r>
      <w:proofErr w:type="spellStart"/>
      <w:r w:rsidRPr="00D30C31">
        <w:rPr>
          <w:rFonts w:ascii="Times New Roman" w:hAnsi="Times New Roman" w:cs="Times New Roman"/>
          <w:i/>
          <w:iCs/>
          <w:sz w:val="28"/>
          <w:szCs w:val="28"/>
          <w:lang w:val="uk-UA"/>
        </w:rPr>
        <w:t>Państwo</w:t>
      </w:r>
      <w:proofErr w:type="spellEnd"/>
      <w:r w:rsidRPr="00D30C31">
        <w:rPr>
          <w:rFonts w:ascii="Times New Roman" w:hAnsi="Times New Roman" w:cs="Times New Roman"/>
          <w:i/>
          <w:iCs/>
          <w:sz w:val="28"/>
          <w:szCs w:val="28"/>
          <w:lang w:val="uk-UA"/>
        </w:rPr>
        <w:t xml:space="preserve"> i </w:t>
      </w:r>
      <w:proofErr w:type="spellStart"/>
      <w:r w:rsidRPr="00D30C31">
        <w:rPr>
          <w:rFonts w:ascii="Times New Roman" w:hAnsi="Times New Roman" w:cs="Times New Roman"/>
          <w:i/>
          <w:iCs/>
          <w:sz w:val="28"/>
          <w:szCs w:val="28"/>
          <w:lang w:val="uk-UA"/>
        </w:rPr>
        <w:t>Społeczeństwo</w:t>
      </w:r>
      <w:proofErr w:type="spellEnd"/>
      <w:r w:rsidRPr="00D30C31">
        <w:rPr>
          <w:rFonts w:ascii="Times New Roman" w:hAnsi="Times New Roman" w:cs="Times New Roman"/>
          <w:i/>
          <w:iCs/>
          <w:sz w:val="28"/>
          <w:szCs w:val="28"/>
          <w:lang w:val="uk-UA"/>
        </w:rPr>
        <w:t>.</w:t>
      </w:r>
      <w:r w:rsidRPr="00D30C31">
        <w:rPr>
          <w:rFonts w:ascii="Times New Roman" w:hAnsi="Times New Roman" w:cs="Times New Roman"/>
          <w:sz w:val="28"/>
          <w:szCs w:val="28"/>
          <w:lang w:val="uk-UA"/>
        </w:rPr>
        <w:t xml:space="preserve"> </w:t>
      </w:r>
      <w:proofErr w:type="spellStart"/>
      <w:r w:rsidRPr="00D30C31">
        <w:rPr>
          <w:rFonts w:ascii="Times New Roman" w:hAnsi="Times New Roman" w:cs="Times New Roman"/>
          <w:sz w:val="28"/>
          <w:szCs w:val="28"/>
          <w:lang w:val="uk-UA"/>
        </w:rPr>
        <w:t>Issue</w:t>
      </w:r>
      <w:proofErr w:type="spellEnd"/>
      <w:r w:rsidRPr="00D30C31">
        <w:rPr>
          <w:rFonts w:ascii="Times New Roman" w:hAnsi="Times New Roman" w:cs="Times New Roman"/>
          <w:sz w:val="28"/>
          <w:szCs w:val="28"/>
          <w:lang w:val="uk-UA"/>
        </w:rPr>
        <w:t xml:space="preserve"> 4, 2020 DOI: </w:t>
      </w:r>
      <w:hyperlink r:id="rId25" w:history="1">
        <w:r w:rsidRPr="00D30C31">
          <w:rPr>
            <w:rStyle w:val="a3"/>
            <w:rFonts w:ascii="Times New Roman" w:hAnsi="Times New Roman" w:cs="Times New Roman"/>
            <w:sz w:val="28"/>
            <w:szCs w:val="28"/>
            <w:lang w:val="uk-UA"/>
          </w:rPr>
          <w:t>https://doi.org/10.38014/ehs-ss.2020.4.09</w:t>
        </w:r>
      </w:hyperlink>
    </w:p>
    <w:p w14:paraId="7E84F2F6" w14:textId="6682AC26"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Бардин</w:t>
      </w:r>
      <w:proofErr w:type="spellEnd"/>
      <w:r w:rsidRPr="00C2250C">
        <w:rPr>
          <w:rFonts w:ascii="Times New Roman" w:hAnsi="Times New Roman" w:cs="Times New Roman"/>
          <w:sz w:val="28"/>
          <w:szCs w:val="28"/>
          <w:lang w:val="uk-UA"/>
        </w:rPr>
        <w:t xml:space="preserve"> Н. М., </w:t>
      </w:r>
      <w:proofErr w:type="spellStart"/>
      <w:r w:rsidRPr="00C2250C">
        <w:rPr>
          <w:rFonts w:ascii="Times New Roman" w:hAnsi="Times New Roman" w:cs="Times New Roman"/>
          <w:sz w:val="28"/>
          <w:szCs w:val="28"/>
          <w:lang w:val="uk-UA"/>
        </w:rPr>
        <w:t>Жидецький</w:t>
      </w:r>
      <w:proofErr w:type="spellEnd"/>
      <w:r w:rsidRPr="00C2250C">
        <w:rPr>
          <w:rFonts w:ascii="Times New Roman" w:hAnsi="Times New Roman" w:cs="Times New Roman"/>
          <w:sz w:val="28"/>
          <w:szCs w:val="28"/>
          <w:lang w:val="uk-UA"/>
        </w:rPr>
        <w:t xml:space="preserve"> Ю. Ц., </w:t>
      </w:r>
      <w:proofErr w:type="spellStart"/>
      <w:r w:rsidRPr="00C2250C">
        <w:rPr>
          <w:rFonts w:ascii="Times New Roman" w:hAnsi="Times New Roman" w:cs="Times New Roman"/>
          <w:sz w:val="28"/>
          <w:szCs w:val="28"/>
          <w:lang w:val="uk-UA"/>
        </w:rPr>
        <w:t>Кіржецький</w:t>
      </w:r>
      <w:proofErr w:type="spellEnd"/>
      <w:r w:rsidRPr="00C2250C">
        <w:rPr>
          <w:rFonts w:ascii="Times New Roman" w:hAnsi="Times New Roman" w:cs="Times New Roman"/>
          <w:sz w:val="28"/>
          <w:szCs w:val="28"/>
          <w:lang w:val="uk-UA"/>
        </w:rPr>
        <w:t xml:space="preserve"> Ю. І. та ін.  </w:t>
      </w:r>
      <w:proofErr w:type="spellStart"/>
      <w:r w:rsidRPr="00C2250C">
        <w:rPr>
          <w:rFonts w:ascii="Times New Roman" w:hAnsi="Times New Roman" w:cs="Times New Roman"/>
          <w:sz w:val="28"/>
          <w:szCs w:val="28"/>
          <w:lang w:val="uk-UA"/>
        </w:rPr>
        <w:t>Стресостійкість</w:t>
      </w:r>
      <w:proofErr w:type="spellEnd"/>
      <w:r w:rsidRPr="00C2250C">
        <w:rPr>
          <w:rFonts w:ascii="Times New Roman" w:hAnsi="Times New Roman" w:cs="Times New Roman"/>
          <w:sz w:val="28"/>
          <w:szCs w:val="28"/>
          <w:lang w:val="uk-UA"/>
        </w:rPr>
        <w:t>: навчальний посібник / за ред. Я. М. Когута. Львів : Львівський державний університет внутрішніх справ, 2021. 204 с.</w:t>
      </w:r>
    </w:p>
    <w:p w14:paraId="4D69C10D"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lastRenderedPageBreak/>
        <w:t>Басенко</w:t>
      </w:r>
      <w:proofErr w:type="spellEnd"/>
      <w:r w:rsidRPr="00C2250C">
        <w:rPr>
          <w:rFonts w:ascii="Times New Roman" w:hAnsi="Times New Roman" w:cs="Times New Roman"/>
          <w:sz w:val="28"/>
          <w:szCs w:val="28"/>
          <w:lang w:val="uk-UA"/>
        </w:rPr>
        <w:t xml:space="preserve"> О. М, Психологічні особливості прояву стресу та життєстійкості у дітей і підлітків в умовах воєнного конфлікту. Теорія і практика сучасної психології. С. 15-19. URL: </w:t>
      </w:r>
      <w:hyperlink r:id="rId26" w:history="1">
        <w:r w:rsidRPr="00C2250C">
          <w:rPr>
            <w:rStyle w:val="a3"/>
            <w:rFonts w:ascii="Times New Roman" w:hAnsi="Times New Roman" w:cs="Times New Roman"/>
            <w:sz w:val="28"/>
            <w:szCs w:val="28"/>
            <w:lang w:val="uk-UA"/>
          </w:rPr>
          <w:t>http://www.tpsp-journal.kpu.zp.ua/archive/5_2019/part_2/5.pdf</w:t>
        </w:r>
      </w:hyperlink>
      <w:r w:rsidRPr="00C2250C">
        <w:rPr>
          <w:rFonts w:ascii="Times New Roman" w:hAnsi="Times New Roman" w:cs="Times New Roman"/>
          <w:sz w:val="28"/>
          <w:szCs w:val="28"/>
          <w:lang w:val="uk-UA"/>
        </w:rPr>
        <w:t xml:space="preserve"> (дата звернення 14.11.2024) </w:t>
      </w:r>
    </w:p>
    <w:p w14:paraId="6D1FE8F6"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bCs/>
          <w:sz w:val="28"/>
          <w:szCs w:val="28"/>
          <w:lang w:val="uk-UA"/>
        </w:rPr>
      </w:pPr>
      <w:proofErr w:type="spellStart"/>
      <w:r w:rsidRPr="00C2250C">
        <w:rPr>
          <w:rFonts w:ascii="Times New Roman" w:hAnsi="Times New Roman" w:cs="Times New Roman"/>
          <w:bCs/>
          <w:sz w:val="28"/>
          <w:szCs w:val="28"/>
          <w:lang w:val="uk-UA"/>
        </w:rPr>
        <w:t>Бірон</w:t>
      </w:r>
      <w:proofErr w:type="spellEnd"/>
      <w:r w:rsidRPr="00C2250C">
        <w:rPr>
          <w:rFonts w:ascii="Times New Roman" w:hAnsi="Times New Roman" w:cs="Times New Roman"/>
          <w:bCs/>
          <w:sz w:val="28"/>
          <w:szCs w:val="28"/>
          <w:lang w:val="uk-UA"/>
        </w:rPr>
        <w:t xml:space="preserve"> Б. </w:t>
      </w:r>
      <w:proofErr w:type="spellStart"/>
      <w:r w:rsidRPr="00C2250C">
        <w:rPr>
          <w:rFonts w:ascii="Times New Roman" w:hAnsi="Times New Roman" w:cs="Times New Roman"/>
          <w:bCs/>
          <w:sz w:val="28"/>
          <w:szCs w:val="28"/>
          <w:lang w:val="uk-UA"/>
        </w:rPr>
        <w:t>Проактивне</w:t>
      </w:r>
      <w:proofErr w:type="spellEnd"/>
      <w:r w:rsidRPr="00C2250C">
        <w:rPr>
          <w:rFonts w:ascii="Times New Roman" w:hAnsi="Times New Roman" w:cs="Times New Roman"/>
          <w:bCs/>
          <w:sz w:val="28"/>
          <w:szCs w:val="28"/>
          <w:lang w:val="uk-UA"/>
        </w:rPr>
        <w:t xml:space="preserve"> подолання стресових ситуацій особистістю : </w:t>
      </w:r>
      <w:proofErr w:type="spellStart"/>
      <w:r w:rsidRPr="00C2250C">
        <w:rPr>
          <w:rFonts w:ascii="Times New Roman" w:hAnsi="Times New Roman" w:cs="Times New Roman"/>
          <w:bCs/>
          <w:sz w:val="28"/>
          <w:szCs w:val="28"/>
          <w:lang w:val="uk-UA"/>
        </w:rPr>
        <w:t>дис</w:t>
      </w:r>
      <w:proofErr w:type="spellEnd"/>
      <w:r w:rsidRPr="00C2250C">
        <w:rPr>
          <w:rFonts w:ascii="Times New Roman" w:hAnsi="Times New Roman" w:cs="Times New Roman"/>
          <w:bCs/>
          <w:sz w:val="28"/>
          <w:szCs w:val="28"/>
          <w:lang w:val="uk-UA"/>
        </w:rPr>
        <w:t xml:space="preserve">. ... </w:t>
      </w:r>
      <w:proofErr w:type="spellStart"/>
      <w:r w:rsidRPr="00C2250C">
        <w:rPr>
          <w:rFonts w:ascii="Times New Roman" w:hAnsi="Times New Roman" w:cs="Times New Roman"/>
          <w:bCs/>
          <w:sz w:val="28"/>
          <w:szCs w:val="28"/>
          <w:lang w:val="uk-UA"/>
        </w:rPr>
        <w:t>канд</w:t>
      </w:r>
      <w:proofErr w:type="spellEnd"/>
      <w:r w:rsidRPr="00C2250C">
        <w:rPr>
          <w:rFonts w:ascii="Times New Roman" w:hAnsi="Times New Roman" w:cs="Times New Roman"/>
          <w:bCs/>
          <w:sz w:val="28"/>
          <w:szCs w:val="28"/>
          <w:lang w:val="uk-UA"/>
        </w:rPr>
        <w:t>. псих. наук : 19.00.01 . Одеса 2015. 225 с.</w:t>
      </w:r>
    </w:p>
    <w:p w14:paraId="4A468FD8" w14:textId="77777777" w:rsidR="00D30C31" w:rsidRPr="00D30C31" w:rsidRDefault="00D30C31" w:rsidP="00D30C31">
      <w:pPr>
        <w:numPr>
          <w:ilvl w:val="0"/>
          <w:numId w:val="32"/>
        </w:numPr>
        <w:spacing w:before="0" w:beforeAutospacing="0"/>
        <w:ind w:left="0" w:right="0" w:firstLine="720"/>
        <w:jc w:val="both"/>
        <w:rPr>
          <w:rFonts w:ascii="Times New Roman" w:hAnsi="Times New Roman" w:cs="Times New Roman"/>
          <w:sz w:val="28"/>
          <w:szCs w:val="28"/>
          <w:lang w:val="uk-UA"/>
        </w:rPr>
      </w:pPr>
      <w:r w:rsidRPr="00D30C31">
        <w:rPr>
          <w:rFonts w:asciiTheme="majorBidi" w:hAnsiTheme="majorBidi" w:cstheme="majorBidi"/>
          <w:sz w:val="28"/>
          <w:szCs w:val="28"/>
        </w:rPr>
        <w:t xml:space="preserve">Борщ В. І., Дружкова І. С. </w:t>
      </w:r>
      <w:proofErr w:type="spellStart"/>
      <w:r w:rsidRPr="00D30C31">
        <w:rPr>
          <w:rFonts w:asciiTheme="majorBidi" w:hAnsiTheme="majorBidi" w:cstheme="majorBidi"/>
          <w:sz w:val="28"/>
          <w:szCs w:val="28"/>
        </w:rPr>
        <w:t>Психологічний</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опір</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змінам</w:t>
      </w:r>
      <w:proofErr w:type="spellEnd"/>
      <w:r w:rsidRPr="00D30C31">
        <w:rPr>
          <w:rFonts w:asciiTheme="majorBidi" w:hAnsiTheme="majorBidi" w:cstheme="majorBidi"/>
          <w:sz w:val="28"/>
          <w:szCs w:val="28"/>
        </w:rPr>
        <w:t xml:space="preserve"> у </w:t>
      </w:r>
      <w:proofErr w:type="spellStart"/>
      <w:r w:rsidRPr="00D30C31">
        <w:rPr>
          <w:rFonts w:asciiTheme="majorBidi" w:hAnsiTheme="majorBidi" w:cstheme="majorBidi"/>
          <w:sz w:val="28"/>
          <w:szCs w:val="28"/>
        </w:rPr>
        <w:t>медичних</w:t>
      </w:r>
      <w:proofErr w:type="spellEnd"/>
      <w:r w:rsidRPr="00D30C31">
        <w:rPr>
          <w:rFonts w:asciiTheme="majorBidi" w:hAnsiTheme="majorBidi" w:cstheme="majorBidi"/>
          <w:sz w:val="28"/>
          <w:szCs w:val="28"/>
        </w:rPr>
        <w:t xml:space="preserve"> закладах: роль стилю </w:t>
      </w:r>
      <w:proofErr w:type="spellStart"/>
      <w:r w:rsidRPr="00D30C31">
        <w:rPr>
          <w:rFonts w:asciiTheme="majorBidi" w:hAnsiTheme="majorBidi" w:cstheme="majorBidi"/>
          <w:sz w:val="28"/>
          <w:szCs w:val="28"/>
        </w:rPr>
        <w:t>керівництва</w:t>
      </w:r>
      <w:proofErr w:type="spellEnd"/>
      <w:r w:rsidRPr="00D30C31">
        <w:rPr>
          <w:rFonts w:asciiTheme="majorBidi" w:hAnsiTheme="majorBidi" w:cstheme="majorBidi"/>
          <w:sz w:val="28"/>
          <w:szCs w:val="28"/>
        </w:rPr>
        <w:t xml:space="preserve"> й </w:t>
      </w:r>
      <w:proofErr w:type="spellStart"/>
      <w:r w:rsidRPr="00D30C31">
        <w:rPr>
          <w:rFonts w:asciiTheme="majorBidi" w:hAnsiTheme="majorBidi" w:cstheme="majorBidi"/>
          <w:sz w:val="28"/>
          <w:szCs w:val="28"/>
        </w:rPr>
        <w:t>емоційної</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підтримки</w:t>
      </w:r>
      <w:proofErr w:type="spellEnd"/>
      <w:r w:rsidRPr="00D30C31">
        <w:rPr>
          <w:rFonts w:asciiTheme="majorBidi" w:hAnsiTheme="majorBidi" w:cstheme="majorBidi"/>
          <w:sz w:val="28"/>
          <w:szCs w:val="28"/>
        </w:rPr>
        <w:t xml:space="preserve"> персоналу. </w:t>
      </w:r>
      <w:proofErr w:type="spellStart"/>
      <w:r w:rsidRPr="00D30C31">
        <w:rPr>
          <w:rFonts w:asciiTheme="majorBidi" w:hAnsiTheme="majorBidi" w:cstheme="majorBidi"/>
          <w:i/>
          <w:iCs/>
          <w:sz w:val="28"/>
          <w:szCs w:val="28"/>
        </w:rPr>
        <w:t>Вісник</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Міжнародного</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економіко-гуманітарного</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університету</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імені</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Академіка</w:t>
      </w:r>
      <w:proofErr w:type="spellEnd"/>
      <w:r w:rsidRPr="00D30C31">
        <w:rPr>
          <w:rFonts w:asciiTheme="majorBidi" w:hAnsiTheme="majorBidi" w:cstheme="majorBidi"/>
          <w:i/>
          <w:iCs/>
          <w:sz w:val="28"/>
          <w:szCs w:val="28"/>
        </w:rPr>
        <w:t xml:space="preserve"> Степана </w:t>
      </w:r>
      <w:proofErr w:type="spellStart"/>
      <w:r w:rsidRPr="00D30C31">
        <w:rPr>
          <w:rFonts w:asciiTheme="majorBidi" w:hAnsiTheme="majorBidi" w:cstheme="majorBidi"/>
          <w:i/>
          <w:iCs/>
          <w:sz w:val="28"/>
          <w:szCs w:val="28"/>
        </w:rPr>
        <w:t>Дем'янчука</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Серія</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Педагогіка</w:t>
      </w:r>
      <w:proofErr w:type="spellEnd"/>
      <w:r w:rsidRPr="00D30C31">
        <w:rPr>
          <w:rFonts w:asciiTheme="majorBidi" w:hAnsiTheme="majorBidi" w:cstheme="majorBidi"/>
          <w:i/>
          <w:iCs/>
          <w:sz w:val="28"/>
          <w:szCs w:val="28"/>
        </w:rPr>
        <w:t xml:space="preserve"> та </w:t>
      </w:r>
      <w:proofErr w:type="spellStart"/>
      <w:r w:rsidRPr="00D30C31">
        <w:rPr>
          <w:rFonts w:asciiTheme="majorBidi" w:hAnsiTheme="majorBidi" w:cstheme="majorBidi"/>
          <w:i/>
          <w:iCs/>
          <w:sz w:val="28"/>
          <w:szCs w:val="28"/>
        </w:rPr>
        <w:t>психологія</w:t>
      </w:r>
      <w:proofErr w:type="spellEnd"/>
      <w:r w:rsidRPr="00D30C31">
        <w:rPr>
          <w:rFonts w:asciiTheme="majorBidi" w:hAnsiTheme="majorBidi" w:cstheme="majorBidi"/>
          <w:i/>
          <w:iCs/>
          <w:sz w:val="28"/>
          <w:szCs w:val="28"/>
        </w:rPr>
        <w:t>,</w:t>
      </w:r>
      <w:r w:rsidRPr="00D30C31">
        <w:rPr>
          <w:rFonts w:asciiTheme="majorBidi" w:hAnsiTheme="majorBidi" w:cstheme="majorBidi"/>
          <w:sz w:val="28"/>
          <w:szCs w:val="28"/>
        </w:rPr>
        <w:t xml:space="preserve"> 2025, 2. С.15-23. </w:t>
      </w:r>
      <w:hyperlink r:id="rId27" w:history="1">
        <w:r w:rsidRPr="00D30C31">
          <w:rPr>
            <w:rStyle w:val="a3"/>
            <w:rFonts w:asciiTheme="majorBidi" w:hAnsiTheme="majorBidi" w:cstheme="majorBidi"/>
            <w:sz w:val="28"/>
            <w:szCs w:val="28"/>
          </w:rPr>
          <w:t>https://doi.org/10.32782/3041-2021/2025-2-2</w:t>
        </w:r>
      </w:hyperlink>
    </w:p>
    <w:p w14:paraId="7C390C04"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Васеніна</w:t>
      </w:r>
      <w:proofErr w:type="spellEnd"/>
      <w:r w:rsidRPr="00C2250C">
        <w:rPr>
          <w:rFonts w:ascii="Times New Roman" w:hAnsi="Times New Roman" w:cs="Times New Roman"/>
          <w:sz w:val="28"/>
          <w:szCs w:val="28"/>
          <w:lang w:val="uk-UA"/>
        </w:rPr>
        <w:t xml:space="preserve"> Є. Є., </w:t>
      </w:r>
      <w:proofErr w:type="spellStart"/>
      <w:r w:rsidRPr="00C2250C">
        <w:rPr>
          <w:rFonts w:ascii="Times New Roman" w:hAnsi="Times New Roman" w:cs="Times New Roman"/>
          <w:sz w:val="28"/>
          <w:szCs w:val="28"/>
          <w:lang w:val="uk-UA"/>
        </w:rPr>
        <w:t>Ганькіна</w:t>
      </w:r>
      <w:proofErr w:type="spellEnd"/>
      <w:r w:rsidRPr="00C2250C">
        <w:rPr>
          <w:rFonts w:ascii="Times New Roman" w:hAnsi="Times New Roman" w:cs="Times New Roman"/>
          <w:sz w:val="28"/>
          <w:szCs w:val="28"/>
          <w:lang w:val="uk-UA"/>
        </w:rPr>
        <w:t xml:space="preserve"> О. А. Хронічний стрес і астенія // Лікувальна справа. 2023 рік. №1. URL: https://cyberleninka.ru/article/n/hronicheskiy-stress-i-asteniya (дата звернення: 28.11.2024).</w:t>
      </w:r>
    </w:p>
    <w:p w14:paraId="338EEFF6"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bCs/>
          <w:sz w:val="28"/>
          <w:szCs w:val="28"/>
          <w:lang w:val="uk-UA"/>
        </w:rPr>
      </w:pPr>
      <w:r w:rsidRPr="00C2250C">
        <w:rPr>
          <w:rFonts w:ascii="Times New Roman" w:hAnsi="Times New Roman" w:cs="Times New Roman"/>
          <w:bCs/>
          <w:sz w:val="28"/>
          <w:szCs w:val="28"/>
          <w:lang w:val="uk-UA"/>
        </w:rPr>
        <w:t xml:space="preserve">Васильєв Я. В., </w:t>
      </w:r>
      <w:proofErr w:type="spellStart"/>
      <w:r w:rsidRPr="00C2250C">
        <w:rPr>
          <w:rFonts w:ascii="Times New Roman" w:hAnsi="Times New Roman" w:cs="Times New Roman"/>
          <w:bCs/>
          <w:sz w:val="28"/>
          <w:szCs w:val="28"/>
          <w:lang w:val="uk-UA"/>
        </w:rPr>
        <w:t>Каневський</w:t>
      </w:r>
      <w:proofErr w:type="spellEnd"/>
      <w:r w:rsidRPr="00C2250C">
        <w:rPr>
          <w:rFonts w:ascii="Times New Roman" w:hAnsi="Times New Roman" w:cs="Times New Roman"/>
          <w:bCs/>
          <w:sz w:val="28"/>
          <w:szCs w:val="28"/>
          <w:lang w:val="uk-UA"/>
        </w:rPr>
        <w:t xml:space="preserve"> В.І. Психокорекція позицій цільової спрямованості особистості : </w:t>
      </w:r>
      <w:proofErr w:type="spellStart"/>
      <w:r w:rsidRPr="00C2250C">
        <w:rPr>
          <w:rFonts w:ascii="Times New Roman" w:hAnsi="Times New Roman" w:cs="Times New Roman"/>
          <w:bCs/>
          <w:sz w:val="28"/>
          <w:szCs w:val="28"/>
          <w:lang w:val="uk-UA"/>
        </w:rPr>
        <w:t>навч</w:t>
      </w:r>
      <w:proofErr w:type="spellEnd"/>
      <w:r w:rsidRPr="00C2250C">
        <w:rPr>
          <w:rFonts w:ascii="Times New Roman" w:hAnsi="Times New Roman" w:cs="Times New Roman"/>
          <w:bCs/>
          <w:sz w:val="28"/>
          <w:szCs w:val="28"/>
          <w:lang w:val="uk-UA"/>
        </w:rPr>
        <w:t xml:space="preserve">. </w:t>
      </w:r>
      <w:proofErr w:type="spellStart"/>
      <w:r w:rsidRPr="00C2250C">
        <w:rPr>
          <w:rFonts w:ascii="Times New Roman" w:hAnsi="Times New Roman" w:cs="Times New Roman"/>
          <w:bCs/>
          <w:sz w:val="28"/>
          <w:szCs w:val="28"/>
          <w:lang w:val="uk-UA"/>
        </w:rPr>
        <w:t>посіб</w:t>
      </w:r>
      <w:proofErr w:type="spellEnd"/>
      <w:r w:rsidRPr="00C2250C">
        <w:rPr>
          <w:rFonts w:ascii="Times New Roman" w:hAnsi="Times New Roman" w:cs="Times New Roman"/>
          <w:bCs/>
          <w:sz w:val="28"/>
          <w:szCs w:val="28"/>
          <w:lang w:val="uk-UA"/>
        </w:rPr>
        <w:t>.  Миколаїв : ЧНУ ім. Петра Могили, 2018.  88 с.</w:t>
      </w:r>
    </w:p>
    <w:p w14:paraId="0D98899C" w14:textId="7C5DD7D2"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Вплив хронічного стресу на ментальне здоров’я вагітних жінок в умовах війни // Психологія: реальність і перспективи, 2025, </w:t>
      </w:r>
      <w:proofErr w:type="spellStart"/>
      <w:r w:rsidRPr="00C2250C">
        <w:rPr>
          <w:rFonts w:ascii="Times New Roman" w:hAnsi="Times New Roman" w:cs="Times New Roman"/>
          <w:sz w:val="28"/>
          <w:szCs w:val="28"/>
          <w:lang w:val="uk-UA"/>
        </w:rPr>
        <w:t>Вип</w:t>
      </w:r>
      <w:proofErr w:type="spellEnd"/>
      <w:r w:rsidRPr="00C2250C">
        <w:rPr>
          <w:rFonts w:ascii="Times New Roman" w:hAnsi="Times New Roman" w:cs="Times New Roman"/>
          <w:sz w:val="28"/>
          <w:szCs w:val="28"/>
          <w:lang w:val="uk-UA"/>
        </w:rPr>
        <w:t xml:space="preserve">. 24, с. 137–146. DOI: </w:t>
      </w:r>
      <w:hyperlink r:id="rId28" w:tgtFrame="_new" w:history="1">
        <w:r w:rsidRPr="00C2250C">
          <w:rPr>
            <w:rStyle w:val="a3"/>
            <w:rFonts w:ascii="Times New Roman" w:hAnsi="Times New Roman" w:cs="Times New Roman"/>
            <w:sz w:val="28"/>
            <w:szCs w:val="28"/>
            <w:lang w:val="uk-UA"/>
          </w:rPr>
          <w:t>https://doi.org/10.35619/prap_rv.vi24.436</w:t>
        </w:r>
      </w:hyperlink>
    </w:p>
    <w:p w14:paraId="2FE3E5F6" w14:textId="58C8E3AD"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Герасименко І. М., </w:t>
      </w:r>
      <w:proofErr w:type="spellStart"/>
      <w:r w:rsidRPr="00C2250C">
        <w:rPr>
          <w:rFonts w:ascii="Times New Roman" w:hAnsi="Times New Roman" w:cs="Times New Roman"/>
          <w:sz w:val="28"/>
          <w:szCs w:val="28"/>
          <w:lang w:val="uk-UA"/>
        </w:rPr>
        <w:t>Линник</w:t>
      </w:r>
      <w:proofErr w:type="spellEnd"/>
      <w:r w:rsidRPr="00C2250C">
        <w:rPr>
          <w:rFonts w:ascii="Times New Roman" w:hAnsi="Times New Roman" w:cs="Times New Roman"/>
          <w:sz w:val="28"/>
          <w:szCs w:val="28"/>
          <w:lang w:val="uk-UA"/>
        </w:rPr>
        <w:t xml:space="preserve"> О. І. Адаптація опитувальника PHQ-9 для скринінгу депресії в Україні // </w:t>
      </w:r>
      <w:r w:rsidRPr="00C2250C">
        <w:rPr>
          <w:rFonts w:ascii="Times New Roman" w:hAnsi="Times New Roman" w:cs="Times New Roman"/>
          <w:i/>
          <w:iCs/>
          <w:sz w:val="28"/>
          <w:szCs w:val="28"/>
          <w:lang w:val="uk-UA"/>
        </w:rPr>
        <w:t>Український медичний часопис</w:t>
      </w:r>
      <w:r w:rsidRPr="00C2250C">
        <w:rPr>
          <w:rFonts w:ascii="Times New Roman" w:hAnsi="Times New Roman" w:cs="Times New Roman"/>
          <w:sz w:val="28"/>
          <w:szCs w:val="28"/>
          <w:lang w:val="uk-UA"/>
        </w:rPr>
        <w:t>. 2020.  № 5.  С. 88–93.</w:t>
      </w:r>
    </w:p>
    <w:p w14:paraId="54F9E25C" w14:textId="0FA263D8"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Герман </w:t>
      </w:r>
      <w:proofErr w:type="spellStart"/>
      <w:r w:rsidRPr="00C2250C">
        <w:rPr>
          <w:rFonts w:ascii="Times New Roman" w:hAnsi="Times New Roman" w:cs="Times New Roman"/>
          <w:sz w:val="28"/>
          <w:szCs w:val="28"/>
          <w:lang w:val="uk-UA"/>
        </w:rPr>
        <w:t>Дж</w:t>
      </w:r>
      <w:proofErr w:type="spellEnd"/>
      <w:r w:rsidRPr="00C2250C">
        <w:rPr>
          <w:rFonts w:ascii="Times New Roman" w:hAnsi="Times New Roman" w:cs="Times New Roman"/>
          <w:sz w:val="28"/>
          <w:szCs w:val="28"/>
          <w:lang w:val="uk-UA"/>
        </w:rPr>
        <w:t xml:space="preserve">. Психологічна травма та шлях до видужання: наслідки насильства – від знущань у сім’ї до політичного терору. Пер. з </w:t>
      </w:r>
      <w:proofErr w:type="spellStart"/>
      <w:r w:rsidRPr="00C2250C">
        <w:rPr>
          <w:rFonts w:ascii="Times New Roman" w:hAnsi="Times New Roman" w:cs="Times New Roman"/>
          <w:sz w:val="28"/>
          <w:szCs w:val="28"/>
          <w:lang w:val="uk-UA"/>
        </w:rPr>
        <w:t>англ</w:t>
      </w:r>
      <w:proofErr w:type="spellEnd"/>
      <w:r w:rsidRPr="00C2250C">
        <w:rPr>
          <w:rFonts w:ascii="Times New Roman" w:hAnsi="Times New Roman" w:cs="Times New Roman"/>
          <w:sz w:val="28"/>
          <w:szCs w:val="28"/>
          <w:lang w:val="uk-UA"/>
        </w:rPr>
        <w:t xml:space="preserve">. О. </w:t>
      </w:r>
      <w:proofErr w:type="spellStart"/>
      <w:r w:rsidRPr="00C2250C">
        <w:rPr>
          <w:rFonts w:ascii="Times New Roman" w:hAnsi="Times New Roman" w:cs="Times New Roman"/>
          <w:sz w:val="28"/>
          <w:szCs w:val="28"/>
          <w:lang w:val="uk-UA"/>
        </w:rPr>
        <w:t>Лизак</w:t>
      </w:r>
      <w:proofErr w:type="spellEnd"/>
      <w:r w:rsidRPr="00C2250C">
        <w:rPr>
          <w:rFonts w:ascii="Times New Roman" w:hAnsi="Times New Roman" w:cs="Times New Roman"/>
          <w:sz w:val="28"/>
          <w:szCs w:val="28"/>
          <w:lang w:val="uk-UA"/>
        </w:rPr>
        <w:t>, О. Наконечна, О. Шлапак. Львів, 2022. 424 с.</w:t>
      </w:r>
    </w:p>
    <w:p w14:paraId="658C20A9" w14:textId="77777777" w:rsidR="00D30C31" w:rsidRDefault="00C2250C" w:rsidP="00D30C31">
      <w:pPr>
        <w:numPr>
          <w:ilvl w:val="0"/>
          <w:numId w:val="32"/>
        </w:numPr>
        <w:spacing w:before="0" w:beforeAutospacing="0"/>
        <w:ind w:left="0" w:right="0" w:firstLine="720"/>
        <w:jc w:val="both"/>
        <w:rPr>
          <w:rFonts w:ascii="Times New Roman" w:hAnsi="Times New Roman" w:cs="Times New Roman"/>
          <w:bCs/>
          <w:sz w:val="28"/>
          <w:szCs w:val="28"/>
          <w:lang w:val="uk-UA"/>
        </w:rPr>
      </w:pPr>
      <w:proofErr w:type="spellStart"/>
      <w:r w:rsidRPr="00C2250C">
        <w:rPr>
          <w:rFonts w:ascii="Times New Roman" w:hAnsi="Times New Roman" w:cs="Times New Roman"/>
          <w:bCs/>
          <w:sz w:val="28"/>
          <w:szCs w:val="28"/>
          <w:lang w:val="uk-UA"/>
        </w:rPr>
        <w:lastRenderedPageBreak/>
        <w:t>Гічун</w:t>
      </w:r>
      <w:proofErr w:type="spellEnd"/>
      <w:r w:rsidRPr="00C2250C">
        <w:rPr>
          <w:rFonts w:ascii="Times New Roman" w:hAnsi="Times New Roman" w:cs="Times New Roman"/>
          <w:bCs/>
          <w:sz w:val="28"/>
          <w:szCs w:val="28"/>
          <w:lang w:val="uk-UA"/>
        </w:rPr>
        <w:t xml:space="preserve"> В. С., Кириченко А. Г., </w:t>
      </w:r>
      <w:proofErr w:type="spellStart"/>
      <w:r w:rsidRPr="00C2250C">
        <w:rPr>
          <w:rFonts w:ascii="Times New Roman" w:hAnsi="Times New Roman" w:cs="Times New Roman"/>
          <w:bCs/>
          <w:sz w:val="28"/>
          <w:szCs w:val="28"/>
          <w:lang w:val="uk-UA"/>
        </w:rPr>
        <w:t>Мясников</w:t>
      </w:r>
      <w:proofErr w:type="spellEnd"/>
      <w:r w:rsidRPr="00C2250C">
        <w:rPr>
          <w:rFonts w:ascii="Times New Roman" w:hAnsi="Times New Roman" w:cs="Times New Roman"/>
          <w:bCs/>
          <w:sz w:val="28"/>
          <w:szCs w:val="28"/>
          <w:lang w:val="uk-UA"/>
        </w:rPr>
        <w:t xml:space="preserve"> Г. В., </w:t>
      </w:r>
      <w:proofErr w:type="spellStart"/>
      <w:r w:rsidRPr="00C2250C">
        <w:rPr>
          <w:rFonts w:ascii="Times New Roman" w:hAnsi="Times New Roman" w:cs="Times New Roman"/>
          <w:bCs/>
          <w:sz w:val="28"/>
          <w:szCs w:val="28"/>
          <w:lang w:val="uk-UA"/>
        </w:rPr>
        <w:t>Корнацький</w:t>
      </w:r>
      <w:proofErr w:type="spellEnd"/>
      <w:r w:rsidRPr="00C2250C">
        <w:rPr>
          <w:rFonts w:ascii="Times New Roman" w:hAnsi="Times New Roman" w:cs="Times New Roman"/>
          <w:bCs/>
          <w:sz w:val="28"/>
          <w:szCs w:val="28"/>
          <w:lang w:val="uk-UA"/>
        </w:rPr>
        <w:t xml:space="preserve"> В. М. та </w:t>
      </w:r>
      <w:proofErr w:type="spellStart"/>
      <w:r w:rsidRPr="00C2250C">
        <w:rPr>
          <w:rFonts w:ascii="Times New Roman" w:hAnsi="Times New Roman" w:cs="Times New Roman"/>
          <w:bCs/>
          <w:sz w:val="28"/>
          <w:szCs w:val="28"/>
          <w:lang w:val="uk-UA"/>
        </w:rPr>
        <w:t>співавт</w:t>
      </w:r>
      <w:proofErr w:type="spellEnd"/>
      <w:r w:rsidRPr="00C2250C">
        <w:rPr>
          <w:rFonts w:ascii="Times New Roman" w:hAnsi="Times New Roman" w:cs="Times New Roman"/>
          <w:bCs/>
          <w:sz w:val="28"/>
          <w:szCs w:val="28"/>
          <w:lang w:val="uk-UA"/>
        </w:rPr>
        <w:t>. Стрес-асоційовані розлади здоров’я в умовах збройного конфлікту. Монографія. Дніпро. 2019 р. «Акцент ПП» 323 с.</w:t>
      </w:r>
      <w:bookmarkStart w:id="30" w:name="_Hlk224261530"/>
    </w:p>
    <w:p w14:paraId="4C9E128D" w14:textId="247CDF38" w:rsidR="00D30C31" w:rsidRPr="00D30C31" w:rsidRDefault="00D30C31" w:rsidP="00D30C31">
      <w:pPr>
        <w:numPr>
          <w:ilvl w:val="0"/>
          <w:numId w:val="32"/>
        </w:numPr>
        <w:spacing w:before="0" w:beforeAutospacing="0"/>
        <w:ind w:left="0" w:right="0" w:firstLine="720"/>
        <w:jc w:val="both"/>
        <w:rPr>
          <w:rFonts w:ascii="Times New Roman" w:hAnsi="Times New Roman" w:cs="Times New Roman"/>
          <w:bCs/>
          <w:sz w:val="28"/>
          <w:szCs w:val="28"/>
          <w:lang w:val="uk-UA"/>
        </w:rPr>
      </w:pPr>
      <w:r w:rsidRPr="00F33F10">
        <w:rPr>
          <w:rFonts w:asciiTheme="majorBidi" w:hAnsiTheme="majorBidi" w:cstheme="majorBidi"/>
          <w:sz w:val="28"/>
          <w:szCs w:val="28"/>
          <w:lang w:val="uk-UA"/>
        </w:rPr>
        <w:t xml:space="preserve">Грекова А. В., Литвиненко О.Д., Рудінська О.В., Князькова В.Я. Вплив цифрового стилю життя на соціально-психологічну адаптацію молоді </w:t>
      </w:r>
      <w:r w:rsidRPr="00F33F10">
        <w:rPr>
          <w:rFonts w:asciiTheme="majorBidi" w:hAnsiTheme="majorBidi" w:cstheme="majorBidi"/>
          <w:i/>
          <w:iCs/>
          <w:sz w:val="28"/>
          <w:szCs w:val="28"/>
          <w:lang w:val="uk-UA"/>
        </w:rPr>
        <w:t>Вісник соціальної гігієни та організації охорони здоров'я України</w:t>
      </w:r>
      <w:r w:rsidRPr="00F33F10">
        <w:rPr>
          <w:rFonts w:asciiTheme="majorBidi" w:hAnsiTheme="majorBidi" w:cstheme="majorBidi"/>
          <w:sz w:val="28"/>
          <w:szCs w:val="28"/>
          <w:lang w:val="uk-UA"/>
        </w:rPr>
        <w:t xml:space="preserve">.  </w:t>
      </w:r>
      <w:r w:rsidRPr="00D30C31">
        <w:rPr>
          <w:rFonts w:asciiTheme="majorBidi" w:hAnsiTheme="majorBidi" w:cstheme="majorBidi"/>
          <w:sz w:val="28"/>
          <w:szCs w:val="28"/>
        </w:rPr>
        <w:t xml:space="preserve">2025.  №. 1. С. 6-11. DOI:  </w:t>
      </w:r>
      <w:hyperlink r:id="rId29" w:history="1">
        <w:r w:rsidRPr="00D30C31">
          <w:rPr>
            <w:rStyle w:val="a3"/>
            <w:rFonts w:asciiTheme="majorBidi" w:hAnsiTheme="majorBidi" w:cstheme="majorBidi"/>
            <w:sz w:val="28"/>
            <w:szCs w:val="28"/>
          </w:rPr>
          <w:t>https://doi.org/10.11603/1681-2786.2025.1.15334</w:t>
        </w:r>
      </w:hyperlink>
    </w:p>
    <w:bookmarkEnd w:id="30"/>
    <w:p w14:paraId="1AE6BCD2"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Дигун</w:t>
      </w:r>
      <w:proofErr w:type="spellEnd"/>
      <w:r w:rsidRPr="00C2250C">
        <w:rPr>
          <w:rFonts w:ascii="Times New Roman" w:hAnsi="Times New Roman" w:cs="Times New Roman"/>
          <w:sz w:val="28"/>
          <w:szCs w:val="28"/>
          <w:lang w:val="uk-UA"/>
        </w:rPr>
        <w:t xml:space="preserve"> І.С. Психологічні особливості реабілітації постраждалих внаслідок дії стрес- факторів // збірник тез доповідей Всеукраїнського наукового круглого онлайн-столу (м. Київ, 16 травня 2023 року) / за ред. С. Д. Максименка, В. В. </w:t>
      </w:r>
      <w:proofErr w:type="spellStart"/>
      <w:r w:rsidRPr="00C2250C">
        <w:rPr>
          <w:rFonts w:ascii="Times New Roman" w:hAnsi="Times New Roman" w:cs="Times New Roman"/>
          <w:sz w:val="28"/>
          <w:szCs w:val="28"/>
          <w:lang w:val="uk-UA"/>
        </w:rPr>
        <w:t>Турбан</w:t>
      </w:r>
      <w:proofErr w:type="spellEnd"/>
      <w:r w:rsidRPr="00C2250C">
        <w:rPr>
          <w:rFonts w:ascii="Times New Roman" w:hAnsi="Times New Roman" w:cs="Times New Roman"/>
          <w:sz w:val="28"/>
          <w:szCs w:val="28"/>
          <w:lang w:val="uk-UA"/>
        </w:rPr>
        <w:t>. Київ, Інститут психології імені Г. С. Костюка НАПН України, 2023.  21-25 с.</w:t>
      </w:r>
    </w:p>
    <w:p w14:paraId="6C07EF17" w14:textId="77777777" w:rsidR="00D30C31" w:rsidRDefault="00C2250C" w:rsidP="00D30C31">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Дубовая</w:t>
      </w:r>
      <w:proofErr w:type="spellEnd"/>
      <w:r w:rsidRPr="00C2250C">
        <w:rPr>
          <w:rFonts w:ascii="Times New Roman" w:hAnsi="Times New Roman" w:cs="Times New Roman"/>
          <w:sz w:val="28"/>
          <w:szCs w:val="28"/>
          <w:lang w:val="uk-UA"/>
        </w:rPr>
        <w:t xml:space="preserve"> А. В., Ярошенко С. Я., </w:t>
      </w:r>
      <w:proofErr w:type="spellStart"/>
      <w:r w:rsidRPr="00C2250C">
        <w:rPr>
          <w:rFonts w:ascii="Times New Roman" w:hAnsi="Times New Roman" w:cs="Times New Roman"/>
          <w:sz w:val="28"/>
          <w:szCs w:val="28"/>
          <w:lang w:val="uk-UA"/>
        </w:rPr>
        <w:t>Прилуцкая</w:t>
      </w:r>
      <w:proofErr w:type="spellEnd"/>
      <w:r w:rsidRPr="00C2250C">
        <w:rPr>
          <w:rFonts w:ascii="Times New Roman" w:hAnsi="Times New Roman" w:cs="Times New Roman"/>
          <w:sz w:val="28"/>
          <w:szCs w:val="28"/>
          <w:lang w:val="uk-UA"/>
        </w:rPr>
        <w:t xml:space="preserve"> О. А. </w:t>
      </w:r>
      <w:proofErr w:type="spellStart"/>
      <w:r w:rsidRPr="00C2250C">
        <w:rPr>
          <w:rFonts w:ascii="Times New Roman" w:hAnsi="Times New Roman" w:cs="Times New Roman"/>
          <w:sz w:val="28"/>
          <w:szCs w:val="28"/>
          <w:lang w:val="uk-UA"/>
        </w:rPr>
        <w:t>Хронический</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стресс</w:t>
      </w:r>
      <w:proofErr w:type="spellEnd"/>
      <w:r w:rsidRPr="00C2250C">
        <w:rPr>
          <w:rFonts w:ascii="Times New Roman" w:hAnsi="Times New Roman" w:cs="Times New Roman"/>
          <w:sz w:val="28"/>
          <w:szCs w:val="28"/>
          <w:lang w:val="uk-UA"/>
        </w:rPr>
        <w:t xml:space="preserve"> и </w:t>
      </w:r>
      <w:proofErr w:type="spellStart"/>
      <w:r w:rsidRPr="00C2250C">
        <w:rPr>
          <w:rFonts w:ascii="Times New Roman" w:hAnsi="Times New Roman" w:cs="Times New Roman"/>
          <w:sz w:val="28"/>
          <w:szCs w:val="28"/>
          <w:lang w:val="uk-UA"/>
        </w:rPr>
        <w:t>нейротрофический</w:t>
      </w:r>
      <w:proofErr w:type="spellEnd"/>
      <w:r w:rsidRPr="00C2250C">
        <w:rPr>
          <w:rFonts w:ascii="Times New Roman" w:hAnsi="Times New Roman" w:cs="Times New Roman"/>
          <w:sz w:val="28"/>
          <w:szCs w:val="28"/>
          <w:lang w:val="uk-UA"/>
        </w:rPr>
        <w:t xml:space="preserve"> фактор головного </w:t>
      </w:r>
      <w:proofErr w:type="spellStart"/>
      <w:r w:rsidRPr="00C2250C">
        <w:rPr>
          <w:rFonts w:ascii="Times New Roman" w:hAnsi="Times New Roman" w:cs="Times New Roman"/>
          <w:sz w:val="28"/>
          <w:szCs w:val="28"/>
          <w:lang w:val="uk-UA"/>
        </w:rPr>
        <w:t>мозга</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Практическая</w:t>
      </w:r>
      <w:proofErr w:type="spellEnd"/>
      <w:r w:rsidRPr="00C2250C">
        <w:rPr>
          <w:rFonts w:ascii="Times New Roman" w:hAnsi="Times New Roman" w:cs="Times New Roman"/>
          <w:i/>
          <w:iCs/>
          <w:sz w:val="28"/>
          <w:szCs w:val="28"/>
          <w:lang w:val="uk-UA"/>
        </w:rPr>
        <w:t xml:space="preserve"> медицина</w:t>
      </w:r>
      <w:r w:rsidRPr="00C2250C">
        <w:rPr>
          <w:rFonts w:ascii="Times New Roman" w:hAnsi="Times New Roman" w:cs="Times New Roman"/>
          <w:sz w:val="28"/>
          <w:szCs w:val="28"/>
          <w:lang w:val="uk-UA"/>
        </w:rPr>
        <w:t>. 2021. Т. 19, 2, С. 1 9-27  DOI:10.32000/2072 -1757-2021-2-19-27</w:t>
      </w:r>
      <w:bookmarkStart w:id="31" w:name="_Hlk224283022"/>
      <w:bookmarkStart w:id="32" w:name="_Hlk224283730"/>
    </w:p>
    <w:p w14:paraId="495C7560" w14:textId="77777777" w:rsidR="00D30C31" w:rsidRDefault="00D30C31" w:rsidP="00D30C31">
      <w:pPr>
        <w:numPr>
          <w:ilvl w:val="0"/>
          <w:numId w:val="32"/>
        </w:numPr>
        <w:spacing w:before="0" w:beforeAutospacing="0"/>
        <w:ind w:left="0" w:right="0" w:firstLine="720"/>
        <w:jc w:val="both"/>
        <w:rPr>
          <w:rFonts w:ascii="Times New Roman" w:hAnsi="Times New Roman" w:cs="Times New Roman"/>
          <w:sz w:val="28"/>
          <w:szCs w:val="28"/>
          <w:lang w:val="uk-UA"/>
        </w:rPr>
      </w:pPr>
      <w:r w:rsidRPr="00F33F10">
        <w:rPr>
          <w:rFonts w:asciiTheme="majorBidi" w:hAnsiTheme="majorBidi" w:cstheme="majorBidi"/>
          <w:sz w:val="28"/>
          <w:szCs w:val="28"/>
          <w:lang w:val="uk-UA"/>
        </w:rPr>
        <w:t xml:space="preserve">Дружкова І. С., Валах В. І. Психологічні бар’єри у комерціалізації медичних інновацій, конфлікт авторської ідентичності та патентної практики. </w:t>
      </w:r>
      <w:proofErr w:type="spellStart"/>
      <w:r w:rsidRPr="00D30C31">
        <w:rPr>
          <w:rFonts w:asciiTheme="majorBidi" w:hAnsiTheme="majorBidi" w:cstheme="majorBidi"/>
          <w:i/>
          <w:iCs/>
          <w:sz w:val="28"/>
          <w:szCs w:val="28"/>
        </w:rPr>
        <w:t>Науковий</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вісник</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Ужгородського</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національного</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університету</w:t>
      </w:r>
      <w:proofErr w:type="spellEnd"/>
      <w:r w:rsidRPr="00D30C31">
        <w:rPr>
          <w:rFonts w:asciiTheme="majorBidi" w:hAnsiTheme="majorBidi" w:cstheme="majorBidi"/>
          <w:i/>
          <w:iCs/>
          <w:sz w:val="28"/>
          <w:szCs w:val="28"/>
        </w:rPr>
        <w:t>.</w:t>
      </w:r>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Серія</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Психологія</w:t>
      </w:r>
      <w:proofErr w:type="spellEnd"/>
      <w:r w:rsidRPr="00D30C31">
        <w:rPr>
          <w:rFonts w:asciiTheme="majorBidi" w:hAnsiTheme="majorBidi" w:cstheme="majorBidi"/>
          <w:sz w:val="28"/>
          <w:szCs w:val="28"/>
        </w:rPr>
        <w:t xml:space="preserve">, 2025, (2), 186-191. </w:t>
      </w:r>
      <w:hyperlink r:id="rId30" w:history="1">
        <w:r w:rsidRPr="00D30C31">
          <w:rPr>
            <w:rStyle w:val="a3"/>
            <w:rFonts w:asciiTheme="majorBidi" w:hAnsiTheme="majorBidi" w:cstheme="majorBidi"/>
            <w:sz w:val="28"/>
            <w:szCs w:val="28"/>
          </w:rPr>
          <w:t>https://doi.org/10.32782/psy-visnyk/2025.2.33</w:t>
        </w:r>
      </w:hyperlink>
      <w:bookmarkStart w:id="33" w:name="_Hlk224261471"/>
      <w:bookmarkEnd w:id="31"/>
    </w:p>
    <w:p w14:paraId="5EC250EC" w14:textId="7C16DAC7" w:rsidR="00D30C31" w:rsidRPr="00D30C31" w:rsidRDefault="00D30C31" w:rsidP="00D30C31">
      <w:pPr>
        <w:numPr>
          <w:ilvl w:val="0"/>
          <w:numId w:val="32"/>
        </w:numPr>
        <w:spacing w:before="0" w:beforeAutospacing="0"/>
        <w:ind w:left="0" w:right="0" w:firstLine="720"/>
        <w:jc w:val="both"/>
        <w:rPr>
          <w:rFonts w:ascii="Times New Roman" w:hAnsi="Times New Roman" w:cs="Times New Roman"/>
          <w:sz w:val="28"/>
          <w:szCs w:val="28"/>
          <w:lang w:val="uk-UA"/>
        </w:rPr>
      </w:pPr>
      <w:r w:rsidRPr="00D30C31">
        <w:rPr>
          <w:rFonts w:asciiTheme="majorBidi" w:hAnsiTheme="majorBidi" w:cstheme="majorBidi"/>
          <w:sz w:val="28"/>
          <w:szCs w:val="28"/>
        </w:rPr>
        <w:t xml:space="preserve">Дружкова І. С., </w:t>
      </w:r>
      <w:proofErr w:type="spellStart"/>
      <w:r w:rsidRPr="00D30C31">
        <w:rPr>
          <w:rFonts w:asciiTheme="majorBidi" w:hAnsiTheme="majorBidi" w:cstheme="majorBidi"/>
          <w:sz w:val="28"/>
          <w:szCs w:val="28"/>
        </w:rPr>
        <w:t>Ракович</w:t>
      </w:r>
      <w:proofErr w:type="spellEnd"/>
      <w:r w:rsidRPr="00D30C31">
        <w:rPr>
          <w:rFonts w:asciiTheme="majorBidi" w:hAnsiTheme="majorBidi" w:cstheme="majorBidi"/>
          <w:sz w:val="28"/>
          <w:szCs w:val="28"/>
        </w:rPr>
        <w:t xml:space="preserve"> В. В. </w:t>
      </w:r>
      <w:proofErr w:type="spellStart"/>
      <w:r w:rsidRPr="00D30C31">
        <w:rPr>
          <w:rFonts w:asciiTheme="majorBidi" w:hAnsiTheme="majorBidi" w:cstheme="majorBidi"/>
          <w:sz w:val="28"/>
          <w:szCs w:val="28"/>
        </w:rPr>
        <w:t>Емоційний</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інтелект</w:t>
      </w:r>
      <w:proofErr w:type="spellEnd"/>
      <w:r w:rsidRPr="00D30C31">
        <w:rPr>
          <w:rFonts w:asciiTheme="majorBidi" w:hAnsiTheme="majorBidi" w:cstheme="majorBidi"/>
          <w:sz w:val="28"/>
          <w:szCs w:val="28"/>
        </w:rPr>
        <w:t xml:space="preserve"> як </w:t>
      </w:r>
      <w:proofErr w:type="spellStart"/>
      <w:r w:rsidRPr="00D30C31">
        <w:rPr>
          <w:rFonts w:asciiTheme="majorBidi" w:hAnsiTheme="majorBidi" w:cstheme="majorBidi"/>
          <w:sz w:val="28"/>
          <w:szCs w:val="28"/>
        </w:rPr>
        <w:t>психологічний</w:t>
      </w:r>
      <w:proofErr w:type="spellEnd"/>
      <w:r w:rsidRPr="00D30C31">
        <w:rPr>
          <w:rFonts w:asciiTheme="majorBidi" w:hAnsiTheme="majorBidi" w:cstheme="majorBidi"/>
          <w:sz w:val="28"/>
          <w:szCs w:val="28"/>
        </w:rPr>
        <w:t xml:space="preserve"> ресурс для </w:t>
      </w:r>
      <w:proofErr w:type="spellStart"/>
      <w:r w:rsidRPr="00D30C31">
        <w:rPr>
          <w:rFonts w:asciiTheme="majorBidi" w:hAnsiTheme="majorBidi" w:cstheme="majorBidi"/>
          <w:sz w:val="28"/>
          <w:szCs w:val="28"/>
        </w:rPr>
        <w:t>гармонізації</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міжособистісних</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відносин</w:t>
      </w:r>
      <w:proofErr w:type="spellEnd"/>
      <w:r w:rsidRPr="00D30C31">
        <w:rPr>
          <w:rFonts w:asciiTheme="majorBidi" w:hAnsiTheme="majorBidi" w:cstheme="majorBidi"/>
          <w:sz w:val="28"/>
          <w:szCs w:val="28"/>
        </w:rPr>
        <w:t xml:space="preserve"> у </w:t>
      </w:r>
      <w:proofErr w:type="spellStart"/>
      <w:r w:rsidRPr="00D30C31">
        <w:rPr>
          <w:rFonts w:asciiTheme="majorBidi" w:hAnsiTheme="majorBidi" w:cstheme="majorBidi"/>
          <w:sz w:val="28"/>
          <w:szCs w:val="28"/>
        </w:rPr>
        <w:t>команді</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i/>
          <w:iCs/>
          <w:sz w:val="28"/>
          <w:szCs w:val="28"/>
        </w:rPr>
        <w:t>Сучасні</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напрями</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змін</w:t>
      </w:r>
      <w:proofErr w:type="spellEnd"/>
      <w:r w:rsidRPr="00D30C31">
        <w:rPr>
          <w:rFonts w:asciiTheme="majorBidi" w:hAnsiTheme="majorBidi" w:cstheme="majorBidi"/>
          <w:i/>
          <w:iCs/>
          <w:sz w:val="28"/>
          <w:szCs w:val="28"/>
        </w:rPr>
        <w:t xml:space="preserve"> в </w:t>
      </w:r>
      <w:proofErr w:type="spellStart"/>
      <w:r w:rsidRPr="00D30C31">
        <w:rPr>
          <w:rFonts w:asciiTheme="majorBidi" w:hAnsiTheme="majorBidi" w:cstheme="majorBidi"/>
          <w:i/>
          <w:iCs/>
          <w:sz w:val="28"/>
          <w:szCs w:val="28"/>
        </w:rPr>
        <w:t>управлінні</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охороною</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здоров’я</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модернізація</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якість</w:t>
      </w:r>
      <w:proofErr w:type="spellEnd"/>
      <w:r w:rsidRPr="00D30C31">
        <w:rPr>
          <w:rFonts w:asciiTheme="majorBidi" w:hAnsiTheme="majorBidi" w:cstheme="majorBidi"/>
          <w:i/>
          <w:iCs/>
          <w:sz w:val="28"/>
          <w:szCs w:val="28"/>
        </w:rPr>
        <w:t xml:space="preserve">, </w:t>
      </w:r>
      <w:proofErr w:type="spellStart"/>
      <w:r w:rsidRPr="00D30C31">
        <w:rPr>
          <w:rFonts w:asciiTheme="majorBidi" w:hAnsiTheme="majorBidi" w:cstheme="majorBidi"/>
          <w:i/>
          <w:iCs/>
          <w:sz w:val="28"/>
          <w:szCs w:val="28"/>
        </w:rPr>
        <w:t>психологія</w:t>
      </w:r>
      <w:proofErr w:type="spellEnd"/>
      <w:r w:rsidRPr="00D30C31">
        <w:rPr>
          <w:rFonts w:asciiTheme="majorBidi" w:hAnsiTheme="majorBidi" w:cstheme="majorBidi"/>
          <w:i/>
          <w:iCs/>
          <w:sz w:val="28"/>
          <w:szCs w:val="28"/>
        </w:rPr>
        <w:t xml:space="preserve"> та </w:t>
      </w:r>
      <w:proofErr w:type="spellStart"/>
      <w:r w:rsidRPr="00D30C31">
        <w:rPr>
          <w:rFonts w:asciiTheme="majorBidi" w:hAnsiTheme="majorBidi" w:cstheme="majorBidi"/>
          <w:i/>
          <w:iCs/>
          <w:sz w:val="28"/>
          <w:szCs w:val="28"/>
        </w:rPr>
        <w:t>комунікація</w:t>
      </w:r>
      <w:proofErr w:type="spellEnd"/>
      <w:r w:rsidRPr="00D30C31">
        <w:rPr>
          <w:rFonts w:asciiTheme="majorBidi" w:hAnsiTheme="majorBidi" w:cstheme="majorBidi"/>
          <w:i/>
          <w:iCs/>
          <w:sz w:val="28"/>
          <w:szCs w:val="28"/>
        </w:rPr>
        <w:t>:</w:t>
      </w:r>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збірка</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матеріалів</w:t>
      </w:r>
      <w:proofErr w:type="spellEnd"/>
      <w:r w:rsidRPr="00D30C31">
        <w:rPr>
          <w:rFonts w:asciiTheme="majorBidi" w:hAnsiTheme="majorBidi" w:cstheme="majorBidi"/>
          <w:sz w:val="28"/>
          <w:szCs w:val="28"/>
        </w:rPr>
        <w:t xml:space="preserve"> II </w:t>
      </w:r>
      <w:proofErr w:type="spellStart"/>
      <w:r w:rsidRPr="00D30C31">
        <w:rPr>
          <w:rFonts w:asciiTheme="majorBidi" w:hAnsiTheme="majorBidi" w:cstheme="majorBidi"/>
          <w:sz w:val="28"/>
          <w:szCs w:val="28"/>
        </w:rPr>
        <w:t>міжнар</w:t>
      </w:r>
      <w:proofErr w:type="spellEnd"/>
      <w:r w:rsidRPr="00D30C31">
        <w:rPr>
          <w:rFonts w:asciiTheme="majorBidi" w:hAnsiTheme="majorBidi" w:cstheme="majorBidi"/>
          <w:sz w:val="28"/>
          <w:szCs w:val="28"/>
        </w:rPr>
        <w:t xml:space="preserve">. наук.- </w:t>
      </w:r>
      <w:proofErr w:type="spellStart"/>
      <w:r w:rsidRPr="00D30C31">
        <w:rPr>
          <w:rFonts w:asciiTheme="majorBidi" w:hAnsiTheme="majorBidi" w:cstheme="majorBidi"/>
          <w:sz w:val="28"/>
          <w:szCs w:val="28"/>
        </w:rPr>
        <w:t>практ</w:t>
      </w:r>
      <w:proofErr w:type="spellEnd"/>
      <w:r w:rsidRPr="00D30C31">
        <w:rPr>
          <w:rFonts w:asciiTheme="majorBidi" w:hAnsiTheme="majorBidi" w:cstheme="majorBidi"/>
          <w:sz w:val="28"/>
          <w:szCs w:val="28"/>
        </w:rPr>
        <w:t xml:space="preserve">. </w:t>
      </w:r>
      <w:proofErr w:type="spellStart"/>
      <w:r w:rsidRPr="00D30C31">
        <w:rPr>
          <w:rFonts w:asciiTheme="majorBidi" w:hAnsiTheme="majorBidi" w:cstheme="majorBidi"/>
          <w:sz w:val="28"/>
          <w:szCs w:val="28"/>
        </w:rPr>
        <w:t>конф</w:t>
      </w:r>
      <w:proofErr w:type="spellEnd"/>
      <w:r w:rsidRPr="00D30C31">
        <w:rPr>
          <w:rFonts w:asciiTheme="majorBidi" w:hAnsiTheme="majorBidi" w:cstheme="majorBidi"/>
          <w:sz w:val="28"/>
          <w:szCs w:val="28"/>
        </w:rPr>
        <w:t xml:space="preserve">. м. Одеса, 30 </w:t>
      </w:r>
      <w:proofErr w:type="spellStart"/>
      <w:r w:rsidRPr="00D30C31">
        <w:rPr>
          <w:rFonts w:asciiTheme="majorBidi" w:hAnsiTheme="majorBidi" w:cstheme="majorBidi"/>
          <w:sz w:val="28"/>
          <w:szCs w:val="28"/>
        </w:rPr>
        <w:t>травня</w:t>
      </w:r>
      <w:proofErr w:type="spellEnd"/>
      <w:r w:rsidRPr="00D30C31">
        <w:rPr>
          <w:rFonts w:asciiTheme="majorBidi" w:hAnsiTheme="majorBidi" w:cstheme="majorBidi"/>
          <w:sz w:val="28"/>
          <w:szCs w:val="28"/>
        </w:rPr>
        <w:t xml:space="preserve"> 2025 р. / за </w:t>
      </w:r>
      <w:proofErr w:type="spellStart"/>
      <w:r w:rsidRPr="00D30C31">
        <w:rPr>
          <w:rFonts w:asciiTheme="majorBidi" w:hAnsiTheme="majorBidi" w:cstheme="majorBidi"/>
          <w:sz w:val="28"/>
          <w:szCs w:val="28"/>
        </w:rPr>
        <w:t>заг</w:t>
      </w:r>
      <w:proofErr w:type="spellEnd"/>
      <w:r w:rsidRPr="00D30C31">
        <w:rPr>
          <w:rFonts w:asciiTheme="majorBidi" w:hAnsiTheme="majorBidi" w:cstheme="majorBidi"/>
          <w:sz w:val="28"/>
          <w:szCs w:val="28"/>
        </w:rPr>
        <w:t xml:space="preserve">. ред. </w:t>
      </w:r>
      <w:proofErr w:type="spellStart"/>
      <w:r w:rsidRPr="00D30C31">
        <w:rPr>
          <w:rFonts w:asciiTheme="majorBidi" w:hAnsiTheme="majorBidi" w:cstheme="majorBidi"/>
          <w:sz w:val="28"/>
          <w:szCs w:val="28"/>
        </w:rPr>
        <w:t>академіка</w:t>
      </w:r>
      <w:proofErr w:type="spellEnd"/>
      <w:r w:rsidRPr="00D30C31">
        <w:rPr>
          <w:rFonts w:asciiTheme="majorBidi" w:hAnsiTheme="majorBidi" w:cstheme="majorBidi"/>
          <w:sz w:val="28"/>
          <w:szCs w:val="28"/>
        </w:rPr>
        <w:t xml:space="preserve"> НАМН </w:t>
      </w:r>
      <w:proofErr w:type="spellStart"/>
      <w:r w:rsidRPr="00D30C31">
        <w:rPr>
          <w:rFonts w:asciiTheme="majorBidi" w:hAnsiTheme="majorBidi" w:cstheme="majorBidi"/>
          <w:sz w:val="28"/>
          <w:szCs w:val="28"/>
        </w:rPr>
        <w:t>України</w:t>
      </w:r>
      <w:proofErr w:type="spellEnd"/>
      <w:r w:rsidRPr="00D30C31">
        <w:rPr>
          <w:rFonts w:asciiTheme="majorBidi" w:hAnsiTheme="majorBidi" w:cstheme="majorBidi"/>
          <w:sz w:val="28"/>
          <w:szCs w:val="28"/>
        </w:rPr>
        <w:t xml:space="preserve">, д. мед. н., </w:t>
      </w:r>
      <w:proofErr w:type="spellStart"/>
      <w:r w:rsidRPr="00D30C31">
        <w:rPr>
          <w:rFonts w:asciiTheme="majorBidi" w:hAnsiTheme="majorBidi" w:cstheme="majorBidi"/>
          <w:sz w:val="28"/>
          <w:szCs w:val="28"/>
        </w:rPr>
        <w:t>професора</w:t>
      </w:r>
      <w:proofErr w:type="spellEnd"/>
      <w:r w:rsidRPr="00D30C31">
        <w:rPr>
          <w:rFonts w:asciiTheme="majorBidi" w:hAnsiTheme="majorBidi" w:cstheme="majorBidi"/>
          <w:sz w:val="28"/>
          <w:szCs w:val="28"/>
        </w:rPr>
        <w:t xml:space="preserve"> В. М. </w:t>
      </w:r>
      <w:proofErr w:type="spellStart"/>
      <w:r w:rsidRPr="00D30C31">
        <w:rPr>
          <w:rFonts w:asciiTheme="majorBidi" w:hAnsiTheme="majorBidi" w:cstheme="majorBidi"/>
          <w:sz w:val="28"/>
          <w:szCs w:val="28"/>
        </w:rPr>
        <w:t>Запорожана</w:t>
      </w:r>
      <w:proofErr w:type="spellEnd"/>
      <w:r w:rsidRPr="00D30C31">
        <w:rPr>
          <w:rFonts w:asciiTheme="majorBidi" w:hAnsiTheme="majorBidi" w:cstheme="majorBidi"/>
          <w:sz w:val="28"/>
          <w:szCs w:val="28"/>
        </w:rPr>
        <w:t xml:space="preserve"> ; наук. ред. д. мед н., </w:t>
      </w:r>
      <w:proofErr w:type="spellStart"/>
      <w:r w:rsidRPr="00D30C31">
        <w:rPr>
          <w:rFonts w:asciiTheme="majorBidi" w:hAnsiTheme="majorBidi" w:cstheme="majorBidi"/>
          <w:sz w:val="28"/>
          <w:szCs w:val="28"/>
        </w:rPr>
        <w:t>професор</w:t>
      </w:r>
      <w:proofErr w:type="spellEnd"/>
      <w:r w:rsidRPr="00D30C31">
        <w:rPr>
          <w:rFonts w:asciiTheme="majorBidi" w:hAnsiTheme="majorBidi" w:cstheme="majorBidi"/>
          <w:sz w:val="28"/>
          <w:szCs w:val="28"/>
        </w:rPr>
        <w:t xml:space="preserve"> В. Г. Марічереда. Одеса: ОНМедУ, 2025. C. 245–248. https://repo.odmu.edu.ua/xmlui/handle/123456789/18258</w:t>
      </w:r>
    </w:p>
    <w:bookmarkEnd w:id="32"/>
    <w:bookmarkEnd w:id="33"/>
    <w:p w14:paraId="491C775E" w14:textId="071FD053"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Засєкіна</w:t>
      </w:r>
      <w:proofErr w:type="spellEnd"/>
      <w:r w:rsidRPr="00C2250C">
        <w:rPr>
          <w:rFonts w:ascii="Times New Roman" w:hAnsi="Times New Roman" w:cs="Times New Roman"/>
          <w:sz w:val="28"/>
          <w:szCs w:val="28"/>
          <w:lang w:val="uk-UA"/>
        </w:rPr>
        <w:t xml:space="preserve"> Л. В. Онлайн </w:t>
      </w:r>
      <w:proofErr w:type="spellStart"/>
      <w:r w:rsidRPr="00C2250C">
        <w:rPr>
          <w:rFonts w:ascii="Times New Roman" w:hAnsi="Times New Roman" w:cs="Times New Roman"/>
          <w:sz w:val="28"/>
          <w:szCs w:val="28"/>
          <w:lang w:val="uk-UA"/>
        </w:rPr>
        <w:t>когнітивно</w:t>
      </w:r>
      <w:proofErr w:type="spellEnd"/>
      <w:r w:rsidRPr="00C2250C">
        <w:rPr>
          <w:rFonts w:ascii="Times New Roman" w:hAnsi="Times New Roman" w:cs="Times New Roman"/>
          <w:sz w:val="28"/>
          <w:szCs w:val="28"/>
          <w:lang w:val="uk-UA"/>
        </w:rPr>
        <w:t xml:space="preserve">-поведінкова терапія емоційного </w:t>
      </w:r>
      <w:proofErr w:type="spellStart"/>
      <w:r w:rsidRPr="00C2250C">
        <w:rPr>
          <w:rFonts w:ascii="Times New Roman" w:hAnsi="Times New Roman" w:cs="Times New Roman"/>
          <w:sz w:val="28"/>
          <w:szCs w:val="28"/>
          <w:lang w:val="uk-UA"/>
        </w:rPr>
        <w:t>дистресу</w:t>
      </w:r>
      <w:proofErr w:type="spellEnd"/>
      <w:r w:rsidRPr="00C2250C">
        <w:rPr>
          <w:rFonts w:ascii="Times New Roman" w:hAnsi="Times New Roman" w:cs="Times New Roman"/>
          <w:sz w:val="28"/>
          <w:szCs w:val="28"/>
          <w:lang w:val="uk-UA"/>
        </w:rPr>
        <w:t xml:space="preserve"> студентів у період пандемії COVID-19 / Л. В. </w:t>
      </w:r>
      <w:proofErr w:type="spellStart"/>
      <w:r w:rsidRPr="00C2250C">
        <w:rPr>
          <w:rFonts w:ascii="Times New Roman" w:hAnsi="Times New Roman" w:cs="Times New Roman"/>
          <w:sz w:val="28"/>
          <w:szCs w:val="28"/>
          <w:lang w:val="uk-UA"/>
        </w:rPr>
        <w:t>Засєкіна</w:t>
      </w:r>
      <w:proofErr w:type="spellEnd"/>
      <w:r w:rsidRPr="00C2250C">
        <w:rPr>
          <w:rFonts w:ascii="Times New Roman" w:hAnsi="Times New Roman" w:cs="Times New Roman"/>
          <w:sz w:val="28"/>
          <w:szCs w:val="28"/>
          <w:lang w:val="uk-UA"/>
        </w:rPr>
        <w:t xml:space="preserve"> </w:t>
      </w:r>
      <w:r w:rsidRPr="00957A2C">
        <w:rPr>
          <w:rFonts w:ascii="Times New Roman" w:hAnsi="Times New Roman" w:cs="Times New Roman"/>
          <w:i/>
          <w:iCs/>
          <w:sz w:val="28"/>
          <w:szCs w:val="28"/>
          <w:lang w:val="uk-UA"/>
        </w:rPr>
        <w:t xml:space="preserve">Психологічні </w:t>
      </w:r>
      <w:r w:rsidRPr="00957A2C">
        <w:rPr>
          <w:rFonts w:ascii="Times New Roman" w:hAnsi="Times New Roman" w:cs="Times New Roman"/>
          <w:i/>
          <w:iCs/>
          <w:sz w:val="28"/>
          <w:szCs w:val="28"/>
          <w:lang w:val="uk-UA"/>
        </w:rPr>
        <w:lastRenderedPageBreak/>
        <w:t>перспективи.</w:t>
      </w:r>
      <w:r w:rsidRPr="00C2250C">
        <w:rPr>
          <w:rFonts w:ascii="Times New Roman" w:hAnsi="Times New Roman" w:cs="Times New Roman"/>
          <w:sz w:val="28"/>
          <w:szCs w:val="28"/>
          <w:lang w:val="uk-UA"/>
        </w:rPr>
        <w:t xml:space="preserve"> 2021. № 38.  С. 49–62. URL: https://www.researchgate.net/publication/357211212</w:t>
      </w:r>
    </w:p>
    <w:p w14:paraId="641C395F"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Есін</w:t>
      </w:r>
      <w:proofErr w:type="spellEnd"/>
      <w:r w:rsidRPr="00C2250C">
        <w:rPr>
          <w:rFonts w:ascii="Times New Roman" w:hAnsi="Times New Roman" w:cs="Times New Roman"/>
          <w:sz w:val="28"/>
          <w:szCs w:val="28"/>
          <w:lang w:val="uk-UA"/>
        </w:rPr>
        <w:t xml:space="preserve"> Р.Г., </w:t>
      </w:r>
      <w:proofErr w:type="spellStart"/>
      <w:r w:rsidRPr="00C2250C">
        <w:rPr>
          <w:rFonts w:ascii="Times New Roman" w:hAnsi="Times New Roman" w:cs="Times New Roman"/>
          <w:sz w:val="28"/>
          <w:szCs w:val="28"/>
          <w:lang w:val="uk-UA"/>
        </w:rPr>
        <w:t>Єсін</w:t>
      </w:r>
      <w:proofErr w:type="spellEnd"/>
      <w:r w:rsidRPr="00C2250C">
        <w:rPr>
          <w:rFonts w:ascii="Times New Roman" w:hAnsi="Times New Roman" w:cs="Times New Roman"/>
          <w:sz w:val="28"/>
          <w:szCs w:val="28"/>
          <w:lang w:val="uk-UA"/>
        </w:rPr>
        <w:t xml:space="preserve"> О.Р., </w:t>
      </w:r>
      <w:proofErr w:type="spellStart"/>
      <w:r w:rsidRPr="00C2250C">
        <w:rPr>
          <w:rFonts w:ascii="Times New Roman" w:hAnsi="Times New Roman" w:cs="Times New Roman"/>
          <w:sz w:val="28"/>
          <w:szCs w:val="28"/>
          <w:lang w:val="uk-UA"/>
        </w:rPr>
        <w:t>Хакімова</w:t>
      </w:r>
      <w:proofErr w:type="spellEnd"/>
      <w:r w:rsidRPr="00C2250C">
        <w:rPr>
          <w:rFonts w:ascii="Times New Roman" w:hAnsi="Times New Roman" w:cs="Times New Roman"/>
          <w:sz w:val="28"/>
          <w:szCs w:val="28"/>
          <w:lang w:val="uk-UA"/>
        </w:rPr>
        <w:t xml:space="preserve"> А.Р. Стрес-індуковані розлади. С.С. Корсаков Журнал неврології та психіатрії. 2020. 120(5) с. 131–137. DOI: </w:t>
      </w:r>
      <w:hyperlink r:id="rId31" w:history="1">
        <w:r w:rsidRPr="00C2250C">
          <w:rPr>
            <w:rStyle w:val="a3"/>
            <w:rFonts w:ascii="Times New Roman" w:hAnsi="Times New Roman" w:cs="Times New Roman"/>
            <w:sz w:val="28"/>
            <w:szCs w:val="28"/>
            <w:lang w:val="uk-UA"/>
          </w:rPr>
          <w:t>https://doi.org/10.17116/jnevro2020120051131</w:t>
        </w:r>
      </w:hyperlink>
      <w:r w:rsidRPr="00C2250C">
        <w:rPr>
          <w:rFonts w:ascii="Times New Roman" w:hAnsi="Times New Roman" w:cs="Times New Roman"/>
          <w:sz w:val="28"/>
          <w:szCs w:val="28"/>
          <w:lang w:val="uk-UA"/>
        </w:rPr>
        <w:t xml:space="preserve"> </w:t>
      </w:r>
    </w:p>
    <w:p w14:paraId="29D1E4C1"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Іванова О. С. Взаємозв’язок рівня стресу та самооцінки </w:t>
      </w:r>
      <w:proofErr w:type="spellStart"/>
      <w:r w:rsidRPr="00C2250C">
        <w:rPr>
          <w:rFonts w:ascii="Times New Roman" w:hAnsi="Times New Roman" w:cs="Times New Roman"/>
          <w:sz w:val="28"/>
          <w:szCs w:val="28"/>
          <w:lang w:val="uk-UA"/>
        </w:rPr>
        <w:t>стресостійкості</w:t>
      </w:r>
      <w:proofErr w:type="spellEnd"/>
      <w:r w:rsidRPr="00C2250C">
        <w:rPr>
          <w:rFonts w:ascii="Times New Roman" w:hAnsi="Times New Roman" w:cs="Times New Roman"/>
          <w:sz w:val="28"/>
          <w:szCs w:val="28"/>
          <w:lang w:val="uk-UA"/>
        </w:rPr>
        <w:t xml:space="preserve"> з </w:t>
      </w:r>
      <w:proofErr w:type="spellStart"/>
      <w:r w:rsidRPr="00C2250C">
        <w:rPr>
          <w:rFonts w:ascii="Times New Roman" w:hAnsi="Times New Roman" w:cs="Times New Roman"/>
          <w:sz w:val="28"/>
          <w:szCs w:val="28"/>
          <w:lang w:val="uk-UA"/>
        </w:rPr>
        <w:t>копінг</w:t>
      </w:r>
      <w:proofErr w:type="spellEnd"/>
      <w:r w:rsidRPr="00C2250C">
        <w:rPr>
          <w:rFonts w:ascii="Times New Roman" w:hAnsi="Times New Roman" w:cs="Times New Roman"/>
          <w:sz w:val="28"/>
          <w:szCs w:val="28"/>
          <w:lang w:val="uk-UA"/>
        </w:rPr>
        <w:t xml:space="preserve">-стратегіями поведінки // Дніпровський науковий часопис публічного управління, психології, права, 2022, № 2, с. 109. DOI: </w:t>
      </w:r>
      <w:hyperlink r:id="rId32" w:tgtFrame="_new" w:history="1">
        <w:r w:rsidRPr="00C2250C">
          <w:rPr>
            <w:rStyle w:val="a3"/>
            <w:rFonts w:ascii="Times New Roman" w:hAnsi="Times New Roman" w:cs="Times New Roman"/>
            <w:sz w:val="28"/>
            <w:szCs w:val="28"/>
            <w:lang w:val="uk-UA"/>
          </w:rPr>
          <w:t>https://doi.org/10.51547/ppp.dp.ua/2022.2.18</w:t>
        </w:r>
      </w:hyperlink>
    </w:p>
    <w:p w14:paraId="74418186" w14:textId="0A1D7AF3"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Карамушка</w:t>
      </w:r>
      <w:proofErr w:type="spellEnd"/>
      <w:r w:rsidRPr="00C2250C">
        <w:rPr>
          <w:rFonts w:ascii="Times New Roman" w:hAnsi="Times New Roman" w:cs="Times New Roman"/>
          <w:sz w:val="28"/>
          <w:szCs w:val="28"/>
          <w:lang w:val="uk-UA"/>
        </w:rPr>
        <w:t xml:space="preserve"> Л., Терещенко К., </w:t>
      </w:r>
      <w:proofErr w:type="spellStart"/>
      <w:r w:rsidRPr="00C2250C">
        <w:rPr>
          <w:rFonts w:ascii="Times New Roman" w:hAnsi="Times New Roman" w:cs="Times New Roman"/>
          <w:sz w:val="28"/>
          <w:szCs w:val="28"/>
          <w:lang w:val="uk-UA"/>
        </w:rPr>
        <w:t>Креденцер</w:t>
      </w:r>
      <w:proofErr w:type="spellEnd"/>
      <w:r w:rsidRPr="00C2250C">
        <w:rPr>
          <w:rFonts w:ascii="Times New Roman" w:hAnsi="Times New Roman" w:cs="Times New Roman"/>
          <w:sz w:val="28"/>
          <w:szCs w:val="28"/>
          <w:lang w:val="uk-UA"/>
        </w:rPr>
        <w:t xml:space="preserve"> О. Адаптація на українській вибірці </w:t>
      </w:r>
      <w:proofErr w:type="spellStart"/>
      <w:r w:rsidRPr="00C2250C">
        <w:rPr>
          <w:rFonts w:ascii="Times New Roman" w:hAnsi="Times New Roman" w:cs="Times New Roman"/>
          <w:sz w:val="28"/>
          <w:szCs w:val="28"/>
          <w:lang w:val="uk-UA"/>
        </w:rPr>
        <w:t>методик</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Modified</w:t>
      </w:r>
      <w:proofErr w:type="spellEnd"/>
      <w:r w:rsidRPr="00C2250C">
        <w:rPr>
          <w:rFonts w:ascii="Times New Roman" w:hAnsi="Times New Roman" w:cs="Times New Roman"/>
          <w:sz w:val="28"/>
          <w:szCs w:val="28"/>
          <w:lang w:val="uk-UA"/>
        </w:rPr>
        <w:t xml:space="preserve"> BBC </w:t>
      </w:r>
      <w:proofErr w:type="spellStart"/>
      <w:r w:rsidRPr="00C2250C">
        <w:rPr>
          <w:rFonts w:ascii="Times New Roman" w:hAnsi="Times New Roman" w:cs="Times New Roman"/>
          <w:sz w:val="28"/>
          <w:szCs w:val="28"/>
          <w:lang w:val="uk-UA"/>
        </w:rPr>
        <w:t>Subjective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Well-being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Scale</w:t>
      </w:r>
      <w:proofErr w:type="spellEnd"/>
      <w:r w:rsidRPr="00C2250C">
        <w:rPr>
          <w:rFonts w:ascii="Times New Roman" w:hAnsi="Times New Roman" w:cs="Times New Roman"/>
          <w:sz w:val="28"/>
          <w:szCs w:val="28"/>
          <w:lang w:val="uk-UA"/>
        </w:rPr>
        <w:t xml:space="preserve"> (BBC-SWB)» та «</w:t>
      </w:r>
      <w:proofErr w:type="spellStart"/>
      <w:r w:rsidRPr="00C2250C">
        <w:rPr>
          <w:rFonts w:ascii="Times New Roman" w:hAnsi="Times New Roman" w:cs="Times New Roman"/>
          <w:sz w:val="28"/>
          <w:szCs w:val="28"/>
          <w:lang w:val="uk-UA"/>
        </w:rPr>
        <w:t>Positive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Mental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Scale</w:t>
      </w:r>
      <w:proofErr w:type="spellEnd"/>
      <w:r w:rsidRPr="00C2250C">
        <w:rPr>
          <w:rFonts w:ascii="Times New Roman" w:hAnsi="Times New Roman" w:cs="Times New Roman"/>
          <w:sz w:val="28"/>
          <w:szCs w:val="28"/>
          <w:lang w:val="uk-UA"/>
        </w:rPr>
        <w:t xml:space="preserve"> (PMH-</w:t>
      </w:r>
      <w:proofErr w:type="spellStart"/>
      <w:r w:rsidRPr="00C2250C">
        <w:rPr>
          <w:rFonts w:ascii="Times New Roman" w:hAnsi="Times New Roman" w:cs="Times New Roman"/>
          <w:sz w:val="28"/>
          <w:szCs w:val="28"/>
          <w:lang w:val="uk-UA"/>
        </w:rPr>
        <w:t>scale</w:t>
      </w:r>
      <w:proofErr w:type="spellEnd"/>
      <w:r w:rsidRPr="00C2250C">
        <w:rPr>
          <w:rFonts w:ascii="Times New Roman" w:hAnsi="Times New Roman" w:cs="Times New Roman"/>
          <w:sz w:val="28"/>
          <w:szCs w:val="28"/>
          <w:lang w:val="uk-UA"/>
        </w:rPr>
        <w:t>)» // Організаційна психологія. Економічна психологія, 2022, № 3(27), с. 85–94. DOI: https://doi.org/10.31108/2.2022.3.27.8</w:t>
      </w:r>
    </w:p>
    <w:p w14:paraId="1012E17A"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Карпенко Є. Методи сучасної психотерапії :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посібник. Дрогобич : Посвіт, 2015. 116 с.</w:t>
      </w:r>
    </w:p>
    <w:p w14:paraId="3F60B919"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Карпенко Є. Основи психотренінгу :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Дрогобич ,  2015. 78 с.</w:t>
      </w:r>
    </w:p>
    <w:p w14:paraId="7CA9BB43"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Китаєв</w:t>
      </w:r>
      <w:proofErr w:type="spellEnd"/>
      <w:r w:rsidRPr="00C2250C">
        <w:rPr>
          <w:rFonts w:ascii="Times New Roman" w:hAnsi="Times New Roman" w:cs="Times New Roman"/>
          <w:sz w:val="28"/>
          <w:szCs w:val="28"/>
          <w:lang w:val="uk-UA"/>
        </w:rPr>
        <w:t xml:space="preserve">-Смик Л.А. Стрес. Емоції та </w:t>
      </w:r>
      <w:proofErr w:type="spellStart"/>
      <w:r w:rsidRPr="00C2250C">
        <w:rPr>
          <w:rFonts w:ascii="Times New Roman" w:hAnsi="Times New Roman" w:cs="Times New Roman"/>
          <w:sz w:val="28"/>
          <w:szCs w:val="28"/>
          <w:lang w:val="uk-UA"/>
        </w:rPr>
        <w:t>соматика</w:t>
      </w:r>
      <w:proofErr w:type="spellEnd"/>
      <w:r w:rsidRPr="00C2250C">
        <w:rPr>
          <w:rFonts w:ascii="Times New Roman" w:hAnsi="Times New Roman" w:cs="Times New Roman"/>
          <w:sz w:val="28"/>
          <w:szCs w:val="28"/>
          <w:lang w:val="uk-UA"/>
        </w:rPr>
        <w:t xml:space="preserve">. Київ : Академічний </w:t>
      </w:r>
      <w:proofErr w:type="spellStart"/>
      <w:r w:rsidRPr="00C2250C">
        <w:rPr>
          <w:rFonts w:ascii="Times New Roman" w:hAnsi="Times New Roman" w:cs="Times New Roman"/>
          <w:sz w:val="28"/>
          <w:szCs w:val="28"/>
          <w:lang w:val="uk-UA"/>
        </w:rPr>
        <w:t>проєкт</w:t>
      </w:r>
      <w:proofErr w:type="spellEnd"/>
      <w:r w:rsidRPr="00C2250C">
        <w:rPr>
          <w:rFonts w:ascii="Times New Roman" w:hAnsi="Times New Roman" w:cs="Times New Roman"/>
          <w:sz w:val="28"/>
          <w:szCs w:val="28"/>
          <w:lang w:val="uk-UA"/>
        </w:rPr>
        <w:t>, 2020. 461 с.</w:t>
      </w:r>
    </w:p>
    <w:p w14:paraId="1681E89C"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Кожина А.М., </w:t>
      </w:r>
      <w:proofErr w:type="spellStart"/>
      <w:r w:rsidRPr="00C2250C">
        <w:rPr>
          <w:rFonts w:ascii="Times New Roman" w:hAnsi="Times New Roman" w:cs="Times New Roman"/>
          <w:sz w:val="28"/>
          <w:szCs w:val="28"/>
          <w:lang w:val="uk-UA"/>
        </w:rPr>
        <w:t>Гайчук</w:t>
      </w:r>
      <w:proofErr w:type="spellEnd"/>
      <w:r w:rsidRPr="00C2250C">
        <w:rPr>
          <w:rFonts w:ascii="Times New Roman" w:hAnsi="Times New Roman" w:cs="Times New Roman"/>
          <w:sz w:val="28"/>
          <w:szCs w:val="28"/>
          <w:lang w:val="uk-UA"/>
        </w:rPr>
        <w:t xml:space="preserve"> Л.М. </w:t>
      </w:r>
      <w:proofErr w:type="spellStart"/>
      <w:r w:rsidRPr="00C2250C">
        <w:rPr>
          <w:rFonts w:ascii="Times New Roman" w:hAnsi="Times New Roman" w:cs="Times New Roman"/>
          <w:sz w:val="28"/>
          <w:szCs w:val="28"/>
          <w:lang w:val="uk-UA"/>
        </w:rPr>
        <w:t>Психоосвітні</w:t>
      </w:r>
      <w:proofErr w:type="spellEnd"/>
      <w:r w:rsidRPr="00C2250C">
        <w:rPr>
          <w:rFonts w:ascii="Times New Roman" w:hAnsi="Times New Roman" w:cs="Times New Roman"/>
          <w:sz w:val="28"/>
          <w:szCs w:val="28"/>
          <w:lang w:val="uk-UA"/>
        </w:rPr>
        <w:t xml:space="preserve"> заходи в умовах гібридної війни. </w:t>
      </w:r>
      <w:r w:rsidRPr="00C2250C">
        <w:rPr>
          <w:rFonts w:ascii="Times New Roman" w:hAnsi="Times New Roman" w:cs="Times New Roman"/>
          <w:i/>
          <w:iCs/>
          <w:sz w:val="28"/>
          <w:szCs w:val="28"/>
          <w:lang w:val="uk-UA"/>
        </w:rPr>
        <w:t xml:space="preserve">Український вісник психоневрології. </w:t>
      </w:r>
      <w:r w:rsidRPr="00C2250C">
        <w:rPr>
          <w:rFonts w:ascii="Times New Roman" w:hAnsi="Times New Roman" w:cs="Times New Roman"/>
          <w:sz w:val="28"/>
          <w:szCs w:val="28"/>
          <w:lang w:val="uk-UA"/>
        </w:rPr>
        <w:t>2017. Т. 25, № 1 (90). С. 124.</w:t>
      </w:r>
    </w:p>
    <w:p w14:paraId="10C57879" w14:textId="7B570EC2"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Коваль О. В., </w:t>
      </w:r>
      <w:proofErr w:type="spellStart"/>
      <w:r w:rsidRPr="00C2250C">
        <w:rPr>
          <w:rFonts w:ascii="Times New Roman" w:hAnsi="Times New Roman" w:cs="Times New Roman"/>
          <w:sz w:val="28"/>
          <w:szCs w:val="28"/>
          <w:lang w:val="uk-UA"/>
        </w:rPr>
        <w:t>Лунченко</w:t>
      </w:r>
      <w:proofErr w:type="spellEnd"/>
      <w:r w:rsidRPr="00C2250C">
        <w:rPr>
          <w:rFonts w:ascii="Times New Roman" w:hAnsi="Times New Roman" w:cs="Times New Roman"/>
          <w:sz w:val="28"/>
          <w:szCs w:val="28"/>
          <w:lang w:val="uk-UA"/>
        </w:rPr>
        <w:t xml:space="preserve"> Н. О. Українська адаптація опитувальника GAD-7 // </w:t>
      </w:r>
      <w:r w:rsidRPr="00C2250C">
        <w:rPr>
          <w:rFonts w:ascii="Times New Roman" w:hAnsi="Times New Roman" w:cs="Times New Roman"/>
          <w:i/>
          <w:iCs/>
          <w:sz w:val="28"/>
          <w:szCs w:val="28"/>
          <w:lang w:val="uk-UA"/>
        </w:rPr>
        <w:t>Медична психологія</w:t>
      </w:r>
      <w:r w:rsidRPr="00C2250C">
        <w:rPr>
          <w:rFonts w:ascii="Times New Roman" w:hAnsi="Times New Roman" w:cs="Times New Roman"/>
          <w:sz w:val="28"/>
          <w:szCs w:val="28"/>
          <w:lang w:val="uk-UA"/>
        </w:rPr>
        <w:t>. 2019. № 3 (55).  С. 34–41.</w:t>
      </w:r>
    </w:p>
    <w:p w14:paraId="02AB7E98"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Кравець, Г. В. Стрес-менеджмент як складова формування </w:t>
      </w:r>
      <w:proofErr w:type="spellStart"/>
      <w:r w:rsidRPr="00C2250C">
        <w:rPr>
          <w:rFonts w:ascii="Times New Roman" w:hAnsi="Times New Roman" w:cs="Times New Roman"/>
          <w:sz w:val="28"/>
          <w:szCs w:val="28"/>
          <w:lang w:val="uk-UA"/>
        </w:rPr>
        <w:t>резильєнтності</w:t>
      </w:r>
      <w:proofErr w:type="spellEnd"/>
      <w:r w:rsidRPr="00C2250C">
        <w:rPr>
          <w:rFonts w:ascii="Times New Roman" w:hAnsi="Times New Roman" w:cs="Times New Roman"/>
          <w:sz w:val="28"/>
          <w:szCs w:val="28"/>
          <w:lang w:val="uk-UA"/>
        </w:rPr>
        <w:t xml:space="preserve"> особистості / Г. В. Кравець // Актуальні проблеми психології стрес-менеджменту : матеріали </w:t>
      </w:r>
      <w:proofErr w:type="spellStart"/>
      <w:r w:rsidRPr="00C2250C">
        <w:rPr>
          <w:rFonts w:ascii="Times New Roman" w:hAnsi="Times New Roman" w:cs="Times New Roman"/>
          <w:sz w:val="28"/>
          <w:szCs w:val="28"/>
          <w:lang w:val="uk-UA"/>
        </w:rPr>
        <w:t>Міжнар</w:t>
      </w:r>
      <w:proofErr w:type="spellEnd"/>
      <w:r w:rsidRPr="00C2250C">
        <w:rPr>
          <w:rFonts w:ascii="Times New Roman" w:hAnsi="Times New Roman" w:cs="Times New Roman"/>
          <w:sz w:val="28"/>
          <w:szCs w:val="28"/>
          <w:lang w:val="uk-UA"/>
        </w:rPr>
        <w:t>. наук.-</w:t>
      </w:r>
      <w:proofErr w:type="spellStart"/>
      <w:r w:rsidRPr="00C2250C">
        <w:rPr>
          <w:rFonts w:ascii="Times New Roman" w:hAnsi="Times New Roman" w:cs="Times New Roman"/>
          <w:sz w:val="28"/>
          <w:szCs w:val="28"/>
          <w:lang w:val="uk-UA"/>
        </w:rPr>
        <w:t>практ</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конф</w:t>
      </w:r>
      <w:proofErr w:type="spellEnd"/>
      <w:r w:rsidRPr="00C2250C">
        <w:rPr>
          <w:rFonts w:ascii="Times New Roman" w:hAnsi="Times New Roman" w:cs="Times New Roman"/>
          <w:sz w:val="28"/>
          <w:szCs w:val="28"/>
          <w:lang w:val="uk-UA"/>
        </w:rPr>
        <w:t>. (26–27 квіт. 2019 р.). Черкаси: ЧНУ ім. Б. Хмельницького, 2019. С. 53–57</w:t>
      </w:r>
    </w:p>
    <w:p w14:paraId="08244F62"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lastRenderedPageBreak/>
        <w:t xml:space="preserve">Кравцова, О. К. До проблеми </w:t>
      </w:r>
      <w:proofErr w:type="spellStart"/>
      <w:r w:rsidRPr="00C2250C">
        <w:rPr>
          <w:rFonts w:ascii="Times New Roman" w:hAnsi="Times New Roman" w:cs="Times New Roman"/>
          <w:sz w:val="28"/>
          <w:szCs w:val="28"/>
          <w:lang w:val="uk-UA"/>
        </w:rPr>
        <w:t>психотравматичного</w:t>
      </w:r>
      <w:proofErr w:type="spellEnd"/>
      <w:r w:rsidRPr="00C2250C">
        <w:rPr>
          <w:rFonts w:ascii="Times New Roman" w:hAnsi="Times New Roman" w:cs="Times New Roman"/>
          <w:sz w:val="28"/>
          <w:szCs w:val="28"/>
          <w:lang w:val="uk-UA"/>
        </w:rPr>
        <w:t xml:space="preserve"> стресу в умовах збройного конфлікту / О. К. Кравцова // Актуальні проблеми психології </w:t>
      </w:r>
      <w:proofErr w:type="spellStart"/>
      <w:r w:rsidRPr="00C2250C">
        <w:rPr>
          <w:rFonts w:ascii="Times New Roman" w:hAnsi="Times New Roman" w:cs="Times New Roman"/>
          <w:sz w:val="28"/>
          <w:szCs w:val="28"/>
          <w:lang w:val="uk-UA"/>
        </w:rPr>
        <w:t>стресменеджменту</w:t>
      </w:r>
      <w:proofErr w:type="spellEnd"/>
      <w:r w:rsidRPr="00C2250C">
        <w:rPr>
          <w:rFonts w:ascii="Times New Roman" w:hAnsi="Times New Roman" w:cs="Times New Roman"/>
          <w:sz w:val="28"/>
          <w:szCs w:val="28"/>
          <w:lang w:val="uk-UA"/>
        </w:rPr>
        <w:t xml:space="preserve">: матеріали </w:t>
      </w:r>
      <w:proofErr w:type="spellStart"/>
      <w:r w:rsidRPr="00C2250C">
        <w:rPr>
          <w:rFonts w:ascii="Times New Roman" w:hAnsi="Times New Roman" w:cs="Times New Roman"/>
          <w:sz w:val="28"/>
          <w:szCs w:val="28"/>
          <w:lang w:val="uk-UA"/>
        </w:rPr>
        <w:t>Міжнар</w:t>
      </w:r>
      <w:proofErr w:type="spellEnd"/>
      <w:r w:rsidRPr="00C2250C">
        <w:rPr>
          <w:rFonts w:ascii="Times New Roman" w:hAnsi="Times New Roman" w:cs="Times New Roman"/>
          <w:sz w:val="28"/>
          <w:szCs w:val="28"/>
          <w:lang w:val="uk-UA"/>
        </w:rPr>
        <w:t>. наук.-</w:t>
      </w:r>
      <w:proofErr w:type="spellStart"/>
      <w:r w:rsidRPr="00C2250C">
        <w:rPr>
          <w:rFonts w:ascii="Times New Roman" w:hAnsi="Times New Roman" w:cs="Times New Roman"/>
          <w:sz w:val="28"/>
          <w:szCs w:val="28"/>
          <w:lang w:val="uk-UA"/>
        </w:rPr>
        <w:t>практ</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конф</w:t>
      </w:r>
      <w:proofErr w:type="spellEnd"/>
      <w:r w:rsidRPr="00C2250C">
        <w:rPr>
          <w:rFonts w:ascii="Times New Roman" w:hAnsi="Times New Roman" w:cs="Times New Roman"/>
          <w:sz w:val="28"/>
          <w:szCs w:val="28"/>
          <w:lang w:val="uk-UA"/>
        </w:rPr>
        <w:t>. (26–27 квіт. 2019 р.). Черкаси: ЧНУ ім. Б. Хмельницького, 2019. С. 58–60.</w:t>
      </w:r>
    </w:p>
    <w:p w14:paraId="740624FD" w14:textId="6F51F736"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Кросвелл</w:t>
      </w:r>
      <w:proofErr w:type="spellEnd"/>
      <w:r w:rsidRPr="00C2250C">
        <w:rPr>
          <w:rFonts w:ascii="Times New Roman" w:hAnsi="Times New Roman" w:cs="Times New Roman"/>
          <w:sz w:val="28"/>
          <w:szCs w:val="28"/>
          <w:lang w:val="uk-UA"/>
        </w:rPr>
        <w:t xml:space="preserve"> А.Д., </w:t>
      </w:r>
      <w:proofErr w:type="spellStart"/>
      <w:r w:rsidRPr="00C2250C">
        <w:rPr>
          <w:rFonts w:ascii="Times New Roman" w:hAnsi="Times New Roman" w:cs="Times New Roman"/>
          <w:sz w:val="28"/>
          <w:szCs w:val="28"/>
          <w:lang w:val="uk-UA"/>
        </w:rPr>
        <w:t>Локвуд</w:t>
      </w:r>
      <w:proofErr w:type="spellEnd"/>
      <w:r w:rsidRPr="00C2250C">
        <w:rPr>
          <w:rFonts w:ascii="Times New Roman" w:hAnsi="Times New Roman" w:cs="Times New Roman"/>
          <w:sz w:val="28"/>
          <w:szCs w:val="28"/>
          <w:lang w:val="uk-UA"/>
        </w:rPr>
        <w:t xml:space="preserve"> К.Г. Найкращі практики вимірювання стресу: Як вимірювати психологічний стрес у дослідженнях у сфері охорони здоров'я. </w:t>
      </w:r>
      <w:proofErr w:type="spellStart"/>
      <w:r w:rsidRPr="00C2250C">
        <w:rPr>
          <w:rFonts w:ascii="Times New Roman" w:hAnsi="Times New Roman" w:cs="Times New Roman"/>
          <w:i/>
          <w:iCs/>
          <w:sz w:val="28"/>
          <w:szCs w:val="28"/>
          <w:lang w:val="uk-UA"/>
        </w:rPr>
        <w:t>Health</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Psychology</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Open</w:t>
      </w:r>
      <w:proofErr w:type="spellEnd"/>
      <w:r w:rsidRPr="00C2250C">
        <w:rPr>
          <w:rFonts w:ascii="Times New Roman" w:hAnsi="Times New Roman" w:cs="Times New Roman"/>
          <w:sz w:val="28"/>
          <w:szCs w:val="28"/>
          <w:lang w:val="uk-UA"/>
        </w:rPr>
        <w:t xml:space="preserve"> . 2020;7(2). </w:t>
      </w:r>
      <w:proofErr w:type="spellStart"/>
      <w:r w:rsidRPr="00C2250C">
        <w:rPr>
          <w:rFonts w:ascii="Times New Roman" w:hAnsi="Times New Roman" w:cs="Times New Roman"/>
          <w:sz w:val="28"/>
          <w:szCs w:val="28"/>
          <w:lang w:val="uk-UA"/>
        </w:rPr>
        <w:t>doi</w:t>
      </w:r>
      <w:proofErr w:type="spellEnd"/>
      <w:r w:rsidRPr="00C2250C">
        <w:rPr>
          <w:rFonts w:ascii="Times New Roman" w:hAnsi="Times New Roman" w:cs="Times New Roman"/>
          <w:sz w:val="28"/>
          <w:szCs w:val="28"/>
          <w:lang w:val="uk-UA"/>
        </w:rPr>
        <w:t xml:space="preserve">: </w:t>
      </w:r>
      <w:hyperlink r:id="rId33" w:history="1">
        <w:r w:rsidRPr="00C2250C">
          <w:rPr>
            <w:rStyle w:val="a3"/>
            <w:rFonts w:ascii="Times New Roman" w:hAnsi="Times New Roman" w:cs="Times New Roman"/>
            <w:sz w:val="28"/>
            <w:szCs w:val="28"/>
            <w:lang w:val="uk-UA"/>
          </w:rPr>
          <w:t>10.1177/2055102920933072</w:t>
        </w:r>
      </w:hyperlink>
    </w:p>
    <w:p w14:paraId="2AC5EC32" w14:textId="71836EF1"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Кузікова</w:t>
      </w:r>
      <w:proofErr w:type="spellEnd"/>
      <w:r w:rsidRPr="00C2250C">
        <w:rPr>
          <w:rFonts w:ascii="Times New Roman" w:hAnsi="Times New Roman" w:cs="Times New Roman"/>
          <w:sz w:val="28"/>
          <w:szCs w:val="28"/>
          <w:lang w:val="uk-UA"/>
        </w:rPr>
        <w:t xml:space="preserve"> С., </w:t>
      </w:r>
      <w:proofErr w:type="spellStart"/>
      <w:r w:rsidRPr="00C2250C">
        <w:rPr>
          <w:rFonts w:ascii="Times New Roman" w:hAnsi="Times New Roman" w:cs="Times New Roman"/>
          <w:sz w:val="28"/>
          <w:szCs w:val="28"/>
          <w:lang w:val="uk-UA"/>
        </w:rPr>
        <w:t>Зливков</w:t>
      </w:r>
      <w:proofErr w:type="spellEnd"/>
      <w:r w:rsidRPr="00C2250C">
        <w:rPr>
          <w:rFonts w:ascii="Times New Roman" w:hAnsi="Times New Roman" w:cs="Times New Roman"/>
          <w:sz w:val="28"/>
          <w:szCs w:val="28"/>
          <w:lang w:val="uk-UA"/>
        </w:rPr>
        <w:t xml:space="preserve"> В., Лукомська С., Щербак Т., </w:t>
      </w:r>
      <w:proofErr w:type="spellStart"/>
      <w:r w:rsidRPr="00C2250C">
        <w:rPr>
          <w:rFonts w:ascii="Times New Roman" w:hAnsi="Times New Roman" w:cs="Times New Roman"/>
          <w:sz w:val="28"/>
          <w:szCs w:val="28"/>
          <w:lang w:val="uk-UA"/>
        </w:rPr>
        <w:t>Котух</w:t>
      </w:r>
      <w:proofErr w:type="spellEnd"/>
      <w:r w:rsidRPr="00C2250C">
        <w:rPr>
          <w:rFonts w:ascii="Times New Roman" w:hAnsi="Times New Roman" w:cs="Times New Roman"/>
          <w:sz w:val="28"/>
          <w:szCs w:val="28"/>
          <w:lang w:val="uk-UA"/>
        </w:rPr>
        <w:t xml:space="preserve"> О. Психологічний супровід особистості в умовах війни: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посібник. - Київ.-Ніжин: Видавець ПП Лисенко М.М., 2024. 260 с.</w:t>
      </w:r>
    </w:p>
    <w:p w14:paraId="06031342"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Лесюк</w:t>
      </w:r>
      <w:proofErr w:type="spellEnd"/>
      <w:r w:rsidRPr="00C2250C">
        <w:rPr>
          <w:rFonts w:ascii="Times New Roman" w:hAnsi="Times New Roman" w:cs="Times New Roman"/>
          <w:sz w:val="28"/>
          <w:szCs w:val="28"/>
          <w:lang w:val="uk-UA"/>
        </w:rPr>
        <w:t xml:space="preserve"> О.М., </w:t>
      </w:r>
      <w:proofErr w:type="spellStart"/>
      <w:r w:rsidRPr="00C2250C">
        <w:rPr>
          <w:rFonts w:ascii="Times New Roman" w:hAnsi="Times New Roman" w:cs="Times New Roman"/>
          <w:sz w:val="28"/>
          <w:szCs w:val="28"/>
          <w:lang w:val="uk-UA"/>
        </w:rPr>
        <w:t>Мась</w:t>
      </w:r>
      <w:proofErr w:type="spellEnd"/>
      <w:r w:rsidRPr="00C2250C">
        <w:rPr>
          <w:rFonts w:ascii="Times New Roman" w:hAnsi="Times New Roman" w:cs="Times New Roman"/>
          <w:sz w:val="28"/>
          <w:szCs w:val="28"/>
          <w:lang w:val="uk-UA"/>
        </w:rPr>
        <w:t xml:space="preserve"> Н.М., </w:t>
      </w:r>
      <w:proofErr w:type="spellStart"/>
      <w:r w:rsidRPr="00C2250C">
        <w:rPr>
          <w:rFonts w:ascii="Times New Roman" w:hAnsi="Times New Roman" w:cs="Times New Roman"/>
          <w:sz w:val="28"/>
          <w:szCs w:val="28"/>
          <w:lang w:val="uk-UA"/>
        </w:rPr>
        <w:t>Степук</w:t>
      </w:r>
      <w:proofErr w:type="spellEnd"/>
      <w:r w:rsidRPr="00C2250C">
        <w:rPr>
          <w:rFonts w:ascii="Times New Roman" w:hAnsi="Times New Roman" w:cs="Times New Roman"/>
          <w:sz w:val="28"/>
          <w:szCs w:val="28"/>
          <w:lang w:val="uk-UA"/>
        </w:rPr>
        <w:t xml:space="preserve"> Н.Г., Сторожук Н.А. </w:t>
      </w:r>
      <w:proofErr w:type="spellStart"/>
      <w:r w:rsidRPr="00C2250C">
        <w:rPr>
          <w:rFonts w:ascii="Times New Roman" w:hAnsi="Times New Roman" w:cs="Times New Roman"/>
          <w:sz w:val="28"/>
          <w:szCs w:val="28"/>
          <w:lang w:val="uk-UA"/>
        </w:rPr>
        <w:t>Психологопедагогічний</w:t>
      </w:r>
      <w:proofErr w:type="spellEnd"/>
      <w:r w:rsidRPr="00C2250C">
        <w:rPr>
          <w:rFonts w:ascii="Times New Roman" w:hAnsi="Times New Roman" w:cs="Times New Roman"/>
          <w:sz w:val="28"/>
          <w:szCs w:val="28"/>
          <w:lang w:val="uk-UA"/>
        </w:rPr>
        <w:t xml:space="preserve"> практикум з психологічного забезпечення професійної діяльності підрозділу : навчально-методичний посібник. Київ : ВІКНУ, 2018. 92 с.</w:t>
      </w:r>
    </w:p>
    <w:p w14:paraId="3F067D54"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Максименко С.Д., Прокоф’єва О.О., </w:t>
      </w:r>
      <w:proofErr w:type="spellStart"/>
      <w:r w:rsidRPr="00C2250C">
        <w:rPr>
          <w:rFonts w:ascii="Times New Roman" w:hAnsi="Times New Roman" w:cs="Times New Roman"/>
          <w:sz w:val="28"/>
          <w:szCs w:val="28"/>
          <w:lang w:val="uk-UA"/>
        </w:rPr>
        <w:t>Царькова</w:t>
      </w:r>
      <w:proofErr w:type="spellEnd"/>
      <w:r w:rsidRPr="00C2250C">
        <w:rPr>
          <w:rFonts w:ascii="Times New Roman" w:hAnsi="Times New Roman" w:cs="Times New Roman"/>
          <w:sz w:val="28"/>
          <w:szCs w:val="28"/>
          <w:lang w:val="uk-UA"/>
        </w:rPr>
        <w:t xml:space="preserve"> О.В., </w:t>
      </w:r>
      <w:proofErr w:type="spellStart"/>
      <w:r w:rsidRPr="00C2250C">
        <w:rPr>
          <w:rFonts w:ascii="Times New Roman" w:hAnsi="Times New Roman" w:cs="Times New Roman"/>
          <w:sz w:val="28"/>
          <w:szCs w:val="28"/>
          <w:lang w:val="uk-UA"/>
        </w:rPr>
        <w:t>Кочкурова</w:t>
      </w:r>
      <w:proofErr w:type="spellEnd"/>
      <w:r w:rsidRPr="00C2250C">
        <w:rPr>
          <w:rFonts w:ascii="Times New Roman" w:hAnsi="Times New Roman" w:cs="Times New Roman"/>
          <w:sz w:val="28"/>
          <w:szCs w:val="28"/>
          <w:lang w:val="uk-UA"/>
        </w:rPr>
        <w:t xml:space="preserve"> О.В.  Практикум із групової психокорекції: підручник . Мелітополь: «Люкс», 2015. 414 с.</w:t>
      </w:r>
    </w:p>
    <w:p w14:paraId="7702DBC0"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Марута</w:t>
      </w:r>
      <w:proofErr w:type="spellEnd"/>
      <w:r w:rsidRPr="00C2250C">
        <w:rPr>
          <w:rFonts w:ascii="Times New Roman" w:hAnsi="Times New Roman" w:cs="Times New Roman"/>
          <w:sz w:val="28"/>
          <w:szCs w:val="28"/>
          <w:lang w:val="uk-UA"/>
        </w:rPr>
        <w:t xml:space="preserve"> Н. О., Панько Т. В., Федченко В. Ю. Особливості діагностики тривоги при невротичних розладах. Експериментальна і клінічна медицина. Київ, 2015. № 3 (68). С. 101 – 106.</w:t>
      </w:r>
    </w:p>
    <w:p w14:paraId="43B54598" w14:textId="0F61910A"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Москаленко О. В. Психологічна </w:t>
      </w:r>
      <w:proofErr w:type="spellStart"/>
      <w:r w:rsidRPr="00C2250C">
        <w:rPr>
          <w:rFonts w:ascii="Times New Roman" w:hAnsi="Times New Roman" w:cs="Times New Roman"/>
          <w:sz w:val="28"/>
          <w:szCs w:val="28"/>
          <w:lang w:val="uk-UA"/>
        </w:rPr>
        <w:t>резильєнтність</w:t>
      </w:r>
      <w:proofErr w:type="spellEnd"/>
      <w:r w:rsidRPr="00C2250C">
        <w:rPr>
          <w:rFonts w:ascii="Times New Roman" w:hAnsi="Times New Roman" w:cs="Times New Roman"/>
          <w:sz w:val="28"/>
          <w:szCs w:val="28"/>
          <w:lang w:val="uk-UA"/>
        </w:rPr>
        <w:t xml:space="preserve"> як умова підтримки психологічного здоров’я особистості // Науковий вісник Ужгородського національного університету. Серія: Психологія, 2024, № 2, с. 67–70. DOI: </w:t>
      </w:r>
      <w:hyperlink r:id="rId34" w:tgtFrame="_new" w:history="1">
        <w:r w:rsidRPr="00C2250C">
          <w:rPr>
            <w:rStyle w:val="a3"/>
            <w:rFonts w:ascii="Times New Roman" w:hAnsi="Times New Roman" w:cs="Times New Roman"/>
            <w:sz w:val="28"/>
            <w:szCs w:val="28"/>
            <w:lang w:val="uk-UA"/>
          </w:rPr>
          <w:t>https://doi.org/10.32782/psy-visnyk/2024.2.13</w:t>
        </w:r>
      </w:hyperlink>
    </w:p>
    <w:p w14:paraId="1C3BA0FA"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Мушкевич</w:t>
      </w:r>
      <w:proofErr w:type="spellEnd"/>
      <w:r w:rsidRPr="00C2250C">
        <w:rPr>
          <w:rFonts w:ascii="Times New Roman" w:hAnsi="Times New Roman" w:cs="Times New Roman"/>
          <w:sz w:val="28"/>
          <w:szCs w:val="28"/>
          <w:lang w:val="uk-UA"/>
        </w:rPr>
        <w:t xml:space="preserve"> М. І. Основи психотерапії :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xml:space="preserve"> / М. І. </w:t>
      </w:r>
      <w:proofErr w:type="spellStart"/>
      <w:r w:rsidRPr="00C2250C">
        <w:rPr>
          <w:rFonts w:ascii="Times New Roman" w:hAnsi="Times New Roman" w:cs="Times New Roman"/>
          <w:sz w:val="28"/>
          <w:szCs w:val="28"/>
          <w:lang w:val="uk-UA"/>
        </w:rPr>
        <w:t>Мушкевич</w:t>
      </w:r>
      <w:proofErr w:type="spellEnd"/>
      <w:r w:rsidRPr="00C2250C">
        <w:rPr>
          <w:rFonts w:ascii="Times New Roman" w:hAnsi="Times New Roman" w:cs="Times New Roman"/>
          <w:sz w:val="28"/>
          <w:szCs w:val="28"/>
          <w:lang w:val="uk-UA"/>
        </w:rPr>
        <w:t xml:space="preserve">, С. Є. </w:t>
      </w:r>
      <w:proofErr w:type="spellStart"/>
      <w:r w:rsidRPr="00C2250C">
        <w:rPr>
          <w:rFonts w:ascii="Times New Roman" w:hAnsi="Times New Roman" w:cs="Times New Roman"/>
          <w:sz w:val="28"/>
          <w:szCs w:val="28"/>
          <w:lang w:val="uk-UA"/>
        </w:rPr>
        <w:t>Чагарна</w:t>
      </w:r>
      <w:proofErr w:type="spellEnd"/>
      <w:r w:rsidRPr="00C2250C">
        <w:rPr>
          <w:rFonts w:ascii="Times New Roman" w:hAnsi="Times New Roman" w:cs="Times New Roman"/>
          <w:sz w:val="28"/>
          <w:szCs w:val="28"/>
          <w:lang w:val="uk-UA"/>
        </w:rPr>
        <w:t xml:space="preserve"> ; за ред. М. І. </w:t>
      </w:r>
      <w:proofErr w:type="spellStart"/>
      <w:r w:rsidRPr="00C2250C">
        <w:rPr>
          <w:rFonts w:ascii="Times New Roman" w:hAnsi="Times New Roman" w:cs="Times New Roman"/>
          <w:sz w:val="28"/>
          <w:szCs w:val="28"/>
          <w:lang w:val="uk-UA"/>
        </w:rPr>
        <w:t>Мушкевич</w:t>
      </w:r>
      <w:proofErr w:type="spellEnd"/>
      <w:r w:rsidRPr="00C2250C">
        <w:rPr>
          <w:rFonts w:ascii="Times New Roman" w:hAnsi="Times New Roman" w:cs="Times New Roman"/>
          <w:sz w:val="28"/>
          <w:szCs w:val="28"/>
          <w:lang w:val="uk-UA"/>
        </w:rPr>
        <w:t xml:space="preserve">.  Вид. 3-тє.  Луцьк : Вежа-Друк, 2017. 420 с. </w:t>
      </w:r>
    </w:p>
    <w:p w14:paraId="369B589C" w14:textId="60C5153C"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lastRenderedPageBreak/>
        <w:t>Наугольник</w:t>
      </w:r>
      <w:proofErr w:type="spellEnd"/>
      <w:r w:rsidRPr="00C2250C">
        <w:rPr>
          <w:rFonts w:ascii="Times New Roman" w:hAnsi="Times New Roman" w:cs="Times New Roman"/>
          <w:sz w:val="28"/>
          <w:szCs w:val="28"/>
          <w:lang w:val="uk-UA"/>
        </w:rPr>
        <w:t xml:space="preserve"> Л. Б.   Психологія стресу: підручник / Л. Б. </w:t>
      </w:r>
      <w:proofErr w:type="spellStart"/>
      <w:r w:rsidRPr="00C2250C">
        <w:rPr>
          <w:rFonts w:ascii="Times New Roman" w:hAnsi="Times New Roman" w:cs="Times New Roman"/>
          <w:sz w:val="28"/>
          <w:szCs w:val="28"/>
          <w:lang w:val="uk-UA"/>
        </w:rPr>
        <w:t>Наугольник</w:t>
      </w:r>
      <w:proofErr w:type="spellEnd"/>
      <w:r w:rsidRPr="00C2250C">
        <w:rPr>
          <w:rFonts w:ascii="Times New Roman" w:hAnsi="Times New Roman" w:cs="Times New Roman"/>
          <w:sz w:val="28"/>
          <w:szCs w:val="28"/>
          <w:lang w:val="uk-UA"/>
        </w:rPr>
        <w:t>. Львів: Львівський державний університет внутрішніх справ, 2015.  324 с.</w:t>
      </w:r>
    </w:p>
    <w:p w14:paraId="00A31E96"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r w:rsidRPr="00C2250C">
        <w:rPr>
          <w:rFonts w:ascii="Times New Roman" w:hAnsi="Times New Roman" w:cs="Times New Roman"/>
          <w:sz w:val="28"/>
          <w:szCs w:val="28"/>
          <w:lang w:val="uk-UA"/>
        </w:rPr>
        <w:t>Науменко  Г., Жук А., Янчук Т. Важливі навички в період стресу. досвід проведення навчання груповому курсу управління стресом для дорослих самодопомога. </w:t>
      </w:r>
      <w:r w:rsidRPr="00C2250C">
        <w:rPr>
          <w:rFonts w:ascii="Times New Roman" w:hAnsi="Times New Roman" w:cs="Times New Roman"/>
          <w:i/>
          <w:iCs/>
          <w:sz w:val="28"/>
          <w:szCs w:val="28"/>
          <w:lang w:val="uk-UA"/>
        </w:rPr>
        <w:t>Психосоматична медицина та загальна практика</w:t>
      </w:r>
      <w:r w:rsidRPr="00C2250C">
        <w:rPr>
          <w:rFonts w:ascii="Times New Roman" w:hAnsi="Times New Roman" w:cs="Times New Roman"/>
          <w:sz w:val="28"/>
          <w:szCs w:val="28"/>
          <w:lang w:val="uk-UA"/>
        </w:rPr>
        <w:t>. 2023. </w:t>
      </w:r>
      <w:proofErr w:type="spellStart"/>
      <w:r w:rsidRPr="00C2250C">
        <w:rPr>
          <w:rFonts w:ascii="Times New Roman" w:hAnsi="Times New Roman" w:cs="Times New Roman"/>
          <w:sz w:val="28"/>
          <w:szCs w:val="28"/>
          <w:lang w:val="uk-UA"/>
        </w:rPr>
        <w:t>вип</w:t>
      </w:r>
      <w:proofErr w:type="spellEnd"/>
      <w:r w:rsidRPr="00C2250C">
        <w:rPr>
          <w:rFonts w:ascii="Times New Roman" w:hAnsi="Times New Roman" w:cs="Times New Roman"/>
          <w:sz w:val="28"/>
          <w:szCs w:val="28"/>
          <w:lang w:val="uk-UA"/>
        </w:rPr>
        <w:t xml:space="preserve">. 8 №2.  DOI: </w:t>
      </w:r>
      <w:hyperlink r:id="rId35" w:history="1">
        <w:r w:rsidRPr="00C2250C">
          <w:rPr>
            <w:rStyle w:val="a3"/>
            <w:rFonts w:ascii="Times New Roman" w:hAnsi="Times New Roman" w:cs="Times New Roman"/>
            <w:sz w:val="28"/>
            <w:szCs w:val="28"/>
            <w:lang w:val="uk-UA"/>
          </w:rPr>
          <w:t>https://doi.org/10.26766/pmgp.v8i2.427</w:t>
        </w:r>
      </w:hyperlink>
    </w:p>
    <w:p w14:paraId="0CD8FFAA" w14:textId="43A8DF64"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proofErr w:type="spellStart"/>
      <w:r w:rsidRPr="00C2250C">
        <w:rPr>
          <w:rFonts w:ascii="Times New Roman" w:hAnsi="Times New Roman" w:cs="Times New Roman"/>
          <w:sz w:val="28"/>
          <w:szCs w:val="28"/>
          <w:lang w:val="uk-UA"/>
        </w:rPr>
        <w:t>Нечітайло</w:t>
      </w:r>
      <w:proofErr w:type="spellEnd"/>
      <w:r w:rsidRPr="00C2250C">
        <w:rPr>
          <w:rFonts w:ascii="Times New Roman" w:hAnsi="Times New Roman" w:cs="Times New Roman"/>
          <w:sz w:val="28"/>
          <w:szCs w:val="28"/>
          <w:lang w:val="uk-UA"/>
        </w:rPr>
        <w:t xml:space="preserve">, І. С. Психологічний </w:t>
      </w:r>
      <w:proofErr w:type="spellStart"/>
      <w:r w:rsidRPr="00C2250C">
        <w:rPr>
          <w:rFonts w:ascii="Times New Roman" w:hAnsi="Times New Roman" w:cs="Times New Roman"/>
          <w:sz w:val="28"/>
          <w:szCs w:val="28"/>
          <w:lang w:val="uk-UA"/>
        </w:rPr>
        <w:t>дистрес</w:t>
      </w:r>
      <w:proofErr w:type="spellEnd"/>
      <w:r w:rsidRPr="00C2250C">
        <w:rPr>
          <w:rFonts w:ascii="Times New Roman" w:hAnsi="Times New Roman" w:cs="Times New Roman"/>
          <w:sz w:val="28"/>
          <w:szCs w:val="28"/>
          <w:lang w:val="uk-UA"/>
        </w:rPr>
        <w:t xml:space="preserve"> населення України під час війни / І. </w:t>
      </w:r>
      <w:proofErr w:type="spellStart"/>
      <w:r w:rsidRPr="00C2250C">
        <w:rPr>
          <w:rFonts w:ascii="Times New Roman" w:hAnsi="Times New Roman" w:cs="Times New Roman"/>
          <w:sz w:val="28"/>
          <w:szCs w:val="28"/>
          <w:lang w:val="uk-UA"/>
        </w:rPr>
        <w:t>Нечітайло</w:t>
      </w:r>
      <w:proofErr w:type="spellEnd"/>
      <w:r w:rsidRPr="00C2250C">
        <w:rPr>
          <w:rFonts w:ascii="Times New Roman" w:hAnsi="Times New Roman" w:cs="Times New Roman"/>
          <w:sz w:val="28"/>
          <w:szCs w:val="28"/>
          <w:lang w:val="uk-UA"/>
        </w:rPr>
        <w:t xml:space="preserve">, О. Милославська // Особистість, суспільство, війна : тези </w:t>
      </w:r>
      <w:proofErr w:type="spellStart"/>
      <w:r w:rsidRPr="00C2250C">
        <w:rPr>
          <w:rFonts w:ascii="Times New Roman" w:hAnsi="Times New Roman" w:cs="Times New Roman"/>
          <w:sz w:val="28"/>
          <w:szCs w:val="28"/>
          <w:lang w:val="uk-UA"/>
        </w:rPr>
        <w:t>доп</w:t>
      </w:r>
      <w:proofErr w:type="spellEnd"/>
      <w:r w:rsidRPr="00C2250C">
        <w:rPr>
          <w:rFonts w:ascii="Times New Roman" w:hAnsi="Times New Roman" w:cs="Times New Roman"/>
          <w:sz w:val="28"/>
          <w:szCs w:val="28"/>
          <w:lang w:val="uk-UA"/>
        </w:rPr>
        <w:t xml:space="preserve">. учасників </w:t>
      </w:r>
      <w:proofErr w:type="spellStart"/>
      <w:r w:rsidRPr="00C2250C">
        <w:rPr>
          <w:rFonts w:ascii="Times New Roman" w:hAnsi="Times New Roman" w:cs="Times New Roman"/>
          <w:sz w:val="28"/>
          <w:szCs w:val="28"/>
          <w:lang w:val="uk-UA"/>
        </w:rPr>
        <w:t>міжнар</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психол</w:t>
      </w:r>
      <w:proofErr w:type="spellEnd"/>
      <w:r w:rsidRPr="00C2250C">
        <w:rPr>
          <w:rFonts w:ascii="Times New Roman" w:hAnsi="Times New Roman" w:cs="Times New Roman"/>
          <w:sz w:val="28"/>
          <w:szCs w:val="28"/>
          <w:lang w:val="uk-UA"/>
        </w:rPr>
        <w:t>. Харків : ХНУВС, 2022.  С. 85-87</w:t>
      </w:r>
    </w:p>
    <w:p w14:paraId="7BD4E5D0"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Особистість у сучасному </w:t>
      </w:r>
      <w:proofErr w:type="spellStart"/>
      <w:r w:rsidRPr="00C2250C">
        <w:rPr>
          <w:rFonts w:ascii="Times New Roman" w:hAnsi="Times New Roman" w:cs="Times New Roman"/>
          <w:sz w:val="28"/>
          <w:szCs w:val="28"/>
          <w:lang w:val="uk-UA"/>
        </w:rPr>
        <w:t>соціопсихологічному</w:t>
      </w:r>
      <w:proofErr w:type="spellEnd"/>
      <w:r w:rsidRPr="00C2250C">
        <w:rPr>
          <w:rFonts w:ascii="Times New Roman" w:hAnsi="Times New Roman" w:cs="Times New Roman"/>
          <w:sz w:val="28"/>
          <w:szCs w:val="28"/>
          <w:lang w:val="uk-UA"/>
        </w:rPr>
        <w:t xml:space="preserve"> вимірі   : монографія  / за </w:t>
      </w:r>
      <w:proofErr w:type="spellStart"/>
      <w:r w:rsidRPr="00C2250C">
        <w:rPr>
          <w:rFonts w:ascii="Times New Roman" w:hAnsi="Times New Roman" w:cs="Times New Roman"/>
          <w:sz w:val="28"/>
          <w:szCs w:val="28"/>
          <w:lang w:val="uk-UA"/>
        </w:rPr>
        <w:t>заг</w:t>
      </w:r>
      <w:proofErr w:type="spellEnd"/>
      <w:r w:rsidRPr="00C2250C">
        <w:rPr>
          <w:rFonts w:ascii="Times New Roman" w:hAnsi="Times New Roman" w:cs="Times New Roman"/>
          <w:sz w:val="28"/>
          <w:szCs w:val="28"/>
          <w:lang w:val="uk-UA"/>
        </w:rPr>
        <w:t xml:space="preserve">. ред. Г. А. </w:t>
      </w:r>
      <w:proofErr w:type="spellStart"/>
      <w:r w:rsidRPr="00C2250C">
        <w:rPr>
          <w:rFonts w:ascii="Times New Roman" w:hAnsi="Times New Roman" w:cs="Times New Roman"/>
          <w:sz w:val="28"/>
          <w:szCs w:val="28"/>
          <w:lang w:val="uk-UA"/>
        </w:rPr>
        <w:t>Пріба</w:t>
      </w:r>
      <w:proofErr w:type="spellEnd"/>
      <w:r w:rsidRPr="00C2250C">
        <w:rPr>
          <w:rFonts w:ascii="Times New Roman" w:hAnsi="Times New Roman" w:cs="Times New Roman"/>
          <w:sz w:val="28"/>
          <w:szCs w:val="28"/>
          <w:lang w:val="uk-UA"/>
        </w:rPr>
        <w:t xml:space="preserve">, Є. М. Калюжної ; колектив авторів. Херсон : </w:t>
      </w:r>
      <w:proofErr w:type="spellStart"/>
      <w:r w:rsidRPr="00C2250C">
        <w:rPr>
          <w:rFonts w:ascii="Times New Roman" w:hAnsi="Times New Roman" w:cs="Times New Roman"/>
          <w:sz w:val="28"/>
          <w:szCs w:val="28"/>
          <w:lang w:val="uk-UA"/>
        </w:rPr>
        <w:t>Олді</w:t>
      </w:r>
      <w:proofErr w:type="spellEnd"/>
      <w:r w:rsidRPr="00C2250C">
        <w:rPr>
          <w:rFonts w:ascii="Times New Roman" w:hAnsi="Times New Roman" w:cs="Times New Roman"/>
          <w:sz w:val="28"/>
          <w:szCs w:val="28"/>
          <w:lang w:val="uk-UA"/>
        </w:rPr>
        <w:t>+, 2022. 554 с.</w:t>
      </w:r>
    </w:p>
    <w:p w14:paraId="318145BA" w14:textId="6F0E47D0"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Особистість в умовах війни: психологічна діагностика та допомога :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xml:space="preserve">. / Н. Євдокимова, В. </w:t>
      </w:r>
      <w:proofErr w:type="spellStart"/>
      <w:r w:rsidRPr="00C2250C">
        <w:rPr>
          <w:rFonts w:ascii="Times New Roman" w:hAnsi="Times New Roman" w:cs="Times New Roman"/>
          <w:sz w:val="28"/>
          <w:szCs w:val="28"/>
          <w:lang w:val="uk-UA"/>
        </w:rPr>
        <w:t>Зливков</w:t>
      </w:r>
      <w:proofErr w:type="spellEnd"/>
      <w:r w:rsidRPr="00C2250C">
        <w:rPr>
          <w:rFonts w:ascii="Times New Roman" w:hAnsi="Times New Roman" w:cs="Times New Roman"/>
          <w:sz w:val="28"/>
          <w:szCs w:val="28"/>
          <w:lang w:val="uk-UA"/>
        </w:rPr>
        <w:t xml:space="preserve">, С. Лукомська, О. </w:t>
      </w:r>
      <w:proofErr w:type="spellStart"/>
      <w:r w:rsidRPr="00C2250C">
        <w:rPr>
          <w:rFonts w:ascii="Times New Roman" w:hAnsi="Times New Roman" w:cs="Times New Roman"/>
          <w:sz w:val="28"/>
          <w:szCs w:val="28"/>
          <w:lang w:val="uk-UA"/>
        </w:rPr>
        <w:t>Котух</w:t>
      </w:r>
      <w:proofErr w:type="spellEnd"/>
      <w:r w:rsidRPr="00C2250C">
        <w:rPr>
          <w:rFonts w:ascii="Times New Roman" w:hAnsi="Times New Roman" w:cs="Times New Roman"/>
          <w:sz w:val="28"/>
          <w:szCs w:val="28"/>
          <w:lang w:val="uk-UA"/>
        </w:rPr>
        <w:t>. Київ, 2025. 198 с.</w:t>
      </w:r>
    </w:p>
    <w:p w14:paraId="475CB4AE"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Орос</w:t>
      </w:r>
      <w:proofErr w:type="spellEnd"/>
      <w:r w:rsidRPr="00C2250C">
        <w:rPr>
          <w:rFonts w:ascii="Times New Roman" w:hAnsi="Times New Roman" w:cs="Times New Roman"/>
          <w:sz w:val="28"/>
          <w:szCs w:val="28"/>
          <w:lang w:val="uk-UA"/>
        </w:rPr>
        <w:t xml:space="preserve">, М.М. і Гал, А.В. Стрес, </w:t>
      </w:r>
      <w:proofErr w:type="spellStart"/>
      <w:r w:rsidRPr="00C2250C">
        <w:rPr>
          <w:rFonts w:ascii="Times New Roman" w:hAnsi="Times New Roman" w:cs="Times New Roman"/>
          <w:sz w:val="28"/>
          <w:szCs w:val="28"/>
          <w:lang w:val="uk-UA"/>
        </w:rPr>
        <w:t>дистрес</w:t>
      </w:r>
      <w:proofErr w:type="spellEnd"/>
      <w:r w:rsidRPr="00C2250C">
        <w:rPr>
          <w:rFonts w:ascii="Times New Roman" w:hAnsi="Times New Roman" w:cs="Times New Roman"/>
          <w:sz w:val="28"/>
          <w:szCs w:val="28"/>
          <w:lang w:val="uk-UA"/>
        </w:rPr>
        <w:t>, його види та корекція. </w:t>
      </w:r>
      <w:r w:rsidRPr="00C2250C">
        <w:rPr>
          <w:rFonts w:ascii="Times New Roman" w:hAnsi="Times New Roman" w:cs="Times New Roman"/>
          <w:i/>
          <w:iCs/>
          <w:sz w:val="28"/>
          <w:szCs w:val="28"/>
          <w:lang w:val="uk-UA"/>
        </w:rPr>
        <w:t>Ліки України</w:t>
      </w: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вип</w:t>
      </w:r>
      <w:proofErr w:type="spellEnd"/>
      <w:r w:rsidRPr="00C2250C">
        <w:rPr>
          <w:rFonts w:ascii="Times New Roman" w:hAnsi="Times New Roman" w:cs="Times New Roman"/>
          <w:sz w:val="28"/>
          <w:szCs w:val="28"/>
          <w:lang w:val="uk-UA"/>
        </w:rPr>
        <w:t xml:space="preserve">. 7(253) </w:t>
      </w:r>
      <w:proofErr w:type="spellStart"/>
      <w:r w:rsidRPr="00C2250C">
        <w:rPr>
          <w:rFonts w:ascii="Times New Roman" w:hAnsi="Times New Roman" w:cs="Times New Roman"/>
          <w:sz w:val="28"/>
          <w:szCs w:val="28"/>
          <w:lang w:val="uk-UA"/>
        </w:rPr>
        <w:t>вер</w:t>
      </w:r>
      <w:proofErr w:type="spellEnd"/>
      <w:r w:rsidRPr="00C2250C">
        <w:rPr>
          <w:rFonts w:ascii="Times New Roman" w:hAnsi="Times New Roman" w:cs="Times New Roman"/>
          <w:sz w:val="28"/>
          <w:szCs w:val="28"/>
          <w:lang w:val="uk-UA"/>
        </w:rPr>
        <w:t xml:space="preserve">. 2021. с. 32–35. </w:t>
      </w:r>
      <w:proofErr w:type="spellStart"/>
      <w:r w:rsidRPr="00C2250C">
        <w:rPr>
          <w:rFonts w:ascii="Times New Roman" w:hAnsi="Times New Roman" w:cs="Times New Roman"/>
          <w:sz w:val="28"/>
          <w:szCs w:val="28"/>
          <w:lang w:val="uk-UA"/>
        </w:rPr>
        <w:t>DOI:https</w:t>
      </w:r>
      <w:proofErr w:type="spellEnd"/>
      <w:r w:rsidRPr="00C2250C">
        <w:rPr>
          <w:rFonts w:ascii="Times New Roman" w:hAnsi="Times New Roman" w:cs="Times New Roman"/>
          <w:sz w:val="28"/>
          <w:szCs w:val="28"/>
          <w:lang w:val="uk-UA"/>
        </w:rPr>
        <w:t>://doi.org/10.37987/1997-9894.2021.7(253).245660.</w:t>
      </w:r>
    </w:p>
    <w:p w14:paraId="4A8C5552"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Потапчук</w:t>
      </w:r>
      <w:proofErr w:type="spellEnd"/>
      <w:r w:rsidRPr="00C2250C">
        <w:rPr>
          <w:rFonts w:ascii="Times New Roman" w:hAnsi="Times New Roman" w:cs="Times New Roman"/>
          <w:sz w:val="28"/>
          <w:szCs w:val="28"/>
          <w:lang w:val="uk-UA"/>
        </w:rPr>
        <w:t xml:space="preserve"> Є. М. Самоконтроль особистості в екстремальних та кризових ситуаціях як важлива умова самозбереження / Є. М. </w:t>
      </w:r>
      <w:proofErr w:type="spellStart"/>
      <w:r w:rsidRPr="00C2250C">
        <w:rPr>
          <w:rFonts w:ascii="Times New Roman" w:hAnsi="Times New Roman" w:cs="Times New Roman"/>
          <w:sz w:val="28"/>
          <w:szCs w:val="28"/>
          <w:lang w:val="uk-UA"/>
        </w:rPr>
        <w:t>Потапчук</w:t>
      </w:r>
      <w:proofErr w:type="spellEnd"/>
      <w:r w:rsidRPr="00C2250C">
        <w:rPr>
          <w:rFonts w:ascii="Times New Roman" w:hAnsi="Times New Roman" w:cs="Times New Roman"/>
          <w:sz w:val="28"/>
          <w:szCs w:val="28"/>
          <w:lang w:val="uk-UA"/>
        </w:rPr>
        <w:t xml:space="preserve">, Н. Д. </w:t>
      </w:r>
      <w:proofErr w:type="spellStart"/>
      <w:r w:rsidRPr="00C2250C">
        <w:rPr>
          <w:rFonts w:ascii="Times New Roman" w:hAnsi="Times New Roman" w:cs="Times New Roman"/>
          <w:sz w:val="28"/>
          <w:szCs w:val="28"/>
          <w:lang w:val="uk-UA"/>
        </w:rPr>
        <w:t>Потапчук</w:t>
      </w:r>
      <w:proofErr w:type="spellEnd"/>
      <w:r w:rsidRPr="00C2250C">
        <w:rPr>
          <w:rFonts w:ascii="Times New Roman" w:hAnsi="Times New Roman" w:cs="Times New Roman"/>
          <w:sz w:val="28"/>
          <w:szCs w:val="28"/>
          <w:lang w:val="uk-UA"/>
        </w:rPr>
        <w:t xml:space="preserve"> // Проблеми екстремальної та кризової психології. 2015. </w:t>
      </w:r>
      <w:proofErr w:type="spellStart"/>
      <w:r w:rsidRPr="00C2250C">
        <w:rPr>
          <w:rFonts w:ascii="Times New Roman" w:hAnsi="Times New Roman" w:cs="Times New Roman"/>
          <w:sz w:val="28"/>
          <w:szCs w:val="28"/>
          <w:lang w:val="uk-UA"/>
        </w:rPr>
        <w:t>Вип</w:t>
      </w:r>
      <w:proofErr w:type="spellEnd"/>
      <w:r w:rsidRPr="00C2250C">
        <w:rPr>
          <w:rFonts w:ascii="Times New Roman" w:hAnsi="Times New Roman" w:cs="Times New Roman"/>
          <w:sz w:val="28"/>
          <w:szCs w:val="28"/>
          <w:lang w:val="uk-UA"/>
        </w:rPr>
        <w:t>. 17. С. 231–240</w:t>
      </w:r>
    </w:p>
    <w:p w14:paraId="04B20A07" w14:textId="3E440CDB"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Предко</w:t>
      </w:r>
      <w:proofErr w:type="spellEnd"/>
      <w:r w:rsidRPr="00C2250C">
        <w:rPr>
          <w:rFonts w:ascii="Times New Roman" w:hAnsi="Times New Roman" w:cs="Times New Roman"/>
          <w:sz w:val="28"/>
          <w:szCs w:val="28"/>
          <w:lang w:val="uk-UA"/>
        </w:rPr>
        <w:t xml:space="preserve"> В., Сомова О. / Вплив війни на зміну рівня стресу та стратегій збереження життєстійкості українців / Психологія національної безпеки та безпеки життєдіяльності. 2022. том 33 (72) № 4  URL: </w:t>
      </w:r>
      <w:hyperlink r:id="rId36" w:history="1">
        <w:r w:rsidRPr="00C2250C">
          <w:rPr>
            <w:rStyle w:val="a3"/>
            <w:rFonts w:ascii="Times New Roman" w:hAnsi="Times New Roman" w:cs="Times New Roman"/>
            <w:sz w:val="28"/>
            <w:szCs w:val="28"/>
            <w:lang w:val="uk-UA"/>
          </w:rPr>
          <w:t>https://psych.vernadskyjournals.in.ua/journal/4_2022/16.pdf</w:t>
        </w:r>
      </w:hyperlink>
      <w:r w:rsidRPr="00C2250C">
        <w:rPr>
          <w:rFonts w:ascii="Times New Roman" w:hAnsi="Times New Roman" w:cs="Times New Roman"/>
          <w:sz w:val="28"/>
          <w:szCs w:val="28"/>
          <w:lang w:val="uk-UA"/>
        </w:rPr>
        <w:t xml:space="preserve"> (дата звернення 28.11.2024)</w:t>
      </w:r>
    </w:p>
    <w:p w14:paraId="3D375CD9"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lastRenderedPageBreak/>
        <w:t xml:space="preserve">Психологія екстремальної діяльності: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 Посібник / за </w:t>
      </w:r>
      <w:proofErr w:type="spellStart"/>
      <w:r w:rsidRPr="00C2250C">
        <w:rPr>
          <w:rFonts w:ascii="Times New Roman" w:hAnsi="Times New Roman" w:cs="Times New Roman"/>
          <w:sz w:val="28"/>
          <w:szCs w:val="28"/>
          <w:lang w:val="uk-UA"/>
        </w:rPr>
        <w:t>заг</w:t>
      </w:r>
      <w:proofErr w:type="spellEnd"/>
      <w:r w:rsidRPr="00C2250C">
        <w:rPr>
          <w:rFonts w:ascii="Times New Roman" w:hAnsi="Times New Roman" w:cs="Times New Roman"/>
          <w:sz w:val="28"/>
          <w:szCs w:val="28"/>
          <w:lang w:val="uk-UA"/>
        </w:rPr>
        <w:t xml:space="preserve">. ред.. проф. І.І. Приходька. Харків : </w:t>
      </w:r>
      <w:proofErr w:type="spellStart"/>
      <w:r w:rsidRPr="00C2250C">
        <w:rPr>
          <w:rFonts w:ascii="Times New Roman" w:hAnsi="Times New Roman" w:cs="Times New Roman"/>
          <w:sz w:val="28"/>
          <w:szCs w:val="28"/>
          <w:lang w:val="uk-UA"/>
        </w:rPr>
        <w:t>Нац</w:t>
      </w:r>
      <w:proofErr w:type="spellEnd"/>
      <w:r w:rsidRPr="00C2250C">
        <w:rPr>
          <w:rFonts w:ascii="Times New Roman" w:hAnsi="Times New Roman" w:cs="Times New Roman"/>
          <w:sz w:val="28"/>
          <w:szCs w:val="28"/>
          <w:lang w:val="uk-UA"/>
        </w:rPr>
        <w:t>. Акад. НГУ, 2017. 392 с.</w:t>
      </w:r>
    </w:p>
    <w:p w14:paraId="0FF1D46A"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Психологія: реальність і перспективи: збірник наукових праць Рівненського державного гуманітарного університету. </w:t>
      </w:r>
      <w:proofErr w:type="spellStart"/>
      <w:r w:rsidRPr="00C2250C">
        <w:rPr>
          <w:rFonts w:ascii="Times New Roman" w:hAnsi="Times New Roman" w:cs="Times New Roman"/>
          <w:sz w:val="28"/>
          <w:szCs w:val="28"/>
          <w:lang w:val="uk-UA"/>
        </w:rPr>
        <w:t>Вип</w:t>
      </w:r>
      <w:proofErr w:type="spellEnd"/>
      <w:r w:rsidRPr="00C2250C">
        <w:rPr>
          <w:rFonts w:ascii="Times New Roman" w:hAnsi="Times New Roman" w:cs="Times New Roman"/>
          <w:sz w:val="28"/>
          <w:szCs w:val="28"/>
          <w:lang w:val="uk-UA"/>
        </w:rPr>
        <w:t xml:space="preserve">. 24 / </w:t>
      </w:r>
      <w:proofErr w:type="spellStart"/>
      <w:r w:rsidRPr="00C2250C">
        <w:rPr>
          <w:rFonts w:ascii="Times New Roman" w:hAnsi="Times New Roman" w:cs="Times New Roman"/>
          <w:sz w:val="28"/>
          <w:szCs w:val="28"/>
          <w:lang w:val="uk-UA"/>
        </w:rPr>
        <w:t>упоряд</w:t>
      </w:r>
      <w:proofErr w:type="spellEnd"/>
      <w:r w:rsidRPr="00C2250C">
        <w:rPr>
          <w:rFonts w:ascii="Times New Roman" w:hAnsi="Times New Roman" w:cs="Times New Roman"/>
          <w:sz w:val="28"/>
          <w:szCs w:val="28"/>
          <w:lang w:val="uk-UA"/>
        </w:rPr>
        <w:t xml:space="preserve">.: Р. В. Павелків, Н. В. </w:t>
      </w:r>
      <w:proofErr w:type="spellStart"/>
      <w:r w:rsidRPr="00C2250C">
        <w:rPr>
          <w:rFonts w:ascii="Times New Roman" w:hAnsi="Times New Roman" w:cs="Times New Roman"/>
          <w:sz w:val="28"/>
          <w:szCs w:val="28"/>
          <w:lang w:val="uk-UA"/>
        </w:rPr>
        <w:t>Корчакова</w:t>
      </w:r>
      <w:proofErr w:type="spellEnd"/>
      <w:r w:rsidRPr="00C2250C">
        <w:rPr>
          <w:rFonts w:ascii="Times New Roman" w:hAnsi="Times New Roman" w:cs="Times New Roman"/>
          <w:sz w:val="28"/>
          <w:szCs w:val="28"/>
          <w:lang w:val="uk-UA"/>
        </w:rPr>
        <w:t>. Рівне : РДГУ, 2025. 182 с.</w:t>
      </w:r>
    </w:p>
    <w:p w14:paraId="6F636FB4"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Психологія стресу та стресових розладів :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  уклад. О. Ю. Овчаренко. К. : Університет «Україна», 2023. 266 с.</w:t>
      </w:r>
    </w:p>
    <w:p w14:paraId="54C14B51" w14:textId="79D823FB"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Психологія стресу та методи його профілактики: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.-метод.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авт</w:t>
      </w:r>
      <w:proofErr w:type="spellEnd"/>
      <w:r w:rsidRPr="00C2250C">
        <w:rPr>
          <w:rFonts w:ascii="Times New Roman" w:hAnsi="Times New Roman" w:cs="Times New Roman"/>
          <w:sz w:val="28"/>
          <w:szCs w:val="28"/>
          <w:lang w:val="uk-UA"/>
        </w:rPr>
        <w:t>.-</w:t>
      </w:r>
      <w:proofErr w:type="spellStart"/>
      <w:r w:rsidRPr="00C2250C">
        <w:rPr>
          <w:rFonts w:ascii="Times New Roman" w:hAnsi="Times New Roman" w:cs="Times New Roman"/>
          <w:sz w:val="28"/>
          <w:szCs w:val="28"/>
          <w:lang w:val="uk-UA"/>
        </w:rPr>
        <w:t>упоряд</w:t>
      </w:r>
      <w:proofErr w:type="spellEnd"/>
      <w:r w:rsidRPr="00C2250C">
        <w:rPr>
          <w:rFonts w:ascii="Times New Roman" w:hAnsi="Times New Roman" w:cs="Times New Roman"/>
          <w:sz w:val="28"/>
          <w:szCs w:val="28"/>
          <w:lang w:val="uk-UA"/>
        </w:rPr>
        <w:t xml:space="preserve">. В.Р. </w:t>
      </w:r>
      <w:proofErr w:type="spellStart"/>
      <w:r w:rsidRPr="00C2250C">
        <w:rPr>
          <w:rFonts w:ascii="Times New Roman" w:hAnsi="Times New Roman" w:cs="Times New Roman"/>
          <w:sz w:val="28"/>
          <w:szCs w:val="28"/>
          <w:lang w:val="uk-UA"/>
        </w:rPr>
        <w:t>Більданова</w:t>
      </w:r>
      <w:proofErr w:type="spellEnd"/>
      <w:r w:rsidRPr="00C2250C">
        <w:rPr>
          <w:rFonts w:ascii="Times New Roman" w:hAnsi="Times New Roman" w:cs="Times New Roman"/>
          <w:sz w:val="28"/>
          <w:szCs w:val="28"/>
          <w:lang w:val="uk-UA"/>
        </w:rPr>
        <w:t xml:space="preserve">,  Г.К. </w:t>
      </w:r>
      <w:proofErr w:type="spellStart"/>
      <w:r w:rsidRPr="00C2250C">
        <w:rPr>
          <w:rFonts w:ascii="Times New Roman" w:hAnsi="Times New Roman" w:cs="Times New Roman"/>
          <w:sz w:val="28"/>
          <w:szCs w:val="28"/>
          <w:lang w:val="uk-UA"/>
        </w:rPr>
        <w:t>Бісерова</w:t>
      </w:r>
      <w:proofErr w:type="spellEnd"/>
      <w:r w:rsidRPr="00C2250C">
        <w:rPr>
          <w:rFonts w:ascii="Times New Roman" w:hAnsi="Times New Roman" w:cs="Times New Roman"/>
          <w:sz w:val="28"/>
          <w:szCs w:val="28"/>
          <w:lang w:val="uk-UA"/>
        </w:rPr>
        <w:t xml:space="preserve">, Г.Р. </w:t>
      </w:r>
      <w:proofErr w:type="spellStart"/>
      <w:r w:rsidRPr="00C2250C">
        <w:rPr>
          <w:rFonts w:ascii="Times New Roman" w:hAnsi="Times New Roman" w:cs="Times New Roman"/>
          <w:sz w:val="28"/>
          <w:szCs w:val="28"/>
          <w:lang w:val="uk-UA"/>
        </w:rPr>
        <w:t>Шагівалєєва</w:t>
      </w:r>
      <w:proofErr w:type="spellEnd"/>
      <w:r w:rsidRPr="00C2250C">
        <w:rPr>
          <w:rFonts w:ascii="Times New Roman" w:hAnsi="Times New Roman" w:cs="Times New Roman"/>
          <w:sz w:val="28"/>
          <w:szCs w:val="28"/>
          <w:lang w:val="uk-UA"/>
        </w:rPr>
        <w:t>. Єлабуга: ЄІ КФУ, 2015. 142 с.</w:t>
      </w:r>
    </w:p>
    <w:p w14:paraId="1673573E" w14:textId="52EEBA25"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Психологія стресу : методичні рекомендації до семінарських занять та самостійної роботи для с здобувачів першого (бакалаврського) рівня освіти, спеціальності 231 Соціальна робота / уклад.: У. В. </w:t>
      </w:r>
      <w:proofErr w:type="spellStart"/>
      <w:r w:rsidRPr="00C2250C">
        <w:rPr>
          <w:rFonts w:ascii="Times New Roman" w:hAnsi="Times New Roman" w:cs="Times New Roman"/>
          <w:sz w:val="28"/>
          <w:szCs w:val="28"/>
          <w:lang w:val="uk-UA"/>
        </w:rPr>
        <w:t>Варнава</w:t>
      </w:r>
      <w:proofErr w:type="spellEnd"/>
      <w:r w:rsidRPr="00C2250C">
        <w:rPr>
          <w:rFonts w:ascii="Times New Roman" w:hAnsi="Times New Roman" w:cs="Times New Roman"/>
          <w:sz w:val="28"/>
          <w:szCs w:val="28"/>
          <w:lang w:val="uk-UA"/>
        </w:rPr>
        <w:t>.  Одеса : ФОП Бондаренко М.О., 2023. 35 с.</w:t>
      </w:r>
    </w:p>
    <w:p w14:paraId="61E69FD1"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Психологічні технології ефективного функціонування та розвитку особистості : монографія / за ред. : С. Д. Максименка, С. Б. </w:t>
      </w:r>
      <w:proofErr w:type="spellStart"/>
      <w:r w:rsidRPr="00C2250C">
        <w:rPr>
          <w:rFonts w:ascii="Times New Roman" w:hAnsi="Times New Roman" w:cs="Times New Roman"/>
          <w:sz w:val="28"/>
          <w:szCs w:val="28"/>
          <w:lang w:val="uk-UA"/>
        </w:rPr>
        <w:t>Кузікової</w:t>
      </w:r>
      <w:proofErr w:type="spellEnd"/>
      <w:r w:rsidRPr="00C2250C">
        <w:rPr>
          <w:rFonts w:ascii="Times New Roman" w:hAnsi="Times New Roman" w:cs="Times New Roman"/>
          <w:sz w:val="28"/>
          <w:szCs w:val="28"/>
          <w:lang w:val="uk-UA"/>
        </w:rPr>
        <w:t xml:space="preserve">, В. Л. Зливкова. Суми : </w:t>
      </w:r>
      <w:proofErr w:type="spellStart"/>
      <w:r w:rsidRPr="00C2250C">
        <w:rPr>
          <w:rFonts w:ascii="Times New Roman" w:hAnsi="Times New Roman" w:cs="Times New Roman"/>
          <w:sz w:val="28"/>
          <w:szCs w:val="28"/>
          <w:lang w:val="uk-UA"/>
        </w:rPr>
        <w:t>СумДПУ</w:t>
      </w:r>
      <w:proofErr w:type="spellEnd"/>
      <w:r w:rsidRPr="00C2250C">
        <w:rPr>
          <w:rFonts w:ascii="Times New Roman" w:hAnsi="Times New Roman" w:cs="Times New Roman"/>
          <w:sz w:val="28"/>
          <w:szCs w:val="28"/>
          <w:lang w:val="uk-UA"/>
        </w:rPr>
        <w:t xml:space="preserve"> ім. А. С. Макаренка, 2019.  540 с.</w:t>
      </w:r>
    </w:p>
    <w:p w14:paraId="678DFAE7" w14:textId="5FB6385A"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Р. </w:t>
      </w:r>
      <w:proofErr w:type="spellStart"/>
      <w:r w:rsidRPr="00C2250C">
        <w:rPr>
          <w:rFonts w:ascii="Times New Roman" w:hAnsi="Times New Roman" w:cs="Times New Roman"/>
          <w:sz w:val="28"/>
          <w:szCs w:val="28"/>
          <w:lang w:val="uk-UA"/>
        </w:rPr>
        <w:t>Сапольскі</w:t>
      </w:r>
      <w:proofErr w:type="spellEnd"/>
      <w:r w:rsidRPr="00C2250C">
        <w:rPr>
          <w:rFonts w:ascii="Times New Roman" w:hAnsi="Times New Roman" w:cs="Times New Roman"/>
          <w:sz w:val="28"/>
          <w:szCs w:val="28"/>
          <w:lang w:val="uk-UA"/>
        </w:rPr>
        <w:t xml:space="preserve">. Чому зебри не страждають на виразку. Пер. З англійської Ольги </w:t>
      </w:r>
      <w:proofErr w:type="spellStart"/>
      <w:r w:rsidRPr="00C2250C">
        <w:rPr>
          <w:rFonts w:ascii="Times New Roman" w:hAnsi="Times New Roman" w:cs="Times New Roman"/>
          <w:sz w:val="28"/>
          <w:szCs w:val="28"/>
          <w:lang w:val="uk-UA"/>
        </w:rPr>
        <w:t>Любастової</w:t>
      </w:r>
      <w:proofErr w:type="spellEnd"/>
      <w:r w:rsidRPr="00C2250C">
        <w:rPr>
          <w:rFonts w:ascii="Times New Roman" w:hAnsi="Times New Roman" w:cs="Times New Roman"/>
          <w:sz w:val="28"/>
          <w:szCs w:val="28"/>
          <w:lang w:val="uk-UA"/>
        </w:rPr>
        <w:t>. – Київ: Фабула, 2020. – 400 с.</w:t>
      </w:r>
    </w:p>
    <w:p w14:paraId="4CDF51EC"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Розов</w:t>
      </w:r>
      <w:proofErr w:type="spellEnd"/>
      <w:r w:rsidRPr="00C2250C">
        <w:rPr>
          <w:rFonts w:ascii="Times New Roman" w:hAnsi="Times New Roman" w:cs="Times New Roman"/>
          <w:sz w:val="28"/>
          <w:szCs w:val="28"/>
          <w:lang w:val="uk-UA"/>
        </w:rPr>
        <w:t xml:space="preserve"> В.І. Адаптивні антистресові </w:t>
      </w:r>
      <w:proofErr w:type="spellStart"/>
      <w:r w:rsidRPr="00C2250C">
        <w:rPr>
          <w:rFonts w:ascii="Times New Roman" w:hAnsi="Times New Roman" w:cs="Times New Roman"/>
          <w:sz w:val="28"/>
          <w:szCs w:val="28"/>
          <w:lang w:val="uk-UA"/>
        </w:rPr>
        <w:t>психотехнології</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навч.посіб</w:t>
      </w:r>
      <w:proofErr w:type="spellEnd"/>
      <w:r w:rsidRPr="00C2250C">
        <w:rPr>
          <w:rFonts w:ascii="Times New Roman" w:hAnsi="Times New Roman" w:cs="Times New Roman"/>
          <w:sz w:val="28"/>
          <w:szCs w:val="28"/>
          <w:lang w:val="uk-UA"/>
        </w:rPr>
        <w:t>. К.: Кондор, 2005.  276 с.</w:t>
      </w:r>
    </w:p>
    <w:p w14:paraId="3759B1E1" w14:textId="77777777" w:rsidR="00661C6F" w:rsidRDefault="00C2250C" w:rsidP="00661C6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Романюк В. Л. </w:t>
      </w:r>
      <w:proofErr w:type="spellStart"/>
      <w:r w:rsidRPr="00C2250C">
        <w:rPr>
          <w:rFonts w:ascii="Times New Roman" w:hAnsi="Times New Roman" w:cs="Times New Roman"/>
          <w:sz w:val="28"/>
          <w:szCs w:val="28"/>
          <w:lang w:val="uk-UA"/>
        </w:rPr>
        <w:t>Стресореактивність</w:t>
      </w:r>
      <w:proofErr w:type="spellEnd"/>
      <w:r w:rsidRPr="00C2250C">
        <w:rPr>
          <w:rFonts w:ascii="Times New Roman" w:hAnsi="Times New Roman" w:cs="Times New Roman"/>
          <w:sz w:val="28"/>
          <w:szCs w:val="28"/>
          <w:lang w:val="uk-UA"/>
        </w:rPr>
        <w:t xml:space="preserve"> і </w:t>
      </w:r>
      <w:proofErr w:type="spellStart"/>
      <w:r w:rsidRPr="00C2250C">
        <w:rPr>
          <w:rFonts w:ascii="Times New Roman" w:hAnsi="Times New Roman" w:cs="Times New Roman"/>
          <w:sz w:val="28"/>
          <w:szCs w:val="28"/>
          <w:lang w:val="uk-UA"/>
        </w:rPr>
        <w:t>стресостійкість</w:t>
      </w:r>
      <w:proofErr w:type="spellEnd"/>
      <w:r w:rsidRPr="00C2250C">
        <w:rPr>
          <w:rFonts w:ascii="Times New Roman" w:hAnsi="Times New Roman" w:cs="Times New Roman"/>
          <w:sz w:val="28"/>
          <w:szCs w:val="28"/>
          <w:lang w:val="uk-UA"/>
        </w:rPr>
        <w:t xml:space="preserve"> та психічне здоров’я особистості. </w:t>
      </w:r>
      <w:r w:rsidRPr="00C2250C">
        <w:rPr>
          <w:rFonts w:ascii="Times New Roman" w:hAnsi="Times New Roman" w:cs="Times New Roman"/>
          <w:i/>
          <w:iCs/>
          <w:sz w:val="28"/>
          <w:szCs w:val="28"/>
          <w:lang w:val="uk-UA"/>
        </w:rPr>
        <w:t>Наукові записки Національного університету «Острозька академія». Серія «Психологія»</w:t>
      </w:r>
      <w:r w:rsidRPr="00C2250C">
        <w:rPr>
          <w:rFonts w:ascii="Times New Roman" w:hAnsi="Times New Roman" w:cs="Times New Roman"/>
          <w:sz w:val="28"/>
          <w:szCs w:val="28"/>
          <w:lang w:val="uk-UA"/>
        </w:rPr>
        <w:t xml:space="preserve"> . Острог : Вид-во </w:t>
      </w:r>
      <w:proofErr w:type="spellStart"/>
      <w:r w:rsidRPr="00C2250C">
        <w:rPr>
          <w:rFonts w:ascii="Times New Roman" w:hAnsi="Times New Roman" w:cs="Times New Roman"/>
          <w:sz w:val="28"/>
          <w:szCs w:val="28"/>
          <w:lang w:val="uk-UA"/>
        </w:rPr>
        <w:t>НаУОА</w:t>
      </w:r>
      <w:proofErr w:type="spellEnd"/>
      <w:r w:rsidRPr="00C2250C">
        <w:rPr>
          <w:rFonts w:ascii="Times New Roman" w:hAnsi="Times New Roman" w:cs="Times New Roman"/>
          <w:sz w:val="28"/>
          <w:szCs w:val="28"/>
          <w:lang w:val="uk-UA"/>
        </w:rPr>
        <w:t xml:space="preserve">, січ. 2022. </w:t>
      </w:r>
      <w:proofErr w:type="spellStart"/>
      <w:r w:rsidRPr="00C2250C">
        <w:rPr>
          <w:rFonts w:ascii="Times New Roman" w:hAnsi="Times New Roman" w:cs="Times New Roman"/>
          <w:sz w:val="28"/>
          <w:szCs w:val="28"/>
          <w:lang w:val="uk-UA"/>
        </w:rPr>
        <w:t>No</w:t>
      </w:r>
      <w:proofErr w:type="spellEnd"/>
      <w:r w:rsidRPr="00C2250C">
        <w:rPr>
          <w:rFonts w:ascii="Times New Roman" w:hAnsi="Times New Roman" w:cs="Times New Roman"/>
          <w:sz w:val="28"/>
          <w:szCs w:val="28"/>
          <w:lang w:val="uk-UA"/>
        </w:rPr>
        <w:t xml:space="preserve"> 14. С. 9–15.</w:t>
      </w:r>
      <w:bookmarkStart w:id="34" w:name="_Hlk224262109"/>
    </w:p>
    <w:p w14:paraId="3CCA36B2" w14:textId="30FB64E0" w:rsidR="00661C6F" w:rsidRPr="00661C6F" w:rsidRDefault="00661C6F" w:rsidP="00661C6F">
      <w:pPr>
        <w:numPr>
          <w:ilvl w:val="0"/>
          <w:numId w:val="32"/>
        </w:numPr>
        <w:spacing w:before="0" w:beforeAutospacing="0"/>
        <w:ind w:left="0" w:right="0" w:firstLine="720"/>
        <w:jc w:val="both"/>
        <w:rPr>
          <w:rFonts w:ascii="Times New Roman" w:hAnsi="Times New Roman" w:cs="Times New Roman"/>
          <w:sz w:val="28"/>
          <w:szCs w:val="28"/>
          <w:lang w:val="uk-UA"/>
        </w:rPr>
      </w:pPr>
      <w:r w:rsidRPr="00F33F10">
        <w:rPr>
          <w:rFonts w:asciiTheme="majorBidi" w:hAnsiTheme="majorBidi" w:cstheme="majorBidi"/>
          <w:sz w:val="28"/>
          <w:szCs w:val="28"/>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F33F10">
        <w:rPr>
          <w:rFonts w:asciiTheme="majorBidi" w:hAnsiTheme="majorBidi" w:cstheme="majorBidi"/>
          <w:i/>
          <w:iCs/>
          <w:sz w:val="28"/>
          <w:szCs w:val="28"/>
          <w:lang w:val="uk-UA"/>
        </w:rPr>
        <w:t xml:space="preserve">Науковий вісник Львівського державного університету внутрішніх </w:t>
      </w:r>
      <w:r w:rsidRPr="00F33F10">
        <w:rPr>
          <w:rFonts w:asciiTheme="majorBidi" w:hAnsiTheme="majorBidi" w:cstheme="majorBidi"/>
          <w:i/>
          <w:iCs/>
          <w:sz w:val="28"/>
          <w:szCs w:val="28"/>
          <w:lang w:val="uk-UA"/>
        </w:rPr>
        <w:lastRenderedPageBreak/>
        <w:t>справ (серія психологічна)</w:t>
      </w:r>
      <w:r w:rsidRPr="00F33F10">
        <w:rPr>
          <w:rFonts w:asciiTheme="majorBidi" w:hAnsiTheme="majorBidi" w:cstheme="majorBidi"/>
          <w:sz w:val="28"/>
          <w:szCs w:val="28"/>
          <w:lang w:val="uk-UA"/>
        </w:rPr>
        <w:t xml:space="preserve"> 2025 № 1 С. 52–59.  </w:t>
      </w:r>
      <w:r w:rsidRPr="00661C6F">
        <w:rPr>
          <w:rFonts w:asciiTheme="majorBidi" w:hAnsiTheme="majorBidi" w:cstheme="majorBidi"/>
          <w:sz w:val="28"/>
          <w:szCs w:val="28"/>
        </w:rPr>
        <w:t xml:space="preserve">DOI: </w:t>
      </w:r>
      <w:hyperlink r:id="rId37" w:history="1">
        <w:r w:rsidRPr="00661C6F">
          <w:rPr>
            <w:rStyle w:val="a3"/>
            <w:rFonts w:asciiTheme="majorBidi" w:hAnsiTheme="majorBidi" w:cstheme="majorBidi"/>
            <w:sz w:val="28"/>
            <w:szCs w:val="28"/>
          </w:rPr>
          <w:t>https://doi.org/10.32782/2311-8458/2025-1-7</w:t>
        </w:r>
      </w:hyperlink>
    </w:p>
    <w:bookmarkEnd w:id="34"/>
    <w:p w14:paraId="5052C647" w14:textId="34A130DE"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Сабо Ш., Сабо К., </w:t>
      </w:r>
      <w:proofErr w:type="spellStart"/>
      <w:r w:rsidRPr="00C2250C">
        <w:rPr>
          <w:rFonts w:ascii="Times New Roman" w:hAnsi="Times New Roman" w:cs="Times New Roman"/>
          <w:sz w:val="28"/>
          <w:szCs w:val="28"/>
          <w:lang w:val="uk-UA"/>
        </w:rPr>
        <w:t>Заячківська</w:t>
      </w:r>
      <w:proofErr w:type="spellEnd"/>
      <w:r w:rsidRPr="00C2250C">
        <w:rPr>
          <w:rFonts w:ascii="Times New Roman" w:hAnsi="Times New Roman" w:cs="Times New Roman"/>
          <w:sz w:val="28"/>
          <w:szCs w:val="28"/>
          <w:lang w:val="uk-UA"/>
        </w:rPr>
        <w:t xml:space="preserve"> О., Стрес: від Ганса </w:t>
      </w:r>
      <w:proofErr w:type="spellStart"/>
      <w:r w:rsidRPr="00C2250C">
        <w:rPr>
          <w:rFonts w:ascii="Times New Roman" w:hAnsi="Times New Roman" w:cs="Times New Roman"/>
          <w:sz w:val="28"/>
          <w:szCs w:val="28"/>
          <w:lang w:val="uk-UA"/>
        </w:rPr>
        <w:t>Сельє</w:t>
      </w:r>
      <w:proofErr w:type="spellEnd"/>
      <w:r w:rsidRPr="00C2250C">
        <w:rPr>
          <w:rFonts w:ascii="Times New Roman" w:hAnsi="Times New Roman" w:cs="Times New Roman"/>
          <w:sz w:val="28"/>
          <w:szCs w:val="28"/>
          <w:lang w:val="uk-UA"/>
        </w:rPr>
        <w:t xml:space="preserve"> до сьогодні. Львів: Львівський національний медичний університет імені </w:t>
      </w:r>
      <w:proofErr w:type="spellStart"/>
      <w:r w:rsidRPr="00C2250C">
        <w:rPr>
          <w:rFonts w:ascii="Times New Roman" w:hAnsi="Times New Roman" w:cs="Times New Roman"/>
          <w:sz w:val="28"/>
          <w:szCs w:val="28"/>
          <w:lang w:val="uk-UA"/>
        </w:rPr>
        <w:t>Ланила</w:t>
      </w:r>
      <w:proofErr w:type="spellEnd"/>
      <w:r w:rsidRPr="00C2250C">
        <w:rPr>
          <w:rFonts w:ascii="Times New Roman" w:hAnsi="Times New Roman" w:cs="Times New Roman"/>
          <w:sz w:val="28"/>
          <w:szCs w:val="28"/>
          <w:lang w:val="uk-UA"/>
        </w:rPr>
        <w:t xml:space="preserve"> Галицького, Наукове Товариство ім. Шевченка, 2019. 120 с.</w:t>
      </w:r>
    </w:p>
    <w:p w14:paraId="128D627E" w14:textId="79AE0383"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Сивогракова</w:t>
      </w:r>
      <w:proofErr w:type="spellEnd"/>
      <w:r w:rsidRPr="00C2250C">
        <w:rPr>
          <w:rFonts w:ascii="Times New Roman" w:hAnsi="Times New Roman" w:cs="Times New Roman"/>
          <w:sz w:val="28"/>
          <w:szCs w:val="28"/>
          <w:lang w:val="uk-UA"/>
        </w:rPr>
        <w:t xml:space="preserve"> З.А. Психологія стресу. Управління стресом як аспект психологічної компетентності фахівця: Конспект лекцій. Харків: </w:t>
      </w:r>
      <w:proofErr w:type="spellStart"/>
      <w:r w:rsidRPr="00C2250C">
        <w:rPr>
          <w:rFonts w:ascii="Times New Roman" w:hAnsi="Times New Roman" w:cs="Times New Roman"/>
          <w:sz w:val="28"/>
          <w:szCs w:val="28"/>
          <w:lang w:val="uk-UA"/>
        </w:rPr>
        <w:t>УкрДАЗТ</w:t>
      </w:r>
      <w:proofErr w:type="spellEnd"/>
      <w:r w:rsidRPr="00C2250C">
        <w:rPr>
          <w:rFonts w:ascii="Times New Roman" w:hAnsi="Times New Roman" w:cs="Times New Roman"/>
          <w:sz w:val="28"/>
          <w:szCs w:val="28"/>
          <w:lang w:val="uk-UA"/>
        </w:rPr>
        <w:t>, 2015.  42 с.</w:t>
      </w:r>
    </w:p>
    <w:p w14:paraId="5508474D"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Сіренко Т., </w:t>
      </w:r>
      <w:proofErr w:type="spellStart"/>
      <w:r w:rsidRPr="00C2250C">
        <w:rPr>
          <w:rFonts w:ascii="Times New Roman" w:hAnsi="Times New Roman" w:cs="Times New Roman"/>
          <w:sz w:val="28"/>
          <w:szCs w:val="28"/>
          <w:lang w:val="uk-UA"/>
        </w:rPr>
        <w:t>Кухарук</w:t>
      </w:r>
      <w:proofErr w:type="spellEnd"/>
      <w:r w:rsidRPr="00C2250C">
        <w:rPr>
          <w:rFonts w:ascii="Times New Roman" w:hAnsi="Times New Roman" w:cs="Times New Roman"/>
          <w:sz w:val="28"/>
          <w:szCs w:val="28"/>
          <w:lang w:val="uk-UA"/>
        </w:rPr>
        <w:t xml:space="preserve"> О., </w:t>
      </w:r>
      <w:proofErr w:type="spellStart"/>
      <w:r w:rsidRPr="00C2250C">
        <w:rPr>
          <w:rFonts w:ascii="Times New Roman" w:hAnsi="Times New Roman" w:cs="Times New Roman"/>
          <w:sz w:val="28"/>
          <w:szCs w:val="28"/>
          <w:lang w:val="uk-UA"/>
        </w:rPr>
        <w:t>Фроленкова</w:t>
      </w:r>
      <w:proofErr w:type="spellEnd"/>
      <w:r w:rsidRPr="00C2250C">
        <w:rPr>
          <w:rFonts w:ascii="Times New Roman" w:hAnsi="Times New Roman" w:cs="Times New Roman"/>
          <w:sz w:val="28"/>
          <w:szCs w:val="28"/>
          <w:lang w:val="uk-UA"/>
        </w:rPr>
        <w:t xml:space="preserve"> О. : Управління стресом та самодопомоги під час бойових дій та у післявоєнний період, спрямований на медичних працівників: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xml:space="preserve">. Київ, 2023.  68 с. URL : </w:t>
      </w:r>
      <w:hyperlink r:id="rId38" w:history="1">
        <w:r w:rsidRPr="00C2250C">
          <w:rPr>
            <w:rStyle w:val="a3"/>
            <w:rFonts w:ascii="Times New Roman" w:hAnsi="Times New Roman" w:cs="Times New Roman"/>
            <w:sz w:val="28"/>
            <w:szCs w:val="28"/>
            <w:lang w:val="uk-UA"/>
          </w:rPr>
          <w:t>https://phc.org.ua/sites/default/files/users/user92/Posibnyk_Upravlinnya_Stresom_Sirenko.pdf</w:t>
        </w:r>
      </w:hyperlink>
      <w:r w:rsidRPr="00C2250C">
        <w:rPr>
          <w:rFonts w:ascii="Times New Roman" w:hAnsi="Times New Roman" w:cs="Times New Roman"/>
          <w:sz w:val="28"/>
          <w:szCs w:val="28"/>
          <w:lang w:val="uk-UA"/>
        </w:rPr>
        <w:t xml:space="preserve">  (дата звернення 25.11.24)</w:t>
      </w:r>
    </w:p>
    <w:p w14:paraId="39A43269"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Соціально-педагогічна та психологічна допомога сім’ям з дітьми в період військового конфлікту: </w:t>
      </w:r>
      <w:proofErr w:type="spellStart"/>
      <w:r w:rsidRPr="00C2250C">
        <w:rPr>
          <w:rFonts w:ascii="Times New Roman" w:hAnsi="Times New Roman" w:cs="Times New Roman"/>
          <w:sz w:val="28"/>
          <w:szCs w:val="28"/>
          <w:lang w:val="uk-UA"/>
        </w:rPr>
        <w:t>навч</w:t>
      </w:r>
      <w:proofErr w:type="spellEnd"/>
      <w:r w:rsidRPr="00C2250C">
        <w:rPr>
          <w:rFonts w:ascii="Times New Roman" w:hAnsi="Times New Roman" w:cs="Times New Roman"/>
          <w:sz w:val="28"/>
          <w:szCs w:val="28"/>
          <w:lang w:val="uk-UA"/>
        </w:rPr>
        <w:t xml:space="preserve">.-метод. </w:t>
      </w:r>
      <w:proofErr w:type="spellStart"/>
      <w:r w:rsidRPr="00C2250C">
        <w:rPr>
          <w:rFonts w:ascii="Times New Roman" w:hAnsi="Times New Roman" w:cs="Times New Roman"/>
          <w:sz w:val="28"/>
          <w:szCs w:val="28"/>
          <w:lang w:val="uk-UA"/>
        </w:rPr>
        <w:t>посіб</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заг</w:t>
      </w:r>
      <w:proofErr w:type="spellEnd"/>
      <w:r w:rsidRPr="00C2250C">
        <w:rPr>
          <w:rFonts w:ascii="Times New Roman" w:hAnsi="Times New Roman" w:cs="Times New Roman"/>
          <w:sz w:val="28"/>
          <w:szCs w:val="28"/>
          <w:lang w:val="uk-UA"/>
        </w:rPr>
        <w:t xml:space="preserve">. ред.: К. Б. Левченко, В. </w:t>
      </w:r>
      <w:proofErr w:type="spellStart"/>
      <w:r w:rsidRPr="00C2250C">
        <w:rPr>
          <w:rFonts w:ascii="Times New Roman" w:hAnsi="Times New Roman" w:cs="Times New Roman"/>
          <w:sz w:val="28"/>
          <w:szCs w:val="28"/>
          <w:lang w:val="uk-UA"/>
        </w:rPr>
        <w:t>Г.Панка</w:t>
      </w:r>
      <w:proofErr w:type="spellEnd"/>
      <w:r w:rsidRPr="00C2250C">
        <w:rPr>
          <w:rFonts w:ascii="Times New Roman" w:hAnsi="Times New Roman" w:cs="Times New Roman"/>
          <w:sz w:val="28"/>
          <w:szCs w:val="28"/>
          <w:lang w:val="uk-UA"/>
        </w:rPr>
        <w:t xml:space="preserve">, І. М. </w:t>
      </w:r>
      <w:proofErr w:type="spellStart"/>
      <w:r w:rsidRPr="00C2250C">
        <w:rPr>
          <w:rFonts w:ascii="Times New Roman" w:hAnsi="Times New Roman" w:cs="Times New Roman"/>
          <w:sz w:val="28"/>
          <w:szCs w:val="28"/>
          <w:lang w:val="uk-UA"/>
        </w:rPr>
        <w:t>Трубавіної</w:t>
      </w:r>
      <w:proofErr w:type="spellEnd"/>
      <w:r w:rsidRPr="00C2250C">
        <w:rPr>
          <w:rFonts w:ascii="Times New Roman" w:hAnsi="Times New Roman" w:cs="Times New Roman"/>
          <w:sz w:val="28"/>
          <w:szCs w:val="28"/>
          <w:lang w:val="uk-UA"/>
        </w:rPr>
        <w:t xml:space="preserve">. К.: Агентство «Україна», 2015. 176 с. </w:t>
      </w:r>
    </w:p>
    <w:p w14:paraId="6B2EAD06"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Стрес в житті сучасної особистості: надбання та втрати / Збірник тез доповідей Всеукраїнського наукового круглого онлайн-столу (м. Київ, 16 травня 2023 року) / за ред. С. Д. Максименка, В. В. </w:t>
      </w:r>
      <w:proofErr w:type="spellStart"/>
      <w:r w:rsidRPr="00C2250C">
        <w:rPr>
          <w:rFonts w:ascii="Times New Roman" w:hAnsi="Times New Roman" w:cs="Times New Roman"/>
          <w:sz w:val="28"/>
          <w:szCs w:val="28"/>
          <w:lang w:val="uk-UA"/>
        </w:rPr>
        <w:t>Турбан</w:t>
      </w:r>
      <w:proofErr w:type="spellEnd"/>
      <w:r w:rsidRPr="00C2250C">
        <w:rPr>
          <w:rFonts w:ascii="Times New Roman" w:hAnsi="Times New Roman" w:cs="Times New Roman"/>
          <w:sz w:val="28"/>
          <w:szCs w:val="28"/>
          <w:lang w:val="uk-UA"/>
        </w:rPr>
        <w:t>. Київ, Інститут психології імені Г. С. Костюка НАПН України, 2023.  63 с.</w:t>
      </w:r>
    </w:p>
    <w:p w14:paraId="78B0B8EF"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Стрес: секрети опанування себе / метод. </w:t>
      </w:r>
      <w:proofErr w:type="spellStart"/>
      <w:r w:rsidRPr="00C2250C">
        <w:rPr>
          <w:rFonts w:ascii="Times New Roman" w:hAnsi="Times New Roman" w:cs="Times New Roman"/>
          <w:sz w:val="28"/>
          <w:szCs w:val="28"/>
          <w:lang w:val="uk-UA"/>
        </w:rPr>
        <w:t>рекоменд</w:t>
      </w:r>
      <w:proofErr w:type="spellEnd"/>
      <w:r w:rsidRPr="00C2250C">
        <w:rPr>
          <w:rFonts w:ascii="Times New Roman" w:hAnsi="Times New Roman" w:cs="Times New Roman"/>
          <w:sz w:val="28"/>
          <w:szCs w:val="28"/>
          <w:lang w:val="uk-UA"/>
        </w:rPr>
        <w:t xml:space="preserve">. / уклад. </w:t>
      </w:r>
      <w:proofErr w:type="spellStart"/>
      <w:r w:rsidRPr="00C2250C">
        <w:rPr>
          <w:rFonts w:ascii="Times New Roman" w:hAnsi="Times New Roman" w:cs="Times New Roman"/>
          <w:sz w:val="28"/>
          <w:szCs w:val="28"/>
          <w:lang w:val="uk-UA"/>
        </w:rPr>
        <w:t>Рурик</w:t>
      </w:r>
      <w:proofErr w:type="spellEnd"/>
      <w:r w:rsidRPr="00C2250C">
        <w:rPr>
          <w:rFonts w:ascii="Times New Roman" w:hAnsi="Times New Roman" w:cs="Times New Roman"/>
          <w:sz w:val="28"/>
          <w:szCs w:val="28"/>
          <w:lang w:val="uk-UA"/>
        </w:rPr>
        <w:t xml:space="preserve"> Г. Л. Миколаїв 2020. 99 с.</w:t>
      </w:r>
    </w:p>
    <w:p w14:paraId="2EB3AF79" w14:textId="588EB0F0"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Стрес від війни крізь призму вікової психології : матеріали круглого столу (Київ, 10 березня 2025 р.) / </w:t>
      </w:r>
      <w:proofErr w:type="spellStart"/>
      <w:r w:rsidRPr="00C2250C">
        <w:rPr>
          <w:rFonts w:ascii="Times New Roman" w:hAnsi="Times New Roman" w:cs="Times New Roman"/>
          <w:sz w:val="28"/>
          <w:szCs w:val="28"/>
          <w:lang w:val="uk-UA"/>
        </w:rPr>
        <w:t>редкол</w:t>
      </w:r>
      <w:proofErr w:type="spellEnd"/>
      <w:r w:rsidRPr="00C2250C">
        <w:rPr>
          <w:rFonts w:ascii="Times New Roman" w:hAnsi="Times New Roman" w:cs="Times New Roman"/>
          <w:sz w:val="28"/>
          <w:szCs w:val="28"/>
          <w:lang w:val="uk-UA"/>
        </w:rPr>
        <w:t xml:space="preserve">.: С. А. Мозоль, О. В. Кульчицька, Н. С. </w:t>
      </w:r>
      <w:proofErr w:type="spellStart"/>
      <w:r w:rsidRPr="00C2250C">
        <w:rPr>
          <w:rFonts w:ascii="Times New Roman" w:hAnsi="Times New Roman" w:cs="Times New Roman"/>
          <w:sz w:val="28"/>
          <w:szCs w:val="28"/>
          <w:lang w:val="uk-UA"/>
        </w:rPr>
        <w:t>Полудьонна</w:t>
      </w:r>
      <w:proofErr w:type="spellEnd"/>
      <w:r w:rsidRPr="00C2250C">
        <w:rPr>
          <w:rFonts w:ascii="Times New Roman" w:hAnsi="Times New Roman" w:cs="Times New Roman"/>
          <w:sz w:val="28"/>
          <w:szCs w:val="28"/>
          <w:lang w:val="uk-UA"/>
        </w:rPr>
        <w:t xml:space="preserve">, М. М. </w:t>
      </w:r>
      <w:proofErr w:type="spellStart"/>
      <w:r w:rsidRPr="00C2250C">
        <w:rPr>
          <w:rFonts w:ascii="Times New Roman" w:hAnsi="Times New Roman" w:cs="Times New Roman"/>
          <w:sz w:val="28"/>
          <w:szCs w:val="28"/>
          <w:lang w:val="uk-UA"/>
        </w:rPr>
        <w:t>Роговенко</w:t>
      </w:r>
      <w:proofErr w:type="spellEnd"/>
      <w:r w:rsidRPr="00C2250C">
        <w:rPr>
          <w:rFonts w:ascii="Times New Roman" w:hAnsi="Times New Roman" w:cs="Times New Roman"/>
          <w:sz w:val="28"/>
          <w:szCs w:val="28"/>
          <w:lang w:val="uk-UA"/>
        </w:rPr>
        <w:t xml:space="preserve">. Київ, </w:t>
      </w:r>
      <w:proofErr w:type="spellStart"/>
      <w:r w:rsidRPr="00C2250C">
        <w:rPr>
          <w:rFonts w:ascii="Times New Roman" w:hAnsi="Times New Roman" w:cs="Times New Roman"/>
          <w:sz w:val="28"/>
          <w:szCs w:val="28"/>
          <w:lang w:val="uk-UA"/>
        </w:rPr>
        <w:t>Нац</w:t>
      </w:r>
      <w:proofErr w:type="spellEnd"/>
      <w:r w:rsidRPr="00C2250C">
        <w:rPr>
          <w:rFonts w:ascii="Times New Roman" w:hAnsi="Times New Roman" w:cs="Times New Roman"/>
          <w:sz w:val="28"/>
          <w:szCs w:val="28"/>
          <w:lang w:val="uk-UA"/>
        </w:rPr>
        <w:t xml:space="preserve">. акад. </w:t>
      </w:r>
      <w:proofErr w:type="spellStart"/>
      <w:r w:rsidRPr="00C2250C">
        <w:rPr>
          <w:rFonts w:ascii="Times New Roman" w:hAnsi="Times New Roman" w:cs="Times New Roman"/>
          <w:sz w:val="28"/>
          <w:szCs w:val="28"/>
          <w:lang w:val="uk-UA"/>
        </w:rPr>
        <w:t>внутр</w:t>
      </w:r>
      <w:proofErr w:type="spellEnd"/>
      <w:r w:rsidRPr="00C2250C">
        <w:rPr>
          <w:rFonts w:ascii="Times New Roman" w:hAnsi="Times New Roman" w:cs="Times New Roman"/>
          <w:sz w:val="28"/>
          <w:szCs w:val="28"/>
          <w:lang w:val="uk-UA"/>
        </w:rPr>
        <w:t>. справ, 2025. 37–40 с.</w:t>
      </w:r>
    </w:p>
    <w:p w14:paraId="3E5F782B"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Танг</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Іл</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Раффоне</w:t>
      </w:r>
      <w:proofErr w:type="spellEnd"/>
      <w:r w:rsidRPr="00C2250C">
        <w:rPr>
          <w:rFonts w:ascii="Times New Roman" w:hAnsi="Times New Roman" w:cs="Times New Roman"/>
          <w:sz w:val="28"/>
          <w:szCs w:val="28"/>
          <w:lang w:val="uk-UA"/>
        </w:rPr>
        <w:t xml:space="preserve">, А. та </w:t>
      </w:r>
      <w:proofErr w:type="spellStart"/>
      <w:r w:rsidRPr="00C2250C">
        <w:rPr>
          <w:rFonts w:ascii="Times New Roman" w:hAnsi="Times New Roman" w:cs="Times New Roman"/>
          <w:sz w:val="28"/>
          <w:szCs w:val="28"/>
          <w:lang w:val="uk-UA"/>
        </w:rPr>
        <w:t>Вонг</w:t>
      </w:r>
      <w:proofErr w:type="spellEnd"/>
      <w:r w:rsidRPr="00C2250C">
        <w:rPr>
          <w:rFonts w:ascii="Times New Roman" w:hAnsi="Times New Roman" w:cs="Times New Roman"/>
          <w:sz w:val="28"/>
          <w:szCs w:val="28"/>
          <w:lang w:val="uk-UA"/>
        </w:rPr>
        <w:t>, С.С. Вигорання та стрес: нові погляди та втручання. </w:t>
      </w:r>
      <w:proofErr w:type="spellStart"/>
      <w:r w:rsidRPr="00C2250C">
        <w:rPr>
          <w:rFonts w:ascii="Times New Roman" w:hAnsi="Times New Roman" w:cs="Times New Roman"/>
          <w:i/>
          <w:iCs/>
          <w:sz w:val="28"/>
          <w:szCs w:val="28"/>
          <w:lang w:val="uk-UA"/>
        </w:rPr>
        <w:t>Sci</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Rep</w:t>
      </w:r>
      <w:proofErr w:type="spellEnd"/>
      <w:r w:rsidRPr="00C2250C">
        <w:rPr>
          <w:rFonts w:ascii="Times New Roman" w:hAnsi="Times New Roman" w:cs="Times New Roman"/>
          <w:i/>
          <w:iCs/>
          <w:sz w:val="28"/>
          <w:szCs w:val="28"/>
          <w:lang w:val="uk-UA"/>
        </w:rPr>
        <w:t> </w:t>
      </w:r>
      <w:r w:rsidRPr="00C2250C">
        <w:rPr>
          <w:rFonts w:ascii="Times New Roman" w:hAnsi="Times New Roman" w:cs="Times New Roman"/>
          <w:sz w:val="28"/>
          <w:szCs w:val="28"/>
          <w:lang w:val="uk-UA"/>
        </w:rPr>
        <w:t>15 , 8335 (2025). https://doi.org/10.1038/s41598-025-92909-6</w:t>
      </w:r>
    </w:p>
    <w:p w14:paraId="6F91E0D6" w14:textId="1C883C64"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lastRenderedPageBreak/>
        <w:t>Томаржевська</w:t>
      </w:r>
      <w:proofErr w:type="spellEnd"/>
      <w:r w:rsidRPr="00C2250C">
        <w:rPr>
          <w:rFonts w:ascii="Times New Roman" w:hAnsi="Times New Roman" w:cs="Times New Roman"/>
          <w:sz w:val="28"/>
          <w:szCs w:val="28"/>
          <w:lang w:val="uk-UA"/>
        </w:rPr>
        <w:t xml:space="preserve"> І., Кущ Ю., Косенко Р. Вплив хронічного стресу під час війни на психічне здоров’я цивільного населення // Перспективи та інновації науки. 2024. № 11(45).  DOI: </w:t>
      </w:r>
      <w:hyperlink r:id="rId39" w:tgtFrame="_new" w:history="1">
        <w:r w:rsidRPr="00C2250C">
          <w:rPr>
            <w:rStyle w:val="a3"/>
            <w:rFonts w:ascii="Times New Roman" w:hAnsi="Times New Roman" w:cs="Times New Roman"/>
            <w:sz w:val="28"/>
            <w:szCs w:val="28"/>
            <w:lang w:val="uk-UA"/>
          </w:rPr>
          <w:t>https://doi.org/10.52058/2786-4952-2024-11(45)-1660-1674</w:t>
        </w:r>
      </w:hyperlink>
    </w:p>
    <w:p w14:paraId="4A6B5C11"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Топсон</w:t>
      </w:r>
      <w:proofErr w:type="spellEnd"/>
      <w:r w:rsidRPr="00C2250C">
        <w:rPr>
          <w:rFonts w:ascii="Times New Roman" w:hAnsi="Times New Roman" w:cs="Times New Roman"/>
          <w:sz w:val="28"/>
          <w:szCs w:val="28"/>
          <w:lang w:val="uk-UA"/>
        </w:rPr>
        <w:t xml:space="preserve"> Р.Р., </w:t>
      </w:r>
      <w:proofErr w:type="spellStart"/>
      <w:r w:rsidRPr="00C2250C">
        <w:rPr>
          <w:rFonts w:ascii="Times New Roman" w:hAnsi="Times New Roman" w:cs="Times New Roman"/>
          <w:sz w:val="28"/>
          <w:szCs w:val="28"/>
          <w:lang w:val="uk-UA"/>
        </w:rPr>
        <w:t>Гарфин</w:t>
      </w:r>
      <w:proofErr w:type="spellEnd"/>
      <w:r w:rsidRPr="00C2250C">
        <w:rPr>
          <w:rFonts w:ascii="Times New Roman" w:hAnsi="Times New Roman" w:cs="Times New Roman"/>
          <w:sz w:val="28"/>
          <w:szCs w:val="28"/>
          <w:lang w:val="uk-UA"/>
        </w:rPr>
        <w:t xml:space="preserve"> Д.Р., та ін. </w:t>
      </w:r>
      <w:proofErr w:type="spellStart"/>
      <w:r w:rsidRPr="00C2250C">
        <w:rPr>
          <w:rFonts w:ascii="Times New Roman" w:hAnsi="Times New Roman" w:cs="Times New Roman"/>
          <w:sz w:val="28"/>
          <w:szCs w:val="28"/>
          <w:lang w:val="uk-UA"/>
        </w:rPr>
        <w:t>Distress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worry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functioning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following</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global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crisis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national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Americans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responses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Ebola</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Clinical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Psychological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Science</w:t>
      </w:r>
      <w:proofErr w:type="spellEnd"/>
      <w:r w:rsidRPr="00C2250C">
        <w:rPr>
          <w:rFonts w:ascii="Times New Roman" w:hAnsi="Times New Roman" w:cs="Times New Roman"/>
          <w:sz w:val="28"/>
          <w:szCs w:val="28"/>
          <w:lang w:val="uk-UA"/>
        </w:rPr>
        <w:t xml:space="preserve">. 2017.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5.  P. 513–521.</w:t>
      </w:r>
    </w:p>
    <w:p w14:paraId="13B7C86D"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Усатов</w:t>
      </w:r>
      <w:proofErr w:type="spellEnd"/>
      <w:r w:rsidRPr="00C2250C">
        <w:rPr>
          <w:rFonts w:ascii="Times New Roman" w:hAnsi="Times New Roman" w:cs="Times New Roman"/>
          <w:sz w:val="28"/>
          <w:szCs w:val="28"/>
          <w:lang w:val="uk-UA"/>
        </w:rPr>
        <w:t xml:space="preserve"> І.А. </w:t>
      </w:r>
      <w:proofErr w:type="spellStart"/>
      <w:r w:rsidRPr="00C2250C">
        <w:rPr>
          <w:rFonts w:ascii="Times New Roman" w:hAnsi="Times New Roman" w:cs="Times New Roman"/>
          <w:sz w:val="28"/>
          <w:szCs w:val="28"/>
          <w:lang w:val="uk-UA"/>
        </w:rPr>
        <w:t>Стресостійкість</w:t>
      </w:r>
      <w:proofErr w:type="spellEnd"/>
      <w:r w:rsidRPr="00C2250C">
        <w:rPr>
          <w:rFonts w:ascii="Times New Roman" w:hAnsi="Times New Roman" w:cs="Times New Roman"/>
          <w:sz w:val="28"/>
          <w:szCs w:val="28"/>
          <w:lang w:val="uk-UA"/>
        </w:rPr>
        <w:t xml:space="preserve"> людини як фактор подолання стресу. Концепція. 2016. Т. 2.  Р. 21-25.</w:t>
      </w:r>
    </w:p>
    <w:p w14:paraId="0C90C5AF" w14:textId="07F38AC8"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Формування </w:t>
      </w:r>
      <w:proofErr w:type="spellStart"/>
      <w:r w:rsidRPr="00C2250C">
        <w:rPr>
          <w:rFonts w:ascii="Times New Roman" w:hAnsi="Times New Roman" w:cs="Times New Roman"/>
          <w:sz w:val="28"/>
          <w:szCs w:val="28"/>
          <w:lang w:val="uk-UA"/>
        </w:rPr>
        <w:t>резильєнтності</w:t>
      </w:r>
      <w:proofErr w:type="spellEnd"/>
      <w:r w:rsidRPr="00C2250C">
        <w:rPr>
          <w:rFonts w:ascii="Times New Roman" w:hAnsi="Times New Roman" w:cs="Times New Roman"/>
          <w:sz w:val="28"/>
          <w:szCs w:val="28"/>
          <w:lang w:val="uk-UA"/>
        </w:rPr>
        <w:t xml:space="preserve"> студентської молоді методами фізичної терапії // Науковий часопис НПУ імені М. П. Драгоманова. Серія 15, Випуск 3К (176), 2024. DOI: </w:t>
      </w:r>
      <w:hyperlink r:id="rId40" w:tgtFrame="_new" w:history="1">
        <w:r w:rsidRPr="00C2250C">
          <w:rPr>
            <w:rStyle w:val="a3"/>
            <w:rFonts w:ascii="Times New Roman" w:hAnsi="Times New Roman" w:cs="Times New Roman"/>
            <w:sz w:val="28"/>
            <w:szCs w:val="28"/>
            <w:lang w:val="uk-UA"/>
          </w:rPr>
          <w:t>https://doi.org/10.31392/UDU-nc.series15.2024.3K(176).62</w:t>
        </w:r>
      </w:hyperlink>
    </w:p>
    <w:p w14:paraId="28FC7403"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Цимбалюк М., </w:t>
      </w:r>
      <w:proofErr w:type="spellStart"/>
      <w:r w:rsidRPr="00C2250C">
        <w:rPr>
          <w:rFonts w:ascii="Times New Roman" w:hAnsi="Times New Roman" w:cs="Times New Roman"/>
          <w:sz w:val="28"/>
          <w:szCs w:val="28"/>
          <w:lang w:val="uk-UA"/>
        </w:rPr>
        <w:t>Жигайло</w:t>
      </w:r>
      <w:proofErr w:type="spellEnd"/>
      <w:r w:rsidRPr="00C2250C">
        <w:rPr>
          <w:rFonts w:ascii="Times New Roman" w:hAnsi="Times New Roman" w:cs="Times New Roman"/>
          <w:sz w:val="28"/>
          <w:szCs w:val="28"/>
          <w:lang w:val="uk-UA"/>
        </w:rPr>
        <w:t xml:space="preserve"> Н. Формування </w:t>
      </w:r>
      <w:proofErr w:type="spellStart"/>
      <w:r w:rsidRPr="00C2250C">
        <w:rPr>
          <w:rFonts w:ascii="Times New Roman" w:hAnsi="Times New Roman" w:cs="Times New Roman"/>
          <w:sz w:val="28"/>
          <w:szCs w:val="28"/>
          <w:lang w:val="uk-UA"/>
        </w:rPr>
        <w:t>стресостійкості</w:t>
      </w:r>
      <w:proofErr w:type="spellEnd"/>
      <w:r w:rsidRPr="00C2250C">
        <w:rPr>
          <w:rFonts w:ascii="Times New Roman" w:hAnsi="Times New Roman" w:cs="Times New Roman"/>
          <w:sz w:val="28"/>
          <w:szCs w:val="28"/>
          <w:lang w:val="uk-UA"/>
        </w:rPr>
        <w:t xml:space="preserve"> студентів в умовах війни для правового та євроінтеграційних процесів / Вісник Львівського університету. Серія психологічні науки. 2022. С. 128–136.</w:t>
      </w:r>
    </w:p>
    <w:p w14:paraId="77FB5BB9" w14:textId="756FADD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Чабан О. С., </w:t>
      </w:r>
      <w:proofErr w:type="spellStart"/>
      <w:r w:rsidRPr="00C2250C">
        <w:rPr>
          <w:rFonts w:ascii="Times New Roman" w:hAnsi="Times New Roman" w:cs="Times New Roman"/>
          <w:sz w:val="28"/>
          <w:szCs w:val="28"/>
          <w:lang w:val="uk-UA"/>
        </w:rPr>
        <w:t>Хаустова</w:t>
      </w:r>
      <w:proofErr w:type="spellEnd"/>
      <w:r w:rsidRPr="00C2250C">
        <w:rPr>
          <w:rFonts w:ascii="Times New Roman" w:hAnsi="Times New Roman" w:cs="Times New Roman"/>
          <w:sz w:val="28"/>
          <w:szCs w:val="28"/>
          <w:lang w:val="uk-UA"/>
        </w:rPr>
        <w:t xml:space="preserve"> О. О. Медико-психологічні наслідки </w:t>
      </w:r>
      <w:proofErr w:type="spellStart"/>
      <w:r w:rsidRPr="00C2250C">
        <w:rPr>
          <w:rFonts w:ascii="Times New Roman" w:hAnsi="Times New Roman" w:cs="Times New Roman"/>
          <w:sz w:val="28"/>
          <w:szCs w:val="28"/>
          <w:lang w:val="uk-UA"/>
        </w:rPr>
        <w:t>дистресу</w:t>
      </w:r>
      <w:proofErr w:type="spellEnd"/>
      <w:r w:rsidRPr="00C2250C">
        <w:rPr>
          <w:rFonts w:ascii="Times New Roman" w:hAnsi="Times New Roman" w:cs="Times New Roman"/>
          <w:sz w:val="28"/>
          <w:szCs w:val="28"/>
          <w:lang w:val="uk-UA"/>
        </w:rPr>
        <w:t xml:space="preserve"> війни в Україні: що ми очікуємо та що потрібно враховувати при наданні медичної допомоги? // Український медичний часопис, 2022, 18 серпня. DOI: </w:t>
      </w:r>
      <w:hyperlink r:id="rId41" w:history="1">
        <w:r w:rsidRPr="00C2250C">
          <w:rPr>
            <w:rStyle w:val="a3"/>
            <w:rFonts w:ascii="Times New Roman" w:hAnsi="Times New Roman" w:cs="Times New Roman"/>
            <w:sz w:val="28"/>
            <w:szCs w:val="28"/>
            <w:lang w:val="uk-UA"/>
          </w:rPr>
          <w:t>https://doi.org/10.32471/umj.1680-3051.150.232297</w:t>
        </w:r>
      </w:hyperlink>
      <w:r w:rsidRPr="00C2250C">
        <w:rPr>
          <w:rFonts w:ascii="Times New Roman" w:hAnsi="Times New Roman" w:cs="Times New Roman"/>
          <w:sz w:val="28"/>
          <w:szCs w:val="28"/>
          <w:lang w:val="uk-UA"/>
        </w:rPr>
        <w:t xml:space="preserve"> </w:t>
      </w:r>
    </w:p>
    <w:p w14:paraId="00FAB0BC" w14:textId="17022A5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Чачко</w:t>
      </w:r>
      <w:proofErr w:type="spellEnd"/>
      <w:r w:rsidRPr="00C2250C">
        <w:rPr>
          <w:rFonts w:ascii="Times New Roman" w:hAnsi="Times New Roman" w:cs="Times New Roman"/>
          <w:sz w:val="28"/>
          <w:szCs w:val="28"/>
          <w:lang w:val="uk-UA"/>
        </w:rPr>
        <w:t xml:space="preserve"> С. Л., </w:t>
      </w:r>
      <w:proofErr w:type="spellStart"/>
      <w:r w:rsidRPr="00C2250C">
        <w:rPr>
          <w:rFonts w:ascii="Times New Roman" w:hAnsi="Times New Roman" w:cs="Times New Roman"/>
          <w:sz w:val="28"/>
          <w:szCs w:val="28"/>
          <w:lang w:val="uk-UA"/>
        </w:rPr>
        <w:t>Травініна</w:t>
      </w:r>
      <w:proofErr w:type="spellEnd"/>
      <w:r w:rsidRPr="00C2250C">
        <w:rPr>
          <w:rFonts w:ascii="Times New Roman" w:hAnsi="Times New Roman" w:cs="Times New Roman"/>
          <w:sz w:val="28"/>
          <w:szCs w:val="28"/>
          <w:lang w:val="uk-UA"/>
        </w:rPr>
        <w:t xml:space="preserve"> Є. І. Переживання тривалого </w:t>
      </w:r>
      <w:proofErr w:type="spellStart"/>
      <w:r w:rsidRPr="00C2250C">
        <w:rPr>
          <w:rFonts w:ascii="Times New Roman" w:hAnsi="Times New Roman" w:cs="Times New Roman"/>
          <w:sz w:val="28"/>
          <w:szCs w:val="28"/>
          <w:lang w:val="uk-UA"/>
        </w:rPr>
        <w:t>травмуючого</w:t>
      </w:r>
      <w:proofErr w:type="spellEnd"/>
      <w:r w:rsidRPr="00C2250C">
        <w:rPr>
          <w:rFonts w:ascii="Times New Roman" w:hAnsi="Times New Roman" w:cs="Times New Roman"/>
          <w:sz w:val="28"/>
          <w:szCs w:val="28"/>
          <w:lang w:val="uk-UA"/>
        </w:rPr>
        <w:t xml:space="preserve"> стресу війни здобувачами вищої освіти // Вчені записки ТНУ імені В. І. Вернадського. Серія: Психологія, 2024. DOI: </w:t>
      </w:r>
      <w:hyperlink r:id="rId42" w:tgtFrame="_new" w:history="1">
        <w:r w:rsidRPr="00C2250C">
          <w:rPr>
            <w:rStyle w:val="a3"/>
            <w:rFonts w:ascii="Times New Roman" w:hAnsi="Times New Roman" w:cs="Times New Roman"/>
            <w:sz w:val="28"/>
            <w:szCs w:val="28"/>
            <w:lang w:val="uk-UA"/>
          </w:rPr>
          <w:t>https://doi.org/10.32782/2709-3093/2024.3/10</w:t>
        </w:r>
      </w:hyperlink>
    </w:p>
    <w:p w14:paraId="2C5ADEC3"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Широка М.Ю., Горбатих М.В. Хронічний стрес та тимчасова саморегуляція у менеджерів з продажу // Національний психологічний журнал. 2022. </w:t>
      </w:r>
      <w:proofErr w:type="spellStart"/>
      <w:r w:rsidRPr="00C2250C">
        <w:rPr>
          <w:rFonts w:ascii="Times New Roman" w:hAnsi="Times New Roman" w:cs="Times New Roman"/>
          <w:sz w:val="28"/>
          <w:szCs w:val="28"/>
          <w:lang w:val="uk-UA"/>
        </w:rPr>
        <w:t>No</w:t>
      </w:r>
      <w:proofErr w:type="spellEnd"/>
      <w:r w:rsidRPr="00C2250C">
        <w:rPr>
          <w:rFonts w:ascii="Times New Roman" w:hAnsi="Times New Roman" w:cs="Times New Roman"/>
          <w:sz w:val="28"/>
          <w:szCs w:val="28"/>
          <w:lang w:val="uk-UA"/>
        </w:rPr>
        <w:t xml:space="preserve"> 4 (48). З. 80-90. DOI: </w:t>
      </w:r>
      <w:proofErr w:type="spellStart"/>
      <w:r w:rsidRPr="00C2250C">
        <w:rPr>
          <w:rFonts w:ascii="Times New Roman" w:hAnsi="Times New Roman" w:cs="Times New Roman"/>
          <w:sz w:val="28"/>
          <w:szCs w:val="28"/>
          <w:lang w:val="uk-UA"/>
        </w:rPr>
        <w:t>doi</w:t>
      </w:r>
      <w:proofErr w:type="spellEnd"/>
      <w:r w:rsidRPr="00C2250C">
        <w:rPr>
          <w:rFonts w:ascii="Times New Roman" w:hAnsi="Times New Roman" w:cs="Times New Roman"/>
          <w:sz w:val="28"/>
          <w:szCs w:val="28"/>
          <w:lang w:val="uk-UA"/>
        </w:rPr>
        <w:t>: 10.11621/ npj.2022.0408</w:t>
      </w:r>
    </w:p>
    <w:p w14:paraId="352096BD" w14:textId="09E5BCDC"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Шулякова</w:t>
      </w:r>
      <w:proofErr w:type="spellEnd"/>
      <w:r w:rsidRPr="00C2250C">
        <w:rPr>
          <w:rFonts w:ascii="Times New Roman" w:hAnsi="Times New Roman" w:cs="Times New Roman"/>
          <w:sz w:val="28"/>
          <w:szCs w:val="28"/>
          <w:lang w:val="uk-UA"/>
        </w:rPr>
        <w:t xml:space="preserve"> М., </w:t>
      </w:r>
      <w:proofErr w:type="spellStart"/>
      <w:r w:rsidRPr="00C2250C">
        <w:rPr>
          <w:rFonts w:ascii="Times New Roman" w:hAnsi="Times New Roman" w:cs="Times New Roman"/>
          <w:sz w:val="28"/>
          <w:szCs w:val="28"/>
          <w:lang w:val="uk-UA"/>
        </w:rPr>
        <w:t>Рациборинська</w:t>
      </w:r>
      <w:proofErr w:type="spellEnd"/>
      <w:r w:rsidRPr="00C2250C">
        <w:rPr>
          <w:rFonts w:ascii="Times New Roman" w:hAnsi="Times New Roman" w:cs="Times New Roman"/>
          <w:sz w:val="28"/>
          <w:szCs w:val="28"/>
          <w:lang w:val="uk-UA"/>
        </w:rPr>
        <w:t xml:space="preserve">- Полякова Н. Вплив хронічного </w:t>
      </w:r>
      <w:proofErr w:type="spellStart"/>
      <w:r w:rsidRPr="00C2250C">
        <w:rPr>
          <w:rFonts w:ascii="Times New Roman" w:hAnsi="Times New Roman" w:cs="Times New Roman"/>
          <w:sz w:val="28"/>
          <w:szCs w:val="28"/>
          <w:lang w:val="uk-UA"/>
        </w:rPr>
        <w:t>старесу</w:t>
      </w:r>
      <w:proofErr w:type="spellEnd"/>
      <w:r w:rsidRPr="00C2250C">
        <w:rPr>
          <w:rFonts w:ascii="Times New Roman" w:hAnsi="Times New Roman" w:cs="Times New Roman"/>
          <w:sz w:val="28"/>
          <w:szCs w:val="28"/>
          <w:lang w:val="uk-UA"/>
        </w:rPr>
        <w:t xml:space="preserve"> на організм людини та роль </w:t>
      </w:r>
      <w:proofErr w:type="spellStart"/>
      <w:r w:rsidRPr="00C2250C">
        <w:rPr>
          <w:rFonts w:ascii="Times New Roman" w:hAnsi="Times New Roman" w:cs="Times New Roman"/>
          <w:sz w:val="28"/>
          <w:szCs w:val="28"/>
          <w:lang w:val="uk-UA"/>
        </w:rPr>
        <w:t>психоедукації</w:t>
      </w:r>
      <w:proofErr w:type="spellEnd"/>
      <w:r w:rsidRPr="00C2250C">
        <w:rPr>
          <w:rFonts w:ascii="Times New Roman" w:hAnsi="Times New Roman" w:cs="Times New Roman"/>
          <w:sz w:val="28"/>
          <w:szCs w:val="28"/>
          <w:lang w:val="uk-UA"/>
        </w:rPr>
        <w:t xml:space="preserve"> у редукції його психічних </w:t>
      </w:r>
      <w:r w:rsidRPr="00C2250C">
        <w:rPr>
          <w:rFonts w:ascii="Times New Roman" w:hAnsi="Times New Roman" w:cs="Times New Roman"/>
          <w:sz w:val="28"/>
          <w:szCs w:val="28"/>
          <w:lang w:val="uk-UA"/>
        </w:rPr>
        <w:lastRenderedPageBreak/>
        <w:t>проявів. </w:t>
      </w:r>
      <w:r w:rsidRPr="00C2250C">
        <w:rPr>
          <w:rFonts w:ascii="Times New Roman" w:hAnsi="Times New Roman" w:cs="Times New Roman"/>
          <w:i/>
          <w:iCs/>
          <w:sz w:val="28"/>
          <w:szCs w:val="28"/>
          <w:lang w:val="uk-UA"/>
        </w:rPr>
        <w:t>Психосоматична медицина та загальна практика</w:t>
      </w:r>
      <w:r w:rsidRPr="00C2250C">
        <w:rPr>
          <w:rFonts w:ascii="Times New Roman" w:hAnsi="Times New Roman" w:cs="Times New Roman"/>
          <w:sz w:val="28"/>
          <w:szCs w:val="28"/>
          <w:lang w:val="uk-UA"/>
        </w:rPr>
        <w:t xml:space="preserve">. 2024. </w:t>
      </w:r>
      <w:proofErr w:type="spellStart"/>
      <w:r w:rsidRPr="00C2250C">
        <w:rPr>
          <w:rFonts w:ascii="Times New Roman" w:hAnsi="Times New Roman" w:cs="Times New Roman"/>
          <w:sz w:val="28"/>
          <w:szCs w:val="28"/>
          <w:lang w:val="uk-UA"/>
        </w:rPr>
        <w:t>вип</w:t>
      </w:r>
      <w:proofErr w:type="spellEnd"/>
      <w:r w:rsidRPr="00C2250C">
        <w:rPr>
          <w:rFonts w:ascii="Times New Roman" w:hAnsi="Times New Roman" w:cs="Times New Roman"/>
          <w:sz w:val="28"/>
          <w:szCs w:val="28"/>
          <w:lang w:val="uk-UA"/>
        </w:rPr>
        <w:t xml:space="preserve">. 9 №1 DOI: 10.26766/pmgp.v9i1.490 </w:t>
      </w:r>
    </w:p>
    <w:p w14:paraId="3E43A2F8" w14:textId="64A16C63"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Abedishargh</w:t>
      </w:r>
      <w:proofErr w:type="spellEnd"/>
      <w:r w:rsidRPr="00C2250C">
        <w:rPr>
          <w:rFonts w:ascii="Times New Roman" w:hAnsi="Times New Roman" w:cs="Times New Roman"/>
          <w:sz w:val="28"/>
          <w:szCs w:val="28"/>
          <w:lang w:val="uk-UA"/>
        </w:rPr>
        <w:t xml:space="preserve"> N., </w:t>
      </w:r>
      <w:proofErr w:type="spellStart"/>
      <w:r w:rsidRPr="00C2250C">
        <w:rPr>
          <w:rFonts w:ascii="Times New Roman" w:hAnsi="Times New Roman" w:cs="Times New Roman"/>
          <w:sz w:val="28"/>
          <w:szCs w:val="28"/>
          <w:lang w:val="uk-UA"/>
        </w:rPr>
        <w:t>Ramezani</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Farani</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Gharraee</w:t>
      </w:r>
      <w:proofErr w:type="spellEnd"/>
      <w:r w:rsidRPr="00C2250C">
        <w:rPr>
          <w:rFonts w:ascii="Times New Roman" w:hAnsi="Times New Roman" w:cs="Times New Roman"/>
          <w:sz w:val="28"/>
          <w:szCs w:val="28"/>
          <w:lang w:val="uk-UA"/>
        </w:rPr>
        <w:t xml:space="preserve"> B., </w:t>
      </w:r>
      <w:proofErr w:type="spellStart"/>
      <w:r w:rsidRPr="00C2250C">
        <w:rPr>
          <w:rFonts w:ascii="Times New Roman" w:hAnsi="Times New Roman" w:cs="Times New Roman"/>
          <w:sz w:val="28"/>
          <w:szCs w:val="28"/>
          <w:lang w:val="uk-UA"/>
        </w:rPr>
        <w:t>Farahani</w:t>
      </w:r>
      <w:proofErr w:type="spellEnd"/>
      <w:r w:rsidRPr="00C2250C">
        <w:rPr>
          <w:rFonts w:ascii="Times New Roman" w:hAnsi="Times New Roman" w:cs="Times New Roman"/>
          <w:sz w:val="28"/>
          <w:szCs w:val="28"/>
          <w:lang w:val="uk-UA"/>
        </w:rPr>
        <w:t xml:space="preserve"> H. </w:t>
      </w:r>
      <w:proofErr w:type="spellStart"/>
      <w:r w:rsidRPr="00C2250C">
        <w:rPr>
          <w:rFonts w:ascii="Times New Roman" w:hAnsi="Times New Roman" w:cs="Times New Roman"/>
          <w:sz w:val="28"/>
          <w:szCs w:val="28"/>
          <w:lang w:val="uk-UA"/>
        </w:rPr>
        <w:t>Effectiveness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Internet-Based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Cognitive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Weight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Loss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via</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Virtual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Group</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 N. </w:t>
      </w:r>
      <w:proofErr w:type="spellStart"/>
      <w:r w:rsidRPr="00C2250C">
        <w:rPr>
          <w:rFonts w:ascii="Times New Roman" w:hAnsi="Times New Roman" w:cs="Times New Roman"/>
          <w:sz w:val="28"/>
          <w:szCs w:val="28"/>
          <w:lang w:val="uk-UA"/>
        </w:rPr>
        <w:t>Abedishargh</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Ramezani</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Farani</w:t>
      </w:r>
      <w:proofErr w:type="spellEnd"/>
      <w:r w:rsidRPr="00C2250C">
        <w:rPr>
          <w:rFonts w:ascii="Times New Roman" w:hAnsi="Times New Roman" w:cs="Times New Roman"/>
          <w:sz w:val="28"/>
          <w:szCs w:val="28"/>
          <w:lang w:val="uk-UA"/>
        </w:rPr>
        <w:t xml:space="preserve">, B. </w:t>
      </w:r>
      <w:proofErr w:type="spellStart"/>
      <w:r w:rsidRPr="00C2250C">
        <w:rPr>
          <w:rFonts w:ascii="Times New Roman" w:hAnsi="Times New Roman" w:cs="Times New Roman"/>
          <w:sz w:val="28"/>
          <w:szCs w:val="28"/>
          <w:lang w:val="uk-UA"/>
        </w:rPr>
        <w:t>Gharraee</w:t>
      </w:r>
      <w:proofErr w:type="spellEnd"/>
      <w:r w:rsidRPr="00C2250C">
        <w:rPr>
          <w:rFonts w:ascii="Times New Roman" w:hAnsi="Times New Roman" w:cs="Times New Roman"/>
          <w:sz w:val="28"/>
          <w:szCs w:val="28"/>
          <w:lang w:val="uk-UA"/>
        </w:rPr>
        <w:t xml:space="preserve">, H. </w:t>
      </w:r>
      <w:proofErr w:type="spellStart"/>
      <w:r w:rsidRPr="00C2250C">
        <w:rPr>
          <w:rFonts w:ascii="Times New Roman" w:hAnsi="Times New Roman" w:cs="Times New Roman"/>
          <w:sz w:val="28"/>
          <w:szCs w:val="28"/>
          <w:lang w:val="uk-UA"/>
        </w:rPr>
        <w:t>Farahani</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Iranian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Journal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Psychiatry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Sciences</w:t>
      </w:r>
      <w:proofErr w:type="spellEnd"/>
      <w:r w:rsidRPr="00C2250C">
        <w:rPr>
          <w:rFonts w:ascii="Times New Roman" w:hAnsi="Times New Roman" w:cs="Times New Roman"/>
          <w:sz w:val="28"/>
          <w:szCs w:val="28"/>
          <w:lang w:val="uk-UA"/>
        </w:rPr>
        <w:t xml:space="preserve">.  2021.  15(3). e113096. DOI: https://doi.org/10.5812/ijpbs.113096 </w:t>
      </w:r>
    </w:p>
    <w:p w14:paraId="43CFDF2B" w14:textId="76E8DA29"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Aravind</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Agarwal</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Malhotra</w:t>
      </w:r>
      <w:proofErr w:type="spellEnd"/>
      <w:r w:rsidRPr="00C2250C">
        <w:rPr>
          <w:rFonts w:ascii="Times New Roman" w:hAnsi="Times New Roman" w:cs="Times New Roman"/>
          <w:sz w:val="28"/>
          <w:szCs w:val="28"/>
          <w:lang w:val="uk-UA"/>
        </w:rPr>
        <w:t xml:space="preserve"> S, </w:t>
      </w:r>
      <w:proofErr w:type="spellStart"/>
      <w:r w:rsidRPr="00C2250C">
        <w:rPr>
          <w:rFonts w:ascii="Times New Roman" w:hAnsi="Times New Roman" w:cs="Times New Roman"/>
          <w:sz w:val="28"/>
          <w:szCs w:val="28"/>
          <w:lang w:val="uk-UA"/>
        </w:rPr>
        <w:t>Ayyub</w:t>
      </w:r>
      <w:proofErr w:type="spellEnd"/>
      <w:r w:rsidRPr="00C2250C">
        <w:rPr>
          <w:rFonts w:ascii="Times New Roman" w:hAnsi="Times New Roman" w:cs="Times New Roman"/>
          <w:sz w:val="28"/>
          <w:szCs w:val="28"/>
          <w:lang w:val="uk-UA"/>
        </w:rPr>
        <w:t xml:space="preserve"> S. </w:t>
      </w:r>
      <w:proofErr w:type="spellStart"/>
      <w:r w:rsidRPr="00C2250C">
        <w:rPr>
          <w:rFonts w:ascii="Times New Roman" w:hAnsi="Times New Roman" w:cs="Times New Roman"/>
          <w:sz w:val="28"/>
          <w:szCs w:val="28"/>
          <w:lang w:val="uk-UA"/>
        </w:rPr>
        <w:t>Effectiveness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Mental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Issues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Annals</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Neurosciences</w:t>
      </w:r>
      <w:proofErr w:type="spellEnd"/>
      <w:r w:rsidRPr="00C2250C">
        <w:rPr>
          <w:rFonts w:ascii="Times New Roman" w:hAnsi="Times New Roman" w:cs="Times New Roman"/>
          <w:i/>
          <w:iCs/>
          <w:sz w:val="28"/>
          <w:szCs w:val="28"/>
          <w:lang w:val="uk-UA"/>
        </w:rPr>
        <w:t>.</w:t>
      </w:r>
      <w:r w:rsidRPr="00C2250C">
        <w:rPr>
          <w:rFonts w:ascii="Times New Roman" w:hAnsi="Times New Roman" w:cs="Times New Roman"/>
          <w:sz w:val="28"/>
          <w:szCs w:val="28"/>
          <w:lang w:val="uk-UA"/>
        </w:rPr>
        <w:t xml:space="preserve"> 2024;32(4):321-327. doi:</w:t>
      </w:r>
      <w:hyperlink r:id="rId43" w:history="1">
        <w:r w:rsidRPr="00C2250C">
          <w:rPr>
            <w:rStyle w:val="a3"/>
            <w:rFonts w:ascii="Times New Roman" w:hAnsi="Times New Roman" w:cs="Times New Roman"/>
            <w:sz w:val="28"/>
            <w:szCs w:val="28"/>
            <w:lang w:val="uk-UA"/>
          </w:rPr>
          <w:t>10.1177/09727531241300741</w:t>
        </w:r>
      </w:hyperlink>
    </w:p>
    <w:p w14:paraId="18B15954" w14:textId="3F2805F6"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bookmarkStart w:id="35" w:name="_GoBack"/>
      <w:bookmarkEnd w:id="35"/>
      <w:proofErr w:type="spellStart"/>
      <w:r w:rsidRPr="00C2250C">
        <w:rPr>
          <w:rFonts w:ascii="Times New Roman" w:hAnsi="Times New Roman" w:cs="Times New Roman"/>
          <w:sz w:val="28"/>
          <w:szCs w:val="28"/>
          <w:lang w:val="uk-UA"/>
        </w:rPr>
        <w:t>Boersen</w:t>
      </w:r>
      <w:proofErr w:type="spellEnd"/>
      <w:r w:rsidRPr="00C2250C">
        <w:rPr>
          <w:rFonts w:ascii="Times New Roman" w:hAnsi="Times New Roman" w:cs="Times New Roman"/>
          <w:sz w:val="28"/>
          <w:szCs w:val="28"/>
          <w:lang w:val="uk-UA"/>
        </w:rPr>
        <w:t> Z, </w:t>
      </w:r>
      <w:proofErr w:type="spellStart"/>
      <w:r w:rsidRPr="00C2250C">
        <w:rPr>
          <w:rFonts w:ascii="Times New Roman" w:hAnsi="Times New Roman" w:cs="Times New Roman"/>
          <w:sz w:val="28"/>
          <w:szCs w:val="28"/>
          <w:lang w:val="uk-UA"/>
        </w:rPr>
        <w:t>Oosterman</w:t>
      </w:r>
      <w:proofErr w:type="spellEnd"/>
      <w:r w:rsidRPr="00C2250C">
        <w:rPr>
          <w:rFonts w:ascii="Times New Roman" w:hAnsi="Times New Roman" w:cs="Times New Roman"/>
          <w:sz w:val="28"/>
          <w:szCs w:val="28"/>
          <w:lang w:val="uk-UA"/>
        </w:rPr>
        <w:t> J, </w:t>
      </w:r>
      <w:proofErr w:type="spellStart"/>
      <w:r w:rsidRPr="00C2250C">
        <w:rPr>
          <w:rFonts w:ascii="Times New Roman" w:hAnsi="Times New Roman" w:cs="Times New Roman"/>
          <w:sz w:val="28"/>
          <w:szCs w:val="28"/>
          <w:lang w:val="uk-UA"/>
        </w:rPr>
        <w:t>Hameleers</w:t>
      </w:r>
      <w:proofErr w:type="spellEnd"/>
      <w:r w:rsidRPr="00C2250C">
        <w:rPr>
          <w:rFonts w:ascii="Times New Roman" w:hAnsi="Times New Roman" w:cs="Times New Roman"/>
          <w:sz w:val="28"/>
          <w:szCs w:val="28"/>
          <w:lang w:val="uk-UA"/>
        </w:rPr>
        <w:t> EG</w:t>
      </w:r>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i/>
          <w:iCs/>
          <w:sz w:val="28"/>
          <w:szCs w:val="28"/>
          <w:lang w:val="uk-UA"/>
        </w:rPr>
        <w:t>.</w:t>
      </w: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Determining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effectiveness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cognitive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behavioural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improving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quality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life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patients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undergoing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endometriosis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surgery</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study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protocol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randomised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trial</w:t>
      </w:r>
      <w:proofErr w:type="spellEnd"/>
      <w:r w:rsidRPr="00C2250C">
        <w:rPr>
          <w:rFonts w:ascii="Times New Roman" w:hAnsi="Times New Roman" w:cs="Times New Roman"/>
          <w:sz w:val="28"/>
          <w:szCs w:val="28"/>
          <w:lang w:val="uk-UA"/>
        </w:rPr>
        <w:t xml:space="preserve"> BMJ </w:t>
      </w:r>
      <w:proofErr w:type="spellStart"/>
      <w:r w:rsidRPr="00C2250C">
        <w:rPr>
          <w:rFonts w:ascii="Times New Roman" w:hAnsi="Times New Roman" w:cs="Times New Roman"/>
          <w:sz w:val="28"/>
          <w:szCs w:val="28"/>
          <w:lang w:val="uk-UA"/>
        </w:rPr>
        <w:t>Open</w:t>
      </w:r>
      <w:proofErr w:type="spellEnd"/>
      <w:r w:rsidRPr="00C2250C">
        <w:rPr>
          <w:rFonts w:ascii="Times New Roman" w:hAnsi="Times New Roman" w:cs="Times New Roman"/>
          <w:i/>
          <w:iCs/>
          <w:sz w:val="28"/>
          <w:szCs w:val="28"/>
          <w:lang w:val="uk-UA"/>
        </w:rPr>
        <w:t> </w:t>
      </w:r>
      <w:r w:rsidRPr="00C2250C">
        <w:rPr>
          <w:rFonts w:ascii="Times New Roman" w:hAnsi="Times New Roman" w:cs="Times New Roman"/>
          <w:sz w:val="28"/>
          <w:szCs w:val="28"/>
          <w:lang w:val="uk-UA"/>
        </w:rPr>
        <w:t>2021;11:e054896. </w:t>
      </w:r>
      <w:proofErr w:type="spellStart"/>
      <w:r w:rsidRPr="00C2250C">
        <w:rPr>
          <w:rFonts w:ascii="Times New Roman" w:hAnsi="Times New Roman" w:cs="Times New Roman"/>
          <w:sz w:val="28"/>
          <w:szCs w:val="28"/>
          <w:lang w:val="uk-UA"/>
        </w:rPr>
        <w:t>doi</w:t>
      </w:r>
      <w:proofErr w:type="spellEnd"/>
      <w:r w:rsidRPr="00C2250C">
        <w:rPr>
          <w:rFonts w:ascii="Times New Roman" w:hAnsi="Times New Roman" w:cs="Times New Roman"/>
          <w:sz w:val="28"/>
          <w:szCs w:val="28"/>
          <w:lang w:val="uk-UA"/>
        </w:rPr>
        <w:t xml:space="preserve">: 10.1136/bmjopen-2021-054896  </w:t>
      </w:r>
    </w:p>
    <w:p w14:paraId="66BCA3C9" w14:textId="595D98FD"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Carlos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López-Pinar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Lucía</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Lara-Merín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Juanjo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Macías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Process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change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efficacy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(ACT)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symptoms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adolescents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randomized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trials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Journal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Affective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Disorders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Volume</w:t>
      </w:r>
      <w:proofErr w:type="spellEnd"/>
      <w:r w:rsidRPr="00C2250C">
        <w:rPr>
          <w:rFonts w:ascii="Times New Roman" w:hAnsi="Times New Roman" w:cs="Times New Roman"/>
          <w:sz w:val="28"/>
          <w:szCs w:val="28"/>
          <w:lang w:val="uk-UA"/>
        </w:rPr>
        <w:t xml:space="preserve"> 368, 2025, </w:t>
      </w:r>
      <w:proofErr w:type="spellStart"/>
      <w:r w:rsidRPr="00C2250C">
        <w:rPr>
          <w:rFonts w:ascii="Times New Roman" w:hAnsi="Times New Roman" w:cs="Times New Roman"/>
          <w:sz w:val="28"/>
          <w:szCs w:val="28"/>
          <w:lang w:val="uk-UA"/>
        </w:rPr>
        <w:t>Pages</w:t>
      </w:r>
      <w:proofErr w:type="spellEnd"/>
      <w:r w:rsidRPr="00C2250C">
        <w:rPr>
          <w:rFonts w:ascii="Times New Roman" w:hAnsi="Times New Roman" w:cs="Times New Roman"/>
          <w:sz w:val="28"/>
          <w:szCs w:val="28"/>
          <w:lang w:val="uk-UA"/>
        </w:rPr>
        <w:t xml:space="preserve"> 633-644, </w:t>
      </w:r>
      <w:hyperlink r:id="rId44" w:history="1">
        <w:r w:rsidRPr="00C2250C">
          <w:rPr>
            <w:rStyle w:val="a3"/>
            <w:rFonts w:ascii="Times New Roman" w:hAnsi="Times New Roman" w:cs="Times New Roman"/>
            <w:sz w:val="28"/>
            <w:szCs w:val="28"/>
            <w:lang w:val="uk-UA"/>
          </w:rPr>
          <w:t>https://doi.org/10.1016/j.jad.2024.09.076</w:t>
        </w:r>
      </w:hyperlink>
      <w:r w:rsidRPr="00C2250C">
        <w:rPr>
          <w:rFonts w:ascii="Times New Roman" w:hAnsi="Times New Roman" w:cs="Times New Roman"/>
          <w:sz w:val="28"/>
          <w:szCs w:val="28"/>
          <w:lang w:val="uk-UA"/>
        </w:rPr>
        <w:t>.</w:t>
      </w:r>
    </w:p>
    <w:p w14:paraId="6DE43FAA" w14:textId="5E3E3465"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Caspi</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Sugden</w:t>
      </w:r>
      <w:proofErr w:type="spellEnd"/>
      <w:r w:rsidRPr="00C2250C">
        <w:rPr>
          <w:rFonts w:ascii="Times New Roman" w:hAnsi="Times New Roman" w:cs="Times New Roman"/>
          <w:sz w:val="28"/>
          <w:szCs w:val="28"/>
          <w:lang w:val="uk-UA"/>
        </w:rPr>
        <w:t xml:space="preserve"> K., </w:t>
      </w:r>
      <w:proofErr w:type="spellStart"/>
      <w:r w:rsidRPr="00C2250C">
        <w:rPr>
          <w:rFonts w:ascii="Times New Roman" w:hAnsi="Times New Roman" w:cs="Times New Roman"/>
          <w:sz w:val="28"/>
          <w:szCs w:val="28"/>
          <w:lang w:val="uk-UA"/>
        </w:rPr>
        <w:t>Moffitt</w:t>
      </w:r>
      <w:proofErr w:type="spellEnd"/>
      <w:r w:rsidRPr="00C2250C">
        <w:rPr>
          <w:rFonts w:ascii="Times New Roman" w:hAnsi="Times New Roman" w:cs="Times New Roman"/>
          <w:sz w:val="28"/>
          <w:szCs w:val="28"/>
          <w:lang w:val="uk-UA"/>
        </w:rPr>
        <w:t xml:space="preserve"> T. E.,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Influence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life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moderation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by</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polymorphism</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5-HTT </w:t>
      </w:r>
      <w:proofErr w:type="spellStart"/>
      <w:r w:rsidRPr="00C2250C">
        <w:rPr>
          <w:rFonts w:ascii="Times New Roman" w:hAnsi="Times New Roman" w:cs="Times New Roman"/>
          <w:sz w:val="28"/>
          <w:szCs w:val="28"/>
          <w:lang w:val="uk-UA"/>
        </w:rPr>
        <w:t>gene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Science</w:t>
      </w:r>
      <w:proofErr w:type="spellEnd"/>
      <w:r w:rsidRPr="00C2250C">
        <w:rPr>
          <w:rFonts w:ascii="Times New Roman" w:hAnsi="Times New Roman" w:cs="Times New Roman"/>
          <w:sz w:val="28"/>
          <w:szCs w:val="28"/>
          <w:lang w:val="uk-UA"/>
        </w:rPr>
        <w:t xml:space="preserve">. 2003.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301(5631). P. 386–389.</w:t>
      </w:r>
    </w:p>
    <w:p w14:paraId="686B614E"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Comprehensive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Pathways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Efficacy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Reduction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Programs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BSRPs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Managing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Diseases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i/>
          <w:iCs/>
          <w:sz w:val="28"/>
          <w:szCs w:val="28"/>
          <w:lang w:val="uk-UA"/>
        </w:rPr>
        <w:t>Int</w:t>
      </w:r>
      <w:proofErr w:type="spellEnd"/>
      <w:r w:rsidRPr="00C2250C">
        <w:rPr>
          <w:rFonts w:ascii="Times New Roman" w:hAnsi="Times New Roman" w:cs="Times New Roman"/>
          <w:i/>
          <w:iCs/>
          <w:sz w:val="28"/>
          <w:szCs w:val="28"/>
          <w:lang w:val="uk-UA"/>
        </w:rPr>
        <w:t xml:space="preserve">. J. </w:t>
      </w:r>
      <w:proofErr w:type="spellStart"/>
      <w:r w:rsidRPr="00C2250C">
        <w:rPr>
          <w:rFonts w:ascii="Times New Roman" w:hAnsi="Times New Roman" w:cs="Times New Roman"/>
          <w:i/>
          <w:iCs/>
          <w:sz w:val="28"/>
          <w:szCs w:val="28"/>
          <w:lang w:val="uk-UA"/>
        </w:rPr>
        <w:t>Environ</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Res</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Public</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Health</w:t>
      </w:r>
      <w:proofErr w:type="spellEnd"/>
      <w:r w:rsidRPr="00C2250C">
        <w:rPr>
          <w:rFonts w:ascii="Times New Roman" w:hAnsi="Times New Roman" w:cs="Times New Roman"/>
          <w:sz w:val="28"/>
          <w:szCs w:val="28"/>
          <w:lang w:val="uk-UA"/>
        </w:rPr>
        <w:t> 2024, </w:t>
      </w:r>
      <w:r w:rsidRPr="00C2250C">
        <w:rPr>
          <w:rFonts w:ascii="Times New Roman" w:hAnsi="Times New Roman" w:cs="Times New Roman"/>
          <w:i/>
          <w:iCs/>
          <w:sz w:val="28"/>
          <w:szCs w:val="28"/>
          <w:lang w:val="uk-UA"/>
        </w:rPr>
        <w:t>21</w:t>
      </w:r>
      <w:r w:rsidRPr="00C2250C">
        <w:rPr>
          <w:rFonts w:ascii="Times New Roman" w:hAnsi="Times New Roman" w:cs="Times New Roman"/>
          <w:sz w:val="28"/>
          <w:szCs w:val="28"/>
          <w:lang w:val="uk-UA"/>
        </w:rPr>
        <w:t>(8), 1077; DOI:  </w:t>
      </w:r>
      <w:hyperlink r:id="rId45" w:history="1">
        <w:r w:rsidRPr="00C2250C">
          <w:rPr>
            <w:rStyle w:val="a3"/>
            <w:rFonts w:ascii="Times New Roman" w:hAnsi="Times New Roman" w:cs="Times New Roman"/>
            <w:b/>
            <w:bCs/>
            <w:sz w:val="28"/>
            <w:szCs w:val="28"/>
            <w:lang w:val="uk-UA"/>
          </w:rPr>
          <w:t>https://doi.org/10.3390/ijerph21081077</w:t>
        </w:r>
      </w:hyperlink>
      <w:r w:rsidRPr="00C2250C">
        <w:rPr>
          <w:rFonts w:ascii="Times New Roman" w:hAnsi="Times New Roman" w:cs="Times New Roman"/>
          <w:sz w:val="28"/>
          <w:szCs w:val="28"/>
          <w:lang w:val="uk-UA"/>
        </w:rPr>
        <w:t xml:space="preserve"> </w:t>
      </w:r>
    </w:p>
    <w:p w14:paraId="7A80D39C" w14:textId="08A5C42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lastRenderedPageBreak/>
        <w:t>Cristea</w:t>
      </w:r>
      <w:proofErr w:type="spellEnd"/>
      <w:r w:rsidRPr="00C2250C">
        <w:rPr>
          <w:rFonts w:ascii="Times New Roman" w:hAnsi="Times New Roman" w:cs="Times New Roman"/>
          <w:sz w:val="28"/>
          <w:szCs w:val="28"/>
          <w:lang w:val="uk-UA"/>
        </w:rPr>
        <w:t xml:space="preserve"> I. A., </w:t>
      </w:r>
      <w:proofErr w:type="spellStart"/>
      <w:r w:rsidRPr="00C2250C">
        <w:rPr>
          <w:rFonts w:ascii="Times New Roman" w:hAnsi="Times New Roman" w:cs="Times New Roman"/>
          <w:sz w:val="28"/>
          <w:szCs w:val="28"/>
          <w:lang w:val="uk-UA"/>
        </w:rPr>
        <w:t>Huibers</w:t>
      </w:r>
      <w:proofErr w:type="spellEnd"/>
      <w:r w:rsidRPr="00C2250C">
        <w:rPr>
          <w:rFonts w:ascii="Times New Roman" w:hAnsi="Times New Roman" w:cs="Times New Roman"/>
          <w:sz w:val="28"/>
          <w:szCs w:val="28"/>
          <w:lang w:val="uk-UA"/>
        </w:rPr>
        <w:t xml:space="preserve"> M. J. H., </w:t>
      </w:r>
      <w:proofErr w:type="spellStart"/>
      <w:r w:rsidRPr="00C2250C">
        <w:rPr>
          <w:rFonts w:ascii="Times New Roman" w:hAnsi="Times New Roman" w:cs="Times New Roman"/>
          <w:sz w:val="28"/>
          <w:szCs w:val="28"/>
          <w:lang w:val="uk-UA"/>
        </w:rPr>
        <w:t>Cuijpers</w:t>
      </w:r>
      <w:proofErr w:type="spellEnd"/>
      <w:r w:rsidRPr="00C2250C">
        <w:rPr>
          <w:rFonts w:ascii="Times New Roman" w:hAnsi="Times New Roman" w:cs="Times New Roman"/>
          <w:sz w:val="28"/>
          <w:szCs w:val="28"/>
          <w:lang w:val="uk-UA"/>
        </w:rPr>
        <w:t xml:space="preserve"> P. </w:t>
      </w:r>
      <w:proofErr w:type="spellStart"/>
      <w:r w:rsidRPr="00C2250C">
        <w:rPr>
          <w:rFonts w:ascii="Times New Roman" w:hAnsi="Times New Roman" w:cs="Times New Roman"/>
          <w:sz w:val="28"/>
          <w:szCs w:val="28"/>
          <w:lang w:val="uk-UA"/>
        </w:rPr>
        <w:t>Transdiagnostic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cognitive-behavioral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 I. A. </w:t>
      </w:r>
      <w:proofErr w:type="spellStart"/>
      <w:r w:rsidRPr="00C2250C">
        <w:rPr>
          <w:rFonts w:ascii="Times New Roman" w:hAnsi="Times New Roman" w:cs="Times New Roman"/>
          <w:sz w:val="28"/>
          <w:szCs w:val="28"/>
          <w:lang w:val="uk-UA"/>
        </w:rPr>
        <w:t>Cristea</w:t>
      </w:r>
      <w:proofErr w:type="spellEnd"/>
      <w:r w:rsidRPr="00C2250C">
        <w:rPr>
          <w:rFonts w:ascii="Times New Roman" w:hAnsi="Times New Roman" w:cs="Times New Roman"/>
          <w:sz w:val="28"/>
          <w:szCs w:val="28"/>
          <w:lang w:val="uk-UA"/>
        </w:rPr>
        <w:t xml:space="preserve">, M. J. H. </w:t>
      </w:r>
      <w:proofErr w:type="spellStart"/>
      <w:r w:rsidRPr="00C2250C">
        <w:rPr>
          <w:rFonts w:ascii="Times New Roman" w:hAnsi="Times New Roman" w:cs="Times New Roman"/>
          <w:sz w:val="28"/>
          <w:szCs w:val="28"/>
          <w:lang w:val="uk-UA"/>
        </w:rPr>
        <w:t>Huibers</w:t>
      </w:r>
      <w:proofErr w:type="spellEnd"/>
      <w:r w:rsidRPr="00C2250C">
        <w:rPr>
          <w:rFonts w:ascii="Times New Roman" w:hAnsi="Times New Roman" w:cs="Times New Roman"/>
          <w:sz w:val="28"/>
          <w:szCs w:val="28"/>
          <w:lang w:val="uk-UA"/>
        </w:rPr>
        <w:t xml:space="preserve">, P. </w:t>
      </w:r>
      <w:proofErr w:type="spellStart"/>
      <w:r w:rsidRPr="00C2250C">
        <w:rPr>
          <w:rFonts w:ascii="Times New Roman" w:hAnsi="Times New Roman" w:cs="Times New Roman"/>
          <w:sz w:val="28"/>
          <w:szCs w:val="28"/>
          <w:lang w:val="uk-UA"/>
        </w:rPr>
        <w:t>Cuijpers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Medicine</w:t>
      </w:r>
      <w:proofErr w:type="spellEnd"/>
      <w:r w:rsidRPr="00C2250C">
        <w:rPr>
          <w:rFonts w:ascii="Times New Roman" w:hAnsi="Times New Roman" w:cs="Times New Roman"/>
          <w:sz w:val="28"/>
          <w:szCs w:val="28"/>
          <w:lang w:val="uk-UA"/>
        </w:rPr>
        <w:t>. 2020.  50(11).  P. 1834–1845. DOI: https://doi.org/10.1017/S0033291719002513</w:t>
      </w:r>
    </w:p>
    <w:p w14:paraId="3B43058D" w14:textId="59FC7CA8"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Davis</w:t>
      </w:r>
      <w:proofErr w:type="spellEnd"/>
      <w:r w:rsidRPr="00C2250C">
        <w:rPr>
          <w:rFonts w:ascii="Times New Roman" w:hAnsi="Times New Roman" w:cs="Times New Roman"/>
          <w:sz w:val="28"/>
          <w:szCs w:val="28"/>
          <w:lang w:val="uk-UA"/>
        </w:rPr>
        <w:t xml:space="preserve"> E. P., </w:t>
      </w:r>
      <w:proofErr w:type="spellStart"/>
      <w:r w:rsidRPr="00C2250C">
        <w:rPr>
          <w:rFonts w:ascii="Times New Roman" w:hAnsi="Times New Roman" w:cs="Times New Roman"/>
          <w:sz w:val="28"/>
          <w:szCs w:val="28"/>
          <w:lang w:val="uk-UA"/>
        </w:rPr>
        <w:t>Stout</w:t>
      </w:r>
      <w:proofErr w:type="spellEnd"/>
      <w:r w:rsidRPr="00C2250C">
        <w:rPr>
          <w:rFonts w:ascii="Times New Roman" w:hAnsi="Times New Roman" w:cs="Times New Roman"/>
          <w:sz w:val="28"/>
          <w:szCs w:val="28"/>
          <w:lang w:val="uk-UA"/>
        </w:rPr>
        <w:t xml:space="preserve"> S. A., </w:t>
      </w:r>
      <w:proofErr w:type="spellStart"/>
      <w:r w:rsidRPr="00C2250C">
        <w:rPr>
          <w:rFonts w:ascii="Times New Roman" w:hAnsi="Times New Roman" w:cs="Times New Roman"/>
          <w:sz w:val="28"/>
          <w:szCs w:val="28"/>
          <w:lang w:val="uk-UA"/>
        </w:rPr>
        <w:t>Molet</w:t>
      </w:r>
      <w:proofErr w:type="spellEnd"/>
      <w:r w:rsidRPr="00C2250C">
        <w:rPr>
          <w:rFonts w:ascii="Times New Roman" w:hAnsi="Times New Roman" w:cs="Times New Roman"/>
          <w:sz w:val="28"/>
          <w:szCs w:val="28"/>
          <w:lang w:val="uk-UA"/>
        </w:rPr>
        <w:t xml:space="preserve"> J.,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Exposure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unpredictable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maternal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sensory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signals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influences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cognitive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development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across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species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Development</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and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Psychopathology</w:t>
      </w:r>
      <w:proofErr w:type="spellEnd"/>
      <w:r w:rsidRPr="00C2250C">
        <w:rPr>
          <w:rFonts w:ascii="Times New Roman" w:hAnsi="Times New Roman" w:cs="Times New Roman"/>
          <w:sz w:val="28"/>
          <w:szCs w:val="28"/>
          <w:lang w:val="uk-UA"/>
        </w:rPr>
        <w:t xml:space="preserve">. 2018.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29(5). P. 1–14.</w:t>
      </w:r>
    </w:p>
    <w:p w14:paraId="0DF05BF9" w14:textId="77777777" w:rsidR="00661C6F" w:rsidRDefault="00C2250C" w:rsidP="00661C6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Dawson</w:t>
      </w:r>
      <w:proofErr w:type="spellEnd"/>
      <w:r w:rsidRPr="00C2250C">
        <w:rPr>
          <w:rFonts w:ascii="Times New Roman" w:hAnsi="Times New Roman" w:cs="Times New Roman"/>
          <w:sz w:val="28"/>
          <w:szCs w:val="28"/>
          <w:lang w:val="uk-UA"/>
        </w:rPr>
        <w:t xml:space="preserve"> AF, </w:t>
      </w:r>
      <w:proofErr w:type="spellStart"/>
      <w:r w:rsidRPr="00C2250C">
        <w:rPr>
          <w:rFonts w:ascii="Times New Roman" w:hAnsi="Times New Roman" w:cs="Times New Roman"/>
          <w:sz w:val="28"/>
          <w:szCs w:val="28"/>
          <w:lang w:val="uk-UA"/>
        </w:rPr>
        <w:t>Brown</w:t>
      </w:r>
      <w:proofErr w:type="spellEnd"/>
      <w:r w:rsidRPr="00C2250C">
        <w:rPr>
          <w:rFonts w:ascii="Times New Roman" w:hAnsi="Times New Roman" w:cs="Times New Roman"/>
          <w:sz w:val="28"/>
          <w:szCs w:val="28"/>
          <w:lang w:val="uk-UA"/>
        </w:rPr>
        <w:t xml:space="preserve"> WW, </w:t>
      </w:r>
      <w:proofErr w:type="spellStart"/>
      <w:r w:rsidRPr="00C2250C">
        <w:rPr>
          <w:rFonts w:ascii="Times New Roman" w:hAnsi="Times New Roman" w:cs="Times New Roman"/>
          <w:sz w:val="28"/>
          <w:szCs w:val="28"/>
          <w:lang w:val="uk-UA"/>
        </w:rPr>
        <w:t>Anderson</w:t>
      </w:r>
      <w:proofErr w:type="spellEnd"/>
      <w:r w:rsidRPr="00C2250C">
        <w:rPr>
          <w:rFonts w:ascii="Times New Roman" w:hAnsi="Times New Roman" w:cs="Times New Roman"/>
          <w:sz w:val="28"/>
          <w:szCs w:val="28"/>
          <w:lang w:val="uk-UA"/>
        </w:rPr>
        <w:t xml:space="preserve"> J,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Mindfulness-Based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Interventions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University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Students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Randomised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Trials</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Appl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Health</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Well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Being</w:t>
      </w:r>
      <w:proofErr w:type="spellEnd"/>
      <w:r w:rsidRPr="00C2250C">
        <w:rPr>
          <w:rFonts w:ascii="Times New Roman" w:hAnsi="Times New Roman" w:cs="Times New Roman"/>
          <w:sz w:val="28"/>
          <w:szCs w:val="28"/>
          <w:lang w:val="uk-UA"/>
        </w:rPr>
        <w:t xml:space="preserve">. 2020;12(2):384-410. doi:10.1111/aphw.12188 </w:t>
      </w:r>
      <w:bookmarkStart w:id="36" w:name="_Hlk224262256"/>
    </w:p>
    <w:p w14:paraId="1D8AA986" w14:textId="12DB9BB0" w:rsidR="00661C6F" w:rsidRPr="00661C6F" w:rsidRDefault="00661C6F" w:rsidP="00661C6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F33F10">
        <w:rPr>
          <w:rFonts w:asciiTheme="majorBidi" w:hAnsiTheme="majorBidi" w:cstheme="majorBidi"/>
          <w:sz w:val="28"/>
          <w:szCs w:val="28"/>
          <w:lang w:val="en-US"/>
        </w:rPr>
        <w:t>Druzhkova</w:t>
      </w:r>
      <w:proofErr w:type="spellEnd"/>
      <w:r w:rsidRPr="00F33F10">
        <w:rPr>
          <w:rFonts w:asciiTheme="majorBidi" w:hAnsiTheme="majorBidi" w:cstheme="majorBidi"/>
          <w:sz w:val="28"/>
          <w:szCs w:val="28"/>
          <w:lang w:val="en-US"/>
        </w:rPr>
        <w:t xml:space="preserve"> I., </w:t>
      </w:r>
      <w:proofErr w:type="spellStart"/>
      <w:r w:rsidRPr="00F33F10">
        <w:rPr>
          <w:rFonts w:asciiTheme="majorBidi" w:hAnsiTheme="majorBidi" w:cstheme="majorBidi"/>
          <w:sz w:val="28"/>
          <w:szCs w:val="28"/>
          <w:lang w:val="en-US"/>
        </w:rPr>
        <w:t>Annienkova</w:t>
      </w:r>
      <w:proofErr w:type="spellEnd"/>
      <w:r w:rsidRPr="00F33F10">
        <w:rPr>
          <w:rFonts w:asciiTheme="majorBidi" w:hAnsiTheme="majorBidi" w:cstheme="majorBidi"/>
          <w:sz w:val="28"/>
          <w:szCs w:val="28"/>
          <w:lang w:val="en-US"/>
        </w:rPr>
        <w:t xml:space="preserve"> I., </w:t>
      </w:r>
      <w:proofErr w:type="spellStart"/>
      <w:r w:rsidRPr="00F33F10">
        <w:rPr>
          <w:rFonts w:asciiTheme="majorBidi" w:hAnsiTheme="majorBidi" w:cstheme="majorBidi"/>
          <w:sz w:val="28"/>
          <w:szCs w:val="28"/>
          <w:lang w:val="en-US"/>
        </w:rPr>
        <w:t>Busel</w:t>
      </w:r>
      <w:proofErr w:type="spellEnd"/>
      <w:r w:rsidRPr="00F33F10">
        <w:rPr>
          <w:rFonts w:asciiTheme="majorBidi" w:hAnsiTheme="majorBidi" w:cstheme="majorBidi"/>
          <w:sz w:val="28"/>
          <w:szCs w:val="28"/>
          <w:lang w:val="en-US"/>
        </w:rPr>
        <w:t xml:space="preserve"> S., </w:t>
      </w:r>
      <w:proofErr w:type="spellStart"/>
      <w:r w:rsidRPr="00F33F10">
        <w:rPr>
          <w:rFonts w:asciiTheme="majorBidi" w:hAnsiTheme="majorBidi" w:cstheme="majorBidi"/>
          <w:sz w:val="28"/>
          <w:szCs w:val="28"/>
          <w:lang w:val="en-US"/>
        </w:rPr>
        <w:t>Nemchenko</w:t>
      </w:r>
      <w:proofErr w:type="spellEnd"/>
      <w:r w:rsidRPr="00F33F10">
        <w:rPr>
          <w:rFonts w:asciiTheme="majorBidi" w:hAnsiTheme="majorBidi" w:cstheme="majorBidi"/>
          <w:sz w:val="28"/>
          <w:szCs w:val="28"/>
          <w:lang w:val="en-US"/>
        </w:rPr>
        <w:t xml:space="preserve"> H., </w:t>
      </w:r>
      <w:proofErr w:type="spellStart"/>
      <w:r w:rsidRPr="00F33F10">
        <w:rPr>
          <w:rFonts w:asciiTheme="majorBidi" w:hAnsiTheme="majorBidi" w:cstheme="majorBidi"/>
          <w:sz w:val="28"/>
          <w:szCs w:val="28"/>
          <w:lang w:val="en-US"/>
        </w:rPr>
        <w:t>Rudinska</w:t>
      </w:r>
      <w:proofErr w:type="spellEnd"/>
      <w:r w:rsidRPr="00F33F10">
        <w:rPr>
          <w:rFonts w:asciiTheme="majorBidi" w:hAnsiTheme="majorBidi" w:cstheme="majorBidi"/>
          <w:sz w:val="28"/>
          <w:szCs w:val="28"/>
          <w:lang w:val="en-US"/>
        </w:rPr>
        <w:t xml:space="preserve"> O. Gender challenges in healthcare, psychological strategies for overcoming discrimination </w:t>
      </w:r>
      <w:r w:rsidRPr="00F33F10">
        <w:rPr>
          <w:rFonts w:asciiTheme="majorBidi" w:hAnsiTheme="majorBidi" w:cstheme="majorBidi"/>
          <w:i/>
          <w:iCs/>
          <w:sz w:val="28"/>
          <w:szCs w:val="28"/>
          <w:lang w:val="en-US"/>
        </w:rPr>
        <w:t xml:space="preserve">Amazonia </w:t>
      </w:r>
      <w:proofErr w:type="spellStart"/>
      <w:r w:rsidRPr="00F33F10">
        <w:rPr>
          <w:rFonts w:asciiTheme="majorBidi" w:hAnsiTheme="majorBidi" w:cstheme="majorBidi"/>
          <w:i/>
          <w:iCs/>
          <w:sz w:val="28"/>
          <w:szCs w:val="28"/>
          <w:lang w:val="en-US"/>
        </w:rPr>
        <w:t>Investiga</w:t>
      </w:r>
      <w:proofErr w:type="spellEnd"/>
      <w:r w:rsidRPr="00F33F10">
        <w:rPr>
          <w:rFonts w:asciiTheme="majorBidi" w:hAnsiTheme="majorBidi" w:cstheme="majorBidi"/>
          <w:i/>
          <w:iCs/>
          <w:sz w:val="28"/>
          <w:szCs w:val="28"/>
          <w:lang w:val="en-US"/>
        </w:rPr>
        <w:t>.</w:t>
      </w:r>
      <w:r w:rsidRPr="00F33F10">
        <w:rPr>
          <w:rFonts w:asciiTheme="majorBidi" w:hAnsiTheme="majorBidi" w:cstheme="majorBidi"/>
          <w:sz w:val="28"/>
          <w:szCs w:val="28"/>
          <w:lang w:val="en-US"/>
        </w:rPr>
        <w:t xml:space="preserve">  </w:t>
      </w:r>
      <w:r w:rsidRPr="00661C6F">
        <w:rPr>
          <w:rFonts w:asciiTheme="majorBidi" w:hAnsiTheme="majorBidi" w:cstheme="majorBidi"/>
          <w:sz w:val="28"/>
          <w:szCs w:val="28"/>
        </w:rPr>
        <w:t xml:space="preserve">2025. </w:t>
      </w:r>
      <w:proofErr w:type="spellStart"/>
      <w:r w:rsidRPr="00661C6F">
        <w:rPr>
          <w:rFonts w:asciiTheme="majorBidi" w:hAnsiTheme="majorBidi" w:cstheme="majorBidi"/>
          <w:sz w:val="28"/>
          <w:szCs w:val="28"/>
        </w:rPr>
        <w:t>Vol</w:t>
      </w:r>
      <w:proofErr w:type="spellEnd"/>
      <w:r w:rsidRPr="00661C6F">
        <w:rPr>
          <w:rFonts w:asciiTheme="majorBidi" w:hAnsiTheme="majorBidi" w:cstheme="majorBidi"/>
          <w:sz w:val="28"/>
          <w:szCs w:val="28"/>
        </w:rPr>
        <w:t xml:space="preserve">. 14, </w:t>
      </w:r>
      <w:proofErr w:type="spellStart"/>
      <w:r w:rsidRPr="00661C6F">
        <w:rPr>
          <w:rFonts w:asciiTheme="majorBidi" w:hAnsiTheme="majorBidi" w:cstheme="majorBidi"/>
          <w:sz w:val="28"/>
          <w:szCs w:val="28"/>
        </w:rPr>
        <w:t>No</w:t>
      </w:r>
      <w:proofErr w:type="spellEnd"/>
      <w:r w:rsidRPr="00661C6F">
        <w:rPr>
          <w:rFonts w:asciiTheme="majorBidi" w:hAnsiTheme="majorBidi" w:cstheme="majorBidi"/>
          <w:sz w:val="28"/>
          <w:szCs w:val="28"/>
        </w:rPr>
        <w:t xml:space="preserve">. 86.  P. 114–130. DOI: </w:t>
      </w:r>
      <w:hyperlink r:id="rId46" w:history="1">
        <w:r w:rsidRPr="00661C6F">
          <w:rPr>
            <w:rStyle w:val="a3"/>
            <w:rFonts w:asciiTheme="majorBidi" w:hAnsiTheme="majorBidi" w:cstheme="majorBidi"/>
            <w:sz w:val="28"/>
            <w:szCs w:val="28"/>
          </w:rPr>
          <w:t>https://doi.org/10.34069/AI/2025.86.02.10</w:t>
        </w:r>
      </w:hyperlink>
    </w:p>
    <w:bookmarkEnd w:id="36"/>
    <w:p w14:paraId="3FDF4923"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proofErr w:type="spellStart"/>
      <w:r w:rsidRPr="00C2250C">
        <w:rPr>
          <w:rFonts w:ascii="Times New Roman" w:hAnsi="Times New Roman" w:cs="Times New Roman"/>
          <w:sz w:val="28"/>
          <w:szCs w:val="28"/>
          <w:lang w:val="uk-UA"/>
        </w:rPr>
        <w:t>Dufynets</w:t>
      </w:r>
      <w:proofErr w:type="spellEnd"/>
      <w:r w:rsidRPr="00C2250C">
        <w:rPr>
          <w:rFonts w:ascii="Times New Roman" w:hAnsi="Times New Roman" w:cs="Times New Roman"/>
          <w:sz w:val="28"/>
          <w:szCs w:val="28"/>
          <w:lang w:val="uk-UA"/>
        </w:rPr>
        <w:t xml:space="preserve">, V., </w:t>
      </w:r>
      <w:proofErr w:type="spellStart"/>
      <w:r w:rsidRPr="00C2250C">
        <w:rPr>
          <w:rFonts w:ascii="Times New Roman" w:hAnsi="Times New Roman" w:cs="Times New Roman"/>
          <w:sz w:val="28"/>
          <w:szCs w:val="28"/>
          <w:lang w:val="uk-UA"/>
        </w:rPr>
        <w:t>Shcherban</w:t>
      </w:r>
      <w:proofErr w:type="spellEnd"/>
      <w:r w:rsidRPr="00C2250C">
        <w:rPr>
          <w:rFonts w:ascii="Times New Roman" w:hAnsi="Times New Roman" w:cs="Times New Roman"/>
          <w:sz w:val="28"/>
          <w:szCs w:val="28"/>
          <w:lang w:val="uk-UA"/>
        </w:rPr>
        <w:t xml:space="preserve">, Т., </w:t>
      </w:r>
      <w:proofErr w:type="spellStart"/>
      <w:r w:rsidRPr="00C2250C">
        <w:rPr>
          <w:rFonts w:ascii="Times New Roman" w:hAnsi="Times New Roman" w:cs="Times New Roman"/>
          <w:sz w:val="28"/>
          <w:szCs w:val="28"/>
          <w:lang w:val="uk-UA"/>
        </w:rPr>
        <w:t>Hoblyk</w:t>
      </w:r>
      <w:proofErr w:type="spellEnd"/>
      <w:r w:rsidRPr="00C2250C">
        <w:rPr>
          <w:rFonts w:ascii="Times New Roman" w:hAnsi="Times New Roman" w:cs="Times New Roman"/>
          <w:sz w:val="28"/>
          <w:szCs w:val="28"/>
          <w:lang w:val="uk-UA"/>
        </w:rPr>
        <w:t xml:space="preserve">, V., </w:t>
      </w:r>
      <w:proofErr w:type="spellStart"/>
      <w:r w:rsidRPr="00C2250C">
        <w:rPr>
          <w:rFonts w:ascii="Times New Roman" w:hAnsi="Times New Roman" w:cs="Times New Roman"/>
          <w:sz w:val="28"/>
          <w:szCs w:val="28"/>
          <w:lang w:val="uk-UA"/>
        </w:rPr>
        <w:t>Bretsko</w:t>
      </w:r>
      <w:proofErr w:type="spellEnd"/>
      <w:r w:rsidRPr="00C2250C">
        <w:rPr>
          <w:rFonts w:ascii="Times New Roman" w:hAnsi="Times New Roman" w:cs="Times New Roman"/>
          <w:sz w:val="28"/>
          <w:szCs w:val="28"/>
          <w:lang w:val="uk-UA"/>
        </w:rPr>
        <w:t xml:space="preserve">, I., &amp; </w:t>
      </w:r>
      <w:proofErr w:type="spellStart"/>
      <w:r w:rsidRPr="00C2250C">
        <w:rPr>
          <w:rFonts w:ascii="Times New Roman" w:hAnsi="Times New Roman" w:cs="Times New Roman"/>
          <w:sz w:val="28"/>
          <w:szCs w:val="28"/>
          <w:lang w:val="uk-UA"/>
        </w:rPr>
        <w:t>Varha</w:t>
      </w:r>
      <w:proofErr w:type="spellEnd"/>
      <w:r w:rsidRPr="00C2250C">
        <w:rPr>
          <w:rFonts w:ascii="Times New Roman" w:hAnsi="Times New Roman" w:cs="Times New Roman"/>
          <w:sz w:val="28"/>
          <w:szCs w:val="28"/>
          <w:lang w:val="uk-UA"/>
        </w:rPr>
        <w:t xml:space="preserve">, V. (2024).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assistance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civilians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context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negative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impact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war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problem</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improving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legislation</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Social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and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Legal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Studios</w:t>
      </w:r>
      <w:proofErr w:type="spellEnd"/>
      <w:r w:rsidRPr="00C2250C">
        <w:rPr>
          <w:rFonts w:ascii="Times New Roman" w:hAnsi="Times New Roman" w:cs="Times New Roman"/>
          <w:sz w:val="28"/>
          <w:szCs w:val="28"/>
          <w:lang w:val="uk-UA"/>
        </w:rPr>
        <w:t>, 7(2), 242-254. </w:t>
      </w:r>
      <w:hyperlink r:id="rId47" w:tgtFrame="_blank" w:history="1">
        <w:r w:rsidRPr="00C2250C">
          <w:rPr>
            <w:rStyle w:val="a3"/>
            <w:rFonts w:ascii="Times New Roman" w:hAnsi="Times New Roman" w:cs="Times New Roman"/>
            <w:sz w:val="28"/>
            <w:szCs w:val="28"/>
            <w:lang w:val="uk-UA"/>
          </w:rPr>
          <w:t>https://doi.org/10.32518/sals2.2024.242</w:t>
        </w:r>
      </w:hyperlink>
    </w:p>
    <w:p w14:paraId="7405ACB0" w14:textId="62852BED"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Grygorenko</w:t>
      </w:r>
      <w:proofErr w:type="spellEnd"/>
      <w:r w:rsidRPr="00C2250C">
        <w:rPr>
          <w:rFonts w:ascii="Times New Roman" w:hAnsi="Times New Roman" w:cs="Times New Roman"/>
          <w:sz w:val="28"/>
          <w:szCs w:val="28"/>
          <w:lang w:val="uk-UA"/>
        </w:rPr>
        <w:t xml:space="preserve">, Z., &amp; </w:t>
      </w:r>
      <w:proofErr w:type="spellStart"/>
      <w:r w:rsidRPr="00C2250C">
        <w:rPr>
          <w:rFonts w:ascii="Times New Roman" w:hAnsi="Times New Roman" w:cs="Times New Roman"/>
          <w:sz w:val="28"/>
          <w:szCs w:val="28"/>
          <w:lang w:val="uk-UA"/>
        </w:rPr>
        <w:t>Naydonova</w:t>
      </w:r>
      <w:proofErr w:type="spellEnd"/>
      <w:r w:rsidRPr="00C2250C">
        <w:rPr>
          <w:rFonts w:ascii="Times New Roman" w:hAnsi="Times New Roman" w:cs="Times New Roman"/>
          <w:sz w:val="28"/>
          <w:szCs w:val="28"/>
          <w:lang w:val="uk-UA"/>
        </w:rPr>
        <w:t xml:space="preserve">, G. (2023).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concept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resilience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history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formation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approaches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definition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Public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Administration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Law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(2), 76–88. </w:t>
      </w:r>
      <w:hyperlink r:id="rId48" w:history="1">
        <w:r w:rsidRPr="00C2250C">
          <w:rPr>
            <w:rStyle w:val="a3"/>
            <w:rFonts w:ascii="Times New Roman" w:hAnsi="Times New Roman" w:cs="Times New Roman"/>
            <w:sz w:val="28"/>
            <w:szCs w:val="28"/>
            <w:lang w:val="uk-UA"/>
          </w:rPr>
          <w:t>https://doi.org/10.36690/2674- 5216-2023-2-76-88</w:t>
        </w:r>
      </w:hyperlink>
      <w:r w:rsidRPr="00C2250C">
        <w:rPr>
          <w:rFonts w:ascii="Times New Roman" w:hAnsi="Times New Roman" w:cs="Times New Roman"/>
          <w:sz w:val="28"/>
          <w:szCs w:val="28"/>
          <w:lang w:val="uk-UA"/>
        </w:rPr>
        <w:t xml:space="preserve">  </w:t>
      </w:r>
    </w:p>
    <w:p w14:paraId="18BEC823" w14:textId="39AD5355"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Hiang</w:t>
      </w:r>
      <w:proofErr w:type="spellEnd"/>
      <w:r w:rsidRPr="00C2250C">
        <w:rPr>
          <w:rFonts w:ascii="Times New Roman" w:hAnsi="Times New Roman" w:cs="Times New Roman"/>
          <w:sz w:val="28"/>
          <w:szCs w:val="28"/>
          <w:lang w:val="uk-UA"/>
        </w:rPr>
        <w:t xml:space="preserve">, K. S., </w:t>
      </w:r>
      <w:proofErr w:type="spellStart"/>
      <w:r w:rsidRPr="00C2250C">
        <w:rPr>
          <w:rFonts w:ascii="Times New Roman" w:hAnsi="Times New Roman" w:cs="Times New Roman"/>
          <w:sz w:val="28"/>
          <w:szCs w:val="28"/>
          <w:lang w:val="uk-UA"/>
        </w:rPr>
        <w:t>Fong</w:t>
      </w:r>
      <w:proofErr w:type="spellEnd"/>
      <w:r w:rsidRPr="00C2250C">
        <w:rPr>
          <w:rFonts w:ascii="Times New Roman" w:hAnsi="Times New Roman" w:cs="Times New Roman"/>
          <w:sz w:val="28"/>
          <w:szCs w:val="28"/>
          <w:lang w:val="uk-UA"/>
        </w:rPr>
        <w:t xml:space="preserve">, C., &amp; </w:t>
      </w:r>
      <w:proofErr w:type="spellStart"/>
      <w:r w:rsidRPr="00C2250C">
        <w:rPr>
          <w:rFonts w:ascii="Times New Roman" w:hAnsi="Times New Roman" w:cs="Times New Roman"/>
          <w:sz w:val="28"/>
          <w:szCs w:val="28"/>
          <w:lang w:val="uk-UA"/>
        </w:rPr>
        <w:t>Tripathi</w:t>
      </w:r>
      <w:proofErr w:type="spellEnd"/>
      <w:r w:rsidRPr="00C2250C">
        <w:rPr>
          <w:rFonts w:ascii="Times New Roman" w:hAnsi="Times New Roman" w:cs="Times New Roman"/>
          <w:sz w:val="28"/>
          <w:szCs w:val="28"/>
          <w:lang w:val="uk-UA"/>
        </w:rPr>
        <w:t xml:space="preserve">, S. (2025). </w:t>
      </w:r>
      <w:proofErr w:type="spellStart"/>
      <w:r w:rsidRPr="00C2250C">
        <w:rPr>
          <w:rFonts w:ascii="Times New Roman" w:hAnsi="Times New Roman" w:cs="Times New Roman"/>
          <w:sz w:val="28"/>
          <w:szCs w:val="28"/>
          <w:lang w:val="uk-UA"/>
        </w:rPr>
        <w:t>Art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Mental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Treatment</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Narrative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Efficacy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Application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Developed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Countries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Psychology</w:t>
      </w:r>
      <w:proofErr w:type="spellEnd"/>
      <w:r w:rsidRPr="00C2250C">
        <w:rPr>
          <w:rFonts w:ascii="Times New Roman" w:hAnsi="Times New Roman" w:cs="Times New Roman"/>
          <w:sz w:val="28"/>
          <w:szCs w:val="28"/>
          <w:lang w:val="uk-UA"/>
        </w:rPr>
        <w:t xml:space="preserve">, 16, 202-213. </w:t>
      </w:r>
      <w:hyperlink r:id="rId49" w:history="1">
        <w:r w:rsidRPr="00C2250C">
          <w:rPr>
            <w:rStyle w:val="a3"/>
            <w:rFonts w:ascii="Times New Roman" w:hAnsi="Times New Roman" w:cs="Times New Roman"/>
            <w:sz w:val="28"/>
            <w:szCs w:val="28"/>
            <w:lang w:val="uk-UA"/>
          </w:rPr>
          <w:t>https://doi.org/10.4236/psych.2025.162012</w:t>
        </w:r>
      </w:hyperlink>
      <w:r w:rsidRPr="00C2250C">
        <w:rPr>
          <w:rFonts w:ascii="Times New Roman" w:hAnsi="Times New Roman" w:cs="Times New Roman"/>
          <w:sz w:val="28"/>
          <w:szCs w:val="28"/>
          <w:lang w:val="uk-UA"/>
        </w:rPr>
        <w:t xml:space="preserve"> </w:t>
      </w:r>
    </w:p>
    <w:p w14:paraId="6A10A547" w14:textId="54FC3F8C"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Heim</w:t>
      </w:r>
      <w:proofErr w:type="spellEnd"/>
      <w:r w:rsidRPr="00C2250C">
        <w:rPr>
          <w:rFonts w:ascii="Times New Roman" w:hAnsi="Times New Roman" w:cs="Times New Roman"/>
          <w:sz w:val="28"/>
          <w:szCs w:val="28"/>
          <w:lang w:val="uk-UA"/>
        </w:rPr>
        <w:t xml:space="preserve"> C., </w:t>
      </w:r>
      <w:proofErr w:type="spellStart"/>
      <w:r w:rsidRPr="00C2250C">
        <w:rPr>
          <w:rFonts w:ascii="Times New Roman" w:hAnsi="Times New Roman" w:cs="Times New Roman"/>
          <w:sz w:val="28"/>
          <w:szCs w:val="28"/>
          <w:lang w:val="uk-UA"/>
        </w:rPr>
        <w:t>Binder</w:t>
      </w:r>
      <w:proofErr w:type="spellEnd"/>
      <w:r w:rsidRPr="00C2250C">
        <w:rPr>
          <w:rFonts w:ascii="Times New Roman" w:hAnsi="Times New Roman" w:cs="Times New Roman"/>
          <w:sz w:val="28"/>
          <w:szCs w:val="28"/>
          <w:lang w:val="uk-UA"/>
        </w:rPr>
        <w:t xml:space="preserve"> E. B. </w:t>
      </w:r>
      <w:proofErr w:type="spellStart"/>
      <w:r w:rsidRPr="00C2250C">
        <w:rPr>
          <w:rFonts w:ascii="Times New Roman" w:hAnsi="Times New Roman" w:cs="Times New Roman"/>
          <w:sz w:val="28"/>
          <w:szCs w:val="28"/>
          <w:lang w:val="uk-UA"/>
        </w:rPr>
        <w:t>Current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research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trends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early-life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vulnerability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Nature</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Reviews</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Neuroscience</w:t>
      </w:r>
      <w:proofErr w:type="spellEnd"/>
      <w:r w:rsidRPr="00C2250C">
        <w:rPr>
          <w:rFonts w:ascii="Times New Roman" w:hAnsi="Times New Roman" w:cs="Times New Roman"/>
          <w:sz w:val="28"/>
          <w:szCs w:val="28"/>
          <w:lang w:val="uk-UA"/>
        </w:rPr>
        <w:t xml:space="preserve">. 2012.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13(12). P. 767–778.</w:t>
      </w:r>
    </w:p>
    <w:p w14:paraId="1BA18856" w14:textId="4761C2F0"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lastRenderedPageBreak/>
        <w:t xml:space="preserve"> </w:t>
      </w:r>
      <w:proofErr w:type="spellStart"/>
      <w:r w:rsidRPr="00C2250C">
        <w:rPr>
          <w:rFonts w:ascii="Times New Roman" w:hAnsi="Times New Roman" w:cs="Times New Roman"/>
          <w:sz w:val="28"/>
          <w:szCs w:val="28"/>
          <w:lang w:val="uk-UA"/>
        </w:rPr>
        <w:t>Hofmann</w:t>
      </w:r>
      <w:proofErr w:type="spellEnd"/>
      <w:r w:rsidRPr="00C2250C">
        <w:rPr>
          <w:rFonts w:ascii="Times New Roman" w:hAnsi="Times New Roman" w:cs="Times New Roman"/>
          <w:sz w:val="28"/>
          <w:szCs w:val="28"/>
          <w:lang w:val="uk-UA"/>
        </w:rPr>
        <w:t xml:space="preserve"> S. G., </w:t>
      </w:r>
      <w:proofErr w:type="spellStart"/>
      <w:r w:rsidRPr="00C2250C">
        <w:rPr>
          <w:rFonts w:ascii="Times New Roman" w:hAnsi="Times New Roman" w:cs="Times New Roman"/>
          <w:sz w:val="28"/>
          <w:szCs w:val="28"/>
          <w:lang w:val="uk-UA"/>
        </w:rPr>
        <w:t>Hayes</w:t>
      </w:r>
      <w:proofErr w:type="spellEnd"/>
      <w:r w:rsidRPr="00C2250C">
        <w:rPr>
          <w:rFonts w:ascii="Times New Roman" w:hAnsi="Times New Roman" w:cs="Times New Roman"/>
          <w:sz w:val="28"/>
          <w:szCs w:val="28"/>
          <w:lang w:val="uk-UA"/>
        </w:rPr>
        <w:t xml:space="preserve"> S. C., </w:t>
      </w:r>
      <w:proofErr w:type="spellStart"/>
      <w:r w:rsidRPr="00C2250C">
        <w:rPr>
          <w:rFonts w:ascii="Times New Roman" w:hAnsi="Times New Roman" w:cs="Times New Roman"/>
          <w:sz w:val="28"/>
          <w:szCs w:val="28"/>
          <w:lang w:val="uk-UA"/>
        </w:rPr>
        <w:t>Tolin</w:t>
      </w:r>
      <w:proofErr w:type="spellEnd"/>
      <w:r w:rsidRPr="00C2250C">
        <w:rPr>
          <w:rFonts w:ascii="Times New Roman" w:hAnsi="Times New Roman" w:cs="Times New Roman"/>
          <w:sz w:val="28"/>
          <w:szCs w:val="28"/>
          <w:lang w:val="uk-UA"/>
        </w:rPr>
        <w:t xml:space="preserve"> D. F. </w:t>
      </w:r>
      <w:proofErr w:type="spellStart"/>
      <w:r w:rsidRPr="00C2250C">
        <w:rPr>
          <w:rFonts w:ascii="Times New Roman" w:hAnsi="Times New Roman" w:cs="Times New Roman"/>
          <w:sz w:val="28"/>
          <w:szCs w:val="28"/>
          <w:lang w:val="uk-UA"/>
        </w:rPr>
        <w:t>Empirically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supported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interventions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Update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implications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clinical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training</w:t>
      </w:r>
      <w:proofErr w:type="spellEnd"/>
      <w:r w:rsidRPr="00C2250C">
        <w:rPr>
          <w:rFonts w:ascii="Times New Roman" w:hAnsi="Times New Roman" w:cs="Times New Roman"/>
          <w:sz w:val="28"/>
          <w:szCs w:val="28"/>
          <w:lang w:val="uk-UA"/>
        </w:rPr>
        <w:t xml:space="preserve"> / S. G. </w:t>
      </w:r>
      <w:proofErr w:type="spellStart"/>
      <w:r w:rsidRPr="00C2250C">
        <w:rPr>
          <w:rFonts w:ascii="Times New Roman" w:hAnsi="Times New Roman" w:cs="Times New Roman"/>
          <w:sz w:val="28"/>
          <w:szCs w:val="28"/>
          <w:lang w:val="uk-UA"/>
        </w:rPr>
        <w:t>Hofmann</w:t>
      </w:r>
      <w:proofErr w:type="spellEnd"/>
      <w:r w:rsidRPr="00C2250C">
        <w:rPr>
          <w:rFonts w:ascii="Times New Roman" w:hAnsi="Times New Roman" w:cs="Times New Roman"/>
          <w:sz w:val="28"/>
          <w:szCs w:val="28"/>
          <w:lang w:val="uk-UA"/>
        </w:rPr>
        <w:t xml:space="preserve">, S. C. </w:t>
      </w:r>
      <w:proofErr w:type="spellStart"/>
      <w:r w:rsidRPr="00C2250C">
        <w:rPr>
          <w:rFonts w:ascii="Times New Roman" w:hAnsi="Times New Roman" w:cs="Times New Roman"/>
          <w:sz w:val="28"/>
          <w:szCs w:val="28"/>
          <w:lang w:val="uk-UA"/>
        </w:rPr>
        <w:t>Hayes</w:t>
      </w:r>
      <w:proofErr w:type="spellEnd"/>
      <w:r w:rsidRPr="00C2250C">
        <w:rPr>
          <w:rFonts w:ascii="Times New Roman" w:hAnsi="Times New Roman" w:cs="Times New Roman"/>
          <w:sz w:val="28"/>
          <w:szCs w:val="28"/>
          <w:lang w:val="uk-UA"/>
        </w:rPr>
        <w:t xml:space="preserve">, D. F. </w:t>
      </w:r>
      <w:proofErr w:type="spellStart"/>
      <w:r w:rsidRPr="00C2250C">
        <w:rPr>
          <w:rFonts w:ascii="Times New Roman" w:hAnsi="Times New Roman" w:cs="Times New Roman"/>
          <w:sz w:val="28"/>
          <w:szCs w:val="28"/>
          <w:lang w:val="uk-UA"/>
        </w:rPr>
        <w:t>Tolin</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American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Psychologist</w:t>
      </w:r>
      <w:proofErr w:type="spellEnd"/>
      <w:r w:rsidRPr="00C2250C">
        <w:rPr>
          <w:rFonts w:ascii="Times New Roman" w:hAnsi="Times New Roman" w:cs="Times New Roman"/>
          <w:sz w:val="28"/>
          <w:szCs w:val="28"/>
          <w:lang w:val="uk-UA"/>
        </w:rPr>
        <w:t xml:space="preserve">. 2020.  75(2).  P. 220–230. DOI: </w:t>
      </w:r>
      <w:hyperlink r:id="rId50" w:history="1">
        <w:r w:rsidRPr="00C2250C">
          <w:rPr>
            <w:rStyle w:val="a3"/>
            <w:rFonts w:ascii="Times New Roman" w:hAnsi="Times New Roman" w:cs="Times New Roman"/>
            <w:sz w:val="28"/>
            <w:szCs w:val="28"/>
            <w:lang w:val="uk-UA"/>
          </w:rPr>
          <w:t>https://doi.org/10.1037/amp0000468</w:t>
        </w:r>
      </w:hyperlink>
      <w:r w:rsidRPr="00C2250C">
        <w:rPr>
          <w:rFonts w:ascii="Times New Roman" w:hAnsi="Times New Roman" w:cs="Times New Roman"/>
          <w:sz w:val="28"/>
          <w:szCs w:val="28"/>
          <w:lang w:val="uk-UA"/>
        </w:rPr>
        <w:t xml:space="preserve"> </w:t>
      </w:r>
    </w:p>
    <w:p w14:paraId="1EF8022B"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Hsu</w:t>
      </w:r>
      <w:proofErr w:type="spellEnd"/>
      <w:r w:rsidRPr="00C2250C">
        <w:rPr>
          <w:rFonts w:ascii="Times New Roman" w:hAnsi="Times New Roman" w:cs="Times New Roman"/>
          <w:sz w:val="28"/>
          <w:szCs w:val="28"/>
          <w:lang w:val="uk-UA"/>
        </w:rPr>
        <w:t xml:space="preserve"> T., </w:t>
      </w:r>
      <w:proofErr w:type="spellStart"/>
      <w:r w:rsidRPr="00C2250C">
        <w:rPr>
          <w:rFonts w:ascii="Times New Roman" w:hAnsi="Times New Roman" w:cs="Times New Roman"/>
          <w:sz w:val="28"/>
          <w:szCs w:val="28"/>
          <w:lang w:val="uk-UA"/>
        </w:rPr>
        <w:t>Adamowicz</w:t>
      </w:r>
      <w:proofErr w:type="spellEnd"/>
      <w:r w:rsidRPr="00C2250C">
        <w:rPr>
          <w:rFonts w:ascii="Times New Roman" w:hAnsi="Times New Roman" w:cs="Times New Roman"/>
          <w:sz w:val="28"/>
          <w:szCs w:val="28"/>
          <w:lang w:val="uk-UA"/>
        </w:rPr>
        <w:t xml:space="preserve"> J. L., </w:t>
      </w:r>
      <w:proofErr w:type="spellStart"/>
      <w:r w:rsidRPr="00C2250C">
        <w:rPr>
          <w:rFonts w:ascii="Times New Roman" w:hAnsi="Times New Roman" w:cs="Times New Roman"/>
          <w:sz w:val="28"/>
          <w:szCs w:val="28"/>
          <w:lang w:val="uk-UA"/>
        </w:rPr>
        <w:t>Thomas</w:t>
      </w:r>
      <w:proofErr w:type="spellEnd"/>
      <w:r w:rsidRPr="00C2250C">
        <w:rPr>
          <w:rFonts w:ascii="Times New Roman" w:hAnsi="Times New Roman" w:cs="Times New Roman"/>
          <w:sz w:val="28"/>
          <w:szCs w:val="28"/>
          <w:lang w:val="uk-UA"/>
        </w:rPr>
        <w:t xml:space="preserve"> E. B. K.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effect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flexibility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inflexibility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undergraduate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students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three-level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Journal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Contextual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Science</w:t>
      </w:r>
      <w:proofErr w:type="spellEnd"/>
      <w:r w:rsidRPr="00C2250C">
        <w:rPr>
          <w:rFonts w:ascii="Times New Roman" w:hAnsi="Times New Roman" w:cs="Times New Roman"/>
          <w:sz w:val="28"/>
          <w:szCs w:val="28"/>
          <w:lang w:val="uk-UA"/>
        </w:rPr>
        <w:t xml:space="preserve">, 2023,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xml:space="preserve">. 30, p. 169–180. DOI: </w:t>
      </w:r>
      <w:hyperlink r:id="rId51" w:tgtFrame="_new" w:history="1">
        <w:r w:rsidRPr="00C2250C">
          <w:rPr>
            <w:rStyle w:val="a3"/>
            <w:rFonts w:ascii="Times New Roman" w:hAnsi="Times New Roman" w:cs="Times New Roman"/>
            <w:sz w:val="28"/>
            <w:szCs w:val="28"/>
            <w:lang w:val="uk-UA"/>
          </w:rPr>
          <w:t>https://doi.org/10.1016/j.jcbs.2023.10.006</w:t>
        </w:r>
      </w:hyperlink>
    </w:p>
    <w:p w14:paraId="2B77E491" w14:textId="1C4CBC95"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Ingram</w:t>
      </w:r>
      <w:proofErr w:type="spellEnd"/>
      <w:r w:rsidRPr="00C2250C">
        <w:rPr>
          <w:rFonts w:ascii="Times New Roman" w:hAnsi="Times New Roman" w:cs="Times New Roman"/>
          <w:sz w:val="28"/>
          <w:szCs w:val="28"/>
          <w:lang w:val="uk-UA"/>
        </w:rPr>
        <w:t xml:space="preserve"> R. E., </w:t>
      </w:r>
      <w:proofErr w:type="spellStart"/>
      <w:r w:rsidRPr="00C2250C">
        <w:rPr>
          <w:rFonts w:ascii="Times New Roman" w:hAnsi="Times New Roman" w:cs="Times New Roman"/>
          <w:sz w:val="28"/>
          <w:szCs w:val="28"/>
          <w:lang w:val="uk-UA"/>
        </w:rPr>
        <w:t>Luxton</w:t>
      </w:r>
      <w:proofErr w:type="spellEnd"/>
      <w:r w:rsidRPr="00C2250C">
        <w:rPr>
          <w:rFonts w:ascii="Times New Roman" w:hAnsi="Times New Roman" w:cs="Times New Roman"/>
          <w:sz w:val="28"/>
          <w:szCs w:val="28"/>
          <w:lang w:val="uk-UA"/>
        </w:rPr>
        <w:t xml:space="preserve"> D. D. </w:t>
      </w:r>
      <w:proofErr w:type="spellStart"/>
      <w:r w:rsidRPr="00C2250C">
        <w:rPr>
          <w:rFonts w:ascii="Times New Roman" w:hAnsi="Times New Roman" w:cs="Times New Roman"/>
          <w:sz w:val="28"/>
          <w:szCs w:val="28"/>
          <w:lang w:val="uk-UA"/>
        </w:rPr>
        <w:t>Vulnerability-stress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models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Clinical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Psychology</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Review</w:t>
      </w:r>
      <w:proofErr w:type="spellEnd"/>
      <w:r w:rsidRPr="00C2250C">
        <w:rPr>
          <w:rFonts w:ascii="Times New Roman" w:hAnsi="Times New Roman" w:cs="Times New Roman"/>
          <w:sz w:val="28"/>
          <w:szCs w:val="28"/>
          <w:lang w:val="uk-UA"/>
        </w:rPr>
        <w:t xml:space="preserve">. 2005.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25. P. 687–707.</w:t>
      </w:r>
    </w:p>
    <w:p w14:paraId="31886A50"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i/>
          <w:iCs/>
          <w:sz w:val="28"/>
          <w:szCs w:val="28"/>
          <w:lang w:val="uk-UA"/>
        </w:rPr>
      </w:pPr>
      <w:proofErr w:type="spellStart"/>
      <w:r w:rsidRPr="00C2250C">
        <w:rPr>
          <w:rFonts w:ascii="Times New Roman" w:hAnsi="Times New Roman" w:cs="Times New Roman"/>
          <w:sz w:val="28"/>
          <w:szCs w:val="28"/>
          <w:lang w:val="uk-UA"/>
        </w:rPr>
        <w:t>Jenna</w:t>
      </w:r>
      <w:proofErr w:type="spellEnd"/>
      <w:r w:rsidRPr="00C2250C">
        <w:rPr>
          <w:rFonts w:ascii="Times New Roman" w:hAnsi="Times New Roman" w:cs="Times New Roman"/>
          <w:sz w:val="28"/>
          <w:szCs w:val="28"/>
          <w:lang w:val="uk-UA"/>
        </w:rPr>
        <w:t xml:space="preserve"> L. </w:t>
      </w:r>
      <w:proofErr w:type="spellStart"/>
      <w:r w:rsidRPr="00C2250C">
        <w:rPr>
          <w:rFonts w:ascii="Times New Roman" w:hAnsi="Times New Roman" w:cs="Times New Roman"/>
          <w:sz w:val="28"/>
          <w:szCs w:val="28"/>
          <w:lang w:val="uk-UA"/>
        </w:rPr>
        <w:t>Hansen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Judith</w:t>
      </w:r>
      <w:proofErr w:type="spellEnd"/>
      <w:r w:rsidRPr="00C2250C">
        <w:rPr>
          <w:rFonts w:ascii="Times New Roman" w:hAnsi="Times New Roman" w:cs="Times New Roman"/>
          <w:sz w:val="28"/>
          <w:szCs w:val="28"/>
          <w:lang w:val="uk-UA"/>
        </w:rPr>
        <w:t xml:space="preserve"> E. </w:t>
      </w:r>
      <w:proofErr w:type="spellStart"/>
      <w:r w:rsidRPr="00C2250C">
        <w:rPr>
          <w:rFonts w:ascii="Times New Roman" w:hAnsi="Times New Roman" w:cs="Times New Roman"/>
          <w:sz w:val="28"/>
          <w:szCs w:val="28"/>
          <w:lang w:val="uk-UA"/>
        </w:rPr>
        <w:t>Carroll</w:t>
      </w:r>
      <w:proofErr w:type="spellEnd"/>
      <w:r w:rsidRPr="00C2250C">
        <w:rPr>
          <w:rFonts w:ascii="Times New Roman" w:hAnsi="Times New Roman" w:cs="Times New Roman"/>
          <w:sz w:val="28"/>
          <w:szCs w:val="28"/>
          <w:lang w:val="uk-UA"/>
        </w:rPr>
        <w:t xml:space="preserve"> et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Lifetime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exposures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hormones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biological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aging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Results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from</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Midlife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United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States</w:t>
      </w:r>
      <w:proofErr w:type="spellEnd"/>
      <w:r w:rsidRPr="00C2250C">
        <w:rPr>
          <w:rFonts w:ascii="Times New Roman" w:hAnsi="Times New Roman" w:cs="Times New Roman"/>
          <w:sz w:val="28"/>
          <w:szCs w:val="28"/>
          <w:lang w:val="uk-UA"/>
        </w:rPr>
        <w:t xml:space="preserve"> (MIDUS) </w:t>
      </w:r>
      <w:proofErr w:type="spellStart"/>
      <w:r w:rsidRPr="00C2250C">
        <w:rPr>
          <w:rFonts w:ascii="Times New Roman" w:hAnsi="Times New Roman" w:cs="Times New Roman"/>
          <w:sz w:val="28"/>
          <w:szCs w:val="28"/>
          <w:lang w:val="uk-UA"/>
        </w:rPr>
        <w:t>study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Brain</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Behavior</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and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Immunity</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123.2025. p. 1159-1168.</w:t>
      </w:r>
      <w:r w:rsidRPr="00C2250C">
        <w:rPr>
          <w:rFonts w:ascii="Times New Roman" w:hAnsi="Times New Roman" w:cs="Times New Roman"/>
          <w:i/>
          <w:iCs/>
          <w:sz w:val="28"/>
          <w:szCs w:val="28"/>
          <w:lang w:val="uk-UA"/>
        </w:rPr>
        <w:t xml:space="preserve"> </w:t>
      </w:r>
      <w:r w:rsidRPr="00C2250C">
        <w:rPr>
          <w:rFonts w:ascii="Times New Roman" w:hAnsi="Times New Roman" w:cs="Times New Roman"/>
          <w:sz w:val="28"/>
          <w:szCs w:val="28"/>
          <w:lang w:val="uk-UA"/>
        </w:rPr>
        <w:t xml:space="preserve">DOI: </w:t>
      </w:r>
      <w:hyperlink r:id="rId52" w:history="1">
        <w:r w:rsidRPr="00C2250C">
          <w:rPr>
            <w:rStyle w:val="a3"/>
            <w:rFonts w:ascii="Times New Roman" w:hAnsi="Times New Roman" w:cs="Times New Roman"/>
            <w:sz w:val="28"/>
            <w:szCs w:val="28"/>
            <w:lang w:val="uk-UA"/>
          </w:rPr>
          <w:t>https://doi.org/10.1016/j.bbi.2024.10.022</w:t>
        </w:r>
      </w:hyperlink>
      <w:r w:rsidRPr="00C2250C">
        <w:rPr>
          <w:rFonts w:ascii="Times New Roman" w:hAnsi="Times New Roman" w:cs="Times New Roman"/>
          <w:sz w:val="28"/>
          <w:szCs w:val="28"/>
          <w:lang w:val="uk-UA"/>
        </w:rPr>
        <w:t>.</w:t>
      </w:r>
    </w:p>
    <w:p w14:paraId="59635E85" w14:textId="6780EF36"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bookmarkStart w:id="37" w:name="_Hlk216306571"/>
      <w:r w:rsidRPr="00C2250C">
        <w:rPr>
          <w:rFonts w:ascii="Times New Roman" w:hAnsi="Times New Roman" w:cs="Times New Roman"/>
          <w:sz w:val="28"/>
          <w:szCs w:val="28"/>
          <w:lang w:val="uk-UA"/>
        </w:rPr>
        <w:t xml:space="preserve"> </w:t>
      </w:r>
      <w:bookmarkEnd w:id="37"/>
      <w:proofErr w:type="spellStart"/>
      <w:r w:rsidRPr="00C2250C">
        <w:rPr>
          <w:rFonts w:ascii="Times New Roman" w:hAnsi="Times New Roman" w:cs="Times New Roman"/>
          <w:sz w:val="28"/>
          <w:szCs w:val="28"/>
          <w:lang w:val="uk-UA"/>
        </w:rPr>
        <w:t>Kelson</w:t>
      </w:r>
      <w:proofErr w:type="spellEnd"/>
      <w:r w:rsidRPr="00C2250C">
        <w:rPr>
          <w:rFonts w:ascii="Times New Roman" w:hAnsi="Times New Roman" w:cs="Times New Roman"/>
          <w:sz w:val="28"/>
          <w:szCs w:val="28"/>
          <w:lang w:val="uk-UA"/>
        </w:rPr>
        <w:t xml:space="preserve"> J, </w:t>
      </w:r>
      <w:proofErr w:type="spellStart"/>
      <w:r w:rsidRPr="00C2250C">
        <w:rPr>
          <w:rFonts w:ascii="Times New Roman" w:hAnsi="Times New Roman" w:cs="Times New Roman"/>
          <w:sz w:val="28"/>
          <w:szCs w:val="28"/>
          <w:lang w:val="uk-UA"/>
        </w:rPr>
        <w:t>Rollin</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Ridout</w:t>
      </w:r>
      <w:proofErr w:type="spellEnd"/>
      <w:r w:rsidRPr="00C2250C">
        <w:rPr>
          <w:rFonts w:ascii="Times New Roman" w:hAnsi="Times New Roman" w:cs="Times New Roman"/>
          <w:sz w:val="28"/>
          <w:szCs w:val="28"/>
          <w:lang w:val="uk-UA"/>
        </w:rPr>
        <w:t xml:space="preserve"> B, </w:t>
      </w:r>
      <w:proofErr w:type="spellStart"/>
      <w:r w:rsidRPr="00C2250C">
        <w:rPr>
          <w:rFonts w:ascii="Times New Roman" w:hAnsi="Times New Roman" w:cs="Times New Roman"/>
          <w:sz w:val="28"/>
          <w:szCs w:val="28"/>
          <w:lang w:val="uk-UA"/>
        </w:rPr>
        <w:t>Campbell</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Internet-Delivered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Treatment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w:t>
      </w:r>
      <w:r w:rsidRPr="00C2250C">
        <w:rPr>
          <w:rFonts w:ascii="Times New Roman" w:hAnsi="Times New Roman" w:cs="Times New Roman"/>
          <w:i/>
          <w:iCs/>
          <w:sz w:val="28"/>
          <w:szCs w:val="28"/>
          <w:lang w:val="uk-UA"/>
        </w:rPr>
        <w:t xml:space="preserve">J </w:t>
      </w:r>
      <w:proofErr w:type="spellStart"/>
      <w:r w:rsidRPr="00C2250C">
        <w:rPr>
          <w:rFonts w:ascii="Times New Roman" w:hAnsi="Times New Roman" w:cs="Times New Roman"/>
          <w:i/>
          <w:iCs/>
          <w:sz w:val="28"/>
          <w:szCs w:val="28"/>
          <w:lang w:val="uk-UA"/>
        </w:rPr>
        <w:t>Med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Internet</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Res</w:t>
      </w:r>
      <w:proofErr w:type="spellEnd"/>
      <w:r w:rsidRPr="00C2250C">
        <w:rPr>
          <w:rFonts w:ascii="Times New Roman" w:hAnsi="Times New Roman" w:cs="Times New Roman"/>
          <w:sz w:val="28"/>
          <w:szCs w:val="28"/>
          <w:lang w:val="uk-UA"/>
        </w:rPr>
        <w:t xml:space="preserve">. 2019;21(1):e12530. </w:t>
      </w:r>
      <w:proofErr w:type="spellStart"/>
      <w:r w:rsidRPr="00C2250C">
        <w:rPr>
          <w:rFonts w:ascii="Times New Roman" w:hAnsi="Times New Roman" w:cs="Times New Roman"/>
          <w:sz w:val="28"/>
          <w:szCs w:val="28"/>
          <w:lang w:val="uk-UA"/>
        </w:rPr>
        <w:t>Published</w:t>
      </w:r>
      <w:proofErr w:type="spellEnd"/>
      <w:r w:rsidRPr="00C2250C">
        <w:rPr>
          <w:rFonts w:ascii="Times New Roman" w:hAnsi="Times New Roman" w:cs="Times New Roman"/>
          <w:sz w:val="28"/>
          <w:szCs w:val="28"/>
          <w:lang w:val="uk-UA"/>
        </w:rPr>
        <w:t xml:space="preserve"> 2019 </w:t>
      </w:r>
      <w:proofErr w:type="spellStart"/>
      <w:r w:rsidRPr="00C2250C">
        <w:rPr>
          <w:rFonts w:ascii="Times New Roman" w:hAnsi="Times New Roman" w:cs="Times New Roman"/>
          <w:sz w:val="28"/>
          <w:szCs w:val="28"/>
          <w:lang w:val="uk-UA"/>
        </w:rPr>
        <w:t>Jan</w:t>
      </w:r>
      <w:proofErr w:type="spellEnd"/>
      <w:r w:rsidRPr="00C2250C">
        <w:rPr>
          <w:rFonts w:ascii="Times New Roman" w:hAnsi="Times New Roman" w:cs="Times New Roman"/>
          <w:sz w:val="28"/>
          <w:szCs w:val="28"/>
          <w:lang w:val="uk-UA"/>
        </w:rPr>
        <w:t xml:space="preserve"> 29. doi:10.2196/12530</w:t>
      </w:r>
    </w:p>
    <w:p w14:paraId="542DFDE4"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Kogias</w:t>
      </w:r>
      <w:proofErr w:type="spellEnd"/>
      <w:r w:rsidRPr="00C2250C">
        <w:rPr>
          <w:rFonts w:ascii="Times New Roman" w:hAnsi="Times New Roman" w:cs="Times New Roman"/>
          <w:sz w:val="28"/>
          <w:szCs w:val="28"/>
          <w:lang w:val="uk-UA"/>
        </w:rPr>
        <w:t xml:space="preserve">, N., </w:t>
      </w:r>
      <w:proofErr w:type="spellStart"/>
      <w:r w:rsidRPr="00C2250C">
        <w:rPr>
          <w:rFonts w:ascii="Times New Roman" w:hAnsi="Times New Roman" w:cs="Times New Roman"/>
          <w:sz w:val="28"/>
          <w:szCs w:val="28"/>
          <w:lang w:val="uk-UA"/>
        </w:rPr>
        <w:t>Geurts</w:t>
      </w:r>
      <w:proofErr w:type="spellEnd"/>
      <w:r w:rsidRPr="00C2250C">
        <w:rPr>
          <w:rFonts w:ascii="Times New Roman" w:hAnsi="Times New Roman" w:cs="Times New Roman"/>
          <w:sz w:val="28"/>
          <w:szCs w:val="28"/>
          <w:lang w:val="uk-UA"/>
        </w:rPr>
        <w:t xml:space="preserve">, D.E.M., </w:t>
      </w:r>
      <w:proofErr w:type="spellStart"/>
      <w:r w:rsidRPr="00C2250C">
        <w:rPr>
          <w:rFonts w:ascii="Times New Roman" w:hAnsi="Times New Roman" w:cs="Times New Roman"/>
          <w:sz w:val="28"/>
          <w:szCs w:val="28"/>
          <w:lang w:val="uk-UA"/>
        </w:rPr>
        <w:t>Krause</w:t>
      </w:r>
      <w:proofErr w:type="spellEnd"/>
      <w:r w:rsidRPr="00C2250C">
        <w:rPr>
          <w:rFonts w:ascii="Times New Roman" w:hAnsi="Times New Roman" w:cs="Times New Roman"/>
          <w:sz w:val="28"/>
          <w:szCs w:val="28"/>
          <w:lang w:val="uk-UA"/>
        </w:rPr>
        <w:t>, F. </w:t>
      </w:r>
      <w:proofErr w:type="spellStart"/>
      <w:r w:rsidRPr="00C2250C">
        <w:rPr>
          <w:rFonts w:ascii="Times New Roman" w:hAnsi="Times New Roman" w:cs="Times New Roman"/>
          <w:i/>
          <w:iCs/>
          <w:sz w:val="28"/>
          <w:szCs w:val="28"/>
          <w:lang w:val="uk-UA"/>
        </w:rPr>
        <w:t>et</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al</w:t>
      </w:r>
      <w:proofErr w:type="spellEnd"/>
      <w:r w:rsidRPr="00C2250C">
        <w:rPr>
          <w:rFonts w:ascii="Times New Roman" w:hAnsi="Times New Roman" w:cs="Times New Roman"/>
          <w:i/>
          <w:iCs/>
          <w:sz w:val="28"/>
          <w:szCs w:val="28"/>
          <w:lang w:val="uk-UA"/>
        </w:rPr>
        <w:t>.</w:t>
      </w:r>
      <w:r w:rsidRPr="00C2250C">
        <w:rPr>
          <w:rFonts w:ascii="Times New Roman" w:hAnsi="Times New Roman" w:cs="Times New Roman"/>
          <w:sz w:val="28"/>
          <w:szCs w:val="28"/>
          <w:lang w:val="uk-UA"/>
        </w:rPr>
        <w:t> </w:t>
      </w:r>
      <w:proofErr w:type="spellStart"/>
      <w:r w:rsidRPr="00C2250C">
        <w:rPr>
          <w:rFonts w:ascii="Times New Roman" w:hAnsi="Times New Roman" w:cs="Times New Roman"/>
          <w:sz w:val="28"/>
          <w:szCs w:val="28"/>
          <w:lang w:val="uk-UA"/>
        </w:rPr>
        <w:t>Study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protocol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randomised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trial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investigating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effects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Mindfulness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Reduction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regulation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associated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neurocognitive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mechanisms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university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students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MindRest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study</w:t>
      </w:r>
      <w:proofErr w:type="spellEnd"/>
      <w:r w:rsidRPr="00C2250C">
        <w:rPr>
          <w:rFonts w:ascii="Times New Roman" w:hAnsi="Times New Roman" w:cs="Times New Roman"/>
          <w:sz w:val="28"/>
          <w:szCs w:val="28"/>
          <w:lang w:val="uk-UA"/>
        </w:rPr>
        <w:t>. </w:t>
      </w:r>
      <w:r w:rsidRPr="00C2250C">
        <w:rPr>
          <w:rFonts w:ascii="Times New Roman" w:hAnsi="Times New Roman" w:cs="Times New Roman"/>
          <w:i/>
          <w:iCs/>
          <w:sz w:val="28"/>
          <w:szCs w:val="28"/>
          <w:lang w:val="uk-UA"/>
        </w:rPr>
        <w:t xml:space="preserve">BMC </w:t>
      </w:r>
      <w:proofErr w:type="spellStart"/>
      <w:r w:rsidRPr="00C2250C">
        <w:rPr>
          <w:rFonts w:ascii="Times New Roman" w:hAnsi="Times New Roman" w:cs="Times New Roman"/>
          <w:i/>
          <w:iCs/>
          <w:sz w:val="28"/>
          <w:szCs w:val="28"/>
          <w:lang w:val="uk-UA"/>
        </w:rPr>
        <w:t>Psychol</w:t>
      </w:r>
      <w:proofErr w:type="spellEnd"/>
      <w:r w:rsidRPr="00C2250C">
        <w:rPr>
          <w:rFonts w:ascii="Times New Roman" w:hAnsi="Times New Roman" w:cs="Times New Roman"/>
          <w:sz w:val="28"/>
          <w:szCs w:val="28"/>
          <w:lang w:val="uk-UA"/>
        </w:rPr>
        <w:t> </w:t>
      </w:r>
      <w:r w:rsidRPr="00C2250C">
        <w:rPr>
          <w:rFonts w:ascii="Times New Roman" w:hAnsi="Times New Roman" w:cs="Times New Roman"/>
          <w:b/>
          <w:bCs/>
          <w:sz w:val="28"/>
          <w:szCs w:val="28"/>
          <w:lang w:val="uk-UA"/>
        </w:rPr>
        <w:t>11</w:t>
      </w:r>
      <w:r w:rsidRPr="00C2250C">
        <w:rPr>
          <w:rFonts w:ascii="Times New Roman" w:hAnsi="Times New Roman" w:cs="Times New Roman"/>
          <w:sz w:val="28"/>
          <w:szCs w:val="28"/>
          <w:lang w:val="uk-UA"/>
        </w:rPr>
        <w:t xml:space="preserve">, 2023. р.194 DOI: </w:t>
      </w:r>
      <w:hyperlink r:id="rId53" w:history="1">
        <w:r w:rsidRPr="00C2250C">
          <w:rPr>
            <w:rStyle w:val="a3"/>
            <w:rFonts w:ascii="Times New Roman" w:hAnsi="Times New Roman" w:cs="Times New Roman"/>
            <w:sz w:val="28"/>
            <w:szCs w:val="28"/>
            <w:lang w:val="uk-UA"/>
          </w:rPr>
          <w:t>https://doi.org/10.1186/s40359-023-01220-4</w:t>
        </w:r>
      </w:hyperlink>
    </w:p>
    <w:p w14:paraId="0371EB0C" w14:textId="2FEEB449"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Konrad</w:t>
      </w:r>
      <w:proofErr w:type="spellEnd"/>
      <w:r w:rsidRPr="00C2250C">
        <w:rPr>
          <w:rFonts w:ascii="Times New Roman" w:hAnsi="Times New Roman" w:cs="Times New Roman"/>
          <w:sz w:val="28"/>
          <w:szCs w:val="28"/>
          <w:lang w:val="uk-UA"/>
        </w:rPr>
        <w:t xml:space="preserve"> AC, </w:t>
      </w:r>
      <w:proofErr w:type="spellStart"/>
      <w:r w:rsidRPr="00C2250C">
        <w:rPr>
          <w:rFonts w:ascii="Times New Roman" w:hAnsi="Times New Roman" w:cs="Times New Roman"/>
          <w:sz w:val="28"/>
          <w:szCs w:val="28"/>
          <w:lang w:val="uk-UA"/>
        </w:rPr>
        <w:t>Engert</w:t>
      </w:r>
      <w:proofErr w:type="spellEnd"/>
      <w:r w:rsidRPr="00C2250C">
        <w:rPr>
          <w:rFonts w:ascii="Times New Roman" w:hAnsi="Times New Roman" w:cs="Times New Roman"/>
          <w:sz w:val="28"/>
          <w:szCs w:val="28"/>
          <w:lang w:val="uk-UA"/>
        </w:rPr>
        <w:t xml:space="preserve"> V, </w:t>
      </w:r>
      <w:proofErr w:type="spellStart"/>
      <w:r w:rsidRPr="00C2250C">
        <w:rPr>
          <w:rFonts w:ascii="Times New Roman" w:hAnsi="Times New Roman" w:cs="Times New Roman"/>
          <w:sz w:val="28"/>
          <w:szCs w:val="28"/>
          <w:lang w:val="uk-UA"/>
        </w:rPr>
        <w:t>Albrecht</w:t>
      </w:r>
      <w:proofErr w:type="spellEnd"/>
      <w:r w:rsidRPr="00C2250C">
        <w:rPr>
          <w:rFonts w:ascii="Times New Roman" w:hAnsi="Times New Roman" w:cs="Times New Roman"/>
          <w:sz w:val="28"/>
          <w:szCs w:val="28"/>
          <w:lang w:val="uk-UA"/>
        </w:rPr>
        <w:t xml:space="preserve"> R,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multicenter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feasibility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implementing</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brief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mindful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breathing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exercise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regular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university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courses</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Sci</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Rep</w:t>
      </w:r>
      <w:proofErr w:type="spellEnd"/>
      <w:r w:rsidRPr="00C2250C">
        <w:rPr>
          <w:rFonts w:ascii="Times New Roman" w:hAnsi="Times New Roman" w:cs="Times New Roman"/>
          <w:sz w:val="28"/>
          <w:szCs w:val="28"/>
          <w:lang w:val="uk-UA"/>
        </w:rPr>
        <w:t xml:space="preserve">. 2023;13(1):7908. </w:t>
      </w:r>
      <w:proofErr w:type="spellStart"/>
      <w:r w:rsidRPr="00C2250C">
        <w:rPr>
          <w:rFonts w:ascii="Times New Roman" w:hAnsi="Times New Roman" w:cs="Times New Roman"/>
          <w:sz w:val="28"/>
          <w:szCs w:val="28"/>
          <w:lang w:val="uk-UA"/>
        </w:rPr>
        <w:t>Published</w:t>
      </w:r>
      <w:proofErr w:type="spellEnd"/>
      <w:r w:rsidRPr="00C2250C">
        <w:rPr>
          <w:rFonts w:ascii="Times New Roman" w:hAnsi="Times New Roman" w:cs="Times New Roman"/>
          <w:sz w:val="28"/>
          <w:szCs w:val="28"/>
          <w:lang w:val="uk-UA"/>
        </w:rPr>
        <w:t xml:space="preserve"> 2023 </w:t>
      </w:r>
      <w:proofErr w:type="spellStart"/>
      <w:r w:rsidRPr="00C2250C">
        <w:rPr>
          <w:rFonts w:ascii="Times New Roman" w:hAnsi="Times New Roman" w:cs="Times New Roman"/>
          <w:sz w:val="28"/>
          <w:szCs w:val="28"/>
          <w:lang w:val="uk-UA"/>
        </w:rPr>
        <w:t>May</w:t>
      </w:r>
      <w:proofErr w:type="spellEnd"/>
      <w:r w:rsidRPr="00C2250C">
        <w:rPr>
          <w:rFonts w:ascii="Times New Roman" w:hAnsi="Times New Roman" w:cs="Times New Roman"/>
          <w:sz w:val="28"/>
          <w:szCs w:val="28"/>
          <w:lang w:val="uk-UA"/>
        </w:rPr>
        <w:t xml:space="preserve"> 16. doi:10.1038/s41598-023-34737-0</w:t>
      </w:r>
    </w:p>
    <w:p w14:paraId="4452EF52" w14:textId="6B11AF99"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Lars-Göran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Öst.The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efficacy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updated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Behaviour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Research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lastRenderedPageBreak/>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Volume</w:t>
      </w:r>
      <w:proofErr w:type="spellEnd"/>
      <w:r w:rsidRPr="00C2250C">
        <w:rPr>
          <w:rFonts w:ascii="Times New Roman" w:hAnsi="Times New Roman" w:cs="Times New Roman"/>
          <w:sz w:val="28"/>
          <w:szCs w:val="28"/>
          <w:lang w:val="uk-UA"/>
        </w:rPr>
        <w:t xml:space="preserve"> 61, 2014, </w:t>
      </w:r>
      <w:proofErr w:type="spellStart"/>
      <w:r w:rsidRPr="00C2250C">
        <w:rPr>
          <w:rFonts w:ascii="Times New Roman" w:hAnsi="Times New Roman" w:cs="Times New Roman"/>
          <w:sz w:val="28"/>
          <w:szCs w:val="28"/>
          <w:lang w:val="uk-UA"/>
        </w:rPr>
        <w:t>Pages</w:t>
      </w:r>
      <w:proofErr w:type="spellEnd"/>
      <w:r w:rsidRPr="00C2250C">
        <w:rPr>
          <w:rFonts w:ascii="Times New Roman" w:hAnsi="Times New Roman" w:cs="Times New Roman"/>
          <w:sz w:val="28"/>
          <w:szCs w:val="28"/>
          <w:lang w:val="uk-UA"/>
        </w:rPr>
        <w:t xml:space="preserve"> 105-121, </w:t>
      </w:r>
      <w:hyperlink r:id="rId54" w:history="1">
        <w:r w:rsidRPr="00C2250C">
          <w:rPr>
            <w:rStyle w:val="a3"/>
            <w:rFonts w:ascii="Times New Roman" w:hAnsi="Times New Roman" w:cs="Times New Roman"/>
            <w:sz w:val="28"/>
            <w:szCs w:val="28"/>
            <w:lang w:val="uk-UA"/>
          </w:rPr>
          <w:t>https://doi.org/10.1016/j.brat.2014.07.018</w:t>
        </w:r>
      </w:hyperlink>
      <w:r w:rsidRPr="00C2250C">
        <w:rPr>
          <w:rFonts w:ascii="Times New Roman" w:hAnsi="Times New Roman" w:cs="Times New Roman"/>
          <w:sz w:val="28"/>
          <w:szCs w:val="28"/>
          <w:lang w:val="uk-UA"/>
        </w:rPr>
        <w:t xml:space="preserve">. </w:t>
      </w:r>
    </w:p>
    <w:p w14:paraId="3CB3ECF6" w14:textId="272E025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López-Pinar</w:t>
      </w:r>
      <w:proofErr w:type="spellEnd"/>
      <w:r w:rsidRPr="00C2250C">
        <w:rPr>
          <w:rFonts w:ascii="Times New Roman" w:hAnsi="Times New Roman" w:cs="Times New Roman"/>
          <w:sz w:val="28"/>
          <w:szCs w:val="28"/>
          <w:lang w:val="uk-UA"/>
        </w:rPr>
        <w:t xml:space="preserve"> C., </w:t>
      </w:r>
      <w:proofErr w:type="spellStart"/>
      <w:r w:rsidRPr="00C2250C">
        <w:rPr>
          <w:rFonts w:ascii="Times New Roman" w:hAnsi="Times New Roman" w:cs="Times New Roman"/>
          <w:sz w:val="28"/>
          <w:szCs w:val="28"/>
          <w:lang w:val="uk-UA"/>
        </w:rPr>
        <w:t>Lara-Merín</w:t>
      </w:r>
      <w:proofErr w:type="spellEnd"/>
      <w:r w:rsidRPr="00C2250C">
        <w:rPr>
          <w:rFonts w:ascii="Times New Roman" w:hAnsi="Times New Roman" w:cs="Times New Roman"/>
          <w:sz w:val="28"/>
          <w:szCs w:val="28"/>
          <w:lang w:val="uk-UA"/>
        </w:rPr>
        <w:t xml:space="preserve"> L., </w:t>
      </w:r>
      <w:proofErr w:type="spellStart"/>
      <w:r w:rsidRPr="00C2250C">
        <w:rPr>
          <w:rFonts w:ascii="Times New Roman" w:hAnsi="Times New Roman" w:cs="Times New Roman"/>
          <w:sz w:val="28"/>
          <w:szCs w:val="28"/>
          <w:lang w:val="uk-UA"/>
        </w:rPr>
        <w:t>Macías</w:t>
      </w:r>
      <w:proofErr w:type="spellEnd"/>
      <w:r w:rsidRPr="00C2250C">
        <w:rPr>
          <w:rFonts w:ascii="Times New Roman" w:hAnsi="Times New Roman" w:cs="Times New Roman"/>
          <w:sz w:val="28"/>
          <w:szCs w:val="28"/>
          <w:lang w:val="uk-UA"/>
        </w:rPr>
        <w:t xml:space="preserve"> J. </w:t>
      </w:r>
      <w:proofErr w:type="spellStart"/>
      <w:r w:rsidRPr="00C2250C">
        <w:rPr>
          <w:rFonts w:ascii="Times New Roman" w:hAnsi="Times New Roman" w:cs="Times New Roman"/>
          <w:sz w:val="28"/>
          <w:szCs w:val="28"/>
          <w:lang w:val="uk-UA"/>
        </w:rPr>
        <w:t>Process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change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efficacy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(ACT)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symptoms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adolescents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randomized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trials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Journal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Affective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Disorders</w:t>
      </w:r>
      <w:proofErr w:type="spellEnd"/>
      <w:r w:rsidRPr="00C2250C">
        <w:rPr>
          <w:rFonts w:ascii="Times New Roman" w:hAnsi="Times New Roman" w:cs="Times New Roman"/>
          <w:sz w:val="28"/>
          <w:szCs w:val="28"/>
          <w:lang w:val="uk-UA"/>
        </w:rPr>
        <w:t xml:space="preserve">, 2025,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xml:space="preserve">. 368, p. 633–644. DOI: </w:t>
      </w:r>
      <w:hyperlink r:id="rId55" w:history="1">
        <w:r w:rsidRPr="00C2250C">
          <w:rPr>
            <w:rStyle w:val="a3"/>
            <w:rFonts w:ascii="Times New Roman" w:hAnsi="Times New Roman" w:cs="Times New Roman"/>
            <w:sz w:val="28"/>
            <w:szCs w:val="28"/>
            <w:lang w:val="uk-UA"/>
          </w:rPr>
          <w:t>https://doi.org/10.1016/j.jad.2024.09.076</w:t>
        </w:r>
      </w:hyperlink>
      <w:r w:rsidRPr="00C2250C">
        <w:rPr>
          <w:rFonts w:ascii="Times New Roman" w:hAnsi="Times New Roman" w:cs="Times New Roman"/>
          <w:sz w:val="28"/>
          <w:szCs w:val="28"/>
          <w:lang w:val="uk-UA"/>
        </w:rPr>
        <w:t xml:space="preserve"> </w:t>
      </w:r>
    </w:p>
    <w:p w14:paraId="5D9680D7" w14:textId="79BE1509"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Lukat</w:t>
      </w:r>
      <w:proofErr w:type="spellEnd"/>
      <w:r w:rsidRPr="00C2250C">
        <w:rPr>
          <w:rFonts w:ascii="Times New Roman" w:hAnsi="Times New Roman" w:cs="Times New Roman"/>
          <w:sz w:val="28"/>
          <w:szCs w:val="28"/>
          <w:lang w:val="uk-UA"/>
        </w:rPr>
        <w:t xml:space="preserve"> J., </w:t>
      </w:r>
      <w:proofErr w:type="spellStart"/>
      <w:r w:rsidRPr="00C2250C">
        <w:rPr>
          <w:rFonts w:ascii="Times New Roman" w:hAnsi="Times New Roman" w:cs="Times New Roman"/>
          <w:sz w:val="28"/>
          <w:szCs w:val="28"/>
          <w:lang w:val="uk-UA"/>
        </w:rPr>
        <w:t>Margraf</w:t>
      </w:r>
      <w:proofErr w:type="spellEnd"/>
      <w:r w:rsidRPr="00C2250C">
        <w:rPr>
          <w:rFonts w:ascii="Times New Roman" w:hAnsi="Times New Roman" w:cs="Times New Roman"/>
          <w:sz w:val="28"/>
          <w:szCs w:val="28"/>
          <w:lang w:val="uk-UA"/>
        </w:rPr>
        <w:t xml:space="preserve"> J., </w:t>
      </w:r>
      <w:proofErr w:type="spellStart"/>
      <w:r w:rsidRPr="00C2250C">
        <w:rPr>
          <w:rFonts w:ascii="Times New Roman" w:hAnsi="Times New Roman" w:cs="Times New Roman"/>
          <w:sz w:val="28"/>
          <w:szCs w:val="28"/>
          <w:lang w:val="uk-UA"/>
        </w:rPr>
        <w:t>Lutz</w:t>
      </w:r>
      <w:proofErr w:type="spellEnd"/>
      <w:r w:rsidRPr="00C2250C">
        <w:rPr>
          <w:rFonts w:ascii="Times New Roman" w:hAnsi="Times New Roman" w:cs="Times New Roman"/>
          <w:sz w:val="28"/>
          <w:szCs w:val="28"/>
          <w:lang w:val="uk-UA"/>
        </w:rPr>
        <w:t xml:space="preserve"> R., </w:t>
      </w:r>
      <w:proofErr w:type="spellStart"/>
      <w:r w:rsidRPr="00C2250C">
        <w:rPr>
          <w:rFonts w:ascii="Times New Roman" w:hAnsi="Times New Roman" w:cs="Times New Roman"/>
          <w:sz w:val="28"/>
          <w:szCs w:val="28"/>
          <w:lang w:val="uk-UA"/>
        </w:rPr>
        <w:t>van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Veld</w:t>
      </w:r>
      <w:proofErr w:type="spellEnd"/>
      <w:r w:rsidRPr="00C2250C">
        <w:rPr>
          <w:rFonts w:ascii="Times New Roman" w:hAnsi="Times New Roman" w:cs="Times New Roman"/>
          <w:sz w:val="28"/>
          <w:szCs w:val="28"/>
          <w:lang w:val="uk-UA"/>
        </w:rPr>
        <w:t xml:space="preserve"> W. M., </w:t>
      </w:r>
      <w:proofErr w:type="spellStart"/>
      <w:r w:rsidRPr="00C2250C">
        <w:rPr>
          <w:rFonts w:ascii="Times New Roman" w:hAnsi="Times New Roman" w:cs="Times New Roman"/>
          <w:sz w:val="28"/>
          <w:szCs w:val="28"/>
          <w:lang w:val="uk-UA"/>
        </w:rPr>
        <w:t>Becker</w:t>
      </w:r>
      <w:proofErr w:type="spellEnd"/>
      <w:r w:rsidRPr="00C2250C">
        <w:rPr>
          <w:rFonts w:ascii="Times New Roman" w:hAnsi="Times New Roman" w:cs="Times New Roman"/>
          <w:sz w:val="28"/>
          <w:szCs w:val="28"/>
          <w:lang w:val="uk-UA"/>
        </w:rPr>
        <w:t xml:space="preserve"> E. S. </w:t>
      </w:r>
      <w:proofErr w:type="spellStart"/>
      <w:r w:rsidRPr="00C2250C">
        <w:rPr>
          <w:rFonts w:ascii="Times New Roman" w:hAnsi="Times New Roman" w:cs="Times New Roman"/>
          <w:sz w:val="28"/>
          <w:szCs w:val="28"/>
          <w:lang w:val="uk-UA"/>
        </w:rPr>
        <w:t>Psychometric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properties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Positive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Mental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Scale</w:t>
      </w:r>
      <w:proofErr w:type="spellEnd"/>
      <w:r w:rsidRPr="00C2250C">
        <w:rPr>
          <w:rFonts w:ascii="Times New Roman" w:hAnsi="Times New Roman" w:cs="Times New Roman"/>
          <w:sz w:val="28"/>
          <w:szCs w:val="28"/>
          <w:lang w:val="uk-UA"/>
        </w:rPr>
        <w:t xml:space="preserve"> (PMH-</w:t>
      </w:r>
      <w:proofErr w:type="spellStart"/>
      <w:r w:rsidRPr="00C2250C">
        <w:rPr>
          <w:rFonts w:ascii="Times New Roman" w:hAnsi="Times New Roman" w:cs="Times New Roman"/>
          <w:sz w:val="28"/>
          <w:szCs w:val="28"/>
          <w:lang w:val="uk-UA"/>
        </w:rPr>
        <w:t>scale</w:t>
      </w:r>
      <w:proofErr w:type="spellEnd"/>
      <w:r w:rsidRPr="00C2250C">
        <w:rPr>
          <w:rFonts w:ascii="Times New Roman" w:hAnsi="Times New Roman" w:cs="Times New Roman"/>
          <w:sz w:val="28"/>
          <w:szCs w:val="28"/>
          <w:lang w:val="uk-UA"/>
        </w:rPr>
        <w:t xml:space="preserve">) // BMC Psychology.2016.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xml:space="preserve">. 4, </w:t>
      </w:r>
      <w:proofErr w:type="spellStart"/>
      <w:r w:rsidRPr="00C2250C">
        <w:rPr>
          <w:rFonts w:ascii="Times New Roman" w:hAnsi="Times New Roman" w:cs="Times New Roman"/>
          <w:sz w:val="28"/>
          <w:szCs w:val="28"/>
          <w:lang w:val="uk-UA"/>
        </w:rPr>
        <w:t>No</w:t>
      </w:r>
      <w:proofErr w:type="spellEnd"/>
      <w:r w:rsidRPr="00C2250C">
        <w:rPr>
          <w:rFonts w:ascii="Times New Roman" w:hAnsi="Times New Roman" w:cs="Times New Roman"/>
          <w:sz w:val="28"/>
          <w:szCs w:val="28"/>
          <w:lang w:val="uk-UA"/>
        </w:rPr>
        <w:t xml:space="preserve">. 8.  P. 1–14. DOI: 10.1186/s40359-016-0111-x </w:t>
      </w:r>
    </w:p>
    <w:p w14:paraId="71D9B263" w14:textId="094E1B9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Maroufizadeh</w:t>
      </w:r>
      <w:proofErr w:type="spellEnd"/>
      <w:r w:rsidRPr="00C2250C">
        <w:rPr>
          <w:rFonts w:ascii="Times New Roman" w:hAnsi="Times New Roman" w:cs="Times New Roman"/>
          <w:sz w:val="28"/>
          <w:szCs w:val="28"/>
          <w:lang w:val="uk-UA"/>
        </w:rPr>
        <w:t xml:space="preserve"> S., </w:t>
      </w:r>
      <w:proofErr w:type="spellStart"/>
      <w:r w:rsidRPr="00C2250C">
        <w:rPr>
          <w:rFonts w:ascii="Times New Roman" w:hAnsi="Times New Roman" w:cs="Times New Roman"/>
          <w:sz w:val="28"/>
          <w:szCs w:val="28"/>
          <w:lang w:val="uk-UA"/>
        </w:rPr>
        <w:t>Omani-Samani</w:t>
      </w:r>
      <w:proofErr w:type="spellEnd"/>
      <w:r w:rsidRPr="00C2250C">
        <w:rPr>
          <w:rFonts w:ascii="Times New Roman" w:hAnsi="Times New Roman" w:cs="Times New Roman"/>
          <w:sz w:val="28"/>
          <w:szCs w:val="28"/>
          <w:lang w:val="uk-UA"/>
        </w:rPr>
        <w:t xml:space="preserve"> R., </w:t>
      </w:r>
      <w:proofErr w:type="spellStart"/>
      <w:r w:rsidRPr="00C2250C">
        <w:rPr>
          <w:rFonts w:ascii="Times New Roman" w:hAnsi="Times New Roman" w:cs="Times New Roman"/>
          <w:sz w:val="28"/>
          <w:szCs w:val="28"/>
          <w:lang w:val="uk-UA"/>
        </w:rPr>
        <w:t>Almasi-Hashiani</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PHQ-9: A </w:t>
      </w:r>
      <w:proofErr w:type="spellStart"/>
      <w:r w:rsidRPr="00C2250C">
        <w:rPr>
          <w:rFonts w:ascii="Times New Roman" w:hAnsi="Times New Roman" w:cs="Times New Roman"/>
          <w:sz w:val="28"/>
          <w:szCs w:val="28"/>
          <w:lang w:val="uk-UA"/>
        </w:rPr>
        <w:t>brief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useful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tool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assess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infertile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couples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i/>
          <w:iCs/>
          <w:sz w:val="28"/>
          <w:szCs w:val="28"/>
          <w:lang w:val="uk-UA"/>
        </w:rPr>
        <w:t>Psychology</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Research</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and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Behavior</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Management</w:t>
      </w:r>
      <w:proofErr w:type="spellEnd"/>
      <w:r w:rsidRPr="00C2250C">
        <w:rPr>
          <w:rFonts w:ascii="Times New Roman" w:hAnsi="Times New Roman" w:cs="Times New Roman"/>
          <w:sz w:val="28"/>
          <w:szCs w:val="28"/>
          <w:lang w:val="uk-UA"/>
        </w:rPr>
        <w:t xml:space="preserve">. — 2019. —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xml:space="preserve">. 12. P. 575–585. DOI: 10.2147/PRBM.S207796 </w:t>
      </w:r>
    </w:p>
    <w:p w14:paraId="479D6A96" w14:textId="6A823CCB"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Mehta</w:t>
      </w:r>
      <w:proofErr w:type="spellEnd"/>
      <w:r w:rsidRPr="00C2250C">
        <w:rPr>
          <w:rFonts w:ascii="Times New Roman" w:hAnsi="Times New Roman" w:cs="Times New Roman"/>
          <w:sz w:val="28"/>
          <w:szCs w:val="28"/>
          <w:lang w:val="uk-UA"/>
        </w:rPr>
        <w:t xml:space="preserve"> S., </w:t>
      </w:r>
      <w:proofErr w:type="spellStart"/>
      <w:r w:rsidRPr="00C2250C">
        <w:rPr>
          <w:rFonts w:ascii="Times New Roman" w:hAnsi="Times New Roman" w:cs="Times New Roman"/>
          <w:sz w:val="28"/>
          <w:szCs w:val="28"/>
          <w:lang w:val="uk-UA"/>
        </w:rPr>
        <w:t>Peynenburg</w:t>
      </w:r>
      <w:proofErr w:type="spellEnd"/>
      <w:r w:rsidRPr="00C2250C">
        <w:rPr>
          <w:rFonts w:ascii="Times New Roman" w:hAnsi="Times New Roman" w:cs="Times New Roman"/>
          <w:sz w:val="28"/>
          <w:szCs w:val="28"/>
          <w:lang w:val="uk-UA"/>
        </w:rPr>
        <w:t xml:space="preserve"> V., </w:t>
      </w:r>
      <w:proofErr w:type="spellStart"/>
      <w:r w:rsidRPr="00C2250C">
        <w:rPr>
          <w:rFonts w:ascii="Times New Roman" w:hAnsi="Times New Roman" w:cs="Times New Roman"/>
          <w:sz w:val="28"/>
          <w:szCs w:val="28"/>
          <w:lang w:val="uk-UA"/>
        </w:rPr>
        <w:t>Hadjistavropoulos</w:t>
      </w:r>
      <w:proofErr w:type="spellEnd"/>
      <w:r w:rsidRPr="00C2250C">
        <w:rPr>
          <w:rFonts w:ascii="Times New Roman" w:hAnsi="Times New Roman" w:cs="Times New Roman"/>
          <w:sz w:val="28"/>
          <w:szCs w:val="28"/>
          <w:lang w:val="uk-UA"/>
        </w:rPr>
        <w:t xml:space="preserve"> H. D.</w:t>
      </w:r>
      <w:r w:rsidRPr="00C2250C">
        <w:rPr>
          <w:rFonts w:ascii="Times New Roman" w:hAnsi="Times New Roman" w:cs="Times New Roman"/>
          <w:sz w:val="28"/>
          <w:szCs w:val="28"/>
          <w:lang w:val="uk-UA"/>
        </w:rPr>
        <w:br/>
      </w:r>
      <w:proofErr w:type="spellStart"/>
      <w:r w:rsidRPr="00C2250C">
        <w:rPr>
          <w:rFonts w:ascii="Times New Roman" w:hAnsi="Times New Roman" w:cs="Times New Roman"/>
          <w:sz w:val="28"/>
          <w:szCs w:val="28"/>
          <w:lang w:val="uk-UA"/>
        </w:rPr>
        <w:t>Internet-delivered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cognitive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behaviour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conditions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 S. </w:t>
      </w:r>
      <w:proofErr w:type="spellStart"/>
      <w:r w:rsidRPr="00C2250C">
        <w:rPr>
          <w:rFonts w:ascii="Times New Roman" w:hAnsi="Times New Roman" w:cs="Times New Roman"/>
          <w:sz w:val="28"/>
          <w:szCs w:val="28"/>
          <w:lang w:val="uk-UA"/>
        </w:rPr>
        <w:t>Mehta</w:t>
      </w:r>
      <w:proofErr w:type="spellEnd"/>
      <w:r w:rsidRPr="00C2250C">
        <w:rPr>
          <w:rFonts w:ascii="Times New Roman" w:hAnsi="Times New Roman" w:cs="Times New Roman"/>
          <w:sz w:val="28"/>
          <w:szCs w:val="28"/>
          <w:lang w:val="uk-UA"/>
        </w:rPr>
        <w:t xml:space="preserve">, V. </w:t>
      </w:r>
      <w:proofErr w:type="spellStart"/>
      <w:r w:rsidRPr="00C2250C">
        <w:rPr>
          <w:rFonts w:ascii="Times New Roman" w:hAnsi="Times New Roman" w:cs="Times New Roman"/>
          <w:sz w:val="28"/>
          <w:szCs w:val="28"/>
          <w:lang w:val="uk-UA"/>
        </w:rPr>
        <w:t>Peynenburg</w:t>
      </w:r>
      <w:proofErr w:type="spellEnd"/>
      <w:r w:rsidRPr="00C2250C">
        <w:rPr>
          <w:rFonts w:ascii="Times New Roman" w:hAnsi="Times New Roman" w:cs="Times New Roman"/>
          <w:sz w:val="28"/>
          <w:szCs w:val="28"/>
          <w:lang w:val="uk-UA"/>
        </w:rPr>
        <w:t xml:space="preserve">, H. D. </w:t>
      </w:r>
      <w:proofErr w:type="spellStart"/>
      <w:r w:rsidRPr="00C2250C">
        <w:rPr>
          <w:rFonts w:ascii="Times New Roman" w:hAnsi="Times New Roman" w:cs="Times New Roman"/>
          <w:sz w:val="28"/>
          <w:szCs w:val="28"/>
          <w:lang w:val="uk-UA"/>
        </w:rPr>
        <w:t>Hadjistavropoulos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i/>
          <w:iCs/>
          <w:sz w:val="28"/>
          <w:szCs w:val="28"/>
          <w:lang w:val="uk-UA"/>
        </w:rPr>
        <w:t>Journal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Behavioral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Medicine</w:t>
      </w:r>
      <w:proofErr w:type="spellEnd"/>
      <w:r w:rsidRPr="00C2250C">
        <w:rPr>
          <w:rFonts w:ascii="Times New Roman" w:hAnsi="Times New Roman" w:cs="Times New Roman"/>
          <w:sz w:val="28"/>
          <w:szCs w:val="28"/>
          <w:lang w:val="uk-UA"/>
        </w:rPr>
        <w:t xml:space="preserve">.  2022.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xml:space="preserve">. 45.  P. 1–25. DOI: </w:t>
      </w:r>
      <w:hyperlink r:id="rId56" w:history="1">
        <w:r w:rsidRPr="00C2250C">
          <w:rPr>
            <w:rStyle w:val="a3"/>
            <w:rFonts w:ascii="Times New Roman" w:hAnsi="Times New Roman" w:cs="Times New Roman"/>
            <w:sz w:val="28"/>
            <w:szCs w:val="28"/>
            <w:lang w:val="uk-UA"/>
          </w:rPr>
          <w:t>https://doi.org/10.1007/s10865-022-00346-x</w:t>
        </w:r>
      </w:hyperlink>
      <w:r w:rsidRPr="00C2250C">
        <w:rPr>
          <w:rFonts w:ascii="Times New Roman" w:hAnsi="Times New Roman" w:cs="Times New Roman"/>
          <w:sz w:val="28"/>
          <w:szCs w:val="28"/>
          <w:lang w:val="uk-UA"/>
        </w:rPr>
        <w:t xml:space="preserve"> </w:t>
      </w:r>
    </w:p>
    <w:p w14:paraId="7D0EE89C" w14:textId="60AC0A39"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McEwen</w:t>
      </w:r>
      <w:proofErr w:type="spellEnd"/>
      <w:r w:rsidRPr="00C2250C">
        <w:rPr>
          <w:rFonts w:ascii="Times New Roman" w:hAnsi="Times New Roman" w:cs="Times New Roman"/>
          <w:sz w:val="28"/>
          <w:szCs w:val="28"/>
          <w:lang w:val="uk-UA"/>
        </w:rPr>
        <w:t xml:space="preserve"> B. S. </w:t>
      </w:r>
      <w:proofErr w:type="spellStart"/>
      <w:r w:rsidRPr="00C2250C">
        <w:rPr>
          <w:rFonts w:ascii="Times New Roman" w:hAnsi="Times New Roman" w:cs="Times New Roman"/>
          <w:sz w:val="28"/>
          <w:szCs w:val="28"/>
          <w:lang w:val="uk-UA"/>
        </w:rPr>
        <w:t>Physiology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neurobiology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adaptation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central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role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brain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Physiology</w:t>
      </w:r>
      <w:proofErr w:type="spellEnd"/>
      <w:r w:rsidRPr="00C2250C">
        <w:rPr>
          <w:rFonts w:ascii="Times New Roman" w:hAnsi="Times New Roman" w:cs="Times New Roman"/>
          <w:i/>
          <w:iCs/>
          <w:sz w:val="28"/>
          <w:szCs w:val="28"/>
          <w:lang w:val="uk-UA"/>
        </w:rPr>
        <w:t xml:space="preserve"> &amp; </w:t>
      </w:r>
      <w:proofErr w:type="spellStart"/>
      <w:r w:rsidRPr="00C2250C">
        <w:rPr>
          <w:rFonts w:ascii="Times New Roman" w:hAnsi="Times New Roman" w:cs="Times New Roman"/>
          <w:i/>
          <w:iCs/>
          <w:sz w:val="28"/>
          <w:szCs w:val="28"/>
          <w:lang w:val="uk-UA"/>
        </w:rPr>
        <w:t>Behavior</w:t>
      </w:r>
      <w:proofErr w:type="spellEnd"/>
      <w:r w:rsidRPr="00C2250C">
        <w:rPr>
          <w:rFonts w:ascii="Times New Roman" w:hAnsi="Times New Roman" w:cs="Times New Roman"/>
          <w:sz w:val="28"/>
          <w:szCs w:val="28"/>
          <w:lang w:val="uk-UA"/>
        </w:rPr>
        <w:t xml:space="preserve">. 2007.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79. P. 211–217.</w:t>
      </w:r>
    </w:p>
    <w:p w14:paraId="3FFEACFF" w14:textId="67384BC3"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Monroe</w:t>
      </w:r>
      <w:proofErr w:type="spellEnd"/>
      <w:r w:rsidRPr="00C2250C">
        <w:rPr>
          <w:rFonts w:ascii="Times New Roman" w:hAnsi="Times New Roman" w:cs="Times New Roman"/>
          <w:sz w:val="28"/>
          <w:szCs w:val="28"/>
          <w:lang w:val="uk-UA"/>
        </w:rPr>
        <w:t xml:space="preserve"> S. M., </w:t>
      </w:r>
      <w:proofErr w:type="spellStart"/>
      <w:r w:rsidRPr="00C2250C">
        <w:rPr>
          <w:rFonts w:ascii="Times New Roman" w:hAnsi="Times New Roman" w:cs="Times New Roman"/>
          <w:sz w:val="28"/>
          <w:szCs w:val="28"/>
          <w:lang w:val="uk-UA"/>
        </w:rPr>
        <w:t>Simons</w:t>
      </w:r>
      <w:proofErr w:type="spellEnd"/>
      <w:r w:rsidRPr="00C2250C">
        <w:rPr>
          <w:rFonts w:ascii="Times New Roman" w:hAnsi="Times New Roman" w:cs="Times New Roman"/>
          <w:sz w:val="28"/>
          <w:szCs w:val="28"/>
          <w:lang w:val="uk-UA"/>
        </w:rPr>
        <w:t xml:space="preserve"> A. D. </w:t>
      </w:r>
      <w:proofErr w:type="spellStart"/>
      <w:r w:rsidRPr="00C2250C">
        <w:rPr>
          <w:rFonts w:ascii="Times New Roman" w:hAnsi="Times New Roman" w:cs="Times New Roman"/>
          <w:sz w:val="28"/>
          <w:szCs w:val="28"/>
          <w:lang w:val="uk-UA"/>
        </w:rPr>
        <w:t>Diathesis-stress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theories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context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life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research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Psychological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Bulletin</w:t>
      </w:r>
      <w:proofErr w:type="spellEnd"/>
      <w:r w:rsidRPr="00C2250C">
        <w:rPr>
          <w:rFonts w:ascii="Times New Roman" w:hAnsi="Times New Roman" w:cs="Times New Roman"/>
          <w:sz w:val="28"/>
          <w:szCs w:val="28"/>
          <w:lang w:val="uk-UA"/>
        </w:rPr>
        <w:t xml:space="preserve">. 1991.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110(3). P. 406–425.</w:t>
      </w:r>
    </w:p>
    <w:p w14:paraId="283F8416"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Nakao</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Shirotsuki</w:t>
      </w:r>
      <w:proofErr w:type="spellEnd"/>
      <w:r w:rsidRPr="00C2250C">
        <w:rPr>
          <w:rFonts w:ascii="Times New Roman" w:hAnsi="Times New Roman" w:cs="Times New Roman"/>
          <w:sz w:val="28"/>
          <w:szCs w:val="28"/>
          <w:lang w:val="uk-UA"/>
        </w:rPr>
        <w:t xml:space="preserve"> K, </w:t>
      </w:r>
      <w:proofErr w:type="spellStart"/>
      <w:r w:rsidRPr="00C2250C">
        <w:rPr>
          <w:rFonts w:ascii="Times New Roman" w:hAnsi="Times New Roman" w:cs="Times New Roman"/>
          <w:sz w:val="28"/>
          <w:szCs w:val="28"/>
          <w:lang w:val="uk-UA"/>
        </w:rPr>
        <w:t>Sugaya</w:t>
      </w:r>
      <w:proofErr w:type="spellEnd"/>
      <w:r w:rsidRPr="00C2250C">
        <w:rPr>
          <w:rFonts w:ascii="Times New Roman" w:hAnsi="Times New Roman" w:cs="Times New Roman"/>
          <w:sz w:val="28"/>
          <w:szCs w:val="28"/>
          <w:lang w:val="uk-UA"/>
        </w:rPr>
        <w:t xml:space="preserve"> N. </w:t>
      </w:r>
      <w:proofErr w:type="spellStart"/>
      <w:r w:rsidRPr="00C2250C">
        <w:rPr>
          <w:rFonts w:ascii="Times New Roman" w:hAnsi="Times New Roman" w:cs="Times New Roman"/>
          <w:sz w:val="28"/>
          <w:szCs w:val="28"/>
          <w:lang w:val="uk-UA"/>
        </w:rPr>
        <w:t>Cognitive-behavioral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management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mental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stress-related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disorders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Recent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advances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techniques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technologies</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sz w:val="28"/>
          <w:szCs w:val="28"/>
          <w:lang w:val="uk-UA"/>
        </w:rPr>
        <w:t>Biopsychosoc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Med</w:t>
      </w:r>
      <w:proofErr w:type="spellEnd"/>
      <w:r w:rsidRPr="00C2250C">
        <w:rPr>
          <w:rFonts w:ascii="Times New Roman" w:hAnsi="Times New Roman" w:cs="Times New Roman"/>
          <w:sz w:val="28"/>
          <w:szCs w:val="28"/>
          <w:lang w:val="uk-UA"/>
        </w:rPr>
        <w:t xml:space="preserve">. 2021;15(1):16. 2021 </w:t>
      </w:r>
      <w:proofErr w:type="spellStart"/>
      <w:r w:rsidRPr="00C2250C">
        <w:rPr>
          <w:rFonts w:ascii="Times New Roman" w:hAnsi="Times New Roman" w:cs="Times New Roman"/>
          <w:sz w:val="28"/>
          <w:szCs w:val="28"/>
          <w:lang w:val="uk-UA"/>
        </w:rPr>
        <w:t>Oct</w:t>
      </w:r>
      <w:proofErr w:type="spellEnd"/>
      <w:r w:rsidRPr="00C2250C">
        <w:rPr>
          <w:rFonts w:ascii="Times New Roman" w:hAnsi="Times New Roman" w:cs="Times New Roman"/>
          <w:sz w:val="28"/>
          <w:szCs w:val="28"/>
          <w:lang w:val="uk-UA"/>
        </w:rPr>
        <w:t xml:space="preserve"> 3. DOI: doi:10.1186/s13030-021-00219-w</w:t>
      </w:r>
    </w:p>
    <w:p w14:paraId="27BB047A" w14:textId="660118EA"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Newland</w:t>
      </w:r>
      <w:proofErr w:type="spellEnd"/>
      <w:r w:rsidRPr="00C2250C">
        <w:rPr>
          <w:rFonts w:ascii="Times New Roman" w:hAnsi="Times New Roman" w:cs="Times New Roman"/>
          <w:sz w:val="28"/>
          <w:szCs w:val="28"/>
          <w:lang w:val="uk-UA"/>
        </w:rPr>
        <w:t xml:space="preserve"> P, </w:t>
      </w:r>
      <w:proofErr w:type="spellStart"/>
      <w:r w:rsidRPr="00C2250C">
        <w:rPr>
          <w:rFonts w:ascii="Times New Roman" w:hAnsi="Times New Roman" w:cs="Times New Roman"/>
          <w:sz w:val="28"/>
          <w:szCs w:val="28"/>
          <w:lang w:val="uk-UA"/>
        </w:rPr>
        <w:t>Bettencourt</w:t>
      </w:r>
      <w:proofErr w:type="spellEnd"/>
      <w:r w:rsidRPr="00C2250C">
        <w:rPr>
          <w:rFonts w:ascii="Times New Roman" w:hAnsi="Times New Roman" w:cs="Times New Roman"/>
          <w:sz w:val="28"/>
          <w:szCs w:val="28"/>
          <w:lang w:val="uk-UA"/>
        </w:rPr>
        <w:t xml:space="preserve"> BA. </w:t>
      </w:r>
      <w:proofErr w:type="spellStart"/>
      <w:r w:rsidRPr="00C2250C">
        <w:rPr>
          <w:rFonts w:ascii="Times New Roman" w:hAnsi="Times New Roman" w:cs="Times New Roman"/>
          <w:sz w:val="28"/>
          <w:szCs w:val="28"/>
          <w:lang w:val="uk-UA"/>
        </w:rPr>
        <w:t>Effectiveness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mindfulness-based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art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symptoms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fatigue</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lastRenderedPageBreak/>
        <w:t>meta-analysis</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Complement</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Ther</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Clin</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Pract</w:t>
      </w:r>
      <w:proofErr w:type="spellEnd"/>
      <w:r w:rsidRPr="00C2250C">
        <w:rPr>
          <w:rFonts w:ascii="Times New Roman" w:hAnsi="Times New Roman" w:cs="Times New Roman"/>
          <w:sz w:val="28"/>
          <w:szCs w:val="28"/>
          <w:lang w:val="uk-UA"/>
        </w:rPr>
        <w:t xml:space="preserve">. 2020;41:101246. doi:10.1016/j.ctcp.2020.101246 </w:t>
      </w:r>
    </w:p>
    <w:p w14:paraId="4CA796E8"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Nida</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Ali</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Jana</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Strahler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Urs</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Nater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effects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fatigue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alterations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immune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cell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responses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acute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psychosocial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i/>
          <w:iCs/>
          <w:sz w:val="28"/>
          <w:szCs w:val="28"/>
          <w:lang w:val="uk-UA"/>
        </w:rPr>
        <w:t>Brain</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Behavior</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and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Immunity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123. 2025. p. 707-716. DOI: https://doi.org/10.1016/j.bbi.2024.10.013.</w:t>
      </w:r>
    </w:p>
    <w:p w14:paraId="54553346"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proofErr w:type="spellStart"/>
      <w:r w:rsidRPr="00C2250C">
        <w:rPr>
          <w:rFonts w:ascii="Times New Roman" w:hAnsi="Times New Roman" w:cs="Times New Roman"/>
          <w:sz w:val="28"/>
          <w:szCs w:val="28"/>
          <w:lang w:val="uk-UA"/>
        </w:rPr>
        <w:t>Noushad</w:t>
      </w:r>
      <w:proofErr w:type="spellEnd"/>
      <w:r w:rsidRPr="00C2250C">
        <w:rPr>
          <w:rFonts w:ascii="Times New Roman" w:hAnsi="Times New Roman" w:cs="Times New Roman"/>
          <w:sz w:val="28"/>
          <w:szCs w:val="28"/>
          <w:lang w:val="uk-UA"/>
        </w:rPr>
        <w:t xml:space="preserve">, S., </w:t>
      </w:r>
      <w:proofErr w:type="spellStart"/>
      <w:r w:rsidRPr="00C2250C">
        <w:rPr>
          <w:rFonts w:ascii="Times New Roman" w:hAnsi="Times New Roman" w:cs="Times New Roman"/>
          <w:sz w:val="28"/>
          <w:szCs w:val="28"/>
          <w:lang w:val="uk-UA"/>
        </w:rPr>
        <w:t>Ahmed</w:t>
      </w:r>
      <w:proofErr w:type="spellEnd"/>
      <w:r w:rsidRPr="00C2250C">
        <w:rPr>
          <w:rFonts w:ascii="Times New Roman" w:hAnsi="Times New Roman" w:cs="Times New Roman"/>
          <w:sz w:val="28"/>
          <w:szCs w:val="28"/>
          <w:lang w:val="uk-UA"/>
        </w:rPr>
        <w:t xml:space="preserve">, S.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al.Physiological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biomarkers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International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journal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health</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science</w:t>
      </w:r>
      <w:proofErr w:type="spellEnd"/>
      <w:r w:rsidRPr="00C2250C">
        <w:rPr>
          <w:rFonts w:ascii="Times New Roman" w:hAnsi="Times New Roman" w:cs="Times New Roman"/>
          <w:i/>
          <w:iCs/>
          <w:sz w:val="28"/>
          <w:szCs w:val="28"/>
          <w:lang w:val="uk-UA"/>
        </w:rPr>
        <w:t>.</w:t>
      </w:r>
      <w:r w:rsidRPr="00C2250C">
        <w:rPr>
          <w:rFonts w:ascii="Times New Roman" w:hAnsi="Times New Roman" w:cs="Times New Roman"/>
          <w:sz w:val="28"/>
          <w:szCs w:val="28"/>
          <w:lang w:val="uk-UA"/>
        </w:rPr>
        <w:t> </w:t>
      </w:r>
      <w:r w:rsidRPr="00C2250C">
        <w:rPr>
          <w:rFonts w:ascii="Times New Roman" w:hAnsi="Times New Roman" w:cs="Times New Roman"/>
          <w:i/>
          <w:iCs/>
          <w:sz w:val="28"/>
          <w:szCs w:val="28"/>
          <w:lang w:val="uk-UA"/>
        </w:rPr>
        <w:t>15</w:t>
      </w:r>
      <w:r w:rsidRPr="00C2250C">
        <w:rPr>
          <w:rFonts w:ascii="Times New Roman" w:hAnsi="Times New Roman" w:cs="Times New Roman"/>
          <w:sz w:val="28"/>
          <w:szCs w:val="28"/>
          <w:lang w:val="uk-UA"/>
        </w:rPr>
        <w:t>(5). 2021.p. 46–59.</w:t>
      </w:r>
    </w:p>
    <w:p w14:paraId="639CDAF8" w14:textId="6E91E34A"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proofErr w:type="spellStart"/>
      <w:r w:rsidRPr="00C2250C">
        <w:rPr>
          <w:rFonts w:ascii="Times New Roman" w:hAnsi="Times New Roman" w:cs="Times New Roman"/>
          <w:sz w:val="28"/>
          <w:szCs w:val="28"/>
          <w:lang w:val="uk-UA"/>
        </w:rPr>
        <w:t>Piot</w:t>
      </w:r>
      <w:proofErr w:type="spellEnd"/>
      <w:r w:rsidRPr="00C2250C">
        <w:rPr>
          <w:rFonts w:ascii="Times New Roman" w:hAnsi="Times New Roman" w:cs="Times New Roman"/>
          <w:sz w:val="28"/>
          <w:szCs w:val="28"/>
          <w:lang w:val="uk-UA"/>
        </w:rPr>
        <w:t xml:space="preserve">, F., </w:t>
      </w:r>
      <w:proofErr w:type="spellStart"/>
      <w:r w:rsidRPr="00C2250C">
        <w:rPr>
          <w:rFonts w:ascii="Times New Roman" w:hAnsi="Times New Roman" w:cs="Times New Roman"/>
          <w:sz w:val="28"/>
          <w:szCs w:val="28"/>
          <w:lang w:val="uk-UA"/>
        </w:rPr>
        <w:t>Taylor</w:t>
      </w:r>
      <w:proofErr w:type="spellEnd"/>
      <w:r w:rsidRPr="00C2250C">
        <w:rPr>
          <w:rFonts w:ascii="Times New Roman" w:hAnsi="Times New Roman" w:cs="Times New Roman"/>
          <w:sz w:val="28"/>
          <w:szCs w:val="28"/>
          <w:lang w:val="uk-UA"/>
        </w:rPr>
        <w:t xml:space="preserve">, G., &amp; </w:t>
      </w:r>
      <w:proofErr w:type="spellStart"/>
      <w:r w:rsidRPr="00C2250C">
        <w:rPr>
          <w:rFonts w:ascii="Times New Roman" w:hAnsi="Times New Roman" w:cs="Times New Roman"/>
          <w:sz w:val="28"/>
          <w:szCs w:val="28"/>
          <w:lang w:val="uk-UA"/>
        </w:rPr>
        <w:t>Grégoire</w:t>
      </w:r>
      <w:proofErr w:type="spellEnd"/>
      <w:r w:rsidRPr="00C2250C">
        <w:rPr>
          <w:rFonts w:ascii="Times New Roman" w:hAnsi="Times New Roman" w:cs="Times New Roman"/>
          <w:sz w:val="28"/>
          <w:szCs w:val="28"/>
          <w:lang w:val="uk-UA"/>
        </w:rPr>
        <w:t xml:space="preserve">, S. (2025). A </w:t>
      </w:r>
      <w:proofErr w:type="spellStart"/>
      <w:r w:rsidRPr="00C2250C">
        <w:rPr>
          <w:rFonts w:ascii="Times New Roman" w:hAnsi="Times New Roman" w:cs="Times New Roman"/>
          <w:sz w:val="28"/>
          <w:szCs w:val="28"/>
          <w:lang w:val="uk-UA"/>
        </w:rPr>
        <w:t>group</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intervention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acceptance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commitment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improving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well-being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work</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randomized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trial</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Canadian</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Journal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Behavioural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Science</w:t>
      </w:r>
      <w:proofErr w:type="spellEnd"/>
      <w:r w:rsidRPr="00C2250C">
        <w:rPr>
          <w:rFonts w:ascii="Times New Roman" w:hAnsi="Times New Roman" w:cs="Times New Roman"/>
          <w:i/>
          <w:iCs/>
          <w:sz w:val="28"/>
          <w:szCs w:val="28"/>
          <w:lang w:val="uk-UA"/>
        </w:rPr>
        <w:t xml:space="preserve"> / </w:t>
      </w:r>
      <w:proofErr w:type="spellStart"/>
      <w:r w:rsidRPr="00C2250C">
        <w:rPr>
          <w:rFonts w:ascii="Times New Roman" w:hAnsi="Times New Roman" w:cs="Times New Roman"/>
          <w:i/>
          <w:iCs/>
          <w:sz w:val="28"/>
          <w:szCs w:val="28"/>
          <w:lang w:val="uk-UA"/>
        </w:rPr>
        <w:t>Revue</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canadienne</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des</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sciences</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du</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comportement</w:t>
      </w:r>
      <w:proofErr w:type="spellEnd"/>
      <w:r w:rsidRPr="00C2250C">
        <w:rPr>
          <w:rFonts w:ascii="Times New Roman" w:hAnsi="Times New Roman" w:cs="Times New Roman"/>
          <w:i/>
          <w:iCs/>
          <w:sz w:val="28"/>
          <w:szCs w:val="28"/>
          <w:lang w:val="uk-UA"/>
        </w:rPr>
        <w:t>, 57</w:t>
      </w:r>
      <w:r w:rsidRPr="00C2250C">
        <w:rPr>
          <w:rFonts w:ascii="Times New Roman" w:hAnsi="Times New Roman" w:cs="Times New Roman"/>
          <w:sz w:val="28"/>
          <w:szCs w:val="28"/>
          <w:lang w:val="uk-UA"/>
        </w:rPr>
        <w:t>(</w:t>
      </w:r>
      <w:proofErr w:type="spellStart"/>
      <w:r w:rsidRPr="00C2250C">
        <w:rPr>
          <w:rFonts w:ascii="Times New Roman" w:hAnsi="Times New Roman" w:cs="Times New Roman"/>
          <w:sz w:val="28"/>
          <w:szCs w:val="28"/>
          <w:lang w:val="uk-UA"/>
        </w:rPr>
        <w:t>Suppl</w:t>
      </w:r>
      <w:proofErr w:type="spellEnd"/>
      <w:r w:rsidRPr="00C2250C">
        <w:rPr>
          <w:rFonts w:ascii="Times New Roman" w:hAnsi="Times New Roman" w:cs="Times New Roman"/>
          <w:sz w:val="28"/>
          <w:szCs w:val="28"/>
          <w:lang w:val="uk-UA"/>
        </w:rPr>
        <w:t>), S10–S19. </w:t>
      </w:r>
      <w:hyperlink r:id="rId57" w:tgtFrame="_blank" w:history="1">
        <w:r w:rsidRPr="00C2250C">
          <w:rPr>
            <w:rStyle w:val="a3"/>
            <w:rFonts w:ascii="Times New Roman" w:hAnsi="Times New Roman" w:cs="Times New Roman"/>
            <w:sz w:val="28"/>
            <w:szCs w:val="28"/>
            <w:lang w:val="uk-UA"/>
          </w:rPr>
          <w:t>https://doi.org/10.1037/cbs0000438</w:t>
        </w:r>
      </w:hyperlink>
    </w:p>
    <w:p w14:paraId="1389546E"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Prib</w:t>
      </w:r>
      <w:proofErr w:type="spellEnd"/>
      <w:r w:rsidRPr="00C2250C">
        <w:rPr>
          <w:rFonts w:ascii="Times New Roman" w:hAnsi="Times New Roman" w:cs="Times New Roman"/>
          <w:sz w:val="28"/>
          <w:szCs w:val="28"/>
          <w:lang w:val="uk-UA"/>
        </w:rPr>
        <w:t xml:space="preserve">, H., &amp; </w:t>
      </w:r>
      <w:proofErr w:type="spellStart"/>
      <w:r w:rsidRPr="00C2250C">
        <w:rPr>
          <w:rFonts w:ascii="Times New Roman" w:hAnsi="Times New Roman" w:cs="Times New Roman"/>
          <w:sz w:val="28"/>
          <w:szCs w:val="28"/>
          <w:lang w:val="uk-UA"/>
        </w:rPr>
        <w:t>Bobko</w:t>
      </w:r>
      <w:proofErr w:type="spellEnd"/>
      <w:r w:rsidRPr="00C2250C">
        <w:rPr>
          <w:rFonts w:ascii="Times New Roman" w:hAnsi="Times New Roman" w:cs="Times New Roman"/>
          <w:sz w:val="28"/>
          <w:szCs w:val="28"/>
          <w:lang w:val="uk-UA"/>
        </w:rPr>
        <w:t xml:space="preserve">, O.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characteristics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entrepreneurs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working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stress-related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conditions</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Scientific</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Bulletin</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Mukachevo</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State</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University</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Series</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Pedagogy</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and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Psychology</w:t>
      </w:r>
      <w:proofErr w:type="spellEnd"/>
      <w:r w:rsidRPr="00C2250C">
        <w:rPr>
          <w:rFonts w:ascii="Times New Roman" w:hAnsi="Times New Roman" w:cs="Times New Roman"/>
          <w:i/>
          <w:iCs/>
          <w:sz w:val="28"/>
          <w:szCs w:val="28"/>
          <w:lang w:val="uk-UA"/>
        </w:rPr>
        <w:t>”</w:t>
      </w:r>
      <w:r w:rsidRPr="00C2250C">
        <w:rPr>
          <w:rFonts w:ascii="Times New Roman" w:hAnsi="Times New Roman" w:cs="Times New Roman"/>
          <w:sz w:val="28"/>
          <w:szCs w:val="28"/>
          <w:lang w:val="uk-UA"/>
        </w:rPr>
        <w:t xml:space="preserve">, 9(2), 2023. 57-67. DOI: </w:t>
      </w:r>
      <w:r w:rsidRPr="00C2250C">
        <w:rPr>
          <w:rFonts w:ascii="Times New Roman" w:hAnsi="Times New Roman" w:cs="Times New Roman"/>
          <w:sz w:val="28"/>
          <w:szCs w:val="28"/>
          <w:u w:val="single"/>
          <w:lang w:val="uk-UA"/>
        </w:rPr>
        <w:t> </w:t>
      </w:r>
      <w:hyperlink r:id="rId58" w:tgtFrame="_blank" w:history="1">
        <w:r w:rsidRPr="00C2250C">
          <w:rPr>
            <w:rStyle w:val="a3"/>
            <w:rFonts w:ascii="Times New Roman" w:hAnsi="Times New Roman" w:cs="Times New Roman"/>
            <w:sz w:val="28"/>
            <w:szCs w:val="28"/>
            <w:lang w:val="uk-UA"/>
          </w:rPr>
          <w:t>https://doi.org/10.52534/msu-pp2.2023.57</w:t>
        </w:r>
      </w:hyperlink>
    </w:p>
    <w:p w14:paraId="1678CEDD" w14:textId="11BABC9B"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Río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Diéguez</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del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Peral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Jiménez</w:t>
      </w:r>
      <w:proofErr w:type="spellEnd"/>
      <w:r w:rsidRPr="00C2250C">
        <w:rPr>
          <w:rFonts w:ascii="Times New Roman" w:hAnsi="Times New Roman" w:cs="Times New Roman"/>
          <w:sz w:val="28"/>
          <w:szCs w:val="28"/>
          <w:lang w:val="uk-UA"/>
        </w:rPr>
        <w:t xml:space="preserve"> C., </w:t>
      </w:r>
      <w:proofErr w:type="spellStart"/>
      <w:r w:rsidRPr="00C2250C">
        <w:rPr>
          <w:rFonts w:ascii="Times New Roman" w:hAnsi="Times New Roman" w:cs="Times New Roman"/>
          <w:sz w:val="28"/>
          <w:szCs w:val="28"/>
          <w:lang w:val="uk-UA"/>
        </w:rPr>
        <w:t>Sanz-Aránguez</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Ávila</w:t>
      </w:r>
      <w:proofErr w:type="spellEnd"/>
      <w:r w:rsidRPr="00C2250C">
        <w:rPr>
          <w:rFonts w:ascii="Times New Roman" w:hAnsi="Times New Roman" w:cs="Times New Roman"/>
          <w:sz w:val="28"/>
          <w:szCs w:val="28"/>
          <w:lang w:val="uk-UA"/>
        </w:rPr>
        <w:t xml:space="preserve"> B., </w:t>
      </w:r>
      <w:proofErr w:type="spellStart"/>
      <w:r w:rsidRPr="00C2250C">
        <w:rPr>
          <w:rFonts w:ascii="Times New Roman" w:hAnsi="Times New Roman" w:cs="Times New Roman"/>
          <w:sz w:val="28"/>
          <w:szCs w:val="28"/>
          <w:lang w:val="uk-UA"/>
        </w:rPr>
        <w:t>Bayón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Pérez</w:t>
      </w:r>
      <w:proofErr w:type="spellEnd"/>
      <w:r w:rsidRPr="00C2250C">
        <w:rPr>
          <w:rFonts w:ascii="Times New Roman" w:hAnsi="Times New Roman" w:cs="Times New Roman"/>
          <w:sz w:val="28"/>
          <w:szCs w:val="28"/>
          <w:lang w:val="uk-UA"/>
        </w:rPr>
        <w:t xml:space="preserve"> C. </w:t>
      </w:r>
      <w:proofErr w:type="spellStart"/>
      <w:r w:rsidRPr="00C2250C">
        <w:rPr>
          <w:rFonts w:ascii="Times New Roman" w:hAnsi="Times New Roman" w:cs="Times New Roman"/>
          <w:sz w:val="28"/>
          <w:szCs w:val="28"/>
          <w:lang w:val="uk-UA"/>
        </w:rPr>
        <w:t>Art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therapeutic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resource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integrated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mental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programmes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components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effects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integration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pathways</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Arts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Psychotherapy</w:t>
      </w:r>
      <w:proofErr w:type="spellEnd"/>
      <w:r w:rsidRPr="00C2250C">
        <w:rPr>
          <w:rFonts w:ascii="Times New Roman" w:hAnsi="Times New Roman" w:cs="Times New Roman"/>
          <w:sz w:val="28"/>
          <w:szCs w:val="28"/>
          <w:lang w:val="uk-UA"/>
        </w:rPr>
        <w:t xml:space="preserve">, 2024, </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xml:space="preserve">. 91, </w:t>
      </w:r>
      <w:proofErr w:type="spellStart"/>
      <w:r w:rsidRPr="00C2250C">
        <w:rPr>
          <w:rFonts w:ascii="Times New Roman" w:hAnsi="Times New Roman" w:cs="Times New Roman"/>
          <w:sz w:val="28"/>
          <w:szCs w:val="28"/>
          <w:lang w:val="uk-UA"/>
        </w:rPr>
        <w:t>Article</w:t>
      </w:r>
      <w:proofErr w:type="spellEnd"/>
      <w:r w:rsidRPr="00C2250C">
        <w:rPr>
          <w:rFonts w:ascii="Times New Roman" w:hAnsi="Times New Roman" w:cs="Times New Roman"/>
          <w:sz w:val="28"/>
          <w:szCs w:val="28"/>
          <w:lang w:val="uk-UA"/>
        </w:rPr>
        <w:t xml:space="preserve"> 102215. DOI: </w:t>
      </w:r>
      <w:hyperlink r:id="rId59" w:tgtFrame="_new" w:history="1">
        <w:r w:rsidRPr="00C2250C">
          <w:rPr>
            <w:rStyle w:val="a3"/>
            <w:rFonts w:ascii="Times New Roman" w:hAnsi="Times New Roman" w:cs="Times New Roman"/>
            <w:sz w:val="28"/>
            <w:szCs w:val="28"/>
            <w:lang w:val="uk-UA"/>
          </w:rPr>
          <w:t>https://doi.org/10.1016/j.aip.2024.102215</w:t>
        </w:r>
      </w:hyperlink>
    </w:p>
    <w:p w14:paraId="33A4B207"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Sharma</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Rush</w:t>
      </w:r>
      <w:proofErr w:type="spellEnd"/>
      <w:r w:rsidRPr="00C2250C">
        <w:rPr>
          <w:rFonts w:ascii="Times New Roman" w:hAnsi="Times New Roman" w:cs="Times New Roman"/>
          <w:sz w:val="28"/>
          <w:szCs w:val="28"/>
          <w:lang w:val="uk-UA"/>
        </w:rPr>
        <w:t xml:space="preserve"> SE. </w:t>
      </w:r>
      <w:proofErr w:type="spellStart"/>
      <w:r w:rsidRPr="00C2250C">
        <w:rPr>
          <w:rFonts w:ascii="Times New Roman" w:hAnsi="Times New Roman" w:cs="Times New Roman"/>
          <w:sz w:val="28"/>
          <w:szCs w:val="28"/>
          <w:lang w:val="uk-UA"/>
        </w:rPr>
        <w:t>Mindfulness-Based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Reduction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Management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Intervention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Individuals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Journal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Evidence-Based</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Complementary</w:t>
      </w:r>
      <w:proofErr w:type="spellEnd"/>
      <w:r w:rsidRPr="00C2250C">
        <w:rPr>
          <w:rFonts w:ascii="Times New Roman" w:hAnsi="Times New Roman" w:cs="Times New Roman"/>
          <w:i/>
          <w:iCs/>
          <w:sz w:val="28"/>
          <w:szCs w:val="28"/>
          <w:lang w:val="uk-UA"/>
        </w:rPr>
        <w:t xml:space="preserve"> &amp; </w:t>
      </w:r>
      <w:proofErr w:type="spellStart"/>
      <w:r w:rsidRPr="00C2250C">
        <w:rPr>
          <w:rFonts w:ascii="Times New Roman" w:hAnsi="Times New Roman" w:cs="Times New Roman"/>
          <w:i/>
          <w:iCs/>
          <w:sz w:val="28"/>
          <w:szCs w:val="28"/>
          <w:lang w:val="uk-UA"/>
        </w:rPr>
        <w:t>Alternative</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Medicine</w:t>
      </w:r>
      <w:proofErr w:type="spellEnd"/>
      <w:r w:rsidRPr="00C2250C">
        <w:rPr>
          <w:rFonts w:ascii="Times New Roman" w:hAnsi="Times New Roman" w:cs="Times New Roman"/>
          <w:sz w:val="28"/>
          <w:szCs w:val="28"/>
          <w:lang w:val="uk-UA"/>
        </w:rPr>
        <w:t>. 2014. 19(4):271-286. DOI : doi:</w:t>
      </w:r>
      <w:hyperlink r:id="rId60" w:history="1">
        <w:r w:rsidRPr="00C2250C">
          <w:rPr>
            <w:rStyle w:val="a3"/>
            <w:rFonts w:ascii="Times New Roman" w:hAnsi="Times New Roman" w:cs="Times New Roman"/>
            <w:sz w:val="28"/>
            <w:szCs w:val="28"/>
            <w:lang w:val="uk-UA"/>
          </w:rPr>
          <w:t>10.1177/2156587214543143</w:t>
        </w:r>
      </w:hyperlink>
    </w:p>
    <w:p w14:paraId="504E83CB" w14:textId="2E42643F"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Spinelli</w:t>
      </w:r>
      <w:proofErr w:type="spellEnd"/>
      <w:r w:rsidRPr="00C2250C">
        <w:rPr>
          <w:rFonts w:ascii="Times New Roman" w:hAnsi="Times New Roman" w:cs="Times New Roman"/>
          <w:sz w:val="28"/>
          <w:szCs w:val="28"/>
          <w:lang w:val="uk-UA"/>
        </w:rPr>
        <w:t xml:space="preserve">, C., </w:t>
      </w:r>
      <w:proofErr w:type="spellStart"/>
      <w:r w:rsidRPr="00C2250C">
        <w:rPr>
          <w:rFonts w:ascii="Times New Roman" w:hAnsi="Times New Roman" w:cs="Times New Roman"/>
          <w:sz w:val="28"/>
          <w:szCs w:val="28"/>
          <w:lang w:val="uk-UA"/>
        </w:rPr>
        <w:t>Wisener</w:t>
      </w:r>
      <w:proofErr w:type="spellEnd"/>
      <w:r w:rsidRPr="00C2250C">
        <w:rPr>
          <w:rFonts w:ascii="Times New Roman" w:hAnsi="Times New Roman" w:cs="Times New Roman"/>
          <w:sz w:val="28"/>
          <w:szCs w:val="28"/>
          <w:lang w:val="uk-UA"/>
        </w:rPr>
        <w:t xml:space="preserve">, M., &amp; </w:t>
      </w:r>
      <w:proofErr w:type="spellStart"/>
      <w:r w:rsidRPr="00C2250C">
        <w:rPr>
          <w:rFonts w:ascii="Times New Roman" w:hAnsi="Times New Roman" w:cs="Times New Roman"/>
          <w:sz w:val="28"/>
          <w:szCs w:val="28"/>
          <w:lang w:val="uk-UA"/>
        </w:rPr>
        <w:t>Khoury</w:t>
      </w:r>
      <w:proofErr w:type="spellEnd"/>
      <w:r w:rsidRPr="00C2250C">
        <w:rPr>
          <w:rFonts w:ascii="Times New Roman" w:hAnsi="Times New Roman" w:cs="Times New Roman"/>
          <w:sz w:val="28"/>
          <w:szCs w:val="28"/>
          <w:lang w:val="uk-UA"/>
        </w:rPr>
        <w:t xml:space="preserve">, B. (2019). </w:t>
      </w:r>
      <w:proofErr w:type="spellStart"/>
      <w:r w:rsidRPr="00C2250C">
        <w:rPr>
          <w:rFonts w:ascii="Times New Roman" w:hAnsi="Times New Roman" w:cs="Times New Roman"/>
          <w:sz w:val="28"/>
          <w:szCs w:val="28"/>
          <w:lang w:val="uk-UA"/>
        </w:rPr>
        <w:t>Mindfulness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training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healthcare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professionals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trainees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randomized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controlled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lastRenderedPageBreak/>
        <w:t>trials</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Journal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of</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psychosomatic</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research</w:t>
      </w:r>
      <w:proofErr w:type="spellEnd"/>
      <w:r w:rsidRPr="00C2250C">
        <w:rPr>
          <w:rFonts w:ascii="Times New Roman" w:hAnsi="Times New Roman" w:cs="Times New Roman"/>
          <w:sz w:val="28"/>
          <w:szCs w:val="28"/>
          <w:lang w:val="uk-UA"/>
        </w:rPr>
        <w:t>, </w:t>
      </w:r>
      <w:r w:rsidRPr="00C2250C">
        <w:rPr>
          <w:rFonts w:ascii="Times New Roman" w:hAnsi="Times New Roman" w:cs="Times New Roman"/>
          <w:i/>
          <w:iCs/>
          <w:sz w:val="28"/>
          <w:szCs w:val="28"/>
          <w:lang w:val="uk-UA"/>
        </w:rPr>
        <w:t>120</w:t>
      </w:r>
      <w:r w:rsidRPr="00C2250C">
        <w:rPr>
          <w:rFonts w:ascii="Times New Roman" w:hAnsi="Times New Roman" w:cs="Times New Roman"/>
          <w:sz w:val="28"/>
          <w:szCs w:val="28"/>
          <w:lang w:val="uk-UA"/>
        </w:rPr>
        <w:t>, 29–38. https://doi.org/10.1016/j.jpsychores.2019.03.003</w:t>
      </w:r>
    </w:p>
    <w:p w14:paraId="6F22E6FF" w14:textId="30D61F8A"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Spitzer</w:t>
      </w:r>
      <w:proofErr w:type="spellEnd"/>
      <w:r w:rsidRPr="00C2250C">
        <w:rPr>
          <w:rFonts w:ascii="Times New Roman" w:hAnsi="Times New Roman" w:cs="Times New Roman"/>
          <w:sz w:val="28"/>
          <w:szCs w:val="28"/>
          <w:lang w:val="uk-UA"/>
        </w:rPr>
        <w:t xml:space="preserve"> RL, </w:t>
      </w:r>
      <w:proofErr w:type="spellStart"/>
      <w:r w:rsidRPr="00C2250C">
        <w:rPr>
          <w:rFonts w:ascii="Times New Roman" w:hAnsi="Times New Roman" w:cs="Times New Roman"/>
          <w:sz w:val="28"/>
          <w:szCs w:val="28"/>
          <w:lang w:val="uk-UA"/>
        </w:rPr>
        <w:t>Kroenke</w:t>
      </w:r>
      <w:proofErr w:type="spellEnd"/>
      <w:r w:rsidRPr="00C2250C">
        <w:rPr>
          <w:rFonts w:ascii="Times New Roman" w:hAnsi="Times New Roman" w:cs="Times New Roman"/>
          <w:sz w:val="28"/>
          <w:szCs w:val="28"/>
          <w:lang w:val="uk-UA"/>
        </w:rPr>
        <w:t xml:space="preserve"> K, </w:t>
      </w:r>
      <w:proofErr w:type="spellStart"/>
      <w:r w:rsidRPr="00C2250C">
        <w:rPr>
          <w:rFonts w:ascii="Times New Roman" w:hAnsi="Times New Roman" w:cs="Times New Roman"/>
          <w:sz w:val="28"/>
          <w:szCs w:val="28"/>
          <w:lang w:val="uk-UA"/>
        </w:rPr>
        <w:t>Williams</w:t>
      </w:r>
      <w:proofErr w:type="spellEnd"/>
      <w:r w:rsidRPr="00C2250C">
        <w:rPr>
          <w:rFonts w:ascii="Times New Roman" w:hAnsi="Times New Roman" w:cs="Times New Roman"/>
          <w:sz w:val="28"/>
          <w:szCs w:val="28"/>
          <w:lang w:val="uk-UA"/>
        </w:rPr>
        <w:t xml:space="preserve"> JB, </w:t>
      </w:r>
      <w:proofErr w:type="spellStart"/>
      <w:r w:rsidRPr="00C2250C">
        <w:rPr>
          <w:rFonts w:ascii="Times New Roman" w:hAnsi="Times New Roman" w:cs="Times New Roman"/>
          <w:sz w:val="28"/>
          <w:szCs w:val="28"/>
          <w:lang w:val="uk-UA"/>
        </w:rPr>
        <w:t>Löwe</w:t>
      </w:r>
      <w:proofErr w:type="spellEnd"/>
      <w:r w:rsidRPr="00C2250C">
        <w:rPr>
          <w:rFonts w:ascii="Times New Roman" w:hAnsi="Times New Roman" w:cs="Times New Roman"/>
          <w:sz w:val="28"/>
          <w:szCs w:val="28"/>
          <w:lang w:val="uk-UA"/>
        </w:rPr>
        <w:t xml:space="preserve"> B. A </w:t>
      </w:r>
      <w:proofErr w:type="spellStart"/>
      <w:r w:rsidRPr="00C2250C">
        <w:rPr>
          <w:rFonts w:ascii="Times New Roman" w:hAnsi="Times New Roman" w:cs="Times New Roman"/>
          <w:sz w:val="28"/>
          <w:szCs w:val="28"/>
          <w:lang w:val="uk-UA"/>
        </w:rPr>
        <w:t>brief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measure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assessing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generalized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anxiety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disorder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GAD-7. </w:t>
      </w:r>
      <w:proofErr w:type="spellStart"/>
      <w:r w:rsidRPr="00C2250C">
        <w:rPr>
          <w:rFonts w:ascii="Times New Roman" w:hAnsi="Times New Roman" w:cs="Times New Roman"/>
          <w:sz w:val="28"/>
          <w:szCs w:val="28"/>
          <w:lang w:val="uk-UA"/>
        </w:rPr>
        <w:t>Arch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Med</w:t>
      </w:r>
      <w:proofErr w:type="spellEnd"/>
      <w:r w:rsidRPr="00C2250C">
        <w:rPr>
          <w:rFonts w:ascii="Times New Roman" w:hAnsi="Times New Roman" w:cs="Times New Roman"/>
          <w:sz w:val="28"/>
          <w:szCs w:val="28"/>
          <w:lang w:val="uk-UA"/>
        </w:rPr>
        <w:t xml:space="preserve">. 2006 </w:t>
      </w:r>
      <w:proofErr w:type="spellStart"/>
      <w:r w:rsidRPr="00C2250C">
        <w:rPr>
          <w:rFonts w:ascii="Times New Roman" w:hAnsi="Times New Roman" w:cs="Times New Roman"/>
          <w:sz w:val="28"/>
          <w:szCs w:val="28"/>
          <w:lang w:val="uk-UA"/>
        </w:rPr>
        <w:t>May</w:t>
      </w:r>
      <w:proofErr w:type="spellEnd"/>
      <w:r w:rsidRPr="00C2250C">
        <w:rPr>
          <w:rFonts w:ascii="Times New Roman" w:hAnsi="Times New Roman" w:cs="Times New Roman"/>
          <w:sz w:val="28"/>
          <w:szCs w:val="28"/>
          <w:lang w:val="uk-UA"/>
        </w:rPr>
        <w:t xml:space="preserve"> 22;166(10):1092-7.</w:t>
      </w:r>
      <w:r w:rsidRPr="00C2250C">
        <w:rPr>
          <w:rFonts w:ascii="Times New Roman" w:hAnsi="Times New Roman" w:cs="Times New Roman"/>
          <w:sz w:val="28"/>
          <w:szCs w:val="28"/>
          <w:u w:val="single"/>
          <w:lang w:val="uk-UA"/>
        </w:rPr>
        <w:t xml:space="preserve"> </w:t>
      </w:r>
      <w:proofErr w:type="spellStart"/>
      <w:r w:rsidRPr="00C2250C">
        <w:rPr>
          <w:rFonts w:ascii="Times New Roman" w:hAnsi="Times New Roman" w:cs="Times New Roman"/>
          <w:sz w:val="28"/>
          <w:szCs w:val="28"/>
          <w:u w:val="single"/>
          <w:lang w:val="uk-UA"/>
        </w:rPr>
        <w:t>doi</w:t>
      </w:r>
      <w:proofErr w:type="spellEnd"/>
      <w:r w:rsidRPr="00C2250C">
        <w:rPr>
          <w:rFonts w:ascii="Times New Roman" w:hAnsi="Times New Roman" w:cs="Times New Roman"/>
          <w:sz w:val="28"/>
          <w:szCs w:val="28"/>
          <w:u w:val="single"/>
          <w:lang w:val="uk-UA"/>
        </w:rPr>
        <w:t>: 10.1001/archinte.166.10.1092.</w:t>
      </w:r>
    </w:p>
    <w:p w14:paraId="2904C631"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u w:val="single"/>
          <w:lang w:val="uk-UA"/>
        </w:rPr>
      </w:pPr>
      <w:proofErr w:type="spellStart"/>
      <w:r w:rsidRPr="00C2250C">
        <w:rPr>
          <w:rFonts w:ascii="Times New Roman" w:hAnsi="Times New Roman" w:cs="Times New Roman"/>
          <w:sz w:val="28"/>
          <w:szCs w:val="28"/>
          <w:lang w:val="uk-UA"/>
        </w:rPr>
        <w:t>Stelmaschuk</w:t>
      </w:r>
      <w:proofErr w:type="spellEnd"/>
      <w:r w:rsidRPr="00C2250C">
        <w:rPr>
          <w:rFonts w:ascii="Times New Roman" w:hAnsi="Times New Roman" w:cs="Times New Roman"/>
          <w:sz w:val="28"/>
          <w:szCs w:val="28"/>
          <w:lang w:val="uk-UA"/>
        </w:rPr>
        <w:t xml:space="preserve"> K.R. </w:t>
      </w:r>
      <w:proofErr w:type="spellStart"/>
      <w:r w:rsidRPr="00C2250C">
        <w:rPr>
          <w:rFonts w:ascii="Times New Roman" w:hAnsi="Times New Roman" w:cs="Times New Roman"/>
          <w:sz w:val="28"/>
          <w:szCs w:val="28"/>
          <w:lang w:val="uk-UA"/>
        </w:rPr>
        <w:t>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factors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overcoming</w:t>
      </w:r>
      <w:proofErr w:type="spellEnd"/>
      <w:r w:rsidRPr="00C2250C">
        <w:rPr>
          <w:rFonts w:ascii="Times New Roman" w:hAnsi="Times New Roman" w:cs="Times New Roman"/>
          <w:sz w:val="28"/>
          <w:szCs w:val="28"/>
          <w:lang w:val="uk-UA"/>
        </w:rPr>
        <w:t xml:space="preserve"> / K.R. </w:t>
      </w:r>
      <w:proofErr w:type="spellStart"/>
      <w:r w:rsidRPr="00C2250C">
        <w:rPr>
          <w:rFonts w:ascii="Times New Roman" w:hAnsi="Times New Roman" w:cs="Times New Roman"/>
          <w:sz w:val="28"/>
          <w:szCs w:val="28"/>
          <w:lang w:val="uk-UA"/>
        </w:rPr>
        <w:t>Stelmaschuk</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Problems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Modern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Psychology</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Collection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research</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papers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Kamianets-Podilskyi</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Ivan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Ohienko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National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University</w:t>
      </w:r>
      <w:proofErr w:type="spellEnd"/>
      <w:r w:rsidRPr="00C2250C">
        <w:rPr>
          <w:rFonts w:ascii="Times New Roman" w:hAnsi="Times New Roman" w:cs="Times New Roman"/>
          <w:sz w:val="28"/>
          <w:szCs w:val="28"/>
          <w:lang w:val="uk-UA"/>
        </w:rPr>
        <w:t xml:space="preserve">, G.S. </w:t>
      </w:r>
      <w:proofErr w:type="spellStart"/>
      <w:r w:rsidRPr="00C2250C">
        <w:rPr>
          <w:rFonts w:ascii="Times New Roman" w:hAnsi="Times New Roman" w:cs="Times New Roman"/>
          <w:sz w:val="28"/>
          <w:szCs w:val="28"/>
          <w:lang w:val="uk-UA"/>
        </w:rPr>
        <w:t>Kostiuk</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Institute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Psychology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National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Academy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Pedagogical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Science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Ukraine</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scientific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editing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by</w:t>
      </w:r>
      <w:proofErr w:type="spellEnd"/>
      <w:r w:rsidRPr="00C2250C">
        <w:rPr>
          <w:rFonts w:ascii="Times New Roman" w:hAnsi="Times New Roman" w:cs="Times New Roman"/>
          <w:sz w:val="28"/>
          <w:szCs w:val="28"/>
          <w:lang w:val="uk-UA"/>
        </w:rPr>
        <w:t xml:space="preserve"> S.D. </w:t>
      </w:r>
      <w:proofErr w:type="spellStart"/>
      <w:r w:rsidRPr="00C2250C">
        <w:rPr>
          <w:rFonts w:ascii="Times New Roman" w:hAnsi="Times New Roman" w:cs="Times New Roman"/>
          <w:sz w:val="28"/>
          <w:szCs w:val="28"/>
          <w:lang w:val="uk-UA"/>
        </w:rPr>
        <w:t>Maksymenko</w:t>
      </w:r>
      <w:proofErr w:type="spellEnd"/>
      <w:r w:rsidRPr="00C2250C">
        <w:rPr>
          <w:rFonts w:ascii="Times New Roman" w:hAnsi="Times New Roman" w:cs="Times New Roman"/>
          <w:sz w:val="28"/>
          <w:szCs w:val="28"/>
          <w:lang w:val="uk-UA"/>
        </w:rPr>
        <w:t xml:space="preserve">, L.A. </w:t>
      </w:r>
      <w:proofErr w:type="spellStart"/>
      <w:r w:rsidRPr="00C2250C">
        <w:rPr>
          <w:rFonts w:ascii="Times New Roman" w:hAnsi="Times New Roman" w:cs="Times New Roman"/>
          <w:sz w:val="28"/>
          <w:szCs w:val="28"/>
          <w:lang w:val="uk-UA"/>
        </w:rPr>
        <w:t>Onufriieva</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Issue</w:t>
      </w:r>
      <w:proofErr w:type="spellEnd"/>
      <w:r w:rsidRPr="00C2250C">
        <w:rPr>
          <w:rFonts w:ascii="Times New Roman" w:hAnsi="Times New Roman" w:cs="Times New Roman"/>
          <w:sz w:val="28"/>
          <w:szCs w:val="28"/>
          <w:lang w:val="uk-UA"/>
        </w:rPr>
        <w:t xml:space="preserve"> 29.  </w:t>
      </w:r>
      <w:proofErr w:type="spellStart"/>
      <w:r w:rsidRPr="00C2250C">
        <w:rPr>
          <w:rFonts w:ascii="Times New Roman" w:hAnsi="Times New Roman" w:cs="Times New Roman"/>
          <w:sz w:val="28"/>
          <w:szCs w:val="28"/>
          <w:lang w:val="uk-UA"/>
        </w:rPr>
        <w:t>Kamianets-Podilskyi</w:t>
      </w:r>
      <w:proofErr w:type="spellEnd"/>
      <w:r w:rsidRPr="00C2250C">
        <w:rPr>
          <w:rFonts w:ascii="Times New Roman" w:hAnsi="Times New Roman" w:cs="Times New Roman"/>
          <w:sz w:val="28"/>
          <w:szCs w:val="28"/>
          <w:lang w:val="uk-UA"/>
        </w:rPr>
        <w:t xml:space="preserve"> : </w:t>
      </w:r>
      <w:proofErr w:type="spellStart"/>
      <w:r w:rsidRPr="00C2250C">
        <w:rPr>
          <w:rFonts w:ascii="Times New Roman" w:hAnsi="Times New Roman" w:cs="Times New Roman"/>
          <w:sz w:val="28"/>
          <w:szCs w:val="28"/>
          <w:lang w:val="uk-UA"/>
        </w:rPr>
        <w:t>Aksioma</w:t>
      </w:r>
      <w:proofErr w:type="spellEnd"/>
      <w:r w:rsidRPr="00C2250C">
        <w:rPr>
          <w:rFonts w:ascii="Times New Roman" w:hAnsi="Times New Roman" w:cs="Times New Roman"/>
          <w:sz w:val="28"/>
          <w:szCs w:val="28"/>
          <w:lang w:val="uk-UA"/>
        </w:rPr>
        <w:t>, 2015.  Р. 671–684</w:t>
      </w:r>
    </w:p>
    <w:p w14:paraId="3733FB86" w14:textId="1B67520B"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Tao</w:t>
      </w:r>
      <w:proofErr w:type="spellEnd"/>
      <w:r w:rsidRPr="00C2250C">
        <w:rPr>
          <w:rFonts w:ascii="Times New Roman" w:hAnsi="Times New Roman" w:cs="Times New Roman"/>
          <w:sz w:val="28"/>
          <w:szCs w:val="28"/>
          <w:lang w:val="uk-UA"/>
        </w:rPr>
        <w:t xml:space="preserve"> TJ, </w:t>
      </w:r>
      <w:proofErr w:type="spellStart"/>
      <w:r w:rsidRPr="00C2250C">
        <w:rPr>
          <w:rFonts w:ascii="Times New Roman" w:hAnsi="Times New Roman" w:cs="Times New Roman"/>
          <w:sz w:val="28"/>
          <w:szCs w:val="28"/>
          <w:lang w:val="uk-UA"/>
        </w:rPr>
        <w:t>Lim</w:t>
      </w:r>
      <w:proofErr w:type="spellEnd"/>
      <w:r w:rsidRPr="00C2250C">
        <w:rPr>
          <w:rFonts w:ascii="Times New Roman" w:hAnsi="Times New Roman" w:cs="Times New Roman"/>
          <w:sz w:val="28"/>
          <w:szCs w:val="28"/>
          <w:lang w:val="uk-UA"/>
        </w:rPr>
        <w:t xml:space="preserve"> TK, </w:t>
      </w:r>
      <w:proofErr w:type="spellStart"/>
      <w:r w:rsidRPr="00C2250C">
        <w:rPr>
          <w:rFonts w:ascii="Times New Roman" w:hAnsi="Times New Roman" w:cs="Times New Roman"/>
          <w:sz w:val="28"/>
          <w:szCs w:val="28"/>
          <w:lang w:val="uk-UA"/>
        </w:rPr>
        <w:t>Yeung</w:t>
      </w:r>
      <w:proofErr w:type="spellEnd"/>
      <w:r w:rsidRPr="00C2250C">
        <w:rPr>
          <w:rFonts w:ascii="Times New Roman" w:hAnsi="Times New Roman" w:cs="Times New Roman"/>
          <w:sz w:val="28"/>
          <w:szCs w:val="28"/>
          <w:lang w:val="uk-UA"/>
        </w:rPr>
        <w:t xml:space="preserve"> ETF, </w:t>
      </w:r>
      <w:proofErr w:type="spellStart"/>
      <w:r w:rsidRPr="00C2250C">
        <w:rPr>
          <w:rFonts w:ascii="Times New Roman" w:hAnsi="Times New Roman" w:cs="Times New Roman"/>
          <w:sz w:val="28"/>
          <w:szCs w:val="28"/>
          <w:lang w:val="uk-UA"/>
        </w:rPr>
        <w:t>et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Internet-based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mobile-based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cognitive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behavioral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for</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diseases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systematic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meta-analysis</w:t>
      </w:r>
      <w:proofErr w:type="spellEnd"/>
      <w:r w:rsidRPr="00C2250C">
        <w:rPr>
          <w:rFonts w:ascii="Times New Roman" w:hAnsi="Times New Roman" w:cs="Times New Roman"/>
          <w:sz w:val="28"/>
          <w:szCs w:val="28"/>
          <w:lang w:val="uk-UA"/>
        </w:rPr>
        <w:t>. </w:t>
      </w:r>
      <w:r w:rsidRPr="00C2250C">
        <w:rPr>
          <w:rFonts w:ascii="Times New Roman" w:hAnsi="Times New Roman" w:cs="Times New Roman"/>
          <w:i/>
          <w:iCs/>
          <w:sz w:val="28"/>
          <w:szCs w:val="28"/>
          <w:lang w:val="uk-UA"/>
        </w:rPr>
        <w:t xml:space="preserve">NPJ </w:t>
      </w:r>
      <w:proofErr w:type="spellStart"/>
      <w:r w:rsidRPr="00C2250C">
        <w:rPr>
          <w:rFonts w:ascii="Times New Roman" w:hAnsi="Times New Roman" w:cs="Times New Roman"/>
          <w:i/>
          <w:iCs/>
          <w:sz w:val="28"/>
          <w:szCs w:val="28"/>
          <w:lang w:val="uk-UA"/>
        </w:rPr>
        <w:t>Digit</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Med</w:t>
      </w:r>
      <w:proofErr w:type="spellEnd"/>
      <w:r w:rsidRPr="00C2250C">
        <w:rPr>
          <w:rFonts w:ascii="Times New Roman" w:hAnsi="Times New Roman" w:cs="Times New Roman"/>
          <w:sz w:val="28"/>
          <w:szCs w:val="28"/>
          <w:lang w:val="uk-UA"/>
        </w:rPr>
        <w:t xml:space="preserve">. 2023;6(1):80. </w:t>
      </w:r>
      <w:proofErr w:type="spellStart"/>
      <w:r w:rsidRPr="00C2250C">
        <w:rPr>
          <w:rFonts w:ascii="Times New Roman" w:hAnsi="Times New Roman" w:cs="Times New Roman"/>
          <w:sz w:val="28"/>
          <w:szCs w:val="28"/>
          <w:lang w:val="uk-UA"/>
        </w:rPr>
        <w:t>Published</w:t>
      </w:r>
      <w:proofErr w:type="spellEnd"/>
      <w:r w:rsidRPr="00C2250C">
        <w:rPr>
          <w:rFonts w:ascii="Times New Roman" w:hAnsi="Times New Roman" w:cs="Times New Roman"/>
          <w:sz w:val="28"/>
          <w:szCs w:val="28"/>
          <w:lang w:val="uk-UA"/>
        </w:rPr>
        <w:t xml:space="preserve"> 2023 </w:t>
      </w:r>
      <w:proofErr w:type="spellStart"/>
      <w:r w:rsidRPr="00C2250C">
        <w:rPr>
          <w:rFonts w:ascii="Times New Roman" w:hAnsi="Times New Roman" w:cs="Times New Roman"/>
          <w:sz w:val="28"/>
          <w:szCs w:val="28"/>
          <w:lang w:val="uk-UA"/>
        </w:rPr>
        <w:t>Apr</w:t>
      </w:r>
      <w:proofErr w:type="spellEnd"/>
      <w:r w:rsidRPr="00C2250C">
        <w:rPr>
          <w:rFonts w:ascii="Times New Roman" w:hAnsi="Times New Roman" w:cs="Times New Roman"/>
          <w:sz w:val="28"/>
          <w:szCs w:val="28"/>
          <w:lang w:val="uk-UA"/>
        </w:rPr>
        <w:t xml:space="preserve"> 28. doi:10.1038/s41746-023-00809-8</w:t>
      </w:r>
    </w:p>
    <w:p w14:paraId="1BB84127" w14:textId="77777777" w:rsidR="00661C6F" w:rsidRDefault="00C2250C" w:rsidP="00661C6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Theodoratou</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Argyrides</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Neuropsychological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Insights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Coping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Strategies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Integrating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Theory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Practice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Clinical</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Therapeutic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Contexts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Psychiatry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International</w:t>
      </w:r>
      <w:proofErr w:type="spellEnd"/>
      <w:r w:rsidRPr="00C2250C">
        <w:rPr>
          <w:rFonts w:ascii="Times New Roman" w:hAnsi="Times New Roman" w:cs="Times New Roman"/>
          <w:sz w:val="28"/>
          <w:szCs w:val="28"/>
          <w:lang w:val="uk-UA"/>
        </w:rPr>
        <w:t xml:space="preserve">. 2024; 5(1):53-73. Режим доступу: </w:t>
      </w:r>
      <w:hyperlink r:id="rId61" w:history="1">
        <w:r w:rsidRPr="00C2250C">
          <w:rPr>
            <w:rStyle w:val="a3"/>
            <w:rFonts w:ascii="Times New Roman" w:hAnsi="Times New Roman" w:cs="Times New Roman"/>
            <w:sz w:val="28"/>
            <w:szCs w:val="28"/>
            <w:lang w:val="uk-UA"/>
          </w:rPr>
          <w:t>https://doi.org/10.3390/psychiatryint5010005</w:t>
        </w:r>
      </w:hyperlink>
      <w:r w:rsidRPr="00C2250C">
        <w:rPr>
          <w:rFonts w:ascii="Times New Roman" w:hAnsi="Times New Roman" w:cs="Times New Roman"/>
          <w:sz w:val="28"/>
          <w:szCs w:val="28"/>
          <w:lang w:val="uk-UA"/>
        </w:rPr>
        <w:t xml:space="preserve"> (дата звернення 29.10.2025)</w:t>
      </w:r>
      <w:bookmarkStart w:id="38" w:name="_Hlk224281501"/>
    </w:p>
    <w:p w14:paraId="33A88181" w14:textId="47A4E37E" w:rsidR="00661C6F" w:rsidRPr="00661C6F" w:rsidRDefault="00661C6F" w:rsidP="00661C6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F33F10">
        <w:rPr>
          <w:rFonts w:asciiTheme="majorBidi" w:hAnsiTheme="majorBidi" w:cstheme="majorBidi"/>
          <w:sz w:val="28"/>
          <w:szCs w:val="28"/>
          <w:lang w:val="en-US"/>
        </w:rPr>
        <w:t>Yatsyshyna</w:t>
      </w:r>
      <w:proofErr w:type="spellEnd"/>
      <w:r w:rsidRPr="00F33F10">
        <w:rPr>
          <w:rFonts w:asciiTheme="majorBidi" w:hAnsiTheme="majorBidi" w:cstheme="majorBidi"/>
          <w:sz w:val="28"/>
          <w:szCs w:val="28"/>
          <w:lang w:val="en-US"/>
        </w:rPr>
        <w:t xml:space="preserve">, Y. </w:t>
      </w:r>
      <w:proofErr w:type="spellStart"/>
      <w:r w:rsidRPr="00F33F10">
        <w:rPr>
          <w:rFonts w:asciiTheme="majorBidi" w:hAnsiTheme="majorBidi" w:cstheme="majorBidi"/>
          <w:sz w:val="28"/>
          <w:szCs w:val="28"/>
          <w:lang w:val="en-US"/>
        </w:rPr>
        <w:t>Asieieva</w:t>
      </w:r>
      <w:proofErr w:type="spellEnd"/>
      <w:r w:rsidRPr="00F33F10">
        <w:rPr>
          <w:rFonts w:asciiTheme="majorBidi" w:hAnsiTheme="majorBidi" w:cstheme="majorBidi"/>
          <w:sz w:val="28"/>
          <w:szCs w:val="28"/>
          <w:lang w:val="en-US"/>
        </w:rPr>
        <w:t xml:space="preserve">, O. </w:t>
      </w:r>
      <w:proofErr w:type="spellStart"/>
      <w:r w:rsidRPr="00F33F10">
        <w:rPr>
          <w:rFonts w:asciiTheme="majorBidi" w:hAnsiTheme="majorBidi" w:cstheme="majorBidi"/>
          <w:sz w:val="28"/>
          <w:szCs w:val="28"/>
          <w:lang w:val="en-US"/>
        </w:rPr>
        <w:t>Khairulin</w:t>
      </w:r>
      <w:proofErr w:type="spellEnd"/>
      <w:r w:rsidRPr="00F33F10">
        <w:rPr>
          <w:rFonts w:asciiTheme="majorBidi" w:hAnsiTheme="majorBidi" w:cstheme="majorBidi"/>
          <w:sz w:val="28"/>
          <w:szCs w:val="28"/>
          <w:lang w:val="en-US"/>
        </w:rPr>
        <w:t xml:space="preserve">, H. </w:t>
      </w:r>
      <w:proofErr w:type="spellStart"/>
      <w:r w:rsidRPr="00F33F10">
        <w:rPr>
          <w:rFonts w:asciiTheme="majorBidi" w:hAnsiTheme="majorBidi" w:cstheme="majorBidi"/>
          <w:sz w:val="28"/>
          <w:szCs w:val="28"/>
          <w:lang w:val="en-US"/>
        </w:rPr>
        <w:t>Venher</w:t>
      </w:r>
      <w:proofErr w:type="spellEnd"/>
      <w:r w:rsidRPr="00F33F10">
        <w:rPr>
          <w:rFonts w:asciiTheme="majorBidi" w:hAnsiTheme="majorBidi" w:cstheme="majorBidi"/>
          <w:sz w:val="28"/>
          <w:szCs w:val="28"/>
          <w:lang w:val="en-US"/>
        </w:rPr>
        <w:t xml:space="preserve">, L. </w:t>
      </w:r>
      <w:proofErr w:type="spellStart"/>
      <w:r w:rsidRPr="00F33F10">
        <w:rPr>
          <w:rFonts w:asciiTheme="majorBidi" w:hAnsiTheme="majorBidi" w:cstheme="majorBidi"/>
          <w:sz w:val="28"/>
          <w:szCs w:val="28"/>
          <w:lang w:val="en-US"/>
        </w:rPr>
        <w:t>Tsybukh</w:t>
      </w:r>
      <w:proofErr w:type="spellEnd"/>
      <w:r w:rsidRPr="00F33F10">
        <w:rPr>
          <w:rFonts w:asciiTheme="majorBidi" w:hAnsiTheme="majorBidi" w:cstheme="majorBidi"/>
          <w:sz w:val="28"/>
          <w:szCs w:val="28"/>
          <w:lang w:val="en-US"/>
        </w:rPr>
        <w:t xml:space="preserve"> Character </w:t>
      </w:r>
      <w:proofErr w:type="spellStart"/>
      <w:r w:rsidRPr="00F33F10">
        <w:rPr>
          <w:rFonts w:asciiTheme="majorBidi" w:hAnsiTheme="majorBidi" w:cstheme="majorBidi"/>
          <w:sz w:val="28"/>
          <w:szCs w:val="28"/>
          <w:lang w:val="en-US"/>
        </w:rPr>
        <w:t>harmonisation</w:t>
      </w:r>
      <w:proofErr w:type="spellEnd"/>
      <w:r w:rsidRPr="00F33F10">
        <w:rPr>
          <w:rFonts w:asciiTheme="majorBidi" w:hAnsiTheme="majorBidi" w:cstheme="majorBidi"/>
          <w:sz w:val="28"/>
          <w:szCs w:val="28"/>
          <w:lang w:val="en-US"/>
        </w:rPr>
        <w:t xml:space="preserve"> in adolescence: psychological profiles, coping strategies and implications for well-being.</w:t>
      </w:r>
      <w:r w:rsidRPr="00661C6F">
        <w:rPr>
          <w:rFonts w:asciiTheme="majorBidi" w:hAnsiTheme="majorBidi" w:cstheme="majorBidi"/>
          <w:sz w:val="28"/>
          <w:szCs w:val="28"/>
          <w:lang w:val="en-US"/>
        </w:rPr>
        <w:t xml:space="preserve"> </w:t>
      </w:r>
      <w:r w:rsidRPr="00F33F10">
        <w:rPr>
          <w:rFonts w:asciiTheme="majorBidi" w:hAnsiTheme="majorBidi" w:cstheme="majorBidi"/>
          <w:i/>
          <w:iCs/>
          <w:sz w:val="28"/>
          <w:szCs w:val="28"/>
          <w:lang w:val="en-US"/>
        </w:rPr>
        <w:t xml:space="preserve">Amazonia </w:t>
      </w:r>
      <w:proofErr w:type="spellStart"/>
      <w:r w:rsidRPr="00F33F10">
        <w:rPr>
          <w:rFonts w:asciiTheme="majorBidi" w:hAnsiTheme="majorBidi" w:cstheme="majorBidi"/>
          <w:i/>
          <w:iCs/>
          <w:sz w:val="28"/>
          <w:szCs w:val="28"/>
          <w:lang w:val="en-US"/>
        </w:rPr>
        <w:t>Investiga</w:t>
      </w:r>
      <w:proofErr w:type="spellEnd"/>
      <w:r w:rsidRPr="00F33F10">
        <w:rPr>
          <w:rFonts w:asciiTheme="majorBidi" w:hAnsiTheme="majorBidi" w:cstheme="majorBidi"/>
          <w:sz w:val="28"/>
          <w:szCs w:val="28"/>
          <w:lang w:val="en-US"/>
        </w:rPr>
        <w:t>. Volume 14 - Issue 86. March 2025, P. 23-36</w:t>
      </w:r>
      <w:r w:rsidRPr="00661C6F">
        <w:rPr>
          <w:rFonts w:asciiTheme="majorBidi" w:hAnsiTheme="majorBidi" w:cstheme="majorBidi"/>
          <w:sz w:val="28"/>
          <w:szCs w:val="28"/>
          <w:lang w:val="en-US"/>
        </w:rPr>
        <w:t xml:space="preserve"> </w:t>
      </w:r>
      <w:hyperlink r:id="rId62" w:history="1">
        <w:r w:rsidRPr="00661C6F">
          <w:rPr>
            <w:rFonts w:asciiTheme="majorBidi" w:eastAsia="Times New Roman" w:hAnsiTheme="majorBidi" w:cstheme="majorBidi"/>
            <w:color w:val="467886"/>
            <w:sz w:val="28"/>
            <w:szCs w:val="28"/>
            <w:u w:val="single"/>
            <w:lang w:val="en-US" w:eastAsia="ru-RU"/>
          </w:rPr>
          <w:t>https://doi.org/10.34069/AI/2025.86.02.6</w:t>
        </w:r>
      </w:hyperlink>
    </w:p>
    <w:bookmarkEnd w:id="38"/>
    <w:p w14:paraId="57E61957" w14:textId="77777777"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proofErr w:type="spellStart"/>
      <w:r w:rsidRPr="00C2250C">
        <w:rPr>
          <w:rFonts w:ascii="Times New Roman" w:hAnsi="Times New Roman" w:cs="Times New Roman"/>
          <w:sz w:val="28"/>
          <w:szCs w:val="28"/>
          <w:lang w:val="uk-UA"/>
        </w:rPr>
        <w:t>Vidal</w:t>
      </w:r>
      <w:proofErr w:type="spellEnd"/>
      <w:r w:rsidRPr="00C2250C">
        <w:rPr>
          <w:rFonts w:ascii="Times New Roman" w:hAnsi="Times New Roman" w:cs="Times New Roman"/>
          <w:sz w:val="28"/>
          <w:szCs w:val="28"/>
          <w:lang w:val="uk-UA"/>
        </w:rPr>
        <w:t xml:space="preserve"> C.,  </w:t>
      </w:r>
      <w:proofErr w:type="spellStart"/>
      <w:r w:rsidRPr="00C2250C">
        <w:rPr>
          <w:rFonts w:ascii="Times New Roman" w:hAnsi="Times New Roman" w:cs="Times New Roman"/>
          <w:sz w:val="28"/>
          <w:szCs w:val="28"/>
          <w:lang w:val="uk-UA"/>
        </w:rPr>
        <w:t>Reinert</w:t>
      </w:r>
      <w:proofErr w:type="spellEnd"/>
      <w:r w:rsidRPr="00C2250C">
        <w:rPr>
          <w:rFonts w:ascii="Times New Roman" w:hAnsi="Times New Roman" w:cs="Times New Roman"/>
          <w:sz w:val="28"/>
          <w:szCs w:val="28"/>
          <w:lang w:val="uk-UA"/>
        </w:rPr>
        <w:t xml:space="preserve"> M., </w:t>
      </w:r>
      <w:proofErr w:type="spellStart"/>
      <w:r w:rsidRPr="00C2250C">
        <w:rPr>
          <w:rFonts w:ascii="Times New Roman" w:hAnsi="Times New Roman" w:cs="Times New Roman"/>
          <w:sz w:val="28"/>
          <w:szCs w:val="28"/>
          <w:lang w:val="uk-UA"/>
        </w:rPr>
        <w:t>Nguyen</w:t>
      </w:r>
      <w:proofErr w:type="spellEnd"/>
      <w:r w:rsidRPr="00C2250C">
        <w:rPr>
          <w:rFonts w:ascii="Times New Roman" w:hAnsi="Times New Roman" w:cs="Times New Roman"/>
          <w:sz w:val="28"/>
          <w:szCs w:val="28"/>
          <w:lang w:val="uk-UA"/>
        </w:rPr>
        <w:t xml:space="preserve"> T., </w:t>
      </w:r>
      <w:proofErr w:type="spellStart"/>
      <w:r w:rsidRPr="00C2250C">
        <w:rPr>
          <w:rFonts w:ascii="Times New Roman" w:hAnsi="Times New Roman" w:cs="Times New Roman"/>
          <w:sz w:val="28"/>
          <w:szCs w:val="28"/>
          <w:lang w:val="uk-UA"/>
        </w:rPr>
        <w:t>Hyun-Jin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Jun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Chronic</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lack</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social</w:t>
      </w:r>
      <w:proofErr w:type="spellEnd"/>
      <w:r w:rsidRPr="00C2250C">
        <w:rPr>
          <w:rFonts w:ascii="Times New Roman" w:hAnsi="Times New Roman" w:cs="Times New Roman"/>
          <w:sz w:val="28"/>
          <w:szCs w:val="28"/>
          <w:lang w:val="uk-UA"/>
        </w:rPr>
        <w:t xml:space="preserve"> support: </w:t>
      </w:r>
      <w:proofErr w:type="spellStart"/>
      <w:r w:rsidRPr="00C2250C">
        <w:rPr>
          <w:rFonts w:ascii="Times New Roman" w:hAnsi="Times New Roman" w:cs="Times New Roman"/>
          <w:sz w:val="28"/>
          <w:szCs w:val="28"/>
          <w:lang w:val="uk-UA"/>
        </w:rPr>
        <w:t>Role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adolescent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depression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and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suicide-related</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behaviors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in</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context</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of</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the</w:t>
      </w:r>
      <w:proofErr w:type="spellEnd"/>
      <w:r w:rsidRPr="00C2250C">
        <w:rPr>
          <w:rFonts w:ascii="Times New Roman" w:hAnsi="Times New Roman" w:cs="Times New Roman"/>
          <w:sz w:val="28"/>
          <w:szCs w:val="28"/>
          <w:lang w:val="uk-UA"/>
        </w:rPr>
        <w:t xml:space="preserve"> COVID-19 </w:t>
      </w:r>
      <w:proofErr w:type="spellStart"/>
      <w:r w:rsidRPr="00C2250C">
        <w:rPr>
          <w:rFonts w:ascii="Times New Roman" w:hAnsi="Times New Roman" w:cs="Times New Roman"/>
          <w:sz w:val="28"/>
          <w:szCs w:val="28"/>
          <w:lang w:val="uk-UA"/>
        </w:rPr>
        <w:t>pandemic</w:t>
      </w:r>
      <w:proofErr w:type="spellEnd"/>
      <w:r w:rsidRPr="00C2250C">
        <w:rPr>
          <w:rFonts w:ascii="Times New Roman" w:hAnsi="Times New Roman" w:cs="Times New Roman"/>
          <w:sz w:val="28"/>
          <w:szCs w:val="28"/>
          <w:lang w:val="uk-UA"/>
        </w:rPr>
        <w:t xml:space="preserve"> </w:t>
      </w:r>
      <w:r w:rsidRPr="00C2250C">
        <w:rPr>
          <w:rFonts w:ascii="Times New Roman" w:hAnsi="Times New Roman" w:cs="Times New Roman"/>
          <w:i/>
          <w:iCs/>
          <w:sz w:val="28"/>
          <w:szCs w:val="28"/>
          <w:lang w:val="uk-UA"/>
        </w:rPr>
        <w:t>.</w:t>
      </w:r>
      <w:proofErr w:type="spellStart"/>
      <w:r w:rsidRPr="00C2250C">
        <w:rPr>
          <w:rFonts w:ascii="Times New Roman" w:hAnsi="Times New Roman" w:cs="Times New Roman"/>
          <w:sz w:val="28"/>
          <w:szCs w:val="28"/>
          <w:lang w:val="uk-UA"/>
        </w:rPr>
        <w:t>Vol</w:t>
      </w:r>
      <w:proofErr w:type="spellEnd"/>
      <w:r w:rsidRPr="00C2250C">
        <w:rPr>
          <w:rFonts w:ascii="Times New Roman" w:hAnsi="Times New Roman" w:cs="Times New Roman"/>
          <w:sz w:val="28"/>
          <w:szCs w:val="28"/>
          <w:lang w:val="uk-UA"/>
        </w:rPr>
        <w:t>. 365. 2024. p. 437-442. DOI:  https://doi.org/10.1016/j.jad.2024.08.090.</w:t>
      </w:r>
    </w:p>
    <w:p w14:paraId="3166F812" w14:textId="386F806B" w:rsidR="00C2250C" w:rsidRPr="00C2250C" w:rsidRDefault="00C2250C" w:rsidP="00676EBF">
      <w:pPr>
        <w:numPr>
          <w:ilvl w:val="0"/>
          <w:numId w:val="32"/>
        </w:numPr>
        <w:spacing w:before="0" w:beforeAutospacing="0"/>
        <w:ind w:left="0" w:right="0" w:firstLine="720"/>
        <w:jc w:val="both"/>
        <w:rPr>
          <w:rFonts w:ascii="Times New Roman" w:hAnsi="Times New Roman" w:cs="Times New Roman"/>
          <w:sz w:val="28"/>
          <w:szCs w:val="28"/>
          <w:lang w:val="uk-UA"/>
        </w:rPr>
      </w:pPr>
      <w:r w:rsidRPr="00C2250C">
        <w:rPr>
          <w:rFonts w:ascii="Times New Roman" w:hAnsi="Times New Roman" w:cs="Times New Roman"/>
          <w:sz w:val="28"/>
          <w:szCs w:val="28"/>
          <w:lang w:val="uk-UA"/>
        </w:rPr>
        <w:lastRenderedPageBreak/>
        <w:t xml:space="preserve"> </w:t>
      </w:r>
      <w:proofErr w:type="spellStart"/>
      <w:r w:rsidRPr="00C2250C">
        <w:rPr>
          <w:rFonts w:ascii="Times New Roman" w:hAnsi="Times New Roman" w:cs="Times New Roman"/>
          <w:sz w:val="28"/>
          <w:szCs w:val="28"/>
          <w:lang w:val="uk-UA"/>
        </w:rPr>
        <w:t>Waterhouse</w:t>
      </w:r>
      <w:proofErr w:type="spellEnd"/>
      <w:r w:rsidRPr="00C2250C">
        <w:rPr>
          <w:rFonts w:ascii="Times New Roman" w:hAnsi="Times New Roman" w:cs="Times New Roman"/>
          <w:sz w:val="28"/>
          <w:szCs w:val="28"/>
          <w:lang w:val="uk-UA"/>
        </w:rPr>
        <w:t xml:space="preserve">, P., &amp; </w:t>
      </w:r>
      <w:proofErr w:type="spellStart"/>
      <w:r w:rsidRPr="00C2250C">
        <w:rPr>
          <w:rFonts w:ascii="Times New Roman" w:hAnsi="Times New Roman" w:cs="Times New Roman"/>
          <w:sz w:val="28"/>
          <w:szCs w:val="28"/>
          <w:lang w:val="uk-UA"/>
        </w:rPr>
        <w:t>Samra</w:t>
      </w:r>
      <w:proofErr w:type="spellEnd"/>
      <w:r w:rsidRPr="00C2250C">
        <w:rPr>
          <w:rFonts w:ascii="Times New Roman" w:hAnsi="Times New Roman" w:cs="Times New Roman"/>
          <w:sz w:val="28"/>
          <w:szCs w:val="28"/>
          <w:lang w:val="uk-UA"/>
        </w:rPr>
        <w:t xml:space="preserve">, R. (2025). </w:t>
      </w:r>
      <w:proofErr w:type="spellStart"/>
      <w:r w:rsidRPr="00C2250C">
        <w:rPr>
          <w:rFonts w:ascii="Times New Roman" w:hAnsi="Times New Roman" w:cs="Times New Roman"/>
          <w:sz w:val="28"/>
          <w:szCs w:val="28"/>
          <w:lang w:val="uk-UA"/>
        </w:rPr>
        <w:t>University</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Students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Coping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Strategies</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to</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Manage</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Stress</w:t>
      </w:r>
      <w:proofErr w:type="spellEnd"/>
      <w:r w:rsidRPr="00C2250C">
        <w:rPr>
          <w:rFonts w:ascii="Times New Roman" w:hAnsi="Times New Roman" w:cs="Times New Roman"/>
          <w:sz w:val="28"/>
          <w:szCs w:val="28"/>
          <w:lang w:val="uk-UA"/>
        </w:rPr>
        <w:t xml:space="preserve">: A </w:t>
      </w:r>
      <w:proofErr w:type="spellStart"/>
      <w:r w:rsidRPr="00C2250C">
        <w:rPr>
          <w:rFonts w:ascii="Times New Roman" w:hAnsi="Times New Roman" w:cs="Times New Roman"/>
          <w:sz w:val="28"/>
          <w:szCs w:val="28"/>
          <w:lang w:val="uk-UA"/>
        </w:rPr>
        <w:t>Scoping</w:t>
      </w:r>
      <w:proofErr w:type="spellEnd"/>
      <w:r w:rsidRPr="00C2250C">
        <w:rPr>
          <w:rFonts w:ascii="Times New Roman" w:hAnsi="Times New Roman" w:cs="Times New Roman"/>
          <w:sz w:val="28"/>
          <w:szCs w:val="28"/>
          <w:lang w:val="uk-UA"/>
        </w:rPr>
        <w:t xml:space="preserve"> </w:t>
      </w:r>
      <w:proofErr w:type="spellStart"/>
      <w:r w:rsidRPr="00C2250C">
        <w:rPr>
          <w:rFonts w:ascii="Times New Roman" w:hAnsi="Times New Roman" w:cs="Times New Roman"/>
          <w:sz w:val="28"/>
          <w:szCs w:val="28"/>
          <w:lang w:val="uk-UA"/>
        </w:rPr>
        <w:t>Review</w:t>
      </w:r>
      <w:proofErr w:type="spellEnd"/>
      <w:r w:rsidRPr="00C2250C">
        <w:rPr>
          <w:rFonts w:ascii="Times New Roman" w:hAnsi="Times New Roman" w:cs="Times New Roman"/>
          <w:sz w:val="28"/>
          <w:szCs w:val="28"/>
          <w:lang w:val="uk-UA"/>
        </w:rPr>
        <w:t>. </w:t>
      </w:r>
      <w:proofErr w:type="spellStart"/>
      <w:r w:rsidRPr="00C2250C">
        <w:rPr>
          <w:rFonts w:ascii="Times New Roman" w:hAnsi="Times New Roman" w:cs="Times New Roman"/>
          <w:i/>
          <w:iCs/>
          <w:sz w:val="28"/>
          <w:szCs w:val="28"/>
          <w:lang w:val="uk-UA"/>
        </w:rPr>
        <w:t>Educational</w:t>
      </w:r>
      <w:proofErr w:type="spellEnd"/>
      <w:r w:rsidRPr="00C2250C">
        <w:rPr>
          <w:rFonts w:ascii="Times New Roman" w:hAnsi="Times New Roman" w:cs="Times New Roman"/>
          <w:i/>
          <w:iCs/>
          <w:sz w:val="28"/>
          <w:szCs w:val="28"/>
          <w:lang w:val="uk-UA"/>
        </w:rPr>
        <w:t xml:space="preserve"> </w:t>
      </w:r>
      <w:proofErr w:type="spellStart"/>
      <w:r w:rsidRPr="00C2250C">
        <w:rPr>
          <w:rFonts w:ascii="Times New Roman" w:hAnsi="Times New Roman" w:cs="Times New Roman"/>
          <w:i/>
          <w:iCs/>
          <w:sz w:val="28"/>
          <w:szCs w:val="28"/>
          <w:lang w:val="uk-UA"/>
        </w:rPr>
        <w:t>Review</w:t>
      </w:r>
      <w:proofErr w:type="spellEnd"/>
      <w:r w:rsidRPr="00C2250C">
        <w:rPr>
          <w:rFonts w:ascii="Times New Roman" w:hAnsi="Times New Roman" w:cs="Times New Roman"/>
          <w:sz w:val="28"/>
          <w:szCs w:val="28"/>
          <w:lang w:val="uk-UA"/>
        </w:rPr>
        <w:t xml:space="preserve">, 1–41. </w:t>
      </w:r>
      <w:hyperlink r:id="rId63" w:history="1">
        <w:r w:rsidRPr="00C2250C">
          <w:rPr>
            <w:rStyle w:val="a3"/>
            <w:rFonts w:ascii="Times New Roman" w:hAnsi="Times New Roman" w:cs="Times New Roman"/>
            <w:sz w:val="28"/>
            <w:szCs w:val="28"/>
            <w:lang w:val="uk-UA"/>
          </w:rPr>
          <w:t>https://doi.org/10.1080/00131911.2024.2438888</w:t>
        </w:r>
      </w:hyperlink>
      <w:r w:rsidRPr="00C2250C">
        <w:rPr>
          <w:rFonts w:ascii="Times New Roman" w:hAnsi="Times New Roman" w:cs="Times New Roman"/>
          <w:sz w:val="28"/>
          <w:szCs w:val="28"/>
          <w:lang w:val="uk-UA"/>
        </w:rPr>
        <w:t xml:space="preserve"> </w:t>
      </w:r>
    </w:p>
    <w:p w14:paraId="56479FBB" w14:textId="77777777" w:rsidR="00C2250C" w:rsidRPr="00C2250C" w:rsidRDefault="00C2250C" w:rsidP="00560291">
      <w:pPr>
        <w:spacing w:before="0" w:beforeAutospacing="0"/>
        <w:ind w:right="0"/>
        <w:jc w:val="both"/>
        <w:rPr>
          <w:rFonts w:ascii="Times New Roman" w:hAnsi="Times New Roman" w:cs="Times New Roman"/>
          <w:sz w:val="28"/>
          <w:szCs w:val="28"/>
          <w:lang w:val="uk-UA"/>
        </w:rPr>
      </w:pPr>
    </w:p>
    <w:p w14:paraId="4AA1A250" w14:textId="77777777" w:rsidR="00195D67" w:rsidRDefault="00195D67" w:rsidP="00560291">
      <w:pPr>
        <w:spacing w:before="0" w:beforeAutospacing="0"/>
        <w:ind w:right="0" w:firstLine="0"/>
        <w:rPr>
          <w:rFonts w:ascii="Times New Roman" w:hAnsi="Times New Roman" w:cs="Times New Roman"/>
          <w:b/>
          <w:bCs/>
          <w:sz w:val="28"/>
          <w:szCs w:val="28"/>
          <w:lang w:val="uk-UA"/>
        </w:rPr>
      </w:pPr>
    </w:p>
    <w:p w14:paraId="6ED47B94" w14:textId="77777777" w:rsidR="00195D67" w:rsidRDefault="00195D67" w:rsidP="00093796">
      <w:pPr>
        <w:spacing w:before="0" w:beforeAutospacing="0"/>
        <w:ind w:right="0" w:firstLine="709"/>
        <w:jc w:val="center"/>
        <w:rPr>
          <w:rFonts w:ascii="Times New Roman" w:hAnsi="Times New Roman" w:cs="Times New Roman"/>
          <w:b/>
          <w:bCs/>
          <w:sz w:val="28"/>
          <w:szCs w:val="28"/>
          <w:lang w:val="uk-UA"/>
        </w:rPr>
      </w:pPr>
    </w:p>
    <w:p w14:paraId="1002129A" w14:textId="35DCB33A" w:rsidR="00BF323C" w:rsidRPr="00C855CD" w:rsidRDefault="00BF323C" w:rsidP="00093796">
      <w:pPr>
        <w:spacing w:before="0" w:beforeAutospacing="0"/>
        <w:ind w:right="0" w:firstLine="709"/>
        <w:jc w:val="center"/>
        <w:rPr>
          <w:rFonts w:ascii="Times New Roman" w:hAnsi="Times New Roman" w:cs="Times New Roman"/>
          <w:b/>
          <w:bCs/>
          <w:sz w:val="28"/>
          <w:szCs w:val="28"/>
          <w:lang w:val="uk-UA"/>
        </w:rPr>
      </w:pPr>
      <w:r w:rsidRPr="00C855CD">
        <w:rPr>
          <w:rFonts w:ascii="Times New Roman" w:hAnsi="Times New Roman" w:cs="Times New Roman"/>
          <w:b/>
          <w:bCs/>
          <w:sz w:val="28"/>
          <w:szCs w:val="28"/>
          <w:lang w:val="uk-UA"/>
        </w:rPr>
        <w:t>ДОДАТКИ</w:t>
      </w:r>
    </w:p>
    <w:p w14:paraId="1E58F1E3" w14:textId="77777777" w:rsidR="00583F9A" w:rsidRDefault="00583F9A" w:rsidP="00583F9A">
      <w:pPr>
        <w:spacing w:before="0" w:beforeAutospacing="0"/>
        <w:ind w:right="0" w:firstLine="709"/>
        <w:jc w:val="right"/>
        <w:rPr>
          <w:rFonts w:ascii="Times New Roman" w:hAnsi="Times New Roman" w:cs="Times New Roman"/>
          <w:b/>
          <w:bCs/>
          <w:sz w:val="28"/>
          <w:szCs w:val="28"/>
          <w:lang w:val="uk-UA"/>
        </w:rPr>
      </w:pPr>
      <w:r w:rsidRPr="00583F9A">
        <w:rPr>
          <w:rFonts w:ascii="Times New Roman" w:hAnsi="Times New Roman" w:cs="Times New Roman"/>
          <w:b/>
          <w:bCs/>
          <w:sz w:val="28"/>
          <w:szCs w:val="28"/>
          <w:lang w:val="uk-UA"/>
        </w:rPr>
        <w:t>Додаток А.</w:t>
      </w:r>
      <w:r w:rsidR="00BF323C" w:rsidRPr="00583F9A">
        <w:rPr>
          <w:rFonts w:ascii="Times New Roman" w:hAnsi="Times New Roman" w:cs="Times New Roman"/>
          <w:b/>
          <w:bCs/>
          <w:sz w:val="28"/>
          <w:szCs w:val="28"/>
          <w:lang w:val="uk-UA"/>
        </w:rPr>
        <w:br/>
      </w:r>
    </w:p>
    <w:p w14:paraId="302CC608" w14:textId="4CF64243" w:rsidR="00BF323C" w:rsidRPr="00583F9A" w:rsidRDefault="00BF323C" w:rsidP="00583F9A">
      <w:pPr>
        <w:spacing w:before="0" w:beforeAutospacing="0"/>
        <w:ind w:right="0" w:firstLine="709"/>
        <w:jc w:val="center"/>
        <w:rPr>
          <w:rFonts w:ascii="Times New Roman" w:hAnsi="Times New Roman" w:cs="Times New Roman"/>
          <w:b/>
          <w:bCs/>
          <w:sz w:val="28"/>
          <w:szCs w:val="28"/>
          <w:lang w:val="uk-UA"/>
        </w:rPr>
      </w:pPr>
      <w:proofErr w:type="spellStart"/>
      <w:r w:rsidRPr="00583F9A">
        <w:rPr>
          <w:rFonts w:ascii="Times New Roman" w:hAnsi="Times New Roman" w:cs="Times New Roman"/>
          <w:b/>
          <w:bCs/>
          <w:sz w:val="28"/>
          <w:szCs w:val="28"/>
          <w:lang w:val="uk-UA"/>
        </w:rPr>
        <w:t>Психокорекційна</w:t>
      </w:r>
      <w:proofErr w:type="spellEnd"/>
      <w:r w:rsidRPr="00583F9A">
        <w:rPr>
          <w:rFonts w:ascii="Times New Roman" w:hAnsi="Times New Roman" w:cs="Times New Roman"/>
          <w:b/>
          <w:bCs/>
          <w:sz w:val="28"/>
          <w:szCs w:val="28"/>
          <w:lang w:val="uk-UA"/>
        </w:rPr>
        <w:t xml:space="preserve"> програма розвитку </w:t>
      </w:r>
      <w:proofErr w:type="spellStart"/>
      <w:r w:rsidRPr="00583F9A">
        <w:rPr>
          <w:rFonts w:ascii="Times New Roman" w:hAnsi="Times New Roman" w:cs="Times New Roman"/>
          <w:b/>
          <w:bCs/>
          <w:sz w:val="28"/>
          <w:szCs w:val="28"/>
          <w:lang w:val="uk-UA"/>
        </w:rPr>
        <w:t>стресостійкості</w:t>
      </w:r>
      <w:proofErr w:type="spellEnd"/>
      <w:r w:rsidRPr="00583F9A">
        <w:rPr>
          <w:rFonts w:ascii="Times New Roman" w:hAnsi="Times New Roman" w:cs="Times New Roman"/>
          <w:b/>
          <w:bCs/>
          <w:sz w:val="28"/>
          <w:szCs w:val="28"/>
          <w:lang w:val="uk-UA"/>
        </w:rPr>
        <w:t xml:space="preserve"> та навичок саморегуляції у студентів, які перебувають у стані хронічного стресу.</w:t>
      </w:r>
    </w:p>
    <w:p w14:paraId="3A4BBE3C" w14:textId="77777777" w:rsidR="00583F9A" w:rsidRDefault="00583F9A" w:rsidP="00093796">
      <w:pPr>
        <w:spacing w:before="0" w:beforeAutospacing="0"/>
        <w:ind w:right="0" w:firstLine="709"/>
        <w:jc w:val="both"/>
        <w:rPr>
          <w:rFonts w:ascii="Times New Roman" w:hAnsi="Times New Roman" w:cs="Times New Roman"/>
          <w:sz w:val="28"/>
          <w:szCs w:val="28"/>
          <w:lang w:val="uk-UA"/>
        </w:rPr>
      </w:pPr>
    </w:p>
    <w:p w14:paraId="40B600F7" w14:textId="042C0DAB" w:rsidR="00BF323C" w:rsidRPr="00C855CD" w:rsidRDefault="00744B68"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Цільова група: с</w:t>
      </w:r>
      <w:r w:rsidR="00BF323C" w:rsidRPr="00C855CD">
        <w:rPr>
          <w:rFonts w:ascii="Times New Roman" w:hAnsi="Times New Roman" w:cs="Times New Roman"/>
          <w:sz w:val="28"/>
          <w:szCs w:val="28"/>
          <w:lang w:val="uk-UA"/>
        </w:rPr>
        <w:t xml:space="preserve">туденти медичного та </w:t>
      </w:r>
      <w:r w:rsidR="00B053F7">
        <w:rPr>
          <w:rFonts w:ascii="Times New Roman" w:hAnsi="Times New Roman" w:cs="Times New Roman"/>
          <w:sz w:val="28"/>
          <w:szCs w:val="28"/>
          <w:lang w:val="uk-UA"/>
        </w:rPr>
        <w:t>медико-</w:t>
      </w:r>
      <w:r w:rsidR="00BF323C" w:rsidRPr="00C855CD">
        <w:rPr>
          <w:rFonts w:ascii="Times New Roman" w:hAnsi="Times New Roman" w:cs="Times New Roman"/>
          <w:sz w:val="28"/>
          <w:szCs w:val="28"/>
          <w:lang w:val="uk-UA"/>
        </w:rPr>
        <w:t>фармацевтичного факультетів (спеціальність «Психологія») віком 23–45 років, які мають прояви хронічного стресу (підвищена втомлюваність, емоційна лабільність, труднощі концентрації, порушення сну тощо) та не мають тяжких психічних розладів.</w:t>
      </w:r>
    </w:p>
    <w:p w14:paraId="214FD854"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Формат:</w:t>
      </w:r>
    </w:p>
    <w:p w14:paraId="0F2AC4C4" w14:textId="144E8047" w:rsidR="00BF323C" w:rsidRPr="00C855CD" w:rsidRDefault="00BF323C" w:rsidP="00676EBF">
      <w:pPr>
        <w:numPr>
          <w:ilvl w:val="0"/>
          <w:numId w:val="16"/>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групова робота: 4 тренінгові заняття по 1,5</w:t>
      </w:r>
      <w:r w:rsidR="00744B68" w:rsidRPr="00C855CD">
        <w:rPr>
          <w:rFonts w:ascii="Times New Roman" w:hAnsi="Times New Roman" w:cs="Times New Roman"/>
          <w:sz w:val="28"/>
          <w:szCs w:val="28"/>
          <w:lang w:val="uk-UA"/>
        </w:rPr>
        <w:t>- 2</w:t>
      </w:r>
      <w:r w:rsidRPr="00C855CD">
        <w:rPr>
          <w:rFonts w:ascii="Times New Roman" w:hAnsi="Times New Roman" w:cs="Times New Roman"/>
          <w:sz w:val="28"/>
          <w:szCs w:val="28"/>
          <w:lang w:val="uk-UA"/>
        </w:rPr>
        <w:t xml:space="preserve"> години (1 раз на тиждень);</w:t>
      </w:r>
    </w:p>
    <w:p w14:paraId="76CB5A28" w14:textId="77777777" w:rsidR="00BF323C" w:rsidRPr="00C855CD" w:rsidRDefault="00BF323C" w:rsidP="00676EBF">
      <w:pPr>
        <w:numPr>
          <w:ilvl w:val="0"/>
          <w:numId w:val="16"/>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групи: 10–12 осіб;</w:t>
      </w:r>
    </w:p>
    <w:p w14:paraId="724EB141" w14:textId="77777777" w:rsidR="00BF323C" w:rsidRPr="00C855CD" w:rsidRDefault="00BF323C" w:rsidP="00676EBF">
      <w:pPr>
        <w:numPr>
          <w:ilvl w:val="0"/>
          <w:numId w:val="16"/>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 потреби – 1 індивідуальна зустріч (30–50 хв) для учасників із більш вираженими скаргами (високі показники GAD-7 / PHQ-9, виражені порушення сну, концентрації, напруження).</w:t>
      </w:r>
    </w:p>
    <w:p w14:paraId="4FF30D36"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Теоретична основа:</w:t>
      </w:r>
    </w:p>
    <w:p w14:paraId="3A4EC189" w14:textId="77777777" w:rsidR="00BF323C" w:rsidRPr="00C855CD" w:rsidRDefault="00BF323C" w:rsidP="00676EBF">
      <w:pPr>
        <w:numPr>
          <w:ilvl w:val="0"/>
          <w:numId w:val="17"/>
        </w:numPr>
        <w:spacing w:before="0" w:beforeAutospacing="0"/>
        <w:ind w:left="0"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когнітивно</w:t>
      </w:r>
      <w:proofErr w:type="spellEnd"/>
      <w:r w:rsidRPr="00C855CD">
        <w:rPr>
          <w:rFonts w:ascii="Times New Roman" w:hAnsi="Times New Roman" w:cs="Times New Roman"/>
          <w:sz w:val="28"/>
          <w:szCs w:val="28"/>
          <w:lang w:val="uk-UA"/>
        </w:rPr>
        <w:t xml:space="preserve">-поведінковий підхід (КПТ) – робота з </w:t>
      </w:r>
      <w:proofErr w:type="spellStart"/>
      <w:r w:rsidRPr="00C855CD">
        <w:rPr>
          <w:rFonts w:ascii="Times New Roman" w:hAnsi="Times New Roman" w:cs="Times New Roman"/>
          <w:sz w:val="28"/>
          <w:szCs w:val="28"/>
          <w:lang w:val="uk-UA"/>
        </w:rPr>
        <w:t>дезадаптивними</w:t>
      </w:r>
      <w:proofErr w:type="spellEnd"/>
      <w:r w:rsidRPr="00C855CD">
        <w:rPr>
          <w:rFonts w:ascii="Times New Roman" w:hAnsi="Times New Roman" w:cs="Times New Roman"/>
          <w:sz w:val="28"/>
          <w:szCs w:val="28"/>
          <w:lang w:val="uk-UA"/>
        </w:rPr>
        <w:t xml:space="preserve"> думками, поведінковими стратегіями;</w:t>
      </w:r>
    </w:p>
    <w:p w14:paraId="7A637457" w14:textId="77777777" w:rsidR="00BF323C" w:rsidRPr="00C855CD" w:rsidRDefault="00BF323C" w:rsidP="00676EBF">
      <w:pPr>
        <w:numPr>
          <w:ilvl w:val="0"/>
          <w:numId w:val="17"/>
        </w:numPr>
        <w:spacing w:before="0" w:beforeAutospacing="0"/>
        <w:ind w:left="0"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-практики короткого формату (усвідомлене дихання, міні-сканування тіла);</w:t>
      </w:r>
    </w:p>
    <w:p w14:paraId="54732A0F" w14:textId="77777777" w:rsidR="00BF323C" w:rsidRPr="00C855CD" w:rsidRDefault="00BF323C" w:rsidP="00676EBF">
      <w:pPr>
        <w:numPr>
          <w:ilvl w:val="0"/>
          <w:numId w:val="1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прості стабілізаційні тілесні техніки (заземлення, дихальні вправи);</w:t>
      </w:r>
    </w:p>
    <w:p w14:paraId="61217669" w14:textId="77777777" w:rsidR="00BF323C" w:rsidRPr="00C855CD" w:rsidRDefault="00BF323C" w:rsidP="00676EBF">
      <w:pPr>
        <w:numPr>
          <w:ilvl w:val="0"/>
          <w:numId w:val="1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елементи арт-терапії (ресурсний малюнок, візуалізація «місця безпеки»);</w:t>
      </w:r>
    </w:p>
    <w:p w14:paraId="21A92DF5" w14:textId="77777777" w:rsidR="00BF323C" w:rsidRPr="00C855CD" w:rsidRDefault="00BF323C" w:rsidP="00676EBF">
      <w:pPr>
        <w:numPr>
          <w:ilvl w:val="0"/>
          <w:numId w:val="1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принципи програм розвитку </w:t>
      </w:r>
      <w:proofErr w:type="spellStart"/>
      <w:r w:rsidRPr="00C855CD">
        <w:rPr>
          <w:rFonts w:ascii="Times New Roman" w:hAnsi="Times New Roman" w:cs="Times New Roman"/>
          <w:sz w:val="28"/>
          <w:szCs w:val="28"/>
          <w:lang w:val="uk-UA"/>
        </w:rPr>
        <w:t>резилієнтності</w:t>
      </w:r>
      <w:proofErr w:type="spellEnd"/>
      <w:r w:rsidRPr="00C855CD">
        <w:rPr>
          <w:rFonts w:ascii="Times New Roman" w:hAnsi="Times New Roman" w:cs="Times New Roman"/>
          <w:sz w:val="28"/>
          <w:szCs w:val="28"/>
          <w:lang w:val="uk-UA"/>
        </w:rPr>
        <w:t xml:space="preserve"> (поєднання роботи з тілом, думками, емоціями й соціальною підтримкою). </w:t>
      </w:r>
    </w:p>
    <w:p w14:paraId="37329865" w14:textId="4EE0D070"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 програми:</w:t>
      </w:r>
      <w:r w:rsidRPr="00C855CD">
        <w:rPr>
          <w:rFonts w:ascii="Times New Roman" w:hAnsi="Times New Roman" w:cs="Times New Roman"/>
          <w:sz w:val="28"/>
          <w:szCs w:val="28"/>
          <w:lang w:val="uk-UA"/>
        </w:rPr>
        <w:br/>
        <w:t xml:space="preserve">Зниження проявів хронічного стресу та підвищення рівня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xml:space="preserve"> за рахунок формування навичок емоційної саморегуляції, усвідомленого ставлення до власного стану та розширення ресурсних стратегій подолання.</w:t>
      </w:r>
    </w:p>
    <w:p w14:paraId="2B0D3D73"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Основні завдання програми:</w:t>
      </w:r>
    </w:p>
    <w:p w14:paraId="35FB27B0"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Надати учасникам зрозумілу інформацію про природу стресу, хронічний стрес,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 xml:space="preserve"> та їхній вплив на психічне здоров’я.</w:t>
      </w:r>
    </w:p>
    <w:p w14:paraId="7F2E6CA4"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Сформувати базові навички самоспостереження за тілесними, емоційними та когнітивними реакціями.</w:t>
      </w:r>
    </w:p>
    <w:p w14:paraId="330ACA63"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Навчити простим дихальним і тілесним технікам стабілізації стану.</w:t>
      </w:r>
    </w:p>
    <w:p w14:paraId="400306B7"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Ознайомити зі стратегіями КПТ-самодопомоги: виявлення автоматичних думок, перевірка їх реалістичності, пошук більш збалансованих інтерпретацій.</w:t>
      </w:r>
    </w:p>
    <w:p w14:paraId="4F2570A6"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Розвинути навички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 (перенесення уваги в «тут і тепер», </w:t>
      </w:r>
      <w:proofErr w:type="spellStart"/>
      <w:r w:rsidRPr="00C855CD">
        <w:rPr>
          <w:rFonts w:ascii="Times New Roman" w:hAnsi="Times New Roman" w:cs="Times New Roman"/>
          <w:sz w:val="28"/>
          <w:szCs w:val="28"/>
          <w:lang w:val="uk-UA"/>
        </w:rPr>
        <w:t>заякорення</w:t>
      </w:r>
      <w:proofErr w:type="spellEnd"/>
      <w:r w:rsidRPr="00C855CD">
        <w:rPr>
          <w:rFonts w:ascii="Times New Roman" w:hAnsi="Times New Roman" w:cs="Times New Roman"/>
          <w:sz w:val="28"/>
          <w:szCs w:val="28"/>
          <w:lang w:val="uk-UA"/>
        </w:rPr>
        <w:t xml:space="preserve"> в тілі).</w:t>
      </w:r>
    </w:p>
    <w:p w14:paraId="6A5F65CC"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Активізувати ресурсні стани через арт-техніки та групову підтримку.</w:t>
      </w:r>
    </w:p>
    <w:p w14:paraId="68D1269D" w14:textId="77777777" w:rsidR="00BF323C" w:rsidRPr="00C855CD" w:rsidRDefault="00BF323C" w:rsidP="00676EBF">
      <w:pPr>
        <w:numPr>
          <w:ilvl w:val="0"/>
          <w:numId w:val="1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Підтримати учасників у формуванні персонального «плану самодопомоги» на випадок посилення стресу.</w:t>
      </w:r>
    </w:p>
    <w:p w14:paraId="3AC33744"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Принципи реалізації програми:</w:t>
      </w:r>
    </w:p>
    <w:p w14:paraId="6E2C0A8F" w14:textId="77777777" w:rsidR="00BF323C" w:rsidRPr="00C855CD" w:rsidRDefault="00BF323C" w:rsidP="00676EBF">
      <w:pPr>
        <w:numPr>
          <w:ilvl w:val="0"/>
          <w:numId w:val="1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добровільність участі та право відмови;</w:t>
      </w:r>
    </w:p>
    <w:p w14:paraId="2A9E0E81" w14:textId="77777777" w:rsidR="00BF323C" w:rsidRPr="00C855CD" w:rsidRDefault="00BF323C" w:rsidP="00676EBF">
      <w:pPr>
        <w:numPr>
          <w:ilvl w:val="0"/>
          <w:numId w:val="1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конфіденційність і безпечний простір;</w:t>
      </w:r>
    </w:p>
    <w:p w14:paraId="0C9F3CC3" w14:textId="77777777" w:rsidR="00BF323C" w:rsidRPr="00C855CD" w:rsidRDefault="00BF323C" w:rsidP="00676EBF">
      <w:pPr>
        <w:numPr>
          <w:ilvl w:val="0"/>
          <w:numId w:val="1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орієнтація на ресурси, а не на патологію;</w:t>
      </w:r>
    </w:p>
    <w:p w14:paraId="53EACCC5" w14:textId="70B0B8C3" w:rsidR="00BF323C" w:rsidRPr="00C855CD" w:rsidRDefault="00BF323C" w:rsidP="00676EBF">
      <w:pPr>
        <w:numPr>
          <w:ilvl w:val="0"/>
          <w:numId w:val="1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доказовість і опора на сучасні рекомендації щодо психопрофілактики стресу; </w:t>
      </w:r>
    </w:p>
    <w:p w14:paraId="71BE89CA" w14:textId="77777777" w:rsidR="00BF323C" w:rsidRPr="00C855CD" w:rsidRDefault="00BF323C" w:rsidP="00676EBF">
      <w:pPr>
        <w:numPr>
          <w:ilvl w:val="0"/>
          <w:numId w:val="1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простота та відтворюваність технік (учасник може самостійно застосовувати їх після завершення програми).</w:t>
      </w:r>
    </w:p>
    <w:p w14:paraId="14E6A4B1" w14:textId="7C9553E1" w:rsidR="00BF323C" w:rsidRPr="00C855CD" w:rsidRDefault="00744B68" w:rsidP="00093796">
      <w:pPr>
        <w:spacing w:before="0" w:beforeAutospacing="0"/>
        <w:ind w:right="0" w:firstLine="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          </w:t>
      </w:r>
      <w:r w:rsidR="00BF323C" w:rsidRPr="00C855CD">
        <w:rPr>
          <w:rFonts w:ascii="Times New Roman" w:hAnsi="Times New Roman" w:cs="Times New Roman"/>
          <w:sz w:val="28"/>
          <w:szCs w:val="28"/>
          <w:lang w:val="uk-UA"/>
        </w:rPr>
        <w:t>Структура програми (4 заняття)</w:t>
      </w:r>
    </w:p>
    <w:p w14:paraId="6F48CB4D" w14:textId="77777777" w:rsidR="00BF323C" w:rsidRPr="005D7CCE" w:rsidRDefault="00BF323C" w:rsidP="00093796">
      <w:pPr>
        <w:spacing w:before="0" w:beforeAutospacing="0"/>
        <w:ind w:right="0" w:firstLine="709"/>
        <w:jc w:val="both"/>
        <w:rPr>
          <w:rFonts w:ascii="Times New Roman" w:hAnsi="Times New Roman" w:cs="Times New Roman"/>
          <w:b/>
          <w:bCs/>
          <w:sz w:val="28"/>
          <w:szCs w:val="28"/>
          <w:lang w:val="uk-UA"/>
        </w:rPr>
      </w:pPr>
      <w:r w:rsidRPr="005D7CCE">
        <w:rPr>
          <w:rFonts w:ascii="Times New Roman" w:hAnsi="Times New Roman" w:cs="Times New Roman"/>
          <w:b/>
          <w:bCs/>
          <w:sz w:val="28"/>
          <w:szCs w:val="28"/>
          <w:lang w:val="uk-UA"/>
        </w:rPr>
        <w:t>Заняття 1. «Стрес: як працює моя нервова система»</w:t>
      </w:r>
    </w:p>
    <w:p w14:paraId="56AC413B"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t>Сформувати базове розуміння природи стресу, хронічного стресу та його впливу на тіло, емоції й мислення; знизити відчуття «ненормальності» власних реакцій; навчити першій простій техніці стабілізації.</w:t>
      </w:r>
    </w:p>
    <w:p w14:paraId="294F62CE"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Основні завдання:</w:t>
      </w:r>
    </w:p>
    <w:p w14:paraId="658E41AA" w14:textId="77777777" w:rsidR="00BF323C" w:rsidRPr="00C855CD" w:rsidRDefault="00BF323C" w:rsidP="00676EBF">
      <w:pPr>
        <w:numPr>
          <w:ilvl w:val="0"/>
          <w:numId w:val="2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нормалізувати стресові реакції («зі мною не щось не так, я реагую на складні умови»);</w:t>
      </w:r>
    </w:p>
    <w:p w14:paraId="1D7A05E1" w14:textId="77777777" w:rsidR="00BF323C" w:rsidRPr="00C855CD" w:rsidRDefault="00BF323C" w:rsidP="00676EBF">
      <w:pPr>
        <w:numPr>
          <w:ilvl w:val="0"/>
          <w:numId w:val="2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пов’язати результати діагностики (GAD-7, PHQ-9, СС-10, PMH-</w:t>
      </w:r>
      <w:proofErr w:type="spellStart"/>
      <w:r w:rsidRPr="00C855CD">
        <w:rPr>
          <w:rFonts w:ascii="Times New Roman" w:hAnsi="Times New Roman" w:cs="Times New Roman"/>
          <w:sz w:val="28"/>
          <w:szCs w:val="28"/>
          <w:lang w:val="uk-UA"/>
        </w:rPr>
        <w:t>scale</w:t>
      </w:r>
      <w:proofErr w:type="spellEnd"/>
      <w:r w:rsidRPr="00C855CD">
        <w:rPr>
          <w:rFonts w:ascii="Times New Roman" w:hAnsi="Times New Roman" w:cs="Times New Roman"/>
          <w:sz w:val="28"/>
          <w:szCs w:val="28"/>
          <w:lang w:val="uk-UA"/>
        </w:rPr>
        <w:t>) з практичними наслідками для повсякденного життя;</w:t>
      </w:r>
    </w:p>
    <w:p w14:paraId="6D404A86" w14:textId="77777777" w:rsidR="00BF323C" w:rsidRPr="00C855CD" w:rsidRDefault="00BF323C" w:rsidP="00676EBF">
      <w:pPr>
        <w:numPr>
          <w:ilvl w:val="0"/>
          <w:numId w:val="2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навчити базовій дихальній техніці та вправі тілесного заземлення.</w:t>
      </w:r>
    </w:p>
    <w:p w14:paraId="5677E2F3"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Структура заняття (90 хв):</w:t>
      </w:r>
    </w:p>
    <w:p w14:paraId="504A7040" w14:textId="77777777" w:rsidR="00BF323C" w:rsidRPr="00C855CD" w:rsidRDefault="00BF323C" w:rsidP="00676EBF">
      <w:pPr>
        <w:numPr>
          <w:ilvl w:val="0"/>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Вступ (10–15 хв):</w:t>
      </w:r>
    </w:p>
    <w:p w14:paraId="52C11746"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знайомство, правила групи (конфіденційність, «стоп-слово», право не говорити);</w:t>
      </w:r>
    </w:p>
    <w:p w14:paraId="54A6B1F8"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коротке обговорення очікувань («Чому ви тут? Що хочете змінити?»).</w:t>
      </w:r>
    </w:p>
    <w:p w14:paraId="1A065342" w14:textId="77777777" w:rsidR="00BF323C" w:rsidRPr="00C855CD" w:rsidRDefault="00BF323C" w:rsidP="00676EBF">
      <w:pPr>
        <w:numPr>
          <w:ilvl w:val="0"/>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Міні-лекція + обговорення (20–25 хв):</w:t>
      </w:r>
    </w:p>
    <w:p w14:paraId="7FB4CE7C"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що таке стрес, </w:t>
      </w:r>
      <w:proofErr w:type="spellStart"/>
      <w:r w:rsidRPr="00C855CD">
        <w:rPr>
          <w:rFonts w:ascii="Times New Roman" w:hAnsi="Times New Roman" w:cs="Times New Roman"/>
          <w:sz w:val="28"/>
          <w:szCs w:val="28"/>
          <w:lang w:val="uk-UA"/>
        </w:rPr>
        <w:t>еустрес</w:t>
      </w:r>
      <w:proofErr w:type="spellEnd"/>
      <w:r w:rsidRPr="00C855CD">
        <w:rPr>
          <w:rFonts w:ascii="Times New Roman" w:hAnsi="Times New Roman" w:cs="Times New Roman"/>
          <w:sz w:val="28"/>
          <w:szCs w:val="28"/>
          <w:lang w:val="uk-UA"/>
        </w:rPr>
        <w:t xml:space="preserve"> і </w:t>
      </w:r>
      <w:proofErr w:type="spellStart"/>
      <w:r w:rsidRPr="00C855CD">
        <w:rPr>
          <w:rFonts w:ascii="Times New Roman" w:hAnsi="Times New Roman" w:cs="Times New Roman"/>
          <w:sz w:val="28"/>
          <w:szCs w:val="28"/>
          <w:lang w:val="uk-UA"/>
        </w:rPr>
        <w:t>дистрес</w:t>
      </w:r>
      <w:proofErr w:type="spellEnd"/>
      <w:r w:rsidRPr="00C855CD">
        <w:rPr>
          <w:rFonts w:ascii="Times New Roman" w:hAnsi="Times New Roman" w:cs="Times New Roman"/>
          <w:sz w:val="28"/>
          <w:szCs w:val="28"/>
          <w:lang w:val="uk-UA"/>
        </w:rPr>
        <w:t>;</w:t>
      </w:r>
    </w:p>
    <w:p w14:paraId="56625E23"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гострий </w:t>
      </w:r>
      <w:proofErr w:type="spellStart"/>
      <w:r w:rsidRPr="00C855CD">
        <w:rPr>
          <w:rFonts w:ascii="Times New Roman" w:hAnsi="Times New Roman" w:cs="Times New Roman"/>
          <w:sz w:val="28"/>
          <w:szCs w:val="28"/>
          <w:lang w:val="uk-UA"/>
        </w:rPr>
        <w:t>vs</w:t>
      </w:r>
      <w:proofErr w:type="spellEnd"/>
      <w:r w:rsidRPr="00C855CD">
        <w:rPr>
          <w:rFonts w:ascii="Times New Roman" w:hAnsi="Times New Roman" w:cs="Times New Roman"/>
          <w:sz w:val="28"/>
          <w:szCs w:val="28"/>
          <w:lang w:val="uk-UA"/>
        </w:rPr>
        <w:t xml:space="preserve"> хронічний стрес (чому «затяжний стрес» виснажує нервову систему);</w:t>
      </w:r>
    </w:p>
    <w:p w14:paraId="16C23E8F" w14:textId="5F26B3C8" w:rsidR="00BF323C" w:rsidRPr="00F33F10"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як стрес проявляється в тілі, думках, емоціях і поведінці (з прив’язкою до типових скарг групи);</w:t>
      </w:r>
      <w:r w:rsidR="005D7CCE" w:rsidRPr="00F33F10">
        <w:rPr>
          <w:rFonts w:ascii="Times New Roman" w:hAnsi="Times New Roman" w:cs="Times New Roman"/>
          <w:sz w:val="28"/>
          <w:szCs w:val="28"/>
          <w:lang w:val="uk-UA"/>
        </w:rPr>
        <w:t xml:space="preserve"> Після кожного блоку – 2–3 запитання для </w:t>
      </w:r>
      <w:r w:rsidR="005D7CCE" w:rsidRPr="00F33F10">
        <w:rPr>
          <w:rFonts w:ascii="Times New Roman" w:hAnsi="Times New Roman" w:cs="Times New Roman"/>
          <w:sz w:val="28"/>
          <w:szCs w:val="28"/>
          <w:lang w:val="uk-UA"/>
        </w:rPr>
        <w:lastRenderedPageBreak/>
        <w:t>групи:</w:t>
      </w:r>
      <w:r w:rsidR="005D7CCE">
        <w:rPr>
          <w:rFonts w:ascii="Times New Roman" w:hAnsi="Times New Roman" w:cs="Times New Roman"/>
          <w:sz w:val="28"/>
          <w:szCs w:val="28"/>
          <w:lang w:val="uk-UA"/>
        </w:rPr>
        <w:t xml:space="preserve"> </w:t>
      </w:r>
      <w:r w:rsidR="005D7CCE" w:rsidRPr="00F33F10">
        <w:rPr>
          <w:rFonts w:ascii="Times New Roman" w:hAnsi="Times New Roman" w:cs="Times New Roman"/>
          <w:sz w:val="28"/>
          <w:szCs w:val="28"/>
          <w:lang w:val="uk-UA"/>
        </w:rPr>
        <w:t>«Що з цього вам знайомо за власним досвідом?», «Де у тілі ви найчастіше відчуваєте напругу?».</w:t>
      </w:r>
    </w:p>
    <w:p w14:paraId="34E69F42"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коротко – як результати скринінгу (велика частка помірної/високої тривоги, зниженого PMH, середньої </w:t>
      </w:r>
      <w:proofErr w:type="spellStart"/>
      <w:r w:rsidRPr="00C855CD">
        <w:rPr>
          <w:rFonts w:ascii="Times New Roman" w:hAnsi="Times New Roman" w:cs="Times New Roman"/>
          <w:sz w:val="28"/>
          <w:szCs w:val="28"/>
          <w:lang w:val="uk-UA"/>
        </w:rPr>
        <w:t>стресостійкості</w:t>
      </w:r>
      <w:proofErr w:type="spellEnd"/>
      <w:r w:rsidRPr="00C855CD">
        <w:rPr>
          <w:rFonts w:ascii="Times New Roman" w:hAnsi="Times New Roman" w:cs="Times New Roman"/>
          <w:sz w:val="28"/>
          <w:szCs w:val="28"/>
          <w:lang w:val="uk-UA"/>
        </w:rPr>
        <w:t>) відображають загальний стан групи.</w:t>
      </w:r>
    </w:p>
    <w:p w14:paraId="0E78805F" w14:textId="77777777" w:rsidR="00BF323C" w:rsidRPr="00C855CD" w:rsidRDefault="00BF323C" w:rsidP="00676EBF">
      <w:pPr>
        <w:numPr>
          <w:ilvl w:val="0"/>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Тілесна вправа «Сканування напруження» (10–15 хв):</w:t>
      </w:r>
    </w:p>
    <w:p w14:paraId="3FE16460"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учасникам пропонується із заплющеними очима повільно «</w:t>
      </w:r>
      <w:proofErr w:type="spellStart"/>
      <w:r w:rsidRPr="00C855CD">
        <w:rPr>
          <w:rFonts w:ascii="Times New Roman" w:hAnsi="Times New Roman" w:cs="Times New Roman"/>
          <w:sz w:val="28"/>
          <w:szCs w:val="28"/>
          <w:lang w:val="uk-UA"/>
        </w:rPr>
        <w:t>просканувати</w:t>
      </w:r>
      <w:proofErr w:type="spellEnd"/>
      <w:r w:rsidRPr="00C855CD">
        <w:rPr>
          <w:rFonts w:ascii="Times New Roman" w:hAnsi="Times New Roman" w:cs="Times New Roman"/>
          <w:sz w:val="28"/>
          <w:szCs w:val="28"/>
          <w:lang w:val="uk-UA"/>
        </w:rPr>
        <w:t>» тіло від стоп до голови, відмічаючи ділянки напруження;</w:t>
      </w:r>
    </w:p>
    <w:p w14:paraId="44D482A1" w14:textId="729550D8" w:rsidR="00BF323C" w:rsidRPr="005D7CCE" w:rsidRDefault="00BF323C" w:rsidP="00676EBF">
      <w:pPr>
        <w:numPr>
          <w:ilvl w:val="1"/>
          <w:numId w:val="21"/>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t>коротке обговорення: де стрес «</w:t>
      </w:r>
      <w:r w:rsidR="005D7CCE">
        <w:rPr>
          <w:rFonts w:ascii="Times New Roman" w:hAnsi="Times New Roman" w:cs="Times New Roman"/>
          <w:sz w:val="28"/>
          <w:szCs w:val="28"/>
          <w:lang w:val="uk-UA"/>
        </w:rPr>
        <w:t>живе</w:t>
      </w:r>
      <w:r w:rsidRPr="00C855CD">
        <w:rPr>
          <w:rFonts w:ascii="Times New Roman" w:hAnsi="Times New Roman" w:cs="Times New Roman"/>
          <w:sz w:val="28"/>
          <w:szCs w:val="28"/>
          <w:lang w:val="uk-UA"/>
        </w:rPr>
        <w:t>» в тілі, як це пов’язано з їхнім досвідом.</w:t>
      </w:r>
      <w:r w:rsidR="005D7CCE">
        <w:rPr>
          <w:rFonts w:ascii="Times New Roman" w:hAnsi="Times New Roman" w:cs="Times New Roman"/>
          <w:sz w:val="28"/>
          <w:szCs w:val="28"/>
          <w:lang w:val="uk-UA"/>
        </w:rPr>
        <w:t xml:space="preserve"> </w:t>
      </w:r>
      <w:r w:rsidR="005D7CCE" w:rsidRPr="005D7CCE">
        <w:rPr>
          <w:rFonts w:ascii="Times New Roman" w:hAnsi="Times New Roman" w:cs="Times New Roman"/>
          <w:sz w:val="28"/>
          <w:szCs w:val="28"/>
        </w:rPr>
        <w:t>«</w:t>
      </w:r>
      <w:proofErr w:type="spellStart"/>
      <w:r w:rsidR="005D7CCE" w:rsidRPr="005D7CCE">
        <w:rPr>
          <w:rFonts w:ascii="Times New Roman" w:hAnsi="Times New Roman" w:cs="Times New Roman"/>
          <w:sz w:val="28"/>
          <w:szCs w:val="28"/>
        </w:rPr>
        <w:t>Що</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ви</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помітили</w:t>
      </w:r>
      <w:proofErr w:type="spellEnd"/>
      <w:r w:rsidR="005D7CCE" w:rsidRPr="005D7CCE">
        <w:rPr>
          <w:rFonts w:ascii="Times New Roman" w:hAnsi="Times New Roman" w:cs="Times New Roman"/>
          <w:sz w:val="28"/>
          <w:szCs w:val="28"/>
        </w:rPr>
        <w:t xml:space="preserve">? Де ваш </w:t>
      </w:r>
      <w:proofErr w:type="spellStart"/>
      <w:r w:rsidR="005D7CCE" w:rsidRPr="005D7CCE">
        <w:rPr>
          <w:rFonts w:ascii="Times New Roman" w:hAnsi="Times New Roman" w:cs="Times New Roman"/>
          <w:sz w:val="28"/>
          <w:szCs w:val="28"/>
        </w:rPr>
        <w:t>стрес</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живе</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найчастіше</w:t>
      </w:r>
      <w:proofErr w:type="spellEnd"/>
      <w:r w:rsidR="005D7CCE" w:rsidRPr="005D7CCE">
        <w:rPr>
          <w:rFonts w:ascii="Times New Roman" w:hAnsi="Times New Roman" w:cs="Times New Roman"/>
          <w:sz w:val="28"/>
          <w:szCs w:val="28"/>
        </w:rPr>
        <w:t>?»</w:t>
      </w:r>
    </w:p>
    <w:p w14:paraId="27A42678" w14:textId="77777777" w:rsidR="00BF323C" w:rsidRPr="00C855CD" w:rsidRDefault="00BF323C" w:rsidP="00676EBF">
      <w:pPr>
        <w:numPr>
          <w:ilvl w:val="0"/>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Дихальна техніка «4–6» (10–15 хв):</w:t>
      </w:r>
    </w:p>
    <w:p w14:paraId="5F64841C"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вдих на 4 рахунки – видих на 6;</w:t>
      </w:r>
    </w:p>
    <w:p w14:paraId="2E2D210E" w14:textId="3C1BDB73" w:rsidR="00BF323C"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7</w:t>
      </w:r>
      <w:r w:rsidR="00B053F7">
        <w:rPr>
          <w:rFonts w:ascii="Times New Roman" w:hAnsi="Times New Roman" w:cs="Times New Roman"/>
          <w:sz w:val="28"/>
          <w:szCs w:val="28"/>
          <w:lang w:val="uk-UA"/>
        </w:rPr>
        <w:t>-10</w:t>
      </w:r>
      <w:r w:rsidRPr="00C855CD">
        <w:rPr>
          <w:rFonts w:ascii="Times New Roman" w:hAnsi="Times New Roman" w:cs="Times New Roman"/>
          <w:sz w:val="28"/>
          <w:szCs w:val="28"/>
          <w:lang w:val="uk-UA"/>
        </w:rPr>
        <w:t xml:space="preserve"> циклів у повільному темпі;</w:t>
      </w:r>
    </w:p>
    <w:p w14:paraId="13BEB1BB" w14:textId="7CC53B17" w:rsidR="00B053F7" w:rsidRPr="00B053F7" w:rsidRDefault="00B053F7" w:rsidP="00676EBF">
      <w:pPr>
        <w:pStyle w:val="a5"/>
        <w:numPr>
          <w:ilvl w:val="1"/>
          <w:numId w:val="21"/>
        </w:numPr>
        <w:ind w:left="0" w:right="0" w:firstLine="709"/>
        <w:jc w:val="both"/>
        <w:rPr>
          <w:rFonts w:ascii="Times New Roman" w:hAnsi="Times New Roman" w:cs="Times New Roman"/>
          <w:sz w:val="28"/>
          <w:szCs w:val="28"/>
          <w:lang w:val="uk-UA"/>
        </w:rPr>
      </w:pPr>
      <w:r w:rsidRPr="00B053F7">
        <w:rPr>
          <w:rFonts w:ascii="Times New Roman" w:hAnsi="Times New Roman" w:cs="Times New Roman"/>
          <w:sz w:val="28"/>
          <w:szCs w:val="28"/>
          <w:lang w:val="uk-UA"/>
        </w:rPr>
        <w:t>Після – запитати кількох учасників: «Що змінилося у тілі/диханні/настрої?».</w:t>
      </w:r>
    </w:p>
    <w:p w14:paraId="1459EBBB"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пояснення, як це впливає на вегетативну нервову систему (зменшення симпатичної активації, посилення парасимпатичної відповіді).</w:t>
      </w:r>
    </w:p>
    <w:p w14:paraId="58B53003" w14:textId="77777777" w:rsidR="00BF323C" w:rsidRPr="00C855CD" w:rsidRDefault="00BF323C" w:rsidP="00676EBF">
      <w:pPr>
        <w:numPr>
          <w:ilvl w:val="0"/>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Міні-</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xml:space="preserve"> «Три якорі присутності» (10–15 хв):</w:t>
      </w:r>
    </w:p>
    <w:p w14:paraId="39FFBD14"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3 речі, які бачу → 3 звуки, які чую → 3 відчуття в тілі;</w:t>
      </w:r>
    </w:p>
    <w:p w14:paraId="230587E0" w14:textId="3E92F555" w:rsidR="00BF323C" w:rsidRPr="00C855CD" w:rsidRDefault="00EF2611" w:rsidP="00676EBF">
      <w:pPr>
        <w:numPr>
          <w:ilvl w:val="1"/>
          <w:numId w:val="21"/>
        </w:numPr>
        <w:spacing w:before="0" w:beforeAutospacing="0"/>
        <w:ind w:left="0" w:righ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Наголосити що ця </w:t>
      </w:r>
      <w:r w:rsidR="00BF323C" w:rsidRPr="00C855CD">
        <w:rPr>
          <w:rFonts w:ascii="Times New Roman" w:hAnsi="Times New Roman" w:cs="Times New Roman"/>
          <w:sz w:val="28"/>
          <w:szCs w:val="28"/>
          <w:lang w:val="uk-UA"/>
        </w:rPr>
        <w:t>техніка як спосіб «повернутися в тут і тепер», коли думки тікають у тривогу.</w:t>
      </w:r>
    </w:p>
    <w:p w14:paraId="263A6D86" w14:textId="46BB3DAB" w:rsidR="00BF323C" w:rsidRPr="00C855CD" w:rsidRDefault="00BF323C" w:rsidP="00676EBF">
      <w:pPr>
        <w:numPr>
          <w:ilvl w:val="0"/>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Рефлексія (10 </w:t>
      </w:r>
      <w:r w:rsidR="00B053F7">
        <w:rPr>
          <w:rFonts w:ascii="Times New Roman" w:hAnsi="Times New Roman" w:cs="Times New Roman"/>
          <w:sz w:val="28"/>
          <w:szCs w:val="28"/>
          <w:lang w:val="uk-UA"/>
        </w:rPr>
        <w:t xml:space="preserve">-20 </w:t>
      </w:r>
      <w:r w:rsidRPr="00C855CD">
        <w:rPr>
          <w:rFonts w:ascii="Times New Roman" w:hAnsi="Times New Roman" w:cs="Times New Roman"/>
          <w:sz w:val="28"/>
          <w:szCs w:val="28"/>
          <w:lang w:val="uk-UA"/>
        </w:rPr>
        <w:t>хв):</w:t>
      </w:r>
    </w:p>
    <w:p w14:paraId="2A887CA8"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«Що сьогодні було корисним?»</w:t>
      </w:r>
    </w:p>
    <w:p w14:paraId="5122FDBD" w14:textId="77777777" w:rsidR="00BF323C" w:rsidRPr="00C855CD" w:rsidRDefault="00BF323C" w:rsidP="00676EBF">
      <w:pPr>
        <w:numPr>
          <w:ilvl w:val="1"/>
          <w:numId w:val="2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«Що з цього реально використати впродовж тижня?»</w:t>
      </w:r>
    </w:p>
    <w:p w14:paraId="466D2B27"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w:t>
      </w:r>
    </w:p>
    <w:p w14:paraId="651D5BCB" w14:textId="77777777" w:rsidR="00BF323C" w:rsidRPr="00C855CD" w:rsidRDefault="00BF323C" w:rsidP="00676EBF">
      <w:pPr>
        <w:numPr>
          <w:ilvl w:val="0"/>
          <w:numId w:val="22"/>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1–2 рази на день практикувати дихання «4–6» (2–3 хв);</w:t>
      </w:r>
    </w:p>
    <w:p w14:paraId="325778C7" w14:textId="77777777" w:rsidR="00BF323C" w:rsidRPr="00C855CD" w:rsidRDefault="00BF323C" w:rsidP="00676EBF">
      <w:pPr>
        <w:numPr>
          <w:ilvl w:val="0"/>
          <w:numId w:val="22"/>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один раз на день – «Три якорі присутності»;</w:t>
      </w:r>
    </w:p>
    <w:p w14:paraId="60C131B3" w14:textId="77777777" w:rsidR="00BF323C" w:rsidRPr="00C855CD" w:rsidRDefault="00BF323C" w:rsidP="00676EBF">
      <w:pPr>
        <w:numPr>
          <w:ilvl w:val="0"/>
          <w:numId w:val="22"/>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коротка нотатка: у якій ситуації застосував(-ла), що змінилося у стані.</w:t>
      </w:r>
    </w:p>
    <w:p w14:paraId="6E9C7DD6" w14:textId="612CC191" w:rsidR="00BF323C" w:rsidRPr="00C855CD" w:rsidRDefault="00BF323C" w:rsidP="00093796">
      <w:pPr>
        <w:spacing w:before="0" w:beforeAutospacing="0"/>
        <w:ind w:right="0" w:firstLine="709"/>
        <w:jc w:val="both"/>
        <w:rPr>
          <w:rFonts w:ascii="Times New Roman" w:hAnsi="Times New Roman" w:cs="Times New Roman"/>
          <w:sz w:val="28"/>
          <w:szCs w:val="28"/>
          <w:lang w:val="uk-UA"/>
        </w:rPr>
      </w:pPr>
    </w:p>
    <w:p w14:paraId="04946478" w14:textId="77777777" w:rsidR="00BF323C" w:rsidRPr="005D7CCE" w:rsidRDefault="00BF323C" w:rsidP="00093796">
      <w:pPr>
        <w:spacing w:before="0" w:beforeAutospacing="0"/>
        <w:ind w:right="0" w:firstLine="709"/>
        <w:jc w:val="both"/>
        <w:rPr>
          <w:rFonts w:ascii="Times New Roman" w:hAnsi="Times New Roman" w:cs="Times New Roman"/>
          <w:b/>
          <w:bCs/>
          <w:sz w:val="28"/>
          <w:szCs w:val="28"/>
          <w:lang w:val="uk-UA"/>
        </w:rPr>
      </w:pPr>
      <w:r w:rsidRPr="005D7CCE">
        <w:rPr>
          <w:rFonts w:ascii="Times New Roman" w:hAnsi="Times New Roman" w:cs="Times New Roman"/>
          <w:b/>
          <w:bCs/>
          <w:sz w:val="28"/>
          <w:szCs w:val="28"/>
          <w:lang w:val="uk-UA"/>
        </w:rPr>
        <w:t>Заняття 2. «Мої думки та стрес: КПТ-погляд»</w:t>
      </w:r>
    </w:p>
    <w:p w14:paraId="4BDF0E75"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t xml:space="preserve">Показати роль автоматичних думок і когнітивних спотворень у підтриманні хронічного стресу; навчити базовій схемі КПТ-самодопомоги та техніці «зупинка думок» у поєднанні з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w:t>
      </w:r>
    </w:p>
    <w:p w14:paraId="473A878E"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Основні завдання:</w:t>
      </w:r>
    </w:p>
    <w:p w14:paraId="2B6F1F64" w14:textId="77777777" w:rsidR="00BF323C" w:rsidRPr="00C855CD" w:rsidRDefault="00BF323C" w:rsidP="00676EBF">
      <w:pPr>
        <w:numPr>
          <w:ilvl w:val="0"/>
          <w:numId w:val="2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допомогти учасникам помітити свої типові «стресові» думки;</w:t>
      </w:r>
    </w:p>
    <w:p w14:paraId="6113F9C5" w14:textId="77777777" w:rsidR="00BF323C" w:rsidRPr="00C855CD" w:rsidRDefault="00BF323C" w:rsidP="00676EBF">
      <w:pPr>
        <w:numPr>
          <w:ilvl w:val="0"/>
          <w:numId w:val="2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ввести просту модель «ситуація – думка – емоція – поведінка»;</w:t>
      </w:r>
    </w:p>
    <w:p w14:paraId="5661EE7B" w14:textId="77777777" w:rsidR="00BF323C" w:rsidRPr="00C855CD" w:rsidRDefault="00BF323C" w:rsidP="00676EBF">
      <w:pPr>
        <w:numPr>
          <w:ilvl w:val="0"/>
          <w:numId w:val="23"/>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навчити техніці зупинки думок і м’якої когнітивної переоцінки.</w:t>
      </w:r>
    </w:p>
    <w:p w14:paraId="0606BE74"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Структура заняття (90 хв):</w:t>
      </w:r>
    </w:p>
    <w:p w14:paraId="4BC50C7B" w14:textId="5EABE540" w:rsidR="00BF323C" w:rsidRPr="00C855CD" w:rsidRDefault="00EF2611" w:rsidP="00676EBF">
      <w:pPr>
        <w:numPr>
          <w:ilvl w:val="0"/>
          <w:numId w:val="24"/>
        </w:numPr>
        <w:spacing w:before="0" w:beforeAutospacing="0"/>
        <w:ind w:left="0" w:righ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Обговорення</w:t>
      </w:r>
      <w:r w:rsidR="00BF323C" w:rsidRPr="00C855CD">
        <w:rPr>
          <w:rFonts w:ascii="Times New Roman" w:hAnsi="Times New Roman" w:cs="Times New Roman"/>
          <w:sz w:val="28"/>
          <w:szCs w:val="28"/>
          <w:lang w:val="uk-UA"/>
        </w:rPr>
        <w:t xml:space="preserve"> домашнього завдання (10–15 хв):</w:t>
      </w:r>
    </w:p>
    <w:p w14:paraId="617CA831" w14:textId="7ACFBC33" w:rsidR="00BF323C" w:rsidRPr="005D7CCE" w:rsidRDefault="00BF323C" w:rsidP="00676EBF">
      <w:pPr>
        <w:numPr>
          <w:ilvl w:val="1"/>
          <w:numId w:val="24"/>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t>у колі: «Де вам вдалося застосувати дихання чи «якорі»? Що помітили?»</w:t>
      </w:r>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Нормалізація</w:t>
      </w:r>
      <w:proofErr w:type="spellEnd"/>
      <w:r w:rsidR="005D7CCE" w:rsidRPr="005D7CCE">
        <w:rPr>
          <w:rFonts w:ascii="Times New Roman" w:hAnsi="Times New Roman" w:cs="Times New Roman"/>
          <w:sz w:val="28"/>
          <w:szCs w:val="28"/>
        </w:rPr>
        <w:t>: «</w:t>
      </w:r>
      <w:proofErr w:type="spellStart"/>
      <w:r w:rsidR="005D7CCE" w:rsidRPr="005D7CCE">
        <w:rPr>
          <w:rFonts w:ascii="Times New Roman" w:hAnsi="Times New Roman" w:cs="Times New Roman"/>
          <w:sz w:val="28"/>
          <w:szCs w:val="28"/>
        </w:rPr>
        <w:t>Якщо</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вийшло</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лише</w:t>
      </w:r>
      <w:proofErr w:type="spellEnd"/>
      <w:r w:rsidR="005D7CCE" w:rsidRPr="005D7CCE">
        <w:rPr>
          <w:rFonts w:ascii="Times New Roman" w:hAnsi="Times New Roman" w:cs="Times New Roman"/>
          <w:sz w:val="28"/>
          <w:szCs w:val="28"/>
        </w:rPr>
        <w:t xml:space="preserve"> 1–2 рази – </w:t>
      </w:r>
      <w:proofErr w:type="spellStart"/>
      <w:r w:rsidR="005D7CCE" w:rsidRPr="005D7CCE">
        <w:rPr>
          <w:rFonts w:ascii="Times New Roman" w:hAnsi="Times New Roman" w:cs="Times New Roman"/>
          <w:sz w:val="28"/>
          <w:szCs w:val="28"/>
        </w:rPr>
        <w:t>це</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вже</w:t>
      </w:r>
      <w:proofErr w:type="spellEnd"/>
      <w:r w:rsidR="005D7CCE" w:rsidRPr="005D7CCE">
        <w:rPr>
          <w:rFonts w:ascii="Times New Roman" w:hAnsi="Times New Roman" w:cs="Times New Roman"/>
          <w:sz w:val="28"/>
          <w:szCs w:val="28"/>
        </w:rPr>
        <w:t xml:space="preserve"> добре, ми </w:t>
      </w:r>
      <w:proofErr w:type="spellStart"/>
      <w:r w:rsidR="005D7CCE" w:rsidRPr="005D7CCE">
        <w:rPr>
          <w:rFonts w:ascii="Times New Roman" w:hAnsi="Times New Roman" w:cs="Times New Roman"/>
          <w:sz w:val="28"/>
          <w:szCs w:val="28"/>
        </w:rPr>
        <w:t>тренуємо</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нову</w:t>
      </w:r>
      <w:proofErr w:type="spellEnd"/>
      <w:r w:rsidR="005D7CCE" w:rsidRPr="005D7CCE">
        <w:rPr>
          <w:rFonts w:ascii="Times New Roman" w:hAnsi="Times New Roman" w:cs="Times New Roman"/>
          <w:sz w:val="28"/>
          <w:szCs w:val="28"/>
        </w:rPr>
        <w:t xml:space="preserve"> </w:t>
      </w:r>
      <w:proofErr w:type="spellStart"/>
      <w:r w:rsidR="005D7CCE" w:rsidRPr="005D7CCE">
        <w:rPr>
          <w:rFonts w:ascii="Times New Roman" w:hAnsi="Times New Roman" w:cs="Times New Roman"/>
          <w:sz w:val="28"/>
          <w:szCs w:val="28"/>
        </w:rPr>
        <w:t>навичку</w:t>
      </w:r>
      <w:proofErr w:type="spellEnd"/>
      <w:r w:rsidR="005D7CCE" w:rsidRPr="005D7CCE">
        <w:rPr>
          <w:rFonts w:ascii="Times New Roman" w:hAnsi="Times New Roman" w:cs="Times New Roman"/>
          <w:sz w:val="28"/>
          <w:szCs w:val="28"/>
        </w:rPr>
        <w:t xml:space="preserve">, а не </w:t>
      </w:r>
      <w:proofErr w:type="spellStart"/>
      <w:r w:rsidR="005D7CCE" w:rsidRPr="005D7CCE">
        <w:rPr>
          <w:rFonts w:ascii="Times New Roman" w:hAnsi="Times New Roman" w:cs="Times New Roman"/>
          <w:sz w:val="28"/>
          <w:szCs w:val="28"/>
        </w:rPr>
        <w:t>оцінюємо</w:t>
      </w:r>
      <w:proofErr w:type="spellEnd"/>
      <w:r w:rsidR="005D7CCE" w:rsidRPr="005D7CCE">
        <w:rPr>
          <w:rFonts w:ascii="Times New Roman" w:hAnsi="Times New Roman" w:cs="Times New Roman"/>
          <w:sz w:val="28"/>
          <w:szCs w:val="28"/>
        </w:rPr>
        <w:t xml:space="preserve"> себе».</w:t>
      </w:r>
    </w:p>
    <w:p w14:paraId="064D5405" w14:textId="77777777" w:rsidR="00BF323C" w:rsidRPr="00C855CD" w:rsidRDefault="00BF323C" w:rsidP="00676EBF">
      <w:pPr>
        <w:numPr>
          <w:ilvl w:val="0"/>
          <w:numId w:val="24"/>
        </w:numPr>
        <w:spacing w:before="0" w:beforeAutospacing="0"/>
        <w:ind w:left="0"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Психоедукація</w:t>
      </w:r>
      <w:proofErr w:type="spellEnd"/>
      <w:r w:rsidRPr="00C855CD">
        <w:rPr>
          <w:rFonts w:ascii="Times New Roman" w:hAnsi="Times New Roman" w:cs="Times New Roman"/>
          <w:sz w:val="28"/>
          <w:szCs w:val="28"/>
          <w:lang w:val="uk-UA"/>
        </w:rPr>
        <w:t xml:space="preserve"> (15–20 хв):</w:t>
      </w:r>
    </w:p>
    <w:p w14:paraId="5F9CECBA" w14:textId="1A3FD416"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міні-лекція про автоматичні думки, «</w:t>
      </w:r>
      <w:proofErr w:type="spellStart"/>
      <w:r w:rsidRPr="00C855CD">
        <w:rPr>
          <w:rFonts w:ascii="Times New Roman" w:hAnsi="Times New Roman" w:cs="Times New Roman"/>
          <w:sz w:val="28"/>
          <w:szCs w:val="28"/>
          <w:lang w:val="uk-UA"/>
        </w:rPr>
        <w:t>катастрофізацію</w:t>
      </w:r>
      <w:proofErr w:type="spellEnd"/>
      <w:r w:rsidRPr="00C855CD">
        <w:rPr>
          <w:rFonts w:ascii="Times New Roman" w:hAnsi="Times New Roman" w:cs="Times New Roman"/>
          <w:sz w:val="28"/>
          <w:szCs w:val="28"/>
          <w:lang w:val="uk-UA"/>
        </w:rPr>
        <w:t xml:space="preserve">», «чорно-біле мислення», </w:t>
      </w:r>
      <w:proofErr w:type="spellStart"/>
      <w:r w:rsidRPr="00C855CD">
        <w:rPr>
          <w:rFonts w:ascii="Times New Roman" w:hAnsi="Times New Roman" w:cs="Times New Roman"/>
          <w:sz w:val="28"/>
          <w:szCs w:val="28"/>
          <w:lang w:val="uk-UA"/>
        </w:rPr>
        <w:t>гіперконтроль</w:t>
      </w:r>
      <w:proofErr w:type="spellEnd"/>
      <w:r w:rsidR="00EF2611">
        <w:rPr>
          <w:rFonts w:ascii="Times New Roman" w:hAnsi="Times New Roman" w:cs="Times New Roman"/>
          <w:sz w:val="28"/>
          <w:szCs w:val="28"/>
          <w:lang w:val="uk-UA"/>
        </w:rPr>
        <w:t>, читання думок тощо</w:t>
      </w:r>
      <w:r w:rsidRPr="00C855CD">
        <w:rPr>
          <w:rFonts w:ascii="Times New Roman" w:hAnsi="Times New Roman" w:cs="Times New Roman"/>
          <w:sz w:val="28"/>
          <w:szCs w:val="28"/>
          <w:lang w:val="uk-UA"/>
        </w:rPr>
        <w:t>;</w:t>
      </w:r>
      <w:r w:rsidR="00BA1D47">
        <w:rPr>
          <w:rFonts w:ascii="Times New Roman" w:hAnsi="Times New Roman" w:cs="Times New Roman"/>
          <w:sz w:val="28"/>
          <w:szCs w:val="28"/>
          <w:lang w:val="uk-UA"/>
        </w:rPr>
        <w:t xml:space="preserve"> </w:t>
      </w:r>
      <w:r w:rsidR="00EF2611">
        <w:rPr>
          <w:rFonts w:ascii="Times New Roman" w:hAnsi="Times New Roman" w:cs="Times New Roman"/>
          <w:sz w:val="28"/>
          <w:szCs w:val="28"/>
          <w:lang w:val="uk-UA"/>
        </w:rPr>
        <w:t>як думка впливає на емоцію і поведінку;</w:t>
      </w:r>
    </w:p>
    <w:p w14:paraId="22327C28"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приклади студентських ситуацій (сесія, робота, війна, родина).</w:t>
      </w:r>
    </w:p>
    <w:p w14:paraId="05D1C32E" w14:textId="77777777" w:rsidR="00BF323C" w:rsidRPr="00C855CD" w:rsidRDefault="00BF323C" w:rsidP="00676EBF">
      <w:pPr>
        <w:numPr>
          <w:ilvl w:val="0"/>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Вправа «Ланцюжок стресу» (15–20 хв):</w:t>
      </w:r>
    </w:p>
    <w:p w14:paraId="5B397B79"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робота в малих підгрупах:</w:t>
      </w:r>
    </w:p>
    <w:p w14:paraId="4742C0E6" w14:textId="77777777" w:rsidR="00BF323C" w:rsidRPr="00C855CD" w:rsidRDefault="00BF323C" w:rsidP="00676EBF">
      <w:pPr>
        <w:numPr>
          <w:ilvl w:val="2"/>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описати конкретну стресову ситуацію;</w:t>
      </w:r>
    </w:p>
    <w:p w14:paraId="66EF1FA1" w14:textId="77777777" w:rsidR="00BF323C" w:rsidRPr="00C855CD" w:rsidRDefault="00BF323C" w:rsidP="00676EBF">
      <w:pPr>
        <w:numPr>
          <w:ilvl w:val="2"/>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виписати думки → емоції → тілесні реакції → поведінку;</w:t>
      </w:r>
    </w:p>
    <w:p w14:paraId="7E9D48CA" w14:textId="506B3BCA" w:rsidR="00BF323C" w:rsidRPr="009D5AA8" w:rsidRDefault="00BF323C" w:rsidP="00676EBF">
      <w:pPr>
        <w:numPr>
          <w:ilvl w:val="1"/>
          <w:numId w:val="24"/>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t xml:space="preserve">спільне обговорення: </w:t>
      </w:r>
      <w:r w:rsidR="009D5AA8" w:rsidRPr="00F33F10">
        <w:rPr>
          <w:rFonts w:ascii="Times New Roman" w:hAnsi="Times New Roman" w:cs="Times New Roman"/>
          <w:sz w:val="28"/>
          <w:szCs w:val="28"/>
          <w:lang w:val="uk-UA"/>
        </w:rPr>
        <w:t>«Де можна було б змінити ланцюжок – у думці, поведінці, тілесній реакції?»</w:t>
      </w:r>
      <w:r w:rsidR="009D5AA8">
        <w:rPr>
          <w:rFonts w:ascii="Times New Roman" w:hAnsi="Times New Roman" w:cs="Times New Roman"/>
          <w:sz w:val="28"/>
          <w:szCs w:val="28"/>
          <w:lang w:val="uk-UA"/>
        </w:rPr>
        <w:t xml:space="preserve"> </w:t>
      </w:r>
      <w:r w:rsidR="009D5AA8" w:rsidRPr="009D5AA8">
        <w:rPr>
          <w:rFonts w:ascii="Times New Roman" w:hAnsi="Times New Roman" w:cs="Times New Roman"/>
          <w:sz w:val="28"/>
          <w:szCs w:val="28"/>
        </w:rPr>
        <w:t xml:space="preserve">У </w:t>
      </w:r>
      <w:proofErr w:type="spellStart"/>
      <w:r w:rsidR="009D5AA8" w:rsidRPr="009D5AA8">
        <w:rPr>
          <w:rFonts w:ascii="Times New Roman" w:hAnsi="Times New Roman" w:cs="Times New Roman"/>
          <w:sz w:val="28"/>
          <w:szCs w:val="28"/>
        </w:rPr>
        <w:t>загальному</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колі</w:t>
      </w:r>
      <w:proofErr w:type="spellEnd"/>
      <w:r w:rsidR="009D5AA8" w:rsidRPr="009D5AA8">
        <w:rPr>
          <w:rFonts w:ascii="Times New Roman" w:hAnsi="Times New Roman" w:cs="Times New Roman"/>
          <w:sz w:val="28"/>
          <w:szCs w:val="28"/>
        </w:rPr>
        <w:t xml:space="preserve"> – </w:t>
      </w:r>
      <w:proofErr w:type="spellStart"/>
      <w:r w:rsidR="009D5AA8" w:rsidRPr="009D5AA8">
        <w:rPr>
          <w:rFonts w:ascii="Times New Roman" w:hAnsi="Times New Roman" w:cs="Times New Roman"/>
          <w:sz w:val="28"/>
          <w:szCs w:val="28"/>
        </w:rPr>
        <w:t>кілька</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прикладів</w:t>
      </w:r>
      <w:proofErr w:type="spellEnd"/>
      <w:r w:rsidR="009D5AA8" w:rsidRPr="009D5AA8">
        <w:rPr>
          <w:rFonts w:ascii="Times New Roman" w:hAnsi="Times New Roman" w:cs="Times New Roman"/>
          <w:sz w:val="28"/>
          <w:szCs w:val="28"/>
        </w:rPr>
        <w:t xml:space="preserve"> (за </w:t>
      </w:r>
      <w:proofErr w:type="spellStart"/>
      <w:r w:rsidR="009D5AA8" w:rsidRPr="009D5AA8">
        <w:rPr>
          <w:rFonts w:ascii="Times New Roman" w:hAnsi="Times New Roman" w:cs="Times New Roman"/>
          <w:sz w:val="28"/>
          <w:szCs w:val="28"/>
        </w:rPr>
        <w:t>згодою</w:t>
      </w:r>
      <w:proofErr w:type="spellEnd"/>
      <w:r w:rsidR="009D5AA8" w:rsidRPr="009D5AA8">
        <w:rPr>
          <w:rFonts w:ascii="Times New Roman" w:hAnsi="Times New Roman" w:cs="Times New Roman"/>
          <w:sz w:val="28"/>
          <w:szCs w:val="28"/>
        </w:rPr>
        <w:t>).</w:t>
      </w:r>
    </w:p>
    <w:p w14:paraId="72FE5D66" w14:textId="77777777" w:rsidR="00BF323C" w:rsidRPr="00C855CD" w:rsidRDefault="00BF323C" w:rsidP="00676EBF">
      <w:pPr>
        <w:numPr>
          <w:ilvl w:val="0"/>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Техніка «Зупинка думок» (10–15 хв):</w:t>
      </w:r>
    </w:p>
    <w:p w14:paraId="2352012D" w14:textId="394F77D4" w:rsidR="00BF323C" w:rsidRPr="009D5AA8" w:rsidRDefault="00BF323C" w:rsidP="00676EBF">
      <w:pPr>
        <w:numPr>
          <w:ilvl w:val="1"/>
          <w:numId w:val="24"/>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lastRenderedPageBreak/>
        <w:t>пояснення</w:t>
      </w:r>
      <w:r w:rsidR="009D5AA8" w:rsidRPr="009D5AA8">
        <w:rPr>
          <w:rFonts w:ascii="Times New Roman" w:hAnsi="Times New Roman" w:cs="Times New Roman"/>
          <w:sz w:val="28"/>
          <w:szCs w:val="28"/>
        </w:rPr>
        <w:t xml:space="preserve"> ми</w:t>
      </w:r>
      <w:r w:rsidR="009D5AA8">
        <w:rPr>
          <w:rFonts w:ascii="Times New Roman" w:hAnsi="Times New Roman" w:cs="Times New Roman"/>
          <w:sz w:val="28"/>
          <w:szCs w:val="28"/>
          <w:lang w:val="uk-UA"/>
        </w:rPr>
        <w:t xml:space="preserve"> :</w:t>
      </w:r>
      <w:r w:rsidR="009D5AA8" w:rsidRPr="009D5AA8">
        <w:rPr>
          <w:rFonts w:ascii="Times New Roman" w:hAnsi="Times New Roman" w:cs="Times New Roman"/>
          <w:sz w:val="28"/>
          <w:szCs w:val="28"/>
        </w:rPr>
        <w:t xml:space="preserve"> </w:t>
      </w:r>
      <w:r w:rsidR="009D5AA8" w:rsidRPr="009D5AA8">
        <w:rPr>
          <w:rFonts w:ascii="Times New Roman" w:hAnsi="Times New Roman" w:cs="Times New Roman"/>
          <w:b/>
          <w:bCs/>
          <w:sz w:val="28"/>
          <w:szCs w:val="28"/>
        </w:rPr>
        <w:t xml:space="preserve">не </w:t>
      </w:r>
      <w:proofErr w:type="spellStart"/>
      <w:r w:rsidR="009D5AA8" w:rsidRPr="009D5AA8">
        <w:rPr>
          <w:rFonts w:ascii="Times New Roman" w:hAnsi="Times New Roman" w:cs="Times New Roman"/>
          <w:b/>
          <w:bCs/>
          <w:sz w:val="28"/>
          <w:szCs w:val="28"/>
        </w:rPr>
        <w:t>забороняємо</w:t>
      </w:r>
      <w:proofErr w:type="spellEnd"/>
      <w:r w:rsidR="009D5AA8" w:rsidRPr="009D5AA8">
        <w:rPr>
          <w:rFonts w:ascii="Times New Roman" w:hAnsi="Times New Roman" w:cs="Times New Roman"/>
          <w:sz w:val="28"/>
          <w:szCs w:val="28"/>
        </w:rPr>
        <w:t xml:space="preserve"> думки, а коротко </w:t>
      </w:r>
      <w:proofErr w:type="spellStart"/>
      <w:r w:rsidR="009D5AA8" w:rsidRPr="009D5AA8">
        <w:rPr>
          <w:rFonts w:ascii="Times New Roman" w:hAnsi="Times New Roman" w:cs="Times New Roman"/>
          <w:sz w:val="28"/>
          <w:szCs w:val="28"/>
        </w:rPr>
        <w:t>зупиняємо</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автоматичний</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потік</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робимо</w:t>
      </w:r>
      <w:proofErr w:type="spellEnd"/>
      <w:r w:rsidR="009D5AA8" w:rsidRPr="009D5AA8">
        <w:rPr>
          <w:rFonts w:ascii="Times New Roman" w:hAnsi="Times New Roman" w:cs="Times New Roman"/>
          <w:sz w:val="28"/>
          <w:szCs w:val="28"/>
        </w:rPr>
        <w:t xml:space="preserve"> паузу й </w:t>
      </w:r>
      <w:proofErr w:type="spellStart"/>
      <w:r w:rsidR="009D5AA8" w:rsidRPr="009D5AA8">
        <w:rPr>
          <w:rFonts w:ascii="Times New Roman" w:hAnsi="Times New Roman" w:cs="Times New Roman"/>
          <w:sz w:val="28"/>
          <w:szCs w:val="28"/>
        </w:rPr>
        <w:t>переключаємо</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увагу</w:t>
      </w:r>
      <w:proofErr w:type="spellEnd"/>
      <w:r w:rsidR="009D5AA8" w:rsidRPr="009D5AA8">
        <w:rPr>
          <w:rFonts w:ascii="Times New Roman" w:hAnsi="Times New Roman" w:cs="Times New Roman"/>
          <w:sz w:val="28"/>
          <w:szCs w:val="28"/>
        </w:rPr>
        <w:t>.</w:t>
      </w:r>
    </w:p>
    <w:p w14:paraId="1C03DD36"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варіант виконання:</w:t>
      </w:r>
    </w:p>
    <w:p w14:paraId="5B4A2D7E" w14:textId="0F6DC632" w:rsidR="00BF323C" w:rsidRPr="00C855CD" w:rsidRDefault="00BF323C" w:rsidP="00676EBF">
      <w:pPr>
        <w:numPr>
          <w:ilvl w:val="2"/>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помічаю нав’язливу/тривожну думку → в уяві «СТОП» (словесно/візуально</w:t>
      </w:r>
      <w:r w:rsidR="009D5AA8">
        <w:rPr>
          <w:rFonts w:ascii="Times New Roman" w:hAnsi="Times New Roman" w:cs="Times New Roman"/>
          <w:sz w:val="28"/>
          <w:szCs w:val="28"/>
          <w:lang w:val="uk-UA"/>
        </w:rPr>
        <w:t>,</w:t>
      </w:r>
      <w:r w:rsidR="009D5AA8" w:rsidRPr="00F33F10">
        <w:rPr>
          <w:rFonts w:ascii="Times New Roman" w:hAnsi="Times New Roman" w:cs="Times New Roman"/>
          <w:sz w:val="28"/>
          <w:szCs w:val="28"/>
          <w:lang w:val="uk-UA"/>
        </w:rPr>
        <w:t xml:space="preserve"> можна уявити знак/кнопку паузи</w:t>
      </w:r>
      <w:r w:rsidRPr="00C855CD">
        <w:rPr>
          <w:rFonts w:ascii="Times New Roman" w:hAnsi="Times New Roman" w:cs="Times New Roman"/>
          <w:sz w:val="28"/>
          <w:szCs w:val="28"/>
          <w:lang w:val="uk-UA"/>
        </w:rPr>
        <w:t>) → 2–3 дихальні цикли → переключення уваги на дію «тут і тепер».</w:t>
      </w:r>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Пропрацювати</w:t>
      </w:r>
      <w:proofErr w:type="spellEnd"/>
      <w:r w:rsidR="009D5AA8" w:rsidRPr="009D5AA8">
        <w:rPr>
          <w:rFonts w:ascii="Times New Roman" w:hAnsi="Times New Roman" w:cs="Times New Roman"/>
          <w:sz w:val="28"/>
          <w:szCs w:val="28"/>
        </w:rPr>
        <w:t xml:space="preserve"> на 1–2 </w:t>
      </w:r>
      <w:proofErr w:type="spellStart"/>
      <w:r w:rsidR="009D5AA8" w:rsidRPr="009D5AA8">
        <w:rPr>
          <w:rFonts w:ascii="Times New Roman" w:hAnsi="Times New Roman" w:cs="Times New Roman"/>
          <w:sz w:val="28"/>
          <w:szCs w:val="28"/>
        </w:rPr>
        <w:t>реальних</w:t>
      </w:r>
      <w:proofErr w:type="spellEnd"/>
      <w:r w:rsidR="009D5AA8" w:rsidRPr="009D5AA8">
        <w:rPr>
          <w:rFonts w:ascii="Times New Roman" w:hAnsi="Times New Roman" w:cs="Times New Roman"/>
          <w:sz w:val="28"/>
          <w:szCs w:val="28"/>
        </w:rPr>
        <w:t xml:space="preserve"> думках</w:t>
      </w:r>
      <w:r w:rsidR="009D5AA8">
        <w:rPr>
          <w:rFonts w:ascii="Times New Roman" w:hAnsi="Times New Roman" w:cs="Times New Roman"/>
          <w:sz w:val="28"/>
          <w:szCs w:val="28"/>
          <w:lang w:val="uk-UA"/>
        </w:rPr>
        <w:t xml:space="preserve"> за згодою. </w:t>
      </w:r>
    </w:p>
    <w:p w14:paraId="47C0228D" w14:textId="77777777" w:rsidR="00BF323C" w:rsidRPr="00C855CD" w:rsidRDefault="00BF323C" w:rsidP="00676EBF">
      <w:pPr>
        <w:numPr>
          <w:ilvl w:val="0"/>
          <w:numId w:val="24"/>
        </w:numPr>
        <w:spacing w:before="0" w:beforeAutospacing="0"/>
        <w:ind w:left="0" w:right="0" w:firstLine="709"/>
        <w:jc w:val="both"/>
        <w:rPr>
          <w:rFonts w:ascii="Times New Roman" w:hAnsi="Times New Roman" w:cs="Times New Roman"/>
          <w:sz w:val="28"/>
          <w:szCs w:val="28"/>
          <w:lang w:val="uk-UA"/>
        </w:rPr>
      </w:pP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-вправа «Листочки на струмку» (10–15 хв):</w:t>
      </w:r>
    </w:p>
    <w:p w14:paraId="30FA44A7"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учасникам пропонується уявити думки як листочки, що пливуть по воді, не чіпляючись за них;</w:t>
      </w:r>
    </w:p>
    <w:p w14:paraId="0C2894CF"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акцент: не боремося з думками, а дозволяємо їм «пропливати».</w:t>
      </w:r>
    </w:p>
    <w:p w14:paraId="5040B5E5" w14:textId="736ACCD6" w:rsidR="009D5AA8" w:rsidRPr="009D5AA8" w:rsidRDefault="00BF323C" w:rsidP="00676EBF">
      <w:pPr>
        <w:numPr>
          <w:ilvl w:val="0"/>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Рефлексія (10 хв):</w:t>
      </w:r>
    </w:p>
    <w:p w14:paraId="6DEB120D" w14:textId="77777777" w:rsidR="009D5AA8" w:rsidRPr="00304F97" w:rsidRDefault="009D5AA8" w:rsidP="00676EBF">
      <w:pPr>
        <w:numPr>
          <w:ilvl w:val="1"/>
          <w:numId w:val="24"/>
        </w:numPr>
        <w:spacing w:before="0" w:beforeAutospacing="0"/>
        <w:ind w:left="1077" w:right="0" w:firstLine="0"/>
        <w:jc w:val="both"/>
        <w:rPr>
          <w:rFonts w:ascii="Times New Roman" w:hAnsi="Times New Roman" w:cs="Times New Roman"/>
          <w:sz w:val="28"/>
          <w:szCs w:val="28"/>
        </w:rPr>
      </w:pPr>
      <w:r w:rsidRPr="00304F97">
        <w:rPr>
          <w:rFonts w:ascii="Times New Roman" w:hAnsi="Times New Roman" w:cs="Times New Roman"/>
          <w:sz w:val="28"/>
          <w:szCs w:val="28"/>
        </w:rPr>
        <w:t>«</w:t>
      </w:r>
      <w:proofErr w:type="spellStart"/>
      <w:r w:rsidRPr="00304F97">
        <w:rPr>
          <w:rFonts w:ascii="Times New Roman" w:hAnsi="Times New Roman" w:cs="Times New Roman"/>
          <w:sz w:val="28"/>
          <w:szCs w:val="28"/>
        </w:rPr>
        <w:t>Що</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було</w:t>
      </w:r>
      <w:proofErr w:type="spellEnd"/>
      <w:r w:rsidRPr="00304F97">
        <w:rPr>
          <w:rFonts w:ascii="Times New Roman" w:hAnsi="Times New Roman" w:cs="Times New Roman"/>
          <w:sz w:val="28"/>
          <w:szCs w:val="28"/>
        </w:rPr>
        <w:t xml:space="preserve"> складно? </w:t>
      </w:r>
      <w:proofErr w:type="spellStart"/>
      <w:r w:rsidRPr="00304F97">
        <w:rPr>
          <w:rFonts w:ascii="Times New Roman" w:hAnsi="Times New Roman" w:cs="Times New Roman"/>
          <w:sz w:val="28"/>
          <w:szCs w:val="28"/>
        </w:rPr>
        <w:t>Чи</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вдалося</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хоч</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трохи</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відійти</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від</w:t>
      </w:r>
      <w:proofErr w:type="spellEnd"/>
      <w:r w:rsidRPr="00304F97">
        <w:rPr>
          <w:rFonts w:ascii="Times New Roman" w:hAnsi="Times New Roman" w:cs="Times New Roman"/>
          <w:sz w:val="28"/>
          <w:szCs w:val="28"/>
        </w:rPr>
        <w:t xml:space="preserve"> думок?»</w:t>
      </w:r>
    </w:p>
    <w:p w14:paraId="676CC881"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«Яку думку я хотів(-ла) б навчитися помічати й відпускати?»</w:t>
      </w:r>
    </w:p>
    <w:p w14:paraId="5354F2F3" w14:textId="77777777" w:rsidR="00BF323C" w:rsidRPr="00C855CD" w:rsidRDefault="00BF323C" w:rsidP="00676EBF">
      <w:pPr>
        <w:numPr>
          <w:ilvl w:val="1"/>
          <w:numId w:val="24"/>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«Що для мене було сьогодні найважливішим?»</w:t>
      </w:r>
    </w:p>
    <w:p w14:paraId="7CF9384E"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w:t>
      </w:r>
    </w:p>
    <w:p w14:paraId="7FF1F4FA" w14:textId="77777777" w:rsidR="00BF323C" w:rsidRPr="00C855CD" w:rsidRDefault="00BF323C" w:rsidP="00676EBF">
      <w:pPr>
        <w:numPr>
          <w:ilvl w:val="0"/>
          <w:numId w:val="25"/>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протягом тижня заповнювати 1–2 коротких «ланцюжки стресу» (ситуація – думка – емоція – поведінка);</w:t>
      </w:r>
    </w:p>
    <w:p w14:paraId="005029B6" w14:textId="77777777" w:rsidR="00BF323C" w:rsidRPr="00C855CD" w:rsidRDefault="00BF323C" w:rsidP="00676EBF">
      <w:pPr>
        <w:numPr>
          <w:ilvl w:val="0"/>
          <w:numId w:val="25"/>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1–2 рази на день тренувати техніку «зупинка думок» у поєднанні з диханням.</w:t>
      </w:r>
    </w:p>
    <w:p w14:paraId="1E5CED95" w14:textId="6D4091F8" w:rsidR="00BF323C" w:rsidRPr="00C855CD" w:rsidRDefault="00BF323C" w:rsidP="00093796">
      <w:pPr>
        <w:spacing w:before="0" w:beforeAutospacing="0"/>
        <w:ind w:right="0" w:firstLine="709"/>
        <w:jc w:val="both"/>
        <w:rPr>
          <w:rFonts w:ascii="Times New Roman" w:hAnsi="Times New Roman" w:cs="Times New Roman"/>
          <w:sz w:val="28"/>
          <w:szCs w:val="28"/>
          <w:lang w:val="uk-UA"/>
        </w:rPr>
      </w:pPr>
    </w:p>
    <w:p w14:paraId="6E132506" w14:textId="77777777" w:rsidR="00BF323C" w:rsidRPr="009D5AA8" w:rsidRDefault="00BF323C" w:rsidP="00093796">
      <w:pPr>
        <w:spacing w:before="0" w:beforeAutospacing="0"/>
        <w:ind w:right="0" w:firstLine="709"/>
        <w:jc w:val="both"/>
        <w:rPr>
          <w:rFonts w:ascii="Times New Roman" w:hAnsi="Times New Roman" w:cs="Times New Roman"/>
          <w:b/>
          <w:bCs/>
          <w:sz w:val="28"/>
          <w:szCs w:val="28"/>
          <w:lang w:val="uk-UA"/>
        </w:rPr>
      </w:pPr>
      <w:r w:rsidRPr="009D5AA8">
        <w:rPr>
          <w:rFonts w:ascii="Times New Roman" w:hAnsi="Times New Roman" w:cs="Times New Roman"/>
          <w:b/>
          <w:bCs/>
          <w:sz w:val="28"/>
          <w:szCs w:val="28"/>
          <w:lang w:val="uk-UA"/>
        </w:rPr>
        <w:t>Заняття 3. «Тіло, емоції й ресурси: прості стабілізаційні та арт-техніки»</w:t>
      </w:r>
    </w:p>
    <w:p w14:paraId="6F8052BC"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t>Посилити відчуття контролю над тілесними реакціями, навчити учасників використовувати тіло як ресурс регуляції, активізувати внутрішні ресурси через арт-терапію.</w:t>
      </w:r>
    </w:p>
    <w:p w14:paraId="28F2E45E"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Завдання:</w:t>
      </w:r>
    </w:p>
    <w:p w14:paraId="092FBD8C" w14:textId="77777777" w:rsidR="00BF323C" w:rsidRPr="00C855CD" w:rsidRDefault="00BF323C" w:rsidP="00676EBF">
      <w:pPr>
        <w:numPr>
          <w:ilvl w:val="0"/>
          <w:numId w:val="26"/>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навчити коротким тілесним технікам заземлення й м’язової релаксації;</w:t>
      </w:r>
    </w:p>
    <w:p w14:paraId="07875DB5" w14:textId="77777777" w:rsidR="00BF323C" w:rsidRPr="00C855CD" w:rsidRDefault="00BF323C" w:rsidP="00676EBF">
      <w:pPr>
        <w:numPr>
          <w:ilvl w:val="0"/>
          <w:numId w:val="26"/>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дослідити зв’язок між тілом, емоціями й думками;</w:t>
      </w:r>
    </w:p>
    <w:p w14:paraId="6F22A4EB" w14:textId="77777777" w:rsidR="00BF323C" w:rsidRPr="00C855CD" w:rsidRDefault="00BF323C" w:rsidP="00676EBF">
      <w:pPr>
        <w:numPr>
          <w:ilvl w:val="0"/>
          <w:numId w:val="26"/>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через арт-образи допомогти учасникам усвідомити власні ресурси й способи відновлення.</w:t>
      </w:r>
    </w:p>
    <w:p w14:paraId="1F1DC61B"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Структура заняття (90 хв):</w:t>
      </w:r>
    </w:p>
    <w:p w14:paraId="5445C1AA" w14:textId="16AC3268" w:rsidR="00BF323C" w:rsidRPr="001949EA" w:rsidRDefault="00BF323C" w:rsidP="00676EBF">
      <w:pPr>
        <w:numPr>
          <w:ilvl w:val="0"/>
          <w:numId w:val="27"/>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t>Обговорення досвіду КПТ-</w:t>
      </w:r>
      <w:proofErr w:type="spellStart"/>
      <w:r w:rsidRPr="00C855CD">
        <w:rPr>
          <w:rFonts w:ascii="Times New Roman" w:hAnsi="Times New Roman" w:cs="Times New Roman"/>
          <w:sz w:val="28"/>
          <w:szCs w:val="28"/>
          <w:lang w:val="uk-UA"/>
        </w:rPr>
        <w:t>домашки</w:t>
      </w:r>
      <w:proofErr w:type="spellEnd"/>
      <w:r w:rsidRPr="00C855CD">
        <w:rPr>
          <w:rFonts w:ascii="Times New Roman" w:hAnsi="Times New Roman" w:cs="Times New Roman"/>
          <w:sz w:val="28"/>
          <w:szCs w:val="28"/>
          <w:lang w:val="uk-UA"/>
        </w:rPr>
        <w:t xml:space="preserve"> (10–15 хв).</w:t>
      </w:r>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Чи</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вдавалося</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помічати</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автоматичні</w:t>
      </w:r>
      <w:proofErr w:type="spellEnd"/>
      <w:r w:rsidR="009D5AA8" w:rsidRPr="009D5AA8">
        <w:rPr>
          <w:rFonts w:ascii="Times New Roman" w:hAnsi="Times New Roman" w:cs="Times New Roman"/>
          <w:sz w:val="28"/>
          <w:szCs w:val="28"/>
        </w:rPr>
        <w:t xml:space="preserve"> думки? </w:t>
      </w:r>
      <w:proofErr w:type="spellStart"/>
      <w:r w:rsidR="009D5AA8" w:rsidRPr="009D5AA8">
        <w:rPr>
          <w:rFonts w:ascii="Times New Roman" w:hAnsi="Times New Roman" w:cs="Times New Roman"/>
          <w:sz w:val="28"/>
          <w:szCs w:val="28"/>
        </w:rPr>
        <w:t>Що</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було</w:t>
      </w:r>
      <w:proofErr w:type="spellEnd"/>
      <w:r w:rsidR="009D5AA8" w:rsidRPr="009D5AA8">
        <w:rPr>
          <w:rFonts w:ascii="Times New Roman" w:hAnsi="Times New Roman" w:cs="Times New Roman"/>
          <w:sz w:val="28"/>
          <w:szCs w:val="28"/>
        </w:rPr>
        <w:t xml:space="preserve"> </w:t>
      </w:r>
      <w:proofErr w:type="spellStart"/>
      <w:r w:rsidR="009D5AA8" w:rsidRPr="009D5AA8">
        <w:rPr>
          <w:rFonts w:ascii="Times New Roman" w:hAnsi="Times New Roman" w:cs="Times New Roman"/>
          <w:sz w:val="28"/>
          <w:szCs w:val="28"/>
        </w:rPr>
        <w:t>найскладнішим</w:t>
      </w:r>
      <w:proofErr w:type="spellEnd"/>
      <w:r w:rsidR="009D5AA8" w:rsidRPr="009D5AA8">
        <w:rPr>
          <w:rFonts w:ascii="Times New Roman" w:hAnsi="Times New Roman" w:cs="Times New Roman"/>
          <w:sz w:val="28"/>
          <w:szCs w:val="28"/>
        </w:rPr>
        <w:t>?»</w:t>
      </w:r>
      <w:r w:rsidR="001949EA">
        <w:rPr>
          <w:rFonts w:ascii="Times New Roman" w:hAnsi="Times New Roman" w:cs="Times New Roman"/>
          <w:sz w:val="28"/>
          <w:szCs w:val="28"/>
          <w:lang w:val="uk-UA"/>
        </w:rPr>
        <w:t xml:space="preserve"> </w:t>
      </w:r>
      <w:proofErr w:type="spellStart"/>
      <w:r w:rsidR="001949EA" w:rsidRPr="001949EA">
        <w:rPr>
          <w:rFonts w:ascii="Times New Roman" w:hAnsi="Times New Roman" w:cs="Times New Roman"/>
          <w:sz w:val="28"/>
          <w:szCs w:val="28"/>
        </w:rPr>
        <w:t>Наголосити</w:t>
      </w:r>
      <w:proofErr w:type="spellEnd"/>
      <w:r w:rsidR="001949EA" w:rsidRPr="001949EA">
        <w:rPr>
          <w:rFonts w:ascii="Times New Roman" w:hAnsi="Times New Roman" w:cs="Times New Roman"/>
          <w:sz w:val="28"/>
          <w:szCs w:val="28"/>
        </w:rPr>
        <w:t xml:space="preserve"> на маленьких </w:t>
      </w:r>
      <w:proofErr w:type="spellStart"/>
      <w:r w:rsidR="001949EA" w:rsidRPr="001949EA">
        <w:rPr>
          <w:rFonts w:ascii="Times New Roman" w:hAnsi="Times New Roman" w:cs="Times New Roman"/>
          <w:sz w:val="28"/>
          <w:szCs w:val="28"/>
        </w:rPr>
        <w:t>успіхах</w:t>
      </w:r>
      <w:proofErr w:type="spellEnd"/>
      <w:r w:rsidR="001949EA" w:rsidRPr="001949EA">
        <w:rPr>
          <w:rFonts w:ascii="Times New Roman" w:hAnsi="Times New Roman" w:cs="Times New Roman"/>
          <w:sz w:val="28"/>
          <w:szCs w:val="28"/>
        </w:rPr>
        <w:t xml:space="preserve"> («я </w:t>
      </w:r>
      <w:proofErr w:type="spellStart"/>
      <w:r w:rsidR="001949EA" w:rsidRPr="001949EA">
        <w:rPr>
          <w:rFonts w:ascii="Times New Roman" w:hAnsi="Times New Roman" w:cs="Times New Roman"/>
          <w:sz w:val="28"/>
          <w:szCs w:val="28"/>
        </w:rPr>
        <w:t>помітив</w:t>
      </w:r>
      <w:proofErr w:type="spellEnd"/>
      <w:r w:rsidR="001949EA" w:rsidRPr="001949EA">
        <w:rPr>
          <w:rFonts w:ascii="Times New Roman" w:hAnsi="Times New Roman" w:cs="Times New Roman"/>
          <w:sz w:val="28"/>
          <w:szCs w:val="28"/>
        </w:rPr>
        <w:t xml:space="preserve"> думку – </w:t>
      </w:r>
      <w:proofErr w:type="spellStart"/>
      <w:r w:rsidR="001949EA" w:rsidRPr="001949EA">
        <w:rPr>
          <w:rFonts w:ascii="Times New Roman" w:hAnsi="Times New Roman" w:cs="Times New Roman"/>
          <w:sz w:val="28"/>
          <w:szCs w:val="28"/>
        </w:rPr>
        <w:t>це</w:t>
      </w:r>
      <w:proofErr w:type="spellEnd"/>
      <w:r w:rsidR="001949EA" w:rsidRPr="001949EA">
        <w:rPr>
          <w:rFonts w:ascii="Times New Roman" w:hAnsi="Times New Roman" w:cs="Times New Roman"/>
          <w:sz w:val="28"/>
          <w:szCs w:val="28"/>
        </w:rPr>
        <w:t xml:space="preserve"> </w:t>
      </w:r>
      <w:proofErr w:type="spellStart"/>
      <w:r w:rsidR="001949EA" w:rsidRPr="001949EA">
        <w:rPr>
          <w:rFonts w:ascii="Times New Roman" w:hAnsi="Times New Roman" w:cs="Times New Roman"/>
          <w:sz w:val="28"/>
          <w:szCs w:val="28"/>
        </w:rPr>
        <w:t>вже</w:t>
      </w:r>
      <w:proofErr w:type="spellEnd"/>
      <w:r w:rsidR="001949EA" w:rsidRPr="001949EA">
        <w:rPr>
          <w:rFonts w:ascii="Times New Roman" w:hAnsi="Times New Roman" w:cs="Times New Roman"/>
          <w:sz w:val="28"/>
          <w:szCs w:val="28"/>
        </w:rPr>
        <w:t xml:space="preserve"> крок»).</w:t>
      </w:r>
    </w:p>
    <w:p w14:paraId="13237805" w14:textId="77777777" w:rsidR="00BF323C" w:rsidRPr="00C855CD" w:rsidRDefault="00BF323C" w:rsidP="00676EBF">
      <w:pPr>
        <w:numPr>
          <w:ilvl w:val="0"/>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Вправа «Тілесне заземлення» (10–15 хв):</w:t>
      </w:r>
    </w:p>
    <w:p w14:paraId="52C00273" w14:textId="7777777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опора на стопи (відчути вагу тіла, контакт із поверхнею);</w:t>
      </w:r>
    </w:p>
    <w:p w14:paraId="791D4A09" w14:textId="03AB8935" w:rsidR="001949EA" w:rsidRPr="00F33F10"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«заземлення через 5 почуттів» (що бачу/чую/відчуваю тощо)</w:t>
      </w:r>
      <w:r w:rsidR="001949EA">
        <w:rPr>
          <w:rFonts w:ascii="Times New Roman" w:hAnsi="Times New Roman" w:cs="Times New Roman"/>
          <w:sz w:val="28"/>
          <w:szCs w:val="28"/>
          <w:lang w:val="uk-UA"/>
        </w:rPr>
        <w:t xml:space="preserve"> </w:t>
      </w:r>
      <w:r w:rsidR="001949EA" w:rsidRPr="00F33F10">
        <w:rPr>
          <w:rFonts w:ascii="Times New Roman" w:hAnsi="Times New Roman" w:cs="Times New Roman"/>
          <w:b/>
          <w:bCs/>
          <w:sz w:val="28"/>
          <w:szCs w:val="28"/>
          <w:lang w:val="uk-UA"/>
        </w:rPr>
        <w:t>5-4-3-2-1 через тіло й органи чуття</w:t>
      </w:r>
      <w:r w:rsidR="001949EA" w:rsidRPr="00F33F10">
        <w:rPr>
          <w:rFonts w:ascii="Times New Roman" w:hAnsi="Times New Roman" w:cs="Times New Roman"/>
          <w:sz w:val="28"/>
          <w:szCs w:val="28"/>
          <w:lang w:val="uk-UA"/>
        </w:rPr>
        <w:t xml:space="preserve"> (адаптація популярної </w:t>
      </w:r>
      <w:proofErr w:type="spellStart"/>
      <w:r w:rsidR="001949EA" w:rsidRPr="00F33F10">
        <w:rPr>
          <w:rFonts w:ascii="Times New Roman" w:hAnsi="Times New Roman" w:cs="Times New Roman"/>
          <w:sz w:val="28"/>
          <w:szCs w:val="28"/>
          <w:lang w:val="uk-UA"/>
        </w:rPr>
        <w:t>ґраундинг</w:t>
      </w:r>
      <w:proofErr w:type="spellEnd"/>
      <w:r w:rsidR="001949EA" w:rsidRPr="00F33F10">
        <w:rPr>
          <w:rFonts w:ascii="Times New Roman" w:hAnsi="Times New Roman" w:cs="Times New Roman"/>
          <w:sz w:val="28"/>
          <w:szCs w:val="28"/>
          <w:lang w:val="uk-UA"/>
        </w:rPr>
        <w:t>-техніки)</w:t>
      </w:r>
      <w:r w:rsidRPr="00C855CD">
        <w:rPr>
          <w:rFonts w:ascii="Times New Roman" w:hAnsi="Times New Roman" w:cs="Times New Roman"/>
          <w:sz w:val="28"/>
          <w:szCs w:val="28"/>
          <w:lang w:val="uk-UA"/>
        </w:rPr>
        <w:t>;</w:t>
      </w:r>
      <w:r w:rsidR="001949EA" w:rsidRPr="00F33F10">
        <w:rPr>
          <w:rFonts w:ascii="Times New Roman" w:hAnsi="Times New Roman" w:cs="Times New Roman"/>
          <w:sz w:val="28"/>
          <w:szCs w:val="28"/>
          <w:lang w:val="uk-UA"/>
        </w:rPr>
        <w:t xml:space="preserve"> назвати собі 5 предметів, які бачу;</w:t>
      </w:r>
    </w:p>
    <w:p w14:paraId="73AE2EE2" w14:textId="77777777" w:rsidR="001949EA" w:rsidRPr="001949EA" w:rsidRDefault="001949EA" w:rsidP="00676EBF">
      <w:pPr>
        <w:numPr>
          <w:ilvl w:val="1"/>
          <w:numId w:val="33"/>
        </w:numPr>
        <w:spacing w:before="0" w:beforeAutospacing="0"/>
        <w:ind w:right="0"/>
        <w:jc w:val="both"/>
        <w:rPr>
          <w:rFonts w:ascii="Times New Roman" w:hAnsi="Times New Roman" w:cs="Times New Roman"/>
          <w:sz w:val="28"/>
          <w:szCs w:val="28"/>
        </w:rPr>
      </w:pPr>
      <w:r w:rsidRPr="001949EA">
        <w:rPr>
          <w:rFonts w:ascii="Times New Roman" w:hAnsi="Times New Roman" w:cs="Times New Roman"/>
          <w:sz w:val="28"/>
          <w:szCs w:val="28"/>
        </w:rPr>
        <w:t xml:space="preserve">4 </w:t>
      </w:r>
      <w:proofErr w:type="spellStart"/>
      <w:r w:rsidRPr="001949EA">
        <w:rPr>
          <w:rFonts w:ascii="Times New Roman" w:hAnsi="Times New Roman" w:cs="Times New Roman"/>
          <w:sz w:val="28"/>
          <w:szCs w:val="28"/>
        </w:rPr>
        <w:t>відчутні</w:t>
      </w:r>
      <w:proofErr w:type="spellEnd"/>
      <w:r w:rsidRPr="001949EA">
        <w:rPr>
          <w:rFonts w:ascii="Times New Roman" w:hAnsi="Times New Roman" w:cs="Times New Roman"/>
          <w:sz w:val="28"/>
          <w:szCs w:val="28"/>
        </w:rPr>
        <w:t xml:space="preserve"> тактильно </w:t>
      </w:r>
      <w:proofErr w:type="spellStart"/>
      <w:r w:rsidRPr="001949EA">
        <w:rPr>
          <w:rFonts w:ascii="Times New Roman" w:hAnsi="Times New Roman" w:cs="Times New Roman"/>
          <w:sz w:val="28"/>
          <w:szCs w:val="28"/>
        </w:rPr>
        <w:t>поверхні</w:t>
      </w:r>
      <w:proofErr w:type="spellEnd"/>
      <w:r w:rsidRPr="001949EA">
        <w:rPr>
          <w:rFonts w:ascii="Times New Roman" w:hAnsi="Times New Roman" w:cs="Times New Roman"/>
          <w:sz w:val="28"/>
          <w:szCs w:val="28"/>
        </w:rPr>
        <w:t xml:space="preserve"> (</w:t>
      </w:r>
      <w:proofErr w:type="spellStart"/>
      <w:r w:rsidRPr="001949EA">
        <w:rPr>
          <w:rFonts w:ascii="Times New Roman" w:hAnsi="Times New Roman" w:cs="Times New Roman"/>
          <w:sz w:val="28"/>
          <w:szCs w:val="28"/>
        </w:rPr>
        <w:t>стіл</w:t>
      </w:r>
      <w:proofErr w:type="spellEnd"/>
      <w:r w:rsidRPr="001949EA">
        <w:rPr>
          <w:rFonts w:ascii="Times New Roman" w:hAnsi="Times New Roman" w:cs="Times New Roman"/>
          <w:sz w:val="28"/>
          <w:szCs w:val="28"/>
        </w:rPr>
        <w:t xml:space="preserve">, </w:t>
      </w:r>
      <w:proofErr w:type="spellStart"/>
      <w:r w:rsidRPr="001949EA">
        <w:rPr>
          <w:rFonts w:ascii="Times New Roman" w:hAnsi="Times New Roman" w:cs="Times New Roman"/>
          <w:sz w:val="28"/>
          <w:szCs w:val="28"/>
        </w:rPr>
        <w:t>одяг</w:t>
      </w:r>
      <w:proofErr w:type="spellEnd"/>
      <w:r w:rsidRPr="001949EA">
        <w:rPr>
          <w:rFonts w:ascii="Times New Roman" w:hAnsi="Times New Roman" w:cs="Times New Roman"/>
          <w:sz w:val="28"/>
          <w:szCs w:val="28"/>
        </w:rPr>
        <w:t xml:space="preserve"> </w:t>
      </w:r>
      <w:proofErr w:type="spellStart"/>
      <w:r w:rsidRPr="001949EA">
        <w:rPr>
          <w:rFonts w:ascii="Times New Roman" w:hAnsi="Times New Roman" w:cs="Times New Roman"/>
          <w:sz w:val="28"/>
          <w:szCs w:val="28"/>
        </w:rPr>
        <w:t>тощо</w:t>
      </w:r>
      <w:proofErr w:type="spellEnd"/>
      <w:r w:rsidRPr="001949EA">
        <w:rPr>
          <w:rFonts w:ascii="Times New Roman" w:hAnsi="Times New Roman" w:cs="Times New Roman"/>
          <w:sz w:val="28"/>
          <w:szCs w:val="28"/>
        </w:rPr>
        <w:t>);</w:t>
      </w:r>
    </w:p>
    <w:p w14:paraId="7C49786D" w14:textId="77777777" w:rsidR="001949EA" w:rsidRPr="001949EA" w:rsidRDefault="001949EA" w:rsidP="00676EBF">
      <w:pPr>
        <w:numPr>
          <w:ilvl w:val="1"/>
          <w:numId w:val="33"/>
        </w:numPr>
        <w:spacing w:before="0" w:beforeAutospacing="0"/>
        <w:ind w:right="0"/>
        <w:jc w:val="both"/>
        <w:rPr>
          <w:rFonts w:ascii="Times New Roman" w:hAnsi="Times New Roman" w:cs="Times New Roman"/>
          <w:sz w:val="28"/>
          <w:szCs w:val="28"/>
        </w:rPr>
      </w:pPr>
      <w:r w:rsidRPr="001949EA">
        <w:rPr>
          <w:rFonts w:ascii="Times New Roman" w:hAnsi="Times New Roman" w:cs="Times New Roman"/>
          <w:sz w:val="28"/>
          <w:szCs w:val="28"/>
        </w:rPr>
        <w:t>3 звуки;</w:t>
      </w:r>
    </w:p>
    <w:p w14:paraId="299DF632" w14:textId="77777777" w:rsidR="001949EA" w:rsidRPr="001949EA" w:rsidRDefault="001949EA" w:rsidP="00676EBF">
      <w:pPr>
        <w:numPr>
          <w:ilvl w:val="1"/>
          <w:numId w:val="33"/>
        </w:numPr>
        <w:spacing w:before="0" w:beforeAutospacing="0"/>
        <w:ind w:right="0"/>
        <w:jc w:val="both"/>
        <w:rPr>
          <w:rFonts w:ascii="Times New Roman" w:hAnsi="Times New Roman" w:cs="Times New Roman"/>
          <w:sz w:val="28"/>
          <w:szCs w:val="28"/>
        </w:rPr>
      </w:pPr>
      <w:r w:rsidRPr="001949EA">
        <w:rPr>
          <w:rFonts w:ascii="Times New Roman" w:hAnsi="Times New Roman" w:cs="Times New Roman"/>
          <w:sz w:val="28"/>
          <w:szCs w:val="28"/>
        </w:rPr>
        <w:t>2 запахи;</w:t>
      </w:r>
    </w:p>
    <w:p w14:paraId="2BFA94BD" w14:textId="77777777" w:rsidR="001949EA" w:rsidRPr="001949EA" w:rsidRDefault="001949EA" w:rsidP="00676EBF">
      <w:pPr>
        <w:numPr>
          <w:ilvl w:val="1"/>
          <w:numId w:val="33"/>
        </w:numPr>
        <w:spacing w:before="0" w:beforeAutospacing="0"/>
        <w:ind w:right="0"/>
        <w:jc w:val="both"/>
        <w:rPr>
          <w:rFonts w:ascii="Times New Roman" w:hAnsi="Times New Roman" w:cs="Times New Roman"/>
          <w:sz w:val="28"/>
          <w:szCs w:val="28"/>
        </w:rPr>
      </w:pPr>
      <w:r w:rsidRPr="001949EA">
        <w:rPr>
          <w:rFonts w:ascii="Times New Roman" w:hAnsi="Times New Roman" w:cs="Times New Roman"/>
          <w:sz w:val="28"/>
          <w:szCs w:val="28"/>
        </w:rPr>
        <w:t xml:space="preserve">1 </w:t>
      </w:r>
      <w:proofErr w:type="spellStart"/>
      <w:r w:rsidRPr="001949EA">
        <w:rPr>
          <w:rFonts w:ascii="Times New Roman" w:hAnsi="Times New Roman" w:cs="Times New Roman"/>
          <w:sz w:val="28"/>
          <w:szCs w:val="28"/>
        </w:rPr>
        <w:t>приємне</w:t>
      </w:r>
      <w:proofErr w:type="spellEnd"/>
      <w:r w:rsidRPr="001949EA">
        <w:rPr>
          <w:rFonts w:ascii="Times New Roman" w:hAnsi="Times New Roman" w:cs="Times New Roman"/>
          <w:sz w:val="28"/>
          <w:szCs w:val="28"/>
        </w:rPr>
        <w:t xml:space="preserve"> </w:t>
      </w:r>
      <w:proofErr w:type="spellStart"/>
      <w:r w:rsidRPr="001949EA">
        <w:rPr>
          <w:rFonts w:ascii="Times New Roman" w:hAnsi="Times New Roman" w:cs="Times New Roman"/>
          <w:sz w:val="28"/>
          <w:szCs w:val="28"/>
        </w:rPr>
        <w:t>відчуття</w:t>
      </w:r>
      <w:proofErr w:type="spellEnd"/>
      <w:r w:rsidRPr="001949EA">
        <w:rPr>
          <w:rFonts w:ascii="Times New Roman" w:hAnsi="Times New Roman" w:cs="Times New Roman"/>
          <w:sz w:val="28"/>
          <w:szCs w:val="28"/>
        </w:rPr>
        <w:t xml:space="preserve"> в </w:t>
      </w:r>
      <w:proofErr w:type="spellStart"/>
      <w:r w:rsidRPr="001949EA">
        <w:rPr>
          <w:rFonts w:ascii="Times New Roman" w:hAnsi="Times New Roman" w:cs="Times New Roman"/>
          <w:sz w:val="28"/>
          <w:szCs w:val="28"/>
        </w:rPr>
        <w:t>тілі</w:t>
      </w:r>
      <w:proofErr w:type="spellEnd"/>
      <w:r w:rsidRPr="001949EA">
        <w:rPr>
          <w:rFonts w:ascii="Times New Roman" w:hAnsi="Times New Roman" w:cs="Times New Roman"/>
          <w:sz w:val="28"/>
          <w:szCs w:val="28"/>
        </w:rPr>
        <w:t xml:space="preserve"> (тепло, опора </w:t>
      </w:r>
      <w:proofErr w:type="spellStart"/>
      <w:r w:rsidRPr="001949EA">
        <w:rPr>
          <w:rFonts w:ascii="Times New Roman" w:hAnsi="Times New Roman" w:cs="Times New Roman"/>
          <w:sz w:val="28"/>
          <w:szCs w:val="28"/>
        </w:rPr>
        <w:t>тощо</w:t>
      </w:r>
      <w:proofErr w:type="spellEnd"/>
      <w:r w:rsidRPr="001949EA">
        <w:rPr>
          <w:rFonts w:ascii="Times New Roman" w:hAnsi="Times New Roman" w:cs="Times New Roman"/>
          <w:sz w:val="28"/>
          <w:szCs w:val="28"/>
        </w:rPr>
        <w:t>).</w:t>
      </w:r>
    </w:p>
    <w:p w14:paraId="2B2ADD2E" w14:textId="38EE6746" w:rsidR="00BF323C" w:rsidRPr="00C855CD" w:rsidRDefault="001949EA" w:rsidP="00676EBF">
      <w:pPr>
        <w:numPr>
          <w:ilvl w:val="1"/>
          <w:numId w:val="33"/>
        </w:numPr>
        <w:spacing w:before="0" w:beforeAutospacing="0"/>
        <w:ind w:right="0"/>
        <w:jc w:val="both"/>
        <w:rPr>
          <w:rFonts w:ascii="Times New Roman" w:hAnsi="Times New Roman" w:cs="Times New Roman"/>
          <w:sz w:val="28"/>
          <w:szCs w:val="28"/>
          <w:lang w:val="uk-UA"/>
        </w:rPr>
      </w:pPr>
      <w:proofErr w:type="spellStart"/>
      <w:r w:rsidRPr="001949EA">
        <w:rPr>
          <w:rFonts w:ascii="Times New Roman" w:hAnsi="Times New Roman" w:cs="Times New Roman"/>
          <w:sz w:val="28"/>
          <w:szCs w:val="28"/>
        </w:rPr>
        <w:t>Обговорити</w:t>
      </w:r>
      <w:proofErr w:type="spellEnd"/>
      <w:r w:rsidRPr="001949EA">
        <w:rPr>
          <w:rFonts w:ascii="Times New Roman" w:hAnsi="Times New Roman" w:cs="Times New Roman"/>
          <w:sz w:val="28"/>
          <w:szCs w:val="28"/>
        </w:rPr>
        <w:t xml:space="preserve">, як </w:t>
      </w:r>
      <w:proofErr w:type="spellStart"/>
      <w:r w:rsidRPr="001949EA">
        <w:rPr>
          <w:rFonts w:ascii="Times New Roman" w:hAnsi="Times New Roman" w:cs="Times New Roman"/>
          <w:sz w:val="28"/>
          <w:szCs w:val="28"/>
        </w:rPr>
        <w:t>змінився</w:t>
      </w:r>
      <w:proofErr w:type="spellEnd"/>
      <w:r w:rsidRPr="001949EA">
        <w:rPr>
          <w:rFonts w:ascii="Times New Roman" w:hAnsi="Times New Roman" w:cs="Times New Roman"/>
          <w:sz w:val="28"/>
          <w:szCs w:val="28"/>
        </w:rPr>
        <w:t xml:space="preserve"> стан</w:t>
      </w:r>
    </w:p>
    <w:p w14:paraId="2673FAAA" w14:textId="77777777" w:rsidR="00BF323C" w:rsidRPr="00C855CD" w:rsidRDefault="00BF323C" w:rsidP="00676EBF">
      <w:pPr>
        <w:numPr>
          <w:ilvl w:val="1"/>
          <w:numId w:val="33"/>
        </w:numPr>
        <w:spacing w:before="0" w:beforeAutospacing="0"/>
        <w:ind w:right="0"/>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акцент: техніка для моментів переповнення емоціями.</w:t>
      </w:r>
    </w:p>
    <w:p w14:paraId="4A641423" w14:textId="77777777" w:rsidR="00BF323C" w:rsidRPr="00C855CD" w:rsidRDefault="00BF323C" w:rsidP="00676EBF">
      <w:pPr>
        <w:numPr>
          <w:ilvl w:val="0"/>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Міні-релаксація «Хвиля напруження – хвиля розслаблення» (10–15 хв):</w:t>
      </w:r>
    </w:p>
    <w:p w14:paraId="7C656E62" w14:textId="7777777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поетапне напруження/розслаблення основних груп м’язів (плечі, кисті, обличчя);</w:t>
      </w:r>
    </w:p>
    <w:p w14:paraId="5A48A67A" w14:textId="2B14B04E"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фокус на відчутті «до / після».</w:t>
      </w:r>
      <w:r w:rsidR="001949EA" w:rsidRPr="001949EA">
        <w:rPr>
          <w:rFonts w:ascii="Times New Roman" w:hAnsi="Times New Roman" w:cs="Times New Roman"/>
          <w:sz w:val="28"/>
          <w:szCs w:val="28"/>
          <w:lang w:val="uk-UA"/>
        </w:rPr>
        <w:t xml:space="preserve"> </w:t>
      </w:r>
      <w:r w:rsidR="001949EA" w:rsidRPr="001949EA">
        <w:rPr>
          <w:rFonts w:ascii="Times New Roman" w:hAnsi="Times New Roman" w:cs="Times New Roman"/>
          <w:sz w:val="28"/>
          <w:szCs w:val="28"/>
        </w:rPr>
        <w:t xml:space="preserve">Де </w:t>
      </w:r>
      <w:proofErr w:type="spellStart"/>
      <w:r w:rsidR="001949EA" w:rsidRPr="001949EA">
        <w:rPr>
          <w:rFonts w:ascii="Times New Roman" w:hAnsi="Times New Roman" w:cs="Times New Roman"/>
          <w:sz w:val="28"/>
          <w:szCs w:val="28"/>
        </w:rPr>
        <w:t>найсильніше</w:t>
      </w:r>
      <w:proofErr w:type="spellEnd"/>
      <w:r w:rsidR="001949EA" w:rsidRPr="001949EA">
        <w:rPr>
          <w:rFonts w:ascii="Times New Roman" w:hAnsi="Times New Roman" w:cs="Times New Roman"/>
          <w:sz w:val="28"/>
          <w:szCs w:val="28"/>
        </w:rPr>
        <w:t xml:space="preserve"> </w:t>
      </w:r>
      <w:proofErr w:type="spellStart"/>
      <w:r w:rsidR="001949EA" w:rsidRPr="001949EA">
        <w:rPr>
          <w:rFonts w:ascii="Times New Roman" w:hAnsi="Times New Roman" w:cs="Times New Roman"/>
          <w:sz w:val="28"/>
          <w:szCs w:val="28"/>
        </w:rPr>
        <w:t>відчутна</w:t>
      </w:r>
      <w:proofErr w:type="spellEnd"/>
      <w:r w:rsidR="001949EA" w:rsidRPr="001949EA">
        <w:rPr>
          <w:rFonts w:ascii="Times New Roman" w:hAnsi="Times New Roman" w:cs="Times New Roman"/>
          <w:sz w:val="28"/>
          <w:szCs w:val="28"/>
        </w:rPr>
        <w:t xml:space="preserve"> </w:t>
      </w:r>
      <w:proofErr w:type="spellStart"/>
      <w:r w:rsidR="001949EA" w:rsidRPr="001949EA">
        <w:rPr>
          <w:rFonts w:ascii="Times New Roman" w:hAnsi="Times New Roman" w:cs="Times New Roman"/>
          <w:sz w:val="28"/>
          <w:szCs w:val="28"/>
        </w:rPr>
        <w:t>зміна</w:t>
      </w:r>
      <w:proofErr w:type="spellEnd"/>
      <w:r w:rsidR="001949EA" w:rsidRPr="001949EA">
        <w:rPr>
          <w:rFonts w:ascii="Times New Roman" w:hAnsi="Times New Roman" w:cs="Times New Roman"/>
          <w:sz w:val="28"/>
          <w:szCs w:val="28"/>
        </w:rPr>
        <w:t>?</w:t>
      </w:r>
    </w:p>
    <w:p w14:paraId="30278058" w14:textId="77777777" w:rsidR="00BF323C" w:rsidRPr="00C855CD" w:rsidRDefault="00BF323C" w:rsidP="00676EBF">
      <w:pPr>
        <w:numPr>
          <w:ilvl w:val="0"/>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Арт-вправа «Мій стрес і мій ресурс» (20–25 хв):</w:t>
      </w:r>
    </w:p>
    <w:p w14:paraId="76738AA1" w14:textId="7777777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 одному аркуші – образ «Мого стресу» (кольори, форми, символи);</w:t>
      </w:r>
    </w:p>
    <w:p w14:paraId="499A3A73" w14:textId="02A46A0E" w:rsidR="00BF323C" w:rsidRPr="00EA7B5B" w:rsidRDefault="00BF323C" w:rsidP="00676EBF">
      <w:pPr>
        <w:numPr>
          <w:ilvl w:val="1"/>
          <w:numId w:val="27"/>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lastRenderedPageBreak/>
        <w:t>на іншому – «Мій ресурс / моє місце сили»</w:t>
      </w:r>
      <w:r w:rsidR="00EA7B5B" w:rsidRPr="00EA7B5B">
        <w:rPr>
          <w:rFonts w:ascii="Times New Roman" w:hAnsi="Times New Roman" w:cs="Times New Roman"/>
          <w:sz w:val="28"/>
          <w:szCs w:val="28"/>
        </w:rPr>
        <w:t xml:space="preserve"> (люди, </w:t>
      </w:r>
      <w:proofErr w:type="spellStart"/>
      <w:r w:rsidR="00EA7B5B" w:rsidRPr="00EA7B5B">
        <w:rPr>
          <w:rFonts w:ascii="Times New Roman" w:hAnsi="Times New Roman" w:cs="Times New Roman"/>
          <w:sz w:val="28"/>
          <w:szCs w:val="28"/>
        </w:rPr>
        <w:t>місця</w:t>
      </w:r>
      <w:proofErr w:type="spellEnd"/>
      <w:r w:rsidR="00EA7B5B" w:rsidRPr="00EA7B5B">
        <w:rPr>
          <w:rFonts w:ascii="Times New Roman" w:hAnsi="Times New Roman" w:cs="Times New Roman"/>
          <w:sz w:val="28"/>
          <w:szCs w:val="28"/>
        </w:rPr>
        <w:t xml:space="preserve">, </w:t>
      </w:r>
      <w:proofErr w:type="spellStart"/>
      <w:r w:rsidR="00EA7B5B" w:rsidRPr="00EA7B5B">
        <w:rPr>
          <w:rFonts w:ascii="Times New Roman" w:hAnsi="Times New Roman" w:cs="Times New Roman"/>
          <w:sz w:val="28"/>
          <w:szCs w:val="28"/>
        </w:rPr>
        <w:t>заняття</w:t>
      </w:r>
      <w:proofErr w:type="spellEnd"/>
      <w:r w:rsidR="00EA7B5B" w:rsidRPr="00EA7B5B">
        <w:rPr>
          <w:rFonts w:ascii="Times New Roman" w:hAnsi="Times New Roman" w:cs="Times New Roman"/>
          <w:sz w:val="28"/>
          <w:szCs w:val="28"/>
        </w:rPr>
        <w:t xml:space="preserve">, </w:t>
      </w:r>
      <w:proofErr w:type="spellStart"/>
      <w:r w:rsidR="00EA7B5B" w:rsidRPr="00EA7B5B">
        <w:rPr>
          <w:rFonts w:ascii="Times New Roman" w:hAnsi="Times New Roman" w:cs="Times New Roman"/>
          <w:sz w:val="28"/>
          <w:szCs w:val="28"/>
        </w:rPr>
        <w:t>внутрішні</w:t>
      </w:r>
      <w:proofErr w:type="spellEnd"/>
      <w:r w:rsidR="00EA7B5B" w:rsidRPr="00EA7B5B">
        <w:rPr>
          <w:rFonts w:ascii="Times New Roman" w:hAnsi="Times New Roman" w:cs="Times New Roman"/>
          <w:sz w:val="28"/>
          <w:szCs w:val="28"/>
        </w:rPr>
        <w:t xml:space="preserve"> </w:t>
      </w:r>
      <w:proofErr w:type="spellStart"/>
      <w:r w:rsidR="00EA7B5B" w:rsidRPr="00EA7B5B">
        <w:rPr>
          <w:rFonts w:ascii="Times New Roman" w:hAnsi="Times New Roman" w:cs="Times New Roman"/>
          <w:sz w:val="28"/>
          <w:szCs w:val="28"/>
        </w:rPr>
        <w:t>якості</w:t>
      </w:r>
      <w:proofErr w:type="spellEnd"/>
      <w:r w:rsidR="00EA7B5B" w:rsidRPr="00EA7B5B">
        <w:rPr>
          <w:rFonts w:ascii="Times New Roman" w:hAnsi="Times New Roman" w:cs="Times New Roman"/>
          <w:sz w:val="28"/>
          <w:szCs w:val="28"/>
        </w:rPr>
        <w:t>).</w:t>
      </w:r>
    </w:p>
    <w:p w14:paraId="3CC12046" w14:textId="7777777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не оцінювати художні здібності, лише передавати відчуття;</w:t>
      </w:r>
    </w:p>
    <w:p w14:paraId="57FFF6BE" w14:textId="7E6264E4" w:rsidR="00BF323C" w:rsidRPr="00E419B1" w:rsidRDefault="00BF323C" w:rsidP="00676EBF">
      <w:pPr>
        <w:numPr>
          <w:ilvl w:val="1"/>
          <w:numId w:val="27"/>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t>обговорення в малих групах: «Що допомагає мені відновлюватися?»</w:t>
      </w:r>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Після</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завершення</w:t>
      </w:r>
      <w:proofErr w:type="spellEnd"/>
      <w:r w:rsidR="00E419B1" w:rsidRPr="00E419B1">
        <w:rPr>
          <w:rFonts w:ascii="Times New Roman" w:hAnsi="Times New Roman" w:cs="Times New Roman"/>
          <w:sz w:val="28"/>
          <w:szCs w:val="28"/>
        </w:rPr>
        <w:t xml:space="preserve"> – </w:t>
      </w:r>
      <w:proofErr w:type="spellStart"/>
      <w:r w:rsidR="00E419B1" w:rsidRPr="00E419B1">
        <w:rPr>
          <w:rFonts w:ascii="Times New Roman" w:hAnsi="Times New Roman" w:cs="Times New Roman"/>
          <w:sz w:val="28"/>
          <w:szCs w:val="28"/>
        </w:rPr>
        <w:t>обговорення</w:t>
      </w:r>
      <w:proofErr w:type="spellEnd"/>
      <w:r w:rsidR="00E419B1" w:rsidRPr="00E419B1">
        <w:rPr>
          <w:rFonts w:ascii="Times New Roman" w:hAnsi="Times New Roman" w:cs="Times New Roman"/>
          <w:sz w:val="28"/>
          <w:szCs w:val="28"/>
        </w:rPr>
        <w:t xml:space="preserve"> в </w:t>
      </w:r>
      <w:proofErr w:type="spellStart"/>
      <w:r w:rsidR="00E419B1" w:rsidRPr="00E419B1">
        <w:rPr>
          <w:rFonts w:ascii="Times New Roman" w:hAnsi="Times New Roman" w:cs="Times New Roman"/>
          <w:sz w:val="28"/>
          <w:szCs w:val="28"/>
        </w:rPr>
        <w:t>малих</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групах</w:t>
      </w:r>
      <w:proofErr w:type="spellEnd"/>
      <w:r w:rsidR="00E419B1" w:rsidRPr="00E419B1">
        <w:rPr>
          <w:rFonts w:ascii="Times New Roman" w:hAnsi="Times New Roman" w:cs="Times New Roman"/>
          <w:sz w:val="28"/>
          <w:szCs w:val="28"/>
        </w:rPr>
        <w:t xml:space="preserve"> (по 3–4 особи) «</w:t>
      </w:r>
      <w:proofErr w:type="spellStart"/>
      <w:r w:rsidR="00E419B1" w:rsidRPr="00E419B1">
        <w:rPr>
          <w:rFonts w:ascii="Times New Roman" w:hAnsi="Times New Roman" w:cs="Times New Roman"/>
          <w:sz w:val="28"/>
          <w:szCs w:val="28"/>
        </w:rPr>
        <w:t>Що</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ти</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помічаєш</w:t>
      </w:r>
      <w:proofErr w:type="spellEnd"/>
      <w:r w:rsidR="00E419B1" w:rsidRPr="00E419B1">
        <w:rPr>
          <w:rFonts w:ascii="Times New Roman" w:hAnsi="Times New Roman" w:cs="Times New Roman"/>
          <w:sz w:val="28"/>
          <w:szCs w:val="28"/>
        </w:rPr>
        <w:t xml:space="preserve"> у </w:t>
      </w:r>
      <w:proofErr w:type="spellStart"/>
      <w:r w:rsidR="00E419B1" w:rsidRPr="00E419B1">
        <w:rPr>
          <w:rFonts w:ascii="Times New Roman" w:hAnsi="Times New Roman" w:cs="Times New Roman"/>
          <w:sz w:val="28"/>
          <w:szCs w:val="28"/>
        </w:rPr>
        <w:t>своєму</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образі</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стресу</w:t>
      </w:r>
      <w:proofErr w:type="spellEnd"/>
      <w:r w:rsidR="00E419B1" w:rsidRPr="00E419B1">
        <w:rPr>
          <w:rFonts w:ascii="Times New Roman" w:hAnsi="Times New Roman" w:cs="Times New Roman"/>
          <w:sz w:val="28"/>
          <w:szCs w:val="28"/>
        </w:rPr>
        <w:t>?» «</w:t>
      </w:r>
      <w:proofErr w:type="spellStart"/>
      <w:r w:rsidR="00E419B1" w:rsidRPr="00E419B1">
        <w:rPr>
          <w:rFonts w:ascii="Times New Roman" w:hAnsi="Times New Roman" w:cs="Times New Roman"/>
          <w:sz w:val="28"/>
          <w:szCs w:val="28"/>
        </w:rPr>
        <w:t>Що</w:t>
      </w:r>
      <w:proofErr w:type="spellEnd"/>
      <w:r w:rsidR="00E419B1" w:rsidRPr="00E419B1">
        <w:rPr>
          <w:rFonts w:ascii="Times New Roman" w:hAnsi="Times New Roman" w:cs="Times New Roman"/>
          <w:sz w:val="28"/>
          <w:szCs w:val="28"/>
        </w:rPr>
        <w:t xml:space="preserve"> є в ресурсному </w:t>
      </w:r>
      <w:proofErr w:type="spellStart"/>
      <w:r w:rsidR="00E419B1" w:rsidRPr="00E419B1">
        <w:rPr>
          <w:rFonts w:ascii="Times New Roman" w:hAnsi="Times New Roman" w:cs="Times New Roman"/>
          <w:sz w:val="28"/>
          <w:szCs w:val="28"/>
        </w:rPr>
        <w:t>образі</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чого</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бракує</w:t>
      </w:r>
      <w:proofErr w:type="spellEnd"/>
      <w:r w:rsidR="00E419B1" w:rsidRPr="00E419B1">
        <w:rPr>
          <w:rFonts w:ascii="Times New Roman" w:hAnsi="Times New Roman" w:cs="Times New Roman"/>
          <w:sz w:val="28"/>
          <w:szCs w:val="28"/>
        </w:rPr>
        <w:t xml:space="preserve"> </w:t>
      </w:r>
      <w:proofErr w:type="spellStart"/>
      <w:r w:rsidR="00E419B1" w:rsidRPr="00E419B1">
        <w:rPr>
          <w:rFonts w:ascii="Times New Roman" w:hAnsi="Times New Roman" w:cs="Times New Roman"/>
          <w:sz w:val="28"/>
          <w:szCs w:val="28"/>
        </w:rPr>
        <w:t>першому</w:t>
      </w:r>
      <w:proofErr w:type="spellEnd"/>
      <w:r w:rsidR="00E419B1" w:rsidRPr="00E419B1">
        <w:rPr>
          <w:rFonts w:ascii="Times New Roman" w:hAnsi="Times New Roman" w:cs="Times New Roman"/>
          <w:sz w:val="28"/>
          <w:szCs w:val="28"/>
        </w:rPr>
        <w:t>?»</w:t>
      </w:r>
    </w:p>
    <w:p w14:paraId="11A9C4A6" w14:textId="77777777" w:rsidR="00BF323C" w:rsidRPr="00C855CD" w:rsidRDefault="00BF323C" w:rsidP="00676EBF">
      <w:pPr>
        <w:numPr>
          <w:ilvl w:val="0"/>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Міні-побудова «особистої аптечки самодопомоги» (10–15 хв):</w:t>
      </w:r>
    </w:p>
    <w:p w14:paraId="38E9BDD1" w14:textId="7777777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кожен виписує 3–5 конкретних дій, які реально може зробити впродовж тижня для відновлення (сон, прогулянка, спілкування, творчість, ритуал заспокоєння).</w:t>
      </w:r>
    </w:p>
    <w:p w14:paraId="7A23C686" w14:textId="77777777" w:rsidR="00BF323C" w:rsidRPr="00C855CD" w:rsidRDefault="00BF323C" w:rsidP="00676EBF">
      <w:pPr>
        <w:numPr>
          <w:ilvl w:val="0"/>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Рефлексія (10 хв):</w:t>
      </w:r>
    </w:p>
    <w:p w14:paraId="49840D72" w14:textId="7777777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«Що нового я дізнався/дізналася про свої ресурси?»</w:t>
      </w:r>
    </w:p>
    <w:p w14:paraId="6A04B789" w14:textId="47754147" w:rsidR="00BF323C" w:rsidRPr="00C855CD" w:rsidRDefault="00BF323C" w:rsidP="00676EBF">
      <w:pPr>
        <w:numPr>
          <w:ilvl w:val="1"/>
          <w:numId w:val="27"/>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«Які 1–2 дії я точно можу почати робити </w:t>
      </w:r>
      <w:r w:rsidR="00E419B1">
        <w:rPr>
          <w:rFonts w:ascii="Times New Roman" w:hAnsi="Times New Roman" w:cs="Times New Roman"/>
          <w:sz w:val="28"/>
          <w:szCs w:val="28"/>
          <w:lang w:val="uk-UA"/>
        </w:rPr>
        <w:t>найближчим часом</w:t>
      </w:r>
      <w:r w:rsidRPr="00C855CD">
        <w:rPr>
          <w:rFonts w:ascii="Times New Roman" w:hAnsi="Times New Roman" w:cs="Times New Roman"/>
          <w:sz w:val="28"/>
          <w:szCs w:val="28"/>
          <w:lang w:val="uk-UA"/>
        </w:rPr>
        <w:t>?»</w:t>
      </w:r>
    </w:p>
    <w:p w14:paraId="5201FCE7"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w:t>
      </w:r>
    </w:p>
    <w:p w14:paraId="3150069B" w14:textId="77777777" w:rsidR="00BF323C" w:rsidRPr="00C855CD" w:rsidRDefault="00BF323C" w:rsidP="00676EBF">
      <w:pPr>
        <w:numPr>
          <w:ilvl w:val="0"/>
          <w:numId w:val="2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використати хоча б 2 пункти з «особистої аптечки самодопомоги» й коротко відмітити, що змінилося у стані;</w:t>
      </w:r>
    </w:p>
    <w:p w14:paraId="661A363B" w14:textId="476A5068" w:rsidR="00BF323C" w:rsidRPr="00C855CD" w:rsidRDefault="00BF323C" w:rsidP="00676EBF">
      <w:pPr>
        <w:numPr>
          <w:ilvl w:val="0"/>
          <w:numId w:val="28"/>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за бажанням – доробити/перемалювати </w:t>
      </w:r>
      <w:r w:rsidR="00E419B1">
        <w:rPr>
          <w:rFonts w:ascii="Times New Roman" w:hAnsi="Times New Roman" w:cs="Times New Roman"/>
          <w:sz w:val="28"/>
          <w:szCs w:val="28"/>
          <w:lang w:val="uk-UA"/>
        </w:rPr>
        <w:t xml:space="preserve">стрес , </w:t>
      </w:r>
      <w:r w:rsidRPr="00C855CD">
        <w:rPr>
          <w:rFonts w:ascii="Times New Roman" w:hAnsi="Times New Roman" w:cs="Times New Roman"/>
          <w:sz w:val="28"/>
          <w:szCs w:val="28"/>
          <w:lang w:val="uk-UA"/>
        </w:rPr>
        <w:t>ресурсний образ.</w:t>
      </w:r>
    </w:p>
    <w:p w14:paraId="169F720B" w14:textId="50AF3993" w:rsidR="00BF323C" w:rsidRPr="00C855CD" w:rsidRDefault="00BF323C" w:rsidP="00093796">
      <w:pPr>
        <w:spacing w:before="0" w:beforeAutospacing="0"/>
        <w:ind w:right="0" w:firstLine="709"/>
        <w:jc w:val="both"/>
        <w:rPr>
          <w:rFonts w:ascii="Times New Roman" w:hAnsi="Times New Roman" w:cs="Times New Roman"/>
          <w:sz w:val="28"/>
          <w:szCs w:val="28"/>
          <w:lang w:val="uk-UA"/>
        </w:rPr>
      </w:pPr>
    </w:p>
    <w:p w14:paraId="7DE6C617" w14:textId="77777777" w:rsidR="00BF323C" w:rsidRPr="00E419B1" w:rsidRDefault="00BF323C" w:rsidP="00093796">
      <w:pPr>
        <w:spacing w:before="0" w:beforeAutospacing="0"/>
        <w:ind w:right="0" w:firstLine="709"/>
        <w:jc w:val="both"/>
        <w:rPr>
          <w:rFonts w:ascii="Times New Roman" w:hAnsi="Times New Roman" w:cs="Times New Roman"/>
          <w:b/>
          <w:bCs/>
          <w:sz w:val="28"/>
          <w:szCs w:val="28"/>
          <w:lang w:val="uk-UA"/>
        </w:rPr>
      </w:pPr>
      <w:r w:rsidRPr="00E419B1">
        <w:rPr>
          <w:rFonts w:ascii="Times New Roman" w:hAnsi="Times New Roman" w:cs="Times New Roman"/>
          <w:b/>
          <w:bCs/>
          <w:sz w:val="28"/>
          <w:szCs w:val="28"/>
          <w:lang w:val="uk-UA"/>
        </w:rPr>
        <w:t>Заняття 4. «Інтеграція досвіду та план самодопомоги»</w:t>
      </w:r>
    </w:p>
    <w:p w14:paraId="194A661B"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Мета:</w:t>
      </w:r>
      <w:r w:rsidRPr="00C855CD">
        <w:rPr>
          <w:rFonts w:ascii="Times New Roman" w:hAnsi="Times New Roman" w:cs="Times New Roman"/>
          <w:sz w:val="28"/>
          <w:szCs w:val="28"/>
          <w:lang w:val="uk-UA"/>
        </w:rPr>
        <w:br/>
        <w:t>Підсумувати пройдений шлях, інтегрувати опрацьовані техніки у персональний план самодопомоги, активізувати підтримку «рівний–рівному», зменшити страх перед зверненням по індивідуальну допомогу за потреби.</w:t>
      </w:r>
    </w:p>
    <w:p w14:paraId="563BD620"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Завдання:</w:t>
      </w:r>
    </w:p>
    <w:p w14:paraId="50926BEE" w14:textId="77777777" w:rsidR="00BF323C" w:rsidRPr="00C855CD" w:rsidRDefault="00BF323C" w:rsidP="00676EBF">
      <w:pPr>
        <w:numPr>
          <w:ilvl w:val="0"/>
          <w:numId w:val="2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узагальнити, які зміни помітили учасники;</w:t>
      </w:r>
    </w:p>
    <w:p w14:paraId="1C436F4A" w14:textId="77777777" w:rsidR="00BF323C" w:rsidRPr="00C855CD" w:rsidRDefault="00BF323C" w:rsidP="00676EBF">
      <w:pPr>
        <w:numPr>
          <w:ilvl w:val="0"/>
          <w:numId w:val="2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допомогти створити індивідуальний «план дій» на випадок посилення стресу;</w:t>
      </w:r>
    </w:p>
    <w:p w14:paraId="62113DF3" w14:textId="77777777" w:rsidR="00BF323C" w:rsidRPr="00C855CD" w:rsidRDefault="00BF323C" w:rsidP="00676EBF">
      <w:pPr>
        <w:numPr>
          <w:ilvl w:val="0"/>
          <w:numId w:val="29"/>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lastRenderedPageBreak/>
        <w:t>підкреслити важливість соціальної підтримки й нормалізувати звернення до психолога/психотерапевта.</w:t>
      </w:r>
    </w:p>
    <w:p w14:paraId="4A828BD6" w14:textId="7C41E959"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Структура заняття (90</w:t>
      </w:r>
      <w:r w:rsidR="00E419B1" w:rsidRPr="00E419B1">
        <w:rPr>
          <w:rFonts w:ascii="Times New Roman" w:hAnsi="Times New Roman" w:cs="Times New Roman"/>
          <w:sz w:val="28"/>
          <w:szCs w:val="28"/>
          <w:lang w:val="uk-UA"/>
        </w:rPr>
        <w:t>–</w:t>
      </w:r>
      <w:r w:rsidR="00E419B1">
        <w:rPr>
          <w:rFonts w:ascii="Times New Roman" w:hAnsi="Times New Roman" w:cs="Times New Roman"/>
          <w:sz w:val="28"/>
          <w:szCs w:val="28"/>
          <w:lang w:val="uk-UA"/>
        </w:rPr>
        <w:t>120</w:t>
      </w:r>
      <w:r w:rsidRPr="00C855CD">
        <w:rPr>
          <w:rFonts w:ascii="Times New Roman" w:hAnsi="Times New Roman" w:cs="Times New Roman"/>
          <w:sz w:val="28"/>
          <w:szCs w:val="28"/>
          <w:lang w:val="uk-UA"/>
        </w:rPr>
        <w:t xml:space="preserve"> хв):</w:t>
      </w:r>
    </w:p>
    <w:p w14:paraId="0D3B748D" w14:textId="1101F23D" w:rsidR="00BF323C" w:rsidRPr="00C855CD" w:rsidRDefault="00BF323C" w:rsidP="00676EBF">
      <w:pPr>
        <w:numPr>
          <w:ilvl w:val="0"/>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Коло «Що змінилося?» (15–20 хв)</w:t>
      </w:r>
      <w:r w:rsidR="00C12535">
        <w:rPr>
          <w:rFonts w:ascii="Times New Roman" w:hAnsi="Times New Roman" w:cs="Times New Roman"/>
          <w:sz w:val="28"/>
          <w:szCs w:val="28"/>
          <w:lang w:val="uk-UA"/>
        </w:rPr>
        <w:t xml:space="preserve"> за 4 тижні</w:t>
      </w:r>
      <w:r w:rsidRPr="00C855CD">
        <w:rPr>
          <w:rFonts w:ascii="Times New Roman" w:hAnsi="Times New Roman" w:cs="Times New Roman"/>
          <w:sz w:val="28"/>
          <w:szCs w:val="28"/>
          <w:lang w:val="uk-UA"/>
        </w:rPr>
        <w:t>:</w:t>
      </w:r>
    </w:p>
    <w:p w14:paraId="3CF2F69A" w14:textId="19390701"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учасники діляться, що помітили за час програми (сон, настрій, рівень напруги, здатність заспокоюватись).</w:t>
      </w:r>
    </w:p>
    <w:p w14:paraId="4FEB4052" w14:textId="77777777" w:rsidR="00BF323C" w:rsidRPr="00C855CD" w:rsidRDefault="00BF323C" w:rsidP="00676EBF">
      <w:pPr>
        <w:numPr>
          <w:ilvl w:val="0"/>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Вправа «Колесо самодопомоги» (20–25 хв):</w:t>
      </w:r>
    </w:p>
    <w:p w14:paraId="0F0F637B" w14:textId="77777777"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на аркуші зображується «колесо» з секторами: тіло, емоції, думки, поведінка, стосунки, ресурсні заняття;</w:t>
      </w:r>
    </w:p>
    <w:p w14:paraId="5C68296B" w14:textId="77777777"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у кожен сектор учасник вписує 1–2 конкретні техніки/дії, які готовий використовувати (дихання, заземлення, «зупинка думок», </w:t>
      </w:r>
      <w:proofErr w:type="spellStart"/>
      <w:r w:rsidRPr="00C855CD">
        <w:rPr>
          <w:rFonts w:ascii="Times New Roman" w:hAnsi="Times New Roman" w:cs="Times New Roman"/>
          <w:sz w:val="28"/>
          <w:szCs w:val="28"/>
          <w:lang w:val="uk-UA"/>
        </w:rPr>
        <w:t>майндфулнес</w:t>
      </w:r>
      <w:proofErr w:type="spellEnd"/>
      <w:r w:rsidRPr="00C855CD">
        <w:rPr>
          <w:rFonts w:ascii="Times New Roman" w:hAnsi="Times New Roman" w:cs="Times New Roman"/>
          <w:sz w:val="28"/>
          <w:szCs w:val="28"/>
          <w:lang w:val="uk-UA"/>
        </w:rPr>
        <w:t>, ресурсні активності, звернення по підтримку).</w:t>
      </w:r>
    </w:p>
    <w:p w14:paraId="2309CF81" w14:textId="77777777" w:rsidR="00BF323C" w:rsidRPr="00C855CD" w:rsidRDefault="00BF323C" w:rsidP="00676EBF">
      <w:pPr>
        <w:numPr>
          <w:ilvl w:val="0"/>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Міні-робота в парах «Мій план на випадок загострення» (15–20 хв):</w:t>
      </w:r>
    </w:p>
    <w:p w14:paraId="4A6A5557" w14:textId="77777777"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кожен описує партнеру:</w:t>
      </w:r>
    </w:p>
    <w:p w14:paraId="6C58BD66" w14:textId="71B53BD2" w:rsidR="00BF323C" w:rsidRPr="00C855CD" w:rsidRDefault="00BF323C" w:rsidP="00676EBF">
      <w:pPr>
        <w:numPr>
          <w:ilvl w:val="2"/>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сигнали, що стрес виходить з-під контролю</w:t>
      </w:r>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безсоння</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постійна</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дратівливість</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відмова</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від</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спілкування</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тощо</w:t>
      </w:r>
      <w:proofErr w:type="spellEnd"/>
      <w:r w:rsidR="00C12535" w:rsidRPr="00C12535">
        <w:rPr>
          <w:rFonts w:ascii="Times New Roman" w:hAnsi="Times New Roman" w:cs="Times New Roman"/>
          <w:sz w:val="28"/>
          <w:szCs w:val="28"/>
        </w:rPr>
        <w:t>)</w:t>
      </w:r>
      <w:r w:rsidR="00C1253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w:t>
      </w:r>
    </w:p>
    <w:p w14:paraId="2366E73F" w14:textId="713B068A" w:rsidR="00BF323C" w:rsidRPr="00C855CD" w:rsidRDefault="00BF323C" w:rsidP="00676EBF">
      <w:pPr>
        <w:numPr>
          <w:ilvl w:val="2"/>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3 кроки, які зробить сам</w:t>
      </w:r>
      <w:r w:rsidR="00C12535">
        <w:rPr>
          <w:rFonts w:ascii="Times New Roman" w:hAnsi="Times New Roman" w:cs="Times New Roman"/>
          <w:sz w:val="28"/>
          <w:szCs w:val="28"/>
          <w:lang w:val="uk-UA"/>
        </w:rPr>
        <w:t xml:space="preserve"> </w:t>
      </w:r>
      <w:r w:rsidR="00C12535" w:rsidRPr="00C12535">
        <w:rPr>
          <w:rFonts w:ascii="Times New Roman" w:hAnsi="Times New Roman" w:cs="Times New Roman"/>
          <w:sz w:val="28"/>
          <w:szCs w:val="28"/>
        </w:rPr>
        <w:t>(</w:t>
      </w:r>
      <w:proofErr w:type="spellStart"/>
      <w:r w:rsidR="00C12535" w:rsidRPr="00C12535">
        <w:rPr>
          <w:rFonts w:ascii="Times New Roman" w:hAnsi="Times New Roman" w:cs="Times New Roman"/>
          <w:sz w:val="28"/>
          <w:szCs w:val="28"/>
        </w:rPr>
        <w:t>дихання</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заземлення</w:t>
      </w:r>
      <w:proofErr w:type="spellEnd"/>
      <w:r w:rsidR="00C12535" w:rsidRPr="00C12535">
        <w:rPr>
          <w:rFonts w:ascii="Times New Roman" w:hAnsi="Times New Roman" w:cs="Times New Roman"/>
          <w:sz w:val="28"/>
          <w:szCs w:val="28"/>
        </w:rPr>
        <w:t xml:space="preserve">, «аптечка </w:t>
      </w:r>
      <w:proofErr w:type="spellStart"/>
      <w:r w:rsidR="00C12535" w:rsidRPr="00C12535">
        <w:rPr>
          <w:rFonts w:ascii="Times New Roman" w:hAnsi="Times New Roman" w:cs="Times New Roman"/>
          <w:sz w:val="28"/>
          <w:szCs w:val="28"/>
        </w:rPr>
        <w:t>самодопомоги</w:t>
      </w:r>
      <w:proofErr w:type="spellEnd"/>
      <w:r w:rsidR="00C12535" w:rsidRPr="00C12535">
        <w:rPr>
          <w:rFonts w:ascii="Times New Roman" w:hAnsi="Times New Roman" w:cs="Times New Roman"/>
          <w:sz w:val="28"/>
          <w:szCs w:val="28"/>
        </w:rPr>
        <w:t xml:space="preserve">», </w:t>
      </w:r>
      <w:proofErr w:type="spellStart"/>
      <w:r w:rsidR="00C12535" w:rsidRPr="00C12535">
        <w:rPr>
          <w:rFonts w:ascii="Times New Roman" w:hAnsi="Times New Roman" w:cs="Times New Roman"/>
          <w:sz w:val="28"/>
          <w:szCs w:val="28"/>
        </w:rPr>
        <w:t>щоденник</w:t>
      </w:r>
      <w:proofErr w:type="spellEnd"/>
      <w:r w:rsidR="00C12535" w:rsidRPr="00C12535">
        <w:rPr>
          <w:rFonts w:ascii="Times New Roman" w:hAnsi="Times New Roman" w:cs="Times New Roman"/>
          <w:sz w:val="28"/>
          <w:szCs w:val="28"/>
        </w:rPr>
        <w:t>)</w:t>
      </w:r>
      <w:r w:rsidR="00C12535">
        <w:rPr>
          <w:rFonts w:ascii="Times New Roman" w:hAnsi="Times New Roman" w:cs="Times New Roman"/>
          <w:sz w:val="28"/>
          <w:szCs w:val="28"/>
          <w:lang w:val="uk-UA"/>
        </w:rPr>
        <w:t xml:space="preserve"> </w:t>
      </w:r>
      <w:r w:rsidRPr="00C855CD">
        <w:rPr>
          <w:rFonts w:ascii="Times New Roman" w:hAnsi="Times New Roman" w:cs="Times New Roman"/>
          <w:sz w:val="28"/>
          <w:szCs w:val="28"/>
          <w:lang w:val="uk-UA"/>
        </w:rPr>
        <w:t>;</w:t>
      </w:r>
    </w:p>
    <w:p w14:paraId="3DC212A9" w14:textId="77777777" w:rsidR="00BF323C" w:rsidRPr="00C855CD" w:rsidRDefault="00BF323C" w:rsidP="00676EBF">
      <w:pPr>
        <w:numPr>
          <w:ilvl w:val="2"/>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1–2 людини/служби, до яких може звернутися.</w:t>
      </w:r>
    </w:p>
    <w:p w14:paraId="5952AEC4" w14:textId="77777777" w:rsidR="00BF323C" w:rsidRPr="00C855CD" w:rsidRDefault="00BF323C" w:rsidP="00676EBF">
      <w:pPr>
        <w:numPr>
          <w:ilvl w:val="0"/>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Коротка </w:t>
      </w:r>
      <w:proofErr w:type="spellStart"/>
      <w:r w:rsidRPr="00C855CD">
        <w:rPr>
          <w:rFonts w:ascii="Times New Roman" w:hAnsi="Times New Roman" w:cs="Times New Roman"/>
          <w:sz w:val="28"/>
          <w:szCs w:val="28"/>
          <w:lang w:val="uk-UA"/>
        </w:rPr>
        <w:t>психоедукація</w:t>
      </w:r>
      <w:proofErr w:type="spellEnd"/>
      <w:r w:rsidRPr="00C855CD">
        <w:rPr>
          <w:rFonts w:ascii="Times New Roman" w:hAnsi="Times New Roman" w:cs="Times New Roman"/>
          <w:sz w:val="28"/>
          <w:szCs w:val="28"/>
          <w:lang w:val="uk-UA"/>
        </w:rPr>
        <w:t xml:space="preserve"> про звернення по допомогу (10–15 хв):</w:t>
      </w:r>
    </w:p>
    <w:p w14:paraId="54077915" w14:textId="52CF8748" w:rsidR="00BF323C" w:rsidRPr="00063CEE" w:rsidRDefault="00BF323C" w:rsidP="00676EBF">
      <w:pPr>
        <w:numPr>
          <w:ilvl w:val="1"/>
          <w:numId w:val="30"/>
        </w:numPr>
        <w:spacing w:before="0" w:beforeAutospacing="0"/>
        <w:ind w:left="0" w:right="0" w:firstLine="709"/>
        <w:jc w:val="both"/>
        <w:rPr>
          <w:rFonts w:ascii="Times New Roman" w:hAnsi="Times New Roman" w:cs="Times New Roman"/>
          <w:sz w:val="28"/>
          <w:szCs w:val="28"/>
        </w:rPr>
      </w:pPr>
      <w:r w:rsidRPr="00C855CD">
        <w:rPr>
          <w:rFonts w:ascii="Times New Roman" w:hAnsi="Times New Roman" w:cs="Times New Roman"/>
          <w:sz w:val="28"/>
          <w:szCs w:val="28"/>
          <w:lang w:val="uk-UA"/>
        </w:rPr>
        <w:t>коли варто звернутися до психолога, психотерапевта, психіатра</w:t>
      </w:r>
      <w:r w:rsidR="00063CEE">
        <w:rPr>
          <w:rFonts w:ascii="Times New Roman" w:hAnsi="Times New Roman" w:cs="Times New Roman"/>
          <w:sz w:val="28"/>
          <w:szCs w:val="28"/>
          <w:lang w:val="uk-UA"/>
        </w:rPr>
        <w:t xml:space="preserve"> </w:t>
      </w:r>
      <w:r w:rsidR="00063CEE" w:rsidRPr="00063CEE">
        <w:rPr>
          <w:rFonts w:ascii="Times New Roman" w:hAnsi="Times New Roman" w:cs="Times New Roman"/>
          <w:sz w:val="28"/>
          <w:szCs w:val="28"/>
        </w:rPr>
        <w:t xml:space="preserve"> (</w:t>
      </w:r>
      <w:proofErr w:type="spellStart"/>
      <w:r w:rsidR="00063CEE" w:rsidRPr="00063CEE">
        <w:rPr>
          <w:rFonts w:ascii="Times New Roman" w:hAnsi="Times New Roman" w:cs="Times New Roman"/>
          <w:sz w:val="28"/>
          <w:szCs w:val="28"/>
        </w:rPr>
        <w:t>тривалі</w:t>
      </w:r>
      <w:proofErr w:type="spellEnd"/>
      <w:r w:rsidR="00063CEE" w:rsidRPr="00063CEE">
        <w:rPr>
          <w:rFonts w:ascii="Times New Roman" w:hAnsi="Times New Roman" w:cs="Times New Roman"/>
          <w:sz w:val="28"/>
          <w:szCs w:val="28"/>
        </w:rPr>
        <w:t>/</w:t>
      </w:r>
      <w:proofErr w:type="spellStart"/>
      <w:r w:rsidR="00063CEE" w:rsidRPr="00063CEE">
        <w:rPr>
          <w:rFonts w:ascii="Times New Roman" w:hAnsi="Times New Roman" w:cs="Times New Roman"/>
          <w:sz w:val="28"/>
          <w:szCs w:val="28"/>
        </w:rPr>
        <w:t>тяжкі</w:t>
      </w:r>
      <w:proofErr w:type="spellEnd"/>
      <w:r w:rsidR="00063CEE" w:rsidRPr="00063CEE">
        <w:rPr>
          <w:rFonts w:ascii="Times New Roman" w:hAnsi="Times New Roman" w:cs="Times New Roman"/>
          <w:sz w:val="28"/>
          <w:szCs w:val="28"/>
        </w:rPr>
        <w:t xml:space="preserve"> </w:t>
      </w:r>
      <w:proofErr w:type="spellStart"/>
      <w:r w:rsidR="00063CEE" w:rsidRPr="00063CEE">
        <w:rPr>
          <w:rFonts w:ascii="Times New Roman" w:hAnsi="Times New Roman" w:cs="Times New Roman"/>
          <w:sz w:val="28"/>
          <w:szCs w:val="28"/>
        </w:rPr>
        <w:t>порушення</w:t>
      </w:r>
      <w:proofErr w:type="spellEnd"/>
      <w:r w:rsidR="00063CEE" w:rsidRPr="00063CEE">
        <w:rPr>
          <w:rFonts w:ascii="Times New Roman" w:hAnsi="Times New Roman" w:cs="Times New Roman"/>
          <w:sz w:val="28"/>
          <w:szCs w:val="28"/>
        </w:rPr>
        <w:t xml:space="preserve"> сну, </w:t>
      </w:r>
      <w:proofErr w:type="spellStart"/>
      <w:r w:rsidR="00063CEE" w:rsidRPr="00063CEE">
        <w:rPr>
          <w:rFonts w:ascii="Times New Roman" w:hAnsi="Times New Roman" w:cs="Times New Roman"/>
          <w:sz w:val="28"/>
          <w:szCs w:val="28"/>
        </w:rPr>
        <w:t>суїцидальні</w:t>
      </w:r>
      <w:proofErr w:type="spellEnd"/>
      <w:r w:rsidR="00063CEE" w:rsidRPr="00063CEE">
        <w:rPr>
          <w:rFonts w:ascii="Times New Roman" w:hAnsi="Times New Roman" w:cs="Times New Roman"/>
          <w:sz w:val="28"/>
          <w:szCs w:val="28"/>
        </w:rPr>
        <w:t xml:space="preserve"> думки, </w:t>
      </w:r>
      <w:proofErr w:type="spellStart"/>
      <w:r w:rsidR="00063CEE" w:rsidRPr="00063CEE">
        <w:rPr>
          <w:rFonts w:ascii="Times New Roman" w:hAnsi="Times New Roman" w:cs="Times New Roman"/>
          <w:sz w:val="28"/>
          <w:szCs w:val="28"/>
        </w:rPr>
        <w:t>виражене</w:t>
      </w:r>
      <w:proofErr w:type="spellEnd"/>
      <w:r w:rsidR="00063CEE" w:rsidRPr="00063CEE">
        <w:rPr>
          <w:rFonts w:ascii="Times New Roman" w:hAnsi="Times New Roman" w:cs="Times New Roman"/>
          <w:sz w:val="28"/>
          <w:szCs w:val="28"/>
        </w:rPr>
        <w:t xml:space="preserve"> </w:t>
      </w:r>
      <w:proofErr w:type="spellStart"/>
      <w:r w:rsidR="00063CEE" w:rsidRPr="00063CEE">
        <w:rPr>
          <w:rFonts w:ascii="Times New Roman" w:hAnsi="Times New Roman" w:cs="Times New Roman"/>
          <w:sz w:val="28"/>
          <w:szCs w:val="28"/>
        </w:rPr>
        <w:t>функціональне</w:t>
      </w:r>
      <w:proofErr w:type="spellEnd"/>
      <w:r w:rsidR="00063CEE" w:rsidRPr="00063CEE">
        <w:rPr>
          <w:rFonts w:ascii="Times New Roman" w:hAnsi="Times New Roman" w:cs="Times New Roman"/>
          <w:sz w:val="28"/>
          <w:szCs w:val="28"/>
        </w:rPr>
        <w:t xml:space="preserve"> </w:t>
      </w:r>
      <w:proofErr w:type="spellStart"/>
      <w:r w:rsidR="00063CEE" w:rsidRPr="00063CEE">
        <w:rPr>
          <w:rFonts w:ascii="Times New Roman" w:hAnsi="Times New Roman" w:cs="Times New Roman"/>
          <w:sz w:val="28"/>
          <w:szCs w:val="28"/>
        </w:rPr>
        <w:t>випадіння</w:t>
      </w:r>
      <w:proofErr w:type="spellEnd"/>
      <w:r w:rsidR="00063CEE" w:rsidRPr="00063CEE">
        <w:rPr>
          <w:rFonts w:ascii="Times New Roman" w:hAnsi="Times New Roman" w:cs="Times New Roman"/>
          <w:sz w:val="28"/>
          <w:szCs w:val="28"/>
        </w:rPr>
        <w:t xml:space="preserve"> </w:t>
      </w:r>
      <w:proofErr w:type="spellStart"/>
      <w:r w:rsidR="00063CEE" w:rsidRPr="00063CEE">
        <w:rPr>
          <w:rFonts w:ascii="Times New Roman" w:hAnsi="Times New Roman" w:cs="Times New Roman"/>
          <w:sz w:val="28"/>
          <w:szCs w:val="28"/>
        </w:rPr>
        <w:t>тощо</w:t>
      </w:r>
      <w:proofErr w:type="spellEnd"/>
      <w:r w:rsidR="00063CEE" w:rsidRPr="00063CEE">
        <w:rPr>
          <w:rFonts w:ascii="Times New Roman" w:hAnsi="Times New Roman" w:cs="Times New Roman"/>
          <w:sz w:val="28"/>
          <w:szCs w:val="28"/>
        </w:rPr>
        <w:t>);</w:t>
      </w:r>
    </w:p>
    <w:p w14:paraId="4D60AF36" w14:textId="7524676D" w:rsidR="00063CEE"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 xml:space="preserve">які форми допомоги є доступними (у </w:t>
      </w:r>
      <w:proofErr w:type="spellStart"/>
      <w:r w:rsidRPr="00C855CD">
        <w:rPr>
          <w:rFonts w:ascii="Times New Roman" w:hAnsi="Times New Roman" w:cs="Times New Roman"/>
          <w:sz w:val="28"/>
          <w:szCs w:val="28"/>
          <w:lang w:val="uk-UA"/>
        </w:rPr>
        <w:t>т.ч</w:t>
      </w:r>
      <w:proofErr w:type="spellEnd"/>
      <w:r w:rsidRPr="00C855CD">
        <w:rPr>
          <w:rFonts w:ascii="Times New Roman" w:hAnsi="Times New Roman" w:cs="Times New Roman"/>
          <w:sz w:val="28"/>
          <w:szCs w:val="28"/>
          <w:lang w:val="uk-UA"/>
        </w:rPr>
        <w:t>. в університеті, онлайн-ресурси, українські ініціативи в межах «Ти як?»</w:t>
      </w:r>
      <w:r w:rsidR="00063CEE">
        <w:rPr>
          <w:rFonts w:ascii="Times New Roman" w:hAnsi="Times New Roman" w:cs="Times New Roman"/>
          <w:sz w:val="28"/>
          <w:szCs w:val="28"/>
          <w:lang w:val="uk-UA"/>
        </w:rPr>
        <w:t>, медичні заклади тощо</w:t>
      </w:r>
      <w:r w:rsidR="008A35EE">
        <w:rPr>
          <w:rFonts w:ascii="Times New Roman" w:hAnsi="Times New Roman" w:cs="Times New Roman"/>
          <w:sz w:val="28"/>
          <w:szCs w:val="28"/>
          <w:lang w:val="uk-UA"/>
        </w:rPr>
        <w:t>.</w:t>
      </w:r>
      <w:r w:rsidR="008A35EE" w:rsidRPr="008A35EE">
        <w:t xml:space="preserve"> </w:t>
      </w:r>
      <w:r w:rsidR="008A35EE">
        <w:rPr>
          <w:rFonts w:ascii="Times New Roman" w:hAnsi="Times New Roman" w:cs="Times New Roman"/>
          <w:sz w:val="28"/>
          <w:szCs w:val="28"/>
          <w:lang w:val="uk-UA"/>
        </w:rPr>
        <w:t>К</w:t>
      </w:r>
      <w:proofErr w:type="spellStart"/>
      <w:r w:rsidR="008A35EE" w:rsidRPr="008A35EE">
        <w:rPr>
          <w:rFonts w:ascii="Times New Roman" w:hAnsi="Times New Roman" w:cs="Times New Roman"/>
          <w:sz w:val="28"/>
          <w:szCs w:val="28"/>
        </w:rPr>
        <w:t>оротко</w:t>
      </w:r>
      <w:proofErr w:type="spellEnd"/>
      <w:r w:rsidR="008A35EE" w:rsidRPr="008A35EE">
        <w:rPr>
          <w:rFonts w:ascii="Times New Roman" w:hAnsi="Times New Roman" w:cs="Times New Roman"/>
          <w:sz w:val="28"/>
          <w:szCs w:val="28"/>
        </w:rPr>
        <w:t xml:space="preserve"> </w:t>
      </w:r>
      <w:proofErr w:type="spellStart"/>
      <w:r w:rsidR="008A35EE" w:rsidRPr="008A35EE">
        <w:rPr>
          <w:rFonts w:ascii="Times New Roman" w:hAnsi="Times New Roman" w:cs="Times New Roman"/>
          <w:sz w:val="28"/>
          <w:szCs w:val="28"/>
        </w:rPr>
        <w:t>розглядаються</w:t>
      </w:r>
      <w:proofErr w:type="spellEnd"/>
      <w:r w:rsidR="008A35EE" w:rsidRPr="008A35EE">
        <w:rPr>
          <w:rFonts w:ascii="Times New Roman" w:hAnsi="Times New Roman" w:cs="Times New Roman"/>
          <w:sz w:val="28"/>
          <w:szCs w:val="28"/>
        </w:rPr>
        <w:t xml:space="preserve"> </w:t>
      </w:r>
      <w:proofErr w:type="spellStart"/>
      <w:r w:rsidR="008A35EE" w:rsidRPr="008A35EE">
        <w:rPr>
          <w:rFonts w:ascii="Times New Roman" w:hAnsi="Times New Roman" w:cs="Times New Roman"/>
          <w:sz w:val="28"/>
          <w:szCs w:val="28"/>
        </w:rPr>
        <w:t>підходи</w:t>
      </w:r>
      <w:proofErr w:type="spellEnd"/>
      <w:r w:rsidR="008A35EE" w:rsidRPr="008A35EE">
        <w:rPr>
          <w:rFonts w:ascii="Times New Roman" w:hAnsi="Times New Roman" w:cs="Times New Roman"/>
          <w:sz w:val="28"/>
          <w:szCs w:val="28"/>
        </w:rPr>
        <w:t xml:space="preserve">, </w:t>
      </w:r>
      <w:proofErr w:type="spellStart"/>
      <w:r w:rsidR="008A35EE" w:rsidRPr="008A35EE">
        <w:rPr>
          <w:rFonts w:ascii="Times New Roman" w:hAnsi="Times New Roman" w:cs="Times New Roman"/>
          <w:sz w:val="28"/>
          <w:szCs w:val="28"/>
        </w:rPr>
        <w:t>що</w:t>
      </w:r>
      <w:proofErr w:type="spellEnd"/>
      <w:r w:rsidR="008A35EE" w:rsidRPr="008A35EE">
        <w:rPr>
          <w:rFonts w:ascii="Times New Roman" w:hAnsi="Times New Roman" w:cs="Times New Roman"/>
          <w:sz w:val="28"/>
          <w:szCs w:val="28"/>
        </w:rPr>
        <w:t xml:space="preserve"> </w:t>
      </w:r>
      <w:proofErr w:type="spellStart"/>
      <w:r w:rsidR="008A35EE" w:rsidRPr="008A35EE">
        <w:rPr>
          <w:rFonts w:ascii="Times New Roman" w:hAnsi="Times New Roman" w:cs="Times New Roman"/>
          <w:sz w:val="28"/>
          <w:szCs w:val="28"/>
        </w:rPr>
        <w:t>ґрунтуються</w:t>
      </w:r>
      <w:proofErr w:type="spellEnd"/>
      <w:r w:rsidR="008A35EE" w:rsidRPr="008A35EE">
        <w:rPr>
          <w:rFonts w:ascii="Times New Roman" w:hAnsi="Times New Roman" w:cs="Times New Roman"/>
          <w:sz w:val="28"/>
          <w:szCs w:val="28"/>
        </w:rPr>
        <w:t xml:space="preserve"> на </w:t>
      </w:r>
      <w:proofErr w:type="spellStart"/>
      <w:r w:rsidR="008A35EE" w:rsidRPr="008A35EE">
        <w:rPr>
          <w:rFonts w:ascii="Times New Roman" w:hAnsi="Times New Roman" w:cs="Times New Roman"/>
          <w:sz w:val="28"/>
          <w:szCs w:val="28"/>
        </w:rPr>
        <w:t>рекомендаціях</w:t>
      </w:r>
      <w:proofErr w:type="spellEnd"/>
      <w:r w:rsidR="008A35EE" w:rsidRPr="008A35EE">
        <w:rPr>
          <w:rFonts w:ascii="Times New Roman" w:hAnsi="Times New Roman" w:cs="Times New Roman"/>
          <w:sz w:val="28"/>
          <w:szCs w:val="28"/>
        </w:rPr>
        <w:t xml:space="preserve"> ВООЗ, протоколах </w:t>
      </w:r>
      <w:proofErr w:type="spellStart"/>
      <w:r w:rsidR="008A35EE" w:rsidRPr="008A35EE">
        <w:rPr>
          <w:rFonts w:ascii="Times New Roman" w:hAnsi="Times New Roman" w:cs="Times New Roman"/>
          <w:sz w:val="28"/>
          <w:szCs w:val="28"/>
        </w:rPr>
        <w:t>mhGAP</w:t>
      </w:r>
      <w:proofErr w:type="spellEnd"/>
      <w:r w:rsidR="008A35EE" w:rsidRPr="008A35EE">
        <w:rPr>
          <w:rFonts w:ascii="Times New Roman" w:hAnsi="Times New Roman" w:cs="Times New Roman"/>
          <w:sz w:val="28"/>
          <w:szCs w:val="28"/>
        </w:rPr>
        <w:t xml:space="preserve"> </w:t>
      </w:r>
      <w:r w:rsidR="008A35EE">
        <w:rPr>
          <w:rFonts w:ascii="Times New Roman" w:hAnsi="Times New Roman" w:cs="Times New Roman"/>
          <w:sz w:val="28"/>
          <w:szCs w:val="28"/>
          <w:lang w:val="uk-UA"/>
        </w:rPr>
        <w:t>.</w:t>
      </w:r>
    </w:p>
    <w:p w14:paraId="75A42046" w14:textId="77777777" w:rsidR="00063CEE" w:rsidRDefault="00063CEE" w:rsidP="00063CEE">
      <w:pPr>
        <w:spacing w:before="0" w:beforeAutospacing="0"/>
        <w:ind w:right="0"/>
        <w:jc w:val="both"/>
        <w:rPr>
          <w:rFonts w:ascii="Times New Roman" w:hAnsi="Times New Roman" w:cs="Times New Roman"/>
          <w:b/>
          <w:bCs/>
          <w:sz w:val="28"/>
          <w:szCs w:val="28"/>
          <w:lang w:val="uk-UA"/>
        </w:rPr>
      </w:pPr>
    </w:p>
    <w:p w14:paraId="261B2F19" w14:textId="09FACD56" w:rsidR="00063CEE" w:rsidRPr="00304F97" w:rsidRDefault="00063CEE" w:rsidP="00063CEE">
      <w:pPr>
        <w:spacing w:before="0" w:beforeAutospacing="0"/>
        <w:ind w:right="0"/>
        <w:jc w:val="both"/>
        <w:rPr>
          <w:rFonts w:ascii="Times New Roman" w:hAnsi="Times New Roman" w:cs="Times New Roman"/>
          <w:b/>
          <w:bCs/>
          <w:sz w:val="28"/>
          <w:szCs w:val="28"/>
        </w:rPr>
      </w:pPr>
      <w:r>
        <w:rPr>
          <w:rFonts w:ascii="Times New Roman" w:hAnsi="Times New Roman" w:cs="Times New Roman"/>
          <w:b/>
          <w:bCs/>
          <w:sz w:val="28"/>
          <w:szCs w:val="28"/>
          <w:lang w:val="uk-UA"/>
        </w:rPr>
        <w:lastRenderedPageBreak/>
        <w:t>Б</w:t>
      </w:r>
      <w:proofErr w:type="spellStart"/>
      <w:r w:rsidRPr="00304F97">
        <w:rPr>
          <w:rFonts w:ascii="Times New Roman" w:hAnsi="Times New Roman" w:cs="Times New Roman"/>
          <w:b/>
          <w:bCs/>
          <w:sz w:val="28"/>
          <w:szCs w:val="28"/>
        </w:rPr>
        <w:t>лок</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профілактики</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хронічного</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стресу</w:t>
      </w:r>
      <w:proofErr w:type="spellEnd"/>
      <w:r w:rsidRPr="00304F97">
        <w:rPr>
          <w:rFonts w:ascii="Times New Roman" w:hAnsi="Times New Roman" w:cs="Times New Roman"/>
          <w:b/>
          <w:bCs/>
          <w:sz w:val="28"/>
          <w:szCs w:val="28"/>
        </w:rPr>
        <w:t xml:space="preserve"> (15–20 </w:t>
      </w:r>
      <w:proofErr w:type="spellStart"/>
      <w:r w:rsidRPr="00304F97">
        <w:rPr>
          <w:rFonts w:ascii="Times New Roman" w:hAnsi="Times New Roman" w:cs="Times New Roman"/>
          <w:b/>
          <w:bCs/>
          <w:sz w:val="28"/>
          <w:szCs w:val="28"/>
        </w:rPr>
        <w:t>хв</w:t>
      </w:r>
      <w:proofErr w:type="spellEnd"/>
      <w:r w:rsidRPr="00304F97">
        <w:rPr>
          <w:rFonts w:ascii="Times New Roman" w:hAnsi="Times New Roman" w:cs="Times New Roman"/>
          <w:b/>
          <w:bCs/>
          <w:sz w:val="28"/>
          <w:szCs w:val="28"/>
        </w:rPr>
        <w:t>)</w:t>
      </w:r>
    </w:p>
    <w:p w14:paraId="7BEA9AFC" w14:textId="77777777" w:rsidR="00063CEE" w:rsidRPr="00304F97" w:rsidRDefault="00063CEE" w:rsidP="00063CEE">
      <w:pPr>
        <w:spacing w:before="0" w:beforeAutospacing="0"/>
        <w:ind w:right="0"/>
        <w:jc w:val="both"/>
        <w:rPr>
          <w:rFonts w:ascii="Times New Roman" w:hAnsi="Times New Roman" w:cs="Times New Roman"/>
          <w:sz w:val="28"/>
          <w:szCs w:val="28"/>
        </w:rPr>
      </w:pPr>
      <w:r w:rsidRPr="00304F97">
        <w:rPr>
          <w:rFonts w:ascii="Times New Roman" w:hAnsi="Times New Roman" w:cs="Times New Roman"/>
          <w:b/>
          <w:bCs/>
          <w:sz w:val="28"/>
          <w:szCs w:val="28"/>
        </w:rPr>
        <w:t xml:space="preserve">Коротко </w:t>
      </w:r>
      <w:proofErr w:type="spellStart"/>
      <w:r w:rsidRPr="00304F97">
        <w:rPr>
          <w:rFonts w:ascii="Times New Roman" w:hAnsi="Times New Roman" w:cs="Times New Roman"/>
          <w:b/>
          <w:bCs/>
          <w:sz w:val="28"/>
          <w:szCs w:val="28"/>
        </w:rPr>
        <w:t>обговорюються</w:t>
      </w:r>
      <w:proofErr w:type="spellEnd"/>
      <w:r w:rsidRPr="00304F97">
        <w:rPr>
          <w:rFonts w:ascii="Times New Roman" w:hAnsi="Times New Roman" w:cs="Times New Roman"/>
          <w:b/>
          <w:bCs/>
          <w:sz w:val="28"/>
          <w:szCs w:val="28"/>
        </w:rPr>
        <w:t xml:space="preserve"> теми:</w:t>
      </w:r>
    </w:p>
    <w:p w14:paraId="7248ABA2" w14:textId="77777777" w:rsidR="00063CEE" w:rsidRPr="00304F97" w:rsidRDefault="00063CEE" w:rsidP="00676EBF">
      <w:pPr>
        <w:numPr>
          <w:ilvl w:val="0"/>
          <w:numId w:val="34"/>
        </w:numPr>
        <w:spacing w:before="0" w:beforeAutospacing="0"/>
        <w:ind w:right="0"/>
        <w:jc w:val="both"/>
        <w:rPr>
          <w:rFonts w:ascii="Times New Roman" w:hAnsi="Times New Roman" w:cs="Times New Roman"/>
          <w:sz w:val="28"/>
          <w:szCs w:val="28"/>
        </w:rPr>
      </w:pPr>
      <w:r w:rsidRPr="00304F97">
        <w:rPr>
          <w:rFonts w:ascii="Times New Roman" w:hAnsi="Times New Roman" w:cs="Times New Roman"/>
          <w:sz w:val="28"/>
          <w:szCs w:val="28"/>
        </w:rPr>
        <w:t xml:space="preserve">роль </w:t>
      </w:r>
      <w:r w:rsidRPr="00304F97">
        <w:rPr>
          <w:rFonts w:ascii="Times New Roman" w:hAnsi="Times New Roman" w:cs="Times New Roman"/>
          <w:b/>
          <w:bCs/>
          <w:sz w:val="28"/>
          <w:szCs w:val="28"/>
        </w:rPr>
        <w:t>режиму сну/</w:t>
      </w:r>
      <w:proofErr w:type="spellStart"/>
      <w:r w:rsidRPr="00304F97">
        <w:rPr>
          <w:rFonts w:ascii="Times New Roman" w:hAnsi="Times New Roman" w:cs="Times New Roman"/>
          <w:b/>
          <w:bCs/>
          <w:sz w:val="28"/>
          <w:szCs w:val="28"/>
        </w:rPr>
        <w:t>відпочинку</w:t>
      </w:r>
      <w:proofErr w:type="spellEnd"/>
      <w:r w:rsidRPr="00304F97">
        <w:rPr>
          <w:rFonts w:ascii="Times New Roman" w:hAnsi="Times New Roman" w:cs="Times New Roman"/>
          <w:sz w:val="28"/>
          <w:szCs w:val="28"/>
        </w:rPr>
        <w:t xml:space="preserve"> у </w:t>
      </w:r>
      <w:proofErr w:type="spellStart"/>
      <w:r w:rsidRPr="00304F97">
        <w:rPr>
          <w:rFonts w:ascii="Times New Roman" w:hAnsi="Times New Roman" w:cs="Times New Roman"/>
          <w:sz w:val="28"/>
          <w:szCs w:val="28"/>
        </w:rPr>
        <w:t>зниженні</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емоційної</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реактивності</w:t>
      </w:r>
      <w:proofErr w:type="spellEnd"/>
      <w:r w:rsidRPr="00304F97">
        <w:rPr>
          <w:rFonts w:ascii="Times New Roman" w:hAnsi="Times New Roman" w:cs="Times New Roman"/>
          <w:sz w:val="28"/>
          <w:szCs w:val="28"/>
        </w:rPr>
        <w:t>;</w:t>
      </w:r>
    </w:p>
    <w:p w14:paraId="68ED49E1" w14:textId="77777777" w:rsidR="00063CEE" w:rsidRPr="00304F97" w:rsidRDefault="00063CEE" w:rsidP="00676EBF">
      <w:pPr>
        <w:numPr>
          <w:ilvl w:val="0"/>
          <w:numId w:val="34"/>
        </w:numPr>
        <w:spacing w:before="0" w:beforeAutospacing="0"/>
        <w:ind w:right="0"/>
        <w:jc w:val="both"/>
        <w:rPr>
          <w:rFonts w:ascii="Times New Roman" w:hAnsi="Times New Roman" w:cs="Times New Roman"/>
          <w:sz w:val="28"/>
          <w:szCs w:val="28"/>
        </w:rPr>
      </w:pPr>
      <w:proofErr w:type="spellStart"/>
      <w:r w:rsidRPr="00304F97">
        <w:rPr>
          <w:rFonts w:ascii="Times New Roman" w:hAnsi="Times New Roman" w:cs="Times New Roman"/>
          <w:sz w:val="28"/>
          <w:szCs w:val="28"/>
        </w:rPr>
        <w:t>щоденні</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b/>
          <w:bCs/>
          <w:sz w:val="28"/>
          <w:szCs w:val="28"/>
        </w:rPr>
        <w:t>мікропаузи</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відновлення</w:t>
      </w:r>
      <w:proofErr w:type="spellEnd"/>
      <w:r w:rsidRPr="00304F97">
        <w:rPr>
          <w:rFonts w:ascii="Times New Roman" w:hAnsi="Times New Roman" w:cs="Times New Roman"/>
          <w:sz w:val="28"/>
          <w:szCs w:val="28"/>
        </w:rPr>
        <w:t xml:space="preserve"> (2–5 </w:t>
      </w:r>
      <w:proofErr w:type="spellStart"/>
      <w:r w:rsidRPr="00304F97">
        <w:rPr>
          <w:rFonts w:ascii="Times New Roman" w:hAnsi="Times New Roman" w:cs="Times New Roman"/>
          <w:sz w:val="28"/>
          <w:szCs w:val="28"/>
        </w:rPr>
        <w:t>хв</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дихання</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розтягування</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вихід</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із</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ґаджетів</w:t>
      </w:r>
      <w:proofErr w:type="spellEnd"/>
      <w:r w:rsidRPr="00304F97">
        <w:rPr>
          <w:rFonts w:ascii="Times New Roman" w:hAnsi="Times New Roman" w:cs="Times New Roman"/>
          <w:sz w:val="28"/>
          <w:szCs w:val="28"/>
        </w:rPr>
        <w:t>);</w:t>
      </w:r>
    </w:p>
    <w:p w14:paraId="72382975" w14:textId="77777777" w:rsidR="00063CEE" w:rsidRPr="00304F97" w:rsidRDefault="00063CEE" w:rsidP="00676EBF">
      <w:pPr>
        <w:numPr>
          <w:ilvl w:val="0"/>
          <w:numId w:val="34"/>
        </w:numPr>
        <w:spacing w:before="0" w:beforeAutospacing="0"/>
        <w:ind w:right="0"/>
        <w:jc w:val="both"/>
        <w:rPr>
          <w:rFonts w:ascii="Times New Roman" w:hAnsi="Times New Roman" w:cs="Times New Roman"/>
          <w:sz w:val="28"/>
          <w:szCs w:val="28"/>
        </w:rPr>
      </w:pPr>
      <w:proofErr w:type="spellStart"/>
      <w:r w:rsidRPr="00304F97">
        <w:rPr>
          <w:rFonts w:ascii="Times New Roman" w:hAnsi="Times New Roman" w:cs="Times New Roman"/>
          <w:sz w:val="28"/>
          <w:szCs w:val="28"/>
        </w:rPr>
        <w:t>помірна</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b/>
          <w:bCs/>
          <w:sz w:val="28"/>
          <w:szCs w:val="28"/>
        </w:rPr>
        <w:t>фізична</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активність</w:t>
      </w:r>
      <w:proofErr w:type="spellEnd"/>
      <w:r w:rsidRPr="00304F97">
        <w:rPr>
          <w:rFonts w:ascii="Times New Roman" w:hAnsi="Times New Roman" w:cs="Times New Roman"/>
          <w:sz w:val="28"/>
          <w:szCs w:val="28"/>
        </w:rPr>
        <w:t xml:space="preserve"> (ходьба, легка зарядка) як </w:t>
      </w:r>
      <w:proofErr w:type="spellStart"/>
      <w:r w:rsidRPr="00304F97">
        <w:rPr>
          <w:rFonts w:ascii="Times New Roman" w:hAnsi="Times New Roman" w:cs="Times New Roman"/>
          <w:sz w:val="28"/>
          <w:szCs w:val="28"/>
        </w:rPr>
        <w:t>доказовий</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спосіб</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зниження</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стресу</w:t>
      </w:r>
      <w:proofErr w:type="spellEnd"/>
      <w:r w:rsidRPr="00304F97">
        <w:rPr>
          <w:rFonts w:ascii="Times New Roman" w:hAnsi="Times New Roman" w:cs="Times New Roman"/>
          <w:sz w:val="28"/>
          <w:szCs w:val="28"/>
        </w:rPr>
        <w:t>;</w:t>
      </w:r>
    </w:p>
    <w:p w14:paraId="6F9B5CD8" w14:textId="77777777" w:rsidR="00063CEE" w:rsidRPr="00304F97" w:rsidRDefault="00063CEE" w:rsidP="00676EBF">
      <w:pPr>
        <w:numPr>
          <w:ilvl w:val="0"/>
          <w:numId w:val="34"/>
        </w:numPr>
        <w:spacing w:before="0" w:beforeAutospacing="0"/>
        <w:ind w:right="0"/>
        <w:jc w:val="both"/>
        <w:rPr>
          <w:rFonts w:ascii="Times New Roman" w:hAnsi="Times New Roman" w:cs="Times New Roman"/>
          <w:sz w:val="28"/>
          <w:szCs w:val="28"/>
        </w:rPr>
      </w:pPr>
      <w:proofErr w:type="spellStart"/>
      <w:r w:rsidRPr="00304F97">
        <w:rPr>
          <w:rFonts w:ascii="Times New Roman" w:hAnsi="Times New Roman" w:cs="Times New Roman"/>
          <w:b/>
          <w:bCs/>
          <w:sz w:val="28"/>
          <w:szCs w:val="28"/>
        </w:rPr>
        <w:t>інформаційна</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гігієна</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обмеження</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негативних</w:t>
      </w:r>
      <w:proofErr w:type="spellEnd"/>
      <w:r w:rsidRPr="00304F97">
        <w:rPr>
          <w:rFonts w:ascii="Times New Roman" w:hAnsi="Times New Roman" w:cs="Times New Roman"/>
          <w:sz w:val="28"/>
          <w:szCs w:val="28"/>
        </w:rPr>
        <w:t xml:space="preserve"> новин, </w:t>
      </w:r>
      <w:proofErr w:type="spellStart"/>
      <w:r w:rsidRPr="00304F97">
        <w:rPr>
          <w:rFonts w:ascii="Times New Roman" w:hAnsi="Times New Roman" w:cs="Times New Roman"/>
          <w:sz w:val="28"/>
          <w:szCs w:val="28"/>
        </w:rPr>
        <w:t>свідомий</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вибір</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джерел</w:t>
      </w:r>
      <w:proofErr w:type="spellEnd"/>
      <w:r w:rsidRPr="00304F97">
        <w:rPr>
          <w:rFonts w:ascii="Times New Roman" w:hAnsi="Times New Roman" w:cs="Times New Roman"/>
          <w:sz w:val="28"/>
          <w:szCs w:val="28"/>
        </w:rPr>
        <w:t>;</w:t>
      </w:r>
    </w:p>
    <w:p w14:paraId="3645C7AD" w14:textId="77777777" w:rsidR="00063CEE" w:rsidRPr="00304F97" w:rsidRDefault="00063CEE" w:rsidP="00676EBF">
      <w:pPr>
        <w:numPr>
          <w:ilvl w:val="0"/>
          <w:numId w:val="34"/>
        </w:numPr>
        <w:spacing w:before="0" w:beforeAutospacing="0"/>
        <w:ind w:right="0"/>
        <w:jc w:val="both"/>
        <w:rPr>
          <w:rFonts w:ascii="Times New Roman" w:hAnsi="Times New Roman" w:cs="Times New Roman"/>
          <w:sz w:val="28"/>
          <w:szCs w:val="28"/>
        </w:rPr>
      </w:pPr>
      <w:proofErr w:type="spellStart"/>
      <w:r w:rsidRPr="00304F97">
        <w:rPr>
          <w:rFonts w:ascii="Times New Roman" w:hAnsi="Times New Roman" w:cs="Times New Roman"/>
          <w:sz w:val="28"/>
          <w:szCs w:val="28"/>
        </w:rPr>
        <w:t>ведення</w:t>
      </w:r>
      <w:proofErr w:type="spellEnd"/>
      <w:r w:rsidRPr="00304F97">
        <w:rPr>
          <w:rFonts w:ascii="Times New Roman" w:hAnsi="Times New Roman" w:cs="Times New Roman"/>
          <w:sz w:val="28"/>
          <w:szCs w:val="28"/>
        </w:rPr>
        <w:t xml:space="preserve"> </w:t>
      </w:r>
      <w:r w:rsidRPr="00304F97">
        <w:rPr>
          <w:rFonts w:ascii="Times New Roman" w:hAnsi="Times New Roman" w:cs="Times New Roman"/>
          <w:b/>
          <w:bCs/>
          <w:sz w:val="28"/>
          <w:szCs w:val="28"/>
        </w:rPr>
        <w:t xml:space="preserve">короткого </w:t>
      </w:r>
      <w:proofErr w:type="spellStart"/>
      <w:r w:rsidRPr="00304F97">
        <w:rPr>
          <w:rFonts w:ascii="Times New Roman" w:hAnsi="Times New Roman" w:cs="Times New Roman"/>
          <w:b/>
          <w:bCs/>
          <w:sz w:val="28"/>
          <w:szCs w:val="28"/>
        </w:rPr>
        <w:t>щоденника</w:t>
      </w:r>
      <w:proofErr w:type="spellEnd"/>
      <w:r w:rsidRPr="00304F97">
        <w:rPr>
          <w:rFonts w:ascii="Times New Roman" w:hAnsi="Times New Roman" w:cs="Times New Roman"/>
          <w:b/>
          <w:bCs/>
          <w:sz w:val="28"/>
          <w:szCs w:val="28"/>
        </w:rPr>
        <w:t xml:space="preserve"> </w:t>
      </w:r>
      <w:proofErr w:type="spellStart"/>
      <w:r w:rsidRPr="00304F97">
        <w:rPr>
          <w:rFonts w:ascii="Times New Roman" w:hAnsi="Times New Roman" w:cs="Times New Roman"/>
          <w:b/>
          <w:bCs/>
          <w:sz w:val="28"/>
          <w:szCs w:val="28"/>
        </w:rPr>
        <w:t>самоспостереження</w:t>
      </w:r>
      <w:proofErr w:type="spellEnd"/>
      <w:r w:rsidRPr="00304F97">
        <w:rPr>
          <w:rFonts w:ascii="Times New Roman" w:hAnsi="Times New Roman" w:cs="Times New Roman"/>
          <w:sz w:val="28"/>
          <w:szCs w:val="28"/>
        </w:rPr>
        <w:t xml:space="preserve"> (2–3 рядки: «</w:t>
      </w:r>
      <w:proofErr w:type="spellStart"/>
      <w:r w:rsidRPr="00304F97">
        <w:rPr>
          <w:rFonts w:ascii="Times New Roman" w:hAnsi="Times New Roman" w:cs="Times New Roman"/>
          <w:sz w:val="28"/>
          <w:szCs w:val="28"/>
        </w:rPr>
        <w:t>Що</w:t>
      </w:r>
      <w:proofErr w:type="spellEnd"/>
      <w:r w:rsidRPr="00304F97">
        <w:rPr>
          <w:rFonts w:ascii="Times New Roman" w:hAnsi="Times New Roman" w:cs="Times New Roman"/>
          <w:sz w:val="28"/>
          <w:szCs w:val="28"/>
        </w:rPr>
        <w:t xml:space="preserve"> мене </w:t>
      </w:r>
      <w:proofErr w:type="spellStart"/>
      <w:r w:rsidRPr="00304F97">
        <w:rPr>
          <w:rFonts w:ascii="Times New Roman" w:hAnsi="Times New Roman" w:cs="Times New Roman"/>
          <w:sz w:val="28"/>
          <w:szCs w:val="28"/>
        </w:rPr>
        <w:t>сьогодні</w:t>
      </w:r>
      <w:proofErr w:type="spellEnd"/>
      <w:r w:rsidRPr="00304F97">
        <w:rPr>
          <w:rFonts w:ascii="Times New Roman" w:hAnsi="Times New Roman" w:cs="Times New Roman"/>
          <w:sz w:val="28"/>
          <w:szCs w:val="28"/>
        </w:rPr>
        <w:t xml:space="preserve"> </w:t>
      </w:r>
      <w:proofErr w:type="spellStart"/>
      <w:r w:rsidRPr="00304F97">
        <w:rPr>
          <w:rFonts w:ascii="Times New Roman" w:hAnsi="Times New Roman" w:cs="Times New Roman"/>
          <w:sz w:val="28"/>
          <w:szCs w:val="28"/>
        </w:rPr>
        <w:t>виснажило</w:t>
      </w:r>
      <w:proofErr w:type="spellEnd"/>
      <w:r w:rsidRPr="00304F97">
        <w:rPr>
          <w:rFonts w:ascii="Times New Roman" w:hAnsi="Times New Roman" w:cs="Times New Roman"/>
          <w:sz w:val="28"/>
          <w:szCs w:val="28"/>
        </w:rPr>
        <w:t>/</w:t>
      </w:r>
      <w:proofErr w:type="spellStart"/>
      <w:r w:rsidRPr="00304F97">
        <w:rPr>
          <w:rFonts w:ascii="Times New Roman" w:hAnsi="Times New Roman" w:cs="Times New Roman"/>
          <w:sz w:val="28"/>
          <w:szCs w:val="28"/>
        </w:rPr>
        <w:t>підтримало</w:t>
      </w:r>
      <w:proofErr w:type="spellEnd"/>
      <w:r w:rsidRPr="00304F97">
        <w:rPr>
          <w:rFonts w:ascii="Times New Roman" w:hAnsi="Times New Roman" w:cs="Times New Roman"/>
          <w:sz w:val="28"/>
          <w:szCs w:val="28"/>
        </w:rPr>
        <w:t>?»).</w:t>
      </w:r>
    </w:p>
    <w:p w14:paraId="3DBCF957" w14:textId="43C142B7" w:rsidR="00BF323C" w:rsidRPr="00063CEE" w:rsidRDefault="00BF323C" w:rsidP="00063CEE">
      <w:pPr>
        <w:spacing w:before="0" w:beforeAutospacing="0"/>
        <w:ind w:right="0" w:firstLine="0"/>
        <w:jc w:val="both"/>
        <w:rPr>
          <w:rFonts w:ascii="Times New Roman" w:hAnsi="Times New Roman" w:cs="Times New Roman"/>
          <w:sz w:val="28"/>
          <w:szCs w:val="28"/>
        </w:rPr>
      </w:pPr>
    </w:p>
    <w:p w14:paraId="15B648DD" w14:textId="77777777" w:rsidR="00BF323C" w:rsidRPr="00C855CD" w:rsidRDefault="00BF323C" w:rsidP="00676EBF">
      <w:pPr>
        <w:numPr>
          <w:ilvl w:val="0"/>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Заключне коло (10–15 хв):</w:t>
      </w:r>
    </w:p>
    <w:p w14:paraId="0D15F9FD" w14:textId="77777777"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що беру з собою з програми;</w:t>
      </w:r>
    </w:p>
    <w:p w14:paraId="1F241F20" w14:textId="77777777"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що було найціннішим;</w:t>
      </w:r>
    </w:p>
    <w:p w14:paraId="47CADBA7" w14:textId="77777777" w:rsidR="00BF323C" w:rsidRPr="00C855CD" w:rsidRDefault="00BF323C" w:rsidP="00676EBF">
      <w:pPr>
        <w:numPr>
          <w:ilvl w:val="1"/>
          <w:numId w:val="30"/>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слова підтримки групі.</w:t>
      </w:r>
    </w:p>
    <w:p w14:paraId="4C596504" w14:textId="77777777" w:rsidR="00BF323C" w:rsidRPr="00C855CD" w:rsidRDefault="00BF323C" w:rsidP="00093796">
      <w:pPr>
        <w:spacing w:before="0" w:beforeAutospacing="0"/>
        <w:ind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Домашнє завдання (після завершення):</w:t>
      </w:r>
    </w:p>
    <w:p w14:paraId="1C853202" w14:textId="77777777" w:rsidR="00BF323C" w:rsidRPr="00C855CD" w:rsidRDefault="00BF323C" w:rsidP="00676EBF">
      <w:pPr>
        <w:numPr>
          <w:ilvl w:val="0"/>
          <w:numId w:val="3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зберегти «колесо самодопомоги» як нагадування;</w:t>
      </w:r>
    </w:p>
    <w:p w14:paraId="3CDC2B40" w14:textId="77777777" w:rsidR="00BF323C" w:rsidRPr="00C855CD" w:rsidRDefault="00BF323C" w:rsidP="00676EBF">
      <w:pPr>
        <w:numPr>
          <w:ilvl w:val="0"/>
          <w:numId w:val="31"/>
        </w:numPr>
        <w:spacing w:before="0" w:beforeAutospacing="0"/>
        <w:ind w:left="0" w:right="0" w:firstLine="709"/>
        <w:jc w:val="both"/>
        <w:rPr>
          <w:rFonts w:ascii="Times New Roman" w:hAnsi="Times New Roman" w:cs="Times New Roman"/>
          <w:sz w:val="28"/>
          <w:szCs w:val="28"/>
          <w:lang w:val="uk-UA"/>
        </w:rPr>
      </w:pPr>
      <w:r w:rsidRPr="00C855CD">
        <w:rPr>
          <w:rFonts w:ascii="Times New Roman" w:hAnsi="Times New Roman" w:cs="Times New Roman"/>
          <w:sz w:val="28"/>
          <w:szCs w:val="28"/>
          <w:lang w:val="uk-UA"/>
        </w:rPr>
        <w:t>за бажанням – вести короткий щоденник саморегуляції (2–3 рядки на день).</w:t>
      </w:r>
    </w:p>
    <w:p w14:paraId="5490360D" w14:textId="3F69848A"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b/>
          <w:bCs/>
          <w:sz w:val="28"/>
          <w:szCs w:val="28"/>
          <w:lang w:val="uk-UA"/>
        </w:rPr>
        <w:t xml:space="preserve"> Індивідуальна консультація (за потреби) </w:t>
      </w:r>
    </w:p>
    <w:p w14:paraId="3B767E91"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Для учасників із високими показниками тривоги/депресії або вираженими скаргами (сон, концентрація, нав’язливі думки) передбачається 1 індивідуальна зустріч (30–50 хв).</w:t>
      </w:r>
    </w:p>
    <w:p w14:paraId="4BE26574"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Приблизна структура:</w:t>
      </w:r>
    </w:p>
    <w:p w14:paraId="475AF8BE"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1.</w:t>
      </w:r>
      <w:r w:rsidRPr="008A4425">
        <w:rPr>
          <w:rFonts w:ascii="Times New Roman" w:hAnsi="Times New Roman" w:cs="Times New Roman"/>
          <w:sz w:val="28"/>
          <w:szCs w:val="28"/>
          <w:lang w:val="uk-UA"/>
        </w:rPr>
        <w:tab/>
        <w:t>Уточнення запиту (що турбує найбільше зараз).</w:t>
      </w:r>
    </w:p>
    <w:p w14:paraId="0805768E"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2.</w:t>
      </w:r>
      <w:r w:rsidRPr="008A4425">
        <w:rPr>
          <w:rFonts w:ascii="Times New Roman" w:hAnsi="Times New Roman" w:cs="Times New Roman"/>
          <w:sz w:val="28"/>
          <w:szCs w:val="28"/>
          <w:lang w:val="uk-UA"/>
        </w:rPr>
        <w:tab/>
        <w:t>Короткий скринінг ризиків (</w:t>
      </w:r>
      <w:proofErr w:type="spellStart"/>
      <w:r w:rsidRPr="008A4425">
        <w:rPr>
          <w:rFonts w:ascii="Times New Roman" w:hAnsi="Times New Roman" w:cs="Times New Roman"/>
          <w:sz w:val="28"/>
          <w:szCs w:val="28"/>
          <w:lang w:val="uk-UA"/>
        </w:rPr>
        <w:t>суїцидальні</w:t>
      </w:r>
      <w:proofErr w:type="spellEnd"/>
      <w:r w:rsidRPr="008A4425">
        <w:rPr>
          <w:rFonts w:ascii="Times New Roman" w:hAnsi="Times New Roman" w:cs="Times New Roman"/>
          <w:sz w:val="28"/>
          <w:szCs w:val="28"/>
          <w:lang w:val="uk-UA"/>
        </w:rPr>
        <w:t xml:space="preserve"> думки, </w:t>
      </w:r>
      <w:proofErr w:type="spellStart"/>
      <w:r w:rsidRPr="008A4425">
        <w:rPr>
          <w:rFonts w:ascii="Times New Roman" w:hAnsi="Times New Roman" w:cs="Times New Roman"/>
          <w:sz w:val="28"/>
          <w:szCs w:val="28"/>
          <w:lang w:val="uk-UA"/>
        </w:rPr>
        <w:t>самопошкодження</w:t>
      </w:r>
      <w:proofErr w:type="spellEnd"/>
      <w:r w:rsidRPr="008A4425">
        <w:rPr>
          <w:rFonts w:ascii="Times New Roman" w:hAnsi="Times New Roman" w:cs="Times New Roman"/>
          <w:sz w:val="28"/>
          <w:szCs w:val="28"/>
          <w:lang w:val="uk-UA"/>
        </w:rPr>
        <w:t>, тяжкі соматичні симптоми).</w:t>
      </w:r>
    </w:p>
    <w:p w14:paraId="54A1DDC8"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3.</w:t>
      </w:r>
      <w:r w:rsidRPr="008A4425">
        <w:rPr>
          <w:rFonts w:ascii="Times New Roman" w:hAnsi="Times New Roman" w:cs="Times New Roman"/>
          <w:sz w:val="28"/>
          <w:szCs w:val="28"/>
          <w:lang w:val="uk-UA"/>
        </w:rPr>
        <w:tab/>
      </w:r>
      <w:proofErr w:type="spellStart"/>
      <w:r w:rsidRPr="008A4425">
        <w:rPr>
          <w:rFonts w:ascii="Times New Roman" w:hAnsi="Times New Roman" w:cs="Times New Roman"/>
          <w:sz w:val="28"/>
          <w:szCs w:val="28"/>
          <w:lang w:val="uk-UA"/>
        </w:rPr>
        <w:t>Мікроформат</w:t>
      </w:r>
      <w:proofErr w:type="spellEnd"/>
      <w:r w:rsidRPr="008A4425">
        <w:rPr>
          <w:rFonts w:ascii="Times New Roman" w:hAnsi="Times New Roman" w:cs="Times New Roman"/>
          <w:sz w:val="28"/>
          <w:szCs w:val="28"/>
          <w:lang w:val="uk-UA"/>
        </w:rPr>
        <w:t xml:space="preserve"> КПТ/ACT-роботи:</w:t>
      </w:r>
    </w:p>
    <w:p w14:paraId="60C62456"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lastRenderedPageBreak/>
        <w:t>o</w:t>
      </w:r>
      <w:r w:rsidRPr="008A4425">
        <w:rPr>
          <w:rFonts w:ascii="Times New Roman" w:hAnsi="Times New Roman" w:cs="Times New Roman"/>
          <w:sz w:val="28"/>
          <w:szCs w:val="28"/>
          <w:lang w:val="uk-UA"/>
        </w:rPr>
        <w:tab/>
        <w:t>1–2 ключові автоматичні думки;</w:t>
      </w:r>
    </w:p>
    <w:p w14:paraId="2C6CD98D"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o</w:t>
      </w:r>
      <w:r w:rsidRPr="008A4425">
        <w:rPr>
          <w:rFonts w:ascii="Times New Roman" w:hAnsi="Times New Roman" w:cs="Times New Roman"/>
          <w:sz w:val="28"/>
          <w:szCs w:val="28"/>
          <w:lang w:val="uk-UA"/>
        </w:rPr>
        <w:tab/>
        <w:t xml:space="preserve">невелика когнітивна переоцінка / </w:t>
      </w:r>
      <w:proofErr w:type="spellStart"/>
      <w:r w:rsidRPr="008A4425">
        <w:rPr>
          <w:rFonts w:ascii="Times New Roman" w:hAnsi="Times New Roman" w:cs="Times New Roman"/>
          <w:sz w:val="28"/>
          <w:szCs w:val="28"/>
          <w:lang w:val="uk-UA"/>
        </w:rPr>
        <w:t>дефузійна</w:t>
      </w:r>
      <w:proofErr w:type="spellEnd"/>
      <w:r w:rsidRPr="008A4425">
        <w:rPr>
          <w:rFonts w:ascii="Times New Roman" w:hAnsi="Times New Roman" w:cs="Times New Roman"/>
          <w:sz w:val="28"/>
          <w:szCs w:val="28"/>
          <w:lang w:val="uk-UA"/>
        </w:rPr>
        <w:t xml:space="preserve"> вправа;</w:t>
      </w:r>
    </w:p>
    <w:p w14:paraId="66E2B5AF" w14:textId="77777777" w:rsidR="008A4425" w:rsidRPr="008A4425"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o</w:t>
      </w:r>
      <w:r w:rsidRPr="008A4425">
        <w:rPr>
          <w:rFonts w:ascii="Times New Roman" w:hAnsi="Times New Roman" w:cs="Times New Roman"/>
          <w:sz w:val="28"/>
          <w:szCs w:val="28"/>
          <w:lang w:val="uk-UA"/>
        </w:rPr>
        <w:tab/>
        <w:t xml:space="preserve">закріплення 1–2 </w:t>
      </w:r>
      <w:proofErr w:type="spellStart"/>
      <w:r w:rsidRPr="008A4425">
        <w:rPr>
          <w:rFonts w:ascii="Times New Roman" w:hAnsi="Times New Roman" w:cs="Times New Roman"/>
          <w:sz w:val="28"/>
          <w:szCs w:val="28"/>
          <w:lang w:val="uk-UA"/>
        </w:rPr>
        <w:t>найадекватніших</w:t>
      </w:r>
      <w:proofErr w:type="spellEnd"/>
      <w:r w:rsidRPr="008A4425">
        <w:rPr>
          <w:rFonts w:ascii="Times New Roman" w:hAnsi="Times New Roman" w:cs="Times New Roman"/>
          <w:sz w:val="28"/>
          <w:szCs w:val="28"/>
          <w:lang w:val="uk-UA"/>
        </w:rPr>
        <w:t xml:space="preserve"> для людини технік з групової програми.</w:t>
      </w:r>
    </w:p>
    <w:p w14:paraId="65741CC0" w14:textId="2260F502" w:rsidR="00BF323C" w:rsidRPr="00C855CD" w:rsidRDefault="008A4425" w:rsidP="008A4425">
      <w:pPr>
        <w:spacing w:before="0" w:beforeAutospacing="0"/>
        <w:ind w:right="0" w:firstLine="709"/>
        <w:jc w:val="both"/>
        <w:rPr>
          <w:rFonts w:ascii="Times New Roman" w:hAnsi="Times New Roman" w:cs="Times New Roman"/>
          <w:sz w:val="28"/>
          <w:szCs w:val="28"/>
          <w:lang w:val="uk-UA"/>
        </w:rPr>
      </w:pPr>
      <w:r w:rsidRPr="008A4425">
        <w:rPr>
          <w:rFonts w:ascii="Times New Roman" w:hAnsi="Times New Roman" w:cs="Times New Roman"/>
          <w:sz w:val="28"/>
          <w:szCs w:val="28"/>
          <w:lang w:val="uk-UA"/>
        </w:rPr>
        <w:t>4.</w:t>
      </w:r>
      <w:r w:rsidRPr="008A4425">
        <w:rPr>
          <w:rFonts w:ascii="Times New Roman" w:hAnsi="Times New Roman" w:cs="Times New Roman"/>
          <w:sz w:val="28"/>
          <w:szCs w:val="28"/>
          <w:lang w:val="uk-UA"/>
        </w:rPr>
        <w:tab/>
        <w:t>За потреби – рекомендація щодо додаткового звернення (психолог, психотерапевт, психіатр).</w:t>
      </w:r>
    </w:p>
    <w:p w14:paraId="54DE4525" w14:textId="77777777" w:rsidR="008A4425" w:rsidRDefault="008A4425" w:rsidP="00A17F94">
      <w:pPr>
        <w:spacing w:before="0" w:beforeAutospacing="0"/>
        <w:ind w:right="0" w:firstLine="0"/>
        <w:rPr>
          <w:rFonts w:ascii="Times New Roman" w:hAnsi="Times New Roman" w:cs="Times New Roman"/>
          <w:sz w:val="28"/>
          <w:szCs w:val="28"/>
          <w:lang w:val="uk-UA"/>
        </w:rPr>
      </w:pPr>
    </w:p>
    <w:p w14:paraId="6DFDE4AB" w14:textId="481125A7" w:rsidR="00BF323C" w:rsidRPr="008A4425" w:rsidRDefault="00560291" w:rsidP="00560291">
      <w:pPr>
        <w:spacing w:before="0" w:beforeAutospacing="0"/>
        <w:ind w:right="0" w:firstLine="709"/>
        <w:jc w:val="right"/>
        <w:rPr>
          <w:rFonts w:ascii="Times New Roman" w:hAnsi="Times New Roman" w:cs="Times New Roman"/>
          <w:b/>
          <w:bCs/>
          <w:sz w:val="28"/>
          <w:szCs w:val="28"/>
          <w:lang w:val="uk-UA"/>
        </w:rPr>
      </w:pPr>
      <w:r w:rsidRPr="008A4425">
        <w:rPr>
          <w:rFonts w:ascii="Times New Roman" w:hAnsi="Times New Roman" w:cs="Times New Roman"/>
          <w:b/>
          <w:bCs/>
          <w:sz w:val="28"/>
          <w:szCs w:val="28"/>
          <w:lang w:val="uk-UA"/>
        </w:rPr>
        <w:t>Додаток Б.</w:t>
      </w:r>
    </w:p>
    <w:p w14:paraId="0B1A3FA4" w14:textId="4D2331DF" w:rsidR="00560291" w:rsidRPr="00560291" w:rsidRDefault="00583F9A" w:rsidP="00560291">
      <w:pPr>
        <w:spacing w:before="0" w:beforeAutospacing="0"/>
        <w:ind w:right="0"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Анкета «</w:t>
      </w:r>
      <w:r w:rsidR="00560291" w:rsidRPr="00560291">
        <w:rPr>
          <w:rFonts w:ascii="Times New Roman" w:hAnsi="Times New Roman" w:cs="Times New Roman"/>
          <w:b/>
          <w:bCs/>
          <w:sz w:val="28"/>
          <w:szCs w:val="28"/>
          <w:lang w:val="uk-UA"/>
        </w:rPr>
        <w:t>СТІЙКІСТЬ ДО СТРЕСУ – 10</w:t>
      </w:r>
      <w:r>
        <w:rPr>
          <w:rFonts w:ascii="Times New Roman" w:hAnsi="Times New Roman" w:cs="Times New Roman"/>
          <w:b/>
          <w:bCs/>
          <w:sz w:val="28"/>
          <w:szCs w:val="28"/>
          <w:lang w:val="uk-UA"/>
        </w:rPr>
        <w:t>»</w:t>
      </w:r>
    </w:p>
    <w:p w14:paraId="54D85AA5" w14:textId="77777777" w:rsidR="00560291" w:rsidRDefault="00560291" w:rsidP="00560291">
      <w:pPr>
        <w:spacing w:before="0" w:beforeAutospacing="0"/>
        <w:ind w:right="0" w:firstLine="709"/>
        <w:jc w:val="both"/>
        <w:rPr>
          <w:rFonts w:ascii="Times New Roman" w:hAnsi="Times New Roman" w:cs="Times New Roman"/>
          <w:sz w:val="28"/>
          <w:szCs w:val="28"/>
          <w:lang w:val="uk-UA"/>
        </w:rPr>
      </w:pPr>
    </w:p>
    <w:p w14:paraId="5A09299D" w14:textId="326E845B"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ІНСТРУКЦІЯ:</w:t>
      </w:r>
    </w:p>
    <w:p w14:paraId="2C8E426E"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Оцініть кожне твердження за шкалою:</w:t>
      </w:r>
    </w:p>
    <w:p w14:paraId="689739FE"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1 — зовсім не про мене</w:t>
      </w:r>
    </w:p>
    <w:p w14:paraId="0C98C2C8"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2 — скоріше не про мене</w:t>
      </w:r>
    </w:p>
    <w:p w14:paraId="5B752FA6"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3 — частково про мене</w:t>
      </w:r>
    </w:p>
    <w:p w14:paraId="39B1C79A"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4 — скоріше про мене</w:t>
      </w:r>
    </w:p>
    <w:p w14:paraId="4E235404" w14:textId="5A3D2841" w:rsidR="00560291" w:rsidRPr="00560291" w:rsidRDefault="00560291" w:rsidP="00583F9A">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5 — точно про мене</w:t>
      </w:r>
    </w:p>
    <w:p w14:paraId="08AB4B79" w14:textId="773E2332" w:rsidR="00560291" w:rsidRPr="00560291" w:rsidRDefault="00560291" w:rsidP="00583F9A">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Обраний вами номер (1–5) = кількість балів за твердження. Після проходження всі бали підсумовуються.</w:t>
      </w:r>
    </w:p>
    <w:p w14:paraId="2E7B1F13"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Твердження:</w:t>
      </w:r>
    </w:p>
    <w:p w14:paraId="4463E5A2"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1. Я можу відносно швидко заспокоїтися після стресу.</w:t>
      </w:r>
    </w:p>
    <w:p w14:paraId="476D4780"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2. У напружених ситуаціях я здатна мислити ясно.</w:t>
      </w:r>
    </w:p>
    <w:p w14:paraId="465CD690"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3. Під час стресу я шукаю способи вирішення, а не застрягаю в проблемі.</w:t>
      </w:r>
    </w:p>
    <w:p w14:paraId="72A01CB7"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4. У нормальних життєвих обставинах я зазвичай спокійна і врівноважена.</w:t>
      </w:r>
    </w:p>
    <w:p w14:paraId="037A807C"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5. Після складних подій я досить добре відновлююся.</w:t>
      </w:r>
    </w:p>
    <w:p w14:paraId="0D9FCD06"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6. Коли мені важко, я можу звернутися по підтримку до інших людей.</w:t>
      </w:r>
    </w:p>
    <w:p w14:paraId="46890698"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7. У складних подіях я зазвичай можу знайти щось корисне або позитивне.</w:t>
      </w:r>
    </w:p>
    <w:p w14:paraId="11CEBD87"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lastRenderedPageBreak/>
        <w:t>8. У ситуаціях високого тиску або конфлікту я можу керувати своїми емоціями замість того, щоб реагувати імпульсивно.</w:t>
      </w:r>
    </w:p>
    <w:p w14:paraId="4349A262"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9. Я знаю, які техніки або дії допомагають мені знімати стрес.</w:t>
      </w:r>
    </w:p>
    <w:p w14:paraId="1A96AF73" w14:textId="25D93059" w:rsidR="00560291" w:rsidRPr="00560291" w:rsidRDefault="00560291" w:rsidP="00583F9A">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10. Я відчуваю внутрішню силу долати труднощі.</w:t>
      </w:r>
    </w:p>
    <w:p w14:paraId="347A2301" w14:textId="77777777" w:rsidR="00583F9A" w:rsidRPr="00583F9A" w:rsidRDefault="00583F9A" w:rsidP="00560291">
      <w:pPr>
        <w:spacing w:before="0" w:beforeAutospacing="0"/>
        <w:ind w:right="0" w:firstLine="709"/>
        <w:jc w:val="both"/>
        <w:rPr>
          <w:rFonts w:ascii="Times New Roman" w:hAnsi="Times New Roman" w:cs="Times New Roman"/>
          <w:b/>
          <w:bCs/>
          <w:sz w:val="28"/>
          <w:szCs w:val="28"/>
          <w:lang w:val="uk-UA"/>
        </w:rPr>
      </w:pPr>
    </w:p>
    <w:p w14:paraId="21D586C0" w14:textId="1820917D" w:rsidR="00560291" w:rsidRPr="00560291" w:rsidRDefault="00560291" w:rsidP="00560291">
      <w:pPr>
        <w:spacing w:before="0" w:beforeAutospacing="0"/>
        <w:ind w:right="0" w:firstLine="709"/>
        <w:jc w:val="both"/>
        <w:rPr>
          <w:rFonts w:ascii="Times New Roman" w:hAnsi="Times New Roman" w:cs="Times New Roman"/>
          <w:b/>
          <w:bCs/>
          <w:sz w:val="28"/>
          <w:szCs w:val="28"/>
          <w:lang w:val="uk-UA"/>
        </w:rPr>
      </w:pPr>
      <w:r w:rsidRPr="00560291">
        <w:rPr>
          <w:rFonts w:ascii="Times New Roman" w:hAnsi="Times New Roman" w:cs="Times New Roman"/>
          <w:b/>
          <w:bCs/>
          <w:sz w:val="28"/>
          <w:szCs w:val="28"/>
          <w:lang w:val="uk-UA"/>
        </w:rPr>
        <w:t>ІНТЕРПРЕТАЦІЯ РЕЗУЛЬТАТІВ:</w:t>
      </w:r>
    </w:p>
    <w:p w14:paraId="179F4187"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10–24 балів — низька стійкість до стресу.</w:t>
      </w:r>
    </w:p>
    <w:p w14:paraId="53A1A059"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25–39 балів — середня стійкість до стресу.</w:t>
      </w:r>
    </w:p>
    <w:p w14:paraId="7A915B08"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40–50 балів — висока стійкість до стресу.</w:t>
      </w:r>
    </w:p>
    <w:p w14:paraId="355E46E8"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Опитувальник дозволяє оцінити повсякденну емоційну стабільність і здатність до саморегуляції під час пікового стресу.</w:t>
      </w:r>
    </w:p>
    <w:p w14:paraId="7CD2F5A3"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Мінімальна кількість балів: 10</w:t>
      </w:r>
    </w:p>
    <w:p w14:paraId="442679BB"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Максимальна кількість балів: 50</w:t>
      </w:r>
    </w:p>
    <w:p w14:paraId="1318DD2B"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p>
    <w:p w14:paraId="3BE9731E" w14:textId="77777777" w:rsidR="00560291" w:rsidRPr="00560291" w:rsidRDefault="00560291" w:rsidP="00560291">
      <w:pPr>
        <w:spacing w:before="0" w:beforeAutospacing="0"/>
        <w:ind w:right="0" w:firstLine="709"/>
        <w:jc w:val="both"/>
        <w:rPr>
          <w:rFonts w:ascii="Times New Roman" w:hAnsi="Times New Roman" w:cs="Times New Roman"/>
          <w:b/>
          <w:bCs/>
          <w:sz w:val="28"/>
          <w:szCs w:val="28"/>
          <w:lang w:val="uk-UA"/>
        </w:rPr>
      </w:pPr>
      <w:r w:rsidRPr="00560291">
        <w:rPr>
          <w:rFonts w:ascii="Times New Roman" w:hAnsi="Times New Roman" w:cs="Times New Roman"/>
          <w:b/>
          <w:bCs/>
          <w:sz w:val="28"/>
          <w:szCs w:val="28"/>
          <w:lang w:val="uk-UA"/>
        </w:rPr>
        <w:t>10–24 балів — НИЗЬКА стійкість до стресу</w:t>
      </w:r>
    </w:p>
    <w:p w14:paraId="05F21E18" w14:textId="77777777" w:rsidR="00560291" w:rsidRPr="00560291" w:rsidRDefault="00560291" w:rsidP="00676EBF">
      <w:pPr>
        <w:numPr>
          <w:ilvl w:val="0"/>
          <w:numId w:val="5"/>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Людина сильно реагує на стресові ситуації.</w:t>
      </w:r>
    </w:p>
    <w:p w14:paraId="34792A2E" w14:textId="77777777" w:rsidR="00560291" w:rsidRPr="00560291" w:rsidRDefault="00560291" w:rsidP="00676EBF">
      <w:pPr>
        <w:numPr>
          <w:ilvl w:val="0"/>
          <w:numId w:val="5"/>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Важко зберігати емоційний баланс навіть у звичайних умовах.</w:t>
      </w:r>
    </w:p>
    <w:p w14:paraId="2753E7AD" w14:textId="77777777" w:rsidR="00560291" w:rsidRPr="00560291" w:rsidRDefault="00560291" w:rsidP="00676EBF">
      <w:pPr>
        <w:numPr>
          <w:ilvl w:val="0"/>
          <w:numId w:val="5"/>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Відновлення після стресу займає багато часу.</w:t>
      </w:r>
    </w:p>
    <w:p w14:paraId="58EB9DD4" w14:textId="77777777" w:rsidR="00560291" w:rsidRPr="00560291" w:rsidRDefault="00560291" w:rsidP="00676EBF">
      <w:pPr>
        <w:numPr>
          <w:ilvl w:val="0"/>
          <w:numId w:val="5"/>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Є потреба у розвитку навичок саморегуляції та пошуку додаткової підтримки.</w:t>
      </w:r>
    </w:p>
    <w:p w14:paraId="6212C0E1" w14:textId="77777777" w:rsidR="00560291" w:rsidRPr="00560291" w:rsidRDefault="00560291" w:rsidP="00560291">
      <w:pPr>
        <w:spacing w:before="0" w:beforeAutospacing="0"/>
        <w:ind w:right="0" w:firstLine="709"/>
        <w:jc w:val="both"/>
        <w:rPr>
          <w:rFonts w:ascii="Times New Roman" w:hAnsi="Times New Roman" w:cs="Times New Roman"/>
          <w:b/>
          <w:bCs/>
          <w:sz w:val="28"/>
          <w:szCs w:val="28"/>
          <w:lang w:val="uk-UA"/>
        </w:rPr>
      </w:pPr>
      <w:r w:rsidRPr="00560291">
        <w:rPr>
          <w:rFonts w:ascii="Times New Roman" w:hAnsi="Times New Roman" w:cs="Times New Roman"/>
          <w:b/>
          <w:bCs/>
          <w:sz w:val="28"/>
          <w:szCs w:val="28"/>
          <w:lang w:val="uk-UA"/>
        </w:rPr>
        <w:t>25–39 балів — СЕРЕДНЯ стійкість до стресу</w:t>
      </w:r>
    </w:p>
    <w:p w14:paraId="047E630A" w14:textId="77777777" w:rsidR="00560291" w:rsidRPr="00560291" w:rsidRDefault="00560291" w:rsidP="00676EBF">
      <w:pPr>
        <w:numPr>
          <w:ilvl w:val="0"/>
          <w:numId w:val="4"/>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Людина має певні навички відновлення, але вони нестабільні.</w:t>
      </w:r>
    </w:p>
    <w:p w14:paraId="7FAA2E4D" w14:textId="77777777" w:rsidR="00560291" w:rsidRPr="00560291" w:rsidRDefault="00560291" w:rsidP="00676EBF">
      <w:pPr>
        <w:numPr>
          <w:ilvl w:val="0"/>
          <w:numId w:val="4"/>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Частину стресових ситуацій долає добре, інші — викликають перенапруження.</w:t>
      </w:r>
    </w:p>
    <w:p w14:paraId="3EBF3E9A" w14:textId="77777777" w:rsidR="00560291" w:rsidRPr="00560291" w:rsidRDefault="00560291" w:rsidP="00676EBF">
      <w:pPr>
        <w:numPr>
          <w:ilvl w:val="0"/>
          <w:numId w:val="4"/>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Є ресурси, але вони можуть швидко виснажуватись.</w:t>
      </w:r>
    </w:p>
    <w:p w14:paraId="49D172E3" w14:textId="77777777" w:rsidR="00560291" w:rsidRPr="00560291" w:rsidRDefault="00560291" w:rsidP="00676EBF">
      <w:pPr>
        <w:numPr>
          <w:ilvl w:val="0"/>
          <w:numId w:val="4"/>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Рекомендовано зміцнювати навички самодопомоги та стабілізації.</w:t>
      </w:r>
    </w:p>
    <w:p w14:paraId="0331393F" w14:textId="77777777" w:rsidR="00560291" w:rsidRPr="00560291" w:rsidRDefault="00560291" w:rsidP="00560291">
      <w:pPr>
        <w:spacing w:before="0" w:beforeAutospacing="0"/>
        <w:ind w:right="0" w:firstLine="709"/>
        <w:jc w:val="both"/>
        <w:rPr>
          <w:rFonts w:ascii="Times New Roman" w:hAnsi="Times New Roman" w:cs="Times New Roman"/>
          <w:b/>
          <w:bCs/>
          <w:sz w:val="28"/>
          <w:szCs w:val="28"/>
          <w:lang w:val="uk-UA"/>
        </w:rPr>
      </w:pPr>
      <w:r w:rsidRPr="00560291">
        <w:rPr>
          <w:rFonts w:ascii="Times New Roman" w:hAnsi="Times New Roman" w:cs="Times New Roman"/>
          <w:b/>
          <w:bCs/>
          <w:sz w:val="28"/>
          <w:szCs w:val="28"/>
          <w:lang w:val="uk-UA"/>
        </w:rPr>
        <w:t>40–50 балів — ВИСОКА стійкість до стресу</w:t>
      </w:r>
    </w:p>
    <w:p w14:paraId="126DE401" w14:textId="77777777" w:rsidR="00560291" w:rsidRPr="00560291" w:rsidRDefault="00560291" w:rsidP="00676EBF">
      <w:pPr>
        <w:numPr>
          <w:ilvl w:val="0"/>
          <w:numId w:val="6"/>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Людина добре контролює емоції навіть у складних умовах.</w:t>
      </w:r>
    </w:p>
    <w:p w14:paraId="1CD0C419" w14:textId="77777777" w:rsidR="00560291" w:rsidRPr="00560291" w:rsidRDefault="00560291" w:rsidP="00676EBF">
      <w:pPr>
        <w:numPr>
          <w:ilvl w:val="0"/>
          <w:numId w:val="6"/>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Швидко адаптується та відновлюється.</w:t>
      </w:r>
    </w:p>
    <w:p w14:paraId="0FFFB360" w14:textId="77777777" w:rsidR="00560291" w:rsidRPr="00560291" w:rsidRDefault="00560291" w:rsidP="00676EBF">
      <w:pPr>
        <w:numPr>
          <w:ilvl w:val="0"/>
          <w:numId w:val="6"/>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lastRenderedPageBreak/>
        <w:t>Має ефективні стратегії подолання стресу.</w:t>
      </w:r>
    </w:p>
    <w:p w14:paraId="5F911781" w14:textId="77777777" w:rsidR="00560291" w:rsidRPr="00560291" w:rsidRDefault="00560291" w:rsidP="00676EBF">
      <w:pPr>
        <w:numPr>
          <w:ilvl w:val="0"/>
          <w:numId w:val="6"/>
        </w:numPr>
        <w:spacing w:before="0" w:beforeAutospacing="0"/>
        <w:ind w:right="0"/>
        <w:jc w:val="both"/>
        <w:rPr>
          <w:rFonts w:ascii="Times New Roman" w:hAnsi="Times New Roman" w:cs="Times New Roman"/>
          <w:sz w:val="28"/>
          <w:szCs w:val="28"/>
          <w:lang w:val="uk-UA"/>
        </w:rPr>
      </w:pPr>
      <w:r w:rsidRPr="00560291">
        <w:rPr>
          <w:rFonts w:ascii="Times New Roman" w:hAnsi="Times New Roman" w:cs="Times New Roman"/>
          <w:sz w:val="28"/>
          <w:szCs w:val="28"/>
          <w:lang w:val="uk-UA"/>
        </w:rPr>
        <w:t>Виражена здатність тримати баланс у кризових ситуаціях.</w:t>
      </w:r>
    </w:p>
    <w:p w14:paraId="5C3FA174" w14:textId="1921023A" w:rsidR="00560291" w:rsidRPr="00560291" w:rsidRDefault="00583F9A" w:rsidP="00560291">
      <w:pPr>
        <w:spacing w:before="0" w:beforeAutospacing="0"/>
        <w:ind w:righ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Анкета </w:t>
      </w:r>
      <w:r w:rsidR="00560291" w:rsidRPr="00560291">
        <w:rPr>
          <w:rFonts w:ascii="Times New Roman" w:hAnsi="Times New Roman" w:cs="Times New Roman"/>
          <w:sz w:val="28"/>
          <w:szCs w:val="28"/>
          <w:lang w:val="uk-UA"/>
        </w:rPr>
        <w:t xml:space="preserve"> «Стійкість до стресу – 10» містить 10 тверджень. Кожне оцінюється за 5-бальною шкалою від 1 («зовсім не про мене») до 5 («точно про мене»). Обраний варіант відповіді відповідає кількості балів за твердження. Підсумковий показник формується шляхом додавання всіх балів. Чим вищий результат, тим вища </w:t>
      </w:r>
      <w:proofErr w:type="spellStart"/>
      <w:r w:rsidR="00560291" w:rsidRPr="00560291">
        <w:rPr>
          <w:rFonts w:ascii="Times New Roman" w:hAnsi="Times New Roman" w:cs="Times New Roman"/>
          <w:sz w:val="28"/>
          <w:szCs w:val="28"/>
          <w:lang w:val="uk-UA"/>
        </w:rPr>
        <w:t>стресостійкість</w:t>
      </w:r>
      <w:proofErr w:type="spellEnd"/>
      <w:r w:rsidR="00560291" w:rsidRPr="00560291">
        <w:rPr>
          <w:rFonts w:ascii="Times New Roman" w:hAnsi="Times New Roman" w:cs="Times New Roman"/>
          <w:sz w:val="28"/>
          <w:szCs w:val="28"/>
          <w:lang w:val="uk-UA"/>
        </w:rPr>
        <w:t>. Шкала дозволяє оцінити як повсякденну емоційну стабільність, так і здатність до саморегуляції під час пікового стресу.</w:t>
      </w:r>
    </w:p>
    <w:p w14:paraId="53C7CCF9" w14:textId="77777777" w:rsidR="00560291" w:rsidRPr="00560291" w:rsidRDefault="00560291" w:rsidP="00560291">
      <w:pPr>
        <w:spacing w:before="0" w:beforeAutospacing="0"/>
        <w:ind w:right="0" w:firstLine="709"/>
        <w:jc w:val="both"/>
        <w:rPr>
          <w:rFonts w:ascii="Times New Roman" w:hAnsi="Times New Roman" w:cs="Times New Roman"/>
          <w:sz w:val="28"/>
          <w:szCs w:val="28"/>
          <w:lang w:val="uk-UA"/>
        </w:rPr>
      </w:pPr>
    </w:p>
    <w:sectPr w:rsidR="00560291" w:rsidRPr="00560291" w:rsidSect="0090707F">
      <w:headerReference w:type="default" r:id="rId64"/>
      <w:footerReference w:type="default" r:id="rId65"/>
      <w:pgSz w:w="11906" w:h="16838"/>
      <w:pgMar w:top="1134" w:right="850" w:bottom="1134" w:left="1701" w:header="567"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08F0D6" w14:textId="77777777" w:rsidR="00AC12EB" w:rsidRDefault="00AC12EB" w:rsidP="003A1823">
      <w:pPr>
        <w:spacing w:before="0" w:line="240" w:lineRule="auto"/>
      </w:pPr>
      <w:r>
        <w:separator/>
      </w:r>
    </w:p>
  </w:endnote>
  <w:endnote w:type="continuationSeparator" w:id="0">
    <w:p w14:paraId="72F3A0B6" w14:textId="77777777" w:rsidR="00AC12EB" w:rsidRDefault="00AC12EB" w:rsidP="003A1823">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MS Gothic"/>
    <w:charset w:val="80"/>
    <w:family w:val="auto"/>
    <w:pitch w:val="default"/>
    <w:sig w:usb0="00000001" w:usb1="08070000" w:usb2="00000010" w:usb3="00000000" w:csb0="00020005" w:csb1="00000000"/>
  </w:font>
  <w:font w:name="Arial Unicode MS">
    <w:altName w:val="Yu Gothic"/>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659805" w14:textId="77777777" w:rsidR="001364FA" w:rsidRDefault="001364FA" w:rsidP="001364FA">
    <w:pPr>
      <w:pStyle w:val="aa"/>
      <w:spacing w:before="10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7D80F3" w14:textId="77777777" w:rsidR="00AC12EB" w:rsidRDefault="00AC12EB" w:rsidP="003A1823">
      <w:pPr>
        <w:spacing w:before="0" w:line="240" w:lineRule="auto"/>
      </w:pPr>
      <w:r>
        <w:separator/>
      </w:r>
    </w:p>
  </w:footnote>
  <w:footnote w:type="continuationSeparator" w:id="0">
    <w:p w14:paraId="5BE74FBF" w14:textId="77777777" w:rsidR="00AC12EB" w:rsidRDefault="00AC12EB" w:rsidP="003A1823">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85706859"/>
      <w:docPartObj>
        <w:docPartGallery w:val="Page Numbers (Top of Page)"/>
        <w:docPartUnique/>
      </w:docPartObj>
    </w:sdtPr>
    <w:sdtEndPr/>
    <w:sdtContent>
      <w:p w14:paraId="447D9CDF" w14:textId="400DAACC" w:rsidR="0083370B" w:rsidRDefault="0083370B">
        <w:pPr>
          <w:pStyle w:val="a8"/>
          <w:jc w:val="right"/>
        </w:pPr>
        <w:r>
          <w:fldChar w:fldCharType="begin"/>
        </w:r>
        <w:r>
          <w:instrText>PAGE   \* MERGEFORMAT</w:instrText>
        </w:r>
        <w:r>
          <w:fldChar w:fldCharType="separate"/>
        </w:r>
        <w:r>
          <w:t>2</w:t>
        </w:r>
        <w:r>
          <w:fldChar w:fldCharType="end"/>
        </w:r>
      </w:p>
    </w:sdtContent>
  </w:sdt>
  <w:p w14:paraId="0E25378D" w14:textId="77777777" w:rsidR="003A1823" w:rsidRPr="003A1823" w:rsidRDefault="003A1823">
    <w:pPr>
      <w:pStyle w:val="a8"/>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D1625F"/>
    <w:multiLevelType w:val="multilevel"/>
    <w:tmpl w:val="4D52C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08165C"/>
    <w:multiLevelType w:val="multilevel"/>
    <w:tmpl w:val="FC5CD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C465B8"/>
    <w:multiLevelType w:val="hybridMultilevel"/>
    <w:tmpl w:val="2DBCF5D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B881384"/>
    <w:multiLevelType w:val="multilevel"/>
    <w:tmpl w:val="C8144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165CC7"/>
    <w:multiLevelType w:val="multilevel"/>
    <w:tmpl w:val="321CC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6508CB"/>
    <w:multiLevelType w:val="multilevel"/>
    <w:tmpl w:val="13224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2D7B4E"/>
    <w:multiLevelType w:val="multilevel"/>
    <w:tmpl w:val="87822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E91B71"/>
    <w:multiLevelType w:val="multilevel"/>
    <w:tmpl w:val="0F349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0C60D7"/>
    <w:multiLevelType w:val="multilevel"/>
    <w:tmpl w:val="088A18F4"/>
    <w:lvl w:ilvl="0">
      <w:start w:val="1"/>
      <w:numFmt w:val="decimal"/>
      <w:lvlText w:val="%1."/>
      <w:lvlJc w:val="left"/>
      <w:pPr>
        <w:tabs>
          <w:tab w:val="num" w:pos="720"/>
        </w:tabs>
        <w:ind w:left="720" w:hanging="360"/>
      </w:pPr>
      <w:rPr>
        <w:rFonts w:ascii="Times New Roman" w:hAnsi="Times New Roman"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D12657"/>
    <w:multiLevelType w:val="multilevel"/>
    <w:tmpl w:val="FD14A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954E9E"/>
    <w:multiLevelType w:val="multilevel"/>
    <w:tmpl w:val="ADF65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6D5751"/>
    <w:multiLevelType w:val="multilevel"/>
    <w:tmpl w:val="244CB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D4A2017"/>
    <w:multiLevelType w:val="multilevel"/>
    <w:tmpl w:val="72AE0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C35A65"/>
    <w:multiLevelType w:val="hybridMultilevel"/>
    <w:tmpl w:val="50264178"/>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2F2566C1"/>
    <w:multiLevelType w:val="multilevel"/>
    <w:tmpl w:val="87FAF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3241BC"/>
    <w:multiLevelType w:val="multilevel"/>
    <w:tmpl w:val="1AD84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C35240"/>
    <w:multiLevelType w:val="multilevel"/>
    <w:tmpl w:val="4B1833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C5390A"/>
    <w:multiLevelType w:val="multilevel"/>
    <w:tmpl w:val="E1EEE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9F1F1A"/>
    <w:multiLevelType w:val="multilevel"/>
    <w:tmpl w:val="DC6CB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1C3BB8"/>
    <w:multiLevelType w:val="hybridMultilevel"/>
    <w:tmpl w:val="A82065E2"/>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55A85DD2"/>
    <w:multiLevelType w:val="multilevel"/>
    <w:tmpl w:val="F5660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61B0F98"/>
    <w:multiLevelType w:val="multilevel"/>
    <w:tmpl w:val="D35AC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6F1C56"/>
    <w:multiLevelType w:val="multilevel"/>
    <w:tmpl w:val="8A683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9401AE"/>
    <w:multiLevelType w:val="multilevel"/>
    <w:tmpl w:val="374E1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3F03D24"/>
    <w:multiLevelType w:val="multilevel"/>
    <w:tmpl w:val="992497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6A4DC6"/>
    <w:multiLevelType w:val="multilevel"/>
    <w:tmpl w:val="C286031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71E49AF"/>
    <w:multiLevelType w:val="multilevel"/>
    <w:tmpl w:val="E01064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A045A0A"/>
    <w:multiLevelType w:val="multilevel"/>
    <w:tmpl w:val="DCFC2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F83708"/>
    <w:multiLevelType w:val="multilevel"/>
    <w:tmpl w:val="D28E2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6027262"/>
    <w:multiLevelType w:val="multilevel"/>
    <w:tmpl w:val="CC683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79601CD"/>
    <w:multiLevelType w:val="multilevel"/>
    <w:tmpl w:val="85C418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82D2B0A"/>
    <w:multiLevelType w:val="multilevel"/>
    <w:tmpl w:val="B9568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8255DD"/>
    <w:multiLevelType w:val="hybridMultilevel"/>
    <w:tmpl w:val="84100054"/>
    <w:lvl w:ilvl="0" w:tplc="20000005">
      <w:start w:val="1"/>
      <w:numFmt w:val="bullet"/>
      <w:lvlText w:val=""/>
      <w:lvlJc w:val="left"/>
      <w:pPr>
        <w:ind w:left="720" w:hanging="360"/>
      </w:pPr>
      <w:rPr>
        <w:rFonts w:ascii="Wingdings" w:hAnsi="Wingding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7C2C6DE9"/>
    <w:multiLevelType w:val="multilevel"/>
    <w:tmpl w:val="BC020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21"/>
  </w:num>
  <w:num w:numId="4">
    <w:abstractNumId w:val="32"/>
  </w:num>
  <w:num w:numId="5">
    <w:abstractNumId w:val="13"/>
  </w:num>
  <w:num w:numId="6">
    <w:abstractNumId w:val="19"/>
  </w:num>
  <w:num w:numId="7">
    <w:abstractNumId w:val="15"/>
  </w:num>
  <w:num w:numId="8">
    <w:abstractNumId w:val="1"/>
  </w:num>
  <w:num w:numId="9">
    <w:abstractNumId w:val="12"/>
  </w:num>
  <w:num w:numId="10">
    <w:abstractNumId w:val="33"/>
  </w:num>
  <w:num w:numId="11">
    <w:abstractNumId w:val="9"/>
  </w:num>
  <w:num w:numId="12">
    <w:abstractNumId w:val="5"/>
  </w:num>
  <w:num w:numId="13">
    <w:abstractNumId w:val="28"/>
  </w:num>
  <w:num w:numId="14">
    <w:abstractNumId w:val="18"/>
  </w:num>
  <w:num w:numId="15">
    <w:abstractNumId w:val="8"/>
  </w:num>
  <w:num w:numId="16">
    <w:abstractNumId w:val="29"/>
  </w:num>
  <w:num w:numId="17">
    <w:abstractNumId w:val="14"/>
  </w:num>
  <w:num w:numId="18">
    <w:abstractNumId w:val="11"/>
  </w:num>
  <w:num w:numId="19">
    <w:abstractNumId w:val="17"/>
  </w:num>
  <w:num w:numId="20">
    <w:abstractNumId w:val="3"/>
  </w:num>
  <w:num w:numId="21">
    <w:abstractNumId w:val="16"/>
  </w:num>
  <w:num w:numId="22">
    <w:abstractNumId w:val="27"/>
  </w:num>
  <w:num w:numId="23">
    <w:abstractNumId w:val="20"/>
  </w:num>
  <w:num w:numId="24">
    <w:abstractNumId w:val="30"/>
  </w:num>
  <w:num w:numId="25">
    <w:abstractNumId w:val="7"/>
  </w:num>
  <w:num w:numId="26">
    <w:abstractNumId w:val="31"/>
  </w:num>
  <w:num w:numId="27">
    <w:abstractNumId w:val="26"/>
  </w:num>
  <w:num w:numId="28">
    <w:abstractNumId w:val="10"/>
  </w:num>
  <w:num w:numId="29">
    <w:abstractNumId w:val="4"/>
  </w:num>
  <w:num w:numId="30">
    <w:abstractNumId w:val="24"/>
  </w:num>
  <w:num w:numId="31">
    <w:abstractNumId w:val="23"/>
  </w:num>
  <w:num w:numId="32">
    <w:abstractNumId w:val="2"/>
  </w:num>
  <w:num w:numId="33">
    <w:abstractNumId w:val="25"/>
  </w:num>
  <w:num w:numId="34">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14D"/>
    <w:rsid w:val="00017E69"/>
    <w:rsid w:val="00023AD6"/>
    <w:rsid w:val="00025E8B"/>
    <w:rsid w:val="00026AD1"/>
    <w:rsid w:val="00036EFD"/>
    <w:rsid w:val="00041D32"/>
    <w:rsid w:val="00042D90"/>
    <w:rsid w:val="000458AC"/>
    <w:rsid w:val="0005656C"/>
    <w:rsid w:val="000569BD"/>
    <w:rsid w:val="00063CEE"/>
    <w:rsid w:val="00067B0D"/>
    <w:rsid w:val="00074105"/>
    <w:rsid w:val="0007553D"/>
    <w:rsid w:val="00084326"/>
    <w:rsid w:val="0008583A"/>
    <w:rsid w:val="00092BCB"/>
    <w:rsid w:val="00093796"/>
    <w:rsid w:val="000A314D"/>
    <w:rsid w:val="000A7D69"/>
    <w:rsid w:val="000D2056"/>
    <w:rsid w:val="000D76B8"/>
    <w:rsid w:val="000E0B56"/>
    <w:rsid w:val="000E1E97"/>
    <w:rsid w:val="000F311A"/>
    <w:rsid w:val="000F34CA"/>
    <w:rsid w:val="0010522C"/>
    <w:rsid w:val="00106D1D"/>
    <w:rsid w:val="0011527E"/>
    <w:rsid w:val="00120053"/>
    <w:rsid w:val="001218B5"/>
    <w:rsid w:val="00132EBB"/>
    <w:rsid w:val="00133EE7"/>
    <w:rsid w:val="001364FA"/>
    <w:rsid w:val="00140479"/>
    <w:rsid w:val="0014317C"/>
    <w:rsid w:val="001472B8"/>
    <w:rsid w:val="00184CB1"/>
    <w:rsid w:val="0018578D"/>
    <w:rsid w:val="001949EA"/>
    <w:rsid w:val="00195D67"/>
    <w:rsid w:val="001A15E4"/>
    <w:rsid w:val="001A4A07"/>
    <w:rsid w:val="001B3142"/>
    <w:rsid w:val="001C0AC1"/>
    <w:rsid w:val="001C4D6E"/>
    <w:rsid w:val="001D0E8A"/>
    <w:rsid w:val="001E4455"/>
    <w:rsid w:val="001F261A"/>
    <w:rsid w:val="00206ABA"/>
    <w:rsid w:val="002100B6"/>
    <w:rsid w:val="002237DC"/>
    <w:rsid w:val="00232A24"/>
    <w:rsid w:val="00240D71"/>
    <w:rsid w:val="00252793"/>
    <w:rsid w:val="00260808"/>
    <w:rsid w:val="0026717B"/>
    <w:rsid w:val="00270847"/>
    <w:rsid w:val="00271D5F"/>
    <w:rsid w:val="00274266"/>
    <w:rsid w:val="0027504C"/>
    <w:rsid w:val="00291984"/>
    <w:rsid w:val="00293655"/>
    <w:rsid w:val="002A0F0F"/>
    <w:rsid w:val="002A2A14"/>
    <w:rsid w:val="002A2D32"/>
    <w:rsid w:val="002A3A05"/>
    <w:rsid w:val="002B5C88"/>
    <w:rsid w:val="002C1C51"/>
    <w:rsid w:val="002C2CBC"/>
    <w:rsid w:val="002C71F3"/>
    <w:rsid w:val="002D3AEA"/>
    <w:rsid w:val="002D67AF"/>
    <w:rsid w:val="002E3C70"/>
    <w:rsid w:val="002F2AC7"/>
    <w:rsid w:val="00313255"/>
    <w:rsid w:val="00316A29"/>
    <w:rsid w:val="00316A5C"/>
    <w:rsid w:val="00342F5D"/>
    <w:rsid w:val="0034304C"/>
    <w:rsid w:val="003511B7"/>
    <w:rsid w:val="00352617"/>
    <w:rsid w:val="003556FE"/>
    <w:rsid w:val="003721DA"/>
    <w:rsid w:val="00376642"/>
    <w:rsid w:val="0038353B"/>
    <w:rsid w:val="003861D5"/>
    <w:rsid w:val="00387753"/>
    <w:rsid w:val="0039225E"/>
    <w:rsid w:val="003A1823"/>
    <w:rsid w:val="003C1843"/>
    <w:rsid w:val="003C4CEB"/>
    <w:rsid w:val="003E4C8B"/>
    <w:rsid w:val="003F23E8"/>
    <w:rsid w:val="003F48A7"/>
    <w:rsid w:val="0040397F"/>
    <w:rsid w:val="00412189"/>
    <w:rsid w:val="00412DB8"/>
    <w:rsid w:val="00413B79"/>
    <w:rsid w:val="004223A7"/>
    <w:rsid w:val="004224A1"/>
    <w:rsid w:val="00433574"/>
    <w:rsid w:val="004428CD"/>
    <w:rsid w:val="00445644"/>
    <w:rsid w:val="00451CF5"/>
    <w:rsid w:val="00460BFF"/>
    <w:rsid w:val="00466751"/>
    <w:rsid w:val="004713C6"/>
    <w:rsid w:val="00473025"/>
    <w:rsid w:val="00487188"/>
    <w:rsid w:val="004919C9"/>
    <w:rsid w:val="004A5F6B"/>
    <w:rsid w:val="004A6AD0"/>
    <w:rsid w:val="004C2805"/>
    <w:rsid w:val="004D1690"/>
    <w:rsid w:val="004E78AF"/>
    <w:rsid w:val="004F360C"/>
    <w:rsid w:val="004F63A9"/>
    <w:rsid w:val="004F71F2"/>
    <w:rsid w:val="00510EE3"/>
    <w:rsid w:val="00511FE4"/>
    <w:rsid w:val="00515161"/>
    <w:rsid w:val="005175D1"/>
    <w:rsid w:val="00531BFA"/>
    <w:rsid w:val="00542C3B"/>
    <w:rsid w:val="00544F71"/>
    <w:rsid w:val="00546A5A"/>
    <w:rsid w:val="00560291"/>
    <w:rsid w:val="00561188"/>
    <w:rsid w:val="00576BDC"/>
    <w:rsid w:val="00583F9A"/>
    <w:rsid w:val="00591679"/>
    <w:rsid w:val="0059545D"/>
    <w:rsid w:val="005A1766"/>
    <w:rsid w:val="005A1801"/>
    <w:rsid w:val="005A65BB"/>
    <w:rsid w:val="005B5967"/>
    <w:rsid w:val="005B6CEB"/>
    <w:rsid w:val="005C3957"/>
    <w:rsid w:val="005C56FE"/>
    <w:rsid w:val="005D630C"/>
    <w:rsid w:val="005D71B6"/>
    <w:rsid w:val="005D7CCE"/>
    <w:rsid w:val="005E27CC"/>
    <w:rsid w:val="005F789D"/>
    <w:rsid w:val="00623C1C"/>
    <w:rsid w:val="00626082"/>
    <w:rsid w:val="00636400"/>
    <w:rsid w:val="00661C6F"/>
    <w:rsid w:val="00662D83"/>
    <w:rsid w:val="00676A17"/>
    <w:rsid w:val="00676EBF"/>
    <w:rsid w:val="00683DA1"/>
    <w:rsid w:val="00686710"/>
    <w:rsid w:val="006878A2"/>
    <w:rsid w:val="00691D61"/>
    <w:rsid w:val="00692221"/>
    <w:rsid w:val="00692BA9"/>
    <w:rsid w:val="00693D2E"/>
    <w:rsid w:val="006A0F25"/>
    <w:rsid w:val="006A2010"/>
    <w:rsid w:val="006B1287"/>
    <w:rsid w:val="006C2ECA"/>
    <w:rsid w:val="006C6F94"/>
    <w:rsid w:val="006E68E5"/>
    <w:rsid w:val="006F1EA8"/>
    <w:rsid w:val="006F2217"/>
    <w:rsid w:val="006F61ED"/>
    <w:rsid w:val="007155C5"/>
    <w:rsid w:val="007157A6"/>
    <w:rsid w:val="0072532D"/>
    <w:rsid w:val="0072704C"/>
    <w:rsid w:val="00727AB8"/>
    <w:rsid w:val="007338C5"/>
    <w:rsid w:val="0073753E"/>
    <w:rsid w:val="00742F96"/>
    <w:rsid w:val="00744B68"/>
    <w:rsid w:val="00746BA4"/>
    <w:rsid w:val="00780D6A"/>
    <w:rsid w:val="00784D3F"/>
    <w:rsid w:val="00787EBF"/>
    <w:rsid w:val="00791B17"/>
    <w:rsid w:val="007B024A"/>
    <w:rsid w:val="007B219D"/>
    <w:rsid w:val="007C1032"/>
    <w:rsid w:val="007C2C5E"/>
    <w:rsid w:val="007D165B"/>
    <w:rsid w:val="007D7837"/>
    <w:rsid w:val="007E138F"/>
    <w:rsid w:val="007E6720"/>
    <w:rsid w:val="007F5E56"/>
    <w:rsid w:val="008311D6"/>
    <w:rsid w:val="0083370B"/>
    <w:rsid w:val="008414FB"/>
    <w:rsid w:val="00843810"/>
    <w:rsid w:val="0085603D"/>
    <w:rsid w:val="00860CA1"/>
    <w:rsid w:val="00865C8E"/>
    <w:rsid w:val="00870315"/>
    <w:rsid w:val="00876F21"/>
    <w:rsid w:val="00884C92"/>
    <w:rsid w:val="00887D3A"/>
    <w:rsid w:val="00894DF6"/>
    <w:rsid w:val="008A2CA8"/>
    <w:rsid w:val="008A35EE"/>
    <w:rsid w:val="008A4425"/>
    <w:rsid w:val="008B4B78"/>
    <w:rsid w:val="008B4CA5"/>
    <w:rsid w:val="008C5708"/>
    <w:rsid w:val="008C6A5F"/>
    <w:rsid w:val="008D2A35"/>
    <w:rsid w:val="008D37C1"/>
    <w:rsid w:val="008E71CC"/>
    <w:rsid w:val="0090707F"/>
    <w:rsid w:val="0090719C"/>
    <w:rsid w:val="009104FC"/>
    <w:rsid w:val="00915F11"/>
    <w:rsid w:val="00922570"/>
    <w:rsid w:val="009262CF"/>
    <w:rsid w:val="009310AA"/>
    <w:rsid w:val="00944B22"/>
    <w:rsid w:val="00957A2C"/>
    <w:rsid w:val="009611FA"/>
    <w:rsid w:val="00973074"/>
    <w:rsid w:val="009775D5"/>
    <w:rsid w:val="009827EE"/>
    <w:rsid w:val="00984647"/>
    <w:rsid w:val="00985ED9"/>
    <w:rsid w:val="009911D4"/>
    <w:rsid w:val="009938FB"/>
    <w:rsid w:val="009B759D"/>
    <w:rsid w:val="009C009B"/>
    <w:rsid w:val="009C2C0C"/>
    <w:rsid w:val="009C2E9C"/>
    <w:rsid w:val="009D1C52"/>
    <w:rsid w:val="009D5AA8"/>
    <w:rsid w:val="009E1238"/>
    <w:rsid w:val="009F2146"/>
    <w:rsid w:val="009F625B"/>
    <w:rsid w:val="009F70F3"/>
    <w:rsid w:val="00A0551D"/>
    <w:rsid w:val="00A17F94"/>
    <w:rsid w:val="00A26907"/>
    <w:rsid w:val="00A311DA"/>
    <w:rsid w:val="00A3756A"/>
    <w:rsid w:val="00A43F95"/>
    <w:rsid w:val="00A53F0E"/>
    <w:rsid w:val="00A54F15"/>
    <w:rsid w:val="00A60032"/>
    <w:rsid w:val="00A63C30"/>
    <w:rsid w:val="00A754EF"/>
    <w:rsid w:val="00A80B84"/>
    <w:rsid w:val="00A818A6"/>
    <w:rsid w:val="00A83583"/>
    <w:rsid w:val="00A8414D"/>
    <w:rsid w:val="00AB054D"/>
    <w:rsid w:val="00AC12EB"/>
    <w:rsid w:val="00AC3A05"/>
    <w:rsid w:val="00AC593D"/>
    <w:rsid w:val="00AC61FF"/>
    <w:rsid w:val="00AD0BEB"/>
    <w:rsid w:val="00AE5389"/>
    <w:rsid w:val="00AF1031"/>
    <w:rsid w:val="00AF3588"/>
    <w:rsid w:val="00B01FF9"/>
    <w:rsid w:val="00B053F7"/>
    <w:rsid w:val="00B1331B"/>
    <w:rsid w:val="00B15943"/>
    <w:rsid w:val="00B24728"/>
    <w:rsid w:val="00B27ED6"/>
    <w:rsid w:val="00B31B14"/>
    <w:rsid w:val="00B42C42"/>
    <w:rsid w:val="00B45061"/>
    <w:rsid w:val="00B51D10"/>
    <w:rsid w:val="00B528E8"/>
    <w:rsid w:val="00B964C1"/>
    <w:rsid w:val="00BA1D47"/>
    <w:rsid w:val="00BA439E"/>
    <w:rsid w:val="00BC0ADE"/>
    <w:rsid w:val="00BC3F0C"/>
    <w:rsid w:val="00BC797F"/>
    <w:rsid w:val="00BC7AB2"/>
    <w:rsid w:val="00BD1D95"/>
    <w:rsid w:val="00BD611C"/>
    <w:rsid w:val="00BF323C"/>
    <w:rsid w:val="00C12535"/>
    <w:rsid w:val="00C20D27"/>
    <w:rsid w:val="00C2250C"/>
    <w:rsid w:val="00C23007"/>
    <w:rsid w:val="00C27077"/>
    <w:rsid w:val="00C31934"/>
    <w:rsid w:val="00C36967"/>
    <w:rsid w:val="00C42E06"/>
    <w:rsid w:val="00C45B4D"/>
    <w:rsid w:val="00C47B9E"/>
    <w:rsid w:val="00C56A52"/>
    <w:rsid w:val="00C6003E"/>
    <w:rsid w:val="00C61598"/>
    <w:rsid w:val="00C7481D"/>
    <w:rsid w:val="00C81208"/>
    <w:rsid w:val="00C83664"/>
    <w:rsid w:val="00C855CD"/>
    <w:rsid w:val="00C8653D"/>
    <w:rsid w:val="00C87A2A"/>
    <w:rsid w:val="00C9123F"/>
    <w:rsid w:val="00C974A4"/>
    <w:rsid w:val="00C97808"/>
    <w:rsid w:val="00CA05D9"/>
    <w:rsid w:val="00CA6BBB"/>
    <w:rsid w:val="00CA6C9E"/>
    <w:rsid w:val="00CB1582"/>
    <w:rsid w:val="00CB3A6A"/>
    <w:rsid w:val="00CB6953"/>
    <w:rsid w:val="00CC56A2"/>
    <w:rsid w:val="00CC735A"/>
    <w:rsid w:val="00CD7AF3"/>
    <w:rsid w:val="00CD7CB7"/>
    <w:rsid w:val="00CE4EB1"/>
    <w:rsid w:val="00CE7F19"/>
    <w:rsid w:val="00D02264"/>
    <w:rsid w:val="00D25AAD"/>
    <w:rsid w:val="00D30C31"/>
    <w:rsid w:val="00D41AF0"/>
    <w:rsid w:val="00D6267E"/>
    <w:rsid w:val="00D65A25"/>
    <w:rsid w:val="00D82417"/>
    <w:rsid w:val="00D932FA"/>
    <w:rsid w:val="00D95DF8"/>
    <w:rsid w:val="00DA077F"/>
    <w:rsid w:val="00DB05B0"/>
    <w:rsid w:val="00DB418D"/>
    <w:rsid w:val="00DD1ECC"/>
    <w:rsid w:val="00DD38D9"/>
    <w:rsid w:val="00DF2705"/>
    <w:rsid w:val="00DF7F0B"/>
    <w:rsid w:val="00E003CC"/>
    <w:rsid w:val="00E02BF0"/>
    <w:rsid w:val="00E04A1E"/>
    <w:rsid w:val="00E22955"/>
    <w:rsid w:val="00E2369A"/>
    <w:rsid w:val="00E419B1"/>
    <w:rsid w:val="00E456D2"/>
    <w:rsid w:val="00E562CD"/>
    <w:rsid w:val="00E577C2"/>
    <w:rsid w:val="00E6091B"/>
    <w:rsid w:val="00E62484"/>
    <w:rsid w:val="00E65FF8"/>
    <w:rsid w:val="00E704CD"/>
    <w:rsid w:val="00E74ECF"/>
    <w:rsid w:val="00E90939"/>
    <w:rsid w:val="00E95904"/>
    <w:rsid w:val="00EA2D55"/>
    <w:rsid w:val="00EA430B"/>
    <w:rsid w:val="00EA6D2C"/>
    <w:rsid w:val="00EA7B5B"/>
    <w:rsid w:val="00EB23AD"/>
    <w:rsid w:val="00EC165D"/>
    <w:rsid w:val="00EC3255"/>
    <w:rsid w:val="00EC6317"/>
    <w:rsid w:val="00EC6D01"/>
    <w:rsid w:val="00ED0487"/>
    <w:rsid w:val="00ED4B7B"/>
    <w:rsid w:val="00ED5889"/>
    <w:rsid w:val="00EF11F2"/>
    <w:rsid w:val="00EF2611"/>
    <w:rsid w:val="00EF7ABB"/>
    <w:rsid w:val="00EF7F65"/>
    <w:rsid w:val="00F07935"/>
    <w:rsid w:val="00F21604"/>
    <w:rsid w:val="00F2768B"/>
    <w:rsid w:val="00F31E69"/>
    <w:rsid w:val="00F33F10"/>
    <w:rsid w:val="00F3757C"/>
    <w:rsid w:val="00F652C6"/>
    <w:rsid w:val="00F8698A"/>
    <w:rsid w:val="00F96ABC"/>
    <w:rsid w:val="00F96EA7"/>
    <w:rsid w:val="00FA1C10"/>
    <w:rsid w:val="00FA3A3A"/>
    <w:rsid w:val="00FB17F5"/>
    <w:rsid w:val="00FD0E9C"/>
    <w:rsid w:val="00FD31DF"/>
    <w:rsid w:val="00FD5E08"/>
    <w:rsid w:val="00FD6A2D"/>
    <w:rsid w:val="00FE5668"/>
    <w:rsid w:val="00FE580C"/>
    <w:rsid w:val="00FE6665"/>
    <w:rsid w:val="00FF2E09"/>
    <w:rsid w:val="00FF69C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06FA56"/>
  <w15:chartTrackingRefBased/>
  <w15:docId w15:val="{06AB604C-93A4-4E52-8BD0-6044F3109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before="100" w:beforeAutospacing="1" w:line="360" w:lineRule="auto"/>
        <w:ind w:right="851"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3756A"/>
  </w:style>
  <w:style w:type="paragraph" w:styleId="1">
    <w:name w:val="heading 1"/>
    <w:basedOn w:val="a"/>
    <w:next w:val="a"/>
    <w:link w:val="10"/>
    <w:uiPriority w:val="9"/>
    <w:qFormat/>
    <w:rsid w:val="00EC6D01"/>
    <w:pPr>
      <w:keepNext/>
      <w:keepLines/>
      <w:spacing w:before="480" w:beforeAutospacing="0" w:line="276" w:lineRule="auto"/>
      <w:ind w:right="0" w:firstLine="0"/>
      <w:outlineLvl w:val="0"/>
    </w:pPr>
    <w:rPr>
      <w:rFonts w:asciiTheme="majorHAnsi" w:eastAsiaTheme="majorEastAsia" w:hAnsiTheme="majorHAnsi" w:cstheme="majorBidi"/>
      <w:b/>
      <w:bCs/>
      <w:color w:val="2F5496" w:themeColor="accent1" w:themeShade="BF"/>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100B6"/>
    <w:rPr>
      <w:color w:val="0563C1" w:themeColor="hyperlink"/>
      <w:u w:val="single"/>
    </w:rPr>
  </w:style>
  <w:style w:type="character" w:styleId="a4">
    <w:name w:val="Unresolved Mention"/>
    <w:basedOn w:val="a0"/>
    <w:uiPriority w:val="99"/>
    <w:semiHidden/>
    <w:unhideWhenUsed/>
    <w:rsid w:val="002100B6"/>
    <w:rPr>
      <w:color w:val="605E5C"/>
      <w:shd w:val="clear" w:color="auto" w:fill="E1DFDD"/>
    </w:rPr>
  </w:style>
  <w:style w:type="paragraph" w:styleId="a5">
    <w:name w:val="List Paragraph"/>
    <w:basedOn w:val="a"/>
    <w:uiPriority w:val="34"/>
    <w:qFormat/>
    <w:rsid w:val="00F31E69"/>
    <w:pPr>
      <w:ind w:left="720"/>
      <w:contextualSpacing/>
    </w:pPr>
  </w:style>
  <w:style w:type="paragraph" w:styleId="a6">
    <w:name w:val="Normal (Web)"/>
    <w:basedOn w:val="a"/>
    <w:uiPriority w:val="99"/>
    <w:semiHidden/>
    <w:unhideWhenUsed/>
    <w:rsid w:val="00ED0487"/>
    <w:rPr>
      <w:rFonts w:ascii="Times New Roman" w:hAnsi="Times New Roman" w:cs="Times New Roman"/>
      <w:sz w:val="24"/>
      <w:szCs w:val="24"/>
    </w:rPr>
  </w:style>
  <w:style w:type="table" w:styleId="a7">
    <w:name w:val="Table Grid"/>
    <w:basedOn w:val="a1"/>
    <w:uiPriority w:val="59"/>
    <w:rsid w:val="006878A2"/>
    <w:pPr>
      <w:spacing w:before="0" w:beforeAutospacing="0" w:line="240" w:lineRule="auto"/>
      <w:ind w:right="0" w:firstLine="0"/>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3A1823"/>
    <w:pPr>
      <w:tabs>
        <w:tab w:val="center" w:pos="4677"/>
        <w:tab w:val="right" w:pos="9355"/>
      </w:tabs>
      <w:spacing w:before="0" w:line="240" w:lineRule="auto"/>
    </w:pPr>
  </w:style>
  <w:style w:type="character" w:customStyle="1" w:styleId="a9">
    <w:name w:val="Верхний колонтитул Знак"/>
    <w:basedOn w:val="a0"/>
    <w:link w:val="a8"/>
    <w:uiPriority w:val="99"/>
    <w:rsid w:val="003A1823"/>
  </w:style>
  <w:style w:type="paragraph" w:styleId="aa">
    <w:name w:val="footer"/>
    <w:basedOn w:val="a"/>
    <w:link w:val="ab"/>
    <w:uiPriority w:val="99"/>
    <w:unhideWhenUsed/>
    <w:rsid w:val="003A1823"/>
    <w:pPr>
      <w:tabs>
        <w:tab w:val="center" w:pos="4677"/>
        <w:tab w:val="right" w:pos="9355"/>
      </w:tabs>
      <w:spacing w:before="0" w:line="240" w:lineRule="auto"/>
    </w:pPr>
  </w:style>
  <w:style w:type="character" w:customStyle="1" w:styleId="ab">
    <w:name w:val="Нижний колонтитул Знак"/>
    <w:basedOn w:val="a0"/>
    <w:link w:val="aa"/>
    <w:uiPriority w:val="99"/>
    <w:rsid w:val="003A1823"/>
  </w:style>
  <w:style w:type="character" w:customStyle="1" w:styleId="10">
    <w:name w:val="Заголовок 1 Знак"/>
    <w:basedOn w:val="a0"/>
    <w:link w:val="1"/>
    <w:uiPriority w:val="9"/>
    <w:rsid w:val="00EC6D01"/>
    <w:rPr>
      <w:rFonts w:asciiTheme="majorHAnsi" w:eastAsiaTheme="majorEastAsia" w:hAnsiTheme="majorHAnsi" w:cstheme="majorBidi"/>
      <w:b/>
      <w:bCs/>
      <w:color w:val="2F5496" w:themeColor="accent1" w:themeShade="BF"/>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309128">
      <w:bodyDiv w:val="1"/>
      <w:marLeft w:val="0"/>
      <w:marRight w:val="0"/>
      <w:marTop w:val="0"/>
      <w:marBottom w:val="0"/>
      <w:divBdr>
        <w:top w:val="none" w:sz="0" w:space="0" w:color="auto"/>
        <w:left w:val="none" w:sz="0" w:space="0" w:color="auto"/>
        <w:bottom w:val="none" w:sz="0" w:space="0" w:color="auto"/>
        <w:right w:val="none" w:sz="0" w:space="0" w:color="auto"/>
      </w:divBdr>
    </w:div>
    <w:div w:id="38821010">
      <w:bodyDiv w:val="1"/>
      <w:marLeft w:val="0"/>
      <w:marRight w:val="0"/>
      <w:marTop w:val="0"/>
      <w:marBottom w:val="0"/>
      <w:divBdr>
        <w:top w:val="none" w:sz="0" w:space="0" w:color="auto"/>
        <w:left w:val="none" w:sz="0" w:space="0" w:color="auto"/>
        <w:bottom w:val="none" w:sz="0" w:space="0" w:color="auto"/>
        <w:right w:val="none" w:sz="0" w:space="0" w:color="auto"/>
      </w:divBdr>
    </w:div>
    <w:div w:id="50153975">
      <w:bodyDiv w:val="1"/>
      <w:marLeft w:val="0"/>
      <w:marRight w:val="0"/>
      <w:marTop w:val="0"/>
      <w:marBottom w:val="0"/>
      <w:divBdr>
        <w:top w:val="none" w:sz="0" w:space="0" w:color="auto"/>
        <w:left w:val="none" w:sz="0" w:space="0" w:color="auto"/>
        <w:bottom w:val="none" w:sz="0" w:space="0" w:color="auto"/>
        <w:right w:val="none" w:sz="0" w:space="0" w:color="auto"/>
      </w:divBdr>
    </w:div>
    <w:div w:id="82804159">
      <w:bodyDiv w:val="1"/>
      <w:marLeft w:val="0"/>
      <w:marRight w:val="0"/>
      <w:marTop w:val="0"/>
      <w:marBottom w:val="0"/>
      <w:divBdr>
        <w:top w:val="none" w:sz="0" w:space="0" w:color="auto"/>
        <w:left w:val="none" w:sz="0" w:space="0" w:color="auto"/>
        <w:bottom w:val="none" w:sz="0" w:space="0" w:color="auto"/>
        <w:right w:val="none" w:sz="0" w:space="0" w:color="auto"/>
      </w:divBdr>
    </w:div>
    <w:div w:id="99419680">
      <w:bodyDiv w:val="1"/>
      <w:marLeft w:val="0"/>
      <w:marRight w:val="0"/>
      <w:marTop w:val="0"/>
      <w:marBottom w:val="0"/>
      <w:divBdr>
        <w:top w:val="none" w:sz="0" w:space="0" w:color="auto"/>
        <w:left w:val="none" w:sz="0" w:space="0" w:color="auto"/>
        <w:bottom w:val="none" w:sz="0" w:space="0" w:color="auto"/>
        <w:right w:val="none" w:sz="0" w:space="0" w:color="auto"/>
      </w:divBdr>
    </w:div>
    <w:div w:id="141314134">
      <w:bodyDiv w:val="1"/>
      <w:marLeft w:val="0"/>
      <w:marRight w:val="0"/>
      <w:marTop w:val="0"/>
      <w:marBottom w:val="0"/>
      <w:divBdr>
        <w:top w:val="none" w:sz="0" w:space="0" w:color="auto"/>
        <w:left w:val="none" w:sz="0" w:space="0" w:color="auto"/>
        <w:bottom w:val="none" w:sz="0" w:space="0" w:color="auto"/>
        <w:right w:val="none" w:sz="0" w:space="0" w:color="auto"/>
      </w:divBdr>
    </w:div>
    <w:div w:id="154033151">
      <w:bodyDiv w:val="1"/>
      <w:marLeft w:val="0"/>
      <w:marRight w:val="0"/>
      <w:marTop w:val="0"/>
      <w:marBottom w:val="0"/>
      <w:divBdr>
        <w:top w:val="none" w:sz="0" w:space="0" w:color="auto"/>
        <w:left w:val="none" w:sz="0" w:space="0" w:color="auto"/>
        <w:bottom w:val="none" w:sz="0" w:space="0" w:color="auto"/>
        <w:right w:val="none" w:sz="0" w:space="0" w:color="auto"/>
      </w:divBdr>
    </w:div>
    <w:div w:id="154879308">
      <w:bodyDiv w:val="1"/>
      <w:marLeft w:val="0"/>
      <w:marRight w:val="0"/>
      <w:marTop w:val="0"/>
      <w:marBottom w:val="0"/>
      <w:divBdr>
        <w:top w:val="none" w:sz="0" w:space="0" w:color="auto"/>
        <w:left w:val="none" w:sz="0" w:space="0" w:color="auto"/>
        <w:bottom w:val="none" w:sz="0" w:space="0" w:color="auto"/>
        <w:right w:val="none" w:sz="0" w:space="0" w:color="auto"/>
      </w:divBdr>
    </w:div>
    <w:div w:id="163475661">
      <w:bodyDiv w:val="1"/>
      <w:marLeft w:val="0"/>
      <w:marRight w:val="0"/>
      <w:marTop w:val="0"/>
      <w:marBottom w:val="0"/>
      <w:divBdr>
        <w:top w:val="none" w:sz="0" w:space="0" w:color="auto"/>
        <w:left w:val="none" w:sz="0" w:space="0" w:color="auto"/>
        <w:bottom w:val="none" w:sz="0" w:space="0" w:color="auto"/>
        <w:right w:val="none" w:sz="0" w:space="0" w:color="auto"/>
      </w:divBdr>
      <w:divsChild>
        <w:div w:id="605426855">
          <w:marLeft w:val="0"/>
          <w:marRight w:val="0"/>
          <w:marTop w:val="0"/>
          <w:marBottom w:val="0"/>
          <w:divBdr>
            <w:top w:val="none" w:sz="0" w:space="0" w:color="auto"/>
            <w:left w:val="none" w:sz="0" w:space="0" w:color="auto"/>
            <w:bottom w:val="none" w:sz="0" w:space="0" w:color="auto"/>
            <w:right w:val="none" w:sz="0" w:space="0" w:color="auto"/>
          </w:divBdr>
        </w:div>
        <w:div w:id="1181236008">
          <w:marLeft w:val="0"/>
          <w:marRight w:val="0"/>
          <w:marTop w:val="0"/>
          <w:marBottom w:val="0"/>
          <w:divBdr>
            <w:top w:val="none" w:sz="0" w:space="0" w:color="auto"/>
            <w:left w:val="none" w:sz="0" w:space="0" w:color="auto"/>
            <w:bottom w:val="none" w:sz="0" w:space="0" w:color="auto"/>
            <w:right w:val="none" w:sz="0" w:space="0" w:color="auto"/>
          </w:divBdr>
        </w:div>
        <w:div w:id="1540123027">
          <w:marLeft w:val="0"/>
          <w:marRight w:val="0"/>
          <w:marTop w:val="0"/>
          <w:marBottom w:val="0"/>
          <w:divBdr>
            <w:top w:val="none" w:sz="0" w:space="0" w:color="auto"/>
            <w:left w:val="none" w:sz="0" w:space="0" w:color="auto"/>
            <w:bottom w:val="none" w:sz="0" w:space="0" w:color="auto"/>
            <w:right w:val="none" w:sz="0" w:space="0" w:color="auto"/>
          </w:divBdr>
        </w:div>
      </w:divsChild>
    </w:div>
    <w:div w:id="201940325">
      <w:bodyDiv w:val="1"/>
      <w:marLeft w:val="0"/>
      <w:marRight w:val="0"/>
      <w:marTop w:val="0"/>
      <w:marBottom w:val="0"/>
      <w:divBdr>
        <w:top w:val="none" w:sz="0" w:space="0" w:color="auto"/>
        <w:left w:val="none" w:sz="0" w:space="0" w:color="auto"/>
        <w:bottom w:val="none" w:sz="0" w:space="0" w:color="auto"/>
        <w:right w:val="none" w:sz="0" w:space="0" w:color="auto"/>
      </w:divBdr>
    </w:div>
    <w:div w:id="228419726">
      <w:bodyDiv w:val="1"/>
      <w:marLeft w:val="0"/>
      <w:marRight w:val="0"/>
      <w:marTop w:val="0"/>
      <w:marBottom w:val="0"/>
      <w:divBdr>
        <w:top w:val="none" w:sz="0" w:space="0" w:color="auto"/>
        <w:left w:val="none" w:sz="0" w:space="0" w:color="auto"/>
        <w:bottom w:val="none" w:sz="0" w:space="0" w:color="auto"/>
        <w:right w:val="none" w:sz="0" w:space="0" w:color="auto"/>
      </w:divBdr>
    </w:div>
    <w:div w:id="241764572">
      <w:bodyDiv w:val="1"/>
      <w:marLeft w:val="0"/>
      <w:marRight w:val="0"/>
      <w:marTop w:val="0"/>
      <w:marBottom w:val="0"/>
      <w:divBdr>
        <w:top w:val="none" w:sz="0" w:space="0" w:color="auto"/>
        <w:left w:val="none" w:sz="0" w:space="0" w:color="auto"/>
        <w:bottom w:val="none" w:sz="0" w:space="0" w:color="auto"/>
        <w:right w:val="none" w:sz="0" w:space="0" w:color="auto"/>
      </w:divBdr>
    </w:div>
    <w:div w:id="250239706">
      <w:bodyDiv w:val="1"/>
      <w:marLeft w:val="0"/>
      <w:marRight w:val="0"/>
      <w:marTop w:val="0"/>
      <w:marBottom w:val="0"/>
      <w:divBdr>
        <w:top w:val="none" w:sz="0" w:space="0" w:color="auto"/>
        <w:left w:val="none" w:sz="0" w:space="0" w:color="auto"/>
        <w:bottom w:val="none" w:sz="0" w:space="0" w:color="auto"/>
        <w:right w:val="none" w:sz="0" w:space="0" w:color="auto"/>
      </w:divBdr>
    </w:div>
    <w:div w:id="286395662">
      <w:bodyDiv w:val="1"/>
      <w:marLeft w:val="0"/>
      <w:marRight w:val="0"/>
      <w:marTop w:val="0"/>
      <w:marBottom w:val="0"/>
      <w:divBdr>
        <w:top w:val="none" w:sz="0" w:space="0" w:color="auto"/>
        <w:left w:val="none" w:sz="0" w:space="0" w:color="auto"/>
        <w:bottom w:val="none" w:sz="0" w:space="0" w:color="auto"/>
        <w:right w:val="none" w:sz="0" w:space="0" w:color="auto"/>
      </w:divBdr>
    </w:div>
    <w:div w:id="323902902">
      <w:bodyDiv w:val="1"/>
      <w:marLeft w:val="0"/>
      <w:marRight w:val="0"/>
      <w:marTop w:val="0"/>
      <w:marBottom w:val="0"/>
      <w:divBdr>
        <w:top w:val="none" w:sz="0" w:space="0" w:color="auto"/>
        <w:left w:val="none" w:sz="0" w:space="0" w:color="auto"/>
        <w:bottom w:val="none" w:sz="0" w:space="0" w:color="auto"/>
        <w:right w:val="none" w:sz="0" w:space="0" w:color="auto"/>
      </w:divBdr>
    </w:div>
    <w:div w:id="328562996">
      <w:bodyDiv w:val="1"/>
      <w:marLeft w:val="0"/>
      <w:marRight w:val="0"/>
      <w:marTop w:val="0"/>
      <w:marBottom w:val="0"/>
      <w:divBdr>
        <w:top w:val="none" w:sz="0" w:space="0" w:color="auto"/>
        <w:left w:val="none" w:sz="0" w:space="0" w:color="auto"/>
        <w:bottom w:val="none" w:sz="0" w:space="0" w:color="auto"/>
        <w:right w:val="none" w:sz="0" w:space="0" w:color="auto"/>
      </w:divBdr>
    </w:div>
    <w:div w:id="356274470">
      <w:bodyDiv w:val="1"/>
      <w:marLeft w:val="0"/>
      <w:marRight w:val="0"/>
      <w:marTop w:val="0"/>
      <w:marBottom w:val="0"/>
      <w:divBdr>
        <w:top w:val="none" w:sz="0" w:space="0" w:color="auto"/>
        <w:left w:val="none" w:sz="0" w:space="0" w:color="auto"/>
        <w:bottom w:val="none" w:sz="0" w:space="0" w:color="auto"/>
        <w:right w:val="none" w:sz="0" w:space="0" w:color="auto"/>
      </w:divBdr>
    </w:div>
    <w:div w:id="375862512">
      <w:bodyDiv w:val="1"/>
      <w:marLeft w:val="0"/>
      <w:marRight w:val="0"/>
      <w:marTop w:val="0"/>
      <w:marBottom w:val="0"/>
      <w:divBdr>
        <w:top w:val="none" w:sz="0" w:space="0" w:color="auto"/>
        <w:left w:val="none" w:sz="0" w:space="0" w:color="auto"/>
        <w:bottom w:val="none" w:sz="0" w:space="0" w:color="auto"/>
        <w:right w:val="none" w:sz="0" w:space="0" w:color="auto"/>
      </w:divBdr>
    </w:div>
    <w:div w:id="400636428">
      <w:bodyDiv w:val="1"/>
      <w:marLeft w:val="0"/>
      <w:marRight w:val="0"/>
      <w:marTop w:val="0"/>
      <w:marBottom w:val="0"/>
      <w:divBdr>
        <w:top w:val="none" w:sz="0" w:space="0" w:color="auto"/>
        <w:left w:val="none" w:sz="0" w:space="0" w:color="auto"/>
        <w:bottom w:val="none" w:sz="0" w:space="0" w:color="auto"/>
        <w:right w:val="none" w:sz="0" w:space="0" w:color="auto"/>
      </w:divBdr>
    </w:div>
    <w:div w:id="450586954">
      <w:bodyDiv w:val="1"/>
      <w:marLeft w:val="0"/>
      <w:marRight w:val="0"/>
      <w:marTop w:val="0"/>
      <w:marBottom w:val="0"/>
      <w:divBdr>
        <w:top w:val="none" w:sz="0" w:space="0" w:color="auto"/>
        <w:left w:val="none" w:sz="0" w:space="0" w:color="auto"/>
        <w:bottom w:val="none" w:sz="0" w:space="0" w:color="auto"/>
        <w:right w:val="none" w:sz="0" w:space="0" w:color="auto"/>
      </w:divBdr>
    </w:div>
    <w:div w:id="456947834">
      <w:bodyDiv w:val="1"/>
      <w:marLeft w:val="0"/>
      <w:marRight w:val="0"/>
      <w:marTop w:val="0"/>
      <w:marBottom w:val="0"/>
      <w:divBdr>
        <w:top w:val="none" w:sz="0" w:space="0" w:color="auto"/>
        <w:left w:val="none" w:sz="0" w:space="0" w:color="auto"/>
        <w:bottom w:val="none" w:sz="0" w:space="0" w:color="auto"/>
        <w:right w:val="none" w:sz="0" w:space="0" w:color="auto"/>
      </w:divBdr>
    </w:div>
    <w:div w:id="503208933">
      <w:bodyDiv w:val="1"/>
      <w:marLeft w:val="0"/>
      <w:marRight w:val="0"/>
      <w:marTop w:val="0"/>
      <w:marBottom w:val="0"/>
      <w:divBdr>
        <w:top w:val="none" w:sz="0" w:space="0" w:color="auto"/>
        <w:left w:val="none" w:sz="0" w:space="0" w:color="auto"/>
        <w:bottom w:val="none" w:sz="0" w:space="0" w:color="auto"/>
        <w:right w:val="none" w:sz="0" w:space="0" w:color="auto"/>
      </w:divBdr>
    </w:div>
    <w:div w:id="543759687">
      <w:bodyDiv w:val="1"/>
      <w:marLeft w:val="0"/>
      <w:marRight w:val="0"/>
      <w:marTop w:val="0"/>
      <w:marBottom w:val="0"/>
      <w:divBdr>
        <w:top w:val="none" w:sz="0" w:space="0" w:color="auto"/>
        <w:left w:val="none" w:sz="0" w:space="0" w:color="auto"/>
        <w:bottom w:val="none" w:sz="0" w:space="0" w:color="auto"/>
        <w:right w:val="none" w:sz="0" w:space="0" w:color="auto"/>
      </w:divBdr>
    </w:div>
    <w:div w:id="667362825">
      <w:bodyDiv w:val="1"/>
      <w:marLeft w:val="0"/>
      <w:marRight w:val="0"/>
      <w:marTop w:val="0"/>
      <w:marBottom w:val="0"/>
      <w:divBdr>
        <w:top w:val="none" w:sz="0" w:space="0" w:color="auto"/>
        <w:left w:val="none" w:sz="0" w:space="0" w:color="auto"/>
        <w:bottom w:val="none" w:sz="0" w:space="0" w:color="auto"/>
        <w:right w:val="none" w:sz="0" w:space="0" w:color="auto"/>
      </w:divBdr>
    </w:div>
    <w:div w:id="729882029">
      <w:bodyDiv w:val="1"/>
      <w:marLeft w:val="0"/>
      <w:marRight w:val="0"/>
      <w:marTop w:val="0"/>
      <w:marBottom w:val="0"/>
      <w:divBdr>
        <w:top w:val="none" w:sz="0" w:space="0" w:color="auto"/>
        <w:left w:val="none" w:sz="0" w:space="0" w:color="auto"/>
        <w:bottom w:val="none" w:sz="0" w:space="0" w:color="auto"/>
        <w:right w:val="none" w:sz="0" w:space="0" w:color="auto"/>
      </w:divBdr>
    </w:div>
    <w:div w:id="788864329">
      <w:bodyDiv w:val="1"/>
      <w:marLeft w:val="0"/>
      <w:marRight w:val="0"/>
      <w:marTop w:val="0"/>
      <w:marBottom w:val="0"/>
      <w:divBdr>
        <w:top w:val="none" w:sz="0" w:space="0" w:color="auto"/>
        <w:left w:val="none" w:sz="0" w:space="0" w:color="auto"/>
        <w:bottom w:val="none" w:sz="0" w:space="0" w:color="auto"/>
        <w:right w:val="none" w:sz="0" w:space="0" w:color="auto"/>
      </w:divBdr>
    </w:div>
    <w:div w:id="818688485">
      <w:bodyDiv w:val="1"/>
      <w:marLeft w:val="0"/>
      <w:marRight w:val="0"/>
      <w:marTop w:val="0"/>
      <w:marBottom w:val="0"/>
      <w:divBdr>
        <w:top w:val="none" w:sz="0" w:space="0" w:color="auto"/>
        <w:left w:val="none" w:sz="0" w:space="0" w:color="auto"/>
        <w:bottom w:val="none" w:sz="0" w:space="0" w:color="auto"/>
        <w:right w:val="none" w:sz="0" w:space="0" w:color="auto"/>
      </w:divBdr>
    </w:div>
    <w:div w:id="861162461">
      <w:bodyDiv w:val="1"/>
      <w:marLeft w:val="0"/>
      <w:marRight w:val="0"/>
      <w:marTop w:val="0"/>
      <w:marBottom w:val="0"/>
      <w:divBdr>
        <w:top w:val="none" w:sz="0" w:space="0" w:color="auto"/>
        <w:left w:val="none" w:sz="0" w:space="0" w:color="auto"/>
        <w:bottom w:val="none" w:sz="0" w:space="0" w:color="auto"/>
        <w:right w:val="none" w:sz="0" w:space="0" w:color="auto"/>
      </w:divBdr>
    </w:div>
    <w:div w:id="882599467">
      <w:bodyDiv w:val="1"/>
      <w:marLeft w:val="0"/>
      <w:marRight w:val="0"/>
      <w:marTop w:val="0"/>
      <w:marBottom w:val="0"/>
      <w:divBdr>
        <w:top w:val="none" w:sz="0" w:space="0" w:color="auto"/>
        <w:left w:val="none" w:sz="0" w:space="0" w:color="auto"/>
        <w:bottom w:val="none" w:sz="0" w:space="0" w:color="auto"/>
        <w:right w:val="none" w:sz="0" w:space="0" w:color="auto"/>
      </w:divBdr>
    </w:div>
    <w:div w:id="922298979">
      <w:bodyDiv w:val="1"/>
      <w:marLeft w:val="0"/>
      <w:marRight w:val="0"/>
      <w:marTop w:val="0"/>
      <w:marBottom w:val="0"/>
      <w:divBdr>
        <w:top w:val="none" w:sz="0" w:space="0" w:color="auto"/>
        <w:left w:val="none" w:sz="0" w:space="0" w:color="auto"/>
        <w:bottom w:val="none" w:sz="0" w:space="0" w:color="auto"/>
        <w:right w:val="none" w:sz="0" w:space="0" w:color="auto"/>
      </w:divBdr>
    </w:div>
    <w:div w:id="929310107">
      <w:bodyDiv w:val="1"/>
      <w:marLeft w:val="0"/>
      <w:marRight w:val="0"/>
      <w:marTop w:val="0"/>
      <w:marBottom w:val="0"/>
      <w:divBdr>
        <w:top w:val="none" w:sz="0" w:space="0" w:color="auto"/>
        <w:left w:val="none" w:sz="0" w:space="0" w:color="auto"/>
        <w:bottom w:val="none" w:sz="0" w:space="0" w:color="auto"/>
        <w:right w:val="none" w:sz="0" w:space="0" w:color="auto"/>
      </w:divBdr>
    </w:div>
    <w:div w:id="972521388">
      <w:bodyDiv w:val="1"/>
      <w:marLeft w:val="0"/>
      <w:marRight w:val="0"/>
      <w:marTop w:val="0"/>
      <w:marBottom w:val="0"/>
      <w:divBdr>
        <w:top w:val="none" w:sz="0" w:space="0" w:color="auto"/>
        <w:left w:val="none" w:sz="0" w:space="0" w:color="auto"/>
        <w:bottom w:val="none" w:sz="0" w:space="0" w:color="auto"/>
        <w:right w:val="none" w:sz="0" w:space="0" w:color="auto"/>
      </w:divBdr>
    </w:div>
    <w:div w:id="1042245426">
      <w:bodyDiv w:val="1"/>
      <w:marLeft w:val="0"/>
      <w:marRight w:val="0"/>
      <w:marTop w:val="0"/>
      <w:marBottom w:val="0"/>
      <w:divBdr>
        <w:top w:val="none" w:sz="0" w:space="0" w:color="auto"/>
        <w:left w:val="none" w:sz="0" w:space="0" w:color="auto"/>
        <w:bottom w:val="none" w:sz="0" w:space="0" w:color="auto"/>
        <w:right w:val="none" w:sz="0" w:space="0" w:color="auto"/>
      </w:divBdr>
    </w:div>
    <w:div w:id="1108160001">
      <w:bodyDiv w:val="1"/>
      <w:marLeft w:val="0"/>
      <w:marRight w:val="0"/>
      <w:marTop w:val="0"/>
      <w:marBottom w:val="0"/>
      <w:divBdr>
        <w:top w:val="none" w:sz="0" w:space="0" w:color="auto"/>
        <w:left w:val="none" w:sz="0" w:space="0" w:color="auto"/>
        <w:bottom w:val="none" w:sz="0" w:space="0" w:color="auto"/>
        <w:right w:val="none" w:sz="0" w:space="0" w:color="auto"/>
      </w:divBdr>
    </w:div>
    <w:div w:id="1153058049">
      <w:bodyDiv w:val="1"/>
      <w:marLeft w:val="0"/>
      <w:marRight w:val="0"/>
      <w:marTop w:val="0"/>
      <w:marBottom w:val="0"/>
      <w:divBdr>
        <w:top w:val="none" w:sz="0" w:space="0" w:color="auto"/>
        <w:left w:val="none" w:sz="0" w:space="0" w:color="auto"/>
        <w:bottom w:val="none" w:sz="0" w:space="0" w:color="auto"/>
        <w:right w:val="none" w:sz="0" w:space="0" w:color="auto"/>
      </w:divBdr>
    </w:div>
    <w:div w:id="1211767978">
      <w:bodyDiv w:val="1"/>
      <w:marLeft w:val="0"/>
      <w:marRight w:val="0"/>
      <w:marTop w:val="0"/>
      <w:marBottom w:val="0"/>
      <w:divBdr>
        <w:top w:val="none" w:sz="0" w:space="0" w:color="auto"/>
        <w:left w:val="none" w:sz="0" w:space="0" w:color="auto"/>
        <w:bottom w:val="none" w:sz="0" w:space="0" w:color="auto"/>
        <w:right w:val="none" w:sz="0" w:space="0" w:color="auto"/>
      </w:divBdr>
    </w:div>
    <w:div w:id="1218586766">
      <w:bodyDiv w:val="1"/>
      <w:marLeft w:val="0"/>
      <w:marRight w:val="0"/>
      <w:marTop w:val="0"/>
      <w:marBottom w:val="0"/>
      <w:divBdr>
        <w:top w:val="none" w:sz="0" w:space="0" w:color="auto"/>
        <w:left w:val="none" w:sz="0" w:space="0" w:color="auto"/>
        <w:bottom w:val="none" w:sz="0" w:space="0" w:color="auto"/>
        <w:right w:val="none" w:sz="0" w:space="0" w:color="auto"/>
      </w:divBdr>
    </w:div>
    <w:div w:id="1249929097">
      <w:bodyDiv w:val="1"/>
      <w:marLeft w:val="0"/>
      <w:marRight w:val="0"/>
      <w:marTop w:val="0"/>
      <w:marBottom w:val="0"/>
      <w:divBdr>
        <w:top w:val="none" w:sz="0" w:space="0" w:color="auto"/>
        <w:left w:val="none" w:sz="0" w:space="0" w:color="auto"/>
        <w:bottom w:val="none" w:sz="0" w:space="0" w:color="auto"/>
        <w:right w:val="none" w:sz="0" w:space="0" w:color="auto"/>
      </w:divBdr>
    </w:div>
    <w:div w:id="1292633396">
      <w:bodyDiv w:val="1"/>
      <w:marLeft w:val="0"/>
      <w:marRight w:val="0"/>
      <w:marTop w:val="0"/>
      <w:marBottom w:val="0"/>
      <w:divBdr>
        <w:top w:val="none" w:sz="0" w:space="0" w:color="auto"/>
        <w:left w:val="none" w:sz="0" w:space="0" w:color="auto"/>
        <w:bottom w:val="none" w:sz="0" w:space="0" w:color="auto"/>
        <w:right w:val="none" w:sz="0" w:space="0" w:color="auto"/>
      </w:divBdr>
    </w:div>
    <w:div w:id="1334143174">
      <w:bodyDiv w:val="1"/>
      <w:marLeft w:val="0"/>
      <w:marRight w:val="0"/>
      <w:marTop w:val="0"/>
      <w:marBottom w:val="0"/>
      <w:divBdr>
        <w:top w:val="none" w:sz="0" w:space="0" w:color="auto"/>
        <w:left w:val="none" w:sz="0" w:space="0" w:color="auto"/>
        <w:bottom w:val="none" w:sz="0" w:space="0" w:color="auto"/>
        <w:right w:val="none" w:sz="0" w:space="0" w:color="auto"/>
      </w:divBdr>
    </w:div>
    <w:div w:id="1338658294">
      <w:bodyDiv w:val="1"/>
      <w:marLeft w:val="0"/>
      <w:marRight w:val="0"/>
      <w:marTop w:val="0"/>
      <w:marBottom w:val="0"/>
      <w:divBdr>
        <w:top w:val="none" w:sz="0" w:space="0" w:color="auto"/>
        <w:left w:val="none" w:sz="0" w:space="0" w:color="auto"/>
        <w:bottom w:val="none" w:sz="0" w:space="0" w:color="auto"/>
        <w:right w:val="none" w:sz="0" w:space="0" w:color="auto"/>
      </w:divBdr>
    </w:div>
    <w:div w:id="1353846903">
      <w:bodyDiv w:val="1"/>
      <w:marLeft w:val="0"/>
      <w:marRight w:val="0"/>
      <w:marTop w:val="0"/>
      <w:marBottom w:val="0"/>
      <w:divBdr>
        <w:top w:val="none" w:sz="0" w:space="0" w:color="auto"/>
        <w:left w:val="none" w:sz="0" w:space="0" w:color="auto"/>
        <w:bottom w:val="none" w:sz="0" w:space="0" w:color="auto"/>
        <w:right w:val="none" w:sz="0" w:space="0" w:color="auto"/>
      </w:divBdr>
    </w:div>
    <w:div w:id="1363870397">
      <w:bodyDiv w:val="1"/>
      <w:marLeft w:val="0"/>
      <w:marRight w:val="0"/>
      <w:marTop w:val="0"/>
      <w:marBottom w:val="0"/>
      <w:divBdr>
        <w:top w:val="none" w:sz="0" w:space="0" w:color="auto"/>
        <w:left w:val="none" w:sz="0" w:space="0" w:color="auto"/>
        <w:bottom w:val="none" w:sz="0" w:space="0" w:color="auto"/>
        <w:right w:val="none" w:sz="0" w:space="0" w:color="auto"/>
      </w:divBdr>
    </w:div>
    <w:div w:id="1379546854">
      <w:bodyDiv w:val="1"/>
      <w:marLeft w:val="0"/>
      <w:marRight w:val="0"/>
      <w:marTop w:val="0"/>
      <w:marBottom w:val="0"/>
      <w:divBdr>
        <w:top w:val="none" w:sz="0" w:space="0" w:color="auto"/>
        <w:left w:val="none" w:sz="0" w:space="0" w:color="auto"/>
        <w:bottom w:val="none" w:sz="0" w:space="0" w:color="auto"/>
        <w:right w:val="none" w:sz="0" w:space="0" w:color="auto"/>
      </w:divBdr>
    </w:div>
    <w:div w:id="1387686086">
      <w:bodyDiv w:val="1"/>
      <w:marLeft w:val="0"/>
      <w:marRight w:val="0"/>
      <w:marTop w:val="0"/>
      <w:marBottom w:val="0"/>
      <w:divBdr>
        <w:top w:val="none" w:sz="0" w:space="0" w:color="auto"/>
        <w:left w:val="none" w:sz="0" w:space="0" w:color="auto"/>
        <w:bottom w:val="none" w:sz="0" w:space="0" w:color="auto"/>
        <w:right w:val="none" w:sz="0" w:space="0" w:color="auto"/>
      </w:divBdr>
    </w:div>
    <w:div w:id="1394768059">
      <w:bodyDiv w:val="1"/>
      <w:marLeft w:val="0"/>
      <w:marRight w:val="0"/>
      <w:marTop w:val="0"/>
      <w:marBottom w:val="0"/>
      <w:divBdr>
        <w:top w:val="none" w:sz="0" w:space="0" w:color="auto"/>
        <w:left w:val="none" w:sz="0" w:space="0" w:color="auto"/>
        <w:bottom w:val="none" w:sz="0" w:space="0" w:color="auto"/>
        <w:right w:val="none" w:sz="0" w:space="0" w:color="auto"/>
      </w:divBdr>
    </w:div>
    <w:div w:id="1404450464">
      <w:bodyDiv w:val="1"/>
      <w:marLeft w:val="0"/>
      <w:marRight w:val="0"/>
      <w:marTop w:val="0"/>
      <w:marBottom w:val="0"/>
      <w:divBdr>
        <w:top w:val="none" w:sz="0" w:space="0" w:color="auto"/>
        <w:left w:val="none" w:sz="0" w:space="0" w:color="auto"/>
        <w:bottom w:val="none" w:sz="0" w:space="0" w:color="auto"/>
        <w:right w:val="none" w:sz="0" w:space="0" w:color="auto"/>
      </w:divBdr>
    </w:div>
    <w:div w:id="1420175522">
      <w:bodyDiv w:val="1"/>
      <w:marLeft w:val="0"/>
      <w:marRight w:val="0"/>
      <w:marTop w:val="0"/>
      <w:marBottom w:val="0"/>
      <w:divBdr>
        <w:top w:val="none" w:sz="0" w:space="0" w:color="auto"/>
        <w:left w:val="none" w:sz="0" w:space="0" w:color="auto"/>
        <w:bottom w:val="none" w:sz="0" w:space="0" w:color="auto"/>
        <w:right w:val="none" w:sz="0" w:space="0" w:color="auto"/>
      </w:divBdr>
    </w:div>
    <w:div w:id="1446658798">
      <w:bodyDiv w:val="1"/>
      <w:marLeft w:val="0"/>
      <w:marRight w:val="0"/>
      <w:marTop w:val="0"/>
      <w:marBottom w:val="0"/>
      <w:divBdr>
        <w:top w:val="none" w:sz="0" w:space="0" w:color="auto"/>
        <w:left w:val="none" w:sz="0" w:space="0" w:color="auto"/>
        <w:bottom w:val="none" w:sz="0" w:space="0" w:color="auto"/>
        <w:right w:val="none" w:sz="0" w:space="0" w:color="auto"/>
      </w:divBdr>
    </w:div>
    <w:div w:id="1464275207">
      <w:bodyDiv w:val="1"/>
      <w:marLeft w:val="0"/>
      <w:marRight w:val="0"/>
      <w:marTop w:val="0"/>
      <w:marBottom w:val="0"/>
      <w:divBdr>
        <w:top w:val="none" w:sz="0" w:space="0" w:color="auto"/>
        <w:left w:val="none" w:sz="0" w:space="0" w:color="auto"/>
        <w:bottom w:val="none" w:sz="0" w:space="0" w:color="auto"/>
        <w:right w:val="none" w:sz="0" w:space="0" w:color="auto"/>
      </w:divBdr>
      <w:divsChild>
        <w:div w:id="17473399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13908486">
      <w:bodyDiv w:val="1"/>
      <w:marLeft w:val="0"/>
      <w:marRight w:val="0"/>
      <w:marTop w:val="0"/>
      <w:marBottom w:val="0"/>
      <w:divBdr>
        <w:top w:val="none" w:sz="0" w:space="0" w:color="auto"/>
        <w:left w:val="none" w:sz="0" w:space="0" w:color="auto"/>
        <w:bottom w:val="none" w:sz="0" w:space="0" w:color="auto"/>
        <w:right w:val="none" w:sz="0" w:space="0" w:color="auto"/>
      </w:divBdr>
    </w:div>
    <w:div w:id="1516067026">
      <w:bodyDiv w:val="1"/>
      <w:marLeft w:val="0"/>
      <w:marRight w:val="0"/>
      <w:marTop w:val="0"/>
      <w:marBottom w:val="0"/>
      <w:divBdr>
        <w:top w:val="none" w:sz="0" w:space="0" w:color="auto"/>
        <w:left w:val="none" w:sz="0" w:space="0" w:color="auto"/>
        <w:bottom w:val="none" w:sz="0" w:space="0" w:color="auto"/>
        <w:right w:val="none" w:sz="0" w:space="0" w:color="auto"/>
      </w:divBdr>
    </w:div>
    <w:div w:id="1522668036">
      <w:bodyDiv w:val="1"/>
      <w:marLeft w:val="0"/>
      <w:marRight w:val="0"/>
      <w:marTop w:val="0"/>
      <w:marBottom w:val="0"/>
      <w:divBdr>
        <w:top w:val="none" w:sz="0" w:space="0" w:color="auto"/>
        <w:left w:val="none" w:sz="0" w:space="0" w:color="auto"/>
        <w:bottom w:val="none" w:sz="0" w:space="0" w:color="auto"/>
        <w:right w:val="none" w:sz="0" w:space="0" w:color="auto"/>
      </w:divBdr>
    </w:div>
    <w:div w:id="1538472517">
      <w:bodyDiv w:val="1"/>
      <w:marLeft w:val="0"/>
      <w:marRight w:val="0"/>
      <w:marTop w:val="0"/>
      <w:marBottom w:val="0"/>
      <w:divBdr>
        <w:top w:val="none" w:sz="0" w:space="0" w:color="auto"/>
        <w:left w:val="none" w:sz="0" w:space="0" w:color="auto"/>
        <w:bottom w:val="none" w:sz="0" w:space="0" w:color="auto"/>
        <w:right w:val="none" w:sz="0" w:space="0" w:color="auto"/>
      </w:divBdr>
    </w:div>
    <w:div w:id="1557350089">
      <w:bodyDiv w:val="1"/>
      <w:marLeft w:val="0"/>
      <w:marRight w:val="0"/>
      <w:marTop w:val="0"/>
      <w:marBottom w:val="0"/>
      <w:divBdr>
        <w:top w:val="none" w:sz="0" w:space="0" w:color="auto"/>
        <w:left w:val="none" w:sz="0" w:space="0" w:color="auto"/>
        <w:bottom w:val="none" w:sz="0" w:space="0" w:color="auto"/>
        <w:right w:val="none" w:sz="0" w:space="0" w:color="auto"/>
      </w:divBdr>
    </w:div>
    <w:div w:id="1557937545">
      <w:bodyDiv w:val="1"/>
      <w:marLeft w:val="0"/>
      <w:marRight w:val="0"/>
      <w:marTop w:val="0"/>
      <w:marBottom w:val="0"/>
      <w:divBdr>
        <w:top w:val="none" w:sz="0" w:space="0" w:color="auto"/>
        <w:left w:val="none" w:sz="0" w:space="0" w:color="auto"/>
        <w:bottom w:val="none" w:sz="0" w:space="0" w:color="auto"/>
        <w:right w:val="none" w:sz="0" w:space="0" w:color="auto"/>
      </w:divBdr>
    </w:div>
    <w:div w:id="1558203576">
      <w:bodyDiv w:val="1"/>
      <w:marLeft w:val="0"/>
      <w:marRight w:val="0"/>
      <w:marTop w:val="0"/>
      <w:marBottom w:val="0"/>
      <w:divBdr>
        <w:top w:val="none" w:sz="0" w:space="0" w:color="auto"/>
        <w:left w:val="none" w:sz="0" w:space="0" w:color="auto"/>
        <w:bottom w:val="none" w:sz="0" w:space="0" w:color="auto"/>
        <w:right w:val="none" w:sz="0" w:space="0" w:color="auto"/>
      </w:divBdr>
    </w:div>
    <w:div w:id="1638488217">
      <w:bodyDiv w:val="1"/>
      <w:marLeft w:val="0"/>
      <w:marRight w:val="0"/>
      <w:marTop w:val="0"/>
      <w:marBottom w:val="0"/>
      <w:divBdr>
        <w:top w:val="none" w:sz="0" w:space="0" w:color="auto"/>
        <w:left w:val="none" w:sz="0" w:space="0" w:color="auto"/>
        <w:bottom w:val="none" w:sz="0" w:space="0" w:color="auto"/>
        <w:right w:val="none" w:sz="0" w:space="0" w:color="auto"/>
      </w:divBdr>
    </w:div>
    <w:div w:id="1704749776">
      <w:bodyDiv w:val="1"/>
      <w:marLeft w:val="0"/>
      <w:marRight w:val="0"/>
      <w:marTop w:val="0"/>
      <w:marBottom w:val="0"/>
      <w:divBdr>
        <w:top w:val="none" w:sz="0" w:space="0" w:color="auto"/>
        <w:left w:val="none" w:sz="0" w:space="0" w:color="auto"/>
        <w:bottom w:val="none" w:sz="0" w:space="0" w:color="auto"/>
        <w:right w:val="none" w:sz="0" w:space="0" w:color="auto"/>
      </w:divBdr>
    </w:div>
    <w:div w:id="1752892067">
      <w:bodyDiv w:val="1"/>
      <w:marLeft w:val="0"/>
      <w:marRight w:val="0"/>
      <w:marTop w:val="0"/>
      <w:marBottom w:val="0"/>
      <w:divBdr>
        <w:top w:val="none" w:sz="0" w:space="0" w:color="auto"/>
        <w:left w:val="none" w:sz="0" w:space="0" w:color="auto"/>
        <w:bottom w:val="none" w:sz="0" w:space="0" w:color="auto"/>
        <w:right w:val="none" w:sz="0" w:space="0" w:color="auto"/>
      </w:divBdr>
    </w:div>
    <w:div w:id="1855461340">
      <w:bodyDiv w:val="1"/>
      <w:marLeft w:val="0"/>
      <w:marRight w:val="0"/>
      <w:marTop w:val="0"/>
      <w:marBottom w:val="0"/>
      <w:divBdr>
        <w:top w:val="none" w:sz="0" w:space="0" w:color="auto"/>
        <w:left w:val="none" w:sz="0" w:space="0" w:color="auto"/>
        <w:bottom w:val="none" w:sz="0" w:space="0" w:color="auto"/>
        <w:right w:val="none" w:sz="0" w:space="0" w:color="auto"/>
      </w:divBdr>
    </w:div>
    <w:div w:id="1863398109">
      <w:bodyDiv w:val="1"/>
      <w:marLeft w:val="0"/>
      <w:marRight w:val="0"/>
      <w:marTop w:val="0"/>
      <w:marBottom w:val="0"/>
      <w:divBdr>
        <w:top w:val="none" w:sz="0" w:space="0" w:color="auto"/>
        <w:left w:val="none" w:sz="0" w:space="0" w:color="auto"/>
        <w:bottom w:val="none" w:sz="0" w:space="0" w:color="auto"/>
        <w:right w:val="none" w:sz="0" w:space="0" w:color="auto"/>
      </w:divBdr>
      <w:divsChild>
        <w:div w:id="761418575">
          <w:marLeft w:val="0"/>
          <w:marRight w:val="0"/>
          <w:marTop w:val="0"/>
          <w:marBottom w:val="0"/>
          <w:divBdr>
            <w:top w:val="none" w:sz="0" w:space="0" w:color="auto"/>
            <w:left w:val="none" w:sz="0" w:space="0" w:color="auto"/>
            <w:bottom w:val="none" w:sz="0" w:space="0" w:color="auto"/>
            <w:right w:val="none" w:sz="0" w:space="0" w:color="auto"/>
          </w:divBdr>
          <w:divsChild>
            <w:div w:id="23479188">
              <w:marLeft w:val="0"/>
              <w:marRight w:val="0"/>
              <w:marTop w:val="0"/>
              <w:marBottom w:val="0"/>
              <w:divBdr>
                <w:top w:val="none" w:sz="0" w:space="0" w:color="auto"/>
                <w:left w:val="none" w:sz="0" w:space="0" w:color="auto"/>
                <w:bottom w:val="none" w:sz="0" w:space="0" w:color="auto"/>
                <w:right w:val="none" w:sz="0" w:space="0" w:color="auto"/>
              </w:divBdr>
              <w:divsChild>
                <w:div w:id="1401094324">
                  <w:marLeft w:val="0"/>
                  <w:marRight w:val="0"/>
                  <w:marTop w:val="0"/>
                  <w:marBottom w:val="0"/>
                  <w:divBdr>
                    <w:top w:val="none" w:sz="0" w:space="0" w:color="auto"/>
                    <w:left w:val="none" w:sz="0" w:space="0" w:color="auto"/>
                    <w:bottom w:val="none" w:sz="0" w:space="0" w:color="auto"/>
                    <w:right w:val="none" w:sz="0" w:space="0" w:color="auto"/>
                  </w:divBdr>
                  <w:divsChild>
                    <w:div w:id="1315718004">
                      <w:marLeft w:val="0"/>
                      <w:marRight w:val="0"/>
                      <w:marTop w:val="0"/>
                      <w:marBottom w:val="0"/>
                      <w:divBdr>
                        <w:top w:val="none" w:sz="0" w:space="0" w:color="auto"/>
                        <w:left w:val="none" w:sz="0" w:space="0" w:color="auto"/>
                        <w:bottom w:val="none" w:sz="0" w:space="0" w:color="auto"/>
                        <w:right w:val="none" w:sz="0" w:space="0" w:color="auto"/>
                      </w:divBdr>
                      <w:divsChild>
                        <w:div w:id="876503422">
                          <w:marLeft w:val="0"/>
                          <w:marRight w:val="0"/>
                          <w:marTop w:val="0"/>
                          <w:marBottom w:val="0"/>
                          <w:divBdr>
                            <w:top w:val="none" w:sz="0" w:space="0" w:color="auto"/>
                            <w:left w:val="none" w:sz="0" w:space="0" w:color="auto"/>
                            <w:bottom w:val="none" w:sz="0" w:space="0" w:color="auto"/>
                            <w:right w:val="none" w:sz="0" w:space="0" w:color="auto"/>
                          </w:divBdr>
                          <w:divsChild>
                            <w:div w:id="79182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8928386">
      <w:bodyDiv w:val="1"/>
      <w:marLeft w:val="0"/>
      <w:marRight w:val="0"/>
      <w:marTop w:val="0"/>
      <w:marBottom w:val="0"/>
      <w:divBdr>
        <w:top w:val="none" w:sz="0" w:space="0" w:color="auto"/>
        <w:left w:val="none" w:sz="0" w:space="0" w:color="auto"/>
        <w:bottom w:val="none" w:sz="0" w:space="0" w:color="auto"/>
        <w:right w:val="none" w:sz="0" w:space="0" w:color="auto"/>
      </w:divBdr>
    </w:div>
    <w:div w:id="1908762960">
      <w:bodyDiv w:val="1"/>
      <w:marLeft w:val="0"/>
      <w:marRight w:val="0"/>
      <w:marTop w:val="0"/>
      <w:marBottom w:val="0"/>
      <w:divBdr>
        <w:top w:val="none" w:sz="0" w:space="0" w:color="auto"/>
        <w:left w:val="none" w:sz="0" w:space="0" w:color="auto"/>
        <w:bottom w:val="none" w:sz="0" w:space="0" w:color="auto"/>
        <w:right w:val="none" w:sz="0" w:space="0" w:color="auto"/>
      </w:divBdr>
    </w:div>
    <w:div w:id="1939824753">
      <w:bodyDiv w:val="1"/>
      <w:marLeft w:val="0"/>
      <w:marRight w:val="0"/>
      <w:marTop w:val="0"/>
      <w:marBottom w:val="0"/>
      <w:divBdr>
        <w:top w:val="none" w:sz="0" w:space="0" w:color="auto"/>
        <w:left w:val="none" w:sz="0" w:space="0" w:color="auto"/>
        <w:bottom w:val="none" w:sz="0" w:space="0" w:color="auto"/>
        <w:right w:val="none" w:sz="0" w:space="0" w:color="auto"/>
      </w:divBdr>
    </w:div>
    <w:div w:id="1951467347">
      <w:bodyDiv w:val="1"/>
      <w:marLeft w:val="0"/>
      <w:marRight w:val="0"/>
      <w:marTop w:val="0"/>
      <w:marBottom w:val="0"/>
      <w:divBdr>
        <w:top w:val="none" w:sz="0" w:space="0" w:color="auto"/>
        <w:left w:val="none" w:sz="0" w:space="0" w:color="auto"/>
        <w:bottom w:val="none" w:sz="0" w:space="0" w:color="auto"/>
        <w:right w:val="none" w:sz="0" w:space="0" w:color="auto"/>
      </w:divBdr>
    </w:div>
    <w:div w:id="1985772828">
      <w:bodyDiv w:val="1"/>
      <w:marLeft w:val="0"/>
      <w:marRight w:val="0"/>
      <w:marTop w:val="0"/>
      <w:marBottom w:val="0"/>
      <w:divBdr>
        <w:top w:val="none" w:sz="0" w:space="0" w:color="auto"/>
        <w:left w:val="none" w:sz="0" w:space="0" w:color="auto"/>
        <w:bottom w:val="none" w:sz="0" w:space="0" w:color="auto"/>
        <w:right w:val="none" w:sz="0" w:space="0" w:color="auto"/>
      </w:divBdr>
    </w:div>
    <w:div w:id="1999648789">
      <w:bodyDiv w:val="1"/>
      <w:marLeft w:val="0"/>
      <w:marRight w:val="0"/>
      <w:marTop w:val="0"/>
      <w:marBottom w:val="0"/>
      <w:divBdr>
        <w:top w:val="none" w:sz="0" w:space="0" w:color="auto"/>
        <w:left w:val="none" w:sz="0" w:space="0" w:color="auto"/>
        <w:bottom w:val="none" w:sz="0" w:space="0" w:color="auto"/>
        <w:right w:val="none" w:sz="0" w:space="0" w:color="auto"/>
      </w:divBdr>
    </w:div>
    <w:div w:id="2008632177">
      <w:bodyDiv w:val="1"/>
      <w:marLeft w:val="0"/>
      <w:marRight w:val="0"/>
      <w:marTop w:val="0"/>
      <w:marBottom w:val="0"/>
      <w:divBdr>
        <w:top w:val="none" w:sz="0" w:space="0" w:color="auto"/>
        <w:left w:val="none" w:sz="0" w:space="0" w:color="auto"/>
        <w:bottom w:val="none" w:sz="0" w:space="0" w:color="auto"/>
        <w:right w:val="none" w:sz="0" w:space="0" w:color="auto"/>
      </w:divBdr>
    </w:div>
    <w:div w:id="212024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psp-journal.kpu.zp.ua/archive/5_2019/part_2/5.pdf" TargetMode="External"/><Relationship Id="rId21" Type="http://schemas.openxmlformats.org/officeDocument/2006/relationships/hyperlink" Target="https://zakon.rada.gov.ua/laws/show/4223-20" TargetMode="External"/><Relationship Id="rId34" Type="http://schemas.openxmlformats.org/officeDocument/2006/relationships/hyperlink" Target="https://doi.org/10.32782/psy-visnyk/2024.2.13" TargetMode="External"/><Relationship Id="rId42" Type="http://schemas.openxmlformats.org/officeDocument/2006/relationships/hyperlink" Target="https://doi.org/10.32782/2709-3093/2024.3/10" TargetMode="External"/><Relationship Id="rId47" Type="http://schemas.openxmlformats.org/officeDocument/2006/relationships/hyperlink" Target="https://doi.org/10.32518/sals2.2024.242" TargetMode="External"/><Relationship Id="rId50" Type="http://schemas.openxmlformats.org/officeDocument/2006/relationships/hyperlink" Target="https://doi.org/10.1037/amp0000468" TargetMode="External"/><Relationship Id="rId55" Type="http://schemas.openxmlformats.org/officeDocument/2006/relationships/hyperlink" Target="https://doi.org/10.1016/j.jad.2024.09.076" TargetMode="External"/><Relationship Id="rId63" Type="http://schemas.openxmlformats.org/officeDocument/2006/relationships/hyperlink" Target="https://doi.org/10.1080/00131911.2024.2438888"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hyperlink" Target="https://doi.org/10.11603/1681-2786.2025.1.15334" TargetMode="External"/><Relationship Id="rId11" Type="http://schemas.openxmlformats.org/officeDocument/2006/relationships/diagramColors" Target="diagrams/colors1.xml"/><Relationship Id="rId24" Type="http://schemas.openxmlformats.org/officeDocument/2006/relationships/hyperlink" Target="https://doi.org/10.32782/3041-1297/2025-1-26" TargetMode="External"/><Relationship Id="rId32" Type="http://schemas.openxmlformats.org/officeDocument/2006/relationships/hyperlink" Target="https://doi.org/10.51547/ppp.dp.ua/2022.2.18" TargetMode="External"/><Relationship Id="rId37" Type="http://schemas.openxmlformats.org/officeDocument/2006/relationships/hyperlink" Target="https://doi.org/10.32782/2311-8458/2025-1-7" TargetMode="External"/><Relationship Id="rId40" Type="http://schemas.openxmlformats.org/officeDocument/2006/relationships/hyperlink" Target="https://doi.org/10.31392/UDU-nc.series15.2024.3K(176).62" TargetMode="External"/><Relationship Id="rId45" Type="http://schemas.openxmlformats.org/officeDocument/2006/relationships/hyperlink" Target="https://doi.org/10.3390/ijerph21081077" TargetMode="External"/><Relationship Id="rId53" Type="http://schemas.openxmlformats.org/officeDocument/2006/relationships/hyperlink" Target="https://doi.org/10.1186/s40359-023-01220-4" TargetMode="External"/><Relationship Id="rId58" Type="http://schemas.openxmlformats.org/officeDocument/2006/relationships/hyperlink" Target="https://doi.org/10.52534/msu-pp2.2023.57"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3390/psychiatryint5010005" TargetMode="External"/><Relationship Id="rId19" Type="http://schemas.openxmlformats.org/officeDocument/2006/relationships/chart" Target="charts/chart6.xml"/><Relationship Id="rId14" Type="http://schemas.openxmlformats.org/officeDocument/2006/relationships/chart" Target="charts/chart1.xml"/><Relationship Id="rId22" Type="http://schemas.openxmlformats.org/officeDocument/2006/relationships/hyperlink" Target="https://howareu.com/dopomoha-oflain" TargetMode="External"/><Relationship Id="rId27" Type="http://schemas.openxmlformats.org/officeDocument/2006/relationships/hyperlink" Target="https://doi.org/10.32782/3041-2021/2025-2-2" TargetMode="External"/><Relationship Id="rId30" Type="http://schemas.openxmlformats.org/officeDocument/2006/relationships/hyperlink" Target="https://doi.org/10.32782/psy-visnyk/2025.2.33" TargetMode="External"/><Relationship Id="rId35" Type="http://schemas.openxmlformats.org/officeDocument/2006/relationships/hyperlink" Target="https://doi.org/10.26766/pmgp.v8i2.427" TargetMode="External"/><Relationship Id="rId43" Type="http://schemas.openxmlformats.org/officeDocument/2006/relationships/hyperlink" Target="https://doi.org/10.1177/09727531241300741" TargetMode="External"/><Relationship Id="rId48" Type="http://schemas.openxmlformats.org/officeDocument/2006/relationships/hyperlink" Target="https://doi.org/10.36690/2674-%205216-2023-2-76-88" TargetMode="External"/><Relationship Id="rId56" Type="http://schemas.openxmlformats.org/officeDocument/2006/relationships/hyperlink" Target="https://doi.org/10.1007/s10865-022-00346-x" TargetMode="External"/><Relationship Id="rId64" Type="http://schemas.openxmlformats.org/officeDocument/2006/relationships/header" Target="header1.xml"/><Relationship Id="rId8" Type="http://schemas.openxmlformats.org/officeDocument/2006/relationships/diagramData" Target="diagrams/data1.xml"/><Relationship Id="rId51" Type="http://schemas.openxmlformats.org/officeDocument/2006/relationships/hyperlink" Target="https://doi.org/10.1016/j.jcbs.2023.10.006" TargetMode="Externa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chart" Target="charts/chart4.xml"/><Relationship Id="rId25" Type="http://schemas.openxmlformats.org/officeDocument/2006/relationships/hyperlink" Target="https://doi.org/10.38014/ehs-ss.2020.4.09" TargetMode="External"/><Relationship Id="rId33" Type="http://schemas.openxmlformats.org/officeDocument/2006/relationships/hyperlink" Target="https://doi.org/10.1177/2055102920933072" TargetMode="External"/><Relationship Id="rId38" Type="http://schemas.openxmlformats.org/officeDocument/2006/relationships/hyperlink" Target="https://phc.org.ua/sites/default/files/users/user92/Posibnyk_Upravlinnya_Stresom_Sirenko.pdf" TargetMode="External"/><Relationship Id="rId46" Type="http://schemas.openxmlformats.org/officeDocument/2006/relationships/hyperlink" Target="https://doi.org/10.34069/AI/2025.86.02.10" TargetMode="External"/><Relationship Id="rId59" Type="http://schemas.openxmlformats.org/officeDocument/2006/relationships/hyperlink" Target="https://doi.org/10.1016/j.aip.2024.102215" TargetMode="External"/><Relationship Id="rId67" Type="http://schemas.openxmlformats.org/officeDocument/2006/relationships/theme" Target="theme/theme1.xml"/><Relationship Id="rId20" Type="http://schemas.openxmlformats.org/officeDocument/2006/relationships/chart" Target="charts/chart7.xml"/><Relationship Id="rId41" Type="http://schemas.openxmlformats.org/officeDocument/2006/relationships/hyperlink" Target="https://doi.org/10.32471/umj.1680-3051.150.232297" TargetMode="External"/><Relationship Id="rId54" Type="http://schemas.openxmlformats.org/officeDocument/2006/relationships/hyperlink" Target="https://doi.org/10.1016/j.brat.2014.07.018" TargetMode="External"/><Relationship Id="rId62" Type="http://schemas.openxmlformats.org/officeDocument/2006/relationships/hyperlink" Target="https://doi.org/10.34069/AI/2025.86.02.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hyperlink" Target="https://zakon.rada.gov.ua/laws/show/2573-20" TargetMode="External"/><Relationship Id="rId28" Type="http://schemas.openxmlformats.org/officeDocument/2006/relationships/hyperlink" Target="https://doi.org/10.35619/prap_rv.vi24.436" TargetMode="External"/><Relationship Id="rId36" Type="http://schemas.openxmlformats.org/officeDocument/2006/relationships/hyperlink" Target="https://psych.vernadskyjournals.in.ua/journal/4_2022/16.pdf" TargetMode="External"/><Relationship Id="rId49" Type="http://schemas.openxmlformats.org/officeDocument/2006/relationships/hyperlink" Target="https://doi.org/10.4236/psych.2025.162012" TargetMode="External"/><Relationship Id="rId57" Type="http://schemas.openxmlformats.org/officeDocument/2006/relationships/hyperlink" Target="https://psycnet.apa.org/doi/10.1037/cbs0000438" TargetMode="External"/><Relationship Id="rId10" Type="http://schemas.openxmlformats.org/officeDocument/2006/relationships/diagramQuickStyle" Target="diagrams/quickStyle1.xml"/><Relationship Id="rId31" Type="http://schemas.openxmlformats.org/officeDocument/2006/relationships/hyperlink" Target="https://doi.org/10.17116/jnevro2020120051131" TargetMode="External"/><Relationship Id="rId44" Type="http://schemas.openxmlformats.org/officeDocument/2006/relationships/hyperlink" Target="https://doi.org/10.1016/j.jad.2024.09.076" TargetMode="External"/><Relationship Id="rId52" Type="http://schemas.openxmlformats.org/officeDocument/2006/relationships/hyperlink" Target="https://doi.org/10.1016/j.bbi.2024.10.022" TargetMode="External"/><Relationship Id="rId60" Type="http://schemas.openxmlformats.org/officeDocument/2006/relationships/hyperlink" Target="https://doi.org/10.1177/2156587214543143"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hyperlink" Target="https://link.springer.com/article/10.1186/s12909-025-07768-6" TargetMode="External"/><Relationship Id="rId18" Type="http://schemas.openxmlformats.org/officeDocument/2006/relationships/chart" Target="charts/chart5.xml"/><Relationship Id="rId39" Type="http://schemas.openxmlformats.org/officeDocument/2006/relationships/hyperlink" Target="https://doi.org/10.52058/2786-4952-2024-11(45)-1660-167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99033974919802E-2"/>
          <c:y val="4.4057617797775277E-2"/>
          <c:w val="0.91454669728783899"/>
          <c:h val="0.69607892763404577"/>
        </c:manualLayout>
      </c:layout>
      <c:barChart>
        <c:barDir val="col"/>
        <c:grouping val="stacked"/>
        <c:varyColors val="0"/>
        <c:ser>
          <c:idx val="0"/>
          <c:order val="0"/>
          <c:tx>
            <c:strRef>
              <c:f>Лист1!$B$1</c:f>
              <c:strCache>
                <c:ptCount val="1"/>
                <c:pt idx="0">
                  <c:v>Слабкий</c:v>
                </c:pt>
              </c:strCache>
            </c:strRef>
          </c:tx>
          <c:spPr>
            <a:solidFill>
              <a:schemeClr val="accent2">
                <a:alpha val="70000"/>
              </a:schemeClr>
            </a:solidFill>
            <a:ln>
              <a:noFill/>
            </a:ln>
            <a:effectLst/>
          </c:spPr>
          <c:invertIfNegative val="0"/>
          <c:cat>
            <c:numRef>
              <c:f>Лист1!$A$2:$A$4</c:f>
              <c:numCache>
                <c:formatCode>0.00%</c:formatCode>
                <c:ptCount val="3"/>
                <c:pt idx="0">
                  <c:v>0.33300000000000002</c:v>
                </c:pt>
                <c:pt idx="1">
                  <c:v>0.54800000000000004</c:v>
                </c:pt>
                <c:pt idx="2">
                  <c:v>0.11899999999999999</c:v>
                </c:pt>
              </c:numCache>
            </c:numRef>
          </c:cat>
          <c:val>
            <c:numRef>
              <c:f>Лист1!$B$2:$B$4</c:f>
              <c:numCache>
                <c:formatCode>General</c:formatCode>
                <c:ptCount val="3"/>
                <c:pt idx="0">
                  <c:v>33.299999999999997</c:v>
                </c:pt>
              </c:numCache>
            </c:numRef>
          </c:val>
          <c:extLst>
            <c:ext xmlns:c16="http://schemas.microsoft.com/office/drawing/2014/chart" uri="{C3380CC4-5D6E-409C-BE32-E72D297353CC}">
              <c16:uniqueId val="{00000000-BA3F-48EC-B1DE-4A0DE48AA8F3}"/>
            </c:ext>
          </c:extLst>
        </c:ser>
        <c:ser>
          <c:idx val="1"/>
          <c:order val="1"/>
          <c:tx>
            <c:strRef>
              <c:f>Лист1!$C$1</c:f>
              <c:strCache>
                <c:ptCount val="1"/>
                <c:pt idx="0">
                  <c:v>Помірний</c:v>
                </c:pt>
              </c:strCache>
            </c:strRef>
          </c:tx>
          <c:spPr>
            <a:solidFill>
              <a:schemeClr val="accent4">
                <a:alpha val="70000"/>
              </a:schemeClr>
            </a:solidFill>
            <a:ln>
              <a:noFill/>
            </a:ln>
            <a:effectLst/>
          </c:spPr>
          <c:invertIfNegative val="0"/>
          <c:cat>
            <c:numRef>
              <c:f>Лист1!$A$2:$A$4</c:f>
              <c:numCache>
                <c:formatCode>0.00%</c:formatCode>
                <c:ptCount val="3"/>
                <c:pt idx="0">
                  <c:v>0.33300000000000002</c:v>
                </c:pt>
                <c:pt idx="1">
                  <c:v>0.54800000000000004</c:v>
                </c:pt>
                <c:pt idx="2">
                  <c:v>0.11899999999999999</c:v>
                </c:pt>
              </c:numCache>
            </c:numRef>
          </c:cat>
          <c:val>
            <c:numRef>
              <c:f>Лист1!$C$2:$C$4</c:f>
              <c:numCache>
                <c:formatCode>General</c:formatCode>
                <c:ptCount val="3"/>
                <c:pt idx="1">
                  <c:v>54.8</c:v>
                </c:pt>
              </c:numCache>
            </c:numRef>
          </c:val>
          <c:extLst>
            <c:ext xmlns:c16="http://schemas.microsoft.com/office/drawing/2014/chart" uri="{C3380CC4-5D6E-409C-BE32-E72D297353CC}">
              <c16:uniqueId val="{00000001-BA3F-48EC-B1DE-4A0DE48AA8F3}"/>
            </c:ext>
          </c:extLst>
        </c:ser>
        <c:ser>
          <c:idx val="2"/>
          <c:order val="2"/>
          <c:tx>
            <c:strRef>
              <c:f>Лист1!$D$1</c:f>
              <c:strCache>
                <c:ptCount val="1"/>
                <c:pt idx="0">
                  <c:v>Високий</c:v>
                </c:pt>
              </c:strCache>
            </c:strRef>
          </c:tx>
          <c:spPr>
            <a:solidFill>
              <a:schemeClr val="accent6">
                <a:alpha val="70000"/>
              </a:schemeClr>
            </a:solidFill>
            <a:ln>
              <a:noFill/>
            </a:ln>
            <a:effectLst/>
          </c:spPr>
          <c:invertIfNegative val="0"/>
          <c:cat>
            <c:numRef>
              <c:f>Лист1!$A$2:$A$4</c:f>
              <c:numCache>
                <c:formatCode>0.00%</c:formatCode>
                <c:ptCount val="3"/>
                <c:pt idx="0">
                  <c:v>0.33300000000000002</c:v>
                </c:pt>
                <c:pt idx="1">
                  <c:v>0.54800000000000004</c:v>
                </c:pt>
                <c:pt idx="2">
                  <c:v>0.11899999999999999</c:v>
                </c:pt>
              </c:numCache>
            </c:numRef>
          </c:cat>
          <c:val>
            <c:numRef>
              <c:f>Лист1!$D$2:$D$4</c:f>
              <c:numCache>
                <c:formatCode>General</c:formatCode>
                <c:ptCount val="3"/>
                <c:pt idx="2">
                  <c:v>11.9</c:v>
                </c:pt>
              </c:numCache>
            </c:numRef>
          </c:val>
          <c:extLst>
            <c:ext xmlns:c16="http://schemas.microsoft.com/office/drawing/2014/chart" uri="{C3380CC4-5D6E-409C-BE32-E72D297353CC}">
              <c16:uniqueId val="{00000002-BA3F-48EC-B1DE-4A0DE48AA8F3}"/>
            </c:ext>
          </c:extLst>
        </c:ser>
        <c:dLbls>
          <c:showLegendKey val="0"/>
          <c:showVal val="0"/>
          <c:showCatName val="0"/>
          <c:showSerName val="0"/>
          <c:showPercent val="0"/>
          <c:showBubbleSize val="0"/>
        </c:dLbls>
        <c:gapWidth val="50"/>
        <c:overlap val="100"/>
        <c:axId val="387368063"/>
        <c:axId val="387373471"/>
      </c:barChart>
      <c:catAx>
        <c:axId val="387368063"/>
        <c:scaling>
          <c:orientation val="minMax"/>
        </c:scaling>
        <c:delete val="0"/>
        <c:axPos val="b"/>
        <c:numFmt formatCode="0.00%"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387373471"/>
        <c:crosses val="autoZero"/>
        <c:auto val="1"/>
        <c:lblAlgn val="ctr"/>
        <c:lblOffset val="100"/>
        <c:noMultiLvlLbl val="0"/>
      </c:catAx>
      <c:valAx>
        <c:axId val="387373471"/>
        <c:scaling>
          <c:orientation val="minMax"/>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crossAx val="387368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Кількість осіб у %</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Легкого</c:v>
                </c:pt>
                <c:pt idx="1">
                  <c:v>Помірного</c:v>
                </c:pt>
                <c:pt idx="2">
                  <c:v>Відсутня</c:v>
                </c:pt>
                <c:pt idx="3">
                  <c:v>Вираженого</c:v>
                </c:pt>
              </c:strCache>
            </c:strRef>
          </c:cat>
          <c:val>
            <c:numRef>
              <c:f>Лист1!$B$2:$B$5</c:f>
              <c:numCache>
                <c:formatCode>General</c:formatCode>
                <c:ptCount val="4"/>
                <c:pt idx="0">
                  <c:v>42.9</c:v>
                </c:pt>
                <c:pt idx="1">
                  <c:v>26.2</c:v>
                </c:pt>
                <c:pt idx="2">
                  <c:v>19</c:v>
                </c:pt>
                <c:pt idx="3">
                  <c:v>11.9</c:v>
                </c:pt>
              </c:numCache>
            </c:numRef>
          </c:val>
          <c:extLst>
            <c:ext xmlns:c16="http://schemas.microsoft.com/office/drawing/2014/chart" uri="{C3380CC4-5D6E-409C-BE32-E72D297353CC}">
              <c16:uniqueId val="{00000000-1FA8-458A-8F7E-0575B34783B1}"/>
            </c:ext>
          </c:extLst>
        </c:ser>
        <c:dLbls>
          <c:dLblPos val="outEnd"/>
          <c:showLegendKey val="0"/>
          <c:showVal val="1"/>
          <c:showCatName val="0"/>
          <c:showSerName val="0"/>
          <c:showPercent val="0"/>
          <c:showBubbleSize val="0"/>
        </c:dLbls>
        <c:gapWidth val="100"/>
        <c:overlap val="-24"/>
        <c:axId val="385843967"/>
        <c:axId val="385844383"/>
      </c:barChart>
      <c:catAx>
        <c:axId val="38584396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ru-RU"/>
          </a:p>
        </c:txPr>
        <c:crossAx val="385844383"/>
        <c:crosses val="autoZero"/>
        <c:auto val="1"/>
        <c:lblAlgn val="ctr"/>
        <c:lblOffset val="100"/>
        <c:noMultiLvlLbl val="0"/>
      </c:catAx>
      <c:valAx>
        <c:axId val="385844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crossAx val="3858439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uk-UA"/>
              <a:t>Стресостійкість</a:t>
            </a:r>
          </a:p>
        </c:rich>
      </c:tx>
      <c:layout>
        <c:manualLayout>
          <c:xMode val="edge"/>
          <c:yMode val="edge"/>
          <c:x val="0.33890037182852145"/>
          <c:y val="2.3809523809523808E-2"/>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ru-RU"/>
        </a:p>
      </c:txPr>
    </c:title>
    <c:autoTitleDeleted val="0"/>
    <c:plotArea>
      <c:layout/>
      <c:barChart>
        <c:barDir val="bar"/>
        <c:grouping val="stacked"/>
        <c:varyColors val="0"/>
        <c:ser>
          <c:idx val="0"/>
          <c:order val="0"/>
          <c:tx>
            <c:strRef>
              <c:f>Лист1!$B$1</c:f>
              <c:strCache>
                <c:ptCount val="1"/>
                <c:pt idx="0">
                  <c:v>21,4</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Висока</c:v>
                </c:pt>
                <c:pt idx="1">
                  <c:v>Середня</c:v>
                </c:pt>
                <c:pt idx="2">
                  <c:v>Низька</c:v>
                </c:pt>
              </c:strCache>
            </c:strRef>
          </c:cat>
          <c:val>
            <c:numRef>
              <c:f>Лист1!$B$2:$B$4</c:f>
              <c:numCache>
                <c:formatCode>General</c:formatCode>
                <c:ptCount val="3"/>
                <c:pt idx="0">
                  <c:v>21.4</c:v>
                </c:pt>
              </c:numCache>
            </c:numRef>
          </c:val>
          <c:extLst>
            <c:ext xmlns:c16="http://schemas.microsoft.com/office/drawing/2014/chart" uri="{C3380CC4-5D6E-409C-BE32-E72D297353CC}">
              <c16:uniqueId val="{00000000-1906-4E08-8225-6B0B82B230F5}"/>
            </c:ext>
          </c:extLst>
        </c:ser>
        <c:ser>
          <c:idx val="1"/>
          <c:order val="1"/>
          <c:tx>
            <c:strRef>
              <c:f>Лист1!$C$1</c:f>
              <c:strCache>
                <c:ptCount val="1"/>
                <c:pt idx="0">
                  <c:v>64,3</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Висока</c:v>
                </c:pt>
                <c:pt idx="1">
                  <c:v>Середня</c:v>
                </c:pt>
                <c:pt idx="2">
                  <c:v>Низька</c:v>
                </c:pt>
              </c:strCache>
            </c:strRef>
          </c:cat>
          <c:val>
            <c:numRef>
              <c:f>Лист1!$C$2:$C$4</c:f>
              <c:numCache>
                <c:formatCode>General</c:formatCode>
                <c:ptCount val="3"/>
                <c:pt idx="1">
                  <c:v>64.3</c:v>
                </c:pt>
              </c:numCache>
            </c:numRef>
          </c:val>
          <c:extLst>
            <c:ext xmlns:c16="http://schemas.microsoft.com/office/drawing/2014/chart" uri="{C3380CC4-5D6E-409C-BE32-E72D297353CC}">
              <c16:uniqueId val="{00000001-1906-4E08-8225-6B0B82B230F5}"/>
            </c:ext>
          </c:extLst>
        </c:ser>
        <c:ser>
          <c:idx val="2"/>
          <c:order val="2"/>
          <c:tx>
            <c:strRef>
              <c:f>Лист1!$D$1</c:f>
              <c:strCache>
                <c:ptCount val="1"/>
                <c:pt idx="0">
                  <c:v>14,3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Лист1!$A$2:$A$4</c:f>
              <c:strCache>
                <c:ptCount val="3"/>
                <c:pt idx="0">
                  <c:v>Висока</c:v>
                </c:pt>
                <c:pt idx="1">
                  <c:v>Середня</c:v>
                </c:pt>
                <c:pt idx="2">
                  <c:v>Низька</c:v>
                </c:pt>
              </c:strCache>
            </c:strRef>
          </c:cat>
          <c:val>
            <c:numRef>
              <c:f>Лист1!$D$2:$D$4</c:f>
              <c:numCache>
                <c:formatCode>General</c:formatCode>
                <c:ptCount val="3"/>
                <c:pt idx="2">
                  <c:v>14.3</c:v>
                </c:pt>
              </c:numCache>
            </c:numRef>
          </c:val>
          <c:extLst>
            <c:ext xmlns:c16="http://schemas.microsoft.com/office/drawing/2014/chart" uri="{C3380CC4-5D6E-409C-BE32-E72D297353CC}">
              <c16:uniqueId val="{00000002-1906-4E08-8225-6B0B82B230F5}"/>
            </c:ext>
          </c:extLst>
        </c:ser>
        <c:dLbls>
          <c:dLblPos val="ctr"/>
          <c:showLegendKey val="0"/>
          <c:showVal val="1"/>
          <c:showCatName val="0"/>
          <c:showSerName val="0"/>
          <c:showPercent val="0"/>
          <c:showBubbleSize val="0"/>
        </c:dLbls>
        <c:gapWidth val="79"/>
        <c:overlap val="100"/>
        <c:axId val="29939616"/>
        <c:axId val="29933792"/>
      </c:barChart>
      <c:catAx>
        <c:axId val="29939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ru-RU"/>
          </a:p>
        </c:txPr>
        <c:crossAx val="29933792"/>
        <c:crosses val="autoZero"/>
        <c:auto val="1"/>
        <c:lblAlgn val="ctr"/>
        <c:lblOffset val="100"/>
        <c:noMultiLvlLbl val="0"/>
      </c:catAx>
      <c:valAx>
        <c:axId val="29933792"/>
        <c:scaling>
          <c:orientation val="minMax"/>
        </c:scaling>
        <c:delete val="1"/>
        <c:axPos val="b"/>
        <c:numFmt formatCode="General" sourceLinked="1"/>
        <c:majorTickMark val="none"/>
        <c:minorTickMark val="none"/>
        <c:tickLblPos val="nextTo"/>
        <c:crossAx val="299396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uk-UA" b="1"/>
              <a:t>Рівень позитивного ментального здоров'я </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Високий</c:v>
                </c:pt>
              </c:strCache>
            </c:strRef>
          </c:tx>
          <c:spPr>
            <a:solidFill>
              <a:schemeClr val="accent2">
                <a:shade val="65000"/>
              </a:schemeClr>
            </a:solidFill>
            <a:ln>
              <a:noFill/>
            </a:ln>
            <a:effectLst/>
            <a:sp3d/>
          </c:spPr>
          <c:invertIfNegative val="0"/>
          <c:cat>
            <c:numRef>
              <c:f>Лист1!$A$2:$A$4</c:f>
              <c:numCache>
                <c:formatCode>0.00%</c:formatCode>
                <c:ptCount val="3"/>
                <c:pt idx="0" formatCode="0%">
                  <c:v>0.19</c:v>
                </c:pt>
                <c:pt idx="1">
                  <c:v>0.57099999999999995</c:v>
                </c:pt>
                <c:pt idx="2">
                  <c:v>0.23799999999999999</c:v>
                </c:pt>
              </c:numCache>
            </c:numRef>
          </c:cat>
          <c:val>
            <c:numRef>
              <c:f>Лист1!$B$2:$B$4</c:f>
              <c:numCache>
                <c:formatCode>General</c:formatCode>
                <c:ptCount val="3"/>
                <c:pt idx="0">
                  <c:v>19</c:v>
                </c:pt>
              </c:numCache>
            </c:numRef>
          </c:val>
          <c:extLst>
            <c:ext xmlns:c16="http://schemas.microsoft.com/office/drawing/2014/chart" uri="{C3380CC4-5D6E-409C-BE32-E72D297353CC}">
              <c16:uniqueId val="{00000000-DE48-4465-9645-307DDFEDB24D}"/>
            </c:ext>
          </c:extLst>
        </c:ser>
        <c:ser>
          <c:idx val="1"/>
          <c:order val="1"/>
          <c:tx>
            <c:strRef>
              <c:f>Лист1!$C$1</c:f>
              <c:strCache>
                <c:ptCount val="1"/>
                <c:pt idx="0">
                  <c:v>Середній</c:v>
                </c:pt>
              </c:strCache>
            </c:strRef>
          </c:tx>
          <c:spPr>
            <a:solidFill>
              <a:schemeClr val="accent2"/>
            </a:solidFill>
            <a:ln>
              <a:noFill/>
            </a:ln>
            <a:effectLst/>
            <a:sp3d/>
          </c:spPr>
          <c:invertIfNegative val="0"/>
          <c:cat>
            <c:numRef>
              <c:f>Лист1!$A$2:$A$4</c:f>
              <c:numCache>
                <c:formatCode>0.00%</c:formatCode>
                <c:ptCount val="3"/>
                <c:pt idx="0" formatCode="0%">
                  <c:v>0.19</c:v>
                </c:pt>
                <c:pt idx="1">
                  <c:v>0.57099999999999995</c:v>
                </c:pt>
                <c:pt idx="2">
                  <c:v>0.23799999999999999</c:v>
                </c:pt>
              </c:numCache>
            </c:numRef>
          </c:cat>
          <c:val>
            <c:numRef>
              <c:f>Лист1!$C$2:$C$4</c:f>
              <c:numCache>
                <c:formatCode>General</c:formatCode>
                <c:ptCount val="3"/>
                <c:pt idx="1">
                  <c:v>57.1</c:v>
                </c:pt>
              </c:numCache>
            </c:numRef>
          </c:val>
          <c:extLst>
            <c:ext xmlns:c16="http://schemas.microsoft.com/office/drawing/2014/chart" uri="{C3380CC4-5D6E-409C-BE32-E72D297353CC}">
              <c16:uniqueId val="{00000001-DE48-4465-9645-307DDFEDB24D}"/>
            </c:ext>
          </c:extLst>
        </c:ser>
        <c:ser>
          <c:idx val="2"/>
          <c:order val="2"/>
          <c:tx>
            <c:strRef>
              <c:f>Лист1!$D$1</c:f>
              <c:strCache>
                <c:ptCount val="1"/>
                <c:pt idx="0">
                  <c:v>Низький</c:v>
                </c:pt>
              </c:strCache>
            </c:strRef>
          </c:tx>
          <c:spPr>
            <a:solidFill>
              <a:schemeClr val="accent2">
                <a:tint val="65000"/>
              </a:schemeClr>
            </a:solidFill>
            <a:ln>
              <a:noFill/>
            </a:ln>
            <a:effectLst/>
            <a:sp3d/>
          </c:spPr>
          <c:invertIfNegative val="0"/>
          <c:cat>
            <c:numRef>
              <c:f>Лист1!$A$2:$A$4</c:f>
              <c:numCache>
                <c:formatCode>0.00%</c:formatCode>
                <c:ptCount val="3"/>
                <c:pt idx="0" formatCode="0%">
                  <c:v>0.19</c:v>
                </c:pt>
                <c:pt idx="1">
                  <c:v>0.57099999999999995</c:v>
                </c:pt>
                <c:pt idx="2">
                  <c:v>0.23799999999999999</c:v>
                </c:pt>
              </c:numCache>
            </c:numRef>
          </c:cat>
          <c:val>
            <c:numRef>
              <c:f>Лист1!$D$2:$D$4</c:f>
              <c:numCache>
                <c:formatCode>General</c:formatCode>
                <c:ptCount val="3"/>
                <c:pt idx="2">
                  <c:v>23.8</c:v>
                </c:pt>
              </c:numCache>
            </c:numRef>
          </c:val>
          <c:extLst>
            <c:ext xmlns:c16="http://schemas.microsoft.com/office/drawing/2014/chart" uri="{C3380CC4-5D6E-409C-BE32-E72D297353CC}">
              <c16:uniqueId val="{00000002-DE48-4465-9645-307DDFEDB24D}"/>
            </c:ext>
          </c:extLst>
        </c:ser>
        <c:dLbls>
          <c:showLegendKey val="0"/>
          <c:showVal val="0"/>
          <c:showCatName val="0"/>
          <c:showSerName val="0"/>
          <c:showPercent val="0"/>
          <c:showBubbleSize val="0"/>
        </c:dLbls>
        <c:gapWidth val="150"/>
        <c:shape val="box"/>
        <c:axId val="915667919"/>
        <c:axId val="915665839"/>
        <c:axId val="0"/>
      </c:bar3DChart>
      <c:catAx>
        <c:axId val="915667919"/>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ru-RU"/>
          </a:p>
        </c:txPr>
        <c:crossAx val="915665839"/>
        <c:crosses val="autoZero"/>
        <c:auto val="1"/>
        <c:lblAlgn val="ctr"/>
        <c:lblOffset val="100"/>
        <c:noMultiLvlLbl val="0"/>
      </c:catAx>
      <c:valAx>
        <c:axId val="9156658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crossAx val="915667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uk-UA" b="1"/>
              <a:t>Динаміка показників тривожності</a:t>
            </a:r>
          </a:p>
        </c:rich>
      </c:tx>
      <c:layout>
        <c:manualLayout>
          <c:xMode val="edge"/>
          <c:yMode val="edge"/>
          <c:x val="0.18115740740740741"/>
          <c:y val="2.3809523809523808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Мінімальний0</c:v>
                </c:pt>
                <c:pt idx="1">
                  <c:v>Слабкий</c:v>
                </c:pt>
                <c:pt idx="2">
                  <c:v>Помірний</c:v>
                </c:pt>
                <c:pt idx="3">
                  <c:v>Високий </c:v>
                </c:pt>
              </c:strCache>
            </c:strRef>
          </c:cat>
          <c:val>
            <c:numRef>
              <c:f>Лист1!$B$2:$B$5</c:f>
              <c:numCache>
                <c:formatCode>General</c:formatCode>
                <c:ptCount val="4"/>
                <c:pt idx="1">
                  <c:v>33.299999999999997</c:v>
                </c:pt>
                <c:pt idx="2">
                  <c:v>54.8</c:v>
                </c:pt>
                <c:pt idx="3">
                  <c:v>11.9</c:v>
                </c:pt>
              </c:numCache>
            </c:numRef>
          </c:val>
          <c:extLst>
            <c:ext xmlns:c16="http://schemas.microsoft.com/office/drawing/2014/chart" uri="{C3380CC4-5D6E-409C-BE32-E72D297353CC}">
              <c16:uniqueId val="{00000000-5AC1-4446-B9AD-CD88AAF4F038}"/>
            </c:ext>
          </c:extLst>
        </c:ser>
        <c:ser>
          <c:idx val="1"/>
          <c:order val="1"/>
          <c:tx>
            <c:strRef>
              <c:f>Лист1!$C$1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Мінімальний0</c:v>
                </c:pt>
                <c:pt idx="1">
                  <c:v>Слабкий</c:v>
                </c:pt>
                <c:pt idx="2">
                  <c:v>Помірний</c:v>
                </c:pt>
                <c:pt idx="3">
                  <c:v>Високий </c:v>
                </c:pt>
              </c:strCache>
            </c:strRef>
          </c:cat>
          <c:val>
            <c:numRef>
              <c:f>Лист1!$C$2:$C$5</c:f>
              <c:numCache>
                <c:formatCode>General</c:formatCode>
                <c:ptCount val="4"/>
                <c:pt idx="0">
                  <c:v>4.8</c:v>
                </c:pt>
                <c:pt idx="1">
                  <c:v>52.4</c:v>
                </c:pt>
                <c:pt idx="2">
                  <c:v>40.5</c:v>
                </c:pt>
                <c:pt idx="3">
                  <c:v>2.4</c:v>
                </c:pt>
              </c:numCache>
            </c:numRef>
          </c:val>
          <c:extLst>
            <c:ext xmlns:c16="http://schemas.microsoft.com/office/drawing/2014/chart" uri="{C3380CC4-5D6E-409C-BE32-E72D297353CC}">
              <c16:uniqueId val="{00000001-5AC1-4446-B9AD-CD88AAF4F038}"/>
            </c:ext>
          </c:extLst>
        </c:ser>
        <c:dLbls>
          <c:dLblPos val="outEnd"/>
          <c:showLegendKey val="0"/>
          <c:showVal val="1"/>
          <c:showCatName val="0"/>
          <c:showSerName val="0"/>
          <c:showPercent val="0"/>
          <c:showBubbleSize val="0"/>
        </c:dLbls>
        <c:gapWidth val="219"/>
        <c:overlap val="-27"/>
        <c:axId val="918648223"/>
        <c:axId val="918657375"/>
      </c:barChart>
      <c:catAx>
        <c:axId val="918648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ru-RU"/>
          </a:p>
        </c:txPr>
        <c:crossAx val="918657375"/>
        <c:crosses val="autoZero"/>
        <c:auto val="1"/>
        <c:lblAlgn val="ctr"/>
        <c:lblOffset val="100"/>
        <c:noMultiLvlLbl val="0"/>
      </c:catAx>
      <c:valAx>
        <c:axId val="9186573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8648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1" i="0" u="none" strike="noStrike" kern="1200" spc="0" baseline="0">
                <a:solidFill>
                  <a:schemeClr val="tx1">
                    <a:lumMod val="65000"/>
                    <a:lumOff val="35000"/>
                  </a:schemeClr>
                </a:solidFill>
                <a:latin typeface="+mn-lt"/>
                <a:ea typeface="+mn-ea"/>
                <a:cs typeface="+mn-cs"/>
              </a:defRPr>
            </a:pPr>
            <a:r>
              <a:rPr lang="uk-UA" b="1"/>
              <a:t>Динаміка рівня</a:t>
            </a:r>
            <a:r>
              <a:rPr lang="uk-UA" b="1" baseline="0"/>
              <a:t> депресії</a:t>
            </a:r>
            <a:endParaRPr lang="uk-UA" b="1"/>
          </a:p>
        </c:rich>
      </c:tx>
      <c:layout>
        <c:manualLayout>
          <c:xMode val="edge"/>
          <c:yMode val="edge"/>
          <c:x val="0.18115740740740741"/>
          <c:y val="2.3809523809523808E-2"/>
        </c:manualLayout>
      </c:layout>
      <c:overlay val="0"/>
      <c:spPr>
        <a:noFill/>
        <a:ln>
          <a:noFill/>
        </a:ln>
        <a:effectLst/>
      </c:spPr>
      <c:txPr>
        <a:bodyPr rot="0" spcFirstLastPara="1" vertOverflow="ellipsis" vert="horz" wrap="square" anchor="ctr" anchorCtr="1"/>
        <a:lstStyle/>
        <a:p>
          <a:pPr algn="ctr">
            <a:defRPr sz="1400" b="1"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Відсутня</c:v>
                </c:pt>
                <c:pt idx="1">
                  <c:v>Легкого</c:v>
                </c:pt>
                <c:pt idx="2">
                  <c:v>Помірного</c:v>
                </c:pt>
                <c:pt idx="3">
                  <c:v>Вираженого</c:v>
                </c:pt>
                <c:pt idx="4">
                  <c:v>Важкого</c:v>
                </c:pt>
              </c:strCache>
            </c:strRef>
          </c:cat>
          <c:val>
            <c:numRef>
              <c:f>Лист1!$B$2:$B$6</c:f>
              <c:numCache>
                <c:formatCode>General</c:formatCode>
                <c:ptCount val="5"/>
                <c:pt idx="0">
                  <c:v>19</c:v>
                </c:pt>
                <c:pt idx="1">
                  <c:v>42.9</c:v>
                </c:pt>
                <c:pt idx="2">
                  <c:v>26.2</c:v>
                </c:pt>
                <c:pt idx="3">
                  <c:v>11.9</c:v>
                </c:pt>
              </c:numCache>
            </c:numRef>
          </c:val>
          <c:extLst>
            <c:ext xmlns:c16="http://schemas.microsoft.com/office/drawing/2014/chart" uri="{C3380CC4-5D6E-409C-BE32-E72D297353CC}">
              <c16:uniqueId val="{00000000-CAFF-43CC-9114-E178A3E09A1B}"/>
            </c:ext>
          </c:extLst>
        </c:ser>
        <c:ser>
          <c:idx val="1"/>
          <c:order val="1"/>
          <c:tx>
            <c:strRef>
              <c:f>Лист1!$C$1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Відсутня</c:v>
                </c:pt>
                <c:pt idx="1">
                  <c:v>Легкого</c:v>
                </c:pt>
                <c:pt idx="2">
                  <c:v>Помірного</c:v>
                </c:pt>
                <c:pt idx="3">
                  <c:v>Вираженого</c:v>
                </c:pt>
                <c:pt idx="4">
                  <c:v>Важкого</c:v>
                </c:pt>
              </c:strCache>
            </c:strRef>
          </c:cat>
          <c:val>
            <c:numRef>
              <c:f>Лист1!$C$2:$C$6</c:f>
              <c:numCache>
                <c:formatCode>General</c:formatCode>
                <c:ptCount val="5"/>
                <c:pt idx="0">
                  <c:v>21.4</c:v>
                </c:pt>
                <c:pt idx="1">
                  <c:v>69</c:v>
                </c:pt>
                <c:pt idx="2">
                  <c:v>9.5</c:v>
                </c:pt>
              </c:numCache>
            </c:numRef>
          </c:val>
          <c:extLst>
            <c:ext xmlns:c16="http://schemas.microsoft.com/office/drawing/2014/chart" uri="{C3380CC4-5D6E-409C-BE32-E72D297353CC}">
              <c16:uniqueId val="{00000001-CAFF-43CC-9114-E178A3E09A1B}"/>
            </c:ext>
          </c:extLst>
        </c:ser>
        <c:dLbls>
          <c:dLblPos val="outEnd"/>
          <c:showLegendKey val="0"/>
          <c:showVal val="1"/>
          <c:showCatName val="0"/>
          <c:showSerName val="0"/>
          <c:showPercent val="0"/>
          <c:showBubbleSize val="0"/>
        </c:dLbls>
        <c:gapWidth val="219"/>
        <c:overlap val="-27"/>
        <c:axId val="918648223"/>
        <c:axId val="918657375"/>
      </c:barChart>
      <c:catAx>
        <c:axId val="918648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ru-RU"/>
          </a:p>
        </c:txPr>
        <c:crossAx val="918657375"/>
        <c:crosses val="autoZero"/>
        <c:auto val="1"/>
        <c:lblAlgn val="ctr"/>
        <c:lblOffset val="100"/>
        <c:noMultiLvlLbl val="0"/>
      </c:catAx>
      <c:valAx>
        <c:axId val="9186573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8648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uk-UA" b="1"/>
              <a:t>Динаміка позитивного ментального здоров'я </a:t>
            </a:r>
          </a:p>
        </c:rich>
      </c:tx>
      <c:layout>
        <c:manualLayout>
          <c:xMode val="edge"/>
          <c:yMode val="edge"/>
          <c:x val="0.18115740740740741"/>
          <c:y val="2.3809523809523808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Низький</c:v>
                </c:pt>
                <c:pt idx="1">
                  <c:v>Середній</c:v>
                </c:pt>
                <c:pt idx="2">
                  <c:v>Високий </c:v>
                </c:pt>
              </c:strCache>
            </c:strRef>
          </c:cat>
          <c:val>
            <c:numRef>
              <c:f>Лист1!$B$2:$B$4</c:f>
              <c:numCache>
                <c:formatCode>General</c:formatCode>
                <c:ptCount val="3"/>
                <c:pt idx="0">
                  <c:v>23.8</c:v>
                </c:pt>
                <c:pt idx="1">
                  <c:v>57.1</c:v>
                </c:pt>
                <c:pt idx="2">
                  <c:v>19</c:v>
                </c:pt>
              </c:numCache>
            </c:numRef>
          </c:val>
          <c:extLst>
            <c:ext xmlns:c16="http://schemas.microsoft.com/office/drawing/2014/chart" uri="{C3380CC4-5D6E-409C-BE32-E72D297353CC}">
              <c16:uniqueId val="{00000000-108A-4067-AF99-038B3B030DB0}"/>
            </c:ext>
          </c:extLst>
        </c:ser>
        <c:ser>
          <c:idx val="1"/>
          <c:order val="1"/>
          <c:tx>
            <c:strRef>
              <c:f>Лист1!$C$1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Низький</c:v>
                </c:pt>
                <c:pt idx="1">
                  <c:v>Середній</c:v>
                </c:pt>
                <c:pt idx="2">
                  <c:v>Високий </c:v>
                </c:pt>
              </c:strCache>
            </c:strRef>
          </c:cat>
          <c:val>
            <c:numRef>
              <c:f>Лист1!$C$2:$C$4</c:f>
              <c:numCache>
                <c:formatCode>General</c:formatCode>
                <c:ptCount val="3"/>
                <c:pt idx="0">
                  <c:v>9.5</c:v>
                </c:pt>
                <c:pt idx="1">
                  <c:v>54.8</c:v>
                </c:pt>
                <c:pt idx="2">
                  <c:v>35.700000000000003</c:v>
                </c:pt>
              </c:numCache>
            </c:numRef>
          </c:val>
          <c:extLst>
            <c:ext xmlns:c16="http://schemas.microsoft.com/office/drawing/2014/chart" uri="{C3380CC4-5D6E-409C-BE32-E72D297353CC}">
              <c16:uniqueId val="{00000001-108A-4067-AF99-038B3B030DB0}"/>
            </c:ext>
          </c:extLst>
        </c:ser>
        <c:dLbls>
          <c:dLblPos val="outEnd"/>
          <c:showLegendKey val="0"/>
          <c:showVal val="1"/>
          <c:showCatName val="0"/>
          <c:showSerName val="0"/>
          <c:showPercent val="0"/>
          <c:showBubbleSize val="0"/>
        </c:dLbls>
        <c:gapWidth val="219"/>
        <c:overlap val="-27"/>
        <c:axId val="918648223"/>
        <c:axId val="918657375"/>
      </c:barChart>
      <c:catAx>
        <c:axId val="918648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ru-RU"/>
          </a:p>
        </c:txPr>
        <c:crossAx val="918657375"/>
        <c:crosses val="autoZero"/>
        <c:auto val="1"/>
        <c:lblAlgn val="ctr"/>
        <c:lblOffset val="100"/>
        <c:noMultiLvlLbl val="0"/>
      </c:catAx>
      <c:valAx>
        <c:axId val="9186573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8648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Reversed" id="26">
  <a:schemeClr val="accent6"/>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839D62F-C4E0-481F-B0F0-ABF3B63D4AE7}" type="doc">
      <dgm:prSet loTypeId="urn:microsoft.com/office/officeart/2005/8/layout/process1" loCatId="process" qsTypeId="urn:microsoft.com/office/officeart/2005/8/quickstyle/simple4" qsCatId="simple" csTypeId="urn:microsoft.com/office/officeart/2005/8/colors/accent1_2" csCatId="accent1" phldr="1"/>
      <dgm:spPr/>
    </dgm:pt>
    <dgm:pt modelId="{CCA8472B-F9AC-4998-99DB-006EFAC9D101}">
      <dgm:prSet phldrT="[Текст]" custT="1"/>
      <dgm:spPr/>
      <dgm:t>
        <a:bodyPr/>
        <a:lstStyle/>
        <a:p>
          <a:r>
            <a:rPr lang="uk-UA" sz="1600"/>
            <a:t>Тривога</a:t>
          </a:r>
          <a:endParaRPr lang="ru-UA" sz="1600"/>
        </a:p>
      </dgm:t>
    </dgm:pt>
    <dgm:pt modelId="{DF81FF71-D3E4-4B71-9F84-FCE862E63562}" type="parTrans" cxnId="{80884D5A-0D73-4E49-B689-D6EABDEFAED7}">
      <dgm:prSet/>
      <dgm:spPr/>
      <dgm:t>
        <a:bodyPr/>
        <a:lstStyle/>
        <a:p>
          <a:endParaRPr lang="ru-UA"/>
        </a:p>
      </dgm:t>
    </dgm:pt>
    <dgm:pt modelId="{C607676D-0372-4EEB-8415-6A1B882E9BC3}" type="sibTrans" cxnId="{80884D5A-0D73-4E49-B689-D6EABDEFAED7}">
      <dgm:prSet/>
      <dgm:spPr/>
      <dgm:t>
        <a:bodyPr/>
        <a:lstStyle/>
        <a:p>
          <a:endParaRPr lang="ru-UA"/>
        </a:p>
      </dgm:t>
    </dgm:pt>
    <dgm:pt modelId="{7CD11861-98C5-4016-AC30-4A71FAE554C0}">
      <dgm:prSet phldrT="[Текст]" custT="1"/>
      <dgm:spPr/>
      <dgm:t>
        <a:bodyPr/>
        <a:lstStyle/>
        <a:p>
          <a:r>
            <a:rPr lang="uk-UA" sz="1600"/>
            <a:t>Резистентність</a:t>
          </a:r>
          <a:endParaRPr lang="ru-UA" sz="1600"/>
        </a:p>
      </dgm:t>
    </dgm:pt>
    <dgm:pt modelId="{1BEF0F25-3B46-4F8B-9AB4-638F12E3DE29}" type="parTrans" cxnId="{A380B7A5-D795-4CB7-8153-40488F8AA5DC}">
      <dgm:prSet/>
      <dgm:spPr/>
      <dgm:t>
        <a:bodyPr/>
        <a:lstStyle/>
        <a:p>
          <a:endParaRPr lang="ru-UA"/>
        </a:p>
      </dgm:t>
    </dgm:pt>
    <dgm:pt modelId="{B19AE24A-1F8B-4680-BA16-252CBC5E69EF}" type="sibTrans" cxnId="{A380B7A5-D795-4CB7-8153-40488F8AA5DC}">
      <dgm:prSet/>
      <dgm:spPr/>
      <dgm:t>
        <a:bodyPr/>
        <a:lstStyle/>
        <a:p>
          <a:endParaRPr lang="ru-UA"/>
        </a:p>
      </dgm:t>
    </dgm:pt>
    <dgm:pt modelId="{760E3A11-0713-421B-8218-ED7818AAE494}">
      <dgm:prSet phldrT="[Текст]" custT="1"/>
      <dgm:spPr/>
      <dgm:t>
        <a:bodyPr/>
        <a:lstStyle/>
        <a:p>
          <a:r>
            <a:rPr lang="uk-UA" sz="1600"/>
            <a:t>Виснаження</a:t>
          </a:r>
          <a:endParaRPr lang="ru-UA" sz="1600"/>
        </a:p>
      </dgm:t>
    </dgm:pt>
    <dgm:pt modelId="{6A2FAD1F-2F34-422B-AD02-982218B027D2}" type="parTrans" cxnId="{375F2E24-C35D-452E-A4CD-0DA441239186}">
      <dgm:prSet/>
      <dgm:spPr/>
      <dgm:t>
        <a:bodyPr/>
        <a:lstStyle/>
        <a:p>
          <a:endParaRPr lang="ru-UA"/>
        </a:p>
      </dgm:t>
    </dgm:pt>
    <dgm:pt modelId="{F88C74B4-54C2-4117-B2CA-2D82256AEED7}" type="sibTrans" cxnId="{375F2E24-C35D-452E-A4CD-0DA441239186}">
      <dgm:prSet/>
      <dgm:spPr/>
      <dgm:t>
        <a:bodyPr/>
        <a:lstStyle/>
        <a:p>
          <a:endParaRPr lang="ru-UA"/>
        </a:p>
      </dgm:t>
    </dgm:pt>
    <dgm:pt modelId="{4BBAF06B-0B68-434D-A946-5A1571DE897D}" type="pres">
      <dgm:prSet presAssocID="{6839D62F-C4E0-481F-B0F0-ABF3B63D4AE7}" presName="Name0" presStyleCnt="0">
        <dgm:presLayoutVars>
          <dgm:dir/>
          <dgm:resizeHandles val="exact"/>
        </dgm:presLayoutVars>
      </dgm:prSet>
      <dgm:spPr/>
    </dgm:pt>
    <dgm:pt modelId="{BEF507E8-EBE8-48E9-B763-55A50C96BB4B}" type="pres">
      <dgm:prSet presAssocID="{CCA8472B-F9AC-4998-99DB-006EFAC9D101}" presName="node" presStyleLbl="node1" presStyleIdx="0" presStyleCnt="3">
        <dgm:presLayoutVars>
          <dgm:bulletEnabled val="1"/>
        </dgm:presLayoutVars>
      </dgm:prSet>
      <dgm:spPr/>
    </dgm:pt>
    <dgm:pt modelId="{D612EF24-6B3B-4AFB-9BD5-6FC82DDB21ED}" type="pres">
      <dgm:prSet presAssocID="{C607676D-0372-4EEB-8415-6A1B882E9BC3}" presName="sibTrans" presStyleLbl="sibTrans2D1" presStyleIdx="0" presStyleCnt="2"/>
      <dgm:spPr/>
    </dgm:pt>
    <dgm:pt modelId="{7107BCAF-DB6E-422E-B337-1EC2990807DA}" type="pres">
      <dgm:prSet presAssocID="{C607676D-0372-4EEB-8415-6A1B882E9BC3}" presName="connectorText" presStyleLbl="sibTrans2D1" presStyleIdx="0" presStyleCnt="2"/>
      <dgm:spPr/>
    </dgm:pt>
    <dgm:pt modelId="{572E6362-CF74-4862-B331-0C22D4D8462B}" type="pres">
      <dgm:prSet presAssocID="{7CD11861-98C5-4016-AC30-4A71FAE554C0}" presName="node" presStyleLbl="node1" presStyleIdx="1" presStyleCnt="3" custScaleX="157693">
        <dgm:presLayoutVars>
          <dgm:bulletEnabled val="1"/>
        </dgm:presLayoutVars>
      </dgm:prSet>
      <dgm:spPr/>
    </dgm:pt>
    <dgm:pt modelId="{25966FD8-12A8-4E14-B3AB-1A3FA4B058FC}" type="pres">
      <dgm:prSet presAssocID="{B19AE24A-1F8B-4680-BA16-252CBC5E69EF}" presName="sibTrans" presStyleLbl="sibTrans2D1" presStyleIdx="1" presStyleCnt="2"/>
      <dgm:spPr/>
    </dgm:pt>
    <dgm:pt modelId="{0B6D863F-A955-434B-8377-DCE3DA91579A}" type="pres">
      <dgm:prSet presAssocID="{B19AE24A-1F8B-4680-BA16-252CBC5E69EF}" presName="connectorText" presStyleLbl="sibTrans2D1" presStyleIdx="1" presStyleCnt="2"/>
      <dgm:spPr/>
    </dgm:pt>
    <dgm:pt modelId="{3BF2E33C-EB46-4FAE-B9EF-E0A77EE1CC3D}" type="pres">
      <dgm:prSet presAssocID="{760E3A11-0713-421B-8218-ED7818AAE494}" presName="node" presStyleLbl="node1" presStyleIdx="2" presStyleCnt="3" custScaleX="104966" custScaleY="100026" custLinFactNeighborX="731" custLinFactNeighborY="889">
        <dgm:presLayoutVars>
          <dgm:bulletEnabled val="1"/>
        </dgm:presLayoutVars>
      </dgm:prSet>
      <dgm:spPr/>
    </dgm:pt>
  </dgm:ptLst>
  <dgm:cxnLst>
    <dgm:cxn modelId="{79785508-14B3-4D13-9164-83153E63AA8F}" type="presOf" srcId="{B19AE24A-1F8B-4680-BA16-252CBC5E69EF}" destId="{25966FD8-12A8-4E14-B3AB-1A3FA4B058FC}" srcOrd="0" destOrd="0" presId="urn:microsoft.com/office/officeart/2005/8/layout/process1"/>
    <dgm:cxn modelId="{375F2E24-C35D-452E-A4CD-0DA441239186}" srcId="{6839D62F-C4E0-481F-B0F0-ABF3B63D4AE7}" destId="{760E3A11-0713-421B-8218-ED7818AAE494}" srcOrd="2" destOrd="0" parTransId="{6A2FAD1F-2F34-422B-AD02-982218B027D2}" sibTransId="{F88C74B4-54C2-4117-B2CA-2D82256AEED7}"/>
    <dgm:cxn modelId="{1BCE5353-1E61-4F68-8566-3BE4869D0B63}" type="presOf" srcId="{CCA8472B-F9AC-4998-99DB-006EFAC9D101}" destId="{BEF507E8-EBE8-48E9-B763-55A50C96BB4B}" srcOrd="0" destOrd="0" presId="urn:microsoft.com/office/officeart/2005/8/layout/process1"/>
    <dgm:cxn modelId="{80884D5A-0D73-4E49-B689-D6EABDEFAED7}" srcId="{6839D62F-C4E0-481F-B0F0-ABF3B63D4AE7}" destId="{CCA8472B-F9AC-4998-99DB-006EFAC9D101}" srcOrd="0" destOrd="0" parTransId="{DF81FF71-D3E4-4B71-9F84-FCE862E63562}" sibTransId="{C607676D-0372-4EEB-8415-6A1B882E9BC3}"/>
    <dgm:cxn modelId="{19B62298-368F-4DF2-B5B1-D61CE3FEB793}" type="presOf" srcId="{760E3A11-0713-421B-8218-ED7818AAE494}" destId="{3BF2E33C-EB46-4FAE-B9EF-E0A77EE1CC3D}" srcOrd="0" destOrd="0" presId="urn:microsoft.com/office/officeart/2005/8/layout/process1"/>
    <dgm:cxn modelId="{A380B7A5-D795-4CB7-8153-40488F8AA5DC}" srcId="{6839D62F-C4E0-481F-B0F0-ABF3B63D4AE7}" destId="{7CD11861-98C5-4016-AC30-4A71FAE554C0}" srcOrd="1" destOrd="0" parTransId="{1BEF0F25-3B46-4F8B-9AB4-638F12E3DE29}" sibTransId="{B19AE24A-1F8B-4680-BA16-252CBC5E69EF}"/>
    <dgm:cxn modelId="{FCC2D8B6-AE40-407F-805A-C05A7764C188}" type="presOf" srcId="{C607676D-0372-4EEB-8415-6A1B882E9BC3}" destId="{7107BCAF-DB6E-422E-B337-1EC2990807DA}" srcOrd="1" destOrd="0" presId="urn:microsoft.com/office/officeart/2005/8/layout/process1"/>
    <dgm:cxn modelId="{62510CC1-C02C-420A-B763-C754AD2985CB}" type="presOf" srcId="{7CD11861-98C5-4016-AC30-4A71FAE554C0}" destId="{572E6362-CF74-4862-B331-0C22D4D8462B}" srcOrd="0" destOrd="0" presId="urn:microsoft.com/office/officeart/2005/8/layout/process1"/>
    <dgm:cxn modelId="{DC47C4CB-2146-4F7E-B0A5-8077497E3938}" type="presOf" srcId="{C607676D-0372-4EEB-8415-6A1B882E9BC3}" destId="{D612EF24-6B3B-4AFB-9BD5-6FC82DDB21ED}" srcOrd="0" destOrd="0" presId="urn:microsoft.com/office/officeart/2005/8/layout/process1"/>
    <dgm:cxn modelId="{47C30FD5-9257-4674-9822-2AC54D7A5237}" type="presOf" srcId="{6839D62F-C4E0-481F-B0F0-ABF3B63D4AE7}" destId="{4BBAF06B-0B68-434D-A946-5A1571DE897D}" srcOrd="0" destOrd="0" presId="urn:microsoft.com/office/officeart/2005/8/layout/process1"/>
    <dgm:cxn modelId="{D14A7BF7-9256-4A17-9682-F769B907C6C8}" type="presOf" srcId="{B19AE24A-1F8B-4680-BA16-252CBC5E69EF}" destId="{0B6D863F-A955-434B-8377-DCE3DA91579A}" srcOrd="1" destOrd="0" presId="urn:microsoft.com/office/officeart/2005/8/layout/process1"/>
    <dgm:cxn modelId="{B59E0E21-7547-466E-8648-855DE6312556}" type="presParOf" srcId="{4BBAF06B-0B68-434D-A946-5A1571DE897D}" destId="{BEF507E8-EBE8-48E9-B763-55A50C96BB4B}" srcOrd="0" destOrd="0" presId="urn:microsoft.com/office/officeart/2005/8/layout/process1"/>
    <dgm:cxn modelId="{5AEB6846-6E71-45E0-8F9A-87DB3D6CD45E}" type="presParOf" srcId="{4BBAF06B-0B68-434D-A946-5A1571DE897D}" destId="{D612EF24-6B3B-4AFB-9BD5-6FC82DDB21ED}" srcOrd="1" destOrd="0" presId="urn:microsoft.com/office/officeart/2005/8/layout/process1"/>
    <dgm:cxn modelId="{5467E525-ACD3-4C3B-B8A2-51FCE1D407E1}" type="presParOf" srcId="{D612EF24-6B3B-4AFB-9BD5-6FC82DDB21ED}" destId="{7107BCAF-DB6E-422E-B337-1EC2990807DA}" srcOrd="0" destOrd="0" presId="urn:microsoft.com/office/officeart/2005/8/layout/process1"/>
    <dgm:cxn modelId="{A269B952-27AC-43F8-A544-1B11284D3E66}" type="presParOf" srcId="{4BBAF06B-0B68-434D-A946-5A1571DE897D}" destId="{572E6362-CF74-4862-B331-0C22D4D8462B}" srcOrd="2" destOrd="0" presId="urn:microsoft.com/office/officeart/2005/8/layout/process1"/>
    <dgm:cxn modelId="{E216D0A2-BA6A-42F5-8411-E928285B2D0B}" type="presParOf" srcId="{4BBAF06B-0B68-434D-A946-5A1571DE897D}" destId="{25966FD8-12A8-4E14-B3AB-1A3FA4B058FC}" srcOrd="3" destOrd="0" presId="urn:microsoft.com/office/officeart/2005/8/layout/process1"/>
    <dgm:cxn modelId="{0F341022-ACDF-49F0-A0C9-081AC1A67BE4}" type="presParOf" srcId="{25966FD8-12A8-4E14-B3AB-1A3FA4B058FC}" destId="{0B6D863F-A955-434B-8377-DCE3DA91579A}" srcOrd="0" destOrd="0" presId="urn:microsoft.com/office/officeart/2005/8/layout/process1"/>
    <dgm:cxn modelId="{ACFBED89-4396-4F14-A089-10A3C8D4812D}" type="presParOf" srcId="{4BBAF06B-0B68-434D-A946-5A1571DE897D}" destId="{3BF2E33C-EB46-4FAE-B9EF-E0A77EE1CC3D}" srcOrd="4" destOrd="0" presId="urn:microsoft.com/office/officeart/2005/8/layout/process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F507E8-EBE8-48E9-B763-55A50C96BB4B}">
      <dsp:nvSpPr>
        <dsp:cNvPr id="0" name=""/>
        <dsp:cNvSpPr/>
      </dsp:nvSpPr>
      <dsp:spPr>
        <a:xfrm>
          <a:off x="3448" y="188996"/>
          <a:ext cx="1179763" cy="70785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Тривога</a:t>
          </a:r>
          <a:endParaRPr lang="ru-UA" sz="1600" kern="1200"/>
        </a:p>
      </dsp:txBody>
      <dsp:txXfrm>
        <a:off x="24180" y="209728"/>
        <a:ext cx="1138299" cy="666393"/>
      </dsp:txXfrm>
    </dsp:sp>
    <dsp:sp modelId="{D612EF24-6B3B-4AFB-9BD5-6FC82DDB21ED}">
      <dsp:nvSpPr>
        <dsp:cNvPr id="0" name=""/>
        <dsp:cNvSpPr/>
      </dsp:nvSpPr>
      <dsp:spPr>
        <a:xfrm>
          <a:off x="1301188" y="396634"/>
          <a:ext cx="250109" cy="292581"/>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UA" sz="1200" kern="1200"/>
        </a:p>
      </dsp:txBody>
      <dsp:txXfrm>
        <a:off x="1301188" y="455150"/>
        <a:ext cx="175076" cy="175549"/>
      </dsp:txXfrm>
    </dsp:sp>
    <dsp:sp modelId="{572E6362-CF74-4862-B331-0C22D4D8462B}">
      <dsp:nvSpPr>
        <dsp:cNvPr id="0" name=""/>
        <dsp:cNvSpPr/>
      </dsp:nvSpPr>
      <dsp:spPr>
        <a:xfrm>
          <a:off x="1655117" y="188996"/>
          <a:ext cx="1860403" cy="70785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Резистентність</a:t>
          </a:r>
          <a:endParaRPr lang="ru-UA" sz="1600" kern="1200"/>
        </a:p>
      </dsp:txBody>
      <dsp:txXfrm>
        <a:off x="1675849" y="209728"/>
        <a:ext cx="1818939" cy="666393"/>
      </dsp:txXfrm>
    </dsp:sp>
    <dsp:sp modelId="{25966FD8-12A8-4E14-B3AB-1A3FA4B058FC}">
      <dsp:nvSpPr>
        <dsp:cNvPr id="0" name=""/>
        <dsp:cNvSpPr/>
      </dsp:nvSpPr>
      <dsp:spPr>
        <a:xfrm rot="10684">
          <a:off x="3634358" y="400286"/>
          <a:ext cx="251938" cy="292581"/>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UA" sz="1200" kern="1200"/>
        </a:p>
      </dsp:txBody>
      <dsp:txXfrm>
        <a:off x="3634358" y="458685"/>
        <a:ext cx="176357" cy="175549"/>
      </dsp:txXfrm>
    </dsp:sp>
    <dsp:sp modelId="{3BF2E33C-EB46-4FAE-B9EF-E0A77EE1CC3D}">
      <dsp:nvSpPr>
        <dsp:cNvPr id="0" name=""/>
        <dsp:cNvSpPr/>
      </dsp:nvSpPr>
      <dsp:spPr>
        <a:xfrm>
          <a:off x="3990874" y="195196"/>
          <a:ext cx="1238350" cy="708041"/>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Виснаження</a:t>
          </a:r>
          <a:endParaRPr lang="ru-UA" sz="1600" kern="1200"/>
        </a:p>
      </dsp:txBody>
      <dsp:txXfrm>
        <a:off x="4011612" y="215934"/>
        <a:ext cx="1196874" cy="66656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FCBB7-C772-4735-BF69-0B3338A0C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4228</TotalTime>
  <Pages>119</Pages>
  <Words>29604</Words>
  <Characters>168744</Characters>
  <Application>Microsoft Office Word</Application>
  <DocSecurity>0</DocSecurity>
  <Lines>1406</Lines>
  <Paragraphs>395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Саєнко Юліана Олександрівна</dc:creator>
  <cp:keywords/>
  <dc:description/>
  <cp:lastModifiedBy>Ірина Сергіївна Дружкова</cp:lastModifiedBy>
  <cp:revision>24</cp:revision>
  <dcterms:created xsi:type="dcterms:W3CDTF">2025-11-25T21:06:00Z</dcterms:created>
  <dcterms:modified xsi:type="dcterms:W3CDTF">2026-03-13T09:47:00Z</dcterms:modified>
</cp:coreProperties>
</file>