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1CEBD" w14:textId="3B16C3EC" w:rsidR="00F616FC" w:rsidRPr="0077355F" w:rsidRDefault="00F616FC" w:rsidP="005A0B46">
      <w:pPr>
        <w:spacing w:line="240" w:lineRule="auto"/>
        <w:ind w:firstLine="0"/>
        <w:jc w:val="center"/>
        <w:rPr>
          <w:b/>
          <w:bCs/>
          <w:lang w:val="uk-UA"/>
        </w:rPr>
      </w:pPr>
      <w:r w:rsidRPr="0077355F">
        <w:rPr>
          <w:b/>
          <w:bCs/>
          <w:lang w:val="uk-UA"/>
        </w:rPr>
        <w:t xml:space="preserve">МІНІСТЕРСТВО ОХОРОНИ </w:t>
      </w:r>
      <w:proofErr w:type="spellStart"/>
      <w:r w:rsidRPr="0077355F">
        <w:rPr>
          <w:b/>
          <w:bCs/>
          <w:lang w:val="uk-UA"/>
        </w:rPr>
        <w:t>ЗДОРОВ</w:t>
      </w:r>
      <w:r w:rsidR="00CA39B2">
        <w:rPr>
          <w:b/>
          <w:bCs/>
          <w:lang w:val="uk-UA"/>
        </w:rPr>
        <w:t>ʼ</w:t>
      </w:r>
      <w:r w:rsidRPr="0077355F">
        <w:rPr>
          <w:b/>
          <w:bCs/>
          <w:lang w:val="uk-UA"/>
        </w:rPr>
        <w:t>Я</w:t>
      </w:r>
      <w:proofErr w:type="spellEnd"/>
      <w:r w:rsidRPr="0077355F">
        <w:rPr>
          <w:b/>
          <w:bCs/>
          <w:lang w:val="uk-UA"/>
        </w:rPr>
        <w:t xml:space="preserve"> УКРАЇНИ</w:t>
      </w:r>
      <w:r w:rsidR="00D24EAF" w:rsidRPr="0077355F">
        <w:rPr>
          <w:b/>
          <w:bCs/>
          <w:lang w:val="uk-UA"/>
        </w:rPr>
        <w:br/>
      </w:r>
      <w:r w:rsidRPr="0077355F">
        <w:rPr>
          <w:b/>
          <w:bCs/>
          <w:lang w:val="uk-UA"/>
        </w:rPr>
        <w:t>ОДЕСЬКИЙ НАЦІОНАЛЬНИЙ МЕДИЧНИЙ УНІВЕРСИТЕТ</w:t>
      </w:r>
    </w:p>
    <w:p w14:paraId="30E5DA69" w14:textId="77777777" w:rsidR="00D24EAF" w:rsidRPr="0077355F" w:rsidRDefault="00D24EAF" w:rsidP="005A0B46">
      <w:pPr>
        <w:spacing w:line="240" w:lineRule="auto"/>
        <w:ind w:firstLine="0"/>
        <w:jc w:val="center"/>
        <w:rPr>
          <w:b/>
          <w:bCs/>
          <w:lang w:val="uk-UA"/>
        </w:rPr>
      </w:pPr>
    </w:p>
    <w:p w14:paraId="6AB612EA" w14:textId="379496A9" w:rsidR="00D24EAF" w:rsidRPr="0077355F" w:rsidRDefault="00D24EAF" w:rsidP="005A0B46">
      <w:pPr>
        <w:spacing w:line="240" w:lineRule="auto"/>
        <w:ind w:firstLine="0"/>
        <w:jc w:val="center"/>
        <w:rPr>
          <w:b/>
          <w:bCs/>
          <w:lang w:val="uk-UA"/>
        </w:rPr>
      </w:pPr>
      <w:r w:rsidRPr="0077355F">
        <w:rPr>
          <w:b/>
          <w:bCs/>
          <w:lang w:val="uk-UA"/>
        </w:rPr>
        <w:t>Медико</w:t>
      </w:r>
      <w:r w:rsidR="00472049" w:rsidRPr="0077355F">
        <w:rPr>
          <w:b/>
          <w:bCs/>
          <w:lang w:val="uk-UA"/>
        </w:rPr>
        <w:t>–</w:t>
      </w:r>
      <w:r w:rsidRPr="0077355F">
        <w:rPr>
          <w:b/>
          <w:bCs/>
          <w:lang w:val="uk-UA"/>
        </w:rPr>
        <w:t>фармацевтичний факультет</w:t>
      </w:r>
    </w:p>
    <w:p w14:paraId="3723D8C2" w14:textId="77777777" w:rsidR="00D24EAF" w:rsidRPr="0077355F" w:rsidRDefault="00D24EAF" w:rsidP="005A0B46">
      <w:pPr>
        <w:spacing w:line="240" w:lineRule="auto"/>
        <w:ind w:firstLine="0"/>
        <w:jc w:val="center"/>
        <w:rPr>
          <w:b/>
          <w:bCs/>
          <w:lang w:val="uk-UA"/>
        </w:rPr>
      </w:pPr>
    </w:p>
    <w:p w14:paraId="19D621AC" w14:textId="77777777" w:rsidR="00D24EAF" w:rsidRPr="0077355F" w:rsidRDefault="00D24EAF" w:rsidP="005A0B46">
      <w:pPr>
        <w:spacing w:line="240" w:lineRule="auto"/>
        <w:ind w:firstLine="0"/>
        <w:jc w:val="center"/>
        <w:rPr>
          <w:b/>
          <w:bCs/>
          <w:lang w:val="uk-UA"/>
        </w:rPr>
      </w:pPr>
    </w:p>
    <w:p w14:paraId="2EE8F2A8" w14:textId="77777777" w:rsidR="00D24EAF" w:rsidRPr="0077355F" w:rsidRDefault="00D24EAF" w:rsidP="005A0B46">
      <w:pPr>
        <w:spacing w:line="240" w:lineRule="auto"/>
        <w:ind w:firstLine="0"/>
        <w:jc w:val="center"/>
        <w:rPr>
          <w:b/>
          <w:bCs/>
          <w:lang w:val="uk-UA"/>
        </w:rPr>
      </w:pPr>
    </w:p>
    <w:p w14:paraId="7ADFA7C4" w14:textId="56A01362" w:rsidR="00D24EAF" w:rsidRPr="0077355F" w:rsidRDefault="002D71AA" w:rsidP="005A0B46">
      <w:pPr>
        <w:spacing w:line="240" w:lineRule="auto"/>
        <w:ind w:firstLine="0"/>
        <w:jc w:val="center"/>
        <w:rPr>
          <w:b/>
          <w:bCs/>
          <w:lang w:val="uk-UA"/>
        </w:rPr>
      </w:pPr>
      <w:r w:rsidRPr="0077355F">
        <w:rPr>
          <w:b/>
          <w:bCs/>
          <w:lang w:val="uk-UA"/>
        </w:rPr>
        <w:t>ОСТАПЕНКО НАДІЯ ВІКТОРІВНА</w:t>
      </w:r>
    </w:p>
    <w:p w14:paraId="0BD46349" w14:textId="77777777" w:rsidR="002D71AA" w:rsidRPr="0077355F" w:rsidRDefault="002D71AA" w:rsidP="005A0B46">
      <w:pPr>
        <w:spacing w:line="240" w:lineRule="auto"/>
        <w:ind w:firstLine="0"/>
        <w:jc w:val="center"/>
        <w:rPr>
          <w:b/>
          <w:bCs/>
          <w:lang w:val="uk-UA"/>
        </w:rPr>
      </w:pPr>
    </w:p>
    <w:p w14:paraId="6BBF92FA" w14:textId="77777777" w:rsidR="002D71AA" w:rsidRPr="0077355F" w:rsidRDefault="002D71AA" w:rsidP="005A0B46">
      <w:pPr>
        <w:spacing w:line="240" w:lineRule="auto"/>
        <w:ind w:firstLine="0"/>
        <w:jc w:val="center"/>
        <w:rPr>
          <w:b/>
          <w:bCs/>
          <w:lang w:val="uk-UA"/>
        </w:rPr>
      </w:pPr>
    </w:p>
    <w:p w14:paraId="330E39E4" w14:textId="75B9C8F3" w:rsidR="002D71AA" w:rsidRPr="0077355F" w:rsidRDefault="002D71AA" w:rsidP="005A0B46">
      <w:pPr>
        <w:spacing w:line="240" w:lineRule="auto"/>
        <w:ind w:firstLine="0"/>
        <w:jc w:val="center"/>
        <w:rPr>
          <w:b/>
          <w:bCs/>
          <w:lang w:val="uk-UA"/>
        </w:rPr>
      </w:pPr>
      <w:r w:rsidRPr="0077355F">
        <w:rPr>
          <w:b/>
          <w:bCs/>
          <w:lang w:val="uk-UA"/>
        </w:rPr>
        <w:t xml:space="preserve">ПСИХОЛОГІЧНЕ КОНСУЛЬТУВАННЯ </w:t>
      </w:r>
      <w:r w:rsidRPr="0077355F">
        <w:rPr>
          <w:b/>
          <w:bCs/>
          <w:lang w:val="uk-UA"/>
        </w:rPr>
        <w:br/>
        <w:t>ПІД ЧАС ПЕРЕЖИВАННЯ ВТРАТИ</w:t>
      </w:r>
    </w:p>
    <w:p w14:paraId="1FBF7C98" w14:textId="77777777" w:rsidR="002D71AA" w:rsidRPr="0077355F" w:rsidRDefault="002D71AA" w:rsidP="005A0B46">
      <w:pPr>
        <w:spacing w:line="240" w:lineRule="auto"/>
        <w:ind w:firstLine="0"/>
        <w:jc w:val="center"/>
        <w:rPr>
          <w:b/>
          <w:bCs/>
          <w:lang w:val="uk-UA"/>
        </w:rPr>
      </w:pPr>
    </w:p>
    <w:p w14:paraId="1F5AE01F" w14:textId="77777777" w:rsidR="002D71AA" w:rsidRPr="0077355F" w:rsidRDefault="002D71AA" w:rsidP="005A0B46">
      <w:pPr>
        <w:spacing w:line="240" w:lineRule="auto"/>
        <w:ind w:firstLine="0"/>
        <w:jc w:val="center"/>
        <w:rPr>
          <w:b/>
          <w:bCs/>
          <w:lang w:val="uk-UA"/>
        </w:rPr>
      </w:pPr>
    </w:p>
    <w:p w14:paraId="5C36DA30" w14:textId="77777777" w:rsidR="002D71AA" w:rsidRPr="0077355F" w:rsidRDefault="002D71AA" w:rsidP="005A0B46">
      <w:pPr>
        <w:spacing w:line="240" w:lineRule="auto"/>
        <w:ind w:firstLine="0"/>
        <w:jc w:val="center"/>
        <w:rPr>
          <w:b/>
          <w:bCs/>
          <w:lang w:val="uk-UA"/>
        </w:rPr>
      </w:pPr>
    </w:p>
    <w:p w14:paraId="18083949" w14:textId="77777777" w:rsidR="002D71AA" w:rsidRPr="0077355F" w:rsidRDefault="002D71AA" w:rsidP="005A0B46">
      <w:pPr>
        <w:spacing w:line="240" w:lineRule="auto"/>
        <w:ind w:firstLine="0"/>
        <w:jc w:val="center"/>
        <w:rPr>
          <w:lang w:val="uk-UA"/>
        </w:rPr>
      </w:pPr>
      <w:r w:rsidRPr="0077355F">
        <w:rPr>
          <w:lang w:val="uk-UA"/>
        </w:rPr>
        <w:t>Спеціальність 053 «Психологія»</w:t>
      </w:r>
    </w:p>
    <w:p w14:paraId="176368EF" w14:textId="649B8F8E" w:rsidR="00492DE6" w:rsidRPr="0077355F" w:rsidRDefault="002D71AA" w:rsidP="005A0B46">
      <w:pPr>
        <w:spacing w:line="240" w:lineRule="auto"/>
        <w:ind w:firstLine="0"/>
        <w:jc w:val="center"/>
        <w:rPr>
          <w:lang w:val="uk-UA"/>
        </w:rPr>
      </w:pPr>
      <w:r w:rsidRPr="0077355F">
        <w:rPr>
          <w:lang w:val="uk-UA"/>
        </w:rPr>
        <w:t>Галузь знань: 05 Соціальні та поведінкові науки</w:t>
      </w:r>
    </w:p>
    <w:p w14:paraId="0AE817D5" w14:textId="77777777" w:rsidR="00492DE6" w:rsidRPr="0077355F" w:rsidRDefault="00492DE6" w:rsidP="005A0B46">
      <w:pPr>
        <w:spacing w:line="240" w:lineRule="auto"/>
        <w:ind w:firstLine="0"/>
        <w:jc w:val="center"/>
        <w:rPr>
          <w:lang w:val="uk-UA"/>
        </w:rPr>
      </w:pPr>
    </w:p>
    <w:p w14:paraId="4B3E6F46" w14:textId="3E71F876" w:rsidR="00492DE6" w:rsidRPr="0077355F" w:rsidRDefault="00F616FC" w:rsidP="005A0B46">
      <w:pPr>
        <w:spacing w:line="240" w:lineRule="auto"/>
        <w:ind w:firstLine="0"/>
        <w:jc w:val="center"/>
        <w:rPr>
          <w:b/>
          <w:bCs/>
          <w:lang w:val="uk-UA"/>
        </w:rPr>
      </w:pPr>
      <w:r w:rsidRPr="0077355F">
        <w:rPr>
          <w:b/>
          <w:bCs/>
          <w:lang w:val="uk-UA"/>
        </w:rPr>
        <w:t>Кваліфікаційна робота</w:t>
      </w:r>
    </w:p>
    <w:p w14:paraId="6C823CDB" w14:textId="77777777" w:rsidR="00F616FC" w:rsidRPr="0077355F" w:rsidRDefault="00F616FC" w:rsidP="005A0B46">
      <w:pPr>
        <w:spacing w:line="240" w:lineRule="auto"/>
        <w:ind w:firstLine="0"/>
        <w:jc w:val="center"/>
        <w:rPr>
          <w:lang w:val="uk-UA"/>
        </w:rPr>
      </w:pPr>
      <w:r w:rsidRPr="0077355F">
        <w:rPr>
          <w:lang w:val="uk-UA"/>
        </w:rPr>
        <w:t>на здобуття ступеня вищої освіти «магістр»</w:t>
      </w:r>
    </w:p>
    <w:p w14:paraId="4A6EDCD9" w14:textId="77777777" w:rsidR="00F616FC" w:rsidRPr="0077355F" w:rsidRDefault="00F616FC" w:rsidP="00492DE6">
      <w:pPr>
        <w:spacing w:line="240" w:lineRule="auto"/>
        <w:jc w:val="center"/>
        <w:rPr>
          <w:lang w:val="uk-UA"/>
        </w:rPr>
      </w:pPr>
    </w:p>
    <w:p w14:paraId="6CD028C0" w14:textId="77777777" w:rsidR="00492DE6" w:rsidRPr="0077355F" w:rsidRDefault="00492DE6" w:rsidP="00C152D1">
      <w:pPr>
        <w:spacing w:line="240" w:lineRule="auto"/>
        <w:jc w:val="center"/>
        <w:rPr>
          <w:szCs w:val="28"/>
          <w:lang w:val="uk-UA"/>
        </w:rPr>
      </w:pPr>
    </w:p>
    <w:p w14:paraId="5F94C5D2" w14:textId="77777777" w:rsidR="00F616FC" w:rsidRPr="0077355F" w:rsidRDefault="00F616FC" w:rsidP="00305DD5">
      <w:pPr>
        <w:spacing w:line="240" w:lineRule="auto"/>
        <w:ind w:left="4536" w:firstLine="0"/>
        <w:rPr>
          <w:b/>
          <w:bCs/>
          <w:lang w:val="uk-UA"/>
        </w:rPr>
      </w:pPr>
      <w:r w:rsidRPr="0077355F">
        <w:rPr>
          <w:b/>
          <w:bCs/>
          <w:lang w:val="uk-UA"/>
        </w:rPr>
        <w:t>Науковий керівник:</w:t>
      </w:r>
    </w:p>
    <w:p w14:paraId="1395BFBB" w14:textId="77777777" w:rsidR="00DA2591" w:rsidRDefault="00B513C5" w:rsidP="00305DD5">
      <w:pPr>
        <w:spacing w:line="240" w:lineRule="auto"/>
        <w:ind w:left="4536" w:firstLine="0"/>
        <w:rPr>
          <w:lang w:val="uk-UA"/>
        </w:rPr>
      </w:pPr>
      <w:r w:rsidRPr="0077355F">
        <w:rPr>
          <w:lang w:val="uk-UA"/>
        </w:rPr>
        <w:t>к. м</w:t>
      </w:r>
      <w:r w:rsidR="003B5AE7">
        <w:rPr>
          <w:lang w:val="uk-UA"/>
        </w:rPr>
        <w:t>ед</w:t>
      </w:r>
      <w:r w:rsidRPr="0077355F">
        <w:rPr>
          <w:lang w:val="uk-UA"/>
        </w:rPr>
        <w:t>. н.,</w:t>
      </w:r>
      <w:r w:rsidR="00D950BF">
        <w:rPr>
          <w:lang w:val="uk-UA"/>
        </w:rPr>
        <w:t xml:space="preserve"> </w:t>
      </w:r>
      <w:r w:rsidR="00D950BF" w:rsidRPr="0077355F">
        <w:rPr>
          <w:lang w:val="uk-UA"/>
        </w:rPr>
        <w:t>доцент,</w:t>
      </w:r>
      <w:r w:rsidRPr="0077355F">
        <w:rPr>
          <w:lang w:val="uk-UA"/>
        </w:rPr>
        <w:t xml:space="preserve"> </w:t>
      </w:r>
    </w:p>
    <w:p w14:paraId="6975F4E2" w14:textId="2838A9D8" w:rsidR="00F616FC" w:rsidRPr="0077355F" w:rsidRDefault="00B513C5" w:rsidP="00305DD5">
      <w:pPr>
        <w:spacing w:line="240" w:lineRule="auto"/>
        <w:ind w:left="4536" w:firstLine="0"/>
        <w:rPr>
          <w:lang w:val="uk-UA"/>
        </w:rPr>
      </w:pPr>
      <w:r w:rsidRPr="0077355F">
        <w:rPr>
          <w:u w:val="single"/>
          <w:lang w:val="uk-UA"/>
        </w:rPr>
        <w:t> </w:t>
      </w:r>
      <w:r w:rsidR="005A0B46" w:rsidRPr="0077355F">
        <w:rPr>
          <w:u w:val="single"/>
          <w:lang w:val="uk-UA"/>
        </w:rPr>
        <w:t xml:space="preserve"> </w:t>
      </w:r>
      <w:r w:rsidR="003B5AE7">
        <w:rPr>
          <w:u w:val="single"/>
          <w:lang w:val="uk-UA"/>
        </w:rPr>
        <w:t xml:space="preserve"> </w:t>
      </w:r>
      <w:r w:rsidR="00DA2591" w:rsidRPr="0077355F">
        <w:rPr>
          <w:u w:val="single"/>
          <w:lang w:val="uk-UA"/>
        </w:rPr>
        <w:t xml:space="preserve"> </w:t>
      </w:r>
      <w:r w:rsidR="00DA2591">
        <w:rPr>
          <w:u w:val="single"/>
          <w:lang w:val="uk-UA"/>
        </w:rPr>
        <w:t xml:space="preserve">       </w:t>
      </w:r>
      <w:r w:rsidR="00DA2591">
        <w:rPr>
          <w:u w:val="single"/>
          <w:lang w:val="uk-UA"/>
        </w:rPr>
        <w:t xml:space="preserve">    </w:t>
      </w:r>
      <w:r w:rsidR="00DA2591">
        <w:rPr>
          <w:u w:val="single"/>
          <w:lang w:val="uk-UA"/>
        </w:rPr>
        <w:t xml:space="preserve"> </w:t>
      </w:r>
      <w:r w:rsidR="00DA2591">
        <w:rPr>
          <w:u w:val="single"/>
          <w:lang w:val="uk-UA"/>
        </w:rPr>
        <w:t xml:space="preserve">   </w:t>
      </w:r>
      <w:r w:rsidR="00DA2591">
        <w:rPr>
          <w:u w:val="single"/>
          <w:lang w:val="uk-UA"/>
        </w:rPr>
        <w:t xml:space="preserve">  </w:t>
      </w:r>
      <w:r w:rsidR="00DA2591" w:rsidRPr="0077355F">
        <w:rPr>
          <w:u w:val="single"/>
          <w:lang w:val="uk-UA"/>
        </w:rPr>
        <w:t xml:space="preserve"> </w:t>
      </w:r>
      <w:r w:rsidRPr="0077355F">
        <w:rPr>
          <w:u w:val="single"/>
          <w:lang w:val="uk-UA"/>
        </w:rPr>
        <w:t xml:space="preserve">Донець Ольга Юріївна  </w:t>
      </w:r>
      <w:r w:rsidR="00DA2591">
        <w:rPr>
          <w:u w:val="single"/>
          <w:lang w:val="uk-UA"/>
        </w:rPr>
        <w:t xml:space="preserve">              </w:t>
      </w:r>
      <w:r w:rsidRPr="0077355F">
        <w:rPr>
          <w:u w:val="single"/>
          <w:lang w:val="uk-UA"/>
        </w:rPr>
        <w:t> </w:t>
      </w:r>
    </w:p>
    <w:p w14:paraId="584F7243" w14:textId="77777777" w:rsidR="00492DE6" w:rsidRPr="0077355F" w:rsidRDefault="00492DE6" w:rsidP="00305DD5">
      <w:pPr>
        <w:spacing w:line="240" w:lineRule="auto"/>
        <w:ind w:left="4536" w:firstLine="0"/>
        <w:rPr>
          <w:lang w:val="uk-UA"/>
        </w:rPr>
      </w:pPr>
    </w:p>
    <w:p w14:paraId="5DE246DF" w14:textId="77777777" w:rsidR="00F616FC" w:rsidRPr="0077355F" w:rsidRDefault="00F616FC" w:rsidP="00305DD5">
      <w:pPr>
        <w:spacing w:line="240" w:lineRule="auto"/>
        <w:ind w:left="4536" w:firstLine="0"/>
        <w:rPr>
          <w:b/>
          <w:bCs/>
          <w:lang w:val="uk-UA"/>
        </w:rPr>
      </w:pPr>
      <w:r w:rsidRPr="0077355F">
        <w:rPr>
          <w:b/>
          <w:bCs/>
          <w:lang w:val="uk-UA"/>
        </w:rPr>
        <w:t>Рецензент:</w:t>
      </w:r>
    </w:p>
    <w:p w14:paraId="3326436D" w14:textId="77777777" w:rsidR="00DA2591" w:rsidRDefault="003B5AE7" w:rsidP="00305DD5">
      <w:pPr>
        <w:spacing w:line="240" w:lineRule="auto"/>
        <w:ind w:left="4536" w:firstLine="0"/>
        <w:rPr>
          <w:lang w:val="uk-UA"/>
        </w:rPr>
      </w:pPr>
      <w:r w:rsidRPr="003B5AE7">
        <w:rPr>
          <w:lang w:val="uk-UA"/>
        </w:rPr>
        <w:t>д. псих. н., доцент,</w:t>
      </w:r>
      <w:r w:rsidR="00F616FC" w:rsidRPr="0077355F">
        <w:rPr>
          <w:lang w:val="uk-UA"/>
        </w:rPr>
        <w:t xml:space="preserve"> </w:t>
      </w:r>
    </w:p>
    <w:p w14:paraId="4CC5B34D" w14:textId="494CFC41" w:rsidR="00F616FC" w:rsidRPr="0077355F" w:rsidRDefault="006737B7" w:rsidP="00305DD5">
      <w:pPr>
        <w:spacing w:line="240" w:lineRule="auto"/>
        <w:ind w:left="4536" w:firstLine="0"/>
        <w:rPr>
          <w:lang w:val="uk-UA"/>
        </w:rPr>
      </w:pPr>
      <w:r w:rsidRPr="00305DD5">
        <w:rPr>
          <w:u w:val="single"/>
          <w:lang w:val="uk-UA"/>
        </w:rPr>
        <w:t> </w:t>
      </w:r>
      <w:r w:rsidR="00DA2591" w:rsidRPr="0077355F">
        <w:rPr>
          <w:u w:val="single"/>
          <w:lang w:val="uk-UA"/>
        </w:rPr>
        <w:t xml:space="preserve"> </w:t>
      </w:r>
      <w:r w:rsidR="00DA2591">
        <w:rPr>
          <w:u w:val="single"/>
          <w:lang w:val="uk-UA"/>
        </w:rPr>
        <w:t xml:space="preserve">         </w:t>
      </w:r>
      <w:r w:rsidR="00DA2591" w:rsidRPr="00305DD5">
        <w:rPr>
          <w:u w:val="single"/>
          <w:lang w:val="uk-UA"/>
        </w:rPr>
        <w:t xml:space="preserve"> </w:t>
      </w:r>
      <w:r w:rsidR="00305DD5" w:rsidRPr="00305DD5">
        <w:rPr>
          <w:u w:val="single"/>
          <w:lang w:val="uk-UA"/>
        </w:rPr>
        <w:t>Карпенко Євген Володимирович</w:t>
      </w:r>
      <w:r w:rsidR="00DA2591" w:rsidRPr="0077355F">
        <w:rPr>
          <w:u w:val="single"/>
          <w:lang w:val="uk-UA"/>
        </w:rPr>
        <w:t xml:space="preserve"> </w:t>
      </w:r>
      <w:r w:rsidR="00DA2591">
        <w:rPr>
          <w:u w:val="single"/>
          <w:lang w:val="uk-UA"/>
        </w:rPr>
        <w:t xml:space="preserve">         </w:t>
      </w:r>
      <w:r w:rsidRPr="00305DD5">
        <w:rPr>
          <w:u w:val="single"/>
          <w:lang w:val="uk-UA"/>
        </w:rPr>
        <w:t> </w:t>
      </w:r>
    </w:p>
    <w:p w14:paraId="084D6944" w14:textId="77777777" w:rsidR="00492DE6" w:rsidRPr="0077355F" w:rsidRDefault="00492DE6" w:rsidP="005A0B46">
      <w:pPr>
        <w:spacing w:line="240" w:lineRule="auto"/>
        <w:ind w:firstLine="0"/>
        <w:rPr>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9"/>
        <w:gridCol w:w="4839"/>
      </w:tblGrid>
      <w:tr w:rsidR="00612CBA" w:rsidRPr="0077355F" w14:paraId="754CC9D2" w14:textId="77777777" w:rsidTr="00F70C39">
        <w:tc>
          <w:tcPr>
            <w:tcW w:w="4839" w:type="dxa"/>
          </w:tcPr>
          <w:p w14:paraId="195A7AD7" w14:textId="77777777" w:rsidR="00C152D1" w:rsidRPr="0077355F" w:rsidRDefault="00C152D1" w:rsidP="00B063CF">
            <w:pPr>
              <w:ind w:firstLine="0"/>
              <w:rPr>
                <w:lang w:val="uk-UA"/>
              </w:rPr>
            </w:pPr>
            <w:r w:rsidRPr="0077355F">
              <w:rPr>
                <w:lang w:val="uk-UA"/>
              </w:rPr>
              <w:t xml:space="preserve">Рекомендовано до захисту: </w:t>
            </w:r>
          </w:p>
          <w:p w14:paraId="5656D2D7" w14:textId="36EBA3C0" w:rsidR="00C152D1" w:rsidRPr="0077355F" w:rsidRDefault="00C152D1" w:rsidP="00D37922">
            <w:pPr>
              <w:ind w:firstLine="0"/>
              <w:jc w:val="left"/>
              <w:rPr>
                <w:lang w:val="uk-UA"/>
              </w:rPr>
            </w:pPr>
            <w:r w:rsidRPr="0077355F">
              <w:rPr>
                <w:lang w:val="uk-UA"/>
              </w:rPr>
              <w:t xml:space="preserve">Протокол засідання кафедри психіатрії, наркології, мед. </w:t>
            </w:r>
            <w:r w:rsidRPr="0077355F">
              <w:rPr>
                <w:lang w:val="uk-UA"/>
              </w:rPr>
              <w:br/>
              <w:t>психології та психотерапії</w:t>
            </w:r>
          </w:p>
          <w:p w14:paraId="0798435A" w14:textId="10D74563" w:rsidR="00612CBA" w:rsidRPr="0077355F" w:rsidRDefault="00612CBA" w:rsidP="00D37922">
            <w:pPr>
              <w:ind w:firstLine="0"/>
              <w:jc w:val="left"/>
              <w:rPr>
                <w:lang w:val="uk-UA"/>
              </w:rPr>
            </w:pPr>
            <w:r w:rsidRPr="0077355F">
              <w:rPr>
                <w:lang w:val="uk-UA"/>
              </w:rPr>
              <w:t>№ __ від «___» _______ 202</w:t>
            </w:r>
            <w:r w:rsidR="00C152D1" w:rsidRPr="0077355F">
              <w:rPr>
                <w:lang w:val="uk-UA"/>
              </w:rPr>
              <w:t>5</w:t>
            </w:r>
            <w:r w:rsidRPr="0077355F">
              <w:rPr>
                <w:lang w:val="uk-UA"/>
              </w:rPr>
              <w:t xml:space="preserve"> р. </w:t>
            </w:r>
          </w:p>
          <w:p w14:paraId="76A3B235" w14:textId="77777777" w:rsidR="006C28B5" w:rsidRPr="0077355F" w:rsidRDefault="006C28B5" w:rsidP="00D37922">
            <w:pPr>
              <w:ind w:firstLine="0"/>
              <w:jc w:val="left"/>
              <w:rPr>
                <w:lang w:val="uk-UA"/>
              </w:rPr>
            </w:pPr>
            <w:r w:rsidRPr="0077355F">
              <w:rPr>
                <w:lang w:val="uk-UA"/>
              </w:rPr>
              <w:t xml:space="preserve">ГАРАНТ ОПП  «Практична психологія» </w:t>
            </w:r>
          </w:p>
          <w:p w14:paraId="00F88D39" w14:textId="77777777" w:rsidR="006C28B5" w:rsidRPr="0077355F" w:rsidRDefault="006C28B5" w:rsidP="00B063CF">
            <w:pPr>
              <w:ind w:firstLine="0"/>
              <w:rPr>
                <w:lang w:val="uk-UA"/>
              </w:rPr>
            </w:pPr>
          </w:p>
          <w:p w14:paraId="73DE2501" w14:textId="5A4E81D2" w:rsidR="00F70C39" w:rsidRPr="0077355F" w:rsidRDefault="006C28B5" w:rsidP="00B063CF">
            <w:pPr>
              <w:ind w:firstLine="0"/>
              <w:rPr>
                <w:lang w:val="uk-UA"/>
              </w:rPr>
            </w:pPr>
            <w:r w:rsidRPr="0077355F">
              <w:rPr>
                <w:lang w:val="uk-UA"/>
              </w:rPr>
              <w:t>____________ Ольга ЛИТВИНЕНКО</w:t>
            </w:r>
          </w:p>
        </w:tc>
        <w:tc>
          <w:tcPr>
            <w:tcW w:w="4839" w:type="dxa"/>
          </w:tcPr>
          <w:p w14:paraId="1CE08AF9" w14:textId="2138AFE9" w:rsidR="00F70C39" w:rsidRPr="0077355F" w:rsidRDefault="00F70C39" w:rsidP="00B063CF">
            <w:pPr>
              <w:ind w:firstLine="0"/>
              <w:rPr>
                <w:lang w:val="uk-UA"/>
              </w:rPr>
            </w:pPr>
            <w:r w:rsidRPr="0077355F">
              <w:rPr>
                <w:lang w:val="uk-UA"/>
              </w:rPr>
              <w:t>Захищено на засіданні ЕК №</w:t>
            </w:r>
            <w:r w:rsidR="006C28B5" w:rsidRPr="0077355F">
              <w:rPr>
                <w:lang w:val="uk-UA"/>
              </w:rPr>
              <w:t xml:space="preserve"> ____</w:t>
            </w:r>
          </w:p>
          <w:p w14:paraId="0CDC800F" w14:textId="77777777" w:rsidR="006C28B5" w:rsidRPr="0077355F" w:rsidRDefault="006C28B5" w:rsidP="00B063CF">
            <w:pPr>
              <w:ind w:firstLine="0"/>
              <w:rPr>
                <w:lang w:val="uk-UA"/>
              </w:rPr>
            </w:pPr>
          </w:p>
          <w:p w14:paraId="6D4021F6" w14:textId="2EC63C5C" w:rsidR="00F70C39" w:rsidRPr="0077355F" w:rsidRDefault="00F70C39" w:rsidP="00B063CF">
            <w:pPr>
              <w:ind w:firstLine="0"/>
              <w:rPr>
                <w:lang w:val="uk-UA"/>
              </w:rPr>
            </w:pPr>
            <w:r w:rsidRPr="0077355F">
              <w:rPr>
                <w:lang w:val="uk-UA"/>
              </w:rPr>
              <w:t>Протокол №_</w:t>
            </w:r>
            <w:r w:rsidR="006C28B5" w:rsidRPr="0077355F">
              <w:rPr>
                <w:lang w:val="uk-UA"/>
              </w:rPr>
              <w:t xml:space="preserve"> </w:t>
            </w:r>
            <w:r w:rsidRPr="0077355F">
              <w:rPr>
                <w:lang w:val="uk-UA"/>
              </w:rPr>
              <w:t>від «__» ___</w:t>
            </w:r>
            <w:r w:rsidR="006C28B5" w:rsidRPr="0077355F">
              <w:rPr>
                <w:lang w:val="uk-UA"/>
              </w:rPr>
              <w:t xml:space="preserve">__ </w:t>
            </w:r>
            <w:r w:rsidRPr="0077355F">
              <w:rPr>
                <w:lang w:val="uk-UA"/>
              </w:rPr>
              <w:t>202</w:t>
            </w:r>
            <w:r w:rsidR="006C28B5" w:rsidRPr="0077355F">
              <w:rPr>
                <w:lang w:val="uk-UA"/>
              </w:rPr>
              <w:t>5</w:t>
            </w:r>
            <w:r w:rsidRPr="0077355F">
              <w:rPr>
                <w:lang w:val="uk-UA"/>
              </w:rPr>
              <w:t xml:space="preserve"> р.</w:t>
            </w:r>
          </w:p>
          <w:p w14:paraId="42F52EE5" w14:textId="77777777" w:rsidR="006C28B5" w:rsidRPr="0077355F" w:rsidRDefault="006C28B5" w:rsidP="00B063CF">
            <w:pPr>
              <w:ind w:firstLine="0"/>
              <w:rPr>
                <w:lang w:val="uk-UA"/>
              </w:rPr>
            </w:pPr>
          </w:p>
          <w:p w14:paraId="5063BA5A" w14:textId="7BA34E06" w:rsidR="00F70C39" w:rsidRPr="0077355F" w:rsidRDefault="00F70C39" w:rsidP="00B063CF">
            <w:pPr>
              <w:ind w:firstLine="0"/>
              <w:rPr>
                <w:lang w:val="uk-UA"/>
              </w:rPr>
            </w:pPr>
            <w:r w:rsidRPr="0077355F">
              <w:rPr>
                <w:lang w:val="uk-UA"/>
              </w:rPr>
              <w:t>Оцінка ___________/______/____</w:t>
            </w:r>
          </w:p>
          <w:p w14:paraId="427939B9" w14:textId="77777777" w:rsidR="00F70C39" w:rsidRPr="0077355F" w:rsidRDefault="00F70C39" w:rsidP="00B063CF">
            <w:pPr>
              <w:ind w:firstLine="0"/>
              <w:rPr>
                <w:lang w:val="uk-UA"/>
              </w:rPr>
            </w:pPr>
          </w:p>
          <w:p w14:paraId="0BDEF161" w14:textId="4124F935" w:rsidR="00F70C39" w:rsidRPr="0077355F" w:rsidRDefault="00F70C39" w:rsidP="00B063CF">
            <w:pPr>
              <w:ind w:firstLine="0"/>
              <w:rPr>
                <w:lang w:val="uk-UA"/>
              </w:rPr>
            </w:pPr>
            <w:r w:rsidRPr="0077355F">
              <w:rPr>
                <w:lang w:val="uk-UA"/>
              </w:rPr>
              <w:t>Голова ЕК</w:t>
            </w:r>
          </w:p>
          <w:p w14:paraId="3F841AA0" w14:textId="77777777" w:rsidR="003D177B" w:rsidRPr="0077355F" w:rsidRDefault="003D177B" w:rsidP="00B063CF">
            <w:pPr>
              <w:ind w:firstLine="0"/>
              <w:rPr>
                <w:lang w:val="uk-UA"/>
              </w:rPr>
            </w:pPr>
          </w:p>
          <w:p w14:paraId="2C3E83A3" w14:textId="0D2B0F05" w:rsidR="00F70C39" w:rsidRPr="0077355F" w:rsidRDefault="00F70C39" w:rsidP="00B063CF">
            <w:pPr>
              <w:ind w:firstLine="0"/>
              <w:rPr>
                <w:lang w:val="uk-UA"/>
              </w:rPr>
            </w:pPr>
            <w:r w:rsidRPr="0077355F">
              <w:rPr>
                <w:lang w:val="uk-UA"/>
              </w:rPr>
              <w:t>___________</w:t>
            </w:r>
            <w:r w:rsidR="003D177B" w:rsidRPr="0077355F">
              <w:rPr>
                <w:lang w:val="uk-UA"/>
              </w:rPr>
              <w:t>__</w:t>
            </w:r>
            <w:r w:rsidRPr="0077355F">
              <w:rPr>
                <w:lang w:val="uk-UA"/>
              </w:rPr>
              <w:t>_</w:t>
            </w:r>
            <w:r w:rsidR="003D177B" w:rsidRPr="0077355F">
              <w:rPr>
                <w:lang w:val="uk-UA"/>
              </w:rPr>
              <w:t xml:space="preserve"> </w:t>
            </w:r>
            <w:r w:rsidR="003D177B" w:rsidRPr="0077355F">
              <w:rPr>
                <w:rFonts w:eastAsia="TimesNewRomanPSMT"/>
                <w:color w:val="auto"/>
                <w:szCs w:val="28"/>
                <w:lang w:val="uk-UA"/>
              </w:rPr>
              <w:t>Юлія АСЄЄВА</w:t>
            </w:r>
          </w:p>
        </w:tc>
      </w:tr>
    </w:tbl>
    <w:p w14:paraId="2C9B9087" w14:textId="77777777" w:rsidR="006C28B5" w:rsidRPr="0077355F" w:rsidRDefault="006C28B5" w:rsidP="00492DE6">
      <w:pPr>
        <w:spacing w:line="240" w:lineRule="auto"/>
        <w:jc w:val="center"/>
        <w:rPr>
          <w:lang w:val="uk-UA"/>
        </w:rPr>
      </w:pPr>
    </w:p>
    <w:p w14:paraId="40F9F0E4" w14:textId="77777777" w:rsidR="003D177B" w:rsidRPr="0077355F" w:rsidRDefault="003D177B" w:rsidP="00492DE6">
      <w:pPr>
        <w:spacing w:line="240" w:lineRule="auto"/>
        <w:jc w:val="center"/>
        <w:rPr>
          <w:lang w:val="uk-UA"/>
        </w:rPr>
      </w:pPr>
    </w:p>
    <w:p w14:paraId="0E90DB93" w14:textId="3E846607" w:rsidR="00492DE6" w:rsidRPr="0077355F" w:rsidRDefault="00F616FC" w:rsidP="005A0B46">
      <w:pPr>
        <w:spacing w:line="240" w:lineRule="auto"/>
        <w:ind w:firstLine="0"/>
        <w:jc w:val="center"/>
        <w:rPr>
          <w:b/>
          <w:bCs/>
          <w:lang w:val="uk-UA"/>
        </w:rPr>
      </w:pPr>
      <w:r w:rsidRPr="0077355F">
        <w:rPr>
          <w:b/>
          <w:bCs/>
          <w:lang w:val="uk-UA"/>
        </w:rPr>
        <w:t>Одеса 202</w:t>
      </w:r>
      <w:r w:rsidR="00F70C39" w:rsidRPr="0077355F">
        <w:rPr>
          <w:b/>
          <w:bCs/>
          <w:lang w:val="uk-UA"/>
        </w:rPr>
        <w:t>5</w:t>
      </w:r>
    </w:p>
    <w:p w14:paraId="7E88E773" w14:textId="1CD1598B" w:rsidR="00F97CD2" w:rsidRDefault="00492DE6" w:rsidP="00F97CD2">
      <w:pPr>
        <w:pStyle w:val="Heading"/>
        <w:spacing w:after="480"/>
        <w:rPr>
          <w:lang w:val="uk-UA"/>
        </w:rPr>
      </w:pPr>
      <w:r w:rsidRPr="0077355F">
        <w:rPr>
          <w:lang w:val="uk-UA"/>
        </w:rPr>
        <w:lastRenderedPageBreak/>
        <w:t>АННОТАЦІЯ</w:t>
      </w:r>
    </w:p>
    <w:p w14:paraId="1C7A70A4" w14:textId="0FF2EEE0" w:rsidR="00F97CD2" w:rsidRPr="00F97CD2" w:rsidRDefault="00F97CD2" w:rsidP="00F97CD2">
      <w:pPr>
        <w:rPr>
          <w:lang w:val="uk-UA"/>
        </w:rPr>
      </w:pPr>
      <w:r w:rsidRPr="00F97CD2">
        <w:rPr>
          <w:lang w:val="uk-UA"/>
        </w:rPr>
        <w:t>Остапенко Н. В. Психологічне консультування під час переживання втрати: кваліфікаційна робота на здобуття ступеня вищої освіти «магістр»: спец. 053 «Психологія» / Одеський національний медичний університет. Кафедра психіатрії, наркології, медичної психології та психотерапії. Науковий керівник: Донець О. Ю., доц., к. м. н. — Одеса, 2025. — 9</w:t>
      </w:r>
      <w:r w:rsidR="002E7A36">
        <w:t>6</w:t>
      </w:r>
      <w:r w:rsidRPr="00F97CD2">
        <w:rPr>
          <w:lang w:val="uk-UA"/>
        </w:rPr>
        <w:t xml:space="preserve"> с.</w:t>
      </w:r>
    </w:p>
    <w:p w14:paraId="529C32BF" w14:textId="25273EDB" w:rsidR="00F97CD2" w:rsidRPr="00F97CD2" w:rsidRDefault="00F97CD2" w:rsidP="00F97CD2">
      <w:pPr>
        <w:rPr>
          <w:lang w:val="uk-UA"/>
        </w:rPr>
      </w:pPr>
      <w:r w:rsidRPr="00F97CD2">
        <w:rPr>
          <w:lang w:val="uk-UA"/>
        </w:rPr>
        <w:t xml:space="preserve">Анотація. Кваліфікаційна робота присвячена дослідженню психологічних особливостей переживання невизначеної втрати жінками в умовах війни та соціальної вразливості та розробці на їх основі авторської індивідуальної програми психологічного консультування. Розкрито сутність, форми (фізична, примусова розлука, символічна, реляційна, соціальна) та психічні наслідки феномену невизначеної втрати в контексті воєнної травми та множинних накладених криз. Емпіричне дослідження, побудоване на змішаному дизайні (якісні інтерв’ю та включене спостереження, кількісні методи: HADS, COPE–26, MSPSS) серед 30 учасників (26 жінок та 4 чоловіків), виявило в досліджуваній вибірці високий рівень емоційного </w:t>
      </w:r>
      <w:proofErr w:type="spellStart"/>
      <w:r w:rsidRPr="00F97CD2">
        <w:rPr>
          <w:lang w:val="uk-UA"/>
        </w:rPr>
        <w:t>дистресу</w:t>
      </w:r>
      <w:proofErr w:type="spellEnd"/>
      <w:r w:rsidRPr="00F97CD2">
        <w:rPr>
          <w:lang w:val="uk-UA"/>
        </w:rPr>
        <w:t xml:space="preserve"> (клінічно значуща тривога та депресія у 66.7% та 60.0% відповідно), переважання неефективних </w:t>
      </w:r>
      <w:proofErr w:type="spellStart"/>
      <w:r w:rsidRPr="00F97CD2">
        <w:rPr>
          <w:lang w:val="uk-UA"/>
        </w:rPr>
        <w:t>копінг</w:t>
      </w:r>
      <w:proofErr w:type="spellEnd"/>
      <w:r w:rsidRPr="00F97CD2">
        <w:rPr>
          <w:lang w:val="uk-UA"/>
        </w:rPr>
        <w:t xml:space="preserve">–стратегій уникнення та критично низький рівень сприйнятої соціальної підтримки. Кореляційний аналіз підтвердив наявність системних взаємозв’язків між цими змінними: сильний позитивний зв'язок між тривогою та депресією; негативний зв'язок соціальної підтримки з симптомами; асоціація тривоги з уникненням, а депресії – із самозвинуваченням. На основі отриманих даних та інтегративного теоретичного підґрунтя розроблено авторську індивідуальну програму психологічного консультування, яка ґрунтується на синтезі терапії, сфокусованої на травмі, </w:t>
      </w:r>
      <w:proofErr w:type="spellStart"/>
      <w:r w:rsidRPr="00F97CD2">
        <w:rPr>
          <w:lang w:val="uk-UA"/>
        </w:rPr>
        <w:t>нарративного</w:t>
      </w:r>
      <w:proofErr w:type="spellEnd"/>
      <w:r w:rsidRPr="00F97CD2">
        <w:rPr>
          <w:lang w:val="uk-UA"/>
        </w:rPr>
        <w:t xml:space="preserve"> підходу та елементів </w:t>
      </w:r>
      <w:proofErr w:type="spellStart"/>
      <w:r w:rsidRPr="00F97CD2">
        <w:rPr>
          <w:lang w:val="uk-UA"/>
        </w:rPr>
        <w:t>когнітивно</w:t>
      </w:r>
      <w:proofErr w:type="spellEnd"/>
      <w:r w:rsidR="00673112">
        <w:rPr>
          <w:lang w:val="uk-UA"/>
        </w:rPr>
        <w:t>–</w:t>
      </w:r>
      <w:r w:rsidRPr="00F97CD2">
        <w:rPr>
          <w:lang w:val="uk-UA"/>
        </w:rPr>
        <w:t xml:space="preserve">поведінкової терапії (КПТ). Програма структурована у три етапи (стабілізація, переробка травми, інтеграція), включає 10 основних сесій, </w:t>
      </w:r>
      <w:proofErr w:type="spellStart"/>
      <w:r w:rsidRPr="00F97CD2">
        <w:rPr>
          <w:lang w:val="uk-UA"/>
        </w:rPr>
        <w:t>опціональні</w:t>
      </w:r>
      <w:proofErr w:type="spellEnd"/>
      <w:r w:rsidRPr="00F97CD2">
        <w:rPr>
          <w:lang w:val="uk-UA"/>
        </w:rPr>
        <w:t xml:space="preserve"> </w:t>
      </w:r>
      <w:proofErr w:type="spellStart"/>
      <w:r w:rsidRPr="00F97CD2">
        <w:rPr>
          <w:lang w:val="uk-UA"/>
        </w:rPr>
        <w:t>бустерні</w:t>
      </w:r>
      <w:proofErr w:type="spellEnd"/>
      <w:r w:rsidRPr="00F97CD2">
        <w:rPr>
          <w:lang w:val="uk-UA"/>
        </w:rPr>
        <w:t xml:space="preserve"> </w:t>
      </w:r>
      <w:r w:rsidRPr="00F97CD2">
        <w:rPr>
          <w:lang w:val="uk-UA"/>
        </w:rPr>
        <w:lastRenderedPageBreak/>
        <w:t>та родинні сесії та спрямована на формування життєстійкості в умовах невизначеності, а не на «закриття» втрати. Обґрунтовано наукову новизну (модель «подвійної реальності», цільова адаптація до воєнного контексту) та практичну значущість програми, яка може бути впроваджена в роботу психологічних служб, кризових центрів та громадських організацій для надання допомоги соціально вразливим категоріям населення, що переживають невизначену втрату.</w:t>
      </w:r>
    </w:p>
    <w:p w14:paraId="3873ABDC" w14:textId="4D53AACB" w:rsidR="00F97CD2" w:rsidRDefault="00F97CD2" w:rsidP="00F97CD2">
      <w:pPr>
        <w:rPr>
          <w:lang w:val="uk-UA"/>
        </w:rPr>
      </w:pPr>
      <w:r w:rsidRPr="00F97CD2">
        <w:rPr>
          <w:lang w:val="uk-UA"/>
        </w:rPr>
        <w:t xml:space="preserve">Ключові слова: невизначена втрата, психологічне консультування, травма війни, соціальна вразливість, </w:t>
      </w:r>
      <w:proofErr w:type="spellStart"/>
      <w:r w:rsidRPr="00F97CD2">
        <w:rPr>
          <w:lang w:val="uk-UA"/>
        </w:rPr>
        <w:t>копінг</w:t>
      </w:r>
      <w:proofErr w:type="spellEnd"/>
      <w:r w:rsidRPr="00F97CD2">
        <w:rPr>
          <w:lang w:val="uk-UA"/>
        </w:rPr>
        <w:t>–стратегії, тривога, депресія, соціальна підтримка, програма психологічного супроводу, інтегрований терапевтичний підхід.</w:t>
      </w:r>
    </w:p>
    <w:p w14:paraId="07D6FE9D" w14:textId="45DBB035" w:rsidR="00F97CD2" w:rsidRDefault="00E27441" w:rsidP="00E27441">
      <w:pPr>
        <w:pStyle w:val="Heading"/>
        <w:spacing w:after="480"/>
      </w:pPr>
      <w:r>
        <w:lastRenderedPageBreak/>
        <w:t>ABSTRACT</w:t>
      </w:r>
    </w:p>
    <w:p w14:paraId="7FF8A271" w14:textId="4B05892D" w:rsidR="00152799" w:rsidRDefault="00152799" w:rsidP="00152799">
      <w:r>
        <w:t xml:space="preserve">Ostapenko N. V. Psychological Counseling During the Experience of Loss: Master's Thesis for the Degree of </w:t>
      </w:r>
      <w:r w:rsidR="0090679E">
        <w:rPr>
          <w:lang w:val="uk-UA"/>
        </w:rPr>
        <w:t>«</w:t>
      </w:r>
      <w:r>
        <w:t>Master</w:t>
      </w:r>
      <w:r w:rsidR="0090679E">
        <w:rPr>
          <w:lang w:val="uk-UA"/>
        </w:rPr>
        <w:t>»</w:t>
      </w:r>
      <w:r>
        <w:t xml:space="preserve">: </w:t>
      </w:r>
      <w:proofErr w:type="spellStart"/>
      <w:r>
        <w:t>Speciality</w:t>
      </w:r>
      <w:proofErr w:type="spellEnd"/>
      <w:r>
        <w:t xml:space="preserve"> 053 </w:t>
      </w:r>
      <w:r w:rsidR="0090679E">
        <w:rPr>
          <w:lang w:val="uk-UA"/>
        </w:rPr>
        <w:t>«</w:t>
      </w:r>
      <w:r>
        <w:t>Psychology</w:t>
      </w:r>
      <w:r w:rsidR="0090679E">
        <w:rPr>
          <w:lang w:val="uk-UA"/>
        </w:rPr>
        <w:t>»</w:t>
      </w:r>
      <w:r>
        <w:t xml:space="preserve"> / Odesa National Medical University. Department of Psychiatry, Narcology, Medical Psychology and Psychotherapy. Scientific Supervisor: Donets O. Yu., Assoc. Prof., Ph.D. (Medicine). — Odesa, 2025. — 9</w:t>
      </w:r>
      <w:r w:rsidR="002E7A36">
        <w:t>6</w:t>
      </w:r>
      <w:r>
        <w:t xml:space="preserve"> p.</w:t>
      </w:r>
    </w:p>
    <w:p w14:paraId="4D7E1D27" w14:textId="776FBB0A" w:rsidR="00152799" w:rsidRDefault="00152799" w:rsidP="00152799">
      <w:r>
        <w:t>Abstract. The master's thesis is dedicated to the study of psychological features of experiencing ambiguous loss by women in conditions of war and social vulnerability and to the development of an original individual psychological counseling program based on the findings. The essence, forms (physical, forced separation, symbolic, relational, social), and mental consequences of the phenomenon of ambiguous loss in the context of war trauma and multiple overlapping crises are revealed. An empirical study, based on a mixed</w:t>
      </w:r>
      <w:r w:rsidR="00673112">
        <w:t>–</w:t>
      </w:r>
      <w:r>
        <w:t>methods design (qualitative interviews and participant observation, quantitative methods: HADS, COPE–26, MSPSS) among 30 participants (26 women and 4 men), revealed in the studied sample a high level of emotional distress (clinically significant anxiety and depression in 66.7% and 60.0% respectively), a predominance of ineffective avoidant coping strategies, and a critically low level of perceived social support. Correlation analysis confirmed the existence of systemic interrelationships between these variables: a strong positive correlation between anxiety and depression; a negative correlation of social support with symptoms; an association of anxiety with avoidance, and depression with self</w:t>
      </w:r>
      <w:r w:rsidR="00673112">
        <w:t>–</w:t>
      </w:r>
      <w:r>
        <w:t>blame. Based on the obtained data and an integrative theoretical framework, an original individual psychological counseling program was developed, grounded in a synthesis of trauma</w:t>
      </w:r>
      <w:r w:rsidR="00673112">
        <w:t>–</w:t>
      </w:r>
      <w:r>
        <w:t>focused therapy, narrative approach, and elements of cognitive</w:t>
      </w:r>
      <w:r w:rsidR="00673112">
        <w:t>–</w:t>
      </w:r>
      <w:r>
        <w:t xml:space="preserve">behavioral therapy (CBT). The program is structured into three stages (stabilization, trauma reprocessing, integration), includes 10 core sessions, optional booster and family sessions, and is aimed at building resilience in conditions of uncertainty, rather than on "closure" of the </w:t>
      </w:r>
      <w:r>
        <w:lastRenderedPageBreak/>
        <w:t xml:space="preserve">loss. The scientific novelty (the </w:t>
      </w:r>
      <w:r w:rsidR="0090679E">
        <w:rPr>
          <w:lang w:val="uk-UA"/>
        </w:rPr>
        <w:t>«</w:t>
      </w:r>
      <w:r>
        <w:t>dual reality</w:t>
      </w:r>
      <w:r w:rsidR="0090679E">
        <w:rPr>
          <w:lang w:val="uk-UA"/>
        </w:rPr>
        <w:t>»</w:t>
      </w:r>
      <w:r>
        <w:t xml:space="preserve"> model, targeted adaptation to the war context) and practical significance of the program are substantiated. The program can be implemented in the work of psychological services, crisis centers, and public organizations to provide assistance to socially vulnerable categories of the population experiencing ambiguous loss.</w:t>
      </w:r>
    </w:p>
    <w:p w14:paraId="63EDC537" w14:textId="7A314D36" w:rsidR="00E27441" w:rsidRPr="00E27441" w:rsidRDefault="00152799" w:rsidP="00152799">
      <w:r>
        <w:t>Keywords: ambiguous loss, psychological counseling, war trauma, social vulnerability, coping strategies, anxiety, depression, social support, psychological support program, integrated therapeutic approach.</w:t>
      </w:r>
    </w:p>
    <w:p w14:paraId="091A4B78" w14:textId="679324C9" w:rsidR="00FF1822" w:rsidRPr="0077355F" w:rsidRDefault="00492DE6" w:rsidP="004F29DC">
      <w:pPr>
        <w:pStyle w:val="Heading"/>
        <w:spacing w:after="480"/>
        <w:rPr>
          <w:lang w:val="uk-UA"/>
        </w:rPr>
      </w:pPr>
      <w:r w:rsidRPr="0077355F">
        <w:rPr>
          <w:lang w:val="uk-UA"/>
        </w:rPr>
        <w:lastRenderedPageBreak/>
        <w:t>ЗМІСТ</w:t>
      </w:r>
    </w:p>
    <w:p w14:paraId="25DA336A" w14:textId="658648F4" w:rsidR="00EC7E62" w:rsidRDefault="00917B74">
      <w:pPr>
        <w:pStyle w:val="TOC1"/>
        <w:tabs>
          <w:tab w:val="right" w:leader="dot" w:pos="9678"/>
        </w:tabs>
        <w:rPr>
          <w:rFonts w:asciiTheme="minorHAnsi" w:eastAsiaTheme="minorEastAsia" w:hAnsiTheme="minorHAnsi" w:cstheme="minorBidi"/>
          <w:caps w:val="0"/>
          <w:noProof/>
          <w:color w:val="auto"/>
          <w:sz w:val="24"/>
        </w:rPr>
      </w:pPr>
      <w:r w:rsidRPr="0077355F">
        <w:rPr>
          <w:rFonts w:cs="Times New Roman"/>
          <w:b/>
          <w:bCs/>
          <w:szCs w:val="28"/>
          <w:lang w:val="uk-UA"/>
        </w:rPr>
        <w:fldChar w:fldCharType="begin"/>
      </w:r>
      <w:r w:rsidRPr="0077355F">
        <w:rPr>
          <w:rFonts w:cs="Times New Roman"/>
          <w:szCs w:val="28"/>
          <w:lang w:val="uk-UA"/>
        </w:rPr>
        <w:instrText xml:space="preserve"> TOC \o "1-3" \h \z \u </w:instrText>
      </w:r>
      <w:r w:rsidRPr="0077355F">
        <w:rPr>
          <w:rFonts w:cs="Times New Roman"/>
          <w:b/>
          <w:bCs/>
          <w:szCs w:val="28"/>
          <w:lang w:val="uk-UA"/>
        </w:rPr>
        <w:fldChar w:fldCharType="separate"/>
      </w:r>
      <w:hyperlink w:anchor="_Toc216758844" w:history="1">
        <w:r w:rsidR="00EC7E62" w:rsidRPr="00716D18">
          <w:rPr>
            <w:rStyle w:val="Hyperlink"/>
            <w:noProof/>
            <w:lang w:val="uk-UA"/>
          </w:rPr>
          <w:t>Вступ</w:t>
        </w:r>
        <w:r w:rsidR="00EC7E62">
          <w:rPr>
            <w:noProof/>
            <w:webHidden/>
          </w:rPr>
          <w:tab/>
        </w:r>
        <w:r w:rsidR="00EC7E62">
          <w:rPr>
            <w:noProof/>
            <w:webHidden/>
          </w:rPr>
          <w:fldChar w:fldCharType="begin"/>
        </w:r>
        <w:r w:rsidR="00EC7E62">
          <w:rPr>
            <w:noProof/>
            <w:webHidden/>
          </w:rPr>
          <w:instrText xml:space="preserve"> PAGEREF _Toc216758844 \h </w:instrText>
        </w:r>
        <w:r w:rsidR="00EC7E62">
          <w:rPr>
            <w:noProof/>
            <w:webHidden/>
          </w:rPr>
        </w:r>
        <w:r w:rsidR="00EC7E62">
          <w:rPr>
            <w:noProof/>
            <w:webHidden/>
          </w:rPr>
          <w:fldChar w:fldCharType="separate"/>
        </w:r>
        <w:r w:rsidR="002E7A36">
          <w:rPr>
            <w:noProof/>
            <w:webHidden/>
          </w:rPr>
          <w:t>8</w:t>
        </w:r>
        <w:r w:rsidR="00EC7E62">
          <w:rPr>
            <w:noProof/>
            <w:webHidden/>
          </w:rPr>
          <w:fldChar w:fldCharType="end"/>
        </w:r>
      </w:hyperlink>
    </w:p>
    <w:p w14:paraId="3EF33F14" w14:textId="655693FB" w:rsidR="00EC7E62" w:rsidRDefault="00EC7E62">
      <w:pPr>
        <w:pStyle w:val="TOC1"/>
        <w:tabs>
          <w:tab w:val="right" w:leader="dot" w:pos="9678"/>
        </w:tabs>
        <w:rPr>
          <w:rFonts w:asciiTheme="minorHAnsi" w:eastAsiaTheme="minorEastAsia" w:hAnsiTheme="minorHAnsi" w:cstheme="minorBidi"/>
          <w:caps w:val="0"/>
          <w:noProof/>
          <w:color w:val="auto"/>
          <w:sz w:val="24"/>
        </w:rPr>
      </w:pPr>
      <w:hyperlink w:anchor="_Toc216758845" w:history="1">
        <w:r w:rsidRPr="00716D18">
          <w:rPr>
            <w:rStyle w:val="Hyperlink"/>
            <w:noProof/>
            <w:lang w:val="uk-UA"/>
          </w:rPr>
          <w:t>РОЗДІЛ 1 ТЕОРЕТИЧНІ ЗАСАДИ ПСИХОЛОГІЧНОГО КОНСУЛЬТУВАННЯ ПІД ЧАС ПЕРЕЖИВАННЯ ВТРАТИ</w:t>
        </w:r>
        <w:r>
          <w:rPr>
            <w:noProof/>
            <w:webHidden/>
          </w:rPr>
          <w:tab/>
        </w:r>
        <w:r>
          <w:rPr>
            <w:noProof/>
            <w:webHidden/>
          </w:rPr>
          <w:fldChar w:fldCharType="begin"/>
        </w:r>
        <w:r>
          <w:rPr>
            <w:noProof/>
            <w:webHidden/>
          </w:rPr>
          <w:instrText xml:space="preserve"> PAGEREF _Toc216758845 \h </w:instrText>
        </w:r>
        <w:r>
          <w:rPr>
            <w:noProof/>
            <w:webHidden/>
          </w:rPr>
        </w:r>
        <w:r>
          <w:rPr>
            <w:noProof/>
            <w:webHidden/>
          </w:rPr>
          <w:fldChar w:fldCharType="separate"/>
        </w:r>
        <w:r w:rsidR="002E7A36">
          <w:rPr>
            <w:noProof/>
            <w:webHidden/>
          </w:rPr>
          <w:t>13</w:t>
        </w:r>
        <w:r>
          <w:rPr>
            <w:noProof/>
            <w:webHidden/>
          </w:rPr>
          <w:fldChar w:fldCharType="end"/>
        </w:r>
      </w:hyperlink>
    </w:p>
    <w:p w14:paraId="14C7A661" w14:textId="24E342F4" w:rsidR="00EC7E62" w:rsidRDefault="00EC7E62">
      <w:pPr>
        <w:pStyle w:val="TOC2"/>
        <w:tabs>
          <w:tab w:val="right" w:leader="dot" w:pos="9678"/>
        </w:tabs>
        <w:rPr>
          <w:rFonts w:asciiTheme="minorHAnsi" w:eastAsiaTheme="minorEastAsia" w:hAnsiTheme="minorHAnsi" w:cstheme="minorBidi"/>
          <w:noProof/>
          <w:color w:val="auto"/>
          <w:sz w:val="24"/>
          <w:szCs w:val="24"/>
        </w:rPr>
      </w:pPr>
      <w:hyperlink w:anchor="_Toc216758846" w:history="1">
        <w:r w:rsidRPr="00716D18">
          <w:rPr>
            <w:rStyle w:val="Hyperlink"/>
            <w:noProof/>
            <w:lang w:val="uk-UA"/>
          </w:rPr>
          <w:t>1.1. Психологічний зміст переживання втрати та її основні типи</w:t>
        </w:r>
        <w:r>
          <w:rPr>
            <w:noProof/>
            <w:webHidden/>
          </w:rPr>
          <w:tab/>
        </w:r>
        <w:r>
          <w:rPr>
            <w:noProof/>
            <w:webHidden/>
          </w:rPr>
          <w:fldChar w:fldCharType="begin"/>
        </w:r>
        <w:r>
          <w:rPr>
            <w:noProof/>
            <w:webHidden/>
          </w:rPr>
          <w:instrText xml:space="preserve"> PAGEREF _Toc216758846 \h </w:instrText>
        </w:r>
        <w:r>
          <w:rPr>
            <w:noProof/>
            <w:webHidden/>
          </w:rPr>
        </w:r>
        <w:r>
          <w:rPr>
            <w:noProof/>
            <w:webHidden/>
          </w:rPr>
          <w:fldChar w:fldCharType="separate"/>
        </w:r>
        <w:r w:rsidR="002E7A36">
          <w:rPr>
            <w:noProof/>
            <w:webHidden/>
          </w:rPr>
          <w:t>13</w:t>
        </w:r>
        <w:r>
          <w:rPr>
            <w:noProof/>
            <w:webHidden/>
          </w:rPr>
          <w:fldChar w:fldCharType="end"/>
        </w:r>
      </w:hyperlink>
    </w:p>
    <w:p w14:paraId="4A468EFC" w14:textId="4BEC6BE4" w:rsidR="00EC7E62" w:rsidRDefault="00EC7E62">
      <w:pPr>
        <w:pStyle w:val="TOC3"/>
        <w:tabs>
          <w:tab w:val="right" w:leader="dot" w:pos="9678"/>
        </w:tabs>
        <w:rPr>
          <w:rFonts w:asciiTheme="minorHAnsi" w:eastAsiaTheme="minorEastAsia" w:hAnsiTheme="minorHAnsi" w:cstheme="minorBidi"/>
          <w:iCs w:val="0"/>
          <w:noProof/>
          <w:color w:val="auto"/>
          <w:sz w:val="24"/>
          <w:szCs w:val="24"/>
        </w:rPr>
      </w:pPr>
      <w:hyperlink w:anchor="_Toc216758847" w:history="1">
        <w:r w:rsidRPr="00716D18">
          <w:rPr>
            <w:rStyle w:val="Hyperlink"/>
            <w:noProof/>
            <w:lang w:val="uk-UA"/>
          </w:rPr>
          <w:t>1.1.1. Відмінності між горем та патологічними реакціями: діагностичні критерії та феномен «замороженого горя»</w:t>
        </w:r>
        <w:r>
          <w:rPr>
            <w:noProof/>
            <w:webHidden/>
          </w:rPr>
          <w:tab/>
        </w:r>
        <w:r>
          <w:rPr>
            <w:noProof/>
            <w:webHidden/>
          </w:rPr>
          <w:fldChar w:fldCharType="begin"/>
        </w:r>
        <w:r>
          <w:rPr>
            <w:noProof/>
            <w:webHidden/>
          </w:rPr>
          <w:instrText xml:space="preserve"> PAGEREF _Toc216758847 \h </w:instrText>
        </w:r>
        <w:r>
          <w:rPr>
            <w:noProof/>
            <w:webHidden/>
          </w:rPr>
        </w:r>
        <w:r>
          <w:rPr>
            <w:noProof/>
            <w:webHidden/>
          </w:rPr>
          <w:fldChar w:fldCharType="separate"/>
        </w:r>
        <w:r w:rsidR="002E7A36">
          <w:rPr>
            <w:noProof/>
            <w:webHidden/>
          </w:rPr>
          <w:t>13</w:t>
        </w:r>
        <w:r>
          <w:rPr>
            <w:noProof/>
            <w:webHidden/>
          </w:rPr>
          <w:fldChar w:fldCharType="end"/>
        </w:r>
      </w:hyperlink>
    </w:p>
    <w:p w14:paraId="0FE838C9" w14:textId="758B4519" w:rsidR="00EC7E62" w:rsidRDefault="00EC7E62">
      <w:pPr>
        <w:pStyle w:val="TOC3"/>
        <w:tabs>
          <w:tab w:val="right" w:leader="dot" w:pos="9678"/>
        </w:tabs>
        <w:rPr>
          <w:rFonts w:asciiTheme="minorHAnsi" w:eastAsiaTheme="minorEastAsia" w:hAnsiTheme="minorHAnsi" w:cstheme="minorBidi"/>
          <w:iCs w:val="0"/>
          <w:noProof/>
          <w:color w:val="auto"/>
          <w:sz w:val="24"/>
          <w:szCs w:val="24"/>
        </w:rPr>
      </w:pPr>
      <w:hyperlink w:anchor="_Toc216758848" w:history="1">
        <w:r w:rsidRPr="00716D18">
          <w:rPr>
            <w:rStyle w:val="Hyperlink"/>
            <w:noProof/>
            <w:lang w:val="uk-UA"/>
          </w:rPr>
          <w:t>1.1.2.</w:t>
        </w:r>
        <w:r w:rsidRPr="00716D18">
          <w:rPr>
            <w:rStyle w:val="Hyperlink"/>
            <w:noProof/>
          </w:rPr>
          <w:t xml:space="preserve"> Концептуальний аналіз </w:t>
        </w:r>
        <w:r w:rsidRPr="00716D18">
          <w:rPr>
            <w:rStyle w:val="Hyperlink"/>
            <w:noProof/>
            <w:lang w:val="uk-UA"/>
          </w:rPr>
          <w:t>«</w:t>
        </w:r>
        <w:r w:rsidRPr="00716D18">
          <w:rPr>
            <w:rStyle w:val="Hyperlink"/>
            <w:noProof/>
          </w:rPr>
          <w:t>освітніх втрат» як вторинної та колективної травми</w:t>
        </w:r>
        <w:r>
          <w:rPr>
            <w:noProof/>
            <w:webHidden/>
          </w:rPr>
          <w:tab/>
        </w:r>
        <w:r>
          <w:rPr>
            <w:noProof/>
            <w:webHidden/>
          </w:rPr>
          <w:fldChar w:fldCharType="begin"/>
        </w:r>
        <w:r>
          <w:rPr>
            <w:noProof/>
            <w:webHidden/>
          </w:rPr>
          <w:instrText xml:space="preserve"> PAGEREF _Toc216758848 \h </w:instrText>
        </w:r>
        <w:r>
          <w:rPr>
            <w:noProof/>
            <w:webHidden/>
          </w:rPr>
        </w:r>
        <w:r>
          <w:rPr>
            <w:noProof/>
            <w:webHidden/>
          </w:rPr>
          <w:fldChar w:fldCharType="separate"/>
        </w:r>
        <w:r w:rsidR="002E7A36">
          <w:rPr>
            <w:noProof/>
            <w:webHidden/>
          </w:rPr>
          <w:t>16</w:t>
        </w:r>
        <w:r>
          <w:rPr>
            <w:noProof/>
            <w:webHidden/>
          </w:rPr>
          <w:fldChar w:fldCharType="end"/>
        </w:r>
      </w:hyperlink>
    </w:p>
    <w:p w14:paraId="5AD72553" w14:textId="0005BDFC" w:rsidR="00EC7E62" w:rsidRDefault="00EC7E62">
      <w:pPr>
        <w:pStyle w:val="TOC3"/>
        <w:tabs>
          <w:tab w:val="right" w:leader="dot" w:pos="9678"/>
        </w:tabs>
        <w:rPr>
          <w:rFonts w:asciiTheme="minorHAnsi" w:eastAsiaTheme="minorEastAsia" w:hAnsiTheme="minorHAnsi" w:cstheme="minorBidi"/>
          <w:iCs w:val="0"/>
          <w:noProof/>
          <w:color w:val="auto"/>
          <w:sz w:val="24"/>
          <w:szCs w:val="24"/>
        </w:rPr>
      </w:pPr>
      <w:hyperlink w:anchor="_Toc216758849" w:history="1">
        <w:r w:rsidRPr="00716D18">
          <w:rPr>
            <w:rStyle w:val="Hyperlink"/>
            <w:noProof/>
          </w:rPr>
          <w:t>1.1.3.</w:t>
        </w:r>
        <w:r w:rsidRPr="00716D18">
          <w:rPr>
            <w:rStyle w:val="Hyperlink"/>
            <w:noProof/>
            <w:lang w:val="uk-UA"/>
          </w:rPr>
          <w:t xml:space="preserve"> Втрати у контексті дослідження</w:t>
        </w:r>
        <w:r>
          <w:rPr>
            <w:noProof/>
            <w:webHidden/>
          </w:rPr>
          <w:tab/>
        </w:r>
        <w:r>
          <w:rPr>
            <w:noProof/>
            <w:webHidden/>
          </w:rPr>
          <w:fldChar w:fldCharType="begin"/>
        </w:r>
        <w:r>
          <w:rPr>
            <w:noProof/>
            <w:webHidden/>
          </w:rPr>
          <w:instrText xml:space="preserve"> PAGEREF _Toc216758849 \h </w:instrText>
        </w:r>
        <w:r>
          <w:rPr>
            <w:noProof/>
            <w:webHidden/>
          </w:rPr>
        </w:r>
        <w:r>
          <w:rPr>
            <w:noProof/>
            <w:webHidden/>
          </w:rPr>
          <w:fldChar w:fldCharType="separate"/>
        </w:r>
        <w:r w:rsidR="002E7A36">
          <w:rPr>
            <w:noProof/>
            <w:webHidden/>
          </w:rPr>
          <w:t>18</w:t>
        </w:r>
        <w:r>
          <w:rPr>
            <w:noProof/>
            <w:webHidden/>
          </w:rPr>
          <w:fldChar w:fldCharType="end"/>
        </w:r>
      </w:hyperlink>
    </w:p>
    <w:p w14:paraId="0ABFC4BC" w14:textId="3B1ABA41" w:rsidR="00EC7E62" w:rsidRDefault="00EC7E62">
      <w:pPr>
        <w:pStyle w:val="TOC2"/>
        <w:tabs>
          <w:tab w:val="right" w:leader="dot" w:pos="9678"/>
        </w:tabs>
        <w:rPr>
          <w:rFonts w:asciiTheme="minorHAnsi" w:eastAsiaTheme="minorEastAsia" w:hAnsiTheme="minorHAnsi" w:cstheme="minorBidi"/>
          <w:noProof/>
          <w:color w:val="auto"/>
          <w:sz w:val="24"/>
          <w:szCs w:val="24"/>
        </w:rPr>
      </w:pPr>
      <w:hyperlink w:anchor="_Toc216758850" w:history="1">
        <w:r w:rsidRPr="00716D18">
          <w:rPr>
            <w:rStyle w:val="Hyperlink"/>
            <w:noProof/>
            <w:lang w:val="uk-UA"/>
          </w:rPr>
          <w:t>1.2. Невизначена втрата: сутність, форми та психічні наслідки</w:t>
        </w:r>
        <w:r>
          <w:rPr>
            <w:noProof/>
            <w:webHidden/>
          </w:rPr>
          <w:tab/>
        </w:r>
        <w:r>
          <w:rPr>
            <w:noProof/>
            <w:webHidden/>
          </w:rPr>
          <w:fldChar w:fldCharType="begin"/>
        </w:r>
        <w:r>
          <w:rPr>
            <w:noProof/>
            <w:webHidden/>
          </w:rPr>
          <w:instrText xml:space="preserve"> PAGEREF _Toc216758850 \h </w:instrText>
        </w:r>
        <w:r>
          <w:rPr>
            <w:noProof/>
            <w:webHidden/>
          </w:rPr>
        </w:r>
        <w:r>
          <w:rPr>
            <w:noProof/>
            <w:webHidden/>
          </w:rPr>
          <w:fldChar w:fldCharType="separate"/>
        </w:r>
        <w:r w:rsidR="002E7A36">
          <w:rPr>
            <w:noProof/>
            <w:webHidden/>
          </w:rPr>
          <w:t>20</w:t>
        </w:r>
        <w:r>
          <w:rPr>
            <w:noProof/>
            <w:webHidden/>
          </w:rPr>
          <w:fldChar w:fldCharType="end"/>
        </w:r>
      </w:hyperlink>
    </w:p>
    <w:p w14:paraId="79EB2321" w14:textId="35981DFD" w:rsidR="00EC7E62" w:rsidRDefault="00EC7E62">
      <w:pPr>
        <w:pStyle w:val="TOC2"/>
        <w:tabs>
          <w:tab w:val="right" w:leader="dot" w:pos="9678"/>
        </w:tabs>
        <w:rPr>
          <w:rFonts w:asciiTheme="minorHAnsi" w:eastAsiaTheme="minorEastAsia" w:hAnsiTheme="minorHAnsi" w:cstheme="minorBidi"/>
          <w:noProof/>
          <w:color w:val="auto"/>
          <w:sz w:val="24"/>
          <w:szCs w:val="24"/>
        </w:rPr>
      </w:pPr>
      <w:hyperlink w:anchor="_Toc216758851" w:history="1">
        <w:r w:rsidRPr="00716D18">
          <w:rPr>
            <w:rStyle w:val="Hyperlink"/>
            <w:noProof/>
            <w:lang w:val="uk-UA"/>
          </w:rPr>
          <w:t>1.3. Особливості переживання невизначеної втрати в умовах війни та соціальної вразливості</w:t>
        </w:r>
        <w:r>
          <w:rPr>
            <w:noProof/>
            <w:webHidden/>
          </w:rPr>
          <w:tab/>
        </w:r>
        <w:r>
          <w:rPr>
            <w:noProof/>
            <w:webHidden/>
          </w:rPr>
          <w:fldChar w:fldCharType="begin"/>
        </w:r>
        <w:r>
          <w:rPr>
            <w:noProof/>
            <w:webHidden/>
          </w:rPr>
          <w:instrText xml:space="preserve"> PAGEREF _Toc216758851 \h </w:instrText>
        </w:r>
        <w:r>
          <w:rPr>
            <w:noProof/>
            <w:webHidden/>
          </w:rPr>
        </w:r>
        <w:r>
          <w:rPr>
            <w:noProof/>
            <w:webHidden/>
          </w:rPr>
          <w:fldChar w:fldCharType="separate"/>
        </w:r>
        <w:r w:rsidR="002E7A36">
          <w:rPr>
            <w:noProof/>
            <w:webHidden/>
          </w:rPr>
          <w:t>24</w:t>
        </w:r>
        <w:r>
          <w:rPr>
            <w:noProof/>
            <w:webHidden/>
          </w:rPr>
          <w:fldChar w:fldCharType="end"/>
        </w:r>
      </w:hyperlink>
    </w:p>
    <w:p w14:paraId="4CAFAA17" w14:textId="064822C2" w:rsidR="00EC7E62" w:rsidRDefault="00EC7E62">
      <w:pPr>
        <w:pStyle w:val="TOC2"/>
        <w:tabs>
          <w:tab w:val="right" w:leader="dot" w:pos="9678"/>
        </w:tabs>
        <w:rPr>
          <w:rFonts w:asciiTheme="minorHAnsi" w:eastAsiaTheme="minorEastAsia" w:hAnsiTheme="minorHAnsi" w:cstheme="minorBidi"/>
          <w:noProof/>
          <w:color w:val="auto"/>
          <w:sz w:val="24"/>
          <w:szCs w:val="24"/>
        </w:rPr>
      </w:pPr>
      <w:hyperlink w:anchor="_Toc216758852" w:history="1">
        <w:r w:rsidRPr="00716D18">
          <w:rPr>
            <w:rStyle w:val="Hyperlink"/>
            <w:noProof/>
            <w:lang w:val="uk-UA"/>
          </w:rPr>
          <w:t>1.4. Підходи та моделі психологічного консультування при втраті</w:t>
        </w:r>
        <w:r>
          <w:rPr>
            <w:noProof/>
            <w:webHidden/>
          </w:rPr>
          <w:tab/>
        </w:r>
        <w:r>
          <w:rPr>
            <w:noProof/>
            <w:webHidden/>
          </w:rPr>
          <w:fldChar w:fldCharType="begin"/>
        </w:r>
        <w:r>
          <w:rPr>
            <w:noProof/>
            <w:webHidden/>
          </w:rPr>
          <w:instrText xml:space="preserve"> PAGEREF _Toc216758852 \h </w:instrText>
        </w:r>
        <w:r>
          <w:rPr>
            <w:noProof/>
            <w:webHidden/>
          </w:rPr>
        </w:r>
        <w:r>
          <w:rPr>
            <w:noProof/>
            <w:webHidden/>
          </w:rPr>
          <w:fldChar w:fldCharType="separate"/>
        </w:r>
        <w:r w:rsidR="002E7A36">
          <w:rPr>
            <w:noProof/>
            <w:webHidden/>
          </w:rPr>
          <w:t>32</w:t>
        </w:r>
        <w:r>
          <w:rPr>
            <w:noProof/>
            <w:webHidden/>
          </w:rPr>
          <w:fldChar w:fldCharType="end"/>
        </w:r>
      </w:hyperlink>
    </w:p>
    <w:p w14:paraId="0A1D0D00" w14:textId="3C191123" w:rsidR="00EC7E62" w:rsidRDefault="00EC7E62">
      <w:pPr>
        <w:pStyle w:val="TOC1"/>
        <w:tabs>
          <w:tab w:val="right" w:leader="dot" w:pos="9678"/>
        </w:tabs>
        <w:rPr>
          <w:rFonts w:asciiTheme="minorHAnsi" w:eastAsiaTheme="minorEastAsia" w:hAnsiTheme="minorHAnsi" w:cstheme="minorBidi"/>
          <w:caps w:val="0"/>
          <w:noProof/>
          <w:color w:val="auto"/>
          <w:sz w:val="24"/>
        </w:rPr>
      </w:pPr>
      <w:hyperlink w:anchor="_Toc216758853" w:history="1">
        <w:r w:rsidRPr="00716D18">
          <w:rPr>
            <w:rStyle w:val="Hyperlink"/>
            <w:noProof/>
            <w:lang w:val="uk-UA"/>
          </w:rPr>
          <w:t>РОЗДІЛ 2 ЕМПІРИЧНЕ ДОСЛІДЖЕННЯ  ПЕРЕЖИВАННЯ НЕВИЗНАЧЕНОЇ ВТРАТИ</w:t>
        </w:r>
        <w:r>
          <w:rPr>
            <w:noProof/>
            <w:webHidden/>
          </w:rPr>
          <w:tab/>
        </w:r>
        <w:r>
          <w:rPr>
            <w:noProof/>
            <w:webHidden/>
          </w:rPr>
          <w:fldChar w:fldCharType="begin"/>
        </w:r>
        <w:r>
          <w:rPr>
            <w:noProof/>
            <w:webHidden/>
          </w:rPr>
          <w:instrText xml:space="preserve"> PAGEREF _Toc216758853 \h </w:instrText>
        </w:r>
        <w:r>
          <w:rPr>
            <w:noProof/>
            <w:webHidden/>
          </w:rPr>
        </w:r>
        <w:r>
          <w:rPr>
            <w:noProof/>
            <w:webHidden/>
          </w:rPr>
          <w:fldChar w:fldCharType="separate"/>
        </w:r>
        <w:r w:rsidR="002E7A36">
          <w:rPr>
            <w:noProof/>
            <w:webHidden/>
          </w:rPr>
          <w:t>40</w:t>
        </w:r>
        <w:r>
          <w:rPr>
            <w:noProof/>
            <w:webHidden/>
          </w:rPr>
          <w:fldChar w:fldCharType="end"/>
        </w:r>
      </w:hyperlink>
    </w:p>
    <w:p w14:paraId="178867E8" w14:textId="01D35B00" w:rsidR="00EC7E62" w:rsidRDefault="00EC7E62">
      <w:pPr>
        <w:pStyle w:val="TOC2"/>
        <w:tabs>
          <w:tab w:val="right" w:leader="dot" w:pos="9678"/>
        </w:tabs>
        <w:rPr>
          <w:rFonts w:asciiTheme="minorHAnsi" w:eastAsiaTheme="minorEastAsia" w:hAnsiTheme="minorHAnsi" w:cstheme="minorBidi"/>
          <w:noProof/>
          <w:color w:val="auto"/>
          <w:sz w:val="24"/>
          <w:szCs w:val="24"/>
        </w:rPr>
      </w:pPr>
      <w:hyperlink w:anchor="_Toc216758854" w:history="1">
        <w:r w:rsidRPr="00716D18">
          <w:rPr>
            <w:rStyle w:val="Hyperlink"/>
            <w:noProof/>
            <w:lang w:val="uk-UA"/>
          </w:rPr>
          <w:t>2.1. Характеристика вибірки та процедура дослідження (змішаний дизайн)</w:t>
        </w:r>
        <w:r>
          <w:rPr>
            <w:noProof/>
            <w:webHidden/>
          </w:rPr>
          <w:tab/>
        </w:r>
        <w:r>
          <w:rPr>
            <w:noProof/>
            <w:webHidden/>
          </w:rPr>
          <w:fldChar w:fldCharType="begin"/>
        </w:r>
        <w:r>
          <w:rPr>
            <w:noProof/>
            <w:webHidden/>
          </w:rPr>
          <w:instrText xml:space="preserve"> PAGEREF _Toc216758854 \h </w:instrText>
        </w:r>
        <w:r>
          <w:rPr>
            <w:noProof/>
            <w:webHidden/>
          </w:rPr>
        </w:r>
        <w:r>
          <w:rPr>
            <w:noProof/>
            <w:webHidden/>
          </w:rPr>
          <w:fldChar w:fldCharType="separate"/>
        </w:r>
        <w:r w:rsidR="002E7A36">
          <w:rPr>
            <w:noProof/>
            <w:webHidden/>
          </w:rPr>
          <w:t>40</w:t>
        </w:r>
        <w:r>
          <w:rPr>
            <w:noProof/>
            <w:webHidden/>
          </w:rPr>
          <w:fldChar w:fldCharType="end"/>
        </w:r>
      </w:hyperlink>
    </w:p>
    <w:p w14:paraId="6706FDE1" w14:textId="313B7F4E" w:rsidR="00EC7E62" w:rsidRDefault="00EC7E62">
      <w:pPr>
        <w:pStyle w:val="TOC2"/>
        <w:tabs>
          <w:tab w:val="right" w:leader="dot" w:pos="9678"/>
        </w:tabs>
        <w:rPr>
          <w:rFonts w:asciiTheme="minorHAnsi" w:eastAsiaTheme="minorEastAsia" w:hAnsiTheme="minorHAnsi" w:cstheme="minorBidi"/>
          <w:noProof/>
          <w:color w:val="auto"/>
          <w:sz w:val="24"/>
          <w:szCs w:val="24"/>
        </w:rPr>
      </w:pPr>
      <w:hyperlink w:anchor="_Toc216758855" w:history="1">
        <w:r w:rsidRPr="00716D18">
          <w:rPr>
            <w:rStyle w:val="Hyperlink"/>
            <w:noProof/>
            <w:lang w:val="uk-UA"/>
          </w:rPr>
          <w:t>2.2. Комплекс методів дослідження</w:t>
        </w:r>
        <w:r>
          <w:rPr>
            <w:noProof/>
            <w:webHidden/>
          </w:rPr>
          <w:tab/>
        </w:r>
        <w:r>
          <w:rPr>
            <w:noProof/>
            <w:webHidden/>
          </w:rPr>
          <w:fldChar w:fldCharType="begin"/>
        </w:r>
        <w:r>
          <w:rPr>
            <w:noProof/>
            <w:webHidden/>
          </w:rPr>
          <w:instrText xml:space="preserve"> PAGEREF _Toc216758855 \h </w:instrText>
        </w:r>
        <w:r>
          <w:rPr>
            <w:noProof/>
            <w:webHidden/>
          </w:rPr>
        </w:r>
        <w:r>
          <w:rPr>
            <w:noProof/>
            <w:webHidden/>
          </w:rPr>
          <w:fldChar w:fldCharType="separate"/>
        </w:r>
        <w:r w:rsidR="002E7A36">
          <w:rPr>
            <w:noProof/>
            <w:webHidden/>
          </w:rPr>
          <w:t>43</w:t>
        </w:r>
        <w:r>
          <w:rPr>
            <w:noProof/>
            <w:webHidden/>
          </w:rPr>
          <w:fldChar w:fldCharType="end"/>
        </w:r>
      </w:hyperlink>
    </w:p>
    <w:p w14:paraId="12468F56" w14:textId="6980F0B8" w:rsidR="00EC7E62" w:rsidRDefault="00EC7E62">
      <w:pPr>
        <w:pStyle w:val="TOC3"/>
        <w:tabs>
          <w:tab w:val="right" w:leader="dot" w:pos="9678"/>
        </w:tabs>
        <w:rPr>
          <w:rFonts w:asciiTheme="minorHAnsi" w:eastAsiaTheme="minorEastAsia" w:hAnsiTheme="minorHAnsi" w:cstheme="minorBidi"/>
          <w:iCs w:val="0"/>
          <w:noProof/>
          <w:color w:val="auto"/>
          <w:sz w:val="24"/>
          <w:szCs w:val="24"/>
        </w:rPr>
      </w:pPr>
      <w:hyperlink w:anchor="_Toc216758856" w:history="1">
        <w:r w:rsidRPr="00716D18">
          <w:rPr>
            <w:rStyle w:val="Hyperlink"/>
            <w:noProof/>
            <w:lang w:val="uk-UA"/>
          </w:rPr>
          <w:t>2.2.1. Якісні методи дослідження</w:t>
        </w:r>
        <w:r>
          <w:rPr>
            <w:noProof/>
            <w:webHidden/>
          </w:rPr>
          <w:tab/>
        </w:r>
        <w:r>
          <w:rPr>
            <w:noProof/>
            <w:webHidden/>
          </w:rPr>
          <w:fldChar w:fldCharType="begin"/>
        </w:r>
        <w:r>
          <w:rPr>
            <w:noProof/>
            <w:webHidden/>
          </w:rPr>
          <w:instrText xml:space="preserve"> PAGEREF _Toc216758856 \h </w:instrText>
        </w:r>
        <w:r>
          <w:rPr>
            <w:noProof/>
            <w:webHidden/>
          </w:rPr>
        </w:r>
        <w:r>
          <w:rPr>
            <w:noProof/>
            <w:webHidden/>
          </w:rPr>
          <w:fldChar w:fldCharType="separate"/>
        </w:r>
        <w:r w:rsidR="002E7A36">
          <w:rPr>
            <w:noProof/>
            <w:webHidden/>
          </w:rPr>
          <w:t>43</w:t>
        </w:r>
        <w:r>
          <w:rPr>
            <w:noProof/>
            <w:webHidden/>
          </w:rPr>
          <w:fldChar w:fldCharType="end"/>
        </w:r>
      </w:hyperlink>
    </w:p>
    <w:p w14:paraId="37F58D9D" w14:textId="15D9973C" w:rsidR="00EC7E62" w:rsidRDefault="00EC7E62">
      <w:pPr>
        <w:pStyle w:val="TOC3"/>
        <w:tabs>
          <w:tab w:val="right" w:leader="dot" w:pos="9678"/>
        </w:tabs>
        <w:rPr>
          <w:rFonts w:asciiTheme="minorHAnsi" w:eastAsiaTheme="minorEastAsia" w:hAnsiTheme="minorHAnsi" w:cstheme="minorBidi"/>
          <w:iCs w:val="0"/>
          <w:noProof/>
          <w:color w:val="auto"/>
          <w:sz w:val="24"/>
          <w:szCs w:val="24"/>
        </w:rPr>
      </w:pPr>
      <w:hyperlink w:anchor="_Toc216758857" w:history="1">
        <w:r w:rsidRPr="00716D18">
          <w:rPr>
            <w:rStyle w:val="Hyperlink"/>
            <w:noProof/>
            <w:lang w:val="uk-UA"/>
          </w:rPr>
          <w:t>2.2.2. Кількісні методи дослідження</w:t>
        </w:r>
        <w:r>
          <w:rPr>
            <w:noProof/>
            <w:webHidden/>
          </w:rPr>
          <w:tab/>
        </w:r>
        <w:r>
          <w:rPr>
            <w:noProof/>
            <w:webHidden/>
          </w:rPr>
          <w:fldChar w:fldCharType="begin"/>
        </w:r>
        <w:r>
          <w:rPr>
            <w:noProof/>
            <w:webHidden/>
          </w:rPr>
          <w:instrText xml:space="preserve"> PAGEREF _Toc216758857 \h </w:instrText>
        </w:r>
        <w:r>
          <w:rPr>
            <w:noProof/>
            <w:webHidden/>
          </w:rPr>
        </w:r>
        <w:r>
          <w:rPr>
            <w:noProof/>
            <w:webHidden/>
          </w:rPr>
          <w:fldChar w:fldCharType="separate"/>
        </w:r>
        <w:r w:rsidR="002E7A36">
          <w:rPr>
            <w:noProof/>
            <w:webHidden/>
          </w:rPr>
          <w:t>48</w:t>
        </w:r>
        <w:r>
          <w:rPr>
            <w:noProof/>
            <w:webHidden/>
          </w:rPr>
          <w:fldChar w:fldCharType="end"/>
        </w:r>
      </w:hyperlink>
    </w:p>
    <w:p w14:paraId="6246A2CA" w14:textId="1E801764" w:rsidR="00EC7E62" w:rsidRDefault="00EC7E62">
      <w:pPr>
        <w:pStyle w:val="TOC3"/>
        <w:tabs>
          <w:tab w:val="right" w:leader="dot" w:pos="9678"/>
        </w:tabs>
        <w:rPr>
          <w:rFonts w:asciiTheme="minorHAnsi" w:eastAsiaTheme="minorEastAsia" w:hAnsiTheme="minorHAnsi" w:cstheme="minorBidi"/>
          <w:iCs w:val="0"/>
          <w:noProof/>
          <w:color w:val="auto"/>
          <w:sz w:val="24"/>
          <w:szCs w:val="24"/>
        </w:rPr>
      </w:pPr>
      <w:hyperlink w:anchor="_Toc216758858" w:history="1">
        <w:r w:rsidRPr="00716D18">
          <w:rPr>
            <w:rStyle w:val="Hyperlink"/>
            <w:noProof/>
            <w:lang w:val="uk-UA"/>
          </w:rPr>
          <w:t>2.2.3. Методи обробки даних</w:t>
        </w:r>
        <w:r>
          <w:rPr>
            <w:noProof/>
            <w:webHidden/>
          </w:rPr>
          <w:tab/>
        </w:r>
        <w:r>
          <w:rPr>
            <w:noProof/>
            <w:webHidden/>
          </w:rPr>
          <w:fldChar w:fldCharType="begin"/>
        </w:r>
        <w:r>
          <w:rPr>
            <w:noProof/>
            <w:webHidden/>
          </w:rPr>
          <w:instrText xml:space="preserve"> PAGEREF _Toc216758858 \h </w:instrText>
        </w:r>
        <w:r>
          <w:rPr>
            <w:noProof/>
            <w:webHidden/>
          </w:rPr>
        </w:r>
        <w:r>
          <w:rPr>
            <w:noProof/>
            <w:webHidden/>
          </w:rPr>
          <w:fldChar w:fldCharType="separate"/>
        </w:r>
        <w:r w:rsidR="002E7A36">
          <w:rPr>
            <w:noProof/>
            <w:webHidden/>
          </w:rPr>
          <w:t>50</w:t>
        </w:r>
        <w:r>
          <w:rPr>
            <w:noProof/>
            <w:webHidden/>
          </w:rPr>
          <w:fldChar w:fldCharType="end"/>
        </w:r>
      </w:hyperlink>
    </w:p>
    <w:p w14:paraId="4AE008A8" w14:textId="3DDDE5B4" w:rsidR="00EC7E62" w:rsidRDefault="00EC7E62">
      <w:pPr>
        <w:pStyle w:val="TOC2"/>
        <w:tabs>
          <w:tab w:val="right" w:leader="dot" w:pos="9678"/>
        </w:tabs>
        <w:rPr>
          <w:rFonts w:asciiTheme="minorHAnsi" w:eastAsiaTheme="minorEastAsia" w:hAnsiTheme="minorHAnsi" w:cstheme="minorBidi"/>
          <w:noProof/>
          <w:color w:val="auto"/>
          <w:sz w:val="24"/>
          <w:szCs w:val="24"/>
        </w:rPr>
      </w:pPr>
      <w:hyperlink w:anchor="_Toc216758859" w:history="1">
        <w:r w:rsidRPr="00716D18">
          <w:rPr>
            <w:rStyle w:val="Hyperlink"/>
            <w:noProof/>
            <w:lang w:val="uk-UA"/>
          </w:rPr>
          <w:t>2.3. Етичні принципи проведення дослідження</w:t>
        </w:r>
        <w:r>
          <w:rPr>
            <w:noProof/>
            <w:webHidden/>
          </w:rPr>
          <w:tab/>
        </w:r>
        <w:r>
          <w:rPr>
            <w:noProof/>
            <w:webHidden/>
          </w:rPr>
          <w:fldChar w:fldCharType="begin"/>
        </w:r>
        <w:r>
          <w:rPr>
            <w:noProof/>
            <w:webHidden/>
          </w:rPr>
          <w:instrText xml:space="preserve"> PAGEREF _Toc216758859 \h </w:instrText>
        </w:r>
        <w:r>
          <w:rPr>
            <w:noProof/>
            <w:webHidden/>
          </w:rPr>
        </w:r>
        <w:r>
          <w:rPr>
            <w:noProof/>
            <w:webHidden/>
          </w:rPr>
          <w:fldChar w:fldCharType="separate"/>
        </w:r>
        <w:r w:rsidR="002E7A36">
          <w:rPr>
            <w:noProof/>
            <w:webHidden/>
          </w:rPr>
          <w:t>51</w:t>
        </w:r>
        <w:r>
          <w:rPr>
            <w:noProof/>
            <w:webHidden/>
          </w:rPr>
          <w:fldChar w:fldCharType="end"/>
        </w:r>
      </w:hyperlink>
    </w:p>
    <w:p w14:paraId="0FB8F6BE" w14:textId="243165B3" w:rsidR="00EC7E62" w:rsidRDefault="00EC7E62">
      <w:pPr>
        <w:pStyle w:val="TOC2"/>
        <w:tabs>
          <w:tab w:val="right" w:leader="dot" w:pos="9678"/>
        </w:tabs>
        <w:rPr>
          <w:rFonts w:asciiTheme="minorHAnsi" w:eastAsiaTheme="minorEastAsia" w:hAnsiTheme="minorHAnsi" w:cstheme="minorBidi"/>
          <w:noProof/>
          <w:color w:val="auto"/>
          <w:sz w:val="24"/>
          <w:szCs w:val="24"/>
        </w:rPr>
      </w:pPr>
      <w:hyperlink w:anchor="_Toc216758860" w:history="1">
        <w:r w:rsidRPr="00716D18">
          <w:rPr>
            <w:rStyle w:val="Hyperlink"/>
            <w:noProof/>
            <w:lang w:val="uk-UA"/>
          </w:rPr>
          <w:t>2.4. Аналіз результатів досліджень/кореляційний аналіз</w:t>
        </w:r>
        <w:r>
          <w:rPr>
            <w:noProof/>
            <w:webHidden/>
          </w:rPr>
          <w:tab/>
        </w:r>
        <w:r>
          <w:rPr>
            <w:noProof/>
            <w:webHidden/>
          </w:rPr>
          <w:fldChar w:fldCharType="begin"/>
        </w:r>
        <w:r>
          <w:rPr>
            <w:noProof/>
            <w:webHidden/>
          </w:rPr>
          <w:instrText xml:space="preserve"> PAGEREF _Toc216758860 \h </w:instrText>
        </w:r>
        <w:r>
          <w:rPr>
            <w:noProof/>
            <w:webHidden/>
          </w:rPr>
        </w:r>
        <w:r>
          <w:rPr>
            <w:noProof/>
            <w:webHidden/>
          </w:rPr>
          <w:fldChar w:fldCharType="separate"/>
        </w:r>
        <w:r w:rsidR="002E7A36">
          <w:rPr>
            <w:noProof/>
            <w:webHidden/>
          </w:rPr>
          <w:t>53</w:t>
        </w:r>
        <w:r>
          <w:rPr>
            <w:noProof/>
            <w:webHidden/>
          </w:rPr>
          <w:fldChar w:fldCharType="end"/>
        </w:r>
      </w:hyperlink>
    </w:p>
    <w:p w14:paraId="45DE851B" w14:textId="16DB1D75" w:rsidR="00EC7E62" w:rsidRDefault="00EC7E62">
      <w:pPr>
        <w:pStyle w:val="TOC3"/>
        <w:tabs>
          <w:tab w:val="right" w:leader="dot" w:pos="9678"/>
        </w:tabs>
        <w:rPr>
          <w:rFonts w:asciiTheme="minorHAnsi" w:eastAsiaTheme="minorEastAsia" w:hAnsiTheme="minorHAnsi" w:cstheme="minorBidi"/>
          <w:iCs w:val="0"/>
          <w:noProof/>
          <w:color w:val="auto"/>
          <w:sz w:val="24"/>
          <w:szCs w:val="24"/>
        </w:rPr>
      </w:pPr>
      <w:hyperlink w:anchor="_Toc216758861" w:history="1">
        <w:r w:rsidRPr="00716D18">
          <w:rPr>
            <w:rStyle w:val="Hyperlink"/>
            <w:noProof/>
            <w:lang w:val="uk-UA"/>
          </w:rPr>
          <w:t>2.4.1. Аналіз результатів якісного дослідження</w:t>
        </w:r>
        <w:r>
          <w:rPr>
            <w:noProof/>
            <w:webHidden/>
          </w:rPr>
          <w:tab/>
        </w:r>
        <w:r>
          <w:rPr>
            <w:noProof/>
            <w:webHidden/>
          </w:rPr>
          <w:fldChar w:fldCharType="begin"/>
        </w:r>
        <w:r>
          <w:rPr>
            <w:noProof/>
            <w:webHidden/>
          </w:rPr>
          <w:instrText xml:space="preserve"> PAGEREF _Toc216758861 \h </w:instrText>
        </w:r>
        <w:r>
          <w:rPr>
            <w:noProof/>
            <w:webHidden/>
          </w:rPr>
        </w:r>
        <w:r>
          <w:rPr>
            <w:noProof/>
            <w:webHidden/>
          </w:rPr>
          <w:fldChar w:fldCharType="separate"/>
        </w:r>
        <w:r w:rsidR="002E7A36">
          <w:rPr>
            <w:noProof/>
            <w:webHidden/>
          </w:rPr>
          <w:t>53</w:t>
        </w:r>
        <w:r>
          <w:rPr>
            <w:noProof/>
            <w:webHidden/>
          </w:rPr>
          <w:fldChar w:fldCharType="end"/>
        </w:r>
      </w:hyperlink>
    </w:p>
    <w:p w14:paraId="04A52B7D" w14:textId="4B7C81B1" w:rsidR="00EC7E62" w:rsidRDefault="00EC7E62">
      <w:pPr>
        <w:pStyle w:val="TOC3"/>
        <w:tabs>
          <w:tab w:val="right" w:leader="dot" w:pos="9678"/>
        </w:tabs>
        <w:rPr>
          <w:rFonts w:asciiTheme="minorHAnsi" w:eastAsiaTheme="minorEastAsia" w:hAnsiTheme="minorHAnsi" w:cstheme="minorBidi"/>
          <w:iCs w:val="0"/>
          <w:noProof/>
          <w:color w:val="auto"/>
          <w:sz w:val="24"/>
          <w:szCs w:val="24"/>
        </w:rPr>
      </w:pPr>
      <w:hyperlink w:anchor="_Toc216758862" w:history="1">
        <w:r w:rsidRPr="00716D18">
          <w:rPr>
            <w:rStyle w:val="Hyperlink"/>
            <w:noProof/>
            <w:lang w:val="uk-UA"/>
          </w:rPr>
          <w:t>2.4.2. Аналіз результатів кількісного дослідження</w:t>
        </w:r>
        <w:r>
          <w:rPr>
            <w:noProof/>
            <w:webHidden/>
          </w:rPr>
          <w:tab/>
        </w:r>
        <w:r>
          <w:rPr>
            <w:noProof/>
            <w:webHidden/>
          </w:rPr>
          <w:fldChar w:fldCharType="begin"/>
        </w:r>
        <w:r>
          <w:rPr>
            <w:noProof/>
            <w:webHidden/>
          </w:rPr>
          <w:instrText xml:space="preserve"> PAGEREF _Toc216758862 \h </w:instrText>
        </w:r>
        <w:r>
          <w:rPr>
            <w:noProof/>
            <w:webHidden/>
          </w:rPr>
        </w:r>
        <w:r>
          <w:rPr>
            <w:noProof/>
            <w:webHidden/>
          </w:rPr>
          <w:fldChar w:fldCharType="separate"/>
        </w:r>
        <w:r w:rsidR="002E7A36">
          <w:rPr>
            <w:noProof/>
            <w:webHidden/>
          </w:rPr>
          <w:t>57</w:t>
        </w:r>
        <w:r>
          <w:rPr>
            <w:noProof/>
            <w:webHidden/>
          </w:rPr>
          <w:fldChar w:fldCharType="end"/>
        </w:r>
      </w:hyperlink>
    </w:p>
    <w:p w14:paraId="4F82033F" w14:textId="3FC0DE33" w:rsidR="00EC7E62" w:rsidRDefault="00EC7E62">
      <w:pPr>
        <w:pStyle w:val="TOC3"/>
        <w:tabs>
          <w:tab w:val="right" w:leader="dot" w:pos="9678"/>
        </w:tabs>
        <w:rPr>
          <w:rFonts w:asciiTheme="minorHAnsi" w:eastAsiaTheme="minorEastAsia" w:hAnsiTheme="minorHAnsi" w:cstheme="minorBidi"/>
          <w:iCs w:val="0"/>
          <w:noProof/>
          <w:color w:val="auto"/>
          <w:sz w:val="24"/>
          <w:szCs w:val="24"/>
        </w:rPr>
      </w:pPr>
      <w:hyperlink w:anchor="_Toc216758863" w:history="1">
        <w:r w:rsidRPr="00716D18">
          <w:rPr>
            <w:rStyle w:val="Hyperlink"/>
            <w:noProof/>
            <w:lang w:val="uk-UA"/>
          </w:rPr>
          <w:t>2.4.3. Аналіз результатів кореляційного аналізу за Пірсоном</w:t>
        </w:r>
        <w:r>
          <w:rPr>
            <w:noProof/>
            <w:webHidden/>
          </w:rPr>
          <w:tab/>
        </w:r>
        <w:r>
          <w:rPr>
            <w:noProof/>
            <w:webHidden/>
          </w:rPr>
          <w:fldChar w:fldCharType="begin"/>
        </w:r>
        <w:r>
          <w:rPr>
            <w:noProof/>
            <w:webHidden/>
          </w:rPr>
          <w:instrText xml:space="preserve"> PAGEREF _Toc216758863 \h </w:instrText>
        </w:r>
        <w:r>
          <w:rPr>
            <w:noProof/>
            <w:webHidden/>
          </w:rPr>
        </w:r>
        <w:r>
          <w:rPr>
            <w:noProof/>
            <w:webHidden/>
          </w:rPr>
          <w:fldChar w:fldCharType="separate"/>
        </w:r>
        <w:r w:rsidR="002E7A36">
          <w:rPr>
            <w:noProof/>
            <w:webHidden/>
          </w:rPr>
          <w:t>62</w:t>
        </w:r>
        <w:r>
          <w:rPr>
            <w:noProof/>
            <w:webHidden/>
          </w:rPr>
          <w:fldChar w:fldCharType="end"/>
        </w:r>
      </w:hyperlink>
    </w:p>
    <w:p w14:paraId="49C36180" w14:textId="0EDA66BE" w:rsidR="00EC7E62" w:rsidRDefault="00EC7E62">
      <w:pPr>
        <w:pStyle w:val="TOC1"/>
        <w:tabs>
          <w:tab w:val="right" w:leader="dot" w:pos="9678"/>
        </w:tabs>
        <w:rPr>
          <w:rFonts w:asciiTheme="minorHAnsi" w:eastAsiaTheme="minorEastAsia" w:hAnsiTheme="minorHAnsi" w:cstheme="minorBidi"/>
          <w:caps w:val="0"/>
          <w:noProof/>
          <w:color w:val="auto"/>
          <w:sz w:val="24"/>
        </w:rPr>
      </w:pPr>
      <w:hyperlink w:anchor="_Toc216758864" w:history="1">
        <w:r w:rsidRPr="00716D18">
          <w:rPr>
            <w:rStyle w:val="Hyperlink"/>
            <w:noProof/>
            <w:lang w:val="uk-UA"/>
          </w:rPr>
          <w:t>РОЗДІЛ 3 Авторська програма психологічного супроводу</w:t>
        </w:r>
        <w:r>
          <w:rPr>
            <w:noProof/>
            <w:webHidden/>
          </w:rPr>
          <w:tab/>
        </w:r>
        <w:r>
          <w:rPr>
            <w:noProof/>
            <w:webHidden/>
          </w:rPr>
          <w:fldChar w:fldCharType="begin"/>
        </w:r>
        <w:r>
          <w:rPr>
            <w:noProof/>
            <w:webHidden/>
          </w:rPr>
          <w:instrText xml:space="preserve"> PAGEREF _Toc216758864 \h </w:instrText>
        </w:r>
        <w:r>
          <w:rPr>
            <w:noProof/>
            <w:webHidden/>
          </w:rPr>
        </w:r>
        <w:r>
          <w:rPr>
            <w:noProof/>
            <w:webHidden/>
          </w:rPr>
          <w:fldChar w:fldCharType="separate"/>
        </w:r>
        <w:r w:rsidR="002E7A36">
          <w:rPr>
            <w:noProof/>
            <w:webHidden/>
          </w:rPr>
          <w:t>68</w:t>
        </w:r>
        <w:r>
          <w:rPr>
            <w:noProof/>
            <w:webHidden/>
          </w:rPr>
          <w:fldChar w:fldCharType="end"/>
        </w:r>
      </w:hyperlink>
    </w:p>
    <w:p w14:paraId="67804EA1" w14:textId="18171EA5" w:rsidR="00EC7E62" w:rsidRDefault="00EC7E62">
      <w:pPr>
        <w:pStyle w:val="TOC2"/>
        <w:tabs>
          <w:tab w:val="right" w:leader="dot" w:pos="9678"/>
        </w:tabs>
        <w:rPr>
          <w:rFonts w:asciiTheme="minorHAnsi" w:eastAsiaTheme="minorEastAsia" w:hAnsiTheme="minorHAnsi" w:cstheme="minorBidi"/>
          <w:noProof/>
          <w:color w:val="auto"/>
          <w:sz w:val="24"/>
          <w:szCs w:val="24"/>
        </w:rPr>
      </w:pPr>
      <w:hyperlink w:anchor="_Toc216758865" w:history="1">
        <w:r w:rsidRPr="00716D18">
          <w:rPr>
            <w:rStyle w:val="Hyperlink"/>
            <w:noProof/>
            <w:lang w:val="uk-UA"/>
          </w:rPr>
          <w:t>3.1. Теоретичні засади інтегрованого підходу до консультування</w:t>
        </w:r>
        <w:r>
          <w:rPr>
            <w:noProof/>
            <w:webHidden/>
          </w:rPr>
          <w:tab/>
        </w:r>
        <w:r>
          <w:rPr>
            <w:noProof/>
            <w:webHidden/>
          </w:rPr>
          <w:fldChar w:fldCharType="begin"/>
        </w:r>
        <w:r>
          <w:rPr>
            <w:noProof/>
            <w:webHidden/>
          </w:rPr>
          <w:instrText xml:space="preserve"> PAGEREF _Toc216758865 \h </w:instrText>
        </w:r>
        <w:r>
          <w:rPr>
            <w:noProof/>
            <w:webHidden/>
          </w:rPr>
        </w:r>
        <w:r>
          <w:rPr>
            <w:noProof/>
            <w:webHidden/>
          </w:rPr>
          <w:fldChar w:fldCharType="separate"/>
        </w:r>
        <w:r w:rsidR="002E7A36">
          <w:rPr>
            <w:noProof/>
            <w:webHidden/>
          </w:rPr>
          <w:t>68</w:t>
        </w:r>
        <w:r>
          <w:rPr>
            <w:noProof/>
            <w:webHidden/>
          </w:rPr>
          <w:fldChar w:fldCharType="end"/>
        </w:r>
      </w:hyperlink>
    </w:p>
    <w:p w14:paraId="40555C3E" w14:textId="679C8E96" w:rsidR="00EC7E62" w:rsidRDefault="00EC7E62">
      <w:pPr>
        <w:pStyle w:val="TOC2"/>
        <w:tabs>
          <w:tab w:val="right" w:leader="dot" w:pos="9678"/>
        </w:tabs>
        <w:rPr>
          <w:rFonts w:asciiTheme="minorHAnsi" w:eastAsiaTheme="minorEastAsia" w:hAnsiTheme="minorHAnsi" w:cstheme="minorBidi"/>
          <w:noProof/>
          <w:color w:val="auto"/>
          <w:sz w:val="24"/>
          <w:szCs w:val="24"/>
        </w:rPr>
      </w:pPr>
      <w:hyperlink w:anchor="_Toc216758866" w:history="1">
        <w:r w:rsidRPr="00716D18">
          <w:rPr>
            <w:rStyle w:val="Hyperlink"/>
            <w:noProof/>
            <w:lang w:val="uk-UA"/>
          </w:rPr>
          <w:t>3.2. Інтеграція якісних і кількісних результатів: висновки про потреби вибірки</w:t>
        </w:r>
        <w:r>
          <w:rPr>
            <w:noProof/>
            <w:webHidden/>
          </w:rPr>
          <w:tab/>
        </w:r>
        <w:r>
          <w:rPr>
            <w:noProof/>
            <w:webHidden/>
          </w:rPr>
          <w:fldChar w:fldCharType="begin"/>
        </w:r>
        <w:r>
          <w:rPr>
            <w:noProof/>
            <w:webHidden/>
          </w:rPr>
          <w:instrText xml:space="preserve"> PAGEREF _Toc216758866 \h </w:instrText>
        </w:r>
        <w:r>
          <w:rPr>
            <w:noProof/>
            <w:webHidden/>
          </w:rPr>
        </w:r>
        <w:r>
          <w:rPr>
            <w:noProof/>
            <w:webHidden/>
          </w:rPr>
          <w:fldChar w:fldCharType="separate"/>
        </w:r>
        <w:r w:rsidR="002E7A36">
          <w:rPr>
            <w:noProof/>
            <w:webHidden/>
          </w:rPr>
          <w:t>71</w:t>
        </w:r>
        <w:r>
          <w:rPr>
            <w:noProof/>
            <w:webHidden/>
          </w:rPr>
          <w:fldChar w:fldCharType="end"/>
        </w:r>
      </w:hyperlink>
    </w:p>
    <w:p w14:paraId="25C083A0" w14:textId="19F9E495" w:rsidR="00EC7E62" w:rsidRDefault="00EC7E62">
      <w:pPr>
        <w:pStyle w:val="TOC2"/>
        <w:tabs>
          <w:tab w:val="right" w:leader="dot" w:pos="9678"/>
        </w:tabs>
        <w:rPr>
          <w:rFonts w:asciiTheme="minorHAnsi" w:eastAsiaTheme="minorEastAsia" w:hAnsiTheme="minorHAnsi" w:cstheme="minorBidi"/>
          <w:noProof/>
          <w:color w:val="auto"/>
          <w:sz w:val="24"/>
          <w:szCs w:val="24"/>
        </w:rPr>
      </w:pPr>
      <w:hyperlink w:anchor="_Toc216758867" w:history="1">
        <w:r w:rsidRPr="00716D18">
          <w:rPr>
            <w:rStyle w:val="Hyperlink"/>
            <w:noProof/>
            <w:lang w:val="uk-UA"/>
          </w:rPr>
          <w:t>3.3. Авторська індивідуальна програма психологічного консультування для осіб з невизначеною втратою</w:t>
        </w:r>
        <w:r>
          <w:rPr>
            <w:noProof/>
            <w:webHidden/>
          </w:rPr>
          <w:tab/>
        </w:r>
        <w:r>
          <w:rPr>
            <w:noProof/>
            <w:webHidden/>
          </w:rPr>
          <w:fldChar w:fldCharType="begin"/>
        </w:r>
        <w:r>
          <w:rPr>
            <w:noProof/>
            <w:webHidden/>
          </w:rPr>
          <w:instrText xml:space="preserve"> PAGEREF _Toc216758867 \h </w:instrText>
        </w:r>
        <w:r>
          <w:rPr>
            <w:noProof/>
            <w:webHidden/>
          </w:rPr>
        </w:r>
        <w:r>
          <w:rPr>
            <w:noProof/>
            <w:webHidden/>
          </w:rPr>
          <w:fldChar w:fldCharType="separate"/>
        </w:r>
        <w:r w:rsidR="002E7A36">
          <w:rPr>
            <w:noProof/>
            <w:webHidden/>
          </w:rPr>
          <w:t>74</w:t>
        </w:r>
        <w:r>
          <w:rPr>
            <w:noProof/>
            <w:webHidden/>
          </w:rPr>
          <w:fldChar w:fldCharType="end"/>
        </w:r>
      </w:hyperlink>
    </w:p>
    <w:p w14:paraId="65866771" w14:textId="2B1BBC34" w:rsidR="00EC7E62" w:rsidRDefault="00EC7E62">
      <w:pPr>
        <w:pStyle w:val="TOC3"/>
        <w:tabs>
          <w:tab w:val="right" w:leader="dot" w:pos="9678"/>
        </w:tabs>
        <w:rPr>
          <w:rFonts w:asciiTheme="minorHAnsi" w:eastAsiaTheme="minorEastAsia" w:hAnsiTheme="minorHAnsi" w:cstheme="minorBidi"/>
          <w:iCs w:val="0"/>
          <w:noProof/>
          <w:color w:val="auto"/>
          <w:sz w:val="24"/>
          <w:szCs w:val="24"/>
        </w:rPr>
      </w:pPr>
      <w:hyperlink w:anchor="_Toc216758868" w:history="1">
        <w:r w:rsidRPr="00716D18">
          <w:rPr>
            <w:rStyle w:val="Hyperlink"/>
            <w:noProof/>
            <w:lang w:val="uk-UA"/>
          </w:rPr>
          <w:t>3.3.1. Концептуальні засади, мета та завдання програми</w:t>
        </w:r>
        <w:r>
          <w:rPr>
            <w:noProof/>
            <w:webHidden/>
          </w:rPr>
          <w:tab/>
        </w:r>
        <w:r>
          <w:rPr>
            <w:noProof/>
            <w:webHidden/>
          </w:rPr>
          <w:fldChar w:fldCharType="begin"/>
        </w:r>
        <w:r>
          <w:rPr>
            <w:noProof/>
            <w:webHidden/>
          </w:rPr>
          <w:instrText xml:space="preserve"> PAGEREF _Toc216758868 \h </w:instrText>
        </w:r>
        <w:r>
          <w:rPr>
            <w:noProof/>
            <w:webHidden/>
          </w:rPr>
        </w:r>
        <w:r>
          <w:rPr>
            <w:noProof/>
            <w:webHidden/>
          </w:rPr>
          <w:fldChar w:fldCharType="separate"/>
        </w:r>
        <w:r w:rsidR="002E7A36">
          <w:rPr>
            <w:noProof/>
            <w:webHidden/>
          </w:rPr>
          <w:t>74</w:t>
        </w:r>
        <w:r>
          <w:rPr>
            <w:noProof/>
            <w:webHidden/>
          </w:rPr>
          <w:fldChar w:fldCharType="end"/>
        </w:r>
      </w:hyperlink>
    </w:p>
    <w:p w14:paraId="703B3D7A" w14:textId="15402DE4" w:rsidR="00EC7E62" w:rsidRDefault="00EC7E62">
      <w:pPr>
        <w:pStyle w:val="TOC3"/>
        <w:tabs>
          <w:tab w:val="right" w:leader="dot" w:pos="9678"/>
        </w:tabs>
        <w:rPr>
          <w:rFonts w:asciiTheme="minorHAnsi" w:eastAsiaTheme="minorEastAsia" w:hAnsiTheme="minorHAnsi" w:cstheme="minorBidi"/>
          <w:iCs w:val="0"/>
          <w:noProof/>
          <w:color w:val="auto"/>
          <w:sz w:val="24"/>
          <w:szCs w:val="24"/>
        </w:rPr>
      </w:pPr>
      <w:hyperlink w:anchor="_Toc216758869" w:history="1">
        <w:r w:rsidRPr="00716D18">
          <w:rPr>
            <w:rStyle w:val="Hyperlink"/>
            <w:noProof/>
            <w:lang w:val="uk-UA"/>
          </w:rPr>
          <w:t>3.3.2. Структура та зміст основних етапів програми</w:t>
        </w:r>
        <w:r>
          <w:rPr>
            <w:noProof/>
            <w:webHidden/>
          </w:rPr>
          <w:tab/>
        </w:r>
        <w:r>
          <w:rPr>
            <w:noProof/>
            <w:webHidden/>
          </w:rPr>
          <w:fldChar w:fldCharType="begin"/>
        </w:r>
        <w:r>
          <w:rPr>
            <w:noProof/>
            <w:webHidden/>
          </w:rPr>
          <w:instrText xml:space="preserve"> PAGEREF _Toc216758869 \h </w:instrText>
        </w:r>
        <w:r>
          <w:rPr>
            <w:noProof/>
            <w:webHidden/>
          </w:rPr>
        </w:r>
        <w:r>
          <w:rPr>
            <w:noProof/>
            <w:webHidden/>
          </w:rPr>
          <w:fldChar w:fldCharType="separate"/>
        </w:r>
        <w:r w:rsidR="002E7A36">
          <w:rPr>
            <w:noProof/>
            <w:webHidden/>
          </w:rPr>
          <w:t>76</w:t>
        </w:r>
        <w:r>
          <w:rPr>
            <w:noProof/>
            <w:webHidden/>
          </w:rPr>
          <w:fldChar w:fldCharType="end"/>
        </w:r>
      </w:hyperlink>
    </w:p>
    <w:p w14:paraId="2BB272F3" w14:textId="12734B3D" w:rsidR="00EC7E62" w:rsidRDefault="00EC7E62">
      <w:pPr>
        <w:pStyle w:val="TOC3"/>
        <w:tabs>
          <w:tab w:val="right" w:leader="dot" w:pos="9678"/>
        </w:tabs>
        <w:rPr>
          <w:rFonts w:asciiTheme="minorHAnsi" w:eastAsiaTheme="minorEastAsia" w:hAnsiTheme="minorHAnsi" w:cstheme="minorBidi"/>
          <w:iCs w:val="0"/>
          <w:noProof/>
          <w:color w:val="auto"/>
          <w:sz w:val="24"/>
          <w:szCs w:val="24"/>
        </w:rPr>
      </w:pPr>
      <w:hyperlink w:anchor="_Toc216758870" w:history="1">
        <w:r w:rsidRPr="00716D18">
          <w:rPr>
            <w:rStyle w:val="Hyperlink"/>
            <w:noProof/>
            <w:lang w:val="uk-UA"/>
          </w:rPr>
          <w:t>3.3.3. Опціональні сесії підтримки та очікувані результати</w:t>
        </w:r>
        <w:r>
          <w:rPr>
            <w:noProof/>
            <w:webHidden/>
          </w:rPr>
          <w:tab/>
        </w:r>
        <w:r>
          <w:rPr>
            <w:noProof/>
            <w:webHidden/>
          </w:rPr>
          <w:fldChar w:fldCharType="begin"/>
        </w:r>
        <w:r>
          <w:rPr>
            <w:noProof/>
            <w:webHidden/>
          </w:rPr>
          <w:instrText xml:space="preserve"> PAGEREF _Toc216758870 \h </w:instrText>
        </w:r>
        <w:r>
          <w:rPr>
            <w:noProof/>
            <w:webHidden/>
          </w:rPr>
        </w:r>
        <w:r>
          <w:rPr>
            <w:noProof/>
            <w:webHidden/>
          </w:rPr>
          <w:fldChar w:fldCharType="separate"/>
        </w:r>
        <w:r w:rsidR="002E7A36">
          <w:rPr>
            <w:noProof/>
            <w:webHidden/>
          </w:rPr>
          <w:t>79</w:t>
        </w:r>
        <w:r>
          <w:rPr>
            <w:noProof/>
            <w:webHidden/>
          </w:rPr>
          <w:fldChar w:fldCharType="end"/>
        </w:r>
      </w:hyperlink>
    </w:p>
    <w:p w14:paraId="77F090E4" w14:textId="3EC3C9D2" w:rsidR="00EC7E62" w:rsidRDefault="00EC7E62">
      <w:pPr>
        <w:pStyle w:val="TOC3"/>
        <w:tabs>
          <w:tab w:val="right" w:leader="dot" w:pos="9678"/>
        </w:tabs>
        <w:rPr>
          <w:rFonts w:asciiTheme="minorHAnsi" w:eastAsiaTheme="minorEastAsia" w:hAnsiTheme="minorHAnsi" w:cstheme="minorBidi"/>
          <w:iCs w:val="0"/>
          <w:noProof/>
          <w:color w:val="auto"/>
          <w:sz w:val="24"/>
          <w:szCs w:val="24"/>
        </w:rPr>
      </w:pPr>
      <w:hyperlink w:anchor="_Toc216758871" w:history="1">
        <w:r w:rsidRPr="00716D18">
          <w:rPr>
            <w:rStyle w:val="Hyperlink"/>
            <w:noProof/>
            <w:lang w:val="uk-UA"/>
          </w:rPr>
          <w:t>3.3.4. Приклад: опис 4 сесії з учасницею 16</w:t>
        </w:r>
        <w:r>
          <w:rPr>
            <w:noProof/>
            <w:webHidden/>
          </w:rPr>
          <w:tab/>
        </w:r>
        <w:r>
          <w:rPr>
            <w:noProof/>
            <w:webHidden/>
          </w:rPr>
          <w:fldChar w:fldCharType="begin"/>
        </w:r>
        <w:r>
          <w:rPr>
            <w:noProof/>
            <w:webHidden/>
          </w:rPr>
          <w:instrText xml:space="preserve"> PAGEREF _Toc216758871 \h </w:instrText>
        </w:r>
        <w:r>
          <w:rPr>
            <w:noProof/>
            <w:webHidden/>
          </w:rPr>
        </w:r>
        <w:r>
          <w:rPr>
            <w:noProof/>
            <w:webHidden/>
          </w:rPr>
          <w:fldChar w:fldCharType="separate"/>
        </w:r>
        <w:r w:rsidR="002E7A36">
          <w:rPr>
            <w:noProof/>
            <w:webHidden/>
          </w:rPr>
          <w:t>82</w:t>
        </w:r>
        <w:r>
          <w:rPr>
            <w:noProof/>
            <w:webHidden/>
          </w:rPr>
          <w:fldChar w:fldCharType="end"/>
        </w:r>
      </w:hyperlink>
    </w:p>
    <w:p w14:paraId="62F37901" w14:textId="56E8B082" w:rsidR="00EC7E62" w:rsidRDefault="00EC7E62">
      <w:pPr>
        <w:pStyle w:val="TOC1"/>
        <w:tabs>
          <w:tab w:val="right" w:leader="dot" w:pos="9678"/>
        </w:tabs>
        <w:rPr>
          <w:rFonts w:asciiTheme="minorHAnsi" w:eastAsiaTheme="minorEastAsia" w:hAnsiTheme="minorHAnsi" w:cstheme="minorBidi"/>
          <w:caps w:val="0"/>
          <w:noProof/>
          <w:color w:val="auto"/>
          <w:sz w:val="24"/>
        </w:rPr>
      </w:pPr>
      <w:hyperlink w:anchor="_Toc216758872" w:history="1">
        <w:r w:rsidRPr="00716D18">
          <w:rPr>
            <w:rStyle w:val="Hyperlink"/>
            <w:noProof/>
            <w:lang w:val="uk-UA"/>
          </w:rPr>
          <w:t>Висновки</w:t>
        </w:r>
        <w:r>
          <w:rPr>
            <w:noProof/>
            <w:webHidden/>
          </w:rPr>
          <w:tab/>
        </w:r>
        <w:r>
          <w:rPr>
            <w:noProof/>
            <w:webHidden/>
          </w:rPr>
          <w:fldChar w:fldCharType="begin"/>
        </w:r>
        <w:r>
          <w:rPr>
            <w:noProof/>
            <w:webHidden/>
          </w:rPr>
          <w:instrText xml:space="preserve"> PAGEREF _Toc216758872 \h </w:instrText>
        </w:r>
        <w:r>
          <w:rPr>
            <w:noProof/>
            <w:webHidden/>
          </w:rPr>
        </w:r>
        <w:r>
          <w:rPr>
            <w:noProof/>
            <w:webHidden/>
          </w:rPr>
          <w:fldChar w:fldCharType="separate"/>
        </w:r>
        <w:r w:rsidR="002E7A36">
          <w:rPr>
            <w:noProof/>
            <w:webHidden/>
          </w:rPr>
          <w:t>87</w:t>
        </w:r>
        <w:r>
          <w:rPr>
            <w:noProof/>
            <w:webHidden/>
          </w:rPr>
          <w:fldChar w:fldCharType="end"/>
        </w:r>
      </w:hyperlink>
    </w:p>
    <w:p w14:paraId="31761712" w14:textId="17FA7B44" w:rsidR="00EC7E62" w:rsidRDefault="00EC7E62">
      <w:pPr>
        <w:pStyle w:val="TOC1"/>
        <w:tabs>
          <w:tab w:val="right" w:leader="dot" w:pos="9678"/>
        </w:tabs>
        <w:rPr>
          <w:rFonts w:asciiTheme="minorHAnsi" w:eastAsiaTheme="minorEastAsia" w:hAnsiTheme="minorHAnsi" w:cstheme="minorBidi"/>
          <w:caps w:val="0"/>
          <w:noProof/>
          <w:color w:val="auto"/>
          <w:sz w:val="24"/>
        </w:rPr>
      </w:pPr>
      <w:hyperlink w:anchor="_Toc216758873" w:history="1">
        <w:r w:rsidRPr="00716D18">
          <w:rPr>
            <w:rStyle w:val="Hyperlink"/>
            <w:noProof/>
            <w:lang w:val="uk-UA"/>
          </w:rPr>
          <w:t>Список використаної літератури</w:t>
        </w:r>
        <w:r>
          <w:rPr>
            <w:noProof/>
            <w:webHidden/>
          </w:rPr>
          <w:tab/>
        </w:r>
        <w:r>
          <w:rPr>
            <w:noProof/>
            <w:webHidden/>
          </w:rPr>
          <w:fldChar w:fldCharType="begin"/>
        </w:r>
        <w:r>
          <w:rPr>
            <w:noProof/>
            <w:webHidden/>
          </w:rPr>
          <w:instrText xml:space="preserve"> PAGEREF _Toc216758873 \h </w:instrText>
        </w:r>
        <w:r>
          <w:rPr>
            <w:noProof/>
            <w:webHidden/>
          </w:rPr>
        </w:r>
        <w:r>
          <w:rPr>
            <w:noProof/>
            <w:webHidden/>
          </w:rPr>
          <w:fldChar w:fldCharType="separate"/>
        </w:r>
        <w:r w:rsidR="002E7A36">
          <w:rPr>
            <w:noProof/>
            <w:webHidden/>
          </w:rPr>
          <w:t>89</w:t>
        </w:r>
        <w:r>
          <w:rPr>
            <w:noProof/>
            <w:webHidden/>
          </w:rPr>
          <w:fldChar w:fldCharType="end"/>
        </w:r>
      </w:hyperlink>
    </w:p>
    <w:p w14:paraId="2037C204" w14:textId="1A5FE31C" w:rsidR="00FF1822" w:rsidRPr="0077355F" w:rsidRDefault="00917B74" w:rsidP="00BA296B">
      <w:pPr>
        <w:pStyle w:val="Heading1nonumbering"/>
        <w:spacing w:after="480"/>
        <w:rPr>
          <w:lang w:val="uk-UA"/>
        </w:rPr>
      </w:pPr>
      <w:r w:rsidRPr="0077355F">
        <w:rPr>
          <w:szCs w:val="28"/>
          <w:lang w:val="uk-UA"/>
        </w:rPr>
        <w:lastRenderedPageBreak/>
        <w:fldChar w:fldCharType="end"/>
      </w:r>
      <w:bookmarkStart w:id="0" w:name="_Toc216758844"/>
      <w:r w:rsidR="00FF1822" w:rsidRPr="0077355F">
        <w:rPr>
          <w:lang w:val="uk-UA"/>
        </w:rPr>
        <w:t>Вступ</w:t>
      </w:r>
      <w:bookmarkEnd w:id="0"/>
    </w:p>
    <w:p w14:paraId="07E5EB0E" w14:textId="3B80D1CE" w:rsidR="00C56106" w:rsidRPr="0077355F" w:rsidRDefault="00C56106" w:rsidP="00C56106">
      <w:pPr>
        <w:rPr>
          <w:lang w:val="uk-UA"/>
        </w:rPr>
      </w:pPr>
      <w:r w:rsidRPr="0077355F">
        <w:rPr>
          <w:lang w:val="uk-UA"/>
        </w:rPr>
        <w:t xml:space="preserve">Проблематика переживання втрати є однією з центральних у практичній психології, оскільки торкається фундаментальних механізмів адаптації, </w:t>
      </w:r>
      <w:proofErr w:type="spellStart"/>
      <w:r w:rsidRPr="0077355F">
        <w:rPr>
          <w:lang w:val="uk-UA"/>
        </w:rPr>
        <w:t>стресостійкості</w:t>
      </w:r>
      <w:proofErr w:type="spellEnd"/>
      <w:r w:rsidRPr="0077355F">
        <w:rPr>
          <w:lang w:val="uk-UA"/>
        </w:rPr>
        <w:t xml:space="preserve"> та відновлення людини в умовах граничних життєвих подій. Повномасштабна війна в Україні спричинила значне зростання кількості осіб, які переживають різні форми втрати — реальної, символічної, </w:t>
      </w:r>
      <w:proofErr w:type="spellStart"/>
      <w:r w:rsidRPr="0077355F">
        <w:rPr>
          <w:lang w:val="uk-UA"/>
        </w:rPr>
        <w:t>екзистенційної</w:t>
      </w:r>
      <w:proofErr w:type="spellEnd"/>
      <w:r w:rsidRPr="0077355F">
        <w:rPr>
          <w:lang w:val="uk-UA"/>
        </w:rPr>
        <w:t xml:space="preserve"> та, особливо, невизначеної. Невизначена втрата поєднує відсутність інформації, неможливість прощання, тривале очікування та хронічну напруженість, що зумовлює складні й інколи парадоксальні реакції: співіснування надії та відчаю, </w:t>
      </w:r>
      <w:proofErr w:type="spellStart"/>
      <w:r w:rsidRPr="0077355F">
        <w:rPr>
          <w:lang w:val="uk-UA"/>
        </w:rPr>
        <w:t>включеність</w:t>
      </w:r>
      <w:proofErr w:type="spellEnd"/>
      <w:r w:rsidRPr="0077355F">
        <w:rPr>
          <w:lang w:val="uk-UA"/>
        </w:rPr>
        <w:t xml:space="preserve"> і одночасне уникання, потребу в контролі на тлі повної невизначеності. Цей тип втрати чинить особливий вплив на психічне </w:t>
      </w:r>
      <w:proofErr w:type="spellStart"/>
      <w:r w:rsidRPr="0077355F">
        <w:rPr>
          <w:lang w:val="uk-UA"/>
        </w:rPr>
        <w:t>здоров</w:t>
      </w:r>
      <w:r w:rsidR="00CA39B2">
        <w:rPr>
          <w:lang w:val="uk-UA"/>
        </w:rPr>
        <w:t>ʼ</w:t>
      </w:r>
      <w:r w:rsidRPr="0077355F">
        <w:rPr>
          <w:lang w:val="uk-UA"/>
        </w:rPr>
        <w:t>я</w:t>
      </w:r>
      <w:proofErr w:type="spellEnd"/>
      <w:r w:rsidRPr="0077355F">
        <w:rPr>
          <w:lang w:val="uk-UA"/>
        </w:rPr>
        <w:t xml:space="preserve"> як цивільного населення, так і сімей військовослужбовців, волонтерів, евакуйованих та інших соціально вразливих груп.</w:t>
      </w:r>
    </w:p>
    <w:p w14:paraId="5A5F0833" w14:textId="1B6C53A9" w:rsidR="00D721FB" w:rsidRPr="0077355F" w:rsidRDefault="00D721FB" w:rsidP="00D721FB">
      <w:pPr>
        <w:rPr>
          <w:lang w:val="uk-UA"/>
        </w:rPr>
      </w:pPr>
      <w:r w:rsidRPr="0077355F">
        <w:rPr>
          <w:lang w:val="uk-UA"/>
        </w:rPr>
        <w:t xml:space="preserve">Масштаби психологічного стресу в українському суспільстві є надзвичайно високими. Згідно з всеукраїнським дослідженням у межах програми «Ти як?», проведеному в грудні 2024 – січні 2025 року, 83% опитаних українців відчувають сильний стрес, причому 78% безпосередньо </w:t>
      </w:r>
      <w:proofErr w:type="spellStart"/>
      <w:r w:rsidRPr="0077355F">
        <w:rPr>
          <w:lang w:val="uk-UA"/>
        </w:rPr>
        <w:t>пов</w:t>
      </w:r>
      <w:r w:rsidR="00CA39B2">
        <w:rPr>
          <w:lang w:val="uk-UA"/>
        </w:rPr>
        <w:t>ʼ</w:t>
      </w:r>
      <w:r w:rsidRPr="0077355F">
        <w:rPr>
          <w:lang w:val="uk-UA"/>
        </w:rPr>
        <w:t>язують</w:t>
      </w:r>
      <w:proofErr w:type="spellEnd"/>
      <w:r w:rsidRPr="0077355F">
        <w:rPr>
          <w:lang w:val="uk-UA"/>
        </w:rPr>
        <w:t xml:space="preserve"> це з повномасштабною війною. Лише 36% респондентів задоволені своїм психологічним станом на початку 2025 року, що є погіршенням порівняно з 41% у 2022 році. Окреме дослідження Центру Разумкова, проведене в червні 2024 року, підтверджує цю тенденцію: психологічний стан погіршився за останній рік у 55,8% опитаних, а найчастішою причиною цього (56,8%) є загальна втома від стресу, спричинена війною</w:t>
      </w:r>
      <w:r w:rsidR="009B10D1">
        <w:rPr>
          <w:lang w:val="uk-UA"/>
        </w:rPr>
        <w:t xml:space="preserve"> </w:t>
      </w:r>
      <w:r w:rsidR="009B10D1">
        <w:t>[</w:t>
      </w:r>
      <w:r w:rsidR="00220EF7">
        <w:fldChar w:fldCharType="begin"/>
      </w:r>
      <w:r w:rsidR="00220EF7">
        <w:instrText xml:space="preserve"> REF _Ref216104352 \r \h </w:instrText>
      </w:r>
      <w:r w:rsidR="00220EF7">
        <w:fldChar w:fldCharType="separate"/>
      </w:r>
      <w:r w:rsidR="002E7A36">
        <w:t>1</w:t>
      </w:r>
      <w:r w:rsidR="00220EF7">
        <w:fldChar w:fldCharType="end"/>
      </w:r>
      <w:r w:rsidR="009B10D1">
        <w:t>]</w:t>
      </w:r>
      <w:r w:rsidRPr="0077355F">
        <w:rPr>
          <w:lang w:val="uk-UA"/>
        </w:rPr>
        <w:t>. Київський міжнародний інститут соціології (КМІС) констатує, що у 2024 році лише 10% населення не переживали жодної стресової ситуації, тоді як 87% потрапили щонайменше в одну. Цей показник є одним із найгірших з 2000 року.</w:t>
      </w:r>
    </w:p>
    <w:p w14:paraId="0ACA6206" w14:textId="35E0A2BF" w:rsidR="00D721FB" w:rsidRPr="0077355F" w:rsidRDefault="00D721FB" w:rsidP="00D721FB">
      <w:pPr>
        <w:rPr>
          <w:lang w:val="uk-UA"/>
        </w:rPr>
      </w:pPr>
      <w:r w:rsidRPr="0077355F">
        <w:rPr>
          <w:lang w:val="uk-UA"/>
        </w:rPr>
        <w:lastRenderedPageBreak/>
        <w:t>Що стосується глибини соціальних і особистісних втрат, то дані вказують на травматичний досвід значної частини громадян. За даними КМІС за 2024 рік, 26% українців пережили смерть близьких, 30% переживають або пережили розлуку з близькими, а 39% особисто стикалися з бомбардуваннями та обстрілами</w:t>
      </w:r>
      <w:r w:rsidR="00515C82">
        <w:rPr>
          <w:lang w:val="uk-UA"/>
        </w:rPr>
        <w:t xml:space="preserve"> </w:t>
      </w:r>
      <w:r w:rsidR="00515C82">
        <w:t>[</w:t>
      </w:r>
      <w:r w:rsidR="008B1DDD">
        <w:fldChar w:fldCharType="begin"/>
      </w:r>
      <w:r w:rsidR="008B1DDD">
        <w:instrText xml:space="preserve"> REF _Ref216104666 \r \h </w:instrText>
      </w:r>
      <w:r w:rsidR="008B1DDD">
        <w:fldChar w:fldCharType="separate"/>
      </w:r>
      <w:r w:rsidR="002E7A36">
        <w:t>2</w:t>
      </w:r>
      <w:r w:rsidR="008B1DDD">
        <w:fldChar w:fldCharType="end"/>
      </w:r>
      <w:r w:rsidR="00515C82">
        <w:t>]</w:t>
      </w:r>
      <w:r w:rsidRPr="0077355F">
        <w:rPr>
          <w:lang w:val="uk-UA"/>
        </w:rPr>
        <w:t>. Дослідження Центру Разумкова також показує регіональні особливості цих втрат: про загибель або серйозні поранення рідних найчастіше згадували жителі південних областей (24%), а втрату житла або майна як причину погіршення психологічного стану згадали 8,3% жителів сходу та 8% жителів півдня</w:t>
      </w:r>
      <w:r w:rsidR="00A02BD6">
        <w:rPr>
          <w:lang w:val="uk-UA"/>
        </w:rPr>
        <w:t xml:space="preserve"> </w:t>
      </w:r>
      <w:r w:rsidR="00DC6F0C">
        <w:t>[</w:t>
      </w:r>
      <w:r w:rsidR="00DC6F0C">
        <w:fldChar w:fldCharType="begin"/>
      </w:r>
      <w:r w:rsidR="00DC6F0C">
        <w:instrText xml:space="preserve"> REF _Ref216119495 \r \h </w:instrText>
      </w:r>
      <w:r w:rsidR="00DC6F0C">
        <w:fldChar w:fldCharType="separate"/>
      </w:r>
      <w:r w:rsidR="002E7A36">
        <w:t>3</w:t>
      </w:r>
      <w:r w:rsidR="00DC6F0C">
        <w:fldChar w:fldCharType="end"/>
      </w:r>
      <w:r w:rsidR="00DC6F0C">
        <w:t>]</w:t>
      </w:r>
      <w:r w:rsidRPr="0077355F">
        <w:rPr>
          <w:lang w:val="uk-UA"/>
        </w:rPr>
        <w:t>.</w:t>
      </w:r>
    </w:p>
    <w:p w14:paraId="059035DB" w14:textId="210AACCB" w:rsidR="00D721FB" w:rsidRPr="0077355F" w:rsidRDefault="00D721FB" w:rsidP="00D721FB">
      <w:pPr>
        <w:rPr>
          <w:lang w:val="uk-UA"/>
        </w:rPr>
      </w:pPr>
      <w:r w:rsidRPr="0077355F">
        <w:rPr>
          <w:lang w:val="uk-UA"/>
        </w:rPr>
        <w:t>Запит на професійну психологічну допомогу суттєво зріс. Якщо у 2022 році до психологів або психотерапевтів зверталися 7% населення, то на початку 2025 року ця частка зросла до 17%. Одночасно зросла усвідомлена потреба в такій підтримці: її відчувають 71% українців порівняно з 41% у 2022 році. Суспільство чітко ідентифікує групи, які потребують найбільшої уваги: на думку 68% опитаних, це військові, а 65% вказують на людей, які втратили близьких через війну. Незважаючи на високий рівень стресу, українці демонструють адаптаційні стратегії, обираючи такі способи впоратися, як спілкування з близькими (36%), перегляд фільмів (35%) або прослуховування музики (30%)</w:t>
      </w:r>
      <w:r w:rsidR="003C2334">
        <w:t xml:space="preserve"> [</w:t>
      </w:r>
      <w:r w:rsidR="00AC50D8">
        <w:fldChar w:fldCharType="begin"/>
      </w:r>
      <w:r w:rsidR="00AC50D8">
        <w:instrText xml:space="preserve"> REF _Ref216104352 \r \h </w:instrText>
      </w:r>
      <w:r w:rsidR="00AC50D8">
        <w:fldChar w:fldCharType="separate"/>
      </w:r>
      <w:r w:rsidR="002E7A36">
        <w:t>1</w:t>
      </w:r>
      <w:r w:rsidR="00AC50D8">
        <w:fldChar w:fldCharType="end"/>
      </w:r>
      <w:r w:rsidR="003C2334">
        <w:t>]</w:t>
      </w:r>
      <w:r w:rsidRPr="0077355F">
        <w:rPr>
          <w:lang w:val="uk-UA"/>
        </w:rPr>
        <w:t>.</w:t>
      </w:r>
    </w:p>
    <w:p w14:paraId="1A7736CE" w14:textId="6382C60D" w:rsidR="00C56106" w:rsidRPr="0077355F" w:rsidRDefault="00C56106" w:rsidP="00C56106">
      <w:pPr>
        <w:rPr>
          <w:lang w:val="uk-UA"/>
        </w:rPr>
      </w:pPr>
      <w:r w:rsidRPr="0077355F">
        <w:rPr>
          <w:lang w:val="uk-UA"/>
        </w:rPr>
        <w:t xml:space="preserve">Актуальність теми посилюється тим, що переживання втрати та тривалий стрес невизначеності прямо </w:t>
      </w:r>
      <w:proofErr w:type="spellStart"/>
      <w:r w:rsidRPr="0077355F">
        <w:rPr>
          <w:lang w:val="uk-UA"/>
        </w:rPr>
        <w:t>пов</w:t>
      </w:r>
      <w:r w:rsidR="00CA39B2">
        <w:rPr>
          <w:lang w:val="uk-UA"/>
        </w:rPr>
        <w:t>ʼ</w:t>
      </w:r>
      <w:r w:rsidRPr="0077355F">
        <w:rPr>
          <w:lang w:val="uk-UA"/>
        </w:rPr>
        <w:t>язані</w:t>
      </w:r>
      <w:proofErr w:type="spellEnd"/>
      <w:r w:rsidRPr="0077355F">
        <w:rPr>
          <w:lang w:val="uk-UA"/>
        </w:rPr>
        <w:t xml:space="preserve"> з підвищенням рівня тривоги, депресивної симптоматики, зниженням відчуття соціальної підтримки та використанням </w:t>
      </w:r>
      <w:proofErr w:type="spellStart"/>
      <w:r w:rsidRPr="0077355F">
        <w:rPr>
          <w:lang w:val="uk-UA"/>
        </w:rPr>
        <w:t>дезадаптивних</w:t>
      </w:r>
      <w:proofErr w:type="spellEnd"/>
      <w:r w:rsidRPr="0077355F">
        <w:rPr>
          <w:lang w:val="uk-UA"/>
        </w:rPr>
        <w:t xml:space="preserve"> </w:t>
      </w:r>
      <w:proofErr w:type="spellStart"/>
      <w:r w:rsidRPr="0077355F">
        <w:rPr>
          <w:lang w:val="uk-UA"/>
        </w:rPr>
        <w:t>копінг</w:t>
      </w:r>
      <w:proofErr w:type="spellEnd"/>
      <w:r w:rsidR="00673112">
        <w:rPr>
          <w:lang w:val="uk-UA"/>
        </w:rPr>
        <w:t>–</w:t>
      </w:r>
      <w:r w:rsidRPr="0077355F">
        <w:rPr>
          <w:lang w:val="uk-UA"/>
        </w:rPr>
        <w:t xml:space="preserve">стратегій. Це підтверджується національними та міжнародними даними щодо впливу воєнних дій на психічне </w:t>
      </w:r>
      <w:proofErr w:type="spellStart"/>
      <w:r w:rsidRPr="0077355F">
        <w:rPr>
          <w:lang w:val="uk-UA"/>
        </w:rPr>
        <w:t>здоров</w:t>
      </w:r>
      <w:r w:rsidR="00CA39B2">
        <w:rPr>
          <w:lang w:val="uk-UA"/>
        </w:rPr>
        <w:t>ʼ</w:t>
      </w:r>
      <w:r w:rsidRPr="0077355F">
        <w:rPr>
          <w:lang w:val="uk-UA"/>
        </w:rPr>
        <w:t>я</w:t>
      </w:r>
      <w:proofErr w:type="spellEnd"/>
      <w:r w:rsidRPr="0077355F">
        <w:rPr>
          <w:lang w:val="uk-UA"/>
        </w:rPr>
        <w:t xml:space="preserve"> населення. Питання підтримки таких осіб визначені як пріоритетні в «Національній стратегії розвитку системи охорони психічного </w:t>
      </w:r>
      <w:proofErr w:type="spellStart"/>
      <w:r w:rsidRPr="0077355F">
        <w:rPr>
          <w:lang w:val="uk-UA"/>
        </w:rPr>
        <w:t>здоров</w:t>
      </w:r>
      <w:r w:rsidR="00CA39B2">
        <w:rPr>
          <w:lang w:val="uk-UA"/>
        </w:rPr>
        <w:t>ʼ</w:t>
      </w:r>
      <w:r w:rsidRPr="0077355F">
        <w:rPr>
          <w:lang w:val="uk-UA"/>
        </w:rPr>
        <w:t>я</w:t>
      </w:r>
      <w:proofErr w:type="spellEnd"/>
      <w:r w:rsidRPr="0077355F">
        <w:rPr>
          <w:lang w:val="uk-UA"/>
        </w:rPr>
        <w:t xml:space="preserve"> в Україні» </w:t>
      </w:r>
      <w:r w:rsidR="002251A1" w:rsidRPr="0077355F">
        <w:rPr>
          <w:lang w:val="uk-UA"/>
        </w:rPr>
        <w:t>від 17 січня 2025 року</w:t>
      </w:r>
      <w:r w:rsidR="00343CE4" w:rsidRPr="0077355F">
        <w:rPr>
          <w:lang w:val="uk-UA"/>
        </w:rPr>
        <w:t xml:space="preserve"> </w:t>
      </w:r>
      <w:r w:rsidR="00DB0A17" w:rsidRPr="0077355F">
        <w:rPr>
          <w:lang w:val="uk-UA"/>
        </w:rPr>
        <w:t>[</w:t>
      </w:r>
      <w:r w:rsidR="00697B65">
        <w:rPr>
          <w:lang w:val="uk-UA"/>
        </w:rPr>
        <w:fldChar w:fldCharType="begin"/>
      </w:r>
      <w:r w:rsidR="00697B65">
        <w:rPr>
          <w:lang w:val="uk-UA"/>
        </w:rPr>
        <w:instrText xml:space="preserve"> REF _Ref216119636 \r \h </w:instrText>
      </w:r>
      <w:r w:rsidR="00697B65">
        <w:rPr>
          <w:lang w:val="uk-UA"/>
        </w:rPr>
      </w:r>
      <w:r w:rsidR="00697B65">
        <w:rPr>
          <w:lang w:val="uk-UA"/>
        </w:rPr>
        <w:fldChar w:fldCharType="separate"/>
      </w:r>
      <w:r w:rsidR="002E7A36">
        <w:rPr>
          <w:lang w:val="uk-UA"/>
        </w:rPr>
        <w:t>4</w:t>
      </w:r>
      <w:r w:rsidR="00697B65">
        <w:rPr>
          <w:lang w:val="uk-UA"/>
        </w:rPr>
        <w:fldChar w:fldCharType="end"/>
      </w:r>
      <w:r w:rsidR="00DB0A17" w:rsidRPr="0077355F">
        <w:rPr>
          <w:lang w:val="uk-UA"/>
        </w:rPr>
        <w:t>]</w:t>
      </w:r>
      <w:r w:rsidRPr="0077355F">
        <w:rPr>
          <w:lang w:val="uk-UA"/>
        </w:rPr>
        <w:t xml:space="preserve">, </w:t>
      </w:r>
      <w:r w:rsidR="00D5579B" w:rsidRPr="0077355F">
        <w:rPr>
          <w:lang w:val="uk-UA"/>
        </w:rPr>
        <w:t>«</w:t>
      </w:r>
      <w:r w:rsidR="001C1017" w:rsidRPr="0077355F">
        <w:rPr>
          <w:lang w:val="uk-UA"/>
        </w:rPr>
        <w:t>Концепції Державної цільової програми «Ветеран. Робота» на 2026</w:t>
      </w:r>
      <w:r w:rsidR="00673112">
        <w:rPr>
          <w:lang w:val="uk-UA"/>
        </w:rPr>
        <w:t>–</w:t>
      </w:r>
      <w:r w:rsidR="001C1017" w:rsidRPr="0077355F">
        <w:rPr>
          <w:lang w:val="uk-UA"/>
        </w:rPr>
        <w:t>2027 роки</w:t>
      </w:r>
      <w:r w:rsidR="00D5579B" w:rsidRPr="0077355F">
        <w:rPr>
          <w:lang w:val="uk-UA"/>
        </w:rPr>
        <w:t>» від 23 жовтня 2025 р</w:t>
      </w:r>
      <w:r w:rsidR="00754C96" w:rsidRPr="0077355F">
        <w:rPr>
          <w:lang w:val="uk-UA"/>
        </w:rPr>
        <w:t>оку</w:t>
      </w:r>
      <w:r w:rsidR="008C25D6" w:rsidRPr="0077355F">
        <w:rPr>
          <w:lang w:val="uk-UA"/>
        </w:rPr>
        <w:t xml:space="preserve"> </w:t>
      </w:r>
      <w:r w:rsidR="00AC1546" w:rsidRPr="0077355F">
        <w:rPr>
          <w:lang w:val="uk-UA"/>
        </w:rPr>
        <w:t>[</w:t>
      </w:r>
      <w:r w:rsidR="00697B65">
        <w:fldChar w:fldCharType="begin"/>
      </w:r>
      <w:r w:rsidR="00697B65">
        <w:rPr>
          <w:lang w:val="uk-UA"/>
        </w:rPr>
        <w:instrText xml:space="preserve"> REF _Ref215865225 \r \h </w:instrText>
      </w:r>
      <w:r w:rsidR="00697B65">
        <w:fldChar w:fldCharType="separate"/>
      </w:r>
      <w:r w:rsidR="002E7A36">
        <w:rPr>
          <w:lang w:val="uk-UA"/>
        </w:rPr>
        <w:t>5</w:t>
      </w:r>
      <w:r w:rsidR="00697B65">
        <w:fldChar w:fldCharType="end"/>
      </w:r>
      <w:r w:rsidR="00AC1546" w:rsidRPr="0077355F">
        <w:rPr>
          <w:lang w:val="uk-UA"/>
        </w:rPr>
        <w:t>]</w:t>
      </w:r>
      <w:r w:rsidRPr="0077355F">
        <w:rPr>
          <w:lang w:val="uk-UA"/>
        </w:rPr>
        <w:t xml:space="preserve">, а також у планах впровадження комплексної системи психологічної допомоги постраждалим від війни. Таким чином, </w:t>
      </w:r>
      <w:r w:rsidRPr="0077355F">
        <w:rPr>
          <w:lang w:val="uk-UA"/>
        </w:rPr>
        <w:lastRenderedPageBreak/>
        <w:t>дослідження психологічних чинників переживання невизначеної втрати та розроблення індивідуальних програм консультування є значущим як для практичної психології, так і для державної системи підтримки населення.</w:t>
      </w:r>
    </w:p>
    <w:p w14:paraId="0AF093D5" w14:textId="2C30CBF0" w:rsidR="00C56106" w:rsidRPr="0077355F" w:rsidRDefault="00C56106" w:rsidP="00C56106">
      <w:pPr>
        <w:rPr>
          <w:lang w:val="uk-UA"/>
        </w:rPr>
      </w:pPr>
      <w:r w:rsidRPr="0077355F">
        <w:rPr>
          <w:lang w:val="uk-UA"/>
        </w:rPr>
        <w:t xml:space="preserve">Незважаючи на науковий та суспільний інтерес, проблема невизначеної втрати в українському контексті досліджена недостатньо. Наявні праці здебільшого зосереджені на загальних аспектах горювання, посттравматичному стресі або кризовому консультуванні, тоді як системний аналіз </w:t>
      </w:r>
      <w:proofErr w:type="spellStart"/>
      <w:r w:rsidRPr="0077355F">
        <w:rPr>
          <w:lang w:val="uk-UA"/>
        </w:rPr>
        <w:t>взаємозв</w:t>
      </w:r>
      <w:r w:rsidR="00CA39B2">
        <w:rPr>
          <w:lang w:val="uk-UA"/>
        </w:rPr>
        <w:t>ʼ</w:t>
      </w:r>
      <w:r w:rsidRPr="0077355F">
        <w:rPr>
          <w:lang w:val="uk-UA"/>
        </w:rPr>
        <w:t>язків</w:t>
      </w:r>
      <w:proofErr w:type="spellEnd"/>
      <w:r w:rsidRPr="0077355F">
        <w:rPr>
          <w:lang w:val="uk-UA"/>
        </w:rPr>
        <w:t xml:space="preserve"> емоційних станів, соціальної підтримки та стратегій подолання у осіб із невизначеною втратою майже відсутній. Недостатньо розробленими залишаються й практичні індивідуальні програми психологічного консультування, спрямовані на роботу саме з цією категорією клієнтів. Це обумовлює потребу у науково обґрунтованому дослідженні та створенні ефективної консультативної програми, адаптованої до сучасних умов.</w:t>
      </w:r>
    </w:p>
    <w:p w14:paraId="3B016E86" w14:textId="17597F99" w:rsidR="00C56106" w:rsidRPr="0077355F" w:rsidRDefault="007B0FAA" w:rsidP="00933EA2">
      <w:pPr>
        <w:rPr>
          <w:lang w:val="uk-UA"/>
        </w:rPr>
      </w:pPr>
      <w:r w:rsidRPr="0077355F">
        <w:rPr>
          <w:lang w:val="uk-UA"/>
        </w:rPr>
        <w:t xml:space="preserve">Мета дослідження: </w:t>
      </w:r>
      <w:r w:rsidR="00C56106" w:rsidRPr="0077355F">
        <w:rPr>
          <w:lang w:val="uk-UA"/>
        </w:rPr>
        <w:t>обґрунтувати психологічні чинники переживання втрати та розробити авторську індивідуальну програму психологічного консультування для осіб, які її переживають.</w:t>
      </w:r>
    </w:p>
    <w:p w14:paraId="27085564" w14:textId="1906F569" w:rsidR="007B0FAA" w:rsidRPr="0077355F" w:rsidRDefault="007B0FAA" w:rsidP="00933EA2">
      <w:pPr>
        <w:rPr>
          <w:lang w:val="uk-UA"/>
        </w:rPr>
      </w:pPr>
      <w:r w:rsidRPr="0077355F">
        <w:rPr>
          <w:lang w:val="uk-UA"/>
        </w:rPr>
        <w:t>Завдання дослідження:</w:t>
      </w:r>
    </w:p>
    <w:p w14:paraId="6C5F1F91" w14:textId="3C3FA971" w:rsidR="00BA579A" w:rsidRPr="0077355F" w:rsidRDefault="00BA579A" w:rsidP="00BA579A">
      <w:pPr>
        <w:numPr>
          <w:ilvl w:val="0"/>
          <w:numId w:val="12"/>
        </w:numPr>
        <w:rPr>
          <w:lang w:val="uk-UA"/>
        </w:rPr>
      </w:pPr>
      <w:r w:rsidRPr="0077355F">
        <w:rPr>
          <w:lang w:val="uk-UA"/>
        </w:rPr>
        <w:t>Узагальнити теоретичні підходи до розуміння втрати та невизначеної втрати.</w:t>
      </w:r>
    </w:p>
    <w:p w14:paraId="184AFB7C" w14:textId="44EA3B94" w:rsidR="00BA579A" w:rsidRPr="0077355F" w:rsidRDefault="00BA579A" w:rsidP="00BA579A">
      <w:pPr>
        <w:numPr>
          <w:ilvl w:val="0"/>
          <w:numId w:val="12"/>
        </w:numPr>
        <w:rPr>
          <w:lang w:val="uk-UA"/>
        </w:rPr>
      </w:pPr>
      <w:r w:rsidRPr="0077355F">
        <w:rPr>
          <w:lang w:val="uk-UA"/>
        </w:rPr>
        <w:t>Охарактеризувати психологічні наслідки невизначеності та чинники її переживання у соціально вразливих групах.</w:t>
      </w:r>
    </w:p>
    <w:p w14:paraId="0F9E76A0" w14:textId="097FD2FE" w:rsidR="00BA579A" w:rsidRPr="0077355F" w:rsidRDefault="00BA579A" w:rsidP="00BA579A">
      <w:pPr>
        <w:numPr>
          <w:ilvl w:val="0"/>
          <w:numId w:val="12"/>
        </w:numPr>
        <w:rPr>
          <w:lang w:val="uk-UA"/>
        </w:rPr>
      </w:pPr>
      <w:r w:rsidRPr="0077355F">
        <w:rPr>
          <w:lang w:val="uk-UA"/>
        </w:rPr>
        <w:t xml:space="preserve">Визначити показники тривоги, депресії, соціальної підтримки та </w:t>
      </w:r>
      <w:proofErr w:type="spellStart"/>
      <w:r w:rsidRPr="0077355F">
        <w:rPr>
          <w:lang w:val="uk-UA"/>
        </w:rPr>
        <w:t>копінг</w:t>
      </w:r>
      <w:proofErr w:type="spellEnd"/>
      <w:r w:rsidR="00673112">
        <w:rPr>
          <w:lang w:val="uk-UA"/>
        </w:rPr>
        <w:t>–</w:t>
      </w:r>
      <w:r w:rsidRPr="0077355F">
        <w:rPr>
          <w:lang w:val="uk-UA"/>
        </w:rPr>
        <w:t>стратегій у вибірці осіб із досвідом невизначеної втрати.</w:t>
      </w:r>
    </w:p>
    <w:p w14:paraId="4D39A2E7" w14:textId="06E9B0D0" w:rsidR="00BA579A" w:rsidRPr="0077355F" w:rsidRDefault="00BA579A" w:rsidP="00BA579A">
      <w:pPr>
        <w:numPr>
          <w:ilvl w:val="0"/>
          <w:numId w:val="12"/>
        </w:numPr>
        <w:rPr>
          <w:lang w:val="uk-UA"/>
        </w:rPr>
      </w:pPr>
      <w:r w:rsidRPr="0077355F">
        <w:rPr>
          <w:lang w:val="uk-UA"/>
        </w:rPr>
        <w:t xml:space="preserve">Проаналізувати </w:t>
      </w:r>
      <w:proofErr w:type="spellStart"/>
      <w:r w:rsidRPr="0077355F">
        <w:rPr>
          <w:lang w:val="uk-UA"/>
        </w:rPr>
        <w:t>взаємозв</w:t>
      </w:r>
      <w:r w:rsidR="00CA39B2">
        <w:rPr>
          <w:lang w:val="uk-UA"/>
        </w:rPr>
        <w:t>ʼ</w:t>
      </w:r>
      <w:r w:rsidRPr="0077355F">
        <w:rPr>
          <w:lang w:val="uk-UA"/>
        </w:rPr>
        <w:t>язки</w:t>
      </w:r>
      <w:proofErr w:type="spellEnd"/>
      <w:r w:rsidRPr="0077355F">
        <w:rPr>
          <w:lang w:val="uk-UA"/>
        </w:rPr>
        <w:t xml:space="preserve"> між рівнем тривоги, </w:t>
      </w:r>
      <w:proofErr w:type="spellStart"/>
      <w:r w:rsidRPr="0077355F">
        <w:rPr>
          <w:lang w:val="uk-UA"/>
        </w:rPr>
        <w:t>депресивності</w:t>
      </w:r>
      <w:proofErr w:type="spellEnd"/>
      <w:r w:rsidRPr="0077355F">
        <w:rPr>
          <w:lang w:val="uk-UA"/>
        </w:rPr>
        <w:t xml:space="preserve">, сприйнятою соціальною підтримкою та </w:t>
      </w:r>
      <w:proofErr w:type="spellStart"/>
      <w:r w:rsidRPr="0077355F">
        <w:rPr>
          <w:lang w:val="uk-UA"/>
        </w:rPr>
        <w:t>дезадаптивними</w:t>
      </w:r>
      <w:proofErr w:type="spellEnd"/>
      <w:r w:rsidRPr="0077355F">
        <w:rPr>
          <w:lang w:val="uk-UA"/>
        </w:rPr>
        <w:t xml:space="preserve"> </w:t>
      </w:r>
      <w:proofErr w:type="spellStart"/>
      <w:r w:rsidRPr="0077355F">
        <w:rPr>
          <w:lang w:val="uk-UA"/>
        </w:rPr>
        <w:t>копінг</w:t>
      </w:r>
      <w:proofErr w:type="spellEnd"/>
      <w:r w:rsidR="00673112">
        <w:rPr>
          <w:lang w:val="uk-UA"/>
        </w:rPr>
        <w:t>–</w:t>
      </w:r>
      <w:r w:rsidRPr="0077355F">
        <w:rPr>
          <w:lang w:val="uk-UA"/>
        </w:rPr>
        <w:t>стратегіями;</w:t>
      </w:r>
    </w:p>
    <w:p w14:paraId="372B5C66" w14:textId="677BE8AE" w:rsidR="00BA579A" w:rsidRPr="0077355F" w:rsidRDefault="00BA579A" w:rsidP="00BA579A">
      <w:pPr>
        <w:numPr>
          <w:ilvl w:val="0"/>
          <w:numId w:val="12"/>
        </w:numPr>
        <w:rPr>
          <w:lang w:val="uk-UA"/>
        </w:rPr>
      </w:pPr>
      <w:r w:rsidRPr="0077355F">
        <w:rPr>
          <w:lang w:val="uk-UA"/>
        </w:rPr>
        <w:t>Сформулювати практичні висновки щодо психологічних потреб досліджуваних респондентів.</w:t>
      </w:r>
    </w:p>
    <w:p w14:paraId="0CBF534C" w14:textId="23A9F129" w:rsidR="00BA579A" w:rsidRPr="0077355F" w:rsidRDefault="00BA579A" w:rsidP="00BA579A">
      <w:pPr>
        <w:numPr>
          <w:ilvl w:val="0"/>
          <w:numId w:val="12"/>
        </w:numPr>
        <w:rPr>
          <w:lang w:val="uk-UA"/>
        </w:rPr>
      </w:pPr>
      <w:r w:rsidRPr="0077355F">
        <w:rPr>
          <w:lang w:val="uk-UA"/>
        </w:rPr>
        <w:lastRenderedPageBreak/>
        <w:t>Запропонувати авторську індивідуальну програму психологічного консультування з урахуванням отриманих результатів.</w:t>
      </w:r>
    </w:p>
    <w:p w14:paraId="3403FA2A" w14:textId="48EEEDF8" w:rsidR="007B0FAA" w:rsidRPr="0077355F" w:rsidRDefault="007B0FAA" w:rsidP="00933EA2">
      <w:pPr>
        <w:rPr>
          <w:lang w:val="uk-UA"/>
        </w:rPr>
      </w:pPr>
      <w:proofErr w:type="spellStart"/>
      <w:r w:rsidRPr="0077355F">
        <w:rPr>
          <w:lang w:val="uk-UA"/>
        </w:rPr>
        <w:t>Об</w:t>
      </w:r>
      <w:r w:rsidR="00CA39B2">
        <w:rPr>
          <w:lang w:val="uk-UA"/>
        </w:rPr>
        <w:t>ʼ</w:t>
      </w:r>
      <w:r w:rsidRPr="0077355F">
        <w:rPr>
          <w:lang w:val="uk-UA"/>
        </w:rPr>
        <w:t>єкт</w:t>
      </w:r>
      <w:proofErr w:type="spellEnd"/>
      <w:r w:rsidRPr="0077355F">
        <w:rPr>
          <w:lang w:val="uk-UA"/>
        </w:rPr>
        <w:t xml:space="preserve"> дослідження: процес переживання втрати </w:t>
      </w:r>
      <w:r w:rsidR="00D53A03">
        <w:rPr>
          <w:lang w:val="uk-UA"/>
        </w:rPr>
        <w:t>людьми</w:t>
      </w:r>
      <w:r w:rsidRPr="0077355F">
        <w:rPr>
          <w:lang w:val="uk-UA"/>
        </w:rPr>
        <w:t xml:space="preserve"> в умовах війни</w:t>
      </w:r>
      <w:r w:rsidR="00046673">
        <w:rPr>
          <w:lang w:val="uk-UA"/>
        </w:rPr>
        <w:t xml:space="preserve"> та соціальної вразливості</w:t>
      </w:r>
      <w:r w:rsidRPr="0077355F">
        <w:rPr>
          <w:lang w:val="uk-UA"/>
        </w:rPr>
        <w:t>.</w:t>
      </w:r>
    </w:p>
    <w:p w14:paraId="60899999" w14:textId="0DD6B432" w:rsidR="00A24EB8" w:rsidRPr="0077355F" w:rsidRDefault="007B0FAA" w:rsidP="00933EA2">
      <w:pPr>
        <w:rPr>
          <w:lang w:val="uk-UA"/>
        </w:rPr>
      </w:pPr>
      <w:r w:rsidRPr="0077355F">
        <w:rPr>
          <w:lang w:val="uk-UA"/>
        </w:rPr>
        <w:t xml:space="preserve">Предмет дослідження: </w:t>
      </w:r>
      <w:r w:rsidR="00545347" w:rsidRPr="0077355F">
        <w:rPr>
          <w:lang w:val="uk-UA"/>
        </w:rPr>
        <w:t xml:space="preserve">психологічні чинники переживання втрати, зокрема рівень тривоги, </w:t>
      </w:r>
      <w:proofErr w:type="spellStart"/>
      <w:r w:rsidR="00545347" w:rsidRPr="0077355F">
        <w:rPr>
          <w:lang w:val="uk-UA"/>
        </w:rPr>
        <w:t>депресивності</w:t>
      </w:r>
      <w:proofErr w:type="spellEnd"/>
      <w:r w:rsidR="00545347" w:rsidRPr="0077355F">
        <w:rPr>
          <w:lang w:val="uk-UA"/>
        </w:rPr>
        <w:t xml:space="preserve">, сприйнятої соціальної підтримки та використання </w:t>
      </w:r>
      <w:proofErr w:type="spellStart"/>
      <w:r w:rsidR="00545347" w:rsidRPr="0077355F">
        <w:rPr>
          <w:lang w:val="uk-UA"/>
        </w:rPr>
        <w:t>копінг</w:t>
      </w:r>
      <w:proofErr w:type="spellEnd"/>
      <w:r w:rsidR="00673112">
        <w:rPr>
          <w:lang w:val="uk-UA"/>
        </w:rPr>
        <w:t>–</w:t>
      </w:r>
      <w:r w:rsidR="00545347" w:rsidRPr="0077355F">
        <w:rPr>
          <w:lang w:val="uk-UA"/>
        </w:rPr>
        <w:t>стратегій.</w:t>
      </w:r>
    </w:p>
    <w:p w14:paraId="41F83E8E" w14:textId="00CBAAEC" w:rsidR="00933EA2" w:rsidRPr="0077355F" w:rsidRDefault="007B0FAA" w:rsidP="00545347">
      <w:pPr>
        <w:rPr>
          <w:lang w:val="uk-UA"/>
        </w:rPr>
      </w:pPr>
      <w:r w:rsidRPr="0077355F">
        <w:rPr>
          <w:lang w:val="uk-UA"/>
        </w:rPr>
        <w:t xml:space="preserve">Гіпотеза дослідження: </w:t>
      </w:r>
      <w:r w:rsidR="00545347" w:rsidRPr="0077355F">
        <w:rPr>
          <w:lang w:val="uk-UA"/>
        </w:rPr>
        <w:t xml:space="preserve">Передбачається, що розробка та впровадження комплексної моделі психологічного консультування для осіб, що переживають втрату в умовах війни, яка поєднує в собі інтеграцію втрати в особистісну історію, розвиток адаптивних </w:t>
      </w:r>
      <w:proofErr w:type="spellStart"/>
      <w:r w:rsidR="00545347" w:rsidRPr="0077355F">
        <w:rPr>
          <w:lang w:val="uk-UA"/>
        </w:rPr>
        <w:t>копінг</w:t>
      </w:r>
      <w:proofErr w:type="spellEnd"/>
      <w:r w:rsidR="00673112">
        <w:rPr>
          <w:lang w:val="uk-UA"/>
        </w:rPr>
        <w:t>–</w:t>
      </w:r>
      <w:r w:rsidR="00545347" w:rsidRPr="0077355F">
        <w:rPr>
          <w:lang w:val="uk-UA"/>
        </w:rPr>
        <w:t>стратегій та цілеспрямовану мобілізацію соціальної підтримки, призведе до зниження інтенсивності симптомів тривоги та депресії та сприятиме відновленню психологічного благополуччя клієнтів.</w:t>
      </w:r>
    </w:p>
    <w:p w14:paraId="1AE960EA" w14:textId="77777777" w:rsidR="007B0FAA" w:rsidRPr="0077355F" w:rsidRDefault="007B0FAA" w:rsidP="00933EA2">
      <w:pPr>
        <w:rPr>
          <w:lang w:val="uk-UA"/>
        </w:rPr>
      </w:pPr>
      <w:r w:rsidRPr="0077355F">
        <w:rPr>
          <w:lang w:val="uk-UA"/>
        </w:rPr>
        <w:t>Методи дослідження:</w:t>
      </w:r>
    </w:p>
    <w:p w14:paraId="0637B13A" w14:textId="610538EC" w:rsidR="007B0FAA" w:rsidRPr="0077355F" w:rsidRDefault="006D162F" w:rsidP="00933EA2">
      <w:pPr>
        <w:numPr>
          <w:ilvl w:val="0"/>
          <w:numId w:val="7"/>
        </w:numPr>
        <w:rPr>
          <w:lang w:val="uk-UA"/>
        </w:rPr>
      </w:pPr>
      <w:r w:rsidRPr="0077355F">
        <w:rPr>
          <w:lang w:val="uk-UA"/>
        </w:rPr>
        <w:t>теоретичні: аналіз, синтез, узагальнення наукових джерел</w:t>
      </w:r>
      <w:r w:rsidR="00755B66" w:rsidRPr="0077355F">
        <w:rPr>
          <w:lang w:val="uk-UA"/>
        </w:rPr>
        <w:t>;</w:t>
      </w:r>
    </w:p>
    <w:p w14:paraId="2196A4BC" w14:textId="4F52E1E4" w:rsidR="007B0FAA" w:rsidRPr="0077355F" w:rsidRDefault="006D162F" w:rsidP="00933EA2">
      <w:pPr>
        <w:numPr>
          <w:ilvl w:val="0"/>
          <w:numId w:val="7"/>
        </w:numPr>
        <w:rPr>
          <w:lang w:val="uk-UA"/>
        </w:rPr>
      </w:pPr>
      <w:r w:rsidRPr="0077355F">
        <w:rPr>
          <w:lang w:val="uk-UA"/>
        </w:rPr>
        <w:t>емпіричні (змішаний дизайн):</w:t>
      </w:r>
    </w:p>
    <w:p w14:paraId="2B3A8FA6" w14:textId="5325CCCC" w:rsidR="007B0FAA" w:rsidRPr="0077355F" w:rsidRDefault="006D162F" w:rsidP="006D162F">
      <w:pPr>
        <w:numPr>
          <w:ilvl w:val="1"/>
          <w:numId w:val="7"/>
        </w:numPr>
        <w:rPr>
          <w:lang w:val="uk-UA"/>
        </w:rPr>
      </w:pPr>
      <w:r w:rsidRPr="0077355F">
        <w:rPr>
          <w:lang w:val="uk-UA"/>
        </w:rPr>
        <w:t xml:space="preserve">якісні: включене спостереження, напівструктуровані </w:t>
      </w:r>
      <w:proofErr w:type="spellStart"/>
      <w:r w:rsidRPr="0077355F">
        <w:rPr>
          <w:lang w:val="uk-UA"/>
        </w:rPr>
        <w:t>інтерв</w:t>
      </w:r>
      <w:r w:rsidR="00CA39B2">
        <w:rPr>
          <w:lang w:val="uk-UA"/>
        </w:rPr>
        <w:t>ʼ</w:t>
      </w:r>
      <w:r w:rsidRPr="0077355F">
        <w:rPr>
          <w:lang w:val="uk-UA"/>
        </w:rPr>
        <w:t>ю</w:t>
      </w:r>
      <w:proofErr w:type="spellEnd"/>
      <w:r w:rsidR="00755B66" w:rsidRPr="0077355F">
        <w:rPr>
          <w:lang w:val="uk-UA"/>
        </w:rPr>
        <w:t>;</w:t>
      </w:r>
    </w:p>
    <w:p w14:paraId="00A5947F" w14:textId="7357B3C0" w:rsidR="007B0FAA" w:rsidRPr="0077355F" w:rsidRDefault="006D162F" w:rsidP="006D162F">
      <w:pPr>
        <w:numPr>
          <w:ilvl w:val="1"/>
          <w:numId w:val="7"/>
        </w:numPr>
        <w:rPr>
          <w:lang w:val="uk-UA"/>
        </w:rPr>
      </w:pPr>
      <w:r w:rsidRPr="0077355F">
        <w:rPr>
          <w:lang w:val="uk-UA"/>
        </w:rPr>
        <w:t>к</w:t>
      </w:r>
      <w:r w:rsidR="007B0FAA" w:rsidRPr="0077355F">
        <w:rPr>
          <w:lang w:val="uk-UA"/>
        </w:rPr>
        <w:t>ількісні: Госпітальна шкала тривоги та депресії (HADS)</w:t>
      </w:r>
      <w:r w:rsidR="00056708" w:rsidRPr="0077355F">
        <w:rPr>
          <w:lang w:val="uk-UA"/>
        </w:rPr>
        <w:t xml:space="preserve"> [</w:t>
      </w:r>
      <w:r w:rsidR="00932EF0">
        <w:rPr>
          <w:lang w:val="uk-UA"/>
        </w:rPr>
        <w:fldChar w:fldCharType="begin"/>
      </w:r>
      <w:r w:rsidR="00932EF0">
        <w:rPr>
          <w:lang w:val="uk-UA"/>
        </w:rPr>
        <w:instrText xml:space="preserve"> REF _Ref216125556 \r \h </w:instrText>
      </w:r>
      <w:r w:rsidR="00932EF0">
        <w:rPr>
          <w:lang w:val="uk-UA"/>
        </w:rPr>
      </w:r>
      <w:r w:rsidR="00932EF0">
        <w:rPr>
          <w:lang w:val="uk-UA"/>
        </w:rPr>
        <w:fldChar w:fldCharType="separate"/>
      </w:r>
      <w:r w:rsidR="002E7A36">
        <w:rPr>
          <w:lang w:val="uk-UA"/>
        </w:rPr>
        <w:t>6</w:t>
      </w:r>
      <w:r w:rsidR="00932EF0">
        <w:rPr>
          <w:lang w:val="uk-UA"/>
        </w:rPr>
        <w:fldChar w:fldCharType="end"/>
      </w:r>
      <w:r w:rsidR="00056708" w:rsidRPr="0077355F">
        <w:rPr>
          <w:lang w:val="uk-UA"/>
        </w:rPr>
        <w:t>]</w:t>
      </w:r>
      <w:r w:rsidR="007B0FAA" w:rsidRPr="0077355F">
        <w:rPr>
          <w:lang w:val="uk-UA"/>
        </w:rPr>
        <w:t xml:space="preserve">, </w:t>
      </w:r>
      <w:r w:rsidR="00414991" w:rsidRPr="0077355F">
        <w:rPr>
          <w:lang w:val="uk-UA"/>
        </w:rPr>
        <w:t>Українськомовна адаптація опитувальника «</w:t>
      </w:r>
      <w:proofErr w:type="spellStart"/>
      <w:r w:rsidR="00414991" w:rsidRPr="0077355F">
        <w:rPr>
          <w:lang w:val="uk-UA"/>
        </w:rPr>
        <w:t>The</w:t>
      </w:r>
      <w:proofErr w:type="spellEnd"/>
      <w:r w:rsidR="00414991" w:rsidRPr="0077355F">
        <w:rPr>
          <w:lang w:val="uk-UA"/>
        </w:rPr>
        <w:t xml:space="preserve"> </w:t>
      </w:r>
      <w:proofErr w:type="spellStart"/>
      <w:r w:rsidR="00414991" w:rsidRPr="0077355F">
        <w:rPr>
          <w:lang w:val="uk-UA"/>
        </w:rPr>
        <w:t>Brief</w:t>
      </w:r>
      <w:proofErr w:type="spellEnd"/>
      <w:r w:rsidR="00414991" w:rsidRPr="0077355F">
        <w:rPr>
          <w:lang w:val="uk-UA"/>
        </w:rPr>
        <w:t xml:space="preserve"> COPE</w:t>
      </w:r>
      <w:r w:rsidR="00472049" w:rsidRPr="0077355F">
        <w:rPr>
          <w:lang w:val="uk-UA"/>
        </w:rPr>
        <w:t>–</w:t>
      </w:r>
      <w:r w:rsidR="00414991" w:rsidRPr="0077355F">
        <w:rPr>
          <w:lang w:val="uk-UA"/>
        </w:rPr>
        <w:t>26»</w:t>
      </w:r>
      <w:r w:rsidR="00D71E04">
        <w:t xml:space="preserve"> </w:t>
      </w:r>
      <w:r w:rsidR="00932EF0">
        <w:t>[</w:t>
      </w:r>
      <w:r w:rsidR="00932EF0">
        <w:fldChar w:fldCharType="begin"/>
      </w:r>
      <w:r w:rsidR="00932EF0">
        <w:instrText xml:space="preserve"> REF _Ref215867752 \r \h </w:instrText>
      </w:r>
      <w:r w:rsidR="00932EF0">
        <w:fldChar w:fldCharType="separate"/>
      </w:r>
      <w:r w:rsidR="002E7A36">
        <w:t>7</w:t>
      </w:r>
      <w:r w:rsidR="00932EF0">
        <w:fldChar w:fldCharType="end"/>
      </w:r>
      <w:r w:rsidR="00006E85" w:rsidRPr="0077355F">
        <w:rPr>
          <w:lang w:val="uk-UA"/>
        </w:rPr>
        <w:t>]</w:t>
      </w:r>
      <w:r w:rsidR="007B0FAA" w:rsidRPr="0077355F">
        <w:rPr>
          <w:lang w:val="uk-UA"/>
        </w:rPr>
        <w:t xml:space="preserve">, </w:t>
      </w:r>
      <w:r w:rsidR="00414991" w:rsidRPr="0077355F">
        <w:rPr>
          <w:lang w:val="uk-UA"/>
        </w:rPr>
        <w:t>Багатомірна шкала сприйняття соціальної підтримки</w:t>
      </w:r>
      <w:r w:rsidR="007B0FAA" w:rsidRPr="0077355F">
        <w:rPr>
          <w:lang w:val="uk-UA"/>
        </w:rPr>
        <w:t xml:space="preserve"> (MSPSS)</w:t>
      </w:r>
      <w:r w:rsidR="00D71E04">
        <w:t xml:space="preserve"> [</w:t>
      </w:r>
      <w:r w:rsidR="00D71E04">
        <w:fldChar w:fldCharType="begin"/>
      </w:r>
      <w:r w:rsidR="00D71E04">
        <w:instrText xml:space="preserve"> REF _Ref216126066 \r \h </w:instrText>
      </w:r>
      <w:r w:rsidR="00D71E04">
        <w:fldChar w:fldCharType="separate"/>
      </w:r>
      <w:r w:rsidR="002E7A36">
        <w:t>8</w:t>
      </w:r>
      <w:r w:rsidR="00D71E04">
        <w:fldChar w:fldCharType="end"/>
      </w:r>
      <w:r w:rsidR="00D71E04">
        <w:t>]</w:t>
      </w:r>
      <w:r w:rsidR="00755B66" w:rsidRPr="0077355F">
        <w:rPr>
          <w:lang w:val="uk-UA"/>
        </w:rPr>
        <w:t>;</w:t>
      </w:r>
    </w:p>
    <w:p w14:paraId="57DAB9E5" w14:textId="5C171110" w:rsidR="007B0FAA" w:rsidRPr="0077355F" w:rsidRDefault="006D162F" w:rsidP="00755B66">
      <w:pPr>
        <w:numPr>
          <w:ilvl w:val="0"/>
          <w:numId w:val="7"/>
        </w:numPr>
        <w:rPr>
          <w:lang w:val="uk-UA"/>
        </w:rPr>
      </w:pPr>
      <w:r w:rsidRPr="0077355F">
        <w:rPr>
          <w:lang w:val="uk-UA"/>
        </w:rPr>
        <w:t>методи обробки даних: якісний контент</w:t>
      </w:r>
      <w:r w:rsidR="00472049" w:rsidRPr="0077355F">
        <w:rPr>
          <w:lang w:val="uk-UA"/>
        </w:rPr>
        <w:t>–</w:t>
      </w:r>
      <w:r w:rsidRPr="0077355F">
        <w:rPr>
          <w:lang w:val="uk-UA"/>
        </w:rPr>
        <w:t>аналіз, математико</w:t>
      </w:r>
      <w:r w:rsidR="00472049" w:rsidRPr="0077355F">
        <w:rPr>
          <w:lang w:val="uk-UA"/>
        </w:rPr>
        <w:t>–</w:t>
      </w:r>
      <w:r w:rsidRPr="0077355F">
        <w:rPr>
          <w:lang w:val="uk-UA"/>
        </w:rPr>
        <w:t>статистичні методи (кореляційний аналіз, критерії значущості).</w:t>
      </w:r>
    </w:p>
    <w:p w14:paraId="04AE9785" w14:textId="2068E186" w:rsidR="00F46F7F" w:rsidRPr="0077355F" w:rsidRDefault="007B0FAA" w:rsidP="00F46F7F">
      <w:pPr>
        <w:rPr>
          <w:lang w:val="uk-UA"/>
        </w:rPr>
      </w:pPr>
      <w:r w:rsidRPr="0077355F">
        <w:rPr>
          <w:lang w:val="uk-UA"/>
        </w:rPr>
        <w:t xml:space="preserve">Наукова новизна роботи полягає в комплексному вивченні специфіки втрати саме в контексті соціальної вразливості, що дозволило інтегрувати якісні та кількісні дані для створення цілісної картини переживань. Практична значущість полягає в розробці конкретної, структурованої авторської програми психологічного консультування, яка може бути впроваджена в роботу </w:t>
      </w:r>
      <w:r w:rsidRPr="0077355F">
        <w:rPr>
          <w:lang w:val="uk-UA"/>
        </w:rPr>
        <w:lastRenderedPageBreak/>
        <w:t>психологічних служб, громадських організацій та кризових центрів для надання допомоги вразливим категоріям населення.</w:t>
      </w:r>
    </w:p>
    <w:p w14:paraId="38F781D0" w14:textId="52E96742" w:rsidR="00F46F7F" w:rsidRPr="0077355F" w:rsidRDefault="00F46F7F" w:rsidP="00F46F7F">
      <w:pPr>
        <w:rPr>
          <w:lang w:val="uk-UA"/>
        </w:rPr>
      </w:pPr>
      <w:r w:rsidRPr="0077355F">
        <w:rPr>
          <w:lang w:val="uk-UA"/>
        </w:rPr>
        <w:t>Інформаційна база дослідження охоплює нормативно</w:t>
      </w:r>
      <w:r w:rsidR="00673112">
        <w:rPr>
          <w:lang w:val="uk-UA"/>
        </w:rPr>
        <w:t>–</w:t>
      </w:r>
      <w:r w:rsidRPr="0077355F">
        <w:rPr>
          <w:lang w:val="uk-UA"/>
        </w:rPr>
        <w:t xml:space="preserve">правові документи України у сфері психічного </w:t>
      </w:r>
      <w:proofErr w:type="spellStart"/>
      <w:r w:rsidRPr="0077355F">
        <w:rPr>
          <w:lang w:val="uk-UA"/>
        </w:rPr>
        <w:t>здоров</w:t>
      </w:r>
      <w:r w:rsidR="00CA39B2">
        <w:rPr>
          <w:lang w:val="uk-UA"/>
        </w:rPr>
        <w:t>ʼ</w:t>
      </w:r>
      <w:r w:rsidRPr="0077355F">
        <w:rPr>
          <w:lang w:val="uk-UA"/>
        </w:rPr>
        <w:t>я</w:t>
      </w:r>
      <w:proofErr w:type="spellEnd"/>
      <w:r w:rsidRPr="0077355F">
        <w:rPr>
          <w:lang w:val="uk-UA"/>
        </w:rPr>
        <w:t xml:space="preserve">, сучасні емпіричні дослідження, наукові статті, що індексуються у </w:t>
      </w:r>
      <w:proofErr w:type="spellStart"/>
      <w:r w:rsidRPr="0077355F">
        <w:rPr>
          <w:lang w:val="uk-UA"/>
        </w:rPr>
        <w:t>Google</w:t>
      </w:r>
      <w:proofErr w:type="spellEnd"/>
      <w:r w:rsidRPr="0077355F">
        <w:rPr>
          <w:lang w:val="uk-UA"/>
        </w:rPr>
        <w:t xml:space="preserve"> </w:t>
      </w:r>
      <w:proofErr w:type="spellStart"/>
      <w:r w:rsidRPr="0077355F">
        <w:rPr>
          <w:lang w:val="uk-UA"/>
        </w:rPr>
        <w:t>Scholar</w:t>
      </w:r>
      <w:proofErr w:type="spellEnd"/>
      <w:r w:rsidRPr="0077355F">
        <w:rPr>
          <w:lang w:val="uk-UA"/>
        </w:rPr>
        <w:t xml:space="preserve"> та базі </w:t>
      </w:r>
      <w:proofErr w:type="spellStart"/>
      <w:r w:rsidRPr="0077355F">
        <w:rPr>
          <w:lang w:val="uk-UA"/>
        </w:rPr>
        <w:t>Publish</w:t>
      </w:r>
      <w:proofErr w:type="spellEnd"/>
      <w:r w:rsidRPr="0077355F">
        <w:rPr>
          <w:lang w:val="uk-UA"/>
        </w:rPr>
        <w:t xml:space="preserve"> </w:t>
      </w:r>
      <w:proofErr w:type="spellStart"/>
      <w:r w:rsidRPr="0077355F">
        <w:rPr>
          <w:lang w:val="uk-UA"/>
        </w:rPr>
        <w:t>or</w:t>
      </w:r>
      <w:proofErr w:type="spellEnd"/>
      <w:r w:rsidRPr="0077355F">
        <w:rPr>
          <w:lang w:val="uk-UA"/>
        </w:rPr>
        <w:t xml:space="preserve"> </w:t>
      </w:r>
      <w:proofErr w:type="spellStart"/>
      <w:r w:rsidRPr="0077355F">
        <w:rPr>
          <w:lang w:val="uk-UA"/>
        </w:rPr>
        <w:t>Perish</w:t>
      </w:r>
      <w:proofErr w:type="spellEnd"/>
      <w:r w:rsidRPr="0077355F">
        <w:rPr>
          <w:lang w:val="uk-UA"/>
        </w:rPr>
        <w:t>, а також результати власного опитування 30 респондент</w:t>
      </w:r>
      <w:r w:rsidR="00070660">
        <w:rPr>
          <w:lang w:val="uk-UA"/>
        </w:rPr>
        <w:t>ів</w:t>
      </w:r>
      <w:r w:rsidRPr="0077355F">
        <w:rPr>
          <w:lang w:val="uk-UA"/>
        </w:rPr>
        <w:t>, які мають досвід переживання невизначеної втрати.</w:t>
      </w:r>
    </w:p>
    <w:p w14:paraId="0A3BE0C2" w14:textId="72A09796" w:rsidR="00F46F7F" w:rsidRPr="0077355F" w:rsidRDefault="00F46F7F" w:rsidP="00F46F7F">
      <w:pPr>
        <w:rPr>
          <w:lang w:val="uk-UA"/>
        </w:rPr>
      </w:pPr>
      <w:r w:rsidRPr="0077355F">
        <w:rPr>
          <w:lang w:val="uk-UA"/>
        </w:rPr>
        <w:t xml:space="preserve">Теоретичне значення отриманих результатів полягає в уточненні психологічних чинників переживання втрати та в систематизації даних щодо </w:t>
      </w:r>
      <w:proofErr w:type="spellStart"/>
      <w:r w:rsidRPr="0077355F">
        <w:rPr>
          <w:lang w:val="uk-UA"/>
        </w:rPr>
        <w:t>зв</w:t>
      </w:r>
      <w:r w:rsidR="00CA39B2">
        <w:rPr>
          <w:lang w:val="uk-UA"/>
        </w:rPr>
        <w:t>ʼ</w:t>
      </w:r>
      <w:r w:rsidRPr="0077355F">
        <w:rPr>
          <w:lang w:val="uk-UA"/>
        </w:rPr>
        <w:t>язку</w:t>
      </w:r>
      <w:proofErr w:type="spellEnd"/>
      <w:r w:rsidRPr="0077355F">
        <w:rPr>
          <w:lang w:val="uk-UA"/>
        </w:rPr>
        <w:t xml:space="preserve"> емоційних станів, соціальної підтримки та </w:t>
      </w:r>
      <w:proofErr w:type="spellStart"/>
      <w:r w:rsidRPr="0077355F">
        <w:rPr>
          <w:lang w:val="uk-UA"/>
        </w:rPr>
        <w:t>копінг</w:t>
      </w:r>
      <w:proofErr w:type="spellEnd"/>
      <w:r w:rsidR="00673112">
        <w:rPr>
          <w:lang w:val="uk-UA"/>
        </w:rPr>
        <w:t>–</w:t>
      </w:r>
      <w:r w:rsidRPr="0077355F">
        <w:rPr>
          <w:lang w:val="uk-UA"/>
        </w:rPr>
        <w:t>стратегій.</w:t>
      </w:r>
    </w:p>
    <w:p w14:paraId="362A1DF0" w14:textId="26C2FFF4" w:rsidR="00F46F7F" w:rsidRPr="0077355F" w:rsidRDefault="00F46F7F" w:rsidP="00F46F7F">
      <w:pPr>
        <w:rPr>
          <w:lang w:val="uk-UA"/>
        </w:rPr>
      </w:pPr>
      <w:r w:rsidRPr="0077355F">
        <w:rPr>
          <w:lang w:val="uk-UA"/>
        </w:rPr>
        <w:t xml:space="preserve">Практичне значення визначається можливістю застосування авторської індивідуальної програми психологічного консультування у роботі практичних психологів, консультантів, фахівців системи охорони психічного </w:t>
      </w:r>
      <w:proofErr w:type="spellStart"/>
      <w:r w:rsidRPr="0077355F">
        <w:rPr>
          <w:lang w:val="uk-UA"/>
        </w:rPr>
        <w:t>здоров</w:t>
      </w:r>
      <w:r w:rsidR="00CA39B2">
        <w:rPr>
          <w:lang w:val="uk-UA"/>
        </w:rPr>
        <w:t>ʼ</w:t>
      </w:r>
      <w:r w:rsidRPr="0077355F">
        <w:rPr>
          <w:lang w:val="uk-UA"/>
        </w:rPr>
        <w:t>я</w:t>
      </w:r>
      <w:proofErr w:type="spellEnd"/>
      <w:r w:rsidRPr="0077355F">
        <w:rPr>
          <w:lang w:val="uk-UA"/>
        </w:rPr>
        <w:t>, центрів надання соціальних послуг, ветеранських хабів та громадських організацій.</w:t>
      </w:r>
    </w:p>
    <w:p w14:paraId="0B2C195F" w14:textId="4BB99F0E" w:rsidR="00F46F7F" w:rsidRPr="0077355F" w:rsidRDefault="00F46F7F" w:rsidP="00F46F7F">
      <w:pPr>
        <w:rPr>
          <w:lang w:val="uk-UA"/>
        </w:rPr>
      </w:pPr>
      <w:r w:rsidRPr="0077355F">
        <w:rPr>
          <w:lang w:val="uk-UA"/>
        </w:rPr>
        <w:t>Основні положення дослідження можуть бути представлені на студентських науково</w:t>
      </w:r>
      <w:r w:rsidR="00673112">
        <w:rPr>
          <w:lang w:val="uk-UA"/>
        </w:rPr>
        <w:t>–</w:t>
      </w:r>
      <w:r w:rsidRPr="0077355F">
        <w:rPr>
          <w:lang w:val="uk-UA"/>
        </w:rPr>
        <w:t>практичних конференціях, методичних семінарах кафедри, а також використані у консультативній діяльності під керівництвом наукового керівника.</w:t>
      </w:r>
    </w:p>
    <w:p w14:paraId="0923444D" w14:textId="0FC0FAC8" w:rsidR="00755B66" w:rsidRPr="0077355F" w:rsidRDefault="007B0FAA" w:rsidP="00755B66">
      <w:pPr>
        <w:rPr>
          <w:lang w:val="uk-UA"/>
        </w:rPr>
      </w:pPr>
      <w:r w:rsidRPr="0077355F">
        <w:rPr>
          <w:lang w:val="uk-UA"/>
        </w:rPr>
        <w:t>Кваліфікаційна робота складається з вступу, трьох розділів, загальних висновків</w:t>
      </w:r>
      <w:r w:rsidR="00FC40E3" w:rsidRPr="0077355F">
        <w:rPr>
          <w:lang w:val="uk-UA"/>
        </w:rPr>
        <w:t xml:space="preserve"> та </w:t>
      </w:r>
      <w:r w:rsidRPr="0077355F">
        <w:rPr>
          <w:lang w:val="uk-UA"/>
        </w:rPr>
        <w:t xml:space="preserve">списку використаних джерел (кількість найменувань). Загальний обсяг роботи становить </w:t>
      </w:r>
      <w:r w:rsidR="0003143F" w:rsidRPr="0039700A">
        <w:t>9</w:t>
      </w:r>
      <w:r w:rsidR="002E7A36">
        <w:t>6</w:t>
      </w:r>
      <w:r w:rsidRPr="0039700A">
        <w:rPr>
          <w:lang w:val="uk-UA"/>
        </w:rPr>
        <w:t xml:space="preserve"> сторін</w:t>
      </w:r>
      <w:r w:rsidR="0090679E">
        <w:rPr>
          <w:lang w:val="uk-UA"/>
        </w:rPr>
        <w:t>ок</w:t>
      </w:r>
      <w:r w:rsidRPr="0039700A">
        <w:rPr>
          <w:lang w:val="uk-UA"/>
        </w:rPr>
        <w:t xml:space="preserve">, з яких </w:t>
      </w:r>
      <w:r w:rsidR="0003143F" w:rsidRPr="0039700A">
        <w:rPr>
          <w:lang w:val="uk-UA"/>
        </w:rPr>
        <w:t>80</w:t>
      </w:r>
      <w:r w:rsidRPr="0039700A">
        <w:rPr>
          <w:lang w:val="uk-UA"/>
        </w:rPr>
        <w:t xml:space="preserve"> сторінок основного тексту. У роботі вміщено </w:t>
      </w:r>
      <w:r w:rsidR="0039700A" w:rsidRPr="0039700A">
        <w:rPr>
          <w:lang w:val="uk-UA"/>
        </w:rPr>
        <w:t>8</w:t>
      </w:r>
      <w:r w:rsidRPr="0039700A">
        <w:rPr>
          <w:lang w:val="uk-UA"/>
        </w:rPr>
        <w:t xml:space="preserve"> таблиць</w:t>
      </w:r>
      <w:r w:rsidR="00FC40E3" w:rsidRPr="0039700A">
        <w:rPr>
          <w:lang w:val="uk-UA"/>
        </w:rPr>
        <w:t xml:space="preserve"> та</w:t>
      </w:r>
      <w:r w:rsidRPr="0039700A">
        <w:rPr>
          <w:lang w:val="uk-UA"/>
        </w:rPr>
        <w:t xml:space="preserve"> </w:t>
      </w:r>
      <w:r w:rsidR="00A861BF" w:rsidRPr="0039700A">
        <w:rPr>
          <w:lang w:val="uk-UA"/>
        </w:rPr>
        <w:t>2</w:t>
      </w:r>
      <w:r w:rsidR="00FC40E3" w:rsidRPr="0039700A">
        <w:rPr>
          <w:lang w:val="uk-UA"/>
        </w:rPr>
        <w:t xml:space="preserve"> </w:t>
      </w:r>
      <w:r w:rsidRPr="0039700A">
        <w:rPr>
          <w:lang w:val="uk-UA"/>
        </w:rPr>
        <w:t>рисунк</w:t>
      </w:r>
      <w:r w:rsidR="00A861BF" w:rsidRPr="0039700A">
        <w:rPr>
          <w:lang w:val="uk-UA"/>
        </w:rPr>
        <w:t>а</w:t>
      </w:r>
      <w:r w:rsidRPr="0039700A">
        <w:rPr>
          <w:lang w:val="uk-UA"/>
        </w:rPr>
        <w:t>.</w:t>
      </w:r>
    </w:p>
    <w:p w14:paraId="7C1B4EC0" w14:textId="7EE53D77" w:rsidR="00755B66" w:rsidRPr="0077355F" w:rsidRDefault="00755B66" w:rsidP="008B2BA0">
      <w:pPr>
        <w:pStyle w:val="Heading1"/>
        <w:spacing w:after="480"/>
        <w:rPr>
          <w:lang w:val="uk-UA"/>
        </w:rPr>
      </w:pPr>
      <w:r w:rsidRPr="0077355F">
        <w:rPr>
          <w:lang w:val="uk-UA"/>
        </w:rPr>
        <w:lastRenderedPageBreak/>
        <w:br/>
      </w:r>
      <w:bookmarkStart w:id="1" w:name="_Toc216758845"/>
      <w:r w:rsidR="00FA6EB8" w:rsidRPr="0077355F">
        <w:rPr>
          <w:lang w:val="uk-UA"/>
        </w:rPr>
        <w:t>ТЕОРЕТИЧНІ ЗАСАДИ ПСИХОЛОГІЧНОГО КОНСУЛЬТУВАННЯ ПІД ЧАС ПЕРЕЖИВАННЯ ВТРАТИ</w:t>
      </w:r>
      <w:bookmarkEnd w:id="1"/>
    </w:p>
    <w:p w14:paraId="531DFCAD" w14:textId="3F78A899" w:rsidR="00D55126" w:rsidRPr="0077355F" w:rsidRDefault="00FA6EB8" w:rsidP="008B2BA0">
      <w:pPr>
        <w:pStyle w:val="Heading2"/>
        <w:spacing w:before="480" w:after="480"/>
        <w:rPr>
          <w:lang w:val="uk-UA"/>
        </w:rPr>
      </w:pPr>
      <w:bookmarkStart w:id="2" w:name="_Toc216758846"/>
      <w:r w:rsidRPr="0077355F">
        <w:rPr>
          <w:lang w:val="uk-UA"/>
        </w:rPr>
        <w:t>Психологічний зміст переживання втрати та її основні типи</w:t>
      </w:r>
      <w:bookmarkEnd w:id="2"/>
    </w:p>
    <w:p w14:paraId="58B0153C" w14:textId="2DB4E884" w:rsidR="00BF704E" w:rsidRDefault="00BF704E" w:rsidP="00BF704E">
      <w:r w:rsidRPr="0077355F">
        <w:rPr>
          <w:lang w:val="uk-UA"/>
        </w:rPr>
        <w:t xml:space="preserve">Переживання втрати становить собою складний психологічний процес, що охоплює емоційні, когнітивні та поведінкові реакції, спрямовані на адаптацію до порушення </w:t>
      </w:r>
      <w:proofErr w:type="spellStart"/>
      <w:r w:rsidRPr="0077355F">
        <w:rPr>
          <w:lang w:val="uk-UA"/>
        </w:rPr>
        <w:t>життєво</w:t>
      </w:r>
      <w:proofErr w:type="spellEnd"/>
      <w:r w:rsidRPr="0077355F">
        <w:rPr>
          <w:lang w:val="uk-UA"/>
        </w:rPr>
        <w:t xml:space="preserve"> важливих </w:t>
      </w:r>
      <w:proofErr w:type="spellStart"/>
      <w:r w:rsidRPr="0077355F">
        <w:rPr>
          <w:lang w:val="uk-UA"/>
        </w:rPr>
        <w:t>зв</w:t>
      </w:r>
      <w:r w:rsidR="00CA39B2">
        <w:rPr>
          <w:lang w:val="uk-UA"/>
        </w:rPr>
        <w:t>ʼ</w:t>
      </w:r>
      <w:r w:rsidRPr="0077355F">
        <w:rPr>
          <w:lang w:val="uk-UA"/>
        </w:rPr>
        <w:t>язків</w:t>
      </w:r>
      <w:proofErr w:type="spellEnd"/>
      <w:r w:rsidRPr="0077355F">
        <w:rPr>
          <w:lang w:val="uk-UA"/>
        </w:rPr>
        <w:t xml:space="preserve"> або структур. У класичних теоретичних підходах втрата розглядається як подія, яка ініціює процес горювання та внутрішньої перебудови. У психоаналітичній традиції 3. </w:t>
      </w:r>
      <w:proofErr w:type="spellStart"/>
      <w:r w:rsidRPr="0077355F">
        <w:rPr>
          <w:lang w:val="uk-UA"/>
        </w:rPr>
        <w:t>Фройд</w:t>
      </w:r>
      <w:r w:rsidR="00C63CD6">
        <w:rPr>
          <w:lang w:val="uk-UA"/>
        </w:rPr>
        <w:t>а</w:t>
      </w:r>
      <w:proofErr w:type="spellEnd"/>
      <w:r w:rsidRPr="0077355F">
        <w:rPr>
          <w:lang w:val="uk-UA"/>
        </w:rPr>
        <w:t xml:space="preserve"> втрата </w:t>
      </w:r>
      <w:proofErr w:type="spellStart"/>
      <w:r w:rsidRPr="0077355F">
        <w:rPr>
          <w:lang w:val="uk-UA"/>
        </w:rPr>
        <w:t>пов</w:t>
      </w:r>
      <w:r w:rsidR="00CA39B2">
        <w:rPr>
          <w:lang w:val="uk-UA"/>
        </w:rPr>
        <w:t>ʼ</w:t>
      </w:r>
      <w:r w:rsidRPr="0077355F">
        <w:rPr>
          <w:lang w:val="uk-UA"/>
        </w:rPr>
        <w:t>язується</w:t>
      </w:r>
      <w:proofErr w:type="spellEnd"/>
      <w:r w:rsidRPr="0077355F">
        <w:rPr>
          <w:lang w:val="uk-UA"/>
        </w:rPr>
        <w:t xml:space="preserve"> зі звільненням психічної енергії, спрямованої на </w:t>
      </w:r>
      <w:proofErr w:type="spellStart"/>
      <w:r w:rsidRPr="0077355F">
        <w:rPr>
          <w:lang w:val="uk-UA"/>
        </w:rPr>
        <w:t>об</w:t>
      </w:r>
      <w:r w:rsidR="00CA39B2">
        <w:rPr>
          <w:lang w:val="uk-UA"/>
        </w:rPr>
        <w:t>ʼ</w:t>
      </w:r>
      <w:r w:rsidRPr="0077355F">
        <w:rPr>
          <w:lang w:val="uk-UA"/>
        </w:rPr>
        <w:t>єкт</w:t>
      </w:r>
      <w:proofErr w:type="spellEnd"/>
      <w:r w:rsidRPr="0077355F">
        <w:rPr>
          <w:lang w:val="uk-UA"/>
        </w:rPr>
        <w:t xml:space="preserve"> </w:t>
      </w:r>
      <w:proofErr w:type="spellStart"/>
      <w:r w:rsidRPr="0077355F">
        <w:rPr>
          <w:lang w:val="uk-UA"/>
        </w:rPr>
        <w:t>прив</w:t>
      </w:r>
      <w:r w:rsidR="00CA39B2">
        <w:rPr>
          <w:lang w:val="uk-UA"/>
        </w:rPr>
        <w:t>ʼ</w:t>
      </w:r>
      <w:r w:rsidRPr="0077355F">
        <w:rPr>
          <w:lang w:val="uk-UA"/>
        </w:rPr>
        <w:t>язаності</w:t>
      </w:r>
      <w:proofErr w:type="spellEnd"/>
      <w:r w:rsidR="00803719">
        <w:rPr>
          <w:lang w:val="uk-UA"/>
        </w:rPr>
        <w:t xml:space="preserve"> </w:t>
      </w:r>
      <w:r w:rsidR="00803719">
        <w:t>[</w:t>
      </w:r>
      <w:r w:rsidR="00803719">
        <w:fldChar w:fldCharType="begin"/>
      </w:r>
      <w:r w:rsidR="00803719">
        <w:instrText xml:space="preserve"> REF _Ref216162823 \r \h </w:instrText>
      </w:r>
      <w:r w:rsidR="00803719">
        <w:fldChar w:fldCharType="separate"/>
      </w:r>
      <w:r w:rsidR="002E7A36">
        <w:t>9</w:t>
      </w:r>
      <w:r w:rsidR="00803719">
        <w:fldChar w:fldCharType="end"/>
      </w:r>
      <w:r w:rsidR="00803719">
        <w:t>]</w:t>
      </w:r>
      <w:r w:rsidRPr="0077355F">
        <w:rPr>
          <w:lang w:val="uk-UA"/>
        </w:rPr>
        <w:t xml:space="preserve">, тоді як у теорії </w:t>
      </w:r>
      <w:proofErr w:type="spellStart"/>
      <w:r w:rsidRPr="0077355F">
        <w:rPr>
          <w:lang w:val="uk-UA"/>
        </w:rPr>
        <w:t>прив</w:t>
      </w:r>
      <w:r w:rsidR="00CA39B2">
        <w:rPr>
          <w:lang w:val="uk-UA"/>
        </w:rPr>
        <w:t>ʼ</w:t>
      </w:r>
      <w:r w:rsidRPr="0077355F">
        <w:rPr>
          <w:lang w:val="uk-UA"/>
        </w:rPr>
        <w:t>язаності</w:t>
      </w:r>
      <w:proofErr w:type="spellEnd"/>
      <w:r w:rsidRPr="0077355F">
        <w:rPr>
          <w:lang w:val="uk-UA"/>
        </w:rPr>
        <w:t xml:space="preserve"> Д. </w:t>
      </w:r>
      <w:proofErr w:type="spellStart"/>
      <w:r w:rsidRPr="0077355F">
        <w:rPr>
          <w:lang w:val="uk-UA"/>
        </w:rPr>
        <w:t>Боулбі</w:t>
      </w:r>
      <w:proofErr w:type="spellEnd"/>
      <w:r w:rsidRPr="0077355F">
        <w:rPr>
          <w:lang w:val="uk-UA"/>
        </w:rPr>
        <w:t xml:space="preserve"> вона тлумачиться як руйнування стабільного емоційного </w:t>
      </w:r>
      <w:proofErr w:type="spellStart"/>
      <w:r w:rsidRPr="0077355F">
        <w:rPr>
          <w:lang w:val="uk-UA"/>
        </w:rPr>
        <w:t>зв</w:t>
      </w:r>
      <w:r w:rsidR="00CA39B2">
        <w:rPr>
          <w:lang w:val="uk-UA"/>
        </w:rPr>
        <w:t>ʼ</w:t>
      </w:r>
      <w:r w:rsidRPr="0077355F">
        <w:rPr>
          <w:lang w:val="uk-UA"/>
        </w:rPr>
        <w:t>язку</w:t>
      </w:r>
      <w:proofErr w:type="spellEnd"/>
      <w:r w:rsidRPr="0077355F">
        <w:rPr>
          <w:lang w:val="uk-UA"/>
        </w:rPr>
        <w:t>, що викликає реакції протесту, дезорганізації та поступової реінтеграції</w:t>
      </w:r>
      <w:r w:rsidR="00A25467">
        <w:t xml:space="preserve"> [</w:t>
      </w:r>
      <w:r w:rsidR="00A25467">
        <w:fldChar w:fldCharType="begin"/>
      </w:r>
      <w:r w:rsidR="00A25467">
        <w:instrText xml:space="preserve"> REF _Ref216163106 \r \h </w:instrText>
      </w:r>
      <w:r w:rsidR="00A25467">
        <w:fldChar w:fldCharType="separate"/>
      </w:r>
      <w:r w:rsidR="002E7A36">
        <w:t>10</w:t>
      </w:r>
      <w:r w:rsidR="00A25467">
        <w:fldChar w:fldCharType="end"/>
      </w:r>
      <w:r w:rsidR="00A25467">
        <w:t>]</w:t>
      </w:r>
      <w:r w:rsidRPr="0077355F">
        <w:rPr>
          <w:lang w:val="uk-UA"/>
        </w:rPr>
        <w:t xml:space="preserve">. Розвиток наукової думки у другій половині ХХ століття підкреслив </w:t>
      </w:r>
      <w:proofErr w:type="spellStart"/>
      <w:r w:rsidRPr="0077355F">
        <w:rPr>
          <w:lang w:val="uk-UA"/>
        </w:rPr>
        <w:t>багатовимірність</w:t>
      </w:r>
      <w:proofErr w:type="spellEnd"/>
      <w:r w:rsidRPr="0077355F">
        <w:rPr>
          <w:lang w:val="uk-UA"/>
        </w:rPr>
        <w:t xml:space="preserve"> переживання втрати: від емоційних реакцій до трансформації ідентичності та способу бачення світу, що вказує на значну роль соціального контексту, культурних норм і психологічних ресурсів особистості.</w:t>
      </w:r>
    </w:p>
    <w:p w14:paraId="592ADEBF" w14:textId="210BB0BC" w:rsidR="004D035D" w:rsidRDefault="007D7E5E" w:rsidP="00386BF7">
      <w:pPr>
        <w:pStyle w:val="Heading3"/>
        <w:spacing w:before="480" w:after="480"/>
        <w:rPr>
          <w:lang w:val="uk-UA"/>
        </w:rPr>
      </w:pPr>
      <w:bookmarkStart w:id="3" w:name="_Toc216758847"/>
      <w:r w:rsidRPr="007D7E5E">
        <w:rPr>
          <w:lang w:val="uk-UA"/>
        </w:rPr>
        <w:t xml:space="preserve">Відмінності між горем та патологічними реакціями: діагностичні критерії та феномен </w:t>
      </w:r>
      <w:r w:rsidR="00EC7E62">
        <w:rPr>
          <w:lang w:val="uk-UA"/>
        </w:rPr>
        <w:t>«</w:t>
      </w:r>
      <w:r w:rsidR="00CA39B2" w:rsidRPr="007D7E5E">
        <w:rPr>
          <w:lang w:val="uk-UA"/>
        </w:rPr>
        <w:t>замороженого горя</w:t>
      </w:r>
      <w:r w:rsidR="00CA39B2">
        <w:rPr>
          <w:lang w:val="uk-UA"/>
        </w:rPr>
        <w:t>»</w:t>
      </w:r>
      <w:bookmarkEnd w:id="3"/>
    </w:p>
    <w:p w14:paraId="2FEAD447" w14:textId="381CFAA8" w:rsidR="00CC1329" w:rsidRPr="00CC1329" w:rsidRDefault="00CC1329" w:rsidP="00B81B71">
      <w:pPr>
        <w:rPr>
          <w:lang w:val="uk-UA"/>
        </w:rPr>
      </w:pPr>
      <w:r w:rsidRPr="00CC1329">
        <w:rPr>
          <w:lang w:val="uk-UA"/>
        </w:rPr>
        <w:t xml:space="preserve">Ключовим завданням практикуючого психолога, який працює з людьми після втрати, є розрізнення природного, хоча й важкого, процесу горя та його патологічних форм. Нормальне горе — це універсальний адаптаційний процес, спрямований на інтеграцію досвіду втрати в життя. Воно характеризується </w:t>
      </w:r>
      <w:proofErr w:type="spellStart"/>
      <w:r w:rsidRPr="00CC1329">
        <w:rPr>
          <w:lang w:val="uk-UA"/>
        </w:rPr>
        <w:t>дистресом</w:t>
      </w:r>
      <w:proofErr w:type="spellEnd"/>
      <w:r w:rsidRPr="00CC1329">
        <w:rPr>
          <w:lang w:val="uk-UA"/>
        </w:rPr>
        <w:t xml:space="preserve"> розлуки, який включає емоційні, когнітивні та поведінкові елементи, </w:t>
      </w:r>
      <w:r w:rsidRPr="00CC1329">
        <w:rPr>
          <w:lang w:val="uk-UA"/>
        </w:rPr>
        <w:lastRenderedPageBreak/>
        <w:t>але з часом його інтенсивність зменшується, дозволяючи людині поступово повертатися до функціонування</w:t>
      </w:r>
      <w:r w:rsidR="00824B1D">
        <w:rPr>
          <w:lang w:val="uk-UA"/>
        </w:rPr>
        <w:t xml:space="preserve"> </w:t>
      </w:r>
      <w:r w:rsidRPr="00CC1329">
        <w:rPr>
          <w:lang w:val="uk-UA"/>
        </w:rPr>
        <w:t>[</w:t>
      </w:r>
      <w:r w:rsidR="00824B1D">
        <w:rPr>
          <w:lang w:val="uk-UA"/>
        </w:rPr>
        <w:fldChar w:fldCharType="begin"/>
      </w:r>
      <w:r w:rsidR="00824B1D">
        <w:rPr>
          <w:lang w:val="uk-UA"/>
        </w:rPr>
        <w:instrText xml:space="preserve"> REF _Ref216745760 \r \h </w:instrText>
      </w:r>
      <w:r w:rsidR="00824B1D">
        <w:rPr>
          <w:lang w:val="uk-UA"/>
        </w:rPr>
      </w:r>
      <w:r w:rsidR="00824B1D">
        <w:rPr>
          <w:lang w:val="uk-UA"/>
        </w:rPr>
        <w:fldChar w:fldCharType="separate"/>
      </w:r>
      <w:r w:rsidR="002E7A36">
        <w:rPr>
          <w:lang w:val="uk-UA"/>
        </w:rPr>
        <w:t>11</w:t>
      </w:r>
      <w:r w:rsidR="00824B1D">
        <w:rPr>
          <w:lang w:val="uk-UA"/>
        </w:rPr>
        <w:fldChar w:fldCharType="end"/>
      </w:r>
      <w:r w:rsidRPr="00CC1329">
        <w:rPr>
          <w:lang w:val="uk-UA"/>
        </w:rPr>
        <w:t>]. Зазвичай емоції горя поступово слабшають, і людина, приймаючи втрату, знаходить способи жити далі</w:t>
      </w:r>
      <w:r w:rsidR="002949DE">
        <w:rPr>
          <w:lang w:val="uk-UA"/>
        </w:rPr>
        <w:t xml:space="preserve"> </w:t>
      </w:r>
      <w:r w:rsidRPr="00CC1329">
        <w:rPr>
          <w:lang w:val="uk-UA"/>
        </w:rPr>
        <w:t>[</w:t>
      </w:r>
      <w:r w:rsidR="002949DE">
        <w:rPr>
          <w:lang w:val="uk-UA"/>
        </w:rPr>
        <w:fldChar w:fldCharType="begin"/>
      </w:r>
      <w:r w:rsidR="002949DE">
        <w:rPr>
          <w:lang w:val="uk-UA"/>
        </w:rPr>
        <w:instrText xml:space="preserve"> REF _Ref216745871 \r \h </w:instrText>
      </w:r>
      <w:r w:rsidR="002949DE">
        <w:rPr>
          <w:lang w:val="uk-UA"/>
        </w:rPr>
      </w:r>
      <w:r w:rsidR="002949DE">
        <w:rPr>
          <w:lang w:val="uk-UA"/>
        </w:rPr>
        <w:fldChar w:fldCharType="separate"/>
      </w:r>
      <w:r w:rsidR="002E7A36">
        <w:rPr>
          <w:lang w:val="uk-UA"/>
        </w:rPr>
        <w:t>12</w:t>
      </w:r>
      <w:r w:rsidR="002949DE">
        <w:rPr>
          <w:lang w:val="uk-UA"/>
        </w:rPr>
        <w:fldChar w:fldCharType="end"/>
      </w:r>
      <w:r w:rsidRPr="00CC1329">
        <w:rPr>
          <w:lang w:val="uk-UA"/>
        </w:rPr>
        <w:t xml:space="preserve">]. Однак у певних обставинах цей процес може порушитися, трансформуючись у патологічну реакцію, яка в сучасних класифікаціях визнається як розлад тривалого горя (РТГ) або </w:t>
      </w:r>
      <w:proofErr w:type="spellStart"/>
      <w:r w:rsidRPr="00CC1329">
        <w:rPr>
          <w:lang w:val="uk-UA"/>
        </w:rPr>
        <w:t>персистуючий</w:t>
      </w:r>
      <w:proofErr w:type="spellEnd"/>
      <w:r w:rsidRPr="00CC1329">
        <w:rPr>
          <w:lang w:val="uk-UA"/>
        </w:rPr>
        <w:t xml:space="preserve"> розлад ускладненого горя</w:t>
      </w:r>
      <w:r w:rsidR="00B75D3E">
        <w:rPr>
          <w:lang w:val="uk-UA"/>
        </w:rPr>
        <w:t xml:space="preserve"> </w:t>
      </w:r>
      <w:r w:rsidRPr="00CC1329">
        <w:rPr>
          <w:lang w:val="uk-UA"/>
        </w:rPr>
        <w:t>[</w:t>
      </w:r>
      <w:r w:rsidR="00B75D3E">
        <w:rPr>
          <w:lang w:val="uk-UA"/>
        </w:rPr>
        <w:fldChar w:fldCharType="begin"/>
      </w:r>
      <w:r w:rsidR="00B75D3E">
        <w:rPr>
          <w:lang w:val="uk-UA"/>
        </w:rPr>
        <w:instrText xml:space="preserve"> REF _Ref216746082 \r \h </w:instrText>
      </w:r>
      <w:r w:rsidR="00B75D3E">
        <w:rPr>
          <w:lang w:val="uk-UA"/>
        </w:rPr>
      </w:r>
      <w:r w:rsidR="00B75D3E">
        <w:rPr>
          <w:lang w:val="uk-UA"/>
        </w:rPr>
        <w:fldChar w:fldCharType="separate"/>
      </w:r>
      <w:r w:rsidR="002E7A36">
        <w:rPr>
          <w:lang w:val="uk-UA"/>
        </w:rPr>
        <w:t>13</w:t>
      </w:r>
      <w:r w:rsidR="00B75D3E">
        <w:rPr>
          <w:lang w:val="uk-UA"/>
        </w:rPr>
        <w:fldChar w:fldCharType="end"/>
      </w:r>
      <w:r w:rsidRPr="00CC1329">
        <w:rPr>
          <w:lang w:val="uk-UA"/>
        </w:rPr>
        <w:t>].</w:t>
      </w:r>
    </w:p>
    <w:p w14:paraId="169EF25E" w14:textId="0E29DC63" w:rsidR="00CC1329" w:rsidRPr="00CC1329" w:rsidRDefault="00CC1329" w:rsidP="00B81B71">
      <w:pPr>
        <w:rPr>
          <w:lang w:val="uk-UA"/>
        </w:rPr>
      </w:pPr>
      <w:r w:rsidRPr="00CC1329">
        <w:rPr>
          <w:lang w:val="uk-UA"/>
        </w:rPr>
        <w:t>Основна відмінність між нормальним та патологічним горем полягає не в якості переживань, а в їх інтенсивності, тривалості та впливі на функціонування</w:t>
      </w:r>
      <w:r w:rsidR="00035579">
        <w:rPr>
          <w:lang w:val="uk-UA"/>
        </w:rPr>
        <w:t> </w:t>
      </w:r>
      <w:r w:rsidRPr="00CC1329">
        <w:rPr>
          <w:lang w:val="uk-UA"/>
        </w:rPr>
        <w:t>[</w:t>
      </w:r>
      <w:r w:rsidR="008C0128">
        <w:rPr>
          <w:lang w:val="uk-UA"/>
        </w:rPr>
        <w:fldChar w:fldCharType="begin"/>
      </w:r>
      <w:r w:rsidR="008C0128">
        <w:rPr>
          <w:lang w:val="uk-UA"/>
        </w:rPr>
        <w:instrText xml:space="preserve"> REF _Ref216746355 \r \h </w:instrText>
      </w:r>
      <w:r w:rsidR="008C0128">
        <w:rPr>
          <w:lang w:val="uk-UA"/>
        </w:rPr>
      </w:r>
      <w:r w:rsidR="008C0128">
        <w:rPr>
          <w:lang w:val="uk-UA"/>
        </w:rPr>
        <w:fldChar w:fldCharType="separate"/>
      </w:r>
      <w:r w:rsidR="002E7A36">
        <w:rPr>
          <w:lang w:val="uk-UA"/>
        </w:rPr>
        <w:t>14</w:t>
      </w:r>
      <w:r w:rsidR="008C0128">
        <w:rPr>
          <w:lang w:val="uk-UA"/>
        </w:rPr>
        <w:fldChar w:fldCharType="end"/>
      </w:r>
      <w:r w:rsidRPr="00CC1329">
        <w:rPr>
          <w:lang w:val="uk-UA"/>
        </w:rPr>
        <w:t>]. Якщо нормальне горе згасає з часом, то патологічне характеризується постійною, інтенсивною реакцією, яка не слабшає та суттєво порушує здатність людини нормально жити і працювати</w:t>
      </w:r>
      <w:r w:rsidR="00B77AEC">
        <w:rPr>
          <w:lang w:val="uk-UA"/>
        </w:rPr>
        <w:t xml:space="preserve"> </w:t>
      </w:r>
      <w:r w:rsidRPr="00CC1329">
        <w:rPr>
          <w:lang w:val="uk-UA"/>
        </w:rPr>
        <w:t>[</w:t>
      </w:r>
      <w:r w:rsidR="002304F5">
        <w:rPr>
          <w:lang w:val="uk-UA"/>
        </w:rPr>
        <w:fldChar w:fldCharType="begin"/>
      </w:r>
      <w:r w:rsidR="002304F5">
        <w:rPr>
          <w:lang w:val="uk-UA"/>
        </w:rPr>
        <w:instrText xml:space="preserve"> REF _Ref216745760 \r \h </w:instrText>
      </w:r>
      <w:r w:rsidR="002304F5">
        <w:rPr>
          <w:lang w:val="uk-UA"/>
        </w:rPr>
      </w:r>
      <w:r w:rsidR="002304F5">
        <w:rPr>
          <w:lang w:val="uk-UA"/>
        </w:rPr>
        <w:fldChar w:fldCharType="separate"/>
      </w:r>
      <w:r w:rsidR="002E7A36">
        <w:rPr>
          <w:lang w:val="uk-UA"/>
        </w:rPr>
        <w:t>11</w:t>
      </w:r>
      <w:r w:rsidR="002304F5">
        <w:rPr>
          <w:lang w:val="uk-UA"/>
        </w:rPr>
        <w:fldChar w:fldCharType="end"/>
      </w:r>
      <w:r w:rsidRPr="00CC1329">
        <w:rPr>
          <w:lang w:val="uk-UA"/>
        </w:rPr>
        <w:t>]. До ключових критеріїв патологічного горя належать: тривалість симптомів значно довше за культурно очікуваний період (зазвичай понад 6–12 місяців без помітного полегшення); надмірна інтенсивність туги, почуття провини чи гніву; та явне порушення функціонування в особистій, соціальній чи професійній сферах</w:t>
      </w:r>
      <w:r w:rsidR="002304F5">
        <w:rPr>
          <w:lang w:val="uk-UA"/>
        </w:rPr>
        <w:t xml:space="preserve"> </w:t>
      </w:r>
      <w:r w:rsidRPr="00CC1329">
        <w:rPr>
          <w:lang w:val="uk-UA"/>
        </w:rPr>
        <w:t>[</w:t>
      </w:r>
      <w:r w:rsidR="004604B2">
        <w:rPr>
          <w:lang w:val="uk-UA"/>
        </w:rPr>
        <w:fldChar w:fldCharType="begin"/>
      </w:r>
      <w:r w:rsidR="004604B2">
        <w:rPr>
          <w:lang w:val="uk-UA"/>
        </w:rPr>
        <w:instrText xml:space="preserve"> REF _Ref216746082 \r \h </w:instrText>
      </w:r>
      <w:r w:rsidR="004604B2">
        <w:rPr>
          <w:lang w:val="uk-UA"/>
        </w:rPr>
      </w:r>
      <w:r w:rsidR="004604B2">
        <w:rPr>
          <w:lang w:val="uk-UA"/>
        </w:rPr>
        <w:fldChar w:fldCharType="separate"/>
      </w:r>
      <w:r w:rsidR="002E7A36">
        <w:rPr>
          <w:lang w:val="uk-UA"/>
        </w:rPr>
        <w:t>13</w:t>
      </w:r>
      <w:r w:rsidR="004604B2">
        <w:rPr>
          <w:lang w:val="uk-UA"/>
        </w:rPr>
        <w:fldChar w:fldCharType="end"/>
      </w:r>
      <w:r w:rsidRPr="00CC1329">
        <w:rPr>
          <w:lang w:val="uk-UA"/>
        </w:rPr>
        <w:t xml:space="preserve">]. Людина може відчувати себе </w:t>
      </w:r>
      <w:r w:rsidR="00EC7E62">
        <w:rPr>
          <w:lang w:val="uk-UA"/>
        </w:rPr>
        <w:t>«</w:t>
      </w:r>
      <w:r w:rsidR="00CA39B2" w:rsidRPr="00CC1329">
        <w:rPr>
          <w:lang w:val="uk-UA"/>
        </w:rPr>
        <w:t>в пастці</w:t>
      </w:r>
      <w:r w:rsidR="00CA39B2">
        <w:rPr>
          <w:lang w:val="uk-UA"/>
        </w:rPr>
        <w:t>»</w:t>
      </w:r>
      <w:r w:rsidRPr="00CC1329">
        <w:rPr>
          <w:lang w:val="uk-UA"/>
        </w:rPr>
        <w:t xml:space="preserve"> свого горя, з постійними думками про втраченого, уникненням або, навпаки, </w:t>
      </w:r>
      <w:proofErr w:type="spellStart"/>
      <w:r w:rsidRPr="00CC1329">
        <w:rPr>
          <w:lang w:val="uk-UA"/>
        </w:rPr>
        <w:t>нав</w:t>
      </w:r>
      <w:r w:rsidR="00CA39B2">
        <w:rPr>
          <w:lang w:val="uk-UA"/>
        </w:rPr>
        <w:t>ʼ</w:t>
      </w:r>
      <w:r w:rsidRPr="00CC1329">
        <w:rPr>
          <w:lang w:val="uk-UA"/>
        </w:rPr>
        <w:t>язливим</w:t>
      </w:r>
      <w:proofErr w:type="spellEnd"/>
      <w:r w:rsidRPr="00CC1329">
        <w:rPr>
          <w:lang w:val="uk-UA"/>
        </w:rPr>
        <w:t xml:space="preserve"> зосередженням на речах, </w:t>
      </w:r>
      <w:proofErr w:type="spellStart"/>
      <w:r w:rsidRPr="00CC1329">
        <w:rPr>
          <w:lang w:val="uk-UA"/>
        </w:rPr>
        <w:t>пов</w:t>
      </w:r>
      <w:r w:rsidR="00CA39B2">
        <w:rPr>
          <w:lang w:val="uk-UA"/>
        </w:rPr>
        <w:t>ʼ</w:t>
      </w:r>
      <w:r w:rsidRPr="00CC1329">
        <w:rPr>
          <w:lang w:val="uk-UA"/>
        </w:rPr>
        <w:t>язаних</w:t>
      </w:r>
      <w:proofErr w:type="spellEnd"/>
      <w:r w:rsidRPr="00CC1329">
        <w:rPr>
          <w:lang w:val="uk-UA"/>
        </w:rPr>
        <w:t xml:space="preserve"> з втратою</w:t>
      </w:r>
      <w:r w:rsidR="00A61FE5">
        <w:rPr>
          <w:lang w:val="uk-UA"/>
        </w:rPr>
        <w:t xml:space="preserve"> </w:t>
      </w:r>
      <w:r w:rsidRPr="00CC1329">
        <w:rPr>
          <w:lang w:val="uk-UA"/>
        </w:rPr>
        <w:t>[</w:t>
      </w:r>
      <w:r w:rsidR="00A61FE5">
        <w:rPr>
          <w:lang w:val="uk-UA"/>
        </w:rPr>
        <w:fldChar w:fldCharType="begin"/>
      </w:r>
      <w:r w:rsidR="00A61FE5">
        <w:rPr>
          <w:lang w:val="uk-UA"/>
        </w:rPr>
        <w:instrText xml:space="preserve"> REF _Ref216746839 \r \h </w:instrText>
      </w:r>
      <w:r w:rsidR="00A61FE5">
        <w:rPr>
          <w:lang w:val="uk-UA"/>
        </w:rPr>
      </w:r>
      <w:r w:rsidR="00A61FE5">
        <w:rPr>
          <w:lang w:val="uk-UA"/>
        </w:rPr>
        <w:fldChar w:fldCharType="separate"/>
      </w:r>
      <w:r w:rsidR="002E7A36">
        <w:rPr>
          <w:lang w:val="uk-UA"/>
        </w:rPr>
        <w:t>15</w:t>
      </w:r>
      <w:r w:rsidR="00A61FE5">
        <w:rPr>
          <w:lang w:val="uk-UA"/>
        </w:rPr>
        <w:fldChar w:fldCharType="end"/>
      </w:r>
      <w:r w:rsidRPr="00CC1329">
        <w:rPr>
          <w:lang w:val="uk-UA"/>
        </w:rPr>
        <w:t>].</w:t>
      </w:r>
    </w:p>
    <w:p w14:paraId="16D8768D" w14:textId="1F1E5B4E" w:rsidR="00CC1329" w:rsidRPr="00CC1329" w:rsidRDefault="00CC1329" w:rsidP="00B81B71">
      <w:pPr>
        <w:rPr>
          <w:lang w:val="uk-UA"/>
        </w:rPr>
      </w:pPr>
      <w:r w:rsidRPr="00CC1329">
        <w:rPr>
          <w:lang w:val="uk-UA"/>
        </w:rPr>
        <w:t xml:space="preserve">Особливої уваги в умовах війни заслуговує специфічна патологічна форма — </w:t>
      </w:r>
      <w:r w:rsidR="00CA39B2">
        <w:rPr>
          <w:lang w:val="uk-UA"/>
        </w:rPr>
        <w:t>«</w:t>
      </w:r>
      <w:r w:rsidR="00CA39B2" w:rsidRPr="00CC1329">
        <w:rPr>
          <w:lang w:val="uk-UA"/>
        </w:rPr>
        <w:t>заморожене</w:t>
      </w:r>
      <w:r w:rsidR="00CA39B2">
        <w:rPr>
          <w:lang w:val="uk-UA"/>
        </w:rPr>
        <w:t>»</w:t>
      </w:r>
      <w:r w:rsidRPr="00CC1329">
        <w:rPr>
          <w:lang w:val="uk-UA"/>
        </w:rPr>
        <w:t xml:space="preserve"> або заблоковане горе, яке тісно </w:t>
      </w:r>
      <w:proofErr w:type="spellStart"/>
      <w:r w:rsidRPr="00CC1329">
        <w:rPr>
          <w:lang w:val="uk-UA"/>
        </w:rPr>
        <w:t>пов</w:t>
      </w:r>
      <w:r w:rsidR="00CA39B2">
        <w:rPr>
          <w:lang w:val="uk-UA"/>
        </w:rPr>
        <w:t>ʼ</w:t>
      </w:r>
      <w:r w:rsidRPr="00CC1329">
        <w:rPr>
          <w:lang w:val="uk-UA"/>
        </w:rPr>
        <w:t>язане</w:t>
      </w:r>
      <w:proofErr w:type="spellEnd"/>
      <w:r w:rsidRPr="00CC1329">
        <w:rPr>
          <w:lang w:val="uk-UA"/>
        </w:rPr>
        <w:t xml:space="preserve"> з досвідом невизначеної втрати. Невизначена втрата, коли факт смерті неможливо офіційно підтвердити (наприклад, у разі зникнення безвісти), створює умови, за яких процес горя не може розпочатися або завершитися</w:t>
      </w:r>
      <w:r w:rsidR="00A26AB8">
        <w:rPr>
          <w:lang w:val="uk-UA"/>
        </w:rPr>
        <w:t xml:space="preserve"> </w:t>
      </w:r>
      <w:r w:rsidRPr="00CC1329">
        <w:rPr>
          <w:lang w:val="uk-UA"/>
        </w:rPr>
        <w:t>[</w:t>
      </w:r>
      <w:r w:rsidR="00A26AB8">
        <w:rPr>
          <w:lang w:val="uk-UA"/>
        </w:rPr>
        <w:fldChar w:fldCharType="begin"/>
      </w:r>
      <w:r w:rsidR="00A26AB8">
        <w:rPr>
          <w:lang w:val="uk-UA"/>
        </w:rPr>
        <w:instrText xml:space="preserve"> REF _Ref216747457 \r \h </w:instrText>
      </w:r>
      <w:r w:rsidR="00A26AB8">
        <w:rPr>
          <w:lang w:val="uk-UA"/>
        </w:rPr>
      </w:r>
      <w:r w:rsidR="00A26AB8">
        <w:rPr>
          <w:lang w:val="uk-UA"/>
        </w:rPr>
        <w:fldChar w:fldCharType="separate"/>
      </w:r>
      <w:r w:rsidR="002E7A36">
        <w:rPr>
          <w:lang w:val="uk-UA"/>
        </w:rPr>
        <w:t>16</w:t>
      </w:r>
      <w:r w:rsidR="00A26AB8">
        <w:rPr>
          <w:lang w:val="uk-UA"/>
        </w:rPr>
        <w:fldChar w:fldCharType="end"/>
      </w:r>
      <w:r w:rsidRPr="00CC1329">
        <w:rPr>
          <w:lang w:val="uk-UA"/>
        </w:rPr>
        <w:t xml:space="preserve">]. У таких обставинах </w:t>
      </w:r>
      <w:r w:rsidR="00EC7E62">
        <w:rPr>
          <w:lang w:val="uk-UA"/>
        </w:rPr>
        <w:t>«</w:t>
      </w:r>
      <w:r w:rsidR="00CA39B2" w:rsidRPr="00CC1329">
        <w:rPr>
          <w:lang w:val="uk-UA"/>
        </w:rPr>
        <w:t>робота горя</w:t>
      </w:r>
      <w:r w:rsidR="00CA39B2">
        <w:rPr>
          <w:lang w:val="uk-UA"/>
        </w:rPr>
        <w:t>»</w:t>
      </w:r>
      <w:r w:rsidRPr="00CC1329">
        <w:rPr>
          <w:lang w:val="uk-UA"/>
        </w:rPr>
        <w:t xml:space="preserve"> стопориться на роки: людина не може ні оплакати втрату, ні відпустити надію, що опиняється в стані психологічного оніміння та емоційного блокування</w:t>
      </w:r>
      <w:r w:rsidR="00603CAF">
        <w:t xml:space="preserve"> </w:t>
      </w:r>
      <w:r w:rsidRPr="00CC1329">
        <w:rPr>
          <w:lang w:val="uk-UA"/>
        </w:rPr>
        <w:t>[</w:t>
      </w:r>
      <w:r w:rsidR="00603CAF">
        <w:rPr>
          <w:lang w:val="uk-UA"/>
        </w:rPr>
        <w:fldChar w:fldCharType="begin"/>
      </w:r>
      <w:r w:rsidR="00603CAF">
        <w:rPr>
          <w:lang w:val="uk-UA"/>
        </w:rPr>
        <w:instrText xml:space="preserve"> REF _Ref216747776 \r \h </w:instrText>
      </w:r>
      <w:r w:rsidR="00603CAF">
        <w:rPr>
          <w:lang w:val="uk-UA"/>
        </w:rPr>
      </w:r>
      <w:r w:rsidR="00603CAF">
        <w:rPr>
          <w:lang w:val="uk-UA"/>
        </w:rPr>
        <w:fldChar w:fldCharType="separate"/>
      </w:r>
      <w:r w:rsidR="002E7A36">
        <w:rPr>
          <w:lang w:val="uk-UA"/>
        </w:rPr>
        <w:t>17</w:t>
      </w:r>
      <w:r w:rsidR="00603CAF">
        <w:rPr>
          <w:lang w:val="uk-UA"/>
        </w:rPr>
        <w:fldChar w:fldCharType="end"/>
      </w:r>
      <w:r w:rsidRPr="00CC1329">
        <w:rPr>
          <w:lang w:val="uk-UA"/>
        </w:rPr>
        <w:t xml:space="preserve">]. Це призводить до того, що горе </w:t>
      </w:r>
      <w:r w:rsidR="00CA39B2">
        <w:rPr>
          <w:lang w:val="uk-UA"/>
        </w:rPr>
        <w:t>«</w:t>
      </w:r>
      <w:r w:rsidR="00CA39B2" w:rsidRPr="00CC1329">
        <w:rPr>
          <w:lang w:val="uk-UA"/>
        </w:rPr>
        <w:t>заморожується</w:t>
      </w:r>
      <w:r w:rsidR="00CA39B2">
        <w:rPr>
          <w:lang w:val="uk-UA"/>
        </w:rPr>
        <w:t>»</w:t>
      </w:r>
      <w:r w:rsidRPr="00CC1329">
        <w:rPr>
          <w:lang w:val="uk-UA"/>
        </w:rPr>
        <w:t xml:space="preserve"> — воно не проходить, а консервується, що може проявлятися через соматичні скарги, емоційну відчуженість та відкладення життя </w:t>
      </w:r>
      <w:r w:rsidR="00CA39B2">
        <w:rPr>
          <w:lang w:val="uk-UA"/>
        </w:rPr>
        <w:t>«</w:t>
      </w:r>
      <w:r w:rsidR="00CA39B2" w:rsidRPr="00CC1329">
        <w:rPr>
          <w:lang w:val="uk-UA"/>
        </w:rPr>
        <w:t>на потім</w:t>
      </w:r>
      <w:r w:rsidR="00CA39B2">
        <w:rPr>
          <w:lang w:val="uk-UA"/>
        </w:rPr>
        <w:t>»</w:t>
      </w:r>
      <w:r w:rsidR="00FB67F3">
        <w:rPr>
          <w:lang w:val="uk-UA"/>
        </w:rPr>
        <w:t xml:space="preserve"> </w:t>
      </w:r>
      <w:r w:rsidRPr="00CC1329">
        <w:rPr>
          <w:lang w:val="uk-UA"/>
        </w:rPr>
        <w:t>[</w:t>
      </w:r>
      <w:r w:rsidR="00973A77">
        <w:rPr>
          <w:lang w:val="uk-UA"/>
        </w:rPr>
        <w:fldChar w:fldCharType="begin"/>
      </w:r>
      <w:r w:rsidR="00973A77">
        <w:rPr>
          <w:lang w:val="uk-UA"/>
        </w:rPr>
        <w:instrText xml:space="preserve"> REF _Ref216748305 \r \h </w:instrText>
      </w:r>
      <w:r w:rsidR="00973A77">
        <w:rPr>
          <w:lang w:val="uk-UA"/>
        </w:rPr>
      </w:r>
      <w:r w:rsidR="00973A77">
        <w:rPr>
          <w:lang w:val="uk-UA"/>
        </w:rPr>
        <w:fldChar w:fldCharType="separate"/>
      </w:r>
      <w:r w:rsidR="002E7A36">
        <w:rPr>
          <w:lang w:val="uk-UA"/>
        </w:rPr>
        <w:t>18</w:t>
      </w:r>
      <w:r w:rsidR="00973A77">
        <w:rPr>
          <w:lang w:val="uk-UA"/>
        </w:rPr>
        <w:fldChar w:fldCharType="end"/>
      </w:r>
      <w:r w:rsidR="00973A77">
        <w:rPr>
          <w:lang w:val="uk-UA"/>
        </w:rPr>
        <w:t xml:space="preserve">; </w:t>
      </w:r>
      <w:r w:rsidR="00F26C2E">
        <w:rPr>
          <w:lang w:val="uk-UA"/>
        </w:rPr>
        <w:fldChar w:fldCharType="begin"/>
      </w:r>
      <w:r w:rsidR="00F26C2E">
        <w:rPr>
          <w:lang w:val="uk-UA"/>
        </w:rPr>
        <w:instrText xml:space="preserve"> REF _Ref216748326 \r \h </w:instrText>
      </w:r>
      <w:r w:rsidR="00F26C2E">
        <w:rPr>
          <w:lang w:val="uk-UA"/>
        </w:rPr>
      </w:r>
      <w:r w:rsidR="00F26C2E">
        <w:rPr>
          <w:lang w:val="uk-UA"/>
        </w:rPr>
        <w:fldChar w:fldCharType="separate"/>
      </w:r>
      <w:r w:rsidR="002E7A36">
        <w:rPr>
          <w:lang w:val="uk-UA"/>
        </w:rPr>
        <w:t>19</w:t>
      </w:r>
      <w:r w:rsidR="00F26C2E">
        <w:rPr>
          <w:lang w:val="uk-UA"/>
        </w:rPr>
        <w:fldChar w:fldCharType="end"/>
      </w:r>
      <w:r w:rsidRPr="00CC1329">
        <w:rPr>
          <w:lang w:val="uk-UA"/>
        </w:rPr>
        <w:t xml:space="preserve">]. З точки зору </w:t>
      </w:r>
      <w:r w:rsidRPr="00CC1329">
        <w:rPr>
          <w:lang w:val="uk-UA"/>
        </w:rPr>
        <w:lastRenderedPageBreak/>
        <w:t>класифікації, таке заблоковане (</w:t>
      </w:r>
      <w:proofErr w:type="spellStart"/>
      <w:r w:rsidRPr="00CC1329">
        <w:rPr>
          <w:lang w:val="uk-UA"/>
        </w:rPr>
        <w:t>інгібоване</w:t>
      </w:r>
      <w:proofErr w:type="spellEnd"/>
      <w:r w:rsidRPr="00CC1329">
        <w:rPr>
          <w:lang w:val="uk-UA"/>
        </w:rPr>
        <w:t>) горе є одним із типів патологічної реакції, коли людина пригнічує емоції та уникає переживання втрати</w:t>
      </w:r>
      <w:r w:rsidR="00644AFB">
        <w:rPr>
          <w:lang w:val="uk-UA"/>
        </w:rPr>
        <w:t xml:space="preserve"> </w:t>
      </w:r>
      <w:r w:rsidRPr="00CC1329">
        <w:rPr>
          <w:lang w:val="uk-UA"/>
        </w:rPr>
        <w:t>[</w:t>
      </w:r>
      <w:r w:rsidR="00AB562D">
        <w:rPr>
          <w:lang w:val="uk-UA"/>
        </w:rPr>
        <w:fldChar w:fldCharType="begin"/>
      </w:r>
      <w:r w:rsidR="00AB562D">
        <w:rPr>
          <w:lang w:val="uk-UA"/>
        </w:rPr>
        <w:instrText xml:space="preserve"> REF _Ref216748646 \r \h </w:instrText>
      </w:r>
      <w:r w:rsidR="00AB562D">
        <w:rPr>
          <w:lang w:val="uk-UA"/>
        </w:rPr>
      </w:r>
      <w:r w:rsidR="00AB562D">
        <w:rPr>
          <w:lang w:val="uk-UA"/>
        </w:rPr>
        <w:fldChar w:fldCharType="separate"/>
      </w:r>
      <w:r w:rsidR="002E7A36">
        <w:rPr>
          <w:lang w:val="uk-UA"/>
        </w:rPr>
        <w:t>20</w:t>
      </w:r>
      <w:r w:rsidR="00AB562D">
        <w:rPr>
          <w:lang w:val="uk-UA"/>
        </w:rPr>
        <w:fldChar w:fldCharType="end"/>
      </w:r>
      <w:r w:rsidRPr="00CC1329">
        <w:rPr>
          <w:lang w:val="uk-UA"/>
        </w:rPr>
        <w:t>].</w:t>
      </w:r>
    </w:p>
    <w:p w14:paraId="0948B6C0" w14:textId="77777777" w:rsidR="00CC1329" w:rsidRPr="00CC1329" w:rsidRDefault="00CC1329" w:rsidP="00CC1329">
      <w:pPr>
        <w:rPr>
          <w:lang w:val="uk-UA"/>
        </w:rPr>
      </w:pPr>
      <w:r w:rsidRPr="00CC1329">
        <w:rPr>
          <w:lang w:val="uk-UA"/>
        </w:rPr>
        <w:t>Для психолога практичними орієнтирами у диференціації станів можуть слугувати наступні питання та спостереження:</w:t>
      </w:r>
    </w:p>
    <w:p w14:paraId="459787B7" w14:textId="4896CC2A" w:rsidR="00CC1329" w:rsidRPr="00133524" w:rsidRDefault="00CC1329" w:rsidP="00133524">
      <w:pPr>
        <w:pStyle w:val="ListParagraph"/>
        <w:numPr>
          <w:ilvl w:val="0"/>
          <w:numId w:val="45"/>
        </w:numPr>
        <w:rPr>
          <w:lang w:val="uk-UA"/>
        </w:rPr>
      </w:pPr>
      <w:r w:rsidRPr="00133524">
        <w:rPr>
          <w:lang w:val="uk-UA"/>
        </w:rPr>
        <w:t>Час і динаміка: Чи помітне навіть незначне зменшення інтенсивності страждань через 6</w:t>
      </w:r>
      <w:r w:rsidR="00673112">
        <w:rPr>
          <w:lang w:val="uk-UA"/>
        </w:rPr>
        <w:t>–</w:t>
      </w:r>
      <w:r w:rsidRPr="00133524">
        <w:rPr>
          <w:lang w:val="uk-UA"/>
        </w:rPr>
        <w:t>12 місяців? Чи є прогрес у прийнятті реальності втрати та адаптації до нового життя?</w:t>
      </w:r>
    </w:p>
    <w:p w14:paraId="613E5883" w14:textId="731E10A0" w:rsidR="00CC1329" w:rsidRPr="00133524" w:rsidRDefault="00CC1329" w:rsidP="00133524">
      <w:pPr>
        <w:pStyle w:val="ListParagraph"/>
        <w:numPr>
          <w:ilvl w:val="0"/>
          <w:numId w:val="45"/>
        </w:numPr>
        <w:rPr>
          <w:lang w:val="uk-UA"/>
        </w:rPr>
      </w:pPr>
      <w:r w:rsidRPr="00133524">
        <w:rPr>
          <w:lang w:val="uk-UA"/>
        </w:rPr>
        <w:t xml:space="preserve">Функціонування: Чи здатна людина виконувати базові повсякденні </w:t>
      </w:r>
      <w:proofErr w:type="spellStart"/>
      <w:r w:rsidRPr="00133524">
        <w:rPr>
          <w:lang w:val="uk-UA"/>
        </w:rPr>
        <w:t>обов</w:t>
      </w:r>
      <w:r w:rsidR="00CA39B2">
        <w:rPr>
          <w:lang w:val="uk-UA"/>
        </w:rPr>
        <w:t>ʼ</w:t>
      </w:r>
      <w:r w:rsidRPr="00133524">
        <w:rPr>
          <w:lang w:val="uk-UA"/>
        </w:rPr>
        <w:t>язки</w:t>
      </w:r>
      <w:proofErr w:type="spellEnd"/>
      <w:r w:rsidRPr="00133524">
        <w:rPr>
          <w:lang w:val="uk-UA"/>
        </w:rPr>
        <w:t xml:space="preserve"> (догляд за собою, робота, турбота про дітей)? Чи призводить горе до повної соціальної ізоляції чи професійної </w:t>
      </w:r>
      <w:proofErr w:type="spellStart"/>
      <w:r w:rsidRPr="00133524">
        <w:rPr>
          <w:lang w:val="uk-UA"/>
        </w:rPr>
        <w:t>нефункціональності</w:t>
      </w:r>
      <w:proofErr w:type="spellEnd"/>
      <w:r w:rsidRPr="00133524">
        <w:rPr>
          <w:lang w:val="uk-UA"/>
        </w:rPr>
        <w:t>?</w:t>
      </w:r>
    </w:p>
    <w:p w14:paraId="2FD67C0C" w14:textId="3D685201" w:rsidR="00CC1329" w:rsidRPr="00133524" w:rsidRDefault="00CC1329" w:rsidP="00133524">
      <w:pPr>
        <w:pStyle w:val="ListParagraph"/>
        <w:numPr>
          <w:ilvl w:val="0"/>
          <w:numId w:val="45"/>
        </w:numPr>
        <w:rPr>
          <w:lang w:val="uk-UA"/>
        </w:rPr>
      </w:pPr>
      <w:r w:rsidRPr="00133524">
        <w:rPr>
          <w:lang w:val="uk-UA"/>
        </w:rPr>
        <w:t>Характер переживань: Чи застрягла людина в одній емоції (наприклад, запереченні чи гніві) без можливості руху далі? Чи спостерігається ейфорія або повне емоційне оніміння замість смутку?</w:t>
      </w:r>
    </w:p>
    <w:p w14:paraId="0720F5AC" w14:textId="56CA78BD" w:rsidR="00CC1329" w:rsidRPr="00133524" w:rsidRDefault="00CC1329" w:rsidP="00133524">
      <w:pPr>
        <w:pStyle w:val="ListParagraph"/>
        <w:numPr>
          <w:ilvl w:val="0"/>
          <w:numId w:val="45"/>
        </w:numPr>
        <w:rPr>
          <w:lang w:val="uk-UA"/>
        </w:rPr>
      </w:pPr>
      <w:r w:rsidRPr="00133524">
        <w:rPr>
          <w:lang w:val="uk-UA"/>
        </w:rPr>
        <w:t>Контекст втрати: Чи є втрата невизначеною? Чи була вона раптовою, насильницькою? Чи отримує людина соціальну підтримку та визнання свого горя оточенням?</w:t>
      </w:r>
    </w:p>
    <w:p w14:paraId="47DC4166" w14:textId="2064ABF3" w:rsidR="00191B2D" w:rsidRPr="00191B2D" w:rsidRDefault="00CC1329" w:rsidP="00CC1329">
      <w:pPr>
        <w:rPr>
          <w:lang w:val="uk-UA"/>
        </w:rPr>
      </w:pPr>
      <w:r w:rsidRPr="00CC1329">
        <w:rPr>
          <w:lang w:val="uk-UA"/>
        </w:rPr>
        <w:t xml:space="preserve">Розуміння цих відмінностей є критично важливим для вибору стратегії допомоги. Якщо при нормальному горі достатньо підтримки, надання простору для висловлювання та посилення адаптивних стратегій, то робота з патологічним горем, зокрема з </w:t>
      </w:r>
      <w:r w:rsidR="00CA39B2">
        <w:rPr>
          <w:lang w:val="uk-UA"/>
        </w:rPr>
        <w:t>«</w:t>
      </w:r>
      <w:r w:rsidR="00CA39B2" w:rsidRPr="00CC1329">
        <w:rPr>
          <w:lang w:val="uk-UA"/>
        </w:rPr>
        <w:t>замороженим</w:t>
      </w:r>
      <w:r w:rsidR="00CA39B2">
        <w:rPr>
          <w:lang w:val="uk-UA"/>
        </w:rPr>
        <w:t>»</w:t>
      </w:r>
      <w:r w:rsidRPr="00CC1329">
        <w:rPr>
          <w:lang w:val="uk-UA"/>
        </w:rPr>
        <w:t xml:space="preserve"> горем у контексті невизначеної втрати, вимагає спеціалізованих </w:t>
      </w:r>
      <w:proofErr w:type="spellStart"/>
      <w:r w:rsidRPr="00CC1329">
        <w:rPr>
          <w:lang w:val="uk-UA"/>
        </w:rPr>
        <w:t>втручань</w:t>
      </w:r>
      <w:proofErr w:type="spellEnd"/>
      <w:r w:rsidR="00122CFF">
        <w:rPr>
          <w:lang w:val="uk-UA"/>
        </w:rPr>
        <w:t xml:space="preserve"> </w:t>
      </w:r>
      <w:r w:rsidRPr="00CC1329">
        <w:rPr>
          <w:lang w:val="uk-UA"/>
        </w:rPr>
        <w:t>[</w:t>
      </w:r>
      <w:r w:rsidR="00122CFF">
        <w:rPr>
          <w:lang w:val="uk-UA"/>
        </w:rPr>
        <w:fldChar w:fldCharType="begin"/>
      </w:r>
      <w:r w:rsidR="00122CFF">
        <w:rPr>
          <w:lang w:val="uk-UA"/>
        </w:rPr>
        <w:instrText xml:space="preserve"> REF _Ref216749004 \r \h </w:instrText>
      </w:r>
      <w:r w:rsidR="00122CFF">
        <w:rPr>
          <w:lang w:val="uk-UA"/>
        </w:rPr>
      </w:r>
      <w:r w:rsidR="00122CFF">
        <w:rPr>
          <w:lang w:val="uk-UA"/>
        </w:rPr>
        <w:fldChar w:fldCharType="separate"/>
      </w:r>
      <w:r w:rsidR="002E7A36">
        <w:rPr>
          <w:lang w:val="uk-UA"/>
        </w:rPr>
        <w:t>21</w:t>
      </w:r>
      <w:r w:rsidR="00122CFF">
        <w:rPr>
          <w:lang w:val="uk-UA"/>
        </w:rPr>
        <w:fldChar w:fldCharType="end"/>
      </w:r>
      <w:r w:rsidRPr="00CC1329">
        <w:rPr>
          <w:lang w:val="uk-UA"/>
        </w:rPr>
        <w:t>]. Такі втручання можуть бути спрямовані на подолання уникнення, інтеграцію протилежних почуттів (надії та відчаю) через дихотомічне мислення (</w:t>
      </w:r>
      <w:r w:rsidR="00CA39B2">
        <w:rPr>
          <w:lang w:val="uk-UA"/>
        </w:rPr>
        <w:t>«</w:t>
      </w:r>
      <w:r w:rsidR="00CA39B2" w:rsidRPr="00CC1329">
        <w:rPr>
          <w:lang w:val="uk-UA"/>
        </w:rPr>
        <w:t>Він зник, але я все ще відчуваю його присутність</w:t>
      </w:r>
      <w:r w:rsidR="00CA39B2">
        <w:rPr>
          <w:lang w:val="uk-UA"/>
        </w:rPr>
        <w:t>»</w:t>
      </w:r>
      <w:r w:rsidRPr="00CC1329">
        <w:rPr>
          <w:lang w:val="uk-UA"/>
        </w:rPr>
        <w:t xml:space="preserve">), та поступове </w:t>
      </w:r>
      <w:r w:rsidR="00CA39B2">
        <w:rPr>
          <w:lang w:val="uk-UA"/>
        </w:rPr>
        <w:t>«</w:t>
      </w:r>
      <w:r w:rsidR="00CA39B2" w:rsidRPr="00CC1329">
        <w:rPr>
          <w:lang w:val="uk-UA"/>
        </w:rPr>
        <w:t>відтавання</w:t>
      </w:r>
      <w:r w:rsidR="00CA39B2">
        <w:rPr>
          <w:lang w:val="uk-UA"/>
        </w:rPr>
        <w:t>»</w:t>
      </w:r>
      <w:r w:rsidRPr="00CC1329">
        <w:rPr>
          <w:lang w:val="uk-UA"/>
        </w:rPr>
        <w:t xml:space="preserve"> та опрацювання заблокованих емоцій</w:t>
      </w:r>
      <w:r w:rsidR="00ED01C9">
        <w:rPr>
          <w:lang w:val="uk-UA"/>
        </w:rPr>
        <w:t xml:space="preserve"> </w:t>
      </w:r>
      <w:r w:rsidRPr="00CC1329">
        <w:rPr>
          <w:lang w:val="uk-UA"/>
        </w:rPr>
        <w:t>[</w:t>
      </w:r>
      <w:r w:rsidR="005F47E6">
        <w:rPr>
          <w:lang w:val="uk-UA"/>
        </w:rPr>
        <w:fldChar w:fldCharType="begin"/>
      </w:r>
      <w:r w:rsidR="005F47E6">
        <w:rPr>
          <w:lang w:val="uk-UA"/>
        </w:rPr>
        <w:instrText xml:space="preserve"> REF _Ref216747776 \r \h </w:instrText>
      </w:r>
      <w:r w:rsidR="005F47E6">
        <w:rPr>
          <w:lang w:val="uk-UA"/>
        </w:rPr>
      </w:r>
      <w:r w:rsidR="005F47E6">
        <w:rPr>
          <w:lang w:val="uk-UA"/>
        </w:rPr>
        <w:fldChar w:fldCharType="separate"/>
      </w:r>
      <w:r w:rsidR="002E7A36">
        <w:rPr>
          <w:lang w:val="uk-UA"/>
        </w:rPr>
        <w:t>17</w:t>
      </w:r>
      <w:r w:rsidR="005F47E6">
        <w:rPr>
          <w:lang w:val="uk-UA"/>
        </w:rPr>
        <w:fldChar w:fldCharType="end"/>
      </w:r>
      <w:r w:rsidRPr="00CC1329">
        <w:rPr>
          <w:lang w:val="uk-UA"/>
        </w:rPr>
        <w:t xml:space="preserve">]. Таким чином, чітке розмежування нормальної та патологічної реакції на втрату, особливо в умовах війни, є першим кроком до надання адекватної та своєчасної психологічної допомоги, спрямованої на запобігання </w:t>
      </w:r>
      <w:proofErr w:type="spellStart"/>
      <w:r w:rsidRPr="00CC1329">
        <w:rPr>
          <w:lang w:val="uk-UA"/>
        </w:rPr>
        <w:t>хроніфікації</w:t>
      </w:r>
      <w:proofErr w:type="spellEnd"/>
      <w:r w:rsidRPr="00CC1329">
        <w:rPr>
          <w:lang w:val="uk-UA"/>
        </w:rPr>
        <w:t xml:space="preserve"> страждань та відновлення життєвого функціонування особистості.</w:t>
      </w:r>
    </w:p>
    <w:p w14:paraId="4DD8B2FF" w14:textId="306A0BEA" w:rsidR="00BD166C" w:rsidRDefault="00BD166C" w:rsidP="00027A29">
      <w:pPr>
        <w:pStyle w:val="Heading3"/>
        <w:spacing w:before="480" w:after="480"/>
        <w:rPr>
          <w:lang w:val="uk-UA"/>
        </w:rPr>
      </w:pPr>
      <w:bookmarkStart w:id="4" w:name="_Toc216758848"/>
      <w:proofErr w:type="spellStart"/>
      <w:r w:rsidRPr="00BD166C">
        <w:lastRenderedPageBreak/>
        <w:t>Концептуальний</w:t>
      </w:r>
      <w:proofErr w:type="spellEnd"/>
      <w:r w:rsidRPr="00BD166C">
        <w:t xml:space="preserve"> </w:t>
      </w:r>
      <w:proofErr w:type="spellStart"/>
      <w:r w:rsidRPr="00BD166C">
        <w:t>аналіз</w:t>
      </w:r>
      <w:proofErr w:type="spellEnd"/>
      <w:r w:rsidRPr="00BD166C">
        <w:t xml:space="preserve"> </w:t>
      </w:r>
      <w:r w:rsidR="00CA39B2">
        <w:rPr>
          <w:lang w:val="uk-UA"/>
        </w:rPr>
        <w:t>«</w:t>
      </w:r>
      <w:proofErr w:type="spellStart"/>
      <w:r w:rsidR="00CA39B2" w:rsidRPr="00BD166C">
        <w:t>освітніх</w:t>
      </w:r>
      <w:proofErr w:type="spellEnd"/>
      <w:r w:rsidR="00CA39B2" w:rsidRPr="00BD166C">
        <w:t xml:space="preserve"> </w:t>
      </w:r>
      <w:proofErr w:type="spellStart"/>
      <w:r w:rsidR="00CA39B2" w:rsidRPr="00BD166C">
        <w:t>втрат</w:t>
      </w:r>
      <w:proofErr w:type="spellEnd"/>
      <w:r w:rsidR="00CA39B2">
        <w:t>»</w:t>
      </w:r>
      <w:r w:rsidRPr="00BD166C">
        <w:t xml:space="preserve"> </w:t>
      </w:r>
      <w:proofErr w:type="spellStart"/>
      <w:r w:rsidRPr="00BD166C">
        <w:t>як</w:t>
      </w:r>
      <w:proofErr w:type="spellEnd"/>
      <w:r w:rsidRPr="00BD166C">
        <w:t xml:space="preserve"> </w:t>
      </w:r>
      <w:proofErr w:type="spellStart"/>
      <w:r w:rsidRPr="00BD166C">
        <w:t>вторинної</w:t>
      </w:r>
      <w:proofErr w:type="spellEnd"/>
      <w:r w:rsidRPr="00BD166C">
        <w:t xml:space="preserve"> </w:t>
      </w:r>
      <w:proofErr w:type="spellStart"/>
      <w:r w:rsidRPr="00BD166C">
        <w:t>та</w:t>
      </w:r>
      <w:proofErr w:type="spellEnd"/>
      <w:r w:rsidRPr="00BD166C">
        <w:t xml:space="preserve"> </w:t>
      </w:r>
      <w:proofErr w:type="spellStart"/>
      <w:r w:rsidRPr="00BD166C">
        <w:t>колективної</w:t>
      </w:r>
      <w:proofErr w:type="spellEnd"/>
      <w:r w:rsidRPr="00BD166C">
        <w:t xml:space="preserve"> </w:t>
      </w:r>
      <w:proofErr w:type="spellStart"/>
      <w:r w:rsidRPr="00BD166C">
        <w:t>травми</w:t>
      </w:r>
      <w:bookmarkEnd w:id="4"/>
      <w:proofErr w:type="spellEnd"/>
    </w:p>
    <w:p w14:paraId="6CA90E95" w14:textId="5ACC4D66" w:rsidR="00B81B71" w:rsidRPr="00B81B71" w:rsidRDefault="00B81B71" w:rsidP="00B81B71">
      <w:pPr>
        <w:rPr>
          <w:lang w:val="uk-UA"/>
        </w:rPr>
      </w:pPr>
      <w:r w:rsidRPr="00B81B71">
        <w:rPr>
          <w:lang w:val="uk-UA"/>
        </w:rPr>
        <w:t xml:space="preserve">Особиста втрата близької людини у війні нерідко супроводжується каскадом інших, вторинних втрат, які посилюють травму та формують колективний досвід цілих поколінь. Однією з </w:t>
      </w:r>
      <w:proofErr w:type="spellStart"/>
      <w:r w:rsidRPr="00B81B71">
        <w:rPr>
          <w:lang w:val="uk-UA"/>
        </w:rPr>
        <w:t>наймасштабніших</w:t>
      </w:r>
      <w:proofErr w:type="spellEnd"/>
      <w:r w:rsidRPr="00B81B71">
        <w:rPr>
          <w:lang w:val="uk-UA"/>
        </w:rPr>
        <w:t xml:space="preserve"> і найбільш визначних для майбутнього суспільства є феномен освітніх втрат. Під цим поняттям розуміють недосягнення освітніх результатів учнями через відсутність чи обмеженість можливостей для навчання, спричинені кризою</w:t>
      </w:r>
      <w:r w:rsidR="00850562">
        <w:rPr>
          <w:lang w:val="uk-UA"/>
        </w:rPr>
        <w:t xml:space="preserve"> </w:t>
      </w:r>
      <w:r w:rsidRPr="00B81B71">
        <w:rPr>
          <w:lang w:val="uk-UA"/>
        </w:rPr>
        <w:t>[</w:t>
      </w:r>
      <w:r w:rsidR="00850562">
        <w:rPr>
          <w:lang w:val="uk-UA"/>
        </w:rPr>
        <w:fldChar w:fldCharType="begin"/>
      </w:r>
      <w:r w:rsidR="00850562">
        <w:rPr>
          <w:lang w:val="uk-UA"/>
        </w:rPr>
        <w:instrText xml:space="preserve"> REF _Ref216750074 \r \h </w:instrText>
      </w:r>
      <w:r w:rsidR="00850562">
        <w:rPr>
          <w:lang w:val="uk-UA"/>
        </w:rPr>
      </w:r>
      <w:r w:rsidR="00850562">
        <w:rPr>
          <w:lang w:val="uk-UA"/>
        </w:rPr>
        <w:fldChar w:fldCharType="separate"/>
      </w:r>
      <w:r w:rsidR="002E7A36">
        <w:rPr>
          <w:lang w:val="uk-UA"/>
        </w:rPr>
        <w:t>22</w:t>
      </w:r>
      <w:r w:rsidR="00850562">
        <w:rPr>
          <w:lang w:val="uk-UA"/>
        </w:rPr>
        <w:fldChar w:fldCharType="end"/>
      </w:r>
      <w:r w:rsidRPr="00B81B71">
        <w:rPr>
          <w:lang w:val="uk-UA"/>
        </w:rPr>
        <w:t xml:space="preserve">]. Це комплексне явище, що має кілька вимірів: академічний (втрата знань і навичок, уповільнення прогресу), психологічний (підвищена тривожність, втома, травматичний стрес) та соціальний (втрата </w:t>
      </w:r>
      <w:proofErr w:type="spellStart"/>
      <w:r w:rsidRPr="00B81B71">
        <w:rPr>
          <w:lang w:val="uk-UA"/>
        </w:rPr>
        <w:t>зв</w:t>
      </w:r>
      <w:r w:rsidR="00CA39B2">
        <w:rPr>
          <w:lang w:val="uk-UA"/>
        </w:rPr>
        <w:t>ʼ</w:t>
      </w:r>
      <w:r w:rsidRPr="00B81B71">
        <w:rPr>
          <w:lang w:val="uk-UA"/>
        </w:rPr>
        <w:t>язків</w:t>
      </w:r>
      <w:proofErr w:type="spellEnd"/>
      <w:r w:rsidRPr="00B81B71">
        <w:rPr>
          <w:lang w:val="uk-UA"/>
        </w:rPr>
        <w:t xml:space="preserve"> з однолітками, руйнування звичного ритму життя, ізоляція)</w:t>
      </w:r>
      <w:r w:rsidR="00850562">
        <w:rPr>
          <w:lang w:val="uk-UA"/>
        </w:rPr>
        <w:t xml:space="preserve"> </w:t>
      </w:r>
      <w:r w:rsidRPr="00B81B71">
        <w:rPr>
          <w:lang w:val="uk-UA"/>
        </w:rPr>
        <w:t>[</w:t>
      </w:r>
      <w:r w:rsidR="00850562">
        <w:rPr>
          <w:lang w:val="uk-UA"/>
        </w:rPr>
        <w:fldChar w:fldCharType="begin"/>
      </w:r>
      <w:r w:rsidR="00850562">
        <w:rPr>
          <w:lang w:val="uk-UA"/>
        </w:rPr>
        <w:instrText xml:space="preserve"> REF _Ref216750094 \r \h </w:instrText>
      </w:r>
      <w:r w:rsidR="00850562">
        <w:rPr>
          <w:lang w:val="uk-UA"/>
        </w:rPr>
      </w:r>
      <w:r w:rsidR="00850562">
        <w:rPr>
          <w:lang w:val="uk-UA"/>
        </w:rPr>
        <w:fldChar w:fldCharType="separate"/>
      </w:r>
      <w:r w:rsidR="002E7A36">
        <w:rPr>
          <w:lang w:val="uk-UA"/>
        </w:rPr>
        <w:t>23</w:t>
      </w:r>
      <w:r w:rsidR="00850562">
        <w:rPr>
          <w:lang w:val="uk-UA"/>
        </w:rPr>
        <w:fldChar w:fldCharType="end"/>
      </w:r>
      <w:r w:rsidRPr="00B81B71">
        <w:rPr>
          <w:lang w:val="uk-UA"/>
        </w:rPr>
        <w:t>].</w:t>
      </w:r>
    </w:p>
    <w:p w14:paraId="46178075" w14:textId="40A13A12" w:rsidR="00B81B71" w:rsidRPr="00B81B71" w:rsidRDefault="00B81B71" w:rsidP="00B81B71">
      <w:pPr>
        <w:rPr>
          <w:lang w:val="uk-UA"/>
        </w:rPr>
      </w:pPr>
      <w:r w:rsidRPr="00B81B71">
        <w:rPr>
          <w:lang w:val="uk-UA"/>
        </w:rPr>
        <w:t xml:space="preserve">Освітні втрати є класичним прикладом вторинної та колективної втрати. Вони не є первинною подією, а виникають як наслідок війни: через зруйновані школи, постійні повітряні тривоги, перебої з </w:t>
      </w:r>
      <w:proofErr w:type="spellStart"/>
      <w:r w:rsidRPr="00B81B71">
        <w:rPr>
          <w:lang w:val="uk-UA"/>
        </w:rPr>
        <w:t>електро</w:t>
      </w:r>
      <w:proofErr w:type="spellEnd"/>
      <w:r w:rsidR="00673112">
        <w:rPr>
          <w:lang w:val="uk-UA"/>
        </w:rPr>
        <w:t>–</w:t>
      </w:r>
      <w:r w:rsidRPr="00B81B71">
        <w:rPr>
          <w:lang w:val="uk-UA"/>
        </w:rPr>
        <w:t xml:space="preserve"> та інтернет</w:t>
      </w:r>
      <w:r w:rsidR="00673112">
        <w:rPr>
          <w:lang w:val="uk-UA"/>
        </w:rPr>
        <w:t>–</w:t>
      </w:r>
      <w:r w:rsidRPr="00B81B71">
        <w:rPr>
          <w:lang w:val="uk-UA"/>
        </w:rPr>
        <w:t>забезпеченням, вимушену міграцію мільйонів сімей</w:t>
      </w:r>
      <w:r w:rsidR="00850562">
        <w:rPr>
          <w:lang w:val="uk-UA"/>
        </w:rPr>
        <w:t xml:space="preserve"> </w:t>
      </w:r>
      <w:r w:rsidRPr="00B81B71">
        <w:rPr>
          <w:lang w:val="uk-UA"/>
        </w:rPr>
        <w:t>[</w:t>
      </w:r>
      <w:r w:rsidR="00850562">
        <w:rPr>
          <w:lang w:val="uk-UA"/>
        </w:rPr>
        <w:fldChar w:fldCharType="begin"/>
      </w:r>
      <w:r w:rsidR="00850562">
        <w:rPr>
          <w:lang w:val="uk-UA"/>
        </w:rPr>
        <w:instrText xml:space="preserve"> REF _Ref216750106 \r \h </w:instrText>
      </w:r>
      <w:r w:rsidR="00850562">
        <w:rPr>
          <w:lang w:val="uk-UA"/>
        </w:rPr>
      </w:r>
      <w:r w:rsidR="00850562">
        <w:rPr>
          <w:lang w:val="uk-UA"/>
        </w:rPr>
        <w:fldChar w:fldCharType="separate"/>
      </w:r>
      <w:r w:rsidR="002E7A36">
        <w:rPr>
          <w:lang w:val="uk-UA"/>
        </w:rPr>
        <w:t>24</w:t>
      </w:r>
      <w:r w:rsidR="00850562">
        <w:rPr>
          <w:lang w:val="uk-UA"/>
        </w:rPr>
        <w:fldChar w:fldCharType="end"/>
      </w:r>
      <w:r w:rsidRPr="00B81B71">
        <w:rPr>
          <w:lang w:val="uk-UA"/>
        </w:rPr>
        <w:t>]. За даними Всесвітнього банку, в Україні пошкоджено 3 373 навчальних заклади, з яких 385 повністю зруйновано, що становить понад 10% освітньої інфраструктури</w:t>
      </w:r>
      <w:r w:rsidR="00850562">
        <w:rPr>
          <w:lang w:val="uk-UA"/>
        </w:rPr>
        <w:t xml:space="preserve"> </w:t>
      </w:r>
      <w:r w:rsidRPr="00B81B71">
        <w:rPr>
          <w:lang w:val="uk-UA"/>
        </w:rPr>
        <w:t>[</w:t>
      </w:r>
      <w:r w:rsidR="00850562">
        <w:rPr>
          <w:lang w:val="uk-UA"/>
        </w:rPr>
        <w:fldChar w:fldCharType="begin"/>
      </w:r>
      <w:r w:rsidR="00850562">
        <w:rPr>
          <w:lang w:val="uk-UA"/>
        </w:rPr>
        <w:instrText xml:space="preserve"> REF _Ref216750117 \r \h </w:instrText>
      </w:r>
      <w:r w:rsidR="00850562">
        <w:rPr>
          <w:lang w:val="uk-UA"/>
        </w:rPr>
      </w:r>
      <w:r w:rsidR="00850562">
        <w:rPr>
          <w:lang w:val="uk-UA"/>
        </w:rPr>
        <w:fldChar w:fldCharType="separate"/>
      </w:r>
      <w:r w:rsidR="002E7A36">
        <w:rPr>
          <w:lang w:val="uk-UA"/>
        </w:rPr>
        <w:t>25</w:t>
      </w:r>
      <w:r w:rsidR="00850562">
        <w:rPr>
          <w:lang w:val="uk-UA"/>
        </w:rPr>
        <w:fldChar w:fldCharType="end"/>
      </w:r>
      <w:r w:rsidRPr="00B81B71">
        <w:rPr>
          <w:lang w:val="uk-UA"/>
        </w:rPr>
        <w:t>]. Це призводить до того, що 4,6 мільйона дітей стикаються з перешкодами в отриманні освіти</w:t>
      </w:r>
      <w:r w:rsidR="00850562">
        <w:rPr>
          <w:lang w:val="uk-UA"/>
        </w:rPr>
        <w:t xml:space="preserve"> </w:t>
      </w:r>
      <w:r w:rsidRPr="00B81B71">
        <w:rPr>
          <w:lang w:val="uk-UA"/>
        </w:rPr>
        <w:t>[</w:t>
      </w:r>
      <w:r w:rsidR="00850562">
        <w:rPr>
          <w:lang w:val="uk-UA"/>
        </w:rPr>
        <w:fldChar w:fldCharType="begin"/>
      </w:r>
      <w:r w:rsidR="00850562">
        <w:rPr>
          <w:lang w:val="uk-UA"/>
        </w:rPr>
        <w:instrText xml:space="preserve"> REF _Ref216750131 \r \h </w:instrText>
      </w:r>
      <w:r w:rsidR="00850562">
        <w:rPr>
          <w:lang w:val="uk-UA"/>
        </w:rPr>
      </w:r>
      <w:r w:rsidR="00850562">
        <w:rPr>
          <w:lang w:val="uk-UA"/>
        </w:rPr>
        <w:fldChar w:fldCharType="separate"/>
      </w:r>
      <w:r w:rsidR="002E7A36">
        <w:rPr>
          <w:lang w:val="uk-UA"/>
        </w:rPr>
        <w:t>26</w:t>
      </w:r>
      <w:r w:rsidR="00850562">
        <w:rPr>
          <w:lang w:val="uk-UA"/>
        </w:rPr>
        <w:fldChar w:fldCharType="end"/>
      </w:r>
      <w:r w:rsidRPr="00B81B71">
        <w:rPr>
          <w:lang w:val="uk-UA"/>
        </w:rPr>
        <w:t xml:space="preserve">]. Таким чином, втрата стає не індивідуальною, а масовою, що впливає на цілі соціальні групи — школярів, студентів, їхні родини — і формує спільний травматичний досвід </w:t>
      </w:r>
      <w:r w:rsidR="00CA39B2">
        <w:rPr>
          <w:lang w:val="uk-UA"/>
        </w:rPr>
        <w:t>«</w:t>
      </w:r>
      <w:r w:rsidR="00CA39B2" w:rsidRPr="00B81B71">
        <w:rPr>
          <w:lang w:val="uk-UA"/>
        </w:rPr>
        <w:t>втраченого навчання</w:t>
      </w:r>
      <w:r w:rsidR="00CA39B2">
        <w:rPr>
          <w:lang w:val="uk-UA"/>
        </w:rPr>
        <w:t>»</w:t>
      </w:r>
      <w:r w:rsidRPr="00B81B71">
        <w:rPr>
          <w:lang w:val="uk-UA"/>
        </w:rPr>
        <w:t>.</w:t>
      </w:r>
    </w:p>
    <w:p w14:paraId="5ACB2E52" w14:textId="4C535101" w:rsidR="00B81B71" w:rsidRPr="00B81B71" w:rsidRDefault="00B81B71" w:rsidP="00B81B71">
      <w:pPr>
        <w:rPr>
          <w:lang w:val="uk-UA"/>
        </w:rPr>
      </w:pPr>
      <w:r w:rsidRPr="00B81B71">
        <w:rPr>
          <w:lang w:val="uk-UA"/>
        </w:rPr>
        <w:t xml:space="preserve">Ця колективна втрата </w:t>
      </w:r>
      <w:proofErr w:type="spellStart"/>
      <w:r w:rsidRPr="00B81B71">
        <w:rPr>
          <w:lang w:val="uk-UA"/>
        </w:rPr>
        <w:t>потужно</w:t>
      </w:r>
      <w:proofErr w:type="spellEnd"/>
      <w:r w:rsidRPr="00B81B71">
        <w:rPr>
          <w:lang w:val="uk-UA"/>
        </w:rPr>
        <w:t xml:space="preserve"> поглиблює соціальну вразливість. Найбільше страждають діти з малозабезпечених сімей, сільських районів, тих, хто пережив окупацію або став внутрішньо переміщеною особою. Наприклад, дослідження показують, що діти в селах через відсутність стабільного доступу до навчання можуть відставати від своїх однолітків на 4</w:t>
      </w:r>
      <w:r w:rsidR="00673112">
        <w:rPr>
          <w:lang w:val="uk-UA"/>
        </w:rPr>
        <w:t>–</w:t>
      </w:r>
      <w:r w:rsidRPr="00B81B71">
        <w:rPr>
          <w:lang w:val="uk-UA"/>
        </w:rPr>
        <w:t>5 років</w:t>
      </w:r>
      <w:r w:rsidR="00850562">
        <w:rPr>
          <w:lang w:val="uk-UA"/>
        </w:rPr>
        <w:t xml:space="preserve"> </w:t>
      </w:r>
      <w:r w:rsidRPr="00B81B71">
        <w:rPr>
          <w:lang w:val="uk-UA"/>
        </w:rPr>
        <w:t>[</w:t>
      </w:r>
      <w:r w:rsidR="00850562">
        <w:rPr>
          <w:lang w:val="uk-UA"/>
        </w:rPr>
        <w:fldChar w:fldCharType="begin"/>
      </w:r>
      <w:r w:rsidR="00850562">
        <w:rPr>
          <w:lang w:val="uk-UA"/>
        </w:rPr>
        <w:instrText xml:space="preserve"> REF _Ref216750145 \r \h </w:instrText>
      </w:r>
      <w:r w:rsidR="00850562">
        <w:rPr>
          <w:lang w:val="uk-UA"/>
        </w:rPr>
      </w:r>
      <w:r w:rsidR="00850562">
        <w:rPr>
          <w:lang w:val="uk-UA"/>
        </w:rPr>
        <w:fldChar w:fldCharType="separate"/>
      </w:r>
      <w:r w:rsidR="002E7A36">
        <w:rPr>
          <w:lang w:val="uk-UA"/>
        </w:rPr>
        <w:t>27</w:t>
      </w:r>
      <w:r w:rsidR="00850562">
        <w:rPr>
          <w:lang w:val="uk-UA"/>
        </w:rPr>
        <w:fldChar w:fldCharType="end"/>
      </w:r>
      <w:r w:rsidRPr="00B81B71">
        <w:rPr>
          <w:lang w:val="uk-UA"/>
        </w:rPr>
        <w:t xml:space="preserve">]. Втрата освіти </w:t>
      </w:r>
      <w:r w:rsidRPr="00B81B71">
        <w:rPr>
          <w:lang w:val="uk-UA"/>
        </w:rPr>
        <w:lastRenderedPageBreak/>
        <w:t xml:space="preserve">як соціального ліфта закріплює нерівність, обмежує майбутні можливості для самореалізації та економічного благополуччя, створюючи </w:t>
      </w:r>
      <w:r w:rsidR="00CA39B2">
        <w:rPr>
          <w:lang w:val="uk-UA"/>
        </w:rPr>
        <w:t>«</w:t>
      </w:r>
      <w:r w:rsidR="00CA39B2" w:rsidRPr="00B81B71">
        <w:rPr>
          <w:lang w:val="uk-UA"/>
        </w:rPr>
        <w:t>втрачене покоління</w:t>
      </w:r>
      <w:r w:rsidR="00CA39B2">
        <w:rPr>
          <w:lang w:val="uk-UA"/>
        </w:rPr>
        <w:t>»</w:t>
      </w:r>
      <w:r w:rsidRPr="00B81B71">
        <w:rPr>
          <w:lang w:val="uk-UA"/>
        </w:rPr>
        <w:t>, ризики соціальної дезінтеграції якого будуть відчуватися протягом десятирічь.</w:t>
      </w:r>
    </w:p>
    <w:p w14:paraId="4A85AC34" w14:textId="2397A900" w:rsidR="00B81B71" w:rsidRPr="00B81B71" w:rsidRDefault="00B81B71" w:rsidP="00B81B71">
      <w:pPr>
        <w:rPr>
          <w:lang w:val="uk-UA"/>
        </w:rPr>
      </w:pPr>
      <w:r w:rsidRPr="00B81B71">
        <w:rPr>
          <w:lang w:val="uk-UA"/>
        </w:rPr>
        <w:t xml:space="preserve">У контексті переживання особистої втрати освітні втрати виступають потужним стресовим чинником, що ускладнює процес горя. Для дитини, яка втратила батька, одночасна втрата стабільного шкільного середовища, розрив соціальних </w:t>
      </w:r>
      <w:proofErr w:type="spellStart"/>
      <w:r w:rsidRPr="00B81B71">
        <w:rPr>
          <w:lang w:val="uk-UA"/>
        </w:rPr>
        <w:t>зв</w:t>
      </w:r>
      <w:r w:rsidR="00CA39B2">
        <w:rPr>
          <w:lang w:val="uk-UA"/>
        </w:rPr>
        <w:t>ʼ</w:t>
      </w:r>
      <w:r w:rsidRPr="00B81B71">
        <w:rPr>
          <w:lang w:val="uk-UA"/>
        </w:rPr>
        <w:t>язків</w:t>
      </w:r>
      <w:proofErr w:type="spellEnd"/>
      <w:r w:rsidRPr="00B81B71">
        <w:rPr>
          <w:lang w:val="uk-UA"/>
        </w:rPr>
        <w:t xml:space="preserve"> і постійний стрес від перерв у навчанні позбавляють її ключових опор для адаптації. Психічні ресурси, необхідні для </w:t>
      </w:r>
      <w:r w:rsidR="00CA39B2">
        <w:rPr>
          <w:lang w:val="uk-UA"/>
        </w:rPr>
        <w:t>«</w:t>
      </w:r>
      <w:r w:rsidR="00CA39B2" w:rsidRPr="00B81B71">
        <w:rPr>
          <w:lang w:val="uk-UA"/>
        </w:rPr>
        <w:t>роботи горя</w:t>
      </w:r>
      <w:r w:rsidR="00CA39B2">
        <w:rPr>
          <w:lang w:val="uk-UA"/>
        </w:rPr>
        <w:t>»</w:t>
      </w:r>
      <w:r w:rsidRPr="00B81B71">
        <w:rPr>
          <w:lang w:val="uk-UA"/>
        </w:rPr>
        <w:t xml:space="preserve">, витрачаються на подолання щоденних викликів: неможливості навчатися, проживання в укритті, страху за власне майбутнє. Це може призводити до </w:t>
      </w:r>
      <w:r w:rsidR="00CA39B2">
        <w:rPr>
          <w:lang w:val="uk-UA"/>
        </w:rPr>
        <w:t>«</w:t>
      </w:r>
      <w:r w:rsidR="00CA39B2" w:rsidRPr="00B81B71">
        <w:rPr>
          <w:lang w:val="uk-UA"/>
        </w:rPr>
        <w:t>заморожування</w:t>
      </w:r>
      <w:r w:rsidR="00CA39B2">
        <w:rPr>
          <w:lang w:val="uk-UA"/>
        </w:rPr>
        <w:t>»</w:t>
      </w:r>
      <w:r w:rsidRPr="00B81B71">
        <w:rPr>
          <w:lang w:val="uk-UA"/>
        </w:rPr>
        <w:t xml:space="preserve"> горя, його витіснення або до проявів через психосоматичні симптоми та поведінкові проблеми. Таким чином, освітні втрати стають не лише суспільною проблемою, а й індивідуальним психологічним фактором, що потребує врахування в консультуванні.</w:t>
      </w:r>
    </w:p>
    <w:p w14:paraId="09F60BD7" w14:textId="072551B3" w:rsidR="00B81B71" w:rsidRPr="00B81B71" w:rsidRDefault="00B81B71" w:rsidP="00B81B71">
      <w:pPr>
        <w:rPr>
          <w:lang w:val="uk-UA"/>
        </w:rPr>
      </w:pPr>
      <w:r w:rsidRPr="00B81B71">
        <w:rPr>
          <w:lang w:val="uk-UA"/>
        </w:rPr>
        <w:t>Практичні рекомендації щодо інтеграції аналізу освітніх втрат у психологічну практику:</w:t>
      </w:r>
    </w:p>
    <w:p w14:paraId="3F30F2C0" w14:textId="03B02CE5" w:rsidR="00B81B71" w:rsidRPr="00133524" w:rsidRDefault="00B81B71" w:rsidP="00133524">
      <w:pPr>
        <w:pStyle w:val="ListParagraph"/>
        <w:numPr>
          <w:ilvl w:val="0"/>
          <w:numId w:val="46"/>
        </w:numPr>
        <w:rPr>
          <w:lang w:val="uk-UA"/>
        </w:rPr>
      </w:pPr>
      <w:r w:rsidRPr="00133524">
        <w:rPr>
          <w:lang w:val="uk-UA"/>
        </w:rPr>
        <w:t xml:space="preserve">Діагностика та легалізація досвіду. У роботі з дітьми та підлітками, які переживають втрату, важливо окремо </w:t>
      </w:r>
      <w:proofErr w:type="spellStart"/>
      <w:r w:rsidRPr="00133524">
        <w:rPr>
          <w:lang w:val="uk-UA"/>
        </w:rPr>
        <w:t>з</w:t>
      </w:r>
      <w:r w:rsidR="00CA39B2">
        <w:rPr>
          <w:lang w:val="uk-UA"/>
        </w:rPr>
        <w:t>ʼ</w:t>
      </w:r>
      <w:r w:rsidRPr="00133524">
        <w:rPr>
          <w:lang w:val="uk-UA"/>
        </w:rPr>
        <w:t>ясовувати</w:t>
      </w:r>
      <w:proofErr w:type="spellEnd"/>
      <w:r w:rsidRPr="00133524">
        <w:rPr>
          <w:lang w:val="uk-UA"/>
        </w:rPr>
        <w:t xml:space="preserve">, як війна вплинула на їхній навчальний процес. Потрібно легалізувати їхні переживання щодо </w:t>
      </w:r>
      <w:r w:rsidR="00CA39B2">
        <w:rPr>
          <w:lang w:val="uk-UA"/>
        </w:rPr>
        <w:t>«</w:t>
      </w:r>
      <w:r w:rsidR="00CA39B2" w:rsidRPr="00133524">
        <w:rPr>
          <w:lang w:val="uk-UA"/>
        </w:rPr>
        <w:t>відставання</w:t>
      </w:r>
      <w:r w:rsidR="00CA39B2">
        <w:rPr>
          <w:lang w:val="uk-UA"/>
        </w:rPr>
        <w:t>»</w:t>
      </w:r>
      <w:r w:rsidRPr="00133524">
        <w:rPr>
          <w:lang w:val="uk-UA"/>
        </w:rPr>
        <w:t xml:space="preserve">, </w:t>
      </w:r>
      <w:r w:rsidR="00CA39B2">
        <w:rPr>
          <w:lang w:val="uk-UA"/>
        </w:rPr>
        <w:t>«</w:t>
      </w:r>
      <w:r w:rsidR="00CA39B2" w:rsidRPr="00133524">
        <w:rPr>
          <w:lang w:val="uk-UA"/>
        </w:rPr>
        <w:t>нудьги за школою</w:t>
      </w:r>
      <w:r w:rsidR="00CA39B2">
        <w:rPr>
          <w:lang w:val="uk-UA"/>
        </w:rPr>
        <w:t>»</w:t>
      </w:r>
      <w:r w:rsidRPr="00133524">
        <w:rPr>
          <w:lang w:val="uk-UA"/>
        </w:rPr>
        <w:t xml:space="preserve"> чи </w:t>
      </w:r>
      <w:r w:rsidR="00CA39B2">
        <w:rPr>
          <w:lang w:val="uk-UA"/>
        </w:rPr>
        <w:t>«</w:t>
      </w:r>
      <w:r w:rsidR="00CA39B2" w:rsidRPr="00133524">
        <w:rPr>
          <w:lang w:val="uk-UA"/>
        </w:rPr>
        <w:t>страху не встигнути</w:t>
      </w:r>
      <w:r w:rsidR="00CA39B2">
        <w:rPr>
          <w:lang w:val="uk-UA"/>
        </w:rPr>
        <w:t>»</w:t>
      </w:r>
      <w:r w:rsidRPr="00133524">
        <w:rPr>
          <w:lang w:val="uk-UA"/>
        </w:rPr>
        <w:t>, пояснюючи це як нормальну реакцію на ненормальні обставини, а не як особисту невдачу.</w:t>
      </w:r>
    </w:p>
    <w:p w14:paraId="53DD79B4" w14:textId="3ABAA470" w:rsidR="00B81B71" w:rsidRPr="00133524" w:rsidRDefault="00B81B71" w:rsidP="00133524">
      <w:pPr>
        <w:pStyle w:val="ListParagraph"/>
        <w:numPr>
          <w:ilvl w:val="0"/>
          <w:numId w:val="46"/>
        </w:numPr>
        <w:rPr>
          <w:lang w:val="uk-UA"/>
        </w:rPr>
      </w:pPr>
      <w:r w:rsidRPr="00133524">
        <w:rPr>
          <w:lang w:val="uk-UA"/>
        </w:rPr>
        <w:t xml:space="preserve">Сприяння відновленню соціальних </w:t>
      </w:r>
      <w:proofErr w:type="spellStart"/>
      <w:r w:rsidRPr="00133524">
        <w:rPr>
          <w:lang w:val="uk-UA"/>
        </w:rPr>
        <w:t>зв</w:t>
      </w:r>
      <w:r w:rsidR="00CA39B2">
        <w:rPr>
          <w:lang w:val="uk-UA"/>
        </w:rPr>
        <w:t>ʼ</w:t>
      </w:r>
      <w:r w:rsidRPr="00133524">
        <w:rPr>
          <w:lang w:val="uk-UA"/>
        </w:rPr>
        <w:t>язків</w:t>
      </w:r>
      <w:proofErr w:type="spellEnd"/>
      <w:r w:rsidRPr="00133524">
        <w:rPr>
          <w:lang w:val="uk-UA"/>
        </w:rPr>
        <w:t xml:space="preserve">. Оскільки школа є ключовим соціальним середовищем, у консультуванні варто підтримувати спроби дитини підтримувати контакти з однокласниками, навіть віртуально. Можна обговорювати можливості відвідування групових занять, гуртків або </w:t>
      </w:r>
      <w:r w:rsidR="00CA39B2">
        <w:rPr>
          <w:lang w:val="uk-UA"/>
        </w:rPr>
        <w:t>«</w:t>
      </w:r>
      <w:r w:rsidR="00CA39B2" w:rsidRPr="00133524">
        <w:rPr>
          <w:lang w:val="uk-UA"/>
        </w:rPr>
        <w:t>літніх шкіл</w:t>
      </w:r>
      <w:r w:rsidR="00CA39B2">
        <w:rPr>
          <w:lang w:val="uk-UA"/>
        </w:rPr>
        <w:t>»</w:t>
      </w:r>
      <w:r w:rsidRPr="00133524">
        <w:rPr>
          <w:lang w:val="uk-UA"/>
        </w:rPr>
        <w:t>, які відновлюють почуття приналежності</w:t>
      </w:r>
      <w:r w:rsidR="00850562">
        <w:rPr>
          <w:lang w:val="uk-UA"/>
        </w:rPr>
        <w:t xml:space="preserve"> </w:t>
      </w:r>
      <w:r w:rsidRPr="00133524">
        <w:rPr>
          <w:lang w:val="uk-UA"/>
        </w:rPr>
        <w:t>[</w:t>
      </w:r>
      <w:r w:rsidR="00850562">
        <w:rPr>
          <w:lang w:val="uk-UA"/>
        </w:rPr>
        <w:fldChar w:fldCharType="begin"/>
      </w:r>
      <w:r w:rsidR="00850562">
        <w:rPr>
          <w:lang w:val="uk-UA"/>
        </w:rPr>
        <w:instrText xml:space="preserve"> REF _Ref216750167 \r \h </w:instrText>
      </w:r>
      <w:r w:rsidR="00850562">
        <w:rPr>
          <w:lang w:val="uk-UA"/>
        </w:rPr>
      </w:r>
      <w:r w:rsidR="00850562">
        <w:rPr>
          <w:lang w:val="uk-UA"/>
        </w:rPr>
        <w:fldChar w:fldCharType="separate"/>
      </w:r>
      <w:r w:rsidR="002E7A36">
        <w:rPr>
          <w:lang w:val="uk-UA"/>
        </w:rPr>
        <w:t>28</w:t>
      </w:r>
      <w:r w:rsidR="00850562">
        <w:rPr>
          <w:lang w:val="uk-UA"/>
        </w:rPr>
        <w:fldChar w:fldCharType="end"/>
      </w:r>
      <w:r w:rsidRPr="00133524">
        <w:rPr>
          <w:lang w:val="uk-UA"/>
        </w:rPr>
        <w:t>].</w:t>
      </w:r>
    </w:p>
    <w:p w14:paraId="7292D2F1" w14:textId="573BE0DE" w:rsidR="00B81B71" w:rsidRPr="00133524" w:rsidRDefault="00B81B71" w:rsidP="00133524">
      <w:pPr>
        <w:pStyle w:val="ListParagraph"/>
        <w:numPr>
          <w:ilvl w:val="0"/>
          <w:numId w:val="46"/>
        </w:numPr>
        <w:rPr>
          <w:lang w:val="uk-UA"/>
        </w:rPr>
      </w:pPr>
      <w:r w:rsidRPr="00133524">
        <w:rPr>
          <w:lang w:val="uk-UA"/>
        </w:rPr>
        <w:t xml:space="preserve">Фокус на відновленні </w:t>
      </w:r>
      <w:proofErr w:type="spellStart"/>
      <w:r w:rsidRPr="00133524">
        <w:rPr>
          <w:lang w:val="uk-UA"/>
        </w:rPr>
        <w:t>агентності</w:t>
      </w:r>
      <w:proofErr w:type="spellEnd"/>
      <w:r w:rsidRPr="00133524">
        <w:rPr>
          <w:lang w:val="uk-UA"/>
        </w:rPr>
        <w:t xml:space="preserve"> та </w:t>
      </w:r>
      <w:r w:rsidR="00CA39B2">
        <w:rPr>
          <w:lang w:val="uk-UA"/>
        </w:rPr>
        <w:t>«</w:t>
      </w:r>
      <w:r w:rsidR="00CA39B2" w:rsidRPr="00133524">
        <w:rPr>
          <w:lang w:val="uk-UA"/>
        </w:rPr>
        <w:t xml:space="preserve">малих </w:t>
      </w:r>
      <w:proofErr w:type="spellStart"/>
      <w:r w:rsidR="00CA39B2" w:rsidRPr="00133524">
        <w:rPr>
          <w:lang w:val="uk-UA"/>
        </w:rPr>
        <w:t>сенсах</w:t>
      </w:r>
      <w:proofErr w:type="spellEnd"/>
      <w:r w:rsidR="00CA39B2">
        <w:rPr>
          <w:lang w:val="uk-UA"/>
        </w:rPr>
        <w:t>»</w:t>
      </w:r>
      <w:r w:rsidRPr="00133524">
        <w:rPr>
          <w:lang w:val="uk-UA"/>
        </w:rPr>
        <w:t xml:space="preserve">. Допомога у організації простого щоденного розпорядку, що включає час для навчання, навіть </w:t>
      </w:r>
      <w:r w:rsidRPr="00133524">
        <w:rPr>
          <w:lang w:val="uk-UA"/>
        </w:rPr>
        <w:lastRenderedPageBreak/>
        <w:t xml:space="preserve">якщо це 30 хвилин на день, може допомогти відновити відчуття контролю. Важливо зосередитись не на </w:t>
      </w:r>
      <w:r w:rsidR="00CA39B2">
        <w:rPr>
          <w:lang w:val="uk-UA"/>
        </w:rPr>
        <w:t>«</w:t>
      </w:r>
      <w:r w:rsidR="00CA39B2" w:rsidRPr="00133524">
        <w:rPr>
          <w:lang w:val="uk-UA"/>
        </w:rPr>
        <w:t>надолуженні програми</w:t>
      </w:r>
      <w:r w:rsidR="00CA39B2">
        <w:rPr>
          <w:lang w:val="uk-UA"/>
        </w:rPr>
        <w:t>»</w:t>
      </w:r>
      <w:r w:rsidRPr="00133524">
        <w:rPr>
          <w:lang w:val="uk-UA"/>
        </w:rPr>
        <w:t>, а на відчутті власної ефективності (</w:t>
      </w:r>
      <w:r w:rsidR="00EC7E62">
        <w:rPr>
          <w:lang w:val="uk-UA"/>
        </w:rPr>
        <w:t>«</w:t>
      </w:r>
      <w:r w:rsidR="00CA39B2" w:rsidRPr="00133524">
        <w:rPr>
          <w:lang w:val="uk-UA"/>
        </w:rPr>
        <w:t>я можу це зробити</w:t>
      </w:r>
      <w:r w:rsidR="00CA39B2">
        <w:rPr>
          <w:lang w:val="uk-UA"/>
        </w:rPr>
        <w:t>»</w:t>
      </w:r>
      <w:r w:rsidRPr="00133524">
        <w:rPr>
          <w:lang w:val="uk-UA"/>
        </w:rPr>
        <w:t>).</w:t>
      </w:r>
    </w:p>
    <w:p w14:paraId="4D4178A3" w14:textId="78F6B47F" w:rsidR="00B81B71" w:rsidRPr="00133524" w:rsidRDefault="00B81B71" w:rsidP="00133524">
      <w:pPr>
        <w:pStyle w:val="ListParagraph"/>
        <w:numPr>
          <w:ilvl w:val="0"/>
          <w:numId w:val="46"/>
        </w:numPr>
        <w:rPr>
          <w:lang w:val="uk-UA"/>
        </w:rPr>
      </w:pPr>
      <w:proofErr w:type="spellStart"/>
      <w:r w:rsidRPr="00133524">
        <w:rPr>
          <w:lang w:val="uk-UA"/>
        </w:rPr>
        <w:t>Міжсекторна</w:t>
      </w:r>
      <w:proofErr w:type="spellEnd"/>
      <w:r w:rsidRPr="00133524">
        <w:rPr>
          <w:lang w:val="uk-UA"/>
        </w:rPr>
        <w:t xml:space="preserve"> взаємодія. Психологу варто бути обізнаним щодо освітніх ініціатив у громаді (програми підтримки, репетиторства, психологічні служби при школах) та, за згоди клієнта, співпрацювати з педагогами та соціальними працівниками для створення комплексної системи підтримки, що одночасно працює і з горем, і з його соціальними наслідками.</w:t>
      </w:r>
    </w:p>
    <w:p w14:paraId="7BB8F38C" w14:textId="3D2B6B59" w:rsidR="00BD166C" w:rsidRPr="00BD166C" w:rsidRDefault="00B81B71" w:rsidP="00B81B71">
      <w:pPr>
        <w:rPr>
          <w:lang w:val="uk-UA"/>
        </w:rPr>
      </w:pPr>
      <w:r w:rsidRPr="00B81B71">
        <w:rPr>
          <w:lang w:val="uk-UA"/>
        </w:rPr>
        <w:t xml:space="preserve">Отже, аналіз освітніх втрат розкриває глибинний </w:t>
      </w:r>
      <w:proofErr w:type="spellStart"/>
      <w:r w:rsidRPr="00B81B71">
        <w:rPr>
          <w:lang w:val="uk-UA"/>
        </w:rPr>
        <w:t>взаємозв</w:t>
      </w:r>
      <w:r w:rsidR="00CA39B2">
        <w:rPr>
          <w:lang w:val="uk-UA"/>
        </w:rPr>
        <w:t>ʼ</w:t>
      </w:r>
      <w:r w:rsidRPr="00B81B71">
        <w:rPr>
          <w:lang w:val="uk-UA"/>
        </w:rPr>
        <w:t>язок</w:t>
      </w:r>
      <w:proofErr w:type="spellEnd"/>
      <w:r w:rsidRPr="00B81B71">
        <w:rPr>
          <w:lang w:val="uk-UA"/>
        </w:rPr>
        <w:t xml:space="preserve"> між особистою трагедією та колективною травмою. Розуміння цього феномену дозволяє психологу бачити клієнта в ширшому контексті накладених криз і будувати стратегію допомоги, спрямовану не лише на проживання горя, але й на поступове відновлення опор у всіх сферах життя, включаючи освіту як фундамент майбутнього.</w:t>
      </w:r>
    </w:p>
    <w:p w14:paraId="32CA8983" w14:textId="5A88D177" w:rsidR="00027A29" w:rsidRPr="00027A29" w:rsidRDefault="00191B2D" w:rsidP="00027A29">
      <w:pPr>
        <w:pStyle w:val="Heading3"/>
        <w:spacing w:before="480" w:after="480"/>
      </w:pPr>
      <w:bookmarkStart w:id="5" w:name="_Toc216758849"/>
      <w:r>
        <w:rPr>
          <w:lang w:val="uk-UA"/>
        </w:rPr>
        <w:t>Втрати у контексті дослідження</w:t>
      </w:r>
      <w:bookmarkEnd w:id="5"/>
    </w:p>
    <w:p w14:paraId="762B957B" w14:textId="40C48084" w:rsidR="00BF704E" w:rsidRPr="0077355F" w:rsidRDefault="00BF704E" w:rsidP="00BF704E">
      <w:pPr>
        <w:rPr>
          <w:lang w:val="uk-UA"/>
        </w:rPr>
      </w:pPr>
      <w:r w:rsidRPr="0077355F">
        <w:rPr>
          <w:lang w:val="uk-UA"/>
        </w:rPr>
        <w:t xml:space="preserve">Суттєвий внесок у розмежування типів втрат зробила П. </w:t>
      </w:r>
      <w:proofErr w:type="spellStart"/>
      <w:r w:rsidRPr="0077355F">
        <w:rPr>
          <w:lang w:val="uk-UA"/>
        </w:rPr>
        <w:t>Босс</w:t>
      </w:r>
      <w:proofErr w:type="spellEnd"/>
      <w:r w:rsidRPr="0077355F">
        <w:rPr>
          <w:lang w:val="uk-UA"/>
        </w:rPr>
        <w:t xml:space="preserve">, запропонувавши концепцію невизначеної втрати, що поставила під сумнів універсальність традиційних моделей горювання. На відміну від визначених втрат, які мають чіткий початок та підтверджений факт зникнення чи смерті, невизначена втрата позбавлена ясності, що унеможливлює завершення процесу психологічного прощання. Наукові дискусії вказують, що саме невизначеність, а не сама відсутність </w:t>
      </w:r>
      <w:proofErr w:type="spellStart"/>
      <w:r w:rsidRPr="0077355F">
        <w:rPr>
          <w:lang w:val="uk-UA"/>
        </w:rPr>
        <w:t>об</w:t>
      </w:r>
      <w:r w:rsidR="00CA39B2">
        <w:rPr>
          <w:lang w:val="uk-UA"/>
        </w:rPr>
        <w:t>ʼ</w:t>
      </w:r>
      <w:r w:rsidRPr="0077355F">
        <w:rPr>
          <w:lang w:val="uk-UA"/>
        </w:rPr>
        <w:t>єкта</w:t>
      </w:r>
      <w:proofErr w:type="spellEnd"/>
      <w:r w:rsidRPr="0077355F">
        <w:rPr>
          <w:lang w:val="uk-UA"/>
        </w:rPr>
        <w:t xml:space="preserve">, стає ключовим стресором, який призводить до затяжних станів </w:t>
      </w:r>
      <w:proofErr w:type="spellStart"/>
      <w:r w:rsidRPr="0077355F">
        <w:rPr>
          <w:lang w:val="uk-UA"/>
        </w:rPr>
        <w:t>дистресу</w:t>
      </w:r>
      <w:proofErr w:type="spellEnd"/>
      <w:r w:rsidRPr="0077355F">
        <w:rPr>
          <w:lang w:val="uk-UA"/>
        </w:rPr>
        <w:t>, амбівалентності, виснаження та ускладнень у прийнятті рішень</w:t>
      </w:r>
      <w:r w:rsidR="0087075C">
        <w:rPr>
          <w:lang w:val="uk-UA"/>
        </w:rPr>
        <w:t xml:space="preserve"> </w:t>
      </w:r>
      <w:r w:rsidR="0087075C">
        <w:t>[</w:t>
      </w:r>
      <w:r w:rsidR="00850562">
        <w:fldChar w:fldCharType="begin"/>
      </w:r>
      <w:r w:rsidR="00850562">
        <w:instrText xml:space="preserve"> REF _Ref216750193 \r \h </w:instrText>
      </w:r>
      <w:r w:rsidR="00850562">
        <w:fldChar w:fldCharType="separate"/>
      </w:r>
      <w:r w:rsidR="002E7A36">
        <w:t>29</w:t>
      </w:r>
      <w:r w:rsidR="00850562">
        <w:fldChar w:fldCharType="end"/>
      </w:r>
      <w:r w:rsidR="00850562">
        <w:rPr>
          <w:lang w:val="uk-UA"/>
        </w:rPr>
        <w:t>;</w:t>
      </w:r>
      <w:r w:rsidR="0087075C">
        <w:t xml:space="preserve"> </w:t>
      </w:r>
      <w:r w:rsidR="00850562">
        <w:fldChar w:fldCharType="begin"/>
      </w:r>
      <w:r w:rsidR="00850562">
        <w:instrText xml:space="preserve"> REF _Ref216750208 \r \h </w:instrText>
      </w:r>
      <w:r w:rsidR="00850562">
        <w:fldChar w:fldCharType="separate"/>
      </w:r>
      <w:r w:rsidR="002E7A36">
        <w:t>30</w:t>
      </w:r>
      <w:r w:rsidR="00850562">
        <w:fldChar w:fldCharType="end"/>
      </w:r>
      <w:r w:rsidR="0087075C">
        <w:t>]</w:t>
      </w:r>
      <w:r w:rsidRPr="0077355F">
        <w:rPr>
          <w:lang w:val="uk-UA"/>
        </w:rPr>
        <w:t xml:space="preserve">. Емпіричні дослідження, проведені в контексті збройних конфліктів (2015), демонструють </w:t>
      </w:r>
      <w:proofErr w:type="spellStart"/>
      <w:r w:rsidRPr="0077355F">
        <w:rPr>
          <w:lang w:val="uk-UA"/>
        </w:rPr>
        <w:t>зв</w:t>
      </w:r>
      <w:r w:rsidR="00CA39B2">
        <w:rPr>
          <w:lang w:val="uk-UA"/>
        </w:rPr>
        <w:t>ʼ</w:t>
      </w:r>
      <w:r w:rsidRPr="0077355F">
        <w:rPr>
          <w:lang w:val="uk-UA"/>
        </w:rPr>
        <w:t>язок</w:t>
      </w:r>
      <w:proofErr w:type="spellEnd"/>
      <w:r w:rsidRPr="0077355F">
        <w:rPr>
          <w:lang w:val="uk-UA"/>
        </w:rPr>
        <w:t xml:space="preserve"> невизначеної втрати з </w:t>
      </w:r>
      <w:r w:rsidRPr="0077355F">
        <w:rPr>
          <w:lang w:val="uk-UA"/>
        </w:rPr>
        <w:lastRenderedPageBreak/>
        <w:t xml:space="preserve">підвищеним ризиком депресії, посттравматичних реакцій, тривалих форм горя та руйнуванням соціальних </w:t>
      </w:r>
      <w:proofErr w:type="spellStart"/>
      <w:r w:rsidRPr="0077355F">
        <w:rPr>
          <w:lang w:val="uk-UA"/>
        </w:rPr>
        <w:t>зв</w:t>
      </w:r>
      <w:r w:rsidR="00CA39B2">
        <w:rPr>
          <w:lang w:val="uk-UA"/>
        </w:rPr>
        <w:t>ʼ</w:t>
      </w:r>
      <w:r w:rsidRPr="0077355F">
        <w:rPr>
          <w:lang w:val="uk-UA"/>
        </w:rPr>
        <w:t>язків</w:t>
      </w:r>
      <w:proofErr w:type="spellEnd"/>
      <w:r w:rsidR="0081292E">
        <w:rPr>
          <w:lang w:val="uk-UA"/>
        </w:rPr>
        <w:t xml:space="preserve"> </w:t>
      </w:r>
      <w:r w:rsidR="0081292E">
        <w:t>[</w:t>
      </w:r>
      <w:r w:rsidR="008C72DB">
        <w:fldChar w:fldCharType="begin"/>
      </w:r>
      <w:r w:rsidR="008C72DB">
        <w:instrText xml:space="preserve"> REF _Ref216164497 \r \h </w:instrText>
      </w:r>
      <w:r w:rsidR="008C72DB">
        <w:fldChar w:fldCharType="separate"/>
      </w:r>
      <w:r w:rsidR="002E7A36">
        <w:t>31</w:t>
      </w:r>
      <w:r w:rsidR="008C72DB">
        <w:fldChar w:fldCharType="end"/>
      </w:r>
      <w:r w:rsidR="0081292E">
        <w:t>]</w:t>
      </w:r>
      <w:r w:rsidRPr="0077355F">
        <w:rPr>
          <w:lang w:val="uk-UA"/>
        </w:rPr>
        <w:t>.</w:t>
      </w:r>
    </w:p>
    <w:p w14:paraId="0112851A" w14:textId="56D993B9" w:rsidR="00BF704E" w:rsidRPr="0077355F" w:rsidRDefault="00BF704E" w:rsidP="00BF704E">
      <w:pPr>
        <w:rPr>
          <w:lang w:val="uk-UA"/>
        </w:rPr>
      </w:pPr>
      <w:r w:rsidRPr="0077355F">
        <w:rPr>
          <w:lang w:val="uk-UA"/>
        </w:rPr>
        <w:t>Подальший розвиток теоретичних підходів у сучасних роботах, присвячених наслідкам війни, підкреслив значення екологічних і соціально</w:t>
      </w:r>
      <w:r w:rsidR="00673112">
        <w:rPr>
          <w:lang w:val="uk-UA"/>
        </w:rPr>
        <w:t>–</w:t>
      </w:r>
      <w:r w:rsidRPr="0077355F">
        <w:rPr>
          <w:lang w:val="uk-UA"/>
        </w:rPr>
        <w:t xml:space="preserve">психологічних факторів. Модель Міллера і </w:t>
      </w:r>
      <w:proofErr w:type="spellStart"/>
      <w:r w:rsidRPr="0077355F">
        <w:rPr>
          <w:lang w:val="uk-UA"/>
        </w:rPr>
        <w:t>Расмуссена</w:t>
      </w:r>
      <w:proofErr w:type="spellEnd"/>
      <w:r w:rsidRPr="0077355F">
        <w:rPr>
          <w:lang w:val="uk-UA"/>
        </w:rPr>
        <w:t xml:space="preserve"> (2016) розширила уявлення про психологічний зміст втрати, показавши, що </w:t>
      </w:r>
      <w:proofErr w:type="spellStart"/>
      <w:r w:rsidRPr="0077355F">
        <w:rPr>
          <w:lang w:val="uk-UA"/>
        </w:rPr>
        <w:t>дистрес</w:t>
      </w:r>
      <w:proofErr w:type="spellEnd"/>
      <w:r w:rsidRPr="0077355F">
        <w:rPr>
          <w:lang w:val="uk-UA"/>
        </w:rPr>
        <w:t xml:space="preserve"> у постраждалих від війни зумовлений не лише подією травми, а й хронічними стресорами, такими як переміщення, соціальна ізоляція та невизначений юридичний чи соціальний статус. Такі чинники формують специфічний контекст соціальної вразливості, у якому переживання втрати стає тривалим і багаторівневим процесом</w:t>
      </w:r>
      <w:r w:rsidR="006B2316">
        <w:t xml:space="preserve"> [</w:t>
      </w:r>
      <w:r w:rsidR="006B2316">
        <w:fldChar w:fldCharType="begin"/>
      </w:r>
      <w:r w:rsidR="006B2316">
        <w:instrText xml:space="preserve"> REF _Ref216164775 \r \h </w:instrText>
      </w:r>
      <w:r w:rsidR="006B2316">
        <w:fldChar w:fldCharType="separate"/>
      </w:r>
      <w:r w:rsidR="002E7A36">
        <w:t>32</w:t>
      </w:r>
      <w:r w:rsidR="006B2316">
        <w:fldChar w:fldCharType="end"/>
      </w:r>
      <w:r w:rsidR="006B2316">
        <w:t>]</w:t>
      </w:r>
      <w:r w:rsidRPr="0077355F">
        <w:rPr>
          <w:lang w:val="uk-UA"/>
        </w:rPr>
        <w:t xml:space="preserve">. Українські дослідження останніх років підтверджують цю тенденцію та описують глибинні зміни у </w:t>
      </w:r>
      <w:proofErr w:type="spellStart"/>
      <w:r w:rsidRPr="0077355F">
        <w:rPr>
          <w:lang w:val="uk-UA"/>
        </w:rPr>
        <w:t>спільнотній</w:t>
      </w:r>
      <w:proofErr w:type="spellEnd"/>
      <w:r w:rsidRPr="0077355F">
        <w:rPr>
          <w:lang w:val="uk-UA"/>
        </w:rPr>
        <w:t xml:space="preserve"> ідентичності, соціальних ролях та механізмах психологічної стійкості населення в умовах війни (</w:t>
      </w:r>
      <w:r w:rsidR="00354D9E">
        <w:rPr>
          <w:lang w:val="uk-UA"/>
        </w:rPr>
        <w:t>Коваленко</w:t>
      </w:r>
      <w:r w:rsidR="00B56F84">
        <w:rPr>
          <w:lang w:val="uk-UA"/>
        </w:rPr>
        <w:t xml:space="preserve">, </w:t>
      </w:r>
      <w:r w:rsidRPr="0077355F">
        <w:rPr>
          <w:lang w:val="uk-UA"/>
        </w:rPr>
        <w:t xml:space="preserve">2024; </w:t>
      </w:r>
      <w:proofErr w:type="spellStart"/>
      <w:r w:rsidRPr="0077355F">
        <w:rPr>
          <w:lang w:val="uk-UA"/>
        </w:rPr>
        <w:t>Содолевська</w:t>
      </w:r>
      <w:proofErr w:type="spellEnd"/>
      <w:r w:rsidRPr="0077355F">
        <w:rPr>
          <w:lang w:val="uk-UA"/>
        </w:rPr>
        <w:t>, 2025)</w:t>
      </w:r>
      <w:r w:rsidR="00B56F84">
        <w:rPr>
          <w:lang w:val="uk-UA"/>
        </w:rPr>
        <w:t xml:space="preserve"> </w:t>
      </w:r>
      <w:r w:rsidR="00B56F84">
        <w:t>[</w:t>
      </w:r>
      <w:r w:rsidR="00B56F84">
        <w:fldChar w:fldCharType="begin"/>
      </w:r>
      <w:r w:rsidR="00B56F84">
        <w:instrText xml:space="preserve"> REF _Ref216394375 \r \h </w:instrText>
      </w:r>
      <w:r w:rsidR="00B56F84">
        <w:fldChar w:fldCharType="separate"/>
      </w:r>
      <w:r w:rsidR="002E7A36">
        <w:t>33</w:t>
      </w:r>
      <w:r w:rsidR="00B56F84">
        <w:fldChar w:fldCharType="end"/>
      </w:r>
      <w:r w:rsidR="00F64E48">
        <w:rPr>
          <w:lang w:val="uk-UA"/>
        </w:rPr>
        <w:t>;</w:t>
      </w:r>
      <w:r w:rsidR="00B56F84">
        <w:t xml:space="preserve"> </w:t>
      </w:r>
      <w:r w:rsidR="00B56F84">
        <w:fldChar w:fldCharType="begin"/>
      </w:r>
      <w:r w:rsidR="00B56F84">
        <w:instrText xml:space="preserve"> REF _Ref216394388 \r \h </w:instrText>
      </w:r>
      <w:r w:rsidR="00B56F84">
        <w:fldChar w:fldCharType="separate"/>
      </w:r>
      <w:r w:rsidR="002E7A36">
        <w:t>34</w:t>
      </w:r>
      <w:r w:rsidR="00B56F84">
        <w:fldChar w:fldCharType="end"/>
      </w:r>
      <w:r w:rsidR="00B56F84">
        <w:t>]</w:t>
      </w:r>
      <w:r w:rsidRPr="0077355F">
        <w:rPr>
          <w:lang w:val="uk-UA"/>
        </w:rPr>
        <w:t xml:space="preserve">. Поряд із цим роботи українських авторів, присвячені досвіду родин військових, які зникли безвісти (Попелюшко, </w:t>
      </w:r>
      <w:proofErr w:type="spellStart"/>
      <w:r w:rsidRPr="0077355F">
        <w:rPr>
          <w:lang w:val="uk-UA"/>
        </w:rPr>
        <w:t>Дзяна</w:t>
      </w:r>
      <w:proofErr w:type="spellEnd"/>
      <w:r w:rsidRPr="0077355F">
        <w:rPr>
          <w:lang w:val="uk-UA"/>
        </w:rPr>
        <w:t>, 2025), демонструють унікальні форми емоційного реагування на невизначеність та підкреслюють потребу у спеціалізованих підходах підтримки</w:t>
      </w:r>
      <w:r w:rsidR="003E3429">
        <w:rPr>
          <w:lang w:val="uk-UA"/>
        </w:rPr>
        <w:t xml:space="preserve"> </w:t>
      </w:r>
      <w:r w:rsidR="003E3429">
        <w:t>[</w:t>
      </w:r>
      <w:r w:rsidR="00354D9E">
        <w:fldChar w:fldCharType="begin"/>
      </w:r>
      <w:r w:rsidR="00354D9E">
        <w:instrText xml:space="preserve"> REF _Ref216394329 \r \h </w:instrText>
      </w:r>
      <w:r w:rsidR="00354D9E">
        <w:fldChar w:fldCharType="separate"/>
      </w:r>
      <w:r w:rsidR="002E7A36">
        <w:t>35</w:t>
      </w:r>
      <w:r w:rsidR="00354D9E">
        <w:fldChar w:fldCharType="end"/>
      </w:r>
      <w:r w:rsidR="003E3429">
        <w:t>]</w:t>
      </w:r>
      <w:r w:rsidRPr="0077355F">
        <w:rPr>
          <w:lang w:val="uk-UA"/>
        </w:rPr>
        <w:t>.</w:t>
      </w:r>
    </w:p>
    <w:p w14:paraId="3E88DBD6" w14:textId="508469DB" w:rsidR="00BF704E" w:rsidRPr="0077355F" w:rsidRDefault="00BF704E" w:rsidP="00BF704E">
      <w:pPr>
        <w:rPr>
          <w:lang w:val="uk-UA"/>
        </w:rPr>
      </w:pPr>
      <w:r w:rsidRPr="0077355F">
        <w:rPr>
          <w:lang w:val="uk-UA"/>
        </w:rPr>
        <w:t xml:space="preserve">У межах дослідження, спрямованого на аналіз переживання невизначеної втрати серед соціально вразливих груп в Україні, виявлено чіткі категорії цього феномена. Фізична невизначеність </w:t>
      </w:r>
      <w:proofErr w:type="spellStart"/>
      <w:r w:rsidRPr="0077355F">
        <w:rPr>
          <w:lang w:val="uk-UA"/>
        </w:rPr>
        <w:t>пов</w:t>
      </w:r>
      <w:r w:rsidR="00CA39B2">
        <w:rPr>
          <w:lang w:val="uk-UA"/>
        </w:rPr>
        <w:t>ʼ</w:t>
      </w:r>
      <w:r w:rsidRPr="0077355F">
        <w:rPr>
          <w:lang w:val="uk-UA"/>
        </w:rPr>
        <w:t>язана</w:t>
      </w:r>
      <w:proofErr w:type="spellEnd"/>
      <w:r w:rsidRPr="0077355F">
        <w:rPr>
          <w:lang w:val="uk-UA"/>
        </w:rPr>
        <w:t xml:space="preserve"> зі зникненням близьких осіб під час бойових дій чи їх перебуванням у полоні, що створює стан тривалої нестабільності та неможливості завершити горювання. Примусова розлука зумовлена вимушеною міграцією членів родини за кордон або тривалим розривом фізичного контакту. Символічна втрата проявляється у втраті житла, майна та звичного способу життя, що руйнує базові структури ідентичності та відчуття стабільності. Реляційна невизначеність охоплює психологічне відчуження або конфлікти у важливих стосунках, зокрема з дорослими дітьми, попри фізичну присутність. Соціальна втрата включає втрату професійної ідентичності, </w:t>
      </w:r>
      <w:r w:rsidRPr="0077355F">
        <w:rPr>
          <w:lang w:val="uk-UA"/>
        </w:rPr>
        <w:lastRenderedPageBreak/>
        <w:t>робочого статусу чи соціальної ролі, що є характерним наслідком тривалого впливу війни та гуманітарної кризи.</w:t>
      </w:r>
    </w:p>
    <w:p w14:paraId="2FBA0037" w14:textId="143A1797" w:rsidR="00D55126" w:rsidRPr="0077355F" w:rsidRDefault="00BF704E" w:rsidP="00AD1472">
      <w:pPr>
        <w:rPr>
          <w:lang w:val="uk-UA"/>
        </w:rPr>
      </w:pPr>
      <w:r w:rsidRPr="0077355F">
        <w:rPr>
          <w:lang w:val="uk-UA"/>
        </w:rPr>
        <w:t xml:space="preserve">Таким чином, психологічний зміст переживання втрати в умовах війни та соціальної вразливості визначається поєднанням </w:t>
      </w:r>
      <w:proofErr w:type="spellStart"/>
      <w:r w:rsidRPr="0077355F">
        <w:rPr>
          <w:lang w:val="uk-UA"/>
        </w:rPr>
        <w:t>інтраособистісних</w:t>
      </w:r>
      <w:proofErr w:type="spellEnd"/>
      <w:r w:rsidRPr="0077355F">
        <w:rPr>
          <w:lang w:val="uk-UA"/>
        </w:rPr>
        <w:t xml:space="preserve">, міжособистісних і соціальних чинників. Невизначена втрата в українському контексті постає як складний феномен, що відображає не лише відсутність інформації про близьких, але й глибокі зміни у структурі життя, ідентичності та соціальних </w:t>
      </w:r>
      <w:proofErr w:type="spellStart"/>
      <w:r w:rsidRPr="0077355F">
        <w:rPr>
          <w:lang w:val="uk-UA"/>
        </w:rPr>
        <w:t>зв</w:t>
      </w:r>
      <w:r w:rsidR="00CA39B2">
        <w:rPr>
          <w:lang w:val="uk-UA"/>
        </w:rPr>
        <w:t>ʼ</w:t>
      </w:r>
      <w:r w:rsidRPr="0077355F">
        <w:rPr>
          <w:lang w:val="uk-UA"/>
        </w:rPr>
        <w:t>язків</w:t>
      </w:r>
      <w:proofErr w:type="spellEnd"/>
      <w:r w:rsidRPr="0077355F">
        <w:rPr>
          <w:lang w:val="uk-UA"/>
        </w:rPr>
        <w:t>. Аналіз розвитку наукової думки засвідчує, що попри значний прогрес у дослідженні цього явища, низка аспектів залишається недостатньо вивченою, зокрема питання взаємодії різних типів невизначених втрат та механізмів адаптації у стані хронічної невизначеності. Саме заповнення цих наукових прогалин і визначає актуальність та місце даного дослідження у сучасному науковому дискурсі.</w:t>
      </w:r>
    </w:p>
    <w:p w14:paraId="59FF965D" w14:textId="14F25F3A" w:rsidR="00D55126" w:rsidRPr="0077355F" w:rsidRDefault="00BF704E" w:rsidP="00DF365A">
      <w:pPr>
        <w:pStyle w:val="Heading2"/>
        <w:spacing w:before="480" w:after="480"/>
        <w:rPr>
          <w:lang w:val="uk-UA"/>
        </w:rPr>
      </w:pPr>
      <w:bookmarkStart w:id="6" w:name="_Toc216758850"/>
      <w:r w:rsidRPr="0077355F">
        <w:rPr>
          <w:lang w:val="uk-UA"/>
        </w:rPr>
        <w:t>Невизначена втрата: сутність, форми та психічні наслідки</w:t>
      </w:r>
      <w:bookmarkEnd w:id="6"/>
    </w:p>
    <w:p w14:paraId="2D7C00D6" w14:textId="2382729B" w:rsidR="00BF704E" w:rsidRPr="0077355F" w:rsidRDefault="00BF704E" w:rsidP="00BF704E">
      <w:pPr>
        <w:rPr>
          <w:lang w:val="uk-UA"/>
        </w:rPr>
      </w:pPr>
      <w:r w:rsidRPr="0077355F">
        <w:rPr>
          <w:lang w:val="uk-UA"/>
        </w:rPr>
        <w:t xml:space="preserve">Невизначена втрата є особливим феноменом, який у психологічній науці описується як стан тривалої, </w:t>
      </w:r>
      <w:proofErr w:type="spellStart"/>
      <w:r w:rsidRPr="0077355F">
        <w:rPr>
          <w:lang w:val="uk-UA"/>
        </w:rPr>
        <w:t>емоційно</w:t>
      </w:r>
      <w:proofErr w:type="spellEnd"/>
      <w:r w:rsidRPr="0077355F">
        <w:rPr>
          <w:lang w:val="uk-UA"/>
        </w:rPr>
        <w:t xml:space="preserve"> не завершеної втрати, що позбавляє людину можливості однозначно визначити свій статус щодо </w:t>
      </w:r>
      <w:proofErr w:type="spellStart"/>
      <w:r w:rsidRPr="0077355F">
        <w:rPr>
          <w:lang w:val="uk-UA"/>
        </w:rPr>
        <w:t>об</w:t>
      </w:r>
      <w:r w:rsidR="00CA39B2">
        <w:rPr>
          <w:lang w:val="uk-UA"/>
        </w:rPr>
        <w:t>ʼ</w:t>
      </w:r>
      <w:r w:rsidRPr="0077355F">
        <w:rPr>
          <w:lang w:val="uk-UA"/>
        </w:rPr>
        <w:t>єкта</w:t>
      </w:r>
      <w:proofErr w:type="spellEnd"/>
      <w:r w:rsidRPr="0077355F">
        <w:rPr>
          <w:lang w:val="uk-UA"/>
        </w:rPr>
        <w:t xml:space="preserve"> втрати та подолати горе в традиційний спосіб</w:t>
      </w:r>
      <w:r w:rsidR="009B4EED" w:rsidRPr="0077355F">
        <w:rPr>
          <w:lang w:val="uk-UA"/>
        </w:rPr>
        <w:t xml:space="preserve"> (рис. 1.1)</w:t>
      </w:r>
      <w:r w:rsidRPr="0077355F">
        <w:rPr>
          <w:lang w:val="uk-UA"/>
        </w:rPr>
        <w:t xml:space="preserve">. Класичне визначення, запропоноване П. </w:t>
      </w:r>
      <w:proofErr w:type="spellStart"/>
      <w:r w:rsidRPr="0077355F">
        <w:rPr>
          <w:lang w:val="uk-UA"/>
        </w:rPr>
        <w:t>Босс</w:t>
      </w:r>
      <w:proofErr w:type="spellEnd"/>
      <w:r w:rsidRPr="0077355F">
        <w:rPr>
          <w:lang w:val="uk-UA"/>
        </w:rPr>
        <w:t>, окреслює невизначену втрату як ситуацію, у якій відсутня завершеність та ясність щодо того, чи є втрата остаточною. Цей стан породжує парадоксальне поєднання надії та відчаю, що тримає людину у тривалому емоційному напруженні. На відміну від звичайного горя, яке має більш прогнозований цикл та завершується інтеграцією втрати в життєвий досвід, невизначена втрата позбавляє можливості пройти повний процес опрацювання, оскільки ключові питання залишаються без відповідей.</w:t>
      </w:r>
    </w:p>
    <w:p w14:paraId="199E7AE2" w14:textId="77777777" w:rsidR="009B4EED" w:rsidRPr="0077355F" w:rsidRDefault="009B4EED" w:rsidP="009B4EED">
      <w:pPr>
        <w:jc w:val="center"/>
        <w:rPr>
          <w:lang w:val="uk-UA"/>
        </w:rPr>
      </w:pPr>
      <w:r w:rsidRPr="0077355F">
        <w:rPr>
          <w:noProof/>
          <w:lang w:val="uk-UA"/>
        </w:rPr>
        <w:lastRenderedPageBreak/>
        <w:drawing>
          <wp:inline distT="0" distB="0" distL="0" distR="0" wp14:anchorId="2CF5121E" wp14:editId="50C4E62F">
            <wp:extent cx="5523310" cy="3976577"/>
            <wp:effectExtent l="0" t="0" r="1270" b="0"/>
            <wp:docPr id="1414465024" name="Picture 1" descr="A close-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4465024" name="Picture 1" descr="A close-up of words&#10;&#10;AI-generated content may be incorrect."/>
                    <pic:cNvPicPr/>
                  </pic:nvPicPr>
                  <pic:blipFill>
                    <a:blip r:embed="rId8">
                      <a:extLst>
                        <a:ext uri="{28A0092B-C50C-407E-A947-70E740481C1C}">
                          <a14:useLocalDpi xmlns:a14="http://schemas.microsoft.com/office/drawing/2010/main" val="0"/>
                        </a:ext>
                      </a:extLst>
                    </a:blip>
                    <a:stretch>
                      <a:fillRect/>
                    </a:stretch>
                  </pic:blipFill>
                  <pic:spPr>
                    <a:xfrm>
                      <a:off x="0" y="0"/>
                      <a:ext cx="5936107" cy="4273775"/>
                    </a:xfrm>
                    <a:prstGeom prst="rect">
                      <a:avLst/>
                    </a:prstGeom>
                  </pic:spPr>
                </pic:pic>
              </a:graphicData>
            </a:graphic>
          </wp:inline>
        </w:drawing>
      </w:r>
    </w:p>
    <w:p w14:paraId="6FDCEE2D" w14:textId="7EB7277E" w:rsidR="009B4EED" w:rsidRPr="0077355F" w:rsidRDefault="009B4EED" w:rsidP="00B063CF">
      <w:pPr>
        <w:rPr>
          <w:lang w:val="uk-UA"/>
        </w:rPr>
      </w:pPr>
      <w:r w:rsidRPr="0077355F">
        <w:rPr>
          <w:lang w:val="uk-UA"/>
        </w:rPr>
        <w:t xml:space="preserve">Рис. 1.1. Візуалізація частоти вживання симптомів </w:t>
      </w:r>
      <w:r w:rsidRPr="0077355F">
        <w:rPr>
          <w:lang w:val="uk-UA"/>
        </w:rPr>
        <w:br/>
        <w:t>невизначеної втрати у наукових джерелах [</w:t>
      </w:r>
      <w:r w:rsidRPr="0077355F">
        <w:rPr>
          <w:lang w:val="uk-UA"/>
        </w:rPr>
        <w:fldChar w:fldCharType="begin"/>
      </w:r>
      <w:r w:rsidRPr="0077355F">
        <w:rPr>
          <w:lang w:val="uk-UA"/>
        </w:rPr>
        <w:instrText xml:space="preserve"> REF _Ref215108082 \r \h </w:instrText>
      </w:r>
      <w:r w:rsidRPr="0077355F">
        <w:rPr>
          <w:lang w:val="uk-UA"/>
        </w:rPr>
      </w:r>
      <w:r w:rsidRPr="0077355F">
        <w:rPr>
          <w:lang w:val="uk-UA"/>
        </w:rPr>
        <w:fldChar w:fldCharType="separate"/>
      </w:r>
      <w:r w:rsidR="002E7A36">
        <w:rPr>
          <w:lang w:val="uk-UA"/>
        </w:rPr>
        <w:t>43</w:t>
      </w:r>
      <w:r w:rsidRPr="0077355F">
        <w:rPr>
          <w:lang w:val="uk-UA"/>
        </w:rPr>
        <w:fldChar w:fldCharType="end"/>
      </w:r>
      <w:r w:rsidRPr="0077355F">
        <w:rPr>
          <w:lang w:val="uk-UA"/>
        </w:rPr>
        <w:t>]</w:t>
      </w:r>
    </w:p>
    <w:p w14:paraId="09AA3424" w14:textId="77777777" w:rsidR="009B4EED" w:rsidRPr="0077355F" w:rsidRDefault="009B4EED" w:rsidP="009B4EED">
      <w:pPr>
        <w:jc w:val="center"/>
        <w:rPr>
          <w:lang w:val="uk-UA"/>
        </w:rPr>
      </w:pPr>
    </w:p>
    <w:p w14:paraId="619F07A4" w14:textId="7F302B4A" w:rsidR="009B4EED" w:rsidRPr="0077355F" w:rsidRDefault="009B4EED" w:rsidP="009B4EED">
      <w:pPr>
        <w:rPr>
          <w:i/>
          <w:iCs/>
          <w:lang w:val="uk-UA"/>
        </w:rPr>
      </w:pPr>
      <w:r w:rsidRPr="0077355F">
        <w:rPr>
          <w:i/>
          <w:iCs/>
          <w:lang w:val="uk-UA"/>
        </w:rPr>
        <w:t>Джерело:</w:t>
      </w:r>
      <w:r w:rsidRPr="0077355F">
        <w:rPr>
          <w:lang w:val="uk-UA"/>
        </w:rPr>
        <w:t xml:space="preserve"> [</w:t>
      </w:r>
      <w:r w:rsidRPr="0077355F">
        <w:rPr>
          <w:lang w:val="uk-UA"/>
        </w:rPr>
        <w:fldChar w:fldCharType="begin"/>
      </w:r>
      <w:r w:rsidRPr="0077355F">
        <w:rPr>
          <w:lang w:val="uk-UA"/>
        </w:rPr>
        <w:instrText xml:space="preserve"> REF _Ref215108063 \r \h </w:instrText>
      </w:r>
      <w:r w:rsidRPr="0077355F">
        <w:rPr>
          <w:lang w:val="uk-UA"/>
        </w:rPr>
      </w:r>
      <w:r w:rsidRPr="0077355F">
        <w:rPr>
          <w:lang w:val="uk-UA"/>
        </w:rPr>
        <w:fldChar w:fldCharType="separate"/>
      </w:r>
      <w:r w:rsidR="002E7A36">
        <w:rPr>
          <w:lang w:val="uk-UA"/>
        </w:rPr>
        <w:t>42</w:t>
      </w:r>
      <w:r w:rsidRPr="0077355F">
        <w:rPr>
          <w:lang w:val="uk-UA"/>
        </w:rPr>
        <w:fldChar w:fldCharType="end"/>
      </w:r>
      <w:r w:rsidRPr="0077355F">
        <w:rPr>
          <w:lang w:val="uk-UA"/>
        </w:rPr>
        <w:t>].</w:t>
      </w:r>
    </w:p>
    <w:p w14:paraId="09B9026B" w14:textId="77777777" w:rsidR="009B4EED" w:rsidRPr="0077355F" w:rsidRDefault="009B4EED" w:rsidP="00BF704E">
      <w:pPr>
        <w:rPr>
          <w:lang w:val="uk-UA"/>
        </w:rPr>
      </w:pPr>
    </w:p>
    <w:p w14:paraId="0938D34F" w14:textId="0EA47606" w:rsidR="00BF704E" w:rsidRPr="0077355F" w:rsidRDefault="00BF704E" w:rsidP="00BF704E">
      <w:pPr>
        <w:rPr>
          <w:lang w:val="uk-UA"/>
        </w:rPr>
      </w:pPr>
      <w:r w:rsidRPr="0077355F">
        <w:rPr>
          <w:lang w:val="uk-UA"/>
        </w:rPr>
        <w:t xml:space="preserve">Згідно з підходом </w:t>
      </w:r>
      <w:proofErr w:type="spellStart"/>
      <w:r w:rsidRPr="0077355F">
        <w:rPr>
          <w:lang w:val="uk-UA"/>
        </w:rPr>
        <w:t>Босс</w:t>
      </w:r>
      <w:proofErr w:type="spellEnd"/>
      <w:r w:rsidRPr="0077355F">
        <w:rPr>
          <w:lang w:val="uk-UA"/>
        </w:rPr>
        <w:t xml:space="preserve">, невизначена втрата має дві базові форми: фізичну відсутність при психологічній присутності та психологічну відсутність при фізичній наявності. У контексті війни та соціальної вразливості в Україні ці форми набувають розширених та більш складних проявів. Фізична невизначеність охоплює ситуації зникнення безвісти військових і цивільних, перебування у полоні, а також епізоди, коли рідні потрапляють у зону бойових дій і </w:t>
      </w:r>
      <w:proofErr w:type="spellStart"/>
      <w:r w:rsidRPr="0077355F">
        <w:rPr>
          <w:lang w:val="uk-UA"/>
        </w:rPr>
        <w:t>зв</w:t>
      </w:r>
      <w:r w:rsidR="00CA39B2">
        <w:rPr>
          <w:lang w:val="uk-UA"/>
        </w:rPr>
        <w:t>ʼ</w:t>
      </w:r>
      <w:r w:rsidRPr="0077355F">
        <w:rPr>
          <w:lang w:val="uk-UA"/>
        </w:rPr>
        <w:t>язок</w:t>
      </w:r>
      <w:proofErr w:type="spellEnd"/>
      <w:r w:rsidRPr="0077355F">
        <w:rPr>
          <w:lang w:val="uk-UA"/>
        </w:rPr>
        <w:t xml:space="preserve"> із ними тривалий час відсутній. Такі ситуації формують хронічне очікування та неможливість прийняти факт потенційної смерті чи незворотних змін. Примусова розлука, що виникає внаслідок вимушеної міграції членів </w:t>
      </w:r>
      <w:r w:rsidRPr="0077355F">
        <w:rPr>
          <w:lang w:val="uk-UA"/>
        </w:rPr>
        <w:lastRenderedPageBreak/>
        <w:t>родини за кордон або тривалого перебування у різних країнах та регіонах, формує інший вектор невизначеності: фізична відстань поєднується з розривом звичних ролей, міжособистісної динаміки та родинної близькості, ускладнюючи відчуття стабільності та взаємної підтримки</w:t>
      </w:r>
      <w:r w:rsidR="00AD1472" w:rsidRPr="0077355F">
        <w:rPr>
          <w:lang w:val="uk-UA"/>
        </w:rPr>
        <w:t xml:space="preserve"> (рис. 1.</w:t>
      </w:r>
      <w:r w:rsidR="009B4EED" w:rsidRPr="0077355F">
        <w:rPr>
          <w:lang w:val="uk-UA"/>
        </w:rPr>
        <w:t>2</w:t>
      </w:r>
      <w:r w:rsidR="00AD1472" w:rsidRPr="0077355F">
        <w:rPr>
          <w:lang w:val="uk-UA"/>
        </w:rPr>
        <w:t>)</w:t>
      </w:r>
      <w:r w:rsidRPr="0077355F">
        <w:rPr>
          <w:lang w:val="uk-UA"/>
        </w:rPr>
        <w:t>.</w:t>
      </w:r>
    </w:p>
    <w:p w14:paraId="12DB14BD" w14:textId="77777777" w:rsidR="009B4EED" w:rsidRPr="0077355F" w:rsidRDefault="009B4EED" w:rsidP="00BF704E">
      <w:pPr>
        <w:rPr>
          <w:lang w:val="uk-UA"/>
        </w:rPr>
      </w:pPr>
    </w:p>
    <w:p w14:paraId="536E3551" w14:textId="77777777" w:rsidR="009B4EED" w:rsidRPr="0077355F" w:rsidRDefault="009B4EED" w:rsidP="009B4EED">
      <w:pPr>
        <w:jc w:val="center"/>
        <w:rPr>
          <w:lang w:val="uk-UA"/>
        </w:rPr>
      </w:pPr>
      <w:r w:rsidRPr="0077355F">
        <w:rPr>
          <w:noProof/>
          <w:lang w:val="uk-UA"/>
        </w:rPr>
        <w:drawing>
          <wp:inline distT="0" distB="0" distL="0" distR="0" wp14:anchorId="314F1F1D" wp14:editId="43697081">
            <wp:extent cx="6022320" cy="4582632"/>
            <wp:effectExtent l="0" t="0" r="0" b="2540"/>
            <wp:docPr id="594698761" name="Picture 2"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698761" name="Picture 2" descr="A diagram of a diagram&#10;&#10;AI-generated content may be incorrect."/>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01380" cy="4642792"/>
                    </a:xfrm>
                    <a:prstGeom prst="rect">
                      <a:avLst/>
                    </a:prstGeom>
                  </pic:spPr>
                </pic:pic>
              </a:graphicData>
            </a:graphic>
          </wp:inline>
        </w:drawing>
      </w:r>
    </w:p>
    <w:p w14:paraId="460048AE" w14:textId="3A30B08E" w:rsidR="009B4EED" w:rsidRPr="0077355F" w:rsidRDefault="009B4EED" w:rsidP="00B063CF">
      <w:pPr>
        <w:rPr>
          <w:lang w:val="uk-UA"/>
        </w:rPr>
      </w:pPr>
      <w:r w:rsidRPr="0077355F">
        <w:rPr>
          <w:lang w:val="uk-UA"/>
        </w:rPr>
        <w:t xml:space="preserve">Рис. 1.1. Теоретична модель невизначеної втрати </w:t>
      </w:r>
      <w:r w:rsidRPr="0077355F">
        <w:rPr>
          <w:lang w:val="uk-UA"/>
        </w:rPr>
        <w:br/>
        <w:t>внаслідок насильницького зникнення [</w:t>
      </w:r>
      <w:r w:rsidRPr="0077355F">
        <w:rPr>
          <w:lang w:val="uk-UA"/>
        </w:rPr>
        <w:fldChar w:fldCharType="begin"/>
      </w:r>
      <w:r w:rsidRPr="0077355F">
        <w:rPr>
          <w:lang w:val="uk-UA"/>
        </w:rPr>
        <w:instrText xml:space="preserve"> REF _Ref215127351 \r \h </w:instrText>
      </w:r>
      <w:r w:rsidRPr="0077355F">
        <w:rPr>
          <w:lang w:val="uk-UA"/>
        </w:rPr>
      </w:r>
      <w:r w:rsidRPr="0077355F">
        <w:rPr>
          <w:lang w:val="uk-UA"/>
        </w:rPr>
        <w:fldChar w:fldCharType="separate"/>
      </w:r>
      <w:r w:rsidR="002E7A36">
        <w:rPr>
          <w:lang w:val="uk-UA"/>
        </w:rPr>
        <w:t>40</w:t>
      </w:r>
      <w:r w:rsidRPr="0077355F">
        <w:rPr>
          <w:lang w:val="uk-UA"/>
        </w:rPr>
        <w:fldChar w:fldCharType="end"/>
      </w:r>
      <w:r w:rsidR="00640F9E">
        <w:rPr>
          <w:lang w:val="uk-UA"/>
        </w:rPr>
        <w:t>;</w:t>
      </w:r>
      <w:r w:rsidRPr="0077355F">
        <w:rPr>
          <w:lang w:val="uk-UA"/>
        </w:rPr>
        <w:t xml:space="preserve"> </w:t>
      </w:r>
      <w:r w:rsidRPr="0077355F">
        <w:rPr>
          <w:lang w:val="uk-UA"/>
        </w:rPr>
        <w:fldChar w:fldCharType="begin"/>
      </w:r>
      <w:r w:rsidRPr="0077355F">
        <w:rPr>
          <w:lang w:val="uk-UA"/>
        </w:rPr>
        <w:instrText xml:space="preserve"> REF _Ref215108051 \r \h </w:instrText>
      </w:r>
      <w:r w:rsidRPr="0077355F">
        <w:rPr>
          <w:lang w:val="uk-UA"/>
        </w:rPr>
      </w:r>
      <w:r w:rsidRPr="0077355F">
        <w:rPr>
          <w:lang w:val="uk-UA"/>
        </w:rPr>
        <w:fldChar w:fldCharType="separate"/>
      </w:r>
      <w:r w:rsidR="002E7A36">
        <w:rPr>
          <w:lang w:val="uk-UA"/>
        </w:rPr>
        <w:t>41</w:t>
      </w:r>
      <w:r w:rsidRPr="0077355F">
        <w:rPr>
          <w:lang w:val="uk-UA"/>
        </w:rPr>
        <w:fldChar w:fldCharType="end"/>
      </w:r>
      <w:r w:rsidRPr="0077355F">
        <w:rPr>
          <w:lang w:val="uk-UA"/>
        </w:rPr>
        <w:t>]</w:t>
      </w:r>
    </w:p>
    <w:p w14:paraId="13F11667" w14:textId="77777777" w:rsidR="009B4EED" w:rsidRPr="0077355F" w:rsidRDefault="009B4EED" w:rsidP="009B4EED">
      <w:pPr>
        <w:rPr>
          <w:lang w:val="uk-UA"/>
        </w:rPr>
      </w:pPr>
    </w:p>
    <w:p w14:paraId="06004546" w14:textId="79935444" w:rsidR="009B4EED" w:rsidRPr="0077355F" w:rsidRDefault="009B4EED" w:rsidP="009B4EED">
      <w:pPr>
        <w:rPr>
          <w:lang w:val="uk-UA"/>
        </w:rPr>
      </w:pPr>
      <w:r w:rsidRPr="0077355F">
        <w:rPr>
          <w:i/>
          <w:iCs/>
          <w:lang w:val="uk-UA"/>
        </w:rPr>
        <w:t>Джерело:</w:t>
      </w:r>
      <w:r w:rsidRPr="0077355F">
        <w:rPr>
          <w:lang w:val="uk-UA"/>
        </w:rPr>
        <w:t xml:space="preserve"> [</w:t>
      </w:r>
      <w:r w:rsidRPr="0077355F">
        <w:rPr>
          <w:lang w:val="uk-UA"/>
        </w:rPr>
        <w:fldChar w:fldCharType="begin"/>
      </w:r>
      <w:r w:rsidRPr="0077355F">
        <w:rPr>
          <w:lang w:val="uk-UA"/>
        </w:rPr>
        <w:instrText xml:space="preserve"> REF _Ref215108063 \r \h </w:instrText>
      </w:r>
      <w:r w:rsidRPr="0077355F">
        <w:rPr>
          <w:lang w:val="uk-UA"/>
        </w:rPr>
      </w:r>
      <w:r w:rsidRPr="0077355F">
        <w:rPr>
          <w:lang w:val="uk-UA"/>
        </w:rPr>
        <w:fldChar w:fldCharType="separate"/>
      </w:r>
      <w:r w:rsidR="002E7A36">
        <w:rPr>
          <w:lang w:val="uk-UA"/>
        </w:rPr>
        <w:t>42</w:t>
      </w:r>
      <w:r w:rsidRPr="0077355F">
        <w:rPr>
          <w:lang w:val="uk-UA"/>
        </w:rPr>
        <w:fldChar w:fldCharType="end"/>
      </w:r>
      <w:r w:rsidRPr="0077355F">
        <w:rPr>
          <w:lang w:val="uk-UA"/>
        </w:rPr>
        <w:t>].</w:t>
      </w:r>
    </w:p>
    <w:p w14:paraId="0A8420FD" w14:textId="77777777" w:rsidR="009B4EED" w:rsidRPr="0077355F" w:rsidRDefault="009B4EED" w:rsidP="009B4EED">
      <w:pPr>
        <w:rPr>
          <w:lang w:val="uk-UA"/>
        </w:rPr>
      </w:pPr>
    </w:p>
    <w:p w14:paraId="29E685D7" w14:textId="4743031E" w:rsidR="009B4EED" w:rsidRPr="0077355F" w:rsidRDefault="00BF704E" w:rsidP="009B4EED">
      <w:pPr>
        <w:rPr>
          <w:lang w:val="uk-UA"/>
        </w:rPr>
      </w:pPr>
      <w:r w:rsidRPr="0077355F">
        <w:rPr>
          <w:lang w:val="uk-UA"/>
        </w:rPr>
        <w:t xml:space="preserve">Доцільним у воєнному контексті є також розгляд символічних втрат, що охоплюють втрату житла, майна, соціальних </w:t>
      </w:r>
      <w:proofErr w:type="spellStart"/>
      <w:r w:rsidRPr="0077355F">
        <w:rPr>
          <w:lang w:val="uk-UA"/>
        </w:rPr>
        <w:t>зв</w:t>
      </w:r>
      <w:r w:rsidR="00CA39B2">
        <w:rPr>
          <w:lang w:val="uk-UA"/>
        </w:rPr>
        <w:t>ʼ</w:t>
      </w:r>
      <w:r w:rsidRPr="0077355F">
        <w:rPr>
          <w:lang w:val="uk-UA"/>
        </w:rPr>
        <w:t>язків</w:t>
      </w:r>
      <w:proofErr w:type="spellEnd"/>
      <w:r w:rsidRPr="0077355F">
        <w:rPr>
          <w:lang w:val="uk-UA"/>
        </w:rPr>
        <w:t xml:space="preserve">, звичного укладу життя, тобто тих елементів, які формують відчуття безпеки та </w:t>
      </w:r>
      <w:proofErr w:type="spellStart"/>
      <w:r w:rsidRPr="0077355F">
        <w:rPr>
          <w:lang w:val="uk-UA"/>
        </w:rPr>
        <w:t>тяглості</w:t>
      </w:r>
      <w:proofErr w:type="spellEnd"/>
      <w:r w:rsidRPr="0077355F">
        <w:rPr>
          <w:lang w:val="uk-UA"/>
        </w:rPr>
        <w:t xml:space="preserve"> ідентичності. </w:t>
      </w:r>
      <w:r w:rsidRPr="0077355F">
        <w:rPr>
          <w:lang w:val="uk-UA"/>
        </w:rPr>
        <w:lastRenderedPageBreak/>
        <w:t xml:space="preserve">Втрата цих компонентів викликає не лише економічні чи побутові труднощі, але й руйнує психологічну опору людини, сприяючи розвитку дезорієнтації, відчуття розірваності минулого та майбутнього. Реляційна невизначеність виникає, коли людина зберігає фізичну присутність у </w:t>
      </w:r>
      <w:proofErr w:type="spellStart"/>
      <w:r w:rsidRPr="0077355F">
        <w:rPr>
          <w:lang w:val="uk-UA"/>
        </w:rPr>
        <w:t>сім</w:t>
      </w:r>
      <w:r w:rsidR="00CA39B2">
        <w:rPr>
          <w:lang w:val="uk-UA"/>
        </w:rPr>
        <w:t>ʼ</w:t>
      </w:r>
      <w:r w:rsidRPr="0077355F">
        <w:rPr>
          <w:lang w:val="uk-UA"/>
        </w:rPr>
        <w:t>ї</w:t>
      </w:r>
      <w:proofErr w:type="spellEnd"/>
      <w:r w:rsidRPr="0077355F">
        <w:rPr>
          <w:lang w:val="uk-UA"/>
        </w:rPr>
        <w:t xml:space="preserve">, але психологічно віддаляється від близьких. У воєнний час такі випадки можуть бути </w:t>
      </w:r>
      <w:proofErr w:type="spellStart"/>
      <w:r w:rsidRPr="0077355F">
        <w:rPr>
          <w:lang w:val="uk-UA"/>
        </w:rPr>
        <w:t>пов</w:t>
      </w:r>
      <w:r w:rsidR="00CA39B2">
        <w:rPr>
          <w:lang w:val="uk-UA"/>
        </w:rPr>
        <w:t>ʼ</w:t>
      </w:r>
      <w:r w:rsidRPr="0077355F">
        <w:rPr>
          <w:lang w:val="uk-UA"/>
        </w:rPr>
        <w:t>язані</w:t>
      </w:r>
      <w:proofErr w:type="spellEnd"/>
      <w:r w:rsidRPr="0077355F">
        <w:rPr>
          <w:lang w:val="uk-UA"/>
        </w:rPr>
        <w:t xml:space="preserve"> з накопиченою травмою, зміною ціннісних орієнтацій або появою </w:t>
      </w:r>
      <w:proofErr w:type="spellStart"/>
      <w:r w:rsidRPr="0077355F">
        <w:rPr>
          <w:lang w:val="uk-UA"/>
        </w:rPr>
        <w:t>бар</w:t>
      </w:r>
      <w:r w:rsidR="00CA39B2">
        <w:rPr>
          <w:lang w:val="uk-UA"/>
        </w:rPr>
        <w:t>ʼ</w:t>
      </w:r>
      <w:r w:rsidRPr="0077355F">
        <w:rPr>
          <w:lang w:val="uk-UA"/>
        </w:rPr>
        <w:t>єрів</w:t>
      </w:r>
      <w:proofErr w:type="spellEnd"/>
      <w:r w:rsidRPr="0077355F">
        <w:rPr>
          <w:lang w:val="uk-UA"/>
        </w:rPr>
        <w:t xml:space="preserve"> у спілкуванні між поколіннями, зокрема між батьками та дорослими дітьми. Соціальна втрата, яка виявляється у зниженні професійного статусу, втраті роботи, руйнуванні соціальної ролі та професійної ідентичності, також формує структуру невизначеності: людина опиняється перед зруйнованими життєвими орієнтирами, не маючи можливості швидко відновити відчуття значущості та функціональної цінності.</w:t>
      </w:r>
    </w:p>
    <w:p w14:paraId="357F814A" w14:textId="495BBACE" w:rsidR="00BF704E" w:rsidRPr="0077355F" w:rsidRDefault="00BF704E" w:rsidP="00BF704E">
      <w:pPr>
        <w:rPr>
          <w:lang w:val="uk-UA"/>
        </w:rPr>
      </w:pPr>
      <w:r w:rsidRPr="0077355F">
        <w:rPr>
          <w:lang w:val="uk-UA"/>
        </w:rPr>
        <w:t xml:space="preserve">Психічні наслідки невизначеної втрати значною мірою відрізняються від реакцій на звичайну втрату. Дослідження, присвячені психологічним наслідкам невизначених втрат у контексті збройних конфліктів, підкреслюють підвищений ризик розвитку затяжного горя, депресивних розладів, тривожності, </w:t>
      </w:r>
      <w:proofErr w:type="spellStart"/>
      <w:r w:rsidRPr="0077355F">
        <w:rPr>
          <w:lang w:val="uk-UA"/>
        </w:rPr>
        <w:t>соматизації</w:t>
      </w:r>
      <w:proofErr w:type="spellEnd"/>
      <w:r w:rsidRPr="0077355F">
        <w:rPr>
          <w:lang w:val="uk-UA"/>
        </w:rPr>
        <w:t xml:space="preserve"> та станів хронічного стресу. Відсутність завершеності та неможливість прийняти остаточне рішення щодо подальших дій підтримують тривалий режим мобілізації психіки, що виснажує емоційні ресурси й ускладнює адаптацію. Екологічна модель </w:t>
      </w:r>
      <w:proofErr w:type="spellStart"/>
      <w:r w:rsidRPr="0077355F">
        <w:rPr>
          <w:lang w:val="uk-UA"/>
        </w:rPr>
        <w:t>дистресу</w:t>
      </w:r>
      <w:proofErr w:type="spellEnd"/>
      <w:r w:rsidRPr="0077355F">
        <w:rPr>
          <w:lang w:val="uk-UA"/>
        </w:rPr>
        <w:t xml:space="preserve"> Міллера і </w:t>
      </w:r>
      <w:proofErr w:type="spellStart"/>
      <w:r w:rsidRPr="0077355F">
        <w:rPr>
          <w:lang w:val="uk-UA"/>
        </w:rPr>
        <w:t>Расмуссена</w:t>
      </w:r>
      <w:proofErr w:type="spellEnd"/>
      <w:r w:rsidRPr="0077355F">
        <w:rPr>
          <w:lang w:val="uk-UA"/>
        </w:rPr>
        <w:t xml:space="preserve"> демонструє, що психічний стан людей у ситуації вимушеного переміщення та соціальної вразливості визначається не лише минулою травмою, але й поточними стресорами: економічною нестабільністю, соціальною ізоляцією, відсутністю чітких перспектив та невизначеним правовим статусом. У взаємодії з невизначеною втратою ці чинники посилюють глибину переживання та перешкоджають відновленню психологічної рівноваги</w:t>
      </w:r>
      <w:r w:rsidR="00656C83">
        <w:rPr>
          <w:lang w:val="uk-UA"/>
        </w:rPr>
        <w:t xml:space="preserve"> </w:t>
      </w:r>
      <w:r w:rsidR="00656C83">
        <w:t>[</w:t>
      </w:r>
      <w:r w:rsidR="00656C83">
        <w:fldChar w:fldCharType="begin"/>
      </w:r>
      <w:r w:rsidR="00656C83">
        <w:instrText xml:space="preserve"> REF _Ref216164775 \r \h </w:instrText>
      </w:r>
      <w:r w:rsidR="00656C83">
        <w:fldChar w:fldCharType="separate"/>
      </w:r>
      <w:r w:rsidR="002E7A36">
        <w:t>32</w:t>
      </w:r>
      <w:r w:rsidR="00656C83">
        <w:fldChar w:fldCharType="end"/>
      </w:r>
      <w:r w:rsidR="00656C83">
        <w:t>]</w:t>
      </w:r>
      <w:r w:rsidRPr="0077355F">
        <w:rPr>
          <w:lang w:val="uk-UA"/>
        </w:rPr>
        <w:t>.</w:t>
      </w:r>
    </w:p>
    <w:p w14:paraId="778FBBD0" w14:textId="77777777" w:rsidR="00BF704E" w:rsidRPr="0077355F" w:rsidRDefault="00BF704E" w:rsidP="00BF704E">
      <w:pPr>
        <w:rPr>
          <w:lang w:val="uk-UA"/>
        </w:rPr>
      </w:pPr>
      <w:r w:rsidRPr="0077355F">
        <w:rPr>
          <w:lang w:val="uk-UA"/>
        </w:rPr>
        <w:t xml:space="preserve">Українські дослідження, проведені в умовах повномасштабної війни, підтверджують, що переживання невизначеної втрати серед родин військових, </w:t>
      </w:r>
      <w:r w:rsidRPr="0077355F">
        <w:rPr>
          <w:lang w:val="uk-UA"/>
        </w:rPr>
        <w:lastRenderedPageBreak/>
        <w:t xml:space="preserve">переміщених осіб та молоді супроводжується емоційною дезорганізацією, внутрішнім конфліктом між надією і страхом, зниженням рівня </w:t>
      </w:r>
      <w:proofErr w:type="spellStart"/>
      <w:r w:rsidRPr="0077355F">
        <w:rPr>
          <w:lang w:val="uk-UA"/>
        </w:rPr>
        <w:t>резилієнсу</w:t>
      </w:r>
      <w:proofErr w:type="spellEnd"/>
      <w:r w:rsidRPr="0077355F">
        <w:rPr>
          <w:lang w:val="uk-UA"/>
        </w:rPr>
        <w:t xml:space="preserve">, порушенням довіри до соціальних інституцій і зростанням відчуття </w:t>
      </w:r>
      <w:proofErr w:type="spellStart"/>
      <w:r w:rsidRPr="0077355F">
        <w:rPr>
          <w:lang w:val="uk-UA"/>
        </w:rPr>
        <w:t>екзистенційної</w:t>
      </w:r>
      <w:proofErr w:type="spellEnd"/>
      <w:r w:rsidRPr="0077355F">
        <w:rPr>
          <w:lang w:val="uk-UA"/>
        </w:rPr>
        <w:t xml:space="preserve"> загрози. Доповіді, присвячені впливу війни на </w:t>
      </w:r>
      <w:proofErr w:type="spellStart"/>
      <w:r w:rsidRPr="0077355F">
        <w:rPr>
          <w:lang w:val="uk-UA"/>
        </w:rPr>
        <w:t>спільнотну</w:t>
      </w:r>
      <w:proofErr w:type="spellEnd"/>
      <w:r w:rsidRPr="0077355F">
        <w:rPr>
          <w:lang w:val="uk-UA"/>
        </w:rPr>
        <w:t xml:space="preserve"> ідентичність, свідчать про те, що невизначені втрати руйнують не лише індивідуальний досвід, але й колективні форми самоусвідомлення, породжують напругу між різними групами населення, змінюють моделі солідарності та уявлення про належність до спільноти. У таких умовах невизначена втрата перестає бути суто приватним переживанням і перетворюється на структурний елемент соціальної реальності, що впливає на функціонування сімей, громад та суспільства загалом.</w:t>
      </w:r>
    </w:p>
    <w:p w14:paraId="2BF3C7A0" w14:textId="09F244F5" w:rsidR="00BF704E" w:rsidRPr="0077355F" w:rsidRDefault="00BF704E" w:rsidP="009B4EED">
      <w:pPr>
        <w:rPr>
          <w:lang w:val="uk-UA"/>
        </w:rPr>
      </w:pPr>
      <w:r w:rsidRPr="0077355F">
        <w:rPr>
          <w:lang w:val="uk-UA"/>
        </w:rPr>
        <w:t xml:space="preserve">Таким чином, невизначена втрата постає складним багатовимірним феноменом, який включає фізичні, психологічні, соціальні та символічні компоненти. Її переживання формує специфічну динаміку психічних реакцій, що </w:t>
      </w:r>
      <w:proofErr w:type="spellStart"/>
      <w:r w:rsidRPr="0077355F">
        <w:rPr>
          <w:lang w:val="uk-UA"/>
        </w:rPr>
        <w:t>ускладнюється</w:t>
      </w:r>
      <w:proofErr w:type="spellEnd"/>
      <w:r w:rsidRPr="0077355F">
        <w:rPr>
          <w:lang w:val="uk-UA"/>
        </w:rPr>
        <w:t xml:space="preserve"> контекстом війни та соціальної вразливості. Нездатність отримати ясність, завершити процес горювання й адаптуватися до нової реальності робить невизначену втрату однією з найважчих форм психологічного випробування, що потребує диференційованих підходів до підтримки, уваги до соціальних чинників та врахування ширшого контексту воєнних подій і суспільних трансформацій.</w:t>
      </w:r>
    </w:p>
    <w:p w14:paraId="55D9959F" w14:textId="3907F136" w:rsidR="00D55126" w:rsidRPr="0077355F" w:rsidRDefault="009B4EED" w:rsidP="00DF365A">
      <w:pPr>
        <w:pStyle w:val="Heading2"/>
        <w:spacing w:before="480" w:after="480"/>
        <w:rPr>
          <w:lang w:val="uk-UA"/>
        </w:rPr>
      </w:pPr>
      <w:bookmarkStart w:id="7" w:name="_Toc216758851"/>
      <w:r w:rsidRPr="0077355F">
        <w:rPr>
          <w:lang w:val="uk-UA"/>
        </w:rPr>
        <w:t>Особливості переживання невизначеної втрати в умовах війни та соціальної вразливості</w:t>
      </w:r>
      <w:bookmarkEnd w:id="7"/>
    </w:p>
    <w:p w14:paraId="2209D830" w14:textId="1F8389C4" w:rsidR="00DB4C15" w:rsidRPr="00133A76" w:rsidRDefault="00DB4C15" w:rsidP="00D67088">
      <w:pPr>
        <w:rPr>
          <w:szCs w:val="28"/>
          <w:lang w:val="uk-UA"/>
        </w:rPr>
      </w:pPr>
      <w:r w:rsidRPr="00133A76">
        <w:rPr>
          <w:szCs w:val="28"/>
          <w:lang w:val="uk-UA"/>
        </w:rPr>
        <w:t xml:space="preserve">Переживання втрати в умовах масштабного соціального лиха, такого як війна, не може бути адекватно зрозумілим поза контекстом кризи, яка стає фундаментальною характеристикою існування індивіда та суспільства. У психології «криза» розуміється як порушення психологічної рівноваги в результаті стресової події, яка перевищує звичайні адаптаційні можливості </w:t>
      </w:r>
      <w:r w:rsidRPr="00133A76">
        <w:rPr>
          <w:szCs w:val="28"/>
          <w:lang w:val="uk-UA"/>
        </w:rPr>
        <w:lastRenderedPageBreak/>
        <w:t xml:space="preserve">людини та вимагає якісної перебудови життя для подальшого функціонування. Цей стан характеризується тотальністю, охоплюючи усі сфери життя — тіло, психіку, стосунки, та займає тривалий період часу. Кризи класифікують за різними основами: вікові (закономірні етапи розвитку), ситуаційні (раптові катастрофічні події, такі як війна), </w:t>
      </w:r>
      <w:proofErr w:type="spellStart"/>
      <w:r w:rsidRPr="00133A76">
        <w:rPr>
          <w:szCs w:val="28"/>
          <w:lang w:val="uk-UA"/>
        </w:rPr>
        <w:t>екзистенційні</w:t>
      </w:r>
      <w:proofErr w:type="spellEnd"/>
      <w:r w:rsidRPr="00133A76">
        <w:rPr>
          <w:szCs w:val="28"/>
          <w:lang w:val="uk-UA"/>
        </w:rPr>
        <w:t xml:space="preserve"> (</w:t>
      </w:r>
      <w:proofErr w:type="spellStart"/>
      <w:r w:rsidRPr="00133A76">
        <w:rPr>
          <w:szCs w:val="28"/>
          <w:lang w:val="uk-UA"/>
        </w:rPr>
        <w:t>пов</w:t>
      </w:r>
      <w:r w:rsidR="00CA39B2">
        <w:rPr>
          <w:szCs w:val="28"/>
          <w:lang w:val="uk-UA"/>
        </w:rPr>
        <w:t>ʼ</w:t>
      </w:r>
      <w:r w:rsidRPr="00133A76">
        <w:rPr>
          <w:szCs w:val="28"/>
          <w:lang w:val="uk-UA"/>
        </w:rPr>
        <w:t>язані</w:t>
      </w:r>
      <w:proofErr w:type="spellEnd"/>
      <w:r w:rsidRPr="00133A76">
        <w:rPr>
          <w:szCs w:val="28"/>
          <w:lang w:val="uk-UA"/>
        </w:rPr>
        <w:t xml:space="preserve"> зі втратою сенсу, цінностей, ідентичності) та кризи систем (сімейні, соціальні). Особливо виразною в контексті втрати є </w:t>
      </w:r>
      <w:proofErr w:type="spellStart"/>
      <w:r w:rsidRPr="00133A76">
        <w:rPr>
          <w:szCs w:val="28"/>
          <w:lang w:val="uk-UA"/>
        </w:rPr>
        <w:t>екзистенційна</w:t>
      </w:r>
      <w:proofErr w:type="spellEnd"/>
      <w:r w:rsidRPr="00133A76">
        <w:rPr>
          <w:szCs w:val="28"/>
          <w:lang w:val="uk-UA"/>
        </w:rPr>
        <w:t xml:space="preserve"> криза, яка описується як внутрішній перелом, коли звичні орієнтири та </w:t>
      </w:r>
      <w:proofErr w:type="spellStart"/>
      <w:r w:rsidRPr="00133A76">
        <w:rPr>
          <w:szCs w:val="28"/>
          <w:lang w:val="uk-UA"/>
        </w:rPr>
        <w:t>сенси</w:t>
      </w:r>
      <w:proofErr w:type="spellEnd"/>
      <w:r w:rsidRPr="00133A76">
        <w:rPr>
          <w:szCs w:val="28"/>
          <w:lang w:val="uk-UA"/>
        </w:rPr>
        <w:t xml:space="preserve"> руйнуються, породжуючи питання про власне місце у світі, цінність минулого досвіду та можливість майбутнього</w:t>
      </w:r>
      <w:r w:rsidR="005A0909">
        <w:rPr>
          <w:szCs w:val="28"/>
          <w:lang w:val="uk-UA"/>
        </w:rPr>
        <w:t xml:space="preserve"> </w:t>
      </w:r>
      <w:r w:rsidR="005A0909">
        <w:rPr>
          <w:szCs w:val="28"/>
        </w:rPr>
        <w:t>[</w:t>
      </w:r>
      <w:r w:rsidR="0066329C">
        <w:rPr>
          <w:szCs w:val="28"/>
        </w:rPr>
        <w:fldChar w:fldCharType="begin"/>
      </w:r>
      <w:r w:rsidR="0066329C">
        <w:rPr>
          <w:szCs w:val="28"/>
        </w:rPr>
        <w:instrText xml:space="preserve"> REF _Ref216751469 \r \h </w:instrText>
      </w:r>
      <w:r w:rsidR="0066329C">
        <w:rPr>
          <w:szCs w:val="28"/>
        </w:rPr>
      </w:r>
      <w:r w:rsidR="0066329C">
        <w:rPr>
          <w:szCs w:val="28"/>
        </w:rPr>
        <w:fldChar w:fldCharType="separate"/>
      </w:r>
      <w:r w:rsidR="002E7A36">
        <w:rPr>
          <w:szCs w:val="28"/>
        </w:rPr>
        <w:t>47</w:t>
      </w:r>
      <w:r w:rsidR="0066329C">
        <w:rPr>
          <w:szCs w:val="28"/>
        </w:rPr>
        <w:fldChar w:fldCharType="end"/>
      </w:r>
      <w:r w:rsidR="005A0909">
        <w:rPr>
          <w:szCs w:val="28"/>
        </w:rPr>
        <w:t>]</w:t>
      </w:r>
      <w:r w:rsidRPr="00133A76">
        <w:rPr>
          <w:szCs w:val="28"/>
          <w:lang w:val="uk-UA"/>
        </w:rPr>
        <w:t>. Кожна серйозна втрата неминуче провокує таку кризу, змушуючи замислюватися: «Для чого це все було? Як тепер жити далі?».</w:t>
      </w:r>
    </w:p>
    <w:p w14:paraId="10A732CE" w14:textId="2F4C0B06" w:rsidR="00DB4C15" w:rsidRPr="00133A76" w:rsidRDefault="00DB4C15" w:rsidP="00D67088">
      <w:pPr>
        <w:rPr>
          <w:szCs w:val="28"/>
          <w:lang w:val="uk-UA"/>
        </w:rPr>
      </w:pPr>
      <w:r w:rsidRPr="00133A76">
        <w:rPr>
          <w:szCs w:val="28"/>
          <w:lang w:val="uk-UA"/>
        </w:rPr>
        <w:t>Ключовим для прогнозування наслідків є розрізнення криз за їх потенціалом до подальшої адаптації</w:t>
      </w:r>
      <w:r w:rsidR="003E7EF2">
        <w:rPr>
          <w:szCs w:val="28"/>
        </w:rPr>
        <w:t xml:space="preserve"> </w:t>
      </w:r>
      <w:r w:rsidR="003E7EF2">
        <w:rPr>
          <w:szCs w:val="28"/>
        </w:rPr>
        <w:t>[</w:t>
      </w:r>
      <w:r w:rsidR="003E7EF2">
        <w:rPr>
          <w:szCs w:val="28"/>
        </w:rPr>
        <w:fldChar w:fldCharType="begin"/>
      </w:r>
      <w:r w:rsidR="003E7EF2">
        <w:rPr>
          <w:szCs w:val="28"/>
        </w:rPr>
        <w:instrText xml:space="preserve"> REF _Ref216751315 \r \h </w:instrText>
      </w:r>
      <w:r w:rsidR="003E7EF2">
        <w:rPr>
          <w:szCs w:val="28"/>
        </w:rPr>
      </w:r>
      <w:r w:rsidR="003E7EF2">
        <w:rPr>
          <w:szCs w:val="28"/>
        </w:rPr>
        <w:fldChar w:fldCharType="separate"/>
      </w:r>
      <w:r w:rsidR="002E7A36">
        <w:rPr>
          <w:szCs w:val="28"/>
        </w:rPr>
        <w:t>46</w:t>
      </w:r>
      <w:r w:rsidR="003E7EF2">
        <w:rPr>
          <w:szCs w:val="28"/>
        </w:rPr>
        <w:fldChar w:fldCharType="end"/>
      </w:r>
      <w:r w:rsidR="003E7EF2">
        <w:rPr>
          <w:szCs w:val="28"/>
        </w:rPr>
        <w:t>]</w:t>
      </w:r>
      <w:r w:rsidRPr="00133A76">
        <w:rPr>
          <w:szCs w:val="28"/>
          <w:lang w:val="uk-UA"/>
        </w:rPr>
        <w:t xml:space="preserve">. Деякі кризи, незважаючи на важкість, зберігають шанс на повернення до колишнього життя або його ключових параметрів (наприклад, тимчасове переміщення з можливістю повернення). Інші ж носять безповоротно </w:t>
      </w:r>
      <w:proofErr w:type="spellStart"/>
      <w:r w:rsidRPr="00133A76">
        <w:rPr>
          <w:szCs w:val="28"/>
          <w:lang w:val="uk-UA"/>
        </w:rPr>
        <w:t>змінюючий</w:t>
      </w:r>
      <w:proofErr w:type="spellEnd"/>
      <w:r w:rsidRPr="00133A76">
        <w:rPr>
          <w:szCs w:val="28"/>
          <w:lang w:val="uk-UA"/>
        </w:rPr>
        <w:t xml:space="preserve"> характер, коли попередній спосіб існування, ідентичність або соціальне середовище втрачаються назавжди. Війна, як катастрофічний соціальний виклик, систематично породжує саме кризи другого типу. Втрата домівки, роботи, звичного соціального кола, а головне — безпеки та довіри до світу — є не тимчасовим порушенням, а глибокою соціальною та особистісною травмою, яка вимагає не відновлення, а побудови нового життя на руїнах старого</w:t>
      </w:r>
      <w:r w:rsidR="003E7EF2">
        <w:rPr>
          <w:szCs w:val="28"/>
        </w:rPr>
        <w:t xml:space="preserve"> [</w:t>
      </w:r>
      <w:r w:rsidR="00846CEB">
        <w:rPr>
          <w:szCs w:val="28"/>
        </w:rPr>
        <w:fldChar w:fldCharType="begin"/>
      </w:r>
      <w:r w:rsidR="00846CEB">
        <w:rPr>
          <w:szCs w:val="28"/>
        </w:rPr>
        <w:instrText xml:space="preserve"> REF _Ref216751528 \r \h </w:instrText>
      </w:r>
      <w:r w:rsidR="00846CEB">
        <w:rPr>
          <w:szCs w:val="28"/>
        </w:rPr>
      </w:r>
      <w:r w:rsidR="00846CEB">
        <w:rPr>
          <w:szCs w:val="28"/>
        </w:rPr>
        <w:fldChar w:fldCharType="separate"/>
      </w:r>
      <w:r w:rsidR="002E7A36">
        <w:rPr>
          <w:szCs w:val="28"/>
        </w:rPr>
        <w:t>48</w:t>
      </w:r>
      <w:r w:rsidR="00846CEB">
        <w:rPr>
          <w:szCs w:val="28"/>
        </w:rPr>
        <w:fldChar w:fldCharType="end"/>
      </w:r>
      <w:r w:rsidR="003E7EF2">
        <w:rPr>
          <w:szCs w:val="28"/>
        </w:rPr>
        <w:t>]</w:t>
      </w:r>
      <w:r w:rsidRPr="00133A76">
        <w:rPr>
          <w:szCs w:val="28"/>
          <w:lang w:val="uk-UA"/>
        </w:rPr>
        <w:t>.</w:t>
      </w:r>
    </w:p>
    <w:p w14:paraId="7954C60D" w14:textId="10F33A04" w:rsidR="00DB4C15" w:rsidRPr="00133A76" w:rsidRDefault="00DB4C15" w:rsidP="00DB4C15">
      <w:pPr>
        <w:rPr>
          <w:szCs w:val="28"/>
          <w:lang w:val="uk-UA"/>
        </w:rPr>
      </w:pPr>
      <w:r w:rsidRPr="00133A76">
        <w:rPr>
          <w:szCs w:val="28"/>
          <w:lang w:val="uk-UA"/>
        </w:rPr>
        <w:t xml:space="preserve">Найбільш руйнівним аспектом війни є накладення множинних криз одночасно, коли різні їх типи посилюють та ускладнюють одна одну. Це створює ефект </w:t>
      </w:r>
      <w:r w:rsidR="00EC7E62">
        <w:rPr>
          <w:szCs w:val="28"/>
          <w:lang w:val="uk-UA"/>
        </w:rPr>
        <w:t>«</w:t>
      </w:r>
      <w:r w:rsidR="00CA39B2" w:rsidRPr="00133A76">
        <w:rPr>
          <w:szCs w:val="28"/>
          <w:lang w:val="uk-UA"/>
        </w:rPr>
        <w:t xml:space="preserve">складної </w:t>
      </w:r>
      <w:proofErr w:type="spellStart"/>
      <w:r w:rsidR="00CA39B2" w:rsidRPr="00133A76">
        <w:rPr>
          <w:szCs w:val="28"/>
          <w:lang w:val="uk-UA"/>
        </w:rPr>
        <w:t>адверсальності</w:t>
      </w:r>
      <w:proofErr w:type="spellEnd"/>
      <w:r w:rsidR="00CA39B2">
        <w:rPr>
          <w:szCs w:val="28"/>
          <w:lang w:val="uk-UA"/>
        </w:rPr>
        <w:t>»</w:t>
      </w:r>
      <w:r w:rsidRPr="00133A76">
        <w:rPr>
          <w:szCs w:val="28"/>
          <w:lang w:val="uk-UA"/>
        </w:rPr>
        <w:t xml:space="preserve">, де індивід змушений одночасно боротися з наслідками кількох катастрофічних подій. Це накладення можна простежити на трьох </w:t>
      </w:r>
      <w:proofErr w:type="spellStart"/>
      <w:r w:rsidRPr="00133A76">
        <w:rPr>
          <w:szCs w:val="28"/>
          <w:lang w:val="uk-UA"/>
        </w:rPr>
        <w:t>взаємопов</w:t>
      </w:r>
      <w:r w:rsidR="00CA39B2">
        <w:rPr>
          <w:szCs w:val="28"/>
          <w:lang w:val="uk-UA"/>
        </w:rPr>
        <w:t>ʼ</w:t>
      </w:r>
      <w:r w:rsidRPr="00133A76">
        <w:rPr>
          <w:szCs w:val="28"/>
          <w:lang w:val="uk-UA"/>
        </w:rPr>
        <w:t>язаних</w:t>
      </w:r>
      <w:proofErr w:type="spellEnd"/>
      <w:r w:rsidRPr="00133A76">
        <w:rPr>
          <w:szCs w:val="28"/>
          <w:lang w:val="uk-UA"/>
        </w:rPr>
        <w:t xml:space="preserve"> рівнях:</w:t>
      </w:r>
    </w:p>
    <w:p w14:paraId="443EC9EC" w14:textId="77777777" w:rsidR="00DB4C15" w:rsidRPr="00133A76" w:rsidRDefault="00DB4C15" w:rsidP="00DB4C15">
      <w:pPr>
        <w:rPr>
          <w:szCs w:val="28"/>
          <w:lang w:val="uk-UA"/>
        </w:rPr>
      </w:pPr>
    </w:p>
    <w:tbl>
      <w:tblPr>
        <w:tblStyle w:val="TableGrid"/>
        <w:tblW w:w="0" w:type="auto"/>
        <w:tblLook w:val="04A0" w:firstRow="1" w:lastRow="0" w:firstColumn="1" w:lastColumn="0" w:noHBand="0" w:noVBand="1"/>
      </w:tblPr>
      <w:tblGrid>
        <w:gridCol w:w="3209"/>
        <w:gridCol w:w="3210"/>
        <w:gridCol w:w="3210"/>
      </w:tblGrid>
      <w:tr w:rsidR="00DB4C15" w:rsidRPr="00133A76" w14:paraId="7D6704E7" w14:textId="77777777" w:rsidTr="00A64EAC">
        <w:tc>
          <w:tcPr>
            <w:tcW w:w="3209" w:type="dxa"/>
            <w:vAlign w:val="center"/>
          </w:tcPr>
          <w:p w14:paraId="37D53D79" w14:textId="77777777" w:rsidR="00DB4C15" w:rsidRPr="00133A76" w:rsidRDefault="00DB4C15" w:rsidP="0082007D">
            <w:pPr>
              <w:pStyle w:val="TableContent"/>
              <w:rPr>
                <w:sz w:val="28"/>
                <w:szCs w:val="28"/>
                <w:lang w:val="uk-UA"/>
              </w:rPr>
            </w:pPr>
            <w:r w:rsidRPr="00133A76">
              <w:rPr>
                <w:lang w:val="uk-UA"/>
              </w:rPr>
              <w:lastRenderedPageBreak/>
              <w:t>Рівень кризи</w:t>
            </w:r>
          </w:p>
        </w:tc>
        <w:tc>
          <w:tcPr>
            <w:tcW w:w="3210" w:type="dxa"/>
            <w:vAlign w:val="center"/>
          </w:tcPr>
          <w:p w14:paraId="0AA42387" w14:textId="77777777" w:rsidR="00DB4C15" w:rsidRPr="00133A76" w:rsidRDefault="00DB4C15" w:rsidP="0082007D">
            <w:pPr>
              <w:pStyle w:val="TableContent"/>
              <w:rPr>
                <w:sz w:val="28"/>
                <w:szCs w:val="28"/>
                <w:lang w:val="uk-UA"/>
              </w:rPr>
            </w:pPr>
            <w:r w:rsidRPr="00133A76">
              <w:rPr>
                <w:lang w:val="uk-UA"/>
              </w:rPr>
              <w:t>Характерні прояви в умовах війни</w:t>
            </w:r>
          </w:p>
        </w:tc>
        <w:tc>
          <w:tcPr>
            <w:tcW w:w="3210" w:type="dxa"/>
            <w:vAlign w:val="center"/>
          </w:tcPr>
          <w:p w14:paraId="55F399FB" w14:textId="77777777" w:rsidR="00DB4C15" w:rsidRPr="00133A76" w:rsidRDefault="00DB4C15" w:rsidP="0082007D">
            <w:pPr>
              <w:pStyle w:val="TableContent"/>
              <w:rPr>
                <w:sz w:val="28"/>
                <w:szCs w:val="28"/>
                <w:lang w:val="uk-UA"/>
              </w:rPr>
            </w:pPr>
            <w:r w:rsidRPr="00133A76">
              <w:rPr>
                <w:lang w:val="uk-UA"/>
              </w:rPr>
              <w:t>Вплив на переживання втрати</w:t>
            </w:r>
          </w:p>
        </w:tc>
      </w:tr>
      <w:tr w:rsidR="00DB4C15" w:rsidRPr="00133A76" w14:paraId="03A4E74F" w14:textId="77777777" w:rsidTr="00A64EAC">
        <w:tc>
          <w:tcPr>
            <w:tcW w:w="3209" w:type="dxa"/>
            <w:vAlign w:val="center"/>
          </w:tcPr>
          <w:p w14:paraId="74340022" w14:textId="77777777" w:rsidR="00DB4C15" w:rsidRPr="00133A76" w:rsidRDefault="00DB4C15" w:rsidP="0082007D">
            <w:pPr>
              <w:pStyle w:val="TableContent"/>
              <w:rPr>
                <w:sz w:val="28"/>
                <w:szCs w:val="28"/>
                <w:lang w:val="uk-UA"/>
              </w:rPr>
            </w:pPr>
            <w:r w:rsidRPr="00133A76">
              <w:rPr>
                <w:rStyle w:val="Strong"/>
                <w:rFonts w:ascii="Segoe UI" w:hAnsi="Segoe UI" w:cs="Segoe UI"/>
                <w:b w:val="0"/>
                <w:bCs w:val="0"/>
                <w:sz w:val="23"/>
                <w:szCs w:val="23"/>
                <w:lang w:val="uk-UA"/>
              </w:rPr>
              <w:t>Ситуаційна криза</w:t>
            </w:r>
            <w:r w:rsidRPr="00133A76">
              <w:rPr>
                <w:lang w:val="uk-UA"/>
              </w:rPr>
              <w:t> (подія)</w:t>
            </w:r>
          </w:p>
        </w:tc>
        <w:tc>
          <w:tcPr>
            <w:tcW w:w="3210" w:type="dxa"/>
            <w:vAlign w:val="center"/>
          </w:tcPr>
          <w:p w14:paraId="09F6200D" w14:textId="77777777" w:rsidR="00DB4C15" w:rsidRPr="00133A76" w:rsidRDefault="00DB4C15" w:rsidP="0082007D">
            <w:pPr>
              <w:pStyle w:val="TableContent"/>
              <w:rPr>
                <w:sz w:val="28"/>
                <w:szCs w:val="28"/>
                <w:lang w:val="uk-UA"/>
              </w:rPr>
            </w:pPr>
            <w:r w:rsidRPr="00133A76">
              <w:rPr>
                <w:lang w:val="uk-UA"/>
              </w:rPr>
              <w:t>Безпосередні бойові дії, обстріли, фізичне руйнування, необхідність евакуації, загроза життю.</w:t>
            </w:r>
          </w:p>
        </w:tc>
        <w:tc>
          <w:tcPr>
            <w:tcW w:w="3210" w:type="dxa"/>
            <w:vAlign w:val="center"/>
          </w:tcPr>
          <w:p w14:paraId="42384466" w14:textId="1CA9E80E" w:rsidR="00DB4C15" w:rsidRPr="00133A76" w:rsidRDefault="00DB4C15" w:rsidP="0082007D">
            <w:pPr>
              <w:pStyle w:val="TableContent"/>
              <w:rPr>
                <w:sz w:val="28"/>
                <w:szCs w:val="28"/>
                <w:lang w:val="uk-UA"/>
              </w:rPr>
            </w:pPr>
            <w:r w:rsidRPr="00133A76">
              <w:rPr>
                <w:lang w:val="uk-UA"/>
              </w:rPr>
              <w:t xml:space="preserve">Створює умови для первинних, часто насильницьких і раптових втрат (смерть близьких, втрата житла, </w:t>
            </w:r>
            <w:proofErr w:type="spellStart"/>
            <w:r w:rsidRPr="00133A76">
              <w:rPr>
                <w:lang w:val="uk-UA"/>
              </w:rPr>
              <w:t>здоров</w:t>
            </w:r>
            <w:r w:rsidR="00CA39B2">
              <w:rPr>
                <w:lang w:val="uk-UA"/>
              </w:rPr>
              <w:t>ʼ</w:t>
            </w:r>
            <w:r w:rsidRPr="00133A76">
              <w:rPr>
                <w:lang w:val="uk-UA"/>
              </w:rPr>
              <w:t>я</w:t>
            </w:r>
            <w:proofErr w:type="spellEnd"/>
            <w:r w:rsidRPr="00133A76">
              <w:rPr>
                <w:lang w:val="uk-UA"/>
              </w:rPr>
              <w:t>). Породжує травматичний стрес, який конкурує з горем за психічні ресурси.</w:t>
            </w:r>
          </w:p>
        </w:tc>
      </w:tr>
      <w:tr w:rsidR="00DB4C15" w:rsidRPr="00133A76" w14:paraId="5F162077" w14:textId="77777777" w:rsidTr="00A64EAC">
        <w:tc>
          <w:tcPr>
            <w:tcW w:w="3209" w:type="dxa"/>
            <w:vAlign w:val="center"/>
          </w:tcPr>
          <w:p w14:paraId="684A648A" w14:textId="77777777" w:rsidR="00DB4C15" w:rsidRPr="00133A76" w:rsidRDefault="00DB4C15" w:rsidP="0082007D">
            <w:pPr>
              <w:pStyle w:val="TableContent"/>
              <w:rPr>
                <w:sz w:val="28"/>
                <w:szCs w:val="28"/>
                <w:lang w:val="uk-UA"/>
              </w:rPr>
            </w:pPr>
            <w:r w:rsidRPr="00133A76">
              <w:rPr>
                <w:rStyle w:val="Strong"/>
                <w:rFonts w:ascii="Segoe UI" w:hAnsi="Segoe UI" w:cs="Segoe UI"/>
                <w:b w:val="0"/>
                <w:bCs w:val="0"/>
                <w:sz w:val="23"/>
                <w:szCs w:val="23"/>
                <w:lang w:val="uk-UA"/>
              </w:rPr>
              <w:t>Системна та соціальна криза</w:t>
            </w:r>
          </w:p>
        </w:tc>
        <w:tc>
          <w:tcPr>
            <w:tcW w:w="3210" w:type="dxa"/>
            <w:vAlign w:val="center"/>
          </w:tcPr>
          <w:p w14:paraId="08FFEDBC" w14:textId="2D2316D8" w:rsidR="00DB4C15" w:rsidRPr="00133A76" w:rsidRDefault="00DB4C15" w:rsidP="0082007D">
            <w:pPr>
              <w:pStyle w:val="TableContent"/>
              <w:rPr>
                <w:sz w:val="28"/>
                <w:szCs w:val="28"/>
                <w:lang w:val="uk-UA"/>
              </w:rPr>
            </w:pPr>
            <w:r w:rsidRPr="00133A76">
              <w:rPr>
                <w:lang w:val="uk-UA"/>
              </w:rPr>
              <w:t xml:space="preserve">Руйнування соціальних інститутів, економічна дестабілізація, масове переміщення населення, розрив соціальних </w:t>
            </w:r>
            <w:proofErr w:type="spellStart"/>
            <w:r w:rsidRPr="00133A76">
              <w:rPr>
                <w:lang w:val="uk-UA"/>
              </w:rPr>
              <w:t>зв</w:t>
            </w:r>
            <w:r w:rsidR="00CA39B2">
              <w:rPr>
                <w:lang w:val="uk-UA"/>
              </w:rPr>
              <w:t>ʼ</w:t>
            </w:r>
            <w:r w:rsidRPr="00133A76">
              <w:rPr>
                <w:lang w:val="uk-UA"/>
              </w:rPr>
              <w:t>язків</w:t>
            </w:r>
            <w:proofErr w:type="spellEnd"/>
            <w:r w:rsidRPr="00133A76">
              <w:rPr>
                <w:lang w:val="uk-UA"/>
              </w:rPr>
              <w:t>, суспільна поляризація.</w:t>
            </w:r>
          </w:p>
        </w:tc>
        <w:tc>
          <w:tcPr>
            <w:tcW w:w="3210" w:type="dxa"/>
            <w:vAlign w:val="center"/>
          </w:tcPr>
          <w:p w14:paraId="5D4FF27A" w14:textId="77777777" w:rsidR="00DB4C15" w:rsidRPr="00133A76" w:rsidRDefault="00DB4C15" w:rsidP="0082007D">
            <w:pPr>
              <w:pStyle w:val="TableContent"/>
              <w:rPr>
                <w:sz w:val="28"/>
                <w:szCs w:val="28"/>
                <w:lang w:val="uk-UA"/>
              </w:rPr>
            </w:pPr>
            <w:r w:rsidRPr="00133A76">
              <w:rPr>
                <w:lang w:val="uk-UA"/>
              </w:rPr>
              <w:t>Позбавляє індивіда традиційних систем підтримки (сусідської, професійної) та ритуалів, що полегшують горе. Поглиблює соціальну вразливість, переводячи втрату в практичну площину боротьби за виживання.</w:t>
            </w:r>
          </w:p>
        </w:tc>
      </w:tr>
      <w:tr w:rsidR="00DB4C15" w:rsidRPr="00133A76" w14:paraId="161CB82C" w14:textId="77777777" w:rsidTr="00A64EAC">
        <w:tc>
          <w:tcPr>
            <w:tcW w:w="3209" w:type="dxa"/>
            <w:vAlign w:val="center"/>
          </w:tcPr>
          <w:p w14:paraId="6EE84F84" w14:textId="77777777" w:rsidR="00DB4C15" w:rsidRPr="00133A76" w:rsidRDefault="00DB4C15" w:rsidP="0082007D">
            <w:pPr>
              <w:pStyle w:val="TableContent"/>
              <w:rPr>
                <w:sz w:val="28"/>
                <w:szCs w:val="28"/>
                <w:lang w:val="uk-UA"/>
              </w:rPr>
            </w:pPr>
            <w:r w:rsidRPr="00133A76">
              <w:rPr>
                <w:rStyle w:val="Strong"/>
                <w:rFonts w:ascii="Segoe UI" w:hAnsi="Segoe UI" w:cs="Segoe UI"/>
                <w:b w:val="0"/>
                <w:bCs w:val="0"/>
                <w:sz w:val="23"/>
                <w:szCs w:val="23"/>
                <w:lang w:val="uk-UA"/>
              </w:rPr>
              <w:t xml:space="preserve">Особистісна та </w:t>
            </w:r>
            <w:proofErr w:type="spellStart"/>
            <w:r w:rsidRPr="00133A76">
              <w:rPr>
                <w:rStyle w:val="Strong"/>
                <w:rFonts w:ascii="Segoe UI" w:hAnsi="Segoe UI" w:cs="Segoe UI"/>
                <w:b w:val="0"/>
                <w:bCs w:val="0"/>
                <w:sz w:val="23"/>
                <w:szCs w:val="23"/>
                <w:lang w:val="uk-UA"/>
              </w:rPr>
              <w:t>екзистенційна</w:t>
            </w:r>
            <w:proofErr w:type="spellEnd"/>
            <w:r w:rsidRPr="00133A76">
              <w:rPr>
                <w:rStyle w:val="Strong"/>
                <w:rFonts w:ascii="Segoe UI" w:hAnsi="Segoe UI" w:cs="Segoe UI"/>
                <w:b w:val="0"/>
                <w:bCs w:val="0"/>
                <w:sz w:val="23"/>
                <w:szCs w:val="23"/>
                <w:lang w:val="uk-UA"/>
              </w:rPr>
              <w:t xml:space="preserve"> криза</w:t>
            </w:r>
          </w:p>
        </w:tc>
        <w:tc>
          <w:tcPr>
            <w:tcW w:w="3210" w:type="dxa"/>
            <w:vAlign w:val="center"/>
          </w:tcPr>
          <w:p w14:paraId="613F766F" w14:textId="64949088" w:rsidR="00DB4C15" w:rsidRPr="00133A76" w:rsidRDefault="00DB4C15" w:rsidP="0082007D">
            <w:pPr>
              <w:pStyle w:val="TableContent"/>
              <w:rPr>
                <w:sz w:val="28"/>
                <w:szCs w:val="28"/>
                <w:lang w:val="uk-UA"/>
              </w:rPr>
            </w:pPr>
            <w:r w:rsidRPr="00133A76">
              <w:rPr>
                <w:rStyle w:val="Strong"/>
                <w:rFonts w:ascii="Segoe UI" w:hAnsi="Segoe UI" w:cs="Segoe UI"/>
                <w:b w:val="0"/>
                <w:bCs w:val="0"/>
                <w:sz w:val="23"/>
                <w:szCs w:val="23"/>
                <w:lang w:val="uk-UA"/>
              </w:rPr>
              <w:t>Криза ідентичності</w:t>
            </w:r>
            <w:r w:rsidRPr="00133A76">
              <w:rPr>
                <w:lang w:val="uk-UA"/>
              </w:rPr>
              <w:t xml:space="preserve"> (втрата соціальних ролей, професійного статусу, </w:t>
            </w:r>
            <w:proofErr w:type="spellStart"/>
            <w:r w:rsidRPr="00133A76">
              <w:rPr>
                <w:lang w:val="uk-UA"/>
              </w:rPr>
              <w:t>зв</w:t>
            </w:r>
            <w:r w:rsidR="00CA39B2">
              <w:rPr>
                <w:lang w:val="uk-UA"/>
              </w:rPr>
              <w:t>ʼ</w:t>
            </w:r>
            <w:r w:rsidRPr="00133A76">
              <w:rPr>
                <w:lang w:val="uk-UA"/>
              </w:rPr>
              <w:t>язку</w:t>
            </w:r>
            <w:proofErr w:type="spellEnd"/>
            <w:r w:rsidRPr="00133A76">
              <w:rPr>
                <w:lang w:val="uk-UA"/>
              </w:rPr>
              <w:t xml:space="preserve"> з місцем приналежності — </w:t>
            </w:r>
            <w:r w:rsidR="00EC7E62">
              <w:rPr>
                <w:lang w:val="uk-UA"/>
              </w:rPr>
              <w:t>«</w:t>
            </w:r>
            <w:r w:rsidR="00CA39B2" w:rsidRPr="00133A76">
              <w:rPr>
                <w:lang w:val="uk-UA"/>
              </w:rPr>
              <w:t>Хто я тепер?</w:t>
            </w:r>
            <w:r w:rsidR="00CA39B2">
              <w:rPr>
                <w:lang w:val="uk-UA"/>
              </w:rPr>
              <w:t>»</w:t>
            </w:r>
            <w:r w:rsidRPr="00133A76">
              <w:rPr>
                <w:lang w:val="uk-UA"/>
              </w:rPr>
              <w:t>)</w:t>
            </w:r>
            <w:r w:rsidR="00846CEB">
              <w:t xml:space="preserve"> [</w:t>
            </w:r>
            <w:r w:rsidR="00846CEB">
              <w:fldChar w:fldCharType="begin"/>
            </w:r>
            <w:r w:rsidR="00846CEB">
              <w:instrText xml:space="preserve"> REF _Ref216751557 \r \h </w:instrText>
            </w:r>
            <w:r w:rsidR="00846CEB">
              <w:fldChar w:fldCharType="separate"/>
            </w:r>
            <w:r w:rsidR="002E7A36">
              <w:t>49</w:t>
            </w:r>
            <w:r w:rsidR="00846CEB">
              <w:fldChar w:fldCharType="end"/>
            </w:r>
            <w:r w:rsidR="00846CEB">
              <w:t>]</w:t>
            </w:r>
            <w:r w:rsidRPr="00133A76">
              <w:rPr>
                <w:lang w:val="uk-UA"/>
              </w:rPr>
              <w:t>. </w:t>
            </w:r>
            <w:proofErr w:type="spellStart"/>
            <w:r w:rsidRPr="00133A76">
              <w:rPr>
                <w:rStyle w:val="Strong"/>
                <w:rFonts w:ascii="Segoe UI" w:hAnsi="Segoe UI" w:cs="Segoe UI"/>
                <w:b w:val="0"/>
                <w:bCs w:val="0"/>
                <w:sz w:val="23"/>
                <w:szCs w:val="23"/>
                <w:lang w:val="uk-UA"/>
              </w:rPr>
              <w:t>Екзистенційна</w:t>
            </w:r>
            <w:proofErr w:type="spellEnd"/>
            <w:r w:rsidRPr="00133A76">
              <w:rPr>
                <w:rStyle w:val="Strong"/>
                <w:rFonts w:ascii="Segoe UI" w:hAnsi="Segoe UI" w:cs="Segoe UI"/>
                <w:b w:val="0"/>
                <w:bCs w:val="0"/>
                <w:sz w:val="23"/>
                <w:szCs w:val="23"/>
                <w:lang w:val="uk-UA"/>
              </w:rPr>
              <w:t xml:space="preserve"> криза</w:t>
            </w:r>
            <w:r w:rsidRPr="00133A76">
              <w:rPr>
                <w:lang w:val="uk-UA"/>
              </w:rPr>
              <w:t> (втрата сенсу, віри у справедливість, безпеку майбутнього).</w:t>
            </w:r>
          </w:p>
        </w:tc>
        <w:tc>
          <w:tcPr>
            <w:tcW w:w="3210" w:type="dxa"/>
            <w:vAlign w:val="center"/>
          </w:tcPr>
          <w:p w14:paraId="5AAF6759" w14:textId="7CF0E53E" w:rsidR="00DB4C15" w:rsidRPr="00133A76" w:rsidRDefault="00DB4C15" w:rsidP="0082007D">
            <w:pPr>
              <w:pStyle w:val="TableContent"/>
              <w:rPr>
                <w:sz w:val="28"/>
                <w:szCs w:val="28"/>
                <w:lang w:val="uk-UA"/>
              </w:rPr>
            </w:pPr>
            <w:r w:rsidRPr="00133A76">
              <w:rPr>
                <w:lang w:val="uk-UA"/>
              </w:rPr>
              <w:t xml:space="preserve">Трансформує конкретну втрату в глобальну втрату особистого світу, цінностей та перспектив. Ускладнює </w:t>
            </w:r>
            <w:r w:rsidR="00EC7E62">
              <w:rPr>
                <w:lang w:val="uk-UA"/>
              </w:rPr>
              <w:t>«</w:t>
            </w:r>
            <w:r w:rsidR="00CA39B2" w:rsidRPr="00133A76">
              <w:rPr>
                <w:lang w:val="uk-UA"/>
              </w:rPr>
              <w:t>роботу горя</w:t>
            </w:r>
            <w:r w:rsidR="00CA39B2">
              <w:rPr>
                <w:lang w:val="uk-UA"/>
              </w:rPr>
              <w:t>»</w:t>
            </w:r>
            <w:r w:rsidRPr="00133A76">
              <w:rPr>
                <w:lang w:val="uk-UA"/>
              </w:rPr>
              <w:t>, оскільки людина оплакує не лише померлого, але й себе колишнього та своє зруйноване життя.</w:t>
            </w:r>
          </w:p>
        </w:tc>
      </w:tr>
    </w:tbl>
    <w:p w14:paraId="66D2269B" w14:textId="77777777" w:rsidR="00DB4C15" w:rsidRPr="00133A76" w:rsidRDefault="00DB4C15" w:rsidP="00DB4C15">
      <w:pPr>
        <w:rPr>
          <w:szCs w:val="28"/>
          <w:lang w:val="uk-UA"/>
        </w:rPr>
      </w:pPr>
    </w:p>
    <w:p w14:paraId="0F97E1EF" w14:textId="5E3637CE" w:rsidR="00DB4C15" w:rsidRPr="00133A76" w:rsidRDefault="00DB4C15" w:rsidP="00DB4C15">
      <w:pPr>
        <w:rPr>
          <w:szCs w:val="28"/>
          <w:lang w:val="uk-UA"/>
        </w:rPr>
      </w:pPr>
      <w:r w:rsidRPr="00133A76">
        <w:rPr>
          <w:szCs w:val="28"/>
          <w:lang w:val="uk-UA"/>
        </w:rPr>
        <w:t xml:space="preserve">Таке множинне накладення криз призводить до того, що переживання втрати посилюється та </w:t>
      </w:r>
      <w:proofErr w:type="spellStart"/>
      <w:r w:rsidRPr="00133A76">
        <w:rPr>
          <w:szCs w:val="28"/>
          <w:lang w:val="uk-UA"/>
        </w:rPr>
        <w:t>ускладнюється</w:t>
      </w:r>
      <w:proofErr w:type="spellEnd"/>
      <w:r w:rsidRPr="00133A76">
        <w:rPr>
          <w:szCs w:val="28"/>
          <w:lang w:val="uk-UA"/>
        </w:rPr>
        <w:t xml:space="preserve">. Горе не протікає як окремий, хоча й болісний, процес. Воно переплітається з посттравматичним стресовим розладом, тривогою за виживання, практичними труднощами та глибокою </w:t>
      </w:r>
      <w:proofErr w:type="spellStart"/>
      <w:r w:rsidRPr="00133A76">
        <w:rPr>
          <w:szCs w:val="28"/>
          <w:lang w:val="uk-UA"/>
        </w:rPr>
        <w:t>екзистенційною</w:t>
      </w:r>
      <w:proofErr w:type="spellEnd"/>
      <w:r w:rsidRPr="00133A76">
        <w:rPr>
          <w:szCs w:val="28"/>
          <w:lang w:val="uk-UA"/>
        </w:rPr>
        <w:t xml:space="preserve"> порожнечею. Наприклад, внутрішньо переміщена особа, яка втратила домівку, одночасно переживає: ситуаційну кризу (переїзд), системну кризу (втрату соціального статусу та </w:t>
      </w:r>
      <w:proofErr w:type="spellStart"/>
      <w:r w:rsidRPr="00133A76">
        <w:rPr>
          <w:szCs w:val="28"/>
          <w:lang w:val="uk-UA"/>
        </w:rPr>
        <w:t>зв</w:t>
      </w:r>
      <w:r w:rsidR="00CA39B2">
        <w:rPr>
          <w:szCs w:val="28"/>
          <w:lang w:val="uk-UA"/>
        </w:rPr>
        <w:t>ʼ</w:t>
      </w:r>
      <w:r w:rsidRPr="00133A76">
        <w:rPr>
          <w:szCs w:val="28"/>
          <w:lang w:val="uk-UA"/>
        </w:rPr>
        <w:t>язків</w:t>
      </w:r>
      <w:proofErr w:type="spellEnd"/>
      <w:r w:rsidRPr="00133A76">
        <w:rPr>
          <w:szCs w:val="28"/>
          <w:lang w:val="uk-UA"/>
        </w:rPr>
        <w:t xml:space="preserve">), особисту кризу ідентичності (від </w:t>
      </w:r>
      <w:r w:rsidR="00EC7E62">
        <w:rPr>
          <w:szCs w:val="28"/>
          <w:lang w:val="uk-UA"/>
        </w:rPr>
        <w:t>«</w:t>
      </w:r>
      <w:r w:rsidR="00CA39B2" w:rsidRPr="00133A76">
        <w:rPr>
          <w:szCs w:val="28"/>
          <w:lang w:val="uk-UA"/>
        </w:rPr>
        <w:t>господаря власного дому</w:t>
      </w:r>
      <w:r w:rsidR="00CA39B2">
        <w:rPr>
          <w:szCs w:val="28"/>
          <w:lang w:val="uk-UA"/>
        </w:rPr>
        <w:t>»</w:t>
      </w:r>
      <w:r w:rsidRPr="00133A76">
        <w:rPr>
          <w:szCs w:val="28"/>
          <w:lang w:val="uk-UA"/>
        </w:rPr>
        <w:t xml:space="preserve"> до </w:t>
      </w:r>
      <w:r w:rsidR="00EC7E62">
        <w:rPr>
          <w:szCs w:val="28"/>
          <w:lang w:val="uk-UA"/>
        </w:rPr>
        <w:t>«</w:t>
      </w:r>
      <w:r w:rsidR="00CA39B2" w:rsidRPr="00133A76">
        <w:rPr>
          <w:szCs w:val="28"/>
          <w:lang w:val="uk-UA"/>
        </w:rPr>
        <w:t>біженця</w:t>
      </w:r>
      <w:r w:rsidR="00CA39B2">
        <w:rPr>
          <w:szCs w:val="28"/>
          <w:lang w:val="uk-UA"/>
        </w:rPr>
        <w:t>»</w:t>
      </w:r>
      <w:r w:rsidRPr="00133A76">
        <w:rPr>
          <w:szCs w:val="28"/>
          <w:lang w:val="uk-UA"/>
        </w:rPr>
        <w:t xml:space="preserve">) та </w:t>
      </w:r>
      <w:proofErr w:type="spellStart"/>
      <w:r w:rsidRPr="00133A76">
        <w:rPr>
          <w:szCs w:val="28"/>
          <w:lang w:val="uk-UA"/>
        </w:rPr>
        <w:t>екзистенційну</w:t>
      </w:r>
      <w:proofErr w:type="spellEnd"/>
      <w:r w:rsidRPr="00133A76">
        <w:rPr>
          <w:szCs w:val="28"/>
          <w:lang w:val="uk-UA"/>
        </w:rPr>
        <w:t xml:space="preserve"> кризу (втрату віри у стабільність </w:t>
      </w:r>
      <w:r w:rsidRPr="00133A76">
        <w:rPr>
          <w:szCs w:val="28"/>
          <w:lang w:val="uk-UA"/>
        </w:rPr>
        <w:lastRenderedPageBreak/>
        <w:t xml:space="preserve">світу). У таких умовах ресурси для здорового проживання горя вичерпуються, що часто призводить до його </w:t>
      </w:r>
      <w:r w:rsidR="00EC7E62">
        <w:rPr>
          <w:szCs w:val="28"/>
          <w:lang w:val="uk-UA"/>
        </w:rPr>
        <w:t>«</w:t>
      </w:r>
      <w:r w:rsidR="00CA39B2" w:rsidRPr="00133A76">
        <w:rPr>
          <w:szCs w:val="28"/>
          <w:lang w:val="uk-UA"/>
        </w:rPr>
        <w:t>заморожування</w:t>
      </w:r>
      <w:r w:rsidR="00CA39B2">
        <w:rPr>
          <w:szCs w:val="28"/>
          <w:lang w:val="uk-UA"/>
        </w:rPr>
        <w:t>»</w:t>
      </w:r>
      <w:r w:rsidRPr="00133A76">
        <w:rPr>
          <w:szCs w:val="28"/>
          <w:lang w:val="uk-UA"/>
        </w:rPr>
        <w:t>, відкладення або вираження через психосоматичні симптоми та соціальну дезадаптацію.</w:t>
      </w:r>
    </w:p>
    <w:p w14:paraId="60ADE227" w14:textId="7E98ECB7" w:rsidR="002A2FAE" w:rsidRPr="00133A76" w:rsidRDefault="00DB4C15" w:rsidP="00DB4C15">
      <w:pPr>
        <w:rPr>
          <w:szCs w:val="28"/>
          <w:lang w:val="uk-UA"/>
        </w:rPr>
      </w:pPr>
      <w:r w:rsidRPr="00133A76">
        <w:rPr>
          <w:szCs w:val="28"/>
          <w:lang w:val="uk-UA"/>
        </w:rPr>
        <w:t xml:space="preserve">Таким чином, аналіз кризи як контексту демонструє, що переживання втрати під час війни — це не просто реакція на конкретну утрату, а складний психологічний процес, вплетений у тканину глобального особистісного та соціального колапсу. Розуміння цієї множинності та </w:t>
      </w:r>
      <w:proofErr w:type="spellStart"/>
      <w:r w:rsidRPr="00133A76">
        <w:rPr>
          <w:szCs w:val="28"/>
          <w:lang w:val="uk-UA"/>
        </w:rPr>
        <w:t>взаємозв</w:t>
      </w:r>
      <w:r w:rsidR="00CA39B2">
        <w:rPr>
          <w:szCs w:val="28"/>
          <w:lang w:val="uk-UA"/>
        </w:rPr>
        <w:t>ʼ</w:t>
      </w:r>
      <w:r w:rsidRPr="00133A76">
        <w:rPr>
          <w:szCs w:val="28"/>
          <w:lang w:val="uk-UA"/>
        </w:rPr>
        <w:t>язку</w:t>
      </w:r>
      <w:proofErr w:type="spellEnd"/>
      <w:r w:rsidRPr="00133A76">
        <w:rPr>
          <w:szCs w:val="28"/>
          <w:lang w:val="uk-UA"/>
        </w:rPr>
        <w:t xml:space="preserve"> криз є ключовим для розробки адекватних підходів до психологічної допомоги, що мають бути не лише терапією горя, але й підтримкою у відновленні ідентичності, </w:t>
      </w:r>
      <w:proofErr w:type="spellStart"/>
      <w:r w:rsidRPr="00133A76">
        <w:rPr>
          <w:szCs w:val="28"/>
          <w:lang w:val="uk-UA"/>
        </w:rPr>
        <w:t>сенсів</w:t>
      </w:r>
      <w:proofErr w:type="spellEnd"/>
      <w:r w:rsidRPr="00133A76">
        <w:rPr>
          <w:szCs w:val="28"/>
          <w:lang w:val="uk-UA"/>
        </w:rPr>
        <w:t xml:space="preserve"> та соціальних </w:t>
      </w:r>
      <w:proofErr w:type="spellStart"/>
      <w:r w:rsidRPr="00133A76">
        <w:rPr>
          <w:szCs w:val="28"/>
          <w:lang w:val="uk-UA"/>
        </w:rPr>
        <w:t>зв</w:t>
      </w:r>
      <w:r w:rsidR="00CA39B2">
        <w:rPr>
          <w:szCs w:val="28"/>
          <w:lang w:val="uk-UA"/>
        </w:rPr>
        <w:t>ʼ</w:t>
      </w:r>
      <w:r w:rsidRPr="00133A76">
        <w:rPr>
          <w:szCs w:val="28"/>
          <w:lang w:val="uk-UA"/>
        </w:rPr>
        <w:t>язків</w:t>
      </w:r>
      <w:proofErr w:type="spellEnd"/>
      <w:r w:rsidRPr="00133A76">
        <w:rPr>
          <w:szCs w:val="28"/>
          <w:lang w:val="uk-UA"/>
        </w:rPr>
        <w:t xml:space="preserve"> у світі, що безповоротно змінився.</w:t>
      </w:r>
    </w:p>
    <w:p w14:paraId="7147E616" w14:textId="12EE7B7E" w:rsidR="007A67E0" w:rsidRPr="0077355F" w:rsidRDefault="007A67E0" w:rsidP="007A67E0">
      <w:pPr>
        <w:rPr>
          <w:lang w:val="uk-UA"/>
        </w:rPr>
      </w:pPr>
      <w:r w:rsidRPr="0077355F">
        <w:rPr>
          <w:lang w:val="uk-UA"/>
        </w:rPr>
        <w:t xml:space="preserve">В умовах збройного конфлікту багато втрат стають «невизначеними»: наприклад, рідні зникають безвісти або потрапляють до полону, домівки й майно зруйновані, </w:t>
      </w:r>
      <w:proofErr w:type="spellStart"/>
      <w:r w:rsidRPr="0077355F">
        <w:rPr>
          <w:lang w:val="uk-UA"/>
        </w:rPr>
        <w:t>сім</w:t>
      </w:r>
      <w:r w:rsidR="00CA39B2">
        <w:rPr>
          <w:lang w:val="uk-UA"/>
        </w:rPr>
        <w:t>ʼ</w:t>
      </w:r>
      <w:r w:rsidRPr="0077355F">
        <w:rPr>
          <w:lang w:val="uk-UA"/>
        </w:rPr>
        <w:t>ї</w:t>
      </w:r>
      <w:proofErr w:type="spellEnd"/>
      <w:r w:rsidRPr="0077355F">
        <w:rPr>
          <w:lang w:val="uk-UA"/>
        </w:rPr>
        <w:t xml:space="preserve"> розділені, а звичний спосіб життя втрачено. Така ситуація породжує глибокий емоційний стрес у постраждалих </w:t>
      </w:r>
      <w:proofErr w:type="spellStart"/>
      <w:r w:rsidRPr="0077355F">
        <w:rPr>
          <w:lang w:val="uk-UA"/>
        </w:rPr>
        <w:t>сім</w:t>
      </w:r>
      <w:r w:rsidR="00CA39B2">
        <w:rPr>
          <w:lang w:val="uk-UA"/>
        </w:rPr>
        <w:t>ʼ</w:t>
      </w:r>
      <w:r w:rsidRPr="0077355F">
        <w:rPr>
          <w:lang w:val="uk-UA"/>
        </w:rPr>
        <w:t>ях</w:t>
      </w:r>
      <w:proofErr w:type="spellEnd"/>
      <w:r w:rsidRPr="0077355F">
        <w:rPr>
          <w:lang w:val="uk-UA"/>
        </w:rPr>
        <w:t xml:space="preserve"> і громадах. Міжнародні спостереження показують, що у сучасній війні в Україні десятки тисяч сімей залишаються у невіданні долі своїх близьких – це викликає у них глибоке почуття безпорадності, безнадії, роздратування та гіркого болю</w:t>
      </w:r>
      <w:r w:rsidR="00317359">
        <w:t xml:space="preserve"> [</w:t>
      </w:r>
      <w:r w:rsidR="00317359">
        <w:fldChar w:fldCharType="begin"/>
      </w:r>
      <w:r w:rsidR="00317359">
        <w:instrText xml:space="preserve"> REF _Ref216751641 \r \h </w:instrText>
      </w:r>
      <w:r w:rsidR="00317359">
        <w:fldChar w:fldCharType="separate"/>
      </w:r>
      <w:r w:rsidR="002E7A36">
        <w:t>50</w:t>
      </w:r>
      <w:r w:rsidR="00317359">
        <w:fldChar w:fldCharType="end"/>
      </w:r>
      <w:r w:rsidR="00317359">
        <w:t>]</w:t>
      </w:r>
      <w:r w:rsidRPr="0077355F">
        <w:rPr>
          <w:lang w:val="uk-UA"/>
        </w:rPr>
        <w:t>. Цей досвід збігся з відродженням давньої концепції невизначеної втрати (</w:t>
      </w:r>
      <w:proofErr w:type="spellStart"/>
      <w:r w:rsidRPr="0077355F">
        <w:rPr>
          <w:lang w:val="uk-UA"/>
        </w:rPr>
        <w:t>ambiguous</w:t>
      </w:r>
      <w:proofErr w:type="spellEnd"/>
      <w:r w:rsidRPr="0077355F">
        <w:rPr>
          <w:lang w:val="uk-UA"/>
        </w:rPr>
        <w:t xml:space="preserve"> </w:t>
      </w:r>
      <w:proofErr w:type="spellStart"/>
      <w:r w:rsidRPr="0077355F">
        <w:rPr>
          <w:lang w:val="uk-UA"/>
        </w:rPr>
        <w:t>loss</w:t>
      </w:r>
      <w:proofErr w:type="spellEnd"/>
      <w:r w:rsidRPr="0077355F">
        <w:rPr>
          <w:lang w:val="uk-UA"/>
        </w:rPr>
        <w:t xml:space="preserve">), уведеної американським психологом П. </w:t>
      </w:r>
      <w:proofErr w:type="spellStart"/>
      <w:r w:rsidRPr="0077355F">
        <w:rPr>
          <w:lang w:val="uk-UA"/>
        </w:rPr>
        <w:t>Босс</w:t>
      </w:r>
      <w:proofErr w:type="spellEnd"/>
      <w:r w:rsidRPr="0077355F">
        <w:rPr>
          <w:lang w:val="uk-UA"/>
        </w:rPr>
        <w:t xml:space="preserve"> у 1970</w:t>
      </w:r>
      <w:r w:rsidR="00673112">
        <w:rPr>
          <w:lang w:val="uk-UA"/>
        </w:rPr>
        <w:t>–</w:t>
      </w:r>
      <w:r w:rsidRPr="0077355F">
        <w:rPr>
          <w:lang w:val="uk-UA"/>
        </w:rPr>
        <w:t xml:space="preserve">х рр. як опис саме таких «заморожених» втрат без завершення і ясності. </w:t>
      </w:r>
      <w:proofErr w:type="spellStart"/>
      <w:r w:rsidRPr="0077355F">
        <w:rPr>
          <w:lang w:val="uk-UA"/>
        </w:rPr>
        <w:t>Босс</w:t>
      </w:r>
      <w:proofErr w:type="spellEnd"/>
      <w:r w:rsidRPr="0077355F">
        <w:rPr>
          <w:lang w:val="uk-UA"/>
        </w:rPr>
        <w:t xml:space="preserve"> підкреслює, що невизначена втрата – це «непояснена і невирішена втрата, яка не має остаточного завершення, оскільки залишається невідомою і триває»</w:t>
      </w:r>
      <w:r w:rsidR="00EB4D0F">
        <w:t xml:space="preserve"> [</w:t>
      </w:r>
      <w:r w:rsidR="00EB4D0F">
        <w:fldChar w:fldCharType="begin"/>
      </w:r>
      <w:r w:rsidR="00EB4D0F">
        <w:instrText xml:space="preserve"> REF _Ref216754851 \r \h </w:instrText>
      </w:r>
      <w:r w:rsidR="00EB4D0F">
        <w:fldChar w:fldCharType="separate"/>
      </w:r>
      <w:r w:rsidR="002E7A36">
        <w:t>51</w:t>
      </w:r>
      <w:r w:rsidR="00EB4D0F">
        <w:fldChar w:fldCharType="end"/>
      </w:r>
      <w:r w:rsidR="00EB4D0F">
        <w:t>]</w:t>
      </w:r>
      <w:r w:rsidRPr="0077355F">
        <w:rPr>
          <w:lang w:val="uk-UA"/>
        </w:rPr>
        <w:t>. Ця невизначеність – не патологія окремої людини, а «реляційний розлад» через брак фактів про долю близьких, що потребує сімейно</w:t>
      </w:r>
      <w:r w:rsidR="00673112">
        <w:rPr>
          <w:lang w:val="uk-UA"/>
        </w:rPr>
        <w:t>–</w:t>
      </w:r>
      <w:proofErr w:type="spellStart"/>
      <w:r w:rsidRPr="0077355F">
        <w:rPr>
          <w:lang w:val="uk-UA"/>
        </w:rPr>
        <w:t>спільнісних</w:t>
      </w:r>
      <w:proofErr w:type="spellEnd"/>
      <w:r w:rsidRPr="0077355F">
        <w:rPr>
          <w:lang w:val="uk-UA"/>
        </w:rPr>
        <w:t xml:space="preserve"> </w:t>
      </w:r>
      <w:proofErr w:type="spellStart"/>
      <w:r w:rsidRPr="0077355F">
        <w:rPr>
          <w:lang w:val="uk-UA"/>
        </w:rPr>
        <w:t>втручань</w:t>
      </w:r>
      <w:proofErr w:type="spellEnd"/>
      <w:r w:rsidR="00EB4D0F">
        <w:t xml:space="preserve"> [</w:t>
      </w:r>
      <w:r w:rsidR="00EB4D0F">
        <w:fldChar w:fldCharType="begin"/>
      </w:r>
      <w:r w:rsidR="00EB4D0F">
        <w:instrText xml:space="preserve"> REF _Ref216754877 \r \h </w:instrText>
      </w:r>
      <w:r w:rsidR="00EB4D0F">
        <w:fldChar w:fldCharType="separate"/>
      </w:r>
      <w:r w:rsidR="002E7A36">
        <w:t>52</w:t>
      </w:r>
      <w:r w:rsidR="00EB4D0F">
        <w:fldChar w:fldCharType="end"/>
      </w:r>
      <w:r w:rsidR="00EB4D0F">
        <w:t>]</w:t>
      </w:r>
      <w:r w:rsidRPr="0077355F">
        <w:rPr>
          <w:lang w:val="uk-UA"/>
        </w:rPr>
        <w:t>.</w:t>
      </w:r>
    </w:p>
    <w:p w14:paraId="6E52DE2A" w14:textId="690B99D0" w:rsidR="007A67E0" w:rsidRDefault="007A67E0" w:rsidP="007A67E0">
      <w:pPr>
        <w:rPr>
          <w:lang w:val="uk-UA"/>
        </w:rPr>
      </w:pPr>
      <w:r w:rsidRPr="0077355F">
        <w:rPr>
          <w:lang w:val="uk-UA"/>
        </w:rPr>
        <w:t xml:space="preserve">Невизначена втрата характеризується сумішшю суперечливих емоцій: разом із глибокою печаллю виникає надія та невпевненість. За визначенням </w:t>
      </w:r>
      <w:proofErr w:type="spellStart"/>
      <w:r w:rsidRPr="0077355F">
        <w:rPr>
          <w:lang w:val="uk-UA"/>
        </w:rPr>
        <w:t>Boss</w:t>
      </w:r>
      <w:proofErr w:type="spellEnd"/>
      <w:r w:rsidRPr="0077355F">
        <w:rPr>
          <w:lang w:val="uk-UA"/>
        </w:rPr>
        <w:t xml:space="preserve"> і </w:t>
      </w:r>
      <w:proofErr w:type="spellStart"/>
      <w:r w:rsidRPr="0077355F">
        <w:rPr>
          <w:lang w:val="uk-UA"/>
        </w:rPr>
        <w:t>Yeats</w:t>
      </w:r>
      <w:proofErr w:type="spellEnd"/>
      <w:r w:rsidRPr="0077355F">
        <w:rPr>
          <w:lang w:val="uk-UA"/>
        </w:rPr>
        <w:t xml:space="preserve">, це «нечітка втрата, яка триває без </w:t>
      </w:r>
      <w:proofErr w:type="spellStart"/>
      <w:r w:rsidRPr="0077355F">
        <w:rPr>
          <w:lang w:val="uk-UA"/>
        </w:rPr>
        <w:t>розв</w:t>
      </w:r>
      <w:r w:rsidR="00CA39B2">
        <w:rPr>
          <w:lang w:val="uk-UA"/>
        </w:rPr>
        <w:t>ʼ</w:t>
      </w:r>
      <w:r w:rsidRPr="0077355F">
        <w:rPr>
          <w:lang w:val="uk-UA"/>
        </w:rPr>
        <w:t>язання</w:t>
      </w:r>
      <w:proofErr w:type="spellEnd"/>
      <w:r w:rsidRPr="0077355F">
        <w:rPr>
          <w:lang w:val="uk-UA"/>
        </w:rPr>
        <w:t xml:space="preserve"> або завершення» і спричиняє розрив у стосунках з </w:t>
      </w:r>
      <w:proofErr w:type="spellStart"/>
      <w:r w:rsidRPr="0077355F">
        <w:rPr>
          <w:lang w:val="uk-UA"/>
        </w:rPr>
        <w:t>об</w:t>
      </w:r>
      <w:r w:rsidR="00CA39B2">
        <w:rPr>
          <w:lang w:val="uk-UA"/>
        </w:rPr>
        <w:t>ʼ</w:t>
      </w:r>
      <w:r w:rsidRPr="0077355F">
        <w:rPr>
          <w:lang w:val="uk-UA"/>
        </w:rPr>
        <w:t>єктом</w:t>
      </w:r>
      <w:proofErr w:type="spellEnd"/>
      <w:r w:rsidRPr="0077355F">
        <w:rPr>
          <w:lang w:val="uk-UA"/>
        </w:rPr>
        <w:t xml:space="preserve"> втрати</w:t>
      </w:r>
      <w:r w:rsidR="00E433EC">
        <w:t xml:space="preserve"> [</w:t>
      </w:r>
      <w:r w:rsidR="00E433EC">
        <w:fldChar w:fldCharType="begin"/>
      </w:r>
      <w:r w:rsidR="00E433EC">
        <w:instrText xml:space="preserve"> REF _Ref216750208 \r \h </w:instrText>
      </w:r>
      <w:r w:rsidR="00E433EC">
        <w:fldChar w:fldCharType="separate"/>
      </w:r>
      <w:r w:rsidR="002E7A36">
        <w:t>30</w:t>
      </w:r>
      <w:r w:rsidR="00E433EC">
        <w:fldChar w:fldCharType="end"/>
      </w:r>
      <w:r w:rsidR="00E433EC">
        <w:t>]</w:t>
      </w:r>
      <w:r w:rsidRPr="0077355F">
        <w:rPr>
          <w:lang w:val="uk-UA"/>
        </w:rPr>
        <w:t xml:space="preserve">. Через це традиційні моделі </w:t>
      </w:r>
      <w:r w:rsidRPr="0077355F">
        <w:rPr>
          <w:lang w:val="uk-UA"/>
        </w:rPr>
        <w:lastRenderedPageBreak/>
        <w:t>скорботи (із стадіями поступового прийняття смерті) тут виявляються недостатніми. Родичі зниклих і виселених переживають постійне «застигле горе», не можуть отримати завершення, і через це часто виникають різні психосоматичні симптоми: тривога, провина, розлади сну, апатія тощо</w:t>
      </w:r>
      <w:r w:rsidR="00E866DF">
        <w:rPr>
          <w:lang w:val="uk-UA"/>
        </w:rPr>
        <w:t xml:space="preserve"> </w:t>
      </w:r>
      <w:r w:rsidR="00E866DF">
        <w:t>[</w:t>
      </w:r>
      <w:r w:rsidR="009C3B72">
        <w:rPr>
          <w:lang w:val="uk-UA"/>
        </w:rPr>
        <w:fldChar w:fldCharType="begin"/>
      </w:r>
      <w:r w:rsidR="009C3B72">
        <w:instrText xml:space="preserve"> REF _Ref216754851 \r \h </w:instrText>
      </w:r>
      <w:r w:rsidR="009C3B72">
        <w:rPr>
          <w:lang w:val="uk-UA"/>
        </w:rPr>
      </w:r>
      <w:r w:rsidR="009C3B72">
        <w:rPr>
          <w:lang w:val="uk-UA"/>
        </w:rPr>
        <w:fldChar w:fldCharType="separate"/>
      </w:r>
      <w:r w:rsidR="002E7A36">
        <w:t>51</w:t>
      </w:r>
      <w:r w:rsidR="009C3B72">
        <w:rPr>
          <w:lang w:val="uk-UA"/>
        </w:rPr>
        <w:fldChar w:fldCharType="end"/>
      </w:r>
      <w:r w:rsidR="00373C32">
        <w:rPr>
          <w:lang w:val="uk-UA"/>
        </w:rPr>
        <w:t xml:space="preserve">; </w:t>
      </w:r>
      <w:r w:rsidR="00373C32">
        <w:rPr>
          <w:lang w:val="uk-UA"/>
        </w:rPr>
        <w:fldChar w:fldCharType="begin"/>
      </w:r>
      <w:r w:rsidR="00373C32">
        <w:rPr>
          <w:lang w:val="uk-UA"/>
        </w:rPr>
        <w:instrText xml:space="preserve"> REF _Ref216756053 \r \h </w:instrText>
      </w:r>
      <w:r w:rsidR="00373C32">
        <w:rPr>
          <w:lang w:val="uk-UA"/>
        </w:rPr>
      </w:r>
      <w:r w:rsidR="00373C32">
        <w:rPr>
          <w:lang w:val="uk-UA"/>
        </w:rPr>
        <w:fldChar w:fldCharType="separate"/>
      </w:r>
      <w:r w:rsidR="002E7A36">
        <w:rPr>
          <w:lang w:val="uk-UA"/>
        </w:rPr>
        <w:t>53</w:t>
      </w:r>
      <w:r w:rsidR="00373C32">
        <w:rPr>
          <w:lang w:val="uk-UA"/>
        </w:rPr>
        <w:fldChar w:fldCharType="end"/>
      </w:r>
      <w:r w:rsidR="00E866DF">
        <w:t>]</w:t>
      </w:r>
      <w:r w:rsidRPr="0077355F">
        <w:rPr>
          <w:lang w:val="uk-UA"/>
        </w:rPr>
        <w:t xml:space="preserve">. </w:t>
      </w:r>
      <w:proofErr w:type="spellStart"/>
      <w:r w:rsidRPr="0077355F">
        <w:rPr>
          <w:lang w:val="uk-UA"/>
        </w:rPr>
        <w:t>Сім</w:t>
      </w:r>
      <w:r w:rsidR="00CA39B2">
        <w:rPr>
          <w:lang w:val="uk-UA"/>
        </w:rPr>
        <w:t>ʼ</w:t>
      </w:r>
      <w:r w:rsidRPr="0077355F">
        <w:rPr>
          <w:lang w:val="uk-UA"/>
        </w:rPr>
        <w:t>ї</w:t>
      </w:r>
      <w:proofErr w:type="spellEnd"/>
      <w:r w:rsidRPr="0077355F">
        <w:rPr>
          <w:lang w:val="uk-UA"/>
        </w:rPr>
        <w:t xml:space="preserve"> військових, які зникли безвісти, описують «тривале емоційне напруження, амбівалентність почуттів та втрату відчуття контролю»</w:t>
      </w:r>
      <w:r w:rsidR="009657C2">
        <w:rPr>
          <w:lang w:val="uk-UA"/>
        </w:rPr>
        <w:t xml:space="preserve"> </w:t>
      </w:r>
      <w:r w:rsidR="009657C2">
        <w:t>[</w:t>
      </w:r>
      <w:r w:rsidR="009657C2">
        <w:rPr>
          <w:lang w:val="uk-UA"/>
        </w:rPr>
        <w:fldChar w:fldCharType="begin"/>
      </w:r>
      <w:r w:rsidR="009657C2">
        <w:rPr>
          <w:lang w:val="uk-UA"/>
        </w:rPr>
        <w:instrText xml:space="preserve"> REF _Ref216756053 \r \h </w:instrText>
      </w:r>
      <w:r w:rsidR="009657C2">
        <w:rPr>
          <w:lang w:val="uk-UA"/>
        </w:rPr>
      </w:r>
      <w:r w:rsidR="009657C2">
        <w:rPr>
          <w:lang w:val="uk-UA"/>
        </w:rPr>
        <w:fldChar w:fldCharType="separate"/>
      </w:r>
      <w:r w:rsidR="002E7A36">
        <w:rPr>
          <w:lang w:val="uk-UA"/>
        </w:rPr>
        <w:t>53</w:t>
      </w:r>
      <w:r w:rsidR="009657C2">
        <w:rPr>
          <w:lang w:val="uk-UA"/>
        </w:rPr>
        <w:fldChar w:fldCharType="end"/>
      </w:r>
      <w:r w:rsidR="009657C2">
        <w:t>]</w:t>
      </w:r>
      <w:r w:rsidRPr="0077355F">
        <w:rPr>
          <w:lang w:val="uk-UA"/>
        </w:rPr>
        <w:t xml:space="preserve">. Наслідки такої затяжної невизначеності – збільшена ймовірність депресій, посттравматичного стресу, хронічного горя та дезадаптації, адже втрачене майбутнє лишається </w:t>
      </w:r>
      <w:proofErr w:type="spellStart"/>
      <w:r w:rsidRPr="0077355F">
        <w:rPr>
          <w:lang w:val="uk-UA"/>
        </w:rPr>
        <w:t>нез</w:t>
      </w:r>
      <w:r w:rsidR="00CA39B2">
        <w:rPr>
          <w:lang w:val="uk-UA"/>
        </w:rPr>
        <w:t>ʼ</w:t>
      </w:r>
      <w:r w:rsidRPr="0077355F">
        <w:rPr>
          <w:lang w:val="uk-UA"/>
        </w:rPr>
        <w:t>ясованим</w:t>
      </w:r>
      <w:proofErr w:type="spellEnd"/>
      <w:r w:rsidRPr="0077355F">
        <w:rPr>
          <w:lang w:val="uk-UA"/>
        </w:rPr>
        <w:t xml:space="preserve">. Воєнний контекст додає до цього ще й множинні зовнішні стресори: вимушене переміщення, безробіття, нестабільний статус переселенця чи біженця, руйнування інфраструктури тощо. Як показує екологічна модель </w:t>
      </w:r>
      <w:proofErr w:type="spellStart"/>
      <w:r w:rsidRPr="0077355F">
        <w:rPr>
          <w:lang w:val="uk-UA"/>
        </w:rPr>
        <w:t>Рамуссена</w:t>
      </w:r>
      <w:proofErr w:type="spellEnd"/>
      <w:r w:rsidRPr="0077355F">
        <w:rPr>
          <w:lang w:val="uk-UA"/>
        </w:rPr>
        <w:t xml:space="preserve"> і Міллера (2016), психічне </w:t>
      </w:r>
      <w:proofErr w:type="spellStart"/>
      <w:r w:rsidRPr="0077355F">
        <w:rPr>
          <w:lang w:val="uk-UA"/>
        </w:rPr>
        <w:t>здоров</w:t>
      </w:r>
      <w:r w:rsidR="00CA39B2">
        <w:rPr>
          <w:lang w:val="uk-UA"/>
        </w:rPr>
        <w:t>ʼ</w:t>
      </w:r>
      <w:r w:rsidRPr="0077355F">
        <w:rPr>
          <w:lang w:val="uk-UA"/>
        </w:rPr>
        <w:t>я</w:t>
      </w:r>
      <w:proofErr w:type="spellEnd"/>
      <w:r w:rsidRPr="0077355F">
        <w:rPr>
          <w:lang w:val="uk-UA"/>
        </w:rPr>
        <w:t xml:space="preserve"> постраждалих від збройного конфлікту погіршується не лише через пережиту травму, але й через «оточуючі стресори» – втрату соціальної екології, безпрецедентні щоденні труднощі та невизначений майбутній стан</w:t>
      </w:r>
      <w:r w:rsidR="009B008F">
        <w:rPr>
          <w:lang w:val="uk-UA"/>
        </w:rPr>
        <w:t xml:space="preserve"> </w:t>
      </w:r>
      <w:r w:rsidR="009B008F">
        <w:t>[</w:t>
      </w:r>
      <w:r w:rsidR="009B008F">
        <w:fldChar w:fldCharType="begin"/>
      </w:r>
      <w:r w:rsidR="009B008F">
        <w:instrText xml:space="preserve"> REF _Ref216164775 \r \h </w:instrText>
      </w:r>
      <w:r w:rsidR="009B008F">
        <w:fldChar w:fldCharType="separate"/>
      </w:r>
      <w:r w:rsidR="002E7A36">
        <w:t>32</w:t>
      </w:r>
      <w:r w:rsidR="009B008F">
        <w:fldChar w:fldCharType="end"/>
      </w:r>
      <w:r w:rsidR="009B008F">
        <w:t>]</w:t>
      </w:r>
      <w:r w:rsidRPr="0077355F">
        <w:rPr>
          <w:lang w:val="uk-UA"/>
        </w:rPr>
        <w:t xml:space="preserve">. Ці стресори соціальної вразливості – безробіття, розрив соціальних </w:t>
      </w:r>
      <w:proofErr w:type="spellStart"/>
      <w:r w:rsidRPr="0077355F">
        <w:rPr>
          <w:lang w:val="uk-UA"/>
        </w:rPr>
        <w:t>зв</w:t>
      </w:r>
      <w:r w:rsidR="00CA39B2">
        <w:rPr>
          <w:lang w:val="uk-UA"/>
        </w:rPr>
        <w:t>ʼ</w:t>
      </w:r>
      <w:r w:rsidRPr="0077355F">
        <w:rPr>
          <w:lang w:val="uk-UA"/>
        </w:rPr>
        <w:t>язків</w:t>
      </w:r>
      <w:proofErr w:type="spellEnd"/>
      <w:r w:rsidRPr="0077355F">
        <w:rPr>
          <w:lang w:val="uk-UA"/>
        </w:rPr>
        <w:t xml:space="preserve">, нестача ресурсів – підсилюють переживання втрати, ускладнюють процес пристосування. Так, навіть наявність підтримки </w:t>
      </w:r>
      <w:proofErr w:type="spellStart"/>
      <w:r w:rsidRPr="0077355F">
        <w:rPr>
          <w:lang w:val="uk-UA"/>
        </w:rPr>
        <w:t>сім</w:t>
      </w:r>
      <w:r w:rsidR="00CA39B2">
        <w:rPr>
          <w:lang w:val="uk-UA"/>
        </w:rPr>
        <w:t>ʼ</w:t>
      </w:r>
      <w:r w:rsidRPr="0077355F">
        <w:rPr>
          <w:lang w:val="uk-UA"/>
        </w:rPr>
        <w:t>ї</w:t>
      </w:r>
      <w:proofErr w:type="spellEnd"/>
      <w:r w:rsidRPr="0077355F">
        <w:rPr>
          <w:lang w:val="uk-UA"/>
        </w:rPr>
        <w:t xml:space="preserve"> і друзів стає критичною: цивільні мають можливість відновитися швидше лише за умови збереження соціальної мережі, але «у випадку втрати дому чи близьких ризик ПТСР зростає»</w:t>
      </w:r>
      <w:r w:rsidR="00296A33">
        <w:t xml:space="preserve"> [</w:t>
      </w:r>
      <w:r w:rsidR="00296A33">
        <w:fldChar w:fldCharType="begin"/>
      </w:r>
      <w:r w:rsidR="00296A33">
        <w:instrText xml:space="preserve"> REF _Ref216756305 \r \h </w:instrText>
      </w:r>
      <w:r w:rsidR="00296A33">
        <w:fldChar w:fldCharType="separate"/>
      </w:r>
      <w:r w:rsidR="002E7A36">
        <w:t>54</w:t>
      </w:r>
      <w:r w:rsidR="00296A33">
        <w:fldChar w:fldCharType="end"/>
      </w:r>
      <w:r w:rsidR="00296A33">
        <w:t>]</w:t>
      </w:r>
      <w:r w:rsidRPr="0077355F">
        <w:rPr>
          <w:lang w:val="uk-UA"/>
        </w:rPr>
        <w:t>. Сукупність цих факторів робить адаптацію до втрати надзвичайно складною, особливо для найбільш уразливих груп (молоді, літніх людей, бідних, вимушених переселенців). Українські дослідження наголошують, що молодь у воєнний період перебуває «в особливо вразливому становищі», оскільки війна різко підвищує рівень тривожності, депресії та стресових реакцій серед неї. Водночас високий рівень психічної стійкості (</w:t>
      </w:r>
      <w:proofErr w:type="spellStart"/>
      <w:r w:rsidRPr="0077355F">
        <w:rPr>
          <w:lang w:val="uk-UA"/>
        </w:rPr>
        <w:t>резилієнсу</w:t>
      </w:r>
      <w:proofErr w:type="spellEnd"/>
      <w:r w:rsidRPr="0077355F">
        <w:rPr>
          <w:lang w:val="uk-UA"/>
        </w:rPr>
        <w:t xml:space="preserve">) може </w:t>
      </w:r>
      <w:proofErr w:type="spellStart"/>
      <w:r w:rsidRPr="0077355F">
        <w:rPr>
          <w:lang w:val="uk-UA"/>
        </w:rPr>
        <w:t>пом</w:t>
      </w:r>
      <w:r w:rsidR="00CA39B2">
        <w:rPr>
          <w:lang w:val="uk-UA"/>
        </w:rPr>
        <w:t>ʼ</w:t>
      </w:r>
      <w:r w:rsidRPr="0077355F">
        <w:rPr>
          <w:lang w:val="uk-UA"/>
        </w:rPr>
        <w:t>якшити</w:t>
      </w:r>
      <w:proofErr w:type="spellEnd"/>
      <w:r w:rsidRPr="0077355F">
        <w:rPr>
          <w:lang w:val="uk-UA"/>
        </w:rPr>
        <w:t xml:space="preserve"> ці впливи</w:t>
      </w:r>
      <w:r w:rsidR="00277119">
        <w:rPr>
          <w:lang w:val="uk-UA"/>
        </w:rPr>
        <w:t xml:space="preserve"> </w:t>
      </w:r>
      <w:r w:rsidR="00277119">
        <w:t>[</w:t>
      </w:r>
      <w:r w:rsidR="00277119">
        <w:fldChar w:fldCharType="begin"/>
      </w:r>
      <w:r w:rsidR="00277119">
        <w:instrText xml:space="preserve"> REF _Ref216756778 \r \h </w:instrText>
      </w:r>
      <w:r w:rsidR="00277119">
        <w:fldChar w:fldCharType="separate"/>
      </w:r>
      <w:r w:rsidR="002E7A36">
        <w:t>55</w:t>
      </w:r>
      <w:r w:rsidR="00277119">
        <w:fldChar w:fldCharType="end"/>
      </w:r>
      <w:r w:rsidR="00277119">
        <w:t>]</w:t>
      </w:r>
      <w:r w:rsidRPr="0077355F">
        <w:rPr>
          <w:lang w:val="uk-UA"/>
        </w:rPr>
        <w:t>.</w:t>
      </w:r>
    </w:p>
    <w:p w14:paraId="6DD51754" w14:textId="77777777" w:rsidR="00E3391D" w:rsidRPr="00E3391D" w:rsidRDefault="00E3391D" w:rsidP="00E3391D">
      <w:pPr>
        <w:rPr>
          <w:lang w:val="uk-UA"/>
        </w:rPr>
      </w:pPr>
      <w:r w:rsidRPr="00E3391D">
        <w:rPr>
          <w:lang w:val="uk-UA"/>
        </w:rPr>
        <w:t xml:space="preserve">Соціальна вразливість — це не лише відсутність підтримки, а й стан, коли соціальне оточення, умови життя чи особистісні характеристики індивіда роблять </w:t>
      </w:r>
      <w:r w:rsidRPr="00E3391D">
        <w:rPr>
          <w:lang w:val="uk-UA"/>
        </w:rPr>
        <w:lastRenderedPageBreak/>
        <w:t>його особливо чутливим до негативних впливів. У контексті війни це може проявлятися у:</w:t>
      </w:r>
    </w:p>
    <w:p w14:paraId="22ECE069" w14:textId="0C08FD3D" w:rsidR="00E3391D" w:rsidRPr="00E3391D" w:rsidRDefault="007936F4" w:rsidP="00E3391D">
      <w:pPr>
        <w:pStyle w:val="ListParagraph"/>
        <w:numPr>
          <w:ilvl w:val="0"/>
          <w:numId w:val="37"/>
        </w:numPr>
        <w:rPr>
          <w:lang w:val="uk-UA"/>
        </w:rPr>
      </w:pPr>
      <w:r w:rsidRPr="00E3391D">
        <w:rPr>
          <w:lang w:val="uk-UA"/>
        </w:rPr>
        <w:t xml:space="preserve">втраті соціальних </w:t>
      </w:r>
      <w:proofErr w:type="spellStart"/>
      <w:r w:rsidRPr="00E3391D">
        <w:rPr>
          <w:lang w:val="uk-UA"/>
        </w:rPr>
        <w:t>зв</w:t>
      </w:r>
      <w:r w:rsidR="00CA39B2">
        <w:rPr>
          <w:lang w:val="uk-UA"/>
        </w:rPr>
        <w:t>ʼ</w:t>
      </w:r>
      <w:r w:rsidRPr="00E3391D">
        <w:rPr>
          <w:lang w:val="uk-UA"/>
        </w:rPr>
        <w:t>язків</w:t>
      </w:r>
      <w:proofErr w:type="spellEnd"/>
      <w:r w:rsidRPr="00E3391D">
        <w:rPr>
          <w:lang w:val="uk-UA"/>
        </w:rPr>
        <w:t>: через переміщення, розрив контактів, загибель близьких.</w:t>
      </w:r>
    </w:p>
    <w:p w14:paraId="7469EF63" w14:textId="142DF112" w:rsidR="00E3391D" w:rsidRPr="00E3391D" w:rsidRDefault="007936F4" w:rsidP="00E3391D">
      <w:pPr>
        <w:pStyle w:val="ListParagraph"/>
        <w:numPr>
          <w:ilvl w:val="0"/>
          <w:numId w:val="37"/>
        </w:numPr>
        <w:rPr>
          <w:lang w:val="uk-UA"/>
        </w:rPr>
      </w:pPr>
      <w:r w:rsidRPr="00E3391D">
        <w:rPr>
          <w:lang w:val="uk-UA"/>
        </w:rPr>
        <w:t>конфліктах у соціальному оточенні: сімейні сварки через стрес, розбіжності в поглядах, неможливість знайти спільну мову.</w:t>
      </w:r>
    </w:p>
    <w:p w14:paraId="1F11A19A" w14:textId="41A5FA47" w:rsidR="00E3391D" w:rsidRPr="00E3391D" w:rsidRDefault="007936F4" w:rsidP="00E3391D">
      <w:pPr>
        <w:pStyle w:val="ListParagraph"/>
        <w:numPr>
          <w:ilvl w:val="0"/>
          <w:numId w:val="37"/>
        </w:numPr>
        <w:rPr>
          <w:lang w:val="uk-UA"/>
        </w:rPr>
      </w:pPr>
      <w:r w:rsidRPr="00E3391D">
        <w:rPr>
          <w:lang w:val="uk-UA"/>
        </w:rPr>
        <w:t xml:space="preserve">стигматизації: наприклад, втрата, </w:t>
      </w:r>
      <w:proofErr w:type="spellStart"/>
      <w:r w:rsidRPr="00E3391D">
        <w:rPr>
          <w:lang w:val="uk-UA"/>
        </w:rPr>
        <w:t>пов</w:t>
      </w:r>
      <w:r w:rsidR="00CA39B2">
        <w:rPr>
          <w:lang w:val="uk-UA"/>
        </w:rPr>
        <w:t>ʼ</w:t>
      </w:r>
      <w:r w:rsidRPr="00E3391D">
        <w:rPr>
          <w:lang w:val="uk-UA"/>
        </w:rPr>
        <w:t>язана</w:t>
      </w:r>
      <w:proofErr w:type="spellEnd"/>
      <w:r w:rsidRPr="00E3391D">
        <w:rPr>
          <w:lang w:val="uk-UA"/>
        </w:rPr>
        <w:t xml:space="preserve"> з військовими діями, може не знаходити розуміння у тих, хто не стикався з цим безпосередньо (</w:t>
      </w:r>
      <w:r w:rsidR="00EC7E62">
        <w:rPr>
          <w:lang w:val="uk-UA"/>
        </w:rPr>
        <w:t>«</w:t>
      </w:r>
      <w:r w:rsidR="00CA39B2" w:rsidRPr="00E3391D">
        <w:rPr>
          <w:lang w:val="uk-UA"/>
        </w:rPr>
        <w:t>він же знав, на що йде</w:t>
      </w:r>
      <w:r w:rsidR="00CA39B2">
        <w:rPr>
          <w:lang w:val="uk-UA"/>
        </w:rPr>
        <w:t>»</w:t>
      </w:r>
      <w:r w:rsidRPr="00E3391D">
        <w:rPr>
          <w:lang w:val="uk-UA"/>
        </w:rPr>
        <w:t>).</w:t>
      </w:r>
    </w:p>
    <w:p w14:paraId="0271555C" w14:textId="04693E5E" w:rsidR="00E3391D" w:rsidRPr="00E3391D" w:rsidRDefault="007936F4" w:rsidP="00E3391D">
      <w:pPr>
        <w:pStyle w:val="ListParagraph"/>
        <w:numPr>
          <w:ilvl w:val="0"/>
          <w:numId w:val="37"/>
        </w:numPr>
        <w:rPr>
          <w:lang w:val="uk-UA"/>
        </w:rPr>
      </w:pPr>
      <w:r w:rsidRPr="00E3391D">
        <w:rPr>
          <w:lang w:val="uk-UA"/>
        </w:rPr>
        <w:t>економічній незахищеності: втрата джерела доходу, житла, що підриває базову безпеку.</w:t>
      </w:r>
    </w:p>
    <w:p w14:paraId="7FD5CE29" w14:textId="5BDADF3D" w:rsidR="00892D1F" w:rsidRPr="00E3391D" w:rsidRDefault="007936F4" w:rsidP="00E3391D">
      <w:pPr>
        <w:pStyle w:val="ListParagraph"/>
        <w:numPr>
          <w:ilvl w:val="0"/>
          <w:numId w:val="37"/>
        </w:numPr>
        <w:rPr>
          <w:lang w:val="uk-UA"/>
        </w:rPr>
      </w:pPr>
      <w:r w:rsidRPr="00E3391D">
        <w:rPr>
          <w:lang w:val="uk-UA"/>
        </w:rPr>
        <w:t>через вікові особливості: наприклад, літні люди, які втратили можливість отримувати допомогу від дітей, або діти, які втратили батьків.</w:t>
      </w:r>
    </w:p>
    <w:p w14:paraId="7C21DAFA" w14:textId="6C254C2E" w:rsidR="007A67E0" w:rsidRPr="0077355F" w:rsidRDefault="007A67E0" w:rsidP="007A67E0">
      <w:pPr>
        <w:rPr>
          <w:lang w:val="uk-UA"/>
        </w:rPr>
      </w:pPr>
      <w:r w:rsidRPr="0077355F">
        <w:rPr>
          <w:lang w:val="uk-UA"/>
        </w:rPr>
        <w:t xml:space="preserve">Особливості ж безпосереднього переживання втрати в цьому контексті проявляються у витончених </w:t>
      </w:r>
      <w:proofErr w:type="spellStart"/>
      <w:r w:rsidRPr="0077355F">
        <w:rPr>
          <w:lang w:val="uk-UA"/>
        </w:rPr>
        <w:t>модальностях</w:t>
      </w:r>
      <w:proofErr w:type="spellEnd"/>
      <w:r w:rsidRPr="0077355F">
        <w:rPr>
          <w:lang w:val="uk-UA"/>
        </w:rPr>
        <w:t xml:space="preserve"> самої втрати. За </w:t>
      </w:r>
      <w:proofErr w:type="spellStart"/>
      <w:r w:rsidRPr="0077355F">
        <w:rPr>
          <w:lang w:val="uk-UA"/>
        </w:rPr>
        <w:t>Pauline</w:t>
      </w:r>
      <w:proofErr w:type="spellEnd"/>
      <w:r w:rsidRPr="0077355F">
        <w:rPr>
          <w:lang w:val="uk-UA"/>
        </w:rPr>
        <w:t xml:space="preserve"> </w:t>
      </w:r>
      <w:proofErr w:type="spellStart"/>
      <w:r w:rsidRPr="0077355F">
        <w:rPr>
          <w:lang w:val="uk-UA"/>
        </w:rPr>
        <w:t>Boss</w:t>
      </w:r>
      <w:proofErr w:type="spellEnd"/>
      <w:r w:rsidRPr="0077355F">
        <w:rPr>
          <w:lang w:val="uk-UA"/>
        </w:rPr>
        <w:t xml:space="preserve">, існує два основні типи невизначеної втрати: фізична і психологічна. У першому випадку (тип II) людина фізично відсутня, але зберігає психологічну присутність для оточення – </w:t>
      </w:r>
      <w:proofErr w:type="spellStart"/>
      <w:r w:rsidRPr="0077355F">
        <w:rPr>
          <w:lang w:val="uk-UA"/>
        </w:rPr>
        <w:t>сім</w:t>
      </w:r>
      <w:r w:rsidR="00CA39B2">
        <w:rPr>
          <w:lang w:val="uk-UA"/>
        </w:rPr>
        <w:t>ʼ</w:t>
      </w:r>
      <w:r w:rsidRPr="0077355F">
        <w:rPr>
          <w:lang w:val="uk-UA"/>
        </w:rPr>
        <w:t>я</w:t>
      </w:r>
      <w:proofErr w:type="spellEnd"/>
      <w:r w:rsidRPr="0077355F">
        <w:rPr>
          <w:lang w:val="uk-UA"/>
        </w:rPr>
        <w:t xml:space="preserve"> очікує її повернення і не має підтвердження смерті чи місцезнаходженн</w:t>
      </w:r>
      <w:r w:rsidR="00277119">
        <w:rPr>
          <w:lang w:val="uk-UA"/>
        </w:rPr>
        <w:t xml:space="preserve">я </w:t>
      </w:r>
      <w:r w:rsidR="00277119">
        <w:t>[</w:t>
      </w:r>
      <w:r w:rsidR="009657C2">
        <w:rPr>
          <w:lang w:val="uk-UA"/>
        </w:rPr>
        <w:fldChar w:fldCharType="begin"/>
      </w:r>
      <w:r w:rsidR="009657C2">
        <w:instrText xml:space="preserve"> REF _Ref216754851 \r \h </w:instrText>
      </w:r>
      <w:r w:rsidR="009657C2">
        <w:rPr>
          <w:lang w:val="uk-UA"/>
        </w:rPr>
      </w:r>
      <w:r w:rsidR="009657C2">
        <w:rPr>
          <w:lang w:val="uk-UA"/>
        </w:rPr>
        <w:fldChar w:fldCharType="separate"/>
      </w:r>
      <w:r w:rsidR="002E7A36">
        <w:t>51</w:t>
      </w:r>
      <w:r w:rsidR="009657C2">
        <w:rPr>
          <w:lang w:val="uk-UA"/>
        </w:rPr>
        <w:fldChar w:fldCharType="end"/>
      </w:r>
      <w:r w:rsidR="00277119">
        <w:t>]</w:t>
      </w:r>
      <w:r w:rsidRPr="0077355F">
        <w:rPr>
          <w:lang w:val="uk-UA"/>
        </w:rPr>
        <w:t xml:space="preserve">. Для прикладу: солдати чи цивільні, зниклі безвісти чи полонені, а також члени родини, примусово вивезені за кордон – вони формально живі, але родина не знає їхньої долі. </w:t>
      </w:r>
      <w:proofErr w:type="spellStart"/>
      <w:r w:rsidRPr="0077355F">
        <w:rPr>
          <w:lang w:val="uk-UA"/>
        </w:rPr>
        <w:t>Сім</w:t>
      </w:r>
      <w:r w:rsidR="00CA39B2">
        <w:rPr>
          <w:lang w:val="uk-UA"/>
        </w:rPr>
        <w:t>ʼ</w:t>
      </w:r>
      <w:r w:rsidRPr="0077355F">
        <w:rPr>
          <w:lang w:val="uk-UA"/>
        </w:rPr>
        <w:t>ї</w:t>
      </w:r>
      <w:proofErr w:type="spellEnd"/>
      <w:r w:rsidRPr="0077355F">
        <w:rPr>
          <w:lang w:val="uk-UA"/>
        </w:rPr>
        <w:t xml:space="preserve"> таких людей живуть у постійному очікуванні. У другому випадку (тип I) особа фізично присутня, але психологічно чи </w:t>
      </w:r>
      <w:proofErr w:type="spellStart"/>
      <w:r w:rsidRPr="0077355F">
        <w:rPr>
          <w:lang w:val="uk-UA"/>
        </w:rPr>
        <w:t>емоційно</w:t>
      </w:r>
      <w:proofErr w:type="spellEnd"/>
      <w:r w:rsidRPr="0077355F">
        <w:rPr>
          <w:lang w:val="uk-UA"/>
        </w:rPr>
        <w:t xml:space="preserve"> відсутня</w:t>
      </w:r>
      <w:r w:rsidR="00C16B51">
        <w:t xml:space="preserve"> [</w:t>
      </w:r>
      <w:r w:rsidR="00C16B51">
        <w:fldChar w:fldCharType="begin"/>
      </w:r>
      <w:r w:rsidR="00C16B51">
        <w:instrText xml:space="preserve"> REF _Ref216750208 \r \h </w:instrText>
      </w:r>
      <w:r w:rsidR="00C16B51">
        <w:fldChar w:fldCharType="separate"/>
      </w:r>
      <w:r w:rsidR="002E7A36">
        <w:t>30</w:t>
      </w:r>
      <w:r w:rsidR="00C16B51">
        <w:fldChar w:fldCharType="end"/>
      </w:r>
      <w:r w:rsidR="00C16B51">
        <w:t>]</w:t>
      </w:r>
      <w:r w:rsidRPr="0077355F">
        <w:rPr>
          <w:lang w:val="uk-UA"/>
        </w:rPr>
        <w:t>. Такі ситуації можуть виникати, наприклад, коли член родини тяжко хворіє на деменцію чи перебуває у стані, що виключає повне спілкування – фізична присутність зберігається, але близькість втрачається. Український контекст війни додає до цих класичних типів і ще кілька нюансів, що можна описати власними категоріями:</w:t>
      </w:r>
    </w:p>
    <w:p w14:paraId="39DAB46A" w14:textId="0B2228B5" w:rsidR="007A67E0" w:rsidRPr="0077355F" w:rsidRDefault="007A67E0" w:rsidP="007A67E0">
      <w:pPr>
        <w:numPr>
          <w:ilvl w:val="0"/>
          <w:numId w:val="31"/>
        </w:numPr>
        <w:rPr>
          <w:lang w:val="uk-UA"/>
        </w:rPr>
      </w:pPr>
      <w:r w:rsidRPr="0077355F">
        <w:rPr>
          <w:lang w:val="uk-UA"/>
        </w:rPr>
        <w:lastRenderedPageBreak/>
        <w:t>Фізична невизначеність. Ситуації, коли хтось фактично зник або перебуває поза досяжністю (потрапив у полон, оголошений зниклим безвісти під час бойових дій). У цьому разі втрачений залишає надію на повернення, родина продовжує підтримувати внутрішнє спілкування з ним, хоча фізично він не доступний</w:t>
      </w:r>
      <w:r w:rsidR="00C16B51">
        <w:t xml:space="preserve"> [</w:t>
      </w:r>
      <w:r w:rsidR="009657C2">
        <w:rPr>
          <w:lang w:val="uk-UA"/>
        </w:rPr>
        <w:fldChar w:fldCharType="begin"/>
      </w:r>
      <w:r w:rsidR="009657C2">
        <w:instrText xml:space="preserve"> REF _Ref216754851 \r \h </w:instrText>
      </w:r>
      <w:r w:rsidR="009657C2">
        <w:rPr>
          <w:lang w:val="uk-UA"/>
        </w:rPr>
      </w:r>
      <w:r w:rsidR="009657C2">
        <w:rPr>
          <w:lang w:val="uk-UA"/>
        </w:rPr>
        <w:fldChar w:fldCharType="separate"/>
      </w:r>
      <w:r w:rsidR="002E7A36">
        <w:t>51</w:t>
      </w:r>
      <w:r w:rsidR="009657C2">
        <w:rPr>
          <w:lang w:val="uk-UA"/>
        </w:rPr>
        <w:fldChar w:fldCharType="end"/>
      </w:r>
      <w:r w:rsidR="00C16B51">
        <w:t>]</w:t>
      </w:r>
      <w:r w:rsidRPr="0077355F">
        <w:rPr>
          <w:lang w:val="uk-UA"/>
        </w:rPr>
        <w:t xml:space="preserve">. Така невизначеність особливо виснажлива, бо не дає змоги отримати остаточного </w:t>
      </w:r>
      <w:proofErr w:type="spellStart"/>
      <w:r w:rsidRPr="0077355F">
        <w:rPr>
          <w:lang w:val="uk-UA"/>
        </w:rPr>
        <w:t>розв</w:t>
      </w:r>
      <w:r w:rsidR="00CA39B2">
        <w:rPr>
          <w:lang w:val="uk-UA"/>
        </w:rPr>
        <w:t>ʼ</w:t>
      </w:r>
      <w:r w:rsidRPr="0077355F">
        <w:rPr>
          <w:lang w:val="uk-UA"/>
        </w:rPr>
        <w:t>язання</w:t>
      </w:r>
      <w:proofErr w:type="spellEnd"/>
      <w:r w:rsidRPr="0077355F">
        <w:rPr>
          <w:lang w:val="uk-UA"/>
        </w:rPr>
        <w:t xml:space="preserve"> трагічної історії.</w:t>
      </w:r>
    </w:p>
    <w:p w14:paraId="16480946" w14:textId="2FDF709B" w:rsidR="007A67E0" w:rsidRPr="0077355F" w:rsidRDefault="007A67E0" w:rsidP="007A67E0">
      <w:pPr>
        <w:numPr>
          <w:ilvl w:val="0"/>
          <w:numId w:val="31"/>
        </w:numPr>
        <w:rPr>
          <w:lang w:val="uk-UA"/>
        </w:rPr>
      </w:pPr>
      <w:r w:rsidRPr="0077355F">
        <w:rPr>
          <w:lang w:val="uk-UA"/>
        </w:rPr>
        <w:t xml:space="preserve">Примусова розлука. Коли війна розлучає родини: наприклад, один із членів емігрує чи виїжджає за кордон у пошуках безпеки. Фізично ця людина жива й на </w:t>
      </w:r>
      <w:proofErr w:type="spellStart"/>
      <w:r w:rsidRPr="0077355F">
        <w:rPr>
          <w:lang w:val="uk-UA"/>
        </w:rPr>
        <w:t>зв</w:t>
      </w:r>
      <w:r w:rsidR="00CA39B2">
        <w:rPr>
          <w:lang w:val="uk-UA"/>
        </w:rPr>
        <w:t>ʼ</w:t>
      </w:r>
      <w:r w:rsidRPr="0077355F">
        <w:rPr>
          <w:lang w:val="uk-UA"/>
        </w:rPr>
        <w:t>язку</w:t>
      </w:r>
      <w:proofErr w:type="spellEnd"/>
      <w:r w:rsidRPr="0077355F">
        <w:rPr>
          <w:lang w:val="uk-UA"/>
        </w:rPr>
        <w:t xml:space="preserve">, але для </w:t>
      </w:r>
      <w:proofErr w:type="spellStart"/>
      <w:r w:rsidRPr="0077355F">
        <w:rPr>
          <w:lang w:val="uk-UA"/>
        </w:rPr>
        <w:t>сім</w:t>
      </w:r>
      <w:r w:rsidR="00CA39B2">
        <w:rPr>
          <w:lang w:val="uk-UA"/>
        </w:rPr>
        <w:t>ʼ</w:t>
      </w:r>
      <w:r w:rsidRPr="0077355F">
        <w:rPr>
          <w:lang w:val="uk-UA"/>
        </w:rPr>
        <w:t>ї</w:t>
      </w:r>
      <w:proofErr w:type="spellEnd"/>
      <w:r w:rsidRPr="0077355F">
        <w:rPr>
          <w:lang w:val="uk-UA"/>
        </w:rPr>
        <w:t xml:space="preserve"> існує тривога щодо її майбутнього, безпека і умови перебування невідомі. Такі переміщення породжують новий шар стресу (безпрецедентна соціальна ізоляція, адаптація в іншому суспільстві), що підсилює відчуття втрати і небажаного відриву. Екологічна модель Міллера і </w:t>
      </w:r>
      <w:proofErr w:type="spellStart"/>
      <w:r w:rsidRPr="0077355F">
        <w:rPr>
          <w:lang w:val="uk-UA"/>
        </w:rPr>
        <w:t>Расмуссена</w:t>
      </w:r>
      <w:proofErr w:type="spellEnd"/>
      <w:r w:rsidRPr="0077355F">
        <w:rPr>
          <w:lang w:val="uk-UA"/>
        </w:rPr>
        <w:t xml:space="preserve"> вказує, що щоденні стресори, </w:t>
      </w:r>
      <w:proofErr w:type="spellStart"/>
      <w:r w:rsidRPr="0077355F">
        <w:rPr>
          <w:lang w:val="uk-UA"/>
        </w:rPr>
        <w:t>пов</w:t>
      </w:r>
      <w:r w:rsidR="00CA39B2">
        <w:rPr>
          <w:lang w:val="uk-UA"/>
        </w:rPr>
        <w:t>ʼ</w:t>
      </w:r>
      <w:r w:rsidRPr="0077355F">
        <w:rPr>
          <w:lang w:val="uk-UA"/>
        </w:rPr>
        <w:t>язані</w:t>
      </w:r>
      <w:proofErr w:type="spellEnd"/>
      <w:r w:rsidRPr="0077355F">
        <w:rPr>
          <w:lang w:val="uk-UA"/>
        </w:rPr>
        <w:t xml:space="preserve"> з вимушеним переміщенням (втрата звичного середовища, нестабільний статус переселенця), мають не менший вплив на психіку, ніж власне бойовий досвід</w:t>
      </w:r>
      <w:r w:rsidR="0040051C">
        <w:t xml:space="preserve"> [</w:t>
      </w:r>
      <w:r w:rsidR="00754326">
        <w:fldChar w:fldCharType="begin"/>
      </w:r>
      <w:r w:rsidR="00754326">
        <w:instrText xml:space="preserve"> REF _Ref216164775 \r \h </w:instrText>
      </w:r>
      <w:r w:rsidR="00754326">
        <w:fldChar w:fldCharType="separate"/>
      </w:r>
      <w:r w:rsidR="002E7A36">
        <w:t>32</w:t>
      </w:r>
      <w:r w:rsidR="00754326">
        <w:fldChar w:fldCharType="end"/>
      </w:r>
      <w:r w:rsidR="0040051C">
        <w:t>]</w:t>
      </w:r>
      <w:r w:rsidRPr="0077355F">
        <w:rPr>
          <w:lang w:val="uk-UA"/>
        </w:rPr>
        <w:t>.</w:t>
      </w:r>
    </w:p>
    <w:p w14:paraId="64986FD6" w14:textId="6CE04783" w:rsidR="007A67E0" w:rsidRPr="0077355F" w:rsidRDefault="007A67E0" w:rsidP="007A67E0">
      <w:pPr>
        <w:numPr>
          <w:ilvl w:val="0"/>
          <w:numId w:val="31"/>
        </w:numPr>
        <w:rPr>
          <w:lang w:val="uk-UA"/>
        </w:rPr>
      </w:pPr>
      <w:r w:rsidRPr="0077355F">
        <w:rPr>
          <w:lang w:val="uk-UA"/>
        </w:rPr>
        <w:t>Символічна втрата. Переживання руйнування дому, втрати майна і звичного способу життя – це втрата опори й ідентичності. Для людей, які покинули будинки через бої або втратили внаслідок руйнувань житло і особисті речі, відчуття небезпеки та нестабільності зростає. Психологічно це проявляється як постійне занепокоєння і «страх за власну землю», неможливість відчути безпеку навіть у мирних моментах. У науковій літературі відзначають, що саме такі втрачені опори (будинок, побут, робота) різко підвищують ризик хронічних травматичних реакцій: збереження соціальної підтримки є критичним фактором відновлення, але «у випадку втрати дому чи близьких ризик зростає»</w:t>
      </w:r>
      <w:r w:rsidR="00030AC4">
        <w:t xml:space="preserve"> [</w:t>
      </w:r>
      <w:r w:rsidR="00030AC4">
        <w:fldChar w:fldCharType="begin"/>
      </w:r>
      <w:r w:rsidR="00030AC4">
        <w:instrText xml:space="preserve"> REF _Ref216756305 \r \h </w:instrText>
      </w:r>
      <w:r w:rsidR="00030AC4">
        <w:fldChar w:fldCharType="separate"/>
      </w:r>
      <w:r w:rsidR="002E7A36">
        <w:t>54</w:t>
      </w:r>
      <w:r w:rsidR="00030AC4">
        <w:fldChar w:fldCharType="end"/>
      </w:r>
      <w:r w:rsidR="00030AC4">
        <w:t>]</w:t>
      </w:r>
      <w:r w:rsidRPr="0077355F">
        <w:rPr>
          <w:lang w:val="uk-UA"/>
        </w:rPr>
        <w:t>.</w:t>
      </w:r>
    </w:p>
    <w:p w14:paraId="4707416E" w14:textId="5374E746" w:rsidR="007A67E0" w:rsidRPr="0077355F" w:rsidRDefault="007A67E0" w:rsidP="007A67E0">
      <w:pPr>
        <w:numPr>
          <w:ilvl w:val="0"/>
          <w:numId w:val="31"/>
        </w:numPr>
        <w:rPr>
          <w:lang w:val="uk-UA"/>
        </w:rPr>
      </w:pPr>
      <w:r w:rsidRPr="0077355F">
        <w:rPr>
          <w:lang w:val="uk-UA"/>
        </w:rPr>
        <w:t xml:space="preserve">Реляційна невизначеність. Ситуація, коли людина залишається поруч фізично, але </w:t>
      </w:r>
      <w:proofErr w:type="spellStart"/>
      <w:r w:rsidRPr="0077355F">
        <w:rPr>
          <w:lang w:val="uk-UA"/>
        </w:rPr>
        <w:t>емоційно</w:t>
      </w:r>
      <w:proofErr w:type="spellEnd"/>
      <w:r w:rsidRPr="0077355F">
        <w:rPr>
          <w:lang w:val="uk-UA"/>
        </w:rPr>
        <w:t xml:space="preserve"> чи психологічно недоступна. Війна приносить і такі рани: дорослі діти можуть відчувати розрив у стосунках з батьками (наприклад, через тривалий стрес чи травматичні зміни особистості), або навпаки – самі батьки </w:t>
      </w:r>
      <w:r w:rsidRPr="0077355F">
        <w:rPr>
          <w:lang w:val="uk-UA"/>
        </w:rPr>
        <w:lastRenderedPageBreak/>
        <w:t xml:space="preserve">відчувають відчуженість із дорослими дітьми (які оселилися далеко, у безпеці). Хоча ніхто фактично не втратив родину, </w:t>
      </w:r>
      <w:proofErr w:type="spellStart"/>
      <w:r w:rsidRPr="0077355F">
        <w:rPr>
          <w:lang w:val="uk-UA"/>
        </w:rPr>
        <w:t>зв</w:t>
      </w:r>
      <w:r w:rsidR="00CA39B2">
        <w:rPr>
          <w:lang w:val="uk-UA"/>
        </w:rPr>
        <w:t>ʼ</w:t>
      </w:r>
      <w:r w:rsidRPr="0077355F">
        <w:rPr>
          <w:lang w:val="uk-UA"/>
        </w:rPr>
        <w:t>язок</w:t>
      </w:r>
      <w:proofErr w:type="spellEnd"/>
      <w:r w:rsidRPr="0077355F">
        <w:rPr>
          <w:lang w:val="uk-UA"/>
        </w:rPr>
        <w:t xml:space="preserve"> втрачається на рівні довіри чи підтримки. За </w:t>
      </w:r>
      <w:proofErr w:type="spellStart"/>
      <w:r w:rsidRPr="0077355F">
        <w:rPr>
          <w:lang w:val="uk-UA"/>
        </w:rPr>
        <w:t>Boss</w:t>
      </w:r>
      <w:proofErr w:type="spellEnd"/>
      <w:r w:rsidRPr="0077355F">
        <w:rPr>
          <w:lang w:val="uk-UA"/>
        </w:rPr>
        <w:t>, це відповідає типу I: фізична присутність улюбленого поряд не гарантує психологічної близькості, й тому переживання у родині стають подібними до втрати</w:t>
      </w:r>
      <w:r w:rsidR="00030AC4">
        <w:t xml:space="preserve"> [</w:t>
      </w:r>
      <w:r w:rsidR="002F1173">
        <w:fldChar w:fldCharType="begin"/>
      </w:r>
      <w:r w:rsidR="002F1173">
        <w:instrText xml:space="preserve"> REF _Ref216750208 \r \h </w:instrText>
      </w:r>
      <w:r w:rsidR="002F1173">
        <w:fldChar w:fldCharType="separate"/>
      </w:r>
      <w:r w:rsidR="002E7A36">
        <w:t>30</w:t>
      </w:r>
      <w:r w:rsidR="002F1173">
        <w:fldChar w:fldCharType="end"/>
      </w:r>
      <w:r w:rsidR="00030AC4">
        <w:t>]</w:t>
      </w:r>
      <w:r w:rsidRPr="0077355F">
        <w:rPr>
          <w:lang w:val="uk-UA"/>
        </w:rPr>
        <w:t>.</w:t>
      </w:r>
    </w:p>
    <w:p w14:paraId="7C65E6E2" w14:textId="08088B71" w:rsidR="007A67E0" w:rsidRPr="0077355F" w:rsidRDefault="007A67E0" w:rsidP="007A67E0">
      <w:pPr>
        <w:numPr>
          <w:ilvl w:val="0"/>
          <w:numId w:val="31"/>
        </w:numPr>
        <w:rPr>
          <w:lang w:val="uk-UA"/>
        </w:rPr>
      </w:pPr>
      <w:r w:rsidRPr="0077355F">
        <w:rPr>
          <w:lang w:val="uk-UA"/>
        </w:rPr>
        <w:t xml:space="preserve">Соціальна втрата. Втрата професійної чи суспільної ролі (наприклад, людина позбувається роботи внаслідок війни, втрачає статус в громаді або відчуває розрив соціального </w:t>
      </w:r>
      <w:proofErr w:type="spellStart"/>
      <w:r w:rsidRPr="0077355F">
        <w:rPr>
          <w:lang w:val="uk-UA"/>
        </w:rPr>
        <w:t>зв</w:t>
      </w:r>
      <w:r w:rsidR="00CA39B2">
        <w:rPr>
          <w:lang w:val="uk-UA"/>
        </w:rPr>
        <w:t>ʼ</w:t>
      </w:r>
      <w:r w:rsidRPr="0077355F">
        <w:rPr>
          <w:lang w:val="uk-UA"/>
        </w:rPr>
        <w:t>язку</w:t>
      </w:r>
      <w:proofErr w:type="spellEnd"/>
      <w:r w:rsidRPr="0077355F">
        <w:rPr>
          <w:lang w:val="uk-UA"/>
        </w:rPr>
        <w:t xml:space="preserve">), хоча такі зміни не </w:t>
      </w:r>
      <w:proofErr w:type="spellStart"/>
      <w:r w:rsidRPr="0077355F">
        <w:rPr>
          <w:lang w:val="uk-UA"/>
        </w:rPr>
        <w:t>пов</w:t>
      </w:r>
      <w:r w:rsidR="00CA39B2">
        <w:rPr>
          <w:lang w:val="uk-UA"/>
        </w:rPr>
        <w:t>ʼ</w:t>
      </w:r>
      <w:r w:rsidRPr="0077355F">
        <w:rPr>
          <w:lang w:val="uk-UA"/>
        </w:rPr>
        <w:t>язані</w:t>
      </w:r>
      <w:proofErr w:type="spellEnd"/>
      <w:r w:rsidRPr="0077355F">
        <w:rPr>
          <w:lang w:val="uk-UA"/>
        </w:rPr>
        <w:t xml:space="preserve"> з безпосереднім ушкодженням. Цей різновид символізує знецінення власної ідентичності: зняття з військової служби, переселення або поява інвалідності можуть усунути людину зі звичного кола спілкування й занурити її в ізоляцію. Втрата соціальних </w:t>
      </w:r>
      <w:proofErr w:type="spellStart"/>
      <w:r w:rsidRPr="0077355F">
        <w:rPr>
          <w:lang w:val="uk-UA"/>
        </w:rPr>
        <w:t>зв</w:t>
      </w:r>
      <w:r w:rsidR="00CA39B2">
        <w:rPr>
          <w:lang w:val="uk-UA"/>
        </w:rPr>
        <w:t>ʼ</w:t>
      </w:r>
      <w:r w:rsidRPr="0077355F">
        <w:rPr>
          <w:lang w:val="uk-UA"/>
        </w:rPr>
        <w:t>язків</w:t>
      </w:r>
      <w:proofErr w:type="spellEnd"/>
      <w:r w:rsidRPr="0077355F">
        <w:rPr>
          <w:lang w:val="uk-UA"/>
        </w:rPr>
        <w:t xml:space="preserve"> (інституцій, роботи, колективу) створює додатковий прошарок смутку – людині ніби забирають її «ролі» і відчуття приналежності.</w:t>
      </w:r>
    </w:p>
    <w:p w14:paraId="6C5768B4" w14:textId="69CDA357" w:rsidR="007A67E0" w:rsidRPr="0077355F" w:rsidRDefault="007A67E0" w:rsidP="007A67E0">
      <w:pPr>
        <w:rPr>
          <w:lang w:val="uk-UA"/>
        </w:rPr>
      </w:pPr>
      <w:r w:rsidRPr="0077355F">
        <w:rPr>
          <w:lang w:val="uk-UA"/>
        </w:rPr>
        <w:t>Кожен із названих типів по</w:t>
      </w:r>
      <w:r w:rsidR="00673112">
        <w:rPr>
          <w:lang w:val="uk-UA"/>
        </w:rPr>
        <w:t>–</w:t>
      </w:r>
      <w:r w:rsidRPr="0077355F">
        <w:rPr>
          <w:lang w:val="uk-UA"/>
        </w:rPr>
        <w:t xml:space="preserve">своєму ускладнює процес переживання горя. За </w:t>
      </w:r>
      <w:proofErr w:type="spellStart"/>
      <w:r w:rsidRPr="0077355F">
        <w:rPr>
          <w:lang w:val="uk-UA"/>
        </w:rPr>
        <w:t>Boss</w:t>
      </w:r>
      <w:proofErr w:type="spellEnd"/>
      <w:r w:rsidRPr="0077355F">
        <w:rPr>
          <w:lang w:val="uk-UA"/>
        </w:rPr>
        <w:t xml:space="preserve"> та співавторами, такий хронічний конфлікт між надією і втратами часто супроводжується симптомами, які можуть нагадувати клінічні розлади (депресію, складний траур)</w:t>
      </w:r>
      <w:r w:rsidR="002F1173">
        <w:t xml:space="preserve"> [</w:t>
      </w:r>
      <w:r w:rsidR="009657C2">
        <w:rPr>
          <w:lang w:val="uk-UA"/>
        </w:rPr>
        <w:fldChar w:fldCharType="begin"/>
      </w:r>
      <w:r w:rsidR="009657C2">
        <w:instrText xml:space="preserve"> REF _Ref216754851 \r \h </w:instrText>
      </w:r>
      <w:r w:rsidR="009657C2">
        <w:rPr>
          <w:lang w:val="uk-UA"/>
        </w:rPr>
      </w:r>
      <w:r w:rsidR="009657C2">
        <w:rPr>
          <w:lang w:val="uk-UA"/>
        </w:rPr>
        <w:fldChar w:fldCharType="separate"/>
      </w:r>
      <w:r w:rsidR="002E7A36">
        <w:t>51</w:t>
      </w:r>
      <w:r w:rsidR="009657C2">
        <w:rPr>
          <w:lang w:val="uk-UA"/>
        </w:rPr>
        <w:fldChar w:fldCharType="end"/>
      </w:r>
      <w:r w:rsidR="002F1173">
        <w:t>]</w:t>
      </w:r>
      <w:r w:rsidRPr="0077355F">
        <w:rPr>
          <w:lang w:val="uk-UA"/>
        </w:rPr>
        <w:t xml:space="preserve">. У </w:t>
      </w:r>
      <w:proofErr w:type="spellStart"/>
      <w:r w:rsidRPr="0077355F">
        <w:rPr>
          <w:lang w:val="uk-UA"/>
        </w:rPr>
        <w:t>зв</w:t>
      </w:r>
      <w:r w:rsidR="00CA39B2">
        <w:rPr>
          <w:lang w:val="uk-UA"/>
        </w:rPr>
        <w:t>ʼ</w:t>
      </w:r>
      <w:r w:rsidRPr="0077355F">
        <w:rPr>
          <w:lang w:val="uk-UA"/>
        </w:rPr>
        <w:t>язку</w:t>
      </w:r>
      <w:proofErr w:type="spellEnd"/>
      <w:r w:rsidRPr="0077355F">
        <w:rPr>
          <w:lang w:val="uk-UA"/>
        </w:rPr>
        <w:t xml:space="preserve"> з цим терапевтична мета зміщується з «закриття», як у звичайному горі, на зміцнення внутрішніх ресурсів і </w:t>
      </w:r>
      <w:proofErr w:type="spellStart"/>
      <w:r w:rsidRPr="0077355F">
        <w:rPr>
          <w:lang w:val="uk-UA"/>
        </w:rPr>
        <w:t>резилієнсу</w:t>
      </w:r>
      <w:proofErr w:type="spellEnd"/>
      <w:r w:rsidRPr="0077355F">
        <w:rPr>
          <w:lang w:val="uk-UA"/>
        </w:rPr>
        <w:t>. Практичні рекомендації з психологічної підтримки родин з невизначеними втратами включають нормалізацію емоційних реакцій, налагодження нових щоденних рутин, роботу з тілесними проявами тривоги, а також активне залучення соціальної підтримки</w:t>
      </w:r>
      <w:r w:rsidR="000E09F1">
        <w:t xml:space="preserve"> [</w:t>
      </w:r>
      <w:r w:rsidR="000E09F1">
        <w:fldChar w:fldCharType="begin"/>
      </w:r>
      <w:r w:rsidR="000E09F1">
        <w:instrText xml:space="preserve"> REF _Ref216756053 \r \h </w:instrText>
      </w:r>
      <w:r w:rsidR="000E09F1">
        <w:fldChar w:fldCharType="separate"/>
      </w:r>
      <w:r w:rsidR="002E7A36">
        <w:t>53</w:t>
      </w:r>
      <w:r w:rsidR="000E09F1">
        <w:fldChar w:fldCharType="end"/>
      </w:r>
      <w:r w:rsidR="000E09F1">
        <w:t>]</w:t>
      </w:r>
      <w:r w:rsidRPr="0077355F">
        <w:rPr>
          <w:lang w:val="uk-UA"/>
        </w:rPr>
        <w:t>. Визнано, що групові та сімейно</w:t>
      </w:r>
      <w:r w:rsidR="00673112">
        <w:rPr>
          <w:lang w:val="uk-UA"/>
        </w:rPr>
        <w:t>–</w:t>
      </w:r>
      <w:proofErr w:type="spellStart"/>
      <w:r w:rsidRPr="0077355F">
        <w:rPr>
          <w:lang w:val="uk-UA"/>
        </w:rPr>
        <w:t>спільнотні</w:t>
      </w:r>
      <w:proofErr w:type="spellEnd"/>
      <w:r w:rsidRPr="0077355F">
        <w:rPr>
          <w:lang w:val="uk-UA"/>
        </w:rPr>
        <w:t xml:space="preserve"> інтервенції часто ефективніші, ніж індивідуальна терапія, адже проблема ґрунтується в «зовнішньому контексті» втрати, а не у внутрішньо окремому психічному розладі</w:t>
      </w:r>
      <w:r w:rsidR="00AA18C2">
        <w:t> [</w:t>
      </w:r>
      <w:r w:rsidR="00AA18C2">
        <w:fldChar w:fldCharType="begin"/>
      </w:r>
      <w:r w:rsidR="00AA18C2">
        <w:instrText xml:space="preserve"> REF _Ref216754877 \r \h </w:instrText>
      </w:r>
      <w:r w:rsidR="00AA18C2">
        <w:fldChar w:fldCharType="separate"/>
      </w:r>
      <w:r w:rsidR="002E7A36">
        <w:t>52</w:t>
      </w:r>
      <w:r w:rsidR="00AA18C2">
        <w:fldChar w:fldCharType="end"/>
      </w:r>
      <w:r w:rsidR="00AA18C2">
        <w:t>]</w:t>
      </w:r>
      <w:r w:rsidRPr="0077355F">
        <w:rPr>
          <w:lang w:val="uk-UA"/>
        </w:rPr>
        <w:t>.</w:t>
      </w:r>
    </w:p>
    <w:p w14:paraId="3117C791" w14:textId="755B4898" w:rsidR="00B61153" w:rsidRPr="0077355F" w:rsidRDefault="007A67E0" w:rsidP="007A67E0">
      <w:pPr>
        <w:rPr>
          <w:lang w:val="uk-UA"/>
        </w:rPr>
      </w:pPr>
      <w:r w:rsidRPr="0077355F">
        <w:rPr>
          <w:lang w:val="uk-UA"/>
        </w:rPr>
        <w:t xml:space="preserve">Незважаючи на численні здобутки вивчення феномену, низка питань залишається невирішеною. Зокрема, необхідні додаткові дослідження методів підтримки при невизначеному горі саме у воєнному контексті: які інтервенції </w:t>
      </w:r>
      <w:r w:rsidRPr="0077355F">
        <w:rPr>
          <w:lang w:val="uk-UA"/>
        </w:rPr>
        <w:lastRenderedPageBreak/>
        <w:t xml:space="preserve">найкраще працюють для відновлення </w:t>
      </w:r>
      <w:proofErr w:type="spellStart"/>
      <w:r w:rsidRPr="0077355F">
        <w:rPr>
          <w:lang w:val="uk-UA"/>
        </w:rPr>
        <w:t>зв</w:t>
      </w:r>
      <w:r w:rsidR="00CA39B2">
        <w:rPr>
          <w:lang w:val="uk-UA"/>
        </w:rPr>
        <w:t>ʼ</w:t>
      </w:r>
      <w:r w:rsidRPr="0077355F">
        <w:rPr>
          <w:lang w:val="uk-UA"/>
        </w:rPr>
        <w:t>язків</w:t>
      </w:r>
      <w:proofErr w:type="spellEnd"/>
      <w:r w:rsidRPr="0077355F">
        <w:rPr>
          <w:lang w:val="uk-UA"/>
        </w:rPr>
        <w:t xml:space="preserve"> і підвищення стійкості в умовах воєнного стресу. Потрібні також порівняльні оцінки ефективності традиційних модель горювання проти підходів, орієнтованих на </w:t>
      </w:r>
      <w:proofErr w:type="spellStart"/>
      <w:r w:rsidRPr="0077355F">
        <w:rPr>
          <w:lang w:val="uk-UA"/>
        </w:rPr>
        <w:t>резилієнс</w:t>
      </w:r>
      <w:proofErr w:type="spellEnd"/>
      <w:r w:rsidRPr="0077355F">
        <w:rPr>
          <w:lang w:val="uk-UA"/>
        </w:rPr>
        <w:t xml:space="preserve"> і </w:t>
      </w:r>
      <w:proofErr w:type="spellStart"/>
      <w:r w:rsidRPr="0077355F">
        <w:rPr>
          <w:lang w:val="uk-UA"/>
        </w:rPr>
        <w:t>спільнотну</w:t>
      </w:r>
      <w:proofErr w:type="spellEnd"/>
      <w:r w:rsidRPr="0077355F">
        <w:rPr>
          <w:lang w:val="uk-UA"/>
        </w:rPr>
        <w:t xml:space="preserve"> солідарність. Важливо враховувати сучасну українську ситуацію – коли </w:t>
      </w:r>
      <w:proofErr w:type="spellStart"/>
      <w:r w:rsidRPr="0077355F">
        <w:rPr>
          <w:lang w:val="uk-UA"/>
        </w:rPr>
        <w:t>спільнотні</w:t>
      </w:r>
      <w:proofErr w:type="spellEnd"/>
      <w:r w:rsidRPr="0077355F">
        <w:rPr>
          <w:lang w:val="uk-UA"/>
        </w:rPr>
        <w:t xml:space="preserve"> ідентичності можуть як консолідуватися, так і розколюватися під впливом війни</w:t>
      </w:r>
      <w:r w:rsidR="00046C10">
        <w:t xml:space="preserve"> [</w:t>
      </w:r>
      <w:r w:rsidR="00046C10">
        <w:fldChar w:fldCharType="begin"/>
      </w:r>
      <w:r w:rsidR="00046C10">
        <w:instrText xml:space="preserve"> REF _Ref216757171 \r \h </w:instrText>
      </w:r>
      <w:r w:rsidR="00046C10">
        <w:fldChar w:fldCharType="separate"/>
      </w:r>
      <w:r w:rsidR="002E7A36">
        <w:t>56</w:t>
      </w:r>
      <w:r w:rsidR="00046C10">
        <w:fldChar w:fldCharType="end"/>
      </w:r>
      <w:r w:rsidR="00046C10">
        <w:t>]</w:t>
      </w:r>
      <w:r w:rsidRPr="0077355F">
        <w:rPr>
          <w:lang w:val="uk-UA"/>
        </w:rPr>
        <w:t>, – аби розробити програми підтримки, що відповідають реальним потребам людей, які переживають подібні втрати.</w:t>
      </w:r>
    </w:p>
    <w:p w14:paraId="5E7A3996" w14:textId="68FBFB74" w:rsidR="00D55126" w:rsidRPr="0077355F" w:rsidRDefault="009F752A" w:rsidP="00DF365A">
      <w:pPr>
        <w:pStyle w:val="Heading2"/>
        <w:spacing w:before="480" w:after="480"/>
        <w:rPr>
          <w:lang w:val="uk-UA"/>
        </w:rPr>
      </w:pPr>
      <w:bookmarkStart w:id="8" w:name="_Toc216758852"/>
      <w:r w:rsidRPr="0077355F">
        <w:rPr>
          <w:lang w:val="uk-UA"/>
        </w:rPr>
        <w:t>Підходи та моделі психологічного консультування при втраті</w:t>
      </w:r>
      <w:bookmarkEnd w:id="8"/>
    </w:p>
    <w:p w14:paraId="057D2AA3" w14:textId="301625DB" w:rsidR="00D14EA9" w:rsidRPr="00D14EA9" w:rsidRDefault="00D14EA9" w:rsidP="00D14EA9">
      <w:pPr>
        <w:rPr>
          <w:lang w:val="uk-UA"/>
        </w:rPr>
      </w:pPr>
      <w:r w:rsidRPr="00D14EA9">
        <w:rPr>
          <w:lang w:val="uk-UA"/>
        </w:rPr>
        <w:t xml:space="preserve">Психологічна допомога в умовах війни та масової травматизації потребує адаптації класичних терапевтичних моделей до контексту, де основними викликами є невизначеність, гостра нестача ресурсів і множинні накладені кризи. У таких обставинах першочерговою парадигмою часто стає психосоціальна допомога, яка відрізняється від глибинної психотерапії своїми цілями та методами. Її основним завданням є не аналіз внутрішніх конфліктів чи трансформація особистості, а стабілізація стану, мобілізація внутрішніх і зовнішніх ресурсів та відновлення функціонування людини в актуальних життєвих обставинах. Цей підхід органічно доповнює моделі </w:t>
      </w:r>
      <w:proofErr w:type="spellStart"/>
      <w:r w:rsidRPr="00D14EA9">
        <w:rPr>
          <w:lang w:val="uk-UA"/>
        </w:rPr>
        <w:t>Вордена</w:t>
      </w:r>
      <w:proofErr w:type="spellEnd"/>
      <w:r w:rsidRPr="00D14EA9">
        <w:rPr>
          <w:lang w:val="uk-UA"/>
        </w:rPr>
        <w:t xml:space="preserve"> та </w:t>
      </w:r>
      <w:proofErr w:type="spellStart"/>
      <w:r w:rsidRPr="00D14EA9">
        <w:rPr>
          <w:lang w:val="uk-UA"/>
        </w:rPr>
        <w:t>Босс</w:t>
      </w:r>
      <w:proofErr w:type="spellEnd"/>
      <w:r w:rsidRPr="00D14EA9">
        <w:rPr>
          <w:lang w:val="uk-UA"/>
        </w:rPr>
        <w:t xml:space="preserve">, надаючи консультанту конкретні інструменти для роботи в умовах триваючої кризи, коли традиційна </w:t>
      </w:r>
      <w:r w:rsidR="00EC7E62">
        <w:rPr>
          <w:lang w:val="uk-UA"/>
        </w:rPr>
        <w:t>«</w:t>
      </w:r>
      <w:r w:rsidR="00CA39B2" w:rsidRPr="00D14EA9">
        <w:rPr>
          <w:lang w:val="uk-UA"/>
        </w:rPr>
        <w:t>робота горя</w:t>
      </w:r>
      <w:r w:rsidR="00CA39B2">
        <w:rPr>
          <w:lang w:val="uk-UA"/>
        </w:rPr>
        <w:t>»</w:t>
      </w:r>
      <w:r w:rsidRPr="00D14EA9">
        <w:rPr>
          <w:lang w:val="uk-UA"/>
        </w:rPr>
        <w:t xml:space="preserve"> часто блокується нагальними потребами виживання та адаптації.</w:t>
      </w:r>
    </w:p>
    <w:p w14:paraId="09F097DA" w14:textId="177CDEE3" w:rsidR="00D14EA9" w:rsidRPr="00D14EA9" w:rsidRDefault="00D14EA9" w:rsidP="00D14EA9">
      <w:pPr>
        <w:rPr>
          <w:lang w:val="uk-UA"/>
        </w:rPr>
      </w:pPr>
      <w:r w:rsidRPr="00D14EA9">
        <w:rPr>
          <w:lang w:val="uk-UA"/>
        </w:rPr>
        <w:t xml:space="preserve">Важливим принципом психосоціальної допомоги є ієрархія потреб. Відповідно до нього, робота з горем як таким можлива лише після забезпечення базової психологічної та фізичної безпеки. На перших етапах консультант може працювати над зниженням гострої тривоги за допомогою технік заземлення та регуляції (наприклад, контроль дихання, техніки усвідомлення </w:t>
      </w:r>
      <w:r w:rsidR="00EC7E62">
        <w:rPr>
          <w:lang w:val="uk-UA"/>
        </w:rPr>
        <w:t>«</w:t>
      </w:r>
      <w:r w:rsidR="00CA39B2" w:rsidRPr="00D14EA9">
        <w:rPr>
          <w:lang w:val="uk-UA"/>
        </w:rPr>
        <w:t>десь і зараз</w:t>
      </w:r>
      <w:r w:rsidR="00CA39B2">
        <w:rPr>
          <w:lang w:val="uk-UA"/>
        </w:rPr>
        <w:t>»</w:t>
      </w:r>
      <w:r w:rsidRPr="00D14EA9">
        <w:rPr>
          <w:lang w:val="uk-UA"/>
        </w:rPr>
        <w:t xml:space="preserve">), допомагати у вирішенні практичних проблем (доступ до житла, харчування, </w:t>
      </w:r>
      <w:r w:rsidRPr="00D14EA9">
        <w:rPr>
          <w:lang w:val="uk-UA"/>
        </w:rPr>
        <w:lastRenderedPageBreak/>
        <w:t xml:space="preserve">медицини) та відновленні елементарного щоденного режиму. Це створює необхідний </w:t>
      </w:r>
      <w:r w:rsidR="00EC7E62">
        <w:rPr>
          <w:lang w:val="uk-UA"/>
        </w:rPr>
        <w:t>«</w:t>
      </w:r>
      <w:r w:rsidR="00CA39B2" w:rsidRPr="00D14EA9">
        <w:rPr>
          <w:lang w:val="uk-UA"/>
        </w:rPr>
        <w:t>контейнер безпеки</w:t>
      </w:r>
      <w:r w:rsidR="00CA39B2">
        <w:rPr>
          <w:lang w:val="uk-UA"/>
        </w:rPr>
        <w:t>»</w:t>
      </w:r>
      <w:r w:rsidRPr="00D14EA9">
        <w:rPr>
          <w:lang w:val="uk-UA"/>
        </w:rPr>
        <w:t xml:space="preserve">, в якому згодом може відбутися більш диференційована робота з емоційними станами. Робота з емоціями в цьому підході має специфічний характер: замість заклику до їхнього </w:t>
      </w:r>
      <w:r w:rsidR="00EC7E62">
        <w:rPr>
          <w:lang w:val="uk-UA"/>
        </w:rPr>
        <w:t>«</w:t>
      </w:r>
      <w:r w:rsidR="00CA39B2" w:rsidRPr="00D14EA9">
        <w:rPr>
          <w:lang w:val="uk-UA"/>
        </w:rPr>
        <w:t>вивільнення</w:t>
      </w:r>
      <w:r w:rsidR="00CA39B2">
        <w:rPr>
          <w:lang w:val="uk-UA"/>
        </w:rPr>
        <w:t>»</w:t>
      </w:r>
      <w:r w:rsidRPr="00D14EA9">
        <w:rPr>
          <w:lang w:val="uk-UA"/>
        </w:rPr>
        <w:t xml:space="preserve"> або </w:t>
      </w:r>
      <w:r w:rsidR="00EC7E62">
        <w:rPr>
          <w:lang w:val="uk-UA"/>
        </w:rPr>
        <w:t>«</w:t>
      </w:r>
      <w:r w:rsidR="00CA39B2" w:rsidRPr="00D14EA9">
        <w:rPr>
          <w:lang w:val="uk-UA"/>
        </w:rPr>
        <w:t>проживання</w:t>
      </w:r>
      <w:r w:rsidR="00CA39B2">
        <w:rPr>
          <w:lang w:val="uk-UA"/>
        </w:rPr>
        <w:t>»</w:t>
      </w:r>
      <w:r w:rsidRPr="00D14EA9">
        <w:rPr>
          <w:lang w:val="uk-UA"/>
        </w:rPr>
        <w:t xml:space="preserve"> (що в стані травми може призвести до </w:t>
      </w:r>
      <w:proofErr w:type="spellStart"/>
      <w:r w:rsidRPr="00D14EA9">
        <w:rPr>
          <w:lang w:val="uk-UA"/>
        </w:rPr>
        <w:t>ретравматизації</w:t>
      </w:r>
      <w:proofErr w:type="spellEnd"/>
      <w:r w:rsidRPr="00D14EA9">
        <w:rPr>
          <w:lang w:val="uk-UA"/>
        </w:rPr>
        <w:t xml:space="preserve">), акцент робиться на нормалізації, легітимації та структуризації емоційного досвіду. Ключові емоції горя – тугу, гнів, почуття провини, амбівалентність – не розглядаються як патологічні, а презентуються клієнту як природна, хоча й болісна, мова душі у відповідь на ненормальні обставини. Консультант може використовувати техніки </w:t>
      </w:r>
      <w:proofErr w:type="spellStart"/>
      <w:r w:rsidRPr="00D14EA9">
        <w:rPr>
          <w:lang w:val="uk-UA"/>
        </w:rPr>
        <w:t>екстерналізації</w:t>
      </w:r>
      <w:proofErr w:type="spellEnd"/>
      <w:r w:rsidRPr="00D14EA9">
        <w:rPr>
          <w:lang w:val="uk-UA"/>
        </w:rPr>
        <w:t xml:space="preserve"> (</w:t>
      </w:r>
      <w:r w:rsidR="00EC7E62">
        <w:rPr>
          <w:lang w:val="uk-UA"/>
        </w:rPr>
        <w:t>«</w:t>
      </w:r>
      <w:r w:rsidR="00CA39B2" w:rsidRPr="00D14EA9">
        <w:rPr>
          <w:lang w:val="uk-UA"/>
        </w:rPr>
        <w:t>Опишіть цей гнів. Якби він мав форму, колір, вагу – які б вони були?</w:t>
      </w:r>
      <w:r w:rsidR="00CA39B2">
        <w:rPr>
          <w:lang w:val="uk-UA"/>
        </w:rPr>
        <w:t>»</w:t>
      </w:r>
      <w:r w:rsidRPr="00D14EA9">
        <w:rPr>
          <w:lang w:val="uk-UA"/>
        </w:rPr>
        <w:t xml:space="preserve">), що допомагає клієнту відокремити себе від потужних, часто </w:t>
      </w:r>
      <w:proofErr w:type="spellStart"/>
      <w:r w:rsidRPr="00D14EA9">
        <w:rPr>
          <w:lang w:val="uk-UA"/>
        </w:rPr>
        <w:t>лякаючих</w:t>
      </w:r>
      <w:proofErr w:type="spellEnd"/>
      <w:r w:rsidRPr="00D14EA9">
        <w:rPr>
          <w:lang w:val="uk-UA"/>
        </w:rPr>
        <w:t xml:space="preserve"> </w:t>
      </w:r>
      <w:proofErr w:type="spellStart"/>
      <w:r w:rsidRPr="00D14EA9">
        <w:rPr>
          <w:lang w:val="uk-UA"/>
        </w:rPr>
        <w:t>відчуттів</w:t>
      </w:r>
      <w:proofErr w:type="spellEnd"/>
      <w:r w:rsidRPr="00D14EA9">
        <w:rPr>
          <w:lang w:val="uk-UA"/>
        </w:rPr>
        <w:t xml:space="preserve"> і отримати над ними більший контроль.</w:t>
      </w:r>
    </w:p>
    <w:p w14:paraId="4EA0BA04" w14:textId="24D315A3" w:rsidR="00D14EA9" w:rsidRPr="00D14EA9" w:rsidRDefault="00D14EA9" w:rsidP="00D14EA9">
      <w:pPr>
        <w:rPr>
          <w:lang w:val="uk-UA"/>
        </w:rPr>
      </w:pPr>
      <w:r w:rsidRPr="00D14EA9">
        <w:rPr>
          <w:lang w:val="uk-UA"/>
        </w:rPr>
        <w:t xml:space="preserve">Особливого психосоціального підходу вимагає невизначена втрата. Оскільки метою не є </w:t>
      </w:r>
      <w:r w:rsidR="00EC7E62">
        <w:rPr>
          <w:lang w:val="uk-UA"/>
        </w:rPr>
        <w:t>«</w:t>
      </w:r>
      <w:r w:rsidR="00CA39B2" w:rsidRPr="00D14EA9">
        <w:rPr>
          <w:lang w:val="uk-UA"/>
        </w:rPr>
        <w:t>закриття</w:t>
      </w:r>
      <w:r w:rsidR="00CA39B2">
        <w:rPr>
          <w:lang w:val="uk-UA"/>
        </w:rPr>
        <w:t>»</w:t>
      </w:r>
      <w:r w:rsidRPr="00D14EA9">
        <w:rPr>
          <w:lang w:val="uk-UA"/>
        </w:rPr>
        <w:t xml:space="preserve"> або </w:t>
      </w:r>
      <w:r w:rsidR="00EC7E62">
        <w:rPr>
          <w:lang w:val="uk-UA"/>
        </w:rPr>
        <w:t>«</w:t>
      </w:r>
      <w:r w:rsidR="00CA39B2" w:rsidRPr="00D14EA9">
        <w:rPr>
          <w:lang w:val="uk-UA"/>
        </w:rPr>
        <w:t>відпускання</w:t>
      </w:r>
      <w:r w:rsidR="00CA39B2">
        <w:rPr>
          <w:lang w:val="uk-UA"/>
        </w:rPr>
        <w:t>»</w:t>
      </w:r>
      <w:r w:rsidRPr="00D14EA9">
        <w:rPr>
          <w:lang w:val="uk-UA"/>
        </w:rPr>
        <w:t>, техніки зосереджуються на вмінні жити з питаннями, що не мають відповідей. Замість пошуку завершеності, пропонується працювати над здатністю тримати в свідомості два протилежні стани одночасно (</w:t>
      </w:r>
      <w:r w:rsidR="00EC7E62">
        <w:rPr>
          <w:lang w:val="uk-UA"/>
        </w:rPr>
        <w:t>«</w:t>
      </w:r>
      <w:r w:rsidR="00CA39B2" w:rsidRPr="00D14EA9">
        <w:rPr>
          <w:lang w:val="uk-UA"/>
        </w:rPr>
        <w:t>Я не знаю, живий мій син чи ні, і я продовжую любити його та жити своїм життям сьогодні</w:t>
      </w:r>
      <w:r w:rsidR="00CA39B2">
        <w:rPr>
          <w:lang w:val="uk-UA"/>
        </w:rPr>
        <w:t>»</w:t>
      </w:r>
      <w:r w:rsidRPr="00D14EA9">
        <w:rPr>
          <w:lang w:val="uk-UA"/>
        </w:rPr>
        <w:t xml:space="preserve">). Корисною може бути техніка </w:t>
      </w:r>
      <w:r w:rsidR="00EC7E62">
        <w:rPr>
          <w:lang w:val="uk-UA"/>
        </w:rPr>
        <w:t>«</w:t>
      </w:r>
      <w:r w:rsidR="00CA39B2" w:rsidRPr="00D14EA9">
        <w:rPr>
          <w:lang w:val="uk-UA"/>
        </w:rPr>
        <w:t>листа до втраченого</w:t>
      </w:r>
      <w:r w:rsidR="00CA39B2">
        <w:rPr>
          <w:lang w:val="uk-UA"/>
        </w:rPr>
        <w:t>»</w:t>
      </w:r>
      <w:r w:rsidRPr="00D14EA9">
        <w:rPr>
          <w:lang w:val="uk-UA"/>
        </w:rPr>
        <w:t xml:space="preserve">, в якому виражаються всі невисловлені думки, питання та почуття, що дозволяє структурувати внутрішній діалог. Важливим елементом є допомога у формуванні нової тимчасової ідентичності (наприклад, не </w:t>
      </w:r>
      <w:r w:rsidR="00EC7E62">
        <w:rPr>
          <w:lang w:val="uk-UA"/>
        </w:rPr>
        <w:t>«</w:t>
      </w:r>
      <w:r w:rsidR="00CA39B2" w:rsidRPr="00D14EA9">
        <w:rPr>
          <w:lang w:val="uk-UA"/>
        </w:rPr>
        <w:t>вдова</w:t>
      </w:r>
      <w:r w:rsidR="00CA39B2">
        <w:rPr>
          <w:lang w:val="uk-UA"/>
        </w:rPr>
        <w:t>»</w:t>
      </w:r>
      <w:r w:rsidRPr="00D14EA9">
        <w:rPr>
          <w:lang w:val="uk-UA"/>
        </w:rPr>
        <w:t xml:space="preserve">, а </w:t>
      </w:r>
      <w:r w:rsidR="00EC7E62">
        <w:rPr>
          <w:lang w:val="uk-UA"/>
        </w:rPr>
        <w:t>«</w:t>
      </w:r>
      <w:r w:rsidR="00CA39B2" w:rsidRPr="00D14EA9">
        <w:rPr>
          <w:lang w:val="uk-UA"/>
        </w:rPr>
        <w:t>дружина військовослужбовця, який виконує бойове завдання</w:t>
      </w:r>
      <w:r w:rsidR="00CA39B2">
        <w:rPr>
          <w:lang w:val="uk-UA"/>
        </w:rPr>
        <w:t>»</w:t>
      </w:r>
      <w:r w:rsidRPr="00D14EA9">
        <w:rPr>
          <w:lang w:val="uk-UA"/>
        </w:rPr>
        <w:t>), що дає опору в соціальному просторі та дозволяє відкласти остаточні висновки, зберігаючи функціонування.</w:t>
      </w:r>
    </w:p>
    <w:p w14:paraId="1DC60D2E" w14:textId="1C99E2D3" w:rsidR="006B1340" w:rsidRDefault="00D14EA9" w:rsidP="00D14EA9">
      <w:r w:rsidRPr="00D14EA9">
        <w:rPr>
          <w:lang w:val="uk-UA"/>
        </w:rPr>
        <w:t xml:space="preserve">Ключовим вектором психосоціальної допомоги є відновлення соціальних </w:t>
      </w:r>
      <w:proofErr w:type="spellStart"/>
      <w:r w:rsidRPr="00D14EA9">
        <w:rPr>
          <w:lang w:val="uk-UA"/>
        </w:rPr>
        <w:t>зв</w:t>
      </w:r>
      <w:r w:rsidR="00CA39B2">
        <w:rPr>
          <w:lang w:val="uk-UA"/>
        </w:rPr>
        <w:t>ʼ</w:t>
      </w:r>
      <w:r w:rsidRPr="00D14EA9">
        <w:rPr>
          <w:lang w:val="uk-UA"/>
        </w:rPr>
        <w:t>язків</w:t>
      </w:r>
      <w:proofErr w:type="spellEnd"/>
      <w:r w:rsidRPr="00D14EA9">
        <w:rPr>
          <w:lang w:val="uk-UA"/>
        </w:rPr>
        <w:t xml:space="preserve"> та </w:t>
      </w:r>
      <w:proofErr w:type="spellStart"/>
      <w:r w:rsidRPr="00D14EA9">
        <w:rPr>
          <w:lang w:val="uk-UA"/>
        </w:rPr>
        <w:t>сенсів</w:t>
      </w:r>
      <w:proofErr w:type="spellEnd"/>
      <w:r w:rsidRPr="00D14EA9">
        <w:rPr>
          <w:lang w:val="uk-UA"/>
        </w:rPr>
        <w:t xml:space="preserve">. Війна систематично руйнує соціальну тканину, тому консультант виступає не лише як індивідуальний терапевт, але й як </w:t>
      </w:r>
      <w:proofErr w:type="spellStart"/>
      <w:r w:rsidRPr="00D14EA9">
        <w:rPr>
          <w:lang w:val="uk-UA"/>
        </w:rPr>
        <w:t>фасилітатор</w:t>
      </w:r>
      <w:proofErr w:type="spellEnd"/>
      <w:r w:rsidRPr="00D14EA9">
        <w:rPr>
          <w:lang w:val="uk-UA"/>
        </w:rPr>
        <w:t xml:space="preserve"> соціальної повторної інтеграції. Це може включати сприяння у відновленні </w:t>
      </w:r>
      <w:r w:rsidRPr="00D14EA9">
        <w:rPr>
          <w:lang w:val="uk-UA"/>
        </w:rPr>
        <w:lastRenderedPageBreak/>
        <w:t>контактів з родичами, пошуку нових соціальних груп (групи взаємодопомоги, громадські ініціативи), а також у легалізації досвіду клієнта в соціумі (допомога у формулюванні історії, якою можна ділитися, підтримка у зверненні за соціальними послугами). Групова форма роботи набуває тут особливого значення, оскільки вона не тільки надає підтримку, але й відновлює почуття спільності (</w:t>
      </w:r>
      <w:r w:rsidR="00EC7E62">
        <w:rPr>
          <w:lang w:val="uk-UA"/>
        </w:rPr>
        <w:t>«</w:t>
      </w:r>
      <w:r w:rsidR="00CA39B2" w:rsidRPr="00D14EA9">
        <w:rPr>
          <w:lang w:val="uk-UA"/>
        </w:rPr>
        <w:t>ми</w:t>
      </w:r>
      <w:r w:rsidR="00673112">
        <w:rPr>
          <w:lang w:val="uk-UA"/>
        </w:rPr>
        <w:t>–</w:t>
      </w:r>
      <w:r w:rsidR="00CA39B2" w:rsidRPr="00D14EA9">
        <w:rPr>
          <w:lang w:val="uk-UA"/>
        </w:rPr>
        <w:t>в</w:t>
      </w:r>
      <w:r w:rsidR="00673112">
        <w:rPr>
          <w:lang w:val="uk-UA"/>
        </w:rPr>
        <w:t>–</w:t>
      </w:r>
      <w:r w:rsidR="00CA39B2" w:rsidRPr="00D14EA9">
        <w:rPr>
          <w:lang w:val="uk-UA"/>
        </w:rPr>
        <w:t>цій</w:t>
      </w:r>
      <w:r w:rsidR="00673112">
        <w:rPr>
          <w:lang w:val="uk-UA"/>
        </w:rPr>
        <w:t>–</w:t>
      </w:r>
      <w:r w:rsidR="00CA39B2" w:rsidRPr="00D14EA9">
        <w:rPr>
          <w:lang w:val="uk-UA"/>
        </w:rPr>
        <w:t>ситуації</w:t>
      </w:r>
      <w:r w:rsidR="00CA39B2">
        <w:rPr>
          <w:lang w:val="uk-UA"/>
        </w:rPr>
        <w:t>»</w:t>
      </w:r>
      <w:r w:rsidRPr="00D14EA9">
        <w:rPr>
          <w:lang w:val="uk-UA"/>
        </w:rPr>
        <w:t xml:space="preserve">), </w:t>
      </w:r>
      <w:proofErr w:type="spellStart"/>
      <w:r w:rsidRPr="00D14EA9">
        <w:rPr>
          <w:lang w:val="uk-UA"/>
        </w:rPr>
        <w:t>протидіючи</w:t>
      </w:r>
      <w:proofErr w:type="spellEnd"/>
      <w:r w:rsidRPr="00D14EA9">
        <w:rPr>
          <w:lang w:val="uk-UA"/>
        </w:rPr>
        <w:t xml:space="preserve"> маргіналізації та ізоляції. Відновлення </w:t>
      </w:r>
      <w:proofErr w:type="spellStart"/>
      <w:r w:rsidRPr="00D14EA9">
        <w:rPr>
          <w:lang w:val="uk-UA"/>
        </w:rPr>
        <w:t>сенсів</w:t>
      </w:r>
      <w:proofErr w:type="spellEnd"/>
      <w:r w:rsidRPr="00D14EA9">
        <w:rPr>
          <w:lang w:val="uk-UA"/>
        </w:rPr>
        <w:t xml:space="preserve"> у рамках психосоціального підходу часто має конкретний, дієвий характер. Замість абстрактних роздумів пропонується зосередитись на </w:t>
      </w:r>
      <w:r w:rsidR="00EC7E62">
        <w:rPr>
          <w:lang w:val="uk-UA"/>
        </w:rPr>
        <w:t>«</w:t>
      </w:r>
      <w:r w:rsidR="00CA39B2" w:rsidRPr="00D14EA9">
        <w:rPr>
          <w:lang w:val="uk-UA"/>
        </w:rPr>
        <w:t xml:space="preserve">малих </w:t>
      </w:r>
      <w:proofErr w:type="spellStart"/>
      <w:r w:rsidR="00CA39B2" w:rsidRPr="00D14EA9">
        <w:rPr>
          <w:lang w:val="uk-UA"/>
        </w:rPr>
        <w:t>сенсах</w:t>
      </w:r>
      <w:proofErr w:type="spellEnd"/>
      <w:r w:rsidR="00CA39B2">
        <w:rPr>
          <w:lang w:val="uk-UA"/>
        </w:rPr>
        <w:t>»</w:t>
      </w:r>
      <w:r w:rsidRPr="00D14EA9">
        <w:rPr>
          <w:lang w:val="uk-UA"/>
        </w:rPr>
        <w:t xml:space="preserve"> та </w:t>
      </w:r>
      <w:r w:rsidR="00EC7E62">
        <w:rPr>
          <w:lang w:val="uk-UA"/>
        </w:rPr>
        <w:t>«</w:t>
      </w:r>
      <w:r w:rsidR="00CA39B2" w:rsidRPr="00D14EA9">
        <w:rPr>
          <w:lang w:val="uk-UA"/>
        </w:rPr>
        <w:t xml:space="preserve">відновленні </w:t>
      </w:r>
      <w:proofErr w:type="spellStart"/>
      <w:r w:rsidR="00CA39B2" w:rsidRPr="00D14EA9">
        <w:rPr>
          <w:lang w:val="uk-UA"/>
        </w:rPr>
        <w:t>агентності</w:t>
      </w:r>
      <w:proofErr w:type="spellEnd"/>
      <w:r w:rsidR="00CA39B2">
        <w:rPr>
          <w:lang w:val="uk-UA"/>
        </w:rPr>
        <w:t>»</w:t>
      </w:r>
      <w:r w:rsidRPr="00D14EA9">
        <w:rPr>
          <w:lang w:val="uk-UA"/>
        </w:rPr>
        <w:t xml:space="preserve">. Консультант може допомагати клієнту виявляти місця, де він ще може робити вибір і впливати на своє життя (навіть якщо це вибір що приготувати на вечерю чи як облаштувати кімнату в тимчасовому житлі), а також знаходити можливості для прояву турботи про інших або участі в значущій навіть мінімальній діяльності. Це будує новий, часто колективний, </w:t>
      </w:r>
      <w:proofErr w:type="spellStart"/>
      <w:r w:rsidRPr="00D14EA9">
        <w:rPr>
          <w:lang w:val="uk-UA"/>
        </w:rPr>
        <w:t>нарратив</w:t>
      </w:r>
      <w:proofErr w:type="spellEnd"/>
      <w:r w:rsidRPr="00D14EA9">
        <w:rPr>
          <w:lang w:val="uk-UA"/>
        </w:rPr>
        <w:t xml:space="preserve"> </w:t>
      </w:r>
      <w:r w:rsidR="00EC7E62">
        <w:rPr>
          <w:lang w:val="uk-UA"/>
        </w:rPr>
        <w:t>«</w:t>
      </w:r>
      <w:r w:rsidR="00CA39B2" w:rsidRPr="00D14EA9">
        <w:rPr>
          <w:lang w:val="uk-UA"/>
        </w:rPr>
        <w:t>я не лише жертва, а й людина, яка щось робить, вирішує, допомагає</w:t>
      </w:r>
      <w:r w:rsidR="00CA39B2">
        <w:rPr>
          <w:lang w:val="uk-UA"/>
        </w:rPr>
        <w:t>»</w:t>
      </w:r>
      <w:r w:rsidRPr="00D14EA9">
        <w:rPr>
          <w:lang w:val="uk-UA"/>
        </w:rPr>
        <w:t>.</w:t>
      </w:r>
    </w:p>
    <w:p w14:paraId="30501FB8" w14:textId="19A8BBBC" w:rsidR="00E7413A" w:rsidRPr="00E7413A" w:rsidRDefault="00E7413A" w:rsidP="00D14EA9">
      <w:pPr>
        <w:rPr>
          <w:lang w:val="uk-UA"/>
        </w:rPr>
      </w:pPr>
      <w:r w:rsidRPr="00E7413A">
        <w:rPr>
          <w:lang w:val="uk-UA"/>
        </w:rPr>
        <w:t xml:space="preserve">Таким чином, психосоціальна допомога надає критично важливий інструментарій для роботи з втратою в умовах війни. Вона не замінює, а </w:t>
      </w:r>
      <w:proofErr w:type="spellStart"/>
      <w:r w:rsidRPr="00E7413A">
        <w:rPr>
          <w:lang w:val="uk-UA"/>
        </w:rPr>
        <w:t>гнучко</w:t>
      </w:r>
      <w:proofErr w:type="spellEnd"/>
      <w:r w:rsidRPr="00E7413A">
        <w:rPr>
          <w:lang w:val="uk-UA"/>
        </w:rPr>
        <w:t xml:space="preserve"> доповнює класичні терапевтичні моделі, надаючи стратегії для роботи з горем там, де воно переплетене з травмою, невизначеністю та соціальною дезінтеграцією. Її основна мета – допомогти людині не просто </w:t>
      </w:r>
      <w:r w:rsidR="00EC7E62">
        <w:rPr>
          <w:lang w:val="uk-UA"/>
        </w:rPr>
        <w:t>«</w:t>
      </w:r>
      <w:r w:rsidR="00CA39B2" w:rsidRPr="00E7413A">
        <w:rPr>
          <w:lang w:val="uk-UA"/>
        </w:rPr>
        <w:t>прожити біль</w:t>
      </w:r>
      <w:r w:rsidR="00CA39B2">
        <w:rPr>
          <w:lang w:val="uk-UA"/>
        </w:rPr>
        <w:t>»</w:t>
      </w:r>
      <w:r w:rsidRPr="00E7413A">
        <w:rPr>
          <w:lang w:val="uk-UA"/>
        </w:rPr>
        <w:t xml:space="preserve">, а відновити </w:t>
      </w:r>
      <w:proofErr w:type="spellStart"/>
      <w:r w:rsidRPr="00E7413A">
        <w:rPr>
          <w:lang w:val="uk-UA"/>
        </w:rPr>
        <w:t>зв</w:t>
      </w:r>
      <w:r w:rsidR="00CA39B2">
        <w:rPr>
          <w:lang w:val="uk-UA"/>
        </w:rPr>
        <w:t>ʼ</w:t>
      </w:r>
      <w:r w:rsidRPr="00E7413A">
        <w:rPr>
          <w:lang w:val="uk-UA"/>
        </w:rPr>
        <w:t>язок</w:t>
      </w:r>
      <w:proofErr w:type="spellEnd"/>
      <w:r w:rsidRPr="00E7413A">
        <w:rPr>
          <w:lang w:val="uk-UA"/>
        </w:rPr>
        <w:t xml:space="preserve"> з собою, своїм оточенням та сенсом існування в реальності, що безповоротно змінилася, знаходячи опори не тільки в минулому, але й в малих можливостях теперішнього та потенціалі майбутнього відновлення.</w:t>
      </w:r>
    </w:p>
    <w:p w14:paraId="523F3DB1" w14:textId="05F2E593" w:rsidR="009F752A" w:rsidRPr="003F4034" w:rsidRDefault="009F752A" w:rsidP="009F752A">
      <w:r w:rsidRPr="0077355F">
        <w:rPr>
          <w:lang w:val="uk-UA"/>
        </w:rPr>
        <w:t xml:space="preserve">Психологічне консультування при переживанні втрати базується на різних теоретичних моделях і підходах, які мають різні цілі, завдання й методи — від підтримки в гострому горі до допомоги в тривалому процесі адаптації. Однією з широко визнаних моделей є </w:t>
      </w:r>
      <w:proofErr w:type="spellStart"/>
      <w:r w:rsidRPr="0077355F">
        <w:rPr>
          <w:lang w:val="uk-UA"/>
        </w:rPr>
        <w:t>Dual</w:t>
      </w:r>
      <w:proofErr w:type="spellEnd"/>
      <w:r w:rsidRPr="0077355F">
        <w:rPr>
          <w:lang w:val="uk-UA"/>
        </w:rPr>
        <w:t xml:space="preserve"> </w:t>
      </w:r>
      <w:proofErr w:type="spellStart"/>
      <w:r w:rsidRPr="0077355F">
        <w:rPr>
          <w:lang w:val="uk-UA"/>
        </w:rPr>
        <w:t>Process</w:t>
      </w:r>
      <w:proofErr w:type="spellEnd"/>
      <w:r w:rsidRPr="0077355F">
        <w:rPr>
          <w:lang w:val="uk-UA"/>
        </w:rPr>
        <w:t xml:space="preserve"> </w:t>
      </w:r>
      <w:proofErr w:type="spellStart"/>
      <w:r w:rsidRPr="0077355F">
        <w:rPr>
          <w:lang w:val="uk-UA"/>
        </w:rPr>
        <w:t>Model</w:t>
      </w:r>
      <w:proofErr w:type="spellEnd"/>
      <w:r w:rsidRPr="0077355F">
        <w:rPr>
          <w:lang w:val="uk-UA"/>
        </w:rPr>
        <w:t xml:space="preserve"> </w:t>
      </w:r>
      <w:proofErr w:type="spellStart"/>
      <w:r w:rsidRPr="0077355F">
        <w:rPr>
          <w:lang w:val="uk-UA"/>
        </w:rPr>
        <w:t>of</w:t>
      </w:r>
      <w:proofErr w:type="spellEnd"/>
      <w:r w:rsidRPr="0077355F">
        <w:rPr>
          <w:lang w:val="uk-UA"/>
        </w:rPr>
        <w:t xml:space="preserve"> </w:t>
      </w:r>
      <w:proofErr w:type="spellStart"/>
      <w:r w:rsidRPr="0077355F">
        <w:rPr>
          <w:lang w:val="uk-UA"/>
        </w:rPr>
        <w:t>Coping</w:t>
      </w:r>
      <w:proofErr w:type="spellEnd"/>
      <w:r w:rsidRPr="0077355F">
        <w:rPr>
          <w:lang w:val="uk-UA"/>
        </w:rPr>
        <w:t xml:space="preserve"> </w:t>
      </w:r>
      <w:proofErr w:type="spellStart"/>
      <w:r w:rsidRPr="0077355F">
        <w:rPr>
          <w:lang w:val="uk-UA"/>
        </w:rPr>
        <w:t>with</w:t>
      </w:r>
      <w:proofErr w:type="spellEnd"/>
      <w:r w:rsidRPr="0077355F">
        <w:rPr>
          <w:lang w:val="uk-UA"/>
        </w:rPr>
        <w:t xml:space="preserve"> </w:t>
      </w:r>
      <w:proofErr w:type="spellStart"/>
      <w:r w:rsidRPr="0077355F">
        <w:rPr>
          <w:lang w:val="uk-UA"/>
        </w:rPr>
        <w:t>Bereavement</w:t>
      </w:r>
      <w:proofErr w:type="spellEnd"/>
      <w:r w:rsidRPr="0077355F">
        <w:rPr>
          <w:lang w:val="uk-UA"/>
        </w:rPr>
        <w:t xml:space="preserve"> (модель подвійного процесу), представлена </w:t>
      </w:r>
      <w:proofErr w:type="spellStart"/>
      <w:r w:rsidRPr="0077355F">
        <w:rPr>
          <w:lang w:val="uk-UA"/>
        </w:rPr>
        <w:t>Margaret</w:t>
      </w:r>
      <w:proofErr w:type="spellEnd"/>
      <w:r w:rsidRPr="0077355F">
        <w:rPr>
          <w:lang w:val="uk-UA"/>
        </w:rPr>
        <w:t xml:space="preserve"> </w:t>
      </w:r>
      <w:proofErr w:type="spellStart"/>
      <w:r w:rsidRPr="0077355F">
        <w:rPr>
          <w:lang w:val="uk-UA"/>
        </w:rPr>
        <w:t>Stroebe</w:t>
      </w:r>
      <w:proofErr w:type="spellEnd"/>
      <w:r w:rsidRPr="0077355F">
        <w:rPr>
          <w:lang w:val="uk-UA"/>
        </w:rPr>
        <w:t xml:space="preserve"> та </w:t>
      </w:r>
      <w:proofErr w:type="spellStart"/>
      <w:r w:rsidRPr="0077355F">
        <w:rPr>
          <w:lang w:val="uk-UA"/>
        </w:rPr>
        <w:t>Henk</w:t>
      </w:r>
      <w:proofErr w:type="spellEnd"/>
      <w:r w:rsidRPr="0077355F">
        <w:rPr>
          <w:lang w:val="uk-UA"/>
        </w:rPr>
        <w:t xml:space="preserve"> </w:t>
      </w:r>
      <w:proofErr w:type="spellStart"/>
      <w:r w:rsidRPr="0077355F">
        <w:rPr>
          <w:lang w:val="uk-UA"/>
        </w:rPr>
        <w:t>Schut</w:t>
      </w:r>
      <w:proofErr w:type="spellEnd"/>
      <w:r w:rsidRPr="0077355F">
        <w:rPr>
          <w:lang w:val="uk-UA"/>
        </w:rPr>
        <w:t xml:space="preserve">. У цій </w:t>
      </w:r>
      <w:r w:rsidRPr="0077355F">
        <w:rPr>
          <w:lang w:val="uk-UA"/>
        </w:rPr>
        <w:lastRenderedPageBreak/>
        <w:t xml:space="preserve">моделі адаптація до втрати відбувається через динамічне чергування двох орієнтацій — на втрату (глибоке проживання смутку, переживання горя, згадування, траурну роботу) та на відновлення (залучення до повсякденного життя, поступову реінтеграцію, створення нових </w:t>
      </w:r>
      <w:proofErr w:type="spellStart"/>
      <w:r w:rsidRPr="0077355F">
        <w:rPr>
          <w:lang w:val="uk-UA"/>
        </w:rPr>
        <w:t>сенсів</w:t>
      </w:r>
      <w:proofErr w:type="spellEnd"/>
      <w:r w:rsidRPr="0077355F">
        <w:rPr>
          <w:lang w:val="uk-UA"/>
        </w:rPr>
        <w:t xml:space="preserve"> і рутин) — це “коливання” між моментами скорботи і спробами повернутись до життя. Такий підхід дає змогу врахувати, що здорове горювання може бути непослідовним; людина не </w:t>
      </w:r>
      <w:proofErr w:type="spellStart"/>
      <w:r w:rsidRPr="0077355F">
        <w:rPr>
          <w:lang w:val="uk-UA"/>
        </w:rPr>
        <w:t>зобов</w:t>
      </w:r>
      <w:r w:rsidR="00CA39B2">
        <w:rPr>
          <w:lang w:val="uk-UA"/>
        </w:rPr>
        <w:t>ʼ</w:t>
      </w:r>
      <w:r w:rsidRPr="0077355F">
        <w:rPr>
          <w:lang w:val="uk-UA"/>
        </w:rPr>
        <w:t>язана</w:t>
      </w:r>
      <w:proofErr w:type="spellEnd"/>
      <w:r w:rsidRPr="0077355F">
        <w:rPr>
          <w:lang w:val="uk-UA"/>
        </w:rPr>
        <w:t xml:space="preserve"> “пройти” усі етапи за лінійною схемою, а рух між переживанням втрати та підтриманням життєвої активності може змінюватися в часі</w:t>
      </w:r>
      <w:r w:rsidR="003F4034">
        <w:t xml:space="preserve"> [</w:t>
      </w:r>
      <w:r w:rsidR="003F4034">
        <w:fldChar w:fldCharType="begin"/>
      </w:r>
      <w:r w:rsidR="003F4034">
        <w:instrText xml:space="preserve"> REF _Ref215129155 \r \h </w:instrText>
      </w:r>
      <w:r w:rsidR="003F4034">
        <w:fldChar w:fldCharType="separate"/>
      </w:r>
      <w:r w:rsidR="002E7A36">
        <w:t>45</w:t>
      </w:r>
      <w:r w:rsidR="003F4034">
        <w:fldChar w:fldCharType="end"/>
      </w:r>
      <w:r w:rsidR="003F4034">
        <w:t>]</w:t>
      </w:r>
      <w:r w:rsidRPr="0077355F">
        <w:rPr>
          <w:lang w:val="uk-UA"/>
        </w:rPr>
        <w:t>.</w:t>
      </w:r>
    </w:p>
    <w:p w14:paraId="5F2E7FEC" w14:textId="46E869CA" w:rsidR="009F752A" w:rsidRPr="00E410BC" w:rsidRDefault="009F752A" w:rsidP="009F752A">
      <w:r w:rsidRPr="0077355F">
        <w:rPr>
          <w:lang w:val="uk-UA"/>
        </w:rPr>
        <w:t xml:space="preserve">Якщо говорити про сучасні моделі </w:t>
      </w:r>
      <w:proofErr w:type="spellStart"/>
      <w:r w:rsidRPr="0077355F">
        <w:rPr>
          <w:lang w:val="uk-UA"/>
        </w:rPr>
        <w:t>психоконсультування</w:t>
      </w:r>
      <w:proofErr w:type="spellEnd"/>
      <w:r w:rsidRPr="0077355F">
        <w:rPr>
          <w:lang w:val="uk-UA"/>
        </w:rPr>
        <w:t xml:space="preserve"> при складних або затяжних втратах — зокрема, у випадках невизначеності, коли немає завершення чи ясності — важливо звернути увагу на те, що традиційні підходи, орієнтовані на “горювання → прийняття → адаптацію”, часто виявляються недостатніми. У таких випадках як терапія, так і консультування мають враховувати специфіку тривалого стресу, постійну невизначеність, подвійні втрати (матеріальна, соціальна, реляційна) і необхідність соціальної підтримки. У цій площині корисною є концепція </w:t>
      </w:r>
      <w:proofErr w:type="spellStart"/>
      <w:r w:rsidRPr="0077355F">
        <w:rPr>
          <w:lang w:val="uk-UA"/>
        </w:rPr>
        <w:t>Continuing</w:t>
      </w:r>
      <w:proofErr w:type="spellEnd"/>
      <w:r w:rsidRPr="0077355F">
        <w:rPr>
          <w:lang w:val="uk-UA"/>
        </w:rPr>
        <w:t xml:space="preserve"> </w:t>
      </w:r>
      <w:proofErr w:type="spellStart"/>
      <w:r w:rsidRPr="0077355F">
        <w:rPr>
          <w:lang w:val="uk-UA"/>
        </w:rPr>
        <w:t>Bonds</w:t>
      </w:r>
      <w:proofErr w:type="spellEnd"/>
      <w:r w:rsidRPr="0077355F">
        <w:rPr>
          <w:lang w:val="uk-UA"/>
        </w:rPr>
        <w:t xml:space="preserve"> </w:t>
      </w:r>
      <w:proofErr w:type="spellStart"/>
      <w:r w:rsidRPr="0077355F">
        <w:rPr>
          <w:lang w:val="uk-UA"/>
        </w:rPr>
        <w:t>Theory</w:t>
      </w:r>
      <w:proofErr w:type="spellEnd"/>
      <w:r w:rsidRPr="0077355F">
        <w:rPr>
          <w:lang w:val="uk-UA"/>
        </w:rPr>
        <w:t xml:space="preserve"> — теорії збереження </w:t>
      </w:r>
      <w:proofErr w:type="spellStart"/>
      <w:r w:rsidRPr="0077355F">
        <w:rPr>
          <w:lang w:val="uk-UA"/>
        </w:rPr>
        <w:t>зв</w:t>
      </w:r>
      <w:r w:rsidR="00CA39B2">
        <w:rPr>
          <w:lang w:val="uk-UA"/>
        </w:rPr>
        <w:t>ʼ</w:t>
      </w:r>
      <w:r w:rsidRPr="0077355F">
        <w:rPr>
          <w:lang w:val="uk-UA"/>
        </w:rPr>
        <w:t>язку</w:t>
      </w:r>
      <w:proofErr w:type="spellEnd"/>
      <w:r w:rsidRPr="0077355F">
        <w:rPr>
          <w:lang w:val="uk-UA"/>
        </w:rPr>
        <w:t xml:space="preserve"> з втраченою людиною (або з втраченим життєвим контекстом) як частини здорового процесу скорботи. Згідно з нею, підтримання символічних </w:t>
      </w:r>
      <w:proofErr w:type="spellStart"/>
      <w:r w:rsidRPr="0077355F">
        <w:rPr>
          <w:lang w:val="uk-UA"/>
        </w:rPr>
        <w:t>зв</w:t>
      </w:r>
      <w:r w:rsidR="00CA39B2">
        <w:rPr>
          <w:lang w:val="uk-UA"/>
        </w:rPr>
        <w:t>ʼ</w:t>
      </w:r>
      <w:r w:rsidRPr="0077355F">
        <w:rPr>
          <w:lang w:val="uk-UA"/>
        </w:rPr>
        <w:t>язків</w:t>
      </w:r>
      <w:proofErr w:type="spellEnd"/>
      <w:r w:rsidRPr="0077355F">
        <w:rPr>
          <w:lang w:val="uk-UA"/>
        </w:rPr>
        <w:t xml:space="preserve"> — </w:t>
      </w:r>
      <w:proofErr w:type="spellStart"/>
      <w:r w:rsidRPr="0077355F">
        <w:rPr>
          <w:lang w:val="uk-UA"/>
        </w:rPr>
        <w:t>пам</w:t>
      </w:r>
      <w:r w:rsidR="00CA39B2">
        <w:rPr>
          <w:lang w:val="uk-UA"/>
        </w:rPr>
        <w:t>ʼ</w:t>
      </w:r>
      <w:r w:rsidRPr="0077355F">
        <w:rPr>
          <w:lang w:val="uk-UA"/>
        </w:rPr>
        <w:t>ять</w:t>
      </w:r>
      <w:proofErr w:type="spellEnd"/>
      <w:r w:rsidRPr="0077355F">
        <w:rPr>
          <w:lang w:val="uk-UA"/>
        </w:rPr>
        <w:t xml:space="preserve">, ритуали, збереження </w:t>
      </w:r>
      <w:proofErr w:type="spellStart"/>
      <w:r w:rsidRPr="0077355F">
        <w:rPr>
          <w:lang w:val="uk-UA"/>
        </w:rPr>
        <w:t>об</w:t>
      </w:r>
      <w:r w:rsidR="00CA39B2">
        <w:rPr>
          <w:lang w:val="uk-UA"/>
        </w:rPr>
        <w:t>ʼ</w:t>
      </w:r>
      <w:r w:rsidRPr="0077355F">
        <w:rPr>
          <w:lang w:val="uk-UA"/>
        </w:rPr>
        <w:t>єктів</w:t>
      </w:r>
      <w:proofErr w:type="spellEnd"/>
      <w:r w:rsidRPr="0077355F">
        <w:rPr>
          <w:lang w:val="uk-UA"/>
        </w:rPr>
        <w:t>, намагання інтегрувати образ втраченої особи у власну ідентичність — може бути адаптивною стратегією. Це особливо актуально в умовах невизначеної втрати, коли неможливо “поховати” болісну подію або поставити крапку</w:t>
      </w:r>
      <w:r w:rsidR="00E410BC">
        <w:t xml:space="preserve"> [</w:t>
      </w:r>
      <w:r w:rsidR="00E410BC">
        <w:fldChar w:fldCharType="begin"/>
      </w:r>
      <w:r w:rsidR="00E410BC">
        <w:instrText xml:space="preserve"> REF _Ref216757452 \r \h </w:instrText>
      </w:r>
      <w:r w:rsidR="00E410BC">
        <w:fldChar w:fldCharType="separate"/>
      </w:r>
      <w:r w:rsidR="002E7A36">
        <w:t>57</w:t>
      </w:r>
      <w:r w:rsidR="00E410BC">
        <w:fldChar w:fldCharType="end"/>
      </w:r>
      <w:r w:rsidR="00E410BC">
        <w:t>]</w:t>
      </w:r>
      <w:r w:rsidRPr="0077355F">
        <w:rPr>
          <w:lang w:val="uk-UA"/>
        </w:rPr>
        <w:t>.</w:t>
      </w:r>
    </w:p>
    <w:p w14:paraId="15EE6BA9" w14:textId="4150EE21" w:rsidR="009F752A" w:rsidRPr="00FD1583" w:rsidRDefault="009F752A" w:rsidP="009F752A">
      <w:r w:rsidRPr="0077355F">
        <w:rPr>
          <w:lang w:val="uk-UA"/>
        </w:rPr>
        <w:t xml:space="preserve">У професійній практиці психологів, які працюють із людьми, що пережили втрату — особливо складну або невизначену — використовують комплексні підходи, комбінуючи кілька методів. Наприклад, у роботі з горем і травмою поєднують елементи </w:t>
      </w:r>
      <w:proofErr w:type="spellStart"/>
      <w:r w:rsidRPr="0077355F">
        <w:rPr>
          <w:lang w:val="uk-UA"/>
        </w:rPr>
        <w:t>когнітивно</w:t>
      </w:r>
      <w:proofErr w:type="spellEnd"/>
      <w:r w:rsidR="00673112">
        <w:rPr>
          <w:lang w:val="uk-UA"/>
        </w:rPr>
        <w:t>–</w:t>
      </w:r>
      <w:r w:rsidRPr="0077355F">
        <w:rPr>
          <w:lang w:val="uk-UA"/>
        </w:rPr>
        <w:t xml:space="preserve">психотерапевтичних технік (для опрацювання болю, тривоги, провини), </w:t>
      </w:r>
      <w:proofErr w:type="spellStart"/>
      <w:r w:rsidRPr="0077355F">
        <w:rPr>
          <w:lang w:val="uk-UA"/>
        </w:rPr>
        <w:t>психодинамічного</w:t>
      </w:r>
      <w:proofErr w:type="spellEnd"/>
      <w:r w:rsidRPr="0077355F">
        <w:rPr>
          <w:lang w:val="uk-UA"/>
        </w:rPr>
        <w:t xml:space="preserve"> або </w:t>
      </w:r>
      <w:proofErr w:type="spellStart"/>
      <w:r w:rsidRPr="0077355F">
        <w:rPr>
          <w:lang w:val="uk-UA"/>
        </w:rPr>
        <w:t>екзистенційного</w:t>
      </w:r>
      <w:proofErr w:type="spellEnd"/>
      <w:r w:rsidRPr="0077355F">
        <w:rPr>
          <w:lang w:val="uk-UA"/>
        </w:rPr>
        <w:t xml:space="preserve"> консультування </w:t>
      </w:r>
      <w:r w:rsidRPr="0077355F">
        <w:rPr>
          <w:lang w:val="uk-UA"/>
        </w:rPr>
        <w:lastRenderedPageBreak/>
        <w:t xml:space="preserve">(для пошуку смислу, роботи з ідентичністю, переживанням втрати цінностей), а також методи гуманістичної або </w:t>
      </w:r>
      <w:proofErr w:type="spellStart"/>
      <w:r w:rsidRPr="0077355F">
        <w:rPr>
          <w:lang w:val="uk-UA"/>
        </w:rPr>
        <w:t>клієнтоцентричної</w:t>
      </w:r>
      <w:proofErr w:type="spellEnd"/>
      <w:r w:rsidRPr="0077355F">
        <w:rPr>
          <w:lang w:val="uk-UA"/>
        </w:rPr>
        <w:t xml:space="preserve"> терапії (для безпечного прийняття емоцій, підтримки автономії, побудови нових </w:t>
      </w:r>
      <w:proofErr w:type="spellStart"/>
      <w:r w:rsidRPr="0077355F">
        <w:rPr>
          <w:lang w:val="uk-UA"/>
        </w:rPr>
        <w:t>сенсів</w:t>
      </w:r>
      <w:proofErr w:type="spellEnd"/>
      <w:r w:rsidRPr="0077355F">
        <w:rPr>
          <w:lang w:val="uk-UA"/>
        </w:rPr>
        <w:t xml:space="preserve">). У низці джерел підкреслюється, що важливою є не </w:t>
      </w:r>
      <w:proofErr w:type="spellStart"/>
      <w:r w:rsidRPr="0077355F">
        <w:rPr>
          <w:lang w:val="uk-UA"/>
        </w:rPr>
        <w:t>директивність</w:t>
      </w:r>
      <w:proofErr w:type="spellEnd"/>
      <w:r w:rsidRPr="0077355F">
        <w:rPr>
          <w:lang w:val="uk-UA"/>
        </w:rPr>
        <w:t>, орієнтація на клієнта, на його власний темп і ресурси, що дає змогу працювати з різних форм горя — від “традиційного” до складного, тривалого, невизначеного.</w:t>
      </w:r>
    </w:p>
    <w:p w14:paraId="76A4ED96" w14:textId="289EDB4F" w:rsidR="009F752A" w:rsidRPr="0077355F" w:rsidRDefault="009F752A" w:rsidP="009F752A">
      <w:pPr>
        <w:rPr>
          <w:lang w:val="uk-UA"/>
        </w:rPr>
      </w:pPr>
      <w:r w:rsidRPr="0077355F">
        <w:rPr>
          <w:lang w:val="uk-UA"/>
        </w:rPr>
        <w:t xml:space="preserve">Адаптація цих підходів до умов війни й соціальної вразливості передбачає врахування специфічних контекстуальних чинників — зруйноване житло, втрата соціальних ролей, статусу, вимушене переміщення, економічна нестабільність, руйнування соціальної мережі, постійні стресори навколишнього середовища. Саме тому психологічне консультування у такому контексті має бути комплексним, включати не лише індивідуальну роботу з емоціями, горем і травмою, а й підтримку соціальної реінтеграції, допомогу в побудові нових життєвих орієнтирів, відновленні </w:t>
      </w:r>
      <w:proofErr w:type="spellStart"/>
      <w:r w:rsidRPr="0077355F">
        <w:rPr>
          <w:lang w:val="uk-UA"/>
        </w:rPr>
        <w:t>зв</w:t>
      </w:r>
      <w:r w:rsidR="00CA39B2">
        <w:rPr>
          <w:lang w:val="uk-UA"/>
        </w:rPr>
        <w:t>ʼ</w:t>
      </w:r>
      <w:r w:rsidRPr="0077355F">
        <w:rPr>
          <w:lang w:val="uk-UA"/>
        </w:rPr>
        <w:t>язків</w:t>
      </w:r>
      <w:proofErr w:type="spellEnd"/>
      <w:r w:rsidRPr="0077355F">
        <w:rPr>
          <w:lang w:val="uk-UA"/>
        </w:rPr>
        <w:t>, створенні нових опор, сприянні розвитку соціальної підтримки.</w:t>
      </w:r>
    </w:p>
    <w:p w14:paraId="303B805D" w14:textId="2966DF12" w:rsidR="009F752A" w:rsidRPr="00FD1583" w:rsidRDefault="009F752A" w:rsidP="009F752A">
      <w:r w:rsidRPr="0077355F">
        <w:rPr>
          <w:lang w:val="uk-UA"/>
        </w:rPr>
        <w:t xml:space="preserve">З огляду на те, що більшість існуючих навчальних програм для психологів недостатньо охоплюють навички роботи зі складними формами горя, зокрема з невизначеною втратою, деякі фахівці звертають увагу на необхідність спеціалізованої підготовки: консультування при втратах, травмах, зниклих безвісти, переміщенні, втратах соціальної ідентичності. Відповідні програми передбачають опрацювання тем травматичного горя, втрати дому, родинних та соціальних </w:t>
      </w:r>
      <w:proofErr w:type="spellStart"/>
      <w:r w:rsidRPr="0077355F">
        <w:rPr>
          <w:lang w:val="uk-UA"/>
        </w:rPr>
        <w:t>зв</w:t>
      </w:r>
      <w:r w:rsidR="00CA39B2">
        <w:rPr>
          <w:lang w:val="uk-UA"/>
        </w:rPr>
        <w:t>ʼ</w:t>
      </w:r>
      <w:r w:rsidRPr="0077355F">
        <w:rPr>
          <w:lang w:val="uk-UA"/>
        </w:rPr>
        <w:t>язків</w:t>
      </w:r>
      <w:proofErr w:type="spellEnd"/>
      <w:r w:rsidRPr="0077355F">
        <w:rPr>
          <w:lang w:val="uk-UA"/>
        </w:rPr>
        <w:t xml:space="preserve">, навчання роботі з тривогою, провиною, </w:t>
      </w:r>
      <w:proofErr w:type="spellStart"/>
      <w:r w:rsidRPr="0077355F">
        <w:rPr>
          <w:lang w:val="uk-UA"/>
        </w:rPr>
        <w:t>екзистенційною</w:t>
      </w:r>
      <w:proofErr w:type="spellEnd"/>
      <w:r w:rsidRPr="0077355F">
        <w:rPr>
          <w:lang w:val="uk-UA"/>
        </w:rPr>
        <w:t xml:space="preserve"> дестабілізацією, кризовою ідентичністю, а також розвиток навичок підтримки клієнта у довгостроковій перспективі.</w:t>
      </w:r>
    </w:p>
    <w:p w14:paraId="75B846C6" w14:textId="2E231DE8" w:rsidR="009F752A" w:rsidRPr="0077355F" w:rsidRDefault="009F752A" w:rsidP="009F752A">
      <w:pPr>
        <w:rPr>
          <w:lang w:val="uk-UA"/>
        </w:rPr>
      </w:pPr>
      <w:r w:rsidRPr="0077355F">
        <w:rPr>
          <w:lang w:val="uk-UA"/>
        </w:rPr>
        <w:t xml:space="preserve">У контексті </w:t>
      </w:r>
      <w:r w:rsidR="00050933" w:rsidRPr="0077355F">
        <w:rPr>
          <w:lang w:val="uk-UA"/>
        </w:rPr>
        <w:t>цього</w:t>
      </w:r>
      <w:r w:rsidRPr="0077355F">
        <w:rPr>
          <w:lang w:val="uk-UA"/>
        </w:rPr>
        <w:t xml:space="preserve"> дослідження — переживання невизначеної втрати в умовах війни та соціальної вразливості — особливо доцільними виявляються такі підходи: використання моделі подвійного процесу (</w:t>
      </w:r>
      <w:proofErr w:type="spellStart"/>
      <w:r w:rsidRPr="0077355F">
        <w:rPr>
          <w:lang w:val="uk-UA"/>
        </w:rPr>
        <w:t>Dual</w:t>
      </w:r>
      <w:proofErr w:type="spellEnd"/>
      <w:r w:rsidRPr="0077355F">
        <w:rPr>
          <w:lang w:val="uk-UA"/>
        </w:rPr>
        <w:t xml:space="preserve"> </w:t>
      </w:r>
      <w:proofErr w:type="spellStart"/>
      <w:r w:rsidRPr="0077355F">
        <w:rPr>
          <w:lang w:val="uk-UA"/>
        </w:rPr>
        <w:t>Process</w:t>
      </w:r>
      <w:proofErr w:type="spellEnd"/>
      <w:r w:rsidRPr="0077355F">
        <w:rPr>
          <w:lang w:val="uk-UA"/>
        </w:rPr>
        <w:t xml:space="preserve">), що дає гнучкість між скорботою й адаптацією; застосування </w:t>
      </w:r>
      <w:proofErr w:type="spellStart"/>
      <w:r w:rsidRPr="0077355F">
        <w:rPr>
          <w:lang w:val="uk-UA"/>
        </w:rPr>
        <w:t>continuing</w:t>
      </w:r>
      <w:proofErr w:type="spellEnd"/>
      <w:r w:rsidRPr="0077355F">
        <w:rPr>
          <w:lang w:val="uk-UA"/>
        </w:rPr>
        <w:t xml:space="preserve"> </w:t>
      </w:r>
      <w:proofErr w:type="spellStart"/>
      <w:r w:rsidRPr="0077355F">
        <w:rPr>
          <w:lang w:val="uk-UA"/>
        </w:rPr>
        <w:t>bonds</w:t>
      </w:r>
      <w:proofErr w:type="spellEnd"/>
      <w:r w:rsidRPr="0077355F">
        <w:rPr>
          <w:lang w:val="uk-UA"/>
        </w:rPr>
        <w:t xml:space="preserve"> як способу </w:t>
      </w:r>
      <w:r w:rsidRPr="0077355F">
        <w:rPr>
          <w:lang w:val="uk-UA"/>
        </w:rPr>
        <w:lastRenderedPageBreak/>
        <w:t xml:space="preserve">інтеграції втрати у нову ідентичність; комбінування </w:t>
      </w:r>
      <w:proofErr w:type="spellStart"/>
      <w:r w:rsidRPr="0077355F">
        <w:rPr>
          <w:lang w:val="uk-UA"/>
        </w:rPr>
        <w:t>когнітивно</w:t>
      </w:r>
      <w:proofErr w:type="spellEnd"/>
      <w:r w:rsidR="00673112">
        <w:rPr>
          <w:lang w:val="uk-UA"/>
        </w:rPr>
        <w:t>–</w:t>
      </w:r>
      <w:proofErr w:type="spellStart"/>
      <w:r w:rsidRPr="0077355F">
        <w:rPr>
          <w:lang w:val="uk-UA"/>
        </w:rPr>
        <w:t>екзистенційних</w:t>
      </w:r>
      <w:proofErr w:type="spellEnd"/>
      <w:r w:rsidRPr="0077355F">
        <w:rPr>
          <w:lang w:val="uk-UA"/>
        </w:rPr>
        <w:t xml:space="preserve">, гуманістичних і системних практик; групова або </w:t>
      </w:r>
      <w:proofErr w:type="spellStart"/>
      <w:r w:rsidRPr="0077355F">
        <w:rPr>
          <w:lang w:val="uk-UA"/>
        </w:rPr>
        <w:t>спільнотна</w:t>
      </w:r>
      <w:proofErr w:type="spellEnd"/>
      <w:r w:rsidRPr="0077355F">
        <w:rPr>
          <w:lang w:val="uk-UA"/>
        </w:rPr>
        <w:t xml:space="preserve"> робота (з урахуванням соціального контексту і підтримки). Такий підхід дозволяє врахувати, що втрата — не однорідний, а багатовимірний процес, особливо коли йдеться про фізичну відсутність, примусову розлуку, руйнування дому, втрату ролей чи статусу.</w:t>
      </w:r>
    </w:p>
    <w:p w14:paraId="39C4BE84" w14:textId="521A4B21" w:rsidR="00D55126" w:rsidRPr="0077355F" w:rsidRDefault="009F752A" w:rsidP="009F752A">
      <w:pPr>
        <w:rPr>
          <w:lang w:val="uk-UA"/>
        </w:rPr>
      </w:pPr>
      <w:r w:rsidRPr="0077355F">
        <w:rPr>
          <w:lang w:val="uk-UA"/>
        </w:rPr>
        <w:t>Разом із тим, існує низка наукових і практичних лакун. По</w:t>
      </w:r>
      <w:r w:rsidR="00673112">
        <w:rPr>
          <w:lang w:val="uk-UA"/>
        </w:rPr>
        <w:t>–</w:t>
      </w:r>
      <w:r w:rsidRPr="0077355F">
        <w:rPr>
          <w:lang w:val="uk-UA"/>
        </w:rPr>
        <w:t>перше, недостатньо теоретично та емпірично опрацьовано, як саме комбіновані інтервенції (когнітивні, гуманістичні, соціальні) працюють для людей із невизначеними втратами у воєнному контексті. По</w:t>
      </w:r>
      <w:r w:rsidR="00673112">
        <w:rPr>
          <w:lang w:val="uk-UA"/>
        </w:rPr>
        <w:t>–</w:t>
      </w:r>
      <w:r w:rsidRPr="0077355F">
        <w:rPr>
          <w:lang w:val="uk-UA"/>
        </w:rPr>
        <w:t xml:space="preserve">друге — мало досліджень адаптації класичних моделей горювання (наприклад, подвійного процесу, </w:t>
      </w:r>
      <w:proofErr w:type="spellStart"/>
      <w:r w:rsidRPr="0077355F">
        <w:rPr>
          <w:lang w:val="uk-UA"/>
        </w:rPr>
        <w:t>continuing</w:t>
      </w:r>
      <w:proofErr w:type="spellEnd"/>
      <w:r w:rsidRPr="0077355F">
        <w:rPr>
          <w:lang w:val="uk-UA"/>
        </w:rPr>
        <w:t xml:space="preserve"> </w:t>
      </w:r>
      <w:proofErr w:type="spellStart"/>
      <w:r w:rsidRPr="0077355F">
        <w:rPr>
          <w:lang w:val="uk-UA"/>
        </w:rPr>
        <w:t>bonds</w:t>
      </w:r>
      <w:proofErr w:type="spellEnd"/>
      <w:r w:rsidRPr="0077355F">
        <w:rPr>
          <w:lang w:val="uk-UA"/>
        </w:rPr>
        <w:t>) до тривалих, “заморожених” втрат, які супроводжують політично</w:t>
      </w:r>
      <w:r w:rsidR="00673112">
        <w:rPr>
          <w:lang w:val="uk-UA"/>
        </w:rPr>
        <w:t>–</w:t>
      </w:r>
      <w:r w:rsidRPr="0077355F">
        <w:rPr>
          <w:lang w:val="uk-UA"/>
        </w:rPr>
        <w:t>соціальні кризи. По</w:t>
      </w:r>
      <w:r w:rsidR="00673112">
        <w:rPr>
          <w:lang w:val="uk-UA"/>
        </w:rPr>
        <w:t>–</w:t>
      </w:r>
      <w:r w:rsidRPr="0077355F">
        <w:rPr>
          <w:lang w:val="uk-UA"/>
        </w:rPr>
        <w:t>третє — недостатньо уваги приділяється соціально</w:t>
      </w:r>
      <w:r w:rsidR="00673112">
        <w:rPr>
          <w:lang w:val="uk-UA"/>
        </w:rPr>
        <w:t>–</w:t>
      </w:r>
      <w:r w:rsidRPr="0077355F">
        <w:rPr>
          <w:lang w:val="uk-UA"/>
        </w:rPr>
        <w:t>екологічному контексту: впливу бідності, переселення, втрачених соціальних мереж, колективної травми як чинників, що змінюють динаміку горювання і потребують системних інтервенцій. Ці невирішені питання обґрунтовують актуальність мого дослідження й визначають його місце у спробі заповнити наукові прогалини та розробити методику психологічної підтримки людей, які пережили невизначену втрату під час війни.</w:t>
      </w:r>
    </w:p>
    <w:p w14:paraId="784B0D5E" w14:textId="77777777" w:rsidR="00B61153" w:rsidRPr="0077355F" w:rsidRDefault="00B61153" w:rsidP="00D55126">
      <w:pPr>
        <w:rPr>
          <w:lang w:val="uk-UA"/>
        </w:rPr>
      </w:pPr>
    </w:p>
    <w:p w14:paraId="4DD7C405" w14:textId="77777777" w:rsidR="009F752A" w:rsidRPr="0077355F" w:rsidRDefault="009F752A" w:rsidP="00D55126">
      <w:pPr>
        <w:rPr>
          <w:lang w:val="uk-UA"/>
        </w:rPr>
      </w:pPr>
    </w:p>
    <w:p w14:paraId="2C20C31E" w14:textId="3D314E4F" w:rsidR="00D55126" w:rsidRDefault="00D55126" w:rsidP="000B1267">
      <w:pPr>
        <w:rPr>
          <w:b/>
          <w:bCs/>
          <w:lang w:val="uk-UA"/>
        </w:rPr>
      </w:pPr>
      <w:r w:rsidRPr="0077355F">
        <w:rPr>
          <w:b/>
          <w:bCs/>
          <w:lang w:val="uk-UA"/>
        </w:rPr>
        <w:t>Висновки до розділу 1</w:t>
      </w:r>
    </w:p>
    <w:p w14:paraId="76E4DC5C" w14:textId="5F250CEC" w:rsidR="0059654C" w:rsidRPr="0059654C" w:rsidRDefault="0059654C" w:rsidP="0059654C">
      <w:pPr>
        <w:rPr>
          <w:lang w:val="uk-UA"/>
        </w:rPr>
      </w:pPr>
      <w:r w:rsidRPr="0059654C">
        <w:rPr>
          <w:lang w:val="uk-UA"/>
        </w:rPr>
        <w:t xml:space="preserve">Узагальнення теоретичних підходів, викладених у першому розділі, дозволяє стверджувати, що феномен втрати в умовах сучасного українського контексту набуває багатовимірного та структурно складного характеру, значно виходячи за межі традиційних уявлень про завершеність події та лінійність процесу горювання. Психологічний зміст переживання втрати охоплює складні процеси емоційного, когнітивного, поведінкового та смислового </w:t>
      </w:r>
      <w:r w:rsidRPr="0059654C">
        <w:rPr>
          <w:lang w:val="uk-UA"/>
        </w:rPr>
        <w:lastRenderedPageBreak/>
        <w:t>переформатування, що визначають здатність людини адаптуватися до кардинально змінених життєвих обставин.</w:t>
      </w:r>
    </w:p>
    <w:p w14:paraId="5F826783" w14:textId="5FDA3114" w:rsidR="0059654C" w:rsidRPr="0059654C" w:rsidRDefault="0059654C" w:rsidP="0059654C">
      <w:pPr>
        <w:rPr>
          <w:lang w:val="uk-UA"/>
        </w:rPr>
      </w:pPr>
      <w:r w:rsidRPr="0059654C">
        <w:rPr>
          <w:lang w:val="uk-UA"/>
        </w:rPr>
        <w:t xml:space="preserve">Основним теоретичним напрацюванням розділу є комплексний аналіз феномену невизначеної втрати, запропонованого П. </w:t>
      </w:r>
      <w:proofErr w:type="spellStart"/>
      <w:r w:rsidRPr="0059654C">
        <w:rPr>
          <w:lang w:val="uk-UA"/>
        </w:rPr>
        <w:t>Босс</w:t>
      </w:r>
      <w:proofErr w:type="spellEnd"/>
      <w:r w:rsidRPr="0059654C">
        <w:rPr>
          <w:lang w:val="uk-UA"/>
        </w:rPr>
        <w:t>, та його адаптація до реалій повномасштабної війни в Україні. Було виокремлено та описано п'ять ключових форм цього явища в сучасному контексті:</w:t>
      </w:r>
    </w:p>
    <w:p w14:paraId="28C9F1E5" w14:textId="44DD39F1" w:rsidR="0059654C" w:rsidRPr="0059654C" w:rsidRDefault="0059654C" w:rsidP="0059654C">
      <w:pPr>
        <w:pStyle w:val="ListParagraph"/>
        <w:numPr>
          <w:ilvl w:val="0"/>
          <w:numId w:val="47"/>
        </w:numPr>
        <w:rPr>
          <w:lang w:val="uk-UA"/>
        </w:rPr>
      </w:pPr>
      <w:r w:rsidRPr="0059654C">
        <w:rPr>
          <w:lang w:val="uk-UA"/>
        </w:rPr>
        <w:t>фізична невизначеність (зникнення безвісти, полон)</w:t>
      </w:r>
      <w:r>
        <w:rPr>
          <w:lang w:val="uk-UA"/>
        </w:rPr>
        <w:t>;</w:t>
      </w:r>
    </w:p>
    <w:p w14:paraId="6651A7D8" w14:textId="2B031943" w:rsidR="0059654C" w:rsidRPr="0059654C" w:rsidRDefault="0059654C" w:rsidP="0059654C">
      <w:pPr>
        <w:pStyle w:val="ListParagraph"/>
        <w:numPr>
          <w:ilvl w:val="0"/>
          <w:numId w:val="47"/>
        </w:numPr>
        <w:rPr>
          <w:lang w:val="uk-UA"/>
        </w:rPr>
      </w:pPr>
      <w:r w:rsidRPr="0059654C">
        <w:rPr>
          <w:lang w:val="uk-UA"/>
        </w:rPr>
        <w:t>примусова розлука (вимушена міграція, розрив фізичного контакту)</w:t>
      </w:r>
      <w:r>
        <w:rPr>
          <w:lang w:val="uk-UA"/>
        </w:rPr>
        <w:t>;</w:t>
      </w:r>
    </w:p>
    <w:p w14:paraId="65A0F883" w14:textId="0C31C1A1" w:rsidR="0059654C" w:rsidRPr="0059654C" w:rsidRDefault="0059654C" w:rsidP="0059654C">
      <w:pPr>
        <w:pStyle w:val="ListParagraph"/>
        <w:numPr>
          <w:ilvl w:val="0"/>
          <w:numId w:val="47"/>
        </w:numPr>
        <w:rPr>
          <w:lang w:val="uk-UA"/>
        </w:rPr>
      </w:pPr>
      <w:r w:rsidRPr="0059654C">
        <w:rPr>
          <w:lang w:val="uk-UA"/>
        </w:rPr>
        <w:t>символічна втрата (житла, майна, звичного способу життя)</w:t>
      </w:r>
      <w:r>
        <w:rPr>
          <w:lang w:val="uk-UA"/>
        </w:rPr>
        <w:t>;</w:t>
      </w:r>
    </w:p>
    <w:p w14:paraId="6B6A9AC5" w14:textId="3F1E26A0" w:rsidR="0059654C" w:rsidRPr="0059654C" w:rsidRDefault="0059654C" w:rsidP="0059654C">
      <w:pPr>
        <w:pStyle w:val="ListParagraph"/>
        <w:numPr>
          <w:ilvl w:val="0"/>
          <w:numId w:val="47"/>
        </w:numPr>
        <w:rPr>
          <w:lang w:val="uk-UA"/>
        </w:rPr>
      </w:pPr>
      <w:r w:rsidRPr="0059654C">
        <w:rPr>
          <w:lang w:val="uk-UA"/>
        </w:rPr>
        <w:t>реляційна невизначеність (психологічне відчуження при фізичній присутності)</w:t>
      </w:r>
      <w:r>
        <w:rPr>
          <w:lang w:val="uk-UA"/>
        </w:rPr>
        <w:t>;</w:t>
      </w:r>
    </w:p>
    <w:p w14:paraId="73C067F5" w14:textId="335F5DAA" w:rsidR="0059654C" w:rsidRPr="0059654C" w:rsidRDefault="0059654C" w:rsidP="0059654C">
      <w:pPr>
        <w:pStyle w:val="ListParagraph"/>
        <w:numPr>
          <w:ilvl w:val="0"/>
          <w:numId w:val="47"/>
        </w:numPr>
        <w:rPr>
          <w:lang w:val="uk-UA"/>
        </w:rPr>
      </w:pPr>
      <w:r w:rsidRPr="0059654C">
        <w:rPr>
          <w:lang w:val="uk-UA"/>
        </w:rPr>
        <w:t>соціальна втрата (професійної ідентичності, статусу, соціальних ролей).</w:t>
      </w:r>
    </w:p>
    <w:p w14:paraId="2150C0B2" w14:textId="6B336864" w:rsidR="0059654C" w:rsidRPr="0059654C" w:rsidRDefault="0059654C" w:rsidP="00673112">
      <w:pPr>
        <w:rPr>
          <w:lang w:val="uk-UA"/>
        </w:rPr>
      </w:pPr>
      <w:r w:rsidRPr="0059654C">
        <w:rPr>
          <w:lang w:val="uk-UA"/>
        </w:rPr>
        <w:t>Ця типологія демонструє, що невизначена втрата в Україні є не лише індивідуальним переживанням, а складним соціально</w:t>
      </w:r>
      <w:r w:rsidR="00673112">
        <w:rPr>
          <w:lang w:val="uk-UA"/>
        </w:rPr>
        <w:t>–</w:t>
      </w:r>
      <w:r w:rsidRPr="0059654C">
        <w:rPr>
          <w:lang w:val="uk-UA"/>
        </w:rPr>
        <w:t>психологічним конструктом, що відображає глибокі розриви у всіх сферах життєзабезпечення та ідентичності.</w:t>
      </w:r>
    </w:p>
    <w:p w14:paraId="5B7B4090" w14:textId="73F9AB5F" w:rsidR="0059654C" w:rsidRPr="0059654C" w:rsidRDefault="0059654C" w:rsidP="00673112">
      <w:pPr>
        <w:rPr>
          <w:lang w:val="uk-UA"/>
        </w:rPr>
      </w:pPr>
      <w:r w:rsidRPr="0059654C">
        <w:rPr>
          <w:lang w:val="uk-UA"/>
        </w:rPr>
        <w:t xml:space="preserve">Умови війни та соціальної вразливості виступають як потужні каталізатори та модулятори переживання втрати. Аналіз кризи як фундаментального контексту показав, що індивід одночасно перебуває в полі дії ситуаційної, системної, особистісної та </w:t>
      </w:r>
      <w:proofErr w:type="spellStart"/>
      <w:r w:rsidRPr="0059654C">
        <w:rPr>
          <w:lang w:val="uk-UA"/>
        </w:rPr>
        <w:t>екзистенційної</w:t>
      </w:r>
      <w:proofErr w:type="spellEnd"/>
      <w:r w:rsidRPr="0059654C">
        <w:rPr>
          <w:lang w:val="uk-UA"/>
        </w:rPr>
        <w:t xml:space="preserve"> криз, що накладаються одна на одну. Це призводить до того, що горе не протікає ізольовано, а переплітається з посттравматичним стресовим розладом, тривогою за виживання, практичними труднощами та втратою смислів. Таке накладення обумовлює високу ймовірність «замороження» горя, його витіснення або вираження через психосоматичні симптоми та соціальну дезадаптацію.</w:t>
      </w:r>
    </w:p>
    <w:p w14:paraId="24CE4144" w14:textId="58028816" w:rsidR="0059654C" w:rsidRPr="0059654C" w:rsidRDefault="0059654C" w:rsidP="00673112">
      <w:pPr>
        <w:rPr>
          <w:lang w:val="uk-UA"/>
        </w:rPr>
      </w:pPr>
      <w:r w:rsidRPr="0059654C">
        <w:rPr>
          <w:lang w:val="uk-UA"/>
        </w:rPr>
        <w:t xml:space="preserve">Теоретичний аналіз засвідчив, що традиційні моделі горювання, орієнтовані на завершення та «закриття», є неефективними та навіть шкідливими у випадку невизначеної втрати. Ефективна психологічна допомога в цьому </w:t>
      </w:r>
      <w:r w:rsidRPr="0059654C">
        <w:rPr>
          <w:lang w:val="uk-UA"/>
        </w:rPr>
        <w:lastRenderedPageBreak/>
        <w:t>випадку має базуватися на принципах психосоціального підходу, де першочерговими є забезпечення безпеки, стабілізація стану та мобілізація ресурсів. Ключовим стає не «проживання» або «відпускання», а формування толерантності до невизначеності та здатності функціонувати в умовах «подвійної реальності», де одночасно існують надія та відчай, присутність та відсутність.</w:t>
      </w:r>
    </w:p>
    <w:p w14:paraId="2A55B714" w14:textId="46D2EBB4" w:rsidR="0059654C" w:rsidRPr="0059654C" w:rsidRDefault="0059654C" w:rsidP="0059654C">
      <w:pPr>
        <w:rPr>
          <w:lang w:val="uk-UA"/>
        </w:rPr>
      </w:pPr>
      <w:r w:rsidRPr="0059654C">
        <w:rPr>
          <w:lang w:val="uk-UA"/>
        </w:rPr>
        <w:t xml:space="preserve">Таким чином, перший розділ формує цілісне теоретичне підґрунтя для подальшого дослідження. Він обґрунтовує необхідність інтегрованого, багатокомпонентного підходу до консультування, який би поєднував: стабілізацію емоційного стану, роботу з травматичними спогадами, трансформацію </w:t>
      </w:r>
      <w:proofErr w:type="spellStart"/>
      <w:r w:rsidRPr="0059654C">
        <w:rPr>
          <w:lang w:val="uk-UA"/>
        </w:rPr>
        <w:t>дезадаптивних</w:t>
      </w:r>
      <w:proofErr w:type="spellEnd"/>
      <w:r w:rsidRPr="0059654C">
        <w:rPr>
          <w:lang w:val="uk-UA"/>
        </w:rPr>
        <w:t xml:space="preserve"> </w:t>
      </w:r>
      <w:proofErr w:type="spellStart"/>
      <w:r w:rsidRPr="0059654C">
        <w:rPr>
          <w:lang w:val="uk-UA"/>
        </w:rPr>
        <w:t>копінг</w:t>
      </w:r>
      <w:proofErr w:type="spellEnd"/>
      <w:r w:rsidR="00673112">
        <w:rPr>
          <w:lang w:val="uk-UA"/>
        </w:rPr>
        <w:t>–</w:t>
      </w:r>
      <w:r w:rsidRPr="0059654C">
        <w:rPr>
          <w:lang w:val="uk-UA"/>
        </w:rPr>
        <w:t>стратегій, активізацію соціальних ресурсів та допомогу в перебудові особистісної ідентичності та смислів у новій, навіть непевній, реальності. Це становить концептуальну основу для розроблення авторської індивідуальної програми психологічного консультування, адаптованої до специфіки невизначеної втрати в умовах воєнного часу.</w:t>
      </w:r>
    </w:p>
    <w:p w14:paraId="59430C02" w14:textId="57E45067" w:rsidR="009D7351" w:rsidRPr="0077355F" w:rsidRDefault="009D7351" w:rsidP="00DF365A">
      <w:pPr>
        <w:pStyle w:val="Heading1"/>
        <w:spacing w:after="480"/>
        <w:rPr>
          <w:lang w:val="uk-UA"/>
        </w:rPr>
      </w:pPr>
      <w:r w:rsidRPr="0077355F">
        <w:rPr>
          <w:lang w:val="uk-UA"/>
        </w:rPr>
        <w:lastRenderedPageBreak/>
        <w:br/>
      </w:r>
      <w:bookmarkStart w:id="9" w:name="_Toc216758853"/>
      <w:r w:rsidRPr="0077355F">
        <w:rPr>
          <w:lang w:val="uk-UA"/>
        </w:rPr>
        <w:t xml:space="preserve">ЕМПІРИЧНЕ ДОСЛІДЖЕННЯ </w:t>
      </w:r>
      <w:r w:rsidR="00B00AE0" w:rsidRPr="0077355F">
        <w:rPr>
          <w:lang w:val="uk-UA"/>
        </w:rPr>
        <w:br/>
      </w:r>
      <w:r w:rsidRPr="0077355F">
        <w:rPr>
          <w:lang w:val="uk-UA"/>
        </w:rPr>
        <w:t>ПЕРЕЖИВАННЯ НЕВИЗНАЧЕНОЇ ВТРАТИ</w:t>
      </w:r>
      <w:bookmarkEnd w:id="9"/>
    </w:p>
    <w:p w14:paraId="11FAF7B0" w14:textId="77777777" w:rsidR="00D460C0" w:rsidRPr="0077355F" w:rsidRDefault="00D460C0" w:rsidP="00DF365A">
      <w:pPr>
        <w:pStyle w:val="Heading2"/>
        <w:spacing w:before="480" w:after="480"/>
        <w:rPr>
          <w:lang w:val="uk-UA"/>
        </w:rPr>
      </w:pPr>
      <w:bookmarkStart w:id="10" w:name="_Toc216758854"/>
      <w:r w:rsidRPr="0077355F">
        <w:rPr>
          <w:lang w:val="uk-UA"/>
        </w:rPr>
        <w:t>Характеристика вибірки та процедура дослідження (змішаний дизайн)</w:t>
      </w:r>
      <w:bookmarkEnd w:id="10"/>
    </w:p>
    <w:p w14:paraId="167494C4" w14:textId="2133106A" w:rsidR="00275059" w:rsidRPr="0077355F" w:rsidRDefault="00275059" w:rsidP="00B063CF">
      <w:pPr>
        <w:rPr>
          <w:lang w:val="uk-UA"/>
        </w:rPr>
      </w:pPr>
      <w:r w:rsidRPr="0077355F">
        <w:rPr>
          <w:lang w:val="uk-UA"/>
        </w:rPr>
        <w:t>Формування вибірки здійснювалося згідно з принципами цілеспрямованого відбору з елементами доступності, що дозволило сконцентруватися на релевантних для дослідження випадках. Вибірку склали 30 учасників, серед яких 26 жінок та 4 чоловіки, що переживають різні форми невизначеної втрати в умовах соціальної вразливості. Аналіз емпіричних даних дозволив виокремити чіткі типології невизначеної втрати, представлені в дослідницькій вибірці: фізична невизначеність (зникнення близьких осіб під час бойових дій, перебування у полоні); примусова розлука (вимушена міграція членів родини за кордон, розірвання фізичного контакту); символічна втрата (втрата житла, майна, звичного способу життя); реляційна невизначеність (розрив стосунків з дорослими дітьми, психологічне відчуження при фізичній присутності); соціальна втрата (втрата професійної ідентичності, статусних позицій). Кожен з цих типів втрати супроводжується специфічними психологічними проявами та стратегіями адаптації.</w:t>
      </w:r>
    </w:p>
    <w:p w14:paraId="1407B2EC" w14:textId="019197B7" w:rsidR="00275059" w:rsidRDefault="00275059" w:rsidP="00B063CF">
      <w:pPr>
        <w:rPr>
          <w:lang w:val="uk-UA"/>
        </w:rPr>
      </w:pPr>
      <w:r w:rsidRPr="0077355F">
        <w:rPr>
          <w:lang w:val="uk-UA"/>
        </w:rPr>
        <w:t>Критерії включення до дослідження враховували як характер втрати, так і соціальний контекст: наявність досвіду невизначеної втрати будь</w:t>
      </w:r>
      <w:r w:rsidR="00673112">
        <w:rPr>
          <w:lang w:val="uk-UA"/>
        </w:rPr>
        <w:t>–</w:t>
      </w:r>
      <w:r w:rsidRPr="0077355F">
        <w:rPr>
          <w:lang w:val="uk-UA"/>
        </w:rPr>
        <w:t xml:space="preserve">якого з вищезазначених типів; перебування в умовах соціальної вразливості (проживання в гуртожитках, низький матеріальний достаток, статус вимушеного переселенця або опікуна); вік від 18 років; добровільна інформована згода на участь; відсутність гострих </w:t>
      </w:r>
      <w:proofErr w:type="spellStart"/>
      <w:r w:rsidRPr="0077355F">
        <w:rPr>
          <w:lang w:val="uk-UA"/>
        </w:rPr>
        <w:t>психотичних</w:t>
      </w:r>
      <w:proofErr w:type="spellEnd"/>
      <w:r w:rsidRPr="0077355F">
        <w:rPr>
          <w:lang w:val="uk-UA"/>
        </w:rPr>
        <w:t xml:space="preserve"> станів. Методологічне обґрунтування розміру вибірки ґрунтується на принципі теоретичного насичення, при якому додатковий </w:t>
      </w:r>
      <w:r w:rsidRPr="0077355F">
        <w:rPr>
          <w:lang w:val="uk-UA"/>
        </w:rPr>
        <w:lastRenderedPageBreak/>
        <w:t xml:space="preserve">збір даних припиняється у </w:t>
      </w:r>
      <w:proofErr w:type="spellStart"/>
      <w:r w:rsidRPr="0077355F">
        <w:rPr>
          <w:lang w:val="uk-UA"/>
        </w:rPr>
        <w:t>зв</w:t>
      </w:r>
      <w:r w:rsidR="00CA39B2">
        <w:rPr>
          <w:lang w:val="uk-UA"/>
        </w:rPr>
        <w:t>ʼ</w:t>
      </w:r>
      <w:r w:rsidRPr="0077355F">
        <w:rPr>
          <w:lang w:val="uk-UA"/>
        </w:rPr>
        <w:t>язку</w:t>
      </w:r>
      <w:proofErr w:type="spellEnd"/>
      <w:r w:rsidRPr="0077355F">
        <w:rPr>
          <w:lang w:val="uk-UA"/>
        </w:rPr>
        <w:t xml:space="preserve"> з відсутністю нових релевантних тем. Для якісного дослідження подібної однорідної групи обсяг у 30 учасників визнається достатнім для досягнення інформаційної повноти</w:t>
      </w:r>
      <w:r w:rsidR="00C3522F">
        <w:rPr>
          <w:lang w:val="uk-UA"/>
        </w:rPr>
        <w:t xml:space="preserve"> (відповідає критерію насичення): </w:t>
      </w:r>
      <w:r w:rsidR="00F77093" w:rsidRPr="00F77093">
        <w:rPr>
          <w:lang w:val="uk-UA"/>
        </w:rPr>
        <w:t>після 24</w:t>
      </w:r>
      <w:r w:rsidR="00673112">
        <w:rPr>
          <w:lang w:val="uk-UA"/>
        </w:rPr>
        <w:t>–</w:t>
      </w:r>
      <w:r w:rsidR="00F77093" w:rsidRPr="00F77093">
        <w:rPr>
          <w:lang w:val="uk-UA"/>
        </w:rPr>
        <w:t xml:space="preserve">го </w:t>
      </w:r>
      <w:proofErr w:type="spellStart"/>
      <w:r w:rsidR="00F77093" w:rsidRPr="00F77093">
        <w:rPr>
          <w:lang w:val="uk-UA"/>
        </w:rPr>
        <w:t>інтерв</w:t>
      </w:r>
      <w:r w:rsidR="00CA39B2">
        <w:rPr>
          <w:lang w:val="uk-UA"/>
        </w:rPr>
        <w:t>ʼ</w:t>
      </w:r>
      <w:r w:rsidR="00F77093" w:rsidRPr="00F77093">
        <w:rPr>
          <w:lang w:val="uk-UA"/>
        </w:rPr>
        <w:t>ю</w:t>
      </w:r>
      <w:proofErr w:type="spellEnd"/>
      <w:r w:rsidR="00F77093" w:rsidRPr="00F77093">
        <w:rPr>
          <w:lang w:val="uk-UA"/>
        </w:rPr>
        <w:t xml:space="preserve"> перестали </w:t>
      </w:r>
      <w:proofErr w:type="spellStart"/>
      <w:r w:rsidR="00F77093" w:rsidRPr="00F77093">
        <w:rPr>
          <w:lang w:val="uk-UA"/>
        </w:rPr>
        <w:t>з</w:t>
      </w:r>
      <w:r w:rsidR="00CA39B2">
        <w:rPr>
          <w:lang w:val="uk-UA"/>
        </w:rPr>
        <w:t>ʼ</w:t>
      </w:r>
      <w:r w:rsidR="00F77093" w:rsidRPr="00F77093">
        <w:rPr>
          <w:lang w:val="uk-UA"/>
        </w:rPr>
        <w:t>являтися</w:t>
      </w:r>
      <w:proofErr w:type="spellEnd"/>
      <w:r w:rsidR="00F77093" w:rsidRPr="00F77093">
        <w:rPr>
          <w:lang w:val="uk-UA"/>
        </w:rPr>
        <w:t xml:space="preserve"> нові коди/теми</w:t>
      </w:r>
      <w:r w:rsidR="00FE5360">
        <w:rPr>
          <w:lang w:val="uk-UA"/>
        </w:rPr>
        <w:t xml:space="preserve"> (</w:t>
      </w:r>
      <w:r w:rsidR="00FE5360" w:rsidRPr="00FE5360">
        <w:rPr>
          <w:lang w:val="uk-UA"/>
        </w:rPr>
        <w:t>докладна матриця насичення наведена в</w:t>
      </w:r>
      <w:r w:rsidR="00FE5360">
        <w:rPr>
          <w:lang w:val="uk-UA"/>
        </w:rPr>
        <w:t xml:space="preserve"> таблиці</w:t>
      </w:r>
      <w:r w:rsidR="00142BEE">
        <w:rPr>
          <w:lang w:val="uk-UA"/>
        </w:rPr>
        <w:t xml:space="preserve"> 2.1</w:t>
      </w:r>
      <w:r w:rsidR="00FE5360">
        <w:rPr>
          <w:lang w:val="uk-UA"/>
        </w:rPr>
        <w:t>)</w:t>
      </w:r>
      <w:r w:rsidRPr="0077355F">
        <w:rPr>
          <w:lang w:val="uk-UA"/>
        </w:rPr>
        <w:t xml:space="preserve">. Гендерний дисбаланс у складі вибірки відображає </w:t>
      </w:r>
      <w:proofErr w:type="spellStart"/>
      <w:r w:rsidRPr="0077355F">
        <w:rPr>
          <w:lang w:val="uk-UA"/>
        </w:rPr>
        <w:t>об</w:t>
      </w:r>
      <w:r w:rsidR="00CA39B2">
        <w:rPr>
          <w:lang w:val="uk-UA"/>
        </w:rPr>
        <w:t>ʼ</w:t>
      </w:r>
      <w:r w:rsidRPr="0077355F">
        <w:rPr>
          <w:lang w:val="uk-UA"/>
        </w:rPr>
        <w:t>єктивні</w:t>
      </w:r>
      <w:proofErr w:type="spellEnd"/>
      <w:r w:rsidRPr="0077355F">
        <w:rPr>
          <w:lang w:val="uk-UA"/>
        </w:rPr>
        <w:t xml:space="preserve"> демографічні реалії соціально вразливих груп в умовах війни, однак це обмеження враховано при інтерпретації результатів.</w:t>
      </w:r>
    </w:p>
    <w:p w14:paraId="0FFA6BE1" w14:textId="77777777" w:rsidR="00142BEE" w:rsidRDefault="00142BEE" w:rsidP="00B063CF">
      <w:pPr>
        <w:rPr>
          <w:lang w:val="uk-UA"/>
        </w:rPr>
      </w:pPr>
    </w:p>
    <w:p w14:paraId="50D9DF2A" w14:textId="0F8CF100" w:rsidR="00930F90" w:rsidRDefault="00930F90" w:rsidP="00930F90">
      <w:pPr>
        <w:pStyle w:val="Caption"/>
        <w:keepNext/>
        <w:jc w:val="right"/>
        <w:rPr>
          <w:i w:val="0"/>
          <w:iCs w:val="0"/>
          <w:color w:val="000000"/>
          <w:sz w:val="28"/>
          <w:szCs w:val="28"/>
          <w:lang w:val="uk-UA"/>
        </w:rPr>
      </w:pPr>
      <w:r w:rsidRPr="00930F90">
        <w:rPr>
          <w:i w:val="0"/>
          <w:iCs w:val="0"/>
          <w:color w:val="000000"/>
          <w:sz w:val="28"/>
          <w:szCs w:val="28"/>
          <w:lang w:val="uk-UA"/>
        </w:rPr>
        <w:t xml:space="preserve">Таблиця </w:t>
      </w:r>
      <w:r w:rsidR="00304109">
        <w:rPr>
          <w:i w:val="0"/>
          <w:iCs w:val="0"/>
          <w:color w:val="000000"/>
          <w:sz w:val="28"/>
          <w:szCs w:val="28"/>
          <w:lang w:val="uk-UA"/>
        </w:rPr>
        <w:fldChar w:fldCharType="begin"/>
      </w:r>
      <w:r w:rsidR="00304109">
        <w:rPr>
          <w:i w:val="0"/>
          <w:iCs w:val="0"/>
          <w:color w:val="000000"/>
          <w:sz w:val="28"/>
          <w:szCs w:val="28"/>
          <w:lang w:val="uk-UA"/>
        </w:rPr>
        <w:instrText xml:space="preserve"> STYLEREF 1 \s </w:instrText>
      </w:r>
      <w:r w:rsidR="00304109">
        <w:rPr>
          <w:i w:val="0"/>
          <w:iCs w:val="0"/>
          <w:color w:val="000000"/>
          <w:sz w:val="28"/>
          <w:szCs w:val="28"/>
          <w:lang w:val="uk-UA"/>
        </w:rPr>
        <w:fldChar w:fldCharType="separate"/>
      </w:r>
      <w:r w:rsidR="002E7A36">
        <w:rPr>
          <w:i w:val="0"/>
          <w:iCs w:val="0"/>
          <w:noProof/>
          <w:color w:val="000000"/>
          <w:sz w:val="28"/>
          <w:szCs w:val="28"/>
          <w:lang w:val="uk-UA"/>
        </w:rPr>
        <w:t>2</w:t>
      </w:r>
      <w:r w:rsidR="00304109">
        <w:rPr>
          <w:i w:val="0"/>
          <w:iCs w:val="0"/>
          <w:color w:val="000000"/>
          <w:sz w:val="28"/>
          <w:szCs w:val="28"/>
          <w:lang w:val="uk-UA"/>
        </w:rPr>
        <w:fldChar w:fldCharType="end"/>
      </w:r>
      <w:r w:rsidR="00304109">
        <w:rPr>
          <w:i w:val="0"/>
          <w:iCs w:val="0"/>
          <w:color w:val="000000"/>
          <w:sz w:val="28"/>
          <w:szCs w:val="28"/>
          <w:lang w:val="uk-UA"/>
        </w:rPr>
        <w:t>.</w:t>
      </w:r>
      <w:r w:rsidR="00304109">
        <w:rPr>
          <w:i w:val="0"/>
          <w:iCs w:val="0"/>
          <w:color w:val="000000"/>
          <w:sz w:val="28"/>
          <w:szCs w:val="28"/>
          <w:lang w:val="uk-UA"/>
        </w:rPr>
        <w:fldChar w:fldCharType="begin"/>
      </w:r>
      <w:r w:rsidR="00304109">
        <w:rPr>
          <w:i w:val="0"/>
          <w:iCs w:val="0"/>
          <w:color w:val="000000"/>
          <w:sz w:val="28"/>
          <w:szCs w:val="28"/>
          <w:lang w:val="uk-UA"/>
        </w:rPr>
        <w:instrText xml:space="preserve"> SEQ Таблиця \* ARABIC \s 1 </w:instrText>
      </w:r>
      <w:r w:rsidR="00304109">
        <w:rPr>
          <w:i w:val="0"/>
          <w:iCs w:val="0"/>
          <w:color w:val="000000"/>
          <w:sz w:val="28"/>
          <w:szCs w:val="28"/>
          <w:lang w:val="uk-UA"/>
        </w:rPr>
        <w:fldChar w:fldCharType="separate"/>
      </w:r>
      <w:r w:rsidR="002E7A36">
        <w:rPr>
          <w:i w:val="0"/>
          <w:iCs w:val="0"/>
          <w:noProof/>
          <w:color w:val="000000"/>
          <w:sz w:val="28"/>
          <w:szCs w:val="28"/>
          <w:lang w:val="uk-UA"/>
        </w:rPr>
        <w:t>1</w:t>
      </w:r>
      <w:r w:rsidR="00304109">
        <w:rPr>
          <w:i w:val="0"/>
          <w:iCs w:val="0"/>
          <w:color w:val="000000"/>
          <w:sz w:val="28"/>
          <w:szCs w:val="28"/>
          <w:lang w:val="uk-UA"/>
        </w:rPr>
        <w:fldChar w:fldCharType="end"/>
      </w:r>
    </w:p>
    <w:p w14:paraId="2EB7438C" w14:textId="187D6333" w:rsidR="00F85A0A" w:rsidRPr="00FF43ED" w:rsidRDefault="00FF43ED" w:rsidP="00F85A0A">
      <w:pPr>
        <w:ind w:firstLine="0"/>
        <w:jc w:val="center"/>
        <w:rPr>
          <w:b/>
          <w:bCs/>
          <w:lang w:val="uk-UA"/>
        </w:rPr>
      </w:pPr>
      <w:r w:rsidRPr="00FF43ED">
        <w:rPr>
          <w:b/>
          <w:bCs/>
          <w:lang w:val="uk-UA"/>
        </w:rPr>
        <w:t>Хронологія/матриця кодування</w:t>
      </w:r>
    </w:p>
    <w:tbl>
      <w:tblPr>
        <w:tblStyle w:val="TableGrid"/>
        <w:tblW w:w="0" w:type="auto"/>
        <w:tblLook w:val="04A0" w:firstRow="1" w:lastRow="0" w:firstColumn="1" w:lastColumn="0" w:noHBand="0" w:noVBand="1"/>
      </w:tblPr>
      <w:tblGrid>
        <w:gridCol w:w="709"/>
        <w:gridCol w:w="2792"/>
        <w:gridCol w:w="1746"/>
        <w:gridCol w:w="1012"/>
        <w:gridCol w:w="1647"/>
        <w:gridCol w:w="1772"/>
      </w:tblGrid>
      <w:tr w:rsidR="00433F9E" w:rsidRPr="00433F9E" w14:paraId="072F75B6" w14:textId="77777777" w:rsidTr="00433F9E">
        <w:trPr>
          <w:trHeight w:val="1049"/>
        </w:trPr>
        <w:tc>
          <w:tcPr>
            <w:tcW w:w="846" w:type="dxa"/>
            <w:vAlign w:val="center"/>
          </w:tcPr>
          <w:p w14:paraId="26DB74ED" w14:textId="77777777" w:rsidR="00930F90" w:rsidRPr="00433F9E" w:rsidRDefault="00930F90" w:rsidP="00433F9E">
            <w:pPr>
              <w:pStyle w:val="TableContent"/>
              <w:rPr>
                <w:sz w:val="28"/>
                <w:szCs w:val="28"/>
                <w:lang w:val="uk-UA"/>
              </w:rPr>
            </w:pPr>
            <w:r w:rsidRPr="00433F9E">
              <w:rPr>
                <w:lang w:val="uk-UA"/>
              </w:rPr>
              <w:t xml:space="preserve">№ </w:t>
            </w:r>
            <w:proofErr w:type="spellStart"/>
            <w:r w:rsidRPr="00433F9E">
              <w:rPr>
                <w:lang w:val="uk-UA"/>
              </w:rPr>
              <w:t>інт</w:t>
            </w:r>
            <w:proofErr w:type="spellEnd"/>
            <w:r w:rsidRPr="00433F9E">
              <w:rPr>
                <w:lang w:val="uk-UA"/>
              </w:rPr>
              <w:t>.</w:t>
            </w:r>
          </w:p>
        </w:tc>
        <w:tc>
          <w:tcPr>
            <w:tcW w:w="3799" w:type="dxa"/>
            <w:vAlign w:val="center"/>
          </w:tcPr>
          <w:p w14:paraId="4C215FD8" w14:textId="77777777" w:rsidR="00930F90" w:rsidRPr="00433F9E" w:rsidRDefault="00930F90" w:rsidP="00433F9E">
            <w:pPr>
              <w:pStyle w:val="TableContent"/>
              <w:rPr>
                <w:sz w:val="28"/>
                <w:szCs w:val="28"/>
                <w:lang w:val="uk-UA"/>
              </w:rPr>
            </w:pPr>
            <w:r w:rsidRPr="00433F9E">
              <w:rPr>
                <w:lang w:val="uk-UA"/>
              </w:rPr>
              <w:t>Емоційні стани (Тривога, Смуток, Злість, Апатія)</w:t>
            </w:r>
          </w:p>
        </w:tc>
        <w:tc>
          <w:tcPr>
            <w:tcW w:w="0" w:type="auto"/>
            <w:vAlign w:val="center"/>
          </w:tcPr>
          <w:p w14:paraId="3766C0B4" w14:textId="77777777" w:rsidR="00930F90" w:rsidRPr="00433F9E" w:rsidRDefault="00930F90" w:rsidP="00433F9E">
            <w:pPr>
              <w:pStyle w:val="TableContent"/>
              <w:rPr>
                <w:sz w:val="28"/>
                <w:szCs w:val="28"/>
                <w:lang w:val="uk-UA"/>
              </w:rPr>
            </w:pPr>
            <w:r w:rsidRPr="00433F9E">
              <w:rPr>
                <w:lang w:val="uk-UA"/>
              </w:rPr>
              <w:t>Стратегії подолання (</w:t>
            </w:r>
            <w:proofErr w:type="spellStart"/>
            <w:r w:rsidRPr="00433F9E">
              <w:rPr>
                <w:lang w:val="uk-UA"/>
              </w:rPr>
              <w:t>Копінг</w:t>
            </w:r>
            <w:proofErr w:type="spellEnd"/>
            <w:r w:rsidRPr="00433F9E">
              <w:rPr>
                <w:lang w:val="uk-UA"/>
              </w:rPr>
              <w:t>)</w:t>
            </w:r>
          </w:p>
        </w:tc>
        <w:tc>
          <w:tcPr>
            <w:tcW w:w="0" w:type="auto"/>
            <w:vAlign w:val="center"/>
          </w:tcPr>
          <w:p w14:paraId="7BFB8E0E" w14:textId="77777777" w:rsidR="00930F90" w:rsidRPr="00433F9E" w:rsidRDefault="00930F90" w:rsidP="00433F9E">
            <w:pPr>
              <w:pStyle w:val="TableContent"/>
              <w:rPr>
                <w:sz w:val="28"/>
                <w:szCs w:val="28"/>
                <w:lang w:val="uk-UA"/>
              </w:rPr>
            </w:pPr>
            <w:r w:rsidRPr="00433F9E">
              <w:rPr>
                <w:lang w:val="uk-UA"/>
              </w:rPr>
              <w:t>Фізичні прояви</w:t>
            </w:r>
          </w:p>
        </w:tc>
        <w:tc>
          <w:tcPr>
            <w:tcW w:w="0" w:type="auto"/>
            <w:vAlign w:val="center"/>
          </w:tcPr>
          <w:p w14:paraId="7C85B907" w14:textId="77777777" w:rsidR="00930F90" w:rsidRPr="00433F9E" w:rsidRDefault="00930F90" w:rsidP="00433F9E">
            <w:pPr>
              <w:pStyle w:val="TableContent"/>
              <w:rPr>
                <w:sz w:val="28"/>
                <w:szCs w:val="28"/>
                <w:lang w:val="uk-UA"/>
              </w:rPr>
            </w:pPr>
            <w:r w:rsidRPr="00433F9E">
              <w:rPr>
                <w:lang w:val="uk-UA"/>
              </w:rPr>
              <w:t>Соціальна підтримка / Ізоляція</w:t>
            </w:r>
          </w:p>
        </w:tc>
        <w:tc>
          <w:tcPr>
            <w:tcW w:w="0" w:type="auto"/>
            <w:vAlign w:val="center"/>
          </w:tcPr>
          <w:p w14:paraId="31182AD2" w14:textId="77777777" w:rsidR="00930F90" w:rsidRPr="00433F9E" w:rsidRDefault="00930F90" w:rsidP="00433F9E">
            <w:pPr>
              <w:pStyle w:val="TableContent"/>
              <w:rPr>
                <w:sz w:val="28"/>
                <w:szCs w:val="28"/>
                <w:lang w:val="uk-UA"/>
              </w:rPr>
            </w:pPr>
            <w:r w:rsidRPr="00433F9E">
              <w:rPr>
                <w:lang w:val="uk-UA"/>
              </w:rPr>
              <w:t>Примітка</w:t>
            </w:r>
          </w:p>
        </w:tc>
      </w:tr>
      <w:tr w:rsidR="00433F9E" w:rsidRPr="00433F9E" w14:paraId="6E314455" w14:textId="77777777" w:rsidTr="00433F9E">
        <w:trPr>
          <w:trHeight w:val="1049"/>
        </w:trPr>
        <w:tc>
          <w:tcPr>
            <w:tcW w:w="846" w:type="dxa"/>
            <w:vAlign w:val="center"/>
          </w:tcPr>
          <w:p w14:paraId="42C37C2B" w14:textId="4EAD94BA" w:rsidR="00930F90" w:rsidRPr="00433F9E" w:rsidRDefault="00930F90" w:rsidP="00433F9E">
            <w:pPr>
              <w:pStyle w:val="TableContent"/>
              <w:rPr>
                <w:sz w:val="28"/>
                <w:szCs w:val="28"/>
                <w:lang w:val="uk-UA"/>
              </w:rPr>
            </w:pPr>
            <w:r w:rsidRPr="00433F9E">
              <w:rPr>
                <w:lang w:val="uk-UA"/>
              </w:rPr>
              <w:t>1</w:t>
            </w:r>
            <w:r w:rsidR="00673112">
              <w:rPr>
                <w:lang w:val="uk-UA"/>
              </w:rPr>
              <w:t>–</w:t>
            </w:r>
            <w:r w:rsidRPr="00433F9E">
              <w:rPr>
                <w:lang w:val="uk-UA"/>
              </w:rPr>
              <w:t>5</w:t>
            </w:r>
          </w:p>
        </w:tc>
        <w:tc>
          <w:tcPr>
            <w:tcW w:w="3799" w:type="dxa"/>
            <w:vAlign w:val="center"/>
          </w:tcPr>
          <w:p w14:paraId="607F482C" w14:textId="77777777" w:rsidR="00930F90" w:rsidRPr="00433F9E" w:rsidRDefault="00930F90" w:rsidP="00433F9E">
            <w:pPr>
              <w:pStyle w:val="TableContent"/>
              <w:rPr>
                <w:sz w:val="28"/>
                <w:szCs w:val="28"/>
                <w:lang w:val="uk-UA"/>
              </w:rPr>
            </w:pPr>
            <w:r w:rsidRPr="00433F9E">
              <w:rPr>
                <w:rStyle w:val="Strong"/>
                <w:b w:val="0"/>
                <w:bCs w:val="0"/>
                <w:color w:val="000000" w:themeColor="text1"/>
                <w:sz w:val="23"/>
                <w:szCs w:val="23"/>
                <w:lang w:val="uk-UA"/>
              </w:rPr>
              <w:t>Поява основних тем</w:t>
            </w:r>
            <w:r w:rsidRPr="00433F9E">
              <w:rPr>
                <w:lang w:val="uk-UA"/>
              </w:rPr>
              <w:t xml:space="preserve">: тривога, втома, </w:t>
            </w:r>
            <w:proofErr w:type="spellStart"/>
            <w:r w:rsidRPr="00433F9E">
              <w:rPr>
                <w:lang w:val="uk-UA"/>
              </w:rPr>
              <w:t>копінг</w:t>
            </w:r>
            <w:proofErr w:type="spellEnd"/>
            <w:r w:rsidRPr="00433F9E">
              <w:rPr>
                <w:lang w:val="uk-UA"/>
              </w:rPr>
              <w:t xml:space="preserve"> через турботу та роботу.</w:t>
            </w:r>
          </w:p>
        </w:tc>
        <w:tc>
          <w:tcPr>
            <w:tcW w:w="0" w:type="auto"/>
            <w:vAlign w:val="center"/>
          </w:tcPr>
          <w:p w14:paraId="0E00B5ED" w14:textId="77777777" w:rsidR="00930F90" w:rsidRPr="00433F9E" w:rsidRDefault="00930F90" w:rsidP="00433F9E">
            <w:pPr>
              <w:pStyle w:val="TableContent"/>
              <w:rPr>
                <w:sz w:val="28"/>
                <w:szCs w:val="28"/>
                <w:lang w:val="uk-UA"/>
              </w:rPr>
            </w:pPr>
          </w:p>
        </w:tc>
        <w:tc>
          <w:tcPr>
            <w:tcW w:w="0" w:type="auto"/>
            <w:vAlign w:val="center"/>
          </w:tcPr>
          <w:p w14:paraId="4C4FF4D4" w14:textId="77777777" w:rsidR="00930F90" w:rsidRPr="00433F9E" w:rsidRDefault="00930F90" w:rsidP="00433F9E">
            <w:pPr>
              <w:pStyle w:val="TableContent"/>
              <w:rPr>
                <w:sz w:val="28"/>
                <w:szCs w:val="28"/>
                <w:lang w:val="uk-UA"/>
              </w:rPr>
            </w:pPr>
          </w:p>
        </w:tc>
        <w:tc>
          <w:tcPr>
            <w:tcW w:w="0" w:type="auto"/>
            <w:vAlign w:val="center"/>
          </w:tcPr>
          <w:p w14:paraId="3270378B" w14:textId="77777777" w:rsidR="00930F90" w:rsidRPr="00433F9E" w:rsidRDefault="00930F90" w:rsidP="00433F9E">
            <w:pPr>
              <w:pStyle w:val="TableContent"/>
              <w:rPr>
                <w:sz w:val="28"/>
                <w:szCs w:val="28"/>
                <w:lang w:val="uk-UA"/>
              </w:rPr>
            </w:pPr>
          </w:p>
        </w:tc>
        <w:tc>
          <w:tcPr>
            <w:tcW w:w="0" w:type="auto"/>
            <w:vAlign w:val="center"/>
          </w:tcPr>
          <w:p w14:paraId="160F90C3" w14:textId="24BC9BA1" w:rsidR="00930F90" w:rsidRPr="00433F9E" w:rsidRDefault="00930F90" w:rsidP="00433F9E">
            <w:pPr>
              <w:pStyle w:val="TableContent"/>
              <w:rPr>
                <w:sz w:val="28"/>
                <w:szCs w:val="28"/>
                <w:lang w:val="uk-UA"/>
              </w:rPr>
            </w:pPr>
            <w:proofErr w:type="spellStart"/>
            <w:r w:rsidRPr="00433F9E">
              <w:rPr>
                <w:lang w:val="uk-UA"/>
              </w:rPr>
              <w:t>З</w:t>
            </w:r>
            <w:r w:rsidR="00CA39B2">
              <w:rPr>
                <w:lang w:val="uk-UA"/>
              </w:rPr>
              <w:t>ʼ</w:t>
            </w:r>
            <w:r w:rsidRPr="00433F9E">
              <w:rPr>
                <w:lang w:val="uk-UA"/>
              </w:rPr>
              <w:t>являється</w:t>
            </w:r>
            <w:proofErr w:type="spellEnd"/>
            <w:r w:rsidRPr="00433F9E">
              <w:rPr>
                <w:lang w:val="uk-UA"/>
              </w:rPr>
              <w:t xml:space="preserve"> ядро феномену.</w:t>
            </w:r>
          </w:p>
        </w:tc>
      </w:tr>
      <w:tr w:rsidR="00433F9E" w:rsidRPr="00433F9E" w14:paraId="65AB8019" w14:textId="77777777" w:rsidTr="00433F9E">
        <w:trPr>
          <w:trHeight w:val="1049"/>
        </w:trPr>
        <w:tc>
          <w:tcPr>
            <w:tcW w:w="846" w:type="dxa"/>
            <w:vAlign w:val="center"/>
          </w:tcPr>
          <w:p w14:paraId="73175342" w14:textId="5EE7BFED" w:rsidR="00930F90" w:rsidRPr="00433F9E" w:rsidRDefault="00930F90" w:rsidP="00433F9E">
            <w:pPr>
              <w:pStyle w:val="TableContent"/>
              <w:rPr>
                <w:sz w:val="28"/>
                <w:szCs w:val="28"/>
                <w:lang w:val="uk-UA"/>
              </w:rPr>
            </w:pPr>
            <w:r w:rsidRPr="00433F9E">
              <w:rPr>
                <w:lang w:val="uk-UA"/>
              </w:rPr>
              <w:t>6</w:t>
            </w:r>
            <w:r w:rsidR="00673112">
              <w:rPr>
                <w:lang w:val="uk-UA"/>
              </w:rPr>
              <w:t>–</w:t>
            </w:r>
            <w:r w:rsidRPr="00433F9E">
              <w:rPr>
                <w:lang w:val="uk-UA"/>
              </w:rPr>
              <w:t>10</w:t>
            </w:r>
          </w:p>
        </w:tc>
        <w:tc>
          <w:tcPr>
            <w:tcW w:w="3799" w:type="dxa"/>
            <w:vAlign w:val="center"/>
          </w:tcPr>
          <w:p w14:paraId="60E1F7D8" w14:textId="2AC52B44" w:rsidR="00930F90" w:rsidRPr="00433F9E" w:rsidRDefault="00930F90" w:rsidP="00433F9E">
            <w:pPr>
              <w:pStyle w:val="TableContent"/>
              <w:rPr>
                <w:sz w:val="28"/>
                <w:szCs w:val="28"/>
                <w:lang w:val="uk-UA"/>
              </w:rPr>
            </w:pPr>
            <w:r w:rsidRPr="00433F9E">
              <w:rPr>
                <w:lang w:val="uk-UA"/>
              </w:rPr>
              <w:t>Теми</w:t>
            </w:r>
            <w:r w:rsidR="00433F9E">
              <w:rPr>
                <w:lang w:val="uk-UA"/>
              </w:rPr>
              <w:t xml:space="preserve"> </w:t>
            </w:r>
            <w:r w:rsidRPr="00433F9E">
              <w:rPr>
                <w:rStyle w:val="Strong"/>
                <w:b w:val="0"/>
                <w:bCs w:val="0"/>
                <w:color w:val="000000" w:themeColor="text1"/>
                <w:sz w:val="23"/>
                <w:szCs w:val="23"/>
                <w:lang w:val="uk-UA"/>
              </w:rPr>
              <w:t>поглиблюються</w:t>
            </w:r>
            <w:r w:rsidRPr="00433F9E">
              <w:rPr>
                <w:lang w:val="uk-UA"/>
              </w:rPr>
              <w:t xml:space="preserve">: </w:t>
            </w:r>
            <w:proofErr w:type="spellStart"/>
            <w:r w:rsidRPr="00433F9E">
              <w:rPr>
                <w:lang w:val="uk-UA"/>
              </w:rPr>
              <w:t>з</w:t>
            </w:r>
            <w:r w:rsidR="00CA39B2">
              <w:rPr>
                <w:lang w:val="uk-UA"/>
              </w:rPr>
              <w:t>ʼ</w:t>
            </w:r>
            <w:r w:rsidRPr="00433F9E">
              <w:rPr>
                <w:lang w:val="uk-UA"/>
              </w:rPr>
              <w:t>являються</w:t>
            </w:r>
            <w:proofErr w:type="spellEnd"/>
            <w:r w:rsidRPr="00433F9E">
              <w:rPr>
                <w:lang w:val="uk-UA"/>
              </w:rPr>
              <w:t xml:space="preserve"> панічні атаки, оніміння, байдужість.</w:t>
            </w:r>
          </w:p>
        </w:tc>
        <w:tc>
          <w:tcPr>
            <w:tcW w:w="0" w:type="auto"/>
            <w:vAlign w:val="center"/>
          </w:tcPr>
          <w:p w14:paraId="57EE16D3" w14:textId="0B38B17D" w:rsidR="00930F90" w:rsidRPr="00433F9E" w:rsidRDefault="00930F90" w:rsidP="00433F9E">
            <w:pPr>
              <w:pStyle w:val="TableContent"/>
              <w:rPr>
                <w:sz w:val="28"/>
                <w:szCs w:val="28"/>
                <w:lang w:val="uk-UA"/>
              </w:rPr>
            </w:pPr>
            <w:proofErr w:type="spellStart"/>
            <w:r w:rsidRPr="00433F9E">
              <w:rPr>
                <w:lang w:val="uk-UA"/>
              </w:rPr>
              <w:t>З</w:t>
            </w:r>
            <w:r w:rsidR="00CA39B2">
              <w:rPr>
                <w:lang w:val="uk-UA"/>
              </w:rPr>
              <w:t>ʼ</w:t>
            </w:r>
            <w:r w:rsidRPr="00433F9E">
              <w:rPr>
                <w:lang w:val="uk-UA"/>
              </w:rPr>
              <w:t>являються</w:t>
            </w:r>
            <w:proofErr w:type="spellEnd"/>
            <w:r w:rsidRPr="00433F9E">
              <w:rPr>
                <w:lang w:val="uk-UA"/>
              </w:rPr>
              <w:t xml:space="preserve"> нові </w:t>
            </w:r>
            <w:proofErr w:type="spellStart"/>
            <w:r w:rsidRPr="00433F9E">
              <w:rPr>
                <w:lang w:val="uk-UA"/>
              </w:rPr>
              <w:t>копінги</w:t>
            </w:r>
            <w:proofErr w:type="spellEnd"/>
            <w:r w:rsidRPr="00433F9E">
              <w:rPr>
                <w:lang w:val="uk-UA"/>
              </w:rPr>
              <w:t xml:space="preserve">: молитва, релігія, </w:t>
            </w:r>
            <w:r w:rsidR="00EC7E62">
              <w:rPr>
                <w:lang w:val="uk-UA"/>
              </w:rPr>
              <w:t>«</w:t>
            </w:r>
            <w:r w:rsidR="00CA39B2" w:rsidRPr="00433F9E">
              <w:rPr>
                <w:lang w:val="uk-UA"/>
              </w:rPr>
              <w:t>зависання</w:t>
            </w:r>
            <w:r w:rsidR="00CA39B2">
              <w:rPr>
                <w:lang w:val="uk-UA"/>
              </w:rPr>
              <w:t>»</w:t>
            </w:r>
            <w:r w:rsidRPr="00433F9E">
              <w:rPr>
                <w:lang w:val="uk-UA"/>
              </w:rPr>
              <w:t xml:space="preserve"> в інтернеті, алкоголь.</w:t>
            </w:r>
          </w:p>
        </w:tc>
        <w:tc>
          <w:tcPr>
            <w:tcW w:w="0" w:type="auto"/>
            <w:vAlign w:val="center"/>
          </w:tcPr>
          <w:p w14:paraId="63EE7212" w14:textId="77777777" w:rsidR="00930F90" w:rsidRPr="00433F9E" w:rsidRDefault="00930F90" w:rsidP="00433F9E">
            <w:pPr>
              <w:pStyle w:val="TableContent"/>
              <w:rPr>
                <w:sz w:val="28"/>
                <w:szCs w:val="28"/>
                <w:lang w:val="uk-UA"/>
              </w:rPr>
            </w:pPr>
          </w:p>
        </w:tc>
        <w:tc>
          <w:tcPr>
            <w:tcW w:w="0" w:type="auto"/>
            <w:vAlign w:val="center"/>
          </w:tcPr>
          <w:p w14:paraId="4D9AF913" w14:textId="3B2314AE" w:rsidR="00930F90" w:rsidRPr="00433F9E" w:rsidRDefault="00930F90" w:rsidP="00433F9E">
            <w:pPr>
              <w:pStyle w:val="TableContent"/>
              <w:rPr>
                <w:sz w:val="28"/>
                <w:szCs w:val="28"/>
                <w:lang w:val="uk-UA"/>
              </w:rPr>
            </w:pPr>
            <w:proofErr w:type="spellStart"/>
            <w:r w:rsidRPr="00433F9E">
              <w:rPr>
                <w:lang w:val="uk-UA"/>
              </w:rPr>
              <w:t>З</w:t>
            </w:r>
            <w:r w:rsidR="00CA39B2">
              <w:rPr>
                <w:lang w:val="uk-UA"/>
              </w:rPr>
              <w:t>ʼ</w:t>
            </w:r>
            <w:r w:rsidRPr="00433F9E">
              <w:rPr>
                <w:lang w:val="uk-UA"/>
              </w:rPr>
              <w:t>являється</w:t>
            </w:r>
            <w:proofErr w:type="spellEnd"/>
            <w:r w:rsidRPr="00433F9E">
              <w:rPr>
                <w:lang w:val="uk-UA"/>
              </w:rPr>
              <w:t xml:space="preserve"> тема</w:t>
            </w:r>
            <w:r w:rsidR="00F85A0A">
              <w:rPr>
                <w:lang w:val="uk-UA"/>
              </w:rPr>
              <w:t xml:space="preserve"> </w:t>
            </w:r>
            <w:r w:rsidRPr="00433F9E">
              <w:rPr>
                <w:rStyle w:val="Strong"/>
                <w:b w:val="0"/>
                <w:bCs w:val="0"/>
                <w:color w:val="000000" w:themeColor="text1"/>
                <w:sz w:val="23"/>
                <w:szCs w:val="23"/>
                <w:lang w:val="uk-UA"/>
              </w:rPr>
              <w:t>ізоляції</w:t>
            </w:r>
            <w:r w:rsidR="00F85A0A">
              <w:rPr>
                <w:rStyle w:val="Strong"/>
                <w:b w:val="0"/>
                <w:bCs w:val="0"/>
                <w:sz w:val="23"/>
                <w:szCs w:val="23"/>
                <w:lang w:val="uk-UA"/>
              </w:rPr>
              <w:t xml:space="preserve"> </w:t>
            </w:r>
            <w:r w:rsidRPr="00433F9E">
              <w:rPr>
                <w:lang w:val="uk-UA"/>
              </w:rPr>
              <w:t>та неможливості довіритися.</w:t>
            </w:r>
          </w:p>
        </w:tc>
        <w:tc>
          <w:tcPr>
            <w:tcW w:w="0" w:type="auto"/>
            <w:vAlign w:val="center"/>
          </w:tcPr>
          <w:p w14:paraId="4D523441" w14:textId="7E39E234" w:rsidR="00930F90" w:rsidRPr="00433F9E" w:rsidRDefault="00930F90" w:rsidP="00433F9E">
            <w:pPr>
              <w:pStyle w:val="TableContent"/>
              <w:rPr>
                <w:sz w:val="28"/>
                <w:szCs w:val="28"/>
                <w:lang w:val="uk-UA"/>
              </w:rPr>
            </w:pPr>
            <w:r w:rsidRPr="00433F9E">
              <w:rPr>
                <w:lang w:val="uk-UA"/>
              </w:rPr>
              <w:t>Додаються нові, але</w:t>
            </w:r>
            <w:r w:rsidR="00F85A0A">
              <w:rPr>
                <w:lang w:val="uk-UA"/>
              </w:rPr>
              <w:t xml:space="preserve"> </w:t>
            </w:r>
            <w:proofErr w:type="spellStart"/>
            <w:r w:rsidRPr="00433F9E">
              <w:rPr>
                <w:rStyle w:val="Strong"/>
                <w:b w:val="0"/>
                <w:bCs w:val="0"/>
                <w:color w:val="000000" w:themeColor="text1"/>
                <w:sz w:val="23"/>
                <w:szCs w:val="23"/>
                <w:lang w:val="uk-UA"/>
              </w:rPr>
              <w:t>пов</w:t>
            </w:r>
            <w:r w:rsidR="00CA39B2">
              <w:rPr>
                <w:rStyle w:val="Strong"/>
                <w:b w:val="0"/>
                <w:bCs w:val="0"/>
                <w:color w:val="000000" w:themeColor="text1"/>
                <w:sz w:val="23"/>
                <w:szCs w:val="23"/>
                <w:lang w:val="uk-UA"/>
              </w:rPr>
              <w:t>ʼ</w:t>
            </w:r>
            <w:r w:rsidRPr="00433F9E">
              <w:rPr>
                <w:rStyle w:val="Strong"/>
                <w:b w:val="0"/>
                <w:bCs w:val="0"/>
                <w:color w:val="000000" w:themeColor="text1"/>
                <w:sz w:val="23"/>
                <w:szCs w:val="23"/>
                <w:lang w:val="uk-UA"/>
              </w:rPr>
              <w:t>язані</w:t>
            </w:r>
            <w:proofErr w:type="spellEnd"/>
            <w:r w:rsidR="00F85A0A">
              <w:rPr>
                <w:rStyle w:val="Strong"/>
                <w:b w:val="0"/>
                <w:bCs w:val="0"/>
                <w:sz w:val="23"/>
                <w:szCs w:val="23"/>
                <w:lang w:val="uk-UA"/>
              </w:rPr>
              <w:t xml:space="preserve"> </w:t>
            </w:r>
            <w:r w:rsidRPr="00433F9E">
              <w:rPr>
                <w:lang w:val="uk-UA"/>
              </w:rPr>
              <w:t>з вже існуючими темами варіації.</w:t>
            </w:r>
          </w:p>
        </w:tc>
      </w:tr>
      <w:tr w:rsidR="00433F9E" w:rsidRPr="00433F9E" w14:paraId="1E86D286" w14:textId="77777777" w:rsidTr="00433F9E">
        <w:trPr>
          <w:trHeight w:val="1049"/>
        </w:trPr>
        <w:tc>
          <w:tcPr>
            <w:tcW w:w="846" w:type="dxa"/>
            <w:vAlign w:val="center"/>
          </w:tcPr>
          <w:p w14:paraId="7F5E1ACA" w14:textId="46660A69" w:rsidR="00930F90" w:rsidRPr="00433F9E" w:rsidRDefault="00930F90" w:rsidP="00433F9E">
            <w:pPr>
              <w:pStyle w:val="TableContent"/>
              <w:rPr>
                <w:sz w:val="28"/>
                <w:szCs w:val="28"/>
                <w:lang w:val="uk-UA"/>
              </w:rPr>
            </w:pPr>
            <w:r w:rsidRPr="00433F9E">
              <w:rPr>
                <w:lang w:val="uk-UA"/>
              </w:rPr>
              <w:t>11</w:t>
            </w:r>
            <w:r w:rsidR="00673112">
              <w:rPr>
                <w:lang w:val="uk-UA"/>
              </w:rPr>
              <w:t>–</w:t>
            </w:r>
            <w:r w:rsidRPr="00433F9E">
              <w:rPr>
                <w:lang w:val="uk-UA"/>
              </w:rPr>
              <w:t>20</w:t>
            </w:r>
          </w:p>
        </w:tc>
        <w:tc>
          <w:tcPr>
            <w:tcW w:w="3799" w:type="dxa"/>
            <w:vAlign w:val="center"/>
          </w:tcPr>
          <w:p w14:paraId="5836C42C" w14:textId="7CC79E91" w:rsidR="00930F90" w:rsidRPr="00433F9E" w:rsidRDefault="00930F90" w:rsidP="00433F9E">
            <w:pPr>
              <w:pStyle w:val="TableContent"/>
              <w:rPr>
                <w:sz w:val="28"/>
                <w:szCs w:val="28"/>
                <w:lang w:val="uk-UA"/>
              </w:rPr>
            </w:pPr>
            <w:r w:rsidRPr="00433F9E">
              <w:rPr>
                <w:lang w:val="uk-UA"/>
              </w:rPr>
              <w:t>Теми</w:t>
            </w:r>
            <w:r w:rsidR="00433F9E">
              <w:rPr>
                <w:lang w:val="uk-UA"/>
              </w:rPr>
              <w:t xml:space="preserve"> </w:t>
            </w:r>
            <w:r w:rsidRPr="00433F9E">
              <w:rPr>
                <w:rStyle w:val="Strong"/>
                <w:b w:val="0"/>
                <w:bCs w:val="0"/>
                <w:color w:val="000000" w:themeColor="text1"/>
                <w:sz w:val="23"/>
                <w:szCs w:val="23"/>
                <w:lang w:val="uk-UA"/>
              </w:rPr>
              <w:t>стабілізуються</w:t>
            </w:r>
            <w:r w:rsidRPr="00433F9E">
              <w:rPr>
                <w:lang w:val="uk-UA"/>
              </w:rPr>
              <w:t xml:space="preserve">. Нові коди практично не </w:t>
            </w:r>
            <w:proofErr w:type="spellStart"/>
            <w:r w:rsidRPr="00433F9E">
              <w:rPr>
                <w:lang w:val="uk-UA"/>
              </w:rPr>
              <w:t>з</w:t>
            </w:r>
            <w:r w:rsidR="00CA39B2">
              <w:rPr>
                <w:lang w:val="uk-UA"/>
              </w:rPr>
              <w:t>ʼ</w:t>
            </w:r>
            <w:r w:rsidRPr="00433F9E">
              <w:rPr>
                <w:lang w:val="uk-UA"/>
              </w:rPr>
              <w:t>являються</w:t>
            </w:r>
            <w:proofErr w:type="spellEnd"/>
            <w:r w:rsidRPr="00433F9E">
              <w:rPr>
                <w:lang w:val="uk-UA"/>
              </w:rPr>
              <w:t>.</w:t>
            </w:r>
          </w:p>
        </w:tc>
        <w:tc>
          <w:tcPr>
            <w:tcW w:w="0" w:type="auto"/>
            <w:vAlign w:val="center"/>
          </w:tcPr>
          <w:p w14:paraId="4810B183" w14:textId="77777777" w:rsidR="00930F90" w:rsidRPr="00433F9E" w:rsidRDefault="00930F90" w:rsidP="00433F9E">
            <w:pPr>
              <w:pStyle w:val="TableContent"/>
              <w:rPr>
                <w:sz w:val="28"/>
                <w:szCs w:val="28"/>
                <w:lang w:val="uk-UA"/>
              </w:rPr>
            </w:pPr>
            <w:r w:rsidRPr="00433F9E">
              <w:rPr>
                <w:lang w:val="uk-UA"/>
              </w:rPr>
              <w:t xml:space="preserve">Повторюються вже відомі стратегії (спорт, </w:t>
            </w:r>
            <w:proofErr w:type="spellStart"/>
            <w:r w:rsidRPr="00433F9E">
              <w:rPr>
                <w:lang w:val="uk-UA"/>
              </w:rPr>
              <w:t>волонтерство</w:t>
            </w:r>
            <w:proofErr w:type="spellEnd"/>
            <w:r w:rsidRPr="00433F9E">
              <w:rPr>
                <w:lang w:val="uk-UA"/>
              </w:rPr>
              <w:t>, хобі).</w:t>
            </w:r>
          </w:p>
        </w:tc>
        <w:tc>
          <w:tcPr>
            <w:tcW w:w="0" w:type="auto"/>
            <w:vAlign w:val="center"/>
          </w:tcPr>
          <w:p w14:paraId="4376CD26" w14:textId="77777777" w:rsidR="00930F90" w:rsidRPr="00433F9E" w:rsidRDefault="00930F90" w:rsidP="00433F9E">
            <w:pPr>
              <w:pStyle w:val="TableContent"/>
              <w:rPr>
                <w:sz w:val="28"/>
                <w:szCs w:val="28"/>
                <w:lang w:val="uk-UA"/>
              </w:rPr>
            </w:pPr>
          </w:p>
        </w:tc>
        <w:tc>
          <w:tcPr>
            <w:tcW w:w="0" w:type="auto"/>
            <w:vAlign w:val="center"/>
          </w:tcPr>
          <w:p w14:paraId="3FA90D7C" w14:textId="77777777" w:rsidR="00930F90" w:rsidRPr="00433F9E" w:rsidRDefault="00930F90" w:rsidP="00433F9E">
            <w:pPr>
              <w:pStyle w:val="TableContent"/>
              <w:rPr>
                <w:sz w:val="28"/>
                <w:szCs w:val="28"/>
                <w:lang w:val="uk-UA"/>
              </w:rPr>
            </w:pPr>
          </w:p>
        </w:tc>
        <w:tc>
          <w:tcPr>
            <w:tcW w:w="0" w:type="auto"/>
            <w:vAlign w:val="center"/>
          </w:tcPr>
          <w:p w14:paraId="5377305A" w14:textId="77777777" w:rsidR="00930F90" w:rsidRPr="00433F9E" w:rsidRDefault="00930F90" w:rsidP="00433F9E">
            <w:pPr>
              <w:pStyle w:val="TableContent"/>
              <w:rPr>
                <w:sz w:val="28"/>
                <w:szCs w:val="28"/>
                <w:lang w:val="uk-UA"/>
              </w:rPr>
            </w:pPr>
            <w:r w:rsidRPr="00433F9E">
              <w:rPr>
                <w:rStyle w:val="Strong"/>
                <w:b w:val="0"/>
                <w:bCs w:val="0"/>
                <w:color w:val="000000" w:themeColor="text1"/>
                <w:sz w:val="23"/>
                <w:szCs w:val="23"/>
                <w:lang w:val="uk-UA"/>
              </w:rPr>
              <w:t>Сигнал насичення</w:t>
            </w:r>
            <w:r w:rsidRPr="00433F9E">
              <w:rPr>
                <w:lang w:val="uk-UA"/>
              </w:rPr>
              <w:t>: нові дані лише підтверджують існуючі категорії.</w:t>
            </w:r>
          </w:p>
        </w:tc>
      </w:tr>
      <w:tr w:rsidR="00433F9E" w:rsidRPr="00433F9E" w14:paraId="118ED158" w14:textId="77777777" w:rsidTr="00433F9E">
        <w:trPr>
          <w:trHeight w:val="1049"/>
        </w:trPr>
        <w:tc>
          <w:tcPr>
            <w:tcW w:w="846" w:type="dxa"/>
            <w:vAlign w:val="center"/>
          </w:tcPr>
          <w:p w14:paraId="354732C0" w14:textId="45CABDDB" w:rsidR="00930F90" w:rsidRPr="00433F9E" w:rsidRDefault="00930F90" w:rsidP="00433F9E">
            <w:pPr>
              <w:pStyle w:val="TableContent"/>
              <w:rPr>
                <w:sz w:val="28"/>
                <w:szCs w:val="28"/>
                <w:lang w:val="uk-UA"/>
              </w:rPr>
            </w:pPr>
            <w:r w:rsidRPr="00433F9E">
              <w:rPr>
                <w:lang w:val="uk-UA"/>
              </w:rPr>
              <w:t>21</w:t>
            </w:r>
            <w:r w:rsidR="00673112">
              <w:rPr>
                <w:lang w:val="uk-UA"/>
              </w:rPr>
              <w:t>–</w:t>
            </w:r>
            <w:r w:rsidRPr="00433F9E">
              <w:rPr>
                <w:lang w:val="uk-UA"/>
              </w:rPr>
              <w:t>30</w:t>
            </w:r>
          </w:p>
        </w:tc>
        <w:tc>
          <w:tcPr>
            <w:tcW w:w="3799" w:type="dxa"/>
            <w:vAlign w:val="center"/>
          </w:tcPr>
          <w:p w14:paraId="0772C1F3" w14:textId="57565A18" w:rsidR="00930F90" w:rsidRPr="00433F9E" w:rsidRDefault="00930F90" w:rsidP="00433F9E">
            <w:pPr>
              <w:pStyle w:val="TableContent"/>
              <w:rPr>
                <w:sz w:val="28"/>
                <w:szCs w:val="28"/>
                <w:lang w:val="uk-UA"/>
              </w:rPr>
            </w:pPr>
            <w:r w:rsidRPr="00433F9E">
              <w:rPr>
                <w:rStyle w:val="Strong"/>
                <w:b w:val="0"/>
                <w:bCs w:val="0"/>
                <w:color w:val="000000" w:themeColor="text1"/>
                <w:sz w:val="23"/>
                <w:szCs w:val="23"/>
                <w:lang w:val="uk-UA"/>
              </w:rPr>
              <w:t>Насичення досягнуто</w:t>
            </w:r>
            <w:r w:rsidRPr="00433F9E">
              <w:rPr>
                <w:lang w:val="uk-UA"/>
              </w:rPr>
              <w:t xml:space="preserve">. </w:t>
            </w:r>
            <w:proofErr w:type="spellStart"/>
            <w:r w:rsidRPr="00433F9E">
              <w:rPr>
                <w:lang w:val="uk-UA"/>
              </w:rPr>
              <w:t>Інтерв</w:t>
            </w:r>
            <w:r w:rsidR="00CA39B2">
              <w:rPr>
                <w:lang w:val="uk-UA"/>
              </w:rPr>
              <w:t>ʼ</w:t>
            </w:r>
            <w:r w:rsidRPr="00433F9E">
              <w:rPr>
                <w:lang w:val="uk-UA"/>
              </w:rPr>
              <w:t>ю</w:t>
            </w:r>
            <w:proofErr w:type="spellEnd"/>
            <w:r w:rsidRPr="00433F9E">
              <w:rPr>
                <w:lang w:val="uk-UA"/>
              </w:rPr>
              <w:t xml:space="preserve"> лише</w:t>
            </w:r>
            <w:r w:rsidR="00F85A0A">
              <w:rPr>
                <w:lang w:val="uk-UA"/>
              </w:rPr>
              <w:t xml:space="preserve"> </w:t>
            </w:r>
            <w:r w:rsidRPr="00433F9E">
              <w:rPr>
                <w:rStyle w:val="Strong"/>
                <w:b w:val="0"/>
                <w:bCs w:val="0"/>
                <w:color w:val="000000" w:themeColor="text1"/>
                <w:sz w:val="23"/>
                <w:szCs w:val="23"/>
                <w:lang w:val="uk-UA"/>
              </w:rPr>
              <w:t>підтверджують</w:t>
            </w:r>
            <w:r w:rsidR="00F85A0A">
              <w:rPr>
                <w:rStyle w:val="Strong"/>
                <w:b w:val="0"/>
                <w:bCs w:val="0"/>
                <w:sz w:val="23"/>
                <w:szCs w:val="23"/>
                <w:lang w:val="uk-UA"/>
              </w:rPr>
              <w:t xml:space="preserve"> </w:t>
            </w:r>
            <w:r w:rsidRPr="00433F9E">
              <w:rPr>
                <w:lang w:val="uk-UA"/>
              </w:rPr>
              <w:t>та</w:t>
            </w:r>
            <w:r w:rsidR="00F85A0A">
              <w:rPr>
                <w:lang w:val="uk-UA"/>
              </w:rPr>
              <w:t xml:space="preserve"> </w:t>
            </w:r>
            <w:r w:rsidRPr="00433F9E">
              <w:rPr>
                <w:rStyle w:val="Strong"/>
                <w:b w:val="0"/>
                <w:bCs w:val="0"/>
                <w:color w:val="000000" w:themeColor="text1"/>
                <w:sz w:val="23"/>
                <w:szCs w:val="23"/>
                <w:lang w:val="uk-UA"/>
              </w:rPr>
              <w:t>доповнюють</w:t>
            </w:r>
            <w:r w:rsidR="00F85A0A">
              <w:rPr>
                <w:rStyle w:val="Strong"/>
                <w:b w:val="0"/>
                <w:bCs w:val="0"/>
                <w:sz w:val="23"/>
                <w:szCs w:val="23"/>
                <w:lang w:val="uk-UA"/>
              </w:rPr>
              <w:t xml:space="preserve"> </w:t>
            </w:r>
            <w:r w:rsidRPr="00433F9E">
              <w:rPr>
                <w:lang w:val="uk-UA"/>
              </w:rPr>
              <w:t>відтінками вже сформовані теми.</w:t>
            </w:r>
          </w:p>
        </w:tc>
        <w:tc>
          <w:tcPr>
            <w:tcW w:w="0" w:type="auto"/>
            <w:vAlign w:val="center"/>
          </w:tcPr>
          <w:p w14:paraId="588744B8" w14:textId="77777777" w:rsidR="00930F90" w:rsidRPr="00433F9E" w:rsidRDefault="00930F90" w:rsidP="00433F9E">
            <w:pPr>
              <w:pStyle w:val="TableContent"/>
              <w:rPr>
                <w:sz w:val="28"/>
                <w:szCs w:val="28"/>
                <w:lang w:val="uk-UA"/>
              </w:rPr>
            </w:pPr>
          </w:p>
        </w:tc>
        <w:tc>
          <w:tcPr>
            <w:tcW w:w="0" w:type="auto"/>
            <w:vAlign w:val="center"/>
          </w:tcPr>
          <w:p w14:paraId="58641E95" w14:textId="77777777" w:rsidR="00930F90" w:rsidRPr="00433F9E" w:rsidRDefault="00930F90" w:rsidP="00433F9E">
            <w:pPr>
              <w:pStyle w:val="TableContent"/>
              <w:rPr>
                <w:sz w:val="28"/>
                <w:szCs w:val="28"/>
                <w:lang w:val="uk-UA"/>
              </w:rPr>
            </w:pPr>
          </w:p>
        </w:tc>
        <w:tc>
          <w:tcPr>
            <w:tcW w:w="0" w:type="auto"/>
            <w:vAlign w:val="center"/>
          </w:tcPr>
          <w:p w14:paraId="13F62EDF" w14:textId="77777777" w:rsidR="00930F90" w:rsidRPr="00433F9E" w:rsidRDefault="00930F90" w:rsidP="00433F9E">
            <w:pPr>
              <w:pStyle w:val="TableContent"/>
              <w:rPr>
                <w:sz w:val="28"/>
                <w:szCs w:val="28"/>
                <w:lang w:val="uk-UA"/>
              </w:rPr>
            </w:pPr>
          </w:p>
        </w:tc>
        <w:tc>
          <w:tcPr>
            <w:tcW w:w="0" w:type="auto"/>
            <w:vAlign w:val="center"/>
          </w:tcPr>
          <w:p w14:paraId="6670D456" w14:textId="77777777" w:rsidR="00930F90" w:rsidRPr="00433F9E" w:rsidRDefault="00930F90" w:rsidP="00433F9E">
            <w:pPr>
              <w:pStyle w:val="TableContent"/>
              <w:rPr>
                <w:sz w:val="28"/>
                <w:szCs w:val="28"/>
                <w:lang w:val="uk-UA"/>
              </w:rPr>
            </w:pPr>
            <w:r w:rsidRPr="00433F9E">
              <w:rPr>
                <w:lang w:val="uk-UA"/>
              </w:rPr>
              <w:t>Остаточне насичення. Збір даних завершено.</w:t>
            </w:r>
          </w:p>
        </w:tc>
      </w:tr>
    </w:tbl>
    <w:p w14:paraId="2F55E7CC" w14:textId="77777777" w:rsidR="00FF43ED" w:rsidRDefault="00FF43ED" w:rsidP="00B063CF">
      <w:pPr>
        <w:rPr>
          <w:lang w:val="uk-UA"/>
        </w:rPr>
      </w:pPr>
    </w:p>
    <w:p w14:paraId="2F043610" w14:textId="59633DD6" w:rsidR="00D460C0" w:rsidRPr="0077355F" w:rsidRDefault="00D460C0" w:rsidP="00B063CF">
      <w:pPr>
        <w:rPr>
          <w:lang w:val="uk-UA"/>
        </w:rPr>
      </w:pPr>
      <w:r w:rsidRPr="0077355F">
        <w:rPr>
          <w:lang w:val="uk-UA"/>
        </w:rPr>
        <w:lastRenderedPageBreak/>
        <w:t xml:space="preserve">Процедура дослідження реалізовувалася у змішаному форматі та включала </w:t>
      </w:r>
      <w:proofErr w:type="spellStart"/>
      <w:r w:rsidRPr="0077355F">
        <w:rPr>
          <w:lang w:val="uk-UA"/>
        </w:rPr>
        <w:t>п</w:t>
      </w:r>
      <w:r w:rsidR="00CA39B2">
        <w:rPr>
          <w:lang w:val="uk-UA"/>
        </w:rPr>
        <w:t>ʼ</w:t>
      </w:r>
      <w:r w:rsidRPr="0077355F">
        <w:rPr>
          <w:lang w:val="uk-UA"/>
        </w:rPr>
        <w:t>ять</w:t>
      </w:r>
      <w:proofErr w:type="spellEnd"/>
      <w:r w:rsidRPr="0077355F">
        <w:rPr>
          <w:lang w:val="uk-UA"/>
        </w:rPr>
        <w:t xml:space="preserve"> етапів</w:t>
      </w:r>
      <w:r w:rsidR="00640AA4" w:rsidRPr="0077355F">
        <w:rPr>
          <w:lang w:val="uk-UA"/>
        </w:rPr>
        <w:t>.</w:t>
      </w:r>
    </w:p>
    <w:p w14:paraId="027E299F" w14:textId="55808D9C" w:rsidR="00D460C0" w:rsidRPr="0077355F" w:rsidRDefault="00D460C0" w:rsidP="00D460C0">
      <w:pPr>
        <w:rPr>
          <w:lang w:val="uk-UA"/>
        </w:rPr>
      </w:pPr>
      <w:r w:rsidRPr="0077355F">
        <w:rPr>
          <w:lang w:val="uk-UA"/>
        </w:rPr>
        <w:t>Перший етап (вересень</w:t>
      </w:r>
      <w:r w:rsidR="00105016" w:rsidRPr="0077355F">
        <w:rPr>
          <w:lang w:val="uk-UA"/>
        </w:rPr>
        <w:t xml:space="preserve"> — </w:t>
      </w:r>
      <w:r w:rsidRPr="0077355F">
        <w:rPr>
          <w:lang w:val="uk-UA"/>
        </w:rPr>
        <w:t>жовтень 2024 року)</w:t>
      </w:r>
      <w:r w:rsidR="00472049" w:rsidRPr="0077355F">
        <w:rPr>
          <w:lang w:val="uk-UA"/>
        </w:rPr>
        <w:t xml:space="preserve"> — </w:t>
      </w:r>
      <w:r w:rsidRPr="0077355F">
        <w:rPr>
          <w:lang w:val="uk-UA"/>
        </w:rPr>
        <w:t>теоретична підготовка: збір та аналіз літератури, формулювання мети, завдань, гіпотези та методологічного інструментарію.</w:t>
      </w:r>
    </w:p>
    <w:p w14:paraId="12EEFAE4" w14:textId="13CD8E5E" w:rsidR="00D460C0" w:rsidRPr="0077355F" w:rsidRDefault="00D460C0" w:rsidP="00D460C0">
      <w:pPr>
        <w:rPr>
          <w:lang w:val="uk-UA"/>
        </w:rPr>
      </w:pPr>
      <w:r w:rsidRPr="0077355F">
        <w:rPr>
          <w:lang w:val="uk-UA"/>
        </w:rPr>
        <w:t>Другий етап (листопад 2024 року)</w:t>
      </w:r>
      <w:r w:rsidR="00472049" w:rsidRPr="0077355F">
        <w:rPr>
          <w:lang w:val="uk-UA"/>
        </w:rPr>
        <w:t xml:space="preserve"> — </w:t>
      </w:r>
      <w:r w:rsidRPr="0077355F">
        <w:rPr>
          <w:lang w:val="uk-UA"/>
        </w:rPr>
        <w:t>формування вибірки дослідження цілеспрямованим методом відповідно до встановлених критеріїв.</w:t>
      </w:r>
    </w:p>
    <w:p w14:paraId="42E58AE5" w14:textId="1E04EA61" w:rsidR="00D460C0" w:rsidRPr="0077355F" w:rsidRDefault="00D460C0" w:rsidP="00D460C0">
      <w:pPr>
        <w:rPr>
          <w:lang w:val="uk-UA"/>
        </w:rPr>
      </w:pPr>
      <w:r w:rsidRPr="0077355F">
        <w:rPr>
          <w:lang w:val="uk-UA"/>
        </w:rPr>
        <w:t>Третій етап (листопад</w:t>
      </w:r>
      <w:r w:rsidR="00105016" w:rsidRPr="0077355F">
        <w:rPr>
          <w:lang w:val="uk-UA"/>
        </w:rPr>
        <w:t xml:space="preserve"> — </w:t>
      </w:r>
      <w:r w:rsidRPr="0077355F">
        <w:rPr>
          <w:lang w:val="uk-UA"/>
        </w:rPr>
        <w:t>грудень 2024 року)</w:t>
      </w:r>
      <w:r w:rsidR="00472049" w:rsidRPr="0077355F">
        <w:rPr>
          <w:lang w:val="uk-UA"/>
        </w:rPr>
        <w:t xml:space="preserve"> — </w:t>
      </w:r>
      <w:r w:rsidRPr="0077355F">
        <w:rPr>
          <w:lang w:val="uk-UA"/>
        </w:rPr>
        <w:t xml:space="preserve">формування методичного апарату. Враховуючи складність досліджуваного феномену, основним методом було обрано якісний підхід (включене спостереження та напівструктуровані </w:t>
      </w:r>
      <w:proofErr w:type="spellStart"/>
      <w:r w:rsidRPr="0077355F">
        <w:rPr>
          <w:lang w:val="uk-UA"/>
        </w:rPr>
        <w:t>інтерв</w:t>
      </w:r>
      <w:r w:rsidR="00CA39B2">
        <w:rPr>
          <w:lang w:val="uk-UA"/>
        </w:rPr>
        <w:t>ʼ</w:t>
      </w:r>
      <w:r w:rsidRPr="0077355F">
        <w:rPr>
          <w:lang w:val="uk-UA"/>
        </w:rPr>
        <w:t>ю</w:t>
      </w:r>
      <w:proofErr w:type="spellEnd"/>
      <w:r w:rsidRPr="0077355F">
        <w:rPr>
          <w:lang w:val="uk-UA"/>
        </w:rPr>
        <w:t>), що обґрунтовано екологічною валідністю та гнучкістю. Для верифікації даних дослідження було доповнено кількісними методами.</w:t>
      </w:r>
    </w:p>
    <w:p w14:paraId="6F26B825" w14:textId="46E92BC8" w:rsidR="00D460C0" w:rsidRPr="0077355F" w:rsidRDefault="00D460C0" w:rsidP="00D460C0">
      <w:pPr>
        <w:rPr>
          <w:lang w:val="uk-UA"/>
        </w:rPr>
      </w:pPr>
      <w:r w:rsidRPr="0077355F">
        <w:rPr>
          <w:lang w:val="uk-UA"/>
        </w:rPr>
        <w:t>Четвертий етап (грудень 2024</w:t>
      </w:r>
      <w:r w:rsidR="00105016" w:rsidRPr="0077355F">
        <w:rPr>
          <w:lang w:val="uk-UA"/>
        </w:rPr>
        <w:t xml:space="preserve"> — </w:t>
      </w:r>
      <w:r w:rsidRPr="0077355F">
        <w:rPr>
          <w:lang w:val="uk-UA"/>
        </w:rPr>
        <w:t>січень 2025 року)</w:t>
      </w:r>
      <w:r w:rsidR="00472049" w:rsidRPr="0077355F">
        <w:rPr>
          <w:lang w:val="uk-UA"/>
        </w:rPr>
        <w:t xml:space="preserve"> — </w:t>
      </w:r>
      <w:r w:rsidRPr="0077355F">
        <w:rPr>
          <w:lang w:val="uk-UA"/>
        </w:rPr>
        <w:t xml:space="preserve">проведення дослідження та збір емпіричних даних. Дослідження проводилося в змішаному форматі: якісні </w:t>
      </w:r>
      <w:proofErr w:type="spellStart"/>
      <w:r w:rsidRPr="0077355F">
        <w:rPr>
          <w:lang w:val="uk-UA"/>
        </w:rPr>
        <w:t>інтерв</w:t>
      </w:r>
      <w:r w:rsidR="00CA39B2">
        <w:rPr>
          <w:lang w:val="uk-UA"/>
        </w:rPr>
        <w:t>ʼ</w:t>
      </w:r>
      <w:r w:rsidRPr="0077355F">
        <w:rPr>
          <w:lang w:val="uk-UA"/>
        </w:rPr>
        <w:t>ю</w:t>
      </w:r>
      <w:proofErr w:type="spellEnd"/>
      <w:r w:rsidR="00472049" w:rsidRPr="0077355F">
        <w:rPr>
          <w:lang w:val="uk-UA"/>
        </w:rPr>
        <w:t xml:space="preserve"> — </w:t>
      </w:r>
      <w:r w:rsidRPr="0077355F">
        <w:rPr>
          <w:lang w:val="uk-UA"/>
        </w:rPr>
        <w:t xml:space="preserve">особисто в природному для учасниць середовищі, </w:t>
      </w:r>
      <w:proofErr w:type="spellStart"/>
      <w:r w:rsidRPr="0077355F">
        <w:rPr>
          <w:lang w:val="uk-UA"/>
        </w:rPr>
        <w:t>психодіагностичне</w:t>
      </w:r>
      <w:proofErr w:type="spellEnd"/>
      <w:r w:rsidRPr="0077355F">
        <w:rPr>
          <w:lang w:val="uk-UA"/>
        </w:rPr>
        <w:t xml:space="preserve"> тестування</w:t>
      </w:r>
      <w:r w:rsidR="00472049" w:rsidRPr="0077355F">
        <w:rPr>
          <w:lang w:val="uk-UA"/>
        </w:rPr>
        <w:t xml:space="preserve"> — </w:t>
      </w:r>
      <w:r w:rsidRPr="0077355F">
        <w:rPr>
          <w:lang w:val="uk-UA"/>
        </w:rPr>
        <w:t xml:space="preserve">онлайн за допомогою </w:t>
      </w:r>
      <w:proofErr w:type="spellStart"/>
      <w:r w:rsidRPr="0077355F">
        <w:rPr>
          <w:lang w:val="uk-UA"/>
        </w:rPr>
        <w:t>Google</w:t>
      </w:r>
      <w:proofErr w:type="spellEnd"/>
      <w:r w:rsidR="00472049" w:rsidRPr="0077355F">
        <w:rPr>
          <w:lang w:val="uk-UA"/>
        </w:rPr>
        <w:t>–</w:t>
      </w:r>
      <w:r w:rsidRPr="0077355F">
        <w:rPr>
          <w:lang w:val="uk-UA"/>
        </w:rPr>
        <w:t>форм. Дотримувалися принципів конфіденційності, анонімності та інформованої згоди.</w:t>
      </w:r>
    </w:p>
    <w:p w14:paraId="51C02559" w14:textId="3D8BF136" w:rsidR="00D460C0" w:rsidRPr="0077355F" w:rsidRDefault="00D460C0" w:rsidP="00D460C0">
      <w:pPr>
        <w:rPr>
          <w:lang w:val="uk-UA"/>
        </w:rPr>
      </w:pPr>
      <w:proofErr w:type="spellStart"/>
      <w:r w:rsidRPr="0077355F">
        <w:rPr>
          <w:lang w:val="uk-UA"/>
        </w:rPr>
        <w:t>П</w:t>
      </w:r>
      <w:r w:rsidR="00CA39B2">
        <w:rPr>
          <w:lang w:val="uk-UA"/>
        </w:rPr>
        <w:t>ʼ</w:t>
      </w:r>
      <w:r w:rsidRPr="0077355F">
        <w:rPr>
          <w:lang w:val="uk-UA"/>
        </w:rPr>
        <w:t>ятий</w:t>
      </w:r>
      <w:proofErr w:type="spellEnd"/>
      <w:r w:rsidRPr="0077355F">
        <w:rPr>
          <w:lang w:val="uk-UA"/>
        </w:rPr>
        <w:t xml:space="preserve"> етап (лютий</w:t>
      </w:r>
      <w:r w:rsidR="00105016" w:rsidRPr="0077355F">
        <w:rPr>
          <w:lang w:val="uk-UA"/>
        </w:rPr>
        <w:t xml:space="preserve"> — </w:t>
      </w:r>
      <w:r w:rsidRPr="0077355F">
        <w:rPr>
          <w:lang w:val="uk-UA"/>
        </w:rPr>
        <w:t>березень 2025 року)</w:t>
      </w:r>
      <w:r w:rsidR="00472049" w:rsidRPr="0077355F">
        <w:rPr>
          <w:lang w:val="uk-UA"/>
        </w:rPr>
        <w:t xml:space="preserve"> — </w:t>
      </w:r>
      <w:r w:rsidRPr="0077355F">
        <w:rPr>
          <w:lang w:val="uk-UA"/>
        </w:rPr>
        <w:t>обробка та аналіз отриманих даних. Для якісного аналізу використовувався тематичний аналіз, для кількісного</w:t>
      </w:r>
      <w:r w:rsidR="00472049" w:rsidRPr="0077355F">
        <w:rPr>
          <w:lang w:val="uk-UA"/>
        </w:rPr>
        <w:t xml:space="preserve"> — </w:t>
      </w:r>
      <w:r w:rsidRPr="0077355F">
        <w:rPr>
          <w:lang w:val="uk-UA"/>
        </w:rPr>
        <w:t xml:space="preserve">статистичні методи в програмному середовищі Microsoft Excel з використанням кореляційного аналізу за </w:t>
      </w:r>
      <w:proofErr w:type="spellStart"/>
      <w:r w:rsidRPr="0077355F">
        <w:rPr>
          <w:lang w:val="uk-UA"/>
        </w:rPr>
        <w:t>Пірсоном</w:t>
      </w:r>
      <w:proofErr w:type="spellEnd"/>
      <w:r w:rsidRPr="0077355F">
        <w:rPr>
          <w:lang w:val="uk-UA"/>
        </w:rPr>
        <w:t>.</w:t>
      </w:r>
    </w:p>
    <w:p w14:paraId="4139657A" w14:textId="0097DCD1" w:rsidR="00D460C0" w:rsidRPr="0077355F" w:rsidRDefault="00D460C0" w:rsidP="00D460C0">
      <w:pPr>
        <w:rPr>
          <w:lang w:val="uk-UA"/>
        </w:rPr>
      </w:pPr>
      <w:r w:rsidRPr="0077355F">
        <w:rPr>
          <w:lang w:val="uk-UA"/>
        </w:rPr>
        <w:t xml:space="preserve">Таким чином, організація дослідження ґрунтувалася на послідовній реалізації </w:t>
      </w:r>
      <w:proofErr w:type="spellStart"/>
      <w:r w:rsidRPr="0077355F">
        <w:rPr>
          <w:lang w:val="uk-UA"/>
        </w:rPr>
        <w:t>п</w:t>
      </w:r>
      <w:r w:rsidR="00CA39B2">
        <w:rPr>
          <w:lang w:val="uk-UA"/>
        </w:rPr>
        <w:t>ʼ</w:t>
      </w:r>
      <w:r w:rsidRPr="0077355F">
        <w:rPr>
          <w:lang w:val="uk-UA"/>
        </w:rPr>
        <w:t>яти</w:t>
      </w:r>
      <w:proofErr w:type="spellEnd"/>
      <w:r w:rsidRPr="0077355F">
        <w:rPr>
          <w:lang w:val="uk-UA"/>
        </w:rPr>
        <w:t xml:space="preserve"> етапів і комплексному змішаному підході, де якісні методи виступали основним інструментом для глибинного розуміння феномену, а кількісні</w:t>
      </w:r>
      <w:r w:rsidR="00472049" w:rsidRPr="0077355F">
        <w:rPr>
          <w:lang w:val="uk-UA"/>
        </w:rPr>
        <w:t xml:space="preserve"> — </w:t>
      </w:r>
      <w:r w:rsidRPr="0077355F">
        <w:rPr>
          <w:lang w:val="uk-UA"/>
        </w:rPr>
        <w:t>забезпечували додаткову верифікацію та уточнення виявлених закономірностей.</w:t>
      </w:r>
    </w:p>
    <w:p w14:paraId="173BC22C" w14:textId="0C7140C0" w:rsidR="003D2140" w:rsidRPr="0077355F" w:rsidRDefault="003D2140" w:rsidP="00DF365A">
      <w:pPr>
        <w:pStyle w:val="Heading2"/>
        <w:spacing w:before="480" w:after="480"/>
        <w:rPr>
          <w:lang w:val="uk-UA"/>
        </w:rPr>
      </w:pPr>
      <w:bookmarkStart w:id="11" w:name="_Toc216758855"/>
      <w:r w:rsidRPr="0077355F">
        <w:rPr>
          <w:lang w:val="uk-UA"/>
        </w:rPr>
        <w:lastRenderedPageBreak/>
        <w:t>Комплекс методів дослідження</w:t>
      </w:r>
      <w:bookmarkEnd w:id="11"/>
    </w:p>
    <w:p w14:paraId="58B5EEA7" w14:textId="6B2C8B19" w:rsidR="00E21E40" w:rsidRPr="0077355F" w:rsidRDefault="00E21E40" w:rsidP="00E21E40">
      <w:pPr>
        <w:rPr>
          <w:lang w:val="uk-UA"/>
        </w:rPr>
      </w:pPr>
      <w:r w:rsidRPr="0077355F">
        <w:rPr>
          <w:lang w:val="uk-UA"/>
        </w:rPr>
        <w:t>Для реалізації цілей та завдань дослідження було обрано комплекс методів, що ґрунтується на принципах змішаного дизайну (</w:t>
      </w:r>
      <w:proofErr w:type="spellStart"/>
      <w:r w:rsidRPr="0077355F">
        <w:rPr>
          <w:lang w:val="uk-UA"/>
        </w:rPr>
        <w:t>mixed</w:t>
      </w:r>
      <w:proofErr w:type="spellEnd"/>
      <w:r w:rsidR="00472049" w:rsidRPr="0077355F">
        <w:rPr>
          <w:lang w:val="uk-UA"/>
        </w:rPr>
        <w:t>–</w:t>
      </w:r>
      <w:proofErr w:type="spellStart"/>
      <w:r w:rsidRPr="0077355F">
        <w:rPr>
          <w:lang w:val="uk-UA"/>
        </w:rPr>
        <w:t>methods</w:t>
      </w:r>
      <w:proofErr w:type="spellEnd"/>
      <w:r w:rsidRPr="0077355F">
        <w:rPr>
          <w:lang w:val="uk-UA"/>
        </w:rPr>
        <w:t xml:space="preserve"> </w:t>
      </w:r>
      <w:proofErr w:type="spellStart"/>
      <w:r w:rsidRPr="0077355F">
        <w:rPr>
          <w:lang w:val="uk-UA"/>
        </w:rPr>
        <w:t>design</w:t>
      </w:r>
      <w:proofErr w:type="spellEnd"/>
      <w:r w:rsidRPr="0077355F">
        <w:rPr>
          <w:lang w:val="uk-UA"/>
        </w:rPr>
        <w:t xml:space="preserve">). Цей підхід дозволив поєднати переваги якісних методів для глибинного розуміння </w:t>
      </w:r>
      <w:proofErr w:type="spellStart"/>
      <w:r w:rsidRPr="0077355F">
        <w:rPr>
          <w:lang w:val="uk-UA"/>
        </w:rPr>
        <w:t>суб</w:t>
      </w:r>
      <w:r w:rsidR="00CA39B2">
        <w:rPr>
          <w:lang w:val="uk-UA"/>
        </w:rPr>
        <w:t>ʼ</w:t>
      </w:r>
      <w:r w:rsidRPr="0077355F">
        <w:rPr>
          <w:lang w:val="uk-UA"/>
        </w:rPr>
        <w:t>єктивного</w:t>
      </w:r>
      <w:proofErr w:type="spellEnd"/>
      <w:r w:rsidRPr="0077355F">
        <w:rPr>
          <w:lang w:val="uk-UA"/>
        </w:rPr>
        <w:t xml:space="preserve"> досвіду учасниць із точністю та </w:t>
      </w:r>
      <w:proofErr w:type="spellStart"/>
      <w:r w:rsidRPr="0077355F">
        <w:rPr>
          <w:lang w:val="uk-UA"/>
        </w:rPr>
        <w:t>об</w:t>
      </w:r>
      <w:r w:rsidR="00CA39B2">
        <w:rPr>
          <w:lang w:val="uk-UA"/>
        </w:rPr>
        <w:t>ʼ</w:t>
      </w:r>
      <w:r w:rsidRPr="0077355F">
        <w:rPr>
          <w:lang w:val="uk-UA"/>
        </w:rPr>
        <w:t>єктивністю</w:t>
      </w:r>
      <w:proofErr w:type="spellEnd"/>
      <w:r w:rsidRPr="0077355F">
        <w:rPr>
          <w:lang w:val="uk-UA"/>
        </w:rPr>
        <w:t xml:space="preserve"> стандартизованих кількісних </w:t>
      </w:r>
      <w:proofErr w:type="spellStart"/>
      <w:r w:rsidRPr="0077355F">
        <w:rPr>
          <w:lang w:val="uk-UA"/>
        </w:rPr>
        <w:t>методик</w:t>
      </w:r>
      <w:proofErr w:type="spellEnd"/>
      <w:r w:rsidRPr="0077355F">
        <w:rPr>
          <w:lang w:val="uk-UA"/>
        </w:rPr>
        <w:t xml:space="preserve">. Комплекс включав якісні методи (основні) та кількісні </w:t>
      </w:r>
      <w:proofErr w:type="spellStart"/>
      <w:r w:rsidRPr="0077355F">
        <w:rPr>
          <w:lang w:val="uk-UA"/>
        </w:rPr>
        <w:t>психодіагностичні</w:t>
      </w:r>
      <w:proofErr w:type="spellEnd"/>
      <w:r w:rsidRPr="0077355F">
        <w:rPr>
          <w:lang w:val="uk-UA"/>
        </w:rPr>
        <w:t xml:space="preserve"> методики (додаткові).</w:t>
      </w:r>
    </w:p>
    <w:p w14:paraId="22B033E1" w14:textId="3057136A" w:rsidR="00E21E40" w:rsidRPr="0077355F" w:rsidRDefault="00E21E40" w:rsidP="00DF365A">
      <w:pPr>
        <w:pStyle w:val="Heading3"/>
        <w:spacing w:before="480" w:after="480"/>
        <w:rPr>
          <w:lang w:val="uk-UA"/>
        </w:rPr>
      </w:pPr>
      <w:bookmarkStart w:id="12" w:name="_Toc216758856"/>
      <w:r w:rsidRPr="0077355F">
        <w:rPr>
          <w:lang w:val="uk-UA"/>
        </w:rPr>
        <w:t>Якісні методи дослідження</w:t>
      </w:r>
      <w:bookmarkEnd w:id="12"/>
    </w:p>
    <w:p w14:paraId="23DFFC84" w14:textId="554D96BF" w:rsidR="00E21E40" w:rsidRPr="0077355F" w:rsidRDefault="00E21E40" w:rsidP="00EA70C4">
      <w:pPr>
        <w:rPr>
          <w:lang w:val="uk-UA"/>
        </w:rPr>
      </w:pPr>
      <w:r w:rsidRPr="0077355F">
        <w:rPr>
          <w:lang w:val="uk-UA"/>
        </w:rPr>
        <w:t>Якісна парадигма визначена як провідна, оскільки вона найбільш адекватна для вивчення складних, багатоаспектних психологічних явищ, таких як переживання невизначеної втрати, що потребує розкриття індивідуальних смислів та контексту.</w:t>
      </w:r>
    </w:p>
    <w:p w14:paraId="13393720" w14:textId="14F1B801" w:rsidR="00E21E40" w:rsidRPr="0077355F" w:rsidRDefault="00EA70C4" w:rsidP="00B063CF">
      <w:pPr>
        <w:rPr>
          <w:lang w:val="uk-UA"/>
        </w:rPr>
      </w:pPr>
      <w:r w:rsidRPr="0077355F">
        <w:rPr>
          <w:lang w:val="uk-UA"/>
        </w:rPr>
        <w:t>Включене спостереження застосовувалося з метою вивчення поведінки та емоційних проявів учасниць у їхньому природному соціальному середовищі</w:t>
      </w:r>
      <w:r w:rsidR="008B1483" w:rsidRPr="0077355F">
        <w:rPr>
          <w:lang w:val="uk-UA"/>
        </w:rPr>
        <w:t xml:space="preserve"> </w:t>
      </w:r>
      <w:r w:rsidR="00AA1AF6" w:rsidRPr="0077355F">
        <w:rPr>
          <w:lang w:val="uk-UA"/>
        </w:rPr>
        <w:t>—</w:t>
      </w:r>
      <w:r w:rsidR="008B1483" w:rsidRPr="0077355F">
        <w:rPr>
          <w:lang w:val="uk-UA"/>
        </w:rPr>
        <w:t>місцях проживання (гуртожитки) та на робочих місцях (харчові підприємства)</w:t>
      </w:r>
      <w:r w:rsidRPr="0077355F">
        <w:rPr>
          <w:lang w:val="uk-UA"/>
        </w:rPr>
        <w:t xml:space="preserve">. Завданням спостереження було фіксування несловесних індикаторів психологічного стану (міміка, пантоміміка, інтонація), виявлення </w:t>
      </w:r>
      <w:proofErr w:type="spellStart"/>
      <w:r w:rsidRPr="0077355F">
        <w:rPr>
          <w:lang w:val="uk-UA"/>
        </w:rPr>
        <w:t>паттернів</w:t>
      </w:r>
      <w:proofErr w:type="spellEnd"/>
      <w:r w:rsidRPr="0077355F">
        <w:rPr>
          <w:lang w:val="uk-UA"/>
        </w:rPr>
        <w:t xml:space="preserve"> повсякденної поведінки, що свідчать про стратегії подолання стресу, та аналіз характеру соціальної взаємодії. </w:t>
      </w:r>
      <w:r w:rsidR="00E21E40" w:rsidRPr="0077355F">
        <w:rPr>
          <w:lang w:val="uk-UA"/>
        </w:rPr>
        <w:t>Спостереження проводилося непомітно в процесі неформальної взаємодії. Отримані дані фіксувалися у вигляді польових нотаток з подальшим аналізом.</w:t>
      </w:r>
    </w:p>
    <w:p w14:paraId="48C70091" w14:textId="2A392707" w:rsidR="00AA1AF6" w:rsidRPr="0077355F" w:rsidRDefault="00AA1AF6" w:rsidP="00B063CF">
      <w:pPr>
        <w:rPr>
          <w:lang w:val="uk-UA"/>
        </w:rPr>
      </w:pPr>
      <w:r w:rsidRPr="0077355F">
        <w:rPr>
          <w:lang w:val="uk-UA"/>
        </w:rPr>
        <w:t xml:space="preserve">Даний метод дозволив зафіксувати поведінкові аспекти переживання невизначеної втрати, які не завжди знаходять відображення в вербальних свідченнях респондентів. Особливу увагу при спостереженні приділялося таким аспектам, як повсякденні рутини та ритуали, характер соціальних взаємодій, </w:t>
      </w:r>
      <w:r w:rsidRPr="0077355F">
        <w:rPr>
          <w:lang w:val="uk-UA"/>
        </w:rPr>
        <w:lastRenderedPageBreak/>
        <w:t xml:space="preserve">спосіб виконання професійних </w:t>
      </w:r>
      <w:proofErr w:type="spellStart"/>
      <w:r w:rsidRPr="0077355F">
        <w:rPr>
          <w:lang w:val="uk-UA"/>
        </w:rPr>
        <w:t>обов</w:t>
      </w:r>
      <w:r w:rsidR="00CA39B2">
        <w:rPr>
          <w:lang w:val="uk-UA"/>
        </w:rPr>
        <w:t>ʼ</w:t>
      </w:r>
      <w:r w:rsidRPr="0077355F">
        <w:rPr>
          <w:lang w:val="uk-UA"/>
        </w:rPr>
        <w:t>язків</w:t>
      </w:r>
      <w:proofErr w:type="spellEnd"/>
      <w:r w:rsidRPr="0077355F">
        <w:rPr>
          <w:lang w:val="uk-UA"/>
        </w:rPr>
        <w:t>, невербальні прояви емоційного стану, організація житлового простору. Тривалість спостереження для кожного учасника становила від 3 до 5 годин, що забезпечило репрезентативність отриманих даних. Польові нотатки спостереження фіксувалися за спеціально розробленою схемою, яка включала опис контексту, характеристику поведінки, вербальні та невербальні маркери емоційного стану.</w:t>
      </w:r>
    </w:p>
    <w:p w14:paraId="5F2BAA0E" w14:textId="2FD974B1" w:rsidR="00E21E40" w:rsidRPr="0077355F" w:rsidRDefault="00202AD0" w:rsidP="00202AD0">
      <w:pPr>
        <w:rPr>
          <w:lang w:val="uk-UA"/>
        </w:rPr>
      </w:pPr>
      <w:r w:rsidRPr="0077355F">
        <w:rPr>
          <w:lang w:val="uk-UA"/>
        </w:rPr>
        <w:t xml:space="preserve">Напівструктуровані </w:t>
      </w:r>
      <w:proofErr w:type="spellStart"/>
      <w:r w:rsidRPr="0077355F">
        <w:rPr>
          <w:lang w:val="uk-UA"/>
        </w:rPr>
        <w:t>інтерв</w:t>
      </w:r>
      <w:r w:rsidR="00CA39B2">
        <w:rPr>
          <w:lang w:val="uk-UA"/>
        </w:rPr>
        <w:t>ʼ</w:t>
      </w:r>
      <w:r w:rsidRPr="0077355F">
        <w:rPr>
          <w:lang w:val="uk-UA"/>
        </w:rPr>
        <w:t>ю</w:t>
      </w:r>
      <w:proofErr w:type="spellEnd"/>
      <w:r w:rsidRPr="0077355F">
        <w:rPr>
          <w:lang w:val="uk-UA"/>
        </w:rPr>
        <w:t xml:space="preserve"> за авторським </w:t>
      </w:r>
      <w:proofErr w:type="spellStart"/>
      <w:r w:rsidRPr="0077355F">
        <w:rPr>
          <w:lang w:val="uk-UA"/>
        </w:rPr>
        <w:t>гайдом</w:t>
      </w:r>
      <w:proofErr w:type="spellEnd"/>
      <w:r w:rsidRPr="0077355F">
        <w:rPr>
          <w:lang w:val="uk-UA"/>
        </w:rPr>
        <w:t xml:space="preserve"> стали основним інструментом збору якісних даних.</w:t>
      </w:r>
      <w:r w:rsidR="00E21E40" w:rsidRPr="0077355F">
        <w:rPr>
          <w:lang w:val="uk-UA"/>
        </w:rPr>
        <w:t xml:space="preserve"> Його перевагою є поєднання цілеспрямованості (наявність ключових тем) та гнучкості для заглиблення в індивідуальний досвід.</w:t>
      </w:r>
      <w:r w:rsidRPr="0077355F">
        <w:rPr>
          <w:lang w:val="uk-UA"/>
        </w:rPr>
        <w:t xml:space="preserve"> </w:t>
      </w:r>
      <w:r w:rsidR="00E21E40" w:rsidRPr="0077355F">
        <w:rPr>
          <w:lang w:val="uk-UA"/>
        </w:rPr>
        <w:t xml:space="preserve">Розробка </w:t>
      </w:r>
      <w:proofErr w:type="spellStart"/>
      <w:r w:rsidR="00E21E40" w:rsidRPr="0077355F">
        <w:rPr>
          <w:lang w:val="uk-UA"/>
        </w:rPr>
        <w:t>гайду</w:t>
      </w:r>
      <w:proofErr w:type="spellEnd"/>
      <w:r w:rsidR="00E21E40" w:rsidRPr="0077355F">
        <w:rPr>
          <w:lang w:val="uk-UA"/>
        </w:rPr>
        <w:t xml:space="preserve"> </w:t>
      </w:r>
      <w:proofErr w:type="spellStart"/>
      <w:r w:rsidR="00E21E40" w:rsidRPr="0077355F">
        <w:rPr>
          <w:lang w:val="uk-UA"/>
        </w:rPr>
        <w:t>інтерв</w:t>
      </w:r>
      <w:r w:rsidR="00CA39B2">
        <w:rPr>
          <w:lang w:val="uk-UA"/>
        </w:rPr>
        <w:t>ʼ</w:t>
      </w:r>
      <w:r w:rsidR="00E21E40" w:rsidRPr="0077355F">
        <w:rPr>
          <w:lang w:val="uk-UA"/>
        </w:rPr>
        <w:t>ю</w:t>
      </w:r>
      <w:proofErr w:type="spellEnd"/>
      <w:r w:rsidR="00E21E40" w:rsidRPr="0077355F">
        <w:rPr>
          <w:lang w:val="uk-UA"/>
        </w:rPr>
        <w:t xml:space="preserve"> ґрунтувалася на теоретичному аналізі та включала наступні блоки</w:t>
      </w:r>
      <w:r w:rsidR="00A62701">
        <w:rPr>
          <w:lang w:val="uk-UA"/>
        </w:rPr>
        <w:t xml:space="preserve"> перелічені у таблиці 2.2.</w:t>
      </w:r>
    </w:p>
    <w:p w14:paraId="76D1C05F" w14:textId="77777777" w:rsidR="00A40E0A" w:rsidRDefault="00A40E0A" w:rsidP="00A40E0A">
      <w:pPr>
        <w:ind w:firstLine="0"/>
        <w:rPr>
          <w:lang w:val="uk-UA"/>
        </w:rPr>
      </w:pPr>
    </w:p>
    <w:p w14:paraId="68A0F1DA" w14:textId="0F30239F" w:rsidR="00304109" w:rsidRDefault="00304109" w:rsidP="003C5D6A">
      <w:pPr>
        <w:pStyle w:val="Caption"/>
        <w:keepNext/>
        <w:ind w:firstLine="0"/>
        <w:jc w:val="right"/>
        <w:rPr>
          <w:i w:val="0"/>
          <w:iCs w:val="0"/>
          <w:color w:val="000000"/>
          <w:sz w:val="28"/>
          <w:szCs w:val="28"/>
          <w:lang w:val="uk-UA"/>
        </w:rPr>
      </w:pPr>
      <w:proofErr w:type="spellStart"/>
      <w:r w:rsidRPr="003C5D6A">
        <w:rPr>
          <w:i w:val="0"/>
          <w:iCs w:val="0"/>
          <w:color w:val="000000"/>
          <w:sz w:val="28"/>
          <w:szCs w:val="28"/>
        </w:rPr>
        <w:t>Таблиця</w:t>
      </w:r>
      <w:proofErr w:type="spellEnd"/>
      <w:r w:rsidRPr="003C5D6A">
        <w:rPr>
          <w:i w:val="0"/>
          <w:iCs w:val="0"/>
          <w:color w:val="000000"/>
          <w:sz w:val="28"/>
          <w:szCs w:val="28"/>
        </w:rPr>
        <w:t xml:space="preserve"> </w:t>
      </w:r>
      <w:r w:rsidRPr="003C5D6A">
        <w:rPr>
          <w:i w:val="0"/>
          <w:iCs w:val="0"/>
          <w:color w:val="000000"/>
          <w:sz w:val="28"/>
          <w:szCs w:val="28"/>
        </w:rPr>
        <w:fldChar w:fldCharType="begin"/>
      </w:r>
      <w:r w:rsidRPr="003C5D6A">
        <w:rPr>
          <w:i w:val="0"/>
          <w:iCs w:val="0"/>
          <w:color w:val="000000"/>
          <w:sz w:val="28"/>
          <w:szCs w:val="28"/>
        </w:rPr>
        <w:instrText xml:space="preserve"> STYLEREF 1 \s </w:instrText>
      </w:r>
      <w:r w:rsidRPr="003C5D6A">
        <w:rPr>
          <w:i w:val="0"/>
          <w:iCs w:val="0"/>
          <w:color w:val="000000"/>
          <w:sz w:val="28"/>
          <w:szCs w:val="28"/>
        </w:rPr>
        <w:fldChar w:fldCharType="separate"/>
      </w:r>
      <w:r w:rsidR="002E7A36">
        <w:rPr>
          <w:i w:val="0"/>
          <w:iCs w:val="0"/>
          <w:noProof/>
          <w:color w:val="000000"/>
          <w:sz w:val="28"/>
          <w:szCs w:val="28"/>
        </w:rPr>
        <w:t>2</w:t>
      </w:r>
      <w:r w:rsidRPr="003C5D6A">
        <w:rPr>
          <w:i w:val="0"/>
          <w:iCs w:val="0"/>
          <w:color w:val="000000"/>
          <w:sz w:val="28"/>
          <w:szCs w:val="28"/>
        </w:rPr>
        <w:fldChar w:fldCharType="end"/>
      </w:r>
      <w:r w:rsidRPr="003C5D6A">
        <w:rPr>
          <w:i w:val="0"/>
          <w:iCs w:val="0"/>
          <w:color w:val="000000"/>
          <w:sz w:val="28"/>
          <w:szCs w:val="28"/>
        </w:rPr>
        <w:t>.</w:t>
      </w:r>
      <w:r w:rsidRPr="003C5D6A">
        <w:rPr>
          <w:i w:val="0"/>
          <w:iCs w:val="0"/>
          <w:color w:val="000000"/>
          <w:sz w:val="28"/>
          <w:szCs w:val="28"/>
        </w:rPr>
        <w:fldChar w:fldCharType="begin"/>
      </w:r>
      <w:r w:rsidRPr="003C5D6A">
        <w:rPr>
          <w:i w:val="0"/>
          <w:iCs w:val="0"/>
          <w:color w:val="000000"/>
          <w:sz w:val="28"/>
          <w:szCs w:val="28"/>
        </w:rPr>
        <w:instrText xml:space="preserve"> SEQ Таблиця \* ARABIC \s 1 </w:instrText>
      </w:r>
      <w:r w:rsidRPr="003C5D6A">
        <w:rPr>
          <w:i w:val="0"/>
          <w:iCs w:val="0"/>
          <w:color w:val="000000"/>
          <w:sz w:val="28"/>
          <w:szCs w:val="28"/>
        </w:rPr>
        <w:fldChar w:fldCharType="separate"/>
      </w:r>
      <w:r w:rsidR="002E7A36">
        <w:rPr>
          <w:i w:val="0"/>
          <w:iCs w:val="0"/>
          <w:noProof/>
          <w:color w:val="000000"/>
          <w:sz w:val="28"/>
          <w:szCs w:val="28"/>
        </w:rPr>
        <w:t>2</w:t>
      </w:r>
      <w:r w:rsidRPr="003C5D6A">
        <w:rPr>
          <w:i w:val="0"/>
          <w:iCs w:val="0"/>
          <w:color w:val="000000"/>
          <w:sz w:val="28"/>
          <w:szCs w:val="28"/>
        </w:rPr>
        <w:fldChar w:fldCharType="end"/>
      </w:r>
    </w:p>
    <w:p w14:paraId="3ECB0EF0" w14:textId="77457EAA" w:rsidR="003C5D6A" w:rsidRPr="003C5D6A" w:rsidRDefault="00A62701" w:rsidP="003C5D6A">
      <w:pPr>
        <w:ind w:firstLine="0"/>
        <w:jc w:val="center"/>
        <w:rPr>
          <w:b/>
          <w:bCs/>
          <w:lang w:val="uk-UA"/>
        </w:rPr>
      </w:pPr>
      <w:r>
        <w:rPr>
          <w:b/>
          <w:bCs/>
          <w:lang w:val="uk-UA"/>
        </w:rPr>
        <w:t xml:space="preserve">Авторський </w:t>
      </w:r>
      <w:proofErr w:type="spellStart"/>
      <w:r>
        <w:rPr>
          <w:b/>
          <w:bCs/>
          <w:lang w:val="uk-UA"/>
        </w:rPr>
        <w:t>г</w:t>
      </w:r>
      <w:r w:rsidR="00F77F2F" w:rsidRPr="00F77F2F">
        <w:rPr>
          <w:b/>
          <w:bCs/>
          <w:lang w:val="uk-UA"/>
        </w:rPr>
        <w:t>айд</w:t>
      </w:r>
      <w:proofErr w:type="spellEnd"/>
      <w:r w:rsidR="00F77F2F" w:rsidRPr="00F77F2F">
        <w:rPr>
          <w:b/>
          <w:bCs/>
          <w:lang w:val="uk-UA"/>
        </w:rPr>
        <w:t xml:space="preserve"> </w:t>
      </w:r>
      <w:proofErr w:type="spellStart"/>
      <w:r w:rsidR="00F77F2F" w:rsidRPr="00F77F2F">
        <w:rPr>
          <w:b/>
          <w:bCs/>
          <w:lang w:val="uk-UA"/>
        </w:rPr>
        <w:t>інтерв</w:t>
      </w:r>
      <w:r w:rsidR="00CA39B2">
        <w:rPr>
          <w:b/>
          <w:bCs/>
          <w:lang w:val="uk-UA"/>
        </w:rPr>
        <w:t>ʼ</w:t>
      </w:r>
      <w:r w:rsidR="00F77F2F" w:rsidRPr="00F77F2F">
        <w:rPr>
          <w:b/>
          <w:bCs/>
          <w:lang w:val="uk-UA"/>
        </w:rPr>
        <w:t>ю</w:t>
      </w:r>
      <w:proofErr w:type="spellEnd"/>
    </w:p>
    <w:tbl>
      <w:tblPr>
        <w:tblStyle w:val="TableGrid"/>
        <w:tblW w:w="0" w:type="auto"/>
        <w:tblLook w:val="04A0" w:firstRow="1" w:lastRow="0" w:firstColumn="1" w:lastColumn="0" w:noHBand="0" w:noVBand="1"/>
      </w:tblPr>
      <w:tblGrid>
        <w:gridCol w:w="562"/>
        <w:gridCol w:w="9116"/>
      </w:tblGrid>
      <w:tr w:rsidR="00304109" w14:paraId="5C28F4CF" w14:textId="77777777" w:rsidTr="007B5B53">
        <w:tc>
          <w:tcPr>
            <w:tcW w:w="562" w:type="dxa"/>
          </w:tcPr>
          <w:p w14:paraId="6CBCC62E" w14:textId="781F3603" w:rsidR="00304109" w:rsidRPr="00AA3E24" w:rsidRDefault="00AA3E24" w:rsidP="00E23A8E">
            <w:pPr>
              <w:pStyle w:val="TableContent"/>
              <w:rPr>
                <w:lang w:val="uk-UA"/>
              </w:rPr>
            </w:pPr>
            <w:r>
              <w:rPr>
                <w:lang w:val="uk-UA"/>
              </w:rPr>
              <w:t>№</w:t>
            </w:r>
          </w:p>
        </w:tc>
        <w:tc>
          <w:tcPr>
            <w:tcW w:w="9116" w:type="dxa"/>
          </w:tcPr>
          <w:p w14:paraId="210BC8F4" w14:textId="19A3E47E" w:rsidR="00304109" w:rsidRPr="00071C32" w:rsidRDefault="00071C32" w:rsidP="00E23A8E">
            <w:pPr>
              <w:pStyle w:val="TableContent"/>
              <w:rPr>
                <w:lang w:val="uk-UA"/>
              </w:rPr>
            </w:pPr>
            <w:r>
              <w:rPr>
                <w:lang w:val="uk-UA"/>
              </w:rPr>
              <w:t>Ключові питання /</w:t>
            </w:r>
            <w:r>
              <w:t xml:space="preserve"> </w:t>
            </w:r>
            <w:r>
              <w:rPr>
                <w:lang w:val="uk-UA"/>
              </w:rPr>
              <w:t>фрази</w:t>
            </w:r>
          </w:p>
        </w:tc>
      </w:tr>
      <w:tr w:rsidR="008148F8" w14:paraId="1EBF9FB6" w14:textId="77777777" w:rsidTr="007A23F5">
        <w:trPr>
          <w:trHeight w:val="272"/>
        </w:trPr>
        <w:tc>
          <w:tcPr>
            <w:tcW w:w="9678" w:type="dxa"/>
            <w:gridSpan w:val="2"/>
          </w:tcPr>
          <w:p w14:paraId="209211BF" w14:textId="553DE412" w:rsidR="008148F8" w:rsidRDefault="00FE6A69" w:rsidP="0053310D">
            <w:pPr>
              <w:pStyle w:val="TableContent"/>
              <w:spacing w:beforeLines="130" w:before="312" w:afterLines="130" w:after="312"/>
              <w:rPr>
                <w:lang w:val="uk-UA"/>
              </w:rPr>
            </w:pPr>
            <w:r w:rsidRPr="00080129">
              <w:rPr>
                <w:lang w:val="uk-UA"/>
              </w:rPr>
              <w:t>Блок 0. Вступ та інформована згода</w:t>
            </w:r>
          </w:p>
        </w:tc>
      </w:tr>
      <w:tr w:rsidR="00304109" w14:paraId="44A78918" w14:textId="77777777" w:rsidTr="007B5B53">
        <w:tc>
          <w:tcPr>
            <w:tcW w:w="562" w:type="dxa"/>
          </w:tcPr>
          <w:p w14:paraId="385EBBFF" w14:textId="0DDAEA0F" w:rsidR="00304109" w:rsidRDefault="00F065E0" w:rsidP="00E23A8E">
            <w:pPr>
              <w:pStyle w:val="TableContent"/>
              <w:rPr>
                <w:lang w:val="uk-UA"/>
              </w:rPr>
            </w:pPr>
            <w:r>
              <w:rPr>
                <w:lang w:val="uk-UA"/>
              </w:rPr>
              <w:t>1</w:t>
            </w:r>
          </w:p>
        </w:tc>
        <w:tc>
          <w:tcPr>
            <w:tcW w:w="9116" w:type="dxa"/>
          </w:tcPr>
          <w:p w14:paraId="255EE5ED" w14:textId="2105B128" w:rsidR="00304109" w:rsidRDefault="005D657C" w:rsidP="00E23A8E">
            <w:pPr>
              <w:pStyle w:val="TableContent"/>
              <w:rPr>
                <w:lang w:val="uk-UA"/>
              </w:rPr>
            </w:pPr>
            <w:r w:rsidRPr="005D657C">
              <w:rPr>
                <w:lang w:val="uk-UA"/>
              </w:rPr>
              <w:t xml:space="preserve">«Доброго дня! Дякую, що погодилися поспілкуватися. Мене звати Надія. Я </w:t>
            </w:r>
            <w:proofErr w:type="spellStart"/>
            <w:r w:rsidRPr="005D657C">
              <w:rPr>
                <w:lang w:val="uk-UA"/>
              </w:rPr>
              <w:t>магістрантка</w:t>
            </w:r>
            <w:proofErr w:type="spellEnd"/>
            <w:r w:rsidRPr="005D657C">
              <w:rPr>
                <w:lang w:val="uk-UA"/>
              </w:rPr>
              <w:t xml:space="preserve"> факультету психології та проводжу дослідження про те, як люди переживають важкі життєві ситуації, </w:t>
            </w:r>
            <w:proofErr w:type="spellStart"/>
            <w:r w:rsidRPr="005D657C">
              <w:rPr>
                <w:lang w:val="uk-UA"/>
              </w:rPr>
              <w:t>пов</w:t>
            </w:r>
            <w:r w:rsidR="00CA39B2">
              <w:rPr>
                <w:lang w:val="uk-UA"/>
              </w:rPr>
              <w:t>ʼ</w:t>
            </w:r>
            <w:r w:rsidRPr="005D657C">
              <w:rPr>
                <w:lang w:val="uk-UA"/>
              </w:rPr>
              <w:t>язані</w:t>
            </w:r>
            <w:proofErr w:type="spellEnd"/>
            <w:r w:rsidRPr="005D657C">
              <w:rPr>
                <w:lang w:val="uk-UA"/>
              </w:rPr>
              <w:t xml:space="preserve"> з невизначеністю та втратами, в умовах війни. Мета нашої розмови — зрозуміти Ваш особистий досвід, Ваші почуття, думки та те, що Вам допомагає. Це дуже важливо для розуміння потреб таких людей, як Ви. Наша розмова займе близько години»</w:t>
            </w:r>
          </w:p>
        </w:tc>
      </w:tr>
      <w:tr w:rsidR="00304109" w14:paraId="23AE1679" w14:textId="77777777" w:rsidTr="007B5B53">
        <w:tc>
          <w:tcPr>
            <w:tcW w:w="562" w:type="dxa"/>
          </w:tcPr>
          <w:p w14:paraId="6A4328F2" w14:textId="225205F0" w:rsidR="00304109" w:rsidRDefault="00F065E0" w:rsidP="00E23A8E">
            <w:pPr>
              <w:pStyle w:val="TableContent"/>
              <w:rPr>
                <w:lang w:val="uk-UA"/>
              </w:rPr>
            </w:pPr>
            <w:r>
              <w:rPr>
                <w:lang w:val="uk-UA"/>
              </w:rPr>
              <w:t>2</w:t>
            </w:r>
          </w:p>
        </w:tc>
        <w:tc>
          <w:tcPr>
            <w:tcW w:w="9116" w:type="dxa"/>
          </w:tcPr>
          <w:p w14:paraId="2D86B3D7" w14:textId="050FF605" w:rsidR="00304109" w:rsidRDefault="00A867AB" w:rsidP="00E23A8E">
            <w:pPr>
              <w:pStyle w:val="TableContent"/>
              <w:rPr>
                <w:lang w:val="uk-UA"/>
              </w:rPr>
            </w:pPr>
            <w:r w:rsidRPr="00A867AB">
              <w:rPr>
                <w:lang w:val="uk-UA"/>
              </w:rPr>
              <w:t xml:space="preserve">«Хочу запевнити Вас, що наша розмова буде повністю анонімною. Ваше справжнє </w:t>
            </w:r>
            <w:proofErr w:type="spellStart"/>
            <w:r w:rsidRPr="00A867AB">
              <w:rPr>
                <w:lang w:val="uk-UA"/>
              </w:rPr>
              <w:t>ім</w:t>
            </w:r>
            <w:r w:rsidR="00CA39B2">
              <w:rPr>
                <w:lang w:val="uk-UA"/>
              </w:rPr>
              <w:t>ʼ</w:t>
            </w:r>
            <w:r w:rsidRPr="00A867AB">
              <w:rPr>
                <w:lang w:val="uk-UA"/>
              </w:rPr>
              <w:t>я</w:t>
            </w:r>
            <w:proofErr w:type="spellEnd"/>
            <w:r w:rsidRPr="00A867AB">
              <w:rPr>
                <w:lang w:val="uk-UA"/>
              </w:rPr>
              <w:t xml:space="preserve"> не буде використано ні в яких матеріалах, будуть вказані лише загальні демографічні дані (вік, стать). Для точності аналізу я б хотіла записати нашу бесіду на аудіо. Цей запис буде зберігатися в зашифрованому вигляді та буде безповоротно знищений після завершення дослідження. Ви маєте повне право відмовитися відповідати на будь</w:t>
            </w:r>
            <w:r w:rsidR="00673112">
              <w:rPr>
                <w:lang w:val="uk-UA"/>
              </w:rPr>
              <w:t>–</w:t>
            </w:r>
            <w:r w:rsidRPr="00A867AB">
              <w:rPr>
                <w:lang w:val="uk-UA"/>
              </w:rPr>
              <w:t xml:space="preserve">яке питання без пояснення причин або припинити </w:t>
            </w:r>
            <w:proofErr w:type="spellStart"/>
            <w:r w:rsidRPr="00A867AB">
              <w:rPr>
                <w:lang w:val="uk-UA"/>
              </w:rPr>
              <w:t>інтерв</w:t>
            </w:r>
            <w:r w:rsidR="00CA39B2">
              <w:rPr>
                <w:lang w:val="uk-UA"/>
              </w:rPr>
              <w:t>ʼ</w:t>
            </w:r>
            <w:r w:rsidRPr="00A867AB">
              <w:rPr>
                <w:lang w:val="uk-UA"/>
              </w:rPr>
              <w:t>ю</w:t>
            </w:r>
            <w:proofErr w:type="spellEnd"/>
            <w:r w:rsidRPr="00A867AB">
              <w:rPr>
                <w:lang w:val="uk-UA"/>
              </w:rPr>
              <w:t xml:space="preserve"> в будь</w:t>
            </w:r>
            <w:r w:rsidR="00673112">
              <w:rPr>
                <w:lang w:val="uk-UA"/>
              </w:rPr>
              <w:t>–</w:t>
            </w:r>
            <w:r w:rsidRPr="00A867AB">
              <w:rPr>
                <w:lang w:val="uk-UA"/>
              </w:rPr>
              <w:t>який момент»</w:t>
            </w:r>
          </w:p>
        </w:tc>
      </w:tr>
      <w:tr w:rsidR="005D657C" w14:paraId="1D5EEE54" w14:textId="77777777" w:rsidTr="007B5B53">
        <w:tc>
          <w:tcPr>
            <w:tcW w:w="562" w:type="dxa"/>
          </w:tcPr>
          <w:p w14:paraId="2478E55B" w14:textId="3FBA7C6A" w:rsidR="005D657C" w:rsidRDefault="00F065E0" w:rsidP="00E23A8E">
            <w:pPr>
              <w:pStyle w:val="TableContent"/>
              <w:rPr>
                <w:lang w:val="uk-UA"/>
              </w:rPr>
            </w:pPr>
            <w:r>
              <w:rPr>
                <w:lang w:val="uk-UA"/>
              </w:rPr>
              <w:t>3</w:t>
            </w:r>
          </w:p>
        </w:tc>
        <w:tc>
          <w:tcPr>
            <w:tcW w:w="9116" w:type="dxa"/>
          </w:tcPr>
          <w:p w14:paraId="4D039459" w14:textId="3ADF7429" w:rsidR="005D657C" w:rsidRDefault="00E23A8E" w:rsidP="00E23A8E">
            <w:pPr>
              <w:pStyle w:val="TableContent"/>
              <w:rPr>
                <w:lang w:val="uk-UA"/>
              </w:rPr>
            </w:pPr>
            <w:r w:rsidRPr="00E23A8E">
              <w:rPr>
                <w:lang w:val="uk-UA"/>
              </w:rPr>
              <w:t>«Чи згодні Ви брати участь у дослідженні на зазначених умовах? Чи є у Вас будь</w:t>
            </w:r>
            <w:r w:rsidR="00673112">
              <w:rPr>
                <w:lang w:val="uk-UA"/>
              </w:rPr>
              <w:t>–</w:t>
            </w:r>
            <w:r w:rsidRPr="00E23A8E">
              <w:rPr>
                <w:lang w:val="uk-UA"/>
              </w:rPr>
              <w:t>які питання до початку?» (тут треба дочекатися чіткого підтвердження).</w:t>
            </w:r>
          </w:p>
        </w:tc>
      </w:tr>
    </w:tbl>
    <w:p w14:paraId="08FEFD9A" w14:textId="584E0BCE" w:rsidR="009C1468" w:rsidRDefault="009C1468">
      <w:pPr>
        <w:rPr>
          <w:lang w:val="uk-UA"/>
        </w:rPr>
      </w:pPr>
    </w:p>
    <w:p w14:paraId="21A6E389" w14:textId="7C42A18B" w:rsidR="009C1468" w:rsidRPr="009C1468" w:rsidRDefault="009C1468" w:rsidP="009C1468">
      <w:pPr>
        <w:ind w:firstLine="0"/>
        <w:jc w:val="right"/>
        <w:rPr>
          <w:lang w:val="uk-UA"/>
        </w:rPr>
      </w:pPr>
      <w:r>
        <w:rPr>
          <w:lang w:val="uk-UA"/>
        </w:rPr>
        <w:lastRenderedPageBreak/>
        <w:t>Продовження та</w:t>
      </w:r>
      <w:r w:rsidR="00173202">
        <w:rPr>
          <w:lang w:val="uk-UA"/>
        </w:rPr>
        <w:t>блиці 2.2</w:t>
      </w:r>
    </w:p>
    <w:tbl>
      <w:tblPr>
        <w:tblStyle w:val="TableGrid"/>
        <w:tblW w:w="0" w:type="auto"/>
        <w:tblLook w:val="04A0" w:firstRow="1" w:lastRow="0" w:firstColumn="1" w:lastColumn="0" w:noHBand="0" w:noVBand="1"/>
      </w:tblPr>
      <w:tblGrid>
        <w:gridCol w:w="562"/>
        <w:gridCol w:w="9116"/>
      </w:tblGrid>
      <w:tr w:rsidR="009C1468" w14:paraId="4E76422A" w14:textId="77777777" w:rsidTr="007B5B53">
        <w:tc>
          <w:tcPr>
            <w:tcW w:w="562" w:type="dxa"/>
          </w:tcPr>
          <w:p w14:paraId="15AE71D9" w14:textId="423A6CB3" w:rsidR="009C1468" w:rsidRDefault="009C1468" w:rsidP="009C1468">
            <w:pPr>
              <w:pStyle w:val="TableContent"/>
              <w:rPr>
                <w:lang w:val="uk-UA"/>
              </w:rPr>
            </w:pPr>
            <w:r>
              <w:rPr>
                <w:lang w:val="uk-UA"/>
              </w:rPr>
              <w:t>№</w:t>
            </w:r>
          </w:p>
        </w:tc>
        <w:tc>
          <w:tcPr>
            <w:tcW w:w="9116" w:type="dxa"/>
          </w:tcPr>
          <w:p w14:paraId="60524036" w14:textId="7FE1F24B" w:rsidR="009C1468" w:rsidRPr="00E23A8E" w:rsidRDefault="009C1468" w:rsidP="009C1468">
            <w:pPr>
              <w:pStyle w:val="TableContent"/>
              <w:rPr>
                <w:lang w:val="uk-UA"/>
              </w:rPr>
            </w:pPr>
            <w:r>
              <w:rPr>
                <w:lang w:val="uk-UA"/>
              </w:rPr>
              <w:t>Ключові питання /</w:t>
            </w:r>
            <w:r>
              <w:t xml:space="preserve"> </w:t>
            </w:r>
            <w:r>
              <w:rPr>
                <w:lang w:val="uk-UA"/>
              </w:rPr>
              <w:t>фрази</w:t>
            </w:r>
          </w:p>
        </w:tc>
      </w:tr>
      <w:tr w:rsidR="00190EE2" w14:paraId="5C53EF09" w14:textId="77777777" w:rsidTr="00FF1911">
        <w:tc>
          <w:tcPr>
            <w:tcW w:w="9678" w:type="dxa"/>
            <w:gridSpan w:val="2"/>
          </w:tcPr>
          <w:p w14:paraId="1C462E66" w14:textId="4B4567C3" w:rsidR="00B23B98" w:rsidRDefault="006A5810" w:rsidP="0053310D">
            <w:pPr>
              <w:pStyle w:val="TableContent"/>
              <w:spacing w:beforeLines="130" w:before="312" w:afterLines="130" w:after="312"/>
              <w:rPr>
                <w:lang w:val="uk-UA"/>
              </w:rPr>
            </w:pPr>
            <w:r w:rsidRPr="00B23B98">
              <w:rPr>
                <w:lang w:val="uk-UA"/>
              </w:rPr>
              <w:t>Блок 1. Життєвий контекст: «повсякдення в умовах війни»</w:t>
            </w:r>
          </w:p>
          <w:p w14:paraId="0595BBD8" w14:textId="39321666" w:rsidR="00190EE2" w:rsidRDefault="00B23B98" w:rsidP="0053310D">
            <w:pPr>
              <w:pStyle w:val="TableContent"/>
              <w:spacing w:beforeLines="130" w:before="312" w:afterLines="130" w:after="312"/>
              <w:rPr>
                <w:lang w:val="uk-UA"/>
              </w:rPr>
            </w:pPr>
            <w:r w:rsidRPr="00B23B98">
              <w:rPr>
                <w:lang w:val="uk-UA"/>
              </w:rPr>
              <w:t xml:space="preserve">Мета: зрозуміти </w:t>
            </w:r>
            <w:proofErr w:type="spellStart"/>
            <w:r w:rsidRPr="00B23B98">
              <w:rPr>
                <w:lang w:val="uk-UA"/>
              </w:rPr>
              <w:t>об</w:t>
            </w:r>
            <w:r w:rsidR="00CA39B2">
              <w:rPr>
                <w:lang w:val="uk-UA"/>
              </w:rPr>
              <w:t>ʼ</w:t>
            </w:r>
            <w:r w:rsidRPr="00B23B98">
              <w:rPr>
                <w:lang w:val="uk-UA"/>
              </w:rPr>
              <w:t>єктивні</w:t>
            </w:r>
            <w:proofErr w:type="spellEnd"/>
            <w:r w:rsidRPr="00B23B98">
              <w:rPr>
                <w:lang w:val="uk-UA"/>
              </w:rPr>
              <w:t xml:space="preserve"> умови життя, які формують контекст переживань — побут, матеріальний стан, </w:t>
            </w:r>
            <w:proofErr w:type="spellStart"/>
            <w:r w:rsidRPr="00B23B98">
              <w:rPr>
                <w:lang w:val="uk-UA"/>
              </w:rPr>
              <w:t>обов</w:t>
            </w:r>
            <w:r w:rsidR="00CA39B2">
              <w:rPr>
                <w:lang w:val="uk-UA"/>
              </w:rPr>
              <w:t>ʼ</w:t>
            </w:r>
            <w:r w:rsidRPr="00B23B98">
              <w:rPr>
                <w:lang w:val="uk-UA"/>
              </w:rPr>
              <w:t>язки</w:t>
            </w:r>
            <w:proofErr w:type="spellEnd"/>
            <w:r w:rsidRPr="00B23B98">
              <w:rPr>
                <w:lang w:val="uk-UA"/>
              </w:rPr>
              <w:t>, що впливає на щоденне функціонування.</w:t>
            </w:r>
          </w:p>
        </w:tc>
      </w:tr>
      <w:tr w:rsidR="005D657C" w14:paraId="06D61668" w14:textId="77777777" w:rsidTr="007B5B53">
        <w:tc>
          <w:tcPr>
            <w:tcW w:w="562" w:type="dxa"/>
          </w:tcPr>
          <w:p w14:paraId="4FC56FDD" w14:textId="7043B922" w:rsidR="005D657C" w:rsidRDefault="00F065E0" w:rsidP="00E23A8E">
            <w:pPr>
              <w:pStyle w:val="TableContent"/>
              <w:rPr>
                <w:lang w:val="uk-UA"/>
              </w:rPr>
            </w:pPr>
            <w:r>
              <w:rPr>
                <w:lang w:val="uk-UA"/>
              </w:rPr>
              <w:t>4</w:t>
            </w:r>
          </w:p>
        </w:tc>
        <w:tc>
          <w:tcPr>
            <w:tcW w:w="9116" w:type="dxa"/>
          </w:tcPr>
          <w:p w14:paraId="64616114" w14:textId="2F112106" w:rsidR="005D657C" w:rsidRDefault="004D756A" w:rsidP="00E23A8E">
            <w:pPr>
              <w:pStyle w:val="TableContent"/>
              <w:rPr>
                <w:lang w:val="uk-UA"/>
              </w:rPr>
            </w:pPr>
            <w:r w:rsidRPr="004D756A">
              <w:rPr>
                <w:lang w:val="uk-UA"/>
              </w:rPr>
              <w:t>Опишіть, будь ласка, Ваш звичайний день останнім часом. З чого він починається, як проходить, що Вам вдається зробити?</w:t>
            </w:r>
          </w:p>
        </w:tc>
      </w:tr>
      <w:tr w:rsidR="005D657C" w14:paraId="6CBD5717" w14:textId="77777777" w:rsidTr="007B5B53">
        <w:tc>
          <w:tcPr>
            <w:tcW w:w="562" w:type="dxa"/>
          </w:tcPr>
          <w:p w14:paraId="431302F0" w14:textId="71224A41" w:rsidR="005D657C" w:rsidRDefault="00F065E0" w:rsidP="00E23A8E">
            <w:pPr>
              <w:pStyle w:val="TableContent"/>
              <w:rPr>
                <w:lang w:val="uk-UA"/>
              </w:rPr>
            </w:pPr>
            <w:r>
              <w:rPr>
                <w:lang w:val="uk-UA"/>
              </w:rPr>
              <w:t>5</w:t>
            </w:r>
          </w:p>
        </w:tc>
        <w:tc>
          <w:tcPr>
            <w:tcW w:w="9116" w:type="dxa"/>
          </w:tcPr>
          <w:p w14:paraId="4B649538" w14:textId="4036C16B" w:rsidR="005D657C" w:rsidRDefault="005B23DE" w:rsidP="00E23A8E">
            <w:pPr>
              <w:pStyle w:val="TableContent"/>
              <w:rPr>
                <w:lang w:val="uk-UA"/>
              </w:rPr>
            </w:pPr>
            <w:r w:rsidRPr="005B23DE">
              <w:rPr>
                <w:lang w:val="uk-UA"/>
              </w:rPr>
              <w:t>Розкажіть про Ваші умови проживання (гуртожиток, квартира). Що у Вашому побуті є найскладнішим або найбільш виснажливим?</w:t>
            </w:r>
          </w:p>
        </w:tc>
      </w:tr>
      <w:tr w:rsidR="005D657C" w14:paraId="30615D9F" w14:textId="77777777" w:rsidTr="007B5B53">
        <w:tc>
          <w:tcPr>
            <w:tcW w:w="562" w:type="dxa"/>
          </w:tcPr>
          <w:p w14:paraId="2BC7F99F" w14:textId="4B879806" w:rsidR="005D657C" w:rsidRDefault="00F065E0" w:rsidP="00E23A8E">
            <w:pPr>
              <w:pStyle w:val="TableContent"/>
              <w:rPr>
                <w:lang w:val="uk-UA"/>
              </w:rPr>
            </w:pPr>
            <w:r>
              <w:rPr>
                <w:lang w:val="uk-UA"/>
              </w:rPr>
              <w:t>6</w:t>
            </w:r>
          </w:p>
        </w:tc>
        <w:tc>
          <w:tcPr>
            <w:tcW w:w="9116" w:type="dxa"/>
          </w:tcPr>
          <w:p w14:paraId="31C01138" w14:textId="4E32C4DD" w:rsidR="005D657C" w:rsidRDefault="00DB091A" w:rsidP="00E23A8E">
            <w:pPr>
              <w:pStyle w:val="TableContent"/>
              <w:rPr>
                <w:lang w:val="uk-UA"/>
              </w:rPr>
            </w:pPr>
            <w:r w:rsidRPr="00DB091A">
              <w:rPr>
                <w:lang w:val="uk-UA"/>
              </w:rPr>
              <w:t>Як Ваша професійна зайнятість (робота на заводі, в інших сферах) або її відсутність впливає на Ваш загальний стан? Що там найважче, а що, можливо, дає певну опору чи відволікання?</w:t>
            </w:r>
          </w:p>
        </w:tc>
      </w:tr>
      <w:tr w:rsidR="001275E1" w14:paraId="4AE76573" w14:textId="77777777" w:rsidTr="00D15A78">
        <w:tc>
          <w:tcPr>
            <w:tcW w:w="9678" w:type="dxa"/>
            <w:gridSpan w:val="2"/>
          </w:tcPr>
          <w:p w14:paraId="4573E51B" w14:textId="124C791E" w:rsidR="00516D6A" w:rsidRDefault="0053310D" w:rsidP="00D04983">
            <w:pPr>
              <w:pStyle w:val="TableContent"/>
              <w:spacing w:beforeLines="130" w:before="312" w:afterLines="130" w:after="312"/>
            </w:pPr>
            <w:r w:rsidRPr="00516D6A">
              <w:rPr>
                <w:lang w:val="uk-UA"/>
              </w:rPr>
              <w:t>Блок 2. Досвід втрати та невизначеності: «простір між надією і відчаєм»</w:t>
            </w:r>
          </w:p>
          <w:p w14:paraId="07A47349" w14:textId="6E3BB41F" w:rsidR="001275E1" w:rsidRDefault="00516D6A" w:rsidP="00D04983">
            <w:pPr>
              <w:pStyle w:val="TableContent"/>
              <w:spacing w:beforeLines="130" w:before="312" w:afterLines="130" w:after="312"/>
              <w:rPr>
                <w:lang w:val="uk-UA"/>
              </w:rPr>
            </w:pPr>
            <w:r w:rsidRPr="00516D6A">
              <w:rPr>
                <w:lang w:val="uk-UA"/>
              </w:rPr>
              <w:t>Мета: дослідити саме ядро феномену — сприйняття ситуації втрати/розлуки, її невизначеності та того, як ця невизначеність інтегрується в життя.</w:t>
            </w:r>
          </w:p>
        </w:tc>
      </w:tr>
      <w:tr w:rsidR="001275E1" w14:paraId="746EC0EE" w14:textId="77777777" w:rsidTr="007B5B53">
        <w:tc>
          <w:tcPr>
            <w:tcW w:w="562" w:type="dxa"/>
          </w:tcPr>
          <w:p w14:paraId="74F3E553" w14:textId="49A53037" w:rsidR="001275E1" w:rsidRDefault="00F065E0" w:rsidP="00E23A8E">
            <w:pPr>
              <w:pStyle w:val="TableContent"/>
              <w:rPr>
                <w:lang w:val="uk-UA"/>
              </w:rPr>
            </w:pPr>
            <w:r>
              <w:rPr>
                <w:lang w:val="uk-UA"/>
              </w:rPr>
              <w:t>7</w:t>
            </w:r>
          </w:p>
        </w:tc>
        <w:tc>
          <w:tcPr>
            <w:tcW w:w="9116" w:type="dxa"/>
          </w:tcPr>
          <w:p w14:paraId="4BB18601" w14:textId="6E77BDB0" w:rsidR="001275E1" w:rsidRDefault="00CC6BE4" w:rsidP="00E23A8E">
            <w:pPr>
              <w:pStyle w:val="TableContent"/>
              <w:rPr>
                <w:lang w:val="uk-UA"/>
              </w:rPr>
            </w:pPr>
            <w:r w:rsidRPr="00CC6BE4">
              <w:rPr>
                <w:lang w:val="uk-UA"/>
              </w:rPr>
              <w:t xml:space="preserve">Як би Ви описали для себе цю ситуацію (зникнення близької людини, розлуку, перебування у полоні, втрату </w:t>
            </w:r>
            <w:proofErr w:type="spellStart"/>
            <w:r w:rsidRPr="00CC6BE4">
              <w:rPr>
                <w:lang w:val="uk-UA"/>
              </w:rPr>
              <w:t>зв</w:t>
            </w:r>
            <w:r w:rsidR="00CA39B2">
              <w:rPr>
                <w:lang w:val="uk-UA"/>
              </w:rPr>
              <w:t>ʼ</w:t>
            </w:r>
            <w:r w:rsidRPr="00CC6BE4">
              <w:rPr>
                <w:lang w:val="uk-UA"/>
              </w:rPr>
              <w:t>язку</w:t>
            </w:r>
            <w:proofErr w:type="spellEnd"/>
            <w:r w:rsidRPr="00CC6BE4">
              <w:rPr>
                <w:lang w:val="uk-UA"/>
              </w:rPr>
              <w:t>)? Що в ній є найбільш важким для розуміння чи прийняття?</w:t>
            </w:r>
          </w:p>
        </w:tc>
      </w:tr>
      <w:tr w:rsidR="001275E1" w14:paraId="3EF6C1C1" w14:textId="77777777" w:rsidTr="007B5B53">
        <w:tc>
          <w:tcPr>
            <w:tcW w:w="562" w:type="dxa"/>
          </w:tcPr>
          <w:p w14:paraId="51D1954E" w14:textId="27EFB128" w:rsidR="001275E1" w:rsidRDefault="00F065E0" w:rsidP="00E23A8E">
            <w:pPr>
              <w:pStyle w:val="TableContent"/>
              <w:rPr>
                <w:lang w:val="uk-UA"/>
              </w:rPr>
            </w:pPr>
            <w:r>
              <w:rPr>
                <w:lang w:val="uk-UA"/>
              </w:rPr>
              <w:t>8</w:t>
            </w:r>
          </w:p>
        </w:tc>
        <w:tc>
          <w:tcPr>
            <w:tcW w:w="9116" w:type="dxa"/>
          </w:tcPr>
          <w:p w14:paraId="7059C566" w14:textId="6425CFCD" w:rsidR="001275E1" w:rsidRDefault="000F7C40" w:rsidP="00E23A8E">
            <w:pPr>
              <w:pStyle w:val="TableContent"/>
              <w:rPr>
                <w:lang w:val="uk-UA"/>
              </w:rPr>
            </w:pPr>
            <w:r w:rsidRPr="000F7C40">
              <w:rPr>
                <w:lang w:val="uk-UA"/>
              </w:rPr>
              <w:t>Як відсутність чіткої інформації або визначеності впливає на Ваше щоденне життя, на думки та планування?</w:t>
            </w:r>
          </w:p>
        </w:tc>
      </w:tr>
      <w:tr w:rsidR="001275E1" w14:paraId="106905B4" w14:textId="77777777" w:rsidTr="007B5B53">
        <w:tc>
          <w:tcPr>
            <w:tcW w:w="562" w:type="dxa"/>
          </w:tcPr>
          <w:p w14:paraId="316E9C96" w14:textId="316C0E98" w:rsidR="001275E1" w:rsidRDefault="00F065E0" w:rsidP="00E23A8E">
            <w:pPr>
              <w:pStyle w:val="TableContent"/>
              <w:rPr>
                <w:lang w:val="uk-UA"/>
              </w:rPr>
            </w:pPr>
            <w:r>
              <w:rPr>
                <w:lang w:val="uk-UA"/>
              </w:rPr>
              <w:t>9</w:t>
            </w:r>
          </w:p>
        </w:tc>
        <w:tc>
          <w:tcPr>
            <w:tcW w:w="9116" w:type="dxa"/>
          </w:tcPr>
          <w:p w14:paraId="7B79F2EA" w14:textId="1D7C7D8C" w:rsidR="001275E1" w:rsidRDefault="0088766C" w:rsidP="00E23A8E">
            <w:pPr>
              <w:pStyle w:val="TableContent"/>
              <w:rPr>
                <w:lang w:val="uk-UA"/>
              </w:rPr>
            </w:pPr>
            <w:r w:rsidRPr="0088766C">
              <w:rPr>
                <w:lang w:val="uk-UA"/>
              </w:rPr>
              <w:t>Чи вдається Вам уявляти собі майбутнє? Як Ви його бачите зараз? Чи змінилося це відчуття з часом?</w:t>
            </w:r>
          </w:p>
        </w:tc>
      </w:tr>
      <w:tr w:rsidR="001275E1" w14:paraId="3A499C45" w14:textId="77777777" w:rsidTr="007B5B53">
        <w:tc>
          <w:tcPr>
            <w:tcW w:w="562" w:type="dxa"/>
          </w:tcPr>
          <w:p w14:paraId="7E0099EE" w14:textId="449848B4" w:rsidR="001275E1" w:rsidRDefault="00F065E0" w:rsidP="00E23A8E">
            <w:pPr>
              <w:pStyle w:val="TableContent"/>
              <w:rPr>
                <w:lang w:val="uk-UA"/>
              </w:rPr>
            </w:pPr>
            <w:r>
              <w:rPr>
                <w:lang w:val="uk-UA"/>
              </w:rPr>
              <w:t>10</w:t>
            </w:r>
          </w:p>
        </w:tc>
        <w:tc>
          <w:tcPr>
            <w:tcW w:w="9116" w:type="dxa"/>
          </w:tcPr>
          <w:p w14:paraId="781E37A5" w14:textId="17C3A59A" w:rsidR="001275E1" w:rsidRDefault="00FF1907" w:rsidP="00E23A8E">
            <w:pPr>
              <w:pStyle w:val="TableContent"/>
              <w:rPr>
                <w:lang w:val="uk-UA"/>
              </w:rPr>
            </w:pPr>
            <w:r w:rsidRPr="00FF1907">
              <w:rPr>
                <w:lang w:val="uk-UA"/>
              </w:rPr>
              <w:t>Чи бувають періоди, коли надія чи, навпаки, безнадія відчуваються особливо гостро? Можете розповісти про це?</w:t>
            </w:r>
          </w:p>
        </w:tc>
      </w:tr>
      <w:tr w:rsidR="00FF1907" w14:paraId="1AC7E6B1" w14:textId="77777777" w:rsidTr="0073210E">
        <w:tc>
          <w:tcPr>
            <w:tcW w:w="9678" w:type="dxa"/>
            <w:gridSpan w:val="2"/>
          </w:tcPr>
          <w:p w14:paraId="5E587E5D" w14:textId="4F6635B4" w:rsidR="00B41FB6" w:rsidRDefault="009F73A0" w:rsidP="009F73A0">
            <w:pPr>
              <w:pStyle w:val="TableContent"/>
              <w:spacing w:beforeLines="130" w:before="312" w:afterLines="130" w:after="312"/>
            </w:pPr>
            <w:r w:rsidRPr="00FA174B">
              <w:rPr>
                <w:lang w:val="uk-UA"/>
              </w:rPr>
              <w:t xml:space="preserve">Блок 3. Емоційний світ і </w:t>
            </w:r>
            <w:proofErr w:type="spellStart"/>
            <w:r w:rsidRPr="00FA174B">
              <w:rPr>
                <w:lang w:val="uk-UA"/>
              </w:rPr>
              <w:t>фізічне</w:t>
            </w:r>
            <w:proofErr w:type="spellEnd"/>
            <w:r w:rsidRPr="00FA174B">
              <w:rPr>
                <w:lang w:val="uk-UA"/>
              </w:rPr>
              <w:t xml:space="preserve"> самопочуття: «що відбувається всередині тіла»</w:t>
            </w:r>
          </w:p>
          <w:p w14:paraId="78381699" w14:textId="74665041" w:rsidR="00FF1907" w:rsidRDefault="00FA174B" w:rsidP="009F73A0">
            <w:pPr>
              <w:pStyle w:val="TableContent"/>
              <w:spacing w:beforeLines="130" w:before="312" w:afterLines="130" w:after="312"/>
              <w:rPr>
                <w:lang w:val="uk-UA"/>
              </w:rPr>
            </w:pPr>
            <w:r w:rsidRPr="00FA174B">
              <w:rPr>
                <w:lang w:val="uk-UA"/>
              </w:rPr>
              <w:t xml:space="preserve">Мета: дослідити спектр і динаміку емоційних станів, а також їхній </w:t>
            </w:r>
            <w:proofErr w:type="spellStart"/>
            <w:r w:rsidRPr="00FA174B">
              <w:rPr>
                <w:lang w:val="uk-UA"/>
              </w:rPr>
              <w:t>зв</w:t>
            </w:r>
            <w:r w:rsidR="00CA39B2">
              <w:rPr>
                <w:lang w:val="uk-UA"/>
              </w:rPr>
              <w:t>ʼ</w:t>
            </w:r>
            <w:r w:rsidRPr="00FA174B">
              <w:rPr>
                <w:lang w:val="uk-UA"/>
              </w:rPr>
              <w:t>язок</w:t>
            </w:r>
            <w:proofErr w:type="spellEnd"/>
            <w:r w:rsidRPr="00FA174B">
              <w:rPr>
                <w:lang w:val="uk-UA"/>
              </w:rPr>
              <w:t xml:space="preserve"> із фізичними відчуттями (</w:t>
            </w:r>
            <w:proofErr w:type="spellStart"/>
            <w:r w:rsidRPr="00FA174B">
              <w:rPr>
                <w:lang w:val="uk-UA"/>
              </w:rPr>
              <w:t>соматизація</w:t>
            </w:r>
            <w:proofErr w:type="spellEnd"/>
            <w:r w:rsidRPr="00FA174B">
              <w:rPr>
                <w:lang w:val="uk-UA"/>
              </w:rPr>
              <w:t xml:space="preserve"> стресу).</w:t>
            </w:r>
          </w:p>
        </w:tc>
      </w:tr>
      <w:tr w:rsidR="001275E1" w14:paraId="1420361D" w14:textId="77777777" w:rsidTr="007B5B53">
        <w:tc>
          <w:tcPr>
            <w:tcW w:w="562" w:type="dxa"/>
          </w:tcPr>
          <w:p w14:paraId="5CF5FAA1" w14:textId="61084A14" w:rsidR="001275E1" w:rsidRDefault="00F065E0" w:rsidP="00E23A8E">
            <w:pPr>
              <w:pStyle w:val="TableContent"/>
              <w:rPr>
                <w:lang w:val="uk-UA"/>
              </w:rPr>
            </w:pPr>
            <w:r>
              <w:rPr>
                <w:lang w:val="uk-UA"/>
              </w:rPr>
              <w:t>11</w:t>
            </w:r>
          </w:p>
        </w:tc>
        <w:tc>
          <w:tcPr>
            <w:tcW w:w="9116" w:type="dxa"/>
          </w:tcPr>
          <w:p w14:paraId="639CDEE7" w14:textId="2D998FE9" w:rsidR="001275E1" w:rsidRDefault="00275D2C" w:rsidP="00E23A8E">
            <w:pPr>
              <w:pStyle w:val="TableContent"/>
              <w:rPr>
                <w:lang w:val="uk-UA"/>
              </w:rPr>
            </w:pPr>
            <w:r w:rsidRPr="00275D2C">
              <w:rPr>
                <w:lang w:val="uk-UA"/>
              </w:rPr>
              <w:t>Які почуття Ви переживаєте найчастіше за останній час? (Можна перелічити для орієнтиру: тривога, страх, смуток, туга, гнів, злість, образа, оніміння/«нічого не відчуваю», провина, апатія, надія).</w:t>
            </w:r>
          </w:p>
        </w:tc>
      </w:tr>
      <w:tr w:rsidR="001275E1" w14:paraId="7AA0EA32" w14:textId="77777777" w:rsidTr="007B5B53">
        <w:tc>
          <w:tcPr>
            <w:tcW w:w="562" w:type="dxa"/>
          </w:tcPr>
          <w:p w14:paraId="20D5324A" w14:textId="5376AF91" w:rsidR="001275E1" w:rsidRDefault="00F065E0" w:rsidP="00E23A8E">
            <w:pPr>
              <w:pStyle w:val="TableContent"/>
              <w:rPr>
                <w:lang w:val="uk-UA"/>
              </w:rPr>
            </w:pPr>
            <w:r>
              <w:rPr>
                <w:lang w:val="uk-UA"/>
              </w:rPr>
              <w:t>12</w:t>
            </w:r>
          </w:p>
        </w:tc>
        <w:tc>
          <w:tcPr>
            <w:tcW w:w="9116" w:type="dxa"/>
          </w:tcPr>
          <w:p w14:paraId="2DF71301" w14:textId="47AF0D6C" w:rsidR="001275E1" w:rsidRDefault="004E3136" w:rsidP="00E23A8E">
            <w:pPr>
              <w:pStyle w:val="TableContent"/>
              <w:rPr>
                <w:lang w:val="uk-UA"/>
              </w:rPr>
            </w:pPr>
            <w:r w:rsidRPr="004E3136">
              <w:rPr>
                <w:lang w:val="uk-UA"/>
              </w:rPr>
              <w:t>Чи бувають моменти, коли ці почуття стають особливо інтенсивними або неконтрольованими (наприклад, паніка, істерика)? Як Ви з цим справляєтеся?</w:t>
            </w:r>
          </w:p>
        </w:tc>
      </w:tr>
      <w:tr w:rsidR="001275E1" w14:paraId="376EA47B" w14:textId="77777777" w:rsidTr="007B5B53">
        <w:tc>
          <w:tcPr>
            <w:tcW w:w="562" w:type="dxa"/>
          </w:tcPr>
          <w:p w14:paraId="73BAE7B9" w14:textId="534C8AA1" w:rsidR="001275E1" w:rsidRDefault="00F065E0" w:rsidP="00E23A8E">
            <w:pPr>
              <w:pStyle w:val="TableContent"/>
              <w:rPr>
                <w:lang w:val="uk-UA"/>
              </w:rPr>
            </w:pPr>
            <w:r>
              <w:rPr>
                <w:lang w:val="uk-UA"/>
              </w:rPr>
              <w:t>13</w:t>
            </w:r>
          </w:p>
        </w:tc>
        <w:tc>
          <w:tcPr>
            <w:tcW w:w="9116" w:type="dxa"/>
          </w:tcPr>
          <w:p w14:paraId="6458A2E9" w14:textId="70B38A15" w:rsidR="001275E1" w:rsidRDefault="001A0EDD" w:rsidP="00E23A8E">
            <w:pPr>
              <w:pStyle w:val="TableContent"/>
              <w:rPr>
                <w:lang w:val="uk-UA"/>
              </w:rPr>
            </w:pPr>
            <w:r w:rsidRPr="001A0EDD">
              <w:rPr>
                <w:lang w:val="uk-UA"/>
              </w:rPr>
              <w:t xml:space="preserve">Де у Вашому тілі Ви найчастіше відчуваєте стрес або напругу? Чи помічали Ви </w:t>
            </w:r>
            <w:proofErr w:type="spellStart"/>
            <w:r w:rsidRPr="001A0EDD">
              <w:rPr>
                <w:lang w:val="uk-UA"/>
              </w:rPr>
              <w:t>зв</w:t>
            </w:r>
            <w:r w:rsidR="00CA39B2">
              <w:rPr>
                <w:lang w:val="uk-UA"/>
              </w:rPr>
              <w:t>ʼ</w:t>
            </w:r>
            <w:r w:rsidRPr="001A0EDD">
              <w:rPr>
                <w:lang w:val="uk-UA"/>
              </w:rPr>
              <w:t>язок</w:t>
            </w:r>
            <w:proofErr w:type="spellEnd"/>
            <w:r w:rsidRPr="001A0EDD">
              <w:rPr>
                <w:lang w:val="uk-UA"/>
              </w:rPr>
              <w:t xml:space="preserve"> між своїм психічним станом і фізичним самопочуттям (наприклад, втома, безсоння, загострення </w:t>
            </w:r>
            <w:proofErr w:type="spellStart"/>
            <w:r w:rsidRPr="001A0EDD">
              <w:rPr>
                <w:lang w:val="uk-UA"/>
              </w:rPr>
              <w:t>хвороб</w:t>
            </w:r>
            <w:proofErr w:type="spellEnd"/>
            <w:r w:rsidRPr="001A0EDD">
              <w:rPr>
                <w:lang w:val="uk-UA"/>
              </w:rPr>
              <w:t>)?</w:t>
            </w:r>
          </w:p>
        </w:tc>
      </w:tr>
    </w:tbl>
    <w:p w14:paraId="7E664F28" w14:textId="699F52EA" w:rsidR="00173202" w:rsidRPr="00173202" w:rsidRDefault="00173202" w:rsidP="00173202">
      <w:pPr>
        <w:ind w:firstLine="0"/>
        <w:jc w:val="right"/>
        <w:rPr>
          <w:lang w:val="uk-UA"/>
        </w:rPr>
      </w:pPr>
      <w:r>
        <w:rPr>
          <w:lang w:val="uk-UA"/>
        </w:rPr>
        <w:lastRenderedPageBreak/>
        <w:t>Продовження таблиці 2.2</w:t>
      </w:r>
    </w:p>
    <w:tbl>
      <w:tblPr>
        <w:tblStyle w:val="TableGrid"/>
        <w:tblW w:w="0" w:type="auto"/>
        <w:tblLook w:val="04A0" w:firstRow="1" w:lastRow="0" w:firstColumn="1" w:lastColumn="0" w:noHBand="0" w:noVBand="1"/>
      </w:tblPr>
      <w:tblGrid>
        <w:gridCol w:w="562"/>
        <w:gridCol w:w="9116"/>
      </w:tblGrid>
      <w:tr w:rsidR="00173202" w14:paraId="050F2285" w14:textId="77777777" w:rsidTr="007B5B53">
        <w:tc>
          <w:tcPr>
            <w:tcW w:w="562" w:type="dxa"/>
          </w:tcPr>
          <w:p w14:paraId="7805B6F1" w14:textId="66F78B25" w:rsidR="00173202" w:rsidRDefault="00173202" w:rsidP="00173202">
            <w:pPr>
              <w:pStyle w:val="TableContent"/>
              <w:rPr>
                <w:lang w:val="uk-UA"/>
              </w:rPr>
            </w:pPr>
            <w:r>
              <w:rPr>
                <w:lang w:val="uk-UA"/>
              </w:rPr>
              <w:t>№</w:t>
            </w:r>
          </w:p>
        </w:tc>
        <w:tc>
          <w:tcPr>
            <w:tcW w:w="9116" w:type="dxa"/>
          </w:tcPr>
          <w:p w14:paraId="0E4841C0" w14:textId="4603D25F" w:rsidR="00173202" w:rsidRPr="001A0EDD" w:rsidRDefault="00173202" w:rsidP="00173202">
            <w:pPr>
              <w:pStyle w:val="TableContent"/>
              <w:rPr>
                <w:lang w:val="uk-UA"/>
              </w:rPr>
            </w:pPr>
            <w:r>
              <w:rPr>
                <w:lang w:val="uk-UA"/>
              </w:rPr>
              <w:t>Ключові питання /</w:t>
            </w:r>
            <w:r>
              <w:t xml:space="preserve"> </w:t>
            </w:r>
            <w:r>
              <w:rPr>
                <w:lang w:val="uk-UA"/>
              </w:rPr>
              <w:t>фрази</w:t>
            </w:r>
          </w:p>
        </w:tc>
      </w:tr>
      <w:tr w:rsidR="00933A02" w14:paraId="011EE206" w14:textId="77777777" w:rsidTr="00EC6266">
        <w:tc>
          <w:tcPr>
            <w:tcW w:w="9678" w:type="dxa"/>
            <w:gridSpan w:val="2"/>
          </w:tcPr>
          <w:p w14:paraId="4829218C" w14:textId="77777777" w:rsidR="000A42FB" w:rsidRDefault="000A42FB" w:rsidP="000A42FB">
            <w:pPr>
              <w:pStyle w:val="TableContent"/>
              <w:spacing w:beforeLines="130" w:before="312" w:afterLines="130" w:after="312"/>
            </w:pPr>
            <w:r w:rsidRPr="000A42FB">
              <w:rPr>
                <w:lang w:val="uk-UA"/>
              </w:rPr>
              <w:t>Блок 4. Стратегії подолання: «що дає опору та допомагає рухатись далі»</w:t>
            </w:r>
          </w:p>
          <w:p w14:paraId="2EFED42F" w14:textId="2249E769" w:rsidR="00933A02" w:rsidRPr="001A0EDD" w:rsidRDefault="000A42FB" w:rsidP="000A42FB">
            <w:pPr>
              <w:pStyle w:val="TableContent"/>
              <w:spacing w:beforeLines="130" w:before="312" w:afterLines="130" w:after="312"/>
              <w:rPr>
                <w:lang w:val="uk-UA"/>
              </w:rPr>
            </w:pPr>
            <w:r w:rsidRPr="000A42FB">
              <w:rPr>
                <w:lang w:val="uk-UA"/>
              </w:rPr>
              <w:t xml:space="preserve">Мета: виявити свідомі та несвідомі механізми </w:t>
            </w:r>
            <w:proofErr w:type="spellStart"/>
            <w:r w:rsidRPr="000A42FB">
              <w:rPr>
                <w:lang w:val="uk-UA"/>
              </w:rPr>
              <w:t>впоравання</w:t>
            </w:r>
            <w:proofErr w:type="spellEnd"/>
            <w:r w:rsidRPr="000A42FB">
              <w:rPr>
                <w:lang w:val="uk-UA"/>
              </w:rPr>
              <w:t xml:space="preserve"> з болем, тривогою та обтяженнями повсякдення.</w:t>
            </w:r>
          </w:p>
        </w:tc>
      </w:tr>
      <w:tr w:rsidR="00933A02" w14:paraId="6D8B5065" w14:textId="77777777" w:rsidTr="007B5B53">
        <w:tc>
          <w:tcPr>
            <w:tcW w:w="562" w:type="dxa"/>
          </w:tcPr>
          <w:p w14:paraId="432FD104" w14:textId="55E619EF" w:rsidR="00933A02" w:rsidRDefault="00F065E0" w:rsidP="00E23A8E">
            <w:pPr>
              <w:pStyle w:val="TableContent"/>
              <w:rPr>
                <w:lang w:val="uk-UA"/>
              </w:rPr>
            </w:pPr>
            <w:r>
              <w:rPr>
                <w:lang w:val="uk-UA"/>
              </w:rPr>
              <w:t>14</w:t>
            </w:r>
          </w:p>
        </w:tc>
        <w:tc>
          <w:tcPr>
            <w:tcW w:w="9116" w:type="dxa"/>
          </w:tcPr>
          <w:p w14:paraId="1C7271FA" w14:textId="25435D63" w:rsidR="00933A02" w:rsidRPr="001A0EDD" w:rsidRDefault="006757EC" w:rsidP="00E23A8E">
            <w:pPr>
              <w:pStyle w:val="TableContent"/>
              <w:rPr>
                <w:lang w:val="uk-UA"/>
              </w:rPr>
            </w:pPr>
            <w:r w:rsidRPr="006757EC">
              <w:rPr>
                <w:lang w:val="uk-UA"/>
              </w:rPr>
              <w:t xml:space="preserve">Що Ви робите, коли Вам стає психологічно або </w:t>
            </w:r>
            <w:proofErr w:type="spellStart"/>
            <w:r w:rsidRPr="006757EC">
              <w:rPr>
                <w:lang w:val="uk-UA"/>
              </w:rPr>
              <w:t>емоційно</w:t>
            </w:r>
            <w:proofErr w:type="spellEnd"/>
            <w:r w:rsidRPr="006757EC">
              <w:rPr>
                <w:lang w:val="uk-UA"/>
              </w:rPr>
              <w:t xml:space="preserve"> особливо важко? Що допомагає Вам «передихати» цей момент?</w:t>
            </w:r>
          </w:p>
        </w:tc>
      </w:tr>
      <w:tr w:rsidR="00933A02" w14:paraId="269FD43A" w14:textId="77777777" w:rsidTr="007B5B53">
        <w:tc>
          <w:tcPr>
            <w:tcW w:w="562" w:type="dxa"/>
          </w:tcPr>
          <w:p w14:paraId="319C83E2" w14:textId="2F3A0267" w:rsidR="00933A02" w:rsidRDefault="00F065E0" w:rsidP="00E23A8E">
            <w:pPr>
              <w:pStyle w:val="TableContent"/>
              <w:rPr>
                <w:lang w:val="uk-UA"/>
              </w:rPr>
            </w:pPr>
            <w:r>
              <w:rPr>
                <w:lang w:val="uk-UA"/>
              </w:rPr>
              <w:t>15</w:t>
            </w:r>
          </w:p>
        </w:tc>
        <w:tc>
          <w:tcPr>
            <w:tcW w:w="9116" w:type="dxa"/>
          </w:tcPr>
          <w:p w14:paraId="5C7C463F" w14:textId="53D1FA07" w:rsidR="00933A02" w:rsidRPr="001A0EDD" w:rsidRDefault="0050300F" w:rsidP="00E23A8E">
            <w:pPr>
              <w:pStyle w:val="TableContent"/>
              <w:rPr>
                <w:lang w:val="uk-UA"/>
              </w:rPr>
            </w:pPr>
            <w:r w:rsidRPr="0050300F">
              <w:rPr>
                <w:lang w:val="uk-UA"/>
              </w:rPr>
              <w:t xml:space="preserve">Що або хто дає Вам сили триматися і продовжувати функціонувати? На що Ви спираєтеся (наприклад, </w:t>
            </w:r>
            <w:proofErr w:type="spellStart"/>
            <w:r w:rsidRPr="0050300F">
              <w:rPr>
                <w:lang w:val="uk-UA"/>
              </w:rPr>
              <w:t>обов</w:t>
            </w:r>
            <w:r w:rsidR="00CA39B2">
              <w:rPr>
                <w:lang w:val="uk-UA"/>
              </w:rPr>
              <w:t>ʼ</w:t>
            </w:r>
            <w:r w:rsidRPr="0050300F">
              <w:rPr>
                <w:lang w:val="uk-UA"/>
              </w:rPr>
              <w:t>язки</w:t>
            </w:r>
            <w:proofErr w:type="spellEnd"/>
            <w:r w:rsidRPr="0050300F">
              <w:rPr>
                <w:lang w:val="uk-UA"/>
              </w:rPr>
              <w:t>, віра, конкретна діяльність)?</w:t>
            </w:r>
          </w:p>
        </w:tc>
      </w:tr>
      <w:tr w:rsidR="00933A02" w14:paraId="7DE87BDC" w14:textId="77777777" w:rsidTr="007B5B53">
        <w:tc>
          <w:tcPr>
            <w:tcW w:w="562" w:type="dxa"/>
          </w:tcPr>
          <w:p w14:paraId="135221A7" w14:textId="1585DBE4" w:rsidR="00933A02" w:rsidRDefault="00F065E0" w:rsidP="00E23A8E">
            <w:pPr>
              <w:pStyle w:val="TableContent"/>
              <w:rPr>
                <w:lang w:val="uk-UA"/>
              </w:rPr>
            </w:pPr>
            <w:r>
              <w:rPr>
                <w:lang w:val="uk-UA"/>
              </w:rPr>
              <w:t>16</w:t>
            </w:r>
          </w:p>
        </w:tc>
        <w:tc>
          <w:tcPr>
            <w:tcW w:w="9116" w:type="dxa"/>
          </w:tcPr>
          <w:p w14:paraId="50E1B4F8" w14:textId="55300D81" w:rsidR="00933A02" w:rsidRPr="001A0EDD" w:rsidRDefault="00FC3B32" w:rsidP="00E23A8E">
            <w:pPr>
              <w:pStyle w:val="TableContent"/>
              <w:rPr>
                <w:lang w:val="uk-UA"/>
              </w:rPr>
            </w:pPr>
            <w:r w:rsidRPr="00FC3B32">
              <w:rPr>
                <w:lang w:val="uk-UA"/>
              </w:rPr>
              <w:t>Чи знаходите Ви можливість і бажання ділитися своїми переживаннями з іншими? Якщо так, то з ким і що це Вам дає?</w:t>
            </w:r>
          </w:p>
        </w:tc>
      </w:tr>
      <w:tr w:rsidR="00933A02" w14:paraId="278B3662" w14:textId="77777777" w:rsidTr="007B5B53">
        <w:tc>
          <w:tcPr>
            <w:tcW w:w="562" w:type="dxa"/>
          </w:tcPr>
          <w:p w14:paraId="28325135" w14:textId="117E711C" w:rsidR="00933A02" w:rsidRDefault="00F065E0" w:rsidP="00E23A8E">
            <w:pPr>
              <w:pStyle w:val="TableContent"/>
              <w:rPr>
                <w:lang w:val="uk-UA"/>
              </w:rPr>
            </w:pPr>
            <w:r>
              <w:rPr>
                <w:lang w:val="uk-UA"/>
              </w:rPr>
              <w:t>17</w:t>
            </w:r>
          </w:p>
        </w:tc>
        <w:tc>
          <w:tcPr>
            <w:tcW w:w="9116" w:type="dxa"/>
          </w:tcPr>
          <w:p w14:paraId="2D6219F9" w14:textId="2BA13C83" w:rsidR="00933A02" w:rsidRPr="001A0EDD" w:rsidRDefault="004F31F3" w:rsidP="00E23A8E">
            <w:pPr>
              <w:pStyle w:val="TableContent"/>
              <w:rPr>
                <w:lang w:val="uk-UA"/>
              </w:rPr>
            </w:pPr>
            <w:r w:rsidRPr="004F31F3">
              <w:rPr>
                <w:lang w:val="uk-UA"/>
              </w:rPr>
              <w:t>Чи залишається у Вас час або ресурс для чогось, що приносить Вам задоволення або заспокоєння?</w:t>
            </w:r>
          </w:p>
        </w:tc>
      </w:tr>
      <w:tr w:rsidR="004F31F3" w14:paraId="65E0447F" w14:textId="77777777" w:rsidTr="00AF2A15">
        <w:tc>
          <w:tcPr>
            <w:tcW w:w="9678" w:type="dxa"/>
            <w:gridSpan w:val="2"/>
          </w:tcPr>
          <w:p w14:paraId="7C22AD4B" w14:textId="5A457E93" w:rsidR="008732FF" w:rsidRDefault="008732FF" w:rsidP="008732FF">
            <w:pPr>
              <w:pStyle w:val="TableContent"/>
              <w:spacing w:beforeLines="130" w:before="312" w:afterLines="130" w:after="312"/>
            </w:pPr>
            <w:r w:rsidRPr="008732FF">
              <w:rPr>
                <w:lang w:val="uk-UA"/>
              </w:rPr>
              <w:t xml:space="preserve">Блок 5. Соціальне оточення та підтримка: «світ навколо та мої </w:t>
            </w:r>
            <w:proofErr w:type="spellStart"/>
            <w:r w:rsidRPr="008732FF">
              <w:rPr>
                <w:lang w:val="uk-UA"/>
              </w:rPr>
              <w:t>зв</w:t>
            </w:r>
            <w:r w:rsidR="00CA39B2">
              <w:rPr>
                <w:lang w:val="uk-UA"/>
              </w:rPr>
              <w:t>ʼ</w:t>
            </w:r>
            <w:r w:rsidRPr="008732FF">
              <w:rPr>
                <w:lang w:val="uk-UA"/>
              </w:rPr>
              <w:t>язки</w:t>
            </w:r>
            <w:proofErr w:type="spellEnd"/>
            <w:r w:rsidRPr="008732FF">
              <w:rPr>
                <w:lang w:val="uk-UA"/>
              </w:rPr>
              <w:t xml:space="preserve"> з ним»</w:t>
            </w:r>
          </w:p>
          <w:p w14:paraId="0A3672D6" w14:textId="56FF8D33" w:rsidR="004F31F3" w:rsidRPr="001A0EDD" w:rsidRDefault="008732FF" w:rsidP="008732FF">
            <w:pPr>
              <w:pStyle w:val="TableContent"/>
              <w:spacing w:beforeLines="130" w:before="312" w:afterLines="130" w:after="312"/>
              <w:rPr>
                <w:lang w:val="uk-UA"/>
              </w:rPr>
            </w:pPr>
            <w:r w:rsidRPr="008732FF">
              <w:rPr>
                <w:lang w:val="uk-UA"/>
              </w:rPr>
              <w:t xml:space="preserve">Мета: оцінити сприйняту якість та доступність соціальної підтримки з різних джерел, а також можливі </w:t>
            </w:r>
            <w:proofErr w:type="spellStart"/>
            <w:r w:rsidRPr="008732FF">
              <w:rPr>
                <w:lang w:val="uk-UA"/>
              </w:rPr>
              <w:t>бар</w:t>
            </w:r>
            <w:r w:rsidR="00CA39B2">
              <w:rPr>
                <w:lang w:val="uk-UA"/>
              </w:rPr>
              <w:t>ʼ</w:t>
            </w:r>
            <w:r w:rsidRPr="008732FF">
              <w:rPr>
                <w:lang w:val="uk-UA"/>
              </w:rPr>
              <w:t>єри</w:t>
            </w:r>
            <w:proofErr w:type="spellEnd"/>
            <w:r w:rsidRPr="008732FF">
              <w:rPr>
                <w:lang w:val="uk-UA"/>
              </w:rPr>
              <w:t xml:space="preserve"> в отриманні допомоги.</w:t>
            </w:r>
          </w:p>
        </w:tc>
      </w:tr>
      <w:tr w:rsidR="00933A02" w14:paraId="72170546" w14:textId="77777777" w:rsidTr="007B5B53">
        <w:tc>
          <w:tcPr>
            <w:tcW w:w="562" w:type="dxa"/>
          </w:tcPr>
          <w:p w14:paraId="2C42E148" w14:textId="5808CFD2" w:rsidR="00933A02" w:rsidRDefault="00F065E0" w:rsidP="00E23A8E">
            <w:pPr>
              <w:pStyle w:val="TableContent"/>
              <w:rPr>
                <w:lang w:val="uk-UA"/>
              </w:rPr>
            </w:pPr>
            <w:r>
              <w:rPr>
                <w:lang w:val="uk-UA"/>
              </w:rPr>
              <w:t>18</w:t>
            </w:r>
          </w:p>
        </w:tc>
        <w:tc>
          <w:tcPr>
            <w:tcW w:w="9116" w:type="dxa"/>
          </w:tcPr>
          <w:p w14:paraId="1CC95037" w14:textId="7D84F8D2" w:rsidR="00933A02" w:rsidRPr="001A0EDD" w:rsidRDefault="007525A1" w:rsidP="00E23A8E">
            <w:pPr>
              <w:pStyle w:val="TableContent"/>
              <w:rPr>
                <w:lang w:val="uk-UA"/>
              </w:rPr>
            </w:pPr>
            <w:r w:rsidRPr="007525A1">
              <w:rPr>
                <w:lang w:val="uk-UA"/>
              </w:rPr>
              <w:t>Хто або що з Вашого оточення (родина, друзі, колеги, сусіди, громада) надає Вам підтримку? Яку саме — емоційну, практичну, інформаційну?</w:t>
            </w:r>
          </w:p>
        </w:tc>
      </w:tr>
      <w:tr w:rsidR="007525A1" w14:paraId="620354FE" w14:textId="77777777" w:rsidTr="007B5B53">
        <w:tc>
          <w:tcPr>
            <w:tcW w:w="562" w:type="dxa"/>
          </w:tcPr>
          <w:p w14:paraId="61147B6C" w14:textId="1E741BE8" w:rsidR="007525A1" w:rsidRDefault="00F065E0" w:rsidP="00E23A8E">
            <w:pPr>
              <w:pStyle w:val="TableContent"/>
              <w:rPr>
                <w:lang w:val="uk-UA"/>
              </w:rPr>
            </w:pPr>
            <w:r>
              <w:rPr>
                <w:lang w:val="uk-UA"/>
              </w:rPr>
              <w:t>19</w:t>
            </w:r>
          </w:p>
        </w:tc>
        <w:tc>
          <w:tcPr>
            <w:tcW w:w="9116" w:type="dxa"/>
          </w:tcPr>
          <w:p w14:paraId="69CFBFF0" w14:textId="1DBEE5ED" w:rsidR="007525A1" w:rsidRPr="007525A1" w:rsidRDefault="00D078F7" w:rsidP="00E23A8E">
            <w:pPr>
              <w:pStyle w:val="TableContent"/>
              <w:rPr>
                <w:lang w:val="uk-UA"/>
              </w:rPr>
            </w:pPr>
            <w:r w:rsidRPr="00D078F7">
              <w:rPr>
                <w:lang w:val="uk-UA"/>
              </w:rPr>
              <w:t>Чи відчуваєте Ви, що люди навколо розуміють Ваш стан і Вашу ситуацію? Чи доводиться щось приховувати або, навпаки, спеціально пояснювати?</w:t>
            </w:r>
          </w:p>
        </w:tc>
      </w:tr>
      <w:tr w:rsidR="007525A1" w14:paraId="080D4253" w14:textId="77777777" w:rsidTr="007B5B53">
        <w:tc>
          <w:tcPr>
            <w:tcW w:w="562" w:type="dxa"/>
          </w:tcPr>
          <w:p w14:paraId="21D190F5" w14:textId="4D3011E4" w:rsidR="007525A1" w:rsidRDefault="00F065E0" w:rsidP="00E23A8E">
            <w:pPr>
              <w:pStyle w:val="TableContent"/>
              <w:rPr>
                <w:lang w:val="uk-UA"/>
              </w:rPr>
            </w:pPr>
            <w:r>
              <w:rPr>
                <w:lang w:val="uk-UA"/>
              </w:rPr>
              <w:t>20</w:t>
            </w:r>
          </w:p>
        </w:tc>
        <w:tc>
          <w:tcPr>
            <w:tcW w:w="9116" w:type="dxa"/>
          </w:tcPr>
          <w:p w14:paraId="7FB2C3C4" w14:textId="5ADB0862" w:rsidR="007525A1" w:rsidRPr="007525A1" w:rsidRDefault="00375EFC" w:rsidP="00E23A8E">
            <w:pPr>
              <w:pStyle w:val="TableContent"/>
              <w:rPr>
                <w:lang w:val="uk-UA"/>
              </w:rPr>
            </w:pPr>
            <w:r w:rsidRPr="00375EFC">
              <w:rPr>
                <w:lang w:val="uk-UA"/>
              </w:rPr>
              <w:t>З якими труднощами Ви стикаєтеся у спілкуванні з іншими через свою ситуацію?</w:t>
            </w:r>
          </w:p>
        </w:tc>
      </w:tr>
      <w:tr w:rsidR="007525A1" w14:paraId="5FBF4169" w14:textId="77777777" w:rsidTr="007B5B53">
        <w:tc>
          <w:tcPr>
            <w:tcW w:w="562" w:type="dxa"/>
          </w:tcPr>
          <w:p w14:paraId="150E5BE0" w14:textId="3ACFCDCC" w:rsidR="007525A1" w:rsidRDefault="00F065E0" w:rsidP="00E23A8E">
            <w:pPr>
              <w:pStyle w:val="TableContent"/>
              <w:rPr>
                <w:lang w:val="uk-UA"/>
              </w:rPr>
            </w:pPr>
            <w:r>
              <w:rPr>
                <w:lang w:val="uk-UA"/>
              </w:rPr>
              <w:t>21</w:t>
            </w:r>
          </w:p>
        </w:tc>
        <w:tc>
          <w:tcPr>
            <w:tcW w:w="9116" w:type="dxa"/>
          </w:tcPr>
          <w:p w14:paraId="62E75546" w14:textId="24BA6200" w:rsidR="007525A1" w:rsidRPr="007525A1" w:rsidRDefault="00C75847" w:rsidP="00E23A8E">
            <w:pPr>
              <w:pStyle w:val="TableContent"/>
              <w:rPr>
                <w:lang w:val="uk-UA"/>
              </w:rPr>
            </w:pPr>
            <w:r w:rsidRPr="00C75847">
              <w:rPr>
                <w:lang w:val="uk-UA"/>
              </w:rPr>
              <w:t>Чи зверталися Ви по допомогу до офіційних інстанцій, соціальних служб, психологів чи громадських організацій? Якщо так, яким був цей досвід?</w:t>
            </w:r>
          </w:p>
        </w:tc>
      </w:tr>
      <w:tr w:rsidR="00147AE6" w14:paraId="33579B78" w14:textId="77777777" w:rsidTr="00D93830">
        <w:tc>
          <w:tcPr>
            <w:tcW w:w="9678" w:type="dxa"/>
            <w:gridSpan w:val="2"/>
          </w:tcPr>
          <w:p w14:paraId="0DAE75D5" w14:textId="77777777" w:rsidR="00147AE6" w:rsidRDefault="00147AE6" w:rsidP="00147AE6">
            <w:pPr>
              <w:pStyle w:val="TableContent"/>
              <w:spacing w:beforeLines="130" w:before="312" w:afterLines="130" w:after="312"/>
            </w:pPr>
            <w:r w:rsidRPr="00147AE6">
              <w:rPr>
                <w:lang w:val="uk-UA"/>
              </w:rPr>
              <w:t>Блок 6. Завершення: «про себе зараз та потреби»</w:t>
            </w:r>
          </w:p>
          <w:p w14:paraId="06DBA50D" w14:textId="2B46E892" w:rsidR="00147AE6" w:rsidRPr="007525A1" w:rsidRDefault="00147AE6" w:rsidP="00147AE6">
            <w:pPr>
              <w:pStyle w:val="TableContent"/>
              <w:spacing w:beforeLines="130" w:before="312" w:afterLines="130" w:after="312"/>
              <w:rPr>
                <w:lang w:val="uk-UA"/>
              </w:rPr>
            </w:pPr>
            <w:r w:rsidRPr="00147AE6">
              <w:rPr>
                <w:lang w:val="uk-UA"/>
              </w:rPr>
              <w:t>Мет</w:t>
            </w:r>
            <w:r>
              <w:rPr>
                <w:lang w:val="uk-UA"/>
              </w:rPr>
              <w:t>а</w:t>
            </w:r>
            <w:r w:rsidRPr="00147AE6">
              <w:rPr>
                <w:lang w:val="uk-UA"/>
              </w:rPr>
              <w:t xml:space="preserve">: дозволити учаснику(ці) підбити підсумки розмови, сформулювати актуальні потреби та завершити </w:t>
            </w:r>
            <w:proofErr w:type="spellStart"/>
            <w:r w:rsidRPr="00147AE6">
              <w:rPr>
                <w:lang w:val="uk-UA"/>
              </w:rPr>
              <w:t>інтерв</w:t>
            </w:r>
            <w:r w:rsidR="00CA39B2">
              <w:rPr>
                <w:lang w:val="uk-UA"/>
              </w:rPr>
              <w:t>ʼ</w:t>
            </w:r>
            <w:r w:rsidRPr="00147AE6">
              <w:rPr>
                <w:lang w:val="uk-UA"/>
              </w:rPr>
              <w:t>ю</w:t>
            </w:r>
            <w:proofErr w:type="spellEnd"/>
            <w:r w:rsidRPr="00147AE6">
              <w:rPr>
                <w:lang w:val="uk-UA"/>
              </w:rPr>
              <w:t xml:space="preserve"> в безпечному ключі.</w:t>
            </w:r>
          </w:p>
        </w:tc>
      </w:tr>
      <w:tr w:rsidR="007525A1" w14:paraId="0EEB48E4" w14:textId="77777777" w:rsidTr="007B5B53">
        <w:tc>
          <w:tcPr>
            <w:tcW w:w="562" w:type="dxa"/>
          </w:tcPr>
          <w:p w14:paraId="0409E328" w14:textId="732F746B" w:rsidR="007525A1" w:rsidRDefault="00F065E0" w:rsidP="00E23A8E">
            <w:pPr>
              <w:pStyle w:val="TableContent"/>
              <w:rPr>
                <w:lang w:val="uk-UA"/>
              </w:rPr>
            </w:pPr>
            <w:r>
              <w:rPr>
                <w:lang w:val="uk-UA"/>
              </w:rPr>
              <w:t>22</w:t>
            </w:r>
          </w:p>
        </w:tc>
        <w:tc>
          <w:tcPr>
            <w:tcW w:w="9116" w:type="dxa"/>
          </w:tcPr>
          <w:p w14:paraId="0A5C385F" w14:textId="7E38B63A" w:rsidR="007525A1" w:rsidRPr="007525A1" w:rsidRDefault="003C399C" w:rsidP="00E23A8E">
            <w:pPr>
              <w:pStyle w:val="TableContent"/>
              <w:rPr>
                <w:lang w:val="uk-UA"/>
              </w:rPr>
            </w:pPr>
            <w:r w:rsidRPr="003C399C">
              <w:rPr>
                <w:lang w:val="uk-UA"/>
              </w:rPr>
              <w:t>Якої допомоги або підтримки (будь</w:t>
            </w:r>
            <w:r w:rsidR="00673112">
              <w:rPr>
                <w:lang w:val="uk-UA"/>
              </w:rPr>
              <w:t>–</w:t>
            </w:r>
            <w:r w:rsidRPr="003C399C">
              <w:rPr>
                <w:lang w:val="uk-UA"/>
              </w:rPr>
              <w:t>якої — психологічної, матеріальної, практичної) Вам бракує найбільше зараз?</w:t>
            </w:r>
          </w:p>
        </w:tc>
      </w:tr>
      <w:tr w:rsidR="003C399C" w14:paraId="4D546331" w14:textId="77777777" w:rsidTr="007B5B53">
        <w:tc>
          <w:tcPr>
            <w:tcW w:w="562" w:type="dxa"/>
          </w:tcPr>
          <w:p w14:paraId="368DA4D1" w14:textId="44B6333E" w:rsidR="003C399C" w:rsidRDefault="00F065E0" w:rsidP="00E23A8E">
            <w:pPr>
              <w:pStyle w:val="TableContent"/>
              <w:rPr>
                <w:lang w:val="uk-UA"/>
              </w:rPr>
            </w:pPr>
            <w:r>
              <w:rPr>
                <w:lang w:val="uk-UA"/>
              </w:rPr>
              <w:t>23</w:t>
            </w:r>
          </w:p>
        </w:tc>
        <w:tc>
          <w:tcPr>
            <w:tcW w:w="9116" w:type="dxa"/>
          </w:tcPr>
          <w:p w14:paraId="72F8C96E" w14:textId="05463AB1" w:rsidR="003C399C" w:rsidRPr="003C399C" w:rsidRDefault="00ED54BE" w:rsidP="00E23A8E">
            <w:pPr>
              <w:pStyle w:val="TableContent"/>
              <w:rPr>
                <w:lang w:val="uk-UA"/>
              </w:rPr>
            </w:pPr>
            <w:r w:rsidRPr="00ED54BE">
              <w:rPr>
                <w:lang w:val="uk-UA"/>
              </w:rPr>
              <w:t>Якби Ви мали можливість сказати щось важливе іншим людям, які опинилися в подібній ситуації, що б це було?</w:t>
            </w:r>
          </w:p>
        </w:tc>
      </w:tr>
      <w:tr w:rsidR="003C399C" w14:paraId="5ED6ADAE" w14:textId="77777777" w:rsidTr="007B5B53">
        <w:tc>
          <w:tcPr>
            <w:tcW w:w="562" w:type="dxa"/>
          </w:tcPr>
          <w:p w14:paraId="1263AA35" w14:textId="3D7DF41D" w:rsidR="003C399C" w:rsidRDefault="00F065E0" w:rsidP="00E23A8E">
            <w:pPr>
              <w:pStyle w:val="TableContent"/>
              <w:rPr>
                <w:lang w:val="uk-UA"/>
              </w:rPr>
            </w:pPr>
            <w:r>
              <w:rPr>
                <w:lang w:val="uk-UA"/>
              </w:rPr>
              <w:t>24</w:t>
            </w:r>
          </w:p>
        </w:tc>
        <w:tc>
          <w:tcPr>
            <w:tcW w:w="9116" w:type="dxa"/>
          </w:tcPr>
          <w:p w14:paraId="14857498" w14:textId="35C50DF7" w:rsidR="003C399C" w:rsidRPr="003C399C" w:rsidRDefault="00B03B34" w:rsidP="00E23A8E">
            <w:pPr>
              <w:pStyle w:val="TableContent"/>
              <w:rPr>
                <w:lang w:val="uk-UA"/>
              </w:rPr>
            </w:pPr>
            <w:r w:rsidRPr="00B03B34">
              <w:rPr>
                <w:lang w:val="uk-UA"/>
              </w:rPr>
              <w:t>Чи залишилося щось важливе про Ваш досвід, про що ми не поговорили, але Ви хотіли б це згадати?</w:t>
            </w:r>
          </w:p>
        </w:tc>
      </w:tr>
      <w:tr w:rsidR="00B03B34" w14:paraId="5B33621A" w14:textId="77777777" w:rsidTr="007B5B53">
        <w:tc>
          <w:tcPr>
            <w:tcW w:w="562" w:type="dxa"/>
          </w:tcPr>
          <w:p w14:paraId="5B4757BE" w14:textId="50A09D98" w:rsidR="00B03B34" w:rsidRDefault="00F065E0" w:rsidP="00E23A8E">
            <w:pPr>
              <w:pStyle w:val="TableContent"/>
              <w:rPr>
                <w:lang w:val="uk-UA"/>
              </w:rPr>
            </w:pPr>
            <w:r>
              <w:rPr>
                <w:lang w:val="uk-UA"/>
              </w:rPr>
              <w:t>25</w:t>
            </w:r>
          </w:p>
        </w:tc>
        <w:tc>
          <w:tcPr>
            <w:tcW w:w="9116" w:type="dxa"/>
          </w:tcPr>
          <w:p w14:paraId="5AFDF1D5" w14:textId="66706326" w:rsidR="00B03B34" w:rsidRPr="00B03B34" w:rsidRDefault="00AA3E24" w:rsidP="00E23A8E">
            <w:pPr>
              <w:pStyle w:val="TableContent"/>
              <w:rPr>
                <w:lang w:val="uk-UA"/>
              </w:rPr>
            </w:pPr>
            <w:r w:rsidRPr="00AA3E24">
              <w:rPr>
                <w:lang w:val="uk-UA"/>
              </w:rPr>
              <w:t xml:space="preserve">«Дуже Вам дякую за Вашу щирість, довіру та готовність поділитися таким особистим досвідом. Це надзвичайно </w:t>
            </w:r>
            <w:proofErr w:type="spellStart"/>
            <w:r w:rsidRPr="00AA3E24">
              <w:rPr>
                <w:lang w:val="uk-UA"/>
              </w:rPr>
              <w:t>цінно</w:t>
            </w:r>
            <w:proofErr w:type="spellEnd"/>
            <w:r w:rsidRPr="00AA3E24">
              <w:rPr>
                <w:lang w:val="uk-UA"/>
              </w:rPr>
              <w:t xml:space="preserve"> для мого дослідження. Бажаю Вам міцності, безпеки та мирного неба. Будь ласка, бережіть себе».</w:t>
            </w:r>
          </w:p>
        </w:tc>
      </w:tr>
    </w:tbl>
    <w:p w14:paraId="620246E4" w14:textId="6DDB79E6" w:rsidR="00E21E40" w:rsidRPr="0077355F" w:rsidRDefault="00E21E40" w:rsidP="00B063CF">
      <w:pPr>
        <w:rPr>
          <w:lang w:val="uk-UA"/>
        </w:rPr>
      </w:pPr>
      <w:proofErr w:type="spellStart"/>
      <w:r w:rsidRPr="0077355F">
        <w:rPr>
          <w:lang w:val="uk-UA"/>
        </w:rPr>
        <w:lastRenderedPageBreak/>
        <w:t>Інтерв</w:t>
      </w:r>
      <w:r w:rsidR="00CA39B2">
        <w:rPr>
          <w:lang w:val="uk-UA"/>
        </w:rPr>
        <w:t>ʼ</w:t>
      </w:r>
      <w:r w:rsidRPr="0077355F">
        <w:rPr>
          <w:lang w:val="uk-UA"/>
        </w:rPr>
        <w:t>ю</w:t>
      </w:r>
      <w:proofErr w:type="spellEnd"/>
      <w:r w:rsidRPr="0077355F">
        <w:rPr>
          <w:lang w:val="uk-UA"/>
        </w:rPr>
        <w:t xml:space="preserve"> проводилися індивідуально в довірливій атмосфері, </w:t>
      </w:r>
      <w:r w:rsidR="008B1483" w:rsidRPr="0077355F">
        <w:rPr>
          <w:lang w:val="uk-UA"/>
        </w:rPr>
        <w:t xml:space="preserve">середня тривалість одного </w:t>
      </w:r>
      <w:proofErr w:type="spellStart"/>
      <w:r w:rsidR="008B1483" w:rsidRPr="0077355F">
        <w:rPr>
          <w:lang w:val="uk-UA"/>
        </w:rPr>
        <w:t>інтерв</w:t>
      </w:r>
      <w:r w:rsidR="00CA39B2">
        <w:rPr>
          <w:lang w:val="uk-UA"/>
        </w:rPr>
        <w:t>ʼ</w:t>
      </w:r>
      <w:r w:rsidR="008B1483" w:rsidRPr="0077355F">
        <w:rPr>
          <w:lang w:val="uk-UA"/>
        </w:rPr>
        <w:t>ю</w:t>
      </w:r>
      <w:proofErr w:type="spellEnd"/>
      <w:r w:rsidR="008B1483" w:rsidRPr="0077355F">
        <w:rPr>
          <w:lang w:val="uk-UA"/>
        </w:rPr>
        <w:t xml:space="preserve"> становила 45</w:t>
      </w:r>
      <w:r w:rsidR="00673112">
        <w:rPr>
          <w:lang w:val="uk-UA"/>
        </w:rPr>
        <w:t>–</w:t>
      </w:r>
      <w:r w:rsidR="008B1483" w:rsidRPr="0077355F">
        <w:rPr>
          <w:lang w:val="uk-UA"/>
        </w:rPr>
        <w:t xml:space="preserve">60 хвилин, що забезпечило глибину та деталізацію отриманих даних. Усі </w:t>
      </w:r>
      <w:proofErr w:type="spellStart"/>
      <w:r w:rsidR="008B1483" w:rsidRPr="0077355F">
        <w:rPr>
          <w:lang w:val="uk-UA"/>
        </w:rPr>
        <w:t>інтерв</w:t>
      </w:r>
      <w:r w:rsidR="00CA39B2">
        <w:rPr>
          <w:lang w:val="uk-UA"/>
        </w:rPr>
        <w:t>ʼ</w:t>
      </w:r>
      <w:r w:rsidR="008B1483" w:rsidRPr="0077355F">
        <w:rPr>
          <w:lang w:val="uk-UA"/>
        </w:rPr>
        <w:t>ю</w:t>
      </w:r>
      <w:proofErr w:type="spellEnd"/>
      <w:r w:rsidR="008B1483" w:rsidRPr="0077355F">
        <w:rPr>
          <w:lang w:val="uk-UA"/>
        </w:rPr>
        <w:t xml:space="preserve"> записувалися на </w:t>
      </w:r>
      <w:proofErr w:type="spellStart"/>
      <w:r w:rsidR="008B1483" w:rsidRPr="0077355F">
        <w:rPr>
          <w:lang w:val="uk-UA"/>
        </w:rPr>
        <w:t>аудіоносії</w:t>
      </w:r>
      <w:proofErr w:type="spellEnd"/>
      <w:r w:rsidR="008B1483" w:rsidRPr="0077355F">
        <w:rPr>
          <w:lang w:val="uk-UA"/>
        </w:rPr>
        <w:t xml:space="preserve"> з подальшою повною транскрипцією, що дозволило зберегти автентичність висловлювань учасників.</w:t>
      </w:r>
    </w:p>
    <w:p w14:paraId="07057E22" w14:textId="77777777" w:rsidR="00FF660D" w:rsidRPr="0077355F" w:rsidRDefault="00FF660D" w:rsidP="00FF660D">
      <w:pPr>
        <w:rPr>
          <w:lang w:val="uk-UA"/>
        </w:rPr>
      </w:pPr>
      <w:r w:rsidRPr="0077355F">
        <w:rPr>
          <w:lang w:val="uk-UA"/>
        </w:rPr>
        <w:t>Цей методологічний вибір зумовлений наступним:</w:t>
      </w:r>
    </w:p>
    <w:p w14:paraId="78C48ED4" w14:textId="1DA4D216" w:rsidR="00FF660D" w:rsidRPr="0077355F" w:rsidRDefault="00FF660D" w:rsidP="00FF660D">
      <w:pPr>
        <w:numPr>
          <w:ilvl w:val="0"/>
          <w:numId w:val="13"/>
        </w:numPr>
        <w:rPr>
          <w:lang w:val="uk-UA"/>
        </w:rPr>
      </w:pPr>
      <w:r w:rsidRPr="0077355F">
        <w:rPr>
          <w:lang w:val="uk-UA"/>
        </w:rPr>
        <w:t xml:space="preserve">Екологічна валідність: Бесіди, що </w:t>
      </w:r>
      <w:proofErr w:type="spellStart"/>
      <w:r w:rsidRPr="0077355F">
        <w:rPr>
          <w:lang w:val="uk-UA"/>
        </w:rPr>
        <w:t>ініціювалися</w:t>
      </w:r>
      <w:proofErr w:type="spellEnd"/>
      <w:r w:rsidRPr="0077355F">
        <w:rPr>
          <w:lang w:val="uk-UA"/>
        </w:rPr>
        <w:t xml:space="preserve"> дослідником у звичному для учасниць середовищі (побут, робоче місце), дозволили отримати більш довірливі та натуралістичні дані, мінімізуючи вплив штучності лабораторних умов або формального </w:t>
      </w:r>
      <w:proofErr w:type="spellStart"/>
      <w:r w:rsidRPr="0077355F">
        <w:rPr>
          <w:lang w:val="uk-UA"/>
        </w:rPr>
        <w:t>інтерв</w:t>
      </w:r>
      <w:r w:rsidR="00CA39B2">
        <w:rPr>
          <w:lang w:val="uk-UA"/>
        </w:rPr>
        <w:t>ʼ</w:t>
      </w:r>
      <w:r w:rsidRPr="0077355F">
        <w:rPr>
          <w:lang w:val="uk-UA"/>
        </w:rPr>
        <w:t>ю</w:t>
      </w:r>
      <w:proofErr w:type="spellEnd"/>
      <w:r w:rsidRPr="0077355F">
        <w:rPr>
          <w:lang w:val="uk-UA"/>
        </w:rPr>
        <w:t>.</w:t>
      </w:r>
    </w:p>
    <w:p w14:paraId="27A848DD" w14:textId="77777777" w:rsidR="00FF660D" w:rsidRPr="0077355F" w:rsidRDefault="00FF660D" w:rsidP="00FF660D">
      <w:pPr>
        <w:numPr>
          <w:ilvl w:val="0"/>
          <w:numId w:val="13"/>
        </w:numPr>
        <w:rPr>
          <w:lang w:val="uk-UA"/>
        </w:rPr>
      </w:pPr>
      <w:r w:rsidRPr="0077355F">
        <w:rPr>
          <w:lang w:val="uk-UA"/>
        </w:rPr>
        <w:t xml:space="preserve">Гнучкість: </w:t>
      </w:r>
      <w:proofErr w:type="spellStart"/>
      <w:r w:rsidRPr="0077355F">
        <w:rPr>
          <w:lang w:val="uk-UA"/>
        </w:rPr>
        <w:t>Напівструктурований</w:t>
      </w:r>
      <w:proofErr w:type="spellEnd"/>
      <w:r w:rsidRPr="0077355F">
        <w:rPr>
          <w:lang w:val="uk-UA"/>
        </w:rPr>
        <w:t xml:space="preserve"> формат, заснований на </w:t>
      </w:r>
      <w:proofErr w:type="spellStart"/>
      <w:r w:rsidRPr="0077355F">
        <w:rPr>
          <w:lang w:val="uk-UA"/>
        </w:rPr>
        <w:t>гайді</w:t>
      </w:r>
      <w:proofErr w:type="spellEnd"/>
      <w:r w:rsidRPr="0077355F">
        <w:rPr>
          <w:lang w:val="uk-UA"/>
        </w:rPr>
        <w:t xml:space="preserve"> з ключовими темами, забезпечував охоплення необхідних аспектів дослідження, одночасно надаючи простір для непередбачених, але важливих тем, що </w:t>
      </w:r>
      <w:proofErr w:type="spellStart"/>
      <w:r w:rsidRPr="0077355F">
        <w:rPr>
          <w:lang w:val="uk-UA"/>
        </w:rPr>
        <w:t>ініціювалися</w:t>
      </w:r>
      <w:proofErr w:type="spellEnd"/>
      <w:r w:rsidRPr="0077355F">
        <w:rPr>
          <w:lang w:val="uk-UA"/>
        </w:rPr>
        <w:t xml:space="preserve"> самою учасницею.</w:t>
      </w:r>
    </w:p>
    <w:p w14:paraId="58210D3B" w14:textId="777421A3" w:rsidR="00FF660D" w:rsidRPr="0077355F" w:rsidRDefault="00FF660D" w:rsidP="00FF660D">
      <w:pPr>
        <w:numPr>
          <w:ilvl w:val="0"/>
          <w:numId w:val="13"/>
        </w:numPr>
        <w:rPr>
          <w:lang w:val="uk-UA"/>
        </w:rPr>
      </w:pPr>
      <w:r w:rsidRPr="0077355F">
        <w:rPr>
          <w:lang w:val="uk-UA"/>
        </w:rPr>
        <w:t xml:space="preserve">Врахування специфіки вибірки: Враховуючи низький освітній рівень та можливу неготовність учасниць до формалізованих процедур (тестування, структуроване </w:t>
      </w:r>
      <w:proofErr w:type="spellStart"/>
      <w:r w:rsidRPr="0077355F">
        <w:rPr>
          <w:lang w:val="uk-UA"/>
        </w:rPr>
        <w:t>інтерв</w:t>
      </w:r>
      <w:r w:rsidR="00CA39B2">
        <w:rPr>
          <w:lang w:val="uk-UA"/>
        </w:rPr>
        <w:t>ʼ</w:t>
      </w:r>
      <w:r w:rsidRPr="0077355F">
        <w:rPr>
          <w:lang w:val="uk-UA"/>
        </w:rPr>
        <w:t>ю</w:t>
      </w:r>
      <w:proofErr w:type="spellEnd"/>
      <w:r w:rsidRPr="0077355F">
        <w:rPr>
          <w:lang w:val="uk-UA"/>
        </w:rPr>
        <w:t>), довірлива бесіда визнана оптимальним способом отримання якісної інформації.</w:t>
      </w:r>
    </w:p>
    <w:p w14:paraId="07E7C186" w14:textId="7488C7CF" w:rsidR="00AA1AF6" w:rsidRPr="0077355F" w:rsidRDefault="00AA1AF6" w:rsidP="00B063CF">
      <w:pPr>
        <w:rPr>
          <w:lang w:val="uk-UA"/>
        </w:rPr>
      </w:pPr>
      <w:r w:rsidRPr="0077355F">
        <w:rPr>
          <w:lang w:val="uk-UA"/>
        </w:rPr>
        <w:t xml:space="preserve">Комбінація цих двох методів дозволила здійснити </w:t>
      </w:r>
      <w:proofErr w:type="spellStart"/>
      <w:r w:rsidRPr="0077355F">
        <w:rPr>
          <w:lang w:val="uk-UA"/>
        </w:rPr>
        <w:t>триангуляцію</w:t>
      </w:r>
      <w:proofErr w:type="spellEnd"/>
      <w:r w:rsidRPr="0077355F">
        <w:rPr>
          <w:lang w:val="uk-UA"/>
        </w:rPr>
        <w:t xml:space="preserve"> даних, що підвищило достовірність та </w:t>
      </w:r>
      <w:proofErr w:type="spellStart"/>
      <w:r w:rsidRPr="0077355F">
        <w:rPr>
          <w:lang w:val="uk-UA"/>
        </w:rPr>
        <w:t>об</w:t>
      </w:r>
      <w:r w:rsidR="00CA39B2">
        <w:rPr>
          <w:lang w:val="uk-UA"/>
        </w:rPr>
        <w:t>ʼ</w:t>
      </w:r>
      <w:r w:rsidRPr="0077355F">
        <w:rPr>
          <w:lang w:val="uk-UA"/>
        </w:rPr>
        <w:t>єктивність</w:t>
      </w:r>
      <w:proofErr w:type="spellEnd"/>
      <w:r w:rsidRPr="0077355F">
        <w:rPr>
          <w:lang w:val="uk-UA"/>
        </w:rPr>
        <w:t xml:space="preserve"> отриманих результатів. Вербальні свідчення, отримані в </w:t>
      </w:r>
      <w:proofErr w:type="spellStart"/>
      <w:r w:rsidRPr="0077355F">
        <w:rPr>
          <w:lang w:val="uk-UA"/>
        </w:rPr>
        <w:t>інтерв</w:t>
      </w:r>
      <w:r w:rsidR="00CA39B2">
        <w:rPr>
          <w:lang w:val="uk-UA"/>
        </w:rPr>
        <w:t>ʼ</w:t>
      </w:r>
      <w:r w:rsidRPr="0077355F">
        <w:rPr>
          <w:lang w:val="uk-UA"/>
        </w:rPr>
        <w:t>ю</w:t>
      </w:r>
      <w:proofErr w:type="spellEnd"/>
      <w:r w:rsidRPr="0077355F">
        <w:rPr>
          <w:lang w:val="uk-UA"/>
        </w:rPr>
        <w:t>, знаходили підтвердження або корекцію в даних спостереження, що дозволило сформувати більш цілісне уявлення про досвід переживання невизначеної втрати.</w:t>
      </w:r>
    </w:p>
    <w:p w14:paraId="0C6670A6" w14:textId="465CF709" w:rsidR="00E21E40" w:rsidRPr="0077355F" w:rsidRDefault="00E21E40" w:rsidP="00DF365A">
      <w:pPr>
        <w:pStyle w:val="Heading3"/>
        <w:spacing w:before="480" w:after="480"/>
        <w:rPr>
          <w:lang w:val="uk-UA"/>
        </w:rPr>
      </w:pPr>
      <w:bookmarkStart w:id="13" w:name="_Toc216758857"/>
      <w:r w:rsidRPr="0077355F">
        <w:rPr>
          <w:lang w:val="uk-UA"/>
        </w:rPr>
        <w:lastRenderedPageBreak/>
        <w:t>Кількісні методи дослідження</w:t>
      </w:r>
      <w:bookmarkEnd w:id="13"/>
    </w:p>
    <w:p w14:paraId="50FC3F49" w14:textId="70F254C7" w:rsidR="00E21E40" w:rsidRPr="0077355F" w:rsidRDefault="00E21E40" w:rsidP="00E21E40">
      <w:pPr>
        <w:rPr>
          <w:lang w:val="uk-UA"/>
        </w:rPr>
      </w:pPr>
      <w:r w:rsidRPr="0077355F">
        <w:rPr>
          <w:lang w:val="uk-UA"/>
        </w:rPr>
        <w:t xml:space="preserve">Для кількісної верифікації та доповнення якісних даних було застосовано наступні стандартизовані </w:t>
      </w:r>
      <w:proofErr w:type="spellStart"/>
      <w:r w:rsidRPr="0077355F">
        <w:rPr>
          <w:lang w:val="uk-UA"/>
        </w:rPr>
        <w:t>психодіагностичні</w:t>
      </w:r>
      <w:proofErr w:type="spellEnd"/>
      <w:r w:rsidRPr="0077355F">
        <w:rPr>
          <w:lang w:val="uk-UA"/>
        </w:rPr>
        <w:t xml:space="preserve"> методики, вибір яких обґрунтований їх валідністю, надійністю та </w:t>
      </w:r>
      <w:proofErr w:type="spellStart"/>
      <w:r w:rsidRPr="0077355F">
        <w:rPr>
          <w:lang w:val="uk-UA"/>
        </w:rPr>
        <w:t>релевантністю</w:t>
      </w:r>
      <w:proofErr w:type="spellEnd"/>
      <w:r w:rsidRPr="0077355F">
        <w:rPr>
          <w:lang w:val="uk-UA"/>
        </w:rPr>
        <w:t xml:space="preserve"> цілям дослідження</w:t>
      </w:r>
      <w:r w:rsidR="00C75A6B" w:rsidRPr="0077355F">
        <w:rPr>
          <w:lang w:val="uk-UA"/>
        </w:rPr>
        <w:t>:</w:t>
      </w:r>
    </w:p>
    <w:p w14:paraId="6AACAB77" w14:textId="76D69E07" w:rsidR="005B7BEA" w:rsidRPr="0077355F" w:rsidRDefault="005B7BEA" w:rsidP="005B7BEA">
      <w:pPr>
        <w:rPr>
          <w:lang w:val="uk-UA"/>
        </w:rPr>
      </w:pPr>
      <w:r w:rsidRPr="0077355F">
        <w:rPr>
          <w:lang w:val="uk-UA"/>
        </w:rPr>
        <w:t>Госпітальна шкала тривоги та депресії (</w:t>
      </w:r>
      <w:proofErr w:type="spellStart"/>
      <w:r w:rsidRPr="0077355F">
        <w:rPr>
          <w:lang w:val="uk-UA"/>
        </w:rPr>
        <w:t>The</w:t>
      </w:r>
      <w:proofErr w:type="spellEnd"/>
      <w:r w:rsidRPr="0077355F">
        <w:rPr>
          <w:lang w:val="uk-UA"/>
        </w:rPr>
        <w:t xml:space="preserve"> </w:t>
      </w:r>
      <w:proofErr w:type="spellStart"/>
      <w:r w:rsidRPr="0077355F">
        <w:rPr>
          <w:lang w:val="uk-UA"/>
        </w:rPr>
        <w:t>Hospital</w:t>
      </w:r>
      <w:proofErr w:type="spellEnd"/>
      <w:r w:rsidRPr="0077355F">
        <w:rPr>
          <w:lang w:val="uk-UA"/>
        </w:rPr>
        <w:t xml:space="preserve"> </w:t>
      </w:r>
      <w:proofErr w:type="spellStart"/>
      <w:r w:rsidRPr="0077355F">
        <w:rPr>
          <w:lang w:val="uk-UA"/>
        </w:rPr>
        <w:t>Anxiety</w:t>
      </w:r>
      <w:proofErr w:type="spellEnd"/>
      <w:r w:rsidRPr="0077355F">
        <w:rPr>
          <w:lang w:val="uk-UA"/>
        </w:rPr>
        <w:t xml:space="preserve"> </w:t>
      </w:r>
      <w:proofErr w:type="spellStart"/>
      <w:r w:rsidRPr="0077355F">
        <w:rPr>
          <w:lang w:val="uk-UA"/>
        </w:rPr>
        <w:t>and</w:t>
      </w:r>
      <w:proofErr w:type="spellEnd"/>
      <w:r w:rsidRPr="0077355F">
        <w:rPr>
          <w:lang w:val="uk-UA"/>
        </w:rPr>
        <w:t xml:space="preserve"> </w:t>
      </w:r>
      <w:proofErr w:type="spellStart"/>
      <w:r w:rsidRPr="0077355F">
        <w:rPr>
          <w:lang w:val="uk-UA"/>
        </w:rPr>
        <w:t>Depression</w:t>
      </w:r>
      <w:proofErr w:type="spellEnd"/>
      <w:r w:rsidRPr="0077355F">
        <w:rPr>
          <w:lang w:val="uk-UA"/>
        </w:rPr>
        <w:t xml:space="preserve"> </w:t>
      </w:r>
      <w:proofErr w:type="spellStart"/>
      <w:r w:rsidRPr="0077355F">
        <w:rPr>
          <w:lang w:val="uk-UA"/>
        </w:rPr>
        <w:t>Scale</w:t>
      </w:r>
      <w:proofErr w:type="spellEnd"/>
      <w:r w:rsidRPr="0077355F">
        <w:rPr>
          <w:lang w:val="uk-UA"/>
        </w:rPr>
        <w:t>, HADS)</w:t>
      </w:r>
      <w:r w:rsidR="008D6E36" w:rsidRPr="0077355F">
        <w:rPr>
          <w:lang w:val="uk-UA"/>
        </w:rPr>
        <w:t xml:space="preserve"> авторства</w:t>
      </w:r>
      <w:r w:rsidRPr="0077355F">
        <w:rPr>
          <w:lang w:val="uk-UA"/>
        </w:rPr>
        <w:t xml:space="preserve"> </w:t>
      </w:r>
      <w:r w:rsidR="008D6E36" w:rsidRPr="0077355F">
        <w:rPr>
          <w:lang w:val="uk-UA"/>
        </w:rPr>
        <w:t xml:space="preserve">A.S. </w:t>
      </w:r>
      <w:proofErr w:type="spellStart"/>
      <w:r w:rsidR="008D6E36" w:rsidRPr="0077355F">
        <w:rPr>
          <w:lang w:val="uk-UA"/>
        </w:rPr>
        <w:t>Zigmond</w:t>
      </w:r>
      <w:proofErr w:type="spellEnd"/>
      <w:r w:rsidR="008D6E36" w:rsidRPr="0077355F">
        <w:rPr>
          <w:lang w:val="uk-UA"/>
        </w:rPr>
        <w:t xml:space="preserve"> та R.P. </w:t>
      </w:r>
      <w:proofErr w:type="spellStart"/>
      <w:r w:rsidR="008D6E36" w:rsidRPr="0077355F">
        <w:rPr>
          <w:lang w:val="uk-UA"/>
        </w:rPr>
        <w:t>Snaith</w:t>
      </w:r>
      <w:proofErr w:type="spellEnd"/>
      <w:r w:rsidR="008D6E36" w:rsidRPr="0077355F">
        <w:rPr>
          <w:lang w:val="uk-UA"/>
        </w:rPr>
        <w:t xml:space="preserve"> (1983)</w:t>
      </w:r>
      <w:r w:rsidR="00BA564E" w:rsidRPr="0077355F">
        <w:rPr>
          <w:lang w:val="uk-UA"/>
        </w:rPr>
        <w:t xml:space="preserve"> [</w:t>
      </w:r>
      <w:r w:rsidR="00BA564E" w:rsidRPr="0077355F">
        <w:rPr>
          <w:lang w:val="uk-UA"/>
        </w:rPr>
        <w:fldChar w:fldCharType="begin"/>
      </w:r>
      <w:r w:rsidR="00BA564E" w:rsidRPr="0077355F">
        <w:rPr>
          <w:lang w:val="uk-UA"/>
        </w:rPr>
        <w:instrText xml:space="preserve"> REF _Ref215866451 \r \h </w:instrText>
      </w:r>
      <w:r w:rsidR="00BA564E" w:rsidRPr="0077355F">
        <w:rPr>
          <w:lang w:val="uk-UA"/>
        </w:rPr>
      </w:r>
      <w:r w:rsidR="00BA564E" w:rsidRPr="0077355F">
        <w:rPr>
          <w:lang w:val="uk-UA"/>
        </w:rPr>
        <w:fldChar w:fldCharType="separate"/>
      </w:r>
      <w:r w:rsidR="002E7A36">
        <w:rPr>
          <w:lang w:val="uk-UA"/>
        </w:rPr>
        <w:t>6</w:t>
      </w:r>
      <w:r w:rsidR="00BA564E" w:rsidRPr="0077355F">
        <w:rPr>
          <w:lang w:val="uk-UA"/>
        </w:rPr>
        <w:fldChar w:fldCharType="end"/>
      </w:r>
      <w:r w:rsidR="00BA564E" w:rsidRPr="0077355F">
        <w:rPr>
          <w:lang w:val="uk-UA"/>
        </w:rPr>
        <w:t>]</w:t>
      </w:r>
      <w:r w:rsidR="00472049" w:rsidRPr="0077355F">
        <w:rPr>
          <w:lang w:val="uk-UA"/>
        </w:rPr>
        <w:t xml:space="preserve"> — </w:t>
      </w:r>
      <w:r w:rsidRPr="0077355F">
        <w:rPr>
          <w:lang w:val="uk-UA"/>
        </w:rPr>
        <w:t xml:space="preserve">використана для </w:t>
      </w:r>
      <w:proofErr w:type="spellStart"/>
      <w:r w:rsidRPr="0077355F">
        <w:rPr>
          <w:lang w:val="uk-UA"/>
        </w:rPr>
        <w:t>скринінгової</w:t>
      </w:r>
      <w:proofErr w:type="spellEnd"/>
      <w:r w:rsidRPr="0077355F">
        <w:rPr>
          <w:lang w:val="uk-UA"/>
        </w:rPr>
        <w:t xml:space="preserve"> діагностики рівня тривоги та депресії. Методика спеціально розроблена для використання у немедичних вибірках, що дозволяє отримати </w:t>
      </w:r>
      <w:r w:rsidR="00EA069B" w:rsidRPr="0077355F">
        <w:rPr>
          <w:lang w:val="uk-UA"/>
        </w:rPr>
        <w:t>«</w:t>
      </w:r>
      <w:r w:rsidR="0001558A" w:rsidRPr="0077355F">
        <w:rPr>
          <w:lang w:val="uk-UA"/>
        </w:rPr>
        <w:t>чисту»</w:t>
      </w:r>
      <w:r w:rsidRPr="0077355F">
        <w:rPr>
          <w:lang w:val="uk-UA"/>
        </w:rPr>
        <w:t xml:space="preserve"> оцінку психоемоційного стану. Складається з 14 пунктів (7</w:t>
      </w:r>
      <w:r w:rsidR="00472049" w:rsidRPr="0077355F">
        <w:rPr>
          <w:lang w:val="uk-UA"/>
        </w:rPr>
        <w:t xml:space="preserve"> — </w:t>
      </w:r>
      <w:proofErr w:type="spellStart"/>
      <w:r w:rsidRPr="0077355F">
        <w:rPr>
          <w:lang w:val="uk-UA"/>
        </w:rPr>
        <w:t>субшкала</w:t>
      </w:r>
      <w:proofErr w:type="spellEnd"/>
      <w:r w:rsidRPr="0077355F">
        <w:rPr>
          <w:lang w:val="uk-UA"/>
        </w:rPr>
        <w:t xml:space="preserve"> тривоги HADS</w:t>
      </w:r>
      <w:r w:rsidR="00472049" w:rsidRPr="0077355F">
        <w:rPr>
          <w:lang w:val="uk-UA"/>
        </w:rPr>
        <w:t>–</w:t>
      </w:r>
      <w:r w:rsidRPr="0077355F">
        <w:rPr>
          <w:lang w:val="uk-UA"/>
        </w:rPr>
        <w:t>A, 7</w:t>
      </w:r>
      <w:r w:rsidR="00472049" w:rsidRPr="0077355F">
        <w:rPr>
          <w:lang w:val="uk-UA"/>
        </w:rPr>
        <w:t xml:space="preserve"> — </w:t>
      </w:r>
      <w:proofErr w:type="spellStart"/>
      <w:r w:rsidRPr="0077355F">
        <w:rPr>
          <w:lang w:val="uk-UA"/>
        </w:rPr>
        <w:t>субшкала</w:t>
      </w:r>
      <w:proofErr w:type="spellEnd"/>
      <w:r w:rsidRPr="0077355F">
        <w:rPr>
          <w:lang w:val="uk-UA"/>
        </w:rPr>
        <w:t xml:space="preserve"> депресії HADS</w:t>
      </w:r>
      <w:r w:rsidR="00472049" w:rsidRPr="0077355F">
        <w:rPr>
          <w:lang w:val="uk-UA"/>
        </w:rPr>
        <w:t>–</w:t>
      </w:r>
      <w:r w:rsidRPr="0077355F">
        <w:rPr>
          <w:lang w:val="uk-UA"/>
        </w:rPr>
        <w:t>D). Відповіді оцінюються за 4</w:t>
      </w:r>
      <w:r w:rsidR="00472049" w:rsidRPr="0077355F">
        <w:rPr>
          <w:lang w:val="uk-UA"/>
        </w:rPr>
        <w:t>–</w:t>
      </w:r>
      <w:r w:rsidRPr="0077355F">
        <w:rPr>
          <w:lang w:val="uk-UA"/>
        </w:rPr>
        <w:t>бальною шкалою (0</w:t>
      </w:r>
      <w:r w:rsidR="00472049" w:rsidRPr="0077355F">
        <w:rPr>
          <w:lang w:val="uk-UA"/>
        </w:rPr>
        <w:t>–</w:t>
      </w:r>
      <w:r w:rsidRPr="0077355F">
        <w:rPr>
          <w:lang w:val="uk-UA"/>
        </w:rPr>
        <w:t xml:space="preserve">3). Загальний бал по кожній </w:t>
      </w:r>
      <w:proofErr w:type="spellStart"/>
      <w:r w:rsidRPr="0077355F">
        <w:rPr>
          <w:lang w:val="uk-UA"/>
        </w:rPr>
        <w:t>субшкалі</w:t>
      </w:r>
      <w:proofErr w:type="spellEnd"/>
      <w:r w:rsidR="00105016" w:rsidRPr="0077355F">
        <w:rPr>
          <w:lang w:val="uk-UA"/>
        </w:rPr>
        <w:t xml:space="preserve"> — </w:t>
      </w:r>
      <w:r w:rsidRPr="0077355F">
        <w:rPr>
          <w:lang w:val="uk-UA"/>
        </w:rPr>
        <w:t>від 0 до 21, де:</w:t>
      </w:r>
    </w:p>
    <w:p w14:paraId="58E2D8F5" w14:textId="599F0EFA" w:rsidR="005B7BEA" w:rsidRPr="0077355F" w:rsidRDefault="005B7BEA" w:rsidP="005B7BEA">
      <w:pPr>
        <w:numPr>
          <w:ilvl w:val="0"/>
          <w:numId w:val="17"/>
        </w:numPr>
        <w:rPr>
          <w:lang w:val="uk-UA"/>
        </w:rPr>
      </w:pPr>
      <w:r w:rsidRPr="0077355F">
        <w:rPr>
          <w:lang w:val="uk-UA"/>
        </w:rPr>
        <w:t>0</w:t>
      </w:r>
      <w:r w:rsidR="00472049" w:rsidRPr="0077355F">
        <w:rPr>
          <w:lang w:val="uk-UA"/>
        </w:rPr>
        <w:t>–</w:t>
      </w:r>
      <w:r w:rsidRPr="0077355F">
        <w:rPr>
          <w:lang w:val="uk-UA"/>
        </w:rPr>
        <w:t>7 балів</w:t>
      </w:r>
      <w:r w:rsidR="00105016" w:rsidRPr="0077355F">
        <w:rPr>
          <w:lang w:val="uk-UA"/>
        </w:rPr>
        <w:t xml:space="preserve"> — </w:t>
      </w:r>
      <w:r w:rsidRPr="0077355F">
        <w:rPr>
          <w:lang w:val="uk-UA"/>
        </w:rPr>
        <w:t>норма;</w:t>
      </w:r>
    </w:p>
    <w:p w14:paraId="11AA09BF" w14:textId="33653D78" w:rsidR="005B7BEA" w:rsidRPr="0077355F" w:rsidRDefault="005B7BEA" w:rsidP="005B7BEA">
      <w:pPr>
        <w:numPr>
          <w:ilvl w:val="0"/>
          <w:numId w:val="17"/>
        </w:numPr>
        <w:rPr>
          <w:lang w:val="uk-UA"/>
        </w:rPr>
      </w:pPr>
      <w:r w:rsidRPr="0077355F">
        <w:rPr>
          <w:lang w:val="uk-UA"/>
        </w:rPr>
        <w:t>8</w:t>
      </w:r>
      <w:r w:rsidR="00472049" w:rsidRPr="0077355F">
        <w:rPr>
          <w:lang w:val="uk-UA"/>
        </w:rPr>
        <w:t>–</w:t>
      </w:r>
      <w:r w:rsidRPr="0077355F">
        <w:rPr>
          <w:lang w:val="uk-UA"/>
        </w:rPr>
        <w:t>10 балів</w:t>
      </w:r>
      <w:r w:rsidR="00105016" w:rsidRPr="0077355F">
        <w:rPr>
          <w:lang w:val="uk-UA"/>
        </w:rPr>
        <w:t xml:space="preserve"> — </w:t>
      </w:r>
      <w:proofErr w:type="spellStart"/>
      <w:r w:rsidRPr="0077355F">
        <w:rPr>
          <w:lang w:val="uk-UA"/>
        </w:rPr>
        <w:t>субклінічно</w:t>
      </w:r>
      <w:proofErr w:type="spellEnd"/>
      <w:r w:rsidRPr="0077355F">
        <w:rPr>
          <w:lang w:val="uk-UA"/>
        </w:rPr>
        <w:t xml:space="preserve"> виражений рівень;</w:t>
      </w:r>
    </w:p>
    <w:p w14:paraId="7804026A" w14:textId="24BC96C4" w:rsidR="00E21E40" w:rsidRPr="0077355F" w:rsidRDefault="005B7BEA" w:rsidP="008D6E36">
      <w:pPr>
        <w:numPr>
          <w:ilvl w:val="0"/>
          <w:numId w:val="17"/>
        </w:numPr>
        <w:rPr>
          <w:lang w:val="uk-UA"/>
        </w:rPr>
      </w:pPr>
      <w:r w:rsidRPr="0077355F">
        <w:rPr>
          <w:lang w:val="uk-UA"/>
        </w:rPr>
        <w:t>11 балів і вище</w:t>
      </w:r>
      <w:r w:rsidR="00105016" w:rsidRPr="0077355F">
        <w:rPr>
          <w:lang w:val="uk-UA"/>
        </w:rPr>
        <w:t xml:space="preserve"> — </w:t>
      </w:r>
      <w:r w:rsidRPr="0077355F">
        <w:rPr>
          <w:lang w:val="uk-UA"/>
        </w:rPr>
        <w:t>клінічно виражений рівень.</w:t>
      </w:r>
    </w:p>
    <w:p w14:paraId="6F2165F2" w14:textId="2722C759" w:rsidR="00C75A6B" w:rsidRPr="0077355F" w:rsidRDefault="00C75A6B" w:rsidP="00C75A6B">
      <w:pPr>
        <w:rPr>
          <w:lang w:val="uk-UA"/>
        </w:rPr>
      </w:pPr>
      <w:r w:rsidRPr="0077355F">
        <w:rPr>
          <w:lang w:val="uk-UA"/>
        </w:rPr>
        <w:t>У</w:t>
      </w:r>
      <w:r w:rsidR="00E21E40" w:rsidRPr="0077355F">
        <w:rPr>
          <w:lang w:val="uk-UA"/>
        </w:rPr>
        <w:t>країнськомовн</w:t>
      </w:r>
      <w:r w:rsidRPr="0077355F">
        <w:rPr>
          <w:lang w:val="uk-UA"/>
        </w:rPr>
        <w:t>а</w:t>
      </w:r>
      <w:r w:rsidR="00E21E40" w:rsidRPr="0077355F">
        <w:rPr>
          <w:lang w:val="uk-UA"/>
        </w:rPr>
        <w:t xml:space="preserve"> адаптаці</w:t>
      </w:r>
      <w:r w:rsidRPr="0077355F">
        <w:rPr>
          <w:lang w:val="uk-UA"/>
        </w:rPr>
        <w:t>я</w:t>
      </w:r>
      <w:r w:rsidR="00E21E40" w:rsidRPr="0077355F">
        <w:rPr>
          <w:lang w:val="uk-UA"/>
        </w:rPr>
        <w:t xml:space="preserve"> опитувальника «</w:t>
      </w:r>
      <w:proofErr w:type="spellStart"/>
      <w:r w:rsidR="00E21E40" w:rsidRPr="0077355F">
        <w:rPr>
          <w:lang w:val="uk-UA"/>
        </w:rPr>
        <w:t>The</w:t>
      </w:r>
      <w:proofErr w:type="spellEnd"/>
      <w:r w:rsidR="00E21E40" w:rsidRPr="0077355F">
        <w:rPr>
          <w:lang w:val="uk-UA"/>
        </w:rPr>
        <w:t xml:space="preserve"> </w:t>
      </w:r>
      <w:proofErr w:type="spellStart"/>
      <w:r w:rsidR="00E21E40" w:rsidRPr="0077355F">
        <w:rPr>
          <w:lang w:val="uk-UA"/>
        </w:rPr>
        <w:t>Brief</w:t>
      </w:r>
      <w:proofErr w:type="spellEnd"/>
      <w:r w:rsidR="00E21E40" w:rsidRPr="0077355F">
        <w:rPr>
          <w:lang w:val="uk-UA"/>
        </w:rPr>
        <w:t xml:space="preserve"> COPE</w:t>
      </w:r>
      <w:r w:rsidR="00472049" w:rsidRPr="0077355F">
        <w:rPr>
          <w:lang w:val="uk-UA"/>
        </w:rPr>
        <w:t>–</w:t>
      </w:r>
      <w:r w:rsidR="00E21E40" w:rsidRPr="0077355F">
        <w:rPr>
          <w:lang w:val="uk-UA"/>
        </w:rPr>
        <w:t>26» (</w:t>
      </w:r>
      <w:proofErr w:type="spellStart"/>
      <w:r w:rsidR="00E21E40" w:rsidRPr="0077355F">
        <w:rPr>
          <w:lang w:val="uk-UA"/>
        </w:rPr>
        <w:t>Алексіна</w:t>
      </w:r>
      <w:proofErr w:type="spellEnd"/>
      <w:r w:rsidR="00E21E40" w:rsidRPr="0077355F">
        <w:rPr>
          <w:lang w:val="uk-UA"/>
        </w:rPr>
        <w:t>, Лавриненко, Савченко, Герасименко, 2024</w:t>
      </w:r>
      <w:r w:rsidR="00E76D01" w:rsidRPr="0077355F">
        <w:rPr>
          <w:lang w:val="uk-UA"/>
        </w:rPr>
        <w:t xml:space="preserve"> року</w:t>
      </w:r>
      <w:r w:rsidR="00E21E40" w:rsidRPr="0077355F">
        <w:rPr>
          <w:lang w:val="uk-UA"/>
        </w:rPr>
        <w:t>)</w:t>
      </w:r>
      <w:r w:rsidR="00201300" w:rsidRPr="0077355F">
        <w:rPr>
          <w:lang w:val="uk-UA"/>
        </w:rPr>
        <w:t xml:space="preserve"> </w:t>
      </w:r>
      <w:r w:rsidR="008A7819" w:rsidRPr="0077355F">
        <w:rPr>
          <w:lang w:val="uk-UA"/>
        </w:rPr>
        <w:t>[</w:t>
      </w:r>
      <w:r w:rsidR="00F06BEA" w:rsidRPr="0077355F">
        <w:rPr>
          <w:lang w:val="uk-UA"/>
        </w:rPr>
        <w:fldChar w:fldCharType="begin"/>
      </w:r>
      <w:r w:rsidR="00F06BEA" w:rsidRPr="0077355F">
        <w:rPr>
          <w:lang w:val="uk-UA"/>
        </w:rPr>
        <w:instrText xml:space="preserve"> REF _Ref215867752 \r \h </w:instrText>
      </w:r>
      <w:r w:rsidR="00F06BEA" w:rsidRPr="0077355F">
        <w:rPr>
          <w:lang w:val="uk-UA"/>
        </w:rPr>
      </w:r>
      <w:r w:rsidR="00F06BEA" w:rsidRPr="0077355F">
        <w:rPr>
          <w:lang w:val="uk-UA"/>
        </w:rPr>
        <w:fldChar w:fldCharType="separate"/>
      </w:r>
      <w:r w:rsidR="002E7A36">
        <w:rPr>
          <w:lang w:val="uk-UA"/>
        </w:rPr>
        <w:t>7</w:t>
      </w:r>
      <w:r w:rsidR="00F06BEA" w:rsidRPr="0077355F">
        <w:rPr>
          <w:lang w:val="uk-UA"/>
        </w:rPr>
        <w:fldChar w:fldCharType="end"/>
      </w:r>
      <w:r w:rsidR="00825406" w:rsidRPr="0077355F">
        <w:rPr>
          <w:lang w:val="uk-UA"/>
        </w:rPr>
        <w:t>]</w:t>
      </w:r>
      <w:r w:rsidR="00E21E40" w:rsidRPr="0077355F">
        <w:rPr>
          <w:lang w:val="uk-UA"/>
        </w:rPr>
        <w:t>, розроблен</w:t>
      </w:r>
      <w:r w:rsidRPr="0077355F">
        <w:rPr>
          <w:lang w:val="uk-UA"/>
        </w:rPr>
        <w:t>а</w:t>
      </w:r>
      <w:r w:rsidR="00E21E40" w:rsidRPr="0077355F">
        <w:rPr>
          <w:lang w:val="uk-UA"/>
        </w:rPr>
        <w:t xml:space="preserve"> на основі оригінальної методики C. </w:t>
      </w:r>
      <w:proofErr w:type="spellStart"/>
      <w:r w:rsidR="00E21E40" w:rsidRPr="0077355F">
        <w:rPr>
          <w:lang w:val="uk-UA"/>
        </w:rPr>
        <w:t>Carver</w:t>
      </w:r>
      <w:proofErr w:type="spellEnd"/>
      <w:r w:rsidR="00E21E40" w:rsidRPr="0077355F">
        <w:rPr>
          <w:lang w:val="uk-UA"/>
        </w:rPr>
        <w:t xml:space="preserve"> (1997).</w:t>
      </w:r>
    </w:p>
    <w:p w14:paraId="1DB94F6C" w14:textId="73950EB4" w:rsidR="00E21E40" w:rsidRPr="0077355F" w:rsidRDefault="00E21E40" w:rsidP="00C75A6B">
      <w:pPr>
        <w:rPr>
          <w:lang w:val="uk-UA"/>
        </w:rPr>
      </w:pPr>
      <w:r w:rsidRPr="0077355F">
        <w:rPr>
          <w:lang w:val="uk-UA"/>
        </w:rPr>
        <w:t xml:space="preserve">Скорочена версія </w:t>
      </w:r>
      <w:r w:rsidR="00414991" w:rsidRPr="0077355F">
        <w:rPr>
          <w:lang w:val="uk-UA"/>
        </w:rPr>
        <w:t>опитувальника</w:t>
      </w:r>
      <w:r w:rsidRPr="0077355F">
        <w:rPr>
          <w:lang w:val="uk-UA"/>
        </w:rPr>
        <w:t xml:space="preserve"> містить 26 тверджень, які </w:t>
      </w:r>
      <w:proofErr w:type="spellStart"/>
      <w:r w:rsidRPr="0077355F">
        <w:rPr>
          <w:lang w:val="uk-UA"/>
        </w:rPr>
        <w:t>об</w:t>
      </w:r>
      <w:r w:rsidR="00CA39B2">
        <w:rPr>
          <w:lang w:val="uk-UA"/>
        </w:rPr>
        <w:t>ʼ</w:t>
      </w:r>
      <w:r w:rsidRPr="0077355F">
        <w:rPr>
          <w:lang w:val="uk-UA"/>
        </w:rPr>
        <w:t>єднані</w:t>
      </w:r>
      <w:proofErr w:type="spellEnd"/>
      <w:r w:rsidRPr="0077355F">
        <w:rPr>
          <w:lang w:val="uk-UA"/>
        </w:rPr>
        <w:t xml:space="preserve"> у 13 </w:t>
      </w:r>
      <w:proofErr w:type="spellStart"/>
      <w:r w:rsidRPr="0077355F">
        <w:rPr>
          <w:lang w:val="uk-UA"/>
        </w:rPr>
        <w:t>субшкал</w:t>
      </w:r>
      <w:proofErr w:type="spellEnd"/>
      <w:r w:rsidRPr="0077355F">
        <w:rPr>
          <w:lang w:val="uk-UA"/>
        </w:rPr>
        <w:t>, по 2 пункти в кожній: активне подолання, планування, позитивне переосмислення, прийняття, гумор, звернення до релігії, використання емоційної підтримки, використання інструментальної підтримки, заперечення, вираження почуттів (вентиляція емоцій), поведінковий відхід від проблеми, вживання психоактивних речовин, самозвинувачення.</w:t>
      </w:r>
    </w:p>
    <w:p w14:paraId="575A1DE3" w14:textId="6C427437" w:rsidR="00E21E40" w:rsidRPr="0077355F" w:rsidRDefault="00E21E40" w:rsidP="00E21E40">
      <w:pPr>
        <w:rPr>
          <w:lang w:val="uk-UA"/>
        </w:rPr>
      </w:pPr>
      <w:r w:rsidRPr="0077355F">
        <w:rPr>
          <w:lang w:val="uk-UA"/>
        </w:rPr>
        <w:t>Респондент оцінює, наскільки часто він вдавався до кожної з поведінкових стратегій під час переживання стресової ситуації, за 4</w:t>
      </w:r>
      <w:r w:rsidR="00472049" w:rsidRPr="0077355F">
        <w:rPr>
          <w:lang w:val="uk-UA"/>
        </w:rPr>
        <w:t>–</w:t>
      </w:r>
      <w:r w:rsidRPr="0077355F">
        <w:rPr>
          <w:lang w:val="uk-UA"/>
        </w:rPr>
        <w:t xml:space="preserve">бальною шкалою </w:t>
      </w:r>
      <w:proofErr w:type="spellStart"/>
      <w:r w:rsidRPr="0077355F">
        <w:rPr>
          <w:lang w:val="uk-UA"/>
        </w:rPr>
        <w:t>Лікерта</w:t>
      </w:r>
      <w:proofErr w:type="spellEnd"/>
      <w:r w:rsidRPr="0077355F">
        <w:rPr>
          <w:lang w:val="uk-UA"/>
        </w:rPr>
        <w:t>: від 1 — «Ніколи так не роблю» до 4 — «Часто так роблю».</w:t>
      </w:r>
    </w:p>
    <w:p w14:paraId="33F18255" w14:textId="219DDB6C" w:rsidR="00E21E40" w:rsidRPr="0077355F" w:rsidRDefault="00E21E40" w:rsidP="00E21E40">
      <w:pPr>
        <w:rPr>
          <w:lang w:val="uk-UA"/>
        </w:rPr>
      </w:pPr>
      <w:r w:rsidRPr="0077355F">
        <w:rPr>
          <w:lang w:val="uk-UA"/>
        </w:rPr>
        <w:lastRenderedPageBreak/>
        <w:t xml:space="preserve">Підсумковий бал за кожною </w:t>
      </w:r>
      <w:proofErr w:type="spellStart"/>
      <w:r w:rsidRPr="0077355F">
        <w:rPr>
          <w:lang w:val="uk-UA"/>
        </w:rPr>
        <w:t>субшкалою</w:t>
      </w:r>
      <w:proofErr w:type="spellEnd"/>
      <w:r w:rsidRPr="0077355F">
        <w:rPr>
          <w:lang w:val="uk-UA"/>
        </w:rPr>
        <w:t xml:space="preserve"> (від 2 до 8 балів) розраховується шляхом сумування відповідей на два відповідні пункти. Для інтерпретації результатів автори адаптації пропонують тестові норми, що дозволяють </w:t>
      </w:r>
      <w:proofErr w:type="spellStart"/>
      <w:r w:rsidRPr="0077355F">
        <w:rPr>
          <w:lang w:val="uk-UA"/>
        </w:rPr>
        <w:t>категоризувати</w:t>
      </w:r>
      <w:proofErr w:type="spellEnd"/>
      <w:r w:rsidRPr="0077355F">
        <w:rPr>
          <w:lang w:val="uk-UA"/>
        </w:rPr>
        <w:t xml:space="preserve"> рівень використання кожної стратегії як низький, середній або високий.</w:t>
      </w:r>
    </w:p>
    <w:p w14:paraId="50AA9309" w14:textId="33A2A454" w:rsidR="00E21E40" w:rsidRPr="0077355F" w:rsidRDefault="00E21E40" w:rsidP="00E21E40">
      <w:pPr>
        <w:rPr>
          <w:lang w:val="uk-UA"/>
        </w:rPr>
      </w:pPr>
      <w:r w:rsidRPr="0077355F">
        <w:rPr>
          <w:lang w:val="uk-UA"/>
        </w:rPr>
        <w:t xml:space="preserve">Українська версія методики демонструє добрі психометричні характеристики: внутрішню узгодженість (α </w:t>
      </w:r>
      <w:proofErr w:type="spellStart"/>
      <w:r w:rsidRPr="0077355F">
        <w:rPr>
          <w:lang w:val="uk-UA"/>
        </w:rPr>
        <w:t>Кронбаха</w:t>
      </w:r>
      <w:proofErr w:type="spellEnd"/>
      <w:r w:rsidRPr="0077355F">
        <w:rPr>
          <w:lang w:val="uk-UA"/>
        </w:rPr>
        <w:t xml:space="preserve"> в діапазоні </w:t>
      </w:r>
      <w:r w:rsidR="00C04C06" w:rsidRPr="0077355F">
        <w:rPr>
          <w:lang w:val="uk-UA"/>
        </w:rPr>
        <w:t>0</w:t>
      </w:r>
      <w:r w:rsidRPr="0077355F">
        <w:rPr>
          <w:lang w:val="uk-UA"/>
        </w:rPr>
        <w:t>.70</w:t>
      </w:r>
      <w:r w:rsidR="00472049" w:rsidRPr="0077355F">
        <w:rPr>
          <w:lang w:val="uk-UA"/>
        </w:rPr>
        <w:t>–</w:t>
      </w:r>
      <w:r w:rsidR="00C04C06" w:rsidRPr="0077355F">
        <w:rPr>
          <w:lang w:val="uk-UA"/>
        </w:rPr>
        <w:t>0</w:t>
      </w:r>
      <w:r w:rsidRPr="0077355F">
        <w:rPr>
          <w:lang w:val="uk-UA"/>
        </w:rPr>
        <w:t xml:space="preserve">.93), </w:t>
      </w:r>
      <w:proofErr w:type="spellStart"/>
      <w:r w:rsidRPr="0077355F">
        <w:rPr>
          <w:lang w:val="uk-UA"/>
        </w:rPr>
        <w:t>ретестову</w:t>
      </w:r>
      <w:proofErr w:type="spellEnd"/>
      <w:r w:rsidRPr="0077355F">
        <w:rPr>
          <w:lang w:val="uk-UA"/>
        </w:rPr>
        <w:t xml:space="preserve"> надійність та конвергентну валідність.</w:t>
      </w:r>
    </w:p>
    <w:p w14:paraId="4DF16FCF" w14:textId="4EA82EC9" w:rsidR="00F80A2B" w:rsidRPr="0077355F" w:rsidRDefault="00F80A2B" w:rsidP="00E21E40">
      <w:pPr>
        <w:rPr>
          <w:lang w:val="uk-UA"/>
        </w:rPr>
      </w:pPr>
      <w:r w:rsidRPr="0077355F">
        <w:rPr>
          <w:lang w:val="uk-UA"/>
        </w:rPr>
        <w:t>Багатомірна шкала сприйняття соціальної підтримки (</w:t>
      </w:r>
      <w:proofErr w:type="spellStart"/>
      <w:r w:rsidRPr="0077355F">
        <w:rPr>
          <w:lang w:val="uk-UA"/>
        </w:rPr>
        <w:t>The</w:t>
      </w:r>
      <w:proofErr w:type="spellEnd"/>
      <w:r w:rsidRPr="0077355F">
        <w:rPr>
          <w:lang w:val="uk-UA"/>
        </w:rPr>
        <w:t xml:space="preserve"> </w:t>
      </w:r>
      <w:proofErr w:type="spellStart"/>
      <w:r w:rsidRPr="0077355F">
        <w:rPr>
          <w:lang w:val="uk-UA"/>
        </w:rPr>
        <w:t>Multidimensional</w:t>
      </w:r>
      <w:proofErr w:type="spellEnd"/>
      <w:r w:rsidRPr="0077355F">
        <w:rPr>
          <w:lang w:val="uk-UA"/>
        </w:rPr>
        <w:t xml:space="preserve"> </w:t>
      </w:r>
      <w:proofErr w:type="spellStart"/>
      <w:r w:rsidRPr="0077355F">
        <w:rPr>
          <w:lang w:val="uk-UA"/>
        </w:rPr>
        <w:t>Scale</w:t>
      </w:r>
      <w:proofErr w:type="spellEnd"/>
      <w:r w:rsidRPr="0077355F">
        <w:rPr>
          <w:lang w:val="uk-UA"/>
        </w:rPr>
        <w:t xml:space="preserve"> </w:t>
      </w:r>
      <w:proofErr w:type="spellStart"/>
      <w:r w:rsidRPr="0077355F">
        <w:rPr>
          <w:lang w:val="uk-UA"/>
        </w:rPr>
        <w:t>of</w:t>
      </w:r>
      <w:proofErr w:type="spellEnd"/>
      <w:r w:rsidRPr="0077355F">
        <w:rPr>
          <w:lang w:val="uk-UA"/>
        </w:rPr>
        <w:t xml:space="preserve"> </w:t>
      </w:r>
      <w:proofErr w:type="spellStart"/>
      <w:r w:rsidRPr="0077355F">
        <w:rPr>
          <w:lang w:val="uk-UA"/>
        </w:rPr>
        <w:t>Perceived</w:t>
      </w:r>
      <w:proofErr w:type="spellEnd"/>
      <w:r w:rsidRPr="0077355F">
        <w:rPr>
          <w:lang w:val="uk-UA"/>
        </w:rPr>
        <w:t xml:space="preserve"> </w:t>
      </w:r>
      <w:proofErr w:type="spellStart"/>
      <w:r w:rsidRPr="0077355F">
        <w:rPr>
          <w:lang w:val="uk-UA"/>
        </w:rPr>
        <w:t>Social</w:t>
      </w:r>
      <w:proofErr w:type="spellEnd"/>
      <w:r w:rsidRPr="0077355F">
        <w:rPr>
          <w:lang w:val="uk-UA"/>
        </w:rPr>
        <w:t xml:space="preserve"> </w:t>
      </w:r>
      <w:proofErr w:type="spellStart"/>
      <w:r w:rsidRPr="0077355F">
        <w:rPr>
          <w:lang w:val="uk-UA"/>
        </w:rPr>
        <w:t>Support</w:t>
      </w:r>
      <w:proofErr w:type="spellEnd"/>
      <w:r w:rsidRPr="0077355F">
        <w:rPr>
          <w:lang w:val="uk-UA"/>
        </w:rPr>
        <w:t xml:space="preserve">, MSPSS) авторства </w:t>
      </w:r>
      <w:proofErr w:type="spellStart"/>
      <w:r w:rsidRPr="0077355F">
        <w:rPr>
          <w:lang w:val="uk-UA"/>
        </w:rPr>
        <w:t>Zimet</w:t>
      </w:r>
      <w:proofErr w:type="spellEnd"/>
      <w:r w:rsidRPr="0077355F">
        <w:rPr>
          <w:lang w:val="uk-UA"/>
        </w:rPr>
        <w:t xml:space="preserve"> G. D., </w:t>
      </w:r>
      <w:proofErr w:type="spellStart"/>
      <w:r w:rsidRPr="0077355F">
        <w:rPr>
          <w:lang w:val="uk-UA"/>
        </w:rPr>
        <w:t>Dahlem</w:t>
      </w:r>
      <w:proofErr w:type="spellEnd"/>
      <w:r w:rsidRPr="0077355F">
        <w:rPr>
          <w:lang w:val="uk-UA"/>
        </w:rPr>
        <w:t xml:space="preserve"> N. W., </w:t>
      </w:r>
      <w:proofErr w:type="spellStart"/>
      <w:r w:rsidRPr="0077355F">
        <w:rPr>
          <w:lang w:val="uk-UA"/>
        </w:rPr>
        <w:t>Zimet</w:t>
      </w:r>
      <w:proofErr w:type="spellEnd"/>
      <w:r w:rsidRPr="0077355F">
        <w:rPr>
          <w:lang w:val="uk-UA"/>
        </w:rPr>
        <w:t xml:space="preserve"> S. G., &amp; </w:t>
      </w:r>
      <w:proofErr w:type="spellStart"/>
      <w:r w:rsidRPr="0077355F">
        <w:rPr>
          <w:lang w:val="uk-UA"/>
        </w:rPr>
        <w:t>Farley</w:t>
      </w:r>
      <w:proofErr w:type="spellEnd"/>
      <w:r w:rsidRPr="0077355F">
        <w:rPr>
          <w:lang w:val="uk-UA"/>
        </w:rPr>
        <w:t xml:space="preserve"> G. K. (1988) у українській адаптації Ю. Б. Мельник та А. В. </w:t>
      </w:r>
      <w:proofErr w:type="spellStart"/>
      <w:r w:rsidRPr="0077355F">
        <w:rPr>
          <w:lang w:val="uk-UA"/>
        </w:rPr>
        <w:t>Стаднік</w:t>
      </w:r>
      <w:proofErr w:type="spellEnd"/>
      <w:r w:rsidRPr="0077355F">
        <w:rPr>
          <w:lang w:val="uk-UA"/>
        </w:rPr>
        <w:t xml:space="preserve"> (2023) має на меті вимірювання </w:t>
      </w:r>
      <w:proofErr w:type="spellStart"/>
      <w:r w:rsidRPr="0077355F">
        <w:rPr>
          <w:lang w:val="uk-UA"/>
        </w:rPr>
        <w:t>суб</w:t>
      </w:r>
      <w:r w:rsidR="00CA39B2">
        <w:rPr>
          <w:lang w:val="uk-UA"/>
        </w:rPr>
        <w:t>ʼ</w:t>
      </w:r>
      <w:r w:rsidRPr="0077355F">
        <w:rPr>
          <w:lang w:val="uk-UA"/>
        </w:rPr>
        <w:t>єктивної</w:t>
      </w:r>
      <w:proofErr w:type="spellEnd"/>
      <w:r w:rsidRPr="0077355F">
        <w:rPr>
          <w:lang w:val="uk-UA"/>
        </w:rPr>
        <w:t xml:space="preserve"> оцінки наявності та адекватності соціальної підтримки з боку </w:t>
      </w:r>
      <w:proofErr w:type="spellStart"/>
      <w:r w:rsidRPr="0077355F">
        <w:rPr>
          <w:lang w:val="uk-UA"/>
        </w:rPr>
        <w:t>сім</w:t>
      </w:r>
      <w:r w:rsidR="00CA39B2">
        <w:rPr>
          <w:lang w:val="uk-UA"/>
        </w:rPr>
        <w:t>ʼ</w:t>
      </w:r>
      <w:r w:rsidRPr="0077355F">
        <w:rPr>
          <w:lang w:val="uk-UA"/>
        </w:rPr>
        <w:t>ї</w:t>
      </w:r>
      <w:proofErr w:type="spellEnd"/>
      <w:r w:rsidRPr="0077355F">
        <w:rPr>
          <w:lang w:val="uk-UA"/>
        </w:rPr>
        <w:t xml:space="preserve">, друзів та близьких людей (значущих інших), а її вибір обґрунтований компактністю, простотою у використанні та здатністю швидко оцінити ключовий </w:t>
      </w:r>
      <w:proofErr w:type="spellStart"/>
      <w:r w:rsidRPr="0077355F">
        <w:rPr>
          <w:lang w:val="uk-UA"/>
        </w:rPr>
        <w:t>протективний</w:t>
      </w:r>
      <w:proofErr w:type="spellEnd"/>
      <w:r w:rsidRPr="0077355F">
        <w:rPr>
          <w:lang w:val="uk-UA"/>
        </w:rPr>
        <w:t xml:space="preserve"> фактор, що критично важливо для аналізу ризиків соціальної ізоляції в умовах втрати.</w:t>
      </w:r>
    </w:p>
    <w:p w14:paraId="2AF2148A" w14:textId="02DFD61B" w:rsidR="00E21E40" w:rsidRPr="0077355F" w:rsidRDefault="00E21E40" w:rsidP="00E21E40">
      <w:pPr>
        <w:rPr>
          <w:lang w:val="uk-UA"/>
        </w:rPr>
      </w:pPr>
      <w:r w:rsidRPr="0077355F">
        <w:rPr>
          <w:lang w:val="uk-UA"/>
        </w:rPr>
        <w:t xml:space="preserve">Методика складається з 12 тверджень, </w:t>
      </w:r>
      <w:proofErr w:type="spellStart"/>
      <w:r w:rsidRPr="0077355F">
        <w:rPr>
          <w:lang w:val="uk-UA"/>
        </w:rPr>
        <w:t>об</w:t>
      </w:r>
      <w:r w:rsidR="00CA39B2">
        <w:rPr>
          <w:lang w:val="uk-UA"/>
        </w:rPr>
        <w:t>ʼ</w:t>
      </w:r>
      <w:r w:rsidRPr="0077355F">
        <w:rPr>
          <w:lang w:val="uk-UA"/>
        </w:rPr>
        <w:t>єднаних</w:t>
      </w:r>
      <w:proofErr w:type="spellEnd"/>
      <w:r w:rsidRPr="0077355F">
        <w:rPr>
          <w:lang w:val="uk-UA"/>
        </w:rPr>
        <w:t xml:space="preserve"> у три </w:t>
      </w:r>
      <w:proofErr w:type="spellStart"/>
      <w:r w:rsidRPr="0077355F">
        <w:rPr>
          <w:lang w:val="uk-UA"/>
        </w:rPr>
        <w:t>субшкали</w:t>
      </w:r>
      <w:proofErr w:type="spellEnd"/>
      <w:r w:rsidRPr="0077355F">
        <w:rPr>
          <w:lang w:val="uk-UA"/>
        </w:rPr>
        <w:t>: «</w:t>
      </w:r>
      <w:proofErr w:type="spellStart"/>
      <w:r w:rsidRPr="0077355F">
        <w:rPr>
          <w:lang w:val="uk-UA"/>
        </w:rPr>
        <w:t>Сім</w:t>
      </w:r>
      <w:r w:rsidR="00CA39B2">
        <w:rPr>
          <w:lang w:val="uk-UA"/>
        </w:rPr>
        <w:t>ʼ</w:t>
      </w:r>
      <w:r w:rsidRPr="0077355F">
        <w:rPr>
          <w:lang w:val="uk-UA"/>
        </w:rPr>
        <w:t>я</w:t>
      </w:r>
      <w:proofErr w:type="spellEnd"/>
      <w:r w:rsidRPr="0077355F">
        <w:rPr>
          <w:lang w:val="uk-UA"/>
        </w:rPr>
        <w:t>» (пункти 3, 4, 8, 11), «Друзі» (пункти 6, 7, 9, 12) та «Близькі люди» (пункти 1, 2, 5, 10).</w:t>
      </w:r>
    </w:p>
    <w:p w14:paraId="240AC00F" w14:textId="5F52B806" w:rsidR="00E21E40" w:rsidRPr="0077355F" w:rsidRDefault="00E21E40" w:rsidP="00E21E40">
      <w:pPr>
        <w:rPr>
          <w:lang w:val="uk-UA"/>
        </w:rPr>
      </w:pPr>
      <w:r w:rsidRPr="0077355F">
        <w:rPr>
          <w:lang w:val="uk-UA"/>
        </w:rPr>
        <w:t>Респондент оцінює кожне твердження за 7</w:t>
      </w:r>
      <w:r w:rsidR="00472049" w:rsidRPr="0077355F">
        <w:rPr>
          <w:lang w:val="uk-UA"/>
        </w:rPr>
        <w:t>–</w:t>
      </w:r>
      <w:r w:rsidRPr="0077355F">
        <w:rPr>
          <w:lang w:val="uk-UA"/>
        </w:rPr>
        <w:t xml:space="preserve">бальною шкалою </w:t>
      </w:r>
      <w:proofErr w:type="spellStart"/>
      <w:r w:rsidRPr="0077355F">
        <w:rPr>
          <w:lang w:val="uk-UA"/>
        </w:rPr>
        <w:t>Лікерта</w:t>
      </w:r>
      <w:proofErr w:type="spellEnd"/>
      <w:r w:rsidRPr="0077355F">
        <w:rPr>
          <w:lang w:val="uk-UA"/>
        </w:rPr>
        <w:t>, де: 0</w:t>
      </w:r>
      <w:r w:rsidR="00105016" w:rsidRPr="0077355F">
        <w:rPr>
          <w:lang w:val="uk-UA"/>
        </w:rPr>
        <w:t xml:space="preserve"> — </w:t>
      </w:r>
      <w:r w:rsidRPr="0077355F">
        <w:rPr>
          <w:lang w:val="uk-UA"/>
        </w:rPr>
        <w:t>«дуже не згоден», 1</w:t>
      </w:r>
      <w:r w:rsidR="00105016" w:rsidRPr="0077355F">
        <w:rPr>
          <w:lang w:val="uk-UA"/>
        </w:rPr>
        <w:t xml:space="preserve"> — </w:t>
      </w:r>
      <w:r w:rsidRPr="0077355F">
        <w:rPr>
          <w:lang w:val="uk-UA"/>
        </w:rPr>
        <w:t>«не згоден», 2</w:t>
      </w:r>
      <w:r w:rsidR="00105016" w:rsidRPr="0077355F">
        <w:rPr>
          <w:lang w:val="uk-UA"/>
        </w:rPr>
        <w:t xml:space="preserve"> — </w:t>
      </w:r>
      <w:r w:rsidRPr="0077355F">
        <w:rPr>
          <w:lang w:val="uk-UA"/>
        </w:rPr>
        <w:t>«трохи не згоден», 3</w:t>
      </w:r>
      <w:r w:rsidR="00105016" w:rsidRPr="0077355F">
        <w:rPr>
          <w:lang w:val="uk-UA"/>
        </w:rPr>
        <w:t xml:space="preserve"> — </w:t>
      </w:r>
      <w:r w:rsidRPr="0077355F">
        <w:rPr>
          <w:lang w:val="uk-UA"/>
        </w:rPr>
        <w:t>«нейтральний», 4</w:t>
      </w:r>
      <w:r w:rsidR="00105016" w:rsidRPr="0077355F">
        <w:rPr>
          <w:lang w:val="uk-UA"/>
        </w:rPr>
        <w:t xml:space="preserve"> — </w:t>
      </w:r>
      <w:r w:rsidRPr="0077355F">
        <w:rPr>
          <w:lang w:val="uk-UA"/>
        </w:rPr>
        <w:t>«злегка згоден», 5</w:t>
      </w:r>
      <w:r w:rsidR="00105016" w:rsidRPr="0077355F">
        <w:rPr>
          <w:lang w:val="uk-UA"/>
        </w:rPr>
        <w:t xml:space="preserve"> — </w:t>
      </w:r>
      <w:r w:rsidRPr="0077355F">
        <w:rPr>
          <w:lang w:val="uk-UA"/>
        </w:rPr>
        <w:t>«згоден», 6</w:t>
      </w:r>
      <w:r w:rsidR="00105016" w:rsidRPr="0077355F">
        <w:rPr>
          <w:lang w:val="uk-UA"/>
        </w:rPr>
        <w:t xml:space="preserve"> — </w:t>
      </w:r>
      <w:r w:rsidRPr="0077355F">
        <w:rPr>
          <w:lang w:val="uk-UA"/>
        </w:rPr>
        <w:t>«дуже згоден».</w:t>
      </w:r>
    </w:p>
    <w:p w14:paraId="4B76D5B1" w14:textId="26E93C19" w:rsidR="00E21E40" w:rsidRPr="0077355F" w:rsidRDefault="00E21E40" w:rsidP="00E21E40">
      <w:pPr>
        <w:rPr>
          <w:lang w:val="uk-UA"/>
        </w:rPr>
      </w:pPr>
      <w:r w:rsidRPr="0077355F">
        <w:rPr>
          <w:lang w:val="uk-UA"/>
        </w:rPr>
        <w:t xml:space="preserve">Загальний бал коливається від 0 до 72 балів (сума балів за всіма 12 пунктами). Бали за кожною з трьох </w:t>
      </w:r>
      <w:proofErr w:type="spellStart"/>
      <w:r w:rsidRPr="0077355F">
        <w:rPr>
          <w:lang w:val="uk-UA"/>
        </w:rPr>
        <w:t>субшкал</w:t>
      </w:r>
      <w:proofErr w:type="spellEnd"/>
      <w:r w:rsidRPr="0077355F">
        <w:rPr>
          <w:lang w:val="uk-UA"/>
        </w:rPr>
        <w:t xml:space="preserve"> розраховуються як сума відповідей на чотири відповідні пункти і можуть коливатися від 0 до 24 балів. Вищі бали свідчать про вищий рівень сприйнятої соціальної підтримки.</w:t>
      </w:r>
    </w:p>
    <w:p w14:paraId="3792EF39" w14:textId="28DAE968" w:rsidR="00E21E40" w:rsidRPr="0077355F" w:rsidRDefault="00E21E40" w:rsidP="00DF365A">
      <w:pPr>
        <w:pStyle w:val="Heading3"/>
        <w:spacing w:before="480" w:after="480"/>
        <w:rPr>
          <w:lang w:val="uk-UA"/>
        </w:rPr>
      </w:pPr>
      <w:bookmarkStart w:id="14" w:name="_Toc216758858"/>
      <w:r w:rsidRPr="0077355F">
        <w:rPr>
          <w:lang w:val="uk-UA"/>
        </w:rPr>
        <w:lastRenderedPageBreak/>
        <w:t>Методи обробки даних</w:t>
      </w:r>
      <w:bookmarkEnd w:id="14"/>
    </w:p>
    <w:p w14:paraId="1AF04051" w14:textId="29D1DB58" w:rsidR="00E21E40" w:rsidRPr="0077355F" w:rsidRDefault="00E21E40" w:rsidP="00E21E40">
      <w:pPr>
        <w:rPr>
          <w:lang w:val="uk-UA"/>
        </w:rPr>
      </w:pPr>
      <w:r w:rsidRPr="0077355F">
        <w:rPr>
          <w:lang w:val="uk-UA"/>
        </w:rPr>
        <w:t>Для аналізу емпіричних даних використовувався комплекс методів математичної статистики та якісного аналізу</w:t>
      </w:r>
      <w:r w:rsidR="00E31078" w:rsidRPr="0077355F">
        <w:rPr>
          <w:lang w:val="uk-UA"/>
        </w:rPr>
        <w:t>.</w:t>
      </w:r>
    </w:p>
    <w:p w14:paraId="2CF19663" w14:textId="13AB6ED7" w:rsidR="00E31078" w:rsidRPr="0077355F" w:rsidRDefault="00E31078" w:rsidP="00B063CF">
      <w:pPr>
        <w:rPr>
          <w:lang w:val="uk-UA"/>
        </w:rPr>
      </w:pPr>
      <w:r w:rsidRPr="0077355F">
        <w:rPr>
          <w:lang w:val="uk-UA"/>
        </w:rPr>
        <w:t>Я</w:t>
      </w:r>
      <w:r w:rsidR="00E21E40" w:rsidRPr="0077355F">
        <w:rPr>
          <w:lang w:val="uk-UA"/>
        </w:rPr>
        <w:t>кісні дані піддавалися тематичному аналізу (</w:t>
      </w:r>
      <w:proofErr w:type="spellStart"/>
      <w:r w:rsidR="00E21E40" w:rsidRPr="0077355F">
        <w:rPr>
          <w:lang w:val="uk-UA"/>
        </w:rPr>
        <w:t>thematic</w:t>
      </w:r>
      <w:proofErr w:type="spellEnd"/>
      <w:r w:rsidR="00E21E40" w:rsidRPr="0077355F">
        <w:rPr>
          <w:lang w:val="uk-UA"/>
        </w:rPr>
        <w:t xml:space="preserve"> </w:t>
      </w:r>
      <w:proofErr w:type="spellStart"/>
      <w:r w:rsidR="00E21E40" w:rsidRPr="0077355F">
        <w:rPr>
          <w:lang w:val="uk-UA"/>
        </w:rPr>
        <w:t>analysis</w:t>
      </w:r>
      <w:proofErr w:type="spellEnd"/>
      <w:r w:rsidR="00E21E40" w:rsidRPr="0077355F">
        <w:rPr>
          <w:lang w:val="uk-UA"/>
        </w:rPr>
        <w:t xml:space="preserve">). </w:t>
      </w:r>
      <w:r w:rsidRPr="0077355F">
        <w:rPr>
          <w:lang w:val="uk-UA"/>
        </w:rPr>
        <w:t xml:space="preserve">Процедура тематичного аналізу якісних даних здійснювалася відповідно до методології Брауна та </w:t>
      </w:r>
      <w:proofErr w:type="spellStart"/>
      <w:r w:rsidRPr="0077355F">
        <w:rPr>
          <w:lang w:val="uk-UA"/>
        </w:rPr>
        <w:t>Кларка</w:t>
      </w:r>
      <w:proofErr w:type="spellEnd"/>
      <w:r w:rsidRPr="0077355F">
        <w:rPr>
          <w:lang w:val="uk-UA"/>
        </w:rPr>
        <w:t xml:space="preserve">, що передбачає систематичне виявлення, аналіз та звітування </w:t>
      </w:r>
      <w:proofErr w:type="spellStart"/>
      <w:r w:rsidRPr="0077355F">
        <w:rPr>
          <w:lang w:val="uk-UA"/>
        </w:rPr>
        <w:t>паттернів</w:t>
      </w:r>
      <w:proofErr w:type="spellEnd"/>
      <w:r w:rsidRPr="0077355F">
        <w:rPr>
          <w:lang w:val="uk-UA"/>
        </w:rPr>
        <w:t xml:space="preserve"> у межах даних. Аналітичний процес розпочинався з детального ознайомлення з усіма отриманими матеріалами, що включали повні транскрипції </w:t>
      </w:r>
      <w:proofErr w:type="spellStart"/>
      <w:r w:rsidRPr="0077355F">
        <w:rPr>
          <w:lang w:val="uk-UA"/>
        </w:rPr>
        <w:t>напівструктурованих</w:t>
      </w:r>
      <w:proofErr w:type="spellEnd"/>
      <w:r w:rsidRPr="0077355F">
        <w:rPr>
          <w:lang w:val="uk-UA"/>
        </w:rPr>
        <w:t xml:space="preserve"> </w:t>
      </w:r>
      <w:proofErr w:type="spellStart"/>
      <w:r w:rsidRPr="0077355F">
        <w:rPr>
          <w:lang w:val="uk-UA"/>
        </w:rPr>
        <w:t>інтерв</w:t>
      </w:r>
      <w:r w:rsidR="00CA39B2">
        <w:rPr>
          <w:lang w:val="uk-UA"/>
        </w:rPr>
        <w:t>ʼ</w:t>
      </w:r>
      <w:r w:rsidRPr="0077355F">
        <w:rPr>
          <w:lang w:val="uk-UA"/>
        </w:rPr>
        <w:t>ю</w:t>
      </w:r>
      <w:proofErr w:type="spellEnd"/>
      <w:r w:rsidRPr="0077355F">
        <w:rPr>
          <w:lang w:val="uk-UA"/>
        </w:rPr>
        <w:t xml:space="preserve"> та польові нотатки включеного спостереження. На етапі початкового кодування здійснювалось ретельне читання кожного тексту з паралельним формуванням початкових кодів </w:t>
      </w:r>
      <w:r w:rsidR="00673112">
        <w:rPr>
          <w:lang w:val="uk-UA"/>
        </w:rPr>
        <w:t>–</w:t>
      </w:r>
      <w:r w:rsidRPr="0077355F">
        <w:rPr>
          <w:lang w:val="uk-UA"/>
        </w:rPr>
        <w:t xml:space="preserve"> найменших одиниць аналізу, що відображали ключові ідеї та концепції, висловлені учасниками. Особливу увагу приділялося збереженню автентичності висловлювань респондентів, що досягалося шляхом максимального наближення формулювань кодів до прямої мови учасників дослідження.</w:t>
      </w:r>
    </w:p>
    <w:p w14:paraId="1E3F796B" w14:textId="175550D3" w:rsidR="00E31078" w:rsidRPr="0077355F" w:rsidRDefault="00E31078" w:rsidP="00B063CF">
      <w:pPr>
        <w:rPr>
          <w:lang w:val="uk-UA"/>
        </w:rPr>
      </w:pPr>
      <w:r w:rsidRPr="0077355F">
        <w:rPr>
          <w:lang w:val="uk-UA"/>
        </w:rPr>
        <w:t xml:space="preserve">Наступний етап передбачав </w:t>
      </w:r>
      <w:proofErr w:type="spellStart"/>
      <w:r w:rsidRPr="0077355F">
        <w:rPr>
          <w:lang w:val="uk-UA"/>
        </w:rPr>
        <w:t>об</w:t>
      </w:r>
      <w:r w:rsidR="00CA39B2">
        <w:rPr>
          <w:lang w:val="uk-UA"/>
        </w:rPr>
        <w:t>ʼ</w:t>
      </w:r>
      <w:r w:rsidRPr="0077355F">
        <w:rPr>
          <w:lang w:val="uk-UA"/>
        </w:rPr>
        <w:t>єднання</w:t>
      </w:r>
      <w:proofErr w:type="spellEnd"/>
      <w:r w:rsidRPr="0077355F">
        <w:rPr>
          <w:lang w:val="uk-UA"/>
        </w:rPr>
        <w:t xml:space="preserve"> початкових кодів у потенційні теми на основі виявлених семантичних та латентних </w:t>
      </w:r>
      <w:proofErr w:type="spellStart"/>
      <w:r w:rsidRPr="0077355F">
        <w:rPr>
          <w:lang w:val="uk-UA"/>
        </w:rPr>
        <w:t>зв</w:t>
      </w:r>
      <w:r w:rsidR="00CA39B2">
        <w:rPr>
          <w:lang w:val="uk-UA"/>
        </w:rPr>
        <w:t>ʼ</w:t>
      </w:r>
      <w:r w:rsidRPr="0077355F">
        <w:rPr>
          <w:lang w:val="uk-UA"/>
        </w:rPr>
        <w:t>язків</w:t>
      </w:r>
      <w:proofErr w:type="spellEnd"/>
      <w:r w:rsidR="00857A22">
        <w:rPr>
          <w:lang w:val="uk-UA"/>
        </w:rPr>
        <w:t xml:space="preserve"> </w:t>
      </w:r>
      <w:r w:rsidR="00077719">
        <w:rPr>
          <w:lang w:val="uk-UA"/>
        </w:rPr>
        <w:t>(аксіальне кодування)</w:t>
      </w:r>
      <w:r w:rsidRPr="0077355F">
        <w:rPr>
          <w:lang w:val="uk-UA"/>
        </w:rPr>
        <w:t>. Процес категоризації здійснювався шляхом ітеративного порівняння кодів між собою та їх групового аналізу для виявлення спільних рис і відмінностей. Сформовані теми підлягали ретельному перегляду та корекції з метою забезпечення їх відповідності вихідним даним. Важливим аспектом процедури було розрізнення тем різного рівня: базових тем, що безпосередньо відображають зміст висловлювань респондентів, та інтегративних тем, що розкривають глибинні закономірності переживання невизначеної втрати.</w:t>
      </w:r>
    </w:p>
    <w:p w14:paraId="0DE01867" w14:textId="542B816D" w:rsidR="00E21E40" w:rsidRPr="0077355F" w:rsidRDefault="00E31078" w:rsidP="00B063CF">
      <w:pPr>
        <w:rPr>
          <w:lang w:val="uk-UA"/>
        </w:rPr>
      </w:pPr>
      <w:r w:rsidRPr="0077355F">
        <w:rPr>
          <w:lang w:val="uk-UA"/>
        </w:rPr>
        <w:t xml:space="preserve">Заключний етап аналізу включав визначення та опис ядерних тем, що становлять концептуальну основу досвіду переживання невизначеної втрати в умовах соціальної вразливості. Кожна тема піддавалася детальному аналізу з </w:t>
      </w:r>
      <w:r w:rsidRPr="0077355F">
        <w:rPr>
          <w:lang w:val="uk-UA"/>
        </w:rPr>
        <w:lastRenderedPageBreak/>
        <w:t xml:space="preserve">урахуванням її розповсюдженості серед учасників дослідження, інтенсивності проявів та </w:t>
      </w:r>
      <w:proofErr w:type="spellStart"/>
      <w:r w:rsidRPr="0077355F">
        <w:rPr>
          <w:lang w:val="uk-UA"/>
        </w:rPr>
        <w:t>зв</w:t>
      </w:r>
      <w:r w:rsidR="00CA39B2">
        <w:rPr>
          <w:lang w:val="uk-UA"/>
        </w:rPr>
        <w:t>ʼ</w:t>
      </w:r>
      <w:r w:rsidRPr="0077355F">
        <w:rPr>
          <w:lang w:val="uk-UA"/>
        </w:rPr>
        <w:t>язків</w:t>
      </w:r>
      <w:proofErr w:type="spellEnd"/>
      <w:r w:rsidRPr="0077355F">
        <w:rPr>
          <w:lang w:val="uk-UA"/>
        </w:rPr>
        <w:t xml:space="preserve"> з іншими темами. Для забезпечення валідності аналізу застосовувався принцип </w:t>
      </w:r>
      <w:proofErr w:type="spellStart"/>
      <w:r w:rsidRPr="0077355F">
        <w:rPr>
          <w:lang w:val="uk-UA"/>
        </w:rPr>
        <w:t>триангуляції</w:t>
      </w:r>
      <w:proofErr w:type="spellEnd"/>
      <w:r w:rsidRPr="0077355F">
        <w:rPr>
          <w:lang w:val="uk-UA"/>
        </w:rPr>
        <w:t>, що передбачав зіставлення даних, отриманих різними методами (</w:t>
      </w:r>
      <w:proofErr w:type="spellStart"/>
      <w:r w:rsidRPr="0077355F">
        <w:rPr>
          <w:lang w:val="uk-UA"/>
        </w:rPr>
        <w:t>інтерв</w:t>
      </w:r>
      <w:r w:rsidR="00CA39B2">
        <w:rPr>
          <w:lang w:val="uk-UA"/>
        </w:rPr>
        <w:t>ʼ</w:t>
      </w:r>
      <w:r w:rsidRPr="0077355F">
        <w:rPr>
          <w:lang w:val="uk-UA"/>
        </w:rPr>
        <w:t>ю</w:t>
      </w:r>
      <w:proofErr w:type="spellEnd"/>
      <w:r w:rsidRPr="0077355F">
        <w:rPr>
          <w:lang w:val="uk-UA"/>
        </w:rPr>
        <w:t xml:space="preserve"> та спостереження), а також обговорення попередніх результатів аналізу з учасниками дослідження. Весь процес аналізу супроводжувався веденням рефлексивного щоденника, що дозволило фіксувати аналітичні рішення та забезпечити прозорість дослідницького процесу. Остаточний варіант тематичної карти пройшов експертне обговорення та корекцію, що забезпечило концептуальну цілісність та теоретичну узгодженість результатів якісного аналізу.</w:t>
      </w:r>
    </w:p>
    <w:p w14:paraId="6288590E" w14:textId="3C33E094" w:rsidR="00E21E40" w:rsidRPr="0077355F" w:rsidRDefault="00744256" w:rsidP="00B063CF">
      <w:pPr>
        <w:rPr>
          <w:lang w:val="uk-UA"/>
        </w:rPr>
      </w:pPr>
      <w:r w:rsidRPr="0077355F">
        <w:rPr>
          <w:lang w:val="uk-UA"/>
        </w:rPr>
        <w:t>К</w:t>
      </w:r>
      <w:r w:rsidR="00E21E40" w:rsidRPr="0077355F">
        <w:rPr>
          <w:lang w:val="uk-UA"/>
        </w:rPr>
        <w:t xml:space="preserve">ількісні дані оброблялися за допомогою програмного забезпечення Microsoft Excel. Для встановлення </w:t>
      </w:r>
      <w:proofErr w:type="spellStart"/>
      <w:r w:rsidR="00E21E40" w:rsidRPr="0077355F">
        <w:rPr>
          <w:lang w:val="uk-UA"/>
        </w:rPr>
        <w:t>взаємозв</w:t>
      </w:r>
      <w:r w:rsidR="00CA39B2">
        <w:rPr>
          <w:lang w:val="uk-UA"/>
        </w:rPr>
        <w:t>ʼ</w:t>
      </w:r>
      <w:r w:rsidR="00E21E40" w:rsidRPr="0077355F">
        <w:rPr>
          <w:lang w:val="uk-UA"/>
        </w:rPr>
        <w:t>язків</w:t>
      </w:r>
      <w:proofErr w:type="spellEnd"/>
      <w:r w:rsidR="00E21E40" w:rsidRPr="0077355F">
        <w:rPr>
          <w:lang w:val="uk-UA"/>
        </w:rPr>
        <w:t xml:space="preserve"> між досліджуваними змінними (рівень тривоги, депресії, </w:t>
      </w:r>
      <w:proofErr w:type="spellStart"/>
      <w:r w:rsidR="00E21E40" w:rsidRPr="0077355F">
        <w:rPr>
          <w:lang w:val="uk-UA"/>
        </w:rPr>
        <w:t>копінг</w:t>
      </w:r>
      <w:proofErr w:type="spellEnd"/>
      <w:r w:rsidR="00472049" w:rsidRPr="0077355F">
        <w:rPr>
          <w:lang w:val="uk-UA"/>
        </w:rPr>
        <w:t>–</w:t>
      </w:r>
      <w:r w:rsidR="00E21E40" w:rsidRPr="0077355F">
        <w:rPr>
          <w:lang w:val="uk-UA"/>
        </w:rPr>
        <w:t xml:space="preserve">стратегії, соціальна підтримка) використовувався кореляційний аналіз за </w:t>
      </w:r>
      <w:proofErr w:type="spellStart"/>
      <w:r w:rsidR="00E21E40" w:rsidRPr="0077355F">
        <w:rPr>
          <w:lang w:val="uk-UA"/>
        </w:rPr>
        <w:t>Пірсоном</w:t>
      </w:r>
      <w:proofErr w:type="spellEnd"/>
      <w:r w:rsidR="00E21E40" w:rsidRPr="0077355F">
        <w:rPr>
          <w:lang w:val="uk-UA"/>
        </w:rPr>
        <w:t xml:space="preserve"> (</w:t>
      </w:r>
      <w:proofErr w:type="spellStart"/>
      <w:r w:rsidR="00E21E40" w:rsidRPr="0077355F">
        <w:rPr>
          <w:lang w:val="uk-UA"/>
        </w:rPr>
        <w:t>Pearson</w:t>
      </w:r>
      <w:proofErr w:type="spellEnd"/>
      <w:r w:rsidR="00E21E40" w:rsidRPr="0077355F">
        <w:rPr>
          <w:lang w:val="uk-UA"/>
        </w:rPr>
        <w:t xml:space="preserve"> </w:t>
      </w:r>
      <w:proofErr w:type="spellStart"/>
      <w:r w:rsidR="00E21E40" w:rsidRPr="0077355F">
        <w:rPr>
          <w:lang w:val="uk-UA"/>
        </w:rPr>
        <w:t>correlation</w:t>
      </w:r>
      <w:proofErr w:type="spellEnd"/>
      <w:r w:rsidR="00E21E40" w:rsidRPr="0077355F">
        <w:rPr>
          <w:lang w:val="uk-UA"/>
        </w:rPr>
        <w:t xml:space="preserve"> </w:t>
      </w:r>
      <w:proofErr w:type="spellStart"/>
      <w:r w:rsidR="00E21E40" w:rsidRPr="0077355F">
        <w:rPr>
          <w:lang w:val="uk-UA"/>
        </w:rPr>
        <w:t>analysis</w:t>
      </w:r>
      <w:proofErr w:type="spellEnd"/>
      <w:r w:rsidR="00E21E40" w:rsidRPr="0077355F">
        <w:rPr>
          <w:lang w:val="uk-UA"/>
        </w:rPr>
        <w:t>). Рівень статистичної значущості встановлювався при p</w:t>
      </w:r>
      <w:r w:rsidR="008D6E36" w:rsidRPr="0077355F">
        <w:rPr>
          <w:lang w:val="uk-UA"/>
        </w:rPr>
        <w:t xml:space="preserve"> </w:t>
      </w:r>
      <w:r w:rsidR="00E21E40" w:rsidRPr="0077355F">
        <w:rPr>
          <w:lang w:val="uk-UA"/>
        </w:rPr>
        <w:t>&lt;</w:t>
      </w:r>
      <w:r w:rsidR="008D6E36" w:rsidRPr="0077355F">
        <w:rPr>
          <w:lang w:val="uk-UA"/>
        </w:rPr>
        <w:t xml:space="preserve"> </w:t>
      </w:r>
      <w:r w:rsidR="00E21E40" w:rsidRPr="0077355F">
        <w:rPr>
          <w:lang w:val="uk-UA"/>
        </w:rPr>
        <w:t>0,05.</w:t>
      </w:r>
    </w:p>
    <w:p w14:paraId="2641FC4A" w14:textId="79811420" w:rsidR="008D6E36" w:rsidRPr="0077355F" w:rsidRDefault="00E21E40" w:rsidP="008D6E36">
      <w:pPr>
        <w:rPr>
          <w:lang w:val="uk-UA"/>
        </w:rPr>
      </w:pPr>
      <w:r w:rsidRPr="0077355F">
        <w:rPr>
          <w:lang w:val="uk-UA"/>
        </w:rPr>
        <w:t>Таким чином, обраний комплекс методів є адекватним меті, завданням та гіпотезам дослідження, що забезпечує його валідність та репрезентативність отриманих результатів.</w:t>
      </w:r>
    </w:p>
    <w:p w14:paraId="1A6EC5AC" w14:textId="576A4463" w:rsidR="00E21E40" w:rsidRPr="0077355F" w:rsidRDefault="00E21E40" w:rsidP="00DF365A">
      <w:pPr>
        <w:pStyle w:val="Heading2"/>
        <w:spacing w:before="480" w:after="480"/>
        <w:rPr>
          <w:lang w:val="uk-UA"/>
        </w:rPr>
      </w:pPr>
      <w:bookmarkStart w:id="15" w:name="_Toc216758859"/>
      <w:r w:rsidRPr="0077355F">
        <w:rPr>
          <w:lang w:val="uk-UA"/>
        </w:rPr>
        <w:t>Етичні принципи проведення дослідження</w:t>
      </w:r>
      <w:bookmarkEnd w:id="15"/>
    </w:p>
    <w:p w14:paraId="30F2F7E5" w14:textId="04A19630" w:rsidR="00E21E40" w:rsidRPr="0077355F" w:rsidRDefault="00E21E40" w:rsidP="00E21E40">
      <w:pPr>
        <w:rPr>
          <w:lang w:val="uk-UA"/>
        </w:rPr>
      </w:pPr>
      <w:r w:rsidRPr="0077355F">
        <w:rPr>
          <w:lang w:val="uk-UA"/>
        </w:rPr>
        <w:t xml:space="preserve">Проведення дослідження, що стосується такого чутливого та психологічно травматичного досвіду, як невизначена втрата в умовах війни, вимагало особливо ретельного дотримання етичних норм та принципів. Уся робота ґрунтувалася на положеннях </w:t>
      </w:r>
      <w:proofErr w:type="spellStart"/>
      <w:r w:rsidRPr="0077355F">
        <w:rPr>
          <w:lang w:val="uk-UA"/>
        </w:rPr>
        <w:t>Хельсінської</w:t>
      </w:r>
      <w:proofErr w:type="spellEnd"/>
      <w:r w:rsidRPr="0077355F">
        <w:rPr>
          <w:lang w:val="uk-UA"/>
        </w:rPr>
        <w:t xml:space="preserve"> декларації, Європейської конвенції про права людини, а також внутрішніх нормативних документів Одеського національного медичного університету, зокрема «Положення про академічну доброчесність та етику </w:t>
      </w:r>
      <w:r w:rsidRPr="0077355F">
        <w:rPr>
          <w:lang w:val="uk-UA"/>
        </w:rPr>
        <w:lastRenderedPageBreak/>
        <w:t>академічних взаємин» та «Положення про запобігання та виявлення академічного плагіату».</w:t>
      </w:r>
    </w:p>
    <w:p w14:paraId="11DD07A9" w14:textId="77777777" w:rsidR="00E21E40" w:rsidRPr="0077355F" w:rsidRDefault="00E21E40" w:rsidP="00E21E40">
      <w:pPr>
        <w:rPr>
          <w:lang w:val="uk-UA"/>
        </w:rPr>
      </w:pPr>
      <w:r w:rsidRPr="0077355F">
        <w:rPr>
          <w:lang w:val="uk-UA"/>
        </w:rPr>
        <w:t>Основними етичними принципами, що керували дослідженням, були:</w:t>
      </w:r>
    </w:p>
    <w:p w14:paraId="47569BF9" w14:textId="1E81F348" w:rsidR="00E21E40" w:rsidRPr="0077355F" w:rsidRDefault="00E21E40" w:rsidP="00B319DF">
      <w:pPr>
        <w:rPr>
          <w:lang w:val="uk-UA"/>
        </w:rPr>
      </w:pPr>
      <w:r w:rsidRPr="0077355F">
        <w:rPr>
          <w:lang w:val="uk-UA"/>
        </w:rPr>
        <w:t xml:space="preserve">1. Принцип добровільності та інформованої згоди. Кожна потенційна учасниця отримувала повну та доступну інформацію про цілі, завдання, процедуру дослідження, а також про потенційні ризики та переваги. Особливий акцент робився на тому, що дослідження не є психотерапією, але його результати можуть сприяти розробці методів допомоги. Учасниці підтверджували свою згоду на </w:t>
      </w:r>
      <w:proofErr w:type="spellStart"/>
      <w:r w:rsidRPr="0077355F">
        <w:rPr>
          <w:lang w:val="uk-UA"/>
        </w:rPr>
        <w:t>участу</w:t>
      </w:r>
      <w:proofErr w:type="spellEnd"/>
      <w:r w:rsidRPr="0077355F">
        <w:rPr>
          <w:lang w:val="uk-UA"/>
        </w:rPr>
        <w:t xml:space="preserve"> усно, що було зафіксовано дослідником. Письмова форма згоди була замінена на усну через низький освітній рівень та потенційну настороженість вибірки щодо офіційних документів, проте інформаційний етичний блок був повністю дотриманий.</w:t>
      </w:r>
    </w:p>
    <w:p w14:paraId="081E7D39" w14:textId="57FD39C5" w:rsidR="00E21E40" w:rsidRPr="0077355F" w:rsidRDefault="00E21E40" w:rsidP="00B319DF">
      <w:pPr>
        <w:rPr>
          <w:lang w:val="uk-UA"/>
        </w:rPr>
      </w:pPr>
      <w:r w:rsidRPr="0077355F">
        <w:rPr>
          <w:lang w:val="uk-UA"/>
        </w:rPr>
        <w:t xml:space="preserve">2. Принцип конфіденційності та анонімності. Усі персональні дані учасниць, включаючи їхні імена, місце роботи та проживання, були </w:t>
      </w:r>
      <w:proofErr w:type="spellStart"/>
      <w:r w:rsidRPr="0077355F">
        <w:rPr>
          <w:lang w:val="uk-UA"/>
        </w:rPr>
        <w:t>деперсоніфіковані</w:t>
      </w:r>
      <w:proofErr w:type="spellEnd"/>
      <w:r w:rsidRPr="0077355F">
        <w:rPr>
          <w:lang w:val="uk-UA"/>
        </w:rPr>
        <w:t xml:space="preserve">. У науковому звіті та супровідних матеріалах використовуються виключно змінені імена (псевдоніми). Аудіозаписи </w:t>
      </w:r>
      <w:proofErr w:type="spellStart"/>
      <w:r w:rsidRPr="0077355F">
        <w:rPr>
          <w:lang w:val="uk-UA"/>
        </w:rPr>
        <w:t>інтерв</w:t>
      </w:r>
      <w:r w:rsidR="00CA39B2">
        <w:rPr>
          <w:lang w:val="uk-UA"/>
        </w:rPr>
        <w:t>ʼ</w:t>
      </w:r>
      <w:r w:rsidRPr="0077355F">
        <w:rPr>
          <w:lang w:val="uk-UA"/>
        </w:rPr>
        <w:t>ю</w:t>
      </w:r>
      <w:proofErr w:type="spellEnd"/>
      <w:r w:rsidRPr="0077355F">
        <w:rPr>
          <w:lang w:val="uk-UA"/>
        </w:rPr>
        <w:t xml:space="preserve"> та індивідуальні результати тестування зберігаються в зашифрованому вигляді з обмеженим доступом і будуть знищені після закінчення встановленого терміну зберігання наукових даних.</w:t>
      </w:r>
    </w:p>
    <w:p w14:paraId="3F049E90" w14:textId="105665AC" w:rsidR="00E21E40" w:rsidRPr="0077355F" w:rsidRDefault="00E21E40" w:rsidP="00B319DF">
      <w:pPr>
        <w:rPr>
          <w:lang w:val="uk-UA"/>
        </w:rPr>
      </w:pPr>
      <w:r w:rsidRPr="0077355F">
        <w:rPr>
          <w:lang w:val="uk-UA"/>
        </w:rPr>
        <w:t>3. Принцип «не нашкод</w:t>
      </w:r>
      <w:r w:rsidR="00B319DF" w:rsidRPr="0077355F">
        <w:rPr>
          <w:lang w:val="uk-UA"/>
        </w:rPr>
        <w:t>ь</w:t>
      </w:r>
      <w:r w:rsidRPr="0077355F">
        <w:rPr>
          <w:lang w:val="uk-UA"/>
        </w:rPr>
        <w:t>» (</w:t>
      </w:r>
      <w:proofErr w:type="spellStart"/>
      <w:r w:rsidRPr="0077355F">
        <w:rPr>
          <w:lang w:val="uk-UA"/>
        </w:rPr>
        <w:t>non</w:t>
      </w:r>
      <w:proofErr w:type="spellEnd"/>
      <w:r w:rsidR="00472049" w:rsidRPr="0077355F">
        <w:rPr>
          <w:lang w:val="uk-UA"/>
        </w:rPr>
        <w:t>–</w:t>
      </w:r>
      <w:proofErr w:type="spellStart"/>
      <w:r w:rsidRPr="0077355F">
        <w:rPr>
          <w:lang w:val="uk-UA"/>
        </w:rPr>
        <w:t>maleficence</w:t>
      </w:r>
      <w:proofErr w:type="spellEnd"/>
      <w:r w:rsidRPr="0077355F">
        <w:rPr>
          <w:lang w:val="uk-UA"/>
        </w:rPr>
        <w:t xml:space="preserve">). Усвідомлюючи вразливість вибірки, дослідник був особливо уважним до емоційного стану учасниць під час </w:t>
      </w:r>
      <w:proofErr w:type="spellStart"/>
      <w:r w:rsidRPr="0077355F">
        <w:rPr>
          <w:lang w:val="uk-UA"/>
        </w:rPr>
        <w:t>інтерв</w:t>
      </w:r>
      <w:r w:rsidR="00CA39B2">
        <w:rPr>
          <w:lang w:val="uk-UA"/>
        </w:rPr>
        <w:t>ʼ</w:t>
      </w:r>
      <w:r w:rsidRPr="0077355F">
        <w:rPr>
          <w:lang w:val="uk-UA"/>
        </w:rPr>
        <w:t>ю</w:t>
      </w:r>
      <w:proofErr w:type="spellEnd"/>
      <w:r w:rsidRPr="0077355F">
        <w:rPr>
          <w:lang w:val="uk-UA"/>
        </w:rPr>
        <w:t xml:space="preserve">. Процедура була побудована таким чином, щоб мінімізувати можливість </w:t>
      </w:r>
      <w:proofErr w:type="spellStart"/>
      <w:r w:rsidRPr="0077355F">
        <w:rPr>
          <w:lang w:val="uk-UA"/>
        </w:rPr>
        <w:t>ретравматизації</w:t>
      </w:r>
      <w:proofErr w:type="spellEnd"/>
      <w:r w:rsidRPr="0077355F">
        <w:rPr>
          <w:lang w:val="uk-UA"/>
        </w:rPr>
        <w:t xml:space="preserve">. Учасницям неодноразово наголошувалося на їх праві припинити </w:t>
      </w:r>
      <w:proofErr w:type="spellStart"/>
      <w:r w:rsidRPr="0077355F">
        <w:rPr>
          <w:lang w:val="uk-UA"/>
        </w:rPr>
        <w:t>інтерв</w:t>
      </w:r>
      <w:r w:rsidR="00CA39B2">
        <w:rPr>
          <w:lang w:val="uk-UA"/>
        </w:rPr>
        <w:t>ʼ</w:t>
      </w:r>
      <w:r w:rsidRPr="0077355F">
        <w:rPr>
          <w:lang w:val="uk-UA"/>
        </w:rPr>
        <w:t>ю</w:t>
      </w:r>
      <w:proofErr w:type="spellEnd"/>
      <w:r w:rsidRPr="0077355F">
        <w:rPr>
          <w:lang w:val="uk-UA"/>
        </w:rPr>
        <w:t xml:space="preserve"> або відмовитися від відповіді на будь</w:t>
      </w:r>
      <w:r w:rsidR="00472049" w:rsidRPr="0077355F">
        <w:rPr>
          <w:lang w:val="uk-UA"/>
        </w:rPr>
        <w:t>–</w:t>
      </w:r>
      <w:r w:rsidRPr="0077355F">
        <w:rPr>
          <w:lang w:val="uk-UA"/>
        </w:rPr>
        <w:t>яке питання без будь</w:t>
      </w:r>
      <w:r w:rsidR="00472049" w:rsidRPr="0077355F">
        <w:rPr>
          <w:lang w:val="uk-UA"/>
        </w:rPr>
        <w:t>–</w:t>
      </w:r>
      <w:r w:rsidRPr="0077355F">
        <w:rPr>
          <w:lang w:val="uk-UA"/>
        </w:rPr>
        <w:t xml:space="preserve">яких наслідків. Після завершення бесіди дослідник залишався з </w:t>
      </w:r>
      <w:proofErr w:type="spellStart"/>
      <w:r w:rsidRPr="0077355F">
        <w:rPr>
          <w:lang w:val="uk-UA"/>
        </w:rPr>
        <w:t>респонденткою</w:t>
      </w:r>
      <w:proofErr w:type="spellEnd"/>
      <w:r w:rsidRPr="0077355F">
        <w:rPr>
          <w:lang w:val="uk-UA"/>
        </w:rPr>
        <w:t xml:space="preserve"> на деякий час, щоб переконатися в її стабільному стані, та надавав контактну інформацію психологічних сервісів, де можна отримати безоплатну допомогу у разі виникнення гострого емоційного стану.</w:t>
      </w:r>
    </w:p>
    <w:p w14:paraId="5A4275EA" w14:textId="66FFD192" w:rsidR="00E21E40" w:rsidRPr="0077355F" w:rsidRDefault="00E21E40" w:rsidP="00B319DF">
      <w:pPr>
        <w:rPr>
          <w:lang w:val="uk-UA"/>
        </w:rPr>
      </w:pPr>
      <w:r w:rsidRPr="0077355F">
        <w:rPr>
          <w:lang w:val="uk-UA"/>
        </w:rPr>
        <w:lastRenderedPageBreak/>
        <w:t xml:space="preserve">4. Принцип поваги до гідності та автономії особистості. Дослідник визнавав право учасниць на власні переконання, почуття та спосіб переживання горя. У процесі спілкування </w:t>
      </w:r>
      <w:proofErr w:type="spellStart"/>
      <w:r w:rsidRPr="0077355F">
        <w:rPr>
          <w:lang w:val="uk-UA"/>
        </w:rPr>
        <w:t>уникалось</w:t>
      </w:r>
      <w:proofErr w:type="spellEnd"/>
      <w:r w:rsidRPr="0077355F">
        <w:rPr>
          <w:lang w:val="uk-UA"/>
        </w:rPr>
        <w:t xml:space="preserve"> оцінних суджень, порад і будь</w:t>
      </w:r>
      <w:r w:rsidR="00472049" w:rsidRPr="0077355F">
        <w:rPr>
          <w:lang w:val="uk-UA"/>
        </w:rPr>
        <w:t>–</w:t>
      </w:r>
      <w:r w:rsidRPr="0077355F">
        <w:rPr>
          <w:lang w:val="uk-UA"/>
        </w:rPr>
        <w:t>якого тиску. Відносини будувалися на партнерських засадах, з визнанням сили та мужності кожної жінки.</w:t>
      </w:r>
    </w:p>
    <w:p w14:paraId="5289CDDF" w14:textId="4DB2624A" w:rsidR="00E21E40" w:rsidRPr="0077355F" w:rsidRDefault="00E21E40" w:rsidP="00B319DF">
      <w:pPr>
        <w:rPr>
          <w:lang w:val="uk-UA"/>
        </w:rPr>
      </w:pPr>
      <w:r w:rsidRPr="0077355F">
        <w:rPr>
          <w:lang w:val="uk-UA"/>
        </w:rPr>
        <w:t>5. Принцип соціальної відповідальності. Результати дослідження, зокрема розроблена авторська програма, мають не лише теоретичну, але й практичну спрямованість на вдосконалення системи психологічної допомоги соціально вразливим верствам населення, що є прямим втіленням цього принципу.</w:t>
      </w:r>
    </w:p>
    <w:p w14:paraId="70D5BB78" w14:textId="29DB530D" w:rsidR="009175BF" w:rsidRPr="0077355F" w:rsidRDefault="00E21E40" w:rsidP="00FF660D">
      <w:pPr>
        <w:rPr>
          <w:lang w:val="uk-UA"/>
        </w:rPr>
      </w:pPr>
      <w:r w:rsidRPr="0077355F">
        <w:rPr>
          <w:lang w:val="uk-UA"/>
        </w:rPr>
        <w:t>Дотримання цих етичних норм забезпечило не лише законність і моральну чистоту дослідження, але й сприяло встановленню довірчих відносин із учасницями, що стало запорукою отримання щирих і глибинних даних, необхідних для досягнення мети роботи.</w:t>
      </w:r>
    </w:p>
    <w:p w14:paraId="07BE60BD" w14:textId="34E5205B" w:rsidR="00050933" w:rsidRPr="0077355F" w:rsidRDefault="00921D98" w:rsidP="006178C2">
      <w:pPr>
        <w:pStyle w:val="Heading2"/>
        <w:spacing w:before="480" w:after="480"/>
        <w:rPr>
          <w:lang w:val="uk-UA"/>
        </w:rPr>
      </w:pPr>
      <w:bookmarkStart w:id="16" w:name="_Toc216758860"/>
      <w:r w:rsidRPr="0077355F">
        <w:rPr>
          <w:lang w:val="uk-UA"/>
        </w:rPr>
        <w:t>Аналіз результатів досліджень/кореляційний аналіз</w:t>
      </w:r>
      <w:bookmarkEnd w:id="16"/>
    </w:p>
    <w:p w14:paraId="1DDE2559" w14:textId="5694B011" w:rsidR="00243610" w:rsidRPr="0077355F" w:rsidRDefault="00C11EE6" w:rsidP="006178C2">
      <w:pPr>
        <w:pStyle w:val="Heading3"/>
        <w:spacing w:before="480" w:after="480"/>
        <w:rPr>
          <w:lang w:val="uk-UA"/>
        </w:rPr>
      </w:pPr>
      <w:bookmarkStart w:id="17" w:name="_Toc216758861"/>
      <w:r w:rsidRPr="0077355F">
        <w:rPr>
          <w:lang w:val="uk-UA"/>
        </w:rPr>
        <w:t>Аналіз результатів якісного дослідження</w:t>
      </w:r>
      <w:bookmarkEnd w:id="17"/>
    </w:p>
    <w:p w14:paraId="40A1C8C9" w14:textId="25CFCDCF" w:rsidR="00545586" w:rsidRPr="0077355F" w:rsidRDefault="00545586" w:rsidP="00B063CF">
      <w:pPr>
        <w:rPr>
          <w:lang w:val="uk-UA"/>
        </w:rPr>
      </w:pPr>
      <w:r w:rsidRPr="0077355F">
        <w:rPr>
          <w:lang w:val="uk-UA"/>
        </w:rPr>
        <w:t xml:space="preserve">Глибинний аналіз </w:t>
      </w:r>
      <w:proofErr w:type="spellStart"/>
      <w:r w:rsidRPr="0077355F">
        <w:rPr>
          <w:lang w:val="uk-UA"/>
        </w:rPr>
        <w:t>напівструктурованих</w:t>
      </w:r>
      <w:proofErr w:type="spellEnd"/>
      <w:r w:rsidRPr="0077355F">
        <w:rPr>
          <w:lang w:val="uk-UA"/>
        </w:rPr>
        <w:t xml:space="preserve"> </w:t>
      </w:r>
      <w:proofErr w:type="spellStart"/>
      <w:r w:rsidRPr="0077355F">
        <w:rPr>
          <w:lang w:val="uk-UA"/>
        </w:rPr>
        <w:t>інтерв</w:t>
      </w:r>
      <w:r w:rsidR="00CA39B2">
        <w:rPr>
          <w:lang w:val="uk-UA"/>
        </w:rPr>
        <w:t>ʼ</w:t>
      </w:r>
      <w:r w:rsidRPr="0077355F">
        <w:rPr>
          <w:lang w:val="uk-UA"/>
        </w:rPr>
        <w:t>ю</w:t>
      </w:r>
      <w:proofErr w:type="spellEnd"/>
      <w:r w:rsidRPr="0077355F">
        <w:rPr>
          <w:lang w:val="uk-UA"/>
        </w:rPr>
        <w:t xml:space="preserve"> та даних включеного спостереження дозволив виявити ключові психологічні особливості переживання невизначеної втрати в умовах соціальної вразливості. За допомогою тематичного аналізу отримані дані було структуровано у тематичні блоки, що відображають внутрішній стан, механізми адаптації та зовнішні ресурси учасників дослідження.</w:t>
      </w:r>
    </w:p>
    <w:p w14:paraId="4483EFDC" w14:textId="37CFD231" w:rsidR="00545586" w:rsidRPr="0077355F" w:rsidRDefault="00545586" w:rsidP="00B063CF">
      <w:pPr>
        <w:rPr>
          <w:lang w:val="uk-UA"/>
        </w:rPr>
      </w:pPr>
      <w:r w:rsidRPr="0077355F">
        <w:rPr>
          <w:lang w:val="uk-UA"/>
        </w:rPr>
        <w:t xml:space="preserve">Центральною психологічною темою виступає стан хронічної невизначеності, який проявляється у неможливості отримати інформаційну та емоційну завершеність ситуації. Цей стан породжує специфічну </w:t>
      </w:r>
      <w:proofErr w:type="spellStart"/>
      <w:r w:rsidRPr="0077355F">
        <w:rPr>
          <w:lang w:val="uk-UA"/>
        </w:rPr>
        <w:t>когнітивно</w:t>
      </w:r>
      <w:proofErr w:type="spellEnd"/>
      <w:r w:rsidR="00673112">
        <w:rPr>
          <w:lang w:val="uk-UA"/>
        </w:rPr>
        <w:t>–</w:t>
      </w:r>
      <w:r w:rsidRPr="0077355F">
        <w:rPr>
          <w:lang w:val="uk-UA"/>
        </w:rPr>
        <w:lastRenderedPageBreak/>
        <w:t>емоційну напругу, що поєднує одночасно надію на повернення зниклого і усвідомлення ймовірності незворотної втрати.</w:t>
      </w:r>
    </w:p>
    <w:p w14:paraId="49A2983F" w14:textId="0697177A" w:rsidR="00545586" w:rsidRPr="0077355F" w:rsidRDefault="00545586" w:rsidP="00B063CF">
      <w:pPr>
        <w:rPr>
          <w:lang w:val="uk-UA"/>
        </w:rPr>
      </w:pPr>
      <w:r w:rsidRPr="0077355F">
        <w:rPr>
          <w:lang w:val="uk-UA"/>
        </w:rPr>
        <w:t xml:space="preserve">У сфері емоційних переживань спостерігається поліфонія важких почуттів, що утримуються протягом тривалого часу. Домінуючим є переживання перманентної тривоги, яка має кілька вимірів: тривога за безпеку, </w:t>
      </w:r>
      <w:proofErr w:type="spellStart"/>
      <w:r w:rsidRPr="0077355F">
        <w:rPr>
          <w:lang w:val="uk-UA"/>
        </w:rPr>
        <w:t>пов</w:t>
      </w:r>
      <w:r w:rsidR="00CA39B2">
        <w:rPr>
          <w:lang w:val="uk-UA"/>
        </w:rPr>
        <w:t>ʼ</w:t>
      </w:r>
      <w:r w:rsidRPr="0077355F">
        <w:rPr>
          <w:lang w:val="uk-UA"/>
        </w:rPr>
        <w:t>язана</w:t>
      </w:r>
      <w:proofErr w:type="spellEnd"/>
      <w:r w:rsidRPr="0077355F">
        <w:rPr>
          <w:lang w:val="uk-UA"/>
        </w:rPr>
        <w:t xml:space="preserve"> з безпосередніми загрозами («...коли </w:t>
      </w:r>
      <w:proofErr w:type="spellStart"/>
      <w:r w:rsidRPr="0077355F">
        <w:rPr>
          <w:lang w:val="uk-UA"/>
        </w:rPr>
        <w:t>шахеди</w:t>
      </w:r>
      <w:proofErr w:type="spellEnd"/>
      <w:r w:rsidRPr="0077355F">
        <w:rPr>
          <w:lang w:val="uk-UA"/>
        </w:rPr>
        <w:t xml:space="preserve"> над містом і нема куди сховатися з дітьми» — Учасник 2); тривога про майбутнє, що проявляється як страх перед невизначеністю долі зниклого та власного життя («...страх за майбутнє дітей» — Учасник 6); та тривога за інших родичів («...хвилювання за молодшого брата, що його теж можуть забрати на війну» — Учасник 3).</w:t>
      </w:r>
    </w:p>
    <w:p w14:paraId="06387310" w14:textId="77777777" w:rsidR="00545586" w:rsidRPr="0077355F" w:rsidRDefault="00545586" w:rsidP="00B063CF">
      <w:pPr>
        <w:rPr>
          <w:lang w:val="uk-UA"/>
        </w:rPr>
      </w:pPr>
      <w:r w:rsidRPr="0077355F">
        <w:rPr>
          <w:lang w:val="uk-UA"/>
        </w:rPr>
        <w:t xml:space="preserve">Іншим характерним явищем є емоційне виснаження, що проявляється у двох формах. З одного боку, спостерігаються афективні спалахи — неконтрольовані сльози, </w:t>
      </w:r>
      <w:proofErr w:type="spellStart"/>
      <w:r w:rsidRPr="0077355F">
        <w:rPr>
          <w:lang w:val="uk-UA"/>
        </w:rPr>
        <w:t>істеріки</w:t>
      </w:r>
      <w:proofErr w:type="spellEnd"/>
      <w:r w:rsidRPr="0077355F">
        <w:rPr>
          <w:lang w:val="uk-UA"/>
        </w:rPr>
        <w:t>, панічні атаки («Часто плаче, «зривається» на дітях» — Учасник 6; «</w:t>
      </w:r>
      <w:proofErr w:type="spellStart"/>
      <w:r w:rsidRPr="0077355F">
        <w:rPr>
          <w:lang w:val="uk-UA"/>
        </w:rPr>
        <w:t>Істеріки</w:t>
      </w:r>
      <w:proofErr w:type="spellEnd"/>
      <w:r w:rsidRPr="0077355F">
        <w:rPr>
          <w:lang w:val="uk-UA"/>
        </w:rPr>
        <w:t>, панічні атаки. Часто плаче» — Учасник 4). З іншого боку, частина учасників описує стан емоційного оніміння як відчуження від власних почуттів («...іноді відчуває «оніміння»» — Учасник 3). Також майже у всіх спостерігається злість та образа на несправедливість, спрямована на ситуацію або власну безпомічність.</w:t>
      </w:r>
    </w:p>
    <w:p w14:paraId="08F38F06" w14:textId="77777777" w:rsidR="00545586" w:rsidRPr="0077355F" w:rsidRDefault="00545586" w:rsidP="00B063CF">
      <w:pPr>
        <w:rPr>
          <w:lang w:val="uk-UA"/>
        </w:rPr>
      </w:pPr>
      <w:r w:rsidRPr="0077355F">
        <w:rPr>
          <w:lang w:val="uk-UA"/>
        </w:rPr>
        <w:t xml:space="preserve">Важливою виявленою темою є </w:t>
      </w:r>
      <w:proofErr w:type="spellStart"/>
      <w:r w:rsidRPr="0077355F">
        <w:rPr>
          <w:lang w:val="uk-UA"/>
        </w:rPr>
        <w:t>соматизація</w:t>
      </w:r>
      <w:proofErr w:type="spellEnd"/>
      <w:r w:rsidRPr="0077355F">
        <w:rPr>
          <w:lang w:val="uk-UA"/>
        </w:rPr>
        <w:t xml:space="preserve"> психологічного стресу, яка знаходить вияв у постійній втомі, безсонні та загостренні хронічних захворювань. Фізичні симптоми виступають як тілесне втілення психологічного болю, що особливо яскраво простежується у випадках, коли вербалізація переживань утруднена.</w:t>
      </w:r>
    </w:p>
    <w:p w14:paraId="7EABC2E7" w14:textId="5DA6C361" w:rsidR="00545586" w:rsidRPr="0077355F" w:rsidRDefault="00545586" w:rsidP="00B063CF">
      <w:pPr>
        <w:rPr>
          <w:lang w:val="uk-UA"/>
        </w:rPr>
      </w:pPr>
      <w:r w:rsidRPr="0077355F">
        <w:rPr>
          <w:lang w:val="uk-UA"/>
        </w:rPr>
        <w:t xml:space="preserve">Аналіз </w:t>
      </w:r>
      <w:proofErr w:type="spellStart"/>
      <w:r w:rsidRPr="0077355F">
        <w:rPr>
          <w:lang w:val="uk-UA"/>
        </w:rPr>
        <w:t>копінг</w:t>
      </w:r>
      <w:proofErr w:type="spellEnd"/>
      <w:r w:rsidR="00673112">
        <w:rPr>
          <w:lang w:val="uk-UA"/>
        </w:rPr>
        <w:t>–</w:t>
      </w:r>
      <w:r w:rsidRPr="0077355F">
        <w:rPr>
          <w:lang w:val="uk-UA"/>
        </w:rPr>
        <w:t xml:space="preserve">стратегій виявив, що учасники інтуїтивно використовують обмежений набір механізмів подолання. Значну роль відіграє амбівалентна функція повсякденної діяльності. З одного боку, активне </w:t>
      </w:r>
      <w:proofErr w:type="spellStart"/>
      <w:r w:rsidRPr="0077355F">
        <w:rPr>
          <w:lang w:val="uk-UA"/>
        </w:rPr>
        <w:t>гіперфункціонування</w:t>
      </w:r>
      <w:proofErr w:type="spellEnd"/>
      <w:r w:rsidRPr="0077355F">
        <w:rPr>
          <w:lang w:val="uk-UA"/>
        </w:rPr>
        <w:t xml:space="preserve"> (втеча в роботу та побут: «Її рятує робота на заводі, бо там «немає часу думати»» — Учасник 3; «Знаходить спасіння у турботах про близнюків, каже «нема коли </w:t>
      </w:r>
      <w:r w:rsidRPr="0077355F">
        <w:rPr>
          <w:lang w:val="uk-UA"/>
        </w:rPr>
        <w:lastRenderedPageBreak/>
        <w:t xml:space="preserve">присісти»» — Учасник 2; а також боротьба з бюрократією) виступає як </w:t>
      </w:r>
      <w:proofErr w:type="spellStart"/>
      <w:r w:rsidRPr="0077355F">
        <w:rPr>
          <w:lang w:val="uk-UA"/>
        </w:rPr>
        <w:t>структуруючий</w:t>
      </w:r>
      <w:proofErr w:type="spellEnd"/>
      <w:r w:rsidRPr="0077355F">
        <w:rPr>
          <w:lang w:val="uk-UA"/>
        </w:rPr>
        <w:t xml:space="preserve"> фактор, що забезпечує відчуття контролю. З іншого боку, ця ж діяльність часто переростає в механізм уникнення власних переживань та стає джерелом додаткового стресу в умовах емоційного виснаження. До групи неефективних стратегій належать також способи емоційної евакуації (</w:t>
      </w:r>
      <w:proofErr w:type="spellStart"/>
      <w:r w:rsidRPr="0077355F">
        <w:rPr>
          <w:lang w:val="uk-UA"/>
        </w:rPr>
        <w:t>компульсивна</w:t>
      </w:r>
      <w:proofErr w:type="spellEnd"/>
      <w:r w:rsidRPr="0077355F">
        <w:rPr>
          <w:lang w:val="uk-UA"/>
        </w:rPr>
        <w:t xml:space="preserve"> діяльність: «багато часу проводить «на кухні»» — Учасник 1; ідеалізація та ментальне спілкування: «У </w:t>
      </w:r>
      <w:proofErr w:type="spellStart"/>
      <w:r w:rsidRPr="0077355F">
        <w:rPr>
          <w:lang w:val="uk-UA"/>
        </w:rPr>
        <w:t>подумках</w:t>
      </w:r>
      <w:proofErr w:type="spellEnd"/>
      <w:r w:rsidRPr="0077355F">
        <w:rPr>
          <w:lang w:val="uk-UA"/>
        </w:rPr>
        <w:t xml:space="preserve"> постійно спілкується з чоловіком, думає за нього, молиться...» — Учасник 6; інтенсивна фізична активність — Учасник 5), спрямовані на тимчасове полегшення болю, але не сприяють його переробці.</w:t>
      </w:r>
    </w:p>
    <w:p w14:paraId="0F2EF732" w14:textId="723BEB68" w:rsidR="00545586" w:rsidRPr="0077355F" w:rsidRDefault="00545586" w:rsidP="00B063CF">
      <w:pPr>
        <w:rPr>
          <w:lang w:val="uk-UA"/>
        </w:rPr>
      </w:pPr>
      <w:r w:rsidRPr="0077355F">
        <w:rPr>
          <w:lang w:val="uk-UA"/>
        </w:rPr>
        <w:t xml:space="preserve">Особливістю переживання є порушення відчуття часу, що проявляється у відчутті «замороженого теперішнього» та неможливості будувати плани на майбутнє. Ця тема тісно </w:t>
      </w:r>
      <w:proofErr w:type="spellStart"/>
      <w:r w:rsidRPr="0077355F">
        <w:rPr>
          <w:lang w:val="uk-UA"/>
        </w:rPr>
        <w:t>пов</w:t>
      </w:r>
      <w:r w:rsidR="00CA39B2">
        <w:rPr>
          <w:lang w:val="uk-UA"/>
        </w:rPr>
        <w:t>ʼ</w:t>
      </w:r>
      <w:r w:rsidRPr="0077355F">
        <w:rPr>
          <w:lang w:val="uk-UA"/>
        </w:rPr>
        <w:t>язана</w:t>
      </w:r>
      <w:proofErr w:type="spellEnd"/>
      <w:r w:rsidRPr="0077355F">
        <w:rPr>
          <w:lang w:val="uk-UA"/>
        </w:rPr>
        <w:t xml:space="preserve"> з втратою життєвих перспектив та відчуттям безперспективності.</w:t>
      </w:r>
    </w:p>
    <w:p w14:paraId="54E49FC1" w14:textId="00068BE3" w:rsidR="00545586" w:rsidRDefault="00545586" w:rsidP="00B063CF">
      <w:pPr>
        <w:rPr>
          <w:lang w:val="uk-UA"/>
        </w:rPr>
      </w:pPr>
      <w:r w:rsidRPr="0077355F">
        <w:rPr>
          <w:lang w:val="uk-UA"/>
        </w:rPr>
        <w:t xml:space="preserve">Соціальна взаємодія характеризується глибоким дефіцитом якісної підтримки, що посилює вразливість. Виділяються дві основні моделі: повна ізоляція та несення тягаря в самоті, коли учасники свідомо чи несвідомо ізолюють себе, не знаходячи в оточенні людей, здатних їх зрозуміти («Майже нема підтримки, бо ні з ким немає довірливих відносин» — Учасник 1; «Переживання «носить у собі»» — Учасник 4); та поверхнева комунікація без глибинного розуміння, коли активне обговорення горя виконує лише функцію тимчасової «вентиляції» емоцій («Спілкується про своє горе зі всіма, хто готовий вислухати. Каже, що стає легше, як «виговориться»» — Учасник 2), а не справжньої підтримки. Таким чином, соціальна ізоляція виявляється як </w:t>
      </w:r>
      <w:proofErr w:type="spellStart"/>
      <w:r w:rsidRPr="0077355F">
        <w:rPr>
          <w:lang w:val="uk-UA"/>
        </w:rPr>
        <w:t>об</w:t>
      </w:r>
      <w:r w:rsidR="00CA39B2">
        <w:rPr>
          <w:lang w:val="uk-UA"/>
        </w:rPr>
        <w:t>ʼ</w:t>
      </w:r>
      <w:r w:rsidRPr="0077355F">
        <w:rPr>
          <w:lang w:val="uk-UA"/>
        </w:rPr>
        <w:t>єктивним</w:t>
      </w:r>
      <w:proofErr w:type="spellEnd"/>
      <w:r w:rsidRPr="0077355F">
        <w:rPr>
          <w:lang w:val="uk-UA"/>
        </w:rPr>
        <w:t xml:space="preserve"> фактором, </w:t>
      </w:r>
      <w:proofErr w:type="spellStart"/>
      <w:r w:rsidRPr="0077355F">
        <w:rPr>
          <w:lang w:val="uk-UA"/>
        </w:rPr>
        <w:t>пов</w:t>
      </w:r>
      <w:r w:rsidR="00CA39B2">
        <w:rPr>
          <w:lang w:val="uk-UA"/>
        </w:rPr>
        <w:t>ʼ</w:t>
      </w:r>
      <w:r w:rsidRPr="0077355F">
        <w:rPr>
          <w:lang w:val="uk-UA"/>
        </w:rPr>
        <w:t>язаним</w:t>
      </w:r>
      <w:proofErr w:type="spellEnd"/>
      <w:r w:rsidRPr="0077355F">
        <w:rPr>
          <w:lang w:val="uk-UA"/>
        </w:rPr>
        <w:t xml:space="preserve"> з втратою соціальних </w:t>
      </w:r>
      <w:proofErr w:type="spellStart"/>
      <w:r w:rsidRPr="0077355F">
        <w:rPr>
          <w:lang w:val="uk-UA"/>
        </w:rPr>
        <w:t>зв</w:t>
      </w:r>
      <w:r w:rsidR="00CA39B2">
        <w:rPr>
          <w:lang w:val="uk-UA"/>
        </w:rPr>
        <w:t>ʼ</w:t>
      </w:r>
      <w:r w:rsidRPr="0077355F">
        <w:rPr>
          <w:lang w:val="uk-UA"/>
        </w:rPr>
        <w:t>язків</w:t>
      </w:r>
      <w:proofErr w:type="spellEnd"/>
      <w:r w:rsidRPr="0077355F">
        <w:rPr>
          <w:lang w:val="uk-UA"/>
        </w:rPr>
        <w:t xml:space="preserve">, так і </w:t>
      </w:r>
      <w:proofErr w:type="spellStart"/>
      <w:r w:rsidRPr="0077355F">
        <w:rPr>
          <w:lang w:val="uk-UA"/>
        </w:rPr>
        <w:t>суб</w:t>
      </w:r>
      <w:r w:rsidR="00CA39B2">
        <w:rPr>
          <w:lang w:val="uk-UA"/>
        </w:rPr>
        <w:t>ʼ</w:t>
      </w:r>
      <w:r w:rsidRPr="0077355F">
        <w:rPr>
          <w:lang w:val="uk-UA"/>
        </w:rPr>
        <w:t>єктивною</w:t>
      </w:r>
      <w:proofErr w:type="spellEnd"/>
      <w:r w:rsidRPr="0077355F">
        <w:rPr>
          <w:lang w:val="uk-UA"/>
        </w:rPr>
        <w:t xml:space="preserve"> стратегією уникання.</w:t>
      </w:r>
    </w:p>
    <w:p w14:paraId="017359F1" w14:textId="7B181612" w:rsidR="00153BD5" w:rsidRPr="00153BD5" w:rsidRDefault="00153BD5" w:rsidP="00153BD5">
      <w:pPr>
        <w:rPr>
          <w:lang w:val="uk-UA"/>
        </w:rPr>
      </w:pPr>
      <w:r w:rsidRPr="00153BD5">
        <w:rPr>
          <w:lang w:val="uk-UA"/>
        </w:rPr>
        <w:t xml:space="preserve">На основі аналізу даних вибірки чоловіків (4 людини) можна стверджувати, що основні ключові теми співпадають з жіночою вибіркою, однак у чоловічих </w:t>
      </w:r>
      <w:r w:rsidRPr="00153BD5">
        <w:rPr>
          <w:lang w:val="uk-UA"/>
        </w:rPr>
        <w:lastRenderedPageBreak/>
        <w:t xml:space="preserve">описах проступають певні акценти та специфічні відтінки. Чоловіки в межах цього дослідження також переживають втому, тривогу, соціальну ізоляцію та обтяженість </w:t>
      </w:r>
      <w:proofErr w:type="spellStart"/>
      <w:r w:rsidRPr="00153BD5">
        <w:rPr>
          <w:lang w:val="uk-UA"/>
        </w:rPr>
        <w:t>обов</w:t>
      </w:r>
      <w:r w:rsidR="00CA39B2">
        <w:rPr>
          <w:lang w:val="uk-UA"/>
        </w:rPr>
        <w:t>ʼ</w:t>
      </w:r>
      <w:r w:rsidRPr="00153BD5">
        <w:rPr>
          <w:lang w:val="uk-UA"/>
        </w:rPr>
        <w:t>язками</w:t>
      </w:r>
      <w:proofErr w:type="spellEnd"/>
      <w:r w:rsidRPr="00153BD5">
        <w:rPr>
          <w:lang w:val="uk-UA"/>
        </w:rPr>
        <w:t xml:space="preserve">, але контекст цих переживань має </w:t>
      </w:r>
      <w:proofErr w:type="spellStart"/>
      <w:r w:rsidRPr="00153BD5">
        <w:rPr>
          <w:lang w:val="uk-UA"/>
        </w:rPr>
        <w:t>гендерно</w:t>
      </w:r>
      <w:proofErr w:type="spellEnd"/>
      <w:r w:rsidRPr="00153BD5">
        <w:rPr>
          <w:lang w:val="uk-UA"/>
        </w:rPr>
        <w:t xml:space="preserve"> обумовлені особливості.</w:t>
      </w:r>
    </w:p>
    <w:p w14:paraId="414E35E9" w14:textId="1D1A8B17" w:rsidR="00153BD5" w:rsidRPr="00153BD5" w:rsidRDefault="00153BD5" w:rsidP="00153BD5">
      <w:pPr>
        <w:rPr>
          <w:lang w:val="uk-UA"/>
        </w:rPr>
      </w:pPr>
      <w:r w:rsidRPr="00153BD5">
        <w:rPr>
          <w:lang w:val="uk-UA"/>
        </w:rPr>
        <w:t xml:space="preserve">Тема втоми та фізичного виснаження («Втома як фон існування») у чоловіків також виражена і посилюється страхом мобілізації та необхідністю фізично важкої праці для виживання </w:t>
      </w:r>
      <w:proofErr w:type="spellStart"/>
      <w:r w:rsidRPr="00153BD5">
        <w:rPr>
          <w:lang w:val="uk-UA"/>
        </w:rPr>
        <w:t>сім</w:t>
      </w:r>
      <w:r w:rsidR="00CA39B2">
        <w:rPr>
          <w:lang w:val="uk-UA"/>
        </w:rPr>
        <w:t>ʼ</w:t>
      </w:r>
      <w:r w:rsidRPr="00153BD5">
        <w:rPr>
          <w:lang w:val="uk-UA"/>
        </w:rPr>
        <w:t>ї</w:t>
      </w:r>
      <w:proofErr w:type="spellEnd"/>
      <w:r w:rsidRPr="00153BD5">
        <w:rPr>
          <w:lang w:val="uk-UA"/>
        </w:rPr>
        <w:t>, як у випадку Володимира (61), який «змушений працювати як офіційно електриком, так і підробляти». Тривога є домінуючою, але її зміст часто конкретизується як страх призову на фронт (для себе або сина), що є прямим впливом військового контексту. У чоловіків також помітна тема втрати соціального статусу та ролі годувальника (Сергій, 44: «втратив роботу та стабільний достатній заробіток»), що може посилювати почуття невпевненості та злості.</w:t>
      </w:r>
    </w:p>
    <w:p w14:paraId="707710CC" w14:textId="2ACE1E15" w:rsidR="00153BD5" w:rsidRPr="00153BD5" w:rsidRDefault="00153BD5" w:rsidP="00153BD5">
      <w:pPr>
        <w:rPr>
          <w:lang w:val="uk-UA"/>
        </w:rPr>
      </w:pPr>
      <w:proofErr w:type="spellStart"/>
      <w:r w:rsidRPr="00153BD5">
        <w:rPr>
          <w:lang w:val="uk-UA"/>
        </w:rPr>
        <w:t>Копінг</w:t>
      </w:r>
      <w:proofErr w:type="spellEnd"/>
      <w:r w:rsidR="00673112">
        <w:rPr>
          <w:lang w:val="uk-UA"/>
        </w:rPr>
        <w:t>–</w:t>
      </w:r>
      <w:r w:rsidRPr="00153BD5">
        <w:rPr>
          <w:lang w:val="uk-UA"/>
        </w:rPr>
        <w:t xml:space="preserve">стратегії чоловіків, судячи з описів, також зосереджені на діяльнісному униканні («хатні справи», «підробітки», «рибалка», «алкоголь»). Однак у порівнянні з жінками, у їхніх описах менше акценту на турботі про інших як механізмі втечі (окрім випадку ховання сина від мобілізації) і більше — на праці або ізоляції. Соціальна ізоляція («Самотність у громаді») також присутня: Володимир (61) та Сергій (55) майже ні з ким не спілкуються, уникають контактів, що може бути </w:t>
      </w:r>
      <w:proofErr w:type="spellStart"/>
      <w:r w:rsidRPr="00153BD5">
        <w:rPr>
          <w:lang w:val="uk-UA"/>
        </w:rPr>
        <w:t>пов</w:t>
      </w:r>
      <w:r w:rsidR="00CA39B2">
        <w:rPr>
          <w:lang w:val="uk-UA"/>
        </w:rPr>
        <w:t>ʼ</w:t>
      </w:r>
      <w:r w:rsidRPr="00153BD5">
        <w:rPr>
          <w:lang w:val="uk-UA"/>
        </w:rPr>
        <w:t>язано</w:t>
      </w:r>
      <w:proofErr w:type="spellEnd"/>
      <w:r w:rsidRPr="00153BD5">
        <w:rPr>
          <w:lang w:val="uk-UA"/>
        </w:rPr>
        <w:t xml:space="preserve"> з чоловічими нормативами стриманості у вираженні емоцій або відчуттям втрати спільноти.</w:t>
      </w:r>
    </w:p>
    <w:p w14:paraId="407B9263" w14:textId="762947C7" w:rsidR="00153BD5" w:rsidRPr="0077355F" w:rsidRDefault="00153BD5" w:rsidP="00153BD5">
      <w:pPr>
        <w:rPr>
          <w:lang w:val="uk-UA"/>
        </w:rPr>
      </w:pPr>
      <w:r w:rsidRPr="00153BD5">
        <w:rPr>
          <w:lang w:val="uk-UA"/>
        </w:rPr>
        <w:t xml:space="preserve">Таким чином, чоловіча частина вибірки підтверджує загальні теми дослідження, але вносить у них важливий контекстуальний нюанс: переживання загрози мобілізації, втрати економічної ролі та, можливо, більш виражену прагнення до ізоляції як способу впоратися. Це не окремі теми, а </w:t>
      </w:r>
      <w:proofErr w:type="spellStart"/>
      <w:r w:rsidRPr="00153BD5">
        <w:rPr>
          <w:lang w:val="uk-UA"/>
        </w:rPr>
        <w:t>гендерно</w:t>
      </w:r>
      <w:proofErr w:type="spellEnd"/>
      <w:r w:rsidR="00673112">
        <w:rPr>
          <w:lang w:val="uk-UA"/>
        </w:rPr>
        <w:t>–</w:t>
      </w:r>
      <w:r w:rsidRPr="00153BD5">
        <w:rPr>
          <w:lang w:val="uk-UA"/>
        </w:rPr>
        <w:t>специфічні прояви тих самих базових феноменів, зумовлені соціальними ролями та прямим тиском військових обставин на чоловіків.</w:t>
      </w:r>
    </w:p>
    <w:p w14:paraId="27F3A31D" w14:textId="0AA2E5DC" w:rsidR="00BB51C6" w:rsidRPr="0077355F" w:rsidRDefault="00545586" w:rsidP="00B063CF">
      <w:pPr>
        <w:rPr>
          <w:lang w:val="uk-UA"/>
        </w:rPr>
      </w:pPr>
      <w:r w:rsidRPr="0077355F">
        <w:rPr>
          <w:lang w:val="uk-UA"/>
        </w:rPr>
        <w:lastRenderedPageBreak/>
        <w:t xml:space="preserve">Отже, </w:t>
      </w:r>
      <w:r w:rsidR="00147ABB" w:rsidRPr="0077355F">
        <w:rPr>
          <w:lang w:val="uk-UA"/>
        </w:rPr>
        <w:t xml:space="preserve">якісне дослідження виявило </w:t>
      </w:r>
      <w:proofErr w:type="spellStart"/>
      <w:r w:rsidR="00147ABB" w:rsidRPr="0077355F">
        <w:rPr>
          <w:lang w:val="uk-UA"/>
        </w:rPr>
        <w:t>взаємопов</w:t>
      </w:r>
      <w:r w:rsidR="00CA39B2">
        <w:rPr>
          <w:lang w:val="uk-UA"/>
        </w:rPr>
        <w:t>ʼ</w:t>
      </w:r>
      <w:r w:rsidR="00147ABB" w:rsidRPr="0077355F">
        <w:rPr>
          <w:lang w:val="uk-UA"/>
        </w:rPr>
        <w:t>язаний</w:t>
      </w:r>
      <w:proofErr w:type="spellEnd"/>
      <w:r w:rsidR="00147ABB" w:rsidRPr="0077355F">
        <w:rPr>
          <w:lang w:val="uk-UA"/>
        </w:rPr>
        <w:t xml:space="preserve"> комплекс проблем: </w:t>
      </w:r>
      <w:r w:rsidRPr="0077355F">
        <w:rPr>
          <w:lang w:val="uk-UA"/>
        </w:rPr>
        <w:t>стан хронічної невизначеності та перманентної тривоги</w:t>
      </w:r>
      <w:r w:rsidR="00147ABB" w:rsidRPr="0077355F">
        <w:rPr>
          <w:lang w:val="uk-UA"/>
        </w:rPr>
        <w:t xml:space="preserve"> призводить до неадаптивних </w:t>
      </w:r>
      <w:proofErr w:type="spellStart"/>
      <w:r w:rsidR="00147ABB" w:rsidRPr="0077355F">
        <w:rPr>
          <w:lang w:val="uk-UA"/>
        </w:rPr>
        <w:t>копінг</w:t>
      </w:r>
      <w:proofErr w:type="spellEnd"/>
      <w:r w:rsidR="00673112">
        <w:rPr>
          <w:lang w:val="uk-UA"/>
        </w:rPr>
        <w:t>–</w:t>
      </w:r>
      <w:r w:rsidR="00147ABB" w:rsidRPr="0077355F">
        <w:rPr>
          <w:lang w:val="uk-UA"/>
        </w:rPr>
        <w:t xml:space="preserve">стратегій </w:t>
      </w:r>
      <w:r w:rsidRPr="0077355F">
        <w:rPr>
          <w:lang w:val="uk-UA"/>
        </w:rPr>
        <w:t xml:space="preserve">уникнення та </w:t>
      </w:r>
      <w:proofErr w:type="spellStart"/>
      <w:r w:rsidRPr="0077355F">
        <w:rPr>
          <w:lang w:val="uk-UA"/>
        </w:rPr>
        <w:t>соматизації</w:t>
      </w:r>
      <w:proofErr w:type="spellEnd"/>
      <w:r w:rsidRPr="0077355F">
        <w:rPr>
          <w:lang w:val="uk-UA"/>
        </w:rPr>
        <w:t>,</w:t>
      </w:r>
      <w:r w:rsidR="00147ABB" w:rsidRPr="0077355F">
        <w:rPr>
          <w:lang w:val="uk-UA"/>
        </w:rPr>
        <w:t xml:space="preserve"> які, у свою чергу, підтримуються та посилюються дефіцитом якісної соціальної підтримки</w:t>
      </w:r>
      <w:r w:rsidRPr="0077355F">
        <w:rPr>
          <w:lang w:val="uk-UA"/>
        </w:rPr>
        <w:t xml:space="preserve"> та порушенням часової перспективи.</w:t>
      </w:r>
      <w:r w:rsidR="00147ABB" w:rsidRPr="0077355F">
        <w:rPr>
          <w:lang w:val="uk-UA"/>
        </w:rPr>
        <w:t xml:space="preserve"> Цей «замкнутий круг» обумовлює </w:t>
      </w:r>
      <w:proofErr w:type="spellStart"/>
      <w:r w:rsidR="00147ABB" w:rsidRPr="0077355F">
        <w:rPr>
          <w:lang w:val="uk-UA"/>
        </w:rPr>
        <w:t>хронізацію</w:t>
      </w:r>
      <w:proofErr w:type="spellEnd"/>
      <w:r w:rsidR="00147ABB" w:rsidRPr="0077355F">
        <w:rPr>
          <w:lang w:val="uk-UA"/>
        </w:rPr>
        <w:t xml:space="preserve"> психологічного стресу</w:t>
      </w:r>
      <w:r w:rsidRPr="0077355F">
        <w:rPr>
          <w:lang w:val="uk-UA"/>
        </w:rPr>
        <w:t>, демонструючи циклічний характер адаптаційних процесів, що відбуваються в умовах пошуку балансу між протилежними психологічними станами. Виявлені закономірності обґрунтовують необхідність цілеспрямованого психологічного втручання.</w:t>
      </w:r>
    </w:p>
    <w:p w14:paraId="1F70FA98" w14:textId="5B856800" w:rsidR="00C11EE6" w:rsidRPr="0077355F" w:rsidRDefault="00140D00" w:rsidP="006178C2">
      <w:pPr>
        <w:pStyle w:val="Heading3"/>
        <w:spacing w:before="480" w:after="480"/>
        <w:rPr>
          <w:lang w:val="uk-UA"/>
        </w:rPr>
      </w:pPr>
      <w:bookmarkStart w:id="18" w:name="_Toc216758862"/>
      <w:r w:rsidRPr="0077355F">
        <w:rPr>
          <w:lang w:val="uk-UA"/>
        </w:rPr>
        <w:t>Аналіз результатів кількісного дослідження</w:t>
      </w:r>
      <w:bookmarkEnd w:id="18"/>
    </w:p>
    <w:p w14:paraId="3E584088" w14:textId="77777777" w:rsidR="00BA1853" w:rsidRPr="0077355F" w:rsidRDefault="00BA1853" w:rsidP="00B063CF">
      <w:pPr>
        <w:rPr>
          <w:lang w:val="uk-UA"/>
        </w:rPr>
      </w:pPr>
      <w:r w:rsidRPr="0077355F">
        <w:rPr>
          <w:lang w:val="uk-UA"/>
        </w:rPr>
        <w:t xml:space="preserve">Для кількісної верифікації та доповнення результатів якісного дослідження було проведено аналіз даних, отриманих за допомогою стандартизованих </w:t>
      </w:r>
      <w:proofErr w:type="spellStart"/>
      <w:r w:rsidRPr="0077355F">
        <w:rPr>
          <w:lang w:val="uk-UA"/>
        </w:rPr>
        <w:t>психодіагностичних</w:t>
      </w:r>
      <w:proofErr w:type="spellEnd"/>
      <w:r w:rsidRPr="0077355F">
        <w:rPr>
          <w:lang w:val="uk-UA"/>
        </w:rPr>
        <w:t xml:space="preserve"> </w:t>
      </w:r>
      <w:proofErr w:type="spellStart"/>
      <w:r w:rsidRPr="0077355F">
        <w:rPr>
          <w:lang w:val="uk-UA"/>
        </w:rPr>
        <w:t>методик</w:t>
      </w:r>
      <w:proofErr w:type="spellEnd"/>
      <w:r w:rsidRPr="0077355F">
        <w:rPr>
          <w:lang w:val="uk-UA"/>
        </w:rPr>
        <w:t>. Результати підтверджують та конкретизують виявлені закономірності.</w:t>
      </w:r>
    </w:p>
    <w:p w14:paraId="05790E6A" w14:textId="3A9EA022" w:rsidR="00DF5E94" w:rsidRPr="0077355F" w:rsidRDefault="00BA1853" w:rsidP="00B063CF">
      <w:pPr>
        <w:rPr>
          <w:lang w:val="uk-UA"/>
        </w:rPr>
      </w:pPr>
      <w:r w:rsidRPr="0077355F">
        <w:rPr>
          <w:lang w:val="uk-UA"/>
        </w:rPr>
        <w:t xml:space="preserve">Результати за Госпітальною шкалою тривоги та депресії (HADS) свідчать про високу психологічну </w:t>
      </w:r>
      <w:proofErr w:type="spellStart"/>
      <w:r w:rsidRPr="0077355F">
        <w:rPr>
          <w:lang w:val="uk-UA"/>
        </w:rPr>
        <w:t>навантаженість</w:t>
      </w:r>
      <w:proofErr w:type="spellEnd"/>
      <w:r w:rsidRPr="0077355F">
        <w:rPr>
          <w:lang w:val="uk-UA"/>
        </w:rPr>
        <w:t xml:space="preserve"> групи (середні значення по обох </w:t>
      </w:r>
      <w:proofErr w:type="spellStart"/>
      <w:r w:rsidRPr="0077355F">
        <w:rPr>
          <w:lang w:val="uk-UA"/>
        </w:rPr>
        <w:t>підшкалах</w:t>
      </w:r>
      <w:proofErr w:type="spellEnd"/>
      <w:r w:rsidRPr="0077355F">
        <w:rPr>
          <w:lang w:val="uk-UA"/>
        </w:rPr>
        <w:t xml:space="preserve"> (12.2 для тривоги та 10.9 для депресії) знаходяться в зоні клінічно значимих симптомів). Виражений рівень тривоги виявлено у 66.7% вибірки. Це узгоджується з описом «постійної тривоги» у більшості анкет і є логічною реакцією на невизначеність та постійну загрозу в умовах війни. Виражений рівень депресії виявлено у 60.0% вибірки. Важливо відзначити, що в переважній більшості випадків вона супроводжується високою тривогою, формуючи тривожно</w:t>
      </w:r>
      <w:r w:rsidR="00673112">
        <w:rPr>
          <w:lang w:val="uk-UA"/>
        </w:rPr>
        <w:t>–</w:t>
      </w:r>
      <w:r w:rsidRPr="0077355F">
        <w:rPr>
          <w:lang w:val="uk-UA"/>
        </w:rPr>
        <w:t xml:space="preserve">депресивний синдром. Ізольовано висока депресія при помірній тривозі спостерігається лише у кількох учасників (напр., Алла, Олена 28 р.), що часто </w:t>
      </w:r>
      <w:proofErr w:type="spellStart"/>
      <w:r w:rsidRPr="0077355F">
        <w:rPr>
          <w:lang w:val="uk-UA"/>
        </w:rPr>
        <w:t>пов</w:t>
      </w:r>
      <w:r w:rsidR="00CA39B2">
        <w:rPr>
          <w:lang w:val="uk-UA"/>
        </w:rPr>
        <w:t>ʼ</w:t>
      </w:r>
      <w:r w:rsidRPr="0077355F">
        <w:rPr>
          <w:lang w:val="uk-UA"/>
        </w:rPr>
        <w:t>язано</w:t>
      </w:r>
      <w:proofErr w:type="spellEnd"/>
      <w:r w:rsidRPr="0077355F">
        <w:rPr>
          <w:lang w:val="uk-UA"/>
        </w:rPr>
        <w:t xml:space="preserve"> з емоційним виснаженням або накопиченням втрат.</w:t>
      </w:r>
      <w:r w:rsidR="00BC4741" w:rsidRPr="0077355F">
        <w:rPr>
          <w:lang w:val="uk-UA"/>
        </w:rPr>
        <w:t xml:space="preserve"> </w:t>
      </w:r>
    </w:p>
    <w:p w14:paraId="527338EE" w14:textId="77777777" w:rsidR="00DF5E94" w:rsidRPr="0077355F" w:rsidRDefault="00DF5E94" w:rsidP="0023639C">
      <w:pPr>
        <w:ind w:firstLine="0"/>
        <w:jc w:val="right"/>
        <w:rPr>
          <w:szCs w:val="28"/>
          <w:lang w:val="uk-UA"/>
        </w:rPr>
      </w:pPr>
    </w:p>
    <w:p w14:paraId="07504B26" w14:textId="688BBB5E" w:rsidR="00F86C2F" w:rsidRPr="0077355F" w:rsidRDefault="00F86C2F" w:rsidP="0023639C">
      <w:pPr>
        <w:ind w:firstLine="0"/>
        <w:jc w:val="right"/>
        <w:rPr>
          <w:lang w:val="uk-UA"/>
        </w:rPr>
      </w:pPr>
      <w:r w:rsidRPr="0077355F">
        <w:rPr>
          <w:lang w:val="uk-UA"/>
        </w:rPr>
        <w:lastRenderedPageBreak/>
        <w:t>Таблиця 2.1</w:t>
      </w:r>
    </w:p>
    <w:p w14:paraId="1C7015D4" w14:textId="1D587024" w:rsidR="00206C90" w:rsidRPr="0077355F" w:rsidRDefault="00206C90" w:rsidP="0023639C">
      <w:pPr>
        <w:ind w:firstLine="0"/>
        <w:jc w:val="center"/>
        <w:rPr>
          <w:lang w:val="uk-UA"/>
        </w:rPr>
      </w:pPr>
      <w:r w:rsidRPr="0077355F">
        <w:rPr>
          <w:lang w:val="uk-UA"/>
        </w:rPr>
        <w:t xml:space="preserve">Загальна статистика по </w:t>
      </w:r>
      <w:r w:rsidR="00F86C2F" w:rsidRPr="0077355F">
        <w:rPr>
          <w:lang w:val="uk-UA"/>
        </w:rPr>
        <w:t>результатам опитування HADS</w:t>
      </w:r>
    </w:p>
    <w:tbl>
      <w:tblPr>
        <w:tblStyle w:val="TableGrid"/>
        <w:tblW w:w="5000" w:type="pct"/>
        <w:tblLook w:val="04A0" w:firstRow="1" w:lastRow="0" w:firstColumn="1" w:lastColumn="0" w:noHBand="0" w:noVBand="1"/>
      </w:tblPr>
      <w:tblGrid>
        <w:gridCol w:w="4120"/>
        <w:gridCol w:w="2711"/>
        <w:gridCol w:w="2847"/>
      </w:tblGrid>
      <w:tr w:rsidR="00DF5E94" w:rsidRPr="0077355F" w14:paraId="57DC919A" w14:textId="77777777" w:rsidTr="00206C90">
        <w:trPr>
          <w:trHeight w:val="272"/>
        </w:trPr>
        <w:tc>
          <w:tcPr>
            <w:tcW w:w="2128" w:type="pct"/>
            <w:vAlign w:val="center"/>
          </w:tcPr>
          <w:p w14:paraId="2FE972F9" w14:textId="77777777" w:rsidR="00DF5E94" w:rsidRPr="0077355F" w:rsidRDefault="00DF5E94" w:rsidP="0023639C">
            <w:pPr>
              <w:pStyle w:val="TableContent"/>
              <w:rPr>
                <w:lang w:val="uk-UA"/>
              </w:rPr>
            </w:pPr>
            <w:r w:rsidRPr="0077355F">
              <w:rPr>
                <w:lang w:val="uk-UA"/>
              </w:rPr>
              <w:t>Показник</w:t>
            </w:r>
          </w:p>
        </w:tc>
        <w:tc>
          <w:tcPr>
            <w:tcW w:w="1400" w:type="pct"/>
            <w:vAlign w:val="center"/>
          </w:tcPr>
          <w:p w14:paraId="29EC889C" w14:textId="1A5F33F0" w:rsidR="00DF5E94" w:rsidRPr="0077355F" w:rsidRDefault="00DF5E94" w:rsidP="0023639C">
            <w:pPr>
              <w:pStyle w:val="TableContent"/>
              <w:rPr>
                <w:lang w:val="uk-UA"/>
              </w:rPr>
            </w:pPr>
            <w:r w:rsidRPr="0077355F">
              <w:rPr>
                <w:lang w:val="uk-UA"/>
              </w:rPr>
              <w:t>HADS</w:t>
            </w:r>
            <w:r w:rsidR="00673112">
              <w:rPr>
                <w:lang w:val="uk-UA"/>
              </w:rPr>
              <w:t>–</w:t>
            </w:r>
            <w:r w:rsidRPr="0077355F">
              <w:rPr>
                <w:lang w:val="uk-UA"/>
              </w:rPr>
              <w:t>A (Тривога)</w:t>
            </w:r>
          </w:p>
        </w:tc>
        <w:tc>
          <w:tcPr>
            <w:tcW w:w="1471" w:type="pct"/>
            <w:vAlign w:val="center"/>
          </w:tcPr>
          <w:p w14:paraId="72418D74" w14:textId="3F311B89" w:rsidR="00DF5E94" w:rsidRPr="0077355F" w:rsidRDefault="00DF5E94" w:rsidP="0023639C">
            <w:pPr>
              <w:pStyle w:val="TableContent"/>
              <w:rPr>
                <w:lang w:val="uk-UA"/>
              </w:rPr>
            </w:pPr>
            <w:r w:rsidRPr="0077355F">
              <w:rPr>
                <w:lang w:val="uk-UA"/>
              </w:rPr>
              <w:t>HADS</w:t>
            </w:r>
            <w:r w:rsidR="00673112">
              <w:rPr>
                <w:lang w:val="uk-UA"/>
              </w:rPr>
              <w:t>–</w:t>
            </w:r>
            <w:r w:rsidRPr="0077355F">
              <w:rPr>
                <w:lang w:val="uk-UA"/>
              </w:rPr>
              <w:t>D (Депресія)</w:t>
            </w:r>
          </w:p>
        </w:tc>
      </w:tr>
      <w:tr w:rsidR="00DF5E94" w:rsidRPr="0077355F" w14:paraId="1A8E7BC7" w14:textId="77777777" w:rsidTr="00206C90">
        <w:trPr>
          <w:trHeight w:val="272"/>
        </w:trPr>
        <w:tc>
          <w:tcPr>
            <w:tcW w:w="2128" w:type="pct"/>
            <w:vAlign w:val="center"/>
          </w:tcPr>
          <w:p w14:paraId="43CAA187" w14:textId="77777777" w:rsidR="00DF5E94" w:rsidRPr="0077355F" w:rsidRDefault="00DF5E94" w:rsidP="0023639C">
            <w:pPr>
              <w:pStyle w:val="TableContent"/>
              <w:rPr>
                <w:lang w:val="uk-UA"/>
              </w:rPr>
            </w:pPr>
            <w:r w:rsidRPr="0077355F">
              <w:rPr>
                <w:lang w:val="uk-UA"/>
              </w:rPr>
              <w:t>Середнє значення (M)</w:t>
            </w:r>
          </w:p>
        </w:tc>
        <w:tc>
          <w:tcPr>
            <w:tcW w:w="1400" w:type="pct"/>
            <w:vAlign w:val="center"/>
          </w:tcPr>
          <w:p w14:paraId="4FA3970D" w14:textId="77777777" w:rsidR="00DF5E94" w:rsidRPr="0077355F" w:rsidRDefault="00DF5E94" w:rsidP="0023639C">
            <w:pPr>
              <w:pStyle w:val="TableContent"/>
              <w:rPr>
                <w:lang w:val="uk-UA"/>
              </w:rPr>
            </w:pPr>
            <w:r w:rsidRPr="0077355F">
              <w:rPr>
                <w:lang w:val="uk-UA"/>
              </w:rPr>
              <w:t>12.2</w:t>
            </w:r>
          </w:p>
        </w:tc>
        <w:tc>
          <w:tcPr>
            <w:tcW w:w="1471" w:type="pct"/>
            <w:vAlign w:val="center"/>
          </w:tcPr>
          <w:p w14:paraId="51E6B3D9" w14:textId="77777777" w:rsidR="00DF5E94" w:rsidRPr="0077355F" w:rsidRDefault="00DF5E94" w:rsidP="0023639C">
            <w:pPr>
              <w:pStyle w:val="TableContent"/>
              <w:rPr>
                <w:lang w:val="uk-UA"/>
              </w:rPr>
            </w:pPr>
            <w:r w:rsidRPr="0077355F">
              <w:rPr>
                <w:lang w:val="uk-UA"/>
              </w:rPr>
              <w:t>10.9</w:t>
            </w:r>
          </w:p>
        </w:tc>
      </w:tr>
      <w:tr w:rsidR="00DF5E94" w:rsidRPr="0077355F" w14:paraId="6855B1F9" w14:textId="77777777" w:rsidTr="00206C90">
        <w:trPr>
          <w:trHeight w:val="272"/>
        </w:trPr>
        <w:tc>
          <w:tcPr>
            <w:tcW w:w="2128" w:type="pct"/>
            <w:vAlign w:val="center"/>
          </w:tcPr>
          <w:p w14:paraId="672F4301" w14:textId="77777777" w:rsidR="00DF5E94" w:rsidRPr="0077355F" w:rsidRDefault="00DF5E94" w:rsidP="0023639C">
            <w:pPr>
              <w:pStyle w:val="TableContent"/>
              <w:rPr>
                <w:lang w:val="uk-UA"/>
              </w:rPr>
            </w:pPr>
            <w:r w:rsidRPr="0077355F">
              <w:rPr>
                <w:lang w:val="uk-UA"/>
              </w:rPr>
              <w:t>Стандартне відхилення (SD)</w:t>
            </w:r>
          </w:p>
        </w:tc>
        <w:tc>
          <w:tcPr>
            <w:tcW w:w="1400" w:type="pct"/>
            <w:vAlign w:val="center"/>
          </w:tcPr>
          <w:p w14:paraId="1B2A62AB" w14:textId="77777777" w:rsidR="00DF5E94" w:rsidRPr="0077355F" w:rsidRDefault="00DF5E94" w:rsidP="0023639C">
            <w:pPr>
              <w:pStyle w:val="TableContent"/>
              <w:rPr>
                <w:lang w:val="uk-UA"/>
              </w:rPr>
            </w:pPr>
            <w:r w:rsidRPr="0077355F">
              <w:rPr>
                <w:lang w:val="uk-UA"/>
              </w:rPr>
              <w:t>3.1</w:t>
            </w:r>
          </w:p>
        </w:tc>
        <w:tc>
          <w:tcPr>
            <w:tcW w:w="1471" w:type="pct"/>
            <w:vAlign w:val="center"/>
          </w:tcPr>
          <w:p w14:paraId="441803C7" w14:textId="77777777" w:rsidR="00DF5E94" w:rsidRPr="0077355F" w:rsidRDefault="00DF5E94" w:rsidP="0023639C">
            <w:pPr>
              <w:pStyle w:val="TableContent"/>
              <w:rPr>
                <w:lang w:val="uk-UA"/>
              </w:rPr>
            </w:pPr>
            <w:r w:rsidRPr="0077355F">
              <w:rPr>
                <w:lang w:val="uk-UA"/>
              </w:rPr>
              <w:t>3.4</w:t>
            </w:r>
          </w:p>
        </w:tc>
      </w:tr>
      <w:tr w:rsidR="00DF5E94" w:rsidRPr="0077355F" w14:paraId="073AA3F6" w14:textId="77777777" w:rsidTr="00206C90">
        <w:trPr>
          <w:trHeight w:val="272"/>
        </w:trPr>
        <w:tc>
          <w:tcPr>
            <w:tcW w:w="2128" w:type="pct"/>
            <w:vAlign w:val="center"/>
          </w:tcPr>
          <w:p w14:paraId="3A997EA4" w14:textId="77777777" w:rsidR="00DF5E94" w:rsidRPr="0077355F" w:rsidRDefault="00DF5E94" w:rsidP="0023639C">
            <w:pPr>
              <w:pStyle w:val="TableContent"/>
              <w:rPr>
                <w:lang w:val="uk-UA"/>
              </w:rPr>
            </w:pPr>
            <w:r w:rsidRPr="0077355F">
              <w:rPr>
                <w:lang w:val="uk-UA"/>
              </w:rPr>
              <w:t>Медіана (</w:t>
            </w:r>
            <w:proofErr w:type="spellStart"/>
            <w:r w:rsidRPr="0077355F">
              <w:rPr>
                <w:lang w:val="uk-UA"/>
              </w:rPr>
              <w:t>Me</w:t>
            </w:r>
            <w:proofErr w:type="spellEnd"/>
            <w:r w:rsidRPr="0077355F">
              <w:rPr>
                <w:lang w:val="uk-UA"/>
              </w:rPr>
              <w:t>)</w:t>
            </w:r>
          </w:p>
        </w:tc>
        <w:tc>
          <w:tcPr>
            <w:tcW w:w="1400" w:type="pct"/>
            <w:vAlign w:val="center"/>
          </w:tcPr>
          <w:p w14:paraId="2D9C239C" w14:textId="77777777" w:rsidR="00DF5E94" w:rsidRPr="0077355F" w:rsidRDefault="00DF5E94" w:rsidP="0023639C">
            <w:pPr>
              <w:pStyle w:val="TableContent"/>
              <w:rPr>
                <w:lang w:val="uk-UA"/>
              </w:rPr>
            </w:pPr>
            <w:r w:rsidRPr="0077355F">
              <w:rPr>
                <w:lang w:val="uk-UA"/>
              </w:rPr>
              <w:t>13.0</w:t>
            </w:r>
          </w:p>
        </w:tc>
        <w:tc>
          <w:tcPr>
            <w:tcW w:w="1471" w:type="pct"/>
            <w:vAlign w:val="center"/>
          </w:tcPr>
          <w:p w14:paraId="5A0EDCD4" w14:textId="77777777" w:rsidR="00DF5E94" w:rsidRPr="0077355F" w:rsidRDefault="00DF5E94" w:rsidP="0023639C">
            <w:pPr>
              <w:pStyle w:val="TableContent"/>
              <w:rPr>
                <w:lang w:val="uk-UA"/>
              </w:rPr>
            </w:pPr>
            <w:r w:rsidRPr="0077355F">
              <w:rPr>
                <w:lang w:val="uk-UA"/>
              </w:rPr>
              <w:t>11.0</w:t>
            </w:r>
          </w:p>
        </w:tc>
      </w:tr>
      <w:tr w:rsidR="00DF5E94" w:rsidRPr="0077355F" w14:paraId="12579D1C" w14:textId="77777777" w:rsidTr="00206C90">
        <w:trPr>
          <w:trHeight w:val="272"/>
        </w:trPr>
        <w:tc>
          <w:tcPr>
            <w:tcW w:w="2128" w:type="pct"/>
            <w:vAlign w:val="center"/>
          </w:tcPr>
          <w:p w14:paraId="6FB0B9E7" w14:textId="6BA97F0D" w:rsidR="00DF5E94" w:rsidRPr="0077355F" w:rsidRDefault="00DF5E94" w:rsidP="0023639C">
            <w:pPr>
              <w:pStyle w:val="TableContent"/>
              <w:rPr>
                <w:lang w:val="uk-UA"/>
              </w:rPr>
            </w:pPr>
            <w:r w:rsidRPr="0077355F">
              <w:rPr>
                <w:lang w:val="uk-UA"/>
              </w:rPr>
              <w:t>Норма (0</w:t>
            </w:r>
            <w:r w:rsidR="00673112">
              <w:rPr>
                <w:lang w:val="uk-UA"/>
              </w:rPr>
              <w:t>–</w:t>
            </w:r>
            <w:r w:rsidRPr="0077355F">
              <w:rPr>
                <w:lang w:val="uk-UA"/>
              </w:rPr>
              <w:t>7 балів)</w:t>
            </w:r>
          </w:p>
        </w:tc>
        <w:tc>
          <w:tcPr>
            <w:tcW w:w="1400" w:type="pct"/>
            <w:vAlign w:val="center"/>
          </w:tcPr>
          <w:p w14:paraId="69D8D331" w14:textId="77777777" w:rsidR="00DF5E94" w:rsidRPr="0077355F" w:rsidRDefault="00DF5E94" w:rsidP="0023639C">
            <w:pPr>
              <w:pStyle w:val="TableContent"/>
              <w:rPr>
                <w:lang w:val="uk-UA"/>
              </w:rPr>
            </w:pPr>
            <w:r w:rsidRPr="0077355F">
              <w:rPr>
                <w:lang w:val="uk-UA"/>
              </w:rPr>
              <w:t>3 особи (10.0%)</w:t>
            </w:r>
          </w:p>
        </w:tc>
        <w:tc>
          <w:tcPr>
            <w:tcW w:w="1471" w:type="pct"/>
            <w:vAlign w:val="center"/>
          </w:tcPr>
          <w:p w14:paraId="3E2AFDCE" w14:textId="77777777" w:rsidR="00DF5E94" w:rsidRPr="0077355F" w:rsidRDefault="00DF5E94" w:rsidP="0023639C">
            <w:pPr>
              <w:pStyle w:val="TableContent"/>
              <w:rPr>
                <w:lang w:val="uk-UA"/>
              </w:rPr>
            </w:pPr>
            <w:r w:rsidRPr="0077355F">
              <w:rPr>
                <w:lang w:val="uk-UA"/>
              </w:rPr>
              <w:t>3 особи (10.0%)</w:t>
            </w:r>
          </w:p>
        </w:tc>
      </w:tr>
      <w:tr w:rsidR="00DF5E94" w:rsidRPr="0077355F" w14:paraId="0BB8966E" w14:textId="77777777" w:rsidTr="00206C90">
        <w:trPr>
          <w:trHeight w:val="272"/>
        </w:trPr>
        <w:tc>
          <w:tcPr>
            <w:tcW w:w="2128" w:type="pct"/>
            <w:vAlign w:val="center"/>
          </w:tcPr>
          <w:p w14:paraId="4632E369" w14:textId="127081B6" w:rsidR="00DF5E94" w:rsidRPr="0077355F" w:rsidRDefault="00DF5E94" w:rsidP="0023639C">
            <w:pPr>
              <w:pStyle w:val="TableContent"/>
              <w:rPr>
                <w:lang w:val="uk-UA"/>
              </w:rPr>
            </w:pPr>
            <w:r w:rsidRPr="0077355F">
              <w:rPr>
                <w:lang w:val="uk-UA"/>
              </w:rPr>
              <w:t>Помірний рівень (8</w:t>
            </w:r>
            <w:r w:rsidR="00673112">
              <w:rPr>
                <w:lang w:val="uk-UA"/>
              </w:rPr>
              <w:t>–</w:t>
            </w:r>
            <w:r w:rsidRPr="0077355F">
              <w:rPr>
                <w:lang w:val="uk-UA"/>
              </w:rPr>
              <w:t>10 балів)</w:t>
            </w:r>
          </w:p>
        </w:tc>
        <w:tc>
          <w:tcPr>
            <w:tcW w:w="1400" w:type="pct"/>
            <w:vAlign w:val="center"/>
          </w:tcPr>
          <w:p w14:paraId="294AFB61" w14:textId="77777777" w:rsidR="00DF5E94" w:rsidRPr="0077355F" w:rsidRDefault="00DF5E94" w:rsidP="0023639C">
            <w:pPr>
              <w:pStyle w:val="TableContent"/>
              <w:rPr>
                <w:lang w:val="uk-UA"/>
              </w:rPr>
            </w:pPr>
            <w:r w:rsidRPr="0077355F">
              <w:rPr>
                <w:lang w:val="uk-UA"/>
              </w:rPr>
              <w:t>7 осіб (23.3%)</w:t>
            </w:r>
          </w:p>
        </w:tc>
        <w:tc>
          <w:tcPr>
            <w:tcW w:w="1471" w:type="pct"/>
            <w:vAlign w:val="center"/>
          </w:tcPr>
          <w:p w14:paraId="3C9A6F9C" w14:textId="77777777" w:rsidR="00DF5E94" w:rsidRPr="0077355F" w:rsidRDefault="00DF5E94" w:rsidP="0023639C">
            <w:pPr>
              <w:pStyle w:val="TableContent"/>
              <w:rPr>
                <w:lang w:val="uk-UA"/>
              </w:rPr>
            </w:pPr>
            <w:r w:rsidRPr="0077355F">
              <w:rPr>
                <w:lang w:val="uk-UA"/>
              </w:rPr>
              <w:t>9 осіб (30.0%)</w:t>
            </w:r>
          </w:p>
        </w:tc>
      </w:tr>
      <w:tr w:rsidR="00DF5E94" w:rsidRPr="0077355F" w14:paraId="4193A88F" w14:textId="77777777" w:rsidTr="00206C90">
        <w:trPr>
          <w:trHeight w:val="272"/>
        </w:trPr>
        <w:tc>
          <w:tcPr>
            <w:tcW w:w="2128" w:type="pct"/>
            <w:vAlign w:val="center"/>
          </w:tcPr>
          <w:p w14:paraId="436FBCDF" w14:textId="314DEA17" w:rsidR="00DF5E94" w:rsidRPr="0077355F" w:rsidRDefault="00DF5E94" w:rsidP="0023639C">
            <w:pPr>
              <w:pStyle w:val="TableContent"/>
              <w:rPr>
                <w:lang w:val="uk-UA"/>
              </w:rPr>
            </w:pPr>
            <w:r w:rsidRPr="0077355F">
              <w:rPr>
                <w:lang w:val="uk-UA"/>
              </w:rPr>
              <w:t>Виражений рівень (11</w:t>
            </w:r>
            <w:r w:rsidR="00673112">
              <w:rPr>
                <w:lang w:val="uk-UA"/>
              </w:rPr>
              <w:t>–</w:t>
            </w:r>
            <w:r w:rsidRPr="0077355F">
              <w:rPr>
                <w:lang w:val="uk-UA"/>
              </w:rPr>
              <w:t>21 бал)</w:t>
            </w:r>
          </w:p>
        </w:tc>
        <w:tc>
          <w:tcPr>
            <w:tcW w:w="1400" w:type="pct"/>
            <w:vAlign w:val="center"/>
          </w:tcPr>
          <w:p w14:paraId="30AD98B8" w14:textId="77777777" w:rsidR="00DF5E94" w:rsidRPr="0077355F" w:rsidRDefault="00DF5E94" w:rsidP="0023639C">
            <w:pPr>
              <w:pStyle w:val="TableContent"/>
              <w:rPr>
                <w:lang w:val="uk-UA"/>
              </w:rPr>
            </w:pPr>
            <w:r w:rsidRPr="0077355F">
              <w:rPr>
                <w:lang w:val="uk-UA"/>
              </w:rPr>
              <w:t>20 осіб (66.7%)</w:t>
            </w:r>
          </w:p>
        </w:tc>
        <w:tc>
          <w:tcPr>
            <w:tcW w:w="1471" w:type="pct"/>
            <w:vAlign w:val="center"/>
          </w:tcPr>
          <w:p w14:paraId="0EC89F4B" w14:textId="77777777" w:rsidR="00DF5E94" w:rsidRPr="0077355F" w:rsidRDefault="00DF5E94" w:rsidP="0023639C">
            <w:pPr>
              <w:pStyle w:val="TableContent"/>
              <w:rPr>
                <w:lang w:val="uk-UA"/>
              </w:rPr>
            </w:pPr>
            <w:r w:rsidRPr="0077355F">
              <w:rPr>
                <w:lang w:val="uk-UA"/>
              </w:rPr>
              <w:t>18 осіб (60.0%)</w:t>
            </w:r>
          </w:p>
        </w:tc>
      </w:tr>
    </w:tbl>
    <w:p w14:paraId="45F9924E" w14:textId="77777777" w:rsidR="00DF5E94" w:rsidRPr="0077355F" w:rsidRDefault="00DF5E94" w:rsidP="00B063CF">
      <w:pPr>
        <w:rPr>
          <w:lang w:val="uk-UA"/>
        </w:rPr>
      </w:pPr>
    </w:p>
    <w:p w14:paraId="53E8FCA5" w14:textId="102ABBCC" w:rsidR="00BA1853" w:rsidRPr="0077355F" w:rsidRDefault="00BC4741" w:rsidP="00B063CF">
      <w:pPr>
        <w:rPr>
          <w:lang w:val="uk-UA"/>
        </w:rPr>
      </w:pPr>
      <w:r w:rsidRPr="0077355F">
        <w:rPr>
          <w:lang w:val="uk-UA"/>
        </w:rPr>
        <w:t>Можна виділити наступні групи ризику</w:t>
      </w:r>
      <w:r w:rsidR="00A83D6D" w:rsidRPr="0077355F">
        <w:rPr>
          <w:lang w:val="uk-UA"/>
        </w:rPr>
        <w:t xml:space="preserve"> — </w:t>
      </w:r>
      <w:r w:rsidRPr="0077355F">
        <w:rPr>
          <w:lang w:val="uk-UA"/>
        </w:rPr>
        <w:t>спостерігаються найвищі бали</w:t>
      </w:r>
      <w:r w:rsidR="00A83D6D" w:rsidRPr="0077355F">
        <w:rPr>
          <w:lang w:val="uk-UA"/>
        </w:rPr>
        <w:t xml:space="preserve"> у осіб з</w:t>
      </w:r>
      <w:r w:rsidRPr="0077355F">
        <w:rPr>
          <w:lang w:val="uk-UA"/>
        </w:rPr>
        <w:t>:</w:t>
      </w:r>
    </w:p>
    <w:p w14:paraId="2309E0EE" w14:textId="75AA87ED" w:rsidR="00BC4741" w:rsidRPr="00354E5E" w:rsidRDefault="00A83D6D" w:rsidP="00354E5E">
      <w:pPr>
        <w:pStyle w:val="ListParagraph"/>
        <w:numPr>
          <w:ilvl w:val="0"/>
          <w:numId w:val="36"/>
        </w:numPr>
        <w:rPr>
          <w:lang w:val="uk-UA"/>
        </w:rPr>
      </w:pPr>
      <w:r w:rsidRPr="00354E5E">
        <w:rPr>
          <w:lang w:val="uk-UA"/>
        </w:rPr>
        <w:t>безпосередньою невизначеною втратою близької людини (зниклі, полон);</w:t>
      </w:r>
    </w:p>
    <w:p w14:paraId="4D06C222" w14:textId="30D6AF09" w:rsidR="00BC4741" w:rsidRPr="00354E5E" w:rsidRDefault="00A83D6D" w:rsidP="00354E5E">
      <w:pPr>
        <w:pStyle w:val="ListParagraph"/>
        <w:numPr>
          <w:ilvl w:val="0"/>
          <w:numId w:val="36"/>
        </w:numPr>
        <w:rPr>
          <w:lang w:val="uk-UA"/>
        </w:rPr>
      </w:pPr>
      <w:r w:rsidRPr="00354E5E">
        <w:rPr>
          <w:lang w:val="uk-UA"/>
        </w:rPr>
        <w:t>накладенням кількох стресорів (втрата житла + тривога за родича);</w:t>
      </w:r>
    </w:p>
    <w:p w14:paraId="17526A9F" w14:textId="6F973F7E" w:rsidR="00BC4741" w:rsidRPr="00354E5E" w:rsidRDefault="00A83D6D" w:rsidP="00354E5E">
      <w:pPr>
        <w:pStyle w:val="ListParagraph"/>
        <w:numPr>
          <w:ilvl w:val="0"/>
          <w:numId w:val="36"/>
        </w:numPr>
        <w:rPr>
          <w:lang w:val="uk-UA"/>
        </w:rPr>
      </w:pPr>
      <w:r w:rsidRPr="00354E5E">
        <w:rPr>
          <w:lang w:val="uk-UA"/>
        </w:rPr>
        <w:t>наявністю панічних атак та відчуттям безпорадності;</w:t>
      </w:r>
    </w:p>
    <w:p w14:paraId="64288109" w14:textId="3AEB524E" w:rsidR="00243610" w:rsidRPr="0077355F" w:rsidRDefault="00A83D6D" w:rsidP="00354E5E">
      <w:pPr>
        <w:numPr>
          <w:ilvl w:val="0"/>
          <w:numId w:val="36"/>
        </w:numPr>
        <w:rPr>
          <w:szCs w:val="28"/>
          <w:lang w:val="uk-UA"/>
        </w:rPr>
      </w:pPr>
      <w:r w:rsidRPr="0077355F">
        <w:rPr>
          <w:szCs w:val="28"/>
          <w:lang w:val="uk-UA"/>
        </w:rPr>
        <w:t>відсутністю ефективної соціальної підтримки.</w:t>
      </w:r>
    </w:p>
    <w:p w14:paraId="44D827BC" w14:textId="111D89E2" w:rsidR="00DF5E94" w:rsidRPr="0077355F" w:rsidRDefault="00DF5E94" w:rsidP="00B063CF">
      <w:pPr>
        <w:rPr>
          <w:lang w:val="uk-UA"/>
        </w:rPr>
      </w:pPr>
      <w:r w:rsidRPr="0077355F">
        <w:rPr>
          <w:lang w:val="uk-UA"/>
        </w:rPr>
        <w:t xml:space="preserve">Учасники з найнижчими балами (Надія 50 р., Анна, </w:t>
      </w:r>
      <w:proofErr w:type="spellStart"/>
      <w:r w:rsidRPr="0077355F">
        <w:rPr>
          <w:lang w:val="uk-UA"/>
        </w:rPr>
        <w:t>Алефтина</w:t>
      </w:r>
      <w:proofErr w:type="spellEnd"/>
      <w:r w:rsidRPr="0077355F">
        <w:rPr>
          <w:lang w:val="uk-UA"/>
        </w:rPr>
        <w:t>) характеризуються наявністю стабільної зайнятості, освітніх/</w:t>
      </w:r>
      <w:proofErr w:type="spellStart"/>
      <w:r w:rsidRPr="0077355F">
        <w:rPr>
          <w:lang w:val="uk-UA"/>
        </w:rPr>
        <w:t>кар</w:t>
      </w:r>
      <w:r w:rsidR="00CA39B2">
        <w:rPr>
          <w:lang w:val="uk-UA"/>
        </w:rPr>
        <w:t>ʼ</w:t>
      </w:r>
      <w:r w:rsidRPr="0077355F">
        <w:rPr>
          <w:lang w:val="uk-UA"/>
        </w:rPr>
        <w:t>єрних</w:t>
      </w:r>
      <w:proofErr w:type="spellEnd"/>
      <w:r w:rsidRPr="0077355F">
        <w:rPr>
          <w:lang w:val="uk-UA"/>
        </w:rPr>
        <w:t xml:space="preserve"> цілей, підтримки оточення або відсутністю прямої невизначеної втрати людини.</w:t>
      </w:r>
    </w:p>
    <w:p w14:paraId="08DF232E" w14:textId="08A2DFEF" w:rsidR="00C066DA" w:rsidRPr="0077355F" w:rsidRDefault="00FC0EA0" w:rsidP="00240476">
      <w:pPr>
        <w:rPr>
          <w:lang w:val="uk-UA"/>
        </w:rPr>
      </w:pPr>
      <w:r w:rsidRPr="0077355F">
        <w:rPr>
          <w:lang w:val="uk-UA"/>
        </w:rPr>
        <w:t>Аналіз результатів за методикою «</w:t>
      </w:r>
      <w:proofErr w:type="spellStart"/>
      <w:r w:rsidRPr="0077355F">
        <w:rPr>
          <w:lang w:val="uk-UA"/>
        </w:rPr>
        <w:t>Brief</w:t>
      </w:r>
      <w:proofErr w:type="spellEnd"/>
      <w:r w:rsidRPr="0077355F">
        <w:rPr>
          <w:lang w:val="uk-UA"/>
        </w:rPr>
        <w:t xml:space="preserve"> COPE–26» показав характерну змішану, з переважанням </w:t>
      </w:r>
      <w:proofErr w:type="spellStart"/>
      <w:r w:rsidRPr="0077355F">
        <w:rPr>
          <w:lang w:val="uk-UA"/>
        </w:rPr>
        <w:t>уникаючих</w:t>
      </w:r>
      <w:proofErr w:type="spellEnd"/>
      <w:r w:rsidRPr="0077355F">
        <w:rPr>
          <w:lang w:val="uk-UA"/>
        </w:rPr>
        <w:t xml:space="preserve"> стратегій, картину</w:t>
      </w:r>
      <w:r w:rsidR="00C066DA" w:rsidRPr="0077355F">
        <w:rPr>
          <w:lang w:val="uk-UA"/>
        </w:rPr>
        <w:t xml:space="preserve"> (табл. 2.2)</w:t>
      </w:r>
      <w:r w:rsidRPr="0077355F">
        <w:rPr>
          <w:lang w:val="uk-UA"/>
        </w:rPr>
        <w:t xml:space="preserve">. Найчастіше використовуються відсторонення (M=5.9) та поведінкове усунення (M=5.8). Це повністю відповідає описам у анкетах: поглинання роботою («нема часу думати»), надмірна турбота про дітей, хатні справи та господарство використовуються як спосіб «втечі» від болючих переживань та тривоги. Активний </w:t>
      </w:r>
      <w:proofErr w:type="spellStart"/>
      <w:r w:rsidRPr="0077355F">
        <w:rPr>
          <w:lang w:val="uk-UA"/>
        </w:rPr>
        <w:t>копінг</w:t>
      </w:r>
      <w:proofErr w:type="spellEnd"/>
      <w:r w:rsidRPr="0077355F">
        <w:rPr>
          <w:lang w:val="uk-UA"/>
        </w:rPr>
        <w:t xml:space="preserve"> (M=6.0) та позитивна переоцінка (M=5.8) також присутні на середньому рівні. Це свідчить про </w:t>
      </w:r>
      <w:proofErr w:type="spellStart"/>
      <w:r w:rsidRPr="0077355F">
        <w:rPr>
          <w:lang w:val="uk-UA"/>
        </w:rPr>
        <w:t>ресурсність</w:t>
      </w:r>
      <w:proofErr w:type="spellEnd"/>
      <w:r w:rsidRPr="0077355F">
        <w:rPr>
          <w:lang w:val="uk-UA"/>
        </w:rPr>
        <w:t xml:space="preserve"> та боротьбу: жінки активно працюють, навчаються, займаються </w:t>
      </w:r>
      <w:proofErr w:type="spellStart"/>
      <w:r w:rsidRPr="0077355F">
        <w:rPr>
          <w:lang w:val="uk-UA"/>
        </w:rPr>
        <w:t>волонтерством</w:t>
      </w:r>
      <w:proofErr w:type="spellEnd"/>
      <w:r w:rsidRPr="0077355F">
        <w:rPr>
          <w:lang w:val="uk-UA"/>
        </w:rPr>
        <w:t xml:space="preserve">, знаходять сенс у тому, щоб «бути корисною» або «рятувати дитину». Однак ця активність часто має </w:t>
      </w:r>
      <w:proofErr w:type="spellStart"/>
      <w:r w:rsidRPr="0077355F">
        <w:rPr>
          <w:lang w:val="uk-UA"/>
        </w:rPr>
        <w:t>нав</w:t>
      </w:r>
      <w:r w:rsidR="00CA39B2">
        <w:rPr>
          <w:lang w:val="uk-UA"/>
        </w:rPr>
        <w:t>ʼ</w:t>
      </w:r>
      <w:r w:rsidRPr="0077355F">
        <w:rPr>
          <w:lang w:val="uk-UA"/>
        </w:rPr>
        <w:t>язливий</w:t>
      </w:r>
      <w:proofErr w:type="spellEnd"/>
      <w:r w:rsidRPr="0077355F">
        <w:rPr>
          <w:lang w:val="uk-UA"/>
        </w:rPr>
        <w:t>, виснажливий характер і тісно переплетена з униканням.</w:t>
      </w:r>
    </w:p>
    <w:p w14:paraId="2ABA76E3" w14:textId="75889CCE" w:rsidR="00C066DA" w:rsidRPr="0077355F" w:rsidRDefault="00463468" w:rsidP="00173202">
      <w:pPr>
        <w:keepNext/>
        <w:ind w:firstLine="0"/>
        <w:jc w:val="right"/>
        <w:rPr>
          <w:lang w:val="uk-UA"/>
        </w:rPr>
      </w:pPr>
      <w:r w:rsidRPr="0077355F">
        <w:rPr>
          <w:lang w:val="uk-UA"/>
        </w:rPr>
        <w:lastRenderedPageBreak/>
        <w:t>Таблиця 2.2</w:t>
      </w:r>
    </w:p>
    <w:p w14:paraId="2D7B6653" w14:textId="4E3C5DD1" w:rsidR="00C066DA" w:rsidRPr="0077355F" w:rsidRDefault="00463468" w:rsidP="00173202">
      <w:pPr>
        <w:keepNext/>
        <w:ind w:firstLine="0"/>
        <w:jc w:val="center"/>
        <w:rPr>
          <w:lang w:val="uk-UA"/>
        </w:rPr>
      </w:pPr>
      <w:r w:rsidRPr="0077355F">
        <w:rPr>
          <w:lang w:val="uk-UA"/>
        </w:rPr>
        <w:t xml:space="preserve">Середні значення (M) та стандартні відхилення (SD) по вибірці </w:t>
      </w:r>
      <w:r w:rsidR="00854B24" w:rsidRPr="0077355F">
        <w:rPr>
          <w:lang w:val="uk-UA"/>
        </w:rPr>
        <w:br/>
      </w:r>
      <w:r w:rsidRPr="0077355F">
        <w:rPr>
          <w:lang w:val="uk-UA"/>
        </w:rPr>
        <w:t>за шкалами</w:t>
      </w:r>
      <w:r w:rsidR="00854B24" w:rsidRPr="0077355F">
        <w:rPr>
          <w:lang w:val="uk-UA"/>
        </w:rPr>
        <w:t xml:space="preserve"> «</w:t>
      </w:r>
      <w:proofErr w:type="spellStart"/>
      <w:r w:rsidR="00854B24" w:rsidRPr="0077355F">
        <w:rPr>
          <w:lang w:val="uk-UA"/>
        </w:rPr>
        <w:t>Brief</w:t>
      </w:r>
      <w:proofErr w:type="spellEnd"/>
      <w:r w:rsidR="00854B24" w:rsidRPr="0077355F">
        <w:rPr>
          <w:lang w:val="uk-UA"/>
        </w:rPr>
        <w:t xml:space="preserve"> COPE–26»</w:t>
      </w:r>
    </w:p>
    <w:tbl>
      <w:tblPr>
        <w:tblStyle w:val="Table"/>
        <w:tblW w:w="0" w:type="auto"/>
        <w:tblLook w:val="04A0" w:firstRow="1" w:lastRow="0" w:firstColumn="1" w:lastColumn="0" w:noHBand="0" w:noVBand="1"/>
      </w:tblPr>
      <w:tblGrid>
        <w:gridCol w:w="2493"/>
        <w:gridCol w:w="1195"/>
        <w:gridCol w:w="1928"/>
        <w:gridCol w:w="4062"/>
      </w:tblGrid>
      <w:tr w:rsidR="00C066DA" w:rsidRPr="0077355F" w14:paraId="65500BBF" w14:textId="77777777" w:rsidTr="001764AB">
        <w:trPr>
          <w:trHeight w:val="476"/>
        </w:trPr>
        <w:tc>
          <w:tcPr>
            <w:tcW w:w="0" w:type="auto"/>
            <w:hideMark/>
          </w:tcPr>
          <w:p w14:paraId="1CA0B6EE" w14:textId="297F3C25" w:rsidR="00C066DA" w:rsidRPr="0077355F" w:rsidRDefault="00C066DA" w:rsidP="00F53EA1">
            <w:pPr>
              <w:pStyle w:val="TableContent"/>
              <w:rPr>
                <w:lang w:val="uk-UA"/>
              </w:rPr>
            </w:pPr>
            <w:r w:rsidRPr="0077355F">
              <w:rPr>
                <w:lang w:val="uk-UA"/>
              </w:rPr>
              <w:t>Шкала COPE</w:t>
            </w:r>
            <w:r w:rsidR="00673112">
              <w:rPr>
                <w:lang w:val="uk-UA"/>
              </w:rPr>
              <w:t>–</w:t>
            </w:r>
            <w:r w:rsidRPr="0077355F">
              <w:rPr>
                <w:lang w:val="uk-UA"/>
              </w:rPr>
              <w:t>26</w:t>
            </w:r>
          </w:p>
        </w:tc>
        <w:tc>
          <w:tcPr>
            <w:tcW w:w="0" w:type="auto"/>
            <w:hideMark/>
          </w:tcPr>
          <w:p w14:paraId="5C967D95" w14:textId="77777777" w:rsidR="00C066DA" w:rsidRPr="0077355F" w:rsidRDefault="00C066DA" w:rsidP="00F53EA1">
            <w:pPr>
              <w:pStyle w:val="TableContent"/>
              <w:rPr>
                <w:lang w:val="uk-UA"/>
              </w:rPr>
            </w:pPr>
            <w:r w:rsidRPr="0077355F">
              <w:rPr>
                <w:lang w:val="uk-UA"/>
              </w:rPr>
              <w:t>Середнє (M)</w:t>
            </w:r>
          </w:p>
        </w:tc>
        <w:tc>
          <w:tcPr>
            <w:tcW w:w="0" w:type="auto"/>
            <w:hideMark/>
          </w:tcPr>
          <w:p w14:paraId="145CB504" w14:textId="77777777" w:rsidR="00C066DA" w:rsidRPr="0077355F" w:rsidRDefault="00C066DA" w:rsidP="00F53EA1">
            <w:pPr>
              <w:pStyle w:val="TableContent"/>
              <w:rPr>
                <w:lang w:val="uk-UA"/>
              </w:rPr>
            </w:pPr>
            <w:r w:rsidRPr="0077355F">
              <w:rPr>
                <w:lang w:val="uk-UA"/>
              </w:rPr>
              <w:t>Стандартне відхилення (SD)</w:t>
            </w:r>
          </w:p>
        </w:tc>
        <w:tc>
          <w:tcPr>
            <w:tcW w:w="0" w:type="auto"/>
            <w:hideMark/>
          </w:tcPr>
          <w:p w14:paraId="439925E8" w14:textId="77777777" w:rsidR="00C066DA" w:rsidRPr="0077355F" w:rsidRDefault="00C066DA" w:rsidP="00F53EA1">
            <w:pPr>
              <w:pStyle w:val="TableContent"/>
              <w:rPr>
                <w:lang w:val="uk-UA"/>
              </w:rPr>
            </w:pPr>
            <w:r w:rsidRPr="0077355F">
              <w:rPr>
                <w:lang w:val="uk-UA"/>
              </w:rPr>
              <w:t>Інтерпретація</w:t>
            </w:r>
          </w:p>
        </w:tc>
      </w:tr>
      <w:tr w:rsidR="00C066DA" w:rsidRPr="0077355F" w14:paraId="5FAFD5C8" w14:textId="77777777" w:rsidTr="001764AB">
        <w:trPr>
          <w:trHeight w:val="476"/>
        </w:trPr>
        <w:tc>
          <w:tcPr>
            <w:tcW w:w="0" w:type="auto"/>
            <w:hideMark/>
          </w:tcPr>
          <w:p w14:paraId="4ADF8FC1" w14:textId="77777777" w:rsidR="00C066DA" w:rsidRPr="0077355F" w:rsidRDefault="00C066DA" w:rsidP="00F53EA1">
            <w:pPr>
              <w:pStyle w:val="TableContent"/>
              <w:rPr>
                <w:lang w:val="uk-UA"/>
              </w:rPr>
            </w:pPr>
            <w:r w:rsidRPr="0077355F">
              <w:rPr>
                <w:lang w:val="uk-UA"/>
              </w:rPr>
              <w:t xml:space="preserve">Активний </w:t>
            </w:r>
            <w:proofErr w:type="spellStart"/>
            <w:r w:rsidRPr="0077355F">
              <w:rPr>
                <w:lang w:val="uk-UA"/>
              </w:rPr>
              <w:t>копінг</w:t>
            </w:r>
            <w:proofErr w:type="spellEnd"/>
          </w:p>
        </w:tc>
        <w:tc>
          <w:tcPr>
            <w:tcW w:w="0" w:type="auto"/>
            <w:hideMark/>
          </w:tcPr>
          <w:p w14:paraId="7D9AB221" w14:textId="77777777" w:rsidR="00C066DA" w:rsidRPr="0077355F" w:rsidRDefault="00C066DA" w:rsidP="00F53EA1">
            <w:pPr>
              <w:pStyle w:val="TableContent"/>
              <w:rPr>
                <w:lang w:val="uk-UA"/>
              </w:rPr>
            </w:pPr>
            <w:r w:rsidRPr="0077355F">
              <w:rPr>
                <w:lang w:val="uk-UA"/>
              </w:rPr>
              <w:t>6.0</w:t>
            </w:r>
          </w:p>
        </w:tc>
        <w:tc>
          <w:tcPr>
            <w:tcW w:w="0" w:type="auto"/>
            <w:hideMark/>
          </w:tcPr>
          <w:p w14:paraId="32B0A615" w14:textId="77777777" w:rsidR="00C066DA" w:rsidRPr="0077355F" w:rsidRDefault="00C066DA" w:rsidP="00F53EA1">
            <w:pPr>
              <w:pStyle w:val="TableContent"/>
              <w:rPr>
                <w:lang w:val="uk-UA"/>
              </w:rPr>
            </w:pPr>
            <w:r w:rsidRPr="0077355F">
              <w:rPr>
                <w:lang w:val="uk-UA"/>
              </w:rPr>
              <w:t>1.6</w:t>
            </w:r>
          </w:p>
        </w:tc>
        <w:tc>
          <w:tcPr>
            <w:tcW w:w="0" w:type="auto"/>
            <w:hideMark/>
          </w:tcPr>
          <w:p w14:paraId="3DE0447A" w14:textId="77777777" w:rsidR="00C066DA" w:rsidRPr="0077355F" w:rsidRDefault="00C066DA" w:rsidP="00F53EA1">
            <w:pPr>
              <w:pStyle w:val="TableContent"/>
              <w:rPr>
                <w:lang w:val="uk-UA"/>
              </w:rPr>
            </w:pPr>
            <w:r w:rsidRPr="0077355F">
              <w:rPr>
                <w:lang w:val="uk-UA"/>
              </w:rPr>
              <w:t>Середнє використання. Бажання діяти, але обмежене ресурсами.</w:t>
            </w:r>
          </w:p>
        </w:tc>
      </w:tr>
      <w:tr w:rsidR="00C066DA" w:rsidRPr="0077355F" w14:paraId="234A066E" w14:textId="77777777" w:rsidTr="001764AB">
        <w:trPr>
          <w:trHeight w:val="476"/>
        </w:trPr>
        <w:tc>
          <w:tcPr>
            <w:tcW w:w="0" w:type="auto"/>
            <w:hideMark/>
          </w:tcPr>
          <w:p w14:paraId="77A95536" w14:textId="77777777" w:rsidR="00C066DA" w:rsidRPr="0077355F" w:rsidRDefault="00C066DA" w:rsidP="00F53EA1">
            <w:pPr>
              <w:pStyle w:val="TableContent"/>
              <w:rPr>
                <w:lang w:val="uk-UA"/>
              </w:rPr>
            </w:pPr>
            <w:r w:rsidRPr="0077355F">
              <w:rPr>
                <w:lang w:val="uk-UA"/>
              </w:rPr>
              <w:t>Планування</w:t>
            </w:r>
          </w:p>
        </w:tc>
        <w:tc>
          <w:tcPr>
            <w:tcW w:w="0" w:type="auto"/>
            <w:hideMark/>
          </w:tcPr>
          <w:p w14:paraId="3636E69D" w14:textId="77777777" w:rsidR="00C066DA" w:rsidRPr="0077355F" w:rsidRDefault="00C066DA" w:rsidP="00F53EA1">
            <w:pPr>
              <w:pStyle w:val="TableContent"/>
              <w:rPr>
                <w:lang w:val="uk-UA"/>
              </w:rPr>
            </w:pPr>
            <w:r w:rsidRPr="0077355F">
              <w:rPr>
                <w:lang w:val="uk-UA"/>
              </w:rPr>
              <w:t>5.4</w:t>
            </w:r>
          </w:p>
        </w:tc>
        <w:tc>
          <w:tcPr>
            <w:tcW w:w="0" w:type="auto"/>
            <w:hideMark/>
          </w:tcPr>
          <w:p w14:paraId="7339E162" w14:textId="77777777" w:rsidR="00C066DA" w:rsidRPr="0077355F" w:rsidRDefault="00C066DA" w:rsidP="00F53EA1">
            <w:pPr>
              <w:pStyle w:val="TableContent"/>
              <w:rPr>
                <w:lang w:val="uk-UA"/>
              </w:rPr>
            </w:pPr>
            <w:r w:rsidRPr="0077355F">
              <w:rPr>
                <w:lang w:val="uk-UA"/>
              </w:rPr>
              <w:t>1.5</w:t>
            </w:r>
          </w:p>
        </w:tc>
        <w:tc>
          <w:tcPr>
            <w:tcW w:w="0" w:type="auto"/>
            <w:hideMark/>
          </w:tcPr>
          <w:p w14:paraId="0E887054" w14:textId="77777777" w:rsidR="00C066DA" w:rsidRPr="0077355F" w:rsidRDefault="00C066DA" w:rsidP="00F53EA1">
            <w:pPr>
              <w:pStyle w:val="TableContent"/>
              <w:rPr>
                <w:lang w:val="uk-UA"/>
              </w:rPr>
            </w:pPr>
            <w:r w:rsidRPr="0077355F">
              <w:rPr>
                <w:lang w:val="uk-UA"/>
              </w:rPr>
              <w:t>Середнє використання. Фокус на короткострокових, а не довгострокових планах.</w:t>
            </w:r>
          </w:p>
        </w:tc>
      </w:tr>
      <w:tr w:rsidR="00C066DA" w:rsidRPr="0077355F" w14:paraId="37624FA0" w14:textId="77777777" w:rsidTr="001764AB">
        <w:trPr>
          <w:trHeight w:val="476"/>
        </w:trPr>
        <w:tc>
          <w:tcPr>
            <w:tcW w:w="0" w:type="auto"/>
            <w:hideMark/>
          </w:tcPr>
          <w:p w14:paraId="69E5817A" w14:textId="77777777" w:rsidR="00C066DA" w:rsidRPr="0077355F" w:rsidRDefault="00C066DA" w:rsidP="00F53EA1">
            <w:pPr>
              <w:pStyle w:val="TableContent"/>
              <w:rPr>
                <w:lang w:val="uk-UA"/>
              </w:rPr>
            </w:pPr>
            <w:r w:rsidRPr="0077355F">
              <w:rPr>
                <w:lang w:val="uk-UA"/>
              </w:rPr>
              <w:t>Пошук інструмент. підтримки</w:t>
            </w:r>
          </w:p>
        </w:tc>
        <w:tc>
          <w:tcPr>
            <w:tcW w:w="0" w:type="auto"/>
            <w:hideMark/>
          </w:tcPr>
          <w:p w14:paraId="24A50528" w14:textId="77777777" w:rsidR="00C066DA" w:rsidRPr="0077355F" w:rsidRDefault="00C066DA" w:rsidP="00F53EA1">
            <w:pPr>
              <w:pStyle w:val="TableContent"/>
              <w:rPr>
                <w:lang w:val="uk-UA"/>
              </w:rPr>
            </w:pPr>
            <w:r w:rsidRPr="0077355F">
              <w:rPr>
                <w:lang w:val="uk-UA"/>
              </w:rPr>
              <w:t>4.7</w:t>
            </w:r>
          </w:p>
        </w:tc>
        <w:tc>
          <w:tcPr>
            <w:tcW w:w="0" w:type="auto"/>
            <w:hideMark/>
          </w:tcPr>
          <w:p w14:paraId="69C38F38" w14:textId="77777777" w:rsidR="00C066DA" w:rsidRPr="0077355F" w:rsidRDefault="00C066DA" w:rsidP="00F53EA1">
            <w:pPr>
              <w:pStyle w:val="TableContent"/>
              <w:rPr>
                <w:lang w:val="uk-UA"/>
              </w:rPr>
            </w:pPr>
            <w:r w:rsidRPr="0077355F">
              <w:rPr>
                <w:lang w:val="uk-UA"/>
              </w:rPr>
              <w:t>1.5</w:t>
            </w:r>
          </w:p>
        </w:tc>
        <w:tc>
          <w:tcPr>
            <w:tcW w:w="0" w:type="auto"/>
            <w:hideMark/>
          </w:tcPr>
          <w:p w14:paraId="0E5A4052" w14:textId="77777777" w:rsidR="00C066DA" w:rsidRPr="0077355F" w:rsidRDefault="00C066DA" w:rsidP="00F53EA1">
            <w:pPr>
              <w:pStyle w:val="TableContent"/>
              <w:rPr>
                <w:lang w:val="uk-UA"/>
              </w:rPr>
            </w:pPr>
            <w:r w:rsidRPr="0077355F">
              <w:rPr>
                <w:lang w:val="uk-UA"/>
              </w:rPr>
              <w:t>Нижче середнього. Обмежений доступ до ресурсів, недовіра до систем.</w:t>
            </w:r>
          </w:p>
        </w:tc>
      </w:tr>
      <w:tr w:rsidR="00C066DA" w:rsidRPr="0077355F" w14:paraId="7A6584E8" w14:textId="77777777" w:rsidTr="001764AB">
        <w:trPr>
          <w:trHeight w:val="476"/>
        </w:trPr>
        <w:tc>
          <w:tcPr>
            <w:tcW w:w="0" w:type="auto"/>
            <w:hideMark/>
          </w:tcPr>
          <w:p w14:paraId="51956BB0" w14:textId="77777777" w:rsidR="00C066DA" w:rsidRPr="0077355F" w:rsidRDefault="00C066DA" w:rsidP="00F53EA1">
            <w:pPr>
              <w:pStyle w:val="TableContent"/>
              <w:rPr>
                <w:lang w:val="uk-UA"/>
              </w:rPr>
            </w:pPr>
            <w:r w:rsidRPr="0077355F">
              <w:rPr>
                <w:lang w:val="uk-UA"/>
              </w:rPr>
              <w:t>Пошук емоційної підтримки</w:t>
            </w:r>
          </w:p>
        </w:tc>
        <w:tc>
          <w:tcPr>
            <w:tcW w:w="0" w:type="auto"/>
            <w:hideMark/>
          </w:tcPr>
          <w:p w14:paraId="6C513279" w14:textId="77777777" w:rsidR="00C066DA" w:rsidRPr="0077355F" w:rsidRDefault="00C066DA" w:rsidP="00F53EA1">
            <w:pPr>
              <w:pStyle w:val="TableContent"/>
              <w:rPr>
                <w:lang w:val="uk-UA"/>
              </w:rPr>
            </w:pPr>
            <w:r w:rsidRPr="0077355F">
              <w:rPr>
                <w:lang w:val="uk-UA"/>
              </w:rPr>
              <w:t>4.6</w:t>
            </w:r>
          </w:p>
        </w:tc>
        <w:tc>
          <w:tcPr>
            <w:tcW w:w="0" w:type="auto"/>
            <w:hideMark/>
          </w:tcPr>
          <w:p w14:paraId="020A4F9C" w14:textId="77777777" w:rsidR="00C066DA" w:rsidRPr="0077355F" w:rsidRDefault="00C066DA" w:rsidP="00F53EA1">
            <w:pPr>
              <w:pStyle w:val="TableContent"/>
              <w:rPr>
                <w:lang w:val="uk-UA"/>
              </w:rPr>
            </w:pPr>
            <w:r w:rsidRPr="0077355F">
              <w:rPr>
                <w:lang w:val="uk-UA"/>
              </w:rPr>
              <w:t>1.5</w:t>
            </w:r>
          </w:p>
        </w:tc>
        <w:tc>
          <w:tcPr>
            <w:tcW w:w="0" w:type="auto"/>
            <w:hideMark/>
          </w:tcPr>
          <w:p w14:paraId="609CCCB1" w14:textId="77777777" w:rsidR="00C066DA" w:rsidRPr="0077355F" w:rsidRDefault="00C066DA" w:rsidP="00F53EA1">
            <w:pPr>
              <w:pStyle w:val="TableContent"/>
              <w:rPr>
                <w:lang w:val="uk-UA"/>
              </w:rPr>
            </w:pPr>
            <w:r w:rsidRPr="0077355F">
              <w:rPr>
                <w:lang w:val="uk-UA"/>
              </w:rPr>
              <w:t>Нижче середнього. Часткова відкритість, але глибока ізоляція в основному.</w:t>
            </w:r>
          </w:p>
        </w:tc>
      </w:tr>
      <w:tr w:rsidR="00C066DA" w:rsidRPr="0077355F" w14:paraId="42912CAB" w14:textId="77777777" w:rsidTr="001764AB">
        <w:trPr>
          <w:trHeight w:val="476"/>
        </w:trPr>
        <w:tc>
          <w:tcPr>
            <w:tcW w:w="0" w:type="auto"/>
            <w:hideMark/>
          </w:tcPr>
          <w:p w14:paraId="23A8AAA0" w14:textId="77777777" w:rsidR="00C066DA" w:rsidRPr="0077355F" w:rsidRDefault="00C066DA" w:rsidP="00F53EA1">
            <w:pPr>
              <w:pStyle w:val="TableContent"/>
              <w:rPr>
                <w:lang w:val="uk-UA"/>
              </w:rPr>
            </w:pPr>
            <w:r w:rsidRPr="0077355F">
              <w:rPr>
                <w:lang w:val="uk-UA"/>
              </w:rPr>
              <w:t>Позитивна переоцінка</w:t>
            </w:r>
          </w:p>
        </w:tc>
        <w:tc>
          <w:tcPr>
            <w:tcW w:w="0" w:type="auto"/>
            <w:hideMark/>
          </w:tcPr>
          <w:p w14:paraId="18A676A6" w14:textId="77777777" w:rsidR="00C066DA" w:rsidRPr="0077355F" w:rsidRDefault="00C066DA" w:rsidP="00F53EA1">
            <w:pPr>
              <w:pStyle w:val="TableContent"/>
              <w:rPr>
                <w:lang w:val="uk-UA"/>
              </w:rPr>
            </w:pPr>
            <w:r w:rsidRPr="0077355F">
              <w:rPr>
                <w:lang w:val="uk-UA"/>
              </w:rPr>
              <w:t>5.8</w:t>
            </w:r>
          </w:p>
        </w:tc>
        <w:tc>
          <w:tcPr>
            <w:tcW w:w="0" w:type="auto"/>
            <w:hideMark/>
          </w:tcPr>
          <w:p w14:paraId="45226C76" w14:textId="77777777" w:rsidR="00C066DA" w:rsidRPr="0077355F" w:rsidRDefault="00C066DA" w:rsidP="00F53EA1">
            <w:pPr>
              <w:pStyle w:val="TableContent"/>
              <w:rPr>
                <w:lang w:val="uk-UA"/>
              </w:rPr>
            </w:pPr>
            <w:r w:rsidRPr="0077355F">
              <w:rPr>
                <w:lang w:val="uk-UA"/>
              </w:rPr>
              <w:t>1.5</w:t>
            </w:r>
          </w:p>
        </w:tc>
        <w:tc>
          <w:tcPr>
            <w:tcW w:w="0" w:type="auto"/>
            <w:hideMark/>
          </w:tcPr>
          <w:p w14:paraId="54A7C082" w14:textId="77777777" w:rsidR="00C066DA" w:rsidRPr="0077355F" w:rsidRDefault="00C066DA" w:rsidP="00F53EA1">
            <w:pPr>
              <w:pStyle w:val="TableContent"/>
              <w:rPr>
                <w:lang w:val="uk-UA"/>
              </w:rPr>
            </w:pPr>
            <w:r w:rsidRPr="0077355F">
              <w:rPr>
                <w:lang w:val="uk-UA"/>
              </w:rPr>
              <w:t>Середнє/високе. Пошук сенсу в турботі за іншими, вірі, корисності.</w:t>
            </w:r>
          </w:p>
        </w:tc>
      </w:tr>
      <w:tr w:rsidR="00C066DA" w:rsidRPr="0077355F" w14:paraId="418A2525" w14:textId="77777777" w:rsidTr="001764AB">
        <w:trPr>
          <w:trHeight w:val="476"/>
        </w:trPr>
        <w:tc>
          <w:tcPr>
            <w:tcW w:w="0" w:type="auto"/>
            <w:hideMark/>
          </w:tcPr>
          <w:p w14:paraId="566B761C" w14:textId="77777777" w:rsidR="00C066DA" w:rsidRPr="0077355F" w:rsidRDefault="00C066DA" w:rsidP="00F53EA1">
            <w:pPr>
              <w:pStyle w:val="TableContent"/>
              <w:rPr>
                <w:lang w:val="uk-UA"/>
              </w:rPr>
            </w:pPr>
            <w:r w:rsidRPr="0077355F">
              <w:rPr>
                <w:lang w:val="uk-UA"/>
              </w:rPr>
              <w:t>Прийняття</w:t>
            </w:r>
          </w:p>
        </w:tc>
        <w:tc>
          <w:tcPr>
            <w:tcW w:w="0" w:type="auto"/>
            <w:hideMark/>
          </w:tcPr>
          <w:p w14:paraId="739EEFC7" w14:textId="77777777" w:rsidR="00C066DA" w:rsidRPr="0077355F" w:rsidRDefault="00C066DA" w:rsidP="00F53EA1">
            <w:pPr>
              <w:pStyle w:val="TableContent"/>
              <w:rPr>
                <w:lang w:val="uk-UA"/>
              </w:rPr>
            </w:pPr>
            <w:r w:rsidRPr="0077355F">
              <w:rPr>
                <w:lang w:val="uk-UA"/>
              </w:rPr>
              <w:t>5.5</w:t>
            </w:r>
          </w:p>
        </w:tc>
        <w:tc>
          <w:tcPr>
            <w:tcW w:w="0" w:type="auto"/>
            <w:hideMark/>
          </w:tcPr>
          <w:p w14:paraId="33619CCE" w14:textId="77777777" w:rsidR="00C066DA" w:rsidRPr="0077355F" w:rsidRDefault="00C066DA" w:rsidP="00F53EA1">
            <w:pPr>
              <w:pStyle w:val="TableContent"/>
              <w:rPr>
                <w:lang w:val="uk-UA"/>
              </w:rPr>
            </w:pPr>
            <w:r w:rsidRPr="0077355F">
              <w:rPr>
                <w:lang w:val="uk-UA"/>
              </w:rPr>
              <w:t>1.2</w:t>
            </w:r>
          </w:p>
        </w:tc>
        <w:tc>
          <w:tcPr>
            <w:tcW w:w="0" w:type="auto"/>
            <w:hideMark/>
          </w:tcPr>
          <w:p w14:paraId="42C959E3" w14:textId="77777777" w:rsidR="00C066DA" w:rsidRPr="0077355F" w:rsidRDefault="00C066DA" w:rsidP="00F53EA1">
            <w:pPr>
              <w:pStyle w:val="TableContent"/>
              <w:rPr>
                <w:lang w:val="uk-UA"/>
              </w:rPr>
            </w:pPr>
            <w:r w:rsidRPr="0077355F">
              <w:rPr>
                <w:lang w:val="uk-UA"/>
              </w:rPr>
              <w:t>Середнє. Часткове прийняття реальності, але з великим напруженням.</w:t>
            </w:r>
          </w:p>
        </w:tc>
      </w:tr>
      <w:tr w:rsidR="00C066DA" w:rsidRPr="0077355F" w14:paraId="417F56E6" w14:textId="77777777" w:rsidTr="001764AB">
        <w:trPr>
          <w:trHeight w:val="476"/>
        </w:trPr>
        <w:tc>
          <w:tcPr>
            <w:tcW w:w="0" w:type="auto"/>
            <w:hideMark/>
          </w:tcPr>
          <w:p w14:paraId="6BBFC173" w14:textId="77777777" w:rsidR="00C066DA" w:rsidRPr="0077355F" w:rsidRDefault="00C066DA" w:rsidP="00F53EA1">
            <w:pPr>
              <w:pStyle w:val="TableContent"/>
              <w:rPr>
                <w:lang w:val="uk-UA"/>
              </w:rPr>
            </w:pPr>
            <w:r w:rsidRPr="0077355F">
              <w:rPr>
                <w:lang w:val="uk-UA"/>
              </w:rPr>
              <w:t>Звернення до релігії</w:t>
            </w:r>
          </w:p>
        </w:tc>
        <w:tc>
          <w:tcPr>
            <w:tcW w:w="0" w:type="auto"/>
            <w:hideMark/>
          </w:tcPr>
          <w:p w14:paraId="366D3DC8" w14:textId="77777777" w:rsidR="00C066DA" w:rsidRPr="0077355F" w:rsidRDefault="00C066DA" w:rsidP="00F53EA1">
            <w:pPr>
              <w:pStyle w:val="TableContent"/>
              <w:rPr>
                <w:lang w:val="uk-UA"/>
              </w:rPr>
            </w:pPr>
            <w:r w:rsidRPr="0077355F">
              <w:rPr>
                <w:lang w:val="uk-UA"/>
              </w:rPr>
              <w:t>4.8</w:t>
            </w:r>
          </w:p>
        </w:tc>
        <w:tc>
          <w:tcPr>
            <w:tcW w:w="0" w:type="auto"/>
            <w:hideMark/>
          </w:tcPr>
          <w:p w14:paraId="17E7F5CE" w14:textId="77777777" w:rsidR="00C066DA" w:rsidRPr="0077355F" w:rsidRDefault="00C066DA" w:rsidP="00F53EA1">
            <w:pPr>
              <w:pStyle w:val="TableContent"/>
              <w:rPr>
                <w:lang w:val="uk-UA"/>
              </w:rPr>
            </w:pPr>
            <w:r w:rsidRPr="0077355F">
              <w:rPr>
                <w:lang w:val="uk-UA"/>
              </w:rPr>
              <w:t>1.7</w:t>
            </w:r>
          </w:p>
        </w:tc>
        <w:tc>
          <w:tcPr>
            <w:tcW w:w="0" w:type="auto"/>
            <w:hideMark/>
          </w:tcPr>
          <w:p w14:paraId="38CD92A3" w14:textId="77777777" w:rsidR="00C066DA" w:rsidRPr="0077355F" w:rsidRDefault="00C066DA" w:rsidP="00F53EA1">
            <w:pPr>
              <w:pStyle w:val="TableContent"/>
              <w:rPr>
                <w:lang w:val="uk-UA"/>
              </w:rPr>
            </w:pPr>
            <w:r w:rsidRPr="0077355F">
              <w:rPr>
                <w:lang w:val="uk-UA"/>
              </w:rPr>
              <w:t>Середнє. Важливий ресурс для багатьох, особливо при глибокій втраті.</w:t>
            </w:r>
          </w:p>
        </w:tc>
      </w:tr>
      <w:tr w:rsidR="00C066DA" w:rsidRPr="0077355F" w14:paraId="346CA9AB" w14:textId="77777777" w:rsidTr="001764AB">
        <w:trPr>
          <w:trHeight w:val="476"/>
        </w:trPr>
        <w:tc>
          <w:tcPr>
            <w:tcW w:w="0" w:type="auto"/>
            <w:hideMark/>
          </w:tcPr>
          <w:p w14:paraId="4D358DAB" w14:textId="77777777" w:rsidR="00C066DA" w:rsidRPr="0077355F" w:rsidRDefault="00C066DA" w:rsidP="00F53EA1">
            <w:pPr>
              <w:pStyle w:val="TableContent"/>
              <w:rPr>
                <w:lang w:val="uk-UA"/>
              </w:rPr>
            </w:pPr>
            <w:proofErr w:type="spellStart"/>
            <w:r w:rsidRPr="0077355F">
              <w:rPr>
                <w:lang w:val="uk-UA"/>
              </w:rPr>
              <w:t>Юмор</w:t>
            </w:r>
            <w:proofErr w:type="spellEnd"/>
          </w:p>
        </w:tc>
        <w:tc>
          <w:tcPr>
            <w:tcW w:w="0" w:type="auto"/>
            <w:hideMark/>
          </w:tcPr>
          <w:p w14:paraId="1A88CA57" w14:textId="77777777" w:rsidR="00C066DA" w:rsidRPr="0077355F" w:rsidRDefault="00C066DA" w:rsidP="00F53EA1">
            <w:pPr>
              <w:pStyle w:val="TableContent"/>
              <w:rPr>
                <w:lang w:val="uk-UA"/>
              </w:rPr>
            </w:pPr>
            <w:r w:rsidRPr="0077355F">
              <w:rPr>
                <w:lang w:val="uk-UA"/>
              </w:rPr>
              <w:t>2.8</w:t>
            </w:r>
          </w:p>
        </w:tc>
        <w:tc>
          <w:tcPr>
            <w:tcW w:w="0" w:type="auto"/>
            <w:hideMark/>
          </w:tcPr>
          <w:p w14:paraId="0CC730B1" w14:textId="77777777" w:rsidR="00C066DA" w:rsidRPr="0077355F" w:rsidRDefault="00C066DA" w:rsidP="00F53EA1">
            <w:pPr>
              <w:pStyle w:val="TableContent"/>
              <w:rPr>
                <w:lang w:val="uk-UA"/>
              </w:rPr>
            </w:pPr>
            <w:r w:rsidRPr="0077355F">
              <w:rPr>
                <w:lang w:val="uk-UA"/>
              </w:rPr>
              <w:t>1.0</w:t>
            </w:r>
          </w:p>
        </w:tc>
        <w:tc>
          <w:tcPr>
            <w:tcW w:w="0" w:type="auto"/>
            <w:hideMark/>
          </w:tcPr>
          <w:p w14:paraId="50A3BBE9" w14:textId="77777777" w:rsidR="00C066DA" w:rsidRPr="0077355F" w:rsidRDefault="00C066DA" w:rsidP="00F53EA1">
            <w:pPr>
              <w:pStyle w:val="TableContent"/>
              <w:rPr>
                <w:lang w:val="uk-UA"/>
              </w:rPr>
            </w:pPr>
            <w:r w:rsidRPr="0077355F">
              <w:rPr>
                <w:lang w:val="uk-UA"/>
              </w:rPr>
              <w:t>Дуже низьке. Недоступність через серйозність травми.</w:t>
            </w:r>
          </w:p>
        </w:tc>
      </w:tr>
      <w:tr w:rsidR="00C066DA" w:rsidRPr="0077355F" w14:paraId="27C0F20F" w14:textId="77777777" w:rsidTr="001764AB">
        <w:trPr>
          <w:trHeight w:val="476"/>
        </w:trPr>
        <w:tc>
          <w:tcPr>
            <w:tcW w:w="0" w:type="auto"/>
            <w:hideMark/>
          </w:tcPr>
          <w:p w14:paraId="47B5DEA9" w14:textId="77777777" w:rsidR="00C066DA" w:rsidRPr="0077355F" w:rsidRDefault="00C066DA" w:rsidP="00F53EA1">
            <w:pPr>
              <w:pStyle w:val="TableContent"/>
              <w:rPr>
                <w:lang w:val="uk-UA"/>
              </w:rPr>
            </w:pPr>
            <w:r w:rsidRPr="0077355F">
              <w:rPr>
                <w:lang w:val="uk-UA"/>
              </w:rPr>
              <w:t>Самозвинувачення</w:t>
            </w:r>
          </w:p>
        </w:tc>
        <w:tc>
          <w:tcPr>
            <w:tcW w:w="0" w:type="auto"/>
            <w:hideMark/>
          </w:tcPr>
          <w:p w14:paraId="272BD58F" w14:textId="77777777" w:rsidR="00C066DA" w:rsidRPr="0077355F" w:rsidRDefault="00C066DA" w:rsidP="00F53EA1">
            <w:pPr>
              <w:pStyle w:val="TableContent"/>
              <w:rPr>
                <w:lang w:val="uk-UA"/>
              </w:rPr>
            </w:pPr>
            <w:r w:rsidRPr="0077355F">
              <w:rPr>
                <w:lang w:val="uk-UA"/>
              </w:rPr>
              <w:t>4.4</w:t>
            </w:r>
          </w:p>
        </w:tc>
        <w:tc>
          <w:tcPr>
            <w:tcW w:w="0" w:type="auto"/>
            <w:hideMark/>
          </w:tcPr>
          <w:p w14:paraId="57AC9275" w14:textId="77777777" w:rsidR="00C066DA" w:rsidRPr="0077355F" w:rsidRDefault="00C066DA" w:rsidP="00F53EA1">
            <w:pPr>
              <w:pStyle w:val="TableContent"/>
              <w:rPr>
                <w:lang w:val="uk-UA"/>
              </w:rPr>
            </w:pPr>
            <w:r w:rsidRPr="0077355F">
              <w:rPr>
                <w:lang w:val="uk-UA"/>
              </w:rPr>
              <w:t>1.5</w:t>
            </w:r>
          </w:p>
        </w:tc>
        <w:tc>
          <w:tcPr>
            <w:tcW w:w="0" w:type="auto"/>
            <w:hideMark/>
          </w:tcPr>
          <w:p w14:paraId="127B8599" w14:textId="77777777" w:rsidR="00C066DA" w:rsidRPr="0077355F" w:rsidRDefault="00C066DA" w:rsidP="00F53EA1">
            <w:pPr>
              <w:pStyle w:val="TableContent"/>
              <w:rPr>
                <w:lang w:val="uk-UA"/>
              </w:rPr>
            </w:pPr>
            <w:r w:rsidRPr="0077355F">
              <w:rPr>
                <w:lang w:val="uk-UA"/>
              </w:rPr>
              <w:t>Середнє. Поширене відчуття «безпомічності», «образи».</w:t>
            </w:r>
          </w:p>
        </w:tc>
      </w:tr>
      <w:tr w:rsidR="00C066DA" w:rsidRPr="0077355F" w14:paraId="31F110E4" w14:textId="77777777" w:rsidTr="001764AB">
        <w:trPr>
          <w:trHeight w:val="476"/>
        </w:trPr>
        <w:tc>
          <w:tcPr>
            <w:tcW w:w="0" w:type="auto"/>
            <w:hideMark/>
          </w:tcPr>
          <w:p w14:paraId="3012FB1F" w14:textId="77777777" w:rsidR="00C066DA" w:rsidRPr="0077355F" w:rsidRDefault="00C066DA" w:rsidP="00F53EA1">
            <w:pPr>
              <w:pStyle w:val="TableContent"/>
              <w:rPr>
                <w:lang w:val="uk-UA"/>
              </w:rPr>
            </w:pPr>
            <w:r w:rsidRPr="0077355F">
              <w:rPr>
                <w:lang w:val="uk-UA"/>
              </w:rPr>
              <w:t>Заперечення</w:t>
            </w:r>
          </w:p>
        </w:tc>
        <w:tc>
          <w:tcPr>
            <w:tcW w:w="0" w:type="auto"/>
            <w:hideMark/>
          </w:tcPr>
          <w:p w14:paraId="6338ADA6" w14:textId="77777777" w:rsidR="00C066DA" w:rsidRPr="0077355F" w:rsidRDefault="00C066DA" w:rsidP="00F53EA1">
            <w:pPr>
              <w:pStyle w:val="TableContent"/>
              <w:rPr>
                <w:lang w:val="uk-UA"/>
              </w:rPr>
            </w:pPr>
            <w:r w:rsidRPr="0077355F">
              <w:rPr>
                <w:lang w:val="uk-UA"/>
              </w:rPr>
              <w:t>4.1</w:t>
            </w:r>
          </w:p>
        </w:tc>
        <w:tc>
          <w:tcPr>
            <w:tcW w:w="0" w:type="auto"/>
            <w:hideMark/>
          </w:tcPr>
          <w:p w14:paraId="106AADE5" w14:textId="77777777" w:rsidR="00C066DA" w:rsidRPr="0077355F" w:rsidRDefault="00C066DA" w:rsidP="00F53EA1">
            <w:pPr>
              <w:pStyle w:val="TableContent"/>
              <w:rPr>
                <w:lang w:val="uk-UA"/>
              </w:rPr>
            </w:pPr>
            <w:r w:rsidRPr="0077355F">
              <w:rPr>
                <w:lang w:val="uk-UA"/>
              </w:rPr>
              <w:t>1.6</w:t>
            </w:r>
          </w:p>
        </w:tc>
        <w:tc>
          <w:tcPr>
            <w:tcW w:w="0" w:type="auto"/>
            <w:hideMark/>
          </w:tcPr>
          <w:p w14:paraId="679DF5F1" w14:textId="77777777" w:rsidR="00C066DA" w:rsidRPr="0077355F" w:rsidRDefault="00C066DA" w:rsidP="00F53EA1">
            <w:pPr>
              <w:pStyle w:val="TableContent"/>
              <w:rPr>
                <w:lang w:val="uk-UA"/>
              </w:rPr>
            </w:pPr>
            <w:r w:rsidRPr="0077355F">
              <w:rPr>
                <w:lang w:val="uk-UA"/>
              </w:rPr>
              <w:t>Середнє. Емоційне «оніміння» як захисний механізм.</w:t>
            </w:r>
          </w:p>
        </w:tc>
      </w:tr>
      <w:tr w:rsidR="00C066DA" w:rsidRPr="0077355F" w14:paraId="4272CFFD" w14:textId="77777777" w:rsidTr="001764AB">
        <w:trPr>
          <w:trHeight w:val="476"/>
        </w:trPr>
        <w:tc>
          <w:tcPr>
            <w:tcW w:w="0" w:type="auto"/>
            <w:hideMark/>
          </w:tcPr>
          <w:p w14:paraId="0821DBB7" w14:textId="77777777" w:rsidR="00C066DA" w:rsidRPr="0077355F" w:rsidRDefault="00C066DA" w:rsidP="00F53EA1">
            <w:pPr>
              <w:pStyle w:val="TableContent"/>
              <w:rPr>
                <w:lang w:val="uk-UA"/>
              </w:rPr>
            </w:pPr>
            <w:r w:rsidRPr="0077355F">
              <w:rPr>
                <w:lang w:val="uk-UA"/>
              </w:rPr>
              <w:t>Відсторонення</w:t>
            </w:r>
          </w:p>
        </w:tc>
        <w:tc>
          <w:tcPr>
            <w:tcW w:w="0" w:type="auto"/>
            <w:hideMark/>
          </w:tcPr>
          <w:p w14:paraId="15F6A9A4" w14:textId="77777777" w:rsidR="00C066DA" w:rsidRPr="0077355F" w:rsidRDefault="00C066DA" w:rsidP="00F53EA1">
            <w:pPr>
              <w:pStyle w:val="TableContent"/>
              <w:rPr>
                <w:lang w:val="uk-UA"/>
              </w:rPr>
            </w:pPr>
            <w:r w:rsidRPr="0077355F">
              <w:rPr>
                <w:lang w:val="uk-UA"/>
              </w:rPr>
              <w:t>5.9</w:t>
            </w:r>
          </w:p>
        </w:tc>
        <w:tc>
          <w:tcPr>
            <w:tcW w:w="0" w:type="auto"/>
            <w:hideMark/>
          </w:tcPr>
          <w:p w14:paraId="32D6A7DC" w14:textId="77777777" w:rsidR="00C066DA" w:rsidRPr="0077355F" w:rsidRDefault="00C066DA" w:rsidP="00F53EA1">
            <w:pPr>
              <w:pStyle w:val="TableContent"/>
              <w:rPr>
                <w:lang w:val="uk-UA"/>
              </w:rPr>
            </w:pPr>
            <w:r w:rsidRPr="0077355F">
              <w:rPr>
                <w:lang w:val="uk-UA"/>
              </w:rPr>
              <w:t>1.5</w:t>
            </w:r>
          </w:p>
        </w:tc>
        <w:tc>
          <w:tcPr>
            <w:tcW w:w="0" w:type="auto"/>
            <w:hideMark/>
          </w:tcPr>
          <w:p w14:paraId="6FF26DFF" w14:textId="77777777" w:rsidR="00C066DA" w:rsidRPr="0077355F" w:rsidRDefault="00C066DA" w:rsidP="00F53EA1">
            <w:pPr>
              <w:pStyle w:val="TableContent"/>
              <w:rPr>
                <w:lang w:val="uk-UA"/>
              </w:rPr>
            </w:pPr>
            <w:r w:rsidRPr="0077355F">
              <w:rPr>
                <w:lang w:val="uk-UA"/>
              </w:rPr>
              <w:t>Найвищий бал. Головна стратегія: «немає часу думати», поглинання буденністю.</w:t>
            </w:r>
          </w:p>
        </w:tc>
      </w:tr>
      <w:tr w:rsidR="00C066DA" w:rsidRPr="0077355F" w14:paraId="24D7A03B" w14:textId="77777777" w:rsidTr="001764AB">
        <w:trPr>
          <w:trHeight w:val="476"/>
        </w:trPr>
        <w:tc>
          <w:tcPr>
            <w:tcW w:w="0" w:type="auto"/>
            <w:hideMark/>
          </w:tcPr>
          <w:p w14:paraId="49A1FC98" w14:textId="77777777" w:rsidR="00C066DA" w:rsidRPr="0077355F" w:rsidRDefault="00C066DA" w:rsidP="00F53EA1">
            <w:pPr>
              <w:pStyle w:val="TableContent"/>
              <w:rPr>
                <w:lang w:val="uk-UA"/>
              </w:rPr>
            </w:pPr>
            <w:r w:rsidRPr="0077355F">
              <w:rPr>
                <w:lang w:val="uk-UA"/>
              </w:rPr>
              <w:t>Використання речовин</w:t>
            </w:r>
          </w:p>
        </w:tc>
        <w:tc>
          <w:tcPr>
            <w:tcW w:w="0" w:type="auto"/>
            <w:hideMark/>
          </w:tcPr>
          <w:p w14:paraId="66642B55" w14:textId="77777777" w:rsidR="00C066DA" w:rsidRPr="0077355F" w:rsidRDefault="00C066DA" w:rsidP="00F53EA1">
            <w:pPr>
              <w:pStyle w:val="TableContent"/>
              <w:rPr>
                <w:lang w:val="uk-UA"/>
              </w:rPr>
            </w:pPr>
            <w:r w:rsidRPr="0077355F">
              <w:rPr>
                <w:lang w:val="uk-UA"/>
              </w:rPr>
              <w:t>2.6</w:t>
            </w:r>
          </w:p>
        </w:tc>
        <w:tc>
          <w:tcPr>
            <w:tcW w:w="0" w:type="auto"/>
            <w:hideMark/>
          </w:tcPr>
          <w:p w14:paraId="2BDF4D19" w14:textId="77777777" w:rsidR="00C066DA" w:rsidRPr="0077355F" w:rsidRDefault="00C066DA" w:rsidP="00F53EA1">
            <w:pPr>
              <w:pStyle w:val="TableContent"/>
              <w:rPr>
                <w:lang w:val="uk-UA"/>
              </w:rPr>
            </w:pPr>
            <w:r w:rsidRPr="0077355F">
              <w:rPr>
                <w:lang w:val="uk-UA"/>
              </w:rPr>
              <w:t>1.6</w:t>
            </w:r>
          </w:p>
        </w:tc>
        <w:tc>
          <w:tcPr>
            <w:tcW w:w="0" w:type="auto"/>
            <w:hideMark/>
          </w:tcPr>
          <w:p w14:paraId="309D7D2B" w14:textId="77777777" w:rsidR="00C066DA" w:rsidRPr="0077355F" w:rsidRDefault="00C066DA" w:rsidP="00F53EA1">
            <w:pPr>
              <w:pStyle w:val="TableContent"/>
              <w:rPr>
                <w:lang w:val="uk-UA"/>
              </w:rPr>
            </w:pPr>
            <w:r w:rsidRPr="0077355F">
              <w:rPr>
                <w:lang w:val="uk-UA"/>
              </w:rPr>
              <w:t>Низьке (окрім окремих випадків). Не характерне для більшості.</w:t>
            </w:r>
          </w:p>
        </w:tc>
      </w:tr>
      <w:tr w:rsidR="00C066DA" w:rsidRPr="0077355F" w14:paraId="12348767" w14:textId="77777777" w:rsidTr="001764AB">
        <w:trPr>
          <w:trHeight w:val="476"/>
        </w:trPr>
        <w:tc>
          <w:tcPr>
            <w:tcW w:w="0" w:type="auto"/>
            <w:hideMark/>
          </w:tcPr>
          <w:p w14:paraId="7F2AC774" w14:textId="77777777" w:rsidR="00C066DA" w:rsidRPr="0077355F" w:rsidRDefault="00C066DA" w:rsidP="00F53EA1">
            <w:pPr>
              <w:pStyle w:val="TableContent"/>
              <w:rPr>
                <w:lang w:val="uk-UA"/>
              </w:rPr>
            </w:pPr>
            <w:r w:rsidRPr="0077355F">
              <w:rPr>
                <w:lang w:val="uk-UA"/>
              </w:rPr>
              <w:t>Поведінкове усунення</w:t>
            </w:r>
          </w:p>
        </w:tc>
        <w:tc>
          <w:tcPr>
            <w:tcW w:w="0" w:type="auto"/>
            <w:hideMark/>
          </w:tcPr>
          <w:p w14:paraId="2732AD0C" w14:textId="77777777" w:rsidR="00C066DA" w:rsidRPr="0077355F" w:rsidRDefault="00C066DA" w:rsidP="00F53EA1">
            <w:pPr>
              <w:pStyle w:val="TableContent"/>
              <w:rPr>
                <w:lang w:val="uk-UA"/>
              </w:rPr>
            </w:pPr>
            <w:r w:rsidRPr="0077355F">
              <w:rPr>
                <w:lang w:val="uk-UA"/>
              </w:rPr>
              <w:t>5.8</w:t>
            </w:r>
          </w:p>
        </w:tc>
        <w:tc>
          <w:tcPr>
            <w:tcW w:w="0" w:type="auto"/>
            <w:hideMark/>
          </w:tcPr>
          <w:p w14:paraId="5E255B3B" w14:textId="77777777" w:rsidR="00C066DA" w:rsidRPr="0077355F" w:rsidRDefault="00C066DA" w:rsidP="00F53EA1">
            <w:pPr>
              <w:pStyle w:val="TableContent"/>
              <w:rPr>
                <w:lang w:val="uk-UA"/>
              </w:rPr>
            </w:pPr>
            <w:r w:rsidRPr="0077355F">
              <w:rPr>
                <w:lang w:val="uk-UA"/>
              </w:rPr>
              <w:t>1.4</w:t>
            </w:r>
          </w:p>
        </w:tc>
        <w:tc>
          <w:tcPr>
            <w:tcW w:w="0" w:type="auto"/>
            <w:hideMark/>
          </w:tcPr>
          <w:p w14:paraId="5A29D746" w14:textId="77777777" w:rsidR="00C066DA" w:rsidRPr="0077355F" w:rsidRDefault="00C066DA" w:rsidP="00F53EA1">
            <w:pPr>
              <w:pStyle w:val="TableContent"/>
              <w:rPr>
                <w:lang w:val="uk-UA"/>
              </w:rPr>
            </w:pPr>
            <w:r w:rsidRPr="0077355F">
              <w:rPr>
                <w:lang w:val="uk-UA"/>
              </w:rPr>
              <w:t>Високе. «Втеча» у надмірну роботу, активність, хатні справи.</w:t>
            </w:r>
          </w:p>
        </w:tc>
      </w:tr>
      <w:tr w:rsidR="00C066DA" w:rsidRPr="0077355F" w14:paraId="2C601E80" w14:textId="77777777" w:rsidTr="001764AB">
        <w:trPr>
          <w:trHeight w:val="476"/>
        </w:trPr>
        <w:tc>
          <w:tcPr>
            <w:tcW w:w="0" w:type="auto"/>
            <w:hideMark/>
          </w:tcPr>
          <w:p w14:paraId="043B2E46" w14:textId="77777777" w:rsidR="00C066DA" w:rsidRPr="0077355F" w:rsidRDefault="00C066DA" w:rsidP="00F53EA1">
            <w:pPr>
              <w:pStyle w:val="TableContent"/>
              <w:rPr>
                <w:lang w:val="uk-UA"/>
              </w:rPr>
            </w:pPr>
            <w:r w:rsidRPr="0077355F">
              <w:rPr>
                <w:lang w:val="uk-UA"/>
              </w:rPr>
              <w:t>Ментальне усунення</w:t>
            </w:r>
          </w:p>
        </w:tc>
        <w:tc>
          <w:tcPr>
            <w:tcW w:w="0" w:type="auto"/>
            <w:hideMark/>
          </w:tcPr>
          <w:p w14:paraId="6D6ADB37" w14:textId="77777777" w:rsidR="00C066DA" w:rsidRPr="0077355F" w:rsidRDefault="00C066DA" w:rsidP="00F53EA1">
            <w:pPr>
              <w:pStyle w:val="TableContent"/>
              <w:rPr>
                <w:lang w:val="uk-UA"/>
              </w:rPr>
            </w:pPr>
            <w:r w:rsidRPr="0077355F">
              <w:rPr>
                <w:lang w:val="uk-UA"/>
              </w:rPr>
              <w:t>5.1</w:t>
            </w:r>
          </w:p>
        </w:tc>
        <w:tc>
          <w:tcPr>
            <w:tcW w:w="0" w:type="auto"/>
            <w:hideMark/>
          </w:tcPr>
          <w:p w14:paraId="3768B821" w14:textId="77777777" w:rsidR="00C066DA" w:rsidRPr="0077355F" w:rsidRDefault="00C066DA" w:rsidP="00F53EA1">
            <w:pPr>
              <w:pStyle w:val="TableContent"/>
              <w:rPr>
                <w:lang w:val="uk-UA"/>
              </w:rPr>
            </w:pPr>
            <w:r w:rsidRPr="0077355F">
              <w:rPr>
                <w:lang w:val="uk-UA"/>
              </w:rPr>
              <w:t>1.7</w:t>
            </w:r>
          </w:p>
        </w:tc>
        <w:tc>
          <w:tcPr>
            <w:tcW w:w="0" w:type="auto"/>
            <w:hideMark/>
          </w:tcPr>
          <w:p w14:paraId="476C9A16" w14:textId="77777777" w:rsidR="00C066DA" w:rsidRPr="0077355F" w:rsidRDefault="00C066DA" w:rsidP="00F53EA1">
            <w:pPr>
              <w:pStyle w:val="TableContent"/>
              <w:rPr>
                <w:lang w:val="uk-UA"/>
              </w:rPr>
            </w:pPr>
            <w:r w:rsidRPr="0077355F">
              <w:rPr>
                <w:lang w:val="uk-UA"/>
              </w:rPr>
              <w:t>Середнє. «Зависання» в інтернеті, мрії, відмова думати про проблему.</w:t>
            </w:r>
          </w:p>
        </w:tc>
      </w:tr>
    </w:tbl>
    <w:p w14:paraId="63050A98" w14:textId="1765AAE5" w:rsidR="00FC0EA0" w:rsidRPr="0077355F" w:rsidRDefault="00FC0EA0" w:rsidP="00B063CF">
      <w:pPr>
        <w:rPr>
          <w:lang w:val="uk-UA"/>
        </w:rPr>
      </w:pPr>
      <w:r w:rsidRPr="0077355F">
        <w:rPr>
          <w:lang w:val="uk-UA"/>
        </w:rPr>
        <w:lastRenderedPageBreak/>
        <w:t xml:space="preserve">Низькі середні бали за пошуком інструментальної (M=4.7) та емоційної підтримки (M=4.6) підтверджують тему соціальної ізоляції та недовіри. Навіть ті, хто спілкується, </w:t>
      </w:r>
      <w:proofErr w:type="spellStart"/>
      <w:r w:rsidRPr="0077355F">
        <w:rPr>
          <w:lang w:val="uk-UA"/>
        </w:rPr>
        <w:t>рідко</w:t>
      </w:r>
      <w:proofErr w:type="spellEnd"/>
      <w:r w:rsidRPr="0077355F">
        <w:rPr>
          <w:lang w:val="uk-UA"/>
        </w:rPr>
        <w:t xml:space="preserve"> «розкриваються повністю». Підтримка часто є випадковою або формальною. Самозвинувачення (M=4.4) та заперечення/оніміння (M=4.1) присутні, що свідчить про внутрішній конфлікт та важкість прямого стикання з реальністю втрати. Використання речовин (M=2.6) не є масовою стратегією (окрім одиничних випадків, як у Людмили 54 р.), що можна розглядати як позитивний фактор.</w:t>
      </w:r>
    </w:p>
    <w:p w14:paraId="02AA14E0" w14:textId="738A9DAD" w:rsidR="00FC0EA0" w:rsidRPr="0077355F" w:rsidRDefault="00FC0EA0" w:rsidP="00B063CF">
      <w:pPr>
        <w:rPr>
          <w:lang w:val="uk-UA"/>
        </w:rPr>
      </w:pPr>
      <w:proofErr w:type="spellStart"/>
      <w:r w:rsidRPr="0077355F">
        <w:rPr>
          <w:lang w:val="uk-UA"/>
        </w:rPr>
        <w:t>Копінг</w:t>
      </w:r>
      <w:proofErr w:type="spellEnd"/>
      <w:r w:rsidR="00673112">
        <w:rPr>
          <w:lang w:val="uk-UA"/>
        </w:rPr>
        <w:t>–</w:t>
      </w:r>
      <w:r w:rsidRPr="0077355F">
        <w:rPr>
          <w:lang w:val="uk-UA"/>
        </w:rPr>
        <w:t xml:space="preserve">стратегії респондентів є функціональними в умовах екстремального стресу, але енерговитратними. Вони дозволяють виживати, підтримувати базове функціонування та захищатися від повного емоційного колапсу. Однак переважання </w:t>
      </w:r>
      <w:proofErr w:type="spellStart"/>
      <w:r w:rsidRPr="0077355F">
        <w:rPr>
          <w:lang w:val="uk-UA"/>
        </w:rPr>
        <w:t>уникаючих</w:t>
      </w:r>
      <w:proofErr w:type="spellEnd"/>
      <w:r w:rsidRPr="0077355F">
        <w:rPr>
          <w:lang w:val="uk-UA"/>
        </w:rPr>
        <w:t xml:space="preserve"> стратегій разом з високою тривогою вказує на ризик емоційного вигоряння, </w:t>
      </w:r>
      <w:proofErr w:type="spellStart"/>
      <w:r w:rsidRPr="0077355F">
        <w:rPr>
          <w:lang w:val="uk-UA"/>
        </w:rPr>
        <w:t>соматизації</w:t>
      </w:r>
      <w:proofErr w:type="spellEnd"/>
      <w:r w:rsidRPr="0077355F">
        <w:rPr>
          <w:lang w:val="uk-UA"/>
        </w:rPr>
        <w:t xml:space="preserve"> стресу та ускладненого переживання горя, коли процес оплакування «заморожується» через постійну необхідність діяти та виживати.</w:t>
      </w:r>
    </w:p>
    <w:p w14:paraId="0A1F9634" w14:textId="3CA97E1B" w:rsidR="00D40893" w:rsidRPr="0077355F" w:rsidRDefault="00D40893" w:rsidP="00B063CF">
      <w:pPr>
        <w:rPr>
          <w:lang w:val="uk-UA"/>
        </w:rPr>
      </w:pPr>
      <w:r w:rsidRPr="0077355F">
        <w:rPr>
          <w:lang w:val="uk-UA"/>
        </w:rPr>
        <w:t>Результати за Шкалою сприйнятої соціальної підтримки (MSPSS)</w:t>
      </w:r>
      <w:r w:rsidR="0036021D" w:rsidRPr="0077355F">
        <w:rPr>
          <w:lang w:val="uk-UA"/>
        </w:rPr>
        <w:t xml:space="preserve"> підтверджують висновки якісного дослідження про соціальну ізоляцію, втрату довіри та відчуття самотності. Більшість респондентів (60%) сприймають соціальну підтримку на середньому рівні, однак кожен третій (30%) — на низькому.</w:t>
      </w:r>
    </w:p>
    <w:p w14:paraId="3824482F" w14:textId="706F4B6B" w:rsidR="0036021D" w:rsidRPr="0077355F" w:rsidRDefault="0036021D" w:rsidP="00B063CF">
      <w:pPr>
        <w:rPr>
          <w:lang w:val="uk-UA"/>
        </w:rPr>
      </w:pPr>
      <w:r w:rsidRPr="0077355F">
        <w:rPr>
          <w:lang w:val="uk-UA"/>
        </w:rPr>
        <w:t xml:space="preserve">Аналіз </w:t>
      </w:r>
      <w:proofErr w:type="spellStart"/>
      <w:r w:rsidRPr="0077355F">
        <w:rPr>
          <w:lang w:val="uk-UA"/>
        </w:rPr>
        <w:t>субшкал</w:t>
      </w:r>
      <w:proofErr w:type="spellEnd"/>
      <w:r w:rsidRPr="0077355F">
        <w:rPr>
          <w:lang w:val="uk-UA"/>
        </w:rPr>
        <w:t xml:space="preserve"> показує, що найбільш проблемною є підтримка від значущих інших (наприклад, партнера, найближчого довіреного друга). Це </w:t>
      </w:r>
      <w:proofErr w:type="spellStart"/>
      <w:r w:rsidRPr="0077355F">
        <w:rPr>
          <w:lang w:val="uk-UA"/>
        </w:rPr>
        <w:t>логічно</w:t>
      </w:r>
      <w:proofErr w:type="spellEnd"/>
      <w:r w:rsidRPr="0077355F">
        <w:rPr>
          <w:lang w:val="uk-UA"/>
        </w:rPr>
        <w:t xml:space="preserve"> для людей, які переживають втрату саме такого </w:t>
      </w:r>
      <w:proofErr w:type="spellStart"/>
      <w:r w:rsidRPr="0077355F">
        <w:rPr>
          <w:lang w:val="uk-UA"/>
        </w:rPr>
        <w:t>зв</w:t>
      </w:r>
      <w:r w:rsidR="00CA39B2">
        <w:rPr>
          <w:lang w:val="uk-UA"/>
        </w:rPr>
        <w:t>ʼ</w:t>
      </w:r>
      <w:r w:rsidRPr="0077355F">
        <w:rPr>
          <w:lang w:val="uk-UA"/>
        </w:rPr>
        <w:t>язку</w:t>
      </w:r>
      <w:proofErr w:type="spellEnd"/>
      <w:r w:rsidRPr="0077355F">
        <w:rPr>
          <w:lang w:val="uk-UA"/>
        </w:rPr>
        <w:t xml:space="preserve"> (зниклий чоловік, син за кордоном). Дефіцит підтримки від друзів також є поширеним, особливо серед людей похилого віку та тих, хто переїхав через війну. Підтримка </w:t>
      </w:r>
      <w:proofErr w:type="spellStart"/>
      <w:r w:rsidRPr="0077355F">
        <w:rPr>
          <w:lang w:val="uk-UA"/>
        </w:rPr>
        <w:t>сім</w:t>
      </w:r>
      <w:r w:rsidR="00CA39B2">
        <w:rPr>
          <w:lang w:val="uk-UA"/>
        </w:rPr>
        <w:t>ʼ</w:t>
      </w:r>
      <w:r w:rsidRPr="0077355F">
        <w:rPr>
          <w:lang w:val="uk-UA"/>
        </w:rPr>
        <w:t>ї</w:t>
      </w:r>
      <w:proofErr w:type="spellEnd"/>
      <w:r w:rsidRPr="0077355F">
        <w:rPr>
          <w:lang w:val="uk-UA"/>
        </w:rPr>
        <w:t xml:space="preserve"> часто вища, але не завжди: вона може бути обтяжена конфліктами або фізичною відсутністю членів </w:t>
      </w:r>
      <w:proofErr w:type="spellStart"/>
      <w:r w:rsidRPr="0077355F">
        <w:rPr>
          <w:lang w:val="uk-UA"/>
        </w:rPr>
        <w:t>сім</w:t>
      </w:r>
      <w:r w:rsidR="00CA39B2">
        <w:rPr>
          <w:lang w:val="uk-UA"/>
        </w:rPr>
        <w:t>ʼ</w:t>
      </w:r>
      <w:r w:rsidRPr="0077355F">
        <w:rPr>
          <w:lang w:val="uk-UA"/>
        </w:rPr>
        <w:t>ї</w:t>
      </w:r>
      <w:proofErr w:type="spellEnd"/>
      <w:r w:rsidR="00F64584" w:rsidRPr="0077355F">
        <w:rPr>
          <w:lang w:val="uk-UA"/>
        </w:rPr>
        <w:t xml:space="preserve"> (табл. 2.3)</w:t>
      </w:r>
      <w:r w:rsidRPr="0077355F">
        <w:rPr>
          <w:lang w:val="uk-UA"/>
        </w:rPr>
        <w:t>.</w:t>
      </w:r>
    </w:p>
    <w:p w14:paraId="46318995" w14:textId="77777777" w:rsidR="00F64584" w:rsidRPr="0077355F" w:rsidRDefault="00F64584" w:rsidP="00DF5E94">
      <w:pPr>
        <w:rPr>
          <w:lang w:val="uk-UA"/>
        </w:rPr>
      </w:pPr>
    </w:p>
    <w:p w14:paraId="077B518A" w14:textId="3C6CC565" w:rsidR="00F64584" w:rsidRPr="0077355F" w:rsidRDefault="00F64584" w:rsidP="00F64584">
      <w:pPr>
        <w:jc w:val="right"/>
        <w:rPr>
          <w:lang w:val="uk-UA"/>
        </w:rPr>
      </w:pPr>
      <w:r w:rsidRPr="0077355F">
        <w:rPr>
          <w:lang w:val="uk-UA"/>
        </w:rPr>
        <w:lastRenderedPageBreak/>
        <w:t>Таблиця 2.3</w:t>
      </w:r>
    </w:p>
    <w:p w14:paraId="5703FB23" w14:textId="01D1C59B" w:rsidR="00F64584" w:rsidRPr="0077355F" w:rsidRDefault="00F64584" w:rsidP="00B063CF">
      <w:pPr>
        <w:rPr>
          <w:lang w:val="uk-UA"/>
        </w:rPr>
      </w:pPr>
      <w:r w:rsidRPr="0077355F">
        <w:rPr>
          <w:lang w:val="uk-UA"/>
        </w:rPr>
        <w:t>Усереднені показники сприйняття соціальної підтримки респондентами</w:t>
      </w:r>
    </w:p>
    <w:tbl>
      <w:tblPr>
        <w:tblStyle w:val="TableGrid"/>
        <w:tblW w:w="0" w:type="auto"/>
        <w:tblLook w:val="04A0" w:firstRow="1" w:lastRow="0" w:firstColumn="1" w:lastColumn="0" w:noHBand="0" w:noVBand="1"/>
      </w:tblPr>
      <w:tblGrid>
        <w:gridCol w:w="4390"/>
        <w:gridCol w:w="2027"/>
        <w:gridCol w:w="3261"/>
      </w:tblGrid>
      <w:tr w:rsidR="00F64584" w:rsidRPr="0077355F" w14:paraId="1E114EAE" w14:textId="77777777" w:rsidTr="00C939C9">
        <w:trPr>
          <w:trHeight w:val="272"/>
        </w:trPr>
        <w:tc>
          <w:tcPr>
            <w:tcW w:w="4390" w:type="dxa"/>
            <w:vAlign w:val="center"/>
            <w:hideMark/>
          </w:tcPr>
          <w:p w14:paraId="02EE33C8" w14:textId="77777777" w:rsidR="00F64584" w:rsidRPr="0077355F" w:rsidRDefault="00F64584" w:rsidP="00F53EA1">
            <w:pPr>
              <w:pStyle w:val="TableContent"/>
              <w:rPr>
                <w:lang w:val="uk-UA"/>
              </w:rPr>
            </w:pPr>
            <w:proofErr w:type="spellStart"/>
            <w:r w:rsidRPr="0077355F">
              <w:rPr>
                <w:lang w:val="uk-UA"/>
              </w:rPr>
              <w:t>Субшкала</w:t>
            </w:r>
            <w:proofErr w:type="spellEnd"/>
          </w:p>
        </w:tc>
        <w:tc>
          <w:tcPr>
            <w:tcW w:w="2027" w:type="dxa"/>
            <w:vAlign w:val="center"/>
            <w:hideMark/>
          </w:tcPr>
          <w:p w14:paraId="0745208E" w14:textId="6D57B270" w:rsidR="00F64584" w:rsidRPr="0077355F" w:rsidRDefault="00F64584" w:rsidP="00F53EA1">
            <w:pPr>
              <w:pStyle w:val="TableContent"/>
              <w:rPr>
                <w:lang w:val="uk-UA"/>
              </w:rPr>
            </w:pPr>
            <w:r w:rsidRPr="0077355F">
              <w:rPr>
                <w:lang w:val="uk-UA"/>
              </w:rPr>
              <w:t>Усереднений бал (1</w:t>
            </w:r>
            <w:r w:rsidR="00673112">
              <w:rPr>
                <w:lang w:val="uk-UA"/>
              </w:rPr>
              <w:t>–</w:t>
            </w:r>
            <w:r w:rsidRPr="0077355F">
              <w:rPr>
                <w:lang w:val="uk-UA"/>
              </w:rPr>
              <w:t>7)</w:t>
            </w:r>
          </w:p>
        </w:tc>
        <w:tc>
          <w:tcPr>
            <w:tcW w:w="0" w:type="auto"/>
            <w:vAlign w:val="center"/>
            <w:hideMark/>
          </w:tcPr>
          <w:p w14:paraId="01FE911A" w14:textId="77777777" w:rsidR="00F64584" w:rsidRPr="0077355F" w:rsidRDefault="00F64584" w:rsidP="00F53EA1">
            <w:pPr>
              <w:pStyle w:val="TableContent"/>
              <w:rPr>
                <w:lang w:val="uk-UA"/>
              </w:rPr>
            </w:pPr>
            <w:r w:rsidRPr="0077355F">
              <w:rPr>
                <w:lang w:val="uk-UA"/>
              </w:rPr>
              <w:t>Інтерпретація рівня підтримки</w:t>
            </w:r>
          </w:p>
        </w:tc>
      </w:tr>
      <w:tr w:rsidR="00F64584" w:rsidRPr="0077355F" w14:paraId="65F8754A" w14:textId="77777777" w:rsidTr="00C939C9">
        <w:trPr>
          <w:trHeight w:val="272"/>
        </w:trPr>
        <w:tc>
          <w:tcPr>
            <w:tcW w:w="4390" w:type="dxa"/>
            <w:vAlign w:val="center"/>
            <w:hideMark/>
          </w:tcPr>
          <w:p w14:paraId="1904354C" w14:textId="77777777" w:rsidR="00F64584" w:rsidRPr="0077355F" w:rsidRDefault="00F64584" w:rsidP="00F53EA1">
            <w:pPr>
              <w:pStyle w:val="TableContent"/>
              <w:rPr>
                <w:lang w:val="uk-UA"/>
              </w:rPr>
            </w:pPr>
            <w:r w:rsidRPr="0077355F">
              <w:rPr>
                <w:lang w:val="uk-UA"/>
              </w:rPr>
              <w:t>Підтримка з боку родини</w:t>
            </w:r>
          </w:p>
        </w:tc>
        <w:tc>
          <w:tcPr>
            <w:tcW w:w="2027" w:type="dxa"/>
            <w:vAlign w:val="center"/>
            <w:hideMark/>
          </w:tcPr>
          <w:p w14:paraId="517D5E27" w14:textId="77777777" w:rsidR="00F64584" w:rsidRPr="0077355F" w:rsidRDefault="00F64584" w:rsidP="00F53EA1">
            <w:pPr>
              <w:pStyle w:val="TableContent"/>
              <w:rPr>
                <w:lang w:val="uk-UA"/>
              </w:rPr>
            </w:pPr>
            <w:r w:rsidRPr="0077355F">
              <w:rPr>
                <w:lang w:val="uk-UA"/>
              </w:rPr>
              <w:t>4.1</w:t>
            </w:r>
          </w:p>
        </w:tc>
        <w:tc>
          <w:tcPr>
            <w:tcW w:w="0" w:type="auto"/>
            <w:vAlign w:val="center"/>
            <w:hideMark/>
          </w:tcPr>
          <w:p w14:paraId="5191EB30" w14:textId="77777777" w:rsidR="00F64584" w:rsidRPr="0077355F" w:rsidRDefault="00F64584" w:rsidP="00F53EA1">
            <w:pPr>
              <w:pStyle w:val="TableContent"/>
              <w:rPr>
                <w:lang w:val="uk-UA"/>
              </w:rPr>
            </w:pPr>
            <w:r w:rsidRPr="0077355F">
              <w:rPr>
                <w:lang w:val="uk-UA"/>
              </w:rPr>
              <w:t>Середній/Низький рівень</w:t>
            </w:r>
          </w:p>
        </w:tc>
      </w:tr>
      <w:tr w:rsidR="00F64584" w:rsidRPr="0077355F" w14:paraId="35A14EE8" w14:textId="77777777" w:rsidTr="00C939C9">
        <w:trPr>
          <w:trHeight w:val="272"/>
        </w:trPr>
        <w:tc>
          <w:tcPr>
            <w:tcW w:w="4390" w:type="dxa"/>
            <w:vAlign w:val="center"/>
            <w:hideMark/>
          </w:tcPr>
          <w:p w14:paraId="07B88475" w14:textId="77777777" w:rsidR="00F64584" w:rsidRPr="0077355F" w:rsidRDefault="00F64584" w:rsidP="00F53EA1">
            <w:pPr>
              <w:pStyle w:val="TableContent"/>
              <w:rPr>
                <w:lang w:val="uk-UA"/>
              </w:rPr>
            </w:pPr>
            <w:r w:rsidRPr="0077355F">
              <w:rPr>
                <w:lang w:val="uk-UA"/>
              </w:rPr>
              <w:t>Підтримка з боку друзів</w:t>
            </w:r>
          </w:p>
        </w:tc>
        <w:tc>
          <w:tcPr>
            <w:tcW w:w="2027" w:type="dxa"/>
            <w:vAlign w:val="center"/>
            <w:hideMark/>
          </w:tcPr>
          <w:p w14:paraId="4CBE378C" w14:textId="77777777" w:rsidR="00F64584" w:rsidRPr="0077355F" w:rsidRDefault="00F64584" w:rsidP="00F53EA1">
            <w:pPr>
              <w:pStyle w:val="TableContent"/>
              <w:rPr>
                <w:lang w:val="uk-UA"/>
              </w:rPr>
            </w:pPr>
            <w:r w:rsidRPr="0077355F">
              <w:rPr>
                <w:lang w:val="uk-UA"/>
              </w:rPr>
              <w:t>2.8</w:t>
            </w:r>
          </w:p>
        </w:tc>
        <w:tc>
          <w:tcPr>
            <w:tcW w:w="0" w:type="auto"/>
            <w:vAlign w:val="center"/>
            <w:hideMark/>
          </w:tcPr>
          <w:p w14:paraId="3865D4CB" w14:textId="77777777" w:rsidR="00F64584" w:rsidRPr="0077355F" w:rsidRDefault="00F64584" w:rsidP="00F53EA1">
            <w:pPr>
              <w:pStyle w:val="TableContent"/>
              <w:rPr>
                <w:lang w:val="uk-UA"/>
              </w:rPr>
            </w:pPr>
            <w:r w:rsidRPr="0077355F">
              <w:rPr>
                <w:lang w:val="uk-UA"/>
              </w:rPr>
              <w:t>Низький рівень</w:t>
            </w:r>
          </w:p>
        </w:tc>
      </w:tr>
      <w:tr w:rsidR="00F64584" w:rsidRPr="0077355F" w14:paraId="31F8776F" w14:textId="77777777" w:rsidTr="00C939C9">
        <w:trPr>
          <w:trHeight w:val="272"/>
        </w:trPr>
        <w:tc>
          <w:tcPr>
            <w:tcW w:w="4390" w:type="dxa"/>
            <w:vAlign w:val="center"/>
            <w:hideMark/>
          </w:tcPr>
          <w:p w14:paraId="085CE7FC" w14:textId="77777777" w:rsidR="00F64584" w:rsidRPr="0077355F" w:rsidRDefault="00F64584" w:rsidP="00F53EA1">
            <w:pPr>
              <w:pStyle w:val="TableContent"/>
              <w:rPr>
                <w:lang w:val="uk-UA"/>
              </w:rPr>
            </w:pPr>
            <w:r w:rsidRPr="0077355F">
              <w:rPr>
                <w:lang w:val="uk-UA"/>
              </w:rPr>
              <w:t>Підтримка з боку значущих інших</w:t>
            </w:r>
          </w:p>
        </w:tc>
        <w:tc>
          <w:tcPr>
            <w:tcW w:w="2027" w:type="dxa"/>
            <w:vAlign w:val="center"/>
            <w:hideMark/>
          </w:tcPr>
          <w:p w14:paraId="6F3C6FE2" w14:textId="77777777" w:rsidR="00F64584" w:rsidRPr="0077355F" w:rsidRDefault="00F64584" w:rsidP="00F53EA1">
            <w:pPr>
              <w:pStyle w:val="TableContent"/>
              <w:rPr>
                <w:lang w:val="uk-UA"/>
              </w:rPr>
            </w:pPr>
            <w:r w:rsidRPr="0077355F">
              <w:rPr>
                <w:lang w:val="uk-UA"/>
              </w:rPr>
              <w:t>3.2</w:t>
            </w:r>
          </w:p>
        </w:tc>
        <w:tc>
          <w:tcPr>
            <w:tcW w:w="0" w:type="auto"/>
            <w:vAlign w:val="center"/>
            <w:hideMark/>
          </w:tcPr>
          <w:p w14:paraId="7C9D19EC" w14:textId="77777777" w:rsidR="00F64584" w:rsidRPr="0077355F" w:rsidRDefault="00F64584" w:rsidP="00F53EA1">
            <w:pPr>
              <w:pStyle w:val="TableContent"/>
              <w:rPr>
                <w:lang w:val="uk-UA"/>
              </w:rPr>
            </w:pPr>
            <w:r w:rsidRPr="0077355F">
              <w:rPr>
                <w:lang w:val="uk-UA"/>
              </w:rPr>
              <w:t>Низький рівень</w:t>
            </w:r>
          </w:p>
        </w:tc>
      </w:tr>
      <w:tr w:rsidR="00F64584" w:rsidRPr="0077355F" w14:paraId="49677EFA" w14:textId="77777777" w:rsidTr="00C939C9">
        <w:trPr>
          <w:trHeight w:val="272"/>
        </w:trPr>
        <w:tc>
          <w:tcPr>
            <w:tcW w:w="4390" w:type="dxa"/>
            <w:vAlign w:val="center"/>
            <w:hideMark/>
          </w:tcPr>
          <w:p w14:paraId="240AAB2D" w14:textId="77777777" w:rsidR="00F64584" w:rsidRPr="0077355F" w:rsidRDefault="00F64584" w:rsidP="00F53EA1">
            <w:pPr>
              <w:pStyle w:val="TableContent"/>
              <w:rPr>
                <w:lang w:val="uk-UA"/>
              </w:rPr>
            </w:pPr>
            <w:r w:rsidRPr="0077355F">
              <w:rPr>
                <w:lang w:val="uk-UA"/>
              </w:rPr>
              <w:t>Загальний рівень соціальної підтримки</w:t>
            </w:r>
          </w:p>
        </w:tc>
        <w:tc>
          <w:tcPr>
            <w:tcW w:w="2027" w:type="dxa"/>
            <w:vAlign w:val="center"/>
            <w:hideMark/>
          </w:tcPr>
          <w:p w14:paraId="4855AC9F" w14:textId="77777777" w:rsidR="00F64584" w:rsidRPr="0077355F" w:rsidRDefault="00F64584" w:rsidP="00F53EA1">
            <w:pPr>
              <w:pStyle w:val="TableContent"/>
              <w:rPr>
                <w:lang w:val="uk-UA"/>
              </w:rPr>
            </w:pPr>
            <w:r w:rsidRPr="0077355F">
              <w:rPr>
                <w:lang w:val="uk-UA"/>
              </w:rPr>
              <w:t>3.4</w:t>
            </w:r>
          </w:p>
        </w:tc>
        <w:tc>
          <w:tcPr>
            <w:tcW w:w="0" w:type="auto"/>
            <w:vAlign w:val="center"/>
            <w:hideMark/>
          </w:tcPr>
          <w:p w14:paraId="19CC3059" w14:textId="77777777" w:rsidR="00F64584" w:rsidRPr="0077355F" w:rsidRDefault="00F64584" w:rsidP="00F53EA1">
            <w:pPr>
              <w:pStyle w:val="TableContent"/>
              <w:rPr>
                <w:lang w:val="uk-UA"/>
              </w:rPr>
            </w:pPr>
            <w:r w:rsidRPr="0077355F">
              <w:rPr>
                <w:lang w:val="uk-UA"/>
              </w:rPr>
              <w:t>Низький рівень</w:t>
            </w:r>
          </w:p>
        </w:tc>
      </w:tr>
    </w:tbl>
    <w:p w14:paraId="52437436" w14:textId="77777777" w:rsidR="00F64584" w:rsidRPr="0077355F" w:rsidRDefault="00F64584" w:rsidP="00B063CF">
      <w:pPr>
        <w:rPr>
          <w:lang w:val="uk-UA"/>
        </w:rPr>
      </w:pPr>
    </w:p>
    <w:p w14:paraId="151DF6A3" w14:textId="1A704968" w:rsidR="0036021D" w:rsidRPr="0077355F" w:rsidRDefault="0036021D" w:rsidP="00DF5E94">
      <w:pPr>
        <w:rPr>
          <w:lang w:val="uk-UA"/>
        </w:rPr>
      </w:pPr>
      <w:r w:rsidRPr="0077355F">
        <w:rPr>
          <w:lang w:val="uk-UA"/>
        </w:rPr>
        <w:t>Можна виділити наступні типові профілі:</w:t>
      </w:r>
    </w:p>
    <w:p w14:paraId="4F18B379" w14:textId="185E2EE4" w:rsidR="0036021D" w:rsidRPr="0077355F" w:rsidRDefault="00EC7E62" w:rsidP="00B063CF">
      <w:pPr>
        <w:rPr>
          <w:lang w:val="uk-UA"/>
        </w:rPr>
      </w:pPr>
      <w:r>
        <w:rPr>
          <w:lang w:val="uk-UA"/>
        </w:rPr>
        <w:t>«</w:t>
      </w:r>
      <w:r w:rsidR="00CA39B2" w:rsidRPr="0077355F">
        <w:rPr>
          <w:lang w:val="uk-UA"/>
        </w:rPr>
        <w:t>Вразливі ізольовані</w:t>
      </w:r>
      <w:r w:rsidR="00CA39B2">
        <w:rPr>
          <w:lang w:val="uk-UA"/>
        </w:rPr>
        <w:t>»</w:t>
      </w:r>
      <w:r w:rsidR="0036021D" w:rsidRPr="0077355F">
        <w:rPr>
          <w:lang w:val="uk-UA"/>
        </w:rPr>
        <w:t xml:space="preserve"> (низький загальний бал): Учасниці 1, 7, 10, 12, 19, 20, 24. Часто поєднують втрату, похилий вік, проживання в гуртожитку, відсутність довірчих стосунків. Прагнуть уникати спілкування або не мають для нього ресурсів.</w:t>
      </w:r>
    </w:p>
    <w:p w14:paraId="01AA00B4" w14:textId="32AF0DF5" w:rsidR="0036021D" w:rsidRPr="0077355F" w:rsidRDefault="00EC7E62" w:rsidP="00B063CF">
      <w:pPr>
        <w:rPr>
          <w:lang w:val="uk-UA"/>
        </w:rPr>
      </w:pPr>
      <w:r>
        <w:rPr>
          <w:lang w:val="uk-UA"/>
        </w:rPr>
        <w:t>«</w:t>
      </w:r>
      <w:r w:rsidR="00CA39B2" w:rsidRPr="0077355F">
        <w:rPr>
          <w:lang w:val="uk-UA"/>
        </w:rPr>
        <w:t>Середня підтримка з дефіцитом значущого іншого</w:t>
      </w:r>
      <w:r w:rsidR="00CA39B2">
        <w:rPr>
          <w:lang w:val="uk-UA"/>
        </w:rPr>
        <w:t>»</w:t>
      </w:r>
      <w:r w:rsidR="0036021D" w:rsidRPr="0077355F">
        <w:rPr>
          <w:lang w:val="uk-UA"/>
        </w:rPr>
        <w:t>: Учасниці 2, 8, 11, 14. Мають певний круг спілкування (колеги, сусіди, групи підтримки), але відчувають гостру відсутність найближчої людини (чоловіка), з яким можна поділитися горем.</w:t>
      </w:r>
    </w:p>
    <w:p w14:paraId="49C8230A" w14:textId="7EB31596" w:rsidR="0036021D" w:rsidRPr="0077355F" w:rsidRDefault="00EC7E62" w:rsidP="00B063CF">
      <w:pPr>
        <w:rPr>
          <w:lang w:val="uk-UA"/>
        </w:rPr>
      </w:pPr>
      <w:r>
        <w:rPr>
          <w:lang w:val="uk-UA"/>
        </w:rPr>
        <w:t>«</w:t>
      </w:r>
      <w:r w:rsidR="00CA39B2" w:rsidRPr="0077355F">
        <w:rPr>
          <w:lang w:val="uk-UA"/>
        </w:rPr>
        <w:t>Активні та підтримані</w:t>
      </w:r>
      <w:r w:rsidR="00CA39B2">
        <w:rPr>
          <w:lang w:val="uk-UA"/>
        </w:rPr>
        <w:t>»</w:t>
      </w:r>
      <w:r w:rsidR="0036021D" w:rsidRPr="0077355F">
        <w:rPr>
          <w:lang w:val="uk-UA"/>
        </w:rPr>
        <w:t xml:space="preserve">: Учасниці 5, 15, 16, 22, 23. Демонструють більш високі бали. Активно спілкуються, часто мають стабільну родинну підтримку та займаються </w:t>
      </w:r>
      <w:proofErr w:type="spellStart"/>
      <w:r w:rsidR="0036021D" w:rsidRPr="0077355F">
        <w:rPr>
          <w:lang w:val="uk-UA"/>
        </w:rPr>
        <w:t>волонтерством</w:t>
      </w:r>
      <w:proofErr w:type="spellEnd"/>
      <w:r w:rsidR="0036021D" w:rsidRPr="0077355F">
        <w:rPr>
          <w:lang w:val="uk-UA"/>
        </w:rPr>
        <w:t xml:space="preserve"> або навчанням, що розширює соціальне коло.</w:t>
      </w:r>
    </w:p>
    <w:p w14:paraId="6098C650" w14:textId="77777777" w:rsidR="002F0EDB" w:rsidRPr="0077355F" w:rsidRDefault="002F0EDB" w:rsidP="00B063CF">
      <w:pPr>
        <w:rPr>
          <w:lang w:val="uk-UA"/>
        </w:rPr>
      </w:pPr>
      <w:r w:rsidRPr="0077355F">
        <w:rPr>
          <w:lang w:val="uk-UA"/>
        </w:rPr>
        <w:t>Найнижчу сприйняту підтримку мають не лише ті, хто втратив людину, але й ті, хто втратив соціальне середовище (переселенці, як Учасниці 7, 13) або чиї стосунки з родичами розірвані через міграцію або конфлікт.</w:t>
      </w:r>
    </w:p>
    <w:p w14:paraId="2CD976A3" w14:textId="5D1DF04E" w:rsidR="002F0EDB" w:rsidRPr="0077355F" w:rsidRDefault="002F0EDB" w:rsidP="00B063CF">
      <w:pPr>
        <w:rPr>
          <w:lang w:val="uk-UA"/>
        </w:rPr>
      </w:pPr>
      <w:r w:rsidRPr="0077355F">
        <w:rPr>
          <w:lang w:val="uk-UA"/>
        </w:rPr>
        <w:t>Ці дані підтверджують, що соціальна вразливість у нашому дослідженні є не лише економічною, але й реляційною. Невизначена втрата часто посилюється дефіцитом надійного, розуміючого соціального оточення, що може ускладнювати процес переживання горя.</w:t>
      </w:r>
    </w:p>
    <w:p w14:paraId="76505BA4" w14:textId="723B4651" w:rsidR="00526A38" w:rsidRPr="0077355F" w:rsidRDefault="00526A38" w:rsidP="006178C2">
      <w:pPr>
        <w:pStyle w:val="Heading3"/>
        <w:spacing w:before="480" w:after="480"/>
        <w:rPr>
          <w:lang w:val="uk-UA"/>
        </w:rPr>
      </w:pPr>
      <w:bookmarkStart w:id="19" w:name="_Toc216758863"/>
      <w:r w:rsidRPr="0077355F">
        <w:rPr>
          <w:lang w:val="uk-UA"/>
        </w:rPr>
        <w:lastRenderedPageBreak/>
        <w:t xml:space="preserve">Аналіз результатів кореляційного аналізу за </w:t>
      </w:r>
      <w:proofErr w:type="spellStart"/>
      <w:r w:rsidRPr="0077355F">
        <w:rPr>
          <w:lang w:val="uk-UA"/>
        </w:rPr>
        <w:t>Пірсоном</w:t>
      </w:r>
      <w:bookmarkEnd w:id="19"/>
      <w:proofErr w:type="spellEnd"/>
    </w:p>
    <w:p w14:paraId="0D2F2581" w14:textId="273D85DF" w:rsidR="00DF5E94" w:rsidRPr="0077355F" w:rsidRDefault="00526A38" w:rsidP="00B063CF">
      <w:pPr>
        <w:rPr>
          <w:lang w:val="uk-UA"/>
        </w:rPr>
      </w:pPr>
      <w:r w:rsidRPr="0077355F">
        <w:rPr>
          <w:lang w:val="uk-UA"/>
        </w:rPr>
        <w:t xml:space="preserve">На основі проведеного кореляційного аналізу між основними досліджуваними змінними було виявлено низку статистично значущих </w:t>
      </w:r>
      <w:proofErr w:type="spellStart"/>
      <w:r w:rsidRPr="0077355F">
        <w:rPr>
          <w:lang w:val="uk-UA"/>
        </w:rPr>
        <w:t>взаємозв</w:t>
      </w:r>
      <w:r w:rsidR="00CA39B2">
        <w:rPr>
          <w:lang w:val="uk-UA"/>
        </w:rPr>
        <w:t>ʼ</w:t>
      </w:r>
      <w:r w:rsidRPr="0077355F">
        <w:rPr>
          <w:lang w:val="uk-UA"/>
        </w:rPr>
        <w:t>язків</w:t>
      </w:r>
      <w:proofErr w:type="spellEnd"/>
      <w:r w:rsidRPr="0077355F">
        <w:rPr>
          <w:lang w:val="uk-UA"/>
        </w:rPr>
        <w:t>, що підтверджують сформовані гіпотези дослідження</w:t>
      </w:r>
      <w:r w:rsidR="00990C01" w:rsidRPr="0077355F">
        <w:rPr>
          <w:lang w:val="uk-UA"/>
        </w:rPr>
        <w:t xml:space="preserve"> (табл. 2.4)</w:t>
      </w:r>
      <w:r w:rsidRPr="0077355F">
        <w:rPr>
          <w:lang w:val="uk-UA"/>
        </w:rPr>
        <w:t>.</w:t>
      </w:r>
    </w:p>
    <w:p w14:paraId="788EBB69" w14:textId="7CFBDEC2" w:rsidR="00526A38" w:rsidRPr="0077355F" w:rsidRDefault="00526A38" w:rsidP="00990C01">
      <w:pPr>
        <w:tabs>
          <w:tab w:val="left" w:pos="2729"/>
        </w:tabs>
        <w:rPr>
          <w:lang w:val="uk-UA"/>
        </w:rPr>
      </w:pPr>
    </w:p>
    <w:p w14:paraId="467FB355" w14:textId="39471B1C" w:rsidR="006D5265" w:rsidRPr="0077355F" w:rsidRDefault="006D5265" w:rsidP="0023639C">
      <w:pPr>
        <w:ind w:firstLine="0"/>
        <w:jc w:val="right"/>
        <w:rPr>
          <w:lang w:val="uk-UA"/>
        </w:rPr>
      </w:pPr>
      <w:r w:rsidRPr="0077355F">
        <w:rPr>
          <w:lang w:val="uk-UA"/>
        </w:rPr>
        <w:t>Таблиця 2.4</w:t>
      </w:r>
    </w:p>
    <w:p w14:paraId="6D6795EB" w14:textId="5D1BEBFA" w:rsidR="006D5265" w:rsidRPr="0077355F" w:rsidRDefault="00E577D9" w:rsidP="0023639C">
      <w:pPr>
        <w:ind w:firstLine="0"/>
        <w:jc w:val="center"/>
        <w:rPr>
          <w:lang w:val="uk-UA"/>
        </w:rPr>
      </w:pPr>
      <w:r w:rsidRPr="0077355F">
        <w:rPr>
          <w:lang w:val="uk-UA"/>
        </w:rPr>
        <w:t xml:space="preserve">Коефіцієнти кореляції </w:t>
      </w:r>
      <w:proofErr w:type="spellStart"/>
      <w:r w:rsidRPr="0077355F">
        <w:rPr>
          <w:lang w:val="uk-UA"/>
        </w:rPr>
        <w:t>Пірсона</w:t>
      </w:r>
      <w:proofErr w:type="spellEnd"/>
      <w:r w:rsidRPr="0077355F">
        <w:rPr>
          <w:lang w:val="uk-UA"/>
        </w:rPr>
        <w:t xml:space="preserve"> між основними змінними дослідження</w:t>
      </w:r>
    </w:p>
    <w:tbl>
      <w:tblPr>
        <w:tblStyle w:val="TableGrid"/>
        <w:tblW w:w="0" w:type="auto"/>
        <w:jc w:val="center"/>
        <w:tblLook w:val="04A0" w:firstRow="1" w:lastRow="0" w:firstColumn="1" w:lastColumn="0" w:noHBand="0" w:noVBand="1"/>
      </w:tblPr>
      <w:tblGrid>
        <w:gridCol w:w="3336"/>
        <w:gridCol w:w="996"/>
        <w:gridCol w:w="996"/>
        <w:gridCol w:w="876"/>
        <w:gridCol w:w="756"/>
        <w:gridCol w:w="756"/>
        <w:gridCol w:w="756"/>
        <w:gridCol w:w="540"/>
      </w:tblGrid>
      <w:tr w:rsidR="003800A2" w:rsidRPr="0077355F" w14:paraId="2F0290DF" w14:textId="77777777" w:rsidTr="003800A2">
        <w:trPr>
          <w:trHeight w:val="2318"/>
          <w:jc w:val="center"/>
        </w:trPr>
        <w:tc>
          <w:tcPr>
            <w:tcW w:w="0" w:type="auto"/>
            <w:vAlign w:val="center"/>
            <w:hideMark/>
          </w:tcPr>
          <w:p w14:paraId="04EC6A2A" w14:textId="77777777" w:rsidR="00C570EB" w:rsidRPr="0077355F" w:rsidRDefault="00C570EB" w:rsidP="00F53EA1">
            <w:pPr>
              <w:pStyle w:val="TableContent"/>
              <w:rPr>
                <w:lang w:val="uk-UA"/>
              </w:rPr>
            </w:pPr>
            <w:r w:rsidRPr="0077355F">
              <w:rPr>
                <w:lang w:val="uk-UA"/>
              </w:rPr>
              <w:t>Змінні</w:t>
            </w:r>
          </w:p>
        </w:tc>
        <w:tc>
          <w:tcPr>
            <w:tcW w:w="0" w:type="auto"/>
            <w:textDirection w:val="btLr"/>
            <w:vAlign w:val="center"/>
            <w:hideMark/>
          </w:tcPr>
          <w:p w14:paraId="7CB178CA" w14:textId="4509DC9D" w:rsidR="00C570EB" w:rsidRPr="0077355F" w:rsidRDefault="00C570EB" w:rsidP="00F53EA1">
            <w:pPr>
              <w:pStyle w:val="TableContent"/>
              <w:rPr>
                <w:lang w:val="uk-UA"/>
              </w:rPr>
            </w:pPr>
            <w:r w:rsidRPr="0077355F">
              <w:rPr>
                <w:lang w:val="uk-UA"/>
              </w:rPr>
              <w:t>Тривога (HADS</w:t>
            </w:r>
            <w:r w:rsidR="00673112">
              <w:rPr>
                <w:lang w:val="uk-UA"/>
              </w:rPr>
              <w:t>–</w:t>
            </w:r>
            <w:r w:rsidRPr="0077355F">
              <w:rPr>
                <w:lang w:val="uk-UA"/>
              </w:rPr>
              <w:t>A)</w:t>
            </w:r>
          </w:p>
        </w:tc>
        <w:tc>
          <w:tcPr>
            <w:tcW w:w="0" w:type="auto"/>
            <w:textDirection w:val="btLr"/>
            <w:vAlign w:val="center"/>
            <w:hideMark/>
          </w:tcPr>
          <w:p w14:paraId="3F73CBAD" w14:textId="7FDD0760" w:rsidR="00C570EB" w:rsidRPr="0077355F" w:rsidRDefault="00C570EB" w:rsidP="00F53EA1">
            <w:pPr>
              <w:pStyle w:val="TableContent"/>
              <w:rPr>
                <w:lang w:val="uk-UA"/>
              </w:rPr>
            </w:pPr>
            <w:r w:rsidRPr="0077355F">
              <w:rPr>
                <w:lang w:val="uk-UA"/>
              </w:rPr>
              <w:t>Депресія (HADS</w:t>
            </w:r>
            <w:r w:rsidR="00673112">
              <w:rPr>
                <w:lang w:val="uk-UA"/>
              </w:rPr>
              <w:t>–</w:t>
            </w:r>
            <w:r w:rsidRPr="0077355F">
              <w:rPr>
                <w:lang w:val="uk-UA"/>
              </w:rPr>
              <w:t>D)</w:t>
            </w:r>
          </w:p>
        </w:tc>
        <w:tc>
          <w:tcPr>
            <w:tcW w:w="0" w:type="auto"/>
            <w:textDirection w:val="btLr"/>
            <w:vAlign w:val="center"/>
            <w:hideMark/>
          </w:tcPr>
          <w:p w14:paraId="58599412" w14:textId="77777777" w:rsidR="00C570EB" w:rsidRPr="0077355F" w:rsidRDefault="00C570EB" w:rsidP="00F53EA1">
            <w:pPr>
              <w:pStyle w:val="TableContent"/>
              <w:rPr>
                <w:lang w:val="uk-UA"/>
              </w:rPr>
            </w:pPr>
            <w:r w:rsidRPr="0077355F">
              <w:rPr>
                <w:lang w:val="uk-UA"/>
              </w:rPr>
              <w:t>Соціальна підтримка (MSPSS)</w:t>
            </w:r>
          </w:p>
        </w:tc>
        <w:tc>
          <w:tcPr>
            <w:tcW w:w="0" w:type="auto"/>
            <w:textDirection w:val="btLr"/>
            <w:vAlign w:val="center"/>
            <w:hideMark/>
          </w:tcPr>
          <w:p w14:paraId="7F9269C6" w14:textId="77777777" w:rsidR="00C570EB" w:rsidRPr="0077355F" w:rsidRDefault="00C570EB" w:rsidP="00F53EA1">
            <w:pPr>
              <w:pStyle w:val="TableContent"/>
              <w:rPr>
                <w:lang w:val="uk-UA"/>
              </w:rPr>
            </w:pPr>
            <w:r w:rsidRPr="0077355F">
              <w:rPr>
                <w:lang w:val="uk-UA"/>
              </w:rPr>
              <w:t>Відсторонення</w:t>
            </w:r>
          </w:p>
        </w:tc>
        <w:tc>
          <w:tcPr>
            <w:tcW w:w="0" w:type="auto"/>
            <w:textDirection w:val="btLr"/>
            <w:vAlign w:val="center"/>
            <w:hideMark/>
          </w:tcPr>
          <w:p w14:paraId="2EF0DF12" w14:textId="77777777" w:rsidR="00C570EB" w:rsidRPr="0077355F" w:rsidRDefault="00C570EB" w:rsidP="00F53EA1">
            <w:pPr>
              <w:pStyle w:val="TableContent"/>
              <w:rPr>
                <w:lang w:val="uk-UA"/>
              </w:rPr>
            </w:pPr>
            <w:r w:rsidRPr="0077355F">
              <w:rPr>
                <w:lang w:val="uk-UA"/>
              </w:rPr>
              <w:t>Самозвинувачення</w:t>
            </w:r>
          </w:p>
        </w:tc>
        <w:tc>
          <w:tcPr>
            <w:tcW w:w="0" w:type="auto"/>
            <w:textDirection w:val="btLr"/>
            <w:vAlign w:val="center"/>
            <w:hideMark/>
          </w:tcPr>
          <w:p w14:paraId="69AA7F0B" w14:textId="77777777" w:rsidR="00C570EB" w:rsidRPr="0077355F" w:rsidRDefault="00C570EB" w:rsidP="00F53EA1">
            <w:pPr>
              <w:pStyle w:val="TableContent"/>
              <w:rPr>
                <w:lang w:val="uk-UA"/>
              </w:rPr>
            </w:pPr>
            <w:r w:rsidRPr="0077355F">
              <w:rPr>
                <w:lang w:val="uk-UA"/>
              </w:rPr>
              <w:t xml:space="preserve">Пошук </w:t>
            </w:r>
            <w:proofErr w:type="spellStart"/>
            <w:r w:rsidRPr="0077355F">
              <w:rPr>
                <w:lang w:val="uk-UA"/>
              </w:rPr>
              <w:t>емоц</w:t>
            </w:r>
            <w:proofErr w:type="spellEnd"/>
            <w:r w:rsidRPr="0077355F">
              <w:rPr>
                <w:lang w:val="uk-UA"/>
              </w:rPr>
              <w:t>. підтримки</w:t>
            </w:r>
          </w:p>
        </w:tc>
        <w:tc>
          <w:tcPr>
            <w:tcW w:w="0" w:type="auto"/>
            <w:textDirection w:val="btLr"/>
            <w:vAlign w:val="center"/>
            <w:hideMark/>
          </w:tcPr>
          <w:p w14:paraId="4CD8AA1A" w14:textId="77777777" w:rsidR="00C570EB" w:rsidRPr="0077355F" w:rsidRDefault="00C570EB" w:rsidP="00F53EA1">
            <w:pPr>
              <w:pStyle w:val="TableContent"/>
              <w:rPr>
                <w:lang w:val="uk-UA"/>
              </w:rPr>
            </w:pPr>
            <w:r w:rsidRPr="0077355F">
              <w:rPr>
                <w:lang w:val="uk-UA"/>
              </w:rPr>
              <w:t xml:space="preserve">Активний </w:t>
            </w:r>
            <w:proofErr w:type="spellStart"/>
            <w:r w:rsidRPr="0077355F">
              <w:rPr>
                <w:lang w:val="uk-UA"/>
              </w:rPr>
              <w:t>копінг</w:t>
            </w:r>
            <w:proofErr w:type="spellEnd"/>
          </w:p>
        </w:tc>
      </w:tr>
      <w:tr w:rsidR="003800A2" w:rsidRPr="0077355F" w14:paraId="75DA5A18" w14:textId="77777777" w:rsidTr="003800A2">
        <w:trPr>
          <w:jc w:val="center"/>
        </w:trPr>
        <w:tc>
          <w:tcPr>
            <w:tcW w:w="0" w:type="auto"/>
            <w:vAlign w:val="center"/>
            <w:hideMark/>
          </w:tcPr>
          <w:p w14:paraId="107C844B" w14:textId="52501115" w:rsidR="00C570EB" w:rsidRPr="0077355F" w:rsidRDefault="00C570EB" w:rsidP="00F53EA1">
            <w:pPr>
              <w:pStyle w:val="TableContent"/>
              <w:rPr>
                <w:lang w:val="uk-UA"/>
              </w:rPr>
            </w:pPr>
            <w:r w:rsidRPr="0077355F">
              <w:rPr>
                <w:lang w:val="uk-UA"/>
              </w:rPr>
              <w:t>Тривога (HADS</w:t>
            </w:r>
            <w:r w:rsidR="00673112">
              <w:rPr>
                <w:lang w:val="uk-UA"/>
              </w:rPr>
              <w:t>–</w:t>
            </w:r>
            <w:r w:rsidRPr="0077355F">
              <w:rPr>
                <w:lang w:val="uk-UA"/>
              </w:rPr>
              <w:t>A)</w:t>
            </w:r>
          </w:p>
        </w:tc>
        <w:tc>
          <w:tcPr>
            <w:tcW w:w="0" w:type="auto"/>
            <w:vAlign w:val="center"/>
            <w:hideMark/>
          </w:tcPr>
          <w:p w14:paraId="13EBFD74" w14:textId="77777777" w:rsidR="00C570EB" w:rsidRPr="0077355F" w:rsidRDefault="00C570EB" w:rsidP="00F53EA1">
            <w:pPr>
              <w:pStyle w:val="TableContent"/>
              <w:rPr>
                <w:lang w:val="uk-UA"/>
              </w:rPr>
            </w:pPr>
            <w:r w:rsidRPr="0077355F">
              <w:rPr>
                <w:lang w:val="uk-UA"/>
              </w:rPr>
              <w:t>1</w:t>
            </w:r>
          </w:p>
        </w:tc>
        <w:tc>
          <w:tcPr>
            <w:tcW w:w="0" w:type="auto"/>
            <w:vAlign w:val="center"/>
            <w:hideMark/>
          </w:tcPr>
          <w:p w14:paraId="5F66F433" w14:textId="77777777" w:rsidR="00C570EB" w:rsidRPr="0077355F" w:rsidRDefault="00C570EB" w:rsidP="00F53EA1">
            <w:pPr>
              <w:pStyle w:val="TableContent"/>
              <w:rPr>
                <w:lang w:val="uk-UA"/>
              </w:rPr>
            </w:pPr>
          </w:p>
        </w:tc>
        <w:tc>
          <w:tcPr>
            <w:tcW w:w="0" w:type="auto"/>
            <w:vAlign w:val="center"/>
            <w:hideMark/>
          </w:tcPr>
          <w:p w14:paraId="0BB3370D" w14:textId="77777777" w:rsidR="00C570EB" w:rsidRPr="0077355F" w:rsidRDefault="00C570EB" w:rsidP="00F53EA1">
            <w:pPr>
              <w:pStyle w:val="TableContent"/>
              <w:rPr>
                <w:lang w:val="uk-UA"/>
              </w:rPr>
            </w:pPr>
          </w:p>
        </w:tc>
        <w:tc>
          <w:tcPr>
            <w:tcW w:w="0" w:type="auto"/>
            <w:vAlign w:val="center"/>
            <w:hideMark/>
          </w:tcPr>
          <w:p w14:paraId="75539E20" w14:textId="77777777" w:rsidR="00C570EB" w:rsidRPr="0077355F" w:rsidRDefault="00C570EB" w:rsidP="00F53EA1">
            <w:pPr>
              <w:pStyle w:val="TableContent"/>
              <w:rPr>
                <w:lang w:val="uk-UA"/>
              </w:rPr>
            </w:pPr>
          </w:p>
        </w:tc>
        <w:tc>
          <w:tcPr>
            <w:tcW w:w="0" w:type="auto"/>
            <w:vAlign w:val="center"/>
            <w:hideMark/>
          </w:tcPr>
          <w:p w14:paraId="23E61881" w14:textId="77777777" w:rsidR="00C570EB" w:rsidRPr="0077355F" w:rsidRDefault="00C570EB" w:rsidP="00F53EA1">
            <w:pPr>
              <w:pStyle w:val="TableContent"/>
              <w:rPr>
                <w:lang w:val="uk-UA"/>
              </w:rPr>
            </w:pPr>
          </w:p>
        </w:tc>
        <w:tc>
          <w:tcPr>
            <w:tcW w:w="0" w:type="auto"/>
            <w:vAlign w:val="center"/>
            <w:hideMark/>
          </w:tcPr>
          <w:p w14:paraId="4D46CF79" w14:textId="77777777" w:rsidR="00C570EB" w:rsidRPr="0077355F" w:rsidRDefault="00C570EB" w:rsidP="00F53EA1">
            <w:pPr>
              <w:pStyle w:val="TableContent"/>
              <w:rPr>
                <w:lang w:val="uk-UA"/>
              </w:rPr>
            </w:pPr>
          </w:p>
        </w:tc>
        <w:tc>
          <w:tcPr>
            <w:tcW w:w="0" w:type="auto"/>
            <w:vAlign w:val="center"/>
            <w:hideMark/>
          </w:tcPr>
          <w:p w14:paraId="30924128" w14:textId="77777777" w:rsidR="00C570EB" w:rsidRPr="0077355F" w:rsidRDefault="00C570EB" w:rsidP="00F53EA1">
            <w:pPr>
              <w:pStyle w:val="TableContent"/>
              <w:rPr>
                <w:lang w:val="uk-UA"/>
              </w:rPr>
            </w:pPr>
          </w:p>
        </w:tc>
      </w:tr>
      <w:tr w:rsidR="003800A2" w:rsidRPr="0077355F" w14:paraId="2C484F04" w14:textId="77777777" w:rsidTr="003800A2">
        <w:trPr>
          <w:jc w:val="center"/>
        </w:trPr>
        <w:tc>
          <w:tcPr>
            <w:tcW w:w="0" w:type="auto"/>
            <w:vAlign w:val="center"/>
            <w:hideMark/>
          </w:tcPr>
          <w:p w14:paraId="54BF3E42" w14:textId="3B3E7442" w:rsidR="00C570EB" w:rsidRPr="0077355F" w:rsidRDefault="00C570EB" w:rsidP="00F53EA1">
            <w:pPr>
              <w:pStyle w:val="TableContent"/>
              <w:rPr>
                <w:lang w:val="uk-UA"/>
              </w:rPr>
            </w:pPr>
            <w:r w:rsidRPr="0077355F">
              <w:rPr>
                <w:lang w:val="uk-UA"/>
              </w:rPr>
              <w:t>Депресія (HADS</w:t>
            </w:r>
            <w:r w:rsidR="00673112">
              <w:rPr>
                <w:lang w:val="uk-UA"/>
              </w:rPr>
              <w:t>–</w:t>
            </w:r>
            <w:r w:rsidRPr="0077355F">
              <w:rPr>
                <w:lang w:val="uk-UA"/>
              </w:rPr>
              <w:t>D)</w:t>
            </w:r>
          </w:p>
        </w:tc>
        <w:tc>
          <w:tcPr>
            <w:tcW w:w="0" w:type="auto"/>
            <w:vAlign w:val="center"/>
            <w:hideMark/>
          </w:tcPr>
          <w:p w14:paraId="47C44743" w14:textId="77777777" w:rsidR="00C570EB" w:rsidRPr="0077355F" w:rsidRDefault="00C570EB" w:rsidP="00F53EA1">
            <w:pPr>
              <w:pStyle w:val="TableContent"/>
              <w:rPr>
                <w:lang w:val="uk-UA"/>
              </w:rPr>
            </w:pPr>
            <w:r w:rsidRPr="0077355F">
              <w:rPr>
                <w:lang w:val="uk-UA"/>
              </w:rPr>
              <w:t>0.82**</w:t>
            </w:r>
          </w:p>
        </w:tc>
        <w:tc>
          <w:tcPr>
            <w:tcW w:w="0" w:type="auto"/>
            <w:vAlign w:val="center"/>
            <w:hideMark/>
          </w:tcPr>
          <w:p w14:paraId="4FEEB4A6" w14:textId="77777777" w:rsidR="00C570EB" w:rsidRPr="0077355F" w:rsidRDefault="00C570EB" w:rsidP="00F53EA1">
            <w:pPr>
              <w:pStyle w:val="TableContent"/>
              <w:rPr>
                <w:lang w:val="uk-UA"/>
              </w:rPr>
            </w:pPr>
            <w:r w:rsidRPr="0077355F">
              <w:rPr>
                <w:lang w:val="uk-UA"/>
              </w:rPr>
              <w:t>1</w:t>
            </w:r>
          </w:p>
        </w:tc>
        <w:tc>
          <w:tcPr>
            <w:tcW w:w="0" w:type="auto"/>
            <w:vAlign w:val="center"/>
            <w:hideMark/>
          </w:tcPr>
          <w:p w14:paraId="13951FF2" w14:textId="77777777" w:rsidR="00C570EB" w:rsidRPr="0077355F" w:rsidRDefault="00C570EB" w:rsidP="00F53EA1">
            <w:pPr>
              <w:pStyle w:val="TableContent"/>
              <w:rPr>
                <w:lang w:val="uk-UA"/>
              </w:rPr>
            </w:pPr>
          </w:p>
        </w:tc>
        <w:tc>
          <w:tcPr>
            <w:tcW w:w="0" w:type="auto"/>
            <w:vAlign w:val="center"/>
            <w:hideMark/>
          </w:tcPr>
          <w:p w14:paraId="5AF74002" w14:textId="77777777" w:rsidR="00C570EB" w:rsidRPr="0077355F" w:rsidRDefault="00C570EB" w:rsidP="00F53EA1">
            <w:pPr>
              <w:pStyle w:val="TableContent"/>
              <w:rPr>
                <w:lang w:val="uk-UA"/>
              </w:rPr>
            </w:pPr>
          </w:p>
        </w:tc>
        <w:tc>
          <w:tcPr>
            <w:tcW w:w="0" w:type="auto"/>
            <w:vAlign w:val="center"/>
            <w:hideMark/>
          </w:tcPr>
          <w:p w14:paraId="5A5F764D" w14:textId="77777777" w:rsidR="00C570EB" w:rsidRPr="0077355F" w:rsidRDefault="00C570EB" w:rsidP="00F53EA1">
            <w:pPr>
              <w:pStyle w:val="TableContent"/>
              <w:rPr>
                <w:lang w:val="uk-UA"/>
              </w:rPr>
            </w:pPr>
          </w:p>
        </w:tc>
        <w:tc>
          <w:tcPr>
            <w:tcW w:w="0" w:type="auto"/>
            <w:vAlign w:val="center"/>
            <w:hideMark/>
          </w:tcPr>
          <w:p w14:paraId="1B4A3F31" w14:textId="77777777" w:rsidR="00C570EB" w:rsidRPr="0077355F" w:rsidRDefault="00C570EB" w:rsidP="00F53EA1">
            <w:pPr>
              <w:pStyle w:val="TableContent"/>
              <w:rPr>
                <w:lang w:val="uk-UA"/>
              </w:rPr>
            </w:pPr>
          </w:p>
        </w:tc>
        <w:tc>
          <w:tcPr>
            <w:tcW w:w="0" w:type="auto"/>
            <w:vAlign w:val="center"/>
            <w:hideMark/>
          </w:tcPr>
          <w:p w14:paraId="0A66FEC4" w14:textId="77777777" w:rsidR="00C570EB" w:rsidRPr="0077355F" w:rsidRDefault="00C570EB" w:rsidP="00F53EA1">
            <w:pPr>
              <w:pStyle w:val="TableContent"/>
              <w:rPr>
                <w:lang w:val="uk-UA"/>
              </w:rPr>
            </w:pPr>
          </w:p>
        </w:tc>
      </w:tr>
      <w:tr w:rsidR="003800A2" w:rsidRPr="0077355F" w14:paraId="217C786E" w14:textId="77777777" w:rsidTr="003800A2">
        <w:trPr>
          <w:jc w:val="center"/>
        </w:trPr>
        <w:tc>
          <w:tcPr>
            <w:tcW w:w="0" w:type="auto"/>
            <w:vAlign w:val="center"/>
            <w:hideMark/>
          </w:tcPr>
          <w:p w14:paraId="6D0C0D90" w14:textId="77777777" w:rsidR="00C570EB" w:rsidRPr="0077355F" w:rsidRDefault="00C570EB" w:rsidP="00F53EA1">
            <w:pPr>
              <w:pStyle w:val="TableContent"/>
              <w:rPr>
                <w:lang w:val="uk-UA"/>
              </w:rPr>
            </w:pPr>
            <w:r w:rsidRPr="0077355F">
              <w:rPr>
                <w:lang w:val="uk-UA"/>
              </w:rPr>
              <w:t>Соціальна підтримка (MSPSS)</w:t>
            </w:r>
          </w:p>
        </w:tc>
        <w:tc>
          <w:tcPr>
            <w:tcW w:w="0" w:type="auto"/>
            <w:vAlign w:val="center"/>
            <w:hideMark/>
          </w:tcPr>
          <w:p w14:paraId="02714799" w14:textId="7ED938B5" w:rsidR="00C570EB" w:rsidRPr="0077355F" w:rsidRDefault="00673112" w:rsidP="00F53EA1">
            <w:pPr>
              <w:pStyle w:val="TableContent"/>
              <w:rPr>
                <w:lang w:val="uk-UA"/>
              </w:rPr>
            </w:pPr>
            <w:r>
              <w:rPr>
                <w:lang w:val="uk-UA"/>
              </w:rPr>
              <w:t>–</w:t>
            </w:r>
            <w:r w:rsidR="00C570EB" w:rsidRPr="0077355F">
              <w:rPr>
                <w:lang w:val="uk-UA"/>
              </w:rPr>
              <w:t>0.65**</w:t>
            </w:r>
          </w:p>
        </w:tc>
        <w:tc>
          <w:tcPr>
            <w:tcW w:w="0" w:type="auto"/>
            <w:vAlign w:val="center"/>
            <w:hideMark/>
          </w:tcPr>
          <w:p w14:paraId="4ED47CD7" w14:textId="2905090D" w:rsidR="00C570EB" w:rsidRPr="0077355F" w:rsidRDefault="00673112" w:rsidP="00F53EA1">
            <w:pPr>
              <w:pStyle w:val="TableContent"/>
              <w:rPr>
                <w:lang w:val="uk-UA"/>
              </w:rPr>
            </w:pPr>
            <w:r>
              <w:rPr>
                <w:lang w:val="uk-UA"/>
              </w:rPr>
              <w:t>–</w:t>
            </w:r>
            <w:r w:rsidR="00C570EB" w:rsidRPr="0077355F">
              <w:rPr>
                <w:lang w:val="uk-UA"/>
              </w:rPr>
              <w:t>0.70**</w:t>
            </w:r>
          </w:p>
        </w:tc>
        <w:tc>
          <w:tcPr>
            <w:tcW w:w="0" w:type="auto"/>
            <w:vAlign w:val="center"/>
            <w:hideMark/>
          </w:tcPr>
          <w:p w14:paraId="48C63027" w14:textId="77777777" w:rsidR="00C570EB" w:rsidRPr="0077355F" w:rsidRDefault="00C570EB" w:rsidP="00F53EA1">
            <w:pPr>
              <w:pStyle w:val="TableContent"/>
              <w:rPr>
                <w:lang w:val="uk-UA"/>
              </w:rPr>
            </w:pPr>
            <w:r w:rsidRPr="0077355F">
              <w:rPr>
                <w:lang w:val="uk-UA"/>
              </w:rPr>
              <w:t>1</w:t>
            </w:r>
          </w:p>
        </w:tc>
        <w:tc>
          <w:tcPr>
            <w:tcW w:w="0" w:type="auto"/>
            <w:vAlign w:val="center"/>
            <w:hideMark/>
          </w:tcPr>
          <w:p w14:paraId="76323629" w14:textId="77777777" w:rsidR="00C570EB" w:rsidRPr="0077355F" w:rsidRDefault="00C570EB" w:rsidP="00F53EA1">
            <w:pPr>
              <w:pStyle w:val="TableContent"/>
              <w:rPr>
                <w:lang w:val="uk-UA"/>
              </w:rPr>
            </w:pPr>
          </w:p>
        </w:tc>
        <w:tc>
          <w:tcPr>
            <w:tcW w:w="0" w:type="auto"/>
            <w:vAlign w:val="center"/>
            <w:hideMark/>
          </w:tcPr>
          <w:p w14:paraId="7F54B59B" w14:textId="77777777" w:rsidR="00C570EB" w:rsidRPr="0077355F" w:rsidRDefault="00C570EB" w:rsidP="00F53EA1">
            <w:pPr>
              <w:pStyle w:val="TableContent"/>
              <w:rPr>
                <w:lang w:val="uk-UA"/>
              </w:rPr>
            </w:pPr>
          </w:p>
        </w:tc>
        <w:tc>
          <w:tcPr>
            <w:tcW w:w="0" w:type="auto"/>
            <w:vAlign w:val="center"/>
            <w:hideMark/>
          </w:tcPr>
          <w:p w14:paraId="6FC7FF1B" w14:textId="77777777" w:rsidR="00C570EB" w:rsidRPr="0077355F" w:rsidRDefault="00C570EB" w:rsidP="00F53EA1">
            <w:pPr>
              <w:pStyle w:val="TableContent"/>
              <w:rPr>
                <w:lang w:val="uk-UA"/>
              </w:rPr>
            </w:pPr>
          </w:p>
        </w:tc>
        <w:tc>
          <w:tcPr>
            <w:tcW w:w="0" w:type="auto"/>
            <w:vAlign w:val="center"/>
            <w:hideMark/>
          </w:tcPr>
          <w:p w14:paraId="66929C20" w14:textId="77777777" w:rsidR="00C570EB" w:rsidRPr="0077355F" w:rsidRDefault="00C570EB" w:rsidP="00F53EA1">
            <w:pPr>
              <w:pStyle w:val="TableContent"/>
              <w:rPr>
                <w:lang w:val="uk-UA"/>
              </w:rPr>
            </w:pPr>
          </w:p>
        </w:tc>
      </w:tr>
      <w:tr w:rsidR="003800A2" w:rsidRPr="0077355F" w14:paraId="66DC1397" w14:textId="77777777" w:rsidTr="003800A2">
        <w:trPr>
          <w:jc w:val="center"/>
        </w:trPr>
        <w:tc>
          <w:tcPr>
            <w:tcW w:w="0" w:type="auto"/>
            <w:vAlign w:val="center"/>
            <w:hideMark/>
          </w:tcPr>
          <w:p w14:paraId="3F24D0A7" w14:textId="77777777" w:rsidR="00C570EB" w:rsidRPr="0077355F" w:rsidRDefault="00C570EB" w:rsidP="00F53EA1">
            <w:pPr>
              <w:pStyle w:val="TableContent"/>
              <w:rPr>
                <w:lang w:val="uk-UA"/>
              </w:rPr>
            </w:pPr>
            <w:r w:rsidRPr="0077355F">
              <w:rPr>
                <w:lang w:val="uk-UA"/>
              </w:rPr>
              <w:t>Відсторонення</w:t>
            </w:r>
          </w:p>
        </w:tc>
        <w:tc>
          <w:tcPr>
            <w:tcW w:w="0" w:type="auto"/>
            <w:vAlign w:val="center"/>
            <w:hideMark/>
          </w:tcPr>
          <w:p w14:paraId="02657575" w14:textId="77777777" w:rsidR="00C570EB" w:rsidRPr="0077355F" w:rsidRDefault="00C570EB" w:rsidP="00F53EA1">
            <w:pPr>
              <w:pStyle w:val="TableContent"/>
              <w:rPr>
                <w:lang w:val="uk-UA"/>
              </w:rPr>
            </w:pPr>
            <w:r w:rsidRPr="0077355F">
              <w:rPr>
                <w:lang w:val="uk-UA"/>
              </w:rPr>
              <w:t>0.58*</w:t>
            </w:r>
          </w:p>
        </w:tc>
        <w:tc>
          <w:tcPr>
            <w:tcW w:w="0" w:type="auto"/>
            <w:vAlign w:val="center"/>
            <w:hideMark/>
          </w:tcPr>
          <w:p w14:paraId="0957B45E" w14:textId="77777777" w:rsidR="00C570EB" w:rsidRPr="0077355F" w:rsidRDefault="00C570EB" w:rsidP="00F53EA1">
            <w:pPr>
              <w:pStyle w:val="TableContent"/>
              <w:rPr>
                <w:lang w:val="uk-UA"/>
              </w:rPr>
            </w:pPr>
            <w:r w:rsidRPr="0077355F">
              <w:rPr>
                <w:lang w:val="uk-UA"/>
              </w:rPr>
              <w:t>0.29</w:t>
            </w:r>
          </w:p>
        </w:tc>
        <w:tc>
          <w:tcPr>
            <w:tcW w:w="0" w:type="auto"/>
            <w:vAlign w:val="center"/>
            <w:hideMark/>
          </w:tcPr>
          <w:p w14:paraId="04AF29BC" w14:textId="459750A8" w:rsidR="00C570EB" w:rsidRPr="0077355F" w:rsidRDefault="00673112" w:rsidP="00F53EA1">
            <w:pPr>
              <w:pStyle w:val="TableContent"/>
              <w:rPr>
                <w:lang w:val="uk-UA"/>
              </w:rPr>
            </w:pPr>
            <w:r>
              <w:rPr>
                <w:lang w:val="uk-UA"/>
              </w:rPr>
              <w:t>–</w:t>
            </w:r>
            <w:r w:rsidR="00C570EB" w:rsidRPr="0077355F">
              <w:rPr>
                <w:lang w:val="uk-UA"/>
              </w:rPr>
              <w:t>0.31</w:t>
            </w:r>
          </w:p>
        </w:tc>
        <w:tc>
          <w:tcPr>
            <w:tcW w:w="0" w:type="auto"/>
            <w:vAlign w:val="center"/>
            <w:hideMark/>
          </w:tcPr>
          <w:p w14:paraId="4EE0C284" w14:textId="77777777" w:rsidR="00C570EB" w:rsidRPr="0077355F" w:rsidRDefault="00C570EB" w:rsidP="00F53EA1">
            <w:pPr>
              <w:pStyle w:val="TableContent"/>
              <w:rPr>
                <w:lang w:val="uk-UA"/>
              </w:rPr>
            </w:pPr>
            <w:r w:rsidRPr="0077355F">
              <w:rPr>
                <w:lang w:val="uk-UA"/>
              </w:rPr>
              <w:t>1</w:t>
            </w:r>
          </w:p>
        </w:tc>
        <w:tc>
          <w:tcPr>
            <w:tcW w:w="0" w:type="auto"/>
            <w:vAlign w:val="center"/>
            <w:hideMark/>
          </w:tcPr>
          <w:p w14:paraId="1F931980" w14:textId="77777777" w:rsidR="00C570EB" w:rsidRPr="0077355F" w:rsidRDefault="00C570EB" w:rsidP="00F53EA1">
            <w:pPr>
              <w:pStyle w:val="TableContent"/>
              <w:rPr>
                <w:lang w:val="uk-UA"/>
              </w:rPr>
            </w:pPr>
          </w:p>
        </w:tc>
        <w:tc>
          <w:tcPr>
            <w:tcW w:w="0" w:type="auto"/>
            <w:vAlign w:val="center"/>
            <w:hideMark/>
          </w:tcPr>
          <w:p w14:paraId="69460463" w14:textId="77777777" w:rsidR="00C570EB" w:rsidRPr="0077355F" w:rsidRDefault="00C570EB" w:rsidP="00F53EA1">
            <w:pPr>
              <w:pStyle w:val="TableContent"/>
              <w:rPr>
                <w:lang w:val="uk-UA"/>
              </w:rPr>
            </w:pPr>
          </w:p>
        </w:tc>
        <w:tc>
          <w:tcPr>
            <w:tcW w:w="0" w:type="auto"/>
            <w:vAlign w:val="center"/>
            <w:hideMark/>
          </w:tcPr>
          <w:p w14:paraId="3E232F58" w14:textId="77777777" w:rsidR="00C570EB" w:rsidRPr="0077355F" w:rsidRDefault="00C570EB" w:rsidP="00F53EA1">
            <w:pPr>
              <w:pStyle w:val="TableContent"/>
              <w:rPr>
                <w:lang w:val="uk-UA"/>
              </w:rPr>
            </w:pPr>
          </w:p>
        </w:tc>
      </w:tr>
      <w:tr w:rsidR="003800A2" w:rsidRPr="0077355F" w14:paraId="4D3D0F46" w14:textId="77777777" w:rsidTr="003800A2">
        <w:trPr>
          <w:jc w:val="center"/>
        </w:trPr>
        <w:tc>
          <w:tcPr>
            <w:tcW w:w="0" w:type="auto"/>
            <w:vAlign w:val="center"/>
            <w:hideMark/>
          </w:tcPr>
          <w:p w14:paraId="23E872C8" w14:textId="77777777" w:rsidR="00C570EB" w:rsidRPr="0077355F" w:rsidRDefault="00C570EB" w:rsidP="00F53EA1">
            <w:pPr>
              <w:pStyle w:val="TableContent"/>
              <w:rPr>
                <w:lang w:val="uk-UA"/>
              </w:rPr>
            </w:pPr>
            <w:r w:rsidRPr="0077355F">
              <w:rPr>
                <w:lang w:val="uk-UA"/>
              </w:rPr>
              <w:t>Самозвинувачення</w:t>
            </w:r>
          </w:p>
        </w:tc>
        <w:tc>
          <w:tcPr>
            <w:tcW w:w="0" w:type="auto"/>
            <w:vAlign w:val="center"/>
            <w:hideMark/>
          </w:tcPr>
          <w:p w14:paraId="27881DDA" w14:textId="77777777" w:rsidR="00C570EB" w:rsidRPr="0077355F" w:rsidRDefault="00C570EB" w:rsidP="00F53EA1">
            <w:pPr>
              <w:pStyle w:val="TableContent"/>
              <w:rPr>
                <w:lang w:val="uk-UA"/>
              </w:rPr>
            </w:pPr>
            <w:r w:rsidRPr="0077355F">
              <w:rPr>
                <w:lang w:val="uk-UA"/>
              </w:rPr>
              <w:t>0.21</w:t>
            </w:r>
          </w:p>
        </w:tc>
        <w:tc>
          <w:tcPr>
            <w:tcW w:w="0" w:type="auto"/>
            <w:vAlign w:val="center"/>
            <w:hideMark/>
          </w:tcPr>
          <w:p w14:paraId="2BEDFAB4" w14:textId="77777777" w:rsidR="00C570EB" w:rsidRPr="0077355F" w:rsidRDefault="00C570EB" w:rsidP="00F53EA1">
            <w:pPr>
              <w:pStyle w:val="TableContent"/>
              <w:rPr>
                <w:lang w:val="uk-UA"/>
              </w:rPr>
            </w:pPr>
            <w:r w:rsidRPr="0077355F">
              <w:rPr>
                <w:lang w:val="uk-UA"/>
              </w:rPr>
              <w:t>0.63**</w:t>
            </w:r>
          </w:p>
        </w:tc>
        <w:tc>
          <w:tcPr>
            <w:tcW w:w="0" w:type="auto"/>
            <w:vAlign w:val="center"/>
            <w:hideMark/>
          </w:tcPr>
          <w:p w14:paraId="63B7A24E" w14:textId="2710B710" w:rsidR="00C570EB" w:rsidRPr="0077355F" w:rsidRDefault="00673112" w:rsidP="00F53EA1">
            <w:pPr>
              <w:pStyle w:val="TableContent"/>
              <w:rPr>
                <w:lang w:val="uk-UA"/>
              </w:rPr>
            </w:pPr>
            <w:r>
              <w:rPr>
                <w:lang w:val="uk-UA"/>
              </w:rPr>
              <w:t>–</w:t>
            </w:r>
            <w:r w:rsidR="00C570EB" w:rsidRPr="0077355F">
              <w:rPr>
                <w:lang w:val="uk-UA"/>
              </w:rPr>
              <w:t>0.42*</w:t>
            </w:r>
          </w:p>
        </w:tc>
        <w:tc>
          <w:tcPr>
            <w:tcW w:w="0" w:type="auto"/>
            <w:vAlign w:val="center"/>
            <w:hideMark/>
          </w:tcPr>
          <w:p w14:paraId="16DA7F27" w14:textId="3F27ABA2" w:rsidR="00C570EB" w:rsidRPr="0077355F" w:rsidRDefault="00673112" w:rsidP="00F53EA1">
            <w:pPr>
              <w:pStyle w:val="TableContent"/>
              <w:rPr>
                <w:lang w:val="uk-UA"/>
              </w:rPr>
            </w:pPr>
            <w:r>
              <w:rPr>
                <w:lang w:val="uk-UA"/>
              </w:rPr>
              <w:t>–</w:t>
            </w:r>
            <w:r w:rsidR="00C570EB" w:rsidRPr="0077355F">
              <w:rPr>
                <w:lang w:val="uk-UA"/>
              </w:rPr>
              <w:t>0.05</w:t>
            </w:r>
          </w:p>
        </w:tc>
        <w:tc>
          <w:tcPr>
            <w:tcW w:w="0" w:type="auto"/>
            <w:vAlign w:val="center"/>
            <w:hideMark/>
          </w:tcPr>
          <w:p w14:paraId="574CB576" w14:textId="77777777" w:rsidR="00C570EB" w:rsidRPr="0077355F" w:rsidRDefault="00C570EB" w:rsidP="00F53EA1">
            <w:pPr>
              <w:pStyle w:val="TableContent"/>
              <w:rPr>
                <w:lang w:val="uk-UA"/>
              </w:rPr>
            </w:pPr>
            <w:r w:rsidRPr="0077355F">
              <w:rPr>
                <w:lang w:val="uk-UA"/>
              </w:rPr>
              <w:t>1</w:t>
            </w:r>
          </w:p>
        </w:tc>
        <w:tc>
          <w:tcPr>
            <w:tcW w:w="0" w:type="auto"/>
            <w:vAlign w:val="center"/>
            <w:hideMark/>
          </w:tcPr>
          <w:p w14:paraId="34DA55D8" w14:textId="77777777" w:rsidR="00C570EB" w:rsidRPr="0077355F" w:rsidRDefault="00C570EB" w:rsidP="00F53EA1">
            <w:pPr>
              <w:pStyle w:val="TableContent"/>
              <w:rPr>
                <w:lang w:val="uk-UA"/>
              </w:rPr>
            </w:pPr>
          </w:p>
        </w:tc>
        <w:tc>
          <w:tcPr>
            <w:tcW w:w="0" w:type="auto"/>
            <w:vAlign w:val="center"/>
            <w:hideMark/>
          </w:tcPr>
          <w:p w14:paraId="371C217A" w14:textId="77777777" w:rsidR="00C570EB" w:rsidRPr="0077355F" w:rsidRDefault="00C570EB" w:rsidP="00F53EA1">
            <w:pPr>
              <w:pStyle w:val="TableContent"/>
              <w:rPr>
                <w:lang w:val="uk-UA"/>
              </w:rPr>
            </w:pPr>
          </w:p>
        </w:tc>
      </w:tr>
      <w:tr w:rsidR="003800A2" w:rsidRPr="0077355F" w14:paraId="5A956647" w14:textId="77777777" w:rsidTr="003800A2">
        <w:trPr>
          <w:jc w:val="center"/>
        </w:trPr>
        <w:tc>
          <w:tcPr>
            <w:tcW w:w="0" w:type="auto"/>
            <w:vAlign w:val="center"/>
            <w:hideMark/>
          </w:tcPr>
          <w:p w14:paraId="3A7FD4FC" w14:textId="77777777" w:rsidR="00C570EB" w:rsidRPr="0077355F" w:rsidRDefault="00C570EB" w:rsidP="00F53EA1">
            <w:pPr>
              <w:pStyle w:val="TableContent"/>
              <w:rPr>
                <w:lang w:val="uk-UA"/>
              </w:rPr>
            </w:pPr>
            <w:r w:rsidRPr="0077355F">
              <w:rPr>
                <w:lang w:val="uk-UA"/>
              </w:rPr>
              <w:t xml:space="preserve">Пошук </w:t>
            </w:r>
            <w:proofErr w:type="spellStart"/>
            <w:r w:rsidRPr="0077355F">
              <w:rPr>
                <w:lang w:val="uk-UA"/>
              </w:rPr>
              <w:t>емоц</w:t>
            </w:r>
            <w:proofErr w:type="spellEnd"/>
            <w:r w:rsidRPr="0077355F">
              <w:rPr>
                <w:lang w:val="uk-UA"/>
              </w:rPr>
              <w:t>. підтримки</w:t>
            </w:r>
          </w:p>
        </w:tc>
        <w:tc>
          <w:tcPr>
            <w:tcW w:w="0" w:type="auto"/>
            <w:vAlign w:val="center"/>
            <w:hideMark/>
          </w:tcPr>
          <w:p w14:paraId="551A983E" w14:textId="6F2436D5" w:rsidR="00C570EB" w:rsidRPr="0077355F" w:rsidRDefault="00673112" w:rsidP="00F53EA1">
            <w:pPr>
              <w:pStyle w:val="TableContent"/>
              <w:rPr>
                <w:lang w:val="uk-UA"/>
              </w:rPr>
            </w:pPr>
            <w:r>
              <w:rPr>
                <w:lang w:val="uk-UA"/>
              </w:rPr>
              <w:t>–</w:t>
            </w:r>
            <w:r w:rsidR="00C570EB" w:rsidRPr="0077355F">
              <w:rPr>
                <w:lang w:val="uk-UA"/>
              </w:rPr>
              <w:t>0.22</w:t>
            </w:r>
          </w:p>
        </w:tc>
        <w:tc>
          <w:tcPr>
            <w:tcW w:w="0" w:type="auto"/>
            <w:vAlign w:val="center"/>
            <w:hideMark/>
          </w:tcPr>
          <w:p w14:paraId="784F7469" w14:textId="6C0DC89E" w:rsidR="00C570EB" w:rsidRPr="0077355F" w:rsidRDefault="00673112" w:rsidP="00F53EA1">
            <w:pPr>
              <w:pStyle w:val="TableContent"/>
              <w:rPr>
                <w:lang w:val="uk-UA"/>
              </w:rPr>
            </w:pPr>
            <w:r>
              <w:rPr>
                <w:lang w:val="uk-UA"/>
              </w:rPr>
              <w:t>–</w:t>
            </w:r>
            <w:r w:rsidR="00C570EB" w:rsidRPr="0077355F">
              <w:rPr>
                <w:lang w:val="uk-UA"/>
              </w:rPr>
              <w:t>0.18</w:t>
            </w:r>
          </w:p>
        </w:tc>
        <w:tc>
          <w:tcPr>
            <w:tcW w:w="0" w:type="auto"/>
            <w:vAlign w:val="center"/>
            <w:hideMark/>
          </w:tcPr>
          <w:p w14:paraId="1B31E3F2" w14:textId="77777777" w:rsidR="00C570EB" w:rsidRPr="0077355F" w:rsidRDefault="00C570EB" w:rsidP="00F53EA1">
            <w:pPr>
              <w:pStyle w:val="TableContent"/>
              <w:rPr>
                <w:lang w:val="uk-UA"/>
              </w:rPr>
            </w:pPr>
            <w:r w:rsidRPr="0077355F">
              <w:rPr>
                <w:lang w:val="uk-UA"/>
              </w:rPr>
              <w:t>0.45*</w:t>
            </w:r>
          </w:p>
        </w:tc>
        <w:tc>
          <w:tcPr>
            <w:tcW w:w="0" w:type="auto"/>
            <w:vAlign w:val="center"/>
            <w:hideMark/>
          </w:tcPr>
          <w:p w14:paraId="640281DF" w14:textId="23E9AEC4" w:rsidR="00C570EB" w:rsidRPr="0077355F" w:rsidRDefault="00673112" w:rsidP="00F53EA1">
            <w:pPr>
              <w:pStyle w:val="TableContent"/>
              <w:rPr>
                <w:lang w:val="uk-UA"/>
              </w:rPr>
            </w:pPr>
            <w:r>
              <w:rPr>
                <w:lang w:val="uk-UA"/>
              </w:rPr>
              <w:t>–</w:t>
            </w:r>
            <w:r w:rsidR="00C570EB" w:rsidRPr="0077355F">
              <w:rPr>
                <w:lang w:val="uk-UA"/>
              </w:rPr>
              <w:t>0.11</w:t>
            </w:r>
          </w:p>
        </w:tc>
        <w:tc>
          <w:tcPr>
            <w:tcW w:w="0" w:type="auto"/>
            <w:vAlign w:val="center"/>
            <w:hideMark/>
          </w:tcPr>
          <w:p w14:paraId="4F3D2260" w14:textId="46637AD5" w:rsidR="00C570EB" w:rsidRPr="0077355F" w:rsidRDefault="00673112" w:rsidP="00F53EA1">
            <w:pPr>
              <w:pStyle w:val="TableContent"/>
              <w:rPr>
                <w:lang w:val="uk-UA"/>
              </w:rPr>
            </w:pPr>
            <w:r>
              <w:rPr>
                <w:lang w:val="uk-UA"/>
              </w:rPr>
              <w:t>–</w:t>
            </w:r>
            <w:r w:rsidR="00C570EB" w:rsidRPr="0077355F">
              <w:rPr>
                <w:lang w:val="uk-UA"/>
              </w:rPr>
              <w:t>0.33</w:t>
            </w:r>
          </w:p>
        </w:tc>
        <w:tc>
          <w:tcPr>
            <w:tcW w:w="0" w:type="auto"/>
            <w:vAlign w:val="center"/>
            <w:hideMark/>
          </w:tcPr>
          <w:p w14:paraId="775C98F5" w14:textId="77777777" w:rsidR="00C570EB" w:rsidRPr="0077355F" w:rsidRDefault="00C570EB" w:rsidP="00F53EA1">
            <w:pPr>
              <w:pStyle w:val="TableContent"/>
              <w:rPr>
                <w:lang w:val="uk-UA"/>
              </w:rPr>
            </w:pPr>
            <w:r w:rsidRPr="0077355F">
              <w:rPr>
                <w:lang w:val="uk-UA"/>
              </w:rPr>
              <w:t>1</w:t>
            </w:r>
          </w:p>
        </w:tc>
        <w:tc>
          <w:tcPr>
            <w:tcW w:w="0" w:type="auto"/>
            <w:vAlign w:val="center"/>
            <w:hideMark/>
          </w:tcPr>
          <w:p w14:paraId="3664F846" w14:textId="77777777" w:rsidR="00C570EB" w:rsidRPr="0077355F" w:rsidRDefault="00C570EB" w:rsidP="00F53EA1">
            <w:pPr>
              <w:pStyle w:val="TableContent"/>
              <w:rPr>
                <w:lang w:val="uk-UA"/>
              </w:rPr>
            </w:pPr>
          </w:p>
        </w:tc>
      </w:tr>
      <w:tr w:rsidR="003800A2" w:rsidRPr="0077355F" w14:paraId="6CD5C851" w14:textId="77777777" w:rsidTr="003800A2">
        <w:trPr>
          <w:jc w:val="center"/>
        </w:trPr>
        <w:tc>
          <w:tcPr>
            <w:tcW w:w="0" w:type="auto"/>
            <w:vAlign w:val="center"/>
            <w:hideMark/>
          </w:tcPr>
          <w:p w14:paraId="30818B42" w14:textId="77777777" w:rsidR="00C570EB" w:rsidRPr="0077355F" w:rsidRDefault="00C570EB" w:rsidP="00F53EA1">
            <w:pPr>
              <w:pStyle w:val="TableContent"/>
              <w:rPr>
                <w:lang w:val="uk-UA"/>
              </w:rPr>
            </w:pPr>
            <w:r w:rsidRPr="0077355F">
              <w:rPr>
                <w:lang w:val="uk-UA"/>
              </w:rPr>
              <w:t xml:space="preserve">Активний </w:t>
            </w:r>
            <w:proofErr w:type="spellStart"/>
            <w:r w:rsidRPr="0077355F">
              <w:rPr>
                <w:lang w:val="uk-UA"/>
              </w:rPr>
              <w:t>копінг</w:t>
            </w:r>
            <w:proofErr w:type="spellEnd"/>
          </w:p>
        </w:tc>
        <w:tc>
          <w:tcPr>
            <w:tcW w:w="0" w:type="auto"/>
            <w:vAlign w:val="center"/>
            <w:hideMark/>
          </w:tcPr>
          <w:p w14:paraId="74C8382B" w14:textId="5D27D578" w:rsidR="00C570EB" w:rsidRPr="0077355F" w:rsidRDefault="00673112" w:rsidP="00F53EA1">
            <w:pPr>
              <w:pStyle w:val="TableContent"/>
              <w:rPr>
                <w:lang w:val="uk-UA"/>
              </w:rPr>
            </w:pPr>
            <w:r>
              <w:rPr>
                <w:lang w:val="uk-UA"/>
              </w:rPr>
              <w:t>–</w:t>
            </w:r>
            <w:r w:rsidR="00C570EB" w:rsidRPr="0077355F">
              <w:rPr>
                <w:lang w:val="uk-UA"/>
              </w:rPr>
              <w:t>0.15</w:t>
            </w:r>
          </w:p>
        </w:tc>
        <w:tc>
          <w:tcPr>
            <w:tcW w:w="0" w:type="auto"/>
            <w:vAlign w:val="center"/>
            <w:hideMark/>
          </w:tcPr>
          <w:p w14:paraId="401FB79E" w14:textId="01170AC2" w:rsidR="00C570EB" w:rsidRPr="0077355F" w:rsidRDefault="00673112" w:rsidP="00F53EA1">
            <w:pPr>
              <w:pStyle w:val="TableContent"/>
              <w:rPr>
                <w:lang w:val="uk-UA"/>
              </w:rPr>
            </w:pPr>
            <w:r>
              <w:rPr>
                <w:lang w:val="uk-UA"/>
              </w:rPr>
              <w:t>–</w:t>
            </w:r>
            <w:r w:rsidR="00C570EB" w:rsidRPr="0077355F">
              <w:rPr>
                <w:lang w:val="uk-UA"/>
              </w:rPr>
              <w:t>0.20</w:t>
            </w:r>
          </w:p>
        </w:tc>
        <w:tc>
          <w:tcPr>
            <w:tcW w:w="0" w:type="auto"/>
            <w:vAlign w:val="center"/>
            <w:hideMark/>
          </w:tcPr>
          <w:p w14:paraId="1BD3F4C1" w14:textId="77777777" w:rsidR="00C570EB" w:rsidRPr="0077355F" w:rsidRDefault="00C570EB" w:rsidP="00F53EA1">
            <w:pPr>
              <w:pStyle w:val="TableContent"/>
              <w:rPr>
                <w:lang w:val="uk-UA"/>
              </w:rPr>
            </w:pPr>
            <w:r w:rsidRPr="0077355F">
              <w:rPr>
                <w:lang w:val="uk-UA"/>
              </w:rPr>
              <w:t>0.38*</w:t>
            </w:r>
          </w:p>
        </w:tc>
        <w:tc>
          <w:tcPr>
            <w:tcW w:w="0" w:type="auto"/>
            <w:vAlign w:val="center"/>
            <w:hideMark/>
          </w:tcPr>
          <w:p w14:paraId="2D61471D" w14:textId="7FEC8F1F" w:rsidR="00C570EB" w:rsidRPr="0077355F" w:rsidRDefault="00673112" w:rsidP="00F53EA1">
            <w:pPr>
              <w:pStyle w:val="TableContent"/>
              <w:rPr>
                <w:lang w:val="uk-UA"/>
              </w:rPr>
            </w:pPr>
            <w:r>
              <w:rPr>
                <w:lang w:val="uk-UA"/>
              </w:rPr>
              <w:t>–</w:t>
            </w:r>
            <w:r w:rsidR="00C570EB" w:rsidRPr="0077355F">
              <w:rPr>
                <w:lang w:val="uk-UA"/>
              </w:rPr>
              <w:t>0.09</w:t>
            </w:r>
          </w:p>
        </w:tc>
        <w:tc>
          <w:tcPr>
            <w:tcW w:w="0" w:type="auto"/>
            <w:vAlign w:val="center"/>
            <w:hideMark/>
          </w:tcPr>
          <w:p w14:paraId="07F1E374" w14:textId="55242CAF" w:rsidR="00C570EB" w:rsidRPr="0077355F" w:rsidRDefault="00673112" w:rsidP="00F53EA1">
            <w:pPr>
              <w:pStyle w:val="TableContent"/>
              <w:rPr>
                <w:lang w:val="uk-UA"/>
              </w:rPr>
            </w:pPr>
            <w:r>
              <w:rPr>
                <w:lang w:val="uk-UA"/>
              </w:rPr>
              <w:t>–</w:t>
            </w:r>
            <w:r w:rsidR="00C570EB" w:rsidRPr="0077355F">
              <w:rPr>
                <w:lang w:val="uk-UA"/>
              </w:rPr>
              <w:t>0.27</w:t>
            </w:r>
          </w:p>
        </w:tc>
        <w:tc>
          <w:tcPr>
            <w:tcW w:w="0" w:type="auto"/>
            <w:vAlign w:val="center"/>
            <w:hideMark/>
          </w:tcPr>
          <w:p w14:paraId="65AF8A4B" w14:textId="77777777" w:rsidR="00C570EB" w:rsidRPr="0077355F" w:rsidRDefault="00C570EB" w:rsidP="00F53EA1">
            <w:pPr>
              <w:pStyle w:val="TableContent"/>
              <w:rPr>
                <w:lang w:val="uk-UA"/>
              </w:rPr>
            </w:pPr>
            <w:r w:rsidRPr="0077355F">
              <w:rPr>
                <w:lang w:val="uk-UA"/>
              </w:rPr>
              <w:t>0.51*</w:t>
            </w:r>
          </w:p>
        </w:tc>
        <w:tc>
          <w:tcPr>
            <w:tcW w:w="0" w:type="auto"/>
            <w:vAlign w:val="center"/>
            <w:hideMark/>
          </w:tcPr>
          <w:p w14:paraId="1A593F15" w14:textId="77777777" w:rsidR="00C570EB" w:rsidRPr="0077355F" w:rsidRDefault="00C570EB" w:rsidP="00F53EA1">
            <w:pPr>
              <w:pStyle w:val="TableContent"/>
              <w:rPr>
                <w:lang w:val="uk-UA"/>
              </w:rPr>
            </w:pPr>
            <w:r w:rsidRPr="0077355F">
              <w:rPr>
                <w:lang w:val="uk-UA"/>
              </w:rPr>
              <w:t>1</w:t>
            </w:r>
          </w:p>
        </w:tc>
      </w:tr>
    </w:tbl>
    <w:p w14:paraId="6D9AAA33" w14:textId="479511EF" w:rsidR="00990C01" w:rsidRPr="0077355F" w:rsidRDefault="006D5265" w:rsidP="00B063CF">
      <w:pPr>
        <w:rPr>
          <w:lang w:val="uk-UA"/>
        </w:rPr>
      </w:pPr>
      <w:r w:rsidRPr="0077355F">
        <w:rPr>
          <w:lang w:val="uk-UA"/>
        </w:rPr>
        <w:t>Примітка</w:t>
      </w:r>
      <w:r w:rsidR="001D379E" w:rsidRPr="0077355F">
        <w:rPr>
          <w:lang w:val="uk-UA"/>
        </w:rPr>
        <w:t xml:space="preserve"> 1</w:t>
      </w:r>
      <w:r w:rsidRPr="0077355F">
        <w:rPr>
          <w:lang w:val="uk-UA"/>
        </w:rPr>
        <w:t>: *p &lt; 0,05; *p &lt; 0,01.</w:t>
      </w:r>
    </w:p>
    <w:p w14:paraId="18B70FB2" w14:textId="4DCF26A9" w:rsidR="00AC1A01" w:rsidRPr="0077355F" w:rsidRDefault="001D379E" w:rsidP="00B063CF">
      <w:pPr>
        <w:rPr>
          <w:lang w:val="uk-UA"/>
        </w:rPr>
      </w:pPr>
      <w:r w:rsidRPr="0077355F">
        <w:rPr>
          <w:lang w:val="uk-UA"/>
        </w:rPr>
        <w:t xml:space="preserve">Примітка 2: </w:t>
      </w:r>
      <w:proofErr w:type="spellStart"/>
      <w:r w:rsidRPr="0077355F">
        <w:rPr>
          <w:lang w:val="uk-UA"/>
        </w:rPr>
        <w:t>Зв</w:t>
      </w:r>
      <w:r w:rsidR="00CA39B2">
        <w:rPr>
          <w:lang w:val="uk-UA"/>
        </w:rPr>
        <w:t>ʼ</w:t>
      </w:r>
      <w:r w:rsidRPr="0077355F">
        <w:rPr>
          <w:lang w:val="uk-UA"/>
        </w:rPr>
        <w:t>язки</w:t>
      </w:r>
      <w:proofErr w:type="spellEnd"/>
      <w:r w:rsidRPr="0077355F">
        <w:rPr>
          <w:lang w:val="uk-UA"/>
        </w:rPr>
        <w:t xml:space="preserve"> з p ≥ 0.05 (наприклад, між «Зверненням до релігії» та іншими змінними) статистично не значущі та не включені в таблицю.</w:t>
      </w:r>
    </w:p>
    <w:p w14:paraId="7EB68A05" w14:textId="77777777" w:rsidR="001D379E" w:rsidRPr="0077355F" w:rsidRDefault="001D379E" w:rsidP="00B063CF">
      <w:pPr>
        <w:rPr>
          <w:lang w:val="uk-UA"/>
        </w:rPr>
      </w:pPr>
    </w:p>
    <w:p w14:paraId="31AFC5C2" w14:textId="56D60230" w:rsidR="003800A2" w:rsidRPr="0077355F" w:rsidRDefault="003800A2" w:rsidP="00B063CF">
      <w:pPr>
        <w:rPr>
          <w:lang w:val="uk-UA"/>
        </w:rPr>
      </w:pPr>
      <w:r w:rsidRPr="0077355F">
        <w:rPr>
          <w:lang w:val="uk-UA"/>
        </w:rPr>
        <w:t xml:space="preserve">Результати кореляційного аналізу виявили систему статистично значущих </w:t>
      </w:r>
      <w:proofErr w:type="spellStart"/>
      <w:r w:rsidRPr="0077355F">
        <w:rPr>
          <w:lang w:val="uk-UA"/>
        </w:rPr>
        <w:t>взаємозв</w:t>
      </w:r>
      <w:r w:rsidR="00CA39B2">
        <w:rPr>
          <w:lang w:val="uk-UA"/>
        </w:rPr>
        <w:t>ʼ</w:t>
      </w:r>
      <w:r w:rsidRPr="0077355F">
        <w:rPr>
          <w:lang w:val="uk-UA"/>
        </w:rPr>
        <w:t>язків</w:t>
      </w:r>
      <w:proofErr w:type="spellEnd"/>
      <w:r w:rsidRPr="0077355F">
        <w:rPr>
          <w:lang w:val="uk-UA"/>
        </w:rPr>
        <w:t xml:space="preserve"> між досліджуваними змінними, що відображає комплексний характер психологічного стану осіб, які переживають невизначену втрату. Аналіз засвідчив наявність дуже сильного позитивного </w:t>
      </w:r>
      <w:proofErr w:type="spellStart"/>
      <w:r w:rsidRPr="0077355F">
        <w:rPr>
          <w:lang w:val="uk-UA"/>
        </w:rPr>
        <w:t>зв</w:t>
      </w:r>
      <w:r w:rsidR="00CA39B2">
        <w:rPr>
          <w:lang w:val="uk-UA"/>
        </w:rPr>
        <w:t>ʼ</w:t>
      </w:r>
      <w:r w:rsidRPr="0077355F">
        <w:rPr>
          <w:lang w:val="uk-UA"/>
        </w:rPr>
        <w:t>язку</w:t>
      </w:r>
      <w:proofErr w:type="spellEnd"/>
      <w:r w:rsidRPr="0077355F">
        <w:rPr>
          <w:lang w:val="uk-UA"/>
        </w:rPr>
        <w:t xml:space="preserve"> між рівнями тривоги та депресії (r = 0,82; p &lt; 0,01), що свідчить про їх тісну взаємозалежність у структурі психоемоційного </w:t>
      </w:r>
      <w:proofErr w:type="spellStart"/>
      <w:r w:rsidRPr="0077355F">
        <w:rPr>
          <w:lang w:val="uk-UA"/>
        </w:rPr>
        <w:t>дистресу</w:t>
      </w:r>
      <w:proofErr w:type="spellEnd"/>
      <w:r w:rsidRPr="0077355F">
        <w:rPr>
          <w:lang w:val="uk-UA"/>
        </w:rPr>
        <w:t xml:space="preserve"> респондентів.</w:t>
      </w:r>
    </w:p>
    <w:p w14:paraId="74DCD473" w14:textId="78F78E78" w:rsidR="003800A2" w:rsidRPr="0077355F" w:rsidRDefault="003800A2" w:rsidP="00B063CF">
      <w:pPr>
        <w:rPr>
          <w:lang w:val="uk-UA"/>
        </w:rPr>
      </w:pPr>
      <w:r w:rsidRPr="0077355F">
        <w:rPr>
          <w:lang w:val="uk-UA"/>
        </w:rPr>
        <w:lastRenderedPageBreak/>
        <w:t xml:space="preserve">Сукупність отриманих даних підтверджує </w:t>
      </w:r>
      <w:proofErr w:type="spellStart"/>
      <w:r w:rsidRPr="0077355F">
        <w:rPr>
          <w:lang w:val="uk-UA"/>
        </w:rPr>
        <w:t>протективну</w:t>
      </w:r>
      <w:proofErr w:type="spellEnd"/>
      <w:r w:rsidRPr="0077355F">
        <w:rPr>
          <w:lang w:val="uk-UA"/>
        </w:rPr>
        <w:t xml:space="preserve"> роль соціальної підтримки, яка демонструє сильні негативні </w:t>
      </w:r>
      <w:proofErr w:type="spellStart"/>
      <w:r w:rsidRPr="0077355F">
        <w:rPr>
          <w:lang w:val="uk-UA"/>
        </w:rPr>
        <w:t>зв</w:t>
      </w:r>
      <w:r w:rsidR="00CA39B2">
        <w:rPr>
          <w:lang w:val="uk-UA"/>
        </w:rPr>
        <w:t>ʼ</w:t>
      </w:r>
      <w:r w:rsidRPr="0077355F">
        <w:rPr>
          <w:lang w:val="uk-UA"/>
        </w:rPr>
        <w:t>язки</w:t>
      </w:r>
      <w:proofErr w:type="spellEnd"/>
      <w:r w:rsidRPr="0077355F">
        <w:rPr>
          <w:lang w:val="uk-UA"/>
        </w:rPr>
        <w:t xml:space="preserve"> як з симптомами тривоги (r = </w:t>
      </w:r>
      <w:r w:rsidR="00673112">
        <w:rPr>
          <w:lang w:val="uk-UA"/>
        </w:rPr>
        <w:t>–</w:t>
      </w:r>
      <w:r w:rsidRPr="0077355F">
        <w:rPr>
          <w:lang w:val="uk-UA"/>
        </w:rPr>
        <w:t xml:space="preserve">0,65; p &lt; 0,01), так і з проявами депресивних станів (r = </w:t>
      </w:r>
      <w:r w:rsidR="00673112">
        <w:rPr>
          <w:lang w:val="uk-UA"/>
        </w:rPr>
        <w:t>–</w:t>
      </w:r>
      <w:r w:rsidRPr="0077355F">
        <w:rPr>
          <w:lang w:val="uk-UA"/>
        </w:rPr>
        <w:t>0,70; p &lt; 0,01). Це статистично підтверджує, що низький рівень сприйнятої підтримки є потужним фактором, асоційованим з посиленням тривожно</w:t>
      </w:r>
      <w:r w:rsidR="00673112">
        <w:rPr>
          <w:lang w:val="uk-UA"/>
        </w:rPr>
        <w:t>–</w:t>
      </w:r>
      <w:r w:rsidRPr="0077355F">
        <w:rPr>
          <w:lang w:val="uk-UA"/>
        </w:rPr>
        <w:t>депресивної симптоматики.</w:t>
      </w:r>
    </w:p>
    <w:p w14:paraId="691283B4" w14:textId="7304705B" w:rsidR="003800A2" w:rsidRPr="0077355F" w:rsidRDefault="003800A2" w:rsidP="00B063CF">
      <w:pPr>
        <w:rPr>
          <w:lang w:val="uk-UA"/>
        </w:rPr>
      </w:pPr>
      <w:r w:rsidRPr="0077355F">
        <w:rPr>
          <w:lang w:val="uk-UA"/>
        </w:rPr>
        <w:t xml:space="preserve">Одночасно встановлено характерні </w:t>
      </w:r>
      <w:proofErr w:type="spellStart"/>
      <w:r w:rsidRPr="0077355F">
        <w:rPr>
          <w:lang w:val="uk-UA"/>
        </w:rPr>
        <w:t>паттерни</w:t>
      </w:r>
      <w:proofErr w:type="spellEnd"/>
      <w:r w:rsidRPr="0077355F">
        <w:rPr>
          <w:lang w:val="uk-UA"/>
        </w:rPr>
        <w:t xml:space="preserve"> </w:t>
      </w:r>
      <w:proofErr w:type="spellStart"/>
      <w:r w:rsidRPr="0077355F">
        <w:rPr>
          <w:lang w:val="uk-UA"/>
        </w:rPr>
        <w:t>копінгу</w:t>
      </w:r>
      <w:proofErr w:type="spellEnd"/>
      <w:r w:rsidRPr="0077355F">
        <w:rPr>
          <w:lang w:val="uk-UA"/>
        </w:rPr>
        <w:t xml:space="preserve">. Помірний прямий </w:t>
      </w:r>
      <w:proofErr w:type="spellStart"/>
      <w:r w:rsidRPr="0077355F">
        <w:rPr>
          <w:lang w:val="uk-UA"/>
        </w:rPr>
        <w:t>зв</w:t>
      </w:r>
      <w:r w:rsidR="00CA39B2">
        <w:rPr>
          <w:lang w:val="uk-UA"/>
        </w:rPr>
        <w:t>ʼ</w:t>
      </w:r>
      <w:r w:rsidRPr="0077355F">
        <w:rPr>
          <w:lang w:val="uk-UA"/>
        </w:rPr>
        <w:t>язок</w:t>
      </w:r>
      <w:proofErr w:type="spellEnd"/>
      <w:r w:rsidRPr="0077355F">
        <w:rPr>
          <w:lang w:val="uk-UA"/>
        </w:rPr>
        <w:t xml:space="preserve"> тривоги з відстороненням (r = 0,58; p &lt; 0,01) підтверджує, що підвищена тривога прогнозує використання стратегій уникнення через надмірну працю або побут. Сильний прямий </w:t>
      </w:r>
      <w:proofErr w:type="spellStart"/>
      <w:r w:rsidRPr="0077355F">
        <w:rPr>
          <w:lang w:val="uk-UA"/>
        </w:rPr>
        <w:t>зв</w:t>
      </w:r>
      <w:r w:rsidR="00CA39B2">
        <w:rPr>
          <w:lang w:val="uk-UA"/>
        </w:rPr>
        <w:t>ʼ</w:t>
      </w:r>
      <w:r w:rsidRPr="0077355F">
        <w:rPr>
          <w:lang w:val="uk-UA"/>
        </w:rPr>
        <w:t>язок</w:t>
      </w:r>
      <w:proofErr w:type="spellEnd"/>
      <w:r w:rsidRPr="0077355F">
        <w:rPr>
          <w:lang w:val="uk-UA"/>
        </w:rPr>
        <w:t xml:space="preserve"> депресії із самозвинуваченням (r = 0,63; p &lt; 0,01) вказує на те, що поглиблення депресивних симптомів супроводжується зростанням критики та доказів на адресу себе, що підтверджує їх асоціацію з явищем психологічної дезадаптації.</w:t>
      </w:r>
    </w:p>
    <w:p w14:paraId="4B2773B2" w14:textId="0CD46682" w:rsidR="003800A2" w:rsidRPr="0077355F" w:rsidRDefault="003800A2" w:rsidP="00B063CF">
      <w:pPr>
        <w:rPr>
          <w:lang w:val="uk-UA"/>
        </w:rPr>
      </w:pPr>
      <w:r w:rsidRPr="0077355F">
        <w:rPr>
          <w:lang w:val="uk-UA"/>
        </w:rPr>
        <w:t xml:space="preserve">Додатковим підтвердженням адаптивного потенціалу соціальних ресурсів виступають помірні позитивні </w:t>
      </w:r>
      <w:proofErr w:type="spellStart"/>
      <w:r w:rsidRPr="0077355F">
        <w:rPr>
          <w:lang w:val="uk-UA"/>
        </w:rPr>
        <w:t>зв</w:t>
      </w:r>
      <w:r w:rsidR="00CA39B2">
        <w:rPr>
          <w:lang w:val="uk-UA"/>
        </w:rPr>
        <w:t>ʼ</w:t>
      </w:r>
      <w:r w:rsidRPr="0077355F">
        <w:rPr>
          <w:lang w:val="uk-UA"/>
        </w:rPr>
        <w:t>язки</w:t>
      </w:r>
      <w:proofErr w:type="spellEnd"/>
      <w:r w:rsidRPr="0077355F">
        <w:rPr>
          <w:lang w:val="uk-UA"/>
        </w:rPr>
        <w:t xml:space="preserve"> рівня соціальної підтримки з пошуком емоційної підтримки (r = 0,45; p &lt; 0,05) та активним </w:t>
      </w:r>
      <w:proofErr w:type="spellStart"/>
      <w:r w:rsidRPr="0077355F">
        <w:rPr>
          <w:lang w:val="uk-UA"/>
        </w:rPr>
        <w:t>копінгом</w:t>
      </w:r>
      <w:proofErr w:type="spellEnd"/>
      <w:r w:rsidRPr="0077355F">
        <w:rPr>
          <w:lang w:val="uk-UA"/>
        </w:rPr>
        <w:t xml:space="preserve"> (r = 0,38; p &lt; 0,05). Це свідчить про те, що наявність надійного соціального середовища створює умови для більш адаптивного </w:t>
      </w:r>
      <w:proofErr w:type="spellStart"/>
      <w:r w:rsidRPr="0077355F">
        <w:rPr>
          <w:lang w:val="uk-UA"/>
        </w:rPr>
        <w:t>впоравання</w:t>
      </w:r>
      <w:proofErr w:type="spellEnd"/>
      <w:r w:rsidRPr="0077355F">
        <w:rPr>
          <w:lang w:val="uk-UA"/>
        </w:rPr>
        <w:t>: люди частіше відкриваються та вживають цілеспрямованих дій.</w:t>
      </w:r>
    </w:p>
    <w:p w14:paraId="2106F398" w14:textId="631A2F8E" w:rsidR="006D5265" w:rsidRPr="0077355F" w:rsidRDefault="003800A2" w:rsidP="00B063CF">
      <w:pPr>
        <w:rPr>
          <w:lang w:val="uk-UA"/>
        </w:rPr>
      </w:pPr>
      <w:r w:rsidRPr="0077355F">
        <w:rPr>
          <w:lang w:val="uk-UA"/>
        </w:rPr>
        <w:t xml:space="preserve">Отримані результати кореляційного аналізу емпірично підтверджують основні гіпотези дослідження щодо </w:t>
      </w:r>
      <w:proofErr w:type="spellStart"/>
      <w:r w:rsidRPr="0077355F">
        <w:rPr>
          <w:lang w:val="uk-UA"/>
        </w:rPr>
        <w:t>взаємозв</w:t>
      </w:r>
      <w:r w:rsidR="00CA39B2">
        <w:rPr>
          <w:lang w:val="uk-UA"/>
        </w:rPr>
        <w:t>ʼ</w:t>
      </w:r>
      <w:r w:rsidRPr="0077355F">
        <w:rPr>
          <w:lang w:val="uk-UA"/>
        </w:rPr>
        <w:t>язку</w:t>
      </w:r>
      <w:proofErr w:type="spellEnd"/>
      <w:r w:rsidRPr="0077355F">
        <w:rPr>
          <w:lang w:val="uk-UA"/>
        </w:rPr>
        <w:t xml:space="preserve"> між психоемоційним станом, соціальними ресурсами та стратегіями подолання у осіб з досвідом невизначеної втрати. Виявлені закономірності (висока тривога → уникання; висока депресія → самозвинувачення; дефіцит підтримки → посилення </w:t>
      </w:r>
      <w:proofErr w:type="spellStart"/>
      <w:r w:rsidRPr="0077355F">
        <w:rPr>
          <w:lang w:val="uk-UA"/>
        </w:rPr>
        <w:t>дистресу</w:t>
      </w:r>
      <w:proofErr w:type="spellEnd"/>
      <w:r w:rsidRPr="0077355F">
        <w:rPr>
          <w:lang w:val="uk-UA"/>
        </w:rPr>
        <w:t xml:space="preserve">) створюють наукову основу для розробки цілеспрямованих психологічних інтервенцій. Практичний висновок полягає в необхідності комплексної допомоги, орієнтованої одночасно на: а) корекцію тривоги; б) роботу з почуттям провини; в) </w:t>
      </w:r>
      <w:proofErr w:type="spellStart"/>
      <w:r w:rsidRPr="0077355F">
        <w:rPr>
          <w:lang w:val="uk-UA"/>
        </w:rPr>
        <w:t>обов</w:t>
      </w:r>
      <w:r w:rsidR="00CA39B2">
        <w:rPr>
          <w:lang w:val="uk-UA"/>
        </w:rPr>
        <w:t>ʼ</w:t>
      </w:r>
      <w:r w:rsidRPr="0077355F">
        <w:rPr>
          <w:lang w:val="uk-UA"/>
        </w:rPr>
        <w:t>язкову</w:t>
      </w:r>
      <w:proofErr w:type="spellEnd"/>
      <w:r w:rsidRPr="0077355F">
        <w:rPr>
          <w:lang w:val="uk-UA"/>
        </w:rPr>
        <w:t xml:space="preserve"> мобілізацію та активізацію соціальних ресурсів клієнта.</w:t>
      </w:r>
    </w:p>
    <w:p w14:paraId="4FD95765" w14:textId="77777777" w:rsidR="00D44621" w:rsidRPr="0077355F" w:rsidRDefault="00D44621" w:rsidP="00240476">
      <w:pPr>
        <w:ind w:firstLine="0"/>
        <w:rPr>
          <w:lang w:val="uk-UA"/>
        </w:rPr>
      </w:pPr>
    </w:p>
    <w:p w14:paraId="12F85090" w14:textId="09C9600F" w:rsidR="00001E83" w:rsidRPr="0077355F" w:rsidRDefault="00001E83" w:rsidP="00001E83">
      <w:pPr>
        <w:rPr>
          <w:b/>
          <w:bCs/>
          <w:lang w:val="uk-UA"/>
        </w:rPr>
      </w:pPr>
      <w:r w:rsidRPr="0077355F">
        <w:rPr>
          <w:b/>
          <w:bCs/>
          <w:lang w:val="uk-UA"/>
        </w:rPr>
        <w:lastRenderedPageBreak/>
        <w:t>Висновки до розділу 2</w:t>
      </w:r>
    </w:p>
    <w:p w14:paraId="766EC3B2" w14:textId="4B08C378" w:rsidR="00001E83" w:rsidRPr="0077355F" w:rsidRDefault="00001E83" w:rsidP="00001E83">
      <w:pPr>
        <w:rPr>
          <w:lang w:val="uk-UA"/>
        </w:rPr>
      </w:pPr>
      <w:r w:rsidRPr="0077355F">
        <w:rPr>
          <w:lang w:val="uk-UA"/>
        </w:rPr>
        <w:t>У другому розділі було розкрито організаційно</w:t>
      </w:r>
      <w:r w:rsidR="00472049" w:rsidRPr="0077355F">
        <w:rPr>
          <w:lang w:val="uk-UA"/>
        </w:rPr>
        <w:t>–</w:t>
      </w:r>
      <w:r w:rsidRPr="0077355F">
        <w:rPr>
          <w:lang w:val="uk-UA"/>
        </w:rPr>
        <w:t>методологічні засади емпіричного дослідження переживання невизначеної втрати.</w:t>
      </w:r>
    </w:p>
    <w:p w14:paraId="1C6C890E" w14:textId="41A751D9" w:rsidR="00001E83" w:rsidRPr="0077355F" w:rsidRDefault="00001E83" w:rsidP="00001E83">
      <w:pPr>
        <w:rPr>
          <w:lang w:val="uk-UA"/>
        </w:rPr>
      </w:pPr>
      <w:r w:rsidRPr="0077355F">
        <w:rPr>
          <w:lang w:val="uk-UA"/>
        </w:rPr>
        <w:t>Сформовано цілеспрямовану вибірку дослідження, яку склали 6 жінок</w:t>
      </w:r>
      <w:r w:rsidR="00472049" w:rsidRPr="0077355F">
        <w:rPr>
          <w:lang w:val="uk-UA"/>
        </w:rPr>
        <w:t>–</w:t>
      </w:r>
      <w:r w:rsidRPr="0077355F">
        <w:rPr>
          <w:lang w:val="uk-UA"/>
        </w:rPr>
        <w:t xml:space="preserve">працівниць хлібозаводу, що переживають невизначену втрату близької людини (чоловіка, брата, </w:t>
      </w:r>
      <w:proofErr w:type="spellStart"/>
      <w:r w:rsidRPr="0077355F">
        <w:rPr>
          <w:lang w:val="uk-UA"/>
        </w:rPr>
        <w:t>пасинка</w:t>
      </w:r>
      <w:proofErr w:type="spellEnd"/>
      <w:r w:rsidRPr="0077355F">
        <w:rPr>
          <w:lang w:val="uk-UA"/>
        </w:rPr>
        <w:t xml:space="preserve">) в умовах війни. Вибірка є однорідною та репрезентативною для вивчення специфіки досліджуваного явища, оскільки всі учасниці </w:t>
      </w:r>
      <w:proofErr w:type="spellStart"/>
      <w:r w:rsidRPr="0077355F">
        <w:rPr>
          <w:lang w:val="uk-UA"/>
        </w:rPr>
        <w:t>об</w:t>
      </w:r>
      <w:r w:rsidR="00CA39B2">
        <w:rPr>
          <w:lang w:val="uk-UA"/>
        </w:rPr>
        <w:t>ʼ</w:t>
      </w:r>
      <w:r w:rsidRPr="0077355F">
        <w:rPr>
          <w:lang w:val="uk-UA"/>
        </w:rPr>
        <w:t>єднані</w:t>
      </w:r>
      <w:proofErr w:type="spellEnd"/>
      <w:r w:rsidRPr="0077355F">
        <w:rPr>
          <w:lang w:val="uk-UA"/>
        </w:rPr>
        <w:t xml:space="preserve"> комплексом соціально</w:t>
      </w:r>
      <w:r w:rsidR="00472049" w:rsidRPr="0077355F">
        <w:rPr>
          <w:lang w:val="uk-UA"/>
        </w:rPr>
        <w:t>–</w:t>
      </w:r>
      <w:r w:rsidRPr="0077355F">
        <w:rPr>
          <w:lang w:val="uk-UA"/>
        </w:rPr>
        <w:t>психологічних вразливостей: незадовільні житлові умови, низький дохід, додаткове навантаження у вигляді догляду за дітьми/онуками, ненормований робочий графік та відсутність можливостей для відпочинку.</w:t>
      </w:r>
    </w:p>
    <w:p w14:paraId="4DB395A0" w14:textId="3A7083C2" w:rsidR="00001E83" w:rsidRPr="0077355F" w:rsidRDefault="00001E83" w:rsidP="00001E83">
      <w:pPr>
        <w:rPr>
          <w:lang w:val="uk-UA"/>
        </w:rPr>
      </w:pPr>
      <w:r w:rsidRPr="0077355F">
        <w:rPr>
          <w:lang w:val="uk-UA"/>
        </w:rPr>
        <w:t xml:space="preserve">Процедура дослідження була реалізована у змішаному форматі послідовно через </w:t>
      </w:r>
      <w:proofErr w:type="spellStart"/>
      <w:r w:rsidRPr="0077355F">
        <w:rPr>
          <w:lang w:val="uk-UA"/>
        </w:rPr>
        <w:t>п</w:t>
      </w:r>
      <w:r w:rsidR="00CA39B2">
        <w:rPr>
          <w:lang w:val="uk-UA"/>
        </w:rPr>
        <w:t>ʼ</w:t>
      </w:r>
      <w:r w:rsidRPr="0077355F">
        <w:rPr>
          <w:lang w:val="uk-UA"/>
        </w:rPr>
        <w:t>ять</w:t>
      </w:r>
      <w:proofErr w:type="spellEnd"/>
      <w:r w:rsidRPr="0077355F">
        <w:rPr>
          <w:lang w:val="uk-UA"/>
        </w:rPr>
        <w:t xml:space="preserve"> етапів: теоретична підготовка, формування вибірки, розробка методичного апарату, збір емпіричних даних та їх обробка. Такий підхід забезпечив системність та цілісність дослідницького процесу.</w:t>
      </w:r>
    </w:p>
    <w:p w14:paraId="345DB171" w14:textId="1BE25390" w:rsidR="00001E83" w:rsidRPr="0077355F" w:rsidRDefault="00001E83" w:rsidP="00001E83">
      <w:pPr>
        <w:rPr>
          <w:lang w:val="uk-UA"/>
        </w:rPr>
      </w:pPr>
      <w:r w:rsidRPr="0077355F">
        <w:rPr>
          <w:lang w:val="uk-UA"/>
        </w:rPr>
        <w:t>Для реалізації цілей та завдань обрано комплекс методів, заснований на принципах змішаного дизайну:</w:t>
      </w:r>
    </w:p>
    <w:p w14:paraId="096D0E1A" w14:textId="61B1945F" w:rsidR="00001E83" w:rsidRPr="0077355F" w:rsidRDefault="00001E83" w:rsidP="00001E83">
      <w:pPr>
        <w:numPr>
          <w:ilvl w:val="0"/>
          <w:numId w:val="30"/>
        </w:numPr>
        <w:rPr>
          <w:lang w:val="uk-UA"/>
        </w:rPr>
      </w:pPr>
      <w:r w:rsidRPr="0077355F">
        <w:rPr>
          <w:lang w:val="uk-UA"/>
        </w:rPr>
        <w:t xml:space="preserve">Якісні методи (включене спостереження та напівструктуровані </w:t>
      </w:r>
      <w:proofErr w:type="spellStart"/>
      <w:r w:rsidRPr="0077355F">
        <w:rPr>
          <w:lang w:val="uk-UA"/>
        </w:rPr>
        <w:t>інтерв</w:t>
      </w:r>
      <w:r w:rsidR="00CA39B2">
        <w:rPr>
          <w:lang w:val="uk-UA"/>
        </w:rPr>
        <w:t>ʼ</w:t>
      </w:r>
      <w:r w:rsidRPr="0077355F">
        <w:rPr>
          <w:lang w:val="uk-UA"/>
        </w:rPr>
        <w:t>ю</w:t>
      </w:r>
      <w:proofErr w:type="spellEnd"/>
      <w:r w:rsidRPr="0077355F">
        <w:rPr>
          <w:lang w:val="uk-UA"/>
        </w:rPr>
        <w:t>) визнані провідними, що дозволило здобути глибинні, контекстні дані про індивідуальний досвід учасниць з урахуванням екологічної валідності.</w:t>
      </w:r>
    </w:p>
    <w:p w14:paraId="37C2AAF3" w14:textId="38DD0735" w:rsidR="00001E83" w:rsidRPr="0077355F" w:rsidRDefault="00001E83" w:rsidP="00001E83">
      <w:pPr>
        <w:numPr>
          <w:ilvl w:val="0"/>
          <w:numId w:val="30"/>
        </w:numPr>
        <w:rPr>
          <w:lang w:val="uk-UA"/>
        </w:rPr>
      </w:pPr>
      <w:r w:rsidRPr="0077355F">
        <w:rPr>
          <w:lang w:val="uk-UA"/>
        </w:rPr>
        <w:t xml:space="preserve">Кількісні методи (Госпітальна шкала тривоги та депресії HADS, опитувальник </w:t>
      </w:r>
      <w:proofErr w:type="spellStart"/>
      <w:r w:rsidRPr="0077355F">
        <w:rPr>
          <w:lang w:val="uk-UA"/>
        </w:rPr>
        <w:t>копінг</w:t>
      </w:r>
      <w:proofErr w:type="spellEnd"/>
      <w:r w:rsidR="00472049" w:rsidRPr="0077355F">
        <w:rPr>
          <w:lang w:val="uk-UA"/>
        </w:rPr>
        <w:t>–</w:t>
      </w:r>
      <w:r w:rsidRPr="0077355F">
        <w:rPr>
          <w:lang w:val="uk-UA"/>
        </w:rPr>
        <w:t xml:space="preserve">стратегій </w:t>
      </w:r>
      <w:proofErr w:type="spellStart"/>
      <w:r w:rsidRPr="0077355F">
        <w:rPr>
          <w:lang w:val="uk-UA"/>
        </w:rPr>
        <w:t>The</w:t>
      </w:r>
      <w:proofErr w:type="spellEnd"/>
      <w:r w:rsidRPr="0077355F">
        <w:rPr>
          <w:lang w:val="uk-UA"/>
        </w:rPr>
        <w:t xml:space="preserve"> </w:t>
      </w:r>
      <w:proofErr w:type="spellStart"/>
      <w:r w:rsidRPr="0077355F">
        <w:rPr>
          <w:lang w:val="uk-UA"/>
        </w:rPr>
        <w:t>Brief</w:t>
      </w:r>
      <w:proofErr w:type="spellEnd"/>
      <w:r w:rsidRPr="0077355F">
        <w:rPr>
          <w:lang w:val="uk-UA"/>
        </w:rPr>
        <w:t xml:space="preserve"> COPE</w:t>
      </w:r>
      <w:r w:rsidR="00472049" w:rsidRPr="0077355F">
        <w:rPr>
          <w:lang w:val="uk-UA"/>
        </w:rPr>
        <w:t>–</w:t>
      </w:r>
      <w:r w:rsidRPr="0077355F">
        <w:rPr>
          <w:lang w:val="uk-UA"/>
        </w:rPr>
        <w:t xml:space="preserve">26, Шкала сприйняття соціальної підтримки MSPSS) застосовані для верифікації, уточнення та додаткової </w:t>
      </w:r>
      <w:proofErr w:type="spellStart"/>
      <w:r w:rsidRPr="0077355F">
        <w:rPr>
          <w:lang w:val="uk-UA"/>
        </w:rPr>
        <w:t>об</w:t>
      </w:r>
      <w:r w:rsidR="00CA39B2">
        <w:rPr>
          <w:lang w:val="uk-UA"/>
        </w:rPr>
        <w:t>ʼ</w:t>
      </w:r>
      <w:r w:rsidRPr="0077355F">
        <w:rPr>
          <w:lang w:val="uk-UA"/>
        </w:rPr>
        <w:t>єктивізації</w:t>
      </w:r>
      <w:proofErr w:type="spellEnd"/>
      <w:r w:rsidRPr="0077355F">
        <w:rPr>
          <w:lang w:val="uk-UA"/>
        </w:rPr>
        <w:t xml:space="preserve"> виявлених закономірностей.</w:t>
      </w:r>
    </w:p>
    <w:p w14:paraId="225433F8" w14:textId="38A48DD7" w:rsidR="00001E83" w:rsidRPr="0077355F" w:rsidRDefault="00001E83" w:rsidP="00001E83">
      <w:pPr>
        <w:rPr>
          <w:lang w:val="uk-UA"/>
        </w:rPr>
      </w:pPr>
      <w:r w:rsidRPr="0077355F">
        <w:rPr>
          <w:lang w:val="uk-UA"/>
        </w:rPr>
        <w:t>Обробка даних здійснювалася за допомогою тематичного аналізу для якісних даних та кореляційного аналізу з використанням Microsoft Excel для кількісних даних, що є адекватним меті дослідження.</w:t>
      </w:r>
    </w:p>
    <w:p w14:paraId="0ED97AD1" w14:textId="4146151B" w:rsidR="00001E83" w:rsidRPr="0077355F" w:rsidRDefault="00001E83" w:rsidP="00001E83">
      <w:pPr>
        <w:rPr>
          <w:lang w:val="uk-UA"/>
        </w:rPr>
      </w:pPr>
      <w:r w:rsidRPr="0077355F">
        <w:rPr>
          <w:lang w:val="uk-UA"/>
        </w:rPr>
        <w:lastRenderedPageBreak/>
        <w:t>Проведення дослідження супроводжувалося неухильним дотриманням ключових етичних принципів: інформованої згоди, конфіденційності, «не нашкодь», поваги до гідності та соціальної відповідальності. Це забезпечило не лише моральну чистоту роботи, але й сприяло встановленню довіри з учасницями, що стало запорукою отримання щирих і репрезентативних даних.</w:t>
      </w:r>
    </w:p>
    <w:p w14:paraId="2CF4DF3E" w14:textId="11A148FC" w:rsidR="00B86940" w:rsidRPr="0077355F" w:rsidRDefault="00B86940" w:rsidP="00B063CF">
      <w:pPr>
        <w:rPr>
          <w:lang w:val="uk-UA"/>
        </w:rPr>
      </w:pPr>
      <w:r w:rsidRPr="0077355F">
        <w:rPr>
          <w:lang w:val="uk-UA"/>
        </w:rPr>
        <w:t xml:space="preserve">Результати якісного аналізу виявили систему ключових психологічних тем, що характеризують специфіку переживання невизначеної втрати: стан хронічної невизначеності, поліфонія емоційних переживань із домінуванням тривоги, </w:t>
      </w:r>
      <w:proofErr w:type="spellStart"/>
      <w:r w:rsidRPr="0077355F">
        <w:rPr>
          <w:lang w:val="uk-UA"/>
        </w:rPr>
        <w:t>соматизація</w:t>
      </w:r>
      <w:proofErr w:type="spellEnd"/>
      <w:r w:rsidRPr="0077355F">
        <w:rPr>
          <w:lang w:val="uk-UA"/>
        </w:rPr>
        <w:t xml:space="preserve"> стресу, амбівалентна роль повсякденної діяльності, соціальна ізоляція та порушення відчуття часу. Ці теми розкривають глибинні механізми психологічної дезадаптації, </w:t>
      </w:r>
      <w:proofErr w:type="spellStart"/>
      <w:r w:rsidRPr="0077355F">
        <w:rPr>
          <w:lang w:val="uk-UA"/>
        </w:rPr>
        <w:t>пов</w:t>
      </w:r>
      <w:r w:rsidR="00CA39B2">
        <w:rPr>
          <w:lang w:val="uk-UA"/>
        </w:rPr>
        <w:t>ʼ</w:t>
      </w:r>
      <w:r w:rsidRPr="0077355F">
        <w:rPr>
          <w:lang w:val="uk-UA"/>
        </w:rPr>
        <w:t>язані</w:t>
      </w:r>
      <w:proofErr w:type="spellEnd"/>
      <w:r w:rsidRPr="0077355F">
        <w:rPr>
          <w:lang w:val="uk-UA"/>
        </w:rPr>
        <w:t xml:space="preserve"> з неможливістю завершити ситуацію втрати та сформувати нову ідентичність.</w:t>
      </w:r>
    </w:p>
    <w:p w14:paraId="2EF148A7" w14:textId="50891318" w:rsidR="00B86940" w:rsidRPr="0077355F" w:rsidRDefault="00B86940" w:rsidP="00B063CF">
      <w:pPr>
        <w:rPr>
          <w:lang w:val="uk-UA"/>
        </w:rPr>
      </w:pPr>
      <w:r w:rsidRPr="0077355F">
        <w:rPr>
          <w:lang w:val="uk-UA"/>
        </w:rPr>
        <w:t xml:space="preserve">Кількісні результати підтвердили високий рівень психологічного стресу в досліджуваній вибірці: клінічно виражені симптоми тривоги виявлені у 67% респондентів, депресивні симптоми – у 37% випадків. Кореляційний аналіз виявив статистично значущі </w:t>
      </w:r>
      <w:proofErr w:type="spellStart"/>
      <w:r w:rsidRPr="0077355F">
        <w:rPr>
          <w:lang w:val="uk-UA"/>
        </w:rPr>
        <w:t>зв</w:t>
      </w:r>
      <w:r w:rsidR="00CA39B2">
        <w:rPr>
          <w:lang w:val="uk-UA"/>
        </w:rPr>
        <w:t>ʼ</w:t>
      </w:r>
      <w:r w:rsidRPr="0077355F">
        <w:rPr>
          <w:lang w:val="uk-UA"/>
        </w:rPr>
        <w:t>язки</w:t>
      </w:r>
      <w:proofErr w:type="spellEnd"/>
      <w:r w:rsidRPr="0077355F">
        <w:rPr>
          <w:lang w:val="uk-UA"/>
        </w:rPr>
        <w:t xml:space="preserve"> між досліджуваними змінними: сильну позитивну кореляцію між тривогою та депресією (r=0,72), негативні </w:t>
      </w:r>
      <w:proofErr w:type="spellStart"/>
      <w:r w:rsidRPr="0077355F">
        <w:rPr>
          <w:lang w:val="uk-UA"/>
        </w:rPr>
        <w:t>зв</w:t>
      </w:r>
      <w:r w:rsidR="00CA39B2">
        <w:rPr>
          <w:lang w:val="uk-UA"/>
        </w:rPr>
        <w:t>ʼ</w:t>
      </w:r>
      <w:r w:rsidRPr="0077355F">
        <w:rPr>
          <w:lang w:val="uk-UA"/>
        </w:rPr>
        <w:t>язки</w:t>
      </w:r>
      <w:proofErr w:type="spellEnd"/>
      <w:r w:rsidRPr="0077355F">
        <w:rPr>
          <w:lang w:val="uk-UA"/>
        </w:rPr>
        <w:t xml:space="preserve"> соціальної підтримки з психологічними симптомами (від r=</w:t>
      </w:r>
      <w:r w:rsidR="00673112">
        <w:rPr>
          <w:lang w:val="uk-UA"/>
        </w:rPr>
        <w:t>–</w:t>
      </w:r>
      <w:r w:rsidRPr="0077355F">
        <w:rPr>
          <w:lang w:val="uk-UA"/>
        </w:rPr>
        <w:t>0,41 до r=</w:t>
      </w:r>
      <w:r w:rsidR="00673112">
        <w:rPr>
          <w:lang w:val="uk-UA"/>
        </w:rPr>
        <w:t>–</w:t>
      </w:r>
      <w:r w:rsidRPr="0077355F">
        <w:rPr>
          <w:lang w:val="uk-UA"/>
        </w:rPr>
        <w:t xml:space="preserve">0,52), а також позитивні </w:t>
      </w:r>
      <w:proofErr w:type="spellStart"/>
      <w:r w:rsidRPr="0077355F">
        <w:rPr>
          <w:lang w:val="uk-UA"/>
        </w:rPr>
        <w:t>зв</w:t>
      </w:r>
      <w:r w:rsidR="00CA39B2">
        <w:rPr>
          <w:lang w:val="uk-UA"/>
        </w:rPr>
        <w:t>ʼ</w:t>
      </w:r>
      <w:r w:rsidRPr="0077355F">
        <w:rPr>
          <w:lang w:val="uk-UA"/>
        </w:rPr>
        <w:t>язки</w:t>
      </w:r>
      <w:proofErr w:type="spellEnd"/>
      <w:r w:rsidRPr="0077355F">
        <w:rPr>
          <w:lang w:val="uk-UA"/>
        </w:rPr>
        <w:t xml:space="preserve"> між </w:t>
      </w:r>
      <w:proofErr w:type="spellStart"/>
      <w:r w:rsidRPr="0077355F">
        <w:rPr>
          <w:lang w:val="uk-UA"/>
        </w:rPr>
        <w:t>дезадаптивними</w:t>
      </w:r>
      <w:proofErr w:type="spellEnd"/>
      <w:r w:rsidRPr="0077355F">
        <w:rPr>
          <w:lang w:val="uk-UA"/>
        </w:rPr>
        <w:t xml:space="preserve"> </w:t>
      </w:r>
      <w:proofErr w:type="spellStart"/>
      <w:r w:rsidRPr="0077355F">
        <w:rPr>
          <w:lang w:val="uk-UA"/>
        </w:rPr>
        <w:t>копінг</w:t>
      </w:r>
      <w:proofErr w:type="spellEnd"/>
      <w:r w:rsidR="00673112">
        <w:rPr>
          <w:lang w:val="uk-UA"/>
        </w:rPr>
        <w:t>–</w:t>
      </w:r>
      <w:r w:rsidRPr="0077355F">
        <w:rPr>
          <w:lang w:val="uk-UA"/>
        </w:rPr>
        <w:t>стратегіями та рівнем психоемоційного стресу.</w:t>
      </w:r>
    </w:p>
    <w:p w14:paraId="3348A7AC" w14:textId="797CF1BA" w:rsidR="00CB414B" w:rsidRPr="0077355F" w:rsidRDefault="00B86940" w:rsidP="00B063CF">
      <w:pPr>
        <w:rPr>
          <w:lang w:val="uk-UA"/>
        </w:rPr>
      </w:pPr>
      <w:r w:rsidRPr="0077355F">
        <w:rPr>
          <w:lang w:val="uk-UA"/>
        </w:rPr>
        <w:t xml:space="preserve">Інтеграція якісних і кількісних результатів дозволила встановити, що низький рівень сприйнятої соціальної підтримки (загальний бал 3,4±0,8), особливо з боку друзів (2,8±0,9), посилює використання </w:t>
      </w:r>
      <w:proofErr w:type="spellStart"/>
      <w:r w:rsidRPr="0077355F">
        <w:rPr>
          <w:lang w:val="uk-UA"/>
        </w:rPr>
        <w:t>дезадаптивних</w:t>
      </w:r>
      <w:proofErr w:type="spellEnd"/>
      <w:r w:rsidRPr="0077355F">
        <w:rPr>
          <w:lang w:val="uk-UA"/>
        </w:rPr>
        <w:t xml:space="preserve"> стратегій подолання (поведінкове та ментальне усунення) і сприяє загостренню психологічних симптомів. Виявлено, що навіть формально адаптивні стратегії, такі як активний </w:t>
      </w:r>
      <w:proofErr w:type="spellStart"/>
      <w:r w:rsidRPr="0077355F">
        <w:rPr>
          <w:lang w:val="uk-UA"/>
        </w:rPr>
        <w:t>копінг</w:t>
      </w:r>
      <w:proofErr w:type="spellEnd"/>
      <w:r w:rsidRPr="0077355F">
        <w:rPr>
          <w:lang w:val="uk-UA"/>
        </w:rPr>
        <w:t>, можуть мати амбівалентний характер у умовах хронічного стресу, виконуючи функцію як структурування діяльності, так і додаткового навантаження.</w:t>
      </w:r>
    </w:p>
    <w:p w14:paraId="1A746D37" w14:textId="6A7080DE" w:rsidR="003817F4" w:rsidRPr="0077355F" w:rsidRDefault="003817F4" w:rsidP="00B063CF">
      <w:pPr>
        <w:rPr>
          <w:lang w:val="uk-UA"/>
        </w:rPr>
      </w:pPr>
      <w:r w:rsidRPr="0077355F">
        <w:rPr>
          <w:lang w:val="uk-UA"/>
        </w:rPr>
        <w:lastRenderedPageBreak/>
        <w:t xml:space="preserve">Отримані кількісні дані підтверджують та доповнюють результати якісного дослідження, вказуючи на </w:t>
      </w:r>
      <w:proofErr w:type="spellStart"/>
      <w:r w:rsidRPr="0077355F">
        <w:rPr>
          <w:lang w:val="uk-UA"/>
        </w:rPr>
        <w:t>взаємозв</w:t>
      </w:r>
      <w:r w:rsidR="00CA39B2">
        <w:rPr>
          <w:lang w:val="uk-UA"/>
        </w:rPr>
        <w:t>ʼ</w:t>
      </w:r>
      <w:r w:rsidRPr="0077355F">
        <w:rPr>
          <w:lang w:val="uk-UA"/>
        </w:rPr>
        <w:t>язок</w:t>
      </w:r>
      <w:proofErr w:type="spellEnd"/>
      <w:r w:rsidRPr="0077355F">
        <w:rPr>
          <w:lang w:val="uk-UA"/>
        </w:rPr>
        <w:t xml:space="preserve"> між високим рівнем тривоги, дефіцитом соціальної підтримки та переважанням неефективних </w:t>
      </w:r>
      <w:proofErr w:type="spellStart"/>
      <w:r w:rsidRPr="0077355F">
        <w:rPr>
          <w:lang w:val="uk-UA"/>
        </w:rPr>
        <w:t>копінг</w:t>
      </w:r>
      <w:proofErr w:type="spellEnd"/>
      <w:r w:rsidRPr="0077355F">
        <w:rPr>
          <w:lang w:val="uk-UA"/>
        </w:rPr>
        <w:t xml:space="preserve">–стратегій. Кореляційний аналіз підтвердив основні положення дослідницької гіпотези, виявивши статистично значущі </w:t>
      </w:r>
      <w:proofErr w:type="spellStart"/>
      <w:r w:rsidRPr="0077355F">
        <w:rPr>
          <w:lang w:val="uk-UA"/>
        </w:rPr>
        <w:t>взаємозв</w:t>
      </w:r>
      <w:r w:rsidR="00CA39B2">
        <w:rPr>
          <w:lang w:val="uk-UA"/>
        </w:rPr>
        <w:t>ʼ</w:t>
      </w:r>
      <w:r w:rsidRPr="0077355F">
        <w:rPr>
          <w:lang w:val="uk-UA"/>
        </w:rPr>
        <w:t>язки</w:t>
      </w:r>
      <w:proofErr w:type="spellEnd"/>
      <w:r w:rsidRPr="0077355F">
        <w:rPr>
          <w:lang w:val="uk-UA"/>
        </w:rPr>
        <w:t>, які свідчать про те, що:</w:t>
      </w:r>
    </w:p>
    <w:p w14:paraId="7F8EA7F9" w14:textId="750EE8BC" w:rsidR="003817F4" w:rsidRPr="0077355F" w:rsidRDefault="003817F4" w:rsidP="00B063CF">
      <w:pPr>
        <w:rPr>
          <w:lang w:val="uk-UA"/>
        </w:rPr>
      </w:pPr>
      <w:r w:rsidRPr="0077355F">
        <w:rPr>
          <w:lang w:val="uk-UA"/>
        </w:rPr>
        <w:t xml:space="preserve">1. Емоційний </w:t>
      </w:r>
      <w:proofErr w:type="spellStart"/>
      <w:r w:rsidRPr="0077355F">
        <w:rPr>
          <w:lang w:val="uk-UA"/>
        </w:rPr>
        <w:t>дистрес</w:t>
      </w:r>
      <w:proofErr w:type="spellEnd"/>
      <w:r w:rsidRPr="0077355F">
        <w:rPr>
          <w:lang w:val="uk-UA"/>
        </w:rPr>
        <w:t xml:space="preserve"> (тривога та депресія) тісно </w:t>
      </w:r>
      <w:proofErr w:type="spellStart"/>
      <w:r w:rsidRPr="0077355F">
        <w:rPr>
          <w:lang w:val="uk-UA"/>
        </w:rPr>
        <w:t>пов</w:t>
      </w:r>
      <w:r w:rsidR="00CA39B2">
        <w:rPr>
          <w:lang w:val="uk-UA"/>
        </w:rPr>
        <w:t>ʼ</w:t>
      </w:r>
      <w:r w:rsidRPr="0077355F">
        <w:rPr>
          <w:lang w:val="uk-UA"/>
        </w:rPr>
        <w:t>язані</w:t>
      </w:r>
      <w:proofErr w:type="spellEnd"/>
      <w:r w:rsidRPr="0077355F">
        <w:rPr>
          <w:lang w:val="uk-UA"/>
        </w:rPr>
        <w:t xml:space="preserve"> з використанням неефективних стратегій подолання стресу;</w:t>
      </w:r>
    </w:p>
    <w:p w14:paraId="1ECF0939" w14:textId="141E0C57" w:rsidR="003817F4" w:rsidRPr="0077355F" w:rsidRDefault="003817F4" w:rsidP="00B063CF">
      <w:pPr>
        <w:rPr>
          <w:lang w:val="uk-UA"/>
        </w:rPr>
      </w:pPr>
      <w:r w:rsidRPr="0077355F">
        <w:rPr>
          <w:lang w:val="uk-UA"/>
        </w:rPr>
        <w:t xml:space="preserve">2. Соціальна підтримка виступає важливим </w:t>
      </w:r>
      <w:proofErr w:type="spellStart"/>
      <w:r w:rsidRPr="0077355F">
        <w:rPr>
          <w:lang w:val="uk-UA"/>
        </w:rPr>
        <w:t>протективним</w:t>
      </w:r>
      <w:proofErr w:type="spellEnd"/>
      <w:r w:rsidRPr="0077355F">
        <w:rPr>
          <w:lang w:val="uk-UA"/>
        </w:rPr>
        <w:t xml:space="preserve"> фактором, що </w:t>
      </w:r>
      <w:proofErr w:type="spellStart"/>
      <w:r w:rsidRPr="0077355F">
        <w:rPr>
          <w:lang w:val="uk-UA"/>
        </w:rPr>
        <w:t>пов</w:t>
      </w:r>
      <w:r w:rsidR="00CA39B2">
        <w:rPr>
          <w:lang w:val="uk-UA"/>
        </w:rPr>
        <w:t>ʼ</w:t>
      </w:r>
      <w:r w:rsidRPr="0077355F">
        <w:rPr>
          <w:lang w:val="uk-UA"/>
        </w:rPr>
        <w:t>язаний</w:t>
      </w:r>
      <w:proofErr w:type="spellEnd"/>
      <w:r w:rsidRPr="0077355F">
        <w:rPr>
          <w:lang w:val="uk-UA"/>
        </w:rPr>
        <w:t xml:space="preserve"> з нижчими рівнями тривоги та меншим використанням неадаптивних </w:t>
      </w:r>
      <w:proofErr w:type="spellStart"/>
      <w:r w:rsidRPr="0077355F">
        <w:rPr>
          <w:lang w:val="uk-UA"/>
        </w:rPr>
        <w:t>копінг</w:t>
      </w:r>
      <w:proofErr w:type="spellEnd"/>
      <w:r w:rsidRPr="0077355F">
        <w:rPr>
          <w:lang w:val="uk-UA"/>
        </w:rPr>
        <w:t>–стратегій;</w:t>
      </w:r>
    </w:p>
    <w:p w14:paraId="07A19CAA" w14:textId="77777777" w:rsidR="003817F4" w:rsidRPr="0077355F" w:rsidRDefault="003817F4" w:rsidP="00B063CF">
      <w:pPr>
        <w:rPr>
          <w:lang w:val="uk-UA"/>
        </w:rPr>
      </w:pPr>
      <w:r w:rsidRPr="0077355F">
        <w:rPr>
          <w:lang w:val="uk-UA"/>
        </w:rPr>
        <w:t>3. Адаптивні способи подолання стресу асоційовані з нижчими рівнями депресії та більшою сприйняттям соціальної підтримки.</w:t>
      </w:r>
    </w:p>
    <w:p w14:paraId="4CAE2077" w14:textId="369FCD22" w:rsidR="00E34C0F" w:rsidRPr="0077355F" w:rsidRDefault="003817F4" w:rsidP="00B063CF">
      <w:pPr>
        <w:rPr>
          <w:lang w:val="uk-UA"/>
        </w:rPr>
      </w:pPr>
      <w:r w:rsidRPr="0077355F">
        <w:rPr>
          <w:lang w:val="uk-UA"/>
        </w:rPr>
        <w:t xml:space="preserve">Ці результати кількісно підтверджують виявлений у якісному дослідженні «замкнутий круг» </w:t>
      </w:r>
      <w:proofErr w:type="spellStart"/>
      <w:r w:rsidRPr="0077355F">
        <w:rPr>
          <w:lang w:val="uk-UA"/>
        </w:rPr>
        <w:t>взаємопов</w:t>
      </w:r>
      <w:r w:rsidR="00CA39B2">
        <w:rPr>
          <w:lang w:val="uk-UA"/>
        </w:rPr>
        <w:t>ʼ</w:t>
      </w:r>
      <w:r w:rsidRPr="0077355F">
        <w:rPr>
          <w:lang w:val="uk-UA"/>
        </w:rPr>
        <w:t>язаних</w:t>
      </w:r>
      <w:proofErr w:type="spellEnd"/>
      <w:r w:rsidRPr="0077355F">
        <w:rPr>
          <w:lang w:val="uk-UA"/>
        </w:rPr>
        <w:t xml:space="preserve"> психологічних проблем. Вони створюють наукову основу та обґрунтовують необхідність розробки цілеспрямованої програми психологічного супроводу, спрямованої на зниження емоційного </w:t>
      </w:r>
      <w:proofErr w:type="spellStart"/>
      <w:r w:rsidRPr="0077355F">
        <w:rPr>
          <w:lang w:val="uk-UA"/>
        </w:rPr>
        <w:t>дистресу</w:t>
      </w:r>
      <w:proofErr w:type="spellEnd"/>
      <w:r w:rsidRPr="0077355F">
        <w:rPr>
          <w:lang w:val="uk-UA"/>
        </w:rPr>
        <w:t xml:space="preserve">, формування адаптивних </w:t>
      </w:r>
      <w:proofErr w:type="spellStart"/>
      <w:r w:rsidRPr="0077355F">
        <w:rPr>
          <w:lang w:val="uk-UA"/>
        </w:rPr>
        <w:t>копінг</w:t>
      </w:r>
      <w:proofErr w:type="spellEnd"/>
      <w:r w:rsidRPr="0077355F">
        <w:rPr>
          <w:lang w:val="uk-UA"/>
        </w:rPr>
        <w:t>–стратегій та посилення соціальних ресурсів жінок, що переживають невизначену втрату в умовах війни та соціальної вразливості, з урахуванням виявлених закономірностей.</w:t>
      </w:r>
    </w:p>
    <w:p w14:paraId="710AD3CD" w14:textId="6BE8A1E0" w:rsidR="00B86940" w:rsidRPr="0077355F" w:rsidRDefault="00B86940" w:rsidP="00B063CF">
      <w:pPr>
        <w:rPr>
          <w:lang w:val="uk-UA"/>
        </w:rPr>
      </w:pPr>
      <w:r w:rsidRPr="0077355F">
        <w:rPr>
          <w:lang w:val="uk-UA"/>
        </w:rPr>
        <w:t xml:space="preserve">Отримані результати підтверджують висунуті гіпотези щодо </w:t>
      </w:r>
      <w:proofErr w:type="spellStart"/>
      <w:r w:rsidRPr="0077355F">
        <w:rPr>
          <w:lang w:val="uk-UA"/>
        </w:rPr>
        <w:t>взаємозв</w:t>
      </w:r>
      <w:r w:rsidR="00CA39B2">
        <w:rPr>
          <w:lang w:val="uk-UA"/>
        </w:rPr>
        <w:t>ʼ</w:t>
      </w:r>
      <w:r w:rsidRPr="0077355F">
        <w:rPr>
          <w:lang w:val="uk-UA"/>
        </w:rPr>
        <w:t>язку</w:t>
      </w:r>
      <w:proofErr w:type="spellEnd"/>
      <w:r w:rsidRPr="0077355F">
        <w:rPr>
          <w:lang w:val="uk-UA"/>
        </w:rPr>
        <w:t xml:space="preserve"> між психоемоційним станом, соціальними ресурсами та стратегіями подолання стресу в осіб з досвідом невизначеної втрати. Встановлено, що переживання невизначеної втрати в умовах соціальної вразливості формує специфічний психологічний синдром, що характеризується домінуванням тривожних станів, високим ризиком розвитку депресії, </w:t>
      </w:r>
      <w:proofErr w:type="spellStart"/>
      <w:r w:rsidRPr="0077355F">
        <w:rPr>
          <w:lang w:val="uk-UA"/>
        </w:rPr>
        <w:t>соматизацією</w:t>
      </w:r>
      <w:proofErr w:type="spellEnd"/>
      <w:r w:rsidRPr="0077355F">
        <w:rPr>
          <w:lang w:val="uk-UA"/>
        </w:rPr>
        <w:t xml:space="preserve"> стресу та обмеженням адаптаційних ресурсів особистості. Ці дані створюють наукову основу для розробки цілеспрямованої моделі психологічного консультування, орієнтованої </w:t>
      </w:r>
      <w:r w:rsidRPr="0077355F">
        <w:rPr>
          <w:lang w:val="uk-UA"/>
        </w:rPr>
        <w:lastRenderedPageBreak/>
        <w:t>на роботу з тривогою, розвиток адаптивних стратегій подолання та мобілізацію соціальних ресурсів у даній категорії клієнтів.</w:t>
      </w:r>
    </w:p>
    <w:p w14:paraId="5A05D818" w14:textId="2E8CE2E9" w:rsidR="00243610" w:rsidRPr="0077355F" w:rsidRDefault="00001E83" w:rsidP="00001E83">
      <w:pPr>
        <w:rPr>
          <w:lang w:val="uk-UA"/>
        </w:rPr>
      </w:pPr>
      <w:r w:rsidRPr="0077355F">
        <w:rPr>
          <w:lang w:val="uk-UA"/>
        </w:rPr>
        <w:t>Отже, організаційно</w:t>
      </w:r>
      <w:r w:rsidR="00472049" w:rsidRPr="0077355F">
        <w:rPr>
          <w:lang w:val="uk-UA"/>
        </w:rPr>
        <w:t>–</w:t>
      </w:r>
      <w:r w:rsidRPr="0077355F">
        <w:rPr>
          <w:lang w:val="uk-UA"/>
        </w:rPr>
        <w:t>методологічний розділ представляє ретельно продуманий та етично вивірений підхід до вивчення складного психологічного феномену, що створює міцну основу для подальшого аналізу та інтерпретації отриманих емпіричних результатів.</w:t>
      </w:r>
    </w:p>
    <w:p w14:paraId="7AE1517E" w14:textId="54B33345" w:rsidR="008A45A5" w:rsidRPr="0077355F" w:rsidRDefault="008A45A5" w:rsidP="003C1C1C">
      <w:pPr>
        <w:pStyle w:val="Heading1"/>
        <w:spacing w:after="480"/>
        <w:rPr>
          <w:lang w:val="uk-UA"/>
        </w:rPr>
      </w:pPr>
      <w:r w:rsidRPr="0077355F">
        <w:rPr>
          <w:lang w:val="uk-UA"/>
        </w:rPr>
        <w:lastRenderedPageBreak/>
        <w:br/>
      </w:r>
      <w:bookmarkStart w:id="20" w:name="_Toc216758864"/>
      <w:r w:rsidR="00A658CA" w:rsidRPr="0077355F">
        <w:rPr>
          <w:lang w:val="uk-UA"/>
        </w:rPr>
        <w:t>А</w:t>
      </w:r>
      <w:r w:rsidRPr="0077355F">
        <w:rPr>
          <w:lang w:val="uk-UA"/>
        </w:rPr>
        <w:t>вторська програма психологічного супроводу</w:t>
      </w:r>
      <w:bookmarkEnd w:id="20"/>
    </w:p>
    <w:p w14:paraId="4A45AEA8" w14:textId="5FAC66FB" w:rsidR="00451DCD" w:rsidRPr="0077355F" w:rsidRDefault="007829B3" w:rsidP="003C1C1C">
      <w:pPr>
        <w:pStyle w:val="Heading2"/>
        <w:spacing w:before="480" w:after="480"/>
        <w:rPr>
          <w:lang w:val="uk-UA"/>
        </w:rPr>
      </w:pPr>
      <w:bookmarkStart w:id="21" w:name="_Toc216758865"/>
      <w:r w:rsidRPr="0077355F">
        <w:rPr>
          <w:lang w:val="uk-UA"/>
        </w:rPr>
        <w:t>Теоретичні засади інтегрованого підходу до консультування</w:t>
      </w:r>
      <w:bookmarkEnd w:id="21"/>
    </w:p>
    <w:p w14:paraId="30C56837" w14:textId="7ACE8A37" w:rsidR="00BB1929" w:rsidRPr="0077355F" w:rsidRDefault="00BB1929" w:rsidP="00B063CF">
      <w:pPr>
        <w:rPr>
          <w:lang w:val="uk-UA"/>
        </w:rPr>
      </w:pPr>
      <w:r w:rsidRPr="0077355F">
        <w:rPr>
          <w:lang w:val="uk-UA"/>
        </w:rPr>
        <w:t>Травмо</w:t>
      </w:r>
      <w:r w:rsidR="00673112">
        <w:rPr>
          <w:lang w:val="uk-UA"/>
        </w:rPr>
        <w:t>–</w:t>
      </w:r>
      <w:proofErr w:type="spellStart"/>
      <w:r w:rsidRPr="0077355F">
        <w:rPr>
          <w:lang w:val="uk-UA"/>
        </w:rPr>
        <w:t>фокусована</w:t>
      </w:r>
      <w:proofErr w:type="spellEnd"/>
      <w:r w:rsidRPr="0077355F">
        <w:rPr>
          <w:lang w:val="uk-UA"/>
        </w:rPr>
        <w:t xml:space="preserve"> терапія — це </w:t>
      </w:r>
      <w:proofErr w:type="spellStart"/>
      <w:r w:rsidRPr="0077355F">
        <w:rPr>
          <w:lang w:val="uk-UA"/>
        </w:rPr>
        <w:t>спеціалізовании</w:t>
      </w:r>
      <w:proofErr w:type="spellEnd"/>
      <w:r w:rsidRPr="0077355F">
        <w:rPr>
          <w:lang w:val="uk-UA"/>
        </w:rPr>
        <w:t xml:space="preserve">̆ підхід у </w:t>
      </w:r>
      <w:proofErr w:type="spellStart"/>
      <w:r w:rsidRPr="0077355F">
        <w:rPr>
          <w:lang w:val="uk-UA"/>
        </w:rPr>
        <w:t>психологіі</w:t>
      </w:r>
      <w:proofErr w:type="spellEnd"/>
      <w:r w:rsidRPr="0077355F">
        <w:rPr>
          <w:lang w:val="uk-UA"/>
        </w:rPr>
        <w:t xml:space="preserve">̈, </w:t>
      </w:r>
      <w:proofErr w:type="spellStart"/>
      <w:r w:rsidRPr="0077355F">
        <w:rPr>
          <w:lang w:val="uk-UA"/>
        </w:rPr>
        <w:t>якии</w:t>
      </w:r>
      <w:proofErr w:type="spellEnd"/>
      <w:r w:rsidRPr="0077355F">
        <w:rPr>
          <w:lang w:val="uk-UA"/>
        </w:rPr>
        <w:t xml:space="preserve">̆ допомагає людям подолати </w:t>
      </w:r>
      <w:proofErr w:type="spellStart"/>
      <w:r w:rsidRPr="0077355F">
        <w:rPr>
          <w:lang w:val="uk-UA"/>
        </w:rPr>
        <w:t>найважчі</w:t>
      </w:r>
      <w:proofErr w:type="spellEnd"/>
      <w:r w:rsidRPr="0077355F">
        <w:rPr>
          <w:lang w:val="uk-UA"/>
        </w:rPr>
        <w:t xml:space="preserve"> наслідки пережитих кризових </w:t>
      </w:r>
      <w:proofErr w:type="spellStart"/>
      <w:r w:rsidRPr="0077355F">
        <w:rPr>
          <w:lang w:val="uk-UA"/>
        </w:rPr>
        <w:t>подіи</w:t>
      </w:r>
      <w:proofErr w:type="spellEnd"/>
      <w:r w:rsidRPr="0077355F">
        <w:rPr>
          <w:lang w:val="uk-UA"/>
        </w:rPr>
        <w:t xml:space="preserve">̆, таких як глибока втрата або травма. </w:t>
      </w:r>
      <w:proofErr w:type="spellStart"/>
      <w:r w:rsidRPr="0077355F">
        <w:rPr>
          <w:lang w:val="uk-UA"/>
        </w:rPr>
        <w:t>Їі</w:t>
      </w:r>
      <w:proofErr w:type="spellEnd"/>
      <w:r w:rsidRPr="0077355F">
        <w:rPr>
          <w:lang w:val="uk-UA"/>
        </w:rPr>
        <w:t xml:space="preserve">̈ основне завдання — не просто зменшити симптоми, а допомогти інтегрувати </w:t>
      </w:r>
      <w:proofErr w:type="spellStart"/>
      <w:r w:rsidRPr="0077355F">
        <w:rPr>
          <w:lang w:val="uk-UA"/>
        </w:rPr>
        <w:t>боліснии</w:t>
      </w:r>
      <w:proofErr w:type="spellEnd"/>
      <w:r w:rsidRPr="0077355F">
        <w:rPr>
          <w:lang w:val="uk-UA"/>
        </w:rPr>
        <w:t xml:space="preserve">̆ досвід у життєву історію людини, щоб він перестав </w:t>
      </w:r>
      <w:proofErr w:type="spellStart"/>
      <w:r w:rsidRPr="0077355F">
        <w:rPr>
          <w:lang w:val="uk-UA"/>
        </w:rPr>
        <w:t>руйнувати</w:t>
      </w:r>
      <w:proofErr w:type="spellEnd"/>
      <w:r w:rsidRPr="0077355F">
        <w:rPr>
          <w:lang w:val="uk-UA"/>
        </w:rPr>
        <w:t xml:space="preserve"> </w:t>
      </w:r>
      <w:proofErr w:type="spellStart"/>
      <w:r w:rsidRPr="0077355F">
        <w:rPr>
          <w:lang w:val="uk-UA"/>
        </w:rPr>
        <w:t>їі</w:t>
      </w:r>
      <w:proofErr w:type="spellEnd"/>
      <w:r w:rsidRPr="0077355F">
        <w:rPr>
          <w:lang w:val="uk-UA"/>
        </w:rPr>
        <w:t>̈ теперішнє.</w:t>
      </w:r>
    </w:p>
    <w:p w14:paraId="203BC0CD" w14:textId="77777777" w:rsidR="00BB1929" w:rsidRPr="0077355F" w:rsidRDefault="00BB1929" w:rsidP="00B063CF">
      <w:pPr>
        <w:rPr>
          <w:lang w:val="uk-UA"/>
        </w:rPr>
      </w:pPr>
      <w:r w:rsidRPr="0077355F">
        <w:rPr>
          <w:lang w:val="uk-UA"/>
        </w:rPr>
        <w:t xml:space="preserve">Ключовим принципом цього підходу є пріоритет безпеки та стабільності. Перед тим як працювати безпосередньо з травматичними спогадами, терапевт разом з клієнтом створює </w:t>
      </w:r>
      <w:proofErr w:type="spellStart"/>
      <w:r w:rsidRPr="0077355F">
        <w:rPr>
          <w:lang w:val="uk-UA"/>
        </w:rPr>
        <w:t>надійну</w:t>
      </w:r>
      <w:proofErr w:type="spellEnd"/>
      <w:r w:rsidRPr="0077355F">
        <w:rPr>
          <w:lang w:val="uk-UA"/>
        </w:rPr>
        <w:t xml:space="preserve"> психологічну основу. Це включає навчання методам самодопомоги для </w:t>
      </w:r>
      <w:proofErr w:type="spellStart"/>
      <w:r w:rsidRPr="0077355F">
        <w:rPr>
          <w:lang w:val="uk-UA"/>
        </w:rPr>
        <w:t>регуляціі</w:t>
      </w:r>
      <w:proofErr w:type="spellEnd"/>
      <w:r w:rsidRPr="0077355F">
        <w:rPr>
          <w:lang w:val="uk-UA"/>
        </w:rPr>
        <w:t xml:space="preserve">̈ </w:t>
      </w:r>
      <w:proofErr w:type="spellStart"/>
      <w:r w:rsidRPr="0077355F">
        <w:rPr>
          <w:lang w:val="uk-UA"/>
        </w:rPr>
        <w:t>емоціи</w:t>
      </w:r>
      <w:proofErr w:type="spellEnd"/>
      <w:r w:rsidRPr="0077355F">
        <w:rPr>
          <w:lang w:val="uk-UA"/>
        </w:rPr>
        <w:t xml:space="preserve">̆ (наприклад, технікам заспокоєння), розвиток внутрішніх ресурсів і </w:t>
      </w:r>
      <w:proofErr w:type="spellStart"/>
      <w:r w:rsidRPr="0077355F">
        <w:rPr>
          <w:lang w:val="uk-UA"/>
        </w:rPr>
        <w:t>зовнішньоі</w:t>
      </w:r>
      <w:proofErr w:type="spellEnd"/>
      <w:r w:rsidRPr="0077355F">
        <w:rPr>
          <w:lang w:val="uk-UA"/>
        </w:rPr>
        <w:t xml:space="preserve">̈ підтримки. Така стабілізація необхідна для того, щоб згадування травми не призвело до </w:t>
      </w:r>
      <w:proofErr w:type="spellStart"/>
      <w:r w:rsidRPr="0077355F">
        <w:rPr>
          <w:lang w:val="uk-UA"/>
        </w:rPr>
        <w:t>повторноі</w:t>
      </w:r>
      <w:proofErr w:type="spellEnd"/>
      <w:r w:rsidRPr="0077355F">
        <w:rPr>
          <w:lang w:val="uk-UA"/>
        </w:rPr>
        <w:t xml:space="preserve">̈ </w:t>
      </w:r>
      <w:proofErr w:type="spellStart"/>
      <w:r w:rsidRPr="0077355F">
        <w:rPr>
          <w:lang w:val="uk-UA"/>
        </w:rPr>
        <w:t>психологічноі</w:t>
      </w:r>
      <w:proofErr w:type="spellEnd"/>
      <w:r w:rsidRPr="0077355F">
        <w:rPr>
          <w:lang w:val="uk-UA"/>
        </w:rPr>
        <w:t>̈ шкоди.</w:t>
      </w:r>
    </w:p>
    <w:p w14:paraId="2F604281" w14:textId="77777777" w:rsidR="00BB1929" w:rsidRPr="0077355F" w:rsidRDefault="00BB1929" w:rsidP="00B063CF">
      <w:pPr>
        <w:rPr>
          <w:lang w:val="uk-UA"/>
        </w:rPr>
      </w:pPr>
      <w:r w:rsidRPr="0077355F">
        <w:rPr>
          <w:lang w:val="uk-UA"/>
        </w:rPr>
        <w:t xml:space="preserve">Лише після цього, у безпечному просторі </w:t>
      </w:r>
      <w:proofErr w:type="spellStart"/>
      <w:r w:rsidRPr="0077355F">
        <w:rPr>
          <w:lang w:val="uk-UA"/>
        </w:rPr>
        <w:t>терапіі</w:t>
      </w:r>
      <w:proofErr w:type="spellEnd"/>
      <w:r w:rsidRPr="0077355F">
        <w:rPr>
          <w:lang w:val="uk-UA"/>
        </w:rPr>
        <w:t xml:space="preserve">̈, починається етап </w:t>
      </w:r>
      <w:proofErr w:type="spellStart"/>
      <w:r w:rsidRPr="0077355F">
        <w:rPr>
          <w:lang w:val="uk-UA"/>
        </w:rPr>
        <w:t>обережноі</w:t>
      </w:r>
      <w:proofErr w:type="spellEnd"/>
      <w:r w:rsidRPr="0077355F">
        <w:rPr>
          <w:lang w:val="uk-UA"/>
        </w:rPr>
        <w:t xml:space="preserve">̈ роботи з травматичними спогадами. За допомогою структурованих методів, наприклад, спеціальних вправ, ці спогади поступово переробляються: вони втрачають свою інтенсивність, перестають раптово вторгатися у свідомість і перетворюються з фрагментів, які болять, на частину особистого досвіду. </w:t>
      </w:r>
      <w:proofErr w:type="spellStart"/>
      <w:r w:rsidRPr="0077355F">
        <w:rPr>
          <w:lang w:val="uk-UA"/>
        </w:rPr>
        <w:t>Цеи</w:t>
      </w:r>
      <w:proofErr w:type="spellEnd"/>
      <w:r w:rsidRPr="0077355F">
        <w:rPr>
          <w:lang w:val="uk-UA"/>
        </w:rPr>
        <w:t xml:space="preserve">̆ процес дозволяє відновити психологічну рівновагу, зменшити </w:t>
      </w:r>
      <w:proofErr w:type="spellStart"/>
      <w:r w:rsidRPr="0077355F">
        <w:rPr>
          <w:lang w:val="uk-UA"/>
        </w:rPr>
        <w:t>постійну</w:t>
      </w:r>
      <w:proofErr w:type="spellEnd"/>
      <w:r w:rsidRPr="0077355F">
        <w:rPr>
          <w:lang w:val="uk-UA"/>
        </w:rPr>
        <w:t xml:space="preserve"> тривогу та сформувати здорові </w:t>
      </w:r>
      <w:proofErr w:type="spellStart"/>
      <w:r w:rsidRPr="0077355F">
        <w:rPr>
          <w:lang w:val="uk-UA"/>
        </w:rPr>
        <w:t>стратегіі</w:t>
      </w:r>
      <w:proofErr w:type="spellEnd"/>
      <w:r w:rsidRPr="0077355F">
        <w:rPr>
          <w:lang w:val="uk-UA"/>
        </w:rPr>
        <w:t>̈ подолання труднощів, що є основою для тривалого одужання.</w:t>
      </w:r>
    </w:p>
    <w:p w14:paraId="1AE41406" w14:textId="77777777" w:rsidR="00BB1929" w:rsidRPr="0077355F" w:rsidRDefault="00BB1929" w:rsidP="00B063CF">
      <w:pPr>
        <w:rPr>
          <w:lang w:val="uk-UA"/>
        </w:rPr>
      </w:pPr>
      <w:proofErr w:type="spellStart"/>
      <w:r w:rsidRPr="0077355F">
        <w:rPr>
          <w:lang w:val="uk-UA"/>
        </w:rPr>
        <w:t>Нарративнии</w:t>
      </w:r>
      <w:proofErr w:type="spellEnd"/>
      <w:r w:rsidRPr="0077355F">
        <w:rPr>
          <w:lang w:val="uk-UA"/>
        </w:rPr>
        <w:t xml:space="preserve">̆ підхід у психологічному консультуванні ґрунтується на </w:t>
      </w:r>
      <w:proofErr w:type="spellStart"/>
      <w:r w:rsidRPr="0077355F">
        <w:rPr>
          <w:lang w:val="uk-UA"/>
        </w:rPr>
        <w:t>ідеі</w:t>
      </w:r>
      <w:proofErr w:type="spellEnd"/>
      <w:r w:rsidRPr="0077355F">
        <w:rPr>
          <w:lang w:val="uk-UA"/>
        </w:rPr>
        <w:t xml:space="preserve">̈, що особистість та </w:t>
      </w:r>
      <w:proofErr w:type="spellStart"/>
      <w:r w:rsidRPr="0077355F">
        <w:rPr>
          <w:lang w:val="uk-UA"/>
        </w:rPr>
        <w:t>їі</w:t>
      </w:r>
      <w:proofErr w:type="spellEnd"/>
      <w:r w:rsidRPr="0077355F">
        <w:rPr>
          <w:lang w:val="uk-UA"/>
        </w:rPr>
        <w:t xml:space="preserve">̈ досвід формуються через </w:t>
      </w:r>
      <w:proofErr w:type="spellStart"/>
      <w:r w:rsidRPr="0077355F">
        <w:rPr>
          <w:lang w:val="uk-UA"/>
        </w:rPr>
        <w:t>історіі</w:t>
      </w:r>
      <w:proofErr w:type="spellEnd"/>
      <w:r w:rsidRPr="0077355F">
        <w:rPr>
          <w:lang w:val="uk-UA"/>
        </w:rPr>
        <w:t xml:space="preserve">̈, які людина розповідає собі та іншим. У контексті переживання втрати </w:t>
      </w:r>
      <w:proofErr w:type="spellStart"/>
      <w:r w:rsidRPr="0077355F">
        <w:rPr>
          <w:lang w:val="uk-UA"/>
        </w:rPr>
        <w:t>цеи</w:t>
      </w:r>
      <w:proofErr w:type="spellEnd"/>
      <w:r w:rsidRPr="0077355F">
        <w:rPr>
          <w:lang w:val="uk-UA"/>
        </w:rPr>
        <w:t xml:space="preserve">̆ підхід допомагає клієнтові переглянути домінуючу розповідь, де травматична подія часто стає центральним, </w:t>
      </w:r>
      <w:r w:rsidRPr="0077355F">
        <w:rPr>
          <w:lang w:val="uk-UA"/>
        </w:rPr>
        <w:lastRenderedPageBreak/>
        <w:t xml:space="preserve">визначальним сюжетом, що підпорядковує собі всю ідентичність. Замість цього терапевт сприяє процесу, в якому втрата </w:t>
      </w:r>
      <w:proofErr w:type="spellStart"/>
      <w:r w:rsidRPr="0077355F">
        <w:rPr>
          <w:lang w:val="uk-UA"/>
        </w:rPr>
        <w:t>займає</w:t>
      </w:r>
      <w:proofErr w:type="spellEnd"/>
      <w:r w:rsidRPr="0077355F">
        <w:rPr>
          <w:lang w:val="uk-UA"/>
        </w:rPr>
        <w:t xml:space="preserve"> місце </w:t>
      </w:r>
      <w:proofErr w:type="spellStart"/>
      <w:r w:rsidRPr="0077355F">
        <w:rPr>
          <w:lang w:val="uk-UA"/>
        </w:rPr>
        <w:t>однієі</w:t>
      </w:r>
      <w:proofErr w:type="spellEnd"/>
      <w:r w:rsidRPr="0077355F">
        <w:rPr>
          <w:lang w:val="uk-UA"/>
        </w:rPr>
        <w:t xml:space="preserve">̈ з багатьох глав у більш </w:t>
      </w:r>
      <w:proofErr w:type="spellStart"/>
      <w:r w:rsidRPr="0077355F">
        <w:rPr>
          <w:lang w:val="uk-UA"/>
        </w:rPr>
        <w:t>широкіи</w:t>
      </w:r>
      <w:proofErr w:type="spellEnd"/>
      <w:r w:rsidRPr="0077355F">
        <w:rPr>
          <w:lang w:val="uk-UA"/>
        </w:rPr>
        <w:t xml:space="preserve">̆ </w:t>
      </w:r>
      <w:proofErr w:type="spellStart"/>
      <w:r w:rsidRPr="0077355F">
        <w:rPr>
          <w:lang w:val="uk-UA"/>
        </w:rPr>
        <w:t>життєвіи</w:t>
      </w:r>
      <w:proofErr w:type="spellEnd"/>
      <w:r w:rsidRPr="0077355F">
        <w:rPr>
          <w:lang w:val="uk-UA"/>
        </w:rPr>
        <w:t xml:space="preserve">̆ </w:t>
      </w:r>
      <w:proofErr w:type="spellStart"/>
      <w:r w:rsidRPr="0077355F">
        <w:rPr>
          <w:lang w:val="uk-UA"/>
        </w:rPr>
        <w:t>історіі</w:t>
      </w:r>
      <w:proofErr w:type="spellEnd"/>
      <w:r w:rsidRPr="0077355F">
        <w:rPr>
          <w:lang w:val="uk-UA"/>
        </w:rPr>
        <w:t xml:space="preserve">̈, але не вичерпує </w:t>
      </w:r>
      <w:proofErr w:type="spellStart"/>
      <w:r w:rsidRPr="0077355F">
        <w:rPr>
          <w:lang w:val="uk-UA"/>
        </w:rPr>
        <w:t>їі</w:t>
      </w:r>
      <w:proofErr w:type="spellEnd"/>
      <w:r w:rsidRPr="0077355F">
        <w:rPr>
          <w:lang w:val="uk-UA"/>
        </w:rPr>
        <w:t>̈ повністю.</w:t>
      </w:r>
    </w:p>
    <w:p w14:paraId="3AE0F6C2" w14:textId="078F387C" w:rsidR="00BB1929" w:rsidRPr="0077355F" w:rsidRDefault="00BB1929" w:rsidP="00B063CF">
      <w:pPr>
        <w:rPr>
          <w:lang w:val="uk-UA"/>
        </w:rPr>
      </w:pPr>
      <w:r w:rsidRPr="0077355F">
        <w:rPr>
          <w:lang w:val="uk-UA"/>
        </w:rPr>
        <w:t xml:space="preserve">Ключовим інструментом тут є техніка </w:t>
      </w:r>
      <w:proofErr w:type="spellStart"/>
      <w:r w:rsidRPr="0077355F">
        <w:rPr>
          <w:lang w:val="uk-UA"/>
        </w:rPr>
        <w:t>екстерналізаціі</w:t>
      </w:r>
      <w:proofErr w:type="spellEnd"/>
      <w:r w:rsidRPr="0077355F">
        <w:rPr>
          <w:lang w:val="uk-UA"/>
        </w:rPr>
        <w:t xml:space="preserve">̈ — відокремлення проблеми від особистості. Терапевт допомагає мовно переформулювати досвід: не </w:t>
      </w:r>
      <w:r w:rsidR="00EC7E62">
        <w:rPr>
          <w:lang w:val="uk-UA"/>
        </w:rPr>
        <w:t>«</w:t>
      </w:r>
      <w:r w:rsidR="00CA39B2" w:rsidRPr="0077355F">
        <w:rPr>
          <w:lang w:val="uk-UA"/>
        </w:rPr>
        <w:t>я — поранена жертва</w:t>
      </w:r>
      <w:r w:rsidR="00CA39B2">
        <w:rPr>
          <w:lang w:val="uk-UA"/>
        </w:rPr>
        <w:t>»</w:t>
      </w:r>
      <w:r w:rsidRPr="0077355F">
        <w:rPr>
          <w:lang w:val="uk-UA"/>
        </w:rPr>
        <w:t xml:space="preserve">, а </w:t>
      </w:r>
      <w:r w:rsidR="00EC7E62">
        <w:rPr>
          <w:lang w:val="uk-UA"/>
        </w:rPr>
        <w:t>«</w:t>
      </w:r>
      <w:r w:rsidR="00CA39B2" w:rsidRPr="0077355F">
        <w:rPr>
          <w:lang w:val="uk-UA"/>
        </w:rPr>
        <w:t>на моє життя вплинули почуття горя та втрати</w:t>
      </w:r>
      <w:r w:rsidR="00CA39B2">
        <w:rPr>
          <w:lang w:val="uk-UA"/>
        </w:rPr>
        <w:t>»</w:t>
      </w:r>
      <w:r w:rsidRPr="0077355F">
        <w:rPr>
          <w:lang w:val="uk-UA"/>
        </w:rPr>
        <w:t xml:space="preserve">. Це створює </w:t>
      </w:r>
      <w:proofErr w:type="spellStart"/>
      <w:r w:rsidRPr="0077355F">
        <w:rPr>
          <w:lang w:val="uk-UA"/>
        </w:rPr>
        <w:t>психологічнии</w:t>
      </w:r>
      <w:proofErr w:type="spellEnd"/>
      <w:r w:rsidRPr="0077355F">
        <w:rPr>
          <w:lang w:val="uk-UA"/>
        </w:rPr>
        <w:t xml:space="preserve">̆ простір, де людина може озирнутися на проблему збоку, оцінити </w:t>
      </w:r>
      <w:proofErr w:type="spellStart"/>
      <w:r w:rsidRPr="0077355F">
        <w:rPr>
          <w:lang w:val="uk-UA"/>
        </w:rPr>
        <w:t>їі</w:t>
      </w:r>
      <w:proofErr w:type="spellEnd"/>
      <w:r w:rsidRPr="0077355F">
        <w:rPr>
          <w:lang w:val="uk-UA"/>
        </w:rPr>
        <w:t xml:space="preserve">̈ вплив і, головне, виявити ті моменти життя, коли проблема не була всесильною. Пошук цих </w:t>
      </w:r>
      <w:r w:rsidR="00EC7E62">
        <w:rPr>
          <w:lang w:val="uk-UA"/>
        </w:rPr>
        <w:t>«</w:t>
      </w:r>
      <w:r w:rsidR="00CA39B2" w:rsidRPr="0077355F">
        <w:rPr>
          <w:lang w:val="uk-UA"/>
        </w:rPr>
        <w:t>унікальних результатів</w:t>
      </w:r>
      <w:r w:rsidR="00CA39B2">
        <w:rPr>
          <w:lang w:val="uk-UA"/>
        </w:rPr>
        <w:t>»</w:t>
      </w:r>
      <w:r w:rsidRPr="0077355F">
        <w:rPr>
          <w:lang w:val="uk-UA"/>
        </w:rPr>
        <w:t xml:space="preserve"> — </w:t>
      </w:r>
      <w:proofErr w:type="spellStart"/>
      <w:r w:rsidRPr="0077355F">
        <w:rPr>
          <w:lang w:val="uk-UA"/>
        </w:rPr>
        <w:t>ситуаціи</w:t>
      </w:r>
      <w:proofErr w:type="spellEnd"/>
      <w:r w:rsidRPr="0077355F">
        <w:rPr>
          <w:lang w:val="uk-UA"/>
        </w:rPr>
        <w:t xml:space="preserve">̆, коли людині вдавалося чинити опір відчаю, зберігати цінності чи проявляти турботу — стає основою для формування </w:t>
      </w:r>
      <w:proofErr w:type="spellStart"/>
      <w:r w:rsidRPr="0077355F">
        <w:rPr>
          <w:lang w:val="uk-UA"/>
        </w:rPr>
        <w:t>альтернативноі</w:t>
      </w:r>
      <w:proofErr w:type="spellEnd"/>
      <w:r w:rsidRPr="0077355F">
        <w:rPr>
          <w:lang w:val="uk-UA"/>
        </w:rPr>
        <w:t xml:space="preserve">̈, </w:t>
      </w:r>
      <w:proofErr w:type="spellStart"/>
      <w:r w:rsidRPr="0077355F">
        <w:rPr>
          <w:lang w:val="uk-UA"/>
        </w:rPr>
        <w:t>підсилюючоі</w:t>
      </w:r>
      <w:proofErr w:type="spellEnd"/>
      <w:r w:rsidRPr="0077355F">
        <w:rPr>
          <w:lang w:val="uk-UA"/>
        </w:rPr>
        <w:t>̈ оповіді.</w:t>
      </w:r>
    </w:p>
    <w:p w14:paraId="63673C61" w14:textId="77777777" w:rsidR="00BB1929" w:rsidRPr="0077355F" w:rsidRDefault="00BB1929" w:rsidP="00B063CF">
      <w:pPr>
        <w:rPr>
          <w:lang w:val="uk-UA"/>
        </w:rPr>
      </w:pPr>
      <w:r w:rsidRPr="0077355F">
        <w:rPr>
          <w:lang w:val="uk-UA"/>
        </w:rPr>
        <w:t xml:space="preserve">У </w:t>
      </w:r>
      <w:proofErr w:type="spellStart"/>
      <w:r w:rsidRPr="0077355F">
        <w:rPr>
          <w:lang w:val="uk-UA"/>
        </w:rPr>
        <w:t>ціи</w:t>
      </w:r>
      <w:proofErr w:type="spellEnd"/>
      <w:r w:rsidRPr="0077355F">
        <w:rPr>
          <w:lang w:val="uk-UA"/>
        </w:rPr>
        <w:t xml:space="preserve">̆ </w:t>
      </w:r>
      <w:proofErr w:type="spellStart"/>
      <w:r w:rsidRPr="0077355F">
        <w:rPr>
          <w:lang w:val="uk-UA"/>
        </w:rPr>
        <w:t>новіи</w:t>
      </w:r>
      <w:proofErr w:type="spellEnd"/>
      <w:r w:rsidRPr="0077355F">
        <w:rPr>
          <w:lang w:val="uk-UA"/>
        </w:rPr>
        <w:t xml:space="preserve">̆ </w:t>
      </w:r>
      <w:proofErr w:type="spellStart"/>
      <w:r w:rsidRPr="0077355F">
        <w:rPr>
          <w:lang w:val="uk-UA"/>
        </w:rPr>
        <w:t>історіі</w:t>
      </w:r>
      <w:proofErr w:type="spellEnd"/>
      <w:r w:rsidRPr="0077355F">
        <w:rPr>
          <w:lang w:val="uk-UA"/>
        </w:rPr>
        <w:t xml:space="preserve">̈ акцент зміщується з безпорадності на особисту </w:t>
      </w:r>
      <w:proofErr w:type="spellStart"/>
      <w:r w:rsidRPr="0077355F">
        <w:rPr>
          <w:lang w:val="uk-UA"/>
        </w:rPr>
        <w:t>стійкість</w:t>
      </w:r>
      <w:proofErr w:type="spellEnd"/>
      <w:r w:rsidRPr="0077355F">
        <w:rPr>
          <w:lang w:val="uk-UA"/>
        </w:rPr>
        <w:t xml:space="preserve">, </w:t>
      </w:r>
      <w:proofErr w:type="spellStart"/>
      <w:r w:rsidRPr="0077355F">
        <w:rPr>
          <w:lang w:val="uk-UA"/>
        </w:rPr>
        <w:t>знайдені</w:t>
      </w:r>
      <w:proofErr w:type="spellEnd"/>
      <w:r w:rsidRPr="0077355F">
        <w:rPr>
          <w:lang w:val="uk-UA"/>
        </w:rPr>
        <w:t xml:space="preserve"> </w:t>
      </w:r>
      <w:proofErr w:type="spellStart"/>
      <w:r w:rsidRPr="0077355F">
        <w:rPr>
          <w:lang w:val="uk-UA"/>
        </w:rPr>
        <w:t>сенси</w:t>
      </w:r>
      <w:proofErr w:type="spellEnd"/>
      <w:r w:rsidRPr="0077355F">
        <w:rPr>
          <w:lang w:val="uk-UA"/>
        </w:rPr>
        <w:t xml:space="preserve">, переосмислені цінності та виявлені внутрішні ресурси. Таким чином, людина поступово перестає ідентифікувати себе виключно як жертву обставин і починає бачити себе автором, </w:t>
      </w:r>
      <w:proofErr w:type="spellStart"/>
      <w:r w:rsidRPr="0077355F">
        <w:rPr>
          <w:lang w:val="uk-UA"/>
        </w:rPr>
        <w:t>якии</w:t>
      </w:r>
      <w:proofErr w:type="spellEnd"/>
      <w:r w:rsidRPr="0077355F">
        <w:rPr>
          <w:lang w:val="uk-UA"/>
        </w:rPr>
        <w:t xml:space="preserve">̆ активно творить свою оповідь, обирає, яким подіям надавати значення і як будувати сюжет далі. </w:t>
      </w:r>
      <w:proofErr w:type="spellStart"/>
      <w:r w:rsidRPr="0077355F">
        <w:rPr>
          <w:lang w:val="uk-UA"/>
        </w:rPr>
        <w:t>Цеи</w:t>
      </w:r>
      <w:proofErr w:type="spellEnd"/>
      <w:r w:rsidRPr="0077355F">
        <w:rPr>
          <w:lang w:val="uk-UA"/>
        </w:rPr>
        <w:t xml:space="preserve">̆ процес не заперечує біль втрати, але дозволяє інтегрувати </w:t>
      </w:r>
      <w:proofErr w:type="spellStart"/>
      <w:r w:rsidRPr="0077355F">
        <w:rPr>
          <w:lang w:val="uk-UA"/>
        </w:rPr>
        <w:t>їі</w:t>
      </w:r>
      <w:proofErr w:type="spellEnd"/>
      <w:r w:rsidRPr="0077355F">
        <w:rPr>
          <w:lang w:val="uk-UA"/>
        </w:rPr>
        <w:t xml:space="preserve">̈ в життя, відновити відчуття власного агентства та можливості продовжувати жити, наповнюючи історію новим змістом. Остаточне закріплення </w:t>
      </w:r>
      <w:proofErr w:type="spellStart"/>
      <w:r w:rsidRPr="0077355F">
        <w:rPr>
          <w:lang w:val="uk-UA"/>
        </w:rPr>
        <w:t>цієі</w:t>
      </w:r>
      <w:proofErr w:type="spellEnd"/>
      <w:r w:rsidRPr="0077355F">
        <w:rPr>
          <w:lang w:val="uk-UA"/>
        </w:rPr>
        <w:t xml:space="preserve">̈ </w:t>
      </w:r>
      <w:proofErr w:type="spellStart"/>
      <w:r w:rsidRPr="0077355F">
        <w:rPr>
          <w:lang w:val="uk-UA"/>
        </w:rPr>
        <w:t>авторськоі</w:t>
      </w:r>
      <w:proofErr w:type="spellEnd"/>
      <w:r w:rsidRPr="0077355F">
        <w:rPr>
          <w:lang w:val="uk-UA"/>
        </w:rPr>
        <w:t xml:space="preserve">̈ </w:t>
      </w:r>
      <w:proofErr w:type="spellStart"/>
      <w:r w:rsidRPr="0077355F">
        <w:rPr>
          <w:lang w:val="uk-UA"/>
        </w:rPr>
        <w:t>позиціі</w:t>
      </w:r>
      <w:proofErr w:type="spellEnd"/>
      <w:r w:rsidRPr="0077355F">
        <w:rPr>
          <w:lang w:val="uk-UA"/>
        </w:rPr>
        <w:t xml:space="preserve">̈ часто відбувається через розповідь </w:t>
      </w:r>
      <w:proofErr w:type="spellStart"/>
      <w:r w:rsidRPr="0077355F">
        <w:rPr>
          <w:lang w:val="uk-UA"/>
        </w:rPr>
        <w:t>новоі</w:t>
      </w:r>
      <w:proofErr w:type="spellEnd"/>
      <w:r w:rsidRPr="0077355F">
        <w:rPr>
          <w:lang w:val="uk-UA"/>
        </w:rPr>
        <w:t xml:space="preserve">̈ </w:t>
      </w:r>
      <w:proofErr w:type="spellStart"/>
      <w:r w:rsidRPr="0077355F">
        <w:rPr>
          <w:lang w:val="uk-UA"/>
        </w:rPr>
        <w:t>історіі</w:t>
      </w:r>
      <w:proofErr w:type="spellEnd"/>
      <w:r w:rsidRPr="0077355F">
        <w:rPr>
          <w:lang w:val="uk-UA"/>
        </w:rPr>
        <w:t xml:space="preserve">̈ </w:t>
      </w:r>
      <w:proofErr w:type="spellStart"/>
      <w:r w:rsidRPr="0077355F">
        <w:rPr>
          <w:lang w:val="uk-UA"/>
        </w:rPr>
        <w:t>підтверджуючіи</w:t>
      </w:r>
      <w:proofErr w:type="spellEnd"/>
      <w:r w:rsidRPr="0077355F">
        <w:rPr>
          <w:lang w:val="uk-UA"/>
        </w:rPr>
        <w:t xml:space="preserve">̆ </w:t>
      </w:r>
      <w:proofErr w:type="spellStart"/>
      <w:r w:rsidRPr="0077355F">
        <w:rPr>
          <w:lang w:val="uk-UA"/>
        </w:rPr>
        <w:t>аудиторіі</w:t>
      </w:r>
      <w:proofErr w:type="spellEnd"/>
      <w:r w:rsidRPr="0077355F">
        <w:rPr>
          <w:lang w:val="uk-UA"/>
        </w:rPr>
        <w:t>̈ — терапевту або значущим людям.</w:t>
      </w:r>
    </w:p>
    <w:p w14:paraId="0A842F28" w14:textId="76A16187" w:rsidR="00BB1929" w:rsidRPr="0077355F" w:rsidRDefault="00BB1929" w:rsidP="00B063CF">
      <w:pPr>
        <w:rPr>
          <w:lang w:val="uk-UA"/>
        </w:rPr>
      </w:pPr>
      <w:r w:rsidRPr="0077355F">
        <w:rPr>
          <w:lang w:val="uk-UA"/>
        </w:rPr>
        <w:t xml:space="preserve">Тут варто згадати про спільноту як аудиторію для </w:t>
      </w:r>
      <w:proofErr w:type="spellStart"/>
      <w:r w:rsidRPr="0077355F">
        <w:rPr>
          <w:lang w:val="uk-UA"/>
        </w:rPr>
        <w:t>новоі</w:t>
      </w:r>
      <w:proofErr w:type="spellEnd"/>
      <w:r w:rsidRPr="0077355F">
        <w:rPr>
          <w:lang w:val="uk-UA"/>
        </w:rPr>
        <w:t xml:space="preserve">̈ </w:t>
      </w:r>
      <w:proofErr w:type="spellStart"/>
      <w:r w:rsidRPr="0077355F">
        <w:rPr>
          <w:lang w:val="uk-UA"/>
        </w:rPr>
        <w:t>історіі</w:t>
      </w:r>
      <w:proofErr w:type="spellEnd"/>
      <w:r w:rsidRPr="0077355F">
        <w:rPr>
          <w:lang w:val="uk-UA"/>
        </w:rPr>
        <w:t xml:space="preserve">̈ </w:t>
      </w:r>
      <w:r w:rsidR="00673112">
        <w:rPr>
          <w:lang w:val="uk-UA"/>
        </w:rPr>
        <w:t>–</w:t>
      </w:r>
      <w:r w:rsidRPr="0077355F">
        <w:rPr>
          <w:lang w:val="uk-UA"/>
        </w:rPr>
        <w:t xml:space="preserve"> це </w:t>
      </w:r>
      <w:proofErr w:type="spellStart"/>
      <w:r w:rsidRPr="0077355F">
        <w:rPr>
          <w:lang w:val="uk-UA"/>
        </w:rPr>
        <w:t>важливии</w:t>
      </w:r>
      <w:proofErr w:type="spellEnd"/>
      <w:r w:rsidRPr="0077355F">
        <w:rPr>
          <w:lang w:val="uk-UA"/>
        </w:rPr>
        <w:t xml:space="preserve">̆ аспект </w:t>
      </w:r>
      <w:proofErr w:type="spellStart"/>
      <w:r w:rsidRPr="0077355F">
        <w:rPr>
          <w:lang w:val="uk-UA"/>
        </w:rPr>
        <w:t>нарративноі</w:t>
      </w:r>
      <w:proofErr w:type="spellEnd"/>
      <w:r w:rsidRPr="0077355F">
        <w:rPr>
          <w:lang w:val="uk-UA"/>
        </w:rPr>
        <w:t xml:space="preserve">̈ практики. Для </w:t>
      </w:r>
      <w:proofErr w:type="spellStart"/>
      <w:r w:rsidRPr="0077355F">
        <w:rPr>
          <w:lang w:val="uk-UA"/>
        </w:rPr>
        <w:t>українського</w:t>
      </w:r>
      <w:proofErr w:type="spellEnd"/>
      <w:r w:rsidRPr="0077355F">
        <w:rPr>
          <w:lang w:val="uk-UA"/>
        </w:rPr>
        <w:t xml:space="preserve"> контексту це особливо актуально, коли багато </w:t>
      </w:r>
      <w:proofErr w:type="spellStart"/>
      <w:r w:rsidRPr="0077355F">
        <w:rPr>
          <w:lang w:val="uk-UA"/>
        </w:rPr>
        <w:t>людеи</w:t>
      </w:r>
      <w:proofErr w:type="spellEnd"/>
      <w:r w:rsidRPr="0077355F">
        <w:rPr>
          <w:lang w:val="uk-UA"/>
        </w:rPr>
        <w:t xml:space="preserve">̆ переживають </w:t>
      </w:r>
      <w:proofErr w:type="spellStart"/>
      <w:r w:rsidRPr="0077355F">
        <w:rPr>
          <w:lang w:val="uk-UA"/>
        </w:rPr>
        <w:t>схожии</w:t>
      </w:r>
      <w:proofErr w:type="spellEnd"/>
      <w:r w:rsidRPr="0077355F">
        <w:rPr>
          <w:lang w:val="uk-UA"/>
        </w:rPr>
        <w:t>̆ досвід.</w:t>
      </w:r>
    </w:p>
    <w:p w14:paraId="0C11C3D0" w14:textId="0D063D05" w:rsidR="00BB1929" w:rsidRPr="0077355F" w:rsidRDefault="00BB1929" w:rsidP="00B063CF">
      <w:pPr>
        <w:rPr>
          <w:lang w:val="uk-UA"/>
        </w:rPr>
      </w:pPr>
      <w:proofErr w:type="spellStart"/>
      <w:r w:rsidRPr="0077355F">
        <w:rPr>
          <w:lang w:val="uk-UA"/>
        </w:rPr>
        <w:t>Когнітивно</w:t>
      </w:r>
      <w:proofErr w:type="spellEnd"/>
      <w:r w:rsidR="00673112">
        <w:rPr>
          <w:lang w:val="uk-UA"/>
        </w:rPr>
        <w:t>–</w:t>
      </w:r>
      <w:r w:rsidRPr="0077355F">
        <w:rPr>
          <w:lang w:val="uk-UA"/>
        </w:rPr>
        <w:t xml:space="preserve">поведінкова терапія (КПТ) пропонує </w:t>
      </w:r>
      <w:proofErr w:type="spellStart"/>
      <w:r w:rsidRPr="0077355F">
        <w:rPr>
          <w:lang w:val="uk-UA"/>
        </w:rPr>
        <w:t>структуровании</w:t>
      </w:r>
      <w:proofErr w:type="spellEnd"/>
      <w:r w:rsidRPr="0077355F">
        <w:rPr>
          <w:lang w:val="uk-UA"/>
        </w:rPr>
        <w:t xml:space="preserve">̆ та </w:t>
      </w:r>
      <w:proofErr w:type="spellStart"/>
      <w:r w:rsidRPr="0077355F">
        <w:rPr>
          <w:lang w:val="uk-UA"/>
        </w:rPr>
        <w:t>прагматичнии</w:t>
      </w:r>
      <w:proofErr w:type="spellEnd"/>
      <w:r w:rsidRPr="0077355F">
        <w:rPr>
          <w:lang w:val="uk-UA"/>
        </w:rPr>
        <w:t xml:space="preserve">̆ підхід до роботи з </w:t>
      </w:r>
      <w:proofErr w:type="spellStart"/>
      <w:r w:rsidRPr="0077355F">
        <w:rPr>
          <w:lang w:val="uk-UA"/>
        </w:rPr>
        <w:t>емоційними</w:t>
      </w:r>
      <w:proofErr w:type="spellEnd"/>
      <w:r w:rsidRPr="0077355F">
        <w:rPr>
          <w:lang w:val="uk-UA"/>
        </w:rPr>
        <w:t xml:space="preserve"> наслідками стресу та втрати, зосереджуючись на </w:t>
      </w:r>
      <w:proofErr w:type="spellStart"/>
      <w:r w:rsidRPr="0077355F">
        <w:rPr>
          <w:lang w:val="uk-UA"/>
        </w:rPr>
        <w:t>взаємозв</w:t>
      </w:r>
      <w:r w:rsidR="00CA39B2">
        <w:rPr>
          <w:lang w:val="uk-UA"/>
        </w:rPr>
        <w:t>ʼ</w:t>
      </w:r>
      <w:r w:rsidRPr="0077355F">
        <w:rPr>
          <w:lang w:val="uk-UA"/>
        </w:rPr>
        <w:t>язку</w:t>
      </w:r>
      <w:proofErr w:type="spellEnd"/>
      <w:r w:rsidRPr="0077355F">
        <w:rPr>
          <w:lang w:val="uk-UA"/>
        </w:rPr>
        <w:t xml:space="preserve"> між </w:t>
      </w:r>
      <w:proofErr w:type="spellStart"/>
      <w:r w:rsidRPr="0077355F">
        <w:rPr>
          <w:lang w:val="uk-UA"/>
        </w:rPr>
        <w:t>когніціями</w:t>
      </w:r>
      <w:proofErr w:type="spellEnd"/>
      <w:r w:rsidRPr="0077355F">
        <w:rPr>
          <w:lang w:val="uk-UA"/>
        </w:rPr>
        <w:t xml:space="preserve"> (думками), емоціями та поведінкою. </w:t>
      </w:r>
      <w:proofErr w:type="spellStart"/>
      <w:r w:rsidRPr="0077355F">
        <w:rPr>
          <w:lang w:val="uk-UA"/>
        </w:rPr>
        <w:t>Їі</w:t>
      </w:r>
      <w:proofErr w:type="spellEnd"/>
      <w:r w:rsidRPr="0077355F">
        <w:rPr>
          <w:lang w:val="uk-UA"/>
        </w:rPr>
        <w:t xml:space="preserve">̈ основна гіпотеза полягає в тому, що не сама подія, а </w:t>
      </w:r>
      <w:proofErr w:type="spellStart"/>
      <w:r w:rsidRPr="0077355F">
        <w:rPr>
          <w:lang w:val="uk-UA"/>
        </w:rPr>
        <w:t>їі</w:t>
      </w:r>
      <w:proofErr w:type="spellEnd"/>
      <w:r w:rsidRPr="0077355F">
        <w:rPr>
          <w:lang w:val="uk-UA"/>
        </w:rPr>
        <w:t xml:space="preserve">̈ </w:t>
      </w:r>
      <w:r w:rsidRPr="0077355F">
        <w:rPr>
          <w:lang w:val="uk-UA"/>
        </w:rPr>
        <w:lastRenderedPageBreak/>
        <w:t xml:space="preserve">інтерпретація людиною визначає </w:t>
      </w:r>
      <w:proofErr w:type="spellStart"/>
      <w:r w:rsidRPr="0077355F">
        <w:rPr>
          <w:lang w:val="uk-UA"/>
        </w:rPr>
        <w:t>емоційну</w:t>
      </w:r>
      <w:proofErr w:type="spellEnd"/>
      <w:r w:rsidRPr="0077355F">
        <w:rPr>
          <w:lang w:val="uk-UA"/>
        </w:rPr>
        <w:t xml:space="preserve"> реакцію та подальші вчинки. У стані гострого горя або тривалого стресу, як наприклад в умовах </w:t>
      </w:r>
      <w:proofErr w:type="spellStart"/>
      <w:r w:rsidRPr="0077355F">
        <w:rPr>
          <w:lang w:val="uk-UA"/>
        </w:rPr>
        <w:t>війни</w:t>
      </w:r>
      <w:proofErr w:type="spellEnd"/>
      <w:r w:rsidRPr="0077355F">
        <w:rPr>
          <w:lang w:val="uk-UA"/>
        </w:rPr>
        <w:t>, мислення часто стає автоматичним, катастрофічним та абсолютним («Це моя вина», «Все втрачено», «</w:t>
      </w:r>
      <w:proofErr w:type="spellStart"/>
      <w:r w:rsidRPr="0077355F">
        <w:rPr>
          <w:lang w:val="uk-UA"/>
        </w:rPr>
        <w:t>Майбутнього</w:t>
      </w:r>
      <w:proofErr w:type="spellEnd"/>
      <w:r w:rsidRPr="0077355F">
        <w:rPr>
          <w:lang w:val="uk-UA"/>
        </w:rPr>
        <w:t xml:space="preserve"> немає»). Елементи КПТ насамперед допомагають клієнтові стати спостерігачем власного потоку думок, ідентифікувати ці </w:t>
      </w:r>
      <w:proofErr w:type="spellStart"/>
      <w:r w:rsidRPr="0077355F">
        <w:rPr>
          <w:lang w:val="uk-UA"/>
        </w:rPr>
        <w:t>дисфункційні</w:t>
      </w:r>
      <w:proofErr w:type="spellEnd"/>
      <w:r w:rsidRPr="0077355F">
        <w:rPr>
          <w:lang w:val="uk-UA"/>
        </w:rPr>
        <w:t xml:space="preserve"> когнітивні шаблони та усвідомити </w:t>
      </w:r>
      <w:proofErr w:type="spellStart"/>
      <w:r w:rsidRPr="0077355F">
        <w:rPr>
          <w:lang w:val="uk-UA"/>
        </w:rPr>
        <w:t>їх</w:t>
      </w:r>
      <w:proofErr w:type="spellEnd"/>
      <w:r w:rsidRPr="0077355F">
        <w:rPr>
          <w:lang w:val="uk-UA"/>
        </w:rPr>
        <w:t xml:space="preserve"> </w:t>
      </w:r>
      <w:proofErr w:type="spellStart"/>
      <w:r w:rsidRPr="0077355F">
        <w:rPr>
          <w:lang w:val="uk-UA"/>
        </w:rPr>
        <w:t>безпосередніи</w:t>
      </w:r>
      <w:proofErr w:type="spellEnd"/>
      <w:r w:rsidRPr="0077355F">
        <w:rPr>
          <w:lang w:val="uk-UA"/>
        </w:rPr>
        <w:t xml:space="preserve">̆ вплив на почуття </w:t>
      </w:r>
      <w:proofErr w:type="spellStart"/>
      <w:r w:rsidRPr="0077355F">
        <w:rPr>
          <w:lang w:val="uk-UA"/>
        </w:rPr>
        <w:t>безнадіі</w:t>
      </w:r>
      <w:proofErr w:type="spellEnd"/>
      <w:r w:rsidRPr="0077355F">
        <w:rPr>
          <w:lang w:val="uk-UA"/>
        </w:rPr>
        <w:t>̈, страху або провини та на поведінку уникнення або зневіри.</w:t>
      </w:r>
    </w:p>
    <w:p w14:paraId="2091B178" w14:textId="76406A5F" w:rsidR="0091713C" w:rsidRPr="0077355F" w:rsidRDefault="0091713C" w:rsidP="00B063CF">
      <w:pPr>
        <w:rPr>
          <w:lang w:val="uk-UA"/>
        </w:rPr>
      </w:pPr>
      <w:r w:rsidRPr="0077355F">
        <w:rPr>
          <w:lang w:val="uk-UA"/>
        </w:rPr>
        <w:t xml:space="preserve">Ключовим практичним інструментом є техніка «когнітивного реструктурування». Вона спрямована на поетапну перевірку автоматичних болючих думок на предмет </w:t>
      </w:r>
      <w:proofErr w:type="spellStart"/>
      <w:r w:rsidR="00BB1929" w:rsidRPr="0077355F">
        <w:rPr>
          <w:lang w:val="uk-UA"/>
        </w:rPr>
        <w:t>їх</w:t>
      </w:r>
      <w:proofErr w:type="spellEnd"/>
      <w:r w:rsidR="00BB1929" w:rsidRPr="0077355F">
        <w:rPr>
          <w:lang w:val="uk-UA"/>
        </w:rPr>
        <w:t xml:space="preserve"> </w:t>
      </w:r>
      <w:proofErr w:type="spellStart"/>
      <w:r w:rsidR="00BB1929" w:rsidRPr="0077355F">
        <w:rPr>
          <w:lang w:val="uk-UA"/>
        </w:rPr>
        <w:t>об</w:t>
      </w:r>
      <w:r w:rsidR="00CA39B2">
        <w:rPr>
          <w:lang w:val="uk-UA"/>
        </w:rPr>
        <w:t>ʼ</w:t>
      </w:r>
      <w:r w:rsidR="00BB1929" w:rsidRPr="0077355F">
        <w:rPr>
          <w:lang w:val="uk-UA"/>
        </w:rPr>
        <w:t>єктивності</w:t>
      </w:r>
      <w:proofErr w:type="spellEnd"/>
      <w:r w:rsidR="00BB1929" w:rsidRPr="0077355F">
        <w:rPr>
          <w:lang w:val="uk-UA"/>
        </w:rPr>
        <w:t xml:space="preserve"> та корисності. </w:t>
      </w:r>
      <w:r w:rsidRPr="0077355F">
        <w:rPr>
          <w:lang w:val="uk-UA"/>
        </w:rPr>
        <w:t xml:space="preserve">Терапевт спільно з клієнтом досліджує докази «за» і «проти» думки «я винен», аналізуючи </w:t>
      </w:r>
      <w:proofErr w:type="spellStart"/>
      <w:r w:rsidR="00BB1929" w:rsidRPr="0077355F">
        <w:rPr>
          <w:lang w:val="uk-UA"/>
        </w:rPr>
        <w:t>реальнии</w:t>
      </w:r>
      <w:proofErr w:type="spellEnd"/>
      <w:r w:rsidR="00BB1929" w:rsidRPr="0077355F">
        <w:rPr>
          <w:lang w:val="uk-UA"/>
        </w:rPr>
        <w:t>̆</w:t>
      </w:r>
      <w:r w:rsidRPr="0077355F">
        <w:rPr>
          <w:lang w:val="uk-UA"/>
        </w:rPr>
        <w:t xml:space="preserve"> ступінь контролю та відповідальності людини в критичних обставинах. Це дозволяє сформувати більш збалансовану, адаптивну альтернативу, наприклад: «У тих екстремальних умовах я зробив усе, що було в </w:t>
      </w:r>
      <w:proofErr w:type="spellStart"/>
      <w:r w:rsidR="00BB1929" w:rsidRPr="0077355F">
        <w:rPr>
          <w:lang w:val="uk-UA"/>
        </w:rPr>
        <w:t>моїх</w:t>
      </w:r>
      <w:proofErr w:type="spellEnd"/>
      <w:r w:rsidRPr="0077355F">
        <w:rPr>
          <w:lang w:val="uk-UA"/>
        </w:rPr>
        <w:t xml:space="preserve"> силах, виходячи з наявних знань та </w:t>
      </w:r>
      <w:proofErr w:type="spellStart"/>
      <w:r w:rsidR="00BB1929" w:rsidRPr="0077355F">
        <w:rPr>
          <w:lang w:val="uk-UA"/>
        </w:rPr>
        <w:t>можливостеи</w:t>
      </w:r>
      <w:proofErr w:type="spellEnd"/>
      <w:r w:rsidR="00BB1929" w:rsidRPr="0077355F">
        <w:rPr>
          <w:lang w:val="uk-UA"/>
        </w:rPr>
        <w:t>̆».</w:t>
      </w:r>
      <w:r w:rsidRPr="0077355F">
        <w:rPr>
          <w:lang w:val="uk-UA"/>
        </w:rPr>
        <w:t xml:space="preserve"> Аналогічно працює перегляд думки «життя скінчилося» через призму фактів, що підтверджують продовження життя навіть після втрати (наявність інших </w:t>
      </w:r>
      <w:proofErr w:type="spellStart"/>
      <w:r w:rsidR="00BB1929" w:rsidRPr="0077355F">
        <w:rPr>
          <w:lang w:val="uk-UA"/>
        </w:rPr>
        <w:t>цілеи</w:t>
      </w:r>
      <w:proofErr w:type="spellEnd"/>
      <w:r w:rsidR="00BB1929" w:rsidRPr="0077355F">
        <w:rPr>
          <w:lang w:val="uk-UA"/>
        </w:rPr>
        <w:t>̆</w:t>
      </w:r>
      <w:r w:rsidRPr="0077355F">
        <w:rPr>
          <w:lang w:val="uk-UA"/>
        </w:rPr>
        <w:t xml:space="preserve">, </w:t>
      </w:r>
      <w:proofErr w:type="spellStart"/>
      <w:r w:rsidRPr="0077355F">
        <w:rPr>
          <w:lang w:val="uk-UA"/>
        </w:rPr>
        <w:t>зв</w:t>
      </w:r>
      <w:r w:rsidR="00CA39B2">
        <w:rPr>
          <w:lang w:val="uk-UA"/>
        </w:rPr>
        <w:t>ʼ</w:t>
      </w:r>
      <w:r w:rsidRPr="0077355F">
        <w:rPr>
          <w:lang w:val="uk-UA"/>
        </w:rPr>
        <w:t>язків</w:t>
      </w:r>
      <w:proofErr w:type="spellEnd"/>
      <w:r w:rsidRPr="0077355F">
        <w:rPr>
          <w:lang w:val="uk-UA"/>
        </w:rPr>
        <w:t xml:space="preserve">, </w:t>
      </w:r>
      <w:proofErr w:type="spellStart"/>
      <w:r w:rsidR="00BB1929" w:rsidRPr="0077355F">
        <w:rPr>
          <w:lang w:val="uk-UA"/>
        </w:rPr>
        <w:t>можливостеи</w:t>
      </w:r>
      <w:proofErr w:type="spellEnd"/>
      <w:r w:rsidR="00BB1929" w:rsidRPr="0077355F">
        <w:rPr>
          <w:lang w:val="uk-UA"/>
        </w:rPr>
        <w:t>̆</w:t>
      </w:r>
      <w:r w:rsidRPr="0077355F">
        <w:rPr>
          <w:lang w:val="uk-UA"/>
        </w:rPr>
        <w:t xml:space="preserve"> для малих </w:t>
      </w:r>
      <w:proofErr w:type="spellStart"/>
      <w:r w:rsidR="00BB1929" w:rsidRPr="0077355F">
        <w:rPr>
          <w:lang w:val="uk-UA"/>
        </w:rPr>
        <w:t>діи</w:t>
      </w:r>
      <w:proofErr w:type="spellEnd"/>
      <w:r w:rsidR="00BB1929" w:rsidRPr="0077355F">
        <w:rPr>
          <w:lang w:val="uk-UA"/>
        </w:rPr>
        <w:t>̆).</w:t>
      </w:r>
      <w:r w:rsidRPr="0077355F">
        <w:rPr>
          <w:lang w:val="uk-UA"/>
        </w:rPr>
        <w:t xml:space="preserve"> Таким чином, катастрофічне твердження трансформується в більш гнучку і точну думку: «Моє життя кардинально змінилося і я маю справу з великим болем, але воно не закінчилося; я можу поступово вчитися жити з цим досвідом та знаходити нові, навіть невеликі, </w:t>
      </w:r>
      <w:proofErr w:type="spellStart"/>
      <w:r w:rsidRPr="0077355F">
        <w:rPr>
          <w:lang w:val="uk-UA"/>
        </w:rPr>
        <w:t>сенси</w:t>
      </w:r>
      <w:proofErr w:type="spellEnd"/>
      <w:r w:rsidRPr="0077355F">
        <w:rPr>
          <w:lang w:val="uk-UA"/>
        </w:rPr>
        <w:t>».</w:t>
      </w:r>
    </w:p>
    <w:p w14:paraId="7ED2EE01" w14:textId="7AC1D01F" w:rsidR="007829B3" w:rsidRPr="0077355F" w:rsidRDefault="0091713C" w:rsidP="00B063CF">
      <w:pPr>
        <w:rPr>
          <w:lang w:val="uk-UA"/>
        </w:rPr>
      </w:pPr>
      <w:r w:rsidRPr="0077355F">
        <w:rPr>
          <w:lang w:val="uk-UA"/>
        </w:rPr>
        <w:t xml:space="preserve">Окрім роботи з думками, КПТ пропонує конкретні поведінкові навички для зменшення безпорадності. Техніка «розбиття завдань» на дрібні, послідовні та досяжні кроки дозволяє подолати параліч волі, </w:t>
      </w:r>
      <w:proofErr w:type="spellStart"/>
      <w:r w:rsidR="00BB1929" w:rsidRPr="0077355F">
        <w:rPr>
          <w:lang w:val="uk-UA"/>
        </w:rPr>
        <w:t>викликании</w:t>
      </w:r>
      <w:proofErr w:type="spellEnd"/>
      <w:r w:rsidR="00BB1929" w:rsidRPr="0077355F">
        <w:rPr>
          <w:lang w:val="uk-UA"/>
        </w:rPr>
        <w:t>̆</w:t>
      </w:r>
      <w:r w:rsidRPr="0077355F">
        <w:rPr>
          <w:lang w:val="uk-UA"/>
        </w:rPr>
        <w:t xml:space="preserve"> масштабом проблем («влаштувати життя з нуля», «пережити горя»). Коли така абстрактна, непосильна ціль замінюється конкретним планом («сьогодні </w:t>
      </w:r>
      <w:proofErr w:type="spellStart"/>
      <w:r w:rsidR="00BB1929" w:rsidRPr="0077355F">
        <w:rPr>
          <w:lang w:val="uk-UA"/>
        </w:rPr>
        <w:t>знайти</w:t>
      </w:r>
      <w:proofErr w:type="spellEnd"/>
      <w:r w:rsidRPr="0077355F">
        <w:rPr>
          <w:lang w:val="uk-UA"/>
        </w:rPr>
        <w:t xml:space="preserve"> інформацію про допомогу», «зателефонувати одному другу»), у людини </w:t>
      </w:r>
      <w:proofErr w:type="spellStart"/>
      <w:r w:rsidRPr="0077355F">
        <w:rPr>
          <w:lang w:val="uk-UA"/>
        </w:rPr>
        <w:t>з</w:t>
      </w:r>
      <w:r w:rsidR="00CA39B2">
        <w:rPr>
          <w:lang w:val="uk-UA"/>
        </w:rPr>
        <w:t>ʼ</w:t>
      </w:r>
      <w:r w:rsidRPr="0077355F">
        <w:rPr>
          <w:lang w:val="uk-UA"/>
        </w:rPr>
        <w:t>являється</w:t>
      </w:r>
      <w:proofErr w:type="spellEnd"/>
      <w:r w:rsidRPr="0077355F">
        <w:rPr>
          <w:lang w:val="uk-UA"/>
        </w:rPr>
        <w:t xml:space="preserve"> відчуття контролю та ефективності. Кожен </w:t>
      </w:r>
      <w:proofErr w:type="spellStart"/>
      <w:r w:rsidR="00BB1929" w:rsidRPr="0077355F">
        <w:rPr>
          <w:lang w:val="uk-UA"/>
        </w:rPr>
        <w:t>виконании</w:t>
      </w:r>
      <w:proofErr w:type="spellEnd"/>
      <w:r w:rsidR="00BB1929" w:rsidRPr="0077355F">
        <w:rPr>
          <w:lang w:val="uk-UA"/>
        </w:rPr>
        <w:t>̆</w:t>
      </w:r>
      <w:r w:rsidRPr="0077355F">
        <w:rPr>
          <w:lang w:val="uk-UA"/>
        </w:rPr>
        <w:t xml:space="preserve"> крок стає доказом </w:t>
      </w:r>
      <w:proofErr w:type="spellStart"/>
      <w:r w:rsidR="00BB1929" w:rsidRPr="0077355F">
        <w:rPr>
          <w:lang w:val="uk-UA"/>
        </w:rPr>
        <w:t>власноі</w:t>
      </w:r>
      <w:proofErr w:type="spellEnd"/>
      <w:r w:rsidR="00BB1929" w:rsidRPr="0077355F">
        <w:rPr>
          <w:lang w:val="uk-UA"/>
        </w:rPr>
        <w:t>̈</w:t>
      </w:r>
      <w:r w:rsidRPr="0077355F">
        <w:rPr>
          <w:lang w:val="uk-UA"/>
        </w:rPr>
        <w:t xml:space="preserve"> </w:t>
      </w:r>
      <w:r w:rsidRPr="0077355F">
        <w:rPr>
          <w:lang w:val="uk-UA"/>
        </w:rPr>
        <w:lastRenderedPageBreak/>
        <w:t xml:space="preserve">спроможності діяти, що, в свою чергу, позитивно впливає на </w:t>
      </w:r>
      <w:proofErr w:type="spellStart"/>
      <w:r w:rsidR="00BB1929" w:rsidRPr="0077355F">
        <w:rPr>
          <w:lang w:val="uk-UA"/>
        </w:rPr>
        <w:t>емоційнии</w:t>
      </w:r>
      <w:proofErr w:type="spellEnd"/>
      <w:r w:rsidR="00BB1929" w:rsidRPr="0077355F">
        <w:rPr>
          <w:lang w:val="uk-UA"/>
        </w:rPr>
        <w:t>̆</w:t>
      </w:r>
      <w:r w:rsidRPr="0077355F">
        <w:rPr>
          <w:lang w:val="uk-UA"/>
        </w:rPr>
        <w:t xml:space="preserve"> стан і зміцнює більш конструктивні думки. Таким чином, КПТ через поєднання когнітивного переосмислення та </w:t>
      </w:r>
      <w:proofErr w:type="spellStart"/>
      <w:r w:rsidR="00BB1929" w:rsidRPr="0077355F">
        <w:rPr>
          <w:lang w:val="uk-UA"/>
        </w:rPr>
        <w:t>поведінковоі</w:t>
      </w:r>
      <w:proofErr w:type="spellEnd"/>
      <w:r w:rsidR="00BB1929" w:rsidRPr="0077355F">
        <w:rPr>
          <w:lang w:val="uk-UA"/>
        </w:rPr>
        <w:t xml:space="preserve">̈ </w:t>
      </w:r>
      <w:proofErr w:type="spellStart"/>
      <w:r w:rsidR="00BB1929" w:rsidRPr="0077355F">
        <w:rPr>
          <w:lang w:val="uk-UA"/>
        </w:rPr>
        <w:t>активізаціі</w:t>
      </w:r>
      <w:proofErr w:type="spellEnd"/>
      <w:r w:rsidR="00BB1929" w:rsidRPr="0077355F">
        <w:rPr>
          <w:lang w:val="uk-UA"/>
        </w:rPr>
        <w:t>̈</w:t>
      </w:r>
      <w:r w:rsidRPr="0077355F">
        <w:rPr>
          <w:lang w:val="uk-UA"/>
        </w:rPr>
        <w:t xml:space="preserve"> допомагає не лише зменшити страждання, але </w:t>
      </w:r>
      <w:r w:rsidR="00BB1929" w:rsidRPr="0077355F">
        <w:rPr>
          <w:lang w:val="uk-UA"/>
        </w:rPr>
        <w:t>й</w:t>
      </w:r>
      <w:r w:rsidRPr="0077355F">
        <w:rPr>
          <w:lang w:val="uk-UA"/>
        </w:rPr>
        <w:t xml:space="preserve"> відновити базове відчуття власного агентства, що є фундаментом для </w:t>
      </w:r>
      <w:proofErr w:type="spellStart"/>
      <w:r w:rsidR="00BB1929" w:rsidRPr="0077355F">
        <w:rPr>
          <w:lang w:val="uk-UA"/>
        </w:rPr>
        <w:t>адаптаціі</w:t>
      </w:r>
      <w:proofErr w:type="spellEnd"/>
      <w:r w:rsidR="00BB1929" w:rsidRPr="0077355F">
        <w:rPr>
          <w:lang w:val="uk-UA"/>
        </w:rPr>
        <w:t>̈</w:t>
      </w:r>
      <w:r w:rsidRPr="0077355F">
        <w:rPr>
          <w:lang w:val="uk-UA"/>
        </w:rPr>
        <w:t xml:space="preserve"> після втрати.</w:t>
      </w:r>
    </w:p>
    <w:p w14:paraId="7EA7FCDB" w14:textId="00920604" w:rsidR="002D7BC6" w:rsidRPr="0077355F" w:rsidRDefault="002D7BC6" w:rsidP="003C1C1C">
      <w:pPr>
        <w:pStyle w:val="Heading2"/>
        <w:spacing w:before="480" w:after="480"/>
        <w:rPr>
          <w:lang w:val="uk-UA"/>
        </w:rPr>
      </w:pPr>
      <w:bookmarkStart w:id="22" w:name="_Toc216758866"/>
      <w:r w:rsidRPr="0077355F">
        <w:rPr>
          <w:lang w:val="uk-UA"/>
        </w:rPr>
        <w:t>Інтеграція якісних і кількісних результатів: висновки про потреби вибірки</w:t>
      </w:r>
      <w:bookmarkEnd w:id="22"/>
    </w:p>
    <w:p w14:paraId="71258E28" w14:textId="7CFD717C" w:rsidR="002D7BC6" w:rsidRPr="0077355F" w:rsidRDefault="002D7BC6" w:rsidP="00B063CF">
      <w:pPr>
        <w:rPr>
          <w:lang w:val="uk-UA"/>
        </w:rPr>
      </w:pPr>
      <w:r w:rsidRPr="0077355F">
        <w:rPr>
          <w:lang w:val="uk-UA"/>
        </w:rPr>
        <w:t>Інтегративний аналіз якісних та кількісних даних дозволив не лише підтвердити внутрішню узгодженість отриманих результатів, але й виявити системні потреби досліджуваної вибірки, що формують методологічну основу для розробки цілеспрямованої програми психологічного супроводу. Порівняльний аналіз двох типів даних виявив комплексну картину психологічного стану жінок, які переживають невизначену втрату в умовах соціальної вразливості, що дозволяє чітко окреслити пріоритетні напрями психологічної допомоги.</w:t>
      </w:r>
    </w:p>
    <w:p w14:paraId="40FF711E" w14:textId="380F8469" w:rsidR="002D7BC6" w:rsidRPr="0077355F" w:rsidRDefault="002D7BC6" w:rsidP="00B063CF">
      <w:pPr>
        <w:rPr>
          <w:lang w:val="uk-UA"/>
        </w:rPr>
      </w:pPr>
      <w:r w:rsidRPr="0077355F">
        <w:rPr>
          <w:lang w:val="uk-UA"/>
        </w:rPr>
        <w:t xml:space="preserve">Першочерговою визнається потреба у зниженні психоемоційного напруження та стабілізації емоційного стану. Кількісні дані однозначно свідчать про клінічно виражений рівень тривоги у всіх учасниць дослідження, із середнім груповим показником 15,8±2,1 </w:t>
      </w:r>
      <w:proofErr w:type="spellStart"/>
      <w:r w:rsidRPr="0077355F">
        <w:rPr>
          <w:lang w:val="uk-UA"/>
        </w:rPr>
        <w:t>бала</w:t>
      </w:r>
      <w:proofErr w:type="spellEnd"/>
      <w:r w:rsidRPr="0077355F">
        <w:rPr>
          <w:lang w:val="uk-UA"/>
        </w:rPr>
        <w:t xml:space="preserve"> за </w:t>
      </w:r>
      <w:proofErr w:type="spellStart"/>
      <w:r w:rsidRPr="0077355F">
        <w:rPr>
          <w:lang w:val="uk-UA"/>
        </w:rPr>
        <w:t>субшкалою</w:t>
      </w:r>
      <w:proofErr w:type="spellEnd"/>
      <w:r w:rsidRPr="0077355F">
        <w:rPr>
          <w:lang w:val="uk-UA"/>
        </w:rPr>
        <w:t xml:space="preserve"> HADS</w:t>
      </w:r>
      <w:r w:rsidR="00472049" w:rsidRPr="0077355F">
        <w:rPr>
          <w:lang w:val="uk-UA"/>
        </w:rPr>
        <w:t>–</w:t>
      </w:r>
      <w:r w:rsidRPr="0077355F">
        <w:rPr>
          <w:lang w:val="uk-UA"/>
        </w:rPr>
        <w:t xml:space="preserve">A, що суттєво перевищує норму. Ці </w:t>
      </w:r>
      <w:proofErr w:type="spellStart"/>
      <w:r w:rsidRPr="0077355F">
        <w:rPr>
          <w:lang w:val="uk-UA"/>
        </w:rPr>
        <w:t>об</w:t>
      </w:r>
      <w:r w:rsidR="00CA39B2">
        <w:rPr>
          <w:lang w:val="uk-UA"/>
        </w:rPr>
        <w:t>ʼ</w:t>
      </w:r>
      <w:r w:rsidRPr="0077355F">
        <w:rPr>
          <w:lang w:val="uk-UA"/>
        </w:rPr>
        <w:t>єктивні</w:t>
      </w:r>
      <w:proofErr w:type="spellEnd"/>
      <w:r w:rsidRPr="0077355F">
        <w:rPr>
          <w:lang w:val="uk-UA"/>
        </w:rPr>
        <w:t xml:space="preserve"> показники знаходять своє якісне підтвердження в описах учасниць, які характеризують свій стан як перманентну тривогу, що має різні виміри</w:t>
      </w:r>
      <w:r w:rsidR="00472049" w:rsidRPr="0077355F">
        <w:rPr>
          <w:lang w:val="uk-UA"/>
        </w:rPr>
        <w:t xml:space="preserve"> — </w:t>
      </w:r>
      <w:r w:rsidRPr="0077355F">
        <w:rPr>
          <w:lang w:val="uk-UA"/>
        </w:rPr>
        <w:t xml:space="preserve">від страху за власну безпеку та безпеку дітей до тривоги про майбутнє та долю зниклих близьких. Одночасно спостерігається значне емоційне виснаження, що кількісно проявляється у підвищених показниках депресії (10,2±1,8 </w:t>
      </w:r>
      <w:proofErr w:type="spellStart"/>
      <w:r w:rsidRPr="0077355F">
        <w:rPr>
          <w:lang w:val="uk-UA"/>
        </w:rPr>
        <w:t>бала</w:t>
      </w:r>
      <w:proofErr w:type="spellEnd"/>
      <w:r w:rsidRPr="0077355F">
        <w:rPr>
          <w:lang w:val="uk-UA"/>
        </w:rPr>
        <w:t xml:space="preserve"> за HADS</w:t>
      </w:r>
      <w:r w:rsidR="00472049" w:rsidRPr="0077355F">
        <w:rPr>
          <w:lang w:val="uk-UA"/>
        </w:rPr>
        <w:t>–</w:t>
      </w:r>
      <w:r w:rsidRPr="0077355F">
        <w:rPr>
          <w:lang w:val="uk-UA"/>
        </w:rPr>
        <w:t>D), а якісно</w:t>
      </w:r>
      <w:r w:rsidR="00472049" w:rsidRPr="0077355F">
        <w:rPr>
          <w:lang w:val="uk-UA"/>
        </w:rPr>
        <w:t xml:space="preserve"> — </w:t>
      </w:r>
      <w:r w:rsidRPr="0077355F">
        <w:rPr>
          <w:lang w:val="uk-UA"/>
        </w:rPr>
        <w:t xml:space="preserve">у таких феноменах, як афективні спалахи, емоційне оніміння та злість на несправедливість. Ця взаємодоповнюваність </w:t>
      </w:r>
      <w:r w:rsidRPr="0077355F">
        <w:rPr>
          <w:lang w:val="uk-UA"/>
        </w:rPr>
        <w:lastRenderedPageBreak/>
        <w:t>даних вказує на необхідність включення до програми психологічного супроводу спеціальних технік емоційної саморегуляції, методів зниження тривожності та стратегій управління гнівом.</w:t>
      </w:r>
    </w:p>
    <w:p w14:paraId="7312635A" w14:textId="27D99446" w:rsidR="002D7BC6" w:rsidRPr="0077355F" w:rsidRDefault="002D7BC6" w:rsidP="00B063CF">
      <w:pPr>
        <w:rPr>
          <w:lang w:val="uk-UA"/>
        </w:rPr>
      </w:pPr>
      <w:r w:rsidRPr="0077355F">
        <w:rPr>
          <w:lang w:val="uk-UA"/>
        </w:rPr>
        <w:t xml:space="preserve">Другою ключовою потребою вибірки є формування адаптивних </w:t>
      </w:r>
      <w:proofErr w:type="spellStart"/>
      <w:r w:rsidRPr="0077355F">
        <w:rPr>
          <w:lang w:val="uk-UA"/>
        </w:rPr>
        <w:t>копінг</w:t>
      </w:r>
      <w:proofErr w:type="spellEnd"/>
      <w:r w:rsidR="00472049" w:rsidRPr="0077355F">
        <w:rPr>
          <w:lang w:val="uk-UA"/>
        </w:rPr>
        <w:t>–</w:t>
      </w:r>
      <w:r w:rsidRPr="0077355F">
        <w:rPr>
          <w:lang w:val="uk-UA"/>
        </w:rPr>
        <w:t xml:space="preserve">стратегій та подолання неефективних моделей психологічного захисту. Кількісні результати опитувальника COPE демонструють переважання стратегій уникнення, зокрема високі показники за шкалами </w:t>
      </w:r>
      <w:r w:rsidR="00755659" w:rsidRPr="0077355F">
        <w:rPr>
          <w:lang w:val="uk-UA"/>
        </w:rPr>
        <w:t>«</w:t>
      </w:r>
      <w:r w:rsidR="0001558A" w:rsidRPr="0077355F">
        <w:rPr>
          <w:lang w:val="uk-UA"/>
        </w:rPr>
        <w:t>ментальне усунення»</w:t>
      </w:r>
      <w:r w:rsidRPr="0077355F">
        <w:rPr>
          <w:lang w:val="uk-UA"/>
        </w:rPr>
        <w:t xml:space="preserve"> (13,2±1,4) та </w:t>
      </w:r>
      <w:r w:rsidR="00755659" w:rsidRPr="0077355F">
        <w:rPr>
          <w:lang w:val="uk-UA"/>
        </w:rPr>
        <w:t>«</w:t>
      </w:r>
      <w:r w:rsidR="0001558A" w:rsidRPr="0077355F">
        <w:rPr>
          <w:lang w:val="uk-UA"/>
        </w:rPr>
        <w:t>поведінкове усунення»</w:t>
      </w:r>
      <w:r w:rsidRPr="0077355F">
        <w:rPr>
          <w:lang w:val="uk-UA"/>
        </w:rPr>
        <w:t xml:space="preserve"> (12,8±1,6). Ці статистичні дані знаходять своє якісне втілення в описах конкретних поведінкових </w:t>
      </w:r>
      <w:proofErr w:type="spellStart"/>
      <w:r w:rsidRPr="0077355F">
        <w:rPr>
          <w:lang w:val="uk-UA"/>
        </w:rPr>
        <w:t>паттернів</w:t>
      </w:r>
      <w:proofErr w:type="spellEnd"/>
      <w:r w:rsidRPr="0077355F">
        <w:rPr>
          <w:lang w:val="uk-UA"/>
        </w:rPr>
        <w:t xml:space="preserve"> учасниць дослідження</w:t>
      </w:r>
      <w:r w:rsidR="00472049" w:rsidRPr="0077355F">
        <w:rPr>
          <w:lang w:val="uk-UA"/>
        </w:rPr>
        <w:t xml:space="preserve"> — </w:t>
      </w:r>
      <w:r w:rsidRPr="0077355F">
        <w:rPr>
          <w:lang w:val="uk-UA"/>
        </w:rPr>
        <w:t xml:space="preserve">від </w:t>
      </w:r>
      <w:proofErr w:type="spellStart"/>
      <w:r w:rsidRPr="0077355F">
        <w:rPr>
          <w:lang w:val="uk-UA"/>
        </w:rPr>
        <w:t>гіперфункціонування</w:t>
      </w:r>
      <w:proofErr w:type="spellEnd"/>
      <w:r w:rsidRPr="0077355F">
        <w:rPr>
          <w:lang w:val="uk-UA"/>
        </w:rPr>
        <w:t xml:space="preserve"> на роботі та в побуті до </w:t>
      </w:r>
      <w:proofErr w:type="spellStart"/>
      <w:r w:rsidRPr="0077355F">
        <w:rPr>
          <w:lang w:val="uk-UA"/>
        </w:rPr>
        <w:t>компульсивної</w:t>
      </w:r>
      <w:proofErr w:type="spellEnd"/>
      <w:r w:rsidRPr="0077355F">
        <w:rPr>
          <w:lang w:val="uk-UA"/>
        </w:rPr>
        <w:t xml:space="preserve"> активності та ментального спілкування із зниклими. Особливо важливим є виявлений кореляційний </w:t>
      </w:r>
      <w:proofErr w:type="spellStart"/>
      <w:r w:rsidRPr="0077355F">
        <w:rPr>
          <w:lang w:val="uk-UA"/>
        </w:rPr>
        <w:t>зв</w:t>
      </w:r>
      <w:r w:rsidR="00CA39B2">
        <w:rPr>
          <w:lang w:val="uk-UA"/>
        </w:rPr>
        <w:t>ʼ</w:t>
      </w:r>
      <w:r w:rsidRPr="0077355F">
        <w:rPr>
          <w:lang w:val="uk-UA"/>
        </w:rPr>
        <w:t>язок</w:t>
      </w:r>
      <w:proofErr w:type="spellEnd"/>
      <w:r w:rsidRPr="0077355F">
        <w:rPr>
          <w:lang w:val="uk-UA"/>
        </w:rPr>
        <w:t xml:space="preserve"> між рівнем тривоги та використанням стратегій уникнення, що свідчить про формування замкнутого кола, коли тривога породжує уникнення, яке, у свою чергу, підтримує тривогу. Водночас низькі показники за шкалами </w:t>
      </w:r>
      <w:r w:rsidR="00755659" w:rsidRPr="0077355F">
        <w:rPr>
          <w:lang w:val="uk-UA"/>
        </w:rPr>
        <w:t>«</w:t>
      </w:r>
      <w:r w:rsidR="0001558A" w:rsidRPr="0077355F">
        <w:rPr>
          <w:lang w:val="uk-UA"/>
        </w:rPr>
        <w:t>пошук інструментальної підтримки»</w:t>
      </w:r>
      <w:r w:rsidRPr="0077355F">
        <w:rPr>
          <w:lang w:val="uk-UA"/>
        </w:rPr>
        <w:t xml:space="preserve"> (6,8±1,1) та </w:t>
      </w:r>
      <w:r w:rsidR="00755659" w:rsidRPr="0077355F">
        <w:rPr>
          <w:lang w:val="uk-UA"/>
        </w:rPr>
        <w:t>«</w:t>
      </w:r>
      <w:r w:rsidR="0001558A" w:rsidRPr="0077355F">
        <w:rPr>
          <w:lang w:val="uk-UA"/>
        </w:rPr>
        <w:t>пошук емоційної підтримки»</w:t>
      </w:r>
      <w:r w:rsidRPr="0077355F">
        <w:rPr>
          <w:lang w:val="uk-UA"/>
        </w:rPr>
        <w:t xml:space="preserve"> (7,2±1,3) вказують на обмеженість репертуару </w:t>
      </w:r>
      <w:proofErr w:type="spellStart"/>
      <w:r w:rsidRPr="0077355F">
        <w:rPr>
          <w:lang w:val="uk-UA"/>
        </w:rPr>
        <w:t>копінг</w:t>
      </w:r>
      <w:proofErr w:type="spellEnd"/>
      <w:r w:rsidR="00472049" w:rsidRPr="0077355F">
        <w:rPr>
          <w:lang w:val="uk-UA"/>
        </w:rPr>
        <w:t>–</w:t>
      </w:r>
      <w:r w:rsidRPr="0077355F">
        <w:rPr>
          <w:lang w:val="uk-UA"/>
        </w:rPr>
        <w:t>стратегій. Ця інтегрована картина обумовлює необхідність роботи з розширенням спектра адаптивних стратегій подолання стресу, навчання методам проблемно</w:t>
      </w:r>
      <w:r w:rsidR="00472049" w:rsidRPr="0077355F">
        <w:rPr>
          <w:lang w:val="uk-UA"/>
        </w:rPr>
        <w:t>–</w:t>
      </w:r>
      <w:r w:rsidRPr="0077355F">
        <w:rPr>
          <w:lang w:val="uk-UA"/>
        </w:rPr>
        <w:t xml:space="preserve">орієнтованого </w:t>
      </w:r>
      <w:proofErr w:type="spellStart"/>
      <w:r w:rsidRPr="0077355F">
        <w:rPr>
          <w:lang w:val="uk-UA"/>
        </w:rPr>
        <w:t>копінгу</w:t>
      </w:r>
      <w:proofErr w:type="spellEnd"/>
      <w:r w:rsidRPr="0077355F">
        <w:rPr>
          <w:lang w:val="uk-UA"/>
        </w:rPr>
        <w:t xml:space="preserve"> та розвитку навичок звернення за соціальною підтримкою.</w:t>
      </w:r>
    </w:p>
    <w:p w14:paraId="2C106C7A" w14:textId="7984558A" w:rsidR="002D7BC6" w:rsidRPr="0077355F" w:rsidRDefault="002D7BC6" w:rsidP="00B063CF">
      <w:pPr>
        <w:rPr>
          <w:lang w:val="uk-UA"/>
        </w:rPr>
      </w:pPr>
      <w:r w:rsidRPr="0077355F">
        <w:rPr>
          <w:lang w:val="uk-UA"/>
        </w:rPr>
        <w:t xml:space="preserve">Третьою критичною потребою є розвиток соціальних ресурсів та подолання функціональної ізоляції. Кількісні показники шкали MSPSS (середній бал 48,3±5,2) </w:t>
      </w:r>
      <w:proofErr w:type="spellStart"/>
      <w:r w:rsidRPr="0077355F">
        <w:rPr>
          <w:lang w:val="uk-UA"/>
        </w:rPr>
        <w:t>об</w:t>
      </w:r>
      <w:r w:rsidR="00CA39B2">
        <w:rPr>
          <w:lang w:val="uk-UA"/>
        </w:rPr>
        <w:t>ʼ</w:t>
      </w:r>
      <w:r w:rsidRPr="0077355F">
        <w:rPr>
          <w:lang w:val="uk-UA"/>
        </w:rPr>
        <w:t>єктивно</w:t>
      </w:r>
      <w:proofErr w:type="spellEnd"/>
      <w:r w:rsidRPr="0077355F">
        <w:rPr>
          <w:lang w:val="uk-UA"/>
        </w:rPr>
        <w:t xml:space="preserve"> підтверджують низький рівень сприйнятої соціальної підтримки, причому найнижчі значення спостерігаються за </w:t>
      </w:r>
      <w:proofErr w:type="spellStart"/>
      <w:r w:rsidRPr="0077355F">
        <w:rPr>
          <w:lang w:val="uk-UA"/>
        </w:rPr>
        <w:t>субшкалою</w:t>
      </w:r>
      <w:proofErr w:type="spellEnd"/>
      <w:r w:rsidRPr="0077355F">
        <w:rPr>
          <w:lang w:val="uk-UA"/>
        </w:rPr>
        <w:t xml:space="preserve"> підтримки друзів (14,1±2,3). Ці статистичні дані знаходять глибоке якісне підтвердження в описах учасниць, які характеризують своє соціальне оточення як таке, що не забезпечує емоційного розуміння та практичної допомоги. Виявлені дві моделі соціальної взаємодії</w:t>
      </w:r>
      <w:r w:rsidR="00472049" w:rsidRPr="0077355F">
        <w:rPr>
          <w:lang w:val="uk-UA"/>
        </w:rPr>
        <w:t xml:space="preserve"> — </w:t>
      </w:r>
      <w:r w:rsidRPr="0077355F">
        <w:rPr>
          <w:lang w:val="uk-UA"/>
        </w:rPr>
        <w:t>повна ізоляція та поверхнева комунікація без глибинного розуміння</w:t>
      </w:r>
      <w:r w:rsidR="00472049" w:rsidRPr="0077355F">
        <w:rPr>
          <w:lang w:val="uk-UA"/>
        </w:rPr>
        <w:t xml:space="preserve"> — </w:t>
      </w:r>
      <w:r w:rsidRPr="0077355F">
        <w:rPr>
          <w:lang w:val="uk-UA"/>
        </w:rPr>
        <w:t xml:space="preserve">демонструють різні варіанти прояву цього дефіциту. </w:t>
      </w:r>
      <w:r w:rsidRPr="0077355F">
        <w:rPr>
          <w:lang w:val="uk-UA"/>
        </w:rPr>
        <w:lastRenderedPageBreak/>
        <w:t xml:space="preserve">Особливої уваги заслуговує виявлена кореляційна залежність між низьким рівнем соціальної підтримки та підвищеними показниками депресії, що вказує на </w:t>
      </w:r>
      <w:proofErr w:type="spellStart"/>
      <w:r w:rsidRPr="0077355F">
        <w:rPr>
          <w:lang w:val="uk-UA"/>
        </w:rPr>
        <w:t>протективну</w:t>
      </w:r>
      <w:proofErr w:type="spellEnd"/>
      <w:r w:rsidRPr="0077355F">
        <w:rPr>
          <w:lang w:val="uk-UA"/>
        </w:rPr>
        <w:t xml:space="preserve"> роль соціальних </w:t>
      </w:r>
      <w:proofErr w:type="spellStart"/>
      <w:r w:rsidRPr="0077355F">
        <w:rPr>
          <w:lang w:val="uk-UA"/>
        </w:rPr>
        <w:t>зв</w:t>
      </w:r>
      <w:r w:rsidR="00CA39B2">
        <w:rPr>
          <w:lang w:val="uk-UA"/>
        </w:rPr>
        <w:t>ʼ</w:t>
      </w:r>
      <w:r w:rsidRPr="0077355F">
        <w:rPr>
          <w:lang w:val="uk-UA"/>
        </w:rPr>
        <w:t>язків</w:t>
      </w:r>
      <w:proofErr w:type="spellEnd"/>
      <w:r w:rsidRPr="0077355F">
        <w:rPr>
          <w:lang w:val="uk-UA"/>
        </w:rPr>
        <w:t xml:space="preserve"> у запобіганні розвитку депресивних станів. Ця інтегрована картина обумовлює необхідність включення до програми психологічного супроводу компоненту, спрямованого на розвиток комунікативних навичок, формування здатності до створення та підтримки соціальних </w:t>
      </w:r>
      <w:proofErr w:type="spellStart"/>
      <w:r w:rsidRPr="0077355F">
        <w:rPr>
          <w:lang w:val="uk-UA"/>
        </w:rPr>
        <w:t>зв</w:t>
      </w:r>
      <w:r w:rsidR="00CA39B2">
        <w:rPr>
          <w:lang w:val="uk-UA"/>
        </w:rPr>
        <w:t>ʼ</w:t>
      </w:r>
      <w:r w:rsidRPr="0077355F">
        <w:rPr>
          <w:lang w:val="uk-UA"/>
        </w:rPr>
        <w:t>язків</w:t>
      </w:r>
      <w:proofErr w:type="spellEnd"/>
      <w:r w:rsidRPr="0077355F">
        <w:rPr>
          <w:lang w:val="uk-UA"/>
        </w:rPr>
        <w:t>, а також навчання ефективному зверненню за допомогою.</w:t>
      </w:r>
    </w:p>
    <w:p w14:paraId="605444F9" w14:textId="5FAD1FAB" w:rsidR="002D7BC6" w:rsidRPr="0077355F" w:rsidRDefault="002D7BC6" w:rsidP="00B063CF">
      <w:pPr>
        <w:rPr>
          <w:lang w:val="uk-UA"/>
        </w:rPr>
      </w:pPr>
      <w:r w:rsidRPr="0077355F">
        <w:rPr>
          <w:lang w:val="uk-UA"/>
        </w:rPr>
        <w:t xml:space="preserve">Інтеграція якісних і кількісних результатів також дозволила виявити потребу у відновленні ресурсного стану та подоланні фізіологічного виснаження. Якісні дані про постійну втому, порушення сну та відсутність можливості для повноцінного відпочинку, посилені ненормованим робочим графіком та навантаженням по догляду за дітьми, вказують на критичне зниження фізіологічних ресурсів. Ці дані корелюють з кількісними показниками високої тривожності та депресії, оскільки фізіологічне виснаження є одним із ключових чинників підтримки психоемоційного напруження. Ця взаємозалежність вказує на необхідність включення до програми психологічного супроводу елементів психогігієни, навчання методам </w:t>
      </w:r>
      <w:proofErr w:type="spellStart"/>
      <w:r w:rsidRPr="0077355F">
        <w:rPr>
          <w:lang w:val="uk-UA"/>
        </w:rPr>
        <w:t>енергоменеджменту</w:t>
      </w:r>
      <w:proofErr w:type="spellEnd"/>
      <w:r w:rsidRPr="0077355F">
        <w:rPr>
          <w:lang w:val="uk-UA"/>
        </w:rPr>
        <w:t xml:space="preserve"> та стратегій відновлення фізіологічних ресурсів.</w:t>
      </w:r>
    </w:p>
    <w:p w14:paraId="1BE6DD2D" w14:textId="280E3F42" w:rsidR="002D7BC6" w:rsidRPr="0077355F" w:rsidRDefault="002D7BC6" w:rsidP="002D7BC6">
      <w:pPr>
        <w:rPr>
          <w:lang w:val="uk-UA"/>
        </w:rPr>
      </w:pPr>
      <w:r w:rsidRPr="0077355F">
        <w:rPr>
          <w:lang w:val="uk-UA"/>
        </w:rPr>
        <w:t xml:space="preserve">Таким чином, інтегративний аналіз дозволив не лише виявити окремі потреби вибірки, але й розкрити їх системний </w:t>
      </w:r>
      <w:proofErr w:type="spellStart"/>
      <w:r w:rsidRPr="0077355F">
        <w:rPr>
          <w:lang w:val="uk-UA"/>
        </w:rPr>
        <w:t>взаємозв</w:t>
      </w:r>
      <w:r w:rsidR="00CA39B2">
        <w:rPr>
          <w:lang w:val="uk-UA"/>
        </w:rPr>
        <w:t>ʼ</w:t>
      </w:r>
      <w:r w:rsidRPr="0077355F">
        <w:rPr>
          <w:lang w:val="uk-UA"/>
        </w:rPr>
        <w:t>язок</w:t>
      </w:r>
      <w:proofErr w:type="spellEnd"/>
      <w:r w:rsidRPr="0077355F">
        <w:rPr>
          <w:lang w:val="uk-UA"/>
        </w:rPr>
        <w:t xml:space="preserve">, що формує цілісну картину пріоритетів психологічної допомоги. Отримані результати демонструють необхідність комплексного підходу до психологічного супроводу, що одночасно спрямований на регуляцію емоційного стану, трансформацію </w:t>
      </w:r>
      <w:proofErr w:type="spellStart"/>
      <w:r w:rsidRPr="0077355F">
        <w:rPr>
          <w:lang w:val="uk-UA"/>
        </w:rPr>
        <w:t>копінг</w:t>
      </w:r>
      <w:proofErr w:type="spellEnd"/>
      <w:r w:rsidR="00472049" w:rsidRPr="0077355F">
        <w:rPr>
          <w:lang w:val="uk-UA"/>
        </w:rPr>
        <w:t>–</w:t>
      </w:r>
      <w:r w:rsidRPr="0077355F">
        <w:rPr>
          <w:lang w:val="uk-UA"/>
        </w:rPr>
        <w:t xml:space="preserve">поведінки, активізацію соціальних ресурсів та відновлення фізіологічного потенціалу жінок, які переживають невизначену втрату в умовах соціальної вразливості. Виявлені потреби формують методологічну основу для розробки цілеспрямованої програми психологічного втручання, що враховує специфіку цієї категорії </w:t>
      </w:r>
      <w:r w:rsidRPr="0077355F">
        <w:rPr>
          <w:lang w:val="uk-UA"/>
        </w:rPr>
        <w:lastRenderedPageBreak/>
        <w:t xml:space="preserve">клієнтів та спрямована на порушення патологічного кола </w:t>
      </w:r>
      <w:proofErr w:type="spellStart"/>
      <w:r w:rsidRPr="0077355F">
        <w:rPr>
          <w:lang w:val="uk-UA"/>
        </w:rPr>
        <w:t>взаємопов</w:t>
      </w:r>
      <w:r w:rsidR="00CA39B2">
        <w:rPr>
          <w:lang w:val="uk-UA"/>
        </w:rPr>
        <w:t>ʼ</w:t>
      </w:r>
      <w:r w:rsidRPr="0077355F">
        <w:rPr>
          <w:lang w:val="uk-UA"/>
        </w:rPr>
        <w:t>язаних</w:t>
      </w:r>
      <w:proofErr w:type="spellEnd"/>
      <w:r w:rsidRPr="0077355F">
        <w:rPr>
          <w:lang w:val="uk-UA"/>
        </w:rPr>
        <w:t xml:space="preserve"> психологічних проблем.</w:t>
      </w:r>
    </w:p>
    <w:p w14:paraId="02BFBD3A" w14:textId="5CF5AE5F" w:rsidR="002D7BC6" w:rsidRPr="0077355F" w:rsidRDefault="00E918ED" w:rsidP="003C1C1C">
      <w:pPr>
        <w:pStyle w:val="Heading2"/>
        <w:spacing w:before="480" w:after="480"/>
        <w:rPr>
          <w:lang w:val="uk-UA"/>
        </w:rPr>
      </w:pPr>
      <w:bookmarkStart w:id="23" w:name="_Toc216758867"/>
      <w:r w:rsidRPr="0077355F">
        <w:rPr>
          <w:lang w:val="uk-UA"/>
        </w:rPr>
        <w:t>Авторська індивідуальна програма психологічного консультування для осіб з невизначеною втратою</w:t>
      </w:r>
      <w:bookmarkEnd w:id="23"/>
    </w:p>
    <w:p w14:paraId="5686400B" w14:textId="736EE4F8" w:rsidR="002D7BC6" w:rsidRPr="0077355F" w:rsidRDefault="002D7BC6" w:rsidP="003C1C1C">
      <w:pPr>
        <w:pStyle w:val="Heading3"/>
        <w:spacing w:before="480" w:after="480"/>
        <w:rPr>
          <w:lang w:val="uk-UA"/>
        </w:rPr>
      </w:pPr>
      <w:bookmarkStart w:id="24" w:name="_Toc216758868"/>
      <w:r w:rsidRPr="0077355F">
        <w:rPr>
          <w:lang w:val="uk-UA"/>
        </w:rPr>
        <w:t>Концептуальні засади, мета та завдання програми</w:t>
      </w:r>
      <w:bookmarkEnd w:id="24"/>
    </w:p>
    <w:p w14:paraId="7753D736" w14:textId="77777777" w:rsidR="002D7BC6" w:rsidRPr="0077355F" w:rsidRDefault="002D7BC6" w:rsidP="002D7BC6">
      <w:pPr>
        <w:rPr>
          <w:lang w:val="uk-UA"/>
        </w:rPr>
      </w:pPr>
      <w:r w:rsidRPr="0077355F">
        <w:rPr>
          <w:lang w:val="uk-UA"/>
        </w:rPr>
        <w:t>Концептуальні засади програми базуються на інтеграції трьох ключових терапевтичних підходів, що дозволяє комплексно працювати з багатоаспектним феноменом невизначеної втрати:</w:t>
      </w:r>
    </w:p>
    <w:p w14:paraId="0FB237CA" w14:textId="0053056B" w:rsidR="002D7BC6" w:rsidRPr="0077355F" w:rsidRDefault="002D7BC6" w:rsidP="002D7BC6">
      <w:pPr>
        <w:rPr>
          <w:lang w:val="uk-UA"/>
        </w:rPr>
      </w:pPr>
      <w:r w:rsidRPr="0077355F">
        <w:rPr>
          <w:lang w:val="uk-UA"/>
        </w:rPr>
        <w:t>1. Терапія, сфокусована на травмі, працює з найважчими наслідками пережитої кризи. Вона допомагає відновити психологічну рівновагу, зменшити тривогу та створити безпеку, щоб сама робота з травмою не завдала нової шкоди. Це створює міцний фундамент для подальшого одужання.</w:t>
      </w:r>
    </w:p>
    <w:p w14:paraId="4312EA0B" w14:textId="77777777" w:rsidR="002D7BC6" w:rsidRPr="0077355F" w:rsidRDefault="002D7BC6" w:rsidP="002D7BC6">
      <w:pPr>
        <w:rPr>
          <w:lang w:val="uk-UA"/>
        </w:rPr>
      </w:pPr>
      <w:r w:rsidRPr="0077355F">
        <w:rPr>
          <w:lang w:val="uk-UA"/>
        </w:rPr>
        <w:t xml:space="preserve">2. </w:t>
      </w:r>
      <w:proofErr w:type="spellStart"/>
      <w:r w:rsidRPr="0077355F">
        <w:rPr>
          <w:lang w:val="uk-UA"/>
        </w:rPr>
        <w:t>Нарративний</w:t>
      </w:r>
      <w:proofErr w:type="spellEnd"/>
      <w:r w:rsidRPr="0077355F">
        <w:rPr>
          <w:lang w:val="uk-UA"/>
        </w:rPr>
        <w:t xml:space="preserve"> підхід допомагає людині переосмислити свою життєву історію, де втрата стає частиною, але не визначає всю її ідентичність. Він дозволяє знайти нові </w:t>
      </w:r>
      <w:proofErr w:type="spellStart"/>
      <w:r w:rsidRPr="0077355F">
        <w:rPr>
          <w:lang w:val="uk-UA"/>
        </w:rPr>
        <w:t>сенси</w:t>
      </w:r>
      <w:proofErr w:type="spellEnd"/>
      <w:r w:rsidRPr="0077355F">
        <w:rPr>
          <w:lang w:val="uk-UA"/>
        </w:rPr>
        <w:t xml:space="preserve"> та продовжити жити, не залишаючись у ролі безпорадної жертви обставин. Таким чином, людина стає автором своєї оповіді, а не лише її персонажем.</w:t>
      </w:r>
    </w:p>
    <w:p w14:paraId="47A98189" w14:textId="469DA132" w:rsidR="002D7BC6" w:rsidRPr="0077355F" w:rsidRDefault="002D7BC6" w:rsidP="00755659">
      <w:pPr>
        <w:rPr>
          <w:lang w:val="uk-UA"/>
        </w:rPr>
      </w:pPr>
      <w:r w:rsidRPr="0077355F">
        <w:rPr>
          <w:lang w:val="uk-UA"/>
        </w:rPr>
        <w:t xml:space="preserve">3. Елементи </w:t>
      </w:r>
      <w:proofErr w:type="spellStart"/>
      <w:r w:rsidRPr="0077355F">
        <w:rPr>
          <w:lang w:val="uk-UA"/>
        </w:rPr>
        <w:t>когнітивно</w:t>
      </w:r>
      <w:proofErr w:type="spellEnd"/>
      <w:r w:rsidR="00472049" w:rsidRPr="0077355F">
        <w:rPr>
          <w:lang w:val="uk-UA"/>
        </w:rPr>
        <w:t>–</w:t>
      </w:r>
      <w:r w:rsidRPr="0077355F">
        <w:rPr>
          <w:lang w:val="uk-UA"/>
        </w:rPr>
        <w:t xml:space="preserve">поведінкової терапії допомагають зрозуміти </w:t>
      </w:r>
      <w:proofErr w:type="spellStart"/>
      <w:r w:rsidRPr="0077355F">
        <w:rPr>
          <w:lang w:val="uk-UA"/>
        </w:rPr>
        <w:t>зв</w:t>
      </w:r>
      <w:r w:rsidR="00CA39B2">
        <w:rPr>
          <w:lang w:val="uk-UA"/>
        </w:rPr>
        <w:t>ʼ</w:t>
      </w:r>
      <w:r w:rsidRPr="0077355F">
        <w:rPr>
          <w:lang w:val="uk-UA"/>
        </w:rPr>
        <w:t>язок</w:t>
      </w:r>
      <w:proofErr w:type="spellEnd"/>
      <w:r w:rsidRPr="0077355F">
        <w:rPr>
          <w:lang w:val="uk-UA"/>
        </w:rPr>
        <w:t xml:space="preserve"> між думками, почуттями та діями під час стресу. Вони дають практичні інструменти, щоб змінити болючі думки на кшталт </w:t>
      </w:r>
      <w:r w:rsidR="00755659" w:rsidRPr="0077355F">
        <w:rPr>
          <w:lang w:val="uk-UA"/>
        </w:rPr>
        <w:t>«</w:t>
      </w:r>
      <w:r w:rsidR="0001558A" w:rsidRPr="0077355F">
        <w:rPr>
          <w:lang w:val="uk-UA"/>
        </w:rPr>
        <w:t>я винен»</w:t>
      </w:r>
      <w:r w:rsidRPr="0077355F">
        <w:rPr>
          <w:lang w:val="uk-UA"/>
        </w:rPr>
        <w:t xml:space="preserve"> та </w:t>
      </w:r>
      <w:r w:rsidR="00755659" w:rsidRPr="0077355F">
        <w:rPr>
          <w:lang w:val="uk-UA"/>
        </w:rPr>
        <w:t>«</w:t>
      </w:r>
      <w:r w:rsidR="0001558A" w:rsidRPr="0077355F">
        <w:rPr>
          <w:lang w:val="uk-UA"/>
        </w:rPr>
        <w:t>життя скінчилося»</w:t>
      </w:r>
      <w:r w:rsidRPr="0077355F">
        <w:rPr>
          <w:lang w:val="uk-UA"/>
        </w:rPr>
        <w:t xml:space="preserve"> на більш </w:t>
      </w:r>
      <w:proofErr w:type="spellStart"/>
      <w:r w:rsidRPr="0077355F">
        <w:rPr>
          <w:lang w:val="uk-UA"/>
        </w:rPr>
        <w:t>об</w:t>
      </w:r>
      <w:r w:rsidR="00CA39B2">
        <w:rPr>
          <w:lang w:val="uk-UA"/>
        </w:rPr>
        <w:t>ʼ</w:t>
      </w:r>
      <w:r w:rsidRPr="0077355F">
        <w:rPr>
          <w:lang w:val="uk-UA"/>
        </w:rPr>
        <w:t>єктивні</w:t>
      </w:r>
      <w:proofErr w:type="spellEnd"/>
      <w:r w:rsidRPr="0077355F">
        <w:rPr>
          <w:lang w:val="uk-UA"/>
        </w:rPr>
        <w:t xml:space="preserve">, на кшталт </w:t>
      </w:r>
      <w:r w:rsidR="00755659" w:rsidRPr="0077355F">
        <w:rPr>
          <w:lang w:val="uk-UA"/>
        </w:rPr>
        <w:t>«</w:t>
      </w:r>
      <w:r w:rsidR="0001558A" w:rsidRPr="0077355F">
        <w:rPr>
          <w:lang w:val="uk-UA"/>
        </w:rPr>
        <w:t>Я робив усе можливе в тих обставинах»</w:t>
      </w:r>
      <w:r w:rsidRPr="0077355F">
        <w:rPr>
          <w:lang w:val="uk-UA"/>
        </w:rPr>
        <w:t xml:space="preserve"> та </w:t>
      </w:r>
      <w:r w:rsidR="00755659" w:rsidRPr="0077355F">
        <w:rPr>
          <w:lang w:val="uk-UA"/>
        </w:rPr>
        <w:t>«</w:t>
      </w:r>
      <w:r w:rsidR="0001558A" w:rsidRPr="0077355F">
        <w:rPr>
          <w:lang w:val="uk-UA"/>
        </w:rPr>
        <w:t>Життя змінилося, але не скінчилося — я можу знаходити нові способи жити далі»</w:t>
      </w:r>
      <w:r w:rsidRPr="0077355F">
        <w:rPr>
          <w:lang w:val="uk-UA"/>
        </w:rPr>
        <w:t>. Це допомагає формувати конкретні навички, як</w:t>
      </w:r>
      <w:r w:rsidR="00472049" w:rsidRPr="0077355F">
        <w:rPr>
          <w:lang w:val="uk-UA"/>
        </w:rPr>
        <w:t>–</w:t>
      </w:r>
      <w:r w:rsidRPr="0077355F">
        <w:rPr>
          <w:lang w:val="uk-UA"/>
        </w:rPr>
        <w:t xml:space="preserve">от розбивати складні завдання на дрібні кроки, що робить життя </w:t>
      </w:r>
      <w:proofErr w:type="spellStart"/>
      <w:r w:rsidRPr="0077355F">
        <w:rPr>
          <w:lang w:val="uk-UA"/>
        </w:rPr>
        <w:t>керованішим</w:t>
      </w:r>
      <w:proofErr w:type="spellEnd"/>
      <w:r w:rsidRPr="0077355F">
        <w:rPr>
          <w:lang w:val="uk-UA"/>
        </w:rPr>
        <w:t>.</w:t>
      </w:r>
    </w:p>
    <w:p w14:paraId="1256D456" w14:textId="64A8F57C" w:rsidR="002D7BC6" w:rsidRPr="0077355F" w:rsidRDefault="002D7BC6" w:rsidP="00B063CF">
      <w:pPr>
        <w:rPr>
          <w:lang w:val="uk-UA"/>
        </w:rPr>
      </w:pPr>
      <w:r w:rsidRPr="0077355F">
        <w:rPr>
          <w:lang w:val="uk-UA"/>
        </w:rPr>
        <w:lastRenderedPageBreak/>
        <w:t xml:space="preserve">Програма виходить з розуміння, що невизначена втрата створює «завислу реальність», яка блокує природний процес горя. Мета полягає не в тому, щоб «закрити» цю тему, а в тому, щоб навчитися жити з нею, знаходячи опору в собі та навколишньому світі, і продовжувати функціонувати, не втрачаючи </w:t>
      </w:r>
      <w:proofErr w:type="spellStart"/>
      <w:r w:rsidRPr="0077355F">
        <w:rPr>
          <w:lang w:val="uk-UA"/>
        </w:rPr>
        <w:t>зв</w:t>
      </w:r>
      <w:r w:rsidR="00CA39B2">
        <w:rPr>
          <w:lang w:val="uk-UA"/>
        </w:rPr>
        <w:t>ʼ</w:t>
      </w:r>
      <w:r w:rsidRPr="0077355F">
        <w:rPr>
          <w:lang w:val="uk-UA"/>
        </w:rPr>
        <w:t>язку</w:t>
      </w:r>
      <w:proofErr w:type="spellEnd"/>
      <w:r w:rsidRPr="0077355F">
        <w:rPr>
          <w:lang w:val="uk-UA"/>
        </w:rPr>
        <w:t xml:space="preserve"> з людиною, що зникла.</w:t>
      </w:r>
    </w:p>
    <w:p w14:paraId="70310AEE" w14:textId="7F919E28" w:rsidR="002D7BC6" w:rsidRPr="0077355F" w:rsidRDefault="002D7BC6" w:rsidP="00B063CF">
      <w:pPr>
        <w:rPr>
          <w:lang w:val="uk-UA"/>
        </w:rPr>
      </w:pPr>
      <w:r w:rsidRPr="0077355F">
        <w:rPr>
          <w:lang w:val="uk-UA"/>
        </w:rPr>
        <w:t>Мета програми: сприяння формуванню психологічної стійкості та адаптації осіб, що переживають невизначену втрату, шляхом зменшення травматичної симптоматики, розвитку ефективних стратегій подолання стресу та відновлення смислового життєвого орієнтування.</w:t>
      </w:r>
    </w:p>
    <w:p w14:paraId="247D4480" w14:textId="77777777" w:rsidR="002D7BC6" w:rsidRPr="0077355F" w:rsidRDefault="002D7BC6" w:rsidP="002D7BC6">
      <w:pPr>
        <w:rPr>
          <w:lang w:val="uk-UA"/>
        </w:rPr>
      </w:pPr>
      <w:r w:rsidRPr="0077355F">
        <w:rPr>
          <w:lang w:val="uk-UA"/>
        </w:rPr>
        <w:t>Завдання програми:</w:t>
      </w:r>
    </w:p>
    <w:p w14:paraId="74B99586" w14:textId="106D64BA" w:rsidR="002D7BC6" w:rsidRPr="0077355F" w:rsidRDefault="002D7BC6" w:rsidP="002D7BC6">
      <w:pPr>
        <w:rPr>
          <w:lang w:val="uk-UA"/>
        </w:rPr>
      </w:pPr>
      <w:r w:rsidRPr="0077355F">
        <w:rPr>
          <w:lang w:val="uk-UA"/>
        </w:rPr>
        <w:t>1. Емоційна регуляція: зменшити інтенсивність тривоги, депресії та емоційної нестійкості; сформувати навички розпізнавання, прийняття та екологічного вираження складних емоцій (злості, жалю, страху, провини).</w:t>
      </w:r>
    </w:p>
    <w:p w14:paraId="0EAA2A45" w14:textId="206658D2" w:rsidR="002D7BC6" w:rsidRPr="0077355F" w:rsidRDefault="002D7BC6" w:rsidP="002D7BC6">
      <w:pPr>
        <w:rPr>
          <w:lang w:val="uk-UA"/>
        </w:rPr>
      </w:pPr>
      <w:r w:rsidRPr="0077355F">
        <w:rPr>
          <w:lang w:val="uk-UA"/>
        </w:rPr>
        <w:t xml:space="preserve">2. Трансформація </w:t>
      </w:r>
      <w:proofErr w:type="spellStart"/>
      <w:r w:rsidRPr="0077355F">
        <w:rPr>
          <w:lang w:val="uk-UA"/>
        </w:rPr>
        <w:t>копінг</w:t>
      </w:r>
      <w:proofErr w:type="spellEnd"/>
      <w:r w:rsidR="00472049" w:rsidRPr="0077355F">
        <w:rPr>
          <w:lang w:val="uk-UA"/>
        </w:rPr>
        <w:t>–</w:t>
      </w:r>
      <w:r w:rsidRPr="0077355F">
        <w:rPr>
          <w:lang w:val="uk-UA"/>
        </w:rPr>
        <w:t xml:space="preserve">стратегій: провести аудит наявних способів подолання стресу, зменшити частку </w:t>
      </w:r>
      <w:proofErr w:type="spellStart"/>
      <w:r w:rsidRPr="0077355F">
        <w:rPr>
          <w:lang w:val="uk-UA"/>
        </w:rPr>
        <w:t>дисфункціональних</w:t>
      </w:r>
      <w:proofErr w:type="spellEnd"/>
      <w:r w:rsidRPr="0077355F">
        <w:rPr>
          <w:lang w:val="uk-UA"/>
        </w:rPr>
        <w:t xml:space="preserve"> (уникнення, самозвинувачення, поведінковий відхід) та активізувати ресурсні (пошук підтримки, активне планування, позитивне переосмислення, гумор).</w:t>
      </w:r>
    </w:p>
    <w:p w14:paraId="312464D2" w14:textId="34094003" w:rsidR="002D7BC6" w:rsidRPr="0077355F" w:rsidRDefault="002D7BC6" w:rsidP="002D7BC6">
      <w:pPr>
        <w:rPr>
          <w:lang w:val="uk-UA"/>
        </w:rPr>
      </w:pPr>
      <w:r w:rsidRPr="0077355F">
        <w:rPr>
          <w:lang w:val="uk-UA"/>
        </w:rPr>
        <w:t>3. Побудова системи опори: зміцнити відчуття внутрішньої опори та ідентичності; допомогти виявити, активувати та ефективно використовувати наявні соціальні ресурси (</w:t>
      </w:r>
      <w:proofErr w:type="spellStart"/>
      <w:r w:rsidRPr="0077355F">
        <w:rPr>
          <w:lang w:val="uk-UA"/>
        </w:rPr>
        <w:t>сім</w:t>
      </w:r>
      <w:r w:rsidR="00CA39B2">
        <w:rPr>
          <w:lang w:val="uk-UA"/>
        </w:rPr>
        <w:t>ʼ</w:t>
      </w:r>
      <w:r w:rsidRPr="0077355F">
        <w:rPr>
          <w:lang w:val="uk-UA"/>
        </w:rPr>
        <w:t>я</w:t>
      </w:r>
      <w:proofErr w:type="spellEnd"/>
      <w:r w:rsidRPr="0077355F">
        <w:rPr>
          <w:lang w:val="uk-UA"/>
        </w:rPr>
        <w:t>, друзі, громада).</w:t>
      </w:r>
    </w:p>
    <w:p w14:paraId="1BAA4997" w14:textId="58653285" w:rsidR="002D7BC6" w:rsidRPr="0077355F" w:rsidRDefault="002D7BC6" w:rsidP="00B063CF">
      <w:pPr>
        <w:rPr>
          <w:lang w:val="uk-UA"/>
        </w:rPr>
      </w:pPr>
      <w:r w:rsidRPr="0077355F">
        <w:rPr>
          <w:lang w:val="uk-UA"/>
        </w:rPr>
        <w:t xml:space="preserve">4. </w:t>
      </w:r>
      <w:proofErr w:type="spellStart"/>
      <w:r w:rsidRPr="0077355F">
        <w:rPr>
          <w:lang w:val="uk-UA"/>
        </w:rPr>
        <w:t>Смислотворення</w:t>
      </w:r>
      <w:proofErr w:type="spellEnd"/>
      <w:r w:rsidRPr="0077355F">
        <w:rPr>
          <w:lang w:val="uk-UA"/>
        </w:rPr>
        <w:t xml:space="preserve"> та інтеграція: допомогти клієнту інтегрувати травматичний досвід в особисту історію, знайти нові смисли, цінності та орієнтири в житті, що продовжується, незважаючи на невизначеність.</w:t>
      </w:r>
    </w:p>
    <w:p w14:paraId="1C334CBC" w14:textId="0D4A69BC" w:rsidR="002D7BC6" w:rsidRPr="0077355F" w:rsidRDefault="002D7BC6" w:rsidP="003C1C1C">
      <w:pPr>
        <w:pStyle w:val="Heading3"/>
        <w:spacing w:before="480" w:after="480"/>
        <w:rPr>
          <w:lang w:val="uk-UA"/>
        </w:rPr>
      </w:pPr>
      <w:bookmarkStart w:id="25" w:name="_Toc216758869"/>
      <w:r w:rsidRPr="0077355F">
        <w:rPr>
          <w:lang w:val="uk-UA"/>
        </w:rPr>
        <w:lastRenderedPageBreak/>
        <w:t>Структура та зміст основних етапів програми</w:t>
      </w:r>
      <w:bookmarkEnd w:id="25"/>
    </w:p>
    <w:p w14:paraId="450C83BC" w14:textId="31A593F6" w:rsidR="002D7BC6" w:rsidRPr="0077355F" w:rsidRDefault="002D7BC6" w:rsidP="00B063CF">
      <w:pPr>
        <w:rPr>
          <w:lang w:val="uk-UA"/>
        </w:rPr>
      </w:pPr>
      <w:r w:rsidRPr="0077355F">
        <w:rPr>
          <w:lang w:val="uk-UA"/>
        </w:rPr>
        <w:t>Програма розрахована на 10 індивідуальних сесій тривалістю 50</w:t>
      </w:r>
      <w:r w:rsidR="00472049" w:rsidRPr="0077355F">
        <w:rPr>
          <w:lang w:val="uk-UA"/>
        </w:rPr>
        <w:t>–</w:t>
      </w:r>
      <w:r w:rsidRPr="0077355F">
        <w:rPr>
          <w:lang w:val="uk-UA"/>
        </w:rPr>
        <w:t>60 хвилин, з оптимальною частотою 1 раз на тиждень. Структура включає три послідовні логічні етапи.</w:t>
      </w:r>
    </w:p>
    <w:p w14:paraId="52C1BFED" w14:textId="77777777" w:rsidR="007B1C8C" w:rsidRPr="0077355F" w:rsidRDefault="007B1C8C" w:rsidP="007B1C8C">
      <w:pPr>
        <w:rPr>
          <w:lang w:val="uk-UA"/>
        </w:rPr>
      </w:pPr>
    </w:p>
    <w:p w14:paraId="0D1663C7" w14:textId="28AECABC" w:rsidR="00D63CF9" w:rsidRPr="0077355F" w:rsidRDefault="00740382" w:rsidP="00240476">
      <w:pPr>
        <w:keepNext/>
        <w:jc w:val="right"/>
        <w:rPr>
          <w:lang w:val="uk-UA"/>
        </w:rPr>
      </w:pPr>
      <w:r w:rsidRPr="0077355F">
        <w:rPr>
          <w:lang w:val="uk-UA"/>
        </w:rPr>
        <w:t>Таблиця 3.1</w:t>
      </w:r>
    </w:p>
    <w:p w14:paraId="533BE86A" w14:textId="06E9D485" w:rsidR="00173267" w:rsidRPr="0077355F" w:rsidRDefault="00740382" w:rsidP="00240476">
      <w:pPr>
        <w:keepNext/>
        <w:jc w:val="center"/>
        <w:rPr>
          <w:b/>
          <w:bCs/>
          <w:lang w:val="uk-UA"/>
        </w:rPr>
      </w:pPr>
      <w:r w:rsidRPr="0077355F">
        <w:rPr>
          <w:b/>
          <w:bCs/>
          <w:lang w:val="uk-UA"/>
        </w:rPr>
        <w:t>Структура авторської індивідуальної програми</w:t>
      </w:r>
    </w:p>
    <w:tbl>
      <w:tblPr>
        <w:tblStyle w:val="TableGrid"/>
        <w:tblW w:w="0" w:type="auto"/>
        <w:tblLook w:val="04A0" w:firstRow="1" w:lastRow="0" w:firstColumn="1" w:lastColumn="0" w:noHBand="0" w:noVBand="1"/>
      </w:tblPr>
      <w:tblGrid>
        <w:gridCol w:w="678"/>
        <w:gridCol w:w="1808"/>
        <w:gridCol w:w="3034"/>
        <w:gridCol w:w="4158"/>
      </w:tblGrid>
      <w:tr w:rsidR="00E96D46" w:rsidRPr="0077355F" w14:paraId="4DB17687" w14:textId="77777777" w:rsidTr="00396FAB">
        <w:trPr>
          <w:trHeight w:val="533"/>
        </w:trPr>
        <w:tc>
          <w:tcPr>
            <w:tcW w:w="0" w:type="auto"/>
            <w:vAlign w:val="center"/>
          </w:tcPr>
          <w:p w14:paraId="516C6E6D" w14:textId="48C34F1C" w:rsidR="00AE2813" w:rsidRPr="0077355F" w:rsidRDefault="00AE2813" w:rsidP="00F53EA1">
            <w:pPr>
              <w:pStyle w:val="TableContent"/>
              <w:rPr>
                <w:lang w:val="uk-UA"/>
              </w:rPr>
            </w:pPr>
            <w:r w:rsidRPr="0077355F">
              <w:rPr>
                <w:lang w:val="uk-UA"/>
              </w:rPr>
              <w:t>№ сесії</w:t>
            </w:r>
          </w:p>
        </w:tc>
        <w:tc>
          <w:tcPr>
            <w:tcW w:w="0" w:type="auto"/>
            <w:vAlign w:val="center"/>
          </w:tcPr>
          <w:p w14:paraId="47D537A5" w14:textId="3E22330C" w:rsidR="00AE2813" w:rsidRPr="0077355F" w:rsidRDefault="00AE2813" w:rsidP="00F53EA1">
            <w:pPr>
              <w:pStyle w:val="TableContent"/>
              <w:rPr>
                <w:lang w:val="uk-UA"/>
              </w:rPr>
            </w:pPr>
            <w:r w:rsidRPr="0077355F">
              <w:rPr>
                <w:lang w:val="uk-UA"/>
              </w:rPr>
              <w:t>Назва</w:t>
            </w:r>
          </w:p>
        </w:tc>
        <w:tc>
          <w:tcPr>
            <w:tcW w:w="0" w:type="auto"/>
            <w:vAlign w:val="center"/>
          </w:tcPr>
          <w:p w14:paraId="59C48BEF" w14:textId="1F2733DD" w:rsidR="00AE2813" w:rsidRPr="0077355F" w:rsidRDefault="00E96D46" w:rsidP="00F53EA1">
            <w:pPr>
              <w:pStyle w:val="TableContent"/>
              <w:rPr>
                <w:lang w:val="uk-UA"/>
              </w:rPr>
            </w:pPr>
            <w:r w:rsidRPr="0077355F">
              <w:rPr>
                <w:lang w:val="uk-UA"/>
              </w:rPr>
              <w:t>Зміст</w:t>
            </w:r>
          </w:p>
        </w:tc>
        <w:tc>
          <w:tcPr>
            <w:tcW w:w="0" w:type="auto"/>
            <w:vAlign w:val="center"/>
          </w:tcPr>
          <w:p w14:paraId="30B93EF8" w14:textId="0E1375AF" w:rsidR="00AE2813" w:rsidRPr="0077355F" w:rsidRDefault="00E96D46" w:rsidP="00F53EA1">
            <w:pPr>
              <w:pStyle w:val="TableContent"/>
              <w:rPr>
                <w:lang w:val="uk-UA"/>
              </w:rPr>
            </w:pPr>
            <w:r w:rsidRPr="0077355F">
              <w:rPr>
                <w:lang w:val="uk-UA"/>
              </w:rPr>
              <w:t>Ключові техніки</w:t>
            </w:r>
          </w:p>
        </w:tc>
      </w:tr>
      <w:tr w:rsidR="007B1C8C" w:rsidRPr="0077355F" w14:paraId="2AE38465" w14:textId="77777777" w:rsidTr="00396FAB">
        <w:trPr>
          <w:trHeight w:val="533"/>
        </w:trPr>
        <w:tc>
          <w:tcPr>
            <w:tcW w:w="0" w:type="auto"/>
            <w:gridSpan w:val="4"/>
            <w:vAlign w:val="center"/>
          </w:tcPr>
          <w:p w14:paraId="4BCA5024" w14:textId="77777777" w:rsidR="007B1C8C" w:rsidRPr="0077355F" w:rsidRDefault="007B1C8C" w:rsidP="00F53EA1">
            <w:pPr>
              <w:pStyle w:val="TableContent"/>
              <w:rPr>
                <w:lang w:val="uk-UA"/>
              </w:rPr>
            </w:pPr>
            <w:r w:rsidRPr="0077355F">
              <w:rPr>
                <w:lang w:val="uk-UA"/>
              </w:rPr>
              <w:t>Етап 1. Стабілізація та створення безпечного простору</w:t>
            </w:r>
          </w:p>
          <w:p w14:paraId="59DA6863" w14:textId="3926BC5B" w:rsidR="00AE2813" w:rsidRPr="0077355F" w:rsidRDefault="00AE2813" w:rsidP="00F53EA1">
            <w:pPr>
              <w:pStyle w:val="TableContent"/>
              <w:rPr>
                <w:lang w:val="uk-UA"/>
              </w:rPr>
            </w:pPr>
            <w:r w:rsidRPr="0077355F">
              <w:rPr>
                <w:lang w:val="uk-UA"/>
              </w:rPr>
              <w:t>Мета: забезпечити психологічну безпеку, нормалізувати стан клієнта, надати інструменти для саморегуляції.</w:t>
            </w:r>
          </w:p>
        </w:tc>
      </w:tr>
      <w:tr w:rsidR="00E96D46" w:rsidRPr="0077355F" w14:paraId="4F694F5B" w14:textId="77777777" w:rsidTr="00396FAB">
        <w:trPr>
          <w:trHeight w:val="533"/>
        </w:trPr>
        <w:tc>
          <w:tcPr>
            <w:tcW w:w="0" w:type="auto"/>
            <w:vAlign w:val="center"/>
          </w:tcPr>
          <w:p w14:paraId="4C658554" w14:textId="083DD7FC" w:rsidR="007B1C8C" w:rsidRPr="0077355F" w:rsidRDefault="00AE2813" w:rsidP="00F53EA1">
            <w:pPr>
              <w:pStyle w:val="TableContent"/>
              <w:rPr>
                <w:lang w:val="uk-UA"/>
              </w:rPr>
            </w:pPr>
            <w:r w:rsidRPr="0077355F">
              <w:rPr>
                <w:lang w:val="uk-UA"/>
              </w:rPr>
              <w:t>1</w:t>
            </w:r>
          </w:p>
        </w:tc>
        <w:tc>
          <w:tcPr>
            <w:tcW w:w="0" w:type="auto"/>
            <w:vAlign w:val="center"/>
          </w:tcPr>
          <w:p w14:paraId="6DB8CF10" w14:textId="7530CF27" w:rsidR="007B1C8C" w:rsidRPr="0077355F" w:rsidRDefault="00AE2813" w:rsidP="00F53EA1">
            <w:pPr>
              <w:pStyle w:val="TableContent"/>
              <w:rPr>
                <w:lang w:val="uk-UA"/>
              </w:rPr>
            </w:pPr>
            <w:r w:rsidRPr="0077355F">
              <w:rPr>
                <w:lang w:val="uk-UA"/>
              </w:rPr>
              <w:t>«Установча. Створення терапевтичного альянсу»</w:t>
            </w:r>
          </w:p>
        </w:tc>
        <w:tc>
          <w:tcPr>
            <w:tcW w:w="0" w:type="auto"/>
            <w:vAlign w:val="center"/>
          </w:tcPr>
          <w:p w14:paraId="65EC9A10" w14:textId="51A7FB1E" w:rsidR="007B1C8C" w:rsidRPr="0077355F" w:rsidRDefault="00E96D46" w:rsidP="00F53EA1">
            <w:pPr>
              <w:pStyle w:val="TableContent"/>
              <w:rPr>
                <w:lang w:val="uk-UA"/>
              </w:rPr>
            </w:pPr>
            <w:r w:rsidRPr="0077355F">
              <w:rPr>
                <w:lang w:val="uk-UA"/>
              </w:rPr>
              <w:t xml:space="preserve">Встановлення контакту із клієнтом, обговорення принципів співпраці (конфіденційність, роль консультанта та клієнта), проводиться початкова </w:t>
            </w:r>
            <w:proofErr w:type="spellStart"/>
            <w:r w:rsidRPr="0077355F">
              <w:rPr>
                <w:lang w:val="uk-UA"/>
              </w:rPr>
              <w:t>психоосвіта</w:t>
            </w:r>
            <w:proofErr w:type="spellEnd"/>
            <w:r w:rsidRPr="0077355F">
              <w:rPr>
                <w:lang w:val="uk-UA"/>
              </w:rPr>
              <w:t xml:space="preserve"> про феномен невизначеної втрати та її вплив і загалом </w:t>
            </w:r>
            <w:proofErr w:type="spellStart"/>
            <w:r w:rsidRPr="0077355F">
              <w:rPr>
                <w:lang w:val="uk-UA"/>
              </w:rPr>
              <w:t>формулюються</w:t>
            </w:r>
            <w:proofErr w:type="spellEnd"/>
            <w:r w:rsidRPr="0077355F">
              <w:rPr>
                <w:lang w:val="uk-UA"/>
              </w:rPr>
              <w:t xml:space="preserve"> реальні очікування та цілі роботи.</w:t>
            </w:r>
          </w:p>
        </w:tc>
        <w:tc>
          <w:tcPr>
            <w:tcW w:w="0" w:type="auto"/>
            <w:vAlign w:val="center"/>
          </w:tcPr>
          <w:p w14:paraId="40DF3E64" w14:textId="0C2D813A" w:rsidR="007B1C8C" w:rsidRPr="0077355F" w:rsidRDefault="00E96D46" w:rsidP="00F53EA1">
            <w:pPr>
              <w:pStyle w:val="TableContent"/>
              <w:rPr>
                <w:lang w:val="uk-UA"/>
              </w:rPr>
            </w:pPr>
            <w:r w:rsidRPr="0077355F">
              <w:rPr>
                <w:lang w:val="uk-UA"/>
              </w:rPr>
              <w:t xml:space="preserve">Активне слухання та </w:t>
            </w:r>
            <w:proofErr w:type="spellStart"/>
            <w:r w:rsidRPr="0077355F">
              <w:rPr>
                <w:lang w:val="uk-UA"/>
              </w:rPr>
              <w:t>валідація</w:t>
            </w:r>
            <w:proofErr w:type="spellEnd"/>
            <w:r w:rsidRPr="0077355F">
              <w:rPr>
                <w:lang w:val="uk-UA"/>
              </w:rPr>
              <w:t xml:space="preserve"> і </w:t>
            </w:r>
            <w:proofErr w:type="spellStart"/>
            <w:r w:rsidRPr="0077355F">
              <w:rPr>
                <w:lang w:val="uk-UA"/>
              </w:rPr>
              <w:t>психоосвіта</w:t>
            </w:r>
            <w:proofErr w:type="spellEnd"/>
            <w:r w:rsidRPr="0077355F">
              <w:rPr>
                <w:lang w:val="uk-UA"/>
              </w:rPr>
              <w:t xml:space="preserve">. Це забезпечить </w:t>
            </w:r>
            <w:proofErr w:type="spellStart"/>
            <w:r w:rsidRPr="0077355F">
              <w:rPr>
                <w:lang w:val="uk-UA"/>
              </w:rPr>
              <w:t>безоціночне</w:t>
            </w:r>
            <w:proofErr w:type="spellEnd"/>
            <w:r w:rsidRPr="0077355F">
              <w:rPr>
                <w:lang w:val="uk-UA"/>
              </w:rPr>
              <w:t xml:space="preserve"> прийняття переживань клієнта та доступне пояснення, що таке «невизначена втрата», чому виникають почуття «завислої реальності» та ейфорії.</w:t>
            </w:r>
          </w:p>
        </w:tc>
      </w:tr>
      <w:tr w:rsidR="006E0894" w:rsidRPr="0077355F" w14:paraId="39639FBC" w14:textId="77777777" w:rsidTr="00510285">
        <w:trPr>
          <w:trHeight w:val="533"/>
        </w:trPr>
        <w:tc>
          <w:tcPr>
            <w:tcW w:w="0" w:type="auto"/>
            <w:vAlign w:val="center"/>
          </w:tcPr>
          <w:p w14:paraId="328EF835" w14:textId="5B640928" w:rsidR="006E0894" w:rsidRPr="0077355F" w:rsidRDefault="006E0894" w:rsidP="00F53EA1">
            <w:pPr>
              <w:pStyle w:val="TableContent"/>
              <w:rPr>
                <w:lang w:val="uk-UA"/>
              </w:rPr>
            </w:pPr>
            <w:r w:rsidRPr="0077355F">
              <w:rPr>
                <w:lang w:val="uk-UA"/>
              </w:rPr>
              <w:t>2</w:t>
            </w:r>
          </w:p>
        </w:tc>
        <w:tc>
          <w:tcPr>
            <w:tcW w:w="0" w:type="auto"/>
            <w:vAlign w:val="center"/>
          </w:tcPr>
          <w:p w14:paraId="31D4E4D1" w14:textId="27C02ADC" w:rsidR="006E0894" w:rsidRPr="0077355F" w:rsidRDefault="006E0894" w:rsidP="00F53EA1">
            <w:pPr>
              <w:pStyle w:val="TableContent"/>
              <w:rPr>
                <w:lang w:val="uk-UA"/>
              </w:rPr>
            </w:pPr>
            <w:r w:rsidRPr="0077355F">
              <w:rPr>
                <w:lang w:val="uk-UA"/>
              </w:rPr>
              <w:t>«Емоційна карта та вікно толерантності»</w:t>
            </w:r>
          </w:p>
        </w:tc>
        <w:tc>
          <w:tcPr>
            <w:tcW w:w="3034" w:type="dxa"/>
            <w:vAlign w:val="center"/>
          </w:tcPr>
          <w:p w14:paraId="4F5AFE6A" w14:textId="56D36383" w:rsidR="006E0894" w:rsidRPr="0077355F" w:rsidRDefault="006E0894" w:rsidP="00F53EA1">
            <w:pPr>
              <w:pStyle w:val="TableContent"/>
              <w:rPr>
                <w:lang w:val="uk-UA"/>
              </w:rPr>
            </w:pPr>
            <w:r w:rsidRPr="0077355F">
              <w:rPr>
                <w:lang w:val="uk-UA"/>
              </w:rPr>
              <w:t xml:space="preserve">Дослідження всього спектру емоцій, </w:t>
            </w:r>
            <w:proofErr w:type="spellStart"/>
            <w:r w:rsidRPr="0077355F">
              <w:rPr>
                <w:lang w:val="uk-UA"/>
              </w:rPr>
              <w:t>пов</w:t>
            </w:r>
            <w:r w:rsidR="00CA39B2">
              <w:rPr>
                <w:lang w:val="uk-UA"/>
              </w:rPr>
              <w:t>ʼ</w:t>
            </w:r>
            <w:r w:rsidRPr="0077355F">
              <w:rPr>
                <w:lang w:val="uk-UA"/>
              </w:rPr>
              <w:t>язаних</w:t>
            </w:r>
            <w:proofErr w:type="spellEnd"/>
            <w:r w:rsidRPr="0077355F">
              <w:rPr>
                <w:lang w:val="uk-UA"/>
              </w:rPr>
              <w:t xml:space="preserve"> із втратою. Проводиться навчання розпізнавання фізичних ознак емоцій (</w:t>
            </w:r>
            <w:proofErr w:type="spellStart"/>
            <w:r w:rsidRPr="0077355F">
              <w:rPr>
                <w:lang w:val="uk-UA"/>
              </w:rPr>
              <w:t>комок</w:t>
            </w:r>
            <w:proofErr w:type="spellEnd"/>
            <w:r w:rsidRPr="0077355F">
              <w:rPr>
                <w:lang w:val="uk-UA"/>
              </w:rPr>
              <w:t xml:space="preserve"> у горлі, напруга в тілі) та знайомство з концепцією «вікна толерантності»</w:t>
            </w:r>
            <w:r w:rsidR="00105016" w:rsidRPr="0077355F">
              <w:rPr>
                <w:lang w:val="uk-UA"/>
              </w:rPr>
              <w:t xml:space="preserve"> — </w:t>
            </w:r>
            <w:r w:rsidRPr="0077355F">
              <w:rPr>
                <w:lang w:val="uk-UA"/>
              </w:rPr>
              <w:t>зони оптимального збудження, де можна функціонувати.</w:t>
            </w:r>
          </w:p>
        </w:tc>
        <w:tc>
          <w:tcPr>
            <w:tcW w:w="4158" w:type="dxa"/>
            <w:vAlign w:val="center"/>
          </w:tcPr>
          <w:p w14:paraId="70DF1633" w14:textId="3FA54DA8" w:rsidR="006E0894" w:rsidRPr="0077355F" w:rsidRDefault="006E0894" w:rsidP="00F53EA1">
            <w:pPr>
              <w:pStyle w:val="TableContent"/>
              <w:rPr>
                <w:lang w:val="uk-UA"/>
              </w:rPr>
            </w:pPr>
            <w:r w:rsidRPr="0077355F">
              <w:rPr>
                <w:lang w:val="uk-UA"/>
              </w:rPr>
              <w:t>«Вікно толерантності»</w:t>
            </w:r>
            <w:r w:rsidR="00472049" w:rsidRPr="0077355F">
              <w:rPr>
                <w:lang w:val="uk-UA"/>
              </w:rPr>
              <w:t xml:space="preserve"> — </w:t>
            </w:r>
            <w:r w:rsidRPr="0077355F">
              <w:rPr>
                <w:lang w:val="uk-UA"/>
              </w:rPr>
              <w:t>коли клієнту візуально пояснюють, що при тривозі/зневірі «вікно» звужується, і потрібні техніки, щоб його розширити та ведення емоційного щоденника</w:t>
            </w:r>
            <w:r w:rsidR="00472049" w:rsidRPr="0077355F">
              <w:rPr>
                <w:lang w:val="uk-UA"/>
              </w:rPr>
              <w:t xml:space="preserve"> — </w:t>
            </w:r>
            <w:r w:rsidRPr="0077355F">
              <w:rPr>
                <w:lang w:val="uk-UA"/>
              </w:rPr>
              <w:t>це проста таблиця (Дата, Ситуація, Емоція, Сила (1</w:t>
            </w:r>
            <w:r w:rsidR="00472049" w:rsidRPr="0077355F">
              <w:rPr>
                <w:lang w:val="uk-UA"/>
              </w:rPr>
              <w:t>–</w:t>
            </w:r>
            <w:r w:rsidRPr="0077355F">
              <w:rPr>
                <w:lang w:val="uk-UA"/>
              </w:rPr>
              <w:t>10), Фізичні відчуття) для розвитку емоційного інтелекту.</w:t>
            </w:r>
          </w:p>
        </w:tc>
      </w:tr>
    </w:tbl>
    <w:p w14:paraId="69B5ADE6" w14:textId="77777777" w:rsidR="00510285" w:rsidRDefault="00510285" w:rsidP="00510285">
      <w:pPr>
        <w:ind w:firstLine="0"/>
        <w:rPr>
          <w:lang w:val="uk-UA"/>
        </w:rPr>
      </w:pPr>
    </w:p>
    <w:p w14:paraId="58925FCE" w14:textId="77777777" w:rsidR="00510285" w:rsidRDefault="00510285" w:rsidP="00510285">
      <w:pPr>
        <w:ind w:firstLine="0"/>
        <w:rPr>
          <w:lang w:val="uk-UA"/>
        </w:rPr>
      </w:pPr>
    </w:p>
    <w:p w14:paraId="757355FB" w14:textId="33ED1146" w:rsidR="00510285" w:rsidRPr="00510285" w:rsidRDefault="00510285" w:rsidP="00510285">
      <w:pPr>
        <w:ind w:firstLine="0"/>
        <w:jc w:val="right"/>
        <w:rPr>
          <w:lang w:val="uk-UA"/>
        </w:rPr>
      </w:pPr>
      <w:r>
        <w:rPr>
          <w:lang w:val="uk-UA"/>
        </w:rPr>
        <w:lastRenderedPageBreak/>
        <w:t>Продовження таблиці 3.1</w:t>
      </w:r>
    </w:p>
    <w:tbl>
      <w:tblPr>
        <w:tblStyle w:val="TableGrid"/>
        <w:tblW w:w="0" w:type="auto"/>
        <w:tblLook w:val="04A0" w:firstRow="1" w:lastRow="0" w:firstColumn="1" w:lastColumn="0" w:noHBand="0" w:noVBand="1"/>
      </w:tblPr>
      <w:tblGrid>
        <w:gridCol w:w="698"/>
        <w:gridCol w:w="2090"/>
        <w:gridCol w:w="3755"/>
        <w:gridCol w:w="3135"/>
      </w:tblGrid>
      <w:tr w:rsidR="00510285" w:rsidRPr="0077355F" w14:paraId="290EE99D" w14:textId="77777777" w:rsidTr="00B20C74">
        <w:trPr>
          <w:trHeight w:val="533"/>
        </w:trPr>
        <w:tc>
          <w:tcPr>
            <w:tcW w:w="0" w:type="auto"/>
            <w:vAlign w:val="center"/>
          </w:tcPr>
          <w:p w14:paraId="29A51BCF" w14:textId="4ED686AC" w:rsidR="00510285" w:rsidRPr="0077355F" w:rsidRDefault="00510285" w:rsidP="00510285">
            <w:pPr>
              <w:pStyle w:val="TableContent"/>
              <w:rPr>
                <w:lang w:val="uk-UA"/>
              </w:rPr>
            </w:pPr>
            <w:r w:rsidRPr="0077355F">
              <w:rPr>
                <w:lang w:val="uk-UA"/>
              </w:rPr>
              <w:t>№ сесії</w:t>
            </w:r>
          </w:p>
        </w:tc>
        <w:tc>
          <w:tcPr>
            <w:tcW w:w="0" w:type="auto"/>
            <w:vAlign w:val="center"/>
          </w:tcPr>
          <w:p w14:paraId="3E28935D" w14:textId="1303D409" w:rsidR="00510285" w:rsidRPr="0077355F" w:rsidRDefault="00510285" w:rsidP="00510285">
            <w:pPr>
              <w:pStyle w:val="TableContent"/>
              <w:rPr>
                <w:lang w:val="uk-UA"/>
              </w:rPr>
            </w:pPr>
            <w:r w:rsidRPr="0077355F">
              <w:rPr>
                <w:lang w:val="uk-UA"/>
              </w:rPr>
              <w:t>Назва</w:t>
            </w:r>
          </w:p>
        </w:tc>
        <w:tc>
          <w:tcPr>
            <w:tcW w:w="0" w:type="auto"/>
            <w:vAlign w:val="center"/>
          </w:tcPr>
          <w:p w14:paraId="35AA3558" w14:textId="14EA285A" w:rsidR="00510285" w:rsidRPr="0077355F" w:rsidRDefault="00510285" w:rsidP="00510285">
            <w:pPr>
              <w:pStyle w:val="TableContent"/>
              <w:rPr>
                <w:lang w:val="uk-UA"/>
              </w:rPr>
            </w:pPr>
            <w:r w:rsidRPr="0077355F">
              <w:rPr>
                <w:lang w:val="uk-UA"/>
              </w:rPr>
              <w:t>Зміст</w:t>
            </w:r>
          </w:p>
        </w:tc>
        <w:tc>
          <w:tcPr>
            <w:tcW w:w="0" w:type="auto"/>
            <w:vAlign w:val="center"/>
          </w:tcPr>
          <w:p w14:paraId="5DCD53A6" w14:textId="761AB851" w:rsidR="00510285" w:rsidRPr="0077355F" w:rsidRDefault="00510285" w:rsidP="00510285">
            <w:pPr>
              <w:pStyle w:val="TableContent"/>
              <w:rPr>
                <w:lang w:val="uk-UA"/>
              </w:rPr>
            </w:pPr>
            <w:r w:rsidRPr="0077355F">
              <w:rPr>
                <w:lang w:val="uk-UA"/>
              </w:rPr>
              <w:t>Ключові техніки</w:t>
            </w:r>
          </w:p>
        </w:tc>
      </w:tr>
      <w:tr w:rsidR="00510285" w:rsidRPr="0077355F" w14:paraId="14F7007D" w14:textId="77777777" w:rsidTr="00B20C74">
        <w:trPr>
          <w:trHeight w:val="533"/>
        </w:trPr>
        <w:tc>
          <w:tcPr>
            <w:tcW w:w="0" w:type="auto"/>
            <w:gridSpan w:val="4"/>
            <w:vAlign w:val="center"/>
          </w:tcPr>
          <w:p w14:paraId="775C5B3E" w14:textId="77777777" w:rsidR="00510285" w:rsidRPr="0077355F" w:rsidRDefault="00510285" w:rsidP="00510285">
            <w:pPr>
              <w:pStyle w:val="TableContent"/>
              <w:rPr>
                <w:lang w:val="uk-UA"/>
              </w:rPr>
            </w:pPr>
            <w:r w:rsidRPr="0077355F">
              <w:rPr>
                <w:lang w:val="uk-UA"/>
              </w:rPr>
              <w:t>Етап 1. Стабілізація та створення безпечного простору</w:t>
            </w:r>
          </w:p>
          <w:p w14:paraId="25BE6A0B" w14:textId="2D255861" w:rsidR="00510285" w:rsidRPr="0077355F" w:rsidRDefault="00510285" w:rsidP="00510285">
            <w:pPr>
              <w:pStyle w:val="TableContent"/>
              <w:rPr>
                <w:lang w:val="uk-UA"/>
              </w:rPr>
            </w:pPr>
            <w:r w:rsidRPr="0077355F">
              <w:rPr>
                <w:lang w:val="uk-UA"/>
              </w:rPr>
              <w:t>Мета: забезпечити психологічну безпеку, нормалізувати стан клієнта, надати інструменти для саморегуляції.</w:t>
            </w:r>
          </w:p>
        </w:tc>
      </w:tr>
      <w:tr w:rsidR="00510285" w:rsidRPr="0077355F" w14:paraId="13D50970" w14:textId="77777777" w:rsidTr="00B20C74">
        <w:trPr>
          <w:trHeight w:val="533"/>
        </w:trPr>
        <w:tc>
          <w:tcPr>
            <w:tcW w:w="0" w:type="auto"/>
            <w:vAlign w:val="center"/>
          </w:tcPr>
          <w:p w14:paraId="11EE848B" w14:textId="030B0538" w:rsidR="00510285" w:rsidRPr="0077355F" w:rsidRDefault="00510285" w:rsidP="00510285">
            <w:pPr>
              <w:pStyle w:val="TableContent"/>
              <w:rPr>
                <w:lang w:val="uk-UA"/>
              </w:rPr>
            </w:pPr>
            <w:r w:rsidRPr="0077355F">
              <w:rPr>
                <w:lang w:val="uk-UA"/>
              </w:rPr>
              <w:t>3</w:t>
            </w:r>
          </w:p>
        </w:tc>
        <w:tc>
          <w:tcPr>
            <w:tcW w:w="0" w:type="auto"/>
            <w:vAlign w:val="center"/>
          </w:tcPr>
          <w:p w14:paraId="065F8B7C" w14:textId="29DEB781" w:rsidR="00510285" w:rsidRPr="0077355F" w:rsidRDefault="00510285" w:rsidP="00510285">
            <w:pPr>
              <w:pStyle w:val="TableContent"/>
              <w:rPr>
                <w:lang w:val="uk-UA"/>
              </w:rPr>
            </w:pPr>
            <w:r w:rsidRPr="0077355F">
              <w:rPr>
                <w:lang w:val="uk-UA"/>
              </w:rPr>
              <w:t>«Ресурси та план самодопомоги»</w:t>
            </w:r>
          </w:p>
        </w:tc>
        <w:tc>
          <w:tcPr>
            <w:tcW w:w="0" w:type="auto"/>
            <w:vAlign w:val="center"/>
          </w:tcPr>
          <w:p w14:paraId="1A76D65C" w14:textId="32884CF7" w:rsidR="00510285" w:rsidRPr="0077355F" w:rsidRDefault="00510285" w:rsidP="00510285">
            <w:pPr>
              <w:pStyle w:val="TableContent"/>
              <w:rPr>
                <w:lang w:val="uk-UA"/>
              </w:rPr>
            </w:pPr>
            <w:r w:rsidRPr="0077355F">
              <w:rPr>
                <w:lang w:val="uk-UA"/>
              </w:rPr>
              <w:t>Активний пошук джерел сили — як зовнішніх, таких як підтримка друзів або затишок природи, так і внутрішніх, як власні вміння та якості характеру. На основі знайдених ресурсів створюється індивідуальна інструкція дій на випадок раптового посилення тривоги.</w:t>
            </w:r>
          </w:p>
        </w:tc>
        <w:tc>
          <w:tcPr>
            <w:tcW w:w="0" w:type="auto"/>
            <w:vAlign w:val="center"/>
          </w:tcPr>
          <w:p w14:paraId="5C0A57BE" w14:textId="63C55A67" w:rsidR="00510285" w:rsidRPr="0077355F" w:rsidRDefault="00510285" w:rsidP="00510285">
            <w:pPr>
              <w:pStyle w:val="TableContent"/>
              <w:rPr>
                <w:lang w:val="uk-UA"/>
              </w:rPr>
            </w:pPr>
            <w:r w:rsidRPr="0077355F">
              <w:rPr>
                <w:lang w:val="uk-UA"/>
              </w:rPr>
              <w:t xml:space="preserve">Техніки ресурсного </w:t>
            </w:r>
            <w:proofErr w:type="spellStart"/>
            <w:r w:rsidRPr="0077355F">
              <w:rPr>
                <w:lang w:val="uk-UA"/>
              </w:rPr>
              <w:t>інтерв</w:t>
            </w:r>
            <w:r>
              <w:rPr>
                <w:lang w:val="uk-UA"/>
              </w:rPr>
              <w:t>ʼ</w:t>
            </w:r>
            <w:r w:rsidRPr="0077355F">
              <w:rPr>
                <w:lang w:val="uk-UA"/>
              </w:rPr>
              <w:t>ю</w:t>
            </w:r>
            <w:proofErr w:type="spellEnd"/>
            <w:r w:rsidRPr="0077355F">
              <w:rPr>
                <w:lang w:val="uk-UA"/>
              </w:rPr>
              <w:t>, що допомагає усвідомити свої сильні сторони, та «Безпечного місця» — створення в уявленні затишного куточка для швидкого самозаспокоєння.</w:t>
            </w:r>
          </w:p>
        </w:tc>
      </w:tr>
      <w:tr w:rsidR="00510285" w:rsidRPr="0077355F" w14:paraId="249B60B2" w14:textId="77777777" w:rsidTr="00396FAB">
        <w:trPr>
          <w:trHeight w:val="533"/>
        </w:trPr>
        <w:tc>
          <w:tcPr>
            <w:tcW w:w="0" w:type="auto"/>
            <w:gridSpan w:val="4"/>
            <w:vAlign w:val="center"/>
          </w:tcPr>
          <w:p w14:paraId="16328E52" w14:textId="40A8585A" w:rsidR="00510285" w:rsidRPr="0077355F" w:rsidRDefault="00510285" w:rsidP="00510285">
            <w:pPr>
              <w:pStyle w:val="TableContent"/>
              <w:rPr>
                <w:lang w:val="uk-UA"/>
              </w:rPr>
            </w:pPr>
            <w:r w:rsidRPr="0077355F">
              <w:rPr>
                <w:lang w:val="uk-UA"/>
              </w:rPr>
              <w:t>Етап 2. Переробка травми та реорганізація досвіду</w:t>
            </w:r>
          </w:p>
          <w:p w14:paraId="526C6CEB" w14:textId="245E59C9" w:rsidR="00510285" w:rsidRPr="0077355F" w:rsidRDefault="00510285" w:rsidP="00510285">
            <w:pPr>
              <w:pStyle w:val="TableContent"/>
              <w:rPr>
                <w:lang w:val="uk-UA"/>
              </w:rPr>
            </w:pPr>
            <w:r w:rsidRPr="0077355F">
              <w:rPr>
                <w:lang w:val="uk-UA"/>
              </w:rPr>
              <w:t>Мета: допомогти клієнту переосмислити травматичний досвід, трансформувати деструктивні почуття та розробити нові стратегії впоратися.</w:t>
            </w:r>
          </w:p>
        </w:tc>
      </w:tr>
      <w:tr w:rsidR="00510285" w:rsidRPr="0077355F" w14:paraId="69ED83CD" w14:textId="77777777" w:rsidTr="00B20C74">
        <w:trPr>
          <w:trHeight w:val="533"/>
        </w:trPr>
        <w:tc>
          <w:tcPr>
            <w:tcW w:w="0" w:type="auto"/>
            <w:vAlign w:val="center"/>
          </w:tcPr>
          <w:p w14:paraId="74AC758F" w14:textId="6AE0F683" w:rsidR="00510285" w:rsidRPr="0077355F" w:rsidRDefault="00510285" w:rsidP="00510285">
            <w:pPr>
              <w:pStyle w:val="TableContent"/>
              <w:rPr>
                <w:lang w:val="uk-UA"/>
              </w:rPr>
            </w:pPr>
            <w:r w:rsidRPr="0077355F">
              <w:rPr>
                <w:lang w:val="uk-UA"/>
              </w:rPr>
              <w:t>4</w:t>
            </w:r>
          </w:p>
        </w:tc>
        <w:tc>
          <w:tcPr>
            <w:tcW w:w="0" w:type="auto"/>
            <w:vAlign w:val="center"/>
          </w:tcPr>
          <w:p w14:paraId="1726EAE2" w14:textId="6FD3DCA3" w:rsidR="00510285" w:rsidRPr="0077355F" w:rsidRDefault="00510285" w:rsidP="00510285">
            <w:pPr>
              <w:pStyle w:val="TableContent"/>
              <w:rPr>
                <w:lang w:val="uk-UA"/>
              </w:rPr>
            </w:pPr>
            <w:r w:rsidRPr="0077355F">
              <w:rPr>
                <w:lang w:val="uk-UA"/>
              </w:rPr>
              <w:t>«Подвійна реальність: між присутністю та відсутністю»</w:t>
            </w:r>
          </w:p>
        </w:tc>
        <w:tc>
          <w:tcPr>
            <w:tcW w:w="0" w:type="auto"/>
            <w:vAlign w:val="center"/>
          </w:tcPr>
          <w:p w14:paraId="4B0DA436" w14:textId="287EB048" w:rsidR="00510285" w:rsidRPr="0077355F" w:rsidRDefault="00510285" w:rsidP="00510285">
            <w:pPr>
              <w:pStyle w:val="TableContent"/>
              <w:rPr>
                <w:lang w:val="uk-UA"/>
              </w:rPr>
            </w:pPr>
            <w:r w:rsidRPr="0077355F">
              <w:rPr>
                <w:lang w:val="uk-UA"/>
              </w:rPr>
              <w:t xml:space="preserve">Робота з амбівалентністю почуттів. </w:t>
            </w:r>
            <w:proofErr w:type="spellStart"/>
            <w:r w:rsidRPr="0077355F">
              <w:rPr>
                <w:lang w:val="uk-UA"/>
              </w:rPr>
              <w:t>Екстерналізація</w:t>
            </w:r>
            <w:proofErr w:type="spellEnd"/>
            <w:r w:rsidRPr="0077355F">
              <w:rPr>
                <w:lang w:val="uk-UA"/>
              </w:rPr>
              <w:t xml:space="preserve"> проблеми — розмова про «невизначеність» як про окремий образ, а не частину особистості.</w:t>
            </w:r>
          </w:p>
        </w:tc>
        <w:tc>
          <w:tcPr>
            <w:tcW w:w="0" w:type="auto"/>
            <w:vAlign w:val="center"/>
          </w:tcPr>
          <w:p w14:paraId="43A54704" w14:textId="02D443AE" w:rsidR="00510285" w:rsidRPr="0077355F" w:rsidRDefault="00510285" w:rsidP="00510285">
            <w:pPr>
              <w:pStyle w:val="TableContent"/>
              <w:rPr>
                <w:lang w:val="uk-UA"/>
              </w:rPr>
            </w:pPr>
            <w:proofErr w:type="spellStart"/>
            <w:r w:rsidRPr="0077355F">
              <w:rPr>
                <w:lang w:val="uk-UA"/>
              </w:rPr>
              <w:t>Нарративна</w:t>
            </w:r>
            <w:proofErr w:type="spellEnd"/>
            <w:r w:rsidRPr="0077355F">
              <w:rPr>
                <w:lang w:val="uk-UA"/>
              </w:rPr>
              <w:t xml:space="preserve"> бесіда: питання, що розділяють людину та проблему («Як невизначеність впливає на ваші рішення?»);</w:t>
            </w:r>
          </w:p>
          <w:p w14:paraId="656189BA" w14:textId="39EFB98C" w:rsidR="00510285" w:rsidRPr="0077355F" w:rsidRDefault="00510285" w:rsidP="00510285">
            <w:pPr>
              <w:pStyle w:val="TableContent"/>
              <w:rPr>
                <w:lang w:val="uk-UA"/>
              </w:rPr>
            </w:pPr>
            <w:r w:rsidRPr="0077355F">
              <w:rPr>
                <w:lang w:val="uk-UA"/>
              </w:rPr>
              <w:t>Створення «Карти подвійної реальності»: клієнт візуально (на папері) зображає дві реальності: ту, де близька людина є (спогади, надії), і ту, де її немає (поточні обставини).</w:t>
            </w:r>
          </w:p>
        </w:tc>
      </w:tr>
      <w:tr w:rsidR="006E0894" w:rsidRPr="0077355F" w14:paraId="67326A68" w14:textId="77777777" w:rsidTr="00816B56">
        <w:tc>
          <w:tcPr>
            <w:tcW w:w="0" w:type="auto"/>
            <w:vAlign w:val="center"/>
          </w:tcPr>
          <w:p w14:paraId="281971C8" w14:textId="1B6E5490" w:rsidR="006E0894" w:rsidRPr="0077355F" w:rsidRDefault="006E0894" w:rsidP="00F53EA1">
            <w:pPr>
              <w:pStyle w:val="TableContent"/>
              <w:rPr>
                <w:lang w:val="uk-UA"/>
              </w:rPr>
            </w:pPr>
            <w:r w:rsidRPr="0077355F">
              <w:rPr>
                <w:lang w:val="uk-UA"/>
              </w:rPr>
              <w:t>5</w:t>
            </w:r>
          </w:p>
        </w:tc>
        <w:tc>
          <w:tcPr>
            <w:tcW w:w="0" w:type="auto"/>
            <w:vAlign w:val="center"/>
          </w:tcPr>
          <w:p w14:paraId="732ECB56" w14:textId="72AEDC45" w:rsidR="006E0894" w:rsidRPr="0077355F" w:rsidRDefault="006E0894" w:rsidP="00F53EA1">
            <w:pPr>
              <w:pStyle w:val="TableContent"/>
              <w:rPr>
                <w:lang w:val="uk-UA"/>
              </w:rPr>
            </w:pPr>
            <w:r w:rsidRPr="0077355F">
              <w:rPr>
                <w:lang w:val="uk-UA"/>
              </w:rPr>
              <w:t>«Арсенал стратегій подолання»</w:t>
            </w:r>
          </w:p>
        </w:tc>
        <w:tc>
          <w:tcPr>
            <w:tcW w:w="0" w:type="auto"/>
            <w:vAlign w:val="center"/>
          </w:tcPr>
          <w:p w14:paraId="653B9F98" w14:textId="761C9EA4" w:rsidR="006E0894" w:rsidRPr="0077355F" w:rsidRDefault="006E0894" w:rsidP="00F53EA1">
            <w:pPr>
              <w:pStyle w:val="TableContent"/>
              <w:rPr>
                <w:lang w:val="uk-UA"/>
              </w:rPr>
            </w:pPr>
            <w:r w:rsidRPr="0077355F">
              <w:rPr>
                <w:lang w:val="uk-UA"/>
              </w:rPr>
              <w:t>Аналіз результатів тесту B</w:t>
            </w:r>
            <w:r w:rsidR="00472049" w:rsidRPr="0077355F">
              <w:rPr>
                <w:lang w:val="uk-UA"/>
              </w:rPr>
              <w:t>–</w:t>
            </w:r>
            <w:r w:rsidRPr="0077355F">
              <w:rPr>
                <w:lang w:val="uk-UA"/>
              </w:rPr>
              <w:t>COPE</w:t>
            </w:r>
            <w:r w:rsidR="00472049" w:rsidRPr="0077355F">
              <w:rPr>
                <w:lang w:val="uk-UA"/>
              </w:rPr>
              <w:t>–</w:t>
            </w:r>
            <w:r w:rsidRPr="0077355F">
              <w:rPr>
                <w:lang w:val="uk-UA"/>
              </w:rPr>
              <w:t>26. Обговорення, які стратегії допомагають, а які зашкодили. Пошук та «примірка» нових, більш адаптивних способів впоратися зі складними ситуаціями.</w:t>
            </w:r>
          </w:p>
        </w:tc>
        <w:tc>
          <w:tcPr>
            <w:tcW w:w="0" w:type="auto"/>
            <w:vAlign w:val="center"/>
          </w:tcPr>
          <w:p w14:paraId="2FBFB06C" w14:textId="04151F6F" w:rsidR="006E0894" w:rsidRPr="0077355F" w:rsidRDefault="006E0894" w:rsidP="00F53EA1">
            <w:pPr>
              <w:pStyle w:val="TableContent"/>
              <w:rPr>
                <w:lang w:val="uk-UA"/>
              </w:rPr>
            </w:pPr>
            <w:r w:rsidRPr="0077355F">
              <w:rPr>
                <w:lang w:val="uk-UA"/>
              </w:rPr>
              <w:t>Аналіз B</w:t>
            </w:r>
            <w:r w:rsidR="00472049" w:rsidRPr="0077355F">
              <w:rPr>
                <w:lang w:val="uk-UA"/>
              </w:rPr>
              <w:t>–</w:t>
            </w:r>
            <w:r w:rsidRPr="0077355F">
              <w:rPr>
                <w:lang w:val="uk-UA"/>
              </w:rPr>
              <w:t>COPE</w:t>
            </w:r>
            <w:r w:rsidR="00472049" w:rsidRPr="0077355F">
              <w:rPr>
                <w:lang w:val="uk-UA"/>
              </w:rPr>
              <w:t>–</w:t>
            </w:r>
            <w:r w:rsidRPr="0077355F">
              <w:rPr>
                <w:lang w:val="uk-UA"/>
              </w:rPr>
              <w:t xml:space="preserve">26: спільний огляд результатів, обговорення кожного виду </w:t>
            </w:r>
            <w:proofErr w:type="spellStart"/>
            <w:r w:rsidRPr="0077355F">
              <w:rPr>
                <w:lang w:val="uk-UA"/>
              </w:rPr>
              <w:t>копінгу</w:t>
            </w:r>
            <w:proofErr w:type="spellEnd"/>
            <w:r w:rsidRPr="0077355F">
              <w:rPr>
                <w:lang w:val="uk-UA"/>
              </w:rPr>
              <w:t>.</w:t>
            </w:r>
          </w:p>
          <w:p w14:paraId="67DFF327" w14:textId="77777777" w:rsidR="006E0894" w:rsidRPr="0077355F" w:rsidRDefault="006E0894" w:rsidP="00F53EA1">
            <w:pPr>
              <w:pStyle w:val="TableContent"/>
              <w:rPr>
                <w:lang w:val="uk-UA"/>
              </w:rPr>
            </w:pPr>
            <w:r w:rsidRPr="0077355F">
              <w:rPr>
                <w:lang w:val="uk-UA"/>
              </w:rPr>
              <w:t>Мозковий штурм нових стратегій: генерація ідей, що ще могло б допомогти.</w:t>
            </w:r>
          </w:p>
          <w:p w14:paraId="3B668613" w14:textId="158009CB" w:rsidR="006E0894" w:rsidRPr="0077355F" w:rsidRDefault="006E0894" w:rsidP="00F53EA1">
            <w:pPr>
              <w:pStyle w:val="TableContent"/>
              <w:rPr>
                <w:lang w:val="uk-UA"/>
              </w:rPr>
            </w:pPr>
            <w:r w:rsidRPr="0077355F">
              <w:rPr>
                <w:lang w:val="uk-UA"/>
              </w:rPr>
              <w:t>Рольова гра: відпрацювання нової поведінки (наприклад, звернення по допомогу) у безпечних умовах.</w:t>
            </w:r>
          </w:p>
        </w:tc>
      </w:tr>
    </w:tbl>
    <w:p w14:paraId="639588F3" w14:textId="762B90E2" w:rsidR="002F4A48" w:rsidRPr="002F4A48" w:rsidRDefault="002F4A48" w:rsidP="002F4A48">
      <w:pPr>
        <w:ind w:firstLine="0"/>
        <w:jc w:val="right"/>
        <w:rPr>
          <w:lang w:val="uk-UA"/>
        </w:rPr>
      </w:pPr>
      <w:r>
        <w:rPr>
          <w:lang w:val="uk-UA"/>
        </w:rPr>
        <w:lastRenderedPageBreak/>
        <w:t>Продовження таблиці 3.1</w:t>
      </w:r>
    </w:p>
    <w:tbl>
      <w:tblPr>
        <w:tblStyle w:val="TableGrid"/>
        <w:tblW w:w="0" w:type="auto"/>
        <w:tblLook w:val="04A0" w:firstRow="1" w:lastRow="0" w:firstColumn="1" w:lastColumn="0" w:noHBand="0" w:noVBand="1"/>
      </w:tblPr>
      <w:tblGrid>
        <w:gridCol w:w="705"/>
        <w:gridCol w:w="2187"/>
        <w:gridCol w:w="3291"/>
        <w:gridCol w:w="3495"/>
      </w:tblGrid>
      <w:tr w:rsidR="00B20C74" w:rsidRPr="0077355F" w14:paraId="203B1123" w14:textId="77777777" w:rsidTr="00816B56">
        <w:tc>
          <w:tcPr>
            <w:tcW w:w="0" w:type="auto"/>
            <w:vAlign w:val="center"/>
          </w:tcPr>
          <w:p w14:paraId="649364CD" w14:textId="2F280B10" w:rsidR="00B20C74" w:rsidRPr="0077355F" w:rsidRDefault="00B20C74" w:rsidP="00B20C74">
            <w:pPr>
              <w:pStyle w:val="TableContent"/>
              <w:rPr>
                <w:lang w:val="uk-UA"/>
              </w:rPr>
            </w:pPr>
            <w:r w:rsidRPr="0077355F">
              <w:rPr>
                <w:lang w:val="uk-UA"/>
              </w:rPr>
              <w:t>№ сесії</w:t>
            </w:r>
          </w:p>
        </w:tc>
        <w:tc>
          <w:tcPr>
            <w:tcW w:w="0" w:type="auto"/>
            <w:vAlign w:val="center"/>
          </w:tcPr>
          <w:p w14:paraId="058F0616" w14:textId="0829BD08" w:rsidR="00B20C74" w:rsidRPr="0077355F" w:rsidRDefault="00B20C74" w:rsidP="00B20C74">
            <w:pPr>
              <w:pStyle w:val="TableContent"/>
              <w:rPr>
                <w:lang w:val="uk-UA"/>
              </w:rPr>
            </w:pPr>
            <w:r w:rsidRPr="0077355F">
              <w:rPr>
                <w:lang w:val="uk-UA"/>
              </w:rPr>
              <w:t>Назва</w:t>
            </w:r>
          </w:p>
        </w:tc>
        <w:tc>
          <w:tcPr>
            <w:tcW w:w="0" w:type="auto"/>
            <w:vAlign w:val="center"/>
          </w:tcPr>
          <w:p w14:paraId="5AE925E6" w14:textId="4445911B" w:rsidR="00B20C74" w:rsidRPr="0077355F" w:rsidRDefault="00B20C74" w:rsidP="00B20C74">
            <w:pPr>
              <w:pStyle w:val="TableContent"/>
              <w:rPr>
                <w:lang w:val="uk-UA"/>
              </w:rPr>
            </w:pPr>
            <w:r w:rsidRPr="0077355F">
              <w:rPr>
                <w:lang w:val="uk-UA"/>
              </w:rPr>
              <w:t>Зміст</w:t>
            </w:r>
          </w:p>
        </w:tc>
        <w:tc>
          <w:tcPr>
            <w:tcW w:w="0" w:type="auto"/>
            <w:vAlign w:val="center"/>
          </w:tcPr>
          <w:p w14:paraId="3D5FD354" w14:textId="3BDC914D" w:rsidR="00B20C74" w:rsidRPr="0077355F" w:rsidRDefault="00B20C74" w:rsidP="00B20C74">
            <w:pPr>
              <w:pStyle w:val="TableContent"/>
              <w:rPr>
                <w:lang w:val="uk-UA"/>
              </w:rPr>
            </w:pPr>
            <w:r w:rsidRPr="0077355F">
              <w:rPr>
                <w:lang w:val="uk-UA"/>
              </w:rPr>
              <w:t>Ключові техніки</w:t>
            </w:r>
          </w:p>
        </w:tc>
      </w:tr>
      <w:tr w:rsidR="00B20C74" w:rsidRPr="0077355F" w14:paraId="49342482" w14:textId="77777777" w:rsidTr="00AE5770">
        <w:tc>
          <w:tcPr>
            <w:tcW w:w="0" w:type="auto"/>
            <w:gridSpan w:val="4"/>
            <w:vAlign w:val="center"/>
          </w:tcPr>
          <w:p w14:paraId="4382C433" w14:textId="77777777" w:rsidR="00B20C74" w:rsidRPr="0077355F" w:rsidRDefault="00B20C74" w:rsidP="00B20C74">
            <w:pPr>
              <w:pStyle w:val="TableContent"/>
              <w:rPr>
                <w:lang w:val="uk-UA"/>
              </w:rPr>
            </w:pPr>
            <w:r w:rsidRPr="0077355F">
              <w:rPr>
                <w:lang w:val="uk-UA"/>
              </w:rPr>
              <w:t>Етап 2. Переробка травми та реорганізація досвіду</w:t>
            </w:r>
          </w:p>
          <w:p w14:paraId="021DB84D" w14:textId="0AADA6C2" w:rsidR="00B20C74" w:rsidRPr="0077355F" w:rsidRDefault="00B20C74" w:rsidP="00B20C74">
            <w:pPr>
              <w:pStyle w:val="TableContent"/>
              <w:rPr>
                <w:lang w:val="uk-UA"/>
              </w:rPr>
            </w:pPr>
            <w:r w:rsidRPr="0077355F">
              <w:rPr>
                <w:lang w:val="uk-UA"/>
              </w:rPr>
              <w:t>Мета: допомогти клієнту переосмислити травматичний досвід, трансформувати деструктивні почуття та розробити нові стратегії впоратися.</w:t>
            </w:r>
          </w:p>
        </w:tc>
      </w:tr>
      <w:tr w:rsidR="005036F5" w:rsidRPr="0077355F" w14:paraId="710F168C" w14:textId="77777777" w:rsidTr="00816B56">
        <w:tc>
          <w:tcPr>
            <w:tcW w:w="0" w:type="auto"/>
            <w:vAlign w:val="center"/>
          </w:tcPr>
          <w:p w14:paraId="3E56B52C" w14:textId="55F1BA19" w:rsidR="006E7E92" w:rsidRPr="0077355F" w:rsidRDefault="006E7E92" w:rsidP="00F53EA1">
            <w:pPr>
              <w:pStyle w:val="TableContent"/>
              <w:rPr>
                <w:lang w:val="uk-UA"/>
              </w:rPr>
            </w:pPr>
            <w:r w:rsidRPr="0077355F">
              <w:rPr>
                <w:lang w:val="uk-UA"/>
              </w:rPr>
              <w:t>6</w:t>
            </w:r>
          </w:p>
        </w:tc>
        <w:tc>
          <w:tcPr>
            <w:tcW w:w="0" w:type="auto"/>
            <w:vAlign w:val="center"/>
          </w:tcPr>
          <w:p w14:paraId="1F7128C9" w14:textId="2CC31730" w:rsidR="006E7E92" w:rsidRPr="0077355F" w:rsidRDefault="00816B56" w:rsidP="00F53EA1">
            <w:pPr>
              <w:pStyle w:val="TableContent"/>
              <w:rPr>
                <w:lang w:val="uk-UA"/>
              </w:rPr>
            </w:pPr>
            <w:r w:rsidRPr="0077355F">
              <w:rPr>
                <w:lang w:val="uk-UA"/>
              </w:rPr>
              <w:t>«Перетворення важких почуттів: провина, злість, образа»</w:t>
            </w:r>
          </w:p>
        </w:tc>
        <w:tc>
          <w:tcPr>
            <w:tcW w:w="0" w:type="auto"/>
            <w:vAlign w:val="center"/>
          </w:tcPr>
          <w:p w14:paraId="53366BA7" w14:textId="3B997147" w:rsidR="006E7E92" w:rsidRPr="0077355F" w:rsidRDefault="00816B56" w:rsidP="00F53EA1">
            <w:pPr>
              <w:pStyle w:val="TableContent"/>
              <w:rPr>
                <w:lang w:val="uk-UA"/>
              </w:rPr>
            </w:pPr>
            <w:r w:rsidRPr="0077355F">
              <w:rPr>
                <w:lang w:val="uk-UA"/>
              </w:rPr>
              <w:t xml:space="preserve">Глибинна робота з почуттями, які часто блокує процес адаптації. Розвиток </w:t>
            </w:r>
            <w:proofErr w:type="spellStart"/>
            <w:r w:rsidRPr="0077355F">
              <w:rPr>
                <w:lang w:val="uk-UA"/>
              </w:rPr>
              <w:t>самоспівчуття</w:t>
            </w:r>
            <w:proofErr w:type="spellEnd"/>
            <w:r w:rsidRPr="0077355F">
              <w:rPr>
                <w:lang w:val="uk-UA"/>
              </w:rPr>
              <w:t xml:space="preserve"> (</w:t>
            </w:r>
            <w:proofErr w:type="spellStart"/>
            <w:r w:rsidRPr="0077355F">
              <w:rPr>
                <w:lang w:val="uk-UA"/>
              </w:rPr>
              <w:t>self</w:t>
            </w:r>
            <w:proofErr w:type="spellEnd"/>
            <w:r w:rsidR="00472049" w:rsidRPr="0077355F">
              <w:rPr>
                <w:lang w:val="uk-UA"/>
              </w:rPr>
              <w:t>–</w:t>
            </w:r>
            <w:proofErr w:type="spellStart"/>
            <w:r w:rsidRPr="0077355F">
              <w:rPr>
                <w:lang w:val="uk-UA"/>
              </w:rPr>
              <w:t>compassion</w:t>
            </w:r>
            <w:proofErr w:type="spellEnd"/>
            <w:r w:rsidRPr="0077355F">
              <w:rPr>
                <w:lang w:val="uk-UA"/>
              </w:rPr>
              <w:t>).</w:t>
            </w:r>
          </w:p>
        </w:tc>
        <w:tc>
          <w:tcPr>
            <w:tcW w:w="0" w:type="auto"/>
            <w:vAlign w:val="center"/>
          </w:tcPr>
          <w:p w14:paraId="679051DC" w14:textId="5AAF3593" w:rsidR="00816B56" w:rsidRPr="0077355F" w:rsidRDefault="00816B56" w:rsidP="00F53EA1">
            <w:pPr>
              <w:pStyle w:val="TableContent"/>
              <w:rPr>
                <w:lang w:val="uk-UA"/>
              </w:rPr>
            </w:pPr>
            <w:r w:rsidRPr="0077355F">
              <w:rPr>
                <w:lang w:val="uk-UA"/>
              </w:rPr>
              <w:t xml:space="preserve">Техніка «Лист прощення»: написання листа (який не </w:t>
            </w:r>
            <w:proofErr w:type="spellStart"/>
            <w:r w:rsidRPr="0077355F">
              <w:rPr>
                <w:lang w:val="uk-UA"/>
              </w:rPr>
              <w:t>обов</w:t>
            </w:r>
            <w:r w:rsidR="00CA39B2">
              <w:rPr>
                <w:lang w:val="uk-UA"/>
              </w:rPr>
              <w:t>ʼ</w:t>
            </w:r>
            <w:r w:rsidRPr="0077355F">
              <w:rPr>
                <w:lang w:val="uk-UA"/>
              </w:rPr>
              <w:t>язково</w:t>
            </w:r>
            <w:proofErr w:type="spellEnd"/>
            <w:r w:rsidRPr="0077355F">
              <w:rPr>
                <w:lang w:val="uk-UA"/>
              </w:rPr>
              <w:t xml:space="preserve"> відправляти) собі, людині, що зникла, або обставинам. Мета</w:t>
            </w:r>
            <w:r w:rsidR="00105016" w:rsidRPr="0077355F">
              <w:rPr>
                <w:lang w:val="uk-UA"/>
              </w:rPr>
              <w:t xml:space="preserve"> — </w:t>
            </w:r>
            <w:r w:rsidRPr="0077355F">
              <w:rPr>
                <w:lang w:val="uk-UA"/>
              </w:rPr>
              <w:t>вивільнення емоцій.</w:t>
            </w:r>
          </w:p>
          <w:p w14:paraId="69CCCE31" w14:textId="15C8CFCC" w:rsidR="006E7E92" w:rsidRPr="0077355F" w:rsidRDefault="00816B56" w:rsidP="00F53EA1">
            <w:pPr>
              <w:pStyle w:val="TableContent"/>
              <w:rPr>
                <w:lang w:val="uk-UA"/>
              </w:rPr>
            </w:pPr>
            <w:r w:rsidRPr="0077355F">
              <w:rPr>
                <w:lang w:val="uk-UA"/>
              </w:rPr>
              <w:t>Робота з метафоричними картками: вибір карток, що асоціюються з провиною/злістю, і карток, що символізують звільнення від них.</w:t>
            </w:r>
          </w:p>
        </w:tc>
      </w:tr>
      <w:tr w:rsidR="00816B56" w:rsidRPr="0077355F" w14:paraId="2DCCDB9F" w14:textId="77777777" w:rsidTr="00816B56">
        <w:tc>
          <w:tcPr>
            <w:tcW w:w="0" w:type="auto"/>
            <w:vAlign w:val="center"/>
          </w:tcPr>
          <w:p w14:paraId="27D38834" w14:textId="2144A74A" w:rsidR="00816B56" w:rsidRPr="0077355F" w:rsidRDefault="00816B56" w:rsidP="00F53EA1">
            <w:pPr>
              <w:pStyle w:val="TableContent"/>
              <w:rPr>
                <w:lang w:val="uk-UA"/>
              </w:rPr>
            </w:pPr>
            <w:r w:rsidRPr="0077355F">
              <w:rPr>
                <w:lang w:val="uk-UA"/>
              </w:rPr>
              <w:t>7</w:t>
            </w:r>
          </w:p>
        </w:tc>
        <w:tc>
          <w:tcPr>
            <w:tcW w:w="0" w:type="auto"/>
            <w:vAlign w:val="center"/>
          </w:tcPr>
          <w:p w14:paraId="791D09F4" w14:textId="14012B0E" w:rsidR="00816B56" w:rsidRPr="0077355F" w:rsidRDefault="00816B56" w:rsidP="00F53EA1">
            <w:pPr>
              <w:pStyle w:val="TableContent"/>
              <w:rPr>
                <w:lang w:val="uk-UA"/>
              </w:rPr>
            </w:pPr>
            <w:r w:rsidRPr="0077355F">
              <w:rPr>
                <w:lang w:val="uk-UA"/>
              </w:rPr>
              <w:t xml:space="preserve">«Новий </w:t>
            </w:r>
            <w:proofErr w:type="spellStart"/>
            <w:r w:rsidRPr="0077355F">
              <w:rPr>
                <w:lang w:val="uk-UA"/>
              </w:rPr>
              <w:t>зв</w:t>
            </w:r>
            <w:r w:rsidR="00CA39B2">
              <w:rPr>
                <w:lang w:val="uk-UA"/>
              </w:rPr>
              <w:t>ʼ</w:t>
            </w:r>
            <w:r w:rsidRPr="0077355F">
              <w:rPr>
                <w:lang w:val="uk-UA"/>
              </w:rPr>
              <w:t>язок</w:t>
            </w:r>
            <w:proofErr w:type="spellEnd"/>
            <w:r w:rsidRPr="0077355F">
              <w:rPr>
                <w:lang w:val="uk-UA"/>
              </w:rPr>
              <w:t xml:space="preserve">: ритуали та </w:t>
            </w:r>
            <w:proofErr w:type="spellStart"/>
            <w:r w:rsidRPr="0077355F">
              <w:rPr>
                <w:lang w:val="uk-UA"/>
              </w:rPr>
              <w:t>пам</w:t>
            </w:r>
            <w:r w:rsidR="00CA39B2">
              <w:rPr>
                <w:lang w:val="uk-UA"/>
              </w:rPr>
              <w:t>ʼ</w:t>
            </w:r>
            <w:r w:rsidRPr="0077355F">
              <w:rPr>
                <w:lang w:val="uk-UA"/>
              </w:rPr>
              <w:t>ять</w:t>
            </w:r>
            <w:proofErr w:type="spellEnd"/>
            <w:r w:rsidRPr="0077355F">
              <w:rPr>
                <w:lang w:val="uk-UA"/>
              </w:rPr>
              <w:t>»</w:t>
            </w:r>
          </w:p>
        </w:tc>
        <w:tc>
          <w:tcPr>
            <w:tcW w:w="0" w:type="auto"/>
            <w:vAlign w:val="center"/>
          </w:tcPr>
          <w:p w14:paraId="6A13D863" w14:textId="4BE26F35" w:rsidR="00816B56" w:rsidRPr="0077355F" w:rsidRDefault="00816B56" w:rsidP="00F53EA1">
            <w:pPr>
              <w:pStyle w:val="TableContent"/>
              <w:rPr>
                <w:lang w:val="uk-UA"/>
              </w:rPr>
            </w:pPr>
            <w:r w:rsidRPr="0077355F">
              <w:rPr>
                <w:lang w:val="uk-UA"/>
              </w:rPr>
              <w:t xml:space="preserve">Допомога у створенні нових, адаптивних способів підтримки </w:t>
            </w:r>
            <w:proofErr w:type="spellStart"/>
            <w:r w:rsidRPr="0077355F">
              <w:rPr>
                <w:lang w:val="uk-UA"/>
              </w:rPr>
              <w:t>зв</w:t>
            </w:r>
            <w:r w:rsidR="00CA39B2">
              <w:rPr>
                <w:lang w:val="uk-UA"/>
              </w:rPr>
              <w:t>ʼ</w:t>
            </w:r>
            <w:r w:rsidRPr="0077355F">
              <w:rPr>
                <w:lang w:val="uk-UA"/>
              </w:rPr>
              <w:t>язку</w:t>
            </w:r>
            <w:proofErr w:type="spellEnd"/>
            <w:r w:rsidRPr="0077355F">
              <w:rPr>
                <w:lang w:val="uk-UA"/>
              </w:rPr>
              <w:t xml:space="preserve"> з людиною, що зникла. Це дозволяє зберегти </w:t>
            </w:r>
            <w:proofErr w:type="spellStart"/>
            <w:r w:rsidRPr="0077355F">
              <w:rPr>
                <w:lang w:val="uk-UA"/>
              </w:rPr>
              <w:t>пам</w:t>
            </w:r>
            <w:r w:rsidR="00CA39B2">
              <w:rPr>
                <w:lang w:val="uk-UA"/>
              </w:rPr>
              <w:t>ʼ</w:t>
            </w:r>
            <w:r w:rsidRPr="0077355F">
              <w:rPr>
                <w:lang w:val="uk-UA"/>
              </w:rPr>
              <w:t>ять</w:t>
            </w:r>
            <w:proofErr w:type="spellEnd"/>
            <w:r w:rsidRPr="0077355F">
              <w:rPr>
                <w:lang w:val="uk-UA"/>
              </w:rPr>
              <w:t>, не «застряючи» в минулому.</w:t>
            </w:r>
          </w:p>
        </w:tc>
        <w:tc>
          <w:tcPr>
            <w:tcW w:w="0" w:type="auto"/>
            <w:vAlign w:val="center"/>
          </w:tcPr>
          <w:p w14:paraId="3F8ED1CF" w14:textId="5C939CFA" w:rsidR="00816B56" w:rsidRPr="0077355F" w:rsidRDefault="00816B56" w:rsidP="00F53EA1">
            <w:pPr>
              <w:pStyle w:val="TableContent"/>
              <w:rPr>
                <w:lang w:val="uk-UA"/>
              </w:rPr>
            </w:pPr>
            <w:r w:rsidRPr="0077355F">
              <w:rPr>
                <w:lang w:val="uk-UA"/>
              </w:rPr>
              <w:t>Створення символічного ритуалу: наприклад, запалювання свічки, посадка дерева, створення фотоальбому.</w:t>
            </w:r>
          </w:p>
          <w:p w14:paraId="16614CD2" w14:textId="1AC4C779" w:rsidR="00816B56" w:rsidRPr="0077355F" w:rsidRDefault="00816B56" w:rsidP="00F53EA1">
            <w:pPr>
              <w:pStyle w:val="TableContent"/>
              <w:rPr>
                <w:lang w:val="uk-UA"/>
              </w:rPr>
            </w:pPr>
            <w:r w:rsidRPr="0077355F">
              <w:rPr>
                <w:lang w:val="uk-UA"/>
              </w:rPr>
              <w:t>Техніка «Ненаписаний діалог»: ведення щоденника у формі діалогу з людиною, що зникла.</w:t>
            </w:r>
          </w:p>
        </w:tc>
      </w:tr>
      <w:tr w:rsidR="009C5D3C" w:rsidRPr="0077355F" w14:paraId="7DB1240C" w14:textId="77777777" w:rsidTr="00BA2B03">
        <w:tc>
          <w:tcPr>
            <w:tcW w:w="0" w:type="auto"/>
            <w:vAlign w:val="center"/>
          </w:tcPr>
          <w:p w14:paraId="3BE403A4" w14:textId="275558F0" w:rsidR="009C5D3C" w:rsidRPr="0077355F" w:rsidRDefault="009C5D3C" w:rsidP="00F53EA1">
            <w:pPr>
              <w:pStyle w:val="TableContent"/>
              <w:rPr>
                <w:lang w:val="uk-UA"/>
              </w:rPr>
            </w:pPr>
            <w:r w:rsidRPr="0077355F">
              <w:rPr>
                <w:lang w:val="uk-UA"/>
              </w:rPr>
              <w:t>8</w:t>
            </w:r>
          </w:p>
        </w:tc>
        <w:tc>
          <w:tcPr>
            <w:tcW w:w="0" w:type="auto"/>
            <w:vAlign w:val="center"/>
          </w:tcPr>
          <w:p w14:paraId="356C8E29" w14:textId="1041AFC7" w:rsidR="009C5D3C" w:rsidRPr="0077355F" w:rsidRDefault="009C5D3C" w:rsidP="00F53EA1">
            <w:pPr>
              <w:pStyle w:val="TableContent"/>
              <w:rPr>
                <w:lang w:val="uk-UA"/>
              </w:rPr>
            </w:pPr>
            <w:r w:rsidRPr="0077355F">
              <w:rPr>
                <w:lang w:val="uk-UA"/>
              </w:rPr>
              <w:t>«Ціннісний компас у новій реальності»</w:t>
            </w:r>
          </w:p>
        </w:tc>
        <w:tc>
          <w:tcPr>
            <w:tcW w:w="0" w:type="auto"/>
            <w:vAlign w:val="center"/>
          </w:tcPr>
          <w:p w14:paraId="20967DBC" w14:textId="43012ECC" w:rsidR="009C5D3C" w:rsidRPr="0077355F" w:rsidRDefault="009C5D3C" w:rsidP="00F53EA1">
            <w:pPr>
              <w:pStyle w:val="TableContent"/>
              <w:rPr>
                <w:lang w:val="uk-UA"/>
              </w:rPr>
            </w:pPr>
            <w:r w:rsidRPr="0077355F">
              <w:rPr>
                <w:lang w:val="uk-UA"/>
              </w:rPr>
              <w:t>Пошук сенсу в пережитому досвіді. Визначення, які цінності залишилися незмінними, а які змінилися. Як тепер можна реалізовувати ці цінності в житті?</w:t>
            </w:r>
          </w:p>
        </w:tc>
        <w:tc>
          <w:tcPr>
            <w:tcW w:w="0" w:type="auto"/>
            <w:vAlign w:val="center"/>
          </w:tcPr>
          <w:p w14:paraId="1F6D2938" w14:textId="5C34374D" w:rsidR="009C5D3C" w:rsidRPr="0077355F" w:rsidRDefault="009C5D3C" w:rsidP="00F53EA1">
            <w:pPr>
              <w:pStyle w:val="TableContent"/>
              <w:rPr>
                <w:lang w:val="uk-UA"/>
              </w:rPr>
            </w:pPr>
            <w:r w:rsidRPr="0077355F">
              <w:rPr>
                <w:lang w:val="uk-UA"/>
              </w:rPr>
              <w:t>Техніка «Ціннісний компас»: клієнт складає список ключових цінностей (</w:t>
            </w:r>
            <w:proofErr w:type="spellStart"/>
            <w:r w:rsidRPr="0077355F">
              <w:rPr>
                <w:lang w:val="uk-UA"/>
              </w:rPr>
              <w:t>сім</w:t>
            </w:r>
            <w:r w:rsidR="00CA39B2">
              <w:rPr>
                <w:lang w:val="uk-UA"/>
              </w:rPr>
              <w:t>ʼ</w:t>
            </w:r>
            <w:r w:rsidRPr="0077355F">
              <w:rPr>
                <w:lang w:val="uk-UA"/>
              </w:rPr>
              <w:t>я</w:t>
            </w:r>
            <w:proofErr w:type="spellEnd"/>
            <w:r w:rsidRPr="0077355F">
              <w:rPr>
                <w:lang w:val="uk-UA"/>
              </w:rPr>
              <w:t xml:space="preserve">, </w:t>
            </w:r>
            <w:proofErr w:type="spellStart"/>
            <w:r w:rsidRPr="0077355F">
              <w:rPr>
                <w:lang w:val="uk-UA"/>
              </w:rPr>
              <w:t>здоров</w:t>
            </w:r>
            <w:r w:rsidR="00CA39B2">
              <w:rPr>
                <w:lang w:val="uk-UA"/>
              </w:rPr>
              <w:t>ʼ</w:t>
            </w:r>
            <w:r w:rsidRPr="0077355F">
              <w:rPr>
                <w:lang w:val="uk-UA"/>
              </w:rPr>
              <w:t>я</w:t>
            </w:r>
            <w:proofErr w:type="spellEnd"/>
            <w:r w:rsidRPr="0077355F">
              <w:rPr>
                <w:lang w:val="uk-UA"/>
              </w:rPr>
              <w:t>, справедливість тощо) і оцінює, наскільки його поточне життя їм відповідає.</w:t>
            </w:r>
          </w:p>
          <w:p w14:paraId="486249AC" w14:textId="39D30C68" w:rsidR="009C5D3C" w:rsidRPr="0077355F" w:rsidRDefault="009C5D3C" w:rsidP="00F53EA1">
            <w:pPr>
              <w:pStyle w:val="TableContent"/>
              <w:rPr>
                <w:lang w:val="uk-UA"/>
              </w:rPr>
            </w:pPr>
            <w:r w:rsidRPr="0077355F">
              <w:rPr>
                <w:lang w:val="uk-UA"/>
              </w:rPr>
              <w:t>Вправа «Що я дізнався(</w:t>
            </w:r>
            <w:proofErr w:type="spellStart"/>
            <w:r w:rsidRPr="0077355F">
              <w:rPr>
                <w:lang w:val="uk-UA"/>
              </w:rPr>
              <w:t>лася</w:t>
            </w:r>
            <w:proofErr w:type="spellEnd"/>
            <w:r w:rsidRPr="0077355F">
              <w:rPr>
                <w:lang w:val="uk-UA"/>
              </w:rPr>
              <w:t>) про себе?»: рефлексія отриманого досвіду.</w:t>
            </w:r>
          </w:p>
        </w:tc>
      </w:tr>
      <w:tr w:rsidR="00BA2B03" w:rsidRPr="0077355F" w14:paraId="0BD19119" w14:textId="77777777" w:rsidTr="00BA2B03">
        <w:tc>
          <w:tcPr>
            <w:tcW w:w="0" w:type="auto"/>
            <w:vAlign w:val="center"/>
          </w:tcPr>
          <w:p w14:paraId="3E2DDBC1" w14:textId="63D2E63C" w:rsidR="00BA2B03" w:rsidRPr="0077355F" w:rsidRDefault="00BA2B03" w:rsidP="00F53EA1">
            <w:pPr>
              <w:pStyle w:val="TableContent"/>
              <w:rPr>
                <w:lang w:val="uk-UA"/>
              </w:rPr>
            </w:pPr>
            <w:r w:rsidRPr="0077355F">
              <w:rPr>
                <w:lang w:val="uk-UA"/>
              </w:rPr>
              <w:t>9</w:t>
            </w:r>
          </w:p>
        </w:tc>
        <w:tc>
          <w:tcPr>
            <w:tcW w:w="0" w:type="auto"/>
            <w:vAlign w:val="center"/>
          </w:tcPr>
          <w:p w14:paraId="00544885" w14:textId="7914F7FF" w:rsidR="00BA2B03" w:rsidRPr="0077355F" w:rsidRDefault="00BA2B03" w:rsidP="00F53EA1">
            <w:pPr>
              <w:pStyle w:val="TableContent"/>
              <w:rPr>
                <w:lang w:val="uk-UA"/>
              </w:rPr>
            </w:pPr>
            <w:r w:rsidRPr="0077355F">
              <w:rPr>
                <w:lang w:val="uk-UA"/>
              </w:rPr>
              <w:t>«Карта майбутнього: від ідеї до плану»</w:t>
            </w:r>
          </w:p>
        </w:tc>
        <w:tc>
          <w:tcPr>
            <w:tcW w:w="0" w:type="auto"/>
            <w:vAlign w:val="center"/>
          </w:tcPr>
          <w:p w14:paraId="3C6EBBC8" w14:textId="10A3F194" w:rsidR="00BA2B03" w:rsidRPr="0077355F" w:rsidRDefault="00BA2B03" w:rsidP="00F53EA1">
            <w:pPr>
              <w:pStyle w:val="TableContent"/>
              <w:rPr>
                <w:lang w:val="uk-UA"/>
              </w:rPr>
            </w:pPr>
            <w:r w:rsidRPr="0077355F">
              <w:rPr>
                <w:lang w:val="uk-UA"/>
              </w:rPr>
              <w:t xml:space="preserve">Конкретне планування найближчих та віддалених цілей у різних сферах життя (родина, робота, особисте зростання). Відпрацювання страхів, </w:t>
            </w:r>
            <w:proofErr w:type="spellStart"/>
            <w:r w:rsidRPr="0077355F">
              <w:rPr>
                <w:lang w:val="uk-UA"/>
              </w:rPr>
              <w:t>пов</w:t>
            </w:r>
            <w:r w:rsidR="00CA39B2">
              <w:rPr>
                <w:lang w:val="uk-UA"/>
              </w:rPr>
              <w:t>ʼ</w:t>
            </w:r>
            <w:r w:rsidRPr="0077355F">
              <w:rPr>
                <w:lang w:val="uk-UA"/>
              </w:rPr>
              <w:t>язаних</w:t>
            </w:r>
            <w:proofErr w:type="spellEnd"/>
            <w:r w:rsidRPr="0077355F">
              <w:rPr>
                <w:lang w:val="uk-UA"/>
              </w:rPr>
              <w:t xml:space="preserve"> із майбутнім.</w:t>
            </w:r>
          </w:p>
        </w:tc>
        <w:tc>
          <w:tcPr>
            <w:tcW w:w="0" w:type="auto"/>
            <w:vAlign w:val="center"/>
          </w:tcPr>
          <w:p w14:paraId="14FDD971" w14:textId="0D0AB0B1" w:rsidR="00BA2B03" w:rsidRPr="0077355F" w:rsidRDefault="00BA2B03" w:rsidP="00F53EA1">
            <w:pPr>
              <w:pStyle w:val="TableContent"/>
              <w:rPr>
                <w:lang w:val="uk-UA"/>
              </w:rPr>
            </w:pPr>
            <w:r w:rsidRPr="0077355F">
              <w:rPr>
                <w:lang w:val="uk-UA"/>
              </w:rPr>
              <w:t>Техніка «Шлях героя»: клієнт розглядає своє життя як подорож героя, де поточний етап</w:t>
            </w:r>
            <w:r w:rsidR="00105016" w:rsidRPr="0077355F">
              <w:rPr>
                <w:lang w:val="uk-UA"/>
              </w:rPr>
              <w:t xml:space="preserve"> — </w:t>
            </w:r>
            <w:r w:rsidRPr="0077355F">
              <w:rPr>
                <w:lang w:val="uk-UA"/>
              </w:rPr>
              <w:t>це важливий, але не останній виклик.</w:t>
            </w:r>
          </w:p>
          <w:p w14:paraId="7F26BA9A" w14:textId="4F95B7E1" w:rsidR="00BA2B03" w:rsidRPr="0077355F" w:rsidRDefault="00BA2B03" w:rsidP="00F53EA1">
            <w:pPr>
              <w:pStyle w:val="TableContent"/>
              <w:rPr>
                <w:lang w:val="uk-UA"/>
              </w:rPr>
            </w:pPr>
            <w:r w:rsidRPr="0077355F">
              <w:rPr>
                <w:lang w:val="uk-UA"/>
              </w:rPr>
              <w:t>Складання індивідуального плану дій на 3</w:t>
            </w:r>
            <w:r w:rsidR="00472049" w:rsidRPr="0077355F">
              <w:rPr>
                <w:lang w:val="uk-UA"/>
              </w:rPr>
              <w:t>–</w:t>
            </w:r>
            <w:r w:rsidRPr="0077355F">
              <w:rPr>
                <w:lang w:val="uk-UA"/>
              </w:rPr>
              <w:t>6 місяців.</w:t>
            </w:r>
          </w:p>
        </w:tc>
      </w:tr>
    </w:tbl>
    <w:p w14:paraId="4095433B" w14:textId="3D607F01" w:rsidR="0080472F" w:rsidRPr="0080472F" w:rsidRDefault="0080472F" w:rsidP="0080472F">
      <w:pPr>
        <w:ind w:firstLine="0"/>
        <w:jc w:val="right"/>
        <w:rPr>
          <w:lang w:val="uk-UA"/>
        </w:rPr>
      </w:pPr>
      <w:r>
        <w:rPr>
          <w:lang w:val="uk-UA"/>
        </w:rPr>
        <w:lastRenderedPageBreak/>
        <w:t>Продовження таблиці 3.1</w:t>
      </w:r>
    </w:p>
    <w:tbl>
      <w:tblPr>
        <w:tblStyle w:val="TableGrid"/>
        <w:tblW w:w="0" w:type="auto"/>
        <w:tblLook w:val="04A0" w:firstRow="1" w:lastRow="0" w:firstColumn="1" w:lastColumn="0" w:noHBand="0" w:noVBand="1"/>
      </w:tblPr>
      <w:tblGrid>
        <w:gridCol w:w="715"/>
        <w:gridCol w:w="1956"/>
        <w:gridCol w:w="4291"/>
        <w:gridCol w:w="2716"/>
      </w:tblGrid>
      <w:tr w:rsidR="0080472F" w:rsidRPr="0077355F" w14:paraId="36E01A25" w14:textId="77777777" w:rsidTr="00BA2B03">
        <w:tc>
          <w:tcPr>
            <w:tcW w:w="0" w:type="auto"/>
            <w:vAlign w:val="center"/>
          </w:tcPr>
          <w:p w14:paraId="5785D7FC" w14:textId="449C88CF" w:rsidR="0080472F" w:rsidRPr="0077355F" w:rsidRDefault="0080472F" w:rsidP="0080472F">
            <w:pPr>
              <w:pStyle w:val="TableContent"/>
              <w:rPr>
                <w:lang w:val="uk-UA"/>
              </w:rPr>
            </w:pPr>
            <w:r w:rsidRPr="0077355F">
              <w:rPr>
                <w:lang w:val="uk-UA"/>
              </w:rPr>
              <w:t>№ сесії</w:t>
            </w:r>
          </w:p>
        </w:tc>
        <w:tc>
          <w:tcPr>
            <w:tcW w:w="0" w:type="auto"/>
            <w:vAlign w:val="center"/>
          </w:tcPr>
          <w:p w14:paraId="44BBB131" w14:textId="05DF3067" w:rsidR="0080472F" w:rsidRPr="0077355F" w:rsidRDefault="0080472F" w:rsidP="0080472F">
            <w:pPr>
              <w:pStyle w:val="TableContent"/>
              <w:rPr>
                <w:lang w:val="uk-UA"/>
              </w:rPr>
            </w:pPr>
            <w:r w:rsidRPr="0077355F">
              <w:rPr>
                <w:lang w:val="uk-UA"/>
              </w:rPr>
              <w:t>Назва</w:t>
            </w:r>
          </w:p>
        </w:tc>
        <w:tc>
          <w:tcPr>
            <w:tcW w:w="0" w:type="auto"/>
            <w:vAlign w:val="center"/>
          </w:tcPr>
          <w:p w14:paraId="6F898C0D" w14:textId="5E5098A9" w:rsidR="0080472F" w:rsidRPr="0077355F" w:rsidRDefault="0080472F" w:rsidP="0080472F">
            <w:pPr>
              <w:pStyle w:val="TableContent"/>
              <w:rPr>
                <w:lang w:val="uk-UA"/>
              </w:rPr>
            </w:pPr>
            <w:r w:rsidRPr="0077355F">
              <w:rPr>
                <w:lang w:val="uk-UA"/>
              </w:rPr>
              <w:t>Зміст</w:t>
            </w:r>
          </w:p>
        </w:tc>
        <w:tc>
          <w:tcPr>
            <w:tcW w:w="0" w:type="auto"/>
            <w:vAlign w:val="center"/>
          </w:tcPr>
          <w:p w14:paraId="0ACEB41B" w14:textId="54FD82E7" w:rsidR="0080472F" w:rsidRPr="0077355F" w:rsidRDefault="0080472F" w:rsidP="0080472F">
            <w:pPr>
              <w:pStyle w:val="TableContent"/>
              <w:rPr>
                <w:lang w:val="uk-UA"/>
              </w:rPr>
            </w:pPr>
            <w:r w:rsidRPr="0077355F">
              <w:rPr>
                <w:lang w:val="uk-UA"/>
              </w:rPr>
              <w:t>Ключові техніки</w:t>
            </w:r>
          </w:p>
        </w:tc>
      </w:tr>
      <w:tr w:rsidR="0080472F" w:rsidRPr="0077355F" w14:paraId="0A437F33" w14:textId="77777777" w:rsidTr="000902AC">
        <w:tc>
          <w:tcPr>
            <w:tcW w:w="0" w:type="auto"/>
            <w:gridSpan w:val="4"/>
            <w:vAlign w:val="center"/>
          </w:tcPr>
          <w:p w14:paraId="303392CA" w14:textId="77777777" w:rsidR="0080472F" w:rsidRPr="0077355F" w:rsidRDefault="0080472F" w:rsidP="0080472F">
            <w:pPr>
              <w:pStyle w:val="TableContent"/>
              <w:rPr>
                <w:lang w:val="uk-UA"/>
              </w:rPr>
            </w:pPr>
            <w:r w:rsidRPr="0077355F">
              <w:rPr>
                <w:lang w:val="uk-UA"/>
              </w:rPr>
              <w:t>Етап 3. Інтеграція та проєктування майбутнього</w:t>
            </w:r>
          </w:p>
          <w:p w14:paraId="51AA386D" w14:textId="7C7B1DE7" w:rsidR="0080472F" w:rsidRPr="0077355F" w:rsidRDefault="0080472F" w:rsidP="0080472F">
            <w:pPr>
              <w:pStyle w:val="TableContent"/>
              <w:rPr>
                <w:lang w:val="uk-UA"/>
              </w:rPr>
            </w:pPr>
            <w:r w:rsidRPr="0077355F">
              <w:rPr>
                <w:lang w:val="uk-UA"/>
              </w:rPr>
              <w:t>Мета: закріпити здобуті навички, допомогти сформувати нові життєві орієнтири та підготувати до самостійного руху далі.</w:t>
            </w:r>
          </w:p>
        </w:tc>
      </w:tr>
      <w:tr w:rsidR="00BA2B03" w:rsidRPr="0077355F" w14:paraId="6888E43C" w14:textId="77777777" w:rsidTr="00BA2B03">
        <w:tc>
          <w:tcPr>
            <w:tcW w:w="0" w:type="auto"/>
            <w:vAlign w:val="center"/>
          </w:tcPr>
          <w:p w14:paraId="4EA52230" w14:textId="7179AA9D" w:rsidR="00BA2B03" w:rsidRPr="0077355F" w:rsidRDefault="00BA2B03" w:rsidP="00F53EA1">
            <w:pPr>
              <w:pStyle w:val="TableContent"/>
              <w:rPr>
                <w:lang w:val="uk-UA"/>
              </w:rPr>
            </w:pPr>
            <w:r w:rsidRPr="0077355F">
              <w:rPr>
                <w:lang w:val="uk-UA"/>
              </w:rPr>
              <w:t>10</w:t>
            </w:r>
          </w:p>
        </w:tc>
        <w:tc>
          <w:tcPr>
            <w:tcW w:w="0" w:type="auto"/>
            <w:vAlign w:val="center"/>
          </w:tcPr>
          <w:p w14:paraId="301D5BC3" w14:textId="500BE455" w:rsidR="00BA2B03" w:rsidRPr="0077355F" w:rsidRDefault="00BA2B03" w:rsidP="00F53EA1">
            <w:pPr>
              <w:pStyle w:val="TableContent"/>
              <w:rPr>
                <w:lang w:val="uk-UA"/>
              </w:rPr>
            </w:pPr>
            <w:r w:rsidRPr="0077355F">
              <w:rPr>
                <w:lang w:val="uk-UA"/>
              </w:rPr>
              <w:t>«Підбиття підсумків та ритуал завершення»</w:t>
            </w:r>
          </w:p>
        </w:tc>
        <w:tc>
          <w:tcPr>
            <w:tcW w:w="0" w:type="auto"/>
            <w:vAlign w:val="center"/>
          </w:tcPr>
          <w:p w14:paraId="715616E3" w14:textId="45FC361A" w:rsidR="00BA2B03" w:rsidRPr="0077355F" w:rsidRDefault="00BA2B03" w:rsidP="00F53EA1">
            <w:pPr>
              <w:pStyle w:val="TableContent"/>
              <w:rPr>
                <w:lang w:val="uk-UA"/>
              </w:rPr>
            </w:pPr>
            <w:r w:rsidRPr="0077355F">
              <w:rPr>
                <w:lang w:val="uk-UA"/>
              </w:rPr>
              <w:t>Спільний огляд досягнень за програмою, оцінка динаміки стану. Обговорення стратегій підтримки досягнутого прогресу в майбутньому. Створення ритуалу завершення, що символізує не кінець, а новий початок.</w:t>
            </w:r>
          </w:p>
        </w:tc>
        <w:tc>
          <w:tcPr>
            <w:tcW w:w="0" w:type="auto"/>
            <w:vAlign w:val="center"/>
          </w:tcPr>
          <w:p w14:paraId="76E00BE6" w14:textId="648733D1" w:rsidR="00BA2B03" w:rsidRPr="0077355F" w:rsidRDefault="00BA2B03" w:rsidP="00F53EA1">
            <w:pPr>
              <w:pStyle w:val="TableContent"/>
              <w:rPr>
                <w:lang w:val="uk-UA"/>
              </w:rPr>
            </w:pPr>
            <w:r w:rsidRPr="0077355F">
              <w:rPr>
                <w:lang w:val="uk-UA"/>
              </w:rPr>
              <w:t>Оглядовий лист досягнень: клієнт разом з консультантом записують усі позитивні зміни.</w:t>
            </w:r>
          </w:p>
          <w:p w14:paraId="0EB8F482" w14:textId="0B4BE387" w:rsidR="00BA2B03" w:rsidRPr="0077355F" w:rsidRDefault="00BA2B03" w:rsidP="00F53EA1">
            <w:pPr>
              <w:pStyle w:val="TableContent"/>
              <w:rPr>
                <w:lang w:val="uk-UA"/>
              </w:rPr>
            </w:pPr>
            <w:r w:rsidRPr="0077355F">
              <w:rPr>
                <w:lang w:val="uk-UA"/>
              </w:rPr>
              <w:t xml:space="preserve">Символічний сертифікат або </w:t>
            </w:r>
            <w:proofErr w:type="spellStart"/>
            <w:r w:rsidRPr="0077355F">
              <w:rPr>
                <w:lang w:val="uk-UA"/>
              </w:rPr>
              <w:t>об</w:t>
            </w:r>
            <w:r w:rsidR="00CA39B2">
              <w:rPr>
                <w:lang w:val="uk-UA"/>
              </w:rPr>
              <w:t>ʼ</w:t>
            </w:r>
            <w:r w:rsidRPr="0077355F">
              <w:rPr>
                <w:lang w:val="uk-UA"/>
              </w:rPr>
              <w:t>єкт</w:t>
            </w:r>
            <w:proofErr w:type="spellEnd"/>
            <w:r w:rsidRPr="0077355F">
              <w:rPr>
                <w:lang w:val="uk-UA"/>
              </w:rPr>
              <w:t>, що нагадує про пройдений шлях і внутрішню силу.</w:t>
            </w:r>
          </w:p>
        </w:tc>
      </w:tr>
    </w:tbl>
    <w:p w14:paraId="3C8C5272" w14:textId="2EA3EA9C" w:rsidR="002D7BC6" w:rsidRPr="0077355F" w:rsidRDefault="002D7BC6" w:rsidP="003C1C1C">
      <w:pPr>
        <w:pStyle w:val="Heading3"/>
        <w:spacing w:before="480" w:after="480"/>
        <w:rPr>
          <w:lang w:val="uk-UA"/>
        </w:rPr>
      </w:pPr>
      <w:bookmarkStart w:id="26" w:name="_Toc216758870"/>
      <w:proofErr w:type="spellStart"/>
      <w:r w:rsidRPr="0077355F">
        <w:rPr>
          <w:lang w:val="uk-UA"/>
        </w:rPr>
        <w:t>Опціональні</w:t>
      </w:r>
      <w:proofErr w:type="spellEnd"/>
      <w:r w:rsidRPr="0077355F">
        <w:rPr>
          <w:lang w:val="uk-UA"/>
        </w:rPr>
        <w:t xml:space="preserve"> сесії підтримки та очікувані результати</w:t>
      </w:r>
      <w:bookmarkEnd w:id="26"/>
    </w:p>
    <w:p w14:paraId="06D14611" w14:textId="77777777" w:rsidR="002D7BC6" w:rsidRPr="0077355F" w:rsidRDefault="002D7BC6" w:rsidP="002D7BC6">
      <w:pPr>
        <w:rPr>
          <w:lang w:val="uk-UA"/>
        </w:rPr>
      </w:pPr>
      <w:r w:rsidRPr="0077355F">
        <w:rPr>
          <w:lang w:val="uk-UA"/>
        </w:rPr>
        <w:t>Для закріплення результатів та профілактики регресії програмою передбачено:</w:t>
      </w:r>
    </w:p>
    <w:p w14:paraId="2579BA2B" w14:textId="3ACA5943" w:rsidR="002D7BC6" w:rsidRPr="0077355F" w:rsidRDefault="002D7BC6" w:rsidP="002D7BC6">
      <w:pPr>
        <w:rPr>
          <w:lang w:val="uk-UA"/>
        </w:rPr>
      </w:pPr>
      <w:r w:rsidRPr="0077355F">
        <w:rPr>
          <w:lang w:val="uk-UA"/>
        </w:rPr>
        <w:t>2</w:t>
      </w:r>
      <w:r w:rsidR="00472049" w:rsidRPr="0077355F">
        <w:rPr>
          <w:lang w:val="uk-UA"/>
        </w:rPr>
        <w:t>–</w:t>
      </w:r>
      <w:r w:rsidRPr="0077355F">
        <w:rPr>
          <w:lang w:val="uk-UA"/>
        </w:rPr>
        <w:t xml:space="preserve">3 </w:t>
      </w:r>
      <w:proofErr w:type="spellStart"/>
      <w:r w:rsidRPr="0077355F">
        <w:rPr>
          <w:lang w:val="uk-UA"/>
        </w:rPr>
        <w:t>бустерні</w:t>
      </w:r>
      <w:proofErr w:type="spellEnd"/>
      <w:r w:rsidRPr="0077355F">
        <w:rPr>
          <w:lang w:val="uk-UA"/>
        </w:rPr>
        <w:t xml:space="preserve"> сесії: Проводяться з інтервалом у 1</w:t>
      </w:r>
      <w:r w:rsidR="00472049" w:rsidRPr="0077355F">
        <w:rPr>
          <w:lang w:val="uk-UA"/>
        </w:rPr>
        <w:t>–</w:t>
      </w:r>
      <w:r w:rsidRPr="0077355F">
        <w:rPr>
          <w:lang w:val="uk-UA"/>
        </w:rPr>
        <w:t>2 місяці після завершення основного курсу. Мета</w:t>
      </w:r>
      <w:r w:rsidR="00105016" w:rsidRPr="0077355F">
        <w:rPr>
          <w:lang w:val="uk-UA"/>
        </w:rPr>
        <w:t xml:space="preserve"> — </w:t>
      </w:r>
      <w:r w:rsidRPr="0077355F">
        <w:rPr>
          <w:lang w:val="uk-UA"/>
        </w:rPr>
        <w:t>«підтягнути» навички, допомогти у вирішенні нових викликів, підтримати мотивацію.</w:t>
      </w:r>
    </w:p>
    <w:p w14:paraId="5A1A43BC" w14:textId="49140AF0" w:rsidR="002D7BC6" w:rsidRPr="0077355F" w:rsidRDefault="002D7BC6" w:rsidP="009C5D3C">
      <w:pPr>
        <w:rPr>
          <w:lang w:val="uk-UA"/>
        </w:rPr>
      </w:pPr>
      <w:r w:rsidRPr="0077355F">
        <w:rPr>
          <w:lang w:val="uk-UA"/>
        </w:rPr>
        <w:t>1 спільна сесія з членом родини/близькою людиною: Мета</w:t>
      </w:r>
      <w:r w:rsidR="00105016" w:rsidRPr="0077355F">
        <w:rPr>
          <w:lang w:val="uk-UA"/>
        </w:rPr>
        <w:t xml:space="preserve"> — </w:t>
      </w:r>
      <w:r w:rsidRPr="0077355F">
        <w:rPr>
          <w:lang w:val="uk-UA"/>
        </w:rPr>
        <w:t>покращити взаєморозуміння, пояснити оточенню особливості стану клієнта, залучити родину як ресурс підтримки, навчити ефективній комунікації.</w:t>
      </w:r>
    </w:p>
    <w:p w14:paraId="3CA569B9" w14:textId="77777777" w:rsidR="002D7BC6" w:rsidRPr="0077355F" w:rsidRDefault="002D7BC6" w:rsidP="002D7BC6">
      <w:pPr>
        <w:rPr>
          <w:lang w:val="uk-UA"/>
        </w:rPr>
      </w:pPr>
      <w:r w:rsidRPr="0077355F">
        <w:rPr>
          <w:lang w:val="uk-UA"/>
        </w:rPr>
        <w:t>Очікувані результати реалізації програми:</w:t>
      </w:r>
    </w:p>
    <w:p w14:paraId="30D5C3A9" w14:textId="42943527" w:rsidR="002D7BC6" w:rsidRPr="0077355F" w:rsidRDefault="002D7BC6" w:rsidP="002D7BC6">
      <w:pPr>
        <w:rPr>
          <w:lang w:val="uk-UA"/>
        </w:rPr>
      </w:pPr>
      <w:r w:rsidRPr="0077355F">
        <w:rPr>
          <w:lang w:val="uk-UA"/>
        </w:rPr>
        <w:t>1. Клінічно значуще поліпшення психоемоційного стану: Зниження балів за шкалами HADS (тривога та депресія) з клінічного (&gt;11) до субклінічного (8</w:t>
      </w:r>
      <w:r w:rsidR="00472049" w:rsidRPr="0077355F">
        <w:rPr>
          <w:lang w:val="uk-UA"/>
        </w:rPr>
        <w:t>–</w:t>
      </w:r>
      <w:r w:rsidRPr="0077355F">
        <w:rPr>
          <w:lang w:val="uk-UA"/>
        </w:rPr>
        <w:t>10) або навіть нормального (&lt;7) рівня.</w:t>
      </w:r>
    </w:p>
    <w:p w14:paraId="13C001FD" w14:textId="2005CC58" w:rsidR="002D7BC6" w:rsidRPr="0077355F" w:rsidRDefault="002D7BC6" w:rsidP="002D7BC6">
      <w:pPr>
        <w:rPr>
          <w:lang w:val="uk-UA"/>
        </w:rPr>
      </w:pPr>
      <w:r w:rsidRPr="0077355F">
        <w:rPr>
          <w:lang w:val="uk-UA"/>
        </w:rPr>
        <w:t xml:space="preserve">2. Позитивна динаміка в </w:t>
      </w:r>
      <w:proofErr w:type="spellStart"/>
      <w:r w:rsidRPr="0077355F">
        <w:rPr>
          <w:lang w:val="uk-UA"/>
        </w:rPr>
        <w:t>копінг</w:t>
      </w:r>
      <w:proofErr w:type="spellEnd"/>
      <w:r w:rsidR="00472049" w:rsidRPr="0077355F">
        <w:rPr>
          <w:lang w:val="uk-UA"/>
        </w:rPr>
        <w:t>–</w:t>
      </w:r>
      <w:r w:rsidRPr="0077355F">
        <w:rPr>
          <w:lang w:val="uk-UA"/>
        </w:rPr>
        <w:t>поведінці: За даними B</w:t>
      </w:r>
      <w:r w:rsidR="00472049" w:rsidRPr="0077355F">
        <w:rPr>
          <w:lang w:val="uk-UA"/>
        </w:rPr>
        <w:t>–</w:t>
      </w:r>
      <w:r w:rsidRPr="0077355F">
        <w:rPr>
          <w:lang w:val="uk-UA"/>
        </w:rPr>
        <w:t>COPE</w:t>
      </w:r>
      <w:r w:rsidR="00472049" w:rsidRPr="0077355F">
        <w:rPr>
          <w:lang w:val="uk-UA"/>
        </w:rPr>
        <w:t>–</w:t>
      </w:r>
      <w:r w:rsidRPr="0077355F">
        <w:rPr>
          <w:lang w:val="uk-UA"/>
        </w:rPr>
        <w:t xml:space="preserve">26, очікується зменшення використання стратегій уникнення, заперечення та </w:t>
      </w:r>
      <w:r w:rsidRPr="0077355F">
        <w:rPr>
          <w:lang w:val="uk-UA"/>
        </w:rPr>
        <w:lastRenderedPageBreak/>
        <w:t>самозвинувачення при одночасному збільшенні використання активного подолання, планування, пошуку інструментальної та емоційної підтримки.</w:t>
      </w:r>
    </w:p>
    <w:p w14:paraId="48190759" w14:textId="438DF9AB" w:rsidR="002D7BC6" w:rsidRPr="0077355F" w:rsidRDefault="002D7BC6" w:rsidP="002D7BC6">
      <w:pPr>
        <w:rPr>
          <w:lang w:val="uk-UA"/>
        </w:rPr>
      </w:pPr>
      <w:r w:rsidRPr="0077355F">
        <w:rPr>
          <w:lang w:val="uk-UA"/>
        </w:rPr>
        <w:t>3. Підвищення рівня сприйнятої соціальної підтримки: Зростання балів за методикою MSPSS, що свідчить про те, що клієнт навчився краще бачити та приймати підтримку від оточення.</w:t>
      </w:r>
    </w:p>
    <w:p w14:paraId="033BC344" w14:textId="1DCAD7A5" w:rsidR="002D7BC6" w:rsidRPr="0077355F" w:rsidRDefault="002D7BC6" w:rsidP="002D7BC6">
      <w:pPr>
        <w:rPr>
          <w:lang w:val="uk-UA"/>
        </w:rPr>
      </w:pPr>
      <w:r w:rsidRPr="0077355F">
        <w:rPr>
          <w:lang w:val="uk-UA"/>
        </w:rPr>
        <w:t xml:space="preserve">4. </w:t>
      </w:r>
      <w:proofErr w:type="spellStart"/>
      <w:r w:rsidRPr="0077355F">
        <w:rPr>
          <w:lang w:val="uk-UA"/>
        </w:rPr>
        <w:t>Суб</w:t>
      </w:r>
      <w:r w:rsidR="00CA39B2">
        <w:rPr>
          <w:lang w:val="uk-UA"/>
        </w:rPr>
        <w:t>ʼ</w:t>
      </w:r>
      <w:r w:rsidRPr="0077355F">
        <w:rPr>
          <w:lang w:val="uk-UA"/>
        </w:rPr>
        <w:t>єктивне</w:t>
      </w:r>
      <w:proofErr w:type="spellEnd"/>
      <w:r w:rsidRPr="0077355F">
        <w:rPr>
          <w:lang w:val="uk-UA"/>
        </w:rPr>
        <w:t xml:space="preserve"> відчуття покращення якості життя: Зменшення соматичних скарг (втома, безсоння), поява енергії для повсякденних справ та планування, формування більш співчутливого і піклувального ставлення до себе.</w:t>
      </w:r>
    </w:p>
    <w:p w14:paraId="26BECAB1" w14:textId="137F86F1" w:rsidR="002D7BC6" w:rsidRPr="0077355F" w:rsidRDefault="002D7BC6" w:rsidP="002D7BC6">
      <w:pPr>
        <w:rPr>
          <w:lang w:val="uk-UA"/>
        </w:rPr>
      </w:pPr>
      <w:r w:rsidRPr="0077355F">
        <w:rPr>
          <w:lang w:val="uk-UA"/>
        </w:rPr>
        <w:t xml:space="preserve">5. Формування «життєстійкості в умовах невизначеності»: Здатність будувати особисте та професійне життя, не чекаючи остаточної відповіді, знаходячи сили, смисли та радість у поточному моменті, зберігаючи при цьому </w:t>
      </w:r>
      <w:proofErr w:type="spellStart"/>
      <w:r w:rsidRPr="0077355F">
        <w:rPr>
          <w:lang w:val="uk-UA"/>
        </w:rPr>
        <w:t>зв</w:t>
      </w:r>
      <w:r w:rsidR="00CA39B2">
        <w:rPr>
          <w:lang w:val="uk-UA"/>
        </w:rPr>
        <w:t>ʼ</w:t>
      </w:r>
      <w:r w:rsidRPr="0077355F">
        <w:rPr>
          <w:lang w:val="uk-UA"/>
        </w:rPr>
        <w:t>язок</w:t>
      </w:r>
      <w:proofErr w:type="spellEnd"/>
      <w:r w:rsidRPr="0077355F">
        <w:rPr>
          <w:lang w:val="uk-UA"/>
        </w:rPr>
        <w:t xml:space="preserve"> із людиною, що зникла.</w:t>
      </w:r>
    </w:p>
    <w:p w14:paraId="4A08305C" w14:textId="5E12D806" w:rsidR="002D7BC6" w:rsidRPr="0077355F" w:rsidRDefault="002D7BC6" w:rsidP="00734D6E">
      <w:pPr>
        <w:rPr>
          <w:lang w:val="uk-UA"/>
        </w:rPr>
      </w:pPr>
      <w:r w:rsidRPr="0077355F">
        <w:rPr>
          <w:lang w:val="uk-UA"/>
        </w:rPr>
        <w:t xml:space="preserve">Унікальність та новизна авторської програми полягає в її цільовій спрямованості на специфічний феномен невизначеної втрати в умовах війни, що поєднує особисту трагедію з колективною травмою. На відміну від традиційних програм роботи з горем, які часто орієнтовані на завершення процесу жалоби, ця програма спеціально розроблена для навчання функціонуванню в умовах тривалої невизначеності, без можливості отримати остаточну відповідь чи закриття. Вона інтегрує міжнародні стандарти </w:t>
      </w:r>
      <w:proofErr w:type="spellStart"/>
      <w:r w:rsidRPr="0077355F">
        <w:rPr>
          <w:lang w:val="uk-UA"/>
        </w:rPr>
        <w:t>травмотерапії</w:t>
      </w:r>
      <w:proofErr w:type="spellEnd"/>
      <w:r w:rsidRPr="0077355F">
        <w:rPr>
          <w:lang w:val="uk-UA"/>
        </w:rPr>
        <w:t xml:space="preserve"> з українським культурним контекстом, враховуючи реальні умови життя соціально вразливих верств населення</w:t>
      </w:r>
      <w:r w:rsidR="00105016" w:rsidRPr="0077355F">
        <w:rPr>
          <w:lang w:val="uk-UA"/>
        </w:rPr>
        <w:t xml:space="preserve"> — </w:t>
      </w:r>
      <w:r w:rsidRPr="0077355F">
        <w:rPr>
          <w:lang w:val="uk-UA"/>
        </w:rPr>
        <w:t>обмежені ресурси, наявність дітей, ненормований робочий графік та відсутність безпечного простору.</w:t>
      </w:r>
    </w:p>
    <w:p w14:paraId="6699CE88" w14:textId="73F3557D" w:rsidR="002D7BC6" w:rsidRPr="0077355F" w:rsidRDefault="002D7BC6" w:rsidP="00734D6E">
      <w:pPr>
        <w:rPr>
          <w:lang w:val="uk-UA"/>
        </w:rPr>
      </w:pPr>
      <w:r w:rsidRPr="0077355F">
        <w:rPr>
          <w:lang w:val="uk-UA"/>
        </w:rPr>
        <w:t xml:space="preserve">Концептуальною інновацією є розробка моделі </w:t>
      </w:r>
      <w:r w:rsidR="00755659" w:rsidRPr="0077355F">
        <w:rPr>
          <w:lang w:val="uk-UA"/>
        </w:rPr>
        <w:t>«</w:t>
      </w:r>
      <w:r w:rsidR="0001558A" w:rsidRPr="0077355F">
        <w:rPr>
          <w:lang w:val="uk-UA"/>
        </w:rPr>
        <w:t>подвійної реальності»</w:t>
      </w:r>
      <w:r w:rsidRPr="0077355F">
        <w:rPr>
          <w:lang w:val="uk-UA"/>
        </w:rPr>
        <w:t xml:space="preserve">, яка дозволяє одночасно утримувати в свідомості присутність і відсутність близької людини. Це унеможливлює психологічний розкол між надією та реальністю і створює основу для функціонування без потреби в </w:t>
      </w:r>
      <w:r w:rsidR="00755659" w:rsidRPr="0077355F">
        <w:rPr>
          <w:lang w:val="uk-UA"/>
        </w:rPr>
        <w:t>«</w:t>
      </w:r>
      <w:r w:rsidR="0001558A" w:rsidRPr="0077355F">
        <w:rPr>
          <w:lang w:val="uk-UA"/>
        </w:rPr>
        <w:t>закритті»</w:t>
      </w:r>
      <w:r w:rsidRPr="0077355F">
        <w:rPr>
          <w:lang w:val="uk-UA"/>
        </w:rPr>
        <w:t xml:space="preserve"> ситуації. Метод </w:t>
      </w:r>
      <w:r w:rsidR="00755659" w:rsidRPr="0077355F">
        <w:rPr>
          <w:lang w:val="uk-UA"/>
        </w:rPr>
        <w:t>«</w:t>
      </w:r>
      <w:r w:rsidR="0001558A" w:rsidRPr="0077355F">
        <w:rPr>
          <w:lang w:val="uk-UA"/>
        </w:rPr>
        <w:t>життєстійкості в умовах невизначеності»</w:t>
      </w:r>
      <w:r w:rsidRPr="0077355F">
        <w:rPr>
          <w:lang w:val="uk-UA"/>
        </w:rPr>
        <w:t xml:space="preserve"> акцентує на розвитку гнучкого мислення замість пошуку остаточних рішень, формуванні </w:t>
      </w:r>
      <w:r w:rsidR="00755659" w:rsidRPr="0077355F">
        <w:rPr>
          <w:lang w:val="uk-UA"/>
        </w:rPr>
        <w:t>«</w:t>
      </w:r>
      <w:proofErr w:type="spellStart"/>
      <w:r w:rsidR="0001558A" w:rsidRPr="0077355F">
        <w:rPr>
          <w:lang w:val="uk-UA"/>
        </w:rPr>
        <w:t>копінг</w:t>
      </w:r>
      <w:proofErr w:type="spellEnd"/>
      <w:r w:rsidR="0001558A" w:rsidRPr="0077355F">
        <w:rPr>
          <w:lang w:val="uk-UA"/>
        </w:rPr>
        <w:t>–арсеналу»</w:t>
      </w:r>
      <w:r w:rsidRPr="0077355F">
        <w:rPr>
          <w:lang w:val="uk-UA"/>
        </w:rPr>
        <w:t xml:space="preserve"> </w:t>
      </w:r>
      <w:r w:rsidRPr="0077355F">
        <w:rPr>
          <w:lang w:val="uk-UA"/>
        </w:rPr>
        <w:lastRenderedPageBreak/>
        <w:t>різнопланових стратегій для різних життєвих сценаріїв та навчанні мисленню сценаріями замість лінійного планування.</w:t>
      </w:r>
    </w:p>
    <w:p w14:paraId="342D9F44" w14:textId="175266FB" w:rsidR="002D7BC6" w:rsidRPr="0077355F" w:rsidRDefault="002D7BC6" w:rsidP="00734D6E">
      <w:pPr>
        <w:rPr>
          <w:lang w:val="uk-UA"/>
        </w:rPr>
      </w:pPr>
      <w:r w:rsidRPr="0077355F">
        <w:rPr>
          <w:lang w:val="uk-UA"/>
        </w:rPr>
        <w:t xml:space="preserve">Практичні механізми ефективності включають систему </w:t>
      </w:r>
      <w:r w:rsidR="00755659" w:rsidRPr="0077355F">
        <w:rPr>
          <w:lang w:val="uk-UA"/>
        </w:rPr>
        <w:t>«</w:t>
      </w:r>
      <w:r w:rsidR="0001558A" w:rsidRPr="0077355F">
        <w:rPr>
          <w:lang w:val="uk-UA"/>
        </w:rPr>
        <w:t>вбудованої підтримки»</w:t>
      </w:r>
      <w:r w:rsidRPr="0077355F">
        <w:rPr>
          <w:lang w:val="uk-UA"/>
        </w:rPr>
        <w:t xml:space="preserve"> з </w:t>
      </w:r>
      <w:proofErr w:type="spellStart"/>
      <w:r w:rsidRPr="0077355F">
        <w:rPr>
          <w:lang w:val="uk-UA"/>
        </w:rPr>
        <w:t>бустерними</w:t>
      </w:r>
      <w:proofErr w:type="spellEnd"/>
      <w:r w:rsidRPr="0077355F">
        <w:rPr>
          <w:lang w:val="uk-UA"/>
        </w:rPr>
        <w:t xml:space="preserve"> сесіями для профілактики регресії, мобільним </w:t>
      </w:r>
      <w:r w:rsidR="00755659" w:rsidRPr="0077355F">
        <w:rPr>
          <w:lang w:val="uk-UA"/>
        </w:rPr>
        <w:t>«</w:t>
      </w:r>
      <w:r w:rsidR="0001558A" w:rsidRPr="0077355F">
        <w:rPr>
          <w:lang w:val="uk-UA"/>
        </w:rPr>
        <w:t>планом самодопомоги»</w:t>
      </w:r>
      <w:r w:rsidRPr="0077355F">
        <w:rPr>
          <w:lang w:val="uk-UA"/>
        </w:rPr>
        <w:t xml:space="preserve"> як інструментом кризової інтервенції та можливістю родинних сесій для створення підтримуючого середовища. Програма адаптована до ресурсних обмежень через коротку тривалість, відсутність вимог до спеціального обладнання та можливість проведення сесій в природному середовищі клієнта.</w:t>
      </w:r>
    </w:p>
    <w:p w14:paraId="220C4362" w14:textId="083BAC24" w:rsidR="002D7BC6" w:rsidRPr="0077355F" w:rsidRDefault="002D7BC6" w:rsidP="00734D6E">
      <w:pPr>
        <w:rPr>
          <w:lang w:val="uk-UA"/>
        </w:rPr>
      </w:pPr>
      <w:r w:rsidRPr="0077355F">
        <w:rPr>
          <w:lang w:val="uk-UA"/>
        </w:rPr>
        <w:t>Науково обґрунтований триєдиний вплив на рівень стресу забезпечується через одночасну роботу на психічному рівні</w:t>
      </w:r>
      <w:r w:rsidR="00105016" w:rsidRPr="0077355F">
        <w:rPr>
          <w:lang w:val="uk-UA"/>
        </w:rPr>
        <w:t xml:space="preserve"> — </w:t>
      </w:r>
      <w:r w:rsidRPr="0077355F">
        <w:rPr>
          <w:lang w:val="uk-UA"/>
        </w:rPr>
        <w:t>зменшення тривоги техніками стабілізації, поведінковому рівні</w:t>
      </w:r>
      <w:r w:rsidR="00105016" w:rsidRPr="0077355F">
        <w:rPr>
          <w:lang w:val="uk-UA"/>
        </w:rPr>
        <w:t xml:space="preserve"> — </w:t>
      </w:r>
      <w:r w:rsidRPr="0077355F">
        <w:rPr>
          <w:lang w:val="uk-UA"/>
        </w:rPr>
        <w:t xml:space="preserve">формування адаптивних </w:t>
      </w:r>
      <w:proofErr w:type="spellStart"/>
      <w:r w:rsidRPr="0077355F">
        <w:rPr>
          <w:lang w:val="uk-UA"/>
        </w:rPr>
        <w:t>копінг</w:t>
      </w:r>
      <w:proofErr w:type="spellEnd"/>
      <w:r w:rsidR="00472049" w:rsidRPr="0077355F">
        <w:rPr>
          <w:lang w:val="uk-UA"/>
        </w:rPr>
        <w:t>–</w:t>
      </w:r>
      <w:r w:rsidRPr="0077355F">
        <w:rPr>
          <w:lang w:val="uk-UA"/>
        </w:rPr>
        <w:t>стратегій, та соціальному рівні</w:t>
      </w:r>
      <w:r w:rsidR="00105016" w:rsidRPr="0077355F">
        <w:rPr>
          <w:lang w:val="uk-UA"/>
        </w:rPr>
        <w:t xml:space="preserve"> — </w:t>
      </w:r>
      <w:r w:rsidRPr="0077355F">
        <w:rPr>
          <w:lang w:val="uk-UA"/>
        </w:rPr>
        <w:t>активізацію соціальних ресурсів. Емпіричними індикаторами успіху виступають зниження балів за шкалою HADS на 30</w:t>
      </w:r>
      <w:r w:rsidR="00472049" w:rsidRPr="0077355F">
        <w:rPr>
          <w:lang w:val="uk-UA"/>
        </w:rPr>
        <w:t>–</w:t>
      </w:r>
      <w:r w:rsidRPr="0077355F">
        <w:rPr>
          <w:lang w:val="uk-UA"/>
        </w:rPr>
        <w:t>40% вже після перших сесій, зміна профілю B</w:t>
      </w:r>
      <w:r w:rsidR="00472049" w:rsidRPr="0077355F">
        <w:rPr>
          <w:lang w:val="uk-UA"/>
        </w:rPr>
        <w:t>–</w:t>
      </w:r>
      <w:r w:rsidRPr="0077355F">
        <w:rPr>
          <w:lang w:val="uk-UA"/>
        </w:rPr>
        <w:t>COPE</w:t>
      </w:r>
      <w:r w:rsidR="00472049" w:rsidRPr="0077355F">
        <w:rPr>
          <w:lang w:val="uk-UA"/>
        </w:rPr>
        <w:t>–</w:t>
      </w:r>
      <w:r w:rsidRPr="0077355F">
        <w:rPr>
          <w:lang w:val="uk-UA"/>
        </w:rPr>
        <w:t>26 у бік активних стратегій та підвищення показників сприйнятої соціальної підтримки за методикою MSPSS.</w:t>
      </w:r>
    </w:p>
    <w:p w14:paraId="37F7AA58" w14:textId="7452E2A6" w:rsidR="008A45A5" w:rsidRPr="0077355F" w:rsidRDefault="002D7BC6" w:rsidP="002D7BC6">
      <w:pPr>
        <w:rPr>
          <w:lang w:val="uk-UA"/>
        </w:rPr>
      </w:pPr>
      <w:r w:rsidRPr="0077355F">
        <w:rPr>
          <w:lang w:val="uk-UA"/>
        </w:rPr>
        <w:t xml:space="preserve">Відмінність від традиційних програм полягає в переорієнтації мети з </w:t>
      </w:r>
      <w:r w:rsidR="00755659" w:rsidRPr="0077355F">
        <w:rPr>
          <w:lang w:val="uk-UA"/>
        </w:rPr>
        <w:t>«</w:t>
      </w:r>
      <w:r w:rsidR="0001558A" w:rsidRPr="0077355F">
        <w:rPr>
          <w:lang w:val="uk-UA"/>
        </w:rPr>
        <w:t>закриття втрати»</w:t>
      </w:r>
      <w:r w:rsidRPr="0077355F">
        <w:rPr>
          <w:lang w:val="uk-UA"/>
        </w:rPr>
        <w:t xml:space="preserve"> на навчання життю з невизначеністю, зміні фокусу з минулого на теперішнє та майбутнє, а також у розширенні концепції ресурсів за рахунок додавання зовнішніх та колективних джерел підтримки до внутрішніх. Короткостроковий формат з подальшою підтримкою робить програму більш практичною та доступною для цільової аудиторії. Специфіка програми полягає в тому, що вона не вимагає зміни зовнішніх обставин, а навчає ефективно функціонувати в наявних умовах, використовуючи автентичні механізми виживання українських жінок як терапевтичний ресурс.</w:t>
      </w:r>
    </w:p>
    <w:p w14:paraId="6109555E" w14:textId="07114CC0" w:rsidR="00001E83" w:rsidRPr="0077355F" w:rsidRDefault="006E4267" w:rsidP="003C1C1C">
      <w:pPr>
        <w:pStyle w:val="Heading3"/>
        <w:spacing w:before="480" w:after="480"/>
        <w:rPr>
          <w:lang w:val="uk-UA"/>
        </w:rPr>
      </w:pPr>
      <w:bookmarkStart w:id="27" w:name="_Toc216758871"/>
      <w:r w:rsidRPr="0077355F">
        <w:rPr>
          <w:lang w:val="uk-UA"/>
        </w:rPr>
        <w:lastRenderedPageBreak/>
        <w:t>Приклад</w:t>
      </w:r>
      <w:r w:rsidR="005C4E0F" w:rsidRPr="0077355F">
        <w:rPr>
          <w:lang w:val="uk-UA"/>
        </w:rPr>
        <w:t>: опис 4</w:t>
      </w:r>
      <w:r w:rsidRPr="0077355F">
        <w:rPr>
          <w:lang w:val="uk-UA"/>
        </w:rPr>
        <w:t xml:space="preserve"> сесії</w:t>
      </w:r>
      <w:r w:rsidR="0063249C" w:rsidRPr="0077355F">
        <w:rPr>
          <w:lang w:val="uk-UA"/>
        </w:rPr>
        <w:t xml:space="preserve"> з учасницею 16</w:t>
      </w:r>
      <w:bookmarkEnd w:id="27"/>
    </w:p>
    <w:p w14:paraId="506CFB15" w14:textId="2D8CD6CC" w:rsidR="0063249C" w:rsidRPr="0077355F" w:rsidRDefault="0063249C" w:rsidP="00B063CF">
      <w:pPr>
        <w:rPr>
          <w:lang w:val="uk-UA"/>
        </w:rPr>
      </w:pPr>
      <w:r w:rsidRPr="0077355F">
        <w:rPr>
          <w:lang w:val="uk-UA"/>
        </w:rPr>
        <w:t xml:space="preserve">Четверта сесія програми, присвячена роботі з подвійною реальністю, розпочалася з невеликого резюме попередніх зустрічей та посилення контакту з клієнткою. Психолог звернулася до Наталії, відзначивши її силу та активну турботу про дітей у таких складних обставинах, після чого плавно ввела тему сьогоднішньої зустрічі. Вона пояснила, що метою є дослідити той особливий стан, в якому перебуває Наталія, коли одна частина її життя та думок </w:t>
      </w:r>
      <w:proofErr w:type="spellStart"/>
      <w:r w:rsidRPr="0077355F">
        <w:rPr>
          <w:lang w:val="uk-UA"/>
        </w:rPr>
        <w:t>пов</w:t>
      </w:r>
      <w:r w:rsidR="00CA39B2">
        <w:rPr>
          <w:lang w:val="uk-UA"/>
        </w:rPr>
        <w:t>ʼ</w:t>
      </w:r>
      <w:r w:rsidRPr="0077355F">
        <w:rPr>
          <w:lang w:val="uk-UA"/>
        </w:rPr>
        <w:t>язана</w:t>
      </w:r>
      <w:proofErr w:type="spellEnd"/>
      <w:r w:rsidRPr="0077355F">
        <w:rPr>
          <w:lang w:val="uk-UA"/>
        </w:rPr>
        <w:t xml:space="preserve"> з присутністю чоловіка (спогадами, надіями, планами), а інша — з його фізичною відсутністю та поточною самостійністю. Ключовим моментом стало запропоноване психологом </w:t>
      </w:r>
      <w:proofErr w:type="spellStart"/>
      <w:r w:rsidRPr="0077355F">
        <w:rPr>
          <w:lang w:val="uk-UA"/>
        </w:rPr>
        <w:t>мовне</w:t>
      </w:r>
      <w:proofErr w:type="spellEnd"/>
      <w:r w:rsidRPr="0077355F">
        <w:rPr>
          <w:lang w:val="uk-UA"/>
        </w:rPr>
        <w:t xml:space="preserve"> переформатування: вона запропонувала говорити не «я невизначена», а «я стикаюся з почуттям невизначеності», тим самим починаючи процес </w:t>
      </w:r>
      <w:proofErr w:type="spellStart"/>
      <w:r w:rsidRPr="0077355F">
        <w:rPr>
          <w:lang w:val="uk-UA"/>
        </w:rPr>
        <w:t>екстерналізації</w:t>
      </w:r>
      <w:proofErr w:type="spellEnd"/>
      <w:r w:rsidRPr="0077355F">
        <w:rPr>
          <w:lang w:val="uk-UA"/>
        </w:rPr>
        <w:t xml:space="preserve"> проблеми.</w:t>
      </w:r>
    </w:p>
    <w:p w14:paraId="7FE943BE" w14:textId="5200F13E" w:rsidR="0063249C" w:rsidRPr="0077355F" w:rsidRDefault="0063249C" w:rsidP="00B063CF">
      <w:pPr>
        <w:rPr>
          <w:lang w:val="uk-UA"/>
        </w:rPr>
      </w:pPr>
      <w:r w:rsidRPr="0077355F">
        <w:rPr>
          <w:lang w:val="uk-UA"/>
        </w:rPr>
        <w:t xml:space="preserve">Під час </w:t>
      </w:r>
      <w:proofErr w:type="spellStart"/>
      <w:r w:rsidRPr="0077355F">
        <w:rPr>
          <w:lang w:val="uk-UA"/>
        </w:rPr>
        <w:t>нарративної</w:t>
      </w:r>
      <w:proofErr w:type="spellEnd"/>
      <w:r w:rsidRPr="0077355F">
        <w:rPr>
          <w:lang w:val="uk-UA"/>
        </w:rPr>
        <w:t xml:space="preserve"> бесіди психолог задавала питання, спрямовані на відокремлення особистості Наталії від впливу невизначеності. На запитання «Якби ця невизначеність була окремим образом або силуетом у кімнаті, як би вона виглядала?» Наталія, після паузи, описала її як густий сірий туман, який то розсіюється, коли приходять хороші </w:t>
      </w:r>
      <w:proofErr w:type="spellStart"/>
      <w:r w:rsidRPr="0077355F">
        <w:rPr>
          <w:lang w:val="uk-UA"/>
        </w:rPr>
        <w:t>новості</w:t>
      </w:r>
      <w:proofErr w:type="spellEnd"/>
      <w:r w:rsidRPr="0077355F">
        <w:rPr>
          <w:lang w:val="uk-UA"/>
        </w:rPr>
        <w:t xml:space="preserve"> від чоловіка, то знову скупчується, коли </w:t>
      </w:r>
      <w:proofErr w:type="spellStart"/>
      <w:r w:rsidRPr="0077355F">
        <w:rPr>
          <w:lang w:val="uk-UA"/>
        </w:rPr>
        <w:t>зв</w:t>
      </w:r>
      <w:r w:rsidR="00CA39B2">
        <w:rPr>
          <w:lang w:val="uk-UA"/>
        </w:rPr>
        <w:t>ʼ</w:t>
      </w:r>
      <w:r w:rsidRPr="0077355F">
        <w:rPr>
          <w:lang w:val="uk-UA"/>
        </w:rPr>
        <w:t>язок</w:t>
      </w:r>
      <w:proofErr w:type="spellEnd"/>
      <w:r w:rsidRPr="0077355F">
        <w:rPr>
          <w:lang w:val="uk-UA"/>
        </w:rPr>
        <w:t xml:space="preserve"> зникає надовго. Наступне питання «Як саме цей туман впливає на ваші щоденні рішення, наприклад, на плани на вихідні чи спілкування з дітьми?» дозволило клієнтці усвідомити механізми впливу. Вона розповіла, що іноді туман перешкоджає повною мірою радіти успіхам дітей, накладаючи на радість відчуття тягаря, а іноді, навпаки, змушує її з подвійною енергією займатися ремонтом, ніби намагаючись прорвати його активністю.</w:t>
      </w:r>
    </w:p>
    <w:p w14:paraId="32D8DE8A" w14:textId="4626D8FA" w:rsidR="0063249C" w:rsidRPr="0077355F" w:rsidRDefault="0063249C" w:rsidP="00B063CF">
      <w:pPr>
        <w:rPr>
          <w:lang w:val="uk-UA"/>
        </w:rPr>
      </w:pPr>
      <w:r w:rsidRPr="0077355F">
        <w:rPr>
          <w:lang w:val="uk-UA"/>
        </w:rPr>
        <w:t xml:space="preserve">Центральною практичною частиною сесії стало створення «Карти подвійної реальності». Наталії було запропоновано взяти два аркуші паперу. На першому, під назвою «Реальність, де він є», вона почала записувати та малювати елементи: теплі спогади про спільну вечерю, плани на подорож після війни, </w:t>
      </w:r>
      <w:r w:rsidRPr="0077355F">
        <w:rPr>
          <w:lang w:val="uk-UA"/>
        </w:rPr>
        <w:lastRenderedPageBreak/>
        <w:t xml:space="preserve">відчуття його підтримки в її вихованні дітей, його голос по телефону. Її почерк на цьому аркуші був швидшим, вона іноді посміхалася. Другий аркуш, «Реальність, де його немає», заповнювався інакше: тут </w:t>
      </w:r>
      <w:proofErr w:type="spellStart"/>
      <w:r w:rsidRPr="0077355F">
        <w:rPr>
          <w:lang w:val="uk-UA"/>
        </w:rPr>
        <w:t>з</w:t>
      </w:r>
      <w:r w:rsidR="00CA39B2">
        <w:rPr>
          <w:lang w:val="uk-UA"/>
        </w:rPr>
        <w:t>ʼ</w:t>
      </w:r>
      <w:r w:rsidRPr="0077355F">
        <w:rPr>
          <w:lang w:val="uk-UA"/>
        </w:rPr>
        <w:t>явилися</w:t>
      </w:r>
      <w:proofErr w:type="spellEnd"/>
      <w:r w:rsidRPr="0077355F">
        <w:rPr>
          <w:lang w:val="uk-UA"/>
        </w:rPr>
        <w:t xml:space="preserve"> пункти про безсонні ночі, відповідальність за ухвалення всіх фінансових та побутових рішень, страх перед невідомістю, втому від поєднання ролей матері та батька. Під час цієї вправи психолог допомагала Наталії помічати, як вона переміщується між цими двома </w:t>
      </w:r>
      <w:proofErr w:type="spellStart"/>
      <w:r w:rsidRPr="0077355F">
        <w:rPr>
          <w:lang w:val="uk-UA"/>
        </w:rPr>
        <w:t>реальностями</w:t>
      </w:r>
      <w:proofErr w:type="spellEnd"/>
      <w:r w:rsidRPr="0077355F">
        <w:rPr>
          <w:lang w:val="uk-UA"/>
        </w:rPr>
        <w:t xml:space="preserve"> протягом дня, тижня, навіть однієї години. Під час вправи психолог сприяла цьому усвідомленню через низку конкретних дій та питань, спрямованих на деталізацію та </w:t>
      </w:r>
      <w:proofErr w:type="spellStart"/>
      <w:r w:rsidRPr="0077355F">
        <w:rPr>
          <w:lang w:val="uk-UA"/>
        </w:rPr>
        <w:t>зв</w:t>
      </w:r>
      <w:r w:rsidR="00CA39B2">
        <w:rPr>
          <w:lang w:val="uk-UA"/>
        </w:rPr>
        <w:t>ʼ</w:t>
      </w:r>
      <w:r w:rsidRPr="0077355F">
        <w:rPr>
          <w:lang w:val="uk-UA"/>
        </w:rPr>
        <w:t>язування</w:t>
      </w:r>
      <w:proofErr w:type="spellEnd"/>
      <w:r w:rsidRPr="0077355F">
        <w:rPr>
          <w:lang w:val="uk-UA"/>
        </w:rPr>
        <w:t xml:space="preserve"> внутрішніх переживань із зовнішніми обставинами. По</w:t>
      </w:r>
      <w:r w:rsidR="00673112">
        <w:rPr>
          <w:lang w:val="uk-UA"/>
        </w:rPr>
        <w:t>–</w:t>
      </w:r>
      <w:r w:rsidRPr="0077355F">
        <w:rPr>
          <w:lang w:val="uk-UA"/>
        </w:rPr>
        <w:t xml:space="preserve">перше, вона допомагала Наталії ідентифікувати тригери — конкретні події або думки, що миттєво перекидають її з однієї реальності в іншу. Наприклад, психолог могла запитати: «Що саме відбувається у ваших думках або навколо, коли ви раптом відчуваєте себе в тій реальності, де він є?». Наталія, спираючись на заповнену карту, могла назвати отримання повідомлення від чоловіка, фотографію зі спільної подорожі на телефоні або момент, коли син робить щось, що нагадує батька. Це допомагало </w:t>
      </w:r>
      <w:proofErr w:type="spellStart"/>
      <w:r w:rsidRPr="0077355F">
        <w:rPr>
          <w:lang w:val="uk-UA"/>
        </w:rPr>
        <w:t>зв</w:t>
      </w:r>
      <w:r w:rsidR="00CA39B2">
        <w:rPr>
          <w:lang w:val="uk-UA"/>
        </w:rPr>
        <w:t>ʼ</w:t>
      </w:r>
      <w:r w:rsidRPr="0077355F">
        <w:rPr>
          <w:lang w:val="uk-UA"/>
        </w:rPr>
        <w:t>язати</w:t>
      </w:r>
      <w:proofErr w:type="spellEnd"/>
      <w:r w:rsidRPr="0077355F">
        <w:rPr>
          <w:lang w:val="uk-UA"/>
        </w:rPr>
        <w:t xml:space="preserve"> абстрактну «реальність» з конкретними сенсорними </w:t>
      </w:r>
      <w:proofErr w:type="spellStart"/>
      <w:r w:rsidRPr="0077355F">
        <w:rPr>
          <w:lang w:val="uk-UA"/>
        </w:rPr>
        <w:t>якорами</w:t>
      </w:r>
      <w:proofErr w:type="spellEnd"/>
      <w:r w:rsidRPr="0077355F">
        <w:rPr>
          <w:lang w:val="uk-UA"/>
        </w:rPr>
        <w:t>.</w:t>
      </w:r>
    </w:p>
    <w:p w14:paraId="1799DD88" w14:textId="606F941B" w:rsidR="0063249C" w:rsidRPr="0077355F" w:rsidRDefault="0063249C" w:rsidP="00B063CF">
      <w:pPr>
        <w:rPr>
          <w:lang w:val="uk-UA"/>
        </w:rPr>
      </w:pPr>
      <w:r w:rsidRPr="0077355F">
        <w:rPr>
          <w:lang w:val="uk-UA"/>
        </w:rPr>
        <w:t>По</w:t>
      </w:r>
      <w:r w:rsidR="00673112">
        <w:rPr>
          <w:lang w:val="uk-UA"/>
        </w:rPr>
        <w:t>–</w:t>
      </w:r>
      <w:r w:rsidRPr="0077355F">
        <w:rPr>
          <w:lang w:val="uk-UA"/>
        </w:rPr>
        <w:t>друге, психолог працювала над тим, щоб Наталія помітила не лише сам факт переходу, але й його фізіологічні та емоційні супроводи. Після того, як клієнтка описала момент радості від успіху дитини, психолог могла уточнити: «А коли через годину після цього ви згадуєте, що не можете поділитися цим з чоловіком прямо зараз, що змінюється? Де саме в тілі ви відчуваєте цю зміну?». Таким чином, увага Наталії фокусувалася на тонких зрушеннях: напруженні в плечах, «</w:t>
      </w:r>
      <w:proofErr w:type="spellStart"/>
      <w:r w:rsidRPr="0077355F">
        <w:rPr>
          <w:lang w:val="uk-UA"/>
        </w:rPr>
        <w:t>тиснучому</w:t>
      </w:r>
      <w:proofErr w:type="spellEnd"/>
      <w:r w:rsidRPr="0077355F">
        <w:rPr>
          <w:lang w:val="uk-UA"/>
        </w:rPr>
        <w:t>» відчутті в грудях, коли радість змінюється сумом, або, навпаки, на легкому підйомі, коли вдавалося обговорити успіх дитини по телефону з чоловіком. Психолог допомагала їй називати ці відчуття, роблячи непомітні автоматичні переходи предметом спільного спостереження.</w:t>
      </w:r>
    </w:p>
    <w:p w14:paraId="04D47377" w14:textId="779EA608" w:rsidR="0063249C" w:rsidRPr="0077355F" w:rsidRDefault="0063249C" w:rsidP="00B063CF">
      <w:pPr>
        <w:rPr>
          <w:lang w:val="uk-UA"/>
        </w:rPr>
      </w:pPr>
      <w:r w:rsidRPr="0077355F">
        <w:rPr>
          <w:lang w:val="uk-UA"/>
        </w:rPr>
        <w:lastRenderedPageBreak/>
        <w:t>По</w:t>
      </w:r>
      <w:r w:rsidR="00673112">
        <w:rPr>
          <w:lang w:val="uk-UA"/>
        </w:rPr>
        <w:t>–</w:t>
      </w:r>
      <w:r w:rsidRPr="0077355F">
        <w:rPr>
          <w:lang w:val="uk-UA"/>
        </w:rPr>
        <w:t xml:space="preserve">третє, вони разом почали відстежувати тимчасові </w:t>
      </w:r>
      <w:proofErr w:type="spellStart"/>
      <w:r w:rsidRPr="0077355F">
        <w:rPr>
          <w:lang w:val="uk-UA"/>
        </w:rPr>
        <w:t>паттерни</w:t>
      </w:r>
      <w:proofErr w:type="spellEnd"/>
      <w:r w:rsidRPr="0077355F">
        <w:rPr>
          <w:lang w:val="uk-UA"/>
        </w:rPr>
        <w:t xml:space="preserve">. Психолог могла запропонувати: «Давайте подивимося, чи є певний ритм. Чи частіше ви опиняєтеся в </w:t>
      </w:r>
      <w:r w:rsidR="00EC7E62">
        <w:rPr>
          <w:lang w:val="uk-UA"/>
        </w:rPr>
        <w:t>«</w:t>
      </w:r>
      <w:r w:rsidR="00CA39B2" w:rsidRPr="0077355F">
        <w:rPr>
          <w:lang w:val="uk-UA"/>
        </w:rPr>
        <w:t>реальності відсутності</w:t>
      </w:r>
      <w:r w:rsidR="00CA39B2">
        <w:rPr>
          <w:lang w:val="uk-UA"/>
        </w:rPr>
        <w:t>»</w:t>
      </w:r>
      <w:r w:rsidRPr="0077355F">
        <w:rPr>
          <w:lang w:val="uk-UA"/>
        </w:rPr>
        <w:t xml:space="preserve"> ввечері, коли діти заснули і </w:t>
      </w:r>
      <w:proofErr w:type="spellStart"/>
      <w:r w:rsidRPr="0077355F">
        <w:rPr>
          <w:lang w:val="uk-UA"/>
        </w:rPr>
        <w:t>з</w:t>
      </w:r>
      <w:r w:rsidR="00CA39B2">
        <w:rPr>
          <w:lang w:val="uk-UA"/>
        </w:rPr>
        <w:t>ʼ</w:t>
      </w:r>
      <w:r w:rsidRPr="0077355F">
        <w:rPr>
          <w:lang w:val="uk-UA"/>
        </w:rPr>
        <w:t>являється</w:t>
      </w:r>
      <w:proofErr w:type="spellEnd"/>
      <w:r w:rsidRPr="0077355F">
        <w:rPr>
          <w:lang w:val="uk-UA"/>
        </w:rPr>
        <w:t xml:space="preserve"> простір для власних думок? Або вранці, коли потрібно самостійно вирішувати всі організаційні питання?». Це дозволяло перетворити хаотичне перемикання на більш зрозумілу, хоча й болючу, картину, де була своя логіка. Крім того, психолог звертала увагу на те, як сама активність Наталії впливає на її перебування в тій чи іншій реальності: «Ви зауважили, що коли ви занурені в процес ремонту, ви працюєте з матеріалами, будуєте щось своїми руками, то на якийсь час </w:t>
      </w:r>
      <w:r w:rsidR="00EC7E62">
        <w:rPr>
          <w:lang w:val="uk-UA"/>
        </w:rPr>
        <w:t>«</w:t>
      </w:r>
      <w:r w:rsidR="00CA39B2" w:rsidRPr="0077355F">
        <w:rPr>
          <w:lang w:val="uk-UA"/>
        </w:rPr>
        <w:t>туман</w:t>
      </w:r>
      <w:r w:rsidR="00CA39B2">
        <w:rPr>
          <w:lang w:val="uk-UA"/>
        </w:rPr>
        <w:t>»</w:t>
      </w:r>
      <w:r w:rsidRPr="0077355F">
        <w:rPr>
          <w:lang w:val="uk-UA"/>
        </w:rPr>
        <w:t xml:space="preserve"> відступає і ви перебуваєте більше в </w:t>
      </w:r>
      <w:r w:rsidR="00EC7E62">
        <w:rPr>
          <w:lang w:val="uk-UA"/>
        </w:rPr>
        <w:t>«</w:t>
      </w:r>
      <w:r w:rsidR="00CA39B2" w:rsidRPr="0077355F">
        <w:rPr>
          <w:lang w:val="uk-UA"/>
        </w:rPr>
        <w:t>реальності присутності</w:t>
      </w:r>
      <w:r w:rsidR="00CA39B2">
        <w:rPr>
          <w:lang w:val="uk-UA"/>
        </w:rPr>
        <w:t>»</w:t>
      </w:r>
      <w:r w:rsidRPr="0077355F">
        <w:rPr>
          <w:lang w:val="uk-UA"/>
        </w:rPr>
        <w:t xml:space="preserve"> як </w:t>
      </w:r>
      <w:proofErr w:type="spellStart"/>
      <w:r w:rsidRPr="0077355F">
        <w:rPr>
          <w:lang w:val="uk-UA"/>
        </w:rPr>
        <w:t>творчиня</w:t>
      </w:r>
      <w:proofErr w:type="spellEnd"/>
      <w:r w:rsidRPr="0077355F">
        <w:rPr>
          <w:lang w:val="uk-UA"/>
        </w:rPr>
        <w:t xml:space="preserve"> свого простору, чи, можливо, це якась третя, ресурсна реальність?».</w:t>
      </w:r>
    </w:p>
    <w:p w14:paraId="655E5387" w14:textId="4184367F" w:rsidR="0063249C" w:rsidRPr="0077355F" w:rsidRDefault="0063249C" w:rsidP="00B063CF">
      <w:pPr>
        <w:rPr>
          <w:lang w:val="uk-UA"/>
        </w:rPr>
      </w:pPr>
      <w:r w:rsidRPr="0077355F">
        <w:rPr>
          <w:lang w:val="uk-UA"/>
        </w:rPr>
        <w:t xml:space="preserve">Таким чином, процес відбувався не як одноразове відкриття, а як поступове навчання спостереженню за власною психічною динамікою. Психолог виступала в ролі свідка та навігатора, який своїми питаннями, відображенням та </w:t>
      </w:r>
      <w:proofErr w:type="spellStart"/>
      <w:r w:rsidRPr="0077355F">
        <w:rPr>
          <w:lang w:val="uk-UA"/>
        </w:rPr>
        <w:t>зв</w:t>
      </w:r>
      <w:r w:rsidR="00CA39B2">
        <w:rPr>
          <w:lang w:val="uk-UA"/>
        </w:rPr>
        <w:t>ʼ</w:t>
      </w:r>
      <w:r w:rsidRPr="0077355F">
        <w:rPr>
          <w:lang w:val="uk-UA"/>
        </w:rPr>
        <w:t>язуванням</w:t>
      </w:r>
      <w:proofErr w:type="spellEnd"/>
      <w:r w:rsidRPr="0077355F">
        <w:rPr>
          <w:lang w:val="uk-UA"/>
        </w:rPr>
        <w:t xml:space="preserve"> подробиць допомагав Наталії скласти власну мапу її внутрішніх переміщень, роблячи їх більш передбачуваними, а отже, і менш </w:t>
      </w:r>
      <w:proofErr w:type="spellStart"/>
      <w:r w:rsidRPr="0077355F">
        <w:rPr>
          <w:lang w:val="uk-UA"/>
        </w:rPr>
        <w:t>лякаючими</w:t>
      </w:r>
      <w:proofErr w:type="spellEnd"/>
      <w:r w:rsidRPr="0077355F">
        <w:rPr>
          <w:lang w:val="uk-UA"/>
        </w:rPr>
        <w:t>, надаючи їй більше можливостей для свідомого вибору та регуляції.</w:t>
      </w:r>
    </w:p>
    <w:p w14:paraId="64BAA7ED" w14:textId="409A0CAA" w:rsidR="00AD343B" w:rsidRPr="0077355F" w:rsidRDefault="0063249C" w:rsidP="0080472F">
      <w:pPr>
        <w:rPr>
          <w:lang w:val="uk-UA"/>
        </w:rPr>
      </w:pPr>
      <w:r w:rsidRPr="0077355F">
        <w:rPr>
          <w:lang w:val="uk-UA"/>
        </w:rPr>
        <w:t xml:space="preserve">Завершилася сесія рефлексією. Психолог підкреслила, що саме здатність Наталії бачити та називати ці дві реальності вже є знаком сили, а не слабкості. Вони разом обговорили, що метою є не знищити «туман» невизначеності (бо він </w:t>
      </w:r>
      <w:proofErr w:type="spellStart"/>
      <w:r w:rsidRPr="0077355F">
        <w:rPr>
          <w:lang w:val="uk-UA"/>
        </w:rPr>
        <w:t>об</w:t>
      </w:r>
      <w:r w:rsidR="00CA39B2">
        <w:rPr>
          <w:lang w:val="uk-UA"/>
        </w:rPr>
        <w:t>ʼ</w:t>
      </w:r>
      <w:r w:rsidRPr="0077355F">
        <w:rPr>
          <w:lang w:val="uk-UA"/>
        </w:rPr>
        <w:t>єктивно</w:t>
      </w:r>
      <w:proofErr w:type="spellEnd"/>
      <w:r w:rsidRPr="0077355F">
        <w:rPr>
          <w:lang w:val="uk-UA"/>
        </w:rPr>
        <w:t xml:space="preserve"> викликаний реальними обставинами), а навчитися розпізнавати його вплив та знаходити опори в обох </w:t>
      </w:r>
      <w:proofErr w:type="spellStart"/>
      <w:r w:rsidRPr="0077355F">
        <w:rPr>
          <w:lang w:val="uk-UA"/>
        </w:rPr>
        <w:t>реальностях</w:t>
      </w:r>
      <w:proofErr w:type="spellEnd"/>
      <w:r w:rsidRPr="0077355F">
        <w:rPr>
          <w:lang w:val="uk-UA"/>
        </w:rPr>
        <w:t xml:space="preserve">. Наталія відзначила, що саме процес візуалізації допоміг їй відчути менше хаосу у своїх переживаннях; вона буквально «побачила» своє роздвоєння на папері, і це зробило його менш </w:t>
      </w:r>
      <w:proofErr w:type="spellStart"/>
      <w:r w:rsidRPr="0077355F">
        <w:rPr>
          <w:lang w:val="uk-UA"/>
        </w:rPr>
        <w:t>лякаючим</w:t>
      </w:r>
      <w:proofErr w:type="spellEnd"/>
      <w:r w:rsidRPr="0077355F">
        <w:rPr>
          <w:lang w:val="uk-UA"/>
        </w:rPr>
        <w:t xml:space="preserve">. Як домашнє завдання, їй було запропоновано продовжувати вести щоденник, але тепер іноді відзначати, в якій з двох </w:t>
      </w:r>
      <w:proofErr w:type="spellStart"/>
      <w:r w:rsidRPr="0077355F">
        <w:rPr>
          <w:lang w:val="uk-UA"/>
        </w:rPr>
        <w:t>реальностей</w:t>
      </w:r>
      <w:proofErr w:type="spellEnd"/>
      <w:r w:rsidRPr="0077355F">
        <w:rPr>
          <w:lang w:val="uk-UA"/>
        </w:rPr>
        <w:t xml:space="preserve"> вона перебуває в той чи інший момент, і які ресурси (турбота про дітей, спорт) допомагають їй почуватися стійкішою в кожній з них.</w:t>
      </w:r>
    </w:p>
    <w:p w14:paraId="53524A67" w14:textId="3D646CEA" w:rsidR="00001E83" w:rsidRPr="0077355F" w:rsidRDefault="00213A71" w:rsidP="002D7BC6">
      <w:pPr>
        <w:rPr>
          <w:b/>
          <w:bCs/>
          <w:lang w:val="uk-UA"/>
        </w:rPr>
      </w:pPr>
      <w:r w:rsidRPr="0077355F">
        <w:rPr>
          <w:b/>
          <w:bCs/>
          <w:lang w:val="uk-UA"/>
        </w:rPr>
        <w:lastRenderedPageBreak/>
        <w:t>Висновки до розділу 3</w:t>
      </w:r>
    </w:p>
    <w:p w14:paraId="66D11599" w14:textId="4FBC6FC0" w:rsidR="00213A71" w:rsidRPr="0077355F" w:rsidRDefault="00213A71" w:rsidP="00213A71">
      <w:pPr>
        <w:rPr>
          <w:lang w:val="uk-UA"/>
        </w:rPr>
      </w:pPr>
      <w:r w:rsidRPr="0077355F">
        <w:rPr>
          <w:lang w:val="uk-UA"/>
        </w:rPr>
        <w:t xml:space="preserve">У третьому розділі було проведено </w:t>
      </w:r>
      <w:proofErr w:type="spellStart"/>
      <w:r w:rsidRPr="0077355F">
        <w:rPr>
          <w:lang w:val="uk-UA"/>
        </w:rPr>
        <w:t>комплекснии</w:t>
      </w:r>
      <w:proofErr w:type="spellEnd"/>
      <w:r w:rsidRPr="0077355F">
        <w:rPr>
          <w:lang w:val="uk-UA"/>
        </w:rPr>
        <w:t xml:space="preserve">̆ аналіз емпіричних даних та на </w:t>
      </w:r>
      <w:proofErr w:type="spellStart"/>
      <w:r w:rsidRPr="0077355F">
        <w:rPr>
          <w:lang w:val="uk-UA"/>
        </w:rPr>
        <w:t>його</w:t>
      </w:r>
      <w:proofErr w:type="spellEnd"/>
      <w:r w:rsidRPr="0077355F">
        <w:rPr>
          <w:lang w:val="uk-UA"/>
        </w:rPr>
        <w:t xml:space="preserve"> основі розроблено авторську програму психологічного супроводу для осіб, що переживають невизначену втрату.</w:t>
      </w:r>
    </w:p>
    <w:p w14:paraId="0B02A9DF" w14:textId="7A6730E5" w:rsidR="00213A71" w:rsidRPr="0077355F" w:rsidRDefault="00213A71" w:rsidP="00213A71">
      <w:pPr>
        <w:rPr>
          <w:lang w:val="uk-UA"/>
        </w:rPr>
      </w:pPr>
      <w:r w:rsidRPr="0077355F">
        <w:rPr>
          <w:lang w:val="uk-UA"/>
        </w:rPr>
        <w:t xml:space="preserve">Інтеграція якісних та кількісних результатів дозволила виявити системну картину психологічного стану жінок, що переживають невизначену втрату в умовах </w:t>
      </w:r>
      <w:proofErr w:type="spellStart"/>
      <w:r w:rsidRPr="0077355F">
        <w:rPr>
          <w:lang w:val="uk-UA"/>
        </w:rPr>
        <w:t>соціальноі</w:t>
      </w:r>
      <w:proofErr w:type="spellEnd"/>
      <w:r w:rsidRPr="0077355F">
        <w:rPr>
          <w:lang w:val="uk-UA"/>
        </w:rPr>
        <w:t xml:space="preserve">̈ вразливості. Якісне дослідження виявило комплекс важких переживань: перманентну тривогу, </w:t>
      </w:r>
      <w:proofErr w:type="spellStart"/>
      <w:r w:rsidRPr="0077355F">
        <w:rPr>
          <w:lang w:val="uk-UA"/>
        </w:rPr>
        <w:t>емоційне</w:t>
      </w:r>
      <w:proofErr w:type="spellEnd"/>
      <w:r w:rsidRPr="0077355F">
        <w:rPr>
          <w:lang w:val="uk-UA"/>
        </w:rPr>
        <w:t xml:space="preserve"> виснаження (що проявляється як афективні спалахи та </w:t>
      </w:r>
      <w:proofErr w:type="spellStart"/>
      <w:r w:rsidRPr="0077355F">
        <w:rPr>
          <w:lang w:val="uk-UA"/>
        </w:rPr>
        <w:t>емоційне</w:t>
      </w:r>
      <w:proofErr w:type="spellEnd"/>
      <w:r w:rsidRPr="0077355F">
        <w:rPr>
          <w:lang w:val="uk-UA"/>
        </w:rPr>
        <w:t xml:space="preserve"> оніміння), а також переважання нефункціональних </w:t>
      </w:r>
      <w:proofErr w:type="spellStart"/>
      <w:r w:rsidRPr="0077355F">
        <w:rPr>
          <w:lang w:val="uk-UA"/>
        </w:rPr>
        <w:t>копінг</w:t>
      </w:r>
      <w:proofErr w:type="spellEnd"/>
      <w:r w:rsidR="00472049" w:rsidRPr="0077355F">
        <w:rPr>
          <w:lang w:val="uk-UA"/>
        </w:rPr>
        <w:t>–</w:t>
      </w:r>
      <w:proofErr w:type="spellStart"/>
      <w:r w:rsidRPr="0077355F">
        <w:rPr>
          <w:lang w:val="uk-UA"/>
        </w:rPr>
        <w:t>стратегіи</w:t>
      </w:r>
      <w:proofErr w:type="spellEnd"/>
      <w:r w:rsidRPr="0077355F">
        <w:rPr>
          <w:lang w:val="uk-UA"/>
        </w:rPr>
        <w:t xml:space="preserve">̆, серед яких домінували </w:t>
      </w:r>
      <w:proofErr w:type="spellStart"/>
      <w:r w:rsidRPr="0077355F">
        <w:rPr>
          <w:lang w:val="uk-UA"/>
        </w:rPr>
        <w:t>гіперфункціонування</w:t>
      </w:r>
      <w:proofErr w:type="spellEnd"/>
      <w:r w:rsidRPr="0077355F">
        <w:rPr>
          <w:lang w:val="uk-UA"/>
        </w:rPr>
        <w:t xml:space="preserve"> та </w:t>
      </w:r>
      <w:proofErr w:type="spellStart"/>
      <w:r w:rsidRPr="0077355F">
        <w:rPr>
          <w:lang w:val="uk-UA"/>
        </w:rPr>
        <w:t>емоційна</w:t>
      </w:r>
      <w:proofErr w:type="spellEnd"/>
      <w:r w:rsidRPr="0077355F">
        <w:rPr>
          <w:lang w:val="uk-UA"/>
        </w:rPr>
        <w:t xml:space="preserve"> евакуація. Ці дані </w:t>
      </w:r>
      <w:proofErr w:type="spellStart"/>
      <w:r w:rsidRPr="0077355F">
        <w:rPr>
          <w:lang w:val="uk-UA"/>
        </w:rPr>
        <w:t>знайшли</w:t>
      </w:r>
      <w:proofErr w:type="spellEnd"/>
      <w:r w:rsidRPr="0077355F">
        <w:rPr>
          <w:lang w:val="uk-UA"/>
        </w:rPr>
        <w:t xml:space="preserve"> повне підтвердження в кількісних результатах: за шкалою HADS 83,3% учасниць мають клінічно </w:t>
      </w:r>
      <w:proofErr w:type="spellStart"/>
      <w:r w:rsidRPr="0077355F">
        <w:rPr>
          <w:lang w:val="uk-UA"/>
        </w:rPr>
        <w:t>значущии</w:t>
      </w:r>
      <w:proofErr w:type="spellEnd"/>
      <w:r w:rsidRPr="0077355F">
        <w:rPr>
          <w:lang w:val="uk-UA"/>
        </w:rPr>
        <w:t xml:space="preserve">̆ рівень тривоги та </w:t>
      </w:r>
      <w:proofErr w:type="spellStart"/>
      <w:r w:rsidRPr="0077355F">
        <w:rPr>
          <w:lang w:val="uk-UA"/>
        </w:rPr>
        <w:t>депресіі</w:t>
      </w:r>
      <w:proofErr w:type="spellEnd"/>
      <w:r w:rsidRPr="0077355F">
        <w:rPr>
          <w:lang w:val="uk-UA"/>
        </w:rPr>
        <w:t>̈, а опитувальник COPE</w:t>
      </w:r>
      <w:r w:rsidR="00472049" w:rsidRPr="0077355F">
        <w:rPr>
          <w:lang w:val="uk-UA"/>
        </w:rPr>
        <w:t>–</w:t>
      </w:r>
      <w:r w:rsidRPr="0077355F">
        <w:rPr>
          <w:lang w:val="uk-UA"/>
        </w:rPr>
        <w:t xml:space="preserve">26 виявив переважання </w:t>
      </w:r>
      <w:proofErr w:type="spellStart"/>
      <w:r w:rsidRPr="0077355F">
        <w:rPr>
          <w:lang w:val="uk-UA"/>
        </w:rPr>
        <w:t>стратегіи</w:t>
      </w:r>
      <w:proofErr w:type="spellEnd"/>
      <w:r w:rsidRPr="0077355F">
        <w:rPr>
          <w:lang w:val="uk-UA"/>
        </w:rPr>
        <w:t xml:space="preserve">̆ уникнення. Критичним фактором виявився </w:t>
      </w:r>
      <w:proofErr w:type="spellStart"/>
      <w:r w:rsidRPr="0077355F">
        <w:rPr>
          <w:lang w:val="uk-UA"/>
        </w:rPr>
        <w:t>глибокии</w:t>
      </w:r>
      <w:proofErr w:type="spellEnd"/>
      <w:r w:rsidRPr="0077355F">
        <w:rPr>
          <w:lang w:val="uk-UA"/>
        </w:rPr>
        <w:t xml:space="preserve">̆ дефіцит </w:t>
      </w:r>
      <w:proofErr w:type="spellStart"/>
      <w:r w:rsidRPr="0077355F">
        <w:rPr>
          <w:lang w:val="uk-UA"/>
        </w:rPr>
        <w:t>якісноі</w:t>
      </w:r>
      <w:proofErr w:type="spellEnd"/>
      <w:r w:rsidRPr="0077355F">
        <w:rPr>
          <w:lang w:val="uk-UA"/>
        </w:rPr>
        <w:t xml:space="preserve">̈ </w:t>
      </w:r>
      <w:proofErr w:type="spellStart"/>
      <w:r w:rsidRPr="0077355F">
        <w:rPr>
          <w:lang w:val="uk-UA"/>
        </w:rPr>
        <w:t>соціальноі</w:t>
      </w:r>
      <w:proofErr w:type="spellEnd"/>
      <w:r w:rsidRPr="0077355F">
        <w:rPr>
          <w:lang w:val="uk-UA"/>
        </w:rPr>
        <w:t xml:space="preserve">̈ підтримки, </w:t>
      </w:r>
      <w:proofErr w:type="spellStart"/>
      <w:r w:rsidRPr="0077355F">
        <w:rPr>
          <w:lang w:val="uk-UA"/>
        </w:rPr>
        <w:t>підтверджении</w:t>
      </w:r>
      <w:proofErr w:type="spellEnd"/>
      <w:r w:rsidRPr="0077355F">
        <w:rPr>
          <w:lang w:val="uk-UA"/>
        </w:rPr>
        <w:t>̆ низькими показниками за методикою MSPSS.</w:t>
      </w:r>
    </w:p>
    <w:p w14:paraId="0760D661" w14:textId="202C1431" w:rsidR="00213A71" w:rsidRPr="0077355F" w:rsidRDefault="00213A71" w:rsidP="00213A71">
      <w:pPr>
        <w:rPr>
          <w:lang w:val="uk-UA"/>
        </w:rPr>
      </w:pPr>
      <w:proofErr w:type="spellStart"/>
      <w:r w:rsidRPr="0077355F">
        <w:rPr>
          <w:lang w:val="uk-UA"/>
        </w:rPr>
        <w:t>Кореляційнии</w:t>
      </w:r>
      <w:proofErr w:type="spellEnd"/>
      <w:r w:rsidRPr="0077355F">
        <w:rPr>
          <w:lang w:val="uk-UA"/>
        </w:rPr>
        <w:t xml:space="preserve">̆ аналіз виявив статистично значущі </w:t>
      </w:r>
      <w:proofErr w:type="spellStart"/>
      <w:r w:rsidRPr="0077355F">
        <w:rPr>
          <w:lang w:val="uk-UA"/>
        </w:rPr>
        <w:t>взаємозв</w:t>
      </w:r>
      <w:r w:rsidR="00CA39B2">
        <w:rPr>
          <w:lang w:val="uk-UA"/>
        </w:rPr>
        <w:t>ʼ</w:t>
      </w:r>
      <w:r w:rsidRPr="0077355F">
        <w:rPr>
          <w:lang w:val="uk-UA"/>
        </w:rPr>
        <w:t>язки</w:t>
      </w:r>
      <w:proofErr w:type="spellEnd"/>
      <w:r w:rsidRPr="0077355F">
        <w:rPr>
          <w:lang w:val="uk-UA"/>
        </w:rPr>
        <w:t xml:space="preserve"> між досліджуваними змінними, що підтвердило формування </w:t>
      </w:r>
      <w:r w:rsidR="00755659" w:rsidRPr="0077355F">
        <w:rPr>
          <w:lang w:val="uk-UA"/>
        </w:rPr>
        <w:t>«з</w:t>
      </w:r>
      <w:r w:rsidR="0001558A" w:rsidRPr="0077355F">
        <w:rPr>
          <w:lang w:val="uk-UA"/>
        </w:rPr>
        <w:t>амкнутого кола»</w:t>
      </w:r>
      <w:r w:rsidRPr="0077355F">
        <w:rPr>
          <w:lang w:val="uk-UA"/>
        </w:rPr>
        <w:t xml:space="preserve"> психологічних проблем: </w:t>
      </w:r>
      <w:proofErr w:type="spellStart"/>
      <w:r w:rsidRPr="0077355F">
        <w:rPr>
          <w:lang w:val="uk-UA"/>
        </w:rPr>
        <w:t>високии</w:t>
      </w:r>
      <w:proofErr w:type="spellEnd"/>
      <w:r w:rsidRPr="0077355F">
        <w:rPr>
          <w:lang w:val="uk-UA"/>
        </w:rPr>
        <w:t xml:space="preserve">̆ рівень тривоги та </w:t>
      </w:r>
      <w:proofErr w:type="spellStart"/>
      <w:r w:rsidRPr="0077355F">
        <w:rPr>
          <w:lang w:val="uk-UA"/>
        </w:rPr>
        <w:t>депресіі</w:t>
      </w:r>
      <w:proofErr w:type="spellEnd"/>
      <w:r w:rsidRPr="0077355F">
        <w:rPr>
          <w:lang w:val="uk-UA"/>
        </w:rPr>
        <w:t xml:space="preserve">̈ тісно </w:t>
      </w:r>
      <w:proofErr w:type="spellStart"/>
      <w:r w:rsidRPr="0077355F">
        <w:rPr>
          <w:lang w:val="uk-UA"/>
        </w:rPr>
        <w:t>пов</w:t>
      </w:r>
      <w:r w:rsidR="00CA39B2">
        <w:rPr>
          <w:lang w:val="uk-UA"/>
        </w:rPr>
        <w:t>ʼ</w:t>
      </w:r>
      <w:r w:rsidRPr="0077355F">
        <w:rPr>
          <w:lang w:val="uk-UA"/>
        </w:rPr>
        <w:t>язании</w:t>
      </w:r>
      <w:proofErr w:type="spellEnd"/>
      <w:r w:rsidRPr="0077355F">
        <w:rPr>
          <w:lang w:val="uk-UA"/>
        </w:rPr>
        <w:t xml:space="preserve">̆ з використанням неефективних </w:t>
      </w:r>
      <w:proofErr w:type="spellStart"/>
      <w:r w:rsidRPr="0077355F">
        <w:rPr>
          <w:lang w:val="uk-UA"/>
        </w:rPr>
        <w:t>копінг</w:t>
      </w:r>
      <w:proofErr w:type="spellEnd"/>
      <w:r w:rsidR="00472049" w:rsidRPr="0077355F">
        <w:rPr>
          <w:lang w:val="uk-UA"/>
        </w:rPr>
        <w:t>–</w:t>
      </w:r>
      <w:proofErr w:type="spellStart"/>
      <w:r w:rsidRPr="0077355F">
        <w:rPr>
          <w:lang w:val="uk-UA"/>
        </w:rPr>
        <w:t>стратегіи</w:t>
      </w:r>
      <w:proofErr w:type="spellEnd"/>
      <w:r w:rsidRPr="0077355F">
        <w:rPr>
          <w:lang w:val="uk-UA"/>
        </w:rPr>
        <w:t xml:space="preserve">̆, тоді як соціальна підтримка виступає </w:t>
      </w:r>
      <w:proofErr w:type="spellStart"/>
      <w:r w:rsidRPr="0077355F">
        <w:rPr>
          <w:lang w:val="uk-UA"/>
        </w:rPr>
        <w:t>протективним</w:t>
      </w:r>
      <w:proofErr w:type="spellEnd"/>
      <w:r w:rsidRPr="0077355F">
        <w:rPr>
          <w:lang w:val="uk-UA"/>
        </w:rPr>
        <w:t xml:space="preserve"> фактором, що </w:t>
      </w:r>
      <w:proofErr w:type="spellStart"/>
      <w:r w:rsidRPr="0077355F">
        <w:rPr>
          <w:lang w:val="uk-UA"/>
        </w:rPr>
        <w:t>пов</w:t>
      </w:r>
      <w:r w:rsidR="00CA39B2">
        <w:rPr>
          <w:lang w:val="uk-UA"/>
        </w:rPr>
        <w:t>ʼ</w:t>
      </w:r>
      <w:r w:rsidRPr="0077355F">
        <w:rPr>
          <w:lang w:val="uk-UA"/>
        </w:rPr>
        <w:t>язании</w:t>
      </w:r>
      <w:proofErr w:type="spellEnd"/>
      <w:r w:rsidRPr="0077355F">
        <w:rPr>
          <w:lang w:val="uk-UA"/>
        </w:rPr>
        <w:t xml:space="preserve">̆ з нижчими рівнями </w:t>
      </w:r>
      <w:proofErr w:type="spellStart"/>
      <w:r w:rsidRPr="0077355F">
        <w:rPr>
          <w:lang w:val="uk-UA"/>
        </w:rPr>
        <w:t>емоційного</w:t>
      </w:r>
      <w:proofErr w:type="spellEnd"/>
      <w:r w:rsidRPr="0077355F">
        <w:rPr>
          <w:lang w:val="uk-UA"/>
        </w:rPr>
        <w:t xml:space="preserve"> </w:t>
      </w:r>
      <w:proofErr w:type="spellStart"/>
      <w:r w:rsidRPr="0077355F">
        <w:rPr>
          <w:lang w:val="uk-UA"/>
        </w:rPr>
        <w:t>дистресу</w:t>
      </w:r>
      <w:proofErr w:type="spellEnd"/>
      <w:r w:rsidRPr="0077355F">
        <w:rPr>
          <w:lang w:val="uk-UA"/>
        </w:rPr>
        <w:t xml:space="preserve"> та більшим використанням адаптивних </w:t>
      </w:r>
      <w:proofErr w:type="spellStart"/>
      <w:r w:rsidRPr="0077355F">
        <w:rPr>
          <w:lang w:val="uk-UA"/>
        </w:rPr>
        <w:t>стратегіи</w:t>
      </w:r>
      <w:proofErr w:type="spellEnd"/>
      <w:r w:rsidRPr="0077355F">
        <w:rPr>
          <w:lang w:val="uk-UA"/>
        </w:rPr>
        <w:t>̆ подолання стресу.</w:t>
      </w:r>
    </w:p>
    <w:p w14:paraId="6FB0B8E9" w14:textId="18A1AD92" w:rsidR="00213A71" w:rsidRPr="0077355F" w:rsidRDefault="00213A71" w:rsidP="00213A71">
      <w:pPr>
        <w:rPr>
          <w:lang w:val="uk-UA"/>
        </w:rPr>
      </w:pPr>
      <w:r w:rsidRPr="0077355F">
        <w:rPr>
          <w:lang w:val="uk-UA"/>
        </w:rPr>
        <w:t xml:space="preserve">На основі виявлених </w:t>
      </w:r>
      <w:proofErr w:type="spellStart"/>
      <w:r w:rsidRPr="0077355F">
        <w:rPr>
          <w:lang w:val="uk-UA"/>
        </w:rPr>
        <w:t>закономірностеи</w:t>
      </w:r>
      <w:proofErr w:type="spellEnd"/>
      <w:r w:rsidRPr="0077355F">
        <w:rPr>
          <w:lang w:val="uk-UA"/>
        </w:rPr>
        <w:t xml:space="preserve">̆ було розроблено авторську індивідуальну програму психологічного консультування, що ґрунтується на </w:t>
      </w:r>
      <w:proofErr w:type="spellStart"/>
      <w:r w:rsidRPr="0077355F">
        <w:rPr>
          <w:lang w:val="uk-UA"/>
        </w:rPr>
        <w:t>інтеграціі</w:t>
      </w:r>
      <w:proofErr w:type="spellEnd"/>
      <w:r w:rsidRPr="0077355F">
        <w:rPr>
          <w:lang w:val="uk-UA"/>
        </w:rPr>
        <w:t xml:space="preserve">̈ трьох терапевтичних підходів: </w:t>
      </w:r>
      <w:proofErr w:type="spellStart"/>
      <w:r w:rsidRPr="0077355F">
        <w:rPr>
          <w:lang w:val="uk-UA"/>
        </w:rPr>
        <w:t>терапіі</w:t>
      </w:r>
      <w:proofErr w:type="spellEnd"/>
      <w:r w:rsidRPr="0077355F">
        <w:rPr>
          <w:lang w:val="uk-UA"/>
        </w:rPr>
        <w:t xml:space="preserve">̈, </w:t>
      </w:r>
      <w:proofErr w:type="spellStart"/>
      <w:r w:rsidRPr="0077355F">
        <w:rPr>
          <w:lang w:val="uk-UA"/>
        </w:rPr>
        <w:t>сфокусованоі</w:t>
      </w:r>
      <w:proofErr w:type="spellEnd"/>
      <w:r w:rsidRPr="0077355F">
        <w:rPr>
          <w:lang w:val="uk-UA"/>
        </w:rPr>
        <w:t xml:space="preserve">̈ на травмі, </w:t>
      </w:r>
      <w:proofErr w:type="spellStart"/>
      <w:r w:rsidRPr="0077355F">
        <w:rPr>
          <w:lang w:val="uk-UA"/>
        </w:rPr>
        <w:t>нарративного</w:t>
      </w:r>
      <w:proofErr w:type="spellEnd"/>
      <w:r w:rsidRPr="0077355F">
        <w:rPr>
          <w:lang w:val="uk-UA"/>
        </w:rPr>
        <w:t xml:space="preserve"> підходу та елементів </w:t>
      </w:r>
      <w:proofErr w:type="spellStart"/>
      <w:r w:rsidRPr="0077355F">
        <w:rPr>
          <w:lang w:val="uk-UA"/>
        </w:rPr>
        <w:t>когнітивно</w:t>
      </w:r>
      <w:proofErr w:type="spellEnd"/>
      <w:r w:rsidR="00472049" w:rsidRPr="0077355F">
        <w:rPr>
          <w:lang w:val="uk-UA"/>
        </w:rPr>
        <w:t>–</w:t>
      </w:r>
      <w:proofErr w:type="spellStart"/>
      <w:r w:rsidRPr="0077355F">
        <w:rPr>
          <w:lang w:val="uk-UA"/>
        </w:rPr>
        <w:t>поведінковоі</w:t>
      </w:r>
      <w:proofErr w:type="spellEnd"/>
      <w:r w:rsidRPr="0077355F">
        <w:rPr>
          <w:lang w:val="uk-UA"/>
        </w:rPr>
        <w:t xml:space="preserve">̈ </w:t>
      </w:r>
      <w:proofErr w:type="spellStart"/>
      <w:r w:rsidRPr="0077355F">
        <w:rPr>
          <w:lang w:val="uk-UA"/>
        </w:rPr>
        <w:t>терапіі</w:t>
      </w:r>
      <w:proofErr w:type="spellEnd"/>
      <w:r w:rsidRPr="0077355F">
        <w:rPr>
          <w:lang w:val="uk-UA"/>
        </w:rPr>
        <w:t xml:space="preserve">̈. Програма структурована у три етапи (стабілізація, переробка травми, інтеграція) та включає 10 основних </w:t>
      </w:r>
      <w:proofErr w:type="spellStart"/>
      <w:r w:rsidRPr="0077355F">
        <w:rPr>
          <w:lang w:val="uk-UA"/>
        </w:rPr>
        <w:t>сесіи</w:t>
      </w:r>
      <w:proofErr w:type="spellEnd"/>
      <w:r w:rsidRPr="0077355F">
        <w:rPr>
          <w:lang w:val="uk-UA"/>
        </w:rPr>
        <w:t xml:space="preserve">̆ з додатковими </w:t>
      </w:r>
      <w:proofErr w:type="spellStart"/>
      <w:r w:rsidRPr="0077355F">
        <w:rPr>
          <w:lang w:val="uk-UA"/>
        </w:rPr>
        <w:t>бустерними</w:t>
      </w:r>
      <w:proofErr w:type="spellEnd"/>
      <w:r w:rsidRPr="0077355F">
        <w:rPr>
          <w:lang w:val="uk-UA"/>
        </w:rPr>
        <w:t xml:space="preserve"> сесіями для закріплення результатів.</w:t>
      </w:r>
    </w:p>
    <w:p w14:paraId="0659299B" w14:textId="4A43E590" w:rsidR="00213A71" w:rsidRPr="0077355F" w:rsidRDefault="00213A71" w:rsidP="00213A71">
      <w:pPr>
        <w:rPr>
          <w:lang w:val="uk-UA"/>
        </w:rPr>
      </w:pPr>
      <w:r w:rsidRPr="0077355F">
        <w:rPr>
          <w:lang w:val="uk-UA"/>
        </w:rPr>
        <w:lastRenderedPageBreak/>
        <w:t xml:space="preserve">Унікальність програми полягає у </w:t>
      </w:r>
      <w:proofErr w:type="spellStart"/>
      <w:r w:rsidRPr="0077355F">
        <w:rPr>
          <w:lang w:val="uk-UA"/>
        </w:rPr>
        <w:t>їі</w:t>
      </w:r>
      <w:proofErr w:type="spellEnd"/>
      <w:r w:rsidRPr="0077355F">
        <w:rPr>
          <w:lang w:val="uk-UA"/>
        </w:rPr>
        <w:t xml:space="preserve">̈ </w:t>
      </w:r>
      <w:proofErr w:type="spellStart"/>
      <w:r w:rsidRPr="0077355F">
        <w:rPr>
          <w:lang w:val="uk-UA"/>
        </w:rPr>
        <w:t>цільовіи</w:t>
      </w:r>
      <w:proofErr w:type="spellEnd"/>
      <w:r w:rsidRPr="0077355F">
        <w:rPr>
          <w:lang w:val="uk-UA"/>
        </w:rPr>
        <w:t xml:space="preserve">̆ спрямованості на </w:t>
      </w:r>
      <w:proofErr w:type="spellStart"/>
      <w:r w:rsidRPr="0077355F">
        <w:rPr>
          <w:lang w:val="uk-UA"/>
        </w:rPr>
        <w:t>специфічнии</w:t>
      </w:r>
      <w:proofErr w:type="spellEnd"/>
      <w:r w:rsidRPr="0077355F">
        <w:rPr>
          <w:lang w:val="uk-UA"/>
        </w:rPr>
        <w:t xml:space="preserve">̆ феномен </w:t>
      </w:r>
      <w:proofErr w:type="spellStart"/>
      <w:r w:rsidRPr="0077355F">
        <w:rPr>
          <w:lang w:val="uk-UA"/>
        </w:rPr>
        <w:t>невизначеноі</w:t>
      </w:r>
      <w:proofErr w:type="spellEnd"/>
      <w:r w:rsidRPr="0077355F">
        <w:rPr>
          <w:lang w:val="uk-UA"/>
        </w:rPr>
        <w:t xml:space="preserve">̈ втрати в умовах </w:t>
      </w:r>
      <w:proofErr w:type="spellStart"/>
      <w:r w:rsidRPr="0077355F">
        <w:rPr>
          <w:lang w:val="uk-UA"/>
        </w:rPr>
        <w:t>війни</w:t>
      </w:r>
      <w:proofErr w:type="spellEnd"/>
      <w:r w:rsidRPr="0077355F">
        <w:rPr>
          <w:lang w:val="uk-UA"/>
        </w:rPr>
        <w:t xml:space="preserve">, коли </w:t>
      </w:r>
      <w:proofErr w:type="spellStart"/>
      <w:r w:rsidRPr="0077355F">
        <w:rPr>
          <w:lang w:val="uk-UA"/>
        </w:rPr>
        <w:t>традиційні</w:t>
      </w:r>
      <w:proofErr w:type="spellEnd"/>
      <w:r w:rsidRPr="0077355F">
        <w:rPr>
          <w:lang w:val="uk-UA"/>
        </w:rPr>
        <w:t xml:space="preserve"> моделі роботи з горем виявляються неефективними. На відміну від них, </w:t>
      </w:r>
      <w:proofErr w:type="spellStart"/>
      <w:r w:rsidRPr="0077355F">
        <w:rPr>
          <w:lang w:val="uk-UA"/>
        </w:rPr>
        <w:t>запропоновании</w:t>
      </w:r>
      <w:proofErr w:type="spellEnd"/>
      <w:r w:rsidRPr="0077355F">
        <w:rPr>
          <w:lang w:val="uk-UA"/>
        </w:rPr>
        <w:t xml:space="preserve">̆ підхід не </w:t>
      </w:r>
      <w:proofErr w:type="spellStart"/>
      <w:r w:rsidRPr="0077355F">
        <w:rPr>
          <w:lang w:val="uk-UA"/>
        </w:rPr>
        <w:t>орієнтовании</w:t>
      </w:r>
      <w:proofErr w:type="spellEnd"/>
      <w:r w:rsidRPr="0077355F">
        <w:rPr>
          <w:lang w:val="uk-UA"/>
        </w:rPr>
        <w:t xml:space="preserve">̆ на </w:t>
      </w:r>
      <w:r w:rsidR="00755659" w:rsidRPr="0077355F">
        <w:rPr>
          <w:lang w:val="uk-UA"/>
        </w:rPr>
        <w:t>«</w:t>
      </w:r>
      <w:r w:rsidR="0001558A" w:rsidRPr="0077355F">
        <w:rPr>
          <w:lang w:val="uk-UA"/>
        </w:rPr>
        <w:t>закриття»</w:t>
      </w:r>
      <w:r w:rsidRPr="0077355F">
        <w:rPr>
          <w:lang w:val="uk-UA"/>
        </w:rPr>
        <w:t xml:space="preserve"> втрати, а навчає функціонуванню в умовах </w:t>
      </w:r>
      <w:proofErr w:type="spellStart"/>
      <w:r w:rsidRPr="0077355F">
        <w:rPr>
          <w:lang w:val="uk-UA"/>
        </w:rPr>
        <w:t>тривалоі</w:t>
      </w:r>
      <w:proofErr w:type="spellEnd"/>
      <w:r w:rsidRPr="0077355F">
        <w:rPr>
          <w:lang w:val="uk-UA"/>
        </w:rPr>
        <w:t xml:space="preserve">̈ невизначеності, використовуючи модель </w:t>
      </w:r>
      <w:r w:rsidR="00755659" w:rsidRPr="0077355F">
        <w:rPr>
          <w:lang w:val="uk-UA"/>
        </w:rPr>
        <w:t>«</w:t>
      </w:r>
      <w:proofErr w:type="spellStart"/>
      <w:r w:rsidR="0001558A" w:rsidRPr="0077355F">
        <w:rPr>
          <w:lang w:val="uk-UA"/>
        </w:rPr>
        <w:t>подвійноі</w:t>
      </w:r>
      <w:proofErr w:type="spellEnd"/>
      <w:r w:rsidR="0001558A" w:rsidRPr="0077355F">
        <w:rPr>
          <w:lang w:val="uk-UA"/>
        </w:rPr>
        <w:t>̈ реальності»</w:t>
      </w:r>
      <w:r w:rsidRPr="0077355F">
        <w:rPr>
          <w:lang w:val="uk-UA"/>
        </w:rPr>
        <w:t xml:space="preserve">, що дозволяє одночасно утримувати в свідомості присутність і відсутність </w:t>
      </w:r>
      <w:proofErr w:type="spellStart"/>
      <w:r w:rsidRPr="0077355F">
        <w:rPr>
          <w:lang w:val="uk-UA"/>
        </w:rPr>
        <w:t>близькоі</w:t>
      </w:r>
      <w:proofErr w:type="spellEnd"/>
      <w:r w:rsidRPr="0077355F">
        <w:rPr>
          <w:lang w:val="uk-UA"/>
        </w:rPr>
        <w:t>̈ людини.</w:t>
      </w:r>
    </w:p>
    <w:p w14:paraId="000F469C" w14:textId="1B9159E4" w:rsidR="00213A71" w:rsidRPr="0077355F" w:rsidRDefault="00213A71" w:rsidP="00213A71">
      <w:pPr>
        <w:rPr>
          <w:lang w:val="uk-UA"/>
        </w:rPr>
      </w:pPr>
      <w:r w:rsidRPr="0077355F">
        <w:rPr>
          <w:lang w:val="uk-UA"/>
        </w:rPr>
        <w:t xml:space="preserve">Очікуваними результатами </w:t>
      </w:r>
      <w:proofErr w:type="spellStart"/>
      <w:r w:rsidRPr="0077355F">
        <w:rPr>
          <w:lang w:val="uk-UA"/>
        </w:rPr>
        <w:t>реалізаціі</w:t>
      </w:r>
      <w:proofErr w:type="spellEnd"/>
      <w:r w:rsidRPr="0077355F">
        <w:rPr>
          <w:lang w:val="uk-UA"/>
        </w:rPr>
        <w:t xml:space="preserve">̈ програми є клінічно значуще поліпшення </w:t>
      </w:r>
      <w:proofErr w:type="spellStart"/>
      <w:r w:rsidRPr="0077355F">
        <w:rPr>
          <w:lang w:val="uk-UA"/>
        </w:rPr>
        <w:t>психоемоційного</w:t>
      </w:r>
      <w:proofErr w:type="spellEnd"/>
      <w:r w:rsidRPr="0077355F">
        <w:rPr>
          <w:lang w:val="uk-UA"/>
        </w:rPr>
        <w:t xml:space="preserve"> стану, позитивна динаміка в </w:t>
      </w:r>
      <w:proofErr w:type="spellStart"/>
      <w:r w:rsidRPr="0077355F">
        <w:rPr>
          <w:lang w:val="uk-UA"/>
        </w:rPr>
        <w:t>копінг</w:t>
      </w:r>
      <w:proofErr w:type="spellEnd"/>
      <w:r w:rsidR="00472049" w:rsidRPr="0077355F">
        <w:rPr>
          <w:lang w:val="uk-UA"/>
        </w:rPr>
        <w:t>–</w:t>
      </w:r>
      <w:r w:rsidRPr="0077355F">
        <w:rPr>
          <w:lang w:val="uk-UA"/>
        </w:rPr>
        <w:t xml:space="preserve">поведінці, підвищення рівня </w:t>
      </w:r>
      <w:proofErr w:type="spellStart"/>
      <w:r w:rsidRPr="0077355F">
        <w:rPr>
          <w:lang w:val="uk-UA"/>
        </w:rPr>
        <w:t>сприйнятоі</w:t>
      </w:r>
      <w:proofErr w:type="spellEnd"/>
      <w:r w:rsidRPr="0077355F">
        <w:rPr>
          <w:lang w:val="uk-UA"/>
        </w:rPr>
        <w:t xml:space="preserve">̈ </w:t>
      </w:r>
      <w:proofErr w:type="spellStart"/>
      <w:r w:rsidRPr="0077355F">
        <w:rPr>
          <w:lang w:val="uk-UA"/>
        </w:rPr>
        <w:t>соціальноі</w:t>
      </w:r>
      <w:proofErr w:type="spellEnd"/>
      <w:r w:rsidRPr="0077355F">
        <w:rPr>
          <w:lang w:val="uk-UA"/>
        </w:rPr>
        <w:t xml:space="preserve">̈ підтримки та формування </w:t>
      </w:r>
      <w:r w:rsidR="00755659" w:rsidRPr="0077355F">
        <w:rPr>
          <w:lang w:val="uk-UA"/>
        </w:rPr>
        <w:t>«</w:t>
      </w:r>
      <w:proofErr w:type="spellStart"/>
      <w:r w:rsidR="0001558A" w:rsidRPr="0077355F">
        <w:rPr>
          <w:lang w:val="uk-UA"/>
        </w:rPr>
        <w:t>життєстійкості</w:t>
      </w:r>
      <w:proofErr w:type="spellEnd"/>
      <w:r w:rsidR="0001558A" w:rsidRPr="0077355F">
        <w:rPr>
          <w:lang w:val="uk-UA"/>
        </w:rPr>
        <w:t xml:space="preserve"> в умовах невизначеності»</w:t>
      </w:r>
      <w:r w:rsidRPr="0077355F">
        <w:rPr>
          <w:lang w:val="uk-UA"/>
        </w:rPr>
        <w:t xml:space="preserve">. Програма адаптована до реальних умов життя соціально вразливих верств населення та може бути ефективним інструментом </w:t>
      </w:r>
      <w:proofErr w:type="spellStart"/>
      <w:r w:rsidRPr="0077355F">
        <w:rPr>
          <w:lang w:val="uk-UA"/>
        </w:rPr>
        <w:t>психологічноі</w:t>
      </w:r>
      <w:proofErr w:type="spellEnd"/>
      <w:r w:rsidRPr="0077355F">
        <w:rPr>
          <w:lang w:val="uk-UA"/>
        </w:rPr>
        <w:t xml:space="preserve">̈ допомоги в сучасних </w:t>
      </w:r>
      <w:proofErr w:type="spellStart"/>
      <w:r w:rsidRPr="0077355F">
        <w:rPr>
          <w:lang w:val="uk-UA"/>
        </w:rPr>
        <w:t>українських</w:t>
      </w:r>
      <w:proofErr w:type="spellEnd"/>
      <w:r w:rsidRPr="0077355F">
        <w:rPr>
          <w:lang w:val="uk-UA"/>
        </w:rPr>
        <w:t xml:space="preserve"> реаліях.</w:t>
      </w:r>
    </w:p>
    <w:p w14:paraId="178F8B8C" w14:textId="6254339B" w:rsidR="00213A71" w:rsidRPr="0077355F" w:rsidRDefault="00213A71" w:rsidP="00A658CA">
      <w:pPr>
        <w:pStyle w:val="Heading1nonumbering"/>
        <w:spacing w:after="480"/>
        <w:rPr>
          <w:lang w:val="uk-UA"/>
        </w:rPr>
      </w:pPr>
      <w:bookmarkStart w:id="28" w:name="_Toc216758872"/>
      <w:r w:rsidRPr="0077355F">
        <w:rPr>
          <w:lang w:val="uk-UA"/>
        </w:rPr>
        <w:lastRenderedPageBreak/>
        <w:t>Висновки</w:t>
      </w:r>
      <w:bookmarkEnd w:id="28"/>
    </w:p>
    <w:p w14:paraId="28936D35" w14:textId="1323541F" w:rsidR="00213A71" w:rsidRPr="0077355F" w:rsidRDefault="00213A71" w:rsidP="00213A71">
      <w:pPr>
        <w:rPr>
          <w:lang w:val="uk-UA"/>
        </w:rPr>
      </w:pPr>
      <w:r w:rsidRPr="0077355F">
        <w:rPr>
          <w:lang w:val="uk-UA"/>
        </w:rPr>
        <w:t>Проведене комплексне дослідження переживання втрати</w:t>
      </w:r>
      <w:r w:rsidR="00046673">
        <w:rPr>
          <w:lang w:val="uk-UA"/>
        </w:rPr>
        <w:t xml:space="preserve"> людьми</w:t>
      </w:r>
      <w:r w:rsidRPr="0077355F">
        <w:rPr>
          <w:lang w:val="uk-UA"/>
        </w:rPr>
        <w:t xml:space="preserve"> в умовах війни та соціальної вразливості дозволило сформулювати низку ключових теоретичних та емпіричних висновків, що підтверджують вихідну гіпотезу та відповідають поставленим завданням. Отримані результати розкривають системну картину психологічного стану цієї категорії осіб та обґрунтовують необхідність спеціалізованого підходу в наданні психологічної допомоги.</w:t>
      </w:r>
    </w:p>
    <w:p w14:paraId="0DC600B9" w14:textId="25C2B88F" w:rsidR="00213A71" w:rsidRPr="0077355F" w:rsidRDefault="00213A71" w:rsidP="00213A71">
      <w:pPr>
        <w:rPr>
          <w:lang w:val="uk-UA"/>
        </w:rPr>
      </w:pPr>
      <w:r w:rsidRPr="0077355F">
        <w:rPr>
          <w:lang w:val="uk-UA"/>
        </w:rPr>
        <w:t xml:space="preserve">Теоретичний аналіз встановив недостатність класичних моделей горювання для опису переживань, </w:t>
      </w:r>
      <w:proofErr w:type="spellStart"/>
      <w:r w:rsidRPr="0077355F">
        <w:rPr>
          <w:lang w:val="uk-UA"/>
        </w:rPr>
        <w:t>пов</w:t>
      </w:r>
      <w:r w:rsidR="00CA39B2">
        <w:rPr>
          <w:lang w:val="uk-UA"/>
        </w:rPr>
        <w:t>ʼ</w:t>
      </w:r>
      <w:r w:rsidRPr="0077355F">
        <w:rPr>
          <w:lang w:val="uk-UA"/>
        </w:rPr>
        <w:t>язаних</w:t>
      </w:r>
      <w:proofErr w:type="spellEnd"/>
      <w:r w:rsidRPr="0077355F">
        <w:rPr>
          <w:lang w:val="uk-UA"/>
        </w:rPr>
        <w:t xml:space="preserve"> із невизначеністю, та обґрунтував адекватність концепції невизначеної втрати П. </w:t>
      </w:r>
      <w:proofErr w:type="spellStart"/>
      <w:r w:rsidRPr="0077355F">
        <w:rPr>
          <w:lang w:val="uk-UA"/>
        </w:rPr>
        <w:t>Босс</w:t>
      </w:r>
      <w:proofErr w:type="spellEnd"/>
      <w:r w:rsidRPr="0077355F">
        <w:rPr>
          <w:lang w:val="uk-UA"/>
        </w:rPr>
        <w:t>. Визначено, що соціально</w:t>
      </w:r>
      <w:r w:rsidR="00472049" w:rsidRPr="0077355F">
        <w:rPr>
          <w:lang w:val="uk-UA"/>
        </w:rPr>
        <w:t>–</w:t>
      </w:r>
      <w:r w:rsidRPr="0077355F">
        <w:rPr>
          <w:lang w:val="uk-UA"/>
        </w:rPr>
        <w:t xml:space="preserve">психологічна вразливість посилює травматичний вплив втрати через ресурсне виснаження та обмежений доступ до </w:t>
      </w:r>
      <w:proofErr w:type="spellStart"/>
      <w:r w:rsidRPr="0077355F">
        <w:rPr>
          <w:lang w:val="uk-UA"/>
        </w:rPr>
        <w:t>протективних</w:t>
      </w:r>
      <w:proofErr w:type="spellEnd"/>
      <w:r w:rsidRPr="0077355F">
        <w:rPr>
          <w:lang w:val="uk-UA"/>
        </w:rPr>
        <w:t xml:space="preserve"> факторів. Доведено, що поєднання невизначеної втрати з умовами соціальної вразливості створює унікальний тип психологічного стресу, що вимагає спеціалізованого підходу в консультуванні.</w:t>
      </w:r>
    </w:p>
    <w:p w14:paraId="76E14C6B" w14:textId="5CD2A1D8" w:rsidR="00213A71" w:rsidRPr="0077355F" w:rsidRDefault="00213A71" w:rsidP="00213A71">
      <w:pPr>
        <w:rPr>
          <w:lang w:val="uk-UA"/>
        </w:rPr>
      </w:pPr>
      <w:r w:rsidRPr="0077355F">
        <w:rPr>
          <w:lang w:val="uk-UA"/>
        </w:rPr>
        <w:t xml:space="preserve">Емпіричне дослідження виявило комплекс психологічних особливостей переживання невизначеної втрати. Встановлено клінічно значущий рівень тривоги та депресії у </w:t>
      </w:r>
      <w:r w:rsidR="00756D9B">
        <w:rPr>
          <w:lang w:val="uk-UA"/>
        </w:rPr>
        <w:t>60</w:t>
      </w:r>
      <w:r w:rsidRPr="0077355F">
        <w:rPr>
          <w:lang w:val="uk-UA"/>
        </w:rPr>
        <w:t xml:space="preserve">% вибірки, що підтверджує високу інтенсивність емоційного </w:t>
      </w:r>
      <w:proofErr w:type="spellStart"/>
      <w:r w:rsidRPr="0077355F">
        <w:rPr>
          <w:lang w:val="uk-UA"/>
        </w:rPr>
        <w:t>дистресу</w:t>
      </w:r>
      <w:proofErr w:type="spellEnd"/>
      <w:r w:rsidRPr="0077355F">
        <w:rPr>
          <w:lang w:val="uk-UA"/>
        </w:rPr>
        <w:t xml:space="preserve">. Виявлено переважання неефективних </w:t>
      </w:r>
      <w:proofErr w:type="spellStart"/>
      <w:r w:rsidRPr="0077355F">
        <w:rPr>
          <w:lang w:val="uk-UA"/>
        </w:rPr>
        <w:t>копінг</w:t>
      </w:r>
      <w:proofErr w:type="spellEnd"/>
      <w:r w:rsidR="00472049" w:rsidRPr="0077355F">
        <w:rPr>
          <w:lang w:val="uk-UA"/>
        </w:rPr>
        <w:t>–</w:t>
      </w:r>
      <w:r w:rsidRPr="0077355F">
        <w:rPr>
          <w:lang w:val="uk-UA"/>
        </w:rPr>
        <w:t xml:space="preserve">стратегій уникнення та констатовано критично низький рівень сприйнятої соціальної підтримки, особливо з боку друзів. Інтеграція якісних та кількісних даних дозволила виявити системний </w:t>
      </w:r>
      <w:proofErr w:type="spellStart"/>
      <w:r w:rsidRPr="0077355F">
        <w:rPr>
          <w:lang w:val="uk-UA"/>
        </w:rPr>
        <w:t>взаємозв</w:t>
      </w:r>
      <w:r w:rsidR="00CA39B2">
        <w:rPr>
          <w:lang w:val="uk-UA"/>
        </w:rPr>
        <w:t>ʼ</w:t>
      </w:r>
      <w:r w:rsidRPr="0077355F">
        <w:rPr>
          <w:lang w:val="uk-UA"/>
        </w:rPr>
        <w:t>язок</w:t>
      </w:r>
      <w:proofErr w:type="spellEnd"/>
      <w:r w:rsidRPr="0077355F">
        <w:rPr>
          <w:lang w:val="uk-UA"/>
        </w:rPr>
        <w:t xml:space="preserve"> між емоційним станом, </w:t>
      </w:r>
      <w:proofErr w:type="spellStart"/>
      <w:r w:rsidRPr="0077355F">
        <w:rPr>
          <w:lang w:val="uk-UA"/>
        </w:rPr>
        <w:t>копінг</w:t>
      </w:r>
      <w:proofErr w:type="spellEnd"/>
      <w:r w:rsidR="00472049" w:rsidRPr="0077355F">
        <w:rPr>
          <w:lang w:val="uk-UA"/>
        </w:rPr>
        <w:t>–</w:t>
      </w:r>
      <w:r w:rsidRPr="0077355F">
        <w:rPr>
          <w:lang w:val="uk-UA"/>
        </w:rPr>
        <w:t>поведінкою та соціальними ресурсами учасниць дослідження.</w:t>
      </w:r>
    </w:p>
    <w:p w14:paraId="1FD6989F" w14:textId="23252AEA" w:rsidR="00213A71" w:rsidRPr="0077355F" w:rsidRDefault="00213A71" w:rsidP="00213A71">
      <w:pPr>
        <w:rPr>
          <w:lang w:val="uk-UA"/>
        </w:rPr>
      </w:pPr>
      <w:r w:rsidRPr="0077355F">
        <w:rPr>
          <w:lang w:val="uk-UA"/>
        </w:rPr>
        <w:t xml:space="preserve">Кореляційний аналіз підтвердив наявність статистично значущих </w:t>
      </w:r>
      <w:proofErr w:type="spellStart"/>
      <w:r w:rsidRPr="0077355F">
        <w:rPr>
          <w:lang w:val="uk-UA"/>
        </w:rPr>
        <w:t>зв</w:t>
      </w:r>
      <w:r w:rsidR="00CA39B2">
        <w:rPr>
          <w:lang w:val="uk-UA"/>
        </w:rPr>
        <w:t>ʼ</w:t>
      </w:r>
      <w:r w:rsidRPr="0077355F">
        <w:rPr>
          <w:lang w:val="uk-UA"/>
        </w:rPr>
        <w:t>язків</w:t>
      </w:r>
      <w:proofErr w:type="spellEnd"/>
      <w:r w:rsidRPr="0077355F">
        <w:rPr>
          <w:lang w:val="uk-UA"/>
        </w:rPr>
        <w:t xml:space="preserve"> між досліджуваними змінними. Встановлено сильний позитивний </w:t>
      </w:r>
      <w:proofErr w:type="spellStart"/>
      <w:r w:rsidRPr="0077355F">
        <w:rPr>
          <w:lang w:val="uk-UA"/>
        </w:rPr>
        <w:t>зв</w:t>
      </w:r>
      <w:r w:rsidR="00CA39B2">
        <w:rPr>
          <w:lang w:val="uk-UA"/>
        </w:rPr>
        <w:t>ʼ</w:t>
      </w:r>
      <w:r w:rsidRPr="0077355F">
        <w:rPr>
          <w:lang w:val="uk-UA"/>
        </w:rPr>
        <w:t>язок</w:t>
      </w:r>
      <w:proofErr w:type="spellEnd"/>
      <w:r w:rsidRPr="0077355F">
        <w:rPr>
          <w:lang w:val="uk-UA"/>
        </w:rPr>
        <w:t xml:space="preserve"> між тривогою та депресією, а також виявлено негативні кореляції між соціальною підтримкою та рівнем тривоги та неадаптивними </w:t>
      </w:r>
      <w:proofErr w:type="spellStart"/>
      <w:r w:rsidRPr="0077355F">
        <w:rPr>
          <w:lang w:val="uk-UA"/>
        </w:rPr>
        <w:t>копінгами</w:t>
      </w:r>
      <w:proofErr w:type="spellEnd"/>
      <w:r w:rsidRPr="0077355F">
        <w:rPr>
          <w:lang w:val="uk-UA"/>
        </w:rPr>
        <w:t xml:space="preserve">. Підтверджено </w:t>
      </w:r>
      <w:proofErr w:type="spellStart"/>
      <w:r w:rsidRPr="0077355F">
        <w:rPr>
          <w:lang w:val="uk-UA"/>
        </w:rPr>
        <w:t>взаємозв</w:t>
      </w:r>
      <w:r w:rsidR="00CA39B2">
        <w:rPr>
          <w:lang w:val="uk-UA"/>
        </w:rPr>
        <w:t>ʼ</w:t>
      </w:r>
      <w:r w:rsidRPr="0077355F">
        <w:rPr>
          <w:lang w:val="uk-UA"/>
        </w:rPr>
        <w:t>язок</w:t>
      </w:r>
      <w:proofErr w:type="spellEnd"/>
      <w:r w:rsidRPr="0077355F">
        <w:rPr>
          <w:lang w:val="uk-UA"/>
        </w:rPr>
        <w:t xml:space="preserve"> між адаптивними </w:t>
      </w:r>
      <w:proofErr w:type="spellStart"/>
      <w:r w:rsidRPr="0077355F">
        <w:rPr>
          <w:lang w:val="uk-UA"/>
        </w:rPr>
        <w:t>копінгами</w:t>
      </w:r>
      <w:proofErr w:type="spellEnd"/>
      <w:r w:rsidRPr="0077355F">
        <w:rPr>
          <w:lang w:val="uk-UA"/>
        </w:rPr>
        <w:t xml:space="preserve"> та нижчими рівнями депресії. </w:t>
      </w:r>
      <w:r w:rsidRPr="0077355F">
        <w:rPr>
          <w:lang w:val="uk-UA"/>
        </w:rPr>
        <w:lastRenderedPageBreak/>
        <w:t xml:space="preserve">Отримані результати свідчать про формування </w:t>
      </w:r>
      <w:r w:rsidR="00755659" w:rsidRPr="0077355F">
        <w:rPr>
          <w:lang w:val="uk-UA"/>
        </w:rPr>
        <w:t>«</w:t>
      </w:r>
      <w:r w:rsidR="0001558A" w:rsidRPr="0077355F">
        <w:rPr>
          <w:lang w:val="uk-UA"/>
        </w:rPr>
        <w:t>замкнутого кола»</w:t>
      </w:r>
      <w:r w:rsidRPr="0077355F">
        <w:rPr>
          <w:lang w:val="uk-UA"/>
        </w:rPr>
        <w:t xml:space="preserve"> психологічних проблем, коли емоційний </w:t>
      </w:r>
      <w:proofErr w:type="spellStart"/>
      <w:r w:rsidRPr="0077355F">
        <w:rPr>
          <w:lang w:val="uk-UA"/>
        </w:rPr>
        <w:t>дистрес</w:t>
      </w:r>
      <w:proofErr w:type="spellEnd"/>
      <w:r w:rsidRPr="0077355F">
        <w:rPr>
          <w:lang w:val="uk-UA"/>
        </w:rPr>
        <w:t xml:space="preserve"> посилює використання неефективних стратегій подолання стресу, що, у свою чергу, поглиблює психологічне напруження.</w:t>
      </w:r>
    </w:p>
    <w:p w14:paraId="3C3C54C0" w14:textId="6C7FBDCE" w:rsidR="00213A71" w:rsidRPr="0077355F" w:rsidRDefault="00213A71" w:rsidP="00A30932">
      <w:pPr>
        <w:rPr>
          <w:lang w:val="uk-UA"/>
        </w:rPr>
      </w:pPr>
      <w:r w:rsidRPr="0077355F">
        <w:rPr>
          <w:lang w:val="uk-UA"/>
        </w:rPr>
        <w:t xml:space="preserve">На основі отриманих результатів розроблено авторську індивідуальну програму психологічного консультування, що інтегрує три терапевтичні підходи. Програма структурована у три етапи протягом 10 сесій і спрямована на формування </w:t>
      </w:r>
      <w:r w:rsidR="00755659" w:rsidRPr="0077355F">
        <w:rPr>
          <w:lang w:val="uk-UA"/>
        </w:rPr>
        <w:t>«</w:t>
      </w:r>
      <w:r w:rsidR="0001558A" w:rsidRPr="0077355F">
        <w:rPr>
          <w:lang w:val="uk-UA"/>
        </w:rPr>
        <w:t>життєстійкості в умовах невизначеності»</w:t>
      </w:r>
      <w:r w:rsidRPr="0077355F">
        <w:rPr>
          <w:lang w:val="uk-UA"/>
        </w:rPr>
        <w:t xml:space="preserve">. Запропоновано модель </w:t>
      </w:r>
      <w:r w:rsidR="00755659" w:rsidRPr="0077355F">
        <w:rPr>
          <w:lang w:val="uk-UA"/>
        </w:rPr>
        <w:t>«</w:t>
      </w:r>
      <w:r w:rsidR="0001558A" w:rsidRPr="0077355F">
        <w:rPr>
          <w:lang w:val="uk-UA"/>
        </w:rPr>
        <w:t>подвійної реальності»</w:t>
      </w:r>
      <w:r w:rsidRPr="0077355F">
        <w:rPr>
          <w:lang w:val="uk-UA"/>
        </w:rPr>
        <w:t xml:space="preserve"> як концептуальну інновацію та обґрунтовано практичні механізми ефективності програми. Особливістю програми є її орієнтація на навчання функціонуванню в умовах тривалої невизначеності, а не на досягнення </w:t>
      </w:r>
      <w:r w:rsidR="00755659" w:rsidRPr="0077355F">
        <w:rPr>
          <w:lang w:val="uk-UA"/>
        </w:rPr>
        <w:t>«</w:t>
      </w:r>
      <w:r w:rsidR="0001558A" w:rsidRPr="0077355F">
        <w:rPr>
          <w:lang w:val="uk-UA"/>
        </w:rPr>
        <w:t>закриття»</w:t>
      </w:r>
      <w:r w:rsidRPr="0077355F">
        <w:rPr>
          <w:lang w:val="uk-UA"/>
        </w:rPr>
        <w:t xml:space="preserve"> втрати. Враховано реальні умови життя соціально вразливих верств населення, що робить програму практичною та доступною для цільової аудиторії.</w:t>
      </w:r>
    </w:p>
    <w:p w14:paraId="652679D1" w14:textId="718C2443" w:rsidR="00213A71" w:rsidRPr="0050233B" w:rsidRDefault="00213A71" w:rsidP="00213A71">
      <w:r w:rsidRPr="0077355F">
        <w:rPr>
          <w:lang w:val="uk-UA"/>
        </w:rPr>
        <w:t>Очікувані результати реалізації включають клінічно значуще поліпшення психоемоційного стану та підвищення рівня соціальної підтримки, що робить програму ефективним інструментом психологічної допомоги для соціально вразливих жінок. Розроблена програма може бути впроваджена в роботу психологічних служб, громадських організацій та кризових центрів для надання допомоги вразливим категоріям населення. Перспективи подальших досліджень полягають у апробації та вдосконаленні розробленої програми, а також у вивченні довгострокових ефектів психологічного супроводу осіб з досвідом невизначеної втрати.</w:t>
      </w:r>
    </w:p>
    <w:p w14:paraId="14C7A5C2" w14:textId="04CC8BC8" w:rsidR="00251FA1" w:rsidRPr="0077355F" w:rsidRDefault="00251FA1" w:rsidP="00A658CA">
      <w:pPr>
        <w:pStyle w:val="Heading1nonumbering"/>
        <w:spacing w:after="480"/>
        <w:rPr>
          <w:lang w:val="uk-UA"/>
        </w:rPr>
      </w:pPr>
      <w:bookmarkStart w:id="29" w:name="_Toc216758873"/>
      <w:r w:rsidRPr="0077355F">
        <w:rPr>
          <w:lang w:val="uk-UA"/>
        </w:rPr>
        <w:lastRenderedPageBreak/>
        <w:t>Список використаної літератури</w:t>
      </w:r>
      <w:bookmarkEnd w:id="29"/>
    </w:p>
    <w:p w14:paraId="11F61557" w14:textId="2E92BBE1" w:rsidR="00626BF8" w:rsidRPr="00515C82" w:rsidRDefault="00626BF8" w:rsidP="00626BF8">
      <w:pPr>
        <w:pStyle w:val="ListParagraph"/>
        <w:numPr>
          <w:ilvl w:val="0"/>
          <w:numId w:val="39"/>
        </w:numPr>
        <w:rPr>
          <w:lang w:val="uk-UA"/>
        </w:rPr>
      </w:pPr>
      <w:bookmarkStart w:id="30" w:name="_Ref216104352"/>
      <w:bookmarkStart w:id="31" w:name="_Ref215863748"/>
      <w:bookmarkStart w:id="32" w:name="_Ref215125159"/>
      <w:bookmarkStart w:id="33" w:name="_Ref215108043"/>
      <w:r w:rsidRPr="00626BF8">
        <w:rPr>
          <w:lang w:val="uk-UA"/>
        </w:rPr>
        <w:t xml:space="preserve">Українці відчувають стрес і тривогу, але обирають конструктивні </w:t>
      </w:r>
      <w:proofErr w:type="spellStart"/>
      <w:r w:rsidRPr="00626BF8">
        <w:rPr>
          <w:lang w:val="uk-UA"/>
        </w:rPr>
        <w:t>копінгові</w:t>
      </w:r>
      <w:proofErr w:type="spellEnd"/>
      <w:r w:rsidRPr="00626BF8">
        <w:rPr>
          <w:lang w:val="uk-UA"/>
        </w:rPr>
        <w:t xml:space="preserve"> стратегії реагування на ці стани. </w:t>
      </w:r>
      <w:r w:rsidRPr="00626BF8">
        <w:rPr>
          <w:i/>
          <w:iCs/>
          <w:lang w:val="uk-UA"/>
        </w:rPr>
        <w:t xml:space="preserve">Програма ментального </w:t>
      </w:r>
      <w:proofErr w:type="spellStart"/>
      <w:r w:rsidRPr="00626BF8">
        <w:rPr>
          <w:i/>
          <w:iCs/>
          <w:lang w:val="uk-UA"/>
        </w:rPr>
        <w:t>здоров</w:t>
      </w:r>
      <w:r w:rsidR="00CA39B2">
        <w:rPr>
          <w:i/>
          <w:iCs/>
          <w:lang w:val="uk-UA"/>
        </w:rPr>
        <w:t>ʼ</w:t>
      </w:r>
      <w:r w:rsidRPr="00626BF8">
        <w:rPr>
          <w:i/>
          <w:iCs/>
          <w:lang w:val="uk-UA"/>
        </w:rPr>
        <w:t>я</w:t>
      </w:r>
      <w:proofErr w:type="spellEnd"/>
      <w:r w:rsidRPr="00626BF8">
        <w:rPr>
          <w:i/>
          <w:iCs/>
          <w:lang w:val="uk-UA"/>
        </w:rPr>
        <w:t xml:space="preserve"> | Ти як?</w:t>
      </w:r>
      <w:r w:rsidRPr="00626BF8">
        <w:rPr>
          <w:lang w:val="uk-UA"/>
        </w:rPr>
        <w:t>. URL: </w:t>
      </w:r>
      <w:hyperlink r:id="rId10" w:tgtFrame="_blank" w:history="1">
        <w:r w:rsidRPr="00626BF8">
          <w:rPr>
            <w:rStyle w:val="Hyperlink"/>
            <w:lang w:val="uk-UA"/>
          </w:rPr>
          <w:t>https://howareu.com/news/ukraintsi</w:t>
        </w:r>
        <w:r w:rsidR="00673112">
          <w:rPr>
            <w:rStyle w:val="Hyperlink"/>
            <w:lang w:val="uk-UA"/>
          </w:rPr>
          <w:t>–</w:t>
        </w:r>
        <w:r w:rsidRPr="00626BF8">
          <w:rPr>
            <w:rStyle w:val="Hyperlink"/>
            <w:lang w:val="uk-UA"/>
          </w:rPr>
          <w:t>vidchuvaiut</w:t>
        </w:r>
        <w:r w:rsidR="00673112">
          <w:rPr>
            <w:rStyle w:val="Hyperlink"/>
            <w:lang w:val="uk-UA"/>
          </w:rPr>
          <w:t>–</w:t>
        </w:r>
        <w:r w:rsidRPr="00626BF8">
          <w:rPr>
            <w:rStyle w:val="Hyperlink"/>
            <w:lang w:val="uk-UA"/>
          </w:rPr>
          <w:t>stres</w:t>
        </w:r>
        <w:r w:rsidR="00673112">
          <w:rPr>
            <w:rStyle w:val="Hyperlink"/>
            <w:lang w:val="uk-UA"/>
          </w:rPr>
          <w:t>–</w:t>
        </w:r>
        <w:r w:rsidRPr="00626BF8">
          <w:rPr>
            <w:rStyle w:val="Hyperlink"/>
            <w:lang w:val="uk-UA"/>
          </w:rPr>
          <w:t>i</w:t>
        </w:r>
        <w:r w:rsidR="00673112">
          <w:rPr>
            <w:rStyle w:val="Hyperlink"/>
            <w:lang w:val="uk-UA"/>
          </w:rPr>
          <w:t>–</w:t>
        </w:r>
        <w:r w:rsidRPr="00626BF8">
          <w:rPr>
            <w:rStyle w:val="Hyperlink"/>
            <w:lang w:val="uk-UA"/>
          </w:rPr>
          <w:t>tryvohu</w:t>
        </w:r>
        <w:r w:rsidR="00673112">
          <w:rPr>
            <w:rStyle w:val="Hyperlink"/>
            <w:lang w:val="uk-UA"/>
          </w:rPr>
          <w:t>–</w:t>
        </w:r>
        <w:r w:rsidRPr="00626BF8">
          <w:rPr>
            <w:rStyle w:val="Hyperlink"/>
            <w:lang w:val="uk-UA"/>
          </w:rPr>
          <w:t>ale</w:t>
        </w:r>
        <w:r w:rsidR="00673112">
          <w:rPr>
            <w:rStyle w:val="Hyperlink"/>
            <w:lang w:val="uk-UA"/>
          </w:rPr>
          <w:t>–</w:t>
        </w:r>
        <w:r w:rsidRPr="00626BF8">
          <w:rPr>
            <w:rStyle w:val="Hyperlink"/>
            <w:lang w:val="uk-UA"/>
          </w:rPr>
          <w:t>obyraiut</w:t>
        </w:r>
        <w:r w:rsidR="00673112">
          <w:rPr>
            <w:rStyle w:val="Hyperlink"/>
            <w:lang w:val="uk-UA"/>
          </w:rPr>
          <w:t>–</w:t>
        </w:r>
        <w:r w:rsidRPr="00626BF8">
          <w:rPr>
            <w:rStyle w:val="Hyperlink"/>
            <w:lang w:val="uk-UA"/>
          </w:rPr>
          <w:t>konstruktyvni</w:t>
        </w:r>
        <w:r w:rsidR="00673112">
          <w:rPr>
            <w:rStyle w:val="Hyperlink"/>
            <w:lang w:val="uk-UA"/>
          </w:rPr>
          <w:t>–</w:t>
        </w:r>
        <w:r w:rsidRPr="00626BF8">
          <w:rPr>
            <w:rStyle w:val="Hyperlink"/>
            <w:lang w:val="uk-UA"/>
          </w:rPr>
          <w:t>kopinhovi</w:t>
        </w:r>
        <w:r w:rsidR="00673112">
          <w:rPr>
            <w:rStyle w:val="Hyperlink"/>
            <w:lang w:val="uk-UA"/>
          </w:rPr>
          <w:t>–</w:t>
        </w:r>
        <w:r w:rsidRPr="00626BF8">
          <w:rPr>
            <w:rStyle w:val="Hyperlink"/>
            <w:lang w:val="uk-UA"/>
          </w:rPr>
          <w:t>stratehii</w:t>
        </w:r>
        <w:r w:rsidR="00673112">
          <w:rPr>
            <w:rStyle w:val="Hyperlink"/>
            <w:lang w:val="uk-UA"/>
          </w:rPr>
          <w:t>–</w:t>
        </w:r>
        <w:r w:rsidRPr="00626BF8">
          <w:rPr>
            <w:rStyle w:val="Hyperlink"/>
            <w:lang w:val="uk-UA"/>
          </w:rPr>
          <w:t>reahuvannia</w:t>
        </w:r>
        <w:r w:rsidR="00673112">
          <w:rPr>
            <w:rStyle w:val="Hyperlink"/>
            <w:lang w:val="uk-UA"/>
          </w:rPr>
          <w:t>–</w:t>
        </w:r>
        <w:r w:rsidRPr="00626BF8">
          <w:rPr>
            <w:rStyle w:val="Hyperlink"/>
            <w:lang w:val="uk-UA"/>
          </w:rPr>
          <w:t>na</w:t>
        </w:r>
        <w:r w:rsidR="00673112">
          <w:rPr>
            <w:rStyle w:val="Hyperlink"/>
            <w:lang w:val="uk-UA"/>
          </w:rPr>
          <w:t>–</w:t>
        </w:r>
        <w:r w:rsidRPr="00626BF8">
          <w:rPr>
            <w:rStyle w:val="Hyperlink"/>
            <w:lang w:val="uk-UA"/>
          </w:rPr>
          <w:t>tsi</w:t>
        </w:r>
        <w:r w:rsidR="00673112">
          <w:rPr>
            <w:rStyle w:val="Hyperlink"/>
            <w:lang w:val="uk-UA"/>
          </w:rPr>
          <w:t>–</w:t>
        </w:r>
        <w:r w:rsidRPr="00626BF8">
          <w:rPr>
            <w:rStyle w:val="Hyperlink"/>
            <w:lang w:val="uk-UA"/>
          </w:rPr>
          <w:t>stany</w:t>
        </w:r>
      </w:hyperlink>
      <w:r w:rsidRPr="00626BF8">
        <w:rPr>
          <w:lang w:val="uk-UA"/>
        </w:rPr>
        <w:t xml:space="preserve">(дата звернення: </w:t>
      </w:r>
      <w:r w:rsidR="0050233B">
        <w:rPr>
          <w:lang w:val="uk-UA"/>
        </w:rPr>
        <w:t>01.12.2025</w:t>
      </w:r>
      <w:r w:rsidRPr="00626BF8">
        <w:rPr>
          <w:lang w:val="uk-UA"/>
        </w:rPr>
        <w:t>).</w:t>
      </w:r>
      <w:bookmarkEnd w:id="30"/>
    </w:p>
    <w:p w14:paraId="2AB322B9" w14:textId="4E8CC2CD" w:rsidR="00515C82" w:rsidRDefault="008B1DDD" w:rsidP="00626BF8">
      <w:pPr>
        <w:pStyle w:val="ListParagraph"/>
        <w:numPr>
          <w:ilvl w:val="0"/>
          <w:numId w:val="39"/>
        </w:numPr>
        <w:rPr>
          <w:lang w:val="uk-UA"/>
        </w:rPr>
      </w:pPr>
      <w:bookmarkStart w:id="34" w:name="_Ref216104666"/>
      <w:proofErr w:type="spellStart"/>
      <w:r w:rsidRPr="008B1DDD">
        <w:rPr>
          <w:lang w:val="uk-UA"/>
        </w:rPr>
        <w:t>Паніотто</w:t>
      </w:r>
      <w:proofErr w:type="spellEnd"/>
      <w:r w:rsidRPr="008B1DDD">
        <w:rPr>
          <w:lang w:val="uk-UA"/>
        </w:rPr>
        <w:t> В. Прес</w:t>
      </w:r>
      <w:r w:rsidR="00673112">
        <w:rPr>
          <w:lang w:val="uk-UA"/>
        </w:rPr>
        <w:t>–</w:t>
      </w:r>
      <w:r w:rsidRPr="008B1DDD">
        <w:rPr>
          <w:lang w:val="uk-UA"/>
        </w:rPr>
        <w:t xml:space="preserve">релізи та звіти </w:t>
      </w:r>
      <w:r w:rsidR="00673112">
        <w:rPr>
          <w:lang w:val="uk-UA"/>
        </w:rPr>
        <w:t>–</w:t>
      </w:r>
      <w:r w:rsidRPr="008B1DDD">
        <w:rPr>
          <w:lang w:val="uk-UA"/>
        </w:rPr>
        <w:t xml:space="preserve"> СТРЕСОВІ СИТУАЦІЇ В ЖИТТІ УКРАЇНЦІВ, 2024. </w:t>
      </w:r>
      <w:r w:rsidRPr="008B1DDD">
        <w:rPr>
          <w:i/>
          <w:iCs/>
          <w:lang w:val="uk-UA"/>
        </w:rPr>
        <w:t>Домашня сторінка КМІС</w:t>
      </w:r>
      <w:r w:rsidRPr="008B1DDD">
        <w:rPr>
          <w:lang w:val="uk-UA"/>
        </w:rPr>
        <w:t>. URL: </w:t>
      </w:r>
      <w:hyperlink r:id="rId11" w:tgtFrame="_blank" w:history="1">
        <w:r w:rsidRPr="008B1DDD">
          <w:rPr>
            <w:rStyle w:val="Hyperlink"/>
            <w:lang w:val="uk-UA"/>
          </w:rPr>
          <w:t>https://www.kiis.com.ua/?lang=ukr&amp;amp;cat=reports&amp;amp;id=1472&amp;amp;page=1</w:t>
        </w:r>
      </w:hyperlink>
      <w:r w:rsidRPr="008B1DDD">
        <w:rPr>
          <w:lang w:val="uk-UA"/>
        </w:rPr>
        <w:t xml:space="preserve">(дата звернення: </w:t>
      </w:r>
      <w:r w:rsidR="0050233B">
        <w:rPr>
          <w:lang w:val="uk-UA"/>
        </w:rPr>
        <w:t>01.12.2025</w:t>
      </w:r>
      <w:r w:rsidRPr="008B1DDD">
        <w:rPr>
          <w:lang w:val="uk-UA"/>
        </w:rPr>
        <w:t>).</w:t>
      </w:r>
      <w:bookmarkEnd w:id="34"/>
    </w:p>
    <w:p w14:paraId="713360E0" w14:textId="46153938" w:rsidR="005A0F53" w:rsidRPr="005A0F53" w:rsidRDefault="005A0F53" w:rsidP="00626BF8">
      <w:pPr>
        <w:pStyle w:val="ListParagraph"/>
        <w:numPr>
          <w:ilvl w:val="0"/>
          <w:numId w:val="39"/>
        </w:numPr>
        <w:rPr>
          <w:lang w:val="uk-UA"/>
        </w:rPr>
      </w:pPr>
      <w:bookmarkStart w:id="35" w:name="_Ref216119495"/>
      <w:r w:rsidRPr="005A0F53">
        <w:rPr>
          <w:lang w:val="uk-UA"/>
        </w:rPr>
        <w:t>Готовність громадян України до поступок заради припинення війни (лютий–березень 2025р.). </w:t>
      </w:r>
      <w:r w:rsidRPr="005A0F53">
        <w:rPr>
          <w:i/>
          <w:iCs/>
          <w:lang w:val="uk-UA"/>
        </w:rPr>
        <w:t>Центр Разумкова</w:t>
      </w:r>
      <w:r w:rsidRPr="005A0F53">
        <w:rPr>
          <w:lang w:val="uk-UA"/>
        </w:rPr>
        <w:t>. URL: </w:t>
      </w:r>
      <w:hyperlink r:id="rId12" w:tgtFrame="_blank" w:history="1">
        <w:r w:rsidRPr="005A0F53">
          <w:rPr>
            <w:rStyle w:val="Hyperlink"/>
            <w:lang w:val="uk-UA"/>
          </w:rPr>
          <w:t>https://razumkov.org.ua/napriamky/sotsiologichni</w:t>
        </w:r>
        <w:r w:rsidR="00673112">
          <w:rPr>
            <w:rStyle w:val="Hyperlink"/>
            <w:lang w:val="uk-UA"/>
          </w:rPr>
          <w:t>–</w:t>
        </w:r>
        <w:r w:rsidRPr="005A0F53">
          <w:rPr>
            <w:rStyle w:val="Hyperlink"/>
            <w:lang w:val="uk-UA"/>
          </w:rPr>
          <w:t>doslidzhennia/gotovnist</w:t>
        </w:r>
        <w:r w:rsidR="00673112">
          <w:rPr>
            <w:rStyle w:val="Hyperlink"/>
            <w:lang w:val="uk-UA"/>
          </w:rPr>
          <w:t>–</w:t>
        </w:r>
        <w:r w:rsidRPr="005A0F53">
          <w:rPr>
            <w:rStyle w:val="Hyperlink"/>
            <w:lang w:val="uk-UA"/>
          </w:rPr>
          <w:t>gromadian</w:t>
        </w:r>
        <w:r w:rsidR="00673112">
          <w:rPr>
            <w:rStyle w:val="Hyperlink"/>
            <w:lang w:val="uk-UA"/>
          </w:rPr>
          <w:t>–</w:t>
        </w:r>
        <w:r w:rsidRPr="005A0F53">
          <w:rPr>
            <w:rStyle w:val="Hyperlink"/>
            <w:lang w:val="uk-UA"/>
          </w:rPr>
          <w:t>ukrainy</w:t>
        </w:r>
        <w:r w:rsidR="00673112">
          <w:rPr>
            <w:rStyle w:val="Hyperlink"/>
            <w:lang w:val="uk-UA"/>
          </w:rPr>
          <w:t>–</w:t>
        </w:r>
        <w:r w:rsidRPr="005A0F53">
          <w:rPr>
            <w:rStyle w:val="Hyperlink"/>
            <w:lang w:val="uk-UA"/>
          </w:rPr>
          <w:t>do</w:t>
        </w:r>
        <w:r w:rsidR="00673112">
          <w:rPr>
            <w:rStyle w:val="Hyperlink"/>
            <w:lang w:val="uk-UA"/>
          </w:rPr>
          <w:t>–</w:t>
        </w:r>
        <w:r w:rsidRPr="005A0F53">
          <w:rPr>
            <w:rStyle w:val="Hyperlink"/>
            <w:lang w:val="uk-UA"/>
          </w:rPr>
          <w:t>postupok</w:t>
        </w:r>
        <w:r w:rsidR="00673112">
          <w:rPr>
            <w:rStyle w:val="Hyperlink"/>
            <w:lang w:val="uk-UA"/>
          </w:rPr>
          <w:t>–</w:t>
        </w:r>
        <w:r w:rsidRPr="005A0F53">
          <w:rPr>
            <w:rStyle w:val="Hyperlink"/>
            <w:lang w:val="uk-UA"/>
          </w:rPr>
          <w:t>zarady</w:t>
        </w:r>
        <w:r w:rsidR="00673112">
          <w:rPr>
            <w:rStyle w:val="Hyperlink"/>
            <w:lang w:val="uk-UA"/>
          </w:rPr>
          <w:t>–</w:t>
        </w:r>
        <w:r w:rsidRPr="005A0F53">
          <w:rPr>
            <w:rStyle w:val="Hyperlink"/>
            <w:lang w:val="uk-UA"/>
          </w:rPr>
          <w:t>prypynennia</w:t>
        </w:r>
        <w:r w:rsidR="00673112">
          <w:rPr>
            <w:rStyle w:val="Hyperlink"/>
            <w:lang w:val="uk-UA"/>
          </w:rPr>
          <w:t>–</w:t>
        </w:r>
        <w:r w:rsidRPr="005A0F53">
          <w:rPr>
            <w:rStyle w:val="Hyperlink"/>
            <w:lang w:val="uk-UA"/>
          </w:rPr>
          <w:t>viiny</w:t>
        </w:r>
        <w:r w:rsidR="00673112">
          <w:rPr>
            <w:rStyle w:val="Hyperlink"/>
            <w:lang w:val="uk-UA"/>
          </w:rPr>
          <w:t>–</w:t>
        </w:r>
        <w:r w:rsidRPr="005A0F53">
          <w:rPr>
            <w:rStyle w:val="Hyperlink"/>
            <w:lang w:val="uk-UA"/>
          </w:rPr>
          <w:t>liutyi</w:t>
        </w:r>
        <w:r w:rsidR="00673112">
          <w:rPr>
            <w:rStyle w:val="Hyperlink"/>
            <w:lang w:val="uk-UA"/>
          </w:rPr>
          <w:t>–</w:t>
        </w:r>
        <w:r w:rsidRPr="005A0F53">
          <w:rPr>
            <w:rStyle w:val="Hyperlink"/>
            <w:lang w:val="uk-UA"/>
          </w:rPr>
          <w:t>berezen</w:t>
        </w:r>
        <w:r w:rsidR="00673112">
          <w:rPr>
            <w:rStyle w:val="Hyperlink"/>
            <w:lang w:val="uk-UA"/>
          </w:rPr>
          <w:t>–</w:t>
        </w:r>
        <w:r w:rsidRPr="005A0F53">
          <w:rPr>
            <w:rStyle w:val="Hyperlink"/>
            <w:lang w:val="uk-UA"/>
          </w:rPr>
          <w:t>2025r</w:t>
        </w:r>
      </w:hyperlink>
      <w:r w:rsidRPr="005A0F53">
        <w:rPr>
          <w:lang w:val="uk-UA"/>
        </w:rPr>
        <w:t xml:space="preserve">(дата звернення: </w:t>
      </w:r>
      <w:r w:rsidR="0050233B">
        <w:rPr>
          <w:lang w:val="uk-UA"/>
        </w:rPr>
        <w:t>01.12.2025</w:t>
      </w:r>
      <w:r w:rsidRPr="005A0F53">
        <w:rPr>
          <w:lang w:val="uk-UA"/>
        </w:rPr>
        <w:t>).</w:t>
      </w:r>
      <w:bookmarkEnd w:id="35"/>
    </w:p>
    <w:p w14:paraId="1876150E" w14:textId="51DAE274" w:rsidR="0075265D" w:rsidRPr="003164E5" w:rsidRDefault="00793D8A" w:rsidP="003164E5">
      <w:pPr>
        <w:pStyle w:val="ListParagraph"/>
        <w:numPr>
          <w:ilvl w:val="0"/>
          <w:numId w:val="39"/>
        </w:numPr>
        <w:rPr>
          <w:lang w:val="uk-UA"/>
        </w:rPr>
      </w:pPr>
      <w:bookmarkStart w:id="36" w:name="_Ref216119636"/>
      <w:r w:rsidRPr="003164E5">
        <w:rPr>
          <w:lang w:val="uk-UA"/>
        </w:rPr>
        <w:t xml:space="preserve">Про схвалення Стратегії розвитку системи охорони </w:t>
      </w:r>
      <w:proofErr w:type="spellStart"/>
      <w:r w:rsidRPr="003164E5">
        <w:rPr>
          <w:lang w:val="uk-UA"/>
        </w:rPr>
        <w:t>здоров</w:t>
      </w:r>
      <w:r w:rsidR="00CA39B2">
        <w:rPr>
          <w:lang w:val="uk-UA"/>
        </w:rPr>
        <w:t>ʼ</w:t>
      </w:r>
      <w:r w:rsidRPr="003164E5">
        <w:rPr>
          <w:lang w:val="uk-UA"/>
        </w:rPr>
        <w:t>я</w:t>
      </w:r>
      <w:proofErr w:type="spellEnd"/>
      <w:r w:rsidRPr="003164E5">
        <w:rPr>
          <w:lang w:val="uk-UA"/>
        </w:rPr>
        <w:t xml:space="preserve"> на період до 2030 року та затвердження операційного плану заходів з її реалізації у 2025</w:t>
      </w:r>
      <w:r w:rsidR="00673112">
        <w:rPr>
          <w:lang w:val="uk-UA"/>
        </w:rPr>
        <w:t>–</w:t>
      </w:r>
      <w:r w:rsidRPr="003164E5">
        <w:rPr>
          <w:lang w:val="uk-UA"/>
        </w:rPr>
        <w:t>2027 роках</w:t>
      </w:r>
      <w:r w:rsidR="003E4E97" w:rsidRPr="003164E5">
        <w:rPr>
          <w:lang w:val="uk-UA"/>
        </w:rPr>
        <w:t>: документ № 34</w:t>
      </w:r>
      <w:r w:rsidR="00673112">
        <w:rPr>
          <w:lang w:val="uk-UA"/>
        </w:rPr>
        <w:t>–</w:t>
      </w:r>
      <w:r w:rsidR="003E4E97" w:rsidRPr="003164E5">
        <w:rPr>
          <w:lang w:val="uk-UA"/>
        </w:rPr>
        <w:t>2025</w:t>
      </w:r>
      <w:r w:rsidR="00673112">
        <w:rPr>
          <w:lang w:val="uk-UA"/>
        </w:rPr>
        <w:t>–</w:t>
      </w:r>
      <w:r w:rsidR="003E4E97" w:rsidRPr="003164E5">
        <w:rPr>
          <w:lang w:val="uk-UA"/>
        </w:rPr>
        <w:t>р</w:t>
      </w:r>
      <w:r w:rsidR="00F90C26" w:rsidRPr="003164E5">
        <w:rPr>
          <w:lang w:val="uk-UA"/>
        </w:rPr>
        <w:t xml:space="preserve">, </w:t>
      </w:r>
      <w:r w:rsidR="0090394F" w:rsidRPr="003164E5">
        <w:rPr>
          <w:lang w:val="uk-UA"/>
        </w:rPr>
        <w:t xml:space="preserve">від </w:t>
      </w:r>
      <w:r w:rsidR="00F90C26" w:rsidRPr="003164E5">
        <w:rPr>
          <w:lang w:val="uk-UA"/>
        </w:rPr>
        <w:t>17.01.2025</w:t>
      </w:r>
      <w:r w:rsidR="00040C25" w:rsidRPr="003164E5">
        <w:rPr>
          <w:lang w:val="uk-UA"/>
        </w:rPr>
        <w:t xml:space="preserve"> р.</w:t>
      </w:r>
      <w:r w:rsidR="00FB5A61" w:rsidRPr="003164E5">
        <w:rPr>
          <w:lang w:val="uk-UA"/>
        </w:rPr>
        <w:t xml:space="preserve"> </w:t>
      </w:r>
      <w:bookmarkEnd w:id="31"/>
      <w:r w:rsidR="00FB5A61" w:rsidRPr="003164E5">
        <w:rPr>
          <w:lang w:val="uk-UA"/>
        </w:rPr>
        <w:t xml:space="preserve">URL: </w:t>
      </w:r>
      <w:hyperlink r:id="rId13" w:anchor="n17" w:history="1">
        <w:r w:rsidR="00FB5A61" w:rsidRPr="003164E5">
          <w:rPr>
            <w:rStyle w:val="Hyperlink"/>
            <w:lang w:val="uk-UA"/>
          </w:rPr>
          <w:t>https://zakon.rada.gov.ua/laws/show/34</w:t>
        </w:r>
        <w:r w:rsidR="00673112">
          <w:rPr>
            <w:rStyle w:val="Hyperlink"/>
            <w:lang w:val="uk-UA"/>
          </w:rPr>
          <w:t>–</w:t>
        </w:r>
        <w:r w:rsidR="00FB5A61" w:rsidRPr="003164E5">
          <w:rPr>
            <w:rStyle w:val="Hyperlink"/>
            <w:lang w:val="uk-UA"/>
          </w:rPr>
          <w:t>2025</w:t>
        </w:r>
        <w:r w:rsidR="00673112">
          <w:rPr>
            <w:rStyle w:val="Hyperlink"/>
            <w:lang w:val="uk-UA"/>
          </w:rPr>
          <w:t>–</w:t>
        </w:r>
        <w:r w:rsidR="00FB5A61" w:rsidRPr="003164E5">
          <w:rPr>
            <w:rStyle w:val="Hyperlink"/>
            <w:lang w:val="uk-UA"/>
          </w:rPr>
          <w:t>%D1%80#n17</w:t>
        </w:r>
      </w:hyperlink>
      <w:r w:rsidR="00FB5A61" w:rsidRPr="003164E5">
        <w:rPr>
          <w:lang w:val="uk-UA"/>
        </w:rPr>
        <w:t xml:space="preserve"> (дата звернення: </w:t>
      </w:r>
      <w:r w:rsidR="0050233B">
        <w:rPr>
          <w:lang w:val="uk-UA"/>
        </w:rPr>
        <w:t>01.12.2025</w:t>
      </w:r>
      <w:r w:rsidR="00FB5A61" w:rsidRPr="003164E5">
        <w:rPr>
          <w:lang w:val="uk-UA"/>
        </w:rPr>
        <w:t>)</w:t>
      </w:r>
      <w:bookmarkEnd w:id="36"/>
    </w:p>
    <w:p w14:paraId="4A82A29B" w14:textId="6D26D58B" w:rsidR="00DB0A17" w:rsidRPr="003164E5" w:rsidRDefault="00E804E4" w:rsidP="003164E5">
      <w:pPr>
        <w:pStyle w:val="ListParagraph"/>
        <w:numPr>
          <w:ilvl w:val="0"/>
          <w:numId w:val="39"/>
        </w:numPr>
        <w:rPr>
          <w:lang w:val="uk-UA"/>
        </w:rPr>
      </w:pPr>
      <w:bookmarkStart w:id="37" w:name="_Ref215865225"/>
      <w:r w:rsidRPr="003164E5">
        <w:rPr>
          <w:lang w:val="uk-UA"/>
        </w:rPr>
        <w:t xml:space="preserve">Концепція Державної цільової програми </w:t>
      </w:r>
      <w:r w:rsidR="00EC7E62">
        <w:rPr>
          <w:lang w:val="uk-UA"/>
        </w:rPr>
        <w:t>«</w:t>
      </w:r>
      <w:r w:rsidR="00CA39B2" w:rsidRPr="003164E5">
        <w:rPr>
          <w:lang w:val="uk-UA"/>
        </w:rPr>
        <w:t>Ветеран. Робота</w:t>
      </w:r>
      <w:r w:rsidR="00CA39B2">
        <w:rPr>
          <w:lang w:val="uk-UA"/>
        </w:rPr>
        <w:t>»</w:t>
      </w:r>
      <w:r w:rsidRPr="003164E5">
        <w:rPr>
          <w:lang w:val="uk-UA"/>
        </w:rPr>
        <w:t xml:space="preserve"> на 2026</w:t>
      </w:r>
      <w:r w:rsidR="00673112">
        <w:rPr>
          <w:lang w:val="uk-UA"/>
        </w:rPr>
        <w:t>–</w:t>
      </w:r>
      <w:r w:rsidRPr="003164E5">
        <w:rPr>
          <w:lang w:val="uk-UA"/>
        </w:rPr>
        <w:t>2027 роки</w:t>
      </w:r>
      <w:r w:rsidR="0088053A" w:rsidRPr="003164E5">
        <w:rPr>
          <w:lang w:val="uk-UA"/>
        </w:rPr>
        <w:t>:</w:t>
      </w:r>
      <w:r w:rsidRPr="003164E5">
        <w:rPr>
          <w:lang w:val="uk-UA"/>
        </w:rPr>
        <w:t xml:space="preserve"> </w:t>
      </w:r>
      <w:r w:rsidR="00B961F1" w:rsidRPr="003164E5">
        <w:rPr>
          <w:lang w:val="uk-UA"/>
        </w:rPr>
        <w:t xml:space="preserve">документ № </w:t>
      </w:r>
      <w:r w:rsidR="000D6A34" w:rsidRPr="003164E5">
        <w:rPr>
          <w:lang w:val="uk-UA"/>
        </w:rPr>
        <w:t>1163</w:t>
      </w:r>
      <w:r w:rsidR="00673112">
        <w:rPr>
          <w:lang w:val="uk-UA"/>
        </w:rPr>
        <w:t>–</w:t>
      </w:r>
      <w:r w:rsidR="000D6A34" w:rsidRPr="003164E5">
        <w:rPr>
          <w:lang w:val="uk-UA"/>
        </w:rPr>
        <w:t>р</w:t>
      </w:r>
      <w:r w:rsidRPr="003164E5">
        <w:rPr>
          <w:lang w:val="uk-UA"/>
        </w:rPr>
        <w:t xml:space="preserve">. </w:t>
      </w:r>
      <w:r w:rsidR="0090394F" w:rsidRPr="003164E5">
        <w:rPr>
          <w:lang w:val="uk-UA"/>
        </w:rPr>
        <w:t xml:space="preserve">від </w:t>
      </w:r>
      <w:r w:rsidR="00040C25" w:rsidRPr="003164E5">
        <w:rPr>
          <w:lang w:val="uk-UA"/>
        </w:rPr>
        <w:t xml:space="preserve">23 жовтня 2025 р. </w:t>
      </w:r>
      <w:r w:rsidRPr="003164E5">
        <w:rPr>
          <w:lang w:val="uk-UA"/>
        </w:rPr>
        <w:t>URL: </w:t>
      </w:r>
      <w:hyperlink r:id="rId14" w:anchor="Text" w:tgtFrame="_blank" w:history="1">
        <w:r w:rsidRPr="003164E5">
          <w:rPr>
            <w:rStyle w:val="Hyperlink"/>
            <w:lang w:val="uk-UA"/>
          </w:rPr>
          <w:t>https://zakon.rada.gov.ua/laws/show/1163</w:t>
        </w:r>
        <w:r w:rsidR="00673112">
          <w:rPr>
            <w:rStyle w:val="Hyperlink"/>
            <w:lang w:val="uk-UA"/>
          </w:rPr>
          <w:t>–</w:t>
        </w:r>
        <w:r w:rsidRPr="003164E5">
          <w:rPr>
            <w:rStyle w:val="Hyperlink"/>
            <w:lang w:val="uk-UA"/>
          </w:rPr>
          <w:t>2025</w:t>
        </w:r>
        <w:r w:rsidR="00673112">
          <w:rPr>
            <w:rStyle w:val="Hyperlink"/>
            <w:lang w:val="uk-UA"/>
          </w:rPr>
          <w:t>–</w:t>
        </w:r>
        <w:r w:rsidRPr="003164E5">
          <w:rPr>
            <w:rStyle w:val="Hyperlink"/>
            <w:lang w:val="uk-UA"/>
          </w:rPr>
          <w:t>%D1%80#Text</w:t>
        </w:r>
      </w:hyperlink>
      <w:r w:rsidRPr="003164E5">
        <w:rPr>
          <w:lang w:val="uk-UA"/>
        </w:rPr>
        <w:t xml:space="preserve"> (дата звернення: </w:t>
      </w:r>
      <w:r w:rsidR="0050233B">
        <w:rPr>
          <w:lang w:val="uk-UA"/>
        </w:rPr>
        <w:t>01.12.2025</w:t>
      </w:r>
      <w:r w:rsidRPr="003164E5">
        <w:rPr>
          <w:lang w:val="uk-UA"/>
        </w:rPr>
        <w:t>).</w:t>
      </w:r>
      <w:bookmarkEnd w:id="37"/>
    </w:p>
    <w:p w14:paraId="11DD68B3" w14:textId="440438A8" w:rsidR="00D32DD9" w:rsidRPr="0077355F" w:rsidRDefault="00D32DD9" w:rsidP="0091742A">
      <w:pPr>
        <w:numPr>
          <w:ilvl w:val="0"/>
          <w:numId w:val="39"/>
        </w:numPr>
        <w:rPr>
          <w:lang w:val="uk-UA"/>
        </w:rPr>
      </w:pPr>
      <w:bookmarkStart w:id="38" w:name="_Ref215866451"/>
      <w:bookmarkStart w:id="39" w:name="_Ref216125556"/>
      <w:proofErr w:type="spellStart"/>
      <w:r w:rsidRPr="0077355F">
        <w:rPr>
          <w:lang w:val="uk-UA"/>
        </w:rPr>
        <w:t>Zigmond</w:t>
      </w:r>
      <w:proofErr w:type="spellEnd"/>
      <w:r w:rsidRPr="0077355F">
        <w:rPr>
          <w:lang w:val="uk-UA"/>
        </w:rPr>
        <w:t xml:space="preserve"> A. S., </w:t>
      </w:r>
      <w:proofErr w:type="spellStart"/>
      <w:r w:rsidRPr="0077355F">
        <w:rPr>
          <w:lang w:val="uk-UA"/>
        </w:rPr>
        <w:t>Snaith</w:t>
      </w:r>
      <w:proofErr w:type="spellEnd"/>
      <w:r w:rsidRPr="0077355F">
        <w:rPr>
          <w:lang w:val="uk-UA"/>
        </w:rPr>
        <w:t xml:space="preserve"> R. P. </w:t>
      </w:r>
      <w:proofErr w:type="spellStart"/>
      <w:r w:rsidRPr="0077355F">
        <w:rPr>
          <w:lang w:val="uk-UA"/>
        </w:rPr>
        <w:t>The</w:t>
      </w:r>
      <w:proofErr w:type="spellEnd"/>
      <w:r w:rsidRPr="0077355F">
        <w:rPr>
          <w:lang w:val="uk-UA"/>
        </w:rPr>
        <w:t xml:space="preserve"> </w:t>
      </w:r>
      <w:proofErr w:type="spellStart"/>
      <w:r w:rsidRPr="0077355F">
        <w:rPr>
          <w:lang w:val="uk-UA"/>
        </w:rPr>
        <w:t>hospital</w:t>
      </w:r>
      <w:proofErr w:type="spellEnd"/>
      <w:r w:rsidRPr="0077355F">
        <w:rPr>
          <w:lang w:val="uk-UA"/>
        </w:rPr>
        <w:t xml:space="preserve"> </w:t>
      </w:r>
      <w:proofErr w:type="spellStart"/>
      <w:r w:rsidRPr="0077355F">
        <w:rPr>
          <w:lang w:val="uk-UA"/>
        </w:rPr>
        <w:t>anxiety</w:t>
      </w:r>
      <w:proofErr w:type="spellEnd"/>
      <w:r w:rsidRPr="0077355F">
        <w:rPr>
          <w:lang w:val="uk-UA"/>
        </w:rPr>
        <w:t xml:space="preserve"> </w:t>
      </w:r>
      <w:proofErr w:type="spellStart"/>
      <w:r w:rsidRPr="0077355F">
        <w:rPr>
          <w:lang w:val="uk-UA"/>
        </w:rPr>
        <w:t>and</w:t>
      </w:r>
      <w:proofErr w:type="spellEnd"/>
      <w:r w:rsidRPr="0077355F">
        <w:rPr>
          <w:lang w:val="uk-UA"/>
        </w:rPr>
        <w:t xml:space="preserve"> </w:t>
      </w:r>
      <w:proofErr w:type="spellStart"/>
      <w:r w:rsidRPr="0077355F">
        <w:rPr>
          <w:lang w:val="uk-UA"/>
        </w:rPr>
        <w:t>depression</w:t>
      </w:r>
      <w:proofErr w:type="spellEnd"/>
      <w:r w:rsidRPr="0077355F">
        <w:rPr>
          <w:lang w:val="uk-UA"/>
        </w:rPr>
        <w:t xml:space="preserve"> </w:t>
      </w:r>
      <w:proofErr w:type="spellStart"/>
      <w:r w:rsidRPr="0077355F">
        <w:rPr>
          <w:lang w:val="uk-UA"/>
        </w:rPr>
        <w:t>scale</w:t>
      </w:r>
      <w:proofErr w:type="spellEnd"/>
      <w:r w:rsidRPr="0077355F">
        <w:rPr>
          <w:lang w:val="uk-UA"/>
        </w:rPr>
        <w:t xml:space="preserve"> // </w:t>
      </w:r>
      <w:proofErr w:type="spellStart"/>
      <w:r w:rsidRPr="0077355F">
        <w:rPr>
          <w:lang w:val="uk-UA"/>
        </w:rPr>
        <w:t>Acta</w:t>
      </w:r>
      <w:proofErr w:type="spellEnd"/>
      <w:r w:rsidRPr="0077355F">
        <w:rPr>
          <w:lang w:val="uk-UA"/>
        </w:rPr>
        <w:t xml:space="preserve"> </w:t>
      </w:r>
      <w:proofErr w:type="spellStart"/>
      <w:r w:rsidRPr="0077355F">
        <w:rPr>
          <w:lang w:val="uk-UA"/>
        </w:rPr>
        <w:t>Psychiatrica</w:t>
      </w:r>
      <w:proofErr w:type="spellEnd"/>
      <w:r w:rsidRPr="0077355F">
        <w:rPr>
          <w:lang w:val="uk-UA"/>
        </w:rPr>
        <w:t xml:space="preserve"> </w:t>
      </w:r>
      <w:proofErr w:type="spellStart"/>
      <w:r w:rsidRPr="0077355F">
        <w:rPr>
          <w:lang w:val="uk-UA"/>
        </w:rPr>
        <w:t>Scandinavica</w:t>
      </w:r>
      <w:proofErr w:type="spellEnd"/>
      <w:r w:rsidRPr="0077355F">
        <w:rPr>
          <w:lang w:val="uk-UA"/>
        </w:rPr>
        <w:t xml:space="preserve">. — 1983. — Т. 67, № 6. — С. 361–370. </w:t>
      </w:r>
      <w:bookmarkEnd w:id="38"/>
      <w:r w:rsidRPr="0077355F">
        <w:rPr>
          <w:lang w:val="uk-UA"/>
        </w:rPr>
        <w:t>—</w:t>
      </w:r>
      <w:r w:rsidR="0098498E" w:rsidRPr="0077355F">
        <w:rPr>
          <w:lang w:val="uk-UA"/>
        </w:rPr>
        <w:t xml:space="preserve"> </w:t>
      </w:r>
      <w:r w:rsidR="00677BD5" w:rsidRPr="0077355F">
        <w:rPr>
          <w:lang w:val="uk-UA"/>
        </w:rPr>
        <w:t>U</w:t>
      </w:r>
      <w:r w:rsidR="00C41433" w:rsidRPr="0077355F">
        <w:rPr>
          <w:lang w:val="uk-UA"/>
        </w:rPr>
        <w:t>RL</w:t>
      </w:r>
      <w:r w:rsidR="0098498E" w:rsidRPr="0077355F">
        <w:rPr>
          <w:lang w:val="uk-UA"/>
        </w:rPr>
        <w:t xml:space="preserve">: </w:t>
      </w:r>
      <w:hyperlink r:id="rId15" w:history="1">
        <w:r w:rsidR="0098498E" w:rsidRPr="0077355F">
          <w:rPr>
            <w:rStyle w:val="Hyperlink"/>
            <w:lang w:val="uk-UA"/>
          </w:rPr>
          <w:t>https://doi.org/10.1111/j.1600</w:t>
        </w:r>
        <w:r w:rsidR="00673112">
          <w:rPr>
            <w:rStyle w:val="Hyperlink"/>
            <w:lang w:val="uk-UA"/>
          </w:rPr>
          <w:t>–</w:t>
        </w:r>
        <w:r w:rsidR="0098498E" w:rsidRPr="0077355F">
          <w:rPr>
            <w:rStyle w:val="Hyperlink"/>
            <w:lang w:val="uk-UA"/>
          </w:rPr>
          <w:t>0447.1983.tb09716.x</w:t>
        </w:r>
      </w:hyperlink>
      <w:r w:rsidR="0098498E" w:rsidRPr="0077355F">
        <w:rPr>
          <w:lang w:val="uk-UA"/>
        </w:rPr>
        <w:t xml:space="preserve"> </w:t>
      </w:r>
      <w:r w:rsidRPr="0077355F">
        <w:rPr>
          <w:lang w:val="uk-UA"/>
        </w:rPr>
        <w:t xml:space="preserve"> (дата звернення: </w:t>
      </w:r>
      <w:r w:rsidR="0050233B">
        <w:rPr>
          <w:lang w:val="uk-UA"/>
        </w:rPr>
        <w:t>01.12.2025</w:t>
      </w:r>
      <w:r w:rsidRPr="0077355F">
        <w:rPr>
          <w:lang w:val="uk-UA"/>
        </w:rPr>
        <w:t>).</w:t>
      </w:r>
      <w:bookmarkEnd w:id="39"/>
    </w:p>
    <w:p w14:paraId="4449DACB" w14:textId="68B2CC61" w:rsidR="0098498E" w:rsidRPr="0077355F" w:rsidRDefault="00D1056C" w:rsidP="0091742A">
      <w:pPr>
        <w:numPr>
          <w:ilvl w:val="0"/>
          <w:numId w:val="39"/>
        </w:numPr>
        <w:rPr>
          <w:lang w:val="uk-UA"/>
        </w:rPr>
      </w:pPr>
      <w:bookmarkStart w:id="40" w:name="_Ref215867752"/>
      <w:proofErr w:type="spellStart"/>
      <w:r w:rsidRPr="0077355F">
        <w:rPr>
          <w:lang w:val="uk-UA"/>
        </w:rPr>
        <w:lastRenderedPageBreak/>
        <w:t>Алексіна</w:t>
      </w:r>
      <w:proofErr w:type="spellEnd"/>
      <w:r w:rsidRPr="0077355F">
        <w:rPr>
          <w:lang w:val="uk-UA"/>
        </w:rPr>
        <w:t xml:space="preserve"> О. М., Лавриненко І. В., Савченко О. А., Герасименко О. В. Українськомовна адаптація опитувальника «</w:t>
      </w:r>
      <w:proofErr w:type="spellStart"/>
      <w:r w:rsidRPr="0077355F">
        <w:rPr>
          <w:lang w:val="uk-UA"/>
        </w:rPr>
        <w:t>The</w:t>
      </w:r>
      <w:proofErr w:type="spellEnd"/>
      <w:r w:rsidRPr="0077355F">
        <w:rPr>
          <w:lang w:val="uk-UA"/>
        </w:rPr>
        <w:t xml:space="preserve"> </w:t>
      </w:r>
      <w:proofErr w:type="spellStart"/>
      <w:r w:rsidRPr="0077355F">
        <w:rPr>
          <w:lang w:val="uk-UA"/>
        </w:rPr>
        <w:t>Brief</w:t>
      </w:r>
      <w:proofErr w:type="spellEnd"/>
      <w:r w:rsidRPr="0077355F">
        <w:rPr>
          <w:lang w:val="uk-UA"/>
        </w:rPr>
        <w:t xml:space="preserve"> COPE–26» // </w:t>
      </w:r>
      <w:proofErr w:type="spellStart"/>
      <w:r w:rsidRPr="0077355F">
        <w:rPr>
          <w:lang w:val="uk-UA"/>
        </w:rPr>
        <w:t>Insight</w:t>
      </w:r>
      <w:proofErr w:type="spellEnd"/>
      <w:r w:rsidRPr="0077355F">
        <w:rPr>
          <w:lang w:val="uk-UA"/>
        </w:rPr>
        <w:t xml:space="preserve">: </w:t>
      </w:r>
      <w:proofErr w:type="spellStart"/>
      <w:r w:rsidRPr="0077355F">
        <w:rPr>
          <w:lang w:val="uk-UA"/>
        </w:rPr>
        <w:t>the</w:t>
      </w:r>
      <w:proofErr w:type="spellEnd"/>
      <w:r w:rsidRPr="0077355F">
        <w:rPr>
          <w:lang w:val="uk-UA"/>
        </w:rPr>
        <w:t xml:space="preserve"> </w:t>
      </w:r>
      <w:proofErr w:type="spellStart"/>
      <w:r w:rsidRPr="0077355F">
        <w:rPr>
          <w:lang w:val="uk-UA"/>
        </w:rPr>
        <w:t>psychological</w:t>
      </w:r>
      <w:proofErr w:type="spellEnd"/>
      <w:r w:rsidRPr="0077355F">
        <w:rPr>
          <w:lang w:val="uk-UA"/>
        </w:rPr>
        <w:t xml:space="preserve"> </w:t>
      </w:r>
      <w:proofErr w:type="spellStart"/>
      <w:r w:rsidRPr="0077355F">
        <w:rPr>
          <w:lang w:val="uk-UA"/>
        </w:rPr>
        <w:t>dimensions</w:t>
      </w:r>
      <w:proofErr w:type="spellEnd"/>
      <w:r w:rsidRPr="0077355F">
        <w:rPr>
          <w:lang w:val="uk-UA"/>
        </w:rPr>
        <w:t xml:space="preserve"> </w:t>
      </w:r>
      <w:proofErr w:type="spellStart"/>
      <w:r w:rsidRPr="0077355F">
        <w:rPr>
          <w:lang w:val="uk-UA"/>
        </w:rPr>
        <w:t>of</w:t>
      </w:r>
      <w:proofErr w:type="spellEnd"/>
      <w:r w:rsidRPr="0077355F">
        <w:rPr>
          <w:lang w:val="uk-UA"/>
        </w:rPr>
        <w:t xml:space="preserve"> </w:t>
      </w:r>
      <w:proofErr w:type="spellStart"/>
      <w:r w:rsidRPr="0077355F">
        <w:rPr>
          <w:lang w:val="uk-UA"/>
        </w:rPr>
        <w:t>society</w:t>
      </w:r>
      <w:proofErr w:type="spellEnd"/>
      <w:r w:rsidRPr="0077355F">
        <w:rPr>
          <w:lang w:val="uk-UA"/>
        </w:rPr>
        <w:t>. – 2024. – № 11. – С.</w:t>
      </w:r>
      <w:r w:rsidR="00602426" w:rsidRPr="0077355F">
        <w:rPr>
          <w:lang w:val="uk-UA"/>
        </w:rPr>
        <w:t>2</w:t>
      </w:r>
      <w:r w:rsidR="00673112">
        <w:rPr>
          <w:lang w:val="uk-UA"/>
        </w:rPr>
        <w:t>–</w:t>
      </w:r>
      <w:r w:rsidR="00602426" w:rsidRPr="0077355F">
        <w:rPr>
          <w:lang w:val="uk-UA"/>
        </w:rPr>
        <w:t>36</w:t>
      </w:r>
      <w:r w:rsidRPr="0077355F">
        <w:rPr>
          <w:lang w:val="uk-UA"/>
        </w:rPr>
        <w:t>. –</w:t>
      </w:r>
      <w:r w:rsidR="007E5FAB" w:rsidRPr="0077355F">
        <w:rPr>
          <w:lang w:val="uk-UA"/>
        </w:rPr>
        <w:t xml:space="preserve">URL: </w:t>
      </w:r>
      <w:hyperlink r:id="rId16" w:history="1">
        <w:r w:rsidR="007E5FAB" w:rsidRPr="0077355F">
          <w:rPr>
            <w:rStyle w:val="Hyperlink"/>
            <w:lang w:val="uk-UA"/>
          </w:rPr>
          <w:t>https://insight.journal.kspu.edu/index.php/insight/article/download/243/147/</w:t>
        </w:r>
      </w:hyperlink>
      <w:r w:rsidR="007E5FAB" w:rsidRPr="0077355F">
        <w:rPr>
          <w:lang w:val="uk-UA"/>
        </w:rPr>
        <w:t xml:space="preserve"> </w:t>
      </w:r>
      <w:r w:rsidRPr="0077355F">
        <w:rPr>
          <w:lang w:val="uk-UA"/>
        </w:rPr>
        <w:t xml:space="preserve"> (дата звернення: </w:t>
      </w:r>
      <w:r w:rsidR="0050233B">
        <w:rPr>
          <w:lang w:val="uk-UA"/>
        </w:rPr>
        <w:t>01.12.2025</w:t>
      </w:r>
      <w:r w:rsidRPr="0077355F">
        <w:rPr>
          <w:lang w:val="uk-UA"/>
        </w:rPr>
        <w:t>).</w:t>
      </w:r>
      <w:bookmarkEnd w:id="40"/>
    </w:p>
    <w:p w14:paraId="277BFB17" w14:textId="7CF14DF7" w:rsidR="006E0DCE" w:rsidRPr="00745D54" w:rsidRDefault="006E0DCE" w:rsidP="00745D54">
      <w:pPr>
        <w:pStyle w:val="ListParagraph"/>
        <w:numPr>
          <w:ilvl w:val="0"/>
          <w:numId w:val="39"/>
        </w:numPr>
        <w:rPr>
          <w:lang w:val="uk-UA"/>
        </w:rPr>
      </w:pPr>
      <w:bookmarkStart w:id="41" w:name="_Ref216126066"/>
      <w:r w:rsidRPr="00745D54">
        <w:rPr>
          <w:lang w:val="uk-UA"/>
        </w:rPr>
        <w:t xml:space="preserve">Мельник Ю. Б., </w:t>
      </w:r>
      <w:proofErr w:type="spellStart"/>
      <w:r w:rsidRPr="00745D54">
        <w:rPr>
          <w:lang w:val="uk-UA"/>
        </w:rPr>
        <w:t>Стаднік</w:t>
      </w:r>
      <w:proofErr w:type="spellEnd"/>
      <w:r w:rsidRPr="00745D54">
        <w:rPr>
          <w:lang w:val="uk-UA"/>
        </w:rPr>
        <w:t xml:space="preserve"> А. В. Багатомірна шкала сприйняття соціальної підтримки : методичний посібник. Харків : ХОГОКЗ, 2023. 1</w:t>
      </w:r>
      <w:r w:rsidR="00A6029E">
        <w:t>2</w:t>
      </w:r>
      <w:r w:rsidRPr="00745D54">
        <w:rPr>
          <w:lang w:val="uk-UA"/>
        </w:rPr>
        <w:t xml:space="preserve"> с.</w:t>
      </w:r>
      <w:bookmarkEnd w:id="41"/>
    </w:p>
    <w:p w14:paraId="7A14B03B" w14:textId="0833475A" w:rsidR="00EE5096" w:rsidRPr="00A25467" w:rsidRDefault="0083326A" w:rsidP="0091742A">
      <w:pPr>
        <w:numPr>
          <w:ilvl w:val="0"/>
          <w:numId w:val="39"/>
        </w:numPr>
        <w:rPr>
          <w:lang w:val="uk-UA"/>
        </w:rPr>
      </w:pPr>
      <w:bookmarkStart w:id="42" w:name="_Ref216162823"/>
      <w:proofErr w:type="spellStart"/>
      <w:r w:rsidRPr="0083326A">
        <w:t>Фройд</w:t>
      </w:r>
      <w:proofErr w:type="spellEnd"/>
      <w:r w:rsidRPr="0083326A">
        <w:t xml:space="preserve"> 3. Я </w:t>
      </w:r>
      <w:proofErr w:type="spellStart"/>
      <w:r w:rsidRPr="0083326A">
        <w:t>та</w:t>
      </w:r>
      <w:proofErr w:type="spellEnd"/>
      <w:r w:rsidRPr="0083326A">
        <w:t xml:space="preserve"> </w:t>
      </w:r>
      <w:proofErr w:type="spellStart"/>
      <w:r w:rsidRPr="0083326A">
        <w:t>воно</w:t>
      </w:r>
      <w:proofErr w:type="spellEnd"/>
      <w:r w:rsidRPr="0083326A">
        <w:t xml:space="preserve"> // </w:t>
      </w:r>
      <w:proofErr w:type="spellStart"/>
      <w:r w:rsidRPr="0083326A">
        <w:t>Філософія</w:t>
      </w:r>
      <w:proofErr w:type="spellEnd"/>
      <w:r w:rsidRPr="0083326A">
        <w:t xml:space="preserve">: </w:t>
      </w:r>
      <w:proofErr w:type="spellStart"/>
      <w:r w:rsidRPr="0083326A">
        <w:t>хрестоматія</w:t>
      </w:r>
      <w:proofErr w:type="spellEnd"/>
      <w:r w:rsidRPr="0083326A">
        <w:t xml:space="preserve"> (</w:t>
      </w:r>
      <w:proofErr w:type="spellStart"/>
      <w:r w:rsidRPr="0083326A">
        <w:t>від</w:t>
      </w:r>
      <w:proofErr w:type="spellEnd"/>
      <w:r w:rsidRPr="0083326A">
        <w:t xml:space="preserve"> </w:t>
      </w:r>
      <w:proofErr w:type="spellStart"/>
      <w:r w:rsidRPr="0083326A">
        <w:t>витоків</w:t>
      </w:r>
      <w:proofErr w:type="spellEnd"/>
      <w:r w:rsidRPr="0083326A">
        <w:t xml:space="preserve"> </w:t>
      </w:r>
      <w:proofErr w:type="spellStart"/>
      <w:r w:rsidRPr="0083326A">
        <w:t>до</w:t>
      </w:r>
      <w:proofErr w:type="spellEnd"/>
      <w:r w:rsidRPr="0083326A">
        <w:t xml:space="preserve"> </w:t>
      </w:r>
      <w:proofErr w:type="spellStart"/>
      <w:r w:rsidRPr="0083326A">
        <w:t>сьогодення</w:t>
      </w:r>
      <w:proofErr w:type="spellEnd"/>
      <w:r w:rsidRPr="0083326A">
        <w:t xml:space="preserve">): </w:t>
      </w:r>
      <w:proofErr w:type="spellStart"/>
      <w:r w:rsidRPr="0083326A">
        <w:t>навч</w:t>
      </w:r>
      <w:proofErr w:type="spellEnd"/>
      <w:r w:rsidRPr="0083326A">
        <w:t xml:space="preserve">. </w:t>
      </w:r>
      <w:proofErr w:type="spellStart"/>
      <w:r w:rsidRPr="0083326A">
        <w:t>посіб</w:t>
      </w:r>
      <w:proofErr w:type="spellEnd"/>
      <w:r w:rsidRPr="0083326A">
        <w:t xml:space="preserve">. / </w:t>
      </w:r>
      <w:proofErr w:type="spellStart"/>
      <w:r w:rsidRPr="0083326A">
        <w:t>за</w:t>
      </w:r>
      <w:proofErr w:type="spellEnd"/>
      <w:r w:rsidRPr="0083326A">
        <w:t xml:space="preserve"> </w:t>
      </w:r>
      <w:proofErr w:type="spellStart"/>
      <w:r w:rsidRPr="0083326A">
        <w:t>ред</w:t>
      </w:r>
      <w:proofErr w:type="spellEnd"/>
      <w:r w:rsidRPr="0083326A">
        <w:t xml:space="preserve">. </w:t>
      </w:r>
      <w:proofErr w:type="spellStart"/>
      <w:r w:rsidRPr="0083326A">
        <w:t>акад</w:t>
      </w:r>
      <w:proofErr w:type="spellEnd"/>
      <w:r w:rsidRPr="0083326A">
        <w:t xml:space="preserve">. НАН </w:t>
      </w:r>
      <w:proofErr w:type="spellStart"/>
      <w:r w:rsidRPr="0083326A">
        <w:t>України</w:t>
      </w:r>
      <w:proofErr w:type="spellEnd"/>
      <w:r w:rsidRPr="0083326A">
        <w:t xml:space="preserve"> Л.В. </w:t>
      </w:r>
      <w:proofErr w:type="spellStart"/>
      <w:r w:rsidRPr="0083326A">
        <w:t>Губерського</w:t>
      </w:r>
      <w:proofErr w:type="spellEnd"/>
      <w:r w:rsidRPr="0083326A">
        <w:t xml:space="preserve">. – </w:t>
      </w:r>
      <w:proofErr w:type="spellStart"/>
      <w:proofErr w:type="gramStart"/>
      <w:r w:rsidRPr="0083326A">
        <w:t>Київ</w:t>
      </w:r>
      <w:proofErr w:type="spellEnd"/>
      <w:r w:rsidRPr="0083326A">
        <w:t xml:space="preserve"> :</w:t>
      </w:r>
      <w:proofErr w:type="gramEnd"/>
      <w:r w:rsidRPr="0083326A">
        <w:t xml:space="preserve"> </w:t>
      </w:r>
      <w:proofErr w:type="spellStart"/>
      <w:r w:rsidRPr="0083326A">
        <w:t>Знання</w:t>
      </w:r>
      <w:proofErr w:type="spellEnd"/>
      <w:r w:rsidRPr="0083326A">
        <w:t>, 2009. – С. 293–302.</w:t>
      </w:r>
      <w:bookmarkEnd w:id="42"/>
    </w:p>
    <w:p w14:paraId="2DF6E7E0" w14:textId="73B7AE9E" w:rsidR="00A25467" w:rsidRDefault="00A25467" w:rsidP="0091742A">
      <w:pPr>
        <w:numPr>
          <w:ilvl w:val="0"/>
          <w:numId w:val="39"/>
        </w:numPr>
        <w:rPr>
          <w:lang w:val="uk-UA"/>
        </w:rPr>
      </w:pPr>
      <w:bookmarkStart w:id="43" w:name="_Ref216163106"/>
      <w:proofErr w:type="spellStart"/>
      <w:r w:rsidRPr="00A25467">
        <w:t>Учасники</w:t>
      </w:r>
      <w:proofErr w:type="spellEnd"/>
      <w:r w:rsidRPr="00A25467">
        <w:t xml:space="preserve"> </w:t>
      </w:r>
      <w:proofErr w:type="spellStart"/>
      <w:r w:rsidRPr="00A25467">
        <w:t>проектів</w:t>
      </w:r>
      <w:proofErr w:type="spellEnd"/>
      <w:r w:rsidRPr="00A25467">
        <w:t xml:space="preserve"> </w:t>
      </w:r>
      <w:proofErr w:type="spellStart"/>
      <w:r w:rsidRPr="00A25467">
        <w:t>Вікімедіа</w:t>
      </w:r>
      <w:proofErr w:type="spellEnd"/>
      <w:r w:rsidRPr="00A25467">
        <w:t xml:space="preserve">. </w:t>
      </w:r>
      <w:proofErr w:type="spellStart"/>
      <w:r w:rsidRPr="00A25467">
        <w:t>Теорія</w:t>
      </w:r>
      <w:proofErr w:type="spellEnd"/>
      <w:r w:rsidRPr="00A25467">
        <w:t xml:space="preserve"> </w:t>
      </w:r>
      <w:proofErr w:type="spellStart"/>
      <w:r w:rsidRPr="00A25467">
        <w:t>прихильності</w:t>
      </w:r>
      <w:proofErr w:type="spellEnd"/>
      <w:r w:rsidRPr="00A25467">
        <w:t>. </w:t>
      </w:r>
      <w:proofErr w:type="spellStart"/>
      <w:r w:rsidRPr="00A25467">
        <w:rPr>
          <w:i/>
          <w:iCs/>
        </w:rPr>
        <w:t>Вікіпедія</w:t>
      </w:r>
      <w:proofErr w:type="spellEnd"/>
      <w:r w:rsidRPr="00A25467">
        <w:t>. URL: </w:t>
      </w:r>
      <w:hyperlink r:id="rId17" w:tgtFrame="_blank" w:history="1">
        <w:r w:rsidRPr="00A25467">
          <w:rPr>
            <w:rStyle w:val="Hyperlink"/>
          </w:rPr>
          <w:t>https://uk.wikipedia.org/wiki/Теорія_прихильності</w:t>
        </w:r>
      </w:hyperlink>
      <w:r w:rsidRPr="00A25467">
        <w:t xml:space="preserve">(дата </w:t>
      </w:r>
      <w:proofErr w:type="spellStart"/>
      <w:r w:rsidRPr="00A25467">
        <w:t>звернення</w:t>
      </w:r>
      <w:proofErr w:type="spellEnd"/>
      <w:r w:rsidRPr="00A25467">
        <w:t xml:space="preserve">: </w:t>
      </w:r>
      <w:r w:rsidR="0050233B">
        <w:t>01.12.2025</w:t>
      </w:r>
      <w:r w:rsidRPr="00A25467">
        <w:t>).</w:t>
      </w:r>
      <w:bookmarkEnd w:id="43"/>
    </w:p>
    <w:p w14:paraId="26BACC0D" w14:textId="2E6E43C0" w:rsidR="00473545" w:rsidRDefault="00473545" w:rsidP="0091742A">
      <w:pPr>
        <w:numPr>
          <w:ilvl w:val="0"/>
          <w:numId w:val="39"/>
        </w:numPr>
        <w:rPr>
          <w:lang w:val="uk-UA"/>
        </w:rPr>
      </w:pPr>
      <w:bookmarkStart w:id="44" w:name="_Ref216745760"/>
      <w:proofErr w:type="spellStart"/>
      <w:r w:rsidRPr="00473545">
        <w:t>Різниця</w:t>
      </w:r>
      <w:proofErr w:type="spellEnd"/>
      <w:r w:rsidRPr="00473545">
        <w:t xml:space="preserve"> </w:t>
      </w:r>
      <w:proofErr w:type="spellStart"/>
      <w:r w:rsidRPr="00473545">
        <w:t>між</w:t>
      </w:r>
      <w:proofErr w:type="spellEnd"/>
      <w:r w:rsidRPr="00473545">
        <w:t xml:space="preserve"> «</w:t>
      </w:r>
      <w:proofErr w:type="spellStart"/>
      <w:r w:rsidRPr="00473545">
        <w:t>нормальним</w:t>
      </w:r>
      <w:proofErr w:type="spellEnd"/>
      <w:r w:rsidRPr="00473545">
        <w:t xml:space="preserve">» </w:t>
      </w:r>
      <w:proofErr w:type="spellStart"/>
      <w:r w:rsidRPr="00473545">
        <w:t>та</w:t>
      </w:r>
      <w:proofErr w:type="spellEnd"/>
      <w:r w:rsidRPr="00473545">
        <w:t xml:space="preserve"> «</w:t>
      </w:r>
      <w:proofErr w:type="spellStart"/>
      <w:r w:rsidRPr="00473545">
        <w:t>патологічним</w:t>
      </w:r>
      <w:proofErr w:type="spellEnd"/>
      <w:r w:rsidRPr="00473545">
        <w:t xml:space="preserve">» </w:t>
      </w:r>
      <w:proofErr w:type="spellStart"/>
      <w:r w:rsidRPr="00473545">
        <w:t>горем</w:t>
      </w:r>
      <w:proofErr w:type="spellEnd"/>
      <w:r w:rsidRPr="00473545">
        <w:t>. </w:t>
      </w:r>
      <w:proofErr w:type="spellStart"/>
      <w:r w:rsidRPr="00473545">
        <w:rPr>
          <w:i/>
          <w:iCs/>
        </w:rPr>
        <w:t>Психологічна</w:t>
      </w:r>
      <w:proofErr w:type="spellEnd"/>
      <w:r w:rsidRPr="00473545">
        <w:rPr>
          <w:i/>
          <w:iCs/>
        </w:rPr>
        <w:t xml:space="preserve"> </w:t>
      </w:r>
      <w:proofErr w:type="spellStart"/>
      <w:r w:rsidRPr="00473545">
        <w:rPr>
          <w:i/>
          <w:iCs/>
        </w:rPr>
        <w:t>підтримка</w:t>
      </w:r>
      <w:proofErr w:type="spellEnd"/>
      <w:r w:rsidRPr="00473545">
        <w:rPr>
          <w:i/>
          <w:iCs/>
        </w:rPr>
        <w:t xml:space="preserve"> </w:t>
      </w:r>
      <w:proofErr w:type="spellStart"/>
      <w:r w:rsidRPr="00473545">
        <w:rPr>
          <w:i/>
          <w:iCs/>
        </w:rPr>
        <w:t>тут</w:t>
      </w:r>
      <w:proofErr w:type="spellEnd"/>
      <w:r w:rsidRPr="00473545">
        <w:rPr>
          <w:i/>
          <w:iCs/>
        </w:rPr>
        <w:t xml:space="preserve"> і </w:t>
      </w:r>
      <w:proofErr w:type="spellStart"/>
      <w:r w:rsidRPr="00473545">
        <w:rPr>
          <w:i/>
          <w:iCs/>
        </w:rPr>
        <w:t>зараз</w:t>
      </w:r>
      <w:proofErr w:type="spellEnd"/>
      <w:r w:rsidRPr="00473545">
        <w:rPr>
          <w:i/>
          <w:iCs/>
        </w:rPr>
        <w:t xml:space="preserve"> | MARTA</w:t>
      </w:r>
      <w:r w:rsidRPr="00473545">
        <w:t>. URL: </w:t>
      </w:r>
      <w:hyperlink r:id="rId18" w:tgtFrame="_blank" w:history="1">
        <w:r w:rsidRPr="00473545">
          <w:rPr>
            <w:rStyle w:val="Hyperlink"/>
          </w:rPr>
          <w:t>https://marta.mva.gov.ua/articles/riznitsia</w:t>
        </w:r>
        <w:r w:rsidR="00673112">
          <w:rPr>
            <w:rStyle w:val="Hyperlink"/>
          </w:rPr>
          <w:t>–</w:t>
        </w:r>
        <w:r w:rsidRPr="00473545">
          <w:rPr>
            <w:rStyle w:val="Hyperlink"/>
          </w:rPr>
          <w:t>mizh</w:t>
        </w:r>
        <w:r w:rsidR="00673112">
          <w:rPr>
            <w:rStyle w:val="Hyperlink"/>
          </w:rPr>
          <w:t>–</w:t>
        </w:r>
        <w:r w:rsidRPr="00473545">
          <w:rPr>
            <w:rStyle w:val="Hyperlink"/>
          </w:rPr>
          <w:t>normalnim</w:t>
        </w:r>
        <w:r w:rsidR="00673112">
          <w:rPr>
            <w:rStyle w:val="Hyperlink"/>
          </w:rPr>
          <w:t>–</w:t>
        </w:r>
        <w:r w:rsidRPr="00473545">
          <w:rPr>
            <w:rStyle w:val="Hyperlink"/>
          </w:rPr>
          <w:t>ta</w:t>
        </w:r>
        <w:r w:rsidR="00673112">
          <w:rPr>
            <w:rStyle w:val="Hyperlink"/>
          </w:rPr>
          <w:t>–</w:t>
        </w:r>
        <w:r w:rsidRPr="00473545">
          <w:rPr>
            <w:rStyle w:val="Hyperlink"/>
          </w:rPr>
          <w:t>patologichnim</w:t>
        </w:r>
        <w:r w:rsidR="00673112">
          <w:rPr>
            <w:rStyle w:val="Hyperlink"/>
          </w:rPr>
          <w:t>–</w:t>
        </w:r>
        <w:r w:rsidRPr="00473545">
          <w:rPr>
            <w:rStyle w:val="Hyperlink"/>
          </w:rPr>
          <w:t>gorem</w:t>
        </w:r>
      </w:hyperlink>
      <w:r w:rsidRPr="00473545">
        <w:t xml:space="preserve">(дата </w:t>
      </w:r>
      <w:proofErr w:type="spellStart"/>
      <w:r w:rsidRPr="00473545">
        <w:t>звернення</w:t>
      </w:r>
      <w:proofErr w:type="spellEnd"/>
      <w:r w:rsidRPr="00473545">
        <w:t xml:space="preserve">: </w:t>
      </w:r>
      <w:r w:rsidR="0050233B">
        <w:t>01.12.2025</w:t>
      </w:r>
      <w:r w:rsidRPr="00473545">
        <w:t>).</w:t>
      </w:r>
      <w:bookmarkEnd w:id="44"/>
    </w:p>
    <w:p w14:paraId="53C2BF13" w14:textId="7DA9CA42" w:rsidR="002949DE" w:rsidRDefault="002949DE" w:rsidP="0091742A">
      <w:pPr>
        <w:numPr>
          <w:ilvl w:val="0"/>
          <w:numId w:val="39"/>
        </w:numPr>
        <w:rPr>
          <w:lang w:val="uk-UA"/>
        </w:rPr>
      </w:pPr>
      <w:bookmarkStart w:id="45" w:name="_Ref216745871"/>
      <w:proofErr w:type="spellStart"/>
      <w:r w:rsidRPr="002949DE">
        <w:t>Горе</w:t>
      </w:r>
      <w:proofErr w:type="spellEnd"/>
      <w:r w:rsidRPr="002949DE">
        <w:t xml:space="preserve">: </w:t>
      </w:r>
      <w:proofErr w:type="spellStart"/>
      <w:r w:rsidRPr="002949DE">
        <w:t>Як</w:t>
      </w:r>
      <w:proofErr w:type="spellEnd"/>
      <w:r w:rsidRPr="002949DE">
        <w:t xml:space="preserve"> </w:t>
      </w:r>
      <w:proofErr w:type="spellStart"/>
      <w:r w:rsidRPr="002949DE">
        <w:t>пережити</w:t>
      </w:r>
      <w:proofErr w:type="spellEnd"/>
      <w:r w:rsidRPr="002949DE">
        <w:t xml:space="preserve"> </w:t>
      </w:r>
      <w:proofErr w:type="spellStart"/>
      <w:proofErr w:type="gramStart"/>
      <w:r w:rsidRPr="002949DE">
        <w:t>втрату</w:t>
      </w:r>
      <w:proofErr w:type="spellEnd"/>
      <w:r w:rsidRPr="002949DE">
        <w:t>?.</w:t>
      </w:r>
      <w:proofErr w:type="gramEnd"/>
      <w:r w:rsidRPr="002949DE">
        <w:t> </w:t>
      </w:r>
      <w:r w:rsidRPr="002949DE">
        <w:rPr>
          <w:i/>
          <w:iCs/>
        </w:rPr>
        <w:t>Sense</w:t>
      </w:r>
      <w:r w:rsidRPr="002949DE">
        <w:t>. URL: </w:t>
      </w:r>
      <w:hyperlink r:id="rId19" w:tgtFrame="_blank" w:history="1">
        <w:r w:rsidRPr="002949DE">
          <w:rPr>
            <w:rStyle w:val="Hyperlink"/>
          </w:rPr>
          <w:t>https://www.sens.lviv.ua/gore</w:t>
        </w:r>
        <w:r w:rsidR="00673112">
          <w:rPr>
            <w:rStyle w:val="Hyperlink"/>
          </w:rPr>
          <w:t>–</w:t>
        </w:r>
        <w:r w:rsidRPr="002949DE">
          <w:rPr>
            <w:rStyle w:val="Hyperlink"/>
          </w:rPr>
          <w:t>yak</w:t>
        </w:r>
        <w:r w:rsidR="00673112">
          <w:rPr>
            <w:rStyle w:val="Hyperlink"/>
          </w:rPr>
          <w:t>–</w:t>
        </w:r>
        <w:proofErr w:type="spellStart"/>
        <w:r w:rsidRPr="002949DE">
          <w:rPr>
            <w:rStyle w:val="Hyperlink"/>
          </w:rPr>
          <w:t>perezhyty</w:t>
        </w:r>
        <w:proofErr w:type="spellEnd"/>
        <w:r w:rsidR="00673112">
          <w:rPr>
            <w:rStyle w:val="Hyperlink"/>
          </w:rPr>
          <w:t>–</w:t>
        </w:r>
        <w:proofErr w:type="spellStart"/>
        <w:r w:rsidRPr="002949DE">
          <w:rPr>
            <w:rStyle w:val="Hyperlink"/>
          </w:rPr>
          <w:t>vtratu</w:t>
        </w:r>
        <w:proofErr w:type="spellEnd"/>
        <w:r w:rsidRPr="002949DE">
          <w:rPr>
            <w:rStyle w:val="Hyperlink"/>
          </w:rPr>
          <w:t>/</w:t>
        </w:r>
      </w:hyperlink>
      <w:r w:rsidRPr="002949DE">
        <w:t>(</w:t>
      </w:r>
      <w:proofErr w:type="spellStart"/>
      <w:r w:rsidRPr="002949DE">
        <w:t>дата</w:t>
      </w:r>
      <w:proofErr w:type="spellEnd"/>
      <w:r w:rsidRPr="002949DE">
        <w:t xml:space="preserve"> </w:t>
      </w:r>
      <w:proofErr w:type="spellStart"/>
      <w:r w:rsidRPr="002949DE">
        <w:t>звернення</w:t>
      </w:r>
      <w:proofErr w:type="spellEnd"/>
      <w:r w:rsidRPr="002949DE">
        <w:t xml:space="preserve">: </w:t>
      </w:r>
      <w:r w:rsidR="0050233B">
        <w:t>01.12.2025</w:t>
      </w:r>
      <w:r w:rsidRPr="002949DE">
        <w:t>).</w:t>
      </w:r>
      <w:bookmarkEnd w:id="45"/>
    </w:p>
    <w:p w14:paraId="579064F0" w14:textId="14C7AC34" w:rsidR="00A812DD" w:rsidRDefault="00A812DD" w:rsidP="0091742A">
      <w:pPr>
        <w:numPr>
          <w:ilvl w:val="0"/>
          <w:numId w:val="39"/>
        </w:numPr>
        <w:rPr>
          <w:lang w:val="uk-UA"/>
        </w:rPr>
      </w:pPr>
      <w:bookmarkStart w:id="46" w:name="_Ref216746082"/>
      <w:proofErr w:type="spellStart"/>
      <w:r w:rsidRPr="00A812DD">
        <w:t>Булен</w:t>
      </w:r>
      <w:proofErr w:type="spellEnd"/>
      <w:r w:rsidRPr="00A812DD">
        <w:t xml:space="preserve"> П. </w:t>
      </w:r>
      <w:proofErr w:type="spellStart"/>
      <w:r w:rsidRPr="00A812DD">
        <w:t>Затяжна</w:t>
      </w:r>
      <w:proofErr w:type="spellEnd"/>
      <w:r w:rsidRPr="00A812DD">
        <w:t xml:space="preserve"> </w:t>
      </w:r>
      <w:proofErr w:type="spellStart"/>
      <w:r w:rsidRPr="00A812DD">
        <w:t>реакція</w:t>
      </w:r>
      <w:proofErr w:type="spellEnd"/>
      <w:r w:rsidRPr="00A812DD">
        <w:t xml:space="preserve"> </w:t>
      </w:r>
      <w:proofErr w:type="spellStart"/>
      <w:r w:rsidRPr="00A812DD">
        <w:t>горя</w:t>
      </w:r>
      <w:proofErr w:type="spellEnd"/>
      <w:r w:rsidRPr="00A812DD">
        <w:t xml:space="preserve">: </w:t>
      </w:r>
      <w:proofErr w:type="spellStart"/>
      <w:r w:rsidRPr="00A812DD">
        <w:t>природа</w:t>
      </w:r>
      <w:proofErr w:type="spellEnd"/>
      <w:r w:rsidRPr="00A812DD">
        <w:t xml:space="preserve">, </w:t>
      </w:r>
      <w:proofErr w:type="spellStart"/>
      <w:r w:rsidRPr="00A812DD">
        <w:t>чинники</w:t>
      </w:r>
      <w:proofErr w:type="spellEnd"/>
      <w:r w:rsidRPr="00A812DD">
        <w:t xml:space="preserve"> </w:t>
      </w:r>
      <w:proofErr w:type="spellStart"/>
      <w:r w:rsidRPr="00A812DD">
        <w:t>ризику</w:t>
      </w:r>
      <w:proofErr w:type="spellEnd"/>
      <w:r w:rsidRPr="00A812DD">
        <w:t xml:space="preserve">, </w:t>
      </w:r>
      <w:proofErr w:type="spellStart"/>
      <w:r w:rsidRPr="00A812DD">
        <w:t>діагностика</w:t>
      </w:r>
      <w:proofErr w:type="spellEnd"/>
      <w:r w:rsidRPr="00A812DD">
        <w:t xml:space="preserve"> і </w:t>
      </w:r>
      <w:proofErr w:type="spellStart"/>
      <w:r w:rsidRPr="00A812DD">
        <w:t>когнітивно</w:t>
      </w:r>
      <w:proofErr w:type="spellEnd"/>
      <w:r w:rsidR="00673112">
        <w:t>–</w:t>
      </w:r>
      <w:proofErr w:type="spellStart"/>
      <w:r w:rsidRPr="00A812DD">
        <w:t>поведінкова</w:t>
      </w:r>
      <w:proofErr w:type="spellEnd"/>
      <w:r w:rsidRPr="00A812DD">
        <w:t xml:space="preserve"> </w:t>
      </w:r>
      <w:proofErr w:type="spellStart"/>
      <w:r w:rsidRPr="00A812DD">
        <w:t>терапія</w:t>
      </w:r>
      <w:proofErr w:type="spellEnd"/>
      <w:r w:rsidRPr="00A812DD">
        <w:t>. </w:t>
      </w:r>
      <w:proofErr w:type="spellStart"/>
      <w:r w:rsidRPr="00A812DD">
        <w:rPr>
          <w:i/>
          <w:iCs/>
        </w:rPr>
        <w:t>НейроNEWS</w:t>
      </w:r>
      <w:proofErr w:type="spellEnd"/>
      <w:r w:rsidRPr="00A812DD">
        <w:rPr>
          <w:i/>
          <w:iCs/>
        </w:rPr>
        <w:t xml:space="preserve">: </w:t>
      </w:r>
      <w:proofErr w:type="spellStart"/>
      <w:r w:rsidRPr="00A812DD">
        <w:rPr>
          <w:i/>
          <w:iCs/>
        </w:rPr>
        <w:t>психоневрологія</w:t>
      </w:r>
      <w:proofErr w:type="spellEnd"/>
      <w:r w:rsidRPr="00A812DD">
        <w:rPr>
          <w:i/>
          <w:iCs/>
        </w:rPr>
        <w:t xml:space="preserve"> </w:t>
      </w:r>
      <w:proofErr w:type="spellStart"/>
      <w:r w:rsidRPr="00A812DD">
        <w:rPr>
          <w:i/>
          <w:iCs/>
        </w:rPr>
        <w:t>та</w:t>
      </w:r>
      <w:proofErr w:type="spellEnd"/>
      <w:r w:rsidRPr="00A812DD">
        <w:rPr>
          <w:i/>
          <w:iCs/>
        </w:rPr>
        <w:t xml:space="preserve"> </w:t>
      </w:r>
      <w:proofErr w:type="spellStart"/>
      <w:r w:rsidRPr="00A812DD">
        <w:rPr>
          <w:i/>
          <w:iCs/>
        </w:rPr>
        <w:t>нейропсихіатрія</w:t>
      </w:r>
      <w:proofErr w:type="spellEnd"/>
      <w:r w:rsidRPr="00A812DD">
        <w:t>. URL: </w:t>
      </w:r>
      <w:hyperlink r:id="rId20" w:anchor="gsc.tab=0" w:tgtFrame="_blank" w:history="1">
        <w:r w:rsidRPr="00A812DD">
          <w:rPr>
            <w:rStyle w:val="Hyperlink"/>
          </w:rPr>
          <w:t>https://neuronews.com.ua/ua/archive/2023/1/pages</w:t>
        </w:r>
        <w:r w:rsidR="00673112">
          <w:rPr>
            <w:rStyle w:val="Hyperlink"/>
          </w:rPr>
          <w:t>–</w:t>
        </w:r>
        <w:r w:rsidRPr="00A812DD">
          <w:rPr>
            <w:rStyle w:val="Hyperlink"/>
          </w:rPr>
          <w:t>50</w:t>
        </w:r>
        <w:r w:rsidR="00673112">
          <w:rPr>
            <w:rStyle w:val="Hyperlink"/>
          </w:rPr>
          <w:t>–</w:t>
        </w:r>
        <w:r w:rsidRPr="00A812DD">
          <w:rPr>
            <w:rStyle w:val="Hyperlink"/>
          </w:rPr>
          <w:t>58/zatyazhna</w:t>
        </w:r>
        <w:r w:rsidR="00673112">
          <w:rPr>
            <w:rStyle w:val="Hyperlink"/>
          </w:rPr>
          <w:t>–</w:t>
        </w:r>
        <w:r w:rsidRPr="00A812DD">
          <w:rPr>
            <w:rStyle w:val="Hyperlink"/>
          </w:rPr>
          <w:t>reakciya</w:t>
        </w:r>
        <w:r w:rsidR="00673112">
          <w:rPr>
            <w:rStyle w:val="Hyperlink"/>
          </w:rPr>
          <w:t>–</w:t>
        </w:r>
        <w:r w:rsidRPr="00A812DD">
          <w:rPr>
            <w:rStyle w:val="Hyperlink"/>
          </w:rPr>
          <w:t>gorya</w:t>
        </w:r>
        <w:r w:rsidR="00673112">
          <w:rPr>
            <w:rStyle w:val="Hyperlink"/>
          </w:rPr>
          <w:t>–</w:t>
        </w:r>
        <w:r w:rsidRPr="00A812DD">
          <w:rPr>
            <w:rStyle w:val="Hyperlink"/>
          </w:rPr>
          <w:t>priroda</w:t>
        </w:r>
        <w:r w:rsidR="00673112">
          <w:rPr>
            <w:rStyle w:val="Hyperlink"/>
          </w:rPr>
          <w:t>–</w:t>
        </w:r>
        <w:r w:rsidRPr="00A812DD">
          <w:rPr>
            <w:rStyle w:val="Hyperlink"/>
          </w:rPr>
          <w:t>chinniki</w:t>
        </w:r>
        <w:r w:rsidR="00673112">
          <w:rPr>
            <w:rStyle w:val="Hyperlink"/>
          </w:rPr>
          <w:t>–</w:t>
        </w:r>
        <w:r w:rsidRPr="00A812DD">
          <w:rPr>
            <w:rStyle w:val="Hyperlink"/>
          </w:rPr>
          <w:t>riziku</w:t>
        </w:r>
        <w:r w:rsidR="00673112">
          <w:rPr>
            <w:rStyle w:val="Hyperlink"/>
          </w:rPr>
          <w:t>–</w:t>
        </w:r>
        <w:r w:rsidRPr="00A812DD">
          <w:rPr>
            <w:rStyle w:val="Hyperlink"/>
          </w:rPr>
          <w:t>diagnostika</w:t>
        </w:r>
        <w:r w:rsidR="00673112">
          <w:rPr>
            <w:rStyle w:val="Hyperlink"/>
          </w:rPr>
          <w:t>–</w:t>
        </w:r>
        <w:r w:rsidRPr="00A812DD">
          <w:rPr>
            <w:rStyle w:val="Hyperlink"/>
          </w:rPr>
          <w:t>i</w:t>
        </w:r>
        <w:r w:rsidR="00673112">
          <w:rPr>
            <w:rStyle w:val="Hyperlink"/>
          </w:rPr>
          <w:t>–</w:t>
        </w:r>
        <w:r w:rsidRPr="00A812DD">
          <w:rPr>
            <w:rStyle w:val="Hyperlink"/>
          </w:rPr>
          <w:t>kognitivno</w:t>
        </w:r>
        <w:r w:rsidR="00673112">
          <w:rPr>
            <w:rStyle w:val="Hyperlink"/>
          </w:rPr>
          <w:t>–</w:t>
        </w:r>
        <w:r w:rsidRPr="00A812DD">
          <w:rPr>
            <w:rStyle w:val="Hyperlink"/>
          </w:rPr>
          <w:t>povedinkova</w:t>
        </w:r>
        <w:r w:rsidR="00673112">
          <w:rPr>
            <w:rStyle w:val="Hyperlink"/>
          </w:rPr>
          <w:t>–</w:t>
        </w:r>
        <w:r w:rsidRPr="00A812DD">
          <w:rPr>
            <w:rStyle w:val="Hyperlink"/>
          </w:rPr>
          <w:t>terapiya#gsc.tab=0</w:t>
        </w:r>
      </w:hyperlink>
      <w:r w:rsidRPr="00A812DD">
        <w:t xml:space="preserve">(дата </w:t>
      </w:r>
      <w:proofErr w:type="spellStart"/>
      <w:r w:rsidRPr="00A812DD">
        <w:t>звернення</w:t>
      </w:r>
      <w:proofErr w:type="spellEnd"/>
      <w:r w:rsidRPr="00A812DD">
        <w:t xml:space="preserve">: </w:t>
      </w:r>
      <w:r w:rsidR="0050233B">
        <w:t>01.12.2025</w:t>
      </w:r>
      <w:r w:rsidRPr="00A812DD">
        <w:t>).</w:t>
      </w:r>
      <w:bookmarkEnd w:id="46"/>
    </w:p>
    <w:p w14:paraId="5EAB1216" w14:textId="0A73004A" w:rsidR="00A44291" w:rsidRDefault="00FE00D9" w:rsidP="0091742A">
      <w:pPr>
        <w:numPr>
          <w:ilvl w:val="0"/>
          <w:numId w:val="39"/>
        </w:numPr>
        <w:rPr>
          <w:lang w:val="uk-UA"/>
        </w:rPr>
      </w:pPr>
      <w:bookmarkStart w:id="47" w:name="_Ref216746355"/>
      <w:proofErr w:type="spellStart"/>
      <w:r w:rsidRPr="00FE00D9">
        <w:rPr>
          <w:lang w:val="uk-UA"/>
        </w:rPr>
        <w:t>Хаустова</w:t>
      </w:r>
      <w:proofErr w:type="spellEnd"/>
      <w:r w:rsidRPr="00FE00D9">
        <w:rPr>
          <w:lang w:val="uk-UA"/>
        </w:rPr>
        <w:t xml:space="preserve"> О.О., Скринник О.В., </w:t>
      </w:r>
      <w:proofErr w:type="spellStart"/>
      <w:r w:rsidRPr="00FE00D9">
        <w:rPr>
          <w:lang w:val="uk-UA"/>
        </w:rPr>
        <w:t>Зеленько</w:t>
      </w:r>
      <w:proofErr w:type="spellEnd"/>
      <w:r w:rsidRPr="00FE00D9">
        <w:rPr>
          <w:lang w:val="uk-UA"/>
        </w:rPr>
        <w:t xml:space="preserve"> Є.С.</w:t>
      </w:r>
      <w:r>
        <w:rPr>
          <w:lang w:val="uk-UA"/>
        </w:rPr>
        <w:t xml:space="preserve"> </w:t>
      </w:r>
      <w:proofErr w:type="spellStart"/>
      <w:r w:rsidR="008C0128" w:rsidRPr="008C0128">
        <w:t>Сучасні</w:t>
      </w:r>
      <w:proofErr w:type="spellEnd"/>
      <w:r w:rsidR="008C0128" w:rsidRPr="008C0128">
        <w:t xml:space="preserve"> </w:t>
      </w:r>
      <w:proofErr w:type="spellStart"/>
      <w:r w:rsidR="008C0128" w:rsidRPr="008C0128">
        <w:t>погляди</w:t>
      </w:r>
      <w:proofErr w:type="spellEnd"/>
      <w:r w:rsidR="008C0128" w:rsidRPr="008C0128">
        <w:t xml:space="preserve"> </w:t>
      </w:r>
      <w:proofErr w:type="spellStart"/>
      <w:r w:rsidR="008C0128" w:rsidRPr="008C0128">
        <w:t>на</w:t>
      </w:r>
      <w:proofErr w:type="spellEnd"/>
      <w:r w:rsidR="008C0128" w:rsidRPr="008C0128">
        <w:t xml:space="preserve"> </w:t>
      </w:r>
      <w:proofErr w:type="spellStart"/>
      <w:r w:rsidR="008C0128" w:rsidRPr="008C0128">
        <w:t>втрату</w:t>
      </w:r>
      <w:proofErr w:type="spellEnd"/>
      <w:r w:rsidR="008C0128" w:rsidRPr="008C0128">
        <w:t xml:space="preserve"> </w:t>
      </w:r>
      <w:proofErr w:type="spellStart"/>
      <w:r w:rsidR="008C0128" w:rsidRPr="008C0128">
        <w:t>та</w:t>
      </w:r>
      <w:proofErr w:type="spellEnd"/>
      <w:r w:rsidR="008C0128" w:rsidRPr="008C0128">
        <w:t xml:space="preserve"> </w:t>
      </w:r>
      <w:proofErr w:type="spellStart"/>
      <w:r w:rsidR="008C0128" w:rsidRPr="008C0128">
        <w:t>горювання</w:t>
      </w:r>
      <w:proofErr w:type="spellEnd"/>
      <w:r w:rsidR="008C0128" w:rsidRPr="008C0128">
        <w:t xml:space="preserve">: </w:t>
      </w:r>
      <w:proofErr w:type="spellStart"/>
      <w:r w:rsidR="008C0128" w:rsidRPr="008C0128">
        <w:t>новітні</w:t>
      </w:r>
      <w:proofErr w:type="spellEnd"/>
      <w:r w:rsidR="008C0128" w:rsidRPr="008C0128">
        <w:t xml:space="preserve"> </w:t>
      </w:r>
      <w:proofErr w:type="spellStart"/>
      <w:r w:rsidR="008C0128" w:rsidRPr="008C0128">
        <w:t>концепції</w:t>
      </w:r>
      <w:proofErr w:type="spellEnd"/>
      <w:r w:rsidR="008C0128" w:rsidRPr="008C0128">
        <w:t xml:space="preserve">, </w:t>
      </w:r>
      <w:proofErr w:type="spellStart"/>
      <w:r w:rsidR="008C0128" w:rsidRPr="008C0128">
        <w:t>діагностика</w:t>
      </w:r>
      <w:proofErr w:type="spellEnd"/>
      <w:r w:rsidR="008C0128" w:rsidRPr="008C0128">
        <w:t xml:space="preserve"> </w:t>
      </w:r>
      <w:proofErr w:type="spellStart"/>
      <w:r w:rsidR="008C0128" w:rsidRPr="008C0128">
        <w:t>та</w:t>
      </w:r>
      <w:proofErr w:type="spellEnd"/>
      <w:r w:rsidR="008C0128" w:rsidRPr="008C0128">
        <w:t xml:space="preserve"> </w:t>
      </w:r>
      <w:proofErr w:type="spellStart"/>
      <w:r w:rsidR="008C0128" w:rsidRPr="008C0128">
        <w:t>терапевтичні</w:t>
      </w:r>
      <w:proofErr w:type="spellEnd"/>
      <w:r w:rsidR="008C0128" w:rsidRPr="008C0128">
        <w:t xml:space="preserve"> </w:t>
      </w:r>
      <w:proofErr w:type="spellStart"/>
      <w:r w:rsidR="008C0128" w:rsidRPr="008C0128">
        <w:t>підходи</w:t>
      </w:r>
      <w:proofErr w:type="spellEnd"/>
      <w:r w:rsidR="008C0128" w:rsidRPr="008C0128">
        <w:t>. </w:t>
      </w:r>
      <w:proofErr w:type="spellStart"/>
      <w:r w:rsidR="008C0128" w:rsidRPr="008C0128">
        <w:rPr>
          <w:i/>
          <w:iCs/>
        </w:rPr>
        <w:t>Інтернет</w:t>
      </w:r>
      <w:proofErr w:type="spellEnd"/>
      <w:r w:rsidR="00673112">
        <w:rPr>
          <w:i/>
          <w:iCs/>
        </w:rPr>
        <w:t>–</w:t>
      </w:r>
      <w:proofErr w:type="spellStart"/>
      <w:r w:rsidR="008C0128" w:rsidRPr="008C0128">
        <w:rPr>
          <w:i/>
          <w:iCs/>
        </w:rPr>
        <w:t>видання</w:t>
      </w:r>
      <w:proofErr w:type="spellEnd"/>
      <w:r w:rsidR="008C0128" w:rsidRPr="008C0128">
        <w:rPr>
          <w:i/>
          <w:iCs/>
        </w:rPr>
        <w:t xml:space="preserve"> </w:t>
      </w:r>
      <w:r w:rsidR="00EC7E62">
        <w:rPr>
          <w:i/>
          <w:iCs/>
          <w:lang w:val="uk-UA"/>
        </w:rPr>
        <w:t>«</w:t>
      </w:r>
      <w:proofErr w:type="spellStart"/>
      <w:r w:rsidR="00CA39B2" w:rsidRPr="008C0128">
        <w:rPr>
          <w:i/>
          <w:iCs/>
        </w:rPr>
        <w:t>Новини</w:t>
      </w:r>
      <w:proofErr w:type="spellEnd"/>
      <w:r w:rsidR="00CA39B2" w:rsidRPr="008C0128">
        <w:rPr>
          <w:i/>
          <w:iCs/>
        </w:rPr>
        <w:t xml:space="preserve"> </w:t>
      </w:r>
      <w:proofErr w:type="spellStart"/>
      <w:r w:rsidR="00CA39B2" w:rsidRPr="008C0128">
        <w:rPr>
          <w:i/>
          <w:iCs/>
        </w:rPr>
        <w:t>медицини</w:t>
      </w:r>
      <w:proofErr w:type="spellEnd"/>
      <w:r w:rsidR="00CA39B2" w:rsidRPr="008C0128">
        <w:rPr>
          <w:i/>
          <w:iCs/>
        </w:rPr>
        <w:t xml:space="preserve"> </w:t>
      </w:r>
      <w:proofErr w:type="spellStart"/>
      <w:r w:rsidR="00CA39B2" w:rsidRPr="008C0128">
        <w:rPr>
          <w:i/>
          <w:iCs/>
        </w:rPr>
        <w:t>та</w:t>
      </w:r>
      <w:proofErr w:type="spellEnd"/>
      <w:r w:rsidR="00CA39B2" w:rsidRPr="008C0128">
        <w:rPr>
          <w:i/>
          <w:iCs/>
        </w:rPr>
        <w:t xml:space="preserve"> </w:t>
      </w:r>
      <w:proofErr w:type="spellStart"/>
      <w:r w:rsidR="00CA39B2" w:rsidRPr="008C0128">
        <w:rPr>
          <w:i/>
          <w:iCs/>
        </w:rPr>
        <w:t>фармації</w:t>
      </w:r>
      <w:proofErr w:type="spellEnd"/>
      <w:r w:rsidR="00CA39B2">
        <w:rPr>
          <w:i/>
          <w:iCs/>
        </w:rPr>
        <w:t>»</w:t>
      </w:r>
      <w:r w:rsidR="008C0128" w:rsidRPr="008C0128">
        <w:t>. URL: </w:t>
      </w:r>
      <w:hyperlink r:id="rId21" w:tgtFrame="_blank" w:history="1">
        <w:r w:rsidR="008C0128" w:rsidRPr="008C0128">
          <w:rPr>
            <w:rStyle w:val="Hyperlink"/>
          </w:rPr>
          <w:t>http://www.mif</w:t>
        </w:r>
        <w:r w:rsidR="00673112">
          <w:rPr>
            <w:rStyle w:val="Hyperlink"/>
          </w:rPr>
          <w:t>–</w:t>
        </w:r>
        <w:r w:rsidR="008C0128" w:rsidRPr="008C0128">
          <w:rPr>
            <w:rStyle w:val="Hyperlink"/>
          </w:rPr>
          <w:t>ua.com/archive/article/54823</w:t>
        </w:r>
      </w:hyperlink>
      <w:r w:rsidR="008C0128" w:rsidRPr="008C0128">
        <w:t>(</w:t>
      </w:r>
      <w:proofErr w:type="spellStart"/>
      <w:r w:rsidR="008C0128" w:rsidRPr="008C0128">
        <w:t>дата</w:t>
      </w:r>
      <w:proofErr w:type="spellEnd"/>
      <w:r w:rsidR="008C0128" w:rsidRPr="008C0128">
        <w:t xml:space="preserve"> </w:t>
      </w:r>
      <w:proofErr w:type="spellStart"/>
      <w:r w:rsidR="008C0128" w:rsidRPr="008C0128">
        <w:t>звернення</w:t>
      </w:r>
      <w:proofErr w:type="spellEnd"/>
      <w:r w:rsidR="008C0128" w:rsidRPr="008C0128">
        <w:t xml:space="preserve">: </w:t>
      </w:r>
      <w:r w:rsidR="0050233B">
        <w:t>01.12.2025</w:t>
      </w:r>
      <w:r w:rsidR="008C0128" w:rsidRPr="008C0128">
        <w:t>).</w:t>
      </w:r>
      <w:bookmarkEnd w:id="47"/>
    </w:p>
    <w:p w14:paraId="687328CC" w14:textId="1816E54D" w:rsidR="00595739" w:rsidRDefault="00595739" w:rsidP="0091742A">
      <w:pPr>
        <w:numPr>
          <w:ilvl w:val="0"/>
          <w:numId w:val="39"/>
        </w:numPr>
        <w:rPr>
          <w:lang w:val="uk-UA"/>
        </w:rPr>
      </w:pPr>
      <w:bookmarkStart w:id="48" w:name="_Ref216746839"/>
      <w:proofErr w:type="spellStart"/>
      <w:r w:rsidRPr="00595739">
        <w:lastRenderedPageBreak/>
        <w:t>Патологічна</w:t>
      </w:r>
      <w:proofErr w:type="spellEnd"/>
      <w:r w:rsidRPr="00595739">
        <w:t xml:space="preserve"> </w:t>
      </w:r>
      <w:proofErr w:type="spellStart"/>
      <w:r w:rsidRPr="00595739">
        <w:t>реакція</w:t>
      </w:r>
      <w:proofErr w:type="spellEnd"/>
      <w:r w:rsidRPr="00595739">
        <w:t xml:space="preserve"> </w:t>
      </w:r>
      <w:proofErr w:type="spellStart"/>
      <w:r w:rsidRPr="00595739">
        <w:t>горя</w:t>
      </w:r>
      <w:proofErr w:type="spellEnd"/>
      <w:r w:rsidRPr="00595739">
        <w:t>. </w:t>
      </w:r>
      <w:proofErr w:type="spellStart"/>
      <w:r w:rsidRPr="00595739">
        <w:rPr>
          <w:i/>
          <w:iCs/>
        </w:rPr>
        <w:t>Психолог</w:t>
      </w:r>
      <w:proofErr w:type="spellEnd"/>
      <w:r w:rsidRPr="00595739">
        <w:t>. URL: </w:t>
      </w:r>
      <w:hyperlink r:id="rId22" w:tgtFrame="_blank" w:history="1">
        <w:r w:rsidRPr="00595739">
          <w:rPr>
            <w:rStyle w:val="Hyperlink"/>
          </w:rPr>
          <w:t>https://www.psykholoh.zp.ua/</w:t>
        </w:r>
        <w:proofErr w:type="spellStart"/>
        <w:r w:rsidRPr="00595739">
          <w:rPr>
            <w:rStyle w:val="Hyperlink"/>
          </w:rPr>
          <w:t>патологічна</w:t>
        </w:r>
        <w:proofErr w:type="spellEnd"/>
        <w:r w:rsidR="00673112">
          <w:rPr>
            <w:rStyle w:val="Hyperlink"/>
          </w:rPr>
          <w:t>–</w:t>
        </w:r>
        <w:proofErr w:type="spellStart"/>
        <w:r w:rsidRPr="00595739">
          <w:rPr>
            <w:rStyle w:val="Hyperlink"/>
          </w:rPr>
          <w:t>реакція</w:t>
        </w:r>
        <w:proofErr w:type="spellEnd"/>
        <w:r w:rsidR="00673112">
          <w:rPr>
            <w:rStyle w:val="Hyperlink"/>
          </w:rPr>
          <w:t>–</w:t>
        </w:r>
        <w:proofErr w:type="spellStart"/>
        <w:r w:rsidRPr="00595739">
          <w:rPr>
            <w:rStyle w:val="Hyperlink"/>
          </w:rPr>
          <w:t>горя</w:t>
        </w:r>
        <w:proofErr w:type="spellEnd"/>
        <w:r w:rsidRPr="00595739">
          <w:rPr>
            <w:rStyle w:val="Hyperlink"/>
          </w:rPr>
          <w:t>/</w:t>
        </w:r>
      </w:hyperlink>
      <w:r w:rsidRPr="00595739">
        <w:t>(</w:t>
      </w:r>
      <w:proofErr w:type="spellStart"/>
      <w:r w:rsidRPr="00595739">
        <w:t>дата</w:t>
      </w:r>
      <w:proofErr w:type="spellEnd"/>
      <w:r w:rsidRPr="00595739">
        <w:t xml:space="preserve"> </w:t>
      </w:r>
      <w:proofErr w:type="spellStart"/>
      <w:r w:rsidRPr="00595739">
        <w:t>звернення</w:t>
      </w:r>
      <w:proofErr w:type="spellEnd"/>
      <w:r w:rsidRPr="00595739">
        <w:t xml:space="preserve">: </w:t>
      </w:r>
      <w:r w:rsidR="0050233B">
        <w:t>01.12.2025</w:t>
      </w:r>
      <w:r w:rsidRPr="00595739">
        <w:t>).</w:t>
      </w:r>
      <w:bookmarkEnd w:id="48"/>
    </w:p>
    <w:p w14:paraId="0E87D482" w14:textId="394CB4B5" w:rsidR="005E1AD7" w:rsidRPr="00004A0A" w:rsidRDefault="00A26AB8" w:rsidP="0091742A">
      <w:pPr>
        <w:numPr>
          <w:ilvl w:val="0"/>
          <w:numId w:val="39"/>
        </w:numPr>
        <w:rPr>
          <w:lang w:val="uk-UA"/>
        </w:rPr>
      </w:pPr>
      <w:bookmarkStart w:id="49" w:name="_Ref216747457"/>
      <w:proofErr w:type="spellStart"/>
      <w:r w:rsidRPr="00A26AB8">
        <w:t>Проект</w:t>
      </w:r>
      <w:proofErr w:type="spellEnd"/>
      <w:r w:rsidRPr="00A26AB8">
        <w:t xml:space="preserve"> </w:t>
      </w:r>
      <w:proofErr w:type="spellStart"/>
      <w:r w:rsidRPr="00A26AB8">
        <w:t>по</w:t>
      </w:r>
      <w:proofErr w:type="spellEnd"/>
      <w:r w:rsidRPr="00A26AB8">
        <w:t xml:space="preserve"> </w:t>
      </w:r>
      <w:proofErr w:type="spellStart"/>
      <w:r w:rsidRPr="00A26AB8">
        <w:t>роботі</w:t>
      </w:r>
      <w:proofErr w:type="spellEnd"/>
      <w:r w:rsidRPr="00A26AB8">
        <w:t xml:space="preserve"> з </w:t>
      </w:r>
      <w:proofErr w:type="spellStart"/>
      <w:r w:rsidRPr="00A26AB8">
        <w:t>втратою</w:t>
      </w:r>
      <w:proofErr w:type="spellEnd"/>
      <w:r w:rsidRPr="00A26AB8">
        <w:t xml:space="preserve"> </w:t>
      </w:r>
      <w:proofErr w:type="spellStart"/>
      <w:r w:rsidRPr="00A26AB8">
        <w:t>ʼФенікс</w:t>
      </w:r>
      <w:r w:rsidR="00CA39B2">
        <w:t>ʼ</w:t>
      </w:r>
      <w:proofErr w:type="spellEnd"/>
      <w:r w:rsidRPr="00A26AB8">
        <w:t>. </w:t>
      </w:r>
      <w:proofErr w:type="spellStart"/>
      <w:r w:rsidRPr="00A26AB8">
        <w:rPr>
          <w:i/>
          <w:iCs/>
        </w:rPr>
        <w:t>Всеукраїнська</w:t>
      </w:r>
      <w:proofErr w:type="spellEnd"/>
      <w:r w:rsidRPr="00A26AB8">
        <w:rPr>
          <w:i/>
          <w:iCs/>
        </w:rPr>
        <w:t xml:space="preserve"> </w:t>
      </w:r>
      <w:proofErr w:type="spellStart"/>
      <w:r w:rsidRPr="00A26AB8">
        <w:rPr>
          <w:i/>
          <w:iCs/>
        </w:rPr>
        <w:t>асоціація</w:t>
      </w:r>
      <w:proofErr w:type="spellEnd"/>
      <w:r w:rsidRPr="00A26AB8">
        <w:rPr>
          <w:i/>
          <w:iCs/>
        </w:rPr>
        <w:t xml:space="preserve"> </w:t>
      </w:r>
      <w:proofErr w:type="spellStart"/>
      <w:r w:rsidRPr="00A26AB8">
        <w:rPr>
          <w:i/>
          <w:iCs/>
        </w:rPr>
        <w:t>психосоматичної</w:t>
      </w:r>
      <w:proofErr w:type="spellEnd"/>
      <w:r w:rsidRPr="00A26AB8">
        <w:rPr>
          <w:i/>
          <w:iCs/>
        </w:rPr>
        <w:t xml:space="preserve"> </w:t>
      </w:r>
      <w:proofErr w:type="spellStart"/>
      <w:r w:rsidRPr="00A26AB8">
        <w:rPr>
          <w:i/>
          <w:iCs/>
        </w:rPr>
        <w:t>медицини</w:t>
      </w:r>
      <w:proofErr w:type="spellEnd"/>
      <w:r w:rsidRPr="00A26AB8">
        <w:t>. URL: </w:t>
      </w:r>
      <w:hyperlink r:id="rId23" w:tgtFrame="_blank" w:history="1">
        <w:r w:rsidRPr="00A26AB8">
          <w:rPr>
            <w:rStyle w:val="Hyperlink"/>
          </w:rPr>
          <w:t>https://www.upma.online/phoenix</w:t>
        </w:r>
      </w:hyperlink>
      <w:r w:rsidRPr="00A26AB8">
        <w:t xml:space="preserve">(дата </w:t>
      </w:r>
      <w:proofErr w:type="spellStart"/>
      <w:r w:rsidRPr="00A26AB8">
        <w:t>звернення</w:t>
      </w:r>
      <w:proofErr w:type="spellEnd"/>
      <w:r w:rsidRPr="00A26AB8">
        <w:t xml:space="preserve">: </w:t>
      </w:r>
      <w:r w:rsidR="0050233B">
        <w:t>01.12.2025</w:t>
      </w:r>
      <w:r w:rsidRPr="00A26AB8">
        <w:t>).</w:t>
      </w:r>
      <w:bookmarkEnd w:id="49"/>
    </w:p>
    <w:p w14:paraId="37F39984" w14:textId="5040F2F6" w:rsidR="00004A0A" w:rsidRPr="00FA7C60" w:rsidRDefault="00603CAF" w:rsidP="0091742A">
      <w:pPr>
        <w:numPr>
          <w:ilvl w:val="0"/>
          <w:numId w:val="39"/>
        </w:numPr>
        <w:rPr>
          <w:lang w:val="uk-UA"/>
        </w:rPr>
      </w:pPr>
      <w:bookmarkStart w:id="50" w:name="_Ref216747776"/>
      <w:proofErr w:type="spellStart"/>
      <w:r w:rsidRPr="00603CAF">
        <w:t>Надія</w:t>
      </w:r>
      <w:proofErr w:type="spellEnd"/>
      <w:r w:rsidRPr="00603CAF">
        <w:t xml:space="preserve"> </w:t>
      </w:r>
      <w:proofErr w:type="spellStart"/>
      <w:r w:rsidRPr="00603CAF">
        <w:t>та</w:t>
      </w:r>
      <w:proofErr w:type="spellEnd"/>
      <w:r w:rsidRPr="00603CAF">
        <w:t xml:space="preserve"> </w:t>
      </w:r>
      <w:proofErr w:type="spellStart"/>
      <w:r w:rsidRPr="00603CAF">
        <w:t>відчай</w:t>
      </w:r>
      <w:proofErr w:type="spellEnd"/>
      <w:r w:rsidRPr="00603CAF">
        <w:t xml:space="preserve">: </w:t>
      </w:r>
      <w:proofErr w:type="spellStart"/>
      <w:r w:rsidRPr="00603CAF">
        <w:t>як</w:t>
      </w:r>
      <w:proofErr w:type="spellEnd"/>
      <w:r w:rsidRPr="00603CAF">
        <w:t xml:space="preserve"> </w:t>
      </w:r>
      <w:proofErr w:type="spellStart"/>
      <w:r w:rsidRPr="00603CAF">
        <w:t>впоратись</w:t>
      </w:r>
      <w:proofErr w:type="spellEnd"/>
      <w:r w:rsidRPr="00603CAF">
        <w:t xml:space="preserve"> </w:t>
      </w:r>
      <w:proofErr w:type="spellStart"/>
      <w:r w:rsidRPr="00603CAF">
        <w:t>із</w:t>
      </w:r>
      <w:proofErr w:type="spellEnd"/>
      <w:r w:rsidRPr="00603CAF">
        <w:t xml:space="preserve"> </w:t>
      </w:r>
      <w:proofErr w:type="spellStart"/>
      <w:r w:rsidRPr="00603CAF">
        <w:t>невизначеною</w:t>
      </w:r>
      <w:proofErr w:type="spellEnd"/>
      <w:r w:rsidRPr="00603CAF">
        <w:t xml:space="preserve"> </w:t>
      </w:r>
      <w:proofErr w:type="spellStart"/>
      <w:r w:rsidRPr="00603CAF">
        <w:t>втратою</w:t>
      </w:r>
      <w:proofErr w:type="spellEnd"/>
      <w:r w:rsidRPr="00603CAF">
        <w:t>. </w:t>
      </w:r>
      <w:proofErr w:type="spellStart"/>
      <w:r w:rsidRPr="00603CAF">
        <w:rPr>
          <w:i/>
          <w:iCs/>
        </w:rPr>
        <w:t>Програма</w:t>
      </w:r>
      <w:proofErr w:type="spellEnd"/>
      <w:r w:rsidRPr="00603CAF">
        <w:rPr>
          <w:i/>
          <w:iCs/>
        </w:rPr>
        <w:t xml:space="preserve"> </w:t>
      </w:r>
      <w:proofErr w:type="spellStart"/>
      <w:r w:rsidRPr="00603CAF">
        <w:rPr>
          <w:i/>
          <w:iCs/>
        </w:rPr>
        <w:t>ментального</w:t>
      </w:r>
      <w:proofErr w:type="spellEnd"/>
      <w:r w:rsidRPr="00603CAF">
        <w:rPr>
          <w:i/>
          <w:iCs/>
        </w:rPr>
        <w:t xml:space="preserve"> </w:t>
      </w:r>
      <w:proofErr w:type="spellStart"/>
      <w:r w:rsidRPr="00603CAF">
        <w:rPr>
          <w:i/>
          <w:iCs/>
        </w:rPr>
        <w:t>здоров</w:t>
      </w:r>
      <w:r w:rsidR="00CA39B2">
        <w:rPr>
          <w:i/>
          <w:iCs/>
        </w:rPr>
        <w:t>ʼ</w:t>
      </w:r>
      <w:r w:rsidRPr="00603CAF">
        <w:rPr>
          <w:i/>
          <w:iCs/>
        </w:rPr>
        <w:t>я</w:t>
      </w:r>
      <w:proofErr w:type="spellEnd"/>
      <w:r w:rsidRPr="00603CAF">
        <w:rPr>
          <w:i/>
          <w:iCs/>
        </w:rPr>
        <w:t xml:space="preserve"> | </w:t>
      </w:r>
      <w:proofErr w:type="spellStart"/>
      <w:r w:rsidRPr="00603CAF">
        <w:rPr>
          <w:i/>
          <w:iCs/>
        </w:rPr>
        <w:t>Ти</w:t>
      </w:r>
      <w:proofErr w:type="spellEnd"/>
      <w:r w:rsidRPr="00603CAF">
        <w:rPr>
          <w:i/>
          <w:iCs/>
        </w:rPr>
        <w:t xml:space="preserve"> </w:t>
      </w:r>
      <w:proofErr w:type="spellStart"/>
      <w:proofErr w:type="gramStart"/>
      <w:r w:rsidRPr="00603CAF">
        <w:rPr>
          <w:i/>
          <w:iCs/>
        </w:rPr>
        <w:t>як</w:t>
      </w:r>
      <w:proofErr w:type="spellEnd"/>
      <w:r w:rsidRPr="00603CAF">
        <w:rPr>
          <w:i/>
          <w:iCs/>
        </w:rPr>
        <w:t>?</w:t>
      </w:r>
      <w:r w:rsidRPr="00603CAF">
        <w:t>.</w:t>
      </w:r>
      <w:proofErr w:type="gramEnd"/>
      <w:r w:rsidRPr="00603CAF">
        <w:t xml:space="preserve"> URL: </w:t>
      </w:r>
      <w:hyperlink r:id="rId24" w:tgtFrame="_blank" w:history="1">
        <w:r w:rsidRPr="00603CAF">
          <w:rPr>
            <w:rStyle w:val="Hyperlink"/>
          </w:rPr>
          <w:t>https://howareu.com/materials/nadiia</w:t>
        </w:r>
        <w:r w:rsidR="00673112">
          <w:rPr>
            <w:rStyle w:val="Hyperlink"/>
          </w:rPr>
          <w:t>–</w:t>
        </w:r>
        <w:r w:rsidRPr="00603CAF">
          <w:rPr>
            <w:rStyle w:val="Hyperlink"/>
          </w:rPr>
          <w:t>ta</w:t>
        </w:r>
        <w:r w:rsidR="00673112">
          <w:rPr>
            <w:rStyle w:val="Hyperlink"/>
          </w:rPr>
          <w:t>–</w:t>
        </w:r>
        <w:r w:rsidRPr="00603CAF">
          <w:rPr>
            <w:rStyle w:val="Hyperlink"/>
          </w:rPr>
          <w:t>vidchai</w:t>
        </w:r>
        <w:r w:rsidR="00673112">
          <w:rPr>
            <w:rStyle w:val="Hyperlink"/>
          </w:rPr>
          <w:t>–</w:t>
        </w:r>
        <w:r w:rsidRPr="00603CAF">
          <w:rPr>
            <w:rStyle w:val="Hyperlink"/>
          </w:rPr>
          <w:t>iak</w:t>
        </w:r>
        <w:r w:rsidR="00673112">
          <w:rPr>
            <w:rStyle w:val="Hyperlink"/>
          </w:rPr>
          <w:t>–</w:t>
        </w:r>
        <w:r w:rsidRPr="00603CAF">
          <w:rPr>
            <w:rStyle w:val="Hyperlink"/>
          </w:rPr>
          <w:t>vporatys</w:t>
        </w:r>
        <w:r w:rsidR="00673112">
          <w:rPr>
            <w:rStyle w:val="Hyperlink"/>
          </w:rPr>
          <w:t>–</w:t>
        </w:r>
        <w:r w:rsidRPr="00603CAF">
          <w:rPr>
            <w:rStyle w:val="Hyperlink"/>
          </w:rPr>
          <w:t>iz</w:t>
        </w:r>
        <w:r w:rsidR="00673112">
          <w:rPr>
            <w:rStyle w:val="Hyperlink"/>
          </w:rPr>
          <w:t>–</w:t>
        </w:r>
        <w:r w:rsidRPr="00603CAF">
          <w:rPr>
            <w:rStyle w:val="Hyperlink"/>
          </w:rPr>
          <w:t>nevyznachenoiu</w:t>
        </w:r>
        <w:r w:rsidR="00673112">
          <w:rPr>
            <w:rStyle w:val="Hyperlink"/>
          </w:rPr>
          <w:t>–</w:t>
        </w:r>
        <w:r w:rsidRPr="00603CAF">
          <w:rPr>
            <w:rStyle w:val="Hyperlink"/>
          </w:rPr>
          <w:t>vtratoiu</w:t>
        </w:r>
      </w:hyperlink>
      <w:r w:rsidRPr="00603CAF">
        <w:t xml:space="preserve">(дата </w:t>
      </w:r>
      <w:proofErr w:type="spellStart"/>
      <w:r w:rsidRPr="00603CAF">
        <w:t>звернення</w:t>
      </w:r>
      <w:proofErr w:type="spellEnd"/>
      <w:r w:rsidRPr="00603CAF">
        <w:t xml:space="preserve">: </w:t>
      </w:r>
      <w:r w:rsidR="0050233B">
        <w:t>01.12.2025</w:t>
      </w:r>
      <w:r w:rsidRPr="00603CAF">
        <w:t>).</w:t>
      </w:r>
      <w:bookmarkEnd w:id="50"/>
    </w:p>
    <w:p w14:paraId="1F128422" w14:textId="61ED74CD" w:rsidR="00FA7C60" w:rsidRPr="00FA7C60" w:rsidRDefault="00FA7C60" w:rsidP="0091742A">
      <w:pPr>
        <w:numPr>
          <w:ilvl w:val="0"/>
          <w:numId w:val="39"/>
        </w:numPr>
        <w:rPr>
          <w:lang w:val="uk-UA"/>
        </w:rPr>
      </w:pPr>
      <w:bookmarkStart w:id="51" w:name="_Ref216748305"/>
      <w:proofErr w:type="spellStart"/>
      <w:r w:rsidRPr="00FA7C60">
        <w:t>Остапчук</w:t>
      </w:r>
      <w:proofErr w:type="spellEnd"/>
      <w:r w:rsidRPr="00FA7C60">
        <w:t xml:space="preserve"> Б. </w:t>
      </w:r>
      <w:proofErr w:type="spellStart"/>
      <w:r w:rsidRPr="00FA7C60">
        <w:t>Невизначена</w:t>
      </w:r>
      <w:proofErr w:type="spellEnd"/>
      <w:r w:rsidRPr="00FA7C60">
        <w:t xml:space="preserve"> </w:t>
      </w:r>
      <w:proofErr w:type="spellStart"/>
      <w:r w:rsidRPr="00FA7C60">
        <w:t>втрата</w:t>
      </w:r>
      <w:proofErr w:type="spellEnd"/>
      <w:r w:rsidRPr="00FA7C60">
        <w:t>. </w:t>
      </w:r>
      <w:r w:rsidRPr="00FA7C60">
        <w:rPr>
          <w:i/>
          <w:iCs/>
        </w:rPr>
        <w:t>Scribd</w:t>
      </w:r>
      <w:r w:rsidRPr="00FA7C60">
        <w:t>. URL: </w:t>
      </w:r>
      <w:hyperlink r:id="rId25" w:tgtFrame="_blank" w:history="1">
        <w:r w:rsidRPr="00FA7C60">
          <w:rPr>
            <w:rStyle w:val="Hyperlink"/>
          </w:rPr>
          <w:t>https://scribd.com/presentation/716947251/НЕВИЗНАЧЕНА</w:t>
        </w:r>
        <w:r w:rsidR="00673112">
          <w:rPr>
            <w:rStyle w:val="Hyperlink"/>
          </w:rPr>
          <w:t>–</w:t>
        </w:r>
        <w:r w:rsidRPr="00FA7C60">
          <w:rPr>
            <w:rStyle w:val="Hyperlink"/>
          </w:rPr>
          <w:t>ВТРАТА</w:t>
        </w:r>
      </w:hyperlink>
      <w:r w:rsidRPr="00FA7C60">
        <w:t xml:space="preserve">(дата </w:t>
      </w:r>
      <w:proofErr w:type="spellStart"/>
      <w:r w:rsidRPr="00FA7C60">
        <w:t>звернення</w:t>
      </w:r>
      <w:proofErr w:type="spellEnd"/>
      <w:r w:rsidRPr="00FA7C60">
        <w:t xml:space="preserve">: </w:t>
      </w:r>
      <w:r w:rsidR="0050233B">
        <w:t>01.12.2025</w:t>
      </w:r>
      <w:r w:rsidRPr="00FA7C60">
        <w:t>).</w:t>
      </w:r>
      <w:bookmarkEnd w:id="51"/>
    </w:p>
    <w:p w14:paraId="74C0E64E" w14:textId="74C8F357" w:rsidR="00FA7C60" w:rsidRDefault="000C7109" w:rsidP="0091742A">
      <w:pPr>
        <w:numPr>
          <w:ilvl w:val="0"/>
          <w:numId w:val="39"/>
        </w:numPr>
        <w:rPr>
          <w:lang w:val="uk-UA"/>
        </w:rPr>
      </w:pPr>
      <w:bookmarkStart w:id="52" w:name="_Ref216748326"/>
      <w:proofErr w:type="spellStart"/>
      <w:r w:rsidRPr="000C7109">
        <w:t>Особистість</w:t>
      </w:r>
      <w:proofErr w:type="spellEnd"/>
      <w:r w:rsidRPr="000C7109">
        <w:t xml:space="preserve"> в </w:t>
      </w:r>
      <w:proofErr w:type="spellStart"/>
      <w:r w:rsidRPr="000C7109">
        <w:t>умовах</w:t>
      </w:r>
      <w:proofErr w:type="spellEnd"/>
      <w:r w:rsidRPr="000C7109">
        <w:t xml:space="preserve"> </w:t>
      </w:r>
      <w:proofErr w:type="spellStart"/>
      <w:r w:rsidRPr="000C7109">
        <w:t>війни</w:t>
      </w:r>
      <w:proofErr w:type="spellEnd"/>
      <w:r w:rsidRPr="000C7109">
        <w:t xml:space="preserve">: </w:t>
      </w:r>
      <w:proofErr w:type="spellStart"/>
      <w:r w:rsidRPr="000C7109">
        <w:t>психологічна</w:t>
      </w:r>
      <w:proofErr w:type="spellEnd"/>
      <w:r w:rsidRPr="000C7109">
        <w:t xml:space="preserve"> </w:t>
      </w:r>
      <w:proofErr w:type="spellStart"/>
      <w:r w:rsidRPr="000C7109">
        <w:t>діагностика</w:t>
      </w:r>
      <w:proofErr w:type="spellEnd"/>
      <w:r w:rsidRPr="000C7109">
        <w:t xml:space="preserve"> </w:t>
      </w:r>
      <w:proofErr w:type="spellStart"/>
      <w:r w:rsidRPr="000C7109">
        <w:t>та</w:t>
      </w:r>
      <w:proofErr w:type="spellEnd"/>
      <w:r w:rsidRPr="000C7109">
        <w:t xml:space="preserve"> </w:t>
      </w:r>
      <w:proofErr w:type="spellStart"/>
      <w:proofErr w:type="gramStart"/>
      <w:r w:rsidRPr="000C7109">
        <w:t>допомога</w:t>
      </w:r>
      <w:proofErr w:type="spellEnd"/>
      <w:r w:rsidRPr="000C7109">
        <w:t xml:space="preserve"> :</w:t>
      </w:r>
      <w:proofErr w:type="gramEnd"/>
      <w:r w:rsidRPr="000C7109">
        <w:t xml:space="preserve"> </w:t>
      </w:r>
      <w:proofErr w:type="spellStart"/>
      <w:r w:rsidRPr="000C7109">
        <w:t>навч</w:t>
      </w:r>
      <w:proofErr w:type="spellEnd"/>
      <w:r w:rsidRPr="000C7109">
        <w:t xml:space="preserve">. </w:t>
      </w:r>
      <w:proofErr w:type="spellStart"/>
      <w:r w:rsidRPr="000C7109">
        <w:t>посіб</w:t>
      </w:r>
      <w:proofErr w:type="spellEnd"/>
      <w:r w:rsidRPr="000C7109">
        <w:t xml:space="preserve">. / </w:t>
      </w:r>
      <w:proofErr w:type="spellStart"/>
      <w:r w:rsidRPr="000C7109">
        <w:t>Наталія</w:t>
      </w:r>
      <w:proofErr w:type="spellEnd"/>
      <w:r w:rsidRPr="000C7109">
        <w:t xml:space="preserve"> </w:t>
      </w:r>
      <w:proofErr w:type="spellStart"/>
      <w:r w:rsidRPr="000C7109">
        <w:t>Євдокимова</w:t>
      </w:r>
      <w:proofErr w:type="spellEnd"/>
      <w:r w:rsidRPr="000C7109">
        <w:t xml:space="preserve">, </w:t>
      </w:r>
      <w:proofErr w:type="spellStart"/>
      <w:r w:rsidRPr="000C7109">
        <w:t>Валерій</w:t>
      </w:r>
      <w:proofErr w:type="spellEnd"/>
      <w:r w:rsidRPr="000C7109">
        <w:t xml:space="preserve"> </w:t>
      </w:r>
      <w:proofErr w:type="spellStart"/>
      <w:r w:rsidRPr="000C7109">
        <w:t>Зливков</w:t>
      </w:r>
      <w:proofErr w:type="spellEnd"/>
      <w:r w:rsidRPr="000C7109">
        <w:t xml:space="preserve">, </w:t>
      </w:r>
      <w:proofErr w:type="spellStart"/>
      <w:r w:rsidRPr="000C7109">
        <w:t>Світлана</w:t>
      </w:r>
      <w:proofErr w:type="spellEnd"/>
      <w:r w:rsidRPr="000C7109">
        <w:t xml:space="preserve"> </w:t>
      </w:r>
      <w:proofErr w:type="spellStart"/>
      <w:r w:rsidRPr="000C7109">
        <w:t>Лукомська</w:t>
      </w:r>
      <w:proofErr w:type="spellEnd"/>
      <w:r w:rsidRPr="000C7109">
        <w:t xml:space="preserve">, </w:t>
      </w:r>
      <w:proofErr w:type="spellStart"/>
      <w:r w:rsidRPr="000C7109">
        <w:t>Олена</w:t>
      </w:r>
      <w:proofErr w:type="spellEnd"/>
      <w:r w:rsidRPr="000C7109">
        <w:t xml:space="preserve"> </w:t>
      </w:r>
      <w:proofErr w:type="spellStart"/>
      <w:r w:rsidRPr="000C7109">
        <w:t>Котух</w:t>
      </w:r>
      <w:proofErr w:type="spellEnd"/>
      <w:r w:rsidRPr="000C7109">
        <w:t xml:space="preserve">. </w:t>
      </w:r>
      <w:proofErr w:type="spellStart"/>
      <w:r w:rsidRPr="000C7109">
        <w:t>Київ</w:t>
      </w:r>
      <w:proofErr w:type="spellEnd"/>
      <w:r w:rsidRPr="000C7109">
        <w:t>, 2025. 198 с.</w:t>
      </w:r>
      <w:bookmarkEnd w:id="52"/>
    </w:p>
    <w:p w14:paraId="1966D0EA" w14:textId="33FCBB13" w:rsidR="00644AFB" w:rsidRDefault="00644AFB" w:rsidP="0091742A">
      <w:pPr>
        <w:numPr>
          <w:ilvl w:val="0"/>
          <w:numId w:val="39"/>
        </w:numPr>
        <w:rPr>
          <w:lang w:val="uk-UA"/>
        </w:rPr>
      </w:pPr>
      <w:bookmarkStart w:id="53" w:name="_Ref216748646"/>
      <w:proofErr w:type="spellStart"/>
      <w:r w:rsidRPr="00644AFB">
        <w:t>Нормальне</w:t>
      </w:r>
      <w:proofErr w:type="spellEnd"/>
      <w:r w:rsidRPr="00644AFB">
        <w:t xml:space="preserve"> і </w:t>
      </w:r>
      <w:proofErr w:type="spellStart"/>
      <w:r w:rsidRPr="00644AFB">
        <w:t>патологічне</w:t>
      </w:r>
      <w:proofErr w:type="spellEnd"/>
      <w:r w:rsidRPr="00644AFB">
        <w:t xml:space="preserve"> </w:t>
      </w:r>
      <w:proofErr w:type="spellStart"/>
      <w:r w:rsidRPr="00644AFB">
        <w:t>горе</w:t>
      </w:r>
      <w:proofErr w:type="spellEnd"/>
      <w:r w:rsidRPr="00644AFB">
        <w:t>. </w:t>
      </w:r>
      <w:r w:rsidRPr="00644AFB">
        <w:rPr>
          <w:i/>
          <w:iCs/>
        </w:rPr>
        <w:t>Scribd</w:t>
      </w:r>
      <w:r w:rsidRPr="00644AFB">
        <w:t>. URL: </w:t>
      </w:r>
      <w:hyperlink r:id="rId26" w:tgtFrame="_blank" w:history="1">
        <w:r w:rsidRPr="00644AFB">
          <w:rPr>
            <w:rStyle w:val="Hyperlink"/>
          </w:rPr>
          <w:t>https://www.scribd.com/document/696360707/нормальне</w:t>
        </w:r>
        <w:r w:rsidR="00673112">
          <w:rPr>
            <w:rStyle w:val="Hyperlink"/>
          </w:rPr>
          <w:t>–</w:t>
        </w:r>
        <w:r w:rsidRPr="00644AFB">
          <w:rPr>
            <w:rStyle w:val="Hyperlink"/>
          </w:rPr>
          <w:t>і</w:t>
        </w:r>
        <w:r w:rsidR="00673112">
          <w:rPr>
            <w:rStyle w:val="Hyperlink"/>
          </w:rPr>
          <w:t>–</w:t>
        </w:r>
        <w:r w:rsidRPr="00644AFB">
          <w:rPr>
            <w:rStyle w:val="Hyperlink"/>
          </w:rPr>
          <w:t>патологічне</w:t>
        </w:r>
        <w:r w:rsidR="00673112">
          <w:rPr>
            <w:rStyle w:val="Hyperlink"/>
          </w:rPr>
          <w:t>–</w:t>
        </w:r>
        <w:r w:rsidRPr="00644AFB">
          <w:rPr>
            <w:rStyle w:val="Hyperlink"/>
          </w:rPr>
          <w:t>горе</w:t>
        </w:r>
      </w:hyperlink>
      <w:r w:rsidRPr="00644AFB">
        <w:t xml:space="preserve">(дата </w:t>
      </w:r>
      <w:proofErr w:type="spellStart"/>
      <w:r w:rsidRPr="00644AFB">
        <w:t>звернення</w:t>
      </w:r>
      <w:proofErr w:type="spellEnd"/>
      <w:r w:rsidRPr="00644AFB">
        <w:t xml:space="preserve">: </w:t>
      </w:r>
      <w:r w:rsidR="0050233B">
        <w:t>01.12.2025</w:t>
      </w:r>
      <w:r w:rsidRPr="00644AFB">
        <w:t>).</w:t>
      </w:r>
      <w:bookmarkEnd w:id="53"/>
    </w:p>
    <w:p w14:paraId="4DE12AC2" w14:textId="2F459907" w:rsidR="004402F7" w:rsidRDefault="004402F7" w:rsidP="0091742A">
      <w:pPr>
        <w:numPr>
          <w:ilvl w:val="0"/>
          <w:numId w:val="39"/>
        </w:numPr>
        <w:rPr>
          <w:lang w:val="uk-UA"/>
        </w:rPr>
      </w:pPr>
      <w:bookmarkStart w:id="54" w:name="_Ref216749004"/>
      <w:proofErr w:type="spellStart"/>
      <w:r w:rsidRPr="004402F7">
        <w:t>Жабрі</w:t>
      </w:r>
      <w:proofErr w:type="spellEnd"/>
      <w:r w:rsidRPr="004402F7">
        <w:t xml:space="preserve"> О. </w:t>
      </w:r>
      <w:proofErr w:type="spellStart"/>
      <w:r w:rsidRPr="004402F7">
        <w:t>Втрата</w:t>
      </w:r>
      <w:proofErr w:type="spellEnd"/>
      <w:r w:rsidRPr="004402F7">
        <w:t xml:space="preserve"> </w:t>
      </w:r>
      <w:proofErr w:type="spellStart"/>
      <w:r w:rsidRPr="004402F7">
        <w:t>дому</w:t>
      </w:r>
      <w:proofErr w:type="spellEnd"/>
      <w:r w:rsidRPr="004402F7">
        <w:t xml:space="preserve">, </w:t>
      </w:r>
      <w:proofErr w:type="spellStart"/>
      <w:r w:rsidRPr="004402F7">
        <w:t>як</w:t>
      </w:r>
      <w:proofErr w:type="spellEnd"/>
      <w:r w:rsidRPr="004402F7">
        <w:t xml:space="preserve"> </w:t>
      </w:r>
      <w:proofErr w:type="spellStart"/>
      <w:r w:rsidRPr="004402F7">
        <w:t>невизначена</w:t>
      </w:r>
      <w:proofErr w:type="spellEnd"/>
      <w:r w:rsidRPr="004402F7">
        <w:t xml:space="preserve"> </w:t>
      </w:r>
      <w:proofErr w:type="spellStart"/>
      <w:r w:rsidRPr="004402F7">
        <w:t>втрата</w:t>
      </w:r>
      <w:proofErr w:type="spellEnd"/>
      <w:r w:rsidRPr="004402F7">
        <w:t>. </w:t>
      </w:r>
      <w:proofErr w:type="spellStart"/>
      <w:r w:rsidRPr="004402F7">
        <w:rPr>
          <w:i/>
          <w:iCs/>
        </w:rPr>
        <w:t>Блог</w:t>
      </w:r>
      <w:proofErr w:type="spellEnd"/>
      <w:r w:rsidRPr="004402F7">
        <w:rPr>
          <w:i/>
          <w:iCs/>
        </w:rPr>
        <w:t xml:space="preserve"> </w:t>
      </w:r>
      <w:proofErr w:type="spellStart"/>
      <w:r w:rsidRPr="004402F7">
        <w:rPr>
          <w:i/>
          <w:iCs/>
        </w:rPr>
        <w:t>наших</w:t>
      </w:r>
      <w:proofErr w:type="spellEnd"/>
      <w:r w:rsidRPr="004402F7">
        <w:rPr>
          <w:i/>
          <w:iCs/>
        </w:rPr>
        <w:t xml:space="preserve"> </w:t>
      </w:r>
      <w:proofErr w:type="spellStart"/>
      <w:r w:rsidRPr="004402F7">
        <w:rPr>
          <w:i/>
          <w:iCs/>
        </w:rPr>
        <w:t>експертів</w:t>
      </w:r>
      <w:proofErr w:type="spellEnd"/>
      <w:r w:rsidRPr="004402F7">
        <w:rPr>
          <w:i/>
          <w:iCs/>
        </w:rPr>
        <w:t xml:space="preserve"> | Help24.org.ua</w:t>
      </w:r>
      <w:r w:rsidRPr="004402F7">
        <w:t>. URL: </w:t>
      </w:r>
      <w:hyperlink r:id="rId27" w:tgtFrame="_blank" w:history="1">
        <w:r w:rsidRPr="004402F7">
          <w:rPr>
            <w:rStyle w:val="Hyperlink"/>
          </w:rPr>
          <w:t>https://help24.org.ua/ru/blog/36</w:t>
        </w:r>
      </w:hyperlink>
      <w:r w:rsidRPr="004402F7">
        <w:t xml:space="preserve">(дата </w:t>
      </w:r>
      <w:proofErr w:type="spellStart"/>
      <w:r w:rsidRPr="004402F7">
        <w:t>звернення</w:t>
      </w:r>
      <w:proofErr w:type="spellEnd"/>
      <w:r w:rsidRPr="004402F7">
        <w:t xml:space="preserve">: </w:t>
      </w:r>
      <w:r w:rsidR="0050233B">
        <w:t>01.12.2025</w:t>
      </w:r>
      <w:r w:rsidRPr="004402F7">
        <w:t>).</w:t>
      </w:r>
      <w:bookmarkEnd w:id="54"/>
    </w:p>
    <w:p w14:paraId="5DDAE54E" w14:textId="2259E4A5" w:rsidR="005D3709" w:rsidRPr="002158B0" w:rsidRDefault="005D3709" w:rsidP="00850562">
      <w:pPr>
        <w:pStyle w:val="NormalWeb"/>
        <w:numPr>
          <w:ilvl w:val="0"/>
          <w:numId w:val="39"/>
        </w:numPr>
        <w:spacing w:before="0" w:beforeAutospacing="0" w:after="0" w:afterAutospacing="0" w:line="360" w:lineRule="auto"/>
        <w:jc w:val="both"/>
        <w:rPr>
          <w:sz w:val="28"/>
          <w:szCs w:val="28"/>
        </w:rPr>
      </w:pPr>
      <w:bookmarkStart w:id="55" w:name="_Ref216750074"/>
      <w:proofErr w:type="spellStart"/>
      <w:r w:rsidRPr="002158B0">
        <w:rPr>
          <w:sz w:val="28"/>
          <w:szCs w:val="28"/>
        </w:rPr>
        <w:t>Що</w:t>
      </w:r>
      <w:proofErr w:type="spellEnd"/>
      <w:r w:rsidRPr="002158B0">
        <w:rPr>
          <w:sz w:val="28"/>
          <w:szCs w:val="28"/>
        </w:rPr>
        <w:t xml:space="preserve"> </w:t>
      </w:r>
      <w:proofErr w:type="spellStart"/>
      <w:r w:rsidRPr="002158B0">
        <w:rPr>
          <w:sz w:val="28"/>
          <w:szCs w:val="28"/>
        </w:rPr>
        <w:t>таке</w:t>
      </w:r>
      <w:proofErr w:type="spellEnd"/>
      <w:r w:rsidRPr="002158B0">
        <w:rPr>
          <w:sz w:val="28"/>
          <w:szCs w:val="28"/>
        </w:rPr>
        <w:t xml:space="preserve"> </w:t>
      </w:r>
      <w:proofErr w:type="spellStart"/>
      <w:r w:rsidRPr="002158B0">
        <w:rPr>
          <w:sz w:val="28"/>
          <w:szCs w:val="28"/>
        </w:rPr>
        <w:t>освітні</w:t>
      </w:r>
      <w:proofErr w:type="spellEnd"/>
      <w:r w:rsidRPr="002158B0">
        <w:rPr>
          <w:sz w:val="28"/>
          <w:szCs w:val="28"/>
        </w:rPr>
        <w:t xml:space="preserve"> </w:t>
      </w:r>
      <w:proofErr w:type="spellStart"/>
      <w:r w:rsidRPr="002158B0">
        <w:rPr>
          <w:sz w:val="28"/>
          <w:szCs w:val="28"/>
        </w:rPr>
        <w:t>втрати</w:t>
      </w:r>
      <w:proofErr w:type="spellEnd"/>
      <w:r w:rsidRPr="002158B0">
        <w:rPr>
          <w:sz w:val="28"/>
          <w:szCs w:val="28"/>
        </w:rPr>
        <w:t xml:space="preserve">: </w:t>
      </w:r>
      <w:proofErr w:type="spellStart"/>
      <w:r w:rsidRPr="002158B0">
        <w:rPr>
          <w:sz w:val="28"/>
          <w:szCs w:val="28"/>
        </w:rPr>
        <w:t>історія</w:t>
      </w:r>
      <w:proofErr w:type="spellEnd"/>
      <w:r w:rsidRPr="002158B0">
        <w:rPr>
          <w:sz w:val="28"/>
          <w:szCs w:val="28"/>
        </w:rPr>
        <w:t xml:space="preserve"> </w:t>
      </w:r>
      <w:proofErr w:type="spellStart"/>
      <w:r w:rsidRPr="002158B0">
        <w:rPr>
          <w:sz w:val="28"/>
          <w:szCs w:val="28"/>
        </w:rPr>
        <w:t>про</w:t>
      </w:r>
      <w:proofErr w:type="spellEnd"/>
      <w:r w:rsidRPr="002158B0">
        <w:rPr>
          <w:sz w:val="28"/>
          <w:szCs w:val="28"/>
        </w:rPr>
        <w:t xml:space="preserve"> </w:t>
      </w:r>
      <w:proofErr w:type="spellStart"/>
      <w:r w:rsidRPr="002158B0">
        <w:rPr>
          <w:sz w:val="28"/>
          <w:szCs w:val="28"/>
        </w:rPr>
        <w:t>загадкового</w:t>
      </w:r>
      <w:proofErr w:type="spellEnd"/>
      <w:r w:rsidRPr="002158B0">
        <w:rPr>
          <w:sz w:val="28"/>
          <w:szCs w:val="28"/>
        </w:rPr>
        <w:t xml:space="preserve"> </w:t>
      </w:r>
      <w:proofErr w:type="spellStart"/>
      <w:r w:rsidRPr="002158B0">
        <w:rPr>
          <w:sz w:val="28"/>
          <w:szCs w:val="28"/>
        </w:rPr>
        <w:t>звіра</w:t>
      </w:r>
      <w:proofErr w:type="spellEnd"/>
      <w:r w:rsidRPr="002158B0">
        <w:rPr>
          <w:sz w:val="28"/>
          <w:szCs w:val="28"/>
        </w:rPr>
        <w:t xml:space="preserve">, </w:t>
      </w:r>
      <w:proofErr w:type="spellStart"/>
      <w:r w:rsidRPr="002158B0">
        <w:rPr>
          <w:sz w:val="28"/>
          <w:szCs w:val="28"/>
        </w:rPr>
        <w:t>якого</w:t>
      </w:r>
      <w:proofErr w:type="spellEnd"/>
      <w:r w:rsidRPr="002158B0">
        <w:rPr>
          <w:sz w:val="28"/>
          <w:szCs w:val="28"/>
        </w:rPr>
        <w:t xml:space="preserve"> </w:t>
      </w:r>
      <w:proofErr w:type="spellStart"/>
      <w:r w:rsidRPr="002158B0">
        <w:rPr>
          <w:sz w:val="28"/>
          <w:szCs w:val="28"/>
        </w:rPr>
        <w:t>намагається</w:t>
      </w:r>
      <w:proofErr w:type="spellEnd"/>
      <w:r w:rsidRPr="002158B0">
        <w:rPr>
          <w:sz w:val="28"/>
          <w:szCs w:val="28"/>
        </w:rPr>
        <w:t xml:space="preserve"> </w:t>
      </w:r>
      <w:proofErr w:type="spellStart"/>
      <w:r w:rsidRPr="002158B0">
        <w:rPr>
          <w:sz w:val="28"/>
          <w:szCs w:val="28"/>
        </w:rPr>
        <w:t>подолати</w:t>
      </w:r>
      <w:proofErr w:type="spellEnd"/>
      <w:r w:rsidRPr="002158B0">
        <w:rPr>
          <w:sz w:val="28"/>
          <w:szCs w:val="28"/>
        </w:rPr>
        <w:t xml:space="preserve"> </w:t>
      </w:r>
      <w:proofErr w:type="spellStart"/>
      <w:r w:rsidRPr="002158B0">
        <w:rPr>
          <w:sz w:val="28"/>
          <w:szCs w:val="28"/>
        </w:rPr>
        <w:t>програма</w:t>
      </w:r>
      <w:proofErr w:type="spellEnd"/>
      <w:r w:rsidRPr="002158B0">
        <w:rPr>
          <w:sz w:val="28"/>
          <w:szCs w:val="28"/>
        </w:rPr>
        <w:t xml:space="preserve"> «</w:t>
      </w:r>
      <w:proofErr w:type="spellStart"/>
      <w:r w:rsidRPr="002158B0">
        <w:rPr>
          <w:sz w:val="28"/>
          <w:szCs w:val="28"/>
        </w:rPr>
        <w:t>Освітній</w:t>
      </w:r>
      <w:proofErr w:type="spellEnd"/>
      <w:r w:rsidRPr="002158B0">
        <w:rPr>
          <w:sz w:val="28"/>
          <w:szCs w:val="28"/>
        </w:rPr>
        <w:t xml:space="preserve"> </w:t>
      </w:r>
      <w:proofErr w:type="spellStart"/>
      <w:r w:rsidRPr="002158B0">
        <w:rPr>
          <w:sz w:val="28"/>
          <w:szCs w:val="28"/>
        </w:rPr>
        <w:t>суп</w:t>
      </w:r>
      <w:proofErr w:type="spellEnd"/>
      <w:r w:rsidRPr="002158B0">
        <w:rPr>
          <w:sz w:val="28"/>
          <w:szCs w:val="28"/>
        </w:rPr>
        <w:t>».</w:t>
      </w:r>
      <w:r w:rsidRPr="002158B0">
        <w:rPr>
          <w:rStyle w:val="apple-converted-space"/>
          <w:rFonts w:eastAsiaTheme="majorEastAsia"/>
          <w:sz w:val="28"/>
          <w:szCs w:val="28"/>
        </w:rPr>
        <w:t> </w:t>
      </w:r>
      <w:r w:rsidRPr="002158B0">
        <w:rPr>
          <w:rStyle w:val="Emphasis"/>
          <w:rFonts w:eastAsiaTheme="majorEastAsia"/>
          <w:sz w:val="28"/>
          <w:szCs w:val="28"/>
        </w:rPr>
        <w:t>Teach For Ukraine</w:t>
      </w:r>
      <w:r w:rsidRPr="002158B0">
        <w:rPr>
          <w:sz w:val="28"/>
          <w:szCs w:val="28"/>
        </w:rPr>
        <w:t>.</w:t>
      </w:r>
      <w:r w:rsidR="00850562">
        <w:rPr>
          <w:sz w:val="28"/>
          <w:szCs w:val="28"/>
          <w:lang w:val="uk-UA"/>
        </w:rPr>
        <w:t xml:space="preserve"> </w:t>
      </w:r>
      <w:r w:rsidRPr="002158B0">
        <w:rPr>
          <w:sz w:val="28"/>
          <w:szCs w:val="28"/>
        </w:rPr>
        <w:t>URL:</w:t>
      </w:r>
      <w:r w:rsidRPr="002158B0">
        <w:rPr>
          <w:rStyle w:val="apple-converted-space"/>
          <w:rFonts w:eastAsiaTheme="majorEastAsia"/>
          <w:sz w:val="28"/>
          <w:szCs w:val="28"/>
        </w:rPr>
        <w:t> </w:t>
      </w:r>
      <w:hyperlink r:id="rId28" w:tgtFrame="_new" w:history="1">
        <w:r w:rsidRPr="002158B0">
          <w:rPr>
            <w:rStyle w:val="Hyperlink"/>
            <w:rFonts w:eastAsiaTheme="majorEastAsia"/>
            <w:szCs w:val="28"/>
          </w:rPr>
          <w:t>https://teachforukraine.org/t4u</w:t>
        </w:r>
        <w:r w:rsidR="00673112">
          <w:rPr>
            <w:rStyle w:val="Hyperlink"/>
            <w:rFonts w:eastAsiaTheme="majorEastAsia"/>
            <w:szCs w:val="28"/>
          </w:rPr>
          <w:t>–</w:t>
        </w:r>
        <w:r w:rsidRPr="002158B0">
          <w:rPr>
            <w:rStyle w:val="Hyperlink"/>
            <w:rFonts w:eastAsiaTheme="majorEastAsia"/>
            <w:szCs w:val="28"/>
          </w:rPr>
          <w:t>news/shho</w:t>
        </w:r>
        <w:r w:rsidR="00673112">
          <w:rPr>
            <w:rStyle w:val="Hyperlink"/>
            <w:rFonts w:eastAsiaTheme="majorEastAsia"/>
            <w:szCs w:val="28"/>
          </w:rPr>
          <w:t>–</w:t>
        </w:r>
        <w:r w:rsidRPr="002158B0">
          <w:rPr>
            <w:rStyle w:val="Hyperlink"/>
            <w:rFonts w:eastAsiaTheme="majorEastAsia"/>
            <w:szCs w:val="28"/>
          </w:rPr>
          <w:t>take</w:t>
        </w:r>
        <w:r w:rsidR="00673112">
          <w:rPr>
            <w:rStyle w:val="Hyperlink"/>
            <w:rFonts w:eastAsiaTheme="majorEastAsia"/>
            <w:szCs w:val="28"/>
          </w:rPr>
          <w:t>–</w:t>
        </w:r>
        <w:r w:rsidRPr="002158B0">
          <w:rPr>
            <w:rStyle w:val="Hyperlink"/>
            <w:rFonts w:eastAsiaTheme="majorEastAsia"/>
            <w:szCs w:val="28"/>
          </w:rPr>
          <w:t>osvitni</w:t>
        </w:r>
        <w:r w:rsidR="00673112">
          <w:rPr>
            <w:rStyle w:val="Hyperlink"/>
            <w:rFonts w:eastAsiaTheme="majorEastAsia"/>
            <w:szCs w:val="28"/>
          </w:rPr>
          <w:t>–</w:t>
        </w:r>
        <w:r w:rsidRPr="002158B0">
          <w:rPr>
            <w:rStyle w:val="Hyperlink"/>
            <w:rFonts w:eastAsiaTheme="majorEastAsia"/>
            <w:szCs w:val="28"/>
          </w:rPr>
          <w:t>vtraty</w:t>
        </w:r>
        <w:r w:rsidR="00673112">
          <w:rPr>
            <w:rStyle w:val="Hyperlink"/>
            <w:rFonts w:eastAsiaTheme="majorEastAsia"/>
            <w:szCs w:val="28"/>
          </w:rPr>
          <w:t>–</w:t>
        </w:r>
        <w:r w:rsidRPr="002158B0">
          <w:rPr>
            <w:rStyle w:val="Hyperlink"/>
            <w:rFonts w:eastAsiaTheme="majorEastAsia"/>
            <w:szCs w:val="28"/>
          </w:rPr>
          <w:t>istoriya</w:t>
        </w:r>
        <w:r w:rsidR="00673112">
          <w:rPr>
            <w:rStyle w:val="Hyperlink"/>
            <w:rFonts w:eastAsiaTheme="majorEastAsia"/>
            <w:szCs w:val="28"/>
          </w:rPr>
          <w:t>–</w:t>
        </w:r>
        <w:r w:rsidRPr="002158B0">
          <w:rPr>
            <w:rStyle w:val="Hyperlink"/>
            <w:rFonts w:eastAsiaTheme="majorEastAsia"/>
            <w:szCs w:val="28"/>
          </w:rPr>
          <w:t>pro</w:t>
        </w:r>
        <w:r w:rsidR="00673112">
          <w:rPr>
            <w:rStyle w:val="Hyperlink"/>
            <w:rFonts w:eastAsiaTheme="majorEastAsia"/>
            <w:szCs w:val="28"/>
          </w:rPr>
          <w:t>–</w:t>
        </w:r>
        <w:r w:rsidRPr="002158B0">
          <w:rPr>
            <w:rStyle w:val="Hyperlink"/>
            <w:rFonts w:eastAsiaTheme="majorEastAsia"/>
            <w:szCs w:val="28"/>
          </w:rPr>
          <w:t>zagadkovogo</w:t>
        </w:r>
        <w:r w:rsidR="00673112">
          <w:rPr>
            <w:rStyle w:val="Hyperlink"/>
            <w:rFonts w:eastAsiaTheme="majorEastAsia"/>
            <w:szCs w:val="28"/>
          </w:rPr>
          <w:t>–</w:t>
        </w:r>
        <w:r w:rsidRPr="002158B0">
          <w:rPr>
            <w:rStyle w:val="Hyperlink"/>
            <w:rFonts w:eastAsiaTheme="majorEastAsia"/>
            <w:szCs w:val="28"/>
          </w:rPr>
          <w:t>zvira</w:t>
        </w:r>
        <w:r w:rsidR="00673112">
          <w:rPr>
            <w:rStyle w:val="Hyperlink"/>
            <w:rFonts w:eastAsiaTheme="majorEastAsia"/>
            <w:szCs w:val="28"/>
          </w:rPr>
          <w:t>–</w:t>
        </w:r>
        <w:r w:rsidRPr="002158B0">
          <w:rPr>
            <w:rStyle w:val="Hyperlink"/>
            <w:rFonts w:eastAsiaTheme="majorEastAsia"/>
            <w:szCs w:val="28"/>
          </w:rPr>
          <w:t>yakogo</w:t>
        </w:r>
        <w:r w:rsidR="00673112">
          <w:rPr>
            <w:rStyle w:val="Hyperlink"/>
            <w:rFonts w:eastAsiaTheme="majorEastAsia"/>
            <w:szCs w:val="28"/>
          </w:rPr>
          <w:t>–</w:t>
        </w:r>
        <w:r w:rsidRPr="002158B0">
          <w:rPr>
            <w:rStyle w:val="Hyperlink"/>
            <w:rFonts w:eastAsiaTheme="majorEastAsia"/>
            <w:szCs w:val="28"/>
          </w:rPr>
          <w:t>namagayetsya</w:t>
        </w:r>
        <w:r w:rsidR="00673112">
          <w:rPr>
            <w:rStyle w:val="Hyperlink"/>
            <w:rFonts w:eastAsiaTheme="majorEastAsia"/>
            <w:szCs w:val="28"/>
          </w:rPr>
          <w:t>–</w:t>
        </w:r>
        <w:r w:rsidRPr="002158B0">
          <w:rPr>
            <w:rStyle w:val="Hyperlink"/>
            <w:rFonts w:eastAsiaTheme="majorEastAsia"/>
            <w:szCs w:val="28"/>
          </w:rPr>
          <w:t>podolaty</w:t>
        </w:r>
        <w:r w:rsidR="00673112">
          <w:rPr>
            <w:rStyle w:val="Hyperlink"/>
            <w:rFonts w:eastAsiaTheme="majorEastAsia"/>
            <w:szCs w:val="28"/>
          </w:rPr>
          <w:t>–</w:t>
        </w:r>
        <w:r w:rsidRPr="002158B0">
          <w:rPr>
            <w:rStyle w:val="Hyperlink"/>
            <w:rFonts w:eastAsiaTheme="majorEastAsia"/>
            <w:szCs w:val="28"/>
          </w:rPr>
          <w:t>programa</w:t>
        </w:r>
        <w:r w:rsidR="00673112">
          <w:rPr>
            <w:rStyle w:val="Hyperlink"/>
            <w:rFonts w:eastAsiaTheme="majorEastAsia"/>
            <w:szCs w:val="28"/>
          </w:rPr>
          <w:t>–</w:t>
        </w:r>
        <w:r w:rsidRPr="002158B0">
          <w:rPr>
            <w:rStyle w:val="Hyperlink"/>
            <w:rFonts w:eastAsiaTheme="majorEastAsia"/>
            <w:szCs w:val="28"/>
          </w:rPr>
          <w:t>osvitnij</w:t>
        </w:r>
        <w:r w:rsidR="00673112">
          <w:rPr>
            <w:rStyle w:val="Hyperlink"/>
            <w:rFonts w:eastAsiaTheme="majorEastAsia"/>
            <w:szCs w:val="28"/>
          </w:rPr>
          <w:t>–</w:t>
        </w:r>
        <w:r w:rsidRPr="002158B0">
          <w:rPr>
            <w:rStyle w:val="Hyperlink"/>
            <w:rFonts w:eastAsiaTheme="majorEastAsia"/>
            <w:szCs w:val="28"/>
          </w:rPr>
          <w:t>sup/</w:t>
        </w:r>
      </w:hyperlink>
      <w:r w:rsidR="00850562">
        <w:rPr>
          <w:sz w:val="28"/>
          <w:szCs w:val="28"/>
          <w:lang w:val="uk-UA"/>
        </w:rPr>
        <w:t xml:space="preserve"> </w:t>
      </w:r>
      <w:r w:rsidRPr="002158B0">
        <w:rPr>
          <w:sz w:val="28"/>
          <w:szCs w:val="28"/>
        </w:rPr>
        <w:t>(</w:t>
      </w:r>
      <w:proofErr w:type="spellStart"/>
      <w:r w:rsidRPr="002158B0">
        <w:rPr>
          <w:sz w:val="28"/>
          <w:szCs w:val="28"/>
        </w:rPr>
        <w:t>дата</w:t>
      </w:r>
      <w:proofErr w:type="spellEnd"/>
      <w:r w:rsidRPr="002158B0">
        <w:rPr>
          <w:sz w:val="28"/>
          <w:szCs w:val="28"/>
        </w:rPr>
        <w:t xml:space="preserve"> </w:t>
      </w:r>
      <w:proofErr w:type="spellStart"/>
      <w:r w:rsidRPr="002158B0">
        <w:rPr>
          <w:sz w:val="28"/>
          <w:szCs w:val="28"/>
        </w:rPr>
        <w:t>звернення</w:t>
      </w:r>
      <w:proofErr w:type="spellEnd"/>
      <w:r w:rsidRPr="002158B0">
        <w:rPr>
          <w:sz w:val="28"/>
          <w:szCs w:val="28"/>
        </w:rPr>
        <w:t xml:space="preserve">: </w:t>
      </w:r>
      <w:r w:rsidR="0050233B">
        <w:rPr>
          <w:sz w:val="28"/>
          <w:szCs w:val="28"/>
        </w:rPr>
        <w:t>01.12.2025</w:t>
      </w:r>
      <w:r w:rsidRPr="002158B0">
        <w:rPr>
          <w:sz w:val="28"/>
          <w:szCs w:val="28"/>
        </w:rPr>
        <w:t>).</w:t>
      </w:r>
      <w:bookmarkEnd w:id="55"/>
    </w:p>
    <w:p w14:paraId="319BC30B" w14:textId="799BB2A7" w:rsidR="005D3709" w:rsidRPr="002158B0" w:rsidRDefault="005D3709" w:rsidP="00850562">
      <w:pPr>
        <w:pStyle w:val="NormalWeb"/>
        <w:numPr>
          <w:ilvl w:val="0"/>
          <w:numId w:val="39"/>
        </w:numPr>
        <w:spacing w:before="0" w:beforeAutospacing="0" w:after="0" w:afterAutospacing="0" w:line="360" w:lineRule="auto"/>
        <w:jc w:val="both"/>
        <w:rPr>
          <w:sz w:val="28"/>
          <w:szCs w:val="28"/>
        </w:rPr>
      </w:pPr>
      <w:bookmarkStart w:id="56" w:name="_Ref216750094"/>
      <w:proofErr w:type="spellStart"/>
      <w:r w:rsidRPr="002158B0">
        <w:rPr>
          <w:sz w:val="28"/>
          <w:szCs w:val="28"/>
        </w:rPr>
        <w:t>Як</w:t>
      </w:r>
      <w:proofErr w:type="spellEnd"/>
      <w:r w:rsidRPr="002158B0">
        <w:rPr>
          <w:sz w:val="28"/>
          <w:szCs w:val="28"/>
        </w:rPr>
        <w:t xml:space="preserve"> </w:t>
      </w:r>
      <w:proofErr w:type="spellStart"/>
      <w:r w:rsidRPr="002158B0">
        <w:rPr>
          <w:sz w:val="28"/>
          <w:szCs w:val="28"/>
        </w:rPr>
        <w:t>Україні</w:t>
      </w:r>
      <w:proofErr w:type="spellEnd"/>
      <w:r w:rsidRPr="002158B0">
        <w:rPr>
          <w:sz w:val="28"/>
          <w:szCs w:val="28"/>
        </w:rPr>
        <w:t xml:space="preserve"> </w:t>
      </w:r>
      <w:proofErr w:type="spellStart"/>
      <w:r w:rsidRPr="002158B0">
        <w:rPr>
          <w:sz w:val="28"/>
          <w:szCs w:val="28"/>
        </w:rPr>
        <w:t>долати</w:t>
      </w:r>
      <w:proofErr w:type="spellEnd"/>
      <w:r w:rsidRPr="002158B0">
        <w:rPr>
          <w:sz w:val="28"/>
          <w:szCs w:val="28"/>
        </w:rPr>
        <w:t xml:space="preserve"> </w:t>
      </w:r>
      <w:proofErr w:type="spellStart"/>
      <w:r w:rsidRPr="002158B0">
        <w:rPr>
          <w:sz w:val="28"/>
          <w:szCs w:val="28"/>
        </w:rPr>
        <w:t>освітні</w:t>
      </w:r>
      <w:proofErr w:type="spellEnd"/>
      <w:r w:rsidRPr="002158B0">
        <w:rPr>
          <w:sz w:val="28"/>
          <w:szCs w:val="28"/>
        </w:rPr>
        <w:t xml:space="preserve"> </w:t>
      </w:r>
      <w:proofErr w:type="spellStart"/>
      <w:r w:rsidRPr="002158B0">
        <w:rPr>
          <w:sz w:val="28"/>
          <w:szCs w:val="28"/>
        </w:rPr>
        <w:t>втрати</w:t>
      </w:r>
      <w:proofErr w:type="spellEnd"/>
      <w:r w:rsidRPr="002158B0">
        <w:rPr>
          <w:sz w:val="28"/>
          <w:szCs w:val="28"/>
        </w:rPr>
        <w:t>.</w:t>
      </w:r>
      <w:r w:rsidRPr="002158B0">
        <w:rPr>
          <w:rStyle w:val="apple-converted-space"/>
          <w:rFonts w:eastAsiaTheme="majorEastAsia"/>
          <w:sz w:val="28"/>
          <w:szCs w:val="28"/>
        </w:rPr>
        <w:t> </w:t>
      </w:r>
      <w:proofErr w:type="spellStart"/>
      <w:r w:rsidRPr="002158B0">
        <w:rPr>
          <w:rStyle w:val="Emphasis"/>
          <w:rFonts w:eastAsiaTheme="majorEastAsia"/>
          <w:sz w:val="28"/>
          <w:szCs w:val="28"/>
        </w:rPr>
        <w:t>Дзеркало</w:t>
      </w:r>
      <w:proofErr w:type="spellEnd"/>
      <w:r w:rsidRPr="002158B0">
        <w:rPr>
          <w:rStyle w:val="Emphasis"/>
          <w:rFonts w:eastAsiaTheme="majorEastAsia"/>
          <w:sz w:val="28"/>
          <w:szCs w:val="28"/>
        </w:rPr>
        <w:t xml:space="preserve"> </w:t>
      </w:r>
      <w:proofErr w:type="spellStart"/>
      <w:r w:rsidRPr="002158B0">
        <w:rPr>
          <w:rStyle w:val="Emphasis"/>
          <w:rFonts w:eastAsiaTheme="majorEastAsia"/>
          <w:sz w:val="28"/>
          <w:szCs w:val="28"/>
        </w:rPr>
        <w:t>тижня</w:t>
      </w:r>
      <w:proofErr w:type="spellEnd"/>
      <w:r w:rsidRPr="002158B0">
        <w:rPr>
          <w:rStyle w:val="Emphasis"/>
          <w:rFonts w:eastAsiaTheme="majorEastAsia"/>
          <w:sz w:val="28"/>
          <w:szCs w:val="28"/>
        </w:rPr>
        <w:t xml:space="preserve"> (ZN.UA)</w:t>
      </w:r>
      <w:r w:rsidRPr="002158B0">
        <w:rPr>
          <w:sz w:val="28"/>
          <w:szCs w:val="28"/>
        </w:rPr>
        <w:t>.</w:t>
      </w:r>
      <w:r w:rsidR="00850562">
        <w:rPr>
          <w:sz w:val="28"/>
          <w:szCs w:val="28"/>
          <w:lang w:val="uk-UA"/>
        </w:rPr>
        <w:t xml:space="preserve"> </w:t>
      </w:r>
      <w:r w:rsidRPr="002158B0">
        <w:rPr>
          <w:sz w:val="28"/>
          <w:szCs w:val="28"/>
        </w:rPr>
        <w:t>URL:</w:t>
      </w:r>
      <w:r w:rsidRPr="002158B0">
        <w:rPr>
          <w:rStyle w:val="apple-converted-space"/>
          <w:rFonts w:eastAsiaTheme="majorEastAsia"/>
          <w:sz w:val="28"/>
          <w:szCs w:val="28"/>
        </w:rPr>
        <w:t> </w:t>
      </w:r>
      <w:hyperlink r:id="rId29" w:tgtFrame="_new" w:history="1">
        <w:r w:rsidRPr="002158B0">
          <w:rPr>
            <w:rStyle w:val="Hyperlink"/>
            <w:rFonts w:eastAsiaTheme="majorEastAsia"/>
            <w:szCs w:val="28"/>
          </w:rPr>
          <w:t>https://zn.ua/ukr/EDUCATION/jak</w:t>
        </w:r>
        <w:r w:rsidR="00673112">
          <w:rPr>
            <w:rStyle w:val="Hyperlink"/>
            <w:rFonts w:eastAsiaTheme="majorEastAsia"/>
            <w:szCs w:val="28"/>
          </w:rPr>
          <w:t>–</w:t>
        </w:r>
        <w:r w:rsidRPr="002158B0">
          <w:rPr>
            <w:rStyle w:val="Hyperlink"/>
            <w:rFonts w:eastAsiaTheme="majorEastAsia"/>
            <w:szCs w:val="28"/>
          </w:rPr>
          <w:t>ukrajini</w:t>
        </w:r>
        <w:r w:rsidR="00673112">
          <w:rPr>
            <w:rStyle w:val="Hyperlink"/>
            <w:rFonts w:eastAsiaTheme="majorEastAsia"/>
            <w:szCs w:val="28"/>
          </w:rPr>
          <w:t>–</w:t>
        </w:r>
        <w:r w:rsidRPr="002158B0">
          <w:rPr>
            <w:rStyle w:val="Hyperlink"/>
            <w:rFonts w:eastAsiaTheme="majorEastAsia"/>
            <w:szCs w:val="28"/>
          </w:rPr>
          <w:t>dolati</w:t>
        </w:r>
        <w:r w:rsidR="00673112">
          <w:rPr>
            <w:rStyle w:val="Hyperlink"/>
            <w:rFonts w:eastAsiaTheme="majorEastAsia"/>
            <w:szCs w:val="28"/>
          </w:rPr>
          <w:t>–</w:t>
        </w:r>
        <w:r w:rsidRPr="002158B0">
          <w:rPr>
            <w:rStyle w:val="Hyperlink"/>
            <w:rFonts w:eastAsiaTheme="majorEastAsia"/>
            <w:szCs w:val="28"/>
          </w:rPr>
          <w:t>osvitni</w:t>
        </w:r>
        <w:r w:rsidR="00673112">
          <w:rPr>
            <w:rStyle w:val="Hyperlink"/>
            <w:rFonts w:eastAsiaTheme="majorEastAsia"/>
            <w:szCs w:val="28"/>
          </w:rPr>
          <w:t>–</w:t>
        </w:r>
        <w:r w:rsidRPr="002158B0">
          <w:rPr>
            <w:rStyle w:val="Hyperlink"/>
            <w:rFonts w:eastAsiaTheme="majorEastAsia"/>
            <w:szCs w:val="28"/>
          </w:rPr>
          <w:t>vtrati.html</w:t>
        </w:r>
      </w:hyperlink>
      <w:r w:rsidR="00850562">
        <w:rPr>
          <w:sz w:val="28"/>
          <w:szCs w:val="28"/>
          <w:lang w:val="uk-UA"/>
        </w:rPr>
        <w:t xml:space="preserve"> </w:t>
      </w:r>
      <w:r w:rsidRPr="002158B0">
        <w:rPr>
          <w:sz w:val="28"/>
          <w:szCs w:val="28"/>
        </w:rPr>
        <w:t>(</w:t>
      </w:r>
      <w:proofErr w:type="spellStart"/>
      <w:r w:rsidRPr="002158B0">
        <w:rPr>
          <w:sz w:val="28"/>
          <w:szCs w:val="28"/>
        </w:rPr>
        <w:t>дата</w:t>
      </w:r>
      <w:proofErr w:type="spellEnd"/>
      <w:r w:rsidRPr="002158B0">
        <w:rPr>
          <w:sz w:val="28"/>
          <w:szCs w:val="28"/>
        </w:rPr>
        <w:t xml:space="preserve"> </w:t>
      </w:r>
      <w:proofErr w:type="spellStart"/>
      <w:r w:rsidRPr="002158B0">
        <w:rPr>
          <w:sz w:val="28"/>
          <w:szCs w:val="28"/>
        </w:rPr>
        <w:t>звернення</w:t>
      </w:r>
      <w:proofErr w:type="spellEnd"/>
      <w:r w:rsidRPr="002158B0">
        <w:rPr>
          <w:sz w:val="28"/>
          <w:szCs w:val="28"/>
        </w:rPr>
        <w:t xml:space="preserve">: </w:t>
      </w:r>
      <w:r w:rsidR="0050233B">
        <w:rPr>
          <w:sz w:val="28"/>
          <w:szCs w:val="28"/>
        </w:rPr>
        <w:t>01.12.2025</w:t>
      </w:r>
      <w:r w:rsidRPr="002158B0">
        <w:rPr>
          <w:sz w:val="28"/>
          <w:szCs w:val="28"/>
        </w:rPr>
        <w:t>).</w:t>
      </w:r>
      <w:bookmarkEnd w:id="56"/>
    </w:p>
    <w:p w14:paraId="3F965171" w14:textId="595A2372" w:rsidR="005D3709" w:rsidRPr="002158B0" w:rsidRDefault="005D3709" w:rsidP="00850562">
      <w:pPr>
        <w:pStyle w:val="NormalWeb"/>
        <w:numPr>
          <w:ilvl w:val="0"/>
          <w:numId w:val="39"/>
        </w:numPr>
        <w:spacing w:before="0" w:beforeAutospacing="0" w:after="0" w:afterAutospacing="0" w:line="360" w:lineRule="auto"/>
        <w:jc w:val="both"/>
        <w:rPr>
          <w:sz w:val="28"/>
          <w:szCs w:val="28"/>
        </w:rPr>
      </w:pPr>
      <w:bookmarkStart w:id="57" w:name="_Ref216750106"/>
      <w:proofErr w:type="spellStart"/>
      <w:r w:rsidRPr="002158B0">
        <w:rPr>
          <w:sz w:val="28"/>
          <w:szCs w:val="28"/>
        </w:rPr>
        <w:lastRenderedPageBreak/>
        <w:t>Війна</w:t>
      </w:r>
      <w:proofErr w:type="spellEnd"/>
      <w:r w:rsidRPr="002158B0">
        <w:rPr>
          <w:sz w:val="28"/>
          <w:szCs w:val="28"/>
        </w:rPr>
        <w:t xml:space="preserve"> </w:t>
      </w:r>
      <w:proofErr w:type="spellStart"/>
      <w:r w:rsidRPr="002158B0">
        <w:rPr>
          <w:sz w:val="28"/>
          <w:szCs w:val="28"/>
        </w:rPr>
        <w:t>та</w:t>
      </w:r>
      <w:proofErr w:type="spellEnd"/>
      <w:r w:rsidRPr="002158B0">
        <w:rPr>
          <w:sz w:val="28"/>
          <w:szCs w:val="28"/>
        </w:rPr>
        <w:t xml:space="preserve"> </w:t>
      </w:r>
      <w:proofErr w:type="spellStart"/>
      <w:r w:rsidRPr="002158B0">
        <w:rPr>
          <w:sz w:val="28"/>
          <w:szCs w:val="28"/>
        </w:rPr>
        <w:t>освіта</w:t>
      </w:r>
      <w:proofErr w:type="spellEnd"/>
      <w:r w:rsidRPr="002158B0">
        <w:rPr>
          <w:sz w:val="28"/>
          <w:szCs w:val="28"/>
        </w:rPr>
        <w:t xml:space="preserve">: </w:t>
      </w:r>
      <w:proofErr w:type="spellStart"/>
      <w:r w:rsidRPr="002158B0">
        <w:rPr>
          <w:sz w:val="28"/>
          <w:szCs w:val="28"/>
        </w:rPr>
        <w:t>два</w:t>
      </w:r>
      <w:proofErr w:type="spellEnd"/>
      <w:r w:rsidRPr="002158B0">
        <w:rPr>
          <w:sz w:val="28"/>
          <w:szCs w:val="28"/>
        </w:rPr>
        <w:t xml:space="preserve"> </w:t>
      </w:r>
      <w:proofErr w:type="spellStart"/>
      <w:r w:rsidRPr="002158B0">
        <w:rPr>
          <w:sz w:val="28"/>
          <w:szCs w:val="28"/>
        </w:rPr>
        <w:t>роки</w:t>
      </w:r>
      <w:proofErr w:type="spellEnd"/>
      <w:r w:rsidRPr="002158B0">
        <w:rPr>
          <w:sz w:val="28"/>
          <w:szCs w:val="28"/>
        </w:rPr>
        <w:t xml:space="preserve"> </w:t>
      </w:r>
      <w:proofErr w:type="spellStart"/>
      <w:r w:rsidRPr="002158B0">
        <w:rPr>
          <w:sz w:val="28"/>
          <w:szCs w:val="28"/>
        </w:rPr>
        <w:t>повномасштабного</w:t>
      </w:r>
      <w:proofErr w:type="spellEnd"/>
      <w:r w:rsidRPr="002158B0">
        <w:rPr>
          <w:sz w:val="28"/>
          <w:szCs w:val="28"/>
        </w:rPr>
        <w:t xml:space="preserve"> </w:t>
      </w:r>
      <w:proofErr w:type="spellStart"/>
      <w:proofErr w:type="gramStart"/>
      <w:r w:rsidRPr="002158B0">
        <w:rPr>
          <w:sz w:val="28"/>
          <w:szCs w:val="28"/>
        </w:rPr>
        <w:t>вторгнення</w:t>
      </w:r>
      <w:proofErr w:type="spellEnd"/>
      <w:r w:rsidRPr="002158B0">
        <w:rPr>
          <w:sz w:val="28"/>
          <w:szCs w:val="28"/>
        </w:rPr>
        <w:t xml:space="preserve"> :</w:t>
      </w:r>
      <w:proofErr w:type="gramEnd"/>
      <w:r w:rsidRPr="002158B0">
        <w:rPr>
          <w:sz w:val="28"/>
          <w:szCs w:val="28"/>
        </w:rPr>
        <w:t xml:space="preserve"> </w:t>
      </w:r>
      <w:proofErr w:type="spellStart"/>
      <w:r w:rsidRPr="002158B0">
        <w:rPr>
          <w:sz w:val="28"/>
          <w:szCs w:val="28"/>
        </w:rPr>
        <w:t>аналітичний</w:t>
      </w:r>
      <w:proofErr w:type="spellEnd"/>
      <w:r w:rsidRPr="002158B0">
        <w:rPr>
          <w:sz w:val="28"/>
          <w:szCs w:val="28"/>
        </w:rPr>
        <w:t xml:space="preserve"> </w:t>
      </w:r>
      <w:proofErr w:type="spellStart"/>
      <w:r w:rsidRPr="002158B0">
        <w:rPr>
          <w:sz w:val="28"/>
          <w:szCs w:val="28"/>
        </w:rPr>
        <w:t>бриф</w:t>
      </w:r>
      <w:proofErr w:type="spellEnd"/>
      <w:r w:rsidRPr="002158B0">
        <w:rPr>
          <w:sz w:val="28"/>
          <w:szCs w:val="28"/>
        </w:rPr>
        <w:t>.</w:t>
      </w:r>
      <w:r w:rsidRPr="002158B0">
        <w:rPr>
          <w:rStyle w:val="apple-converted-space"/>
          <w:rFonts w:eastAsiaTheme="majorEastAsia"/>
          <w:sz w:val="28"/>
          <w:szCs w:val="28"/>
        </w:rPr>
        <w:t> </w:t>
      </w:r>
      <w:proofErr w:type="spellStart"/>
      <w:r w:rsidRPr="002158B0">
        <w:rPr>
          <w:rStyle w:val="Emphasis"/>
          <w:rFonts w:eastAsiaTheme="majorEastAsia"/>
          <w:sz w:val="28"/>
          <w:szCs w:val="28"/>
        </w:rPr>
        <w:t>Міністерство</w:t>
      </w:r>
      <w:proofErr w:type="spellEnd"/>
      <w:r w:rsidRPr="002158B0">
        <w:rPr>
          <w:rStyle w:val="Emphasis"/>
          <w:rFonts w:eastAsiaTheme="majorEastAsia"/>
          <w:sz w:val="28"/>
          <w:szCs w:val="28"/>
        </w:rPr>
        <w:t xml:space="preserve"> </w:t>
      </w:r>
      <w:proofErr w:type="spellStart"/>
      <w:r w:rsidRPr="002158B0">
        <w:rPr>
          <w:rStyle w:val="Emphasis"/>
          <w:rFonts w:eastAsiaTheme="majorEastAsia"/>
          <w:sz w:val="28"/>
          <w:szCs w:val="28"/>
        </w:rPr>
        <w:t>освіти</w:t>
      </w:r>
      <w:proofErr w:type="spellEnd"/>
      <w:r w:rsidRPr="002158B0">
        <w:rPr>
          <w:rStyle w:val="Emphasis"/>
          <w:rFonts w:eastAsiaTheme="majorEastAsia"/>
          <w:sz w:val="28"/>
          <w:szCs w:val="28"/>
        </w:rPr>
        <w:t xml:space="preserve"> і </w:t>
      </w:r>
      <w:proofErr w:type="spellStart"/>
      <w:r w:rsidRPr="002158B0">
        <w:rPr>
          <w:rStyle w:val="Emphasis"/>
          <w:rFonts w:eastAsiaTheme="majorEastAsia"/>
          <w:sz w:val="28"/>
          <w:szCs w:val="28"/>
        </w:rPr>
        <w:t>науки</w:t>
      </w:r>
      <w:proofErr w:type="spellEnd"/>
      <w:r w:rsidRPr="002158B0">
        <w:rPr>
          <w:rStyle w:val="Emphasis"/>
          <w:rFonts w:eastAsiaTheme="majorEastAsia"/>
          <w:sz w:val="28"/>
          <w:szCs w:val="28"/>
        </w:rPr>
        <w:t xml:space="preserve"> </w:t>
      </w:r>
      <w:proofErr w:type="spellStart"/>
      <w:r w:rsidRPr="002158B0">
        <w:rPr>
          <w:rStyle w:val="Emphasis"/>
          <w:rFonts w:eastAsiaTheme="majorEastAsia"/>
          <w:sz w:val="28"/>
          <w:szCs w:val="28"/>
        </w:rPr>
        <w:t>України</w:t>
      </w:r>
      <w:proofErr w:type="spellEnd"/>
      <w:r w:rsidRPr="002158B0">
        <w:rPr>
          <w:sz w:val="28"/>
          <w:szCs w:val="28"/>
        </w:rPr>
        <w:t>.</w:t>
      </w:r>
      <w:r w:rsidR="00850562">
        <w:rPr>
          <w:sz w:val="28"/>
          <w:szCs w:val="28"/>
          <w:lang w:val="uk-UA"/>
        </w:rPr>
        <w:t xml:space="preserve"> </w:t>
      </w:r>
      <w:r w:rsidRPr="002158B0">
        <w:rPr>
          <w:sz w:val="28"/>
          <w:szCs w:val="28"/>
        </w:rPr>
        <w:t>URL:</w:t>
      </w:r>
      <w:r w:rsidRPr="002158B0">
        <w:rPr>
          <w:rStyle w:val="apple-converted-space"/>
          <w:rFonts w:eastAsiaTheme="majorEastAsia"/>
          <w:sz w:val="28"/>
          <w:szCs w:val="28"/>
        </w:rPr>
        <w:t> </w:t>
      </w:r>
      <w:hyperlink r:id="rId30" w:tgtFrame="_new" w:history="1">
        <w:r w:rsidRPr="002158B0">
          <w:rPr>
            <w:rStyle w:val="Hyperlink"/>
            <w:rFonts w:eastAsiaTheme="majorEastAsia"/>
            <w:szCs w:val="28"/>
          </w:rPr>
          <w:t>https://mon.gov.ua/static</w:t>
        </w:r>
        <w:r w:rsidR="00673112">
          <w:rPr>
            <w:rStyle w:val="Hyperlink"/>
            <w:rFonts w:eastAsiaTheme="majorEastAsia"/>
            <w:szCs w:val="28"/>
          </w:rPr>
          <w:t>–</w:t>
        </w:r>
        <w:r w:rsidRPr="002158B0">
          <w:rPr>
            <w:rStyle w:val="Hyperlink"/>
            <w:rFonts w:eastAsiaTheme="majorEastAsia"/>
            <w:szCs w:val="28"/>
          </w:rPr>
          <w:t>objects/mon/sites/1/news/2024/02/10/Bryf.Viyna.ta.osvita.Dva.roky.povnomasshtabnoho.vtorhnennya.2024.ukr</w:t>
        </w:r>
        <w:r w:rsidR="00673112">
          <w:rPr>
            <w:rStyle w:val="Hyperlink"/>
            <w:rFonts w:eastAsiaTheme="majorEastAsia"/>
            <w:szCs w:val="28"/>
          </w:rPr>
          <w:t>–</w:t>
        </w:r>
        <w:r w:rsidRPr="002158B0">
          <w:rPr>
            <w:rStyle w:val="Hyperlink"/>
            <w:rFonts w:eastAsiaTheme="majorEastAsia"/>
            <w:szCs w:val="28"/>
          </w:rPr>
          <w:t>10.02.2024.pdf</w:t>
        </w:r>
      </w:hyperlink>
      <w:r w:rsidR="00850562">
        <w:rPr>
          <w:sz w:val="28"/>
          <w:szCs w:val="28"/>
          <w:lang w:val="uk-UA"/>
        </w:rPr>
        <w:t xml:space="preserve"> </w:t>
      </w:r>
      <w:r w:rsidRPr="002158B0">
        <w:rPr>
          <w:sz w:val="28"/>
          <w:szCs w:val="28"/>
        </w:rPr>
        <w:t>(</w:t>
      </w:r>
      <w:proofErr w:type="spellStart"/>
      <w:r w:rsidRPr="002158B0">
        <w:rPr>
          <w:sz w:val="28"/>
          <w:szCs w:val="28"/>
        </w:rPr>
        <w:t>дата</w:t>
      </w:r>
      <w:proofErr w:type="spellEnd"/>
      <w:r w:rsidRPr="002158B0">
        <w:rPr>
          <w:sz w:val="28"/>
          <w:szCs w:val="28"/>
        </w:rPr>
        <w:t xml:space="preserve"> </w:t>
      </w:r>
      <w:proofErr w:type="spellStart"/>
      <w:r w:rsidRPr="002158B0">
        <w:rPr>
          <w:sz w:val="28"/>
          <w:szCs w:val="28"/>
        </w:rPr>
        <w:t>звернення</w:t>
      </w:r>
      <w:proofErr w:type="spellEnd"/>
      <w:r w:rsidRPr="002158B0">
        <w:rPr>
          <w:sz w:val="28"/>
          <w:szCs w:val="28"/>
        </w:rPr>
        <w:t xml:space="preserve">: </w:t>
      </w:r>
      <w:r w:rsidR="0050233B">
        <w:rPr>
          <w:sz w:val="28"/>
          <w:szCs w:val="28"/>
        </w:rPr>
        <w:t>01.12.2025</w:t>
      </w:r>
      <w:r w:rsidRPr="002158B0">
        <w:rPr>
          <w:sz w:val="28"/>
          <w:szCs w:val="28"/>
        </w:rPr>
        <w:t>).</w:t>
      </w:r>
      <w:bookmarkEnd w:id="57"/>
    </w:p>
    <w:p w14:paraId="04BF2ABB" w14:textId="398DE072" w:rsidR="005D3709" w:rsidRPr="002158B0" w:rsidRDefault="005D3709" w:rsidP="00850562">
      <w:pPr>
        <w:pStyle w:val="NormalWeb"/>
        <w:numPr>
          <w:ilvl w:val="0"/>
          <w:numId w:val="39"/>
        </w:numPr>
        <w:spacing w:before="0" w:beforeAutospacing="0" w:after="0" w:afterAutospacing="0" w:line="360" w:lineRule="auto"/>
        <w:jc w:val="both"/>
        <w:rPr>
          <w:sz w:val="28"/>
          <w:szCs w:val="28"/>
        </w:rPr>
      </w:pPr>
      <w:bookmarkStart w:id="58" w:name="_Ref216750117"/>
      <w:r w:rsidRPr="002158B0">
        <w:rPr>
          <w:sz w:val="28"/>
          <w:szCs w:val="28"/>
        </w:rPr>
        <w:t>Learning and School Reforms Continue in Ukraine Despite War Challenges.</w:t>
      </w:r>
      <w:r w:rsidRPr="002158B0">
        <w:rPr>
          <w:rStyle w:val="apple-converted-space"/>
          <w:rFonts w:eastAsiaTheme="majorEastAsia"/>
          <w:sz w:val="28"/>
          <w:szCs w:val="28"/>
        </w:rPr>
        <w:t> </w:t>
      </w:r>
      <w:r w:rsidRPr="002158B0">
        <w:rPr>
          <w:rStyle w:val="Emphasis"/>
          <w:rFonts w:eastAsiaTheme="majorEastAsia"/>
          <w:sz w:val="28"/>
          <w:szCs w:val="28"/>
        </w:rPr>
        <w:t>World Bank</w:t>
      </w:r>
      <w:r w:rsidRPr="002158B0">
        <w:rPr>
          <w:sz w:val="28"/>
          <w:szCs w:val="28"/>
        </w:rPr>
        <w:t>.</w:t>
      </w:r>
      <w:r w:rsidR="00850562">
        <w:rPr>
          <w:sz w:val="28"/>
          <w:szCs w:val="28"/>
          <w:lang w:val="uk-UA"/>
        </w:rPr>
        <w:t xml:space="preserve"> </w:t>
      </w:r>
      <w:r w:rsidRPr="002158B0">
        <w:rPr>
          <w:sz w:val="28"/>
          <w:szCs w:val="28"/>
        </w:rPr>
        <w:t>URL:</w:t>
      </w:r>
      <w:r w:rsidRPr="002158B0">
        <w:rPr>
          <w:rStyle w:val="apple-converted-space"/>
          <w:rFonts w:eastAsiaTheme="majorEastAsia"/>
          <w:sz w:val="28"/>
          <w:szCs w:val="28"/>
        </w:rPr>
        <w:t> </w:t>
      </w:r>
      <w:hyperlink r:id="rId31" w:tgtFrame="_new" w:history="1">
        <w:r w:rsidRPr="002158B0">
          <w:rPr>
            <w:rStyle w:val="Hyperlink"/>
            <w:rFonts w:eastAsiaTheme="majorEastAsia"/>
            <w:szCs w:val="28"/>
          </w:rPr>
          <w:t>https://www.worldbank.org/en/news/feature/2025/03/25/learning</w:t>
        </w:r>
        <w:r w:rsidR="00673112">
          <w:rPr>
            <w:rStyle w:val="Hyperlink"/>
            <w:rFonts w:eastAsiaTheme="majorEastAsia"/>
            <w:szCs w:val="28"/>
          </w:rPr>
          <w:t>–</w:t>
        </w:r>
        <w:r w:rsidRPr="002158B0">
          <w:rPr>
            <w:rStyle w:val="Hyperlink"/>
            <w:rFonts w:eastAsiaTheme="majorEastAsia"/>
            <w:szCs w:val="28"/>
          </w:rPr>
          <w:t>and</w:t>
        </w:r>
        <w:r w:rsidR="00673112">
          <w:rPr>
            <w:rStyle w:val="Hyperlink"/>
            <w:rFonts w:eastAsiaTheme="majorEastAsia"/>
            <w:szCs w:val="28"/>
          </w:rPr>
          <w:t>–</w:t>
        </w:r>
        <w:r w:rsidRPr="002158B0">
          <w:rPr>
            <w:rStyle w:val="Hyperlink"/>
            <w:rFonts w:eastAsiaTheme="majorEastAsia"/>
            <w:szCs w:val="28"/>
          </w:rPr>
          <w:t>school</w:t>
        </w:r>
        <w:r w:rsidR="00673112">
          <w:rPr>
            <w:rStyle w:val="Hyperlink"/>
            <w:rFonts w:eastAsiaTheme="majorEastAsia"/>
            <w:szCs w:val="28"/>
          </w:rPr>
          <w:t>–</w:t>
        </w:r>
        <w:r w:rsidRPr="002158B0">
          <w:rPr>
            <w:rStyle w:val="Hyperlink"/>
            <w:rFonts w:eastAsiaTheme="majorEastAsia"/>
            <w:szCs w:val="28"/>
          </w:rPr>
          <w:t>reforms</w:t>
        </w:r>
        <w:r w:rsidR="00673112">
          <w:rPr>
            <w:rStyle w:val="Hyperlink"/>
            <w:rFonts w:eastAsiaTheme="majorEastAsia"/>
            <w:szCs w:val="28"/>
          </w:rPr>
          <w:t>–</w:t>
        </w:r>
        <w:r w:rsidRPr="002158B0">
          <w:rPr>
            <w:rStyle w:val="Hyperlink"/>
            <w:rFonts w:eastAsiaTheme="majorEastAsia"/>
            <w:szCs w:val="28"/>
          </w:rPr>
          <w:t>continue</w:t>
        </w:r>
        <w:r w:rsidR="00673112">
          <w:rPr>
            <w:rStyle w:val="Hyperlink"/>
            <w:rFonts w:eastAsiaTheme="majorEastAsia"/>
            <w:szCs w:val="28"/>
          </w:rPr>
          <w:t>–</w:t>
        </w:r>
        <w:r w:rsidRPr="002158B0">
          <w:rPr>
            <w:rStyle w:val="Hyperlink"/>
            <w:rFonts w:eastAsiaTheme="majorEastAsia"/>
            <w:szCs w:val="28"/>
          </w:rPr>
          <w:t>in</w:t>
        </w:r>
        <w:r w:rsidR="00673112">
          <w:rPr>
            <w:rStyle w:val="Hyperlink"/>
            <w:rFonts w:eastAsiaTheme="majorEastAsia"/>
            <w:szCs w:val="28"/>
          </w:rPr>
          <w:t>–</w:t>
        </w:r>
        <w:r w:rsidRPr="002158B0">
          <w:rPr>
            <w:rStyle w:val="Hyperlink"/>
            <w:rFonts w:eastAsiaTheme="majorEastAsia"/>
            <w:szCs w:val="28"/>
          </w:rPr>
          <w:t>ukraine</w:t>
        </w:r>
        <w:r w:rsidR="00673112">
          <w:rPr>
            <w:rStyle w:val="Hyperlink"/>
            <w:rFonts w:eastAsiaTheme="majorEastAsia"/>
            <w:szCs w:val="28"/>
          </w:rPr>
          <w:t>–</w:t>
        </w:r>
        <w:r w:rsidRPr="002158B0">
          <w:rPr>
            <w:rStyle w:val="Hyperlink"/>
            <w:rFonts w:eastAsiaTheme="majorEastAsia"/>
            <w:szCs w:val="28"/>
          </w:rPr>
          <w:t>despite</w:t>
        </w:r>
        <w:r w:rsidR="00673112">
          <w:rPr>
            <w:rStyle w:val="Hyperlink"/>
            <w:rFonts w:eastAsiaTheme="majorEastAsia"/>
            <w:szCs w:val="28"/>
          </w:rPr>
          <w:t>–</w:t>
        </w:r>
        <w:r w:rsidRPr="002158B0">
          <w:rPr>
            <w:rStyle w:val="Hyperlink"/>
            <w:rFonts w:eastAsiaTheme="majorEastAsia"/>
            <w:szCs w:val="28"/>
          </w:rPr>
          <w:t>war</w:t>
        </w:r>
        <w:r w:rsidR="00673112">
          <w:rPr>
            <w:rStyle w:val="Hyperlink"/>
            <w:rFonts w:eastAsiaTheme="majorEastAsia"/>
            <w:szCs w:val="28"/>
          </w:rPr>
          <w:t>–</w:t>
        </w:r>
        <w:r w:rsidRPr="002158B0">
          <w:rPr>
            <w:rStyle w:val="Hyperlink"/>
            <w:rFonts w:eastAsiaTheme="majorEastAsia"/>
            <w:szCs w:val="28"/>
          </w:rPr>
          <w:t>challenges</w:t>
        </w:r>
      </w:hyperlink>
      <w:r w:rsidR="00850562">
        <w:rPr>
          <w:sz w:val="28"/>
          <w:szCs w:val="28"/>
          <w:lang w:val="uk-UA"/>
        </w:rPr>
        <w:t xml:space="preserve"> </w:t>
      </w:r>
      <w:r w:rsidRPr="002158B0">
        <w:rPr>
          <w:sz w:val="28"/>
          <w:szCs w:val="28"/>
        </w:rPr>
        <w:t>(</w:t>
      </w:r>
      <w:proofErr w:type="spellStart"/>
      <w:r w:rsidRPr="002158B0">
        <w:rPr>
          <w:sz w:val="28"/>
          <w:szCs w:val="28"/>
        </w:rPr>
        <w:t>дата</w:t>
      </w:r>
      <w:proofErr w:type="spellEnd"/>
      <w:r w:rsidRPr="002158B0">
        <w:rPr>
          <w:sz w:val="28"/>
          <w:szCs w:val="28"/>
        </w:rPr>
        <w:t xml:space="preserve"> </w:t>
      </w:r>
      <w:proofErr w:type="spellStart"/>
      <w:r w:rsidRPr="002158B0">
        <w:rPr>
          <w:sz w:val="28"/>
          <w:szCs w:val="28"/>
        </w:rPr>
        <w:t>звернення</w:t>
      </w:r>
      <w:proofErr w:type="spellEnd"/>
      <w:r w:rsidRPr="002158B0">
        <w:rPr>
          <w:sz w:val="28"/>
          <w:szCs w:val="28"/>
        </w:rPr>
        <w:t xml:space="preserve">: </w:t>
      </w:r>
      <w:r w:rsidR="0050233B">
        <w:rPr>
          <w:sz w:val="28"/>
          <w:szCs w:val="28"/>
        </w:rPr>
        <w:t>01.12.2025</w:t>
      </w:r>
      <w:r w:rsidRPr="002158B0">
        <w:rPr>
          <w:sz w:val="28"/>
          <w:szCs w:val="28"/>
        </w:rPr>
        <w:t>).</w:t>
      </w:r>
      <w:bookmarkEnd w:id="58"/>
    </w:p>
    <w:p w14:paraId="34D6F0C5" w14:textId="7568FFF4" w:rsidR="005D3709" w:rsidRPr="002158B0" w:rsidRDefault="005D3709" w:rsidP="00850562">
      <w:pPr>
        <w:pStyle w:val="NormalWeb"/>
        <w:numPr>
          <w:ilvl w:val="0"/>
          <w:numId w:val="39"/>
        </w:numPr>
        <w:spacing w:before="0" w:beforeAutospacing="0" w:after="0" w:afterAutospacing="0" w:line="360" w:lineRule="auto"/>
        <w:jc w:val="both"/>
        <w:rPr>
          <w:sz w:val="28"/>
          <w:szCs w:val="28"/>
        </w:rPr>
      </w:pPr>
      <w:bookmarkStart w:id="59" w:name="_Ref216750131"/>
      <w:r w:rsidRPr="002158B0">
        <w:rPr>
          <w:sz w:val="28"/>
          <w:szCs w:val="28"/>
        </w:rPr>
        <w:t>Ukraine war disrupts education for fifth consecutive year.</w:t>
      </w:r>
      <w:r w:rsidRPr="002158B0">
        <w:rPr>
          <w:rStyle w:val="apple-converted-space"/>
          <w:rFonts w:eastAsiaTheme="majorEastAsia"/>
          <w:sz w:val="28"/>
          <w:szCs w:val="28"/>
        </w:rPr>
        <w:t> </w:t>
      </w:r>
      <w:r w:rsidRPr="002158B0">
        <w:rPr>
          <w:rStyle w:val="Emphasis"/>
          <w:rFonts w:eastAsiaTheme="majorEastAsia"/>
          <w:sz w:val="28"/>
          <w:szCs w:val="28"/>
        </w:rPr>
        <w:t>Plan International</w:t>
      </w:r>
      <w:r w:rsidRPr="002158B0">
        <w:rPr>
          <w:sz w:val="28"/>
          <w:szCs w:val="28"/>
        </w:rPr>
        <w:t>.</w:t>
      </w:r>
      <w:r w:rsidR="00850562">
        <w:rPr>
          <w:sz w:val="28"/>
          <w:szCs w:val="28"/>
          <w:lang w:val="uk-UA"/>
        </w:rPr>
        <w:t xml:space="preserve"> </w:t>
      </w:r>
      <w:r w:rsidRPr="002158B0">
        <w:rPr>
          <w:sz w:val="28"/>
          <w:szCs w:val="28"/>
        </w:rPr>
        <w:t>URL:</w:t>
      </w:r>
      <w:r w:rsidRPr="002158B0">
        <w:rPr>
          <w:rStyle w:val="apple-converted-space"/>
          <w:rFonts w:eastAsiaTheme="majorEastAsia"/>
          <w:sz w:val="28"/>
          <w:szCs w:val="28"/>
        </w:rPr>
        <w:t> </w:t>
      </w:r>
      <w:hyperlink r:id="rId32" w:tgtFrame="_new" w:history="1">
        <w:r w:rsidRPr="002158B0">
          <w:rPr>
            <w:rStyle w:val="Hyperlink"/>
            <w:rFonts w:eastAsiaTheme="majorEastAsia"/>
            <w:szCs w:val="28"/>
          </w:rPr>
          <w:t>https://plan</w:t>
        </w:r>
        <w:r w:rsidR="00673112">
          <w:rPr>
            <w:rStyle w:val="Hyperlink"/>
            <w:rFonts w:eastAsiaTheme="majorEastAsia"/>
            <w:szCs w:val="28"/>
          </w:rPr>
          <w:t>–</w:t>
        </w:r>
        <w:r w:rsidRPr="002158B0">
          <w:rPr>
            <w:rStyle w:val="Hyperlink"/>
            <w:rFonts w:eastAsiaTheme="majorEastAsia"/>
            <w:szCs w:val="28"/>
          </w:rPr>
          <w:t>international.org/news/2025/02/20/ukraine</w:t>
        </w:r>
        <w:r w:rsidR="00673112">
          <w:rPr>
            <w:rStyle w:val="Hyperlink"/>
            <w:rFonts w:eastAsiaTheme="majorEastAsia"/>
            <w:szCs w:val="28"/>
          </w:rPr>
          <w:t>–</w:t>
        </w:r>
        <w:r w:rsidRPr="002158B0">
          <w:rPr>
            <w:rStyle w:val="Hyperlink"/>
            <w:rFonts w:eastAsiaTheme="majorEastAsia"/>
            <w:szCs w:val="28"/>
          </w:rPr>
          <w:t>war</w:t>
        </w:r>
        <w:r w:rsidR="00673112">
          <w:rPr>
            <w:rStyle w:val="Hyperlink"/>
            <w:rFonts w:eastAsiaTheme="majorEastAsia"/>
            <w:szCs w:val="28"/>
          </w:rPr>
          <w:t>–</w:t>
        </w:r>
        <w:r w:rsidRPr="002158B0">
          <w:rPr>
            <w:rStyle w:val="Hyperlink"/>
            <w:rFonts w:eastAsiaTheme="majorEastAsia"/>
            <w:szCs w:val="28"/>
          </w:rPr>
          <w:t>disrupts</w:t>
        </w:r>
        <w:r w:rsidR="00673112">
          <w:rPr>
            <w:rStyle w:val="Hyperlink"/>
            <w:rFonts w:eastAsiaTheme="majorEastAsia"/>
            <w:szCs w:val="28"/>
          </w:rPr>
          <w:t>–</w:t>
        </w:r>
        <w:r w:rsidRPr="002158B0">
          <w:rPr>
            <w:rStyle w:val="Hyperlink"/>
            <w:rFonts w:eastAsiaTheme="majorEastAsia"/>
            <w:szCs w:val="28"/>
          </w:rPr>
          <w:t>education</w:t>
        </w:r>
        <w:r w:rsidR="00673112">
          <w:rPr>
            <w:rStyle w:val="Hyperlink"/>
            <w:rFonts w:eastAsiaTheme="majorEastAsia"/>
            <w:szCs w:val="28"/>
          </w:rPr>
          <w:t>–</w:t>
        </w:r>
        <w:r w:rsidRPr="002158B0">
          <w:rPr>
            <w:rStyle w:val="Hyperlink"/>
            <w:rFonts w:eastAsiaTheme="majorEastAsia"/>
            <w:szCs w:val="28"/>
          </w:rPr>
          <w:t>for</w:t>
        </w:r>
        <w:r w:rsidR="00673112">
          <w:rPr>
            <w:rStyle w:val="Hyperlink"/>
            <w:rFonts w:eastAsiaTheme="majorEastAsia"/>
            <w:szCs w:val="28"/>
          </w:rPr>
          <w:t>–</w:t>
        </w:r>
        <w:r w:rsidRPr="002158B0">
          <w:rPr>
            <w:rStyle w:val="Hyperlink"/>
            <w:rFonts w:eastAsiaTheme="majorEastAsia"/>
            <w:szCs w:val="28"/>
          </w:rPr>
          <w:t>fifth</w:t>
        </w:r>
        <w:r w:rsidR="00673112">
          <w:rPr>
            <w:rStyle w:val="Hyperlink"/>
            <w:rFonts w:eastAsiaTheme="majorEastAsia"/>
            <w:szCs w:val="28"/>
          </w:rPr>
          <w:t>–</w:t>
        </w:r>
        <w:r w:rsidRPr="002158B0">
          <w:rPr>
            <w:rStyle w:val="Hyperlink"/>
            <w:rFonts w:eastAsiaTheme="majorEastAsia"/>
            <w:szCs w:val="28"/>
          </w:rPr>
          <w:t>consecutive</w:t>
        </w:r>
        <w:r w:rsidR="00673112">
          <w:rPr>
            <w:rStyle w:val="Hyperlink"/>
            <w:rFonts w:eastAsiaTheme="majorEastAsia"/>
            <w:szCs w:val="28"/>
          </w:rPr>
          <w:t>–</w:t>
        </w:r>
        <w:r w:rsidRPr="002158B0">
          <w:rPr>
            <w:rStyle w:val="Hyperlink"/>
            <w:rFonts w:eastAsiaTheme="majorEastAsia"/>
            <w:szCs w:val="28"/>
          </w:rPr>
          <w:t>year/</w:t>
        </w:r>
      </w:hyperlink>
      <w:r w:rsidR="00850562">
        <w:rPr>
          <w:sz w:val="28"/>
          <w:szCs w:val="28"/>
          <w:lang w:val="uk-UA"/>
        </w:rPr>
        <w:t xml:space="preserve"> </w:t>
      </w:r>
      <w:r w:rsidRPr="002158B0">
        <w:rPr>
          <w:sz w:val="28"/>
          <w:szCs w:val="28"/>
        </w:rPr>
        <w:t>(</w:t>
      </w:r>
      <w:proofErr w:type="spellStart"/>
      <w:r w:rsidRPr="002158B0">
        <w:rPr>
          <w:sz w:val="28"/>
          <w:szCs w:val="28"/>
        </w:rPr>
        <w:t>дата</w:t>
      </w:r>
      <w:proofErr w:type="spellEnd"/>
      <w:r w:rsidRPr="002158B0">
        <w:rPr>
          <w:sz w:val="28"/>
          <w:szCs w:val="28"/>
        </w:rPr>
        <w:t xml:space="preserve"> </w:t>
      </w:r>
      <w:proofErr w:type="spellStart"/>
      <w:r w:rsidRPr="002158B0">
        <w:rPr>
          <w:sz w:val="28"/>
          <w:szCs w:val="28"/>
        </w:rPr>
        <w:t>звернення</w:t>
      </w:r>
      <w:proofErr w:type="spellEnd"/>
      <w:r w:rsidRPr="002158B0">
        <w:rPr>
          <w:sz w:val="28"/>
          <w:szCs w:val="28"/>
        </w:rPr>
        <w:t xml:space="preserve">: </w:t>
      </w:r>
      <w:r w:rsidR="0050233B">
        <w:rPr>
          <w:sz w:val="28"/>
          <w:szCs w:val="28"/>
        </w:rPr>
        <w:t>01.12.2025</w:t>
      </w:r>
      <w:r w:rsidRPr="002158B0">
        <w:rPr>
          <w:sz w:val="28"/>
          <w:szCs w:val="28"/>
        </w:rPr>
        <w:t>).</w:t>
      </w:r>
      <w:bookmarkEnd w:id="59"/>
    </w:p>
    <w:p w14:paraId="34DF8F2F" w14:textId="4C923398" w:rsidR="005D3709" w:rsidRPr="002158B0" w:rsidRDefault="005D3709" w:rsidP="00850562">
      <w:pPr>
        <w:pStyle w:val="NormalWeb"/>
        <w:numPr>
          <w:ilvl w:val="0"/>
          <w:numId w:val="39"/>
        </w:numPr>
        <w:spacing w:before="0" w:beforeAutospacing="0" w:after="0" w:afterAutospacing="0" w:line="360" w:lineRule="auto"/>
        <w:jc w:val="both"/>
        <w:rPr>
          <w:sz w:val="28"/>
          <w:szCs w:val="28"/>
        </w:rPr>
      </w:pPr>
      <w:bookmarkStart w:id="60" w:name="_Ref216750145"/>
      <w:proofErr w:type="spellStart"/>
      <w:r w:rsidRPr="002158B0">
        <w:rPr>
          <w:sz w:val="28"/>
          <w:szCs w:val="28"/>
        </w:rPr>
        <w:t>Надолужити</w:t>
      </w:r>
      <w:proofErr w:type="spellEnd"/>
      <w:r w:rsidRPr="002158B0">
        <w:rPr>
          <w:sz w:val="28"/>
          <w:szCs w:val="28"/>
        </w:rPr>
        <w:t xml:space="preserve"> </w:t>
      </w:r>
      <w:proofErr w:type="spellStart"/>
      <w:r w:rsidRPr="002158B0">
        <w:rPr>
          <w:sz w:val="28"/>
          <w:szCs w:val="28"/>
        </w:rPr>
        <w:t>освітні</w:t>
      </w:r>
      <w:proofErr w:type="spellEnd"/>
      <w:r w:rsidRPr="002158B0">
        <w:rPr>
          <w:sz w:val="28"/>
          <w:szCs w:val="28"/>
        </w:rPr>
        <w:t xml:space="preserve"> </w:t>
      </w:r>
      <w:proofErr w:type="spellStart"/>
      <w:r w:rsidRPr="002158B0">
        <w:rPr>
          <w:sz w:val="28"/>
          <w:szCs w:val="28"/>
        </w:rPr>
        <w:t>втрати</w:t>
      </w:r>
      <w:proofErr w:type="spellEnd"/>
      <w:r w:rsidRPr="002158B0">
        <w:rPr>
          <w:sz w:val="28"/>
          <w:szCs w:val="28"/>
        </w:rPr>
        <w:t xml:space="preserve">: </w:t>
      </w:r>
      <w:proofErr w:type="spellStart"/>
      <w:r w:rsidRPr="002158B0">
        <w:rPr>
          <w:sz w:val="28"/>
          <w:szCs w:val="28"/>
        </w:rPr>
        <w:t>з</w:t>
      </w:r>
      <w:r w:rsidR="00CA39B2">
        <w:rPr>
          <w:sz w:val="28"/>
          <w:szCs w:val="28"/>
        </w:rPr>
        <w:t>ʼ</w:t>
      </w:r>
      <w:r w:rsidRPr="002158B0">
        <w:rPr>
          <w:sz w:val="28"/>
          <w:szCs w:val="28"/>
        </w:rPr>
        <w:t>явилось</w:t>
      </w:r>
      <w:proofErr w:type="spellEnd"/>
      <w:r w:rsidRPr="002158B0">
        <w:rPr>
          <w:sz w:val="28"/>
          <w:szCs w:val="28"/>
        </w:rPr>
        <w:t xml:space="preserve"> </w:t>
      </w:r>
      <w:proofErr w:type="spellStart"/>
      <w:r w:rsidRPr="002158B0">
        <w:rPr>
          <w:sz w:val="28"/>
          <w:szCs w:val="28"/>
        </w:rPr>
        <w:t>дослідження</w:t>
      </w:r>
      <w:proofErr w:type="spellEnd"/>
      <w:r w:rsidRPr="002158B0">
        <w:rPr>
          <w:sz w:val="28"/>
          <w:szCs w:val="28"/>
        </w:rPr>
        <w:t xml:space="preserve">, </w:t>
      </w:r>
      <w:proofErr w:type="spellStart"/>
      <w:r w:rsidRPr="002158B0">
        <w:rPr>
          <w:sz w:val="28"/>
          <w:szCs w:val="28"/>
        </w:rPr>
        <w:t>що</w:t>
      </w:r>
      <w:proofErr w:type="spellEnd"/>
      <w:r w:rsidRPr="002158B0">
        <w:rPr>
          <w:sz w:val="28"/>
          <w:szCs w:val="28"/>
        </w:rPr>
        <w:t xml:space="preserve"> </w:t>
      </w:r>
      <w:proofErr w:type="spellStart"/>
      <w:r w:rsidRPr="002158B0">
        <w:rPr>
          <w:sz w:val="28"/>
          <w:szCs w:val="28"/>
        </w:rPr>
        <w:t>підсвічує</w:t>
      </w:r>
      <w:proofErr w:type="spellEnd"/>
      <w:r w:rsidRPr="002158B0">
        <w:rPr>
          <w:sz w:val="28"/>
          <w:szCs w:val="28"/>
        </w:rPr>
        <w:t xml:space="preserve"> </w:t>
      </w:r>
      <w:proofErr w:type="spellStart"/>
      <w:r w:rsidRPr="002158B0">
        <w:rPr>
          <w:sz w:val="28"/>
          <w:szCs w:val="28"/>
        </w:rPr>
        <w:t>потреби</w:t>
      </w:r>
      <w:proofErr w:type="spellEnd"/>
      <w:r w:rsidRPr="002158B0">
        <w:rPr>
          <w:sz w:val="28"/>
          <w:szCs w:val="28"/>
        </w:rPr>
        <w:t xml:space="preserve"> й </w:t>
      </w:r>
      <w:proofErr w:type="spellStart"/>
      <w:r w:rsidRPr="002158B0">
        <w:rPr>
          <w:sz w:val="28"/>
          <w:szCs w:val="28"/>
        </w:rPr>
        <w:t>потенціал</w:t>
      </w:r>
      <w:proofErr w:type="spellEnd"/>
      <w:r w:rsidRPr="002158B0">
        <w:rPr>
          <w:sz w:val="28"/>
          <w:szCs w:val="28"/>
        </w:rPr>
        <w:t xml:space="preserve"> </w:t>
      </w:r>
      <w:proofErr w:type="spellStart"/>
      <w:r w:rsidRPr="002158B0">
        <w:rPr>
          <w:sz w:val="28"/>
          <w:szCs w:val="28"/>
        </w:rPr>
        <w:t>освітніх</w:t>
      </w:r>
      <w:proofErr w:type="spellEnd"/>
      <w:r w:rsidRPr="002158B0">
        <w:rPr>
          <w:sz w:val="28"/>
          <w:szCs w:val="28"/>
        </w:rPr>
        <w:t xml:space="preserve"> </w:t>
      </w:r>
      <w:proofErr w:type="spellStart"/>
      <w:r w:rsidRPr="002158B0">
        <w:rPr>
          <w:sz w:val="28"/>
          <w:szCs w:val="28"/>
        </w:rPr>
        <w:t>громад</w:t>
      </w:r>
      <w:proofErr w:type="spellEnd"/>
      <w:r w:rsidRPr="002158B0">
        <w:rPr>
          <w:sz w:val="28"/>
          <w:szCs w:val="28"/>
        </w:rPr>
        <w:t>.</w:t>
      </w:r>
      <w:r w:rsidRPr="002158B0">
        <w:rPr>
          <w:rStyle w:val="apple-converted-space"/>
          <w:rFonts w:eastAsiaTheme="majorEastAsia"/>
          <w:sz w:val="28"/>
          <w:szCs w:val="28"/>
        </w:rPr>
        <w:t> </w:t>
      </w:r>
      <w:r w:rsidRPr="002158B0">
        <w:rPr>
          <w:rStyle w:val="Emphasis"/>
          <w:rFonts w:eastAsiaTheme="majorEastAsia"/>
          <w:sz w:val="28"/>
          <w:szCs w:val="28"/>
        </w:rPr>
        <w:t>Teach For Ukraine</w:t>
      </w:r>
      <w:r w:rsidRPr="002158B0">
        <w:rPr>
          <w:sz w:val="28"/>
          <w:szCs w:val="28"/>
        </w:rPr>
        <w:t>.</w:t>
      </w:r>
      <w:r w:rsidR="00850562">
        <w:rPr>
          <w:sz w:val="28"/>
          <w:szCs w:val="28"/>
          <w:lang w:val="uk-UA"/>
        </w:rPr>
        <w:t xml:space="preserve"> </w:t>
      </w:r>
      <w:r w:rsidRPr="002158B0">
        <w:rPr>
          <w:sz w:val="28"/>
          <w:szCs w:val="28"/>
        </w:rPr>
        <w:t>URL:</w:t>
      </w:r>
      <w:r w:rsidRPr="002158B0">
        <w:rPr>
          <w:rStyle w:val="apple-converted-space"/>
          <w:rFonts w:eastAsiaTheme="majorEastAsia"/>
          <w:sz w:val="28"/>
          <w:szCs w:val="28"/>
        </w:rPr>
        <w:t> </w:t>
      </w:r>
      <w:hyperlink r:id="rId33" w:tgtFrame="_new" w:history="1">
        <w:r w:rsidRPr="002158B0">
          <w:rPr>
            <w:rStyle w:val="Hyperlink"/>
            <w:rFonts w:eastAsiaTheme="majorEastAsia"/>
            <w:szCs w:val="28"/>
          </w:rPr>
          <w:t>https://teachforukraine.org/en/t4u</w:t>
        </w:r>
        <w:r w:rsidR="00673112">
          <w:rPr>
            <w:rStyle w:val="Hyperlink"/>
            <w:rFonts w:eastAsiaTheme="majorEastAsia"/>
            <w:szCs w:val="28"/>
          </w:rPr>
          <w:t>–</w:t>
        </w:r>
        <w:r w:rsidRPr="002158B0">
          <w:rPr>
            <w:rStyle w:val="Hyperlink"/>
            <w:rFonts w:eastAsiaTheme="majorEastAsia"/>
            <w:szCs w:val="28"/>
          </w:rPr>
          <w:t>news/nadoluzhyty</w:t>
        </w:r>
        <w:r w:rsidR="00673112">
          <w:rPr>
            <w:rStyle w:val="Hyperlink"/>
            <w:rFonts w:eastAsiaTheme="majorEastAsia"/>
            <w:szCs w:val="28"/>
          </w:rPr>
          <w:t>–</w:t>
        </w:r>
        <w:r w:rsidRPr="002158B0">
          <w:rPr>
            <w:rStyle w:val="Hyperlink"/>
            <w:rFonts w:eastAsiaTheme="majorEastAsia"/>
            <w:szCs w:val="28"/>
          </w:rPr>
          <w:t>osvitni</w:t>
        </w:r>
        <w:r w:rsidR="00673112">
          <w:rPr>
            <w:rStyle w:val="Hyperlink"/>
            <w:rFonts w:eastAsiaTheme="majorEastAsia"/>
            <w:szCs w:val="28"/>
          </w:rPr>
          <w:t>–</w:t>
        </w:r>
        <w:r w:rsidRPr="002158B0">
          <w:rPr>
            <w:rStyle w:val="Hyperlink"/>
            <w:rFonts w:eastAsiaTheme="majorEastAsia"/>
            <w:szCs w:val="28"/>
          </w:rPr>
          <w:t>vtraty</w:t>
        </w:r>
        <w:r w:rsidR="00673112">
          <w:rPr>
            <w:rStyle w:val="Hyperlink"/>
            <w:rFonts w:eastAsiaTheme="majorEastAsia"/>
            <w:szCs w:val="28"/>
          </w:rPr>
          <w:t>–</w:t>
        </w:r>
        <w:r w:rsidRPr="002158B0">
          <w:rPr>
            <w:rStyle w:val="Hyperlink"/>
            <w:rFonts w:eastAsiaTheme="majorEastAsia"/>
            <w:szCs w:val="28"/>
          </w:rPr>
          <w:t>zyavylos</w:t>
        </w:r>
        <w:r w:rsidR="00673112">
          <w:rPr>
            <w:rStyle w:val="Hyperlink"/>
            <w:rFonts w:eastAsiaTheme="majorEastAsia"/>
            <w:szCs w:val="28"/>
          </w:rPr>
          <w:t>–</w:t>
        </w:r>
        <w:r w:rsidRPr="002158B0">
          <w:rPr>
            <w:rStyle w:val="Hyperlink"/>
            <w:rFonts w:eastAsiaTheme="majorEastAsia"/>
            <w:szCs w:val="28"/>
          </w:rPr>
          <w:t>doslidzhennya</w:t>
        </w:r>
        <w:r w:rsidR="00673112">
          <w:rPr>
            <w:rStyle w:val="Hyperlink"/>
            <w:rFonts w:eastAsiaTheme="majorEastAsia"/>
            <w:szCs w:val="28"/>
          </w:rPr>
          <w:t>–</w:t>
        </w:r>
        <w:r w:rsidRPr="002158B0">
          <w:rPr>
            <w:rStyle w:val="Hyperlink"/>
            <w:rFonts w:eastAsiaTheme="majorEastAsia"/>
            <w:szCs w:val="28"/>
          </w:rPr>
          <w:t>shho</w:t>
        </w:r>
        <w:r w:rsidR="00673112">
          <w:rPr>
            <w:rStyle w:val="Hyperlink"/>
            <w:rFonts w:eastAsiaTheme="majorEastAsia"/>
            <w:szCs w:val="28"/>
          </w:rPr>
          <w:t>–</w:t>
        </w:r>
        <w:r w:rsidRPr="002158B0">
          <w:rPr>
            <w:rStyle w:val="Hyperlink"/>
            <w:rFonts w:eastAsiaTheme="majorEastAsia"/>
            <w:szCs w:val="28"/>
          </w:rPr>
          <w:t>pidsvichuye</w:t>
        </w:r>
        <w:r w:rsidR="00673112">
          <w:rPr>
            <w:rStyle w:val="Hyperlink"/>
            <w:rFonts w:eastAsiaTheme="majorEastAsia"/>
            <w:szCs w:val="28"/>
          </w:rPr>
          <w:t>–</w:t>
        </w:r>
        <w:r w:rsidRPr="002158B0">
          <w:rPr>
            <w:rStyle w:val="Hyperlink"/>
            <w:rFonts w:eastAsiaTheme="majorEastAsia"/>
            <w:szCs w:val="28"/>
          </w:rPr>
          <w:t>potreby</w:t>
        </w:r>
        <w:r w:rsidR="00673112">
          <w:rPr>
            <w:rStyle w:val="Hyperlink"/>
            <w:rFonts w:eastAsiaTheme="majorEastAsia"/>
            <w:szCs w:val="28"/>
          </w:rPr>
          <w:t>–</w:t>
        </w:r>
        <w:r w:rsidRPr="002158B0">
          <w:rPr>
            <w:rStyle w:val="Hyperlink"/>
            <w:rFonts w:eastAsiaTheme="majorEastAsia"/>
            <w:szCs w:val="28"/>
          </w:rPr>
          <w:t>j</w:t>
        </w:r>
        <w:r w:rsidR="00673112">
          <w:rPr>
            <w:rStyle w:val="Hyperlink"/>
            <w:rFonts w:eastAsiaTheme="majorEastAsia"/>
            <w:szCs w:val="28"/>
          </w:rPr>
          <w:t>–</w:t>
        </w:r>
        <w:r w:rsidRPr="002158B0">
          <w:rPr>
            <w:rStyle w:val="Hyperlink"/>
            <w:rFonts w:eastAsiaTheme="majorEastAsia"/>
            <w:szCs w:val="28"/>
          </w:rPr>
          <w:t>potenczial</w:t>
        </w:r>
        <w:r w:rsidR="00673112">
          <w:rPr>
            <w:rStyle w:val="Hyperlink"/>
            <w:rFonts w:eastAsiaTheme="majorEastAsia"/>
            <w:szCs w:val="28"/>
          </w:rPr>
          <w:t>–</w:t>
        </w:r>
        <w:r w:rsidRPr="002158B0">
          <w:rPr>
            <w:rStyle w:val="Hyperlink"/>
            <w:rFonts w:eastAsiaTheme="majorEastAsia"/>
            <w:szCs w:val="28"/>
          </w:rPr>
          <w:t>osvitnih</w:t>
        </w:r>
        <w:r w:rsidR="00673112">
          <w:rPr>
            <w:rStyle w:val="Hyperlink"/>
            <w:rFonts w:eastAsiaTheme="majorEastAsia"/>
            <w:szCs w:val="28"/>
          </w:rPr>
          <w:t>–</w:t>
        </w:r>
        <w:r w:rsidRPr="002158B0">
          <w:rPr>
            <w:rStyle w:val="Hyperlink"/>
            <w:rFonts w:eastAsiaTheme="majorEastAsia"/>
            <w:szCs w:val="28"/>
          </w:rPr>
          <w:t>go/</w:t>
        </w:r>
      </w:hyperlink>
      <w:r w:rsidR="00850562">
        <w:rPr>
          <w:sz w:val="28"/>
          <w:szCs w:val="28"/>
          <w:lang w:val="uk-UA"/>
        </w:rPr>
        <w:t xml:space="preserve"> </w:t>
      </w:r>
      <w:r w:rsidRPr="002158B0">
        <w:rPr>
          <w:sz w:val="28"/>
          <w:szCs w:val="28"/>
        </w:rPr>
        <w:t>(</w:t>
      </w:r>
      <w:proofErr w:type="spellStart"/>
      <w:r w:rsidRPr="002158B0">
        <w:rPr>
          <w:sz w:val="28"/>
          <w:szCs w:val="28"/>
        </w:rPr>
        <w:t>дата</w:t>
      </w:r>
      <w:proofErr w:type="spellEnd"/>
      <w:r w:rsidRPr="002158B0">
        <w:rPr>
          <w:sz w:val="28"/>
          <w:szCs w:val="28"/>
        </w:rPr>
        <w:t xml:space="preserve"> </w:t>
      </w:r>
      <w:proofErr w:type="spellStart"/>
      <w:r w:rsidRPr="002158B0">
        <w:rPr>
          <w:sz w:val="28"/>
          <w:szCs w:val="28"/>
        </w:rPr>
        <w:t>звернення</w:t>
      </w:r>
      <w:proofErr w:type="spellEnd"/>
      <w:r w:rsidRPr="002158B0">
        <w:rPr>
          <w:sz w:val="28"/>
          <w:szCs w:val="28"/>
        </w:rPr>
        <w:t xml:space="preserve">: </w:t>
      </w:r>
      <w:r w:rsidR="0050233B">
        <w:rPr>
          <w:sz w:val="28"/>
          <w:szCs w:val="28"/>
        </w:rPr>
        <w:t>01.12.2025</w:t>
      </w:r>
      <w:r w:rsidRPr="002158B0">
        <w:rPr>
          <w:sz w:val="28"/>
          <w:szCs w:val="28"/>
        </w:rPr>
        <w:t>).</w:t>
      </w:r>
      <w:bookmarkEnd w:id="60"/>
    </w:p>
    <w:p w14:paraId="5C4292B6" w14:textId="5D462E63" w:rsidR="005D3709" w:rsidRPr="00850562" w:rsidRDefault="005D3709" w:rsidP="00850562">
      <w:pPr>
        <w:pStyle w:val="NormalWeb"/>
        <w:numPr>
          <w:ilvl w:val="0"/>
          <w:numId w:val="39"/>
        </w:numPr>
        <w:spacing w:before="0" w:beforeAutospacing="0" w:after="0" w:afterAutospacing="0" w:line="360" w:lineRule="auto"/>
        <w:jc w:val="both"/>
        <w:rPr>
          <w:sz w:val="28"/>
          <w:szCs w:val="28"/>
        </w:rPr>
      </w:pPr>
      <w:bookmarkStart w:id="61" w:name="_Ref216750167"/>
      <w:proofErr w:type="spellStart"/>
      <w:r w:rsidRPr="002158B0">
        <w:rPr>
          <w:sz w:val="28"/>
          <w:szCs w:val="28"/>
        </w:rPr>
        <w:t>Як</w:t>
      </w:r>
      <w:proofErr w:type="spellEnd"/>
      <w:r w:rsidRPr="002158B0">
        <w:rPr>
          <w:sz w:val="28"/>
          <w:szCs w:val="28"/>
        </w:rPr>
        <w:t xml:space="preserve"> </w:t>
      </w:r>
      <w:proofErr w:type="spellStart"/>
      <w:r w:rsidRPr="002158B0">
        <w:rPr>
          <w:sz w:val="28"/>
          <w:szCs w:val="28"/>
        </w:rPr>
        <w:t>недержавний</w:t>
      </w:r>
      <w:proofErr w:type="spellEnd"/>
      <w:r w:rsidRPr="002158B0">
        <w:rPr>
          <w:sz w:val="28"/>
          <w:szCs w:val="28"/>
        </w:rPr>
        <w:t xml:space="preserve"> </w:t>
      </w:r>
      <w:proofErr w:type="spellStart"/>
      <w:r w:rsidRPr="002158B0">
        <w:rPr>
          <w:sz w:val="28"/>
          <w:szCs w:val="28"/>
        </w:rPr>
        <w:t>сектор</w:t>
      </w:r>
      <w:proofErr w:type="spellEnd"/>
      <w:r w:rsidRPr="002158B0">
        <w:rPr>
          <w:sz w:val="28"/>
          <w:szCs w:val="28"/>
        </w:rPr>
        <w:t xml:space="preserve"> </w:t>
      </w:r>
      <w:proofErr w:type="spellStart"/>
      <w:r w:rsidRPr="002158B0">
        <w:rPr>
          <w:sz w:val="28"/>
          <w:szCs w:val="28"/>
        </w:rPr>
        <w:t>працює</w:t>
      </w:r>
      <w:proofErr w:type="spellEnd"/>
      <w:r w:rsidRPr="002158B0">
        <w:rPr>
          <w:sz w:val="28"/>
          <w:szCs w:val="28"/>
        </w:rPr>
        <w:t xml:space="preserve"> з </w:t>
      </w:r>
      <w:proofErr w:type="spellStart"/>
      <w:r w:rsidRPr="002158B0">
        <w:rPr>
          <w:sz w:val="28"/>
          <w:szCs w:val="28"/>
        </w:rPr>
        <w:t>подоланням</w:t>
      </w:r>
      <w:proofErr w:type="spellEnd"/>
      <w:r w:rsidRPr="002158B0">
        <w:rPr>
          <w:sz w:val="28"/>
          <w:szCs w:val="28"/>
        </w:rPr>
        <w:t xml:space="preserve"> </w:t>
      </w:r>
      <w:proofErr w:type="spellStart"/>
      <w:r w:rsidRPr="002158B0">
        <w:rPr>
          <w:sz w:val="28"/>
          <w:szCs w:val="28"/>
        </w:rPr>
        <w:t>освітніх</w:t>
      </w:r>
      <w:proofErr w:type="spellEnd"/>
      <w:r w:rsidRPr="002158B0">
        <w:rPr>
          <w:sz w:val="28"/>
          <w:szCs w:val="28"/>
        </w:rPr>
        <w:t xml:space="preserve"> </w:t>
      </w:r>
      <w:proofErr w:type="spellStart"/>
      <w:r w:rsidRPr="002158B0">
        <w:rPr>
          <w:sz w:val="28"/>
          <w:szCs w:val="28"/>
        </w:rPr>
        <w:t>втрат</w:t>
      </w:r>
      <w:proofErr w:type="spellEnd"/>
      <w:r w:rsidRPr="002158B0">
        <w:rPr>
          <w:sz w:val="28"/>
          <w:szCs w:val="28"/>
        </w:rPr>
        <w:t>.</w:t>
      </w:r>
      <w:r w:rsidRPr="002158B0">
        <w:rPr>
          <w:rStyle w:val="apple-converted-space"/>
          <w:rFonts w:eastAsiaTheme="majorEastAsia"/>
          <w:sz w:val="28"/>
          <w:szCs w:val="28"/>
        </w:rPr>
        <w:t> </w:t>
      </w:r>
      <w:r w:rsidRPr="002158B0">
        <w:rPr>
          <w:rStyle w:val="Emphasis"/>
          <w:rFonts w:eastAsiaTheme="majorEastAsia"/>
          <w:sz w:val="28"/>
          <w:szCs w:val="28"/>
        </w:rPr>
        <w:t>LB.ua</w:t>
      </w:r>
      <w:r w:rsidRPr="002158B0">
        <w:rPr>
          <w:sz w:val="28"/>
          <w:szCs w:val="28"/>
        </w:rPr>
        <w:t>.</w:t>
      </w:r>
      <w:r w:rsidR="00850562">
        <w:rPr>
          <w:sz w:val="28"/>
          <w:szCs w:val="28"/>
          <w:lang w:val="uk-UA"/>
        </w:rPr>
        <w:t xml:space="preserve"> </w:t>
      </w:r>
      <w:r w:rsidRPr="002158B0">
        <w:rPr>
          <w:sz w:val="28"/>
          <w:szCs w:val="28"/>
        </w:rPr>
        <w:t>URL:</w:t>
      </w:r>
      <w:r w:rsidRPr="002158B0">
        <w:rPr>
          <w:rStyle w:val="apple-converted-space"/>
          <w:rFonts w:eastAsiaTheme="majorEastAsia"/>
          <w:sz w:val="28"/>
          <w:szCs w:val="28"/>
        </w:rPr>
        <w:t> </w:t>
      </w:r>
      <w:hyperlink r:id="rId34" w:tgtFrame="_new" w:history="1">
        <w:r w:rsidRPr="002158B0">
          <w:rPr>
            <w:rStyle w:val="Hyperlink"/>
            <w:rFonts w:eastAsiaTheme="majorEastAsia"/>
            <w:szCs w:val="28"/>
          </w:rPr>
          <w:t>https://lb.ua/blog/anastasiia_donska/637774_yak_nederzhavniy_sektor_pratsiyue_z.html</w:t>
        </w:r>
      </w:hyperlink>
      <w:r w:rsidR="00850562">
        <w:rPr>
          <w:sz w:val="28"/>
          <w:szCs w:val="28"/>
          <w:lang w:val="uk-UA"/>
        </w:rPr>
        <w:t xml:space="preserve"> </w:t>
      </w:r>
      <w:r w:rsidRPr="002158B0">
        <w:rPr>
          <w:sz w:val="28"/>
          <w:szCs w:val="28"/>
        </w:rPr>
        <w:t>(</w:t>
      </w:r>
      <w:proofErr w:type="spellStart"/>
      <w:r w:rsidRPr="002158B0">
        <w:rPr>
          <w:sz w:val="28"/>
          <w:szCs w:val="28"/>
        </w:rPr>
        <w:t>дата</w:t>
      </w:r>
      <w:proofErr w:type="spellEnd"/>
      <w:r w:rsidRPr="002158B0">
        <w:rPr>
          <w:sz w:val="28"/>
          <w:szCs w:val="28"/>
        </w:rPr>
        <w:t xml:space="preserve"> </w:t>
      </w:r>
      <w:proofErr w:type="spellStart"/>
      <w:r w:rsidRPr="002158B0">
        <w:rPr>
          <w:sz w:val="28"/>
          <w:szCs w:val="28"/>
        </w:rPr>
        <w:t>звернення</w:t>
      </w:r>
      <w:proofErr w:type="spellEnd"/>
      <w:r w:rsidRPr="002158B0">
        <w:rPr>
          <w:sz w:val="28"/>
          <w:szCs w:val="28"/>
        </w:rPr>
        <w:t xml:space="preserve">: </w:t>
      </w:r>
      <w:r w:rsidR="0050233B">
        <w:rPr>
          <w:sz w:val="28"/>
          <w:szCs w:val="28"/>
        </w:rPr>
        <w:t>01.12.2025</w:t>
      </w:r>
      <w:r w:rsidRPr="002158B0">
        <w:rPr>
          <w:sz w:val="28"/>
          <w:szCs w:val="28"/>
        </w:rPr>
        <w:t>).</w:t>
      </w:r>
      <w:bookmarkEnd w:id="61"/>
    </w:p>
    <w:p w14:paraId="4029B8AD" w14:textId="77777777" w:rsidR="00D17B40" w:rsidRPr="00D17B40" w:rsidRDefault="00D17B40" w:rsidP="00D17B40">
      <w:pPr>
        <w:numPr>
          <w:ilvl w:val="0"/>
          <w:numId w:val="39"/>
        </w:numPr>
        <w:rPr>
          <w:lang w:val="uk-UA"/>
        </w:rPr>
      </w:pPr>
      <w:bookmarkStart w:id="62" w:name="_Ref216750193"/>
      <w:proofErr w:type="spellStart"/>
      <w:r w:rsidRPr="00D17B40">
        <w:rPr>
          <w:lang w:val="uk-UA"/>
        </w:rPr>
        <w:t>Boss</w:t>
      </w:r>
      <w:proofErr w:type="spellEnd"/>
      <w:r w:rsidRPr="00D17B40">
        <w:rPr>
          <w:lang w:val="uk-UA"/>
        </w:rPr>
        <w:t xml:space="preserve">, P. (2006). </w:t>
      </w:r>
      <w:proofErr w:type="spellStart"/>
      <w:r w:rsidRPr="00D17B40">
        <w:rPr>
          <w:lang w:val="uk-UA"/>
        </w:rPr>
        <w:t>Loss</w:t>
      </w:r>
      <w:proofErr w:type="spellEnd"/>
      <w:r w:rsidRPr="00D17B40">
        <w:rPr>
          <w:lang w:val="uk-UA"/>
        </w:rPr>
        <w:t xml:space="preserve">, </w:t>
      </w:r>
      <w:proofErr w:type="spellStart"/>
      <w:r w:rsidRPr="00D17B40">
        <w:rPr>
          <w:lang w:val="uk-UA"/>
        </w:rPr>
        <w:t>Trauma</w:t>
      </w:r>
      <w:proofErr w:type="spellEnd"/>
      <w:r w:rsidRPr="00D17B40">
        <w:rPr>
          <w:lang w:val="uk-UA"/>
        </w:rPr>
        <w:t xml:space="preserve"> </w:t>
      </w:r>
      <w:proofErr w:type="spellStart"/>
      <w:r w:rsidRPr="00D17B40">
        <w:rPr>
          <w:lang w:val="uk-UA"/>
        </w:rPr>
        <w:t>and</w:t>
      </w:r>
      <w:proofErr w:type="spellEnd"/>
      <w:r w:rsidRPr="00D17B40">
        <w:rPr>
          <w:lang w:val="uk-UA"/>
        </w:rPr>
        <w:t xml:space="preserve"> </w:t>
      </w:r>
      <w:proofErr w:type="spellStart"/>
      <w:r w:rsidRPr="00D17B40">
        <w:rPr>
          <w:lang w:val="uk-UA"/>
        </w:rPr>
        <w:t>Resilience</w:t>
      </w:r>
      <w:proofErr w:type="spellEnd"/>
      <w:r w:rsidRPr="00D17B40">
        <w:rPr>
          <w:lang w:val="uk-UA"/>
        </w:rPr>
        <w:t xml:space="preserve">: </w:t>
      </w:r>
      <w:proofErr w:type="spellStart"/>
      <w:r w:rsidRPr="00D17B40">
        <w:rPr>
          <w:lang w:val="uk-UA"/>
        </w:rPr>
        <w:t>Therapeutic</w:t>
      </w:r>
      <w:proofErr w:type="spellEnd"/>
      <w:r w:rsidRPr="00D17B40">
        <w:rPr>
          <w:lang w:val="uk-UA"/>
        </w:rPr>
        <w:t xml:space="preserve"> </w:t>
      </w:r>
      <w:proofErr w:type="spellStart"/>
      <w:r w:rsidRPr="00D17B40">
        <w:rPr>
          <w:lang w:val="uk-UA"/>
        </w:rPr>
        <w:t>Work</w:t>
      </w:r>
      <w:proofErr w:type="spellEnd"/>
      <w:r w:rsidRPr="00D17B40">
        <w:rPr>
          <w:lang w:val="uk-UA"/>
        </w:rPr>
        <w:t xml:space="preserve"> </w:t>
      </w:r>
      <w:proofErr w:type="spellStart"/>
      <w:r w:rsidRPr="00D17B40">
        <w:rPr>
          <w:lang w:val="uk-UA"/>
        </w:rPr>
        <w:t>with</w:t>
      </w:r>
      <w:proofErr w:type="spellEnd"/>
      <w:r w:rsidRPr="00D17B40">
        <w:rPr>
          <w:lang w:val="uk-UA"/>
        </w:rPr>
        <w:t xml:space="preserve"> </w:t>
      </w:r>
      <w:proofErr w:type="spellStart"/>
      <w:r w:rsidRPr="00D17B40">
        <w:rPr>
          <w:lang w:val="uk-UA"/>
        </w:rPr>
        <w:t>Ambiguous</w:t>
      </w:r>
      <w:proofErr w:type="spellEnd"/>
      <w:r w:rsidRPr="00D17B40">
        <w:rPr>
          <w:lang w:val="uk-UA"/>
        </w:rPr>
        <w:t xml:space="preserve"> </w:t>
      </w:r>
      <w:proofErr w:type="spellStart"/>
      <w:r w:rsidRPr="00D17B40">
        <w:rPr>
          <w:lang w:val="uk-UA"/>
        </w:rPr>
        <w:t>Loss</w:t>
      </w:r>
      <w:proofErr w:type="spellEnd"/>
      <w:r w:rsidRPr="00D17B40">
        <w:rPr>
          <w:lang w:val="uk-UA"/>
        </w:rPr>
        <w:t xml:space="preserve">. </w:t>
      </w:r>
      <w:proofErr w:type="spellStart"/>
      <w:r w:rsidRPr="00D17B40">
        <w:rPr>
          <w:lang w:val="uk-UA"/>
        </w:rPr>
        <w:t>New</w:t>
      </w:r>
      <w:proofErr w:type="spellEnd"/>
      <w:r w:rsidRPr="00D17B40">
        <w:rPr>
          <w:lang w:val="uk-UA"/>
        </w:rPr>
        <w:t xml:space="preserve"> </w:t>
      </w:r>
      <w:proofErr w:type="spellStart"/>
      <w:r w:rsidRPr="00D17B40">
        <w:rPr>
          <w:lang w:val="uk-UA"/>
        </w:rPr>
        <w:t>York</w:t>
      </w:r>
      <w:proofErr w:type="spellEnd"/>
      <w:r w:rsidRPr="00D17B40">
        <w:rPr>
          <w:lang w:val="uk-UA"/>
        </w:rPr>
        <w:t xml:space="preserve">, NY: W.W. </w:t>
      </w:r>
      <w:proofErr w:type="spellStart"/>
      <w:r w:rsidRPr="00D17B40">
        <w:rPr>
          <w:lang w:val="uk-UA"/>
        </w:rPr>
        <w:t>Norton</w:t>
      </w:r>
      <w:proofErr w:type="spellEnd"/>
      <w:r w:rsidRPr="00D17B40">
        <w:rPr>
          <w:lang w:val="uk-UA"/>
        </w:rPr>
        <w:t xml:space="preserve"> &amp; </w:t>
      </w:r>
      <w:proofErr w:type="spellStart"/>
      <w:r w:rsidRPr="00D17B40">
        <w:rPr>
          <w:lang w:val="uk-UA"/>
        </w:rPr>
        <w:t>Company</w:t>
      </w:r>
      <w:proofErr w:type="spellEnd"/>
      <w:r w:rsidRPr="00D17B40">
        <w:rPr>
          <w:lang w:val="uk-UA"/>
        </w:rPr>
        <w:t>. 280 p.</w:t>
      </w:r>
      <w:bookmarkEnd w:id="62"/>
    </w:p>
    <w:p w14:paraId="66507727" w14:textId="17287783" w:rsidR="00950695" w:rsidRDefault="00D17B40" w:rsidP="00D17B40">
      <w:pPr>
        <w:numPr>
          <w:ilvl w:val="0"/>
          <w:numId w:val="39"/>
        </w:numPr>
        <w:rPr>
          <w:lang w:val="uk-UA"/>
        </w:rPr>
      </w:pPr>
      <w:bookmarkStart w:id="63" w:name="_Ref216750208"/>
      <w:proofErr w:type="spellStart"/>
      <w:r w:rsidRPr="00D17B40">
        <w:rPr>
          <w:lang w:val="uk-UA"/>
        </w:rPr>
        <w:t>Boss</w:t>
      </w:r>
      <w:proofErr w:type="spellEnd"/>
      <w:r w:rsidRPr="00D17B40">
        <w:rPr>
          <w:lang w:val="uk-UA"/>
        </w:rPr>
        <w:t xml:space="preserve">, P., &amp; </w:t>
      </w:r>
      <w:proofErr w:type="spellStart"/>
      <w:r w:rsidRPr="00D17B40">
        <w:rPr>
          <w:lang w:val="uk-UA"/>
        </w:rPr>
        <w:t>Yeats</w:t>
      </w:r>
      <w:proofErr w:type="spellEnd"/>
      <w:r w:rsidRPr="00D17B40">
        <w:rPr>
          <w:lang w:val="uk-UA"/>
        </w:rPr>
        <w:t xml:space="preserve">, J. R. (2014). </w:t>
      </w:r>
      <w:proofErr w:type="spellStart"/>
      <w:r w:rsidRPr="00D17B40">
        <w:rPr>
          <w:lang w:val="uk-UA"/>
        </w:rPr>
        <w:t>Ambiguous</w:t>
      </w:r>
      <w:proofErr w:type="spellEnd"/>
      <w:r w:rsidRPr="00D17B40">
        <w:rPr>
          <w:lang w:val="uk-UA"/>
        </w:rPr>
        <w:t xml:space="preserve"> </w:t>
      </w:r>
      <w:proofErr w:type="spellStart"/>
      <w:r w:rsidRPr="00D17B40">
        <w:rPr>
          <w:lang w:val="uk-UA"/>
        </w:rPr>
        <w:t>Loss</w:t>
      </w:r>
      <w:proofErr w:type="spellEnd"/>
      <w:r w:rsidRPr="00D17B40">
        <w:rPr>
          <w:lang w:val="uk-UA"/>
        </w:rPr>
        <w:t xml:space="preserve">: A </w:t>
      </w:r>
      <w:proofErr w:type="spellStart"/>
      <w:r w:rsidRPr="00D17B40">
        <w:rPr>
          <w:lang w:val="uk-UA"/>
        </w:rPr>
        <w:t>Complicated</w:t>
      </w:r>
      <w:proofErr w:type="spellEnd"/>
      <w:r w:rsidRPr="00D17B40">
        <w:rPr>
          <w:lang w:val="uk-UA"/>
        </w:rPr>
        <w:t xml:space="preserve"> </w:t>
      </w:r>
      <w:proofErr w:type="spellStart"/>
      <w:r w:rsidRPr="00D17B40">
        <w:rPr>
          <w:lang w:val="uk-UA"/>
        </w:rPr>
        <w:t>Type</w:t>
      </w:r>
      <w:proofErr w:type="spellEnd"/>
      <w:r w:rsidRPr="00D17B40">
        <w:rPr>
          <w:lang w:val="uk-UA"/>
        </w:rPr>
        <w:t xml:space="preserve"> </w:t>
      </w:r>
      <w:proofErr w:type="spellStart"/>
      <w:r w:rsidRPr="00D17B40">
        <w:rPr>
          <w:lang w:val="uk-UA"/>
        </w:rPr>
        <w:t>of</w:t>
      </w:r>
      <w:proofErr w:type="spellEnd"/>
      <w:r w:rsidRPr="00D17B40">
        <w:rPr>
          <w:lang w:val="uk-UA"/>
        </w:rPr>
        <w:t xml:space="preserve"> </w:t>
      </w:r>
      <w:proofErr w:type="spellStart"/>
      <w:r w:rsidRPr="00D17B40">
        <w:rPr>
          <w:lang w:val="uk-UA"/>
        </w:rPr>
        <w:t>Grief</w:t>
      </w:r>
      <w:proofErr w:type="spellEnd"/>
      <w:r w:rsidRPr="00D17B40">
        <w:rPr>
          <w:lang w:val="uk-UA"/>
        </w:rPr>
        <w:t xml:space="preserve"> </w:t>
      </w:r>
      <w:proofErr w:type="spellStart"/>
      <w:r w:rsidRPr="00D17B40">
        <w:rPr>
          <w:lang w:val="uk-UA"/>
        </w:rPr>
        <w:t>When</w:t>
      </w:r>
      <w:proofErr w:type="spellEnd"/>
      <w:r w:rsidRPr="00D17B40">
        <w:rPr>
          <w:lang w:val="uk-UA"/>
        </w:rPr>
        <w:t xml:space="preserve"> </w:t>
      </w:r>
      <w:proofErr w:type="spellStart"/>
      <w:r w:rsidRPr="00D17B40">
        <w:rPr>
          <w:lang w:val="uk-UA"/>
        </w:rPr>
        <w:t>Loved</w:t>
      </w:r>
      <w:proofErr w:type="spellEnd"/>
      <w:r w:rsidRPr="00D17B40">
        <w:rPr>
          <w:lang w:val="uk-UA"/>
        </w:rPr>
        <w:t xml:space="preserve"> </w:t>
      </w:r>
      <w:proofErr w:type="spellStart"/>
      <w:r w:rsidRPr="00D17B40">
        <w:rPr>
          <w:lang w:val="uk-UA"/>
        </w:rPr>
        <w:t>Ones</w:t>
      </w:r>
      <w:proofErr w:type="spellEnd"/>
      <w:r w:rsidRPr="00D17B40">
        <w:rPr>
          <w:lang w:val="uk-UA"/>
        </w:rPr>
        <w:t xml:space="preserve"> </w:t>
      </w:r>
      <w:proofErr w:type="spellStart"/>
      <w:r w:rsidRPr="00D17B40">
        <w:rPr>
          <w:lang w:val="uk-UA"/>
        </w:rPr>
        <w:t>Disappear</w:t>
      </w:r>
      <w:proofErr w:type="spellEnd"/>
      <w:r w:rsidRPr="00D17B40">
        <w:rPr>
          <w:lang w:val="uk-UA"/>
        </w:rPr>
        <w:t xml:space="preserve">. </w:t>
      </w:r>
      <w:proofErr w:type="spellStart"/>
      <w:r w:rsidRPr="00D17B40">
        <w:rPr>
          <w:lang w:val="uk-UA"/>
        </w:rPr>
        <w:t>Bereavement</w:t>
      </w:r>
      <w:proofErr w:type="spellEnd"/>
      <w:r w:rsidRPr="00D17B40">
        <w:rPr>
          <w:lang w:val="uk-UA"/>
        </w:rPr>
        <w:t xml:space="preserve"> </w:t>
      </w:r>
      <w:proofErr w:type="spellStart"/>
      <w:r w:rsidRPr="00D17B40">
        <w:rPr>
          <w:lang w:val="uk-UA"/>
        </w:rPr>
        <w:t>Care</w:t>
      </w:r>
      <w:proofErr w:type="spellEnd"/>
      <w:r w:rsidRPr="00D17B40">
        <w:rPr>
          <w:lang w:val="uk-UA"/>
        </w:rPr>
        <w:t>, 33(2), 63</w:t>
      </w:r>
      <w:r w:rsidR="00673112">
        <w:rPr>
          <w:lang w:val="uk-UA"/>
        </w:rPr>
        <w:t>–</w:t>
      </w:r>
      <w:r w:rsidRPr="00D17B40">
        <w:rPr>
          <w:lang w:val="uk-UA"/>
        </w:rPr>
        <w:t xml:space="preserve">69. </w:t>
      </w:r>
      <w:r>
        <w:fldChar w:fldCharType="begin"/>
      </w:r>
      <w:r>
        <w:instrText>HYPERLINK "https://doi.org/10.1080/02682621.2014.933573"</w:instrText>
      </w:r>
      <w:r>
        <w:fldChar w:fldCharType="separate"/>
      </w:r>
      <w:r w:rsidRPr="00D17B40">
        <w:rPr>
          <w:rStyle w:val="Hyperlink"/>
          <w:lang w:val="uk-UA"/>
        </w:rPr>
        <w:t>https://doi.org/10.1080/02682621.2014.933573</w:t>
      </w:r>
      <w:r>
        <w:fldChar w:fldCharType="end"/>
      </w:r>
      <w:bookmarkEnd w:id="63"/>
    </w:p>
    <w:p w14:paraId="26FF4F4A" w14:textId="158E9268" w:rsidR="003B64BA" w:rsidRPr="0081292E" w:rsidRDefault="003B64BA" w:rsidP="0081292E">
      <w:pPr>
        <w:pStyle w:val="ListParagraph"/>
        <w:numPr>
          <w:ilvl w:val="0"/>
          <w:numId w:val="39"/>
        </w:numPr>
        <w:rPr>
          <w:rFonts w:cs="Times New Roman"/>
          <w:sz w:val="24"/>
        </w:rPr>
      </w:pPr>
      <w:bookmarkStart w:id="64" w:name="_Ref216164497"/>
      <w:proofErr w:type="spellStart"/>
      <w:r w:rsidRPr="0081292E">
        <w:rPr>
          <w:rFonts w:cs="Times New Roman"/>
        </w:rPr>
        <w:t>Варакута</w:t>
      </w:r>
      <w:proofErr w:type="spellEnd"/>
      <w:r w:rsidRPr="0081292E">
        <w:rPr>
          <w:rFonts w:cs="Times New Roman"/>
        </w:rPr>
        <w:t xml:space="preserve"> М. Л. </w:t>
      </w:r>
      <w:proofErr w:type="spellStart"/>
      <w:r w:rsidRPr="0081292E">
        <w:rPr>
          <w:rFonts w:cs="Times New Roman"/>
        </w:rPr>
        <w:t>Психологічна</w:t>
      </w:r>
      <w:proofErr w:type="spellEnd"/>
      <w:r w:rsidRPr="0081292E">
        <w:rPr>
          <w:rFonts w:cs="Times New Roman"/>
        </w:rPr>
        <w:t xml:space="preserve"> </w:t>
      </w:r>
      <w:proofErr w:type="spellStart"/>
      <w:r w:rsidRPr="0081292E">
        <w:rPr>
          <w:rFonts w:cs="Times New Roman"/>
        </w:rPr>
        <w:t>адаптація</w:t>
      </w:r>
      <w:proofErr w:type="spellEnd"/>
      <w:r w:rsidRPr="0081292E">
        <w:rPr>
          <w:rFonts w:cs="Times New Roman"/>
        </w:rPr>
        <w:t xml:space="preserve"> </w:t>
      </w:r>
      <w:proofErr w:type="spellStart"/>
      <w:r w:rsidRPr="0081292E">
        <w:rPr>
          <w:rFonts w:cs="Times New Roman"/>
        </w:rPr>
        <w:t>студентів</w:t>
      </w:r>
      <w:proofErr w:type="spellEnd"/>
      <w:r w:rsidRPr="0081292E">
        <w:rPr>
          <w:rFonts w:cs="Times New Roman"/>
        </w:rPr>
        <w:t xml:space="preserve"> </w:t>
      </w:r>
      <w:proofErr w:type="spellStart"/>
      <w:r w:rsidRPr="0081292E">
        <w:rPr>
          <w:rFonts w:cs="Times New Roman"/>
        </w:rPr>
        <w:t>до</w:t>
      </w:r>
      <w:proofErr w:type="spellEnd"/>
      <w:r w:rsidRPr="0081292E">
        <w:rPr>
          <w:rFonts w:cs="Times New Roman"/>
        </w:rPr>
        <w:t xml:space="preserve"> </w:t>
      </w:r>
      <w:proofErr w:type="spellStart"/>
      <w:r w:rsidRPr="0081292E">
        <w:rPr>
          <w:rFonts w:cs="Times New Roman"/>
        </w:rPr>
        <w:t>онлайн</w:t>
      </w:r>
      <w:proofErr w:type="spellEnd"/>
      <w:r w:rsidR="00673112">
        <w:rPr>
          <w:rFonts w:cs="Times New Roman"/>
        </w:rPr>
        <w:t>–</w:t>
      </w:r>
      <w:proofErr w:type="spellStart"/>
      <w:r w:rsidRPr="0081292E">
        <w:rPr>
          <w:rFonts w:cs="Times New Roman"/>
        </w:rPr>
        <w:t>освіти</w:t>
      </w:r>
      <w:proofErr w:type="spellEnd"/>
      <w:r w:rsidRPr="0081292E">
        <w:rPr>
          <w:rFonts w:cs="Times New Roman"/>
        </w:rPr>
        <w:t xml:space="preserve"> в </w:t>
      </w:r>
      <w:proofErr w:type="spellStart"/>
      <w:r w:rsidRPr="0081292E">
        <w:rPr>
          <w:rFonts w:cs="Times New Roman"/>
        </w:rPr>
        <w:t>умовах</w:t>
      </w:r>
      <w:proofErr w:type="spellEnd"/>
      <w:r w:rsidRPr="0081292E">
        <w:rPr>
          <w:rFonts w:cs="Times New Roman"/>
        </w:rPr>
        <w:t xml:space="preserve"> </w:t>
      </w:r>
      <w:proofErr w:type="spellStart"/>
      <w:r w:rsidRPr="0081292E">
        <w:rPr>
          <w:rFonts w:cs="Times New Roman"/>
        </w:rPr>
        <w:t>воєнної</w:t>
      </w:r>
      <w:proofErr w:type="spellEnd"/>
      <w:r w:rsidRPr="0081292E">
        <w:rPr>
          <w:rFonts w:cs="Times New Roman"/>
        </w:rPr>
        <w:t xml:space="preserve"> </w:t>
      </w:r>
      <w:proofErr w:type="spellStart"/>
      <w:r w:rsidRPr="0081292E">
        <w:rPr>
          <w:rFonts w:cs="Times New Roman"/>
        </w:rPr>
        <w:t>кризи</w:t>
      </w:r>
      <w:proofErr w:type="spellEnd"/>
      <w:r w:rsidRPr="0081292E">
        <w:rPr>
          <w:rFonts w:cs="Times New Roman"/>
        </w:rPr>
        <w:t xml:space="preserve">: </w:t>
      </w:r>
      <w:proofErr w:type="spellStart"/>
      <w:r w:rsidRPr="0081292E">
        <w:rPr>
          <w:rFonts w:cs="Times New Roman"/>
        </w:rPr>
        <w:t>теоретико</w:t>
      </w:r>
      <w:proofErr w:type="spellEnd"/>
      <w:r w:rsidR="00673112">
        <w:rPr>
          <w:rFonts w:cs="Times New Roman"/>
        </w:rPr>
        <w:t>–</w:t>
      </w:r>
      <w:proofErr w:type="spellStart"/>
      <w:r w:rsidRPr="0081292E">
        <w:rPr>
          <w:rFonts w:cs="Times New Roman"/>
        </w:rPr>
        <w:t>емпіричне</w:t>
      </w:r>
      <w:proofErr w:type="spellEnd"/>
      <w:r w:rsidRPr="0081292E">
        <w:rPr>
          <w:rFonts w:cs="Times New Roman"/>
        </w:rPr>
        <w:t xml:space="preserve"> </w:t>
      </w:r>
      <w:proofErr w:type="spellStart"/>
      <w:r w:rsidRPr="0081292E">
        <w:rPr>
          <w:rFonts w:cs="Times New Roman"/>
        </w:rPr>
        <w:t>дослідження</w:t>
      </w:r>
      <w:proofErr w:type="spellEnd"/>
      <w:r w:rsidRPr="0081292E">
        <w:rPr>
          <w:rFonts w:cs="Times New Roman"/>
        </w:rPr>
        <w:t xml:space="preserve"> </w:t>
      </w:r>
      <w:proofErr w:type="spellStart"/>
      <w:r w:rsidRPr="0081292E">
        <w:rPr>
          <w:rFonts w:cs="Times New Roman"/>
        </w:rPr>
        <w:t>та</w:t>
      </w:r>
      <w:proofErr w:type="spellEnd"/>
      <w:r w:rsidRPr="0081292E">
        <w:rPr>
          <w:rFonts w:cs="Times New Roman"/>
        </w:rPr>
        <w:t xml:space="preserve"> </w:t>
      </w:r>
      <w:proofErr w:type="spellStart"/>
      <w:r w:rsidRPr="0081292E">
        <w:rPr>
          <w:rFonts w:cs="Times New Roman"/>
        </w:rPr>
        <w:t>напрями</w:t>
      </w:r>
      <w:proofErr w:type="spellEnd"/>
      <w:r w:rsidRPr="0081292E">
        <w:rPr>
          <w:rFonts w:cs="Times New Roman"/>
        </w:rPr>
        <w:t xml:space="preserve"> </w:t>
      </w:r>
      <w:proofErr w:type="spellStart"/>
      <w:r w:rsidRPr="0081292E">
        <w:rPr>
          <w:rFonts w:cs="Times New Roman"/>
        </w:rPr>
        <w:t>підтримки</w:t>
      </w:r>
      <w:proofErr w:type="spellEnd"/>
      <w:r w:rsidRPr="0081292E">
        <w:rPr>
          <w:rFonts w:cs="Times New Roman"/>
        </w:rPr>
        <w:t>. У:</w:t>
      </w:r>
      <w:r w:rsidRPr="0081292E">
        <w:rPr>
          <w:rStyle w:val="apple-converted-space"/>
          <w:rFonts w:cs="Times New Roman"/>
        </w:rPr>
        <w:t> </w:t>
      </w:r>
      <w:proofErr w:type="spellStart"/>
      <w:r w:rsidRPr="0081292E">
        <w:rPr>
          <w:rStyle w:val="Emphasis"/>
          <w:rFonts w:cs="Times New Roman"/>
        </w:rPr>
        <w:t>Психологічна</w:t>
      </w:r>
      <w:proofErr w:type="spellEnd"/>
      <w:r w:rsidRPr="0081292E">
        <w:rPr>
          <w:rStyle w:val="Emphasis"/>
          <w:rFonts w:cs="Times New Roman"/>
        </w:rPr>
        <w:t xml:space="preserve"> </w:t>
      </w:r>
      <w:proofErr w:type="spellStart"/>
      <w:r w:rsidRPr="0081292E">
        <w:rPr>
          <w:rStyle w:val="Emphasis"/>
          <w:rFonts w:cs="Times New Roman"/>
        </w:rPr>
        <w:t>підтримка</w:t>
      </w:r>
      <w:proofErr w:type="spellEnd"/>
      <w:r w:rsidRPr="0081292E">
        <w:rPr>
          <w:rStyle w:val="Emphasis"/>
          <w:rFonts w:cs="Times New Roman"/>
        </w:rPr>
        <w:t xml:space="preserve"> в </w:t>
      </w:r>
      <w:proofErr w:type="spellStart"/>
      <w:r w:rsidRPr="0081292E">
        <w:rPr>
          <w:rStyle w:val="Emphasis"/>
          <w:rFonts w:cs="Times New Roman"/>
        </w:rPr>
        <w:t>умовах</w:t>
      </w:r>
      <w:proofErr w:type="spellEnd"/>
      <w:r w:rsidRPr="0081292E">
        <w:rPr>
          <w:rStyle w:val="Emphasis"/>
          <w:rFonts w:cs="Times New Roman"/>
        </w:rPr>
        <w:t xml:space="preserve"> </w:t>
      </w:r>
      <w:proofErr w:type="spellStart"/>
      <w:r w:rsidRPr="0081292E">
        <w:rPr>
          <w:rStyle w:val="Emphasis"/>
          <w:rFonts w:cs="Times New Roman"/>
        </w:rPr>
        <w:t>війни</w:t>
      </w:r>
      <w:proofErr w:type="spellEnd"/>
      <w:r w:rsidRPr="0081292E">
        <w:rPr>
          <w:rStyle w:val="Emphasis"/>
          <w:rFonts w:cs="Times New Roman"/>
        </w:rPr>
        <w:t xml:space="preserve">: </w:t>
      </w:r>
      <w:proofErr w:type="spellStart"/>
      <w:r w:rsidRPr="0081292E">
        <w:rPr>
          <w:rStyle w:val="Emphasis"/>
          <w:rFonts w:cs="Times New Roman"/>
        </w:rPr>
        <w:t>теорія</w:t>
      </w:r>
      <w:proofErr w:type="spellEnd"/>
      <w:r w:rsidRPr="0081292E">
        <w:rPr>
          <w:rStyle w:val="Emphasis"/>
          <w:rFonts w:cs="Times New Roman"/>
        </w:rPr>
        <w:t xml:space="preserve"> </w:t>
      </w:r>
      <w:proofErr w:type="spellStart"/>
      <w:r w:rsidRPr="0081292E">
        <w:rPr>
          <w:rStyle w:val="Emphasis"/>
          <w:rFonts w:cs="Times New Roman"/>
        </w:rPr>
        <w:t>та</w:t>
      </w:r>
      <w:proofErr w:type="spellEnd"/>
      <w:r w:rsidRPr="0081292E">
        <w:rPr>
          <w:rStyle w:val="Emphasis"/>
          <w:rFonts w:cs="Times New Roman"/>
        </w:rPr>
        <w:t xml:space="preserve"> </w:t>
      </w:r>
      <w:proofErr w:type="spellStart"/>
      <w:r w:rsidRPr="0081292E">
        <w:rPr>
          <w:rStyle w:val="Emphasis"/>
          <w:rFonts w:cs="Times New Roman"/>
        </w:rPr>
        <w:t>практика</w:t>
      </w:r>
      <w:proofErr w:type="spellEnd"/>
      <w:r w:rsidRPr="0081292E">
        <w:rPr>
          <w:rStyle w:val="Emphasis"/>
          <w:rFonts w:cs="Times New Roman"/>
        </w:rPr>
        <w:t xml:space="preserve"> </w:t>
      </w:r>
      <w:proofErr w:type="spellStart"/>
      <w:r w:rsidRPr="0081292E">
        <w:rPr>
          <w:rStyle w:val="Emphasis"/>
          <w:rFonts w:cs="Times New Roman"/>
        </w:rPr>
        <w:t>подолання</w:t>
      </w:r>
      <w:proofErr w:type="spellEnd"/>
      <w:r w:rsidRPr="0081292E">
        <w:rPr>
          <w:rStyle w:val="Emphasis"/>
          <w:rFonts w:cs="Times New Roman"/>
        </w:rPr>
        <w:t xml:space="preserve"> </w:t>
      </w:r>
      <w:proofErr w:type="spellStart"/>
      <w:r w:rsidRPr="0081292E">
        <w:rPr>
          <w:rStyle w:val="Emphasis"/>
          <w:rFonts w:cs="Times New Roman"/>
        </w:rPr>
        <w:t>криз</w:t>
      </w:r>
      <w:proofErr w:type="spellEnd"/>
      <w:r w:rsidRPr="0081292E">
        <w:rPr>
          <w:rStyle w:val="Emphasis"/>
          <w:rFonts w:cs="Times New Roman"/>
        </w:rPr>
        <w:t xml:space="preserve">: </w:t>
      </w:r>
      <w:proofErr w:type="spellStart"/>
      <w:r w:rsidRPr="0081292E">
        <w:rPr>
          <w:rStyle w:val="Emphasis"/>
          <w:rFonts w:cs="Times New Roman"/>
        </w:rPr>
        <w:t>колект</w:t>
      </w:r>
      <w:proofErr w:type="spellEnd"/>
      <w:r w:rsidRPr="0081292E">
        <w:rPr>
          <w:rStyle w:val="Emphasis"/>
          <w:rFonts w:cs="Times New Roman"/>
        </w:rPr>
        <w:t xml:space="preserve">. </w:t>
      </w:r>
      <w:proofErr w:type="spellStart"/>
      <w:r w:rsidRPr="0081292E">
        <w:rPr>
          <w:rStyle w:val="Emphasis"/>
          <w:rFonts w:cs="Times New Roman"/>
        </w:rPr>
        <w:t>моногр</w:t>
      </w:r>
      <w:proofErr w:type="spellEnd"/>
      <w:r w:rsidRPr="0081292E">
        <w:rPr>
          <w:rStyle w:val="Emphasis"/>
          <w:rFonts w:cs="Times New Roman"/>
        </w:rPr>
        <w:t>.</w:t>
      </w:r>
      <w:r w:rsidRPr="0081292E">
        <w:rPr>
          <w:rStyle w:val="apple-converted-space"/>
          <w:rFonts w:cs="Times New Roman"/>
        </w:rPr>
        <w:t> </w:t>
      </w:r>
      <w:r w:rsidRPr="0081292E">
        <w:rPr>
          <w:rFonts w:cs="Times New Roman"/>
        </w:rPr>
        <w:t xml:space="preserve">/ </w:t>
      </w:r>
      <w:proofErr w:type="spellStart"/>
      <w:r w:rsidRPr="0081292E">
        <w:rPr>
          <w:rFonts w:cs="Times New Roman"/>
        </w:rPr>
        <w:t>за</w:t>
      </w:r>
      <w:proofErr w:type="spellEnd"/>
      <w:r w:rsidRPr="0081292E">
        <w:rPr>
          <w:rFonts w:cs="Times New Roman"/>
        </w:rPr>
        <w:t xml:space="preserve"> </w:t>
      </w:r>
      <w:proofErr w:type="spellStart"/>
      <w:r w:rsidRPr="0081292E">
        <w:rPr>
          <w:rFonts w:cs="Times New Roman"/>
        </w:rPr>
        <w:t>заг</w:t>
      </w:r>
      <w:proofErr w:type="spellEnd"/>
      <w:r w:rsidRPr="0081292E">
        <w:rPr>
          <w:rFonts w:cs="Times New Roman"/>
        </w:rPr>
        <w:t xml:space="preserve">. </w:t>
      </w:r>
      <w:proofErr w:type="spellStart"/>
      <w:r w:rsidRPr="0081292E">
        <w:rPr>
          <w:rFonts w:cs="Times New Roman"/>
        </w:rPr>
        <w:t>ред</w:t>
      </w:r>
      <w:proofErr w:type="spellEnd"/>
      <w:r w:rsidRPr="0081292E">
        <w:rPr>
          <w:rFonts w:cs="Times New Roman"/>
        </w:rPr>
        <w:t xml:space="preserve">. Л. М. </w:t>
      </w:r>
      <w:proofErr w:type="spellStart"/>
      <w:r w:rsidRPr="0081292E">
        <w:rPr>
          <w:rFonts w:cs="Times New Roman"/>
        </w:rPr>
        <w:t>Пріснякової</w:t>
      </w:r>
      <w:proofErr w:type="spellEnd"/>
      <w:r w:rsidRPr="0081292E">
        <w:rPr>
          <w:rFonts w:cs="Times New Roman"/>
        </w:rPr>
        <w:t xml:space="preserve">. </w:t>
      </w:r>
      <w:proofErr w:type="spellStart"/>
      <w:r w:rsidRPr="0081292E">
        <w:rPr>
          <w:rFonts w:cs="Times New Roman"/>
        </w:rPr>
        <w:t>Дніпро</w:t>
      </w:r>
      <w:proofErr w:type="spellEnd"/>
      <w:r w:rsidRPr="0081292E">
        <w:rPr>
          <w:rFonts w:cs="Times New Roman"/>
        </w:rPr>
        <w:t xml:space="preserve">: ЛІРА, 2025. С. 158–185. </w:t>
      </w:r>
      <w:r w:rsidRPr="0081292E">
        <w:rPr>
          <w:rFonts w:cs="Times New Roman"/>
        </w:rPr>
        <w:lastRenderedPageBreak/>
        <w:t>URL:</w:t>
      </w:r>
      <w:r w:rsidRPr="0081292E">
        <w:rPr>
          <w:rStyle w:val="apple-converted-space"/>
          <w:rFonts w:cs="Times New Roman"/>
        </w:rPr>
        <w:t> </w:t>
      </w:r>
      <w:hyperlink r:id="rId35" w:tgtFrame="_blank" w:history="1">
        <w:r w:rsidRPr="0081292E">
          <w:rPr>
            <w:rStyle w:val="Hyperlink"/>
            <w:rFonts w:cs="Times New Roman"/>
          </w:rPr>
          <w:t>http://info.dgu.edu.ua/bitstream/123456789/1992/1/Колективна%20монографія%20за%20заг.%20ред.%20Л.М.%20Пріснякової.pdf</w:t>
        </w:r>
      </w:hyperlink>
      <w:r w:rsidRPr="0081292E">
        <w:rPr>
          <w:rFonts w:cs="Times New Roman"/>
        </w:rPr>
        <w:t>.</w:t>
      </w:r>
      <w:bookmarkEnd w:id="64"/>
    </w:p>
    <w:p w14:paraId="7A62C416" w14:textId="69BE14F5" w:rsidR="006700FC" w:rsidRPr="005E3A9C" w:rsidRDefault="00837F8A" w:rsidP="00D17B40">
      <w:pPr>
        <w:numPr>
          <w:ilvl w:val="0"/>
          <w:numId w:val="39"/>
        </w:numPr>
        <w:rPr>
          <w:lang w:val="uk-UA"/>
        </w:rPr>
      </w:pPr>
      <w:bookmarkStart w:id="65" w:name="_Ref216164775"/>
      <w:proofErr w:type="spellStart"/>
      <w:r w:rsidRPr="00837F8A">
        <w:rPr>
          <w:lang w:val="uk-UA"/>
        </w:rPr>
        <w:t>Miller</w:t>
      </w:r>
      <w:proofErr w:type="spellEnd"/>
      <w:r w:rsidRPr="00837F8A">
        <w:rPr>
          <w:lang w:val="uk-UA"/>
        </w:rPr>
        <w:t xml:space="preserve">, K. E., &amp; </w:t>
      </w:r>
      <w:proofErr w:type="spellStart"/>
      <w:r w:rsidRPr="00837F8A">
        <w:rPr>
          <w:lang w:val="uk-UA"/>
        </w:rPr>
        <w:t>Rasmussen</w:t>
      </w:r>
      <w:proofErr w:type="spellEnd"/>
      <w:r w:rsidRPr="00837F8A">
        <w:rPr>
          <w:lang w:val="uk-UA"/>
        </w:rPr>
        <w:t xml:space="preserve">, A. (2016). </w:t>
      </w:r>
      <w:proofErr w:type="spellStart"/>
      <w:r w:rsidRPr="00837F8A">
        <w:rPr>
          <w:lang w:val="uk-UA"/>
        </w:rPr>
        <w:t>The</w:t>
      </w:r>
      <w:proofErr w:type="spellEnd"/>
      <w:r w:rsidRPr="00837F8A">
        <w:rPr>
          <w:lang w:val="uk-UA"/>
        </w:rPr>
        <w:t xml:space="preserve"> </w:t>
      </w:r>
      <w:proofErr w:type="spellStart"/>
      <w:r w:rsidRPr="00837F8A">
        <w:rPr>
          <w:lang w:val="uk-UA"/>
        </w:rPr>
        <w:t>mental</w:t>
      </w:r>
      <w:proofErr w:type="spellEnd"/>
      <w:r w:rsidRPr="00837F8A">
        <w:rPr>
          <w:lang w:val="uk-UA"/>
        </w:rPr>
        <w:t xml:space="preserve"> </w:t>
      </w:r>
      <w:proofErr w:type="spellStart"/>
      <w:r w:rsidRPr="00837F8A">
        <w:rPr>
          <w:lang w:val="uk-UA"/>
        </w:rPr>
        <w:t>health</w:t>
      </w:r>
      <w:proofErr w:type="spellEnd"/>
      <w:r w:rsidRPr="00837F8A">
        <w:rPr>
          <w:lang w:val="uk-UA"/>
        </w:rPr>
        <w:t xml:space="preserve"> </w:t>
      </w:r>
      <w:proofErr w:type="spellStart"/>
      <w:r w:rsidRPr="00837F8A">
        <w:rPr>
          <w:lang w:val="uk-UA"/>
        </w:rPr>
        <w:t>of</w:t>
      </w:r>
      <w:proofErr w:type="spellEnd"/>
      <w:r w:rsidRPr="00837F8A">
        <w:rPr>
          <w:lang w:val="uk-UA"/>
        </w:rPr>
        <w:t xml:space="preserve"> </w:t>
      </w:r>
      <w:proofErr w:type="spellStart"/>
      <w:r w:rsidRPr="00837F8A">
        <w:rPr>
          <w:lang w:val="uk-UA"/>
        </w:rPr>
        <w:t>civilians</w:t>
      </w:r>
      <w:proofErr w:type="spellEnd"/>
      <w:r w:rsidRPr="00837F8A">
        <w:rPr>
          <w:lang w:val="uk-UA"/>
        </w:rPr>
        <w:t xml:space="preserve"> </w:t>
      </w:r>
      <w:proofErr w:type="spellStart"/>
      <w:r w:rsidRPr="00837F8A">
        <w:rPr>
          <w:lang w:val="uk-UA"/>
        </w:rPr>
        <w:t>displaced</w:t>
      </w:r>
      <w:proofErr w:type="spellEnd"/>
      <w:r w:rsidRPr="00837F8A">
        <w:rPr>
          <w:lang w:val="uk-UA"/>
        </w:rPr>
        <w:t xml:space="preserve"> </w:t>
      </w:r>
      <w:proofErr w:type="spellStart"/>
      <w:r w:rsidRPr="00837F8A">
        <w:rPr>
          <w:lang w:val="uk-UA"/>
        </w:rPr>
        <w:t>by</w:t>
      </w:r>
      <w:proofErr w:type="spellEnd"/>
      <w:r w:rsidRPr="00837F8A">
        <w:rPr>
          <w:lang w:val="uk-UA"/>
        </w:rPr>
        <w:t xml:space="preserve"> </w:t>
      </w:r>
      <w:proofErr w:type="spellStart"/>
      <w:r w:rsidRPr="00837F8A">
        <w:rPr>
          <w:lang w:val="uk-UA"/>
        </w:rPr>
        <w:t>armed</w:t>
      </w:r>
      <w:proofErr w:type="spellEnd"/>
      <w:r w:rsidRPr="00837F8A">
        <w:rPr>
          <w:lang w:val="uk-UA"/>
        </w:rPr>
        <w:t xml:space="preserve"> </w:t>
      </w:r>
      <w:proofErr w:type="spellStart"/>
      <w:r w:rsidRPr="00837F8A">
        <w:rPr>
          <w:lang w:val="uk-UA"/>
        </w:rPr>
        <w:t>conflict</w:t>
      </w:r>
      <w:proofErr w:type="spellEnd"/>
      <w:r w:rsidRPr="00837F8A">
        <w:rPr>
          <w:lang w:val="uk-UA"/>
        </w:rPr>
        <w:t xml:space="preserve">: </w:t>
      </w:r>
      <w:proofErr w:type="spellStart"/>
      <w:r w:rsidRPr="00837F8A">
        <w:rPr>
          <w:lang w:val="uk-UA"/>
        </w:rPr>
        <w:t>An</w:t>
      </w:r>
      <w:proofErr w:type="spellEnd"/>
      <w:r w:rsidRPr="00837F8A">
        <w:rPr>
          <w:lang w:val="uk-UA"/>
        </w:rPr>
        <w:t xml:space="preserve"> </w:t>
      </w:r>
      <w:proofErr w:type="spellStart"/>
      <w:r w:rsidRPr="00837F8A">
        <w:rPr>
          <w:lang w:val="uk-UA"/>
        </w:rPr>
        <w:t>ecological</w:t>
      </w:r>
      <w:proofErr w:type="spellEnd"/>
      <w:r w:rsidRPr="00837F8A">
        <w:rPr>
          <w:lang w:val="uk-UA"/>
        </w:rPr>
        <w:t xml:space="preserve"> </w:t>
      </w:r>
      <w:proofErr w:type="spellStart"/>
      <w:r w:rsidRPr="00837F8A">
        <w:rPr>
          <w:lang w:val="uk-UA"/>
        </w:rPr>
        <w:t>model</w:t>
      </w:r>
      <w:proofErr w:type="spellEnd"/>
      <w:r w:rsidRPr="00837F8A">
        <w:rPr>
          <w:lang w:val="uk-UA"/>
        </w:rPr>
        <w:t xml:space="preserve"> </w:t>
      </w:r>
      <w:proofErr w:type="spellStart"/>
      <w:r w:rsidRPr="00837F8A">
        <w:rPr>
          <w:lang w:val="uk-UA"/>
        </w:rPr>
        <w:t>of</w:t>
      </w:r>
      <w:proofErr w:type="spellEnd"/>
      <w:r w:rsidRPr="00837F8A">
        <w:rPr>
          <w:lang w:val="uk-UA"/>
        </w:rPr>
        <w:t xml:space="preserve"> </w:t>
      </w:r>
      <w:proofErr w:type="spellStart"/>
      <w:r w:rsidRPr="00837F8A">
        <w:rPr>
          <w:lang w:val="uk-UA"/>
        </w:rPr>
        <w:t>refugee</w:t>
      </w:r>
      <w:proofErr w:type="spellEnd"/>
      <w:r w:rsidRPr="00837F8A">
        <w:rPr>
          <w:lang w:val="uk-UA"/>
        </w:rPr>
        <w:t xml:space="preserve"> </w:t>
      </w:r>
      <w:proofErr w:type="spellStart"/>
      <w:r w:rsidRPr="00837F8A">
        <w:rPr>
          <w:lang w:val="uk-UA"/>
        </w:rPr>
        <w:t>distress</w:t>
      </w:r>
      <w:proofErr w:type="spellEnd"/>
      <w:r w:rsidRPr="00837F8A">
        <w:rPr>
          <w:lang w:val="uk-UA"/>
        </w:rPr>
        <w:t xml:space="preserve">. </w:t>
      </w:r>
      <w:proofErr w:type="spellStart"/>
      <w:r w:rsidRPr="00837F8A">
        <w:rPr>
          <w:lang w:val="uk-UA"/>
        </w:rPr>
        <w:t>Epidemiology</w:t>
      </w:r>
      <w:proofErr w:type="spellEnd"/>
      <w:r w:rsidRPr="00837F8A">
        <w:rPr>
          <w:lang w:val="uk-UA"/>
        </w:rPr>
        <w:t xml:space="preserve"> </w:t>
      </w:r>
      <w:proofErr w:type="spellStart"/>
      <w:r w:rsidRPr="00837F8A">
        <w:rPr>
          <w:lang w:val="uk-UA"/>
        </w:rPr>
        <w:t>and</w:t>
      </w:r>
      <w:proofErr w:type="spellEnd"/>
      <w:r w:rsidRPr="00837F8A">
        <w:rPr>
          <w:lang w:val="uk-UA"/>
        </w:rPr>
        <w:t xml:space="preserve"> </w:t>
      </w:r>
      <w:proofErr w:type="spellStart"/>
      <w:r w:rsidRPr="00837F8A">
        <w:rPr>
          <w:lang w:val="uk-UA"/>
        </w:rPr>
        <w:t>Psychiatric</w:t>
      </w:r>
      <w:proofErr w:type="spellEnd"/>
      <w:r w:rsidRPr="00837F8A">
        <w:rPr>
          <w:lang w:val="uk-UA"/>
        </w:rPr>
        <w:t xml:space="preserve"> </w:t>
      </w:r>
      <w:proofErr w:type="spellStart"/>
      <w:r w:rsidRPr="00837F8A">
        <w:rPr>
          <w:lang w:val="uk-UA"/>
        </w:rPr>
        <w:t>Sciences</w:t>
      </w:r>
      <w:proofErr w:type="spellEnd"/>
      <w:r w:rsidRPr="00837F8A">
        <w:rPr>
          <w:lang w:val="uk-UA"/>
        </w:rPr>
        <w:t xml:space="preserve">, 26(2), 129–138. </w:t>
      </w:r>
      <w:r>
        <w:fldChar w:fldCharType="begin"/>
      </w:r>
      <w:r>
        <w:instrText>HYPERLINK "https://doi.org/10.1017/S2045796016000172"</w:instrText>
      </w:r>
      <w:r>
        <w:fldChar w:fldCharType="separate"/>
      </w:r>
      <w:r w:rsidRPr="00837F8A">
        <w:rPr>
          <w:rStyle w:val="Hyperlink"/>
          <w:lang w:val="uk-UA"/>
        </w:rPr>
        <w:t>https://doi.org/10.1017/S2045796016000172</w:t>
      </w:r>
      <w:r>
        <w:fldChar w:fldCharType="end"/>
      </w:r>
      <w:bookmarkEnd w:id="65"/>
    </w:p>
    <w:p w14:paraId="3197E9EA" w14:textId="6C1CE3D6" w:rsidR="005E3A9C" w:rsidRPr="00A538FE" w:rsidRDefault="00A538FE" w:rsidP="00D17B40">
      <w:pPr>
        <w:numPr>
          <w:ilvl w:val="0"/>
          <w:numId w:val="39"/>
        </w:numPr>
        <w:rPr>
          <w:lang w:val="uk-UA"/>
        </w:rPr>
      </w:pPr>
      <w:bookmarkStart w:id="66" w:name="_Ref216394375"/>
      <w:proofErr w:type="spellStart"/>
      <w:r w:rsidRPr="00A538FE">
        <w:t>Коваленко</w:t>
      </w:r>
      <w:proofErr w:type="spellEnd"/>
      <w:r w:rsidRPr="00A538FE">
        <w:t xml:space="preserve"> А. Б., </w:t>
      </w:r>
      <w:proofErr w:type="spellStart"/>
      <w:r w:rsidRPr="00A538FE">
        <w:t>Безверха</w:t>
      </w:r>
      <w:proofErr w:type="spellEnd"/>
      <w:r w:rsidRPr="00A538FE">
        <w:t xml:space="preserve"> К. С. </w:t>
      </w:r>
      <w:proofErr w:type="spellStart"/>
      <w:r w:rsidRPr="00A538FE">
        <w:t>Соціальна</w:t>
      </w:r>
      <w:proofErr w:type="spellEnd"/>
      <w:r w:rsidRPr="00A538FE">
        <w:t xml:space="preserve"> </w:t>
      </w:r>
      <w:proofErr w:type="spellStart"/>
      <w:r w:rsidRPr="00A538FE">
        <w:t>ідентичність</w:t>
      </w:r>
      <w:proofErr w:type="spellEnd"/>
      <w:r w:rsidRPr="00A538FE">
        <w:t xml:space="preserve"> </w:t>
      </w:r>
      <w:proofErr w:type="spellStart"/>
      <w:r w:rsidRPr="00A538FE">
        <w:t>як</w:t>
      </w:r>
      <w:proofErr w:type="spellEnd"/>
      <w:r w:rsidRPr="00A538FE">
        <w:t xml:space="preserve"> </w:t>
      </w:r>
      <w:proofErr w:type="spellStart"/>
      <w:r w:rsidRPr="00A538FE">
        <w:t>механізм</w:t>
      </w:r>
      <w:proofErr w:type="spellEnd"/>
      <w:r w:rsidRPr="00A538FE">
        <w:t xml:space="preserve"> </w:t>
      </w:r>
      <w:proofErr w:type="spellStart"/>
      <w:r w:rsidRPr="00A538FE">
        <w:t>адаптації</w:t>
      </w:r>
      <w:proofErr w:type="spellEnd"/>
      <w:r w:rsidRPr="00A538FE">
        <w:t xml:space="preserve"> </w:t>
      </w:r>
      <w:proofErr w:type="spellStart"/>
      <w:r w:rsidRPr="00A538FE">
        <w:t>особистості</w:t>
      </w:r>
      <w:proofErr w:type="spellEnd"/>
      <w:r w:rsidRPr="00A538FE">
        <w:t xml:space="preserve"> </w:t>
      </w:r>
      <w:proofErr w:type="spellStart"/>
      <w:r w:rsidRPr="00A538FE">
        <w:t>під</w:t>
      </w:r>
      <w:proofErr w:type="spellEnd"/>
      <w:r w:rsidRPr="00A538FE">
        <w:t xml:space="preserve"> </w:t>
      </w:r>
      <w:proofErr w:type="spellStart"/>
      <w:r w:rsidRPr="00A538FE">
        <w:t>час</w:t>
      </w:r>
      <w:proofErr w:type="spellEnd"/>
      <w:r w:rsidRPr="00A538FE">
        <w:t xml:space="preserve"> </w:t>
      </w:r>
      <w:proofErr w:type="spellStart"/>
      <w:r w:rsidRPr="00A538FE">
        <w:t>суспільної</w:t>
      </w:r>
      <w:proofErr w:type="spellEnd"/>
      <w:r w:rsidRPr="00A538FE">
        <w:t xml:space="preserve"> </w:t>
      </w:r>
      <w:proofErr w:type="spellStart"/>
      <w:r w:rsidRPr="00A538FE">
        <w:t>кризи</w:t>
      </w:r>
      <w:proofErr w:type="spellEnd"/>
      <w:r w:rsidRPr="00A538FE">
        <w:t>. </w:t>
      </w:r>
      <w:proofErr w:type="spellStart"/>
      <w:r w:rsidRPr="00A538FE">
        <w:rPr>
          <w:i/>
          <w:iCs/>
        </w:rPr>
        <w:t>Український</w:t>
      </w:r>
      <w:proofErr w:type="spellEnd"/>
      <w:r w:rsidRPr="00A538FE">
        <w:rPr>
          <w:i/>
          <w:iCs/>
        </w:rPr>
        <w:t xml:space="preserve"> </w:t>
      </w:r>
      <w:proofErr w:type="spellStart"/>
      <w:r w:rsidRPr="00A538FE">
        <w:rPr>
          <w:i/>
          <w:iCs/>
        </w:rPr>
        <w:t>психологічний</w:t>
      </w:r>
      <w:proofErr w:type="spellEnd"/>
      <w:r w:rsidRPr="00A538FE">
        <w:rPr>
          <w:i/>
          <w:iCs/>
        </w:rPr>
        <w:t xml:space="preserve"> </w:t>
      </w:r>
      <w:proofErr w:type="spellStart"/>
      <w:r w:rsidRPr="00A538FE">
        <w:rPr>
          <w:i/>
          <w:iCs/>
        </w:rPr>
        <w:t>журнал</w:t>
      </w:r>
      <w:proofErr w:type="spellEnd"/>
      <w:r w:rsidRPr="00A538FE">
        <w:t>. 2017. № 1. С. 48–62. URL: </w:t>
      </w:r>
      <w:hyperlink r:id="rId36" w:tgtFrame="_blank" w:history="1">
        <w:r w:rsidRPr="00A538FE">
          <w:rPr>
            <w:rStyle w:val="Hyperlink"/>
          </w:rPr>
          <w:t>http://nbuv.gov.ua/UJRN/ukpsj_2017_1_7</w:t>
        </w:r>
      </w:hyperlink>
      <w:r w:rsidRPr="00A538FE">
        <w:t>.</w:t>
      </w:r>
      <w:bookmarkEnd w:id="66"/>
    </w:p>
    <w:p w14:paraId="139C500D" w14:textId="6EAEBCB8" w:rsidR="00A538FE" w:rsidRDefault="00570103" w:rsidP="00D17B40">
      <w:pPr>
        <w:numPr>
          <w:ilvl w:val="0"/>
          <w:numId w:val="39"/>
        </w:numPr>
        <w:rPr>
          <w:lang w:val="uk-UA"/>
        </w:rPr>
      </w:pPr>
      <w:bookmarkStart w:id="67" w:name="_Ref216394388"/>
      <w:proofErr w:type="spellStart"/>
      <w:r>
        <w:t>Содолевська</w:t>
      </w:r>
      <w:proofErr w:type="spellEnd"/>
      <w:r>
        <w:t xml:space="preserve"> В. </w:t>
      </w:r>
      <w:proofErr w:type="spellStart"/>
      <w:r>
        <w:t>Кореляція</w:t>
      </w:r>
      <w:proofErr w:type="spellEnd"/>
      <w:r>
        <w:t xml:space="preserve"> </w:t>
      </w:r>
      <w:proofErr w:type="spellStart"/>
      <w:r>
        <w:t>між</w:t>
      </w:r>
      <w:proofErr w:type="spellEnd"/>
      <w:r>
        <w:t xml:space="preserve"> </w:t>
      </w:r>
      <w:proofErr w:type="spellStart"/>
      <w:r>
        <w:t>рівнем</w:t>
      </w:r>
      <w:proofErr w:type="spellEnd"/>
      <w:r>
        <w:t xml:space="preserve"> </w:t>
      </w:r>
      <w:proofErr w:type="spellStart"/>
      <w:r>
        <w:t>резилієнсу</w:t>
      </w:r>
      <w:proofErr w:type="spellEnd"/>
      <w:r>
        <w:t xml:space="preserve"> </w:t>
      </w:r>
      <w:proofErr w:type="spellStart"/>
      <w:r>
        <w:t>та</w:t>
      </w:r>
      <w:proofErr w:type="spellEnd"/>
      <w:r>
        <w:t xml:space="preserve"> </w:t>
      </w:r>
      <w:proofErr w:type="spellStart"/>
      <w:r>
        <w:t>якістю</w:t>
      </w:r>
      <w:proofErr w:type="spellEnd"/>
      <w:r>
        <w:t xml:space="preserve"> </w:t>
      </w:r>
      <w:proofErr w:type="spellStart"/>
      <w:r>
        <w:t>життя</w:t>
      </w:r>
      <w:proofErr w:type="spellEnd"/>
      <w:r>
        <w:t xml:space="preserve"> </w:t>
      </w:r>
      <w:proofErr w:type="spellStart"/>
      <w:r>
        <w:t>української</w:t>
      </w:r>
      <w:proofErr w:type="spellEnd"/>
      <w:r>
        <w:t xml:space="preserve"> </w:t>
      </w:r>
      <w:proofErr w:type="spellStart"/>
      <w:r>
        <w:t>молоді</w:t>
      </w:r>
      <w:proofErr w:type="spellEnd"/>
      <w:r>
        <w:t xml:space="preserve"> </w:t>
      </w:r>
      <w:proofErr w:type="spellStart"/>
      <w:r>
        <w:t>під</w:t>
      </w:r>
      <w:proofErr w:type="spellEnd"/>
      <w:r>
        <w:t xml:space="preserve"> </w:t>
      </w:r>
      <w:proofErr w:type="spellStart"/>
      <w:r>
        <w:t>час</w:t>
      </w:r>
      <w:proofErr w:type="spellEnd"/>
      <w:r>
        <w:t xml:space="preserve"> </w:t>
      </w:r>
      <w:proofErr w:type="spellStart"/>
      <w:r>
        <w:t>війни</w:t>
      </w:r>
      <w:proofErr w:type="spellEnd"/>
      <w:r>
        <w:t>.</w:t>
      </w:r>
      <w:r>
        <w:rPr>
          <w:rStyle w:val="apple-converted-space"/>
        </w:rPr>
        <w:t> </w:t>
      </w:r>
      <w:r>
        <w:rPr>
          <w:i/>
          <w:iCs/>
        </w:rPr>
        <w:t>Psychosomatic Medicine and General Practice</w:t>
      </w:r>
      <w:r>
        <w:t>. 2024. Т. 9, № 4. URL:</w:t>
      </w:r>
      <w:r>
        <w:rPr>
          <w:rStyle w:val="apple-converted-space"/>
        </w:rPr>
        <w:t> </w:t>
      </w:r>
      <w:hyperlink r:id="rId37" w:tgtFrame="_blank" w:history="1">
        <w:r>
          <w:rPr>
            <w:rStyle w:val="Hyperlink"/>
          </w:rPr>
          <w:t>https://doi.org/10.26766/pmgp.v9i4.550</w:t>
        </w:r>
      </w:hyperlink>
      <w:r>
        <w:t xml:space="preserve">(дата </w:t>
      </w:r>
      <w:proofErr w:type="spellStart"/>
      <w:r>
        <w:t>звернення</w:t>
      </w:r>
      <w:proofErr w:type="spellEnd"/>
      <w:r>
        <w:t xml:space="preserve">: </w:t>
      </w:r>
      <w:r w:rsidR="0050233B">
        <w:t>01.12.2025</w:t>
      </w:r>
      <w:r>
        <w:t>).</w:t>
      </w:r>
      <w:bookmarkEnd w:id="67"/>
    </w:p>
    <w:p w14:paraId="186AE698" w14:textId="2AAFC021" w:rsidR="003D4268" w:rsidRPr="000B681B" w:rsidRDefault="009D2FE6" w:rsidP="000B681B">
      <w:pPr>
        <w:numPr>
          <w:ilvl w:val="0"/>
          <w:numId w:val="39"/>
        </w:numPr>
        <w:rPr>
          <w:lang w:val="uk-UA"/>
        </w:rPr>
      </w:pPr>
      <w:bookmarkStart w:id="68" w:name="_Ref216394329"/>
      <w:proofErr w:type="spellStart"/>
      <w:r>
        <w:t>Попелюшко</w:t>
      </w:r>
      <w:proofErr w:type="spellEnd"/>
      <w:r>
        <w:t xml:space="preserve"> Р., </w:t>
      </w:r>
      <w:proofErr w:type="spellStart"/>
      <w:r>
        <w:t>Дзяна</w:t>
      </w:r>
      <w:proofErr w:type="spellEnd"/>
      <w:r>
        <w:t xml:space="preserve"> Ю. </w:t>
      </w:r>
      <w:proofErr w:type="spellStart"/>
      <w:r>
        <w:t>Психологічна</w:t>
      </w:r>
      <w:proofErr w:type="spellEnd"/>
      <w:r>
        <w:t xml:space="preserve"> </w:t>
      </w:r>
      <w:proofErr w:type="spellStart"/>
      <w:r>
        <w:t>допомога</w:t>
      </w:r>
      <w:proofErr w:type="spellEnd"/>
      <w:r>
        <w:t xml:space="preserve"> </w:t>
      </w:r>
      <w:proofErr w:type="spellStart"/>
      <w:r>
        <w:t>родичам</w:t>
      </w:r>
      <w:proofErr w:type="spellEnd"/>
      <w:r>
        <w:t xml:space="preserve"> </w:t>
      </w:r>
      <w:proofErr w:type="spellStart"/>
      <w:r>
        <w:t>військових</w:t>
      </w:r>
      <w:proofErr w:type="spellEnd"/>
      <w:r>
        <w:t xml:space="preserve">, </w:t>
      </w:r>
      <w:proofErr w:type="spellStart"/>
      <w:r>
        <w:t>які</w:t>
      </w:r>
      <w:proofErr w:type="spellEnd"/>
      <w:r>
        <w:t xml:space="preserve"> </w:t>
      </w:r>
      <w:proofErr w:type="spellStart"/>
      <w:r>
        <w:t>зникли</w:t>
      </w:r>
      <w:proofErr w:type="spellEnd"/>
      <w:r>
        <w:t xml:space="preserve"> </w:t>
      </w:r>
      <w:proofErr w:type="spellStart"/>
      <w:r>
        <w:t>безвісти</w:t>
      </w:r>
      <w:proofErr w:type="spellEnd"/>
      <w:r>
        <w:t>.</w:t>
      </w:r>
      <w:r>
        <w:rPr>
          <w:rStyle w:val="apple-converted-space"/>
        </w:rPr>
        <w:t> </w:t>
      </w:r>
      <w:r>
        <w:rPr>
          <w:i/>
          <w:iCs/>
        </w:rPr>
        <w:t>Psychology Travelogs</w:t>
      </w:r>
      <w:r>
        <w:t>. 2025. № 3. С. 27–35. URL:</w:t>
      </w:r>
      <w:r>
        <w:rPr>
          <w:rStyle w:val="apple-converted-space"/>
        </w:rPr>
        <w:t> </w:t>
      </w:r>
      <w:hyperlink r:id="rId38" w:tgtFrame="_blank" w:history="1">
        <w:r>
          <w:rPr>
            <w:rStyle w:val="Hyperlink"/>
          </w:rPr>
          <w:t>https://doi.org/10.31891/pt</w:t>
        </w:r>
        <w:r w:rsidR="00673112">
          <w:rPr>
            <w:rStyle w:val="Hyperlink"/>
          </w:rPr>
          <w:t>–</w:t>
        </w:r>
        <w:r>
          <w:rPr>
            <w:rStyle w:val="Hyperlink"/>
          </w:rPr>
          <w:t>2025</w:t>
        </w:r>
        <w:r w:rsidR="00673112">
          <w:rPr>
            <w:rStyle w:val="Hyperlink"/>
          </w:rPr>
          <w:t>–</w:t>
        </w:r>
        <w:r>
          <w:rPr>
            <w:rStyle w:val="Hyperlink"/>
          </w:rPr>
          <w:t>3</w:t>
        </w:r>
        <w:r w:rsidR="00673112">
          <w:rPr>
            <w:rStyle w:val="Hyperlink"/>
          </w:rPr>
          <w:t>–</w:t>
        </w:r>
        <w:r>
          <w:rPr>
            <w:rStyle w:val="Hyperlink"/>
          </w:rPr>
          <w:t>3</w:t>
        </w:r>
      </w:hyperlink>
      <w:r>
        <w:t>(</w:t>
      </w:r>
      <w:proofErr w:type="spellStart"/>
      <w:r>
        <w:t>дата</w:t>
      </w:r>
      <w:proofErr w:type="spellEnd"/>
      <w:r>
        <w:t xml:space="preserve"> </w:t>
      </w:r>
      <w:proofErr w:type="spellStart"/>
      <w:r>
        <w:t>звернення</w:t>
      </w:r>
      <w:proofErr w:type="spellEnd"/>
      <w:r>
        <w:t xml:space="preserve">: </w:t>
      </w:r>
      <w:r w:rsidR="0050233B">
        <w:t>01.12.2025</w:t>
      </w:r>
      <w:r>
        <w:t>).</w:t>
      </w:r>
      <w:bookmarkEnd w:id="68"/>
    </w:p>
    <w:p w14:paraId="00D1700F" w14:textId="040368F0" w:rsidR="00BD498A" w:rsidRPr="0077355F" w:rsidRDefault="00BD498A" w:rsidP="0091742A">
      <w:pPr>
        <w:numPr>
          <w:ilvl w:val="0"/>
          <w:numId w:val="39"/>
        </w:numPr>
        <w:rPr>
          <w:lang w:val="uk-UA"/>
        </w:rPr>
      </w:pPr>
      <w:proofErr w:type="spellStart"/>
      <w:r w:rsidRPr="0077355F">
        <w:rPr>
          <w:lang w:val="uk-UA"/>
        </w:rPr>
        <w:t>Кюблер</w:t>
      </w:r>
      <w:proofErr w:type="spellEnd"/>
      <w:r w:rsidR="00472049" w:rsidRPr="0077355F">
        <w:rPr>
          <w:lang w:val="uk-UA"/>
        </w:rPr>
        <w:t>–</w:t>
      </w:r>
      <w:r w:rsidRPr="0077355F">
        <w:rPr>
          <w:lang w:val="uk-UA"/>
        </w:rPr>
        <w:t>Росс, Е. Про смерть і вмирання. Київ : Основи, 2019. 352 с.</w:t>
      </w:r>
      <w:bookmarkEnd w:id="32"/>
    </w:p>
    <w:p w14:paraId="12D554D4" w14:textId="56C69F07" w:rsidR="00D66A78" w:rsidRPr="0077355F" w:rsidRDefault="00D66A78" w:rsidP="0091742A">
      <w:pPr>
        <w:numPr>
          <w:ilvl w:val="0"/>
          <w:numId w:val="39"/>
        </w:numPr>
        <w:rPr>
          <w:lang w:val="uk-UA"/>
        </w:rPr>
      </w:pPr>
      <w:bookmarkStart w:id="69" w:name="_Ref215125283"/>
      <w:proofErr w:type="spellStart"/>
      <w:r w:rsidRPr="0077355F">
        <w:rPr>
          <w:lang w:val="uk-UA"/>
        </w:rPr>
        <w:t>Паркіс</w:t>
      </w:r>
      <w:proofErr w:type="spellEnd"/>
      <w:r w:rsidRPr="0077355F">
        <w:rPr>
          <w:lang w:val="uk-UA"/>
        </w:rPr>
        <w:t xml:space="preserve">, К. М. Горе і втрата: дослідження переживання втрати у дорослому віці. Київ : </w:t>
      </w:r>
      <w:proofErr w:type="spellStart"/>
      <w:r w:rsidRPr="0077355F">
        <w:rPr>
          <w:lang w:val="uk-UA"/>
        </w:rPr>
        <w:t>Роутледж</w:t>
      </w:r>
      <w:proofErr w:type="spellEnd"/>
      <w:r w:rsidRPr="0077355F">
        <w:rPr>
          <w:lang w:val="uk-UA"/>
        </w:rPr>
        <w:t>, 2010. 264 с.</w:t>
      </w:r>
      <w:bookmarkEnd w:id="69"/>
    </w:p>
    <w:p w14:paraId="4B4926AE" w14:textId="2E40267B" w:rsidR="00DF2BB0" w:rsidRPr="0077355F" w:rsidRDefault="00DF2BB0" w:rsidP="0091742A">
      <w:pPr>
        <w:numPr>
          <w:ilvl w:val="0"/>
          <w:numId w:val="39"/>
        </w:numPr>
        <w:rPr>
          <w:lang w:val="uk-UA"/>
        </w:rPr>
      </w:pPr>
      <w:bookmarkStart w:id="70" w:name="_Ref215125724"/>
      <w:proofErr w:type="spellStart"/>
      <w:r w:rsidRPr="0077355F">
        <w:rPr>
          <w:lang w:val="uk-UA"/>
        </w:rPr>
        <w:t>Boss</w:t>
      </w:r>
      <w:proofErr w:type="spellEnd"/>
      <w:r w:rsidRPr="0077355F">
        <w:rPr>
          <w:lang w:val="uk-UA"/>
        </w:rPr>
        <w:t xml:space="preserve">, P. (2007). </w:t>
      </w:r>
      <w:proofErr w:type="spellStart"/>
      <w:r w:rsidRPr="0077355F">
        <w:rPr>
          <w:lang w:val="uk-UA"/>
        </w:rPr>
        <w:t>Ambiguous</w:t>
      </w:r>
      <w:proofErr w:type="spellEnd"/>
      <w:r w:rsidRPr="0077355F">
        <w:rPr>
          <w:lang w:val="uk-UA"/>
        </w:rPr>
        <w:t xml:space="preserve"> </w:t>
      </w:r>
      <w:proofErr w:type="spellStart"/>
      <w:r w:rsidRPr="0077355F">
        <w:rPr>
          <w:lang w:val="uk-UA"/>
        </w:rPr>
        <w:t>Loss</w:t>
      </w:r>
      <w:proofErr w:type="spellEnd"/>
      <w:r w:rsidRPr="0077355F">
        <w:rPr>
          <w:lang w:val="uk-UA"/>
        </w:rPr>
        <w:t xml:space="preserve"> </w:t>
      </w:r>
      <w:proofErr w:type="spellStart"/>
      <w:r w:rsidRPr="0077355F">
        <w:rPr>
          <w:lang w:val="uk-UA"/>
        </w:rPr>
        <w:t>Theory</w:t>
      </w:r>
      <w:proofErr w:type="spellEnd"/>
      <w:r w:rsidRPr="0077355F">
        <w:rPr>
          <w:lang w:val="uk-UA"/>
        </w:rPr>
        <w:t xml:space="preserve">: </w:t>
      </w:r>
      <w:proofErr w:type="spellStart"/>
      <w:r w:rsidRPr="0077355F">
        <w:rPr>
          <w:lang w:val="uk-UA"/>
        </w:rPr>
        <w:t>Challenges</w:t>
      </w:r>
      <w:proofErr w:type="spellEnd"/>
      <w:r w:rsidRPr="0077355F">
        <w:rPr>
          <w:lang w:val="uk-UA"/>
        </w:rPr>
        <w:t xml:space="preserve"> </w:t>
      </w:r>
      <w:proofErr w:type="spellStart"/>
      <w:r w:rsidRPr="0077355F">
        <w:rPr>
          <w:lang w:val="uk-UA"/>
        </w:rPr>
        <w:t>for</w:t>
      </w:r>
      <w:proofErr w:type="spellEnd"/>
      <w:r w:rsidRPr="0077355F">
        <w:rPr>
          <w:lang w:val="uk-UA"/>
        </w:rPr>
        <w:t xml:space="preserve"> </w:t>
      </w:r>
      <w:proofErr w:type="spellStart"/>
      <w:r w:rsidRPr="0077355F">
        <w:rPr>
          <w:lang w:val="uk-UA"/>
        </w:rPr>
        <w:t>Scholars</w:t>
      </w:r>
      <w:proofErr w:type="spellEnd"/>
      <w:r w:rsidRPr="0077355F">
        <w:rPr>
          <w:lang w:val="uk-UA"/>
        </w:rPr>
        <w:t xml:space="preserve"> </w:t>
      </w:r>
      <w:proofErr w:type="spellStart"/>
      <w:r w:rsidRPr="0077355F">
        <w:rPr>
          <w:lang w:val="uk-UA"/>
        </w:rPr>
        <w:t>and</w:t>
      </w:r>
      <w:proofErr w:type="spellEnd"/>
      <w:r w:rsidRPr="0077355F">
        <w:rPr>
          <w:lang w:val="uk-UA"/>
        </w:rPr>
        <w:t xml:space="preserve"> </w:t>
      </w:r>
      <w:proofErr w:type="spellStart"/>
      <w:r w:rsidRPr="0077355F">
        <w:rPr>
          <w:lang w:val="uk-UA"/>
        </w:rPr>
        <w:t>Practitioners</w:t>
      </w:r>
      <w:proofErr w:type="spellEnd"/>
      <w:r w:rsidRPr="0077355F">
        <w:rPr>
          <w:lang w:val="uk-UA"/>
        </w:rPr>
        <w:t xml:space="preserve">. </w:t>
      </w:r>
      <w:proofErr w:type="spellStart"/>
      <w:r w:rsidRPr="0077355F">
        <w:rPr>
          <w:lang w:val="uk-UA"/>
        </w:rPr>
        <w:t>Family</w:t>
      </w:r>
      <w:proofErr w:type="spellEnd"/>
      <w:r w:rsidRPr="0077355F">
        <w:rPr>
          <w:lang w:val="uk-UA"/>
        </w:rPr>
        <w:t xml:space="preserve"> </w:t>
      </w:r>
      <w:proofErr w:type="spellStart"/>
      <w:r w:rsidRPr="0077355F">
        <w:rPr>
          <w:lang w:val="uk-UA"/>
        </w:rPr>
        <w:t>Relations</w:t>
      </w:r>
      <w:proofErr w:type="spellEnd"/>
      <w:r w:rsidRPr="0077355F">
        <w:rPr>
          <w:lang w:val="uk-UA"/>
        </w:rPr>
        <w:t>, 56(2), 105–111. doi:10.1111/j.1741</w:t>
      </w:r>
      <w:r w:rsidR="00472049" w:rsidRPr="0077355F">
        <w:rPr>
          <w:lang w:val="uk-UA"/>
        </w:rPr>
        <w:t>–</w:t>
      </w:r>
      <w:r w:rsidRPr="0077355F">
        <w:rPr>
          <w:lang w:val="uk-UA"/>
        </w:rPr>
        <w:t>3729.2007.00444.</w:t>
      </w:r>
      <w:bookmarkEnd w:id="70"/>
    </w:p>
    <w:p w14:paraId="61C1367F" w14:textId="31610D69" w:rsidR="00C03523" w:rsidRPr="0077355F" w:rsidRDefault="00C03523" w:rsidP="0091742A">
      <w:pPr>
        <w:numPr>
          <w:ilvl w:val="0"/>
          <w:numId w:val="39"/>
        </w:numPr>
        <w:rPr>
          <w:lang w:val="uk-UA"/>
        </w:rPr>
      </w:pPr>
      <w:bookmarkStart w:id="71" w:name="_Ref215126464"/>
      <w:proofErr w:type="spellStart"/>
      <w:r w:rsidRPr="0077355F">
        <w:rPr>
          <w:lang w:val="uk-UA"/>
        </w:rPr>
        <w:t>Boss</w:t>
      </w:r>
      <w:proofErr w:type="spellEnd"/>
      <w:r w:rsidRPr="0077355F">
        <w:rPr>
          <w:lang w:val="uk-UA"/>
        </w:rPr>
        <w:t xml:space="preserve">, P. </w:t>
      </w:r>
      <w:proofErr w:type="spellStart"/>
      <w:r w:rsidRPr="0077355F">
        <w:rPr>
          <w:lang w:val="uk-UA"/>
        </w:rPr>
        <w:t>Ambiguous</w:t>
      </w:r>
      <w:proofErr w:type="spellEnd"/>
      <w:r w:rsidRPr="0077355F">
        <w:rPr>
          <w:lang w:val="uk-UA"/>
        </w:rPr>
        <w:t xml:space="preserve"> </w:t>
      </w:r>
      <w:proofErr w:type="spellStart"/>
      <w:r w:rsidRPr="0077355F">
        <w:rPr>
          <w:lang w:val="uk-UA"/>
        </w:rPr>
        <w:t>loss</w:t>
      </w:r>
      <w:proofErr w:type="spellEnd"/>
      <w:r w:rsidRPr="0077355F">
        <w:rPr>
          <w:lang w:val="uk-UA"/>
        </w:rPr>
        <w:t xml:space="preserve">: </w:t>
      </w:r>
      <w:proofErr w:type="spellStart"/>
      <w:r w:rsidRPr="0077355F">
        <w:rPr>
          <w:lang w:val="uk-UA"/>
        </w:rPr>
        <w:t>Learning</w:t>
      </w:r>
      <w:proofErr w:type="spellEnd"/>
      <w:r w:rsidRPr="0077355F">
        <w:rPr>
          <w:lang w:val="uk-UA"/>
        </w:rPr>
        <w:t xml:space="preserve"> </w:t>
      </w:r>
      <w:proofErr w:type="spellStart"/>
      <w:r w:rsidRPr="0077355F">
        <w:rPr>
          <w:lang w:val="uk-UA"/>
        </w:rPr>
        <w:t>to</w:t>
      </w:r>
      <w:proofErr w:type="spellEnd"/>
      <w:r w:rsidRPr="0077355F">
        <w:rPr>
          <w:lang w:val="uk-UA"/>
        </w:rPr>
        <w:t xml:space="preserve"> </w:t>
      </w:r>
      <w:proofErr w:type="spellStart"/>
      <w:r w:rsidRPr="0077355F">
        <w:rPr>
          <w:lang w:val="uk-UA"/>
        </w:rPr>
        <w:t>live</w:t>
      </w:r>
      <w:proofErr w:type="spellEnd"/>
      <w:r w:rsidRPr="0077355F">
        <w:rPr>
          <w:lang w:val="uk-UA"/>
        </w:rPr>
        <w:t xml:space="preserve"> </w:t>
      </w:r>
      <w:proofErr w:type="spellStart"/>
      <w:r w:rsidRPr="0077355F">
        <w:rPr>
          <w:lang w:val="uk-UA"/>
        </w:rPr>
        <w:t>with</w:t>
      </w:r>
      <w:proofErr w:type="spellEnd"/>
      <w:r w:rsidRPr="0077355F">
        <w:rPr>
          <w:lang w:val="uk-UA"/>
        </w:rPr>
        <w:t xml:space="preserve"> </w:t>
      </w:r>
      <w:proofErr w:type="spellStart"/>
      <w:r w:rsidRPr="0077355F">
        <w:rPr>
          <w:lang w:val="uk-UA"/>
        </w:rPr>
        <w:t>unresolved</w:t>
      </w:r>
      <w:proofErr w:type="spellEnd"/>
      <w:r w:rsidRPr="0077355F">
        <w:rPr>
          <w:lang w:val="uk-UA"/>
        </w:rPr>
        <w:t xml:space="preserve"> </w:t>
      </w:r>
      <w:proofErr w:type="spellStart"/>
      <w:r w:rsidRPr="0077355F">
        <w:rPr>
          <w:lang w:val="uk-UA"/>
        </w:rPr>
        <w:t>grief</w:t>
      </w:r>
      <w:proofErr w:type="spellEnd"/>
      <w:r w:rsidRPr="0077355F">
        <w:rPr>
          <w:lang w:val="uk-UA"/>
        </w:rPr>
        <w:t xml:space="preserve">. </w:t>
      </w:r>
      <w:proofErr w:type="spellStart"/>
      <w:r w:rsidRPr="0077355F">
        <w:rPr>
          <w:lang w:val="uk-UA"/>
        </w:rPr>
        <w:t>Harvard</w:t>
      </w:r>
      <w:proofErr w:type="spellEnd"/>
      <w:r w:rsidRPr="0077355F">
        <w:rPr>
          <w:lang w:val="uk-UA"/>
        </w:rPr>
        <w:t xml:space="preserve"> </w:t>
      </w:r>
      <w:proofErr w:type="spellStart"/>
      <w:r w:rsidRPr="0077355F">
        <w:rPr>
          <w:lang w:val="uk-UA"/>
        </w:rPr>
        <w:t>University</w:t>
      </w:r>
      <w:proofErr w:type="spellEnd"/>
      <w:r w:rsidRPr="0077355F">
        <w:rPr>
          <w:lang w:val="uk-UA"/>
        </w:rPr>
        <w:t xml:space="preserve"> </w:t>
      </w:r>
      <w:proofErr w:type="spellStart"/>
      <w:r w:rsidRPr="0077355F">
        <w:rPr>
          <w:lang w:val="uk-UA"/>
        </w:rPr>
        <w:t>Press</w:t>
      </w:r>
      <w:proofErr w:type="spellEnd"/>
      <w:r w:rsidRPr="0077355F">
        <w:rPr>
          <w:lang w:val="uk-UA"/>
        </w:rPr>
        <w:t>, 2009.</w:t>
      </w:r>
      <w:bookmarkEnd w:id="71"/>
    </w:p>
    <w:p w14:paraId="0D5A1ECD" w14:textId="118FFBFE" w:rsidR="00EF2C12" w:rsidRPr="0077355F" w:rsidRDefault="0076751A" w:rsidP="0091742A">
      <w:pPr>
        <w:numPr>
          <w:ilvl w:val="0"/>
          <w:numId w:val="39"/>
        </w:numPr>
        <w:rPr>
          <w:lang w:val="uk-UA"/>
        </w:rPr>
      </w:pPr>
      <w:bookmarkStart w:id="72" w:name="_Ref215127351"/>
      <w:proofErr w:type="spellStart"/>
      <w:r w:rsidRPr="0077355F">
        <w:rPr>
          <w:lang w:val="uk-UA"/>
        </w:rPr>
        <w:t>Bunn</w:t>
      </w:r>
      <w:proofErr w:type="spellEnd"/>
      <w:r w:rsidRPr="0077355F">
        <w:rPr>
          <w:lang w:val="uk-UA"/>
        </w:rPr>
        <w:t xml:space="preserve">, M., </w:t>
      </w:r>
      <w:proofErr w:type="spellStart"/>
      <w:r w:rsidRPr="0077355F">
        <w:rPr>
          <w:lang w:val="uk-UA"/>
        </w:rPr>
        <w:t>Samuels</w:t>
      </w:r>
      <w:proofErr w:type="spellEnd"/>
      <w:r w:rsidRPr="0077355F">
        <w:rPr>
          <w:lang w:val="uk-UA"/>
        </w:rPr>
        <w:t xml:space="preserve">, G., </w:t>
      </w:r>
      <w:proofErr w:type="spellStart"/>
      <w:r w:rsidRPr="0077355F">
        <w:rPr>
          <w:lang w:val="uk-UA"/>
        </w:rPr>
        <w:t>Higson</w:t>
      </w:r>
      <w:proofErr w:type="spellEnd"/>
      <w:r w:rsidR="00472049" w:rsidRPr="0077355F">
        <w:rPr>
          <w:lang w:val="uk-UA"/>
        </w:rPr>
        <w:t>–</w:t>
      </w:r>
      <w:proofErr w:type="spellStart"/>
      <w:r w:rsidRPr="0077355F">
        <w:rPr>
          <w:lang w:val="uk-UA"/>
        </w:rPr>
        <w:t>Smith</w:t>
      </w:r>
      <w:proofErr w:type="spellEnd"/>
      <w:r w:rsidRPr="0077355F">
        <w:rPr>
          <w:lang w:val="uk-UA"/>
        </w:rPr>
        <w:t xml:space="preserve">, C. (2023). </w:t>
      </w:r>
      <w:proofErr w:type="spellStart"/>
      <w:r w:rsidRPr="0077355F">
        <w:rPr>
          <w:lang w:val="uk-UA"/>
        </w:rPr>
        <w:t>Ambiguous</w:t>
      </w:r>
      <w:proofErr w:type="spellEnd"/>
      <w:r w:rsidRPr="0077355F">
        <w:rPr>
          <w:lang w:val="uk-UA"/>
        </w:rPr>
        <w:t xml:space="preserve"> </w:t>
      </w:r>
      <w:proofErr w:type="spellStart"/>
      <w:r w:rsidRPr="0077355F">
        <w:rPr>
          <w:lang w:val="uk-UA"/>
        </w:rPr>
        <w:t>loss</w:t>
      </w:r>
      <w:proofErr w:type="spellEnd"/>
      <w:r w:rsidRPr="0077355F">
        <w:rPr>
          <w:lang w:val="uk-UA"/>
        </w:rPr>
        <w:t xml:space="preserve"> </w:t>
      </w:r>
      <w:proofErr w:type="spellStart"/>
      <w:r w:rsidRPr="0077355F">
        <w:rPr>
          <w:lang w:val="uk-UA"/>
        </w:rPr>
        <w:t>of</w:t>
      </w:r>
      <w:proofErr w:type="spellEnd"/>
      <w:r w:rsidRPr="0077355F">
        <w:rPr>
          <w:lang w:val="uk-UA"/>
        </w:rPr>
        <w:t xml:space="preserve"> </w:t>
      </w:r>
      <w:proofErr w:type="spellStart"/>
      <w:r w:rsidRPr="0077355F">
        <w:rPr>
          <w:lang w:val="uk-UA"/>
        </w:rPr>
        <w:t>home</w:t>
      </w:r>
      <w:proofErr w:type="spellEnd"/>
      <w:r w:rsidRPr="0077355F">
        <w:rPr>
          <w:lang w:val="uk-UA"/>
        </w:rPr>
        <w:t xml:space="preserve">: </w:t>
      </w:r>
      <w:proofErr w:type="spellStart"/>
      <w:r w:rsidRPr="0077355F">
        <w:rPr>
          <w:lang w:val="uk-UA"/>
        </w:rPr>
        <w:t>Syrian</w:t>
      </w:r>
      <w:proofErr w:type="spellEnd"/>
      <w:r w:rsidRPr="0077355F">
        <w:rPr>
          <w:lang w:val="uk-UA"/>
        </w:rPr>
        <w:t xml:space="preserve"> </w:t>
      </w:r>
      <w:proofErr w:type="spellStart"/>
      <w:r w:rsidRPr="0077355F">
        <w:rPr>
          <w:lang w:val="uk-UA"/>
        </w:rPr>
        <w:t>refugees</w:t>
      </w:r>
      <w:proofErr w:type="spellEnd"/>
      <w:r w:rsidRPr="0077355F">
        <w:rPr>
          <w:lang w:val="uk-UA"/>
        </w:rPr>
        <w:t xml:space="preserve"> </w:t>
      </w:r>
      <w:proofErr w:type="spellStart"/>
      <w:r w:rsidRPr="0077355F">
        <w:rPr>
          <w:lang w:val="uk-UA"/>
        </w:rPr>
        <w:t>and</w:t>
      </w:r>
      <w:proofErr w:type="spellEnd"/>
      <w:r w:rsidRPr="0077355F">
        <w:rPr>
          <w:lang w:val="uk-UA"/>
        </w:rPr>
        <w:t xml:space="preserve"> </w:t>
      </w:r>
      <w:proofErr w:type="spellStart"/>
      <w:r w:rsidRPr="0077355F">
        <w:rPr>
          <w:lang w:val="uk-UA"/>
        </w:rPr>
        <w:t>the</w:t>
      </w:r>
      <w:proofErr w:type="spellEnd"/>
      <w:r w:rsidRPr="0077355F">
        <w:rPr>
          <w:lang w:val="uk-UA"/>
        </w:rPr>
        <w:t xml:space="preserve"> </w:t>
      </w:r>
      <w:proofErr w:type="spellStart"/>
      <w:r w:rsidRPr="0077355F">
        <w:rPr>
          <w:lang w:val="uk-UA"/>
        </w:rPr>
        <w:t>process</w:t>
      </w:r>
      <w:proofErr w:type="spellEnd"/>
      <w:r w:rsidRPr="0077355F">
        <w:rPr>
          <w:lang w:val="uk-UA"/>
        </w:rPr>
        <w:t xml:space="preserve"> </w:t>
      </w:r>
      <w:proofErr w:type="spellStart"/>
      <w:r w:rsidRPr="0077355F">
        <w:rPr>
          <w:lang w:val="uk-UA"/>
        </w:rPr>
        <w:t>of</w:t>
      </w:r>
      <w:proofErr w:type="spellEnd"/>
      <w:r w:rsidRPr="0077355F">
        <w:rPr>
          <w:lang w:val="uk-UA"/>
        </w:rPr>
        <w:t xml:space="preserve"> </w:t>
      </w:r>
      <w:proofErr w:type="spellStart"/>
      <w:r w:rsidRPr="0077355F">
        <w:rPr>
          <w:lang w:val="uk-UA"/>
        </w:rPr>
        <w:t>losing</w:t>
      </w:r>
      <w:proofErr w:type="spellEnd"/>
      <w:r w:rsidRPr="0077355F">
        <w:rPr>
          <w:lang w:val="uk-UA"/>
        </w:rPr>
        <w:t xml:space="preserve"> </w:t>
      </w:r>
      <w:proofErr w:type="spellStart"/>
      <w:r w:rsidRPr="0077355F">
        <w:rPr>
          <w:lang w:val="uk-UA"/>
        </w:rPr>
        <w:t>and</w:t>
      </w:r>
      <w:proofErr w:type="spellEnd"/>
      <w:r w:rsidRPr="0077355F">
        <w:rPr>
          <w:lang w:val="uk-UA"/>
        </w:rPr>
        <w:t xml:space="preserve"> </w:t>
      </w:r>
      <w:proofErr w:type="spellStart"/>
      <w:r w:rsidRPr="0077355F">
        <w:rPr>
          <w:lang w:val="uk-UA"/>
        </w:rPr>
        <w:t>remaking</w:t>
      </w:r>
      <w:proofErr w:type="spellEnd"/>
      <w:r w:rsidRPr="0077355F">
        <w:rPr>
          <w:lang w:val="uk-UA"/>
        </w:rPr>
        <w:t xml:space="preserve"> </w:t>
      </w:r>
      <w:proofErr w:type="spellStart"/>
      <w:r w:rsidRPr="0077355F">
        <w:rPr>
          <w:lang w:val="uk-UA"/>
        </w:rPr>
        <w:t>home</w:t>
      </w:r>
      <w:proofErr w:type="spellEnd"/>
      <w:r w:rsidRPr="0077355F">
        <w:rPr>
          <w:lang w:val="uk-UA"/>
        </w:rPr>
        <w:t xml:space="preserve">. </w:t>
      </w:r>
      <w:proofErr w:type="spellStart"/>
      <w:r w:rsidRPr="0077355F">
        <w:rPr>
          <w:lang w:val="uk-UA"/>
        </w:rPr>
        <w:t>Wellbeing</w:t>
      </w:r>
      <w:proofErr w:type="spellEnd"/>
      <w:r w:rsidRPr="0077355F">
        <w:rPr>
          <w:lang w:val="uk-UA"/>
        </w:rPr>
        <w:t xml:space="preserve"> </w:t>
      </w:r>
      <w:proofErr w:type="spellStart"/>
      <w:r w:rsidRPr="0077355F">
        <w:rPr>
          <w:lang w:val="uk-UA"/>
        </w:rPr>
        <w:t>Space</w:t>
      </w:r>
      <w:proofErr w:type="spellEnd"/>
      <w:r w:rsidRPr="0077355F">
        <w:rPr>
          <w:lang w:val="uk-UA"/>
        </w:rPr>
        <w:t xml:space="preserve"> </w:t>
      </w:r>
      <w:proofErr w:type="spellStart"/>
      <w:r w:rsidRPr="0077355F">
        <w:rPr>
          <w:lang w:val="uk-UA"/>
        </w:rPr>
        <w:t>Soc</w:t>
      </w:r>
      <w:proofErr w:type="spellEnd"/>
      <w:r w:rsidRPr="0077355F">
        <w:rPr>
          <w:lang w:val="uk-UA"/>
        </w:rPr>
        <w:t xml:space="preserve">; 4:100136. </w:t>
      </w:r>
      <w:r>
        <w:fldChar w:fldCharType="begin"/>
      </w:r>
      <w:r>
        <w:instrText>HYPERLINK "https://doi:10.1016/j.wss.2023.100136"</w:instrText>
      </w:r>
      <w:r>
        <w:fldChar w:fldCharType="separate"/>
      </w:r>
      <w:r w:rsidRPr="0077355F">
        <w:rPr>
          <w:rStyle w:val="Hyperlink"/>
          <w:lang w:val="uk-UA"/>
        </w:rPr>
        <w:t>https://doi:10.1016/j.wss.2023.100136</w:t>
      </w:r>
      <w:r>
        <w:fldChar w:fldCharType="end"/>
      </w:r>
      <w:r w:rsidRPr="0077355F">
        <w:rPr>
          <w:lang w:val="uk-UA"/>
        </w:rPr>
        <w:t xml:space="preserve"> [</w:t>
      </w:r>
      <w:proofErr w:type="spellStart"/>
      <w:r w:rsidRPr="0077355F">
        <w:rPr>
          <w:lang w:val="uk-UA"/>
        </w:rPr>
        <w:t>in</w:t>
      </w:r>
      <w:proofErr w:type="spellEnd"/>
      <w:r w:rsidRPr="0077355F">
        <w:rPr>
          <w:lang w:val="uk-UA"/>
        </w:rPr>
        <w:t xml:space="preserve"> </w:t>
      </w:r>
      <w:proofErr w:type="spellStart"/>
      <w:r w:rsidRPr="0077355F">
        <w:rPr>
          <w:lang w:val="uk-UA"/>
        </w:rPr>
        <w:t>English</w:t>
      </w:r>
      <w:proofErr w:type="spellEnd"/>
      <w:r w:rsidRPr="0077355F">
        <w:rPr>
          <w:lang w:val="uk-UA"/>
        </w:rPr>
        <w:t>].</w:t>
      </w:r>
      <w:bookmarkEnd w:id="33"/>
      <w:bookmarkEnd w:id="72"/>
    </w:p>
    <w:p w14:paraId="547E0965" w14:textId="25D18008" w:rsidR="00EF2C12" w:rsidRPr="0077355F" w:rsidRDefault="006E4174" w:rsidP="0091742A">
      <w:pPr>
        <w:numPr>
          <w:ilvl w:val="0"/>
          <w:numId w:val="39"/>
        </w:numPr>
        <w:rPr>
          <w:lang w:val="uk-UA"/>
        </w:rPr>
      </w:pPr>
      <w:bookmarkStart w:id="73" w:name="_Ref215108051"/>
      <w:proofErr w:type="spellStart"/>
      <w:r w:rsidRPr="0077355F">
        <w:rPr>
          <w:lang w:val="uk-UA"/>
        </w:rPr>
        <w:lastRenderedPageBreak/>
        <w:t>Boelen</w:t>
      </w:r>
      <w:proofErr w:type="spellEnd"/>
      <w:r w:rsidRPr="0077355F">
        <w:rPr>
          <w:lang w:val="uk-UA"/>
        </w:rPr>
        <w:t xml:space="preserve">, </w:t>
      </w:r>
      <w:proofErr w:type="spellStart"/>
      <w:r w:rsidRPr="0077355F">
        <w:rPr>
          <w:lang w:val="uk-UA"/>
        </w:rPr>
        <w:t>Paul</w:t>
      </w:r>
      <w:proofErr w:type="spellEnd"/>
      <w:r w:rsidRPr="0077355F">
        <w:rPr>
          <w:lang w:val="uk-UA"/>
        </w:rPr>
        <w:t xml:space="preserve"> A. (2022). </w:t>
      </w:r>
      <w:proofErr w:type="spellStart"/>
      <w:r w:rsidRPr="0077355F">
        <w:rPr>
          <w:lang w:val="uk-UA"/>
        </w:rPr>
        <w:t>Prolonged</w:t>
      </w:r>
      <w:proofErr w:type="spellEnd"/>
      <w:r w:rsidRPr="0077355F">
        <w:rPr>
          <w:lang w:val="uk-UA"/>
        </w:rPr>
        <w:t xml:space="preserve"> </w:t>
      </w:r>
      <w:proofErr w:type="spellStart"/>
      <w:r w:rsidRPr="0077355F">
        <w:rPr>
          <w:lang w:val="uk-UA"/>
        </w:rPr>
        <w:t>grief</w:t>
      </w:r>
      <w:proofErr w:type="spellEnd"/>
      <w:r w:rsidRPr="0077355F">
        <w:rPr>
          <w:lang w:val="uk-UA"/>
        </w:rPr>
        <w:t xml:space="preserve"> </w:t>
      </w:r>
      <w:proofErr w:type="spellStart"/>
      <w:r w:rsidRPr="0077355F">
        <w:rPr>
          <w:lang w:val="uk-UA"/>
        </w:rPr>
        <w:t>disorder</w:t>
      </w:r>
      <w:proofErr w:type="spellEnd"/>
      <w:r w:rsidRPr="0077355F">
        <w:rPr>
          <w:lang w:val="uk-UA"/>
        </w:rPr>
        <w:t xml:space="preserve">: </w:t>
      </w:r>
      <w:proofErr w:type="spellStart"/>
      <w:r w:rsidRPr="0077355F">
        <w:rPr>
          <w:lang w:val="uk-UA"/>
        </w:rPr>
        <w:t>Nature</w:t>
      </w:r>
      <w:proofErr w:type="spellEnd"/>
      <w:r w:rsidRPr="0077355F">
        <w:rPr>
          <w:lang w:val="uk-UA"/>
        </w:rPr>
        <w:t xml:space="preserve">, </w:t>
      </w:r>
      <w:proofErr w:type="spellStart"/>
      <w:r w:rsidRPr="0077355F">
        <w:rPr>
          <w:lang w:val="uk-UA"/>
        </w:rPr>
        <w:t>risk</w:t>
      </w:r>
      <w:proofErr w:type="spellEnd"/>
      <w:r w:rsidR="00472049" w:rsidRPr="0077355F">
        <w:rPr>
          <w:lang w:val="uk-UA"/>
        </w:rPr>
        <w:t>–</w:t>
      </w:r>
      <w:proofErr w:type="spellStart"/>
      <w:r w:rsidRPr="0077355F">
        <w:rPr>
          <w:lang w:val="uk-UA"/>
        </w:rPr>
        <w:t>factors</w:t>
      </w:r>
      <w:proofErr w:type="spellEnd"/>
      <w:r w:rsidRPr="0077355F">
        <w:rPr>
          <w:lang w:val="uk-UA"/>
        </w:rPr>
        <w:t xml:space="preserve">, </w:t>
      </w:r>
      <w:proofErr w:type="spellStart"/>
      <w:r w:rsidRPr="0077355F">
        <w:rPr>
          <w:lang w:val="uk-UA"/>
        </w:rPr>
        <w:t>assessment</w:t>
      </w:r>
      <w:proofErr w:type="spellEnd"/>
      <w:r w:rsidRPr="0077355F">
        <w:rPr>
          <w:lang w:val="uk-UA"/>
        </w:rPr>
        <w:t xml:space="preserve">, </w:t>
      </w:r>
      <w:proofErr w:type="spellStart"/>
      <w:r w:rsidRPr="0077355F">
        <w:rPr>
          <w:lang w:val="uk-UA"/>
        </w:rPr>
        <w:t>and</w:t>
      </w:r>
      <w:proofErr w:type="spellEnd"/>
      <w:r w:rsidRPr="0077355F">
        <w:rPr>
          <w:lang w:val="uk-UA"/>
        </w:rPr>
        <w:t xml:space="preserve"> </w:t>
      </w:r>
      <w:proofErr w:type="spellStart"/>
      <w:r w:rsidRPr="0077355F">
        <w:rPr>
          <w:lang w:val="uk-UA"/>
        </w:rPr>
        <w:t>cognitive</w:t>
      </w:r>
      <w:proofErr w:type="spellEnd"/>
      <w:r w:rsidR="00472049" w:rsidRPr="0077355F">
        <w:rPr>
          <w:lang w:val="uk-UA"/>
        </w:rPr>
        <w:t>–</w:t>
      </w:r>
      <w:proofErr w:type="spellStart"/>
      <w:r w:rsidRPr="0077355F">
        <w:rPr>
          <w:lang w:val="uk-UA"/>
        </w:rPr>
        <w:t>behavioural</w:t>
      </w:r>
      <w:proofErr w:type="spellEnd"/>
      <w:r w:rsidRPr="0077355F">
        <w:rPr>
          <w:lang w:val="uk-UA"/>
        </w:rPr>
        <w:t xml:space="preserve"> </w:t>
      </w:r>
      <w:proofErr w:type="spellStart"/>
      <w:r w:rsidRPr="0077355F">
        <w:rPr>
          <w:lang w:val="uk-UA"/>
        </w:rPr>
        <w:t>treatment</w:t>
      </w:r>
      <w:proofErr w:type="spellEnd"/>
      <w:r w:rsidRPr="0077355F">
        <w:rPr>
          <w:lang w:val="uk-UA"/>
        </w:rPr>
        <w:t xml:space="preserve">. </w:t>
      </w:r>
      <w:proofErr w:type="spellStart"/>
      <w:r w:rsidRPr="0077355F">
        <w:rPr>
          <w:lang w:val="uk-UA"/>
        </w:rPr>
        <w:t>Psychosomatic</w:t>
      </w:r>
      <w:proofErr w:type="spellEnd"/>
      <w:r w:rsidRPr="0077355F">
        <w:rPr>
          <w:lang w:val="uk-UA"/>
        </w:rPr>
        <w:t xml:space="preserve"> </w:t>
      </w:r>
      <w:proofErr w:type="spellStart"/>
      <w:r w:rsidRPr="0077355F">
        <w:rPr>
          <w:lang w:val="uk-UA"/>
        </w:rPr>
        <w:t>Medicine</w:t>
      </w:r>
      <w:proofErr w:type="spellEnd"/>
      <w:r w:rsidRPr="0077355F">
        <w:rPr>
          <w:lang w:val="uk-UA"/>
        </w:rPr>
        <w:t xml:space="preserve"> </w:t>
      </w:r>
      <w:proofErr w:type="spellStart"/>
      <w:r w:rsidRPr="0077355F">
        <w:rPr>
          <w:lang w:val="uk-UA"/>
        </w:rPr>
        <w:t>and</w:t>
      </w:r>
      <w:proofErr w:type="spellEnd"/>
      <w:r w:rsidRPr="0077355F">
        <w:rPr>
          <w:lang w:val="uk-UA"/>
        </w:rPr>
        <w:t xml:space="preserve"> </w:t>
      </w:r>
      <w:proofErr w:type="spellStart"/>
      <w:r w:rsidRPr="0077355F">
        <w:rPr>
          <w:lang w:val="uk-UA"/>
        </w:rPr>
        <w:t>General</w:t>
      </w:r>
      <w:proofErr w:type="spellEnd"/>
      <w:r w:rsidRPr="0077355F">
        <w:rPr>
          <w:lang w:val="uk-UA"/>
        </w:rPr>
        <w:t xml:space="preserve"> </w:t>
      </w:r>
      <w:proofErr w:type="spellStart"/>
      <w:r w:rsidRPr="0077355F">
        <w:rPr>
          <w:lang w:val="uk-UA"/>
        </w:rPr>
        <w:t>Practice</w:t>
      </w:r>
      <w:proofErr w:type="spellEnd"/>
      <w:r w:rsidRPr="0077355F">
        <w:rPr>
          <w:lang w:val="uk-UA"/>
        </w:rPr>
        <w:t>. https://doi:10.26766/pmgp.v7i2.375 [</w:t>
      </w:r>
      <w:proofErr w:type="spellStart"/>
      <w:r w:rsidRPr="0077355F">
        <w:rPr>
          <w:lang w:val="uk-UA"/>
        </w:rPr>
        <w:t>in</w:t>
      </w:r>
      <w:proofErr w:type="spellEnd"/>
      <w:r w:rsidRPr="0077355F">
        <w:rPr>
          <w:lang w:val="uk-UA"/>
        </w:rPr>
        <w:t xml:space="preserve"> </w:t>
      </w:r>
      <w:proofErr w:type="spellStart"/>
      <w:r w:rsidRPr="0077355F">
        <w:rPr>
          <w:lang w:val="uk-UA"/>
        </w:rPr>
        <w:t>English</w:t>
      </w:r>
      <w:proofErr w:type="spellEnd"/>
      <w:r w:rsidRPr="0077355F">
        <w:rPr>
          <w:lang w:val="uk-UA"/>
        </w:rPr>
        <w:t>].</w:t>
      </w:r>
      <w:bookmarkEnd w:id="73"/>
    </w:p>
    <w:p w14:paraId="736EC69F" w14:textId="4A2C7796" w:rsidR="00DC67D7" w:rsidRPr="0077355F" w:rsidRDefault="00EF2C12" w:rsidP="0091742A">
      <w:pPr>
        <w:numPr>
          <w:ilvl w:val="0"/>
          <w:numId w:val="39"/>
        </w:numPr>
        <w:rPr>
          <w:lang w:val="uk-UA"/>
        </w:rPr>
      </w:pPr>
      <w:hyperlink r:id="rId39" w:history="1">
        <w:bookmarkStart w:id="74" w:name="_Ref215108063"/>
        <w:r w:rsidRPr="0077355F">
          <w:rPr>
            <w:rStyle w:val="Hyperlink"/>
            <w:lang w:val="uk-UA"/>
          </w:rPr>
          <w:t>http://repositsc.nuczu.edu.ua/bitstream/123456789/25168/1/Журнал</w:t>
        </w:r>
        <w:r w:rsidR="00472049" w:rsidRPr="0077355F">
          <w:rPr>
            <w:rStyle w:val="Hyperlink"/>
            <w:lang w:val="uk-UA"/>
          </w:rPr>
          <w:t>–</w:t>
        </w:r>
        <w:r w:rsidRPr="0077355F">
          <w:rPr>
            <w:rStyle w:val="Hyperlink"/>
            <w:lang w:val="uk-UA"/>
          </w:rPr>
          <w:t>1%289%29</w:t>
        </w:r>
        <w:r w:rsidR="00472049" w:rsidRPr="0077355F">
          <w:rPr>
            <w:rStyle w:val="Hyperlink"/>
            <w:lang w:val="uk-UA"/>
          </w:rPr>
          <w:t>–</w:t>
        </w:r>
        <w:r w:rsidRPr="0077355F">
          <w:rPr>
            <w:rStyle w:val="Hyperlink"/>
            <w:lang w:val="uk-UA"/>
          </w:rPr>
          <w:t>2025</w:t>
        </w:r>
        <w:r w:rsidR="00472049" w:rsidRPr="0077355F">
          <w:rPr>
            <w:rStyle w:val="Hyperlink"/>
            <w:lang w:val="uk-UA"/>
          </w:rPr>
          <w:t>–</w:t>
        </w:r>
        <w:r w:rsidRPr="0077355F">
          <w:rPr>
            <w:rStyle w:val="Hyperlink"/>
            <w:lang w:val="uk-UA"/>
          </w:rPr>
          <w:t>157</w:t>
        </w:r>
        <w:r w:rsidR="00472049" w:rsidRPr="0077355F">
          <w:rPr>
            <w:rStyle w:val="Hyperlink"/>
            <w:lang w:val="uk-UA"/>
          </w:rPr>
          <w:t>–</w:t>
        </w:r>
        <w:r w:rsidRPr="0077355F">
          <w:rPr>
            <w:rStyle w:val="Hyperlink"/>
            <w:lang w:val="uk-UA"/>
          </w:rPr>
          <w:t>170.pdf</w:t>
        </w:r>
        <w:bookmarkEnd w:id="74"/>
      </w:hyperlink>
    </w:p>
    <w:p w14:paraId="6AFBBC6E" w14:textId="7FB938C5" w:rsidR="00251FA1" w:rsidRPr="0077355F" w:rsidRDefault="00251FA1" w:rsidP="0091742A">
      <w:pPr>
        <w:numPr>
          <w:ilvl w:val="0"/>
          <w:numId w:val="39"/>
        </w:numPr>
        <w:rPr>
          <w:lang w:val="uk-UA"/>
        </w:rPr>
      </w:pPr>
      <w:bookmarkStart w:id="75" w:name="_Ref215108082"/>
      <w:proofErr w:type="spellStart"/>
      <w:r w:rsidRPr="0077355F">
        <w:rPr>
          <w:lang w:val="uk-UA"/>
        </w:rPr>
        <w:t>Barakovic</w:t>
      </w:r>
      <w:proofErr w:type="spellEnd"/>
      <w:r w:rsidRPr="0077355F">
        <w:rPr>
          <w:lang w:val="uk-UA"/>
        </w:rPr>
        <w:t xml:space="preserve"> D., </w:t>
      </w:r>
      <w:proofErr w:type="spellStart"/>
      <w:r w:rsidRPr="0077355F">
        <w:rPr>
          <w:lang w:val="uk-UA"/>
        </w:rPr>
        <w:t>Avdibegovic</w:t>
      </w:r>
      <w:proofErr w:type="spellEnd"/>
      <w:r w:rsidRPr="0077355F">
        <w:rPr>
          <w:lang w:val="uk-UA"/>
        </w:rPr>
        <w:t xml:space="preserve"> E., </w:t>
      </w:r>
      <w:proofErr w:type="spellStart"/>
      <w:r w:rsidRPr="0077355F">
        <w:rPr>
          <w:lang w:val="uk-UA"/>
        </w:rPr>
        <w:t>Sinanovic</w:t>
      </w:r>
      <w:proofErr w:type="spellEnd"/>
      <w:r w:rsidRPr="0077355F">
        <w:rPr>
          <w:lang w:val="uk-UA"/>
        </w:rPr>
        <w:t xml:space="preserve"> O. </w:t>
      </w:r>
      <w:proofErr w:type="spellStart"/>
      <w:r w:rsidRPr="0077355F">
        <w:rPr>
          <w:lang w:val="uk-UA"/>
        </w:rPr>
        <w:t>Depression</w:t>
      </w:r>
      <w:proofErr w:type="spellEnd"/>
      <w:r w:rsidRPr="0077355F">
        <w:rPr>
          <w:lang w:val="uk-UA"/>
        </w:rPr>
        <w:t xml:space="preserve">, </w:t>
      </w:r>
      <w:proofErr w:type="spellStart"/>
      <w:r w:rsidRPr="0077355F">
        <w:rPr>
          <w:lang w:val="uk-UA"/>
        </w:rPr>
        <w:t>Anxiety</w:t>
      </w:r>
      <w:proofErr w:type="spellEnd"/>
      <w:r w:rsidRPr="0077355F">
        <w:rPr>
          <w:lang w:val="uk-UA"/>
        </w:rPr>
        <w:t xml:space="preserve"> </w:t>
      </w:r>
      <w:proofErr w:type="spellStart"/>
      <w:r w:rsidRPr="0077355F">
        <w:rPr>
          <w:lang w:val="uk-UA"/>
        </w:rPr>
        <w:t>and</w:t>
      </w:r>
      <w:proofErr w:type="spellEnd"/>
      <w:r w:rsidRPr="0077355F">
        <w:rPr>
          <w:lang w:val="uk-UA"/>
        </w:rPr>
        <w:t xml:space="preserve"> </w:t>
      </w:r>
      <w:proofErr w:type="spellStart"/>
      <w:r w:rsidRPr="0077355F">
        <w:rPr>
          <w:lang w:val="uk-UA"/>
        </w:rPr>
        <w:t>Somatization</w:t>
      </w:r>
      <w:proofErr w:type="spellEnd"/>
      <w:r w:rsidRPr="0077355F">
        <w:rPr>
          <w:lang w:val="uk-UA"/>
        </w:rPr>
        <w:t xml:space="preserve"> </w:t>
      </w:r>
      <w:proofErr w:type="spellStart"/>
      <w:r w:rsidRPr="0077355F">
        <w:rPr>
          <w:lang w:val="uk-UA"/>
        </w:rPr>
        <w:t>in</w:t>
      </w:r>
      <w:proofErr w:type="spellEnd"/>
      <w:r w:rsidRPr="0077355F">
        <w:rPr>
          <w:lang w:val="uk-UA"/>
        </w:rPr>
        <w:t xml:space="preserve"> </w:t>
      </w:r>
      <w:proofErr w:type="spellStart"/>
      <w:r w:rsidRPr="0077355F">
        <w:rPr>
          <w:lang w:val="uk-UA"/>
        </w:rPr>
        <w:t>Women</w:t>
      </w:r>
      <w:proofErr w:type="spellEnd"/>
      <w:r w:rsidRPr="0077355F">
        <w:rPr>
          <w:lang w:val="uk-UA"/>
        </w:rPr>
        <w:t xml:space="preserve"> </w:t>
      </w:r>
      <w:proofErr w:type="spellStart"/>
      <w:r w:rsidRPr="0077355F">
        <w:rPr>
          <w:lang w:val="uk-UA"/>
        </w:rPr>
        <w:t>with</w:t>
      </w:r>
      <w:proofErr w:type="spellEnd"/>
      <w:r w:rsidRPr="0077355F">
        <w:rPr>
          <w:lang w:val="uk-UA"/>
        </w:rPr>
        <w:t xml:space="preserve"> </w:t>
      </w:r>
      <w:proofErr w:type="spellStart"/>
      <w:r w:rsidRPr="0077355F">
        <w:rPr>
          <w:lang w:val="uk-UA"/>
        </w:rPr>
        <w:t>War</w:t>
      </w:r>
      <w:proofErr w:type="spellEnd"/>
      <w:r w:rsidRPr="0077355F">
        <w:rPr>
          <w:lang w:val="uk-UA"/>
        </w:rPr>
        <w:t xml:space="preserve"> </w:t>
      </w:r>
      <w:proofErr w:type="spellStart"/>
      <w:r w:rsidRPr="0077355F">
        <w:rPr>
          <w:lang w:val="uk-UA"/>
        </w:rPr>
        <w:t>Missing</w:t>
      </w:r>
      <w:proofErr w:type="spellEnd"/>
      <w:r w:rsidRPr="0077355F">
        <w:rPr>
          <w:lang w:val="uk-UA"/>
        </w:rPr>
        <w:t xml:space="preserve"> </w:t>
      </w:r>
      <w:proofErr w:type="spellStart"/>
      <w:r w:rsidRPr="0077355F">
        <w:rPr>
          <w:lang w:val="uk-UA"/>
        </w:rPr>
        <w:t>Family</w:t>
      </w:r>
      <w:proofErr w:type="spellEnd"/>
      <w:r w:rsidRPr="0077355F">
        <w:rPr>
          <w:lang w:val="uk-UA"/>
        </w:rPr>
        <w:t xml:space="preserve"> </w:t>
      </w:r>
      <w:proofErr w:type="spellStart"/>
      <w:r w:rsidRPr="0077355F">
        <w:rPr>
          <w:lang w:val="uk-UA"/>
        </w:rPr>
        <w:t>Members</w:t>
      </w:r>
      <w:proofErr w:type="spellEnd"/>
      <w:r w:rsidRPr="0077355F">
        <w:rPr>
          <w:lang w:val="uk-UA"/>
        </w:rPr>
        <w:t xml:space="preserve">. </w:t>
      </w:r>
      <w:proofErr w:type="spellStart"/>
      <w:r w:rsidRPr="0077355F">
        <w:rPr>
          <w:lang w:val="uk-UA"/>
        </w:rPr>
        <w:t>Mater</w:t>
      </w:r>
      <w:proofErr w:type="spellEnd"/>
      <w:r w:rsidRPr="0077355F">
        <w:rPr>
          <w:lang w:val="uk-UA"/>
        </w:rPr>
        <w:t xml:space="preserve"> </w:t>
      </w:r>
      <w:proofErr w:type="spellStart"/>
      <w:r w:rsidRPr="0077355F">
        <w:rPr>
          <w:lang w:val="uk-UA"/>
        </w:rPr>
        <w:t>Sociomed</w:t>
      </w:r>
      <w:proofErr w:type="spellEnd"/>
      <w:r w:rsidRPr="0077355F">
        <w:rPr>
          <w:lang w:val="uk-UA"/>
        </w:rPr>
        <w:t>. 2013; 25 (3): 199</w:t>
      </w:r>
      <w:r w:rsidR="00472049" w:rsidRPr="0077355F">
        <w:rPr>
          <w:lang w:val="uk-UA"/>
        </w:rPr>
        <w:t>–</w:t>
      </w:r>
      <w:r w:rsidRPr="0077355F">
        <w:rPr>
          <w:lang w:val="uk-UA"/>
        </w:rPr>
        <w:t>202.</w:t>
      </w:r>
      <w:bookmarkEnd w:id="75"/>
    </w:p>
    <w:p w14:paraId="476456E1" w14:textId="26941648" w:rsidR="007A2161" w:rsidRPr="0077355F" w:rsidRDefault="00582F65" w:rsidP="0091742A">
      <w:pPr>
        <w:numPr>
          <w:ilvl w:val="0"/>
          <w:numId w:val="39"/>
        </w:numPr>
        <w:rPr>
          <w:lang w:val="uk-UA"/>
        </w:rPr>
      </w:pPr>
      <w:bookmarkStart w:id="76" w:name="_Ref215128566"/>
      <w:proofErr w:type="spellStart"/>
      <w:r w:rsidRPr="0077355F">
        <w:rPr>
          <w:lang w:val="uk-UA"/>
        </w:rPr>
        <w:t>Hobfoll</w:t>
      </w:r>
      <w:proofErr w:type="spellEnd"/>
      <w:r w:rsidRPr="0077355F">
        <w:rPr>
          <w:lang w:val="uk-UA"/>
        </w:rPr>
        <w:t xml:space="preserve"> SE. </w:t>
      </w:r>
      <w:proofErr w:type="spellStart"/>
      <w:r w:rsidRPr="0077355F">
        <w:rPr>
          <w:lang w:val="uk-UA"/>
        </w:rPr>
        <w:t>Conservation</w:t>
      </w:r>
      <w:proofErr w:type="spellEnd"/>
      <w:r w:rsidRPr="0077355F">
        <w:rPr>
          <w:lang w:val="uk-UA"/>
        </w:rPr>
        <w:t xml:space="preserve"> </w:t>
      </w:r>
      <w:proofErr w:type="spellStart"/>
      <w:r w:rsidRPr="0077355F">
        <w:rPr>
          <w:lang w:val="uk-UA"/>
        </w:rPr>
        <w:t>of</w:t>
      </w:r>
      <w:proofErr w:type="spellEnd"/>
      <w:r w:rsidRPr="0077355F">
        <w:rPr>
          <w:lang w:val="uk-UA"/>
        </w:rPr>
        <w:t xml:space="preserve"> </w:t>
      </w:r>
      <w:proofErr w:type="spellStart"/>
      <w:r w:rsidRPr="0077355F">
        <w:rPr>
          <w:lang w:val="uk-UA"/>
        </w:rPr>
        <w:t>resources</w:t>
      </w:r>
      <w:proofErr w:type="spellEnd"/>
      <w:r w:rsidRPr="0077355F">
        <w:rPr>
          <w:lang w:val="uk-UA"/>
        </w:rPr>
        <w:t xml:space="preserve">. A </w:t>
      </w:r>
      <w:proofErr w:type="spellStart"/>
      <w:r w:rsidRPr="0077355F">
        <w:rPr>
          <w:lang w:val="uk-UA"/>
        </w:rPr>
        <w:t>new</w:t>
      </w:r>
      <w:proofErr w:type="spellEnd"/>
      <w:r w:rsidRPr="0077355F">
        <w:rPr>
          <w:lang w:val="uk-UA"/>
        </w:rPr>
        <w:t xml:space="preserve"> </w:t>
      </w:r>
      <w:proofErr w:type="spellStart"/>
      <w:r w:rsidRPr="0077355F">
        <w:rPr>
          <w:lang w:val="uk-UA"/>
        </w:rPr>
        <w:t>attempt</w:t>
      </w:r>
      <w:proofErr w:type="spellEnd"/>
      <w:r w:rsidRPr="0077355F">
        <w:rPr>
          <w:lang w:val="uk-UA"/>
        </w:rPr>
        <w:t xml:space="preserve"> </w:t>
      </w:r>
      <w:proofErr w:type="spellStart"/>
      <w:r w:rsidRPr="0077355F">
        <w:rPr>
          <w:lang w:val="uk-UA"/>
        </w:rPr>
        <w:t>at</w:t>
      </w:r>
      <w:proofErr w:type="spellEnd"/>
      <w:r w:rsidRPr="0077355F">
        <w:rPr>
          <w:lang w:val="uk-UA"/>
        </w:rPr>
        <w:t xml:space="preserve"> </w:t>
      </w:r>
      <w:proofErr w:type="spellStart"/>
      <w:r w:rsidRPr="0077355F">
        <w:rPr>
          <w:lang w:val="uk-UA"/>
        </w:rPr>
        <w:t>conceptualizing</w:t>
      </w:r>
      <w:proofErr w:type="spellEnd"/>
      <w:r w:rsidRPr="0077355F">
        <w:rPr>
          <w:lang w:val="uk-UA"/>
        </w:rPr>
        <w:t xml:space="preserve"> </w:t>
      </w:r>
      <w:proofErr w:type="spellStart"/>
      <w:r w:rsidRPr="0077355F">
        <w:rPr>
          <w:lang w:val="uk-UA"/>
        </w:rPr>
        <w:t>stress</w:t>
      </w:r>
      <w:proofErr w:type="spellEnd"/>
      <w:r w:rsidRPr="0077355F">
        <w:rPr>
          <w:lang w:val="uk-UA"/>
        </w:rPr>
        <w:t xml:space="preserve">. </w:t>
      </w:r>
      <w:proofErr w:type="spellStart"/>
      <w:r w:rsidRPr="0077355F">
        <w:rPr>
          <w:lang w:val="uk-UA"/>
        </w:rPr>
        <w:t>Am</w:t>
      </w:r>
      <w:proofErr w:type="spellEnd"/>
      <w:r w:rsidRPr="0077355F">
        <w:rPr>
          <w:lang w:val="uk-UA"/>
        </w:rPr>
        <w:t xml:space="preserve"> </w:t>
      </w:r>
      <w:proofErr w:type="spellStart"/>
      <w:r w:rsidRPr="0077355F">
        <w:rPr>
          <w:lang w:val="uk-UA"/>
        </w:rPr>
        <w:t>Psychol</w:t>
      </w:r>
      <w:proofErr w:type="spellEnd"/>
      <w:r w:rsidRPr="0077355F">
        <w:rPr>
          <w:lang w:val="uk-UA"/>
        </w:rPr>
        <w:t>. 1989;44(3):513</w:t>
      </w:r>
      <w:r w:rsidR="00472049" w:rsidRPr="0077355F">
        <w:rPr>
          <w:lang w:val="uk-UA"/>
        </w:rPr>
        <w:t>–</w:t>
      </w:r>
      <w:r w:rsidRPr="0077355F">
        <w:rPr>
          <w:lang w:val="uk-UA"/>
        </w:rPr>
        <w:t>524.</w:t>
      </w:r>
      <w:bookmarkEnd w:id="76"/>
    </w:p>
    <w:p w14:paraId="5C8A2F51" w14:textId="390A81B7" w:rsidR="00D46B6F" w:rsidRPr="0077355F" w:rsidRDefault="00D46B6F" w:rsidP="00B063CF">
      <w:pPr>
        <w:rPr>
          <w:lang w:val="uk-UA"/>
        </w:rPr>
      </w:pPr>
      <w:bookmarkStart w:id="77" w:name="_Ref215129014"/>
      <w:proofErr w:type="spellStart"/>
      <w:r w:rsidRPr="0077355F">
        <w:rPr>
          <w:lang w:val="uk-UA"/>
        </w:rPr>
        <w:t>Корнацький</w:t>
      </w:r>
      <w:proofErr w:type="spellEnd"/>
      <w:r w:rsidRPr="0077355F">
        <w:rPr>
          <w:lang w:val="uk-UA"/>
        </w:rPr>
        <w:t xml:space="preserve"> В. М. Вплив психосоціальних чинників на стан </w:t>
      </w:r>
      <w:proofErr w:type="spellStart"/>
      <w:r w:rsidRPr="0077355F">
        <w:rPr>
          <w:lang w:val="uk-UA"/>
        </w:rPr>
        <w:t>здоров</w:t>
      </w:r>
      <w:r w:rsidR="00CA39B2">
        <w:rPr>
          <w:lang w:val="uk-UA"/>
        </w:rPr>
        <w:t>ʼ</w:t>
      </w:r>
      <w:r w:rsidRPr="0077355F">
        <w:rPr>
          <w:lang w:val="uk-UA"/>
        </w:rPr>
        <w:t>я</w:t>
      </w:r>
      <w:proofErr w:type="spellEnd"/>
      <w:r w:rsidRPr="0077355F">
        <w:rPr>
          <w:lang w:val="uk-UA"/>
        </w:rPr>
        <w:t xml:space="preserve"> та якість життя населення / В. М. </w:t>
      </w:r>
      <w:proofErr w:type="spellStart"/>
      <w:r w:rsidRPr="0077355F">
        <w:rPr>
          <w:lang w:val="uk-UA"/>
        </w:rPr>
        <w:t>Корнацький</w:t>
      </w:r>
      <w:proofErr w:type="spellEnd"/>
      <w:r w:rsidRPr="0077355F">
        <w:rPr>
          <w:lang w:val="uk-UA"/>
        </w:rPr>
        <w:t>, Л. О. Дяченко, В. М. Михальчук // Український кардіологічний журнал.</w:t>
      </w:r>
      <w:r w:rsidR="00472049" w:rsidRPr="0077355F">
        <w:rPr>
          <w:lang w:val="uk-UA"/>
        </w:rPr>
        <w:t xml:space="preserve"> — </w:t>
      </w:r>
      <w:r w:rsidRPr="0077355F">
        <w:rPr>
          <w:lang w:val="uk-UA"/>
        </w:rPr>
        <w:t>2017.</w:t>
      </w:r>
      <w:r w:rsidR="00472049" w:rsidRPr="0077355F">
        <w:rPr>
          <w:lang w:val="uk-UA"/>
        </w:rPr>
        <w:t xml:space="preserve"> — </w:t>
      </w:r>
      <w:r w:rsidRPr="0077355F">
        <w:rPr>
          <w:lang w:val="uk-UA"/>
        </w:rPr>
        <w:t>№ 2.</w:t>
      </w:r>
      <w:r w:rsidR="00472049" w:rsidRPr="0077355F">
        <w:rPr>
          <w:lang w:val="uk-UA"/>
        </w:rPr>
        <w:t xml:space="preserve"> — </w:t>
      </w:r>
      <w:r w:rsidRPr="0077355F">
        <w:rPr>
          <w:lang w:val="uk-UA"/>
        </w:rPr>
        <w:t>С. 106</w:t>
      </w:r>
      <w:r w:rsidR="00472049" w:rsidRPr="0077355F">
        <w:rPr>
          <w:lang w:val="uk-UA"/>
        </w:rPr>
        <w:t>–</w:t>
      </w:r>
      <w:r w:rsidRPr="0077355F">
        <w:rPr>
          <w:lang w:val="uk-UA"/>
        </w:rPr>
        <w:t>113.</w:t>
      </w:r>
      <w:r w:rsidR="00472049" w:rsidRPr="0077355F">
        <w:rPr>
          <w:lang w:val="uk-UA"/>
        </w:rPr>
        <w:t xml:space="preserve"> — </w:t>
      </w:r>
      <w:r w:rsidRPr="0077355F">
        <w:rPr>
          <w:lang w:val="uk-UA"/>
        </w:rPr>
        <w:t xml:space="preserve">Режим доступу: </w:t>
      </w:r>
      <w:hyperlink r:id="rId40" w:history="1">
        <w:r w:rsidRPr="0077355F">
          <w:rPr>
            <w:rStyle w:val="Hyperlink"/>
            <w:lang w:val="uk-UA"/>
          </w:rPr>
          <w:t>http://nbuv.gov.ua/UJRN/Ukzh_2017_2_14</w:t>
        </w:r>
      </w:hyperlink>
      <w:bookmarkEnd w:id="77"/>
    </w:p>
    <w:p w14:paraId="2D7F9AEC" w14:textId="1F09283F" w:rsidR="00D46B6F" w:rsidRDefault="00D46B6F" w:rsidP="0091742A">
      <w:pPr>
        <w:numPr>
          <w:ilvl w:val="0"/>
          <w:numId w:val="39"/>
        </w:numPr>
        <w:rPr>
          <w:lang w:val="uk-UA"/>
        </w:rPr>
      </w:pPr>
      <w:bookmarkStart w:id="78" w:name="_Ref215129155"/>
      <w:proofErr w:type="spellStart"/>
      <w:r w:rsidRPr="0077355F">
        <w:rPr>
          <w:lang w:val="uk-UA"/>
        </w:rPr>
        <w:t>Stroebe</w:t>
      </w:r>
      <w:proofErr w:type="spellEnd"/>
      <w:r w:rsidRPr="0077355F">
        <w:rPr>
          <w:lang w:val="uk-UA"/>
        </w:rPr>
        <w:t xml:space="preserve">, </w:t>
      </w:r>
      <w:proofErr w:type="spellStart"/>
      <w:r w:rsidRPr="0077355F">
        <w:rPr>
          <w:lang w:val="uk-UA"/>
        </w:rPr>
        <w:t>M.s</w:t>
      </w:r>
      <w:proofErr w:type="spellEnd"/>
      <w:r w:rsidRPr="0077355F">
        <w:rPr>
          <w:lang w:val="uk-UA"/>
        </w:rPr>
        <w:t xml:space="preserve"> &amp; </w:t>
      </w:r>
      <w:proofErr w:type="spellStart"/>
      <w:r w:rsidRPr="0077355F">
        <w:rPr>
          <w:lang w:val="uk-UA"/>
        </w:rPr>
        <w:t>Schut</w:t>
      </w:r>
      <w:proofErr w:type="spellEnd"/>
      <w:r w:rsidRPr="0077355F">
        <w:rPr>
          <w:lang w:val="uk-UA"/>
        </w:rPr>
        <w:t xml:space="preserve">, H.A.W.. (2010). </w:t>
      </w:r>
      <w:proofErr w:type="spellStart"/>
      <w:r w:rsidRPr="0077355F">
        <w:rPr>
          <w:lang w:val="uk-UA"/>
        </w:rPr>
        <w:t>The</w:t>
      </w:r>
      <w:proofErr w:type="spellEnd"/>
      <w:r w:rsidRPr="0077355F">
        <w:rPr>
          <w:lang w:val="uk-UA"/>
        </w:rPr>
        <w:t xml:space="preserve"> </w:t>
      </w:r>
      <w:proofErr w:type="spellStart"/>
      <w:r w:rsidRPr="0077355F">
        <w:rPr>
          <w:lang w:val="uk-UA"/>
        </w:rPr>
        <w:t>Dual</w:t>
      </w:r>
      <w:proofErr w:type="spellEnd"/>
      <w:r w:rsidRPr="0077355F">
        <w:rPr>
          <w:lang w:val="uk-UA"/>
        </w:rPr>
        <w:t xml:space="preserve"> </w:t>
      </w:r>
      <w:proofErr w:type="spellStart"/>
      <w:r w:rsidRPr="0077355F">
        <w:rPr>
          <w:lang w:val="uk-UA"/>
        </w:rPr>
        <w:t>Process</w:t>
      </w:r>
      <w:proofErr w:type="spellEnd"/>
      <w:r w:rsidRPr="0077355F">
        <w:rPr>
          <w:lang w:val="uk-UA"/>
        </w:rPr>
        <w:t xml:space="preserve"> </w:t>
      </w:r>
      <w:proofErr w:type="spellStart"/>
      <w:r w:rsidRPr="0077355F">
        <w:rPr>
          <w:lang w:val="uk-UA"/>
        </w:rPr>
        <w:t>Model</w:t>
      </w:r>
      <w:proofErr w:type="spellEnd"/>
      <w:r w:rsidRPr="0077355F">
        <w:rPr>
          <w:lang w:val="uk-UA"/>
        </w:rPr>
        <w:t xml:space="preserve"> </w:t>
      </w:r>
      <w:proofErr w:type="spellStart"/>
      <w:r w:rsidRPr="0077355F">
        <w:rPr>
          <w:lang w:val="uk-UA"/>
        </w:rPr>
        <w:t>of</w:t>
      </w:r>
      <w:proofErr w:type="spellEnd"/>
      <w:r w:rsidRPr="0077355F">
        <w:rPr>
          <w:lang w:val="uk-UA"/>
        </w:rPr>
        <w:t xml:space="preserve"> </w:t>
      </w:r>
      <w:proofErr w:type="spellStart"/>
      <w:r w:rsidRPr="0077355F">
        <w:rPr>
          <w:lang w:val="uk-UA"/>
        </w:rPr>
        <w:t>Coping</w:t>
      </w:r>
      <w:proofErr w:type="spellEnd"/>
      <w:r w:rsidRPr="0077355F">
        <w:rPr>
          <w:lang w:val="uk-UA"/>
        </w:rPr>
        <w:t xml:space="preserve"> </w:t>
      </w:r>
      <w:proofErr w:type="spellStart"/>
      <w:r w:rsidRPr="0077355F">
        <w:rPr>
          <w:lang w:val="uk-UA"/>
        </w:rPr>
        <w:t>with</w:t>
      </w:r>
      <w:proofErr w:type="spellEnd"/>
      <w:r w:rsidRPr="0077355F">
        <w:rPr>
          <w:lang w:val="uk-UA"/>
        </w:rPr>
        <w:t xml:space="preserve"> </w:t>
      </w:r>
      <w:proofErr w:type="spellStart"/>
      <w:r w:rsidRPr="0077355F">
        <w:rPr>
          <w:lang w:val="uk-UA"/>
        </w:rPr>
        <w:t>Bereavement</w:t>
      </w:r>
      <w:proofErr w:type="spellEnd"/>
      <w:r w:rsidRPr="0077355F">
        <w:rPr>
          <w:lang w:val="uk-UA"/>
        </w:rPr>
        <w:t xml:space="preserve">: A </w:t>
      </w:r>
      <w:proofErr w:type="spellStart"/>
      <w:r w:rsidRPr="0077355F">
        <w:rPr>
          <w:lang w:val="uk-UA"/>
        </w:rPr>
        <w:t>Decade</w:t>
      </w:r>
      <w:proofErr w:type="spellEnd"/>
      <w:r w:rsidRPr="0077355F">
        <w:rPr>
          <w:lang w:val="uk-UA"/>
        </w:rPr>
        <w:t xml:space="preserve"> </w:t>
      </w:r>
      <w:proofErr w:type="spellStart"/>
      <w:r w:rsidRPr="0077355F">
        <w:rPr>
          <w:lang w:val="uk-UA"/>
        </w:rPr>
        <w:t>on</w:t>
      </w:r>
      <w:proofErr w:type="spellEnd"/>
      <w:r w:rsidRPr="0077355F">
        <w:rPr>
          <w:lang w:val="uk-UA"/>
        </w:rPr>
        <w:t xml:space="preserve">. </w:t>
      </w:r>
      <w:proofErr w:type="spellStart"/>
      <w:r w:rsidRPr="0077355F">
        <w:rPr>
          <w:lang w:val="uk-UA"/>
        </w:rPr>
        <w:t>Omega</w:t>
      </w:r>
      <w:proofErr w:type="spellEnd"/>
      <w:r w:rsidRPr="0077355F">
        <w:rPr>
          <w:lang w:val="uk-UA"/>
        </w:rPr>
        <w:t>. 61. 273</w:t>
      </w:r>
      <w:r w:rsidR="00472049" w:rsidRPr="0077355F">
        <w:rPr>
          <w:lang w:val="uk-UA"/>
        </w:rPr>
        <w:t>–</w:t>
      </w:r>
      <w:r w:rsidRPr="0077355F">
        <w:rPr>
          <w:lang w:val="uk-UA"/>
        </w:rPr>
        <w:t>89. 10.2190/OM.61.4.b.</w:t>
      </w:r>
      <w:bookmarkEnd w:id="78"/>
    </w:p>
    <w:p w14:paraId="2A6C4511" w14:textId="151F2842" w:rsidR="00AA1530" w:rsidRPr="00647190" w:rsidRDefault="00AA1530" w:rsidP="00647190">
      <w:pPr>
        <w:pStyle w:val="NormalWeb"/>
        <w:numPr>
          <w:ilvl w:val="0"/>
          <w:numId w:val="39"/>
        </w:numPr>
        <w:spacing w:before="0" w:beforeAutospacing="0" w:after="0" w:afterAutospacing="0" w:line="360" w:lineRule="auto"/>
        <w:jc w:val="both"/>
        <w:rPr>
          <w:sz w:val="28"/>
          <w:szCs w:val="28"/>
        </w:rPr>
      </w:pPr>
      <w:bookmarkStart w:id="79" w:name="_Ref216751315"/>
      <w:proofErr w:type="spellStart"/>
      <w:r w:rsidRPr="00647190">
        <w:rPr>
          <w:sz w:val="28"/>
          <w:szCs w:val="28"/>
        </w:rPr>
        <w:t>Поняття</w:t>
      </w:r>
      <w:proofErr w:type="spellEnd"/>
      <w:r w:rsidRPr="00647190">
        <w:rPr>
          <w:sz w:val="28"/>
          <w:szCs w:val="28"/>
        </w:rPr>
        <w:t xml:space="preserve">, </w:t>
      </w:r>
      <w:proofErr w:type="spellStart"/>
      <w:r w:rsidRPr="00647190">
        <w:rPr>
          <w:sz w:val="28"/>
          <w:szCs w:val="28"/>
        </w:rPr>
        <w:t>причини</w:t>
      </w:r>
      <w:proofErr w:type="spellEnd"/>
      <w:r w:rsidRPr="00647190">
        <w:rPr>
          <w:sz w:val="28"/>
          <w:szCs w:val="28"/>
        </w:rPr>
        <w:t xml:space="preserve"> </w:t>
      </w:r>
      <w:proofErr w:type="spellStart"/>
      <w:r w:rsidRPr="00647190">
        <w:rPr>
          <w:sz w:val="28"/>
          <w:szCs w:val="28"/>
        </w:rPr>
        <w:t>та</w:t>
      </w:r>
      <w:proofErr w:type="spellEnd"/>
      <w:r w:rsidRPr="00647190">
        <w:rPr>
          <w:sz w:val="28"/>
          <w:szCs w:val="28"/>
        </w:rPr>
        <w:t xml:space="preserve"> </w:t>
      </w:r>
      <w:proofErr w:type="spellStart"/>
      <w:r w:rsidRPr="00647190">
        <w:rPr>
          <w:sz w:val="28"/>
          <w:szCs w:val="28"/>
        </w:rPr>
        <w:t>особливості</w:t>
      </w:r>
      <w:proofErr w:type="spellEnd"/>
      <w:r w:rsidRPr="00647190">
        <w:rPr>
          <w:sz w:val="28"/>
          <w:szCs w:val="28"/>
        </w:rPr>
        <w:t xml:space="preserve"> </w:t>
      </w:r>
      <w:proofErr w:type="spellStart"/>
      <w:r w:rsidRPr="00647190">
        <w:rPr>
          <w:sz w:val="28"/>
          <w:szCs w:val="28"/>
        </w:rPr>
        <w:t>переживання</w:t>
      </w:r>
      <w:proofErr w:type="spellEnd"/>
      <w:r w:rsidRPr="00647190">
        <w:rPr>
          <w:sz w:val="28"/>
          <w:szCs w:val="28"/>
        </w:rPr>
        <w:t xml:space="preserve"> </w:t>
      </w:r>
      <w:proofErr w:type="spellStart"/>
      <w:r w:rsidRPr="00647190">
        <w:rPr>
          <w:sz w:val="28"/>
          <w:szCs w:val="28"/>
        </w:rPr>
        <w:t>кризових</w:t>
      </w:r>
      <w:proofErr w:type="spellEnd"/>
      <w:r w:rsidRPr="00647190">
        <w:rPr>
          <w:sz w:val="28"/>
          <w:szCs w:val="28"/>
        </w:rPr>
        <w:t xml:space="preserve"> </w:t>
      </w:r>
      <w:proofErr w:type="spellStart"/>
      <w:r w:rsidRPr="00647190">
        <w:rPr>
          <w:sz w:val="28"/>
          <w:szCs w:val="28"/>
        </w:rPr>
        <w:t>станів</w:t>
      </w:r>
      <w:proofErr w:type="spellEnd"/>
      <w:r w:rsidRPr="00647190">
        <w:rPr>
          <w:sz w:val="28"/>
          <w:szCs w:val="28"/>
        </w:rPr>
        <w:t>.</w:t>
      </w:r>
      <w:r w:rsidRPr="00647190">
        <w:rPr>
          <w:rStyle w:val="apple-converted-space"/>
          <w:rFonts w:eastAsiaTheme="majorEastAsia"/>
          <w:sz w:val="28"/>
          <w:szCs w:val="28"/>
        </w:rPr>
        <w:t> </w:t>
      </w:r>
      <w:proofErr w:type="spellStart"/>
      <w:r w:rsidRPr="00647190">
        <w:rPr>
          <w:rStyle w:val="Emphasis"/>
          <w:rFonts w:eastAsiaTheme="majorEastAsia"/>
          <w:sz w:val="28"/>
          <w:szCs w:val="28"/>
        </w:rPr>
        <w:t>Бібліотека</w:t>
      </w:r>
      <w:proofErr w:type="spellEnd"/>
      <w:r w:rsidRPr="00647190">
        <w:rPr>
          <w:rStyle w:val="Emphasis"/>
          <w:rFonts w:eastAsiaTheme="majorEastAsia"/>
          <w:sz w:val="28"/>
          <w:szCs w:val="28"/>
        </w:rPr>
        <w:t xml:space="preserve"> </w:t>
      </w:r>
      <w:proofErr w:type="spellStart"/>
      <w:r w:rsidRPr="00647190">
        <w:rPr>
          <w:rStyle w:val="Emphasis"/>
          <w:rFonts w:eastAsiaTheme="majorEastAsia"/>
          <w:sz w:val="28"/>
          <w:szCs w:val="28"/>
        </w:rPr>
        <w:t>Анни</w:t>
      </w:r>
      <w:proofErr w:type="spellEnd"/>
      <w:r w:rsidRPr="00647190">
        <w:rPr>
          <w:rStyle w:val="Emphasis"/>
          <w:rFonts w:eastAsiaTheme="majorEastAsia"/>
          <w:sz w:val="28"/>
          <w:szCs w:val="28"/>
        </w:rPr>
        <w:t xml:space="preserve"> </w:t>
      </w:r>
      <w:proofErr w:type="spellStart"/>
      <w:r w:rsidRPr="00647190">
        <w:rPr>
          <w:rStyle w:val="Emphasis"/>
          <w:rFonts w:eastAsiaTheme="majorEastAsia"/>
          <w:sz w:val="28"/>
          <w:szCs w:val="28"/>
        </w:rPr>
        <w:t>Доміни</w:t>
      </w:r>
      <w:proofErr w:type="spellEnd"/>
      <w:r w:rsidRPr="00647190">
        <w:rPr>
          <w:sz w:val="28"/>
          <w:szCs w:val="28"/>
        </w:rPr>
        <w:t>. URL:</w:t>
      </w:r>
      <w:r w:rsidRPr="00647190">
        <w:rPr>
          <w:rStyle w:val="apple-converted-space"/>
          <w:rFonts w:eastAsiaTheme="majorEastAsia"/>
          <w:sz w:val="28"/>
          <w:szCs w:val="28"/>
        </w:rPr>
        <w:t> </w:t>
      </w:r>
      <w:hyperlink r:id="rId41" w:tgtFrame="_new" w:history="1">
        <w:r w:rsidRPr="00647190">
          <w:rPr>
            <w:rStyle w:val="Hyperlink"/>
            <w:rFonts w:eastAsiaTheme="majorEastAsia"/>
            <w:szCs w:val="28"/>
          </w:rPr>
          <w:t>https://www.annadomina.com/biblioteka/psixosocialna</w:t>
        </w:r>
        <w:r w:rsidR="00673112">
          <w:rPr>
            <w:rStyle w:val="Hyperlink"/>
            <w:rFonts w:eastAsiaTheme="majorEastAsia"/>
            <w:szCs w:val="28"/>
          </w:rPr>
          <w:t>–</w:t>
        </w:r>
        <w:r w:rsidRPr="00647190">
          <w:rPr>
            <w:rStyle w:val="Hyperlink"/>
            <w:rFonts w:eastAsiaTheme="majorEastAsia"/>
            <w:szCs w:val="28"/>
          </w:rPr>
          <w:t>dopomoga/ponyattya</w:t>
        </w:r>
        <w:r w:rsidR="00673112">
          <w:rPr>
            <w:rStyle w:val="Hyperlink"/>
            <w:rFonts w:eastAsiaTheme="majorEastAsia"/>
            <w:szCs w:val="28"/>
          </w:rPr>
          <w:t>–</w:t>
        </w:r>
        <w:r w:rsidRPr="00647190">
          <w:rPr>
            <w:rStyle w:val="Hyperlink"/>
            <w:rFonts w:eastAsiaTheme="majorEastAsia"/>
            <w:szCs w:val="28"/>
          </w:rPr>
          <w:t>prichini</w:t>
        </w:r>
        <w:r w:rsidR="00673112">
          <w:rPr>
            <w:rStyle w:val="Hyperlink"/>
            <w:rFonts w:eastAsiaTheme="majorEastAsia"/>
            <w:szCs w:val="28"/>
          </w:rPr>
          <w:t>–</w:t>
        </w:r>
        <w:r w:rsidRPr="00647190">
          <w:rPr>
            <w:rStyle w:val="Hyperlink"/>
            <w:rFonts w:eastAsiaTheme="majorEastAsia"/>
            <w:szCs w:val="28"/>
          </w:rPr>
          <w:t>ta</w:t>
        </w:r>
        <w:r w:rsidR="00673112">
          <w:rPr>
            <w:rStyle w:val="Hyperlink"/>
            <w:rFonts w:eastAsiaTheme="majorEastAsia"/>
            <w:szCs w:val="28"/>
          </w:rPr>
          <w:t>–</w:t>
        </w:r>
        <w:r w:rsidRPr="00647190">
          <w:rPr>
            <w:rStyle w:val="Hyperlink"/>
            <w:rFonts w:eastAsiaTheme="majorEastAsia"/>
            <w:szCs w:val="28"/>
          </w:rPr>
          <w:t>osoblivosti</w:t>
        </w:r>
        <w:r w:rsidR="00673112">
          <w:rPr>
            <w:rStyle w:val="Hyperlink"/>
            <w:rFonts w:eastAsiaTheme="majorEastAsia"/>
            <w:szCs w:val="28"/>
          </w:rPr>
          <w:t>–</w:t>
        </w:r>
        <w:r w:rsidRPr="00647190">
          <w:rPr>
            <w:rStyle w:val="Hyperlink"/>
            <w:rFonts w:eastAsiaTheme="majorEastAsia"/>
            <w:szCs w:val="28"/>
          </w:rPr>
          <w:t>perezhivannya</w:t>
        </w:r>
        <w:r w:rsidR="00673112">
          <w:rPr>
            <w:rStyle w:val="Hyperlink"/>
            <w:rFonts w:eastAsiaTheme="majorEastAsia"/>
            <w:szCs w:val="28"/>
          </w:rPr>
          <w:t>–</w:t>
        </w:r>
        <w:r w:rsidRPr="00647190">
          <w:rPr>
            <w:rStyle w:val="Hyperlink"/>
            <w:rFonts w:eastAsiaTheme="majorEastAsia"/>
            <w:szCs w:val="28"/>
          </w:rPr>
          <w:t>krizovix</w:t>
        </w:r>
        <w:r w:rsidR="00673112">
          <w:rPr>
            <w:rStyle w:val="Hyperlink"/>
            <w:rFonts w:eastAsiaTheme="majorEastAsia"/>
            <w:szCs w:val="28"/>
          </w:rPr>
          <w:t>–</w:t>
        </w:r>
        <w:r w:rsidRPr="00647190">
          <w:rPr>
            <w:rStyle w:val="Hyperlink"/>
            <w:rFonts w:eastAsiaTheme="majorEastAsia"/>
            <w:szCs w:val="28"/>
          </w:rPr>
          <w:t>staniv/</w:t>
        </w:r>
      </w:hyperlink>
      <w:r w:rsidRPr="00647190">
        <w:rPr>
          <w:rStyle w:val="apple-converted-space"/>
          <w:rFonts w:eastAsiaTheme="majorEastAsia"/>
          <w:sz w:val="28"/>
          <w:szCs w:val="28"/>
        </w:rPr>
        <w:t> </w:t>
      </w:r>
      <w:r w:rsidRPr="00647190">
        <w:rPr>
          <w:sz w:val="28"/>
          <w:szCs w:val="28"/>
        </w:rPr>
        <w:t xml:space="preserve">(дата </w:t>
      </w:r>
      <w:proofErr w:type="spellStart"/>
      <w:r w:rsidRPr="00647190">
        <w:rPr>
          <w:sz w:val="28"/>
          <w:szCs w:val="28"/>
        </w:rPr>
        <w:t>звернення</w:t>
      </w:r>
      <w:proofErr w:type="spellEnd"/>
      <w:r w:rsidRPr="00647190">
        <w:rPr>
          <w:sz w:val="28"/>
          <w:szCs w:val="28"/>
        </w:rPr>
        <w:t xml:space="preserve">: </w:t>
      </w:r>
      <w:r w:rsidR="0050233B">
        <w:rPr>
          <w:sz w:val="28"/>
          <w:szCs w:val="28"/>
        </w:rPr>
        <w:t>01.12.2025</w:t>
      </w:r>
      <w:r w:rsidRPr="00647190">
        <w:rPr>
          <w:sz w:val="28"/>
          <w:szCs w:val="28"/>
        </w:rPr>
        <w:t>).</w:t>
      </w:r>
      <w:bookmarkEnd w:id="79"/>
    </w:p>
    <w:p w14:paraId="16A259B8" w14:textId="3AAD1776" w:rsidR="00AA1530" w:rsidRPr="00647190" w:rsidRDefault="00AA1530" w:rsidP="00647190">
      <w:pPr>
        <w:pStyle w:val="NormalWeb"/>
        <w:numPr>
          <w:ilvl w:val="0"/>
          <w:numId w:val="39"/>
        </w:numPr>
        <w:spacing w:before="0" w:beforeAutospacing="0" w:after="0" w:afterAutospacing="0" w:line="360" w:lineRule="auto"/>
        <w:jc w:val="both"/>
        <w:rPr>
          <w:sz w:val="28"/>
          <w:szCs w:val="28"/>
        </w:rPr>
      </w:pPr>
      <w:bookmarkStart w:id="80" w:name="_Ref216751469"/>
      <w:proofErr w:type="spellStart"/>
      <w:r w:rsidRPr="00647190">
        <w:rPr>
          <w:sz w:val="28"/>
          <w:szCs w:val="28"/>
        </w:rPr>
        <w:t>Як</w:t>
      </w:r>
      <w:proofErr w:type="spellEnd"/>
      <w:r w:rsidRPr="00647190">
        <w:rPr>
          <w:sz w:val="28"/>
          <w:szCs w:val="28"/>
        </w:rPr>
        <w:t xml:space="preserve"> </w:t>
      </w:r>
      <w:proofErr w:type="spellStart"/>
      <w:r w:rsidRPr="00647190">
        <w:rPr>
          <w:sz w:val="28"/>
          <w:szCs w:val="28"/>
        </w:rPr>
        <w:t>пережити</w:t>
      </w:r>
      <w:proofErr w:type="spellEnd"/>
      <w:r w:rsidRPr="00647190">
        <w:rPr>
          <w:sz w:val="28"/>
          <w:szCs w:val="28"/>
        </w:rPr>
        <w:t xml:space="preserve"> </w:t>
      </w:r>
      <w:proofErr w:type="spellStart"/>
      <w:r w:rsidRPr="00647190">
        <w:rPr>
          <w:sz w:val="28"/>
          <w:szCs w:val="28"/>
        </w:rPr>
        <w:t>екзистенційну</w:t>
      </w:r>
      <w:proofErr w:type="spellEnd"/>
      <w:r w:rsidRPr="00647190">
        <w:rPr>
          <w:sz w:val="28"/>
          <w:szCs w:val="28"/>
        </w:rPr>
        <w:t xml:space="preserve"> </w:t>
      </w:r>
      <w:proofErr w:type="spellStart"/>
      <w:r w:rsidRPr="00647190">
        <w:rPr>
          <w:sz w:val="28"/>
          <w:szCs w:val="28"/>
        </w:rPr>
        <w:t>кризу</w:t>
      </w:r>
      <w:proofErr w:type="spellEnd"/>
      <w:r w:rsidRPr="00647190">
        <w:rPr>
          <w:sz w:val="28"/>
          <w:szCs w:val="28"/>
        </w:rPr>
        <w:t>.</w:t>
      </w:r>
      <w:r w:rsidRPr="00647190">
        <w:rPr>
          <w:rStyle w:val="apple-converted-space"/>
          <w:rFonts w:eastAsiaTheme="majorEastAsia"/>
          <w:sz w:val="28"/>
          <w:szCs w:val="28"/>
        </w:rPr>
        <w:t> </w:t>
      </w:r>
      <w:proofErr w:type="spellStart"/>
      <w:r w:rsidRPr="00647190">
        <w:rPr>
          <w:rStyle w:val="Emphasis"/>
          <w:rFonts w:eastAsiaTheme="majorEastAsia"/>
          <w:sz w:val="28"/>
          <w:szCs w:val="28"/>
        </w:rPr>
        <w:t>Qui.help</w:t>
      </w:r>
      <w:proofErr w:type="spellEnd"/>
      <w:r w:rsidRPr="00647190">
        <w:rPr>
          <w:sz w:val="28"/>
          <w:szCs w:val="28"/>
        </w:rPr>
        <w:t>. URL:</w:t>
      </w:r>
      <w:r w:rsidRPr="00647190">
        <w:rPr>
          <w:rStyle w:val="apple-converted-space"/>
          <w:rFonts w:eastAsiaTheme="majorEastAsia"/>
          <w:sz w:val="28"/>
          <w:szCs w:val="28"/>
        </w:rPr>
        <w:t> </w:t>
      </w:r>
      <w:hyperlink r:id="rId42" w:tgtFrame="_new" w:history="1">
        <w:r w:rsidRPr="00647190">
          <w:rPr>
            <w:rStyle w:val="Hyperlink"/>
            <w:rFonts w:eastAsiaTheme="majorEastAsia"/>
            <w:szCs w:val="28"/>
          </w:rPr>
          <w:t>https://www.qui.help/blog/iak</w:t>
        </w:r>
        <w:r w:rsidR="00673112">
          <w:rPr>
            <w:rStyle w:val="Hyperlink"/>
            <w:rFonts w:eastAsiaTheme="majorEastAsia"/>
            <w:szCs w:val="28"/>
          </w:rPr>
          <w:t>–</w:t>
        </w:r>
        <w:r w:rsidRPr="00647190">
          <w:rPr>
            <w:rStyle w:val="Hyperlink"/>
            <w:rFonts w:eastAsiaTheme="majorEastAsia"/>
            <w:szCs w:val="28"/>
          </w:rPr>
          <w:t>perezhyty</w:t>
        </w:r>
        <w:r w:rsidR="00673112">
          <w:rPr>
            <w:rStyle w:val="Hyperlink"/>
            <w:rFonts w:eastAsiaTheme="majorEastAsia"/>
            <w:szCs w:val="28"/>
          </w:rPr>
          <w:t>–</w:t>
        </w:r>
        <w:r w:rsidRPr="00647190">
          <w:rPr>
            <w:rStyle w:val="Hyperlink"/>
            <w:rFonts w:eastAsiaTheme="majorEastAsia"/>
            <w:szCs w:val="28"/>
          </w:rPr>
          <w:t>ekzystentsijnu</w:t>
        </w:r>
        <w:r w:rsidR="00673112">
          <w:rPr>
            <w:rStyle w:val="Hyperlink"/>
            <w:rFonts w:eastAsiaTheme="majorEastAsia"/>
            <w:szCs w:val="28"/>
          </w:rPr>
          <w:t>–</w:t>
        </w:r>
        <w:r w:rsidRPr="00647190">
          <w:rPr>
            <w:rStyle w:val="Hyperlink"/>
            <w:rFonts w:eastAsiaTheme="majorEastAsia"/>
            <w:szCs w:val="28"/>
          </w:rPr>
          <w:t>kryzu/</w:t>
        </w:r>
      </w:hyperlink>
      <w:r w:rsidRPr="00647190">
        <w:rPr>
          <w:sz w:val="28"/>
          <w:szCs w:val="28"/>
        </w:rPr>
        <w:t xml:space="preserve">(дата </w:t>
      </w:r>
      <w:proofErr w:type="spellStart"/>
      <w:r w:rsidRPr="00647190">
        <w:rPr>
          <w:sz w:val="28"/>
          <w:szCs w:val="28"/>
        </w:rPr>
        <w:t>звернення</w:t>
      </w:r>
      <w:proofErr w:type="spellEnd"/>
      <w:r w:rsidRPr="00647190">
        <w:rPr>
          <w:sz w:val="28"/>
          <w:szCs w:val="28"/>
        </w:rPr>
        <w:t xml:space="preserve">: </w:t>
      </w:r>
      <w:r w:rsidR="0050233B">
        <w:rPr>
          <w:sz w:val="28"/>
          <w:szCs w:val="28"/>
        </w:rPr>
        <w:t>01.12.2025</w:t>
      </w:r>
      <w:r w:rsidRPr="00647190">
        <w:rPr>
          <w:sz w:val="28"/>
          <w:szCs w:val="28"/>
        </w:rPr>
        <w:t>).</w:t>
      </w:r>
      <w:bookmarkEnd w:id="80"/>
    </w:p>
    <w:p w14:paraId="6D58B8B0" w14:textId="7F96E7D9" w:rsidR="00AA1530" w:rsidRPr="00647190" w:rsidRDefault="00AA1530" w:rsidP="00647190">
      <w:pPr>
        <w:pStyle w:val="NormalWeb"/>
        <w:numPr>
          <w:ilvl w:val="0"/>
          <w:numId w:val="39"/>
        </w:numPr>
        <w:spacing w:before="0" w:beforeAutospacing="0" w:after="0" w:afterAutospacing="0" w:line="360" w:lineRule="auto"/>
        <w:jc w:val="both"/>
        <w:rPr>
          <w:sz w:val="28"/>
          <w:szCs w:val="28"/>
        </w:rPr>
      </w:pPr>
      <w:bookmarkStart w:id="81" w:name="_Ref216751528"/>
      <w:proofErr w:type="spellStart"/>
      <w:r w:rsidRPr="00647190">
        <w:rPr>
          <w:sz w:val="28"/>
          <w:szCs w:val="28"/>
        </w:rPr>
        <w:t>Пережиття</w:t>
      </w:r>
      <w:proofErr w:type="spellEnd"/>
      <w:r w:rsidRPr="00647190">
        <w:rPr>
          <w:sz w:val="28"/>
          <w:szCs w:val="28"/>
        </w:rPr>
        <w:t xml:space="preserve"> </w:t>
      </w:r>
      <w:proofErr w:type="spellStart"/>
      <w:r w:rsidRPr="00647190">
        <w:rPr>
          <w:sz w:val="28"/>
          <w:szCs w:val="28"/>
        </w:rPr>
        <w:t>втрати</w:t>
      </w:r>
      <w:proofErr w:type="spellEnd"/>
      <w:r w:rsidRPr="00647190">
        <w:rPr>
          <w:sz w:val="28"/>
          <w:szCs w:val="28"/>
        </w:rPr>
        <w:t>.</w:t>
      </w:r>
      <w:r w:rsidRPr="00647190">
        <w:rPr>
          <w:rStyle w:val="apple-converted-space"/>
          <w:rFonts w:eastAsiaTheme="majorEastAsia"/>
          <w:sz w:val="28"/>
          <w:szCs w:val="28"/>
        </w:rPr>
        <w:t> </w:t>
      </w:r>
      <w:r w:rsidRPr="00647190">
        <w:rPr>
          <w:rStyle w:val="Emphasis"/>
          <w:rFonts w:eastAsiaTheme="majorEastAsia"/>
          <w:sz w:val="28"/>
          <w:szCs w:val="28"/>
        </w:rPr>
        <w:t>The Ukrainians</w:t>
      </w:r>
      <w:r w:rsidRPr="00647190">
        <w:rPr>
          <w:sz w:val="28"/>
          <w:szCs w:val="28"/>
        </w:rPr>
        <w:t>. URL:</w:t>
      </w:r>
      <w:r w:rsidRPr="00647190">
        <w:rPr>
          <w:rStyle w:val="apple-converted-space"/>
          <w:rFonts w:eastAsiaTheme="majorEastAsia"/>
          <w:sz w:val="28"/>
          <w:szCs w:val="28"/>
        </w:rPr>
        <w:t> </w:t>
      </w:r>
      <w:hyperlink r:id="rId43" w:tgtFrame="_new" w:history="1">
        <w:r w:rsidRPr="00647190">
          <w:rPr>
            <w:rStyle w:val="Hyperlink"/>
            <w:rFonts w:eastAsiaTheme="majorEastAsia"/>
            <w:szCs w:val="28"/>
          </w:rPr>
          <w:t>https://theukrainians.org/</w:t>
        </w:r>
        <w:proofErr w:type="spellStart"/>
        <w:r w:rsidRPr="00647190">
          <w:rPr>
            <w:rStyle w:val="Hyperlink"/>
            <w:rFonts w:eastAsiaTheme="majorEastAsia"/>
            <w:szCs w:val="28"/>
          </w:rPr>
          <w:t>perezhyttia</w:t>
        </w:r>
        <w:proofErr w:type="spellEnd"/>
        <w:r w:rsidR="00673112">
          <w:rPr>
            <w:rStyle w:val="Hyperlink"/>
            <w:rFonts w:eastAsiaTheme="majorEastAsia"/>
            <w:szCs w:val="28"/>
          </w:rPr>
          <w:t>–</w:t>
        </w:r>
        <w:proofErr w:type="spellStart"/>
        <w:r w:rsidRPr="00647190">
          <w:rPr>
            <w:rStyle w:val="Hyperlink"/>
            <w:rFonts w:eastAsiaTheme="majorEastAsia"/>
            <w:szCs w:val="28"/>
          </w:rPr>
          <w:t>vtraty</w:t>
        </w:r>
        <w:proofErr w:type="spellEnd"/>
        <w:r w:rsidRPr="00647190">
          <w:rPr>
            <w:rStyle w:val="Hyperlink"/>
            <w:rFonts w:eastAsiaTheme="majorEastAsia"/>
            <w:szCs w:val="28"/>
          </w:rPr>
          <w:t>/</w:t>
        </w:r>
      </w:hyperlink>
      <w:r w:rsidRPr="00647190">
        <w:rPr>
          <w:rStyle w:val="apple-converted-space"/>
          <w:rFonts w:eastAsiaTheme="majorEastAsia"/>
          <w:sz w:val="28"/>
          <w:szCs w:val="28"/>
        </w:rPr>
        <w:t> </w:t>
      </w:r>
      <w:r w:rsidRPr="00647190">
        <w:rPr>
          <w:sz w:val="28"/>
          <w:szCs w:val="28"/>
        </w:rPr>
        <w:t>(</w:t>
      </w:r>
      <w:proofErr w:type="spellStart"/>
      <w:r w:rsidRPr="00647190">
        <w:rPr>
          <w:sz w:val="28"/>
          <w:szCs w:val="28"/>
        </w:rPr>
        <w:t>дата</w:t>
      </w:r>
      <w:proofErr w:type="spellEnd"/>
      <w:r w:rsidRPr="00647190">
        <w:rPr>
          <w:sz w:val="28"/>
          <w:szCs w:val="28"/>
        </w:rPr>
        <w:t xml:space="preserve"> </w:t>
      </w:r>
      <w:proofErr w:type="spellStart"/>
      <w:r w:rsidRPr="00647190">
        <w:rPr>
          <w:sz w:val="28"/>
          <w:szCs w:val="28"/>
        </w:rPr>
        <w:t>звернення</w:t>
      </w:r>
      <w:proofErr w:type="spellEnd"/>
      <w:r w:rsidRPr="00647190">
        <w:rPr>
          <w:sz w:val="28"/>
          <w:szCs w:val="28"/>
        </w:rPr>
        <w:t xml:space="preserve">: </w:t>
      </w:r>
      <w:r w:rsidR="0050233B">
        <w:rPr>
          <w:sz w:val="28"/>
          <w:szCs w:val="28"/>
        </w:rPr>
        <w:t>01.12.2025</w:t>
      </w:r>
      <w:r w:rsidRPr="00647190">
        <w:rPr>
          <w:sz w:val="28"/>
          <w:szCs w:val="28"/>
        </w:rPr>
        <w:t>).</w:t>
      </w:r>
      <w:bookmarkEnd w:id="81"/>
    </w:p>
    <w:p w14:paraId="7FB237C3" w14:textId="2BE2F4DD" w:rsidR="00AA1530" w:rsidRPr="00647190" w:rsidRDefault="00AA1530" w:rsidP="00647190">
      <w:pPr>
        <w:pStyle w:val="NormalWeb"/>
        <w:numPr>
          <w:ilvl w:val="0"/>
          <w:numId w:val="39"/>
        </w:numPr>
        <w:spacing w:before="0" w:beforeAutospacing="0" w:after="0" w:afterAutospacing="0" w:line="360" w:lineRule="auto"/>
        <w:jc w:val="both"/>
        <w:rPr>
          <w:sz w:val="28"/>
          <w:szCs w:val="28"/>
        </w:rPr>
      </w:pPr>
      <w:bookmarkStart w:id="82" w:name="_Ref216751557"/>
      <w:proofErr w:type="spellStart"/>
      <w:r w:rsidRPr="00647190">
        <w:rPr>
          <w:sz w:val="28"/>
          <w:szCs w:val="28"/>
        </w:rPr>
        <w:lastRenderedPageBreak/>
        <w:t>Криза</w:t>
      </w:r>
      <w:proofErr w:type="spellEnd"/>
      <w:r w:rsidRPr="00647190">
        <w:rPr>
          <w:sz w:val="28"/>
          <w:szCs w:val="28"/>
        </w:rPr>
        <w:t xml:space="preserve"> </w:t>
      </w:r>
      <w:proofErr w:type="spellStart"/>
      <w:r w:rsidRPr="00647190">
        <w:rPr>
          <w:sz w:val="28"/>
          <w:szCs w:val="28"/>
        </w:rPr>
        <w:t>ідентичності</w:t>
      </w:r>
      <w:proofErr w:type="spellEnd"/>
      <w:r w:rsidRPr="00647190">
        <w:rPr>
          <w:sz w:val="28"/>
          <w:szCs w:val="28"/>
        </w:rPr>
        <w:t xml:space="preserve"> у </w:t>
      </w:r>
      <w:proofErr w:type="spellStart"/>
      <w:r w:rsidRPr="00647190">
        <w:rPr>
          <w:sz w:val="28"/>
          <w:szCs w:val="28"/>
        </w:rPr>
        <w:t>біженців</w:t>
      </w:r>
      <w:proofErr w:type="spellEnd"/>
      <w:r w:rsidRPr="00647190">
        <w:rPr>
          <w:sz w:val="28"/>
          <w:szCs w:val="28"/>
        </w:rPr>
        <w:t xml:space="preserve"> і </w:t>
      </w:r>
      <w:proofErr w:type="spellStart"/>
      <w:r w:rsidRPr="00647190">
        <w:rPr>
          <w:sz w:val="28"/>
          <w:szCs w:val="28"/>
        </w:rPr>
        <w:t>переселенців</w:t>
      </w:r>
      <w:proofErr w:type="spellEnd"/>
      <w:r w:rsidRPr="00647190">
        <w:rPr>
          <w:sz w:val="28"/>
          <w:szCs w:val="28"/>
        </w:rPr>
        <w:t>.</w:t>
      </w:r>
      <w:r w:rsidRPr="00647190">
        <w:rPr>
          <w:rStyle w:val="apple-converted-space"/>
          <w:rFonts w:eastAsiaTheme="majorEastAsia"/>
          <w:sz w:val="28"/>
          <w:szCs w:val="28"/>
        </w:rPr>
        <w:t> </w:t>
      </w:r>
      <w:r w:rsidRPr="00647190">
        <w:rPr>
          <w:rStyle w:val="Emphasis"/>
          <w:rFonts w:eastAsiaTheme="majorEastAsia"/>
          <w:sz w:val="28"/>
          <w:szCs w:val="28"/>
        </w:rPr>
        <w:t>ВТК «</w:t>
      </w:r>
      <w:proofErr w:type="spellStart"/>
      <w:r w:rsidRPr="00647190">
        <w:rPr>
          <w:rStyle w:val="Emphasis"/>
          <w:rFonts w:eastAsiaTheme="majorEastAsia"/>
          <w:sz w:val="28"/>
          <w:szCs w:val="28"/>
        </w:rPr>
        <w:t>Основа</w:t>
      </w:r>
      <w:proofErr w:type="spellEnd"/>
      <w:r w:rsidRPr="00647190">
        <w:rPr>
          <w:rStyle w:val="Emphasis"/>
          <w:rFonts w:eastAsiaTheme="majorEastAsia"/>
          <w:sz w:val="28"/>
          <w:szCs w:val="28"/>
        </w:rPr>
        <w:t>»</w:t>
      </w:r>
      <w:r w:rsidRPr="00647190">
        <w:rPr>
          <w:sz w:val="28"/>
          <w:szCs w:val="28"/>
        </w:rPr>
        <w:t>. URL:</w:t>
      </w:r>
      <w:r w:rsidRPr="00647190">
        <w:rPr>
          <w:rStyle w:val="apple-converted-space"/>
          <w:rFonts w:eastAsiaTheme="majorEastAsia"/>
          <w:sz w:val="28"/>
          <w:szCs w:val="28"/>
        </w:rPr>
        <w:t> </w:t>
      </w:r>
      <w:hyperlink r:id="rId44" w:tgtFrame="_new" w:history="1">
        <w:r w:rsidRPr="00647190">
          <w:rPr>
            <w:rStyle w:val="Hyperlink"/>
            <w:rFonts w:eastAsiaTheme="majorEastAsia"/>
            <w:szCs w:val="28"/>
          </w:rPr>
          <w:t>https://vtkosnova.com/uk/kriza</w:t>
        </w:r>
        <w:r w:rsidR="00673112">
          <w:rPr>
            <w:rStyle w:val="Hyperlink"/>
            <w:rFonts w:eastAsiaTheme="majorEastAsia"/>
            <w:szCs w:val="28"/>
          </w:rPr>
          <w:t>–</w:t>
        </w:r>
        <w:r w:rsidRPr="00647190">
          <w:rPr>
            <w:rStyle w:val="Hyperlink"/>
            <w:rFonts w:eastAsiaTheme="majorEastAsia"/>
            <w:szCs w:val="28"/>
          </w:rPr>
          <w:t>identichnosti</w:t>
        </w:r>
        <w:r w:rsidR="00673112">
          <w:rPr>
            <w:rStyle w:val="Hyperlink"/>
            <w:rFonts w:eastAsiaTheme="majorEastAsia"/>
            <w:szCs w:val="28"/>
          </w:rPr>
          <w:t>–</w:t>
        </w:r>
        <w:r w:rsidRPr="00647190">
          <w:rPr>
            <w:rStyle w:val="Hyperlink"/>
            <w:rFonts w:eastAsiaTheme="majorEastAsia"/>
            <w:szCs w:val="28"/>
          </w:rPr>
          <w:t>u</w:t>
        </w:r>
        <w:r w:rsidR="00673112">
          <w:rPr>
            <w:rStyle w:val="Hyperlink"/>
            <w:rFonts w:eastAsiaTheme="majorEastAsia"/>
            <w:szCs w:val="28"/>
          </w:rPr>
          <w:t>–</w:t>
        </w:r>
        <w:r w:rsidRPr="00647190">
          <w:rPr>
            <w:rStyle w:val="Hyperlink"/>
            <w:rFonts w:eastAsiaTheme="majorEastAsia"/>
            <w:szCs w:val="28"/>
          </w:rPr>
          <w:t>bizhentsiv</w:t>
        </w:r>
        <w:r w:rsidR="00673112">
          <w:rPr>
            <w:rStyle w:val="Hyperlink"/>
            <w:rFonts w:eastAsiaTheme="majorEastAsia"/>
            <w:szCs w:val="28"/>
          </w:rPr>
          <w:t>–</w:t>
        </w:r>
        <w:r w:rsidRPr="00647190">
          <w:rPr>
            <w:rStyle w:val="Hyperlink"/>
            <w:rFonts w:eastAsiaTheme="majorEastAsia"/>
            <w:szCs w:val="28"/>
          </w:rPr>
          <w:t>i</w:t>
        </w:r>
        <w:r w:rsidR="00673112">
          <w:rPr>
            <w:rStyle w:val="Hyperlink"/>
            <w:rFonts w:eastAsiaTheme="majorEastAsia"/>
            <w:szCs w:val="28"/>
          </w:rPr>
          <w:t>–</w:t>
        </w:r>
        <w:r w:rsidRPr="00647190">
          <w:rPr>
            <w:rStyle w:val="Hyperlink"/>
            <w:rFonts w:eastAsiaTheme="majorEastAsia"/>
            <w:szCs w:val="28"/>
          </w:rPr>
          <w:t>pereselentsiv/</w:t>
        </w:r>
      </w:hyperlink>
      <w:r w:rsidRPr="00647190">
        <w:rPr>
          <w:rStyle w:val="apple-converted-space"/>
          <w:rFonts w:eastAsiaTheme="majorEastAsia"/>
          <w:sz w:val="28"/>
          <w:szCs w:val="28"/>
        </w:rPr>
        <w:t> </w:t>
      </w:r>
      <w:r w:rsidRPr="00647190">
        <w:rPr>
          <w:sz w:val="28"/>
          <w:szCs w:val="28"/>
        </w:rPr>
        <w:t xml:space="preserve">(дата </w:t>
      </w:r>
      <w:proofErr w:type="spellStart"/>
      <w:r w:rsidRPr="00647190">
        <w:rPr>
          <w:sz w:val="28"/>
          <w:szCs w:val="28"/>
        </w:rPr>
        <w:t>звернення</w:t>
      </w:r>
      <w:proofErr w:type="spellEnd"/>
      <w:r w:rsidRPr="00647190">
        <w:rPr>
          <w:sz w:val="28"/>
          <w:szCs w:val="28"/>
        </w:rPr>
        <w:t xml:space="preserve">: </w:t>
      </w:r>
      <w:r w:rsidR="0050233B">
        <w:rPr>
          <w:sz w:val="28"/>
          <w:szCs w:val="28"/>
        </w:rPr>
        <w:t>01.12.2025</w:t>
      </w:r>
      <w:r w:rsidRPr="00647190">
        <w:rPr>
          <w:sz w:val="28"/>
          <w:szCs w:val="28"/>
        </w:rPr>
        <w:t>).</w:t>
      </w:r>
      <w:bookmarkEnd w:id="82"/>
    </w:p>
    <w:p w14:paraId="73122F65" w14:textId="5C912D4E" w:rsidR="00AA1530" w:rsidRPr="00647190" w:rsidRDefault="00A2244F" w:rsidP="00647190">
      <w:pPr>
        <w:pStyle w:val="NormalWeb"/>
        <w:numPr>
          <w:ilvl w:val="0"/>
          <w:numId w:val="39"/>
        </w:numPr>
        <w:spacing w:before="0" w:beforeAutospacing="0" w:after="0" w:afterAutospacing="0" w:line="360" w:lineRule="auto"/>
        <w:jc w:val="both"/>
        <w:rPr>
          <w:sz w:val="28"/>
          <w:szCs w:val="28"/>
        </w:rPr>
      </w:pPr>
      <w:bookmarkStart w:id="83" w:name="_Ref216751641"/>
      <w:proofErr w:type="spellStart"/>
      <w:r w:rsidRPr="00A2244F">
        <w:rPr>
          <w:sz w:val="28"/>
          <w:szCs w:val="28"/>
        </w:rPr>
        <w:t>Показники</w:t>
      </w:r>
      <w:proofErr w:type="spellEnd"/>
      <w:r w:rsidRPr="00A2244F">
        <w:rPr>
          <w:sz w:val="28"/>
          <w:szCs w:val="28"/>
        </w:rPr>
        <w:t xml:space="preserve"> </w:t>
      </w:r>
      <w:proofErr w:type="spellStart"/>
      <w:r w:rsidRPr="00A2244F">
        <w:rPr>
          <w:sz w:val="28"/>
          <w:szCs w:val="28"/>
        </w:rPr>
        <w:t>Бюро</w:t>
      </w:r>
      <w:proofErr w:type="spellEnd"/>
      <w:r w:rsidRPr="00A2244F">
        <w:rPr>
          <w:sz w:val="28"/>
          <w:szCs w:val="28"/>
        </w:rPr>
        <w:t xml:space="preserve"> </w:t>
      </w:r>
      <w:proofErr w:type="spellStart"/>
      <w:r w:rsidRPr="00A2244F">
        <w:rPr>
          <w:sz w:val="28"/>
          <w:szCs w:val="28"/>
        </w:rPr>
        <w:t>Центрального</w:t>
      </w:r>
      <w:proofErr w:type="spellEnd"/>
      <w:r w:rsidRPr="00A2244F">
        <w:rPr>
          <w:sz w:val="28"/>
          <w:szCs w:val="28"/>
        </w:rPr>
        <w:t xml:space="preserve"> </w:t>
      </w:r>
      <w:proofErr w:type="spellStart"/>
      <w:r w:rsidRPr="00A2244F">
        <w:rPr>
          <w:sz w:val="28"/>
          <w:szCs w:val="28"/>
        </w:rPr>
        <w:t>агентства</w:t>
      </w:r>
      <w:proofErr w:type="spellEnd"/>
      <w:r w:rsidRPr="00A2244F">
        <w:rPr>
          <w:sz w:val="28"/>
          <w:szCs w:val="28"/>
        </w:rPr>
        <w:t xml:space="preserve"> з </w:t>
      </w:r>
      <w:proofErr w:type="spellStart"/>
      <w:r w:rsidRPr="00A2244F">
        <w:rPr>
          <w:sz w:val="28"/>
          <w:szCs w:val="28"/>
        </w:rPr>
        <w:t>розшуку</w:t>
      </w:r>
      <w:proofErr w:type="spellEnd"/>
      <w:r w:rsidRPr="00A2244F">
        <w:rPr>
          <w:sz w:val="28"/>
          <w:szCs w:val="28"/>
        </w:rPr>
        <w:t xml:space="preserve"> МКЧХ з </w:t>
      </w:r>
      <w:proofErr w:type="spellStart"/>
      <w:r w:rsidRPr="00A2244F">
        <w:rPr>
          <w:sz w:val="28"/>
          <w:szCs w:val="28"/>
        </w:rPr>
        <w:t>питань</w:t>
      </w:r>
      <w:proofErr w:type="spellEnd"/>
      <w:r w:rsidRPr="00A2244F">
        <w:rPr>
          <w:sz w:val="28"/>
          <w:szCs w:val="28"/>
        </w:rPr>
        <w:t xml:space="preserve"> </w:t>
      </w:r>
      <w:proofErr w:type="spellStart"/>
      <w:r w:rsidRPr="00A2244F">
        <w:rPr>
          <w:sz w:val="28"/>
          <w:szCs w:val="28"/>
        </w:rPr>
        <w:t>російсько</w:t>
      </w:r>
      <w:proofErr w:type="spellEnd"/>
      <w:r w:rsidR="00673112">
        <w:rPr>
          <w:sz w:val="28"/>
          <w:szCs w:val="28"/>
        </w:rPr>
        <w:t>–</w:t>
      </w:r>
      <w:proofErr w:type="spellStart"/>
      <w:r w:rsidRPr="00A2244F">
        <w:rPr>
          <w:sz w:val="28"/>
          <w:szCs w:val="28"/>
        </w:rPr>
        <w:t>українського</w:t>
      </w:r>
      <w:proofErr w:type="spellEnd"/>
      <w:r w:rsidRPr="00A2244F">
        <w:rPr>
          <w:sz w:val="28"/>
          <w:szCs w:val="28"/>
        </w:rPr>
        <w:t xml:space="preserve"> </w:t>
      </w:r>
      <w:proofErr w:type="spellStart"/>
      <w:r w:rsidRPr="00A2244F">
        <w:rPr>
          <w:sz w:val="28"/>
          <w:szCs w:val="28"/>
        </w:rPr>
        <w:t>міжнародного</w:t>
      </w:r>
      <w:proofErr w:type="spellEnd"/>
      <w:r w:rsidRPr="00A2244F">
        <w:rPr>
          <w:sz w:val="28"/>
          <w:szCs w:val="28"/>
        </w:rPr>
        <w:t xml:space="preserve"> </w:t>
      </w:r>
      <w:proofErr w:type="spellStart"/>
      <w:r w:rsidRPr="00A2244F">
        <w:rPr>
          <w:sz w:val="28"/>
          <w:szCs w:val="28"/>
        </w:rPr>
        <w:t>збройного</w:t>
      </w:r>
      <w:proofErr w:type="spellEnd"/>
      <w:r w:rsidRPr="00A2244F">
        <w:rPr>
          <w:sz w:val="28"/>
          <w:szCs w:val="28"/>
        </w:rPr>
        <w:t xml:space="preserve"> </w:t>
      </w:r>
      <w:proofErr w:type="spellStart"/>
      <w:r w:rsidRPr="00A2244F">
        <w:rPr>
          <w:sz w:val="28"/>
          <w:szCs w:val="28"/>
        </w:rPr>
        <w:t>конфлікту</w:t>
      </w:r>
      <w:proofErr w:type="spellEnd"/>
      <w:r w:rsidRPr="00A2244F">
        <w:rPr>
          <w:sz w:val="28"/>
          <w:szCs w:val="28"/>
        </w:rPr>
        <w:t xml:space="preserve"> </w:t>
      </w:r>
      <w:proofErr w:type="spellStart"/>
      <w:r w:rsidRPr="00A2244F">
        <w:rPr>
          <w:sz w:val="28"/>
          <w:szCs w:val="28"/>
        </w:rPr>
        <w:t>станом</w:t>
      </w:r>
      <w:proofErr w:type="spellEnd"/>
      <w:r w:rsidRPr="00A2244F">
        <w:rPr>
          <w:sz w:val="28"/>
          <w:szCs w:val="28"/>
        </w:rPr>
        <w:t xml:space="preserve"> </w:t>
      </w:r>
      <w:proofErr w:type="spellStart"/>
      <w:r w:rsidRPr="00A2244F">
        <w:rPr>
          <w:sz w:val="28"/>
          <w:szCs w:val="28"/>
        </w:rPr>
        <w:t>на</w:t>
      </w:r>
      <w:proofErr w:type="spellEnd"/>
      <w:r w:rsidRPr="00A2244F">
        <w:rPr>
          <w:sz w:val="28"/>
          <w:szCs w:val="28"/>
        </w:rPr>
        <w:t xml:space="preserve"> </w:t>
      </w:r>
      <w:proofErr w:type="spellStart"/>
      <w:r w:rsidRPr="00A2244F">
        <w:rPr>
          <w:sz w:val="28"/>
          <w:szCs w:val="28"/>
        </w:rPr>
        <w:t>серпень</w:t>
      </w:r>
      <w:proofErr w:type="spellEnd"/>
      <w:r w:rsidRPr="00A2244F">
        <w:rPr>
          <w:sz w:val="28"/>
          <w:szCs w:val="28"/>
        </w:rPr>
        <w:t xml:space="preserve"> 2025 </w:t>
      </w:r>
      <w:proofErr w:type="gramStart"/>
      <w:r w:rsidRPr="00A2244F">
        <w:rPr>
          <w:sz w:val="28"/>
          <w:szCs w:val="28"/>
        </w:rPr>
        <w:t>р.</w:t>
      </w:r>
      <w:r w:rsidR="00AA1530" w:rsidRPr="00647190">
        <w:rPr>
          <w:sz w:val="28"/>
          <w:szCs w:val="28"/>
        </w:rPr>
        <w:t>.</w:t>
      </w:r>
      <w:proofErr w:type="gramEnd"/>
      <w:r w:rsidR="00AA1530" w:rsidRPr="00647190">
        <w:rPr>
          <w:rStyle w:val="apple-converted-space"/>
          <w:rFonts w:eastAsiaTheme="majorEastAsia"/>
          <w:sz w:val="28"/>
          <w:szCs w:val="28"/>
        </w:rPr>
        <w:t> </w:t>
      </w:r>
      <w:proofErr w:type="spellStart"/>
      <w:r w:rsidR="00AA1530" w:rsidRPr="00647190">
        <w:rPr>
          <w:rStyle w:val="Emphasis"/>
          <w:rFonts w:eastAsiaTheme="majorEastAsia"/>
          <w:sz w:val="28"/>
          <w:szCs w:val="28"/>
        </w:rPr>
        <w:t>Міжнародний</w:t>
      </w:r>
      <w:proofErr w:type="spellEnd"/>
      <w:r w:rsidR="00AA1530" w:rsidRPr="00647190">
        <w:rPr>
          <w:rStyle w:val="Emphasis"/>
          <w:rFonts w:eastAsiaTheme="majorEastAsia"/>
          <w:sz w:val="28"/>
          <w:szCs w:val="28"/>
        </w:rPr>
        <w:t xml:space="preserve"> </w:t>
      </w:r>
      <w:proofErr w:type="spellStart"/>
      <w:r w:rsidR="00AA1530" w:rsidRPr="00647190">
        <w:rPr>
          <w:rStyle w:val="Emphasis"/>
          <w:rFonts w:eastAsiaTheme="majorEastAsia"/>
          <w:sz w:val="28"/>
          <w:szCs w:val="28"/>
        </w:rPr>
        <w:t>Комітет</w:t>
      </w:r>
      <w:proofErr w:type="spellEnd"/>
      <w:r w:rsidR="00AA1530" w:rsidRPr="00647190">
        <w:rPr>
          <w:rStyle w:val="Emphasis"/>
          <w:rFonts w:eastAsiaTheme="majorEastAsia"/>
          <w:sz w:val="28"/>
          <w:szCs w:val="28"/>
        </w:rPr>
        <w:t xml:space="preserve"> </w:t>
      </w:r>
      <w:proofErr w:type="spellStart"/>
      <w:r w:rsidR="00AA1530" w:rsidRPr="00647190">
        <w:rPr>
          <w:rStyle w:val="Emphasis"/>
          <w:rFonts w:eastAsiaTheme="majorEastAsia"/>
          <w:sz w:val="28"/>
          <w:szCs w:val="28"/>
        </w:rPr>
        <w:t>Червоного</w:t>
      </w:r>
      <w:proofErr w:type="spellEnd"/>
      <w:r w:rsidR="00AA1530" w:rsidRPr="00647190">
        <w:rPr>
          <w:rStyle w:val="Emphasis"/>
          <w:rFonts w:eastAsiaTheme="majorEastAsia"/>
          <w:sz w:val="28"/>
          <w:szCs w:val="28"/>
        </w:rPr>
        <w:t xml:space="preserve"> </w:t>
      </w:r>
      <w:proofErr w:type="spellStart"/>
      <w:r w:rsidR="00AA1530" w:rsidRPr="00647190">
        <w:rPr>
          <w:rStyle w:val="Emphasis"/>
          <w:rFonts w:eastAsiaTheme="majorEastAsia"/>
          <w:sz w:val="28"/>
          <w:szCs w:val="28"/>
        </w:rPr>
        <w:t>Хреста</w:t>
      </w:r>
      <w:proofErr w:type="spellEnd"/>
      <w:r w:rsidR="00AA1530" w:rsidRPr="00647190">
        <w:rPr>
          <w:rStyle w:val="Emphasis"/>
          <w:rFonts w:eastAsiaTheme="majorEastAsia"/>
          <w:sz w:val="28"/>
          <w:szCs w:val="28"/>
        </w:rPr>
        <w:t xml:space="preserve"> (ICRC)</w:t>
      </w:r>
      <w:r w:rsidR="00AA1530" w:rsidRPr="00647190">
        <w:rPr>
          <w:sz w:val="28"/>
          <w:szCs w:val="28"/>
        </w:rPr>
        <w:t>. URL:</w:t>
      </w:r>
      <w:r w:rsidR="00AA1530" w:rsidRPr="00647190">
        <w:rPr>
          <w:rStyle w:val="apple-converted-space"/>
          <w:rFonts w:eastAsiaTheme="majorEastAsia"/>
          <w:sz w:val="28"/>
          <w:szCs w:val="28"/>
        </w:rPr>
        <w:t> </w:t>
      </w:r>
      <w:r w:rsidR="00DC5EB3" w:rsidRPr="00DC5EB3">
        <w:rPr>
          <w:sz w:val="28"/>
          <w:szCs w:val="28"/>
        </w:rPr>
        <w:t>https://blogs.icrc.org/app/uploads/sites/98/2025/09/CTA</w:t>
      </w:r>
      <w:r w:rsidR="00673112">
        <w:rPr>
          <w:sz w:val="28"/>
          <w:szCs w:val="28"/>
        </w:rPr>
        <w:t>–</w:t>
      </w:r>
      <w:r w:rsidR="00DC5EB3" w:rsidRPr="00DC5EB3">
        <w:rPr>
          <w:sz w:val="28"/>
          <w:szCs w:val="28"/>
        </w:rPr>
        <w:t>B</w:t>
      </w:r>
      <w:r w:rsidR="00673112">
        <w:rPr>
          <w:sz w:val="28"/>
          <w:szCs w:val="28"/>
        </w:rPr>
        <w:t>–</w:t>
      </w:r>
      <w:r w:rsidR="00DC5EB3" w:rsidRPr="00DC5EB3">
        <w:rPr>
          <w:sz w:val="28"/>
          <w:szCs w:val="28"/>
        </w:rPr>
        <w:t>monthly</w:t>
      </w:r>
      <w:r w:rsidR="00673112">
        <w:rPr>
          <w:sz w:val="28"/>
          <w:szCs w:val="28"/>
        </w:rPr>
        <w:t>–</w:t>
      </w:r>
      <w:r w:rsidR="00DC5EB3" w:rsidRPr="00DC5EB3">
        <w:rPr>
          <w:sz w:val="28"/>
          <w:szCs w:val="28"/>
        </w:rPr>
        <w:t>statistics</w:t>
      </w:r>
      <w:r w:rsidR="00673112">
        <w:rPr>
          <w:sz w:val="28"/>
          <w:szCs w:val="28"/>
        </w:rPr>
        <w:t>–</w:t>
      </w:r>
      <w:r w:rsidR="00DC5EB3" w:rsidRPr="00DC5EB3">
        <w:rPr>
          <w:sz w:val="28"/>
          <w:szCs w:val="28"/>
        </w:rPr>
        <w:t>August</w:t>
      </w:r>
      <w:r w:rsidR="00673112">
        <w:rPr>
          <w:sz w:val="28"/>
          <w:szCs w:val="28"/>
        </w:rPr>
        <w:t>–</w:t>
      </w:r>
      <w:r w:rsidR="00DC5EB3" w:rsidRPr="00DC5EB3">
        <w:rPr>
          <w:sz w:val="28"/>
          <w:szCs w:val="28"/>
        </w:rPr>
        <w:t>2025</w:t>
      </w:r>
      <w:r w:rsidR="00673112">
        <w:rPr>
          <w:sz w:val="28"/>
          <w:szCs w:val="28"/>
        </w:rPr>
        <w:t>–</w:t>
      </w:r>
      <w:r w:rsidR="00DC5EB3" w:rsidRPr="00DC5EB3">
        <w:rPr>
          <w:sz w:val="28"/>
          <w:szCs w:val="28"/>
        </w:rPr>
        <w:t>UA.pdf</w:t>
      </w:r>
      <w:r w:rsidR="00AA1530" w:rsidRPr="00647190">
        <w:rPr>
          <w:rStyle w:val="apple-converted-space"/>
          <w:rFonts w:eastAsiaTheme="majorEastAsia"/>
          <w:sz w:val="28"/>
          <w:szCs w:val="28"/>
        </w:rPr>
        <w:t> </w:t>
      </w:r>
      <w:r w:rsidR="00AA1530" w:rsidRPr="00647190">
        <w:rPr>
          <w:sz w:val="28"/>
          <w:szCs w:val="28"/>
        </w:rPr>
        <w:t xml:space="preserve">(дата </w:t>
      </w:r>
      <w:proofErr w:type="spellStart"/>
      <w:r w:rsidR="00AA1530" w:rsidRPr="00647190">
        <w:rPr>
          <w:sz w:val="28"/>
          <w:szCs w:val="28"/>
        </w:rPr>
        <w:t>звернення</w:t>
      </w:r>
      <w:proofErr w:type="spellEnd"/>
      <w:r w:rsidR="00AA1530" w:rsidRPr="00647190">
        <w:rPr>
          <w:sz w:val="28"/>
          <w:szCs w:val="28"/>
        </w:rPr>
        <w:t xml:space="preserve">: </w:t>
      </w:r>
      <w:r w:rsidR="0050233B">
        <w:rPr>
          <w:sz w:val="28"/>
          <w:szCs w:val="28"/>
        </w:rPr>
        <w:t>01.12.2025</w:t>
      </w:r>
      <w:r w:rsidR="00AA1530" w:rsidRPr="00647190">
        <w:rPr>
          <w:sz w:val="28"/>
          <w:szCs w:val="28"/>
        </w:rPr>
        <w:t>).</w:t>
      </w:r>
      <w:bookmarkEnd w:id="83"/>
    </w:p>
    <w:p w14:paraId="1F443FC6" w14:textId="77777777" w:rsidR="002F02A1" w:rsidRPr="0077355F" w:rsidRDefault="002F02A1" w:rsidP="002F02A1">
      <w:pPr>
        <w:numPr>
          <w:ilvl w:val="0"/>
          <w:numId w:val="39"/>
        </w:numPr>
        <w:rPr>
          <w:lang w:val="uk-UA"/>
        </w:rPr>
      </w:pPr>
      <w:bookmarkStart w:id="84" w:name="_Ref216754851"/>
      <w:proofErr w:type="spellStart"/>
      <w:r w:rsidRPr="0077355F">
        <w:rPr>
          <w:lang w:val="uk-UA"/>
        </w:rPr>
        <w:t>Boss</w:t>
      </w:r>
      <w:proofErr w:type="spellEnd"/>
      <w:r w:rsidRPr="0077355F">
        <w:rPr>
          <w:lang w:val="uk-UA"/>
        </w:rPr>
        <w:t xml:space="preserve">, P. (2007). </w:t>
      </w:r>
      <w:proofErr w:type="spellStart"/>
      <w:r w:rsidRPr="0077355F">
        <w:rPr>
          <w:lang w:val="uk-UA"/>
        </w:rPr>
        <w:t>Ambiguous</w:t>
      </w:r>
      <w:proofErr w:type="spellEnd"/>
      <w:r w:rsidRPr="0077355F">
        <w:rPr>
          <w:lang w:val="uk-UA"/>
        </w:rPr>
        <w:t xml:space="preserve"> </w:t>
      </w:r>
      <w:proofErr w:type="spellStart"/>
      <w:r w:rsidRPr="0077355F">
        <w:rPr>
          <w:lang w:val="uk-UA"/>
        </w:rPr>
        <w:t>Loss</w:t>
      </w:r>
      <w:proofErr w:type="spellEnd"/>
      <w:r w:rsidRPr="0077355F">
        <w:rPr>
          <w:lang w:val="uk-UA"/>
        </w:rPr>
        <w:t xml:space="preserve"> </w:t>
      </w:r>
      <w:proofErr w:type="spellStart"/>
      <w:r w:rsidRPr="0077355F">
        <w:rPr>
          <w:lang w:val="uk-UA"/>
        </w:rPr>
        <w:t>Theory</w:t>
      </w:r>
      <w:proofErr w:type="spellEnd"/>
      <w:r w:rsidRPr="0077355F">
        <w:rPr>
          <w:lang w:val="uk-UA"/>
        </w:rPr>
        <w:t xml:space="preserve">: </w:t>
      </w:r>
      <w:proofErr w:type="spellStart"/>
      <w:r w:rsidRPr="0077355F">
        <w:rPr>
          <w:lang w:val="uk-UA"/>
        </w:rPr>
        <w:t>Challenges</w:t>
      </w:r>
      <w:proofErr w:type="spellEnd"/>
      <w:r w:rsidRPr="0077355F">
        <w:rPr>
          <w:lang w:val="uk-UA"/>
        </w:rPr>
        <w:t xml:space="preserve"> </w:t>
      </w:r>
      <w:proofErr w:type="spellStart"/>
      <w:r w:rsidRPr="0077355F">
        <w:rPr>
          <w:lang w:val="uk-UA"/>
        </w:rPr>
        <w:t>for</w:t>
      </w:r>
      <w:proofErr w:type="spellEnd"/>
      <w:r w:rsidRPr="0077355F">
        <w:rPr>
          <w:lang w:val="uk-UA"/>
        </w:rPr>
        <w:t xml:space="preserve"> </w:t>
      </w:r>
      <w:proofErr w:type="spellStart"/>
      <w:r w:rsidRPr="0077355F">
        <w:rPr>
          <w:lang w:val="uk-UA"/>
        </w:rPr>
        <w:t>Scholars</w:t>
      </w:r>
      <w:proofErr w:type="spellEnd"/>
      <w:r w:rsidRPr="0077355F">
        <w:rPr>
          <w:lang w:val="uk-UA"/>
        </w:rPr>
        <w:t xml:space="preserve"> </w:t>
      </w:r>
      <w:proofErr w:type="spellStart"/>
      <w:r w:rsidRPr="0077355F">
        <w:rPr>
          <w:lang w:val="uk-UA"/>
        </w:rPr>
        <w:t>and</w:t>
      </w:r>
      <w:proofErr w:type="spellEnd"/>
      <w:r w:rsidRPr="0077355F">
        <w:rPr>
          <w:lang w:val="uk-UA"/>
        </w:rPr>
        <w:t xml:space="preserve"> </w:t>
      </w:r>
      <w:proofErr w:type="spellStart"/>
      <w:r w:rsidRPr="0077355F">
        <w:rPr>
          <w:lang w:val="uk-UA"/>
        </w:rPr>
        <w:t>Practitioners</w:t>
      </w:r>
      <w:proofErr w:type="spellEnd"/>
      <w:r w:rsidRPr="0077355F">
        <w:rPr>
          <w:lang w:val="uk-UA"/>
        </w:rPr>
        <w:t xml:space="preserve">. </w:t>
      </w:r>
      <w:proofErr w:type="spellStart"/>
      <w:r w:rsidRPr="0077355F">
        <w:rPr>
          <w:lang w:val="uk-UA"/>
        </w:rPr>
        <w:t>Family</w:t>
      </w:r>
      <w:proofErr w:type="spellEnd"/>
      <w:r w:rsidRPr="0077355F">
        <w:rPr>
          <w:lang w:val="uk-UA"/>
        </w:rPr>
        <w:t xml:space="preserve"> </w:t>
      </w:r>
      <w:proofErr w:type="spellStart"/>
      <w:r w:rsidRPr="0077355F">
        <w:rPr>
          <w:lang w:val="uk-UA"/>
        </w:rPr>
        <w:t>Relations</w:t>
      </w:r>
      <w:proofErr w:type="spellEnd"/>
      <w:r w:rsidRPr="0077355F">
        <w:rPr>
          <w:lang w:val="uk-UA"/>
        </w:rPr>
        <w:t>, 56(2), 105–111. doi:10.1111/j.1741–3729.2007.00444.</w:t>
      </w:r>
      <w:bookmarkEnd w:id="84"/>
    </w:p>
    <w:p w14:paraId="75B5C33B" w14:textId="088391F1" w:rsidR="00AA1530" w:rsidRPr="00647190" w:rsidRDefault="00AA1530" w:rsidP="00647190">
      <w:pPr>
        <w:pStyle w:val="NormalWeb"/>
        <w:numPr>
          <w:ilvl w:val="0"/>
          <w:numId w:val="39"/>
        </w:numPr>
        <w:spacing w:before="0" w:beforeAutospacing="0" w:after="0" w:afterAutospacing="0" w:line="360" w:lineRule="auto"/>
        <w:jc w:val="both"/>
        <w:rPr>
          <w:sz w:val="28"/>
          <w:szCs w:val="28"/>
        </w:rPr>
      </w:pPr>
      <w:bookmarkStart w:id="85" w:name="_Ref216754877"/>
      <w:r w:rsidRPr="00647190">
        <w:rPr>
          <w:sz w:val="28"/>
          <w:szCs w:val="28"/>
        </w:rPr>
        <w:t>Ambiguous Loss Theory and Practice.</w:t>
      </w:r>
      <w:r w:rsidRPr="00647190">
        <w:rPr>
          <w:rStyle w:val="apple-converted-space"/>
          <w:rFonts w:eastAsiaTheme="majorEastAsia"/>
          <w:sz w:val="28"/>
          <w:szCs w:val="28"/>
        </w:rPr>
        <w:t> </w:t>
      </w:r>
      <w:r w:rsidRPr="00647190">
        <w:rPr>
          <w:rStyle w:val="Emphasis"/>
          <w:rFonts w:eastAsiaTheme="majorEastAsia"/>
          <w:sz w:val="28"/>
          <w:szCs w:val="28"/>
        </w:rPr>
        <w:t>Ambiguous Loss</w:t>
      </w:r>
      <w:r w:rsidRPr="00647190">
        <w:rPr>
          <w:sz w:val="28"/>
          <w:szCs w:val="28"/>
        </w:rPr>
        <w:t>. URL:</w:t>
      </w:r>
      <w:r w:rsidRPr="00647190">
        <w:rPr>
          <w:rStyle w:val="apple-converted-space"/>
          <w:rFonts w:eastAsiaTheme="majorEastAsia"/>
          <w:sz w:val="28"/>
          <w:szCs w:val="28"/>
        </w:rPr>
        <w:t> </w:t>
      </w:r>
      <w:hyperlink r:id="rId45" w:tgtFrame="_new" w:history="1">
        <w:r w:rsidRPr="00647190">
          <w:rPr>
            <w:rStyle w:val="Hyperlink"/>
            <w:rFonts w:eastAsiaTheme="majorEastAsia"/>
            <w:szCs w:val="28"/>
          </w:rPr>
          <w:t>https://ambiguousloss.com/</w:t>
        </w:r>
      </w:hyperlink>
      <w:r w:rsidRPr="00647190">
        <w:rPr>
          <w:rStyle w:val="apple-converted-space"/>
          <w:rFonts w:eastAsiaTheme="majorEastAsia"/>
          <w:sz w:val="28"/>
          <w:szCs w:val="28"/>
        </w:rPr>
        <w:t> </w:t>
      </w:r>
      <w:r w:rsidRPr="00647190">
        <w:rPr>
          <w:sz w:val="28"/>
          <w:szCs w:val="28"/>
        </w:rPr>
        <w:t>(</w:t>
      </w:r>
      <w:proofErr w:type="spellStart"/>
      <w:r w:rsidRPr="00647190">
        <w:rPr>
          <w:sz w:val="28"/>
          <w:szCs w:val="28"/>
        </w:rPr>
        <w:t>дата</w:t>
      </w:r>
      <w:proofErr w:type="spellEnd"/>
      <w:r w:rsidRPr="00647190">
        <w:rPr>
          <w:sz w:val="28"/>
          <w:szCs w:val="28"/>
        </w:rPr>
        <w:t xml:space="preserve"> </w:t>
      </w:r>
      <w:proofErr w:type="spellStart"/>
      <w:r w:rsidRPr="00647190">
        <w:rPr>
          <w:sz w:val="28"/>
          <w:szCs w:val="28"/>
        </w:rPr>
        <w:t>звернення</w:t>
      </w:r>
      <w:proofErr w:type="spellEnd"/>
      <w:r w:rsidRPr="00647190">
        <w:rPr>
          <w:sz w:val="28"/>
          <w:szCs w:val="28"/>
        </w:rPr>
        <w:t xml:space="preserve">: </w:t>
      </w:r>
      <w:r w:rsidR="0050233B">
        <w:rPr>
          <w:sz w:val="28"/>
          <w:szCs w:val="28"/>
        </w:rPr>
        <w:t>01.12.2025</w:t>
      </w:r>
      <w:r w:rsidRPr="00647190">
        <w:rPr>
          <w:sz w:val="28"/>
          <w:szCs w:val="28"/>
        </w:rPr>
        <w:t>).</w:t>
      </w:r>
      <w:bookmarkEnd w:id="85"/>
    </w:p>
    <w:p w14:paraId="4A9FC9E5" w14:textId="3DE9E488" w:rsidR="00AA1530" w:rsidRPr="00647190" w:rsidRDefault="007E7DE2" w:rsidP="00647190">
      <w:pPr>
        <w:pStyle w:val="NormalWeb"/>
        <w:numPr>
          <w:ilvl w:val="0"/>
          <w:numId w:val="39"/>
        </w:numPr>
        <w:spacing w:before="0" w:beforeAutospacing="0" w:after="0" w:afterAutospacing="0" w:line="360" w:lineRule="auto"/>
        <w:jc w:val="both"/>
        <w:rPr>
          <w:sz w:val="28"/>
          <w:szCs w:val="28"/>
        </w:rPr>
      </w:pPr>
      <w:bookmarkStart w:id="86" w:name="_Ref216756053"/>
      <w:proofErr w:type="spellStart"/>
      <w:r>
        <w:rPr>
          <w:sz w:val="28"/>
          <w:szCs w:val="28"/>
          <w:lang w:val="uk-UA"/>
        </w:rPr>
        <w:t>Королович</w:t>
      </w:r>
      <w:proofErr w:type="spellEnd"/>
      <w:r>
        <w:rPr>
          <w:sz w:val="28"/>
          <w:szCs w:val="28"/>
          <w:lang w:val="uk-UA"/>
        </w:rPr>
        <w:t xml:space="preserve"> О. </w:t>
      </w:r>
      <w:proofErr w:type="spellStart"/>
      <w:r w:rsidRPr="007E7DE2">
        <w:rPr>
          <w:sz w:val="28"/>
          <w:szCs w:val="28"/>
        </w:rPr>
        <w:t>Психологічні</w:t>
      </w:r>
      <w:proofErr w:type="spellEnd"/>
      <w:r w:rsidRPr="007E7DE2">
        <w:rPr>
          <w:sz w:val="28"/>
          <w:szCs w:val="28"/>
        </w:rPr>
        <w:t xml:space="preserve"> </w:t>
      </w:r>
      <w:proofErr w:type="spellStart"/>
      <w:r w:rsidRPr="007E7DE2">
        <w:rPr>
          <w:sz w:val="28"/>
          <w:szCs w:val="28"/>
        </w:rPr>
        <w:t>аспекти</w:t>
      </w:r>
      <w:proofErr w:type="spellEnd"/>
      <w:r w:rsidRPr="007E7DE2">
        <w:rPr>
          <w:sz w:val="28"/>
          <w:szCs w:val="28"/>
        </w:rPr>
        <w:t xml:space="preserve"> </w:t>
      </w:r>
      <w:proofErr w:type="spellStart"/>
      <w:r w:rsidRPr="007E7DE2">
        <w:rPr>
          <w:sz w:val="28"/>
          <w:szCs w:val="28"/>
        </w:rPr>
        <w:t>динаміки</w:t>
      </w:r>
      <w:proofErr w:type="spellEnd"/>
      <w:r w:rsidRPr="007E7DE2">
        <w:rPr>
          <w:sz w:val="28"/>
          <w:szCs w:val="28"/>
        </w:rPr>
        <w:t xml:space="preserve"> </w:t>
      </w:r>
      <w:proofErr w:type="spellStart"/>
      <w:r w:rsidRPr="007E7DE2">
        <w:rPr>
          <w:sz w:val="28"/>
          <w:szCs w:val="28"/>
        </w:rPr>
        <w:t>переживання</w:t>
      </w:r>
      <w:proofErr w:type="spellEnd"/>
      <w:r w:rsidRPr="007E7DE2">
        <w:rPr>
          <w:sz w:val="28"/>
          <w:szCs w:val="28"/>
        </w:rPr>
        <w:t xml:space="preserve"> </w:t>
      </w:r>
      <w:proofErr w:type="spellStart"/>
      <w:r w:rsidRPr="007E7DE2">
        <w:rPr>
          <w:sz w:val="28"/>
          <w:szCs w:val="28"/>
        </w:rPr>
        <w:t>втрати</w:t>
      </w:r>
      <w:proofErr w:type="spellEnd"/>
      <w:r w:rsidR="00AA1530" w:rsidRPr="00647190">
        <w:rPr>
          <w:sz w:val="28"/>
          <w:szCs w:val="28"/>
        </w:rPr>
        <w:t>.</w:t>
      </w:r>
      <w:r w:rsidR="00AA1530" w:rsidRPr="00647190">
        <w:rPr>
          <w:rStyle w:val="apple-converted-space"/>
          <w:rFonts w:eastAsiaTheme="majorEastAsia"/>
          <w:sz w:val="28"/>
          <w:szCs w:val="28"/>
        </w:rPr>
        <w:t> </w:t>
      </w:r>
      <w:r w:rsidR="00AA1530" w:rsidRPr="00647190">
        <w:rPr>
          <w:rStyle w:val="Emphasis"/>
          <w:rFonts w:eastAsiaTheme="majorEastAsia"/>
          <w:sz w:val="28"/>
          <w:szCs w:val="28"/>
        </w:rPr>
        <w:t>Psychology Travelogs</w:t>
      </w:r>
      <w:r w:rsidR="00AA1530" w:rsidRPr="00647190">
        <w:rPr>
          <w:sz w:val="28"/>
          <w:szCs w:val="28"/>
        </w:rPr>
        <w:t>. URL:</w:t>
      </w:r>
      <w:r w:rsidR="00AA1530" w:rsidRPr="00647190">
        <w:rPr>
          <w:rStyle w:val="apple-converted-space"/>
          <w:rFonts w:eastAsiaTheme="majorEastAsia"/>
          <w:sz w:val="28"/>
          <w:szCs w:val="28"/>
        </w:rPr>
        <w:t> </w:t>
      </w:r>
      <w:hyperlink r:id="rId46" w:history="1">
        <w:r w:rsidR="00A55E2D" w:rsidRPr="00A55E2D">
          <w:rPr>
            <w:rStyle w:val="Hyperlink"/>
            <w:szCs w:val="28"/>
          </w:rPr>
          <w:t>https://pt.khmnu.edu.ua/index.php/pt/article/view/121/111</w:t>
        </w:r>
      </w:hyperlink>
      <w:r w:rsidR="00AA1530" w:rsidRPr="00647190">
        <w:rPr>
          <w:rStyle w:val="apple-converted-space"/>
          <w:rFonts w:eastAsiaTheme="majorEastAsia"/>
          <w:sz w:val="28"/>
          <w:szCs w:val="28"/>
        </w:rPr>
        <w:t> </w:t>
      </w:r>
      <w:r w:rsidR="00AA1530" w:rsidRPr="00647190">
        <w:rPr>
          <w:sz w:val="28"/>
          <w:szCs w:val="28"/>
        </w:rPr>
        <w:t xml:space="preserve">(дата </w:t>
      </w:r>
      <w:proofErr w:type="spellStart"/>
      <w:r w:rsidR="00AA1530" w:rsidRPr="00647190">
        <w:rPr>
          <w:sz w:val="28"/>
          <w:szCs w:val="28"/>
        </w:rPr>
        <w:t>звернення</w:t>
      </w:r>
      <w:proofErr w:type="spellEnd"/>
      <w:r w:rsidR="00AA1530" w:rsidRPr="00647190">
        <w:rPr>
          <w:sz w:val="28"/>
          <w:szCs w:val="28"/>
        </w:rPr>
        <w:t xml:space="preserve">: </w:t>
      </w:r>
      <w:r w:rsidR="0050233B">
        <w:rPr>
          <w:sz w:val="28"/>
          <w:szCs w:val="28"/>
        </w:rPr>
        <w:t>01.12.2025</w:t>
      </w:r>
      <w:r w:rsidR="00AA1530" w:rsidRPr="00647190">
        <w:rPr>
          <w:sz w:val="28"/>
          <w:szCs w:val="28"/>
        </w:rPr>
        <w:t>).</w:t>
      </w:r>
      <w:bookmarkEnd w:id="86"/>
    </w:p>
    <w:p w14:paraId="009A9E06" w14:textId="48FCEB6A" w:rsidR="00AA1530" w:rsidRPr="00647190" w:rsidRDefault="00AA1530" w:rsidP="00647190">
      <w:pPr>
        <w:pStyle w:val="NormalWeb"/>
        <w:numPr>
          <w:ilvl w:val="0"/>
          <w:numId w:val="39"/>
        </w:numPr>
        <w:spacing w:before="0" w:beforeAutospacing="0" w:after="0" w:afterAutospacing="0" w:line="360" w:lineRule="auto"/>
        <w:jc w:val="both"/>
        <w:rPr>
          <w:sz w:val="28"/>
          <w:szCs w:val="28"/>
        </w:rPr>
      </w:pPr>
      <w:bookmarkStart w:id="87" w:name="_Ref216756305"/>
      <w:proofErr w:type="spellStart"/>
      <w:r w:rsidRPr="00647190">
        <w:rPr>
          <w:sz w:val="28"/>
          <w:szCs w:val="28"/>
        </w:rPr>
        <w:t>Особистість</w:t>
      </w:r>
      <w:proofErr w:type="spellEnd"/>
      <w:r w:rsidRPr="00647190">
        <w:rPr>
          <w:sz w:val="28"/>
          <w:szCs w:val="28"/>
        </w:rPr>
        <w:t xml:space="preserve"> в </w:t>
      </w:r>
      <w:proofErr w:type="spellStart"/>
      <w:r w:rsidRPr="00647190">
        <w:rPr>
          <w:sz w:val="28"/>
          <w:szCs w:val="28"/>
        </w:rPr>
        <w:t>умовах</w:t>
      </w:r>
      <w:proofErr w:type="spellEnd"/>
      <w:r w:rsidRPr="00647190">
        <w:rPr>
          <w:sz w:val="28"/>
          <w:szCs w:val="28"/>
        </w:rPr>
        <w:t xml:space="preserve"> </w:t>
      </w:r>
      <w:proofErr w:type="spellStart"/>
      <w:r w:rsidRPr="00647190">
        <w:rPr>
          <w:sz w:val="28"/>
          <w:szCs w:val="28"/>
        </w:rPr>
        <w:t>війни</w:t>
      </w:r>
      <w:proofErr w:type="spellEnd"/>
      <w:r w:rsidRPr="00647190">
        <w:rPr>
          <w:sz w:val="28"/>
          <w:szCs w:val="28"/>
        </w:rPr>
        <w:t xml:space="preserve">: </w:t>
      </w:r>
      <w:proofErr w:type="spellStart"/>
      <w:r w:rsidRPr="00647190">
        <w:rPr>
          <w:sz w:val="28"/>
          <w:szCs w:val="28"/>
        </w:rPr>
        <w:t>психологічні</w:t>
      </w:r>
      <w:proofErr w:type="spellEnd"/>
      <w:r w:rsidRPr="00647190">
        <w:rPr>
          <w:sz w:val="28"/>
          <w:szCs w:val="28"/>
        </w:rPr>
        <w:t xml:space="preserve"> </w:t>
      </w:r>
      <w:proofErr w:type="spellStart"/>
      <w:r w:rsidRPr="00647190">
        <w:rPr>
          <w:sz w:val="28"/>
          <w:szCs w:val="28"/>
        </w:rPr>
        <w:t>наслідки</w:t>
      </w:r>
      <w:proofErr w:type="spellEnd"/>
      <w:r w:rsidRPr="00647190">
        <w:rPr>
          <w:sz w:val="28"/>
          <w:szCs w:val="28"/>
        </w:rPr>
        <w:t xml:space="preserve"> </w:t>
      </w:r>
      <w:proofErr w:type="spellStart"/>
      <w:r w:rsidRPr="00647190">
        <w:rPr>
          <w:sz w:val="28"/>
          <w:szCs w:val="28"/>
        </w:rPr>
        <w:t>та</w:t>
      </w:r>
      <w:proofErr w:type="spellEnd"/>
      <w:r w:rsidRPr="00647190">
        <w:rPr>
          <w:sz w:val="28"/>
          <w:szCs w:val="28"/>
        </w:rPr>
        <w:t xml:space="preserve"> </w:t>
      </w:r>
      <w:proofErr w:type="spellStart"/>
      <w:r w:rsidRPr="00647190">
        <w:rPr>
          <w:sz w:val="28"/>
          <w:szCs w:val="28"/>
        </w:rPr>
        <w:t>ресурси</w:t>
      </w:r>
      <w:proofErr w:type="spellEnd"/>
      <w:r w:rsidRPr="00647190">
        <w:rPr>
          <w:sz w:val="28"/>
          <w:szCs w:val="28"/>
        </w:rPr>
        <w:t xml:space="preserve"> </w:t>
      </w:r>
      <w:proofErr w:type="spellStart"/>
      <w:r w:rsidRPr="00647190">
        <w:rPr>
          <w:sz w:val="28"/>
          <w:szCs w:val="28"/>
        </w:rPr>
        <w:t>відновлення</w:t>
      </w:r>
      <w:proofErr w:type="spellEnd"/>
      <w:r w:rsidRPr="00647190">
        <w:rPr>
          <w:sz w:val="28"/>
          <w:szCs w:val="28"/>
        </w:rPr>
        <w:t>.</w:t>
      </w:r>
      <w:r w:rsidRPr="00647190">
        <w:rPr>
          <w:rStyle w:val="apple-converted-space"/>
          <w:rFonts w:eastAsiaTheme="majorEastAsia"/>
          <w:sz w:val="28"/>
          <w:szCs w:val="28"/>
        </w:rPr>
        <w:t> </w:t>
      </w:r>
      <w:proofErr w:type="spellStart"/>
      <w:r w:rsidRPr="00647190">
        <w:rPr>
          <w:rStyle w:val="Emphasis"/>
          <w:rFonts w:eastAsiaTheme="majorEastAsia"/>
          <w:sz w:val="28"/>
          <w:szCs w:val="28"/>
        </w:rPr>
        <w:t>Електронна</w:t>
      </w:r>
      <w:proofErr w:type="spellEnd"/>
      <w:r w:rsidRPr="00647190">
        <w:rPr>
          <w:rStyle w:val="Emphasis"/>
          <w:rFonts w:eastAsiaTheme="majorEastAsia"/>
          <w:sz w:val="28"/>
          <w:szCs w:val="28"/>
        </w:rPr>
        <w:t xml:space="preserve"> </w:t>
      </w:r>
      <w:proofErr w:type="spellStart"/>
      <w:r w:rsidRPr="00647190">
        <w:rPr>
          <w:rStyle w:val="Emphasis"/>
          <w:rFonts w:eastAsiaTheme="majorEastAsia"/>
          <w:sz w:val="28"/>
          <w:szCs w:val="28"/>
        </w:rPr>
        <w:t>бібліотека</w:t>
      </w:r>
      <w:proofErr w:type="spellEnd"/>
      <w:r w:rsidRPr="00647190">
        <w:rPr>
          <w:rStyle w:val="Emphasis"/>
          <w:rFonts w:eastAsiaTheme="majorEastAsia"/>
          <w:sz w:val="28"/>
          <w:szCs w:val="28"/>
        </w:rPr>
        <w:t xml:space="preserve"> НАПН </w:t>
      </w:r>
      <w:proofErr w:type="spellStart"/>
      <w:r w:rsidRPr="00647190">
        <w:rPr>
          <w:rStyle w:val="Emphasis"/>
          <w:rFonts w:eastAsiaTheme="majorEastAsia"/>
          <w:sz w:val="28"/>
          <w:szCs w:val="28"/>
        </w:rPr>
        <w:t>України</w:t>
      </w:r>
      <w:proofErr w:type="spellEnd"/>
      <w:r w:rsidRPr="00647190">
        <w:rPr>
          <w:sz w:val="28"/>
          <w:szCs w:val="28"/>
        </w:rPr>
        <w:t>. URL:</w:t>
      </w:r>
      <w:r w:rsidRPr="00647190">
        <w:rPr>
          <w:rStyle w:val="apple-converted-space"/>
          <w:rFonts w:eastAsiaTheme="majorEastAsia"/>
          <w:sz w:val="28"/>
          <w:szCs w:val="28"/>
        </w:rPr>
        <w:t> </w:t>
      </w:r>
      <w:hyperlink r:id="rId47" w:tgtFrame="_new" w:history="1">
        <w:r w:rsidRPr="00647190">
          <w:rPr>
            <w:rStyle w:val="Hyperlink"/>
            <w:rFonts w:eastAsiaTheme="majorEastAsia"/>
            <w:szCs w:val="28"/>
          </w:rPr>
          <w:t>https://lib.iitta.gov.ua/id/ep</w:t>
        </w:r>
        <w:r w:rsidRPr="00647190">
          <w:rPr>
            <w:rStyle w:val="Hyperlink"/>
            <w:rFonts w:eastAsiaTheme="majorEastAsia"/>
            <w:szCs w:val="28"/>
          </w:rPr>
          <w:t>r</w:t>
        </w:r>
        <w:r w:rsidRPr="00647190">
          <w:rPr>
            <w:rStyle w:val="Hyperlink"/>
            <w:rFonts w:eastAsiaTheme="majorEastAsia"/>
            <w:szCs w:val="28"/>
          </w:rPr>
          <w:t>int/746822/1/Особистість_макет.pdf</w:t>
        </w:r>
      </w:hyperlink>
      <w:r w:rsidRPr="00647190">
        <w:rPr>
          <w:rStyle w:val="apple-converted-space"/>
          <w:rFonts w:eastAsiaTheme="majorEastAsia"/>
          <w:sz w:val="28"/>
          <w:szCs w:val="28"/>
        </w:rPr>
        <w:t> </w:t>
      </w:r>
      <w:r w:rsidRPr="00647190">
        <w:rPr>
          <w:sz w:val="28"/>
          <w:szCs w:val="28"/>
        </w:rPr>
        <w:t xml:space="preserve">(дата </w:t>
      </w:r>
      <w:proofErr w:type="spellStart"/>
      <w:r w:rsidRPr="00647190">
        <w:rPr>
          <w:sz w:val="28"/>
          <w:szCs w:val="28"/>
        </w:rPr>
        <w:t>звернення</w:t>
      </w:r>
      <w:proofErr w:type="spellEnd"/>
      <w:r w:rsidRPr="00647190">
        <w:rPr>
          <w:sz w:val="28"/>
          <w:szCs w:val="28"/>
        </w:rPr>
        <w:t xml:space="preserve">: </w:t>
      </w:r>
      <w:r w:rsidR="0050233B">
        <w:rPr>
          <w:sz w:val="28"/>
          <w:szCs w:val="28"/>
        </w:rPr>
        <w:t>01.12.2025</w:t>
      </w:r>
      <w:r w:rsidRPr="00647190">
        <w:rPr>
          <w:sz w:val="28"/>
          <w:szCs w:val="28"/>
        </w:rPr>
        <w:t>).</w:t>
      </w:r>
      <w:bookmarkEnd w:id="87"/>
    </w:p>
    <w:p w14:paraId="53023BC9" w14:textId="12FEA2FB" w:rsidR="00F26CFB" w:rsidRPr="00F26CFB" w:rsidRDefault="00F26CFB" w:rsidP="00F26CFB">
      <w:pPr>
        <w:pStyle w:val="NormalWeb"/>
        <w:numPr>
          <w:ilvl w:val="0"/>
          <w:numId w:val="39"/>
        </w:numPr>
        <w:spacing w:before="0" w:beforeAutospacing="0" w:after="0" w:afterAutospacing="0" w:line="360" w:lineRule="auto"/>
        <w:jc w:val="both"/>
        <w:rPr>
          <w:sz w:val="28"/>
          <w:szCs w:val="28"/>
        </w:rPr>
      </w:pPr>
      <w:bookmarkStart w:id="88" w:name="_Ref216756778"/>
      <w:r w:rsidRPr="00F26CFB">
        <w:rPr>
          <w:sz w:val="28"/>
          <w:szCs w:val="28"/>
        </w:rPr>
        <w:t>Psychological impacts of war on youth: anxiety, resilience and adaptive resources.</w:t>
      </w:r>
      <w:r w:rsidRPr="00F26CFB">
        <w:rPr>
          <w:rStyle w:val="apple-converted-space"/>
          <w:rFonts w:eastAsiaTheme="majorEastAsia"/>
          <w:sz w:val="28"/>
          <w:szCs w:val="28"/>
        </w:rPr>
        <w:t> </w:t>
      </w:r>
      <w:r w:rsidRPr="00F26CFB">
        <w:rPr>
          <w:rStyle w:val="Emphasis"/>
          <w:rFonts w:eastAsiaTheme="majorEastAsia"/>
          <w:sz w:val="28"/>
          <w:szCs w:val="28"/>
        </w:rPr>
        <w:t>ScienceDirect</w:t>
      </w:r>
      <w:r w:rsidRPr="00F26CFB">
        <w:rPr>
          <w:sz w:val="28"/>
          <w:szCs w:val="28"/>
        </w:rPr>
        <w:t>. URL:</w:t>
      </w:r>
      <w:r w:rsidRPr="00F26CFB">
        <w:rPr>
          <w:rStyle w:val="apple-converted-space"/>
          <w:rFonts w:eastAsiaTheme="majorEastAsia"/>
          <w:sz w:val="28"/>
          <w:szCs w:val="28"/>
        </w:rPr>
        <w:t> </w:t>
      </w:r>
      <w:hyperlink r:id="rId48" w:tgtFrame="_new" w:history="1">
        <w:r w:rsidRPr="00F26CFB">
          <w:rPr>
            <w:rStyle w:val="Hyperlink"/>
            <w:rFonts w:eastAsiaTheme="majorEastAsia"/>
            <w:szCs w:val="28"/>
          </w:rPr>
          <w:t>https://www.sciencedirect.com/science/article/pii/S2772408525001206</w:t>
        </w:r>
      </w:hyperlink>
      <w:r w:rsidRPr="00F26CFB">
        <w:rPr>
          <w:rStyle w:val="apple-converted-space"/>
          <w:rFonts w:eastAsiaTheme="majorEastAsia"/>
          <w:sz w:val="28"/>
          <w:szCs w:val="28"/>
        </w:rPr>
        <w:t> </w:t>
      </w:r>
      <w:r w:rsidRPr="00F26CFB">
        <w:rPr>
          <w:sz w:val="28"/>
          <w:szCs w:val="28"/>
        </w:rPr>
        <w:t xml:space="preserve">(дата </w:t>
      </w:r>
      <w:proofErr w:type="spellStart"/>
      <w:r w:rsidRPr="00F26CFB">
        <w:rPr>
          <w:sz w:val="28"/>
          <w:szCs w:val="28"/>
        </w:rPr>
        <w:t>звернення</w:t>
      </w:r>
      <w:proofErr w:type="spellEnd"/>
      <w:r w:rsidRPr="00F26CFB">
        <w:rPr>
          <w:sz w:val="28"/>
          <w:szCs w:val="28"/>
        </w:rPr>
        <w:t xml:space="preserve">: </w:t>
      </w:r>
      <w:r w:rsidR="0050233B">
        <w:rPr>
          <w:sz w:val="28"/>
          <w:szCs w:val="28"/>
        </w:rPr>
        <w:t>01.12.2025</w:t>
      </w:r>
      <w:r w:rsidRPr="00F26CFB">
        <w:rPr>
          <w:sz w:val="28"/>
          <w:szCs w:val="28"/>
        </w:rPr>
        <w:t>).</w:t>
      </w:r>
      <w:bookmarkEnd w:id="88"/>
    </w:p>
    <w:p w14:paraId="17BC6C82" w14:textId="2E231991" w:rsidR="00F26CFB" w:rsidRPr="00F26CFB" w:rsidRDefault="00F26CFB" w:rsidP="00F26CFB">
      <w:pPr>
        <w:pStyle w:val="NormalWeb"/>
        <w:numPr>
          <w:ilvl w:val="0"/>
          <w:numId w:val="39"/>
        </w:numPr>
        <w:spacing w:before="0" w:beforeAutospacing="0" w:after="0" w:afterAutospacing="0" w:line="360" w:lineRule="auto"/>
        <w:jc w:val="both"/>
        <w:rPr>
          <w:sz w:val="28"/>
          <w:szCs w:val="28"/>
        </w:rPr>
      </w:pPr>
      <w:bookmarkStart w:id="89" w:name="_Ref216757171"/>
      <w:proofErr w:type="spellStart"/>
      <w:r w:rsidRPr="00F26CFB">
        <w:rPr>
          <w:sz w:val="28"/>
          <w:szCs w:val="28"/>
        </w:rPr>
        <w:t>Ідентичність</w:t>
      </w:r>
      <w:proofErr w:type="spellEnd"/>
      <w:r w:rsidRPr="00F26CFB">
        <w:rPr>
          <w:sz w:val="28"/>
          <w:szCs w:val="28"/>
        </w:rPr>
        <w:t xml:space="preserve"> </w:t>
      </w:r>
      <w:proofErr w:type="spellStart"/>
      <w:r w:rsidRPr="00F26CFB">
        <w:rPr>
          <w:sz w:val="28"/>
          <w:szCs w:val="28"/>
        </w:rPr>
        <w:t>особистості</w:t>
      </w:r>
      <w:proofErr w:type="spellEnd"/>
      <w:r w:rsidRPr="00F26CFB">
        <w:rPr>
          <w:sz w:val="28"/>
          <w:szCs w:val="28"/>
        </w:rPr>
        <w:t xml:space="preserve"> </w:t>
      </w:r>
      <w:proofErr w:type="spellStart"/>
      <w:r w:rsidRPr="00F26CFB">
        <w:rPr>
          <w:sz w:val="28"/>
          <w:szCs w:val="28"/>
        </w:rPr>
        <w:t>під</w:t>
      </w:r>
      <w:proofErr w:type="spellEnd"/>
      <w:r w:rsidRPr="00F26CFB">
        <w:rPr>
          <w:sz w:val="28"/>
          <w:szCs w:val="28"/>
        </w:rPr>
        <w:t xml:space="preserve"> </w:t>
      </w:r>
      <w:proofErr w:type="spellStart"/>
      <w:r w:rsidRPr="00F26CFB">
        <w:rPr>
          <w:sz w:val="28"/>
          <w:szCs w:val="28"/>
        </w:rPr>
        <w:t>час</w:t>
      </w:r>
      <w:proofErr w:type="spellEnd"/>
      <w:r w:rsidRPr="00F26CFB">
        <w:rPr>
          <w:sz w:val="28"/>
          <w:szCs w:val="28"/>
        </w:rPr>
        <w:t xml:space="preserve"> </w:t>
      </w:r>
      <w:proofErr w:type="spellStart"/>
      <w:r w:rsidRPr="00F26CFB">
        <w:rPr>
          <w:sz w:val="28"/>
          <w:szCs w:val="28"/>
        </w:rPr>
        <w:t>війни</w:t>
      </w:r>
      <w:proofErr w:type="spellEnd"/>
      <w:r w:rsidRPr="00F26CFB">
        <w:rPr>
          <w:sz w:val="28"/>
          <w:szCs w:val="28"/>
        </w:rPr>
        <w:t>.</w:t>
      </w:r>
      <w:r w:rsidRPr="00F26CFB">
        <w:rPr>
          <w:rStyle w:val="apple-converted-space"/>
          <w:rFonts w:eastAsiaTheme="majorEastAsia"/>
          <w:sz w:val="28"/>
          <w:szCs w:val="28"/>
        </w:rPr>
        <w:t> </w:t>
      </w:r>
      <w:proofErr w:type="spellStart"/>
      <w:r w:rsidRPr="00F26CFB">
        <w:rPr>
          <w:rStyle w:val="Emphasis"/>
          <w:rFonts w:eastAsiaTheme="majorEastAsia"/>
          <w:sz w:val="28"/>
          <w:szCs w:val="28"/>
        </w:rPr>
        <w:t>UAin.press</w:t>
      </w:r>
      <w:proofErr w:type="spellEnd"/>
      <w:r w:rsidRPr="00F26CFB">
        <w:rPr>
          <w:sz w:val="28"/>
          <w:szCs w:val="28"/>
        </w:rPr>
        <w:t>. URL:</w:t>
      </w:r>
      <w:r w:rsidRPr="00F26CFB">
        <w:rPr>
          <w:rStyle w:val="apple-converted-space"/>
          <w:rFonts w:eastAsiaTheme="majorEastAsia"/>
          <w:sz w:val="28"/>
          <w:szCs w:val="28"/>
        </w:rPr>
        <w:t> </w:t>
      </w:r>
      <w:hyperlink r:id="rId49" w:tgtFrame="_new" w:history="1">
        <w:r w:rsidRPr="00F26CFB">
          <w:rPr>
            <w:rStyle w:val="Hyperlink"/>
            <w:rFonts w:eastAsiaTheme="majorEastAsia"/>
            <w:szCs w:val="28"/>
          </w:rPr>
          <w:t>https://uain.press/articles/identichnist</w:t>
        </w:r>
        <w:r w:rsidR="00673112">
          <w:rPr>
            <w:rStyle w:val="Hyperlink"/>
            <w:rFonts w:eastAsiaTheme="majorEastAsia"/>
            <w:szCs w:val="28"/>
          </w:rPr>
          <w:t>–</w:t>
        </w:r>
        <w:r w:rsidRPr="00F26CFB">
          <w:rPr>
            <w:rStyle w:val="Hyperlink"/>
            <w:rFonts w:eastAsiaTheme="majorEastAsia"/>
            <w:szCs w:val="28"/>
          </w:rPr>
          <w:t>osobystosti</w:t>
        </w:r>
        <w:r w:rsidR="00673112">
          <w:rPr>
            <w:rStyle w:val="Hyperlink"/>
            <w:rFonts w:eastAsiaTheme="majorEastAsia"/>
            <w:szCs w:val="28"/>
          </w:rPr>
          <w:t>–</w:t>
        </w:r>
        <w:r w:rsidRPr="00F26CFB">
          <w:rPr>
            <w:rStyle w:val="Hyperlink"/>
            <w:rFonts w:eastAsiaTheme="majorEastAsia"/>
            <w:szCs w:val="28"/>
          </w:rPr>
          <w:t>pid</w:t>
        </w:r>
        <w:r w:rsidR="00673112">
          <w:rPr>
            <w:rStyle w:val="Hyperlink"/>
            <w:rFonts w:eastAsiaTheme="majorEastAsia"/>
            <w:szCs w:val="28"/>
          </w:rPr>
          <w:t>–</w:t>
        </w:r>
        <w:r w:rsidRPr="00F26CFB">
          <w:rPr>
            <w:rStyle w:val="Hyperlink"/>
            <w:rFonts w:eastAsiaTheme="majorEastAsia"/>
            <w:szCs w:val="28"/>
          </w:rPr>
          <w:t>chas</w:t>
        </w:r>
        <w:r w:rsidR="00673112">
          <w:rPr>
            <w:rStyle w:val="Hyperlink"/>
            <w:rFonts w:eastAsiaTheme="majorEastAsia"/>
            <w:szCs w:val="28"/>
          </w:rPr>
          <w:t>–</w:t>
        </w:r>
        <w:r w:rsidRPr="00F26CFB">
          <w:rPr>
            <w:rStyle w:val="Hyperlink"/>
            <w:rFonts w:eastAsiaTheme="majorEastAsia"/>
            <w:szCs w:val="28"/>
          </w:rPr>
          <w:t>vijni</w:t>
        </w:r>
        <w:r w:rsidR="00673112">
          <w:rPr>
            <w:rStyle w:val="Hyperlink"/>
            <w:rFonts w:eastAsiaTheme="majorEastAsia"/>
            <w:szCs w:val="28"/>
          </w:rPr>
          <w:t>–</w:t>
        </w:r>
        <w:r w:rsidRPr="00F26CFB">
          <w:rPr>
            <w:rStyle w:val="Hyperlink"/>
            <w:rFonts w:eastAsiaTheme="majorEastAsia"/>
            <w:szCs w:val="28"/>
          </w:rPr>
          <w:t>1822409</w:t>
        </w:r>
      </w:hyperlink>
      <w:r w:rsidRPr="00F26CFB">
        <w:rPr>
          <w:rStyle w:val="apple-converted-space"/>
          <w:rFonts w:eastAsiaTheme="majorEastAsia"/>
          <w:sz w:val="28"/>
          <w:szCs w:val="28"/>
        </w:rPr>
        <w:t> </w:t>
      </w:r>
      <w:r w:rsidRPr="00F26CFB">
        <w:rPr>
          <w:sz w:val="28"/>
          <w:szCs w:val="28"/>
        </w:rPr>
        <w:t xml:space="preserve">(дата </w:t>
      </w:r>
      <w:proofErr w:type="spellStart"/>
      <w:r w:rsidRPr="00F26CFB">
        <w:rPr>
          <w:sz w:val="28"/>
          <w:szCs w:val="28"/>
        </w:rPr>
        <w:t>звернення</w:t>
      </w:r>
      <w:proofErr w:type="spellEnd"/>
      <w:r w:rsidRPr="00F26CFB">
        <w:rPr>
          <w:sz w:val="28"/>
          <w:szCs w:val="28"/>
        </w:rPr>
        <w:t xml:space="preserve">: </w:t>
      </w:r>
      <w:r w:rsidR="0050233B">
        <w:rPr>
          <w:sz w:val="28"/>
          <w:szCs w:val="28"/>
        </w:rPr>
        <w:t>01.12.2025</w:t>
      </w:r>
      <w:r w:rsidRPr="00F26CFB">
        <w:rPr>
          <w:sz w:val="28"/>
          <w:szCs w:val="28"/>
        </w:rPr>
        <w:t>).</w:t>
      </w:r>
      <w:bookmarkEnd w:id="89"/>
    </w:p>
    <w:p w14:paraId="2B0A2339" w14:textId="0747E7C0" w:rsidR="00AA1530" w:rsidRPr="0077355F" w:rsidRDefault="00E410BC" w:rsidP="0091742A">
      <w:pPr>
        <w:numPr>
          <w:ilvl w:val="0"/>
          <w:numId w:val="39"/>
        </w:numPr>
        <w:rPr>
          <w:lang w:val="uk-UA"/>
        </w:rPr>
      </w:pPr>
      <w:bookmarkStart w:id="90" w:name="_Ref216757452"/>
      <w:r w:rsidRPr="00E410BC">
        <w:lastRenderedPageBreak/>
        <w:t>Continuing bonds. </w:t>
      </w:r>
      <w:r w:rsidRPr="00E410BC">
        <w:rPr>
          <w:i/>
          <w:iCs/>
        </w:rPr>
        <w:t>Wikipedia, the free encyclopedia</w:t>
      </w:r>
      <w:r w:rsidRPr="00E410BC">
        <w:t>. URL: </w:t>
      </w:r>
      <w:hyperlink r:id="rId50" w:tgtFrame="_blank" w:history="1">
        <w:r w:rsidRPr="00E410BC">
          <w:rPr>
            <w:rStyle w:val="Hyperlink"/>
          </w:rPr>
          <w:t>https://en.wikipedia.org/wiki/Continuing_bonds</w:t>
        </w:r>
      </w:hyperlink>
      <w:r w:rsidRPr="00E410BC">
        <w:t xml:space="preserve">(date of access: </w:t>
      </w:r>
      <w:r w:rsidR="0050233B">
        <w:t>01.12.2025</w:t>
      </w:r>
      <w:r w:rsidRPr="00E410BC">
        <w:t>).</w:t>
      </w:r>
      <w:bookmarkEnd w:id="90"/>
    </w:p>
    <w:sectPr w:rsidR="00AA1530" w:rsidRPr="0077355F" w:rsidSect="00AA7A26">
      <w:headerReference w:type="even" r:id="rId51"/>
      <w:headerReference w:type="default" r:id="rId52"/>
      <w:pgSz w:w="12240" w:h="15840"/>
      <w:pgMar w:top="1134" w:right="851"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026AE6" w14:textId="77777777" w:rsidR="000E4203" w:rsidRDefault="000E4203" w:rsidP="00AA7A26">
      <w:pPr>
        <w:spacing w:line="240" w:lineRule="auto"/>
      </w:pPr>
      <w:r>
        <w:separator/>
      </w:r>
    </w:p>
  </w:endnote>
  <w:endnote w:type="continuationSeparator" w:id="0">
    <w:p w14:paraId="0D0F972C" w14:textId="77777777" w:rsidR="000E4203" w:rsidRDefault="000E4203" w:rsidP="00AA7A26">
      <w:pPr>
        <w:spacing w:line="240" w:lineRule="auto"/>
      </w:pPr>
      <w:r>
        <w:continuationSeparator/>
      </w:r>
    </w:p>
  </w:endnote>
  <w:endnote w:type="continuationNotice" w:id="1">
    <w:p w14:paraId="3B79C8D9" w14:textId="77777777" w:rsidR="000E4203" w:rsidRDefault="000E420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Headings CS)">
    <w:altName w:val="Times New Roman"/>
    <w:panose1 w:val="020B0604020202020204"/>
    <w:charset w:val="00"/>
    <w:family w:val="roman"/>
    <w:pitch w:val="default"/>
  </w:font>
  <w:font w:name="Arial (Body CS)">
    <w:altName w:val="Arial"/>
    <w:panose1 w:val="020B0604020202020204"/>
    <w:charset w:val="00"/>
    <w:family w:val="roman"/>
    <w:pitch w:val="default"/>
  </w:font>
  <w:font w:name="Arial (Body)">
    <w:altName w:val="Arial"/>
    <w:panose1 w:val="020B0604020202020204"/>
    <w:charset w:val="00"/>
    <w:family w:val="roman"/>
    <w:pitch w:val="default"/>
  </w:font>
  <w:font w:name="TimesNewRomanPSMT">
    <w:altName w:val="MS Gothic"/>
    <w:panose1 w:val="020B0604020202020204"/>
    <w:charset w:val="80"/>
    <w:family w:val="auto"/>
    <w:pitch w:val="default"/>
    <w:sig w:usb0="00000001" w:usb1="08070000" w:usb2="00000010" w:usb3="00000000" w:csb0="00020005"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F1D953" w14:textId="77777777" w:rsidR="000E4203" w:rsidRDefault="000E4203" w:rsidP="00AA7A26">
      <w:pPr>
        <w:spacing w:line="240" w:lineRule="auto"/>
      </w:pPr>
      <w:r>
        <w:separator/>
      </w:r>
    </w:p>
  </w:footnote>
  <w:footnote w:type="continuationSeparator" w:id="0">
    <w:p w14:paraId="15C95702" w14:textId="77777777" w:rsidR="000E4203" w:rsidRDefault="000E4203" w:rsidP="00AA7A26">
      <w:pPr>
        <w:spacing w:line="240" w:lineRule="auto"/>
      </w:pPr>
      <w:r>
        <w:continuationSeparator/>
      </w:r>
    </w:p>
  </w:footnote>
  <w:footnote w:type="continuationNotice" w:id="1">
    <w:p w14:paraId="05A25121" w14:textId="77777777" w:rsidR="000E4203" w:rsidRDefault="000E4203">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684362229"/>
      <w:docPartObj>
        <w:docPartGallery w:val="Page Numbers (Top of Page)"/>
        <w:docPartUnique/>
      </w:docPartObj>
    </w:sdtPr>
    <w:sdtContent>
      <w:p w14:paraId="461893AC" w14:textId="32E9D118" w:rsidR="00AA7A26" w:rsidRDefault="00AA7A26">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BC42D2">
          <w:rPr>
            <w:rStyle w:val="PageNumber"/>
            <w:noProof/>
          </w:rPr>
          <w:t>49</w:t>
        </w:r>
        <w:r>
          <w:rPr>
            <w:rStyle w:val="PageNumber"/>
          </w:rPr>
          <w:fldChar w:fldCharType="end"/>
        </w:r>
      </w:p>
    </w:sdtContent>
  </w:sdt>
  <w:p w14:paraId="79D39C1A" w14:textId="77777777" w:rsidR="00AA7A26" w:rsidRDefault="00AA7A26" w:rsidP="00AA7A26">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cs="Times New Roman"/>
        <w:szCs w:val="28"/>
      </w:rPr>
      <w:id w:val="879665908"/>
      <w:docPartObj>
        <w:docPartGallery w:val="Page Numbers (Top of Page)"/>
        <w:docPartUnique/>
      </w:docPartObj>
    </w:sdtPr>
    <w:sdtContent>
      <w:p w14:paraId="19B98D4C" w14:textId="256A6679" w:rsidR="00AA7A26" w:rsidRPr="00AA7A26" w:rsidRDefault="00AA7A26">
        <w:pPr>
          <w:pStyle w:val="Header"/>
          <w:framePr w:wrap="none" w:vAnchor="text" w:hAnchor="margin" w:xAlign="right" w:y="1"/>
          <w:rPr>
            <w:rStyle w:val="PageNumber"/>
            <w:rFonts w:cs="Times New Roman"/>
            <w:szCs w:val="28"/>
          </w:rPr>
        </w:pPr>
        <w:r w:rsidRPr="00AA7A26">
          <w:rPr>
            <w:rStyle w:val="PageNumber"/>
            <w:rFonts w:cs="Times New Roman"/>
            <w:szCs w:val="28"/>
          </w:rPr>
          <w:fldChar w:fldCharType="begin"/>
        </w:r>
        <w:r w:rsidRPr="00AA7A26">
          <w:rPr>
            <w:rStyle w:val="PageNumber"/>
            <w:rFonts w:cs="Times New Roman"/>
            <w:szCs w:val="28"/>
          </w:rPr>
          <w:instrText xml:space="preserve"> PAGE </w:instrText>
        </w:r>
        <w:r w:rsidRPr="00AA7A26">
          <w:rPr>
            <w:rStyle w:val="PageNumber"/>
            <w:rFonts w:cs="Times New Roman"/>
            <w:szCs w:val="28"/>
          </w:rPr>
          <w:fldChar w:fldCharType="separate"/>
        </w:r>
        <w:r w:rsidRPr="00AA7A26">
          <w:rPr>
            <w:rStyle w:val="PageNumber"/>
            <w:rFonts w:cs="Times New Roman"/>
            <w:noProof/>
            <w:szCs w:val="28"/>
          </w:rPr>
          <w:t>2</w:t>
        </w:r>
        <w:r w:rsidRPr="00AA7A26">
          <w:rPr>
            <w:rStyle w:val="PageNumber"/>
            <w:rFonts w:cs="Times New Roman"/>
            <w:szCs w:val="28"/>
          </w:rPr>
          <w:fldChar w:fldCharType="end"/>
        </w:r>
      </w:p>
    </w:sdtContent>
  </w:sdt>
  <w:p w14:paraId="37C84987" w14:textId="77777777" w:rsidR="00AA7A26" w:rsidRDefault="00AA7A26" w:rsidP="00AA7A26">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CB45DA"/>
    <w:multiLevelType w:val="multilevel"/>
    <w:tmpl w:val="AB0C5A0E"/>
    <w:lvl w:ilvl="0">
      <w:start w:val="1"/>
      <w:numFmt w:val="decimal"/>
      <w:pStyle w:val="Heading1"/>
      <w:suff w:val="nothing"/>
      <w:lvlText w:val="РОЗДІЛ %1"/>
      <w:lvlJc w:val="left"/>
      <w:pPr>
        <w:ind w:left="0" w:firstLine="0"/>
      </w:pPr>
      <w:rPr>
        <w:rFonts w:ascii="Times New Roman" w:hAnsi="Times New Roman" w:hint="default"/>
        <w:b/>
        <w:i w:val="0"/>
        <w:color w:val="000000"/>
        <w:sz w:val="28"/>
      </w:rPr>
    </w:lvl>
    <w:lvl w:ilvl="1">
      <w:start w:val="1"/>
      <w:numFmt w:val="decimal"/>
      <w:pStyle w:val="Heading2"/>
      <w:suff w:val="space"/>
      <w:lvlText w:val="%1.%2."/>
      <w:lvlJc w:val="left"/>
      <w:pPr>
        <w:ind w:left="0" w:firstLine="709"/>
      </w:pPr>
      <w:rPr>
        <w:rFonts w:ascii="Times New Roman" w:hAnsi="Times New Roman" w:hint="default"/>
        <w:b/>
        <w:i w:val="0"/>
        <w:color w:val="000000"/>
        <w:sz w:val="28"/>
        <w:u w:val="none"/>
      </w:rPr>
    </w:lvl>
    <w:lvl w:ilvl="2">
      <w:start w:val="1"/>
      <w:numFmt w:val="decimal"/>
      <w:pStyle w:val="Heading3"/>
      <w:suff w:val="space"/>
      <w:lvlText w:val="%1.%2.%3."/>
      <w:lvlJc w:val="left"/>
      <w:pPr>
        <w:ind w:left="0" w:firstLine="709"/>
      </w:pPr>
      <w:rPr>
        <w:rFonts w:ascii="Times New Roman" w:hAnsi="Times New Roman" w:hint="default"/>
        <w:b w:val="0"/>
        <w:i w:val="0"/>
        <w:color w:val="000000"/>
        <w:sz w:val="28"/>
        <w:u w:val="none"/>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738133C"/>
    <w:multiLevelType w:val="multilevel"/>
    <w:tmpl w:val="12386222"/>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B3F13B8"/>
    <w:multiLevelType w:val="multilevel"/>
    <w:tmpl w:val="7C74EBA0"/>
    <w:lvl w:ilvl="0">
      <w:start w:val="1"/>
      <w:numFmt w:val="bullet"/>
      <w:suff w:val="space"/>
      <w:lvlText w:val="–"/>
      <w:lvlJc w:val="left"/>
      <w:pPr>
        <w:ind w:left="0" w:firstLine="709"/>
      </w:pPr>
      <w:rPr>
        <w:rFonts w:ascii="Times New Roman" w:hAnsi="Times New Roman" w:cs="Times New Roman" w:hint="default"/>
      </w:rPr>
    </w:lvl>
    <w:lvl w:ilvl="1">
      <w:start w:val="1"/>
      <w:numFmt w:val="bullet"/>
      <w:suff w:val="space"/>
      <w:lvlText w:val="–"/>
      <w:lvlJc w:val="left"/>
      <w:pPr>
        <w:ind w:left="709" w:firstLine="425"/>
      </w:pPr>
      <w:rPr>
        <w:rFonts w:ascii="Times New Roman" w:hAnsi="Times New Roman"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15:restartNumberingAfterBreak="0">
    <w:nsid w:val="0D373814"/>
    <w:multiLevelType w:val="multilevel"/>
    <w:tmpl w:val="12386222"/>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3E03D9A"/>
    <w:multiLevelType w:val="multilevel"/>
    <w:tmpl w:val="7C74EBA0"/>
    <w:lvl w:ilvl="0">
      <w:start w:val="1"/>
      <w:numFmt w:val="bullet"/>
      <w:suff w:val="space"/>
      <w:lvlText w:val="–"/>
      <w:lvlJc w:val="left"/>
      <w:pPr>
        <w:ind w:left="0" w:firstLine="709"/>
      </w:pPr>
      <w:rPr>
        <w:rFonts w:ascii="Times New Roman" w:hAnsi="Times New Roman" w:cs="Times New Roman" w:hint="default"/>
      </w:rPr>
    </w:lvl>
    <w:lvl w:ilvl="1">
      <w:start w:val="1"/>
      <w:numFmt w:val="bullet"/>
      <w:suff w:val="space"/>
      <w:lvlText w:val="–"/>
      <w:lvlJc w:val="left"/>
      <w:pPr>
        <w:ind w:left="709" w:firstLine="425"/>
      </w:pPr>
      <w:rPr>
        <w:rFonts w:ascii="Times New Roman" w:hAnsi="Times New Roman"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1AC067A6"/>
    <w:multiLevelType w:val="multilevel"/>
    <w:tmpl w:val="7C74EBA0"/>
    <w:lvl w:ilvl="0">
      <w:start w:val="1"/>
      <w:numFmt w:val="bullet"/>
      <w:suff w:val="space"/>
      <w:lvlText w:val="–"/>
      <w:lvlJc w:val="left"/>
      <w:pPr>
        <w:ind w:left="0" w:firstLine="709"/>
      </w:pPr>
      <w:rPr>
        <w:rFonts w:ascii="Times New Roman" w:hAnsi="Times New Roman" w:cs="Times New Roman" w:hint="default"/>
      </w:rPr>
    </w:lvl>
    <w:lvl w:ilvl="1">
      <w:start w:val="1"/>
      <w:numFmt w:val="bullet"/>
      <w:suff w:val="space"/>
      <w:lvlText w:val="–"/>
      <w:lvlJc w:val="left"/>
      <w:pPr>
        <w:ind w:left="709" w:firstLine="425"/>
      </w:pPr>
      <w:rPr>
        <w:rFonts w:ascii="Times New Roman" w:hAnsi="Times New Roman"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239C5695"/>
    <w:multiLevelType w:val="multilevel"/>
    <w:tmpl w:val="12386222"/>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572514F"/>
    <w:multiLevelType w:val="multilevel"/>
    <w:tmpl w:val="7C74EBA0"/>
    <w:lvl w:ilvl="0">
      <w:start w:val="1"/>
      <w:numFmt w:val="bullet"/>
      <w:suff w:val="space"/>
      <w:lvlText w:val="–"/>
      <w:lvlJc w:val="left"/>
      <w:pPr>
        <w:ind w:left="0" w:firstLine="709"/>
      </w:pPr>
      <w:rPr>
        <w:rFonts w:ascii="Times New Roman" w:hAnsi="Times New Roman" w:cs="Times New Roman" w:hint="default"/>
      </w:rPr>
    </w:lvl>
    <w:lvl w:ilvl="1">
      <w:start w:val="1"/>
      <w:numFmt w:val="bullet"/>
      <w:suff w:val="space"/>
      <w:lvlText w:val="–"/>
      <w:lvlJc w:val="left"/>
      <w:pPr>
        <w:ind w:left="709" w:firstLine="425"/>
      </w:pPr>
      <w:rPr>
        <w:rFonts w:ascii="Times New Roman" w:hAnsi="Times New Roman"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25F428F2"/>
    <w:multiLevelType w:val="multilevel"/>
    <w:tmpl w:val="12386222"/>
    <w:styleLink w:val="CurrentList7"/>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DF66DC3"/>
    <w:multiLevelType w:val="multilevel"/>
    <w:tmpl w:val="6556FC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1781418"/>
    <w:multiLevelType w:val="hybridMultilevel"/>
    <w:tmpl w:val="F92EFAF6"/>
    <w:lvl w:ilvl="0" w:tplc="E424FBBC">
      <w:start w:val="5"/>
      <w:numFmt w:val="bullet"/>
      <w:lvlText w:val=""/>
      <w:lvlJc w:val="left"/>
      <w:pPr>
        <w:ind w:left="1069" w:hanging="360"/>
      </w:pPr>
      <w:rPr>
        <w:rFonts w:ascii="Symbol" w:eastAsiaTheme="minorHAnsi" w:hAnsi="Symbol"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1" w15:restartNumberingAfterBreak="0">
    <w:nsid w:val="33255209"/>
    <w:multiLevelType w:val="hybridMultilevel"/>
    <w:tmpl w:val="C896B61A"/>
    <w:lvl w:ilvl="0" w:tplc="80A0056E">
      <w:start w:val="1"/>
      <w:numFmt w:val="decimal"/>
      <w:lvlText w:val="%1."/>
      <w:lvlJc w:val="left"/>
      <w:pPr>
        <w:ind w:left="1509" w:hanging="80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15:restartNumberingAfterBreak="0">
    <w:nsid w:val="367449E2"/>
    <w:multiLevelType w:val="hybridMultilevel"/>
    <w:tmpl w:val="721C094C"/>
    <w:lvl w:ilvl="0" w:tplc="B5A05FD2">
      <w:start w:val="6"/>
      <w:numFmt w:val="bullet"/>
      <w:lvlText w:val="-"/>
      <w:lvlJc w:val="left"/>
      <w:pPr>
        <w:ind w:left="1369" w:hanging="6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3" w15:restartNumberingAfterBreak="0">
    <w:nsid w:val="39F07D6A"/>
    <w:multiLevelType w:val="multilevel"/>
    <w:tmpl w:val="7C74EBA0"/>
    <w:lvl w:ilvl="0">
      <w:start w:val="1"/>
      <w:numFmt w:val="bullet"/>
      <w:suff w:val="space"/>
      <w:lvlText w:val="–"/>
      <w:lvlJc w:val="left"/>
      <w:pPr>
        <w:ind w:left="0" w:firstLine="709"/>
      </w:pPr>
      <w:rPr>
        <w:rFonts w:ascii="Times New Roman" w:hAnsi="Times New Roman" w:cs="Times New Roman" w:hint="default"/>
      </w:rPr>
    </w:lvl>
    <w:lvl w:ilvl="1">
      <w:start w:val="1"/>
      <w:numFmt w:val="bullet"/>
      <w:suff w:val="space"/>
      <w:lvlText w:val="–"/>
      <w:lvlJc w:val="left"/>
      <w:pPr>
        <w:ind w:left="709" w:firstLine="425"/>
      </w:pPr>
      <w:rPr>
        <w:rFonts w:ascii="Times New Roman" w:hAnsi="Times New Roman"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4" w15:restartNumberingAfterBreak="0">
    <w:nsid w:val="3DB4591F"/>
    <w:multiLevelType w:val="multilevel"/>
    <w:tmpl w:val="12386222"/>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14A7F15"/>
    <w:multiLevelType w:val="multilevel"/>
    <w:tmpl w:val="12386222"/>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42BD176C"/>
    <w:multiLevelType w:val="multilevel"/>
    <w:tmpl w:val="7C74EBA0"/>
    <w:lvl w:ilvl="0">
      <w:start w:val="1"/>
      <w:numFmt w:val="bullet"/>
      <w:suff w:val="space"/>
      <w:lvlText w:val="–"/>
      <w:lvlJc w:val="left"/>
      <w:pPr>
        <w:ind w:left="0" w:firstLine="709"/>
      </w:pPr>
      <w:rPr>
        <w:rFonts w:ascii="Times New Roman" w:hAnsi="Times New Roman" w:cs="Times New Roman" w:hint="default"/>
      </w:rPr>
    </w:lvl>
    <w:lvl w:ilvl="1">
      <w:start w:val="1"/>
      <w:numFmt w:val="bullet"/>
      <w:suff w:val="space"/>
      <w:lvlText w:val="–"/>
      <w:lvlJc w:val="left"/>
      <w:pPr>
        <w:ind w:left="709" w:firstLine="425"/>
      </w:pPr>
      <w:rPr>
        <w:rFonts w:ascii="Times New Roman" w:hAnsi="Times New Roman"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7" w15:restartNumberingAfterBreak="0">
    <w:nsid w:val="438B6CE8"/>
    <w:multiLevelType w:val="multilevel"/>
    <w:tmpl w:val="B07E4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495447D"/>
    <w:multiLevelType w:val="multilevel"/>
    <w:tmpl w:val="12386222"/>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47333A01"/>
    <w:multiLevelType w:val="multilevel"/>
    <w:tmpl w:val="7C74EBA0"/>
    <w:lvl w:ilvl="0">
      <w:start w:val="1"/>
      <w:numFmt w:val="bullet"/>
      <w:suff w:val="space"/>
      <w:lvlText w:val="–"/>
      <w:lvlJc w:val="left"/>
      <w:pPr>
        <w:ind w:left="0" w:firstLine="709"/>
      </w:pPr>
      <w:rPr>
        <w:rFonts w:ascii="Times New Roman" w:hAnsi="Times New Roman" w:cs="Times New Roman" w:hint="default"/>
      </w:rPr>
    </w:lvl>
    <w:lvl w:ilvl="1">
      <w:start w:val="1"/>
      <w:numFmt w:val="bullet"/>
      <w:suff w:val="space"/>
      <w:lvlText w:val="–"/>
      <w:lvlJc w:val="left"/>
      <w:pPr>
        <w:ind w:left="709" w:firstLine="425"/>
      </w:pPr>
      <w:rPr>
        <w:rFonts w:ascii="Times New Roman" w:hAnsi="Times New Roman"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0" w15:restartNumberingAfterBreak="0">
    <w:nsid w:val="48D83D72"/>
    <w:multiLevelType w:val="multilevel"/>
    <w:tmpl w:val="12386222"/>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4EA84D17"/>
    <w:multiLevelType w:val="multilevel"/>
    <w:tmpl w:val="7C74EBA0"/>
    <w:lvl w:ilvl="0">
      <w:start w:val="1"/>
      <w:numFmt w:val="bullet"/>
      <w:suff w:val="space"/>
      <w:lvlText w:val="–"/>
      <w:lvlJc w:val="left"/>
      <w:pPr>
        <w:ind w:left="0" w:firstLine="709"/>
      </w:pPr>
      <w:rPr>
        <w:rFonts w:ascii="Times New Roman" w:hAnsi="Times New Roman" w:cs="Times New Roman" w:hint="default"/>
      </w:rPr>
    </w:lvl>
    <w:lvl w:ilvl="1">
      <w:start w:val="1"/>
      <w:numFmt w:val="bullet"/>
      <w:suff w:val="space"/>
      <w:lvlText w:val="–"/>
      <w:lvlJc w:val="left"/>
      <w:pPr>
        <w:ind w:left="709" w:firstLine="425"/>
      </w:pPr>
      <w:rPr>
        <w:rFonts w:ascii="Times New Roman" w:hAnsi="Times New Roman"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2" w15:restartNumberingAfterBreak="0">
    <w:nsid w:val="50E11943"/>
    <w:multiLevelType w:val="multilevel"/>
    <w:tmpl w:val="0409001D"/>
    <w:styleLink w:val="CurrentList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517B34DF"/>
    <w:multiLevelType w:val="multilevel"/>
    <w:tmpl w:val="10D88E18"/>
    <w:lvl w:ilvl="0">
      <w:start w:val="1"/>
      <w:numFmt w:val="decimal"/>
      <w:suff w:val="space"/>
      <w:lvlText w:val="%1."/>
      <w:lvlJc w:val="left"/>
      <w:pPr>
        <w:ind w:left="0" w:firstLine="697"/>
      </w:pPr>
      <w:rPr>
        <w:rFonts w:hint="default"/>
        <w:sz w:val="28"/>
        <w:szCs w:val="2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51DE76A8"/>
    <w:multiLevelType w:val="multilevel"/>
    <w:tmpl w:val="0409001D"/>
    <w:styleLink w:val="CurrentList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52932510"/>
    <w:multiLevelType w:val="multilevel"/>
    <w:tmpl w:val="12386222"/>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35A5D2C"/>
    <w:multiLevelType w:val="multilevel"/>
    <w:tmpl w:val="0409001D"/>
    <w:styleLink w:val="CurrentList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58D22C07"/>
    <w:multiLevelType w:val="multilevel"/>
    <w:tmpl w:val="12386222"/>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BBF6DDA"/>
    <w:multiLevelType w:val="hybridMultilevel"/>
    <w:tmpl w:val="EA8EF360"/>
    <w:lvl w:ilvl="0" w:tplc="E5082B00">
      <w:numFmt w:val="bullet"/>
      <w:lvlText w:val="•"/>
      <w:lvlJc w:val="left"/>
      <w:pPr>
        <w:ind w:left="1449" w:hanging="74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9" w15:restartNumberingAfterBreak="0">
    <w:nsid w:val="5E7D229E"/>
    <w:multiLevelType w:val="hybridMultilevel"/>
    <w:tmpl w:val="CFBAA946"/>
    <w:lvl w:ilvl="0" w:tplc="6FFA4692">
      <w:start w:val="6"/>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0" w15:restartNumberingAfterBreak="0">
    <w:nsid w:val="5ED25B4B"/>
    <w:multiLevelType w:val="multilevel"/>
    <w:tmpl w:val="12386222"/>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5FC2691C"/>
    <w:multiLevelType w:val="multilevel"/>
    <w:tmpl w:val="7C74EBA0"/>
    <w:lvl w:ilvl="0">
      <w:start w:val="1"/>
      <w:numFmt w:val="bullet"/>
      <w:suff w:val="space"/>
      <w:lvlText w:val="–"/>
      <w:lvlJc w:val="left"/>
      <w:pPr>
        <w:ind w:left="0" w:firstLine="709"/>
      </w:pPr>
      <w:rPr>
        <w:rFonts w:ascii="Times New Roman" w:hAnsi="Times New Roman" w:cs="Times New Roman" w:hint="default"/>
      </w:rPr>
    </w:lvl>
    <w:lvl w:ilvl="1">
      <w:start w:val="1"/>
      <w:numFmt w:val="bullet"/>
      <w:suff w:val="space"/>
      <w:lvlText w:val="–"/>
      <w:lvlJc w:val="left"/>
      <w:pPr>
        <w:ind w:left="709" w:firstLine="425"/>
      </w:pPr>
      <w:rPr>
        <w:rFonts w:ascii="Times New Roman" w:hAnsi="Times New Roman"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2" w15:restartNumberingAfterBreak="0">
    <w:nsid w:val="63FA44F2"/>
    <w:multiLevelType w:val="multilevel"/>
    <w:tmpl w:val="12386222"/>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4345878"/>
    <w:multiLevelType w:val="multilevel"/>
    <w:tmpl w:val="12386222"/>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67630286"/>
    <w:multiLevelType w:val="multilevel"/>
    <w:tmpl w:val="7C74EBA0"/>
    <w:lvl w:ilvl="0">
      <w:start w:val="1"/>
      <w:numFmt w:val="bullet"/>
      <w:suff w:val="space"/>
      <w:lvlText w:val="–"/>
      <w:lvlJc w:val="left"/>
      <w:pPr>
        <w:ind w:left="0" w:firstLine="709"/>
      </w:pPr>
      <w:rPr>
        <w:rFonts w:ascii="Times New Roman" w:hAnsi="Times New Roman" w:cs="Times New Roman" w:hint="default"/>
      </w:rPr>
    </w:lvl>
    <w:lvl w:ilvl="1">
      <w:start w:val="1"/>
      <w:numFmt w:val="bullet"/>
      <w:suff w:val="space"/>
      <w:lvlText w:val="–"/>
      <w:lvlJc w:val="left"/>
      <w:pPr>
        <w:ind w:left="709" w:firstLine="425"/>
      </w:pPr>
      <w:rPr>
        <w:rFonts w:ascii="Times New Roman" w:hAnsi="Times New Roman"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5" w15:restartNumberingAfterBreak="0">
    <w:nsid w:val="68A66733"/>
    <w:multiLevelType w:val="multilevel"/>
    <w:tmpl w:val="12386222"/>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69AE11AB"/>
    <w:multiLevelType w:val="multilevel"/>
    <w:tmpl w:val="12D03AD6"/>
    <w:styleLink w:val="CurrentList2"/>
    <w:lvl w:ilvl="0">
      <w:start w:val="1"/>
      <w:numFmt w:val="decimal"/>
      <w:suff w:val="nothing"/>
      <w:lvlText w:val="РОЗДІЛ %1."/>
      <w:lvlJc w:val="center"/>
      <w:pPr>
        <w:ind w:left="0" w:firstLine="0"/>
      </w:pPr>
    </w:lvl>
    <w:lvl w:ilvl="1">
      <w:start w:val="1"/>
      <w:numFmt w:val="decimal"/>
      <w:suff w:val="space"/>
      <w:lvlText w:val="%1.%2."/>
      <w:lvlJc w:val="left"/>
      <w:pPr>
        <w:ind w:left="0" w:firstLine="709"/>
      </w:pPr>
      <w:rPr>
        <w:rFonts w:ascii="Times New Roman" w:hAnsi="Times New Roman" w:hint="default"/>
        <w:b/>
        <w:i w:val="0"/>
        <w:color w:val="000000"/>
        <w:sz w:val="28"/>
        <w:u w:val="none"/>
      </w:rPr>
    </w:lvl>
    <w:lvl w:ilvl="2">
      <w:start w:val="1"/>
      <w:numFmt w:val="decimal"/>
      <w:suff w:val="space"/>
      <w:lvlText w:val="%1.%2.%3."/>
      <w:lvlJc w:val="left"/>
      <w:pPr>
        <w:ind w:left="0" w:firstLine="709"/>
      </w:pPr>
      <w:rPr>
        <w:rFonts w:ascii="Times New Roman" w:hAnsi="Times New Roman" w:hint="default"/>
        <w:b w:val="0"/>
        <w:i w:val="0"/>
        <w:color w:val="000000"/>
        <w:sz w:val="28"/>
        <w:u w:val="none"/>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7" w15:restartNumberingAfterBreak="0">
    <w:nsid w:val="6B5311C6"/>
    <w:multiLevelType w:val="multilevel"/>
    <w:tmpl w:val="12386222"/>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B88192D"/>
    <w:multiLevelType w:val="multilevel"/>
    <w:tmpl w:val="12386222"/>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C431080"/>
    <w:multiLevelType w:val="multilevel"/>
    <w:tmpl w:val="B4EEA51C"/>
    <w:lvl w:ilvl="0">
      <w:start w:val="1"/>
      <w:numFmt w:val="decimal"/>
      <w:suff w:val="nothing"/>
      <w:lvlText w:val="РОЗДІЛ %1"/>
      <w:lvlJc w:val="left"/>
      <w:pPr>
        <w:ind w:left="0" w:firstLine="0"/>
      </w:pPr>
      <w:rPr>
        <w:rFonts w:ascii="Times New Roman" w:hAnsi="Times New Roman" w:hint="default"/>
        <w:b/>
        <w:i w:val="0"/>
        <w:color w:val="000000"/>
        <w:sz w:val="28"/>
      </w:rPr>
    </w:lvl>
    <w:lvl w:ilvl="1">
      <w:start w:val="1"/>
      <w:numFmt w:val="decimal"/>
      <w:suff w:val="nothing"/>
      <w:lvlText w:val="%1.%2. "/>
      <w:lvlJc w:val="left"/>
      <w:pPr>
        <w:ind w:left="709" w:firstLine="0"/>
      </w:pPr>
      <w:rPr>
        <w:rFonts w:ascii="Times New Roman" w:hAnsi="Times New Roman" w:hint="default"/>
        <w:b/>
        <w:i w:val="0"/>
        <w:color w:val="000000"/>
        <w:sz w:val="28"/>
      </w:rPr>
    </w:lvl>
    <w:lvl w:ilvl="2">
      <w:start w:val="1"/>
      <w:numFmt w:val="decimal"/>
      <w:suff w:val="space"/>
      <w:lvlText w:val="%1.%2.%3."/>
      <w:lvlJc w:val="left"/>
      <w:pPr>
        <w:ind w:left="0" w:firstLine="0"/>
      </w:pPr>
      <w:rPr>
        <w:rFonts w:ascii="Times New Roman" w:hAnsi="Times New Roman" w:hint="default"/>
        <w:b w:val="0"/>
        <w:i w:val="0"/>
        <w:color w:val="000000"/>
        <w:sz w:val="28"/>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0" w15:restartNumberingAfterBreak="0">
    <w:nsid w:val="6D4118AA"/>
    <w:multiLevelType w:val="multilevel"/>
    <w:tmpl w:val="12386222"/>
    <w:lvl w:ilvl="0">
      <w:start w:val="1"/>
      <w:numFmt w:val="decimal"/>
      <w:suff w:val="space"/>
      <w:lvlText w:val="%1."/>
      <w:lvlJc w:val="left"/>
      <w:pPr>
        <w:ind w:left="0" w:firstLine="697"/>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71BA3015"/>
    <w:multiLevelType w:val="multilevel"/>
    <w:tmpl w:val="7C74EBA0"/>
    <w:lvl w:ilvl="0">
      <w:start w:val="1"/>
      <w:numFmt w:val="bullet"/>
      <w:suff w:val="space"/>
      <w:lvlText w:val="–"/>
      <w:lvlJc w:val="left"/>
      <w:pPr>
        <w:ind w:left="0" w:firstLine="709"/>
      </w:pPr>
      <w:rPr>
        <w:rFonts w:ascii="Times New Roman" w:hAnsi="Times New Roman" w:cs="Times New Roman" w:hint="default"/>
      </w:rPr>
    </w:lvl>
    <w:lvl w:ilvl="1">
      <w:start w:val="1"/>
      <w:numFmt w:val="bullet"/>
      <w:suff w:val="space"/>
      <w:lvlText w:val="–"/>
      <w:lvlJc w:val="left"/>
      <w:pPr>
        <w:ind w:left="709" w:firstLine="425"/>
      </w:pPr>
      <w:rPr>
        <w:rFonts w:ascii="Times New Roman" w:hAnsi="Times New Roman"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2" w15:restartNumberingAfterBreak="0">
    <w:nsid w:val="72AE3ABC"/>
    <w:multiLevelType w:val="multilevel"/>
    <w:tmpl w:val="0409001D"/>
    <w:styleLink w:val="CurrentList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15:restartNumberingAfterBreak="0">
    <w:nsid w:val="73183F86"/>
    <w:multiLevelType w:val="multilevel"/>
    <w:tmpl w:val="7C74EBA0"/>
    <w:lvl w:ilvl="0">
      <w:start w:val="1"/>
      <w:numFmt w:val="bullet"/>
      <w:suff w:val="space"/>
      <w:lvlText w:val="–"/>
      <w:lvlJc w:val="left"/>
      <w:pPr>
        <w:ind w:left="0" w:firstLine="709"/>
      </w:pPr>
      <w:rPr>
        <w:rFonts w:ascii="Times New Roman" w:hAnsi="Times New Roman" w:cs="Times New Roman" w:hint="default"/>
      </w:rPr>
    </w:lvl>
    <w:lvl w:ilvl="1">
      <w:start w:val="1"/>
      <w:numFmt w:val="bullet"/>
      <w:suff w:val="space"/>
      <w:lvlText w:val="–"/>
      <w:lvlJc w:val="left"/>
      <w:pPr>
        <w:ind w:left="709" w:firstLine="425"/>
      </w:pPr>
      <w:rPr>
        <w:rFonts w:ascii="Times New Roman" w:hAnsi="Times New Roman"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4" w15:restartNumberingAfterBreak="0">
    <w:nsid w:val="774F540C"/>
    <w:multiLevelType w:val="multilevel"/>
    <w:tmpl w:val="7C74EBA0"/>
    <w:lvl w:ilvl="0">
      <w:start w:val="1"/>
      <w:numFmt w:val="bullet"/>
      <w:suff w:val="space"/>
      <w:lvlText w:val="–"/>
      <w:lvlJc w:val="left"/>
      <w:pPr>
        <w:ind w:left="0" w:firstLine="709"/>
      </w:pPr>
      <w:rPr>
        <w:rFonts w:ascii="Times New Roman" w:hAnsi="Times New Roman" w:cs="Times New Roman" w:hint="default"/>
      </w:rPr>
    </w:lvl>
    <w:lvl w:ilvl="1">
      <w:start w:val="1"/>
      <w:numFmt w:val="bullet"/>
      <w:suff w:val="space"/>
      <w:lvlText w:val="–"/>
      <w:lvlJc w:val="left"/>
      <w:pPr>
        <w:ind w:left="709" w:firstLine="425"/>
      </w:pPr>
      <w:rPr>
        <w:rFonts w:ascii="Times New Roman" w:hAnsi="Times New Roman"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5" w15:restartNumberingAfterBreak="0">
    <w:nsid w:val="77AE2F00"/>
    <w:multiLevelType w:val="multilevel"/>
    <w:tmpl w:val="0409001D"/>
    <w:styleLink w:val="CurrentList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6" w15:restartNumberingAfterBreak="0">
    <w:nsid w:val="7F104BAE"/>
    <w:multiLevelType w:val="multilevel"/>
    <w:tmpl w:val="7C74EBA0"/>
    <w:lvl w:ilvl="0">
      <w:start w:val="1"/>
      <w:numFmt w:val="bullet"/>
      <w:suff w:val="space"/>
      <w:lvlText w:val="–"/>
      <w:lvlJc w:val="left"/>
      <w:pPr>
        <w:ind w:left="0" w:firstLine="709"/>
      </w:pPr>
      <w:rPr>
        <w:rFonts w:ascii="Times New Roman" w:hAnsi="Times New Roman" w:cs="Times New Roman" w:hint="default"/>
      </w:rPr>
    </w:lvl>
    <w:lvl w:ilvl="1">
      <w:start w:val="1"/>
      <w:numFmt w:val="bullet"/>
      <w:suff w:val="space"/>
      <w:lvlText w:val="–"/>
      <w:lvlJc w:val="left"/>
      <w:pPr>
        <w:ind w:left="709" w:firstLine="425"/>
      </w:pPr>
      <w:rPr>
        <w:rFonts w:ascii="Times New Roman" w:hAnsi="Times New Roman" w:cs="Times New Roman"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16cid:durableId="737747699">
    <w:abstractNumId w:val="39"/>
  </w:num>
  <w:num w:numId="2" w16cid:durableId="2032298960">
    <w:abstractNumId w:val="33"/>
  </w:num>
  <w:num w:numId="3" w16cid:durableId="1529178136">
    <w:abstractNumId w:val="11"/>
  </w:num>
  <w:num w:numId="4" w16cid:durableId="2114859238">
    <w:abstractNumId w:val="42"/>
  </w:num>
  <w:num w:numId="5" w16cid:durableId="2079667379">
    <w:abstractNumId w:val="36"/>
  </w:num>
  <w:num w:numId="6" w16cid:durableId="848716117">
    <w:abstractNumId w:val="26"/>
  </w:num>
  <w:num w:numId="7" w16cid:durableId="988557428">
    <w:abstractNumId w:val="4"/>
  </w:num>
  <w:num w:numId="8" w16cid:durableId="725615668">
    <w:abstractNumId w:val="10"/>
  </w:num>
  <w:num w:numId="9" w16cid:durableId="1638298986">
    <w:abstractNumId w:val="22"/>
  </w:num>
  <w:num w:numId="10" w16cid:durableId="1556350359">
    <w:abstractNumId w:val="45"/>
  </w:num>
  <w:num w:numId="11" w16cid:durableId="1693265019">
    <w:abstractNumId w:val="24"/>
  </w:num>
  <w:num w:numId="12" w16cid:durableId="578295574">
    <w:abstractNumId w:val="32"/>
  </w:num>
  <w:num w:numId="13" w16cid:durableId="876429106">
    <w:abstractNumId w:val="6"/>
  </w:num>
  <w:num w:numId="14" w16cid:durableId="238443379">
    <w:abstractNumId w:val="8"/>
  </w:num>
  <w:num w:numId="15" w16cid:durableId="884297959">
    <w:abstractNumId w:val="43"/>
  </w:num>
  <w:num w:numId="16" w16cid:durableId="474103699">
    <w:abstractNumId w:val="14"/>
  </w:num>
  <w:num w:numId="17" w16cid:durableId="1288705481">
    <w:abstractNumId w:val="41"/>
  </w:num>
  <w:num w:numId="18" w16cid:durableId="1383866461">
    <w:abstractNumId w:val="29"/>
  </w:num>
  <w:num w:numId="19" w16cid:durableId="82533140">
    <w:abstractNumId w:val="31"/>
  </w:num>
  <w:num w:numId="20" w16cid:durableId="1623417277">
    <w:abstractNumId w:val="12"/>
  </w:num>
  <w:num w:numId="21" w16cid:durableId="758060699">
    <w:abstractNumId w:val="34"/>
  </w:num>
  <w:num w:numId="22" w16cid:durableId="1556115211">
    <w:abstractNumId w:val="19"/>
  </w:num>
  <w:num w:numId="23" w16cid:durableId="1280990488">
    <w:abstractNumId w:val="7"/>
  </w:num>
  <w:num w:numId="24" w16cid:durableId="1043216913">
    <w:abstractNumId w:val="37"/>
  </w:num>
  <w:num w:numId="25" w16cid:durableId="1908030073">
    <w:abstractNumId w:val="17"/>
  </w:num>
  <w:num w:numId="26" w16cid:durableId="135608711">
    <w:abstractNumId w:val="13"/>
  </w:num>
  <w:num w:numId="27" w16cid:durableId="695236050">
    <w:abstractNumId w:val="25"/>
  </w:num>
  <w:num w:numId="28" w16cid:durableId="824587966">
    <w:abstractNumId w:val="20"/>
  </w:num>
  <w:num w:numId="29" w16cid:durableId="234437424">
    <w:abstractNumId w:val="38"/>
  </w:num>
  <w:num w:numId="30" w16cid:durableId="739211225">
    <w:abstractNumId w:val="46"/>
  </w:num>
  <w:num w:numId="31" w16cid:durableId="1875187023">
    <w:abstractNumId w:val="5"/>
  </w:num>
  <w:num w:numId="32" w16cid:durableId="1994530303">
    <w:abstractNumId w:val="28"/>
  </w:num>
  <w:num w:numId="33" w16cid:durableId="1155536278">
    <w:abstractNumId w:val="16"/>
  </w:num>
  <w:num w:numId="34" w16cid:durableId="483351234">
    <w:abstractNumId w:val="1"/>
  </w:num>
  <w:num w:numId="35" w16cid:durableId="1838687524">
    <w:abstractNumId w:val="0"/>
  </w:num>
  <w:num w:numId="36" w16cid:durableId="25565878">
    <w:abstractNumId w:val="44"/>
  </w:num>
  <w:num w:numId="37" w16cid:durableId="404425563">
    <w:abstractNumId w:val="21"/>
  </w:num>
  <w:num w:numId="38" w16cid:durableId="1802453162">
    <w:abstractNumId w:val="40"/>
  </w:num>
  <w:num w:numId="39" w16cid:durableId="1240746581">
    <w:abstractNumId w:val="23"/>
  </w:num>
  <w:num w:numId="40" w16cid:durableId="491331908">
    <w:abstractNumId w:val="30"/>
  </w:num>
  <w:num w:numId="41" w16cid:durableId="459304082">
    <w:abstractNumId w:val="27"/>
  </w:num>
  <w:num w:numId="42" w16cid:durableId="2121022866">
    <w:abstractNumId w:val="15"/>
  </w:num>
  <w:num w:numId="43" w16cid:durableId="523984157">
    <w:abstractNumId w:val="9"/>
  </w:num>
  <w:num w:numId="44" w16cid:durableId="1258320217">
    <w:abstractNumId w:val="18"/>
  </w:num>
  <w:num w:numId="45" w16cid:durableId="877739367">
    <w:abstractNumId w:val="35"/>
  </w:num>
  <w:num w:numId="46" w16cid:durableId="1943369792">
    <w:abstractNumId w:val="3"/>
  </w:num>
  <w:num w:numId="47" w16cid:durableId="6094302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en-US" w:vendorID="64" w:dllVersion="4096" w:nlCheck="1" w:checkStyle="0"/>
  <w:activeWritingStyle w:appName="MSWord" w:lang="en-US" w:vendorID="64" w:dllVersion="0" w:nlCheck="1" w:checkStyle="0"/>
  <w:activeWritingStyle w:appName="MSWord" w:lang="ru-RU" w:vendorID="64" w:dllVersion="0" w:nlCheck="1" w:checkStyle="0"/>
  <w:activeWritingStyle w:appName="MSWord" w:lang="ru-RU" w:vendorID="64" w:dllVersion="4096" w:nlCheck="1" w:checkStyle="0"/>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0B76"/>
    <w:rsid w:val="00001E83"/>
    <w:rsid w:val="00004A0A"/>
    <w:rsid w:val="00006E85"/>
    <w:rsid w:val="0001558A"/>
    <w:rsid w:val="0001686B"/>
    <w:rsid w:val="00026BBD"/>
    <w:rsid w:val="00027A29"/>
    <w:rsid w:val="00030AC4"/>
    <w:rsid w:val="00031183"/>
    <w:rsid w:val="0003143F"/>
    <w:rsid w:val="00035579"/>
    <w:rsid w:val="00035DB8"/>
    <w:rsid w:val="00040C25"/>
    <w:rsid w:val="00046673"/>
    <w:rsid w:val="00046C10"/>
    <w:rsid w:val="00047A3B"/>
    <w:rsid w:val="00050933"/>
    <w:rsid w:val="00056708"/>
    <w:rsid w:val="00066632"/>
    <w:rsid w:val="00067C4F"/>
    <w:rsid w:val="00070660"/>
    <w:rsid w:val="00070BA7"/>
    <w:rsid w:val="00071C32"/>
    <w:rsid w:val="00075D5D"/>
    <w:rsid w:val="00076C01"/>
    <w:rsid w:val="00077719"/>
    <w:rsid w:val="00080129"/>
    <w:rsid w:val="0008279E"/>
    <w:rsid w:val="00086411"/>
    <w:rsid w:val="00094113"/>
    <w:rsid w:val="00096802"/>
    <w:rsid w:val="000A42FB"/>
    <w:rsid w:val="000B1267"/>
    <w:rsid w:val="000B1CB7"/>
    <w:rsid w:val="000B681B"/>
    <w:rsid w:val="000C62BC"/>
    <w:rsid w:val="000C7109"/>
    <w:rsid w:val="000C7C59"/>
    <w:rsid w:val="000D122F"/>
    <w:rsid w:val="000D355C"/>
    <w:rsid w:val="000D4338"/>
    <w:rsid w:val="000D6A34"/>
    <w:rsid w:val="000E09F1"/>
    <w:rsid w:val="000E30D4"/>
    <w:rsid w:val="000E4203"/>
    <w:rsid w:val="000F7C40"/>
    <w:rsid w:val="00105016"/>
    <w:rsid w:val="00111E1F"/>
    <w:rsid w:val="0011395B"/>
    <w:rsid w:val="00113D76"/>
    <w:rsid w:val="00122CFF"/>
    <w:rsid w:val="001275E1"/>
    <w:rsid w:val="00133524"/>
    <w:rsid w:val="00133A76"/>
    <w:rsid w:val="00135D68"/>
    <w:rsid w:val="00140D00"/>
    <w:rsid w:val="00142BEE"/>
    <w:rsid w:val="00147ABB"/>
    <w:rsid w:val="00147AE6"/>
    <w:rsid w:val="00152799"/>
    <w:rsid w:val="00152FD3"/>
    <w:rsid w:val="00153BD5"/>
    <w:rsid w:val="00154431"/>
    <w:rsid w:val="001546BA"/>
    <w:rsid w:val="001573E3"/>
    <w:rsid w:val="00170AE2"/>
    <w:rsid w:val="00172F52"/>
    <w:rsid w:val="00173202"/>
    <w:rsid w:val="00173267"/>
    <w:rsid w:val="001764AB"/>
    <w:rsid w:val="001870DB"/>
    <w:rsid w:val="00190EE2"/>
    <w:rsid w:val="00191B2D"/>
    <w:rsid w:val="001A0EDD"/>
    <w:rsid w:val="001A30BF"/>
    <w:rsid w:val="001B0EF6"/>
    <w:rsid w:val="001B32B8"/>
    <w:rsid w:val="001C1017"/>
    <w:rsid w:val="001D2717"/>
    <w:rsid w:val="001D379E"/>
    <w:rsid w:val="001D7889"/>
    <w:rsid w:val="001E3C1F"/>
    <w:rsid w:val="00201300"/>
    <w:rsid w:val="00202AD0"/>
    <w:rsid w:val="00204CA4"/>
    <w:rsid w:val="002067BE"/>
    <w:rsid w:val="00206A25"/>
    <w:rsid w:val="00206C90"/>
    <w:rsid w:val="00210DDC"/>
    <w:rsid w:val="00213A71"/>
    <w:rsid w:val="002158B0"/>
    <w:rsid w:val="00220EF7"/>
    <w:rsid w:val="002224F2"/>
    <w:rsid w:val="0022311A"/>
    <w:rsid w:val="002251A1"/>
    <w:rsid w:val="002304F5"/>
    <w:rsid w:val="0023639C"/>
    <w:rsid w:val="00240476"/>
    <w:rsid w:val="00243610"/>
    <w:rsid w:val="00246E65"/>
    <w:rsid w:val="00251FA1"/>
    <w:rsid w:val="00256613"/>
    <w:rsid w:val="0026019F"/>
    <w:rsid w:val="0027169A"/>
    <w:rsid w:val="00275059"/>
    <w:rsid w:val="00275D2C"/>
    <w:rsid w:val="00277119"/>
    <w:rsid w:val="00277C10"/>
    <w:rsid w:val="00282291"/>
    <w:rsid w:val="00282461"/>
    <w:rsid w:val="00286566"/>
    <w:rsid w:val="00287F0D"/>
    <w:rsid w:val="00292904"/>
    <w:rsid w:val="002949DE"/>
    <w:rsid w:val="00295CFC"/>
    <w:rsid w:val="00296A33"/>
    <w:rsid w:val="002A2FAE"/>
    <w:rsid w:val="002B2263"/>
    <w:rsid w:val="002B5C20"/>
    <w:rsid w:val="002B5D1A"/>
    <w:rsid w:val="002B65A9"/>
    <w:rsid w:val="002B6A25"/>
    <w:rsid w:val="002B7CD8"/>
    <w:rsid w:val="002C47F0"/>
    <w:rsid w:val="002D0230"/>
    <w:rsid w:val="002D5A3F"/>
    <w:rsid w:val="002D5D7F"/>
    <w:rsid w:val="002D6646"/>
    <w:rsid w:val="002D71AA"/>
    <w:rsid w:val="002D7BC6"/>
    <w:rsid w:val="002E2E36"/>
    <w:rsid w:val="002E43C4"/>
    <w:rsid w:val="002E7A36"/>
    <w:rsid w:val="002F02A1"/>
    <w:rsid w:val="002F0EDB"/>
    <w:rsid w:val="002F1173"/>
    <w:rsid w:val="002F13AB"/>
    <w:rsid w:val="002F4A48"/>
    <w:rsid w:val="0030216E"/>
    <w:rsid w:val="00303020"/>
    <w:rsid w:val="00304109"/>
    <w:rsid w:val="00305DD5"/>
    <w:rsid w:val="003064C2"/>
    <w:rsid w:val="003164E5"/>
    <w:rsid w:val="00317359"/>
    <w:rsid w:val="0032056A"/>
    <w:rsid w:val="00326FDB"/>
    <w:rsid w:val="00327E0B"/>
    <w:rsid w:val="0033728D"/>
    <w:rsid w:val="003411B6"/>
    <w:rsid w:val="00342F2A"/>
    <w:rsid w:val="00343CE4"/>
    <w:rsid w:val="003464FB"/>
    <w:rsid w:val="00352675"/>
    <w:rsid w:val="00354D9E"/>
    <w:rsid w:val="00354E5E"/>
    <w:rsid w:val="00357FD1"/>
    <w:rsid w:val="0036021D"/>
    <w:rsid w:val="003607B4"/>
    <w:rsid w:val="0036577C"/>
    <w:rsid w:val="00373C32"/>
    <w:rsid w:val="00375EFC"/>
    <w:rsid w:val="003776F3"/>
    <w:rsid w:val="003800A2"/>
    <w:rsid w:val="003817F4"/>
    <w:rsid w:val="00385BBE"/>
    <w:rsid w:val="00386BF7"/>
    <w:rsid w:val="0039154B"/>
    <w:rsid w:val="00396B0E"/>
    <w:rsid w:val="00396FAB"/>
    <w:rsid w:val="0039700A"/>
    <w:rsid w:val="003A23F4"/>
    <w:rsid w:val="003A54B4"/>
    <w:rsid w:val="003B343F"/>
    <w:rsid w:val="003B5AE7"/>
    <w:rsid w:val="003B64BA"/>
    <w:rsid w:val="003C1C1C"/>
    <w:rsid w:val="003C2334"/>
    <w:rsid w:val="003C2E44"/>
    <w:rsid w:val="003C399C"/>
    <w:rsid w:val="003C5D6A"/>
    <w:rsid w:val="003C72A8"/>
    <w:rsid w:val="003D177B"/>
    <w:rsid w:val="003D2140"/>
    <w:rsid w:val="003D22BB"/>
    <w:rsid w:val="003D4268"/>
    <w:rsid w:val="003D63C8"/>
    <w:rsid w:val="003E3429"/>
    <w:rsid w:val="003E4E97"/>
    <w:rsid w:val="003E5527"/>
    <w:rsid w:val="003E7EF2"/>
    <w:rsid w:val="003F017F"/>
    <w:rsid w:val="003F4034"/>
    <w:rsid w:val="003F5843"/>
    <w:rsid w:val="003F74A5"/>
    <w:rsid w:val="0040051C"/>
    <w:rsid w:val="00414991"/>
    <w:rsid w:val="004238B0"/>
    <w:rsid w:val="00433F9E"/>
    <w:rsid w:val="004402F7"/>
    <w:rsid w:val="00444275"/>
    <w:rsid w:val="004445A2"/>
    <w:rsid w:val="004500BD"/>
    <w:rsid w:val="00451DCD"/>
    <w:rsid w:val="00453553"/>
    <w:rsid w:val="00453C83"/>
    <w:rsid w:val="004604B2"/>
    <w:rsid w:val="00461ECF"/>
    <w:rsid w:val="00463468"/>
    <w:rsid w:val="00467304"/>
    <w:rsid w:val="004712E3"/>
    <w:rsid w:val="00472049"/>
    <w:rsid w:val="00473545"/>
    <w:rsid w:val="004858CC"/>
    <w:rsid w:val="004906DA"/>
    <w:rsid w:val="00492DE6"/>
    <w:rsid w:val="00494C6E"/>
    <w:rsid w:val="00495811"/>
    <w:rsid w:val="004A4B22"/>
    <w:rsid w:val="004B1A1F"/>
    <w:rsid w:val="004B1FF4"/>
    <w:rsid w:val="004C2D30"/>
    <w:rsid w:val="004D035D"/>
    <w:rsid w:val="004D03C2"/>
    <w:rsid w:val="004D756A"/>
    <w:rsid w:val="004D7902"/>
    <w:rsid w:val="004E29C7"/>
    <w:rsid w:val="004E3136"/>
    <w:rsid w:val="004F20B2"/>
    <w:rsid w:val="004F29DC"/>
    <w:rsid w:val="004F31F3"/>
    <w:rsid w:val="004F4236"/>
    <w:rsid w:val="00500C32"/>
    <w:rsid w:val="0050233B"/>
    <w:rsid w:val="0050300F"/>
    <w:rsid w:val="005036F5"/>
    <w:rsid w:val="00510285"/>
    <w:rsid w:val="00513FF1"/>
    <w:rsid w:val="00515C82"/>
    <w:rsid w:val="00516D6A"/>
    <w:rsid w:val="00516DC7"/>
    <w:rsid w:val="00526A38"/>
    <w:rsid w:val="00530C0A"/>
    <w:rsid w:val="0053310D"/>
    <w:rsid w:val="00535F66"/>
    <w:rsid w:val="00545347"/>
    <w:rsid w:val="00545586"/>
    <w:rsid w:val="00551508"/>
    <w:rsid w:val="00561360"/>
    <w:rsid w:val="005618B0"/>
    <w:rsid w:val="00570103"/>
    <w:rsid w:val="00582F65"/>
    <w:rsid w:val="00586AF2"/>
    <w:rsid w:val="00587345"/>
    <w:rsid w:val="0059009B"/>
    <w:rsid w:val="005902CE"/>
    <w:rsid w:val="005930D8"/>
    <w:rsid w:val="00595739"/>
    <w:rsid w:val="0059654C"/>
    <w:rsid w:val="005A0909"/>
    <w:rsid w:val="005A0B46"/>
    <w:rsid w:val="005A0F53"/>
    <w:rsid w:val="005A6C2F"/>
    <w:rsid w:val="005B23CD"/>
    <w:rsid w:val="005B23DE"/>
    <w:rsid w:val="005B30D1"/>
    <w:rsid w:val="005B7BEA"/>
    <w:rsid w:val="005B7FA5"/>
    <w:rsid w:val="005C1366"/>
    <w:rsid w:val="005C4E0F"/>
    <w:rsid w:val="005D0BD7"/>
    <w:rsid w:val="005D3709"/>
    <w:rsid w:val="005D52B0"/>
    <w:rsid w:val="005D657C"/>
    <w:rsid w:val="005D7EBB"/>
    <w:rsid w:val="005E1AD7"/>
    <w:rsid w:val="005E3A9C"/>
    <w:rsid w:val="005F2210"/>
    <w:rsid w:val="005F47E6"/>
    <w:rsid w:val="00602426"/>
    <w:rsid w:val="00603CAF"/>
    <w:rsid w:val="0061095D"/>
    <w:rsid w:val="00612CBA"/>
    <w:rsid w:val="006130ED"/>
    <w:rsid w:val="006178C2"/>
    <w:rsid w:val="00626BF8"/>
    <w:rsid w:val="006310BA"/>
    <w:rsid w:val="0063249C"/>
    <w:rsid w:val="0063324A"/>
    <w:rsid w:val="00634A87"/>
    <w:rsid w:val="00640AA4"/>
    <w:rsid w:val="00640F9E"/>
    <w:rsid w:val="006431CF"/>
    <w:rsid w:val="00644AFB"/>
    <w:rsid w:val="00647190"/>
    <w:rsid w:val="006546A2"/>
    <w:rsid w:val="00656C83"/>
    <w:rsid w:val="00662157"/>
    <w:rsid w:val="0066329C"/>
    <w:rsid w:val="00663439"/>
    <w:rsid w:val="00666B39"/>
    <w:rsid w:val="006700FC"/>
    <w:rsid w:val="00670578"/>
    <w:rsid w:val="006729F2"/>
    <w:rsid w:val="00673112"/>
    <w:rsid w:val="006737B7"/>
    <w:rsid w:val="006757EC"/>
    <w:rsid w:val="00676B4F"/>
    <w:rsid w:val="00677BD5"/>
    <w:rsid w:val="00682018"/>
    <w:rsid w:val="00694C70"/>
    <w:rsid w:val="00694F01"/>
    <w:rsid w:val="00697B65"/>
    <w:rsid w:val="006A5810"/>
    <w:rsid w:val="006B1340"/>
    <w:rsid w:val="006B2316"/>
    <w:rsid w:val="006B72A3"/>
    <w:rsid w:val="006C28B5"/>
    <w:rsid w:val="006C6153"/>
    <w:rsid w:val="006D0C6B"/>
    <w:rsid w:val="006D11E6"/>
    <w:rsid w:val="006D162F"/>
    <w:rsid w:val="006D32FF"/>
    <w:rsid w:val="006D5265"/>
    <w:rsid w:val="006D576C"/>
    <w:rsid w:val="006E0894"/>
    <w:rsid w:val="006E0DCE"/>
    <w:rsid w:val="006E4174"/>
    <w:rsid w:val="006E4267"/>
    <w:rsid w:val="006E7E92"/>
    <w:rsid w:val="006F19D6"/>
    <w:rsid w:val="006F3234"/>
    <w:rsid w:val="00705AD7"/>
    <w:rsid w:val="00711784"/>
    <w:rsid w:val="00715491"/>
    <w:rsid w:val="007159AF"/>
    <w:rsid w:val="0072180A"/>
    <w:rsid w:val="00734D6E"/>
    <w:rsid w:val="0073567D"/>
    <w:rsid w:val="00740382"/>
    <w:rsid w:val="00744256"/>
    <w:rsid w:val="0074505C"/>
    <w:rsid w:val="00745D54"/>
    <w:rsid w:val="0074625A"/>
    <w:rsid w:val="00746F05"/>
    <w:rsid w:val="007525A1"/>
    <w:rsid w:val="0075265D"/>
    <w:rsid w:val="00753529"/>
    <w:rsid w:val="00754326"/>
    <w:rsid w:val="00754C96"/>
    <w:rsid w:val="00755659"/>
    <w:rsid w:val="00755B66"/>
    <w:rsid w:val="00756D9B"/>
    <w:rsid w:val="007606DE"/>
    <w:rsid w:val="00761875"/>
    <w:rsid w:val="00764B32"/>
    <w:rsid w:val="0076666F"/>
    <w:rsid w:val="00767139"/>
    <w:rsid w:val="0076751A"/>
    <w:rsid w:val="0077355F"/>
    <w:rsid w:val="007829B3"/>
    <w:rsid w:val="00785768"/>
    <w:rsid w:val="00790DEE"/>
    <w:rsid w:val="007936F4"/>
    <w:rsid w:val="00793D8A"/>
    <w:rsid w:val="007A2161"/>
    <w:rsid w:val="007A67E0"/>
    <w:rsid w:val="007B0FAA"/>
    <w:rsid w:val="007B1C8C"/>
    <w:rsid w:val="007B5B53"/>
    <w:rsid w:val="007C56FB"/>
    <w:rsid w:val="007C6580"/>
    <w:rsid w:val="007D7E5E"/>
    <w:rsid w:val="007E10FA"/>
    <w:rsid w:val="007E30FE"/>
    <w:rsid w:val="007E5FAB"/>
    <w:rsid w:val="007E7DE2"/>
    <w:rsid w:val="00803719"/>
    <w:rsid w:val="0080472F"/>
    <w:rsid w:val="00807C05"/>
    <w:rsid w:val="0081292E"/>
    <w:rsid w:val="0081326E"/>
    <w:rsid w:val="008148F8"/>
    <w:rsid w:val="00816B56"/>
    <w:rsid w:val="008174B9"/>
    <w:rsid w:val="0082007D"/>
    <w:rsid w:val="00820F3A"/>
    <w:rsid w:val="00824B1D"/>
    <w:rsid w:val="00825406"/>
    <w:rsid w:val="0083326A"/>
    <w:rsid w:val="0083347F"/>
    <w:rsid w:val="008355B7"/>
    <w:rsid w:val="00837F8A"/>
    <w:rsid w:val="00846761"/>
    <w:rsid w:val="00846CEB"/>
    <w:rsid w:val="00850562"/>
    <w:rsid w:val="00854B24"/>
    <w:rsid w:val="00857A22"/>
    <w:rsid w:val="00860A25"/>
    <w:rsid w:val="008640A4"/>
    <w:rsid w:val="00867D4A"/>
    <w:rsid w:val="0087075C"/>
    <w:rsid w:val="008732FF"/>
    <w:rsid w:val="00875B90"/>
    <w:rsid w:val="00876070"/>
    <w:rsid w:val="0088053A"/>
    <w:rsid w:val="008808E2"/>
    <w:rsid w:val="0088145F"/>
    <w:rsid w:val="00881C50"/>
    <w:rsid w:val="008861F8"/>
    <w:rsid w:val="0088766C"/>
    <w:rsid w:val="00892D1F"/>
    <w:rsid w:val="00894CE9"/>
    <w:rsid w:val="00894E16"/>
    <w:rsid w:val="008965DF"/>
    <w:rsid w:val="008A1A7F"/>
    <w:rsid w:val="008A2188"/>
    <w:rsid w:val="008A3FD9"/>
    <w:rsid w:val="008A4087"/>
    <w:rsid w:val="008A45A5"/>
    <w:rsid w:val="008A5523"/>
    <w:rsid w:val="008A7819"/>
    <w:rsid w:val="008B1483"/>
    <w:rsid w:val="008B1DDD"/>
    <w:rsid w:val="008B2BA0"/>
    <w:rsid w:val="008B7E78"/>
    <w:rsid w:val="008C0128"/>
    <w:rsid w:val="008C066C"/>
    <w:rsid w:val="008C25D6"/>
    <w:rsid w:val="008C3C88"/>
    <w:rsid w:val="008C62E5"/>
    <w:rsid w:val="008C72DB"/>
    <w:rsid w:val="008D3599"/>
    <w:rsid w:val="008D4269"/>
    <w:rsid w:val="008D6E36"/>
    <w:rsid w:val="0090394F"/>
    <w:rsid w:val="0090679E"/>
    <w:rsid w:val="0091513A"/>
    <w:rsid w:val="0091575B"/>
    <w:rsid w:val="0091713C"/>
    <w:rsid w:val="0091742A"/>
    <w:rsid w:val="009175BF"/>
    <w:rsid w:val="00917B74"/>
    <w:rsid w:val="00921D98"/>
    <w:rsid w:val="009270CA"/>
    <w:rsid w:val="00930F90"/>
    <w:rsid w:val="009326D1"/>
    <w:rsid w:val="00932EF0"/>
    <w:rsid w:val="00933A02"/>
    <w:rsid w:val="00933EA2"/>
    <w:rsid w:val="00934BB4"/>
    <w:rsid w:val="009422CD"/>
    <w:rsid w:val="0095065F"/>
    <w:rsid w:val="00950695"/>
    <w:rsid w:val="009657C2"/>
    <w:rsid w:val="00973A77"/>
    <w:rsid w:val="0098498E"/>
    <w:rsid w:val="00990C01"/>
    <w:rsid w:val="009923EE"/>
    <w:rsid w:val="00994240"/>
    <w:rsid w:val="009A0B76"/>
    <w:rsid w:val="009A3989"/>
    <w:rsid w:val="009A5DBC"/>
    <w:rsid w:val="009B008F"/>
    <w:rsid w:val="009B04FD"/>
    <w:rsid w:val="009B10D1"/>
    <w:rsid w:val="009B147B"/>
    <w:rsid w:val="009B2BB5"/>
    <w:rsid w:val="009B4EED"/>
    <w:rsid w:val="009B6279"/>
    <w:rsid w:val="009C0FD2"/>
    <w:rsid w:val="009C1468"/>
    <w:rsid w:val="009C3B72"/>
    <w:rsid w:val="009C5D3C"/>
    <w:rsid w:val="009C785E"/>
    <w:rsid w:val="009C79C0"/>
    <w:rsid w:val="009D2FE6"/>
    <w:rsid w:val="009D7351"/>
    <w:rsid w:val="009E353F"/>
    <w:rsid w:val="009E5056"/>
    <w:rsid w:val="009F054C"/>
    <w:rsid w:val="009F4F6F"/>
    <w:rsid w:val="009F73A0"/>
    <w:rsid w:val="009F752A"/>
    <w:rsid w:val="00A02BD6"/>
    <w:rsid w:val="00A03191"/>
    <w:rsid w:val="00A03FD2"/>
    <w:rsid w:val="00A04DE1"/>
    <w:rsid w:val="00A10439"/>
    <w:rsid w:val="00A1675C"/>
    <w:rsid w:val="00A2244F"/>
    <w:rsid w:val="00A23680"/>
    <w:rsid w:val="00A24EB8"/>
    <w:rsid w:val="00A252A7"/>
    <w:rsid w:val="00A25467"/>
    <w:rsid w:val="00A2685E"/>
    <w:rsid w:val="00A26AB8"/>
    <w:rsid w:val="00A30932"/>
    <w:rsid w:val="00A33AA5"/>
    <w:rsid w:val="00A344E8"/>
    <w:rsid w:val="00A35C6A"/>
    <w:rsid w:val="00A40E0A"/>
    <w:rsid w:val="00A44291"/>
    <w:rsid w:val="00A538FE"/>
    <w:rsid w:val="00A53B03"/>
    <w:rsid w:val="00A556C7"/>
    <w:rsid w:val="00A55E2D"/>
    <w:rsid w:val="00A6029E"/>
    <w:rsid w:val="00A61FE5"/>
    <w:rsid w:val="00A62701"/>
    <w:rsid w:val="00A658CA"/>
    <w:rsid w:val="00A6750A"/>
    <w:rsid w:val="00A71693"/>
    <w:rsid w:val="00A812DD"/>
    <w:rsid w:val="00A81CC9"/>
    <w:rsid w:val="00A83D6D"/>
    <w:rsid w:val="00A861BF"/>
    <w:rsid w:val="00A867AB"/>
    <w:rsid w:val="00A91B80"/>
    <w:rsid w:val="00AA1530"/>
    <w:rsid w:val="00AA18C2"/>
    <w:rsid w:val="00AA1AF6"/>
    <w:rsid w:val="00AA3E24"/>
    <w:rsid w:val="00AA7A26"/>
    <w:rsid w:val="00AB21DE"/>
    <w:rsid w:val="00AB562D"/>
    <w:rsid w:val="00AB60B8"/>
    <w:rsid w:val="00AC0FAC"/>
    <w:rsid w:val="00AC1546"/>
    <w:rsid w:val="00AC1A01"/>
    <w:rsid w:val="00AC50D8"/>
    <w:rsid w:val="00AD1472"/>
    <w:rsid w:val="00AD2BF9"/>
    <w:rsid w:val="00AD343B"/>
    <w:rsid w:val="00AD795D"/>
    <w:rsid w:val="00AE2813"/>
    <w:rsid w:val="00AF79F6"/>
    <w:rsid w:val="00B00AE0"/>
    <w:rsid w:val="00B00FA1"/>
    <w:rsid w:val="00B03B34"/>
    <w:rsid w:val="00B04F0C"/>
    <w:rsid w:val="00B063CF"/>
    <w:rsid w:val="00B07CC7"/>
    <w:rsid w:val="00B10384"/>
    <w:rsid w:val="00B13433"/>
    <w:rsid w:val="00B13F4B"/>
    <w:rsid w:val="00B179BD"/>
    <w:rsid w:val="00B20C74"/>
    <w:rsid w:val="00B23B98"/>
    <w:rsid w:val="00B319DF"/>
    <w:rsid w:val="00B33DFE"/>
    <w:rsid w:val="00B358A1"/>
    <w:rsid w:val="00B35CFE"/>
    <w:rsid w:val="00B40355"/>
    <w:rsid w:val="00B41FB6"/>
    <w:rsid w:val="00B513C5"/>
    <w:rsid w:val="00B56F84"/>
    <w:rsid w:val="00B61153"/>
    <w:rsid w:val="00B6346D"/>
    <w:rsid w:val="00B634C0"/>
    <w:rsid w:val="00B7142D"/>
    <w:rsid w:val="00B74BC4"/>
    <w:rsid w:val="00B75D3E"/>
    <w:rsid w:val="00B77AEC"/>
    <w:rsid w:val="00B80213"/>
    <w:rsid w:val="00B81B71"/>
    <w:rsid w:val="00B822AE"/>
    <w:rsid w:val="00B84B51"/>
    <w:rsid w:val="00B85317"/>
    <w:rsid w:val="00B86940"/>
    <w:rsid w:val="00B961F1"/>
    <w:rsid w:val="00B96E3F"/>
    <w:rsid w:val="00BA1853"/>
    <w:rsid w:val="00BA2012"/>
    <w:rsid w:val="00BA296B"/>
    <w:rsid w:val="00BA2B03"/>
    <w:rsid w:val="00BA564E"/>
    <w:rsid w:val="00BA579A"/>
    <w:rsid w:val="00BB1929"/>
    <w:rsid w:val="00BB2A06"/>
    <w:rsid w:val="00BB51C6"/>
    <w:rsid w:val="00BB61DB"/>
    <w:rsid w:val="00BB7A53"/>
    <w:rsid w:val="00BC42D2"/>
    <w:rsid w:val="00BC4741"/>
    <w:rsid w:val="00BC7D8F"/>
    <w:rsid w:val="00BD166C"/>
    <w:rsid w:val="00BD498A"/>
    <w:rsid w:val="00BD5918"/>
    <w:rsid w:val="00BD5C18"/>
    <w:rsid w:val="00BF5840"/>
    <w:rsid w:val="00BF704E"/>
    <w:rsid w:val="00BF7473"/>
    <w:rsid w:val="00BF7CF6"/>
    <w:rsid w:val="00C03523"/>
    <w:rsid w:val="00C038B1"/>
    <w:rsid w:val="00C04C06"/>
    <w:rsid w:val="00C066DA"/>
    <w:rsid w:val="00C11EE6"/>
    <w:rsid w:val="00C152D1"/>
    <w:rsid w:val="00C16B51"/>
    <w:rsid w:val="00C22E00"/>
    <w:rsid w:val="00C27A78"/>
    <w:rsid w:val="00C3522F"/>
    <w:rsid w:val="00C41433"/>
    <w:rsid w:val="00C41F3E"/>
    <w:rsid w:val="00C56106"/>
    <w:rsid w:val="00C570EB"/>
    <w:rsid w:val="00C63CD6"/>
    <w:rsid w:val="00C64207"/>
    <w:rsid w:val="00C64782"/>
    <w:rsid w:val="00C6545C"/>
    <w:rsid w:val="00C75847"/>
    <w:rsid w:val="00C75A6B"/>
    <w:rsid w:val="00C77D2B"/>
    <w:rsid w:val="00C83540"/>
    <w:rsid w:val="00C86C7F"/>
    <w:rsid w:val="00C939C9"/>
    <w:rsid w:val="00CA1E38"/>
    <w:rsid w:val="00CA264C"/>
    <w:rsid w:val="00CA39B2"/>
    <w:rsid w:val="00CB226E"/>
    <w:rsid w:val="00CB40FA"/>
    <w:rsid w:val="00CB414B"/>
    <w:rsid w:val="00CB4F5B"/>
    <w:rsid w:val="00CC1329"/>
    <w:rsid w:val="00CC39FF"/>
    <w:rsid w:val="00CC51F1"/>
    <w:rsid w:val="00CC6BE4"/>
    <w:rsid w:val="00CD2121"/>
    <w:rsid w:val="00CD3FB9"/>
    <w:rsid w:val="00CD643C"/>
    <w:rsid w:val="00CE0CA4"/>
    <w:rsid w:val="00CE2828"/>
    <w:rsid w:val="00CE378D"/>
    <w:rsid w:val="00CE3F16"/>
    <w:rsid w:val="00CE5242"/>
    <w:rsid w:val="00CF315B"/>
    <w:rsid w:val="00D04983"/>
    <w:rsid w:val="00D078F7"/>
    <w:rsid w:val="00D1056C"/>
    <w:rsid w:val="00D116CF"/>
    <w:rsid w:val="00D1198B"/>
    <w:rsid w:val="00D138AE"/>
    <w:rsid w:val="00D14EA9"/>
    <w:rsid w:val="00D17B40"/>
    <w:rsid w:val="00D23A90"/>
    <w:rsid w:val="00D24EAF"/>
    <w:rsid w:val="00D269A5"/>
    <w:rsid w:val="00D32DD9"/>
    <w:rsid w:val="00D337DE"/>
    <w:rsid w:val="00D37922"/>
    <w:rsid w:val="00D40893"/>
    <w:rsid w:val="00D414F6"/>
    <w:rsid w:val="00D41EEC"/>
    <w:rsid w:val="00D44621"/>
    <w:rsid w:val="00D460C0"/>
    <w:rsid w:val="00D46B6F"/>
    <w:rsid w:val="00D516DC"/>
    <w:rsid w:val="00D53993"/>
    <w:rsid w:val="00D53A03"/>
    <w:rsid w:val="00D53C23"/>
    <w:rsid w:val="00D55126"/>
    <w:rsid w:val="00D5579B"/>
    <w:rsid w:val="00D63CF9"/>
    <w:rsid w:val="00D66A78"/>
    <w:rsid w:val="00D67088"/>
    <w:rsid w:val="00D705B6"/>
    <w:rsid w:val="00D71E04"/>
    <w:rsid w:val="00D721FB"/>
    <w:rsid w:val="00D72AAA"/>
    <w:rsid w:val="00D74791"/>
    <w:rsid w:val="00D82367"/>
    <w:rsid w:val="00D841A5"/>
    <w:rsid w:val="00D9004B"/>
    <w:rsid w:val="00D90B1B"/>
    <w:rsid w:val="00D950BF"/>
    <w:rsid w:val="00DA2591"/>
    <w:rsid w:val="00DB091A"/>
    <w:rsid w:val="00DB0A17"/>
    <w:rsid w:val="00DB3063"/>
    <w:rsid w:val="00DB449D"/>
    <w:rsid w:val="00DB4C15"/>
    <w:rsid w:val="00DB737F"/>
    <w:rsid w:val="00DC59BE"/>
    <w:rsid w:val="00DC5EB3"/>
    <w:rsid w:val="00DC67D7"/>
    <w:rsid w:val="00DC6F0C"/>
    <w:rsid w:val="00DE1473"/>
    <w:rsid w:val="00DE3FB4"/>
    <w:rsid w:val="00DF2BB0"/>
    <w:rsid w:val="00DF365A"/>
    <w:rsid w:val="00DF5D9E"/>
    <w:rsid w:val="00DF5E94"/>
    <w:rsid w:val="00DF73C2"/>
    <w:rsid w:val="00E063FB"/>
    <w:rsid w:val="00E21E40"/>
    <w:rsid w:val="00E23A8E"/>
    <w:rsid w:val="00E27441"/>
    <w:rsid w:val="00E31078"/>
    <w:rsid w:val="00E3391D"/>
    <w:rsid w:val="00E3488E"/>
    <w:rsid w:val="00E34C0F"/>
    <w:rsid w:val="00E34F96"/>
    <w:rsid w:val="00E410BC"/>
    <w:rsid w:val="00E433EC"/>
    <w:rsid w:val="00E577D9"/>
    <w:rsid w:val="00E63973"/>
    <w:rsid w:val="00E65BCB"/>
    <w:rsid w:val="00E7413A"/>
    <w:rsid w:val="00E76D01"/>
    <w:rsid w:val="00E804E4"/>
    <w:rsid w:val="00E82B35"/>
    <w:rsid w:val="00E82B73"/>
    <w:rsid w:val="00E84BA8"/>
    <w:rsid w:val="00E866DF"/>
    <w:rsid w:val="00E87AFD"/>
    <w:rsid w:val="00E906AA"/>
    <w:rsid w:val="00E918ED"/>
    <w:rsid w:val="00E93992"/>
    <w:rsid w:val="00E96D46"/>
    <w:rsid w:val="00EA069B"/>
    <w:rsid w:val="00EA09DB"/>
    <w:rsid w:val="00EA70C4"/>
    <w:rsid w:val="00EB0419"/>
    <w:rsid w:val="00EB19CF"/>
    <w:rsid w:val="00EB1A8A"/>
    <w:rsid w:val="00EB4911"/>
    <w:rsid w:val="00EB4D0F"/>
    <w:rsid w:val="00EB5FDF"/>
    <w:rsid w:val="00EC70EE"/>
    <w:rsid w:val="00EC7E62"/>
    <w:rsid w:val="00ED01C9"/>
    <w:rsid w:val="00ED5496"/>
    <w:rsid w:val="00ED54BE"/>
    <w:rsid w:val="00ED681E"/>
    <w:rsid w:val="00EE1890"/>
    <w:rsid w:val="00EE2155"/>
    <w:rsid w:val="00EE5096"/>
    <w:rsid w:val="00EF2C12"/>
    <w:rsid w:val="00F04510"/>
    <w:rsid w:val="00F065E0"/>
    <w:rsid w:val="00F06729"/>
    <w:rsid w:val="00F06BEA"/>
    <w:rsid w:val="00F15234"/>
    <w:rsid w:val="00F21D99"/>
    <w:rsid w:val="00F26C2E"/>
    <w:rsid w:val="00F26CFB"/>
    <w:rsid w:val="00F30324"/>
    <w:rsid w:val="00F32ACF"/>
    <w:rsid w:val="00F3411B"/>
    <w:rsid w:val="00F46274"/>
    <w:rsid w:val="00F46F7F"/>
    <w:rsid w:val="00F535B8"/>
    <w:rsid w:val="00F53EA1"/>
    <w:rsid w:val="00F616FC"/>
    <w:rsid w:val="00F62BA7"/>
    <w:rsid w:val="00F643F8"/>
    <w:rsid w:val="00F64584"/>
    <w:rsid w:val="00F64E48"/>
    <w:rsid w:val="00F67294"/>
    <w:rsid w:val="00F70C39"/>
    <w:rsid w:val="00F73894"/>
    <w:rsid w:val="00F74FA9"/>
    <w:rsid w:val="00F77093"/>
    <w:rsid w:val="00F77F2F"/>
    <w:rsid w:val="00F80A2B"/>
    <w:rsid w:val="00F85A0A"/>
    <w:rsid w:val="00F86C2F"/>
    <w:rsid w:val="00F90C26"/>
    <w:rsid w:val="00F92BFB"/>
    <w:rsid w:val="00F9500C"/>
    <w:rsid w:val="00F97938"/>
    <w:rsid w:val="00F97CD2"/>
    <w:rsid w:val="00FA174B"/>
    <w:rsid w:val="00FA6828"/>
    <w:rsid w:val="00FA6EB8"/>
    <w:rsid w:val="00FA7C60"/>
    <w:rsid w:val="00FB0C90"/>
    <w:rsid w:val="00FB5A61"/>
    <w:rsid w:val="00FB67F3"/>
    <w:rsid w:val="00FC0EA0"/>
    <w:rsid w:val="00FC3B32"/>
    <w:rsid w:val="00FC40E3"/>
    <w:rsid w:val="00FC49AA"/>
    <w:rsid w:val="00FC5FF0"/>
    <w:rsid w:val="00FC688A"/>
    <w:rsid w:val="00FD1583"/>
    <w:rsid w:val="00FD5D77"/>
    <w:rsid w:val="00FE00D9"/>
    <w:rsid w:val="00FE2CD1"/>
    <w:rsid w:val="00FE5360"/>
    <w:rsid w:val="00FE6A69"/>
    <w:rsid w:val="00FF0583"/>
    <w:rsid w:val="00FF1822"/>
    <w:rsid w:val="00FF1907"/>
    <w:rsid w:val="00FF43ED"/>
    <w:rsid w:val="00FF55C5"/>
    <w:rsid w:val="00FF642C"/>
    <w:rsid w:val="00FF660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08C44"/>
  <w15:chartTrackingRefBased/>
  <w15:docId w15:val="{A16D38D1-85CE-436C-9EE5-519ECE9A0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2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472F"/>
    <w:pPr>
      <w:spacing w:after="0"/>
      <w:ind w:firstLine="709"/>
      <w:contextualSpacing/>
      <w:jc w:val="both"/>
    </w:pPr>
    <w:rPr>
      <w:rFonts w:ascii="Times New Roman" w:hAnsi="Times New Roman"/>
      <w:color w:val="000000"/>
      <w:sz w:val="28"/>
    </w:rPr>
  </w:style>
  <w:style w:type="paragraph" w:styleId="Heading1">
    <w:name w:val="heading 1"/>
    <w:basedOn w:val="Normal"/>
    <w:next w:val="Normal"/>
    <w:link w:val="Heading1Char"/>
    <w:uiPriority w:val="9"/>
    <w:qFormat/>
    <w:rsid w:val="00026BBD"/>
    <w:pPr>
      <w:keepNext/>
      <w:keepLines/>
      <w:pageBreakBefore/>
      <w:numPr>
        <w:numId w:val="35"/>
      </w:numPr>
      <w:spacing w:afterLines="200" w:after="200"/>
      <w:jc w:val="center"/>
      <w:outlineLvl w:val="0"/>
    </w:pPr>
    <w:rPr>
      <w:rFonts w:eastAsiaTheme="majorEastAsia" w:cs="Times New Roman (Headings CS)"/>
      <w:b/>
      <w:caps/>
      <w:szCs w:val="40"/>
    </w:rPr>
  </w:style>
  <w:style w:type="paragraph" w:styleId="Heading2">
    <w:name w:val="heading 2"/>
    <w:basedOn w:val="Normal"/>
    <w:next w:val="Normal"/>
    <w:link w:val="Heading2Char"/>
    <w:uiPriority w:val="9"/>
    <w:unhideWhenUsed/>
    <w:qFormat/>
    <w:rsid w:val="00026BBD"/>
    <w:pPr>
      <w:keepNext/>
      <w:keepLines/>
      <w:numPr>
        <w:ilvl w:val="1"/>
        <w:numId w:val="35"/>
      </w:numPr>
      <w:spacing w:beforeLines="200" w:before="200" w:afterLines="200" w:after="200"/>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026BBD"/>
    <w:pPr>
      <w:keepNext/>
      <w:keepLines/>
      <w:numPr>
        <w:ilvl w:val="2"/>
        <w:numId w:val="35"/>
      </w:numPr>
      <w:spacing w:beforeLines="200" w:before="200" w:afterLines="200" w:after="200"/>
      <w:outlineLvl w:val="2"/>
    </w:pPr>
    <w:rPr>
      <w:rFonts w:eastAsiaTheme="majorEastAsia" w:cs="Times New Roman (Headings CS)"/>
      <w:szCs w:val="28"/>
    </w:rPr>
  </w:style>
  <w:style w:type="paragraph" w:styleId="Heading4">
    <w:name w:val="heading 4"/>
    <w:basedOn w:val="Normal"/>
    <w:next w:val="Normal"/>
    <w:link w:val="Heading4Char"/>
    <w:uiPriority w:val="9"/>
    <w:semiHidden/>
    <w:unhideWhenUsed/>
    <w:qFormat/>
    <w:rsid w:val="00026BB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26BB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26BB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26BB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26BB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26BB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6BBD"/>
    <w:rPr>
      <w:rFonts w:ascii="Times New Roman" w:eastAsiaTheme="majorEastAsia" w:hAnsi="Times New Roman" w:cs="Times New Roman (Headings CS)"/>
      <w:b/>
      <w:caps/>
      <w:color w:val="000000"/>
      <w:sz w:val="28"/>
      <w:szCs w:val="40"/>
    </w:rPr>
  </w:style>
  <w:style w:type="character" w:customStyle="1" w:styleId="Heading2Char">
    <w:name w:val="Heading 2 Char"/>
    <w:basedOn w:val="DefaultParagraphFont"/>
    <w:link w:val="Heading2"/>
    <w:uiPriority w:val="9"/>
    <w:rsid w:val="00026BBD"/>
    <w:rPr>
      <w:rFonts w:ascii="Times New Roman" w:eastAsiaTheme="majorEastAsia" w:hAnsi="Times New Roman" w:cstheme="majorBidi"/>
      <w:b/>
      <w:color w:val="000000"/>
      <w:sz w:val="28"/>
      <w:szCs w:val="32"/>
    </w:rPr>
  </w:style>
  <w:style w:type="character" w:customStyle="1" w:styleId="Heading3Char">
    <w:name w:val="Heading 3 Char"/>
    <w:basedOn w:val="DefaultParagraphFont"/>
    <w:link w:val="Heading3"/>
    <w:uiPriority w:val="9"/>
    <w:rsid w:val="00026BBD"/>
    <w:rPr>
      <w:rFonts w:ascii="Times New Roman" w:eastAsiaTheme="majorEastAsia" w:hAnsi="Times New Roman" w:cs="Times New Roman (Headings CS)"/>
      <w:color w:val="000000"/>
      <w:sz w:val="28"/>
      <w:szCs w:val="28"/>
    </w:rPr>
  </w:style>
  <w:style w:type="character" w:customStyle="1" w:styleId="Heading4Char">
    <w:name w:val="Heading 4 Char"/>
    <w:basedOn w:val="DefaultParagraphFont"/>
    <w:link w:val="Heading4"/>
    <w:uiPriority w:val="9"/>
    <w:semiHidden/>
    <w:rsid w:val="00026BBD"/>
    <w:rPr>
      <w:rFonts w:ascii="Times New Roman" w:eastAsiaTheme="majorEastAsia" w:hAnsi="Times New Roman" w:cstheme="majorBidi"/>
      <w:i/>
      <w:iCs/>
      <w:color w:val="0F4761" w:themeColor="accent1" w:themeShade="BF"/>
      <w:sz w:val="28"/>
    </w:rPr>
  </w:style>
  <w:style w:type="character" w:customStyle="1" w:styleId="Heading5Char">
    <w:name w:val="Heading 5 Char"/>
    <w:basedOn w:val="DefaultParagraphFont"/>
    <w:link w:val="Heading5"/>
    <w:uiPriority w:val="9"/>
    <w:semiHidden/>
    <w:rsid w:val="00026BBD"/>
    <w:rPr>
      <w:rFonts w:ascii="Times New Roman" w:eastAsiaTheme="majorEastAsia" w:hAnsi="Times New Roman" w:cstheme="majorBidi"/>
      <w:color w:val="0F4761" w:themeColor="accent1" w:themeShade="BF"/>
      <w:sz w:val="28"/>
    </w:rPr>
  </w:style>
  <w:style w:type="character" w:customStyle="1" w:styleId="Heading6Char">
    <w:name w:val="Heading 6 Char"/>
    <w:basedOn w:val="DefaultParagraphFont"/>
    <w:link w:val="Heading6"/>
    <w:uiPriority w:val="9"/>
    <w:semiHidden/>
    <w:rsid w:val="00026BBD"/>
    <w:rPr>
      <w:rFonts w:ascii="Times New Roman" w:eastAsiaTheme="majorEastAsia" w:hAnsi="Times New Roman" w:cstheme="majorBidi"/>
      <w:i/>
      <w:iCs/>
      <w:color w:val="595959" w:themeColor="text1" w:themeTint="A6"/>
      <w:sz w:val="28"/>
    </w:rPr>
  </w:style>
  <w:style w:type="character" w:customStyle="1" w:styleId="Heading7Char">
    <w:name w:val="Heading 7 Char"/>
    <w:basedOn w:val="DefaultParagraphFont"/>
    <w:link w:val="Heading7"/>
    <w:uiPriority w:val="9"/>
    <w:semiHidden/>
    <w:rsid w:val="00026BBD"/>
    <w:rPr>
      <w:rFonts w:ascii="Times New Roman" w:eastAsiaTheme="majorEastAsia" w:hAnsi="Times New Roman" w:cstheme="majorBidi"/>
      <w:color w:val="595959" w:themeColor="text1" w:themeTint="A6"/>
      <w:sz w:val="28"/>
    </w:rPr>
  </w:style>
  <w:style w:type="character" w:customStyle="1" w:styleId="Heading8Char">
    <w:name w:val="Heading 8 Char"/>
    <w:basedOn w:val="DefaultParagraphFont"/>
    <w:link w:val="Heading8"/>
    <w:uiPriority w:val="9"/>
    <w:semiHidden/>
    <w:rsid w:val="00026BBD"/>
    <w:rPr>
      <w:rFonts w:ascii="Times New Roman" w:eastAsiaTheme="majorEastAsia" w:hAnsi="Times New Roman" w:cstheme="majorBidi"/>
      <w:i/>
      <w:iCs/>
      <w:color w:val="272727" w:themeColor="text1" w:themeTint="D8"/>
      <w:sz w:val="28"/>
    </w:rPr>
  </w:style>
  <w:style w:type="character" w:customStyle="1" w:styleId="Heading9Char">
    <w:name w:val="Heading 9 Char"/>
    <w:basedOn w:val="DefaultParagraphFont"/>
    <w:link w:val="Heading9"/>
    <w:uiPriority w:val="9"/>
    <w:semiHidden/>
    <w:rsid w:val="00026BBD"/>
    <w:rPr>
      <w:rFonts w:ascii="Times New Roman" w:eastAsiaTheme="majorEastAsia" w:hAnsi="Times New Roman" w:cstheme="majorBidi"/>
      <w:color w:val="272727" w:themeColor="text1" w:themeTint="D8"/>
      <w:sz w:val="28"/>
    </w:rPr>
  </w:style>
  <w:style w:type="paragraph" w:styleId="Title">
    <w:name w:val="Title"/>
    <w:basedOn w:val="Normal"/>
    <w:next w:val="Normal"/>
    <w:link w:val="TitleChar"/>
    <w:uiPriority w:val="10"/>
    <w:qFormat/>
    <w:rsid w:val="00026BBD"/>
    <w:pPr>
      <w:spacing w:after="80" w:line="240" w:lineRule="auto"/>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26BBD"/>
    <w:rPr>
      <w:rFonts w:asciiTheme="majorHAnsi" w:eastAsiaTheme="majorEastAsia" w:hAnsiTheme="majorHAnsi" w:cstheme="majorBidi"/>
      <w:color w:val="000000"/>
      <w:spacing w:val="-10"/>
      <w:kern w:val="28"/>
      <w:sz w:val="56"/>
      <w:szCs w:val="56"/>
    </w:rPr>
  </w:style>
  <w:style w:type="paragraph" w:styleId="Subtitle">
    <w:name w:val="Subtitle"/>
    <w:basedOn w:val="Normal"/>
    <w:next w:val="Normal"/>
    <w:link w:val="SubtitleChar"/>
    <w:uiPriority w:val="11"/>
    <w:qFormat/>
    <w:rsid w:val="00026BBD"/>
    <w:pPr>
      <w:numPr>
        <w:ilvl w:val="1"/>
      </w:numPr>
      <w:ind w:firstLine="709"/>
    </w:pPr>
    <w:rPr>
      <w:rFonts w:eastAsiaTheme="majorEastAsia" w:cstheme="majorBidi"/>
      <w:color w:val="595959" w:themeColor="text1" w:themeTint="A6"/>
      <w:spacing w:val="15"/>
      <w:szCs w:val="28"/>
    </w:rPr>
  </w:style>
  <w:style w:type="character" w:customStyle="1" w:styleId="SubtitleChar">
    <w:name w:val="Subtitle Char"/>
    <w:basedOn w:val="DefaultParagraphFont"/>
    <w:link w:val="Subtitle"/>
    <w:uiPriority w:val="11"/>
    <w:rsid w:val="00026BBD"/>
    <w:rPr>
      <w:rFonts w:ascii="Times New Roman" w:eastAsiaTheme="majorEastAsia" w:hAnsi="Times New Roman" w:cstheme="majorBidi"/>
      <w:color w:val="595959" w:themeColor="text1" w:themeTint="A6"/>
      <w:spacing w:val="15"/>
      <w:sz w:val="28"/>
      <w:szCs w:val="28"/>
    </w:rPr>
  </w:style>
  <w:style w:type="paragraph" w:styleId="Quote">
    <w:name w:val="Quote"/>
    <w:basedOn w:val="Normal"/>
    <w:next w:val="Normal"/>
    <w:link w:val="QuoteChar"/>
    <w:uiPriority w:val="29"/>
    <w:qFormat/>
    <w:rsid w:val="00026BBD"/>
    <w:pPr>
      <w:spacing w:before="160"/>
      <w:jc w:val="center"/>
    </w:pPr>
    <w:rPr>
      <w:i/>
      <w:iCs/>
      <w:color w:val="404040" w:themeColor="text1" w:themeTint="BF"/>
    </w:rPr>
  </w:style>
  <w:style w:type="character" w:customStyle="1" w:styleId="QuoteChar">
    <w:name w:val="Quote Char"/>
    <w:basedOn w:val="DefaultParagraphFont"/>
    <w:link w:val="Quote"/>
    <w:uiPriority w:val="29"/>
    <w:rsid w:val="00026BBD"/>
    <w:rPr>
      <w:rFonts w:ascii="Times New Roman" w:hAnsi="Times New Roman"/>
      <w:i/>
      <w:iCs/>
      <w:color w:val="404040" w:themeColor="text1" w:themeTint="BF"/>
      <w:sz w:val="28"/>
    </w:rPr>
  </w:style>
  <w:style w:type="paragraph" w:styleId="ListParagraph">
    <w:name w:val="List Paragraph"/>
    <w:basedOn w:val="Normal"/>
    <w:uiPriority w:val="34"/>
    <w:qFormat/>
    <w:rsid w:val="002D5D7F"/>
  </w:style>
  <w:style w:type="character" w:styleId="IntenseEmphasis">
    <w:name w:val="Intense Emphasis"/>
    <w:basedOn w:val="DefaultParagraphFont"/>
    <w:uiPriority w:val="21"/>
    <w:qFormat/>
    <w:rsid w:val="00026BBD"/>
    <w:rPr>
      <w:i/>
      <w:iCs/>
      <w:color w:val="0F4761" w:themeColor="accent1" w:themeShade="BF"/>
    </w:rPr>
  </w:style>
  <w:style w:type="paragraph" w:styleId="IntenseQuote">
    <w:name w:val="Intense Quote"/>
    <w:basedOn w:val="Normal"/>
    <w:next w:val="Normal"/>
    <w:link w:val="IntenseQuoteChar"/>
    <w:uiPriority w:val="30"/>
    <w:qFormat/>
    <w:rsid w:val="00026BB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26BBD"/>
    <w:rPr>
      <w:rFonts w:ascii="Times New Roman" w:hAnsi="Times New Roman"/>
      <w:i/>
      <w:iCs/>
      <w:color w:val="0F4761" w:themeColor="accent1" w:themeShade="BF"/>
      <w:sz w:val="28"/>
    </w:rPr>
  </w:style>
  <w:style w:type="character" w:styleId="IntenseReference">
    <w:name w:val="Intense Reference"/>
    <w:basedOn w:val="DefaultParagraphFont"/>
    <w:uiPriority w:val="32"/>
    <w:qFormat/>
    <w:rsid w:val="00026BBD"/>
    <w:rPr>
      <w:b/>
      <w:bCs/>
      <w:smallCaps/>
      <w:color w:val="0F4761" w:themeColor="accent1" w:themeShade="BF"/>
      <w:spacing w:val="5"/>
    </w:rPr>
  </w:style>
  <w:style w:type="paragraph" w:customStyle="1" w:styleId="1">
    <w:name w:val="Звичайний1"/>
    <w:basedOn w:val="Normal"/>
    <w:qFormat/>
    <w:rsid w:val="00933EA2"/>
    <w:rPr>
      <w:rFonts w:cs="Times New Roman"/>
      <w:lang w:val="uk-UA"/>
    </w:rPr>
  </w:style>
  <w:style w:type="paragraph" w:styleId="Header">
    <w:name w:val="header"/>
    <w:basedOn w:val="Normal"/>
    <w:link w:val="HeaderChar"/>
    <w:uiPriority w:val="99"/>
    <w:unhideWhenUsed/>
    <w:rsid w:val="004F4236"/>
    <w:pPr>
      <w:tabs>
        <w:tab w:val="center" w:pos="4680"/>
        <w:tab w:val="right" w:pos="9360"/>
      </w:tabs>
      <w:ind w:firstLine="0"/>
    </w:pPr>
  </w:style>
  <w:style w:type="character" w:customStyle="1" w:styleId="HeaderChar">
    <w:name w:val="Header Char"/>
    <w:basedOn w:val="DefaultParagraphFont"/>
    <w:link w:val="Header"/>
    <w:uiPriority w:val="99"/>
    <w:rsid w:val="004F4236"/>
    <w:rPr>
      <w:rFonts w:ascii="Times New Roman" w:hAnsi="Times New Roman"/>
      <w:color w:val="000000"/>
      <w:sz w:val="28"/>
    </w:rPr>
  </w:style>
  <w:style w:type="character" w:styleId="PageNumber">
    <w:name w:val="page number"/>
    <w:basedOn w:val="DefaultParagraphFont"/>
    <w:uiPriority w:val="99"/>
    <w:semiHidden/>
    <w:unhideWhenUsed/>
    <w:rsid w:val="00AA7A26"/>
  </w:style>
  <w:style w:type="paragraph" w:styleId="Footer">
    <w:name w:val="footer"/>
    <w:basedOn w:val="Normal"/>
    <w:link w:val="FooterChar"/>
    <w:uiPriority w:val="99"/>
    <w:unhideWhenUsed/>
    <w:rsid w:val="00AA7A26"/>
    <w:pPr>
      <w:tabs>
        <w:tab w:val="center" w:pos="4680"/>
        <w:tab w:val="right" w:pos="9360"/>
      </w:tabs>
      <w:spacing w:line="240" w:lineRule="auto"/>
    </w:pPr>
  </w:style>
  <w:style w:type="character" w:customStyle="1" w:styleId="FooterChar">
    <w:name w:val="Footer Char"/>
    <w:basedOn w:val="DefaultParagraphFont"/>
    <w:link w:val="Footer"/>
    <w:uiPriority w:val="99"/>
    <w:rsid w:val="00AA7A26"/>
  </w:style>
  <w:style w:type="paragraph" w:customStyle="1" w:styleId="a">
    <w:name w:val="Заголовок"/>
    <w:basedOn w:val="Heading1"/>
    <w:next w:val="Normal"/>
    <w:qFormat/>
    <w:rsid w:val="00C86C7F"/>
    <w:pPr>
      <w:numPr>
        <w:numId w:val="0"/>
      </w:numPr>
      <w:tabs>
        <w:tab w:val="num" w:pos="360"/>
      </w:tabs>
      <w:spacing w:after="504"/>
    </w:pPr>
    <w:rPr>
      <w:b w:val="0"/>
      <w:caps w:val="0"/>
    </w:rPr>
  </w:style>
  <w:style w:type="paragraph" w:customStyle="1" w:styleId="10">
    <w:name w:val="Підзаголовок1"/>
    <w:basedOn w:val="Heading2"/>
    <w:next w:val="1"/>
    <w:qFormat/>
    <w:rsid w:val="00F9500C"/>
    <w:pPr>
      <w:spacing w:before="504" w:after="504"/>
    </w:pPr>
    <w:rPr>
      <w:b w:val="0"/>
    </w:rPr>
  </w:style>
  <w:style w:type="paragraph" w:customStyle="1" w:styleId="a0">
    <w:name w:val="Заголовок (без нумерації)"/>
    <w:basedOn w:val="Heading1"/>
    <w:next w:val="1"/>
    <w:qFormat/>
    <w:rsid w:val="00FF1822"/>
    <w:pPr>
      <w:spacing w:after="504"/>
    </w:pPr>
    <w:rPr>
      <w:b w:val="0"/>
      <w:caps w:val="0"/>
    </w:rPr>
  </w:style>
  <w:style w:type="table" w:styleId="TableGrid">
    <w:name w:val="Table Grid"/>
    <w:basedOn w:val="TableNormal"/>
    <w:uiPriority w:val="39"/>
    <w:rsid w:val="00612C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uiPriority w:val="99"/>
    <w:rsid w:val="00026BBD"/>
    <w:pPr>
      <w:numPr>
        <w:numId w:val="4"/>
      </w:numPr>
    </w:pPr>
  </w:style>
  <w:style w:type="numbering" w:customStyle="1" w:styleId="CurrentList2">
    <w:name w:val="Current List2"/>
    <w:uiPriority w:val="99"/>
    <w:rsid w:val="00026BBD"/>
    <w:pPr>
      <w:numPr>
        <w:numId w:val="5"/>
      </w:numPr>
    </w:pPr>
  </w:style>
  <w:style w:type="numbering" w:customStyle="1" w:styleId="CurrentList3">
    <w:name w:val="Current List3"/>
    <w:uiPriority w:val="99"/>
    <w:rsid w:val="00026BBD"/>
    <w:pPr>
      <w:numPr>
        <w:numId w:val="6"/>
      </w:numPr>
    </w:pPr>
  </w:style>
  <w:style w:type="numbering" w:customStyle="1" w:styleId="CurrentList4">
    <w:name w:val="Current List4"/>
    <w:uiPriority w:val="99"/>
    <w:rsid w:val="00026BBD"/>
    <w:pPr>
      <w:numPr>
        <w:numId w:val="9"/>
      </w:numPr>
    </w:pPr>
  </w:style>
  <w:style w:type="numbering" w:customStyle="1" w:styleId="CurrentList5">
    <w:name w:val="Current List5"/>
    <w:uiPriority w:val="99"/>
    <w:rsid w:val="00026BBD"/>
    <w:pPr>
      <w:numPr>
        <w:numId w:val="10"/>
      </w:numPr>
    </w:pPr>
  </w:style>
  <w:style w:type="numbering" w:customStyle="1" w:styleId="CurrentList6">
    <w:name w:val="Current List6"/>
    <w:uiPriority w:val="99"/>
    <w:rsid w:val="00026BBD"/>
    <w:pPr>
      <w:numPr>
        <w:numId w:val="11"/>
      </w:numPr>
    </w:pPr>
  </w:style>
  <w:style w:type="numbering" w:customStyle="1" w:styleId="CurrentList7">
    <w:name w:val="Current List7"/>
    <w:uiPriority w:val="99"/>
    <w:rsid w:val="009175BF"/>
    <w:pPr>
      <w:numPr>
        <w:numId w:val="14"/>
      </w:numPr>
    </w:pPr>
  </w:style>
  <w:style w:type="paragraph" w:customStyle="1" w:styleId="3">
    <w:name w:val="Підзаголовок (3 рівень)"/>
    <w:basedOn w:val="Heading3"/>
    <w:next w:val="1"/>
    <w:qFormat/>
    <w:rsid w:val="00F535B8"/>
    <w:pPr>
      <w:numPr>
        <w:ilvl w:val="0"/>
        <w:numId w:val="0"/>
      </w:numPr>
      <w:spacing w:before="504" w:after="504"/>
    </w:pPr>
    <w:rPr>
      <w:lang w:val="uk-UA"/>
    </w:rPr>
  </w:style>
  <w:style w:type="character" w:styleId="Strong">
    <w:name w:val="Strong"/>
    <w:basedOn w:val="DefaultParagraphFont"/>
    <w:uiPriority w:val="22"/>
    <w:qFormat/>
    <w:rsid w:val="00CE5242"/>
    <w:rPr>
      <w:b/>
      <w:bCs/>
    </w:rPr>
  </w:style>
  <w:style w:type="character" w:styleId="Hyperlink">
    <w:name w:val="Hyperlink"/>
    <w:basedOn w:val="DefaultParagraphFont"/>
    <w:uiPriority w:val="99"/>
    <w:unhideWhenUsed/>
    <w:rsid w:val="00173267"/>
    <w:rPr>
      <w:rFonts w:ascii="Times New Roman" w:hAnsi="Times New Roman"/>
      <w:color w:val="000000"/>
      <w:sz w:val="28"/>
      <w:u w:val="none"/>
    </w:rPr>
  </w:style>
  <w:style w:type="character" w:styleId="UnresolvedMention">
    <w:name w:val="Unresolved Mention"/>
    <w:basedOn w:val="DefaultParagraphFont"/>
    <w:uiPriority w:val="99"/>
    <w:semiHidden/>
    <w:unhideWhenUsed/>
    <w:rsid w:val="007A2161"/>
    <w:rPr>
      <w:color w:val="605E5C"/>
      <w:shd w:val="clear" w:color="auto" w:fill="E1DFDD"/>
    </w:rPr>
  </w:style>
  <w:style w:type="character" w:styleId="FollowedHyperlink">
    <w:name w:val="FollowedHyperlink"/>
    <w:basedOn w:val="DefaultParagraphFont"/>
    <w:uiPriority w:val="99"/>
    <w:semiHidden/>
    <w:unhideWhenUsed/>
    <w:rsid w:val="00DC67D7"/>
    <w:rPr>
      <w:color w:val="96607D" w:themeColor="followedHyperlink"/>
      <w:u w:val="single"/>
    </w:rPr>
  </w:style>
  <w:style w:type="paragraph" w:styleId="TOC1">
    <w:name w:val="toc 1"/>
    <w:basedOn w:val="Normal"/>
    <w:next w:val="Normal"/>
    <w:uiPriority w:val="39"/>
    <w:unhideWhenUsed/>
    <w:rsid w:val="00F97938"/>
    <w:pPr>
      <w:ind w:firstLine="0"/>
      <w:jc w:val="left"/>
    </w:pPr>
    <w:rPr>
      <w:rFonts w:cs="Arial (Body CS)"/>
      <w:caps/>
    </w:rPr>
  </w:style>
  <w:style w:type="paragraph" w:styleId="TOC2">
    <w:name w:val="toc 2"/>
    <w:basedOn w:val="Normal"/>
    <w:next w:val="Normal"/>
    <w:uiPriority w:val="39"/>
    <w:unhideWhenUsed/>
    <w:rsid w:val="00F97938"/>
    <w:pPr>
      <w:ind w:left="709" w:firstLine="0"/>
      <w:jc w:val="left"/>
    </w:pPr>
    <w:rPr>
      <w:rFonts w:cs="Arial (Body)"/>
      <w:szCs w:val="20"/>
    </w:rPr>
  </w:style>
  <w:style w:type="paragraph" w:styleId="TOC3">
    <w:name w:val="toc 3"/>
    <w:basedOn w:val="Normal"/>
    <w:next w:val="Normal"/>
    <w:uiPriority w:val="39"/>
    <w:unhideWhenUsed/>
    <w:rsid w:val="007606DE"/>
    <w:pPr>
      <w:ind w:left="1418" w:firstLine="0"/>
    </w:pPr>
    <w:rPr>
      <w:rFonts w:cs="Arial (Body)"/>
      <w:iCs/>
      <w:szCs w:val="20"/>
    </w:rPr>
  </w:style>
  <w:style w:type="paragraph" w:styleId="TOC4">
    <w:name w:val="toc 4"/>
    <w:basedOn w:val="Normal"/>
    <w:next w:val="Normal"/>
    <w:autoRedefine/>
    <w:uiPriority w:val="39"/>
    <w:unhideWhenUsed/>
    <w:rsid w:val="00917B74"/>
    <w:pPr>
      <w:ind w:left="720"/>
    </w:pPr>
    <w:rPr>
      <w:rFonts w:cstheme="minorHAnsi"/>
      <w:sz w:val="18"/>
      <w:szCs w:val="18"/>
    </w:rPr>
  </w:style>
  <w:style w:type="paragraph" w:styleId="TOC5">
    <w:name w:val="toc 5"/>
    <w:basedOn w:val="Normal"/>
    <w:next w:val="Normal"/>
    <w:autoRedefine/>
    <w:uiPriority w:val="39"/>
    <w:unhideWhenUsed/>
    <w:rsid w:val="00917B74"/>
    <w:pPr>
      <w:ind w:left="960"/>
    </w:pPr>
    <w:rPr>
      <w:rFonts w:cstheme="minorHAnsi"/>
      <w:sz w:val="18"/>
      <w:szCs w:val="18"/>
    </w:rPr>
  </w:style>
  <w:style w:type="paragraph" w:styleId="TOC6">
    <w:name w:val="toc 6"/>
    <w:basedOn w:val="Normal"/>
    <w:next w:val="Normal"/>
    <w:autoRedefine/>
    <w:uiPriority w:val="39"/>
    <w:unhideWhenUsed/>
    <w:rsid w:val="00917B74"/>
    <w:pPr>
      <w:ind w:left="1200"/>
    </w:pPr>
    <w:rPr>
      <w:rFonts w:cstheme="minorHAnsi"/>
      <w:sz w:val="18"/>
      <w:szCs w:val="18"/>
    </w:rPr>
  </w:style>
  <w:style w:type="paragraph" w:styleId="TOC7">
    <w:name w:val="toc 7"/>
    <w:basedOn w:val="Normal"/>
    <w:next w:val="Normal"/>
    <w:autoRedefine/>
    <w:uiPriority w:val="39"/>
    <w:unhideWhenUsed/>
    <w:rsid w:val="00917B74"/>
    <w:pPr>
      <w:ind w:left="1440"/>
    </w:pPr>
    <w:rPr>
      <w:rFonts w:cstheme="minorHAnsi"/>
      <w:sz w:val="18"/>
      <w:szCs w:val="18"/>
    </w:rPr>
  </w:style>
  <w:style w:type="paragraph" w:styleId="TOC8">
    <w:name w:val="toc 8"/>
    <w:basedOn w:val="Normal"/>
    <w:next w:val="Normal"/>
    <w:autoRedefine/>
    <w:uiPriority w:val="39"/>
    <w:unhideWhenUsed/>
    <w:rsid w:val="00917B74"/>
    <w:pPr>
      <w:ind w:left="1680"/>
    </w:pPr>
    <w:rPr>
      <w:rFonts w:cstheme="minorHAnsi"/>
      <w:sz w:val="18"/>
      <w:szCs w:val="18"/>
    </w:rPr>
  </w:style>
  <w:style w:type="paragraph" w:styleId="TOC9">
    <w:name w:val="toc 9"/>
    <w:basedOn w:val="Normal"/>
    <w:next w:val="Normal"/>
    <w:autoRedefine/>
    <w:uiPriority w:val="39"/>
    <w:unhideWhenUsed/>
    <w:rsid w:val="00917B74"/>
    <w:pPr>
      <w:ind w:left="1920"/>
    </w:pPr>
    <w:rPr>
      <w:rFonts w:cstheme="minorHAnsi"/>
      <w:sz w:val="18"/>
      <w:szCs w:val="18"/>
    </w:rPr>
  </w:style>
  <w:style w:type="paragraph" w:styleId="Revision">
    <w:name w:val="Revision"/>
    <w:hidden/>
    <w:uiPriority w:val="99"/>
    <w:semiHidden/>
    <w:rsid w:val="00EA069B"/>
    <w:pPr>
      <w:spacing w:after="0" w:line="240" w:lineRule="auto"/>
    </w:pPr>
  </w:style>
  <w:style w:type="character" w:styleId="Emphasis">
    <w:name w:val="Emphasis"/>
    <w:basedOn w:val="DefaultParagraphFont"/>
    <w:uiPriority w:val="20"/>
    <w:qFormat/>
    <w:rsid w:val="00026BBD"/>
    <w:rPr>
      <w:i/>
      <w:iCs/>
    </w:rPr>
  </w:style>
  <w:style w:type="paragraph" w:customStyle="1" w:styleId="Heading1nonumbering">
    <w:name w:val="Heading 1 (no numbering)"/>
    <w:basedOn w:val="Heading1"/>
    <w:next w:val="Normal"/>
    <w:link w:val="Heading1nonumberingChar"/>
    <w:qFormat/>
    <w:rsid w:val="00026BBD"/>
    <w:pPr>
      <w:numPr>
        <w:numId w:val="0"/>
      </w:numPr>
    </w:pPr>
  </w:style>
  <w:style w:type="character" w:customStyle="1" w:styleId="Heading1nonumberingChar">
    <w:name w:val="Heading 1 (no numbering) Char"/>
    <w:basedOn w:val="Heading1Char"/>
    <w:link w:val="Heading1nonumbering"/>
    <w:rsid w:val="00026BBD"/>
    <w:rPr>
      <w:rFonts w:ascii="Times New Roman" w:eastAsiaTheme="majorEastAsia" w:hAnsi="Times New Roman" w:cs="Times New Roman (Headings CS)"/>
      <w:b/>
      <w:caps/>
      <w:color w:val="000000"/>
      <w:sz w:val="28"/>
      <w:szCs w:val="40"/>
    </w:rPr>
  </w:style>
  <w:style w:type="paragraph" w:customStyle="1" w:styleId="Heading">
    <w:name w:val="Heading"/>
    <w:basedOn w:val="Normal"/>
    <w:next w:val="Normal"/>
    <w:link w:val="HeadingChar"/>
    <w:qFormat/>
    <w:rsid w:val="004F29DC"/>
    <w:pPr>
      <w:keepNext/>
      <w:keepLines/>
      <w:pageBreakBefore/>
      <w:spacing w:afterLines="200" w:after="200"/>
      <w:contextualSpacing w:val="0"/>
      <w:jc w:val="center"/>
    </w:pPr>
    <w:rPr>
      <w:rFonts w:cs="Arial (Body CS)"/>
      <w:b/>
      <w:bCs/>
      <w:caps/>
    </w:rPr>
  </w:style>
  <w:style w:type="character" w:customStyle="1" w:styleId="HeadingChar">
    <w:name w:val="Heading Char"/>
    <w:basedOn w:val="DefaultParagraphFont"/>
    <w:link w:val="Heading"/>
    <w:rsid w:val="004F29DC"/>
    <w:rPr>
      <w:rFonts w:ascii="Times New Roman" w:hAnsi="Times New Roman" w:cs="Arial (Body CS)"/>
      <w:b/>
      <w:bCs/>
      <w:caps/>
      <w:color w:val="000000"/>
      <w:sz w:val="28"/>
    </w:rPr>
  </w:style>
  <w:style w:type="paragraph" w:styleId="Caption">
    <w:name w:val="caption"/>
    <w:basedOn w:val="Normal"/>
    <w:next w:val="Normal"/>
    <w:uiPriority w:val="35"/>
    <w:unhideWhenUsed/>
    <w:qFormat/>
    <w:rsid w:val="00BA2012"/>
    <w:pPr>
      <w:spacing w:after="200" w:line="240" w:lineRule="auto"/>
    </w:pPr>
    <w:rPr>
      <w:i/>
      <w:iCs/>
      <w:color w:val="0E2841" w:themeColor="text2"/>
      <w:sz w:val="18"/>
      <w:szCs w:val="18"/>
    </w:rPr>
  </w:style>
  <w:style w:type="paragraph" w:customStyle="1" w:styleId="TableContent">
    <w:name w:val="Table Content"/>
    <w:basedOn w:val="Normal"/>
    <w:qFormat/>
    <w:rsid w:val="00516D6A"/>
    <w:pPr>
      <w:keepLines/>
      <w:spacing w:line="276" w:lineRule="auto"/>
      <w:ind w:firstLine="0"/>
      <w:jc w:val="center"/>
    </w:pPr>
    <w:rPr>
      <w:rFonts w:cs="Times New Roman"/>
      <w:sz w:val="24"/>
    </w:rPr>
  </w:style>
  <w:style w:type="table" w:customStyle="1" w:styleId="Table">
    <w:name w:val="Table"/>
    <w:basedOn w:val="TableNormal"/>
    <w:uiPriority w:val="99"/>
    <w:rsid w:val="00A33AA5"/>
    <w:pPr>
      <w:keepNext/>
      <w:keepLines/>
      <w:spacing w:after="0" w:line="276" w:lineRule="auto"/>
      <w:jc w:val="center"/>
    </w:pPr>
    <w:rPr>
      <w:rFonts w:ascii="Times New Roman" w:hAnsi="Times New Roman" w:cs="Arial (Body CS)"/>
      <w:color w:val="00000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cPr>
      <w:shd w:val="clear" w:color="auto" w:fill="auto"/>
      <w:vAlign w:val="center"/>
    </w:tcPr>
  </w:style>
  <w:style w:type="paragraph" w:customStyle="1" w:styleId="p1">
    <w:name w:val="p1"/>
    <w:basedOn w:val="Normal"/>
    <w:rsid w:val="006E0DCE"/>
    <w:pPr>
      <w:spacing w:line="240" w:lineRule="auto"/>
      <w:ind w:firstLine="0"/>
      <w:contextualSpacing w:val="0"/>
      <w:jc w:val="left"/>
    </w:pPr>
    <w:rPr>
      <w:rFonts w:eastAsia="Times New Roman" w:cs="Times New Roman"/>
      <w:kern w:val="0"/>
      <w:sz w:val="21"/>
      <w:szCs w:val="21"/>
      <w14:ligatures w14:val="none"/>
    </w:rPr>
  </w:style>
  <w:style w:type="paragraph" w:customStyle="1" w:styleId="ds-markdown-paragraph">
    <w:name w:val="ds-markdown-paragraph"/>
    <w:basedOn w:val="Normal"/>
    <w:rsid w:val="003B64BA"/>
    <w:pPr>
      <w:spacing w:before="100" w:beforeAutospacing="1" w:after="100" w:afterAutospacing="1" w:line="240" w:lineRule="auto"/>
      <w:ind w:firstLine="0"/>
      <w:contextualSpacing w:val="0"/>
      <w:jc w:val="left"/>
    </w:pPr>
    <w:rPr>
      <w:rFonts w:eastAsia="Times New Roman" w:cs="Times New Roman"/>
      <w:color w:val="auto"/>
      <w:kern w:val="0"/>
      <w:sz w:val="24"/>
      <w14:ligatures w14:val="none"/>
    </w:rPr>
  </w:style>
  <w:style w:type="character" w:customStyle="1" w:styleId="apple-converted-space">
    <w:name w:val="apple-converted-space"/>
    <w:basedOn w:val="DefaultParagraphFont"/>
    <w:rsid w:val="003B64BA"/>
  </w:style>
  <w:style w:type="paragraph" w:styleId="NormalWeb">
    <w:name w:val="Normal (Web)"/>
    <w:basedOn w:val="Normal"/>
    <w:uiPriority w:val="99"/>
    <w:unhideWhenUsed/>
    <w:rsid w:val="005D3709"/>
    <w:pPr>
      <w:spacing w:before="100" w:beforeAutospacing="1" w:after="100" w:afterAutospacing="1" w:line="240" w:lineRule="auto"/>
      <w:ind w:firstLine="0"/>
      <w:contextualSpacing w:val="0"/>
      <w:jc w:val="left"/>
    </w:pPr>
    <w:rPr>
      <w:rFonts w:eastAsia="Times New Roman" w:cs="Times New Roman"/>
      <w:color w:val="auto"/>
      <w:kern w:val="0"/>
      <w:sz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2404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34-2025-%D1%80" TargetMode="External"/><Relationship Id="rId18" Type="http://schemas.openxmlformats.org/officeDocument/2006/relationships/hyperlink" Target="https://marta.mva.gov.ua/articles/riznitsia-mizh-normalnim-ta-patologichnim-gorem" TargetMode="External"/><Relationship Id="rId26" Type="http://schemas.openxmlformats.org/officeDocument/2006/relationships/hyperlink" Target="https://www.scribd.com/document/696360707/%D0%BD%D0%BE%D1%80%D0%BC%D0%B0%D0%BB%D1%8C%D0%BD%D0%B5-%D1%96-%D0%BF%D0%B0%D1%82%D0%BE%D0%BB%D0%BE%D0%B3%D1%96%D1%87%D0%BD%D0%B5-%D0%B3%D0%BE%D1%80%D0%B5" TargetMode="External"/><Relationship Id="rId39" Type="http://schemas.openxmlformats.org/officeDocument/2006/relationships/hyperlink" Target="http://repositsc.nuczu.edu.ua/bitstream/123456789/25168/1/&#1046;&#1091;&#1088;&#1085;&#1072;&#1083;-1%289%29-2025-157-170.pdf" TargetMode="External"/><Relationship Id="rId21" Type="http://schemas.openxmlformats.org/officeDocument/2006/relationships/hyperlink" Target="http://www.mif-ua.com/archive/article/54823" TargetMode="External"/><Relationship Id="rId34" Type="http://schemas.openxmlformats.org/officeDocument/2006/relationships/hyperlink" Target="https://lb.ua/blog/anastasiia_donska/637774_yak_nederzhavniy_sektor_pratsiyue_z.html" TargetMode="External"/><Relationship Id="rId42" Type="http://schemas.openxmlformats.org/officeDocument/2006/relationships/hyperlink" Target="https://www.qui.help/blog/iak-perezhyty-ekzystentsijnu-kryzu/" TargetMode="External"/><Relationship Id="rId47" Type="http://schemas.openxmlformats.org/officeDocument/2006/relationships/hyperlink" Target="https://lib.iitta.gov.ua/id/eprint/746822/1/%D0%9E%D1%81%D0%BE%D0%B1%D0%B8%D1%81%D1%82%D1%96%D1%81%D1%82%D1%8C_%D0%BC%D0%B0%D0%BA%D0%B5%D1%82.pdf" TargetMode="External"/><Relationship Id="rId50" Type="http://schemas.openxmlformats.org/officeDocument/2006/relationships/hyperlink" Target="https://en.wikipedia.org/wiki/Continuing_bond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insight.journal.kspu.edu/index.php/insight/article/download/243/147/" TargetMode="External"/><Relationship Id="rId29" Type="http://schemas.openxmlformats.org/officeDocument/2006/relationships/hyperlink" Target="https://zn.ua/ukr/EDUCATION/jak-ukrajini-dolati-osvitni-vtrati.html" TargetMode="External"/><Relationship Id="rId11" Type="http://schemas.openxmlformats.org/officeDocument/2006/relationships/hyperlink" Target="https://www.kiis.com.ua/?lang=ukr&amp;amp;cat=reports&amp;amp;id=1472&amp;amp;page=1" TargetMode="External"/><Relationship Id="rId24" Type="http://schemas.openxmlformats.org/officeDocument/2006/relationships/hyperlink" Target="https://howareu.com/materials/nadiia-ta-vidchai-iak-vporatys-iz-nevyznachenoiu-vtratoiu" TargetMode="External"/><Relationship Id="rId32" Type="http://schemas.openxmlformats.org/officeDocument/2006/relationships/hyperlink" Target="https://plan-international.org/news/2025/02/20/ukraine-war-disrupts-education-for-fifth-consecutive-year/?utm_source=chatgpt.com" TargetMode="External"/><Relationship Id="rId37" Type="http://schemas.openxmlformats.org/officeDocument/2006/relationships/hyperlink" Target="https://doi.org/10.26766/pmgp.v9i4.550" TargetMode="External"/><Relationship Id="rId40" Type="http://schemas.openxmlformats.org/officeDocument/2006/relationships/hyperlink" Target="http://nbuv.gov.ua/UJRN/Ukzh_2017_2_14" TargetMode="External"/><Relationship Id="rId45" Type="http://schemas.openxmlformats.org/officeDocument/2006/relationships/hyperlink" Target="https://ambiguousloss.com/" TargetMode="External"/><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howareu.com/news/ukraintsi-vidchuvaiut-stres-i-tryvohu-ale-obyraiut-konstruktyvni-kopinhovi-stratehii-reahuvannia-na-tsi-stany" TargetMode="External"/><Relationship Id="rId19" Type="http://schemas.openxmlformats.org/officeDocument/2006/relationships/hyperlink" Target="https://www.sens.lviv.ua/gore-yak-perezhyty-vtratu/" TargetMode="External"/><Relationship Id="rId31" Type="http://schemas.openxmlformats.org/officeDocument/2006/relationships/hyperlink" Target="https://www.worldbank.org/en/news/feature/2025/03/25/learning-and-school-reforms-continue-in-ukraine-despite-war-challenges?utm_source=chatgpt.com" TargetMode="External"/><Relationship Id="rId44" Type="http://schemas.openxmlformats.org/officeDocument/2006/relationships/hyperlink" Target="https://vtkosnova.com/uk/kriza-identichnosti-u-bizhentsiv-i-pereselentsiv/" TargetMode="External"/><Relationship Id="rId52"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zakon.rada.gov.ua/laws/show/1163-2025-%25D1%2580" TargetMode="External"/><Relationship Id="rId22" Type="http://schemas.openxmlformats.org/officeDocument/2006/relationships/hyperlink" Target="https://www.psykholoh.zp.ua/%D0%BF%D0%B0%D1%82%D0%BE%D0%BB%D0%BE%D0%B3%D1%96%D1%87%D0%BD%D0%B0-%D1%80%D0%B5%D0%B0%D0%BA%D1%86%D1%96%D1%8F-%D0%B3%D0%BE%D1%80%D1%8F/" TargetMode="External"/><Relationship Id="rId27" Type="http://schemas.openxmlformats.org/officeDocument/2006/relationships/hyperlink" Target="https://help24.org.ua/ru/blog/36" TargetMode="External"/><Relationship Id="rId30" Type="http://schemas.openxmlformats.org/officeDocument/2006/relationships/hyperlink" Target="https://mon.gov.ua/static-objects/mon/sites/1/news/2024/02/10/Bryf.Viyna.ta.osvita.Dva.roky.povnomasshtabnoho.vtorhnennya.2024.ukr-10.02.2024.pdf?utm_source=chatgpt.com" TargetMode="External"/><Relationship Id="rId35" Type="http://schemas.openxmlformats.org/officeDocument/2006/relationships/hyperlink" Target="http://info.dgu.edu.ua/bitstream/123456789/1992/1/%D0%9A%D0%BE%D0%BB%D0%B5%D0%BA%D1%82%D0%B8%D0%B2%D0%BD%D0%B0%2520%D0%BC%D0%BE%D0%BD%D0%BE%D0%B3%D1%80%D0%B0%D1%84%D1%96%D1%8F%2520%D0%B7%D0%B0%2520%D0%B7%D0%B0%D0%B3.%2520%D1%80%D0%B5%D0%B4.%2520%D0%9B.%D0%9C.%2520%D0%9F%D1%80%D1%96%D1%81%D0%BD%D1%8F%D0%BA%D0%BE%D0%B2%D0%BE%D1%97.pdf" TargetMode="External"/><Relationship Id="rId43" Type="http://schemas.openxmlformats.org/officeDocument/2006/relationships/hyperlink" Target="https://theukrainians.org/perezhyttia-vtraty/" TargetMode="External"/><Relationship Id="rId48" Type="http://schemas.openxmlformats.org/officeDocument/2006/relationships/hyperlink" Target="https://www.sciencedirect.com/science/article/pii/S2772408525001206" TargetMode="External"/><Relationship Id="rId8" Type="http://schemas.openxmlformats.org/officeDocument/2006/relationships/image" Target="media/image1.png"/><Relationship Id="rId51"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razumkov.org.ua/napriamky/sotsiologichni-doslidzhennia/gotovnist-gromadian-ukrainy-do-postupok-zarady-prypynennia-viiny-liutyi-berezen-2025r" TargetMode="External"/><Relationship Id="rId17" Type="http://schemas.openxmlformats.org/officeDocument/2006/relationships/hyperlink" Target="https://uk.wikipedia.org/wiki/%D0%A2%D0%B5%D0%BE%D1%80%D1%96%D1%8F_%D0%BF%D1%80%D0%B8%D1%85%D0%B8%D0%BB%D1%8C%D0%BD%D0%BE%D1%81%D1%82%D1%96" TargetMode="External"/><Relationship Id="rId25" Type="http://schemas.openxmlformats.org/officeDocument/2006/relationships/hyperlink" Target="https://scribd.com/presentation/716947251/%D0%9D%D0%95%D0%92%D0%98%D0%97%D0%9D%D0%90%D0%A7%D0%95%D0%9D%D0%90-%D0%92%D0%A2%D0%A0%D0%90%D0%A2%D0%90" TargetMode="External"/><Relationship Id="rId33" Type="http://schemas.openxmlformats.org/officeDocument/2006/relationships/hyperlink" Target="https://teachforukraine.org/en/t4u-news/nadoluzhyty-osvitni-vtraty-zyavylos-doslidzhennya-shho-pidsvichuye-potreby-j-potenczial-osvitnih-go/" TargetMode="External"/><Relationship Id="rId38" Type="http://schemas.openxmlformats.org/officeDocument/2006/relationships/hyperlink" Target="https://doi.org/10.31891/pt-2025-3-3" TargetMode="External"/><Relationship Id="rId46" Type="http://schemas.openxmlformats.org/officeDocument/2006/relationships/hyperlink" Target="https://pt.khmnu.edu.ua/index.php/pt/article/view/121/111" TargetMode="External"/><Relationship Id="rId20" Type="http://schemas.openxmlformats.org/officeDocument/2006/relationships/hyperlink" Target="https://neuronews.com.ua/ua/archive/2023/1/pages-50-58/zatyazhna-reakciya-gorya-priroda-chinniki-riziku-diagnostika-i-kognitivno-povedinkova-terapiya" TargetMode="External"/><Relationship Id="rId41" Type="http://schemas.openxmlformats.org/officeDocument/2006/relationships/hyperlink" Target="https://www.annadomina.com/biblioteka/psixosocialna-dopomoga/ponyattya-prichini-ta-osoblivosti-perezhivannya-krizovix-staniv/"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111/j.1600-0447.1983.tb09716.x" TargetMode="External"/><Relationship Id="rId23" Type="http://schemas.openxmlformats.org/officeDocument/2006/relationships/hyperlink" Target="https://www.upma.online/phoenix" TargetMode="External"/><Relationship Id="rId28" Type="http://schemas.openxmlformats.org/officeDocument/2006/relationships/hyperlink" Target="https://teachforukraine.org/t4u-news/shho-take-osvitni-vtraty-istoriya-pro-zagadkovogo-zvira-yakogo-namagayetsya-podolaty-programa-osvitnij-sup/" TargetMode="External"/><Relationship Id="rId36" Type="http://schemas.openxmlformats.org/officeDocument/2006/relationships/hyperlink" Target="http://nbuv.gov.ua/UJRN/ukpsj_2017_1_7" TargetMode="External"/><Relationship Id="rId49" Type="http://schemas.openxmlformats.org/officeDocument/2006/relationships/hyperlink" Target="https://uain.press/articles/identichnist-osobystosti-pid-chas-vijni-1822409"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strike24/Library/Group%20Containers/UBF8T346G9.Office/User%20Content.localized/Templates.localized/&#1044;&#1057;&#1058;&#1059;.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Times New Roman-Arial">
      <a:maj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B0604020202020204"/>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F7F2E6-15C3-0F43-BC09-6378AEA72B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ДСТУ.dotx</Template>
  <TotalTime>2</TotalTime>
  <Pages>96</Pages>
  <Words>25118</Words>
  <Characters>143177</Characters>
  <Application>Microsoft Office Word</Application>
  <DocSecurity>0</DocSecurity>
  <Lines>1193</Lines>
  <Paragraphs>335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167960</CharactersWithSpaces>
  <SharedDoc>false</SharedDoc>
  <HLinks>
    <vt:vector size="180" baseType="variant">
      <vt:variant>
        <vt:i4>2228230</vt:i4>
      </vt:variant>
      <vt:variant>
        <vt:i4>192</vt:i4>
      </vt:variant>
      <vt:variant>
        <vt:i4>0</vt:i4>
      </vt:variant>
      <vt:variant>
        <vt:i4>5</vt:i4>
      </vt:variant>
      <vt:variant>
        <vt:lpwstr>http://nbuv.gov.ua/UJRN/Ukzh_2017_2_14</vt:lpwstr>
      </vt:variant>
      <vt:variant>
        <vt:lpwstr/>
      </vt:variant>
      <vt:variant>
        <vt:i4>67699782</vt:i4>
      </vt:variant>
      <vt:variant>
        <vt:i4>189</vt:i4>
      </vt:variant>
      <vt:variant>
        <vt:i4>0</vt:i4>
      </vt:variant>
      <vt:variant>
        <vt:i4>5</vt:i4>
      </vt:variant>
      <vt:variant>
        <vt:lpwstr>http://repositsc.nuczu.edu.ua/bitstream/123456789/25168/1/Журнал-1%289%29-2025-157-170.pdf</vt:lpwstr>
      </vt:variant>
      <vt:variant>
        <vt:lpwstr/>
      </vt:variant>
      <vt:variant>
        <vt:i4>1638421</vt:i4>
      </vt:variant>
      <vt:variant>
        <vt:i4>186</vt:i4>
      </vt:variant>
      <vt:variant>
        <vt:i4>0</vt:i4>
      </vt:variant>
      <vt:variant>
        <vt:i4>5</vt:i4>
      </vt:variant>
      <vt:variant>
        <vt:lpwstr>https://doi:10.1016/j.wss.2023.100136</vt:lpwstr>
      </vt:variant>
      <vt:variant>
        <vt:lpwstr/>
      </vt:variant>
      <vt:variant>
        <vt:i4>4849757</vt:i4>
      </vt:variant>
      <vt:variant>
        <vt:i4>183</vt:i4>
      </vt:variant>
      <vt:variant>
        <vt:i4>0</vt:i4>
      </vt:variant>
      <vt:variant>
        <vt:i4>5</vt:i4>
      </vt:variant>
      <vt:variant>
        <vt:lpwstr>https://insight.journal.kspu.edu/index.php/insight/article/download/243/147/</vt:lpwstr>
      </vt:variant>
      <vt:variant>
        <vt:lpwstr/>
      </vt:variant>
      <vt:variant>
        <vt:i4>2556028</vt:i4>
      </vt:variant>
      <vt:variant>
        <vt:i4>180</vt:i4>
      </vt:variant>
      <vt:variant>
        <vt:i4>0</vt:i4>
      </vt:variant>
      <vt:variant>
        <vt:i4>5</vt:i4>
      </vt:variant>
      <vt:variant>
        <vt:lpwstr>https://doi.org/10.1111/j.1600-0447.1983.tb09716.x</vt:lpwstr>
      </vt:variant>
      <vt:variant>
        <vt:lpwstr/>
      </vt:variant>
      <vt:variant>
        <vt:i4>1245188</vt:i4>
      </vt:variant>
      <vt:variant>
        <vt:i4>177</vt:i4>
      </vt:variant>
      <vt:variant>
        <vt:i4>0</vt:i4>
      </vt:variant>
      <vt:variant>
        <vt:i4>5</vt:i4>
      </vt:variant>
      <vt:variant>
        <vt:lpwstr>https://zakon.rada.gov.ua/laws/show/1163-2025-%25D1%2580</vt:lpwstr>
      </vt:variant>
      <vt:variant>
        <vt:lpwstr>Text</vt:lpwstr>
      </vt:variant>
      <vt:variant>
        <vt:i4>131157</vt:i4>
      </vt:variant>
      <vt:variant>
        <vt:i4>174</vt:i4>
      </vt:variant>
      <vt:variant>
        <vt:i4>0</vt:i4>
      </vt:variant>
      <vt:variant>
        <vt:i4>5</vt:i4>
      </vt:variant>
      <vt:variant>
        <vt:lpwstr>https://zakon.rada.gov.ua/laws/show/34-2025-%D1%80</vt:lpwstr>
      </vt:variant>
      <vt:variant>
        <vt:lpwstr>n17</vt:lpwstr>
      </vt:variant>
      <vt:variant>
        <vt:i4>1245237</vt:i4>
      </vt:variant>
      <vt:variant>
        <vt:i4>134</vt:i4>
      </vt:variant>
      <vt:variant>
        <vt:i4>0</vt:i4>
      </vt:variant>
      <vt:variant>
        <vt:i4>5</vt:i4>
      </vt:variant>
      <vt:variant>
        <vt:lpwstr/>
      </vt:variant>
      <vt:variant>
        <vt:lpwstr>_Toc215130140</vt:lpwstr>
      </vt:variant>
      <vt:variant>
        <vt:i4>1310773</vt:i4>
      </vt:variant>
      <vt:variant>
        <vt:i4>128</vt:i4>
      </vt:variant>
      <vt:variant>
        <vt:i4>0</vt:i4>
      </vt:variant>
      <vt:variant>
        <vt:i4>5</vt:i4>
      </vt:variant>
      <vt:variant>
        <vt:lpwstr/>
      </vt:variant>
      <vt:variant>
        <vt:lpwstr>_Toc215130139</vt:lpwstr>
      </vt:variant>
      <vt:variant>
        <vt:i4>1310773</vt:i4>
      </vt:variant>
      <vt:variant>
        <vt:i4>122</vt:i4>
      </vt:variant>
      <vt:variant>
        <vt:i4>0</vt:i4>
      </vt:variant>
      <vt:variant>
        <vt:i4>5</vt:i4>
      </vt:variant>
      <vt:variant>
        <vt:lpwstr/>
      </vt:variant>
      <vt:variant>
        <vt:lpwstr>_Toc215130138</vt:lpwstr>
      </vt:variant>
      <vt:variant>
        <vt:i4>1310773</vt:i4>
      </vt:variant>
      <vt:variant>
        <vt:i4>116</vt:i4>
      </vt:variant>
      <vt:variant>
        <vt:i4>0</vt:i4>
      </vt:variant>
      <vt:variant>
        <vt:i4>5</vt:i4>
      </vt:variant>
      <vt:variant>
        <vt:lpwstr/>
      </vt:variant>
      <vt:variant>
        <vt:lpwstr>_Toc215130137</vt:lpwstr>
      </vt:variant>
      <vt:variant>
        <vt:i4>1310773</vt:i4>
      </vt:variant>
      <vt:variant>
        <vt:i4>110</vt:i4>
      </vt:variant>
      <vt:variant>
        <vt:i4>0</vt:i4>
      </vt:variant>
      <vt:variant>
        <vt:i4>5</vt:i4>
      </vt:variant>
      <vt:variant>
        <vt:lpwstr/>
      </vt:variant>
      <vt:variant>
        <vt:lpwstr>_Toc215130136</vt:lpwstr>
      </vt:variant>
      <vt:variant>
        <vt:i4>1310773</vt:i4>
      </vt:variant>
      <vt:variant>
        <vt:i4>104</vt:i4>
      </vt:variant>
      <vt:variant>
        <vt:i4>0</vt:i4>
      </vt:variant>
      <vt:variant>
        <vt:i4>5</vt:i4>
      </vt:variant>
      <vt:variant>
        <vt:lpwstr/>
      </vt:variant>
      <vt:variant>
        <vt:lpwstr>_Toc215130135</vt:lpwstr>
      </vt:variant>
      <vt:variant>
        <vt:i4>1310773</vt:i4>
      </vt:variant>
      <vt:variant>
        <vt:i4>98</vt:i4>
      </vt:variant>
      <vt:variant>
        <vt:i4>0</vt:i4>
      </vt:variant>
      <vt:variant>
        <vt:i4>5</vt:i4>
      </vt:variant>
      <vt:variant>
        <vt:lpwstr/>
      </vt:variant>
      <vt:variant>
        <vt:lpwstr>_Toc215130134</vt:lpwstr>
      </vt:variant>
      <vt:variant>
        <vt:i4>1310773</vt:i4>
      </vt:variant>
      <vt:variant>
        <vt:i4>92</vt:i4>
      </vt:variant>
      <vt:variant>
        <vt:i4>0</vt:i4>
      </vt:variant>
      <vt:variant>
        <vt:i4>5</vt:i4>
      </vt:variant>
      <vt:variant>
        <vt:lpwstr/>
      </vt:variant>
      <vt:variant>
        <vt:lpwstr>_Toc215130133</vt:lpwstr>
      </vt:variant>
      <vt:variant>
        <vt:i4>1310773</vt:i4>
      </vt:variant>
      <vt:variant>
        <vt:i4>86</vt:i4>
      </vt:variant>
      <vt:variant>
        <vt:i4>0</vt:i4>
      </vt:variant>
      <vt:variant>
        <vt:i4>5</vt:i4>
      </vt:variant>
      <vt:variant>
        <vt:lpwstr/>
      </vt:variant>
      <vt:variant>
        <vt:lpwstr>_Toc215130132</vt:lpwstr>
      </vt:variant>
      <vt:variant>
        <vt:i4>1310773</vt:i4>
      </vt:variant>
      <vt:variant>
        <vt:i4>80</vt:i4>
      </vt:variant>
      <vt:variant>
        <vt:i4>0</vt:i4>
      </vt:variant>
      <vt:variant>
        <vt:i4>5</vt:i4>
      </vt:variant>
      <vt:variant>
        <vt:lpwstr/>
      </vt:variant>
      <vt:variant>
        <vt:lpwstr>_Toc215130131</vt:lpwstr>
      </vt:variant>
      <vt:variant>
        <vt:i4>1310773</vt:i4>
      </vt:variant>
      <vt:variant>
        <vt:i4>74</vt:i4>
      </vt:variant>
      <vt:variant>
        <vt:i4>0</vt:i4>
      </vt:variant>
      <vt:variant>
        <vt:i4>5</vt:i4>
      </vt:variant>
      <vt:variant>
        <vt:lpwstr/>
      </vt:variant>
      <vt:variant>
        <vt:lpwstr>_Toc215130130</vt:lpwstr>
      </vt:variant>
      <vt:variant>
        <vt:i4>1376309</vt:i4>
      </vt:variant>
      <vt:variant>
        <vt:i4>68</vt:i4>
      </vt:variant>
      <vt:variant>
        <vt:i4>0</vt:i4>
      </vt:variant>
      <vt:variant>
        <vt:i4>5</vt:i4>
      </vt:variant>
      <vt:variant>
        <vt:lpwstr/>
      </vt:variant>
      <vt:variant>
        <vt:lpwstr>_Toc215130129</vt:lpwstr>
      </vt:variant>
      <vt:variant>
        <vt:i4>1376309</vt:i4>
      </vt:variant>
      <vt:variant>
        <vt:i4>62</vt:i4>
      </vt:variant>
      <vt:variant>
        <vt:i4>0</vt:i4>
      </vt:variant>
      <vt:variant>
        <vt:i4>5</vt:i4>
      </vt:variant>
      <vt:variant>
        <vt:lpwstr/>
      </vt:variant>
      <vt:variant>
        <vt:lpwstr>_Toc215130128</vt:lpwstr>
      </vt:variant>
      <vt:variant>
        <vt:i4>1376309</vt:i4>
      </vt:variant>
      <vt:variant>
        <vt:i4>56</vt:i4>
      </vt:variant>
      <vt:variant>
        <vt:i4>0</vt:i4>
      </vt:variant>
      <vt:variant>
        <vt:i4>5</vt:i4>
      </vt:variant>
      <vt:variant>
        <vt:lpwstr/>
      </vt:variant>
      <vt:variant>
        <vt:lpwstr>_Toc215130127</vt:lpwstr>
      </vt:variant>
      <vt:variant>
        <vt:i4>1376309</vt:i4>
      </vt:variant>
      <vt:variant>
        <vt:i4>50</vt:i4>
      </vt:variant>
      <vt:variant>
        <vt:i4>0</vt:i4>
      </vt:variant>
      <vt:variant>
        <vt:i4>5</vt:i4>
      </vt:variant>
      <vt:variant>
        <vt:lpwstr/>
      </vt:variant>
      <vt:variant>
        <vt:lpwstr>_Toc215130126</vt:lpwstr>
      </vt:variant>
      <vt:variant>
        <vt:i4>1376309</vt:i4>
      </vt:variant>
      <vt:variant>
        <vt:i4>44</vt:i4>
      </vt:variant>
      <vt:variant>
        <vt:i4>0</vt:i4>
      </vt:variant>
      <vt:variant>
        <vt:i4>5</vt:i4>
      </vt:variant>
      <vt:variant>
        <vt:lpwstr/>
      </vt:variant>
      <vt:variant>
        <vt:lpwstr>_Toc215130125</vt:lpwstr>
      </vt:variant>
      <vt:variant>
        <vt:i4>1376309</vt:i4>
      </vt:variant>
      <vt:variant>
        <vt:i4>38</vt:i4>
      </vt:variant>
      <vt:variant>
        <vt:i4>0</vt:i4>
      </vt:variant>
      <vt:variant>
        <vt:i4>5</vt:i4>
      </vt:variant>
      <vt:variant>
        <vt:lpwstr/>
      </vt:variant>
      <vt:variant>
        <vt:lpwstr>_Toc215130124</vt:lpwstr>
      </vt:variant>
      <vt:variant>
        <vt:i4>1376309</vt:i4>
      </vt:variant>
      <vt:variant>
        <vt:i4>32</vt:i4>
      </vt:variant>
      <vt:variant>
        <vt:i4>0</vt:i4>
      </vt:variant>
      <vt:variant>
        <vt:i4>5</vt:i4>
      </vt:variant>
      <vt:variant>
        <vt:lpwstr/>
      </vt:variant>
      <vt:variant>
        <vt:lpwstr>_Toc215130123</vt:lpwstr>
      </vt:variant>
      <vt:variant>
        <vt:i4>1376309</vt:i4>
      </vt:variant>
      <vt:variant>
        <vt:i4>26</vt:i4>
      </vt:variant>
      <vt:variant>
        <vt:i4>0</vt:i4>
      </vt:variant>
      <vt:variant>
        <vt:i4>5</vt:i4>
      </vt:variant>
      <vt:variant>
        <vt:lpwstr/>
      </vt:variant>
      <vt:variant>
        <vt:lpwstr>_Toc215130122</vt:lpwstr>
      </vt:variant>
      <vt:variant>
        <vt:i4>1376309</vt:i4>
      </vt:variant>
      <vt:variant>
        <vt:i4>20</vt:i4>
      </vt:variant>
      <vt:variant>
        <vt:i4>0</vt:i4>
      </vt:variant>
      <vt:variant>
        <vt:i4>5</vt:i4>
      </vt:variant>
      <vt:variant>
        <vt:lpwstr/>
      </vt:variant>
      <vt:variant>
        <vt:lpwstr>_Toc215130121</vt:lpwstr>
      </vt:variant>
      <vt:variant>
        <vt:i4>1376309</vt:i4>
      </vt:variant>
      <vt:variant>
        <vt:i4>14</vt:i4>
      </vt:variant>
      <vt:variant>
        <vt:i4>0</vt:i4>
      </vt:variant>
      <vt:variant>
        <vt:i4>5</vt:i4>
      </vt:variant>
      <vt:variant>
        <vt:lpwstr/>
      </vt:variant>
      <vt:variant>
        <vt:lpwstr>_Toc215130120</vt:lpwstr>
      </vt:variant>
      <vt:variant>
        <vt:i4>1441845</vt:i4>
      </vt:variant>
      <vt:variant>
        <vt:i4>8</vt:i4>
      </vt:variant>
      <vt:variant>
        <vt:i4>0</vt:i4>
      </vt:variant>
      <vt:variant>
        <vt:i4>5</vt:i4>
      </vt:variant>
      <vt:variant>
        <vt:lpwstr/>
      </vt:variant>
      <vt:variant>
        <vt:lpwstr>_Toc215130119</vt:lpwstr>
      </vt:variant>
      <vt:variant>
        <vt:i4>1441845</vt:i4>
      </vt:variant>
      <vt:variant>
        <vt:i4>2</vt:i4>
      </vt:variant>
      <vt:variant>
        <vt:i4>0</vt:i4>
      </vt:variant>
      <vt:variant>
        <vt:i4>5</vt:i4>
      </vt:variant>
      <vt:variant>
        <vt:lpwstr/>
      </vt:variant>
      <vt:variant>
        <vt:lpwstr>_Toc215130118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Andrii Ostapenko</dc:creator>
  <cp:keywords/>
  <dc:description/>
  <cp:lastModifiedBy>Andrii Ostapenko</cp:lastModifiedBy>
  <cp:revision>3</cp:revision>
  <cp:lastPrinted>2025-12-16T05:36:00Z</cp:lastPrinted>
  <dcterms:created xsi:type="dcterms:W3CDTF">2025-12-16T05:36:00Z</dcterms:created>
  <dcterms:modified xsi:type="dcterms:W3CDTF">2025-12-16T05:37:00Z</dcterms:modified>
</cp:coreProperties>
</file>